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A5F7" w14:textId="0BA6836F" w:rsidR="002E07CE" w:rsidRDefault="008906BA" w:rsidP="008906BA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C0714D" w:rsidRPr="00A51C3E">
        <w:rPr>
          <w:rFonts w:ascii="Trebuchet MS" w:hAnsi="Trebuchet MS"/>
          <w:b/>
          <w:sz w:val="20"/>
          <w:szCs w:val="20"/>
        </w:rPr>
        <w:t>Załącznik nr</w:t>
      </w:r>
      <w:r w:rsidR="00A51C3E" w:rsidRPr="00A51C3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6</w:t>
      </w:r>
      <w:r w:rsidR="00AB3B8D">
        <w:rPr>
          <w:rFonts w:ascii="Trebuchet MS" w:hAnsi="Trebuchet MS"/>
          <w:b/>
          <w:sz w:val="20"/>
          <w:szCs w:val="20"/>
        </w:rPr>
        <w:t xml:space="preserve"> do SWZ</w:t>
      </w:r>
    </w:p>
    <w:p w14:paraId="4B91D961" w14:textId="372355FA" w:rsidR="00AB3B8D" w:rsidRPr="00AB3B8D" w:rsidRDefault="00AB3B8D" w:rsidP="00AB3B8D">
      <w:pPr>
        <w:pStyle w:val="Nagwek"/>
        <w:jc w:val="both"/>
        <w:rPr>
          <w:b/>
          <w:sz w:val="20"/>
          <w:szCs w:val="20"/>
          <w:u w:val="single"/>
        </w:rPr>
      </w:pPr>
      <w:r w:rsidRPr="00AB3B8D">
        <w:rPr>
          <w:rFonts w:ascii="Trebuchet MS" w:hAnsi="Trebuchet MS"/>
          <w:b/>
          <w:sz w:val="20"/>
          <w:szCs w:val="20"/>
        </w:rPr>
        <w:t>WTI.271.2.2</w:t>
      </w:r>
      <w:r w:rsidR="001C1C72">
        <w:rPr>
          <w:rFonts w:ascii="Trebuchet MS" w:hAnsi="Trebuchet MS"/>
          <w:b/>
          <w:sz w:val="20"/>
          <w:szCs w:val="20"/>
        </w:rPr>
        <w:t>6</w:t>
      </w:r>
      <w:r w:rsidRPr="00AB3B8D">
        <w:rPr>
          <w:rFonts w:ascii="Trebuchet MS" w:hAnsi="Trebuchet MS"/>
          <w:b/>
          <w:sz w:val="20"/>
          <w:szCs w:val="20"/>
        </w:rPr>
        <w:t>.202</w:t>
      </w:r>
      <w:r w:rsidR="001C1C72">
        <w:rPr>
          <w:rFonts w:ascii="Trebuchet MS" w:hAnsi="Trebuchet MS"/>
          <w:b/>
          <w:sz w:val="20"/>
          <w:szCs w:val="20"/>
        </w:rPr>
        <w:t>2</w:t>
      </w:r>
      <w:r w:rsidRPr="00AB3B8D">
        <w:rPr>
          <w:rFonts w:ascii="Trebuchet MS" w:hAnsi="Trebuchet MS"/>
          <w:b/>
          <w:sz w:val="20"/>
          <w:szCs w:val="20"/>
        </w:rPr>
        <w:t>.ZP</w:t>
      </w:r>
    </w:p>
    <w:p w14:paraId="77ADE951" w14:textId="77777777" w:rsidR="00A51C3E" w:rsidRPr="00A51C3E" w:rsidRDefault="00A51C3E" w:rsidP="00A51C3E">
      <w:pPr>
        <w:spacing w:after="0" w:line="360" w:lineRule="auto"/>
        <w:ind w:left="5664" w:firstLine="708"/>
        <w:rPr>
          <w:rFonts w:ascii="Trebuchet MS" w:hAnsi="Trebuchet MS"/>
          <w:b/>
          <w:sz w:val="20"/>
          <w:szCs w:val="20"/>
        </w:rPr>
      </w:pPr>
    </w:p>
    <w:p w14:paraId="65DCBA8A" w14:textId="77777777" w:rsidR="00C0714D" w:rsidRPr="008906BA" w:rsidRDefault="008906BA" w:rsidP="00B152C8">
      <w:pPr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Wykaz narzędzi, wyposażenia zakładu lub urządzeń technicznych -  </w:t>
      </w:r>
    </w:p>
    <w:p w14:paraId="5FED328C" w14:textId="77777777" w:rsidR="00C0714D" w:rsidRPr="008906BA" w:rsidRDefault="008906BA" w:rsidP="008906BA">
      <w:pPr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Wykaz placówek pocztowych w celu wykazania spełnienia warunku udziału w postępowaniu wskazanego w </w:t>
      </w:r>
      <w:r>
        <w:rPr>
          <w:rFonts w:ascii="Trebuchet MS" w:hAnsi="Trebuchet MS" w:cs="Times-Roman"/>
          <w:b/>
          <w:sz w:val="20"/>
          <w:szCs w:val="20"/>
        </w:rPr>
        <w:t>rozdziale XIX us</w:t>
      </w:r>
      <w:r w:rsidR="00C0714D" w:rsidRPr="008906BA">
        <w:rPr>
          <w:rFonts w:ascii="Trebuchet MS" w:hAnsi="Trebuchet MS" w:cs="Times-Roman"/>
          <w:b/>
          <w:sz w:val="20"/>
          <w:szCs w:val="20"/>
        </w:rPr>
        <w:t>t 3.4.2.</w:t>
      </w:r>
    </w:p>
    <w:p w14:paraId="29B90CB6" w14:textId="77777777" w:rsidR="00B152C8" w:rsidRPr="008906BA" w:rsidRDefault="00B152C8" w:rsidP="008906BA">
      <w:pPr>
        <w:spacing w:after="0" w:line="288" w:lineRule="auto"/>
        <w:jc w:val="center"/>
        <w:rPr>
          <w:rFonts w:ascii="Trebuchet MS" w:hAnsi="Trebuchet MS" w:cs="Times-Roman"/>
          <w:b/>
          <w:sz w:val="20"/>
          <w:szCs w:val="20"/>
        </w:rPr>
      </w:pPr>
    </w:p>
    <w:p w14:paraId="3B297284" w14:textId="77777777" w:rsidR="008906BA" w:rsidRDefault="008906BA" w:rsidP="008906BA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</w:p>
    <w:p w14:paraId="401B07F9" w14:textId="0D75F3EA" w:rsidR="00B152C8" w:rsidRDefault="00B152C8" w:rsidP="008906BA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  <w:r w:rsidRPr="008906BA">
        <w:rPr>
          <w:rFonts w:ascii="Trebuchet MS" w:hAnsi="Trebuchet MS" w:cs="Arial"/>
          <w:sz w:val="20"/>
          <w:szCs w:val="20"/>
        </w:rPr>
        <w:t>Składając ofertę w postępowaniu o udzielenie zamówienia publicznego</w:t>
      </w:r>
      <w:r w:rsidRPr="00B152C8">
        <w:rPr>
          <w:rFonts w:ascii="Trebuchet MS" w:hAnsi="Trebuchet MS" w:cs="Arial"/>
          <w:sz w:val="20"/>
          <w:szCs w:val="20"/>
        </w:rPr>
        <w:t xml:space="preserve"> w trybie </w:t>
      </w:r>
      <w:r>
        <w:rPr>
          <w:rFonts w:ascii="Trebuchet MS" w:hAnsi="Trebuchet MS" w:cs="Arial"/>
          <w:sz w:val="20"/>
          <w:szCs w:val="20"/>
        </w:rPr>
        <w:t>podstawowym, z </w:t>
      </w:r>
      <w:r w:rsidRPr="00B152C8">
        <w:rPr>
          <w:rFonts w:ascii="Trebuchet MS" w:hAnsi="Trebuchet MS" w:cs="Arial"/>
          <w:sz w:val="20"/>
          <w:szCs w:val="20"/>
        </w:rPr>
        <w:t>możliwością prowadzenia negocjacji na zadanie o nazwie</w:t>
      </w:r>
      <w:r w:rsidRPr="00B152C8">
        <w:rPr>
          <w:rFonts w:ascii="Trebuchet MS" w:hAnsi="Trebuchet MS" w:cs="Arial"/>
          <w:b/>
          <w:sz w:val="20"/>
          <w:szCs w:val="20"/>
        </w:rPr>
        <w:t xml:space="preserve">: </w:t>
      </w:r>
      <w:r>
        <w:rPr>
          <w:rFonts w:ascii="Trebuchet MS" w:hAnsi="Trebuchet MS" w:cs="Arial"/>
          <w:b/>
          <w:sz w:val="20"/>
          <w:szCs w:val="20"/>
        </w:rPr>
        <w:t>„</w:t>
      </w:r>
      <w:r w:rsidR="00AB3B8D" w:rsidRPr="00AB3B8D">
        <w:rPr>
          <w:rFonts w:ascii="Trebuchet MS" w:hAnsi="Trebuchet MS" w:cs="Arial"/>
          <w:b/>
          <w:sz w:val="20"/>
          <w:szCs w:val="20"/>
        </w:rPr>
        <w:t xml:space="preserve">Świadczenie usług pocztowych w obrocie krajowym i zagranicznym </w:t>
      </w:r>
      <w:r w:rsidR="001C1C72">
        <w:rPr>
          <w:rFonts w:ascii="Trebuchet MS" w:hAnsi="Trebuchet MS" w:cs="Arial"/>
          <w:b/>
          <w:sz w:val="20"/>
          <w:szCs w:val="20"/>
        </w:rPr>
        <w:t xml:space="preserve">oraz kurierskich </w:t>
      </w:r>
      <w:r w:rsidR="00AB3B8D" w:rsidRPr="00AB3B8D">
        <w:rPr>
          <w:rFonts w:ascii="Trebuchet MS" w:hAnsi="Trebuchet MS" w:cs="Arial"/>
          <w:b/>
          <w:sz w:val="20"/>
          <w:szCs w:val="20"/>
        </w:rPr>
        <w:t xml:space="preserve">dla potrzeb Gminy Wolbrom </w:t>
      </w:r>
      <w:r w:rsidR="001C1C72">
        <w:rPr>
          <w:rFonts w:ascii="Trebuchet MS" w:hAnsi="Trebuchet MS" w:cs="Arial"/>
          <w:b/>
          <w:sz w:val="20"/>
          <w:szCs w:val="20"/>
        </w:rPr>
        <w:br/>
      </w:r>
      <w:r w:rsidR="00AB3B8D" w:rsidRPr="00AB3B8D">
        <w:rPr>
          <w:rFonts w:ascii="Trebuchet MS" w:hAnsi="Trebuchet MS" w:cs="Arial"/>
          <w:b/>
          <w:sz w:val="20"/>
          <w:szCs w:val="20"/>
        </w:rPr>
        <w:t>w 202</w:t>
      </w:r>
      <w:r w:rsidR="001C1C72">
        <w:rPr>
          <w:rFonts w:ascii="Trebuchet MS" w:hAnsi="Trebuchet MS" w:cs="Arial"/>
          <w:b/>
          <w:sz w:val="20"/>
          <w:szCs w:val="20"/>
        </w:rPr>
        <w:t>3</w:t>
      </w:r>
      <w:r w:rsidR="00AB3B8D" w:rsidRPr="00AB3B8D">
        <w:rPr>
          <w:rFonts w:ascii="Trebuchet MS" w:hAnsi="Trebuchet MS" w:cs="Arial"/>
          <w:b/>
          <w:sz w:val="20"/>
          <w:szCs w:val="20"/>
        </w:rPr>
        <w:t xml:space="preserve"> roku w celu zapewnienia ciągłości pracy Gminy</w:t>
      </w:r>
      <w:r>
        <w:rPr>
          <w:rFonts w:ascii="Trebuchet MS" w:hAnsi="Trebuchet MS" w:cs="Arial"/>
          <w:sz w:val="20"/>
          <w:szCs w:val="20"/>
        </w:rPr>
        <w:t xml:space="preserve">” </w:t>
      </w:r>
      <w:r w:rsidR="008906BA">
        <w:rPr>
          <w:rFonts w:ascii="Trebuchet MS" w:hAnsi="Trebuchet MS" w:cs="Arial"/>
          <w:sz w:val="20"/>
          <w:szCs w:val="20"/>
        </w:rPr>
        <w:t xml:space="preserve">- </w:t>
      </w:r>
      <w:r w:rsidRPr="00B152C8">
        <w:rPr>
          <w:rFonts w:ascii="Trebuchet MS" w:hAnsi="Trebuchet MS" w:cs="Arial"/>
          <w:sz w:val="20"/>
          <w:szCs w:val="20"/>
        </w:rPr>
        <w:t>przedkładam poniższy wykaz, dla celów potwierdzen</w:t>
      </w:r>
      <w:r>
        <w:rPr>
          <w:rFonts w:ascii="Trebuchet MS" w:hAnsi="Trebuchet MS" w:cs="Arial"/>
          <w:sz w:val="20"/>
          <w:szCs w:val="20"/>
        </w:rPr>
        <w:t>ia spełniania warunku udziału w </w:t>
      </w:r>
      <w:r w:rsidRPr="00B152C8">
        <w:rPr>
          <w:rFonts w:ascii="Trebuchet MS" w:hAnsi="Trebuchet MS" w:cs="Arial"/>
          <w:sz w:val="20"/>
          <w:szCs w:val="20"/>
        </w:rPr>
        <w:t xml:space="preserve">postępowaniu, dotyczącego dysponowania </w:t>
      </w:r>
      <w:r w:rsidR="008906BA">
        <w:rPr>
          <w:rFonts w:ascii="Trebuchet MS" w:hAnsi="Trebuchet MS" w:cs="Arial"/>
          <w:sz w:val="20"/>
          <w:szCs w:val="20"/>
        </w:rPr>
        <w:t xml:space="preserve">placówkami pocztowymi na terenie Miasta </w:t>
      </w:r>
      <w:r w:rsidR="00AB3B8D">
        <w:rPr>
          <w:rFonts w:ascii="Trebuchet MS" w:hAnsi="Trebuchet MS" w:cs="Arial"/>
          <w:sz w:val="20"/>
          <w:szCs w:val="20"/>
        </w:rPr>
        <w:t>Wolbrom</w:t>
      </w:r>
      <w:r w:rsidR="008906BA">
        <w:rPr>
          <w:rFonts w:ascii="Trebuchet MS" w:hAnsi="Trebuchet MS" w:cs="Arial"/>
          <w:sz w:val="20"/>
          <w:szCs w:val="20"/>
        </w:rPr>
        <w:t xml:space="preserve"> o którym mowa w </w:t>
      </w:r>
      <w:r>
        <w:rPr>
          <w:rFonts w:ascii="Trebuchet MS" w:hAnsi="Trebuchet MS" w:cs="Times-Roman"/>
          <w:sz w:val="20"/>
          <w:szCs w:val="20"/>
        </w:rPr>
        <w:t>rozdz. XIX</w:t>
      </w:r>
      <w:r w:rsidR="008906BA">
        <w:rPr>
          <w:rFonts w:ascii="Trebuchet MS" w:hAnsi="Trebuchet MS" w:cs="Times-Roman"/>
          <w:sz w:val="20"/>
          <w:szCs w:val="20"/>
        </w:rPr>
        <w:t xml:space="preserve"> ust.</w:t>
      </w:r>
      <w:r w:rsidRPr="00B152C8">
        <w:rPr>
          <w:rFonts w:ascii="Trebuchet MS" w:hAnsi="Trebuchet MS" w:cs="Times-Roman"/>
          <w:sz w:val="20"/>
          <w:szCs w:val="20"/>
        </w:rPr>
        <w:t xml:space="preserve"> 3.</w:t>
      </w:r>
      <w:r>
        <w:rPr>
          <w:rFonts w:ascii="Trebuchet MS" w:hAnsi="Trebuchet MS" w:cs="Times-Roman"/>
          <w:sz w:val="20"/>
          <w:szCs w:val="20"/>
        </w:rPr>
        <w:t>4</w:t>
      </w:r>
      <w:r w:rsidRPr="00B152C8">
        <w:rPr>
          <w:rFonts w:ascii="Trebuchet MS" w:hAnsi="Trebuchet MS" w:cs="Times-Roman"/>
          <w:sz w:val="20"/>
          <w:szCs w:val="20"/>
        </w:rPr>
        <w:t>.2.</w:t>
      </w:r>
      <w:r w:rsidRPr="00B152C8">
        <w:rPr>
          <w:rFonts w:ascii="Trebuchet MS" w:hAnsi="Trebuchet MS" w:cs="Arial"/>
          <w:sz w:val="20"/>
          <w:szCs w:val="20"/>
        </w:rPr>
        <w:t>:</w:t>
      </w:r>
      <w:r w:rsidR="00AB3B8D">
        <w:rPr>
          <w:rFonts w:ascii="Trebuchet MS" w:hAnsi="Trebuchet MS" w:cs="Arial"/>
          <w:sz w:val="20"/>
          <w:szCs w:val="20"/>
        </w:rPr>
        <w:t xml:space="preserve"> </w:t>
      </w:r>
    </w:p>
    <w:p w14:paraId="680DA303" w14:textId="77777777" w:rsidR="008906BA" w:rsidRPr="00B152C8" w:rsidRDefault="008906BA" w:rsidP="008906BA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</w:p>
    <w:p w14:paraId="6E3395D6" w14:textId="77777777" w:rsidR="00B152C8" w:rsidRPr="00CA1FA6" w:rsidRDefault="00B152C8" w:rsidP="008906BA">
      <w:pPr>
        <w:pStyle w:val="Akapitzlist"/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CA1FA6">
        <w:rPr>
          <w:rFonts w:ascii="Trebuchet MS" w:hAnsi="Trebuchet MS" w:cs="Arial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3827"/>
      </w:tblGrid>
      <w:tr w:rsidR="001A0173" w:rsidRPr="008B19E1" w14:paraId="6BB286C5" w14:textId="77777777" w:rsidTr="001C1C72">
        <w:tc>
          <w:tcPr>
            <w:tcW w:w="709" w:type="dxa"/>
            <w:vAlign w:val="center"/>
          </w:tcPr>
          <w:p w14:paraId="4C081439" w14:textId="77777777" w:rsidR="001A0173" w:rsidRPr="008B19E1" w:rsidRDefault="001A0173" w:rsidP="008906BA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 w:rsidRPr="008B19E1">
              <w:rPr>
                <w:rFonts w:ascii="Trebuchet MS" w:hAnsi="Trebuchet MS" w:cs="Arial"/>
              </w:rPr>
              <w:t>Lp.</w:t>
            </w:r>
          </w:p>
        </w:tc>
        <w:tc>
          <w:tcPr>
            <w:tcW w:w="4536" w:type="dxa"/>
            <w:vAlign w:val="center"/>
          </w:tcPr>
          <w:p w14:paraId="35A74116" w14:textId="777F805B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Dokładny adres placówki</w:t>
            </w:r>
            <w:r w:rsidR="00ED1AA0">
              <w:rPr>
                <w:rFonts w:ascii="Trebuchet MS" w:hAnsi="Trebuchet MS" w:cs="Arial"/>
              </w:rPr>
              <w:t xml:space="preserve"> </w:t>
            </w:r>
            <w:r w:rsidR="00ED1AA0">
              <w:rPr>
                <w:rFonts w:ascii="Trebuchet MS" w:hAnsi="Trebuchet MS" w:cs="Arial"/>
              </w:rPr>
              <w:br/>
            </w:r>
            <w:r w:rsidR="00ED1AA0" w:rsidRPr="00ED1AA0">
              <w:rPr>
                <w:rFonts w:ascii="Trebuchet MS" w:hAnsi="Trebuchet MS" w:cs="Arial"/>
                <w:sz w:val="16"/>
                <w:szCs w:val="16"/>
              </w:rPr>
              <w:t>(na terenie Miasta / Gminy Wolbrom)</w:t>
            </w:r>
          </w:p>
        </w:tc>
        <w:tc>
          <w:tcPr>
            <w:tcW w:w="3827" w:type="dxa"/>
            <w:vAlign w:val="center"/>
          </w:tcPr>
          <w:p w14:paraId="6C78A72E" w14:textId="77777777" w:rsidR="001A0173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Podstawa do dysponowania placówką</w:t>
            </w:r>
          </w:p>
        </w:tc>
      </w:tr>
      <w:tr w:rsidR="001A0173" w:rsidRPr="008B19E1" w14:paraId="28E6BD88" w14:textId="77777777" w:rsidTr="001C1C72">
        <w:trPr>
          <w:trHeight w:val="590"/>
        </w:trPr>
        <w:tc>
          <w:tcPr>
            <w:tcW w:w="709" w:type="dxa"/>
            <w:vAlign w:val="center"/>
          </w:tcPr>
          <w:p w14:paraId="3AE92588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4536" w:type="dxa"/>
            <w:vAlign w:val="center"/>
          </w:tcPr>
          <w:p w14:paraId="102F09D1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77984D9F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1A0173" w:rsidRPr="008B19E1" w14:paraId="3EEC5F75" w14:textId="77777777" w:rsidTr="001C1C72">
        <w:trPr>
          <w:trHeight w:val="590"/>
        </w:trPr>
        <w:tc>
          <w:tcPr>
            <w:tcW w:w="709" w:type="dxa"/>
            <w:vAlign w:val="center"/>
          </w:tcPr>
          <w:p w14:paraId="3701CC1F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4536" w:type="dxa"/>
            <w:vAlign w:val="center"/>
          </w:tcPr>
          <w:p w14:paraId="5178078A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04C61A52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1A0173" w:rsidRPr="008B19E1" w14:paraId="778AC54B" w14:textId="77777777" w:rsidTr="001C1C72">
        <w:trPr>
          <w:trHeight w:val="590"/>
        </w:trPr>
        <w:tc>
          <w:tcPr>
            <w:tcW w:w="709" w:type="dxa"/>
            <w:vAlign w:val="center"/>
          </w:tcPr>
          <w:p w14:paraId="0D16D0AB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4536" w:type="dxa"/>
            <w:vAlign w:val="center"/>
          </w:tcPr>
          <w:p w14:paraId="140DFE5C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77E3C1B2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1A0173" w:rsidRPr="008B19E1" w14:paraId="283992A2" w14:textId="77777777" w:rsidTr="001C1C72">
        <w:trPr>
          <w:trHeight w:val="590"/>
        </w:trPr>
        <w:tc>
          <w:tcPr>
            <w:tcW w:w="709" w:type="dxa"/>
            <w:vAlign w:val="center"/>
          </w:tcPr>
          <w:p w14:paraId="21BFC35C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</w:p>
        </w:tc>
        <w:tc>
          <w:tcPr>
            <w:tcW w:w="4536" w:type="dxa"/>
            <w:vAlign w:val="center"/>
          </w:tcPr>
          <w:p w14:paraId="6B2727BA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vAlign w:val="center"/>
          </w:tcPr>
          <w:p w14:paraId="582BED40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</w:tbl>
    <w:p w14:paraId="57C88ABD" w14:textId="77777777" w:rsidR="00B152C8" w:rsidRPr="007671FA" w:rsidRDefault="00B152C8" w:rsidP="008906BA">
      <w:pPr>
        <w:spacing w:line="288" w:lineRule="auto"/>
        <w:ind w:left="360"/>
        <w:jc w:val="both"/>
        <w:rPr>
          <w:rFonts w:ascii="Trebuchet MS" w:hAnsi="Trebuchet MS" w:cs="Arial"/>
          <w:b/>
        </w:rPr>
      </w:pPr>
    </w:p>
    <w:p w14:paraId="437F59D0" w14:textId="77777777" w:rsidR="00B152C8" w:rsidRPr="00B152C8" w:rsidRDefault="00B152C8" w:rsidP="008906BA">
      <w:pPr>
        <w:spacing w:after="0" w:line="288" w:lineRule="auto"/>
        <w:jc w:val="center"/>
        <w:rPr>
          <w:rFonts w:ascii="Trebuchet MS" w:hAnsi="Trebuchet MS" w:cs="Arial"/>
          <w:b/>
          <w:sz w:val="20"/>
          <w:szCs w:val="20"/>
        </w:rPr>
      </w:pPr>
    </w:p>
    <w:sectPr w:rsidR="00B152C8" w:rsidRPr="00B15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F83F" w14:textId="77777777" w:rsidR="00584B95" w:rsidRDefault="00584B95" w:rsidP="00B152C8">
      <w:pPr>
        <w:spacing w:after="0" w:line="240" w:lineRule="auto"/>
      </w:pPr>
      <w:r>
        <w:separator/>
      </w:r>
    </w:p>
  </w:endnote>
  <w:endnote w:type="continuationSeparator" w:id="0">
    <w:p w14:paraId="362C2D3D" w14:textId="77777777" w:rsidR="00584B95" w:rsidRDefault="00584B95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87385"/>
      <w:docPartObj>
        <w:docPartGallery w:val="Page Numbers (Bottom of Page)"/>
        <w:docPartUnique/>
      </w:docPartObj>
    </w:sdtPr>
    <w:sdtEndPr/>
    <w:sdtContent>
      <w:p w14:paraId="38247CE3" w14:textId="77777777" w:rsidR="00B152C8" w:rsidRDefault="00B15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62A6" w14:textId="77777777" w:rsidR="00584B95" w:rsidRDefault="00584B95" w:rsidP="00B152C8">
      <w:pPr>
        <w:spacing w:after="0" w:line="240" w:lineRule="auto"/>
      </w:pPr>
      <w:r>
        <w:separator/>
      </w:r>
    </w:p>
  </w:footnote>
  <w:footnote w:type="continuationSeparator" w:id="0">
    <w:p w14:paraId="428112B8" w14:textId="77777777" w:rsidR="00584B95" w:rsidRDefault="00584B95" w:rsidP="00B1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CCE4F76E"/>
    <w:lvl w:ilvl="0" w:tplc="FC8E6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90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4D"/>
    <w:rsid w:val="001A0173"/>
    <w:rsid w:val="001C1C72"/>
    <w:rsid w:val="002E07CE"/>
    <w:rsid w:val="00370D14"/>
    <w:rsid w:val="00584B95"/>
    <w:rsid w:val="007B27FF"/>
    <w:rsid w:val="00836D19"/>
    <w:rsid w:val="008906BA"/>
    <w:rsid w:val="00A51C3E"/>
    <w:rsid w:val="00AB3B8D"/>
    <w:rsid w:val="00B152C8"/>
    <w:rsid w:val="00C0714D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48EE73"/>
  <w15:chartTrackingRefBased/>
  <w15:docId w15:val="{8AD8A096-FEDD-4B58-9C9B-D438F4D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152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152C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1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52C8"/>
  </w:style>
  <w:style w:type="paragraph" w:styleId="Stopka">
    <w:name w:val="footer"/>
    <w:basedOn w:val="Normalny"/>
    <w:link w:val="StopkaZnak"/>
    <w:uiPriority w:val="99"/>
    <w:unhideWhenUsed/>
    <w:rsid w:val="00B1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C8"/>
  </w:style>
  <w:style w:type="paragraph" w:styleId="Tekstdymka">
    <w:name w:val="Balloon Text"/>
    <w:basedOn w:val="Normalny"/>
    <w:link w:val="TekstdymkaZnak"/>
    <w:uiPriority w:val="99"/>
    <w:semiHidden/>
    <w:unhideWhenUsed/>
    <w:rsid w:val="007B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6D84-97D8-44BF-9B9C-A7A5065A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7</cp:revision>
  <cp:lastPrinted>2021-02-17T12:45:00Z</cp:lastPrinted>
  <dcterms:created xsi:type="dcterms:W3CDTF">2021-02-17T11:31:00Z</dcterms:created>
  <dcterms:modified xsi:type="dcterms:W3CDTF">2022-11-17T12:41:00Z</dcterms:modified>
</cp:coreProperties>
</file>