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C6244" w14:textId="05B22857" w:rsidR="00FB134B" w:rsidRDefault="002365CC">
      <w:pPr>
        <w:spacing w:after="0"/>
        <w:ind w:left="10" w:right="85" w:hanging="1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Umowa nr …………</w:t>
      </w:r>
      <w:r w:rsidR="006C2157">
        <w:rPr>
          <w:rFonts w:ascii="Times New Roman" w:eastAsia="Times New Roman" w:hAnsi="Times New Roman"/>
          <w:b/>
          <w:color w:val="000000"/>
          <w:sz w:val="24"/>
          <w:szCs w:val="24"/>
        </w:rPr>
        <w:t xml:space="preserve">, </w:t>
      </w:r>
      <w:r w:rsidR="006C2157" w:rsidRPr="006C2157">
        <w:rPr>
          <w:rFonts w:ascii="Times New Roman" w:eastAsia="Times New Roman" w:hAnsi="Times New Roman"/>
          <w:bCs/>
          <w:color w:val="000000"/>
          <w:sz w:val="24"/>
          <w:szCs w:val="24"/>
        </w:rPr>
        <w:t>zwana dalej „Umową”,</w:t>
      </w:r>
    </w:p>
    <w:p w14:paraId="439C6245" w14:textId="77777777" w:rsidR="00FB134B" w:rsidRDefault="00FB134B">
      <w:pPr>
        <w:spacing w:after="0" w:line="240" w:lineRule="auto"/>
        <w:jc w:val="both"/>
        <w:rPr>
          <w:rFonts w:ascii="Times New Roman" w:eastAsia="Times New Roman" w:hAnsi="Times New Roman"/>
          <w:color w:val="000000"/>
          <w:sz w:val="24"/>
          <w:szCs w:val="24"/>
        </w:rPr>
      </w:pPr>
    </w:p>
    <w:p w14:paraId="439C6246" w14:textId="77777777" w:rsidR="00FB134B" w:rsidRDefault="002365CC">
      <w:pPr>
        <w:spacing w:after="0"/>
        <w:ind w:left="-5"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zawarta dnia …….................................. 2021 r. w ………., pomiędzy:  </w:t>
      </w:r>
    </w:p>
    <w:p w14:paraId="439C6247" w14:textId="77777777" w:rsidR="00FB134B" w:rsidRDefault="002365CC">
      <w:pPr>
        <w:spacing w:after="0"/>
        <w:ind w:left="-5" w:hanging="10"/>
        <w:jc w:val="both"/>
        <w:rPr>
          <w:rFonts w:ascii="Times New Roman" w:eastAsia="Times New Roman" w:hAnsi="Times New Roman"/>
          <w:sz w:val="24"/>
          <w:szCs w:val="24"/>
        </w:rPr>
      </w:pPr>
      <w:r>
        <w:rPr>
          <w:rFonts w:ascii="Times New Roman" w:eastAsia="Times New Roman" w:hAnsi="Times New Roman"/>
          <w:sz w:val="24"/>
          <w:szCs w:val="24"/>
        </w:rPr>
        <w:t>…………., z siedzibą …………………, NIP: ……………, REGON ……………….</w:t>
      </w:r>
      <w:r>
        <w:rPr>
          <w:rFonts w:ascii="Times New Roman" w:eastAsia="Times New Roman" w:hAnsi="Times New Roman"/>
          <w:b/>
          <w:sz w:val="24"/>
          <w:szCs w:val="24"/>
        </w:rPr>
        <w:t>,</w:t>
      </w:r>
      <w:r>
        <w:rPr>
          <w:rFonts w:ascii="Times New Roman" w:eastAsia="Times New Roman" w:hAnsi="Times New Roman"/>
          <w:sz w:val="24"/>
          <w:szCs w:val="24"/>
        </w:rPr>
        <w:t xml:space="preserve"> zwaną dalej „Zamawiającym”, reprezentowaną przez …………………………</w:t>
      </w:r>
    </w:p>
    <w:p w14:paraId="439C6248"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a </w:t>
      </w:r>
    </w:p>
    <w:p w14:paraId="439C6249"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w:t>
      </w:r>
    </w:p>
    <w:p w14:paraId="439C624A"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NIP ………………………..  REGON ……………………..zwanym dalej „Wykonawcą”, </w:t>
      </w:r>
    </w:p>
    <w:p w14:paraId="439C624B"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zwanych dalej łącznie „Stronami”.</w:t>
      </w:r>
    </w:p>
    <w:p w14:paraId="439C624C"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W wyniku przeprowadzonego postępowania o udzielenie zamówienia publicznego w trybie podstawowym, zgodnie z warunkami określonymi ustawą z dnia 11 września 2019 r. Prawo zamówień publicznych (</w:t>
      </w:r>
      <w:proofErr w:type="spellStart"/>
      <w:r>
        <w:rPr>
          <w:rFonts w:ascii="Times New Roman" w:eastAsia="Times New Roman" w:hAnsi="Times New Roman"/>
          <w:sz w:val="24"/>
          <w:szCs w:val="24"/>
        </w:rPr>
        <w:t>t.j</w:t>
      </w:r>
      <w:proofErr w:type="spellEnd"/>
      <w:r>
        <w:rPr>
          <w:rFonts w:ascii="Times New Roman" w:eastAsia="Times New Roman" w:hAnsi="Times New Roman"/>
          <w:sz w:val="24"/>
          <w:szCs w:val="24"/>
        </w:rPr>
        <w:t xml:space="preserve">. Dz. U. z 2019 r. poz. 2019 ze zm.) została zawarta umowa (dalej jako „Umowa”) o następującej treści: </w:t>
      </w:r>
    </w:p>
    <w:p w14:paraId="439C624D" w14:textId="77777777" w:rsidR="00FB134B" w:rsidRDefault="00FB134B">
      <w:pPr>
        <w:spacing w:after="0"/>
        <w:jc w:val="center"/>
        <w:rPr>
          <w:rFonts w:ascii="Times New Roman" w:eastAsia="Times New Roman" w:hAnsi="Times New Roman"/>
          <w:b/>
          <w:sz w:val="24"/>
          <w:szCs w:val="24"/>
        </w:rPr>
      </w:pPr>
    </w:p>
    <w:p w14:paraId="439C624E"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1</w:t>
      </w:r>
    </w:p>
    <w:p w14:paraId="439C624F" w14:textId="1C1DBC9C" w:rsidR="00FB134B" w:rsidRDefault="002365CC">
      <w:pPr>
        <w:spacing w:after="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Przedmiot </w:t>
      </w:r>
      <w:r w:rsidR="006C2157">
        <w:rPr>
          <w:rFonts w:ascii="Times New Roman" w:eastAsia="Times New Roman" w:hAnsi="Times New Roman"/>
          <w:b/>
          <w:color w:val="000000"/>
          <w:sz w:val="24"/>
          <w:szCs w:val="24"/>
        </w:rPr>
        <w:t>U</w:t>
      </w:r>
      <w:r>
        <w:rPr>
          <w:rFonts w:ascii="Times New Roman" w:eastAsia="Times New Roman" w:hAnsi="Times New Roman"/>
          <w:b/>
          <w:color w:val="000000"/>
          <w:sz w:val="24"/>
          <w:szCs w:val="24"/>
        </w:rPr>
        <w:t>mowy</w:t>
      </w:r>
    </w:p>
    <w:p w14:paraId="439C6250" w14:textId="77777777" w:rsidR="00FB134B" w:rsidRDefault="00FB134B">
      <w:pPr>
        <w:spacing w:after="0"/>
        <w:jc w:val="center"/>
        <w:rPr>
          <w:rFonts w:ascii="Times New Roman" w:eastAsia="Times New Roman" w:hAnsi="Times New Roman"/>
          <w:b/>
          <w:color w:val="000000"/>
          <w:sz w:val="24"/>
          <w:szCs w:val="24"/>
        </w:rPr>
      </w:pPr>
    </w:p>
    <w:p w14:paraId="439C6251" w14:textId="7DF494A7" w:rsidR="00FB134B" w:rsidRPr="00E62CFD" w:rsidRDefault="002365CC" w:rsidP="00E62CFD">
      <w:pPr>
        <w:numPr>
          <w:ilvl w:val="0"/>
          <w:numId w:val="13"/>
        </w:numPr>
        <w:pBdr>
          <w:top w:val="nil"/>
          <w:left w:val="nil"/>
          <w:bottom w:val="nil"/>
          <w:right w:val="nil"/>
          <w:between w:val="nil"/>
        </w:pBdr>
        <w:spacing w:after="0"/>
        <w:ind w:left="284" w:hanging="284"/>
        <w:jc w:val="both"/>
        <w:rPr>
          <w:rFonts w:ascii="Times New Roman" w:eastAsia="Times New Roman" w:hAnsi="Times New Roman"/>
          <w:bCs/>
          <w:iCs/>
          <w:sz w:val="24"/>
          <w:szCs w:val="24"/>
          <w:lang w:val="x-none"/>
        </w:rPr>
      </w:pPr>
      <w:r>
        <w:rPr>
          <w:rFonts w:ascii="Times New Roman" w:eastAsia="Times New Roman" w:hAnsi="Times New Roman"/>
          <w:color w:val="000000"/>
          <w:sz w:val="24"/>
          <w:szCs w:val="24"/>
        </w:rPr>
        <w:t>Zamawiający powierza, a Wykonawca zobowiązuje się do wykonania przedmiotu Umowy, jakim jest zadanie pn.:</w:t>
      </w:r>
      <w:bookmarkStart w:id="0" w:name="_Hlk81463888"/>
      <w:r w:rsidR="00231F70" w:rsidRPr="00231F70">
        <w:rPr>
          <w:rFonts w:ascii="Times New Roman" w:eastAsia="Times New Roman" w:hAnsi="Times New Roman"/>
          <w:iCs/>
          <w:color w:val="000000"/>
          <w:sz w:val="24"/>
          <w:szCs w:val="24"/>
          <w:lang w:eastAsia="x-none"/>
        </w:rPr>
        <w:t xml:space="preserve"> </w:t>
      </w:r>
      <w:r w:rsidR="00231F70" w:rsidRPr="00231F70">
        <w:rPr>
          <w:rFonts w:ascii="Times New Roman" w:eastAsia="Times New Roman" w:hAnsi="Times New Roman"/>
          <w:b/>
          <w:iCs/>
          <w:sz w:val="24"/>
          <w:szCs w:val="24"/>
        </w:rPr>
        <w:t>wykonanie przeglądów okresowych rocznych w branży ogólnobudowlanej oraz przeglądów rocznych stanu technicznego instalacji gazowych w budynkach</w:t>
      </w:r>
      <w:r w:rsidR="00231F70" w:rsidRPr="00231F70">
        <w:rPr>
          <w:rFonts w:ascii="Times New Roman" w:eastAsia="Times New Roman" w:hAnsi="Times New Roman"/>
          <w:b/>
          <w:iCs/>
          <w:sz w:val="24"/>
          <w:szCs w:val="24"/>
          <w:lang w:val="x-none"/>
        </w:rPr>
        <w:t xml:space="preserve"> będących  w z</w:t>
      </w:r>
      <w:r w:rsidR="00231F70" w:rsidRPr="00231F70">
        <w:rPr>
          <w:rFonts w:ascii="Times New Roman" w:eastAsia="Times New Roman" w:hAnsi="Times New Roman"/>
          <w:b/>
          <w:iCs/>
          <w:sz w:val="24"/>
          <w:szCs w:val="24"/>
        </w:rPr>
        <w:t>arządzie</w:t>
      </w:r>
      <w:r w:rsidR="00231F70" w:rsidRPr="00231F70">
        <w:rPr>
          <w:rFonts w:ascii="Times New Roman" w:eastAsia="Times New Roman" w:hAnsi="Times New Roman"/>
          <w:b/>
          <w:iCs/>
          <w:sz w:val="24"/>
          <w:szCs w:val="24"/>
          <w:lang w:val="x-none"/>
        </w:rPr>
        <w:t xml:space="preserve">  </w:t>
      </w:r>
      <w:r w:rsidR="00231F70" w:rsidRPr="00231F70">
        <w:rPr>
          <w:rFonts w:ascii="Times New Roman" w:eastAsia="Times New Roman" w:hAnsi="Times New Roman"/>
          <w:b/>
          <w:iCs/>
          <w:sz w:val="24"/>
          <w:szCs w:val="24"/>
        </w:rPr>
        <w:t>Miejskiego Zakładu Gospodarki Mieszkaniowej „</w:t>
      </w:r>
      <w:r w:rsidR="00231F70" w:rsidRPr="00231F70">
        <w:rPr>
          <w:rFonts w:ascii="Times New Roman" w:eastAsia="Times New Roman" w:hAnsi="Times New Roman"/>
          <w:b/>
          <w:iCs/>
          <w:sz w:val="24"/>
          <w:szCs w:val="24"/>
          <w:lang w:val="x-none"/>
        </w:rPr>
        <w:t>MZGM</w:t>
      </w:r>
      <w:r w:rsidR="00231F70" w:rsidRPr="00231F70">
        <w:rPr>
          <w:rFonts w:ascii="Times New Roman" w:eastAsia="Times New Roman" w:hAnsi="Times New Roman"/>
          <w:b/>
          <w:iCs/>
          <w:sz w:val="24"/>
          <w:szCs w:val="24"/>
        </w:rPr>
        <w:t>”</w:t>
      </w:r>
      <w:r w:rsidR="00231F70" w:rsidRPr="00231F70">
        <w:rPr>
          <w:rFonts w:ascii="Times New Roman" w:eastAsia="Times New Roman" w:hAnsi="Times New Roman"/>
          <w:b/>
          <w:iCs/>
          <w:sz w:val="24"/>
          <w:szCs w:val="24"/>
          <w:lang w:val="x-none"/>
        </w:rPr>
        <w:t xml:space="preserve">  Sp. z o. o. w Ostrowie Wielkopolskim</w:t>
      </w:r>
      <w:r w:rsidR="00231F70" w:rsidRPr="00231F70">
        <w:rPr>
          <w:rFonts w:ascii="Times New Roman" w:eastAsia="Times New Roman" w:hAnsi="Times New Roman"/>
          <w:b/>
          <w:iCs/>
          <w:sz w:val="24"/>
          <w:szCs w:val="24"/>
        </w:rPr>
        <w:t xml:space="preserve"> w podziale na 2 części</w:t>
      </w:r>
      <w:bookmarkEnd w:id="0"/>
      <w:r w:rsidR="00E62CFD">
        <w:rPr>
          <w:rFonts w:ascii="Times New Roman" w:eastAsia="Times New Roman" w:hAnsi="Times New Roman"/>
          <w:bCs/>
          <w:iCs/>
          <w:sz w:val="24"/>
          <w:szCs w:val="24"/>
        </w:rPr>
        <w:t xml:space="preserve"> </w:t>
      </w:r>
      <w:r w:rsidR="00F3474A" w:rsidRPr="00E62CFD">
        <w:rPr>
          <w:rFonts w:ascii="Times New Roman" w:eastAsia="Times New Roman" w:hAnsi="Times New Roman"/>
          <w:b/>
          <w:sz w:val="24"/>
          <w:szCs w:val="24"/>
        </w:rPr>
        <w:t>– zadanie nr …….</w:t>
      </w:r>
      <w:r w:rsidRPr="00E62CFD">
        <w:rPr>
          <w:rFonts w:ascii="Times New Roman" w:eastAsia="Times New Roman" w:hAnsi="Times New Roman"/>
          <w:b/>
          <w:bCs/>
          <w:color w:val="000000"/>
          <w:sz w:val="24"/>
          <w:szCs w:val="24"/>
        </w:rPr>
        <w:t>.</w:t>
      </w:r>
    </w:p>
    <w:p w14:paraId="439C6253" w14:textId="76E89DE6" w:rsidR="00FB134B" w:rsidRPr="00575636" w:rsidRDefault="002365CC" w:rsidP="00575636">
      <w:pPr>
        <w:numPr>
          <w:ilvl w:val="0"/>
          <w:numId w:val="13"/>
        </w:numPr>
        <w:pBdr>
          <w:top w:val="nil"/>
          <w:left w:val="nil"/>
          <w:bottom w:val="nil"/>
          <w:right w:val="nil"/>
          <w:between w:val="nil"/>
        </w:pBdr>
        <w:spacing w:after="0"/>
        <w:ind w:left="284" w:hanging="284"/>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Szczegółowy opis przedmiotu umowy i zakres ich wykonania  określony  został w dokumentacji  stanowiąc</w:t>
      </w:r>
      <w:r w:rsidR="00B05F45">
        <w:rPr>
          <w:rFonts w:ascii="Times New Roman" w:eastAsia="Times New Roman" w:hAnsi="Times New Roman"/>
          <w:color w:val="000000"/>
          <w:sz w:val="24"/>
          <w:szCs w:val="24"/>
        </w:rPr>
        <w:t>ej</w:t>
      </w:r>
      <w:r>
        <w:rPr>
          <w:rFonts w:ascii="Times New Roman" w:eastAsia="Times New Roman" w:hAnsi="Times New Roman"/>
          <w:color w:val="000000"/>
          <w:sz w:val="24"/>
          <w:szCs w:val="24"/>
        </w:rPr>
        <w:t xml:space="preserve"> załączniki do </w:t>
      </w:r>
      <w:r w:rsidR="00B05F45">
        <w:rPr>
          <w:rFonts w:ascii="Times New Roman" w:eastAsia="Times New Roman" w:hAnsi="Times New Roman"/>
          <w:color w:val="000000"/>
          <w:sz w:val="24"/>
          <w:szCs w:val="24"/>
        </w:rPr>
        <w:t>S</w:t>
      </w:r>
      <w:r>
        <w:rPr>
          <w:rFonts w:ascii="Times New Roman" w:eastAsia="Times New Roman" w:hAnsi="Times New Roman"/>
          <w:color w:val="000000"/>
          <w:sz w:val="24"/>
          <w:szCs w:val="24"/>
        </w:rPr>
        <w:t xml:space="preserve">pecyfikacji </w:t>
      </w:r>
      <w:r w:rsidR="00B05F45">
        <w:rPr>
          <w:rFonts w:ascii="Times New Roman" w:eastAsia="Times New Roman" w:hAnsi="Times New Roman"/>
          <w:color w:val="000000"/>
          <w:sz w:val="24"/>
          <w:szCs w:val="24"/>
        </w:rPr>
        <w:t>W</w:t>
      </w:r>
      <w:r>
        <w:rPr>
          <w:rFonts w:ascii="Times New Roman" w:eastAsia="Times New Roman" w:hAnsi="Times New Roman"/>
          <w:color w:val="000000"/>
          <w:sz w:val="24"/>
          <w:szCs w:val="24"/>
        </w:rPr>
        <w:t xml:space="preserve">arunków </w:t>
      </w:r>
      <w:r w:rsidR="00B05F45">
        <w:rPr>
          <w:rFonts w:ascii="Times New Roman" w:eastAsia="Times New Roman" w:hAnsi="Times New Roman"/>
          <w:color w:val="000000"/>
          <w:sz w:val="24"/>
          <w:szCs w:val="24"/>
        </w:rPr>
        <w:t>Z</w:t>
      </w:r>
      <w:r>
        <w:rPr>
          <w:rFonts w:ascii="Times New Roman" w:eastAsia="Times New Roman" w:hAnsi="Times New Roman"/>
          <w:color w:val="000000"/>
          <w:sz w:val="24"/>
          <w:szCs w:val="24"/>
        </w:rPr>
        <w:t>amówienia</w:t>
      </w:r>
      <w:r w:rsidR="00115DEC">
        <w:rPr>
          <w:rFonts w:ascii="Times New Roman" w:eastAsia="Times New Roman" w:hAnsi="Times New Roman"/>
          <w:color w:val="000000"/>
          <w:sz w:val="24"/>
          <w:szCs w:val="24"/>
        </w:rPr>
        <w:t>.</w:t>
      </w:r>
      <w:r w:rsidRPr="00575636">
        <w:rPr>
          <w:rFonts w:ascii="Times New Roman" w:eastAsia="Times New Roman" w:hAnsi="Times New Roman"/>
          <w:color w:val="000000"/>
          <w:sz w:val="24"/>
          <w:szCs w:val="24"/>
        </w:rPr>
        <w:t xml:space="preserve"> </w:t>
      </w:r>
    </w:p>
    <w:p w14:paraId="439C6254" w14:textId="66FCBBB1" w:rsidR="00FB134B" w:rsidRDefault="002365CC">
      <w:pPr>
        <w:numPr>
          <w:ilvl w:val="0"/>
          <w:numId w:val="13"/>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Wykonawca wykona </w:t>
      </w:r>
      <w:r w:rsidR="00575636">
        <w:rPr>
          <w:rFonts w:ascii="Times New Roman" w:eastAsia="Times New Roman" w:hAnsi="Times New Roman"/>
          <w:color w:val="000000"/>
          <w:sz w:val="24"/>
          <w:szCs w:val="24"/>
        </w:rPr>
        <w:t>prace</w:t>
      </w:r>
      <w:r>
        <w:rPr>
          <w:rFonts w:ascii="Times New Roman" w:eastAsia="Times New Roman" w:hAnsi="Times New Roman"/>
          <w:color w:val="000000"/>
          <w:sz w:val="24"/>
          <w:szCs w:val="24"/>
        </w:rPr>
        <w:t xml:space="preserve"> zgodnie z obowiązującymi przepisami prawa, normami technicznymi, standardami, zasadami wiedzy budowlanej oraz specyfikacją warunków zamówienia (SWZ), Umową, ofertą przetargową</w:t>
      </w:r>
      <w:r w:rsidR="00227F61">
        <w:rPr>
          <w:rFonts w:ascii="Times New Roman" w:eastAsia="Times New Roman" w:hAnsi="Times New Roman"/>
          <w:color w:val="000000"/>
          <w:sz w:val="24"/>
          <w:szCs w:val="24"/>
        </w:rPr>
        <w:t xml:space="preserve"> i </w:t>
      </w:r>
      <w:r w:rsidRPr="00E760E8">
        <w:rPr>
          <w:rFonts w:ascii="Times New Roman" w:eastAsia="Times New Roman" w:hAnsi="Times New Roman"/>
          <w:color w:val="000000"/>
          <w:sz w:val="24"/>
          <w:szCs w:val="24"/>
        </w:rPr>
        <w:t>kosztorysem ofertowym</w:t>
      </w:r>
      <w:r w:rsidR="00227F61">
        <w:rPr>
          <w:rFonts w:ascii="Times New Roman" w:eastAsia="Times New Roman" w:hAnsi="Times New Roman"/>
          <w:color w:val="000000"/>
          <w:sz w:val="24"/>
          <w:szCs w:val="24"/>
        </w:rPr>
        <w:t>.</w:t>
      </w:r>
    </w:p>
    <w:p w14:paraId="439C6255" w14:textId="77777777" w:rsidR="00FB134B" w:rsidRDefault="002365CC">
      <w:pPr>
        <w:numPr>
          <w:ilvl w:val="0"/>
          <w:numId w:val="13"/>
        </w:numPr>
        <w:spacing w:after="0"/>
        <w:ind w:left="284" w:right="67"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Ponadto zamówienie należy wykonywać w szczególności w sposób gwarantujący spełnienie warunków: </w:t>
      </w:r>
    </w:p>
    <w:p w14:paraId="439C6256" w14:textId="77777777" w:rsidR="00FB134B" w:rsidRDefault="002365CC">
      <w:pPr>
        <w:numPr>
          <w:ilvl w:val="1"/>
          <w:numId w:val="13"/>
        </w:numPr>
        <w:pBdr>
          <w:top w:val="nil"/>
          <w:left w:val="nil"/>
          <w:bottom w:val="nil"/>
          <w:right w:val="nil"/>
          <w:between w:val="nil"/>
        </w:pBdr>
        <w:spacing w:after="0" w:line="259" w:lineRule="auto"/>
        <w:ind w:left="567" w:right="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ustawy z dnia 7 lipca 1994 r. Prawo budowlane (</w:t>
      </w:r>
      <w:proofErr w:type="spellStart"/>
      <w:r>
        <w:rPr>
          <w:rFonts w:ascii="Times New Roman" w:eastAsia="Times New Roman" w:hAnsi="Times New Roman"/>
          <w:color w:val="000000"/>
          <w:sz w:val="24"/>
          <w:szCs w:val="24"/>
        </w:rPr>
        <w:t>t.j</w:t>
      </w:r>
      <w:proofErr w:type="spellEnd"/>
      <w:r>
        <w:rPr>
          <w:rFonts w:ascii="Times New Roman" w:eastAsia="Times New Roman" w:hAnsi="Times New Roman"/>
          <w:color w:val="000000"/>
          <w:sz w:val="24"/>
          <w:szCs w:val="24"/>
        </w:rPr>
        <w:t xml:space="preserve">. Dz. U. z 2019 r., poz. 1186 ze zm.), </w:t>
      </w:r>
    </w:p>
    <w:p w14:paraId="439C6258" w14:textId="6F8797C9" w:rsidR="00FB134B" w:rsidRPr="00227F61" w:rsidRDefault="002365CC" w:rsidP="00227F61">
      <w:pPr>
        <w:numPr>
          <w:ilvl w:val="1"/>
          <w:numId w:val="13"/>
        </w:numPr>
        <w:pBdr>
          <w:top w:val="nil"/>
          <w:left w:val="nil"/>
          <w:bottom w:val="nil"/>
          <w:right w:val="nil"/>
          <w:between w:val="nil"/>
        </w:pBdr>
        <w:spacing w:after="0" w:line="259" w:lineRule="auto"/>
        <w:ind w:left="567" w:right="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właściwych przepisów bhp i ppoż.</w:t>
      </w:r>
    </w:p>
    <w:p w14:paraId="439C6259" w14:textId="34DF0B99" w:rsidR="00FB134B" w:rsidRDefault="002365CC">
      <w:pPr>
        <w:numPr>
          <w:ilvl w:val="0"/>
          <w:numId w:val="13"/>
        </w:numPr>
        <w:pBdr>
          <w:top w:val="nil"/>
          <w:left w:val="nil"/>
          <w:bottom w:val="nil"/>
          <w:right w:val="nil"/>
          <w:between w:val="nil"/>
        </w:pBdr>
        <w:spacing w:after="0" w:line="259" w:lineRule="auto"/>
        <w:ind w:left="284" w:right="67"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przypadku wykrycia nieprawidłowości w </w:t>
      </w:r>
      <w:r w:rsidR="00227F61">
        <w:rPr>
          <w:rFonts w:ascii="Times New Roman" w:eastAsia="Times New Roman" w:hAnsi="Times New Roman"/>
          <w:color w:val="000000"/>
          <w:sz w:val="24"/>
          <w:szCs w:val="24"/>
        </w:rPr>
        <w:t xml:space="preserve">dokumentacji </w:t>
      </w:r>
      <w:r>
        <w:rPr>
          <w:rFonts w:ascii="Times New Roman" w:eastAsia="Times New Roman" w:hAnsi="Times New Roman"/>
          <w:color w:val="000000"/>
          <w:sz w:val="24"/>
          <w:szCs w:val="24"/>
        </w:rPr>
        <w:t>Wykonawca ma obowiązek natychmiast powiadomić o tym Zamawiającego, który podejmie decyzję o wprowadzeniu ewentualnych zmian lub poprawek.</w:t>
      </w:r>
    </w:p>
    <w:p w14:paraId="439C625A" w14:textId="66E21ED8" w:rsidR="00FB134B" w:rsidRDefault="00FB134B" w:rsidP="005A1C48">
      <w:pPr>
        <w:pBdr>
          <w:top w:val="nil"/>
          <w:left w:val="nil"/>
          <w:bottom w:val="nil"/>
          <w:right w:val="nil"/>
          <w:between w:val="nil"/>
        </w:pBdr>
        <w:spacing w:after="0" w:line="259" w:lineRule="auto"/>
        <w:ind w:left="284" w:right="67"/>
        <w:jc w:val="both"/>
        <w:rPr>
          <w:rFonts w:ascii="Times New Roman" w:eastAsia="Times New Roman" w:hAnsi="Times New Roman"/>
          <w:color w:val="000000"/>
          <w:sz w:val="24"/>
          <w:szCs w:val="24"/>
        </w:rPr>
      </w:pPr>
    </w:p>
    <w:p w14:paraId="439C625B" w14:textId="77777777" w:rsidR="00FB134B" w:rsidRDefault="00FB134B" w:rsidP="00231F70">
      <w:pPr>
        <w:spacing w:after="0"/>
        <w:rPr>
          <w:rFonts w:ascii="Times New Roman" w:eastAsia="Times New Roman" w:hAnsi="Times New Roman"/>
          <w:b/>
          <w:sz w:val="24"/>
          <w:szCs w:val="24"/>
        </w:rPr>
      </w:pPr>
    </w:p>
    <w:p w14:paraId="439C625C"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 2 </w:t>
      </w:r>
    </w:p>
    <w:p w14:paraId="439C625D"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Termin realizacji przedmiotu Umowy</w:t>
      </w:r>
    </w:p>
    <w:p w14:paraId="439C625E" w14:textId="77777777" w:rsidR="00FB134B" w:rsidRDefault="00FB134B">
      <w:pPr>
        <w:spacing w:after="0"/>
        <w:jc w:val="center"/>
        <w:rPr>
          <w:rFonts w:ascii="Times New Roman" w:eastAsia="Times New Roman" w:hAnsi="Times New Roman"/>
          <w:b/>
          <w:sz w:val="24"/>
          <w:szCs w:val="24"/>
        </w:rPr>
      </w:pPr>
    </w:p>
    <w:p w14:paraId="439C6261" w14:textId="4157A811" w:rsidR="00FB134B" w:rsidRPr="00231F70" w:rsidRDefault="002365CC" w:rsidP="00231F70">
      <w:pPr>
        <w:numPr>
          <w:ilvl w:val="3"/>
          <w:numId w:val="14"/>
        </w:numPr>
        <w:spacing w:after="0"/>
        <w:ind w:left="284" w:hanging="284"/>
        <w:jc w:val="both"/>
        <w:rPr>
          <w:rFonts w:ascii="Times New Roman" w:eastAsia="Times New Roman" w:hAnsi="Times New Roman"/>
          <w:b/>
          <w:sz w:val="24"/>
          <w:szCs w:val="24"/>
        </w:rPr>
      </w:pPr>
      <w:r>
        <w:rPr>
          <w:rFonts w:ascii="Times New Roman" w:eastAsia="Times New Roman" w:hAnsi="Times New Roman"/>
          <w:sz w:val="24"/>
          <w:szCs w:val="24"/>
        </w:rPr>
        <w:t xml:space="preserve">Wykonawca zobowiązuje się zrealizować zamówienie określone niniejszą umową w terminie: </w:t>
      </w:r>
      <w:r w:rsidR="00231F70">
        <w:rPr>
          <w:rFonts w:ascii="Times New Roman" w:eastAsia="Times New Roman" w:hAnsi="Times New Roman"/>
          <w:b/>
          <w:sz w:val="24"/>
          <w:szCs w:val="24"/>
        </w:rPr>
        <w:t>…</w:t>
      </w:r>
      <w:r w:rsidR="008B1FE9">
        <w:rPr>
          <w:rFonts w:ascii="Times New Roman" w:eastAsia="Times New Roman" w:hAnsi="Times New Roman"/>
          <w:b/>
          <w:sz w:val="24"/>
          <w:szCs w:val="24"/>
        </w:rPr>
        <w:t xml:space="preserve"> dni</w:t>
      </w:r>
      <w:r>
        <w:rPr>
          <w:rFonts w:ascii="Times New Roman" w:eastAsia="Times New Roman" w:hAnsi="Times New Roman"/>
          <w:b/>
          <w:sz w:val="24"/>
          <w:szCs w:val="24"/>
        </w:rPr>
        <w:t xml:space="preserve"> od dnia podpisania Umowy.</w:t>
      </w:r>
      <w:r w:rsidR="00020389">
        <w:rPr>
          <w:rFonts w:ascii="Times New Roman" w:eastAsia="Times New Roman" w:hAnsi="Times New Roman"/>
          <w:b/>
          <w:sz w:val="24"/>
          <w:szCs w:val="24"/>
        </w:rPr>
        <w:t xml:space="preserve"> </w:t>
      </w:r>
    </w:p>
    <w:p w14:paraId="439C6262" w14:textId="43E9B63A" w:rsidR="00FB134B" w:rsidRDefault="002365CC">
      <w:pPr>
        <w:numPr>
          <w:ilvl w:val="3"/>
          <w:numId w:val="14"/>
        </w:numPr>
        <w:spacing w:after="0"/>
        <w:ind w:left="284" w:hanging="284"/>
        <w:jc w:val="both"/>
        <w:rPr>
          <w:rFonts w:ascii="Times New Roman" w:eastAsia="Times New Roman" w:hAnsi="Times New Roman"/>
          <w:sz w:val="24"/>
          <w:szCs w:val="24"/>
        </w:rPr>
      </w:pPr>
      <w:r>
        <w:rPr>
          <w:rFonts w:ascii="Times New Roman" w:eastAsia="Times New Roman" w:hAnsi="Times New Roman"/>
          <w:sz w:val="24"/>
          <w:szCs w:val="24"/>
        </w:rPr>
        <w:t xml:space="preserve">Za dzień zakończenia realizacji przedmiotu Umowy uważa się dzień protokolarnego odbioru końcowego </w:t>
      </w:r>
      <w:r w:rsidR="00B52DDE">
        <w:rPr>
          <w:rFonts w:ascii="Times New Roman" w:eastAsia="Times New Roman" w:hAnsi="Times New Roman"/>
          <w:sz w:val="24"/>
          <w:szCs w:val="24"/>
        </w:rPr>
        <w:t>prac</w:t>
      </w:r>
      <w:r>
        <w:rPr>
          <w:rFonts w:ascii="Times New Roman" w:eastAsia="Times New Roman" w:hAnsi="Times New Roman"/>
          <w:sz w:val="24"/>
          <w:szCs w:val="24"/>
        </w:rPr>
        <w:t xml:space="preserve"> objętych przedmiotem </w:t>
      </w:r>
      <w:r w:rsidR="003C7CA9">
        <w:rPr>
          <w:rFonts w:ascii="Times New Roman" w:eastAsia="Times New Roman" w:hAnsi="Times New Roman"/>
          <w:sz w:val="24"/>
          <w:szCs w:val="24"/>
        </w:rPr>
        <w:t>U</w:t>
      </w:r>
      <w:r>
        <w:rPr>
          <w:rFonts w:ascii="Times New Roman" w:eastAsia="Times New Roman" w:hAnsi="Times New Roman"/>
          <w:sz w:val="24"/>
          <w:szCs w:val="24"/>
        </w:rPr>
        <w:t>mowy.</w:t>
      </w:r>
    </w:p>
    <w:p w14:paraId="439C6264" w14:textId="177FCB33" w:rsidR="00FB134B" w:rsidRPr="00FE1D10" w:rsidRDefault="002365CC" w:rsidP="00FE1D10">
      <w:pPr>
        <w:numPr>
          <w:ilvl w:val="3"/>
          <w:numId w:val="14"/>
        </w:numPr>
        <w:spacing w:after="0"/>
        <w:ind w:left="284" w:hanging="284"/>
        <w:jc w:val="both"/>
        <w:rPr>
          <w:rFonts w:ascii="Times New Roman" w:eastAsia="Times New Roman" w:hAnsi="Times New Roman"/>
          <w:b/>
          <w:sz w:val="24"/>
          <w:szCs w:val="24"/>
        </w:rPr>
      </w:pPr>
      <w:r>
        <w:rPr>
          <w:rFonts w:ascii="Times New Roman" w:eastAsia="Times New Roman" w:hAnsi="Times New Roman"/>
          <w:sz w:val="24"/>
          <w:szCs w:val="24"/>
        </w:rPr>
        <w:t xml:space="preserve">Termin zakończenia </w:t>
      </w:r>
      <w:r w:rsidR="00B52DDE">
        <w:rPr>
          <w:rFonts w:ascii="Times New Roman" w:eastAsia="Times New Roman" w:hAnsi="Times New Roman"/>
          <w:sz w:val="24"/>
          <w:szCs w:val="24"/>
        </w:rPr>
        <w:t>prac</w:t>
      </w:r>
      <w:r>
        <w:rPr>
          <w:rFonts w:ascii="Times New Roman" w:eastAsia="Times New Roman" w:hAnsi="Times New Roman"/>
          <w:sz w:val="24"/>
          <w:szCs w:val="24"/>
        </w:rPr>
        <w:t xml:space="preserve"> obejmuje zakończenie wszelkich </w:t>
      </w:r>
      <w:r w:rsidR="00B52DDE">
        <w:rPr>
          <w:rFonts w:ascii="Times New Roman" w:eastAsia="Times New Roman" w:hAnsi="Times New Roman"/>
          <w:sz w:val="24"/>
          <w:szCs w:val="24"/>
        </w:rPr>
        <w:t>prac</w:t>
      </w:r>
      <w:r>
        <w:rPr>
          <w:rFonts w:ascii="Times New Roman" w:eastAsia="Times New Roman" w:hAnsi="Times New Roman"/>
          <w:sz w:val="24"/>
          <w:szCs w:val="24"/>
        </w:rPr>
        <w:t xml:space="preserve"> oraz wykonanie wszelkich wynikających z nich poprawek i zaleceń</w:t>
      </w:r>
      <w:r w:rsidR="00FE1D10">
        <w:rPr>
          <w:rFonts w:ascii="Times New Roman" w:eastAsia="Times New Roman" w:hAnsi="Times New Roman"/>
          <w:sz w:val="24"/>
          <w:szCs w:val="24"/>
        </w:rPr>
        <w:t>.</w:t>
      </w:r>
    </w:p>
    <w:p w14:paraId="439C6265" w14:textId="77777777" w:rsidR="00FB134B" w:rsidRDefault="00FB134B">
      <w:pPr>
        <w:spacing w:after="0"/>
        <w:jc w:val="center"/>
        <w:rPr>
          <w:rFonts w:ascii="Times New Roman" w:eastAsia="Times New Roman" w:hAnsi="Times New Roman"/>
          <w:b/>
          <w:sz w:val="24"/>
          <w:szCs w:val="24"/>
        </w:rPr>
      </w:pPr>
      <w:bookmarkStart w:id="1" w:name="_heading=h.gjdgxs" w:colFirst="0" w:colLast="0"/>
      <w:bookmarkEnd w:id="1"/>
    </w:p>
    <w:p w14:paraId="439C6266"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3</w:t>
      </w:r>
    </w:p>
    <w:p w14:paraId="439C6267"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Warunki zapłaty wynagrodzenia</w:t>
      </w:r>
    </w:p>
    <w:p w14:paraId="439C6268" w14:textId="77777777" w:rsidR="00FB134B" w:rsidRDefault="00FB134B">
      <w:pPr>
        <w:spacing w:after="0" w:line="269" w:lineRule="auto"/>
        <w:ind w:left="284" w:right="48"/>
        <w:jc w:val="both"/>
        <w:rPr>
          <w:rFonts w:ascii="Times New Roman" w:eastAsia="Times New Roman" w:hAnsi="Times New Roman"/>
          <w:sz w:val="24"/>
          <w:szCs w:val="24"/>
        </w:rPr>
      </w:pPr>
    </w:p>
    <w:p w14:paraId="22A106ED" w14:textId="21BF11D1" w:rsidR="00EF182B" w:rsidRPr="00B52DDE" w:rsidRDefault="002365CC" w:rsidP="00B52DDE">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Wynagrodzenie za realizację Umowy, które ma charakter ryczałtowy, ustala się na kwotę brutto </w:t>
      </w:r>
      <w:r w:rsidRPr="00115DEC">
        <w:rPr>
          <w:rFonts w:ascii="Times New Roman" w:eastAsia="Times New Roman" w:hAnsi="Times New Roman"/>
          <w:sz w:val="24"/>
          <w:szCs w:val="24"/>
          <w:highlight w:val="yellow"/>
        </w:rPr>
        <w:t>……………..</w:t>
      </w:r>
      <w:r>
        <w:rPr>
          <w:rFonts w:ascii="Times New Roman" w:eastAsia="Times New Roman" w:hAnsi="Times New Roman"/>
          <w:sz w:val="24"/>
          <w:szCs w:val="24"/>
        </w:rPr>
        <w:t xml:space="preserve"> złotych.</w:t>
      </w:r>
    </w:p>
    <w:p w14:paraId="439C626A" w14:textId="79596A85" w:rsidR="00FB134B" w:rsidRDefault="002365CC">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Kwota wskazana w ust. 1 zawiera wszelkie koszty związane z realizacją przedmiotu Umowy. W ramach wynagrodzenia ryczałtowego Wykonawca zobowiązany jest wykonać z należyta starannością wszelkie </w:t>
      </w:r>
      <w:r w:rsidR="00227F61">
        <w:rPr>
          <w:rFonts w:ascii="Times New Roman" w:eastAsia="Times New Roman" w:hAnsi="Times New Roman"/>
          <w:sz w:val="24"/>
          <w:szCs w:val="24"/>
        </w:rPr>
        <w:t>prace</w:t>
      </w:r>
      <w:r>
        <w:rPr>
          <w:rFonts w:ascii="Times New Roman" w:eastAsia="Times New Roman" w:hAnsi="Times New Roman"/>
          <w:sz w:val="24"/>
          <w:szCs w:val="24"/>
        </w:rPr>
        <w:t xml:space="preserve"> i czynności niezbędne do kompletnego wykonania przedmiotu Umowy, w tym do poniesienia ryzyka z tytułu niedoszacowania jakichkolwiek kosztów związanych z realizacją Umowy. Niedoszacowanie, pominięcie lub brak rozpoznania zakresu przedmiotu Umowy nie może stanowić podstawy do żądania zmiany wynagrodzenia ryczałtowego. </w:t>
      </w:r>
    </w:p>
    <w:p w14:paraId="439C626B" w14:textId="4351E998" w:rsidR="00FB134B" w:rsidRDefault="002365CC" w:rsidP="00F0295F">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Rozliczenie </w:t>
      </w:r>
      <w:r w:rsidR="00F0295F" w:rsidRPr="00F0295F">
        <w:rPr>
          <w:rFonts w:ascii="Times New Roman" w:eastAsia="Times New Roman" w:hAnsi="Times New Roman"/>
          <w:sz w:val="24"/>
          <w:szCs w:val="24"/>
        </w:rPr>
        <w:t>za wykonanie robót  stanowiących przedmiot Umowy będzie dokonywane na podstawie</w:t>
      </w:r>
      <w:r w:rsidR="00664648">
        <w:rPr>
          <w:rFonts w:ascii="Times New Roman" w:eastAsia="Times New Roman" w:hAnsi="Times New Roman"/>
          <w:sz w:val="24"/>
          <w:szCs w:val="24"/>
        </w:rPr>
        <w:t xml:space="preserve"> </w:t>
      </w:r>
      <w:r w:rsidR="00BC4B05">
        <w:rPr>
          <w:rFonts w:ascii="Times New Roman" w:eastAsia="Times New Roman" w:hAnsi="Times New Roman"/>
          <w:sz w:val="24"/>
          <w:szCs w:val="24"/>
        </w:rPr>
        <w:t xml:space="preserve">końcowej </w:t>
      </w:r>
      <w:r w:rsidR="00F0295F" w:rsidRPr="00BC4B05">
        <w:rPr>
          <w:rFonts w:ascii="Times New Roman" w:eastAsia="Times New Roman" w:hAnsi="Times New Roman"/>
          <w:sz w:val="24"/>
          <w:szCs w:val="24"/>
        </w:rPr>
        <w:t>faktury VAT.</w:t>
      </w:r>
    </w:p>
    <w:p w14:paraId="387B4C6D" w14:textId="6664E349" w:rsidR="00B52DDE" w:rsidRPr="00F0295F" w:rsidRDefault="00B52DDE" w:rsidP="00F0295F">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Płatność za faktycznie </w:t>
      </w:r>
      <w:r w:rsidR="00BC201C">
        <w:rPr>
          <w:rFonts w:ascii="Times New Roman" w:eastAsia="Times New Roman" w:hAnsi="Times New Roman"/>
          <w:sz w:val="24"/>
          <w:szCs w:val="24"/>
        </w:rPr>
        <w:t xml:space="preserve">zrealizowane przeglądy gazowe zostanie wykonana przy zaawansowaniu robót na poziomie co najmniej 80% całości zadania zgodnie z ilością lokali wykazanych w tabeli budynków wyposażonych w instalacje gazową, będącej załącznikiem do SWZ. W przypadku przeglądów ogólnobudowlanych prace musza być wykonane na poziomie 100%. </w:t>
      </w:r>
    </w:p>
    <w:p w14:paraId="439C626C" w14:textId="36ED9A5E" w:rsidR="00FB134B" w:rsidRDefault="002365CC">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Do faktury wystawionej przez Wykonawcę mu</w:t>
      </w:r>
      <w:r w:rsidR="00664648">
        <w:rPr>
          <w:rFonts w:ascii="Times New Roman" w:eastAsia="Times New Roman" w:hAnsi="Times New Roman"/>
          <w:sz w:val="24"/>
          <w:szCs w:val="24"/>
        </w:rPr>
        <w:t>si</w:t>
      </w:r>
      <w:r>
        <w:rPr>
          <w:rFonts w:ascii="Times New Roman" w:eastAsia="Times New Roman" w:hAnsi="Times New Roman"/>
          <w:sz w:val="24"/>
          <w:szCs w:val="24"/>
        </w:rPr>
        <w:t xml:space="preserve"> zostać dołączon</w:t>
      </w:r>
      <w:r w:rsidR="00664648">
        <w:rPr>
          <w:rFonts w:ascii="Times New Roman" w:eastAsia="Times New Roman" w:hAnsi="Times New Roman"/>
          <w:sz w:val="24"/>
          <w:szCs w:val="24"/>
        </w:rPr>
        <w:t>y:</w:t>
      </w:r>
      <w:r>
        <w:rPr>
          <w:rFonts w:ascii="Times New Roman" w:eastAsia="Times New Roman" w:hAnsi="Times New Roman"/>
          <w:sz w:val="24"/>
          <w:szCs w:val="24"/>
        </w:rPr>
        <w:t xml:space="preserve"> podpisany protokół odbioru</w:t>
      </w:r>
      <w:r w:rsidR="00664648">
        <w:rPr>
          <w:rFonts w:ascii="Times New Roman" w:eastAsia="Times New Roman" w:hAnsi="Times New Roman"/>
          <w:sz w:val="24"/>
          <w:szCs w:val="24"/>
        </w:rPr>
        <w:t xml:space="preserve"> </w:t>
      </w:r>
      <w:r>
        <w:rPr>
          <w:rFonts w:ascii="Times New Roman" w:eastAsia="Times New Roman" w:hAnsi="Times New Roman"/>
          <w:sz w:val="24"/>
          <w:szCs w:val="24"/>
        </w:rPr>
        <w:t>końcowego przez Wykonawcę i przedstawiciela Zamawiającego.</w:t>
      </w:r>
    </w:p>
    <w:p w14:paraId="439C626D" w14:textId="7A09F4AD" w:rsidR="00FB134B" w:rsidRPr="00AD7CE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b/>
          <w:bCs/>
          <w:color w:val="000000"/>
          <w:sz w:val="24"/>
          <w:szCs w:val="24"/>
        </w:rPr>
      </w:pPr>
      <w:r>
        <w:rPr>
          <w:rFonts w:ascii="Times New Roman" w:eastAsia="Times New Roman" w:hAnsi="Times New Roman"/>
          <w:color w:val="000000"/>
          <w:sz w:val="24"/>
          <w:szCs w:val="24"/>
        </w:rPr>
        <w:t xml:space="preserve">Faktura za zrealizowaną robotę wystawiona będzie na </w:t>
      </w:r>
      <w:r w:rsidR="00AD7CEB" w:rsidRPr="00AD7CEB">
        <w:rPr>
          <w:rFonts w:ascii="Times New Roman" w:eastAsia="Times New Roman" w:hAnsi="Times New Roman"/>
          <w:b/>
          <w:bCs/>
          <w:color w:val="000000"/>
          <w:sz w:val="24"/>
          <w:szCs w:val="24"/>
        </w:rPr>
        <w:t>Miejski Zakład Gospodarki Mieszkaniowej „MZGM” Sp. z o.o., ul. Kościuszki 14, 63-400 Ostrów Wielkopolski,       NIP: 622-10-05-559, REGON: 250470657.</w:t>
      </w:r>
    </w:p>
    <w:p w14:paraId="439C626E" w14:textId="77777777"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Zapłata wynagrodzenia należnego Wykonawcy dokonywana będzie przelewem na rachunek bankowy Wykonawcy wskazany na fakturze, o ile rachunek wskazany na fakturze widnieje w wykazie o którym mowa w art. 96b ust. 1 ustawy z dnia 11 marca 2004 r. o podatku od towarów i usług. </w:t>
      </w:r>
    </w:p>
    <w:p w14:paraId="439C626F" w14:textId="77777777"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Wykonawca oświadcza, że rachunek bankowy wskazany na fakturze będzie rachunkiem rozliczeniowym w rozumieniu przepisów prawa bankowego, widniejącym w Wykazie, o którym mowa w art. 96b ust. 1 ustawy z dnia 11 marca 2004 r. o podatku od towarów i usług (tzw. „Biała Lista Podatników VAT”) </w:t>
      </w:r>
    </w:p>
    <w:p w14:paraId="439C6270" w14:textId="77777777"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w którym rachunek bankowy Wykonawcy wskazany na fakturze, nie będzie widniał w Wykazie, Zamawiający uprawniony będzie do zrealizowania zapłaty na rachunek bankowy Wykonawcy z jednoczesnym zawiadomieniem o zapłacie należności naczelnika urzędu skarbowego właściwego dla Wykonawcy w terminie trzech dni od dnia zlecenia przelewu.</w:t>
      </w:r>
    </w:p>
    <w:p w14:paraId="439C6271" w14:textId="5447C6A3"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oświadcza, że właściwym dla niego, jako wystawcy faktur</w:t>
      </w:r>
      <w:r w:rsidR="00664648">
        <w:rPr>
          <w:rFonts w:ascii="Times New Roman" w:eastAsia="Times New Roman" w:hAnsi="Times New Roman"/>
          <w:color w:val="000000"/>
          <w:sz w:val="24"/>
          <w:szCs w:val="24"/>
        </w:rPr>
        <w:t>y</w:t>
      </w:r>
      <w:r>
        <w:rPr>
          <w:rFonts w:ascii="Times New Roman" w:eastAsia="Times New Roman" w:hAnsi="Times New Roman"/>
          <w:color w:val="000000"/>
          <w:sz w:val="24"/>
          <w:szCs w:val="24"/>
        </w:rPr>
        <w:t xml:space="preserve">, jest Urząd Skarbowy w </w:t>
      </w:r>
      <w:r w:rsidRPr="00115DEC">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 W przypadku zmiany właściwości Urzędu Skarbowego, Wykonawca niezwłocznie poinformuje Zamawiającego o tym fakcie. Zmiana właściwości Urzędu Skarbowego nie stanowi zmiany Umowy i nie wymaga sporządzenia aneksu. </w:t>
      </w:r>
    </w:p>
    <w:p w14:paraId="439C6272" w14:textId="77777777" w:rsidR="00FB134B" w:rsidRDefault="002365CC">
      <w:pPr>
        <w:numPr>
          <w:ilvl w:val="0"/>
          <w:numId w:val="7"/>
        </w:numPr>
        <w:pBdr>
          <w:top w:val="nil"/>
          <w:left w:val="nil"/>
          <w:bottom w:val="nil"/>
          <w:right w:val="nil"/>
          <w:between w:val="nil"/>
        </w:pBdr>
        <w:spacing w:after="0" w:line="269" w:lineRule="auto"/>
        <w:ind w:left="283" w:right="48" w:hanging="56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Strony zgodnie ustalają, że opóźnienie w zapłacie należności wynikające z braku ujawnienia rachunków bankowych Wykonawcy w Wykazie nie stanowi podstawy do naliczenia odsetek za zwłokę w rozumieniu obowiązujących przepisów. </w:t>
      </w:r>
    </w:p>
    <w:p w14:paraId="439C6273" w14:textId="77777777" w:rsidR="00FB134B" w:rsidRDefault="002365CC">
      <w:pPr>
        <w:numPr>
          <w:ilvl w:val="0"/>
          <w:numId w:val="7"/>
        </w:numPr>
        <w:pBdr>
          <w:top w:val="nil"/>
          <w:left w:val="nil"/>
          <w:bottom w:val="nil"/>
          <w:right w:val="nil"/>
          <w:between w:val="nil"/>
        </w:pBdr>
        <w:spacing w:after="0" w:line="269" w:lineRule="auto"/>
        <w:ind w:left="283" w:right="48" w:hanging="56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Płatność zostanie dokonana w terminie 30 dni od daty otrzymania przez Zamawiającego prawidłowo wystawionej faktury, do której zostaną załączone stosowne dokumenty, w tym zatwierdzony protokół odbioru robót  i oświadczenia Podwykonawców oraz dalszych 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439C6274" w14:textId="609C47C9" w:rsidR="00FB134B" w:rsidRDefault="002365CC">
      <w:pPr>
        <w:numPr>
          <w:ilvl w:val="0"/>
          <w:numId w:val="7"/>
        </w:numPr>
        <w:pBdr>
          <w:top w:val="nil"/>
          <w:left w:val="nil"/>
          <w:bottom w:val="nil"/>
          <w:right w:val="nil"/>
          <w:between w:val="nil"/>
        </w:pBdr>
        <w:spacing w:after="0" w:line="269" w:lineRule="auto"/>
        <w:ind w:left="283" w:right="48" w:hanging="56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zwłoki w zapłacie faktur</w:t>
      </w:r>
      <w:r w:rsidR="00664648">
        <w:rPr>
          <w:rFonts w:ascii="Times New Roman" w:eastAsia="Times New Roman" w:hAnsi="Times New Roman"/>
          <w:color w:val="000000"/>
          <w:sz w:val="24"/>
          <w:szCs w:val="24"/>
        </w:rPr>
        <w:t>y</w:t>
      </w:r>
      <w:r>
        <w:rPr>
          <w:rFonts w:ascii="Times New Roman" w:eastAsia="Times New Roman" w:hAnsi="Times New Roman"/>
          <w:color w:val="000000"/>
          <w:sz w:val="24"/>
          <w:szCs w:val="24"/>
        </w:rPr>
        <w:t xml:space="preserve"> Wykonawcy przysługuje prawo do naliczenia odsetek ustawowych. </w:t>
      </w:r>
    </w:p>
    <w:p w14:paraId="439C6275" w14:textId="77777777" w:rsidR="00FB134B" w:rsidRDefault="002365CC">
      <w:pPr>
        <w:numPr>
          <w:ilvl w:val="0"/>
          <w:numId w:val="7"/>
        </w:numPr>
        <w:pBdr>
          <w:top w:val="nil"/>
          <w:left w:val="nil"/>
          <w:bottom w:val="nil"/>
          <w:right w:val="nil"/>
          <w:between w:val="nil"/>
        </w:pBdr>
        <w:spacing w:after="0" w:line="269" w:lineRule="auto"/>
        <w:ind w:left="284" w:right="48"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Zamawiający zastrzega sobie prawo do potrącania z wynagrodzenia należnego Wykonawcy z tytułu realizacji niniejszej umowy ewentualnych roszczeń z tytułu szkód lub kar umownych.</w:t>
      </w:r>
    </w:p>
    <w:p w14:paraId="439C6276" w14:textId="77777777" w:rsidR="00FB134B" w:rsidRDefault="00FB134B">
      <w:pPr>
        <w:pBdr>
          <w:top w:val="nil"/>
          <w:left w:val="nil"/>
          <w:bottom w:val="nil"/>
          <w:right w:val="nil"/>
          <w:between w:val="nil"/>
        </w:pBdr>
        <w:spacing w:after="0" w:line="259" w:lineRule="auto"/>
        <w:ind w:left="405" w:hanging="688"/>
        <w:rPr>
          <w:rFonts w:ascii="Times New Roman" w:eastAsia="Times New Roman" w:hAnsi="Times New Roman"/>
          <w:b/>
          <w:color w:val="000000"/>
          <w:sz w:val="24"/>
          <w:szCs w:val="24"/>
        </w:rPr>
      </w:pPr>
    </w:p>
    <w:p w14:paraId="439C6277" w14:textId="77777777" w:rsidR="00FB134B" w:rsidRDefault="002365CC">
      <w:pPr>
        <w:spacing w:after="0" w:line="259" w:lineRule="auto"/>
        <w:ind w:right="62"/>
        <w:jc w:val="center"/>
        <w:rPr>
          <w:rFonts w:ascii="Times New Roman" w:eastAsia="Times New Roman" w:hAnsi="Times New Roman"/>
          <w:b/>
          <w:sz w:val="24"/>
          <w:szCs w:val="24"/>
        </w:rPr>
      </w:pPr>
      <w:r>
        <w:rPr>
          <w:rFonts w:ascii="Times New Roman" w:eastAsia="Times New Roman" w:hAnsi="Times New Roman"/>
          <w:b/>
          <w:sz w:val="24"/>
          <w:szCs w:val="24"/>
        </w:rPr>
        <w:t xml:space="preserve">§ 4 </w:t>
      </w:r>
    </w:p>
    <w:p w14:paraId="439C6278" w14:textId="77777777" w:rsidR="00FB134B" w:rsidRDefault="002365CC">
      <w:pPr>
        <w:spacing w:after="0" w:line="259" w:lineRule="auto"/>
        <w:jc w:val="center"/>
        <w:rPr>
          <w:rFonts w:ascii="Times New Roman" w:eastAsia="Times New Roman" w:hAnsi="Times New Roman"/>
          <w:b/>
          <w:sz w:val="24"/>
          <w:szCs w:val="24"/>
        </w:rPr>
      </w:pPr>
      <w:r>
        <w:rPr>
          <w:rFonts w:ascii="Times New Roman" w:eastAsia="Times New Roman" w:hAnsi="Times New Roman"/>
          <w:b/>
          <w:sz w:val="24"/>
          <w:szCs w:val="24"/>
        </w:rPr>
        <w:t>Przedstawiciele  Stron</w:t>
      </w:r>
    </w:p>
    <w:p w14:paraId="439C6279" w14:textId="77777777" w:rsidR="00FB134B" w:rsidRDefault="00FB134B">
      <w:pPr>
        <w:spacing w:after="0" w:line="259" w:lineRule="auto"/>
        <w:jc w:val="both"/>
        <w:rPr>
          <w:rFonts w:ascii="Times New Roman" w:eastAsia="Times New Roman" w:hAnsi="Times New Roman"/>
          <w:sz w:val="24"/>
          <w:szCs w:val="24"/>
        </w:rPr>
      </w:pPr>
    </w:p>
    <w:p w14:paraId="439C627A" w14:textId="07601898" w:rsidR="00FB134B" w:rsidRDefault="002365CC">
      <w:pPr>
        <w:numPr>
          <w:ilvl w:val="1"/>
          <w:numId w:val="15"/>
        </w:numPr>
        <w:pBdr>
          <w:top w:val="nil"/>
          <w:left w:val="nil"/>
          <w:bottom w:val="nil"/>
          <w:right w:val="nil"/>
          <w:between w:val="nil"/>
        </w:pBdr>
        <w:spacing w:after="0" w:line="259" w:lineRule="auto"/>
        <w:ind w:left="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Przedstawicielem Wykonawcy </w:t>
      </w:r>
      <w:r w:rsidR="003A7540">
        <w:rPr>
          <w:rFonts w:ascii="Times New Roman" w:eastAsia="Times New Roman" w:hAnsi="Times New Roman"/>
          <w:color w:val="000000"/>
          <w:sz w:val="24"/>
          <w:szCs w:val="24"/>
        </w:rPr>
        <w:t>nadzorującym realizację</w:t>
      </w:r>
      <w:r w:rsidR="00786D39">
        <w:rPr>
          <w:rFonts w:ascii="Times New Roman" w:eastAsia="Times New Roman" w:hAnsi="Times New Roman"/>
          <w:color w:val="000000"/>
          <w:sz w:val="24"/>
          <w:szCs w:val="24"/>
        </w:rPr>
        <w:t xml:space="preserve"> </w:t>
      </w:r>
      <w:r w:rsidR="00BC201C">
        <w:rPr>
          <w:rFonts w:ascii="Times New Roman" w:eastAsia="Times New Roman" w:hAnsi="Times New Roman"/>
          <w:color w:val="000000"/>
          <w:sz w:val="24"/>
          <w:szCs w:val="24"/>
        </w:rPr>
        <w:t>prac</w:t>
      </w:r>
      <w:r w:rsidR="00786D3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będzie:</w:t>
      </w:r>
    </w:p>
    <w:p w14:paraId="439C627B" w14:textId="77777777" w:rsidR="00FB134B" w:rsidRDefault="002365CC">
      <w:pPr>
        <w:spacing w:after="0"/>
        <w:ind w:left="-76"/>
        <w:jc w:val="both"/>
        <w:rPr>
          <w:rFonts w:ascii="Times New Roman" w:eastAsia="Times New Roman" w:hAnsi="Times New Roman"/>
          <w:sz w:val="24"/>
          <w:szCs w:val="24"/>
        </w:rPr>
      </w:pPr>
      <w:r w:rsidRPr="00996E10">
        <w:rPr>
          <w:rFonts w:ascii="Times New Roman" w:eastAsia="Times New Roman" w:hAnsi="Times New Roman"/>
          <w:sz w:val="24"/>
          <w:szCs w:val="24"/>
          <w:highlight w:val="yellow"/>
        </w:rPr>
        <w:t>……………………………………………………………………………………………………</w:t>
      </w:r>
    </w:p>
    <w:p w14:paraId="439C627C" w14:textId="58F45856" w:rsidR="00FB134B" w:rsidRDefault="002365CC">
      <w:pPr>
        <w:spacing w:after="0" w:line="259" w:lineRule="auto"/>
        <w:ind w:left="2124" w:firstLine="707"/>
        <w:jc w:val="both"/>
        <w:rPr>
          <w:rFonts w:ascii="Times New Roman" w:eastAsia="Times New Roman" w:hAnsi="Times New Roman"/>
          <w:sz w:val="24"/>
          <w:szCs w:val="24"/>
        </w:rPr>
      </w:pPr>
      <w:r>
        <w:rPr>
          <w:rFonts w:ascii="Times New Roman" w:eastAsia="Times New Roman" w:hAnsi="Times New Roman"/>
          <w:sz w:val="24"/>
          <w:szCs w:val="24"/>
        </w:rPr>
        <w:t>(imię i nazwisko, telefon,)</w:t>
      </w:r>
    </w:p>
    <w:p w14:paraId="439C627D" w14:textId="5D4736D8" w:rsidR="00FB134B" w:rsidRDefault="002365CC">
      <w:pPr>
        <w:numPr>
          <w:ilvl w:val="1"/>
          <w:numId w:val="15"/>
        </w:numPr>
        <w:pBdr>
          <w:top w:val="nil"/>
          <w:left w:val="nil"/>
          <w:bottom w:val="nil"/>
          <w:right w:val="nil"/>
          <w:between w:val="nil"/>
        </w:pBdr>
        <w:spacing w:after="0" w:line="259" w:lineRule="auto"/>
        <w:ind w:left="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Przedstawicielem Zamawiającego n</w:t>
      </w:r>
      <w:r w:rsidR="003A7540">
        <w:rPr>
          <w:rFonts w:ascii="Times New Roman" w:eastAsia="Times New Roman" w:hAnsi="Times New Roman"/>
          <w:color w:val="000000"/>
          <w:sz w:val="24"/>
          <w:szCs w:val="24"/>
        </w:rPr>
        <w:t xml:space="preserve">adzorującym realizację </w:t>
      </w:r>
      <w:r w:rsidR="00BC201C">
        <w:rPr>
          <w:rFonts w:ascii="Times New Roman" w:eastAsia="Times New Roman" w:hAnsi="Times New Roman"/>
          <w:color w:val="000000"/>
          <w:sz w:val="24"/>
          <w:szCs w:val="24"/>
        </w:rPr>
        <w:t>prac</w:t>
      </w:r>
      <w:r w:rsidR="003A754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będzie: </w:t>
      </w:r>
      <w:r w:rsidRPr="00996E10">
        <w:rPr>
          <w:rFonts w:ascii="Times New Roman" w:eastAsia="Times New Roman" w:hAnsi="Times New Roman"/>
          <w:color w:val="000000"/>
          <w:sz w:val="24"/>
          <w:szCs w:val="24"/>
          <w:highlight w:val="yellow"/>
        </w:rPr>
        <w:t>……………………..</w:t>
      </w:r>
      <w:r w:rsidR="00F66AF4">
        <w:rPr>
          <w:rFonts w:ascii="Times New Roman" w:eastAsia="Times New Roman" w:hAnsi="Times New Roman"/>
          <w:color w:val="000000"/>
          <w:sz w:val="24"/>
          <w:szCs w:val="24"/>
        </w:rPr>
        <w:t xml:space="preserve"> </w:t>
      </w:r>
    </w:p>
    <w:p w14:paraId="439C6281" w14:textId="4427C080" w:rsidR="00FB134B" w:rsidRPr="00BC201C" w:rsidRDefault="002365CC" w:rsidP="00BC201C">
      <w:pPr>
        <w:numPr>
          <w:ilvl w:val="1"/>
          <w:numId w:val="15"/>
        </w:numPr>
        <w:pBdr>
          <w:top w:val="nil"/>
          <w:left w:val="nil"/>
          <w:bottom w:val="nil"/>
          <w:right w:val="nil"/>
          <w:between w:val="nil"/>
        </w:pBdr>
        <w:spacing w:after="0" w:line="259" w:lineRule="auto"/>
        <w:ind w:left="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oświadcza, że osoba o której mowa w ust. 1 posiada wymagane uprawnienia i odpowiednie kwalifikacje dla właściwego wykonania zobowiązań wynikających z Umowy.</w:t>
      </w:r>
    </w:p>
    <w:p w14:paraId="439C6282" w14:textId="77777777" w:rsidR="00FB134B" w:rsidRDefault="002365CC">
      <w:pPr>
        <w:numPr>
          <w:ilvl w:val="1"/>
          <w:numId w:val="15"/>
        </w:numPr>
        <w:pBdr>
          <w:top w:val="nil"/>
          <w:left w:val="nil"/>
          <w:bottom w:val="nil"/>
          <w:right w:val="nil"/>
          <w:between w:val="nil"/>
        </w:pBdr>
        <w:spacing w:after="0" w:line="269" w:lineRule="auto"/>
        <w:ind w:left="283"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Wszelkie przewidziane w Umowie wezwania, zgłoszenia, powiadomienia:</w:t>
      </w:r>
    </w:p>
    <w:p w14:paraId="439C6283" w14:textId="77777777" w:rsidR="00FB134B" w:rsidRDefault="002365CC">
      <w:pPr>
        <w:numPr>
          <w:ilvl w:val="6"/>
          <w:numId w:val="14"/>
        </w:numPr>
        <w:pBdr>
          <w:top w:val="nil"/>
          <w:left w:val="nil"/>
          <w:bottom w:val="nil"/>
          <w:right w:val="nil"/>
          <w:between w:val="nil"/>
        </w:pBdr>
        <w:spacing w:after="0" w:line="269" w:lineRule="auto"/>
        <w:ind w:left="709"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wobec: Wykonawcy dokonywane będą na adres siedziby:</w:t>
      </w:r>
    </w:p>
    <w:p w14:paraId="439C6284" w14:textId="77777777" w:rsidR="00FB134B" w:rsidRDefault="002365CC">
      <w:pPr>
        <w:pBdr>
          <w:top w:val="nil"/>
          <w:left w:val="nil"/>
          <w:bottom w:val="nil"/>
          <w:right w:val="nil"/>
          <w:between w:val="nil"/>
        </w:pBdr>
        <w:spacing w:after="0" w:line="269" w:lineRule="auto"/>
        <w:ind w:left="709" w:right="48"/>
        <w:jc w:val="both"/>
        <w:rPr>
          <w:rFonts w:ascii="Times New Roman" w:eastAsia="Times New Roman" w:hAnsi="Times New Roman"/>
          <w:color w:val="000000"/>
          <w:sz w:val="24"/>
          <w:szCs w:val="24"/>
        </w:rPr>
      </w:pPr>
      <w:r w:rsidRPr="001378F2">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(Adres wykonawcy)</w:t>
      </w:r>
    </w:p>
    <w:p w14:paraId="439C6285" w14:textId="77777777" w:rsidR="00FB134B" w:rsidRDefault="002365CC">
      <w:pPr>
        <w:pBdr>
          <w:top w:val="nil"/>
          <w:left w:val="nil"/>
          <w:bottom w:val="nil"/>
          <w:right w:val="nil"/>
          <w:between w:val="nil"/>
        </w:pBdr>
        <w:spacing w:after="0" w:line="269" w:lineRule="auto"/>
        <w:ind w:left="709" w:right="4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e-mail</w:t>
      </w:r>
      <w:r w:rsidRPr="007E70EE">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(Adres e-mail Wykonawcy)</w:t>
      </w:r>
    </w:p>
    <w:p w14:paraId="439C6286" w14:textId="77777777" w:rsidR="00FB134B" w:rsidRDefault="002365CC">
      <w:pPr>
        <w:numPr>
          <w:ilvl w:val="6"/>
          <w:numId w:val="14"/>
        </w:numPr>
        <w:pBdr>
          <w:top w:val="nil"/>
          <w:left w:val="nil"/>
          <w:bottom w:val="nil"/>
          <w:right w:val="nil"/>
          <w:between w:val="nil"/>
        </w:pBdr>
        <w:spacing w:after="0" w:line="269" w:lineRule="auto"/>
        <w:ind w:left="709"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wobec Zamawiającego dokonywane będą na adres:</w:t>
      </w:r>
    </w:p>
    <w:p w14:paraId="439C6287" w14:textId="77777777" w:rsidR="00FB134B" w:rsidRDefault="002365CC">
      <w:pPr>
        <w:pBdr>
          <w:top w:val="nil"/>
          <w:left w:val="nil"/>
          <w:bottom w:val="nil"/>
          <w:right w:val="nil"/>
          <w:between w:val="nil"/>
        </w:pBdr>
        <w:spacing w:after="0" w:line="269" w:lineRule="auto"/>
        <w:ind w:left="709" w:right="48"/>
        <w:jc w:val="both"/>
        <w:rPr>
          <w:rFonts w:ascii="Times New Roman" w:eastAsia="Times New Roman" w:hAnsi="Times New Roman"/>
          <w:color w:val="000000"/>
          <w:sz w:val="24"/>
          <w:szCs w:val="24"/>
        </w:rPr>
      </w:pPr>
      <w:r w:rsidRPr="007E70EE">
        <w:rPr>
          <w:rFonts w:ascii="Times New Roman" w:eastAsia="Times New Roman" w:hAnsi="Times New Roman"/>
          <w:color w:val="000000"/>
          <w:sz w:val="24"/>
          <w:szCs w:val="24"/>
          <w:highlight w:val="yellow"/>
        </w:rPr>
        <w:t>…………………..</w:t>
      </w:r>
    </w:p>
    <w:p w14:paraId="28470EC0" w14:textId="77777777" w:rsidR="002E7E09" w:rsidRDefault="002E7E09" w:rsidP="003A004E">
      <w:pPr>
        <w:pBdr>
          <w:top w:val="nil"/>
          <w:left w:val="nil"/>
          <w:bottom w:val="nil"/>
          <w:right w:val="nil"/>
          <w:between w:val="nil"/>
        </w:pBdr>
        <w:spacing w:after="0" w:line="269" w:lineRule="auto"/>
        <w:ind w:right="48"/>
        <w:jc w:val="both"/>
        <w:rPr>
          <w:rFonts w:ascii="Times New Roman" w:eastAsia="Times New Roman" w:hAnsi="Times New Roman"/>
          <w:color w:val="0000FF"/>
          <w:sz w:val="24"/>
          <w:szCs w:val="24"/>
        </w:rPr>
      </w:pPr>
    </w:p>
    <w:p w14:paraId="439C6289"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5</w:t>
      </w:r>
    </w:p>
    <w:p w14:paraId="439C628A" w14:textId="77777777" w:rsidR="00FB134B" w:rsidRDefault="002365CC">
      <w:pPr>
        <w:tabs>
          <w:tab w:val="left" w:pos="284"/>
        </w:tabs>
        <w:spacing w:after="0"/>
        <w:ind w:left="284" w:hanging="284"/>
        <w:jc w:val="center"/>
        <w:rPr>
          <w:rFonts w:ascii="Times New Roman" w:eastAsia="Times New Roman" w:hAnsi="Times New Roman"/>
          <w:b/>
          <w:sz w:val="24"/>
          <w:szCs w:val="24"/>
        </w:rPr>
      </w:pPr>
      <w:r>
        <w:rPr>
          <w:rFonts w:ascii="Times New Roman" w:eastAsia="Times New Roman" w:hAnsi="Times New Roman"/>
          <w:b/>
          <w:sz w:val="24"/>
          <w:szCs w:val="24"/>
        </w:rPr>
        <w:t>Odbiory</w:t>
      </w:r>
    </w:p>
    <w:p w14:paraId="439C628B" w14:textId="77777777" w:rsidR="00FB134B" w:rsidRDefault="00FB134B">
      <w:pPr>
        <w:tabs>
          <w:tab w:val="left" w:pos="284"/>
        </w:tabs>
        <w:spacing w:after="0"/>
        <w:ind w:left="284" w:hanging="284"/>
        <w:jc w:val="center"/>
        <w:rPr>
          <w:rFonts w:ascii="Times New Roman" w:eastAsia="Times New Roman" w:hAnsi="Times New Roman"/>
          <w:b/>
          <w:sz w:val="24"/>
          <w:szCs w:val="24"/>
        </w:rPr>
      </w:pPr>
    </w:p>
    <w:p w14:paraId="439C6291" w14:textId="603A7A57" w:rsidR="00FB134B" w:rsidRPr="00227F61" w:rsidRDefault="002365CC" w:rsidP="00227F61">
      <w:pPr>
        <w:numPr>
          <w:ilvl w:val="0"/>
          <w:numId w:val="20"/>
        </w:numPr>
        <w:pBdr>
          <w:top w:val="nil"/>
          <w:left w:val="nil"/>
          <w:bottom w:val="nil"/>
          <w:right w:val="nil"/>
          <w:between w:val="nil"/>
        </w:pBdr>
        <w:spacing w:after="0" w:line="240" w:lineRule="auto"/>
        <w:ind w:left="426" w:hanging="284"/>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Strony zgodnie postanawiają, że będą stosowane następujące rodzaje wykonanych </w:t>
      </w:r>
      <w:r w:rsidR="003A004E">
        <w:rPr>
          <w:rFonts w:ascii="Times New Roman" w:eastAsia="Times New Roman" w:hAnsi="Times New Roman"/>
          <w:color w:val="000000"/>
          <w:sz w:val="24"/>
          <w:szCs w:val="24"/>
        </w:rPr>
        <w:t>prac</w:t>
      </w:r>
      <w:r w:rsidRPr="009B64D4">
        <w:rPr>
          <w:rFonts w:ascii="Times New Roman" w:eastAsia="Times New Roman" w:hAnsi="Times New Roman"/>
          <w:sz w:val="24"/>
          <w:szCs w:val="24"/>
        </w:rPr>
        <w:t>:</w:t>
      </w:r>
      <w:r w:rsidR="00227F61">
        <w:rPr>
          <w:rFonts w:ascii="Times New Roman" w:eastAsia="Times New Roman" w:hAnsi="Times New Roman"/>
          <w:sz w:val="24"/>
          <w:szCs w:val="24"/>
        </w:rPr>
        <w:t xml:space="preserve"> </w:t>
      </w:r>
      <w:r w:rsidRPr="00227F61">
        <w:rPr>
          <w:rFonts w:ascii="Times New Roman" w:eastAsia="Times New Roman" w:hAnsi="Times New Roman"/>
          <w:sz w:val="24"/>
          <w:szCs w:val="24"/>
        </w:rPr>
        <w:t>odbiór końcowy.</w:t>
      </w:r>
    </w:p>
    <w:p w14:paraId="439C6292" w14:textId="53B16515"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Przewiduje się dokonanie odbioru końcowego, który polegał będzie na ostatecznym sprawdzeniu ilości  wykonanych </w:t>
      </w:r>
      <w:r w:rsidR="003A004E">
        <w:rPr>
          <w:rFonts w:ascii="Times New Roman" w:eastAsia="Times New Roman" w:hAnsi="Times New Roman"/>
          <w:sz w:val="24"/>
          <w:szCs w:val="24"/>
        </w:rPr>
        <w:t>prac</w:t>
      </w:r>
      <w:r w:rsidR="00454320">
        <w:rPr>
          <w:rFonts w:ascii="Times New Roman" w:eastAsia="Times New Roman" w:hAnsi="Times New Roman"/>
          <w:sz w:val="24"/>
          <w:szCs w:val="24"/>
        </w:rPr>
        <w:t>,</w:t>
      </w:r>
      <w:r>
        <w:rPr>
          <w:rFonts w:ascii="Times New Roman" w:eastAsia="Times New Roman" w:hAnsi="Times New Roman"/>
          <w:sz w:val="24"/>
          <w:szCs w:val="24"/>
        </w:rPr>
        <w:t xml:space="preserve"> zgodnie z Umową.</w:t>
      </w:r>
    </w:p>
    <w:p w14:paraId="439C6293" w14:textId="07B21FDB"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Odbioru końcowego dokonuje się po całkowitym zakończeniu wszystkich robót składających się na przedmiot umowy.</w:t>
      </w:r>
    </w:p>
    <w:p w14:paraId="439C6294" w14:textId="492390A0"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Wykonawca zgłosi pisemnie Zamawiającemu gotowość do przekazania wykonanych </w:t>
      </w:r>
      <w:r w:rsidR="003A004E">
        <w:rPr>
          <w:rFonts w:ascii="Times New Roman" w:eastAsia="Times New Roman" w:hAnsi="Times New Roman"/>
          <w:sz w:val="24"/>
          <w:szCs w:val="24"/>
        </w:rPr>
        <w:t>prac</w:t>
      </w:r>
      <w:r>
        <w:rPr>
          <w:rFonts w:ascii="Times New Roman" w:eastAsia="Times New Roman" w:hAnsi="Times New Roman"/>
          <w:sz w:val="24"/>
          <w:szCs w:val="24"/>
        </w:rPr>
        <w:t xml:space="preserve"> najpóźniej w dniu zakończenia umownego terminu wykonania przedmiotu Umowy</w:t>
      </w:r>
    </w:p>
    <w:p w14:paraId="439C62A1" w14:textId="39AACC12" w:rsidR="00FB134B" w:rsidRPr="003A004E" w:rsidRDefault="002365CC" w:rsidP="003A004E">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Zamawiający zobowiązuje się najdalej w ciągu 14 dni od chwili otrzymania zawiadomienia rozpocząć czynności odbioru albo przekazać Wykonawcy pisemną decyzję, ustalającą </w:t>
      </w:r>
      <w:r>
        <w:rPr>
          <w:rFonts w:ascii="Times New Roman" w:eastAsia="Times New Roman" w:hAnsi="Times New Roman"/>
          <w:sz w:val="24"/>
          <w:szCs w:val="24"/>
        </w:rPr>
        <w:lastRenderedPageBreak/>
        <w:t>jakie prace zdaniem Zamawiającego muszą być wykonane, aby odbiór mógł nastąpić zgodnie z Umową.</w:t>
      </w:r>
      <w:r w:rsidR="00260F82" w:rsidRPr="003A004E">
        <w:rPr>
          <w:rFonts w:ascii="Times New Roman" w:eastAsia="Times New Roman" w:hAnsi="Times New Roman"/>
          <w:color w:val="000000"/>
          <w:sz w:val="24"/>
          <w:szCs w:val="24"/>
        </w:rPr>
        <w:t xml:space="preserve"> </w:t>
      </w:r>
    </w:p>
    <w:p w14:paraId="439C62A2" w14:textId="77777777" w:rsidR="00FB134B" w:rsidRDefault="00FB134B">
      <w:pPr>
        <w:pBdr>
          <w:top w:val="nil"/>
          <w:left w:val="nil"/>
          <w:bottom w:val="nil"/>
          <w:right w:val="nil"/>
          <w:between w:val="nil"/>
        </w:pBdr>
        <w:tabs>
          <w:tab w:val="left" w:pos="851"/>
        </w:tabs>
        <w:spacing w:after="0" w:line="240" w:lineRule="auto"/>
        <w:ind w:left="851"/>
        <w:jc w:val="both"/>
        <w:rPr>
          <w:rFonts w:ascii="Times New Roman" w:eastAsia="Times New Roman" w:hAnsi="Times New Roman"/>
          <w:color w:val="000000"/>
          <w:sz w:val="24"/>
          <w:szCs w:val="24"/>
        </w:rPr>
      </w:pPr>
    </w:p>
    <w:p w14:paraId="439C62A3" w14:textId="77777777" w:rsidR="00FB134B" w:rsidRDefault="002365CC">
      <w:pPr>
        <w:spacing w:after="0" w:line="259" w:lineRule="auto"/>
        <w:ind w:right="62"/>
        <w:jc w:val="center"/>
        <w:rPr>
          <w:rFonts w:ascii="Times New Roman" w:eastAsia="Times New Roman" w:hAnsi="Times New Roman"/>
          <w:b/>
          <w:sz w:val="24"/>
          <w:szCs w:val="24"/>
        </w:rPr>
      </w:pPr>
      <w:r>
        <w:rPr>
          <w:rFonts w:ascii="Times New Roman" w:eastAsia="Times New Roman" w:hAnsi="Times New Roman"/>
          <w:b/>
          <w:sz w:val="24"/>
          <w:szCs w:val="24"/>
        </w:rPr>
        <w:t>§ 6</w:t>
      </w:r>
    </w:p>
    <w:p w14:paraId="439C62A4" w14:textId="77777777" w:rsidR="00FB134B" w:rsidRDefault="002365CC">
      <w:pPr>
        <w:spacing w:after="0" w:line="259" w:lineRule="auto"/>
        <w:ind w:right="58"/>
        <w:jc w:val="center"/>
        <w:rPr>
          <w:rFonts w:ascii="Times New Roman" w:eastAsia="Times New Roman" w:hAnsi="Times New Roman"/>
          <w:b/>
          <w:sz w:val="24"/>
          <w:szCs w:val="24"/>
        </w:rPr>
      </w:pPr>
      <w:r>
        <w:rPr>
          <w:rFonts w:ascii="Times New Roman" w:eastAsia="Times New Roman" w:hAnsi="Times New Roman"/>
          <w:b/>
          <w:sz w:val="24"/>
          <w:szCs w:val="24"/>
        </w:rPr>
        <w:t xml:space="preserve">Podwykonawstwo </w:t>
      </w:r>
    </w:p>
    <w:p w14:paraId="439C62A5" w14:textId="77777777" w:rsidR="00FB134B" w:rsidRDefault="00FB134B">
      <w:pPr>
        <w:spacing w:after="0" w:line="259" w:lineRule="auto"/>
        <w:ind w:right="58"/>
        <w:jc w:val="center"/>
        <w:rPr>
          <w:rFonts w:ascii="Times New Roman" w:eastAsia="Times New Roman" w:hAnsi="Times New Roman"/>
          <w:b/>
          <w:sz w:val="24"/>
          <w:szCs w:val="24"/>
        </w:rPr>
      </w:pPr>
    </w:p>
    <w:p w14:paraId="439C62A6" w14:textId="77777777" w:rsidR="00FB134B" w:rsidRDefault="002365CC">
      <w:pPr>
        <w:numPr>
          <w:ilvl w:val="0"/>
          <w:numId w:val="4"/>
        </w:numPr>
        <w:spacing w:after="0" w:line="269" w:lineRule="auto"/>
        <w:ind w:left="284" w:right="48" w:hanging="284"/>
        <w:jc w:val="both"/>
        <w:rPr>
          <w:rFonts w:ascii="Times New Roman" w:eastAsia="Times New Roman" w:hAnsi="Times New Roman"/>
          <w:i/>
          <w:sz w:val="24"/>
          <w:szCs w:val="24"/>
        </w:rPr>
      </w:pPr>
      <w:r>
        <w:rPr>
          <w:rFonts w:ascii="Times New Roman" w:eastAsia="Times New Roman" w:hAnsi="Times New Roman"/>
          <w:sz w:val="24"/>
          <w:szCs w:val="24"/>
        </w:rPr>
        <w:t xml:space="preserve">Wykonawca oświadcza, że przedmiot Umowy wykona: </w:t>
      </w:r>
      <w:r>
        <w:rPr>
          <w:rFonts w:ascii="Times New Roman" w:eastAsia="Times New Roman" w:hAnsi="Times New Roman"/>
          <w:i/>
          <w:sz w:val="24"/>
          <w:szCs w:val="24"/>
        </w:rPr>
        <w:t>osobiście/z udziałem podwykonawców wskazanych w ofercie:</w:t>
      </w:r>
    </w:p>
    <w:p w14:paraId="439C62A7"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Podwykonawca:………………………………………………………………..</w:t>
      </w:r>
    </w:p>
    <w:p w14:paraId="439C62A8" w14:textId="77777777" w:rsidR="00FB134B" w:rsidRDefault="002365CC">
      <w:pPr>
        <w:pBdr>
          <w:top w:val="nil"/>
          <w:left w:val="nil"/>
          <w:bottom w:val="nil"/>
          <w:right w:val="nil"/>
          <w:between w:val="nil"/>
        </w:pBdr>
        <w:spacing w:after="0" w:line="269" w:lineRule="auto"/>
        <w:ind w:left="644" w:right="48"/>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Zakres usług/robót: ……………………………………………………………</w:t>
      </w:r>
    </w:p>
    <w:p w14:paraId="439C62A9"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Podwykonawca: ……………………………………………………………….</w:t>
      </w:r>
    </w:p>
    <w:p w14:paraId="439C62AA"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Zakres usługi/robót: ………………………………………………………….</w:t>
      </w:r>
    </w:p>
    <w:p w14:paraId="439C62AB"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Pozostałe czynności i roboty Wykonawca wykona osobiście.</w:t>
      </w:r>
    </w:p>
    <w:p w14:paraId="439C62AC"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Zakres robót, który będzie wykonywał Podwykonawca/Podwykonawcy określony jest w ofercie Wykonawcy. Wykonawca zapewnia przy tym, że w realizacji robót, o których mowa powyżej uczestniczyć będą wyłącznie osoby posiadające niezbędne do wykonania umowy uprawnienia wymagane przepisami prawa. Za działania i zaniechania Podwykonawców Wykonawca odpowiada jak za działania i zaniechania własne. </w:t>
      </w:r>
    </w:p>
    <w:p w14:paraId="439C62AD"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uprzedniego przedłożenia Zamawiającemu projektu tej umowy, przy czym podwykonawca lub dalszy podwykonawca jest obowiązany dodatkowo dołączyć zgodę wykonawcy na zawarcie umowy o podwykonawstwo o treści zgodnej z projektem umowy. Obowiązek Wykonawcy, podwykonawcy lub dalszego podwykonawcy wskazany w zdaniu poprzedzającym dotyczy także zmian umowy o podwykonawstwo lub dalsze podwykonawstwo.</w:t>
      </w:r>
    </w:p>
    <w:p w14:paraId="439C62AE"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439C62AF"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Zamawiający, w terminie 7 dni, zgłasza pisemne zastrzeżenia do projektu umowy o podwykonawstwo, której przedmiotem są roboty budowlane: </w:t>
      </w:r>
    </w:p>
    <w:p w14:paraId="439C62B0" w14:textId="77777777" w:rsidR="00FB134B" w:rsidRDefault="002365CC">
      <w:pPr>
        <w:numPr>
          <w:ilvl w:val="0"/>
          <w:numId w:val="8"/>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niespełniającej wymagań określonych w specyfikacji warunków zamówienia; </w:t>
      </w:r>
    </w:p>
    <w:p w14:paraId="439C62B1" w14:textId="77777777" w:rsidR="00FB134B" w:rsidRDefault="002365CC">
      <w:pPr>
        <w:numPr>
          <w:ilvl w:val="0"/>
          <w:numId w:val="8"/>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gdy przewiduje termin zapłaty wynagrodzenia dłuższy niż określony w ust. 4. </w:t>
      </w:r>
    </w:p>
    <w:p w14:paraId="439C62B2"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Niezgłoszenie pisemnych zastrzeżeń do przedłożonego projektu umowy o podwykonawstwo, której przedmiotem są roboty budowlane, w terminie 7 dni uważa się za akceptację projektu umowy przez Zamawiającego. </w:t>
      </w:r>
    </w:p>
    <w:p w14:paraId="439C62B3"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39C62B4"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Zamawiający, w terminie 7 dni zgłasza pisemny sprzeciw do umowy o podwykonawstwo, której przedmiotem są roboty budowlane, w przypadkach, o których mowa w ust. 4. </w:t>
      </w:r>
    </w:p>
    <w:p w14:paraId="439C62B5"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Niezgłoszenie pisemnego sprzeciwu do przedłożonej umowy o podwykonawstwo, której przedmiotem są roboty budowlane, w terminie 7 dni, uważa się za akceptację umowy przez Zamawiającego. </w:t>
      </w:r>
    </w:p>
    <w:p w14:paraId="439C62B6"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w:t>
      </w:r>
    </w:p>
    <w:p w14:paraId="439C62B7"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W przypadku, o którym mowa w ust. 10, jeżeli termin zapłaty wynagrodzenia jest dłuższy niż określony w ust. 4, Zamawiający informuje o tym Wykonawcę i wzywa go do doprowadzenia do zmiany tej umowy pod rygorem wystąpienia o zapłatę kary umownej. </w:t>
      </w:r>
    </w:p>
    <w:p w14:paraId="439C62B8"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Przepisy ust. 3–11 stosuje się odpowiednio do zmian tej umowy o podwykonawstwo. </w:t>
      </w:r>
    </w:p>
    <w:p w14:paraId="439C62B9"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Zapłata wynagrodzenia Wykonawcy uwarunkowana jest przedstawieniem przez niego dowodów potwierdzających zapłatę wymagalnego wynagrodzenia podwykonawcom lub dalszym podwykonawcom;</w:t>
      </w:r>
    </w:p>
    <w:p w14:paraId="439C62BA"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39C62BB"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39C62BC"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Bezpośrednia zapłata obejmuje wyłącznie należne wynagrodzenie, bez odsetek, należnych podwykonawcy lub dalszemu podwykonawcy. </w:t>
      </w:r>
    </w:p>
    <w:p w14:paraId="439C62BD"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Przed dokonaniem bezpośredniej zapłaty Zamawiający poinformuje Wykonawcę o możliwości zgłoszenia w terminie 7 dni od dnia doręczenia tej informacji, pisemnych uwag dotyczących zasadności bezpośredniej zapłaty wynagrodzenia podwykonawcy lub dalszemu podwykonawcy, o których mowa w ust. 14. </w:t>
      </w:r>
    </w:p>
    <w:p w14:paraId="439C62BE"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W przypadku zgłoszenia uwag, o których mowa w ust. 17, Zamawiający może: </w:t>
      </w:r>
    </w:p>
    <w:p w14:paraId="439C62BF" w14:textId="77777777" w:rsidR="00FB134B" w:rsidRDefault="002365CC">
      <w:pPr>
        <w:numPr>
          <w:ilvl w:val="0"/>
          <w:numId w:val="26"/>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 dokonać bezpośredniej zapłaty wynagrodzenia podwykonawcy lub dalszemu podwykonawcy, jeżeli Wykonawca wykaże niezasadność takiej zapłaty albo, </w:t>
      </w:r>
    </w:p>
    <w:p w14:paraId="439C62C0" w14:textId="77777777" w:rsidR="00FB134B" w:rsidRDefault="002365CC">
      <w:pPr>
        <w:numPr>
          <w:ilvl w:val="0"/>
          <w:numId w:val="26"/>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39C62C1" w14:textId="77777777" w:rsidR="00FB134B" w:rsidRDefault="002365CC">
      <w:pPr>
        <w:numPr>
          <w:ilvl w:val="0"/>
          <w:numId w:val="26"/>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dokonać bezpośredniej zapłaty wynagrodzenia podwykonawcy lub dalszemu podwykonawcy, jeżeli podwykonawca lub dalszy podwykonawca wykaże zasadność takiej zapłaty. </w:t>
      </w:r>
    </w:p>
    <w:p w14:paraId="439C62C2"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W przypadku dokonania bezpośredniej zapłaty podwykonawcy lub dalszemu podwykonawcy, o których mowa w ust. 13, Zamawiający potrąca kwotę wypłaconego wynagrodzenia z wynagrodzenia należnego Wykonawcy. </w:t>
      </w:r>
    </w:p>
    <w:p w14:paraId="439C62C3"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 </w:t>
      </w:r>
    </w:p>
    <w:p w14:paraId="439C62C4"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Listę osób reprezentujących podwykonawców oraz numery telefonów, faksów, Wykonawca przekaże Przedstawicielowi Zamawiającego niezwłocznie tj. nie później niż 2 dni od zawarcia umowy z podwykonawcami.</w:t>
      </w:r>
    </w:p>
    <w:p w14:paraId="439C62C5" w14:textId="77777777" w:rsidR="00FB134B" w:rsidRDefault="00FB134B">
      <w:pPr>
        <w:spacing w:after="0"/>
        <w:jc w:val="center"/>
        <w:rPr>
          <w:rFonts w:ascii="Times New Roman" w:eastAsia="Times New Roman" w:hAnsi="Times New Roman"/>
          <w:b/>
          <w:sz w:val="24"/>
          <w:szCs w:val="24"/>
        </w:rPr>
      </w:pPr>
    </w:p>
    <w:p w14:paraId="439C62CB"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7</w:t>
      </w:r>
    </w:p>
    <w:p w14:paraId="439C62CC"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Obowiązki Zamawiającego</w:t>
      </w:r>
    </w:p>
    <w:p w14:paraId="439C62CD" w14:textId="77777777" w:rsidR="00FB134B" w:rsidRDefault="00FB134B">
      <w:pPr>
        <w:spacing w:after="0"/>
        <w:jc w:val="center"/>
        <w:rPr>
          <w:rFonts w:ascii="Times New Roman" w:eastAsia="Times New Roman" w:hAnsi="Times New Roman"/>
          <w:b/>
          <w:sz w:val="24"/>
          <w:szCs w:val="24"/>
        </w:rPr>
      </w:pPr>
    </w:p>
    <w:p w14:paraId="439C62CF" w14:textId="2E140E2C" w:rsidR="00FB134B" w:rsidRPr="00594F13" w:rsidRDefault="002365CC" w:rsidP="00594F13">
      <w:pPr>
        <w:numPr>
          <w:ilvl w:val="0"/>
          <w:numId w:val="1"/>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Do obowiązków Zamawiającego należy: </w:t>
      </w:r>
    </w:p>
    <w:p w14:paraId="439C62D1" w14:textId="4A608A0E" w:rsidR="00FB134B" w:rsidRPr="00594F13" w:rsidRDefault="002365CC" w:rsidP="00594F13">
      <w:pPr>
        <w:numPr>
          <w:ilvl w:val="1"/>
          <w:numId w:val="1"/>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zapewnienie nadzoru w osobie Przedstawiciela Zamawiającego przez cały czas realizacji przedmiotu Umowy określonego w § 1 </w:t>
      </w:r>
      <w:r w:rsidR="000A6D96">
        <w:rPr>
          <w:rFonts w:ascii="Times New Roman" w:eastAsia="Times New Roman" w:hAnsi="Times New Roman"/>
          <w:sz w:val="24"/>
          <w:szCs w:val="24"/>
        </w:rPr>
        <w:t>U</w:t>
      </w:r>
      <w:r>
        <w:rPr>
          <w:rFonts w:ascii="Times New Roman" w:eastAsia="Times New Roman" w:hAnsi="Times New Roman"/>
          <w:sz w:val="24"/>
          <w:szCs w:val="24"/>
        </w:rPr>
        <w:t xml:space="preserve">mowy, </w:t>
      </w:r>
    </w:p>
    <w:p w14:paraId="439C62D2" w14:textId="77777777" w:rsidR="00FB134B" w:rsidRDefault="002365CC">
      <w:pPr>
        <w:numPr>
          <w:ilvl w:val="1"/>
          <w:numId w:val="1"/>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zapłata wynagrodzenia za należycie wykonane i odebrane prace. </w:t>
      </w:r>
    </w:p>
    <w:p w14:paraId="77472488" w14:textId="77777777" w:rsidR="002E7E09" w:rsidRDefault="002E7E09" w:rsidP="00594F13">
      <w:pPr>
        <w:spacing w:after="0"/>
        <w:rPr>
          <w:rFonts w:ascii="Times New Roman" w:eastAsia="Times New Roman" w:hAnsi="Times New Roman"/>
          <w:b/>
          <w:sz w:val="24"/>
          <w:szCs w:val="24"/>
        </w:rPr>
      </w:pPr>
    </w:p>
    <w:p w14:paraId="439C62D4" w14:textId="11B8BD69"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8</w:t>
      </w:r>
    </w:p>
    <w:p w14:paraId="439C62D5"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Obowiązki Wykonawcy</w:t>
      </w:r>
    </w:p>
    <w:p w14:paraId="439C62D6" w14:textId="77777777" w:rsidR="00FB134B" w:rsidRDefault="00FB134B">
      <w:pPr>
        <w:spacing w:after="0"/>
        <w:jc w:val="center"/>
        <w:rPr>
          <w:rFonts w:ascii="Times New Roman" w:eastAsia="Times New Roman" w:hAnsi="Times New Roman"/>
          <w:b/>
          <w:sz w:val="24"/>
          <w:szCs w:val="24"/>
        </w:rPr>
      </w:pPr>
    </w:p>
    <w:p w14:paraId="439C62E8" w14:textId="5A6C0A8D" w:rsidR="00FB134B" w:rsidRPr="009A1B46" w:rsidRDefault="002365CC" w:rsidP="009A1B46">
      <w:pPr>
        <w:numPr>
          <w:ilvl w:val="0"/>
          <w:numId w:val="11"/>
        </w:numPr>
        <w:pBdr>
          <w:top w:val="nil"/>
          <w:left w:val="nil"/>
          <w:bottom w:val="nil"/>
          <w:right w:val="nil"/>
          <w:between w:val="nil"/>
        </w:pBdr>
        <w:spacing w:after="0" w:line="259" w:lineRule="auto"/>
        <w:ind w:left="284" w:hanging="284"/>
        <w:rPr>
          <w:rFonts w:ascii="Times New Roman" w:eastAsia="Times New Roman" w:hAnsi="Times New Roman"/>
          <w:color w:val="000000"/>
          <w:sz w:val="24"/>
          <w:szCs w:val="24"/>
        </w:rPr>
      </w:pPr>
      <w:r>
        <w:rPr>
          <w:rFonts w:ascii="Times New Roman" w:eastAsia="Times New Roman" w:hAnsi="Times New Roman"/>
          <w:color w:val="000000"/>
          <w:sz w:val="24"/>
          <w:szCs w:val="24"/>
        </w:rPr>
        <w:t>Do obowiązków Wykonawcy należy:</w:t>
      </w:r>
    </w:p>
    <w:p w14:paraId="439C62F0" w14:textId="587B8192" w:rsidR="00FB134B" w:rsidRPr="00B92657" w:rsidRDefault="002365CC" w:rsidP="00B92657">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terminowe wykonanie  przedmiotu Umowy oraz oświadczenie, że ukończone </w:t>
      </w:r>
      <w:r w:rsidR="00B92657">
        <w:rPr>
          <w:rFonts w:ascii="Times New Roman" w:eastAsia="Times New Roman" w:hAnsi="Times New Roman"/>
          <w:color w:val="000000"/>
          <w:sz w:val="24"/>
          <w:szCs w:val="24"/>
        </w:rPr>
        <w:t>prace</w:t>
      </w:r>
      <w:r>
        <w:rPr>
          <w:rFonts w:ascii="Times New Roman" w:eastAsia="Times New Roman" w:hAnsi="Times New Roman"/>
          <w:color w:val="000000"/>
          <w:sz w:val="24"/>
          <w:szCs w:val="24"/>
        </w:rPr>
        <w:t xml:space="preserve"> są całkowicie zgodne z Umową, są kompletne z punktu widzenia celu, jakiemu mają służyć i odpowiadają potrzebom, dla których są przewidziane według Umowy; </w:t>
      </w:r>
    </w:p>
    <w:p w14:paraId="439C62F1" w14:textId="050D77E5"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natychmiastowe informowanie Przedstawiciela Zamawiającego o problemach technicznych lub okolicznościach, które mogą wpłynąć na jakość </w:t>
      </w:r>
      <w:r w:rsidR="00B92657">
        <w:rPr>
          <w:rFonts w:ascii="Times New Roman" w:eastAsia="Times New Roman" w:hAnsi="Times New Roman"/>
          <w:color w:val="000000"/>
          <w:sz w:val="24"/>
          <w:szCs w:val="24"/>
        </w:rPr>
        <w:t>prac</w:t>
      </w:r>
      <w:r>
        <w:rPr>
          <w:rFonts w:ascii="Times New Roman" w:eastAsia="Times New Roman" w:hAnsi="Times New Roman"/>
          <w:color w:val="000000"/>
          <w:sz w:val="24"/>
          <w:szCs w:val="24"/>
        </w:rPr>
        <w:t xml:space="preserve"> lub termin </w:t>
      </w:r>
      <w:r w:rsidR="00B92657">
        <w:rPr>
          <w:rFonts w:ascii="Times New Roman" w:eastAsia="Times New Roman" w:hAnsi="Times New Roman"/>
          <w:color w:val="000000"/>
          <w:sz w:val="24"/>
          <w:szCs w:val="24"/>
        </w:rPr>
        <w:t xml:space="preserve">ich </w:t>
      </w:r>
      <w:r>
        <w:rPr>
          <w:rFonts w:ascii="Times New Roman" w:eastAsia="Times New Roman" w:hAnsi="Times New Roman"/>
          <w:color w:val="000000"/>
          <w:sz w:val="24"/>
          <w:szCs w:val="24"/>
        </w:rPr>
        <w:t>zakończenia;</w:t>
      </w:r>
    </w:p>
    <w:p w14:paraId="439C62F2" w14:textId="09B4DADE"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umożliwienie Zamawiającemu w każdym czasie przeprowadzenia kontroli  realizowanych </w:t>
      </w:r>
      <w:r w:rsidR="00B92657">
        <w:rPr>
          <w:rFonts w:ascii="Times New Roman" w:eastAsia="Times New Roman" w:hAnsi="Times New Roman"/>
          <w:color w:val="000000"/>
          <w:sz w:val="24"/>
          <w:szCs w:val="24"/>
        </w:rPr>
        <w:t xml:space="preserve">prac </w:t>
      </w:r>
      <w:r>
        <w:rPr>
          <w:rFonts w:ascii="Times New Roman" w:eastAsia="Times New Roman" w:hAnsi="Times New Roman"/>
          <w:color w:val="000000"/>
          <w:sz w:val="24"/>
          <w:szCs w:val="24"/>
        </w:rPr>
        <w:t>oraz wszelkich okoliczności dotyczących bezpośredniej realizacji przedmiotu Umowy;</w:t>
      </w:r>
    </w:p>
    <w:p w14:paraId="439C62F5" w14:textId="5CF28D7D" w:rsidR="00FB134B" w:rsidRPr="00596A60" w:rsidRDefault="002365CC" w:rsidP="00596A60">
      <w:pPr>
        <w:numPr>
          <w:ilvl w:val="0"/>
          <w:numId w:val="1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Wykonawca zobowiązany jest zapewnić wykonanie </w:t>
      </w:r>
      <w:r w:rsidR="00B92657">
        <w:rPr>
          <w:rFonts w:ascii="Times New Roman" w:eastAsia="Times New Roman" w:hAnsi="Times New Roman"/>
          <w:color w:val="000000"/>
          <w:sz w:val="24"/>
          <w:szCs w:val="24"/>
        </w:rPr>
        <w:t>prac</w:t>
      </w:r>
      <w:r>
        <w:rPr>
          <w:rFonts w:ascii="Times New Roman" w:eastAsia="Times New Roman" w:hAnsi="Times New Roman"/>
          <w:color w:val="000000"/>
          <w:sz w:val="24"/>
          <w:szCs w:val="24"/>
        </w:rPr>
        <w:t xml:space="preserve"> objętymi Umową przez osoby posiadające stosowne kwalifikacje </w:t>
      </w:r>
      <w:r w:rsidR="00B92657">
        <w:rPr>
          <w:rFonts w:ascii="Times New Roman" w:eastAsia="Times New Roman" w:hAnsi="Times New Roman"/>
          <w:color w:val="000000"/>
          <w:sz w:val="24"/>
          <w:szCs w:val="24"/>
        </w:rPr>
        <w:t xml:space="preserve">i uprawnienia </w:t>
      </w:r>
      <w:r>
        <w:rPr>
          <w:rFonts w:ascii="Times New Roman" w:eastAsia="Times New Roman" w:hAnsi="Times New Roman"/>
          <w:color w:val="000000"/>
          <w:sz w:val="24"/>
          <w:szCs w:val="24"/>
        </w:rPr>
        <w:t>zawodowe.</w:t>
      </w:r>
    </w:p>
    <w:p w14:paraId="439C62F6" w14:textId="77777777" w:rsidR="00FB134B" w:rsidRDefault="00FB134B">
      <w:pPr>
        <w:spacing w:after="0"/>
        <w:jc w:val="center"/>
        <w:rPr>
          <w:rFonts w:ascii="Times New Roman" w:eastAsia="Times New Roman" w:hAnsi="Times New Roman"/>
          <w:b/>
          <w:sz w:val="24"/>
          <w:szCs w:val="24"/>
        </w:rPr>
      </w:pPr>
    </w:p>
    <w:p w14:paraId="439C62F7" w14:textId="77777777" w:rsidR="00FB134B" w:rsidRDefault="002365CC">
      <w:pPr>
        <w:spacing w:after="0"/>
        <w:jc w:val="center"/>
        <w:rPr>
          <w:rFonts w:ascii="Times New Roman" w:eastAsia="Times New Roman" w:hAnsi="Times New Roman"/>
          <w:sz w:val="24"/>
          <w:szCs w:val="24"/>
        </w:rPr>
      </w:pPr>
      <w:r>
        <w:rPr>
          <w:rFonts w:ascii="Times New Roman" w:eastAsia="Times New Roman" w:hAnsi="Times New Roman"/>
          <w:b/>
          <w:sz w:val="24"/>
          <w:szCs w:val="24"/>
        </w:rPr>
        <w:t>§ 9</w:t>
      </w:r>
    </w:p>
    <w:p w14:paraId="439C62F8"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Obowiązek zatrudnienia na podstawie umowy o pracę</w:t>
      </w:r>
    </w:p>
    <w:p w14:paraId="439C62F9" w14:textId="77777777" w:rsidR="00FB134B" w:rsidRDefault="00FB134B">
      <w:pPr>
        <w:spacing w:after="0"/>
        <w:jc w:val="center"/>
        <w:rPr>
          <w:rFonts w:ascii="Times New Roman" w:eastAsia="Times New Roman" w:hAnsi="Times New Roman"/>
          <w:b/>
          <w:sz w:val="24"/>
          <w:szCs w:val="24"/>
        </w:rPr>
      </w:pPr>
    </w:p>
    <w:p w14:paraId="439C62FA" w14:textId="42DCFDB3" w:rsidR="00FB134B" w:rsidRDefault="002365CC">
      <w:pPr>
        <w:numPr>
          <w:ilvl w:val="0"/>
          <w:numId w:val="6"/>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bookmarkStart w:id="2" w:name="_heading=h.30j0zll" w:colFirst="0" w:colLast="0"/>
      <w:bookmarkEnd w:id="2"/>
      <w:r>
        <w:rPr>
          <w:rFonts w:ascii="Times New Roman" w:eastAsia="Times New Roman" w:hAnsi="Times New Roman"/>
          <w:color w:val="000000"/>
          <w:sz w:val="24"/>
          <w:szCs w:val="24"/>
        </w:rPr>
        <w:t xml:space="preserve"> Zamawiający wymaga, aby Wykonawca zatrudniał na podstawie umowy o pracę osoby wykonujące  usługi  (czynności)   bezpośrednio   związane   z   wykonywaniem  </w:t>
      </w:r>
      <w:r w:rsidR="00B92657">
        <w:rPr>
          <w:rFonts w:ascii="Times New Roman" w:eastAsia="Times New Roman" w:hAnsi="Times New Roman"/>
          <w:color w:val="000000"/>
          <w:sz w:val="24"/>
          <w:szCs w:val="24"/>
        </w:rPr>
        <w:t>prac</w:t>
      </w:r>
      <w:r>
        <w:rPr>
          <w:rFonts w:ascii="Times New Roman" w:eastAsia="Times New Roman" w:hAnsi="Times New Roman"/>
          <w:color w:val="000000"/>
          <w:sz w:val="24"/>
          <w:szCs w:val="24"/>
        </w:rPr>
        <w:t>,  jeżeli  wykonywanie  tych  czynności  polega  na  pracy w sposób określony w art. 22 §1 ustawy z dnia 26 czerwca 1974 r.- Kodeks pracy (</w:t>
      </w:r>
      <w:proofErr w:type="spellStart"/>
      <w:r>
        <w:rPr>
          <w:rFonts w:ascii="Times New Roman" w:eastAsia="Times New Roman" w:hAnsi="Times New Roman"/>
          <w:color w:val="000000"/>
          <w:sz w:val="24"/>
          <w:szCs w:val="24"/>
        </w:rPr>
        <w:t>t.j</w:t>
      </w:r>
      <w:proofErr w:type="spellEnd"/>
      <w:r>
        <w:rPr>
          <w:rFonts w:ascii="Times New Roman" w:eastAsia="Times New Roman" w:hAnsi="Times New Roman"/>
          <w:color w:val="000000"/>
          <w:sz w:val="24"/>
          <w:szCs w:val="24"/>
        </w:rPr>
        <w:t>. Dz.U. z 2020 r.,poz.1320 ze zm.).</w:t>
      </w:r>
    </w:p>
    <w:p w14:paraId="439C62FB" w14:textId="77777777" w:rsidR="00FB134B" w:rsidRDefault="002365CC">
      <w:pPr>
        <w:numPr>
          <w:ilvl w:val="0"/>
          <w:numId w:val="6"/>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Obowiązek, o którym mowa ust. 1 nie dotyczy: </w:t>
      </w:r>
    </w:p>
    <w:p w14:paraId="439C62FD" w14:textId="0546C45C" w:rsidR="00FB134B" w:rsidRPr="005415EF" w:rsidRDefault="002365CC" w:rsidP="005415EF">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osób pełniących samodzielne funkcje techniczne w budownictwie w rozumieniu ustawy z dnia 7 lipca 1994 r. Prawo budowlane (</w:t>
      </w:r>
      <w:proofErr w:type="spellStart"/>
      <w:r>
        <w:rPr>
          <w:rFonts w:ascii="Times New Roman" w:eastAsia="Times New Roman" w:hAnsi="Times New Roman"/>
          <w:color w:val="000000"/>
          <w:sz w:val="24"/>
          <w:szCs w:val="24"/>
        </w:rPr>
        <w:t>t.j.Dz</w:t>
      </w:r>
      <w:proofErr w:type="spellEnd"/>
      <w:r>
        <w:rPr>
          <w:rFonts w:ascii="Times New Roman" w:eastAsia="Times New Roman" w:hAnsi="Times New Roman"/>
          <w:color w:val="000000"/>
          <w:sz w:val="24"/>
          <w:szCs w:val="24"/>
        </w:rPr>
        <w:t xml:space="preserve">. U. z 2020 r. poz. 1333 ze zm.), </w:t>
      </w:r>
    </w:p>
    <w:p w14:paraId="439C62FE" w14:textId="77777777" w:rsidR="00FB134B" w:rsidRDefault="002365CC">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dostawców materiałów, </w:t>
      </w:r>
    </w:p>
    <w:p w14:paraId="439C62FF" w14:textId="77777777" w:rsidR="00FB134B" w:rsidRDefault="002365CC">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14:paraId="439C6300" w14:textId="77777777" w:rsidR="00FB134B" w:rsidRDefault="002365CC">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osób wykonujących czynności, które nie będą nosiły cech charakterystycznych dla stosunku pracy zgodnie z Kodeksem pracy. </w:t>
      </w:r>
    </w:p>
    <w:p w14:paraId="439C6301" w14:textId="77777777" w:rsidR="00FB134B" w:rsidRDefault="002365CC">
      <w:pPr>
        <w:numPr>
          <w:ilvl w:val="0"/>
          <w:numId w:val="6"/>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bookmarkStart w:id="3" w:name="_heading=h.1fob9te" w:colFirst="0" w:colLast="0"/>
      <w:bookmarkEnd w:id="3"/>
      <w:r>
        <w:rPr>
          <w:rFonts w:ascii="Times New Roman" w:eastAsia="Times New Roman" w:hAnsi="Times New Roman"/>
          <w:color w:val="000000"/>
          <w:sz w:val="24"/>
          <w:szCs w:val="24"/>
        </w:rPr>
        <w:t xml:space="preserve">Wymagania określone w ust. 1 dotyczą także podwykonawców oraz dalszych podwykonawców. Wykonawca jest zobowiązany zawrzeć w każdej umowie o podwykonawstwo stosowne zapisy zobowiązujące podwykonawców do zatrudnienia na umowę o pracę wszystkich osób wykonujących czynności, o których mowa w ust. 1. </w:t>
      </w:r>
    </w:p>
    <w:p w14:paraId="439C6302" w14:textId="6E84DEDC" w:rsidR="00FB134B" w:rsidRDefault="002365CC">
      <w:pPr>
        <w:numPr>
          <w:ilvl w:val="0"/>
          <w:numId w:val="6"/>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Zamawiający na każdym etapie realizacji przedmiotu </w:t>
      </w:r>
      <w:r w:rsidR="0028540F">
        <w:rPr>
          <w:rFonts w:ascii="Times New Roman" w:eastAsia="Times New Roman" w:hAnsi="Times New Roman"/>
          <w:color w:val="000000"/>
          <w:sz w:val="24"/>
          <w:szCs w:val="24"/>
        </w:rPr>
        <w:t>U</w:t>
      </w:r>
      <w:r>
        <w:rPr>
          <w:rFonts w:ascii="Times New Roman" w:eastAsia="Times New Roman" w:hAnsi="Times New Roman"/>
          <w:color w:val="000000"/>
          <w:sz w:val="24"/>
          <w:szCs w:val="24"/>
        </w:rPr>
        <w:t xml:space="preserve">mowy uprawniony jest do wykonywania czynności kontrolnych odnośnie spełniania wymogu zatrudnienia na podstawie umowy o pracę osób wykonujących czynności określone w ust. 1.  Zamawiający uprawniony jest w szczególności do: </w:t>
      </w:r>
    </w:p>
    <w:p w14:paraId="439C6303" w14:textId="77777777" w:rsidR="00FB134B" w:rsidRDefault="002365CC">
      <w:pPr>
        <w:numPr>
          <w:ilvl w:val="1"/>
          <w:numId w:val="6"/>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żądania oświadczeń i dokumentów w zakresie potwierdzenia spełniania ww. wymogów i dokonywania ich oceny, </w:t>
      </w:r>
    </w:p>
    <w:p w14:paraId="439C6304" w14:textId="77777777" w:rsidR="00FB134B" w:rsidRDefault="002365CC">
      <w:pPr>
        <w:numPr>
          <w:ilvl w:val="1"/>
          <w:numId w:val="6"/>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żądania wyjaśnień w przypadku wątpliwości w zakresie potwierdzenia spełniania ww. wymogów, </w:t>
      </w:r>
    </w:p>
    <w:p w14:paraId="439C6305" w14:textId="77777777" w:rsidR="00FB134B" w:rsidRDefault="002365CC">
      <w:pPr>
        <w:numPr>
          <w:ilvl w:val="1"/>
          <w:numId w:val="6"/>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przeprowadzania kontroli na miejscu wykonywania świadczenia. </w:t>
      </w:r>
    </w:p>
    <w:p w14:paraId="439C6306"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color w:val="000000"/>
          <w:sz w:val="24"/>
          <w:szCs w:val="24"/>
        </w:rPr>
        <w:t xml:space="preserve">W trakcie realizacji zamówienia na każde wezwanie Zamawiającego w wyznaczonym w tym wezwaniu terminie, Wykonawca przedłoży Zamawiającemu wskazane w wezwaniu dowody w celu potwierdzenia spełnienia wymogu zatrudnienia na podstawie umowy o pracę przez Wykonawcę lub podwykonawcę, osób wykonujących wskazane w ust. 1 czynności w trakcie realizacji zamówienia. </w:t>
      </w:r>
    </w:p>
    <w:p w14:paraId="439C6307"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Wykonawca w terminie 7 dni od dnia zawarcia umowy przedłoży Zamawiającemu wykaz osób wraz z oświadczeniem, że są one zatrudnione przy realizacji zamówienia na podstawie umowy o pracę wraz ze wskazaniem czynności, jakie one będą wykonywać. Każdorazowo zmiana wykazu osób, o których mowa wyżej nie wymaga aneksu do umowy. </w:t>
      </w:r>
    </w:p>
    <w:p w14:paraId="439C6308"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Zamawiający zastrzega sobie prawo przeprowadzenia kontroli na placu budowy, czy osoby wykonujące czynności w zakresie realizacji są osobami wskazanymi przez Wykonawcę w wykazie, o którym mowa wyżej. </w:t>
      </w:r>
    </w:p>
    <w:p w14:paraId="439C6309"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Zamawiający ma prawo zażądać od Wykonawcy przedstawienia dokumentacji świadczącej o zatrudnieniu osób na podstawie umowy o pracę wskazanej w art. 438 ust. 2 </w:t>
      </w:r>
      <w:proofErr w:type="spellStart"/>
      <w:r>
        <w:rPr>
          <w:rFonts w:ascii="Times New Roman" w:eastAsia="Times New Roman" w:hAnsi="Times New Roman"/>
          <w:sz w:val="24"/>
          <w:szCs w:val="24"/>
        </w:rPr>
        <w:t>pzp</w:t>
      </w:r>
      <w:proofErr w:type="spellEnd"/>
      <w:r>
        <w:rPr>
          <w:rFonts w:ascii="Times New Roman" w:eastAsia="Times New Roman" w:hAnsi="Times New Roman"/>
          <w:sz w:val="24"/>
          <w:szCs w:val="24"/>
        </w:rPr>
        <w:t xml:space="preserve">, natomiast Wykonawca ma obowiązek niezwłocznie, nie później niż w ciągu 7 dni przedstawić je Zamawiającemu. Przedstawiona dokumentacja i dowody winny być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imion, nazwisk, adresów, nr PESEL pracowników. </w:t>
      </w:r>
    </w:p>
    <w:p w14:paraId="439C630A"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W razie odmowy podania danych umożliwiających identyfikację osób realizujących przedmiot zamówienia Zamawiający wzywa Wykonawcę do wydania zakazu wykonywania przez te osoby prac, do momentu wyjaśnienia podstawy ich zatrudnienia oraz wzywa </w:t>
      </w:r>
      <w:r>
        <w:rPr>
          <w:rFonts w:ascii="Times New Roman" w:eastAsia="Times New Roman" w:hAnsi="Times New Roman"/>
          <w:sz w:val="24"/>
          <w:szCs w:val="24"/>
        </w:rPr>
        <w:lastRenderedPageBreak/>
        <w:t xml:space="preserve">Wykonawcę do  złożenia  pisemnego oświadczenia, w którym Wykonawca przedstawi korektę listy osób wykonujących zamówienie do wiadomości Zamawiającego. </w:t>
      </w:r>
    </w:p>
    <w:p w14:paraId="439C631E" w14:textId="01DE9007" w:rsidR="00FB134B" w:rsidRPr="00B92657" w:rsidRDefault="002365CC" w:rsidP="00B92657">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Nieprzedłożenie przez Wykonawcę dokumentów, o których mowa wyżej, w terminie wskazanym przez Zamawiającego, będzie traktowane jako niewypełnienie obowiązku zatrudnienia pracowników na podstawie umowy o pracę oraz będzie skutkować naliczeniem kary  umownej.</w:t>
      </w:r>
    </w:p>
    <w:p w14:paraId="439C631F" w14:textId="77777777" w:rsidR="00FB134B" w:rsidRDefault="00FB134B">
      <w:pPr>
        <w:spacing w:after="0"/>
        <w:ind w:right="62"/>
        <w:jc w:val="center"/>
        <w:rPr>
          <w:rFonts w:ascii="Times New Roman" w:eastAsia="Times New Roman" w:hAnsi="Times New Roman"/>
          <w:b/>
          <w:sz w:val="24"/>
          <w:szCs w:val="24"/>
        </w:rPr>
      </w:pPr>
    </w:p>
    <w:p w14:paraId="439C6320" w14:textId="30FA68BC" w:rsidR="00FB134B" w:rsidRDefault="002365CC">
      <w:pPr>
        <w:spacing w:after="0"/>
        <w:ind w:right="62"/>
        <w:jc w:val="center"/>
        <w:rPr>
          <w:rFonts w:ascii="Times New Roman" w:eastAsia="Times New Roman" w:hAnsi="Times New Roman"/>
          <w:b/>
          <w:sz w:val="24"/>
          <w:szCs w:val="24"/>
        </w:rPr>
      </w:pPr>
      <w:r>
        <w:rPr>
          <w:rFonts w:ascii="Times New Roman" w:eastAsia="Times New Roman" w:hAnsi="Times New Roman"/>
          <w:b/>
          <w:sz w:val="24"/>
          <w:szCs w:val="24"/>
        </w:rPr>
        <w:t>§ 1</w:t>
      </w:r>
      <w:r w:rsidR="00B92657">
        <w:rPr>
          <w:rFonts w:ascii="Times New Roman" w:eastAsia="Times New Roman" w:hAnsi="Times New Roman"/>
          <w:b/>
          <w:sz w:val="24"/>
          <w:szCs w:val="24"/>
        </w:rPr>
        <w:t>0</w:t>
      </w:r>
    </w:p>
    <w:p w14:paraId="439C6321" w14:textId="77777777" w:rsidR="00FB134B" w:rsidRDefault="002365CC">
      <w:pPr>
        <w:spacing w:after="0" w:line="240" w:lineRule="auto"/>
        <w:jc w:val="center"/>
        <w:rPr>
          <w:rFonts w:ascii="Times New Roman" w:eastAsia="Times New Roman" w:hAnsi="Times New Roman"/>
          <w:b/>
          <w:sz w:val="24"/>
          <w:szCs w:val="24"/>
        </w:rPr>
      </w:pPr>
      <w:bookmarkStart w:id="4" w:name="_heading=h.3znysh7" w:colFirst="0" w:colLast="0"/>
      <w:bookmarkEnd w:id="4"/>
      <w:r>
        <w:rPr>
          <w:rFonts w:ascii="Times New Roman" w:eastAsia="Times New Roman" w:hAnsi="Times New Roman"/>
          <w:b/>
          <w:sz w:val="24"/>
          <w:szCs w:val="24"/>
        </w:rPr>
        <w:t>Ubezpieczenie</w:t>
      </w:r>
    </w:p>
    <w:p w14:paraId="439C6324" w14:textId="4B56170F" w:rsidR="00FB134B" w:rsidRPr="00206285" w:rsidRDefault="00FB134B" w:rsidP="00D720DD">
      <w:pPr>
        <w:pBdr>
          <w:top w:val="nil"/>
          <w:left w:val="nil"/>
          <w:bottom w:val="nil"/>
          <w:right w:val="nil"/>
          <w:between w:val="nil"/>
        </w:pBdr>
        <w:tabs>
          <w:tab w:val="left" w:pos="142"/>
        </w:tabs>
        <w:spacing w:after="0" w:line="259" w:lineRule="auto"/>
        <w:jc w:val="both"/>
        <w:rPr>
          <w:rFonts w:ascii="Times New Roman" w:eastAsia="Times New Roman" w:hAnsi="Times New Roman"/>
          <w:sz w:val="24"/>
          <w:szCs w:val="24"/>
        </w:rPr>
      </w:pPr>
      <w:bookmarkStart w:id="5" w:name="_heading=h.2et92p0" w:colFirst="0" w:colLast="0"/>
      <w:bookmarkEnd w:id="5"/>
    </w:p>
    <w:p w14:paraId="439C6325" w14:textId="2DE460DA"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zobowiązuje się do utrzymywania umowy ubezpieczenia odpowiedzialności cywilnej z  tytułu prowadzenia działalności gospodarczej przez okres, na jaki została zawarta Umowa</w:t>
      </w:r>
      <w:r w:rsidR="00D720DD">
        <w:rPr>
          <w:rFonts w:ascii="Times New Roman" w:eastAsia="Times New Roman" w:hAnsi="Times New Roman"/>
          <w:color w:val="000000"/>
          <w:sz w:val="24"/>
          <w:szCs w:val="24"/>
        </w:rPr>
        <w:t xml:space="preserve"> </w:t>
      </w:r>
      <w:r w:rsidR="00D720DD" w:rsidRPr="00D720DD">
        <w:rPr>
          <w:rFonts w:ascii="Times New Roman" w:eastAsia="Times New Roman" w:hAnsi="Times New Roman"/>
          <w:b/>
          <w:bCs/>
          <w:color w:val="000000"/>
          <w:sz w:val="24"/>
          <w:szCs w:val="24"/>
        </w:rPr>
        <w:t>na kwotę minimum 50.000,00 zł</w:t>
      </w:r>
      <w:r w:rsidR="00CA5700">
        <w:rPr>
          <w:rFonts w:ascii="Times New Roman" w:eastAsia="Times New Roman" w:hAnsi="Times New Roman"/>
          <w:b/>
          <w:bCs/>
          <w:color w:val="000000"/>
          <w:sz w:val="24"/>
          <w:szCs w:val="24"/>
        </w:rPr>
        <w:t xml:space="preserve"> </w:t>
      </w:r>
      <w:r w:rsidR="0018107C">
        <w:rPr>
          <w:rFonts w:ascii="Times New Roman" w:eastAsia="Times New Roman" w:hAnsi="Times New Roman"/>
          <w:color w:val="000000"/>
          <w:sz w:val="24"/>
          <w:szCs w:val="24"/>
        </w:rPr>
        <w:t xml:space="preserve">– </w:t>
      </w:r>
      <w:r w:rsidR="0018107C">
        <w:rPr>
          <w:rFonts w:ascii="Times New Roman" w:eastAsia="Times New Roman" w:hAnsi="Times New Roman"/>
          <w:color w:val="000000"/>
          <w:sz w:val="24"/>
          <w:szCs w:val="24"/>
          <w:highlight w:val="cyan"/>
        </w:rPr>
        <w:t>Wykonawca dostarczył</w:t>
      </w:r>
      <w:r w:rsidR="00CA5700" w:rsidRPr="0026044E">
        <w:rPr>
          <w:rFonts w:ascii="Times New Roman" w:eastAsia="Times New Roman" w:hAnsi="Times New Roman"/>
          <w:color w:val="000000"/>
          <w:sz w:val="24"/>
          <w:szCs w:val="24"/>
          <w:highlight w:val="cyan"/>
        </w:rPr>
        <w:t xml:space="preserve"> dokument potwierdzając</w:t>
      </w:r>
      <w:r w:rsidR="0018107C">
        <w:rPr>
          <w:rFonts w:ascii="Times New Roman" w:eastAsia="Times New Roman" w:hAnsi="Times New Roman"/>
          <w:color w:val="000000"/>
          <w:sz w:val="24"/>
          <w:szCs w:val="24"/>
          <w:highlight w:val="cyan"/>
        </w:rPr>
        <w:t>y</w:t>
      </w:r>
      <w:r w:rsidR="00CA5700" w:rsidRPr="0026044E">
        <w:rPr>
          <w:rFonts w:ascii="Times New Roman" w:eastAsia="Times New Roman" w:hAnsi="Times New Roman"/>
          <w:color w:val="000000"/>
          <w:sz w:val="24"/>
          <w:szCs w:val="24"/>
          <w:highlight w:val="cyan"/>
        </w:rPr>
        <w:t xml:space="preserve"> zawarcie umowy ubezpieczenia przed podpisaniem niniejszej Umowy</w:t>
      </w:r>
      <w:r w:rsidR="00CA5700">
        <w:rPr>
          <w:rFonts w:ascii="Times New Roman" w:eastAsia="Times New Roman" w:hAnsi="Times New Roman"/>
          <w:color w:val="000000"/>
          <w:sz w:val="24"/>
          <w:szCs w:val="24"/>
        </w:rPr>
        <w:t>.</w:t>
      </w:r>
    </w:p>
    <w:p w14:paraId="439C6326" w14:textId="77777777"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Jeżeli umowa ubezpieczenia wygaśnie lub zostanie rozwiązana przed upływem okresu obowiązywania Umowy, Wykonawca zobowiązuje się do przedstawienia Zamawiającemu, na co najmniej pięć dni przed upływem terminu obowiązywania dotychczasowej Umowy ubezpieczenia  nowej polisy (lub innego dokumentu ubezpieczenia) potwierdzającego, że  Wykonawca jest ubezpieczony od odpowiedzialności cywilnej w  zakresie prowadzonej działalności gospodarczej. W przeciwnym razie Zamawiający zawrze umowę ubezpieczenia opłacając składkę ubezpieczeniową z płatności należnych Wykonawcy lub na koszt Wykonawcy.</w:t>
      </w:r>
    </w:p>
    <w:p w14:paraId="439C6327" w14:textId="77777777"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Suma gwarancyjna winna być stale utrzymywana, niezależnie od liczby zdarzeń, przez cały okres ubezpieczenia. Zawarta umowa ubezpieczenia musi obejmować swoim zakresem zarówno odpowiedzialność cywilną deliktową, jak i odpowiedzialność cywilną kontraktową. Ochroną ubezpieczeniową muszą być objęci także podwykonawcy.</w:t>
      </w:r>
    </w:p>
    <w:p w14:paraId="439C6328" w14:textId="3B840ECF"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Postanowienia   niniejszego   paragrafu   nie   umniejszają   obowiązkom   </w:t>
      </w:r>
      <w:r w:rsidR="003E670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i odpowiedzialności Wykonawcy wynikającej z Umowy lub ogólnie obowiązującego prawa</w:t>
      </w:r>
      <w:r w:rsidR="003E670D">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p>
    <w:p w14:paraId="4DB96E0D" w14:textId="5DBFC243" w:rsidR="003E670D" w:rsidRDefault="003E670D" w:rsidP="00803968">
      <w:pPr>
        <w:spacing w:after="0"/>
        <w:rPr>
          <w:rFonts w:ascii="Times New Roman" w:eastAsia="Times New Roman" w:hAnsi="Times New Roman"/>
          <w:b/>
          <w:sz w:val="24"/>
          <w:szCs w:val="24"/>
        </w:rPr>
      </w:pPr>
    </w:p>
    <w:p w14:paraId="208C6081" w14:textId="77777777" w:rsidR="003E670D" w:rsidRDefault="003E670D">
      <w:pPr>
        <w:spacing w:after="0"/>
        <w:jc w:val="center"/>
        <w:rPr>
          <w:rFonts w:ascii="Times New Roman" w:eastAsia="Times New Roman" w:hAnsi="Times New Roman"/>
          <w:b/>
          <w:sz w:val="24"/>
          <w:szCs w:val="24"/>
        </w:rPr>
      </w:pPr>
    </w:p>
    <w:p w14:paraId="439C632C" w14:textId="78F960A3"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1</w:t>
      </w:r>
      <w:r w:rsidR="00B92657">
        <w:rPr>
          <w:rFonts w:ascii="Times New Roman" w:eastAsia="Times New Roman" w:hAnsi="Times New Roman"/>
          <w:b/>
          <w:sz w:val="24"/>
          <w:szCs w:val="24"/>
        </w:rPr>
        <w:t>1</w:t>
      </w:r>
    </w:p>
    <w:p w14:paraId="439C632D" w14:textId="173D51EF"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Zmiana </w:t>
      </w:r>
      <w:r w:rsidR="002556A2">
        <w:rPr>
          <w:rFonts w:ascii="Times New Roman" w:eastAsia="Times New Roman" w:hAnsi="Times New Roman"/>
          <w:b/>
          <w:sz w:val="24"/>
          <w:szCs w:val="24"/>
        </w:rPr>
        <w:t>U</w:t>
      </w:r>
      <w:r>
        <w:rPr>
          <w:rFonts w:ascii="Times New Roman" w:eastAsia="Times New Roman" w:hAnsi="Times New Roman"/>
          <w:b/>
          <w:sz w:val="24"/>
          <w:szCs w:val="24"/>
        </w:rPr>
        <w:t>mowy</w:t>
      </w:r>
    </w:p>
    <w:p w14:paraId="439C632E" w14:textId="77777777" w:rsidR="00FB134B" w:rsidRDefault="002365CC">
      <w:pPr>
        <w:numPr>
          <w:ilvl w:val="0"/>
          <w:numId w:val="33"/>
        </w:numPr>
        <w:spacing w:after="0" w:line="269" w:lineRule="auto"/>
        <w:ind w:left="567" w:right="48" w:hanging="425"/>
        <w:jc w:val="both"/>
        <w:rPr>
          <w:rFonts w:ascii="Times New Roman" w:eastAsia="Times New Roman" w:hAnsi="Times New Roman"/>
          <w:sz w:val="24"/>
          <w:szCs w:val="24"/>
        </w:rPr>
      </w:pPr>
      <w:r>
        <w:rPr>
          <w:rFonts w:ascii="Times New Roman" w:eastAsia="Times New Roman" w:hAnsi="Times New Roman"/>
          <w:sz w:val="24"/>
          <w:szCs w:val="24"/>
        </w:rPr>
        <w:t xml:space="preserve">Zgodnie z treścią art. 455 ust. 1 i 2 ustawy </w:t>
      </w:r>
      <w:proofErr w:type="spellStart"/>
      <w:r>
        <w:rPr>
          <w:rFonts w:ascii="Times New Roman" w:eastAsia="Times New Roman" w:hAnsi="Times New Roman"/>
          <w:sz w:val="24"/>
          <w:szCs w:val="24"/>
        </w:rPr>
        <w:t>Pzp</w:t>
      </w:r>
      <w:proofErr w:type="spellEnd"/>
      <w:r>
        <w:rPr>
          <w:rFonts w:ascii="Times New Roman" w:eastAsia="Times New Roman" w:hAnsi="Times New Roman"/>
          <w:sz w:val="24"/>
          <w:szCs w:val="24"/>
        </w:rPr>
        <w:t xml:space="preserve"> Zamawiający przewiduje możliwość dokonania zmian Umowy w stosunku do treści oferty, na podstawie której dokonano wyboru Wykonawcy. </w:t>
      </w:r>
    </w:p>
    <w:p w14:paraId="439C632F" w14:textId="77777777" w:rsidR="00FB134B" w:rsidRDefault="002365CC">
      <w:pPr>
        <w:numPr>
          <w:ilvl w:val="0"/>
          <w:numId w:val="33"/>
        </w:numPr>
        <w:spacing w:after="0" w:line="269" w:lineRule="auto"/>
        <w:ind w:left="567" w:right="48" w:hanging="425"/>
        <w:jc w:val="both"/>
        <w:rPr>
          <w:rFonts w:ascii="Times New Roman" w:eastAsia="Times New Roman" w:hAnsi="Times New Roman"/>
          <w:sz w:val="24"/>
          <w:szCs w:val="24"/>
        </w:rPr>
      </w:pPr>
      <w:r>
        <w:rPr>
          <w:rFonts w:ascii="Times New Roman" w:eastAsia="Times New Roman" w:hAnsi="Times New Roman"/>
          <w:sz w:val="24"/>
          <w:szCs w:val="24"/>
        </w:rPr>
        <w:t xml:space="preserve">Zmiany istotnych postanowień umowy, na skutek wystąpienia poniższych okoliczności mogą dotyczyć następujących jej elementów:  </w:t>
      </w:r>
    </w:p>
    <w:p w14:paraId="439C6331" w14:textId="2432C5A6" w:rsidR="00FB134B" w:rsidRPr="00B92657" w:rsidRDefault="002365CC" w:rsidP="00B92657">
      <w:pPr>
        <w:numPr>
          <w:ilvl w:val="0"/>
          <w:numId w:val="18"/>
        </w:numPr>
        <w:pBdr>
          <w:top w:val="nil"/>
          <w:left w:val="nil"/>
          <w:bottom w:val="nil"/>
          <w:right w:val="nil"/>
          <w:between w:val="nil"/>
        </w:pBdr>
        <w:spacing w:after="0" w:line="269" w:lineRule="auto"/>
        <w:ind w:left="567"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terminu wykonania zamówienia: </w:t>
      </w:r>
    </w:p>
    <w:p w14:paraId="439C6334" w14:textId="74F60025" w:rsidR="00FB134B" w:rsidRPr="00360BCA" w:rsidRDefault="002365CC" w:rsidP="00360BCA">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konieczność wykonania robót dodatkowych lub robót zamiennych; </w:t>
      </w:r>
    </w:p>
    <w:p w14:paraId="439C6335" w14:textId="5C76B762"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okoliczności niezależnych od Stron lub nieznanych Stronom w chwili jej zawarcia, takich jak: atmosferyczne, wynikające z wad opisu przedmiotu zamówienia ujawniających się dopiero po rozpoczęciu procesu </w:t>
      </w:r>
      <w:r w:rsidR="00360BCA">
        <w:rPr>
          <w:rFonts w:ascii="Times New Roman" w:eastAsia="Times New Roman" w:hAnsi="Times New Roman"/>
          <w:sz w:val="24"/>
          <w:szCs w:val="24"/>
        </w:rPr>
        <w:t>realizacji</w:t>
      </w:r>
      <w:r>
        <w:rPr>
          <w:rFonts w:ascii="Times New Roman" w:eastAsia="Times New Roman" w:hAnsi="Times New Roman"/>
          <w:sz w:val="24"/>
          <w:szCs w:val="24"/>
        </w:rPr>
        <w:t xml:space="preserve">, </w:t>
      </w:r>
    </w:p>
    <w:p w14:paraId="439C6336"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okoliczności niezależnych od Wykonawcy skutkujących niemożliwością dotrzymania terminu realizacji przedmiotu Umowy, </w:t>
      </w:r>
    </w:p>
    <w:p w14:paraId="439C6337"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działania osób trzecich uniemożliwiających wykonanie prac, które to działania nie są konsekwencją winy którejkolwiek ze Stron, </w:t>
      </w:r>
    </w:p>
    <w:p w14:paraId="439C6338" w14:textId="75189C4B"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przerwa w realizacji robót  powstała z przyczyn nieleżących po stronie Wykonawcy, </w:t>
      </w:r>
    </w:p>
    <w:p w14:paraId="439C6339"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konieczność uzyskania niemożliwych do przewidzenia na etapie planowania inwestycji: danych, zgód lub pozwoleń osób trzecich lub właściwych organów, </w:t>
      </w:r>
    </w:p>
    <w:p w14:paraId="439C633A"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okoliczności uniemożliwiających realizację prac w jakikolwiek sposób z uwagi na pandemię;</w:t>
      </w:r>
    </w:p>
    <w:p w14:paraId="439C633B"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wstrzymanie realizacji prac objętych Umową, co uniemożliwia terminowe zakończenie realizacji przedmiotu Umowy, </w:t>
      </w:r>
    </w:p>
    <w:p w14:paraId="439C633C"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niemożliwość niezwłocznego zawarcia Umowy po dokonaniu wyboru najkorzystniejszej oferty w związku z wniesionym odwołaniem, </w:t>
      </w:r>
    </w:p>
    <w:p w14:paraId="439C633D"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zmiany powszechnie obowiązujących przepisów prawa, norm w zakresie mającym wpływ na realizację przedmiotu zamówienia lub świadczenia Stron, </w:t>
      </w:r>
    </w:p>
    <w:p w14:paraId="439C633E"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siły wyższej, przez którą rozumieć należy zdarzenie zewnętrzne wobec łączącej strony więzi prawnej: </w:t>
      </w:r>
    </w:p>
    <w:p w14:paraId="439C633F" w14:textId="77777777" w:rsidR="00FB134B" w:rsidRDefault="002365CC">
      <w:pPr>
        <w:spacing w:after="0" w:line="269" w:lineRule="auto"/>
        <w:ind w:left="851" w:right="48"/>
        <w:jc w:val="both"/>
        <w:rPr>
          <w:rFonts w:ascii="Times New Roman" w:eastAsia="Times New Roman" w:hAnsi="Times New Roman"/>
          <w:sz w:val="24"/>
          <w:szCs w:val="24"/>
        </w:rPr>
      </w:pPr>
      <w:r>
        <w:rPr>
          <w:rFonts w:ascii="Times New Roman" w:eastAsia="Times New Roman" w:hAnsi="Times New Roman"/>
          <w:sz w:val="24"/>
          <w:szCs w:val="24"/>
        </w:rPr>
        <w:t xml:space="preserve">- o charakterze niezależnym od Stron, </w:t>
      </w:r>
    </w:p>
    <w:p w14:paraId="439C6340" w14:textId="77777777" w:rsidR="00FB134B" w:rsidRDefault="002365CC">
      <w:pPr>
        <w:numPr>
          <w:ilvl w:val="2"/>
          <w:numId w:val="33"/>
        </w:numPr>
        <w:spacing w:after="0" w:line="269" w:lineRule="auto"/>
        <w:ind w:left="1134"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którego Strony nie mogły przewidzieć przed zawarciem Umowy, </w:t>
      </w:r>
    </w:p>
    <w:p w14:paraId="439C6341" w14:textId="77777777" w:rsidR="00FB134B" w:rsidRDefault="002365CC">
      <w:pPr>
        <w:numPr>
          <w:ilvl w:val="2"/>
          <w:numId w:val="33"/>
        </w:numPr>
        <w:spacing w:after="0" w:line="269" w:lineRule="auto"/>
        <w:ind w:left="1134"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którego nie można uniknąć, ani któremu Strony nie mogły zapobiec przy zachowaniu należytej staranności, </w:t>
      </w:r>
    </w:p>
    <w:p w14:paraId="439C6342" w14:textId="77777777" w:rsidR="00FB134B" w:rsidRDefault="002365CC">
      <w:pPr>
        <w:numPr>
          <w:ilvl w:val="2"/>
          <w:numId w:val="33"/>
        </w:numPr>
        <w:spacing w:after="0" w:line="269" w:lineRule="auto"/>
        <w:ind w:left="1134" w:right="48" w:hanging="283"/>
        <w:jc w:val="both"/>
        <w:rPr>
          <w:rFonts w:ascii="Times New Roman" w:eastAsia="Times New Roman" w:hAnsi="Times New Roman"/>
          <w:sz w:val="24"/>
          <w:szCs w:val="24"/>
        </w:rPr>
      </w:pPr>
      <w:r>
        <w:rPr>
          <w:rFonts w:ascii="Times New Roman" w:eastAsia="Times New Roman" w:hAnsi="Times New Roman"/>
          <w:sz w:val="24"/>
          <w:szCs w:val="24"/>
        </w:rPr>
        <w:t>której nie można przypisać drugiej Stronie.</w:t>
      </w:r>
    </w:p>
    <w:p w14:paraId="439C6343" w14:textId="77777777" w:rsidR="00FB134B" w:rsidRDefault="002365CC">
      <w:pPr>
        <w:spacing w:after="0"/>
        <w:ind w:left="851" w:right="48"/>
        <w:jc w:val="both"/>
        <w:rPr>
          <w:rFonts w:ascii="Times New Roman" w:eastAsia="Times New Roman" w:hAnsi="Times New Roman"/>
          <w:sz w:val="24"/>
          <w:szCs w:val="24"/>
        </w:rPr>
      </w:pPr>
      <w:r>
        <w:rPr>
          <w:rFonts w:ascii="Times New Roman" w:eastAsia="Times New Roman" w:hAnsi="Times New Roman"/>
          <w:sz w:val="24"/>
          <w:szCs w:val="24"/>
        </w:rPr>
        <w:t xml:space="preserve">Za siłę wyższą warunkującą zmianę umowy uważać się będzie w szczególności: powódź, pożar i inne klęski żywiołowe, zamieszki, strajki, ataki terrorystyczne, działania wojenne, nagłe długotrwałe przerwy w dostawie energii elektrycznej, promieniowanie, skażenia, pandemie, epidemie oraz ich skutki;.  </w:t>
      </w:r>
    </w:p>
    <w:p w14:paraId="605BA2E9" w14:textId="4339C72E" w:rsidR="00023C2E" w:rsidRPr="00360BCA" w:rsidRDefault="002365CC" w:rsidP="00360BCA">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skrócenie terminu zakończenia realizacji Umowy na pisemny wniosek Wykonawcy, </w:t>
      </w:r>
    </w:p>
    <w:p w14:paraId="439C6346"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gdy zaistnieje inna, niemożliwa do przewidzenia w momencie zawarcia Umowy okoliczność prawna, ekonomiczna lub techniczna, za którą żadna ze Stron nie ponosi odpowiedzialności, skutkująca brakiem możliwości należytego wykonania Umowy. </w:t>
      </w:r>
    </w:p>
    <w:p w14:paraId="439C6347" w14:textId="77777777" w:rsidR="00FB134B" w:rsidRDefault="002365CC">
      <w:pPr>
        <w:numPr>
          <w:ilvl w:val="0"/>
          <w:numId w:val="21"/>
        </w:numPr>
        <w:spacing w:after="0" w:line="259" w:lineRule="auto"/>
        <w:ind w:left="567" w:hanging="283"/>
        <w:rPr>
          <w:rFonts w:ascii="Times New Roman" w:eastAsia="Times New Roman" w:hAnsi="Times New Roman"/>
          <w:sz w:val="24"/>
          <w:szCs w:val="24"/>
        </w:rPr>
      </w:pPr>
      <w:r>
        <w:rPr>
          <w:rFonts w:ascii="Times New Roman" w:eastAsia="Times New Roman" w:hAnsi="Times New Roman"/>
          <w:sz w:val="24"/>
          <w:szCs w:val="24"/>
        </w:rPr>
        <w:t xml:space="preserve">terminów płatności: </w:t>
      </w:r>
    </w:p>
    <w:p w14:paraId="439C6348"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nieprzewidziany brak płynności finansowej u Zamawiającego, </w:t>
      </w:r>
    </w:p>
    <w:p w14:paraId="439C6349"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siły wyższej, rozumianej zgodnie z wykładnią wskazaną w § 11 ust. 2 pkt 1lit. m), </w:t>
      </w:r>
    </w:p>
    <w:p w14:paraId="439C634A"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zmiana terminu wykonania zamówienia,  </w:t>
      </w:r>
    </w:p>
    <w:p w14:paraId="439C634B"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okoliczności uniemożliwiających realizację prac w jakikolwiek sposób z uwagi na pandemię;</w:t>
      </w:r>
    </w:p>
    <w:p w14:paraId="439C634C" w14:textId="77777777" w:rsidR="00FB134B" w:rsidRDefault="002365CC">
      <w:pPr>
        <w:numPr>
          <w:ilvl w:val="0"/>
          <w:numId w:val="21"/>
        </w:numPr>
        <w:spacing w:after="0" w:line="259" w:lineRule="auto"/>
        <w:ind w:left="567" w:hanging="283"/>
        <w:rPr>
          <w:rFonts w:ascii="Times New Roman" w:eastAsia="Times New Roman" w:hAnsi="Times New Roman"/>
          <w:sz w:val="24"/>
          <w:szCs w:val="24"/>
        </w:rPr>
      </w:pPr>
      <w:r>
        <w:rPr>
          <w:rFonts w:ascii="Times New Roman" w:eastAsia="Times New Roman" w:hAnsi="Times New Roman"/>
          <w:sz w:val="24"/>
          <w:szCs w:val="24"/>
        </w:rPr>
        <w:t xml:space="preserve">parametrów przedmiotu zamówienia: </w:t>
      </w:r>
    </w:p>
    <w:p w14:paraId="439C634D" w14:textId="5AEBD6E3"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istotne braki lub błędy w dokumentacji, również te polegające  na niezgodności dokumentacji z przepisami prawa,  </w:t>
      </w:r>
    </w:p>
    <w:p w14:paraId="439C6350" w14:textId="3C79C327" w:rsidR="00FB134B" w:rsidRPr="00B92657" w:rsidRDefault="002365CC" w:rsidP="00B92657">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zaszły okoliczności, których nie można było przewidzieć w chwili zawarcia Umowy, </w:t>
      </w:r>
    </w:p>
    <w:p w14:paraId="439C6351"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zmiany w obowiązujących przepisach, jeżeli zgodnie z nimi konieczne będzie </w:t>
      </w:r>
      <w:bookmarkStart w:id="6" w:name="_GoBack"/>
      <w:bookmarkEnd w:id="6"/>
      <w:r>
        <w:rPr>
          <w:rFonts w:ascii="Times New Roman" w:eastAsia="Times New Roman" w:hAnsi="Times New Roman"/>
          <w:sz w:val="24"/>
          <w:szCs w:val="24"/>
        </w:rPr>
        <w:t xml:space="preserve">dostosowanie treści Umowy do aktualnego stanu prawnego, </w:t>
      </w:r>
    </w:p>
    <w:p w14:paraId="439C6352"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konieczność wykonania robót zamiennych, </w:t>
      </w:r>
    </w:p>
    <w:p w14:paraId="439C6353"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siły wyższej, rozumianej zgodnie z wykładnią wskazaną w § 11 ust. 2pkt. 1 lit. m) </w:t>
      </w:r>
    </w:p>
    <w:p w14:paraId="439C6354" w14:textId="77777777" w:rsidR="00FB134B" w:rsidRDefault="002365CC">
      <w:pPr>
        <w:numPr>
          <w:ilvl w:val="0"/>
          <w:numId w:val="21"/>
        </w:numPr>
        <w:pBdr>
          <w:top w:val="nil"/>
          <w:left w:val="nil"/>
          <w:bottom w:val="nil"/>
          <w:right w:val="nil"/>
          <w:between w:val="nil"/>
        </w:pBdr>
        <w:spacing w:after="0" w:line="259" w:lineRule="auto"/>
        <w:ind w:left="567" w:hanging="283"/>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wynagrodzenia: </w:t>
      </w:r>
    </w:p>
    <w:p w14:paraId="439C6355" w14:textId="77777777" w:rsidR="00FB134B" w:rsidRDefault="002365CC">
      <w:pPr>
        <w:numPr>
          <w:ilvl w:val="2"/>
          <w:numId w:val="22"/>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urzędowa zmiana stawki podatku VAT (dotyczy to części wynagrodzenia  za prace, których w dniu zmiany stawki podatku VAT jeszcze nie wykonano), </w:t>
      </w:r>
    </w:p>
    <w:p w14:paraId="439C6356" w14:textId="77777777" w:rsidR="00FB134B" w:rsidRDefault="002365CC">
      <w:pPr>
        <w:numPr>
          <w:ilvl w:val="2"/>
          <w:numId w:val="22"/>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przyczyny o obiektywnym charakterze: istotna zmiana okoliczności powodująca, że wykonanie części zakresu Umowy nie leży w interesie publicznym, czego  nie można było przewidzieć w chwili jej zawarcia (zmniejszenie wynagrodzenia), </w:t>
      </w:r>
    </w:p>
    <w:p w14:paraId="439C6357" w14:textId="77777777" w:rsidR="00FB134B" w:rsidRDefault="002365CC">
      <w:pPr>
        <w:numPr>
          <w:ilvl w:val="2"/>
          <w:numId w:val="22"/>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zmiany wynagrodzenia Wykonawcy za wykonanie zamówienia w związku z ograniczeniem zakresu prac przez Zamawiającego. W takim przypadku wysokość wynagrodzenia zostanie pomniejszona o niewykonane prace. </w:t>
      </w:r>
    </w:p>
    <w:p w14:paraId="439C6358" w14:textId="77777777" w:rsidR="00FB134B" w:rsidRDefault="002365CC">
      <w:pPr>
        <w:numPr>
          <w:ilvl w:val="0"/>
          <w:numId w:val="21"/>
        </w:numPr>
        <w:spacing w:after="0" w:line="259" w:lineRule="auto"/>
        <w:ind w:left="567" w:hanging="283"/>
        <w:rPr>
          <w:rFonts w:ascii="Times New Roman" w:eastAsia="Times New Roman" w:hAnsi="Times New Roman"/>
          <w:sz w:val="24"/>
          <w:szCs w:val="24"/>
        </w:rPr>
      </w:pPr>
      <w:r>
        <w:rPr>
          <w:rFonts w:ascii="Times New Roman" w:eastAsia="Times New Roman" w:hAnsi="Times New Roman"/>
          <w:sz w:val="24"/>
          <w:szCs w:val="24"/>
        </w:rPr>
        <w:t xml:space="preserve">podwykonawstwa: </w:t>
      </w:r>
    </w:p>
    <w:p w14:paraId="439C6359"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zmiana zakresu robót powierzonych podwykonawcom,  </w:t>
      </w:r>
    </w:p>
    <w:p w14:paraId="439C635A"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zmiana podwykonawcy (pod warunkiem odpowiedniego zgłoszenia i po akceptacji przez Zamawiającego), </w:t>
      </w:r>
    </w:p>
    <w:p w14:paraId="439C635B"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zlecenie części robót podwykonawcy (pod warunkiem odpowiedniego zgłoszenia i po akceptacji przez Zamawiającego), </w:t>
      </w:r>
    </w:p>
    <w:p w14:paraId="439C635C"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rezygnacja z podwykonawcy,</w:t>
      </w:r>
    </w:p>
    <w:p w14:paraId="439C6362" w14:textId="0A8B42A6" w:rsidR="00FB134B" w:rsidRPr="00C04F50" w:rsidRDefault="002365CC" w:rsidP="00C04F50">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okoliczności uniemożliwiających realizację prac w jakikolwiek sposób z uwagi na pandemię</w:t>
      </w:r>
      <w:r w:rsidR="00427407">
        <w:rPr>
          <w:rFonts w:ascii="Times New Roman" w:eastAsia="Times New Roman" w:hAnsi="Times New Roman"/>
          <w:sz w:val="24"/>
          <w:szCs w:val="24"/>
        </w:rPr>
        <w:t>.</w:t>
      </w:r>
    </w:p>
    <w:p w14:paraId="439C6363"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Nadto Zamawiający przewiduje możliwość zmian Umowy w przypadku wystąpienia co najmniej jednej z okoliczności, o których mowa w art. 455 ust. 1 pkt 3-4 i ust. 2 ustawy Prawo zamówień publicznych. </w:t>
      </w:r>
    </w:p>
    <w:p w14:paraId="439C6364"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przypadku wystąpienia okoliczności wskazanych w ust. 2 pkt 1) Umowy, skutkujących niemożnością dotrzymania terminu realizacji przedmiotu Umowy, termin ten może ulec przedłużeniu, nie dłużej jednak niż o czas trwania tych okoliczności. </w:t>
      </w:r>
    </w:p>
    <w:p w14:paraId="439C6365"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przypadku wystąpienia okoliczności stanowiących podstawę do zmiany postanowień Umowy Wykonawca zobowiązany jest do niezwłocznego poinformowania o tym fakcie Zamawiającego i wystąpienia z pisemnym wnioskiem o dokonanie zmian  w Umowie. </w:t>
      </w:r>
    </w:p>
    <w:p w14:paraId="439C6366"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Jeżeli Zamawiający uzna, że okoliczności wskazane przez Wykonawcę jako stanowiące podstawę do zmiany Umowy nie są zasadne, Wykonawca zobowiązany jest do realizacji zadania zgodnie z warunkami zawartymi w Umowie. </w:t>
      </w:r>
    </w:p>
    <w:p w14:paraId="439C6367" w14:textId="77777777" w:rsidR="00FB134B" w:rsidRDefault="00FB134B">
      <w:pPr>
        <w:spacing w:after="0" w:line="269" w:lineRule="auto"/>
        <w:ind w:left="284" w:right="48"/>
        <w:jc w:val="both"/>
        <w:rPr>
          <w:rFonts w:ascii="Times New Roman" w:eastAsia="Times New Roman" w:hAnsi="Times New Roman"/>
          <w:sz w:val="24"/>
          <w:szCs w:val="24"/>
        </w:rPr>
      </w:pPr>
    </w:p>
    <w:p w14:paraId="439C6368" w14:textId="77777777" w:rsidR="00FB134B" w:rsidRDefault="002365CC">
      <w:pPr>
        <w:spacing w:after="0"/>
        <w:ind w:right="59"/>
        <w:jc w:val="center"/>
        <w:rPr>
          <w:rFonts w:ascii="Times New Roman" w:eastAsia="Times New Roman" w:hAnsi="Times New Roman"/>
          <w:b/>
          <w:sz w:val="24"/>
          <w:szCs w:val="24"/>
        </w:rPr>
      </w:pPr>
      <w:r>
        <w:rPr>
          <w:rFonts w:ascii="Times New Roman" w:eastAsia="Times New Roman" w:hAnsi="Times New Roman"/>
          <w:b/>
          <w:sz w:val="24"/>
          <w:szCs w:val="24"/>
        </w:rPr>
        <w:t>§ 13</w:t>
      </w:r>
    </w:p>
    <w:p w14:paraId="439C6369" w14:textId="1BE39A31" w:rsidR="00FB134B" w:rsidRDefault="002365CC">
      <w:pPr>
        <w:spacing w:after="0"/>
        <w:ind w:right="59"/>
        <w:jc w:val="center"/>
        <w:rPr>
          <w:rFonts w:ascii="Times New Roman" w:eastAsia="Times New Roman" w:hAnsi="Times New Roman"/>
          <w:b/>
          <w:sz w:val="24"/>
          <w:szCs w:val="24"/>
        </w:rPr>
      </w:pPr>
      <w:r>
        <w:rPr>
          <w:rFonts w:ascii="Times New Roman" w:eastAsia="Times New Roman" w:hAnsi="Times New Roman"/>
          <w:b/>
          <w:sz w:val="24"/>
          <w:szCs w:val="24"/>
        </w:rPr>
        <w:t xml:space="preserve">Odstąpienie od </w:t>
      </w:r>
      <w:r w:rsidR="00023C2E">
        <w:rPr>
          <w:rFonts w:ascii="Times New Roman" w:eastAsia="Times New Roman" w:hAnsi="Times New Roman"/>
          <w:b/>
          <w:sz w:val="24"/>
          <w:szCs w:val="24"/>
        </w:rPr>
        <w:t>U</w:t>
      </w:r>
      <w:r>
        <w:rPr>
          <w:rFonts w:ascii="Times New Roman" w:eastAsia="Times New Roman" w:hAnsi="Times New Roman"/>
          <w:b/>
          <w:sz w:val="24"/>
          <w:szCs w:val="24"/>
        </w:rPr>
        <w:t>mowy</w:t>
      </w:r>
    </w:p>
    <w:p w14:paraId="439C636B" w14:textId="77777777" w:rsidR="00FB134B" w:rsidRDefault="002365CC">
      <w:pPr>
        <w:numPr>
          <w:ilvl w:val="0"/>
          <w:numId w:val="2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Oprócz przypadków wymienionych w Kodeksie Cywilnym Stronom przysługuje prawo odstąpienia od Umowy w następujących przypadkach: </w:t>
      </w:r>
    </w:p>
    <w:p w14:paraId="439C636D" w14:textId="294FE333" w:rsidR="00FB134B" w:rsidRPr="007951F0" w:rsidRDefault="002365CC" w:rsidP="007951F0">
      <w:pPr>
        <w:numPr>
          <w:ilvl w:val="0"/>
          <w:numId w:val="32"/>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Zamawiającemu przysługuje prawo odstąpienia od Umowy, gdy: </w:t>
      </w:r>
    </w:p>
    <w:p w14:paraId="439C6370" w14:textId="1F1906A3" w:rsidR="00FB134B" w:rsidRPr="007951F0" w:rsidRDefault="002365CC" w:rsidP="007951F0">
      <w:pPr>
        <w:numPr>
          <w:ilvl w:val="0"/>
          <w:numId w:val="28"/>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w:t>
      </w:r>
    </w:p>
    <w:p w14:paraId="439C6371" w14:textId="0AFEA637" w:rsidR="00FB134B" w:rsidRDefault="002365CC">
      <w:pPr>
        <w:numPr>
          <w:ilvl w:val="0"/>
          <w:numId w:val="28"/>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Wykonawca realizuje </w:t>
      </w:r>
      <w:r w:rsidR="007951F0">
        <w:rPr>
          <w:rFonts w:ascii="Times New Roman" w:eastAsia="Times New Roman" w:hAnsi="Times New Roman"/>
          <w:sz w:val="24"/>
          <w:szCs w:val="24"/>
        </w:rPr>
        <w:t>prace</w:t>
      </w:r>
      <w:r>
        <w:rPr>
          <w:rFonts w:ascii="Times New Roman" w:eastAsia="Times New Roman" w:hAnsi="Times New Roman"/>
          <w:sz w:val="24"/>
          <w:szCs w:val="24"/>
        </w:rPr>
        <w:t xml:space="preserve"> przewidziane Umową w sposób niezgodny z Umową, wskazaniami Zamawiającego i uzgodnieniami z nim, pomimo wezwania do usunięcia nieprawidłowości.</w:t>
      </w:r>
    </w:p>
    <w:p w14:paraId="439C6372" w14:textId="77777777" w:rsidR="00FB134B" w:rsidRDefault="002365CC">
      <w:pPr>
        <w:numPr>
          <w:ilvl w:val="0"/>
          <w:numId w:val="1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Odstąpienie od Umowy, o którym mowa w ust. 1 pkt 1, może nastąpić w terminie 30 dni od dnia powzięcia wiadomości o powyższych okolicznościach, w formie pisemnej pod rygorem nieważności takiego oświadczenia i powinno zawierać uzasadnienie. </w:t>
      </w:r>
    </w:p>
    <w:p w14:paraId="439C6374" w14:textId="6B655866" w:rsidR="00FB134B" w:rsidRPr="001E6B9A" w:rsidRDefault="002365CC" w:rsidP="001E6B9A">
      <w:pPr>
        <w:numPr>
          <w:ilvl w:val="0"/>
          <w:numId w:val="1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przypadku, o którym mowa w ust. 1 pkt 1 lit. b) Wykonawca może żądać jedynie wynagrodzenia należnego mu z tytułu wykonania części Umowy. </w:t>
      </w:r>
    </w:p>
    <w:p w14:paraId="439C6378" w14:textId="4AA2D58D" w:rsidR="00FB134B" w:rsidRDefault="002365CC">
      <w:pPr>
        <w:numPr>
          <w:ilvl w:val="0"/>
          <w:numId w:val="1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Protokół inwentaryzacji robót w toku stanowić będzie podstawę do wystawienia faktury VAT przez Wykonawcę. </w:t>
      </w:r>
    </w:p>
    <w:p w14:paraId="63E76427" w14:textId="3EFA1584" w:rsidR="00555212" w:rsidRDefault="00555212" w:rsidP="00555212">
      <w:pPr>
        <w:pBdr>
          <w:top w:val="nil"/>
          <w:left w:val="nil"/>
          <w:bottom w:val="nil"/>
          <w:right w:val="nil"/>
          <w:between w:val="nil"/>
        </w:pBdr>
        <w:spacing w:after="0" w:line="269" w:lineRule="auto"/>
        <w:ind w:left="284" w:right="48"/>
        <w:jc w:val="both"/>
        <w:rPr>
          <w:rFonts w:ascii="Times New Roman" w:eastAsia="Times New Roman" w:hAnsi="Times New Roman"/>
          <w:color w:val="000000"/>
          <w:sz w:val="24"/>
          <w:szCs w:val="24"/>
        </w:rPr>
      </w:pPr>
    </w:p>
    <w:p w14:paraId="1C1BC39D" w14:textId="77777777" w:rsidR="00555212" w:rsidRDefault="00555212" w:rsidP="00555212">
      <w:pPr>
        <w:pBdr>
          <w:top w:val="nil"/>
          <w:left w:val="nil"/>
          <w:bottom w:val="nil"/>
          <w:right w:val="nil"/>
          <w:between w:val="nil"/>
        </w:pBdr>
        <w:spacing w:after="0" w:line="269" w:lineRule="auto"/>
        <w:ind w:left="284" w:right="48"/>
        <w:jc w:val="both"/>
        <w:rPr>
          <w:rFonts w:ascii="Times New Roman" w:eastAsia="Times New Roman" w:hAnsi="Times New Roman"/>
          <w:color w:val="000000"/>
          <w:sz w:val="24"/>
          <w:szCs w:val="24"/>
        </w:rPr>
      </w:pPr>
    </w:p>
    <w:p w14:paraId="439C6379"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14</w:t>
      </w:r>
    </w:p>
    <w:p w14:paraId="439C637A"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Kary umowne</w:t>
      </w:r>
    </w:p>
    <w:p w14:paraId="439C637B" w14:textId="77777777" w:rsidR="00FB134B" w:rsidRDefault="002365CC">
      <w:pPr>
        <w:numPr>
          <w:ilvl w:val="2"/>
          <w:numId w:val="28"/>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będzie zobowiązany zapłacić Zamawiającemu kary umowne w następujących przypadkach:</w:t>
      </w:r>
    </w:p>
    <w:p w14:paraId="439C637C"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odstąpienia od Umowy lub jej rozwiązania z powodu okoliczności, za które odpowiedzialność ponosi wykonawca w wysokości 10 % wynagrodzenia brutto określonego w § 3 ust 1;</w:t>
      </w:r>
    </w:p>
    <w:p w14:paraId="439C637D" w14:textId="6F56856B"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zwłokę w wykonaniu robót – w wysokości 0,</w:t>
      </w:r>
      <w:r w:rsidR="001E6B9A">
        <w:rPr>
          <w:rFonts w:ascii="Times New Roman" w:eastAsia="Times New Roman" w:hAnsi="Times New Roman"/>
          <w:color w:val="000000"/>
          <w:sz w:val="24"/>
          <w:szCs w:val="24"/>
        </w:rPr>
        <w:t>2</w:t>
      </w:r>
      <w:r>
        <w:rPr>
          <w:rFonts w:ascii="Times New Roman" w:eastAsia="Times New Roman" w:hAnsi="Times New Roman"/>
          <w:color w:val="000000"/>
          <w:sz w:val="24"/>
          <w:szCs w:val="24"/>
        </w:rPr>
        <w:t xml:space="preserve"> % wynagrodzenia brutto określonego w  § 3 ust 1, za każdy rozpoczęty dzień zwłoki;</w:t>
      </w:r>
    </w:p>
    <w:p w14:paraId="439C637E" w14:textId="66DC6060"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zwłokę w usunięciu wad ujawnionych przy odbiorze – w wysokości 0,</w:t>
      </w:r>
      <w:r w:rsidR="001E6B9A">
        <w:rPr>
          <w:rFonts w:ascii="Times New Roman" w:eastAsia="Times New Roman" w:hAnsi="Times New Roman"/>
          <w:color w:val="000000"/>
          <w:sz w:val="24"/>
          <w:szCs w:val="24"/>
        </w:rPr>
        <w:t>2</w:t>
      </w:r>
      <w:r>
        <w:rPr>
          <w:rFonts w:ascii="Times New Roman" w:eastAsia="Times New Roman" w:hAnsi="Times New Roman"/>
          <w:color w:val="000000"/>
          <w:sz w:val="24"/>
          <w:szCs w:val="24"/>
        </w:rPr>
        <w:t xml:space="preserve"> % wynagrodzenia brutto określonego w  § 3 ust 1, za każdy rozpoczęty dzień zwłoki;</w:t>
      </w:r>
    </w:p>
    <w:p w14:paraId="439C637F"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brak zapłaty wynagrodzenia należnego podwykonawcom lub dalszym podwykonawcom – w wysokości 1 % wynagrodzenia brutto określonego w  § 3 ust 1 za każdy przypadek naruszenia;</w:t>
      </w:r>
    </w:p>
    <w:p w14:paraId="439C6380"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nieterminowej zapłaty wynagrodzenia należnego wykonawcom lub dalszym podwykonawcom – w wysokości 1 % wynagrodzenia brutto określonego w  § 3 ust 1 za każdy przypadek naruszenia;</w:t>
      </w:r>
    </w:p>
    <w:p w14:paraId="439C6381"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nieprzedłożenie do zaakceptowania projektu umowy o podwykonawstwo, której przedmiotem są roboty budowlane lub projektu jej zmiany – w wysokości 0,5 % wynagrodzenia brutto określonego w  § 3 ust 1 za każdy przypadek naruszenia;</w:t>
      </w:r>
    </w:p>
    <w:p w14:paraId="439C6382"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nieprzedłożenie poświadczonej za zgodność z oryginałem kopii umowy o podwykonawstwo lub jej zmiany – w wysokości 0,5 % wynagrodzenia brutto określonego w  § 3 ust 1 za każdy przypadek naruszenia;</w:t>
      </w:r>
    </w:p>
    <w:p w14:paraId="439C6383"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braku zmiany umowy o podwykonawstwo w zakresie terminu zapłaty – w wysokości 0,5 % wynagrodzenia brutto określonego w  § 3 ust 1 za każdy przypadek naruszenia;</w:t>
      </w:r>
    </w:p>
    <w:p w14:paraId="439C6384"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 tytułu niespełnienia przez Wykonawcę lub podwykonawcę wymogu zatrudnienia na podstawie umowy o pracę osób wykonujących wskazane w § 9 ust 1 umowy czynności – w wysokości 1 % wynagrodzenia brutto określonego w  § 3 ust 1 za każdy przypadek naruszenia. Powyższa kara będzie naliczana oddzielnie za każdą osobę świadczącą pracę, a nie zatrudnioną przez Wykonawcę lub podwykonawcę na podstawie umowy o pracę;</w:t>
      </w:r>
    </w:p>
    <w:p w14:paraId="439C6385" w14:textId="77777777" w:rsidR="00FB134B" w:rsidRDefault="002365CC">
      <w:pPr>
        <w:numPr>
          <w:ilvl w:val="0"/>
          <w:numId w:val="30"/>
        </w:numPr>
        <w:pBdr>
          <w:top w:val="nil"/>
          <w:left w:val="nil"/>
          <w:bottom w:val="nil"/>
          <w:right w:val="nil"/>
          <w:between w:val="nil"/>
        </w:pBdr>
        <w:spacing w:after="0" w:line="259" w:lineRule="auto"/>
        <w:ind w:left="567" w:hanging="567"/>
        <w:jc w:val="both"/>
        <w:rPr>
          <w:rFonts w:ascii="Times New Roman" w:eastAsia="Times New Roman" w:hAnsi="Times New Roman"/>
          <w:color w:val="000000"/>
          <w:sz w:val="24"/>
          <w:szCs w:val="24"/>
        </w:rPr>
      </w:pPr>
      <w:r>
        <w:rPr>
          <w:rFonts w:ascii="Times New Roman" w:eastAsia="Times New Roman" w:hAnsi="Times New Roman"/>
          <w:sz w:val="24"/>
          <w:szCs w:val="24"/>
        </w:rPr>
        <w:t>z tytułu nieprzedłożenia przez Wykonawcę dokumentów, o których mowa w § 9 ust. 8 Umowy, w terminie wskazanym przez Zamawiającego – w wysokości 1 % wynagrodzenia brutto określonego w  § 3 ust 1 za każdy przypadek naruszenia. Powyższa kara będzie naliczana oddzielnie za każdą osobę świadczącą pracę, a nie zatrudnioną przez Wykonawcę lub podwykonawcę na podstawie umowy o pracę;</w:t>
      </w:r>
    </w:p>
    <w:p w14:paraId="439C6386" w14:textId="77777777" w:rsidR="00FB134B" w:rsidRDefault="002365CC">
      <w:pPr>
        <w:numPr>
          <w:ilvl w:val="0"/>
          <w:numId w:val="30"/>
        </w:numPr>
        <w:pBdr>
          <w:top w:val="nil"/>
          <w:left w:val="nil"/>
          <w:bottom w:val="nil"/>
          <w:right w:val="nil"/>
          <w:between w:val="nil"/>
        </w:pBdr>
        <w:spacing w:after="0" w:line="259" w:lineRule="auto"/>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 tytułu nieprzedłożenia na wezwanie Zamawiającego aktualnej polisy lub innego dokumentu, z którego wynika, że Wykonawca jest ubezpieczony od odpowiedzialności cywilnej w zakresie prowadzonej działalności, o którym mowa w  § 11 Umowy - – w wysokości 1 % wynagrodzenia brutto określonego w  § 3 ust 1 za każdy przypadek naruszenia. </w:t>
      </w:r>
    </w:p>
    <w:p w14:paraId="439C6387"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Zamawiający będzie zobowiązany zapłacić Wykonawcy </w:t>
      </w:r>
      <w:r>
        <w:rPr>
          <w:rFonts w:ascii="Times New Roman" w:eastAsia="Times New Roman" w:hAnsi="Times New Roman"/>
          <w:sz w:val="24"/>
          <w:szCs w:val="24"/>
        </w:rPr>
        <w:t>karę</w:t>
      </w:r>
      <w:r>
        <w:rPr>
          <w:rFonts w:ascii="Times New Roman" w:eastAsia="Times New Roman" w:hAnsi="Times New Roman"/>
          <w:color w:val="000000"/>
          <w:sz w:val="24"/>
          <w:szCs w:val="24"/>
        </w:rPr>
        <w:t xml:space="preserve"> umowną w wysokości 10 % wynagrodzenia brutto określonego w  § 3 ust 1 w przypadku odstąpienia od umowy z przyczyn leżących po stronie Zamawiającego.;</w:t>
      </w:r>
    </w:p>
    <w:p w14:paraId="439C6388" w14:textId="3CAE7228"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Łączna </w:t>
      </w:r>
      <w:r w:rsidRPr="00A65A1A">
        <w:rPr>
          <w:rFonts w:ascii="Times New Roman" w:eastAsia="Times New Roman" w:hAnsi="Times New Roman"/>
          <w:sz w:val="24"/>
          <w:szCs w:val="24"/>
        </w:rPr>
        <w:t xml:space="preserve">maksymalna wysokość kar umownych, których mogą dochodzić Strony nie może przekroczyć </w:t>
      </w:r>
      <w:r w:rsidR="00C61759" w:rsidRPr="00A65A1A">
        <w:rPr>
          <w:rFonts w:ascii="Times New Roman" w:eastAsia="Times New Roman" w:hAnsi="Times New Roman"/>
          <w:sz w:val="24"/>
          <w:szCs w:val="24"/>
        </w:rPr>
        <w:t>30</w:t>
      </w:r>
      <w:r w:rsidRPr="00A65A1A">
        <w:rPr>
          <w:rFonts w:ascii="Times New Roman" w:eastAsia="Times New Roman" w:hAnsi="Times New Roman"/>
          <w:sz w:val="24"/>
          <w:szCs w:val="24"/>
        </w:rPr>
        <w:t xml:space="preserve"> % wynagrodzenia</w:t>
      </w:r>
      <w:r>
        <w:rPr>
          <w:rFonts w:ascii="Times New Roman" w:eastAsia="Times New Roman" w:hAnsi="Times New Roman"/>
          <w:color w:val="000000"/>
          <w:sz w:val="24"/>
          <w:szCs w:val="24"/>
        </w:rPr>
        <w:t xml:space="preserve"> brutto określonego w  § 3 ust 1.</w:t>
      </w:r>
    </w:p>
    <w:p w14:paraId="439C6389"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Kary umowne mogą podlegać sumowaniu, jeżeli podstawą ich naliczania jest tożsame zdarzenie.</w:t>
      </w:r>
    </w:p>
    <w:p w14:paraId="439C638A"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Jeżeli wartość wyrządzonej szkody przekracza wartość naliczonych kar umownych, Stronom przysługuje prawo dochodzenia odszkodowania uzupełniającego na zasadach ogólnych.</w:t>
      </w:r>
    </w:p>
    <w:p w14:paraId="439C638B"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Zamawiający może potrącić należne kary umowne z wynagrodzenia Wykonawcy, bez konieczności składania odpowiedniego oświadczenia woli w tym przedmiocie.</w:t>
      </w:r>
    </w:p>
    <w:p w14:paraId="439C638C" w14:textId="77777777" w:rsidR="00FB134B" w:rsidRDefault="00FB134B">
      <w:pPr>
        <w:spacing w:after="0" w:line="259" w:lineRule="auto"/>
        <w:ind w:right="59"/>
        <w:jc w:val="center"/>
        <w:rPr>
          <w:rFonts w:ascii="Times New Roman" w:eastAsia="Times New Roman" w:hAnsi="Times New Roman"/>
          <w:b/>
          <w:sz w:val="24"/>
          <w:szCs w:val="24"/>
        </w:rPr>
      </w:pPr>
    </w:p>
    <w:p w14:paraId="439C638D" w14:textId="77777777" w:rsidR="00FB134B" w:rsidRDefault="00FB134B">
      <w:pPr>
        <w:spacing w:after="0" w:line="259" w:lineRule="auto"/>
        <w:ind w:right="59"/>
        <w:jc w:val="center"/>
        <w:rPr>
          <w:rFonts w:ascii="Times New Roman" w:eastAsia="Times New Roman" w:hAnsi="Times New Roman"/>
          <w:b/>
          <w:sz w:val="24"/>
          <w:szCs w:val="24"/>
        </w:rPr>
      </w:pPr>
    </w:p>
    <w:p w14:paraId="439C638E"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15</w:t>
      </w:r>
    </w:p>
    <w:p w14:paraId="439C638F" w14:textId="77777777" w:rsidR="00FB134B" w:rsidRDefault="002365CC">
      <w:pPr>
        <w:spacing w:after="0"/>
        <w:ind w:right="64"/>
        <w:jc w:val="center"/>
        <w:rPr>
          <w:rFonts w:ascii="Times New Roman" w:eastAsia="Times New Roman" w:hAnsi="Times New Roman"/>
          <w:b/>
          <w:sz w:val="24"/>
          <w:szCs w:val="24"/>
        </w:rPr>
      </w:pPr>
      <w:r>
        <w:rPr>
          <w:rFonts w:ascii="Times New Roman" w:eastAsia="Times New Roman" w:hAnsi="Times New Roman"/>
          <w:b/>
          <w:sz w:val="24"/>
          <w:szCs w:val="24"/>
        </w:rPr>
        <w:t xml:space="preserve">Zabezpieczenie należytego wykonania Umowy </w:t>
      </w:r>
    </w:p>
    <w:p w14:paraId="439C6390" w14:textId="77777777" w:rsidR="00FB134B" w:rsidRDefault="00FB134B">
      <w:pPr>
        <w:spacing w:after="0"/>
        <w:ind w:right="64"/>
        <w:jc w:val="center"/>
        <w:rPr>
          <w:rFonts w:ascii="Times New Roman" w:eastAsia="Times New Roman" w:hAnsi="Times New Roman"/>
          <w:b/>
          <w:sz w:val="24"/>
          <w:szCs w:val="24"/>
        </w:rPr>
      </w:pPr>
    </w:p>
    <w:p w14:paraId="439C6391" w14:textId="775EF6E6" w:rsidR="00FB134B" w:rsidRPr="00357DEB" w:rsidRDefault="002365CC">
      <w:pPr>
        <w:numPr>
          <w:ilvl w:val="0"/>
          <w:numId w:val="19"/>
        </w:numPr>
        <w:spacing w:after="0" w:line="269" w:lineRule="auto"/>
        <w:ind w:left="284" w:right="48" w:hanging="274"/>
        <w:jc w:val="both"/>
        <w:rPr>
          <w:rFonts w:ascii="Times New Roman" w:eastAsia="Times New Roman" w:hAnsi="Times New Roman"/>
          <w:color w:val="FF0000"/>
          <w:sz w:val="24"/>
          <w:szCs w:val="24"/>
          <w:highlight w:val="yellow"/>
        </w:rPr>
      </w:pPr>
      <w:r>
        <w:rPr>
          <w:rFonts w:ascii="Times New Roman" w:eastAsia="Times New Roman" w:hAnsi="Times New Roman"/>
          <w:sz w:val="24"/>
          <w:szCs w:val="24"/>
        </w:rPr>
        <w:t xml:space="preserve">Strony potwierdzają, że przed zawarciem Umowy Wykonawca wniósł zabezpieczenie należytego wykonania umowy (ZNWU) w wysokości </w:t>
      </w:r>
      <w:r w:rsidR="00C04F50">
        <w:rPr>
          <w:rFonts w:ascii="Times New Roman" w:eastAsia="Times New Roman" w:hAnsi="Times New Roman"/>
          <w:sz w:val="24"/>
          <w:szCs w:val="24"/>
        </w:rPr>
        <w:t>5</w:t>
      </w:r>
      <w:r>
        <w:rPr>
          <w:rFonts w:ascii="Times New Roman" w:eastAsia="Times New Roman" w:hAnsi="Times New Roman"/>
          <w:sz w:val="24"/>
          <w:szCs w:val="24"/>
        </w:rPr>
        <w:t xml:space="preserve"> % wartości wynagrodzenia ustalonego w § 3 ust. 1 (łącznie z podatkiem VAT), tj.:</w:t>
      </w:r>
      <w:r w:rsidRPr="00357DEB">
        <w:rPr>
          <w:rFonts w:ascii="Times New Roman" w:eastAsia="Times New Roman" w:hAnsi="Times New Roman"/>
          <w:sz w:val="24"/>
          <w:szCs w:val="24"/>
          <w:highlight w:val="yellow"/>
        </w:rPr>
        <w:t>……………….</w:t>
      </w:r>
      <w:r>
        <w:rPr>
          <w:rFonts w:ascii="Times New Roman" w:eastAsia="Times New Roman" w:hAnsi="Times New Roman"/>
          <w:sz w:val="24"/>
          <w:szCs w:val="24"/>
        </w:rPr>
        <w:t xml:space="preserve"> zł, w formie </w:t>
      </w:r>
      <w:r w:rsidRPr="00357DEB">
        <w:rPr>
          <w:rFonts w:ascii="Times New Roman" w:eastAsia="Times New Roman" w:hAnsi="Times New Roman"/>
          <w:sz w:val="24"/>
          <w:szCs w:val="24"/>
          <w:highlight w:val="yellow"/>
        </w:rPr>
        <w:t>……………………………………………………………………………………</w:t>
      </w:r>
    </w:p>
    <w:p w14:paraId="439C6392"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trakcie realizacji Umowy wykonawca może dokonać  zmiany formy zabezpieczenia na jedną lub kilka form o których mowa w art. 450 ust. 1 ustawy </w:t>
      </w:r>
      <w:proofErr w:type="spellStart"/>
      <w:r>
        <w:rPr>
          <w:rFonts w:ascii="Times New Roman" w:eastAsia="Times New Roman" w:hAnsi="Times New Roman"/>
          <w:color w:val="000000"/>
          <w:sz w:val="24"/>
          <w:szCs w:val="24"/>
        </w:rPr>
        <w:t>Pzp</w:t>
      </w:r>
      <w:proofErr w:type="spellEnd"/>
      <w:r>
        <w:rPr>
          <w:rFonts w:ascii="Times New Roman" w:eastAsia="Times New Roman" w:hAnsi="Times New Roman"/>
          <w:color w:val="000000"/>
          <w:sz w:val="24"/>
          <w:szCs w:val="24"/>
        </w:rPr>
        <w:t>.</w:t>
      </w:r>
    </w:p>
    <w:p w14:paraId="439C6393"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Zamawiający nie wyraża</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 xml:space="preserve">zgody na dokonanie zmiany formy zabezpieczenia na żadną  z form określonych w art. 450 ust. 2 ustawy </w:t>
      </w:r>
      <w:proofErr w:type="spellStart"/>
      <w:r>
        <w:rPr>
          <w:rFonts w:ascii="Times New Roman" w:eastAsia="Times New Roman" w:hAnsi="Times New Roman"/>
          <w:color w:val="000000"/>
          <w:sz w:val="24"/>
          <w:szCs w:val="24"/>
        </w:rPr>
        <w:t>Pzp</w:t>
      </w:r>
      <w:proofErr w:type="spellEnd"/>
      <w:r>
        <w:rPr>
          <w:rFonts w:ascii="Times New Roman" w:eastAsia="Times New Roman" w:hAnsi="Times New Roman"/>
          <w:color w:val="000000"/>
          <w:sz w:val="24"/>
          <w:szCs w:val="24"/>
        </w:rPr>
        <w:t>.</w:t>
      </w:r>
    </w:p>
    <w:p w14:paraId="439C6394"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Zmiana formy zabezpieczenia jest dokonywana z zachowaniem ciągłości zabezpieczenia  i bez zmniejszenia jego wysokości.</w:t>
      </w:r>
    </w:p>
    <w:p w14:paraId="439C6395"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sytuacji, gdy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t>
      </w:r>
    </w:p>
    <w:p w14:paraId="439C6396" w14:textId="2E319B34"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Zamawiający zwróci zabezpieczenie w wysokości </w:t>
      </w:r>
      <w:r w:rsidR="00987D61">
        <w:rPr>
          <w:rFonts w:ascii="Times New Roman" w:eastAsia="Times New Roman" w:hAnsi="Times New Roman"/>
          <w:color w:val="000000"/>
          <w:sz w:val="24"/>
          <w:szCs w:val="24"/>
        </w:rPr>
        <w:t>10</w:t>
      </w:r>
      <w:r>
        <w:rPr>
          <w:rFonts w:ascii="Times New Roman" w:eastAsia="Times New Roman" w:hAnsi="Times New Roman"/>
          <w:color w:val="000000"/>
          <w:sz w:val="24"/>
          <w:szCs w:val="24"/>
        </w:rPr>
        <w:t xml:space="preserve">0 % tj. kwotę </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w terminie do 30 dni od dnia wykonania zamówienia i uznania przez Zamawiającego za należycie wykonane. </w:t>
      </w:r>
    </w:p>
    <w:p w14:paraId="439C6397" w14:textId="77777777" w:rsidR="00FB134B" w:rsidRDefault="00FB134B">
      <w:pPr>
        <w:spacing w:after="0" w:line="259" w:lineRule="auto"/>
        <w:ind w:right="59"/>
        <w:jc w:val="center"/>
        <w:rPr>
          <w:rFonts w:ascii="Times New Roman" w:eastAsia="Times New Roman" w:hAnsi="Times New Roman"/>
          <w:b/>
          <w:sz w:val="24"/>
          <w:szCs w:val="24"/>
        </w:rPr>
      </w:pPr>
    </w:p>
    <w:p w14:paraId="439C6398"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16</w:t>
      </w:r>
    </w:p>
    <w:p w14:paraId="439C6399"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Postanowienia końcowe</w:t>
      </w:r>
    </w:p>
    <w:p w14:paraId="439C639A" w14:textId="77777777" w:rsidR="00FB134B" w:rsidRDefault="00FB134B">
      <w:pPr>
        <w:spacing w:after="0" w:line="259" w:lineRule="auto"/>
        <w:jc w:val="center"/>
        <w:rPr>
          <w:rFonts w:ascii="Times New Roman" w:eastAsia="Times New Roman" w:hAnsi="Times New Roman"/>
          <w:color w:val="FF0000"/>
          <w:sz w:val="24"/>
          <w:szCs w:val="24"/>
        </w:rPr>
      </w:pPr>
    </w:p>
    <w:p w14:paraId="439C639B" w14:textId="1ADF51BB"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sprawach nieuregulowanych postanowieniami Umowy zastosowanie mają przepisy Kodeksu cywilnego, Prawa Budowlanego wraz z aktami wykonawczymi oraz Prawa Zamówień Publicznych.  </w:t>
      </w:r>
    </w:p>
    <w:p w14:paraId="439C639C" w14:textId="77777777"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Nagłówki paragrafów nie stanowią treści Umowy i nie będą brane pod uwagę przy jej interpretacji.  </w:t>
      </w:r>
    </w:p>
    <w:p w14:paraId="439C639D" w14:textId="77777777"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Strony deklarują, iż w razie powstania jakiegokolwiek sporu wynikającego z interpretacji lub wykonania Umowy, podejmą w dobrej wierze rokowania w celu polubownego rozstrzygnięcia takiego sporu. Jeżeli rokowania, o których mowa w zdaniu poprzedzającym nie doprowadzą do polubownego rozwiązania sporu w terminie 7 dni od pisemnego wezwania do wszczęcia rokowań, spór taki Strony poddają rozstrzygnięciu przez sąd miejscowo właściwy dla siedziby Zamawiającego.  </w:t>
      </w:r>
    </w:p>
    <w:p w14:paraId="439C639E" w14:textId="77777777"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Przedstawicielami Stron do kontaktów roboczych są: </w:t>
      </w:r>
    </w:p>
    <w:p w14:paraId="439C639F" w14:textId="77777777" w:rsidR="00FB134B" w:rsidRDefault="002365CC">
      <w:pPr>
        <w:numPr>
          <w:ilvl w:val="1"/>
          <w:numId w:val="10"/>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Zamawiającego: </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Nr telefonu</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E-mail:</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w:t>
      </w:r>
    </w:p>
    <w:p w14:paraId="439C63A0" w14:textId="11AF2A2E" w:rsidR="00FB134B" w:rsidRDefault="002365CC">
      <w:pPr>
        <w:numPr>
          <w:ilvl w:val="1"/>
          <w:numId w:val="10"/>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Wykonawcy: </w:t>
      </w:r>
      <w:r w:rsidRPr="00B66986">
        <w:rPr>
          <w:rFonts w:ascii="Times New Roman" w:eastAsia="Times New Roman" w:hAnsi="Times New Roman"/>
          <w:sz w:val="24"/>
          <w:szCs w:val="24"/>
          <w:highlight w:val="yellow"/>
        </w:rPr>
        <w:t>……………………..</w:t>
      </w:r>
      <w:r>
        <w:rPr>
          <w:rFonts w:ascii="Times New Roman" w:eastAsia="Times New Roman" w:hAnsi="Times New Roman"/>
          <w:sz w:val="24"/>
          <w:szCs w:val="24"/>
        </w:rPr>
        <w:t xml:space="preserve"> Nr telefonu</w:t>
      </w:r>
      <w:r w:rsidRPr="00B66986">
        <w:rPr>
          <w:rFonts w:ascii="Times New Roman" w:eastAsia="Times New Roman" w:hAnsi="Times New Roman"/>
          <w:sz w:val="24"/>
          <w:szCs w:val="24"/>
          <w:highlight w:val="yellow"/>
        </w:rPr>
        <w:t>………….</w:t>
      </w:r>
      <w:r>
        <w:rPr>
          <w:rFonts w:ascii="Times New Roman" w:eastAsia="Times New Roman" w:hAnsi="Times New Roman"/>
          <w:sz w:val="24"/>
          <w:szCs w:val="24"/>
        </w:rPr>
        <w:t xml:space="preserve"> E-mail:</w:t>
      </w:r>
      <w:r w:rsidRPr="00B66986">
        <w:rPr>
          <w:rFonts w:ascii="Times New Roman" w:eastAsia="Times New Roman" w:hAnsi="Times New Roman"/>
          <w:sz w:val="24"/>
          <w:szCs w:val="24"/>
          <w:highlight w:val="yellow"/>
        </w:rPr>
        <w:t>………….</w:t>
      </w:r>
      <w:r>
        <w:rPr>
          <w:rFonts w:ascii="Times New Roman" w:eastAsia="Times New Roman" w:hAnsi="Times New Roman"/>
          <w:sz w:val="24"/>
          <w:szCs w:val="24"/>
        </w:rPr>
        <w:t xml:space="preserve">,    </w:t>
      </w:r>
    </w:p>
    <w:p w14:paraId="439C63A1" w14:textId="77777777" w:rsidR="00FB134B" w:rsidRDefault="002365CC">
      <w:pPr>
        <w:numPr>
          <w:ilvl w:val="0"/>
          <w:numId w:val="10"/>
        </w:numPr>
        <w:pBdr>
          <w:top w:val="nil"/>
          <w:left w:val="nil"/>
          <w:bottom w:val="nil"/>
          <w:right w:val="nil"/>
          <w:between w:val="nil"/>
        </w:pBdr>
        <w:spacing w:after="0" w:line="259" w:lineRule="auto"/>
        <w:ind w:left="284" w:right="48" w:hanging="28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Zmiana ww. osób nie wymaga aneksu do Umowy. </w:t>
      </w:r>
    </w:p>
    <w:p w14:paraId="439C63A2" w14:textId="77777777" w:rsidR="00FB134B" w:rsidRDefault="002365CC">
      <w:pPr>
        <w:numPr>
          <w:ilvl w:val="0"/>
          <w:numId w:val="10"/>
        </w:numPr>
        <w:spacing w:after="0" w:line="275"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przypadku wątpliwości interpretacyjnych co do zakresu usług opisanych w Umowie oraz zakresu obowiązków Zamawiającego i Wykonawcy, będzie obowiązywać następującą kolejność ważności nw. dokumentów: </w:t>
      </w:r>
    </w:p>
    <w:p w14:paraId="439C63A3" w14:textId="09D3F3F3" w:rsidR="00FB134B" w:rsidRDefault="00613E63">
      <w:pPr>
        <w:numPr>
          <w:ilvl w:val="1"/>
          <w:numId w:val="9"/>
        </w:numPr>
        <w:spacing w:after="0" w:line="269" w:lineRule="auto"/>
        <w:ind w:left="567" w:right="48" w:hanging="284"/>
        <w:jc w:val="both"/>
        <w:rPr>
          <w:rFonts w:ascii="Times New Roman" w:eastAsia="Times New Roman" w:hAnsi="Times New Roman"/>
          <w:sz w:val="24"/>
          <w:szCs w:val="24"/>
        </w:rPr>
      </w:pPr>
      <w:r>
        <w:rPr>
          <w:rFonts w:ascii="Times New Roman" w:eastAsia="Times New Roman" w:hAnsi="Times New Roman"/>
          <w:sz w:val="24"/>
          <w:szCs w:val="24"/>
        </w:rPr>
        <w:t>U</w:t>
      </w:r>
      <w:r w:rsidR="002365CC">
        <w:rPr>
          <w:rFonts w:ascii="Times New Roman" w:eastAsia="Times New Roman" w:hAnsi="Times New Roman"/>
          <w:sz w:val="24"/>
          <w:szCs w:val="24"/>
        </w:rPr>
        <w:t xml:space="preserve">mowa, </w:t>
      </w:r>
    </w:p>
    <w:p w14:paraId="439C63A4" w14:textId="00C55A89" w:rsidR="00FB134B" w:rsidRDefault="002365CC">
      <w:pPr>
        <w:numPr>
          <w:ilvl w:val="1"/>
          <w:numId w:val="9"/>
        </w:numPr>
        <w:spacing w:after="0" w:line="269" w:lineRule="auto"/>
        <w:ind w:left="567" w:right="48" w:hanging="284"/>
        <w:jc w:val="both"/>
        <w:rPr>
          <w:rFonts w:ascii="Times New Roman" w:eastAsia="Times New Roman" w:hAnsi="Times New Roman"/>
          <w:sz w:val="24"/>
          <w:szCs w:val="24"/>
        </w:rPr>
      </w:pPr>
      <w:r>
        <w:rPr>
          <w:rFonts w:ascii="Times New Roman" w:eastAsia="Times New Roman" w:hAnsi="Times New Roman"/>
          <w:sz w:val="24"/>
          <w:szCs w:val="24"/>
        </w:rPr>
        <w:t>SWZ</w:t>
      </w:r>
      <w:r w:rsidR="00613E63">
        <w:rPr>
          <w:rFonts w:ascii="Times New Roman" w:eastAsia="Times New Roman" w:hAnsi="Times New Roman"/>
          <w:sz w:val="24"/>
          <w:szCs w:val="24"/>
        </w:rPr>
        <w:t>,</w:t>
      </w:r>
      <w:r>
        <w:rPr>
          <w:rFonts w:ascii="Times New Roman" w:eastAsia="Times New Roman" w:hAnsi="Times New Roman"/>
          <w:sz w:val="24"/>
          <w:szCs w:val="24"/>
        </w:rPr>
        <w:t xml:space="preserve"> </w:t>
      </w:r>
    </w:p>
    <w:p w14:paraId="439C63A6" w14:textId="500B76F2" w:rsidR="00FB134B" w:rsidRPr="00147B18" w:rsidRDefault="00613E63" w:rsidP="00147B18">
      <w:pPr>
        <w:numPr>
          <w:ilvl w:val="1"/>
          <w:numId w:val="9"/>
        </w:numPr>
        <w:spacing w:after="0" w:line="269" w:lineRule="auto"/>
        <w:ind w:left="567" w:right="48" w:hanging="284"/>
        <w:jc w:val="both"/>
        <w:rPr>
          <w:rFonts w:ascii="Times New Roman" w:eastAsia="Times New Roman" w:hAnsi="Times New Roman"/>
          <w:sz w:val="24"/>
          <w:szCs w:val="24"/>
        </w:rPr>
      </w:pPr>
      <w:r>
        <w:rPr>
          <w:rFonts w:ascii="Times New Roman" w:eastAsia="Times New Roman" w:hAnsi="Times New Roman"/>
          <w:sz w:val="24"/>
          <w:szCs w:val="24"/>
        </w:rPr>
        <w:t>o</w:t>
      </w:r>
      <w:r w:rsidR="002365CC">
        <w:rPr>
          <w:rFonts w:ascii="Times New Roman" w:eastAsia="Times New Roman" w:hAnsi="Times New Roman"/>
          <w:sz w:val="24"/>
          <w:szCs w:val="24"/>
        </w:rPr>
        <w:t>ferta Wykonawcy wraz z załącznikami</w:t>
      </w:r>
      <w:r w:rsidR="00147B18">
        <w:rPr>
          <w:rFonts w:ascii="Times New Roman" w:eastAsia="Times New Roman" w:hAnsi="Times New Roman"/>
          <w:sz w:val="24"/>
          <w:szCs w:val="24"/>
        </w:rPr>
        <w:t>.</w:t>
      </w:r>
    </w:p>
    <w:p w14:paraId="439C63A7" w14:textId="77777777" w:rsidR="00FB134B" w:rsidRDefault="002365CC">
      <w:pPr>
        <w:numPr>
          <w:ilvl w:val="0"/>
          <w:numId w:val="10"/>
        </w:numPr>
        <w:pBdr>
          <w:top w:val="nil"/>
          <w:left w:val="nil"/>
          <w:bottom w:val="nil"/>
          <w:right w:val="nil"/>
          <w:between w:val="nil"/>
        </w:pBdr>
        <w:spacing w:after="0" w:line="25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Wszystkie dokumenty wymienione w treści Umowy stanowią jej integralną część Umowy. </w:t>
      </w:r>
    </w:p>
    <w:p w14:paraId="439C63A8" w14:textId="77777777" w:rsidR="00FB134B" w:rsidRDefault="002365CC">
      <w:pPr>
        <w:numPr>
          <w:ilvl w:val="0"/>
          <w:numId w:val="10"/>
        </w:numPr>
        <w:pBdr>
          <w:top w:val="nil"/>
          <w:left w:val="nil"/>
          <w:bottom w:val="nil"/>
          <w:right w:val="nil"/>
          <w:between w:val="nil"/>
        </w:pBdr>
        <w:spacing w:after="0" w:line="25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Reprezentujący Strony przedstawiciele oświadczają, iż są należycie umocowani do zawarcia Umowy.</w:t>
      </w:r>
    </w:p>
    <w:p w14:paraId="439C63A9" w14:textId="77777777" w:rsidR="00FB134B" w:rsidRDefault="002365CC">
      <w:pPr>
        <w:numPr>
          <w:ilvl w:val="0"/>
          <w:numId w:val="10"/>
        </w:numPr>
        <w:spacing w:after="0"/>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Jeżeli którekolwiek z postanowień Umowy są lub staną się nieważne lub nieskuteczne, nie narusza to ważności pozostałych postanowień Umowy.</w:t>
      </w:r>
    </w:p>
    <w:p w14:paraId="439C63AA" w14:textId="77777777" w:rsidR="00FB134B" w:rsidRDefault="002365CC">
      <w:pPr>
        <w:numPr>
          <w:ilvl w:val="0"/>
          <w:numId w:val="10"/>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Umowę sporządzono w dwóch jednobrzmiących egzemplarzach, z czego jeden egzemplarz otrzymuje Wykonawca a drugi Zamawiający. </w:t>
      </w:r>
    </w:p>
    <w:p w14:paraId="7BEA442C" w14:textId="6546413F" w:rsidR="00357DEB" w:rsidRDefault="00357DEB" w:rsidP="002E7E09">
      <w:pPr>
        <w:spacing w:after="0" w:line="259" w:lineRule="auto"/>
        <w:ind w:right="59"/>
        <w:rPr>
          <w:rFonts w:ascii="Times New Roman" w:eastAsia="Times New Roman" w:hAnsi="Times New Roman"/>
          <w:b/>
          <w:sz w:val="24"/>
          <w:szCs w:val="24"/>
        </w:rPr>
      </w:pPr>
    </w:p>
    <w:p w14:paraId="5341F211" w14:textId="23F04A66" w:rsidR="00357DEB" w:rsidRDefault="00357DEB">
      <w:pPr>
        <w:spacing w:after="0" w:line="259" w:lineRule="auto"/>
        <w:ind w:right="59" w:hanging="426"/>
        <w:rPr>
          <w:rFonts w:ascii="Times New Roman" w:eastAsia="Times New Roman" w:hAnsi="Times New Roman"/>
          <w:b/>
          <w:sz w:val="24"/>
          <w:szCs w:val="24"/>
        </w:rPr>
      </w:pPr>
    </w:p>
    <w:p w14:paraId="5462E4D3" w14:textId="77777777" w:rsidR="00357DEB" w:rsidRDefault="00357DEB">
      <w:pPr>
        <w:spacing w:after="0" w:line="259" w:lineRule="auto"/>
        <w:ind w:right="59" w:hanging="426"/>
        <w:rPr>
          <w:rFonts w:ascii="Times New Roman" w:eastAsia="Times New Roman" w:hAnsi="Times New Roman"/>
          <w:b/>
          <w:sz w:val="24"/>
          <w:szCs w:val="24"/>
        </w:rPr>
      </w:pPr>
    </w:p>
    <w:p w14:paraId="439C63AC"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17</w:t>
      </w:r>
    </w:p>
    <w:p w14:paraId="439C63AD"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xml:space="preserve">Załączniki do Umowy </w:t>
      </w:r>
    </w:p>
    <w:p w14:paraId="439C63AE" w14:textId="77777777" w:rsidR="00FB134B" w:rsidRDefault="00FB134B">
      <w:pPr>
        <w:spacing w:after="0" w:line="259" w:lineRule="auto"/>
        <w:jc w:val="center"/>
        <w:rPr>
          <w:rFonts w:ascii="Times New Roman" w:eastAsia="Times New Roman" w:hAnsi="Times New Roman"/>
          <w:sz w:val="24"/>
          <w:szCs w:val="24"/>
        </w:rPr>
      </w:pPr>
    </w:p>
    <w:p w14:paraId="439C63B0" w14:textId="1C740487" w:rsidR="00FB134B" w:rsidRDefault="002365CC" w:rsidP="009D5FF2">
      <w:pPr>
        <w:spacing w:after="0" w:line="259" w:lineRule="auto"/>
        <w:ind w:left="-5"/>
        <w:rPr>
          <w:rFonts w:ascii="Times New Roman" w:eastAsia="Times New Roman" w:hAnsi="Times New Roman"/>
          <w:sz w:val="24"/>
          <w:szCs w:val="24"/>
          <w:u w:val="single"/>
        </w:rPr>
      </w:pPr>
      <w:r>
        <w:rPr>
          <w:rFonts w:ascii="Times New Roman" w:eastAsia="Times New Roman" w:hAnsi="Times New Roman"/>
          <w:sz w:val="24"/>
          <w:szCs w:val="24"/>
          <w:u w:val="single"/>
        </w:rPr>
        <w:t>Załącznikami do umowy są:</w:t>
      </w:r>
    </w:p>
    <w:p w14:paraId="29DE7122" w14:textId="77777777" w:rsidR="009D5FF2" w:rsidRPr="009D5FF2" w:rsidRDefault="009D5FF2" w:rsidP="009D5FF2">
      <w:pPr>
        <w:spacing w:after="0" w:line="259" w:lineRule="auto"/>
        <w:ind w:left="-5"/>
        <w:rPr>
          <w:rFonts w:ascii="Times New Roman" w:eastAsia="Times New Roman" w:hAnsi="Times New Roman"/>
          <w:sz w:val="24"/>
          <w:szCs w:val="24"/>
        </w:rPr>
      </w:pPr>
    </w:p>
    <w:p w14:paraId="439C63B3" w14:textId="6CA3FD1C" w:rsidR="00FB134B" w:rsidRPr="009D5FF2" w:rsidRDefault="002365CC" w:rsidP="009D5FF2">
      <w:pPr>
        <w:numPr>
          <w:ilvl w:val="1"/>
          <w:numId w:val="12"/>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oferta Wykonawc</w:t>
      </w:r>
      <w:r w:rsidR="00FE1D1F">
        <w:rPr>
          <w:rFonts w:ascii="Times New Roman" w:eastAsia="Times New Roman" w:hAnsi="Times New Roman"/>
          <w:color w:val="000000"/>
          <w:sz w:val="24"/>
          <w:szCs w:val="24"/>
        </w:rPr>
        <w:t>y</w:t>
      </w:r>
      <w:r>
        <w:rPr>
          <w:rFonts w:ascii="Times New Roman" w:eastAsia="Times New Roman" w:hAnsi="Times New Roman"/>
          <w:color w:val="000000"/>
          <w:sz w:val="24"/>
          <w:szCs w:val="24"/>
        </w:rPr>
        <w:t xml:space="preserve">, </w:t>
      </w:r>
    </w:p>
    <w:p w14:paraId="08E4D39B" w14:textId="6DD87EA7" w:rsidR="00FE1D1F" w:rsidRPr="00987D61" w:rsidRDefault="00FE1D1F" w:rsidP="00987D61">
      <w:pPr>
        <w:numPr>
          <w:ilvl w:val="1"/>
          <w:numId w:val="12"/>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polisa OC w zakresie prowadzonej działalności </w:t>
      </w:r>
      <w:r w:rsidR="004F2563">
        <w:rPr>
          <w:rFonts w:ascii="Times New Roman" w:eastAsia="Times New Roman" w:hAnsi="Times New Roman"/>
          <w:color w:val="000000"/>
          <w:sz w:val="24"/>
          <w:szCs w:val="24"/>
        </w:rPr>
        <w:t>związanej z przedmiotem zamówienia na kwotę minimum 50.000,00 zł</w:t>
      </w:r>
      <w:r w:rsidR="00987D61">
        <w:rPr>
          <w:rFonts w:ascii="Times New Roman" w:eastAsia="Times New Roman" w:hAnsi="Times New Roman"/>
          <w:color w:val="000000"/>
          <w:sz w:val="24"/>
          <w:szCs w:val="24"/>
        </w:rPr>
        <w:t>.</w:t>
      </w:r>
    </w:p>
    <w:p w14:paraId="321F1485" w14:textId="4B839762" w:rsidR="002365CC" w:rsidRDefault="002365CC" w:rsidP="002365CC">
      <w:pPr>
        <w:pBdr>
          <w:top w:val="nil"/>
          <w:left w:val="nil"/>
          <w:bottom w:val="nil"/>
          <w:right w:val="nil"/>
          <w:between w:val="nil"/>
        </w:pBdr>
        <w:spacing w:after="0" w:line="269" w:lineRule="auto"/>
        <w:ind w:right="48"/>
        <w:jc w:val="both"/>
        <w:rPr>
          <w:rFonts w:ascii="Times New Roman" w:eastAsia="Times New Roman" w:hAnsi="Times New Roman"/>
          <w:color w:val="000000"/>
          <w:sz w:val="24"/>
          <w:szCs w:val="24"/>
        </w:rPr>
      </w:pPr>
    </w:p>
    <w:p w14:paraId="125370A8" w14:textId="1D74D81A" w:rsidR="002365CC" w:rsidRDefault="002365CC" w:rsidP="002365CC">
      <w:pPr>
        <w:pBdr>
          <w:top w:val="nil"/>
          <w:left w:val="nil"/>
          <w:bottom w:val="nil"/>
          <w:right w:val="nil"/>
          <w:between w:val="nil"/>
        </w:pBdr>
        <w:spacing w:after="0" w:line="269" w:lineRule="auto"/>
        <w:ind w:right="48"/>
        <w:jc w:val="both"/>
        <w:rPr>
          <w:rFonts w:ascii="Times New Roman" w:eastAsia="Times New Roman" w:hAnsi="Times New Roman"/>
          <w:color w:val="000000"/>
          <w:sz w:val="24"/>
          <w:szCs w:val="24"/>
        </w:rPr>
      </w:pPr>
    </w:p>
    <w:p w14:paraId="26932381" w14:textId="77777777" w:rsidR="00174E5D" w:rsidRDefault="00174E5D" w:rsidP="002365CC">
      <w:pPr>
        <w:pBdr>
          <w:top w:val="nil"/>
          <w:left w:val="nil"/>
          <w:bottom w:val="nil"/>
          <w:right w:val="nil"/>
          <w:between w:val="nil"/>
        </w:pBdr>
        <w:spacing w:after="0" w:line="269" w:lineRule="auto"/>
        <w:ind w:right="48"/>
        <w:jc w:val="both"/>
        <w:rPr>
          <w:rFonts w:ascii="Times New Roman" w:eastAsia="Times New Roman" w:hAnsi="Times New Roman"/>
          <w:color w:val="000000"/>
          <w:sz w:val="24"/>
          <w:szCs w:val="24"/>
        </w:rPr>
      </w:pPr>
    </w:p>
    <w:p w14:paraId="269A42C7" w14:textId="77777777" w:rsidR="002365CC" w:rsidRDefault="002365CC" w:rsidP="002365CC">
      <w:pPr>
        <w:pBdr>
          <w:top w:val="nil"/>
          <w:left w:val="nil"/>
          <w:bottom w:val="nil"/>
          <w:right w:val="nil"/>
          <w:between w:val="nil"/>
        </w:pBdr>
        <w:spacing w:after="0" w:line="269" w:lineRule="auto"/>
        <w:ind w:right="48"/>
        <w:jc w:val="both"/>
        <w:rPr>
          <w:rFonts w:ascii="Times New Roman" w:eastAsia="Times New Roman" w:hAnsi="Times New Roman"/>
          <w:color w:val="000000"/>
          <w:sz w:val="24"/>
          <w:szCs w:val="24"/>
        </w:rPr>
      </w:pPr>
    </w:p>
    <w:p w14:paraId="439C63B8" w14:textId="1B224A2B" w:rsidR="00FB134B" w:rsidRDefault="002365CC" w:rsidP="002365CC">
      <w:pPr>
        <w:spacing w:after="0"/>
        <w:jc w:val="center"/>
        <w:rPr>
          <w:rFonts w:ascii="Times New Roman" w:eastAsia="Times New Roman" w:hAnsi="Times New Roman"/>
          <w:sz w:val="24"/>
          <w:szCs w:val="24"/>
        </w:rPr>
      </w:pPr>
      <w:r>
        <w:rPr>
          <w:rFonts w:ascii="Times New Roman" w:eastAsia="Times New Roman" w:hAnsi="Times New Roman"/>
          <w:b/>
          <w:sz w:val="24"/>
          <w:szCs w:val="24"/>
        </w:rPr>
        <w:t xml:space="preserve">Wykonawca :                                                                   </w:t>
      </w:r>
      <w:r>
        <w:rPr>
          <w:rFonts w:ascii="Times New Roman" w:eastAsia="Times New Roman" w:hAnsi="Times New Roman"/>
          <w:b/>
          <w:sz w:val="24"/>
          <w:szCs w:val="24"/>
        </w:rPr>
        <w:tab/>
      </w:r>
      <w:r>
        <w:rPr>
          <w:rFonts w:ascii="Times New Roman" w:eastAsia="Times New Roman" w:hAnsi="Times New Roman"/>
          <w:b/>
          <w:sz w:val="24"/>
          <w:szCs w:val="24"/>
        </w:rPr>
        <w:tab/>
        <w:t>Zamawiający:</w:t>
      </w:r>
    </w:p>
    <w:sectPr w:rsidR="00FB134B" w:rsidSect="002365CC">
      <w:pgSz w:w="11906" w:h="16838"/>
      <w:pgMar w:top="993"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Quattrocento Sans">
    <w:charset w:val="00"/>
    <w:family w:val="auto"/>
    <w:pitch w:val="default"/>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E0680"/>
    <w:multiLevelType w:val="multilevel"/>
    <w:tmpl w:val="16DA241A"/>
    <w:lvl w:ilvl="0">
      <w:start w:val="1"/>
      <w:numFmt w:val="decimal"/>
      <w:lvlText w:val="%1."/>
      <w:lvlJc w:val="left"/>
      <w:pPr>
        <w:ind w:left="341" w:hanging="341"/>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vertAlign w:val="baseline"/>
      </w:rPr>
    </w:lvl>
  </w:abstractNum>
  <w:abstractNum w:abstractNumId="1" w15:restartNumberingAfterBreak="0">
    <w:nsid w:val="12102FA2"/>
    <w:multiLevelType w:val="multilevel"/>
    <w:tmpl w:val="1D604AEE"/>
    <w:lvl w:ilvl="0">
      <w:start w:val="1"/>
      <w:numFmt w:val="decimal"/>
      <w:lvlText w:val="%1)"/>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994" w:hanging="994"/>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788" w:hanging="1788"/>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08" w:hanging="2508"/>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28" w:hanging="3228"/>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48" w:hanging="3948"/>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68" w:hanging="4668"/>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388" w:hanging="5388"/>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08" w:hanging="6108"/>
      </w:pPr>
      <w:rPr>
        <w:rFonts w:ascii="Arial" w:eastAsia="Arial" w:hAnsi="Arial" w:cs="Arial"/>
        <w:b w:val="0"/>
        <w:i w:val="0"/>
        <w:strike w:val="0"/>
        <w:color w:val="000000"/>
        <w:sz w:val="22"/>
        <w:szCs w:val="22"/>
        <w:u w:val="none"/>
        <w:vertAlign w:val="baseline"/>
      </w:rPr>
    </w:lvl>
  </w:abstractNum>
  <w:abstractNum w:abstractNumId="2" w15:restartNumberingAfterBreak="0">
    <w:nsid w:val="1D8520F5"/>
    <w:multiLevelType w:val="multilevel"/>
    <w:tmpl w:val="3C76C6A8"/>
    <w:lvl w:ilvl="0">
      <w:start w:val="5"/>
      <w:numFmt w:val="decimal"/>
      <w:lvlText w:val="%1."/>
      <w:lvlJc w:val="left"/>
      <w:pPr>
        <w:ind w:left="360" w:hanging="360"/>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7" w:hanging="1507"/>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7" w:hanging="2227"/>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7" w:hanging="2947"/>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7" w:hanging="3667"/>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7" w:hanging="4387"/>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7" w:hanging="5107"/>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7" w:hanging="5827"/>
      </w:pPr>
      <w:rPr>
        <w:rFonts w:ascii="Arial" w:eastAsia="Arial" w:hAnsi="Arial" w:cs="Arial"/>
        <w:b w:val="0"/>
        <w:i w:val="0"/>
        <w:strike w:val="0"/>
        <w:color w:val="000000"/>
        <w:sz w:val="22"/>
        <w:szCs w:val="22"/>
        <w:u w:val="none"/>
        <w:vertAlign w:val="baseline"/>
      </w:rPr>
    </w:lvl>
  </w:abstractNum>
  <w:abstractNum w:abstractNumId="3" w15:restartNumberingAfterBreak="0">
    <w:nsid w:val="21921A33"/>
    <w:multiLevelType w:val="multilevel"/>
    <w:tmpl w:val="80DC107A"/>
    <w:lvl w:ilvl="0">
      <w:start w:val="1"/>
      <w:numFmt w:val="bullet"/>
      <w:lvlText w:val="•"/>
      <w:lvlJc w:val="left"/>
      <w:pPr>
        <w:ind w:left="360" w:hanging="360"/>
      </w:pPr>
      <w:rPr>
        <w:rFonts w:ascii="Arial" w:eastAsia="Arial" w:hAnsi="Arial" w:cs="Arial"/>
        <w:b w:val="0"/>
        <w:i w:val="0"/>
        <w:strike w:val="0"/>
        <w:color w:val="000000"/>
        <w:sz w:val="22"/>
        <w:szCs w:val="22"/>
        <w:u w:val="none"/>
        <w:vertAlign w:val="baseline"/>
      </w:rPr>
    </w:lvl>
    <w:lvl w:ilvl="1">
      <w:start w:val="1"/>
      <w:numFmt w:val="decimal"/>
      <w:lvlText w:val="%2)"/>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000000"/>
        <w:sz w:val="22"/>
        <w:szCs w:val="22"/>
        <w:u w:val="none"/>
        <w:vertAlign w:val="baseline"/>
      </w:rPr>
    </w:lvl>
    <w:lvl w:ilvl="3">
      <w:start w:val="1"/>
      <w:numFmt w:val="bullet"/>
      <w:lvlText w:val="•"/>
      <w:lvlJc w:val="left"/>
      <w:pPr>
        <w:ind w:left="2160" w:hanging="2160"/>
      </w:pPr>
      <w:rPr>
        <w:rFonts w:ascii="Arial" w:eastAsia="Arial" w:hAnsi="Arial" w:cs="Arial"/>
        <w:b w:val="0"/>
        <w:i w:val="0"/>
        <w:strike w:val="0"/>
        <w:color w:val="000000"/>
        <w:sz w:val="22"/>
        <w:szCs w:val="22"/>
        <w:u w:val="none"/>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000000"/>
        <w:sz w:val="22"/>
        <w:szCs w:val="22"/>
        <w:u w:val="none"/>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000000"/>
        <w:sz w:val="22"/>
        <w:szCs w:val="22"/>
        <w:u w:val="none"/>
        <w:vertAlign w:val="baseline"/>
      </w:rPr>
    </w:lvl>
    <w:lvl w:ilvl="6">
      <w:start w:val="1"/>
      <w:numFmt w:val="bullet"/>
      <w:lvlText w:val="•"/>
      <w:lvlJc w:val="left"/>
      <w:pPr>
        <w:ind w:left="4320" w:hanging="4320"/>
      </w:pPr>
      <w:rPr>
        <w:rFonts w:ascii="Arial" w:eastAsia="Arial" w:hAnsi="Arial" w:cs="Arial"/>
        <w:b w:val="0"/>
        <w:i w:val="0"/>
        <w:strike w:val="0"/>
        <w:color w:val="000000"/>
        <w:sz w:val="22"/>
        <w:szCs w:val="22"/>
        <w:u w:val="none"/>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000000"/>
        <w:sz w:val="22"/>
        <w:szCs w:val="22"/>
        <w:u w:val="none"/>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000000"/>
        <w:sz w:val="22"/>
        <w:szCs w:val="22"/>
        <w:u w:val="none"/>
        <w:vertAlign w:val="baseline"/>
      </w:rPr>
    </w:lvl>
  </w:abstractNum>
  <w:abstractNum w:abstractNumId="4" w15:restartNumberingAfterBreak="0">
    <w:nsid w:val="243B1B7C"/>
    <w:multiLevelType w:val="multilevel"/>
    <w:tmpl w:val="36B2BB86"/>
    <w:lvl w:ilvl="0">
      <w:start w:val="2"/>
      <w:numFmt w:val="decimal"/>
      <w:lvlText w:val="%1)"/>
      <w:lvlJc w:val="left"/>
      <w:pPr>
        <w:ind w:left="700" w:hanging="700"/>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133" w:hanging="1133"/>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5" w:hanging="1505"/>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5" w:hanging="222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5" w:hanging="294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5" w:hanging="3665"/>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5" w:hanging="438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5" w:hanging="510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5" w:hanging="5825"/>
      </w:pPr>
      <w:rPr>
        <w:rFonts w:ascii="Arial" w:eastAsia="Arial" w:hAnsi="Arial" w:cs="Arial"/>
        <w:b w:val="0"/>
        <w:i w:val="0"/>
        <w:strike w:val="0"/>
        <w:color w:val="000000"/>
        <w:sz w:val="22"/>
        <w:szCs w:val="22"/>
        <w:u w:val="none"/>
        <w:vertAlign w:val="baseline"/>
      </w:rPr>
    </w:lvl>
  </w:abstractNum>
  <w:abstractNum w:abstractNumId="5" w15:restartNumberingAfterBreak="0">
    <w:nsid w:val="25ED2FB8"/>
    <w:multiLevelType w:val="multilevel"/>
    <w:tmpl w:val="B0261742"/>
    <w:lvl w:ilvl="0">
      <w:start w:val="1"/>
      <w:numFmt w:val="decimal"/>
      <w:lvlText w:val="%1)"/>
      <w:lvlJc w:val="left"/>
      <w:pPr>
        <w:ind w:left="787" w:hanging="360"/>
      </w:pPr>
    </w:lvl>
    <w:lvl w:ilvl="1">
      <w:start w:val="13"/>
      <w:numFmt w:val="decimal"/>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6" w15:restartNumberingAfterBreak="0">
    <w:nsid w:val="2A583FFF"/>
    <w:multiLevelType w:val="multilevel"/>
    <w:tmpl w:val="964EC36C"/>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7F2117"/>
    <w:multiLevelType w:val="multilevel"/>
    <w:tmpl w:val="41024766"/>
    <w:lvl w:ilvl="0">
      <w:start w:val="1"/>
      <w:numFmt w:val="decimal"/>
      <w:lvlText w:val="%1."/>
      <w:lvlJc w:val="left"/>
      <w:pPr>
        <w:ind w:left="502" w:hanging="360"/>
      </w:pPr>
      <w:rPr>
        <w:b w:val="0"/>
      </w:rPr>
    </w:lvl>
    <w:lvl w:ilvl="1">
      <w:start w:val="1"/>
      <w:numFmt w:val="decimal"/>
      <w:lvlText w:val="%2)"/>
      <w:lvlJc w:val="left"/>
      <w:pPr>
        <w:ind w:left="1222" w:hanging="360"/>
      </w:pPr>
      <w:rPr>
        <w:color w:val="000000"/>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2D9F56D8"/>
    <w:multiLevelType w:val="multilevel"/>
    <w:tmpl w:val="ED56B048"/>
    <w:lvl w:ilvl="0">
      <w:start w:val="1"/>
      <w:numFmt w:val="decimal"/>
      <w:lvlText w:val="%1)"/>
      <w:lvlJc w:val="left"/>
      <w:pPr>
        <w:ind w:left="2552" w:hanging="2552"/>
      </w:pPr>
      <w:rPr>
        <w:b w:val="0"/>
        <w:i w:val="0"/>
        <w:strike w:val="0"/>
        <w:color w:val="000000"/>
        <w:sz w:val="22"/>
        <w:szCs w:val="22"/>
        <w:u w:val="none"/>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vertAlign w:val="baseline"/>
      </w:rPr>
    </w:lvl>
  </w:abstractNum>
  <w:abstractNum w:abstractNumId="9" w15:restartNumberingAfterBreak="0">
    <w:nsid w:val="2FF9287E"/>
    <w:multiLevelType w:val="multilevel"/>
    <w:tmpl w:val="67F6DDD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4D468E"/>
    <w:multiLevelType w:val="multilevel"/>
    <w:tmpl w:val="06AC3134"/>
    <w:lvl w:ilvl="0">
      <w:start w:val="1"/>
      <w:numFmt w:val="decimal"/>
      <w:lvlText w:val="%1."/>
      <w:lvlJc w:val="left"/>
      <w:pPr>
        <w:ind w:left="705" w:hanging="360"/>
      </w:p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11" w15:restartNumberingAfterBreak="0">
    <w:nsid w:val="30B312E1"/>
    <w:multiLevelType w:val="multilevel"/>
    <w:tmpl w:val="0F047EF0"/>
    <w:lvl w:ilvl="0">
      <w:start w:val="1"/>
      <w:numFmt w:val="decimal"/>
      <w:lvlText w:val="%1)"/>
      <w:lvlJc w:val="left"/>
      <w:pPr>
        <w:ind w:left="644" w:hanging="359"/>
      </w:pPr>
      <w:rPr>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2A80C75"/>
    <w:multiLevelType w:val="multilevel"/>
    <w:tmpl w:val="1BFC0F10"/>
    <w:lvl w:ilvl="0">
      <w:start w:val="1"/>
      <w:numFmt w:val="decimal"/>
      <w:lvlText w:val="%1."/>
      <w:lvlJc w:val="left"/>
      <w:pPr>
        <w:ind w:left="851" w:hanging="283"/>
      </w:pPr>
    </w:lvl>
    <w:lvl w:ilvl="1">
      <w:start w:val="1"/>
      <w:numFmt w:val="decimal"/>
      <w:lvlText w:val="%2)"/>
      <w:lvlJc w:val="left"/>
      <w:pPr>
        <w:ind w:left="1828" w:hanging="360"/>
      </w:pPr>
    </w:lvl>
    <w:lvl w:ilvl="2">
      <w:start w:val="1"/>
      <w:numFmt w:val="decimal"/>
      <w:lvlText w:val="%3)"/>
      <w:lvlJc w:val="left"/>
      <w:pPr>
        <w:ind w:left="2728" w:hanging="360"/>
      </w:pPr>
      <w:rPr>
        <w:rFonts w:ascii="Times New Roman" w:eastAsia="Times New Roman" w:hAnsi="Times New Roman" w:cs="Times New Roman"/>
        <w:b w:val="0"/>
        <w:sz w:val="22"/>
        <w:szCs w:val="22"/>
      </w:rPr>
    </w:lvl>
    <w:lvl w:ilvl="3">
      <w:start w:val="1"/>
      <w:numFmt w:val="decimal"/>
      <w:lvlText w:val="%4."/>
      <w:lvlJc w:val="left"/>
      <w:pPr>
        <w:ind w:left="3268" w:hanging="360"/>
      </w:pPr>
    </w:lvl>
    <w:lvl w:ilvl="4">
      <w:start w:val="1"/>
      <w:numFmt w:val="decimal"/>
      <w:lvlText w:val="%5."/>
      <w:lvlJc w:val="left"/>
      <w:pPr>
        <w:ind w:left="3988" w:hanging="360"/>
      </w:pPr>
    </w:lvl>
    <w:lvl w:ilvl="5">
      <w:start w:val="1"/>
      <w:numFmt w:val="decimal"/>
      <w:lvlText w:val="%6."/>
      <w:lvlJc w:val="left"/>
      <w:pPr>
        <w:ind w:left="4708" w:hanging="360"/>
      </w:pPr>
    </w:lvl>
    <w:lvl w:ilvl="6">
      <w:start w:val="1"/>
      <w:numFmt w:val="decimal"/>
      <w:lvlText w:val="%7."/>
      <w:lvlJc w:val="left"/>
      <w:pPr>
        <w:ind w:left="5428" w:hanging="360"/>
      </w:pPr>
    </w:lvl>
    <w:lvl w:ilvl="7">
      <w:start w:val="1"/>
      <w:numFmt w:val="decimal"/>
      <w:lvlText w:val="%8."/>
      <w:lvlJc w:val="left"/>
      <w:pPr>
        <w:ind w:left="6148" w:hanging="360"/>
      </w:pPr>
    </w:lvl>
    <w:lvl w:ilvl="8">
      <w:start w:val="1"/>
      <w:numFmt w:val="decimal"/>
      <w:lvlText w:val="%9."/>
      <w:lvlJc w:val="left"/>
      <w:pPr>
        <w:ind w:left="6868" w:hanging="360"/>
      </w:pPr>
    </w:lvl>
  </w:abstractNum>
  <w:abstractNum w:abstractNumId="13" w15:restartNumberingAfterBreak="0">
    <w:nsid w:val="3BD64D56"/>
    <w:multiLevelType w:val="multilevel"/>
    <w:tmpl w:val="5F0831CC"/>
    <w:lvl w:ilvl="0">
      <w:start w:val="3"/>
      <w:numFmt w:val="decimal"/>
      <w:lvlText w:val="%1."/>
      <w:lvlJc w:val="left"/>
      <w:pPr>
        <w:ind w:left="427" w:hanging="427"/>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0" w:hanging="15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0" w:hanging="22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0" w:hanging="29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0" w:hanging="36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0" w:hanging="43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0" w:hanging="51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0" w:hanging="5820"/>
      </w:pPr>
      <w:rPr>
        <w:rFonts w:ascii="Arial" w:eastAsia="Arial" w:hAnsi="Arial" w:cs="Arial"/>
        <w:b w:val="0"/>
        <w:i w:val="0"/>
        <w:strike w:val="0"/>
        <w:color w:val="000000"/>
        <w:sz w:val="22"/>
        <w:szCs w:val="22"/>
        <w:u w:val="none"/>
        <w:vertAlign w:val="baseline"/>
      </w:rPr>
    </w:lvl>
  </w:abstractNum>
  <w:abstractNum w:abstractNumId="14" w15:restartNumberingAfterBreak="0">
    <w:nsid w:val="489416FF"/>
    <w:multiLevelType w:val="multilevel"/>
    <w:tmpl w:val="B56465AE"/>
    <w:lvl w:ilvl="0">
      <w:start w:val="1"/>
      <w:numFmt w:val="decimal"/>
      <w:lvlText w:val="%1."/>
      <w:lvlJc w:val="left"/>
      <w:pPr>
        <w:ind w:left="482" w:hanging="482"/>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221" w:hanging="1221"/>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941" w:hanging="1941"/>
      </w:pPr>
      <w:rPr>
        <w:rFonts w:ascii="Arial" w:eastAsia="Arial" w:hAnsi="Arial" w:cs="Arial"/>
        <w:b w:val="0"/>
        <w:i w:val="0"/>
        <w:strike w:val="0"/>
        <w:color w:val="000000"/>
        <w:sz w:val="22"/>
        <w:szCs w:val="22"/>
        <w:u w:val="none"/>
        <w:vertAlign w:val="baseline"/>
      </w:rPr>
    </w:lvl>
    <w:lvl w:ilvl="3">
      <w:start w:val="1"/>
      <w:numFmt w:val="decimal"/>
      <w:lvlText w:val="%4"/>
      <w:lvlJc w:val="left"/>
      <w:pPr>
        <w:ind w:left="2661" w:hanging="2661"/>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381" w:hanging="3381"/>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4101" w:hanging="4101"/>
      </w:pPr>
      <w:rPr>
        <w:rFonts w:ascii="Arial" w:eastAsia="Arial" w:hAnsi="Arial" w:cs="Arial"/>
        <w:b w:val="0"/>
        <w:i w:val="0"/>
        <w:strike w:val="0"/>
        <w:color w:val="000000"/>
        <w:sz w:val="22"/>
        <w:szCs w:val="22"/>
        <w:u w:val="none"/>
        <w:vertAlign w:val="baseline"/>
      </w:rPr>
    </w:lvl>
    <w:lvl w:ilvl="6">
      <w:start w:val="1"/>
      <w:numFmt w:val="decimal"/>
      <w:lvlText w:val="%7"/>
      <w:lvlJc w:val="left"/>
      <w:pPr>
        <w:ind w:left="4821" w:hanging="4821"/>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541" w:hanging="5541"/>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261" w:hanging="6261"/>
      </w:pPr>
      <w:rPr>
        <w:rFonts w:ascii="Arial" w:eastAsia="Arial" w:hAnsi="Arial" w:cs="Arial"/>
        <w:b w:val="0"/>
        <w:i w:val="0"/>
        <w:strike w:val="0"/>
        <w:color w:val="000000"/>
        <w:sz w:val="22"/>
        <w:szCs w:val="22"/>
        <w:u w:val="none"/>
        <w:vertAlign w:val="baseline"/>
      </w:rPr>
    </w:lvl>
  </w:abstractNum>
  <w:abstractNum w:abstractNumId="15" w15:restartNumberingAfterBreak="0">
    <w:nsid w:val="4DF7439D"/>
    <w:multiLevelType w:val="multilevel"/>
    <w:tmpl w:val="5CE2D232"/>
    <w:lvl w:ilvl="0">
      <w:start w:val="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1"/>
      <w:numFmt w:val="decimal"/>
      <w:lvlText w:val="%2)"/>
      <w:lvlJc w:val="left"/>
      <w:pPr>
        <w:ind w:left="543" w:hanging="543"/>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363" w:hanging="1363"/>
      </w:pPr>
      <w:rPr>
        <w:rFonts w:ascii="Arial" w:eastAsia="Arial" w:hAnsi="Arial" w:cs="Arial"/>
        <w:b w:val="0"/>
        <w:i w:val="0"/>
        <w:strike w:val="0"/>
        <w:color w:val="000000"/>
        <w:sz w:val="22"/>
        <w:szCs w:val="22"/>
        <w:u w:val="none"/>
        <w:vertAlign w:val="baseline"/>
      </w:rPr>
    </w:lvl>
    <w:lvl w:ilvl="3">
      <w:start w:val="1"/>
      <w:numFmt w:val="decimal"/>
      <w:lvlText w:val="%4"/>
      <w:lvlJc w:val="left"/>
      <w:pPr>
        <w:ind w:left="2083" w:hanging="2083"/>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803" w:hanging="2803"/>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523" w:hanging="3523"/>
      </w:pPr>
      <w:rPr>
        <w:rFonts w:ascii="Arial" w:eastAsia="Arial" w:hAnsi="Arial" w:cs="Arial"/>
        <w:b w:val="0"/>
        <w:i w:val="0"/>
        <w:strike w:val="0"/>
        <w:color w:val="000000"/>
        <w:sz w:val="22"/>
        <w:szCs w:val="22"/>
        <w:u w:val="none"/>
        <w:vertAlign w:val="baseline"/>
      </w:rPr>
    </w:lvl>
    <w:lvl w:ilvl="6">
      <w:start w:val="1"/>
      <w:numFmt w:val="decimal"/>
      <w:lvlText w:val="%7"/>
      <w:lvlJc w:val="left"/>
      <w:pPr>
        <w:ind w:left="4243" w:hanging="4243"/>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963" w:hanging="4963"/>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683" w:hanging="5683"/>
      </w:pPr>
      <w:rPr>
        <w:rFonts w:ascii="Arial" w:eastAsia="Arial" w:hAnsi="Arial" w:cs="Arial"/>
        <w:b w:val="0"/>
        <w:i w:val="0"/>
        <w:strike w:val="0"/>
        <w:color w:val="000000"/>
        <w:sz w:val="22"/>
        <w:szCs w:val="22"/>
        <w:u w:val="none"/>
        <w:vertAlign w:val="baseline"/>
      </w:rPr>
    </w:lvl>
  </w:abstractNum>
  <w:abstractNum w:abstractNumId="16" w15:restartNumberingAfterBreak="0">
    <w:nsid w:val="4F2634E8"/>
    <w:multiLevelType w:val="multilevel"/>
    <w:tmpl w:val="BDF4BC94"/>
    <w:lvl w:ilvl="0">
      <w:start w:val="1"/>
      <w:numFmt w:val="decimal"/>
      <w:lvlText w:val="%1."/>
      <w:lvlJc w:val="left"/>
      <w:pPr>
        <w:ind w:left="1364" w:hanging="360"/>
      </w:pPr>
    </w:lvl>
    <w:lvl w:ilvl="1">
      <w:start w:val="1"/>
      <w:numFmt w:val="decimal"/>
      <w:lvlText w:val="%2."/>
      <w:lvlJc w:val="left"/>
      <w:pPr>
        <w:ind w:left="2084" w:hanging="360"/>
      </w:pPr>
      <w:rPr>
        <w:rFonts w:ascii="Times New Roman" w:eastAsia="Times New Roman" w:hAnsi="Times New Roman" w:cs="Times New Roman"/>
      </w:r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7" w15:restartNumberingAfterBreak="0">
    <w:nsid w:val="50242CB5"/>
    <w:multiLevelType w:val="multilevel"/>
    <w:tmpl w:val="A3C2C3B2"/>
    <w:lvl w:ilvl="0">
      <w:start w:val="1"/>
      <w:numFmt w:val="decimal"/>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8" w15:restartNumberingAfterBreak="0">
    <w:nsid w:val="52513391"/>
    <w:multiLevelType w:val="multilevel"/>
    <w:tmpl w:val="DEC0FD7A"/>
    <w:lvl w:ilvl="0">
      <w:start w:val="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74" w:hanging="774"/>
      </w:pPr>
      <w:rPr>
        <w:rFonts w:ascii="Arial" w:eastAsia="Arial" w:hAnsi="Arial" w:cs="Arial"/>
        <w:b w:val="0"/>
        <w:i w:val="0"/>
        <w:strike w:val="0"/>
        <w:color w:val="000000"/>
        <w:sz w:val="22"/>
        <w:szCs w:val="22"/>
        <w:u w:val="none"/>
        <w:vertAlign w:val="baseline"/>
      </w:rPr>
    </w:lvl>
    <w:lvl w:ilvl="2">
      <w:start w:val="1"/>
      <w:numFmt w:val="lowerLetter"/>
      <w:lvlText w:val="%3)"/>
      <w:lvlJc w:val="left"/>
      <w:pPr>
        <w:ind w:left="1133" w:hanging="1133"/>
      </w:pPr>
      <w:rPr>
        <w:rFonts w:ascii="Times New Roman" w:eastAsia="Times New Roman" w:hAnsi="Times New Roman" w:cs="Times New Roman"/>
        <w:b w:val="0"/>
        <w:i w:val="0"/>
        <w:strike w:val="0"/>
        <w:color w:val="000000"/>
        <w:sz w:val="22"/>
        <w:szCs w:val="22"/>
        <w:u w:val="none"/>
        <w:vertAlign w:val="baseline"/>
      </w:rPr>
    </w:lvl>
    <w:lvl w:ilvl="3">
      <w:start w:val="1"/>
      <w:numFmt w:val="decimal"/>
      <w:lvlText w:val="%4"/>
      <w:lvlJc w:val="left"/>
      <w:pPr>
        <w:ind w:left="1908" w:hanging="1908"/>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628" w:hanging="2628"/>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348" w:hanging="3348"/>
      </w:pPr>
      <w:rPr>
        <w:rFonts w:ascii="Arial" w:eastAsia="Arial" w:hAnsi="Arial" w:cs="Arial"/>
        <w:b w:val="0"/>
        <w:i w:val="0"/>
        <w:strike w:val="0"/>
        <w:color w:val="000000"/>
        <w:sz w:val="22"/>
        <w:szCs w:val="22"/>
        <w:u w:val="none"/>
        <w:vertAlign w:val="baseline"/>
      </w:rPr>
    </w:lvl>
    <w:lvl w:ilvl="6">
      <w:start w:val="1"/>
      <w:numFmt w:val="decimal"/>
      <w:lvlText w:val="%7"/>
      <w:lvlJc w:val="left"/>
      <w:pPr>
        <w:ind w:left="4068" w:hanging="4068"/>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788" w:hanging="4788"/>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508" w:hanging="5508"/>
      </w:pPr>
      <w:rPr>
        <w:rFonts w:ascii="Arial" w:eastAsia="Arial" w:hAnsi="Arial" w:cs="Arial"/>
        <w:b w:val="0"/>
        <w:i w:val="0"/>
        <w:strike w:val="0"/>
        <w:color w:val="000000"/>
        <w:sz w:val="22"/>
        <w:szCs w:val="22"/>
        <w:u w:val="none"/>
        <w:vertAlign w:val="baseline"/>
      </w:rPr>
    </w:lvl>
  </w:abstractNum>
  <w:abstractNum w:abstractNumId="19" w15:restartNumberingAfterBreak="0">
    <w:nsid w:val="54B43339"/>
    <w:multiLevelType w:val="multilevel"/>
    <w:tmpl w:val="B1A4866A"/>
    <w:lvl w:ilvl="0">
      <w:start w:val="1"/>
      <w:numFmt w:val="decimal"/>
      <w:lvlText w:val="%1)"/>
      <w:lvlJc w:val="left"/>
      <w:pPr>
        <w:ind w:left="644" w:hanging="359"/>
      </w:pPr>
    </w:lvl>
    <w:lvl w:ilvl="1">
      <w:start w:val="1"/>
      <w:numFmt w:val="decimal"/>
      <w:lvlText w:val="%2."/>
      <w:lvlJc w:val="left"/>
      <w:pPr>
        <w:ind w:left="1364" w:hanging="360"/>
      </w:pPr>
      <w:rPr>
        <w:b w:val="0"/>
        <w:color w:val="000000"/>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55AE4462"/>
    <w:multiLevelType w:val="multilevel"/>
    <w:tmpl w:val="2E56FB6A"/>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color w:val="000000"/>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1" w15:restartNumberingAfterBreak="0">
    <w:nsid w:val="5AC32B64"/>
    <w:multiLevelType w:val="multilevel"/>
    <w:tmpl w:val="A41C7426"/>
    <w:lvl w:ilvl="0">
      <w:start w:val="1"/>
      <w:numFmt w:val="decimal"/>
      <w:lvlText w:val="%1."/>
      <w:lvlJc w:val="left"/>
      <w:pPr>
        <w:ind w:left="2552" w:hanging="2552"/>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vertAlign w:val="baseline"/>
      </w:rPr>
    </w:lvl>
  </w:abstractNum>
  <w:abstractNum w:abstractNumId="22" w15:restartNumberingAfterBreak="0">
    <w:nsid w:val="5F67500E"/>
    <w:multiLevelType w:val="multilevel"/>
    <w:tmpl w:val="CEB2F90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7106A9"/>
    <w:multiLevelType w:val="multilevel"/>
    <w:tmpl w:val="48741DAC"/>
    <w:lvl w:ilvl="0">
      <w:start w:val="1"/>
      <w:numFmt w:val="decimal"/>
      <w:lvlText w:val="%1."/>
      <w:lvlJc w:val="left"/>
      <w:pPr>
        <w:ind w:left="720" w:hanging="360"/>
      </w:pPr>
      <w:rPr>
        <w:rFonts w:ascii="Arial Narrow" w:eastAsia="Arial Narrow" w:hAnsi="Arial Narrow" w:cs="Arial Narrow"/>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467018"/>
    <w:multiLevelType w:val="multilevel"/>
    <w:tmpl w:val="411E7130"/>
    <w:lvl w:ilvl="0">
      <w:start w:val="1"/>
      <w:numFmt w:val="decimal"/>
      <w:lvlText w:val="%1."/>
      <w:lvlJc w:val="left"/>
      <w:pPr>
        <w:ind w:left="427" w:hanging="427"/>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852" w:hanging="852"/>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7" w:hanging="1507"/>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7" w:hanging="2227"/>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7" w:hanging="2947"/>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7" w:hanging="3667"/>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7" w:hanging="4387"/>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7" w:hanging="5107"/>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7" w:hanging="5827"/>
      </w:pPr>
      <w:rPr>
        <w:rFonts w:ascii="Arial" w:eastAsia="Arial" w:hAnsi="Arial" w:cs="Arial"/>
        <w:b w:val="0"/>
        <w:i w:val="0"/>
        <w:strike w:val="0"/>
        <w:color w:val="000000"/>
        <w:sz w:val="22"/>
        <w:szCs w:val="22"/>
        <w:u w:val="none"/>
        <w:vertAlign w:val="baseline"/>
      </w:rPr>
    </w:lvl>
  </w:abstractNum>
  <w:abstractNum w:abstractNumId="25" w15:restartNumberingAfterBreak="0">
    <w:nsid w:val="6A7F566B"/>
    <w:multiLevelType w:val="multilevel"/>
    <w:tmpl w:val="F4CA980C"/>
    <w:lvl w:ilvl="0">
      <w:start w:val="1"/>
      <w:numFmt w:val="decimal"/>
      <w:lvlText w:val="%1."/>
      <w:lvlJc w:val="left"/>
      <w:pPr>
        <w:ind w:left="4330" w:hanging="360"/>
      </w:pPr>
      <w:rPr>
        <w:rFonts w:ascii="Times New Roman" w:hAnsi="Times New Roman" w:cs="Times New Roman"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2879F9"/>
    <w:multiLevelType w:val="multilevel"/>
    <w:tmpl w:val="53A0A928"/>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color w:val="000000"/>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7" w15:restartNumberingAfterBreak="0">
    <w:nsid w:val="707D2874"/>
    <w:multiLevelType w:val="multilevel"/>
    <w:tmpl w:val="3354768E"/>
    <w:lvl w:ilvl="0">
      <w:start w:val="1"/>
      <w:numFmt w:val="decimal"/>
      <w:lvlText w:val="%1."/>
      <w:lvlJc w:val="left"/>
      <w:pPr>
        <w:ind w:left="4679" w:hanging="4679"/>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5534" w:hanging="5534"/>
      </w:pPr>
      <w:rPr>
        <w:rFonts w:ascii="Times New Roman" w:eastAsia="Times New Roman" w:hAnsi="Times New Roman" w:cs="Times New Roman"/>
        <w:b w:val="0"/>
        <w:i w:val="0"/>
        <w:strike w:val="0"/>
        <w:color w:val="000000"/>
        <w:sz w:val="22"/>
        <w:szCs w:val="22"/>
        <w:u w:val="none"/>
        <w:vertAlign w:val="baseline"/>
      </w:rPr>
    </w:lvl>
    <w:lvl w:ilvl="2">
      <w:start w:val="1"/>
      <w:numFmt w:val="bullet"/>
      <w:lvlText w:val="-"/>
      <w:lvlJc w:val="left"/>
      <w:pPr>
        <w:ind w:left="5723" w:hanging="5723"/>
      </w:pPr>
      <w:rPr>
        <w:rFonts w:ascii="Arial" w:eastAsia="Arial" w:hAnsi="Arial" w:cs="Arial"/>
        <w:b w:val="0"/>
        <w:i w:val="0"/>
        <w:strike w:val="0"/>
        <w:color w:val="000000"/>
        <w:sz w:val="22"/>
        <w:szCs w:val="22"/>
        <w:u w:val="none"/>
        <w:vertAlign w:val="baseline"/>
      </w:rPr>
    </w:lvl>
    <w:lvl w:ilvl="3">
      <w:start w:val="1"/>
      <w:numFmt w:val="bullet"/>
      <w:lvlText w:val="•"/>
      <w:lvlJc w:val="left"/>
      <w:pPr>
        <w:ind w:left="6182" w:hanging="6182"/>
      </w:pPr>
      <w:rPr>
        <w:rFonts w:ascii="Arial" w:eastAsia="Arial" w:hAnsi="Arial" w:cs="Arial"/>
        <w:b w:val="0"/>
        <w:i w:val="0"/>
        <w:strike w:val="0"/>
        <w:color w:val="000000"/>
        <w:sz w:val="22"/>
        <w:szCs w:val="22"/>
        <w:u w:val="none"/>
        <w:vertAlign w:val="baseline"/>
      </w:rPr>
    </w:lvl>
    <w:lvl w:ilvl="4">
      <w:start w:val="1"/>
      <w:numFmt w:val="bullet"/>
      <w:lvlText w:val="o"/>
      <w:lvlJc w:val="left"/>
      <w:pPr>
        <w:ind w:left="6902" w:hanging="6902"/>
      </w:pPr>
      <w:rPr>
        <w:rFonts w:ascii="Arial" w:eastAsia="Arial" w:hAnsi="Arial" w:cs="Arial"/>
        <w:b w:val="0"/>
        <w:i w:val="0"/>
        <w:strike w:val="0"/>
        <w:color w:val="000000"/>
        <w:sz w:val="22"/>
        <w:szCs w:val="22"/>
        <w:u w:val="none"/>
        <w:vertAlign w:val="baseline"/>
      </w:rPr>
    </w:lvl>
    <w:lvl w:ilvl="5">
      <w:start w:val="1"/>
      <w:numFmt w:val="bullet"/>
      <w:lvlText w:val="▪"/>
      <w:lvlJc w:val="left"/>
      <w:pPr>
        <w:ind w:left="7622" w:hanging="7622"/>
      </w:pPr>
      <w:rPr>
        <w:rFonts w:ascii="Arial" w:eastAsia="Arial" w:hAnsi="Arial" w:cs="Arial"/>
        <w:b w:val="0"/>
        <w:i w:val="0"/>
        <w:strike w:val="0"/>
        <w:color w:val="000000"/>
        <w:sz w:val="22"/>
        <w:szCs w:val="22"/>
        <w:u w:val="none"/>
        <w:vertAlign w:val="baseline"/>
      </w:rPr>
    </w:lvl>
    <w:lvl w:ilvl="6">
      <w:start w:val="1"/>
      <w:numFmt w:val="bullet"/>
      <w:lvlText w:val="•"/>
      <w:lvlJc w:val="left"/>
      <w:pPr>
        <w:ind w:left="8342" w:hanging="8342"/>
      </w:pPr>
      <w:rPr>
        <w:rFonts w:ascii="Arial" w:eastAsia="Arial" w:hAnsi="Arial" w:cs="Arial"/>
        <w:b w:val="0"/>
        <w:i w:val="0"/>
        <w:strike w:val="0"/>
        <w:color w:val="000000"/>
        <w:sz w:val="22"/>
        <w:szCs w:val="22"/>
        <w:u w:val="none"/>
        <w:vertAlign w:val="baseline"/>
      </w:rPr>
    </w:lvl>
    <w:lvl w:ilvl="7">
      <w:start w:val="1"/>
      <w:numFmt w:val="bullet"/>
      <w:lvlText w:val="o"/>
      <w:lvlJc w:val="left"/>
      <w:pPr>
        <w:ind w:left="9062" w:hanging="9062"/>
      </w:pPr>
      <w:rPr>
        <w:rFonts w:ascii="Arial" w:eastAsia="Arial" w:hAnsi="Arial" w:cs="Arial"/>
        <w:b w:val="0"/>
        <w:i w:val="0"/>
        <w:strike w:val="0"/>
        <w:color w:val="000000"/>
        <w:sz w:val="22"/>
        <w:szCs w:val="22"/>
        <w:u w:val="none"/>
        <w:vertAlign w:val="baseline"/>
      </w:rPr>
    </w:lvl>
    <w:lvl w:ilvl="8">
      <w:start w:val="1"/>
      <w:numFmt w:val="bullet"/>
      <w:lvlText w:val="▪"/>
      <w:lvlJc w:val="left"/>
      <w:pPr>
        <w:ind w:left="9782" w:hanging="9782"/>
      </w:pPr>
      <w:rPr>
        <w:rFonts w:ascii="Arial" w:eastAsia="Arial" w:hAnsi="Arial" w:cs="Arial"/>
        <w:b w:val="0"/>
        <w:i w:val="0"/>
        <w:strike w:val="0"/>
        <w:color w:val="000000"/>
        <w:sz w:val="22"/>
        <w:szCs w:val="22"/>
        <w:u w:val="none"/>
        <w:vertAlign w:val="baseline"/>
      </w:rPr>
    </w:lvl>
  </w:abstractNum>
  <w:abstractNum w:abstractNumId="28" w15:restartNumberingAfterBreak="0">
    <w:nsid w:val="7161652C"/>
    <w:multiLevelType w:val="multilevel"/>
    <w:tmpl w:val="07FA551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000542"/>
    <w:multiLevelType w:val="multilevel"/>
    <w:tmpl w:val="E928524A"/>
    <w:lvl w:ilvl="0">
      <w:start w:val="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86" w:hanging="786"/>
      </w:pPr>
      <w:rPr>
        <w:rFonts w:ascii="Arial" w:eastAsia="Arial" w:hAnsi="Arial" w:cs="Arial"/>
        <w:b w:val="0"/>
        <w:i w:val="0"/>
        <w:strike w:val="0"/>
        <w:color w:val="000000"/>
        <w:sz w:val="22"/>
        <w:szCs w:val="22"/>
        <w:u w:val="none"/>
        <w:vertAlign w:val="baseline"/>
      </w:rPr>
    </w:lvl>
    <w:lvl w:ilvl="2">
      <w:start w:val="1"/>
      <w:numFmt w:val="lowerLetter"/>
      <w:lvlText w:val="%3)"/>
      <w:lvlJc w:val="left"/>
      <w:pPr>
        <w:ind w:left="1133" w:hanging="1133"/>
      </w:pPr>
      <w:rPr>
        <w:rFonts w:ascii="Times New Roman" w:eastAsia="Times New Roman" w:hAnsi="Times New Roman" w:cs="Times New Roman"/>
        <w:b w:val="0"/>
        <w:i w:val="0"/>
        <w:strike w:val="0"/>
        <w:color w:val="000000"/>
        <w:sz w:val="22"/>
        <w:szCs w:val="22"/>
        <w:u w:val="none"/>
        <w:vertAlign w:val="baseline"/>
      </w:rPr>
    </w:lvl>
    <w:lvl w:ilvl="3">
      <w:start w:val="1"/>
      <w:numFmt w:val="decimal"/>
      <w:lvlText w:val="%4"/>
      <w:lvlJc w:val="left"/>
      <w:pPr>
        <w:ind w:left="1932" w:hanging="1932"/>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652" w:hanging="2652"/>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372" w:hanging="3372"/>
      </w:pPr>
      <w:rPr>
        <w:rFonts w:ascii="Arial" w:eastAsia="Arial" w:hAnsi="Arial" w:cs="Arial"/>
        <w:b w:val="0"/>
        <w:i w:val="0"/>
        <w:strike w:val="0"/>
        <w:color w:val="000000"/>
        <w:sz w:val="22"/>
        <w:szCs w:val="22"/>
        <w:u w:val="none"/>
        <w:vertAlign w:val="baseline"/>
      </w:rPr>
    </w:lvl>
    <w:lvl w:ilvl="6">
      <w:start w:val="1"/>
      <w:numFmt w:val="decimal"/>
      <w:lvlText w:val="%7"/>
      <w:lvlJc w:val="left"/>
      <w:pPr>
        <w:ind w:left="4092" w:hanging="4092"/>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812" w:hanging="4812"/>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532" w:hanging="5532"/>
      </w:pPr>
      <w:rPr>
        <w:rFonts w:ascii="Arial" w:eastAsia="Arial" w:hAnsi="Arial" w:cs="Arial"/>
        <w:b w:val="0"/>
        <w:i w:val="0"/>
        <w:strike w:val="0"/>
        <w:color w:val="000000"/>
        <w:sz w:val="22"/>
        <w:szCs w:val="22"/>
        <w:u w:val="none"/>
        <w:vertAlign w:val="baseline"/>
      </w:rPr>
    </w:lvl>
  </w:abstractNum>
  <w:abstractNum w:abstractNumId="30" w15:restartNumberingAfterBreak="0">
    <w:nsid w:val="782D1994"/>
    <w:multiLevelType w:val="multilevel"/>
    <w:tmpl w:val="D15412CC"/>
    <w:lvl w:ilvl="0">
      <w:start w:val="2"/>
      <w:numFmt w:val="decimal"/>
      <w:lvlText w:val="%1."/>
      <w:lvlJc w:val="left"/>
      <w:pPr>
        <w:ind w:left="283" w:hanging="283"/>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1440" w:hanging="360"/>
      </w:pPr>
      <w:rPr>
        <w:rFonts w:ascii="Times New Roman" w:eastAsia="Times New Roman" w:hAnsi="Times New Roman" w:cs="Times New Roman"/>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9E52A3F"/>
    <w:multiLevelType w:val="multilevel"/>
    <w:tmpl w:val="0046C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FF64716"/>
    <w:multiLevelType w:val="multilevel"/>
    <w:tmpl w:val="CD4C66B0"/>
    <w:lvl w:ilvl="0">
      <w:start w:val="6"/>
      <w:numFmt w:val="decimal"/>
      <w:lvlText w:val="%1)"/>
      <w:lvlJc w:val="left"/>
      <w:pPr>
        <w:ind w:left="291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26"/>
  </w:num>
  <w:num w:numId="3">
    <w:abstractNumId w:val="24"/>
  </w:num>
  <w:num w:numId="4">
    <w:abstractNumId w:val="21"/>
  </w:num>
  <w:num w:numId="5">
    <w:abstractNumId w:val="2"/>
  </w:num>
  <w:num w:numId="6">
    <w:abstractNumId w:val="25"/>
  </w:num>
  <w:num w:numId="7">
    <w:abstractNumId w:val="14"/>
  </w:num>
  <w:num w:numId="8">
    <w:abstractNumId w:val="5"/>
  </w:num>
  <w:num w:numId="9">
    <w:abstractNumId w:val="15"/>
  </w:num>
  <w:num w:numId="10">
    <w:abstractNumId w:val="9"/>
  </w:num>
  <w:num w:numId="11">
    <w:abstractNumId w:val="31"/>
  </w:num>
  <w:num w:numId="12">
    <w:abstractNumId w:val="3"/>
  </w:num>
  <w:num w:numId="13">
    <w:abstractNumId w:val="7"/>
  </w:num>
  <w:num w:numId="14">
    <w:abstractNumId w:val="20"/>
  </w:num>
  <w:num w:numId="15">
    <w:abstractNumId w:val="19"/>
  </w:num>
  <w:num w:numId="16">
    <w:abstractNumId w:val="32"/>
  </w:num>
  <w:num w:numId="17">
    <w:abstractNumId w:val="30"/>
  </w:num>
  <w:num w:numId="18">
    <w:abstractNumId w:val="17"/>
  </w:num>
  <w:num w:numId="19">
    <w:abstractNumId w:val="0"/>
  </w:num>
  <w:num w:numId="20">
    <w:abstractNumId w:val="12"/>
  </w:num>
  <w:num w:numId="21">
    <w:abstractNumId w:val="4"/>
  </w:num>
  <w:num w:numId="22">
    <w:abstractNumId w:val="18"/>
  </w:num>
  <w:num w:numId="23">
    <w:abstractNumId w:val="29"/>
  </w:num>
  <w:num w:numId="24">
    <w:abstractNumId w:val="13"/>
  </w:num>
  <w:num w:numId="25">
    <w:abstractNumId w:val="22"/>
  </w:num>
  <w:num w:numId="26">
    <w:abstractNumId w:val="8"/>
  </w:num>
  <w:num w:numId="27">
    <w:abstractNumId w:val="10"/>
  </w:num>
  <w:num w:numId="28">
    <w:abstractNumId w:val="28"/>
  </w:num>
  <w:num w:numId="29">
    <w:abstractNumId w:val="11"/>
  </w:num>
  <w:num w:numId="30">
    <w:abstractNumId w:val="6"/>
  </w:num>
  <w:num w:numId="31">
    <w:abstractNumId w:val="16"/>
  </w:num>
  <w:num w:numId="32">
    <w:abstractNumId w:val="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34B"/>
    <w:rsid w:val="00020389"/>
    <w:rsid w:val="00023C2E"/>
    <w:rsid w:val="000A6D96"/>
    <w:rsid w:val="000F63C1"/>
    <w:rsid w:val="00114A33"/>
    <w:rsid w:val="00115DEC"/>
    <w:rsid w:val="00134DB7"/>
    <w:rsid w:val="001378F2"/>
    <w:rsid w:val="00147B18"/>
    <w:rsid w:val="00153E2F"/>
    <w:rsid w:val="00174E5D"/>
    <w:rsid w:val="0018107C"/>
    <w:rsid w:val="001E35C6"/>
    <w:rsid w:val="001E6B9A"/>
    <w:rsid w:val="00206285"/>
    <w:rsid w:val="00227F61"/>
    <w:rsid w:val="00231F70"/>
    <w:rsid w:val="002365CC"/>
    <w:rsid w:val="002422BB"/>
    <w:rsid w:val="002556A2"/>
    <w:rsid w:val="0026044E"/>
    <w:rsid w:val="00260F82"/>
    <w:rsid w:val="00284996"/>
    <w:rsid w:val="0028540F"/>
    <w:rsid w:val="002A6E6D"/>
    <w:rsid w:val="002E7E09"/>
    <w:rsid w:val="00313E2D"/>
    <w:rsid w:val="00346DD9"/>
    <w:rsid w:val="00347531"/>
    <w:rsid w:val="0035647F"/>
    <w:rsid w:val="00357DEB"/>
    <w:rsid w:val="00360BCA"/>
    <w:rsid w:val="00385E8D"/>
    <w:rsid w:val="003A004E"/>
    <w:rsid w:val="003A7540"/>
    <w:rsid w:val="003C6029"/>
    <w:rsid w:val="003C7346"/>
    <w:rsid w:val="003C7CA9"/>
    <w:rsid w:val="003E670D"/>
    <w:rsid w:val="004078E4"/>
    <w:rsid w:val="00427407"/>
    <w:rsid w:val="00452610"/>
    <w:rsid w:val="00454320"/>
    <w:rsid w:val="00461943"/>
    <w:rsid w:val="004664FD"/>
    <w:rsid w:val="004F2563"/>
    <w:rsid w:val="004F423F"/>
    <w:rsid w:val="0052218C"/>
    <w:rsid w:val="00531900"/>
    <w:rsid w:val="005415EF"/>
    <w:rsid w:val="00555212"/>
    <w:rsid w:val="00575636"/>
    <w:rsid w:val="00594F13"/>
    <w:rsid w:val="00596A60"/>
    <w:rsid w:val="005A1C48"/>
    <w:rsid w:val="00606DA7"/>
    <w:rsid w:val="00613E63"/>
    <w:rsid w:val="00664648"/>
    <w:rsid w:val="00671529"/>
    <w:rsid w:val="006C2157"/>
    <w:rsid w:val="006C7329"/>
    <w:rsid w:val="0075198A"/>
    <w:rsid w:val="007810C3"/>
    <w:rsid w:val="00786D39"/>
    <w:rsid w:val="007951F0"/>
    <w:rsid w:val="007E4EA0"/>
    <w:rsid w:val="007E70EE"/>
    <w:rsid w:val="00803968"/>
    <w:rsid w:val="008450E0"/>
    <w:rsid w:val="008841BC"/>
    <w:rsid w:val="008B1FE9"/>
    <w:rsid w:val="009033CD"/>
    <w:rsid w:val="009269DC"/>
    <w:rsid w:val="00950857"/>
    <w:rsid w:val="00966D5E"/>
    <w:rsid w:val="00987D61"/>
    <w:rsid w:val="00996E10"/>
    <w:rsid w:val="009A1B46"/>
    <w:rsid w:val="009B64D4"/>
    <w:rsid w:val="009D5FF2"/>
    <w:rsid w:val="00A65A1A"/>
    <w:rsid w:val="00A702EA"/>
    <w:rsid w:val="00A84697"/>
    <w:rsid w:val="00A93970"/>
    <w:rsid w:val="00AD7CEB"/>
    <w:rsid w:val="00B05F45"/>
    <w:rsid w:val="00B06C44"/>
    <w:rsid w:val="00B07A18"/>
    <w:rsid w:val="00B52DDE"/>
    <w:rsid w:val="00B63F3E"/>
    <w:rsid w:val="00B66986"/>
    <w:rsid w:val="00B92657"/>
    <w:rsid w:val="00BC201C"/>
    <w:rsid w:val="00BC4B05"/>
    <w:rsid w:val="00C04F50"/>
    <w:rsid w:val="00C10ED0"/>
    <w:rsid w:val="00C61759"/>
    <w:rsid w:val="00C62350"/>
    <w:rsid w:val="00C62F8A"/>
    <w:rsid w:val="00C85CEC"/>
    <w:rsid w:val="00C96325"/>
    <w:rsid w:val="00CA5700"/>
    <w:rsid w:val="00CE2F08"/>
    <w:rsid w:val="00CE7466"/>
    <w:rsid w:val="00D720DD"/>
    <w:rsid w:val="00DD72C5"/>
    <w:rsid w:val="00E45B0C"/>
    <w:rsid w:val="00E62CFD"/>
    <w:rsid w:val="00E760E8"/>
    <w:rsid w:val="00EF182B"/>
    <w:rsid w:val="00F0295F"/>
    <w:rsid w:val="00F3474A"/>
    <w:rsid w:val="00F3700B"/>
    <w:rsid w:val="00F66AF4"/>
    <w:rsid w:val="00F81EC6"/>
    <w:rsid w:val="00F8608F"/>
    <w:rsid w:val="00FA741A"/>
    <w:rsid w:val="00FB134B"/>
    <w:rsid w:val="00FE1D10"/>
    <w:rsid w:val="00FE1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6244"/>
  <w15:docId w15:val="{C6DBFE20-566E-42A8-BAD7-CCFD92F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6C91"/>
    <w:rPr>
      <w:rFonts w:cs="Times New Roman"/>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aliases w:val="WYPUNKTOWANIE Akapit z listą,Lista 1"/>
    <w:basedOn w:val="Normalny"/>
    <w:link w:val="AkapitzlistZnak"/>
    <w:qFormat/>
    <w:rsid w:val="00906C91"/>
    <w:pPr>
      <w:spacing w:after="160" w:line="259" w:lineRule="auto"/>
      <w:ind w:left="720"/>
      <w:contextualSpacing/>
    </w:pPr>
  </w:style>
  <w:style w:type="character" w:customStyle="1" w:styleId="AkapitzlistZnak">
    <w:name w:val="Akapit z listą Znak"/>
    <w:aliases w:val="WYPUNKTOWANIE Akapit z listą Znak,Lista 1 Znak"/>
    <w:link w:val="Akapitzlist"/>
    <w:qFormat/>
    <w:rsid w:val="00906C91"/>
    <w:rPr>
      <w:rFonts w:ascii="Calibri" w:eastAsia="Calibri" w:hAnsi="Calibri" w:cs="Times New Roman"/>
    </w:rPr>
  </w:style>
  <w:style w:type="character" w:styleId="Odwoaniedokomentarza">
    <w:name w:val="annotation reference"/>
    <w:basedOn w:val="Domylnaczcionkaakapitu"/>
    <w:uiPriority w:val="99"/>
    <w:semiHidden/>
    <w:unhideWhenUsed/>
    <w:rsid w:val="00906C91"/>
    <w:rPr>
      <w:sz w:val="16"/>
      <w:szCs w:val="16"/>
    </w:rPr>
  </w:style>
  <w:style w:type="paragraph" w:styleId="Tekstkomentarza">
    <w:name w:val="annotation text"/>
    <w:basedOn w:val="Normalny"/>
    <w:link w:val="TekstkomentarzaZnak"/>
    <w:uiPriority w:val="99"/>
    <w:semiHidden/>
    <w:unhideWhenUsed/>
    <w:rsid w:val="00906C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6C9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06C91"/>
    <w:rPr>
      <w:b/>
      <w:bCs/>
    </w:rPr>
  </w:style>
  <w:style w:type="character" w:customStyle="1" w:styleId="TematkomentarzaZnak">
    <w:name w:val="Temat komentarza Znak"/>
    <w:basedOn w:val="TekstkomentarzaZnak"/>
    <w:link w:val="Tematkomentarza"/>
    <w:uiPriority w:val="99"/>
    <w:semiHidden/>
    <w:rsid w:val="00906C91"/>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906C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6C91"/>
    <w:rPr>
      <w:rFonts w:ascii="Tahoma" w:eastAsia="Calibri" w:hAnsi="Tahoma" w:cs="Tahoma"/>
      <w:sz w:val="16"/>
      <w:szCs w:val="16"/>
    </w:rPr>
  </w:style>
  <w:style w:type="character" w:styleId="Pogrubienie">
    <w:name w:val="Strong"/>
    <w:basedOn w:val="Domylnaczcionkaakapitu"/>
    <w:uiPriority w:val="22"/>
    <w:qFormat/>
    <w:rsid w:val="00B15A71"/>
    <w:rPr>
      <w:b/>
      <w:bCs/>
    </w:rPr>
  </w:style>
  <w:style w:type="paragraph" w:customStyle="1" w:styleId="Default">
    <w:name w:val="Default"/>
    <w:rsid w:val="00617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literablock">
    <w:name w:val="akapitliterablock"/>
    <w:basedOn w:val="Normalny"/>
    <w:rsid w:val="00A31539"/>
    <w:pPr>
      <w:suppressAutoHyphens/>
      <w:spacing w:after="280" w:line="240" w:lineRule="auto"/>
      <w:ind w:hanging="240"/>
    </w:pPr>
    <w:rPr>
      <w:rFonts w:ascii="Arial Unicode MS" w:eastAsia="Arial Unicode MS" w:hAnsi="Arial Unicode MS" w:cs="Arial Unicode MS"/>
      <w:sz w:val="24"/>
      <w:szCs w:val="24"/>
      <w:lang w:eastAsia="zh-CN"/>
    </w:rPr>
  </w:style>
  <w:style w:type="paragraph" w:styleId="Tekstpodstawowywcity">
    <w:name w:val="Body Text Indent"/>
    <w:basedOn w:val="Normalny"/>
    <w:link w:val="TekstpodstawowywcityZnak"/>
    <w:rsid w:val="007E4D10"/>
    <w:pPr>
      <w:suppressAutoHyphens/>
      <w:spacing w:after="120" w:line="240" w:lineRule="auto"/>
      <w:ind w:left="283"/>
    </w:pPr>
    <w:rPr>
      <w:rFonts w:ascii="Times New Roman" w:eastAsia="Times New Roman" w:hAnsi="Times New Roman"/>
      <w:sz w:val="24"/>
      <w:szCs w:val="24"/>
      <w:lang w:val="x-none" w:eastAsia="zh-CN"/>
    </w:rPr>
  </w:style>
  <w:style w:type="character" w:customStyle="1" w:styleId="TekstpodstawowywcityZnak">
    <w:name w:val="Tekst podstawowy wcięty Znak"/>
    <w:basedOn w:val="Domylnaczcionkaakapitu"/>
    <w:link w:val="Tekstpodstawowywcity"/>
    <w:rsid w:val="007E4D10"/>
    <w:rPr>
      <w:rFonts w:ascii="Times New Roman" w:eastAsia="Times New Roman" w:hAnsi="Times New Roman" w:cs="Times New Roman"/>
      <w:sz w:val="24"/>
      <w:szCs w:val="24"/>
      <w:lang w:val="x-none" w:eastAsia="zh-CN"/>
    </w:rPr>
  </w:style>
  <w:style w:type="paragraph" w:styleId="Poprawka">
    <w:name w:val="Revision"/>
    <w:hidden/>
    <w:uiPriority w:val="99"/>
    <w:semiHidden/>
    <w:rsid w:val="00582ED4"/>
    <w:pPr>
      <w:spacing w:after="0" w:line="240" w:lineRule="auto"/>
    </w:pPr>
    <w:rPr>
      <w:rFonts w:cs="Times New Roman"/>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Be06JNXREZ5sqxUe+W6VgDLyrA==">AMUW2mVU3gnt3ZPuky1yxRBAqpmydE6LXErXEirPLBmMPpmKpxFkUL0GuKoMouu2aZNDbb8k5trFtHIo+kbW0xOzpwVUtVzB31fcRnUfRYMGb1hfJf4bdsQtZQ50nsekqTFpW3lw5hlv1oXzsEItC86VuYtAUxM/cnA5Cz906uVCRfd1m2fpjwneVmxO520nHu/oGX5L4PE2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13</Pages>
  <Words>4831</Words>
  <Characters>28989</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ewa.fan@outlook.com</dc:creator>
  <cp:lastModifiedBy>decker</cp:lastModifiedBy>
  <cp:revision>78</cp:revision>
  <cp:lastPrinted>2022-07-27T07:37:00Z</cp:lastPrinted>
  <dcterms:created xsi:type="dcterms:W3CDTF">2021-05-24T13:37:00Z</dcterms:created>
  <dcterms:modified xsi:type="dcterms:W3CDTF">2022-07-27T07:55:00Z</dcterms:modified>
</cp:coreProperties>
</file>