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CCC9" w14:textId="632375F5" w:rsidR="006C2FC8" w:rsidRDefault="00520FCA" w:rsidP="00895D0F">
      <w:pPr>
        <w:ind w:right="425"/>
        <w:jc w:val="both"/>
        <w:rPr>
          <w:b/>
          <w:i/>
          <w:sz w:val="16"/>
          <w:szCs w:val="16"/>
        </w:rPr>
      </w:pPr>
      <w:bookmarkStart w:id="0" w:name="_Hlk103596275"/>
      <w:r>
        <w:rPr>
          <w:b/>
          <w:i/>
          <w:sz w:val="16"/>
          <w:szCs w:val="16"/>
        </w:rPr>
        <w:t xml:space="preserve"> </w:t>
      </w:r>
      <w:r w:rsidR="006C2FC8">
        <w:rPr>
          <w:b/>
          <w:i/>
          <w:sz w:val="16"/>
          <w:szCs w:val="16"/>
        </w:rPr>
        <w:t>____________________________________________________________________________________________________________</w:t>
      </w:r>
    </w:p>
    <w:bookmarkEnd w:id="0"/>
    <w:p w14:paraId="45B22EB5" w14:textId="0F62EC58" w:rsidR="006C2FC8" w:rsidRDefault="006C2FC8" w:rsidP="00895D0F">
      <w:pPr>
        <w:ind w:right="425"/>
        <w:jc w:val="both"/>
        <w:rPr>
          <w:b/>
          <w:sz w:val="22"/>
          <w:szCs w:val="22"/>
        </w:rPr>
      </w:pPr>
      <w:r>
        <w:rPr>
          <w:b/>
          <w:sz w:val="22"/>
          <w:szCs w:val="22"/>
        </w:rPr>
        <w:t>Nazwa Zamawiającego:  Miasto Ostrołęka</w:t>
      </w:r>
    </w:p>
    <w:p w14:paraId="5FB6C0FA" w14:textId="4D9D262F" w:rsidR="006C2FC8" w:rsidRDefault="006C2FC8" w:rsidP="00895D0F">
      <w:pPr>
        <w:rPr>
          <w:b/>
          <w:sz w:val="22"/>
          <w:szCs w:val="22"/>
        </w:rPr>
      </w:pPr>
      <w:r>
        <w:rPr>
          <w:b/>
          <w:sz w:val="22"/>
          <w:szCs w:val="22"/>
        </w:rPr>
        <w:t>Adres</w:t>
      </w:r>
      <w:r w:rsidR="00D21F4A">
        <w:rPr>
          <w:b/>
          <w:sz w:val="22"/>
          <w:szCs w:val="22"/>
        </w:rPr>
        <w:t>:</w:t>
      </w:r>
      <w:r>
        <w:rPr>
          <w:b/>
          <w:sz w:val="22"/>
          <w:szCs w:val="22"/>
        </w:rPr>
        <w:t xml:space="preserve">   Plac gen. J. Bema 1</w:t>
      </w:r>
      <w:r>
        <w:rPr>
          <w:b/>
          <w:sz w:val="22"/>
          <w:szCs w:val="22"/>
        </w:rPr>
        <w:tab/>
      </w:r>
      <w:r>
        <w:rPr>
          <w:b/>
          <w:sz w:val="22"/>
          <w:szCs w:val="22"/>
        </w:rPr>
        <w:tab/>
      </w:r>
      <w:r>
        <w:rPr>
          <w:b/>
          <w:sz w:val="22"/>
          <w:szCs w:val="22"/>
        </w:rPr>
        <w:tab/>
        <w:t xml:space="preserve">                   Telefon:  (29) 764-68-11</w:t>
      </w:r>
    </w:p>
    <w:p w14:paraId="01160DE4" w14:textId="77777777" w:rsidR="006C2FC8" w:rsidRDefault="006C2FC8" w:rsidP="00895D0F">
      <w:pPr>
        <w:ind w:right="425"/>
        <w:rPr>
          <w:b/>
          <w:sz w:val="22"/>
          <w:szCs w:val="22"/>
        </w:rPr>
      </w:pPr>
      <w:r>
        <w:rPr>
          <w:b/>
          <w:sz w:val="22"/>
          <w:szCs w:val="22"/>
        </w:rPr>
        <w:tab/>
        <w:t xml:space="preserve">  07-400 Ostrołęka</w:t>
      </w:r>
      <w:r>
        <w:rPr>
          <w:b/>
          <w:sz w:val="22"/>
          <w:szCs w:val="22"/>
        </w:rPr>
        <w:tab/>
      </w:r>
      <w:r>
        <w:rPr>
          <w:b/>
          <w:sz w:val="22"/>
          <w:szCs w:val="22"/>
        </w:rPr>
        <w:tab/>
      </w:r>
      <w:r>
        <w:rPr>
          <w:b/>
          <w:sz w:val="22"/>
          <w:szCs w:val="22"/>
        </w:rPr>
        <w:tab/>
        <w:t xml:space="preserve">                    </w:t>
      </w:r>
    </w:p>
    <w:p w14:paraId="461F99DA" w14:textId="77777777" w:rsidR="006C2FC8" w:rsidRDefault="006C2FC8" w:rsidP="00895D0F">
      <w:pPr>
        <w:ind w:right="425"/>
        <w:rPr>
          <w:b/>
          <w:sz w:val="22"/>
          <w:szCs w:val="22"/>
        </w:rPr>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455E189D" w14:textId="77777777" w:rsidR="006C2FC8" w:rsidRDefault="006C2FC8" w:rsidP="00895D0F">
      <w:pPr>
        <w:ind w:right="425"/>
        <w:jc w:val="center"/>
        <w:rPr>
          <w:b/>
          <w:sz w:val="22"/>
          <w:szCs w:val="22"/>
        </w:rPr>
      </w:pPr>
    </w:p>
    <w:p w14:paraId="45E30ADD" w14:textId="77777777" w:rsidR="006C2FC8" w:rsidRDefault="006C2FC8" w:rsidP="00895D0F">
      <w:pPr>
        <w:ind w:right="425"/>
        <w:jc w:val="center"/>
        <w:rPr>
          <w:b/>
          <w:sz w:val="22"/>
          <w:szCs w:val="22"/>
        </w:rPr>
      </w:pPr>
    </w:p>
    <w:p w14:paraId="3224933B" w14:textId="77777777" w:rsidR="006C2FC8" w:rsidRDefault="006C2FC8" w:rsidP="00895D0F">
      <w:pPr>
        <w:ind w:right="425"/>
        <w:jc w:val="center"/>
        <w:rPr>
          <w:b/>
          <w:sz w:val="22"/>
          <w:szCs w:val="22"/>
        </w:rPr>
      </w:pPr>
      <w:r>
        <w:rPr>
          <w:b/>
          <w:sz w:val="22"/>
          <w:szCs w:val="22"/>
        </w:rPr>
        <w:t>SPECYFIKACJA WARUNKÓW ZAMÓWIENIA (SWZ)</w:t>
      </w:r>
    </w:p>
    <w:p w14:paraId="40311B32" w14:textId="77777777" w:rsidR="006C2FC8" w:rsidRDefault="006C2FC8" w:rsidP="00895D0F">
      <w:pPr>
        <w:ind w:right="425"/>
        <w:jc w:val="center"/>
        <w:rPr>
          <w:sz w:val="22"/>
          <w:szCs w:val="22"/>
        </w:rPr>
      </w:pPr>
    </w:p>
    <w:p w14:paraId="36ED220F" w14:textId="77777777" w:rsidR="006C2FC8" w:rsidRDefault="006C2FC8" w:rsidP="00895D0F">
      <w:pPr>
        <w:ind w:right="425"/>
        <w:jc w:val="center"/>
        <w:rPr>
          <w:sz w:val="22"/>
          <w:szCs w:val="22"/>
        </w:rPr>
      </w:pPr>
      <w:r>
        <w:rPr>
          <w:sz w:val="22"/>
          <w:szCs w:val="22"/>
        </w:rPr>
        <w:t>w postępowaniu o udzielenie zamówienia o wartości równej lub wyższej niż progi unijne</w:t>
      </w:r>
      <w:r>
        <w:rPr>
          <w:sz w:val="22"/>
          <w:szCs w:val="22"/>
        </w:rPr>
        <w:br/>
        <w:t xml:space="preserve"> realizowanym w trybie przetargu nieograniczonego na podstawie art. 132 ustawy </w:t>
      </w:r>
      <w:r>
        <w:rPr>
          <w:sz w:val="22"/>
          <w:szCs w:val="22"/>
        </w:rPr>
        <w:br/>
        <w:t>Prawo zamówień publicznych</w:t>
      </w:r>
    </w:p>
    <w:p w14:paraId="42406B92" w14:textId="77777777" w:rsidR="006C2FC8" w:rsidRDefault="006C2FC8" w:rsidP="00895D0F">
      <w:pPr>
        <w:ind w:right="425"/>
        <w:jc w:val="center"/>
        <w:rPr>
          <w:sz w:val="22"/>
          <w:szCs w:val="22"/>
        </w:rPr>
      </w:pPr>
      <w:r>
        <w:rPr>
          <w:sz w:val="22"/>
          <w:szCs w:val="22"/>
        </w:rPr>
        <w:t xml:space="preserve"> </w:t>
      </w:r>
    </w:p>
    <w:p w14:paraId="3C6B9CE0" w14:textId="510AA745" w:rsidR="006C2FC8" w:rsidRDefault="00022213" w:rsidP="00201212">
      <w:pPr>
        <w:ind w:right="425"/>
        <w:jc w:val="center"/>
        <w:rPr>
          <w:rFonts w:cs="Calibri"/>
          <w:b/>
          <w:bCs/>
          <w:color w:val="00000A"/>
          <w:kern w:val="2"/>
          <w:sz w:val="24"/>
          <w:szCs w:val="24"/>
          <w:lang w:eastAsia="zh-CN"/>
        </w:rPr>
      </w:pPr>
      <w:r>
        <w:rPr>
          <w:rFonts w:cs="Calibri"/>
          <w:b/>
          <w:bCs/>
          <w:color w:val="00000A"/>
          <w:kern w:val="2"/>
          <w:sz w:val="24"/>
          <w:szCs w:val="24"/>
          <w:lang w:eastAsia="zh-CN"/>
        </w:rPr>
        <w:t xml:space="preserve">Zadanie: </w:t>
      </w:r>
      <w:bookmarkStart w:id="1" w:name="_Hlk103855142"/>
      <w:r w:rsidR="00201212">
        <w:rPr>
          <w:rFonts w:cs="Calibri"/>
          <w:b/>
          <w:bCs/>
          <w:color w:val="00000A"/>
          <w:kern w:val="2"/>
          <w:sz w:val="24"/>
          <w:szCs w:val="24"/>
          <w:lang w:eastAsia="zh-CN"/>
        </w:rPr>
        <w:t>„</w:t>
      </w:r>
      <w:r w:rsidR="00201212" w:rsidRPr="00201212">
        <w:rPr>
          <w:rFonts w:cs="Calibri"/>
          <w:b/>
          <w:bCs/>
          <w:color w:val="00000A"/>
          <w:kern w:val="2"/>
          <w:sz w:val="24"/>
          <w:szCs w:val="24"/>
          <w:lang w:eastAsia="zh-CN"/>
        </w:rPr>
        <w:t>Przebudowa stadionu miejskiego przy</w:t>
      </w:r>
      <w:r w:rsidR="00201212">
        <w:rPr>
          <w:rFonts w:cs="Calibri"/>
          <w:b/>
          <w:bCs/>
          <w:color w:val="00000A"/>
          <w:kern w:val="2"/>
          <w:sz w:val="24"/>
          <w:szCs w:val="24"/>
          <w:lang w:eastAsia="zh-CN"/>
        </w:rPr>
        <w:t xml:space="preserve"> </w:t>
      </w:r>
      <w:r w:rsidR="00201212" w:rsidRPr="00201212">
        <w:rPr>
          <w:rFonts w:cs="Calibri"/>
          <w:b/>
          <w:bCs/>
          <w:color w:val="00000A"/>
          <w:kern w:val="2"/>
          <w:sz w:val="24"/>
          <w:szCs w:val="24"/>
          <w:lang w:eastAsia="zh-CN"/>
        </w:rPr>
        <w:t>ul. W. Witosa</w:t>
      </w:r>
      <w:r w:rsidR="0075771E">
        <w:rPr>
          <w:rFonts w:cs="Calibri"/>
          <w:b/>
          <w:bCs/>
          <w:color w:val="00000A"/>
          <w:kern w:val="2"/>
          <w:sz w:val="24"/>
          <w:szCs w:val="24"/>
          <w:lang w:eastAsia="zh-CN"/>
        </w:rPr>
        <w:t xml:space="preserve"> 1</w:t>
      </w:r>
      <w:r w:rsidR="00201212" w:rsidRPr="00201212">
        <w:rPr>
          <w:rFonts w:cs="Calibri"/>
          <w:b/>
          <w:bCs/>
          <w:color w:val="00000A"/>
          <w:kern w:val="2"/>
          <w:sz w:val="24"/>
          <w:szCs w:val="24"/>
          <w:lang w:eastAsia="zh-CN"/>
        </w:rPr>
        <w:t xml:space="preserve"> w Ostrołęce</w:t>
      </w:r>
      <w:r w:rsidR="00201212">
        <w:rPr>
          <w:rFonts w:cs="Calibri"/>
          <w:b/>
          <w:bCs/>
          <w:color w:val="00000A"/>
          <w:kern w:val="2"/>
          <w:sz w:val="24"/>
          <w:szCs w:val="24"/>
          <w:lang w:eastAsia="zh-CN"/>
        </w:rPr>
        <w:t>”</w:t>
      </w:r>
      <w:bookmarkEnd w:id="1"/>
    </w:p>
    <w:p w14:paraId="076E193E" w14:textId="3BDCE5C5" w:rsidR="006C2FC8" w:rsidRDefault="00185852" w:rsidP="00895D0F">
      <w:pPr>
        <w:ind w:right="425"/>
        <w:jc w:val="center"/>
        <w:rPr>
          <w:b/>
          <w:bCs/>
          <w:sz w:val="24"/>
          <w:szCs w:val="24"/>
        </w:rPr>
      </w:pPr>
      <w:r w:rsidRPr="00FA7021">
        <w:rPr>
          <w:b/>
          <w:bCs/>
          <w:sz w:val="24"/>
          <w:szCs w:val="24"/>
        </w:rPr>
        <w:t>Znak sp</w:t>
      </w:r>
      <w:r w:rsidRPr="001B09D9">
        <w:rPr>
          <w:b/>
          <w:bCs/>
          <w:sz w:val="24"/>
          <w:szCs w:val="24"/>
        </w:rPr>
        <w:t xml:space="preserve">rawy: </w:t>
      </w:r>
      <w:r w:rsidRPr="00DB5210">
        <w:rPr>
          <w:b/>
          <w:bCs/>
          <w:sz w:val="24"/>
          <w:szCs w:val="24"/>
        </w:rPr>
        <w:t>KPZ.</w:t>
      </w:r>
      <w:r w:rsidR="00432D55" w:rsidRPr="00DB5210">
        <w:rPr>
          <w:b/>
          <w:bCs/>
          <w:sz w:val="24"/>
          <w:szCs w:val="24"/>
        </w:rPr>
        <w:t>271.</w:t>
      </w:r>
      <w:r w:rsidR="0065384B" w:rsidRPr="00DB5210">
        <w:rPr>
          <w:b/>
          <w:bCs/>
          <w:sz w:val="24"/>
          <w:szCs w:val="24"/>
        </w:rPr>
        <w:t>26</w:t>
      </w:r>
      <w:r w:rsidR="001B09D9" w:rsidRPr="00DB5210">
        <w:rPr>
          <w:b/>
          <w:bCs/>
          <w:sz w:val="24"/>
          <w:szCs w:val="24"/>
        </w:rPr>
        <w:t>.2022</w:t>
      </w:r>
      <w:r w:rsidR="00201212">
        <w:rPr>
          <w:b/>
          <w:bCs/>
          <w:sz w:val="24"/>
          <w:szCs w:val="24"/>
        </w:rPr>
        <w:t xml:space="preserve">        </w:t>
      </w:r>
    </w:p>
    <w:p w14:paraId="25CB072A" w14:textId="0C4070E8" w:rsidR="006C2FC8" w:rsidRDefault="006C2FC8" w:rsidP="00895D0F">
      <w:pPr>
        <w:ind w:right="425"/>
        <w:rPr>
          <w:b/>
          <w:bCs/>
          <w:sz w:val="24"/>
          <w:szCs w:val="24"/>
        </w:rPr>
      </w:pPr>
    </w:p>
    <w:p w14:paraId="1F382643" w14:textId="77777777" w:rsidR="00201212" w:rsidRDefault="00201212" w:rsidP="00895D0F">
      <w:pPr>
        <w:ind w:right="425"/>
        <w:rPr>
          <w:b/>
          <w:bCs/>
          <w:sz w:val="24"/>
          <w:szCs w:val="24"/>
        </w:rPr>
      </w:pPr>
    </w:p>
    <w:p w14:paraId="78DE8D1A" w14:textId="02985A9C" w:rsidR="006C2FC8" w:rsidRDefault="006C2FC8" w:rsidP="00626394">
      <w:pPr>
        <w:ind w:right="425"/>
        <w:jc w:val="center"/>
        <w:rPr>
          <w:b/>
          <w:bCs/>
          <w:sz w:val="22"/>
          <w:szCs w:val="22"/>
        </w:rPr>
      </w:pPr>
      <w:r>
        <w:rPr>
          <w:b/>
          <w:bCs/>
          <w:sz w:val="22"/>
          <w:szCs w:val="22"/>
        </w:rPr>
        <w:t>Ogłoszenie nr</w:t>
      </w:r>
      <w:r>
        <w:rPr>
          <w:b/>
          <w:sz w:val="22"/>
          <w:szCs w:val="22"/>
        </w:rPr>
        <w:t xml:space="preserve"> </w:t>
      </w:r>
      <w:bookmarkStart w:id="2" w:name="_Hlk111619457"/>
      <w:r w:rsidR="00BF4E5A" w:rsidRPr="00BF4E5A">
        <w:rPr>
          <w:b/>
          <w:sz w:val="22"/>
          <w:szCs w:val="22"/>
        </w:rPr>
        <w:t>2022/S 157-449068</w:t>
      </w:r>
      <w:r w:rsidR="00BF4E5A">
        <w:rPr>
          <w:b/>
          <w:sz w:val="22"/>
          <w:szCs w:val="22"/>
        </w:rPr>
        <w:t xml:space="preserve"> </w:t>
      </w:r>
      <w:bookmarkEnd w:id="2"/>
      <w:r>
        <w:rPr>
          <w:b/>
          <w:sz w:val="22"/>
          <w:szCs w:val="22"/>
        </w:rPr>
        <w:t xml:space="preserve">z dnia </w:t>
      </w:r>
      <w:r w:rsidR="00BF4E5A">
        <w:rPr>
          <w:b/>
          <w:sz w:val="22"/>
          <w:szCs w:val="22"/>
        </w:rPr>
        <w:t xml:space="preserve">17/08/2022 </w:t>
      </w:r>
      <w:r w:rsidR="00290EBE">
        <w:rPr>
          <w:b/>
          <w:sz w:val="22"/>
          <w:szCs w:val="22"/>
        </w:rPr>
        <w:t xml:space="preserve"> </w:t>
      </w:r>
    </w:p>
    <w:p w14:paraId="0CD81D27" w14:textId="77777777" w:rsidR="006C2FC8" w:rsidRDefault="006C2FC8" w:rsidP="00895D0F">
      <w:pPr>
        <w:ind w:right="425"/>
        <w:rPr>
          <w:b/>
          <w:bCs/>
          <w:sz w:val="22"/>
          <w:szCs w:val="22"/>
        </w:rPr>
      </w:pPr>
    </w:p>
    <w:p w14:paraId="59E31AA3" w14:textId="77777777" w:rsidR="006C2FC8" w:rsidRDefault="006C2FC8" w:rsidP="00895D0F">
      <w:pPr>
        <w:ind w:right="425"/>
        <w:jc w:val="center"/>
        <w:rPr>
          <w:sz w:val="22"/>
          <w:szCs w:val="22"/>
        </w:rPr>
      </w:pPr>
      <w:r>
        <w:rPr>
          <w:sz w:val="22"/>
          <w:szCs w:val="22"/>
        </w:rPr>
        <w:tab/>
      </w:r>
      <w:r>
        <w:rPr>
          <w:sz w:val="22"/>
          <w:szCs w:val="22"/>
        </w:rPr>
        <w:tab/>
      </w:r>
      <w:r>
        <w:rPr>
          <w:sz w:val="22"/>
          <w:szCs w:val="22"/>
        </w:rPr>
        <w:tab/>
      </w:r>
    </w:p>
    <w:p w14:paraId="7881C544" w14:textId="77777777" w:rsidR="006C2FC8" w:rsidRDefault="006C2FC8" w:rsidP="00201212">
      <w:pPr>
        <w:ind w:right="425" w:firstLine="5670"/>
        <w:jc w:val="center"/>
        <w:rPr>
          <w:sz w:val="22"/>
          <w:szCs w:val="22"/>
        </w:rPr>
      </w:pPr>
      <w:r>
        <w:rPr>
          <w:sz w:val="22"/>
          <w:szCs w:val="22"/>
        </w:rPr>
        <w:t>ZATWIERDZAM:</w:t>
      </w:r>
    </w:p>
    <w:p w14:paraId="2579AAAE" w14:textId="28281703" w:rsidR="006C2FC8" w:rsidRDefault="00993934" w:rsidP="00201212">
      <w:pPr>
        <w:spacing w:before="0" w:after="0"/>
        <w:ind w:left="5664" w:right="425"/>
        <w:jc w:val="center"/>
        <w:rPr>
          <w:b/>
          <w:sz w:val="22"/>
          <w:szCs w:val="22"/>
        </w:rPr>
      </w:pPr>
      <w:r>
        <w:rPr>
          <w:b/>
          <w:sz w:val="22"/>
          <w:szCs w:val="22"/>
        </w:rPr>
        <w:t>PREZYDENT</w:t>
      </w:r>
      <w:r w:rsidR="006C2FC8">
        <w:rPr>
          <w:b/>
          <w:sz w:val="22"/>
          <w:szCs w:val="22"/>
        </w:rPr>
        <w:t xml:space="preserve"> MIASTA</w:t>
      </w:r>
    </w:p>
    <w:p w14:paraId="516CB9CB" w14:textId="6864B2EB" w:rsidR="006C2FC8" w:rsidRDefault="00A2527A" w:rsidP="00201212">
      <w:pPr>
        <w:spacing w:before="0" w:after="0"/>
        <w:ind w:left="5664" w:right="425"/>
        <w:jc w:val="center"/>
        <w:rPr>
          <w:b/>
          <w:sz w:val="22"/>
          <w:szCs w:val="22"/>
        </w:rPr>
      </w:pPr>
      <w:r>
        <w:rPr>
          <w:b/>
          <w:sz w:val="22"/>
          <w:szCs w:val="22"/>
        </w:rPr>
        <w:t>Łukasz Kulik</w:t>
      </w:r>
    </w:p>
    <w:p w14:paraId="5320902A" w14:textId="77777777" w:rsidR="006C2FC8" w:rsidRDefault="006C2FC8" w:rsidP="00895D0F">
      <w:pPr>
        <w:ind w:right="425"/>
        <w:rPr>
          <w:b/>
          <w:sz w:val="22"/>
          <w:szCs w:val="22"/>
        </w:rPr>
      </w:pPr>
    </w:p>
    <w:p w14:paraId="234778EC" w14:textId="77777777" w:rsidR="00BD4F61" w:rsidRDefault="00BD4F61" w:rsidP="00895D0F">
      <w:pPr>
        <w:ind w:right="425"/>
        <w:rPr>
          <w:b/>
          <w:sz w:val="22"/>
          <w:szCs w:val="22"/>
        </w:rPr>
      </w:pPr>
    </w:p>
    <w:p w14:paraId="07F6AB29" w14:textId="77777777" w:rsidR="001540D4" w:rsidRDefault="001540D4" w:rsidP="00895D0F">
      <w:pPr>
        <w:ind w:right="425"/>
        <w:jc w:val="center"/>
        <w:rPr>
          <w:sz w:val="22"/>
          <w:szCs w:val="22"/>
        </w:rPr>
      </w:pPr>
    </w:p>
    <w:p w14:paraId="31DD076E" w14:textId="15078F38" w:rsidR="006C2FC8" w:rsidRDefault="00537C94" w:rsidP="00CD0454">
      <w:pPr>
        <w:ind w:right="425"/>
        <w:jc w:val="center"/>
        <w:rPr>
          <w:sz w:val="22"/>
          <w:szCs w:val="22"/>
        </w:rPr>
      </w:pPr>
      <w:r>
        <w:rPr>
          <w:sz w:val="22"/>
          <w:szCs w:val="22"/>
        </w:rPr>
        <w:t>Sierpień</w:t>
      </w:r>
      <w:r w:rsidR="00FC10ED">
        <w:rPr>
          <w:sz w:val="22"/>
          <w:szCs w:val="22"/>
        </w:rPr>
        <w:t xml:space="preserve"> </w:t>
      </w:r>
      <w:r w:rsidR="006C2FC8">
        <w:rPr>
          <w:sz w:val="22"/>
          <w:szCs w:val="22"/>
        </w:rPr>
        <w:t>202</w:t>
      </w:r>
      <w:r w:rsidR="00201212">
        <w:rPr>
          <w:sz w:val="22"/>
          <w:szCs w:val="22"/>
        </w:rPr>
        <w:t>2</w:t>
      </w:r>
    </w:p>
    <w:p w14:paraId="5E0E08A5" w14:textId="77777777" w:rsidR="00A2527A" w:rsidRDefault="00A2527A" w:rsidP="00CD0454">
      <w:pPr>
        <w:ind w:right="425"/>
        <w:jc w:val="center"/>
        <w:rPr>
          <w:sz w:val="22"/>
          <w:szCs w:val="22"/>
        </w:rPr>
      </w:pPr>
    </w:p>
    <w:p w14:paraId="0772DEEE" w14:textId="77777777" w:rsidR="006C2FC8" w:rsidRDefault="006C2FC8" w:rsidP="00895D0F">
      <w:pPr>
        <w:ind w:right="425"/>
        <w:jc w:val="both"/>
        <w:rPr>
          <w:sz w:val="22"/>
          <w:szCs w:val="22"/>
        </w:rPr>
      </w:pPr>
      <w:r>
        <w:rPr>
          <w:sz w:val="22"/>
          <w:szCs w:val="22"/>
        </w:rPr>
        <w:lastRenderedPageBreak/>
        <w:t>Specyfikacja niniejsza zawiera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294"/>
        <w:gridCol w:w="5798"/>
      </w:tblGrid>
      <w:tr w:rsidR="006C2FC8" w14:paraId="7FFB48E8" w14:textId="77777777" w:rsidTr="00DC20EA">
        <w:tc>
          <w:tcPr>
            <w:tcW w:w="970" w:type="dxa"/>
            <w:tcBorders>
              <w:top w:val="single" w:sz="4" w:space="0" w:color="auto"/>
              <w:left w:val="single" w:sz="4" w:space="0" w:color="auto"/>
              <w:bottom w:val="single" w:sz="4" w:space="0" w:color="auto"/>
              <w:right w:val="single" w:sz="4" w:space="0" w:color="auto"/>
            </w:tcBorders>
            <w:hideMark/>
          </w:tcPr>
          <w:p w14:paraId="5CDF0D60" w14:textId="77777777" w:rsidR="006C2FC8" w:rsidRPr="00337EA8" w:rsidRDefault="006C2FC8" w:rsidP="00895D0F">
            <w:pPr>
              <w:ind w:right="425"/>
              <w:jc w:val="both"/>
              <w:rPr>
                <w:b/>
                <w:sz w:val="22"/>
                <w:szCs w:val="22"/>
              </w:rPr>
            </w:pPr>
            <w:r w:rsidRPr="00337EA8">
              <w:rPr>
                <w:b/>
                <w:sz w:val="22"/>
                <w:szCs w:val="22"/>
              </w:rPr>
              <w:t>L.p.</w:t>
            </w:r>
          </w:p>
        </w:tc>
        <w:tc>
          <w:tcPr>
            <w:tcW w:w="2294" w:type="dxa"/>
            <w:tcBorders>
              <w:top w:val="single" w:sz="4" w:space="0" w:color="auto"/>
              <w:left w:val="single" w:sz="4" w:space="0" w:color="auto"/>
              <w:bottom w:val="single" w:sz="4" w:space="0" w:color="auto"/>
              <w:right w:val="single" w:sz="4" w:space="0" w:color="auto"/>
            </w:tcBorders>
            <w:hideMark/>
          </w:tcPr>
          <w:p w14:paraId="74110F90" w14:textId="77777777" w:rsidR="006C2FC8" w:rsidRPr="00337EA8" w:rsidRDefault="006C2FC8" w:rsidP="00895D0F">
            <w:pPr>
              <w:ind w:right="425"/>
              <w:jc w:val="both"/>
              <w:rPr>
                <w:b/>
                <w:sz w:val="22"/>
                <w:szCs w:val="22"/>
              </w:rPr>
            </w:pPr>
            <w:r w:rsidRPr="00337EA8">
              <w:rPr>
                <w:b/>
                <w:sz w:val="22"/>
                <w:szCs w:val="22"/>
              </w:rPr>
              <w:t>Oznaczenie części</w:t>
            </w:r>
          </w:p>
        </w:tc>
        <w:tc>
          <w:tcPr>
            <w:tcW w:w="5798" w:type="dxa"/>
            <w:tcBorders>
              <w:top w:val="single" w:sz="4" w:space="0" w:color="auto"/>
              <w:left w:val="single" w:sz="4" w:space="0" w:color="auto"/>
              <w:bottom w:val="single" w:sz="4" w:space="0" w:color="auto"/>
              <w:right w:val="single" w:sz="4" w:space="0" w:color="auto"/>
            </w:tcBorders>
            <w:hideMark/>
          </w:tcPr>
          <w:p w14:paraId="4D8EF289" w14:textId="77777777" w:rsidR="006C2FC8" w:rsidRPr="00337EA8" w:rsidRDefault="006C2FC8" w:rsidP="00895D0F">
            <w:pPr>
              <w:ind w:right="425"/>
              <w:jc w:val="both"/>
              <w:rPr>
                <w:b/>
                <w:sz w:val="22"/>
                <w:szCs w:val="22"/>
              </w:rPr>
            </w:pPr>
            <w:r w:rsidRPr="00337EA8">
              <w:rPr>
                <w:b/>
                <w:sz w:val="22"/>
                <w:szCs w:val="22"/>
              </w:rPr>
              <w:t>Nazwa części</w:t>
            </w:r>
          </w:p>
        </w:tc>
      </w:tr>
      <w:tr w:rsidR="006C2FC8" w14:paraId="0757578F" w14:textId="77777777" w:rsidTr="00DC20EA">
        <w:tc>
          <w:tcPr>
            <w:tcW w:w="970" w:type="dxa"/>
            <w:tcBorders>
              <w:top w:val="single" w:sz="4" w:space="0" w:color="auto"/>
              <w:left w:val="single" w:sz="4" w:space="0" w:color="auto"/>
              <w:bottom w:val="single" w:sz="4" w:space="0" w:color="auto"/>
              <w:right w:val="single" w:sz="4" w:space="0" w:color="auto"/>
            </w:tcBorders>
            <w:hideMark/>
          </w:tcPr>
          <w:p w14:paraId="6628F5FF" w14:textId="77777777" w:rsidR="006C2FC8" w:rsidRDefault="006C2FC8" w:rsidP="00895D0F">
            <w:pPr>
              <w:ind w:right="425"/>
              <w:jc w:val="both"/>
              <w:rPr>
                <w:sz w:val="22"/>
                <w:szCs w:val="22"/>
              </w:rPr>
            </w:pPr>
            <w:r>
              <w:rPr>
                <w:sz w:val="22"/>
                <w:szCs w:val="22"/>
              </w:rPr>
              <w:t>1.</w:t>
            </w:r>
          </w:p>
        </w:tc>
        <w:tc>
          <w:tcPr>
            <w:tcW w:w="2294" w:type="dxa"/>
            <w:tcBorders>
              <w:top w:val="single" w:sz="4" w:space="0" w:color="auto"/>
              <w:left w:val="single" w:sz="4" w:space="0" w:color="auto"/>
              <w:bottom w:val="single" w:sz="4" w:space="0" w:color="auto"/>
              <w:right w:val="single" w:sz="4" w:space="0" w:color="auto"/>
            </w:tcBorders>
            <w:hideMark/>
          </w:tcPr>
          <w:p w14:paraId="4C723272" w14:textId="77777777" w:rsidR="006C2FC8" w:rsidRDefault="006C2FC8" w:rsidP="00895D0F">
            <w:pPr>
              <w:ind w:right="425"/>
              <w:jc w:val="both"/>
              <w:rPr>
                <w:sz w:val="22"/>
                <w:szCs w:val="22"/>
              </w:rPr>
            </w:pPr>
            <w:r>
              <w:rPr>
                <w:sz w:val="22"/>
                <w:szCs w:val="22"/>
              </w:rPr>
              <w:t>Część I</w:t>
            </w:r>
          </w:p>
        </w:tc>
        <w:tc>
          <w:tcPr>
            <w:tcW w:w="5798" w:type="dxa"/>
            <w:tcBorders>
              <w:top w:val="single" w:sz="4" w:space="0" w:color="auto"/>
              <w:left w:val="single" w:sz="4" w:space="0" w:color="auto"/>
              <w:bottom w:val="single" w:sz="4" w:space="0" w:color="auto"/>
              <w:right w:val="single" w:sz="4" w:space="0" w:color="auto"/>
            </w:tcBorders>
            <w:hideMark/>
          </w:tcPr>
          <w:p w14:paraId="54060E16" w14:textId="77777777" w:rsidR="006C2FC8" w:rsidRDefault="006C2FC8" w:rsidP="00895D0F">
            <w:pPr>
              <w:ind w:right="425"/>
              <w:jc w:val="both"/>
              <w:rPr>
                <w:sz w:val="22"/>
                <w:szCs w:val="22"/>
              </w:rPr>
            </w:pPr>
            <w:r>
              <w:rPr>
                <w:sz w:val="22"/>
                <w:szCs w:val="22"/>
              </w:rPr>
              <w:t>Warunki zamówienia</w:t>
            </w:r>
          </w:p>
        </w:tc>
      </w:tr>
      <w:tr w:rsidR="006C2FC8" w14:paraId="2936211F" w14:textId="77777777" w:rsidTr="00DC20EA">
        <w:tc>
          <w:tcPr>
            <w:tcW w:w="970" w:type="dxa"/>
            <w:tcBorders>
              <w:top w:val="single" w:sz="4" w:space="0" w:color="auto"/>
              <w:left w:val="single" w:sz="4" w:space="0" w:color="auto"/>
              <w:bottom w:val="single" w:sz="4" w:space="0" w:color="auto"/>
              <w:right w:val="single" w:sz="4" w:space="0" w:color="auto"/>
            </w:tcBorders>
            <w:hideMark/>
          </w:tcPr>
          <w:p w14:paraId="3CC6BC33" w14:textId="77777777" w:rsidR="006C2FC8" w:rsidRDefault="006C2FC8" w:rsidP="00895D0F">
            <w:pPr>
              <w:ind w:right="425"/>
              <w:jc w:val="both"/>
              <w:rPr>
                <w:sz w:val="22"/>
                <w:szCs w:val="22"/>
              </w:rPr>
            </w:pPr>
            <w:r>
              <w:rPr>
                <w:sz w:val="22"/>
                <w:szCs w:val="22"/>
              </w:rPr>
              <w:t>2.</w:t>
            </w:r>
          </w:p>
        </w:tc>
        <w:tc>
          <w:tcPr>
            <w:tcW w:w="2294" w:type="dxa"/>
            <w:tcBorders>
              <w:top w:val="single" w:sz="4" w:space="0" w:color="auto"/>
              <w:left w:val="single" w:sz="4" w:space="0" w:color="auto"/>
              <w:bottom w:val="single" w:sz="4" w:space="0" w:color="auto"/>
              <w:right w:val="single" w:sz="4" w:space="0" w:color="auto"/>
            </w:tcBorders>
            <w:hideMark/>
          </w:tcPr>
          <w:p w14:paraId="2F2ED3A9" w14:textId="77777777" w:rsidR="006C2FC8" w:rsidRDefault="006C2FC8" w:rsidP="00895D0F">
            <w:pPr>
              <w:ind w:right="425"/>
              <w:jc w:val="both"/>
              <w:rPr>
                <w:sz w:val="22"/>
                <w:szCs w:val="22"/>
              </w:rPr>
            </w:pPr>
            <w:r>
              <w:rPr>
                <w:sz w:val="22"/>
                <w:szCs w:val="22"/>
              </w:rPr>
              <w:t>Część II</w:t>
            </w:r>
          </w:p>
        </w:tc>
        <w:tc>
          <w:tcPr>
            <w:tcW w:w="5798" w:type="dxa"/>
            <w:tcBorders>
              <w:top w:val="single" w:sz="4" w:space="0" w:color="auto"/>
              <w:left w:val="single" w:sz="4" w:space="0" w:color="auto"/>
              <w:bottom w:val="single" w:sz="4" w:space="0" w:color="auto"/>
              <w:right w:val="single" w:sz="4" w:space="0" w:color="auto"/>
            </w:tcBorders>
            <w:hideMark/>
          </w:tcPr>
          <w:p w14:paraId="327AB9C9" w14:textId="77777777" w:rsidR="006C2FC8" w:rsidRDefault="00895D0F" w:rsidP="00895D0F">
            <w:pPr>
              <w:ind w:right="425"/>
              <w:jc w:val="both"/>
              <w:rPr>
                <w:sz w:val="22"/>
                <w:szCs w:val="22"/>
              </w:rPr>
            </w:pPr>
            <w:r>
              <w:rPr>
                <w:sz w:val="22"/>
                <w:szCs w:val="22"/>
              </w:rPr>
              <w:t>Wzór</w:t>
            </w:r>
            <w:r w:rsidR="00366906">
              <w:rPr>
                <w:sz w:val="22"/>
                <w:szCs w:val="22"/>
              </w:rPr>
              <w:t xml:space="preserve"> umowy</w:t>
            </w:r>
            <w:r>
              <w:rPr>
                <w:sz w:val="22"/>
                <w:szCs w:val="22"/>
              </w:rPr>
              <w:t xml:space="preserve"> w sprawie zamówienia publicznego</w:t>
            </w:r>
          </w:p>
        </w:tc>
      </w:tr>
      <w:tr w:rsidR="00DC20EA" w14:paraId="74B43EBA" w14:textId="77777777" w:rsidTr="00952337">
        <w:tc>
          <w:tcPr>
            <w:tcW w:w="970" w:type="dxa"/>
            <w:vMerge w:val="restart"/>
            <w:tcBorders>
              <w:top w:val="single" w:sz="4" w:space="0" w:color="auto"/>
              <w:left w:val="single" w:sz="4" w:space="0" w:color="auto"/>
              <w:right w:val="single" w:sz="4" w:space="0" w:color="auto"/>
            </w:tcBorders>
            <w:hideMark/>
          </w:tcPr>
          <w:p w14:paraId="1CA17895" w14:textId="77777777" w:rsidR="00DC20EA" w:rsidRDefault="00DC20EA" w:rsidP="00895D0F">
            <w:pPr>
              <w:ind w:right="425"/>
              <w:jc w:val="both"/>
              <w:rPr>
                <w:sz w:val="22"/>
                <w:szCs w:val="22"/>
              </w:rPr>
            </w:pPr>
            <w:r>
              <w:rPr>
                <w:sz w:val="22"/>
                <w:szCs w:val="22"/>
              </w:rPr>
              <w:t xml:space="preserve">3. </w:t>
            </w:r>
          </w:p>
        </w:tc>
        <w:tc>
          <w:tcPr>
            <w:tcW w:w="2294" w:type="dxa"/>
            <w:vMerge w:val="restart"/>
            <w:tcBorders>
              <w:top w:val="single" w:sz="4" w:space="0" w:color="auto"/>
              <w:left w:val="single" w:sz="4" w:space="0" w:color="auto"/>
              <w:right w:val="single" w:sz="4" w:space="0" w:color="auto"/>
            </w:tcBorders>
            <w:hideMark/>
          </w:tcPr>
          <w:p w14:paraId="799BA931" w14:textId="77777777" w:rsidR="00DC20EA" w:rsidRDefault="00DC20EA" w:rsidP="00895D0F">
            <w:pPr>
              <w:ind w:right="425"/>
              <w:jc w:val="both"/>
              <w:rPr>
                <w:sz w:val="22"/>
                <w:szCs w:val="22"/>
              </w:rPr>
            </w:pPr>
            <w:r>
              <w:rPr>
                <w:sz w:val="22"/>
                <w:szCs w:val="22"/>
              </w:rPr>
              <w:t>Część III</w:t>
            </w:r>
          </w:p>
        </w:tc>
        <w:tc>
          <w:tcPr>
            <w:tcW w:w="5798" w:type="dxa"/>
            <w:tcBorders>
              <w:top w:val="single" w:sz="4" w:space="0" w:color="auto"/>
              <w:left w:val="single" w:sz="4" w:space="0" w:color="auto"/>
              <w:bottom w:val="single" w:sz="4" w:space="0" w:color="auto"/>
              <w:right w:val="single" w:sz="4" w:space="0" w:color="auto"/>
            </w:tcBorders>
            <w:hideMark/>
          </w:tcPr>
          <w:p w14:paraId="63B6BE6D" w14:textId="77777777" w:rsidR="00DC20EA" w:rsidRDefault="00DC20EA" w:rsidP="00895D0F">
            <w:pPr>
              <w:ind w:right="425"/>
              <w:jc w:val="both"/>
              <w:rPr>
                <w:sz w:val="22"/>
                <w:szCs w:val="22"/>
              </w:rPr>
            </w:pPr>
            <w:r>
              <w:rPr>
                <w:sz w:val="22"/>
                <w:szCs w:val="22"/>
              </w:rPr>
              <w:t>Opis przedmiotu zamówienia</w:t>
            </w:r>
          </w:p>
        </w:tc>
      </w:tr>
      <w:tr w:rsidR="00DC20EA" w14:paraId="1AD39B5E" w14:textId="77777777" w:rsidTr="00952337">
        <w:tc>
          <w:tcPr>
            <w:tcW w:w="970" w:type="dxa"/>
            <w:vMerge/>
            <w:tcBorders>
              <w:left w:val="single" w:sz="4" w:space="0" w:color="auto"/>
              <w:right w:val="single" w:sz="4" w:space="0" w:color="auto"/>
            </w:tcBorders>
          </w:tcPr>
          <w:p w14:paraId="0E23CAD2" w14:textId="77777777" w:rsidR="00DC20EA" w:rsidRDefault="00DC20EA" w:rsidP="00895D0F">
            <w:pPr>
              <w:ind w:right="425"/>
              <w:jc w:val="both"/>
              <w:rPr>
                <w:sz w:val="22"/>
                <w:szCs w:val="22"/>
              </w:rPr>
            </w:pPr>
          </w:p>
        </w:tc>
        <w:tc>
          <w:tcPr>
            <w:tcW w:w="2294" w:type="dxa"/>
            <w:vMerge/>
            <w:tcBorders>
              <w:left w:val="single" w:sz="4" w:space="0" w:color="auto"/>
              <w:right w:val="single" w:sz="4" w:space="0" w:color="auto"/>
            </w:tcBorders>
          </w:tcPr>
          <w:p w14:paraId="0E289902" w14:textId="77777777" w:rsidR="00DC20EA" w:rsidRDefault="00DC20EA" w:rsidP="00895D0F">
            <w:pPr>
              <w:ind w:right="425"/>
              <w:jc w:val="both"/>
              <w:rPr>
                <w:sz w:val="22"/>
                <w:szCs w:val="22"/>
              </w:rPr>
            </w:pPr>
          </w:p>
        </w:tc>
        <w:tc>
          <w:tcPr>
            <w:tcW w:w="5798" w:type="dxa"/>
            <w:tcBorders>
              <w:top w:val="single" w:sz="4" w:space="0" w:color="auto"/>
              <w:left w:val="single" w:sz="4" w:space="0" w:color="auto"/>
              <w:bottom w:val="single" w:sz="4" w:space="0" w:color="auto"/>
              <w:right w:val="single" w:sz="4" w:space="0" w:color="auto"/>
            </w:tcBorders>
          </w:tcPr>
          <w:p w14:paraId="4682967A" w14:textId="427AFF9F" w:rsidR="00DC20EA" w:rsidRDefault="00F47F53" w:rsidP="00895D0F">
            <w:pPr>
              <w:ind w:right="425"/>
              <w:jc w:val="both"/>
              <w:rPr>
                <w:sz w:val="22"/>
                <w:szCs w:val="22"/>
              </w:rPr>
            </w:pPr>
            <w:r>
              <w:rPr>
                <w:sz w:val="22"/>
                <w:szCs w:val="22"/>
              </w:rPr>
              <w:t>Projekty wykonawcze</w:t>
            </w:r>
          </w:p>
        </w:tc>
      </w:tr>
      <w:tr w:rsidR="00DC20EA" w14:paraId="3D537C6F" w14:textId="77777777" w:rsidTr="00952337">
        <w:tc>
          <w:tcPr>
            <w:tcW w:w="970" w:type="dxa"/>
            <w:vMerge/>
            <w:tcBorders>
              <w:left w:val="single" w:sz="4" w:space="0" w:color="auto"/>
              <w:right w:val="single" w:sz="4" w:space="0" w:color="auto"/>
            </w:tcBorders>
          </w:tcPr>
          <w:p w14:paraId="75F4B78D" w14:textId="77777777" w:rsidR="00DC20EA" w:rsidRDefault="00DC20EA" w:rsidP="00895D0F">
            <w:pPr>
              <w:ind w:right="425"/>
              <w:jc w:val="both"/>
              <w:rPr>
                <w:sz w:val="22"/>
                <w:szCs w:val="22"/>
              </w:rPr>
            </w:pPr>
          </w:p>
        </w:tc>
        <w:tc>
          <w:tcPr>
            <w:tcW w:w="2294" w:type="dxa"/>
            <w:vMerge/>
            <w:tcBorders>
              <w:left w:val="single" w:sz="4" w:space="0" w:color="auto"/>
              <w:right w:val="single" w:sz="4" w:space="0" w:color="auto"/>
            </w:tcBorders>
          </w:tcPr>
          <w:p w14:paraId="48329CF3" w14:textId="77777777" w:rsidR="00DC20EA" w:rsidRDefault="00DC20EA" w:rsidP="00895D0F">
            <w:pPr>
              <w:ind w:right="425"/>
              <w:jc w:val="both"/>
              <w:rPr>
                <w:sz w:val="22"/>
                <w:szCs w:val="22"/>
              </w:rPr>
            </w:pPr>
          </w:p>
        </w:tc>
        <w:tc>
          <w:tcPr>
            <w:tcW w:w="5798" w:type="dxa"/>
            <w:tcBorders>
              <w:top w:val="single" w:sz="4" w:space="0" w:color="auto"/>
              <w:left w:val="single" w:sz="4" w:space="0" w:color="auto"/>
              <w:bottom w:val="single" w:sz="4" w:space="0" w:color="auto"/>
              <w:right w:val="single" w:sz="4" w:space="0" w:color="auto"/>
            </w:tcBorders>
          </w:tcPr>
          <w:p w14:paraId="58BBF283" w14:textId="22D871A7" w:rsidR="00DC20EA" w:rsidRDefault="00F47F53" w:rsidP="00895D0F">
            <w:pPr>
              <w:ind w:right="425"/>
              <w:jc w:val="both"/>
              <w:rPr>
                <w:sz w:val="22"/>
                <w:szCs w:val="22"/>
              </w:rPr>
            </w:pPr>
            <w:r>
              <w:rPr>
                <w:sz w:val="22"/>
                <w:szCs w:val="22"/>
              </w:rPr>
              <w:t>SST</w:t>
            </w:r>
          </w:p>
        </w:tc>
      </w:tr>
      <w:tr w:rsidR="00DC20EA" w14:paraId="76E0D0D2" w14:textId="77777777" w:rsidTr="00952337">
        <w:tc>
          <w:tcPr>
            <w:tcW w:w="970" w:type="dxa"/>
            <w:vMerge/>
            <w:tcBorders>
              <w:left w:val="single" w:sz="4" w:space="0" w:color="auto"/>
              <w:right w:val="single" w:sz="4" w:space="0" w:color="auto"/>
            </w:tcBorders>
          </w:tcPr>
          <w:p w14:paraId="66DBA5C8" w14:textId="77777777" w:rsidR="00DC20EA" w:rsidRDefault="00DC20EA" w:rsidP="00895D0F">
            <w:pPr>
              <w:ind w:right="425"/>
              <w:jc w:val="both"/>
              <w:rPr>
                <w:sz w:val="22"/>
                <w:szCs w:val="22"/>
              </w:rPr>
            </w:pPr>
          </w:p>
        </w:tc>
        <w:tc>
          <w:tcPr>
            <w:tcW w:w="2294" w:type="dxa"/>
            <w:vMerge/>
            <w:tcBorders>
              <w:left w:val="single" w:sz="4" w:space="0" w:color="auto"/>
              <w:right w:val="single" w:sz="4" w:space="0" w:color="auto"/>
            </w:tcBorders>
          </w:tcPr>
          <w:p w14:paraId="1373E01F" w14:textId="77777777" w:rsidR="00DC20EA" w:rsidRDefault="00DC20EA" w:rsidP="00895D0F">
            <w:pPr>
              <w:ind w:right="425"/>
              <w:jc w:val="both"/>
              <w:rPr>
                <w:sz w:val="22"/>
                <w:szCs w:val="22"/>
              </w:rPr>
            </w:pPr>
          </w:p>
        </w:tc>
        <w:tc>
          <w:tcPr>
            <w:tcW w:w="5798" w:type="dxa"/>
            <w:tcBorders>
              <w:top w:val="single" w:sz="4" w:space="0" w:color="auto"/>
              <w:left w:val="single" w:sz="4" w:space="0" w:color="auto"/>
              <w:bottom w:val="single" w:sz="4" w:space="0" w:color="auto"/>
              <w:right w:val="single" w:sz="4" w:space="0" w:color="auto"/>
            </w:tcBorders>
          </w:tcPr>
          <w:p w14:paraId="5F69BF68" w14:textId="0A6D5BF5" w:rsidR="00DC20EA" w:rsidRDefault="00F47F53" w:rsidP="00895D0F">
            <w:pPr>
              <w:ind w:right="425"/>
              <w:jc w:val="both"/>
              <w:rPr>
                <w:sz w:val="22"/>
                <w:szCs w:val="22"/>
              </w:rPr>
            </w:pPr>
            <w:r>
              <w:rPr>
                <w:sz w:val="22"/>
                <w:szCs w:val="22"/>
              </w:rPr>
              <w:t xml:space="preserve">Przedmiary robót </w:t>
            </w:r>
          </w:p>
        </w:tc>
      </w:tr>
    </w:tbl>
    <w:p w14:paraId="41D74B53" w14:textId="77777777" w:rsidR="006C2FC8" w:rsidRDefault="006C2FC8" w:rsidP="00895D0F">
      <w:pPr>
        <w:spacing w:before="0" w:after="0"/>
        <w:ind w:right="425"/>
        <w:jc w:val="both"/>
      </w:pPr>
    </w:p>
    <w:p w14:paraId="7B717C66" w14:textId="77777777" w:rsidR="006C2FC8" w:rsidRDefault="006C2FC8" w:rsidP="00895D0F"/>
    <w:p w14:paraId="4BBE5FAC" w14:textId="77777777" w:rsidR="006C2FC8" w:rsidRDefault="006C2FC8" w:rsidP="00895D0F"/>
    <w:p w14:paraId="616924D2" w14:textId="77777777" w:rsidR="006C2FC8" w:rsidRDefault="006C2FC8" w:rsidP="00895D0F"/>
    <w:p w14:paraId="19B6763E" w14:textId="77777777" w:rsidR="006C2FC8" w:rsidRDefault="006C2FC8" w:rsidP="00895D0F"/>
    <w:p w14:paraId="07E2D5DC" w14:textId="77777777" w:rsidR="006C2FC8" w:rsidRDefault="006C2FC8" w:rsidP="00895D0F"/>
    <w:p w14:paraId="24330847" w14:textId="77777777" w:rsidR="006C2FC8" w:rsidRDefault="006C2FC8" w:rsidP="00895D0F"/>
    <w:p w14:paraId="54D15DD7" w14:textId="77777777" w:rsidR="006C2FC8" w:rsidRDefault="006C2FC8" w:rsidP="00895D0F"/>
    <w:p w14:paraId="7F09D6F8" w14:textId="77777777" w:rsidR="006C2FC8" w:rsidRDefault="006C2FC8" w:rsidP="00895D0F"/>
    <w:p w14:paraId="3788EE71" w14:textId="77777777" w:rsidR="006C2FC8" w:rsidRDefault="006C2FC8" w:rsidP="00895D0F"/>
    <w:p w14:paraId="1B3032C1" w14:textId="77777777" w:rsidR="006C2FC8" w:rsidRDefault="006C2FC8" w:rsidP="00895D0F"/>
    <w:p w14:paraId="2317D774" w14:textId="77777777" w:rsidR="006C2FC8" w:rsidRDefault="006C2FC8" w:rsidP="00895D0F"/>
    <w:p w14:paraId="64B13F9A" w14:textId="77777777" w:rsidR="006C2FC8" w:rsidRDefault="006C2FC8" w:rsidP="00895D0F"/>
    <w:p w14:paraId="7EE1D534" w14:textId="77777777" w:rsidR="006C2FC8" w:rsidRDefault="006C2FC8" w:rsidP="00895D0F"/>
    <w:p w14:paraId="38BD1910" w14:textId="77777777" w:rsidR="006C2FC8" w:rsidRDefault="006C2FC8" w:rsidP="00895D0F"/>
    <w:p w14:paraId="49774750" w14:textId="77777777" w:rsidR="006C2FC8" w:rsidRDefault="006C2FC8" w:rsidP="00895D0F"/>
    <w:p w14:paraId="7FF7B35B" w14:textId="77777777" w:rsidR="006C2FC8" w:rsidRDefault="006C2FC8" w:rsidP="00895D0F"/>
    <w:p w14:paraId="2DE50677" w14:textId="77777777" w:rsidR="0075771E" w:rsidRDefault="0075771E" w:rsidP="0075771E">
      <w:pPr>
        <w:tabs>
          <w:tab w:val="left" w:pos="2364"/>
          <w:tab w:val="left" w:pos="3720"/>
        </w:tabs>
      </w:pPr>
    </w:p>
    <w:p w14:paraId="50616458" w14:textId="598712B1" w:rsidR="006C2FC8" w:rsidRPr="0075771E" w:rsidRDefault="006C2FC8" w:rsidP="0075771E">
      <w:pPr>
        <w:tabs>
          <w:tab w:val="left" w:pos="2364"/>
          <w:tab w:val="left" w:pos="3720"/>
        </w:tabs>
      </w:pPr>
      <w:r>
        <w:rPr>
          <w:b/>
          <w:sz w:val="22"/>
          <w:szCs w:val="22"/>
        </w:rPr>
        <w:lastRenderedPageBreak/>
        <w:t>CZĘŚĆ I – Warunki zamówienia</w:t>
      </w:r>
    </w:p>
    <w:p w14:paraId="435365C0" w14:textId="77777777" w:rsidR="006C2FC8" w:rsidRDefault="006C2FC8" w:rsidP="00895D0F">
      <w:pPr>
        <w:spacing w:before="0" w:after="0"/>
        <w:ind w:right="425"/>
        <w:jc w:val="both"/>
        <w:rPr>
          <w:b/>
          <w:sz w:val="22"/>
          <w:szCs w:val="22"/>
        </w:rPr>
      </w:pPr>
      <w:r>
        <w:rPr>
          <w:b/>
          <w:sz w:val="22"/>
          <w:szCs w:val="22"/>
        </w:rPr>
        <w:t>Rozdział I Zamawiający</w:t>
      </w:r>
    </w:p>
    <w:p w14:paraId="71735229" w14:textId="38C43ADB" w:rsidR="006C2FC8" w:rsidRPr="00B51BF1" w:rsidRDefault="006C2FC8" w:rsidP="00E27432">
      <w:pPr>
        <w:pStyle w:val="Akapitzlist"/>
        <w:numPr>
          <w:ilvl w:val="0"/>
          <w:numId w:val="52"/>
        </w:numPr>
        <w:spacing w:before="0" w:after="0"/>
        <w:ind w:left="284" w:right="425" w:hanging="284"/>
        <w:jc w:val="both"/>
        <w:rPr>
          <w:b/>
        </w:rPr>
      </w:pPr>
      <w:r w:rsidRPr="00B51BF1">
        <w:rPr>
          <w:b/>
        </w:rPr>
        <w:t>Zamawiający:</w:t>
      </w:r>
      <w:r w:rsidRPr="00B51BF1">
        <w:rPr>
          <w:b/>
        </w:rPr>
        <w:tab/>
      </w:r>
      <w:r w:rsidRPr="00B51BF1">
        <w:rPr>
          <w:b/>
        </w:rPr>
        <w:tab/>
        <w:t>Miasto Ostrołęka</w:t>
      </w:r>
    </w:p>
    <w:p w14:paraId="7023DFCF" w14:textId="6BF8899D" w:rsidR="006C2FC8" w:rsidRDefault="006C2FC8" w:rsidP="00E27432">
      <w:pPr>
        <w:spacing w:before="0" w:after="0"/>
        <w:ind w:left="284" w:right="425"/>
        <w:jc w:val="both"/>
        <w:rPr>
          <w:b/>
          <w:sz w:val="22"/>
          <w:szCs w:val="22"/>
        </w:rPr>
      </w:pPr>
      <w:r>
        <w:rPr>
          <w:b/>
          <w:sz w:val="22"/>
          <w:szCs w:val="22"/>
        </w:rPr>
        <w:t>Adres:</w:t>
      </w:r>
      <w:r>
        <w:rPr>
          <w:b/>
          <w:sz w:val="22"/>
          <w:szCs w:val="22"/>
        </w:rPr>
        <w:tab/>
      </w:r>
      <w:r>
        <w:rPr>
          <w:b/>
          <w:sz w:val="22"/>
          <w:szCs w:val="22"/>
        </w:rPr>
        <w:tab/>
      </w:r>
      <w:r>
        <w:rPr>
          <w:b/>
          <w:sz w:val="22"/>
          <w:szCs w:val="22"/>
        </w:rPr>
        <w:tab/>
        <w:t>Plac gen. J. Bema 1</w:t>
      </w:r>
      <w:r w:rsidR="00B34066">
        <w:rPr>
          <w:b/>
          <w:sz w:val="22"/>
          <w:szCs w:val="22"/>
        </w:rPr>
        <w:t>,</w:t>
      </w:r>
      <w:r>
        <w:rPr>
          <w:b/>
          <w:sz w:val="22"/>
          <w:szCs w:val="22"/>
        </w:rPr>
        <w:t xml:space="preserve"> 07-400 Ostrołęka</w:t>
      </w:r>
    </w:p>
    <w:p w14:paraId="2B4DFE36" w14:textId="060E41A2" w:rsidR="006C2FC8" w:rsidRDefault="006C2FC8" w:rsidP="00E27432">
      <w:pPr>
        <w:spacing w:before="0" w:after="0"/>
        <w:ind w:left="284" w:right="425"/>
        <w:jc w:val="both"/>
        <w:rPr>
          <w:b/>
          <w:sz w:val="22"/>
          <w:szCs w:val="22"/>
        </w:rPr>
      </w:pPr>
      <w:r>
        <w:rPr>
          <w:b/>
          <w:sz w:val="22"/>
          <w:szCs w:val="22"/>
        </w:rPr>
        <w:t>Telefon:</w:t>
      </w:r>
      <w:r>
        <w:rPr>
          <w:b/>
          <w:sz w:val="22"/>
          <w:szCs w:val="22"/>
        </w:rPr>
        <w:tab/>
      </w:r>
      <w:r>
        <w:rPr>
          <w:b/>
          <w:sz w:val="22"/>
          <w:szCs w:val="22"/>
        </w:rPr>
        <w:tab/>
      </w:r>
      <w:r>
        <w:rPr>
          <w:b/>
          <w:sz w:val="22"/>
          <w:szCs w:val="22"/>
        </w:rPr>
        <w:tab/>
        <w:t>(29) 764-68-11</w:t>
      </w:r>
    </w:p>
    <w:p w14:paraId="6A1E3AC0" w14:textId="2B5C113E" w:rsidR="006C2FC8" w:rsidRDefault="006C2FC8" w:rsidP="00E27432">
      <w:pPr>
        <w:spacing w:before="0" w:after="0"/>
        <w:ind w:left="284" w:right="425"/>
        <w:jc w:val="both"/>
        <w:rPr>
          <w:b/>
          <w:sz w:val="22"/>
          <w:szCs w:val="22"/>
          <w:lang w:val="en-US"/>
        </w:rPr>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24C0CF7D" w14:textId="359EE24A" w:rsidR="006C2FC8" w:rsidRDefault="006C2FC8" w:rsidP="00E27432">
      <w:pPr>
        <w:spacing w:before="0" w:after="0"/>
        <w:ind w:left="284" w:right="425"/>
        <w:jc w:val="both"/>
        <w:rPr>
          <w:b/>
          <w:sz w:val="22"/>
          <w:szCs w:val="22"/>
          <w:lang w:val="de-DE"/>
        </w:rPr>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t>550668410</w:t>
      </w:r>
    </w:p>
    <w:p w14:paraId="13E4ABEE" w14:textId="213CD407" w:rsidR="006C2FC8" w:rsidRDefault="006C2FC8" w:rsidP="00E27432">
      <w:pPr>
        <w:spacing w:before="0" w:after="0"/>
        <w:ind w:left="284" w:right="425"/>
        <w:jc w:val="both"/>
        <w:rPr>
          <w:b/>
          <w:sz w:val="22"/>
          <w:szCs w:val="22"/>
          <w:lang w:val="fr-FR"/>
        </w:rPr>
      </w:pPr>
      <w:r>
        <w:rPr>
          <w:b/>
          <w:sz w:val="22"/>
          <w:szCs w:val="22"/>
          <w:lang w:val="fr-FR"/>
        </w:rPr>
        <w:t>e-mail:</w:t>
      </w:r>
      <w:r>
        <w:rPr>
          <w:b/>
          <w:sz w:val="22"/>
          <w:szCs w:val="22"/>
          <w:lang w:val="fr-FR"/>
        </w:rPr>
        <w:tab/>
      </w:r>
      <w:r>
        <w:rPr>
          <w:b/>
          <w:sz w:val="22"/>
          <w:szCs w:val="22"/>
          <w:lang w:val="fr-FR"/>
        </w:rPr>
        <w:tab/>
      </w:r>
      <w:r>
        <w:rPr>
          <w:b/>
          <w:sz w:val="22"/>
          <w:szCs w:val="22"/>
          <w:lang w:val="fr-FR"/>
        </w:rPr>
        <w:tab/>
        <w:t>zp@um.ostroleka.pl</w:t>
      </w:r>
    </w:p>
    <w:p w14:paraId="3014AC74" w14:textId="6E3FD0DE" w:rsidR="006C2FC8" w:rsidRPr="00CB6ED9" w:rsidRDefault="006C2FC8" w:rsidP="00E27432">
      <w:pPr>
        <w:spacing w:before="0" w:after="0"/>
        <w:ind w:left="284" w:right="425"/>
        <w:jc w:val="both"/>
        <w:rPr>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8" w:history="1">
        <w:r>
          <w:rPr>
            <w:rStyle w:val="Hipercze"/>
            <w:sz w:val="22"/>
            <w:szCs w:val="22"/>
            <w:lang w:val="fr-FR"/>
          </w:rPr>
          <w:t>www.ostroleka.pl</w:t>
        </w:r>
      </w:hyperlink>
    </w:p>
    <w:p w14:paraId="2428B835" w14:textId="6908EFEF" w:rsidR="006C2FC8" w:rsidRPr="00D05936" w:rsidRDefault="006C2FC8" w:rsidP="00735061">
      <w:pPr>
        <w:pStyle w:val="Akapitzlist"/>
        <w:numPr>
          <w:ilvl w:val="0"/>
          <w:numId w:val="52"/>
        </w:numPr>
        <w:tabs>
          <w:tab w:val="left" w:pos="142"/>
        </w:tabs>
        <w:spacing w:before="0" w:after="0"/>
        <w:ind w:left="284" w:right="91" w:hanging="284"/>
        <w:jc w:val="both"/>
        <w:rPr>
          <w:rFonts w:cs="Arial"/>
          <w:bCs/>
        </w:rPr>
      </w:pPr>
      <w:r w:rsidRPr="00D05936">
        <w:rPr>
          <w:b/>
          <w:lang w:val="fr-FR"/>
        </w:rPr>
        <w:t>Adres strony prowadzonego postępowania:</w:t>
      </w:r>
      <w:r w:rsidRPr="00D05936">
        <w:rPr>
          <w:rFonts w:cs="Calibri"/>
          <w:color w:val="000000"/>
          <w:lang w:val="fr-FR"/>
        </w:rPr>
        <w:t xml:space="preserve"> </w:t>
      </w:r>
      <w:hyperlink r:id="rId9" w:history="1">
        <w:r w:rsidR="00D05936" w:rsidRPr="00D05936">
          <w:rPr>
            <w:rStyle w:val="Hipercze"/>
          </w:rPr>
          <w:t>https://platformazakupowa.pl/transakcja/652385</w:t>
        </w:r>
      </w:hyperlink>
      <w:r w:rsidR="00D05936" w:rsidRPr="00D05936">
        <w:t xml:space="preserve"> </w:t>
      </w:r>
    </w:p>
    <w:p w14:paraId="3FB98D9F" w14:textId="4635C7DD" w:rsidR="00B51BF1" w:rsidRDefault="006C2FC8" w:rsidP="0075771E">
      <w:pPr>
        <w:tabs>
          <w:tab w:val="left" w:pos="0"/>
          <w:tab w:val="left" w:pos="284"/>
        </w:tabs>
        <w:spacing w:before="0" w:after="0"/>
        <w:ind w:left="284" w:right="91"/>
        <w:jc w:val="both"/>
        <w:rPr>
          <w:rFonts w:cs="Calibri"/>
          <w:color w:val="000000"/>
          <w:sz w:val="22"/>
          <w:szCs w:val="22"/>
        </w:rPr>
      </w:pPr>
      <w:r w:rsidRPr="00D05936">
        <w:rPr>
          <w:rFonts w:cs="Calibri"/>
          <w:color w:val="000000"/>
          <w:sz w:val="22"/>
          <w:szCs w:val="22"/>
        </w:rPr>
        <w:t xml:space="preserve">Postępowanie prowadzone jest w języku polskim, przy użyciu środków komunikacji elektronicznej za pośrednictwem narzędzia w postaci </w:t>
      </w:r>
      <w:r w:rsidRPr="00D05936">
        <w:rPr>
          <w:rFonts w:cs="Calibri"/>
          <w:b/>
          <w:bCs/>
          <w:color w:val="000000"/>
          <w:sz w:val="22"/>
          <w:szCs w:val="22"/>
        </w:rPr>
        <w:t>Platformy Zakupowej</w:t>
      </w:r>
      <w:r w:rsidRPr="00D05936">
        <w:rPr>
          <w:rFonts w:cs="Calibri"/>
          <w:color w:val="000000"/>
          <w:sz w:val="22"/>
          <w:szCs w:val="22"/>
        </w:rPr>
        <w:t xml:space="preserve"> (zwanej dalej Platformą)</w:t>
      </w:r>
      <w:r w:rsidR="00E6220C" w:rsidRPr="00D05936">
        <w:rPr>
          <w:rFonts w:cs="Calibri"/>
          <w:color w:val="000000"/>
          <w:sz w:val="22"/>
          <w:szCs w:val="22"/>
        </w:rPr>
        <w:t>.</w:t>
      </w:r>
      <w:r>
        <w:rPr>
          <w:rFonts w:cs="Calibri"/>
          <w:color w:val="000000"/>
          <w:sz w:val="22"/>
          <w:szCs w:val="22"/>
        </w:rPr>
        <w:t xml:space="preserve"> </w:t>
      </w:r>
    </w:p>
    <w:p w14:paraId="4C7ADC1C" w14:textId="77777777" w:rsidR="006C2FC8" w:rsidRPr="00B51BF1" w:rsidRDefault="006C2FC8" w:rsidP="00735061">
      <w:pPr>
        <w:pStyle w:val="Akapitzlist"/>
        <w:numPr>
          <w:ilvl w:val="0"/>
          <w:numId w:val="52"/>
        </w:numPr>
        <w:tabs>
          <w:tab w:val="left" w:pos="0"/>
          <w:tab w:val="left" w:pos="284"/>
        </w:tabs>
        <w:spacing w:before="0" w:after="0"/>
        <w:ind w:left="142" w:right="91" w:hanging="142"/>
        <w:jc w:val="both"/>
        <w:rPr>
          <w:rFonts w:cs="Arial"/>
          <w:bCs/>
        </w:rPr>
      </w:pPr>
      <w:r w:rsidRPr="00B51BF1">
        <w:rPr>
          <w:b/>
        </w:rPr>
        <w:t>Definicje</w:t>
      </w:r>
    </w:p>
    <w:p w14:paraId="205B05BA" w14:textId="77777777" w:rsidR="006C2FC8" w:rsidRDefault="006C2FC8" w:rsidP="00895D0F">
      <w:pPr>
        <w:spacing w:before="0" w:after="0"/>
        <w:ind w:left="284" w:right="425"/>
        <w:jc w:val="both"/>
        <w:rPr>
          <w:sz w:val="22"/>
          <w:szCs w:val="22"/>
        </w:rPr>
      </w:pPr>
      <w:r>
        <w:rPr>
          <w:sz w:val="22"/>
          <w:szCs w:val="22"/>
        </w:rPr>
        <w:t>Ilekroć w niniejszej SWZ</w:t>
      </w:r>
      <w:r>
        <w:rPr>
          <w:color w:val="FF0000"/>
          <w:sz w:val="22"/>
          <w:szCs w:val="22"/>
        </w:rPr>
        <w:t xml:space="preserve"> </w:t>
      </w:r>
      <w:r>
        <w:rPr>
          <w:sz w:val="22"/>
          <w:szCs w:val="22"/>
        </w:rPr>
        <w:t>mowa jest o:</w:t>
      </w:r>
    </w:p>
    <w:p w14:paraId="5EF76518" w14:textId="77777777" w:rsidR="006C2FC8" w:rsidRDefault="006C2FC8" w:rsidP="00895D0F">
      <w:pPr>
        <w:spacing w:before="0" w:after="0"/>
        <w:ind w:left="284"/>
        <w:jc w:val="both"/>
        <w:rPr>
          <w:sz w:val="22"/>
          <w:szCs w:val="22"/>
        </w:rPr>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53EE3038" w14:textId="5B12AFE9" w:rsidR="006C2FC8" w:rsidRDefault="006C2FC8" w:rsidP="00895D0F">
      <w:pPr>
        <w:spacing w:before="0" w:after="0"/>
        <w:ind w:left="284"/>
        <w:jc w:val="both"/>
        <w:rPr>
          <w:sz w:val="22"/>
          <w:szCs w:val="22"/>
        </w:rPr>
      </w:pPr>
      <w:r>
        <w:rPr>
          <w:b/>
          <w:sz w:val="22"/>
          <w:szCs w:val="22"/>
        </w:rPr>
        <w:t xml:space="preserve">Specyfikacji Warunków Zamówienia (SWZ) </w:t>
      </w:r>
      <w:r>
        <w:rPr>
          <w:sz w:val="22"/>
          <w:szCs w:val="22"/>
        </w:rPr>
        <w:t xml:space="preserve">– należy przez to rozumieć komplet dokumentów przygotowanych przez Zamawiającego, niezbędnych do przygotowania i złożenia oferty na wybór Wykonawcy zgodnie z wymogami ustawy </w:t>
      </w:r>
      <w:proofErr w:type="spellStart"/>
      <w:r>
        <w:rPr>
          <w:sz w:val="22"/>
          <w:szCs w:val="22"/>
        </w:rPr>
        <w:t>P</w:t>
      </w:r>
      <w:r w:rsidR="008344C6">
        <w:rPr>
          <w:sz w:val="22"/>
          <w:szCs w:val="22"/>
        </w:rPr>
        <w:t>zp</w:t>
      </w:r>
      <w:proofErr w:type="spellEnd"/>
      <w:r>
        <w:rPr>
          <w:sz w:val="22"/>
          <w:szCs w:val="22"/>
        </w:rPr>
        <w:t xml:space="preserve"> z dnia 11 </w:t>
      </w:r>
      <w:r w:rsidR="007561A4">
        <w:rPr>
          <w:sz w:val="22"/>
          <w:szCs w:val="22"/>
        </w:rPr>
        <w:t>września</w:t>
      </w:r>
      <w:r>
        <w:rPr>
          <w:sz w:val="22"/>
          <w:szCs w:val="22"/>
        </w:rPr>
        <w:t xml:space="preserve"> 2019 r. (Dz.U. z </w:t>
      </w:r>
      <w:r w:rsidR="00F45848" w:rsidRPr="001F4117">
        <w:rPr>
          <w:sz w:val="22"/>
          <w:szCs w:val="22"/>
        </w:rPr>
        <w:t xml:space="preserve">2021, poz. 1129 </w:t>
      </w:r>
      <w:r>
        <w:rPr>
          <w:sz w:val="22"/>
          <w:szCs w:val="22"/>
        </w:rPr>
        <w:t>ze zm.),</w:t>
      </w:r>
    </w:p>
    <w:p w14:paraId="73BCC0C3" w14:textId="76F35B01" w:rsidR="006C2FC8" w:rsidRDefault="008D4E0A" w:rsidP="00895D0F">
      <w:pPr>
        <w:spacing w:before="0" w:after="0"/>
        <w:ind w:left="284"/>
        <w:jc w:val="both"/>
        <w:rPr>
          <w:sz w:val="22"/>
          <w:szCs w:val="22"/>
        </w:rPr>
      </w:pPr>
      <w:r>
        <w:rPr>
          <w:b/>
          <w:sz w:val="22"/>
          <w:szCs w:val="22"/>
        </w:rPr>
        <w:t xml:space="preserve">Ustawie </w:t>
      </w:r>
      <w:proofErr w:type="spellStart"/>
      <w:r>
        <w:rPr>
          <w:b/>
          <w:sz w:val="22"/>
          <w:szCs w:val="22"/>
        </w:rPr>
        <w:t>Pzp</w:t>
      </w:r>
      <w:proofErr w:type="spellEnd"/>
      <w:r w:rsidR="006C2FC8">
        <w:rPr>
          <w:b/>
          <w:sz w:val="22"/>
          <w:szCs w:val="22"/>
        </w:rPr>
        <w:t xml:space="preserve"> </w:t>
      </w:r>
      <w:r w:rsidR="006C2FC8">
        <w:rPr>
          <w:sz w:val="22"/>
          <w:szCs w:val="22"/>
        </w:rPr>
        <w:t xml:space="preserve">– należy przez to rozumieć ustawę Prawo zamówień publicznych z dnia 11 września 2019 r. </w:t>
      </w:r>
      <w:r w:rsidR="006C2FC8" w:rsidRPr="001F4117">
        <w:rPr>
          <w:sz w:val="22"/>
          <w:szCs w:val="22"/>
        </w:rPr>
        <w:t>(</w:t>
      </w:r>
      <w:r w:rsidR="001F4117" w:rsidRPr="001F4117">
        <w:rPr>
          <w:sz w:val="22"/>
          <w:szCs w:val="22"/>
        </w:rPr>
        <w:t>Dz.U. z 2021</w:t>
      </w:r>
      <w:r w:rsidR="006C2FC8" w:rsidRPr="001F4117">
        <w:rPr>
          <w:sz w:val="22"/>
          <w:szCs w:val="22"/>
        </w:rPr>
        <w:t xml:space="preserve">, poz. </w:t>
      </w:r>
      <w:r w:rsidR="001F4117" w:rsidRPr="001F4117">
        <w:rPr>
          <w:sz w:val="22"/>
          <w:szCs w:val="22"/>
        </w:rPr>
        <w:t>1129</w:t>
      </w:r>
      <w:r w:rsidR="006C2FC8" w:rsidRPr="001F4117">
        <w:rPr>
          <w:sz w:val="22"/>
          <w:szCs w:val="22"/>
        </w:rPr>
        <w:t xml:space="preserve"> ze zm.),</w:t>
      </w:r>
    </w:p>
    <w:p w14:paraId="2B3BF2AD" w14:textId="70F71BA3" w:rsidR="006C2FC8" w:rsidRDefault="006C2FC8" w:rsidP="00895D0F">
      <w:pPr>
        <w:spacing w:after="0"/>
        <w:ind w:left="284"/>
        <w:jc w:val="both"/>
        <w:rPr>
          <w:rFonts w:eastAsia="Calibri"/>
          <w:bCs/>
          <w:sz w:val="22"/>
          <w:szCs w:val="22"/>
          <w:lang w:eastAsia="en-US"/>
        </w:rPr>
      </w:pPr>
      <w:r>
        <w:rPr>
          <w:b/>
          <w:bCs/>
          <w:sz w:val="22"/>
          <w:szCs w:val="22"/>
        </w:rPr>
        <w:t>Prawie budowlanym</w:t>
      </w:r>
      <w:r>
        <w:rPr>
          <w:bCs/>
          <w:sz w:val="22"/>
          <w:szCs w:val="22"/>
        </w:rPr>
        <w:t xml:space="preserve"> -</w:t>
      </w:r>
      <w:r>
        <w:t xml:space="preserve"> </w:t>
      </w:r>
      <w:r>
        <w:rPr>
          <w:bCs/>
          <w:sz w:val="22"/>
          <w:szCs w:val="22"/>
        </w:rPr>
        <w:t xml:space="preserve">należy przez to rozumieć ustawę z dnia 7 lipca 1994 r. Prawo budowlane </w:t>
      </w:r>
      <w:r>
        <w:rPr>
          <w:rFonts w:eastAsia="Calibri"/>
          <w:bCs/>
          <w:color w:val="000000"/>
          <w:sz w:val="22"/>
          <w:szCs w:val="22"/>
          <w:lang w:eastAsia="en-US"/>
        </w:rPr>
        <w:t>(</w:t>
      </w:r>
      <w:proofErr w:type="spellStart"/>
      <w:r>
        <w:rPr>
          <w:rFonts w:eastAsia="Calibri"/>
          <w:bCs/>
          <w:color w:val="000000"/>
          <w:sz w:val="22"/>
          <w:szCs w:val="22"/>
          <w:lang w:eastAsia="en-US"/>
        </w:rPr>
        <w:t>t.j</w:t>
      </w:r>
      <w:proofErr w:type="spellEnd"/>
      <w:r>
        <w:rPr>
          <w:rFonts w:eastAsia="Calibri"/>
          <w:bCs/>
          <w:color w:val="000000"/>
          <w:sz w:val="22"/>
          <w:szCs w:val="22"/>
          <w:lang w:eastAsia="en-US"/>
        </w:rPr>
        <w:t xml:space="preserve">. Dz. U.  z  </w:t>
      </w:r>
      <w:r w:rsidR="00145D49">
        <w:rPr>
          <w:rFonts w:eastAsia="Calibri"/>
          <w:bCs/>
          <w:color w:val="000000"/>
          <w:sz w:val="22"/>
          <w:szCs w:val="22"/>
          <w:lang w:eastAsia="en-US"/>
        </w:rPr>
        <w:t>2021</w:t>
      </w:r>
      <w:r>
        <w:rPr>
          <w:rFonts w:eastAsia="Calibri"/>
          <w:bCs/>
          <w:color w:val="000000"/>
          <w:sz w:val="22"/>
          <w:szCs w:val="22"/>
          <w:lang w:eastAsia="en-US"/>
        </w:rPr>
        <w:t xml:space="preserve">  r., poz. </w:t>
      </w:r>
      <w:r w:rsidR="00145D49">
        <w:rPr>
          <w:rFonts w:eastAsia="Calibri"/>
          <w:bCs/>
          <w:color w:val="000000"/>
          <w:sz w:val="22"/>
          <w:szCs w:val="22"/>
          <w:lang w:eastAsia="en-US"/>
        </w:rPr>
        <w:t>2351</w:t>
      </w:r>
      <w:r>
        <w:rPr>
          <w:rFonts w:eastAsia="Calibri"/>
          <w:bCs/>
          <w:color w:val="000000"/>
          <w:sz w:val="22"/>
          <w:szCs w:val="22"/>
          <w:lang w:eastAsia="en-US"/>
        </w:rPr>
        <w:t xml:space="preserve"> ze zm</w:t>
      </w:r>
      <w:r w:rsidR="00BF0167">
        <w:rPr>
          <w:rFonts w:eastAsia="Calibri"/>
          <w:bCs/>
          <w:color w:val="000000"/>
          <w:sz w:val="22"/>
          <w:szCs w:val="22"/>
          <w:lang w:eastAsia="en-US"/>
        </w:rPr>
        <w:t>.</w:t>
      </w:r>
      <w:r>
        <w:rPr>
          <w:rFonts w:eastAsia="Calibri"/>
          <w:bCs/>
          <w:color w:val="000000"/>
          <w:sz w:val="22"/>
          <w:szCs w:val="22"/>
          <w:lang w:eastAsia="en-US"/>
        </w:rPr>
        <w:t>);</w:t>
      </w:r>
    </w:p>
    <w:p w14:paraId="35D997D0" w14:textId="52EC3A2B" w:rsidR="006C2FC8" w:rsidRDefault="006C2FC8" w:rsidP="00895D0F">
      <w:pPr>
        <w:spacing w:before="0" w:after="160"/>
        <w:ind w:left="284"/>
        <w:jc w:val="both"/>
        <w:rPr>
          <w:rFonts w:eastAsia="Calibri"/>
          <w:bCs/>
          <w:color w:val="FF0000"/>
          <w:sz w:val="22"/>
          <w:szCs w:val="22"/>
          <w:lang w:eastAsia="en-US"/>
        </w:rPr>
      </w:pPr>
      <w:r>
        <w:rPr>
          <w:rFonts w:eastAsia="Calibri"/>
          <w:b/>
          <w:bCs/>
          <w:sz w:val="22"/>
          <w:szCs w:val="22"/>
          <w:lang w:eastAsia="en-US"/>
        </w:rPr>
        <w:t>Kodeksie cywilnym</w:t>
      </w:r>
      <w:r>
        <w:rPr>
          <w:rFonts w:eastAsia="Calibri"/>
          <w:bCs/>
          <w:sz w:val="22"/>
          <w:szCs w:val="22"/>
          <w:lang w:eastAsia="en-US"/>
        </w:rPr>
        <w:t xml:space="preserve"> – </w:t>
      </w:r>
      <w:r>
        <w:rPr>
          <w:rFonts w:eastAsia="Calibri"/>
          <w:sz w:val="22"/>
          <w:szCs w:val="22"/>
          <w:lang w:eastAsia="en-US"/>
        </w:rPr>
        <w:t xml:space="preserve">należy przez to rozumieć </w:t>
      </w:r>
      <w:r>
        <w:rPr>
          <w:rFonts w:eastAsia="Calibri"/>
          <w:bCs/>
          <w:sz w:val="22"/>
          <w:szCs w:val="22"/>
          <w:lang w:eastAsia="en-US"/>
        </w:rPr>
        <w:t xml:space="preserve">ustawę z dnia 23 kwietnia 1964 r. Kodeks cywilny </w:t>
      </w:r>
      <w:r>
        <w:rPr>
          <w:rFonts w:eastAsia="Calibri"/>
          <w:bCs/>
          <w:color w:val="000000"/>
          <w:sz w:val="22"/>
          <w:szCs w:val="22"/>
          <w:lang w:eastAsia="en-US"/>
        </w:rPr>
        <w:t>(</w:t>
      </w:r>
      <w:proofErr w:type="spellStart"/>
      <w:r>
        <w:rPr>
          <w:rFonts w:eastAsia="Calibri"/>
          <w:bCs/>
          <w:color w:val="000000"/>
          <w:sz w:val="22"/>
          <w:szCs w:val="22"/>
          <w:lang w:eastAsia="en-US"/>
        </w:rPr>
        <w:t>t.j</w:t>
      </w:r>
      <w:proofErr w:type="spellEnd"/>
      <w:r>
        <w:rPr>
          <w:rFonts w:eastAsia="Calibri"/>
          <w:bCs/>
          <w:color w:val="000000"/>
          <w:sz w:val="22"/>
          <w:szCs w:val="22"/>
          <w:lang w:eastAsia="en-US"/>
        </w:rPr>
        <w:t>. Dz.U. z 2020 r., poz. 1740 ze zm</w:t>
      </w:r>
      <w:r w:rsidR="00BF0167">
        <w:rPr>
          <w:rFonts w:eastAsia="Calibri"/>
          <w:bCs/>
          <w:color w:val="000000"/>
          <w:sz w:val="22"/>
          <w:szCs w:val="22"/>
          <w:lang w:eastAsia="en-US"/>
        </w:rPr>
        <w:t>.</w:t>
      </w:r>
      <w:r>
        <w:rPr>
          <w:rFonts w:eastAsia="Calibri"/>
          <w:bCs/>
          <w:color w:val="000000"/>
          <w:sz w:val="22"/>
          <w:szCs w:val="22"/>
          <w:lang w:eastAsia="en-US"/>
        </w:rPr>
        <w:t>).</w:t>
      </w:r>
    </w:p>
    <w:p w14:paraId="77A1CC8B" w14:textId="77777777" w:rsidR="006C2FC8" w:rsidRDefault="006C2FC8" w:rsidP="00895D0F">
      <w:pPr>
        <w:spacing w:before="0" w:after="0"/>
        <w:ind w:right="425"/>
        <w:jc w:val="both"/>
        <w:rPr>
          <w:b/>
          <w:sz w:val="22"/>
          <w:szCs w:val="22"/>
        </w:rPr>
      </w:pPr>
      <w:r>
        <w:rPr>
          <w:b/>
          <w:sz w:val="22"/>
          <w:szCs w:val="22"/>
        </w:rPr>
        <w:t>Rozdział II Tryb udzielania zamówienia.</w:t>
      </w:r>
    </w:p>
    <w:p w14:paraId="1530E35D" w14:textId="77777777" w:rsidR="006C2FC8" w:rsidRDefault="006C2FC8" w:rsidP="00CB6ED9">
      <w:pPr>
        <w:numPr>
          <w:ilvl w:val="1"/>
          <w:numId w:val="2"/>
        </w:numPr>
        <w:spacing w:before="0" w:after="0"/>
        <w:ind w:left="284" w:hanging="284"/>
        <w:jc w:val="both"/>
        <w:rPr>
          <w:rFonts w:cs="Arial"/>
          <w:color w:val="FF0000"/>
          <w:sz w:val="22"/>
          <w:szCs w:val="22"/>
        </w:rPr>
      </w:pPr>
      <w:r>
        <w:rPr>
          <w:rFonts w:cs="Arial"/>
          <w:sz w:val="22"/>
          <w:szCs w:val="22"/>
        </w:rPr>
        <w:t xml:space="preserve">Niniejsze postępowanie prowadzone jest </w:t>
      </w:r>
      <w:r>
        <w:rPr>
          <w:rFonts w:cs="Arial"/>
          <w:b/>
          <w:sz w:val="22"/>
          <w:szCs w:val="22"/>
        </w:rPr>
        <w:t xml:space="preserve">w trybie przetargu nieograniczonego, na podstawie art. 132 </w:t>
      </w:r>
      <w:r w:rsidR="008D4E0A">
        <w:rPr>
          <w:rFonts w:cs="Arial"/>
          <w:b/>
          <w:sz w:val="22"/>
          <w:szCs w:val="22"/>
        </w:rPr>
        <w:t xml:space="preserve">ustawy </w:t>
      </w:r>
      <w:proofErr w:type="spellStart"/>
      <w:r w:rsidR="008D4E0A">
        <w:rPr>
          <w:rFonts w:cs="Arial"/>
          <w:b/>
          <w:sz w:val="22"/>
          <w:szCs w:val="22"/>
        </w:rPr>
        <w:t>Pzp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309EA96B" w14:textId="0BED7991" w:rsidR="00DE4CDE" w:rsidRPr="00E17087" w:rsidRDefault="00DE4CDE" w:rsidP="009804FD">
      <w:pPr>
        <w:numPr>
          <w:ilvl w:val="1"/>
          <w:numId w:val="2"/>
        </w:numPr>
        <w:spacing w:before="0" w:after="0"/>
        <w:ind w:left="284" w:hanging="284"/>
        <w:jc w:val="both"/>
        <w:rPr>
          <w:rFonts w:cs="Arial"/>
          <w:sz w:val="22"/>
          <w:szCs w:val="22"/>
        </w:rPr>
      </w:pPr>
      <w:r w:rsidRPr="00E17087">
        <w:rPr>
          <w:rFonts w:cs="Arial"/>
          <w:sz w:val="22"/>
          <w:szCs w:val="22"/>
        </w:rPr>
        <w:t xml:space="preserve">Postepowanie jest prowadzone zgodnie z przepisami </w:t>
      </w:r>
      <w:r w:rsidR="00E17087" w:rsidRPr="00E17087">
        <w:rPr>
          <w:rFonts w:cs="Arial"/>
          <w:sz w:val="22"/>
          <w:szCs w:val="22"/>
        </w:rPr>
        <w:t xml:space="preserve">ustawy </w:t>
      </w:r>
      <w:proofErr w:type="spellStart"/>
      <w:r w:rsidR="00E17087" w:rsidRPr="00E17087">
        <w:rPr>
          <w:rFonts w:cs="Arial"/>
          <w:sz w:val="22"/>
          <w:szCs w:val="22"/>
        </w:rPr>
        <w:t>Pzp</w:t>
      </w:r>
      <w:proofErr w:type="spellEnd"/>
      <w:r w:rsidR="00E17087" w:rsidRPr="00E17087">
        <w:rPr>
          <w:rFonts w:cs="Arial"/>
          <w:sz w:val="22"/>
          <w:szCs w:val="22"/>
        </w:rPr>
        <w:t xml:space="preserve"> </w:t>
      </w:r>
      <w:r w:rsidRPr="00E17087">
        <w:rPr>
          <w:rFonts w:cs="Arial"/>
          <w:sz w:val="22"/>
          <w:szCs w:val="22"/>
        </w:rPr>
        <w:t>dla zamówień, które przekraczają progi unijne</w:t>
      </w:r>
      <w:r w:rsidR="00E17087">
        <w:rPr>
          <w:rFonts w:cs="Arial"/>
          <w:sz w:val="22"/>
          <w:szCs w:val="22"/>
        </w:rPr>
        <w:t xml:space="preserve"> </w:t>
      </w:r>
      <w:r w:rsidR="006C2FC8" w:rsidRPr="00E17087">
        <w:rPr>
          <w:rFonts w:cs="Arial"/>
          <w:sz w:val="22"/>
          <w:szCs w:val="22"/>
        </w:rPr>
        <w:t xml:space="preserve">o jakich mowa w art. 3 ustawy </w:t>
      </w:r>
      <w:proofErr w:type="spellStart"/>
      <w:r w:rsidR="008D4E0A" w:rsidRPr="00E17087">
        <w:rPr>
          <w:rFonts w:cs="Arial"/>
          <w:sz w:val="22"/>
          <w:szCs w:val="22"/>
        </w:rPr>
        <w:t>Pzp</w:t>
      </w:r>
      <w:proofErr w:type="spellEnd"/>
      <w:r w:rsidR="00E17087">
        <w:rPr>
          <w:rFonts w:cs="Arial"/>
          <w:sz w:val="22"/>
          <w:szCs w:val="22"/>
        </w:rPr>
        <w:t>.</w:t>
      </w:r>
    </w:p>
    <w:p w14:paraId="028FEFC1" w14:textId="0E57FC42" w:rsidR="006C2FC8" w:rsidRPr="00E17087" w:rsidRDefault="006C2FC8" w:rsidP="00E17087">
      <w:pPr>
        <w:pStyle w:val="Akapitzlist"/>
        <w:numPr>
          <w:ilvl w:val="1"/>
          <w:numId w:val="2"/>
        </w:numPr>
        <w:spacing w:before="0" w:after="0"/>
        <w:ind w:left="284" w:hanging="284"/>
        <w:jc w:val="both"/>
        <w:rPr>
          <w:rFonts w:cs="Arial"/>
        </w:rPr>
      </w:pPr>
      <w:r w:rsidRPr="00E17087">
        <w:rPr>
          <w:rFonts w:cs="Arial"/>
        </w:rPr>
        <w:t xml:space="preserve">Do udzielenia przedmiotu zamówienia publicznego stosuje się przepisy dotyczące </w:t>
      </w:r>
      <w:r w:rsidR="00145D49" w:rsidRPr="00E17087">
        <w:rPr>
          <w:rFonts w:cs="Arial"/>
          <w:b/>
        </w:rPr>
        <w:t>robót budowlanych</w:t>
      </w:r>
      <w:r w:rsidRPr="00E17087">
        <w:rPr>
          <w:rFonts w:cs="Arial"/>
        </w:rPr>
        <w:t>.</w:t>
      </w:r>
    </w:p>
    <w:p w14:paraId="66ED6CE4" w14:textId="77777777" w:rsidR="006C2FC8" w:rsidRPr="00A54578" w:rsidRDefault="006C2FC8" w:rsidP="00CB6ED9">
      <w:pPr>
        <w:numPr>
          <w:ilvl w:val="1"/>
          <w:numId w:val="2"/>
        </w:numPr>
        <w:spacing w:before="0" w:after="0"/>
        <w:ind w:left="284" w:hanging="284"/>
        <w:jc w:val="both"/>
        <w:rPr>
          <w:rFonts w:cs="Arial"/>
          <w:sz w:val="22"/>
          <w:szCs w:val="22"/>
        </w:rPr>
      </w:pPr>
      <w:r w:rsidRPr="00A54578">
        <w:rPr>
          <w:rFonts w:cs="Arial"/>
          <w:sz w:val="22"/>
          <w:szCs w:val="22"/>
        </w:rPr>
        <w:t xml:space="preserve">Zamawiający na podstawie art. 139 ust. 1 </w:t>
      </w:r>
      <w:r w:rsidR="008D4E0A" w:rsidRPr="00A54578">
        <w:rPr>
          <w:rFonts w:cs="Arial"/>
          <w:sz w:val="22"/>
          <w:szCs w:val="22"/>
        </w:rPr>
        <w:t xml:space="preserve">ustawy </w:t>
      </w:r>
      <w:proofErr w:type="spellStart"/>
      <w:r w:rsidR="008D4E0A" w:rsidRPr="00A54578">
        <w:rPr>
          <w:rFonts w:cs="Arial"/>
          <w:sz w:val="22"/>
          <w:szCs w:val="22"/>
        </w:rPr>
        <w:t>Pzp</w:t>
      </w:r>
      <w:proofErr w:type="spellEnd"/>
      <w:r w:rsidRPr="00A54578">
        <w:rPr>
          <w:rFonts w:cs="Arial"/>
          <w:sz w:val="22"/>
          <w:szCs w:val="22"/>
        </w:rPr>
        <w:t xml:space="preserve"> najpierw dokona badania i oceny ofert, a następnie dokona kwalifikacji </w:t>
      </w:r>
      <w:r w:rsidR="007561A4" w:rsidRPr="00A54578">
        <w:rPr>
          <w:rFonts w:cs="Arial"/>
          <w:sz w:val="22"/>
          <w:szCs w:val="22"/>
        </w:rPr>
        <w:t>podmiotowej</w:t>
      </w:r>
      <w:r w:rsidRPr="00A54578">
        <w:rPr>
          <w:rFonts w:cs="Arial"/>
          <w:sz w:val="22"/>
          <w:szCs w:val="22"/>
        </w:rPr>
        <w:t xml:space="preserve"> wykonawcy, którego oferta została najwyżej oceniona, w zakresie braku podstaw do wykluczenia oraz spełnienia warunków udziału w postępowaniu.</w:t>
      </w:r>
    </w:p>
    <w:p w14:paraId="3D77665C" w14:textId="77777777" w:rsidR="006C2FC8" w:rsidRPr="00564617" w:rsidRDefault="006C2FC8" w:rsidP="00CB6ED9">
      <w:pPr>
        <w:numPr>
          <w:ilvl w:val="1"/>
          <w:numId w:val="2"/>
        </w:numPr>
        <w:spacing w:before="0" w:after="0"/>
        <w:ind w:left="284" w:hanging="284"/>
        <w:jc w:val="both"/>
        <w:rPr>
          <w:rFonts w:cs="Arial"/>
          <w:sz w:val="22"/>
          <w:szCs w:val="22"/>
        </w:rPr>
      </w:pPr>
      <w:r w:rsidRPr="00564617">
        <w:rPr>
          <w:rFonts w:cs="Arial"/>
          <w:sz w:val="22"/>
          <w:szCs w:val="22"/>
        </w:rPr>
        <w:t xml:space="preserve">Zgodnie z art. </w:t>
      </w:r>
      <w:r w:rsidR="00E6220C" w:rsidRPr="00564617">
        <w:rPr>
          <w:rFonts w:cs="Arial"/>
          <w:sz w:val="22"/>
          <w:szCs w:val="22"/>
        </w:rPr>
        <w:t>257</w:t>
      </w:r>
      <w:r w:rsidRPr="00564617">
        <w:rPr>
          <w:rFonts w:cs="Arial"/>
          <w:sz w:val="22"/>
          <w:szCs w:val="22"/>
        </w:rPr>
        <w:t xml:space="preserve"> </w:t>
      </w:r>
      <w:r w:rsidR="008D4E0A" w:rsidRPr="00564617">
        <w:rPr>
          <w:rFonts w:cs="Arial"/>
          <w:sz w:val="22"/>
          <w:szCs w:val="22"/>
        </w:rPr>
        <w:t xml:space="preserve">ustawy </w:t>
      </w:r>
      <w:proofErr w:type="spellStart"/>
      <w:r w:rsidR="008D4E0A" w:rsidRPr="00564617">
        <w:rPr>
          <w:rFonts w:cs="Arial"/>
          <w:sz w:val="22"/>
          <w:szCs w:val="22"/>
        </w:rPr>
        <w:t>Pzp</w:t>
      </w:r>
      <w:proofErr w:type="spellEnd"/>
      <w:r w:rsidRPr="00564617">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289EA7BF"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Zamawiający nie przewiduje aukcji elektronicznej.</w:t>
      </w:r>
    </w:p>
    <w:p w14:paraId="6996196F"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lastRenderedPageBreak/>
        <w:t>Zamawiający nie przewiduje złożenia oferty w postaci katalogów elektronicznych.</w:t>
      </w:r>
    </w:p>
    <w:p w14:paraId="3E5AA95E"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Zamawiający nie dopuszcza składania ofert wariantowych.</w:t>
      </w:r>
    </w:p>
    <w:p w14:paraId="37204029"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Zamawiający nie prowadzi postępowania w celu zawarcia umowy ramowej.</w:t>
      </w:r>
    </w:p>
    <w:p w14:paraId="6B4A2388"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 xml:space="preserve">Zamawiający nie zastrzega możliwości ubiegania się o udzielenie zamówienia wyłącznie przez wykonawców, o których mowa w art. 94 </w:t>
      </w:r>
      <w:r w:rsidR="008D4E0A">
        <w:rPr>
          <w:rFonts w:cs="Arial"/>
          <w:sz w:val="22"/>
          <w:szCs w:val="22"/>
        </w:rPr>
        <w:t xml:space="preserve">ustawy </w:t>
      </w:r>
      <w:proofErr w:type="spellStart"/>
      <w:r w:rsidR="008D4E0A">
        <w:rPr>
          <w:rFonts w:cs="Arial"/>
          <w:sz w:val="22"/>
          <w:szCs w:val="22"/>
        </w:rPr>
        <w:t>Pzp</w:t>
      </w:r>
      <w:proofErr w:type="spellEnd"/>
      <w:r>
        <w:rPr>
          <w:rFonts w:cs="Arial"/>
          <w:sz w:val="22"/>
          <w:szCs w:val="22"/>
        </w:rPr>
        <w:t xml:space="preserve">. </w:t>
      </w:r>
    </w:p>
    <w:p w14:paraId="414BF3B6" w14:textId="77777777" w:rsidR="00C379C9" w:rsidRDefault="00C379C9" w:rsidP="00C379C9">
      <w:pPr>
        <w:spacing w:before="0" w:after="0"/>
        <w:jc w:val="both"/>
        <w:rPr>
          <w:sz w:val="22"/>
          <w:szCs w:val="22"/>
        </w:rPr>
      </w:pPr>
    </w:p>
    <w:p w14:paraId="714349F4" w14:textId="77777777" w:rsidR="006C2FC8" w:rsidRDefault="006C2FC8" w:rsidP="00E27432">
      <w:pPr>
        <w:spacing w:before="0" w:after="80"/>
        <w:ind w:left="-142" w:right="425"/>
        <w:jc w:val="both"/>
        <w:rPr>
          <w:b/>
          <w:bCs/>
          <w:i/>
          <w:sz w:val="22"/>
          <w:szCs w:val="22"/>
        </w:rPr>
      </w:pPr>
      <w:r>
        <w:rPr>
          <w:b/>
          <w:sz w:val="22"/>
          <w:szCs w:val="22"/>
        </w:rPr>
        <w:t>Rozdział III Opis przedmiotu zamówienia</w:t>
      </w:r>
      <w:r>
        <w:rPr>
          <w:b/>
          <w:bCs/>
          <w:i/>
          <w:sz w:val="22"/>
          <w:szCs w:val="22"/>
        </w:rPr>
        <w:t xml:space="preserve"> </w:t>
      </w:r>
    </w:p>
    <w:p w14:paraId="3D791BD6" w14:textId="6ADBBE59" w:rsidR="006C2FC8" w:rsidRDefault="006C2FC8" w:rsidP="004D5708">
      <w:pPr>
        <w:numPr>
          <w:ilvl w:val="0"/>
          <w:numId w:val="3"/>
        </w:numPr>
        <w:spacing w:before="0" w:after="80"/>
        <w:ind w:left="284" w:hanging="284"/>
        <w:jc w:val="both"/>
        <w:rPr>
          <w:rFonts w:cs="Calibri"/>
          <w:bCs/>
          <w:color w:val="00000A"/>
          <w:kern w:val="2"/>
          <w:sz w:val="22"/>
          <w:szCs w:val="22"/>
          <w:lang w:eastAsia="zh-CN"/>
        </w:rPr>
      </w:pPr>
      <w:r>
        <w:rPr>
          <w:sz w:val="22"/>
          <w:szCs w:val="22"/>
        </w:rPr>
        <w:t>Przedmiotem zamówienia jest</w:t>
      </w:r>
      <w:r>
        <w:rPr>
          <w:b/>
          <w:sz w:val="22"/>
          <w:szCs w:val="22"/>
        </w:rPr>
        <w:t>:</w:t>
      </w:r>
      <w:r>
        <w:rPr>
          <w:b/>
          <w:bCs/>
          <w:iCs/>
          <w:sz w:val="22"/>
          <w:szCs w:val="22"/>
        </w:rPr>
        <w:t xml:space="preserve"> </w:t>
      </w:r>
      <w:r w:rsidR="00B0467D">
        <w:rPr>
          <w:rFonts w:cs="Calibri"/>
          <w:b/>
          <w:bCs/>
          <w:iCs/>
          <w:sz w:val="22"/>
          <w:szCs w:val="22"/>
        </w:rPr>
        <w:t>Przebudowa stadionu miejskiego przy ul. W. Witosa</w:t>
      </w:r>
      <w:r w:rsidR="00E5079F">
        <w:rPr>
          <w:rFonts w:cs="Calibri"/>
          <w:b/>
          <w:bCs/>
          <w:iCs/>
          <w:sz w:val="22"/>
          <w:szCs w:val="22"/>
        </w:rPr>
        <w:t xml:space="preserve"> 1</w:t>
      </w:r>
      <w:r w:rsidR="00B0467D">
        <w:rPr>
          <w:rFonts w:cs="Calibri"/>
          <w:b/>
          <w:bCs/>
          <w:iCs/>
          <w:sz w:val="22"/>
          <w:szCs w:val="22"/>
        </w:rPr>
        <w:t xml:space="preserve"> w Ostrołęce. </w:t>
      </w:r>
    </w:p>
    <w:p w14:paraId="6A2DC6DE" w14:textId="43044A9B" w:rsidR="006C2FC8" w:rsidRDefault="006C2FC8" w:rsidP="00895D0F">
      <w:pPr>
        <w:spacing w:after="80"/>
        <w:ind w:left="284" w:right="425"/>
        <w:rPr>
          <w:b/>
          <w:sz w:val="22"/>
          <w:szCs w:val="22"/>
        </w:rPr>
      </w:pPr>
      <w:r>
        <w:rPr>
          <w:sz w:val="22"/>
          <w:szCs w:val="22"/>
        </w:rPr>
        <w:t>Miejsce realizacji: Ostrołęka</w:t>
      </w:r>
      <w:r>
        <w:rPr>
          <w:b/>
          <w:sz w:val="22"/>
          <w:szCs w:val="22"/>
        </w:rPr>
        <w:t xml:space="preserve">  </w:t>
      </w:r>
    </w:p>
    <w:p w14:paraId="16AF0104" w14:textId="56A1C83D" w:rsidR="00206808" w:rsidRDefault="00AE4ED9" w:rsidP="00895D0F">
      <w:pPr>
        <w:spacing w:after="80"/>
        <w:ind w:left="284" w:right="425"/>
        <w:rPr>
          <w:b/>
          <w:sz w:val="22"/>
          <w:szCs w:val="22"/>
        </w:rPr>
      </w:pPr>
      <w:r>
        <w:rPr>
          <w:b/>
          <w:sz w:val="22"/>
          <w:szCs w:val="22"/>
        </w:rPr>
        <w:t>Zamówienie zostało podzielone na</w:t>
      </w:r>
      <w:r w:rsidR="00D96B65">
        <w:rPr>
          <w:b/>
          <w:sz w:val="22"/>
          <w:szCs w:val="22"/>
        </w:rPr>
        <w:t xml:space="preserve"> </w:t>
      </w:r>
      <w:r>
        <w:rPr>
          <w:b/>
          <w:sz w:val="22"/>
          <w:szCs w:val="22"/>
        </w:rPr>
        <w:t>2 części</w:t>
      </w:r>
      <w:r w:rsidR="00D96B65">
        <w:rPr>
          <w:b/>
          <w:sz w:val="22"/>
          <w:szCs w:val="22"/>
        </w:rPr>
        <w:t xml:space="preserve">: </w:t>
      </w:r>
    </w:p>
    <w:p w14:paraId="0D77D478" w14:textId="296505C8" w:rsidR="00D96B65" w:rsidRPr="00893A9B" w:rsidRDefault="00AE4ED9" w:rsidP="00421CCA">
      <w:pPr>
        <w:pStyle w:val="Akapitzlist"/>
        <w:ind w:left="1134" w:hanging="708"/>
        <w:jc w:val="both"/>
        <w:rPr>
          <w:rFonts w:eastAsia="Calibri"/>
          <w:b/>
          <w:bCs/>
          <w:iCs/>
          <w:color w:val="000000"/>
          <w:spacing w:val="-1"/>
          <w:kern w:val="2"/>
        </w:rPr>
      </w:pPr>
      <w:r w:rsidRPr="00893A9B">
        <w:rPr>
          <w:rFonts w:eastAsia="Calibri"/>
          <w:b/>
          <w:bCs/>
          <w:iCs/>
          <w:color w:val="000000"/>
          <w:spacing w:val="-1"/>
          <w:kern w:val="2"/>
        </w:rPr>
        <w:t>Część</w:t>
      </w:r>
      <w:r w:rsidR="00893A9B">
        <w:rPr>
          <w:rFonts w:eastAsia="Calibri"/>
          <w:b/>
          <w:bCs/>
          <w:iCs/>
          <w:color w:val="000000"/>
          <w:spacing w:val="-1"/>
          <w:kern w:val="2"/>
        </w:rPr>
        <w:t xml:space="preserve"> I - </w:t>
      </w:r>
      <w:r w:rsidR="00D96B65" w:rsidRPr="00893A9B">
        <w:rPr>
          <w:rFonts w:eastAsia="Calibri"/>
          <w:b/>
          <w:bCs/>
          <w:iCs/>
          <w:color w:val="000000"/>
          <w:spacing w:val="-1"/>
          <w:kern w:val="2"/>
        </w:rPr>
        <w:t xml:space="preserve">Budowa boiska piłkarskiego </w:t>
      </w:r>
      <w:r w:rsidR="00893A9B">
        <w:rPr>
          <w:rFonts w:eastAsia="Calibri"/>
          <w:b/>
          <w:bCs/>
          <w:iCs/>
          <w:color w:val="000000"/>
          <w:spacing w:val="-1"/>
          <w:kern w:val="2"/>
        </w:rPr>
        <w:t xml:space="preserve">o nawierzchni trawiastej z częścią lekkoatletyczną – bieżnią okrężną, bieżnią prostą oraz częścią </w:t>
      </w:r>
      <w:r w:rsidR="00140AA8">
        <w:rPr>
          <w:rFonts w:eastAsia="Calibri"/>
          <w:b/>
          <w:bCs/>
          <w:iCs/>
          <w:color w:val="000000"/>
          <w:spacing w:val="-1"/>
          <w:kern w:val="2"/>
        </w:rPr>
        <w:t>rozgrzewkową</w:t>
      </w:r>
      <w:r w:rsidR="00421CCA" w:rsidRPr="00893A9B">
        <w:rPr>
          <w:rFonts w:eastAsia="Calibri"/>
          <w:b/>
          <w:bCs/>
          <w:iCs/>
          <w:color w:val="000000"/>
          <w:spacing w:val="-1"/>
          <w:kern w:val="2"/>
        </w:rPr>
        <w:t xml:space="preserve"> </w:t>
      </w:r>
      <w:r w:rsidR="00D96B65" w:rsidRPr="00893A9B">
        <w:rPr>
          <w:rFonts w:eastAsia="Calibri"/>
          <w:b/>
          <w:bCs/>
          <w:iCs/>
          <w:color w:val="000000"/>
          <w:spacing w:val="-1"/>
          <w:kern w:val="2"/>
        </w:rPr>
        <w:t>wraz z</w:t>
      </w:r>
      <w:r w:rsidR="00421CCA" w:rsidRPr="00893A9B">
        <w:rPr>
          <w:rFonts w:eastAsia="Calibri"/>
          <w:b/>
          <w:bCs/>
          <w:iCs/>
          <w:color w:val="000000"/>
          <w:spacing w:val="-1"/>
          <w:kern w:val="2"/>
        </w:rPr>
        <w:t xml:space="preserve"> </w:t>
      </w:r>
      <w:r w:rsidR="00893A9B" w:rsidRPr="00893A9B">
        <w:rPr>
          <w:rFonts w:eastAsia="Calibri"/>
          <w:b/>
          <w:bCs/>
          <w:iCs/>
          <w:color w:val="000000"/>
          <w:spacing w:val="-1"/>
          <w:kern w:val="2"/>
        </w:rPr>
        <w:t>niezbędną infrastrukturą</w:t>
      </w:r>
      <w:r w:rsidRPr="00893A9B">
        <w:rPr>
          <w:rFonts w:eastAsia="Calibri"/>
          <w:b/>
          <w:bCs/>
          <w:iCs/>
          <w:color w:val="000000"/>
          <w:spacing w:val="-1"/>
          <w:kern w:val="2"/>
        </w:rPr>
        <w:t xml:space="preserve"> techniczną</w:t>
      </w:r>
      <w:r w:rsidR="00D96B65" w:rsidRPr="00893A9B">
        <w:rPr>
          <w:rFonts w:eastAsia="Calibri"/>
          <w:b/>
          <w:bCs/>
          <w:iCs/>
          <w:color w:val="000000"/>
          <w:spacing w:val="-1"/>
          <w:kern w:val="2"/>
        </w:rPr>
        <w:t xml:space="preserve">.  </w:t>
      </w:r>
    </w:p>
    <w:p w14:paraId="3BA00181" w14:textId="2667384C" w:rsidR="00D96B65" w:rsidRPr="00893A9B" w:rsidRDefault="00AE4ED9" w:rsidP="00421CCA">
      <w:pPr>
        <w:pStyle w:val="Akapitzlist"/>
        <w:ind w:left="1134" w:hanging="708"/>
        <w:jc w:val="both"/>
        <w:rPr>
          <w:rFonts w:eastAsia="Calibri"/>
          <w:b/>
          <w:bCs/>
          <w:iCs/>
          <w:color w:val="000000"/>
          <w:spacing w:val="-1"/>
          <w:kern w:val="2"/>
        </w:rPr>
      </w:pPr>
      <w:r w:rsidRPr="00893A9B">
        <w:rPr>
          <w:rFonts w:eastAsia="Calibri"/>
          <w:b/>
          <w:bCs/>
          <w:iCs/>
          <w:color w:val="000000"/>
          <w:spacing w:val="-1"/>
          <w:kern w:val="2"/>
        </w:rPr>
        <w:t>Część</w:t>
      </w:r>
      <w:r w:rsidR="00D96B65" w:rsidRPr="00893A9B">
        <w:rPr>
          <w:rFonts w:eastAsia="Calibri"/>
          <w:b/>
          <w:bCs/>
          <w:iCs/>
          <w:color w:val="000000"/>
          <w:spacing w:val="-1"/>
          <w:kern w:val="2"/>
        </w:rPr>
        <w:t xml:space="preserve"> II - Budowa trybuny wschodniej z zapleczem sportowym </w:t>
      </w:r>
      <w:r w:rsidRPr="00893A9B">
        <w:rPr>
          <w:rFonts w:eastAsia="Calibri"/>
          <w:b/>
          <w:bCs/>
          <w:iCs/>
          <w:color w:val="000000"/>
          <w:spacing w:val="-1"/>
          <w:kern w:val="2"/>
        </w:rPr>
        <w:t>wraz z</w:t>
      </w:r>
      <w:r w:rsidR="00893A9B">
        <w:rPr>
          <w:rFonts w:eastAsia="Calibri"/>
          <w:b/>
          <w:bCs/>
          <w:iCs/>
          <w:color w:val="000000"/>
          <w:spacing w:val="-1"/>
          <w:kern w:val="2"/>
        </w:rPr>
        <w:t xml:space="preserve"> infrastrukturą techniczną</w:t>
      </w:r>
      <w:r w:rsidR="00D96B65" w:rsidRPr="00893A9B">
        <w:rPr>
          <w:rFonts w:eastAsia="Calibri"/>
          <w:b/>
          <w:bCs/>
          <w:iCs/>
          <w:color w:val="000000"/>
          <w:spacing w:val="-1"/>
          <w:kern w:val="2"/>
        </w:rPr>
        <w:t>.</w:t>
      </w:r>
    </w:p>
    <w:p w14:paraId="79332297" w14:textId="77777777" w:rsidR="006C2FC8" w:rsidRDefault="006C2FC8" w:rsidP="00895D0F">
      <w:pPr>
        <w:pStyle w:val="Tekstpodstawowywcity2"/>
        <w:spacing w:before="0" w:after="80" w:line="276" w:lineRule="auto"/>
        <w:ind w:left="284" w:right="425"/>
        <w:jc w:val="both"/>
        <w:rPr>
          <w:b/>
          <w:i/>
          <w:sz w:val="22"/>
          <w:szCs w:val="22"/>
        </w:rPr>
      </w:pPr>
      <w:r>
        <w:rPr>
          <w:sz w:val="22"/>
          <w:szCs w:val="22"/>
        </w:rPr>
        <w:t>Szczegółowy opis przedmiotu zamówienia przedstawiony został w Części III SWZ.</w:t>
      </w:r>
      <w:r>
        <w:rPr>
          <w:b/>
          <w:i/>
          <w:sz w:val="22"/>
          <w:szCs w:val="22"/>
        </w:rPr>
        <w:t xml:space="preserve"> </w:t>
      </w:r>
    </w:p>
    <w:p w14:paraId="39C2E2EE" w14:textId="77777777" w:rsidR="006C2FC8" w:rsidRDefault="006C2FC8" w:rsidP="004D5708">
      <w:pPr>
        <w:pStyle w:val="Tekstpodstawowywcity2"/>
        <w:numPr>
          <w:ilvl w:val="0"/>
          <w:numId w:val="3"/>
        </w:numPr>
        <w:spacing w:before="0" w:after="80" w:line="276" w:lineRule="auto"/>
        <w:ind w:left="284" w:hanging="284"/>
        <w:jc w:val="both"/>
        <w:rPr>
          <w:rFonts w:cs="Calibri"/>
          <w:b/>
          <w:i/>
          <w:sz w:val="22"/>
          <w:szCs w:val="22"/>
          <w:u w:val="single"/>
        </w:rPr>
      </w:pPr>
      <w:r>
        <w:rPr>
          <w:rFonts w:cs="Calibri"/>
          <w:b/>
          <w:color w:val="000000"/>
          <w:sz w:val="22"/>
          <w:szCs w:val="22"/>
        </w:rPr>
        <w:t>Źródła finansowania zadania objętego przedmiotem zamówienia:</w:t>
      </w:r>
    </w:p>
    <w:p w14:paraId="16D965AE" w14:textId="2D1E8EC4" w:rsidR="00BF0167" w:rsidRPr="00D96B65" w:rsidRDefault="00BF0167" w:rsidP="002B1F07">
      <w:pPr>
        <w:pStyle w:val="Tekstpodstawowywcity2"/>
        <w:numPr>
          <w:ilvl w:val="0"/>
          <w:numId w:val="64"/>
        </w:numPr>
        <w:spacing w:before="0" w:after="80" w:line="276" w:lineRule="auto"/>
        <w:ind w:right="425"/>
        <w:jc w:val="both"/>
        <w:rPr>
          <w:sz w:val="22"/>
          <w:szCs w:val="22"/>
        </w:rPr>
      </w:pPr>
      <w:r w:rsidRPr="00D96B65">
        <w:rPr>
          <w:sz w:val="22"/>
          <w:szCs w:val="22"/>
        </w:rPr>
        <w:t>Środki własne b</w:t>
      </w:r>
      <w:r w:rsidR="006C2FC8" w:rsidRPr="00D96B65">
        <w:rPr>
          <w:sz w:val="22"/>
          <w:szCs w:val="22"/>
        </w:rPr>
        <w:t>udżet</w:t>
      </w:r>
      <w:r w:rsidRPr="00D96B65">
        <w:rPr>
          <w:sz w:val="22"/>
          <w:szCs w:val="22"/>
        </w:rPr>
        <w:t>u</w:t>
      </w:r>
      <w:r w:rsidR="006C2FC8" w:rsidRPr="00D96B65">
        <w:rPr>
          <w:sz w:val="22"/>
          <w:szCs w:val="22"/>
        </w:rPr>
        <w:t xml:space="preserve"> Miasta Ostrołęki</w:t>
      </w:r>
      <w:r w:rsidRPr="00D96B65">
        <w:rPr>
          <w:sz w:val="22"/>
          <w:szCs w:val="22"/>
        </w:rPr>
        <w:t>,</w:t>
      </w:r>
    </w:p>
    <w:p w14:paraId="0488A9D8" w14:textId="4108634C" w:rsidR="006C2FC8" w:rsidRPr="00D96B65" w:rsidRDefault="00D96B65" w:rsidP="002B1F07">
      <w:pPr>
        <w:pStyle w:val="Tekstpodstawowywcity2"/>
        <w:numPr>
          <w:ilvl w:val="0"/>
          <w:numId w:val="64"/>
        </w:numPr>
        <w:spacing w:before="0" w:after="80" w:line="276" w:lineRule="auto"/>
        <w:ind w:right="425"/>
        <w:jc w:val="both"/>
        <w:rPr>
          <w:sz w:val="22"/>
          <w:szCs w:val="22"/>
        </w:rPr>
      </w:pPr>
      <w:r w:rsidRPr="00D96B65">
        <w:rPr>
          <w:color w:val="000000"/>
          <w:sz w:val="22"/>
          <w:szCs w:val="22"/>
        </w:rPr>
        <w:t>Program Rządowy Fundusz Polski Ład: Program Inwestycji Strategicznych, zwanego dalej „Programem”, zgodnie ze wstępną promesą Nr 01/2021/4203/</w:t>
      </w:r>
      <w:proofErr w:type="spellStart"/>
      <w:r w:rsidRPr="00D96B65">
        <w:rPr>
          <w:color w:val="000000"/>
          <w:sz w:val="22"/>
          <w:szCs w:val="22"/>
        </w:rPr>
        <w:t>PolskiLad</w:t>
      </w:r>
      <w:proofErr w:type="spellEnd"/>
      <w:r w:rsidRPr="00D96B65">
        <w:rPr>
          <w:color w:val="000000"/>
          <w:sz w:val="22"/>
          <w:szCs w:val="22"/>
        </w:rPr>
        <w:t xml:space="preserve"> z dnia 17.11.2021r., dotyczącą realizacji przez Miasto Ostrołęka inwestycji pn. „Przebudowa stadionu miejskiego przy ul. W. Witosa 1 w Ostrołęce”.</w:t>
      </w:r>
    </w:p>
    <w:p w14:paraId="09E86DBB" w14:textId="77777777" w:rsidR="006C2FC8" w:rsidRDefault="006C2FC8" w:rsidP="00895D0F">
      <w:pPr>
        <w:pStyle w:val="Tekstpodstawowywcity2"/>
        <w:spacing w:before="0" w:after="80" w:line="276" w:lineRule="auto"/>
        <w:ind w:left="0" w:right="425" w:firstLine="284"/>
        <w:jc w:val="both"/>
        <w:rPr>
          <w:b/>
          <w:sz w:val="22"/>
          <w:szCs w:val="22"/>
        </w:rPr>
      </w:pPr>
      <w:r>
        <w:rPr>
          <w:b/>
          <w:sz w:val="22"/>
          <w:szCs w:val="22"/>
        </w:rPr>
        <w:t>Nazwy i kody zamówienia według Wspólnego Słownika Zamówień (CPV):</w:t>
      </w:r>
    </w:p>
    <w:p w14:paraId="35AF08B7" w14:textId="1D356D0F" w:rsidR="00DB717B" w:rsidRPr="00F47F53" w:rsidRDefault="006C2FC8" w:rsidP="001E1D9A">
      <w:pPr>
        <w:suppressAutoHyphens/>
        <w:autoSpaceDE w:val="0"/>
        <w:spacing w:before="0" w:after="0"/>
        <w:ind w:left="284"/>
        <w:jc w:val="both"/>
        <w:rPr>
          <w:b/>
          <w:sz w:val="22"/>
          <w:szCs w:val="22"/>
          <w:lang w:eastAsia="zh-CN"/>
        </w:rPr>
      </w:pPr>
      <w:r w:rsidRPr="00DB717B">
        <w:rPr>
          <w:b/>
          <w:sz w:val="22"/>
          <w:szCs w:val="22"/>
          <w:lang w:eastAsia="zh-CN"/>
        </w:rPr>
        <w:t>Główny kod:</w:t>
      </w:r>
      <w:r w:rsidR="00DB717B">
        <w:rPr>
          <w:b/>
          <w:sz w:val="22"/>
          <w:szCs w:val="22"/>
          <w:lang w:eastAsia="zh-CN"/>
        </w:rPr>
        <w:t xml:space="preserve"> </w:t>
      </w:r>
      <w:r w:rsidR="00D96B65" w:rsidRPr="00DB717B">
        <w:rPr>
          <w:rFonts w:cs="Arial"/>
          <w:b/>
          <w:bCs/>
          <w:sz w:val="22"/>
          <w:szCs w:val="22"/>
        </w:rPr>
        <w:t>4</w:t>
      </w:r>
      <w:r w:rsidR="00D96B65" w:rsidRPr="00DB717B">
        <w:rPr>
          <w:b/>
          <w:bCs/>
          <w:sz w:val="22"/>
          <w:szCs w:val="22"/>
        </w:rPr>
        <w:t>5212200-8</w:t>
      </w:r>
      <w:r w:rsidR="001E1D9A">
        <w:rPr>
          <w:rFonts w:ascii="Helvetica" w:hAnsi="Helvetica" w:cs="Helvetica"/>
          <w:sz w:val="16"/>
          <w:szCs w:val="16"/>
        </w:rPr>
        <w:t xml:space="preserve"> – </w:t>
      </w:r>
      <w:r w:rsidR="00D96B65" w:rsidRPr="0086121C">
        <w:rPr>
          <w:bCs/>
          <w:sz w:val="22"/>
          <w:szCs w:val="22"/>
        </w:rPr>
        <w:t>Roboty budowlane w zakresie budowy obiektów sportowyc</w:t>
      </w:r>
      <w:r w:rsidR="00D96B65">
        <w:rPr>
          <w:bCs/>
          <w:sz w:val="22"/>
          <w:szCs w:val="22"/>
        </w:rPr>
        <w:t>h</w:t>
      </w:r>
      <w:r w:rsidR="00DB717B">
        <w:rPr>
          <w:bCs/>
          <w:sz w:val="22"/>
          <w:szCs w:val="22"/>
        </w:rPr>
        <w:br/>
      </w:r>
      <w:r w:rsidR="00F47F53">
        <w:rPr>
          <w:rFonts w:cs="Arial"/>
          <w:b/>
          <w:bCs/>
          <w:sz w:val="22"/>
          <w:szCs w:val="22"/>
        </w:rPr>
        <w:t>Dodatkowe kody</w:t>
      </w:r>
      <w:r w:rsidR="00DB717B" w:rsidRPr="00DB717B">
        <w:rPr>
          <w:rFonts w:cs="Arial"/>
          <w:b/>
          <w:bCs/>
          <w:sz w:val="22"/>
          <w:szCs w:val="22"/>
        </w:rPr>
        <w:t>:</w:t>
      </w:r>
      <w:r w:rsidR="00DB717B">
        <w:rPr>
          <w:rFonts w:cs="Arial"/>
          <w:sz w:val="22"/>
          <w:szCs w:val="22"/>
        </w:rPr>
        <w:t xml:space="preserve"> </w:t>
      </w:r>
      <w:r w:rsidR="00DB717B" w:rsidRPr="00DB717B">
        <w:rPr>
          <w:rFonts w:cs="Arial"/>
          <w:b/>
          <w:bCs/>
          <w:sz w:val="22"/>
          <w:szCs w:val="22"/>
        </w:rPr>
        <w:t>45231400-9</w:t>
      </w:r>
      <w:r w:rsidR="001E1D9A">
        <w:rPr>
          <w:rFonts w:cs="Arial"/>
          <w:b/>
          <w:bCs/>
          <w:sz w:val="22"/>
          <w:szCs w:val="22"/>
        </w:rPr>
        <w:t xml:space="preserve"> – </w:t>
      </w:r>
      <w:r w:rsidR="001E1D9A" w:rsidRPr="001E1D9A">
        <w:rPr>
          <w:rFonts w:cs="Arial"/>
          <w:sz w:val="22"/>
          <w:szCs w:val="22"/>
        </w:rPr>
        <w:t>R</w:t>
      </w:r>
      <w:r w:rsidR="00DB717B" w:rsidRPr="001E1D9A">
        <w:rPr>
          <w:rFonts w:cs="Arial"/>
          <w:sz w:val="22"/>
          <w:szCs w:val="22"/>
        </w:rPr>
        <w:t>oboty</w:t>
      </w:r>
      <w:r w:rsidR="00DB717B" w:rsidRPr="00DB717B">
        <w:rPr>
          <w:rFonts w:cs="Arial"/>
          <w:sz w:val="22"/>
          <w:szCs w:val="22"/>
        </w:rPr>
        <w:t xml:space="preserve"> budowlane w zakresie budowy linii energetycznych</w:t>
      </w:r>
    </w:p>
    <w:p w14:paraId="16EE22DC" w14:textId="4A3395D9" w:rsidR="00DB717B" w:rsidRPr="003479DE" w:rsidRDefault="00DB717B" w:rsidP="001E1D9A">
      <w:pPr>
        <w:suppressAutoHyphens/>
        <w:autoSpaceDE w:val="0"/>
        <w:spacing w:before="0" w:after="0"/>
        <w:ind w:left="284"/>
        <w:jc w:val="both"/>
        <w:rPr>
          <w:rFonts w:cs="Arial"/>
          <w:sz w:val="22"/>
          <w:szCs w:val="22"/>
        </w:rPr>
      </w:pPr>
      <w:r w:rsidRPr="00DB717B">
        <w:rPr>
          <w:rFonts w:cs="Arial"/>
          <w:b/>
          <w:bCs/>
          <w:sz w:val="22"/>
          <w:szCs w:val="22"/>
        </w:rPr>
        <w:t>45310000-3</w:t>
      </w:r>
      <w:r w:rsidR="001E1D9A">
        <w:rPr>
          <w:rFonts w:cs="Arial"/>
          <w:sz w:val="22"/>
          <w:szCs w:val="22"/>
        </w:rPr>
        <w:t xml:space="preserve"> – </w:t>
      </w:r>
      <w:r w:rsidRPr="003479DE">
        <w:rPr>
          <w:rFonts w:cs="Arial"/>
          <w:sz w:val="22"/>
          <w:szCs w:val="22"/>
        </w:rPr>
        <w:t>Roboty instalacyjne elektryczne</w:t>
      </w:r>
    </w:p>
    <w:p w14:paraId="48BC053F" w14:textId="0DFF2BF1" w:rsidR="00DB717B" w:rsidRPr="003479DE" w:rsidRDefault="00DB717B" w:rsidP="001E1D9A">
      <w:pPr>
        <w:suppressAutoHyphens/>
        <w:autoSpaceDE w:val="0"/>
        <w:spacing w:before="0" w:after="0"/>
        <w:ind w:left="284"/>
        <w:jc w:val="both"/>
        <w:rPr>
          <w:rFonts w:cs="Arial"/>
          <w:sz w:val="22"/>
          <w:szCs w:val="22"/>
        </w:rPr>
      </w:pPr>
      <w:r w:rsidRPr="003479DE">
        <w:rPr>
          <w:rFonts w:cs="Arial"/>
          <w:b/>
          <w:bCs/>
          <w:sz w:val="22"/>
          <w:szCs w:val="22"/>
        </w:rPr>
        <w:t>45314300-4</w:t>
      </w:r>
      <w:r w:rsidR="001E1D9A" w:rsidRPr="003479DE">
        <w:rPr>
          <w:rFonts w:cs="Arial"/>
          <w:b/>
          <w:bCs/>
          <w:sz w:val="22"/>
          <w:szCs w:val="22"/>
        </w:rPr>
        <w:t xml:space="preserve"> – </w:t>
      </w:r>
      <w:r w:rsidR="001E1D9A" w:rsidRPr="003479DE">
        <w:rPr>
          <w:rFonts w:cs="Arial"/>
          <w:sz w:val="22"/>
          <w:szCs w:val="22"/>
        </w:rPr>
        <w:t>I</w:t>
      </w:r>
      <w:r w:rsidRPr="003479DE">
        <w:rPr>
          <w:rFonts w:cs="Arial"/>
          <w:sz w:val="22"/>
          <w:szCs w:val="22"/>
        </w:rPr>
        <w:t>nstalowanie infrastruktury okablowania</w:t>
      </w:r>
    </w:p>
    <w:p w14:paraId="69FE442D" w14:textId="14AFF0CD" w:rsidR="00DB717B" w:rsidRPr="003479DE" w:rsidRDefault="00DB717B" w:rsidP="001E1D9A">
      <w:pPr>
        <w:suppressAutoHyphens/>
        <w:autoSpaceDE w:val="0"/>
        <w:spacing w:before="0" w:after="0"/>
        <w:ind w:left="284"/>
        <w:jc w:val="both"/>
        <w:rPr>
          <w:rFonts w:cs="Arial"/>
          <w:sz w:val="22"/>
          <w:szCs w:val="22"/>
        </w:rPr>
      </w:pPr>
      <w:r w:rsidRPr="003479DE">
        <w:rPr>
          <w:rFonts w:cs="Arial"/>
          <w:b/>
          <w:bCs/>
          <w:sz w:val="22"/>
          <w:szCs w:val="22"/>
        </w:rPr>
        <w:t>45331000-6</w:t>
      </w:r>
      <w:r w:rsidR="001E1D9A" w:rsidRPr="003479DE">
        <w:rPr>
          <w:rFonts w:cs="Arial"/>
          <w:sz w:val="22"/>
          <w:szCs w:val="22"/>
        </w:rPr>
        <w:t xml:space="preserve"> – </w:t>
      </w:r>
      <w:r w:rsidRPr="003479DE">
        <w:rPr>
          <w:rFonts w:cs="Arial"/>
          <w:sz w:val="22"/>
          <w:szCs w:val="22"/>
        </w:rPr>
        <w:t>Instalowanie urządzeń grzewczych, wentylacyjnych</w:t>
      </w:r>
      <w:r w:rsidR="001E1D9A" w:rsidRPr="003479DE">
        <w:rPr>
          <w:rFonts w:cs="Arial"/>
          <w:sz w:val="22"/>
          <w:szCs w:val="22"/>
        </w:rPr>
        <w:t xml:space="preserve"> i k</w:t>
      </w:r>
      <w:r w:rsidRPr="003479DE">
        <w:rPr>
          <w:rFonts w:cs="Arial"/>
          <w:sz w:val="22"/>
          <w:szCs w:val="22"/>
        </w:rPr>
        <w:t>limatyzacyjnych</w:t>
      </w:r>
    </w:p>
    <w:p w14:paraId="5A8A6643" w14:textId="3F5B25B8" w:rsidR="00DB717B" w:rsidRPr="003479DE" w:rsidRDefault="00DB717B" w:rsidP="001E1D9A">
      <w:pPr>
        <w:suppressAutoHyphens/>
        <w:autoSpaceDE w:val="0"/>
        <w:spacing w:before="0" w:after="0"/>
        <w:ind w:left="284"/>
        <w:jc w:val="both"/>
        <w:rPr>
          <w:rFonts w:cs="Arial"/>
          <w:sz w:val="22"/>
          <w:szCs w:val="22"/>
        </w:rPr>
      </w:pPr>
      <w:r w:rsidRPr="003479DE">
        <w:rPr>
          <w:rFonts w:cs="Arial"/>
          <w:b/>
          <w:bCs/>
          <w:sz w:val="22"/>
          <w:szCs w:val="22"/>
        </w:rPr>
        <w:t>45332000-3</w:t>
      </w:r>
      <w:r w:rsidR="001E1D9A" w:rsidRPr="003479DE">
        <w:rPr>
          <w:rFonts w:cs="Arial"/>
          <w:b/>
          <w:bCs/>
          <w:sz w:val="22"/>
          <w:szCs w:val="22"/>
        </w:rPr>
        <w:t xml:space="preserve"> –</w:t>
      </w:r>
      <w:r w:rsidR="001E1D9A" w:rsidRPr="003479DE">
        <w:rPr>
          <w:rFonts w:cs="Arial"/>
          <w:sz w:val="22"/>
          <w:szCs w:val="22"/>
        </w:rPr>
        <w:t xml:space="preserve"> R</w:t>
      </w:r>
      <w:r w:rsidRPr="003479DE">
        <w:rPr>
          <w:rFonts w:cs="Arial"/>
          <w:sz w:val="22"/>
          <w:szCs w:val="22"/>
        </w:rPr>
        <w:t>oboty instalacyjne wodne i kanalizacyjne</w:t>
      </w:r>
    </w:p>
    <w:p w14:paraId="3631C083" w14:textId="3CB59521" w:rsidR="00DB717B" w:rsidRPr="003479DE" w:rsidRDefault="00DB717B" w:rsidP="001E1D9A">
      <w:pPr>
        <w:suppressAutoHyphens/>
        <w:autoSpaceDE w:val="0"/>
        <w:spacing w:before="0" w:after="0"/>
        <w:ind w:left="284"/>
        <w:jc w:val="both"/>
        <w:rPr>
          <w:rFonts w:cs="Arial"/>
          <w:sz w:val="22"/>
          <w:szCs w:val="22"/>
        </w:rPr>
      </w:pPr>
      <w:r w:rsidRPr="003479DE">
        <w:rPr>
          <w:rFonts w:cs="Arial"/>
          <w:b/>
          <w:bCs/>
          <w:sz w:val="22"/>
          <w:szCs w:val="22"/>
        </w:rPr>
        <w:t>45231300-8</w:t>
      </w:r>
      <w:r w:rsidR="001E1D9A" w:rsidRPr="003479DE">
        <w:rPr>
          <w:rFonts w:cs="Arial"/>
          <w:sz w:val="22"/>
          <w:szCs w:val="22"/>
        </w:rPr>
        <w:t xml:space="preserve"> – </w:t>
      </w:r>
      <w:r w:rsidRPr="003479DE">
        <w:rPr>
          <w:rFonts w:cs="Arial"/>
          <w:sz w:val="22"/>
          <w:szCs w:val="22"/>
        </w:rPr>
        <w:t xml:space="preserve">Roboty budowlane w zakresie budowy wodociągów i rurociągów do odprowadzania ścieków    </w:t>
      </w:r>
    </w:p>
    <w:p w14:paraId="2DB33F1A" w14:textId="2EC36154" w:rsidR="00DB717B" w:rsidRPr="003479DE" w:rsidRDefault="00DB717B" w:rsidP="001E1D9A">
      <w:pPr>
        <w:suppressAutoHyphens/>
        <w:autoSpaceDE w:val="0"/>
        <w:spacing w:before="0" w:after="0"/>
        <w:ind w:left="284"/>
        <w:jc w:val="both"/>
        <w:rPr>
          <w:rFonts w:cs="Arial"/>
          <w:sz w:val="22"/>
          <w:szCs w:val="22"/>
        </w:rPr>
      </w:pPr>
      <w:r w:rsidRPr="003479DE">
        <w:rPr>
          <w:rFonts w:cs="Arial"/>
          <w:b/>
          <w:bCs/>
          <w:sz w:val="22"/>
          <w:szCs w:val="22"/>
        </w:rPr>
        <w:t>45111200-0</w:t>
      </w:r>
      <w:r w:rsidR="001E1D9A" w:rsidRPr="003479DE">
        <w:rPr>
          <w:rFonts w:cs="Arial"/>
          <w:sz w:val="22"/>
          <w:szCs w:val="22"/>
        </w:rPr>
        <w:t xml:space="preserve"> – </w:t>
      </w:r>
      <w:r w:rsidRPr="003479DE">
        <w:rPr>
          <w:rFonts w:cs="Arial"/>
          <w:sz w:val="22"/>
          <w:szCs w:val="22"/>
        </w:rPr>
        <w:t>Roboty w zakresie przygotowania terenu pod budowę i roboty ziemne</w:t>
      </w:r>
    </w:p>
    <w:p w14:paraId="22FAB0E3" w14:textId="0B980A7D" w:rsidR="00DB717B" w:rsidRPr="003479DE" w:rsidRDefault="00DB717B" w:rsidP="001E1D9A">
      <w:pPr>
        <w:suppressAutoHyphens/>
        <w:autoSpaceDE w:val="0"/>
        <w:spacing w:before="0" w:after="0"/>
        <w:ind w:left="284"/>
        <w:jc w:val="both"/>
        <w:rPr>
          <w:rFonts w:cs="Arial"/>
          <w:sz w:val="22"/>
          <w:szCs w:val="22"/>
        </w:rPr>
      </w:pPr>
      <w:r w:rsidRPr="003479DE">
        <w:rPr>
          <w:rFonts w:cs="Arial"/>
          <w:b/>
          <w:bCs/>
          <w:sz w:val="22"/>
          <w:szCs w:val="22"/>
        </w:rPr>
        <w:t>45110000-1</w:t>
      </w:r>
      <w:r w:rsidR="001E1D9A" w:rsidRPr="003479DE">
        <w:rPr>
          <w:rFonts w:cs="Arial"/>
          <w:sz w:val="22"/>
          <w:szCs w:val="22"/>
        </w:rPr>
        <w:t xml:space="preserve"> – </w:t>
      </w:r>
      <w:r w:rsidRPr="003479DE">
        <w:rPr>
          <w:rFonts w:cs="Arial"/>
          <w:sz w:val="22"/>
          <w:szCs w:val="22"/>
        </w:rPr>
        <w:t>Roboty w zakresie burzenia i rozbiórki obiektów budowlanych; roboty ziemne</w:t>
      </w:r>
    </w:p>
    <w:p w14:paraId="34C6637E" w14:textId="398A9CF8" w:rsidR="006C2FC8" w:rsidRPr="003479DE" w:rsidRDefault="00DB717B" w:rsidP="001E1D9A">
      <w:pPr>
        <w:suppressAutoHyphens/>
        <w:autoSpaceDE w:val="0"/>
        <w:spacing w:before="0" w:after="0"/>
        <w:ind w:left="284"/>
        <w:jc w:val="both"/>
        <w:rPr>
          <w:rFonts w:cs="Arial"/>
          <w:sz w:val="22"/>
          <w:szCs w:val="22"/>
        </w:rPr>
      </w:pPr>
      <w:r w:rsidRPr="003479DE">
        <w:rPr>
          <w:rFonts w:cs="Arial"/>
          <w:b/>
          <w:bCs/>
          <w:sz w:val="22"/>
          <w:szCs w:val="22"/>
        </w:rPr>
        <w:t>45112720-8</w:t>
      </w:r>
      <w:r w:rsidR="001E1D9A" w:rsidRPr="003479DE">
        <w:rPr>
          <w:rFonts w:cs="Arial"/>
          <w:sz w:val="22"/>
          <w:szCs w:val="22"/>
        </w:rPr>
        <w:t xml:space="preserve"> – </w:t>
      </w:r>
      <w:r w:rsidRPr="003479DE">
        <w:rPr>
          <w:rFonts w:cs="Arial"/>
          <w:sz w:val="22"/>
          <w:szCs w:val="22"/>
        </w:rPr>
        <w:t>Roboty w zakresie kształtowania terenów sportowych i rekreacyjnych</w:t>
      </w:r>
    </w:p>
    <w:p w14:paraId="15B4A3A6" w14:textId="77777777" w:rsidR="00E27432" w:rsidRDefault="00E27432" w:rsidP="001E1D9A">
      <w:pPr>
        <w:suppressAutoHyphens/>
        <w:autoSpaceDE w:val="0"/>
        <w:spacing w:before="0" w:after="0"/>
        <w:ind w:left="284"/>
        <w:jc w:val="both"/>
        <w:rPr>
          <w:rFonts w:cs="Arial"/>
          <w:sz w:val="22"/>
          <w:szCs w:val="22"/>
        </w:rPr>
      </w:pPr>
    </w:p>
    <w:p w14:paraId="58633CCB" w14:textId="73CF5DA5" w:rsidR="00337E17" w:rsidRDefault="00337E17" w:rsidP="001E1D9A">
      <w:pPr>
        <w:numPr>
          <w:ilvl w:val="0"/>
          <w:numId w:val="3"/>
        </w:numPr>
        <w:suppressAutoHyphens/>
        <w:autoSpaceDE w:val="0"/>
        <w:spacing w:before="0" w:after="0"/>
        <w:ind w:left="284" w:right="425" w:hanging="284"/>
        <w:jc w:val="both"/>
        <w:rPr>
          <w:b/>
          <w:sz w:val="22"/>
          <w:szCs w:val="22"/>
        </w:rPr>
      </w:pPr>
      <w:r>
        <w:rPr>
          <w:b/>
          <w:sz w:val="22"/>
          <w:szCs w:val="22"/>
        </w:rPr>
        <w:t xml:space="preserve">Podstawowe warunki i wymagania dotyczące realizacji robót: </w:t>
      </w:r>
    </w:p>
    <w:p w14:paraId="73DAB8EF" w14:textId="0CC5D500" w:rsidR="00337E17" w:rsidRPr="00337E17" w:rsidRDefault="00337E17" w:rsidP="001E1D9A">
      <w:pPr>
        <w:pStyle w:val="Akapitzlist"/>
        <w:numPr>
          <w:ilvl w:val="1"/>
          <w:numId w:val="3"/>
        </w:numPr>
        <w:spacing w:before="0"/>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Rozliczanie zadania dokonywane będzie w oparciu o harmonogram rzeczowo-finansowy sporządzony przez Wykonawcę</w:t>
      </w:r>
      <w:r w:rsidR="00C966E3">
        <w:rPr>
          <w:rFonts w:ascii="Calibri" w:eastAsia="Times New Roman" w:hAnsi="Calibri" w:cs="Times New Roman"/>
          <w:bCs/>
          <w:lang w:eastAsia="pl-PL"/>
        </w:rPr>
        <w:t xml:space="preserve"> zgodnie z wymaganiami dokumentów zamówienia i udzieloną promesą</w:t>
      </w:r>
      <w:r w:rsidRPr="00337E17">
        <w:rPr>
          <w:rFonts w:ascii="Calibri" w:eastAsia="Times New Roman" w:hAnsi="Calibri" w:cs="Times New Roman"/>
          <w:bCs/>
          <w:lang w:eastAsia="pl-PL"/>
        </w:rPr>
        <w:t>. Zmiana harmonogramu wymaga zgody Zamawiającego.</w:t>
      </w:r>
    </w:p>
    <w:p w14:paraId="584FDB52"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Wykonawca ma obowiązek zabezpieczenia składowanych materiałów, narzędzi i sprzętu przed zniszczeniem, kradzieżą, uszkodzeniem, zagrożeniem osób postronnych.</w:t>
      </w:r>
    </w:p>
    <w:p w14:paraId="03823BF4"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lastRenderedPageBreak/>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2139EBF3"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Obowiązkiem Wykonawcy będzie zapewnienie i przestrzeganie warunków bhp, zabezpieczenie interesów osób trzecich, naprawa ewentualnych szkód wyrządzonych w trakcie realizacji, ochrona mienia związanego z budową.</w:t>
      </w:r>
    </w:p>
    <w:p w14:paraId="787D6B13"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Przedstawicielem Zamawiającego na budowie będą Inspektorzy nadzoru. Wykonawca będzie miał obowiązek umożliwić inspektorom nadzoru pełnienie obowiązków oraz udostępniać dokumenty i informacje związane z robotami.</w:t>
      </w:r>
    </w:p>
    <w:p w14:paraId="4331B5B7"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0481D1E9"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Wykonawca jest zobowiązany do sporządzania miesięcznych raportów o postępie robót oraz raportu końcowego z realizacji umowy i przedkładania ich inspektorowi nadzoru.</w:t>
      </w:r>
    </w:p>
    <w:p w14:paraId="28325EB6"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Zamawiający wymaga od wykonawcy udzielenia gwarancji jakości na wykonane roboty na okres  min 48 miesięcy, licząc od dnia podpisania protokołu końcowego odbioru. Okres rękojmi jest równy okresowi gwarancji.  Okres gwarancji jest jednym z kryteriów oceny ofert.</w:t>
      </w:r>
    </w:p>
    <w:p w14:paraId="10ED1177"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Każda zmiana technologii wykonania robót z inicjatywy Wykonawcy wymaga akceptacji Projektanta, który wykonał dokumentację oraz Zamawiającego. Koszt wprowadzenia zmian obciąża Wykonawcę.</w:t>
      </w:r>
    </w:p>
    <w:p w14:paraId="0AD5CD9A"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Zamawiający wymaga dostosowania przedmiotu zamówienia do potrzeb wszystkich użytkowników, w tym zapewnienia dostępności dla osób niepełnosprawnych.</w:t>
      </w:r>
    </w:p>
    <w:p w14:paraId="548410ED" w14:textId="77777777" w:rsidR="00290EBE" w:rsidRPr="00CB6ED9" w:rsidRDefault="00290EBE" w:rsidP="00290EBE">
      <w:pPr>
        <w:pStyle w:val="Akapitzlist"/>
        <w:spacing w:after="0"/>
        <w:ind w:left="709"/>
        <w:jc w:val="both"/>
        <w:rPr>
          <w:rFonts w:ascii="Calibri" w:eastAsia="Times New Roman" w:hAnsi="Calibri" w:cs="Times New Roman"/>
          <w:bCs/>
          <w:lang w:eastAsia="pl-PL"/>
        </w:rPr>
      </w:pPr>
    </w:p>
    <w:p w14:paraId="06161A64" w14:textId="597FCB66" w:rsidR="00337E17" w:rsidRDefault="00337E17" w:rsidP="00290EBE">
      <w:pPr>
        <w:numPr>
          <w:ilvl w:val="0"/>
          <w:numId w:val="3"/>
        </w:numPr>
        <w:suppressAutoHyphens/>
        <w:autoSpaceDE w:val="0"/>
        <w:spacing w:before="0" w:after="0" w:line="240" w:lineRule="auto"/>
        <w:ind w:left="284" w:right="425" w:hanging="284"/>
        <w:jc w:val="both"/>
        <w:rPr>
          <w:b/>
          <w:sz w:val="22"/>
          <w:szCs w:val="22"/>
        </w:rPr>
      </w:pPr>
      <w:r>
        <w:rPr>
          <w:b/>
          <w:sz w:val="22"/>
          <w:szCs w:val="22"/>
        </w:rPr>
        <w:t xml:space="preserve">Równoważność </w:t>
      </w:r>
    </w:p>
    <w:p w14:paraId="15ADBBA8" w14:textId="77777777" w:rsidR="00337E17" w:rsidRPr="00337E17" w:rsidRDefault="00337E17" w:rsidP="00E0305B">
      <w:pPr>
        <w:pStyle w:val="Akapitzlist"/>
        <w:numPr>
          <w:ilvl w:val="1"/>
          <w:numId w:val="3"/>
        </w:numPr>
        <w:ind w:left="709" w:hanging="284"/>
        <w:jc w:val="both"/>
        <w:rPr>
          <w:rFonts w:ascii="Calibri" w:eastAsia="Times New Roman" w:hAnsi="Calibri" w:cs="Times New Roman"/>
          <w:bCs/>
          <w:lang w:eastAsia="pl-PL"/>
        </w:rPr>
      </w:pPr>
      <w:r w:rsidRPr="00337E17">
        <w:rPr>
          <w:rFonts w:ascii="Calibri" w:eastAsia="Times New Roman" w:hAnsi="Calibri" w:cs="Times New Roman"/>
          <w:bCs/>
          <w:lang w:eastAsia="pl-PL"/>
        </w:rPr>
        <w:t xml:space="preserve">Wszystkie nazwy własne materiałów i urządzeń użyte w dokumentacji przetargowej są podane przykładowo i określają jedynie minimalne oczekiwane parametry jakościowe oraz wymagany standard.  </w:t>
      </w:r>
    </w:p>
    <w:p w14:paraId="3F5FA914" w14:textId="77777777" w:rsidR="00337E17" w:rsidRPr="00337E17" w:rsidRDefault="00337E17" w:rsidP="00337E17">
      <w:pPr>
        <w:pStyle w:val="Akapitzlist"/>
        <w:numPr>
          <w:ilvl w:val="1"/>
          <w:numId w:val="3"/>
        </w:numPr>
        <w:ind w:left="709" w:hanging="283"/>
        <w:jc w:val="both"/>
        <w:rPr>
          <w:rFonts w:ascii="Calibri" w:eastAsia="Times New Roman" w:hAnsi="Calibri" w:cs="Times New Roman"/>
          <w:bCs/>
          <w:lang w:eastAsia="pl-PL"/>
        </w:rPr>
      </w:pPr>
      <w:r w:rsidRPr="00337E17">
        <w:rPr>
          <w:rFonts w:ascii="Calibri" w:eastAsia="Times New Roman" w:hAnsi="Calibri" w:cs="Times New Roman"/>
          <w:bCs/>
          <w:lang w:eastAsia="pl-PL"/>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7E3A66C1" w14:textId="77777777" w:rsidR="00337E17" w:rsidRPr="00337E17" w:rsidRDefault="00337E17" w:rsidP="00337E17">
      <w:pPr>
        <w:pStyle w:val="Akapitzlist"/>
        <w:numPr>
          <w:ilvl w:val="1"/>
          <w:numId w:val="3"/>
        </w:numPr>
        <w:ind w:left="709" w:hanging="283"/>
        <w:jc w:val="both"/>
        <w:rPr>
          <w:rFonts w:ascii="Calibri" w:eastAsia="Times New Roman" w:hAnsi="Calibri" w:cs="Times New Roman"/>
          <w:bCs/>
          <w:lang w:eastAsia="pl-PL"/>
        </w:rPr>
      </w:pPr>
      <w:r w:rsidRPr="00337E17">
        <w:rPr>
          <w:rFonts w:ascii="Calibri" w:eastAsia="Times New Roman" w:hAnsi="Calibri" w:cs="Times New Roman"/>
          <w:bCs/>
          <w:lang w:eastAsia="pl-PL"/>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1AFCA1EE" w14:textId="77777777" w:rsidR="00337E17" w:rsidRPr="00337E17" w:rsidRDefault="00337E17" w:rsidP="00337E17">
      <w:pPr>
        <w:pStyle w:val="Akapitzlist"/>
        <w:numPr>
          <w:ilvl w:val="1"/>
          <w:numId w:val="3"/>
        </w:numPr>
        <w:ind w:left="709" w:hanging="283"/>
        <w:jc w:val="both"/>
        <w:rPr>
          <w:rFonts w:ascii="Calibri" w:eastAsia="Times New Roman" w:hAnsi="Calibri" w:cs="Times New Roman"/>
          <w:bCs/>
          <w:lang w:eastAsia="pl-PL"/>
        </w:rPr>
      </w:pPr>
      <w:r w:rsidRPr="00337E17">
        <w:rPr>
          <w:rFonts w:ascii="Calibri" w:eastAsia="Times New Roman" w:hAnsi="Calibri" w:cs="Times New Roman"/>
          <w:bCs/>
          <w:lang w:eastAsia="pl-PL"/>
        </w:rPr>
        <w:lastRenderedPageBreak/>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p>
    <w:p w14:paraId="16AAEEDC" w14:textId="5EC6BD8B" w:rsidR="00337E17" w:rsidRPr="00337E17" w:rsidRDefault="00337E17" w:rsidP="00337E17">
      <w:pPr>
        <w:pStyle w:val="Akapitzlist"/>
        <w:numPr>
          <w:ilvl w:val="1"/>
          <w:numId w:val="3"/>
        </w:numPr>
        <w:ind w:left="709" w:hanging="283"/>
        <w:jc w:val="both"/>
        <w:rPr>
          <w:rFonts w:ascii="Calibri" w:eastAsia="Times New Roman" w:hAnsi="Calibri" w:cs="Times New Roman"/>
          <w:bCs/>
          <w:lang w:eastAsia="pl-PL"/>
        </w:rPr>
      </w:pPr>
      <w:r w:rsidRPr="00337E17">
        <w:rPr>
          <w:rFonts w:ascii="Calibri" w:eastAsia="Times New Roman" w:hAnsi="Calibri" w:cs="Times New Roman"/>
          <w:bCs/>
          <w:lang w:eastAsia="pl-PL"/>
        </w:rPr>
        <w:t>Każda zmiana technologii wykonania robót z inicjatywy Wykonawcy wymaga akceptacji projektanta, który wykonał dokumentację oraz Zamawiającego. Koszt wprowadzenia zmian oraz wykonania prac zgodnie z tymi zmianami obciąża Wykonawcę.</w:t>
      </w:r>
    </w:p>
    <w:p w14:paraId="39E3BA55" w14:textId="5CE2DBC6" w:rsidR="006C2FC8" w:rsidRDefault="006C2FC8" w:rsidP="00E0305B">
      <w:pPr>
        <w:numPr>
          <w:ilvl w:val="0"/>
          <w:numId w:val="3"/>
        </w:numPr>
        <w:suppressAutoHyphens/>
        <w:autoSpaceDE w:val="0"/>
        <w:spacing w:before="0" w:after="80"/>
        <w:ind w:left="284" w:hanging="284"/>
        <w:jc w:val="both"/>
        <w:rPr>
          <w:b/>
          <w:sz w:val="22"/>
          <w:szCs w:val="22"/>
        </w:rPr>
      </w:pPr>
      <w:r>
        <w:rPr>
          <w:b/>
          <w:sz w:val="22"/>
          <w:szCs w:val="22"/>
        </w:rPr>
        <w:t>Wymagania</w:t>
      </w:r>
      <w:r>
        <w:rPr>
          <w:b/>
          <w:bCs/>
          <w:sz w:val="22"/>
          <w:szCs w:val="22"/>
        </w:rPr>
        <w:t xml:space="preserve"> dotyczące zatrudniania przez wykonawcę lub podwykonawcę na podstawie umowy o pracę</w:t>
      </w:r>
    </w:p>
    <w:p w14:paraId="2CB32638" w14:textId="59B9A885" w:rsidR="00337E17" w:rsidRPr="004C7BBA" w:rsidRDefault="00337E17" w:rsidP="00735061">
      <w:pPr>
        <w:pStyle w:val="Akapitzlist"/>
        <w:numPr>
          <w:ilvl w:val="1"/>
          <w:numId w:val="60"/>
        </w:numPr>
        <w:spacing w:before="0" w:after="0" w:line="259" w:lineRule="auto"/>
        <w:ind w:left="709" w:hanging="283"/>
        <w:contextualSpacing w:val="0"/>
        <w:jc w:val="both"/>
        <w:rPr>
          <w:lang w:eastAsia="ar-SA"/>
        </w:rPr>
      </w:pPr>
      <w:r w:rsidRPr="004C7BBA">
        <w:rPr>
          <w:lang w:eastAsia="ar-SA"/>
        </w:rPr>
        <w:t xml:space="preserve">Na podstawie art. 95 ustawy </w:t>
      </w:r>
      <w:proofErr w:type="spellStart"/>
      <w:r w:rsidR="002622C6">
        <w:rPr>
          <w:lang w:eastAsia="ar-SA"/>
        </w:rPr>
        <w:t>Pzp</w:t>
      </w:r>
      <w:proofErr w:type="spellEnd"/>
      <w:r w:rsidRPr="004C7BBA">
        <w:rPr>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w:t>
      </w:r>
      <w:r w:rsidR="00782181">
        <w:rPr>
          <w:lang w:eastAsia="ar-SA"/>
        </w:rPr>
        <w:t>pracowników, którzy faktycznie będą wykonywali roboty budowlane w zakresie: robót rozbiórkowych i demontażowych, robót ziemnych, robót ogólnobudowlanych, robót instalacyjnych, robót związanych z montażem nawierzchni sportowych oraz urządzeń</w:t>
      </w:r>
      <w:r w:rsidRPr="004C7BBA">
        <w:rPr>
          <w:lang w:eastAsia="ar-SA"/>
        </w:rPr>
        <w:t xml:space="preserve"> </w:t>
      </w:r>
      <w:r w:rsidRPr="004C7BBA">
        <w:t>– jeżeli wykonanie tych czynności polega na wykonaniu pracy w rozumieniu przepisów Kodeksu pracy, o ile czynności te nie będą wykonywane osobiście przez osoby prowadzące działalność gospodarczą</w:t>
      </w:r>
      <w:r w:rsidRPr="004C7BBA">
        <w:rPr>
          <w:lang w:eastAsia="ar-SA"/>
        </w:rPr>
        <w:t>. Wymóg nie dotyczy natomiast m. in. następujących osób: kierujących budową, wykonujących obsługę geodezyjną, dostawców materiałów budowlanych.</w:t>
      </w:r>
    </w:p>
    <w:p w14:paraId="6FCE07FC" w14:textId="77777777" w:rsidR="00337E17" w:rsidRPr="002B327A" w:rsidRDefault="00337E17" w:rsidP="00337E17">
      <w:pPr>
        <w:pStyle w:val="Akapitzlist"/>
        <w:spacing w:before="0" w:after="0" w:line="259" w:lineRule="auto"/>
        <w:ind w:left="708" w:firstLine="3"/>
        <w:contextualSpacing w:val="0"/>
        <w:jc w:val="both"/>
      </w:pPr>
      <w:r w:rsidRPr="004C7BBA">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4E153FFD" w14:textId="77777777" w:rsidR="00337E17" w:rsidRPr="004F1B2E" w:rsidRDefault="00337E17" w:rsidP="00E27432">
      <w:pPr>
        <w:pStyle w:val="Akapitzlist"/>
        <w:numPr>
          <w:ilvl w:val="1"/>
          <w:numId w:val="60"/>
        </w:numPr>
        <w:spacing w:before="0" w:after="0" w:line="259" w:lineRule="auto"/>
        <w:ind w:left="709" w:hanging="283"/>
        <w:contextualSpacing w:val="0"/>
        <w:jc w:val="both"/>
      </w:pPr>
      <w:r w:rsidRPr="004F1B2E">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sidRPr="004F1B2E">
        <w:rPr>
          <w:sz w:val="24"/>
          <w:szCs w:val="24"/>
          <w:lang w:eastAsia="zh-CN"/>
        </w:rPr>
        <w:br/>
      </w:r>
      <w:r w:rsidRPr="004F1B2E">
        <w:rPr>
          <w:lang w:eastAsia="zh-CN"/>
        </w:rPr>
        <w:t>W szczególności do:</w:t>
      </w:r>
    </w:p>
    <w:p w14:paraId="2044A70D" w14:textId="77777777" w:rsidR="00337E17" w:rsidRPr="00D47B47" w:rsidRDefault="00337E17" w:rsidP="00735061">
      <w:pPr>
        <w:numPr>
          <w:ilvl w:val="0"/>
          <w:numId w:val="59"/>
        </w:numPr>
        <w:suppressAutoHyphens/>
        <w:autoSpaceDE w:val="0"/>
        <w:spacing w:before="0" w:after="0" w:line="259" w:lineRule="auto"/>
        <w:ind w:hanging="306"/>
        <w:jc w:val="both"/>
        <w:rPr>
          <w:sz w:val="22"/>
          <w:szCs w:val="22"/>
          <w:lang w:eastAsia="zh-CN"/>
        </w:rPr>
      </w:pPr>
      <w:r w:rsidRPr="00D47B47">
        <w:rPr>
          <w:sz w:val="22"/>
          <w:szCs w:val="22"/>
          <w:lang w:eastAsia="zh-CN"/>
        </w:rPr>
        <w:t xml:space="preserve">żądania oświadczeń i dokumentów w zakresie potwierdzenia spełniania </w:t>
      </w:r>
      <w:r w:rsidRPr="00D47B47">
        <w:rPr>
          <w:sz w:val="22"/>
          <w:szCs w:val="22"/>
          <w:lang w:eastAsia="zh-CN"/>
        </w:rPr>
        <w:br/>
        <w:t>w/w wymogów i dokonywania ich oceny,</w:t>
      </w:r>
    </w:p>
    <w:p w14:paraId="04C964E9" w14:textId="77777777" w:rsidR="00337E17" w:rsidRPr="00D47B47" w:rsidRDefault="00337E17" w:rsidP="00735061">
      <w:pPr>
        <w:numPr>
          <w:ilvl w:val="0"/>
          <w:numId w:val="59"/>
        </w:numPr>
        <w:tabs>
          <w:tab w:val="clear" w:pos="1440"/>
          <w:tab w:val="num" w:pos="0"/>
        </w:tabs>
        <w:suppressAutoHyphens/>
        <w:autoSpaceDE w:val="0"/>
        <w:spacing w:before="0" w:after="0" w:line="259" w:lineRule="auto"/>
        <w:ind w:left="1428" w:hanging="306"/>
        <w:jc w:val="both"/>
        <w:rPr>
          <w:sz w:val="22"/>
          <w:szCs w:val="22"/>
          <w:lang w:eastAsia="zh-CN"/>
        </w:rPr>
      </w:pPr>
      <w:r w:rsidRPr="00D47B47">
        <w:rPr>
          <w:sz w:val="22"/>
          <w:szCs w:val="22"/>
          <w:lang w:eastAsia="zh-CN"/>
        </w:rPr>
        <w:t>żądania wyjaśnień w przypadku wątpliwości w zakresie potwierdzenia spełniania w/w wymogów,</w:t>
      </w:r>
    </w:p>
    <w:p w14:paraId="3D30E130" w14:textId="77777777" w:rsidR="00337E17" w:rsidRPr="00D47B47" w:rsidRDefault="00337E17" w:rsidP="00735061">
      <w:pPr>
        <w:numPr>
          <w:ilvl w:val="0"/>
          <w:numId w:val="59"/>
        </w:numPr>
        <w:tabs>
          <w:tab w:val="clear" w:pos="1440"/>
          <w:tab w:val="num" w:pos="0"/>
        </w:tabs>
        <w:suppressAutoHyphens/>
        <w:autoSpaceDE w:val="0"/>
        <w:spacing w:before="0" w:after="0" w:line="259" w:lineRule="auto"/>
        <w:ind w:left="1428" w:hanging="306"/>
        <w:jc w:val="both"/>
        <w:rPr>
          <w:sz w:val="22"/>
          <w:szCs w:val="22"/>
          <w:lang w:eastAsia="zh-CN"/>
        </w:rPr>
      </w:pPr>
      <w:r w:rsidRPr="00D47B47">
        <w:rPr>
          <w:sz w:val="22"/>
          <w:szCs w:val="22"/>
          <w:lang w:eastAsia="zh-CN"/>
        </w:rPr>
        <w:t>przeprowadzania kontroli na miejscu wykonywania świadczenia.</w:t>
      </w:r>
    </w:p>
    <w:p w14:paraId="173BBE2A" w14:textId="15A922CB" w:rsidR="00337E17" w:rsidRDefault="00337E17" w:rsidP="00735061">
      <w:pPr>
        <w:numPr>
          <w:ilvl w:val="1"/>
          <w:numId w:val="60"/>
        </w:numPr>
        <w:suppressAutoHyphens/>
        <w:autoSpaceDE w:val="0"/>
        <w:spacing w:before="0" w:after="0" w:line="259" w:lineRule="auto"/>
        <w:ind w:left="709" w:hanging="283"/>
        <w:jc w:val="both"/>
        <w:rPr>
          <w:sz w:val="22"/>
          <w:szCs w:val="22"/>
          <w:lang w:eastAsia="zh-CN"/>
        </w:rPr>
      </w:pPr>
      <w:r w:rsidRPr="00D47B47">
        <w:rPr>
          <w:sz w:val="22"/>
          <w:szCs w:val="22"/>
          <w:lang w:eastAsia="zh-CN"/>
        </w:rPr>
        <w:t xml:space="preserve">W trakcie realizacji zamówienia na każde wezwanie </w:t>
      </w:r>
      <w:r w:rsidR="002622C6" w:rsidRPr="00D47B47">
        <w:rPr>
          <w:sz w:val="22"/>
          <w:szCs w:val="22"/>
          <w:lang w:eastAsia="zh-CN"/>
        </w:rPr>
        <w:t>zamawiającego</w:t>
      </w:r>
      <w:r w:rsidR="002622C6">
        <w:rPr>
          <w:sz w:val="22"/>
          <w:szCs w:val="22"/>
          <w:lang w:eastAsia="zh-CN"/>
        </w:rPr>
        <w:t xml:space="preserve"> w</w:t>
      </w:r>
      <w:r w:rsidRPr="00D47B47">
        <w:rPr>
          <w:sz w:val="22"/>
          <w:szCs w:val="22"/>
          <w:lang w:eastAsia="zh-CN"/>
        </w:rPr>
        <w:t xml:space="preserve"> wyznaczonym w wezwaniu terminie wykonawca przedłoży zamawiającemu oświadczenie w celu potwierdzenia spełnienia wymogu zatrudnienia na podstawie umowy o pracę przez wykonawcę lub podwykonawcę </w:t>
      </w:r>
      <w:r>
        <w:rPr>
          <w:sz w:val="22"/>
          <w:szCs w:val="22"/>
          <w:lang w:eastAsia="zh-CN"/>
        </w:rPr>
        <w:t>osób wykonujących wskazane w/w ppkt.</w:t>
      </w:r>
      <w:r w:rsidR="006A1CFB">
        <w:rPr>
          <w:sz w:val="22"/>
          <w:szCs w:val="22"/>
          <w:lang w:eastAsia="zh-CN"/>
        </w:rPr>
        <w:t>1)</w:t>
      </w:r>
      <w:r w:rsidRPr="00D47B47">
        <w:rPr>
          <w:sz w:val="22"/>
          <w:szCs w:val="22"/>
          <w:lang w:eastAsia="zh-CN"/>
        </w:rPr>
        <w:t xml:space="preserve"> czynności, w trakcie </w:t>
      </w:r>
      <w:r w:rsidR="002622C6" w:rsidRPr="00D47B47">
        <w:rPr>
          <w:sz w:val="22"/>
          <w:szCs w:val="22"/>
          <w:lang w:eastAsia="zh-CN"/>
        </w:rPr>
        <w:t xml:space="preserve">realizacji </w:t>
      </w:r>
      <w:r w:rsidR="002622C6">
        <w:rPr>
          <w:sz w:val="22"/>
          <w:szCs w:val="22"/>
          <w:lang w:eastAsia="zh-CN"/>
        </w:rPr>
        <w:t>niniejszego</w:t>
      </w:r>
      <w:r>
        <w:rPr>
          <w:sz w:val="22"/>
          <w:szCs w:val="22"/>
          <w:lang w:eastAsia="zh-CN"/>
        </w:rPr>
        <w:t xml:space="preserve"> </w:t>
      </w:r>
      <w:r w:rsidRPr="00BB7EEE">
        <w:rPr>
          <w:sz w:val="22"/>
          <w:szCs w:val="22"/>
          <w:lang w:eastAsia="zh-CN"/>
        </w:rPr>
        <w:t>zamówienia</w:t>
      </w:r>
      <w:r>
        <w:rPr>
          <w:sz w:val="22"/>
          <w:szCs w:val="22"/>
          <w:lang w:eastAsia="zh-CN"/>
        </w:rPr>
        <w:t>.</w:t>
      </w:r>
    </w:p>
    <w:p w14:paraId="69FB0EEC" w14:textId="77777777" w:rsidR="00337E17" w:rsidRPr="00D47B47" w:rsidRDefault="00337E17" w:rsidP="00337E17">
      <w:pPr>
        <w:suppressAutoHyphens/>
        <w:autoSpaceDE w:val="0"/>
        <w:spacing w:before="0" w:after="0" w:line="259" w:lineRule="auto"/>
        <w:ind w:left="709"/>
        <w:jc w:val="both"/>
        <w:rPr>
          <w:sz w:val="22"/>
          <w:szCs w:val="22"/>
          <w:lang w:eastAsia="zh-CN"/>
        </w:rPr>
      </w:pPr>
      <w:r w:rsidRPr="006109F2">
        <w:rPr>
          <w:sz w:val="22"/>
          <w:szCs w:val="22"/>
          <w:lang w:eastAsia="zh-CN"/>
        </w:rPr>
        <w:t>Oświadczenie, o którym mowa wyżej powinno zawierać w szczególności:</w:t>
      </w:r>
      <w:r>
        <w:rPr>
          <w:sz w:val="22"/>
          <w:szCs w:val="22"/>
          <w:lang w:eastAsia="zh-CN"/>
        </w:rPr>
        <w:t xml:space="preserve"> </w:t>
      </w:r>
      <w:r w:rsidRPr="00D47B47">
        <w:rPr>
          <w:sz w:val="22"/>
          <w:szCs w:val="22"/>
          <w:lang w:eastAsia="zh-CN"/>
        </w:rPr>
        <w:t>dokładne określenie podmiotu składającego oświadczenie,</w:t>
      </w:r>
      <w:r>
        <w:rPr>
          <w:sz w:val="22"/>
          <w:szCs w:val="22"/>
          <w:lang w:eastAsia="zh-CN"/>
        </w:rPr>
        <w:t xml:space="preserve"> </w:t>
      </w:r>
      <w:r w:rsidRPr="00D47B47">
        <w:rPr>
          <w:sz w:val="22"/>
          <w:szCs w:val="22"/>
          <w:lang w:eastAsia="zh-CN"/>
        </w:rPr>
        <w:t>datę złożenia oświadczenia,</w:t>
      </w:r>
      <w:r>
        <w:rPr>
          <w:sz w:val="22"/>
          <w:szCs w:val="22"/>
          <w:lang w:eastAsia="zh-CN"/>
        </w:rPr>
        <w:t xml:space="preserve"> </w:t>
      </w:r>
      <w:r w:rsidRPr="00D47B47">
        <w:rPr>
          <w:sz w:val="22"/>
          <w:szCs w:val="22"/>
          <w:lang w:eastAsia="zh-CN"/>
        </w:rPr>
        <w:t>wskazanie, że objęte wezwaniem czynności wykonują osoby zatrudnione na podstawie umowy o pracę wraz ze wskazaniem liczby tych osób, rodzaju umowy o pracę i wymiaru etatu,</w:t>
      </w:r>
      <w:r>
        <w:rPr>
          <w:sz w:val="22"/>
          <w:szCs w:val="22"/>
          <w:lang w:eastAsia="zh-CN"/>
        </w:rPr>
        <w:t xml:space="preserve"> </w:t>
      </w:r>
      <w:r w:rsidRPr="00D47B47">
        <w:rPr>
          <w:sz w:val="22"/>
          <w:szCs w:val="22"/>
          <w:lang w:eastAsia="zh-CN"/>
        </w:rPr>
        <w:t>podpis osoby uprawnionej do złożenia oświadczenia w imieniu wykonawcy lub podwykonawcy.</w:t>
      </w:r>
    </w:p>
    <w:p w14:paraId="5F786061" w14:textId="77777777" w:rsidR="00337E17" w:rsidRDefault="00337E17" w:rsidP="00735061">
      <w:pPr>
        <w:numPr>
          <w:ilvl w:val="1"/>
          <w:numId w:val="60"/>
        </w:numPr>
        <w:suppressAutoHyphens/>
        <w:autoSpaceDE w:val="0"/>
        <w:spacing w:before="0" w:after="0" w:line="259" w:lineRule="auto"/>
        <w:ind w:left="709" w:hanging="283"/>
        <w:jc w:val="both"/>
        <w:rPr>
          <w:sz w:val="22"/>
          <w:szCs w:val="22"/>
        </w:rPr>
      </w:pPr>
      <w:r w:rsidRPr="000D2175">
        <w:rPr>
          <w:sz w:val="22"/>
          <w:szCs w:val="22"/>
        </w:rPr>
        <w:lastRenderedPageBreak/>
        <w:t xml:space="preserve">Szczegółowe zasady dokumentowania zatrudnienia na podstawie umowy o pracę w/w osób oraz kontrolowanie tego obowiązku przez Zamawiającego i przewidziane z tego tytułu sankcje zostały określone w </w:t>
      </w:r>
      <w:r>
        <w:rPr>
          <w:sz w:val="22"/>
          <w:szCs w:val="22"/>
        </w:rPr>
        <w:t>części II SWZ</w:t>
      </w:r>
    </w:p>
    <w:p w14:paraId="75469727" w14:textId="61A818CE" w:rsidR="001D4C85" w:rsidRPr="000815BE" w:rsidRDefault="00337E17" w:rsidP="000815BE">
      <w:pPr>
        <w:numPr>
          <w:ilvl w:val="1"/>
          <w:numId w:val="60"/>
        </w:numPr>
        <w:suppressAutoHyphens/>
        <w:autoSpaceDE w:val="0"/>
        <w:spacing w:before="0" w:after="0" w:line="259" w:lineRule="auto"/>
        <w:ind w:left="709" w:hanging="283"/>
        <w:jc w:val="both"/>
        <w:rPr>
          <w:sz w:val="22"/>
          <w:szCs w:val="22"/>
        </w:rPr>
      </w:pPr>
      <w:r w:rsidRPr="00A2376C">
        <w:rPr>
          <w:sz w:val="22"/>
          <w:szCs w:val="22"/>
        </w:rPr>
        <w:t xml:space="preserve">Zamawiający nie określa dodatkowych wymagań związanych z zatrudnianiem osób, o których mowa w art. 96 ust. 2 pkt 2 </w:t>
      </w:r>
      <w:r w:rsidR="002622C6">
        <w:rPr>
          <w:sz w:val="22"/>
          <w:szCs w:val="22"/>
        </w:rPr>
        <w:t xml:space="preserve">ustawy </w:t>
      </w:r>
      <w:proofErr w:type="spellStart"/>
      <w:r w:rsidR="002622C6">
        <w:rPr>
          <w:sz w:val="22"/>
          <w:szCs w:val="22"/>
        </w:rPr>
        <w:t>Pzp</w:t>
      </w:r>
      <w:proofErr w:type="spellEnd"/>
      <w:r w:rsidRPr="00A2376C">
        <w:rPr>
          <w:sz w:val="22"/>
          <w:szCs w:val="22"/>
        </w:rPr>
        <w:t xml:space="preserve">. </w:t>
      </w:r>
    </w:p>
    <w:p w14:paraId="4245A58D" w14:textId="77777777" w:rsidR="006C2FC8" w:rsidRPr="001246CE" w:rsidRDefault="006C2FC8" w:rsidP="004D5708">
      <w:pPr>
        <w:numPr>
          <w:ilvl w:val="0"/>
          <w:numId w:val="3"/>
        </w:numPr>
        <w:spacing w:before="0" w:after="120"/>
        <w:ind w:left="284" w:hanging="284"/>
        <w:jc w:val="both"/>
        <w:rPr>
          <w:sz w:val="22"/>
          <w:szCs w:val="22"/>
        </w:rPr>
      </w:pPr>
      <w:r w:rsidRPr="001246CE">
        <w:rPr>
          <w:sz w:val="22"/>
          <w:szCs w:val="22"/>
        </w:rPr>
        <w:t>Zamawiający nie przewiduje udzielania zamówień, o których mowa w art. 214 ust. 1 pkt 7 i 8</w:t>
      </w:r>
      <w:r w:rsidR="008D4E0A">
        <w:rPr>
          <w:sz w:val="22"/>
          <w:szCs w:val="22"/>
        </w:rPr>
        <w:t xml:space="preserve"> ustawy </w:t>
      </w:r>
      <w:proofErr w:type="spellStart"/>
      <w:r w:rsidR="008D4E0A">
        <w:rPr>
          <w:sz w:val="22"/>
          <w:szCs w:val="22"/>
        </w:rPr>
        <w:t>Pzp</w:t>
      </w:r>
      <w:proofErr w:type="spellEnd"/>
      <w:r w:rsidRPr="001246CE">
        <w:rPr>
          <w:sz w:val="22"/>
          <w:szCs w:val="22"/>
        </w:rPr>
        <w:t>.</w:t>
      </w:r>
    </w:p>
    <w:p w14:paraId="112E87B8" w14:textId="556FB827" w:rsidR="006C2FC8" w:rsidRDefault="006C2FC8" w:rsidP="00895D0F">
      <w:pPr>
        <w:pStyle w:val="Tekstpodstawowywcity2"/>
        <w:spacing w:before="0" w:after="0" w:line="276" w:lineRule="auto"/>
        <w:ind w:left="0" w:right="425"/>
        <w:rPr>
          <w:b/>
          <w:sz w:val="22"/>
          <w:szCs w:val="22"/>
        </w:rPr>
      </w:pPr>
      <w:r>
        <w:rPr>
          <w:b/>
          <w:sz w:val="22"/>
          <w:szCs w:val="22"/>
        </w:rPr>
        <w:t>Rozdział IV Wizja Lokalna</w:t>
      </w:r>
    </w:p>
    <w:p w14:paraId="4119597D" w14:textId="77777777" w:rsidR="006C2FC8" w:rsidRDefault="00FA7E2B" w:rsidP="007D1333">
      <w:pPr>
        <w:numPr>
          <w:ilvl w:val="1"/>
          <w:numId w:val="4"/>
        </w:numPr>
        <w:suppressAutoHyphens/>
        <w:spacing w:before="0" w:after="0"/>
        <w:ind w:left="284" w:hanging="284"/>
        <w:jc w:val="both"/>
        <w:rPr>
          <w:rFonts w:cs="Arial"/>
          <w:sz w:val="22"/>
          <w:szCs w:val="22"/>
        </w:rPr>
      </w:pPr>
      <w:r>
        <w:rPr>
          <w:rFonts w:cs="Arial"/>
          <w:sz w:val="22"/>
          <w:szCs w:val="22"/>
        </w:rPr>
        <w:t>Zamawiający informuje</w:t>
      </w:r>
      <w:r w:rsidR="006C2FC8">
        <w:rPr>
          <w:rFonts w:cs="Arial"/>
          <w:sz w:val="22"/>
          <w:szCs w:val="22"/>
        </w:rPr>
        <w:t xml:space="preserv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048ADA5E" w14:textId="77777777" w:rsidR="006C2FC8" w:rsidRDefault="006C2FC8" w:rsidP="007D1333">
      <w:pPr>
        <w:numPr>
          <w:ilvl w:val="1"/>
          <w:numId w:val="4"/>
        </w:numPr>
        <w:suppressAutoHyphens/>
        <w:spacing w:before="0" w:after="0"/>
        <w:ind w:left="284" w:hanging="284"/>
        <w:jc w:val="both"/>
        <w:rPr>
          <w:rFonts w:cs="Arial"/>
          <w:sz w:val="22"/>
          <w:szCs w:val="22"/>
        </w:rPr>
      </w:pPr>
      <w:r>
        <w:rPr>
          <w:rFonts w:cs="Arial"/>
          <w:sz w:val="22"/>
          <w:szCs w:val="22"/>
        </w:rPr>
        <w:t>Zamawi</w:t>
      </w:r>
      <w:r w:rsidR="007561A4">
        <w:rPr>
          <w:rFonts w:cs="Arial"/>
          <w:sz w:val="22"/>
          <w:szCs w:val="22"/>
        </w:rPr>
        <w:t>aj</w:t>
      </w:r>
      <w:r>
        <w:rPr>
          <w:rFonts w:cs="Arial"/>
          <w:sz w:val="22"/>
          <w:szCs w:val="22"/>
        </w:rPr>
        <w:t xml:space="preserve">ący zaleca przeprowadzenie wizji lokalnej. W celu umówienia wizji lokalnej lub zapoznania się z dokumentacją znajdującą się na miejscu u Zamawiającego należy kontaktować się z osobami wyznaczonymi do komunikowania się z wykonawcami. </w:t>
      </w:r>
    </w:p>
    <w:p w14:paraId="5DE80656" w14:textId="77777777" w:rsidR="006C2FC8" w:rsidRDefault="006C2FC8" w:rsidP="00895D0F">
      <w:pPr>
        <w:pStyle w:val="Tekstpodstawowywcity2"/>
        <w:spacing w:after="0" w:line="276" w:lineRule="auto"/>
        <w:ind w:left="360" w:right="425" w:hanging="360"/>
        <w:rPr>
          <w:sz w:val="22"/>
          <w:szCs w:val="22"/>
        </w:rPr>
      </w:pPr>
    </w:p>
    <w:p w14:paraId="2948084E" w14:textId="77777777" w:rsidR="006C2FC8" w:rsidRDefault="006C2FC8" w:rsidP="00895D0F">
      <w:pPr>
        <w:pStyle w:val="Tekstpodstawowywcity2"/>
        <w:spacing w:before="0" w:after="0" w:line="276" w:lineRule="auto"/>
        <w:ind w:left="0" w:right="425"/>
        <w:jc w:val="both"/>
        <w:rPr>
          <w:b/>
          <w:sz w:val="22"/>
          <w:szCs w:val="22"/>
        </w:rPr>
      </w:pPr>
      <w:r>
        <w:rPr>
          <w:b/>
          <w:sz w:val="22"/>
          <w:szCs w:val="22"/>
        </w:rPr>
        <w:t xml:space="preserve">Rozdział V Podwykonawstwo </w:t>
      </w:r>
    </w:p>
    <w:p w14:paraId="159E73D5" w14:textId="77777777" w:rsidR="001D4C85" w:rsidRDefault="001D4C85" w:rsidP="00735061">
      <w:pPr>
        <w:numPr>
          <w:ilvl w:val="3"/>
          <w:numId w:val="61"/>
        </w:numPr>
        <w:autoSpaceDE w:val="0"/>
        <w:autoSpaceDN w:val="0"/>
        <w:adjustRightInd w:val="0"/>
        <w:spacing w:before="0" w:after="0" w:line="259" w:lineRule="auto"/>
        <w:ind w:left="284" w:right="425" w:hanging="284"/>
        <w:jc w:val="both"/>
        <w:rPr>
          <w:sz w:val="22"/>
          <w:szCs w:val="22"/>
        </w:rPr>
      </w:pPr>
      <w:r w:rsidRPr="000E6289">
        <w:rPr>
          <w:sz w:val="22"/>
          <w:szCs w:val="22"/>
        </w:rPr>
        <w:t>Wykonawca może powierzyć wykonanie części zamówienia podwykonawcy.</w:t>
      </w:r>
    </w:p>
    <w:p w14:paraId="7ACE6D1F" w14:textId="77777777" w:rsidR="001D4C85" w:rsidRPr="001B09D9" w:rsidRDefault="001D4C85" w:rsidP="00735061">
      <w:pPr>
        <w:numPr>
          <w:ilvl w:val="3"/>
          <w:numId w:val="61"/>
        </w:numPr>
        <w:autoSpaceDE w:val="0"/>
        <w:autoSpaceDN w:val="0"/>
        <w:adjustRightInd w:val="0"/>
        <w:spacing w:before="0" w:after="0" w:line="259" w:lineRule="auto"/>
        <w:ind w:left="284" w:hanging="284"/>
        <w:jc w:val="both"/>
        <w:rPr>
          <w:sz w:val="22"/>
          <w:szCs w:val="22"/>
        </w:rPr>
      </w:pPr>
      <w:r w:rsidRPr="001B09D9">
        <w:rPr>
          <w:sz w:val="22"/>
          <w:szCs w:val="22"/>
        </w:rPr>
        <w:t>Zamawiający nie zastrzega obowiązku osobistego wykonania przez wykonawcę kluczowych części   zamówienia.</w:t>
      </w:r>
    </w:p>
    <w:p w14:paraId="5C3D27AF" w14:textId="77777777" w:rsidR="001D4C85" w:rsidRDefault="001D4C85" w:rsidP="00735061">
      <w:pPr>
        <w:numPr>
          <w:ilvl w:val="3"/>
          <w:numId w:val="61"/>
        </w:numPr>
        <w:autoSpaceDE w:val="0"/>
        <w:autoSpaceDN w:val="0"/>
        <w:adjustRightInd w:val="0"/>
        <w:spacing w:before="0" w:after="0" w:line="259" w:lineRule="auto"/>
        <w:ind w:left="284" w:hanging="284"/>
        <w:jc w:val="both"/>
        <w:rPr>
          <w:sz w:val="22"/>
          <w:szCs w:val="22"/>
        </w:rPr>
      </w:pPr>
      <w:r w:rsidRPr="00E61768">
        <w:rPr>
          <w:sz w:val="22"/>
          <w:szCs w:val="22"/>
        </w:rPr>
        <w:t>Zamawiaj</w:t>
      </w:r>
      <w:r w:rsidRPr="00E61768">
        <w:rPr>
          <w:rFonts w:cs="TimesNewRoman"/>
          <w:sz w:val="22"/>
          <w:szCs w:val="22"/>
        </w:rPr>
        <w:t>ą</w:t>
      </w:r>
      <w:r w:rsidRPr="00E61768">
        <w:rPr>
          <w:sz w:val="22"/>
          <w:szCs w:val="22"/>
        </w:rPr>
        <w:t xml:space="preserve">cy </w:t>
      </w:r>
      <w:r w:rsidRPr="00E61768">
        <w:rPr>
          <w:rFonts w:cs="TimesNewRoman"/>
          <w:sz w:val="22"/>
          <w:szCs w:val="22"/>
        </w:rPr>
        <w:t>żą</w:t>
      </w:r>
      <w:r w:rsidRPr="00E61768">
        <w:rPr>
          <w:sz w:val="22"/>
          <w:szCs w:val="22"/>
        </w:rPr>
        <w:t>da wskazania przez Wykonawc</w:t>
      </w:r>
      <w:r w:rsidRPr="00E61768">
        <w:rPr>
          <w:rFonts w:cs="TimesNewRoman"/>
          <w:sz w:val="22"/>
          <w:szCs w:val="22"/>
        </w:rPr>
        <w:t>ę</w:t>
      </w:r>
      <w:r w:rsidRPr="00E61768">
        <w:rPr>
          <w:sz w:val="22"/>
          <w:szCs w:val="22"/>
        </w:rPr>
        <w:t xml:space="preserve"> cz</w:t>
      </w:r>
      <w:r w:rsidRPr="00E61768">
        <w:rPr>
          <w:rFonts w:cs="TimesNewRoman"/>
          <w:sz w:val="22"/>
          <w:szCs w:val="22"/>
        </w:rPr>
        <w:t>ęś</w:t>
      </w:r>
      <w:r w:rsidRPr="00E61768">
        <w:rPr>
          <w:sz w:val="22"/>
          <w:szCs w:val="22"/>
        </w:rPr>
        <w:t>ci zamówienia, której lub których wykonanie zamierza powierzy</w:t>
      </w:r>
      <w:r w:rsidRPr="00E61768">
        <w:rPr>
          <w:rFonts w:cs="TimesNewRoman"/>
          <w:sz w:val="22"/>
          <w:szCs w:val="22"/>
        </w:rPr>
        <w:t xml:space="preserve">ć </w:t>
      </w:r>
      <w:r w:rsidRPr="00E61768">
        <w:rPr>
          <w:sz w:val="22"/>
          <w:szCs w:val="22"/>
        </w:rPr>
        <w:t>podwykonawcy lub podwykonawcom wraz ze wskazaniem firm podwykonawców. Wskazanie niniejszego, nastąpi w formularzu oferty, o ile podwykonawcy będą znani na etapie składania oferty.</w:t>
      </w:r>
    </w:p>
    <w:p w14:paraId="3128544B" w14:textId="77777777" w:rsidR="001D4C85" w:rsidRPr="00E61768" w:rsidRDefault="001D4C85" w:rsidP="00735061">
      <w:pPr>
        <w:numPr>
          <w:ilvl w:val="3"/>
          <w:numId w:val="61"/>
        </w:numPr>
        <w:autoSpaceDE w:val="0"/>
        <w:autoSpaceDN w:val="0"/>
        <w:adjustRightInd w:val="0"/>
        <w:spacing w:before="0" w:after="0" w:line="259" w:lineRule="auto"/>
        <w:ind w:left="284" w:hanging="284"/>
        <w:jc w:val="both"/>
        <w:rPr>
          <w:sz w:val="22"/>
          <w:szCs w:val="22"/>
        </w:rPr>
      </w:pPr>
      <w:r w:rsidRPr="00E61768">
        <w:rPr>
          <w:sz w:val="22"/>
          <w:szCs w:val="22"/>
        </w:rPr>
        <w:t xml:space="preserve">Wymagania i informacje dotyczące umowy/umów o podwykonawstwo, zostały wskazane we wzorze umowy stanowiącym </w:t>
      </w:r>
      <w:r w:rsidRPr="00A2376C">
        <w:rPr>
          <w:sz w:val="22"/>
          <w:szCs w:val="22"/>
        </w:rPr>
        <w:t>Część II SWZ.</w:t>
      </w:r>
    </w:p>
    <w:p w14:paraId="2FC36124" w14:textId="77777777" w:rsidR="00E12DE9" w:rsidRDefault="00E12DE9" w:rsidP="00895D0F">
      <w:pPr>
        <w:autoSpaceDE w:val="0"/>
        <w:autoSpaceDN w:val="0"/>
        <w:adjustRightInd w:val="0"/>
        <w:spacing w:before="0" w:after="0"/>
        <w:ind w:left="284"/>
        <w:jc w:val="both"/>
        <w:rPr>
          <w:sz w:val="22"/>
          <w:szCs w:val="22"/>
        </w:rPr>
      </w:pPr>
    </w:p>
    <w:p w14:paraId="757269C9" w14:textId="77777777" w:rsidR="006C2FC8" w:rsidRDefault="006C2FC8" w:rsidP="00895D0F">
      <w:pPr>
        <w:pStyle w:val="Tekstpodstawowywcity2"/>
        <w:widowControl w:val="0"/>
        <w:spacing w:before="0" w:after="0" w:line="276" w:lineRule="auto"/>
        <w:ind w:left="0" w:right="425"/>
        <w:rPr>
          <w:b/>
          <w:sz w:val="22"/>
          <w:szCs w:val="22"/>
        </w:rPr>
      </w:pPr>
      <w:r>
        <w:rPr>
          <w:b/>
          <w:sz w:val="22"/>
          <w:szCs w:val="22"/>
        </w:rPr>
        <w:t>Rozdział VI  Termin wykonania zamówienia</w:t>
      </w:r>
    </w:p>
    <w:p w14:paraId="352A95D0" w14:textId="1EE806F3" w:rsidR="001D4C85" w:rsidRPr="005F366F" w:rsidRDefault="001D4C85" w:rsidP="005F366F">
      <w:pPr>
        <w:pStyle w:val="Tekstpodstawowywcity2"/>
        <w:widowControl w:val="0"/>
        <w:numPr>
          <w:ilvl w:val="3"/>
          <w:numId w:val="62"/>
        </w:numPr>
        <w:spacing w:before="0" w:after="0" w:line="259" w:lineRule="auto"/>
        <w:ind w:left="284" w:right="425" w:hanging="284"/>
        <w:jc w:val="both"/>
        <w:rPr>
          <w:b/>
          <w:sz w:val="22"/>
          <w:szCs w:val="22"/>
        </w:rPr>
      </w:pPr>
      <w:r w:rsidRPr="000E6289">
        <w:rPr>
          <w:sz w:val="22"/>
          <w:szCs w:val="22"/>
        </w:rPr>
        <w:t>Termin wykonania zamówienia</w:t>
      </w:r>
      <w:r>
        <w:rPr>
          <w:b/>
          <w:sz w:val="22"/>
          <w:szCs w:val="22"/>
        </w:rPr>
        <w:t xml:space="preserve"> </w:t>
      </w:r>
      <w:r w:rsidRPr="00D56D54">
        <w:rPr>
          <w:sz w:val="22"/>
          <w:szCs w:val="22"/>
        </w:rPr>
        <w:t>wynosi</w:t>
      </w:r>
      <w:r w:rsidR="00CB6ED9">
        <w:rPr>
          <w:sz w:val="22"/>
          <w:szCs w:val="22"/>
        </w:rPr>
        <w:t>:</w:t>
      </w:r>
      <w:r w:rsidRPr="00D56D54">
        <w:rPr>
          <w:sz w:val="22"/>
          <w:szCs w:val="22"/>
        </w:rPr>
        <w:t xml:space="preserve"> </w:t>
      </w:r>
      <w:r w:rsidRPr="000E6289">
        <w:rPr>
          <w:b/>
          <w:sz w:val="22"/>
          <w:szCs w:val="22"/>
        </w:rPr>
        <w:t xml:space="preserve"> </w:t>
      </w:r>
      <w:r w:rsidR="00351A8B">
        <w:rPr>
          <w:b/>
          <w:sz w:val="22"/>
          <w:szCs w:val="22"/>
        </w:rPr>
        <w:t xml:space="preserve">do </w:t>
      </w:r>
      <w:r w:rsidR="00F03472">
        <w:rPr>
          <w:b/>
          <w:sz w:val="22"/>
          <w:szCs w:val="22"/>
        </w:rPr>
        <w:t>18</w:t>
      </w:r>
      <w:r w:rsidRPr="005F366F">
        <w:rPr>
          <w:b/>
          <w:sz w:val="22"/>
          <w:szCs w:val="22"/>
        </w:rPr>
        <w:t xml:space="preserve"> miesi</w:t>
      </w:r>
      <w:r w:rsidR="006A1CFB" w:rsidRPr="005F366F">
        <w:rPr>
          <w:b/>
          <w:sz w:val="22"/>
          <w:szCs w:val="22"/>
        </w:rPr>
        <w:t>ę</w:t>
      </w:r>
      <w:r w:rsidR="00661B50" w:rsidRPr="005F366F">
        <w:rPr>
          <w:b/>
          <w:sz w:val="22"/>
          <w:szCs w:val="22"/>
        </w:rPr>
        <w:t>c</w:t>
      </w:r>
      <w:r w:rsidR="006A1CFB" w:rsidRPr="005F366F">
        <w:rPr>
          <w:b/>
          <w:sz w:val="22"/>
          <w:szCs w:val="22"/>
        </w:rPr>
        <w:t>y</w:t>
      </w:r>
      <w:r w:rsidRPr="005F366F">
        <w:rPr>
          <w:b/>
          <w:sz w:val="22"/>
          <w:szCs w:val="22"/>
        </w:rPr>
        <w:t xml:space="preserve"> od </w:t>
      </w:r>
      <w:r w:rsidR="00661B50" w:rsidRPr="005F366F">
        <w:rPr>
          <w:b/>
          <w:sz w:val="22"/>
          <w:szCs w:val="22"/>
        </w:rPr>
        <w:t>daty</w:t>
      </w:r>
      <w:r w:rsidR="006A2D1D" w:rsidRPr="005F366F">
        <w:rPr>
          <w:b/>
          <w:sz w:val="22"/>
          <w:szCs w:val="22"/>
        </w:rPr>
        <w:t xml:space="preserve"> podpisania umowy</w:t>
      </w:r>
    </w:p>
    <w:p w14:paraId="3DC21924" w14:textId="77777777" w:rsidR="001D4C85" w:rsidRPr="006C0213" w:rsidRDefault="001D4C85" w:rsidP="00735061">
      <w:pPr>
        <w:pStyle w:val="Tekstpodstawowywcity2"/>
        <w:widowControl w:val="0"/>
        <w:numPr>
          <w:ilvl w:val="3"/>
          <w:numId w:val="62"/>
        </w:numPr>
        <w:spacing w:before="0" w:after="0" w:line="259" w:lineRule="auto"/>
        <w:ind w:left="284" w:right="425" w:hanging="284"/>
        <w:jc w:val="both"/>
        <w:rPr>
          <w:b/>
          <w:sz w:val="22"/>
          <w:szCs w:val="22"/>
        </w:rPr>
      </w:pPr>
      <w:r w:rsidRPr="006C0213">
        <w:rPr>
          <w:sz w:val="22"/>
          <w:szCs w:val="22"/>
        </w:rPr>
        <w:t>Przez termin wykonania zamówienia należy rozumieć całkowite zakończenie robót.</w:t>
      </w:r>
    </w:p>
    <w:p w14:paraId="5A4B45FB" w14:textId="77777777" w:rsidR="001D4C85" w:rsidRPr="006D2F1E" w:rsidRDefault="001D4C85" w:rsidP="00735061">
      <w:pPr>
        <w:pStyle w:val="Tekstpodstawowywcity2"/>
        <w:widowControl w:val="0"/>
        <w:numPr>
          <w:ilvl w:val="3"/>
          <w:numId w:val="62"/>
        </w:numPr>
        <w:spacing w:before="0" w:after="0" w:line="259" w:lineRule="auto"/>
        <w:ind w:left="284" w:hanging="284"/>
        <w:jc w:val="both"/>
        <w:rPr>
          <w:sz w:val="22"/>
          <w:szCs w:val="22"/>
        </w:rPr>
      </w:pPr>
      <w:r w:rsidRPr="006C0213">
        <w:rPr>
          <w:rFonts w:cs="Arial"/>
          <w:sz w:val="22"/>
          <w:szCs w:val="22"/>
        </w:rPr>
        <w:t xml:space="preserve">Szczegółowe zagadnienia dotyczące terminu realizacji umowy uregulowane są we wzorze umowy stanowiącej </w:t>
      </w:r>
      <w:r w:rsidRPr="006D2F1E">
        <w:rPr>
          <w:rFonts w:cs="Arial"/>
          <w:bCs/>
          <w:sz w:val="22"/>
          <w:szCs w:val="22"/>
        </w:rPr>
        <w:t>część II SWZ</w:t>
      </w:r>
      <w:r w:rsidRPr="006D2F1E">
        <w:rPr>
          <w:rFonts w:cs="Arial"/>
          <w:sz w:val="22"/>
          <w:szCs w:val="22"/>
        </w:rPr>
        <w:t>.</w:t>
      </w:r>
    </w:p>
    <w:p w14:paraId="593A4A6C" w14:textId="77777777" w:rsidR="00CB1204" w:rsidRDefault="00CB1204" w:rsidP="00895D0F">
      <w:pPr>
        <w:pStyle w:val="Tekstpodstawowywcity2"/>
        <w:spacing w:before="0" w:after="0" w:line="276" w:lineRule="auto"/>
        <w:ind w:left="0" w:right="425"/>
        <w:rPr>
          <w:sz w:val="22"/>
          <w:szCs w:val="22"/>
        </w:rPr>
      </w:pPr>
    </w:p>
    <w:p w14:paraId="2C460766" w14:textId="77777777" w:rsidR="006C2FC8" w:rsidRDefault="006C2FC8" w:rsidP="00895D0F">
      <w:pPr>
        <w:pStyle w:val="Tekstpodstawowywcity2"/>
        <w:spacing w:before="0" w:after="0" w:line="276" w:lineRule="auto"/>
        <w:ind w:left="0" w:right="425"/>
        <w:rPr>
          <w:b/>
          <w:sz w:val="22"/>
          <w:szCs w:val="22"/>
        </w:rPr>
      </w:pPr>
      <w:r>
        <w:rPr>
          <w:b/>
          <w:sz w:val="22"/>
          <w:szCs w:val="22"/>
        </w:rPr>
        <w:t>Rozdział VII Warunki udziału w postępowaniu</w:t>
      </w:r>
    </w:p>
    <w:p w14:paraId="159698B1" w14:textId="77777777" w:rsidR="006C2FC8" w:rsidRDefault="006C2FC8" w:rsidP="00D839B9">
      <w:pPr>
        <w:numPr>
          <w:ilvl w:val="3"/>
          <w:numId w:val="5"/>
        </w:numPr>
        <w:spacing w:before="0" w:after="0"/>
        <w:ind w:left="284" w:right="20" w:hanging="284"/>
        <w:jc w:val="both"/>
        <w:rPr>
          <w:rFonts w:eastAsia="Verdana" w:cs="Arial"/>
          <w:sz w:val="22"/>
          <w:szCs w:val="22"/>
        </w:rPr>
      </w:pPr>
      <w:r>
        <w:rPr>
          <w:rFonts w:eastAsia="Verdana" w:cs="Arial"/>
          <w:sz w:val="22"/>
          <w:szCs w:val="22"/>
        </w:rPr>
        <w:t>O udzielenie zamówienia mogą ubiegać się Wykonawcy, którzy:</w:t>
      </w:r>
    </w:p>
    <w:p w14:paraId="4D6C8076" w14:textId="77777777" w:rsidR="006C2FC8" w:rsidRDefault="006C2FC8" w:rsidP="00D839B9">
      <w:pPr>
        <w:numPr>
          <w:ilvl w:val="0"/>
          <w:numId w:val="6"/>
        </w:numPr>
        <w:spacing w:before="0" w:after="0"/>
        <w:ind w:right="20"/>
        <w:jc w:val="both"/>
        <w:rPr>
          <w:rFonts w:eastAsia="Verdana" w:cs="Arial"/>
          <w:sz w:val="22"/>
          <w:szCs w:val="22"/>
        </w:rPr>
      </w:pPr>
      <w:r>
        <w:rPr>
          <w:rFonts w:eastAsia="Verdana" w:cs="Arial"/>
          <w:sz w:val="22"/>
          <w:szCs w:val="22"/>
        </w:rPr>
        <w:t xml:space="preserve"> 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6B0C9E">
        <w:rPr>
          <w:rFonts w:eastAsia="Verdana" w:cs="Arial"/>
          <w:bCs/>
          <w:sz w:val="22"/>
          <w:szCs w:val="22"/>
          <w:shd w:val="clear" w:color="auto" w:fill="FFFFFF"/>
        </w:rPr>
        <w:t xml:space="preserve">ustawy </w:t>
      </w:r>
      <w:proofErr w:type="spellStart"/>
      <w:r w:rsidR="006B0C9E">
        <w:rPr>
          <w:rFonts w:eastAsia="Verdana" w:cs="Arial"/>
          <w:bCs/>
          <w:sz w:val="22"/>
          <w:szCs w:val="22"/>
          <w:shd w:val="clear" w:color="auto" w:fill="FFFFFF"/>
        </w:rPr>
        <w:t>Pzp</w:t>
      </w:r>
      <w:proofErr w:type="spellEnd"/>
      <w:r>
        <w:rPr>
          <w:rFonts w:eastAsia="Verdana" w:cs="Arial"/>
          <w:sz w:val="22"/>
          <w:szCs w:val="22"/>
        </w:rPr>
        <w:t>,</w:t>
      </w:r>
    </w:p>
    <w:p w14:paraId="5689179E" w14:textId="77777777" w:rsidR="006C2FC8" w:rsidRDefault="006C2FC8" w:rsidP="00D839B9">
      <w:pPr>
        <w:numPr>
          <w:ilvl w:val="0"/>
          <w:numId w:val="6"/>
        </w:numPr>
        <w:spacing w:before="0" w:after="0"/>
        <w:ind w:right="20"/>
        <w:jc w:val="both"/>
        <w:rPr>
          <w:rFonts w:eastAsia="Verdana" w:cs="Arial"/>
          <w:sz w:val="22"/>
          <w:szCs w:val="22"/>
        </w:rPr>
      </w:pPr>
      <w:r>
        <w:rPr>
          <w:rFonts w:eastAsia="Verdana" w:cs="Arial"/>
          <w:sz w:val="22"/>
          <w:szCs w:val="22"/>
        </w:rPr>
        <w:t>nie podlegają wykluczeniu na zasadach okr</w:t>
      </w:r>
      <w:bookmarkStart w:id="3" w:name="bookmark3"/>
      <w:r w:rsidR="00D203C0">
        <w:rPr>
          <w:rFonts w:eastAsia="Verdana" w:cs="Arial"/>
          <w:sz w:val="22"/>
          <w:szCs w:val="22"/>
        </w:rPr>
        <w:t>eślonych w  rozdziale VIII SWZ.</w:t>
      </w:r>
    </w:p>
    <w:p w14:paraId="645BDFB0" w14:textId="4F70E67C" w:rsidR="006C2FC8" w:rsidRDefault="006C2FC8" w:rsidP="00D839B9">
      <w:pPr>
        <w:numPr>
          <w:ilvl w:val="3"/>
          <w:numId w:val="5"/>
        </w:numPr>
        <w:spacing w:before="0" w:after="0"/>
        <w:ind w:left="284" w:right="20" w:hanging="284"/>
        <w:jc w:val="both"/>
        <w:rPr>
          <w:rFonts w:eastAsia="Verdana" w:cs="Arial"/>
          <w:sz w:val="22"/>
          <w:szCs w:val="22"/>
        </w:rPr>
      </w:pPr>
      <w:r>
        <w:rPr>
          <w:rFonts w:eastAsia="Verdana" w:cs="Arial"/>
          <w:sz w:val="22"/>
          <w:szCs w:val="22"/>
        </w:rPr>
        <w:t>O udzielenie zamówienia mogą ubiegać się Wykonawcy, którzy spełniają warunki dotyczące:</w:t>
      </w:r>
      <w:bookmarkEnd w:id="3"/>
    </w:p>
    <w:p w14:paraId="3946F6E4" w14:textId="6DEC6A3E" w:rsidR="002B2EE3" w:rsidRPr="002B2EE3" w:rsidRDefault="002B2EE3" w:rsidP="002B2EE3">
      <w:pPr>
        <w:spacing w:before="0" w:after="0"/>
        <w:ind w:right="20"/>
        <w:jc w:val="both"/>
        <w:rPr>
          <w:rFonts w:eastAsia="Verdana" w:cs="Arial"/>
          <w:b/>
          <w:sz w:val="22"/>
          <w:szCs w:val="22"/>
        </w:rPr>
      </w:pPr>
      <w:r w:rsidRPr="00001EB2">
        <w:rPr>
          <w:rFonts w:eastAsia="Verdana" w:cs="Arial"/>
          <w:b/>
          <w:sz w:val="22"/>
          <w:szCs w:val="22"/>
        </w:rPr>
        <w:t>Część I</w:t>
      </w:r>
    </w:p>
    <w:p w14:paraId="33A1543B" w14:textId="3BC59206" w:rsidR="006C2FC8" w:rsidRDefault="006C2FC8" w:rsidP="00B0048C">
      <w:pPr>
        <w:numPr>
          <w:ilvl w:val="0"/>
          <w:numId w:val="7"/>
        </w:numPr>
        <w:tabs>
          <w:tab w:val="left" w:pos="709"/>
        </w:tabs>
        <w:spacing w:before="0" w:after="0"/>
        <w:ind w:left="709" w:right="20" w:hanging="285"/>
        <w:jc w:val="both"/>
        <w:rPr>
          <w:rFonts w:eastAsia="Verdana" w:cs="Arial"/>
          <w:sz w:val="22"/>
          <w:szCs w:val="22"/>
        </w:rPr>
      </w:pPr>
      <w:r>
        <w:rPr>
          <w:rFonts w:eastAsia="Verdana" w:cs="Arial"/>
          <w:b/>
          <w:sz w:val="22"/>
          <w:szCs w:val="22"/>
        </w:rPr>
        <w:t>zdolności do występowania w obrocie gospodarczym:</w:t>
      </w:r>
    </w:p>
    <w:p w14:paraId="4F29277C" w14:textId="785DD446" w:rsidR="006C2FC8" w:rsidRDefault="00EA303E" w:rsidP="00EA303E">
      <w:pPr>
        <w:tabs>
          <w:tab w:val="left" w:pos="851"/>
        </w:tabs>
        <w:spacing w:before="0" w:after="0"/>
        <w:ind w:left="868" w:right="20" w:hanging="426"/>
        <w:jc w:val="both"/>
        <w:rPr>
          <w:rFonts w:eastAsia="Verdana" w:cs="Arial"/>
          <w:sz w:val="22"/>
          <w:szCs w:val="22"/>
        </w:rPr>
      </w:pPr>
      <w:r>
        <w:rPr>
          <w:rFonts w:eastAsia="Verdana" w:cs="Arial"/>
          <w:sz w:val="22"/>
          <w:szCs w:val="22"/>
        </w:rPr>
        <w:tab/>
      </w:r>
      <w:r w:rsidR="006C2FC8">
        <w:rPr>
          <w:rFonts w:eastAsia="Verdana" w:cs="Arial"/>
          <w:sz w:val="22"/>
          <w:szCs w:val="22"/>
        </w:rPr>
        <w:t>Zamawiający nie stawia warunku w powyższym zakresie.</w:t>
      </w:r>
    </w:p>
    <w:p w14:paraId="78DCA7E5" w14:textId="0C5D5C30" w:rsidR="006C2FC8" w:rsidRDefault="006C2FC8" w:rsidP="00B0048C">
      <w:pPr>
        <w:numPr>
          <w:ilvl w:val="0"/>
          <w:numId w:val="7"/>
        </w:numPr>
        <w:tabs>
          <w:tab w:val="left" w:pos="709"/>
        </w:tabs>
        <w:spacing w:before="0" w:after="0"/>
        <w:ind w:left="852" w:right="20" w:hanging="426"/>
        <w:jc w:val="both"/>
        <w:rPr>
          <w:rFonts w:eastAsia="Verdana" w:cs="Arial"/>
          <w:b/>
          <w:sz w:val="22"/>
          <w:szCs w:val="22"/>
        </w:rPr>
      </w:pPr>
      <w:r>
        <w:rPr>
          <w:rFonts w:eastAsia="Verdana" w:cs="Arial"/>
          <w:b/>
          <w:sz w:val="22"/>
          <w:szCs w:val="22"/>
        </w:rPr>
        <w:t>uprawnień do prowadzenia określonej działalności gospodarczej lub zawodowej, o ile wynika to z odrębnych przepisów:</w:t>
      </w:r>
    </w:p>
    <w:p w14:paraId="4421F2F4" w14:textId="42A57FC2" w:rsidR="006C2FC8" w:rsidRDefault="00EA303E" w:rsidP="00EA303E">
      <w:pPr>
        <w:tabs>
          <w:tab w:val="left" w:pos="851"/>
        </w:tabs>
        <w:spacing w:before="0" w:after="0"/>
        <w:ind w:left="868" w:right="20" w:hanging="426"/>
        <w:jc w:val="both"/>
        <w:rPr>
          <w:rFonts w:eastAsia="Verdana" w:cs="Arial"/>
          <w:sz w:val="22"/>
          <w:szCs w:val="22"/>
        </w:rPr>
      </w:pPr>
      <w:r>
        <w:rPr>
          <w:rFonts w:eastAsia="Verdana" w:cs="Arial"/>
          <w:sz w:val="22"/>
          <w:szCs w:val="22"/>
        </w:rPr>
        <w:tab/>
      </w:r>
      <w:r w:rsidR="006C2FC8">
        <w:rPr>
          <w:rFonts w:eastAsia="Verdana" w:cs="Arial"/>
          <w:sz w:val="22"/>
          <w:szCs w:val="22"/>
        </w:rPr>
        <w:t>Zamawiający nie stawia warunku w powyższym zakresie.</w:t>
      </w:r>
    </w:p>
    <w:p w14:paraId="657250BB" w14:textId="1031CDFD" w:rsidR="006C2FC8" w:rsidRPr="00492697" w:rsidRDefault="006C2FC8" w:rsidP="00B0048C">
      <w:pPr>
        <w:numPr>
          <w:ilvl w:val="0"/>
          <w:numId w:val="7"/>
        </w:numPr>
        <w:tabs>
          <w:tab w:val="left" w:pos="567"/>
          <w:tab w:val="left" w:pos="709"/>
        </w:tabs>
        <w:spacing w:before="0" w:after="0"/>
        <w:ind w:left="851" w:right="20" w:hanging="425"/>
        <w:jc w:val="both"/>
        <w:rPr>
          <w:rFonts w:eastAsia="Verdana" w:cs="Arial"/>
          <w:sz w:val="22"/>
          <w:szCs w:val="22"/>
        </w:rPr>
      </w:pPr>
      <w:r>
        <w:rPr>
          <w:rFonts w:eastAsia="Verdana" w:cs="Arial"/>
          <w:b/>
          <w:sz w:val="22"/>
          <w:szCs w:val="22"/>
        </w:rPr>
        <w:lastRenderedPageBreak/>
        <w:t>sytuacji ekonomicznej lub finansowej:</w:t>
      </w:r>
    </w:p>
    <w:p w14:paraId="6D900AD2" w14:textId="5842A7ED" w:rsidR="006F4147" w:rsidRPr="00661B50" w:rsidRDefault="00492697" w:rsidP="00661B50">
      <w:pPr>
        <w:tabs>
          <w:tab w:val="left" w:pos="567"/>
          <w:tab w:val="left" w:pos="709"/>
          <w:tab w:val="left" w:pos="851"/>
        </w:tabs>
        <w:spacing w:before="0" w:after="0"/>
        <w:ind w:left="851" w:right="20"/>
        <w:jc w:val="both"/>
        <w:rPr>
          <w:rFonts w:eastAsia="Verdana" w:cs="Arial"/>
          <w:bCs/>
          <w:sz w:val="22"/>
          <w:szCs w:val="22"/>
        </w:rPr>
      </w:pPr>
      <w:r w:rsidRPr="00661B50">
        <w:rPr>
          <w:rFonts w:eastAsia="Verdana" w:cs="Arial"/>
          <w:bCs/>
          <w:sz w:val="22"/>
          <w:szCs w:val="22"/>
        </w:rPr>
        <w:t>Wykonawca spełni warunek jeżeli wykaże, że</w:t>
      </w:r>
      <w:r w:rsidR="00661B50">
        <w:rPr>
          <w:rFonts w:eastAsia="Verdana" w:cs="Arial"/>
          <w:bCs/>
          <w:sz w:val="22"/>
          <w:szCs w:val="22"/>
        </w:rPr>
        <w:t xml:space="preserve"> </w:t>
      </w:r>
      <w:r w:rsidR="00EA303E" w:rsidRPr="00661B50">
        <w:rPr>
          <w:sz w:val="22"/>
          <w:szCs w:val="22"/>
        </w:rPr>
        <w:t>jest ubezpieczony od odpowiedzialności cywilnej w zakresie prowadzonej działalności związanej z przedmiotem zamówienia na kwotę nie mniejszą niż</w:t>
      </w:r>
      <w:r w:rsidR="00EA303E" w:rsidRPr="00661B50">
        <w:rPr>
          <w:b/>
          <w:sz w:val="22"/>
          <w:szCs w:val="22"/>
        </w:rPr>
        <w:t xml:space="preserve">  </w:t>
      </w:r>
      <w:r w:rsidR="00304A84">
        <w:rPr>
          <w:b/>
          <w:sz w:val="22"/>
          <w:szCs w:val="22"/>
        </w:rPr>
        <w:t>6</w:t>
      </w:r>
      <w:r w:rsidR="00EA303E" w:rsidRPr="00661B50">
        <w:rPr>
          <w:b/>
          <w:sz w:val="22"/>
          <w:szCs w:val="22"/>
        </w:rPr>
        <w:t xml:space="preserve"> 000 000,00 zł brutto.</w:t>
      </w:r>
    </w:p>
    <w:p w14:paraId="49FC01EA" w14:textId="777F578A" w:rsidR="006C2FC8" w:rsidRPr="005F4301" w:rsidRDefault="006C2FC8" w:rsidP="00B0048C">
      <w:pPr>
        <w:pStyle w:val="Akapitzlist"/>
        <w:numPr>
          <w:ilvl w:val="0"/>
          <w:numId w:val="7"/>
        </w:numPr>
        <w:tabs>
          <w:tab w:val="left" w:pos="567"/>
          <w:tab w:val="left" w:pos="709"/>
          <w:tab w:val="left" w:pos="851"/>
        </w:tabs>
        <w:spacing w:before="0" w:after="0"/>
        <w:ind w:left="851" w:right="20" w:hanging="426"/>
        <w:jc w:val="both"/>
        <w:rPr>
          <w:rFonts w:eastAsia="Verdana" w:cs="Arial"/>
        </w:rPr>
      </w:pPr>
      <w:r w:rsidRPr="005F4301">
        <w:rPr>
          <w:rFonts w:eastAsia="Verdana" w:cs="Arial"/>
          <w:b/>
        </w:rPr>
        <w:t>zdolności technicznej lub zawodowej:</w:t>
      </w:r>
    </w:p>
    <w:p w14:paraId="63E24FF0" w14:textId="77777777" w:rsidR="006C2FC8" w:rsidRPr="00177BD3" w:rsidRDefault="006C2FC8" w:rsidP="00895D0F">
      <w:pPr>
        <w:spacing w:before="0" w:after="0"/>
        <w:ind w:left="426" w:right="425" w:firstLine="425"/>
        <w:jc w:val="both"/>
        <w:rPr>
          <w:sz w:val="22"/>
          <w:szCs w:val="22"/>
        </w:rPr>
      </w:pPr>
      <w:r w:rsidRPr="00177BD3">
        <w:rPr>
          <w:sz w:val="22"/>
          <w:szCs w:val="22"/>
        </w:rPr>
        <w:t xml:space="preserve">Wykonawca spełni warunek jeżeli wykaże, że: </w:t>
      </w:r>
    </w:p>
    <w:p w14:paraId="18A90785" w14:textId="77777777" w:rsidR="009E081C" w:rsidRPr="00177BD3" w:rsidRDefault="00385F34" w:rsidP="00735061">
      <w:pPr>
        <w:pStyle w:val="Tekstpodstawowywcity2"/>
        <w:numPr>
          <w:ilvl w:val="0"/>
          <w:numId w:val="63"/>
        </w:numPr>
        <w:spacing w:before="0" w:after="0" w:line="259" w:lineRule="auto"/>
        <w:ind w:left="1134"/>
        <w:jc w:val="both"/>
        <w:rPr>
          <w:b/>
          <w:sz w:val="22"/>
          <w:szCs w:val="22"/>
        </w:rPr>
      </w:pPr>
      <w:r w:rsidRPr="00177BD3">
        <w:rPr>
          <w:bCs/>
          <w:sz w:val="22"/>
          <w:szCs w:val="22"/>
        </w:rPr>
        <w:t>wykonał i prawidłowo ukończył w okresie ostatnich pięciu lat przed upływem terminu składania ofert, a jeżeli okres prowadzenia działalności jest krótszy – w tym okresie</w:t>
      </w:r>
      <w:r w:rsidRPr="00177BD3">
        <w:rPr>
          <w:b/>
          <w:sz w:val="22"/>
          <w:szCs w:val="22"/>
        </w:rPr>
        <w:t>, co najmniej</w:t>
      </w:r>
      <w:r w:rsidR="009E081C" w:rsidRPr="00177BD3">
        <w:rPr>
          <w:b/>
          <w:sz w:val="22"/>
          <w:szCs w:val="22"/>
        </w:rPr>
        <w:t>:</w:t>
      </w:r>
    </w:p>
    <w:p w14:paraId="4446C66A" w14:textId="3A0C0003" w:rsidR="00D9498D" w:rsidRDefault="009F40C8" w:rsidP="009F40C8">
      <w:pPr>
        <w:pStyle w:val="Tekstpodstawowywcity2"/>
        <w:spacing w:before="0" w:after="0" w:line="259" w:lineRule="auto"/>
        <w:ind w:left="1843" w:hanging="283"/>
        <w:jc w:val="both"/>
        <w:rPr>
          <w:bCs/>
          <w:sz w:val="22"/>
          <w:szCs w:val="22"/>
        </w:rPr>
      </w:pPr>
      <w:r>
        <w:rPr>
          <w:b/>
          <w:sz w:val="22"/>
          <w:szCs w:val="22"/>
        </w:rPr>
        <w:t xml:space="preserve">a) </w:t>
      </w:r>
      <w:r w:rsidR="00F5293F">
        <w:rPr>
          <w:b/>
          <w:sz w:val="22"/>
          <w:szCs w:val="22"/>
        </w:rPr>
        <w:t>jedną</w:t>
      </w:r>
      <w:r w:rsidR="00385F34" w:rsidRPr="00140AA8">
        <w:rPr>
          <w:b/>
          <w:sz w:val="22"/>
          <w:szCs w:val="22"/>
        </w:rPr>
        <w:t xml:space="preserve"> robot</w:t>
      </w:r>
      <w:r w:rsidR="00F5293F">
        <w:rPr>
          <w:b/>
          <w:sz w:val="22"/>
          <w:szCs w:val="22"/>
        </w:rPr>
        <w:t>ę budowlaną</w:t>
      </w:r>
      <w:r w:rsidR="00385F34" w:rsidRPr="00140AA8">
        <w:rPr>
          <w:bCs/>
          <w:sz w:val="22"/>
          <w:szCs w:val="22"/>
        </w:rPr>
        <w:t xml:space="preserve"> </w:t>
      </w:r>
      <w:r w:rsidR="00F5293F">
        <w:rPr>
          <w:b/>
          <w:bCs/>
          <w:sz w:val="22"/>
          <w:szCs w:val="22"/>
        </w:rPr>
        <w:t>polegającą</w:t>
      </w:r>
      <w:r w:rsidR="00385F34" w:rsidRPr="003438C1">
        <w:rPr>
          <w:b/>
          <w:bCs/>
          <w:sz w:val="22"/>
          <w:szCs w:val="22"/>
        </w:rPr>
        <w:t xml:space="preserve"> na </w:t>
      </w:r>
      <w:r w:rsidR="009E081C" w:rsidRPr="003438C1">
        <w:rPr>
          <w:b/>
          <w:bCs/>
          <w:sz w:val="22"/>
          <w:szCs w:val="22"/>
        </w:rPr>
        <w:t xml:space="preserve">budowie/przebudowie </w:t>
      </w:r>
      <w:r w:rsidR="00ED12A8" w:rsidRPr="003438C1">
        <w:rPr>
          <w:b/>
          <w:bCs/>
          <w:sz w:val="22"/>
          <w:szCs w:val="22"/>
        </w:rPr>
        <w:t xml:space="preserve">stadionu lekkoatletycznego </w:t>
      </w:r>
      <w:r w:rsidR="00ED12A8">
        <w:rPr>
          <w:bCs/>
          <w:sz w:val="22"/>
          <w:szCs w:val="22"/>
        </w:rPr>
        <w:t>o kategorii minimum IVA</w:t>
      </w:r>
      <w:r w:rsidR="004A3EAC">
        <w:rPr>
          <w:bCs/>
          <w:sz w:val="22"/>
          <w:szCs w:val="22"/>
        </w:rPr>
        <w:t xml:space="preserve"> zgodnie z wymaganiami Światowej Lekkoatletyki (WA) oraz PZLA</w:t>
      </w:r>
      <w:r w:rsidR="00ED12A8">
        <w:rPr>
          <w:bCs/>
          <w:sz w:val="22"/>
          <w:szCs w:val="22"/>
        </w:rPr>
        <w:t xml:space="preserve">, który uzyskał świadectwo PZLA </w:t>
      </w:r>
      <w:r w:rsidR="004B3641">
        <w:rPr>
          <w:bCs/>
          <w:sz w:val="22"/>
          <w:szCs w:val="22"/>
        </w:rPr>
        <w:t>lub</w:t>
      </w:r>
      <w:r w:rsidR="00ED12A8">
        <w:rPr>
          <w:bCs/>
          <w:sz w:val="22"/>
          <w:szCs w:val="22"/>
        </w:rPr>
        <w:t xml:space="preserve"> certyfikat WA</w:t>
      </w:r>
      <w:r w:rsidR="00F74E83">
        <w:rPr>
          <w:bCs/>
          <w:sz w:val="22"/>
          <w:szCs w:val="22"/>
        </w:rPr>
        <w:t>/IAAF</w:t>
      </w:r>
      <w:r w:rsidR="00ED12A8">
        <w:rPr>
          <w:bCs/>
          <w:sz w:val="22"/>
          <w:szCs w:val="22"/>
        </w:rPr>
        <w:t xml:space="preserve"> dla obiektu. </w:t>
      </w:r>
      <w:r w:rsidR="00ED12A8" w:rsidRPr="00674DAC">
        <w:rPr>
          <w:bCs/>
          <w:sz w:val="22"/>
          <w:szCs w:val="22"/>
        </w:rPr>
        <w:t xml:space="preserve">Zadanie winno obejmować swoim zakresem min. wykonanie bieżni o obwodzie min. 400 </w:t>
      </w:r>
      <w:r w:rsidR="00385F34" w:rsidRPr="00674DAC">
        <w:rPr>
          <w:bCs/>
          <w:sz w:val="22"/>
          <w:szCs w:val="22"/>
        </w:rPr>
        <w:t>metrów o nawierzchni prefabrykowanej syntetycznej sportowej</w:t>
      </w:r>
      <w:r w:rsidR="00140AA8">
        <w:rPr>
          <w:bCs/>
          <w:sz w:val="22"/>
          <w:szCs w:val="22"/>
        </w:rPr>
        <w:t>;</w:t>
      </w:r>
      <w:r w:rsidR="00385F34" w:rsidRPr="00674DAC">
        <w:rPr>
          <w:bCs/>
          <w:sz w:val="22"/>
          <w:szCs w:val="22"/>
        </w:rPr>
        <w:t xml:space="preserve"> </w:t>
      </w:r>
      <w:r w:rsidR="00D9498D" w:rsidRPr="00674DAC">
        <w:rPr>
          <w:bCs/>
          <w:sz w:val="22"/>
          <w:szCs w:val="22"/>
        </w:rPr>
        <w:t xml:space="preserve"> </w:t>
      </w:r>
    </w:p>
    <w:p w14:paraId="10C28B79" w14:textId="76056D67" w:rsidR="00385F34" w:rsidRPr="00177BD3" w:rsidRDefault="009F40C8" w:rsidP="009F40C8">
      <w:pPr>
        <w:pStyle w:val="Tekstpodstawowywcity2"/>
        <w:spacing w:before="0" w:after="0" w:line="259" w:lineRule="auto"/>
        <w:ind w:left="1843" w:hanging="283"/>
        <w:jc w:val="both"/>
        <w:rPr>
          <w:b/>
          <w:sz w:val="22"/>
          <w:szCs w:val="22"/>
        </w:rPr>
      </w:pPr>
      <w:r>
        <w:rPr>
          <w:b/>
          <w:sz w:val="22"/>
          <w:szCs w:val="22"/>
        </w:rPr>
        <w:t xml:space="preserve">b)   </w:t>
      </w:r>
      <w:r w:rsidR="00F5293F">
        <w:rPr>
          <w:b/>
          <w:bCs/>
          <w:sz w:val="22"/>
          <w:szCs w:val="22"/>
        </w:rPr>
        <w:t>jedno</w:t>
      </w:r>
      <w:r w:rsidR="009E081C" w:rsidRPr="00177BD3">
        <w:rPr>
          <w:b/>
          <w:bCs/>
          <w:sz w:val="22"/>
          <w:szCs w:val="22"/>
        </w:rPr>
        <w:t xml:space="preserve"> zadani</w:t>
      </w:r>
      <w:r w:rsidR="00F5293F">
        <w:rPr>
          <w:b/>
          <w:bCs/>
          <w:sz w:val="22"/>
          <w:szCs w:val="22"/>
        </w:rPr>
        <w:t>e</w:t>
      </w:r>
      <w:r w:rsidR="009E081C" w:rsidRPr="00177BD3">
        <w:rPr>
          <w:b/>
          <w:bCs/>
          <w:sz w:val="22"/>
          <w:szCs w:val="22"/>
        </w:rPr>
        <w:t xml:space="preserve"> obejmujące budowę</w:t>
      </w:r>
      <w:r w:rsidR="009E081C" w:rsidRPr="00177BD3">
        <w:rPr>
          <w:bCs/>
          <w:sz w:val="22"/>
          <w:szCs w:val="22"/>
        </w:rPr>
        <w:t xml:space="preserve"> </w:t>
      </w:r>
      <w:r w:rsidR="009E081C" w:rsidRPr="003438C1">
        <w:rPr>
          <w:b/>
          <w:bCs/>
          <w:sz w:val="22"/>
          <w:szCs w:val="22"/>
        </w:rPr>
        <w:t>lub przebudowę boiska piłkarskiego</w:t>
      </w:r>
      <w:r w:rsidR="009E081C" w:rsidRPr="00177BD3">
        <w:rPr>
          <w:bCs/>
          <w:sz w:val="22"/>
          <w:szCs w:val="22"/>
        </w:rPr>
        <w:t xml:space="preserve"> </w:t>
      </w:r>
      <w:r w:rsidR="00385F34" w:rsidRPr="00177BD3">
        <w:rPr>
          <w:bCs/>
          <w:sz w:val="22"/>
          <w:szCs w:val="22"/>
        </w:rPr>
        <w:t xml:space="preserve">z trawy naturalnej </w:t>
      </w:r>
      <w:r w:rsidR="009E081C" w:rsidRPr="00177BD3">
        <w:rPr>
          <w:bCs/>
          <w:sz w:val="22"/>
          <w:szCs w:val="22"/>
        </w:rPr>
        <w:t xml:space="preserve">z </w:t>
      </w:r>
      <w:r w:rsidR="00385F34" w:rsidRPr="00177BD3">
        <w:rPr>
          <w:bCs/>
          <w:sz w:val="22"/>
          <w:szCs w:val="22"/>
        </w:rPr>
        <w:t>systemem nawadniania i drenażu,</w:t>
      </w:r>
      <w:r w:rsidR="00D9498D" w:rsidRPr="00177BD3">
        <w:rPr>
          <w:bCs/>
          <w:sz w:val="22"/>
          <w:szCs w:val="22"/>
        </w:rPr>
        <w:t xml:space="preserve"> zgodnie z podręcznikiem  licencyjnym PZPN dla klubów III ligi na sezon </w:t>
      </w:r>
      <w:r w:rsidR="00D9498D" w:rsidRPr="00710ECD">
        <w:rPr>
          <w:bCs/>
          <w:sz w:val="22"/>
          <w:szCs w:val="22"/>
        </w:rPr>
        <w:t>2016/2017</w:t>
      </w:r>
      <w:r w:rsidR="00D9498D" w:rsidRPr="00177BD3">
        <w:rPr>
          <w:bCs/>
          <w:sz w:val="22"/>
          <w:szCs w:val="22"/>
        </w:rPr>
        <w:t xml:space="preserve"> i następne;</w:t>
      </w:r>
    </w:p>
    <w:p w14:paraId="7D01410A" w14:textId="772C671D" w:rsidR="0079161D" w:rsidRPr="00177BD3" w:rsidRDefault="0079161D" w:rsidP="007A79DC">
      <w:pPr>
        <w:pStyle w:val="Tekstpodstawowywcity2"/>
        <w:numPr>
          <w:ilvl w:val="0"/>
          <w:numId w:val="63"/>
        </w:numPr>
        <w:spacing w:before="0" w:after="0" w:line="259" w:lineRule="auto"/>
        <w:ind w:left="1134" w:hanging="283"/>
        <w:jc w:val="both"/>
        <w:rPr>
          <w:b/>
          <w:sz w:val="22"/>
          <w:szCs w:val="22"/>
        </w:rPr>
      </w:pPr>
      <w:r w:rsidRPr="00177BD3">
        <w:rPr>
          <w:rFonts w:eastAsia="Calibri"/>
          <w:sz w:val="22"/>
          <w:szCs w:val="22"/>
          <w:lang w:eastAsia="en-US"/>
        </w:rPr>
        <w:t xml:space="preserve">dysponuje lub będzie dysponował osobami, które </w:t>
      </w:r>
      <w:r w:rsidRPr="00177BD3">
        <w:rPr>
          <w:rFonts w:eastAsia="Calibri"/>
          <w:sz w:val="22"/>
          <w:szCs w:val="22"/>
          <w:lang w:eastAsia="zh-CN"/>
        </w:rPr>
        <w:t>skieruje do realizacji zamówienia, posiadającymi n/w uprawnienia:</w:t>
      </w:r>
    </w:p>
    <w:p w14:paraId="45BC396D" w14:textId="2EBAB52E" w:rsidR="00EA303E" w:rsidRPr="00177BD3" w:rsidRDefault="00EA303E" w:rsidP="00177BD3">
      <w:pPr>
        <w:pStyle w:val="Tekstpodstawowywcity2"/>
        <w:numPr>
          <w:ilvl w:val="1"/>
          <w:numId w:val="63"/>
        </w:numPr>
        <w:spacing w:before="0" w:after="0" w:line="259" w:lineRule="auto"/>
        <w:ind w:left="1560"/>
        <w:jc w:val="both"/>
        <w:rPr>
          <w:b/>
          <w:sz w:val="22"/>
          <w:szCs w:val="22"/>
        </w:rPr>
      </w:pPr>
      <w:r w:rsidRPr="00177BD3">
        <w:rPr>
          <w:sz w:val="22"/>
          <w:szCs w:val="22"/>
          <w:lang w:eastAsia="zh-CN"/>
        </w:rPr>
        <w:t>osobą, pełniącą funkcję kierownika budowy, posiadającą uprawnienia do kierowania robotami budowlanymi w  specjalności   konstrukcyjno-budowlanej oraz co najmniej 3 letnie doświadczenie zawodowe, od czasu uzyskania uprawnień budowlanych,</w:t>
      </w:r>
    </w:p>
    <w:p w14:paraId="60F3EC28" w14:textId="71960CBC" w:rsidR="00EA303E" w:rsidRPr="00177BD3" w:rsidRDefault="00EA303E" w:rsidP="00177BD3">
      <w:pPr>
        <w:pStyle w:val="Tekstpodstawowywcity2"/>
        <w:numPr>
          <w:ilvl w:val="1"/>
          <w:numId w:val="63"/>
        </w:numPr>
        <w:spacing w:before="0" w:after="0" w:line="259" w:lineRule="auto"/>
        <w:ind w:left="1560"/>
        <w:jc w:val="both"/>
        <w:rPr>
          <w:b/>
          <w:sz w:val="22"/>
          <w:szCs w:val="22"/>
        </w:rPr>
      </w:pPr>
      <w:r w:rsidRPr="00177BD3">
        <w:rPr>
          <w:sz w:val="22"/>
          <w:szCs w:val="22"/>
          <w:lang w:eastAsia="zh-CN"/>
        </w:rPr>
        <w:t>osobą, pełniącą funkcje kierownika robót posiadającą uprawnienia do kierowania robotami budowlanymi w specjalności instalacyjnej w zakresie sieci, instalacji i urządzeń elektrycznych i elektroenergetycznych oraz co najmniej 2 letnie doświadczenie</w:t>
      </w:r>
      <w:r w:rsidR="00BB50C7" w:rsidRPr="00177BD3">
        <w:rPr>
          <w:sz w:val="22"/>
          <w:szCs w:val="22"/>
          <w:lang w:eastAsia="zh-CN"/>
        </w:rPr>
        <w:t>,</w:t>
      </w:r>
      <w:r w:rsidRPr="00177BD3">
        <w:rPr>
          <w:sz w:val="22"/>
          <w:szCs w:val="22"/>
          <w:lang w:eastAsia="zh-CN"/>
        </w:rPr>
        <w:t xml:space="preserve"> od czasu uzyskania uprawnień,</w:t>
      </w:r>
    </w:p>
    <w:p w14:paraId="08B7980C" w14:textId="77777777" w:rsidR="00EA303E" w:rsidRPr="00177BD3" w:rsidRDefault="00EA303E" w:rsidP="00177BD3">
      <w:pPr>
        <w:pStyle w:val="Tekstpodstawowywcity2"/>
        <w:numPr>
          <w:ilvl w:val="1"/>
          <w:numId w:val="63"/>
        </w:numPr>
        <w:spacing w:before="0" w:after="0" w:line="259" w:lineRule="auto"/>
        <w:ind w:left="1560"/>
        <w:jc w:val="both"/>
        <w:rPr>
          <w:b/>
          <w:sz w:val="22"/>
          <w:szCs w:val="22"/>
        </w:rPr>
      </w:pPr>
      <w:r w:rsidRPr="00177BD3">
        <w:rPr>
          <w:sz w:val="22"/>
          <w:szCs w:val="22"/>
          <w:lang w:eastAsia="zh-CN"/>
        </w:rPr>
        <w:t>osobą, pełniącą funkcję kierownika robót, posiadającą uprawnienia do kierowania robotami budowlanymi w specjalności instalacji w zakresie sieci, instalacji i urządzeń cieplnych, wentylacyjnych, gazowych, wodociągowych i kanalizacyjnych, oraz co najmniej 2 letnie doświadczenie, od czasu uzyskania uprawnień.</w:t>
      </w:r>
    </w:p>
    <w:p w14:paraId="1B974BED" w14:textId="77777777" w:rsidR="0079161D" w:rsidRDefault="0079161D" w:rsidP="0079161D">
      <w:pPr>
        <w:spacing w:before="0" w:after="0" w:line="259" w:lineRule="auto"/>
        <w:ind w:left="926"/>
        <w:jc w:val="both"/>
        <w:rPr>
          <w:sz w:val="22"/>
          <w:szCs w:val="22"/>
        </w:rPr>
      </w:pPr>
    </w:p>
    <w:p w14:paraId="164889FC" w14:textId="3936C274" w:rsidR="0079161D" w:rsidRPr="0079161D" w:rsidRDefault="0079161D" w:rsidP="0079161D">
      <w:pPr>
        <w:spacing w:before="0" w:after="0" w:line="259" w:lineRule="auto"/>
        <w:ind w:left="926"/>
        <w:jc w:val="both"/>
        <w:rPr>
          <w:rFonts w:eastAsia="Calibri" w:cs="Tahoma"/>
          <w:strike/>
          <w:sz w:val="22"/>
          <w:szCs w:val="22"/>
          <w:lang w:eastAsia="en-US"/>
        </w:rPr>
      </w:pPr>
      <w:r w:rsidRPr="0079161D">
        <w:rPr>
          <w:rFonts w:eastAsia="Calibri"/>
          <w:sz w:val="22"/>
          <w:szCs w:val="22"/>
          <w:lang w:eastAsia="en-US"/>
        </w:rPr>
        <w:t xml:space="preserve">Osoby, o których mowa w </w:t>
      </w:r>
      <w:r w:rsidRPr="0079161D">
        <w:rPr>
          <w:rFonts w:eastAsia="Calibri"/>
          <w:b/>
          <w:sz w:val="22"/>
          <w:szCs w:val="22"/>
          <w:lang w:eastAsia="en-US"/>
        </w:rPr>
        <w:t>pkt a</w:t>
      </w:r>
      <w:r w:rsidR="00EA303E">
        <w:rPr>
          <w:rFonts w:eastAsia="Calibri"/>
          <w:b/>
          <w:sz w:val="22"/>
          <w:szCs w:val="22"/>
          <w:lang w:eastAsia="en-US"/>
        </w:rPr>
        <w:t xml:space="preserve">) </w:t>
      </w:r>
      <w:r w:rsidRPr="0079161D">
        <w:rPr>
          <w:rFonts w:eastAsia="Calibri"/>
          <w:b/>
          <w:sz w:val="22"/>
          <w:szCs w:val="22"/>
          <w:lang w:eastAsia="en-US"/>
        </w:rPr>
        <w:t>-</w:t>
      </w:r>
      <w:r w:rsidR="00EA303E">
        <w:rPr>
          <w:rFonts w:eastAsia="Calibri"/>
          <w:b/>
          <w:sz w:val="22"/>
          <w:szCs w:val="22"/>
          <w:lang w:eastAsia="en-US"/>
        </w:rPr>
        <w:t xml:space="preserve"> c)</w:t>
      </w:r>
      <w:r w:rsidRPr="0079161D">
        <w:rPr>
          <w:rFonts w:eastAsia="Calibri"/>
          <w:b/>
          <w:sz w:val="22"/>
          <w:szCs w:val="22"/>
          <w:lang w:eastAsia="en-US"/>
        </w:rPr>
        <w:t xml:space="preserve"> </w:t>
      </w:r>
      <w:r w:rsidRPr="0079161D">
        <w:rPr>
          <w:rFonts w:eastAsia="Calibri"/>
          <w:sz w:val="22"/>
          <w:szCs w:val="22"/>
          <w:lang w:eastAsia="en-US"/>
        </w:rPr>
        <w:t xml:space="preserve">powinny posiadać uprawnienia budowlane które zostały wydane zgodnie z ustawą </w:t>
      </w:r>
      <w:r w:rsidRPr="0079161D">
        <w:rPr>
          <w:rFonts w:eastAsia="Calibri"/>
          <w:i/>
          <w:sz w:val="22"/>
          <w:szCs w:val="22"/>
          <w:lang w:eastAsia="en-US"/>
        </w:rPr>
        <w:t>Prawo budowlane oraz Rozporządzeniem Ministra Infrastruktury i Rozwoju z dnia 29 kwietnia 2019 r. w sprawie przygotowania zawodowego do wykonywania samodzielnych funkcji technicznych w budownictwie</w:t>
      </w:r>
      <w:r w:rsidRPr="0079161D">
        <w:rPr>
          <w:rFonts w:eastAsia="Calibri"/>
          <w:sz w:val="22"/>
          <w:szCs w:val="22"/>
          <w:lang w:eastAsia="en-US"/>
        </w:rPr>
        <w:t>.</w:t>
      </w:r>
    </w:p>
    <w:p w14:paraId="77E23593" w14:textId="1F1D3BB8" w:rsidR="0079161D" w:rsidRPr="0079161D" w:rsidRDefault="0079161D" w:rsidP="0079161D">
      <w:pPr>
        <w:spacing w:before="0" w:after="0"/>
        <w:ind w:left="926"/>
        <w:jc w:val="both"/>
        <w:rPr>
          <w:rFonts w:cs="Tahoma"/>
          <w:sz w:val="22"/>
          <w:szCs w:val="22"/>
        </w:rPr>
      </w:pPr>
      <w:r w:rsidRPr="0079161D">
        <w:rPr>
          <w:rFonts w:cs="Tahoma"/>
          <w:sz w:val="22"/>
          <w:szCs w:val="22"/>
        </w:rPr>
        <w:t>Dopuszcza się posiadanie uprawnień odpowiadających wskazanym wyżej uprawnieniom budowlanym, które zostały wydane na podstawie wcześniej obowiązujących przepisów prawa polskiego (zgodnie z art. 104 ustawy prawo budowlane</w:t>
      </w:r>
      <w:r w:rsidR="00632D04">
        <w:rPr>
          <w:rFonts w:cs="Tahoma"/>
          <w:sz w:val="22"/>
          <w:szCs w:val="22"/>
        </w:rPr>
        <w:t>)</w:t>
      </w:r>
      <w:r w:rsidRPr="0079161D">
        <w:rPr>
          <w:rFonts w:cs="Tahoma"/>
          <w:sz w:val="22"/>
          <w:szCs w:val="22"/>
        </w:rPr>
        <w:t>.</w:t>
      </w:r>
    </w:p>
    <w:p w14:paraId="3C2E4EF9" w14:textId="5FCF74AB" w:rsidR="0079161D" w:rsidRPr="0079161D" w:rsidRDefault="0079161D" w:rsidP="0079161D">
      <w:pPr>
        <w:spacing w:before="0" w:after="0"/>
        <w:ind w:left="926"/>
        <w:jc w:val="both"/>
        <w:rPr>
          <w:rFonts w:cs="Tahoma"/>
          <w:sz w:val="22"/>
          <w:szCs w:val="22"/>
        </w:rPr>
      </w:pPr>
      <w:r w:rsidRPr="0079161D">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w:t>
      </w:r>
      <w:smartTag w:uri="urn:schemas-microsoft-com:office:smarttags" w:element="metricconverter">
        <w:smartTagPr>
          <w:attr w:name="ProductID" w:val="12 a"/>
        </w:smartTagPr>
        <w:r w:rsidRPr="0079161D">
          <w:rPr>
            <w:rFonts w:cs="Tahoma"/>
            <w:sz w:val="22"/>
            <w:szCs w:val="22"/>
          </w:rPr>
          <w:t>12 a</w:t>
        </w:r>
      </w:smartTag>
      <w:r w:rsidRPr="0079161D">
        <w:rPr>
          <w:rFonts w:cs="Tahoma"/>
          <w:sz w:val="22"/>
          <w:szCs w:val="22"/>
        </w:rPr>
        <w:t xml:space="preserve"> ustawy z dnia 7 lipca 1994 r. Prawo budowlane, ustawy z dnia 22 grudnia 2015 r. o zasadach uznawania kwalifikacji zawodowych nabytych w państwach członkowskich Unii Europejskiej (Dz.U. z 2020r., poz. </w:t>
      </w:r>
      <w:r w:rsidRPr="0079161D">
        <w:rPr>
          <w:rFonts w:cs="Tahoma"/>
          <w:sz w:val="22"/>
          <w:szCs w:val="22"/>
        </w:rPr>
        <w:lastRenderedPageBreak/>
        <w:t>220 ze zm.), oraz ustawy z dnia 15 grudnia 2000 r. o samorządach zawodowych architektów oraz inżynierów budownictwa (Dz.U. z 2019 r., poz. 1117 ze zm.).</w:t>
      </w:r>
    </w:p>
    <w:p w14:paraId="579888FD" w14:textId="541B299C" w:rsidR="0079161D" w:rsidRDefault="0079161D" w:rsidP="002B2EE3">
      <w:pPr>
        <w:spacing w:before="0" w:after="0"/>
        <w:jc w:val="both"/>
        <w:rPr>
          <w:rFonts w:cs="Tahoma"/>
          <w:color w:val="00B050"/>
          <w:sz w:val="22"/>
          <w:szCs w:val="22"/>
        </w:rPr>
      </w:pPr>
    </w:p>
    <w:p w14:paraId="31182B0D" w14:textId="6C899B4C" w:rsidR="002B2EE3" w:rsidRDefault="002B2EE3" w:rsidP="002B2EE3">
      <w:pPr>
        <w:spacing w:before="0" w:after="0"/>
        <w:jc w:val="both"/>
        <w:rPr>
          <w:rFonts w:cs="Tahoma"/>
          <w:b/>
          <w:sz w:val="22"/>
          <w:szCs w:val="22"/>
        </w:rPr>
      </w:pPr>
      <w:r w:rsidRPr="00001EB2">
        <w:rPr>
          <w:rFonts w:cs="Tahoma"/>
          <w:b/>
          <w:sz w:val="22"/>
          <w:szCs w:val="22"/>
        </w:rPr>
        <w:t>Część II:</w:t>
      </w:r>
    </w:p>
    <w:p w14:paraId="300DD989" w14:textId="715B560C" w:rsidR="002B2EE3" w:rsidRPr="00954DDD" w:rsidRDefault="002B2EE3" w:rsidP="00954DDD">
      <w:pPr>
        <w:pStyle w:val="Akapitzlist"/>
        <w:numPr>
          <w:ilvl w:val="1"/>
          <w:numId w:val="3"/>
        </w:numPr>
        <w:tabs>
          <w:tab w:val="left" w:pos="709"/>
        </w:tabs>
        <w:spacing w:before="0" w:after="0"/>
        <w:ind w:right="20" w:hanging="1014"/>
        <w:jc w:val="both"/>
        <w:rPr>
          <w:rFonts w:eastAsia="Verdana" w:cs="Arial"/>
        </w:rPr>
      </w:pPr>
      <w:r w:rsidRPr="00954DDD">
        <w:rPr>
          <w:rFonts w:eastAsia="Verdana" w:cs="Arial"/>
          <w:b/>
        </w:rPr>
        <w:t>zdolności do występowania w obrocie gospodarczym:</w:t>
      </w:r>
    </w:p>
    <w:p w14:paraId="1E5F3B7B" w14:textId="77777777" w:rsidR="002B2EE3" w:rsidRDefault="002B2EE3" w:rsidP="002B2EE3">
      <w:pPr>
        <w:tabs>
          <w:tab w:val="left" w:pos="851"/>
        </w:tabs>
        <w:spacing w:before="0" w:after="0"/>
        <w:ind w:left="868" w:right="20" w:hanging="426"/>
        <w:jc w:val="both"/>
        <w:rPr>
          <w:rFonts w:eastAsia="Verdana" w:cs="Arial"/>
          <w:sz w:val="22"/>
          <w:szCs w:val="22"/>
        </w:rPr>
      </w:pPr>
      <w:r>
        <w:rPr>
          <w:rFonts w:eastAsia="Verdana" w:cs="Arial"/>
          <w:sz w:val="22"/>
          <w:szCs w:val="22"/>
        </w:rPr>
        <w:tab/>
        <w:t>Zamawiający nie stawia warunku w powyższym zakresie.</w:t>
      </w:r>
    </w:p>
    <w:p w14:paraId="4679A7F0" w14:textId="41213E87" w:rsidR="002B2EE3" w:rsidRPr="00954DDD" w:rsidRDefault="002B2EE3" w:rsidP="00016D85">
      <w:pPr>
        <w:pStyle w:val="Akapitzlist"/>
        <w:numPr>
          <w:ilvl w:val="1"/>
          <w:numId w:val="3"/>
        </w:numPr>
        <w:tabs>
          <w:tab w:val="left" w:pos="709"/>
        </w:tabs>
        <w:spacing w:before="0" w:after="0"/>
        <w:ind w:left="851" w:right="20" w:hanging="425"/>
        <w:jc w:val="both"/>
        <w:rPr>
          <w:rFonts w:eastAsia="Verdana" w:cs="Arial"/>
          <w:b/>
        </w:rPr>
      </w:pPr>
      <w:r w:rsidRPr="00954DDD">
        <w:rPr>
          <w:rFonts w:eastAsia="Verdana" w:cs="Arial"/>
          <w:b/>
        </w:rPr>
        <w:t>uprawnień do prowadzenia określonej działalności gospodarczej lub zawodowej, o ile wynika to z odrębnych przepisów:</w:t>
      </w:r>
    </w:p>
    <w:p w14:paraId="442C7C40" w14:textId="77777777" w:rsidR="002B2EE3" w:rsidRDefault="002B2EE3" w:rsidP="002B2EE3">
      <w:pPr>
        <w:tabs>
          <w:tab w:val="left" w:pos="851"/>
        </w:tabs>
        <w:spacing w:before="0" w:after="0"/>
        <w:ind w:left="868" w:right="20" w:hanging="426"/>
        <w:jc w:val="both"/>
        <w:rPr>
          <w:rFonts w:eastAsia="Verdana" w:cs="Arial"/>
          <w:sz w:val="22"/>
          <w:szCs w:val="22"/>
        </w:rPr>
      </w:pPr>
      <w:r>
        <w:rPr>
          <w:rFonts w:eastAsia="Verdana" w:cs="Arial"/>
          <w:sz w:val="22"/>
          <w:szCs w:val="22"/>
        </w:rPr>
        <w:tab/>
        <w:t>Zamawiający nie stawia warunku w powyższym zakresie.</w:t>
      </w:r>
    </w:p>
    <w:p w14:paraId="79A789D3" w14:textId="7EA5A287" w:rsidR="002B2EE3" w:rsidRPr="00954DDD" w:rsidRDefault="002B2EE3" w:rsidP="00954DDD">
      <w:pPr>
        <w:pStyle w:val="Akapitzlist"/>
        <w:numPr>
          <w:ilvl w:val="1"/>
          <w:numId w:val="3"/>
        </w:numPr>
        <w:tabs>
          <w:tab w:val="left" w:pos="567"/>
          <w:tab w:val="left" w:pos="709"/>
        </w:tabs>
        <w:spacing w:before="0" w:after="0"/>
        <w:ind w:right="20" w:hanging="1014"/>
        <w:jc w:val="both"/>
        <w:rPr>
          <w:rFonts w:eastAsia="Verdana" w:cs="Arial"/>
        </w:rPr>
      </w:pPr>
      <w:r w:rsidRPr="00954DDD">
        <w:rPr>
          <w:rFonts w:eastAsia="Verdana" w:cs="Arial"/>
          <w:b/>
        </w:rPr>
        <w:t>sytuacji ekonomicznej lub finansowej:</w:t>
      </w:r>
    </w:p>
    <w:p w14:paraId="2B5F570B" w14:textId="3219E41E" w:rsidR="002B2EE3" w:rsidRPr="00661B50" w:rsidRDefault="002B2EE3" w:rsidP="002B2EE3">
      <w:pPr>
        <w:tabs>
          <w:tab w:val="left" w:pos="567"/>
          <w:tab w:val="left" w:pos="709"/>
          <w:tab w:val="left" w:pos="851"/>
        </w:tabs>
        <w:spacing w:before="0" w:after="0"/>
        <w:ind w:left="851" w:right="20"/>
        <w:jc w:val="both"/>
        <w:rPr>
          <w:rFonts w:eastAsia="Verdana" w:cs="Arial"/>
          <w:bCs/>
          <w:sz w:val="22"/>
          <w:szCs w:val="22"/>
        </w:rPr>
      </w:pPr>
      <w:r w:rsidRPr="00661B50">
        <w:rPr>
          <w:rFonts w:eastAsia="Verdana" w:cs="Arial"/>
          <w:bCs/>
          <w:sz w:val="22"/>
          <w:szCs w:val="22"/>
        </w:rPr>
        <w:t>Wykonawca spełni warunek jeżeli wykaże, że</w:t>
      </w:r>
      <w:r>
        <w:rPr>
          <w:rFonts w:eastAsia="Verdana" w:cs="Arial"/>
          <w:bCs/>
          <w:sz w:val="22"/>
          <w:szCs w:val="22"/>
        </w:rPr>
        <w:t xml:space="preserve"> </w:t>
      </w:r>
      <w:r w:rsidRPr="00661B50">
        <w:rPr>
          <w:sz w:val="22"/>
          <w:szCs w:val="22"/>
        </w:rPr>
        <w:t>jest ubezpieczony od odpowiedzialności cywilnej w zakresie prowadzonej działalności związanej z przedmiotem zamówienia na kwotę nie mniejszą niż</w:t>
      </w:r>
      <w:r w:rsidRPr="00661B50">
        <w:rPr>
          <w:b/>
          <w:sz w:val="22"/>
          <w:szCs w:val="22"/>
        </w:rPr>
        <w:t xml:space="preserve">  </w:t>
      </w:r>
      <w:r>
        <w:rPr>
          <w:b/>
          <w:sz w:val="22"/>
          <w:szCs w:val="22"/>
        </w:rPr>
        <w:t>6</w:t>
      </w:r>
      <w:r w:rsidRPr="00661B50">
        <w:rPr>
          <w:b/>
          <w:sz w:val="22"/>
          <w:szCs w:val="22"/>
        </w:rPr>
        <w:t xml:space="preserve"> 000 000,00 zł brutto.</w:t>
      </w:r>
    </w:p>
    <w:p w14:paraId="039B1059" w14:textId="42E2362D" w:rsidR="002B2EE3" w:rsidRPr="005F4301" w:rsidRDefault="002B2EE3" w:rsidP="00954DDD">
      <w:pPr>
        <w:pStyle w:val="Akapitzlist"/>
        <w:numPr>
          <w:ilvl w:val="1"/>
          <w:numId w:val="3"/>
        </w:numPr>
        <w:tabs>
          <w:tab w:val="left" w:pos="567"/>
          <w:tab w:val="left" w:pos="709"/>
          <w:tab w:val="left" w:pos="851"/>
        </w:tabs>
        <w:spacing w:before="0" w:after="0"/>
        <w:ind w:right="20" w:hanging="1014"/>
        <w:jc w:val="both"/>
        <w:rPr>
          <w:rFonts w:eastAsia="Verdana" w:cs="Arial"/>
        </w:rPr>
      </w:pPr>
      <w:r w:rsidRPr="005F4301">
        <w:rPr>
          <w:rFonts w:eastAsia="Verdana" w:cs="Arial"/>
          <w:b/>
        </w:rPr>
        <w:t>zdolności technicznej lub zawodowej:</w:t>
      </w:r>
    </w:p>
    <w:p w14:paraId="6ECEE784" w14:textId="77777777" w:rsidR="002B2EE3" w:rsidRPr="00177BD3" w:rsidRDefault="002B2EE3" w:rsidP="002B2EE3">
      <w:pPr>
        <w:spacing w:before="0" w:after="0"/>
        <w:ind w:left="426" w:right="425" w:firstLine="425"/>
        <w:jc w:val="both"/>
        <w:rPr>
          <w:sz w:val="22"/>
          <w:szCs w:val="22"/>
        </w:rPr>
      </w:pPr>
      <w:r w:rsidRPr="00177BD3">
        <w:rPr>
          <w:sz w:val="22"/>
          <w:szCs w:val="22"/>
        </w:rPr>
        <w:t xml:space="preserve">Wykonawca spełni warunek jeżeli wykaże, że: </w:t>
      </w:r>
    </w:p>
    <w:p w14:paraId="55EBCA24" w14:textId="42103730" w:rsidR="00A321CB" w:rsidRPr="00F5293F" w:rsidRDefault="00954DDD" w:rsidP="00954DDD">
      <w:pPr>
        <w:pStyle w:val="Tekstpodstawowywcity2"/>
        <w:spacing w:before="0" w:after="0" w:line="259" w:lineRule="auto"/>
        <w:ind w:left="1134"/>
        <w:jc w:val="both"/>
        <w:rPr>
          <w:b/>
          <w:color w:val="FF0000"/>
          <w:sz w:val="22"/>
          <w:szCs w:val="22"/>
        </w:rPr>
      </w:pPr>
      <w:r>
        <w:rPr>
          <w:bCs/>
          <w:sz w:val="22"/>
          <w:szCs w:val="22"/>
        </w:rPr>
        <w:t xml:space="preserve">1) </w:t>
      </w:r>
      <w:r w:rsidR="002B2EE3" w:rsidRPr="00177BD3">
        <w:rPr>
          <w:bCs/>
          <w:sz w:val="22"/>
          <w:szCs w:val="22"/>
        </w:rPr>
        <w:t>wykonał i prawidłowo ukończył w okresie ostatnich pięciu lat przed upływem terminu składania ofert, a jeżeli okres prowadzenia działalności jest krótszy – w tym okresie</w:t>
      </w:r>
      <w:r>
        <w:rPr>
          <w:b/>
          <w:sz w:val="22"/>
          <w:szCs w:val="22"/>
        </w:rPr>
        <w:t xml:space="preserve">, co </w:t>
      </w:r>
      <w:r w:rsidRPr="00F5293F">
        <w:rPr>
          <w:b/>
          <w:sz w:val="22"/>
          <w:szCs w:val="22"/>
        </w:rPr>
        <w:t xml:space="preserve">najmniej </w:t>
      </w:r>
      <w:r w:rsidR="00A321CB" w:rsidRPr="00F5293F">
        <w:rPr>
          <w:b/>
          <w:sz w:val="22"/>
          <w:szCs w:val="22"/>
        </w:rPr>
        <w:t>jedną</w:t>
      </w:r>
      <w:r w:rsidR="002B2EE3" w:rsidRPr="00F5293F">
        <w:rPr>
          <w:b/>
          <w:sz w:val="22"/>
          <w:szCs w:val="22"/>
        </w:rPr>
        <w:t xml:space="preserve"> robot</w:t>
      </w:r>
      <w:r w:rsidR="00A321CB" w:rsidRPr="00F5293F">
        <w:rPr>
          <w:b/>
          <w:sz w:val="22"/>
          <w:szCs w:val="22"/>
        </w:rPr>
        <w:t xml:space="preserve">ę </w:t>
      </w:r>
      <w:r w:rsidR="002B2EE3" w:rsidRPr="00F5293F">
        <w:rPr>
          <w:b/>
          <w:sz w:val="22"/>
          <w:szCs w:val="22"/>
        </w:rPr>
        <w:t>budowlan</w:t>
      </w:r>
      <w:r w:rsidR="00A321CB" w:rsidRPr="00F5293F">
        <w:rPr>
          <w:b/>
          <w:sz w:val="22"/>
          <w:szCs w:val="22"/>
        </w:rPr>
        <w:t xml:space="preserve">ą </w:t>
      </w:r>
      <w:r w:rsidR="002B2EE3" w:rsidRPr="00650254">
        <w:rPr>
          <w:b/>
          <w:bCs/>
          <w:sz w:val="22"/>
          <w:szCs w:val="22"/>
        </w:rPr>
        <w:t>polegając</w:t>
      </w:r>
      <w:r w:rsidR="00A321CB" w:rsidRPr="00650254">
        <w:rPr>
          <w:b/>
          <w:bCs/>
          <w:sz w:val="22"/>
          <w:szCs w:val="22"/>
        </w:rPr>
        <w:t>ą</w:t>
      </w:r>
      <w:r w:rsidR="002B2EE3" w:rsidRPr="00650254">
        <w:rPr>
          <w:b/>
          <w:bCs/>
          <w:sz w:val="22"/>
          <w:szCs w:val="22"/>
        </w:rPr>
        <w:t xml:space="preserve"> na </w:t>
      </w:r>
      <w:r w:rsidR="00074103" w:rsidRPr="00650254">
        <w:rPr>
          <w:b/>
          <w:bCs/>
          <w:sz w:val="22"/>
          <w:szCs w:val="22"/>
        </w:rPr>
        <w:t>budowie</w:t>
      </w:r>
      <w:r w:rsidR="002B2EE3" w:rsidRPr="00650254">
        <w:rPr>
          <w:b/>
          <w:bCs/>
          <w:sz w:val="22"/>
          <w:szCs w:val="22"/>
        </w:rPr>
        <w:t xml:space="preserve">/przebudowie </w:t>
      </w:r>
      <w:r w:rsidR="00A321CB" w:rsidRPr="00650254">
        <w:rPr>
          <w:b/>
          <w:bCs/>
          <w:sz w:val="22"/>
          <w:szCs w:val="22"/>
        </w:rPr>
        <w:t xml:space="preserve">obiektu </w:t>
      </w:r>
      <w:r w:rsidR="00F5293F" w:rsidRPr="00650254">
        <w:rPr>
          <w:b/>
          <w:bCs/>
          <w:sz w:val="22"/>
          <w:szCs w:val="22"/>
        </w:rPr>
        <w:t xml:space="preserve">budowlanego </w:t>
      </w:r>
      <w:r w:rsidR="00F5293F" w:rsidRPr="00F5293F">
        <w:rPr>
          <w:bCs/>
          <w:sz w:val="22"/>
          <w:szCs w:val="22"/>
        </w:rPr>
        <w:t>o kubaturze minimum 1</w:t>
      </w:r>
      <w:r w:rsidR="00710BFA">
        <w:rPr>
          <w:bCs/>
          <w:sz w:val="22"/>
          <w:szCs w:val="22"/>
        </w:rPr>
        <w:t>2</w:t>
      </w:r>
      <w:r w:rsidR="00F5293F" w:rsidRPr="00F5293F">
        <w:rPr>
          <w:bCs/>
          <w:sz w:val="22"/>
          <w:szCs w:val="22"/>
        </w:rPr>
        <w:t>000 m</w:t>
      </w:r>
      <w:r w:rsidR="00F5293F" w:rsidRPr="00F5293F">
        <w:rPr>
          <w:bCs/>
          <w:sz w:val="22"/>
          <w:szCs w:val="22"/>
          <w:vertAlign w:val="superscript"/>
        </w:rPr>
        <w:t>3</w:t>
      </w:r>
      <w:r w:rsidR="00646722" w:rsidRPr="00F5293F">
        <w:rPr>
          <w:bCs/>
          <w:sz w:val="22"/>
          <w:szCs w:val="22"/>
        </w:rPr>
        <w:t>;</w:t>
      </w:r>
      <w:r w:rsidR="00646722" w:rsidRPr="00F5293F">
        <w:rPr>
          <w:bCs/>
          <w:sz w:val="22"/>
          <w:szCs w:val="22"/>
          <w:vertAlign w:val="superscript"/>
        </w:rPr>
        <w:t xml:space="preserve"> </w:t>
      </w:r>
    </w:p>
    <w:p w14:paraId="2F8E699F" w14:textId="7AA95F0A" w:rsidR="002B2EE3" w:rsidRPr="00B36AA3" w:rsidRDefault="002B2EE3" w:rsidP="00A321CB">
      <w:pPr>
        <w:pStyle w:val="Tekstpodstawowywcity2"/>
        <w:spacing w:before="0" w:after="0" w:line="259" w:lineRule="auto"/>
        <w:ind w:left="1560"/>
        <w:jc w:val="both"/>
        <w:rPr>
          <w:b/>
          <w:color w:val="FF0000"/>
          <w:sz w:val="22"/>
          <w:szCs w:val="22"/>
        </w:rPr>
      </w:pPr>
    </w:p>
    <w:p w14:paraId="0576C81D" w14:textId="14EE2176" w:rsidR="002B2EE3" w:rsidRPr="00177BD3" w:rsidRDefault="00954DDD" w:rsidP="00954DDD">
      <w:pPr>
        <w:pStyle w:val="Tekstpodstawowywcity2"/>
        <w:spacing w:before="0" w:after="0" w:line="259" w:lineRule="auto"/>
        <w:ind w:left="1134"/>
        <w:jc w:val="both"/>
        <w:rPr>
          <w:b/>
          <w:sz w:val="22"/>
          <w:szCs w:val="22"/>
        </w:rPr>
      </w:pPr>
      <w:r>
        <w:rPr>
          <w:rFonts w:eastAsia="Calibri"/>
          <w:sz w:val="22"/>
          <w:szCs w:val="22"/>
          <w:lang w:eastAsia="en-US"/>
        </w:rPr>
        <w:t xml:space="preserve">2) </w:t>
      </w:r>
      <w:r w:rsidR="002B2EE3" w:rsidRPr="00177BD3">
        <w:rPr>
          <w:rFonts w:eastAsia="Calibri"/>
          <w:sz w:val="22"/>
          <w:szCs w:val="22"/>
          <w:lang w:eastAsia="en-US"/>
        </w:rPr>
        <w:t xml:space="preserve">dysponuje lub będzie dysponował osobami, które </w:t>
      </w:r>
      <w:r w:rsidR="002B2EE3" w:rsidRPr="00177BD3">
        <w:rPr>
          <w:rFonts w:eastAsia="Calibri"/>
          <w:sz w:val="22"/>
          <w:szCs w:val="22"/>
          <w:lang w:eastAsia="zh-CN"/>
        </w:rPr>
        <w:t>skieruje do realizacji zamówienia, posiadającymi n/w uprawnienia:</w:t>
      </w:r>
    </w:p>
    <w:p w14:paraId="38E7C1B9" w14:textId="7344677A" w:rsidR="002B2EE3" w:rsidRPr="00177BD3" w:rsidRDefault="00954DDD" w:rsidP="00954DDD">
      <w:pPr>
        <w:pStyle w:val="Tekstpodstawowywcity2"/>
        <w:spacing w:before="0" w:after="0" w:line="259" w:lineRule="auto"/>
        <w:ind w:left="1560"/>
        <w:jc w:val="both"/>
        <w:rPr>
          <w:b/>
          <w:sz w:val="22"/>
          <w:szCs w:val="22"/>
        </w:rPr>
      </w:pPr>
      <w:r>
        <w:rPr>
          <w:sz w:val="22"/>
          <w:szCs w:val="22"/>
          <w:lang w:eastAsia="zh-CN"/>
        </w:rPr>
        <w:t xml:space="preserve">a) </w:t>
      </w:r>
      <w:r w:rsidR="002B2EE3" w:rsidRPr="00177BD3">
        <w:rPr>
          <w:sz w:val="22"/>
          <w:szCs w:val="22"/>
          <w:lang w:eastAsia="zh-CN"/>
        </w:rPr>
        <w:t>osobą, pełniącą funkcję kierownika budowy, posiadającą uprawnienia do kierowania robotami budowlanymi w  specjalności   konstrukcyjno-budowlanej oraz co najmniej 3 letnie doświadczenie zawodowe, od czasu uzyskania uprawnień budowlanych,</w:t>
      </w:r>
    </w:p>
    <w:p w14:paraId="2DFFB119" w14:textId="5FE7A0FF" w:rsidR="002B2EE3" w:rsidRPr="00177BD3" w:rsidRDefault="00954DDD" w:rsidP="00954DDD">
      <w:pPr>
        <w:pStyle w:val="Tekstpodstawowywcity2"/>
        <w:spacing w:before="0" w:after="0" w:line="259" w:lineRule="auto"/>
        <w:ind w:left="1560"/>
        <w:jc w:val="both"/>
        <w:rPr>
          <w:b/>
          <w:sz w:val="22"/>
          <w:szCs w:val="22"/>
        </w:rPr>
      </w:pPr>
      <w:r>
        <w:rPr>
          <w:sz w:val="22"/>
          <w:szCs w:val="22"/>
          <w:lang w:eastAsia="zh-CN"/>
        </w:rPr>
        <w:t xml:space="preserve">b) </w:t>
      </w:r>
      <w:r w:rsidR="002B2EE3" w:rsidRPr="00177BD3">
        <w:rPr>
          <w:sz w:val="22"/>
          <w:szCs w:val="22"/>
          <w:lang w:eastAsia="zh-CN"/>
        </w:rPr>
        <w:t>osobą, pełniącą funkcje kierownika robót posiadającą uprawnienia do kierowania robotami budowlanymi w specjalności instalacyjnej w zakresie sieci, instalacji i urządzeń elektrycznych i elektroenergetycznych oraz co najmniej 2 letnie doświadczenie, od czasu uzyskania uprawnień,</w:t>
      </w:r>
    </w:p>
    <w:p w14:paraId="4539CC38" w14:textId="282352D0" w:rsidR="002B2EE3" w:rsidRPr="00177BD3" w:rsidRDefault="00954DDD" w:rsidP="00954DDD">
      <w:pPr>
        <w:pStyle w:val="Tekstpodstawowywcity2"/>
        <w:spacing w:before="0" w:after="0" w:line="259" w:lineRule="auto"/>
        <w:ind w:left="1560"/>
        <w:jc w:val="both"/>
        <w:rPr>
          <w:b/>
          <w:sz w:val="22"/>
          <w:szCs w:val="22"/>
        </w:rPr>
      </w:pPr>
      <w:r>
        <w:rPr>
          <w:sz w:val="22"/>
          <w:szCs w:val="22"/>
          <w:lang w:eastAsia="zh-CN"/>
        </w:rPr>
        <w:t xml:space="preserve">c) </w:t>
      </w:r>
      <w:r w:rsidR="002B2EE3" w:rsidRPr="00177BD3">
        <w:rPr>
          <w:sz w:val="22"/>
          <w:szCs w:val="22"/>
          <w:lang w:eastAsia="zh-CN"/>
        </w:rPr>
        <w:t>osobą, pełniącą funkcję kierownika robót, posiadającą uprawnienia do kierowania robotami budowlanymi w specjalności instalacji w zakresie sieci, instalacji i urządzeń cieplnych, wentylacyjnych, gazowych, wodociągowych i kanalizacyjnych, oraz co najmniej 2 letnie doświadczenie, od czasu uzyskania uprawnień.</w:t>
      </w:r>
    </w:p>
    <w:p w14:paraId="555C6CC4" w14:textId="77777777" w:rsidR="002B2EE3" w:rsidRDefault="002B2EE3" w:rsidP="002B2EE3">
      <w:pPr>
        <w:spacing w:before="0" w:after="0" w:line="259" w:lineRule="auto"/>
        <w:ind w:left="926"/>
        <w:jc w:val="both"/>
        <w:rPr>
          <w:sz w:val="22"/>
          <w:szCs w:val="22"/>
        </w:rPr>
      </w:pPr>
    </w:p>
    <w:p w14:paraId="55C56EAC" w14:textId="77777777" w:rsidR="002B2EE3" w:rsidRPr="0079161D" w:rsidRDefault="002B2EE3" w:rsidP="002B2EE3">
      <w:pPr>
        <w:spacing w:before="0" w:after="0" w:line="259" w:lineRule="auto"/>
        <w:ind w:left="926"/>
        <w:jc w:val="both"/>
        <w:rPr>
          <w:rFonts w:eastAsia="Calibri" w:cs="Tahoma"/>
          <w:strike/>
          <w:sz w:val="22"/>
          <w:szCs w:val="22"/>
          <w:lang w:eastAsia="en-US"/>
        </w:rPr>
      </w:pPr>
      <w:r w:rsidRPr="0079161D">
        <w:rPr>
          <w:rFonts w:eastAsia="Calibri"/>
          <w:sz w:val="22"/>
          <w:szCs w:val="22"/>
          <w:lang w:eastAsia="en-US"/>
        </w:rPr>
        <w:t xml:space="preserve">Osoby, o których mowa w </w:t>
      </w:r>
      <w:r w:rsidRPr="0079161D">
        <w:rPr>
          <w:rFonts w:eastAsia="Calibri"/>
          <w:b/>
          <w:sz w:val="22"/>
          <w:szCs w:val="22"/>
          <w:lang w:eastAsia="en-US"/>
        </w:rPr>
        <w:t>pkt a</w:t>
      </w:r>
      <w:r>
        <w:rPr>
          <w:rFonts w:eastAsia="Calibri"/>
          <w:b/>
          <w:sz w:val="22"/>
          <w:szCs w:val="22"/>
          <w:lang w:eastAsia="en-US"/>
        </w:rPr>
        <w:t xml:space="preserve">) </w:t>
      </w:r>
      <w:r w:rsidRPr="0079161D">
        <w:rPr>
          <w:rFonts w:eastAsia="Calibri"/>
          <w:b/>
          <w:sz w:val="22"/>
          <w:szCs w:val="22"/>
          <w:lang w:eastAsia="en-US"/>
        </w:rPr>
        <w:t>-</w:t>
      </w:r>
      <w:r>
        <w:rPr>
          <w:rFonts w:eastAsia="Calibri"/>
          <w:b/>
          <w:sz w:val="22"/>
          <w:szCs w:val="22"/>
          <w:lang w:eastAsia="en-US"/>
        </w:rPr>
        <w:t xml:space="preserve"> c)</w:t>
      </w:r>
      <w:r w:rsidRPr="0079161D">
        <w:rPr>
          <w:rFonts w:eastAsia="Calibri"/>
          <w:b/>
          <w:sz w:val="22"/>
          <w:szCs w:val="22"/>
          <w:lang w:eastAsia="en-US"/>
        </w:rPr>
        <w:t xml:space="preserve"> </w:t>
      </w:r>
      <w:r w:rsidRPr="0079161D">
        <w:rPr>
          <w:rFonts w:eastAsia="Calibri"/>
          <w:sz w:val="22"/>
          <w:szCs w:val="22"/>
          <w:lang w:eastAsia="en-US"/>
        </w:rPr>
        <w:t xml:space="preserve">powinny posiadać uprawnienia budowlane które zostały wydane zgodnie z ustawą </w:t>
      </w:r>
      <w:r w:rsidRPr="0079161D">
        <w:rPr>
          <w:rFonts w:eastAsia="Calibri"/>
          <w:i/>
          <w:sz w:val="22"/>
          <w:szCs w:val="22"/>
          <w:lang w:eastAsia="en-US"/>
        </w:rPr>
        <w:t>Prawo budowlane oraz Rozporządzeniem Ministra Infrastruktury i Rozwoju z dnia 29 kwietnia 2019 r. w sprawie przygotowania zawodowego do wykonywania samodzielnych funkcji technicznych w budownictwie</w:t>
      </w:r>
      <w:r w:rsidRPr="0079161D">
        <w:rPr>
          <w:rFonts w:eastAsia="Calibri"/>
          <w:sz w:val="22"/>
          <w:szCs w:val="22"/>
          <w:lang w:eastAsia="en-US"/>
        </w:rPr>
        <w:t>.</w:t>
      </w:r>
    </w:p>
    <w:p w14:paraId="1233A3AA" w14:textId="77777777" w:rsidR="002B2EE3" w:rsidRPr="0079161D" w:rsidRDefault="002B2EE3" w:rsidP="002B2EE3">
      <w:pPr>
        <w:spacing w:before="0" w:after="0"/>
        <w:ind w:left="926"/>
        <w:jc w:val="both"/>
        <w:rPr>
          <w:rFonts w:cs="Tahoma"/>
          <w:sz w:val="22"/>
          <w:szCs w:val="22"/>
        </w:rPr>
      </w:pPr>
      <w:r w:rsidRPr="0079161D">
        <w:rPr>
          <w:rFonts w:cs="Tahoma"/>
          <w:sz w:val="22"/>
          <w:szCs w:val="22"/>
        </w:rPr>
        <w:t>Dopuszcza się posiadanie uprawnień odpowiadających wskazanym wyżej uprawnieniom budowlanym, które zostały wydane na podstawie wcześniej obowiązujących przepisów prawa polskiego (zgodnie z art. 104 ustawy prawo budowlane</w:t>
      </w:r>
      <w:r>
        <w:rPr>
          <w:rFonts w:cs="Tahoma"/>
          <w:sz w:val="22"/>
          <w:szCs w:val="22"/>
        </w:rPr>
        <w:t>)</w:t>
      </w:r>
      <w:r w:rsidRPr="0079161D">
        <w:rPr>
          <w:rFonts w:cs="Tahoma"/>
          <w:sz w:val="22"/>
          <w:szCs w:val="22"/>
        </w:rPr>
        <w:t>.</w:t>
      </w:r>
    </w:p>
    <w:p w14:paraId="621A68CD" w14:textId="1C12E0B0" w:rsidR="002B2EE3" w:rsidRDefault="002B2EE3" w:rsidP="002B2EE3">
      <w:pPr>
        <w:spacing w:before="0" w:after="0"/>
        <w:ind w:left="926"/>
        <w:jc w:val="both"/>
        <w:rPr>
          <w:rFonts w:cs="Tahoma"/>
          <w:sz w:val="22"/>
          <w:szCs w:val="22"/>
        </w:rPr>
      </w:pPr>
      <w:r w:rsidRPr="0079161D">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w:t>
      </w:r>
      <w:r w:rsidRPr="0079161D">
        <w:rPr>
          <w:rFonts w:cs="Tahoma"/>
          <w:sz w:val="22"/>
          <w:szCs w:val="22"/>
        </w:rPr>
        <w:lastRenderedPageBreak/>
        <w:t xml:space="preserve">Porozumienia o Wolnym Handlu (EFTA), z zastrzeżeniem art. </w:t>
      </w:r>
      <w:smartTag w:uri="urn:schemas-microsoft-com:office:smarttags" w:element="metricconverter">
        <w:smartTagPr>
          <w:attr w:name="ProductID" w:val="12 a"/>
        </w:smartTagPr>
        <w:r w:rsidRPr="0079161D">
          <w:rPr>
            <w:rFonts w:cs="Tahoma"/>
            <w:sz w:val="22"/>
            <w:szCs w:val="22"/>
          </w:rPr>
          <w:t>12 a</w:t>
        </w:r>
      </w:smartTag>
      <w:r w:rsidRPr="0079161D">
        <w:rPr>
          <w:rFonts w:cs="Tahoma"/>
          <w:sz w:val="22"/>
          <w:szCs w:val="22"/>
        </w:rPr>
        <w:t xml:space="preserve"> ustawy z dnia 7 lipca 1994 r. Prawo budowlane, ustawy z dnia 22 grudnia 2015 r. o zasadach uznawania kwalifikacji zawodowych nabytych w państwach członkowskich Unii Europejskiej (Dz.U. z 2020r., poz. 220 ze zm.), oraz ustawy z dnia 15 grudnia 2000 r. o samorządach zawodowych architektów oraz inżynierów budownictwa (Dz.U. z 2019 r., poz. 1117 ze zm.).</w:t>
      </w:r>
    </w:p>
    <w:p w14:paraId="1B428EEA" w14:textId="5620935D" w:rsidR="00FD7BE7" w:rsidRPr="00D92DBF" w:rsidRDefault="00FD7BE7" w:rsidP="00FD7BE7">
      <w:pPr>
        <w:spacing w:before="0" w:after="0"/>
        <w:jc w:val="both"/>
        <w:rPr>
          <w:rFonts w:cs="Tahoma"/>
          <w:b/>
          <w:sz w:val="22"/>
          <w:szCs w:val="22"/>
        </w:rPr>
      </w:pPr>
      <w:r>
        <w:rPr>
          <w:rFonts w:cs="Tahoma"/>
          <w:sz w:val="22"/>
          <w:szCs w:val="22"/>
        </w:rPr>
        <w:tab/>
      </w:r>
      <w:r w:rsidRPr="00D92DBF">
        <w:rPr>
          <w:rFonts w:cs="Tahoma"/>
          <w:b/>
          <w:sz w:val="22"/>
          <w:szCs w:val="22"/>
        </w:rPr>
        <w:t>Uwaga:</w:t>
      </w:r>
    </w:p>
    <w:p w14:paraId="3AC2386B" w14:textId="0F22D75D" w:rsidR="00FD7BE7" w:rsidRPr="00D92DBF" w:rsidRDefault="00FD7BE7" w:rsidP="00FD7BE7">
      <w:pPr>
        <w:spacing w:before="0" w:after="0"/>
        <w:ind w:left="708"/>
        <w:jc w:val="both"/>
        <w:rPr>
          <w:rFonts w:cs="Tahoma"/>
          <w:b/>
          <w:sz w:val="22"/>
          <w:szCs w:val="22"/>
        </w:rPr>
      </w:pPr>
      <w:r w:rsidRPr="00D92DBF">
        <w:rPr>
          <w:rFonts w:cs="Tahoma"/>
          <w:b/>
          <w:sz w:val="22"/>
          <w:szCs w:val="22"/>
        </w:rPr>
        <w:t>W przypadku składania oferty na dwie części zamówienia warunek dotyczący</w:t>
      </w:r>
      <w:r w:rsidR="00D92DBF" w:rsidRPr="00D92DBF">
        <w:rPr>
          <w:rFonts w:cs="Tahoma"/>
          <w:b/>
          <w:sz w:val="22"/>
          <w:szCs w:val="22"/>
        </w:rPr>
        <w:t xml:space="preserve"> sytuacji ekonomicznej lub finansowej</w:t>
      </w:r>
      <w:r w:rsidRPr="00D92DBF">
        <w:rPr>
          <w:rFonts w:cs="Tahoma"/>
          <w:b/>
          <w:sz w:val="22"/>
          <w:szCs w:val="22"/>
        </w:rPr>
        <w:t xml:space="preserve"> zostanie spełniony jeśli ubezpieczenie od odpowiedzialności cywilnej w zakresie prowadzonej działalności związanej z przedmiotem zamówienia będzie na kwotę nie mniejszą niż 12 000 000,00 zł.</w:t>
      </w:r>
    </w:p>
    <w:p w14:paraId="6E3F984D" w14:textId="21D5E94A" w:rsidR="006C2FC8" w:rsidRPr="00F91DBF" w:rsidRDefault="00F91DBF" w:rsidP="00D839B9">
      <w:pPr>
        <w:numPr>
          <w:ilvl w:val="3"/>
          <w:numId w:val="5"/>
        </w:numPr>
        <w:spacing w:before="0" w:after="0"/>
        <w:ind w:left="426"/>
        <w:jc w:val="both"/>
        <w:rPr>
          <w:rFonts w:cs="Arial"/>
          <w:bCs/>
          <w:sz w:val="22"/>
          <w:szCs w:val="22"/>
        </w:rPr>
      </w:pPr>
      <w:r w:rsidRPr="00F91DBF">
        <w:rPr>
          <w:sz w:val="22"/>
          <w:szCs w:val="22"/>
        </w:rPr>
        <w:t xml:space="preserve">Zamawiający, </w:t>
      </w:r>
      <w:r w:rsidRPr="00F91DBF">
        <w:rPr>
          <w:rFonts w:cs="Arial"/>
          <w:bCs/>
          <w:sz w:val="22"/>
          <w:szCs w:val="22"/>
        </w:rPr>
        <w:t>w stosunku do Wykonawców wspólnie ubiegających się o udzielenie zamówienia, w odniesieniu do warunku dotyczącego zdolności technicznej lub zawodow</w:t>
      </w:r>
      <w:r w:rsidR="001100AE">
        <w:rPr>
          <w:rFonts w:cs="Arial"/>
          <w:bCs/>
          <w:sz w:val="22"/>
          <w:szCs w:val="22"/>
        </w:rPr>
        <w:t>ej – dopuszcza łączne spełniania</w:t>
      </w:r>
      <w:r w:rsidRPr="00F91DBF">
        <w:rPr>
          <w:rFonts w:cs="Arial"/>
          <w:bCs/>
          <w:sz w:val="22"/>
          <w:szCs w:val="22"/>
        </w:rPr>
        <w:t xml:space="preserve"> warunku przez Wykonawców</w:t>
      </w:r>
      <w:r w:rsidR="00262F69" w:rsidRPr="00F91DBF">
        <w:rPr>
          <w:sz w:val="22"/>
          <w:szCs w:val="22"/>
        </w:rPr>
        <w:t>.</w:t>
      </w:r>
    </w:p>
    <w:p w14:paraId="18C2A5A1" w14:textId="77777777" w:rsidR="006C2FC8" w:rsidRDefault="006C2FC8" w:rsidP="00D839B9">
      <w:pPr>
        <w:numPr>
          <w:ilvl w:val="3"/>
          <w:numId w:val="5"/>
        </w:numPr>
        <w:spacing w:before="0" w:after="0"/>
        <w:ind w:left="426"/>
        <w:jc w:val="both"/>
        <w:rPr>
          <w:rFonts w:cs="Arial"/>
          <w:bCs/>
          <w:sz w:val="22"/>
          <w:szCs w:val="22"/>
        </w:rPr>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7E58DB70" w14:textId="77777777" w:rsidR="006C2FC8" w:rsidRPr="00A4431E" w:rsidRDefault="006C2FC8" w:rsidP="00D839B9">
      <w:pPr>
        <w:numPr>
          <w:ilvl w:val="3"/>
          <w:numId w:val="5"/>
        </w:numPr>
        <w:spacing w:before="0" w:after="0"/>
        <w:ind w:left="426"/>
        <w:jc w:val="both"/>
        <w:rPr>
          <w:rFonts w:cs="Arial"/>
          <w:bCs/>
          <w:sz w:val="22"/>
          <w:szCs w:val="22"/>
        </w:rPr>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E7629B" w14:textId="77777777" w:rsidR="00A4431E" w:rsidRDefault="00A4431E" w:rsidP="00D839B9">
      <w:pPr>
        <w:numPr>
          <w:ilvl w:val="3"/>
          <w:numId w:val="5"/>
        </w:numPr>
        <w:spacing w:before="0" w:after="0"/>
        <w:ind w:left="426"/>
        <w:jc w:val="both"/>
        <w:rPr>
          <w:rFonts w:cs="Arial"/>
          <w:bCs/>
          <w:sz w:val="22"/>
          <w:szCs w:val="22"/>
        </w:rPr>
      </w:pPr>
      <w:r w:rsidRPr="00A4431E">
        <w:rPr>
          <w:rFonts w:cs="Arial"/>
          <w:bCs/>
          <w:sz w:val="22"/>
          <w:szCs w:val="22"/>
        </w:rPr>
        <w:t xml:space="preserve">W przypadku złożenia przez Wykonawcę dokumentów zawierających dane wyrażone </w:t>
      </w:r>
      <w:r w:rsidRPr="00A4431E">
        <w:rPr>
          <w:rFonts w:cs="Arial"/>
          <w:bCs/>
          <w:sz w:val="22"/>
          <w:szCs w:val="22"/>
        </w:rPr>
        <w:br/>
        <w:t xml:space="preserve">w innych walutach niż PLN, Zamawiający jako kurs przeliczeniowy waluty przyjmie średni kurs Narodowego Banku Polskiego (NBP) </w:t>
      </w:r>
      <w:r w:rsidRPr="004848BC">
        <w:rPr>
          <w:rFonts w:cs="Arial"/>
          <w:bCs/>
          <w:sz w:val="22"/>
          <w:szCs w:val="22"/>
        </w:rPr>
        <w:t xml:space="preserve">obowiązujący w dniu publikacji ogłoszenia o zamówieniu w Dzienniku Urzędowym Unii Europejskiej, </w:t>
      </w:r>
      <w:r w:rsidRPr="00A4431E">
        <w:rPr>
          <w:rFonts w:cs="Arial"/>
          <w:bCs/>
          <w:sz w:val="22"/>
          <w:szCs w:val="22"/>
        </w:rPr>
        <w:t>a jeżeli w danym dniu brak średniego kursu NBP, Zamawiający przyjmie średni kurs z dnia następnego.</w:t>
      </w:r>
    </w:p>
    <w:p w14:paraId="14BEA529" w14:textId="77777777" w:rsidR="006C2FC8" w:rsidRDefault="006C2FC8" w:rsidP="00895D0F">
      <w:pPr>
        <w:spacing w:before="0" w:after="0"/>
        <w:ind w:left="360"/>
        <w:jc w:val="both"/>
        <w:rPr>
          <w:rFonts w:ascii="Arial" w:hAnsi="Arial" w:cs="Arial"/>
          <w:bCs/>
        </w:rPr>
      </w:pPr>
    </w:p>
    <w:p w14:paraId="70D2C8FE" w14:textId="77777777" w:rsidR="006C2FC8" w:rsidRDefault="006C2FC8" w:rsidP="00895D0F">
      <w:pPr>
        <w:spacing w:before="0" w:after="0"/>
        <w:jc w:val="both"/>
        <w:rPr>
          <w:rFonts w:cs="Arial"/>
          <w:b/>
          <w:bCs/>
          <w:sz w:val="22"/>
          <w:szCs w:val="22"/>
        </w:rPr>
      </w:pPr>
      <w:r>
        <w:rPr>
          <w:rFonts w:cs="Arial"/>
          <w:b/>
          <w:bCs/>
          <w:sz w:val="22"/>
          <w:szCs w:val="22"/>
        </w:rPr>
        <w:t>Rozdział VIII Podstawy wykluczenia z postępowania</w:t>
      </w:r>
    </w:p>
    <w:p w14:paraId="6175B3D4" w14:textId="77777777" w:rsidR="006C2FC8" w:rsidRDefault="006C2FC8" w:rsidP="00895D0F">
      <w:pPr>
        <w:spacing w:before="0" w:after="0"/>
        <w:jc w:val="both"/>
        <w:rPr>
          <w:rFonts w:eastAsia="Verdana" w:cs="Arial"/>
          <w:sz w:val="22"/>
          <w:szCs w:val="22"/>
        </w:rPr>
      </w:pPr>
      <w:r>
        <w:rPr>
          <w:rFonts w:eastAsia="Verdana" w:cs="Arial"/>
          <w:sz w:val="22"/>
          <w:szCs w:val="22"/>
        </w:rPr>
        <w:t>Z postępowania o udzielenie zamówienia wyklucza się Wykonawców, w stosunku do których zachodzi którakolwiek z okoliczności wskazanych:</w:t>
      </w:r>
    </w:p>
    <w:p w14:paraId="7B80BA15" w14:textId="77777777" w:rsidR="006C2FC8" w:rsidRDefault="006C2FC8" w:rsidP="00D839B9">
      <w:pPr>
        <w:numPr>
          <w:ilvl w:val="0"/>
          <w:numId w:val="8"/>
        </w:numPr>
        <w:spacing w:before="0" w:after="0"/>
        <w:jc w:val="both"/>
        <w:rPr>
          <w:rFonts w:eastAsia="Verdana" w:cs="Arial"/>
          <w:sz w:val="22"/>
          <w:szCs w:val="22"/>
        </w:rPr>
      </w:pPr>
      <w:r>
        <w:rPr>
          <w:rFonts w:cs="Arial"/>
          <w:kern w:val="2"/>
          <w:sz w:val="22"/>
          <w:szCs w:val="22"/>
          <w:lang w:eastAsia="zh-CN"/>
        </w:rPr>
        <w:t xml:space="preserve">Zamawiający wykluczy z postępowania Wykonawcę w przypadkach określonych w art. 108 ust. 1 </w:t>
      </w:r>
      <w:r w:rsidR="007E3C24">
        <w:rPr>
          <w:rFonts w:cs="Arial"/>
          <w:kern w:val="2"/>
          <w:sz w:val="22"/>
          <w:szCs w:val="22"/>
          <w:lang w:eastAsia="zh-CN"/>
        </w:rPr>
        <w:t xml:space="preserve">ustawy </w:t>
      </w:r>
      <w:proofErr w:type="spellStart"/>
      <w:r w:rsidR="007E3C24">
        <w:rPr>
          <w:rFonts w:cs="Arial"/>
          <w:kern w:val="2"/>
          <w:sz w:val="22"/>
          <w:szCs w:val="22"/>
          <w:lang w:eastAsia="zh-CN"/>
        </w:rPr>
        <w:t>Pzp</w:t>
      </w:r>
      <w:proofErr w:type="spellEnd"/>
      <w:r>
        <w:rPr>
          <w:rFonts w:cs="Arial"/>
          <w:kern w:val="2"/>
          <w:sz w:val="22"/>
          <w:szCs w:val="22"/>
          <w:lang w:eastAsia="zh-CN"/>
        </w:rPr>
        <w:t xml:space="preserve"> </w:t>
      </w:r>
      <w:r>
        <w:rPr>
          <w:rFonts w:cs="Arial"/>
          <w:b/>
          <w:kern w:val="2"/>
          <w:sz w:val="22"/>
          <w:szCs w:val="22"/>
          <w:lang w:eastAsia="zh-CN"/>
        </w:rPr>
        <w:t>(obligatoryjne przesłanki wykluczenia Wykonawcy</w:t>
      </w:r>
      <w:r>
        <w:rPr>
          <w:rFonts w:cs="Arial"/>
          <w:kern w:val="2"/>
          <w:sz w:val="22"/>
          <w:szCs w:val="22"/>
          <w:lang w:eastAsia="zh-CN"/>
        </w:rPr>
        <w:t>), tj. Wykonawcę:</w:t>
      </w:r>
    </w:p>
    <w:p w14:paraId="146FB151" w14:textId="77777777" w:rsidR="006C2FC8" w:rsidRDefault="006C2FC8" w:rsidP="00D839B9">
      <w:pPr>
        <w:widowControl w:val="0"/>
        <w:numPr>
          <w:ilvl w:val="0"/>
          <w:numId w:val="9"/>
        </w:numPr>
        <w:suppressAutoHyphens/>
        <w:spacing w:before="0" w:after="0"/>
        <w:ind w:left="851" w:hanging="284"/>
        <w:jc w:val="both"/>
        <w:rPr>
          <w:rFonts w:cs="Arial"/>
          <w:sz w:val="22"/>
          <w:szCs w:val="22"/>
        </w:rPr>
      </w:pPr>
      <w:r>
        <w:rPr>
          <w:rFonts w:eastAsia="Lucida Sans Unicode" w:cs="Arial"/>
          <w:kern w:val="2"/>
          <w:sz w:val="22"/>
          <w:szCs w:val="22"/>
          <w:lang w:eastAsia="zh-CN"/>
        </w:rPr>
        <w:t>będącego osobą fizyczną, którego prawomocnie skazano za przestępstwo:</w:t>
      </w:r>
    </w:p>
    <w:p w14:paraId="1BF2234E"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udziału w zorganizowanej grupie przestępczej albo związku mającym na celu popełnienie przestępstwa lub przestępstwa skarbowego, o którym mowa w art. 258 Kodeksu karnego,</w:t>
      </w:r>
    </w:p>
    <w:p w14:paraId="334127A0"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handlu ludźmi, o którym mowa w art. 189a Kodeksu karnego,</w:t>
      </w:r>
    </w:p>
    <w:p w14:paraId="6599F91E" w14:textId="6B7A64EA" w:rsidR="006C2FC8" w:rsidRPr="001B09D9"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sidRPr="001B09D9">
        <w:rPr>
          <w:rFonts w:eastAsia="Lucida Sans Unicode" w:cs="Arial"/>
          <w:kern w:val="2"/>
          <w:sz w:val="22"/>
          <w:szCs w:val="22"/>
          <w:lang w:eastAsia="zh-CN"/>
        </w:rPr>
        <w:t>o którym mowa w art. 228-230a, art. 250a Kodeksu karnego lub w art. 46 lub art. 48 ustawy z dnia 25 czerwca 2010 r. o sporcie</w:t>
      </w:r>
      <w:r w:rsidR="001B09D9" w:rsidRPr="001B09D9">
        <w:rPr>
          <w:rFonts w:eastAsia="Lucida Sans Unicode" w:cs="Arial"/>
          <w:kern w:val="2"/>
          <w:sz w:val="22"/>
          <w:szCs w:val="22"/>
          <w:lang w:eastAsia="zh-CN"/>
        </w:rPr>
        <w:t xml:space="preserve"> </w:t>
      </w:r>
      <w:r w:rsidR="001B09D9" w:rsidRPr="001B09D9">
        <w:rPr>
          <w:rFonts w:eastAsia="Lucida Sans Unicode" w:cs="Arial"/>
          <w:kern w:val="1"/>
          <w:sz w:val="22"/>
          <w:szCs w:val="22"/>
          <w:lang w:eastAsia="zh-CN"/>
        </w:rPr>
        <w:t>lub w art. 54 ust.1-4 ustawy z dnia 12 maja 2011 r. o refundacji leków, środków spożywczych specjalnego przeznaczenia żywieniowego oraz wyrobów medycznych,</w:t>
      </w:r>
    </w:p>
    <w:p w14:paraId="5EF6E57D"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CED456"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lastRenderedPageBreak/>
        <w:t>o charakterze terrorystycznym, o którym mowa w art. 115 § 20 Kodeksu karnego, lub mające na celu popełnienie tego przestępstwa,</w:t>
      </w:r>
    </w:p>
    <w:p w14:paraId="59B4BE9B"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6013893"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7E400F8"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którym mowa w art. 9 ust. 1 i 3 lub art. 10 ustawy z dnia 15 czerwca 2012 r. o skutkach powierzania wykonywania pracy cudzoziemcom przebywającym wbrew przepisom na terytorium Rzeczypospolitej Polskiej</w:t>
      </w:r>
    </w:p>
    <w:p w14:paraId="01061253" w14:textId="77777777" w:rsidR="006C2FC8" w:rsidRDefault="006C2FC8" w:rsidP="00895D0F">
      <w:pPr>
        <w:spacing w:before="0" w:after="0"/>
        <w:ind w:firstLine="851"/>
        <w:jc w:val="both"/>
        <w:rPr>
          <w:rFonts w:cs="Arial"/>
          <w:sz w:val="22"/>
          <w:szCs w:val="22"/>
        </w:rPr>
      </w:pPr>
      <w:r>
        <w:rPr>
          <w:rFonts w:cs="Arial"/>
          <w:sz w:val="22"/>
          <w:szCs w:val="22"/>
        </w:rPr>
        <w:t>lub za odpowiedni czyn zabroniony określony w przepisach prawa obcego;</w:t>
      </w:r>
    </w:p>
    <w:p w14:paraId="60F9A0BD"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3986167"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DDA38D"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wobec którego prawomocnie orzeczono zakaz ubiegania się o zamówienia publiczne;</w:t>
      </w:r>
    </w:p>
    <w:p w14:paraId="3CD85115"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1AB6BF1" w14:textId="3E53BFE5" w:rsidR="006C2FC8" w:rsidRDefault="006C2FC8" w:rsidP="00D839B9">
      <w:pPr>
        <w:widowControl w:val="0"/>
        <w:numPr>
          <w:ilvl w:val="0"/>
          <w:numId w:val="9"/>
        </w:numPr>
        <w:tabs>
          <w:tab w:val="left" w:pos="851"/>
        </w:tabs>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 xml:space="preserve">jeżeli, w przypadkach, o których mowa w art. 85 ust. 1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F580B2" w14:textId="5B9FC5BF" w:rsidR="00576288" w:rsidRDefault="00576288" w:rsidP="00576288">
      <w:pPr>
        <w:widowControl w:val="0"/>
        <w:suppressAutoHyphens/>
        <w:spacing w:before="0" w:after="0"/>
        <w:ind w:left="567" w:hanging="425"/>
        <w:jc w:val="both"/>
        <w:rPr>
          <w:rFonts w:eastAsia="Lucida Sans Unicode" w:cs="Arial"/>
          <w:kern w:val="2"/>
          <w:sz w:val="22"/>
          <w:szCs w:val="22"/>
          <w:lang w:eastAsia="zh-CN"/>
        </w:rPr>
      </w:pPr>
      <w:r w:rsidRPr="00576288">
        <w:rPr>
          <w:rFonts w:eastAsia="Lucida Sans Unicode" w:cs="Arial"/>
          <w:b/>
          <w:bCs/>
          <w:kern w:val="2"/>
          <w:sz w:val="22"/>
          <w:szCs w:val="22"/>
          <w:lang w:eastAsia="zh-CN"/>
        </w:rPr>
        <w:t>1a.</w:t>
      </w:r>
      <w:r>
        <w:rPr>
          <w:rFonts w:eastAsia="Lucida Sans Unicode" w:cs="Arial"/>
          <w:kern w:val="2"/>
          <w:sz w:val="22"/>
          <w:szCs w:val="22"/>
          <w:lang w:eastAsia="zh-CN"/>
        </w:rPr>
        <w:t xml:space="preserve"> </w:t>
      </w:r>
      <w:r w:rsidRPr="00576288">
        <w:rPr>
          <w:rFonts w:eastAsia="Lucida Sans Unicode" w:cs="Arial"/>
          <w:kern w:val="2"/>
          <w:sz w:val="22"/>
          <w:szCs w:val="22"/>
          <w:lang w:eastAsia="zh-CN"/>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1B720941" w14:textId="0B6D23BB" w:rsidR="00576288" w:rsidRDefault="00576288" w:rsidP="002B1F07">
      <w:pPr>
        <w:pStyle w:val="Akapitzlist"/>
        <w:widowControl w:val="0"/>
        <w:numPr>
          <w:ilvl w:val="0"/>
          <w:numId w:val="65"/>
        </w:numPr>
        <w:suppressAutoHyphens/>
        <w:spacing w:before="0" w:after="0"/>
        <w:ind w:hanging="295"/>
        <w:jc w:val="both"/>
        <w:rPr>
          <w:rFonts w:eastAsia="Lucida Sans Unicode" w:cs="Arial"/>
          <w:kern w:val="2"/>
          <w:lang w:eastAsia="zh-CN"/>
        </w:rPr>
      </w:pPr>
      <w:r w:rsidRPr="00576288">
        <w:rPr>
          <w:rFonts w:eastAsia="Lucida Sans Unicode" w:cs="Arial"/>
          <w:kern w:val="2"/>
          <w:lang w:eastAsia="zh-CN"/>
        </w:rPr>
        <w:t xml:space="preserve">wykonawcę wymienionego w wykazach określonych w rozporządzeniu 765/2006 i rozporządzeniu 269/2014 albo wpisanego na listę na podstawie decyzji w sprawie wpisu na </w:t>
      </w:r>
      <w:r w:rsidRPr="00576288">
        <w:rPr>
          <w:rFonts w:eastAsia="Lucida Sans Unicode" w:cs="Arial"/>
          <w:kern w:val="2"/>
          <w:lang w:eastAsia="zh-CN"/>
        </w:rPr>
        <w:lastRenderedPageBreak/>
        <w:t>listę rozstrzygającej o zastosowaniu środka, o którym mowa w art. 1 pkt 3 w/w ustawy</w:t>
      </w:r>
      <w:r>
        <w:rPr>
          <w:rFonts w:eastAsia="Lucida Sans Unicode" w:cs="Arial"/>
          <w:kern w:val="2"/>
          <w:lang w:eastAsia="zh-CN"/>
        </w:rPr>
        <w:t xml:space="preserve">; </w:t>
      </w:r>
    </w:p>
    <w:p w14:paraId="750070EE" w14:textId="4AB5C7BC" w:rsidR="00576288" w:rsidRDefault="00576288" w:rsidP="002B1F07">
      <w:pPr>
        <w:pStyle w:val="Akapitzlist"/>
        <w:widowControl w:val="0"/>
        <w:numPr>
          <w:ilvl w:val="0"/>
          <w:numId w:val="65"/>
        </w:numPr>
        <w:suppressAutoHyphens/>
        <w:spacing w:before="0" w:after="0"/>
        <w:ind w:hanging="295"/>
        <w:jc w:val="both"/>
        <w:rPr>
          <w:rFonts w:eastAsia="Lucida Sans Unicode" w:cs="Arial"/>
          <w:kern w:val="2"/>
          <w:lang w:eastAsia="zh-CN"/>
        </w:rPr>
      </w:pPr>
      <w:r w:rsidRPr="00576288">
        <w:rPr>
          <w:rFonts w:eastAsia="Lucida Sans Unicode" w:cs="Arial"/>
          <w:kern w:val="2"/>
          <w:lang w:eastAsia="zh-CN"/>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w:t>
      </w:r>
      <w:r>
        <w:rPr>
          <w:rFonts w:eastAsia="Lucida Sans Unicode" w:cs="Arial"/>
          <w:kern w:val="2"/>
          <w:lang w:eastAsia="zh-CN"/>
        </w:rPr>
        <w:t>.</w:t>
      </w:r>
      <w:r w:rsidRPr="00576288">
        <w:rPr>
          <w:rFonts w:eastAsia="Lucida Sans Unicode" w:cs="Arial"/>
          <w:kern w:val="2"/>
          <w:lang w:eastAsia="zh-CN"/>
        </w:rPr>
        <w:t xml:space="preserve"> w. ustawy</w:t>
      </w:r>
      <w:r>
        <w:rPr>
          <w:rFonts w:eastAsia="Lucida Sans Unicode" w:cs="Arial"/>
          <w:kern w:val="2"/>
          <w:lang w:eastAsia="zh-CN"/>
        </w:rPr>
        <w:t>;</w:t>
      </w:r>
    </w:p>
    <w:p w14:paraId="55673B52" w14:textId="35C49121" w:rsidR="00576288" w:rsidRDefault="00576288" w:rsidP="002B1F07">
      <w:pPr>
        <w:pStyle w:val="Akapitzlist"/>
        <w:numPr>
          <w:ilvl w:val="0"/>
          <w:numId w:val="65"/>
        </w:numPr>
        <w:ind w:hanging="295"/>
        <w:jc w:val="both"/>
        <w:rPr>
          <w:rFonts w:eastAsia="Lucida Sans Unicode" w:cs="Arial"/>
          <w:kern w:val="2"/>
          <w:lang w:eastAsia="zh-CN"/>
        </w:rPr>
      </w:pPr>
      <w:r w:rsidRPr="00576288">
        <w:rPr>
          <w:rFonts w:eastAsia="Lucida Sans Unicode" w:cs="Arial"/>
          <w:kern w:val="2"/>
          <w:lang w:eastAsia="zh-CN"/>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Pr>
          <w:rFonts w:eastAsia="Lucida Sans Unicode" w:cs="Arial"/>
          <w:kern w:val="2"/>
          <w:lang w:eastAsia="zh-CN"/>
        </w:rPr>
        <w:t>.</w:t>
      </w:r>
      <w:r w:rsidRPr="00576288">
        <w:rPr>
          <w:rFonts w:eastAsia="Lucida Sans Unicode" w:cs="Arial"/>
          <w:kern w:val="2"/>
          <w:lang w:eastAsia="zh-CN"/>
        </w:rPr>
        <w:t xml:space="preserve"> wyżej ustawy</w:t>
      </w:r>
      <w:r>
        <w:rPr>
          <w:rFonts w:eastAsia="Lucida Sans Unicode" w:cs="Arial"/>
          <w:kern w:val="2"/>
          <w:lang w:eastAsia="zh-CN"/>
        </w:rPr>
        <w:t>.</w:t>
      </w:r>
    </w:p>
    <w:p w14:paraId="51005D2E" w14:textId="78796891" w:rsidR="00576288" w:rsidRDefault="00576288" w:rsidP="00B62BCA">
      <w:pPr>
        <w:pStyle w:val="Akapitzlist"/>
        <w:ind w:left="567" w:hanging="425"/>
        <w:jc w:val="both"/>
        <w:rPr>
          <w:rFonts w:eastAsia="Lucida Sans Unicode" w:cs="Arial"/>
          <w:kern w:val="2"/>
          <w:lang w:eastAsia="zh-CN"/>
        </w:rPr>
      </w:pPr>
      <w:r w:rsidRPr="00576288">
        <w:rPr>
          <w:rFonts w:eastAsia="Lucida Sans Unicode" w:cs="Arial"/>
          <w:b/>
          <w:bCs/>
          <w:kern w:val="2"/>
          <w:lang w:eastAsia="zh-CN"/>
        </w:rPr>
        <w:t xml:space="preserve">1b. </w:t>
      </w:r>
      <w:r w:rsidRPr="00576288">
        <w:rPr>
          <w:rFonts w:eastAsia="Lucida Sans Unicode" w:cs="Arial"/>
          <w:kern w:val="2"/>
          <w:lang w:eastAsia="zh-CN"/>
        </w:rPr>
        <w:t>Z postępowania o udzielenie zamówienia publicznego prowadzonego na podstawie ustawy z dnia 11 września 2019 r. – Prawo zamówień publicznych wyklucza się zgodnie z art. 5k rozporządzenia 833/2014 w brzmieniu nadanym rozporządzeniem 2022/576</w:t>
      </w:r>
      <w:r w:rsidR="00B62BCA">
        <w:rPr>
          <w:rFonts w:eastAsia="Lucida Sans Unicode" w:cs="Arial"/>
          <w:kern w:val="2"/>
          <w:lang w:eastAsia="zh-CN"/>
        </w:rPr>
        <w:t>:</w:t>
      </w:r>
    </w:p>
    <w:p w14:paraId="64AD70D2" w14:textId="01B17CCC" w:rsidR="00B62BCA" w:rsidRPr="00B62BCA" w:rsidRDefault="00B62BCA" w:rsidP="002B1F07">
      <w:pPr>
        <w:pStyle w:val="Akapitzlist"/>
        <w:numPr>
          <w:ilvl w:val="0"/>
          <w:numId w:val="66"/>
        </w:numPr>
        <w:ind w:hanging="295"/>
        <w:jc w:val="both"/>
        <w:rPr>
          <w:rFonts w:eastAsia="Lucida Sans Unicode" w:cs="Arial"/>
          <w:kern w:val="2"/>
          <w:lang w:eastAsia="zh-CN"/>
        </w:rPr>
      </w:pPr>
      <w:r w:rsidRPr="00B62BCA">
        <w:rPr>
          <w:rFonts w:eastAsia="Lucida Sans Unicode" w:cs="Arial"/>
          <w:kern w:val="2"/>
          <w:lang w:eastAsia="zh-CN"/>
        </w:rPr>
        <w:t>obywateli rosyjskich lub osoby fizyczne lub prawne, podmioty lub organy z siedzibą w Rosji;</w:t>
      </w:r>
    </w:p>
    <w:p w14:paraId="662C54E8" w14:textId="77777777" w:rsidR="00B62BCA" w:rsidRPr="00B62BCA" w:rsidRDefault="00B62BCA" w:rsidP="002B1F07">
      <w:pPr>
        <w:pStyle w:val="Akapitzlist"/>
        <w:numPr>
          <w:ilvl w:val="0"/>
          <w:numId w:val="66"/>
        </w:numPr>
        <w:ind w:hanging="295"/>
        <w:jc w:val="both"/>
        <w:rPr>
          <w:rFonts w:eastAsia="Lucida Sans Unicode" w:cs="Arial"/>
          <w:kern w:val="2"/>
          <w:lang w:eastAsia="zh-CN"/>
        </w:rPr>
      </w:pPr>
      <w:r w:rsidRPr="00B62BCA">
        <w:rPr>
          <w:rFonts w:eastAsia="Lucida Sans Unicode" w:cs="Arial"/>
          <w:kern w:val="2"/>
          <w:lang w:eastAsia="zh-CN"/>
        </w:rPr>
        <w:t>osoby prawne, podmioty lub organy, do których prawa własności bezpośrednio lub pośrednio w ponad 50% należą do podmiotu , o którym mowa w lit. a) niniejszego ustępu lub</w:t>
      </w:r>
    </w:p>
    <w:p w14:paraId="74323906" w14:textId="1FBF8593" w:rsidR="00B62BCA" w:rsidRPr="00B62BCA" w:rsidRDefault="00B62BCA" w:rsidP="002B1F07">
      <w:pPr>
        <w:pStyle w:val="Akapitzlist"/>
        <w:numPr>
          <w:ilvl w:val="0"/>
          <w:numId w:val="66"/>
        </w:numPr>
        <w:ind w:hanging="295"/>
        <w:jc w:val="both"/>
        <w:rPr>
          <w:rFonts w:eastAsia="Lucida Sans Unicode" w:cs="Arial"/>
          <w:kern w:val="2"/>
          <w:lang w:eastAsia="zh-CN"/>
        </w:rPr>
      </w:pPr>
      <w:r w:rsidRPr="00B62BCA">
        <w:rPr>
          <w:rFonts w:eastAsia="Lucida Sans Unicode" w:cs="Arial"/>
          <w:kern w:val="2"/>
          <w:lang w:eastAsia="zh-CN"/>
        </w:rPr>
        <w:t>osoby fizyczne lub prawne, podmioty lub organy działające w imieniu lub pod kierunkiem podmiotu, o którym mowa w lit.</w:t>
      </w:r>
      <w:r>
        <w:rPr>
          <w:rFonts w:eastAsia="Lucida Sans Unicode" w:cs="Arial"/>
          <w:kern w:val="2"/>
          <w:lang w:eastAsia="zh-CN"/>
        </w:rPr>
        <w:t xml:space="preserve"> </w:t>
      </w:r>
      <w:r w:rsidRPr="00B62BCA">
        <w:rPr>
          <w:rFonts w:eastAsia="Lucida Sans Unicode" w:cs="Arial"/>
          <w:kern w:val="2"/>
          <w:lang w:eastAsia="zh-CN"/>
        </w:rPr>
        <w:t>a lub b) niniejszego ustępu,</w:t>
      </w:r>
    </w:p>
    <w:p w14:paraId="5387F73F" w14:textId="2E697BCF" w:rsidR="00576288" w:rsidRPr="00B62BCA" w:rsidRDefault="00B62BCA" w:rsidP="00290EBE">
      <w:pPr>
        <w:pStyle w:val="Akapitzlist"/>
        <w:spacing w:after="0"/>
        <w:ind w:left="862" w:hanging="11"/>
        <w:jc w:val="both"/>
        <w:rPr>
          <w:rFonts w:eastAsia="Lucida Sans Unicode" w:cs="Arial"/>
          <w:kern w:val="2"/>
          <w:lang w:eastAsia="zh-CN"/>
        </w:rPr>
      </w:pPr>
      <w:r w:rsidRPr="00B62BCA">
        <w:rPr>
          <w:rFonts w:eastAsia="Lucida Sans Unicode" w:cs="Arial"/>
          <w:kern w:val="2"/>
          <w:lang w:eastAsia="zh-CN"/>
        </w:rPr>
        <w:t>w tym podwykonawcy, dostawcy lub podmioty , na których zdolności polega się w rozumieniu dyrektyw w sprawie zamówień publicznych, w przypadku gdy przypada na nich ponad 10% wartości zamówienia.</w:t>
      </w:r>
    </w:p>
    <w:p w14:paraId="3858EA2C" w14:textId="77777777" w:rsidR="006C2FC8" w:rsidRDefault="006C2FC8" w:rsidP="00D839B9">
      <w:pPr>
        <w:widowControl w:val="0"/>
        <w:numPr>
          <w:ilvl w:val="0"/>
          <w:numId w:val="8"/>
        </w:numPr>
        <w:tabs>
          <w:tab w:val="left" w:pos="426"/>
        </w:tabs>
        <w:suppressAutoHyphens/>
        <w:spacing w:before="0" w:after="0"/>
        <w:ind w:left="426" w:hanging="284"/>
        <w:jc w:val="both"/>
        <w:rPr>
          <w:rFonts w:eastAsia="Lucida Sans Unicode" w:cs="Arial"/>
          <w:kern w:val="2"/>
          <w:sz w:val="22"/>
          <w:szCs w:val="22"/>
          <w:lang w:eastAsia="zh-CN"/>
        </w:rPr>
      </w:pPr>
      <w:r>
        <w:rPr>
          <w:rFonts w:eastAsia="Arial" w:cs="Arial"/>
          <w:kern w:val="2"/>
          <w:sz w:val="22"/>
          <w:szCs w:val="22"/>
          <w:lang w:eastAsia="zh-CN"/>
        </w:rPr>
        <w:t xml:space="preserve">Zamawiający wykluczy z postępowania także Wykonawcę w przypadkach określonych w art. 109 ust. 1 </w:t>
      </w:r>
      <w:r w:rsidRPr="00CA3DD1">
        <w:rPr>
          <w:rFonts w:eastAsia="Arial" w:cs="Arial"/>
          <w:kern w:val="2"/>
          <w:sz w:val="22"/>
          <w:szCs w:val="22"/>
          <w:lang w:eastAsia="zh-CN"/>
        </w:rPr>
        <w:t xml:space="preserve">pkt 1), 4), 5) i 7) </w:t>
      </w:r>
      <w:r w:rsidR="007E3C24">
        <w:rPr>
          <w:rFonts w:eastAsia="Arial" w:cs="Arial"/>
          <w:kern w:val="2"/>
          <w:sz w:val="22"/>
          <w:szCs w:val="22"/>
          <w:lang w:eastAsia="zh-CN"/>
        </w:rPr>
        <w:t xml:space="preserve">ustawy </w:t>
      </w:r>
      <w:proofErr w:type="spellStart"/>
      <w:r w:rsidR="007E3C24">
        <w:rPr>
          <w:rFonts w:eastAsia="Arial" w:cs="Arial"/>
          <w:kern w:val="2"/>
          <w:sz w:val="22"/>
          <w:szCs w:val="22"/>
          <w:lang w:eastAsia="zh-CN"/>
        </w:rPr>
        <w:t>Pzp</w:t>
      </w:r>
      <w:proofErr w:type="spellEnd"/>
      <w:r>
        <w:rPr>
          <w:rFonts w:eastAsia="Arial" w:cs="Arial"/>
          <w:kern w:val="2"/>
          <w:sz w:val="22"/>
          <w:szCs w:val="22"/>
          <w:lang w:eastAsia="zh-CN"/>
        </w:rPr>
        <w:t xml:space="preserve"> </w:t>
      </w:r>
      <w:r>
        <w:rPr>
          <w:rFonts w:eastAsia="Arial" w:cs="Arial"/>
          <w:b/>
          <w:kern w:val="2"/>
          <w:sz w:val="22"/>
          <w:szCs w:val="22"/>
          <w:lang w:eastAsia="zh-CN"/>
        </w:rPr>
        <w:t>(fakultatywne przesłanki wykluczenia Wykonawcy</w:t>
      </w:r>
      <w:r w:rsidR="00AF2409">
        <w:rPr>
          <w:rFonts w:eastAsia="Arial" w:cs="Arial"/>
          <w:b/>
          <w:kern w:val="2"/>
          <w:sz w:val="22"/>
          <w:szCs w:val="22"/>
          <w:lang w:eastAsia="zh-CN"/>
        </w:rPr>
        <w:t>)</w:t>
      </w:r>
      <w:r>
        <w:rPr>
          <w:rFonts w:eastAsia="Arial" w:cs="Arial"/>
          <w:kern w:val="2"/>
          <w:sz w:val="22"/>
          <w:szCs w:val="22"/>
          <w:lang w:eastAsia="zh-CN"/>
        </w:rPr>
        <w:t>:</w:t>
      </w:r>
    </w:p>
    <w:p w14:paraId="461C69DC"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eastAsia="Lucida Sans Unicode" w:cs="Arial"/>
          <w:kern w:val="2"/>
          <w:sz w:val="22"/>
          <w:szCs w:val="22"/>
          <w:lang w:eastAsia="zh-CN"/>
        </w:rPr>
        <w:t xml:space="preserve">który naruszył obowiązki dotyczące płatności podatków, opłat lub składek na ubezpieczenia społeczne lub zdrowotne, z wyjątkiem przypadku, o którym mowa w art. 108 ust. 1 pkt 3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lang w:eastAsia="zh-CN"/>
        </w:rPr>
        <w:t>;</w:t>
      </w:r>
    </w:p>
    <w:p w14:paraId="4B15E886"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eastAsia="Lucida Sans Unicode" w:cs="Arial"/>
          <w:kern w:val="2"/>
          <w:sz w:val="22"/>
          <w:szCs w:val="22"/>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864116"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7BABC2"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cs="Arial"/>
          <w:bCs/>
          <w:kern w:val="32"/>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w:t>
      </w:r>
      <w:r>
        <w:rPr>
          <w:rFonts w:cs="Arial"/>
          <w:bCs/>
          <w:kern w:val="32"/>
          <w:sz w:val="22"/>
          <w:szCs w:val="22"/>
        </w:rPr>
        <w:lastRenderedPageBreak/>
        <w:t>zastępczego lub realizacji uprawnień z tytułu rękojmi za wady;</w:t>
      </w:r>
    </w:p>
    <w:p w14:paraId="0A78DEE3" w14:textId="1DD42002" w:rsidR="006C2FC8" w:rsidRDefault="006C2FC8" w:rsidP="00783ED8">
      <w:pPr>
        <w:numPr>
          <w:ilvl w:val="1"/>
          <w:numId w:val="4"/>
        </w:numPr>
        <w:spacing w:before="0" w:after="0"/>
        <w:ind w:left="426"/>
        <w:jc w:val="both"/>
        <w:rPr>
          <w:rFonts w:eastAsia="Verdana" w:cs="Arial"/>
          <w:sz w:val="22"/>
          <w:szCs w:val="22"/>
        </w:rPr>
      </w:pPr>
      <w:r>
        <w:rPr>
          <w:rFonts w:eastAsia="Verdana" w:cs="Arial"/>
          <w:sz w:val="22"/>
          <w:szCs w:val="22"/>
        </w:rPr>
        <w:t xml:space="preserve">Wykluczenie Wykonawcy następuje zgodnie z art. 111 </w:t>
      </w:r>
      <w:r w:rsidR="00FD2D00">
        <w:rPr>
          <w:rFonts w:eastAsia="Verdana" w:cs="Arial"/>
          <w:sz w:val="22"/>
          <w:szCs w:val="22"/>
        </w:rPr>
        <w:t xml:space="preserve">ustawy </w:t>
      </w:r>
      <w:proofErr w:type="spellStart"/>
      <w:r w:rsidR="00FD2D00">
        <w:rPr>
          <w:rFonts w:eastAsia="Verdana" w:cs="Arial"/>
          <w:sz w:val="22"/>
          <w:szCs w:val="22"/>
        </w:rPr>
        <w:t>Pzp</w:t>
      </w:r>
      <w:proofErr w:type="spellEnd"/>
      <w:r w:rsidR="0085346F">
        <w:rPr>
          <w:rFonts w:eastAsia="Verdana" w:cs="Arial"/>
          <w:sz w:val="22"/>
          <w:szCs w:val="22"/>
        </w:rPr>
        <w:t xml:space="preserve">. </w:t>
      </w:r>
      <w:r w:rsidR="0085346F" w:rsidRPr="00A34A8F">
        <w:rPr>
          <w:rFonts w:eastAsia="Verdana" w:cs="Arial"/>
          <w:sz w:val="22"/>
          <w:szCs w:val="22"/>
        </w:rPr>
        <w:t>oraz zgodnie z  art. 7 ustawy z 13 kwietnia 2022</w:t>
      </w:r>
      <w:r w:rsidR="0085346F">
        <w:rPr>
          <w:rFonts w:eastAsia="Verdana" w:cs="Arial"/>
          <w:sz w:val="22"/>
          <w:szCs w:val="22"/>
        </w:rPr>
        <w:t xml:space="preserve"> </w:t>
      </w:r>
      <w:r w:rsidR="0085346F" w:rsidRPr="00A34A8F">
        <w:rPr>
          <w:rFonts w:eastAsia="Verdana" w:cs="Arial"/>
          <w:sz w:val="22"/>
          <w:szCs w:val="22"/>
        </w:rPr>
        <w:t>r. o szczególnych rozwiązaniach w zakresie przeciwdziałania wspierania agresji na Ukrainę oraz służących ochronie bezpieczeństwa naro</w:t>
      </w:r>
      <w:r w:rsidR="0085346F">
        <w:rPr>
          <w:rFonts w:eastAsia="Verdana" w:cs="Arial"/>
          <w:sz w:val="22"/>
          <w:szCs w:val="22"/>
        </w:rPr>
        <w:t>d</w:t>
      </w:r>
      <w:r w:rsidR="0085346F" w:rsidRPr="00A34A8F">
        <w:rPr>
          <w:rFonts w:eastAsia="Verdana" w:cs="Arial"/>
          <w:sz w:val="22"/>
          <w:szCs w:val="22"/>
        </w:rPr>
        <w:t>owego</w:t>
      </w:r>
      <w:r>
        <w:rPr>
          <w:rFonts w:eastAsia="Verdana" w:cs="Arial"/>
          <w:sz w:val="22"/>
          <w:szCs w:val="22"/>
        </w:rPr>
        <w:t xml:space="preserve">. </w:t>
      </w:r>
    </w:p>
    <w:p w14:paraId="5A0B60C9" w14:textId="77777777" w:rsidR="006C2FC8" w:rsidRDefault="006C2FC8" w:rsidP="00783ED8">
      <w:pPr>
        <w:numPr>
          <w:ilvl w:val="1"/>
          <w:numId w:val="4"/>
        </w:numPr>
        <w:spacing w:before="0" w:after="0"/>
        <w:ind w:left="426"/>
        <w:jc w:val="both"/>
        <w:rPr>
          <w:rFonts w:eastAsia="Verdana" w:cs="Arial"/>
          <w:sz w:val="22"/>
          <w:szCs w:val="22"/>
        </w:rPr>
      </w:pPr>
      <w:r>
        <w:rPr>
          <w:rFonts w:eastAsia="Verdana" w:cs="Arial"/>
          <w:sz w:val="22"/>
          <w:szCs w:val="22"/>
        </w:rPr>
        <w:t xml:space="preserve">Wykonawca nie podlega wykluczeniu w okolicznościach określonych w art. 108 ust 1,2 i 5 lub art 109 ust. 1 pkt 2-5 i 7-10 </w:t>
      </w:r>
      <w:r w:rsidR="00FD2D00">
        <w:rPr>
          <w:rFonts w:eastAsia="Verdana" w:cs="Arial"/>
          <w:sz w:val="22"/>
          <w:szCs w:val="22"/>
        </w:rPr>
        <w:t xml:space="preserve">ustawy </w:t>
      </w:r>
      <w:proofErr w:type="spellStart"/>
      <w:r w:rsidR="00FD2D00">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018CF350" w14:textId="77777777" w:rsidR="006C2FC8" w:rsidRDefault="006C2FC8" w:rsidP="00783ED8">
      <w:pPr>
        <w:numPr>
          <w:ilvl w:val="0"/>
          <w:numId w:val="12"/>
        </w:numPr>
        <w:spacing w:before="0" w:after="0"/>
        <w:ind w:hanging="294"/>
        <w:jc w:val="both"/>
        <w:rPr>
          <w:rFonts w:eastAsia="Verdana" w:cs="Arial"/>
          <w:sz w:val="22"/>
          <w:szCs w:val="22"/>
        </w:rPr>
      </w:pPr>
      <w:r>
        <w:rPr>
          <w:rFonts w:eastAsia="Verdana" w:cs="Arial"/>
          <w:sz w:val="22"/>
          <w:szCs w:val="22"/>
        </w:rPr>
        <w:t>Naprawił lub zobowiązał się do naprawienia szkody wyrządzonej przestępstwem,  wykroczeniem lub swoim nieprawidłowym postępowaniem, w tym przez zadośćuczynienie pieniężne,</w:t>
      </w:r>
    </w:p>
    <w:p w14:paraId="175EF3F2" w14:textId="77777777" w:rsidR="006C2FC8" w:rsidRDefault="006C2FC8" w:rsidP="00783ED8">
      <w:pPr>
        <w:numPr>
          <w:ilvl w:val="0"/>
          <w:numId w:val="12"/>
        </w:numPr>
        <w:spacing w:before="0" w:after="0"/>
        <w:ind w:hanging="294"/>
        <w:jc w:val="both"/>
        <w:rPr>
          <w:rFonts w:eastAsia="Verdana" w:cs="Arial"/>
          <w:sz w:val="22"/>
          <w:szCs w:val="22"/>
        </w:rPr>
      </w:pPr>
      <w:r>
        <w:rPr>
          <w:rFonts w:eastAsia="Verdana" w:cs="Arial"/>
          <w:sz w:val="22"/>
          <w:szCs w:val="22"/>
        </w:rPr>
        <w:t>Wyczerpująco wyjaśnił fakty i okoliczności związane z przestępstwem, wykrocz</w:t>
      </w:r>
      <w:r w:rsidR="001246CE">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30C14104" w14:textId="77777777" w:rsidR="006C2FC8" w:rsidRDefault="006C2FC8" w:rsidP="00783ED8">
      <w:pPr>
        <w:numPr>
          <w:ilvl w:val="0"/>
          <w:numId w:val="12"/>
        </w:numPr>
        <w:spacing w:before="0" w:after="0"/>
        <w:ind w:hanging="294"/>
        <w:jc w:val="both"/>
        <w:rPr>
          <w:rFonts w:eastAsia="Verdana" w:cs="Arial"/>
          <w:sz w:val="22"/>
          <w:szCs w:val="22"/>
        </w:rPr>
      </w:pPr>
      <w:r>
        <w:rPr>
          <w:rFonts w:eastAsia="Verdana" w:cs="Arial"/>
          <w:sz w:val="22"/>
          <w:szCs w:val="22"/>
        </w:rPr>
        <w:t>Podjął konkretne środki techniczne, organizacyjne i kadrowe, odpowiednie dla zapobiegania dalszym przestępstwom, wykroczeniom lub nieprawidłowemu postępowaniu w szczególności:</w:t>
      </w:r>
    </w:p>
    <w:p w14:paraId="00E7FAFB"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zerwał wszelkie powiązania z osobami lub podmiotami odpowiedzialnymi za nieprawidłowe postępowanie wykonawcy,</w:t>
      </w:r>
    </w:p>
    <w:p w14:paraId="5E9413B6"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zreorganizował personel,</w:t>
      </w:r>
    </w:p>
    <w:p w14:paraId="71C508DE"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wdrożył system sprawozdawczości i kontroli,</w:t>
      </w:r>
    </w:p>
    <w:p w14:paraId="2EF20EE1"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utworzył struktury audytu wewnętrznego do monitorowania przestrzegania przepisów, wewnętrznych regulacji lub standardów,</w:t>
      </w:r>
    </w:p>
    <w:p w14:paraId="1731ACAD"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wprowadził wewnętrzne regulacje dotyczące odpowiedzialności i odszkodowań za nieprzestrzeganie przepisów, wewnętrznych regulacji lub standardów.</w:t>
      </w:r>
    </w:p>
    <w:p w14:paraId="67BA21A4" w14:textId="77777777" w:rsidR="006C2FC8" w:rsidRDefault="006C2FC8" w:rsidP="00895D0F">
      <w:pPr>
        <w:spacing w:before="0" w:after="0"/>
        <w:ind w:left="360"/>
        <w:jc w:val="both"/>
        <w:rPr>
          <w:rFonts w:ascii="Arial" w:eastAsia="Verdana" w:hAnsi="Arial" w:cs="Arial"/>
        </w:rPr>
      </w:pPr>
    </w:p>
    <w:p w14:paraId="6AA984A4" w14:textId="77777777" w:rsidR="006C2FC8" w:rsidRDefault="006C2FC8" w:rsidP="00895D0F">
      <w:pPr>
        <w:spacing w:before="0" w:after="0"/>
        <w:jc w:val="both"/>
        <w:rPr>
          <w:rFonts w:eastAsia="Verdana" w:cs="Arial"/>
          <w:b/>
          <w:sz w:val="22"/>
          <w:szCs w:val="22"/>
        </w:rPr>
      </w:pPr>
      <w:r>
        <w:rPr>
          <w:rFonts w:eastAsia="Verdana" w:cs="Arial"/>
          <w:b/>
          <w:sz w:val="22"/>
          <w:szCs w:val="22"/>
        </w:rPr>
        <w:t>Rozdział IX Wykaz dokumentów potwierdzających spełnianie warunków udziału w postępowaniu oraz brak podstaw do wykluczenia</w:t>
      </w:r>
    </w:p>
    <w:p w14:paraId="2FCDBE73" w14:textId="77777777" w:rsidR="00952BDB" w:rsidRPr="00952BDB" w:rsidRDefault="006C2FC8" w:rsidP="00D839B9">
      <w:pPr>
        <w:pStyle w:val="Akapitzlist"/>
        <w:numPr>
          <w:ilvl w:val="0"/>
          <w:numId w:val="14"/>
        </w:numPr>
        <w:spacing w:before="0" w:after="0"/>
        <w:ind w:left="284" w:hanging="284"/>
        <w:jc w:val="both"/>
        <w:rPr>
          <w:rFonts w:eastAsia="Times New Roman" w:cs="Arial"/>
        </w:rPr>
      </w:pPr>
      <w:r>
        <w:rPr>
          <w:rFonts w:cs="Arial"/>
        </w:rPr>
        <w:t>Do oferty Wykonawca zobowiązany jest dołączyć</w:t>
      </w:r>
    </w:p>
    <w:p w14:paraId="04526F48" w14:textId="363BD100" w:rsidR="006C2FC8" w:rsidRDefault="006C2FC8" w:rsidP="00F76438">
      <w:pPr>
        <w:pStyle w:val="Akapitzlist"/>
        <w:numPr>
          <w:ilvl w:val="1"/>
          <w:numId w:val="14"/>
        </w:numPr>
        <w:tabs>
          <w:tab w:val="left" w:pos="851"/>
        </w:tabs>
        <w:spacing w:before="0" w:after="0"/>
        <w:ind w:left="851"/>
        <w:jc w:val="both"/>
        <w:rPr>
          <w:rFonts w:eastAsia="Times New Roman" w:cs="Arial"/>
        </w:rPr>
      </w:pPr>
      <w:r>
        <w:rPr>
          <w:rFonts w:cs="Arial"/>
        </w:rPr>
        <w:t xml:space="preserve"> aktualne na dzień składania ofert oświadczenie o spełnianiu warunków udziału w postępowaniu oraz o braku podstaw do wykluczenia z postępowania. Oświadczenie składane jest na </w:t>
      </w:r>
      <w:r>
        <w:rPr>
          <w:rFonts w:cs="Arial"/>
          <w:b/>
        </w:rPr>
        <w:t>formularzu jednolitego europejskiego dokumentu zamówienia (JEDZ)</w:t>
      </w:r>
      <w:r>
        <w:rPr>
          <w:rFonts w:cs="Arial"/>
        </w:rPr>
        <w:t>, sporządzonego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r w:rsidR="008A2F11">
        <w:rPr>
          <w:rFonts w:cs="Arial"/>
        </w:rPr>
        <w:t xml:space="preserve"> lub JEDZ</w:t>
      </w:r>
      <w:r>
        <w:rPr>
          <w:rFonts w:cs="Arial"/>
        </w:rPr>
        <w:t xml:space="preserve">. </w:t>
      </w:r>
    </w:p>
    <w:p w14:paraId="6983DF9E" w14:textId="77777777" w:rsidR="006916F2" w:rsidRPr="006916F2" w:rsidRDefault="006916F2" w:rsidP="00895D0F">
      <w:pPr>
        <w:pStyle w:val="Akapitzlist"/>
        <w:spacing w:before="0" w:after="0"/>
        <w:ind w:left="284"/>
        <w:jc w:val="both"/>
        <w:rPr>
          <w:rFonts w:cs="Arial"/>
          <w:sz w:val="10"/>
          <w:szCs w:val="10"/>
        </w:rPr>
      </w:pPr>
    </w:p>
    <w:p w14:paraId="03268EAA" w14:textId="77777777" w:rsidR="006C2FC8" w:rsidRDefault="006C2FC8" w:rsidP="00895D0F">
      <w:pPr>
        <w:pStyle w:val="Akapitzlist"/>
        <w:spacing w:before="0" w:after="0"/>
        <w:ind w:left="284"/>
        <w:jc w:val="both"/>
        <w:rPr>
          <w:rFonts w:cs="Arial"/>
        </w:rPr>
      </w:pPr>
      <w:r>
        <w:rPr>
          <w:rFonts w:cs="Arial"/>
        </w:rPr>
        <w:t>Oświadczenie stanowi dowód potwierdzający brak podstaw wykluczenia oraz spełnianie warunków udziału w postępowaniu, na dzień składania ofert, tymczasowo zastępujący wymagane podmiotowe środki dowodowe.</w:t>
      </w:r>
    </w:p>
    <w:p w14:paraId="793BB033" w14:textId="77777777" w:rsidR="006916F2" w:rsidRPr="006916F2" w:rsidRDefault="006916F2" w:rsidP="00895D0F">
      <w:pPr>
        <w:pStyle w:val="Akapitzlist"/>
        <w:ind w:left="284"/>
        <w:jc w:val="both"/>
        <w:rPr>
          <w:rFonts w:cs="Arial"/>
          <w:bCs/>
          <w:sz w:val="10"/>
          <w:szCs w:val="10"/>
        </w:rPr>
      </w:pPr>
    </w:p>
    <w:p w14:paraId="01E38753" w14:textId="77777777" w:rsidR="006C2FC8" w:rsidRDefault="006C2FC8" w:rsidP="00895D0F">
      <w:pPr>
        <w:pStyle w:val="Akapitzlist"/>
        <w:ind w:left="284"/>
        <w:jc w:val="both"/>
        <w:rPr>
          <w:rFonts w:cs="Arial"/>
          <w:bCs/>
        </w:rPr>
      </w:pPr>
      <w:r>
        <w:rPr>
          <w:rFonts w:cs="Arial"/>
          <w:bCs/>
        </w:rPr>
        <w:t>W przypadku wspólnego ubiegania się o zamówienie przez wykonawców, oświadczenie JEDZ,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10CB29D6" w14:textId="77777777" w:rsidR="006916F2" w:rsidRPr="006916F2" w:rsidRDefault="006916F2" w:rsidP="00895D0F">
      <w:pPr>
        <w:pStyle w:val="Akapitzlist"/>
        <w:ind w:left="284"/>
        <w:jc w:val="both"/>
        <w:rPr>
          <w:rFonts w:cs="Arial"/>
          <w:bCs/>
          <w:sz w:val="10"/>
          <w:szCs w:val="10"/>
        </w:rPr>
      </w:pPr>
    </w:p>
    <w:p w14:paraId="5D10B070" w14:textId="77777777" w:rsidR="006C2FC8" w:rsidRDefault="006C2FC8" w:rsidP="00895D0F">
      <w:pPr>
        <w:pStyle w:val="Akapitzlist"/>
        <w:ind w:left="284"/>
        <w:jc w:val="both"/>
        <w:rPr>
          <w:rFonts w:cs="Arial"/>
          <w:bCs/>
        </w:rPr>
      </w:pPr>
      <w:r>
        <w:rPr>
          <w:rFonts w:cs="Arial"/>
          <w:bCs/>
        </w:rPr>
        <w:lastRenderedPageBreak/>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44DA448" w14:textId="77777777" w:rsidR="006C2FC8" w:rsidRDefault="006C2FC8" w:rsidP="00895D0F">
      <w:pPr>
        <w:pStyle w:val="Akapitzlist"/>
        <w:ind w:left="284"/>
        <w:rPr>
          <w:rFonts w:cs="Arial"/>
          <w:b/>
          <w:bCs/>
          <w:color w:val="FF0000"/>
        </w:rPr>
      </w:pPr>
    </w:p>
    <w:p w14:paraId="11A45811" w14:textId="77777777" w:rsidR="003F08D0" w:rsidRPr="003F08D0" w:rsidRDefault="003F08D0" w:rsidP="00895D0F">
      <w:pPr>
        <w:pStyle w:val="Akapitzlist"/>
        <w:autoSpaceDE w:val="0"/>
        <w:autoSpaceDN w:val="0"/>
        <w:adjustRightInd w:val="0"/>
        <w:spacing w:before="0" w:after="80"/>
        <w:ind w:left="284"/>
        <w:jc w:val="both"/>
        <w:rPr>
          <w:rFonts w:cs="Tahoma"/>
          <w:color w:val="000000"/>
        </w:rPr>
      </w:pPr>
      <w:r w:rsidRPr="003F08D0">
        <w:rPr>
          <w:rFonts w:cs="Tahoma"/>
          <w:color w:val="000000"/>
        </w:rPr>
        <w:t>Zamawiający dopuszcza w szczególności następujący format przesyłanych danych: pdf, doc.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0D15D04C" w14:textId="3A37608F" w:rsidR="003F08D0" w:rsidRPr="003D2C11" w:rsidRDefault="003F08D0" w:rsidP="003D2C11">
      <w:pPr>
        <w:pStyle w:val="Akapitzlist"/>
        <w:autoSpaceDE w:val="0"/>
        <w:autoSpaceDN w:val="0"/>
        <w:adjustRightInd w:val="0"/>
        <w:spacing w:before="0" w:after="80"/>
        <w:ind w:left="284"/>
        <w:jc w:val="both"/>
        <w:rPr>
          <w:rFonts w:cs="Tahoma"/>
          <w:color w:val="000000"/>
        </w:rPr>
      </w:pPr>
      <w:r w:rsidRPr="003F08D0">
        <w:rPr>
          <w:rFonts w:cs="Tahoma"/>
          <w:color w:val="00000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18E4A25E" w14:textId="77777777"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Bold"/>
          <w:b/>
          <w:bCs/>
          <w:color w:val="000000"/>
          <w:sz w:val="22"/>
          <w:szCs w:val="22"/>
          <w:lang w:eastAsia="en-US"/>
        </w:rPr>
      </w:pPr>
      <w:r w:rsidRPr="003F08D0">
        <w:rPr>
          <w:rFonts w:asciiTheme="minorHAnsi" w:eastAsiaTheme="minorHAnsi" w:hAnsiTheme="minorHAnsi" w:cs="Tahoma,Bold"/>
          <w:b/>
          <w:bCs/>
          <w:color w:val="000000"/>
          <w:sz w:val="22"/>
          <w:szCs w:val="22"/>
          <w:lang w:eastAsia="en-US"/>
        </w:rPr>
        <w:t>Uwaga</w:t>
      </w:r>
    </w:p>
    <w:p w14:paraId="1635B0D0" w14:textId="77777777"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
          <w:color w:val="000000"/>
          <w:sz w:val="22"/>
          <w:szCs w:val="22"/>
          <w:lang w:eastAsia="en-US"/>
        </w:rPr>
      </w:pPr>
      <w:r w:rsidRPr="003F08D0">
        <w:rPr>
          <w:rFonts w:asciiTheme="minorHAnsi" w:eastAsiaTheme="minorHAnsi" w:hAnsiTheme="minorHAnsi" w:cs="Tahoma"/>
          <w:color w:val="000000"/>
          <w:sz w:val="22"/>
          <w:szCs w:val="22"/>
          <w:lang w:eastAsia="en-US"/>
        </w:rPr>
        <w:t xml:space="preserve">Wykonawca wypełnia cześć II, III, IV oraz VI formularza. W sekcji IV formularza JEDZ/ESPD </w:t>
      </w:r>
      <w:r w:rsidRPr="003F08D0">
        <w:rPr>
          <w:rFonts w:asciiTheme="minorHAnsi" w:eastAsiaTheme="minorHAnsi" w:hAnsiTheme="minorHAnsi" w:cs="Tahoma,Bold"/>
          <w:b/>
          <w:bCs/>
          <w:color w:val="000000"/>
          <w:sz w:val="22"/>
          <w:szCs w:val="22"/>
          <w:lang w:eastAsia="en-US"/>
        </w:rPr>
        <w:t xml:space="preserve">Wykonawca jedynie oświadcza czy „Spełnia wszystkie wymagane kryteria kwalifikacji" poprzez zaznaczenie jednej z dwóch opcji „tak" lub „nie". </w:t>
      </w:r>
      <w:r w:rsidRPr="003F08D0">
        <w:rPr>
          <w:rFonts w:asciiTheme="minorHAnsi" w:eastAsiaTheme="minorHAnsi" w:hAnsiTheme="minorHAnsi" w:cs="Tahoma"/>
          <w:color w:val="000000"/>
          <w:sz w:val="22"/>
          <w:szCs w:val="22"/>
          <w:lang w:eastAsia="en-US"/>
        </w:rPr>
        <w:t xml:space="preserve">Wykonawca nie musi wypełniać pozostałych sekcji części IV formularza, dotyczącej kryteriów kwalifikacji, zaś właściwej (dowodowej) weryfikacji spełniania konkretnych, określonych przez Zamawiającego warunków udziału w postępowaniu, Zamawiający dokona w oparciu o stosowne dokumenty Wykonawcy, którego oferta zostanie najwyżej oceniona, składane na wezwanie Zamawiającego, w trybie art. 126 ust. 1 ustawy </w:t>
      </w:r>
      <w:proofErr w:type="spellStart"/>
      <w:r w:rsidRPr="003F08D0">
        <w:rPr>
          <w:rFonts w:asciiTheme="minorHAnsi" w:eastAsiaTheme="minorHAnsi" w:hAnsiTheme="minorHAnsi" w:cs="Tahoma"/>
          <w:color w:val="000000"/>
          <w:sz w:val="22"/>
          <w:szCs w:val="22"/>
          <w:lang w:eastAsia="en-US"/>
        </w:rPr>
        <w:t>Pzp</w:t>
      </w:r>
      <w:proofErr w:type="spellEnd"/>
      <w:r w:rsidRPr="003F08D0">
        <w:rPr>
          <w:rFonts w:asciiTheme="minorHAnsi" w:eastAsiaTheme="minorHAnsi" w:hAnsiTheme="minorHAnsi" w:cs="Tahoma"/>
          <w:color w:val="000000"/>
          <w:sz w:val="22"/>
          <w:szCs w:val="22"/>
          <w:lang w:eastAsia="en-US"/>
        </w:rPr>
        <w:t>.</w:t>
      </w:r>
    </w:p>
    <w:p w14:paraId="24CCEC0A" w14:textId="77777777" w:rsidR="003F08D0" w:rsidRDefault="003F08D0" w:rsidP="00895D0F">
      <w:pPr>
        <w:pStyle w:val="Akapitzlist"/>
        <w:spacing w:before="0" w:after="0"/>
        <w:ind w:left="284"/>
        <w:jc w:val="both"/>
        <w:rPr>
          <w:rFonts w:cs="Arial"/>
        </w:rPr>
      </w:pPr>
    </w:p>
    <w:p w14:paraId="6487F241" w14:textId="77777777" w:rsidR="006C2FC8" w:rsidRPr="00A76331" w:rsidRDefault="006C2FC8" w:rsidP="00895D0F">
      <w:pPr>
        <w:pStyle w:val="Akapitzlist"/>
        <w:spacing w:after="0"/>
        <w:ind w:left="284"/>
        <w:jc w:val="both"/>
        <w:rPr>
          <w:rFonts w:cs="Arial"/>
        </w:rPr>
      </w:pPr>
      <w:r w:rsidRPr="00A76331">
        <w:rPr>
          <w:rFonts w:cs="Arial"/>
        </w:rPr>
        <w:t>Wymagana forma – forma elektroniczna (opatrzona kwalifikowanym podpisem elektronicznym).</w:t>
      </w:r>
    </w:p>
    <w:p w14:paraId="4E659169" w14:textId="7EE9B9D0" w:rsidR="006C2FC8" w:rsidRDefault="006C2FC8" w:rsidP="00895D0F">
      <w:pPr>
        <w:pStyle w:val="Akapitzlist"/>
        <w:spacing w:after="0"/>
        <w:ind w:left="284"/>
        <w:rPr>
          <w:rFonts w:cs="Arial"/>
        </w:rPr>
      </w:pPr>
      <w:r w:rsidRPr="00A76331">
        <w:rPr>
          <w:rFonts w:cs="Arial"/>
        </w:rPr>
        <w:t>Szczegółowa instrukcja wypełniania JEDZ stanowi załącznik nr 2 SWZ.</w:t>
      </w:r>
    </w:p>
    <w:p w14:paraId="678A5EE4" w14:textId="77777777" w:rsidR="00952BDB" w:rsidRDefault="00952BDB" w:rsidP="00895D0F">
      <w:pPr>
        <w:pStyle w:val="Akapitzlist"/>
        <w:spacing w:after="0"/>
        <w:ind w:left="284"/>
        <w:rPr>
          <w:rFonts w:cs="Arial"/>
        </w:rPr>
      </w:pPr>
    </w:p>
    <w:p w14:paraId="740AFC17" w14:textId="485F97A3" w:rsidR="00952BDB" w:rsidRPr="00952BDB" w:rsidRDefault="00952BDB" w:rsidP="00EC5C9B">
      <w:pPr>
        <w:pStyle w:val="Akapitzlist"/>
        <w:numPr>
          <w:ilvl w:val="0"/>
          <w:numId w:val="69"/>
        </w:numPr>
        <w:jc w:val="both"/>
        <w:rPr>
          <w:rFonts w:cs="Arial"/>
        </w:rPr>
      </w:pPr>
      <w:r w:rsidRPr="00952BDB">
        <w:rPr>
          <w:rFonts w:cs="Arial"/>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zgodnie ze wzorem </w:t>
      </w:r>
      <w:r w:rsidRPr="00731CE5">
        <w:rPr>
          <w:rFonts w:cs="Arial"/>
        </w:rPr>
        <w:t xml:space="preserve">stanowiącym </w:t>
      </w:r>
      <w:r w:rsidRPr="00731CE5">
        <w:rPr>
          <w:rFonts w:cs="Arial"/>
          <w:b/>
          <w:bCs/>
        </w:rPr>
        <w:t>załącznik nr</w:t>
      </w:r>
      <w:r w:rsidR="00731CE5" w:rsidRPr="00731CE5">
        <w:rPr>
          <w:rFonts w:cs="Arial"/>
          <w:b/>
          <w:bCs/>
        </w:rPr>
        <w:t xml:space="preserve"> 9 do SWZ</w:t>
      </w:r>
      <w:r w:rsidR="00731CE5">
        <w:rPr>
          <w:rFonts w:cs="Arial"/>
          <w:b/>
          <w:bCs/>
        </w:rPr>
        <w:t>.</w:t>
      </w:r>
    </w:p>
    <w:p w14:paraId="6475FF15" w14:textId="2C7D5ADB" w:rsidR="00952BDB" w:rsidRDefault="00952BDB" w:rsidP="00952BDB">
      <w:pPr>
        <w:pStyle w:val="Akapitzlist"/>
        <w:ind w:left="862"/>
        <w:jc w:val="both"/>
        <w:rPr>
          <w:rFonts w:cs="Arial"/>
        </w:rPr>
      </w:pPr>
      <w:r w:rsidRPr="00952BDB">
        <w:rPr>
          <w:rFonts w:cs="Arial"/>
        </w:rPr>
        <w:t>Wymagana forma – forma elektroniczna (opatrzona kwalifikowanym podpisem elektronicznym).</w:t>
      </w:r>
    </w:p>
    <w:p w14:paraId="60134FE9" w14:textId="77777777" w:rsidR="00E17087" w:rsidRDefault="00E17087" w:rsidP="00952BDB">
      <w:pPr>
        <w:pStyle w:val="Akapitzlist"/>
        <w:ind w:left="862"/>
        <w:jc w:val="both"/>
        <w:rPr>
          <w:rFonts w:cs="Arial"/>
        </w:rPr>
      </w:pPr>
    </w:p>
    <w:p w14:paraId="654A0FF3" w14:textId="5530D39D" w:rsidR="00952BDB" w:rsidRPr="00D05936" w:rsidRDefault="00952BDB" w:rsidP="00D05936">
      <w:pPr>
        <w:pStyle w:val="Akapitzlist"/>
        <w:numPr>
          <w:ilvl w:val="0"/>
          <w:numId w:val="69"/>
        </w:numPr>
        <w:spacing w:after="0"/>
        <w:jc w:val="both"/>
        <w:rPr>
          <w:rFonts w:cs="Arial"/>
        </w:rPr>
      </w:pPr>
      <w:r w:rsidRPr="00952BDB">
        <w:rPr>
          <w:rFonts w:cs="Arial"/>
        </w:rPr>
        <w:t xml:space="preserve">oświadczenie podmiotu udostepniającego zasoby dotyczące przesłanek wykluczenia z art. 5K Rozporządzenia 833/2014 oraz art. 7 ust. 1 Ustawy o szczególnych rozwiązaniach w zakresie przeciwdziałania wspieraniu agresji na Ukrainę oraz służących ochronie bezpieczeństwa narodowego - </w:t>
      </w:r>
      <w:r w:rsidRPr="00731CE5">
        <w:rPr>
          <w:rFonts w:cs="Arial"/>
          <w:b/>
          <w:bCs/>
        </w:rPr>
        <w:t xml:space="preserve">zgodnie z załącznikiem nr </w:t>
      </w:r>
      <w:r w:rsidR="00731CE5" w:rsidRPr="00731CE5">
        <w:rPr>
          <w:rFonts w:cs="Arial"/>
          <w:b/>
          <w:bCs/>
        </w:rPr>
        <w:t>10</w:t>
      </w:r>
      <w:r w:rsidRPr="00731CE5">
        <w:rPr>
          <w:rFonts w:cs="Arial"/>
          <w:b/>
          <w:bCs/>
        </w:rPr>
        <w:t xml:space="preserve"> do SWZ (jeśli dotyczy).</w:t>
      </w:r>
    </w:p>
    <w:p w14:paraId="4B7FEB63" w14:textId="4CD5DB16" w:rsidR="00952BDB" w:rsidRPr="00952BDB" w:rsidRDefault="00952BDB" w:rsidP="00952BDB">
      <w:pPr>
        <w:pStyle w:val="Akapitzlist"/>
        <w:spacing w:after="0"/>
        <w:ind w:left="862"/>
        <w:jc w:val="both"/>
        <w:rPr>
          <w:rFonts w:cs="Arial"/>
        </w:rPr>
      </w:pPr>
      <w:r w:rsidRPr="00952BDB">
        <w:rPr>
          <w:rFonts w:cs="Arial"/>
        </w:rPr>
        <w:t>Wymagana forma – forma elektroniczna (opatrzona kwalifikowanym podpisem elektronicznym).</w:t>
      </w:r>
    </w:p>
    <w:p w14:paraId="29885545" w14:textId="77777777" w:rsidR="006C2FC8" w:rsidRPr="00952BDB" w:rsidRDefault="006C2FC8" w:rsidP="00952BDB">
      <w:pPr>
        <w:spacing w:after="0"/>
        <w:rPr>
          <w:rFonts w:cs="Arial"/>
          <w:color w:val="FF0000"/>
        </w:rPr>
      </w:pPr>
    </w:p>
    <w:p w14:paraId="6E3BEFA9" w14:textId="77777777" w:rsidR="006C2FC8" w:rsidRPr="00731CE5" w:rsidRDefault="006C2FC8" w:rsidP="00D839B9">
      <w:pPr>
        <w:pStyle w:val="Akapitzlist"/>
        <w:numPr>
          <w:ilvl w:val="0"/>
          <w:numId w:val="14"/>
        </w:numPr>
        <w:spacing w:before="0" w:after="0"/>
        <w:ind w:left="284"/>
        <w:jc w:val="both"/>
        <w:rPr>
          <w:rFonts w:cs="Arial"/>
          <w:b/>
        </w:rPr>
      </w:pPr>
      <w:r w:rsidRPr="00731CE5">
        <w:rPr>
          <w:rFonts w:cs="Arial"/>
          <w:b/>
        </w:rPr>
        <w:t>Podmiotowe środki dowodowe</w:t>
      </w:r>
    </w:p>
    <w:p w14:paraId="0C661E0F" w14:textId="77777777" w:rsidR="006C2FC8" w:rsidRDefault="006C2FC8" w:rsidP="00895D0F">
      <w:pPr>
        <w:widowControl w:val="0"/>
        <w:tabs>
          <w:tab w:val="left" w:pos="26956"/>
        </w:tabs>
        <w:suppressAutoHyphens/>
        <w:spacing w:before="0" w:after="0"/>
        <w:ind w:left="284"/>
        <w:jc w:val="both"/>
        <w:rPr>
          <w:rFonts w:eastAsia="Lucida Sans Unicode" w:cs="Arial"/>
          <w:kern w:val="2"/>
          <w:sz w:val="22"/>
          <w:szCs w:val="22"/>
          <w:lang w:eastAsia="zh-CN"/>
        </w:rPr>
      </w:pPr>
      <w:r>
        <w:rPr>
          <w:rFonts w:eastAsia="Lucida Sans Unicode" w:cs="Arial"/>
          <w:kern w:val="2"/>
          <w:sz w:val="22"/>
          <w:szCs w:val="22"/>
          <w:lang w:eastAsia="zh-CN"/>
        </w:rPr>
        <w:t xml:space="preserve">Zamawiający wezwie Wykonawcę, którego oferta zostanie najwyżej oceniona, do złożenia w </w:t>
      </w:r>
      <w:r>
        <w:rPr>
          <w:rFonts w:eastAsia="Lucida Sans Unicode" w:cs="Arial"/>
          <w:kern w:val="2"/>
          <w:sz w:val="22"/>
          <w:szCs w:val="22"/>
          <w:lang w:eastAsia="zh-CN"/>
        </w:rPr>
        <w:lastRenderedPageBreak/>
        <w:t xml:space="preserve">wyznaczonym nie krótszym niż </w:t>
      </w:r>
      <w:r w:rsidRPr="00A76331">
        <w:rPr>
          <w:rFonts w:eastAsia="Lucida Sans Unicode" w:cs="Arial"/>
          <w:kern w:val="2"/>
          <w:sz w:val="22"/>
          <w:szCs w:val="22"/>
          <w:lang w:eastAsia="zh-CN"/>
        </w:rPr>
        <w:t xml:space="preserve">10 </w:t>
      </w:r>
      <w:r w:rsidR="00CB1204" w:rsidRPr="00A76331">
        <w:rPr>
          <w:rFonts w:eastAsia="Lucida Sans Unicode" w:cs="Arial"/>
          <w:kern w:val="2"/>
          <w:sz w:val="22"/>
          <w:szCs w:val="22"/>
          <w:lang w:eastAsia="zh-CN"/>
        </w:rPr>
        <w:t>dni terminie</w:t>
      </w:r>
      <w:r>
        <w:rPr>
          <w:rFonts w:eastAsia="Lucida Sans Unicode" w:cs="Arial"/>
          <w:kern w:val="2"/>
          <w:sz w:val="22"/>
          <w:szCs w:val="22"/>
          <w:lang w:eastAsia="zh-CN"/>
        </w:rPr>
        <w:t xml:space="preserve">, aktualnych na dzień złożenia </w:t>
      </w:r>
      <w:r>
        <w:rPr>
          <w:rFonts w:eastAsia="Lucida Sans Unicode" w:cs="Arial"/>
          <w:b/>
          <w:kern w:val="2"/>
          <w:sz w:val="22"/>
          <w:szCs w:val="22"/>
          <w:lang w:eastAsia="zh-CN"/>
        </w:rPr>
        <w:t>podmiotowych środków dowodowych</w:t>
      </w:r>
      <w:r>
        <w:rPr>
          <w:rFonts w:eastAsia="Lucida Sans Unicode" w:cs="Arial"/>
          <w:kern w:val="2"/>
          <w:sz w:val="22"/>
          <w:szCs w:val="22"/>
          <w:lang w:eastAsia="zh-CN"/>
        </w:rPr>
        <w:t>:</w:t>
      </w:r>
    </w:p>
    <w:p w14:paraId="7300DB51" w14:textId="2701CE86" w:rsidR="00492697" w:rsidRPr="007B503D" w:rsidRDefault="00492697" w:rsidP="00D839B9">
      <w:pPr>
        <w:widowControl w:val="0"/>
        <w:numPr>
          <w:ilvl w:val="0"/>
          <w:numId w:val="15"/>
        </w:numPr>
        <w:suppressAutoHyphens/>
        <w:spacing w:before="0" w:after="0" w:line="259" w:lineRule="auto"/>
        <w:ind w:left="567" w:hanging="283"/>
        <w:jc w:val="both"/>
        <w:rPr>
          <w:rFonts w:eastAsia="Lucida Sans Unicode" w:cs="Arial"/>
          <w:kern w:val="1"/>
          <w:sz w:val="22"/>
          <w:szCs w:val="22"/>
          <w:lang w:eastAsia="zh-CN"/>
        </w:rPr>
      </w:pPr>
      <w:r w:rsidRPr="00A561A4">
        <w:rPr>
          <w:rFonts w:cs="Arial"/>
          <w:b/>
          <w:bCs/>
          <w:sz w:val="22"/>
          <w:szCs w:val="22"/>
        </w:rPr>
        <w:t>dokumentów potwierdzających, że wykonawca jest ubezpieczony od odpowiedzialności cywilnej</w:t>
      </w:r>
      <w:r w:rsidRPr="00B76BAE">
        <w:rPr>
          <w:rFonts w:cs="Arial"/>
          <w:sz w:val="22"/>
          <w:szCs w:val="22"/>
        </w:rPr>
        <w:t xml:space="preserve"> w zakresie prowadzonej działalności związanej z przedmiotem zamówienia ze wskazaniem sumy gwarancyjnej tego ubezpieczenia;</w:t>
      </w:r>
      <w:r w:rsidR="00304A84">
        <w:rPr>
          <w:rFonts w:cs="Arial"/>
          <w:sz w:val="22"/>
          <w:szCs w:val="22"/>
        </w:rPr>
        <w:t xml:space="preserve"> w przypadku złożenia oferty na kilka części minimalna suma gwarancyjna powinna odpowiadać sumie poszczególnych części na któr</w:t>
      </w:r>
      <w:r w:rsidR="0036210E">
        <w:rPr>
          <w:rFonts w:cs="Arial"/>
          <w:sz w:val="22"/>
          <w:szCs w:val="22"/>
        </w:rPr>
        <w:t>e</w:t>
      </w:r>
      <w:r w:rsidR="00304A84">
        <w:rPr>
          <w:rFonts w:cs="Arial"/>
          <w:sz w:val="22"/>
          <w:szCs w:val="22"/>
        </w:rPr>
        <w:t xml:space="preserve"> wykonawca składa ofert;</w:t>
      </w:r>
    </w:p>
    <w:p w14:paraId="449BDC12" w14:textId="2F7DEED8" w:rsidR="006C2FC8" w:rsidRPr="00A561A4" w:rsidRDefault="006C2FC8" w:rsidP="00735061">
      <w:pPr>
        <w:widowControl w:val="0"/>
        <w:numPr>
          <w:ilvl w:val="0"/>
          <w:numId w:val="58"/>
        </w:numPr>
        <w:suppressAutoHyphens/>
        <w:spacing w:before="0" w:after="0" w:line="259" w:lineRule="auto"/>
        <w:ind w:left="567" w:hanging="283"/>
        <w:jc w:val="both"/>
        <w:rPr>
          <w:rFonts w:eastAsia="Lucida Sans Unicode" w:cs="Arial"/>
          <w:kern w:val="1"/>
          <w:sz w:val="22"/>
          <w:szCs w:val="22"/>
          <w:lang w:eastAsia="zh-CN"/>
        </w:rPr>
      </w:pPr>
      <w:r>
        <w:rPr>
          <w:rFonts w:eastAsia="Lucida Sans Unicode" w:cs="Arial"/>
          <w:b/>
          <w:kern w:val="2"/>
          <w:sz w:val="22"/>
          <w:szCs w:val="22"/>
          <w:lang w:eastAsia="zh-CN"/>
        </w:rPr>
        <w:t xml:space="preserve">wykazu </w:t>
      </w:r>
      <w:r w:rsidR="00A561A4" w:rsidRPr="00A561A4">
        <w:rPr>
          <w:rFonts w:eastAsia="Lucida Sans Unicode" w:cs="Arial"/>
          <w:b/>
          <w:bCs/>
          <w:kern w:val="1"/>
          <w:sz w:val="22"/>
          <w:szCs w:val="22"/>
          <w:lang w:eastAsia="zh-CN"/>
        </w:rPr>
        <w:t>robót budowlanych</w:t>
      </w:r>
      <w:r w:rsidR="00A561A4" w:rsidRPr="007B503D">
        <w:rPr>
          <w:rFonts w:eastAsia="Lucida Sans Unicode" w:cs="Arial"/>
          <w:kern w:val="1"/>
          <w:sz w:val="22"/>
          <w:szCs w:val="22"/>
          <w:lang w:eastAsia="zh-CN"/>
        </w:rPr>
        <w:t xml:space="preserve"> (według wzoru stanowiącego </w:t>
      </w:r>
      <w:r w:rsidR="00A561A4" w:rsidRPr="00E14DA9">
        <w:rPr>
          <w:rFonts w:eastAsia="Lucida Sans Unicode" w:cs="Arial"/>
          <w:b/>
          <w:kern w:val="1"/>
          <w:sz w:val="22"/>
          <w:szCs w:val="22"/>
          <w:lang w:eastAsia="zh-CN"/>
        </w:rPr>
        <w:t>załącznik nr 4 do SWZ</w:t>
      </w:r>
      <w:r w:rsidR="00A561A4" w:rsidRPr="007B503D">
        <w:rPr>
          <w:rFonts w:eastAsia="Lucida Sans Unicode" w:cs="Arial"/>
          <w:kern w:val="1"/>
          <w:sz w:val="22"/>
          <w:szCs w:val="22"/>
          <w:lang w:eastAsia="zh-CN"/>
        </w:rPr>
        <w:t>) wykonanych nie wcześniej niż w okresie ostatnich 5 lat,</w:t>
      </w:r>
      <w:r w:rsidR="00A561A4" w:rsidRPr="007B503D">
        <w:rPr>
          <w:rFonts w:eastAsia="Times-Roman" w:cs="Arial"/>
          <w:bCs/>
          <w:kern w:val="1"/>
          <w:sz w:val="22"/>
          <w:szCs w:val="22"/>
          <w:lang w:eastAsia="zh-CN"/>
        </w:rPr>
        <w:t xml:space="preserve"> licząc wstecz od dnia, w którym </w:t>
      </w:r>
      <w:r w:rsidR="00A561A4" w:rsidRPr="007B503D">
        <w:rPr>
          <w:rFonts w:eastAsia="Lucida Sans Unicode" w:cs="Arial"/>
          <w:kern w:val="1"/>
          <w:sz w:val="22"/>
          <w:szCs w:val="22"/>
          <w:lang w:eastAsia="zh-CN"/>
        </w:rPr>
        <w:t>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561A4">
        <w:rPr>
          <w:rFonts w:eastAsia="Lucida Sans Unicode" w:cs="Arial"/>
          <w:kern w:val="1"/>
          <w:sz w:val="22"/>
          <w:szCs w:val="22"/>
          <w:lang w:eastAsia="zh-CN"/>
        </w:rPr>
        <w:t>;</w:t>
      </w:r>
    </w:p>
    <w:p w14:paraId="2A568857" w14:textId="77777777" w:rsidR="006C2FC8"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wykazu osób</w:t>
      </w:r>
      <w:r>
        <w:rPr>
          <w:rFonts w:eastAsia="Lucida Sans Unicode" w:cs="Arial"/>
          <w:kern w:val="2"/>
          <w:sz w:val="22"/>
          <w:szCs w:val="22"/>
          <w:lang w:eastAsia="zh-CN"/>
        </w:rPr>
        <w:t xml:space="preserve">, skierowanych przez Wykonawcę do realizacji zamówienia publicznego (według wzoru stanowiącego </w:t>
      </w:r>
      <w:r>
        <w:rPr>
          <w:rFonts w:eastAsia="Lucida Sans Unicode" w:cs="Arial"/>
          <w:b/>
          <w:kern w:val="2"/>
          <w:sz w:val="22"/>
          <w:szCs w:val="22"/>
          <w:lang w:eastAsia="zh-CN"/>
        </w:rPr>
        <w:t>załącznik nr 5 do SWZ</w:t>
      </w:r>
      <w:r>
        <w:rPr>
          <w:rFonts w:eastAsia="Lucida Sans Unicode" w:cs="Arial"/>
          <w:kern w:val="2"/>
          <w:sz w:val="22"/>
          <w:szCs w:val="22"/>
          <w:lang w:eastAsia="zh-CN"/>
        </w:rPr>
        <w:t>), wraz z informacjami na temat ich kwalifikacji zawodowych i uprawnień niezbędnych do wykonania zamówienia publicznego, a także zakresu wykonywanych przez nie czynności oraz informacją o podstawie do dysponowania tymi osobami;</w:t>
      </w:r>
    </w:p>
    <w:p w14:paraId="54B9375D" w14:textId="77777777" w:rsidR="006C2FC8"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informacji z Krajowego Rejestru Karnego</w:t>
      </w:r>
      <w:r>
        <w:rPr>
          <w:rFonts w:eastAsia="Lucida Sans Unicode" w:cs="Arial"/>
          <w:kern w:val="2"/>
          <w:sz w:val="22"/>
          <w:szCs w:val="22"/>
          <w:lang w:eastAsia="zh-CN"/>
        </w:rPr>
        <w:t xml:space="preserve"> w zakresie art. 108 ust. 1 pkt 1 i 2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xml:space="preserve"> oraz art. 108 ust. 1 pkt 4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dotyczącej orzeczenia zakazu ubiegania się o zamówienie publiczne tytułem środka karnego sporządzonej nie wcześniej niż 6 miesięcy przed jej złożeniem;</w:t>
      </w:r>
    </w:p>
    <w:p w14:paraId="608DC8BE" w14:textId="77777777" w:rsidR="006C2FC8"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zaświadczenia właściwego naczelnika urzędu skarbowego</w:t>
      </w:r>
      <w:r>
        <w:rPr>
          <w:rFonts w:eastAsia="Lucida Sans Unicode" w:cs="Arial"/>
          <w:kern w:val="2"/>
          <w:sz w:val="22"/>
          <w:szCs w:val="22"/>
          <w:lang w:eastAsia="zh-CN"/>
        </w:rPr>
        <w:t xml:space="preserve"> potwierdzającego, że Wykonawca nie zalega z opłacaniem podatków i opłat, w zakresie art. 109 ust. 1 pkt 1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3A5B18AF" w14:textId="77777777" w:rsidR="006C2FC8"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zaświadczenia albo innego dokumentu właściwej terenowej jednostki organizacyjnej Zakładu Ubezpieczeń Społecznych</w:t>
      </w:r>
      <w:r>
        <w:rPr>
          <w:rFonts w:eastAsia="Lucida Sans Unicode" w:cs="Arial"/>
          <w:kern w:val="2"/>
          <w:sz w:val="22"/>
          <w:szCs w:val="22"/>
          <w:lang w:eastAsia="zh-CN"/>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3CECE7C" w14:textId="77777777" w:rsidR="006C2FC8"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Pr>
          <w:rFonts w:eastAsia="Lucida Sans Unicode" w:cs="Arial"/>
          <w:kern w:val="2"/>
          <w:sz w:val="22"/>
          <w:szCs w:val="22"/>
          <w:lang w:eastAsia="zh-CN"/>
        </w:rPr>
        <w:t xml:space="preserve">odpisu lub informacji z </w:t>
      </w:r>
      <w:r>
        <w:rPr>
          <w:rFonts w:eastAsia="Lucida Sans Unicode" w:cs="Arial"/>
          <w:b/>
          <w:kern w:val="2"/>
          <w:sz w:val="22"/>
          <w:szCs w:val="22"/>
          <w:lang w:eastAsia="zh-CN"/>
        </w:rPr>
        <w:t>Krajowego Rejestru Sądowego</w:t>
      </w:r>
      <w:r>
        <w:rPr>
          <w:rFonts w:eastAsia="Lucida Sans Unicode" w:cs="Arial"/>
          <w:kern w:val="2"/>
          <w:sz w:val="22"/>
          <w:szCs w:val="22"/>
          <w:lang w:eastAsia="zh-CN"/>
        </w:rPr>
        <w:t xml:space="preserve"> lub Centralnej Ewidencji i Informacji o Działalności Gospodarczej, w zakresie art. 109 ust. 1 pkt 4 ustawy, sporządzonych nie wcześniej niż 3 miesiące przed jej złożeniem, jeżeli odrębne przepisy wymagają wpisu do rejestru lub ewidencji;</w:t>
      </w:r>
    </w:p>
    <w:p w14:paraId="3FD44DE1" w14:textId="77777777" w:rsidR="006C2FC8"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oświadczenia Wykonawcy</w:t>
      </w:r>
      <w:r>
        <w:rPr>
          <w:rFonts w:eastAsia="Lucida Sans Unicode" w:cs="Arial"/>
          <w:kern w:val="2"/>
          <w:sz w:val="22"/>
          <w:szCs w:val="22"/>
          <w:lang w:eastAsia="zh-CN"/>
        </w:rPr>
        <w:t xml:space="preserve"> w zakresie art. 108 ust 1 pkt 5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xml:space="preserve"> o </w:t>
      </w:r>
      <w:r>
        <w:rPr>
          <w:rFonts w:eastAsia="Lucida Sans Unicode" w:cs="Arial"/>
          <w:b/>
          <w:kern w:val="2"/>
          <w:sz w:val="22"/>
          <w:szCs w:val="22"/>
          <w:lang w:eastAsia="zh-CN"/>
        </w:rPr>
        <w:t xml:space="preserve">braku przynależności do </w:t>
      </w:r>
      <w:r>
        <w:rPr>
          <w:rFonts w:eastAsia="Lucida Sans Unicode" w:cs="Arial"/>
          <w:b/>
          <w:kern w:val="2"/>
          <w:sz w:val="22"/>
          <w:szCs w:val="22"/>
          <w:lang w:eastAsia="zh-CN"/>
        </w:rPr>
        <w:lastRenderedPageBreak/>
        <w:t xml:space="preserve">tej samej grupy kapitałowej </w:t>
      </w:r>
      <w:r>
        <w:rPr>
          <w:rFonts w:eastAsia="Lucida Sans Unicode" w:cs="Arial"/>
          <w:kern w:val="2"/>
          <w:sz w:val="22"/>
          <w:szCs w:val="22"/>
          <w:lang w:eastAsia="zh-CN"/>
        </w:rPr>
        <w:t xml:space="preserve">w rozumieniu ustawy z dnia 16 lutego 2007 r o ochronie konkurencji i konsumentów, z innym wykonawcą, który złożył odrębną ofertę, albo oświadczenie o przynależności do tej samej grupy kapitałowej wraz z dokumentami lub informacjami </w:t>
      </w:r>
      <w:r w:rsidR="00481FF8">
        <w:rPr>
          <w:rFonts w:eastAsia="Lucida Sans Unicode" w:cs="Arial"/>
          <w:kern w:val="2"/>
          <w:sz w:val="22"/>
          <w:szCs w:val="22"/>
          <w:lang w:eastAsia="zh-CN"/>
        </w:rPr>
        <w:t>potwierdzającymi</w:t>
      </w:r>
      <w:r>
        <w:rPr>
          <w:rFonts w:eastAsia="Lucida Sans Unicode" w:cs="Arial"/>
          <w:kern w:val="2"/>
          <w:sz w:val="22"/>
          <w:szCs w:val="22"/>
          <w:lang w:eastAsia="zh-CN"/>
        </w:rPr>
        <w:t xml:space="preserve"> przygotowanie oferty niezależnie od innego Wykonawcy należącego do tej samej grupy kapitałowej, zgodnie ze wzorem stanowiącym </w:t>
      </w:r>
      <w:r>
        <w:rPr>
          <w:rFonts w:eastAsia="Lucida Sans Unicode" w:cs="Arial"/>
          <w:b/>
          <w:kern w:val="2"/>
          <w:sz w:val="22"/>
          <w:szCs w:val="22"/>
          <w:lang w:eastAsia="zh-CN"/>
        </w:rPr>
        <w:t>załącznik nr 6 do SWZ;</w:t>
      </w:r>
    </w:p>
    <w:p w14:paraId="4EBC7A9E" w14:textId="77777777" w:rsidR="00AF2409" w:rsidRPr="00A76331"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sidRPr="00A76331">
        <w:rPr>
          <w:rFonts w:eastAsia="Lucida Sans Unicode" w:cs="Arial"/>
          <w:kern w:val="2"/>
          <w:sz w:val="22"/>
          <w:szCs w:val="22"/>
          <w:lang w:eastAsia="zh-CN"/>
        </w:rPr>
        <w:t xml:space="preserve">oświadczenia </w:t>
      </w:r>
      <w:r w:rsidRPr="00A76331">
        <w:rPr>
          <w:rFonts w:eastAsia="Lucida Sans Unicode" w:cs="Arial"/>
          <w:b/>
          <w:kern w:val="2"/>
          <w:sz w:val="22"/>
          <w:szCs w:val="22"/>
          <w:lang w:eastAsia="zh-CN"/>
        </w:rPr>
        <w:t>o aktualności informacji zawartych w oświadczeniu</w:t>
      </w:r>
      <w:r w:rsidRPr="00A76331">
        <w:rPr>
          <w:rFonts w:eastAsia="Lucida Sans Unicode" w:cs="Arial"/>
          <w:kern w:val="2"/>
          <w:sz w:val="22"/>
          <w:szCs w:val="22"/>
          <w:lang w:eastAsia="zh-CN"/>
        </w:rPr>
        <w:t>, o których mowa w art. 125</w:t>
      </w:r>
      <w:r w:rsidR="00AF2409" w:rsidRPr="00A76331">
        <w:rPr>
          <w:rFonts w:eastAsia="Lucida Sans Unicode" w:cs="Arial"/>
          <w:kern w:val="2"/>
          <w:sz w:val="22"/>
          <w:szCs w:val="22"/>
          <w:lang w:eastAsia="zh-CN"/>
        </w:rPr>
        <w:t xml:space="preserve"> ust. 1 ustawy </w:t>
      </w:r>
      <w:proofErr w:type="spellStart"/>
      <w:r w:rsidR="00AF2409" w:rsidRPr="00A76331">
        <w:rPr>
          <w:rFonts w:eastAsia="Lucida Sans Unicode" w:cs="Arial"/>
          <w:kern w:val="2"/>
          <w:sz w:val="22"/>
          <w:szCs w:val="22"/>
          <w:lang w:eastAsia="zh-CN"/>
        </w:rPr>
        <w:t>P</w:t>
      </w:r>
      <w:r w:rsidRPr="00A76331">
        <w:rPr>
          <w:rFonts w:eastAsia="Lucida Sans Unicode" w:cs="Arial"/>
          <w:kern w:val="2"/>
          <w:sz w:val="22"/>
          <w:szCs w:val="22"/>
          <w:lang w:eastAsia="zh-CN"/>
        </w:rPr>
        <w:t>zp</w:t>
      </w:r>
      <w:proofErr w:type="spellEnd"/>
      <w:r w:rsidRPr="00A76331">
        <w:rPr>
          <w:rFonts w:eastAsia="Lucida Sans Unicode" w:cs="Arial"/>
          <w:kern w:val="2"/>
          <w:sz w:val="22"/>
          <w:szCs w:val="22"/>
          <w:lang w:eastAsia="zh-CN"/>
        </w:rPr>
        <w:t xml:space="preserve"> w zakresie podstaw do wykluczenia z postępowania, o których mowa w</w:t>
      </w:r>
      <w:r w:rsidR="00AF2409" w:rsidRPr="00A76331">
        <w:rPr>
          <w:rFonts w:eastAsia="Lucida Sans Unicode" w:cs="Arial"/>
          <w:kern w:val="2"/>
          <w:sz w:val="22"/>
          <w:szCs w:val="22"/>
          <w:lang w:eastAsia="zh-CN"/>
        </w:rPr>
        <w:t>:</w:t>
      </w:r>
    </w:p>
    <w:p w14:paraId="2FB8DCFC" w14:textId="77777777" w:rsidR="00AF2409" w:rsidRPr="00A76331" w:rsidRDefault="00AF2409" w:rsidP="00735061">
      <w:pPr>
        <w:pStyle w:val="Akapitzlist"/>
        <w:widowControl w:val="0"/>
        <w:numPr>
          <w:ilvl w:val="0"/>
          <w:numId w:val="53"/>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3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w:t>
      </w:r>
    </w:p>
    <w:p w14:paraId="6202845D" w14:textId="77777777" w:rsidR="00AF2409" w:rsidRPr="00A76331" w:rsidRDefault="00AF2409" w:rsidP="00735061">
      <w:pPr>
        <w:pStyle w:val="Akapitzlist"/>
        <w:widowControl w:val="0"/>
        <w:numPr>
          <w:ilvl w:val="0"/>
          <w:numId w:val="53"/>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4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 xml:space="preserve"> dotyczących orzeczenia zakazu ubiegania się o zamówienie publiczne tytułem środka zapobiegawczego,</w:t>
      </w:r>
    </w:p>
    <w:p w14:paraId="159CD54E" w14:textId="77777777" w:rsidR="00AF2409" w:rsidRPr="00A76331" w:rsidRDefault="00AF2409" w:rsidP="00735061">
      <w:pPr>
        <w:pStyle w:val="Akapitzlist"/>
        <w:widowControl w:val="0"/>
        <w:numPr>
          <w:ilvl w:val="0"/>
          <w:numId w:val="53"/>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5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 xml:space="preserve"> dotyczących zawarcia z innymi Wykonawcami porozumienia mającego na celu zakłócenie konkurencji,</w:t>
      </w:r>
    </w:p>
    <w:p w14:paraId="3CAFCBEE" w14:textId="77777777" w:rsidR="00AF2409" w:rsidRPr="00A76331" w:rsidRDefault="00AF2409" w:rsidP="00735061">
      <w:pPr>
        <w:pStyle w:val="Akapitzlist"/>
        <w:widowControl w:val="0"/>
        <w:numPr>
          <w:ilvl w:val="0"/>
          <w:numId w:val="53"/>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6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w:t>
      </w:r>
    </w:p>
    <w:p w14:paraId="1374EFCD" w14:textId="6EA79E11" w:rsidR="006C2FC8" w:rsidRPr="00AA57F8" w:rsidRDefault="00AF2409" w:rsidP="00735061">
      <w:pPr>
        <w:pStyle w:val="Akapitzlist"/>
        <w:widowControl w:val="0"/>
        <w:numPr>
          <w:ilvl w:val="0"/>
          <w:numId w:val="53"/>
        </w:numPr>
        <w:suppressAutoHyphens/>
        <w:spacing w:before="0" w:after="0"/>
        <w:jc w:val="both"/>
        <w:rPr>
          <w:rFonts w:eastAsia="Lucida Sans Unicode" w:cs="Arial"/>
          <w:kern w:val="2"/>
          <w:lang w:eastAsia="zh-CN"/>
        </w:rPr>
      </w:pPr>
      <w:r w:rsidRPr="00CE13E8">
        <w:rPr>
          <w:rFonts w:eastAsia="Lucida Sans Unicode" w:cs="Arial"/>
          <w:kern w:val="2"/>
          <w:lang w:eastAsia="zh-CN"/>
        </w:rPr>
        <w:t>art. 109 ust. 1 pkt</w:t>
      </w:r>
      <w:r w:rsidR="00AA57F8" w:rsidRPr="00CE13E8">
        <w:rPr>
          <w:rFonts w:eastAsia="Lucida Sans Unicode" w:cs="Arial"/>
          <w:kern w:val="2"/>
          <w:lang w:eastAsia="zh-CN"/>
        </w:rPr>
        <w:t xml:space="preserve"> 5, 7</w:t>
      </w:r>
      <w:r w:rsidRPr="00CE13E8">
        <w:rPr>
          <w:rFonts w:eastAsia="Lucida Sans Unicode" w:cs="Arial"/>
          <w:kern w:val="2"/>
          <w:lang w:eastAsia="zh-CN"/>
        </w:rPr>
        <w:t xml:space="preserve"> ustawy </w:t>
      </w:r>
      <w:proofErr w:type="spellStart"/>
      <w:r w:rsidRPr="00CE13E8">
        <w:rPr>
          <w:rFonts w:eastAsia="Lucida Sans Unicode" w:cs="Arial"/>
          <w:kern w:val="2"/>
          <w:lang w:eastAsia="zh-CN"/>
        </w:rPr>
        <w:t>Pzp</w:t>
      </w:r>
      <w:proofErr w:type="spellEnd"/>
      <w:r w:rsidRPr="00A76331">
        <w:rPr>
          <w:rFonts w:eastAsia="Lucida Sans Unicode" w:cs="Arial"/>
          <w:kern w:val="2"/>
          <w:lang w:eastAsia="zh-CN"/>
        </w:rPr>
        <w:t xml:space="preserve"> odnośnie do naruszenia obowiązków dotyczących płatności podatków i opłat lokalnych, o których mowa w ustawie z dnia 12 stycznia 1991 r. o podatkach i opłatach lokalnych (Dz.U. z 2019 r. poz. 1170</w:t>
      </w:r>
      <w:r w:rsidR="00543AE2">
        <w:rPr>
          <w:rFonts w:eastAsia="Lucida Sans Unicode" w:cs="Arial"/>
          <w:kern w:val="2"/>
          <w:lang w:eastAsia="zh-CN"/>
        </w:rPr>
        <w:t xml:space="preserve"> ze zm.</w:t>
      </w:r>
      <w:r w:rsidRPr="00A76331">
        <w:rPr>
          <w:rFonts w:eastAsia="Lucida Sans Unicode" w:cs="Arial"/>
          <w:kern w:val="2"/>
          <w:lang w:eastAsia="zh-CN"/>
        </w:rPr>
        <w:t>),</w:t>
      </w:r>
      <w:r w:rsidR="004844E0">
        <w:rPr>
          <w:rFonts w:eastAsia="Lucida Sans Unicode" w:cs="Arial"/>
          <w:kern w:val="2"/>
          <w:lang w:eastAsia="zh-CN"/>
        </w:rPr>
        <w:t xml:space="preserve"> </w:t>
      </w:r>
      <w:r w:rsidR="006C2FC8" w:rsidRPr="004844E0">
        <w:rPr>
          <w:rFonts w:eastAsia="Lucida Sans Unicode" w:cs="Arial"/>
          <w:kern w:val="2"/>
          <w:lang w:eastAsia="zh-CN"/>
        </w:rPr>
        <w:t xml:space="preserve">zgodnie ze wzorem </w:t>
      </w:r>
      <w:r w:rsidR="006C2FC8" w:rsidRPr="00731CE5">
        <w:rPr>
          <w:rFonts w:eastAsia="Lucida Sans Unicode" w:cs="Arial"/>
          <w:b/>
          <w:kern w:val="2"/>
          <w:lang w:eastAsia="zh-CN"/>
        </w:rPr>
        <w:t>stanowiącym załącznik nr 7</w:t>
      </w:r>
      <w:r w:rsidR="00731CE5" w:rsidRPr="00731CE5">
        <w:rPr>
          <w:rFonts w:eastAsia="Lucida Sans Unicode" w:cs="Arial"/>
          <w:b/>
          <w:kern w:val="2"/>
          <w:lang w:eastAsia="zh-CN"/>
        </w:rPr>
        <w:t xml:space="preserve"> do SWZ</w:t>
      </w:r>
      <w:r w:rsidR="006C2FC8" w:rsidRPr="00731CE5">
        <w:rPr>
          <w:rFonts w:eastAsia="Lucida Sans Unicode" w:cs="Arial"/>
          <w:b/>
          <w:kern w:val="2"/>
          <w:lang w:eastAsia="zh-CN"/>
        </w:rPr>
        <w:t>.</w:t>
      </w:r>
    </w:p>
    <w:p w14:paraId="15FB53F3" w14:textId="3D1DD4DE" w:rsidR="00AA57F8" w:rsidRPr="00AA57F8" w:rsidRDefault="00AA57F8" w:rsidP="00AA57F8">
      <w:pPr>
        <w:pStyle w:val="Akapitzlist"/>
        <w:numPr>
          <w:ilvl w:val="0"/>
          <w:numId w:val="15"/>
        </w:numPr>
        <w:jc w:val="both"/>
        <w:rPr>
          <w:rFonts w:eastAsia="Lucida Sans Unicode" w:cs="Arial"/>
          <w:kern w:val="2"/>
          <w:lang w:eastAsia="zh-CN"/>
        </w:rPr>
      </w:pPr>
      <w:r>
        <w:rPr>
          <w:rFonts w:eastAsia="Lucida Sans Unicode" w:cs="Arial"/>
          <w:kern w:val="2"/>
          <w:lang w:eastAsia="zh-CN"/>
        </w:rPr>
        <w:t>o</w:t>
      </w:r>
      <w:r w:rsidRPr="00AA57F8">
        <w:rPr>
          <w:rFonts w:eastAsia="Lucida Sans Unicode" w:cs="Arial"/>
          <w:kern w:val="2"/>
          <w:lang w:eastAsia="zh-CN"/>
        </w:rPr>
        <w:t xml:space="preserve">świadczenia </w:t>
      </w:r>
      <w:r w:rsidRPr="00AA57F8">
        <w:rPr>
          <w:rFonts w:eastAsia="Lucida Sans Unicode" w:cs="Arial"/>
          <w:b/>
          <w:bCs/>
          <w:kern w:val="2"/>
          <w:lang w:eastAsia="zh-CN"/>
        </w:rPr>
        <w:t>dotyczącego przesłanek wykluczenia z art. 5k Rozporządzenia 833/2014 oraz art. 7 ust. 1 Ustawy o szczególnych rozwiązaniach w zakresie przeciwdziałania wspieraniu agresji</w:t>
      </w:r>
      <w:r w:rsidRPr="00AA57F8">
        <w:rPr>
          <w:rFonts w:eastAsia="Lucida Sans Unicode" w:cs="Arial"/>
          <w:kern w:val="2"/>
          <w:lang w:eastAsia="zh-CN"/>
        </w:rPr>
        <w:t xml:space="preserve"> na Ukrainę oraz służących ochronie bezpieczeństwa narodowego zgodnie ze wzorem stanowiącym </w:t>
      </w:r>
      <w:r w:rsidRPr="00731CE5">
        <w:rPr>
          <w:rFonts w:eastAsia="Lucida Sans Unicode" w:cs="Arial"/>
          <w:b/>
          <w:bCs/>
          <w:kern w:val="2"/>
          <w:lang w:eastAsia="zh-CN"/>
        </w:rPr>
        <w:t xml:space="preserve">załącznik nr </w:t>
      </w:r>
      <w:r w:rsidR="00731CE5" w:rsidRPr="00731CE5">
        <w:rPr>
          <w:rFonts w:eastAsia="Lucida Sans Unicode" w:cs="Arial"/>
          <w:b/>
          <w:bCs/>
          <w:kern w:val="2"/>
          <w:lang w:eastAsia="zh-CN"/>
        </w:rPr>
        <w:t>9 do SWZ.</w:t>
      </w:r>
    </w:p>
    <w:p w14:paraId="082056EE" w14:textId="77777777" w:rsidR="006C2FC8" w:rsidRDefault="006C2FC8" w:rsidP="00D839B9">
      <w:pPr>
        <w:widowControl w:val="0"/>
        <w:numPr>
          <w:ilvl w:val="0"/>
          <w:numId w:val="14"/>
        </w:numPr>
        <w:tabs>
          <w:tab w:val="left" w:pos="284"/>
          <w:tab w:val="left" w:pos="26956"/>
        </w:tabs>
        <w:suppressAutoHyphens/>
        <w:spacing w:before="0" w:after="0"/>
        <w:ind w:left="284" w:hanging="284"/>
        <w:jc w:val="both"/>
        <w:rPr>
          <w:rFonts w:eastAsia="Lucida Sans Unicode" w:cs="Arial"/>
          <w:b/>
          <w:bCs/>
          <w:kern w:val="2"/>
          <w:sz w:val="22"/>
          <w:szCs w:val="22"/>
          <w:lang w:eastAsia="zh-CN"/>
        </w:rPr>
      </w:pPr>
      <w:r>
        <w:rPr>
          <w:rFonts w:cs="Arial"/>
          <w:b/>
          <w:bCs/>
          <w:kern w:val="2"/>
          <w:sz w:val="22"/>
          <w:szCs w:val="22"/>
          <w:lang w:eastAsia="zh-CN"/>
        </w:rPr>
        <w:t>Podmiotowe środki dowodowe składane przez Wykonawcę mającego siedzibę lub miejsce zamieszkania poza terytorium Rzeczypospolitej Polskiej</w:t>
      </w:r>
    </w:p>
    <w:p w14:paraId="5BB39890" w14:textId="77777777" w:rsidR="006C2FC8" w:rsidRDefault="006C2FC8" w:rsidP="00D839B9">
      <w:pPr>
        <w:widowControl w:val="0"/>
        <w:numPr>
          <w:ilvl w:val="0"/>
          <w:numId w:val="16"/>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 xml:space="preserve">Jeżeli Wykonawca ma siedzibę lub miejsce zamieszkania poza granicami Rzeczypospolitej Polskiej, </w:t>
      </w:r>
    </w:p>
    <w:p w14:paraId="13F0BDAF" w14:textId="643C2105" w:rsidR="006C2FC8" w:rsidRPr="00C07862" w:rsidRDefault="006C2FC8" w:rsidP="00D839B9">
      <w:pPr>
        <w:widowControl w:val="0"/>
        <w:numPr>
          <w:ilvl w:val="1"/>
          <w:numId w:val="14"/>
        </w:numPr>
        <w:suppressAutoHyphens/>
        <w:spacing w:before="0" w:after="0"/>
        <w:ind w:left="1134" w:hanging="283"/>
        <w:jc w:val="both"/>
        <w:rPr>
          <w:rFonts w:eastAsia="Lucida Sans Unicode" w:cs="Arial"/>
          <w:kern w:val="2"/>
          <w:sz w:val="22"/>
          <w:szCs w:val="22"/>
          <w:lang w:eastAsia="zh-CN"/>
        </w:rPr>
      </w:pPr>
      <w:r w:rsidRPr="00C07862">
        <w:rPr>
          <w:rFonts w:eastAsia="Lucida Sans Unicode" w:cs="Arial"/>
          <w:kern w:val="2"/>
          <w:sz w:val="22"/>
          <w:szCs w:val="22"/>
          <w:lang w:eastAsia="zh-CN"/>
        </w:rPr>
        <w:t xml:space="preserve">zamiast informacji z Krajowego Rejestru Karnego, w zakresie o którym mowa w pkt 2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w:t>
      </w:r>
      <w:r w:rsidR="00275EB9" w:rsidRPr="00C07862">
        <w:rPr>
          <w:rFonts w:eastAsia="Lucida Sans Unicode" w:cs="Arial"/>
          <w:kern w:val="2"/>
          <w:sz w:val="22"/>
          <w:szCs w:val="22"/>
          <w:lang w:eastAsia="zh-CN"/>
        </w:rPr>
        <w:t>4</w:t>
      </w:r>
      <w:r w:rsidRPr="00C07862">
        <w:rPr>
          <w:rFonts w:eastAsia="Lucida Sans Unicode" w:cs="Arial"/>
          <w:kern w:val="2"/>
          <w:sz w:val="22"/>
          <w:szCs w:val="22"/>
          <w:lang w:eastAsia="zh-CN"/>
        </w:rPr>
        <w:t xml:space="preserve">) niniejszego rozdziału składa informacje z odpowiedniego rejestru, takiego jak rejestr sądowy albo w przypadku braku takiego rejestru inny równoważny dokument wydany przez </w:t>
      </w:r>
      <w:r w:rsidR="00481FF8" w:rsidRPr="00C07862">
        <w:rPr>
          <w:rFonts w:eastAsia="Lucida Sans Unicode" w:cs="Arial"/>
          <w:kern w:val="2"/>
          <w:sz w:val="22"/>
          <w:szCs w:val="22"/>
          <w:lang w:eastAsia="zh-CN"/>
        </w:rPr>
        <w:t>właściwy</w:t>
      </w:r>
      <w:r w:rsidRPr="00C07862">
        <w:rPr>
          <w:rFonts w:eastAsia="Lucida Sans Unicode" w:cs="Arial"/>
          <w:kern w:val="2"/>
          <w:sz w:val="22"/>
          <w:szCs w:val="22"/>
          <w:lang w:eastAsia="zh-CN"/>
        </w:rPr>
        <w:t xml:space="preserve"> organ sądowy lub administracyjny kraju w którym wykonawca ma siedzibę lub miejsce zamieszkania </w:t>
      </w:r>
    </w:p>
    <w:p w14:paraId="15A98F3C" w14:textId="63461111" w:rsidR="006C2FC8" w:rsidRPr="00C07862" w:rsidRDefault="006C2FC8" w:rsidP="00D839B9">
      <w:pPr>
        <w:widowControl w:val="0"/>
        <w:numPr>
          <w:ilvl w:val="1"/>
          <w:numId w:val="14"/>
        </w:numPr>
        <w:suppressAutoHyphens/>
        <w:spacing w:before="0" w:after="0"/>
        <w:ind w:left="1134" w:hanging="283"/>
        <w:jc w:val="both"/>
        <w:rPr>
          <w:rFonts w:eastAsia="Lucida Sans Unicode" w:cs="Arial"/>
          <w:kern w:val="2"/>
          <w:sz w:val="22"/>
          <w:szCs w:val="22"/>
          <w:lang w:eastAsia="zh-CN"/>
        </w:rPr>
      </w:pPr>
      <w:r w:rsidRPr="00C07862">
        <w:rPr>
          <w:rFonts w:eastAsia="Lucida Sans Unicode" w:cs="Arial"/>
          <w:kern w:val="2"/>
          <w:sz w:val="22"/>
          <w:szCs w:val="22"/>
          <w:lang w:eastAsia="zh-CN"/>
        </w:rPr>
        <w:t xml:space="preserve">zamiast zaświadczenia, o którym mowa w pkt 2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w:t>
      </w:r>
      <w:r w:rsidR="00C07862" w:rsidRPr="00C07862">
        <w:rPr>
          <w:rFonts w:eastAsia="Lucida Sans Unicode" w:cs="Arial"/>
          <w:kern w:val="2"/>
          <w:sz w:val="22"/>
          <w:szCs w:val="22"/>
          <w:lang w:eastAsia="zh-CN"/>
        </w:rPr>
        <w:t>5</w:t>
      </w:r>
      <w:r w:rsidRPr="00C07862">
        <w:rPr>
          <w:rFonts w:eastAsia="Lucida Sans Unicode" w:cs="Arial"/>
          <w:kern w:val="2"/>
          <w:sz w:val="22"/>
          <w:szCs w:val="22"/>
          <w:lang w:eastAsia="zh-CN"/>
        </w:rPr>
        <w:t xml:space="preserve">) niniejszego rozdziału, zaświadczenia albo innego dokumentu potwierdzającego, że Wykonawca nie zalega z opłacaniem składek na ubezpieczenia społeczne lub zdrowotne, o których mowa w pkt 2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w:t>
      </w:r>
      <w:r w:rsidR="00C07862" w:rsidRPr="00C07862">
        <w:rPr>
          <w:rFonts w:eastAsia="Lucida Sans Unicode" w:cs="Arial"/>
          <w:kern w:val="2"/>
          <w:sz w:val="22"/>
          <w:szCs w:val="22"/>
          <w:lang w:eastAsia="zh-CN"/>
        </w:rPr>
        <w:t>6</w:t>
      </w:r>
      <w:r w:rsidRPr="00C07862">
        <w:rPr>
          <w:rFonts w:eastAsia="Lucida Sans Unicode" w:cs="Arial"/>
          <w:kern w:val="2"/>
          <w:sz w:val="22"/>
          <w:szCs w:val="22"/>
          <w:lang w:eastAsia="zh-CN"/>
        </w:rPr>
        <w:t xml:space="preserve">) niniejszego rozdziału, lub odpisu albo informacji z Krajowego Rejestru Sądowego lub z Centralnej Ewidencji i Informacji o Działalności Gospodarczej, o których mowa w pkt 2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w:t>
      </w:r>
      <w:r w:rsidR="00275EB9" w:rsidRPr="00C07862">
        <w:rPr>
          <w:rFonts w:eastAsia="Lucida Sans Unicode" w:cs="Arial"/>
          <w:kern w:val="2"/>
          <w:sz w:val="22"/>
          <w:szCs w:val="22"/>
          <w:lang w:eastAsia="zh-CN"/>
        </w:rPr>
        <w:t>7</w:t>
      </w:r>
      <w:r w:rsidRPr="00C07862">
        <w:rPr>
          <w:rFonts w:eastAsia="Lucida Sans Unicode" w:cs="Arial"/>
          <w:kern w:val="2"/>
          <w:sz w:val="22"/>
          <w:szCs w:val="22"/>
          <w:lang w:eastAsia="zh-CN"/>
        </w:rPr>
        <w:t>) niniejszego rozdziału - składa dokument lub dokumenty wystawione w kraju, w którym Wykonawca ma siedzibę lub miejsce zamieszkania, potwierdzające odpowiednio, że:</w:t>
      </w:r>
    </w:p>
    <w:p w14:paraId="24E8AE2A" w14:textId="77777777" w:rsidR="006C2FC8" w:rsidRPr="00C07862" w:rsidRDefault="006C2FC8" w:rsidP="00E17087">
      <w:pPr>
        <w:widowControl w:val="0"/>
        <w:numPr>
          <w:ilvl w:val="2"/>
          <w:numId w:val="17"/>
        </w:numPr>
        <w:suppressAutoHyphens/>
        <w:spacing w:before="0" w:after="0"/>
        <w:ind w:left="1276" w:hanging="283"/>
        <w:jc w:val="both"/>
        <w:rPr>
          <w:rFonts w:eastAsia="Lucida Sans Unicode" w:cs="Arial"/>
          <w:kern w:val="2"/>
          <w:sz w:val="22"/>
          <w:szCs w:val="22"/>
          <w:lang w:eastAsia="zh-CN"/>
        </w:rPr>
      </w:pPr>
      <w:r w:rsidRPr="00C07862">
        <w:rPr>
          <w:rFonts w:eastAsia="Lucida Sans Unicode" w:cs="Arial"/>
          <w:kern w:val="2"/>
          <w:sz w:val="22"/>
          <w:szCs w:val="22"/>
          <w:lang w:eastAsia="zh-CN"/>
        </w:rPr>
        <w:t>nie naruszył obowiązków dotyczących płatności podatków, opłat lub składek na ubezpieczenie społeczne lub zdrowotne,</w:t>
      </w:r>
    </w:p>
    <w:p w14:paraId="0D6E5209" w14:textId="77777777" w:rsidR="006C2FC8" w:rsidRPr="00C07862" w:rsidRDefault="006C2FC8" w:rsidP="00E17087">
      <w:pPr>
        <w:widowControl w:val="0"/>
        <w:numPr>
          <w:ilvl w:val="2"/>
          <w:numId w:val="17"/>
        </w:numPr>
        <w:suppressAutoHyphens/>
        <w:spacing w:before="0" w:after="0"/>
        <w:ind w:left="1276" w:hanging="283"/>
        <w:jc w:val="both"/>
        <w:rPr>
          <w:rFonts w:eastAsia="Lucida Sans Unicode" w:cs="Arial"/>
          <w:kern w:val="2"/>
          <w:sz w:val="22"/>
          <w:szCs w:val="22"/>
          <w:lang w:eastAsia="zh-CN"/>
        </w:rPr>
      </w:pPr>
      <w:r w:rsidRPr="00C07862">
        <w:rPr>
          <w:rFonts w:eastAsia="Lucida Sans Unicode" w:cs="Arial"/>
          <w:kern w:val="2"/>
          <w:sz w:val="22"/>
          <w:szCs w:val="22"/>
          <w:lang w:eastAsia="zh-C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w:t>
      </w:r>
      <w:r w:rsidRPr="00C07862">
        <w:rPr>
          <w:rFonts w:eastAsia="Lucida Sans Unicode" w:cs="Arial"/>
          <w:kern w:val="2"/>
          <w:sz w:val="22"/>
          <w:szCs w:val="22"/>
          <w:lang w:eastAsia="zh-CN"/>
        </w:rPr>
        <w:lastRenderedPageBreak/>
        <w:t>podobnej procedury przewidzianej w przepisach miejsca wszczęcia tej procedury.</w:t>
      </w:r>
    </w:p>
    <w:p w14:paraId="5C4DCF67" w14:textId="77777777" w:rsidR="006C2FC8" w:rsidRPr="00C07862" w:rsidRDefault="006C2FC8" w:rsidP="00D839B9">
      <w:pPr>
        <w:widowControl w:val="0"/>
        <w:numPr>
          <w:ilvl w:val="0"/>
          <w:numId w:val="16"/>
        </w:numPr>
        <w:suppressAutoHyphens/>
        <w:spacing w:before="0" w:after="0"/>
        <w:jc w:val="both"/>
        <w:rPr>
          <w:rFonts w:eastAsia="Lucida Sans Unicode" w:cs="Arial"/>
          <w:kern w:val="2"/>
          <w:sz w:val="22"/>
          <w:szCs w:val="22"/>
          <w:lang w:eastAsia="zh-CN"/>
        </w:rPr>
      </w:pPr>
      <w:r w:rsidRPr="00C07862">
        <w:rPr>
          <w:rFonts w:eastAsia="Lucida Sans Unicode" w:cs="Arial"/>
          <w:kern w:val="2"/>
          <w:sz w:val="22"/>
          <w:szCs w:val="22"/>
          <w:lang w:eastAsia="zh-CN"/>
        </w:rPr>
        <w:t xml:space="preserve">Dokument o którym mowa w pkt. 1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a) powinien być wystawiony nie wcześniej niż 6 miesięcy przed jego złożeniem. Dokumenty, o których mowa w pkt.1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b) powinny być wystawione nie wcześniej niż 3 miesiące przed ich złożeniem.</w:t>
      </w:r>
    </w:p>
    <w:p w14:paraId="0309A28F" w14:textId="5B3807F3" w:rsidR="006C2FC8" w:rsidRPr="00C07862" w:rsidRDefault="006C2FC8" w:rsidP="00AA57F8">
      <w:pPr>
        <w:widowControl w:val="0"/>
        <w:numPr>
          <w:ilvl w:val="0"/>
          <w:numId w:val="16"/>
        </w:numPr>
        <w:suppressAutoHyphens/>
        <w:spacing w:before="0" w:after="0"/>
        <w:jc w:val="both"/>
        <w:rPr>
          <w:rFonts w:eastAsia="Lucida Sans Unicode" w:cs="Arial"/>
          <w:kern w:val="2"/>
          <w:sz w:val="22"/>
          <w:szCs w:val="22"/>
          <w:lang w:eastAsia="zh-CN"/>
        </w:rPr>
      </w:pPr>
      <w:r w:rsidRPr="00C07862">
        <w:rPr>
          <w:rFonts w:eastAsia="Lucida Sans Unicode" w:cs="Arial"/>
          <w:kern w:val="2"/>
          <w:sz w:val="22"/>
          <w:szCs w:val="22"/>
          <w:lang w:eastAsia="zh-CN"/>
        </w:rPr>
        <w:t xml:space="preserve">Jeżeli w kraju, w którym Wykonawca ma siedzibę lub miejsce zamieszkania, nie wydaje się dokumentów, o których mowa w pkt 1) powyżej, lub gdy dokumenty te nie odnoszą się do wszystkich przypadków, o których mowa w art. art. 108 ust. 1 pkt 1, 2 i 4, art. 109 ust. 1 pkt 1 ustawy </w:t>
      </w:r>
      <w:proofErr w:type="spellStart"/>
      <w:r w:rsidRPr="00C07862">
        <w:rPr>
          <w:rFonts w:eastAsia="Lucida Sans Unicode" w:cs="Arial"/>
          <w:kern w:val="2"/>
          <w:sz w:val="22"/>
          <w:szCs w:val="22"/>
          <w:lang w:eastAsia="zh-CN"/>
        </w:rPr>
        <w:t>Pzp</w:t>
      </w:r>
      <w:proofErr w:type="spellEnd"/>
      <w:r w:rsidRPr="00C07862">
        <w:rPr>
          <w:rFonts w:eastAsia="Lucida Sans Unicode" w:cs="Arial"/>
          <w:kern w:val="2"/>
          <w:sz w:val="22"/>
          <w:szCs w:val="22"/>
          <w:lang w:eastAsia="zh-C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2) powyżej.</w:t>
      </w:r>
    </w:p>
    <w:p w14:paraId="23ADF176" w14:textId="77777777" w:rsidR="006C2FC8" w:rsidRDefault="006C2FC8" w:rsidP="00D839B9">
      <w:pPr>
        <w:widowControl w:val="0"/>
        <w:numPr>
          <w:ilvl w:val="0"/>
          <w:numId w:val="14"/>
        </w:numPr>
        <w:suppressAutoHyphens/>
        <w:spacing w:before="0" w:after="0"/>
        <w:ind w:left="284" w:hanging="284"/>
        <w:jc w:val="both"/>
        <w:rPr>
          <w:rFonts w:eastAsia="Lucida Sans Unicode" w:cs="Arial"/>
          <w:kern w:val="2"/>
          <w:sz w:val="22"/>
          <w:szCs w:val="22"/>
          <w:lang w:eastAsia="zh-CN"/>
        </w:rPr>
      </w:pPr>
      <w:r>
        <w:rPr>
          <w:rFonts w:cs="Arial"/>
          <w:sz w:val="22"/>
          <w:szCs w:val="22"/>
        </w:rPr>
        <w:t>Zamawiający nie wzywa do złożenia podmiotowych środków dowodowych, jeżeli:</w:t>
      </w:r>
    </w:p>
    <w:p w14:paraId="63150778" w14:textId="77777777" w:rsidR="006C2FC8" w:rsidRDefault="006C2FC8" w:rsidP="00895D0F">
      <w:pPr>
        <w:pStyle w:val="Akapitzlist"/>
        <w:spacing w:before="0" w:after="0"/>
        <w:ind w:left="568" w:hanging="284"/>
        <w:jc w:val="both"/>
        <w:rPr>
          <w:rFonts w:eastAsia="Times New Roman" w:cs="Arial"/>
          <w:lang w:eastAsia="pl-PL"/>
        </w:rPr>
      </w:pPr>
      <w:r>
        <w:rPr>
          <w:rFonts w:cs="Arial"/>
        </w:rPr>
        <w:t>1)</w:t>
      </w:r>
      <w:r>
        <w:rPr>
          <w:rFonts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0B64A8">
        <w:rPr>
          <w:rFonts w:cs="Arial"/>
        </w:rPr>
        <w:t xml:space="preserve">ustawy </w:t>
      </w:r>
      <w:proofErr w:type="spellStart"/>
      <w:r w:rsidR="000B64A8">
        <w:rPr>
          <w:rFonts w:cs="Arial"/>
        </w:rPr>
        <w:t>Pzp</w:t>
      </w:r>
      <w:proofErr w:type="spellEnd"/>
      <w:r>
        <w:rPr>
          <w:rFonts w:cs="Arial"/>
        </w:rPr>
        <w:t xml:space="preserve"> dane umożliwiające dostęp do tych środków;</w:t>
      </w:r>
    </w:p>
    <w:p w14:paraId="38CC8200" w14:textId="77777777" w:rsidR="006C2FC8" w:rsidRDefault="006C2FC8" w:rsidP="00895D0F">
      <w:pPr>
        <w:pStyle w:val="Akapitzlist"/>
        <w:spacing w:before="0" w:after="0"/>
        <w:ind w:left="568" w:hanging="284"/>
        <w:jc w:val="both"/>
        <w:rPr>
          <w:rFonts w:cs="Arial"/>
        </w:rPr>
      </w:pPr>
      <w:r>
        <w:rPr>
          <w:rFonts w:cs="Arial"/>
        </w:rPr>
        <w:t>2)</w:t>
      </w:r>
      <w:r>
        <w:rPr>
          <w:rFonts w:cs="Arial"/>
        </w:rPr>
        <w:tab/>
        <w:t>podmiotowym środkiem dowodowym jest oświadczenie, którego treść odpowiada zakresowi oświadczenia, o którym mowa w art. 125 ust. 1.</w:t>
      </w:r>
    </w:p>
    <w:p w14:paraId="18A41A10" w14:textId="77777777" w:rsidR="006C2FC8" w:rsidRDefault="006C2FC8" w:rsidP="00D839B9">
      <w:pPr>
        <w:pStyle w:val="Akapitzlist"/>
        <w:numPr>
          <w:ilvl w:val="0"/>
          <w:numId w:val="14"/>
        </w:numPr>
        <w:spacing w:before="0" w:after="0"/>
        <w:ind w:left="284" w:hanging="284"/>
        <w:jc w:val="both"/>
        <w:rPr>
          <w:rFonts w:cs="Arial"/>
        </w:rPr>
      </w:pPr>
      <w:r>
        <w:rPr>
          <w:rFonts w:cs="Arial"/>
        </w:rPr>
        <w:t>Wykonawca nie jest zobowiązany do złożenia podmiotowych środków dowodowych, które zamawiający posiada, jeżeli wykonawca wskaże te środki oraz potwierdzi ich prawidłowość i aktualność.</w:t>
      </w:r>
    </w:p>
    <w:p w14:paraId="6A88860A" w14:textId="77777777" w:rsidR="006C2FC8" w:rsidRDefault="006C2FC8" w:rsidP="00D839B9">
      <w:pPr>
        <w:pStyle w:val="Akapitzlist"/>
        <w:numPr>
          <w:ilvl w:val="0"/>
          <w:numId w:val="14"/>
        </w:numPr>
        <w:spacing w:before="0" w:after="0"/>
        <w:ind w:left="284" w:hanging="284"/>
        <w:jc w:val="both"/>
        <w:rPr>
          <w:rFonts w:cs="Arial"/>
        </w:rPr>
      </w:pPr>
      <w:r>
        <w:rPr>
          <w:rFonts w:cs="Arial"/>
        </w:rPr>
        <w:t xml:space="preserve">W zakresie nieuregulowanym ustawą </w:t>
      </w:r>
      <w:proofErr w:type="spellStart"/>
      <w:r w:rsidR="00116871">
        <w:rPr>
          <w:rFonts w:cs="Arial"/>
        </w:rPr>
        <w:t>Pzp</w:t>
      </w:r>
      <w:proofErr w:type="spellEnd"/>
      <w:r w:rsidR="00116871">
        <w:rPr>
          <w:rFonts w:cs="Arial"/>
        </w:rPr>
        <w:t xml:space="preserve"> </w:t>
      </w:r>
      <w:r>
        <w:rPr>
          <w:rFonts w:cs="Arial"/>
        </w:rPr>
        <w:t xml:space="preserve">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rPr>
        <w:t xml:space="preserve">30  </w:t>
      </w:r>
      <w:r>
        <w:rPr>
          <w:rFonts w:cs="Arial"/>
        </w:rPr>
        <w:t>grudnia 2020 r. w sprawie sposobu sporządzania i przekazywania informacji oraz wymagań technicznych dla dokumentów elektronicznych oraz środków komunikacji elektronicznej w postępowaniu o udzielenie zamówienia publicznego lub konkursie.</w:t>
      </w:r>
    </w:p>
    <w:p w14:paraId="128B309C" w14:textId="77777777" w:rsidR="006C2FC8" w:rsidRDefault="006C2FC8" w:rsidP="00D839B9">
      <w:pPr>
        <w:pStyle w:val="Akapitzlist"/>
        <w:numPr>
          <w:ilvl w:val="0"/>
          <w:numId w:val="14"/>
        </w:numPr>
        <w:spacing w:before="0" w:after="0"/>
        <w:ind w:left="284" w:hanging="284"/>
        <w:jc w:val="both"/>
        <w:rPr>
          <w:rFonts w:cs="Arial"/>
          <w:b/>
        </w:rPr>
      </w:pPr>
      <w:r>
        <w:rPr>
          <w:rFonts w:cs="Arial"/>
          <w:b/>
        </w:rPr>
        <w:t>Przedmiotowe środki dowodowe.</w:t>
      </w:r>
    </w:p>
    <w:p w14:paraId="76C9D5D9" w14:textId="720D2D57" w:rsidR="006C2FC8" w:rsidRDefault="006C2FC8" w:rsidP="00CE3726">
      <w:pPr>
        <w:pStyle w:val="Akapitzlist"/>
        <w:spacing w:before="0" w:after="0"/>
        <w:ind w:left="284"/>
        <w:jc w:val="both"/>
        <w:rPr>
          <w:rFonts w:cs="Arial"/>
        </w:rPr>
      </w:pPr>
      <w:r>
        <w:rPr>
          <w:rFonts w:cs="Arial"/>
        </w:rPr>
        <w:t>Zamawiający nie wymaga złożenia wraz z ofertą przedmiotowych środków dowodowych.</w:t>
      </w:r>
    </w:p>
    <w:p w14:paraId="6D989B06" w14:textId="77777777" w:rsidR="00511633" w:rsidRDefault="00511633" w:rsidP="00895D0F">
      <w:pPr>
        <w:widowControl w:val="0"/>
        <w:suppressAutoHyphens/>
        <w:spacing w:before="0" w:after="0"/>
        <w:jc w:val="both"/>
        <w:rPr>
          <w:rFonts w:eastAsia="Lucida Sans Unicode" w:cs="Arial"/>
          <w:b/>
          <w:kern w:val="2"/>
          <w:sz w:val="22"/>
          <w:szCs w:val="22"/>
          <w:lang w:eastAsia="zh-CN"/>
        </w:rPr>
      </w:pPr>
    </w:p>
    <w:p w14:paraId="381DE849" w14:textId="6B0EB35B" w:rsidR="006C2FC8" w:rsidRDefault="006C2FC8" w:rsidP="00895D0F">
      <w:pPr>
        <w:widowControl w:val="0"/>
        <w:suppressAutoHyphens/>
        <w:spacing w:before="0" w:after="0"/>
        <w:jc w:val="both"/>
        <w:rPr>
          <w:rFonts w:eastAsia="Lucida Sans Unicode" w:cs="Arial"/>
          <w:b/>
          <w:kern w:val="2"/>
          <w:sz w:val="22"/>
          <w:szCs w:val="22"/>
          <w:lang w:eastAsia="zh-CN"/>
        </w:rPr>
      </w:pPr>
      <w:r>
        <w:rPr>
          <w:rFonts w:eastAsia="Lucida Sans Unicode" w:cs="Arial"/>
          <w:b/>
          <w:kern w:val="2"/>
          <w:sz w:val="22"/>
          <w:szCs w:val="22"/>
          <w:lang w:eastAsia="zh-CN"/>
        </w:rPr>
        <w:t>Rozdział X Poleganie na zasobach innych podmiotów</w:t>
      </w:r>
    </w:p>
    <w:p w14:paraId="6E6500AC"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lang w:eastAsia="pl-PL"/>
        </w:rPr>
      </w:pPr>
      <w:r>
        <w:rPr>
          <w:rFonts w:ascii="Calibri" w:hAnsi="Calibri" w:cs="Arial"/>
          <w:sz w:val="22"/>
          <w:szCs w:val="22"/>
        </w:rPr>
        <w:t xml:space="preserve">Wykonawca może w celu potwierdzenia spełniania warunków udziału w postępowaniu polegać na zdolnościach </w:t>
      </w:r>
      <w:r w:rsidRPr="003B5DB5">
        <w:rPr>
          <w:rFonts w:ascii="Calibri" w:hAnsi="Calibri" w:cs="Arial"/>
          <w:sz w:val="22"/>
          <w:szCs w:val="22"/>
        </w:rPr>
        <w:t>technicznych</w:t>
      </w:r>
      <w:r w:rsidRPr="00B560B6">
        <w:rPr>
          <w:rFonts w:ascii="Calibri" w:hAnsi="Calibri" w:cs="Arial"/>
          <w:color w:val="FF0000"/>
          <w:sz w:val="22"/>
          <w:szCs w:val="22"/>
        </w:rPr>
        <w:t xml:space="preserve"> </w:t>
      </w:r>
      <w:r>
        <w:rPr>
          <w:rFonts w:ascii="Calibri" w:hAnsi="Calibri" w:cs="Arial"/>
          <w:sz w:val="22"/>
          <w:szCs w:val="22"/>
        </w:rPr>
        <w:t>lub zawodowych podmiotów udostępniających zasoby, niezależnie od charakteru prawnego łączących go z nimi stosunków prawnych.</w:t>
      </w:r>
    </w:p>
    <w:p w14:paraId="33D7C39E"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 xml:space="preserve">W odniesieniu do warunków dotyczących </w:t>
      </w:r>
      <w:r w:rsidR="00A219D3" w:rsidRPr="00A219D3">
        <w:rPr>
          <w:rFonts w:ascii="Calibri" w:hAnsi="Calibri" w:cs="Arial"/>
          <w:sz w:val="22"/>
          <w:szCs w:val="22"/>
        </w:rPr>
        <w:t xml:space="preserve">wykształcenia, kwalifikacji zawodowych </w:t>
      </w:r>
      <w:r w:rsidR="00A219D3">
        <w:rPr>
          <w:rFonts w:ascii="Calibri" w:hAnsi="Calibri" w:cs="Arial"/>
          <w:sz w:val="22"/>
          <w:szCs w:val="22"/>
        </w:rPr>
        <w:t xml:space="preserve">lub </w:t>
      </w:r>
      <w:r>
        <w:rPr>
          <w:rFonts w:ascii="Calibri" w:hAnsi="Calibri" w:cs="Arial"/>
          <w:sz w:val="22"/>
          <w:szCs w:val="22"/>
        </w:rPr>
        <w:t>doświadczenia, wykonawcy mogą polegać na zdolnościach podmiotów udostępniających zasoby, jeśli podmioty te wykonają świadczenie do realizacji którego te zdolności są wymagane.</w:t>
      </w:r>
    </w:p>
    <w:p w14:paraId="7778450F"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lastRenderedPageBreak/>
        <w:t xml:space="preserve">Wykonawca, który polega na zdolnościach lub sytuacji podmiotów udostępniających zasoby, składa wraz z ofertą, </w:t>
      </w:r>
      <w:r w:rsidRPr="00B560B6">
        <w:rPr>
          <w:rFonts w:ascii="Calibri" w:hAnsi="Calibri" w:cs="Arial"/>
          <w:b/>
          <w:sz w:val="22"/>
          <w:szCs w:val="22"/>
        </w:rPr>
        <w:t>zobowiązanie podmiotu udostępniającego zasoby</w:t>
      </w:r>
      <w:r>
        <w:rPr>
          <w:rFonts w:ascii="Calibri" w:hAnsi="Calibri" w:cs="Arial"/>
          <w:sz w:val="22"/>
          <w:szCs w:val="22"/>
        </w:rPr>
        <w:t xml:space="preserve"> do oddania mu do dyspozycji niezbędnych zasobów</w:t>
      </w:r>
      <w:r>
        <w:rPr>
          <w:rFonts w:ascii="Calibri" w:hAnsi="Calibri" w:cs="Arial"/>
          <w:color w:val="FF0000"/>
          <w:sz w:val="22"/>
          <w:szCs w:val="22"/>
        </w:rPr>
        <w:t xml:space="preserve"> </w:t>
      </w:r>
      <w:r>
        <w:rPr>
          <w:rFonts w:ascii="Calibri" w:hAnsi="Calibri" w:cs="Arial"/>
          <w:sz w:val="22"/>
          <w:szCs w:val="22"/>
        </w:rPr>
        <w:t xml:space="preserve">na potrzeby realizacji danego zamówienia </w:t>
      </w:r>
      <w:r w:rsidRPr="00B560B6">
        <w:rPr>
          <w:rFonts w:ascii="Calibri" w:hAnsi="Calibri" w:cs="Arial"/>
          <w:b/>
          <w:sz w:val="22"/>
          <w:szCs w:val="22"/>
        </w:rPr>
        <w:t>lub inny podmiotowy środek dowodowy</w:t>
      </w:r>
      <w:r>
        <w:rPr>
          <w:rFonts w:ascii="Calibri" w:hAnsi="Calibri" w:cs="Arial"/>
          <w:sz w:val="22"/>
          <w:szCs w:val="22"/>
        </w:rPr>
        <w:t xml:space="preserve"> potwierdzający, że wykonawca realizując zamówienie, będzie dysponował niezbędnymi zasobami tych podmiotów. Wzór oświadczenia stanowi </w:t>
      </w:r>
      <w:r>
        <w:rPr>
          <w:rFonts w:ascii="Calibri" w:hAnsi="Calibri" w:cs="Arial"/>
          <w:b/>
          <w:bCs/>
          <w:sz w:val="22"/>
          <w:szCs w:val="22"/>
        </w:rPr>
        <w:t>załącznik nr 3 do SWZ.</w:t>
      </w:r>
    </w:p>
    <w:p w14:paraId="5BFE4749"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50198A8"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4A3667" w14:textId="77777777" w:rsidR="006C2FC8" w:rsidRDefault="006C2FC8" w:rsidP="00895D0F">
      <w:pPr>
        <w:pStyle w:val="Teksttreci40"/>
        <w:shd w:val="clear" w:color="auto" w:fill="auto"/>
        <w:spacing w:before="0" w:after="0" w:line="276" w:lineRule="auto"/>
        <w:ind w:left="284" w:right="23" w:firstLine="0"/>
        <w:rPr>
          <w:rFonts w:ascii="Calibri" w:hAnsi="Calibri" w:cs="Arial"/>
          <w:sz w:val="22"/>
          <w:szCs w:val="22"/>
        </w:rPr>
      </w:pPr>
      <w:r>
        <w:rPr>
          <w:rFonts w:ascii="Calibri" w:hAnsi="Calibri" w:cs="Arial"/>
          <w:b/>
          <w:sz w:val="22"/>
          <w:szCs w:val="22"/>
        </w:rPr>
        <w:t xml:space="preserve">UWAGA: </w:t>
      </w:r>
      <w:r>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15F14C" w14:textId="6A98C95E" w:rsidR="006C2FC8" w:rsidRPr="00C07862" w:rsidRDefault="006C2FC8" w:rsidP="00EC5C9B">
      <w:pPr>
        <w:pStyle w:val="Teksttreci40"/>
        <w:numPr>
          <w:ilvl w:val="3"/>
          <w:numId w:val="70"/>
        </w:numPr>
        <w:shd w:val="clear" w:color="auto" w:fill="auto"/>
        <w:spacing w:before="0" w:after="0" w:line="276" w:lineRule="auto"/>
        <w:ind w:left="284" w:right="23" w:hanging="284"/>
        <w:rPr>
          <w:rFonts w:asciiTheme="minorHAnsi" w:hAnsiTheme="minorHAnsi" w:cs="Arial"/>
          <w:sz w:val="22"/>
          <w:szCs w:val="22"/>
        </w:rPr>
      </w:pPr>
      <w:r w:rsidRPr="00C07862">
        <w:rPr>
          <w:rFonts w:ascii="Calibri" w:hAnsi="Calibri" w:cs="Arial"/>
          <w:sz w:val="22"/>
          <w:szCs w:val="22"/>
        </w:rPr>
        <w:t xml:space="preserve">Wykonawca, w przypadku polegania na zdolnościach lub sytuacji podmiotów udostępniających zasoby, przedstawia, wraz z oświadczeniem JEDZ, także </w:t>
      </w:r>
      <w:r w:rsidRPr="00983821">
        <w:rPr>
          <w:rFonts w:ascii="Calibri" w:hAnsi="Calibri" w:cs="Arial"/>
          <w:b/>
          <w:bCs/>
          <w:sz w:val="22"/>
          <w:szCs w:val="22"/>
        </w:rPr>
        <w:t xml:space="preserve">oświadczenie </w:t>
      </w:r>
      <w:r w:rsidR="009438B5" w:rsidRPr="00983821">
        <w:rPr>
          <w:rFonts w:ascii="Calibri" w:hAnsi="Calibri" w:cs="Arial"/>
          <w:b/>
          <w:bCs/>
          <w:sz w:val="22"/>
          <w:szCs w:val="22"/>
        </w:rPr>
        <w:t xml:space="preserve">JEDZ </w:t>
      </w:r>
      <w:r w:rsidRPr="00983821">
        <w:rPr>
          <w:rFonts w:ascii="Calibri" w:hAnsi="Calibri" w:cs="Arial"/>
          <w:b/>
          <w:bCs/>
          <w:sz w:val="22"/>
          <w:szCs w:val="22"/>
        </w:rPr>
        <w:t>podmiotu udostępniającego zasoby</w:t>
      </w:r>
      <w:r w:rsidRPr="00C07862">
        <w:rPr>
          <w:rFonts w:ascii="Calibri" w:hAnsi="Calibri" w:cs="Arial"/>
          <w:sz w:val="22"/>
          <w:szCs w:val="22"/>
        </w:rPr>
        <w:t>, potwierdzające brak podstaw wykluczenia tego podmiotu oraz odpowiednio spełnianie warunków udziału w postępowaniu lub kryteriów selekcji, w zakresie, w jakim wykonawca powołuje się na jego zasoby</w:t>
      </w:r>
      <w:r w:rsidR="00CE3726" w:rsidRPr="00C07862">
        <w:rPr>
          <w:rFonts w:ascii="Calibri" w:hAnsi="Calibri" w:cs="Arial"/>
          <w:sz w:val="22"/>
          <w:szCs w:val="22"/>
        </w:rPr>
        <w:t xml:space="preserve"> oraz </w:t>
      </w:r>
      <w:r w:rsidR="00CE3726" w:rsidRPr="00C07862">
        <w:rPr>
          <w:rFonts w:asciiTheme="minorHAnsi" w:hAnsiTheme="minorHAnsi" w:cs="Arial"/>
          <w:b/>
          <w:sz w:val="22"/>
          <w:szCs w:val="22"/>
        </w:rPr>
        <w:t>oświadczenie podmiotu udostepniającego zasoby dotyczące przesłanek wykluczenia z art. 5K Rozporządzenia</w:t>
      </w:r>
      <w:r w:rsidR="00CE3726" w:rsidRPr="00C07862">
        <w:rPr>
          <w:rFonts w:asciiTheme="minorHAnsi" w:eastAsia="Lucida Sans Unicode" w:hAnsiTheme="minorHAnsi" w:cs="Arial"/>
          <w:b/>
          <w:kern w:val="2"/>
          <w:sz w:val="22"/>
          <w:szCs w:val="22"/>
          <w:lang w:eastAsia="zh-CN"/>
        </w:rPr>
        <w:t xml:space="preserve"> 833/2014 oraz art. 7 ust. 1 Ustawy o szczególnych rozwiązaniach w zakresie przeciwdziałania wspieraniu agresji</w:t>
      </w:r>
      <w:r w:rsidR="00CE3726" w:rsidRPr="00C07862">
        <w:rPr>
          <w:rFonts w:asciiTheme="minorHAnsi" w:eastAsia="Lucida Sans Unicode" w:hAnsiTheme="minorHAnsi" w:cs="Arial"/>
          <w:kern w:val="2"/>
          <w:sz w:val="22"/>
          <w:szCs w:val="22"/>
          <w:lang w:eastAsia="zh-CN"/>
        </w:rPr>
        <w:t xml:space="preserve"> </w:t>
      </w:r>
      <w:r w:rsidR="00CE3726" w:rsidRPr="00C07862">
        <w:rPr>
          <w:rFonts w:asciiTheme="minorHAnsi" w:eastAsia="Lucida Sans Unicode" w:hAnsiTheme="minorHAnsi" w:cs="Arial"/>
          <w:b/>
          <w:kern w:val="2"/>
          <w:sz w:val="22"/>
          <w:szCs w:val="22"/>
          <w:lang w:eastAsia="zh-CN"/>
        </w:rPr>
        <w:t>na Ukrainę</w:t>
      </w:r>
      <w:r w:rsidR="00CE3726" w:rsidRPr="00C07862">
        <w:rPr>
          <w:rFonts w:asciiTheme="minorHAnsi" w:eastAsia="Lucida Sans Unicode" w:hAnsiTheme="minorHAnsi" w:cs="Arial"/>
          <w:kern w:val="2"/>
          <w:sz w:val="22"/>
          <w:szCs w:val="22"/>
          <w:lang w:eastAsia="zh-CN"/>
        </w:rPr>
        <w:t xml:space="preserve"> oraz służących ochronie bezpieczeństwa narodowego zgodnie ze wzorem stanowiącym</w:t>
      </w:r>
      <w:r w:rsidR="00CE3726" w:rsidRPr="00C07862">
        <w:rPr>
          <w:rFonts w:asciiTheme="minorHAnsi" w:eastAsia="Lucida Sans Unicode" w:hAnsiTheme="minorHAnsi" w:cs="Arial"/>
          <w:kern w:val="2"/>
          <w:sz w:val="22"/>
          <w:szCs w:val="22"/>
          <w:lang w:eastAsia="zh-CN"/>
        </w:rPr>
        <w:br/>
      </w:r>
      <w:r w:rsidR="00CE3726" w:rsidRPr="00C07862">
        <w:rPr>
          <w:rFonts w:asciiTheme="minorHAnsi" w:eastAsia="Lucida Sans Unicode" w:hAnsiTheme="minorHAnsi" w:cs="Arial"/>
          <w:b/>
          <w:kern w:val="2"/>
          <w:sz w:val="22"/>
          <w:szCs w:val="22"/>
          <w:lang w:eastAsia="zh-CN"/>
        </w:rPr>
        <w:t xml:space="preserve">załącznik nr </w:t>
      </w:r>
      <w:r w:rsidR="00C07862" w:rsidRPr="00C07862">
        <w:rPr>
          <w:rFonts w:asciiTheme="minorHAnsi" w:eastAsia="Lucida Sans Unicode" w:hAnsiTheme="minorHAnsi" w:cs="Arial"/>
          <w:b/>
          <w:kern w:val="2"/>
          <w:sz w:val="22"/>
          <w:szCs w:val="22"/>
          <w:lang w:eastAsia="zh-CN"/>
        </w:rPr>
        <w:t>10 do SWZ.</w:t>
      </w:r>
    </w:p>
    <w:p w14:paraId="67D6CF51" w14:textId="77777777" w:rsidR="001F4117" w:rsidRDefault="001F4117"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sidRPr="00C07862">
        <w:rPr>
          <w:rFonts w:ascii="Calibri" w:hAnsi="Calibri" w:cs="Arial"/>
          <w:sz w:val="22"/>
          <w:szCs w:val="22"/>
        </w:rPr>
        <w:t>Na wezwanie Zamawiającego</w:t>
      </w:r>
      <w:r w:rsidRPr="001F4117">
        <w:rPr>
          <w:rFonts w:ascii="Calibri" w:hAnsi="Calibri" w:cs="Arial"/>
          <w:sz w:val="22"/>
          <w:szCs w:val="22"/>
        </w:rPr>
        <w:t xml:space="preserve"> Wykonawca, który polega na zdolnościach lub sytuacji podmiotów udostępniających zasoby na zasadach określonych w art. 118 ustawy </w:t>
      </w:r>
      <w:proofErr w:type="spellStart"/>
      <w:r w:rsidRPr="001F4117">
        <w:rPr>
          <w:rFonts w:ascii="Calibri" w:hAnsi="Calibri" w:cs="Arial"/>
          <w:sz w:val="22"/>
          <w:szCs w:val="22"/>
        </w:rPr>
        <w:t>Pzp</w:t>
      </w:r>
      <w:proofErr w:type="spellEnd"/>
      <w:r w:rsidRPr="001F4117">
        <w:rPr>
          <w:rFonts w:ascii="Calibri" w:hAnsi="Calibri" w:cs="Arial"/>
          <w:sz w:val="22"/>
          <w:szCs w:val="22"/>
        </w:rPr>
        <w:t>, zobowiązany jest do przedstawienia w odniesieniu do tych podmiotów podmiotowych środków do</w:t>
      </w:r>
      <w:r>
        <w:rPr>
          <w:rFonts w:ascii="Calibri" w:hAnsi="Calibri" w:cs="Arial"/>
          <w:sz w:val="22"/>
          <w:szCs w:val="22"/>
        </w:rPr>
        <w:t xml:space="preserve">wodowych, o których mowa w rozdziale IX SWZ </w:t>
      </w:r>
      <w:r w:rsidRPr="001F4117">
        <w:rPr>
          <w:rFonts w:ascii="Calibri" w:hAnsi="Calibri" w:cs="Arial"/>
          <w:sz w:val="22"/>
          <w:szCs w:val="22"/>
        </w:rPr>
        <w:t xml:space="preserve">potwierdzających, że nie zachodzą wobec tych podmiotów podstawy do wykluczenia z postępowania. </w:t>
      </w:r>
    </w:p>
    <w:p w14:paraId="36DC470B" w14:textId="77777777" w:rsidR="001F4117" w:rsidRPr="001F4117" w:rsidRDefault="001F4117" w:rsidP="001F4117">
      <w:pPr>
        <w:pStyle w:val="Teksttreci40"/>
        <w:shd w:val="clear" w:color="auto" w:fill="auto"/>
        <w:spacing w:before="0" w:after="0" w:line="276" w:lineRule="auto"/>
        <w:ind w:left="284" w:right="23" w:firstLine="0"/>
        <w:rPr>
          <w:rFonts w:ascii="Calibri" w:hAnsi="Calibri" w:cs="Arial"/>
          <w:sz w:val="22"/>
          <w:szCs w:val="22"/>
        </w:rPr>
      </w:pPr>
    </w:p>
    <w:p w14:paraId="3B9E4B0F" w14:textId="77777777" w:rsidR="006C2FC8" w:rsidRDefault="006C2FC8" w:rsidP="00895D0F">
      <w:pPr>
        <w:pStyle w:val="Teksttreci0"/>
        <w:spacing w:line="276" w:lineRule="auto"/>
        <w:ind w:firstLine="0"/>
        <w:jc w:val="both"/>
        <w:rPr>
          <w:rFonts w:ascii="Calibri" w:hAnsi="Calibri" w:cs="Arial"/>
          <w:b/>
          <w:sz w:val="22"/>
          <w:szCs w:val="22"/>
        </w:rPr>
      </w:pPr>
      <w:r>
        <w:rPr>
          <w:rFonts w:ascii="Calibri" w:hAnsi="Calibri" w:cs="Arial"/>
          <w:b/>
          <w:sz w:val="22"/>
          <w:szCs w:val="22"/>
        </w:rPr>
        <w:t>Rozdział XI Informacja dla wykonawców wspólnie ubiegających się o udzielenie zamówienia.</w:t>
      </w:r>
    </w:p>
    <w:p w14:paraId="42B26507" w14:textId="77777777" w:rsidR="006C2FC8" w:rsidRDefault="006C2FC8" w:rsidP="00B853C6">
      <w:pPr>
        <w:numPr>
          <w:ilvl w:val="0"/>
          <w:numId w:val="18"/>
        </w:numPr>
        <w:spacing w:before="0" w:after="0"/>
        <w:ind w:left="283" w:hanging="283"/>
        <w:contextualSpacing/>
        <w:jc w:val="both"/>
        <w:rPr>
          <w:rFonts w:cs="Arial"/>
          <w:sz w:val="22"/>
          <w:szCs w:val="22"/>
        </w:rPr>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50DA8A92" w14:textId="77777777" w:rsidR="00295DF0" w:rsidRDefault="00295DF0" w:rsidP="00B853C6">
      <w:pPr>
        <w:numPr>
          <w:ilvl w:val="0"/>
          <w:numId w:val="18"/>
        </w:numPr>
        <w:spacing w:before="0" w:after="0"/>
        <w:ind w:left="283" w:hanging="283"/>
        <w:contextualSpacing/>
        <w:jc w:val="both"/>
        <w:rPr>
          <w:rFonts w:cs="Arial"/>
          <w:sz w:val="22"/>
          <w:szCs w:val="22"/>
        </w:rPr>
      </w:pPr>
      <w:r>
        <w:rPr>
          <w:rFonts w:cs="Arial"/>
          <w:sz w:val="22"/>
          <w:szCs w:val="22"/>
        </w:rPr>
        <w:t xml:space="preserve">W odniesieniu do warunków dotyczących wykształcenia, kwalifikacji </w:t>
      </w:r>
      <w:r w:rsidR="00A219D3">
        <w:rPr>
          <w:rFonts w:cs="Arial"/>
          <w:sz w:val="22"/>
          <w:szCs w:val="22"/>
        </w:rPr>
        <w:t>zawodowych</w:t>
      </w:r>
      <w:r>
        <w:rPr>
          <w:rFonts w:cs="Arial"/>
          <w:sz w:val="22"/>
          <w:szCs w:val="22"/>
        </w:rPr>
        <w:t xml:space="preserve"> lub doświadczenia wykonawcy wspólnie ubiegający się o udzielenie zamówienia mogą polegać na zdolnościach tych</w:t>
      </w:r>
      <w:r w:rsidR="00A219D3">
        <w:rPr>
          <w:rFonts w:cs="Arial"/>
          <w:sz w:val="22"/>
          <w:szCs w:val="22"/>
        </w:rPr>
        <w:t xml:space="preserve"> z wykonawców, którzy wykonają usługi do realizacji których te zdolności są wymagane.</w:t>
      </w:r>
    </w:p>
    <w:p w14:paraId="6B02D263" w14:textId="77777777" w:rsidR="00A219D3" w:rsidRPr="002B6E19" w:rsidRDefault="00A219D3" w:rsidP="00B853C6">
      <w:pPr>
        <w:numPr>
          <w:ilvl w:val="0"/>
          <w:numId w:val="18"/>
        </w:numPr>
        <w:spacing w:before="0" w:after="0"/>
        <w:ind w:left="283" w:hanging="283"/>
        <w:contextualSpacing/>
        <w:jc w:val="both"/>
        <w:rPr>
          <w:rFonts w:cs="Arial"/>
          <w:sz w:val="22"/>
          <w:szCs w:val="22"/>
        </w:rPr>
      </w:pPr>
      <w:r w:rsidRPr="002B6E19">
        <w:rPr>
          <w:rFonts w:cs="Arial"/>
          <w:sz w:val="22"/>
          <w:szCs w:val="22"/>
        </w:rPr>
        <w:lastRenderedPageBreak/>
        <w:t xml:space="preserve">Wykonawcy wspólnie ubiegający się o udzielenie zamówienia dołączają do oferty oświadczenie, z którego wynika, które roboty budowlane/dostawy/usługi wykonają poszczególni wykonawcy- zgodnie z wzorem </w:t>
      </w:r>
      <w:r w:rsidRPr="002B6E19">
        <w:rPr>
          <w:rFonts w:cs="Arial"/>
          <w:b/>
          <w:sz w:val="22"/>
          <w:szCs w:val="22"/>
        </w:rPr>
        <w:t xml:space="preserve">Załącznika </w:t>
      </w:r>
      <w:r w:rsidRPr="00C07862">
        <w:rPr>
          <w:rFonts w:cs="Arial"/>
          <w:b/>
          <w:sz w:val="22"/>
          <w:szCs w:val="22"/>
        </w:rPr>
        <w:t>nr 8 do SWZ</w:t>
      </w:r>
      <w:r w:rsidRPr="00C07862">
        <w:rPr>
          <w:rFonts w:cs="Arial"/>
          <w:sz w:val="22"/>
          <w:szCs w:val="22"/>
        </w:rPr>
        <w:t>.</w:t>
      </w:r>
    </w:p>
    <w:p w14:paraId="41F95C24" w14:textId="6DA467F8" w:rsidR="00CE3726" w:rsidRDefault="00CE3726" w:rsidP="00B853C6">
      <w:pPr>
        <w:numPr>
          <w:ilvl w:val="0"/>
          <w:numId w:val="18"/>
        </w:numPr>
        <w:spacing w:before="0" w:after="0"/>
        <w:ind w:left="284" w:hanging="283"/>
        <w:contextualSpacing/>
        <w:jc w:val="both"/>
        <w:rPr>
          <w:rFonts w:cs="Arial"/>
          <w:sz w:val="22"/>
          <w:szCs w:val="22"/>
        </w:rPr>
      </w:pPr>
      <w:r>
        <w:rPr>
          <w:rFonts w:cs="Arial"/>
          <w:sz w:val="22"/>
          <w:szCs w:val="22"/>
        </w:rPr>
        <w:t xml:space="preserve">W przypadku Wykonawców wspólnie ubiegających się o udzielenie zamówienia, </w:t>
      </w:r>
      <w:r w:rsidRPr="00ED016B">
        <w:rPr>
          <w:rFonts w:cs="Arial"/>
          <w:b/>
          <w:sz w:val="22"/>
          <w:szCs w:val="22"/>
        </w:rPr>
        <w:t xml:space="preserve">formularz JEDZ wraz z oświadczeniem </w:t>
      </w:r>
      <w:r w:rsidRPr="00ED016B">
        <w:rPr>
          <w:rFonts w:cs="Arial"/>
          <w:sz w:val="22"/>
          <w:szCs w:val="22"/>
        </w:rPr>
        <w:t>dotycząc</w:t>
      </w:r>
      <w:r>
        <w:rPr>
          <w:rFonts w:cs="Arial"/>
          <w:sz w:val="22"/>
          <w:szCs w:val="22"/>
        </w:rPr>
        <w:t>ym</w:t>
      </w:r>
      <w:r w:rsidRPr="00ED016B">
        <w:rPr>
          <w:rFonts w:cs="Arial"/>
          <w:sz w:val="22"/>
          <w:szCs w:val="22"/>
        </w:rPr>
        <w:t xml:space="preserve"> przesłanek wykluczenia z art. 5k Rozporządzenia 833/2014 oraz art. 7 ust. 1 Ustawy o szczególnych rozwiązaniach w zakresie przeciwdziałania wspieraniu agresji na Ukrainę oraz służących ochronie bezpieczeństwa narodowego</w:t>
      </w:r>
      <w:r>
        <w:rPr>
          <w:rFonts w:cs="Arial"/>
          <w:b/>
          <w:sz w:val="22"/>
          <w:szCs w:val="22"/>
        </w:rPr>
        <w:t xml:space="preserve"> </w:t>
      </w:r>
      <w:r w:rsidRPr="00ED016B">
        <w:rPr>
          <w:rFonts w:cs="Arial"/>
          <w:b/>
          <w:sz w:val="22"/>
          <w:szCs w:val="22"/>
        </w:rPr>
        <w:t xml:space="preserve">wg </w:t>
      </w:r>
      <w:r w:rsidRPr="00C07862">
        <w:rPr>
          <w:rFonts w:cs="Arial"/>
          <w:b/>
          <w:sz w:val="22"/>
          <w:szCs w:val="22"/>
        </w:rPr>
        <w:t xml:space="preserve">załącznika nr </w:t>
      </w:r>
      <w:r w:rsidR="00C07862" w:rsidRPr="00C07862">
        <w:rPr>
          <w:rFonts w:cs="Arial"/>
          <w:b/>
          <w:sz w:val="22"/>
          <w:szCs w:val="22"/>
        </w:rPr>
        <w:t>9</w:t>
      </w:r>
      <w:r w:rsidRPr="00C07862">
        <w:rPr>
          <w:rFonts w:cs="Arial"/>
          <w:b/>
          <w:sz w:val="22"/>
          <w:szCs w:val="22"/>
        </w:rPr>
        <w:t xml:space="preserve"> składa każdy z wykonawców</w:t>
      </w:r>
      <w:r w:rsidRPr="00C07862">
        <w:rPr>
          <w:rFonts w:cs="Arial"/>
          <w:sz w:val="22"/>
          <w:szCs w:val="22"/>
        </w:rPr>
        <w:t>. Oświadczenie to potwierdza brak podstaw wykluczenia oraz spełnianie</w:t>
      </w:r>
      <w:r>
        <w:rPr>
          <w:rFonts w:cs="Arial"/>
          <w:sz w:val="22"/>
          <w:szCs w:val="22"/>
        </w:rPr>
        <w:t xml:space="preserve"> warunków udziału w zakresie, w jakim każdy z wykonawców wykazuje spełnianie warunków udziału w postępowaniu.</w:t>
      </w:r>
    </w:p>
    <w:p w14:paraId="5A832DFD" w14:textId="77777777" w:rsidR="006C2FC8" w:rsidRDefault="006C2FC8" w:rsidP="00B853C6">
      <w:pPr>
        <w:numPr>
          <w:ilvl w:val="0"/>
          <w:numId w:val="18"/>
        </w:numPr>
        <w:spacing w:before="0" w:after="0"/>
        <w:ind w:left="284" w:hanging="283"/>
        <w:contextualSpacing/>
        <w:jc w:val="both"/>
        <w:rPr>
          <w:rFonts w:cs="Arial"/>
          <w:sz w:val="22"/>
          <w:szCs w:val="22"/>
        </w:rPr>
      </w:pPr>
      <w:r>
        <w:rPr>
          <w:rFonts w:cs="Arial"/>
          <w:sz w:val="22"/>
          <w:szCs w:val="22"/>
        </w:rPr>
        <w:t>Oświadczenia i dokumenty potwierdzające brak podstaw do wykluczenia z postępowania składa każdy z Wykonawców wspólnie ubiegających się o zamówienie.</w:t>
      </w:r>
      <w:bookmarkStart w:id="4" w:name="bookmark11"/>
    </w:p>
    <w:p w14:paraId="75883759" w14:textId="77777777" w:rsidR="006C2FC8" w:rsidRDefault="006C2FC8" w:rsidP="00B853C6">
      <w:pPr>
        <w:numPr>
          <w:ilvl w:val="0"/>
          <w:numId w:val="18"/>
        </w:numPr>
        <w:spacing w:before="0" w:after="0"/>
        <w:ind w:left="283" w:hanging="283"/>
        <w:contextualSpacing/>
        <w:jc w:val="both"/>
        <w:rPr>
          <w:rFonts w:cs="Arial"/>
          <w:sz w:val="22"/>
          <w:szCs w:val="22"/>
        </w:rPr>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05C03584" w14:textId="77777777" w:rsidR="00295DF0" w:rsidRDefault="00295DF0" w:rsidP="00B853C6">
      <w:pPr>
        <w:numPr>
          <w:ilvl w:val="0"/>
          <w:numId w:val="18"/>
        </w:numPr>
        <w:spacing w:before="0" w:after="0"/>
        <w:ind w:left="283" w:hanging="283"/>
        <w:contextualSpacing/>
        <w:jc w:val="both"/>
        <w:rPr>
          <w:rFonts w:cs="Arial"/>
          <w:sz w:val="22"/>
          <w:szCs w:val="22"/>
        </w:rPr>
      </w:pPr>
      <w:r>
        <w:rPr>
          <w:sz w:val="22"/>
          <w:szCs w:val="22"/>
        </w:rPr>
        <w:t>Wykonawcy wspólnie ubiegający się o zamówienie ponoszą solidarną odpowiedzialność za wykonanie umowy i wniesienie zabezpieczenia należytego wykonania umowy</w:t>
      </w:r>
      <w:r w:rsidRPr="00295DF0">
        <w:rPr>
          <w:rFonts w:cs="Arial"/>
          <w:sz w:val="22"/>
          <w:szCs w:val="22"/>
        </w:rPr>
        <w:t>.</w:t>
      </w:r>
    </w:p>
    <w:p w14:paraId="39D1B6E3" w14:textId="77777777" w:rsidR="006C2FC8" w:rsidRDefault="006C2FC8" w:rsidP="00895D0F">
      <w:pPr>
        <w:spacing w:before="0" w:after="0"/>
        <w:ind w:left="284"/>
        <w:contextualSpacing/>
        <w:jc w:val="both"/>
        <w:rPr>
          <w:rFonts w:cs="Arial"/>
          <w:b/>
          <w:sz w:val="22"/>
          <w:szCs w:val="22"/>
        </w:rPr>
      </w:pPr>
    </w:p>
    <w:p w14:paraId="3D61E334" w14:textId="77777777" w:rsidR="006C2FC8" w:rsidRDefault="006C2FC8" w:rsidP="00895D0F">
      <w:pPr>
        <w:spacing w:before="0" w:after="0"/>
        <w:contextualSpacing/>
        <w:jc w:val="both"/>
        <w:rPr>
          <w:rFonts w:cs="Arial"/>
          <w:b/>
          <w:sz w:val="22"/>
          <w:szCs w:val="22"/>
        </w:rPr>
      </w:pPr>
      <w:r>
        <w:rPr>
          <w:rFonts w:cs="Arial"/>
          <w:b/>
          <w:sz w:val="22"/>
          <w:szCs w:val="22"/>
        </w:rPr>
        <w:t xml:space="preserve">Rozdział XII </w:t>
      </w:r>
      <w:r w:rsidR="001709AC">
        <w:rPr>
          <w:rFonts w:cs="Arial"/>
          <w:b/>
          <w:sz w:val="22"/>
          <w:szCs w:val="22"/>
        </w:rPr>
        <w:t>Środki i s</w:t>
      </w:r>
      <w:r>
        <w:rPr>
          <w:rFonts w:cs="Arial"/>
          <w:b/>
          <w:sz w:val="22"/>
          <w:szCs w:val="22"/>
        </w:rPr>
        <w:t xml:space="preserve">posób komunikacji </w:t>
      </w:r>
    </w:p>
    <w:bookmarkEnd w:id="4"/>
    <w:p w14:paraId="6F561954" w14:textId="0F22B7D4" w:rsidR="006C2FC8" w:rsidRPr="00D05936" w:rsidRDefault="006C2FC8" w:rsidP="00D839B9">
      <w:pPr>
        <w:numPr>
          <w:ilvl w:val="1"/>
          <w:numId w:val="19"/>
        </w:numPr>
        <w:tabs>
          <w:tab w:val="left" w:pos="142"/>
        </w:tabs>
        <w:spacing w:before="0" w:after="0"/>
        <w:ind w:left="284" w:hanging="284"/>
        <w:jc w:val="both"/>
        <w:rPr>
          <w:rFonts w:cs="Arial"/>
          <w:bCs/>
          <w:sz w:val="22"/>
          <w:szCs w:val="22"/>
        </w:rPr>
      </w:pPr>
      <w:r w:rsidRPr="00D05936">
        <w:rPr>
          <w:rFonts w:cs="Calibri"/>
          <w:color w:val="000000"/>
          <w:sz w:val="22"/>
          <w:szCs w:val="22"/>
        </w:rPr>
        <w:t xml:space="preserve">Postępowanie prowadzone jest w języku polskim, przy użyciu środków komunikacji elektronicznej za pośrednictwem narzędzia w postaci </w:t>
      </w:r>
      <w:r w:rsidRPr="00D05936">
        <w:rPr>
          <w:rFonts w:cs="Calibri"/>
          <w:b/>
          <w:bCs/>
          <w:color w:val="000000"/>
          <w:sz w:val="22"/>
          <w:szCs w:val="22"/>
        </w:rPr>
        <w:t>Platformy Zakupowej</w:t>
      </w:r>
      <w:r w:rsidRPr="00D05936">
        <w:rPr>
          <w:rFonts w:cs="Calibri"/>
          <w:color w:val="000000"/>
          <w:sz w:val="22"/>
          <w:szCs w:val="22"/>
        </w:rPr>
        <w:t xml:space="preserve"> </w:t>
      </w:r>
      <w:r w:rsidRPr="00D05936">
        <w:rPr>
          <w:rFonts w:cs="Calibri"/>
          <w:sz w:val="22"/>
          <w:szCs w:val="22"/>
        </w:rPr>
        <w:t>(zwanej dalej Platformą)</w:t>
      </w:r>
      <w:r w:rsidRPr="00D05936">
        <w:rPr>
          <w:rFonts w:cs="Calibri"/>
          <w:color w:val="000000"/>
          <w:sz w:val="22"/>
          <w:szCs w:val="22"/>
        </w:rPr>
        <w:t xml:space="preserve"> pod adresem </w:t>
      </w:r>
      <w:hyperlink r:id="rId10" w:history="1">
        <w:r w:rsidR="00D05936" w:rsidRPr="00D05936">
          <w:rPr>
            <w:rStyle w:val="Hipercze"/>
            <w:sz w:val="22"/>
            <w:szCs w:val="22"/>
          </w:rPr>
          <w:t xml:space="preserve">https://platformazakupowa.pl/transakcja/652385 </w:t>
        </w:r>
      </w:hyperlink>
    </w:p>
    <w:p w14:paraId="5516AABE"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Komunikacja w postępowaniu o udzielenie zamówienia między Zamawiającym a Wykonawcą, w tym składanie ofert, wymiana informacji oraz przekazywanie dokumentów lub oświadczeń odbywa się przy użyciu </w:t>
      </w:r>
      <w:r w:rsidR="00481FF8">
        <w:rPr>
          <w:rFonts w:cs="Arial"/>
          <w:bCs/>
          <w:sz w:val="22"/>
          <w:szCs w:val="22"/>
        </w:rPr>
        <w:t>środków</w:t>
      </w:r>
      <w:r>
        <w:rPr>
          <w:rFonts w:cs="Arial"/>
          <w:bCs/>
          <w:sz w:val="22"/>
          <w:szCs w:val="22"/>
        </w:rPr>
        <w:t xml:space="preserve"> komunikacji </w:t>
      </w:r>
      <w:r w:rsidR="00481FF8">
        <w:rPr>
          <w:rFonts w:cs="Arial"/>
          <w:bCs/>
          <w:sz w:val="22"/>
          <w:szCs w:val="22"/>
        </w:rPr>
        <w:t>elektronicznej</w:t>
      </w:r>
      <w:r>
        <w:rPr>
          <w:rFonts w:cs="Arial"/>
          <w:bCs/>
          <w:sz w:val="22"/>
          <w:szCs w:val="22"/>
        </w:rPr>
        <w:t xml:space="preserve"> tzn. za pośrednictwem Platformy.</w:t>
      </w:r>
    </w:p>
    <w:p w14:paraId="61A12558"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1" w:history="1">
        <w:r>
          <w:rPr>
            <w:rStyle w:val="Hipercze"/>
            <w:rFonts w:cs="Arial"/>
            <w:bCs/>
            <w:sz w:val="22"/>
            <w:szCs w:val="22"/>
          </w:rPr>
          <w:t>zp@um.ostroleka.pl</w:t>
        </w:r>
      </w:hyperlink>
    </w:p>
    <w:p w14:paraId="7E229780"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We wszelkiej korespondencji związanej z niniejszym postępowaniem Zamawiający i Wykonawcy posługują się numerem postępowania. </w:t>
      </w:r>
    </w:p>
    <w:p w14:paraId="101B1758"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Zaleca się posiadanie konta </w:t>
      </w:r>
      <w:r w:rsidR="00481FF8">
        <w:rPr>
          <w:rFonts w:cs="Arial"/>
          <w:bCs/>
          <w:sz w:val="22"/>
          <w:szCs w:val="22"/>
        </w:rPr>
        <w:t>użytkownika</w:t>
      </w:r>
      <w:r>
        <w:rPr>
          <w:rFonts w:cs="Arial"/>
          <w:bCs/>
          <w:sz w:val="22"/>
          <w:szCs w:val="22"/>
        </w:rPr>
        <w:t xml:space="preserve"> na Platformie w przypadku komunikacji z Zamawiającym za pośrednictwem Platformy. Posiadanie konta na Platformie oraz składanie ofert w postępowaniach nie wiąże się z żadnymi kosztami dla Wykonawców.</w:t>
      </w:r>
    </w:p>
    <w:p w14:paraId="7A5B3899"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Pr>
            <w:rStyle w:val="Hipercze"/>
            <w:rFonts w:cs="Arial"/>
            <w:bCs/>
            <w:sz w:val="22"/>
            <w:szCs w:val="22"/>
          </w:rPr>
          <w:t>https://platformazakupowa.pl/strona/45-instrukcje</w:t>
        </w:r>
      </w:hyperlink>
    </w:p>
    <w:p w14:paraId="1897372D"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C2C7AE8"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Zgodnie</w:t>
      </w:r>
      <w:r w:rsidR="009438B5">
        <w:rPr>
          <w:rFonts w:cs="Arial"/>
          <w:sz w:val="22"/>
          <w:szCs w:val="22"/>
        </w:rPr>
        <w:t xml:space="preserve"> z art. 67 ustawy </w:t>
      </w:r>
      <w:proofErr w:type="spellStart"/>
      <w:r w:rsidR="009438B5">
        <w:rPr>
          <w:rFonts w:cs="Arial"/>
          <w:sz w:val="22"/>
          <w:szCs w:val="22"/>
        </w:rPr>
        <w:t>Pzp</w:t>
      </w:r>
      <w:proofErr w:type="spellEnd"/>
      <w:r>
        <w:rPr>
          <w:rFonts w:cs="Arial"/>
          <w:sz w:val="22"/>
          <w:szCs w:val="22"/>
        </w:rPr>
        <w:t>, Zamawiający podaje wymagania techniczne związane z korzystaniem z Platformy:</w:t>
      </w:r>
    </w:p>
    <w:p w14:paraId="51741403"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 xml:space="preserve">stały dostęp do sieci Internet o gwarantowanej przepustowości nie mniejszej niż 512 </w:t>
      </w:r>
      <w:proofErr w:type="spellStart"/>
      <w:r>
        <w:rPr>
          <w:rFonts w:eastAsia="Calibri" w:cs="Calibri"/>
          <w:color w:val="000000"/>
          <w:sz w:val="22"/>
          <w:szCs w:val="22"/>
          <w:lang w:eastAsia="zh-CN"/>
        </w:rPr>
        <w:t>kb</w:t>
      </w:r>
      <w:proofErr w:type="spellEnd"/>
      <w:r>
        <w:rPr>
          <w:rFonts w:eastAsia="Calibri" w:cs="Calibri"/>
          <w:color w:val="000000"/>
          <w:sz w:val="22"/>
          <w:szCs w:val="22"/>
          <w:lang w:eastAsia="zh-CN"/>
        </w:rPr>
        <w:t>/s,</w:t>
      </w:r>
    </w:p>
    <w:p w14:paraId="6D308922"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lastRenderedPageBreak/>
        <w:t>komputer klasy PC lub MAC o następującej konfiguracji: pamięć min. 2 GB Ram, procesor Intel IV 2 GHZ lub jego nowsza wersja, jeden z systemów operacyjnych - MS Windows 7, Mac Os x 10 4, Linux, lub ich nowsze wersje,</w:t>
      </w:r>
    </w:p>
    <w:p w14:paraId="7A09D994"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zainstalowana dowolna przeglądarka internetowa, w przypadku Internet Explorer minimalnie wersja 10 0.,</w:t>
      </w:r>
    </w:p>
    <w:p w14:paraId="66ED0943"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włączona obsługa JavaScript,</w:t>
      </w:r>
    </w:p>
    <w:p w14:paraId="2E892AFB"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 xml:space="preserve">zainstalowany program Adobe </w:t>
      </w:r>
      <w:proofErr w:type="spellStart"/>
      <w:r>
        <w:rPr>
          <w:rFonts w:eastAsia="Calibri" w:cs="Calibri"/>
          <w:color w:val="000000"/>
          <w:sz w:val="22"/>
          <w:szCs w:val="22"/>
          <w:lang w:eastAsia="zh-CN"/>
        </w:rPr>
        <w:t>Acrobat</w:t>
      </w:r>
      <w:proofErr w:type="spellEnd"/>
      <w:r>
        <w:rPr>
          <w:rFonts w:eastAsia="Calibri" w:cs="Calibri"/>
          <w:color w:val="000000"/>
          <w:sz w:val="22"/>
          <w:szCs w:val="22"/>
          <w:lang w:eastAsia="zh-CN"/>
        </w:rPr>
        <w:t xml:space="preserve"> Reader lub inny obsługujący format plików .pdf,</w:t>
      </w:r>
    </w:p>
    <w:p w14:paraId="5F429847"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Platforma działa według standardu przyjętego w komunikacji sieciowej - kodowanie UTF8,</w:t>
      </w:r>
    </w:p>
    <w:p w14:paraId="18D8C55F" w14:textId="77777777" w:rsidR="006C2FC8" w:rsidRDefault="006C2FC8" w:rsidP="00D839B9">
      <w:pPr>
        <w:numPr>
          <w:ilvl w:val="1"/>
          <w:numId w:val="20"/>
        </w:numPr>
        <w:tabs>
          <w:tab w:val="left" w:pos="570"/>
        </w:tabs>
        <w:suppressAutoHyphens/>
        <w:autoSpaceDE w:val="0"/>
        <w:spacing w:before="0" w:after="0"/>
        <w:jc w:val="both"/>
        <w:rPr>
          <w:rFonts w:eastAsia="Calibri" w:cs="Calibri"/>
          <w:sz w:val="22"/>
          <w:szCs w:val="22"/>
          <w:lang w:eastAsia="zh-CN"/>
        </w:rPr>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4F187E5D" w14:textId="77777777" w:rsidR="006C2FC8" w:rsidRDefault="006C2FC8" w:rsidP="00895D0F">
      <w:pPr>
        <w:suppressAutoHyphens/>
        <w:autoSpaceDE w:val="0"/>
        <w:spacing w:before="0" w:after="0"/>
        <w:ind w:left="1080"/>
        <w:jc w:val="both"/>
        <w:rPr>
          <w:rFonts w:cs="Calibri"/>
          <w:color w:val="000000"/>
          <w:sz w:val="22"/>
          <w:szCs w:val="22"/>
        </w:rPr>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9B4A01B" w14:textId="77777777" w:rsidR="006C2FC8" w:rsidRDefault="006C2FC8" w:rsidP="00D839B9">
      <w:pPr>
        <w:numPr>
          <w:ilvl w:val="1"/>
          <w:numId w:val="19"/>
        </w:numPr>
        <w:suppressAutoHyphens/>
        <w:autoSpaceDE w:val="0"/>
        <w:spacing w:before="0" w:after="0"/>
        <w:ind w:left="284" w:hanging="284"/>
        <w:jc w:val="both"/>
        <w:rPr>
          <w:rFonts w:cs="Calibri"/>
          <w:color w:val="000000"/>
          <w:sz w:val="22"/>
          <w:szCs w:val="22"/>
        </w:rPr>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216F2259" w14:textId="77777777" w:rsidR="006C2FC8" w:rsidRDefault="006C2FC8" w:rsidP="00D839B9">
      <w:pPr>
        <w:numPr>
          <w:ilvl w:val="1"/>
          <w:numId w:val="19"/>
        </w:numPr>
        <w:suppressAutoHyphens/>
        <w:autoSpaceDE w:val="0"/>
        <w:spacing w:before="0" w:after="0"/>
        <w:ind w:left="284" w:hanging="284"/>
        <w:jc w:val="both"/>
        <w:rPr>
          <w:rFonts w:eastAsia="Calibri" w:cs="Calibri"/>
          <w:sz w:val="22"/>
          <w:szCs w:val="22"/>
          <w:lang w:eastAsia="zh-CN"/>
        </w:rPr>
      </w:pPr>
      <w:r>
        <w:rPr>
          <w:rFonts w:cs="Calibri"/>
          <w:sz w:val="22"/>
          <w:szCs w:val="22"/>
        </w:rPr>
        <w:t xml:space="preserve">W sytuacjach awaryjnych np. w przypadku przerwy w funkcjonowaniu lub niedziałania Platformy dopuszcza się komunikację za pomocą poczty elektronicznej na adres </w:t>
      </w:r>
      <w:hyperlink r:id="rId13" w:history="1">
        <w:r>
          <w:rPr>
            <w:rStyle w:val="Hipercze"/>
            <w:rFonts w:cs="Calibri"/>
            <w:color w:val="auto"/>
            <w:sz w:val="22"/>
            <w:szCs w:val="22"/>
          </w:rPr>
          <w:t>zp@um.ostroleka.pl</w:t>
        </w:r>
      </w:hyperlink>
      <w:r>
        <w:rPr>
          <w:rFonts w:cs="Calibri"/>
          <w:sz w:val="22"/>
          <w:szCs w:val="22"/>
        </w:rPr>
        <w:t>, z zastrzeżeniem, że ofertę Wykonawca może złożyć wyłącznie za pośrednictwem Platformy, zgodnie z Rozdziałem XIV.</w:t>
      </w:r>
    </w:p>
    <w:p w14:paraId="3F857198" w14:textId="77777777" w:rsidR="006C2FC8" w:rsidRDefault="006C2FC8" w:rsidP="00D839B9">
      <w:pPr>
        <w:numPr>
          <w:ilvl w:val="1"/>
          <w:numId w:val="19"/>
        </w:numPr>
        <w:tabs>
          <w:tab w:val="left" w:pos="284"/>
        </w:tabs>
        <w:spacing w:before="0" w:after="0"/>
        <w:ind w:left="426" w:right="92" w:hanging="426"/>
        <w:jc w:val="both"/>
        <w:rPr>
          <w:rFonts w:cs="Arial"/>
          <w:sz w:val="22"/>
          <w:szCs w:val="22"/>
        </w:rPr>
      </w:pPr>
      <w:r>
        <w:rPr>
          <w:rFonts w:cs="Arial"/>
          <w:sz w:val="22"/>
          <w:szCs w:val="22"/>
        </w:rPr>
        <w:t>Osobą uprawnioną do porozumiewania się z Wykonawcami jest:</w:t>
      </w:r>
    </w:p>
    <w:p w14:paraId="57B5D44E" w14:textId="77777777" w:rsidR="00BC30D4" w:rsidRDefault="006C2FC8" w:rsidP="00D839B9">
      <w:pPr>
        <w:numPr>
          <w:ilvl w:val="0"/>
          <w:numId w:val="21"/>
        </w:numPr>
        <w:tabs>
          <w:tab w:val="left" w:pos="851"/>
        </w:tabs>
        <w:spacing w:before="0" w:after="0"/>
        <w:ind w:left="854" w:right="92" w:hanging="426"/>
        <w:jc w:val="both"/>
        <w:rPr>
          <w:rFonts w:cs="Arial"/>
          <w:sz w:val="22"/>
          <w:szCs w:val="22"/>
        </w:rPr>
      </w:pPr>
      <w:r w:rsidRPr="002453D2">
        <w:rPr>
          <w:rFonts w:cs="Arial"/>
          <w:sz w:val="22"/>
          <w:szCs w:val="22"/>
        </w:rPr>
        <w:tab/>
        <w:t>w zakresie proceduralnym:</w:t>
      </w:r>
      <w:r w:rsidR="009158F1" w:rsidRPr="002453D2">
        <w:rPr>
          <w:rFonts w:cs="Arial"/>
          <w:sz w:val="22"/>
          <w:szCs w:val="22"/>
        </w:rPr>
        <w:t xml:space="preserve"> </w:t>
      </w:r>
    </w:p>
    <w:p w14:paraId="7D63B612" w14:textId="7CAB6E5D" w:rsidR="006C2FC8" w:rsidRPr="002453D2" w:rsidRDefault="006C2FC8" w:rsidP="00BC30D4">
      <w:pPr>
        <w:tabs>
          <w:tab w:val="left" w:pos="851"/>
        </w:tabs>
        <w:spacing w:before="0" w:after="0"/>
        <w:ind w:left="854" w:right="92"/>
        <w:jc w:val="both"/>
        <w:rPr>
          <w:rFonts w:cs="Arial"/>
          <w:sz w:val="22"/>
          <w:szCs w:val="22"/>
        </w:rPr>
      </w:pPr>
      <w:r w:rsidRPr="002453D2">
        <w:rPr>
          <w:rFonts w:cs="Arial"/>
          <w:sz w:val="22"/>
          <w:szCs w:val="22"/>
        </w:rPr>
        <w:t xml:space="preserve">Marzenna Suski, tel. </w:t>
      </w:r>
      <w:r w:rsidRPr="002453D2">
        <w:rPr>
          <w:rFonts w:cs="Arial"/>
          <w:caps/>
          <w:sz w:val="22"/>
          <w:szCs w:val="22"/>
        </w:rPr>
        <w:t>29 765 42 71</w:t>
      </w:r>
      <w:r w:rsidRPr="002453D2">
        <w:rPr>
          <w:rFonts w:cs="Arial"/>
          <w:sz w:val="22"/>
          <w:szCs w:val="22"/>
        </w:rPr>
        <w:t>;</w:t>
      </w:r>
    </w:p>
    <w:p w14:paraId="5E4E2B31" w14:textId="77777777" w:rsidR="00BC30D4" w:rsidRPr="00BC30D4" w:rsidRDefault="006C2FC8" w:rsidP="00D839B9">
      <w:pPr>
        <w:numPr>
          <w:ilvl w:val="0"/>
          <w:numId w:val="21"/>
        </w:numPr>
        <w:tabs>
          <w:tab w:val="left" w:pos="851"/>
        </w:tabs>
        <w:spacing w:before="0" w:after="0"/>
        <w:ind w:left="854" w:right="92" w:hanging="426"/>
        <w:jc w:val="both"/>
        <w:rPr>
          <w:rFonts w:cs="Arial"/>
          <w:sz w:val="22"/>
          <w:szCs w:val="22"/>
        </w:rPr>
      </w:pPr>
      <w:r w:rsidRPr="002453D2">
        <w:rPr>
          <w:rFonts w:cs="Arial"/>
          <w:sz w:val="22"/>
          <w:szCs w:val="22"/>
        </w:rPr>
        <w:tab/>
      </w:r>
      <w:r w:rsidRPr="00BC30D4">
        <w:rPr>
          <w:rFonts w:cs="Arial"/>
          <w:sz w:val="22"/>
          <w:szCs w:val="22"/>
        </w:rPr>
        <w:t>w zakresie merytorycznym:</w:t>
      </w:r>
      <w:r w:rsidR="009158F1" w:rsidRPr="00BC30D4">
        <w:rPr>
          <w:rFonts w:cs="Arial"/>
          <w:sz w:val="22"/>
          <w:szCs w:val="22"/>
        </w:rPr>
        <w:t xml:space="preserve"> </w:t>
      </w:r>
    </w:p>
    <w:p w14:paraId="754CD948" w14:textId="517E9C18" w:rsidR="006C2FC8" w:rsidRPr="00BA13A7" w:rsidRDefault="002E20BC" w:rsidP="00BC30D4">
      <w:pPr>
        <w:tabs>
          <w:tab w:val="left" w:pos="851"/>
        </w:tabs>
        <w:spacing w:before="0" w:after="0"/>
        <w:ind w:left="854" w:right="92"/>
        <w:jc w:val="both"/>
        <w:rPr>
          <w:rFonts w:cs="Arial"/>
          <w:sz w:val="22"/>
          <w:szCs w:val="22"/>
          <w:highlight w:val="yellow"/>
        </w:rPr>
      </w:pPr>
      <w:r w:rsidRPr="00BC30D4">
        <w:rPr>
          <w:rStyle w:val="Domylnaczcionkaakapitu2"/>
          <w:sz w:val="22"/>
          <w:szCs w:val="22"/>
        </w:rPr>
        <w:t>Marcin Rogalski</w:t>
      </w:r>
      <w:r w:rsidR="00BC30D4" w:rsidRPr="00BC30D4">
        <w:rPr>
          <w:rStyle w:val="Domylnaczcionkaakapitu2"/>
          <w:sz w:val="22"/>
          <w:szCs w:val="22"/>
        </w:rPr>
        <w:t xml:space="preserve"> – Dyrektor WID – Urząd Miasta Ostrołęki</w:t>
      </w:r>
      <w:r w:rsidR="006C2FC8" w:rsidRPr="00BC30D4">
        <w:rPr>
          <w:rFonts w:cs="Arial"/>
          <w:sz w:val="22"/>
          <w:szCs w:val="22"/>
        </w:rPr>
        <w:t xml:space="preserve">, tel. </w:t>
      </w:r>
      <w:r w:rsidRPr="00BC30D4">
        <w:rPr>
          <w:rFonts w:cs="Arial"/>
          <w:caps/>
          <w:sz w:val="22"/>
          <w:szCs w:val="22"/>
        </w:rPr>
        <w:t xml:space="preserve">29 764 68 </w:t>
      </w:r>
      <w:r w:rsidRPr="00C07862">
        <w:rPr>
          <w:rFonts w:cs="Arial"/>
          <w:caps/>
          <w:sz w:val="22"/>
          <w:szCs w:val="22"/>
        </w:rPr>
        <w:t>11</w:t>
      </w:r>
      <w:r w:rsidR="006C2FC8" w:rsidRPr="00C07862">
        <w:rPr>
          <w:rFonts w:cs="Arial"/>
          <w:caps/>
          <w:sz w:val="22"/>
          <w:szCs w:val="22"/>
        </w:rPr>
        <w:t>.</w:t>
      </w:r>
    </w:p>
    <w:p w14:paraId="20388C08" w14:textId="77777777" w:rsidR="00E421EE" w:rsidRDefault="00E421EE" w:rsidP="00895D0F">
      <w:pPr>
        <w:spacing w:before="0" w:after="0"/>
        <w:ind w:right="92"/>
        <w:jc w:val="both"/>
        <w:rPr>
          <w:rFonts w:cs="Arial"/>
          <w:b/>
          <w:sz w:val="22"/>
          <w:szCs w:val="22"/>
        </w:rPr>
      </w:pPr>
    </w:p>
    <w:p w14:paraId="3460BF89" w14:textId="77777777" w:rsidR="006C2FC8" w:rsidRDefault="006C2FC8" w:rsidP="00895D0F">
      <w:pPr>
        <w:spacing w:before="0" w:after="0"/>
        <w:ind w:right="92"/>
        <w:jc w:val="both"/>
        <w:rPr>
          <w:rFonts w:cs="Arial"/>
          <w:b/>
          <w:sz w:val="22"/>
          <w:szCs w:val="22"/>
        </w:rPr>
      </w:pPr>
      <w:r>
        <w:rPr>
          <w:rFonts w:cs="Arial"/>
          <w:b/>
          <w:sz w:val="22"/>
          <w:szCs w:val="22"/>
        </w:rPr>
        <w:t xml:space="preserve">Rozdział XIII </w:t>
      </w:r>
      <w:r w:rsidR="00481FF8">
        <w:rPr>
          <w:rFonts w:cs="Arial"/>
          <w:b/>
          <w:sz w:val="22"/>
          <w:szCs w:val="22"/>
        </w:rPr>
        <w:t>Wyjaśnienia</w:t>
      </w:r>
      <w:r>
        <w:rPr>
          <w:rFonts w:cs="Arial"/>
          <w:b/>
          <w:sz w:val="22"/>
          <w:szCs w:val="22"/>
        </w:rPr>
        <w:t xml:space="preserve"> treści SWZ</w:t>
      </w:r>
    </w:p>
    <w:p w14:paraId="7EA0C02F"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Wykonawca może zwrócić się do zamawiającego z wnioskiem o wyjaśnienie treści SWZ.</w:t>
      </w:r>
    </w:p>
    <w:p w14:paraId="77F9CDF9"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14:paraId="455FAFE2"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2EB56A2"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Przedłużenie terminu składania ofert, o których mowa w ust. 3, nie wpływa na bieg terminu składania wniosku o wyjaśnienie treści SWZ.</w:t>
      </w:r>
    </w:p>
    <w:p w14:paraId="19673D0D" w14:textId="77777777" w:rsidR="006C2FC8" w:rsidRDefault="006C2FC8" w:rsidP="00D839B9">
      <w:pPr>
        <w:numPr>
          <w:ilvl w:val="1"/>
          <w:numId w:val="22"/>
        </w:numPr>
        <w:spacing w:before="0" w:after="0"/>
        <w:ind w:left="284" w:right="91" w:hanging="284"/>
        <w:jc w:val="both"/>
        <w:rPr>
          <w:rFonts w:cs="Arial"/>
          <w:sz w:val="22"/>
          <w:szCs w:val="22"/>
        </w:rPr>
      </w:pPr>
      <w:r w:rsidRPr="00A219D3">
        <w:rPr>
          <w:rFonts w:cs="Arial"/>
          <w:sz w:val="22"/>
          <w:szCs w:val="22"/>
        </w:rPr>
        <w:t xml:space="preserve">Treść zapytań wraz z wyjaśnieniami zamawiający udostępni na stronie </w:t>
      </w:r>
      <w:r w:rsidR="00481FF8" w:rsidRPr="00A219D3">
        <w:rPr>
          <w:rFonts w:cs="Arial"/>
          <w:sz w:val="22"/>
          <w:szCs w:val="22"/>
        </w:rPr>
        <w:t>internetowej</w:t>
      </w:r>
      <w:r w:rsidRPr="00A219D3">
        <w:rPr>
          <w:rFonts w:cs="Arial"/>
          <w:sz w:val="22"/>
          <w:szCs w:val="22"/>
        </w:rPr>
        <w:t xml:space="preserve"> postępowania</w:t>
      </w:r>
      <w:r w:rsidR="00A219D3" w:rsidRPr="00A219D3">
        <w:rPr>
          <w:rFonts w:cs="Arial"/>
          <w:sz w:val="22"/>
          <w:szCs w:val="22"/>
        </w:rPr>
        <w:t>,</w:t>
      </w:r>
      <w:r w:rsidRPr="00A219D3">
        <w:rPr>
          <w:rFonts w:cs="Arial"/>
          <w:sz w:val="22"/>
          <w:szCs w:val="22"/>
        </w:rPr>
        <w:t xml:space="preserve"> bez ujawniania źródła zapytania.</w:t>
      </w:r>
    </w:p>
    <w:p w14:paraId="289DD80B" w14:textId="77777777" w:rsidR="00E83DF1" w:rsidRPr="002453D2" w:rsidRDefault="00E83DF1" w:rsidP="00D839B9">
      <w:pPr>
        <w:numPr>
          <w:ilvl w:val="1"/>
          <w:numId w:val="22"/>
        </w:numPr>
        <w:spacing w:before="0" w:after="0"/>
        <w:ind w:left="284" w:right="91" w:hanging="284"/>
        <w:jc w:val="both"/>
        <w:rPr>
          <w:rFonts w:cs="Arial"/>
          <w:sz w:val="22"/>
          <w:szCs w:val="22"/>
        </w:rPr>
      </w:pPr>
      <w:r w:rsidRPr="002453D2">
        <w:rPr>
          <w:rFonts w:cs="Arial"/>
          <w:sz w:val="22"/>
          <w:szCs w:val="22"/>
        </w:rPr>
        <w:lastRenderedPageBreak/>
        <w:t>W przypadku gdy zmiana treści SWZ prowadzi do zmiany treści ogłoszenia o zamówieniu, zamawiający przekazuje Urzędowi Publikacji Unii Europejskiej ogłoszenie, o którym mowa w art. 90 ust. 1.</w:t>
      </w:r>
    </w:p>
    <w:p w14:paraId="4A75F0F1" w14:textId="77777777" w:rsidR="00713314" w:rsidRPr="002453D2" w:rsidRDefault="00713314" w:rsidP="00D839B9">
      <w:pPr>
        <w:numPr>
          <w:ilvl w:val="1"/>
          <w:numId w:val="22"/>
        </w:numPr>
        <w:spacing w:before="0" w:after="0"/>
        <w:ind w:left="284" w:right="91" w:hanging="284"/>
        <w:jc w:val="both"/>
        <w:rPr>
          <w:rFonts w:cs="Arial"/>
          <w:sz w:val="22"/>
          <w:szCs w:val="22"/>
        </w:rPr>
      </w:pPr>
      <w:r w:rsidRPr="002453D2">
        <w:rPr>
          <w:rFonts w:cs="Arial"/>
          <w:sz w:val="22"/>
          <w:szCs w:val="22"/>
        </w:rPr>
        <w:t>W przypadku, o którym mowa w ust. 6, udostępnienie zmiany treści SWZ na stronie internetowej prowadzonego postępowania nie może nastąpić przed publikacją ogłoszenia, o którym mowa w art. 90 ust. 1, z wyjątkiem przypadku gdy zamawiający nie został powiadomiony o publikacji w terminie 48 godzin od potwierdzenia przez Urząd Publikacji Unii Europejskiej otrzymania tego ogłoszenia.</w:t>
      </w:r>
    </w:p>
    <w:p w14:paraId="29A92A50" w14:textId="77777777" w:rsidR="00713314" w:rsidRPr="002453D2" w:rsidRDefault="00713314" w:rsidP="00D839B9">
      <w:pPr>
        <w:numPr>
          <w:ilvl w:val="1"/>
          <w:numId w:val="22"/>
        </w:numPr>
        <w:spacing w:before="0" w:after="0"/>
        <w:ind w:left="284" w:right="91" w:hanging="284"/>
        <w:jc w:val="both"/>
        <w:rPr>
          <w:rFonts w:cs="Arial"/>
          <w:sz w:val="22"/>
          <w:szCs w:val="22"/>
        </w:rPr>
      </w:pPr>
      <w:r w:rsidRPr="002453D2">
        <w:rPr>
          <w:rFonts w:cs="Arial"/>
          <w:sz w:val="22"/>
          <w:szCs w:val="22"/>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Przepisy ust. 6 i 7 stosuje się.</w:t>
      </w:r>
    </w:p>
    <w:p w14:paraId="59C913F4" w14:textId="77777777" w:rsidR="001D63E8" w:rsidRPr="002453D2" w:rsidRDefault="001D63E8" w:rsidP="00D839B9">
      <w:pPr>
        <w:numPr>
          <w:ilvl w:val="1"/>
          <w:numId w:val="22"/>
        </w:numPr>
        <w:spacing w:before="0" w:after="0"/>
        <w:ind w:left="284" w:right="91" w:hanging="284"/>
        <w:jc w:val="both"/>
        <w:rPr>
          <w:rFonts w:cs="Arial"/>
          <w:sz w:val="22"/>
          <w:szCs w:val="22"/>
        </w:rPr>
      </w:pPr>
      <w:r w:rsidRPr="002453D2">
        <w:rPr>
          <w:rFonts w:cs="Arial"/>
          <w:sz w:val="22"/>
          <w:szCs w:val="22"/>
        </w:rPr>
        <w:t xml:space="preserve">W przypadku gdy zmiany treści SWZ prowadziłyby do istotnej zmiany charakteru zamówienia w porównaniu z pierwotnie określonym, w szczególności prowadziłyby do znacznej zmiany zakresu zamówienia, zamawiający unieważnia postępowanie na podstawie art. 256 ustawy </w:t>
      </w:r>
      <w:proofErr w:type="spellStart"/>
      <w:r w:rsidRPr="002453D2">
        <w:rPr>
          <w:rFonts w:cs="Arial"/>
          <w:sz w:val="22"/>
          <w:szCs w:val="22"/>
        </w:rPr>
        <w:t>Pzp</w:t>
      </w:r>
      <w:proofErr w:type="spellEnd"/>
      <w:r w:rsidRPr="002453D2">
        <w:rPr>
          <w:rFonts w:cs="Arial"/>
          <w:sz w:val="22"/>
          <w:szCs w:val="22"/>
        </w:rPr>
        <w:t>.</w:t>
      </w:r>
    </w:p>
    <w:p w14:paraId="120F7021" w14:textId="77777777" w:rsidR="00EC505D" w:rsidRDefault="00EC505D" w:rsidP="00D839B9">
      <w:pPr>
        <w:numPr>
          <w:ilvl w:val="1"/>
          <w:numId w:val="22"/>
        </w:numPr>
        <w:spacing w:before="0" w:after="0"/>
        <w:ind w:left="284" w:right="91" w:hanging="284"/>
        <w:jc w:val="both"/>
        <w:rPr>
          <w:rFonts w:cs="Arial"/>
          <w:sz w:val="22"/>
          <w:szCs w:val="22"/>
        </w:rPr>
      </w:pPr>
      <w:r w:rsidRPr="002453D2">
        <w:rPr>
          <w:rFonts w:cs="Arial"/>
          <w:sz w:val="22"/>
          <w:szCs w:val="22"/>
        </w:rPr>
        <w:t>Zamawiający nie zamierza zwoływać zebrania Wykonawców w celu wyjaśnienia treści SWZ.</w:t>
      </w:r>
    </w:p>
    <w:p w14:paraId="754D5875" w14:textId="77777777" w:rsidR="000172A0" w:rsidRPr="002453D2" w:rsidRDefault="000172A0" w:rsidP="000172A0">
      <w:pPr>
        <w:spacing w:before="0" w:after="0"/>
        <w:ind w:right="91"/>
        <w:jc w:val="both"/>
        <w:rPr>
          <w:rFonts w:cs="Arial"/>
          <w:sz w:val="22"/>
          <w:szCs w:val="22"/>
        </w:rPr>
      </w:pPr>
    </w:p>
    <w:p w14:paraId="334782BB" w14:textId="77777777" w:rsidR="006C2FC8" w:rsidRDefault="006C2FC8" w:rsidP="00895D0F">
      <w:pPr>
        <w:spacing w:before="0" w:after="0"/>
        <w:ind w:right="91"/>
        <w:jc w:val="both"/>
        <w:rPr>
          <w:rFonts w:cs="Arial"/>
          <w:b/>
          <w:sz w:val="22"/>
          <w:szCs w:val="22"/>
        </w:rPr>
      </w:pPr>
      <w:r>
        <w:rPr>
          <w:rFonts w:cs="Arial"/>
          <w:b/>
          <w:sz w:val="22"/>
          <w:szCs w:val="22"/>
        </w:rPr>
        <w:t>Rozdział XIV Opis sposobu przygotowania ofert oraz wymagania formalne dotyczące składanych oświadczeń i dokumentów</w:t>
      </w:r>
    </w:p>
    <w:p w14:paraId="596F0E15" w14:textId="77777777" w:rsidR="006C2FC8" w:rsidRDefault="006C2FC8" w:rsidP="00D839B9">
      <w:pPr>
        <w:numPr>
          <w:ilvl w:val="0"/>
          <w:numId w:val="23"/>
        </w:numPr>
        <w:tabs>
          <w:tab w:val="left" w:pos="284"/>
        </w:tabs>
        <w:spacing w:before="0" w:after="0"/>
        <w:ind w:left="0"/>
        <w:jc w:val="both"/>
        <w:rPr>
          <w:rFonts w:eastAsia="Verdana" w:cs="Arial"/>
          <w:sz w:val="22"/>
          <w:szCs w:val="22"/>
        </w:rPr>
      </w:pPr>
      <w:r>
        <w:rPr>
          <w:rFonts w:eastAsia="Verdana" w:cs="Arial"/>
          <w:sz w:val="22"/>
          <w:szCs w:val="22"/>
        </w:rPr>
        <w:t>Wykonawca może złożyć tylko jedną ofertę.</w:t>
      </w:r>
    </w:p>
    <w:p w14:paraId="147C26C8" w14:textId="77777777" w:rsidR="006C2FC8" w:rsidRDefault="006C2FC8" w:rsidP="00D839B9">
      <w:pPr>
        <w:numPr>
          <w:ilvl w:val="0"/>
          <w:numId w:val="23"/>
        </w:numPr>
        <w:tabs>
          <w:tab w:val="left" w:pos="284"/>
        </w:tabs>
        <w:spacing w:before="0" w:after="0"/>
        <w:ind w:left="0"/>
        <w:jc w:val="both"/>
        <w:rPr>
          <w:rFonts w:eastAsia="Verdana" w:cs="Arial"/>
          <w:sz w:val="22"/>
          <w:szCs w:val="22"/>
        </w:rPr>
      </w:pPr>
      <w:r>
        <w:rPr>
          <w:rFonts w:eastAsia="Verdana" w:cs="Arial"/>
          <w:sz w:val="22"/>
          <w:szCs w:val="22"/>
        </w:rPr>
        <w:t>Treść oferty musi odpowiadać treści SWZ.</w:t>
      </w:r>
    </w:p>
    <w:p w14:paraId="79E87063" w14:textId="77777777" w:rsidR="002453D2"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 xml:space="preserve">Ofertę </w:t>
      </w:r>
      <w:r w:rsidR="002453D2">
        <w:rPr>
          <w:rFonts w:eastAsia="Verdana" w:cs="Arial"/>
          <w:sz w:val="22"/>
          <w:szCs w:val="22"/>
        </w:rPr>
        <w:t>składa się na</w:t>
      </w:r>
      <w:r w:rsidR="00E61BC8">
        <w:rPr>
          <w:rFonts w:eastAsia="Verdana" w:cs="Arial"/>
          <w:sz w:val="22"/>
          <w:szCs w:val="22"/>
        </w:rPr>
        <w:t xml:space="preserve"> </w:t>
      </w:r>
      <w:r>
        <w:rPr>
          <w:rFonts w:eastAsia="Verdana" w:cs="Arial"/>
          <w:sz w:val="22"/>
          <w:szCs w:val="22"/>
        </w:rPr>
        <w:t>Formularz</w:t>
      </w:r>
      <w:r w:rsidR="002453D2">
        <w:rPr>
          <w:rFonts w:eastAsia="Verdana" w:cs="Arial"/>
          <w:sz w:val="22"/>
          <w:szCs w:val="22"/>
        </w:rPr>
        <w:t>u</w:t>
      </w:r>
      <w:r>
        <w:rPr>
          <w:rFonts w:eastAsia="Verdana" w:cs="Arial"/>
          <w:sz w:val="22"/>
          <w:szCs w:val="22"/>
        </w:rPr>
        <w:t xml:space="preserve"> Ofertowy</w:t>
      </w:r>
      <w:r w:rsidR="002453D2">
        <w:rPr>
          <w:rFonts w:eastAsia="Verdana" w:cs="Arial"/>
          <w:sz w:val="22"/>
          <w:szCs w:val="22"/>
        </w:rPr>
        <w:t>m</w:t>
      </w:r>
      <w:r>
        <w:rPr>
          <w:rFonts w:eastAsia="Verdana" w:cs="Arial"/>
          <w:sz w:val="22"/>
          <w:szCs w:val="22"/>
        </w:rPr>
        <w:t xml:space="preserve"> – zgodnie z </w:t>
      </w:r>
      <w:r>
        <w:rPr>
          <w:rFonts w:eastAsia="Verdana" w:cs="Arial"/>
          <w:b/>
          <w:sz w:val="22"/>
          <w:szCs w:val="22"/>
        </w:rPr>
        <w:t>Załącznikiem nr 1 do SWZ</w:t>
      </w:r>
      <w:r w:rsidR="00E61BC8">
        <w:rPr>
          <w:rFonts w:eastAsia="Verdana" w:cs="Arial"/>
          <w:sz w:val="22"/>
          <w:szCs w:val="22"/>
        </w:rPr>
        <w:t xml:space="preserve"> </w:t>
      </w:r>
    </w:p>
    <w:p w14:paraId="652C8CD5" w14:textId="77777777" w:rsidR="006C2FC8" w:rsidRDefault="006C2FC8" w:rsidP="002453D2">
      <w:pPr>
        <w:tabs>
          <w:tab w:val="left" w:pos="284"/>
        </w:tabs>
        <w:spacing w:before="0" w:after="0"/>
        <w:ind w:left="284"/>
        <w:jc w:val="both"/>
        <w:rPr>
          <w:rFonts w:eastAsia="Verdana" w:cs="Arial"/>
          <w:sz w:val="22"/>
          <w:szCs w:val="22"/>
        </w:rPr>
      </w:pPr>
      <w:r>
        <w:rPr>
          <w:rFonts w:eastAsia="Verdana" w:cs="Arial"/>
          <w:sz w:val="22"/>
          <w:szCs w:val="22"/>
        </w:rPr>
        <w:t>Wraz z ofertą Wykonawca jest zobowiązany złożyć:</w:t>
      </w:r>
    </w:p>
    <w:p w14:paraId="7923C5C8" w14:textId="5F466DFC" w:rsidR="006C2FC8" w:rsidRPr="002A4FBA" w:rsidRDefault="00705731" w:rsidP="007A5E85">
      <w:pPr>
        <w:numPr>
          <w:ilvl w:val="0"/>
          <w:numId w:val="24"/>
        </w:numPr>
        <w:tabs>
          <w:tab w:val="num" w:pos="0"/>
          <w:tab w:val="left" w:pos="851"/>
        </w:tabs>
        <w:spacing w:before="0" w:after="0"/>
        <w:ind w:left="567" w:right="20" w:hanging="283"/>
        <w:jc w:val="both"/>
        <w:rPr>
          <w:rFonts w:eastAsia="Verdana" w:cs="Arial"/>
          <w:b/>
          <w:sz w:val="22"/>
          <w:szCs w:val="22"/>
        </w:rPr>
      </w:pPr>
      <w:r w:rsidRPr="00AA57F8">
        <w:rPr>
          <w:rFonts w:eastAsia="Verdana" w:cs="Arial"/>
          <w:b/>
          <w:bCs/>
          <w:sz w:val="22"/>
          <w:szCs w:val="22"/>
        </w:rPr>
        <w:t>JEDZ</w:t>
      </w:r>
      <w:r>
        <w:rPr>
          <w:rFonts w:eastAsia="Verdana" w:cs="Arial"/>
          <w:sz w:val="22"/>
          <w:szCs w:val="22"/>
        </w:rPr>
        <w:t xml:space="preserve"> – Jednolity Europejski Dokument Zamówienia</w:t>
      </w:r>
      <w:r w:rsidR="006C2FC8">
        <w:rPr>
          <w:rFonts w:eastAsia="Verdana" w:cs="Arial"/>
          <w:sz w:val="22"/>
          <w:szCs w:val="22"/>
        </w:rPr>
        <w:t xml:space="preserve">, o </w:t>
      </w:r>
      <w:r>
        <w:rPr>
          <w:rFonts w:eastAsia="Verdana" w:cs="Arial"/>
          <w:sz w:val="22"/>
          <w:szCs w:val="22"/>
        </w:rPr>
        <w:t>którym mowa w Rozdziale IX ust. 1 SWZ</w:t>
      </w:r>
    </w:p>
    <w:p w14:paraId="57D654A3" w14:textId="65EA1EA2" w:rsidR="006C2FC8" w:rsidRDefault="006C2FC8" w:rsidP="007A5E85">
      <w:pPr>
        <w:numPr>
          <w:ilvl w:val="0"/>
          <w:numId w:val="24"/>
        </w:numPr>
        <w:tabs>
          <w:tab w:val="num" w:pos="0"/>
          <w:tab w:val="left" w:pos="851"/>
        </w:tabs>
        <w:spacing w:before="0" w:after="0"/>
        <w:ind w:left="567" w:right="20" w:hanging="283"/>
        <w:jc w:val="both"/>
        <w:rPr>
          <w:rFonts w:eastAsia="Verdana" w:cs="Arial"/>
          <w:b/>
          <w:sz w:val="22"/>
          <w:szCs w:val="22"/>
        </w:rPr>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w:t>
      </w:r>
      <w:r w:rsidR="00C7214A">
        <w:rPr>
          <w:rFonts w:eastAsia="Verdana" w:cs="Arial"/>
          <w:b/>
          <w:sz w:val="22"/>
          <w:szCs w:val="22"/>
        </w:rPr>
        <w:t xml:space="preserve">do SWZ </w:t>
      </w:r>
      <w:r>
        <w:rPr>
          <w:rFonts w:eastAsia="Verdana" w:cs="Arial"/>
          <w:sz w:val="22"/>
          <w:szCs w:val="22"/>
        </w:rPr>
        <w:t>(jeśli dotyczy);</w:t>
      </w:r>
    </w:p>
    <w:p w14:paraId="5479C476" w14:textId="1F6A7801" w:rsidR="006C2FC8" w:rsidRPr="007A5E85" w:rsidRDefault="006C2FC8" w:rsidP="007A5E85">
      <w:pPr>
        <w:numPr>
          <w:ilvl w:val="0"/>
          <w:numId w:val="24"/>
        </w:numPr>
        <w:tabs>
          <w:tab w:val="num" w:pos="0"/>
          <w:tab w:val="left" w:pos="851"/>
        </w:tabs>
        <w:spacing w:before="0" w:after="0"/>
        <w:ind w:left="567" w:right="20" w:hanging="283"/>
        <w:jc w:val="both"/>
        <w:rPr>
          <w:rFonts w:eastAsia="Verdana" w:cs="Arial"/>
          <w:b/>
          <w:sz w:val="22"/>
          <w:szCs w:val="22"/>
        </w:rPr>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 xml:space="preserve">zgodnie z </w:t>
      </w:r>
      <w:r w:rsidR="00352CBB">
        <w:rPr>
          <w:rFonts w:eastAsia="Verdana" w:cs="Arial"/>
          <w:b/>
          <w:sz w:val="22"/>
          <w:szCs w:val="22"/>
        </w:rPr>
        <w:t>załącznikiem</w:t>
      </w:r>
      <w:r>
        <w:rPr>
          <w:rFonts w:eastAsia="Verdana" w:cs="Arial"/>
          <w:b/>
          <w:sz w:val="22"/>
          <w:szCs w:val="22"/>
        </w:rPr>
        <w:t xml:space="preserve"> nr 8 do SWZ</w:t>
      </w:r>
      <w:r>
        <w:rPr>
          <w:rFonts w:eastAsia="Verdana" w:cs="Arial"/>
          <w:sz w:val="22"/>
          <w:szCs w:val="22"/>
        </w:rPr>
        <w:t xml:space="preserve"> (jeśli dotyczy);</w:t>
      </w:r>
    </w:p>
    <w:p w14:paraId="78E4FF20" w14:textId="75F9068C" w:rsidR="00C5275A" w:rsidRDefault="00C5275A" w:rsidP="007A5E85">
      <w:pPr>
        <w:pStyle w:val="Akapitzlist"/>
        <w:numPr>
          <w:ilvl w:val="0"/>
          <w:numId w:val="24"/>
        </w:numPr>
        <w:spacing w:before="0" w:after="0"/>
        <w:ind w:left="567" w:hanging="283"/>
        <w:jc w:val="both"/>
        <w:rPr>
          <w:rFonts w:ascii="Calibri" w:eastAsia="Verdana" w:hAnsi="Calibri" w:cs="Arial"/>
          <w:bCs/>
          <w:lang w:eastAsia="pl-PL"/>
        </w:rPr>
      </w:pPr>
      <w:r w:rsidRPr="00384EB0">
        <w:rPr>
          <w:rFonts w:eastAsia="Verdana" w:cs="Arial"/>
        </w:rPr>
        <w:t xml:space="preserve">oświadczenie </w:t>
      </w:r>
      <w:r>
        <w:rPr>
          <w:rFonts w:eastAsia="Verdana" w:cs="Arial"/>
        </w:rPr>
        <w:t xml:space="preserve">wykonawcy/wykonawcy wspólnie ubiegającego się o udzielenie zamówienia </w:t>
      </w:r>
      <w:r w:rsidRPr="00384EB0">
        <w:rPr>
          <w:rFonts w:cs="Arial"/>
        </w:rPr>
        <w:t>dotyczące</w:t>
      </w:r>
      <w:r w:rsidRPr="00D14A0A">
        <w:rPr>
          <w:rFonts w:cs="Arial"/>
        </w:rPr>
        <w:t xml:space="preserve"> przesłanek wykluczenia z art. 5k Rozporządzenia 833/2014 oraz art. 7 ust. 1 Ustawy o szczególnych rozwiązaniach w zakresie przeciwdziałania wspieraniu agresji na Ukrainę oraz służących ochronie bezpieczeństwa narodowego zgodnie ze wzorem stanowiącym</w:t>
      </w:r>
      <w:r>
        <w:rPr>
          <w:rFonts w:cs="Arial"/>
        </w:rPr>
        <w:t xml:space="preserve">, o którym mowa w Rozdziale VIII ust. 1b SWZ – </w:t>
      </w:r>
      <w:r w:rsidRPr="0032272D">
        <w:rPr>
          <w:rFonts w:cs="Arial"/>
        </w:rPr>
        <w:t>zgodnie z</w:t>
      </w:r>
      <w:r w:rsidRPr="00384EB0">
        <w:rPr>
          <w:rFonts w:cs="Arial"/>
          <w:b/>
        </w:rPr>
        <w:t xml:space="preserve"> załącznikiem nr</w:t>
      </w:r>
      <w:r>
        <w:rPr>
          <w:rFonts w:cs="Arial"/>
          <w:b/>
        </w:rPr>
        <w:t xml:space="preserve"> 9 do SWZ.</w:t>
      </w:r>
    </w:p>
    <w:p w14:paraId="528A7AE8" w14:textId="08F68735" w:rsidR="007A5E85" w:rsidRPr="007A5E85" w:rsidRDefault="00C5275A" w:rsidP="007A5E85">
      <w:pPr>
        <w:pStyle w:val="Akapitzlist"/>
        <w:numPr>
          <w:ilvl w:val="0"/>
          <w:numId w:val="24"/>
        </w:numPr>
        <w:spacing w:before="0" w:after="0"/>
        <w:ind w:left="567" w:hanging="283"/>
        <w:jc w:val="both"/>
        <w:rPr>
          <w:rFonts w:ascii="Calibri" w:eastAsia="Verdana" w:hAnsi="Calibri" w:cs="Arial"/>
          <w:bCs/>
          <w:lang w:eastAsia="pl-PL"/>
        </w:rPr>
      </w:pPr>
      <w:r w:rsidRPr="00C77CE4">
        <w:rPr>
          <w:rFonts w:eastAsia="Verdana" w:cs="Arial"/>
        </w:rPr>
        <w:t>oświadczenie podmiotu udost</w:t>
      </w:r>
      <w:r w:rsidR="007607E2">
        <w:rPr>
          <w:rFonts w:eastAsia="Verdana" w:cs="Arial"/>
        </w:rPr>
        <w:t>ę</w:t>
      </w:r>
      <w:r w:rsidRPr="00C77CE4">
        <w:rPr>
          <w:rFonts w:eastAsia="Verdana" w:cs="Arial"/>
        </w:rPr>
        <w:t xml:space="preserve">pniającego zasoby dotyczące przesłanek wykluczenia z art. 5K Rozporządzenia 833/2014 oraz art. 7 ust. 1 Ustawy o szczególnych rozwiązaniach w zakresie przeciwdziałania wspieraniu agresji na Ukrainę oraz służących ochronie bezpieczeństwa narodowego </w:t>
      </w:r>
      <w:r>
        <w:rPr>
          <w:rFonts w:eastAsia="Verdana" w:cs="Arial"/>
        </w:rPr>
        <w:t xml:space="preserve">- </w:t>
      </w:r>
      <w:r w:rsidRPr="00C77CE4">
        <w:rPr>
          <w:rFonts w:eastAsia="Verdana" w:cs="Arial"/>
        </w:rPr>
        <w:t xml:space="preserve">zgodnie </w:t>
      </w:r>
      <w:r>
        <w:rPr>
          <w:rFonts w:eastAsia="Verdana" w:cs="Arial"/>
        </w:rPr>
        <w:t>z</w:t>
      </w:r>
      <w:r>
        <w:rPr>
          <w:rFonts w:eastAsia="Verdana" w:cs="Arial"/>
          <w:b/>
        </w:rPr>
        <w:t xml:space="preserve"> </w:t>
      </w:r>
      <w:r w:rsidRPr="00C77CE4">
        <w:rPr>
          <w:rFonts w:eastAsia="Verdana" w:cs="Arial"/>
          <w:b/>
        </w:rPr>
        <w:t>załącznik</w:t>
      </w:r>
      <w:r>
        <w:rPr>
          <w:rFonts w:eastAsia="Verdana" w:cs="Arial"/>
          <w:b/>
        </w:rPr>
        <w:t>iem</w:t>
      </w:r>
      <w:r w:rsidRPr="00C77CE4">
        <w:rPr>
          <w:rFonts w:eastAsia="Verdana" w:cs="Arial"/>
          <w:b/>
        </w:rPr>
        <w:t xml:space="preserve"> nr </w:t>
      </w:r>
      <w:r>
        <w:rPr>
          <w:rFonts w:eastAsia="Verdana" w:cs="Arial"/>
          <w:b/>
        </w:rPr>
        <w:t xml:space="preserve">10 do </w:t>
      </w:r>
      <w:r w:rsidRPr="00C5275A">
        <w:rPr>
          <w:rFonts w:eastAsia="Verdana" w:cs="Arial"/>
          <w:b/>
        </w:rPr>
        <w:t xml:space="preserve">SWZ </w:t>
      </w:r>
      <w:r w:rsidR="00952337" w:rsidRPr="00C5275A">
        <w:rPr>
          <w:rFonts w:ascii="Calibri" w:eastAsia="Verdana" w:hAnsi="Calibri" w:cs="Arial"/>
          <w:b/>
          <w:lang w:eastAsia="pl-PL"/>
        </w:rPr>
        <w:t>(jeśli dotyczy)</w:t>
      </w:r>
    </w:p>
    <w:p w14:paraId="5E72B523" w14:textId="77777777" w:rsidR="006C2FC8" w:rsidRDefault="006C2FC8" w:rsidP="007A5E85">
      <w:pPr>
        <w:numPr>
          <w:ilvl w:val="0"/>
          <w:numId w:val="24"/>
        </w:numPr>
        <w:tabs>
          <w:tab w:val="num" w:pos="0"/>
          <w:tab w:val="left" w:pos="851"/>
        </w:tabs>
        <w:spacing w:before="0" w:after="0"/>
        <w:ind w:left="567" w:right="20" w:hanging="283"/>
        <w:jc w:val="both"/>
        <w:rPr>
          <w:rFonts w:eastAsia="Verdana" w:cs="Arial"/>
          <w:b/>
          <w:sz w:val="22"/>
          <w:szCs w:val="22"/>
        </w:rPr>
      </w:pPr>
      <w:r>
        <w:rPr>
          <w:rFonts w:eastAsia="Verdana" w:cs="Arial"/>
          <w:sz w:val="22"/>
          <w:szCs w:val="22"/>
        </w:rPr>
        <w:t>dowód wniesienia wadium;</w:t>
      </w:r>
    </w:p>
    <w:p w14:paraId="719BEA7C" w14:textId="68F88594" w:rsidR="006C2FC8" w:rsidRDefault="006C2FC8" w:rsidP="007A5E85">
      <w:pPr>
        <w:numPr>
          <w:ilvl w:val="0"/>
          <w:numId w:val="24"/>
        </w:numPr>
        <w:tabs>
          <w:tab w:val="left" w:pos="851"/>
        </w:tabs>
        <w:spacing w:before="0" w:after="0"/>
        <w:ind w:left="567" w:right="20" w:hanging="283"/>
        <w:jc w:val="both"/>
        <w:rPr>
          <w:rFonts w:eastAsia="Verdana" w:cs="Arial"/>
          <w:b/>
          <w:sz w:val="22"/>
          <w:szCs w:val="22"/>
        </w:rPr>
      </w:pPr>
      <w:r>
        <w:rPr>
          <w:rFonts w:eastAsia="Verdana" w:cs="Arial"/>
          <w:sz w:val="22"/>
          <w:szCs w:val="22"/>
        </w:rPr>
        <w:t xml:space="preserve">dokumenty, z których wynika prawo do podpisania oferty; odpowiednie pełnomocnictwa (jeśli dotyczy). </w:t>
      </w:r>
    </w:p>
    <w:p w14:paraId="057F9109"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 xml:space="preserve">Ofertę, oświadczenie, o którym mowa w art. 125 ust. 1 </w:t>
      </w:r>
      <w:r w:rsidR="0049761B">
        <w:rPr>
          <w:rFonts w:cs="Arial"/>
          <w:bCs/>
          <w:sz w:val="22"/>
          <w:szCs w:val="22"/>
        </w:rPr>
        <w:t xml:space="preserve">ustawy </w:t>
      </w:r>
      <w:proofErr w:type="spellStart"/>
      <w:r w:rsidR="0049761B">
        <w:rPr>
          <w:rFonts w:cs="Arial"/>
          <w:bCs/>
          <w:sz w:val="22"/>
          <w:szCs w:val="22"/>
        </w:rPr>
        <w:t>Pzp</w:t>
      </w:r>
      <w:proofErr w:type="spellEnd"/>
      <w:r>
        <w:rPr>
          <w:rFonts w:cs="Arial"/>
          <w:bCs/>
          <w:sz w:val="22"/>
          <w:szCs w:val="22"/>
        </w:rPr>
        <w:t xml:space="preserve">,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t>
      </w:r>
      <w:r>
        <w:rPr>
          <w:rFonts w:cs="Arial"/>
          <w:bCs/>
          <w:sz w:val="22"/>
          <w:szCs w:val="22"/>
        </w:rPr>
        <w:lastRenderedPageBreak/>
        <w:t>wymagań dla rejestrów publicznych i wymiany informacji w postaci elektronicznej oraz minimalnych wymagań dla systemów teleinformatycznych”.</w:t>
      </w:r>
    </w:p>
    <w:p w14:paraId="09EBAEA9"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 xml:space="preserve"> Zamawiający  rekomenduje  wykorzystanie  formatów:  .pdf,  .</w:t>
      </w:r>
      <w:proofErr w:type="spellStart"/>
      <w:r>
        <w:rPr>
          <w:rFonts w:cs="Arial"/>
          <w:bCs/>
          <w:sz w:val="22"/>
          <w:szCs w:val="22"/>
        </w:rPr>
        <w:t>doc</w:t>
      </w:r>
      <w:proofErr w:type="spellEnd"/>
      <w:r>
        <w:rPr>
          <w:rFonts w:cs="Arial"/>
          <w:bCs/>
          <w:sz w:val="22"/>
          <w:szCs w:val="22"/>
        </w:rPr>
        <w:t>,  .xls,  .jpg,  (.</w:t>
      </w:r>
      <w:proofErr w:type="spellStart"/>
      <w:r>
        <w:rPr>
          <w:rFonts w:cs="Arial"/>
          <w:bCs/>
          <w:sz w:val="22"/>
          <w:szCs w:val="22"/>
        </w:rPr>
        <w:t>jpeg</w:t>
      </w:r>
      <w:proofErr w:type="spellEnd"/>
      <w:r>
        <w:rPr>
          <w:rFonts w:cs="Arial"/>
          <w:bCs/>
          <w:sz w:val="22"/>
          <w:szCs w:val="22"/>
        </w:rPr>
        <w:t>) ze szczególnym wskazaniem na . pdf.</w:t>
      </w:r>
    </w:p>
    <w:p w14:paraId="31983933"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W  celu  ewentualnej  kompresji  danych  Zamawiający  rekomenduje  wykorzystanie jednego z formatów: .zip lub .7Z.</w:t>
      </w:r>
    </w:p>
    <w:p w14:paraId="37D72F05" w14:textId="77777777" w:rsidR="006C2FC8" w:rsidRPr="00BB290B" w:rsidRDefault="006C2FC8" w:rsidP="00D839B9">
      <w:pPr>
        <w:numPr>
          <w:ilvl w:val="0"/>
          <w:numId w:val="23"/>
        </w:numPr>
        <w:tabs>
          <w:tab w:val="left" w:pos="142"/>
        </w:tabs>
        <w:spacing w:before="0" w:after="0"/>
        <w:ind w:left="284" w:hanging="284"/>
        <w:jc w:val="both"/>
        <w:rPr>
          <w:rFonts w:cs="Arial"/>
          <w:bCs/>
          <w:sz w:val="22"/>
          <w:szCs w:val="22"/>
        </w:rPr>
      </w:pPr>
      <w:r w:rsidRPr="00BB290B">
        <w:rPr>
          <w:rFonts w:cs="Arial"/>
          <w:bCs/>
          <w:sz w:val="22"/>
          <w:szCs w:val="22"/>
        </w:rPr>
        <w:t>Ofertę, a także oświadczenie o jakim mowa w Rozdziale IX ust. 1 SWZ</w:t>
      </w:r>
      <w:r w:rsidRPr="00BB290B">
        <w:rPr>
          <w:rFonts w:cs="Arial"/>
          <w:bCs/>
          <w:strike/>
          <w:sz w:val="22"/>
          <w:szCs w:val="22"/>
        </w:rPr>
        <w:t xml:space="preserve"> </w:t>
      </w:r>
      <w:r w:rsidRPr="00BB290B">
        <w:rPr>
          <w:rFonts w:cs="Arial"/>
          <w:bCs/>
          <w:sz w:val="22"/>
          <w:szCs w:val="22"/>
        </w:rPr>
        <w:t xml:space="preserve">składa się pod rygorem nieważności w formie elektronicznej opatrzonej kwalifikowanym podpisem elektronicznym. </w:t>
      </w:r>
    </w:p>
    <w:p w14:paraId="5533B652"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Oferta powinna być:</w:t>
      </w:r>
    </w:p>
    <w:p w14:paraId="3BE64A05" w14:textId="77777777" w:rsidR="006C2FC8" w:rsidRDefault="006C2FC8" w:rsidP="00D839B9">
      <w:pPr>
        <w:numPr>
          <w:ilvl w:val="0"/>
          <w:numId w:val="25"/>
        </w:numPr>
        <w:tabs>
          <w:tab w:val="left" w:pos="142"/>
        </w:tabs>
        <w:spacing w:before="0" w:after="0"/>
        <w:jc w:val="both"/>
        <w:rPr>
          <w:rFonts w:cs="Arial"/>
          <w:bCs/>
          <w:sz w:val="22"/>
          <w:szCs w:val="22"/>
        </w:rPr>
      </w:pPr>
      <w:r>
        <w:rPr>
          <w:rFonts w:cs="Arial"/>
          <w:bCs/>
          <w:sz w:val="22"/>
          <w:szCs w:val="22"/>
        </w:rPr>
        <w:t>sporządzona na podstawie załączników do niniejszej SWZ w języku polskim,</w:t>
      </w:r>
    </w:p>
    <w:p w14:paraId="0CB280AE" w14:textId="77777777" w:rsidR="006C2FC8" w:rsidRDefault="006C2FC8" w:rsidP="00D839B9">
      <w:pPr>
        <w:numPr>
          <w:ilvl w:val="0"/>
          <w:numId w:val="25"/>
        </w:numPr>
        <w:tabs>
          <w:tab w:val="left" w:pos="142"/>
        </w:tabs>
        <w:spacing w:before="0" w:after="0"/>
        <w:jc w:val="both"/>
        <w:rPr>
          <w:rFonts w:cs="Arial"/>
          <w:bCs/>
          <w:sz w:val="22"/>
          <w:szCs w:val="22"/>
        </w:rPr>
      </w:pPr>
      <w:r>
        <w:rPr>
          <w:rFonts w:cs="Arial"/>
          <w:bCs/>
          <w:sz w:val="22"/>
          <w:szCs w:val="22"/>
        </w:rPr>
        <w:t>złożona przy użyciu środków komunikacji elektro</w:t>
      </w:r>
      <w:r w:rsidR="00481FF8">
        <w:rPr>
          <w:rFonts w:cs="Arial"/>
          <w:bCs/>
          <w:sz w:val="22"/>
          <w:szCs w:val="22"/>
        </w:rPr>
        <w:t>niczn</w:t>
      </w:r>
      <w:r>
        <w:rPr>
          <w:rFonts w:cs="Arial"/>
          <w:bCs/>
          <w:sz w:val="22"/>
          <w:szCs w:val="22"/>
        </w:rPr>
        <w:t>ej tzn. za pośrednictwem Platformy</w:t>
      </w:r>
    </w:p>
    <w:p w14:paraId="36FF450A" w14:textId="77777777" w:rsidR="006C2FC8" w:rsidRPr="00352CBB" w:rsidRDefault="004D509D" w:rsidP="00D839B9">
      <w:pPr>
        <w:numPr>
          <w:ilvl w:val="0"/>
          <w:numId w:val="25"/>
        </w:numPr>
        <w:tabs>
          <w:tab w:val="left" w:pos="142"/>
        </w:tabs>
        <w:spacing w:before="0" w:after="0"/>
        <w:jc w:val="both"/>
        <w:rPr>
          <w:rFonts w:cs="Arial"/>
          <w:bCs/>
          <w:sz w:val="22"/>
          <w:szCs w:val="22"/>
        </w:rPr>
      </w:pPr>
      <w:r>
        <w:rPr>
          <w:rFonts w:cs="Arial"/>
          <w:bCs/>
          <w:sz w:val="22"/>
          <w:szCs w:val="22"/>
        </w:rPr>
        <w:t>podpisana kwalifikowa</w:t>
      </w:r>
      <w:r w:rsidR="006C2FC8" w:rsidRPr="00352CBB">
        <w:rPr>
          <w:rFonts w:cs="Arial"/>
          <w:bCs/>
          <w:sz w:val="22"/>
          <w:szCs w:val="22"/>
        </w:rPr>
        <w:t>nym podpisem elektronicznym przez osobę/osoby</w:t>
      </w:r>
      <w:r w:rsidR="00CA3DD1">
        <w:rPr>
          <w:rFonts w:cs="Arial"/>
          <w:bCs/>
          <w:sz w:val="22"/>
          <w:szCs w:val="22"/>
        </w:rPr>
        <w:t xml:space="preserve"> </w:t>
      </w:r>
      <w:r w:rsidR="006C2FC8" w:rsidRPr="00352CBB">
        <w:rPr>
          <w:rFonts w:cs="Arial"/>
          <w:bCs/>
          <w:sz w:val="22"/>
          <w:szCs w:val="22"/>
        </w:rPr>
        <w:t>upoważnioną/upoważnione</w:t>
      </w:r>
      <w:r w:rsidR="00352CBB" w:rsidRPr="00352CBB">
        <w:rPr>
          <w:rFonts w:cs="Arial"/>
          <w:bCs/>
          <w:sz w:val="22"/>
          <w:szCs w:val="22"/>
        </w:rPr>
        <w:t>.</w:t>
      </w:r>
    </w:p>
    <w:p w14:paraId="7A086274" w14:textId="77777777" w:rsidR="006C2FC8" w:rsidRDefault="006C2FC8" w:rsidP="00D839B9">
      <w:pPr>
        <w:numPr>
          <w:ilvl w:val="0"/>
          <w:numId w:val="23"/>
        </w:numPr>
        <w:tabs>
          <w:tab w:val="left" w:pos="284"/>
        </w:tabs>
        <w:spacing w:before="0" w:after="0"/>
        <w:ind w:left="284" w:hanging="284"/>
        <w:jc w:val="both"/>
        <w:rPr>
          <w:rFonts w:cs="Arial"/>
          <w:bCs/>
          <w:sz w:val="22"/>
          <w:szCs w:val="22"/>
        </w:rPr>
      </w:pPr>
      <w:r>
        <w:rPr>
          <w:rFonts w:cs="Arial"/>
          <w:bCs/>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EB5E378" w14:textId="77777777" w:rsidR="006C2FC8" w:rsidRDefault="006C2FC8" w:rsidP="00D839B9">
      <w:pPr>
        <w:numPr>
          <w:ilvl w:val="0"/>
          <w:numId w:val="23"/>
        </w:numPr>
        <w:tabs>
          <w:tab w:val="left" w:pos="142"/>
          <w:tab w:val="left" w:pos="284"/>
        </w:tabs>
        <w:spacing w:before="0" w:after="0"/>
        <w:ind w:left="284" w:hanging="284"/>
        <w:jc w:val="both"/>
        <w:rPr>
          <w:rFonts w:cs="Arial"/>
          <w:bCs/>
          <w:sz w:val="22"/>
          <w:szCs w:val="22"/>
        </w:rPr>
      </w:pPr>
      <w:r>
        <w:rPr>
          <w:rFonts w:cs="Arial"/>
          <w:bCs/>
          <w:sz w:val="22"/>
          <w:szCs w:val="22"/>
        </w:rPr>
        <w:t xml:space="preserve">Podpisy kwalifikowane wykorzystywane przez wykonawców do podpisywania wszelkich plików muszą </w:t>
      </w:r>
      <w:r w:rsidR="00481FF8">
        <w:rPr>
          <w:rFonts w:cs="Arial"/>
          <w:bCs/>
          <w:sz w:val="22"/>
          <w:szCs w:val="22"/>
        </w:rPr>
        <w:t>spełniać</w:t>
      </w:r>
      <w:r>
        <w:rPr>
          <w:rFonts w:cs="Arial"/>
          <w:bCs/>
          <w:sz w:val="22"/>
          <w:szCs w:val="22"/>
        </w:rPr>
        <w:t xml:space="preserve"> wymogi „Rozporządzenia Parlamentu Europejskiego i Rady w sprawie identyfikacji elektronicznej i usług zaufania w odniesieniu do transakcji elektronicznych na rynku wewnętrznym (</w:t>
      </w:r>
      <w:proofErr w:type="spellStart"/>
      <w:r>
        <w:rPr>
          <w:rFonts w:cs="Arial"/>
          <w:bCs/>
          <w:sz w:val="22"/>
          <w:szCs w:val="22"/>
        </w:rPr>
        <w:t>eIDAS</w:t>
      </w:r>
      <w:proofErr w:type="spellEnd"/>
      <w:r>
        <w:rPr>
          <w:rFonts w:cs="Arial"/>
          <w:bCs/>
          <w:sz w:val="22"/>
          <w:szCs w:val="22"/>
        </w:rPr>
        <w:t>) (UE) nr 910/2014 – od 1 lipca 2016 roku”.</w:t>
      </w:r>
    </w:p>
    <w:p w14:paraId="12E438A8"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585E3223" w14:textId="77777777" w:rsidR="000172A0" w:rsidRDefault="006C2FC8" w:rsidP="00D839B9">
      <w:pPr>
        <w:numPr>
          <w:ilvl w:val="0"/>
          <w:numId w:val="23"/>
        </w:numPr>
        <w:tabs>
          <w:tab w:val="left" w:pos="284"/>
        </w:tabs>
        <w:spacing w:before="0" w:after="0"/>
        <w:ind w:left="284" w:hanging="284"/>
        <w:jc w:val="both"/>
        <w:rPr>
          <w:rFonts w:eastAsia="Verdana" w:cs="Arial"/>
          <w:sz w:val="22"/>
          <w:szCs w:val="22"/>
        </w:rPr>
      </w:pPr>
      <w:r w:rsidRPr="000172A0">
        <w:rPr>
          <w:rFonts w:eastAsia="Verdana" w:cs="Arial"/>
          <w:sz w:val="22"/>
          <w:szCs w:val="22"/>
        </w:rPr>
        <w:t>Jeśli oferta zawiera informacje stanowiące tajemnicę przedsiębiorstwa w rozumieniu ustawy z dnia 16 kwietnia 1993 r. o zwalczaniu nieuczciwej konkurencji (Dz. U. z 20</w:t>
      </w:r>
      <w:r w:rsidR="00C7214A" w:rsidRPr="000172A0">
        <w:rPr>
          <w:rFonts w:eastAsia="Verdana" w:cs="Arial"/>
          <w:sz w:val="22"/>
          <w:szCs w:val="22"/>
        </w:rPr>
        <w:t>20 r. poz. 1913</w:t>
      </w:r>
      <w:r w:rsidRPr="000172A0">
        <w:rPr>
          <w:rFonts w:eastAsia="Verdana" w:cs="Arial"/>
          <w:sz w:val="22"/>
          <w:szCs w:val="22"/>
        </w:rPr>
        <w:t xml:space="preserve"> ze zm.), Wykonawca powinien nie później niż w terminie składania ofert, zastrzec, że nie mogą one być udostępnione oraz wykazać, iż zastrzeżone informacje stanowią tajemnicę przedsiębiorstwa.</w:t>
      </w:r>
    </w:p>
    <w:p w14:paraId="30B64FE4" w14:textId="77777777" w:rsidR="000172A0" w:rsidRPr="00253E2E" w:rsidRDefault="000172A0" w:rsidP="00D839B9">
      <w:pPr>
        <w:numPr>
          <w:ilvl w:val="0"/>
          <w:numId w:val="23"/>
        </w:numPr>
        <w:tabs>
          <w:tab w:val="left" w:pos="284"/>
        </w:tabs>
        <w:spacing w:before="0" w:after="0"/>
        <w:ind w:left="284" w:hanging="284"/>
        <w:jc w:val="both"/>
        <w:rPr>
          <w:rFonts w:eastAsia="Verdana" w:cs="Arial"/>
          <w:sz w:val="22"/>
          <w:szCs w:val="22"/>
        </w:rPr>
      </w:pPr>
      <w:r w:rsidRPr="00253E2E">
        <w:rPr>
          <w:rFonts w:eastAsia="Verdana" w:cs="Arial"/>
          <w:sz w:val="22"/>
          <w:szCs w:val="22"/>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5D23BC3C" w14:textId="77777777" w:rsidR="006C2FC8" w:rsidRPr="000172A0" w:rsidRDefault="006C2FC8" w:rsidP="00D839B9">
      <w:pPr>
        <w:numPr>
          <w:ilvl w:val="0"/>
          <w:numId w:val="23"/>
        </w:numPr>
        <w:tabs>
          <w:tab w:val="left" w:pos="284"/>
        </w:tabs>
        <w:spacing w:before="0" w:after="0"/>
        <w:ind w:left="284" w:hanging="284"/>
        <w:jc w:val="both"/>
        <w:rPr>
          <w:rFonts w:eastAsia="Verdana" w:cs="Arial"/>
          <w:sz w:val="22"/>
          <w:szCs w:val="22"/>
        </w:rPr>
      </w:pPr>
      <w:r w:rsidRPr="000172A0">
        <w:rPr>
          <w:rFonts w:eastAsia="Verdana" w:cs="Arial"/>
          <w:sz w:val="22"/>
          <w:szCs w:val="22"/>
        </w:rPr>
        <w:t xml:space="preserve">W celu złożenia oferty należy zarejestrować (zalogować) się na Platformie i postępować zgodnie z instrukcjami dostępnymi u dostawcy rozwiązania informatycznego pod adresem </w:t>
      </w:r>
      <w:hyperlink r:id="rId14" w:history="1">
        <w:r w:rsidRPr="000172A0">
          <w:rPr>
            <w:rStyle w:val="Hipercze"/>
            <w:rFonts w:cs="Calibri"/>
            <w:color w:val="000000"/>
            <w:sz w:val="22"/>
            <w:szCs w:val="22"/>
          </w:rPr>
          <w:t>https://platformazakupowa.pl/pn/ostroleka</w:t>
        </w:r>
      </w:hyperlink>
      <w:r w:rsidRPr="000172A0">
        <w:rPr>
          <w:rFonts w:cs="Arial"/>
          <w:caps/>
          <w:sz w:val="22"/>
          <w:szCs w:val="22"/>
        </w:rPr>
        <w:t>.</w:t>
      </w:r>
    </w:p>
    <w:p w14:paraId="3EF944E8" w14:textId="77777777" w:rsidR="006C2FC8"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D53C76" w14:textId="77777777" w:rsidR="006C2FC8"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lastRenderedPageBreak/>
        <w:t>Podmiotowe środki dowodowe lub inne dokumenty, w tym dokumenty potwierdzające umocowanie do reprezentowania, sporządzone w języku obcym przekazuje się wraz z tłumaczeniem na język polski.</w:t>
      </w:r>
    </w:p>
    <w:p w14:paraId="3E7D864F" w14:textId="77777777" w:rsidR="006C2FC8"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Wszystkie koszty związane z uczestnictwem w postępowaniu, w szczególności z przygotowaniem i złożeniem oferty ponosi Wykonawca składający ofertę. Zamawiający nie przewiduje zwrotu kosztów udziału w postępowaniu.</w:t>
      </w:r>
    </w:p>
    <w:p w14:paraId="70965FE2" w14:textId="77777777" w:rsidR="006C2FC8" w:rsidRDefault="006C2FC8" w:rsidP="00895D0F">
      <w:pPr>
        <w:spacing w:before="0" w:after="0"/>
        <w:ind w:left="426" w:right="23"/>
        <w:jc w:val="both"/>
        <w:rPr>
          <w:rFonts w:eastAsia="Verdana" w:cs="Arial"/>
          <w:b/>
          <w:sz w:val="22"/>
          <w:szCs w:val="22"/>
        </w:rPr>
      </w:pPr>
    </w:p>
    <w:p w14:paraId="53E9637A" w14:textId="77777777" w:rsidR="006C2FC8" w:rsidRDefault="006C2FC8" w:rsidP="00895D0F">
      <w:pPr>
        <w:spacing w:before="0" w:after="0"/>
        <w:ind w:right="23"/>
        <w:jc w:val="both"/>
        <w:rPr>
          <w:rFonts w:eastAsia="Verdana" w:cs="Arial"/>
          <w:b/>
          <w:sz w:val="22"/>
          <w:szCs w:val="22"/>
        </w:rPr>
      </w:pPr>
      <w:r>
        <w:rPr>
          <w:rFonts w:eastAsia="Verdana" w:cs="Arial"/>
          <w:b/>
          <w:sz w:val="22"/>
          <w:szCs w:val="22"/>
        </w:rPr>
        <w:t>Rozdział XV Sposób obliczenia ceny oferty.</w:t>
      </w:r>
    </w:p>
    <w:p w14:paraId="3B9A1B42" w14:textId="20CC532C" w:rsidR="006C2FC8" w:rsidRDefault="006C2FC8" w:rsidP="00511633">
      <w:pPr>
        <w:numPr>
          <w:ilvl w:val="0"/>
          <w:numId w:val="26"/>
        </w:numPr>
        <w:suppressAutoHyphens/>
        <w:spacing w:before="0" w:after="0"/>
        <w:ind w:left="284" w:hanging="284"/>
        <w:jc w:val="both"/>
        <w:rPr>
          <w:rFonts w:cs="Arial"/>
          <w:sz w:val="22"/>
          <w:szCs w:val="22"/>
        </w:rPr>
      </w:pPr>
      <w:r>
        <w:rPr>
          <w:rFonts w:cs="Arial"/>
          <w:color w:val="000000"/>
          <w:sz w:val="22"/>
          <w:szCs w:val="22"/>
        </w:rPr>
        <w:t>Obowiązującym wynagrodzeniem będzie wynagrodzenie</w:t>
      </w:r>
      <w:r>
        <w:rPr>
          <w:color w:val="000000"/>
          <w:sz w:val="22"/>
          <w:szCs w:val="22"/>
        </w:rPr>
        <w:t xml:space="preserve"> ryczałtowe w rozumieniu przepisów Kodeksu cywilnego</w:t>
      </w:r>
      <w:r w:rsidR="00FD7BE7">
        <w:rPr>
          <w:color w:val="000000"/>
          <w:sz w:val="22"/>
          <w:szCs w:val="22"/>
        </w:rPr>
        <w:t xml:space="preserve"> określone dla każdej z części odrębnie</w:t>
      </w:r>
      <w:r>
        <w:rPr>
          <w:color w:val="000000"/>
          <w:sz w:val="22"/>
          <w:szCs w:val="22"/>
        </w:rPr>
        <w:t>.</w:t>
      </w:r>
    </w:p>
    <w:p w14:paraId="221487F3" w14:textId="7528A05A" w:rsidR="006C2FC8" w:rsidRDefault="00FD7BE7" w:rsidP="00511633">
      <w:pPr>
        <w:numPr>
          <w:ilvl w:val="0"/>
          <w:numId w:val="26"/>
        </w:numPr>
        <w:suppressAutoHyphens/>
        <w:spacing w:before="0" w:after="0"/>
        <w:ind w:left="284" w:hanging="284"/>
        <w:jc w:val="both"/>
        <w:rPr>
          <w:rFonts w:cs="Arial"/>
          <w:sz w:val="22"/>
          <w:szCs w:val="22"/>
        </w:rPr>
      </w:pPr>
      <w:r>
        <w:rPr>
          <w:rFonts w:cs="Arial"/>
          <w:sz w:val="22"/>
          <w:szCs w:val="22"/>
        </w:rPr>
        <w:t>Wykonawca podaje ceny</w:t>
      </w:r>
      <w:r w:rsidR="006C2FC8">
        <w:rPr>
          <w:rFonts w:cs="Arial"/>
          <w:sz w:val="22"/>
          <w:szCs w:val="22"/>
        </w:rPr>
        <w:t xml:space="preserve"> za realizację </w:t>
      </w:r>
      <w:r>
        <w:rPr>
          <w:rFonts w:cs="Arial"/>
          <w:sz w:val="22"/>
          <w:szCs w:val="22"/>
        </w:rPr>
        <w:t xml:space="preserve">poszczególnych części </w:t>
      </w:r>
      <w:r w:rsidR="006C2FC8">
        <w:rPr>
          <w:rFonts w:cs="Arial"/>
          <w:sz w:val="22"/>
          <w:szCs w:val="22"/>
        </w:rPr>
        <w:t>przedmiotu zamówienia</w:t>
      </w:r>
      <w:r>
        <w:rPr>
          <w:rFonts w:cs="Arial"/>
          <w:sz w:val="22"/>
          <w:szCs w:val="22"/>
        </w:rPr>
        <w:t xml:space="preserve"> </w:t>
      </w:r>
      <w:r w:rsidR="006C2FC8">
        <w:rPr>
          <w:rFonts w:cs="Arial"/>
          <w:sz w:val="22"/>
          <w:szCs w:val="22"/>
        </w:rPr>
        <w:t xml:space="preserve">zgodnie ze wzorem Formularza Ofertowego, stanowiącego </w:t>
      </w:r>
      <w:r w:rsidR="006C2FC8">
        <w:rPr>
          <w:rFonts w:cs="Arial"/>
          <w:b/>
          <w:sz w:val="22"/>
          <w:szCs w:val="22"/>
        </w:rPr>
        <w:t>Załącznik nr 1 do SWZ</w:t>
      </w:r>
      <w:r w:rsidR="00C07862">
        <w:rPr>
          <w:rFonts w:cs="Arial"/>
          <w:bCs/>
          <w:sz w:val="22"/>
          <w:szCs w:val="22"/>
        </w:rPr>
        <w:t>.</w:t>
      </w:r>
    </w:p>
    <w:p w14:paraId="08B02802"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68FB8714" w14:textId="77777777" w:rsidR="006C2FC8" w:rsidRDefault="006C2FC8" w:rsidP="00511633">
      <w:pPr>
        <w:numPr>
          <w:ilvl w:val="0"/>
          <w:numId w:val="26"/>
        </w:numPr>
        <w:suppressAutoHyphens/>
        <w:spacing w:before="0" w:after="0"/>
        <w:ind w:left="284" w:hanging="284"/>
        <w:jc w:val="both"/>
        <w:rPr>
          <w:rFonts w:cs="Arial"/>
          <w:sz w:val="22"/>
          <w:szCs w:val="22"/>
        </w:rPr>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1479E681" w14:textId="259959E8"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Cen</w:t>
      </w:r>
      <w:r w:rsidR="001D3AA5">
        <w:rPr>
          <w:rFonts w:cs="Arial"/>
          <w:sz w:val="22"/>
          <w:szCs w:val="22"/>
        </w:rPr>
        <w:t>y</w:t>
      </w:r>
      <w:r>
        <w:rPr>
          <w:rFonts w:cs="Arial"/>
          <w:sz w:val="22"/>
          <w:szCs w:val="22"/>
        </w:rPr>
        <w:t xml:space="preserve"> podan</w:t>
      </w:r>
      <w:r w:rsidR="001D3AA5">
        <w:rPr>
          <w:rFonts w:cs="Arial"/>
          <w:sz w:val="22"/>
          <w:szCs w:val="22"/>
        </w:rPr>
        <w:t>e</w:t>
      </w:r>
      <w:r>
        <w:rPr>
          <w:rFonts w:cs="Arial"/>
          <w:sz w:val="22"/>
          <w:szCs w:val="22"/>
        </w:rPr>
        <w:t xml:space="preserve"> na Formularzu Ofertowym </w:t>
      </w:r>
      <w:r w:rsidR="001D3AA5">
        <w:rPr>
          <w:rFonts w:cs="Arial"/>
          <w:sz w:val="22"/>
          <w:szCs w:val="22"/>
        </w:rPr>
        <w:t>są cenami ostatecznymi</w:t>
      </w:r>
      <w:r>
        <w:rPr>
          <w:rFonts w:cs="Arial"/>
          <w:sz w:val="22"/>
          <w:szCs w:val="22"/>
        </w:rPr>
        <w:t>, niepodlegając</w:t>
      </w:r>
      <w:r w:rsidR="001D3AA5">
        <w:rPr>
          <w:rFonts w:cs="Arial"/>
          <w:sz w:val="22"/>
          <w:szCs w:val="22"/>
        </w:rPr>
        <w:t>ymi</w:t>
      </w:r>
      <w:r>
        <w:rPr>
          <w:rFonts w:cs="Arial"/>
          <w:sz w:val="22"/>
          <w:szCs w:val="22"/>
        </w:rPr>
        <w:t xml:space="preserve"> negocjacji i wyczerpując</w:t>
      </w:r>
      <w:r w:rsidR="001D3AA5">
        <w:rPr>
          <w:rFonts w:cs="Arial"/>
          <w:sz w:val="22"/>
          <w:szCs w:val="22"/>
        </w:rPr>
        <w:t>ymi</w:t>
      </w:r>
      <w:r>
        <w:rPr>
          <w:rFonts w:cs="Arial"/>
          <w:sz w:val="22"/>
          <w:szCs w:val="22"/>
        </w:rPr>
        <w:t xml:space="preserve"> wszelkie należności Wykonawcy wobec Zamawiającego związane z realizacją przedmiotu zamówienia.</w:t>
      </w:r>
    </w:p>
    <w:p w14:paraId="238CAD58"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Cena oferty powinna być wyrażona w złotych polskich (PLN) z dokładnością do dwóch miejsc po przecinku.</w:t>
      </w:r>
    </w:p>
    <w:p w14:paraId="66E2D192"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Zamawiający nie przewiduje rozliczeń w walucie obcej.</w:t>
      </w:r>
    </w:p>
    <w:p w14:paraId="268ECE9E"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Wyliczona cena oferty brutto będzie służyć do porównania złożonych ofert i do rozliczenia w trakcie realizacji zamówienia.</w:t>
      </w:r>
    </w:p>
    <w:p w14:paraId="4F99518C" w14:textId="77777777" w:rsidR="006C2FC8" w:rsidRPr="000F224C" w:rsidRDefault="006C2FC8" w:rsidP="00511633">
      <w:pPr>
        <w:numPr>
          <w:ilvl w:val="0"/>
          <w:numId w:val="26"/>
        </w:numPr>
        <w:suppressAutoHyphens/>
        <w:spacing w:before="0" w:after="0"/>
        <w:ind w:left="284" w:hanging="284"/>
        <w:jc w:val="both"/>
        <w:rPr>
          <w:rFonts w:cs="Arial"/>
          <w:sz w:val="22"/>
          <w:szCs w:val="22"/>
        </w:rPr>
      </w:pPr>
      <w:r>
        <w:rPr>
          <w:color w:val="000000"/>
          <w:sz w:val="22"/>
          <w:szCs w:val="22"/>
        </w:rPr>
        <w:t xml:space="preserve">Sposób zapłaty i rozliczenia za realizację niniejszego zamówienia, określone zostały </w:t>
      </w:r>
      <w:r>
        <w:rPr>
          <w:color w:val="000000"/>
          <w:sz w:val="22"/>
          <w:szCs w:val="22"/>
        </w:rPr>
        <w:br/>
        <w:t xml:space="preserve">w części II niniejszej SWZ </w:t>
      </w:r>
      <w:r>
        <w:rPr>
          <w:i/>
          <w:color w:val="000000"/>
          <w:sz w:val="22"/>
          <w:szCs w:val="22"/>
        </w:rPr>
        <w:t>(</w:t>
      </w:r>
      <w:r w:rsidR="00F621CD">
        <w:rPr>
          <w:i/>
          <w:color w:val="000000"/>
          <w:sz w:val="22"/>
          <w:szCs w:val="22"/>
        </w:rPr>
        <w:t>wzór umowy w sprawie zamówienia publicznego</w:t>
      </w:r>
      <w:r>
        <w:rPr>
          <w:i/>
          <w:color w:val="000000"/>
          <w:sz w:val="22"/>
          <w:szCs w:val="22"/>
        </w:rPr>
        <w:t>).</w:t>
      </w:r>
    </w:p>
    <w:p w14:paraId="0B2FA3A4" w14:textId="21AE472D" w:rsidR="000F224C" w:rsidRPr="000F224C" w:rsidRDefault="000F224C" w:rsidP="00511633">
      <w:pPr>
        <w:numPr>
          <w:ilvl w:val="0"/>
          <w:numId w:val="26"/>
        </w:numPr>
        <w:suppressAutoHyphens/>
        <w:spacing w:before="0" w:after="0" w:line="252" w:lineRule="auto"/>
        <w:ind w:left="284" w:hanging="284"/>
        <w:jc w:val="both"/>
      </w:pPr>
      <w:r>
        <w:rPr>
          <w:color w:val="000000"/>
          <w:sz w:val="22"/>
          <w:szCs w:val="22"/>
        </w:rPr>
        <w:t>Załączone do SWZ przedmiary robót mają charakter poglądowy i mogą stanowić materiał pomocniczy do sporządzenia kalkulacji ceny przez Wykonawcę.</w:t>
      </w:r>
    </w:p>
    <w:p w14:paraId="47DA5302" w14:textId="77777777" w:rsidR="006C2FC8" w:rsidRDefault="006C2FC8" w:rsidP="00511633">
      <w:pPr>
        <w:numPr>
          <w:ilvl w:val="0"/>
          <w:numId w:val="26"/>
        </w:numPr>
        <w:suppressAutoHyphens/>
        <w:spacing w:before="0" w:after="0"/>
        <w:ind w:left="284" w:hanging="284"/>
        <w:jc w:val="both"/>
        <w:rPr>
          <w:rFonts w:cs="Arial"/>
          <w:b/>
          <w:sz w:val="22"/>
          <w:szCs w:val="22"/>
        </w:rPr>
      </w:pPr>
      <w:r>
        <w:rPr>
          <w:rFonts w:cs="Arial"/>
          <w:sz w:val="22"/>
          <w:szCs w:val="22"/>
        </w:rPr>
        <w:t>Jeżeli została złożona oferta, której wybór prowadziłby do powstania u zamawiającego obowiązku podatkowego zgodnie z ustawą z dnia 11 marca 2004 r. o podatku od towarów i usług (Dz. U. z 20</w:t>
      </w:r>
      <w:r w:rsidR="00B51E72">
        <w:rPr>
          <w:rFonts w:cs="Arial"/>
          <w:sz w:val="22"/>
          <w:szCs w:val="22"/>
        </w:rPr>
        <w:t>2</w:t>
      </w:r>
      <w:r w:rsidR="00543AE2">
        <w:rPr>
          <w:rFonts w:cs="Arial"/>
          <w:sz w:val="22"/>
          <w:szCs w:val="22"/>
        </w:rPr>
        <w:t>1</w:t>
      </w:r>
      <w:r>
        <w:rPr>
          <w:rFonts w:cs="Arial"/>
          <w:sz w:val="22"/>
          <w:szCs w:val="22"/>
        </w:rPr>
        <w:t xml:space="preserve"> r. poz. </w:t>
      </w:r>
      <w:r w:rsidR="00543AE2">
        <w:rPr>
          <w:rFonts w:cs="Arial"/>
          <w:sz w:val="22"/>
          <w:szCs w:val="22"/>
        </w:rPr>
        <w:t>685,694,802</w:t>
      </w:r>
      <w:r>
        <w:rPr>
          <w:rFonts w:cs="Arial"/>
          <w:sz w:val="22"/>
          <w:szCs w:val="22"/>
        </w:rPr>
        <w:t xml:space="preserve"> z </w:t>
      </w:r>
      <w:proofErr w:type="spellStart"/>
      <w:r>
        <w:rPr>
          <w:rFonts w:cs="Arial"/>
          <w:sz w:val="22"/>
          <w:szCs w:val="22"/>
        </w:rPr>
        <w:t>późn</w:t>
      </w:r>
      <w:proofErr w:type="spellEnd"/>
      <w:r>
        <w:rPr>
          <w:rFonts w:cs="Arial"/>
          <w:sz w:val="22"/>
          <w:szCs w:val="22"/>
        </w:rPr>
        <w:t>. zm.), dla celów zastosowania kryterium ceny lub kosztu zamawiający dolicza do przedstawionej w tej ofercie ceny kwotę podatku od towarów i usług, którą miałby obowiązek rozliczyć.</w:t>
      </w:r>
      <w:r>
        <w:rPr>
          <w:rFonts w:cs="Arial"/>
          <w:b/>
          <w:sz w:val="22"/>
          <w:szCs w:val="22"/>
        </w:rPr>
        <w:t xml:space="preserve"> </w:t>
      </w:r>
      <w:r w:rsidR="00D455D4">
        <w:rPr>
          <w:rFonts w:cs="Arial"/>
          <w:sz w:val="22"/>
          <w:szCs w:val="22"/>
        </w:rPr>
        <w:t>W ofercie</w:t>
      </w:r>
      <w:r>
        <w:rPr>
          <w:rFonts w:cs="Arial"/>
          <w:sz w:val="22"/>
          <w:szCs w:val="22"/>
        </w:rPr>
        <w:t xml:space="preserve"> wykonawca ma obowiązek:</w:t>
      </w:r>
    </w:p>
    <w:p w14:paraId="1DAF43D4"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1)</w:t>
      </w:r>
      <w:r>
        <w:rPr>
          <w:rFonts w:cs="Arial"/>
          <w:sz w:val="22"/>
          <w:szCs w:val="22"/>
        </w:rPr>
        <w:tab/>
        <w:t>poinformowania zamawiającego, że wybór jego oferty będzie prowadził do powstania u zamawiającego obowiązku podatkowego;</w:t>
      </w:r>
    </w:p>
    <w:p w14:paraId="67C9D628"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4529BAEF"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3)</w:t>
      </w:r>
      <w:r>
        <w:rPr>
          <w:rFonts w:cs="Arial"/>
          <w:sz w:val="22"/>
          <w:szCs w:val="22"/>
        </w:rPr>
        <w:tab/>
        <w:t>wskazania wartości towaru lub usługi objętego obowiązkiem podatkowym zamawiającego, bez kwoty podatku;</w:t>
      </w:r>
    </w:p>
    <w:p w14:paraId="6CF54D12"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lastRenderedPageBreak/>
        <w:t>4)</w:t>
      </w:r>
      <w:r>
        <w:rPr>
          <w:rFonts w:cs="Arial"/>
          <w:sz w:val="22"/>
          <w:szCs w:val="22"/>
        </w:rPr>
        <w:tab/>
        <w:t>wskazania stawki podatku od towarów i usług, która zgodnie z wiedzą wykonawcy, będzie miała zastosowanie.</w:t>
      </w:r>
    </w:p>
    <w:p w14:paraId="199A9B1C" w14:textId="77777777" w:rsidR="006C2FC8" w:rsidRDefault="006C2FC8" w:rsidP="00895D0F">
      <w:pPr>
        <w:suppressAutoHyphens/>
        <w:spacing w:before="0" w:after="0"/>
        <w:jc w:val="both"/>
        <w:rPr>
          <w:rFonts w:cs="Arial"/>
          <w:b/>
          <w:sz w:val="22"/>
          <w:szCs w:val="22"/>
        </w:rPr>
      </w:pPr>
    </w:p>
    <w:p w14:paraId="5B3D467B" w14:textId="77777777" w:rsidR="006C2FC8" w:rsidRDefault="006C2FC8" w:rsidP="00895D0F">
      <w:pPr>
        <w:suppressAutoHyphens/>
        <w:spacing w:before="0" w:after="0"/>
        <w:jc w:val="both"/>
        <w:rPr>
          <w:rFonts w:cs="Arial"/>
          <w:b/>
          <w:sz w:val="22"/>
          <w:szCs w:val="22"/>
        </w:rPr>
      </w:pPr>
      <w:r>
        <w:rPr>
          <w:rFonts w:cs="Arial"/>
          <w:b/>
          <w:sz w:val="22"/>
          <w:szCs w:val="22"/>
        </w:rPr>
        <w:t>Rozdział XVI Wymagania dotyczące wadium</w:t>
      </w:r>
    </w:p>
    <w:p w14:paraId="6E3DA413" w14:textId="77777777" w:rsidR="00674DAC" w:rsidRDefault="006C2FC8" w:rsidP="00D839B9">
      <w:pPr>
        <w:numPr>
          <w:ilvl w:val="3"/>
          <w:numId w:val="27"/>
        </w:numPr>
        <w:tabs>
          <w:tab w:val="num" w:pos="-142"/>
          <w:tab w:val="num" w:pos="284"/>
        </w:tabs>
        <w:spacing w:before="0" w:after="0"/>
        <w:ind w:left="284" w:hanging="284"/>
        <w:jc w:val="both"/>
        <w:rPr>
          <w:rFonts w:cs="Arial"/>
          <w:sz w:val="22"/>
          <w:szCs w:val="22"/>
        </w:rPr>
      </w:pPr>
      <w:r>
        <w:rPr>
          <w:rFonts w:cs="Arial"/>
          <w:sz w:val="22"/>
          <w:szCs w:val="22"/>
        </w:rPr>
        <w:t xml:space="preserve">Wykonawca </w:t>
      </w:r>
      <w:r w:rsidRPr="00482308">
        <w:rPr>
          <w:rFonts w:cs="Arial"/>
          <w:sz w:val="22"/>
          <w:szCs w:val="22"/>
        </w:rPr>
        <w:t xml:space="preserve">zobowiązany jest do zabezpieczenia swojej oferty wadium w wysokości: </w:t>
      </w:r>
    </w:p>
    <w:p w14:paraId="58C5B732" w14:textId="3FD06FC9" w:rsidR="006C2FC8" w:rsidRDefault="00674DAC" w:rsidP="00674DAC">
      <w:pPr>
        <w:tabs>
          <w:tab w:val="num" w:pos="720"/>
          <w:tab w:val="num" w:pos="2880"/>
        </w:tabs>
        <w:spacing w:before="0" w:after="0"/>
        <w:ind w:left="284"/>
        <w:jc w:val="both"/>
        <w:rPr>
          <w:rFonts w:cs="Arial"/>
          <w:sz w:val="22"/>
          <w:szCs w:val="22"/>
        </w:rPr>
      </w:pPr>
      <w:r w:rsidRPr="006A2D1D">
        <w:rPr>
          <w:rFonts w:cs="Arial"/>
          <w:b/>
          <w:sz w:val="22"/>
          <w:szCs w:val="22"/>
        </w:rPr>
        <w:t>Część I:</w:t>
      </w:r>
      <w:r>
        <w:rPr>
          <w:rFonts w:cs="Arial"/>
          <w:sz w:val="22"/>
          <w:szCs w:val="22"/>
        </w:rPr>
        <w:t xml:space="preserve"> </w:t>
      </w:r>
      <w:r>
        <w:rPr>
          <w:rFonts w:cs="Arial"/>
          <w:b/>
          <w:sz w:val="22"/>
          <w:szCs w:val="22"/>
        </w:rPr>
        <w:t>1</w:t>
      </w:r>
      <w:r w:rsidR="00482308" w:rsidRPr="00482308">
        <w:rPr>
          <w:rFonts w:cs="Arial"/>
          <w:b/>
          <w:sz w:val="22"/>
          <w:szCs w:val="22"/>
        </w:rPr>
        <w:t>0</w:t>
      </w:r>
      <w:r w:rsidR="00917D1A" w:rsidRPr="00482308">
        <w:rPr>
          <w:rFonts w:cs="Arial"/>
          <w:b/>
          <w:sz w:val="22"/>
          <w:szCs w:val="22"/>
        </w:rPr>
        <w:t>0</w:t>
      </w:r>
      <w:r w:rsidR="00482308" w:rsidRPr="00482308">
        <w:rPr>
          <w:rFonts w:cs="Arial"/>
          <w:b/>
          <w:sz w:val="22"/>
          <w:szCs w:val="22"/>
        </w:rPr>
        <w:t xml:space="preserve"> </w:t>
      </w:r>
      <w:r w:rsidR="00917D1A" w:rsidRPr="00482308">
        <w:rPr>
          <w:rFonts w:cs="Arial"/>
          <w:b/>
          <w:sz w:val="22"/>
          <w:szCs w:val="22"/>
        </w:rPr>
        <w:t>000,00</w:t>
      </w:r>
      <w:r w:rsidR="00481FF8" w:rsidRPr="00482308">
        <w:rPr>
          <w:rFonts w:cs="Arial"/>
          <w:b/>
          <w:sz w:val="22"/>
          <w:szCs w:val="22"/>
        </w:rPr>
        <w:t xml:space="preserve"> zł</w:t>
      </w:r>
      <w:r w:rsidR="006C2FC8" w:rsidRPr="00482308">
        <w:rPr>
          <w:rFonts w:cs="Arial"/>
          <w:b/>
          <w:caps/>
          <w:sz w:val="22"/>
          <w:szCs w:val="22"/>
        </w:rPr>
        <w:t xml:space="preserve"> </w:t>
      </w:r>
      <w:r w:rsidR="006C2FC8" w:rsidRPr="00482308">
        <w:rPr>
          <w:rFonts w:cs="Arial"/>
          <w:b/>
          <w:sz w:val="22"/>
          <w:szCs w:val="22"/>
        </w:rPr>
        <w:t>(słownie:</w:t>
      </w:r>
      <w:r w:rsidR="00481FF8" w:rsidRPr="00482308">
        <w:rPr>
          <w:rFonts w:cs="Arial"/>
          <w:b/>
          <w:sz w:val="22"/>
          <w:szCs w:val="22"/>
        </w:rPr>
        <w:t xml:space="preserve"> </w:t>
      </w:r>
      <w:r>
        <w:rPr>
          <w:rFonts w:cs="Arial"/>
          <w:b/>
          <w:sz w:val="22"/>
          <w:szCs w:val="22"/>
        </w:rPr>
        <w:t>sto</w:t>
      </w:r>
      <w:r w:rsidR="00917D1A" w:rsidRPr="00482308">
        <w:rPr>
          <w:rFonts w:cs="Arial"/>
          <w:b/>
          <w:sz w:val="22"/>
          <w:szCs w:val="22"/>
        </w:rPr>
        <w:t xml:space="preserve"> tysięcy </w:t>
      </w:r>
      <w:r w:rsidR="006C2FC8" w:rsidRPr="00482308">
        <w:rPr>
          <w:rFonts w:cs="Arial"/>
          <w:b/>
          <w:sz w:val="22"/>
          <w:szCs w:val="22"/>
        </w:rPr>
        <w:t>złotych)</w:t>
      </w:r>
      <w:r w:rsidR="006C2FC8" w:rsidRPr="00482308">
        <w:rPr>
          <w:rFonts w:cs="Arial"/>
          <w:sz w:val="22"/>
          <w:szCs w:val="22"/>
        </w:rPr>
        <w:t>;</w:t>
      </w:r>
    </w:p>
    <w:p w14:paraId="3C9B635D" w14:textId="17D92338" w:rsidR="00674DAC" w:rsidRDefault="00674DAC" w:rsidP="00674DAC">
      <w:pPr>
        <w:tabs>
          <w:tab w:val="num" w:pos="720"/>
          <w:tab w:val="num" w:pos="2880"/>
        </w:tabs>
        <w:spacing w:before="0" w:after="0"/>
        <w:ind w:left="284"/>
        <w:jc w:val="both"/>
        <w:rPr>
          <w:rFonts w:cs="Arial"/>
          <w:sz w:val="22"/>
          <w:szCs w:val="22"/>
        </w:rPr>
      </w:pPr>
      <w:r w:rsidRPr="006A2D1D">
        <w:rPr>
          <w:rFonts w:cs="Arial"/>
          <w:b/>
          <w:sz w:val="22"/>
          <w:szCs w:val="22"/>
        </w:rPr>
        <w:t>Część II:</w:t>
      </w:r>
      <w:r>
        <w:rPr>
          <w:rFonts w:cs="Arial"/>
          <w:sz w:val="22"/>
          <w:szCs w:val="22"/>
        </w:rPr>
        <w:t xml:space="preserve"> </w:t>
      </w:r>
      <w:r w:rsidRPr="00482308">
        <w:rPr>
          <w:rFonts w:cs="Arial"/>
          <w:b/>
          <w:sz w:val="22"/>
          <w:szCs w:val="22"/>
        </w:rPr>
        <w:t>200 000,00 zł</w:t>
      </w:r>
      <w:r w:rsidRPr="00482308">
        <w:rPr>
          <w:rFonts w:cs="Arial"/>
          <w:b/>
          <w:caps/>
          <w:sz w:val="22"/>
          <w:szCs w:val="22"/>
        </w:rPr>
        <w:t xml:space="preserve"> </w:t>
      </w:r>
      <w:r w:rsidRPr="00482308">
        <w:rPr>
          <w:rFonts w:cs="Arial"/>
          <w:b/>
          <w:sz w:val="22"/>
          <w:szCs w:val="22"/>
        </w:rPr>
        <w:t>(słownie: dwieście tysięcy złotych)</w:t>
      </w:r>
    </w:p>
    <w:p w14:paraId="3411E330" w14:textId="77777777" w:rsidR="006C2FC8" w:rsidRDefault="006C2FC8" w:rsidP="00D839B9">
      <w:pPr>
        <w:numPr>
          <w:ilvl w:val="3"/>
          <w:numId w:val="27"/>
        </w:numPr>
        <w:tabs>
          <w:tab w:val="num" w:pos="-142"/>
          <w:tab w:val="num" w:pos="284"/>
        </w:tabs>
        <w:spacing w:before="0" w:after="0"/>
        <w:ind w:left="425" w:hanging="425"/>
        <w:jc w:val="both"/>
        <w:rPr>
          <w:rFonts w:cs="Arial"/>
          <w:sz w:val="22"/>
          <w:szCs w:val="22"/>
        </w:rPr>
      </w:pPr>
      <w:r>
        <w:rPr>
          <w:rFonts w:cs="Arial"/>
          <w:sz w:val="22"/>
          <w:szCs w:val="22"/>
        </w:rPr>
        <w:t>Wadium wnosi się przed upływem terminu składania ofert.</w:t>
      </w:r>
    </w:p>
    <w:p w14:paraId="2D45831A" w14:textId="77777777" w:rsidR="006C2FC8" w:rsidRDefault="006C2FC8" w:rsidP="00D839B9">
      <w:pPr>
        <w:numPr>
          <w:ilvl w:val="3"/>
          <w:numId w:val="27"/>
        </w:numPr>
        <w:tabs>
          <w:tab w:val="num" w:pos="-142"/>
          <w:tab w:val="num" w:pos="284"/>
        </w:tabs>
        <w:spacing w:before="0" w:after="0"/>
        <w:ind w:left="425" w:hanging="425"/>
        <w:jc w:val="both"/>
        <w:rPr>
          <w:rFonts w:cs="Arial"/>
          <w:sz w:val="22"/>
          <w:szCs w:val="22"/>
        </w:rPr>
      </w:pPr>
      <w:r>
        <w:rPr>
          <w:rFonts w:cs="Arial"/>
          <w:sz w:val="22"/>
          <w:szCs w:val="22"/>
        </w:rPr>
        <w:t>Wadium może być wnoszone w jednej lub kilku następujących formach:</w:t>
      </w:r>
    </w:p>
    <w:p w14:paraId="5EC34E0A" w14:textId="77777777" w:rsidR="006C2FC8" w:rsidRDefault="006C2FC8" w:rsidP="00D839B9">
      <w:pPr>
        <w:numPr>
          <w:ilvl w:val="1"/>
          <w:numId w:val="28"/>
        </w:numPr>
        <w:tabs>
          <w:tab w:val="num" w:pos="-142"/>
          <w:tab w:val="num" w:pos="284"/>
          <w:tab w:val="left" w:pos="567"/>
        </w:tabs>
        <w:spacing w:before="0" w:after="0"/>
        <w:ind w:left="851" w:hanging="284"/>
        <w:jc w:val="both"/>
        <w:rPr>
          <w:rFonts w:cs="Arial"/>
          <w:sz w:val="22"/>
          <w:szCs w:val="22"/>
        </w:rPr>
      </w:pPr>
      <w:r>
        <w:rPr>
          <w:rFonts w:cs="Arial"/>
          <w:sz w:val="22"/>
          <w:szCs w:val="22"/>
        </w:rPr>
        <w:t xml:space="preserve">pieniądzu; </w:t>
      </w:r>
    </w:p>
    <w:p w14:paraId="0595CE6C" w14:textId="77777777" w:rsidR="006C2FC8" w:rsidRDefault="006C2FC8" w:rsidP="00D839B9">
      <w:pPr>
        <w:numPr>
          <w:ilvl w:val="1"/>
          <w:numId w:val="28"/>
        </w:numPr>
        <w:tabs>
          <w:tab w:val="num" w:pos="-142"/>
          <w:tab w:val="num" w:pos="284"/>
          <w:tab w:val="left" w:pos="567"/>
        </w:tabs>
        <w:spacing w:before="0" w:after="0"/>
        <w:ind w:left="851" w:hanging="284"/>
        <w:jc w:val="both"/>
        <w:rPr>
          <w:rFonts w:cs="Arial"/>
          <w:sz w:val="22"/>
          <w:szCs w:val="22"/>
        </w:rPr>
      </w:pPr>
      <w:r>
        <w:rPr>
          <w:rFonts w:cs="Arial"/>
          <w:sz w:val="22"/>
          <w:szCs w:val="22"/>
        </w:rPr>
        <w:t>gwarancjach bankowych;</w:t>
      </w:r>
    </w:p>
    <w:p w14:paraId="5F1CB137" w14:textId="77777777" w:rsidR="006C2FC8" w:rsidRDefault="006C2FC8" w:rsidP="00D839B9">
      <w:pPr>
        <w:numPr>
          <w:ilvl w:val="1"/>
          <w:numId w:val="28"/>
        </w:numPr>
        <w:tabs>
          <w:tab w:val="num" w:pos="-142"/>
          <w:tab w:val="num" w:pos="284"/>
          <w:tab w:val="left" w:pos="567"/>
        </w:tabs>
        <w:spacing w:before="0" w:after="0"/>
        <w:ind w:left="851" w:hanging="284"/>
        <w:jc w:val="both"/>
        <w:rPr>
          <w:rFonts w:cs="Arial"/>
          <w:sz w:val="22"/>
          <w:szCs w:val="22"/>
        </w:rPr>
      </w:pPr>
      <w:r>
        <w:rPr>
          <w:rFonts w:cs="Arial"/>
          <w:sz w:val="22"/>
          <w:szCs w:val="22"/>
        </w:rPr>
        <w:t>gwarancjach ubezpieczeniowych;</w:t>
      </w:r>
    </w:p>
    <w:p w14:paraId="6AC77CB8" w14:textId="77777777" w:rsidR="006C2FC8" w:rsidRDefault="006C2FC8" w:rsidP="00D839B9">
      <w:pPr>
        <w:numPr>
          <w:ilvl w:val="1"/>
          <w:numId w:val="28"/>
        </w:numPr>
        <w:tabs>
          <w:tab w:val="num" w:pos="-142"/>
          <w:tab w:val="num" w:pos="284"/>
          <w:tab w:val="left" w:pos="567"/>
        </w:tabs>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020894B6" w14:textId="1118D8D0" w:rsidR="006C2FC8" w:rsidRDefault="006C2FC8" w:rsidP="00D839B9">
      <w:pPr>
        <w:numPr>
          <w:ilvl w:val="3"/>
          <w:numId w:val="27"/>
        </w:numPr>
        <w:tabs>
          <w:tab w:val="num" w:pos="-142"/>
          <w:tab w:val="num" w:pos="284"/>
        </w:tabs>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sidR="00F4644E">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sidR="00A710C9">
        <w:rPr>
          <w:rFonts w:cs="Arial"/>
          <w:i/>
          <w:sz w:val="22"/>
          <w:szCs w:val="22"/>
        </w:rPr>
        <w:t xml:space="preserve"> część ….</w:t>
      </w:r>
      <w:r>
        <w:rPr>
          <w:rFonts w:cs="Arial"/>
          <w:sz w:val="22"/>
          <w:szCs w:val="22"/>
        </w:rPr>
        <w:t>”.</w:t>
      </w:r>
    </w:p>
    <w:p w14:paraId="1E3DB2F5" w14:textId="77777777" w:rsidR="006C2FC8" w:rsidRDefault="006C2FC8" w:rsidP="00895D0F">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40071442" w14:textId="77777777" w:rsidR="006C2FC8" w:rsidRDefault="006C2FC8" w:rsidP="00D839B9">
      <w:pPr>
        <w:numPr>
          <w:ilvl w:val="3"/>
          <w:numId w:val="27"/>
        </w:numPr>
        <w:tabs>
          <w:tab w:val="num" w:pos="-142"/>
          <w:tab w:val="num" w:pos="284"/>
        </w:tabs>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6AA0FBBE"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w:t>
      </w:r>
      <w:proofErr w:type="spellStart"/>
      <w:r w:rsidR="000450E3">
        <w:rPr>
          <w:rFonts w:cs="Arial"/>
          <w:sz w:val="22"/>
          <w:szCs w:val="22"/>
        </w:rPr>
        <w:t>Pzp</w:t>
      </w:r>
      <w:proofErr w:type="spellEnd"/>
      <w:r w:rsidR="000450E3">
        <w:rPr>
          <w:rFonts w:cs="Arial"/>
          <w:sz w:val="22"/>
          <w:szCs w:val="22"/>
        </w:rPr>
        <w:t>;</w:t>
      </w:r>
      <w:r>
        <w:rPr>
          <w:rFonts w:cs="Arial"/>
          <w:sz w:val="22"/>
          <w:szCs w:val="22"/>
        </w:rPr>
        <w:t xml:space="preserve"> </w:t>
      </w:r>
    </w:p>
    <w:p w14:paraId="3CE6AB13"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783DC5D3"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powinno być nieodwołalne i bezwarunkowe oraz płatne na pierwsze żądanie;</w:t>
      </w:r>
    </w:p>
    <w:p w14:paraId="74DB2C41"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173DBC84"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3675D405"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615382E8"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 xml:space="preserve">w przypadku Wykonawców wspólnie ubiegających się o udzielenie zamówienia (art. 58 </w:t>
      </w:r>
      <w:r w:rsidR="00A77997">
        <w:rPr>
          <w:rFonts w:cs="Arial"/>
          <w:sz w:val="22"/>
          <w:szCs w:val="22"/>
        </w:rPr>
        <w:t xml:space="preserve">ustawy </w:t>
      </w:r>
      <w:proofErr w:type="spellStart"/>
      <w:r w:rsidR="00A77997">
        <w:rPr>
          <w:rFonts w:cs="Arial"/>
          <w:sz w:val="22"/>
          <w:szCs w:val="22"/>
        </w:rPr>
        <w:t>Pzp</w:t>
      </w:r>
      <w:proofErr w:type="spellEnd"/>
      <w:r>
        <w:rPr>
          <w:rFonts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A77997">
        <w:rPr>
          <w:rFonts w:cs="Arial"/>
          <w:sz w:val="22"/>
          <w:szCs w:val="22"/>
        </w:rPr>
        <w:t>.</w:t>
      </w:r>
    </w:p>
    <w:p w14:paraId="5BD1D5DF" w14:textId="77777777" w:rsidR="006C2FC8" w:rsidRDefault="006C2FC8" w:rsidP="00D839B9">
      <w:pPr>
        <w:numPr>
          <w:ilvl w:val="3"/>
          <w:numId w:val="27"/>
        </w:numPr>
        <w:tabs>
          <w:tab w:val="num" w:pos="-142"/>
          <w:tab w:val="num" w:pos="284"/>
        </w:tabs>
        <w:spacing w:before="0" w:after="0"/>
        <w:ind w:left="284" w:hanging="284"/>
        <w:jc w:val="both"/>
        <w:rPr>
          <w:rFonts w:cs="Arial"/>
          <w:sz w:val="22"/>
          <w:szCs w:val="22"/>
        </w:rPr>
      </w:pPr>
      <w:r>
        <w:rPr>
          <w:rFonts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0450E3">
        <w:rPr>
          <w:rFonts w:cs="Arial"/>
          <w:sz w:val="22"/>
          <w:szCs w:val="22"/>
        </w:rPr>
        <w:t xml:space="preserve">ustawy </w:t>
      </w:r>
      <w:proofErr w:type="spellStart"/>
      <w:r w:rsidR="000450E3">
        <w:rPr>
          <w:rFonts w:cs="Arial"/>
          <w:sz w:val="22"/>
          <w:szCs w:val="22"/>
        </w:rPr>
        <w:t>Pzp</w:t>
      </w:r>
      <w:proofErr w:type="spellEnd"/>
      <w:r>
        <w:rPr>
          <w:rFonts w:cs="Arial"/>
          <w:sz w:val="22"/>
          <w:szCs w:val="22"/>
        </w:rPr>
        <w:t xml:space="preserve"> zostanie odrzucona.</w:t>
      </w:r>
    </w:p>
    <w:p w14:paraId="1C06B2D1" w14:textId="77777777" w:rsidR="006C2FC8" w:rsidRDefault="006C2FC8" w:rsidP="00D839B9">
      <w:pPr>
        <w:numPr>
          <w:ilvl w:val="3"/>
          <w:numId w:val="27"/>
        </w:numPr>
        <w:tabs>
          <w:tab w:val="num" w:pos="-142"/>
          <w:tab w:val="num" w:pos="284"/>
        </w:tabs>
        <w:spacing w:before="0" w:after="0"/>
        <w:ind w:left="426" w:hanging="426"/>
        <w:jc w:val="both"/>
        <w:rPr>
          <w:rFonts w:cs="Arial"/>
          <w:sz w:val="22"/>
          <w:szCs w:val="22"/>
        </w:rPr>
      </w:pPr>
      <w:r>
        <w:rPr>
          <w:rFonts w:cs="Arial"/>
          <w:sz w:val="22"/>
          <w:szCs w:val="22"/>
        </w:rPr>
        <w:t>Zasady zwrotu oraz okoliczności zatrzymania wadium określa art. 98</w:t>
      </w:r>
      <w:r w:rsidR="000450E3">
        <w:rPr>
          <w:rFonts w:cs="Arial"/>
          <w:sz w:val="22"/>
          <w:szCs w:val="22"/>
        </w:rPr>
        <w:t xml:space="preserve"> ustawy </w:t>
      </w:r>
      <w:proofErr w:type="spellStart"/>
      <w:r w:rsidR="000450E3">
        <w:rPr>
          <w:rFonts w:cs="Arial"/>
          <w:sz w:val="22"/>
          <w:szCs w:val="22"/>
        </w:rPr>
        <w:t>Pzp</w:t>
      </w:r>
      <w:proofErr w:type="spellEnd"/>
      <w:r>
        <w:rPr>
          <w:rFonts w:cs="Arial"/>
          <w:sz w:val="22"/>
          <w:szCs w:val="22"/>
        </w:rPr>
        <w:t>.</w:t>
      </w:r>
    </w:p>
    <w:p w14:paraId="4806B77E" w14:textId="77777777" w:rsidR="006C2FC8" w:rsidRDefault="006C2FC8" w:rsidP="00895D0F">
      <w:pPr>
        <w:tabs>
          <w:tab w:val="num" w:pos="284"/>
        </w:tabs>
        <w:spacing w:before="0" w:after="0"/>
        <w:jc w:val="both"/>
        <w:rPr>
          <w:rFonts w:cs="Arial"/>
          <w:b/>
          <w:sz w:val="22"/>
          <w:szCs w:val="22"/>
          <w:highlight w:val="green"/>
        </w:rPr>
      </w:pPr>
    </w:p>
    <w:p w14:paraId="44BA461F" w14:textId="77777777" w:rsidR="006C2FC8" w:rsidRDefault="006C2FC8" w:rsidP="00895D0F">
      <w:pPr>
        <w:tabs>
          <w:tab w:val="num" w:pos="284"/>
        </w:tabs>
        <w:spacing w:before="0" w:after="0"/>
        <w:jc w:val="both"/>
        <w:rPr>
          <w:rFonts w:cs="Arial"/>
          <w:b/>
          <w:sz w:val="22"/>
          <w:szCs w:val="22"/>
        </w:rPr>
      </w:pPr>
      <w:r>
        <w:rPr>
          <w:rFonts w:cs="Arial"/>
          <w:b/>
          <w:sz w:val="22"/>
          <w:szCs w:val="22"/>
        </w:rPr>
        <w:t>Rozdział XVII Termin związania ofertą</w:t>
      </w:r>
    </w:p>
    <w:p w14:paraId="3920FBF0" w14:textId="075C73BB" w:rsidR="006C2FC8" w:rsidRPr="00511633" w:rsidRDefault="006C2FC8" w:rsidP="00D839B9">
      <w:pPr>
        <w:numPr>
          <w:ilvl w:val="0"/>
          <w:numId w:val="30"/>
        </w:numPr>
        <w:spacing w:before="0" w:after="0"/>
        <w:ind w:left="426" w:hanging="426"/>
        <w:jc w:val="both"/>
        <w:rPr>
          <w:rFonts w:cs="Arial"/>
          <w:sz w:val="22"/>
          <w:szCs w:val="22"/>
        </w:rPr>
      </w:pPr>
      <w:r w:rsidRPr="00511633">
        <w:rPr>
          <w:rFonts w:cs="Arial"/>
          <w:sz w:val="22"/>
          <w:szCs w:val="22"/>
        </w:rPr>
        <w:t xml:space="preserve">Wykonawca będzie związany ofertą przez okres </w:t>
      </w:r>
      <w:r w:rsidRPr="00511633">
        <w:rPr>
          <w:rFonts w:cs="Arial"/>
          <w:b/>
          <w:sz w:val="22"/>
          <w:szCs w:val="22"/>
        </w:rPr>
        <w:t>90 dni</w:t>
      </w:r>
      <w:r w:rsidRPr="00511633">
        <w:rPr>
          <w:rFonts w:cs="Arial"/>
          <w:sz w:val="22"/>
          <w:szCs w:val="22"/>
        </w:rPr>
        <w:t xml:space="preserve">, tj. do dnia </w:t>
      </w:r>
      <w:r w:rsidR="00674DAC">
        <w:rPr>
          <w:rFonts w:cs="Arial"/>
          <w:b/>
          <w:sz w:val="22"/>
          <w:szCs w:val="22"/>
        </w:rPr>
        <w:t>21.12</w:t>
      </w:r>
      <w:r w:rsidR="00511633" w:rsidRPr="00511633">
        <w:rPr>
          <w:rFonts w:cs="Arial"/>
          <w:b/>
          <w:sz w:val="22"/>
          <w:szCs w:val="22"/>
        </w:rPr>
        <w:t>.</w:t>
      </w:r>
      <w:r w:rsidRPr="00511633">
        <w:rPr>
          <w:rFonts w:cs="Arial"/>
          <w:b/>
          <w:sz w:val="22"/>
          <w:szCs w:val="22"/>
        </w:rPr>
        <w:t>202</w:t>
      </w:r>
      <w:r w:rsidR="00425D3E" w:rsidRPr="00511633">
        <w:rPr>
          <w:rFonts w:cs="Arial"/>
          <w:b/>
          <w:sz w:val="22"/>
          <w:szCs w:val="22"/>
        </w:rPr>
        <w:t>2</w:t>
      </w:r>
      <w:r w:rsidRPr="00511633">
        <w:rPr>
          <w:rFonts w:cs="Arial"/>
          <w:b/>
          <w:caps/>
          <w:sz w:val="22"/>
          <w:szCs w:val="22"/>
        </w:rPr>
        <w:t xml:space="preserve"> </w:t>
      </w:r>
      <w:r w:rsidRPr="00511633">
        <w:rPr>
          <w:rFonts w:cs="Arial"/>
          <w:b/>
          <w:sz w:val="22"/>
          <w:szCs w:val="22"/>
        </w:rPr>
        <w:t xml:space="preserve">r. </w:t>
      </w:r>
      <w:r w:rsidRPr="00511633">
        <w:rPr>
          <w:rFonts w:cs="Arial"/>
          <w:sz w:val="22"/>
          <w:szCs w:val="22"/>
        </w:rPr>
        <w:t>Bieg terminu związania ofertą rozpoczyna się wraz z upływem terminu składania ofert.</w:t>
      </w:r>
    </w:p>
    <w:p w14:paraId="416DF683" w14:textId="77777777" w:rsidR="006C2FC8" w:rsidRPr="00511633" w:rsidRDefault="006C2FC8" w:rsidP="00D839B9">
      <w:pPr>
        <w:numPr>
          <w:ilvl w:val="0"/>
          <w:numId w:val="30"/>
        </w:numPr>
        <w:spacing w:before="0" w:after="0"/>
        <w:ind w:left="426" w:hanging="426"/>
        <w:jc w:val="both"/>
        <w:rPr>
          <w:rFonts w:cs="Arial"/>
          <w:sz w:val="22"/>
          <w:szCs w:val="22"/>
        </w:rPr>
      </w:pPr>
      <w:r w:rsidRPr="00511633">
        <w:rPr>
          <w:rFonts w:cs="Arial"/>
          <w:sz w:val="22"/>
          <w:szCs w:val="22"/>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511633">
        <w:rPr>
          <w:rFonts w:cs="Arial"/>
          <w:sz w:val="22"/>
          <w:szCs w:val="22"/>
        </w:rPr>
        <w:tab/>
      </w:r>
    </w:p>
    <w:p w14:paraId="3296CEA4" w14:textId="77777777" w:rsidR="006C2FC8" w:rsidRPr="00511633" w:rsidRDefault="006C2FC8" w:rsidP="00D839B9">
      <w:pPr>
        <w:numPr>
          <w:ilvl w:val="0"/>
          <w:numId w:val="30"/>
        </w:numPr>
        <w:spacing w:before="0" w:after="0"/>
        <w:ind w:left="426" w:hanging="426"/>
        <w:jc w:val="both"/>
        <w:rPr>
          <w:rFonts w:cs="Arial"/>
          <w:sz w:val="22"/>
          <w:szCs w:val="22"/>
        </w:rPr>
      </w:pPr>
      <w:r w:rsidRPr="00511633">
        <w:rPr>
          <w:rFonts w:cs="Arial"/>
          <w:sz w:val="22"/>
          <w:szCs w:val="22"/>
        </w:rPr>
        <w:t>Przedłużenie terminu związania ofertą wymaga złożenia przez wykonawcę pisemnego oświadczenia o wyrażeniu zgody na przedłużenie terminu związania ofertą.</w:t>
      </w:r>
    </w:p>
    <w:p w14:paraId="5E823541" w14:textId="77777777" w:rsidR="006C2FC8" w:rsidRPr="00511633" w:rsidRDefault="006C2FC8" w:rsidP="00D839B9">
      <w:pPr>
        <w:numPr>
          <w:ilvl w:val="0"/>
          <w:numId w:val="30"/>
        </w:numPr>
        <w:spacing w:before="0" w:after="0"/>
        <w:ind w:left="426" w:hanging="426"/>
        <w:jc w:val="both"/>
        <w:rPr>
          <w:rFonts w:cs="Arial"/>
          <w:sz w:val="22"/>
          <w:szCs w:val="22"/>
        </w:rPr>
      </w:pPr>
      <w:r w:rsidRPr="00511633">
        <w:rPr>
          <w:rFonts w:cs="Arial"/>
          <w:sz w:val="22"/>
          <w:szCs w:val="22"/>
        </w:rPr>
        <w:t>Odmowa wyrażenia zgody na przedłużenie terminu związania ofertą nie powoduje utraty wadium.</w:t>
      </w:r>
    </w:p>
    <w:p w14:paraId="4441E9FC" w14:textId="77777777" w:rsidR="006C2FC8" w:rsidRPr="00511633" w:rsidRDefault="006C2FC8" w:rsidP="00895D0F">
      <w:pPr>
        <w:spacing w:before="0" w:after="0"/>
        <w:ind w:left="426"/>
        <w:jc w:val="both"/>
        <w:rPr>
          <w:rFonts w:cs="Arial"/>
          <w:b/>
          <w:sz w:val="16"/>
          <w:szCs w:val="16"/>
        </w:rPr>
      </w:pPr>
    </w:p>
    <w:p w14:paraId="2FBA4D8D" w14:textId="77777777" w:rsidR="006C2FC8" w:rsidRPr="00511633" w:rsidRDefault="006C2FC8" w:rsidP="00895D0F">
      <w:pPr>
        <w:spacing w:before="0" w:after="0"/>
        <w:jc w:val="both"/>
        <w:rPr>
          <w:rFonts w:cs="Arial"/>
          <w:b/>
          <w:sz w:val="22"/>
          <w:szCs w:val="22"/>
        </w:rPr>
      </w:pPr>
      <w:r w:rsidRPr="00511633">
        <w:rPr>
          <w:rFonts w:cs="Arial"/>
          <w:b/>
          <w:sz w:val="22"/>
          <w:szCs w:val="22"/>
        </w:rPr>
        <w:t>Rozdział XVIII Sposób oraz  termin składania i otwarcia ofert</w:t>
      </w:r>
    </w:p>
    <w:p w14:paraId="193DEE5F" w14:textId="78D523F6" w:rsidR="006C2FC8" w:rsidRPr="00511633" w:rsidRDefault="006C2FC8" w:rsidP="00D839B9">
      <w:pPr>
        <w:numPr>
          <w:ilvl w:val="0"/>
          <w:numId w:val="31"/>
        </w:numPr>
        <w:spacing w:before="0" w:after="0"/>
        <w:ind w:left="426" w:hanging="426"/>
        <w:jc w:val="both"/>
        <w:rPr>
          <w:rFonts w:cs="Arial"/>
          <w:b/>
          <w:sz w:val="22"/>
          <w:szCs w:val="22"/>
        </w:rPr>
      </w:pPr>
      <w:r w:rsidRPr="00511633">
        <w:rPr>
          <w:rFonts w:cs="Arial"/>
          <w:sz w:val="22"/>
          <w:szCs w:val="22"/>
        </w:rPr>
        <w:t xml:space="preserve">Ofertę należy złożyć za pośrednictwem Platformy w terminie </w:t>
      </w:r>
      <w:r w:rsidRPr="00511633">
        <w:rPr>
          <w:rFonts w:cs="Arial"/>
          <w:b/>
          <w:sz w:val="22"/>
          <w:szCs w:val="22"/>
        </w:rPr>
        <w:t>do dnia</w:t>
      </w:r>
      <w:r w:rsidR="00511633" w:rsidRPr="00511633">
        <w:rPr>
          <w:rFonts w:cs="Arial"/>
          <w:b/>
          <w:sz w:val="22"/>
          <w:szCs w:val="22"/>
        </w:rPr>
        <w:t xml:space="preserve"> </w:t>
      </w:r>
      <w:r w:rsidR="00674DAC">
        <w:rPr>
          <w:rFonts w:cs="Arial"/>
          <w:b/>
          <w:sz w:val="22"/>
          <w:szCs w:val="22"/>
        </w:rPr>
        <w:t>23.09</w:t>
      </w:r>
      <w:r w:rsidR="00511633" w:rsidRPr="00511633">
        <w:rPr>
          <w:rFonts w:cs="Arial"/>
          <w:b/>
          <w:sz w:val="22"/>
          <w:szCs w:val="22"/>
        </w:rPr>
        <w:t>.</w:t>
      </w:r>
      <w:r w:rsidRPr="00511633">
        <w:rPr>
          <w:rFonts w:cs="Arial"/>
          <w:b/>
          <w:caps/>
          <w:sz w:val="22"/>
          <w:szCs w:val="22"/>
        </w:rPr>
        <w:t>202</w:t>
      </w:r>
      <w:r w:rsidR="00511633" w:rsidRPr="00511633">
        <w:rPr>
          <w:rFonts w:cs="Arial"/>
          <w:b/>
          <w:caps/>
          <w:sz w:val="22"/>
          <w:szCs w:val="22"/>
        </w:rPr>
        <w:t xml:space="preserve">2 </w:t>
      </w:r>
      <w:r w:rsidRPr="00511633">
        <w:rPr>
          <w:rFonts w:cs="Arial"/>
          <w:b/>
          <w:sz w:val="22"/>
          <w:szCs w:val="22"/>
        </w:rPr>
        <w:t xml:space="preserve">r. do godziny </w:t>
      </w:r>
      <w:r w:rsidRPr="00511633">
        <w:rPr>
          <w:rFonts w:cs="Arial"/>
          <w:b/>
          <w:caps/>
          <w:sz w:val="22"/>
          <w:szCs w:val="22"/>
        </w:rPr>
        <w:t>11</w:t>
      </w:r>
      <w:r w:rsidRPr="00511633">
        <w:rPr>
          <w:rFonts w:cs="Arial"/>
          <w:b/>
          <w:sz w:val="22"/>
          <w:szCs w:val="22"/>
        </w:rPr>
        <w:t>:00</w:t>
      </w:r>
      <w:r w:rsidRPr="00511633">
        <w:rPr>
          <w:rFonts w:cs="Arial"/>
          <w:sz w:val="22"/>
          <w:szCs w:val="22"/>
        </w:rPr>
        <w:t>.</w:t>
      </w:r>
    </w:p>
    <w:p w14:paraId="77EE654F" w14:textId="77777777" w:rsidR="006C2FC8" w:rsidRPr="00511633" w:rsidRDefault="006C2FC8" w:rsidP="00D839B9">
      <w:pPr>
        <w:numPr>
          <w:ilvl w:val="0"/>
          <w:numId w:val="31"/>
        </w:numPr>
        <w:spacing w:before="0" w:after="0"/>
        <w:ind w:left="426" w:hanging="426"/>
        <w:jc w:val="both"/>
        <w:rPr>
          <w:rFonts w:cs="Arial"/>
          <w:b/>
          <w:sz w:val="22"/>
          <w:szCs w:val="22"/>
        </w:rPr>
      </w:pPr>
      <w:r w:rsidRPr="00511633">
        <w:rPr>
          <w:rFonts w:cs="Arial"/>
          <w:sz w:val="22"/>
          <w:szCs w:val="22"/>
        </w:rPr>
        <w:t>O terminie złożenia oferty decyduje czas pełnego przeprocesowania transakcji na Platformie.</w:t>
      </w:r>
    </w:p>
    <w:p w14:paraId="0FB18DC0" w14:textId="02CC0755" w:rsidR="006C2FC8" w:rsidRPr="00511633" w:rsidRDefault="006C2FC8" w:rsidP="00D839B9">
      <w:pPr>
        <w:numPr>
          <w:ilvl w:val="0"/>
          <w:numId w:val="31"/>
        </w:numPr>
        <w:spacing w:before="0" w:after="0"/>
        <w:ind w:left="426" w:hanging="426"/>
        <w:jc w:val="both"/>
        <w:rPr>
          <w:rFonts w:cs="Arial"/>
          <w:b/>
          <w:sz w:val="22"/>
          <w:szCs w:val="22"/>
        </w:rPr>
      </w:pPr>
      <w:r w:rsidRPr="00511633">
        <w:rPr>
          <w:rFonts w:cs="Arial"/>
          <w:sz w:val="22"/>
          <w:szCs w:val="22"/>
        </w:rPr>
        <w:t xml:space="preserve">Otwarcie ofert nastąpi w dniu </w:t>
      </w:r>
      <w:r w:rsidR="00674DAC">
        <w:rPr>
          <w:rFonts w:cs="Arial"/>
          <w:b/>
          <w:caps/>
          <w:sz w:val="22"/>
          <w:szCs w:val="22"/>
        </w:rPr>
        <w:t>23.09</w:t>
      </w:r>
      <w:r w:rsidR="00511633" w:rsidRPr="00511633">
        <w:rPr>
          <w:rFonts w:cs="Arial"/>
          <w:b/>
          <w:caps/>
          <w:sz w:val="22"/>
          <w:szCs w:val="22"/>
        </w:rPr>
        <w:t>.</w:t>
      </w:r>
      <w:r w:rsidRPr="00511633">
        <w:rPr>
          <w:rFonts w:cs="Arial"/>
          <w:b/>
          <w:caps/>
          <w:sz w:val="22"/>
          <w:szCs w:val="22"/>
        </w:rPr>
        <w:t>202</w:t>
      </w:r>
      <w:r w:rsidR="00511633" w:rsidRPr="00511633">
        <w:rPr>
          <w:rFonts w:cs="Arial"/>
          <w:b/>
          <w:caps/>
          <w:sz w:val="22"/>
          <w:szCs w:val="22"/>
        </w:rPr>
        <w:t xml:space="preserve">2 </w:t>
      </w:r>
      <w:r w:rsidRPr="00511633">
        <w:rPr>
          <w:rFonts w:cs="Arial"/>
          <w:b/>
          <w:sz w:val="22"/>
          <w:szCs w:val="22"/>
        </w:rPr>
        <w:t xml:space="preserve">r.  o godzinie </w:t>
      </w:r>
      <w:r w:rsidRPr="00511633">
        <w:rPr>
          <w:rFonts w:cs="Arial"/>
          <w:b/>
          <w:caps/>
          <w:sz w:val="22"/>
          <w:szCs w:val="22"/>
        </w:rPr>
        <w:t>12:00</w:t>
      </w:r>
      <w:r w:rsidRPr="00511633">
        <w:rPr>
          <w:rFonts w:cs="Arial"/>
          <w:sz w:val="22"/>
          <w:szCs w:val="22"/>
        </w:rPr>
        <w:t xml:space="preserve">  </w:t>
      </w:r>
    </w:p>
    <w:p w14:paraId="2997B094" w14:textId="77777777" w:rsidR="006C2FC8" w:rsidRDefault="006C2FC8" w:rsidP="00D839B9">
      <w:pPr>
        <w:numPr>
          <w:ilvl w:val="0"/>
          <w:numId w:val="31"/>
        </w:numPr>
        <w:spacing w:before="0" w:after="0"/>
        <w:ind w:left="426" w:hanging="426"/>
        <w:jc w:val="both"/>
        <w:rPr>
          <w:rFonts w:cs="Arial"/>
          <w:b/>
          <w:sz w:val="22"/>
          <w:szCs w:val="22"/>
        </w:rPr>
      </w:pPr>
      <w:r>
        <w:rPr>
          <w:rFonts w:cs="Arial"/>
          <w:sz w:val="22"/>
          <w:szCs w:val="22"/>
        </w:rPr>
        <w:t xml:space="preserve">Zamawiający, najpóźniej przed otwarciem ofert, udostępni na stronie internetowej prowadzonego postępowania informację o kwocie, jaką zamierza się przeznaczyć na sfinansowanie zamówienia. </w:t>
      </w:r>
    </w:p>
    <w:p w14:paraId="3B5DEF97" w14:textId="77777777" w:rsidR="006C2FC8" w:rsidRDefault="006C2FC8" w:rsidP="00D839B9">
      <w:pPr>
        <w:numPr>
          <w:ilvl w:val="0"/>
          <w:numId w:val="31"/>
        </w:numPr>
        <w:spacing w:before="0" w:after="0"/>
        <w:ind w:left="426" w:hanging="426"/>
        <w:jc w:val="both"/>
        <w:rPr>
          <w:rFonts w:cs="Arial"/>
          <w:b/>
          <w:sz w:val="22"/>
          <w:szCs w:val="22"/>
        </w:rPr>
      </w:pPr>
      <w:r>
        <w:rPr>
          <w:rFonts w:cs="Arial"/>
          <w:sz w:val="22"/>
          <w:szCs w:val="22"/>
        </w:rPr>
        <w:t xml:space="preserve">Zamawiający, niezwłocznie po otwarciu ofert, udostępnia na stronie internetowej prowadzonego postępowania informacje o: </w:t>
      </w:r>
    </w:p>
    <w:p w14:paraId="1DBD34D2" w14:textId="77777777" w:rsidR="006C2FC8" w:rsidRDefault="006C2FC8" w:rsidP="00895D0F">
      <w:pPr>
        <w:spacing w:before="0" w:after="0"/>
        <w:ind w:left="852" w:hanging="284"/>
        <w:jc w:val="both"/>
        <w:rPr>
          <w:rFonts w:cs="Arial"/>
          <w:sz w:val="22"/>
          <w:szCs w:val="22"/>
        </w:rPr>
      </w:pPr>
      <w:r>
        <w:rPr>
          <w:rFonts w:cs="Arial"/>
          <w:sz w:val="22"/>
          <w:szCs w:val="22"/>
        </w:rPr>
        <w:t>1)</w:t>
      </w:r>
      <w:r>
        <w:rPr>
          <w:rFonts w:cs="Arial"/>
          <w:sz w:val="22"/>
          <w:szCs w:val="22"/>
        </w:rPr>
        <w:tab/>
        <w:t xml:space="preserve">nazwach albo imionach i nazwiskach oraz siedzibach lub miejscach prowadzonej działalności gospodarczej albo miejscach zamieszkania wykonawców, których oferty zostały otwarte; </w:t>
      </w:r>
    </w:p>
    <w:p w14:paraId="7EA02245" w14:textId="77777777" w:rsidR="006C2FC8" w:rsidRDefault="006C2FC8" w:rsidP="00895D0F">
      <w:pPr>
        <w:spacing w:before="0" w:after="0"/>
        <w:ind w:left="852" w:hanging="284"/>
        <w:jc w:val="both"/>
        <w:rPr>
          <w:rFonts w:cs="Arial"/>
          <w:sz w:val="22"/>
          <w:szCs w:val="22"/>
        </w:rPr>
      </w:pPr>
      <w:r>
        <w:rPr>
          <w:rFonts w:cs="Arial"/>
          <w:sz w:val="22"/>
          <w:szCs w:val="22"/>
        </w:rPr>
        <w:t>2)</w:t>
      </w:r>
      <w:r>
        <w:rPr>
          <w:rFonts w:cs="Arial"/>
          <w:sz w:val="22"/>
          <w:szCs w:val="22"/>
        </w:rPr>
        <w:tab/>
        <w:t>cenach lub kosztach zawartych w ofertach.</w:t>
      </w:r>
    </w:p>
    <w:p w14:paraId="604FA3EE" w14:textId="77777777" w:rsidR="006C2FC8" w:rsidRDefault="006C2FC8" w:rsidP="00D839B9">
      <w:pPr>
        <w:numPr>
          <w:ilvl w:val="0"/>
          <w:numId w:val="31"/>
        </w:numPr>
        <w:tabs>
          <w:tab w:val="num" w:pos="426"/>
        </w:tabs>
        <w:spacing w:before="0" w:after="0"/>
        <w:ind w:left="426" w:hanging="426"/>
        <w:jc w:val="both"/>
        <w:rPr>
          <w:rFonts w:cs="Arial"/>
          <w:sz w:val="22"/>
          <w:szCs w:val="22"/>
        </w:rPr>
      </w:pPr>
      <w:r>
        <w:rPr>
          <w:rFonts w:cs="Arial"/>
          <w:sz w:val="22"/>
          <w:szCs w:val="22"/>
        </w:rPr>
        <w:t>W przypadku wystąpienia awarii systemu teleinformatycznego, która spowoduje brak możliwości otwarcia ofert w terminie określonym przez Zamawiającego, otwarcie ofert nastąpi niezwłocznie po usunięciu awarii.</w:t>
      </w:r>
    </w:p>
    <w:p w14:paraId="6A50CCD5" w14:textId="77777777" w:rsidR="006C2FC8" w:rsidRDefault="006C2FC8" w:rsidP="00D839B9">
      <w:pPr>
        <w:numPr>
          <w:ilvl w:val="0"/>
          <w:numId w:val="31"/>
        </w:numPr>
        <w:tabs>
          <w:tab w:val="num" w:pos="426"/>
        </w:tabs>
        <w:spacing w:before="0" w:after="0"/>
        <w:ind w:left="426" w:hanging="426"/>
        <w:jc w:val="both"/>
        <w:rPr>
          <w:rFonts w:cs="Arial"/>
          <w:sz w:val="22"/>
          <w:szCs w:val="22"/>
        </w:rPr>
      </w:pPr>
      <w:r>
        <w:rPr>
          <w:rFonts w:cs="Arial"/>
          <w:sz w:val="22"/>
          <w:szCs w:val="22"/>
        </w:rPr>
        <w:t>Zamawiający poinformuje o zmianie terminu otwarcia ofert na stronie internetowej prowadzonego postępowania.</w:t>
      </w:r>
    </w:p>
    <w:p w14:paraId="754F3FBE" w14:textId="77777777" w:rsidR="0083767E" w:rsidRDefault="0083767E" w:rsidP="00AB3145">
      <w:pPr>
        <w:spacing w:before="0" w:after="0"/>
        <w:jc w:val="both"/>
        <w:rPr>
          <w:rFonts w:cs="Arial"/>
          <w:b/>
          <w:sz w:val="22"/>
          <w:szCs w:val="22"/>
        </w:rPr>
      </w:pPr>
    </w:p>
    <w:p w14:paraId="7C4D5B8C" w14:textId="77777777" w:rsidR="006C2FC8" w:rsidRDefault="006C2FC8" w:rsidP="00895D0F">
      <w:pPr>
        <w:spacing w:before="0" w:after="0"/>
        <w:ind w:left="284" w:hanging="284"/>
        <w:jc w:val="both"/>
        <w:rPr>
          <w:rFonts w:cs="Arial"/>
          <w:b/>
          <w:sz w:val="22"/>
          <w:szCs w:val="22"/>
        </w:rPr>
      </w:pPr>
      <w:r w:rsidRPr="000C7E44">
        <w:rPr>
          <w:rFonts w:cs="Arial"/>
          <w:b/>
          <w:sz w:val="22"/>
          <w:szCs w:val="22"/>
        </w:rPr>
        <w:t>Rozdział XIX Opis kryteriów oceny ofert, wraz</w:t>
      </w:r>
      <w:r>
        <w:rPr>
          <w:rFonts w:cs="Arial"/>
          <w:b/>
          <w:sz w:val="22"/>
          <w:szCs w:val="22"/>
        </w:rPr>
        <w:t xml:space="preserve"> z podaniem wag tych kryteriów i sposobu oceny ofert.</w:t>
      </w:r>
    </w:p>
    <w:p w14:paraId="7D377FDF" w14:textId="0C6E7208" w:rsidR="006A2D1D" w:rsidRPr="006A2D1D" w:rsidRDefault="006A2D1D" w:rsidP="006A2D1D">
      <w:pPr>
        <w:numPr>
          <w:ilvl w:val="3"/>
          <w:numId w:val="30"/>
        </w:numPr>
        <w:tabs>
          <w:tab w:val="clear" w:pos="2880"/>
          <w:tab w:val="num" w:pos="284"/>
        </w:tabs>
        <w:spacing w:before="0" w:after="0"/>
        <w:ind w:left="284" w:hanging="284"/>
        <w:jc w:val="both"/>
        <w:rPr>
          <w:rFonts w:cs="Arial"/>
          <w:sz w:val="22"/>
          <w:szCs w:val="22"/>
        </w:rPr>
      </w:pPr>
      <w:r w:rsidRPr="006A2D1D">
        <w:rPr>
          <w:rFonts w:cs="Arial"/>
          <w:sz w:val="22"/>
          <w:szCs w:val="22"/>
        </w:rPr>
        <w:t xml:space="preserve">Każda oferta będzie oceniana oddzielnie dla danej części zamówienia. Przy wyborze najkorzystniejszej oferty dla każdej z </w:t>
      </w:r>
      <w:r>
        <w:rPr>
          <w:rFonts w:cs="Arial"/>
          <w:sz w:val="22"/>
          <w:szCs w:val="22"/>
        </w:rPr>
        <w:t>dwóch</w:t>
      </w:r>
      <w:r w:rsidRPr="006A2D1D">
        <w:rPr>
          <w:rFonts w:cs="Arial"/>
          <w:sz w:val="22"/>
          <w:szCs w:val="22"/>
        </w:rPr>
        <w:t xml:space="preserve"> części oddzielnie Zamawiający będzie się kierował następującymi kryteriami oceny ofert:</w:t>
      </w:r>
    </w:p>
    <w:p w14:paraId="1AC0FA2D" w14:textId="77777777" w:rsidR="006A2D1D" w:rsidRPr="006A2D1D" w:rsidRDefault="006A2D1D" w:rsidP="00895D0F">
      <w:pPr>
        <w:spacing w:before="0" w:after="0"/>
        <w:jc w:val="both"/>
        <w:rPr>
          <w:rFonts w:cs="Arial"/>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887"/>
        <w:gridCol w:w="2980"/>
      </w:tblGrid>
      <w:tr w:rsidR="006C2FC8" w14:paraId="1024C5B4" w14:textId="77777777" w:rsidTr="00766D23">
        <w:tc>
          <w:tcPr>
            <w:tcW w:w="803" w:type="dxa"/>
            <w:tcBorders>
              <w:top w:val="single" w:sz="4" w:space="0" w:color="auto"/>
              <w:left w:val="single" w:sz="4" w:space="0" w:color="auto"/>
              <w:bottom w:val="single" w:sz="4" w:space="0" w:color="auto"/>
              <w:right w:val="single" w:sz="4" w:space="0" w:color="auto"/>
            </w:tcBorders>
            <w:shd w:val="clear" w:color="auto" w:fill="D9D9D9"/>
            <w:hideMark/>
          </w:tcPr>
          <w:p w14:paraId="2E6C3A90" w14:textId="77777777" w:rsidR="006C2FC8" w:rsidRDefault="006C2FC8" w:rsidP="00895D0F">
            <w:pPr>
              <w:spacing w:before="0" w:after="0"/>
              <w:jc w:val="center"/>
              <w:rPr>
                <w:rFonts w:cs="Arial"/>
                <w:sz w:val="22"/>
                <w:szCs w:val="22"/>
              </w:rPr>
            </w:pPr>
            <w:r>
              <w:rPr>
                <w:rFonts w:cs="Arial"/>
                <w:sz w:val="22"/>
                <w:szCs w:val="22"/>
              </w:rPr>
              <w:t>Lp.</w:t>
            </w:r>
          </w:p>
        </w:tc>
        <w:tc>
          <w:tcPr>
            <w:tcW w:w="4887" w:type="dxa"/>
            <w:tcBorders>
              <w:top w:val="single" w:sz="4" w:space="0" w:color="auto"/>
              <w:left w:val="single" w:sz="4" w:space="0" w:color="auto"/>
              <w:bottom w:val="single" w:sz="4" w:space="0" w:color="auto"/>
              <w:right w:val="single" w:sz="4" w:space="0" w:color="auto"/>
            </w:tcBorders>
            <w:shd w:val="clear" w:color="auto" w:fill="D9D9D9"/>
            <w:hideMark/>
          </w:tcPr>
          <w:p w14:paraId="090F6807" w14:textId="77777777" w:rsidR="006C2FC8" w:rsidRDefault="006C2FC8" w:rsidP="00895D0F">
            <w:pPr>
              <w:spacing w:before="0" w:after="0"/>
              <w:jc w:val="center"/>
              <w:rPr>
                <w:rFonts w:cs="Arial"/>
                <w:sz w:val="22"/>
                <w:szCs w:val="22"/>
              </w:rPr>
            </w:pPr>
            <w:r>
              <w:rPr>
                <w:rFonts w:cs="Arial"/>
                <w:sz w:val="22"/>
                <w:szCs w:val="22"/>
              </w:rPr>
              <w:t>Nazwa kryterium</w:t>
            </w:r>
          </w:p>
        </w:tc>
        <w:tc>
          <w:tcPr>
            <w:tcW w:w="2980" w:type="dxa"/>
            <w:tcBorders>
              <w:top w:val="single" w:sz="4" w:space="0" w:color="auto"/>
              <w:left w:val="single" w:sz="4" w:space="0" w:color="auto"/>
              <w:bottom w:val="single" w:sz="4" w:space="0" w:color="auto"/>
              <w:right w:val="single" w:sz="4" w:space="0" w:color="auto"/>
            </w:tcBorders>
            <w:shd w:val="clear" w:color="auto" w:fill="D9D9D9"/>
            <w:hideMark/>
          </w:tcPr>
          <w:p w14:paraId="2F16937C" w14:textId="77777777" w:rsidR="006C2FC8" w:rsidRDefault="006C2FC8" w:rsidP="00895D0F">
            <w:pPr>
              <w:spacing w:before="0" w:after="0"/>
              <w:jc w:val="center"/>
              <w:rPr>
                <w:rFonts w:cs="Arial"/>
                <w:sz w:val="22"/>
                <w:szCs w:val="22"/>
              </w:rPr>
            </w:pPr>
            <w:r>
              <w:rPr>
                <w:rFonts w:cs="Arial"/>
                <w:sz w:val="22"/>
                <w:szCs w:val="22"/>
              </w:rPr>
              <w:t>Waga</w:t>
            </w:r>
          </w:p>
        </w:tc>
      </w:tr>
      <w:tr w:rsidR="006C2FC8" w14:paraId="7EA26A30" w14:textId="77777777" w:rsidTr="00766D23">
        <w:tc>
          <w:tcPr>
            <w:tcW w:w="803" w:type="dxa"/>
            <w:tcBorders>
              <w:top w:val="single" w:sz="4" w:space="0" w:color="auto"/>
              <w:left w:val="single" w:sz="4" w:space="0" w:color="auto"/>
              <w:bottom w:val="single" w:sz="4" w:space="0" w:color="auto"/>
              <w:right w:val="single" w:sz="4" w:space="0" w:color="auto"/>
            </w:tcBorders>
            <w:hideMark/>
          </w:tcPr>
          <w:p w14:paraId="6DC15312" w14:textId="77777777" w:rsidR="006C2FC8" w:rsidRDefault="006C2FC8" w:rsidP="00895D0F">
            <w:pPr>
              <w:spacing w:before="0" w:after="0"/>
              <w:jc w:val="center"/>
              <w:rPr>
                <w:rFonts w:cs="Arial"/>
                <w:sz w:val="22"/>
                <w:szCs w:val="22"/>
              </w:rPr>
            </w:pPr>
            <w:r>
              <w:rPr>
                <w:rFonts w:cs="Arial"/>
                <w:sz w:val="22"/>
                <w:szCs w:val="22"/>
              </w:rPr>
              <w:t>1</w:t>
            </w:r>
          </w:p>
        </w:tc>
        <w:tc>
          <w:tcPr>
            <w:tcW w:w="4887" w:type="dxa"/>
            <w:tcBorders>
              <w:top w:val="single" w:sz="4" w:space="0" w:color="auto"/>
              <w:left w:val="single" w:sz="4" w:space="0" w:color="auto"/>
              <w:bottom w:val="single" w:sz="4" w:space="0" w:color="auto"/>
              <w:right w:val="single" w:sz="4" w:space="0" w:color="auto"/>
            </w:tcBorders>
            <w:hideMark/>
          </w:tcPr>
          <w:p w14:paraId="2C9CBAB9" w14:textId="77777777" w:rsidR="006C2FC8" w:rsidRDefault="006C2FC8" w:rsidP="00895D0F">
            <w:pPr>
              <w:spacing w:before="0" w:after="0"/>
              <w:jc w:val="both"/>
              <w:rPr>
                <w:rFonts w:cs="Arial"/>
                <w:sz w:val="22"/>
                <w:szCs w:val="22"/>
              </w:rPr>
            </w:pPr>
            <w:r>
              <w:rPr>
                <w:rFonts w:cs="Arial"/>
                <w:sz w:val="22"/>
                <w:szCs w:val="22"/>
              </w:rPr>
              <w:t>Cena (C)</w:t>
            </w:r>
          </w:p>
        </w:tc>
        <w:tc>
          <w:tcPr>
            <w:tcW w:w="2980" w:type="dxa"/>
            <w:tcBorders>
              <w:top w:val="single" w:sz="4" w:space="0" w:color="auto"/>
              <w:left w:val="single" w:sz="4" w:space="0" w:color="auto"/>
              <w:bottom w:val="single" w:sz="4" w:space="0" w:color="auto"/>
              <w:right w:val="single" w:sz="4" w:space="0" w:color="auto"/>
            </w:tcBorders>
            <w:hideMark/>
          </w:tcPr>
          <w:p w14:paraId="13B41550" w14:textId="77777777" w:rsidR="006C2FC8" w:rsidRDefault="006C2FC8" w:rsidP="00895D0F">
            <w:pPr>
              <w:spacing w:before="0" w:after="0"/>
              <w:jc w:val="center"/>
              <w:rPr>
                <w:rFonts w:cs="Arial"/>
                <w:sz w:val="22"/>
                <w:szCs w:val="22"/>
              </w:rPr>
            </w:pPr>
            <w:r>
              <w:rPr>
                <w:rFonts w:cs="Arial"/>
                <w:sz w:val="22"/>
                <w:szCs w:val="22"/>
              </w:rPr>
              <w:t>60%</w:t>
            </w:r>
          </w:p>
        </w:tc>
      </w:tr>
      <w:tr w:rsidR="006C2FC8" w14:paraId="2AE298A7" w14:textId="77777777" w:rsidTr="00766D23">
        <w:tc>
          <w:tcPr>
            <w:tcW w:w="803" w:type="dxa"/>
            <w:tcBorders>
              <w:top w:val="single" w:sz="4" w:space="0" w:color="auto"/>
              <w:left w:val="single" w:sz="4" w:space="0" w:color="auto"/>
              <w:bottom w:val="single" w:sz="4" w:space="0" w:color="auto"/>
              <w:right w:val="single" w:sz="4" w:space="0" w:color="auto"/>
            </w:tcBorders>
            <w:hideMark/>
          </w:tcPr>
          <w:p w14:paraId="37D0A242" w14:textId="77777777" w:rsidR="006C2FC8" w:rsidRDefault="006C2FC8" w:rsidP="00895D0F">
            <w:pPr>
              <w:spacing w:before="0" w:after="0"/>
              <w:jc w:val="center"/>
              <w:rPr>
                <w:rFonts w:cs="Arial"/>
                <w:sz w:val="22"/>
                <w:szCs w:val="22"/>
              </w:rPr>
            </w:pPr>
            <w:r>
              <w:rPr>
                <w:rFonts w:cs="Arial"/>
                <w:sz w:val="22"/>
                <w:szCs w:val="22"/>
              </w:rPr>
              <w:t>2</w:t>
            </w:r>
          </w:p>
        </w:tc>
        <w:tc>
          <w:tcPr>
            <w:tcW w:w="4887" w:type="dxa"/>
            <w:tcBorders>
              <w:top w:val="single" w:sz="4" w:space="0" w:color="auto"/>
              <w:left w:val="single" w:sz="4" w:space="0" w:color="auto"/>
              <w:bottom w:val="single" w:sz="4" w:space="0" w:color="auto"/>
              <w:right w:val="single" w:sz="4" w:space="0" w:color="auto"/>
            </w:tcBorders>
            <w:hideMark/>
          </w:tcPr>
          <w:p w14:paraId="59ED8A54" w14:textId="5300EDE5" w:rsidR="006C2FC8" w:rsidRDefault="00FF7DC8" w:rsidP="00A07EDE">
            <w:pPr>
              <w:spacing w:before="0" w:after="0"/>
              <w:rPr>
                <w:rFonts w:cs="Arial"/>
                <w:sz w:val="22"/>
                <w:szCs w:val="22"/>
              </w:rPr>
            </w:pPr>
            <w:r>
              <w:rPr>
                <w:rFonts w:cs="Arial"/>
                <w:sz w:val="22"/>
                <w:szCs w:val="22"/>
              </w:rPr>
              <w:t>Okres gwa</w:t>
            </w:r>
            <w:r w:rsidR="00326689">
              <w:rPr>
                <w:rFonts w:cs="Arial"/>
                <w:sz w:val="22"/>
                <w:szCs w:val="22"/>
              </w:rPr>
              <w:t>r</w:t>
            </w:r>
            <w:r>
              <w:rPr>
                <w:rFonts w:cs="Arial"/>
                <w:sz w:val="22"/>
                <w:szCs w:val="22"/>
              </w:rPr>
              <w:t>ancji</w:t>
            </w:r>
            <w:r w:rsidR="00766D23">
              <w:rPr>
                <w:rFonts w:cs="Arial"/>
                <w:sz w:val="22"/>
                <w:szCs w:val="22"/>
              </w:rPr>
              <w:t xml:space="preserve"> </w:t>
            </w:r>
            <w:r w:rsidR="00326689">
              <w:rPr>
                <w:rFonts w:cs="Arial"/>
                <w:sz w:val="22"/>
                <w:szCs w:val="22"/>
              </w:rPr>
              <w:t>(G)</w:t>
            </w:r>
          </w:p>
        </w:tc>
        <w:tc>
          <w:tcPr>
            <w:tcW w:w="2980" w:type="dxa"/>
            <w:tcBorders>
              <w:top w:val="single" w:sz="4" w:space="0" w:color="auto"/>
              <w:left w:val="single" w:sz="4" w:space="0" w:color="auto"/>
              <w:bottom w:val="single" w:sz="4" w:space="0" w:color="auto"/>
              <w:right w:val="single" w:sz="4" w:space="0" w:color="auto"/>
            </w:tcBorders>
            <w:hideMark/>
          </w:tcPr>
          <w:p w14:paraId="08E095E1" w14:textId="3F0CA6CF" w:rsidR="006C2FC8" w:rsidRDefault="00766D23" w:rsidP="00777172">
            <w:pPr>
              <w:spacing w:before="0" w:after="0"/>
              <w:jc w:val="center"/>
              <w:rPr>
                <w:rFonts w:cs="Arial"/>
                <w:sz w:val="22"/>
                <w:szCs w:val="22"/>
              </w:rPr>
            </w:pPr>
            <w:r>
              <w:rPr>
                <w:rFonts w:cs="Arial"/>
                <w:sz w:val="22"/>
                <w:szCs w:val="22"/>
              </w:rPr>
              <w:t>4</w:t>
            </w:r>
            <w:r w:rsidR="00777172">
              <w:rPr>
                <w:rFonts w:cs="Arial"/>
                <w:sz w:val="22"/>
                <w:szCs w:val="22"/>
              </w:rPr>
              <w:t>0</w:t>
            </w:r>
            <w:r w:rsidR="006C2FC8">
              <w:rPr>
                <w:rFonts w:cs="Arial"/>
                <w:sz w:val="22"/>
                <w:szCs w:val="22"/>
              </w:rPr>
              <w:t>%</w:t>
            </w:r>
          </w:p>
        </w:tc>
      </w:tr>
    </w:tbl>
    <w:p w14:paraId="3A2A7CA1" w14:textId="21CB72CD" w:rsidR="006C2FC8" w:rsidRDefault="006C2FC8" w:rsidP="00895D0F">
      <w:pPr>
        <w:spacing w:before="0" w:after="0"/>
        <w:ind w:right="425"/>
        <w:jc w:val="both"/>
        <w:rPr>
          <w:b/>
          <w:sz w:val="10"/>
          <w:szCs w:val="10"/>
        </w:rPr>
      </w:pPr>
    </w:p>
    <w:p w14:paraId="14FFF45F" w14:textId="3A4EA872" w:rsidR="00D05936" w:rsidRDefault="00D05936" w:rsidP="00895D0F">
      <w:pPr>
        <w:spacing w:before="0" w:after="0"/>
        <w:ind w:right="425"/>
        <w:jc w:val="both"/>
        <w:rPr>
          <w:b/>
          <w:sz w:val="10"/>
          <w:szCs w:val="10"/>
        </w:rPr>
      </w:pPr>
    </w:p>
    <w:p w14:paraId="76A0DF46" w14:textId="77777777" w:rsidR="00D05936" w:rsidRDefault="00D05936" w:rsidP="00895D0F">
      <w:pPr>
        <w:spacing w:before="0" w:after="0"/>
        <w:ind w:right="425"/>
        <w:jc w:val="both"/>
        <w:rPr>
          <w:b/>
          <w:sz w:val="10"/>
          <w:szCs w:val="10"/>
        </w:rPr>
      </w:pPr>
    </w:p>
    <w:p w14:paraId="0AFC10F8" w14:textId="77777777" w:rsidR="006C2FC8" w:rsidRDefault="006C2FC8" w:rsidP="00D839B9">
      <w:pPr>
        <w:numPr>
          <w:ilvl w:val="3"/>
          <w:numId w:val="30"/>
        </w:numPr>
        <w:tabs>
          <w:tab w:val="num" w:pos="284"/>
        </w:tabs>
        <w:spacing w:before="0" w:after="0"/>
        <w:ind w:right="425" w:hanging="2880"/>
        <w:jc w:val="both"/>
        <w:rPr>
          <w:sz w:val="22"/>
          <w:szCs w:val="22"/>
        </w:rPr>
      </w:pPr>
      <w:r>
        <w:rPr>
          <w:sz w:val="22"/>
          <w:szCs w:val="22"/>
        </w:rPr>
        <w:t xml:space="preserve">Zasady oceny ofert w poszczególnych kryteriach: </w:t>
      </w:r>
    </w:p>
    <w:p w14:paraId="0323C3D4" w14:textId="77777777" w:rsidR="006C2FC8" w:rsidRDefault="006C2FC8" w:rsidP="00FF7DC8">
      <w:pPr>
        <w:numPr>
          <w:ilvl w:val="1"/>
          <w:numId w:val="23"/>
        </w:numPr>
        <w:spacing w:before="0" w:after="0"/>
        <w:ind w:left="709" w:right="425" w:hanging="283"/>
        <w:jc w:val="both"/>
        <w:rPr>
          <w:b/>
          <w:sz w:val="22"/>
          <w:szCs w:val="22"/>
        </w:rPr>
      </w:pPr>
      <w:r>
        <w:rPr>
          <w:b/>
          <w:sz w:val="22"/>
          <w:szCs w:val="22"/>
        </w:rPr>
        <w:t>Opis kryterium „Cena” (C)</w:t>
      </w:r>
    </w:p>
    <w:p w14:paraId="0E1C454E" w14:textId="77777777" w:rsidR="006C2FC8" w:rsidRDefault="006C2FC8" w:rsidP="00895D0F">
      <w:pPr>
        <w:spacing w:before="0" w:after="0"/>
        <w:ind w:left="708"/>
        <w:jc w:val="both"/>
        <w:rPr>
          <w:sz w:val="22"/>
          <w:szCs w:val="22"/>
        </w:rPr>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373C4F0C" w14:textId="77777777" w:rsidR="00D05936" w:rsidRDefault="00D05936" w:rsidP="00895D0F">
      <w:pPr>
        <w:spacing w:before="0" w:after="0"/>
        <w:ind w:left="708"/>
        <w:jc w:val="both"/>
        <w:rPr>
          <w:sz w:val="22"/>
          <w:szCs w:val="22"/>
        </w:rPr>
      </w:pPr>
    </w:p>
    <w:p w14:paraId="6D9B7809" w14:textId="14A273AC" w:rsidR="006C2FC8" w:rsidRDefault="006C2FC8" w:rsidP="00895D0F">
      <w:pPr>
        <w:spacing w:before="0" w:after="0"/>
        <w:ind w:left="708"/>
        <w:jc w:val="both"/>
        <w:rPr>
          <w:sz w:val="22"/>
          <w:szCs w:val="22"/>
        </w:rPr>
      </w:pPr>
      <w:r>
        <w:rPr>
          <w:sz w:val="22"/>
          <w:szCs w:val="22"/>
        </w:rPr>
        <w:lastRenderedPageBreak/>
        <w:t>Punktacja zostanie wyliczona za pomocą następującego wzoru:</w:t>
      </w:r>
    </w:p>
    <w:p w14:paraId="0058D2AE" w14:textId="77777777" w:rsidR="006C2FC8" w:rsidRPr="006900DC" w:rsidRDefault="006C2FC8" w:rsidP="00895D0F">
      <w:pPr>
        <w:tabs>
          <w:tab w:val="num" w:pos="720"/>
        </w:tabs>
        <w:spacing w:before="0" w:after="0"/>
        <w:ind w:left="720" w:hanging="720"/>
        <w:rPr>
          <w:sz w:val="24"/>
          <w:szCs w:val="24"/>
          <w:vertAlign w:val="subscript"/>
        </w:rPr>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w:t>
      </w:r>
      <w:r w:rsidRPr="006900DC">
        <w:rPr>
          <w:sz w:val="24"/>
          <w:szCs w:val="24"/>
          <w:vertAlign w:val="subscript"/>
        </w:rPr>
        <w:t>najniższa oferowana cena</w:t>
      </w:r>
    </w:p>
    <w:p w14:paraId="6A9715C8" w14:textId="77777777" w:rsidR="006C2FC8" w:rsidRDefault="006C2FC8" w:rsidP="00895D0F">
      <w:pPr>
        <w:tabs>
          <w:tab w:val="num" w:pos="720"/>
        </w:tabs>
        <w:spacing w:before="0" w:after="0"/>
        <w:ind w:left="720" w:hanging="720"/>
        <w:rPr>
          <w:sz w:val="22"/>
          <w:szCs w:val="22"/>
        </w:rPr>
      </w:pPr>
      <w:r>
        <w:rPr>
          <w:sz w:val="22"/>
          <w:szCs w:val="22"/>
        </w:rPr>
        <w:tab/>
      </w:r>
      <w:r>
        <w:rPr>
          <w:sz w:val="22"/>
          <w:szCs w:val="22"/>
        </w:rPr>
        <w:tab/>
      </w:r>
      <w:r>
        <w:rPr>
          <w:sz w:val="22"/>
          <w:szCs w:val="22"/>
        </w:rPr>
        <w:tab/>
      </w:r>
      <w:r>
        <w:rPr>
          <w:sz w:val="22"/>
          <w:szCs w:val="22"/>
        </w:rPr>
        <w:tab/>
        <w:t>C =  -----------------------------------------  x 60 pkt</w:t>
      </w:r>
    </w:p>
    <w:p w14:paraId="412B78D1" w14:textId="77777777" w:rsidR="006C2FC8" w:rsidRPr="006900DC" w:rsidRDefault="006C2FC8" w:rsidP="00895D0F">
      <w:pPr>
        <w:tabs>
          <w:tab w:val="num" w:pos="720"/>
        </w:tabs>
        <w:spacing w:before="0" w:after="0"/>
        <w:ind w:left="720" w:hanging="720"/>
        <w:rPr>
          <w:sz w:val="24"/>
          <w:szCs w:val="24"/>
          <w:vertAlign w:val="superscript"/>
        </w:rPr>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sidRPr="006900DC">
        <w:rPr>
          <w:sz w:val="24"/>
          <w:szCs w:val="24"/>
          <w:vertAlign w:val="superscript"/>
        </w:rPr>
        <w:t>cena ocenianej oferty</w:t>
      </w:r>
    </w:p>
    <w:p w14:paraId="3BC6C603" w14:textId="77777777" w:rsidR="006C2FC8" w:rsidRDefault="006C2FC8" w:rsidP="00895D0F">
      <w:pPr>
        <w:autoSpaceDE w:val="0"/>
        <w:autoSpaceDN w:val="0"/>
        <w:adjustRightInd w:val="0"/>
        <w:spacing w:before="0" w:after="0"/>
        <w:ind w:left="697"/>
        <w:jc w:val="both"/>
        <w:rPr>
          <w:sz w:val="22"/>
          <w:szCs w:val="22"/>
        </w:rPr>
      </w:pPr>
      <w:r>
        <w:rPr>
          <w:sz w:val="22"/>
          <w:szCs w:val="22"/>
        </w:rPr>
        <w:t>W tym kryterium można uzyskać maksymalnie 60 punktów. Przyznane punkty zostaną zaokrąglone do dwóch miejsc po przecinku.</w:t>
      </w:r>
    </w:p>
    <w:p w14:paraId="53A743FF" w14:textId="77777777" w:rsidR="006C2FC8" w:rsidRDefault="006C2FC8" w:rsidP="00895D0F">
      <w:pPr>
        <w:autoSpaceDE w:val="0"/>
        <w:autoSpaceDN w:val="0"/>
        <w:adjustRightInd w:val="0"/>
        <w:spacing w:before="0" w:after="0"/>
        <w:jc w:val="both"/>
        <w:rPr>
          <w:sz w:val="16"/>
          <w:szCs w:val="16"/>
        </w:rPr>
      </w:pPr>
    </w:p>
    <w:p w14:paraId="52E85E7C" w14:textId="15329942" w:rsidR="006C2FC8" w:rsidRPr="00766D23" w:rsidRDefault="006C2FC8" w:rsidP="00FF7DC8">
      <w:pPr>
        <w:numPr>
          <w:ilvl w:val="1"/>
          <w:numId w:val="23"/>
        </w:numPr>
        <w:tabs>
          <w:tab w:val="left" w:pos="993"/>
        </w:tabs>
        <w:autoSpaceDE w:val="0"/>
        <w:autoSpaceDN w:val="0"/>
        <w:adjustRightInd w:val="0"/>
        <w:spacing w:before="0" w:after="0"/>
        <w:ind w:left="709" w:hanging="283"/>
        <w:jc w:val="both"/>
        <w:rPr>
          <w:sz w:val="22"/>
          <w:szCs w:val="22"/>
        </w:rPr>
      </w:pPr>
      <w:r>
        <w:rPr>
          <w:b/>
          <w:sz w:val="22"/>
          <w:szCs w:val="22"/>
        </w:rPr>
        <w:t>Opis kryterium „</w:t>
      </w:r>
      <w:r w:rsidR="00FF7DC8">
        <w:rPr>
          <w:b/>
          <w:sz w:val="22"/>
          <w:szCs w:val="22"/>
        </w:rPr>
        <w:t>Okres gwarancji</w:t>
      </w:r>
      <w:r>
        <w:rPr>
          <w:b/>
          <w:sz w:val="22"/>
          <w:szCs w:val="22"/>
        </w:rPr>
        <w:t>” (</w:t>
      </w:r>
      <w:r w:rsidR="00FF7DC8">
        <w:rPr>
          <w:b/>
          <w:sz w:val="22"/>
          <w:szCs w:val="22"/>
        </w:rPr>
        <w:t>G</w:t>
      </w:r>
      <w:r>
        <w:rPr>
          <w:b/>
          <w:sz w:val="22"/>
          <w:szCs w:val="22"/>
        </w:rPr>
        <w:t>)</w:t>
      </w:r>
    </w:p>
    <w:p w14:paraId="3D0AA41D" w14:textId="6EABE1FB" w:rsidR="00326689" w:rsidRPr="00FF7DC8" w:rsidRDefault="00FF7DC8" w:rsidP="00326689">
      <w:pPr>
        <w:pStyle w:val="Akapitzlist"/>
        <w:autoSpaceDE w:val="0"/>
        <w:autoSpaceDN w:val="0"/>
        <w:adjustRightInd w:val="0"/>
        <w:spacing w:before="0" w:after="0"/>
        <w:ind w:left="709"/>
        <w:jc w:val="both"/>
      </w:pPr>
      <w:r w:rsidRPr="00FF7DC8">
        <w:t>Kryterium „okres gwarancji ” będzie rozpatrywane na podstawie długości okresu gwarancji zadeklarowanego przez Wykonawcę w Formularzu Oferty</w:t>
      </w:r>
    </w:p>
    <w:p w14:paraId="47D90C0D" w14:textId="42053700" w:rsidR="00FF7DC8" w:rsidRPr="00FF7DC8" w:rsidRDefault="00FF7DC8" w:rsidP="00326689">
      <w:pPr>
        <w:pStyle w:val="Akapitzlist"/>
        <w:ind w:left="709"/>
        <w:jc w:val="both"/>
      </w:pPr>
      <w:r w:rsidRPr="00FF7DC8">
        <w:t>– okres gwarancji: waga kryterium – 40 %</w:t>
      </w:r>
    </w:p>
    <w:p w14:paraId="6CB025B6" w14:textId="441D8456" w:rsidR="00FF7DC8" w:rsidRDefault="00FF7DC8" w:rsidP="00326689">
      <w:pPr>
        <w:pStyle w:val="Akapitzlist"/>
        <w:spacing w:after="0"/>
        <w:ind w:left="709"/>
        <w:jc w:val="both"/>
      </w:pPr>
      <w:r w:rsidRPr="00FF7DC8">
        <w:t xml:space="preserve">(Wymagane: </w:t>
      </w:r>
      <w:r w:rsidRPr="005F366F">
        <w:t>minimalny okres gwarancji 48 miesięcy,</w:t>
      </w:r>
      <w:r w:rsidRPr="00FF7DC8">
        <w:t xml:space="preserve"> maksymalny okres gwarancji, który uwzględni zamawiający dla potrzeb oceny to 60 miesięcy. W przypadku ofert z dłuższym okresem gwarancji, do ich oceny zostanie przyjęty okres 60  miesięcy gwarancji)</w:t>
      </w:r>
    </w:p>
    <w:p w14:paraId="3B6AAA30" w14:textId="77777777" w:rsidR="00326689" w:rsidRPr="00FF7DC8" w:rsidRDefault="00326689" w:rsidP="00326689">
      <w:pPr>
        <w:pStyle w:val="Akapitzlist"/>
        <w:spacing w:after="0"/>
        <w:ind w:left="709"/>
        <w:jc w:val="both"/>
      </w:pPr>
    </w:p>
    <w:p w14:paraId="3CA3B2E6" w14:textId="57A1D60F" w:rsidR="00FF7DC8" w:rsidRPr="00FF7DC8" w:rsidRDefault="00FF7DC8" w:rsidP="00326689">
      <w:pPr>
        <w:pStyle w:val="Akapitzlist"/>
        <w:spacing w:before="0" w:after="0" w:line="240" w:lineRule="auto"/>
        <w:ind w:left="981"/>
        <w:rPr>
          <w:vertAlign w:val="subscript"/>
        </w:rPr>
      </w:pPr>
      <w:r w:rsidRPr="00FF7DC8">
        <w:rPr>
          <w:vertAlign w:val="subscript"/>
        </w:rPr>
        <w:t xml:space="preserve">                                      </w:t>
      </w:r>
      <w:r w:rsidR="00326689">
        <w:rPr>
          <w:vertAlign w:val="subscript"/>
        </w:rPr>
        <w:tab/>
      </w:r>
      <w:r w:rsidRPr="00326689">
        <w:rPr>
          <w:sz w:val="24"/>
          <w:szCs w:val="24"/>
          <w:vertAlign w:val="subscript"/>
        </w:rPr>
        <w:t xml:space="preserve">  </w:t>
      </w:r>
      <w:r w:rsidR="00326689" w:rsidRPr="00326689">
        <w:rPr>
          <w:sz w:val="24"/>
          <w:szCs w:val="24"/>
          <w:vertAlign w:val="subscript"/>
        </w:rPr>
        <w:t xml:space="preserve">           </w:t>
      </w:r>
      <w:r w:rsidR="00326689">
        <w:rPr>
          <w:sz w:val="24"/>
          <w:szCs w:val="24"/>
          <w:vertAlign w:val="subscript"/>
        </w:rPr>
        <w:t xml:space="preserve">        </w:t>
      </w:r>
      <w:r w:rsidR="00326689" w:rsidRPr="00326689">
        <w:rPr>
          <w:sz w:val="24"/>
          <w:szCs w:val="24"/>
          <w:vertAlign w:val="subscript"/>
        </w:rPr>
        <w:t xml:space="preserve">   </w:t>
      </w:r>
      <w:r w:rsidRPr="00326689">
        <w:rPr>
          <w:sz w:val="24"/>
          <w:szCs w:val="24"/>
          <w:vertAlign w:val="subscript"/>
        </w:rPr>
        <w:t>okres gwarancji badanej oferty</w:t>
      </w:r>
    </w:p>
    <w:p w14:paraId="6F12FE17" w14:textId="55C38A12" w:rsidR="00FF7DC8" w:rsidRPr="00FF7DC8" w:rsidRDefault="00FF7DC8" w:rsidP="00326689">
      <w:pPr>
        <w:spacing w:before="0" w:after="0" w:line="240" w:lineRule="auto"/>
        <w:ind w:left="981"/>
      </w:pPr>
      <w:r w:rsidRPr="00FF7DC8">
        <w:tab/>
      </w:r>
      <w:r w:rsidR="00326689">
        <w:tab/>
      </w:r>
      <w:r w:rsidR="00326689">
        <w:tab/>
      </w:r>
      <w:r w:rsidRPr="00326689">
        <w:rPr>
          <w:sz w:val="22"/>
          <w:szCs w:val="22"/>
        </w:rPr>
        <w:t>G =  ------</w:t>
      </w:r>
      <w:r w:rsidR="00326689" w:rsidRPr="00326689">
        <w:rPr>
          <w:sz w:val="22"/>
          <w:szCs w:val="22"/>
        </w:rPr>
        <w:t>---------</w:t>
      </w:r>
      <w:r w:rsidRPr="00326689">
        <w:rPr>
          <w:sz w:val="22"/>
          <w:szCs w:val="22"/>
        </w:rPr>
        <w:t>-----------------</w:t>
      </w:r>
      <w:r w:rsidR="00326689">
        <w:rPr>
          <w:sz w:val="22"/>
          <w:szCs w:val="22"/>
        </w:rPr>
        <w:t>---------</w:t>
      </w:r>
      <w:r w:rsidRPr="00326689">
        <w:rPr>
          <w:sz w:val="22"/>
          <w:szCs w:val="22"/>
        </w:rPr>
        <w:t>----   x 40 pkt</w:t>
      </w:r>
    </w:p>
    <w:p w14:paraId="46AA9EB5" w14:textId="05A713EC" w:rsidR="00FF7DC8" w:rsidRDefault="00FF7DC8" w:rsidP="00326689">
      <w:pPr>
        <w:pStyle w:val="Akapitzlist"/>
        <w:spacing w:before="0" w:after="0" w:line="240" w:lineRule="auto"/>
        <w:ind w:left="981" w:right="425"/>
        <w:rPr>
          <w:sz w:val="24"/>
          <w:szCs w:val="24"/>
          <w:vertAlign w:val="superscript"/>
        </w:rPr>
      </w:pPr>
      <w:r w:rsidRPr="00FF7DC8">
        <w:tab/>
        <w:t xml:space="preserve">          </w:t>
      </w:r>
      <w:r w:rsidRPr="00FF7DC8">
        <w:tab/>
      </w:r>
      <w:r w:rsidRPr="00326689">
        <w:rPr>
          <w:sz w:val="24"/>
          <w:szCs w:val="24"/>
        </w:rPr>
        <w:t xml:space="preserve">       </w:t>
      </w:r>
      <w:r w:rsidR="00326689" w:rsidRPr="00326689">
        <w:rPr>
          <w:sz w:val="24"/>
          <w:szCs w:val="24"/>
        </w:rPr>
        <w:t xml:space="preserve">             </w:t>
      </w:r>
      <w:r w:rsidR="00326689">
        <w:rPr>
          <w:sz w:val="24"/>
          <w:szCs w:val="24"/>
        </w:rPr>
        <w:t xml:space="preserve">   </w:t>
      </w:r>
      <w:r w:rsidR="00326689" w:rsidRPr="00326689">
        <w:rPr>
          <w:sz w:val="24"/>
          <w:szCs w:val="24"/>
        </w:rPr>
        <w:t xml:space="preserve">  </w:t>
      </w:r>
      <w:r w:rsidRPr="00326689">
        <w:rPr>
          <w:sz w:val="24"/>
          <w:szCs w:val="24"/>
          <w:vertAlign w:val="superscript"/>
        </w:rPr>
        <w:t>najdłuższy oferowany  okres gwarancji</w:t>
      </w:r>
    </w:p>
    <w:p w14:paraId="291CD3F0" w14:textId="77777777" w:rsidR="00326689" w:rsidRPr="00FF7DC8" w:rsidRDefault="00326689" w:rsidP="00326689">
      <w:pPr>
        <w:pStyle w:val="Akapitzlist"/>
        <w:spacing w:before="0" w:after="0" w:line="240" w:lineRule="auto"/>
        <w:ind w:left="981" w:right="425"/>
        <w:rPr>
          <w:vertAlign w:val="superscript"/>
        </w:rPr>
      </w:pPr>
    </w:p>
    <w:p w14:paraId="2CFB38B0" w14:textId="060FD034" w:rsidR="00766D23" w:rsidRPr="00326689" w:rsidRDefault="00FF7DC8" w:rsidP="00326689">
      <w:pPr>
        <w:spacing w:after="120" w:line="259" w:lineRule="auto"/>
        <w:ind w:right="425" w:firstLine="708"/>
      </w:pPr>
      <w:r w:rsidRPr="00326689">
        <w:rPr>
          <w:b/>
          <w:sz w:val="22"/>
          <w:szCs w:val="22"/>
        </w:rPr>
        <w:t>Brak określenia w formularzu oferty okresu gwarancji skutkuje odrzuceniem oferty</w:t>
      </w:r>
      <w:r w:rsidRPr="00326689">
        <w:rPr>
          <w:b/>
        </w:rPr>
        <w:t xml:space="preserve">.       </w:t>
      </w:r>
      <w:r w:rsidRPr="00FF7DC8">
        <w:t xml:space="preserve">          </w:t>
      </w:r>
    </w:p>
    <w:p w14:paraId="062B8E81" w14:textId="77777777" w:rsidR="006C2FC8" w:rsidRDefault="006C2FC8" w:rsidP="00AB3145">
      <w:pPr>
        <w:numPr>
          <w:ilvl w:val="3"/>
          <w:numId w:val="30"/>
        </w:numPr>
        <w:spacing w:after="0"/>
        <w:ind w:left="284" w:hanging="284"/>
        <w:jc w:val="both"/>
        <w:rPr>
          <w:sz w:val="22"/>
          <w:szCs w:val="22"/>
        </w:rPr>
      </w:pPr>
      <w:r>
        <w:rPr>
          <w:sz w:val="22"/>
          <w:szCs w:val="22"/>
        </w:rPr>
        <w:t>Za najkorzystniejszą zostanie uznana oferta tego Wykonawcy,</w:t>
      </w:r>
      <w:r>
        <w:rPr>
          <w:color w:val="000000"/>
          <w:sz w:val="22"/>
          <w:szCs w:val="22"/>
        </w:rPr>
        <w:t xml:space="preserve"> który na tym etapie postępowania nie podlegał wykluczeniu, a jego oferta nie podlega odrzuceniu</w:t>
      </w:r>
      <w:r>
        <w:rPr>
          <w:sz w:val="22"/>
          <w:szCs w:val="22"/>
        </w:rPr>
        <w:t xml:space="preserve"> i która uzyska łącznie największą liczbę punktów (P) wyliczoną zgodnie z poniższym wzorem:</w:t>
      </w:r>
    </w:p>
    <w:p w14:paraId="5006992B" w14:textId="2659D33E" w:rsidR="006C2FC8" w:rsidRPr="004848BC" w:rsidRDefault="004848BC" w:rsidP="00895D0F">
      <w:pPr>
        <w:tabs>
          <w:tab w:val="num" w:pos="426"/>
        </w:tabs>
        <w:spacing w:after="0"/>
        <w:ind w:left="480"/>
        <w:jc w:val="center"/>
        <w:rPr>
          <w:b/>
          <w:sz w:val="22"/>
          <w:szCs w:val="22"/>
        </w:rPr>
      </w:pPr>
      <w:r>
        <w:rPr>
          <w:b/>
          <w:sz w:val="22"/>
          <w:szCs w:val="22"/>
        </w:rPr>
        <w:t xml:space="preserve">P = C + </w:t>
      </w:r>
      <w:r w:rsidR="00766D23">
        <w:rPr>
          <w:b/>
          <w:sz w:val="22"/>
          <w:szCs w:val="22"/>
        </w:rPr>
        <w:t>G</w:t>
      </w:r>
    </w:p>
    <w:p w14:paraId="282EEA34" w14:textId="77777777" w:rsidR="006C2FC8" w:rsidRDefault="006C2FC8" w:rsidP="00895D0F">
      <w:pPr>
        <w:tabs>
          <w:tab w:val="num" w:pos="426"/>
        </w:tabs>
        <w:spacing w:before="0" w:after="0"/>
        <w:ind w:left="482"/>
        <w:jc w:val="both"/>
        <w:rPr>
          <w:sz w:val="22"/>
          <w:szCs w:val="22"/>
        </w:rPr>
      </w:pPr>
      <w:r>
        <w:rPr>
          <w:sz w:val="22"/>
          <w:szCs w:val="22"/>
        </w:rPr>
        <w:t xml:space="preserve"> Gdzie: </w:t>
      </w:r>
    </w:p>
    <w:p w14:paraId="2ADB8FBA" w14:textId="77777777" w:rsidR="006C2FC8" w:rsidRDefault="006C2FC8" w:rsidP="00895D0F">
      <w:pPr>
        <w:tabs>
          <w:tab w:val="num" w:pos="426"/>
        </w:tabs>
        <w:spacing w:before="0" w:after="0"/>
        <w:ind w:left="482"/>
        <w:jc w:val="both"/>
        <w:rPr>
          <w:sz w:val="22"/>
          <w:szCs w:val="22"/>
        </w:rPr>
      </w:pPr>
      <w:r>
        <w:rPr>
          <w:sz w:val="22"/>
          <w:szCs w:val="22"/>
        </w:rPr>
        <w:t xml:space="preserve"> P - łączna liczba punktów uzyskana przez badaną ofertę</w:t>
      </w:r>
    </w:p>
    <w:p w14:paraId="4425AD4F" w14:textId="77777777" w:rsidR="006C2FC8" w:rsidRDefault="006C2FC8" w:rsidP="00895D0F">
      <w:pPr>
        <w:tabs>
          <w:tab w:val="num" w:pos="426"/>
        </w:tabs>
        <w:spacing w:before="0" w:after="0"/>
        <w:ind w:left="482"/>
        <w:jc w:val="both"/>
        <w:rPr>
          <w:sz w:val="22"/>
          <w:szCs w:val="22"/>
        </w:rPr>
      </w:pPr>
      <w:r>
        <w:rPr>
          <w:sz w:val="22"/>
          <w:szCs w:val="22"/>
        </w:rPr>
        <w:t xml:space="preserve"> C – liczba punktów uzyskana przez badaną ofertę  w kryterium „ Cena oferty”</w:t>
      </w:r>
    </w:p>
    <w:p w14:paraId="47BA6429" w14:textId="6FEDC7B4" w:rsidR="006C2FC8" w:rsidRDefault="006C2FC8" w:rsidP="00766D23">
      <w:pPr>
        <w:tabs>
          <w:tab w:val="num" w:pos="426"/>
        </w:tabs>
        <w:spacing w:before="0" w:after="0"/>
        <w:ind w:left="482"/>
        <w:jc w:val="both"/>
        <w:rPr>
          <w:sz w:val="22"/>
          <w:szCs w:val="22"/>
        </w:rPr>
      </w:pPr>
      <w:r>
        <w:rPr>
          <w:sz w:val="22"/>
          <w:szCs w:val="22"/>
        </w:rPr>
        <w:t xml:space="preserve"> </w:t>
      </w:r>
      <w:r w:rsidR="00766D23">
        <w:rPr>
          <w:sz w:val="22"/>
          <w:szCs w:val="22"/>
        </w:rPr>
        <w:t>G</w:t>
      </w:r>
      <w:r>
        <w:rPr>
          <w:sz w:val="22"/>
          <w:szCs w:val="22"/>
        </w:rPr>
        <w:t xml:space="preserve"> – liczba punktów uzyskana przez badaną </w:t>
      </w:r>
      <w:r w:rsidR="00481FF8">
        <w:rPr>
          <w:sz w:val="22"/>
          <w:szCs w:val="22"/>
        </w:rPr>
        <w:t>ofertę</w:t>
      </w:r>
      <w:r>
        <w:rPr>
          <w:sz w:val="22"/>
          <w:szCs w:val="22"/>
        </w:rPr>
        <w:t xml:space="preserve"> w kryterium „</w:t>
      </w:r>
      <w:r w:rsidR="00766D23">
        <w:rPr>
          <w:sz w:val="22"/>
          <w:szCs w:val="22"/>
        </w:rPr>
        <w:t>Gwarancja</w:t>
      </w:r>
      <w:r>
        <w:rPr>
          <w:sz w:val="22"/>
          <w:szCs w:val="22"/>
        </w:rPr>
        <w:t>”</w:t>
      </w:r>
    </w:p>
    <w:p w14:paraId="54A147B8" w14:textId="77777777" w:rsidR="006C2FC8" w:rsidRDefault="006C2FC8" w:rsidP="00895D0F">
      <w:pPr>
        <w:tabs>
          <w:tab w:val="num" w:pos="426"/>
        </w:tabs>
        <w:spacing w:before="0" w:after="0"/>
        <w:ind w:left="480"/>
        <w:jc w:val="both"/>
        <w:rPr>
          <w:sz w:val="22"/>
          <w:szCs w:val="22"/>
        </w:rPr>
      </w:pPr>
      <w:r>
        <w:rPr>
          <w:sz w:val="22"/>
          <w:szCs w:val="22"/>
        </w:rPr>
        <w:t>Uzyskana z wyliczenia ilość punktów zostanie ostatecznie ustalona do 2 miejsca po przecinku z zachowaniem zaokrągleń matematycznych.</w:t>
      </w:r>
    </w:p>
    <w:p w14:paraId="4A4951FB" w14:textId="77777777" w:rsidR="006C2FC8" w:rsidRPr="00D21CFE" w:rsidRDefault="00D21CFE" w:rsidP="00326689">
      <w:pPr>
        <w:pStyle w:val="Akapitzlist"/>
        <w:spacing w:before="0" w:after="0"/>
        <w:ind w:left="284" w:hanging="284"/>
        <w:jc w:val="both"/>
      </w:pPr>
      <w:r>
        <w:rPr>
          <w:bCs/>
        </w:rPr>
        <w:t xml:space="preserve">4. </w:t>
      </w:r>
      <w:r w:rsidR="006C2FC8" w:rsidRPr="00D21CF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6C2FC8" w:rsidRPr="00D21CFE">
        <w:rPr>
          <w:color w:val="000000"/>
        </w:rPr>
        <w:t xml:space="preserve"> </w:t>
      </w:r>
    </w:p>
    <w:p w14:paraId="79DAF8D9" w14:textId="77777777" w:rsidR="006C2FC8" w:rsidRDefault="006C2FC8" w:rsidP="00326689">
      <w:pPr>
        <w:numPr>
          <w:ilvl w:val="0"/>
          <w:numId w:val="30"/>
        </w:numPr>
        <w:spacing w:before="0" w:after="0"/>
        <w:ind w:left="284" w:hanging="284"/>
        <w:jc w:val="both"/>
        <w:rPr>
          <w:sz w:val="22"/>
          <w:szCs w:val="22"/>
        </w:rPr>
      </w:pPr>
      <w:r>
        <w:rPr>
          <w:rFonts w:cs="Arial"/>
          <w:sz w:val="22"/>
          <w:szCs w:val="22"/>
        </w:rPr>
        <w:t>W toku badania i oceny ofert Zamawiający może żądać od Wykonawcy wyjaśnień dotyczących treści złożonej oferty, w tym zaoferowanej ceny.</w:t>
      </w:r>
    </w:p>
    <w:p w14:paraId="6089A7E6" w14:textId="77777777" w:rsidR="006C2FC8" w:rsidRDefault="006C2FC8" w:rsidP="00326689">
      <w:pPr>
        <w:numPr>
          <w:ilvl w:val="0"/>
          <w:numId w:val="30"/>
        </w:numPr>
        <w:spacing w:before="0" w:after="0"/>
        <w:ind w:left="284" w:hanging="284"/>
        <w:jc w:val="both"/>
        <w:rPr>
          <w:sz w:val="22"/>
          <w:szCs w:val="22"/>
        </w:rPr>
      </w:pPr>
      <w:r>
        <w:rPr>
          <w:rFonts w:cs="Arial"/>
          <w:sz w:val="22"/>
          <w:szCs w:val="22"/>
        </w:rPr>
        <w:t>Zamawiający udzieli zamówienia Wykonawcy, którego oferta zostanie uznana za najkorzystniejszą.</w:t>
      </w:r>
    </w:p>
    <w:p w14:paraId="1BFB0131" w14:textId="77777777" w:rsidR="006C2FC8" w:rsidRDefault="006C2FC8" w:rsidP="00895D0F">
      <w:pPr>
        <w:spacing w:before="0" w:after="0"/>
        <w:ind w:left="448"/>
        <w:jc w:val="both"/>
        <w:rPr>
          <w:rFonts w:cs="Arial"/>
          <w:sz w:val="22"/>
          <w:szCs w:val="22"/>
        </w:rPr>
      </w:pPr>
    </w:p>
    <w:p w14:paraId="07697817" w14:textId="77777777" w:rsidR="006C2FC8" w:rsidRDefault="006C2FC8" w:rsidP="00895D0F">
      <w:pPr>
        <w:tabs>
          <w:tab w:val="left" w:pos="36"/>
        </w:tabs>
        <w:spacing w:before="0" w:after="0"/>
        <w:ind w:left="34"/>
        <w:jc w:val="both"/>
        <w:rPr>
          <w:b/>
          <w:color w:val="000000"/>
          <w:sz w:val="22"/>
          <w:szCs w:val="22"/>
        </w:rPr>
      </w:pPr>
      <w:r>
        <w:rPr>
          <w:b/>
          <w:color w:val="000000"/>
          <w:sz w:val="22"/>
          <w:szCs w:val="22"/>
        </w:rPr>
        <w:t>Rozdział XX Informacje o formalnościach, jakie powinny być dopełnione po wyborze oferty w celu zawarcia umowy w sprawie zamówienia publicznego.</w:t>
      </w:r>
    </w:p>
    <w:p w14:paraId="7430C22D" w14:textId="77777777" w:rsidR="006C2FC8" w:rsidRDefault="006C2FC8" w:rsidP="00D839B9">
      <w:pPr>
        <w:numPr>
          <w:ilvl w:val="0"/>
          <w:numId w:val="32"/>
        </w:numPr>
        <w:tabs>
          <w:tab w:val="left" w:pos="36"/>
        </w:tabs>
        <w:spacing w:before="0" w:after="0"/>
        <w:ind w:left="459" w:hanging="425"/>
        <w:jc w:val="both"/>
        <w:rPr>
          <w:rFonts w:cs="Arial"/>
          <w:sz w:val="22"/>
          <w:szCs w:val="22"/>
        </w:rPr>
      </w:pPr>
      <w:r>
        <w:rPr>
          <w:rFonts w:cs="Arial"/>
          <w:sz w:val="22"/>
          <w:szCs w:val="22"/>
        </w:rPr>
        <w:t>Zamawiający zawiera umowę w sprawie zamówienia publicznego w terminie nie krótszym niż 10 dni od dnia przesłania zawiadomienia o wyborze najkorzystniejszej oferty.</w:t>
      </w:r>
    </w:p>
    <w:p w14:paraId="0D961E8E" w14:textId="77777777" w:rsidR="006C2FC8" w:rsidRDefault="006C2FC8" w:rsidP="00D839B9">
      <w:pPr>
        <w:numPr>
          <w:ilvl w:val="0"/>
          <w:numId w:val="32"/>
        </w:numPr>
        <w:tabs>
          <w:tab w:val="left" w:pos="36"/>
        </w:tabs>
        <w:spacing w:before="0" w:after="0"/>
        <w:ind w:left="459" w:hanging="425"/>
        <w:jc w:val="both"/>
        <w:rPr>
          <w:rFonts w:cs="Arial"/>
          <w:sz w:val="22"/>
          <w:szCs w:val="22"/>
        </w:rPr>
      </w:pPr>
      <w:r>
        <w:rPr>
          <w:rFonts w:cs="Arial"/>
          <w:sz w:val="22"/>
          <w:szCs w:val="22"/>
        </w:rPr>
        <w:lastRenderedPageBreak/>
        <w:t>Zamawiający może zawrzeć umowę w sprawie zamówienia publicznego przed upływem terminu, o którym mowa w ust. 1, jeżeli w postępowaniu o udzielenie zamówienia prowadzonym w trybie podstawowym złożono tylko jedną ofertę.</w:t>
      </w:r>
    </w:p>
    <w:p w14:paraId="531ED7C5" w14:textId="77777777" w:rsidR="006C2FC8" w:rsidRDefault="006C2FC8" w:rsidP="00D839B9">
      <w:pPr>
        <w:numPr>
          <w:ilvl w:val="0"/>
          <w:numId w:val="32"/>
        </w:numPr>
        <w:tabs>
          <w:tab w:val="left" w:pos="36"/>
        </w:tabs>
        <w:spacing w:before="0" w:after="0"/>
        <w:ind w:left="459" w:hanging="425"/>
        <w:jc w:val="both"/>
        <w:rPr>
          <w:rFonts w:cs="Arial"/>
          <w:sz w:val="22"/>
          <w:szCs w:val="22"/>
        </w:rPr>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1488485" w14:textId="77777777" w:rsidR="006C2FC8" w:rsidRDefault="006C2FC8" w:rsidP="00D839B9">
      <w:pPr>
        <w:numPr>
          <w:ilvl w:val="0"/>
          <w:numId w:val="32"/>
        </w:numPr>
        <w:tabs>
          <w:tab w:val="left" w:pos="36"/>
        </w:tabs>
        <w:spacing w:before="0" w:after="0"/>
        <w:ind w:left="459" w:hanging="425"/>
        <w:jc w:val="both"/>
        <w:rPr>
          <w:rFonts w:cs="Arial"/>
          <w:sz w:val="22"/>
          <w:szCs w:val="22"/>
        </w:rPr>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3610C7FF" w14:textId="77777777" w:rsidR="006C2FC8" w:rsidRDefault="006C2FC8" w:rsidP="00D839B9">
      <w:pPr>
        <w:numPr>
          <w:ilvl w:val="0"/>
          <w:numId w:val="32"/>
        </w:numPr>
        <w:tabs>
          <w:tab w:val="left" w:pos="36"/>
        </w:tabs>
        <w:spacing w:before="0" w:after="0"/>
        <w:ind w:left="459" w:hanging="425"/>
        <w:jc w:val="both"/>
        <w:rPr>
          <w:rFonts w:cs="Arial"/>
          <w:sz w:val="22"/>
          <w:szCs w:val="22"/>
        </w:rPr>
      </w:pPr>
      <w:r>
        <w:rPr>
          <w:rFonts w:cs="Arial"/>
          <w:sz w:val="22"/>
          <w:szCs w:val="22"/>
        </w:rPr>
        <w:t>Wykonawca będzie zobowiązany do podpisania umowy w miejscu i terminie wskazanym przez Zamawiającego.</w:t>
      </w:r>
    </w:p>
    <w:p w14:paraId="6B9DFB30" w14:textId="70CCDA16" w:rsidR="000F224C" w:rsidRPr="001E6403" w:rsidRDefault="000F224C" w:rsidP="000F224C">
      <w:pPr>
        <w:numPr>
          <w:ilvl w:val="0"/>
          <w:numId w:val="32"/>
        </w:numPr>
        <w:tabs>
          <w:tab w:val="clear" w:pos="1800"/>
          <w:tab w:val="left" w:pos="36"/>
          <w:tab w:val="num" w:pos="63"/>
        </w:tabs>
        <w:suppressAutoHyphens/>
        <w:spacing w:before="0" w:after="0" w:line="252" w:lineRule="auto"/>
        <w:ind w:left="426"/>
        <w:jc w:val="both"/>
      </w:pPr>
      <w:r w:rsidRPr="001E6403">
        <w:rPr>
          <w:b/>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sidR="001E6403" w:rsidRPr="001E6403">
        <w:rPr>
          <w:b/>
          <w:sz w:val="22"/>
          <w:szCs w:val="22"/>
        </w:rPr>
        <w:t xml:space="preserve"> lub s</w:t>
      </w:r>
      <w:r w:rsidR="00AB3145">
        <w:rPr>
          <w:b/>
          <w:sz w:val="22"/>
          <w:szCs w:val="22"/>
        </w:rPr>
        <w:t>z</w:t>
      </w:r>
      <w:r w:rsidR="001E6403" w:rsidRPr="001E6403">
        <w:rPr>
          <w:b/>
          <w:sz w:val="22"/>
          <w:szCs w:val="22"/>
        </w:rPr>
        <w:t>czegółowej</w:t>
      </w:r>
      <w:r w:rsidRPr="001E6403">
        <w:rPr>
          <w:b/>
          <w:sz w:val="22"/>
          <w:szCs w:val="22"/>
        </w:rPr>
        <w:t>.</w:t>
      </w:r>
      <w:r w:rsidRPr="001E6403">
        <w:rPr>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3CD547C5" w14:textId="77777777" w:rsidR="006C2FC8" w:rsidRDefault="006C2FC8" w:rsidP="000F224C">
      <w:pPr>
        <w:tabs>
          <w:tab w:val="left" w:pos="36"/>
        </w:tabs>
        <w:spacing w:before="0" w:after="0"/>
        <w:jc w:val="both"/>
        <w:rPr>
          <w:b/>
          <w:color w:val="000000"/>
          <w:sz w:val="22"/>
          <w:szCs w:val="22"/>
        </w:rPr>
      </w:pPr>
    </w:p>
    <w:p w14:paraId="5D2F2B01" w14:textId="77777777" w:rsidR="006C2FC8" w:rsidRDefault="006C2FC8" w:rsidP="00895D0F">
      <w:pPr>
        <w:tabs>
          <w:tab w:val="left" w:pos="36"/>
        </w:tabs>
        <w:spacing w:before="0" w:after="0"/>
        <w:ind w:left="36"/>
        <w:jc w:val="both"/>
        <w:rPr>
          <w:rFonts w:cs="Arial"/>
          <w:sz w:val="22"/>
          <w:szCs w:val="22"/>
        </w:rPr>
      </w:pPr>
      <w:r>
        <w:rPr>
          <w:rFonts w:cs="Arial"/>
          <w:b/>
          <w:sz w:val="22"/>
          <w:szCs w:val="22"/>
        </w:rPr>
        <w:t>Rozdział XXI Wymagania dotyczące zabezpieczenia należytego wykonania umowy.</w:t>
      </w:r>
    </w:p>
    <w:p w14:paraId="7591A86A" w14:textId="77777777" w:rsidR="006C2FC8" w:rsidRDefault="006C2FC8" w:rsidP="00D839B9">
      <w:pPr>
        <w:widowControl w:val="0"/>
        <w:numPr>
          <w:ilvl w:val="0"/>
          <w:numId w:val="33"/>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Wykonawca zobowiązany jest do wniesienia zabezpieczenia należytego wykonania umowy na kwotę stanowiącą 5% ceny całkowitej podanej w ofercie</w:t>
      </w:r>
      <w:r>
        <w:rPr>
          <w:rFonts w:cs="Arial"/>
          <w:kern w:val="2"/>
          <w:sz w:val="22"/>
          <w:szCs w:val="22"/>
          <w:lang w:eastAsia="zh-CN"/>
        </w:rPr>
        <w:t xml:space="preserve"> </w:t>
      </w:r>
      <w:r>
        <w:rPr>
          <w:rFonts w:eastAsia="Arial" w:cs="Arial"/>
          <w:kern w:val="2"/>
          <w:sz w:val="22"/>
          <w:szCs w:val="22"/>
          <w:lang w:eastAsia="zh-CN"/>
        </w:rPr>
        <w:t xml:space="preserve">w formach określonych art. 450 ust. 1 </w:t>
      </w:r>
      <w:r w:rsidR="001B6E35">
        <w:rPr>
          <w:rFonts w:eastAsia="Arial" w:cs="Arial"/>
          <w:kern w:val="2"/>
          <w:sz w:val="22"/>
          <w:szCs w:val="22"/>
          <w:lang w:eastAsia="zh-CN"/>
        </w:rPr>
        <w:t xml:space="preserve">ustawy </w:t>
      </w:r>
      <w:proofErr w:type="spellStart"/>
      <w:r w:rsidR="001B6E35">
        <w:rPr>
          <w:rFonts w:eastAsia="Arial" w:cs="Arial"/>
          <w:kern w:val="2"/>
          <w:sz w:val="22"/>
          <w:szCs w:val="22"/>
          <w:lang w:eastAsia="zh-CN"/>
        </w:rPr>
        <w:t>Pzp</w:t>
      </w:r>
      <w:proofErr w:type="spellEnd"/>
      <w:r>
        <w:rPr>
          <w:rFonts w:eastAsia="Arial" w:cs="Arial"/>
          <w:kern w:val="2"/>
          <w:sz w:val="22"/>
          <w:szCs w:val="22"/>
          <w:lang w:eastAsia="zh-CN"/>
        </w:rPr>
        <w:t>.</w:t>
      </w:r>
    </w:p>
    <w:p w14:paraId="6FF6EFA7" w14:textId="77777777" w:rsidR="006C2FC8" w:rsidRDefault="006C2FC8" w:rsidP="00D839B9">
      <w:pPr>
        <w:widowControl w:val="0"/>
        <w:numPr>
          <w:ilvl w:val="0"/>
          <w:numId w:val="33"/>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Zabezpieczenie należytego wykonania umowy należy wnieść najpóźniej przed zawarciem umowy w sprawie zamówienia publicznego.</w:t>
      </w:r>
    </w:p>
    <w:p w14:paraId="6F54D153" w14:textId="77777777" w:rsidR="006C2FC8" w:rsidRDefault="006C2FC8" w:rsidP="00D839B9">
      <w:pPr>
        <w:widowControl w:val="0"/>
        <w:numPr>
          <w:ilvl w:val="0"/>
          <w:numId w:val="33"/>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W przypadku wniesienia wadium w pieniądzu, Wykonawca może wyrazić zgodę na zaliczenie kwoty wadium na poczet zabezpieczenia.</w:t>
      </w:r>
    </w:p>
    <w:p w14:paraId="23EF6081" w14:textId="77777777" w:rsidR="006C2FC8" w:rsidRDefault="006C2FC8" w:rsidP="00D839B9">
      <w:pPr>
        <w:widowControl w:val="0"/>
        <w:numPr>
          <w:ilvl w:val="0"/>
          <w:numId w:val="33"/>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 xml:space="preserve">Zabezpieczenie wnoszone w pieniądzu Wykonawca wpłaca przelewem na wskazany przez Zamawiającego rachunek bankowy. </w:t>
      </w:r>
      <w:r>
        <w:rPr>
          <w:rFonts w:eastAsia="Lucida Sans Unicode" w:cs="Arial"/>
          <w:kern w:val="2"/>
          <w:sz w:val="22"/>
          <w:szCs w:val="22"/>
          <w:lang w:eastAsia="zh-CN"/>
        </w:rPr>
        <w:t>Wniesienie zabezpieczenia należytego wykonania umowy w pieniądzu będzie skuteczne z chwilą uznania rachunku bankowego Zamawiającego kwotą zabezpieczenia.</w:t>
      </w:r>
    </w:p>
    <w:p w14:paraId="3155F860" w14:textId="77777777" w:rsidR="006C2FC8" w:rsidRDefault="006C2FC8" w:rsidP="00D839B9">
      <w:pPr>
        <w:widowControl w:val="0"/>
        <w:numPr>
          <w:ilvl w:val="0"/>
          <w:numId w:val="33"/>
        </w:numPr>
        <w:tabs>
          <w:tab w:val="left" w:pos="284"/>
          <w:tab w:val="left" w:pos="1418"/>
        </w:tabs>
        <w:suppressAutoHyphens/>
        <w:autoSpaceDE w:val="0"/>
        <w:autoSpaceDN w:val="0"/>
        <w:adjustRightInd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lang w:eastAsia="zh-CN"/>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4A26479A" w14:textId="77777777" w:rsidR="006C2FC8" w:rsidRDefault="006C2FC8" w:rsidP="00D839B9">
      <w:pPr>
        <w:widowControl w:val="0"/>
        <w:numPr>
          <w:ilvl w:val="0"/>
          <w:numId w:val="33"/>
        </w:numPr>
        <w:tabs>
          <w:tab w:val="left" w:pos="284"/>
          <w:tab w:val="left" w:pos="1410"/>
        </w:tabs>
        <w:suppressAutoHyphens/>
        <w:autoSpaceDE w:val="0"/>
        <w:autoSpaceDN w:val="0"/>
        <w:adjustRightInd w:val="0"/>
        <w:spacing w:before="0" w:after="0"/>
        <w:ind w:left="284" w:hanging="284"/>
        <w:jc w:val="both"/>
        <w:rPr>
          <w:rFonts w:eastAsia="Lucida Sans Unicode" w:cs="Arial"/>
          <w:kern w:val="2"/>
          <w:sz w:val="22"/>
          <w:szCs w:val="22"/>
          <w:lang w:eastAsia="zh-CN"/>
        </w:rPr>
      </w:pPr>
      <w:r>
        <w:rPr>
          <w:rFonts w:eastAsia="Lucida Sans Unicode" w:cs="Arial"/>
          <w:kern w:val="2"/>
          <w:sz w:val="22"/>
          <w:szCs w:val="22"/>
          <w:lang w:eastAsia="zh-CN"/>
        </w:rPr>
        <w:t>Gwarancje i por</w:t>
      </w:r>
      <w:r>
        <w:rPr>
          <w:rFonts w:eastAsia="TimesNewRoman" w:cs="Arial"/>
          <w:kern w:val="2"/>
          <w:sz w:val="22"/>
          <w:szCs w:val="22"/>
          <w:lang w:eastAsia="zh-CN"/>
        </w:rPr>
        <w:t>ę</w:t>
      </w:r>
      <w:r>
        <w:rPr>
          <w:rFonts w:eastAsia="Lucida Sans Unicode" w:cs="Arial"/>
          <w:kern w:val="2"/>
          <w:sz w:val="22"/>
          <w:szCs w:val="22"/>
          <w:lang w:eastAsia="zh-CN"/>
        </w:rPr>
        <w:t>czenia muszą podlega</w:t>
      </w:r>
      <w:r>
        <w:rPr>
          <w:rFonts w:eastAsia="TimesNewRoman" w:cs="Arial"/>
          <w:kern w:val="2"/>
          <w:sz w:val="22"/>
          <w:szCs w:val="22"/>
          <w:lang w:eastAsia="zh-CN"/>
        </w:rPr>
        <w:t xml:space="preserve">ć </w:t>
      </w:r>
      <w:r>
        <w:rPr>
          <w:rFonts w:eastAsia="Lucida Sans Unicode" w:cs="Arial"/>
          <w:kern w:val="2"/>
          <w:sz w:val="22"/>
          <w:szCs w:val="22"/>
          <w:lang w:eastAsia="zh-CN"/>
        </w:rPr>
        <w:t>prawu polskiemu. Wszystkie spory dotyczące gwarancji i poręczeń b</w:t>
      </w:r>
      <w:r>
        <w:rPr>
          <w:rFonts w:eastAsia="TimesNewRoman" w:cs="Arial"/>
          <w:kern w:val="2"/>
          <w:sz w:val="22"/>
          <w:szCs w:val="22"/>
          <w:lang w:eastAsia="zh-CN"/>
        </w:rPr>
        <w:t>ę</w:t>
      </w:r>
      <w:r>
        <w:rPr>
          <w:rFonts w:eastAsia="Lucida Sans Unicode" w:cs="Arial"/>
          <w:kern w:val="2"/>
          <w:sz w:val="22"/>
          <w:szCs w:val="22"/>
          <w:lang w:eastAsia="zh-CN"/>
        </w:rPr>
        <w:t>d</w:t>
      </w:r>
      <w:r>
        <w:rPr>
          <w:rFonts w:eastAsia="TimesNewRoman" w:cs="Arial"/>
          <w:kern w:val="2"/>
          <w:sz w:val="22"/>
          <w:szCs w:val="22"/>
          <w:lang w:eastAsia="zh-CN"/>
        </w:rPr>
        <w:t xml:space="preserve">ą </w:t>
      </w:r>
      <w:r>
        <w:rPr>
          <w:rFonts w:eastAsia="Lucida Sans Unicode" w:cs="Arial"/>
          <w:kern w:val="2"/>
          <w:sz w:val="22"/>
          <w:szCs w:val="22"/>
          <w:lang w:eastAsia="zh-CN"/>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3995B8C9" w14:textId="77777777" w:rsidR="006C2FC8" w:rsidRDefault="006C2FC8" w:rsidP="00895D0F">
      <w:pPr>
        <w:tabs>
          <w:tab w:val="left" w:pos="36"/>
        </w:tabs>
        <w:spacing w:before="0" w:after="0"/>
        <w:ind w:left="462"/>
        <w:jc w:val="both"/>
        <w:rPr>
          <w:rFonts w:cs="Arial"/>
          <w:b/>
          <w:sz w:val="22"/>
          <w:szCs w:val="22"/>
        </w:rPr>
      </w:pPr>
    </w:p>
    <w:p w14:paraId="3FDEC8B1" w14:textId="77777777" w:rsidR="006C2FC8" w:rsidRDefault="006C2FC8" w:rsidP="00895D0F">
      <w:pPr>
        <w:tabs>
          <w:tab w:val="left" w:pos="36"/>
        </w:tabs>
        <w:spacing w:before="0" w:after="0"/>
        <w:jc w:val="both"/>
        <w:rPr>
          <w:rFonts w:cs="Arial"/>
          <w:b/>
          <w:sz w:val="22"/>
          <w:szCs w:val="22"/>
        </w:rPr>
      </w:pPr>
      <w:r>
        <w:rPr>
          <w:rFonts w:cs="Arial"/>
          <w:b/>
          <w:sz w:val="22"/>
          <w:szCs w:val="22"/>
        </w:rPr>
        <w:t>Rozdział XXII Informacje o treści zawieranej umowy oraz możliwości jej zmiany.</w:t>
      </w:r>
    </w:p>
    <w:p w14:paraId="60C607B0" w14:textId="77777777" w:rsidR="006C2FC8" w:rsidRDefault="006C2FC8" w:rsidP="00A97B3F">
      <w:pPr>
        <w:numPr>
          <w:ilvl w:val="3"/>
          <w:numId w:val="34"/>
        </w:numPr>
        <w:spacing w:before="0" w:after="0"/>
        <w:ind w:left="284" w:hanging="284"/>
        <w:jc w:val="both"/>
        <w:rPr>
          <w:rFonts w:cs="Arial"/>
          <w:sz w:val="22"/>
          <w:szCs w:val="22"/>
        </w:rPr>
      </w:pPr>
      <w:r>
        <w:rPr>
          <w:rFonts w:cs="Arial"/>
          <w:sz w:val="22"/>
          <w:szCs w:val="22"/>
        </w:rPr>
        <w:t>Wybrany Wykonawca jest zobowiązany do zawarcia umowy w sprawie zamówienia publicznego na warunkach określonych we Wzorze Umowy, stanowiącym część II SWZ.</w:t>
      </w:r>
    </w:p>
    <w:p w14:paraId="2821DF87" w14:textId="77777777" w:rsidR="006C2FC8" w:rsidRDefault="006C2FC8" w:rsidP="00A97B3F">
      <w:pPr>
        <w:numPr>
          <w:ilvl w:val="3"/>
          <w:numId w:val="34"/>
        </w:numPr>
        <w:spacing w:before="0" w:after="0"/>
        <w:ind w:left="284" w:hanging="284"/>
        <w:jc w:val="both"/>
        <w:rPr>
          <w:rFonts w:cs="Arial"/>
          <w:sz w:val="22"/>
          <w:szCs w:val="22"/>
        </w:rPr>
      </w:pPr>
      <w:r>
        <w:rPr>
          <w:rFonts w:cs="Arial"/>
          <w:sz w:val="22"/>
          <w:szCs w:val="22"/>
        </w:rPr>
        <w:t>Zakres świadczenia Wykonawcy wynikający z umowy jest tożsamy z jego zobowiązaniem zawartym w ofercie.</w:t>
      </w:r>
    </w:p>
    <w:p w14:paraId="368909CC" w14:textId="77777777" w:rsidR="006C2FC8" w:rsidRDefault="006C2FC8" w:rsidP="00A97B3F">
      <w:pPr>
        <w:numPr>
          <w:ilvl w:val="3"/>
          <w:numId w:val="34"/>
        </w:numPr>
        <w:spacing w:before="0" w:after="0"/>
        <w:ind w:left="284" w:hanging="284"/>
        <w:jc w:val="both"/>
        <w:rPr>
          <w:rFonts w:cs="Arial"/>
          <w:sz w:val="22"/>
          <w:szCs w:val="22"/>
        </w:rPr>
      </w:pPr>
      <w:r>
        <w:rPr>
          <w:rFonts w:cs="Arial"/>
          <w:sz w:val="22"/>
          <w:szCs w:val="22"/>
        </w:rPr>
        <w:t xml:space="preserve">Zamawiający przewiduje możliwość zmiany zawartej umowy w stosunku do treści wybranej oferty w zakresie uregulowanym w art. 454-455 </w:t>
      </w:r>
      <w:r w:rsidR="00106EB2">
        <w:rPr>
          <w:rFonts w:cs="Arial"/>
          <w:sz w:val="22"/>
          <w:szCs w:val="22"/>
        </w:rPr>
        <w:t xml:space="preserve">ustawy </w:t>
      </w:r>
      <w:proofErr w:type="spellStart"/>
      <w:r w:rsidR="00106EB2">
        <w:rPr>
          <w:rFonts w:cs="Arial"/>
          <w:sz w:val="22"/>
          <w:szCs w:val="22"/>
        </w:rPr>
        <w:t>P</w:t>
      </w:r>
      <w:r>
        <w:rPr>
          <w:rFonts w:cs="Arial"/>
          <w:sz w:val="22"/>
          <w:szCs w:val="22"/>
        </w:rPr>
        <w:t>zp</w:t>
      </w:r>
      <w:proofErr w:type="spellEnd"/>
      <w:r>
        <w:rPr>
          <w:rFonts w:cs="Arial"/>
          <w:sz w:val="22"/>
          <w:szCs w:val="22"/>
        </w:rPr>
        <w:t xml:space="preserve"> oraz wskazanym we Wzorze Umowy, stanowiącym część II SWZ.</w:t>
      </w:r>
    </w:p>
    <w:p w14:paraId="4249A316" w14:textId="77777777" w:rsidR="006C2FC8" w:rsidRDefault="006C2FC8" w:rsidP="00A97B3F">
      <w:pPr>
        <w:numPr>
          <w:ilvl w:val="3"/>
          <w:numId w:val="34"/>
        </w:numPr>
        <w:spacing w:before="0" w:after="0"/>
        <w:ind w:left="284" w:hanging="284"/>
        <w:jc w:val="both"/>
        <w:rPr>
          <w:rFonts w:cs="Arial"/>
          <w:sz w:val="22"/>
          <w:szCs w:val="22"/>
        </w:rPr>
      </w:pPr>
      <w:r>
        <w:rPr>
          <w:rFonts w:cs="Arial"/>
          <w:sz w:val="22"/>
          <w:szCs w:val="22"/>
        </w:rPr>
        <w:t>Zmiana umowy wymaga dla swej ważności, pod rygorem nieważności, zachowania formy pisemnej.</w:t>
      </w:r>
    </w:p>
    <w:p w14:paraId="1E0263E0" w14:textId="77777777" w:rsidR="006C2FC8" w:rsidRDefault="006C2FC8" w:rsidP="00895D0F">
      <w:pPr>
        <w:spacing w:before="0" w:after="0"/>
        <w:ind w:left="-76"/>
        <w:jc w:val="both"/>
        <w:rPr>
          <w:rFonts w:cs="Arial"/>
          <w:b/>
          <w:sz w:val="22"/>
          <w:szCs w:val="22"/>
        </w:rPr>
      </w:pPr>
    </w:p>
    <w:p w14:paraId="5CBE5CE5" w14:textId="77777777" w:rsidR="006C2FC8" w:rsidRDefault="006C2FC8" w:rsidP="00895D0F">
      <w:pPr>
        <w:spacing w:before="0" w:after="0"/>
        <w:ind w:left="-76"/>
        <w:jc w:val="both"/>
        <w:rPr>
          <w:rFonts w:cs="Arial"/>
          <w:b/>
          <w:sz w:val="22"/>
          <w:szCs w:val="22"/>
        </w:rPr>
      </w:pPr>
      <w:r>
        <w:rPr>
          <w:rFonts w:cs="Arial"/>
          <w:b/>
          <w:sz w:val="22"/>
          <w:szCs w:val="22"/>
        </w:rPr>
        <w:t>Rozdział XXIII Pouczenie o środkach ochrony prawnej przysługujących wykonawcy.</w:t>
      </w:r>
    </w:p>
    <w:p w14:paraId="0DFE92D6"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06EB2">
        <w:rPr>
          <w:rFonts w:cs="Arial"/>
          <w:sz w:val="22"/>
          <w:szCs w:val="22"/>
        </w:rPr>
        <w:t>Pzp</w:t>
      </w:r>
      <w:proofErr w:type="spellEnd"/>
      <w:r w:rsidR="00106EB2">
        <w:rPr>
          <w:rFonts w:cs="Arial"/>
          <w:sz w:val="22"/>
          <w:szCs w:val="22"/>
        </w:rPr>
        <w:t>.</w:t>
      </w:r>
      <w:r>
        <w:rPr>
          <w:rFonts w:cs="Arial"/>
          <w:sz w:val="22"/>
          <w:szCs w:val="22"/>
        </w:rPr>
        <w:t xml:space="preserve"> </w:t>
      </w:r>
    </w:p>
    <w:p w14:paraId="7A53E6D1"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106EB2">
        <w:rPr>
          <w:rFonts w:cs="Arial"/>
          <w:sz w:val="22"/>
          <w:szCs w:val="22"/>
        </w:rPr>
        <w:t xml:space="preserve">ustawy </w:t>
      </w:r>
      <w:proofErr w:type="spellStart"/>
      <w:r w:rsidR="00106EB2">
        <w:rPr>
          <w:rFonts w:cs="Arial"/>
          <w:sz w:val="22"/>
          <w:szCs w:val="22"/>
        </w:rPr>
        <w:t>P</w:t>
      </w:r>
      <w:r>
        <w:rPr>
          <w:rFonts w:cs="Arial"/>
          <w:sz w:val="22"/>
          <w:szCs w:val="22"/>
        </w:rPr>
        <w:t>zp</w:t>
      </w:r>
      <w:proofErr w:type="spellEnd"/>
      <w:r>
        <w:rPr>
          <w:rFonts w:cs="Arial"/>
          <w:sz w:val="22"/>
          <w:szCs w:val="22"/>
        </w:rPr>
        <w:t xml:space="preserve"> oraz Rzecznikowi Małych i Średnich Przedsiębiorców.</w:t>
      </w:r>
    </w:p>
    <w:p w14:paraId="7FCAE046"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przysługuje na:</w:t>
      </w:r>
    </w:p>
    <w:p w14:paraId="250AE37A" w14:textId="77777777" w:rsidR="006C2FC8" w:rsidRDefault="006C2FC8" w:rsidP="00AB3145">
      <w:pPr>
        <w:numPr>
          <w:ilvl w:val="1"/>
          <w:numId w:val="35"/>
        </w:numPr>
        <w:tabs>
          <w:tab w:val="left" w:pos="-76"/>
        </w:tabs>
        <w:suppressAutoHyphens/>
        <w:spacing w:before="0" w:after="0"/>
        <w:ind w:left="709" w:hanging="283"/>
        <w:jc w:val="both"/>
        <w:rPr>
          <w:rFonts w:cs="Arial"/>
          <w:sz w:val="22"/>
          <w:szCs w:val="22"/>
        </w:rPr>
      </w:pPr>
      <w:r>
        <w:rPr>
          <w:rFonts w:cs="Arial"/>
          <w:sz w:val="22"/>
          <w:szCs w:val="22"/>
        </w:rPr>
        <w:t>niezgodną z przepisami ustawy czynność Zamawiającego, podjętą w postępowaniu o udzielenie zamówienia, w tym na projektowane postanowienie umowy;</w:t>
      </w:r>
    </w:p>
    <w:p w14:paraId="2DC59783" w14:textId="77777777" w:rsidR="006C2FC8" w:rsidRDefault="006C2FC8" w:rsidP="00AB3145">
      <w:pPr>
        <w:numPr>
          <w:ilvl w:val="1"/>
          <w:numId w:val="35"/>
        </w:numPr>
        <w:tabs>
          <w:tab w:val="left" w:pos="-76"/>
        </w:tabs>
        <w:suppressAutoHyphens/>
        <w:spacing w:before="0" w:after="0"/>
        <w:ind w:left="709" w:hanging="283"/>
        <w:jc w:val="both"/>
        <w:rPr>
          <w:rFonts w:cs="Arial"/>
          <w:sz w:val="22"/>
          <w:szCs w:val="22"/>
        </w:rPr>
      </w:pPr>
      <w:r>
        <w:rPr>
          <w:rFonts w:cs="Arial"/>
          <w:sz w:val="22"/>
          <w:szCs w:val="22"/>
        </w:rPr>
        <w:t>zaniechanie czynności w postępowaniu o udzielenie zamówienia do której zamawiający był obowiązany na podstawie ustawy;</w:t>
      </w:r>
    </w:p>
    <w:p w14:paraId="10524E6A"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4096F979"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7AED5CF0"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wnosi się w terminie:</w:t>
      </w:r>
    </w:p>
    <w:p w14:paraId="7F13560D" w14:textId="77777777" w:rsidR="006C2FC8" w:rsidRDefault="006C2FC8" w:rsidP="00AB3145">
      <w:pPr>
        <w:numPr>
          <w:ilvl w:val="0"/>
          <w:numId w:val="36"/>
        </w:numPr>
        <w:spacing w:before="0" w:after="0"/>
        <w:ind w:hanging="294"/>
        <w:rPr>
          <w:rFonts w:cs="Arial"/>
          <w:sz w:val="22"/>
          <w:szCs w:val="22"/>
        </w:rPr>
      </w:pPr>
      <w:r>
        <w:rPr>
          <w:rFonts w:cs="Arial"/>
          <w:sz w:val="22"/>
          <w:szCs w:val="22"/>
        </w:rPr>
        <w:t>10 dni od dnia przekazania informacji o czynności zamawiającego stanowiącej podstawę jego wniesienia, jeżeli informacja została przekazana przy użyciu środków komunikacji elektronicznej,</w:t>
      </w:r>
    </w:p>
    <w:p w14:paraId="23D91C19" w14:textId="77777777" w:rsidR="006C2FC8" w:rsidRDefault="006C2FC8" w:rsidP="00AB3145">
      <w:pPr>
        <w:numPr>
          <w:ilvl w:val="0"/>
          <w:numId w:val="36"/>
        </w:numPr>
        <w:spacing w:before="0" w:after="0"/>
        <w:ind w:hanging="294"/>
        <w:rPr>
          <w:rFonts w:cs="Arial"/>
          <w:sz w:val="22"/>
          <w:szCs w:val="22"/>
        </w:rPr>
      </w:pPr>
      <w:r>
        <w:rPr>
          <w:rFonts w:cs="Arial"/>
          <w:sz w:val="22"/>
          <w:szCs w:val="22"/>
        </w:rPr>
        <w:t>15 dni od dnia przekazania informacji o czynności zamawiającego stanowiącej podstawę jego wniesienia, jeżeli informacja została przekazana w sposób inny niż określony w lit. a;</w:t>
      </w:r>
    </w:p>
    <w:p w14:paraId="5B17A9CC"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D9D239"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 xml:space="preserve">Na orzeczenie Izby oraz postanowienie Prezesa Izby, o którym mowa w art. 519 ust. 1 ustawy </w:t>
      </w:r>
      <w:proofErr w:type="spellStart"/>
      <w:r w:rsidR="00FD2D00">
        <w:rPr>
          <w:rFonts w:cs="Arial"/>
          <w:sz w:val="22"/>
          <w:szCs w:val="22"/>
        </w:rPr>
        <w:t>Pzp</w:t>
      </w:r>
      <w:proofErr w:type="spellEnd"/>
      <w:r>
        <w:rPr>
          <w:rFonts w:cs="Arial"/>
          <w:sz w:val="22"/>
          <w:szCs w:val="22"/>
        </w:rPr>
        <w:t>., stronom oraz uczestnikom postępowania odwoławczego przysługuje skarga do sądu.</w:t>
      </w:r>
    </w:p>
    <w:p w14:paraId="0062A9C1"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170ACE"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lastRenderedPageBreak/>
        <w:t>Skargę wnosi się do Sądu Okręgowego w Warszawie - sądu zamówień publicznych, zwanego dalej "sądem zamówień publicznych".</w:t>
      </w:r>
    </w:p>
    <w:p w14:paraId="63067BCB"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sidR="00FD2D00">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691328D" w14:textId="4FE0D72E" w:rsidR="006C2FC8" w:rsidRDefault="006C2FC8" w:rsidP="00C07862">
      <w:pPr>
        <w:numPr>
          <w:ilvl w:val="0"/>
          <w:numId w:val="35"/>
        </w:numPr>
        <w:tabs>
          <w:tab w:val="left" w:pos="-76"/>
        </w:tabs>
        <w:suppressAutoHyphens/>
        <w:spacing w:before="0" w:after="0"/>
        <w:ind w:left="284" w:hanging="284"/>
        <w:jc w:val="both"/>
        <w:rPr>
          <w:rFonts w:cs="Arial"/>
          <w:sz w:val="22"/>
          <w:szCs w:val="22"/>
        </w:rPr>
      </w:pPr>
      <w:r>
        <w:rPr>
          <w:rFonts w:cs="Arial"/>
          <w:sz w:val="22"/>
          <w:szCs w:val="22"/>
        </w:rPr>
        <w:t>Prezes Izby przekazuje skargę wraz z aktami postępowania odwoławczego do sądu zamówień publicznych w terminie 7 dni od dnia jej otrzymania.</w:t>
      </w:r>
    </w:p>
    <w:p w14:paraId="7FABE529" w14:textId="77777777" w:rsidR="00AB3145" w:rsidRPr="00C07862" w:rsidRDefault="00AB3145" w:rsidP="00AB3145">
      <w:pPr>
        <w:tabs>
          <w:tab w:val="left" w:pos="-76"/>
        </w:tabs>
        <w:suppressAutoHyphens/>
        <w:spacing w:before="0" w:after="0"/>
        <w:ind w:left="284"/>
        <w:jc w:val="both"/>
        <w:rPr>
          <w:rFonts w:cs="Arial"/>
          <w:sz w:val="22"/>
          <w:szCs w:val="22"/>
        </w:rPr>
      </w:pPr>
    </w:p>
    <w:p w14:paraId="7B4D0D9B" w14:textId="77777777" w:rsidR="006C2FC8" w:rsidRDefault="006C2FC8" w:rsidP="00895D0F">
      <w:pPr>
        <w:tabs>
          <w:tab w:val="left" w:pos="-76"/>
        </w:tabs>
        <w:suppressAutoHyphens/>
        <w:spacing w:before="0" w:after="0"/>
        <w:jc w:val="both"/>
        <w:rPr>
          <w:rFonts w:cs="Arial"/>
          <w:b/>
          <w:sz w:val="22"/>
          <w:szCs w:val="22"/>
        </w:rPr>
      </w:pPr>
      <w:r>
        <w:rPr>
          <w:rFonts w:cs="Arial"/>
          <w:b/>
          <w:sz w:val="22"/>
          <w:szCs w:val="22"/>
        </w:rPr>
        <w:t>Rozdział XXIV Ochrona danych osobowych</w:t>
      </w:r>
    </w:p>
    <w:p w14:paraId="560FF0F6" w14:textId="77777777" w:rsidR="006C2FC8" w:rsidRDefault="006C2FC8" w:rsidP="00895D0F">
      <w:pPr>
        <w:spacing w:before="0" w:after="0"/>
        <w:jc w:val="both"/>
        <w:rPr>
          <w:rFonts w:cs="Arial"/>
          <w:sz w:val="22"/>
          <w:szCs w:val="22"/>
        </w:rPr>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C9BFEBC"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47884551"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administrator wyznaczył Inspektora Danych Osobowych, z którym można się kontaktować pod adresem e-mail: </w:t>
      </w:r>
      <w:hyperlink r:id="rId15" w:history="1">
        <w:r>
          <w:rPr>
            <w:rStyle w:val="Hipercze"/>
            <w:rFonts w:cs="Arial"/>
            <w:color w:val="auto"/>
            <w:sz w:val="22"/>
            <w:szCs w:val="22"/>
          </w:rPr>
          <w:t>iod@um.ostroleka.pl</w:t>
        </w:r>
      </w:hyperlink>
      <w:r>
        <w:rPr>
          <w:rFonts w:cs="Arial"/>
          <w:sz w:val="22"/>
          <w:szCs w:val="22"/>
        </w:rPr>
        <w:t xml:space="preserve">,  lub osobiście w siedzibie </w:t>
      </w:r>
      <w:r w:rsidR="00481FF8">
        <w:rPr>
          <w:rFonts w:cs="Arial"/>
          <w:sz w:val="22"/>
          <w:szCs w:val="22"/>
        </w:rPr>
        <w:t>Zamawiającego</w:t>
      </w:r>
      <w:r>
        <w:rPr>
          <w:rFonts w:cs="Arial"/>
          <w:sz w:val="22"/>
          <w:szCs w:val="22"/>
        </w:rPr>
        <w:t>,</w:t>
      </w:r>
    </w:p>
    <w:p w14:paraId="51D81828"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Pani/Pana dane osobowe przetwarzane będą na podstawie art. 6 ust. 1 lit. c RODO w celu związanym z przedmiotowym postępowaniem o udzielenie zamówienia publicznego, prowadzonym w </w:t>
      </w:r>
      <w:r w:rsidR="00481FF8">
        <w:rPr>
          <w:rFonts w:cs="Arial"/>
          <w:sz w:val="22"/>
          <w:szCs w:val="22"/>
        </w:rPr>
        <w:t>trybie przetargu nieograniczonego</w:t>
      </w:r>
    </w:p>
    <w:p w14:paraId="6A23874D"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odbiorcami Pani/Pana danych osobowych będą osoby lub podmioty, którym udostępniona zostanie dokumentacja postępowania w oparciu o art. 74 ustawy </w:t>
      </w:r>
      <w:proofErr w:type="spellStart"/>
      <w:r w:rsidR="00FD2D00">
        <w:rPr>
          <w:rFonts w:cs="Arial"/>
          <w:sz w:val="22"/>
          <w:szCs w:val="22"/>
        </w:rPr>
        <w:t>Pzp</w:t>
      </w:r>
      <w:proofErr w:type="spellEnd"/>
      <w:r>
        <w:rPr>
          <w:rFonts w:cs="Arial"/>
          <w:sz w:val="22"/>
          <w:szCs w:val="22"/>
        </w:rPr>
        <w:t>.</w:t>
      </w:r>
    </w:p>
    <w:p w14:paraId="700A8DD4"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Pani/Pana dane osobowe będą przechowywane, zgodnie z art. 78 ust. 1 </w:t>
      </w:r>
      <w:r w:rsidR="00FD2D00">
        <w:rPr>
          <w:rFonts w:cs="Arial"/>
          <w:sz w:val="22"/>
          <w:szCs w:val="22"/>
        </w:rPr>
        <w:t xml:space="preserve">ustawy </w:t>
      </w:r>
      <w:proofErr w:type="spellStart"/>
      <w:r w:rsidR="00FD2D00">
        <w:rPr>
          <w:rFonts w:cs="Arial"/>
          <w:sz w:val="22"/>
          <w:szCs w:val="22"/>
        </w:rPr>
        <w:t>Pzp</w:t>
      </w:r>
      <w:proofErr w:type="spellEnd"/>
      <w:r>
        <w:rPr>
          <w:rFonts w:cs="Arial"/>
          <w:sz w:val="22"/>
          <w:szCs w:val="22"/>
        </w:rPr>
        <w:t xml:space="preserve"> przez okres 4 lat od dnia zakończenia postępowania o udzielenie zamówienia, a jeżeli czas trwania umowy przekracza 4 lata, okres przechowywania obejmuje cały czas trwania umowy;</w:t>
      </w:r>
    </w:p>
    <w:p w14:paraId="5FEFFDB1"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obowiązek podania przez Panią/Pana danych osobowych bezpośrednio Pani/Pana dotyczących jest wymogiem ustawowym określonym w przepisanych ustawy </w:t>
      </w:r>
      <w:proofErr w:type="spellStart"/>
      <w:r w:rsidR="00FD2D00">
        <w:rPr>
          <w:rFonts w:cs="Arial"/>
          <w:sz w:val="22"/>
          <w:szCs w:val="22"/>
        </w:rPr>
        <w:t>Pzp</w:t>
      </w:r>
      <w:proofErr w:type="spellEnd"/>
      <w:r>
        <w:rPr>
          <w:rFonts w:cs="Arial"/>
          <w:sz w:val="22"/>
          <w:szCs w:val="22"/>
        </w:rPr>
        <w:t>., związanym z udziałem w postępowaniu o udzielenie zamówienia publicznego.</w:t>
      </w:r>
    </w:p>
    <w:p w14:paraId="14E45CEC" w14:textId="77777777" w:rsidR="006C2FC8" w:rsidRDefault="006C2FC8" w:rsidP="00D839B9">
      <w:pPr>
        <w:numPr>
          <w:ilvl w:val="0"/>
          <w:numId w:val="37"/>
        </w:numPr>
        <w:tabs>
          <w:tab w:val="num" w:pos="284"/>
          <w:tab w:val="num" w:pos="709"/>
        </w:tabs>
        <w:spacing w:before="0" w:after="0"/>
        <w:ind w:left="709" w:hanging="401"/>
        <w:jc w:val="both"/>
        <w:rPr>
          <w:rFonts w:cs="Arial"/>
          <w:sz w:val="22"/>
          <w:szCs w:val="22"/>
        </w:rPr>
      </w:pPr>
      <w:r>
        <w:rPr>
          <w:rFonts w:cs="Arial"/>
          <w:sz w:val="22"/>
          <w:szCs w:val="22"/>
        </w:rPr>
        <w:t>w odniesieniu do Pani/Pana danych osobowych decyzje nie będą podejmowane w sposób zautomatyzowany, stosownie do art. 22 RODO.</w:t>
      </w:r>
    </w:p>
    <w:p w14:paraId="17CD999C"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posiada Pani/Pan:</w:t>
      </w:r>
    </w:p>
    <w:p w14:paraId="458AC146" w14:textId="77777777" w:rsidR="006C2FC8" w:rsidRDefault="006C2FC8" w:rsidP="00D839B9">
      <w:pPr>
        <w:numPr>
          <w:ilvl w:val="0"/>
          <w:numId w:val="38"/>
        </w:numPr>
        <w:tabs>
          <w:tab w:val="num" w:pos="284"/>
        </w:tabs>
        <w:spacing w:before="0" w:after="0"/>
        <w:ind w:left="1064" w:hanging="462"/>
        <w:jc w:val="both"/>
        <w:rPr>
          <w:rFonts w:cs="Arial"/>
          <w:i/>
          <w:sz w:val="22"/>
          <w:szCs w:val="22"/>
        </w:rPr>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257ED5" w14:textId="77777777" w:rsidR="006C2FC8" w:rsidRDefault="006C2FC8" w:rsidP="00D839B9">
      <w:pPr>
        <w:numPr>
          <w:ilvl w:val="0"/>
          <w:numId w:val="38"/>
        </w:numPr>
        <w:tabs>
          <w:tab w:val="num" w:pos="284"/>
          <w:tab w:val="left" w:pos="993"/>
        </w:tabs>
        <w:spacing w:before="0" w:after="0"/>
        <w:ind w:left="993" w:hanging="391"/>
        <w:jc w:val="both"/>
        <w:rPr>
          <w:rFonts w:cs="Arial"/>
          <w:sz w:val="22"/>
          <w:szCs w:val="22"/>
        </w:rPr>
      </w:pPr>
      <w:r>
        <w:rPr>
          <w:rFonts w:cs="Arial"/>
          <w:sz w:val="22"/>
          <w:szCs w:val="22"/>
        </w:rPr>
        <w:t>na podstawie art. 16 RODO prawo do sprostowania Pani/Pana danych osobowych (</w:t>
      </w:r>
      <w:r>
        <w:rPr>
          <w:rFonts w:cs="Arial"/>
          <w:i/>
          <w:sz w:val="22"/>
          <w:szCs w:val="22"/>
        </w:rPr>
        <w:t xml:space="preserve">skorzystanie z prawa do sprostowania nie może skutkować zmianą wyniku postępowania o udzielenie zamówienia publicznego ani zmianą postanowień umowy w zakresie </w:t>
      </w:r>
      <w:r>
        <w:rPr>
          <w:rFonts w:cs="Arial"/>
          <w:i/>
          <w:sz w:val="22"/>
          <w:szCs w:val="22"/>
        </w:rPr>
        <w:lastRenderedPageBreak/>
        <w:t>niezgodnym z ustawą PZP oraz nie może naruszać integralności protokołu oraz jego załączników</w:t>
      </w:r>
      <w:r>
        <w:rPr>
          <w:rFonts w:cs="Arial"/>
          <w:sz w:val="22"/>
          <w:szCs w:val="22"/>
        </w:rPr>
        <w:t>);</w:t>
      </w:r>
    </w:p>
    <w:p w14:paraId="747F9A80" w14:textId="77777777" w:rsidR="006C2FC8" w:rsidRDefault="006C2FC8" w:rsidP="00D839B9">
      <w:pPr>
        <w:numPr>
          <w:ilvl w:val="0"/>
          <w:numId w:val="38"/>
        </w:numPr>
        <w:tabs>
          <w:tab w:val="num" w:pos="284"/>
        </w:tabs>
        <w:spacing w:before="0" w:after="0"/>
        <w:ind w:left="1064" w:hanging="462"/>
        <w:jc w:val="both"/>
        <w:rPr>
          <w:rFonts w:cs="Arial"/>
          <w:sz w:val="22"/>
          <w:szCs w:val="22"/>
        </w:rPr>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E571AB5" w14:textId="77777777" w:rsidR="006C2FC8" w:rsidRDefault="006C2FC8" w:rsidP="00D839B9">
      <w:pPr>
        <w:numPr>
          <w:ilvl w:val="0"/>
          <w:numId w:val="38"/>
        </w:numPr>
        <w:tabs>
          <w:tab w:val="num" w:pos="284"/>
        </w:tabs>
        <w:spacing w:before="0" w:after="0"/>
        <w:ind w:left="1064" w:hanging="462"/>
        <w:jc w:val="both"/>
        <w:rPr>
          <w:rFonts w:cs="Arial"/>
          <w:sz w:val="22"/>
          <w:szCs w:val="22"/>
        </w:rPr>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4EA8757C"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nie przysługuje Pani/Panu:</w:t>
      </w:r>
    </w:p>
    <w:p w14:paraId="2FAFE6D2" w14:textId="580A34CE" w:rsidR="006C2FC8" w:rsidRDefault="006C2FC8" w:rsidP="00D839B9">
      <w:pPr>
        <w:numPr>
          <w:ilvl w:val="0"/>
          <w:numId w:val="39"/>
        </w:numPr>
        <w:tabs>
          <w:tab w:val="num" w:pos="284"/>
        </w:tabs>
        <w:spacing w:before="0" w:after="0"/>
        <w:ind w:left="1134" w:hanging="392"/>
        <w:jc w:val="both"/>
        <w:rPr>
          <w:rFonts w:cs="Arial"/>
          <w:sz w:val="22"/>
          <w:szCs w:val="22"/>
        </w:rPr>
      </w:pPr>
      <w:r>
        <w:rPr>
          <w:rFonts w:cs="Arial"/>
          <w:sz w:val="22"/>
          <w:szCs w:val="22"/>
        </w:rPr>
        <w:t>w związku z art. 17 ust. 3 lit. b, d lub e RODO prawo do usunięcia danych osobowych;</w:t>
      </w:r>
    </w:p>
    <w:p w14:paraId="0A36D8CA" w14:textId="129ACF2A" w:rsidR="006C2FC8" w:rsidRDefault="006C2FC8" w:rsidP="00D839B9">
      <w:pPr>
        <w:numPr>
          <w:ilvl w:val="0"/>
          <w:numId w:val="39"/>
        </w:numPr>
        <w:tabs>
          <w:tab w:val="num" w:pos="284"/>
        </w:tabs>
        <w:spacing w:before="0" w:after="0"/>
        <w:ind w:left="1134" w:hanging="392"/>
        <w:jc w:val="both"/>
        <w:rPr>
          <w:rFonts w:cs="Arial"/>
          <w:sz w:val="22"/>
          <w:szCs w:val="22"/>
        </w:rPr>
      </w:pPr>
      <w:r>
        <w:rPr>
          <w:rFonts w:cs="Arial"/>
          <w:sz w:val="22"/>
          <w:szCs w:val="22"/>
        </w:rPr>
        <w:t>prawo do przenoszenia danych osobowych, o którym mowa w art. 20 RODO;</w:t>
      </w:r>
    </w:p>
    <w:p w14:paraId="75277055" w14:textId="1A98A5AB" w:rsidR="006C2FC8" w:rsidRDefault="006C2FC8" w:rsidP="00D839B9">
      <w:pPr>
        <w:numPr>
          <w:ilvl w:val="0"/>
          <w:numId w:val="39"/>
        </w:numPr>
        <w:tabs>
          <w:tab w:val="num" w:pos="284"/>
        </w:tabs>
        <w:spacing w:before="0" w:after="0"/>
        <w:ind w:left="1134" w:hanging="392"/>
        <w:jc w:val="both"/>
        <w:rPr>
          <w:rFonts w:cs="Arial"/>
          <w:sz w:val="22"/>
          <w:szCs w:val="22"/>
        </w:rPr>
      </w:pPr>
      <w:r>
        <w:rPr>
          <w:rFonts w:cs="Arial"/>
          <w:sz w:val="22"/>
          <w:szCs w:val="22"/>
        </w:rPr>
        <w:t xml:space="preserve">na podstawie art. 21 RODO prawo sprzeciwu, wobec przetwarzania danych osobowych, gdyż podstawą prawną przetwarzania Pani/Pana danych osobowych jest art. 6 ust. 1 lit. c RODO; </w:t>
      </w:r>
    </w:p>
    <w:p w14:paraId="050D5A81"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55B072" w14:textId="77777777" w:rsidR="006C2FC8" w:rsidRDefault="006C2FC8" w:rsidP="00895D0F">
      <w:pPr>
        <w:spacing w:before="0" w:after="0"/>
        <w:ind w:left="709"/>
        <w:jc w:val="both"/>
        <w:rPr>
          <w:rFonts w:cs="Arial"/>
          <w:sz w:val="22"/>
          <w:szCs w:val="22"/>
        </w:rPr>
      </w:pPr>
    </w:p>
    <w:p w14:paraId="2E5EFE5A" w14:textId="77777777" w:rsidR="006C2FC8" w:rsidRDefault="006C2FC8" w:rsidP="00895D0F">
      <w:pPr>
        <w:pStyle w:val="Tekstpodstawowywcity2"/>
        <w:spacing w:before="0" w:after="0" w:line="276" w:lineRule="auto"/>
        <w:ind w:right="425"/>
        <w:rPr>
          <w:b/>
          <w:color w:val="000000"/>
          <w:sz w:val="22"/>
          <w:szCs w:val="22"/>
        </w:rPr>
      </w:pPr>
      <w:r>
        <w:rPr>
          <w:b/>
          <w:color w:val="000000"/>
          <w:sz w:val="22"/>
          <w:szCs w:val="22"/>
        </w:rPr>
        <w:t>Rozdział XXV Wykaz załączników do niniejszej SWZ.</w:t>
      </w:r>
    </w:p>
    <w:p w14:paraId="0D507CC5" w14:textId="77777777" w:rsidR="006C2FC8" w:rsidRDefault="006C2FC8" w:rsidP="00895D0F">
      <w:pPr>
        <w:pStyle w:val="Tekstpodstawowywcity2"/>
        <w:spacing w:before="0" w:after="0" w:line="276" w:lineRule="auto"/>
        <w:ind w:right="425"/>
        <w:rPr>
          <w:color w:val="000000"/>
          <w:sz w:val="22"/>
          <w:szCs w:val="22"/>
        </w:rPr>
      </w:pPr>
      <w:r>
        <w:rPr>
          <w:color w:val="000000"/>
          <w:sz w:val="22"/>
          <w:szCs w:val="22"/>
        </w:rPr>
        <w:t>Załącznikami do niniejszej SWZ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944"/>
        <w:gridCol w:w="5157"/>
      </w:tblGrid>
      <w:tr w:rsidR="006C2FC8" w14:paraId="215A8518" w14:textId="77777777" w:rsidTr="00A97B3F">
        <w:tc>
          <w:tcPr>
            <w:tcW w:w="961" w:type="dxa"/>
            <w:tcBorders>
              <w:top w:val="single" w:sz="4" w:space="0" w:color="auto"/>
              <w:left w:val="single" w:sz="4" w:space="0" w:color="auto"/>
              <w:bottom w:val="single" w:sz="4" w:space="0" w:color="auto"/>
              <w:right w:val="single" w:sz="4" w:space="0" w:color="auto"/>
            </w:tcBorders>
            <w:vAlign w:val="center"/>
            <w:hideMark/>
          </w:tcPr>
          <w:p w14:paraId="63CF3C46" w14:textId="77777777" w:rsidR="006C2FC8" w:rsidRDefault="006C2FC8" w:rsidP="00895D0F">
            <w:pPr>
              <w:pStyle w:val="Bezodstpw"/>
              <w:spacing w:line="276" w:lineRule="auto"/>
              <w:ind w:right="425"/>
              <w:rPr>
                <w:sz w:val="22"/>
                <w:szCs w:val="22"/>
              </w:rPr>
            </w:pPr>
            <w:r>
              <w:rPr>
                <w:sz w:val="22"/>
                <w:szCs w:val="22"/>
              </w:rPr>
              <w:t>L.p.</w:t>
            </w:r>
          </w:p>
        </w:tc>
        <w:tc>
          <w:tcPr>
            <w:tcW w:w="2944" w:type="dxa"/>
            <w:tcBorders>
              <w:top w:val="single" w:sz="4" w:space="0" w:color="auto"/>
              <w:left w:val="single" w:sz="4" w:space="0" w:color="auto"/>
              <w:bottom w:val="single" w:sz="4" w:space="0" w:color="auto"/>
              <w:right w:val="single" w:sz="4" w:space="0" w:color="auto"/>
            </w:tcBorders>
            <w:vAlign w:val="center"/>
            <w:hideMark/>
          </w:tcPr>
          <w:p w14:paraId="204837CD" w14:textId="77777777" w:rsidR="006C2FC8" w:rsidRDefault="006C2FC8" w:rsidP="00895D0F">
            <w:pPr>
              <w:pStyle w:val="Bezodstpw"/>
              <w:spacing w:line="276" w:lineRule="auto"/>
              <w:ind w:right="425"/>
              <w:rPr>
                <w:sz w:val="22"/>
                <w:szCs w:val="22"/>
              </w:rPr>
            </w:pPr>
            <w:r>
              <w:rPr>
                <w:sz w:val="22"/>
                <w:szCs w:val="22"/>
              </w:rPr>
              <w:t>Oznaczenie załącznika</w:t>
            </w:r>
          </w:p>
        </w:tc>
        <w:tc>
          <w:tcPr>
            <w:tcW w:w="5157" w:type="dxa"/>
            <w:tcBorders>
              <w:top w:val="single" w:sz="4" w:space="0" w:color="auto"/>
              <w:left w:val="single" w:sz="4" w:space="0" w:color="auto"/>
              <w:bottom w:val="single" w:sz="4" w:space="0" w:color="auto"/>
              <w:right w:val="single" w:sz="4" w:space="0" w:color="auto"/>
            </w:tcBorders>
            <w:vAlign w:val="center"/>
            <w:hideMark/>
          </w:tcPr>
          <w:p w14:paraId="0D917C4E" w14:textId="77777777" w:rsidR="006C2FC8" w:rsidRDefault="006C2FC8" w:rsidP="00895D0F">
            <w:pPr>
              <w:pStyle w:val="Bezodstpw"/>
              <w:spacing w:line="276" w:lineRule="auto"/>
              <w:ind w:right="425"/>
              <w:rPr>
                <w:sz w:val="22"/>
                <w:szCs w:val="22"/>
              </w:rPr>
            </w:pPr>
            <w:r>
              <w:rPr>
                <w:sz w:val="22"/>
                <w:szCs w:val="22"/>
              </w:rPr>
              <w:t>Nazwa załącznika</w:t>
            </w:r>
          </w:p>
        </w:tc>
      </w:tr>
      <w:tr w:rsidR="006C2FC8" w14:paraId="7A95344D"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28B0AB82" w14:textId="77777777" w:rsidR="006C2FC8" w:rsidRDefault="006C2FC8" w:rsidP="00895D0F">
            <w:pPr>
              <w:pStyle w:val="Bezodstpw"/>
              <w:spacing w:line="276" w:lineRule="auto"/>
              <w:ind w:right="425"/>
              <w:rPr>
                <w:sz w:val="22"/>
                <w:szCs w:val="22"/>
              </w:rPr>
            </w:pPr>
            <w:r>
              <w:rPr>
                <w:sz w:val="22"/>
                <w:szCs w:val="22"/>
              </w:rPr>
              <w:t>1.</w:t>
            </w:r>
          </w:p>
        </w:tc>
        <w:tc>
          <w:tcPr>
            <w:tcW w:w="2944" w:type="dxa"/>
            <w:tcBorders>
              <w:top w:val="single" w:sz="4" w:space="0" w:color="auto"/>
              <w:left w:val="single" w:sz="4" w:space="0" w:color="auto"/>
              <w:bottom w:val="single" w:sz="4" w:space="0" w:color="auto"/>
              <w:right w:val="single" w:sz="4" w:space="0" w:color="auto"/>
            </w:tcBorders>
            <w:hideMark/>
          </w:tcPr>
          <w:p w14:paraId="1CB06023" w14:textId="77777777" w:rsidR="006C2FC8" w:rsidRDefault="006C2FC8" w:rsidP="00895D0F">
            <w:pPr>
              <w:pStyle w:val="Bezodstpw"/>
              <w:spacing w:line="276" w:lineRule="auto"/>
              <w:ind w:right="425"/>
              <w:rPr>
                <w:sz w:val="22"/>
                <w:szCs w:val="22"/>
              </w:rPr>
            </w:pPr>
            <w:r>
              <w:rPr>
                <w:sz w:val="22"/>
                <w:szCs w:val="22"/>
              </w:rPr>
              <w:t>Załącznik nr 1</w:t>
            </w:r>
          </w:p>
        </w:tc>
        <w:tc>
          <w:tcPr>
            <w:tcW w:w="5157" w:type="dxa"/>
            <w:tcBorders>
              <w:top w:val="single" w:sz="4" w:space="0" w:color="auto"/>
              <w:left w:val="single" w:sz="4" w:space="0" w:color="auto"/>
              <w:bottom w:val="single" w:sz="4" w:space="0" w:color="auto"/>
              <w:right w:val="single" w:sz="4" w:space="0" w:color="auto"/>
            </w:tcBorders>
            <w:hideMark/>
          </w:tcPr>
          <w:p w14:paraId="3564E440" w14:textId="77777777" w:rsidR="006C2FC8" w:rsidRDefault="006C2FC8" w:rsidP="00895D0F">
            <w:pPr>
              <w:pStyle w:val="Bezodstpw"/>
              <w:spacing w:line="276" w:lineRule="auto"/>
              <w:ind w:right="425"/>
              <w:rPr>
                <w:sz w:val="22"/>
                <w:szCs w:val="22"/>
              </w:rPr>
            </w:pPr>
            <w:r>
              <w:rPr>
                <w:sz w:val="22"/>
                <w:szCs w:val="22"/>
              </w:rPr>
              <w:t>Wzór Formularza Oferty.</w:t>
            </w:r>
          </w:p>
        </w:tc>
      </w:tr>
      <w:tr w:rsidR="006C2FC8" w14:paraId="6E625DB0"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7209E4BC" w14:textId="6F174618" w:rsidR="006C2FC8" w:rsidRDefault="00A97B3F" w:rsidP="00895D0F">
            <w:pPr>
              <w:pStyle w:val="Bezodstpw"/>
              <w:spacing w:line="276" w:lineRule="auto"/>
              <w:ind w:right="425"/>
              <w:rPr>
                <w:sz w:val="22"/>
                <w:szCs w:val="22"/>
              </w:rPr>
            </w:pPr>
            <w:r>
              <w:rPr>
                <w:sz w:val="22"/>
                <w:szCs w:val="22"/>
              </w:rPr>
              <w:t>2</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0098E382" w14:textId="77777777" w:rsidR="006C2FC8" w:rsidRDefault="006C2FC8" w:rsidP="00895D0F">
            <w:pPr>
              <w:pStyle w:val="Bezodstpw"/>
              <w:spacing w:line="276" w:lineRule="auto"/>
              <w:ind w:right="425"/>
              <w:rPr>
                <w:sz w:val="22"/>
                <w:szCs w:val="22"/>
              </w:rPr>
            </w:pPr>
            <w:r>
              <w:rPr>
                <w:sz w:val="22"/>
                <w:szCs w:val="22"/>
              </w:rPr>
              <w:t>Załącznik nr 2</w:t>
            </w:r>
          </w:p>
        </w:tc>
        <w:tc>
          <w:tcPr>
            <w:tcW w:w="5157" w:type="dxa"/>
            <w:tcBorders>
              <w:top w:val="single" w:sz="4" w:space="0" w:color="auto"/>
              <w:left w:val="single" w:sz="4" w:space="0" w:color="auto"/>
              <w:bottom w:val="single" w:sz="4" w:space="0" w:color="auto"/>
              <w:right w:val="single" w:sz="4" w:space="0" w:color="auto"/>
            </w:tcBorders>
            <w:hideMark/>
          </w:tcPr>
          <w:p w14:paraId="045C923A" w14:textId="77777777" w:rsidR="006C2FC8" w:rsidRDefault="007121BA" w:rsidP="00895D0F">
            <w:pPr>
              <w:pStyle w:val="Bezodstpw"/>
              <w:spacing w:line="276" w:lineRule="auto"/>
              <w:ind w:right="425"/>
              <w:rPr>
                <w:sz w:val="22"/>
                <w:szCs w:val="22"/>
              </w:rPr>
            </w:pPr>
            <w:r>
              <w:rPr>
                <w:sz w:val="22"/>
                <w:szCs w:val="22"/>
              </w:rPr>
              <w:t>Formularz JEDZ</w:t>
            </w:r>
          </w:p>
        </w:tc>
      </w:tr>
      <w:tr w:rsidR="006C2FC8" w14:paraId="20175637"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4EB10B20" w14:textId="09877461" w:rsidR="006C2FC8" w:rsidRDefault="00A97B3F" w:rsidP="00895D0F">
            <w:pPr>
              <w:pStyle w:val="Bezodstpw"/>
              <w:spacing w:line="276" w:lineRule="auto"/>
              <w:ind w:right="425"/>
              <w:rPr>
                <w:sz w:val="22"/>
                <w:szCs w:val="22"/>
              </w:rPr>
            </w:pPr>
            <w:r>
              <w:rPr>
                <w:sz w:val="22"/>
                <w:szCs w:val="22"/>
              </w:rPr>
              <w:t>3</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7904B1A6" w14:textId="77777777" w:rsidR="006C2FC8" w:rsidRDefault="006C2FC8" w:rsidP="00895D0F">
            <w:pPr>
              <w:pStyle w:val="Bezodstpw"/>
              <w:spacing w:line="276" w:lineRule="auto"/>
              <w:ind w:right="425"/>
              <w:rPr>
                <w:sz w:val="22"/>
                <w:szCs w:val="22"/>
              </w:rPr>
            </w:pPr>
            <w:r>
              <w:rPr>
                <w:sz w:val="22"/>
                <w:szCs w:val="22"/>
              </w:rPr>
              <w:t>Załącznik nr 3</w:t>
            </w:r>
          </w:p>
        </w:tc>
        <w:tc>
          <w:tcPr>
            <w:tcW w:w="5157" w:type="dxa"/>
            <w:tcBorders>
              <w:top w:val="single" w:sz="4" w:space="0" w:color="auto"/>
              <w:left w:val="single" w:sz="4" w:space="0" w:color="auto"/>
              <w:bottom w:val="single" w:sz="4" w:space="0" w:color="auto"/>
              <w:right w:val="single" w:sz="4" w:space="0" w:color="auto"/>
            </w:tcBorders>
            <w:hideMark/>
          </w:tcPr>
          <w:p w14:paraId="44202424" w14:textId="77777777" w:rsidR="006C2FC8" w:rsidRDefault="006C2FC8" w:rsidP="00895D0F">
            <w:pPr>
              <w:pStyle w:val="Bezodstpw"/>
              <w:spacing w:line="276" w:lineRule="auto"/>
              <w:ind w:right="425"/>
              <w:rPr>
                <w:sz w:val="22"/>
                <w:szCs w:val="22"/>
              </w:rPr>
            </w:pPr>
            <w:r>
              <w:rPr>
                <w:sz w:val="22"/>
                <w:szCs w:val="22"/>
              </w:rPr>
              <w:t>Zobowiązanie innego podmiotu do udostępnienia niezbędnych zasobów Wykonawcy</w:t>
            </w:r>
          </w:p>
        </w:tc>
      </w:tr>
      <w:tr w:rsidR="006C2FC8" w14:paraId="344091CA"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3A534D5A" w14:textId="0560B043" w:rsidR="006C2FC8" w:rsidRDefault="00A97B3F" w:rsidP="00895D0F">
            <w:pPr>
              <w:pStyle w:val="Bezodstpw"/>
              <w:spacing w:line="276" w:lineRule="auto"/>
              <w:ind w:right="425"/>
              <w:rPr>
                <w:sz w:val="22"/>
                <w:szCs w:val="22"/>
              </w:rPr>
            </w:pPr>
            <w:r>
              <w:rPr>
                <w:sz w:val="22"/>
                <w:szCs w:val="22"/>
              </w:rPr>
              <w:t>4</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28CB5994" w14:textId="77777777" w:rsidR="006C2FC8" w:rsidRDefault="006C2FC8" w:rsidP="00895D0F">
            <w:pPr>
              <w:pStyle w:val="Bezodstpw"/>
              <w:spacing w:line="276" w:lineRule="auto"/>
              <w:ind w:right="425"/>
              <w:rPr>
                <w:sz w:val="22"/>
                <w:szCs w:val="22"/>
              </w:rPr>
            </w:pPr>
            <w:r>
              <w:rPr>
                <w:sz w:val="22"/>
                <w:szCs w:val="22"/>
              </w:rPr>
              <w:t>Załącznik nr 4</w:t>
            </w:r>
          </w:p>
        </w:tc>
        <w:tc>
          <w:tcPr>
            <w:tcW w:w="5157" w:type="dxa"/>
            <w:tcBorders>
              <w:top w:val="single" w:sz="4" w:space="0" w:color="auto"/>
              <w:left w:val="single" w:sz="4" w:space="0" w:color="auto"/>
              <w:bottom w:val="single" w:sz="4" w:space="0" w:color="auto"/>
              <w:right w:val="single" w:sz="4" w:space="0" w:color="auto"/>
            </w:tcBorders>
            <w:hideMark/>
          </w:tcPr>
          <w:p w14:paraId="1C383B1D" w14:textId="22CA99C7" w:rsidR="006C2FC8" w:rsidRDefault="006C2FC8" w:rsidP="00895D0F">
            <w:pPr>
              <w:pStyle w:val="Bezodstpw"/>
              <w:spacing w:line="276" w:lineRule="auto"/>
              <w:ind w:right="425"/>
              <w:rPr>
                <w:sz w:val="22"/>
                <w:szCs w:val="22"/>
              </w:rPr>
            </w:pPr>
            <w:r>
              <w:rPr>
                <w:sz w:val="22"/>
                <w:szCs w:val="22"/>
              </w:rPr>
              <w:t xml:space="preserve">Wzór wykazu </w:t>
            </w:r>
            <w:r w:rsidR="00C07862">
              <w:rPr>
                <w:sz w:val="22"/>
                <w:szCs w:val="22"/>
              </w:rPr>
              <w:t>robót budowlanych</w:t>
            </w:r>
            <w:r>
              <w:rPr>
                <w:sz w:val="22"/>
                <w:szCs w:val="22"/>
              </w:rPr>
              <w:t xml:space="preserve"> </w:t>
            </w:r>
          </w:p>
        </w:tc>
      </w:tr>
      <w:tr w:rsidR="006C2FC8" w14:paraId="4356B152"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2C25CC73" w14:textId="3D7F3ACA" w:rsidR="006C2FC8" w:rsidRDefault="00A97B3F" w:rsidP="00895D0F">
            <w:pPr>
              <w:pStyle w:val="Bezodstpw"/>
              <w:spacing w:line="276" w:lineRule="auto"/>
              <w:ind w:right="425"/>
              <w:rPr>
                <w:sz w:val="22"/>
                <w:szCs w:val="22"/>
              </w:rPr>
            </w:pPr>
            <w:r>
              <w:rPr>
                <w:sz w:val="22"/>
                <w:szCs w:val="22"/>
              </w:rPr>
              <w:t>5</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412117FE" w14:textId="77777777" w:rsidR="006C2FC8" w:rsidRDefault="006C2FC8" w:rsidP="00895D0F">
            <w:pPr>
              <w:pStyle w:val="Bezodstpw"/>
              <w:spacing w:line="276" w:lineRule="auto"/>
              <w:ind w:right="425"/>
              <w:rPr>
                <w:sz w:val="22"/>
                <w:szCs w:val="22"/>
              </w:rPr>
            </w:pPr>
            <w:r>
              <w:rPr>
                <w:sz w:val="22"/>
                <w:szCs w:val="22"/>
              </w:rPr>
              <w:t>Załącznik nr 5</w:t>
            </w:r>
          </w:p>
        </w:tc>
        <w:tc>
          <w:tcPr>
            <w:tcW w:w="5157" w:type="dxa"/>
            <w:tcBorders>
              <w:top w:val="single" w:sz="4" w:space="0" w:color="auto"/>
              <w:left w:val="single" w:sz="4" w:space="0" w:color="auto"/>
              <w:bottom w:val="single" w:sz="4" w:space="0" w:color="auto"/>
              <w:right w:val="single" w:sz="4" w:space="0" w:color="auto"/>
            </w:tcBorders>
            <w:hideMark/>
          </w:tcPr>
          <w:p w14:paraId="2DA2384D" w14:textId="77777777" w:rsidR="006C2FC8" w:rsidRDefault="00CB1204" w:rsidP="00895D0F">
            <w:pPr>
              <w:pStyle w:val="Bezodstpw"/>
              <w:spacing w:line="276" w:lineRule="auto"/>
              <w:ind w:right="425"/>
              <w:rPr>
                <w:sz w:val="22"/>
                <w:szCs w:val="22"/>
              </w:rPr>
            </w:pPr>
            <w:r>
              <w:rPr>
                <w:sz w:val="22"/>
                <w:szCs w:val="22"/>
              </w:rPr>
              <w:t>Wzór wykazu</w:t>
            </w:r>
            <w:r w:rsidR="006C2FC8">
              <w:rPr>
                <w:sz w:val="22"/>
                <w:szCs w:val="22"/>
              </w:rPr>
              <w:t xml:space="preserve"> osób </w:t>
            </w:r>
          </w:p>
        </w:tc>
      </w:tr>
      <w:tr w:rsidR="006C2FC8" w14:paraId="41C16BB9"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6FDD7E56" w14:textId="5A194B85" w:rsidR="006C2FC8" w:rsidRDefault="00A97B3F" w:rsidP="00895D0F">
            <w:pPr>
              <w:pStyle w:val="Tekstpodstawowywcity2"/>
              <w:spacing w:line="276" w:lineRule="auto"/>
              <w:ind w:left="0" w:right="425"/>
              <w:rPr>
                <w:color w:val="000000"/>
                <w:sz w:val="22"/>
                <w:szCs w:val="22"/>
              </w:rPr>
            </w:pPr>
            <w:r>
              <w:rPr>
                <w:color w:val="000000"/>
                <w:sz w:val="22"/>
                <w:szCs w:val="22"/>
              </w:rPr>
              <w:t>6</w:t>
            </w:r>
            <w:r w:rsidR="006C2FC8">
              <w:rPr>
                <w:color w:val="000000"/>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1F44AA7F" w14:textId="77777777" w:rsidR="006C2FC8" w:rsidRDefault="006C2FC8" w:rsidP="00895D0F">
            <w:pPr>
              <w:pStyle w:val="Tekstpodstawowywcity2"/>
              <w:spacing w:line="276" w:lineRule="auto"/>
              <w:ind w:left="0" w:right="425"/>
              <w:rPr>
                <w:color w:val="000000"/>
                <w:sz w:val="22"/>
                <w:szCs w:val="22"/>
              </w:rPr>
            </w:pPr>
            <w:r>
              <w:rPr>
                <w:color w:val="000000"/>
                <w:sz w:val="22"/>
                <w:szCs w:val="22"/>
              </w:rPr>
              <w:t>Załącznik nr 6</w:t>
            </w:r>
          </w:p>
        </w:tc>
        <w:tc>
          <w:tcPr>
            <w:tcW w:w="5157" w:type="dxa"/>
            <w:tcBorders>
              <w:top w:val="single" w:sz="4" w:space="0" w:color="auto"/>
              <w:left w:val="single" w:sz="4" w:space="0" w:color="auto"/>
              <w:bottom w:val="single" w:sz="4" w:space="0" w:color="auto"/>
              <w:right w:val="single" w:sz="4" w:space="0" w:color="auto"/>
            </w:tcBorders>
            <w:hideMark/>
          </w:tcPr>
          <w:p w14:paraId="284D8A5A" w14:textId="77777777" w:rsidR="006C2FC8" w:rsidRDefault="006C2FC8" w:rsidP="00895D0F">
            <w:pPr>
              <w:pStyle w:val="Tekstpodstawowywcity2"/>
              <w:spacing w:line="276" w:lineRule="auto"/>
              <w:ind w:left="0" w:right="425"/>
              <w:rPr>
                <w:sz w:val="22"/>
                <w:szCs w:val="22"/>
              </w:rPr>
            </w:pPr>
            <w:r>
              <w:rPr>
                <w:sz w:val="22"/>
                <w:szCs w:val="22"/>
              </w:rPr>
              <w:t xml:space="preserve">Wzór oświadczenia o przynależności/ braku przynależności do grupy kapitałowej </w:t>
            </w:r>
          </w:p>
        </w:tc>
      </w:tr>
      <w:tr w:rsidR="006C2FC8" w14:paraId="66F6F972"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344E678F" w14:textId="34E6042F" w:rsidR="006C2FC8" w:rsidRDefault="00A97B3F" w:rsidP="00895D0F">
            <w:pPr>
              <w:pStyle w:val="Tekstpodstawowywcity2"/>
              <w:spacing w:line="276" w:lineRule="auto"/>
              <w:ind w:left="0" w:right="425"/>
              <w:rPr>
                <w:color w:val="000000"/>
                <w:sz w:val="22"/>
                <w:szCs w:val="22"/>
              </w:rPr>
            </w:pPr>
            <w:r>
              <w:rPr>
                <w:color w:val="000000"/>
                <w:sz w:val="22"/>
                <w:szCs w:val="22"/>
              </w:rPr>
              <w:t>7</w:t>
            </w:r>
            <w:r w:rsidR="006C2FC8">
              <w:rPr>
                <w:color w:val="000000"/>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3EE79A23" w14:textId="77777777" w:rsidR="006C2FC8" w:rsidRDefault="006C2FC8" w:rsidP="00895D0F">
            <w:pPr>
              <w:pStyle w:val="Tekstpodstawowywcity2"/>
              <w:spacing w:line="276" w:lineRule="auto"/>
              <w:ind w:left="0" w:right="425"/>
              <w:rPr>
                <w:color w:val="000000"/>
                <w:sz w:val="22"/>
                <w:szCs w:val="22"/>
              </w:rPr>
            </w:pPr>
            <w:r>
              <w:rPr>
                <w:color w:val="000000"/>
                <w:sz w:val="22"/>
                <w:szCs w:val="22"/>
              </w:rPr>
              <w:t xml:space="preserve">Załącznik nr 7 </w:t>
            </w:r>
          </w:p>
        </w:tc>
        <w:tc>
          <w:tcPr>
            <w:tcW w:w="5157" w:type="dxa"/>
            <w:tcBorders>
              <w:top w:val="single" w:sz="4" w:space="0" w:color="auto"/>
              <w:left w:val="single" w:sz="4" w:space="0" w:color="auto"/>
              <w:bottom w:val="single" w:sz="4" w:space="0" w:color="auto"/>
              <w:right w:val="single" w:sz="4" w:space="0" w:color="auto"/>
            </w:tcBorders>
            <w:hideMark/>
          </w:tcPr>
          <w:p w14:paraId="56110B9A" w14:textId="77777777" w:rsidR="006C2FC8" w:rsidRDefault="006C2FC8" w:rsidP="00895D0F">
            <w:pPr>
              <w:pStyle w:val="Tekstpodstawowywcity2"/>
              <w:spacing w:line="276" w:lineRule="auto"/>
              <w:ind w:left="0" w:right="425"/>
              <w:rPr>
                <w:sz w:val="22"/>
                <w:szCs w:val="22"/>
              </w:rPr>
            </w:pPr>
            <w:r>
              <w:rPr>
                <w:sz w:val="22"/>
                <w:szCs w:val="22"/>
              </w:rPr>
              <w:t>Wzór oświadczenia o aktualności informacji zawartych w oświadczeniu, o którym</w:t>
            </w:r>
            <w:r w:rsidR="00E7128B">
              <w:rPr>
                <w:sz w:val="22"/>
                <w:szCs w:val="22"/>
              </w:rPr>
              <w:t xml:space="preserve"> mowa w art. 125 ust. 1 ustawy </w:t>
            </w:r>
            <w:proofErr w:type="spellStart"/>
            <w:r w:rsidR="00E7128B">
              <w:rPr>
                <w:sz w:val="22"/>
                <w:szCs w:val="22"/>
              </w:rPr>
              <w:t>P</w:t>
            </w:r>
            <w:r>
              <w:rPr>
                <w:sz w:val="22"/>
                <w:szCs w:val="22"/>
              </w:rPr>
              <w:t>zp</w:t>
            </w:r>
            <w:proofErr w:type="spellEnd"/>
            <w:r>
              <w:rPr>
                <w:sz w:val="22"/>
                <w:szCs w:val="22"/>
              </w:rPr>
              <w:t xml:space="preserve"> </w:t>
            </w:r>
          </w:p>
        </w:tc>
      </w:tr>
      <w:tr w:rsidR="006C2FC8" w14:paraId="3EFEAB28"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2BCC76D6" w14:textId="3A0B6379" w:rsidR="006C2FC8" w:rsidRDefault="00A97B3F" w:rsidP="00895D0F">
            <w:pPr>
              <w:pStyle w:val="Tekstpodstawowywcity2"/>
              <w:spacing w:line="276" w:lineRule="auto"/>
              <w:ind w:left="0" w:right="425"/>
              <w:rPr>
                <w:color w:val="000000"/>
                <w:sz w:val="22"/>
                <w:szCs w:val="22"/>
              </w:rPr>
            </w:pPr>
            <w:r>
              <w:rPr>
                <w:color w:val="000000"/>
                <w:sz w:val="22"/>
                <w:szCs w:val="22"/>
              </w:rPr>
              <w:t>8</w:t>
            </w:r>
            <w:r w:rsidR="00F444B6">
              <w:rPr>
                <w:color w:val="000000"/>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5DF7C336" w14:textId="77777777" w:rsidR="006C2FC8" w:rsidRDefault="006C2FC8" w:rsidP="00895D0F">
            <w:pPr>
              <w:pStyle w:val="Tekstpodstawowywcity2"/>
              <w:spacing w:line="276" w:lineRule="auto"/>
              <w:ind w:left="0" w:right="425"/>
              <w:rPr>
                <w:color w:val="000000"/>
                <w:sz w:val="22"/>
                <w:szCs w:val="22"/>
              </w:rPr>
            </w:pPr>
            <w:r>
              <w:rPr>
                <w:color w:val="000000"/>
                <w:sz w:val="22"/>
                <w:szCs w:val="22"/>
              </w:rPr>
              <w:t xml:space="preserve">Załącznik nr 8 </w:t>
            </w:r>
          </w:p>
        </w:tc>
        <w:tc>
          <w:tcPr>
            <w:tcW w:w="5157" w:type="dxa"/>
            <w:tcBorders>
              <w:top w:val="single" w:sz="4" w:space="0" w:color="auto"/>
              <w:left w:val="single" w:sz="4" w:space="0" w:color="auto"/>
              <w:bottom w:val="single" w:sz="4" w:space="0" w:color="auto"/>
              <w:right w:val="single" w:sz="4" w:space="0" w:color="auto"/>
            </w:tcBorders>
            <w:hideMark/>
          </w:tcPr>
          <w:p w14:paraId="0508D5CC" w14:textId="17D68A34" w:rsidR="006C2FC8" w:rsidRDefault="00AB2AC5" w:rsidP="00895D0F">
            <w:pPr>
              <w:pStyle w:val="Tekstpodstawowywcity2"/>
              <w:spacing w:line="276" w:lineRule="auto"/>
              <w:ind w:left="0" w:right="425"/>
              <w:rPr>
                <w:color w:val="FF0000"/>
                <w:sz w:val="22"/>
                <w:szCs w:val="22"/>
              </w:rPr>
            </w:pPr>
            <w:r w:rsidRPr="00AB2AC5">
              <w:rPr>
                <w:rFonts w:cs="Arial"/>
                <w:sz w:val="22"/>
                <w:szCs w:val="22"/>
              </w:rPr>
              <w:t>Wzór oświadczenia podmiotów wspólnie ubiegających się o udzielenie zamówienia</w:t>
            </w:r>
          </w:p>
        </w:tc>
      </w:tr>
      <w:tr w:rsidR="00A97B3F" w14:paraId="624B309C" w14:textId="77777777" w:rsidTr="00A97B3F">
        <w:tc>
          <w:tcPr>
            <w:tcW w:w="961" w:type="dxa"/>
            <w:tcBorders>
              <w:top w:val="single" w:sz="4" w:space="0" w:color="auto"/>
              <w:left w:val="single" w:sz="4" w:space="0" w:color="auto"/>
              <w:bottom w:val="single" w:sz="4" w:space="0" w:color="auto"/>
              <w:right w:val="single" w:sz="4" w:space="0" w:color="auto"/>
            </w:tcBorders>
          </w:tcPr>
          <w:p w14:paraId="7D7DA715" w14:textId="686B3A1F" w:rsidR="00A97B3F" w:rsidRDefault="00A97B3F" w:rsidP="00895D0F">
            <w:pPr>
              <w:pStyle w:val="Tekstpodstawowywcity2"/>
              <w:spacing w:line="276" w:lineRule="auto"/>
              <w:ind w:left="0" w:right="425"/>
              <w:rPr>
                <w:color w:val="000000"/>
                <w:sz w:val="22"/>
                <w:szCs w:val="22"/>
              </w:rPr>
            </w:pPr>
            <w:r>
              <w:rPr>
                <w:color w:val="000000"/>
                <w:sz w:val="22"/>
                <w:szCs w:val="22"/>
              </w:rPr>
              <w:lastRenderedPageBreak/>
              <w:t>9.</w:t>
            </w:r>
          </w:p>
        </w:tc>
        <w:tc>
          <w:tcPr>
            <w:tcW w:w="2944" w:type="dxa"/>
            <w:tcBorders>
              <w:top w:val="single" w:sz="4" w:space="0" w:color="auto"/>
              <w:left w:val="single" w:sz="4" w:space="0" w:color="auto"/>
              <w:bottom w:val="single" w:sz="4" w:space="0" w:color="auto"/>
              <w:right w:val="single" w:sz="4" w:space="0" w:color="auto"/>
            </w:tcBorders>
          </w:tcPr>
          <w:p w14:paraId="587FD3D4" w14:textId="0B2A1726" w:rsidR="00A97B3F" w:rsidRDefault="00A97B3F" w:rsidP="00895D0F">
            <w:pPr>
              <w:pStyle w:val="Tekstpodstawowywcity2"/>
              <w:spacing w:line="276" w:lineRule="auto"/>
              <w:ind w:left="0" w:right="425"/>
              <w:rPr>
                <w:color w:val="000000"/>
                <w:sz w:val="22"/>
                <w:szCs w:val="22"/>
              </w:rPr>
            </w:pPr>
            <w:r>
              <w:rPr>
                <w:color w:val="000000"/>
                <w:sz w:val="22"/>
                <w:szCs w:val="22"/>
              </w:rPr>
              <w:t>Załącznik nr 9</w:t>
            </w:r>
          </w:p>
        </w:tc>
        <w:tc>
          <w:tcPr>
            <w:tcW w:w="5157" w:type="dxa"/>
            <w:tcBorders>
              <w:top w:val="single" w:sz="4" w:space="0" w:color="auto"/>
              <w:left w:val="single" w:sz="4" w:space="0" w:color="auto"/>
              <w:bottom w:val="single" w:sz="4" w:space="0" w:color="auto"/>
              <w:right w:val="single" w:sz="4" w:space="0" w:color="auto"/>
            </w:tcBorders>
          </w:tcPr>
          <w:p w14:paraId="3AEE47F4" w14:textId="55F43722" w:rsidR="00A97B3F" w:rsidRDefault="00A97B3F" w:rsidP="00895D0F">
            <w:pPr>
              <w:pStyle w:val="Tekstpodstawowywcity2"/>
              <w:spacing w:line="276" w:lineRule="auto"/>
              <w:ind w:left="0" w:right="425"/>
              <w:rPr>
                <w:rFonts w:cs="Arial"/>
                <w:sz w:val="22"/>
                <w:szCs w:val="22"/>
              </w:rPr>
            </w:pPr>
            <w:r w:rsidRPr="00A97B3F">
              <w:rPr>
                <w:rFonts w:cs="Arial"/>
                <w:sz w:val="22"/>
                <w:szCs w:val="22"/>
              </w:rPr>
              <w:t>Wzór oświadczenia wykonawcy/wykonawcy wspólnie ubiegającego się o udzielenie zamówienia dotyczącego przesłanek wykluczenia z art. 5k Rozporządzenia 833/2014 oraz art. 7 ust. 1 Ustawy o szczególnych rozwiązaniach w zakresie przeciwdziałania wspieraniu agresji na Ukrainę oraz służących ochronie bezpieczeństwa narodowego</w:t>
            </w:r>
          </w:p>
        </w:tc>
      </w:tr>
      <w:tr w:rsidR="00A97B3F" w14:paraId="01219D80" w14:textId="77777777" w:rsidTr="00C07862">
        <w:trPr>
          <w:trHeight w:val="2246"/>
        </w:trPr>
        <w:tc>
          <w:tcPr>
            <w:tcW w:w="961" w:type="dxa"/>
            <w:tcBorders>
              <w:top w:val="single" w:sz="4" w:space="0" w:color="auto"/>
              <w:left w:val="single" w:sz="4" w:space="0" w:color="auto"/>
              <w:bottom w:val="single" w:sz="4" w:space="0" w:color="auto"/>
              <w:right w:val="single" w:sz="4" w:space="0" w:color="auto"/>
            </w:tcBorders>
          </w:tcPr>
          <w:p w14:paraId="6848C621" w14:textId="0E2D7B56" w:rsidR="00A97B3F" w:rsidRDefault="00A97B3F" w:rsidP="00895D0F">
            <w:pPr>
              <w:pStyle w:val="Tekstpodstawowywcity2"/>
              <w:spacing w:line="276" w:lineRule="auto"/>
              <w:ind w:left="0" w:right="425"/>
              <w:rPr>
                <w:color w:val="000000"/>
                <w:sz w:val="22"/>
                <w:szCs w:val="22"/>
              </w:rPr>
            </w:pPr>
            <w:r>
              <w:rPr>
                <w:color w:val="000000"/>
                <w:sz w:val="22"/>
                <w:szCs w:val="22"/>
              </w:rPr>
              <w:t>10.</w:t>
            </w:r>
          </w:p>
        </w:tc>
        <w:tc>
          <w:tcPr>
            <w:tcW w:w="2944" w:type="dxa"/>
            <w:tcBorders>
              <w:top w:val="single" w:sz="4" w:space="0" w:color="auto"/>
              <w:left w:val="single" w:sz="4" w:space="0" w:color="auto"/>
              <w:bottom w:val="single" w:sz="4" w:space="0" w:color="auto"/>
              <w:right w:val="single" w:sz="4" w:space="0" w:color="auto"/>
            </w:tcBorders>
          </w:tcPr>
          <w:p w14:paraId="4AE5CEF5" w14:textId="76CD0962" w:rsidR="00A97B3F" w:rsidRDefault="00A97B3F" w:rsidP="00895D0F">
            <w:pPr>
              <w:pStyle w:val="Tekstpodstawowywcity2"/>
              <w:spacing w:line="276" w:lineRule="auto"/>
              <w:ind w:left="0" w:right="425"/>
              <w:rPr>
                <w:color w:val="000000"/>
                <w:sz w:val="22"/>
                <w:szCs w:val="22"/>
              </w:rPr>
            </w:pPr>
            <w:r>
              <w:rPr>
                <w:color w:val="000000"/>
                <w:sz w:val="22"/>
                <w:szCs w:val="22"/>
              </w:rPr>
              <w:t xml:space="preserve">Załącznik nr 10 </w:t>
            </w:r>
          </w:p>
        </w:tc>
        <w:tc>
          <w:tcPr>
            <w:tcW w:w="5157" w:type="dxa"/>
            <w:tcBorders>
              <w:top w:val="single" w:sz="4" w:space="0" w:color="auto"/>
              <w:left w:val="single" w:sz="4" w:space="0" w:color="auto"/>
              <w:bottom w:val="single" w:sz="4" w:space="0" w:color="auto"/>
              <w:right w:val="single" w:sz="4" w:space="0" w:color="auto"/>
            </w:tcBorders>
          </w:tcPr>
          <w:p w14:paraId="6D416737" w14:textId="14F3EB3F" w:rsidR="00A97B3F" w:rsidRDefault="00A97B3F" w:rsidP="00895D0F">
            <w:pPr>
              <w:pStyle w:val="Tekstpodstawowywcity2"/>
              <w:spacing w:line="276" w:lineRule="auto"/>
              <w:ind w:left="0" w:right="425"/>
              <w:rPr>
                <w:rFonts w:cs="Arial"/>
                <w:sz w:val="22"/>
                <w:szCs w:val="22"/>
              </w:rPr>
            </w:pPr>
            <w:r w:rsidRPr="00846E37">
              <w:rPr>
                <w:rFonts w:asciiTheme="minorHAnsi" w:hAnsiTheme="minorHAnsi" w:cs="Arial"/>
                <w:sz w:val="22"/>
                <w:szCs w:val="22"/>
              </w:rPr>
              <w:t>Wzór oświadczenia podmiotu udostepniającego zasoby dotyczące przesłanek wykluczenia z art. 5K Rozporządzenia</w:t>
            </w:r>
            <w:r w:rsidRPr="00846E37">
              <w:rPr>
                <w:rFonts w:asciiTheme="minorHAnsi" w:eastAsia="Lucida Sans Unicode" w:hAnsiTheme="minorHAnsi" w:cs="Arial"/>
                <w:kern w:val="2"/>
                <w:sz w:val="22"/>
                <w:szCs w:val="22"/>
                <w:lang w:eastAsia="zh-CN"/>
              </w:rPr>
              <w:t xml:space="preserve"> 833/2014 oraz art. 7 ust. 1 Ustawy o szczególnych rozwiązaniach w zakresie przeciwdziałania wspieraniu agresji na Ukrainę oraz służących ochronie bezpieczeństwa narodowego </w:t>
            </w:r>
          </w:p>
        </w:tc>
      </w:tr>
    </w:tbl>
    <w:p w14:paraId="4AF8F246" w14:textId="77777777" w:rsidR="000C67D3" w:rsidRDefault="000C67D3" w:rsidP="00895D0F">
      <w:pPr>
        <w:pStyle w:val="Tekstpodstawowywcity2"/>
        <w:spacing w:line="276" w:lineRule="auto"/>
        <w:ind w:left="4956" w:right="425"/>
        <w:jc w:val="both"/>
        <w:rPr>
          <w:b/>
          <w:i/>
          <w:color w:val="000000"/>
          <w:sz w:val="22"/>
          <w:szCs w:val="22"/>
        </w:rPr>
      </w:pPr>
    </w:p>
    <w:p w14:paraId="4B7351FA" w14:textId="77777777" w:rsidR="000C67D3" w:rsidRDefault="000C67D3" w:rsidP="00895D0F">
      <w:pPr>
        <w:pStyle w:val="Tekstpodstawowywcity2"/>
        <w:spacing w:line="276" w:lineRule="auto"/>
        <w:ind w:left="4956" w:right="425"/>
        <w:jc w:val="both"/>
        <w:rPr>
          <w:b/>
          <w:i/>
          <w:color w:val="000000"/>
          <w:sz w:val="22"/>
          <w:szCs w:val="22"/>
        </w:rPr>
      </w:pPr>
    </w:p>
    <w:p w14:paraId="221CC8E7" w14:textId="77777777" w:rsidR="000C67D3" w:rsidRDefault="000C67D3" w:rsidP="00895D0F">
      <w:pPr>
        <w:pStyle w:val="Tekstpodstawowywcity2"/>
        <w:spacing w:line="276" w:lineRule="auto"/>
        <w:ind w:left="4956" w:right="425"/>
        <w:jc w:val="both"/>
        <w:rPr>
          <w:b/>
          <w:i/>
          <w:color w:val="000000"/>
          <w:sz w:val="22"/>
          <w:szCs w:val="22"/>
        </w:rPr>
      </w:pPr>
    </w:p>
    <w:p w14:paraId="4B08DA6D" w14:textId="77777777" w:rsidR="00E73B71" w:rsidRDefault="00E73B71" w:rsidP="00895D0F">
      <w:pPr>
        <w:pStyle w:val="Tekstpodstawowywcity2"/>
        <w:spacing w:line="276" w:lineRule="auto"/>
        <w:ind w:left="4956" w:right="425"/>
        <w:jc w:val="both"/>
        <w:rPr>
          <w:b/>
          <w:i/>
          <w:color w:val="000000"/>
          <w:sz w:val="22"/>
          <w:szCs w:val="22"/>
        </w:rPr>
      </w:pPr>
    </w:p>
    <w:p w14:paraId="2DC43F80" w14:textId="77777777" w:rsidR="00984DAB" w:rsidRDefault="00984DAB" w:rsidP="00074B2A">
      <w:pPr>
        <w:pStyle w:val="Tekstpodstawowywcity2"/>
        <w:spacing w:line="276" w:lineRule="auto"/>
        <w:ind w:left="0" w:right="425"/>
        <w:jc w:val="both"/>
        <w:rPr>
          <w:b/>
          <w:i/>
          <w:color w:val="000000"/>
          <w:sz w:val="22"/>
          <w:szCs w:val="22"/>
        </w:rPr>
      </w:pPr>
    </w:p>
    <w:p w14:paraId="59BBF186" w14:textId="77777777" w:rsidR="004B470F" w:rsidRDefault="004B470F">
      <w:pPr>
        <w:spacing w:before="0" w:after="160" w:line="259" w:lineRule="auto"/>
        <w:rPr>
          <w:b/>
          <w:i/>
          <w:color w:val="000000"/>
          <w:sz w:val="22"/>
          <w:szCs w:val="22"/>
        </w:rPr>
      </w:pPr>
      <w:r>
        <w:rPr>
          <w:b/>
          <w:i/>
          <w:color w:val="000000"/>
          <w:sz w:val="22"/>
          <w:szCs w:val="22"/>
        </w:rPr>
        <w:br w:type="page"/>
      </w:r>
    </w:p>
    <w:p w14:paraId="5CC4EB56" w14:textId="02BAF7AA" w:rsidR="006C2FC8" w:rsidRDefault="006C2FC8" w:rsidP="004B470F">
      <w:pPr>
        <w:pStyle w:val="Tekstpodstawowywcity2"/>
        <w:spacing w:line="276" w:lineRule="auto"/>
        <w:ind w:left="5954" w:right="-851"/>
        <w:jc w:val="both"/>
        <w:rPr>
          <w:b/>
          <w:i/>
          <w:color w:val="000000"/>
          <w:sz w:val="22"/>
          <w:szCs w:val="22"/>
        </w:rPr>
      </w:pPr>
      <w:r>
        <w:rPr>
          <w:b/>
          <w:i/>
          <w:color w:val="000000"/>
          <w:sz w:val="22"/>
          <w:szCs w:val="22"/>
        </w:rPr>
        <w:lastRenderedPageBreak/>
        <w:t>Załącznik nr 1</w:t>
      </w:r>
      <w:r w:rsidR="00074B2A">
        <w:rPr>
          <w:b/>
          <w:i/>
          <w:color w:val="000000"/>
          <w:sz w:val="22"/>
          <w:szCs w:val="22"/>
        </w:rPr>
        <w:t xml:space="preserve"> </w:t>
      </w:r>
      <w:r>
        <w:rPr>
          <w:b/>
          <w:i/>
          <w:color w:val="000000"/>
          <w:sz w:val="22"/>
          <w:szCs w:val="22"/>
        </w:rPr>
        <w:t>-</w:t>
      </w:r>
      <w:r w:rsidR="00074B2A">
        <w:rPr>
          <w:b/>
          <w:i/>
          <w:color w:val="000000"/>
          <w:sz w:val="22"/>
          <w:szCs w:val="22"/>
        </w:rPr>
        <w:t xml:space="preserve"> </w:t>
      </w:r>
      <w:r>
        <w:rPr>
          <w:b/>
          <w:i/>
          <w:color w:val="000000"/>
          <w:sz w:val="22"/>
          <w:szCs w:val="22"/>
        </w:rPr>
        <w:t>Wzór Formularza Oferty</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6816"/>
        <w:gridCol w:w="1960"/>
      </w:tblGrid>
      <w:tr w:rsidR="006C2FC8" w14:paraId="57198F2E" w14:textId="77777777" w:rsidTr="002B5001">
        <w:trPr>
          <w:trHeight w:val="373"/>
        </w:trPr>
        <w:tc>
          <w:tcPr>
            <w:tcW w:w="10035" w:type="dxa"/>
            <w:gridSpan w:val="3"/>
            <w:tcBorders>
              <w:top w:val="single" w:sz="4" w:space="0" w:color="auto"/>
              <w:left w:val="single" w:sz="4" w:space="0" w:color="auto"/>
              <w:bottom w:val="single" w:sz="4" w:space="0" w:color="auto"/>
              <w:right w:val="single" w:sz="4" w:space="0" w:color="auto"/>
            </w:tcBorders>
            <w:hideMark/>
          </w:tcPr>
          <w:p w14:paraId="09853A48" w14:textId="77777777" w:rsidR="006C2FC8" w:rsidRDefault="006C2FC8" w:rsidP="00895D0F">
            <w:pPr>
              <w:spacing w:after="0"/>
              <w:jc w:val="center"/>
              <w:rPr>
                <w:b/>
                <w:sz w:val="22"/>
                <w:szCs w:val="22"/>
              </w:rPr>
            </w:pPr>
            <w:r>
              <w:rPr>
                <w:b/>
                <w:sz w:val="22"/>
                <w:szCs w:val="22"/>
              </w:rPr>
              <w:t>FORMULARZ OFERTY</w:t>
            </w:r>
          </w:p>
        </w:tc>
      </w:tr>
      <w:tr w:rsidR="006C2FC8" w14:paraId="562871B9" w14:textId="77777777" w:rsidTr="002B5001">
        <w:trPr>
          <w:trHeight w:val="416"/>
        </w:trPr>
        <w:tc>
          <w:tcPr>
            <w:tcW w:w="10035" w:type="dxa"/>
            <w:gridSpan w:val="3"/>
            <w:tcBorders>
              <w:top w:val="single" w:sz="4" w:space="0" w:color="auto"/>
              <w:left w:val="single" w:sz="4" w:space="0" w:color="auto"/>
              <w:bottom w:val="single" w:sz="4" w:space="0" w:color="auto"/>
              <w:right w:val="single" w:sz="4" w:space="0" w:color="auto"/>
            </w:tcBorders>
            <w:hideMark/>
          </w:tcPr>
          <w:p w14:paraId="0A96CC4E" w14:textId="77777777" w:rsidR="006C2FC8" w:rsidRDefault="006C2FC8" w:rsidP="00D839B9">
            <w:pPr>
              <w:numPr>
                <w:ilvl w:val="0"/>
                <w:numId w:val="40"/>
              </w:numPr>
              <w:spacing w:after="0"/>
              <w:rPr>
                <w:b/>
                <w:sz w:val="22"/>
                <w:szCs w:val="22"/>
              </w:rPr>
            </w:pPr>
            <w:r>
              <w:rPr>
                <w:b/>
                <w:sz w:val="22"/>
                <w:szCs w:val="22"/>
              </w:rPr>
              <w:t xml:space="preserve">ZAMAWIAJĄCY: </w:t>
            </w:r>
          </w:p>
        </w:tc>
      </w:tr>
      <w:tr w:rsidR="006C2FC8" w14:paraId="46B32E24" w14:textId="77777777" w:rsidTr="002B5001">
        <w:trPr>
          <w:trHeight w:val="690"/>
        </w:trPr>
        <w:tc>
          <w:tcPr>
            <w:tcW w:w="10035" w:type="dxa"/>
            <w:gridSpan w:val="3"/>
            <w:tcBorders>
              <w:top w:val="single" w:sz="4" w:space="0" w:color="auto"/>
              <w:left w:val="single" w:sz="4" w:space="0" w:color="auto"/>
              <w:bottom w:val="single" w:sz="4" w:space="0" w:color="auto"/>
              <w:right w:val="single" w:sz="4" w:space="0" w:color="auto"/>
            </w:tcBorders>
            <w:hideMark/>
          </w:tcPr>
          <w:p w14:paraId="689FB88C" w14:textId="77777777" w:rsidR="006C2FC8" w:rsidRDefault="006C2FC8" w:rsidP="00895D0F">
            <w:pPr>
              <w:spacing w:before="60" w:after="0"/>
              <w:ind w:left="7080"/>
              <w:rPr>
                <w:b/>
                <w:sz w:val="22"/>
                <w:szCs w:val="22"/>
              </w:rPr>
            </w:pPr>
            <w:r>
              <w:rPr>
                <w:b/>
                <w:sz w:val="22"/>
                <w:szCs w:val="22"/>
              </w:rPr>
              <w:t>MIASTO OSTROŁĘKA</w:t>
            </w:r>
          </w:p>
          <w:p w14:paraId="5277B3BE" w14:textId="77777777" w:rsidR="006C2FC8" w:rsidRDefault="006C2FC8" w:rsidP="00895D0F">
            <w:pPr>
              <w:spacing w:before="60" w:after="0"/>
              <w:ind w:left="7080"/>
              <w:rPr>
                <w:b/>
                <w:sz w:val="22"/>
                <w:szCs w:val="22"/>
              </w:rPr>
            </w:pPr>
            <w:r>
              <w:rPr>
                <w:b/>
                <w:sz w:val="22"/>
                <w:szCs w:val="22"/>
              </w:rPr>
              <w:t>PLAC GEN. JÓZEFA BEMA 1</w:t>
            </w:r>
          </w:p>
          <w:p w14:paraId="5537548B" w14:textId="77777777" w:rsidR="006C2FC8" w:rsidRDefault="006C2FC8" w:rsidP="00895D0F">
            <w:pPr>
              <w:spacing w:before="60" w:after="0"/>
              <w:ind w:left="7080"/>
              <w:rPr>
                <w:b/>
                <w:sz w:val="22"/>
                <w:szCs w:val="22"/>
              </w:rPr>
            </w:pPr>
            <w:r>
              <w:rPr>
                <w:b/>
                <w:sz w:val="22"/>
                <w:szCs w:val="22"/>
              </w:rPr>
              <w:t>07-400 OSTROŁĘKA</w:t>
            </w:r>
          </w:p>
        </w:tc>
      </w:tr>
      <w:tr w:rsidR="006C2FC8" w14:paraId="0330DBEE" w14:textId="77777777" w:rsidTr="002B5001">
        <w:trPr>
          <w:trHeight w:val="1147"/>
        </w:trPr>
        <w:tc>
          <w:tcPr>
            <w:tcW w:w="10035" w:type="dxa"/>
            <w:gridSpan w:val="3"/>
            <w:tcBorders>
              <w:top w:val="single" w:sz="4" w:space="0" w:color="auto"/>
              <w:left w:val="single" w:sz="4" w:space="0" w:color="auto"/>
              <w:bottom w:val="single" w:sz="4" w:space="0" w:color="auto"/>
              <w:right w:val="single" w:sz="4" w:space="0" w:color="auto"/>
            </w:tcBorders>
            <w:hideMark/>
          </w:tcPr>
          <w:p w14:paraId="62FDE628" w14:textId="77777777" w:rsidR="006C2FC8" w:rsidRDefault="006C2FC8" w:rsidP="00895D0F">
            <w:pPr>
              <w:spacing w:before="0" w:after="60"/>
              <w:jc w:val="both"/>
              <w:rPr>
                <w:sz w:val="22"/>
                <w:szCs w:val="22"/>
              </w:rPr>
            </w:pPr>
            <w:r>
              <w:rPr>
                <w:sz w:val="22"/>
                <w:szCs w:val="22"/>
              </w:rPr>
              <w:t xml:space="preserve">postępowanie o udzielenie zamówienia publicznego prowadzone w trybie </w:t>
            </w:r>
            <w:r w:rsidR="00BB290B">
              <w:rPr>
                <w:sz w:val="22"/>
                <w:szCs w:val="22"/>
              </w:rPr>
              <w:t>przetargu nieograniczonego</w:t>
            </w:r>
            <w:r>
              <w:rPr>
                <w:sz w:val="22"/>
                <w:szCs w:val="22"/>
              </w:rPr>
              <w:t xml:space="preserve"> na podstawie art. </w:t>
            </w:r>
            <w:r w:rsidR="00BB290B">
              <w:rPr>
                <w:sz w:val="22"/>
                <w:szCs w:val="22"/>
              </w:rPr>
              <w:t>132</w:t>
            </w:r>
            <w:r>
              <w:rPr>
                <w:sz w:val="22"/>
                <w:szCs w:val="22"/>
              </w:rPr>
              <w:t>, zgodnie z ustawą z dnia 11 września  2019 r. Prawo zamówień publicznych na zadanie p.n.:</w:t>
            </w:r>
          </w:p>
          <w:p w14:paraId="41736685" w14:textId="063AED6C" w:rsidR="006C2FC8" w:rsidRPr="00BB290B" w:rsidRDefault="004B470F" w:rsidP="00E73B71">
            <w:pPr>
              <w:ind w:right="425"/>
              <w:jc w:val="center"/>
              <w:rPr>
                <w:b/>
                <w:bCs/>
                <w:iCs/>
                <w:sz w:val="22"/>
                <w:szCs w:val="22"/>
              </w:rPr>
            </w:pPr>
            <w:r>
              <w:rPr>
                <w:b/>
                <w:sz w:val="22"/>
                <w:szCs w:val="22"/>
              </w:rPr>
              <w:t>„Przebudowa stadionu miejskiego przy ul. W. Witosa</w:t>
            </w:r>
            <w:r w:rsidR="00D25387">
              <w:rPr>
                <w:b/>
                <w:sz w:val="22"/>
                <w:szCs w:val="22"/>
              </w:rPr>
              <w:t xml:space="preserve"> 1</w:t>
            </w:r>
            <w:r>
              <w:rPr>
                <w:b/>
                <w:sz w:val="22"/>
                <w:szCs w:val="22"/>
              </w:rPr>
              <w:t xml:space="preserve"> w Ostrołęce”</w:t>
            </w:r>
            <w:r w:rsidR="0065384B">
              <w:rPr>
                <w:b/>
                <w:sz w:val="22"/>
                <w:szCs w:val="22"/>
              </w:rPr>
              <w:t xml:space="preserve"> cz. ……</w:t>
            </w:r>
            <w:r w:rsidR="00BB290B" w:rsidRPr="00BB290B">
              <w:rPr>
                <w:b/>
                <w:sz w:val="22"/>
                <w:szCs w:val="22"/>
              </w:rPr>
              <w:t xml:space="preserve"> </w:t>
            </w:r>
          </w:p>
        </w:tc>
      </w:tr>
      <w:tr w:rsidR="006C2FC8" w14:paraId="204E13DE"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0471E440" w14:textId="77777777" w:rsidR="006C2FC8" w:rsidRDefault="006C2FC8" w:rsidP="00D839B9">
            <w:pPr>
              <w:numPr>
                <w:ilvl w:val="0"/>
                <w:numId w:val="40"/>
              </w:numPr>
              <w:spacing w:after="0"/>
              <w:rPr>
                <w:b/>
                <w:sz w:val="22"/>
                <w:szCs w:val="22"/>
              </w:rPr>
            </w:pPr>
            <w:r>
              <w:rPr>
                <w:b/>
                <w:sz w:val="22"/>
                <w:szCs w:val="22"/>
              </w:rPr>
              <w:t>WYKONAWCA:</w:t>
            </w:r>
          </w:p>
        </w:tc>
      </w:tr>
      <w:tr w:rsidR="006C2FC8" w14:paraId="03831F85" w14:textId="77777777" w:rsidTr="002B5001">
        <w:tc>
          <w:tcPr>
            <w:tcW w:w="10035" w:type="dxa"/>
            <w:gridSpan w:val="3"/>
            <w:tcBorders>
              <w:top w:val="single" w:sz="4" w:space="0" w:color="auto"/>
              <w:left w:val="single" w:sz="4" w:space="0" w:color="auto"/>
              <w:bottom w:val="single" w:sz="4" w:space="0" w:color="auto"/>
              <w:right w:val="single" w:sz="4" w:space="0" w:color="auto"/>
            </w:tcBorders>
          </w:tcPr>
          <w:p w14:paraId="6E5CE0FC" w14:textId="77777777" w:rsidR="006C2FC8" w:rsidRDefault="006C2FC8" w:rsidP="00895D0F">
            <w:pPr>
              <w:spacing w:after="0"/>
              <w:rPr>
                <w:sz w:val="22"/>
                <w:szCs w:val="22"/>
              </w:rPr>
            </w:pPr>
            <w:r>
              <w:rPr>
                <w:sz w:val="22"/>
                <w:szCs w:val="22"/>
              </w:rPr>
              <w:t>1.PEŁNA NAZWA WYKONAWCY(ÓW)…………………………………………………………………………………………………………….</w:t>
            </w:r>
          </w:p>
          <w:p w14:paraId="7C302116" w14:textId="77777777" w:rsidR="006C2FC8" w:rsidRDefault="006C2FC8" w:rsidP="00895D0F">
            <w:pPr>
              <w:spacing w:after="0"/>
              <w:rPr>
                <w:sz w:val="22"/>
                <w:szCs w:val="22"/>
              </w:rPr>
            </w:pPr>
            <w:r>
              <w:rPr>
                <w:sz w:val="22"/>
                <w:szCs w:val="22"/>
              </w:rPr>
              <w:t>…………………………………………………………………………………………………………………………………………………………………………</w:t>
            </w:r>
          </w:p>
          <w:p w14:paraId="5D72430D" w14:textId="77777777" w:rsidR="006C2FC8" w:rsidRDefault="006C2FC8" w:rsidP="00895D0F">
            <w:pPr>
              <w:spacing w:after="0"/>
              <w:rPr>
                <w:sz w:val="22"/>
                <w:szCs w:val="22"/>
              </w:rPr>
            </w:pPr>
          </w:p>
        </w:tc>
      </w:tr>
      <w:tr w:rsidR="006C2FC8" w14:paraId="15C5D97D" w14:textId="77777777" w:rsidTr="002B5001">
        <w:trPr>
          <w:trHeight w:val="135"/>
        </w:trPr>
        <w:tc>
          <w:tcPr>
            <w:tcW w:w="10035" w:type="dxa"/>
            <w:gridSpan w:val="3"/>
            <w:tcBorders>
              <w:top w:val="single" w:sz="4" w:space="0" w:color="auto"/>
              <w:left w:val="single" w:sz="4" w:space="0" w:color="auto"/>
              <w:bottom w:val="single" w:sz="4" w:space="0" w:color="auto"/>
              <w:right w:val="single" w:sz="4" w:space="0" w:color="auto"/>
            </w:tcBorders>
          </w:tcPr>
          <w:p w14:paraId="585CE3F7" w14:textId="77777777" w:rsidR="006C2FC8" w:rsidRDefault="006C2FC8" w:rsidP="00895D0F">
            <w:pPr>
              <w:spacing w:after="0"/>
              <w:rPr>
                <w:sz w:val="22"/>
                <w:szCs w:val="22"/>
              </w:rPr>
            </w:pPr>
            <w:r>
              <w:rPr>
                <w:sz w:val="22"/>
                <w:szCs w:val="22"/>
              </w:rPr>
              <w:t>2.ADRES WYKONAWCY(ÓW)………………………………….....……………………...................................................................</w:t>
            </w:r>
          </w:p>
          <w:p w14:paraId="7EA272D6" w14:textId="77777777" w:rsidR="006C2FC8" w:rsidRDefault="006C2FC8" w:rsidP="00895D0F">
            <w:pPr>
              <w:spacing w:after="0"/>
              <w:rPr>
                <w:sz w:val="22"/>
                <w:szCs w:val="22"/>
              </w:rPr>
            </w:pPr>
            <w:r>
              <w:rPr>
                <w:sz w:val="22"/>
                <w:szCs w:val="22"/>
              </w:rPr>
              <w:t>………………………………………………………………………………………………………………………………………………………………………..</w:t>
            </w:r>
          </w:p>
          <w:p w14:paraId="391C8277" w14:textId="77777777" w:rsidR="006C2FC8" w:rsidRDefault="006C2FC8" w:rsidP="00895D0F">
            <w:pPr>
              <w:spacing w:after="0"/>
              <w:rPr>
                <w:sz w:val="10"/>
                <w:szCs w:val="10"/>
              </w:rPr>
            </w:pPr>
          </w:p>
        </w:tc>
      </w:tr>
      <w:tr w:rsidR="006C2FC8" w14:paraId="24F5AEC7" w14:textId="77777777" w:rsidTr="002B5001">
        <w:trPr>
          <w:trHeight w:val="135"/>
        </w:trPr>
        <w:tc>
          <w:tcPr>
            <w:tcW w:w="10035" w:type="dxa"/>
            <w:gridSpan w:val="3"/>
            <w:tcBorders>
              <w:top w:val="single" w:sz="4" w:space="0" w:color="auto"/>
              <w:left w:val="single" w:sz="4" w:space="0" w:color="auto"/>
              <w:bottom w:val="single" w:sz="4" w:space="0" w:color="auto"/>
              <w:right w:val="single" w:sz="4" w:space="0" w:color="auto"/>
            </w:tcBorders>
          </w:tcPr>
          <w:p w14:paraId="6235441C" w14:textId="77777777" w:rsidR="006C2FC8" w:rsidRDefault="006C2FC8" w:rsidP="00895D0F">
            <w:pPr>
              <w:spacing w:after="0"/>
              <w:rPr>
                <w:sz w:val="22"/>
                <w:szCs w:val="22"/>
              </w:rPr>
            </w:pPr>
            <w:r>
              <w:rPr>
                <w:sz w:val="22"/>
                <w:szCs w:val="22"/>
              </w:rPr>
              <w:t>3.NIP/REGON WYKONAWCY………………………………………………………........................................................................</w:t>
            </w:r>
          </w:p>
          <w:p w14:paraId="3082CCC0" w14:textId="77777777" w:rsidR="006C2FC8" w:rsidRDefault="006C2FC8" w:rsidP="00895D0F">
            <w:pPr>
              <w:spacing w:after="0"/>
              <w:rPr>
                <w:color w:val="FF0000"/>
                <w:sz w:val="10"/>
                <w:szCs w:val="10"/>
              </w:rPr>
            </w:pPr>
          </w:p>
        </w:tc>
      </w:tr>
      <w:tr w:rsidR="006C2FC8" w14:paraId="245C6840"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003ED7A5" w14:textId="77777777" w:rsidR="006C2FC8" w:rsidRDefault="006C2FC8" w:rsidP="00895D0F">
            <w:pPr>
              <w:spacing w:after="0"/>
              <w:rPr>
                <w:sz w:val="22"/>
                <w:szCs w:val="22"/>
              </w:rPr>
            </w:pPr>
            <w:r>
              <w:rPr>
                <w:sz w:val="22"/>
                <w:szCs w:val="22"/>
              </w:rPr>
              <w:t>4. DANE KONTAKTOWE:</w:t>
            </w:r>
          </w:p>
          <w:p w14:paraId="05E39622" w14:textId="77777777" w:rsidR="006C2FC8" w:rsidRDefault="006C2FC8" w:rsidP="00895D0F">
            <w:pPr>
              <w:spacing w:after="0"/>
              <w:rPr>
                <w:sz w:val="22"/>
                <w:szCs w:val="22"/>
              </w:rPr>
            </w:pPr>
            <w:r>
              <w:rPr>
                <w:sz w:val="22"/>
                <w:szCs w:val="22"/>
              </w:rPr>
              <w:t>TELEFON …………………………………………………………………………………………………………………………………………………………..</w:t>
            </w:r>
          </w:p>
          <w:p w14:paraId="07034AE2" w14:textId="77777777" w:rsidR="006C2FC8" w:rsidRDefault="006C2FC8" w:rsidP="00895D0F">
            <w:pPr>
              <w:spacing w:after="0"/>
              <w:rPr>
                <w:sz w:val="22"/>
                <w:szCs w:val="22"/>
              </w:rPr>
            </w:pPr>
            <w:r>
              <w:rPr>
                <w:sz w:val="22"/>
                <w:szCs w:val="22"/>
              </w:rPr>
              <w:t>E-MAIL………………………………………………………………………………………………………………………………………………………………</w:t>
            </w:r>
          </w:p>
        </w:tc>
      </w:tr>
      <w:tr w:rsidR="006C2FC8" w14:paraId="47BD1937"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08182FFD" w14:textId="77777777" w:rsidR="006C2FC8" w:rsidRDefault="006C2FC8" w:rsidP="00895D0F">
            <w:pPr>
              <w:spacing w:after="0"/>
              <w:rPr>
                <w:sz w:val="22"/>
                <w:szCs w:val="22"/>
              </w:rPr>
            </w:pPr>
            <w:r>
              <w:rPr>
                <w:sz w:val="22"/>
                <w:szCs w:val="22"/>
              </w:rPr>
              <w:t xml:space="preserve">5. Osoba upoważniona do reprezentacji wykonawcy(ów) i podpisująca ofertę: </w:t>
            </w:r>
          </w:p>
          <w:p w14:paraId="22F5B8BE" w14:textId="77777777" w:rsidR="006C2FC8" w:rsidRDefault="006C2FC8" w:rsidP="00895D0F">
            <w:pPr>
              <w:spacing w:after="0"/>
              <w:rPr>
                <w:sz w:val="22"/>
                <w:szCs w:val="22"/>
              </w:rPr>
            </w:pPr>
            <w:r>
              <w:rPr>
                <w:sz w:val="22"/>
                <w:szCs w:val="22"/>
              </w:rPr>
              <w:t>….......………………………………………………………………………………………………………………………………………………………………</w:t>
            </w:r>
          </w:p>
        </w:tc>
      </w:tr>
      <w:tr w:rsidR="006C2FC8" w14:paraId="6DD06219"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3C7D406A" w14:textId="77777777" w:rsidR="006C2FC8" w:rsidRDefault="006C2FC8" w:rsidP="00895D0F">
            <w:pPr>
              <w:spacing w:after="0"/>
              <w:rPr>
                <w:sz w:val="22"/>
                <w:szCs w:val="22"/>
              </w:rPr>
            </w:pPr>
            <w:r>
              <w:rPr>
                <w:sz w:val="22"/>
                <w:szCs w:val="22"/>
              </w:rPr>
              <w:t xml:space="preserve">6. Osoba odpowiedzialna za kontakty z Zamawiającym: </w:t>
            </w:r>
          </w:p>
          <w:p w14:paraId="2C1CF42E" w14:textId="77777777" w:rsidR="006C2FC8" w:rsidRDefault="006C2FC8" w:rsidP="00895D0F">
            <w:pPr>
              <w:spacing w:after="0"/>
              <w:rPr>
                <w:sz w:val="22"/>
                <w:szCs w:val="22"/>
              </w:rPr>
            </w:pPr>
            <w:r>
              <w:rPr>
                <w:sz w:val="22"/>
                <w:szCs w:val="22"/>
              </w:rPr>
              <w:t>……………………………….............................................................................................................................................</w:t>
            </w:r>
          </w:p>
        </w:tc>
      </w:tr>
      <w:tr w:rsidR="006C2FC8" w14:paraId="0AAA6F37"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6E504DAB" w14:textId="77777777" w:rsidR="006C2FC8" w:rsidRDefault="006C2FC8" w:rsidP="00D839B9">
            <w:pPr>
              <w:numPr>
                <w:ilvl w:val="0"/>
                <w:numId w:val="40"/>
              </w:numPr>
              <w:spacing w:before="0" w:after="0"/>
              <w:rPr>
                <w:b/>
                <w:sz w:val="22"/>
                <w:szCs w:val="22"/>
              </w:rPr>
            </w:pPr>
            <w:r>
              <w:rPr>
                <w:b/>
                <w:sz w:val="22"/>
                <w:szCs w:val="22"/>
              </w:rPr>
              <w:t xml:space="preserve">CENA OFERTOWA </w:t>
            </w:r>
          </w:p>
          <w:p w14:paraId="19C08B3D" w14:textId="77777777" w:rsidR="006C2FC8" w:rsidRDefault="006C2FC8" w:rsidP="00895D0F">
            <w:pPr>
              <w:spacing w:before="0" w:after="0"/>
              <w:rPr>
                <w:b/>
                <w:i/>
                <w:sz w:val="22"/>
                <w:szCs w:val="22"/>
              </w:rPr>
            </w:pPr>
            <w:r>
              <w:rPr>
                <w:b/>
                <w:i/>
                <w:sz w:val="22"/>
                <w:szCs w:val="22"/>
              </w:rPr>
              <w:t>(całkowite wynagrodzenie Wykonawcy, uwzględniające wszystkie koszty związane z realizacją przedmiotu zamówienia, zgodnie z niniejszą SWZ)</w:t>
            </w:r>
          </w:p>
        </w:tc>
      </w:tr>
      <w:tr w:rsidR="006C2FC8" w14:paraId="145D95FF" w14:textId="77777777" w:rsidTr="002B5001">
        <w:trPr>
          <w:trHeight w:val="808"/>
        </w:trPr>
        <w:tc>
          <w:tcPr>
            <w:tcW w:w="10035" w:type="dxa"/>
            <w:gridSpan w:val="3"/>
            <w:tcBorders>
              <w:top w:val="single" w:sz="4" w:space="0" w:color="auto"/>
              <w:left w:val="single" w:sz="4" w:space="0" w:color="auto"/>
              <w:bottom w:val="single" w:sz="4" w:space="0" w:color="auto"/>
              <w:right w:val="single" w:sz="4" w:space="0" w:color="auto"/>
            </w:tcBorders>
            <w:hideMark/>
          </w:tcPr>
          <w:p w14:paraId="78BD8E35" w14:textId="77777777" w:rsidR="006C2FC8" w:rsidRDefault="006C2FC8" w:rsidP="00895D0F">
            <w:pPr>
              <w:spacing w:after="0"/>
              <w:jc w:val="both"/>
              <w:rPr>
                <w:sz w:val="22"/>
                <w:szCs w:val="22"/>
              </w:rPr>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p w14:paraId="47795278" w14:textId="332DA271" w:rsidR="00140AA8" w:rsidRDefault="00140AA8" w:rsidP="00895D0F">
            <w:pPr>
              <w:spacing w:after="0"/>
              <w:jc w:val="both"/>
              <w:rPr>
                <w:sz w:val="22"/>
                <w:szCs w:val="22"/>
              </w:rPr>
            </w:pPr>
          </w:p>
        </w:tc>
      </w:tr>
      <w:tr w:rsidR="006C2FC8" w14:paraId="2991F13E" w14:textId="77777777" w:rsidTr="002B5001">
        <w:trPr>
          <w:trHeight w:val="560"/>
        </w:trPr>
        <w:tc>
          <w:tcPr>
            <w:tcW w:w="10035" w:type="dxa"/>
            <w:gridSpan w:val="3"/>
            <w:tcBorders>
              <w:top w:val="single" w:sz="4" w:space="0" w:color="auto"/>
              <w:left w:val="single" w:sz="4" w:space="0" w:color="auto"/>
              <w:bottom w:val="single" w:sz="4" w:space="0" w:color="auto"/>
              <w:right w:val="single" w:sz="4" w:space="0" w:color="auto"/>
            </w:tcBorders>
            <w:hideMark/>
          </w:tcPr>
          <w:p w14:paraId="7EE2E8F5" w14:textId="0F4AB2BC" w:rsidR="006A2D1D" w:rsidRDefault="006A2D1D" w:rsidP="00895D0F">
            <w:pPr>
              <w:spacing w:after="0"/>
              <w:rPr>
                <w:b/>
                <w:sz w:val="22"/>
                <w:szCs w:val="22"/>
              </w:rPr>
            </w:pPr>
            <w:r>
              <w:rPr>
                <w:b/>
                <w:sz w:val="22"/>
                <w:szCs w:val="22"/>
              </w:rPr>
              <w:t xml:space="preserve">Część </w:t>
            </w:r>
            <w:r w:rsidRPr="00140AA8">
              <w:rPr>
                <w:b/>
                <w:sz w:val="22"/>
                <w:szCs w:val="22"/>
              </w:rPr>
              <w:t>I.</w:t>
            </w:r>
            <w:r w:rsidR="00117F27" w:rsidRPr="00140AA8">
              <w:rPr>
                <w:rFonts w:eastAsia="Calibri"/>
                <w:bCs/>
                <w:i/>
                <w:iCs/>
                <w:color w:val="000000"/>
                <w:spacing w:val="-1"/>
                <w:kern w:val="2"/>
              </w:rPr>
              <w:t xml:space="preserve"> </w:t>
            </w:r>
            <w:r w:rsidR="00117F27" w:rsidRPr="00140AA8">
              <w:rPr>
                <w:b/>
                <w:sz w:val="22"/>
                <w:szCs w:val="22"/>
              </w:rPr>
              <w:t xml:space="preserve">Budowa boiska piłkarskiego </w:t>
            </w:r>
            <w:r w:rsidR="00140AA8">
              <w:rPr>
                <w:b/>
                <w:sz w:val="22"/>
                <w:szCs w:val="22"/>
              </w:rPr>
              <w:t>o nawierzchni trawiastej z częścią lekkoatletyczna – bieżnią okrężną, bieżnią prostą oraz częścią rozgrzewkową wraz z niezbędną infrastrukturą techniczną</w:t>
            </w:r>
            <w:r w:rsidR="00117F27" w:rsidRPr="00140AA8">
              <w:rPr>
                <w:rStyle w:val="Odwoanieprzypisudolnego"/>
                <w:b/>
                <w:sz w:val="22"/>
                <w:szCs w:val="22"/>
              </w:rPr>
              <w:footnoteReference w:id="1"/>
            </w:r>
          </w:p>
          <w:p w14:paraId="4A348FCD" w14:textId="45CCC06E" w:rsidR="006C2FC8" w:rsidRDefault="006C2FC8" w:rsidP="00895D0F">
            <w:pPr>
              <w:spacing w:after="0"/>
              <w:rPr>
                <w:color w:val="000000"/>
                <w:sz w:val="22"/>
                <w:szCs w:val="22"/>
              </w:rPr>
            </w:pPr>
            <w:r>
              <w:rPr>
                <w:b/>
                <w:sz w:val="22"/>
                <w:szCs w:val="22"/>
              </w:rPr>
              <w:lastRenderedPageBreak/>
              <w:t>WARTOŚĆ NETTO</w:t>
            </w:r>
            <w:r>
              <w:rPr>
                <w:sz w:val="22"/>
                <w:szCs w:val="22"/>
              </w:rPr>
              <w:t xml:space="preserve"> (bez podatku VAT)  ............................................................................................ </w:t>
            </w:r>
            <w:r>
              <w:rPr>
                <w:color w:val="000000"/>
                <w:sz w:val="22"/>
                <w:szCs w:val="22"/>
              </w:rPr>
              <w:t>PLN</w:t>
            </w:r>
          </w:p>
          <w:p w14:paraId="5D7D9738" w14:textId="77777777" w:rsidR="006C2FC8" w:rsidRDefault="006C2FC8" w:rsidP="00895D0F">
            <w:pPr>
              <w:spacing w:after="0"/>
              <w:rPr>
                <w:color w:val="000000"/>
                <w:sz w:val="22"/>
                <w:szCs w:val="22"/>
              </w:rPr>
            </w:pPr>
            <w:r>
              <w:rPr>
                <w:sz w:val="22"/>
                <w:szCs w:val="22"/>
              </w:rPr>
              <w:t xml:space="preserve">(słownie : </w:t>
            </w:r>
            <w:r>
              <w:rPr>
                <w:color w:val="000000"/>
                <w:sz w:val="22"/>
                <w:szCs w:val="22"/>
              </w:rPr>
              <w:t>................................................................................................................................................    PLN</w:t>
            </w:r>
            <w:r>
              <w:rPr>
                <w:sz w:val="22"/>
                <w:szCs w:val="22"/>
              </w:rPr>
              <w:t>)</w:t>
            </w:r>
          </w:p>
          <w:p w14:paraId="633B248E" w14:textId="19747AAA" w:rsidR="006C2FC8" w:rsidRDefault="006C2FC8" w:rsidP="00895D0F">
            <w:pPr>
              <w:spacing w:after="0"/>
              <w:rPr>
                <w:sz w:val="22"/>
                <w:szCs w:val="22"/>
              </w:rPr>
            </w:pPr>
            <w:r>
              <w:rPr>
                <w:b/>
                <w:sz w:val="22"/>
                <w:szCs w:val="22"/>
              </w:rPr>
              <w:t>VAT</w:t>
            </w:r>
            <w:r>
              <w:rPr>
                <w:sz w:val="22"/>
                <w:szCs w:val="22"/>
              </w:rPr>
              <w:t xml:space="preserve"> …………………….. %  tj. ...................................... PLN </w:t>
            </w:r>
          </w:p>
          <w:p w14:paraId="769A6633" w14:textId="7E8A88A1" w:rsidR="006C2FC8" w:rsidRDefault="006C2FC8" w:rsidP="00895D0F">
            <w:pPr>
              <w:spacing w:after="0"/>
              <w:rPr>
                <w:sz w:val="22"/>
                <w:szCs w:val="22"/>
              </w:rPr>
            </w:pPr>
            <w:r>
              <w:rPr>
                <w:b/>
                <w:sz w:val="22"/>
                <w:szCs w:val="22"/>
              </w:rPr>
              <w:t xml:space="preserve">CENA BRUTTO </w:t>
            </w:r>
            <w:r>
              <w:rPr>
                <w:sz w:val="22"/>
                <w:szCs w:val="22"/>
              </w:rPr>
              <w:t>(z podatkiem VAT)</w:t>
            </w:r>
            <w:r>
              <w:rPr>
                <w:b/>
                <w:sz w:val="22"/>
                <w:szCs w:val="22"/>
              </w:rPr>
              <w:t xml:space="preserve"> </w:t>
            </w:r>
            <w:r>
              <w:rPr>
                <w:sz w:val="22"/>
                <w:szCs w:val="22"/>
              </w:rPr>
              <w:t xml:space="preserve"> ............................................................................................................. PLN</w:t>
            </w:r>
          </w:p>
          <w:p w14:paraId="345B31CA" w14:textId="4E8B072E" w:rsidR="007912B2" w:rsidRDefault="006C2FC8" w:rsidP="00117F27">
            <w:pPr>
              <w:spacing w:after="0"/>
            </w:pPr>
            <w:r>
              <w:rPr>
                <w:sz w:val="22"/>
                <w:szCs w:val="22"/>
              </w:rPr>
              <w:t>(słownie :  ......................................................................................................................................................PLN)</w:t>
            </w:r>
          </w:p>
        </w:tc>
      </w:tr>
      <w:tr w:rsidR="006A2D1D" w14:paraId="4A5AF4EC" w14:textId="77777777" w:rsidTr="002B5001">
        <w:trPr>
          <w:trHeight w:val="560"/>
        </w:trPr>
        <w:tc>
          <w:tcPr>
            <w:tcW w:w="10035" w:type="dxa"/>
            <w:gridSpan w:val="3"/>
            <w:tcBorders>
              <w:top w:val="single" w:sz="4" w:space="0" w:color="auto"/>
              <w:left w:val="single" w:sz="4" w:space="0" w:color="auto"/>
              <w:bottom w:val="single" w:sz="4" w:space="0" w:color="auto"/>
              <w:right w:val="single" w:sz="4" w:space="0" w:color="auto"/>
            </w:tcBorders>
          </w:tcPr>
          <w:p w14:paraId="4F6FD307" w14:textId="4C3CF856" w:rsidR="00117F27" w:rsidRDefault="00117F27" w:rsidP="00117F27">
            <w:pPr>
              <w:spacing w:after="0"/>
              <w:rPr>
                <w:b/>
                <w:sz w:val="22"/>
                <w:szCs w:val="22"/>
              </w:rPr>
            </w:pPr>
            <w:r>
              <w:rPr>
                <w:b/>
                <w:sz w:val="22"/>
                <w:szCs w:val="22"/>
              </w:rPr>
              <w:lastRenderedPageBreak/>
              <w:t>Część II.</w:t>
            </w:r>
            <w:r w:rsidRPr="00421CCA">
              <w:rPr>
                <w:rFonts w:eastAsia="Calibri"/>
                <w:bCs/>
                <w:i/>
                <w:iCs/>
                <w:color w:val="000000"/>
                <w:spacing w:val="-1"/>
                <w:kern w:val="2"/>
              </w:rPr>
              <w:t xml:space="preserve"> </w:t>
            </w:r>
            <w:r w:rsidRPr="00117F27">
              <w:rPr>
                <w:b/>
                <w:sz w:val="22"/>
                <w:szCs w:val="22"/>
              </w:rPr>
              <w:t>Budowa trybuny wschodniej z zapleczem sportowym wraz z</w:t>
            </w:r>
            <w:r>
              <w:rPr>
                <w:b/>
                <w:sz w:val="22"/>
                <w:szCs w:val="22"/>
              </w:rPr>
              <w:t xml:space="preserve"> infrastrukturą techniczną</w:t>
            </w:r>
            <w:r w:rsidRPr="00117F27">
              <w:rPr>
                <w:b/>
                <w:sz w:val="22"/>
                <w:szCs w:val="22"/>
              </w:rPr>
              <w:t>.</w:t>
            </w:r>
          </w:p>
          <w:p w14:paraId="0FFFA403" w14:textId="77777777" w:rsidR="00117F27" w:rsidRDefault="00117F27" w:rsidP="00117F27">
            <w:pPr>
              <w:spacing w:after="0"/>
              <w:rPr>
                <w:color w:val="000000"/>
                <w:sz w:val="22"/>
                <w:szCs w:val="22"/>
              </w:rPr>
            </w:pPr>
            <w:r>
              <w:rPr>
                <w:b/>
                <w:sz w:val="22"/>
                <w:szCs w:val="22"/>
              </w:rPr>
              <w:t>WARTOŚĆ NETTO</w:t>
            </w:r>
            <w:r>
              <w:rPr>
                <w:sz w:val="22"/>
                <w:szCs w:val="22"/>
              </w:rPr>
              <w:t xml:space="preserve"> (bez podatku VAT)  ............................................................................................ </w:t>
            </w:r>
            <w:r>
              <w:rPr>
                <w:color w:val="000000"/>
                <w:sz w:val="22"/>
                <w:szCs w:val="22"/>
              </w:rPr>
              <w:t>PLN</w:t>
            </w:r>
          </w:p>
          <w:p w14:paraId="5D43D337" w14:textId="77777777" w:rsidR="00117F27" w:rsidRDefault="00117F27" w:rsidP="00117F27">
            <w:pPr>
              <w:spacing w:after="0"/>
              <w:rPr>
                <w:color w:val="000000"/>
                <w:sz w:val="22"/>
                <w:szCs w:val="22"/>
              </w:rPr>
            </w:pPr>
            <w:r>
              <w:rPr>
                <w:sz w:val="22"/>
                <w:szCs w:val="22"/>
              </w:rPr>
              <w:t xml:space="preserve">(słownie : </w:t>
            </w:r>
            <w:r>
              <w:rPr>
                <w:color w:val="000000"/>
                <w:sz w:val="22"/>
                <w:szCs w:val="22"/>
              </w:rPr>
              <w:t>................................................................................................................................................    PLN</w:t>
            </w:r>
            <w:r>
              <w:rPr>
                <w:sz w:val="22"/>
                <w:szCs w:val="22"/>
              </w:rPr>
              <w:t>)</w:t>
            </w:r>
          </w:p>
          <w:p w14:paraId="0E0AD3CE" w14:textId="77777777" w:rsidR="00117F27" w:rsidRDefault="00117F27" w:rsidP="00117F27">
            <w:pPr>
              <w:spacing w:after="0"/>
              <w:rPr>
                <w:sz w:val="22"/>
                <w:szCs w:val="22"/>
              </w:rPr>
            </w:pPr>
            <w:r>
              <w:rPr>
                <w:b/>
                <w:sz w:val="22"/>
                <w:szCs w:val="22"/>
              </w:rPr>
              <w:t>VAT</w:t>
            </w:r>
            <w:r>
              <w:rPr>
                <w:sz w:val="22"/>
                <w:szCs w:val="22"/>
              </w:rPr>
              <w:t xml:space="preserve"> …………………….. %  tj. ...................................... PLN </w:t>
            </w:r>
          </w:p>
          <w:p w14:paraId="506C2BC0" w14:textId="77777777" w:rsidR="00117F27" w:rsidRDefault="00117F27" w:rsidP="00117F27">
            <w:pPr>
              <w:spacing w:after="0"/>
              <w:rPr>
                <w:sz w:val="22"/>
                <w:szCs w:val="22"/>
              </w:rPr>
            </w:pPr>
            <w:r>
              <w:rPr>
                <w:b/>
                <w:sz w:val="22"/>
                <w:szCs w:val="22"/>
              </w:rPr>
              <w:t xml:space="preserve">CENA BRUTTO </w:t>
            </w:r>
            <w:r>
              <w:rPr>
                <w:sz w:val="22"/>
                <w:szCs w:val="22"/>
              </w:rPr>
              <w:t>(z podatkiem VAT)</w:t>
            </w:r>
            <w:r>
              <w:rPr>
                <w:b/>
                <w:sz w:val="22"/>
                <w:szCs w:val="22"/>
              </w:rPr>
              <w:t xml:space="preserve"> </w:t>
            </w:r>
            <w:r>
              <w:rPr>
                <w:sz w:val="22"/>
                <w:szCs w:val="22"/>
              </w:rPr>
              <w:t xml:space="preserve"> ............................................................................................................. PLN</w:t>
            </w:r>
          </w:p>
          <w:p w14:paraId="24040C5C" w14:textId="60D73B24" w:rsidR="006A2D1D" w:rsidRDefault="00117F27" w:rsidP="00117F27">
            <w:pPr>
              <w:spacing w:after="0"/>
              <w:rPr>
                <w:b/>
                <w:sz w:val="22"/>
                <w:szCs w:val="22"/>
              </w:rPr>
            </w:pPr>
            <w:r>
              <w:rPr>
                <w:sz w:val="22"/>
                <w:szCs w:val="22"/>
              </w:rPr>
              <w:t>(słownie :  ......................................................................................................................................................PLN)</w:t>
            </w:r>
          </w:p>
        </w:tc>
      </w:tr>
      <w:tr w:rsidR="006C2FC8" w14:paraId="7E397607"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5EE0AFB6" w14:textId="77777777" w:rsidR="006C2FC8" w:rsidRDefault="006C2FC8" w:rsidP="00D839B9">
            <w:pPr>
              <w:numPr>
                <w:ilvl w:val="0"/>
                <w:numId w:val="40"/>
              </w:numPr>
              <w:spacing w:after="0"/>
              <w:rPr>
                <w:b/>
                <w:sz w:val="22"/>
                <w:szCs w:val="22"/>
              </w:rPr>
            </w:pPr>
            <w:r>
              <w:rPr>
                <w:b/>
                <w:sz w:val="22"/>
                <w:szCs w:val="22"/>
              </w:rPr>
              <w:t>TERMIN REALIZACJI</w:t>
            </w:r>
          </w:p>
          <w:p w14:paraId="62875E4C" w14:textId="2414A75E" w:rsidR="007912B2" w:rsidRPr="007912B2" w:rsidRDefault="006C2FC8" w:rsidP="00132750">
            <w:pPr>
              <w:spacing w:after="0"/>
              <w:rPr>
                <w:b/>
              </w:rPr>
            </w:pPr>
            <w:r>
              <w:rPr>
                <w:sz w:val="22"/>
                <w:szCs w:val="22"/>
              </w:rPr>
              <w:t>Deklarujemy wykonanie przedmiotu zamówienia w terminie:</w:t>
            </w:r>
            <w:r w:rsidR="0047117F">
              <w:rPr>
                <w:b/>
                <w:sz w:val="22"/>
                <w:szCs w:val="22"/>
              </w:rPr>
              <w:t xml:space="preserve"> do </w:t>
            </w:r>
            <w:r w:rsidR="00132750">
              <w:rPr>
                <w:b/>
                <w:sz w:val="22"/>
                <w:szCs w:val="22"/>
              </w:rPr>
              <w:t>18</w:t>
            </w:r>
            <w:r w:rsidR="00351784" w:rsidRPr="000815BE">
              <w:rPr>
                <w:b/>
                <w:sz w:val="22"/>
                <w:szCs w:val="22"/>
              </w:rPr>
              <w:t xml:space="preserve"> miesięcy</w:t>
            </w:r>
            <w:r w:rsidR="00351784">
              <w:rPr>
                <w:b/>
                <w:sz w:val="22"/>
                <w:szCs w:val="22"/>
              </w:rPr>
              <w:t xml:space="preserve"> od dnia podpisania umowy. </w:t>
            </w:r>
          </w:p>
        </w:tc>
      </w:tr>
      <w:tr w:rsidR="006C2FC8" w14:paraId="30BA76F3"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7D71E45F" w14:textId="77777777" w:rsidR="006C2FC8" w:rsidRDefault="006C2FC8" w:rsidP="00D839B9">
            <w:pPr>
              <w:numPr>
                <w:ilvl w:val="0"/>
                <w:numId w:val="40"/>
              </w:numPr>
              <w:spacing w:after="0"/>
              <w:rPr>
                <w:b/>
                <w:sz w:val="22"/>
                <w:szCs w:val="22"/>
              </w:rPr>
            </w:pPr>
            <w:r>
              <w:rPr>
                <w:b/>
                <w:sz w:val="22"/>
                <w:szCs w:val="22"/>
              </w:rPr>
              <w:t>GWARANCJA</w:t>
            </w:r>
          </w:p>
          <w:p w14:paraId="5AD41FCE" w14:textId="77777777" w:rsidR="00117F27" w:rsidRDefault="004B470F" w:rsidP="00117F27">
            <w:pPr>
              <w:spacing w:after="0"/>
              <w:rPr>
                <w:color w:val="000000"/>
                <w:sz w:val="22"/>
              </w:rPr>
            </w:pPr>
            <w:r w:rsidRPr="004B470F">
              <w:rPr>
                <w:color w:val="000000"/>
                <w:sz w:val="22"/>
              </w:rPr>
              <w:t xml:space="preserve">Udzielimy gwarancji na roboty budowlane stanowiące przedmiot zamówienia o długości: </w:t>
            </w:r>
          </w:p>
          <w:tbl>
            <w:tblPr>
              <w:tblW w:w="9089" w:type="dxa"/>
              <w:tblLayout w:type="fixed"/>
              <w:tblLook w:val="0000" w:firstRow="0" w:lastRow="0" w:firstColumn="0" w:lastColumn="0" w:noHBand="0" w:noVBand="0"/>
            </w:tblPr>
            <w:tblGrid>
              <w:gridCol w:w="4837"/>
              <w:gridCol w:w="4252"/>
            </w:tblGrid>
            <w:tr w:rsidR="00117F27" w:rsidRPr="008A6AB2" w14:paraId="5ED1DF2F" w14:textId="77777777" w:rsidTr="004B3641">
              <w:trPr>
                <w:trHeight w:val="213"/>
              </w:trPr>
              <w:tc>
                <w:tcPr>
                  <w:tcW w:w="4837" w:type="dxa"/>
                  <w:tcBorders>
                    <w:top w:val="single" w:sz="4" w:space="0" w:color="auto"/>
                    <w:left w:val="single" w:sz="4" w:space="0" w:color="000000"/>
                  </w:tcBorders>
                  <w:shd w:val="clear" w:color="auto" w:fill="D9D9D9"/>
                </w:tcPr>
                <w:p w14:paraId="5976AF1A" w14:textId="77777777" w:rsidR="00117F27" w:rsidRPr="00111BE6" w:rsidRDefault="00117F27" w:rsidP="00117F27">
                  <w:pPr>
                    <w:snapToGrid w:val="0"/>
                    <w:spacing w:after="0" w:line="240" w:lineRule="auto"/>
                    <w:rPr>
                      <w:b/>
                    </w:rPr>
                  </w:pPr>
                  <w:r w:rsidRPr="00111BE6">
                    <w:rPr>
                      <w:b/>
                    </w:rPr>
                    <w:t>Nazwa części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39286C5C" w14:textId="7A6AB022" w:rsidR="00117F27" w:rsidRPr="00111BE6" w:rsidRDefault="00117F27" w:rsidP="00117F27">
                  <w:pPr>
                    <w:spacing w:after="0" w:line="240" w:lineRule="auto"/>
                    <w:ind w:right="747"/>
                    <w:jc w:val="center"/>
                    <w:rPr>
                      <w:b/>
                    </w:rPr>
                  </w:pPr>
                  <w:r w:rsidRPr="00111BE6">
                    <w:rPr>
                      <w:b/>
                    </w:rPr>
                    <w:t>Oferowany okres gwarancji przez Wykonawcę (podać dokładną ilość miesięcy</w:t>
                  </w:r>
                  <w:r>
                    <w:rPr>
                      <w:b/>
                    </w:rPr>
                    <w:t xml:space="preserve"> – min. 48</w:t>
                  </w:r>
                  <w:r w:rsidRPr="00111BE6">
                    <w:rPr>
                      <w:b/>
                    </w:rPr>
                    <w:t>)</w:t>
                  </w:r>
                </w:p>
              </w:tc>
            </w:tr>
            <w:tr w:rsidR="00117F27" w:rsidRPr="008A6AB2" w14:paraId="4B9F9FB5" w14:textId="77777777" w:rsidTr="004B3641">
              <w:trPr>
                <w:trHeight w:val="213"/>
              </w:trPr>
              <w:tc>
                <w:tcPr>
                  <w:tcW w:w="4837" w:type="dxa"/>
                  <w:tcBorders>
                    <w:top w:val="single" w:sz="4" w:space="0" w:color="000000"/>
                    <w:left w:val="single" w:sz="4" w:space="0" w:color="000000"/>
                    <w:bottom w:val="single" w:sz="4" w:space="0" w:color="000000"/>
                  </w:tcBorders>
                  <w:shd w:val="clear" w:color="auto" w:fill="auto"/>
                </w:tcPr>
                <w:p w14:paraId="346BFF24" w14:textId="0AFAC817" w:rsidR="00117F27" w:rsidRPr="00367BD1" w:rsidRDefault="00117F27" w:rsidP="009F40C8">
                  <w:pPr>
                    <w:spacing w:after="0" w:line="240" w:lineRule="auto"/>
                  </w:pPr>
                  <w:r w:rsidRPr="00367BD1">
                    <w:t xml:space="preserve">Część I - </w:t>
                  </w:r>
                  <w:r w:rsidR="009F40C8" w:rsidRPr="009F40C8">
                    <w:rPr>
                      <w:rFonts w:eastAsia="Calibri"/>
                      <w:bCs/>
                      <w:iCs/>
                      <w:color w:val="000000"/>
                      <w:spacing w:val="-1"/>
                      <w:kern w:val="2"/>
                    </w:rPr>
                    <w:t>Budowa boiska piłkarskiego o nawierzchni trawiastej z częścią lekkoatletyczną – bieżnią okrężną, bieżnią prostą oraz częścią rozgrzewkową wraz z niezbędną infrastrukturą techniczną</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E27E597" w14:textId="77777777" w:rsidR="00117F27" w:rsidRPr="008A6AB2" w:rsidRDefault="00117F27" w:rsidP="00117F27">
                  <w:pPr>
                    <w:snapToGrid w:val="0"/>
                    <w:spacing w:after="0" w:line="240" w:lineRule="auto"/>
                  </w:pPr>
                </w:p>
              </w:tc>
            </w:tr>
            <w:tr w:rsidR="00117F27" w:rsidRPr="008A6AB2" w14:paraId="5A7285A2" w14:textId="77777777" w:rsidTr="004B3641">
              <w:trPr>
                <w:trHeight w:val="213"/>
              </w:trPr>
              <w:tc>
                <w:tcPr>
                  <w:tcW w:w="4837" w:type="dxa"/>
                  <w:tcBorders>
                    <w:top w:val="single" w:sz="4" w:space="0" w:color="000000"/>
                    <w:left w:val="single" w:sz="4" w:space="0" w:color="000000"/>
                    <w:bottom w:val="single" w:sz="4" w:space="0" w:color="000000"/>
                  </w:tcBorders>
                  <w:shd w:val="clear" w:color="auto" w:fill="auto"/>
                </w:tcPr>
                <w:p w14:paraId="45BEB207" w14:textId="2D044A94" w:rsidR="00117F27" w:rsidRPr="00367BD1" w:rsidRDefault="00117F27" w:rsidP="009F40C8">
                  <w:pPr>
                    <w:spacing w:after="0" w:line="240" w:lineRule="auto"/>
                  </w:pPr>
                  <w:r w:rsidRPr="00367BD1">
                    <w:t xml:space="preserve">Część II - </w:t>
                  </w:r>
                  <w:r w:rsidR="009F40C8" w:rsidRPr="009F40C8">
                    <w:rPr>
                      <w:rFonts w:eastAsia="Calibri"/>
                      <w:bCs/>
                      <w:iCs/>
                      <w:color w:val="000000"/>
                      <w:spacing w:val="-1"/>
                      <w:kern w:val="2"/>
                    </w:rPr>
                    <w:t>Budowa trybuny wschodniej z zapleczem sportowym wraz z infrastrukturą techniczną</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FC09720" w14:textId="77777777" w:rsidR="00117F27" w:rsidRPr="008A6AB2" w:rsidRDefault="00117F27" w:rsidP="00117F27">
                  <w:pPr>
                    <w:snapToGrid w:val="0"/>
                    <w:spacing w:after="0" w:line="240" w:lineRule="auto"/>
                  </w:pPr>
                </w:p>
              </w:tc>
            </w:tr>
            <w:tr w:rsidR="00117F27" w:rsidRPr="008A6AB2" w14:paraId="4E65AEEE" w14:textId="77777777" w:rsidTr="004B3641">
              <w:trPr>
                <w:trHeight w:val="213"/>
              </w:trPr>
              <w:tc>
                <w:tcPr>
                  <w:tcW w:w="9089" w:type="dxa"/>
                  <w:gridSpan w:val="2"/>
                  <w:tcBorders>
                    <w:top w:val="single" w:sz="4" w:space="0" w:color="auto"/>
                  </w:tcBorders>
                  <w:shd w:val="clear" w:color="auto" w:fill="auto"/>
                </w:tcPr>
                <w:p w14:paraId="453EDD0D" w14:textId="77777777" w:rsidR="00117F27" w:rsidRPr="00776547" w:rsidRDefault="00117F27" w:rsidP="00117F27">
                  <w:pPr>
                    <w:pStyle w:val="Bezodstpw"/>
                    <w:rPr>
                      <w:b/>
                      <w:u w:val="single"/>
                    </w:rPr>
                  </w:pPr>
                  <w:r w:rsidRPr="00776547">
                    <w:rPr>
                      <w:b/>
                      <w:i/>
                      <w:u w:val="single"/>
                    </w:rPr>
                    <w:t>*  części nieobjęte ofertą należy wykreślić</w:t>
                  </w:r>
                  <w:r>
                    <w:rPr>
                      <w:b/>
                      <w:i/>
                      <w:u w:val="single"/>
                    </w:rPr>
                    <w:t xml:space="preserve"> lub wpisać „nie dotyczy”</w:t>
                  </w:r>
                  <w:r w:rsidRPr="00776547">
                    <w:rPr>
                      <w:b/>
                      <w:i/>
                      <w:u w:val="single"/>
                    </w:rPr>
                    <w:t>.</w:t>
                  </w:r>
                </w:p>
                <w:p w14:paraId="17B32380" w14:textId="77777777" w:rsidR="00117F27" w:rsidRPr="008A6AB2" w:rsidRDefault="00117F27" w:rsidP="00117F27">
                  <w:pPr>
                    <w:snapToGrid w:val="0"/>
                    <w:spacing w:after="0" w:line="240" w:lineRule="auto"/>
                    <w:ind w:right="-98"/>
                    <w:jc w:val="both"/>
                  </w:pPr>
                  <w:r w:rsidRPr="009C57FE">
                    <w:t>Każda część zamówie</w:t>
                  </w:r>
                  <w:r>
                    <w:t xml:space="preserve">nia będzie oceniana oddzielnie. </w:t>
                  </w:r>
                  <w:r w:rsidRPr="009C57FE">
                    <w:t xml:space="preserve">Zamawiający wybierze ofertę najkorzystniejszą dla poszczególnej </w:t>
                  </w:r>
                  <w:r>
                    <w:t>części</w:t>
                  </w:r>
                  <w:r w:rsidRPr="009C57FE">
                    <w:t>.</w:t>
                  </w:r>
                </w:p>
              </w:tc>
            </w:tr>
          </w:tbl>
          <w:p w14:paraId="15531E34" w14:textId="4EC9B0EA" w:rsidR="006C2FC8" w:rsidRDefault="004B470F" w:rsidP="00117F27">
            <w:pPr>
              <w:spacing w:after="0"/>
              <w:rPr>
                <w:sz w:val="22"/>
                <w:szCs w:val="22"/>
              </w:rPr>
            </w:pPr>
            <w:r w:rsidRPr="00E673B3">
              <w:rPr>
                <w:color w:val="000000"/>
                <w:sz w:val="22"/>
              </w:rPr>
              <w:t>Okres gwarancji jest jednym z  kryteriów oceny ofert.</w:t>
            </w:r>
          </w:p>
        </w:tc>
      </w:tr>
      <w:tr w:rsidR="006C2FC8" w14:paraId="3BA253CC" w14:textId="77777777" w:rsidTr="002B5001">
        <w:trPr>
          <w:trHeight w:val="385"/>
        </w:trPr>
        <w:tc>
          <w:tcPr>
            <w:tcW w:w="10035" w:type="dxa"/>
            <w:gridSpan w:val="3"/>
            <w:tcBorders>
              <w:top w:val="single" w:sz="4" w:space="0" w:color="auto"/>
              <w:left w:val="single" w:sz="4" w:space="0" w:color="auto"/>
              <w:bottom w:val="single" w:sz="4" w:space="0" w:color="auto"/>
              <w:right w:val="single" w:sz="4" w:space="0" w:color="auto"/>
            </w:tcBorders>
            <w:hideMark/>
          </w:tcPr>
          <w:p w14:paraId="7C721BBE" w14:textId="77777777" w:rsidR="006C2FC8" w:rsidRDefault="006C2FC8" w:rsidP="00D839B9">
            <w:pPr>
              <w:numPr>
                <w:ilvl w:val="0"/>
                <w:numId w:val="40"/>
              </w:numPr>
              <w:spacing w:after="0"/>
              <w:rPr>
                <w:b/>
                <w:sz w:val="22"/>
                <w:szCs w:val="22"/>
              </w:rPr>
            </w:pPr>
            <w:r>
              <w:rPr>
                <w:b/>
                <w:sz w:val="22"/>
                <w:szCs w:val="22"/>
              </w:rPr>
              <w:t>TERMIN PŁATNOŚCI RACHUNKU/FAKTURY</w:t>
            </w:r>
          </w:p>
          <w:p w14:paraId="409F5590" w14:textId="57027ADC" w:rsidR="006C2FC8" w:rsidRDefault="006C2FC8" w:rsidP="00A266CD">
            <w:pPr>
              <w:spacing w:after="0"/>
              <w:rPr>
                <w:b/>
                <w:sz w:val="22"/>
                <w:szCs w:val="22"/>
              </w:rPr>
            </w:pPr>
            <w:r>
              <w:rPr>
                <w:sz w:val="22"/>
                <w:szCs w:val="22"/>
              </w:rPr>
              <w:t xml:space="preserve">Proponujemy </w:t>
            </w:r>
            <w:r w:rsidR="001E6403">
              <w:rPr>
                <w:sz w:val="22"/>
                <w:szCs w:val="22"/>
              </w:rPr>
              <w:t xml:space="preserve">do </w:t>
            </w:r>
            <w:r>
              <w:rPr>
                <w:b/>
                <w:sz w:val="22"/>
                <w:szCs w:val="22"/>
              </w:rPr>
              <w:t>3</w:t>
            </w:r>
            <w:r w:rsidR="00A266CD">
              <w:rPr>
                <w:b/>
                <w:sz w:val="22"/>
                <w:szCs w:val="22"/>
              </w:rPr>
              <w:t>5</w:t>
            </w:r>
            <w:r>
              <w:rPr>
                <w:sz w:val="22"/>
                <w:szCs w:val="22"/>
              </w:rPr>
              <w:t xml:space="preserve"> dni termin płatności rachunków/faktur, licząc od daty doręczenia prawidłowo wystawionej faktury wraz z protokołem odbioru.</w:t>
            </w:r>
          </w:p>
        </w:tc>
      </w:tr>
      <w:tr w:rsidR="006C2FC8" w14:paraId="2BCFABEF"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5D7594D2" w14:textId="77777777" w:rsidR="006C2FC8" w:rsidRDefault="006C2FC8" w:rsidP="00D839B9">
            <w:pPr>
              <w:numPr>
                <w:ilvl w:val="0"/>
                <w:numId w:val="40"/>
              </w:numPr>
              <w:spacing w:after="0"/>
              <w:rPr>
                <w:b/>
                <w:sz w:val="22"/>
                <w:szCs w:val="22"/>
              </w:rPr>
            </w:pPr>
            <w:r>
              <w:rPr>
                <w:b/>
                <w:sz w:val="22"/>
                <w:szCs w:val="22"/>
              </w:rPr>
              <w:t>OŚWIADCZENIA</w:t>
            </w:r>
          </w:p>
          <w:p w14:paraId="02DB22B8" w14:textId="77777777" w:rsidR="006C2FC8" w:rsidRDefault="006C2FC8" w:rsidP="00895D0F">
            <w:pPr>
              <w:spacing w:after="0"/>
              <w:rPr>
                <w:sz w:val="22"/>
                <w:szCs w:val="22"/>
              </w:rPr>
            </w:pPr>
            <w:r>
              <w:rPr>
                <w:sz w:val="22"/>
                <w:szCs w:val="22"/>
              </w:rPr>
              <w:t>Ja, (my) niżej podpisany(i) oświadczam(y), że :</w:t>
            </w:r>
          </w:p>
        </w:tc>
      </w:tr>
      <w:tr w:rsidR="006C2FC8" w14:paraId="2B9F72F5"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5903C76B" w14:textId="77777777" w:rsidR="006C2FC8" w:rsidRDefault="006C2FC8" w:rsidP="00117F27">
            <w:pPr>
              <w:numPr>
                <w:ilvl w:val="0"/>
                <w:numId w:val="41"/>
              </w:numPr>
              <w:spacing w:after="0" w:line="240" w:lineRule="auto"/>
              <w:ind w:left="426" w:hanging="284"/>
              <w:jc w:val="both"/>
              <w:rPr>
                <w:sz w:val="22"/>
                <w:szCs w:val="22"/>
              </w:rPr>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01062B51" w14:textId="77777777" w:rsidR="006C2FC8" w:rsidRDefault="006C2FC8" w:rsidP="00117F27">
            <w:pPr>
              <w:numPr>
                <w:ilvl w:val="0"/>
                <w:numId w:val="41"/>
              </w:numPr>
              <w:spacing w:after="0" w:line="240" w:lineRule="auto"/>
              <w:ind w:left="426" w:hanging="284"/>
              <w:jc w:val="both"/>
              <w:rPr>
                <w:sz w:val="22"/>
                <w:szCs w:val="22"/>
              </w:rPr>
            </w:pPr>
            <w:r>
              <w:rPr>
                <w:sz w:val="22"/>
                <w:szCs w:val="22"/>
              </w:rPr>
              <w:lastRenderedPageBreak/>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64B874ED" w14:textId="77777777" w:rsidR="006C2FC8" w:rsidRDefault="006C2FC8" w:rsidP="00117F27">
            <w:pPr>
              <w:numPr>
                <w:ilvl w:val="0"/>
                <w:numId w:val="41"/>
              </w:numPr>
              <w:spacing w:after="0" w:line="240" w:lineRule="auto"/>
              <w:ind w:left="426" w:hanging="284"/>
              <w:rPr>
                <w:sz w:val="22"/>
                <w:szCs w:val="22"/>
              </w:rPr>
            </w:pPr>
            <w:r>
              <w:rPr>
                <w:sz w:val="22"/>
                <w:szCs w:val="22"/>
              </w:rPr>
              <w:t>oświadczamy, że jest nam znany, sprawdzony i przyjęty zakres prac objęty zamówieniem;</w:t>
            </w:r>
          </w:p>
          <w:p w14:paraId="136A9246" w14:textId="77777777" w:rsidR="006C2FC8" w:rsidRPr="00BC31F5" w:rsidRDefault="002E08A6" w:rsidP="00117F27">
            <w:pPr>
              <w:numPr>
                <w:ilvl w:val="0"/>
                <w:numId w:val="41"/>
              </w:numPr>
              <w:spacing w:after="0" w:line="240" w:lineRule="auto"/>
              <w:ind w:left="426" w:hanging="284"/>
              <w:rPr>
                <w:sz w:val="22"/>
                <w:szCs w:val="22"/>
              </w:rPr>
            </w:pPr>
            <w:r w:rsidRPr="00BC31F5">
              <w:rPr>
                <w:sz w:val="22"/>
                <w:szCs w:val="22"/>
              </w:rPr>
              <w:t>akceptujemy wskazany w Specyfikacji Warunków Zamówienia termin związania ofertą;</w:t>
            </w:r>
          </w:p>
          <w:p w14:paraId="7A7A5521" w14:textId="77777777" w:rsidR="006C2FC8" w:rsidRDefault="006C2FC8" w:rsidP="00117F27">
            <w:pPr>
              <w:numPr>
                <w:ilvl w:val="0"/>
                <w:numId w:val="41"/>
              </w:numPr>
              <w:spacing w:after="0" w:line="240" w:lineRule="auto"/>
              <w:ind w:left="426" w:hanging="284"/>
              <w:rPr>
                <w:sz w:val="22"/>
                <w:szCs w:val="22"/>
              </w:rPr>
            </w:pPr>
            <w:r>
              <w:rPr>
                <w:sz w:val="22"/>
                <w:szCs w:val="22"/>
              </w:rPr>
              <w:t>akceptuję(</w:t>
            </w:r>
            <w:proofErr w:type="spellStart"/>
            <w:r>
              <w:rPr>
                <w:sz w:val="22"/>
                <w:szCs w:val="22"/>
              </w:rPr>
              <w:t>emy</w:t>
            </w:r>
            <w:proofErr w:type="spellEnd"/>
            <w:r>
              <w:rPr>
                <w:sz w:val="22"/>
                <w:szCs w:val="22"/>
              </w:rPr>
              <w:t xml:space="preserve">)  </w:t>
            </w:r>
            <w:r w:rsidR="002B5001">
              <w:rPr>
                <w:sz w:val="22"/>
                <w:szCs w:val="22"/>
              </w:rPr>
              <w:t xml:space="preserve">wzór </w:t>
            </w:r>
            <w:r>
              <w:rPr>
                <w:sz w:val="22"/>
                <w:szCs w:val="22"/>
              </w:rPr>
              <w:t>umowy przedstawion</w:t>
            </w:r>
            <w:r w:rsidR="002B5001">
              <w:rPr>
                <w:sz w:val="22"/>
                <w:szCs w:val="22"/>
              </w:rPr>
              <w:t>y</w:t>
            </w:r>
            <w:r>
              <w:rPr>
                <w:sz w:val="22"/>
                <w:szCs w:val="22"/>
              </w:rPr>
              <w:t xml:space="preserve"> w Części II SWZ i zobowiązujemy się  w przypadku wyboru naszej oferty do zawarcia umowy w miejscu i terminie wyznaczonym przez Zamawiającego;</w:t>
            </w:r>
          </w:p>
          <w:p w14:paraId="77586E06" w14:textId="202F619D" w:rsidR="00117F27" w:rsidRDefault="006C2FC8" w:rsidP="00117F27">
            <w:pPr>
              <w:numPr>
                <w:ilvl w:val="0"/>
                <w:numId w:val="41"/>
              </w:numPr>
              <w:spacing w:after="0" w:line="240" w:lineRule="auto"/>
              <w:ind w:left="426" w:hanging="284"/>
              <w:rPr>
                <w:sz w:val="22"/>
                <w:szCs w:val="22"/>
              </w:rPr>
            </w:pPr>
            <w:r>
              <w:rPr>
                <w:sz w:val="22"/>
                <w:szCs w:val="22"/>
              </w:rPr>
              <w:t>Informuję(</w:t>
            </w:r>
            <w:proofErr w:type="spellStart"/>
            <w:r>
              <w:rPr>
                <w:sz w:val="22"/>
                <w:szCs w:val="22"/>
              </w:rPr>
              <w:t>emy</w:t>
            </w:r>
            <w:proofErr w:type="spellEnd"/>
            <w:r>
              <w:rPr>
                <w:sz w:val="22"/>
                <w:szCs w:val="22"/>
              </w:rPr>
              <w:t xml:space="preserve">) o wniesieniu wadium </w:t>
            </w:r>
            <w:r w:rsidR="00117F27">
              <w:rPr>
                <w:sz w:val="22"/>
                <w:szCs w:val="22"/>
              </w:rPr>
              <w:t>dla następujących części zamówienia</w:t>
            </w:r>
            <w:r w:rsidR="00117F27">
              <w:rPr>
                <w:rStyle w:val="Odwoanieprzypisudolnego"/>
                <w:sz w:val="22"/>
                <w:szCs w:val="22"/>
              </w:rPr>
              <w:footnoteReference w:id="2"/>
            </w:r>
            <w:r w:rsidR="00117F27">
              <w:rPr>
                <w:sz w:val="22"/>
                <w:szCs w:val="22"/>
              </w:rPr>
              <w:t>:</w:t>
            </w:r>
          </w:p>
          <w:p w14:paraId="4220BAB0" w14:textId="0DCC25BF" w:rsidR="006C2FC8" w:rsidRDefault="00117F27" w:rsidP="00117F27">
            <w:pPr>
              <w:spacing w:after="0" w:line="240" w:lineRule="auto"/>
              <w:ind w:left="426"/>
              <w:rPr>
                <w:sz w:val="22"/>
                <w:szCs w:val="22"/>
              </w:rPr>
            </w:pPr>
            <w:r w:rsidRPr="00117F27">
              <w:rPr>
                <w:b/>
                <w:sz w:val="22"/>
                <w:szCs w:val="22"/>
              </w:rPr>
              <w:t>Część I – 100.000,00 brutto</w:t>
            </w:r>
            <w:r>
              <w:rPr>
                <w:sz w:val="22"/>
                <w:szCs w:val="22"/>
              </w:rPr>
              <w:t xml:space="preserve"> w formie:</w:t>
            </w:r>
            <w:r w:rsidR="006C2FC8">
              <w:rPr>
                <w:sz w:val="22"/>
                <w:szCs w:val="22"/>
              </w:rPr>
              <w:t xml:space="preserve"> ……………………………………………………………………………………………………………………………………………………………</w:t>
            </w:r>
          </w:p>
          <w:p w14:paraId="7CA6DAC2" w14:textId="77777777" w:rsidR="006C2FC8" w:rsidRPr="00D201BD" w:rsidRDefault="006C2FC8" w:rsidP="00117F27">
            <w:pPr>
              <w:spacing w:after="0" w:line="240" w:lineRule="auto"/>
              <w:ind w:left="426"/>
              <w:rPr>
                <w:sz w:val="22"/>
                <w:szCs w:val="22"/>
              </w:rPr>
            </w:pPr>
            <w:r w:rsidRPr="00D201BD">
              <w:rPr>
                <w:sz w:val="22"/>
                <w:szCs w:val="22"/>
              </w:rPr>
              <w:t>Wadium wniesione w pieniądzu należy zwrócić na konto nr………………………………………………………………………………..………………………………………………………………………</w:t>
            </w:r>
          </w:p>
          <w:p w14:paraId="2823491A" w14:textId="77777777" w:rsidR="006C2FC8" w:rsidRDefault="006C2FC8" w:rsidP="00117F27">
            <w:pPr>
              <w:spacing w:after="0" w:line="240" w:lineRule="auto"/>
              <w:ind w:left="447"/>
              <w:rPr>
                <w:sz w:val="22"/>
                <w:szCs w:val="22"/>
              </w:rPr>
            </w:pPr>
            <w:r>
              <w:rPr>
                <w:sz w:val="22"/>
                <w:szCs w:val="22"/>
              </w:rPr>
              <w:t>w banku ……………………………………………………………………………………………………………..………………………………</w:t>
            </w:r>
          </w:p>
          <w:p w14:paraId="6CB83166" w14:textId="77777777" w:rsidR="00181EA8" w:rsidRDefault="002E7357" w:rsidP="00117F27">
            <w:pPr>
              <w:spacing w:after="0" w:line="240" w:lineRule="auto"/>
              <w:ind w:left="447"/>
              <w:rPr>
                <w:sz w:val="22"/>
                <w:szCs w:val="22"/>
              </w:rPr>
            </w:pPr>
            <w:r>
              <w:rPr>
                <w:sz w:val="22"/>
                <w:szCs w:val="22"/>
              </w:rPr>
              <w:t xml:space="preserve">Wadium wniesione </w:t>
            </w:r>
            <w:r w:rsidR="00181EA8">
              <w:rPr>
                <w:sz w:val="22"/>
                <w:szCs w:val="22"/>
              </w:rPr>
              <w:t>w formie gwarancji</w:t>
            </w:r>
            <w:r w:rsidR="00233653">
              <w:rPr>
                <w:sz w:val="22"/>
                <w:szCs w:val="22"/>
              </w:rPr>
              <w:t>/poręczenia</w:t>
            </w:r>
            <w:r w:rsidR="00181EA8">
              <w:rPr>
                <w:sz w:val="22"/>
                <w:szCs w:val="22"/>
              </w:rPr>
              <w:t xml:space="preserve"> należy zwrócić </w:t>
            </w:r>
          </w:p>
          <w:p w14:paraId="714C16C7" w14:textId="0FE1375A" w:rsidR="002E7357" w:rsidRDefault="00181EA8" w:rsidP="00117F27">
            <w:pPr>
              <w:spacing w:after="0" w:line="240" w:lineRule="auto"/>
              <w:ind w:left="447"/>
              <w:rPr>
                <w:sz w:val="16"/>
                <w:szCs w:val="16"/>
              </w:rPr>
            </w:pPr>
            <w:r>
              <w:rPr>
                <w:sz w:val="22"/>
                <w:szCs w:val="22"/>
              </w:rPr>
              <w:t>na adres e-mailowy</w:t>
            </w:r>
            <w:r w:rsidR="00040B7F">
              <w:rPr>
                <w:sz w:val="22"/>
                <w:szCs w:val="22"/>
              </w:rPr>
              <w:t xml:space="preserve"> </w:t>
            </w:r>
            <w:r>
              <w:rPr>
                <w:sz w:val="22"/>
                <w:szCs w:val="22"/>
              </w:rPr>
              <w:t xml:space="preserve">………………………………………………………………. </w:t>
            </w:r>
            <w:r w:rsidRPr="00181EA8">
              <w:rPr>
                <w:sz w:val="16"/>
                <w:szCs w:val="16"/>
              </w:rPr>
              <w:t>(adres e-mailowy Gwaranta</w:t>
            </w:r>
            <w:r w:rsidR="00233653">
              <w:rPr>
                <w:sz w:val="16"/>
                <w:szCs w:val="16"/>
              </w:rPr>
              <w:t>/Poręczyciela</w:t>
            </w:r>
            <w:r w:rsidRPr="00181EA8">
              <w:rPr>
                <w:sz w:val="16"/>
                <w:szCs w:val="16"/>
              </w:rPr>
              <w:t>)</w:t>
            </w:r>
          </w:p>
          <w:p w14:paraId="4E153AE8" w14:textId="518A999D" w:rsidR="00117F27" w:rsidRDefault="00117F27" w:rsidP="00117F27">
            <w:pPr>
              <w:spacing w:after="0" w:line="240" w:lineRule="auto"/>
              <w:ind w:left="447"/>
              <w:rPr>
                <w:sz w:val="16"/>
                <w:szCs w:val="16"/>
              </w:rPr>
            </w:pPr>
          </w:p>
          <w:p w14:paraId="177521DF" w14:textId="774BC69D" w:rsidR="00117F27" w:rsidRDefault="00117F27" w:rsidP="00117F27">
            <w:pPr>
              <w:spacing w:after="0" w:line="240" w:lineRule="auto"/>
              <w:ind w:left="426"/>
              <w:rPr>
                <w:sz w:val="22"/>
                <w:szCs w:val="22"/>
              </w:rPr>
            </w:pPr>
            <w:r w:rsidRPr="00117F27">
              <w:rPr>
                <w:b/>
                <w:sz w:val="22"/>
                <w:szCs w:val="22"/>
              </w:rPr>
              <w:t>Część I</w:t>
            </w:r>
            <w:r>
              <w:rPr>
                <w:b/>
                <w:sz w:val="22"/>
                <w:szCs w:val="22"/>
              </w:rPr>
              <w:t>I</w:t>
            </w:r>
            <w:r w:rsidRPr="00117F27">
              <w:rPr>
                <w:b/>
                <w:sz w:val="22"/>
                <w:szCs w:val="22"/>
              </w:rPr>
              <w:t xml:space="preserve"> –</w:t>
            </w:r>
            <w:r>
              <w:rPr>
                <w:b/>
                <w:sz w:val="22"/>
                <w:szCs w:val="22"/>
              </w:rPr>
              <w:t xml:space="preserve"> 2</w:t>
            </w:r>
            <w:r w:rsidRPr="00117F27">
              <w:rPr>
                <w:b/>
                <w:sz w:val="22"/>
                <w:szCs w:val="22"/>
              </w:rPr>
              <w:t>00.000,00 brutto</w:t>
            </w:r>
            <w:r>
              <w:rPr>
                <w:sz w:val="22"/>
                <w:szCs w:val="22"/>
              </w:rPr>
              <w:t xml:space="preserve"> w formie: ……………………………………………………………………………………………………………………………………………………………</w:t>
            </w:r>
          </w:p>
          <w:p w14:paraId="03A131D2" w14:textId="77777777" w:rsidR="00117F27" w:rsidRPr="00D201BD" w:rsidRDefault="00117F27" w:rsidP="00117F27">
            <w:pPr>
              <w:spacing w:after="0" w:line="240" w:lineRule="auto"/>
              <w:ind w:left="426"/>
              <w:rPr>
                <w:sz w:val="22"/>
                <w:szCs w:val="22"/>
              </w:rPr>
            </w:pPr>
            <w:r w:rsidRPr="00D201BD">
              <w:rPr>
                <w:sz w:val="22"/>
                <w:szCs w:val="22"/>
              </w:rPr>
              <w:t>Wadium wniesione w pieniądzu należy zwrócić na konto nr………………………………………………………………………………..………………………………………………………………………</w:t>
            </w:r>
          </w:p>
          <w:p w14:paraId="5A00F58B" w14:textId="77777777" w:rsidR="00117F27" w:rsidRDefault="00117F27" w:rsidP="00117F27">
            <w:pPr>
              <w:spacing w:after="0" w:line="240" w:lineRule="auto"/>
              <w:ind w:left="447"/>
              <w:rPr>
                <w:sz w:val="22"/>
                <w:szCs w:val="22"/>
              </w:rPr>
            </w:pPr>
            <w:r>
              <w:rPr>
                <w:sz w:val="22"/>
                <w:szCs w:val="22"/>
              </w:rPr>
              <w:t>w banku ……………………………………………………………………………………………………………..………………………………</w:t>
            </w:r>
          </w:p>
          <w:p w14:paraId="71D8AE6F" w14:textId="77777777" w:rsidR="00117F27" w:rsidRDefault="00117F27" w:rsidP="00117F27">
            <w:pPr>
              <w:spacing w:after="0" w:line="240" w:lineRule="auto"/>
              <w:ind w:left="447"/>
              <w:rPr>
                <w:sz w:val="22"/>
                <w:szCs w:val="22"/>
              </w:rPr>
            </w:pPr>
            <w:r>
              <w:rPr>
                <w:sz w:val="22"/>
                <w:szCs w:val="22"/>
              </w:rPr>
              <w:t xml:space="preserve">Wadium wniesione w formie gwarancji/poręczenia należy zwrócić </w:t>
            </w:r>
          </w:p>
          <w:p w14:paraId="20A8C978" w14:textId="77777777" w:rsidR="00117F27" w:rsidRDefault="00117F27" w:rsidP="00117F27">
            <w:pPr>
              <w:spacing w:after="0" w:line="240" w:lineRule="auto"/>
              <w:ind w:left="447"/>
              <w:rPr>
                <w:sz w:val="16"/>
                <w:szCs w:val="16"/>
              </w:rPr>
            </w:pPr>
            <w:r>
              <w:rPr>
                <w:sz w:val="22"/>
                <w:szCs w:val="22"/>
              </w:rPr>
              <w:t xml:space="preserve">na adres e-mailowy ………………………………………………………………. </w:t>
            </w:r>
            <w:r w:rsidRPr="00181EA8">
              <w:rPr>
                <w:sz w:val="16"/>
                <w:szCs w:val="16"/>
              </w:rPr>
              <w:t>(adres e-mailowy Gwaranta</w:t>
            </w:r>
            <w:r>
              <w:rPr>
                <w:sz w:val="16"/>
                <w:szCs w:val="16"/>
              </w:rPr>
              <w:t>/Poręczyciela</w:t>
            </w:r>
            <w:r w:rsidRPr="00181EA8">
              <w:rPr>
                <w:sz w:val="16"/>
                <w:szCs w:val="16"/>
              </w:rPr>
              <w:t>)</w:t>
            </w:r>
          </w:p>
          <w:p w14:paraId="4D33ED8F" w14:textId="77777777" w:rsidR="00117F27" w:rsidRPr="00181EA8" w:rsidRDefault="00117F27" w:rsidP="00117F27">
            <w:pPr>
              <w:spacing w:after="0" w:line="240" w:lineRule="auto"/>
              <w:ind w:left="447"/>
              <w:rPr>
                <w:sz w:val="16"/>
                <w:szCs w:val="16"/>
              </w:rPr>
            </w:pPr>
          </w:p>
          <w:p w14:paraId="0F12D2E5" w14:textId="77777777" w:rsidR="006C2FC8" w:rsidRDefault="006C2FC8" w:rsidP="00117F27">
            <w:pPr>
              <w:numPr>
                <w:ilvl w:val="0"/>
                <w:numId w:val="41"/>
              </w:numPr>
              <w:spacing w:after="0" w:line="240" w:lineRule="auto"/>
              <w:ind w:left="426" w:hanging="284"/>
              <w:rPr>
                <w:sz w:val="22"/>
                <w:szCs w:val="22"/>
              </w:rPr>
            </w:pPr>
            <w:r>
              <w:rPr>
                <w:sz w:val="22"/>
                <w:szCs w:val="22"/>
              </w:rPr>
              <w:t>zobowiązuję(</w:t>
            </w:r>
            <w:proofErr w:type="spellStart"/>
            <w:r>
              <w:rPr>
                <w:sz w:val="22"/>
                <w:szCs w:val="22"/>
              </w:rPr>
              <w:t>emy</w:t>
            </w:r>
            <w:proofErr w:type="spellEnd"/>
            <w:r>
              <w:rPr>
                <w:sz w:val="22"/>
                <w:szCs w:val="22"/>
              </w:rPr>
              <w:t xml:space="preserve">) się zabezpieczyć umowę zgodnie z treścią  SWZ. Deklarujemy wniesienie </w:t>
            </w:r>
            <w:r w:rsidRPr="00117F27">
              <w:rPr>
                <w:b/>
                <w:sz w:val="22"/>
                <w:szCs w:val="22"/>
              </w:rPr>
              <w:t>zabezpieczenia należytego wykonania umowy w wysokości  5% ceny</w:t>
            </w:r>
            <w:r w:rsidRPr="00957483">
              <w:rPr>
                <w:sz w:val="22"/>
                <w:szCs w:val="22"/>
              </w:rPr>
              <w:t xml:space="preserve"> określonej</w:t>
            </w:r>
            <w:r>
              <w:rPr>
                <w:sz w:val="22"/>
                <w:szCs w:val="22"/>
              </w:rPr>
              <w:t xml:space="preserve"> w punkcie III formularza oferty w następującej formie/formach:…………………………………………………………………………………………………</w:t>
            </w:r>
          </w:p>
          <w:p w14:paraId="603165BE" w14:textId="77777777" w:rsidR="006C2FC8" w:rsidRDefault="006C2FC8" w:rsidP="00117F27">
            <w:pPr>
              <w:numPr>
                <w:ilvl w:val="0"/>
                <w:numId w:val="41"/>
              </w:numPr>
              <w:spacing w:after="0" w:line="240" w:lineRule="auto"/>
              <w:ind w:left="426" w:hanging="284"/>
              <w:jc w:val="both"/>
              <w:rPr>
                <w:i/>
                <w:sz w:val="22"/>
                <w:szCs w:val="22"/>
              </w:rPr>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62191FF5" w14:textId="77777777" w:rsidR="006C2FC8" w:rsidRDefault="006C2FC8" w:rsidP="00117F27">
            <w:pPr>
              <w:numPr>
                <w:ilvl w:val="0"/>
                <w:numId w:val="41"/>
              </w:numPr>
              <w:spacing w:after="0" w:line="240" w:lineRule="auto"/>
              <w:ind w:left="426" w:hanging="284"/>
              <w:jc w:val="both"/>
              <w:rPr>
                <w:rFonts w:cs="Arial"/>
                <w:sz w:val="22"/>
                <w:szCs w:val="22"/>
              </w:rPr>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78EBF675" w14:textId="77777777" w:rsidR="006C2FC8" w:rsidRDefault="006C2FC8" w:rsidP="00895D0F">
            <w:pPr>
              <w:spacing w:after="0"/>
              <w:ind w:left="426" w:hanging="284"/>
              <w:rPr>
                <w:rFonts w:cs="Arial"/>
                <w:sz w:val="16"/>
                <w:szCs w:val="16"/>
              </w:rPr>
            </w:pPr>
            <w:r>
              <w:rPr>
                <w:sz w:val="16"/>
                <w:szCs w:val="16"/>
                <w:vertAlign w:val="superscript"/>
              </w:rPr>
              <w:footnoteRef/>
            </w: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F5ADB65" w14:textId="77777777" w:rsidR="006C2FC8" w:rsidRDefault="006C2FC8" w:rsidP="00895D0F">
            <w:pPr>
              <w:spacing w:after="0"/>
              <w:ind w:left="426" w:hanging="284"/>
              <w:rPr>
                <w:sz w:val="22"/>
                <w:szCs w:val="22"/>
              </w:rPr>
            </w:pPr>
            <w:r>
              <w:rPr>
                <w:rFonts w:cs="Arial"/>
                <w:sz w:val="16"/>
                <w:szCs w:val="16"/>
              </w:rPr>
              <w:lastRenderedPageBreak/>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6C2FC8" w14:paraId="7C9E72BF" w14:textId="77777777" w:rsidTr="002B5001">
        <w:trPr>
          <w:trHeight w:val="102"/>
        </w:trPr>
        <w:tc>
          <w:tcPr>
            <w:tcW w:w="10035" w:type="dxa"/>
            <w:gridSpan w:val="3"/>
            <w:tcBorders>
              <w:top w:val="single" w:sz="4" w:space="0" w:color="auto"/>
              <w:left w:val="single" w:sz="4" w:space="0" w:color="auto"/>
              <w:bottom w:val="single" w:sz="4" w:space="0" w:color="auto"/>
              <w:right w:val="single" w:sz="4" w:space="0" w:color="auto"/>
            </w:tcBorders>
            <w:hideMark/>
          </w:tcPr>
          <w:p w14:paraId="1F09DC80" w14:textId="77777777" w:rsidR="006C2FC8" w:rsidRDefault="006C2FC8" w:rsidP="00D839B9">
            <w:pPr>
              <w:numPr>
                <w:ilvl w:val="0"/>
                <w:numId w:val="40"/>
              </w:numPr>
              <w:spacing w:after="0"/>
              <w:rPr>
                <w:b/>
                <w:sz w:val="22"/>
                <w:szCs w:val="22"/>
              </w:rPr>
            </w:pPr>
            <w:r>
              <w:rPr>
                <w:b/>
                <w:sz w:val="22"/>
                <w:szCs w:val="22"/>
              </w:rPr>
              <w:lastRenderedPageBreak/>
              <w:t>TAJEMNICA PRZEDSIĘBIORSTWA</w:t>
            </w:r>
          </w:p>
          <w:p w14:paraId="585CD684" w14:textId="77777777" w:rsidR="006C2FC8" w:rsidRDefault="006C2FC8" w:rsidP="00895D0F">
            <w:pPr>
              <w:spacing w:after="0"/>
              <w:jc w:val="both"/>
              <w:rPr>
                <w:sz w:val="22"/>
                <w:szCs w:val="22"/>
              </w:rPr>
            </w:pPr>
            <w:r>
              <w:rPr>
                <w:sz w:val="22"/>
                <w:szCs w:val="22"/>
              </w:rPr>
              <w:t>Oświadczam, że następujące informacje stanowią tajemnice przedsiębiorstwa w rozumieniu ustawy o zwalczaniu nieuczciwej konkurencji i nie mogą być udostępniane:</w:t>
            </w:r>
          </w:p>
        </w:tc>
      </w:tr>
      <w:tr w:rsidR="002B5001" w14:paraId="784672AC" w14:textId="77777777" w:rsidTr="0085024A">
        <w:trPr>
          <w:trHeight w:val="828"/>
        </w:trPr>
        <w:tc>
          <w:tcPr>
            <w:tcW w:w="1259" w:type="dxa"/>
            <w:tcBorders>
              <w:top w:val="single" w:sz="4" w:space="0" w:color="auto"/>
              <w:left w:val="single" w:sz="4" w:space="0" w:color="auto"/>
              <w:bottom w:val="single" w:sz="4" w:space="0" w:color="auto"/>
              <w:right w:val="single" w:sz="4" w:space="0" w:color="auto"/>
            </w:tcBorders>
            <w:hideMark/>
          </w:tcPr>
          <w:p w14:paraId="65A4FFB2" w14:textId="77777777" w:rsidR="002B5001" w:rsidRDefault="002B5001" w:rsidP="00895D0F">
            <w:pPr>
              <w:spacing w:after="0"/>
              <w:jc w:val="center"/>
              <w:rPr>
                <w:sz w:val="22"/>
                <w:szCs w:val="22"/>
              </w:rPr>
            </w:pPr>
            <w:r>
              <w:rPr>
                <w:sz w:val="22"/>
                <w:szCs w:val="22"/>
              </w:rPr>
              <w:t>LP.</w:t>
            </w:r>
          </w:p>
        </w:tc>
        <w:tc>
          <w:tcPr>
            <w:tcW w:w="6816" w:type="dxa"/>
            <w:tcBorders>
              <w:top w:val="single" w:sz="4" w:space="0" w:color="auto"/>
              <w:left w:val="single" w:sz="4" w:space="0" w:color="auto"/>
              <w:bottom w:val="single" w:sz="4" w:space="0" w:color="auto"/>
              <w:right w:val="nil"/>
            </w:tcBorders>
            <w:hideMark/>
          </w:tcPr>
          <w:p w14:paraId="05F248AD" w14:textId="77777777" w:rsidR="002B5001" w:rsidRDefault="002B5001" w:rsidP="00E71894">
            <w:pPr>
              <w:tabs>
                <w:tab w:val="right" w:pos="6600"/>
              </w:tabs>
              <w:spacing w:after="0"/>
              <w:rPr>
                <w:sz w:val="22"/>
                <w:szCs w:val="22"/>
              </w:rPr>
            </w:pPr>
            <w:r>
              <w:rPr>
                <w:sz w:val="22"/>
                <w:szCs w:val="22"/>
              </w:rPr>
              <w:t>Oznaczenie rodzaju (nazwy) informacji</w:t>
            </w:r>
            <w:r w:rsidR="00E71894">
              <w:rPr>
                <w:sz w:val="22"/>
                <w:szCs w:val="22"/>
              </w:rPr>
              <w:tab/>
            </w:r>
          </w:p>
        </w:tc>
        <w:tc>
          <w:tcPr>
            <w:tcW w:w="1960" w:type="dxa"/>
            <w:tcBorders>
              <w:top w:val="single" w:sz="4" w:space="0" w:color="auto"/>
              <w:left w:val="nil"/>
              <w:right w:val="single" w:sz="4" w:space="0" w:color="auto"/>
            </w:tcBorders>
          </w:tcPr>
          <w:p w14:paraId="3ADAD5BC" w14:textId="77777777" w:rsidR="002B5001" w:rsidRPr="004C4670" w:rsidRDefault="002B5001" w:rsidP="00895D0F">
            <w:pPr>
              <w:spacing w:after="0"/>
              <w:rPr>
                <w:sz w:val="22"/>
                <w:szCs w:val="22"/>
                <w:highlight w:val="yellow"/>
              </w:rPr>
            </w:pPr>
          </w:p>
        </w:tc>
      </w:tr>
      <w:tr w:rsidR="002B5001" w14:paraId="51E1D682" w14:textId="77777777" w:rsidTr="0085024A">
        <w:trPr>
          <w:trHeight w:val="353"/>
        </w:trPr>
        <w:tc>
          <w:tcPr>
            <w:tcW w:w="1259" w:type="dxa"/>
            <w:tcBorders>
              <w:top w:val="single" w:sz="4" w:space="0" w:color="auto"/>
              <w:left w:val="single" w:sz="4" w:space="0" w:color="auto"/>
              <w:bottom w:val="single" w:sz="4" w:space="0" w:color="auto"/>
              <w:right w:val="single" w:sz="4" w:space="0" w:color="auto"/>
            </w:tcBorders>
          </w:tcPr>
          <w:p w14:paraId="41AA2779" w14:textId="77777777"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14:paraId="37B91184" w14:textId="77777777" w:rsidR="002B5001" w:rsidRDefault="002B5001" w:rsidP="00895D0F">
            <w:pPr>
              <w:spacing w:after="0"/>
              <w:rPr>
                <w:sz w:val="22"/>
                <w:szCs w:val="22"/>
              </w:rPr>
            </w:pPr>
          </w:p>
        </w:tc>
      </w:tr>
      <w:tr w:rsidR="002B5001" w14:paraId="222A2274" w14:textId="77777777" w:rsidTr="0085024A">
        <w:trPr>
          <w:trHeight w:val="355"/>
        </w:trPr>
        <w:tc>
          <w:tcPr>
            <w:tcW w:w="1259" w:type="dxa"/>
            <w:tcBorders>
              <w:top w:val="single" w:sz="4" w:space="0" w:color="auto"/>
              <w:left w:val="single" w:sz="4" w:space="0" w:color="auto"/>
              <w:bottom w:val="single" w:sz="4" w:space="0" w:color="auto"/>
              <w:right w:val="single" w:sz="4" w:space="0" w:color="auto"/>
            </w:tcBorders>
          </w:tcPr>
          <w:p w14:paraId="5FEF2619" w14:textId="77777777"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14:paraId="749563FF" w14:textId="77777777" w:rsidR="002B5001" w:rsidRDefault="002B5001" w:rsidP="00895D0F">
            <w:pPr>
              <w:spacing w:after="0"/>
              <w:rPr>
                <w:sz w:val="22"/>
                <w:szCs w:val="22"/>
              </w:rPr>
            </w:pPr>
          </w:p>
        </w:tc>
      </w:tr>
      <w:tr w:rsidR="002B5001" w14:paraId="49FBE3DF" w14:textId="77777777" w:rsidTr="0085024A">
        <w:trPr>
          <w:trHeight w:val="361"/>
        </w:trPr>
        <w:tc>
          <w:tcPr>
            <w:tcW w:w="1259" w:type="dxa"/>
            <w:tcBorders>
              <w:top w:val="single" w:sz="4" w:space="0" w:color="auto"/>
              <w:left w:val="single" w:sz="4" w:space="0" w:color="auto"/>
              <w:bottom w:val="single" w:sz="4" w:space="0" w:color="auto"/>
              <w:right w:val="single" w:sz="4" w:space="0" w:color="auto"/>
            </w:tcBorders>
          </w:tcPr>
          <w:p w14:paraId="45787682" w14:textId="77777777"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14:paraId="3967462C" w14:textId="77777777" w:rsidR="002B5001" w:rsidRDefault="002B5001" w:rsidP="00895D0F">
            <w:pPr>
              <w:spacing w:after="0"/>
              <w:rPr>
                <w:sz w:val="22"/>
                <w:szCs w:val="22"/>
              </w:rPr>
            </w:pPr>
          </w:p>
        </w:tc>
      </w:tr>
      <w:tr w:rsidR="006C2FC8" w14:paraId="411D66A3" w14:textId="77777777"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14:paraId="5F61AC57" w14:textId="77777777" w:rsidR="006C2FC8" w:rsidRDefault="006C2FC8" w:rsidP="00D839B9">
            <w:pPr>
              <w:numPr>
                <w:ilvl w:val="0"/>
                <w:numId w:val="40"/>
              </w:numPr>
              <w:spacing w:after="0"/>
              <w:rPr>
                <w:b/>
                <w:sz w:val="22"/>
                <w:szCs w:val="22"/>
              </w:rPr>
            </w:pPr>
            <w:r>
              <w:rPr>
                <w:b/>
                <w:sz w:val="22"/>
                <w:szCs w:val="22"/>
              </w:rPr>
              <w:t>PODWYKONAWCY</w:t>
            </w:r>
          </w:p>
        </w:tc>
      </w:tr>
      <w:tr w:rsidR="006C2FC8" w14:paraId="2F7A2090" w14:textId="77777777"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14:paraId="1FF75DAC" w14:textId="77777777" w:rsidR="006C2FC8" w:rsidRDefault="006C2FC8" w:rsidP="00895D0F">
            <w:pPr>
              <w:spacing w:after="0"/>
              <w:rPr>
                <w:sz w:val="22"/>
                <w:szCs w:val="22"/>
              </w:rPr>
            </w:pPr>
            <w:r>
              <w:rPr>
                <w:sz w:val="22"/>
                <w:szCs w:val="22"/>
              </w:rPr>
              <w:t>Następujące części niniejszego zamówienia zamierzam(y) powierzyć podwykonawcom (jeżeli jest wiadome, należy podać również nazwy (firm) proponowanych podwykonawców)</w:t>
            </w:r>
          </w:p>
          <w:p w14:paraId="6FD15CE2" w14:textId="77777777" w:rsidR="006C2FC8" w:rsidRDefault="006C2FC8" w:rsidP="00895D0F">
            <w:pPr>
              <w:spacing w:after="0"/>
              <w:rPr>
                <w:sz w:val="22"/>
                <w:szCs w:val="22"/>
              </w:rPr>
            </w:pPr>
            <w:r>
              <w:rPr>
                <w:sz w:val="22"/>
                <w:szCs w:val="22"/>
              </w:rPr>
              <w:t>1)………………………………………………………………………………………………………………………………………………………………………</w:t>
            </w:r>
          </w:p>
          <w:p w14:paraId="4DE53C4B" w14:textId="77777777" w:rsidR="006C2FC8" w:rsidRDefault="006C2FC8" w:rsidP="00895D0F">
            <w:pPr>
              <w:spacing w:after="0"/>
              <w:rPr>
                <w:sz w:val="22"/>
                <w:szCs w:val="22"/>
              </w:rPr>
            </w:pPr>
            <w:r>
              <w:rPr>
                <w:sz w:val="22"/>
                <w:szCs w:val="22"/>
              </w:rPr>
              <w:t>2)…………………………………………………………………………………………................................................................................</w:t>
            </w:r>
          </w:p>
          <w:p w14:paraId="6E46DC30" w14:textId="77777777" w:rsidR="006C2FC8" w:rsidRDefault="006C2FC8" w:rsidP="00895D0F">
            <w:pPr>
              <w:spacing w:after="0"/>
              <w:rPr>
                <w:sz w:val="22"/>
                <w:szCs w:val="22"/>
              </w:rPr>
            </w:pPr>
            <w:r>
              <w:rPr>
                <w:sz w:val="22"/>
                <w:szCs w:val="22"/>
              </w:rPr>
              <w:t>3)………………………………………………………………………………………………………………………………………………………………………</w:t>
            </w:r>
          </w:p>
        </w:tc>
      </w:tr>
      <w:tr w:rsidR="006C2FC8" w14:paraId="3A0889B4" w14:textId="77777777"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14:paraId="7B40095A" w14:textId="77777777" w:rsidR="006C2FC8" w:rsidRDefault="006C2FC8" w:rsidP="00895D0F">
            <w:pPr>
              <w:spacing w:after="0"/>
              <w:rPr>
                <w:sz w:val="22"/>
                <w:szCs w:val="22"/>
              </w:rPr>
            </w:pPr>
            <w:r>
              <w:rPr>
                <w:sz w:val="22"/>
                <w:szCs w:val="22"/>
              </w:rPr>
              <w:t>Następujące części  niniejszego zamówienia zamierzam(y) powierzyć podwykonawcom  ( podać nazwy (firm) podwykonawców) na których zasoby  powołujemy się na  zasadach o</w:t>
            </w:r>
            <w:r w:rsidR="00E7128B">
              <w:rPr>
                <w:sz w:val="22"/>
                <w:szCs w:val="22"/>
              </w:rPr>
              <w:t xml:space="preserve">kreślonych w art. 118 ustawy </w:t>
            </w:r>
            <w:proofErr w:type="spellStart"/>
            <w:r w:rsidR="00E7128B">
              <w:rPr>
                <w:sz w:val="22"/>
                <w:szCs w:val="22"/>
              </w:rPr>
              <w:t>Pzp</w:t>
            </w:r>
            <w:proofErr w:type="spellEnd"/>
            <w:r>
              <w:rPr>
                <w:sz w:val="22"/>
                <w:szCs w:val="22"/>
              </w:rPr>
              <w:t>.</w:t>
            </w:r>
          </w:p>
          <w:p w14:paraId="62B3C81D" w14:textId="77777777" w:rsidR="006C2FC8" w:rsidRDefault="006C2FC8" w:rsidP="00895D0F">
            <w:pPr>
              <w:spacing w:after="0"/>
              <w:rPr>
                <w:sz w:val="22"/>
                <w:szCs w:val="22"/>
              </w:rPr>
            </w:pPr>
            <w:r>
              <w:rPr>
                <w:sz w:val="22"/>
                <w:szCs w:val="22"/>
              </w:rPr>
              <w:t>1)………………………………………………………………………………………………………………………………………………………………………</w:t>
            </w:r>
          </w:p>
          <w:p w14:paraId="2610FBA5" w14:textId="77777777" w:rsidR="006C2FC8" w:rsidRDefault="006C2FC8" w:rsidP="00895D0F">
            <w:pPr>
              <w:spacing w:after="0"/>
              <w:rPr>
                <w:sz w:val="22"/>
                <w:szCs w:val="22"/>
              </w:rPr>
            </w:pPr>
            <w:r>
              <w:rPr>
                <w:sz w:val="22"/>
                <w:szCs w:val="22"/>
              </w:rPr>
              <w:t>2)…………………………………………………………………………………………................................................................................</w:t>
            </w:r>
          </w:p>
          <w:p w14:paraId="7492AD20" w14:textId="77777777" w:rsidR="006C2FC8" w:rsidRDefault="006C2FC8" w:rsidP="00895D0F">
            <w:pPr>
              <w:spacing w:after="0"/>
              <w:rPr>
                <w:sz w:val="22"/>
                <w:szCs w:val="22"/>
              </w:rPr>
            </w:pPr>
            <w:r>
              <w:rPr>
                <w:sz w:val="22"/>
                <w:szCs w:val="22"/>
              </w:rPr>
              <w:t>3)………………………………………………………………………………………………………………………………………………………………………</w:t>
            </w:r>
          </w:p>
        </w:tc>
      </w:tr>
      <w:tr w:rsidR="006C2FC8" w14:paraId="76EB9EC6" w14:textId="77777777" w:rsidTr="002B5001">
        <w:trPr>
          <w:trHeight w:val="174"/>
        </w:trPr>
        <w:tc>
          <w:tcPr>
            <w:tcW w:w="10035" w:type="dxa"/>
            <w:gridSpan w:val="3"/>
            <w:tcBorders>
              <w:top w:val="single" w:sz="4" w:space="0" w:color="auto"/>
              <w:left w:val="single" w:sz="4" w:space="0" w:color="auto"/>
              <w:bottom w:val="single" w:sz="4" w:space="0" w:color="auto"/>
              <w:right w:val="single" w:sz="4" w:space="0" w:color="auto"/>
            </w:tcBorders>
            <w:hideMark/>
          </w:tcPr>
          <w:p w14:paraId="74979993" w14:textId="77777777" w:rsidR="006C2FC8" w:rsidRDefault="006C2FC8" w:rsidP="00D839B9">
            <w:pPr>
              <w:numPr>
                <w:ilvl w:val="0"/>
                <w:numId w:val="40"/>
              </w:numPr>
              <w:spacing w:after="0"/>
              <w:rPr>
                <w:b/>
                <w:sz w:val="22"/>
                <w:szCs w:val="22"/>
              </w:rPr>
            </w:pPr>
            <w:r>
              <w:rPr>
                <w:b/>
                <w:sz w:val="22"/>
                <w:szCs w:val="22"/>
              </w:rPr>
              <w:t>OBOWIĄZEK PODATKOWY ( ART. 225 UST 1 USTAWY PZP)</w:t>
            </w:r>
          </w:p>
        </w:tc>
      </w:tr>
      <w:tr w:rsidR="006C2FC8" w14:paraId="1097BF1B" w14:textId="77777777" w:rsidTr="002B5001">
        <w:trPr>
          <w:trHeight w:val="560"/>
        </w:trPr>
        <w:tc>
          <w:tcPr>
            <w:tcW w:w="10035" w:type="dxa"/>
            <w:gridSpan w:val="3"/>
            <w:tcBorders>
              <w:top w:val="single" w:sz="4" w:space="0" w:color="auto"/>
              <w:left w:val="single" w:sz="4" w:space="0" w:color="auto"/>
              <w:bottom w:val="single" w:sz="4" w:space="0" w:color="auto"/>
              <w:right w:val="single" w:sz="4" w:space="0" w:color="auto"/>
            </w:tcBorders>
            <w:hideMark/>
          </w:tcPr>
          <w:p w14:paraId="4837143B" w14:textId="41CCE8AF" w:rsidR="006C2FC8" w:rsidRDefault="006C2FC8" w:rsidP="00D839B9">
            <w:pPr>
              <w:numPr>
                <w:ilvl w:val="0"/>
                <w:numId w:val="42"/>
              </w:numPr>
              <w:spacing w:after="0"/>
              <w:ind w:left="284" w:hanging="284"/>
              <w:jc w:val="both"/>
              <w:rPr>
                <w:rFonts w:eastAsia="Lucida Sans Unicode"/>
                <w:color w:val="000000"/>
                <w:kern w:val="2"/>
                <w:sz w:val="22"/>
                <w:szCs w:val="22"/>
                <w:lang w:eastAsia="hi-IN" w:bidi="hi-IN"/>
              </w:rPr>
            </w:pPr>
            <w:r>
              <w:rPr>
                <w:rFonts w:eastAsia="Lucida Sans Unicode"/>
                <w:color w:val="000000"/>
                <w:kern w:val="2"/>
                <w:sz w:val="22"/>
                <w:szCs w:val="22"/>
                <w:lang w:eastAsia="hi-IN" w:bidi="hi-IN"/>
              </w:rPr>
              <w:t>Zgodnie art. 225 ust. 1 i 2  ustawy z dnia 11 września  2019</w:t>
            </w:r>
            <w:r w:rsidR="00351784">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40FF07B" w14:textId="77777777" w:rsidR="006C2FC8" w:rsidRDefault="006C2FC8" w:rsidP="00895D0F">
            <w:pPr>
              <w:spacing w:after="0"/>
              <w:ind w:left="284"/>
              <w:rPr>
                <w:rFonts w:eastAsia="Lucida Sans Unicode"/>
                <w:color w:val="000000"/>
                <w:kern w:val="2"/>
                <w:sz w:val="22"/>
                <w:szCs w:val="22"/>
                <w:lang w:eastAsia="hi-IN" w:bidi="hi-IN"/>
              </w:rPr>
            </w:pPr>
            <w:r>
              <w:rPr>
                <w:rFonts w:eastAsia="Lucida Sans Unicode"/>
                <w:color w:val="000000"/>
                <w:kern w:val="2"/>
                <w:sz w:val="22"/>
                <w:szCs w:val="22"/>
                <w:lang w:eastAsia="hi-IN" w:bidi="hi-IN"/>
              </w:rPr>
              <w:t xml:space="preserve">(Jeśli będzie to należy wymienić jakich towarów i/lub usług dotyczy …………………………………………………………………………………………………………………………………………………………………) </w:t>
            </w:r>
          </w:p>
          <w:p w14:paraId="72895860" w14:textId="77777777" w:rsidR="006C2FC8" w:rsidRDefault="006C2FC8" w:rsidP="00D839B9">
            <w:pPr>
              <w:numPr>
                <w:ilvl w:val="0"/>
                <w:numId w:val="42"/>
              </w:numPr>
              <w:spacing w:after="0"/>
              <w:ind w:left="284" w:hanging="284"/>
              <w:jc w:val="both"/>
              <w:rPr>
                <w:i/>
                <w:sz w:val="22"/>
                <w:szCs w:val="22"/>
              </w:rPr>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1A1055D6" w14:textId="77777777" w:rsidR="006C2FC8" w:rsidRDefault="006C2FC8" w:rsidP="00D839B9">
            <w:pPr>
              <w:numPr>
                <w:ilvl w:val="0"/>
                <w:numId w:val="42"/>
              </w:numPr>
              <w:spacing w:after="0"/>
              <w:ind w:left="284" w:hanging="284"/>
              <w:rPr>
                <w:rFonts w:eastAsia="Lucida Sans Unicode"/>
                <w:color w:val="000000"/>
                <w:kern w:val="2"/>
                <w:sz w:val="22"/>
                <w:szCs w:val="22"/>
                <w:lang w:eastAsia="hi-IN" w:bidi="hi-IN"/>
              </w:rPr>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7FB9A910" w14:textId="77777777" w:rsidR="006C2FC8" w:rsidRDefault="006C2FC8" w:rsidP="00895D0F">
            <w:pPr>
              <w:spacing w:after="0"/>
              <w:rPr>
                <w:sz w:val="22"/>
                <w:szCs w:val="22"/>
              </w:rPr>
            </w:pPr>
            <w:r>
              <w:rPr>
                <w:sz w:val="22"/>
                <w:szCs w:val="22"/>
              </w:rPr>
              <w:t>*</w:t>
            </w:r>
            <w:r>
              <w:rPr>
                <w:b/>
                <w:i/>
                <w:sz w:val="22"/>
                <w:szCs w:val="22"/>
              </w:rPr>
              <w:t>niewłaściwe skreślić</w:t>
            </w:r>
          </w:p>
        </w:tc>
      </w:tr>
      <w:tr w:rsidR="006C2FC8" w14:paraId="7C252265" w14:textId="77777777" w:rsidTr="002B5001">
        <w:trPr>
          <w:trHeight w:val="172"/>
        </w:trPr>
        <w:tc>
          <w:tcPr>
            <w:tcW w:w="10035" w:type="dxa"/>
            <w:gridSpan w:val="3"/>
            <w:tcBorders>
              <w:top w:val="single" w:sz="4" w:space="0" w:color="auto"/>
              <w:left w:val="single" w:sz="4" w:space="0" w:color="auto"/>
              <w:bottom w:val="single" w:sz="4" w:space="0" w:color="auto"/>
              <w:right w:val="single" w:sz="4" w:space="0" w:color="auto"/>
            </w:tcBorders>
            <w:hideMark/>
          </w:tcPr>
          <w:p w14:paraId="288B1EB1" w14:textId="77777777" w:rsidR="006C2FC8" w:rsidRDefault="006C2FC8" w:rsidP="00D839B9">
            <w:pPr>
              <w:numPr>
                <w:ilvl w:val="0"/>
                <w:numId w:val="40"/>
              </w:numPr>
              <w:spacing w:after="0"/>
              <w:rPr>
                <w:b/>
                <w:sz w:val="22"/>
                <w:szCs w:val="22"/>
              </w:rPr>
            </w:pPr>
            <w:r>
              <w:rPr>
                <w:b/>
                <w:sz w:val="22"/>
                <w:szCs w:val="22"/>
              </w:rPr>
              <w:t>STATUS PRZEDSIĘBIORCY</w:t>
            </w:r>
          </w:p>
        </w:tc>
      </w:tr>
      <w:tr w:rsidR="006C2FC8" w14:paraId="661EEF74" w14:textId="77777777" w:rsidTr="002B5001">
        <w:trPr>
          <w:trHeight w:val="1493"/>
        </w:trPr>
        <w:tc>
          <w:tcPr>
            <w:tcW w:w="10035" w:type="dxa"/>
            <w:gridSpan w:val="3"/>
            <w:tcBorders>
              <w:top w:val="single" w:sz="4" w:space="0" w:color="auto"/>
              <w:left w:val="single" w:sz="4" w:space="0" w:color="auto"/>
              <w:bottom w:val="single" w:sz="4" w:space="0" w:color="auto"/>
              <w:right w:val="single" w:sz="4" w:space="0" w:color="auto"/>
            </w:tcBorders>
            <w:hideMark/>
          </w:tcPr>
          <w:p w14:paraId="37A58270" w14:textId="77777777" w:rsidR="006C2FC8" w:rsidRDefault="006C2FC8" w:rsidP="00895D0F">
            <w:pPr>
              <w:spacing w:after="0"/>
              <w:rPr>
                <w:sz w:val="22"/>
                <w:szCs w:val="22"/>
              </w:rPr>
            </w:pPr>
            <w:r>
              <w:rPr>
                <w:sz w:val="22"/>
                <w:szCs w:val="22"/>
              </w:rPr>
              <w:lastRenderedPageBreak/>
              <w:t>Oświadczam, że Firma w imieniu której składam ofertę posiada status:</w:t>
            </w:r>
          </w:p>
          <w:p w14:paraId="6389E55E" w14:textId="77777777" w:rsidR="006C2FC8" w:rsidRDefault="006C2FC8" w:rsidP="00895D0F">
            <w:pPr>
              <w:spacing w:after="0"/>
              <w:rPr>
                <w:sz w:val="22"/>
                <w:szCs w:val="22"/>
              </w:rPr>
            </w:pPr>
            <w:r>
              <w:rPr>
                <w:sz w:val="22"/>
                <w:szCs w:val="22"/>
              </w:rPr>
              <w:t>Mikro przedsiębiorcy*,   ( zatrudnienie do 10 osób obrót do 2mln euro)</w:t>
            </w:r>
          </w:p>
          <w:p w14:paraId="3C312974" w14:textId="77777777" w:rsidR="006C2FC8" w:rsidRDefault="006C2FC8" w:rsidP="00895D0F">
            <w:pPr>
              <w:spacing w:after="0"/>
              <w:rPr>
                <w:sz w:val="22"/>
                <w:szCs w:val="22"/>
              </w:rPr>
            </w:pPr>
            <w:r>
              <w:rPr>
                <w:sz w:val="22"/>
                <w:szCs w:val="22"/>
              </w:rPr>
              <w:t>Małego przedsiębiorcy*, ( zatrudnienie do 50 osób obrót do 10 mln euro)</w:t>
            </w:r>
          </w:p>
          <w:p w14:paraId="45102CF8" w14:textId="77777777" w:rsidR="006C2FC8" w:rsidRDefault="006C2FC8" w:rsidP="00895D0F">
            <w:pPr>
              <w:spacing w:after="0"/>
              <w:rPr>
                <w:sz w:val="22"/>
                <w:szCs w:val="22"/>
              </w:rPr>
            </w:pPr>
            <w:r>
              <w:rPr>
                <w:sz w:val="22"/>
                <w:szCs w:val="22"/>
              </w:rPr>
              <w:t>Średniego przedsiębiorcy* (zatrudnienie do 250 osób obrót do 50mln euro)</w:t>
            </w:r>
          </w:p>
          <w:p w14:paraId="1899FA2B" w14:textId="77777777" w:rsidR="006C2FC8" w:rsidRDefault="006C2FC8" w:rsidP="00895D0F">
            <w:pPr>
              <w:spacing w:after="0"/>
              <w:rPr>
                <w:b/>
                <w:i/>
                <w:sz w:val="22"/>
                <w:szCs w:val="22"/>
              </w:rPr>
            </w:pPr>
            <w:r>
              <w:rPr>
                <w:b/>
                <w:i/>
                <w:sz w:val="22"/>
                <w:szCs w:val="22"/>
              </w:rPr>
              <w:t>*niepotrzebne skreślić</w:t>
            </w:r>
          </w:p>
        </w:tc>
      </w:tr>
      <w:tr w:rsidR="006C2FC8" w14:paraId="523A6F7F" w14:textId="77777777" w:rsidTr="002B5001">
        <w:trPr>
          <w:trHeight w:val="1995"/>
        </w:trPr>
        <w:tc>
          <w:tcPr>
            <w:tcW w:w="10035" w:type="dxa"/>
            <w:gridSpan w:val="3"/>
            <w:tcBorders>
              <w:top w:val="single" w:sz="4" w:space="0" w:color="auto"/>
              <w:left w:val="single" w:sz="4" w:space="0" w:color="auto"/>
              <w:bottom w:val="single" w:sz="4" w:space="0" w:color="auto"/>
              <w:right w:val="single" w:sz="4" w:space="0" w:color="auto"/>
            </w:tcBorders>
          </w:tcPr>
          <w:p w14:paraId="4BD518F2" w14:textId="77777777" w:rsidR="006C2FC8" w:rsidRDefault="006C2FC8" w:rsidP="00D839B9">
            <w:pPr>
              <w:numPr>
                <w:ilvl w:val="0"/>
                <w:numId w:val="40"/>
              </w:numPr>
              <w:spacing w:after="0"/>
              <w:rPr>
                <w:b/>
                <w:sz w:val="22"/>
                <w:szCs w:val="22"/>
              </w:rPr>
            </w:pPr>
            <w:r>
              <w:rPr>
                <w:b/>
                <w:sz w:val="22"/>
                <w:szCs w:val="22"/>
              </w:rPr>
              <w:t>ZAŁĄCZNIKI</w:t>
            </w:r>
          </w:p>
          <w:p w14:paraId="492AD3A8" w14:textId="77777777" w:rsidR="006C2FC8" w:rsidRDefault="006C2FC8" w:rsidP="00895D0F">
            <w:pPr>
              <w:spacing w:after="0"/>
              <w:rPr>
                <w:i/>
                <w:sz w:val="22"/>
                <w:szCs w:val="22"/>
              </w:rPr>
            </w:pPr>
            <w:r>
              <w:rPr>
                <w:i/>
                <w:sz w:val="22"/>
                <w:szCs w:val="22"/>
              </w:rPr>
              <w:t>Integralną cześć oferty stanowią następujące oświadczenia i dokumenty:</w:t>
            </w:r>
          </w:p>
          <w:p w14:paraId="0B06A269" w14:textId="77777777" w:rsidR="006C2FC8" w:rsidRDefault="006C2FC8" w:rsidP="00895D0F">
            <w:pPr>
              <w:spacing w:after="0"/>
              <w:rPr>
                <w:sz w:val="22"/>
                <w:szCs w:val="22"/>
              </w:rPr>
            </w:pPr>
            <w:r>
              <w:rPr>
                <w:sz w:val="22"/>
                <w:szCs w:val="22"/>
              </w:rPr>
              <w:t>1.)………………………………………………………………………………………………………………………………………………………………………</w:t>
            </w:r>
          </w:p>
          <w:p w14:paraId="18914979" w14:textId="77777777" w:rsidR="006C2FC8" w:rsidRDefault="006C2FC8" w:rsidP="00895D0F">
            <w:pPr>
              <w:spacing w:after="0"/>
              <w:rPr>
                <w:sz w:val="22"/>
                <w:szCs w:val="22"/>
              </w:rPr>
            </w:pPr>
            <w:r>
              <w:rPr>
                <w:sz w:val="22"/>
                <w:szCs w:val="22"/>
              </w:rPr>
              <w:t>2)…………………………………………………………………………………………................................................................................</w:t>
            </w:r>
          </w:p>
          <w:p w14:paraId="18BC6AB2" w14:textId="77777777" w:rsidR="006C2FC8" w:rsidRDefault="006C2FC8" w:rsidP="00895D0F">
            <w:pPr>
              <w:spacing w:after="0"/>
              <w:rPr>
                <w:sz w:val="22"/>
                <w:szCs w:val="22"/>
              </w:rPr>
            </w:pPr>
            <w:r>
              <w:rPr>
                <w:sz w:val="22"/>
                <w:szCs w:val="22"/>
              </w:rPr>
              <w:t>3)………………………………………………………………………………………………………………………………………………………………………</w:t>
            </w:r>
          </w:p>
          <w:p w14:paraId="0F55E9F0" w14:textId="77777777" w:rsidR="006C2FC8" w:rsidRDefault="006C2FC8" w:rsidP="00895D0F">
            <w:pPr>
              <w:spacing w:after="0"/>
              <w:rPr>
                <w:sz w:val="22"/>
                <w:szCs w:val="22"/>
              </w:rPr>
            </w:pPr>
            <w:r>
              <w:rPr>
                <w:sz w:val="22"/>
                <w:szCs w:val="22"/>
              </w:rPr>
              <w:t>4)………………………………………………………………………………………………………………………………………………………………………</w:t>
            </w:r>
          </w:p>
          <w:p w14:paraId="6DFC434C" w14:textId="77777777" w:rsidR="006C2FC8" w:rsidRDefault="006C2FC8" w:rsidP="00895D0F">
            <w:pPr>
              <w:spacing w:after="0"/>
              <w:rPr>
                <w:sz w:val="22"/>
                <w:szCs w:val="22"/>
              </w:rPr>
            </w:pPr>
            <w:r>
              <w:rPr>
                <w:sz w:val="22"/>
                <w:szCs w:val="22"/>
              </w:rPr>
              <w:t>5) …………………………………………………………………………………………………………………………………………………………………..</w:t>
            </w:r>
          </w:p>
          <w:p w14:paraId="01AEB3C6" w14:textId="77777777" w:rsidR="006C2FC8" w:rsidRDefault="006C2FC8" w:rsidP="00895D0F">
            <w:pPr>
              <w:spacing w:after="0"/>
              <w:rPr>
                <w:sz w:val="22"/>
                <w:szCs w:val="22"/>
              </w:rPr>
            </w:pPr>
            <w:r>
              <w:rPr>
                <w:sz w:val="22"/>
                <w:szCs w:val="22"/>
              </w:rPr>
              <w:t>6)…………………………………………………………………………………………................................................................................</w:t>
            </w:r>
          </w:p>
          <w:p w14:paraId="26335B78" w14:textId="77777777" w:rsidR="006C2FC8" w:rsidRDefault="006C2FC8" w:rsidP="00895D0F">
            <w:pPr>
              <w:spacing w:after="0"/>
              <w:rPr>
                <w:sz w:val="22"/>
                <w:szCs w:val="22"/>
              </w:rPr>
            </w:pPr>
            <w:r>
              <w:rPr>
                <w:sz w:val="22"/>
                <w:szCs w:val="22"/>
              </w:rPr>
              <w:t>7)………………………………………………………………………………………………………………………………………………………………………</w:t>
            </w:r>
          </w:p>
          <w:p w14:paraId="1B48C857" w14:textId="77777777" w:rsidR="006C2FC8" w:rsidRDefault="006C2FC8" w:rsidP="00895D0F">
            <w:pPr>
              <w:spacing w:after="0"/>
              <w:rPr>
                <w:sz w:val="22"/>
                <w:szCs w:val="22"/>
              </w:rPr>
            </w:pPr>
          </w:p>
        </w:tc>
      </w:tr>
      <w:tr w:rsidR="006C2FC8" w14:paraId="27082932" w14:textId="77777777" w:rsidTr="002B5001">
        <w:trPr>
          <w:trHeight w:val="495"/>
        </w:trPr>
        <w:tc>
          <w:tcPr>
            <w:tcW w:w="10035" w:type="dxa"/>
            <w:gridSpan w:val="3"/>
            <w:tcBorders>
              <w:top w:val="single" w:sz="4" w:space="0" w:color="auto"/>
              <w:left w:val="single" w:sz="4" w:space="0" w:color="auto"/>
              <w:bottom w:val="single" w:sz="4" w:space="0" w:color="auto"/>
              <w:right w:val="single" w:sz="4" w:space="0" w:color="auto"/>
            </w:tcBorders>
          </w:tcPr>
          <w:p w14:paraId="26D43654" w14:textId="77777777" w:rsidR="006C2FC8" w:rsidRDefault="00371397" w:rsidP="00895D0F">
            <w:pPr>
              <w:spacing w:after="0"/>
              <w:rPr>
                <w:i/>
                <w:sz w:val="22"/>
                <w:szCs w:val="22"/>
              </w:rPr>
            </w:pPr>
            <w:r>
              <w:rPr>
                <w:i/>
                <w:sz w:val="22"/>
                <w:szCs w:val="22"/>
              </w:rPr>
              <w:t>Podpisy</w:t>
            </w:r>
          </w:p>
          <w:p w14:paraId="3634EA2A" w14:textId="77777777" w:rsidR="00371397" w:rsidRDefault="00371397" w:rsidP="00895D0F">
            <w:pPr>
              <w:spacing w:after="0"/>
              <w:rPr>
                <w:i/>
                <w:sz w:val="22"/>
                <w:szCs w:val="22"/>
              </w:rPr>
            </w:pPr>
          </w:p>
        </w:tc>
      </w:tr>
    </w:tbl>
    <w:p w14:paraId="7F213821" w14:textId="77777777"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5133BB91" w14:textId="1306B0AF" w:rsidR="00E73B71" w:rsidRDefault="006C2FC8" w:rsidP="00351784">
      <w:pPr>
        <w:ind w:right="-2"/>
        <w:rPr>
          <w:b/>
          <w:i/>
          <w:sz w:val="22"/>
          <w:szCs w:val="22"/>
        </w:rPr>
      </w:pPr>
      <w:r>
        <w:rPr>
          <w:b/>
          <w:i/>
          <w:sz w:val="22"/>
          <w:szCs w:val="22"/>
        </w:rPr>
        <w:br w:type="page"/>
      </w:r>
    </w:p>
    <w:p w14:paraId="48AF7FB1" w14:textId="02B4F1E2" w:rsidR="006C2FC8" w:rsidRPr="00705731" w:rsidRDefault="006C2FC8" w:rsidP="00351784">
      <w:pPr>
        <w:spacing w:after="80"/>
        <w:ind w:left="6237" w:right="-2"/>
        <w:rPr>
          <w:b/>
          <w:i/>
          <w:sz w:val="21"/>
          <w:szCs w:val="21"/>
        </w:rPr>
      </w:pPr>
      <w:r w:rsidRPr="00705731">
        <w:rPr>
          <w:b/>
          <w:i/>
          <w:sz w:val="21"/>
          <w:szCs w:val="21"/>
        </w:rPr>
        <w:lastRenderedPageBreak/>
        <w:t>Załącznik Nr 2</w:t>
      </w:r>
      <w:r w:rsidR="00351784">
        <w:rPr>
          <w:b/>
          <w:i/>
          <w:sz w:val="21"/>
          <w:szCs w:val="21"/>
        </w:rPr>
        <w:t xml:space="preserve"> </w:t>
      </w:r>
      <w:r w:rsidRPr="00705731">
        <w:rPr>
          <w:b/>
          <w:i/>
          <w:sz w:val="21"/>
          <w:szCs w:val="21"/>
        </w:rPr>
        <w:t xml:space="preserve">- </w:t>
      </w:r>
      <w:r w:rsidR="007121BA" w:rsidRPr="00705731">
        <w:rPr>
          <w:b/>
          <w:i/>
          <w:sz w:val="21"/>
          <w:szCs w:val="21"/>
        </w:rPr>
        <w:t>Formularz JEDZ</w:t>
      </w:r>
    </w:p>
    <w:p w14:paraId="0FC29739" w14:textId="77777777" w:rsidR="00C457A2" w:rsidRPr="00C457A2" w:rsidRDefault="00C457A2" w:rsidP="00351784">
      <w:pPr>
        <w:ind w:right="-2"/>
        <w:jc w:val="both"/>
        <w:rPr>
          <w:sz w:val="22"/>
          <w:szCs w:val="22"/>
        </w:rPr>
      </w:pPr>
      <w:r w:rsidRPr="00C457A2">
        <w:rPr>
          <w:sz w:val="22"/>
          <w:szCs w:val="22"/>
        </w:rPr>
        <w:t>Wzór JEDZ dostępn</w:t>
      </w:r>
      <w:r w:rsidRPr="00C457A2">
        <w:rPr>
          <w:color w:val="000000"/>
          <w:sz w:val="22"/>
          <w:szCs w:val="22"/>
        </w:rPr>
        <w:t xml:space="preserve">y jest na stronie internetowej, dotyczącej niniejszego postępowania, </w:t>
      </w:r>
      <w:r w:rsidRPr="00C457A2">
        <w:rPr>
          <w:sz w:val="22"/>
          <w:szCs w:val="22"/>
        </w:rPr>
        <w:t>pod adresem:</w:t>
      </w:r>
    </w:p>
    <w:p w14:paraId="4DF1F2D6" w14:textId="0A5F6627" w:rsidR="00C457A2" w:rsidRDefault="00B45B71" w:rsidP="00895D0F">
      <w:pPr>
        <w:pStyle w:val="Bezodstpw"/>
        <w:spacing w:before="0" w:line="276" w:lineRule="auto"/>
        <w:jc w:val="both"/>
        <w:rPr>
          <w:sz w:val="22"/>
          <w:szCs w:val="22"/>
        </w:rPr>
      </w:pPr>
      <w:hyperlink r:id="rId16" w:history="1">
        <w:r w:rsidR="00D05936" w:rsidRPr="00D05936">
          <w:rPr>
            <w:rStyle w:val="Hipercze"/>
            <w:sz w:val="22"/>
            <w:szCs w:val="22"/>
          </w:rPr>
          <w:t>https://platformazakupowa.pl/transakcja/652385</w:t>
        </w:r>
      </w:hyperlink>
      <w:r w:rsidR="00D05936" w:rsidRPr="00D05936">
        <w:rPr>
          <w:sz w:val="22"/>
          <w:szCs w:val="22"/>
        </w:rPr>
        <w:t xml:space="preserve"> </w:t>
      </w:r>
    </w:p>
    <w:p w14:paraId="08DE9EAB" w14:textId="77777777" w:rsidR="00D05936" w:rsidRPr="00D05936" w:rsidRDefault="00D05936" w:rsidP="00895D0F">
      <w:pPr>
        <w:pStyle w:val="Bezodstpw"/>
        <w:spacing w:before="0" w:line="276" w:lineRule="auto"/>
        <w:jc w:val="both"/>
        <w:rPr>
          <w:b/>
          <w:spacing w:val="4"/>
          <w:sz w:val="22"/>
          <w:szCs w:val="22"/>
        </w:rPr>
      </w:pPr>
    </w:p>
    <w:p w14:paraId="55FDE1A5" w14:textId="77777777" w:rsidR="00C457A2" w:rsidRPr="00C457A2" w:rsidRDefault="00C457A2" w:rsidP="00895D0F">
      <w:pPr>
        <w:pStyle w:val="Bezodstpw"/>
        <w:spacing w:before="0" w:line="276" w:lineRule="auto"/>
        <w:jc w:val="both"/>
        <w:rPr>
          <w:b/>
          <w:spacing w:val="4"/>
          <w:sz w:val="22"/>
          <w:szCs w:val="22"/>
        </w:rPr>
      </w:pPr>
      <w:r w:rsidRPr="00C457A2">
        <w:rPr>
          <w:b/>
          <w:spacing w:val="4"/>
          <w:sz w:val="22"/>
          <w:szCs w:val="22"/>
        </w:rPr>
        <w:t xml:space="preserve">UWAGA: niniejsze oświadczenie składa Wykonawca ubiegający się o udzielenie zamówienia. </w:t>
      </w:r>
      <w:r w:rsidRPr="00C457A2">
        <w:rPr>
          <w:b/>
          <w:spacing w:val="4"/>
          <w:sz w:val="22"/>
          <w:szCs w:val="22"/>
        </w:rPr>
        <w:br/>
        <w:t>W przypadku Wykonawców wspólnie ubiegających się o udzielenie zamówienia składa je każdy z Wykonawców wspólnie ubiegających się o udzielenie zamówienie. Niniejsze oświadczenie składa także podmiot, na którego zasoby powołuje się Wykonawca.</w:t>
      </w:r>
    </w:p>
    <w:p w14:paraId="07C651FC" w14:textId="77777777" w:rsidR="00C457A2" w:rsidRDefault="00C457A2" w:rsidP="00895D0F">
      <w:pPr>
        <w:autoSpaceDE w:val="0"/>
        <w:autoSpaceDN w:val="0"/>
        <w:adjustRightInd w:val="0"/>
        <w:spacing w:before="0" w:after="80"/>
        <w:rPr>
          <w:rFonts w:asciiTheme="minorHAnsi" w:eastAsiaTheme="minorHAnsi" w:hAnsiTheme="minorHAnsi" w:cs="Tahoma,Bold"/>
          <w:b/>
          <w:bCs/>
          <w:color w:val="000000"/>
          <w:sz w:val="21"/>
          <w:szCs w:val="21"/>
          <w:lang w:eastAsia="en-US"/>
        </w:rPr>
      </w:pPr>
    </w:p>
    <w:p w14:paraId="5E43D842"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6BCC4027"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15C612C1"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6ACA2FE1"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699BCCA9"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19076E67"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4D231453" w14:textId="77777777" w:rsidR="00A320A6" w:rsidRPr="00A320A6" w:rsidRDefault="00A320A6" w:rsidP="00895D0F">
      <w:pPr>
        <w:autoSpaceDE w:val="0"/>
        <w:autoSpaceDN w:val="0"/>
        <w:adjustRightInd w:val="0"/>
        <w:spacing w:before="0" w:after="0"/>
        <w:jc w:val="both"/>
        <w:rPr>
          <w:rFonts w:eastAsia="Arial" w:cs="Open Sans"/>
          <w:b/>
          <w:i/>
          <w:color w:val="FF0000"/>
          <w:kern w:val="2"/>
          <w:lang w:eastAsia="zh-CN" w:bidi="hi-IN"/>
        </w:rPr>
      </w:pPr>
      <w:r w:rsidRPr="00A320A6">
        <w:rPr>
          <w:rFonts w:eastAsia="Arial" w:cs="Open Sans"/>
          <w:b/>
          <w:i/>
          <w:color w:val="FF0000"/>
          <w:kern w:val="2"/>
          <w:lang w:eastAsia="zh-CN" w:bidi="hi-IN"/>
        </w:rPr>
        <w:t xml:space="preserve">JEDZ NALEŻY PRZESŁAĆ W POSTACI ELEKTRONICZNEJ OPATRZONEJ KWALIFIKOWANYM PODPISEM ELEKTRONICZNYM! </w:t>
      </w:r>
    </w:p>
    <w:p w14:paraId="55CF82C0" w14:textId="77777777" w:rsidR="006C2FC8" w:rsidRDefault="006C2FC8" w:rsidP="00A2527A">
      <w:pPr>
        <w:pStyle w:val="Bezodstpw"/>
        <w:spacing w:before="0"/>
        <w:jc w:val="both"/>
        <w:rPr>
          <w:b/>
          <w:i/>
          <w:sz w:val="22"/>
          <w:szCs w:val="22"/>
        </w:rPr>
      </w:pPr>
      <w:r>
        <w:rPr>
          <w:rFonts w:ascii="Cambria" w:eastAsia="Arial" w:hAnsi="Cambria" w:cs="Open Sans"/>
          <w:b/>
          <w:i/>
          <w:color w:val="FF0000"/>
          <w:kern w:val="2"/>
          <w:sz w:val="18"/>
          <w:szCs w:val="18"/>
          <w:lang w:eastAsia="zh-CN" w:bidi="hi-IN"/>
        </w:rPr>
        <w:br w:type="page"/>
      </w:r>
      <w:r>
        <w:rPr>
          <w:rFonts w:eastAsia="Arial" w:cs="Open Sans"/>
          <w:b/>
          <w:i/>
          <w:color w:val="FF0000"/>
          <w:kern w:val="2"/>
          <w:lang w:eastAsia="zh-CN" w:bidi="hi-IN"/>
        </w:rPr>
        <w:lastRenderedPageBreak/>
        <w:t xml:space="preserve"> </w:t>
      </w:r>
      <w:r>
        <w:rPr>
          <w:b/>
          <w:i/>
          <w:sz w:val="22"/>
          <w:szCs w:val="22"/>
        </w:rPr>
        <w:t>Załącznik Nr 3 - Wzór zobowiązania innego podmiotu do udostępnienia niezbędnych zasobów Wykonawcy</w:t>
      </w:r>
    </w:p>
    <w:p w14:paraId="14D7EE59" w14:textId="77777777" w:rsidR="006C2FC8" w:rsidRPr="00CC4372" w:rsidRDefault="006C2FC8" w:rsidP="00A2527A">
      <w:pPr>
        <w:shd w:val="clear" w:color="auto" w:fill="FFFFFF"/>
        <w:suppressAutoHyphens/>
        <w:spacing w:before="0" w:after="0" w:line="240" w:lineRule="auto"/>
        <w:rPr>
          <w:rFonts w:ascii="Verdana" w:hAnsi="Verdana" w:cs="Verdana"/>
          <w:b/>
          <w:sz w:val="10"/>
          <w:szCs w:val="10"/>
          <w:lang w:eastAsia="zh-CN"/>
        </w:rPr>
      </w:pPr>
    </w:p>
    <w:p w14:paraId="3ADF83B4" w14:textId="77777777" w:rsidR="006C2FC8" w:rsidRPr="00CC4372" w:rsidRDefault="006C2FC8" w:rsidP="00A2527A">
      <w:pPr>
        <w:shd w:val="clear" w:color="auto" w:fill="FFFFFF"/>
        <w:suppressAutoHyphens/>
        <w:spacing w:before="0" w:after="0" w:line="240" w:lineRule="auto"/>
        <w:rPr>
          <w:rFonts w:asciiTheme="minorHAnsi" w:hAnsiTheme="minorHAnsi"/>
          <w:sz w:val="16"/>
          <w:szCs w:val="16"/>
          <w:lang w:eastAsia="zh-CN"/>
        </w:rPr>
      </w:pPr>
      <w:r w:rsidRPr="00CC4372">
        <w:rPr>
          <w:rFonts w:asciiTheme="minorHAnsi" w:hAnsiTheme="minorHAnsi" w:cs="Verdana"/>
          <w:i/>
          <w:sz w:val="16"/>
          <w:szCs w:val="16"/>
          <w:lang w:eastAsia="zh-CN"/>
        </w:rPr>
        <w:t>UWAGA!</w:t>
      </w:r>
    </w:p>
    <w:p w14:paraId="2BCC7326" w14:textId="77777777" w:rsidR="006C2FC8" w:rsidRPr="00CC4372" w:rsidRDefault="006C2FC8" w:rsidP="00A2527A">
      <w:pPr>
        <w:shd w:val="clear" w:color="auto" w:fill="FFFFFF"/>
        <w:suppressAutoHyphens/>
        <w:spacing w:before="0" w:after="0" w:line="240" w:lineRule="auto"/>
        <w:rPr>
          <w:rFonts w:asciiTheme="minorHAnsi" w:hAnsiTheme="minorHAnsi"/>
          <w:sz w:val="16"/>
          <w:szCs w:val="16"/>
          <w:lang w:eastAsia="zh-CN"/>
        </w:rPr>
      </w:pPr>
      <w:r w:rsidRPr="00CC4372">
        <w:rPr>
          <w:rFonts w:asciiTheme="minorHAnsi" w:hAnsiTheme="minorHAnsi" w:cs="Verdana"/>
          <w:i/>
          <w:sz w:val="16"/>
          <w:szCs w:val="16"/>
          <w:lang w:eastAsia="zh-CN"/>
        </w:rPr>
        <w:t>Zamiast niniejszego formularza można przedstawić inne dokumenty, w szczególności:</w:t>
      </w:r>
    </w:p>
    <w:p w14:paraId="5D6A3BB7"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 xml:space="preserve">1.Zobowiązanie podmiotu, o którym mowa w art. 118 ust. 3 ustawy </w:t>
      </w:r>
      <w:proofErr w:type="spellStart"/>
      <w:r w:rsidRPr="00CC4372">
        <w:rPr>
          <w:rFonts w:asciiTheme="minorHAnsi" w:hAnsiTheme="minorHAnsi" w:cs="Verdana"/>
          <w:i/>
          <w:sz w:val="16"/>
          <w:szCs w:val="16"/>
          <w:lang w:eastAsia="zh-CN"/>
        </w:rPr>
        <w:t>Pzp</w:t>
      </w:r>
      <w:proofErr w:type="spellEnd"/>
    </w:p>
    <w:p w14:paraId="4F81BD30"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2.Dokumenty określające:</w:t>
      </w:r>
    </w:p>
    <w:p w14:paraId="3F43AEE2"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1) zakres dostępnych wykonawcy zasobów innego podmiotu udostępniającego zasoby;</w:t>
      </w:r>
    </w:p>
    <w:p w14:paraId="2298E2C7"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2) sposób i okres udostępnienia wykonawcy i wykorzystania przez niego zasobów podmiotu udostępniającego te zasoby, przy wykonywaniu zamówienia,</w:t>
      </w:r>
    </w:p>
    <w:p w14:paraId="5E40BB7E"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65AA63" w14:textId="77777777"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r>
        <w:rPr>
          <w:rFonts w:ascii="Verdana" w:eastAsia="SimSun" w:hAnsi="Verdana" w:cs="Lucida Sans"/>
          <w:b/>
          <w:bCs/>
          <w:kern w:val="3"/>
          <w:sz w:val="18"/>
          <w:szCs w:val="18"/>
          <w:shd w:val="clear" w:color="auto" w:fill="FFFFFF"/>
          <w:lang w:eastAsia="zh-CN" w:bidi="hi-IN"/>
        </w:rPr>
        <w:tab/>
      </w:r>
      <w:r>
        <w:rPr>
          <w:rFonts w:ascii="Verdana" w:eastAsia="SimSun" w:hAnsi="Verdana" w:cs="Lucida Sans"/>
          <w:b/>
          <w:bCs/>
          <w:kern w:val="3"/>
          <w:sz w:val="18"/>
          <w:szCs w:val="18"/>
          <w:shd w:val="clear" w:color="auto" w:fill="FFFFFF"/>
          <w:lang w:eastAsia="zh-CN" w:bidi="hi-IN"/>
        </w:rPr>
        <w:tab/>
      </w:r>
      <w:r>
        <w:rPr>
          <w:rFonts w:ascii="Verdana" w:eastAsia="SimSun" w:hAnsi="Verdana" w:cs="Lucida Sans"/>
          <w:b/>
          <w:bCs/>
          <w:kern w:val="3"/>
          <w:sz w:val="18"/>
          <w:szCs w:val="18"/>
          <w:shd w:val="clear" w:color="auto" w:fill="FFFFFF"/>
          <w:lang w:eastAsia="zh-CN" w:bidi="hi-IN"/>
        </w:rPr>
        <w:tab/>
      </w:r>
    </w:p>
    <w:p w14:paraId="7B467B17"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59ED2D8C"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7AF9280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43808787"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7CA5E86D" w14:textId="77777777" w:rsidR="006C2FC8" w:rsidRDefault="006C2FC8" w:rsidP="00A2527A">
      <w:pPr>
        <w:suppressAutoHyphens/>
        <w:autoSpaceDN w:val="0"/>
        <w:spacing w:before="0" w:after="0" w:line="240" w:lineRule="auto"/>
        <w:jc w:val="both"/>
        <w:textAlignment w:val="baseline"/>
        <w:rPr>
          <w:rFonts w:eastAsia="SimSun" w:cs="Lucida Sans"/>
          <w:b/>
          <w:bCs/>
          <w:kern w:val="3"/>
          <w:sz w:val="18"/>
          <w:szCs w:val="18"/>
          <w:lang w:eastAsia="zh-CN" w:bidi="hi-IN"/>
        </w:rPr>
      </w:pPr>
      <w:r>
        <w:rPr>
          <w:rFonts w:eastAsia="SimSun" w:cs="Lucida Sans"/>
          <w:b/>
          <w:bCs/>
          <w:kern w:val="3"/>
          <w:sz w:val="18"/>
          <w:szCs w:val="18"/>
          <w:lang w:eastAsia="zh-CN" w:bidi="hi-IN"/>
        </w:rPr>
        <w:t>Podmiot udostępniający zasoby:</w:t>
      </w:r>
    </w:p>
    <w:p w14:paraId="03D28694"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3E817B50"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0864719A"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(pełna nazwa/firma, adres, w zależności od</w:t>
      </w:r>
    </w:p>
    <w:p w14:paraId="1066C3A4"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podmiotu: NIP/PESEL, KRS/</w:t>
      </w:r>
      <w:proofErr w:type="spellStart"/>
      <w:r>
        <w:rPr>
          <w:rFonts w:eastAsia="SimSun" w:cs="Lucida Sans"/>
          <w:i/>
          <w:iCs/>
          <w:kern w:val="3"/>
          <w:sz w:val="18"/>
          <w:szCs w:val="18"/>
          <w:lang w:eastAsia="zh-CN" w:bidi="hi-IN"/>
        </w:rPr>
        <w:t>CEiDG</w:t>
      </w:r>
      <w:proofErr w:type="spellEnd"/>
      <w:r>
        <w:rPr>
          <w:rFonts w:eastAsia="SimSun" w:cs="Lucida Sans"/>
          <w:i/>
          <w:iCs/>
          <w:kern w:val="3"/>
          <w:sz w:val="18"/>
          <w:szCs w:val="18"/>
          <w:lang w:eastAsia="zh-CN" w:bidi="hi-IN"/>
        </w:rPr>
        <w:t>)</w:t>
      </w:r>
    </w:p>
    <w:p w14:paraId="3C5C6A2A"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reprezentowany przez:</w:t>
      </w:r>
    </w:p>
    <w:p w14:paraId="4061944A"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047B61F3" w14:textId="17037EE8" w:rsidR="006C2FC8" w:rsidRDefault="00A2527A"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w:t>
      </w:r>
      <w:r w:rsidR="006C2FC8">
        <w:rPr>
          <w:rFonts w:eastAsia="SimSun" w:cs="Lucida Sans"/>
          <w:i/>
          <w:iCs/>
          <w:kern w:val="3"/>
          <w:sz w:val="18"/>
          <w:szCs w:val="18"/>
          <w:lang w:eastAsia="zh-CN" w:bidi="hi-IN"/>
        </w:rPr>
        <w:t>(imię, nazwisko, stanowisko/podstawa do</w:t>
      </w:r>
    </w:p>
    <w:p w14:paraId="0C696459"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reprezentacji)</w:t>
      </w:r>
    </w:p>
    <w:p w14:paraId="423B5F3B" w14:textId="77777777" w:rsidR="006C2FC8" w:rsidRDefault="006C2FC8" w:rsidP="00A2527A">
      <w:pPr>
        <w:suppressAutoHyphens/>
        <w:autoSpaceDN w:val="0"/>
        <w:spacing w:before="0" w:after="0" w:line="240" w:lineRule="auto"/>
        <w:jc w:val="center"/>
        <w:textAlignment w:val="baseline"/>
        <w:rPr>
          <w:rFonts w:ascii="Verdana" w:eastAsia="SimSun" w:hAnsi="Verdana" w:cs="Lucida Sans"/>
          <w:b/>
          <w:bCs/>
          <w:kern w:val="3"/>
          <w:sz w:val="18"/>
          <w:szCs w:val="18"/>
          <w:lang w:eastAsia="zh-CN" w:bidi="hi-IN"/>
        </w:rPr>
      </w:pPr>
    </w:p>
    <w:p w14:paraId="7AC13D69" w14:textId="77777777" w:rsidR="006C2FC8" w:rsidRDefault="006C2FC8" w:rsidP="00A2527A">
      <w:pPr>
        <w:suppressAutoHyphens/>
        <w:autoSpaceDN w:val="0"/>
        <w:spacing w:before="0" w:after="0" w:line="240" w:lineRule="auto"/>
        <w:jc w:val="center"/>
        <w:textAlignment w:val="baseline"/>
        <w:rPr>
          <w:rFonts w:eastAsia="SimSun" w:cs="Lucida Sans"/>
          <w:kern w:val="3"/>
          <w:sz w:val="22"/>
          <w:szCs w:val="22"/>
          <w:lang w:eastAsia="zh-CN" w:bidi="hi-IN"/>
        </w:rPr>
      </w:pPr>
      <w:r>
        <w:rPr>
          <w:rFonts w:eastAsia="SimSun" w:cs="Lucida Sans"/>
          <w:b/>
          <w:bCs/>
          <w:kern w:val="3"/>
          <w:sz w:val="22"/>
          <w:szCs w:val="22"/>
          <w:u w:val="single"/>
          <w:lang w:eastAsia="zh-CN" w:bidi="hi-IN"/>
        </w:rPr>
        <w:t xml:space="preserve">ZOBOWIĄZANIE INNEGO PODMIOTU </w:t>
      </w:r>
    </w:p>
    <w:p w14:paraId="625DE352" w14:textId="77777777" w:rsidR="006C2FC8" w:rsidRDefault="006C2FC8" w:rsidP="00A2527A">
      <w:pPr>
        <w:suppressAutoHyphens/>
        <w:autoSpaceDN w:val="0"/>
        <w:spacing w:before="0" w:after="0" w:line="240" w:lineRule="auto"/>
        <w:jc w:val="center"/>
        <w:textAlignment w:val="baseline"/>
        <w:rPr>
          <w:rFonts w:eastAsia="SimSun" w:cs="Lucida Sans"/>
          <w:b/>
          <w:bCs/>
          <w:kern w:val="3"/>
          <w:sz w:val="22"/>
          <w:szCs w:val="22"/>
          <w:lang w:eastAsia="zh-CN" w:bidi="hi-IN"/>
        </w:rPr>
      </w:pPr>
      <w:r>
        <w:rPr>
          <w:rFonts w:eastAsia="SimSun" w:cs="Lucida Sans"/>
          <w:b/>
          <w:bCs/>
          <w:kern w:val="3"/>
          <w:sz w:val="22"/>
          <w:szCs w:val="22"/>
          <w:lang w:eastAsia="zh-CN" w:bidi="hi-IN"/>
        </w:rPr>
        <w:t>do udostępnienia niezbędnych zasobów Wykonawcy</w:t>
      </w:r>
    </w:p>
    <w:p w14:paraId="46E6BC7F" w14:textId="77777777" w:rsidR="006C2FC8" w:rsidRDefault="006C2FC8" w:rsidP="00A2527A">
      <w:pPr>
        <w:suppressAutoHyphens/>
        <w:autoSpaceDN w:val="0"/>
        <w:spacing w:before="0" w:after="0" w:line="240" w:lineRule="auto"/>
        <w:jc w:val="center"/>
        <w:textAlignment w:val="baseline"/>
        <w:rPr>
          <w:rFonts w:ascii="Verdana" w:eastAsia="SimSun" w:hAnsi="Verdana" w:cs="Lucida Sans"/>
          <w:b/>
          <w:bCs/>
          <w:kern w:val="3"/>
          <w:sz w:val="18"/>
          <w:szCs w:val="18"/>
          <w:shd w:val="clear" w:color="auto" w:fill="FFFFFF"/>
          <w:lang w:eastAsia="zh-CN" w:bidi="hi-IN"/>
        </w:rPr>
      </w:pPr>
    </w:p>
    <w:p w14:paraId="1CDA29B5" w14:textId="77777777" w:rsidR="006C2FC8" w:rsidRDefault="006C2FC8" w:rsidP="00A2527A">
      <w:pPr>
        <w:suppressAutoHyphens/>
        <w:autoSpaceDN w:val="0"/>
        <w:spacing w:before="0" w:after="0" w:line="240" w:lineRule="auto"/>
        <w:textAlignment w:val="baseline"/>
        <w:rPr>
          <w:rFonts w:ascii="Verdana" w:eastAsia="SimSun" w:hAnsi="Verdana" w:cs="Lucida Sans"/>
          <w:kern w:val="3"/>
          <w:sz w:val="18"/>
          <w:szCs w:val="18"/>
          <w:shd w:val="clear" w:color="auto" w:fill="FFFFFF"/>
          <w:lang w:eastAsia="zh-CN" w:bidi="hi-IN"/>
        </w:rPr>
      </w:pPr>
    </w:p>
    <w:p w14:paraId="787EC8DC"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Oświadczam w imieniu …................................................................................................</w:t>
      </w:r>
    </w:p>
    <w:p w14:paraId="32ECA465" w14:textId="77777777" w:rsidR="006C2FC8" w:rsidRDefault="006C2FC8" w:rsidP="00A2527A">
      <w:pPr>
        <w:suppressAutoHyphens/>
        <w:autoSpaceDN w:val="0"/>
        <w:spacing w:before="0" w:after="0" w:line="240" w:lineRule="auto"/>
        <w:textAlignment w:val="baseline"/>
        <w:rPr>
          <w:rFonts w:eastAsia="SimSun" w:cs="Lucida Sans"/>
          <w:kern w:val="3"/>
          <w:sz w:val="18"/>
          <w:szCs w:val="18"/>
          <w:shd w:val="clear" w:color="auto" w:fill="FFFFFF"/>
          <w:lang w:eastAsia="zh-CN" w:bidi="hi-IN"/>
        </w:rPr>
      </w:pPr>
      <w:r>
        <w:rPr>
          <w:rFonts w:eastAsia="SimSun" w:cs="Lucida Sans"/>
          <w:kern w:val="3"/>
          <w:sz w:val="18"/>
          <w:szCs w:val="18"/>
          <w:shd w:val="clear" w:color="auto" w:fill="FFFFFF"/>
          <w:lang w:eastAsia="zh-CN" w:bidi="hi-IN"/>
        </w:rPr>
        <w:t xml:space="preserve">                                                          /nazwa Podmiotu na zasobach, którego Wykonawca polega/</w:t>
      </w:r>
    </w:p>
    <w:p w14:paraId="3B6B95ED"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p>
    <w:p w14:paraId="296379C5"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iż oddaję do dyspozycji Wykonawcy ...........................................................................</w:t>
      </w:r>
    </w:p>
    <w:p w14:paraId="684337C8" w14:textId="77777777" w:rsidR="006C2FC8" w:rsidRDefault="006C2FC8" w:rsidP="00A2527A">
      <w:pPr>
        <w:suppressAutoHyphens/>
        <w:autoSpaceDN w:val="0"/>
        <w:spacing w:before="0" w:after="0" w:line="240" w:lineRule="auto"/>
        <w:textAlignment w:val="baseline"/>
        <w:rPr>
          <w:rFonts w:eastAsia="SimSun" w:cs="Lucida Sans"/>
          <w:kern w:val="3"/>
          <w:sz w:val="18"/>
          <w:szCs w:val="18"/>
          <w:shd w:val="clear" w:color="auto" w:fill="FFFFFF"/>
          <w:lang w:eastAsia="zh-CN" w:bidi="hi-IN"/>
        </w:rPr>
      </w:pPr>
      <w:r>
        <w:rPr>
          <w:rFonts w:eastAsia="SimSun" w:cs="Lucida Sans"/>
          <w:kern w:val="3"/>
          <w:sz w:val="22"/>
          <w:szCs w:val="22"/>
          <w:shd w:val="clear" w:color="auto" w:fill="FFFFFF"/>
          <w:lang w:eastAsia="zh-CN" w:bidi="hi-IN"/>
        </w:rPr>
        <w:t xml:space="preserve">                                                          </w:t>
      </w:r>
      <w:r>
        <w:rPr>
          <w:rFonts w:eastAsia="SimSun" w:cs="Lucida Sans"/>
          <w:kern w:val="3"/>
          <w:sz w:val="18"/>
          <w:szCs w:val="18"/>
          <w:shd w:val="clear" w:color="auto" w:fill="FFFFFF"/>
          <w:lang w:eastAsia="zh-CN" w:bidi="hi-IN"/>
        </w:rPr>
        <w:t xml:space="preserve">                                     /nazwa i adres Wykonawcy/</w:t>
      </w:r>
    </w:p>
    <w:p w14:paraId="75BFDCDA"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p>
    <w:p w14:paraId="5C88984C"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niezbędne zasoby ….....................................................................................................</w:t>
      </w:r>
    </w:p>
    <w:p w14:paraId="7F47743F"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73439084"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lang w:eastAsia="zh-CN" w:bidi="hi-IN"/>
        </w:rPr>
      </w:pPr>
    </w:p>
    <w:p w14:paraId="235E1B6C" w14:textId="34C73A0C" w:rsidR="006C2FC8" w:rsidRDefault="006C2FC8" w:rsidP="00A2527A">
      <w:pPr>
        <w:tabs>
          <w:tab w:val="left" w:pos="1425"/>
          <w:tab w:val="left" w:pos="1815"/>
        </w:tabs>
        <w:suppressAutoHyphens/>
        <w:overflowPunct w:val="0"/>
        <w:autoSpaceDN w:val="0"/>
        <w:spacing w:before="0" w:after="0" w:line="240" w:lineRule="auto"/>
        <w:ind w:firstLine="15"/>
        <w:jc w:val="both"/>
        <w:textAlignment w:val="baseline"/>
        <w:rPr>
          <w:rFonts w:eastAsia="Lucida Sans Unicode" w:cs="Tahoma"/>
          <w:b/>
          <w:bCs/>
          <w:kern w:val="3"/>
          <w:sz w:val="22"/>
          <w:szCs w:val="22"/>
          <w:shd w:val="clear" w:color="auto" w:fill="FFFFFF"/>
          <w:lang w:eastAsia="zh-CN" w:bidi="hi-IN"/>
        </w:rPr>
      </w:pPr>
      <w:r>
        <w:rPr>
          <w:rFonts w:eastAsia="Verdana" w:cs="Arial"/>
          <w:color w:val="000000"/>
          <w:spacing w:val="-1"/>
          <w:kern w:val="3"/>
          <w:sz w:val="22"/>
          <w:szCs w:val="22"/>
          <w:shd w:val="clear" w:color="auto" w:fill="FFFFFF"/>
          <w:lang w:eastAsia="zh-CN" w:bidi="hi-IN"/>
        </w:rPr>
        <w:t>na potrzeby realizacji zamówienia p.n.:</w:t>
      </w:r>
      <w:r>
        <w:rPr>
          <w:rFonts w:cs="Calibri"/>
          <w:b/>
          <w:bCs/>
          <w:iCs/>
          <w:sz w:val="22"/>
          <w:szCs w:val="22"/>
        </w:rPr>
        <w:t xml:space="preserve"> </w:t>
      </w:r>
      <w:r w:rsidR="00046CEE">
        <w:rPr>
          <w:rFonts w:cs="Calibri"/>
          <w:b/>
          <w:bCs/>
          <w:iCs/>
          <w:sz w:val="22"/>
          <w:szCs w:val="22"/>
        </w:rPr>
        <w:t>„Przebudowa stadionu miejskiego przy ul. W. Witosa</w:t>
      </w:r>
      <w:r w:rsidR="00BE4D7D">
        <w:rPr>
          <w:rFonts w:cs="Calibri"/>
          <w:b/>
          <w:bCs/>
          <w:iCs/>
          <w:sz w:val="22"/>
          <w:szCs w:val="22"/>
        </w:rPr>
        <w:t xml:space="preserve"> 1</w:t>
      </w:r>
      <w:r w:rsidR="00046CEE">
        <w:rPr>
          <w:rFonts w:cs="Calibri"/>
          <w:b/>
          <w:bCs/>
          <w:iCs/>
          <w:sz w:val="22"/>
          <w:szCs w:val="22"/>
        </w:rPr>
        <w:t xml:space="preserve"> w Ostrołęce”</w:t>
      </w:r>
      <w:r w:rsidR="005F366F">
        <w:rPr>
          <w:rFonts w:cs="Calibri"/>
          <w:b/>
          <w:bCs/>
          <w:iCs/>
          <w:sz w:val="22"/>
          <w:szCs w:val="22"/>
        </w:rPr>
        <w:t xml:space="preserve"> cz. …….</w:t>
      </w:r>
      <w:r w:rsidR="00A2527A">
        <w:rPr>
          <w:rFonts w:cs="Calibri"/>
          <w:b/>
          <w:bCs/>
          <w:iCs/>
          <w:sz w:val="22"/>
          <w:szCs w:val="22"/>
        </w:rPr>
        <w:t xml:space="preserve"> </w:t>
      </w:r>
      <w:r>
        <w:rPr>
          <w:rFonts w:eastAsia="SimSun" w:cs="Arial"/>
          <w:kern w:val="3"/>
          <w:sz w:val="22"/>
          <w:szCs w:val="22"/>
          <w:shd w:val="clear" w:color="auto" w:fill="FFFFFF"/>
          <w:lang w:eastAsia="zh-CN" w:bidi="hi-IN"/>
        </w:rPr>
        <w:t xml:space="preserve">prowadzonego przez </w:t>
      </w:r>
      <w:r>
        <w:rPr>
          <w:rFonts w:eastAsia="Lucida Sans Unicode" w:cs="Tahoma"/>
          <w:b/>
          <w:bCs/>
          <w:kern w:val="3"/>
          <w:sz w:val="22"/>
          <w:szCs w:val="22"/>
          <w:shd w:val="clear" w:color="auto" w:fill="FFFFFF"/>
          <w:lang w:eastAsia="zh-CN" w:bidi="hi-IN"/>
        </w:rPr>
        <w:t xml:space="preserve">  Miasto Ostrołęka,</w:t>
      </w:r>
    </w:p>
    <w:p w14:paraId="6C4EB455" w14:textId="77777777" w:rsidR="006C2FC8" w:rsidRDefault="006C2FC8" w:rsidP="00A2527A">
      <w:pPr>
        <w:suppressAutoHyphens/>
        <w:autoSpaceDN w:val="0"/>
        <w:spacing w:before="0" w:after="0" w:line="240" w:lineRule="auto"/>
        <w:jc w:val="both"/>
        <w:textAlignment w:val="baseline"/>
        <w:rPr>
          <w:rFonts w:eastAsia="Lucida Sans Unicode" w:cs="Tahoma"/>
          <w:bCs/>
          <w:kern w:val="3"/>
          <w:sz w:val="22"/>
          <w:szCs w:val="22"/>
          <w:shd w:val="clear" w:color="auto" w:fill="FFFFFF"/>
          <w:lang w:eastAsia="zh-CN" w:bidi="hi-IN"/>
        </w:rPr>
      </w:pPr>
      <w:r>
        <w:rPr>
          <w:rFonts w:eastAsia="Lucida Sans Unicode" w:cs="Tahoma"/>
          <w:bCs/>
          <w:kern w:val="3"/>
          <w:sz w:val="22"/>
          <w:szCs w:val="22"/>
          <w:shd w:val="clear" w:color="auto" w:fill="FFFFFF"/>
          <w:lang w:eastAsia="zh-CN" w:bidi="hi-IN"/>
        </w:rPr>
        <w:t>oświadczam,  iż:</w:t>
      </w:r>
    </w:p>
    <w:p w14:paraId="22691745"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a) udostępniam Wykonawcy w/w zasoby w następującym zakresie:</w:t>
      </w:r>
    </w:p>
    <w:p w14:paraId="34AE653E"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w:t>
      </w:r>
    </w:p>
    <w:p w14:paraId="34553E73"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b) sposób i okres udostępnionych przeze mnie zasobów przy wykonywaniu zamówienia publicznego będzie następujący:</w:t>
      </w:r>
    </w:p>
    <w:p w14:paraId="45498E81"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w:t>
      </w:r>
    </w:p>
    <w:p w14:paraId="6342FF10" w14:textId="77777777" w:rsidR="006C2FC8" w:rsidRDefault="006C2FC8" w:rsidP="00A2527A">
      <w:pPr>
        <w:suppressAutoHyphens/>
        <w:autoSpaceDN w:val="0"/>
        <w:spacing w:before="0" w:after="0" w:line="240" w:lineRule="auto"/>
        <w:ind w:hanging="11"/>
        <w:jc w:val="both"/>
        <w:textAlignment w:val="baseline"/>
        <w:rPr>
          <w:rFonts w:eastAsia="SimSun" w:cs="Lucida Sans"/>
          <w:kern w:val="3"/>
          <w:sz w:val="22"/>
          <w:szCs w:val="22"/>
          <w:lang w:eastAsia="zh-CN" w:bidi="hi-IN"/>
        </w:rPr>
      </w:pPr>
      <w:r>
        <w:rPr>
          <w:rFonts w:eastAsia="SimSun" w:cs="Lucida Sans"/>
          <w:kern w:val="3"/>
          <w:sz w:val="22"/>
          <w:szCs w:val="22"/>
          <w:shd w:val="clear" w:color="auto" w:fill="FFFFFF"/>
          <w:lang w:eastAsia="zh-CN" w:bidi="hi-IN"/>
        </w:rPr>
        <w:t xml:space="preserve">c) </w:t>
      </w:r>
      <w:r>
        <w:rPr>
          <w:rFonts w:eastAsia="SimSun" w:cs="Lucida Sans"/>
          <w:bCs/>
          <w:kern w:val="3"/>
          <w:sz w:val="22"/>
          <w:szCs w:val="22"/>
          <w:shd w:val="clear" w:color="auto" w:fill="FFFFFF"/>
          <w:lang w:eastAsia="zh-CN" w:bidi="hi-IN"/>
        </w:rPr>
        <w:t>zrealizuję usługi</w:t>
      </w:r>
      <w:r>
        <w:rPr>
          <w:rFonts w:eastAsia="SimSun" w:cs="Lucida Sans"/>
          <w:kern w:val="3"/>
          <w:sz w:val="22"/>
          <w:szCs w:val="22"/>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64551A6" w14:textId="77777777" w:rsidR="006C2FC8" w:rsidRDefault="006C2FC8" w:rsidP="00A2527A">
      <w:pPr>
        <w:pStyle w:val="Bezodstpw"/>
        <w:spacing w:before="0"/>
        <w:rPr>
          <w:rFonts w:eastAsia="SimSun" w:cs="Lucida Sans"/>
          <w:b/>
          <w:bCs/>
          <w:color w:val="FF0000"/>
          <w:kern w:val="3"/>
          <w:sz w:val="18"/>
          <w:szCs w:val="18"/>
          <w:shd w:val="clear" w:color="auto" w:fill="FFFFFF"/>
          <w:lang w:eastAsia="zh-CN" w:bidi="hi-IN"/>
        </w:rPr>
      </w:pPr>
    </w:p>
    <w:p w14:paraId="7B07EE70" w14:textId="77777777" w:rsidR="00DC6C22" w:rsidRDefault="00DC6C22" w:rsidP="00A2527A">
      <w:pPr>
        <w:pStyle w:val="Bezodstpw"/>
        <w:spacing w:before="0"/>
        <w:jc w:val="both"/>
        <w:rPr>
          <w:rFonts w:eastAsia="SimSun" w:cs="Lucida Sans"/>
          <w:b/>
          <w:bCs/>
          <w:i/>
          <w:color w:val="FF0000"/>
          <w:kern w:val="3"/>
          <w:shd w:val="clear" w:color="auto" w:fill="FFFFFF"/>
          <w:lang w:eastAsia="zh-CN" w:bidi="hi-IN"/>
        </w:rPr>
      </w:pPr>
    </w:p>
    <w:p w14:paraId="31159BEA" w14:textId="4457E563" w:rsidR="006C2FC8" w:rsidRDefault="006C2FC8" w:rsidP="00A2527A">
      <w:pPr>
        <w:pStyle w:val="Bezodstpw"/>
        <w:spacing w:before="0"/>
        <w:jc w:val="both"/>
        <w:rPr>
          <w:rFonts w:eastAsia="Arial" w:cs="Open Sans"/>
          <w:b/>
          <w:i/>
          <w:color w:val="FF0000"/>
          <w:kern w:val="2"/>
          <w:lang w:eastAsia="zh-CN" w:bidi="hi-IN"/>
        </w:rPr>
      </w:pPr>
      <w:r>
        <w:rPr>
          <w:rFonts w:eastAsia="SimSun" w:cs="Lucida Sans"/>
          <w:b/>
          <w:bCs/>
          <w:i/>
          <w:color w:val="FF0000"/>
          <w:kern w:val="3"/>
          <w:shd w:val="clear" w:color="auto" w:fill="FFFFFF"/>
          <w:lang w:eastAsia="zh-CN" w:bidi="hi-IN"/>
        </w:rPr>
        <w:t>Dokument należy wypełnić i podpisać kwalifikowanym podpisem elektronicznym. Zamawiający zaleca zapisanie dokumentu w formacie PDF.</w:t>
      </w:r>
      <w:r>
        <w:rPr>
          <w:b/>
          <w:color w:val="FF0000"/>
          <w:sz w:val="22"/>
          <w:szCs w:val="22"/>
        </w:rPr>
        <w:br w:type="page"/>
      </w:r>
    </w:p>
    <w:p w14:paraId="250B2D69" w14:textId="00CA8766" w:rsidR="006C2FC8" w:rsidRDefault="006C2FC8" w:rsidP="00A650A3">
      <w:pPr>
        <w:pStyle w:val="Bezodstpw"/>
        <w:spacing w:before="0" w:line="276" w:lineRule="auto"/>
        <w:rPr>
          <w:i/>
          <w:sz w:val="22"/>
          <w:szCs w:val="22"/>
        </w:rPr>
      </w:pPr>
      <w:r>
        <w:rPr>
          <w:b/>
          <w:i/>
          <w:sz w:val="22"/>
          <w:szCs w:val="22"/>
        </w:rPr>
        <w:lastRenderedPageBreak/>
        <w:t>Załącznik Nr 4</w:t>
      </w:r>
      <w:r w:rsidR="003F2E07">
        <w:rPr>
          <w:b/>
          <w:i/>
          <w:sz w:val="22"/>
          <w:szCs w:val="22"/>
        </w:rPr>
        <w:t xml:space="preserve"> –</w:t>
      </w:r>
      <w:r>
        <w:rPr>
          <w:rFonts w:cs="Calibri"/>
          <w:b/>
          <w:snapToGrid w:val="0"/>
          <w:sz w:val="22"/>
          <w:szCs w:val="22"/>
        </w:rPr>
        <w:t xml:space="preserve"> </w:t>
      </w:r>
      <w:r>
        <w:rPr>
          <w:b/>
          <w:i/>
          <w:snapToGrid w:val="0"/>
          <w:sz w:val="22"/>
          <w:szCs w:val="22"/>
        </w:rPr>
        <w:t xml:space="preserve">Wzór Wykazu </w:t>
      </w:r>
      <w:r w:rsidR="00BE4D7D">
        <w:rPr>
          <w:b/>
          <w:i/>
          <w:snapToGrid w:val="0"/>
          <w:sz w:val="22"/>
          <w:szCs w:val="22"/>
        </w:rPr>
        <w:t>robót budowlanych</w:t>
      </w:r>
      <w:r>
        <w:rPr>
          <w:b/>
          <w:i/>
          <w:snapToGrid w:val="0"/>
          <w:sz w:val="22"/>
          <w:szCs w:val="22"/>
        </w:rPr>
        <w:t xml:space="preserve">  </w:t>
      </w:r>
    </w:p>
    <w:p w14:paraId="38D9E0F9"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19988368"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0AF5E32F"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1619309C"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5F6A7C6E" w14:textId="77777777" w:rsidR="00972704" w:rsidRPr="00972704" w:rsidRDefault="00972704" w:rsidP="00895D0F">
      <w:pPr>
        <w:pStyle w:val="Bezodstpw"/>
        <w:spacing w:before="0" w:line="276" w:lineRule="auto"/>
        <w:jc w:val="center"/>
        <w:rPr>
          <w:b/>
          <w:sz w:val="10"/>
          <w:szCs w:val="10"/>
        </w:rPr>
      </w:pPr>
    </w:p>
    <w:p w14:paraId="133464CD" w14:textId="16EC6170" w:rsidR="006C2FC8" w:rsidRDefault="006C2FC8" w:rsidP="00895D0F">
      <w:pPr>
        <w:pStyle w:val="Bezodstpw"/>
        <w:spacing w:before="0" w:line="276" w:lineRule="auto"/>
        <w:jc w:val="center"/>
        <w:rPr>
          <w:b/>
          <w:sz w:val="22"/>
          <w:szCs w:val="22"/>
        </w:rPr>
      </w:pPr>
      <w:r>
        <w:rPr>
          <w:b/>
          <w:sz w:val="22"/>
          <w:szCs w:val="22"/>
        </w:rPr>
        <w:t xml:space="preserve">WYKAZ </w:t>
      </w:r>
      <w:r w:rsidR="00046CEE">
        <w:rPr>
          <w:b/>
          <w:sz w:val="22"/>
          <w:szCs w:val="22"/>
        </w:rPr>
        <w:t>ROBÓT BUDOWLANYCH</w:t>
      </w:r>
    </w:p>
    <w:p w14:paraId="5C0BC1F8" w14:textId="0562D0C3"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4A1D3B75" w14:textId="687CECC7" w:rsidR="006C2FC8" w:rsidRPr="003A7AF8" w:rsidRDefault="006C2FC8" w:rsidP="003A7AF8">
      <w:pPr>
        <w:spacing w:after="0"/>
        <w:jc w:val="both"/>
        <w:rPr>
          <w:rFonts w:cs="Calibri"/>
          <w:b/>
          <w:bCs/>
          <w:iCs/>
          <w:sz w:val="22"/>
          <w:szCs w:val="22"/>
        </w:rPr>
      </w:pPr>
      <w:r>
        <w:rPr>
          <w:sz w:val="22"/>
          <w:szCs w:val="22"/>
        </w:rPr>
        <w:t>Ubiegając się o udzielenie zamówienia publicznego na zadanie pn.:</w:t>
      </w:r>
      <w:r>
        <w:rPr>
          <w:rFonts w:eastAsia="Calibri"/>
          <w:b/>
          <w:bCs/>
          <w:iCs/>
          <w:kern w:val="2"/>
          <w:sz w:val="22"/>
          <w:szCs w:val="22"/>
        </w:rPr>
        <w:t xml:space="preserve"> </w:t>
      </w:r>
      <w:r w:rsidR="00046CEE" w:rsidRPr="00046CEE">
        <w:rPr>
          <w:rFonts w:cs="Calibri"/>
          <w:b/>
          <w:bCs/>
          <w:iCs/>
          <w:sz w:val="22"/>
          <w:szCs w:val="22"/>
        </w:rPr>
        <w:t>„Przebudowa stadionu miejskiego przy ul. W. Witosa</w:t>
      </w:r>
      <w:r w:rsidR="003F2E07">
        <w:rPr>
          <w:rFonts w:cs="Calibri"/>
          <w:b/>
          <w:bCs/>
          <w:iCs/>
          <w:sz w:val="22"/>
          <w:szCs w:val="22"/>
        </w:rPr>
        <w:t xml:space="preserve"> 1</w:t>
      </w:r>
      <w:r w:rsidR="00046CEE" w:rsidRPr="00046CEE">
        <w:rPr>
          <w:rFonts w:cs="Calibri"/>
          <w:b/>
          <w:bCs/>
          <w:iCs/>
          <w:sz w:val="22"/>
          <w:szCs w:val="22"/>
        </w:rPr>
        <w:t xml:space="preserve"> w Ostrołęce”</w:t>
      </w:r>
      <w:r w:rsidR="005F366F">
        <w:rPr>
          <w:rFonts w:cs="Calibri"/>
          <w:b/>
          <w:bCs/>
          <w:iCs/>
          <w:sz w:val="22"/>
          <w:szCs w:val="22"/>
        </w:rPr>
        <w:t xml:space="preserve"> cz. ……. </w:t>
      </w:r>
      <w:r w:rsidR="00046CEE">
        <w:rPr>
          <w:rFonts w:cs="Calibri"/>
          <w:b/>
          <w:bCs/>
          <w:iCs/>
          <w:sz w:val="22"/>
          <w:szCs w:val="22"/>
        </w:rPr>
        <w:t xml:space="preserve"> </w:t>
      </w:r>
      <w:r>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14:paraId="02262B73" w14:textId="77777777" w:rsidTr="006C2FC8">
        <w:tc>
          <w:tcPr>
            <w:tcW w:w="675" w:type="dxa"/>
            <w:tcBorders>
              <w:top w:val="single" w:sz="4" w:space="0" w:color="auto"/>
              <w:left w:val="single" w:sz="4" w:space="0" w:color="auto"/>
              <w:bottom w:val="single" w:sz="4" w:space="0" w:color="auto"/>
              <w:right w:val="single" w:sz="4" w:space="0" w:color="auto"/>
            </w:tcBorders>
            <w:hideMark/>
          </w:tcPr>
          <w:p w14:paraId="5E7ED4B7" w14:textId="77777777"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14:paraId="42B348D2" w14:textId="77777777"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14:paraId="72FD800B"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3971AFAA" w14:textId="77777777" w:rsidTr="006C2FC8">
        <w:tc>
          <w:tcPr>
            <w:tcW w:w="675" w:type="dxa"/>
            <w:tcBorders>
              <w:top w:val="single" w:sz="4" w:space="0" w:color="auto"/>
              <w:left w:val="single" w:sz="4" w:space="0" w:color="auto"/>
              <w:bottom w:val="single" w:sz="4" w:space="0" w:color="auto"/>
              <w:right w:val="single" w:sz="4" w:space="0" w:color="auto"/>
            </w:tcBorders>
          </w:tcPr>
          <w:p w14:paraId="0D5D7B3A"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564D0623"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63F141AF" w14:textId="77777777" w:rsidR="006C2FC8" w:rsidRDefault="006C2FC8" w:rsidP="00895D0F">
            <w:pPr>
              <w:pStyle w:val="Bezodstpw"/>
              <w:spacing w:before="0" w:line="276" w:lineRule="auto"/>
              <w:rPr>
                <w:b/>
                <w:sz w:val="22"/>
                <w:szCs w:val="22"/>
              </w:rPr>
            </w:pPr>
          </w:p>
        </w:tc>
      </w:tr>
    </w:tbl>
    <w:p w14:paraId="596CE579" w14:textId="77777777" w:rsidR="006C2FC8" w:rsidRDefault="006C2FC8" w:rsidP="00895D0F">
      <w:pPr>
        <w:pStyle w:val="Bezodstpw"/>
        <w:spacing w:before="0" w:line="276" w:lineRule="auto"/>
        <w:rPr>
          <w:b/>
          <w:sz w:val="22"/>
          <w:szCs w:val="22"/>
        </w:rPr>
      </w:pPr>
    </w:p>
    <w:p w14:paraId="5CA1503F" w14:textId="008353DA" w:rsidR="00046CEE" w:rsidRPr="003F2E07" w:rsidRDefault="006C2FC8" w:rsidP="003F2E07">
      <w:pPr>
        <w:pStyle w:val="Bezodstpw"/>
        <w:spacing w:before="0" w:line="276" w:lineRule="auto"/>
        <w:rPr>
          <w:sz w:val="22"/>
          <w:szCs w:val="22"/>
        </w:rPr>
      </w:pPr>
      <w:r>
        <w:rPr>
          <w:b/>
          <w:sz w:val="22"/>
          <w:szCs w:val="22"/>
        </w:rPr>
        <w:t xml:space="preserve">Oświadczam, że </w:t>
      </w:r>
      <w:r>
        <w:rPr>
          <w:sz w:val="22"/>
          <w:szCs w:val="22"/>
        </w:rPr>
        <w:t xml:space="preserve"> nie wcześniej niż w okresie </w:t>
      </w:r>
      <w:r w:rsidRPr="00FB7FCC">
        <w:rPr>
          <w:b/>
          <w:sz w:val="22"/>
          <w:szCs w:val="22"/>
        </w:rPr>
        <w:t xml:space="preserve">ostatnich </w:t>
      </w:r>
      <w:r w:rsidR="00046CEE">
        <w:rPr>
          <w:b/>
          <w:sz w:val="22"/>
          <w:szCs w:val="22"/>
        </w:rPr>
        <w:t>5</w:t>
      </w:r>
      <w:r w:rsidRPr="00FB7FCC">
        <w:rPr>
          <w:b/>
          <w:sz w:val="22"/>
          <w:szCs w:val="22"/>
        </w:rPr>
        <w:t xml:space="preserve"> lat</w:t>
      </w:r>
      <w:r>
        <w:rPr>
          <w:sz w:val="22"/>
          <w:szCs w:val="22"/>
        </w:rPr>
        <w:t xml:space="preserve"> przed upływem terminu składania ofert, a jeżeli okres prowadzenia działalności jest krótszy</w:t>
      </w:r>
      <w:r w:rsidR="00AB3145">
        <w:rPr>
          <w:sz w:val="22"/>
          <w:szCs w:val="22"/>
        </w:rPr>
        <w:t xml:space="preserve"> </w:t>
      </w:r>
      <w:r>
        <w:rPr>
          <w:sz w:val="22"/>
          <w:szCs w:val="22"/>
        </w:rPr>
        <w:t xml:space="preserve">- w tym okresie wykonałem(liśmy) następujące </w:t>
      </w:r>
      <w:r w:rsidR="00046CEE">
        <w:rPr>
          <w:sz w:val="22"/>
          <w:szCs w:val="22"/>
        </w:rPr>
        <w:t>roboty budowlane</w:t>
      </w:r>
      <w:r>
        <w:rPr>
          <w:sz w:val="22"/>
          <w:szCs w:val="22"/>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343"/>
      </w:tblGrid>
      <w:tr w:rsidR="00046CEE" w:rsidRPr="00046CEE" w14:paraId="0AAF7D30" w14:textId="77777777" w:rsidTr="003F2E07">
        <w:trPr>
          <w:cantSplit/>
          <w:trHeight w:val="683"/>
        </w:trPr>
        <w:tc>
          <w:tcPr>
            <w:tcW w:w="421" w:type="dxa"/>
            <w:vMerge w:val="restart"/>
          </w:tcPr>
          <w:p w14:paraId="25E60829" w14:textId="77777777" w:rsidR="00046CEE" w:rsidRPr="00046CEE" w:rsidRDefault="00046CEE" w:rsidP="00046CEE">
            <w:pPr>
              <w:spacing w:after="0" w:line="240" w:lineRule="auto"/>
            </w:pPr>
          </w:p>
          <w:p w14:paraId="04D3D7AD" w14:textId="77777777" w:rsidR="00046CEE" w:rsidRPr="00046CEE" w:rsidRDefault="00046CEE" w:rsidP="00046CEE">
            <w:pPr>
              <w:spacing w:after="0" w:line="240" w:lineRule="auto"/>
            </w:pPr>
            <w:r w:rsidRPr="00046CEE">
              <w:t>Lp.</w:t>
            </w:r>
          </w:p>
          <w:p w14:paraId="4E05C5F6" w14:textId="77777777" w:rsidR="00046CEE" w:rsidRPr="00046CEE" w:rsidRDefault="00046CEE" w:rsidP="00046CEE">
            <w:pPr>
              <w:spacing w:after="0" w:line="240" w:lineRule="auto"/>
            </w:pPr>
          </w:p>
        </w:tc>
        <w:tc>
          <w:tcPr>
            <w:tcW w:w="2342" w:type="dxa"/>
            <w:vMerge w:val="restart"/>
          </w:tcPr>
          <w:p w14:paraId="4E885E76" w14:textId="66637A38" w:rsidR="00046CEE" w:rsidRPr="00046CEE" w:rsidRDefault="00046CEE" w:rsidP="00046CEE">
            <w:pPr>
              <w:spacing w:after="0" w:line="240" w:lineRule="auto"/>
              <w:jc w:val="center"/>
            </w:pPr>
            <w:r w:rsidRPr="00046CEE">
              <w:t>Nazwa, rodzaj, zakres, wartość wykonanych robót budowlanych</w:t>
            </w:r>
            <w:r w:rsidR="008850E5">
              <w:t>, Informacja o posiadanych opiniach</w:t>
            </w:r>
          </w:p>
          <w:p w14:paraId="609CA484" w14:textId="77777777" w:rsidR="00046CEE" w:rsidRPr="00046CEE" w:rsidRDefault="00046CEE" w:rsidP="00046CEE">
            <w:pPr>
              <w:spacing w:after="0" w:line="240" w:lineRule="auto"/>
              <w:jc w:val="center"/>
            </w:pPr>
          </w:p>
        </w:tc>
        <w:tc>
          <w:tcPr>
            <w:tcW w:w="1702" w:type="dxa"/>
            <w:vMerge w:val="restart"/>
          </w:tcPr>
          <w:p w14:paraId="74603903" w14:textId="77777777" w:rsidR="00046CEE" w:rsidRPr="00046CEE" w:rsidRDefault="00046CEE" w:rsidP="00046CEE">
            <w:pPr>
              <w:spacing w:after="0" w:line="240" w:lineRule="auto"/>
              <w:jc w:val="center"/>
            </w:pPr>
            <w:r w:rsidRPr="00046CEE">
              <w:t>Miejsce wykonania robót budowlanych</w:t>
            </w:r>
          </w:p>
        </w:tc>
        <w:tc>
          <w:tcPr>
            <w:tcW w:w="2268" w:type="dxa"/>
            <w:gridSpan w:val="2"/>
          </w:tcPr>
          <w:p w14:paraId="2A7818DC" w14:textId="77777777" w:rsidR="00046CEE" w:rsidRPr="00046CEE" w:rsidRDefault="00046CEE" w:rsidP="00046CEE">
            <w:pPr>
              <w:spacing w:after="0" w:line="240" w:lineRule="auto"/>
              <w:jc w:val="center"/>
            </w:pPr>
            <w:r w:rsidRPr="00046CEE">
              <w:t>Data wykonania robót budowlanych</w:t>
            </w:r>
          </w:p>
        </w:tc>
        <w:tc>
          <w:tcPr>
            <w:tcW w:w="1417" w:type="dxa"/>
            <w:vMerge w:val="restart"/>
          </w:tcPr>
          <w:p w14:paraId="5C5E71A2" w14:textId="77777777" w:rsidR="00046CEE" w:rsidRPr="00046CEE" w:rsidRDefault="00046CEE" w:rsidP="00046CEE">
            <w:pPr>
              <w:spacing w:after="0" w:line="240" w:lineRule="auto"/>
              <w:jc w:val="center"/>
            </w:pPr>
            <w:r w:rsidRPr="00046CEE">
              <w:t>Nazwa i adres podmiotu, na rzecz którego roboty zostały wykonane</w:t>
            </w:r>
          </w:p>
        </w:tc>
        <w:tc>
          <w:tcPr>
            <w:tcW w:w="1343" w:type="dxa"/>
            <w:vMerge w:val="restart"/>
          </w:tcPr>
          <w:p w14:paraId="2E3A3928" w14:textId="77777777" w:rsidR="00046CEE" w:rsidRPr="00046CEE" w:rsidRDefault="00046CEE" w:rsidP="00046CEE">
            <w:pPr>
              <w:spacing w:after="0" w:line="240" w:lineRule="auto"/>
              <w:jc w:val="center"/>
            </w:pPr>
            <w:r w:rsidRPr="00046CEE">
              <w:t>Nazwa i adres Wykonawcy**</w:t>
            </w:r>
          </w:p>
        </w:tc>
      </w:tr>
      <w:tr w:rsidR="00046CEE" w:rsidRPr="00046CEE" w14:paraId="5E5FF0D6" w14:textId="77777777" w:rsidTr="003F2E07">
        <w:trPr>
          <w:cantSplit/>
          <w:trHeight w:val="312"/>
        </w:trPr>
        <w:tc>
          <w:tcPr>
            <w:tcW w:w="421" w:type="dxa"/>
            <w:vMerge/>
          </w:tcPr>
          <w:p w14:paraId="0962631F" w14:textId="77777777" w:rsidR="00046CEE" w:rsidRPr="00046CEE" w:rsidRDefault="00046CEE" w:rsidP="00046CEE">
            <w:pPr>
              <w:spacing w:before="0" w:after="0" w:line="360" w:lineRule="auto"/>
              <w:rPr>
                <w:sz w:val="22"/>
                <w:szCs w:val="22"/>
              </w:rPr>
            </w:pPr>
          </w:p>
        </w:tc>
        <w:tc>
          <w:tcPr>
            <w:tcW w:w="2342" w:type="dxa"/>
            <w:vMerge/>
          </w:tcPr>
          <w:p w14:paraId="1E815715" w14:textId="77777777" w:rsidR="00046CEE" w:rsidRPr="00046CEE" w:rsidRDefault="00046CEE" w:rsidP="00046CEE">
            <w:pPr>
              <w:spacing w:before="0" w:after="0" w:line="360" w:lineRule="auto"/>
              <w:rPr>
                <w:sz w:val="22"/>
                <w:szCs w:val="22"/>
              </w:rPr>
            </w:pPr>
          </w:p>
        </w:tc>
        <w:tc>
          <w:tcPr>
            <w:tcW w:w="1702" w:type="dxa"/>
            <w:vMerge/>
          </w:tcPr>
          <w:p w14:paraId="62F68AA8" w14:textId="77777777" w:rsidR="00046CEE" w:rsidRPr="00046CEE" w:rsidRDefault="00046CEE" w:rsidP="00046CEE">
            <w:pPr>
              <w:spacing w:before="0" w:after="0" w:line="360" w:lineRule="auto"/>
              <w:rPr>
                <w:sz w:val="22"/>
                <w:szCs w:val="22"/>
              </w:rPr>
            </w:pPr>
          </w:p>
        </w:tc>
        <w:tc>
          <w:tcPr>
            <w:tcW w:w="1133" w:type="dxa"/>
          </w:tcPr>
          <w:p w14:paraId="27323A8E" w14:textId="77777777" w:rsidR="00046CEE" w:rsidRPr="00046CEE" w:rsidRDefault="00046CEE" w:rsidP="00046CEE">
            <w:pPr>
              <w:spacing w:after="0" w:line="240" w:lineRule="auto"/>
              <w:jc w:val="center"/>
              <w:rPr>
                <w:sz w:val="19"/>
                <w:szCs w:val="19"/>
              </w:rPr>
            </w:pPr>
            <w:r w:rsidRPr="00046CEE">
              <w:rPr>
                <w:sz w:val="19"/>
                <w:szCs w:val="19"/>
              </w:rPr>
              <w:t>rozpoczęcie m-c i rok</w:t>
            </w:r>
          </w:p>
        </w:tc>
        <w:tc>
          <w:tcPr>
            <w:tcW w:w="1135" w:type="dxa"/>
          </w:tcPr>
          <w:p w14:paraId="4CFD262A" w14:textId="77777777" w:rsidR="00046CEE" w:rsidRPr="00046CEE" w:rsidRDefault="00046CEE" w:rsidP="00046CEE">
            <w:pPr>
              <w:spacing w:after="0" w:line="240" w:lineRule="auto"/>
              <w:jc w:val="center"/>
              <w:rPr>
                <w:sz w:val="19"/>
                <w:szCs w:val="19"/>
              </w:rPr>
            </w:pPr>
            <w:r w:rsidRPr="00046CEE">
              <w:rPr>
                <w:sz w:val="19"/>
                <w:szCs w:val="19"/>
              </w:rPr>
              <w:t>zakończenie m-c i rok</w:t>
            </w:r>
          </w:p>
        </w:tc>
        <w:tc>
          <w:tcPr>
            <w:tcW w:w="1417" w:type="dxa"/>
            <w:vMerge/>
          </w:tcPr>
          <w:p w14:paraId="26ADE529" w14:textId="77777777" w:rsidR="00046CEE" w:rsidRPr="00046CEE" w:rsidRDefault="00046CEE" w:rsidP="00046CEE">
            <w:pPr>
              <w:spacing w:before="0" w:after="0" w:line="360" w:lineRule="auto"/>
              <w:jc w:val="center"/>
              <w:rPr>
                <w:sz w:val="22"/>
                <w:szCs w:val="22"/>
              </w:rPr>
            </w:pPr>
          </w:p>
        </w:tc>
        <w:tc>
          <w:tcPr>
            <w:tcW w:w="1343" w:type="dxa"/>
            <w:vMerge/>
          </w:tcPr>
          <w:p w14:paraId="783D2FCE" w14:textId="77777777" w:rsidR="00046CEE" w:rsidRPr="00046CEE" w:rsidRDefault="00046CEE" w:rsidP="00046CEE">
            <w:pPr>
              <w:spacing w:before="0" w:after="0" w:line="360" w:lineRule="auto"/>
              <w:jc w:val="center"/>
              <w:rPr>
                <w:sz w:val="22"/>
                <w:szCs w:val="22"/>
              </w:rPr>
            </w:pPr>
          </w:p>
        </w:tc>
      </w:tr>
      <w:tr w:rsidR="00046CEE" w:rsidRPr="00046CEE" w14:paraId="5D55BCDF" w14:textId="77777777" w:rsidTr="003F2E07">
        <w:trPr>
          <w:trHeight w:val="256"/>
        </w:trPr>
        <w:tc>
          <w:tcPr>
            <w:tcW w:w="421" w:type="dxa"/>
            <w:vAlign w:val="center"/>
          </w:tcPr>
          <w:p w14:paraId="21A73D73" w14:textId="77777777" w:rsidR="00046CEE" w:rsidRPr="00046CEE" w:rsidRDefault="00046CEE" w:rsidP="00046CEE">
            <w:pPr>
              <w:spacing w:before="0" w:after="0" w:line="360" w:lineRule="auto"/>
              <w:jc w:val="center"/>
            </w:pPr>
            <w:r w:rsidRPr="00046CEE">
              <w:t>1.</w:t>
            </w:r>
          </w:p>
        </w:tc>
        <w:tc>
          <w:tcPr>
            <w:tcW w:w="2342" w:type="dxa"/>
            <w:vAlign w:val="center"/>
          </w:tcPr>
          <w:p w14:paraId="27ED3A59" w14:textId="77777777" w:rsidR="00046CEE" w:rsidRPr="00046CEE" w:rsidRDefault="00046CEE" w:rsidP="00046CEE">
            <w:pPr>
              <w:spacing w:before="0" w:after="0" w:line="360" w:lineRule="auto"/>
              <w:jc w:val="center"/>
            </w:pPr>
            <w:r w:rsidRPr="00046CEE">
              <w:t>2.</w:t>
            </w:r>
          </w:p>
        </w:tc>
        <w:tc>
          <w:tcPr>
            <w:tcW w:w="1702" w:type="dxa"/>
            <w:vAlign w:val="center"/>
          </w:tcPr>
          <w:p w14:paraId="52E42C71" w14:textId="77777777" w:rsidR="00046CEE" w:rsidRPr="00046CEE" w:rsidRDefault="00046CEE" w:rsidP="00046CEE">
            <w:pPr>
              <w:spacing w:before="0" w:after="0" w:line="360" w:lineRule="auto"/>
              <w:jc w:val="center"/>
            </w:pPr>
            <w:r w:rsidRPr="00046CEE">
              <w:t>3.</w:t>
            </w:r>
          </w:p>
        </w:tc>
        <w:tc>
          <w:tcPr>
            <w:tcW w:w="1133" w:type="dxa"/>
            <w:vAlign w:val="center"/>
          </w:tcPr>
          <w:p w14:paraId="1689C92A" w14:textId="77777777" w:rsidR="00046CEE" w:rsidRPr="00046CEE" w:rsidRDefault="00046CEE" w:rsidP="00046CEE">
            <w:pPr>
              <w:spacing w:before="0" w:after="0" w:line="360" w:lineRule="auto"/>
              <w:jc w:val="center"/>
            </w:pPr>
            <w:r w:rsidRPr="00046CEE">
              <w:t>4.</w:t>
            </w:r>
          </w:p>
        </w:tc>
        <w:tc>
          <w:tcPr>
            <w:tcW w:w="1135" w:type="dxa"/>
            <w:vAlign w:val="center"/>
          </w:tcPr>
          <w:p w14:paraId="3EF70921" w14:textId="77777777" w:rsidR="00046CEE" w:rsidRPr="00046CEE" w:rsidRDefault="00046CEE" w:rsidP="00046CEE">
            <w:pPr>
              <w:spacing w:before="0" w:after="0" w:line="360" w:lineRule="auto"/>
              <w:jc w:val="center"/>
            </w:pPr>
            <w:r w:rsidRPr="00046CEE">
              <w:t>5.</w:t>
            </w:r>
          </w:p>
        </w:tc>
        <w:tc>
          <w:tcPr>
            <w:tcW w:w="1417" w:type="dxa"/>
            <w:vAlign w:val="center"/>
          </w:tcPr>
          <w:p w14:paraId="26260BA9" w14:textId="77777777" w:rsidR="00046CEE" w:rsidRPr="00046CEE" w:rsidRDefault="00046CEE" w:rsidP="00046CEE">
            <w:pPr>
              <w:spacing w:before="0" w:after="0" w:line="360" w:lineRule="auto"/>
              <w:jc w:val="center"/>
            </w:pPr>
            <w:r w:rsidRPr="00046CEE">
              <w:t>6.</w:t>
            </w:r>
          </w:p>
        </w:tc>
        <w:tc>
          <w:tcPr>
            <w:tcW w:w="1343" w:type="dxa"/>
            <w:vAlign w:val="center"/>
          </w:tcPr>
          <w:p w14:paraId="1C9A0F9D" w14:textId="77777777" w:rsidR="00046CEE" w:rsidRPr="00046CEE" w:rsidRDefault="00046CEE" w:rsidP="00046CEE">
            <w:pPr>
              <w:spacing w:before="0" w:after="0" w:line="360" w:lineRule="auto"/>
              <w:jc w:val="center"/>
            </w:pPr>
            <w:r w:rsidRPr="00046CEE">
              <w:t>7.</w:t>
            </w:r>
          </w:p>
        </w:tc>
      </w:tr>
      <w:tr w:rsidR="00046CEE" w:rsidRPr="00046CEE" w14:paraId="4A904F63" w14:textId="77777777" w:rsidTr="003F2E07">
        <w:trPr>
          <w:trHeight w:val="443"/>
        </w:trPr>
        <w:tc>
          <w:tcPr>
            <w:tcW w:w="421" w:type="dxa"/>
          </w:tcPr>
          <w:p w14:paraId="3D3B91C0" w14:textId="77777777" w:rsidR="00046CEE" w:rsidRPr="00046CEE" w:rsidRDefault="00046CEE" w:rsidP="00046CEE">
            <w:pPr>
              <w:spacing w:before="0" w:after="0" w:line="360" w:lineRule="auto"/>
              <w:rPr>
                <w:sz w:val="22"/>
                <w:szCs w:val="22"/>
              </w:rPr>
            </w:pPr>
          </w:p>
        </w:tc>
        <w:tc>
          <w:tcPr>
            <w:tcW w:w="2342" w:type="dxa"/>
          </w:tcPr>
          <w:p w14:paraId="31534B51" w14:textId="77777777" w:rsidR="00046CEE" w:rsidRPr="00046CEE" w:rsidRDefault="00046CEE" w:rsidP="00046CEE">
            <w:pPr>
              <w:spacing w:before="0" w:after="0" w:line="360" w:lineRule="auto"/>
              <w:rPr>
                <w:sz w:val="22"/>
                <w:szCs w:val="22"/>
              </w:rPr>
            </w:pPr>
          </w:p>
        </w:tc>
        <w:tc>
          <w:tcPr>
            <w:tcW w:w="1702" w:type="dxa"/>
          </w:tcPr>
          <w:p w14:paraId="637D30B9" w14:textId="77777777" w:rsidR="00046CEE" w:rsidRPr="00046CEE" w:rsidRDefault="00046CEE" w:rsidP="00046CEE">
            <w:pPr>
              <w:spacing w:before="0" w:after="0" w:line="360" w:lineRule="auto"/>
              <w:rPr>
                <w:sz w:val="22"/>
                <w:szCs w:val="22"/>
              </w:rPr>
            </w:pPr>
          </w:p>
        </w:tc>
        <w:tc>
          <w:tcPr>
            <w:tcW w:w="2268" w:type="dxa"/>
            <w:gridSpan w:val="2"/>
          </w:tcPr>
          <w:p w14:paraId="54C3224A" w14:textId="77777777" w:rsidR="00046CEE" w:rsidRPr="00046CEE" w:rsidRDefault="00046CEE" w:rsidP="00046CEE">
            <w:pPr>
              <w:spacing w:before="0" w:after="0" w:line="360" w:lineRule="auto"/>
              <w:rPr>
                <w:sz w:val="22"/>
                <w:szCs w:val="22"/>
              </w:rPr>
            </w:pPr>
          </w:p>
        </w:tc>
        <w:tc>
          <w:tcPr>
            <w:tcW w:w="1417" w:type="dxa"/>
          </w:tcPr>
          <w:p w14:paraId="5D075F1A" w14:textId="77777777" w:rsidR="00046CEE" w:rsidRPr="00046CEE" w:rsidRDefault="00046CEE" w:rsidP="00046CEE">
            <w:pPr>
              <w:spacing w:before="0" w:after="0" w:line="360" w:lineRule="auto"/>
              <w:rPr>
                <w:sz w:val="22"/>
                <w:szCs w:val="22"/>
              </w:rPr>
            </w:pPr>
          </w:p>
        </w:tc>
        <w:tc>
          <w:tcPr>
            <w:tcW w:w="1343" w:type="dxa"/>
          </w:tcPr>
          <w:p w14:paraId="7ED849B3" w14:textId="77777777" w:rsidR="00046CEE" w:rsidRPr="00046CEE" w:rsidRDefault="00046CEE" w:rsidP="00046CEE">
            <w:pPr>
              <w:spacing w:before="0" w:after="0" w:line="360" w:lineRule="auto"/>
              <w:rPr>
                <w:sz w:val="22"/>
                <w:szCs w:val="22"/>
              </w:rPr>
            </w:pPr>
          </w:p>
        </w:tc>
      </w:tr>
      <w:tr w:rsidR="00046CEE" w:rsidRPr="00046CEE" w14:paraId="51E97E42" w14:textId="77777777" w:rsidTr="003F2E07">
        <w:trPr>
          <w:trHeight w:val="199"/>
        </w:trPr>
        <w:tc>
          <w:tcPr>
            <w:tcW w:w="421" w:type="dxa"/>
          </w:tcPr>
          <w:p w14:paraId="1D427071" w14:textId="77777777" w:rsidR="00046CEE" w:rsidRPr="00046CEE" w:rsidRDefault="00046CEE" w:rsidP="00046CEE">
            <w:pPr>
              <w:spacing w:before="0" w:after="0" w:line="360" w:lineRule="auto"/>
              <w:rPr>
                <w:sz w:val="22"/>
                <w:szCs w:val="22"/>
              </w:rPr>
            </w:pPr>
          </w:p>
        </w:tc>
        <w:tc>
          <w:tcPr>
            <w:tcW w:w="2342" w:type="dxa"/>
          </w:tcPr>
          <w:p w14:paraId="18E072F9" w14:textId="77777777" w:rsidR="00046CEE" w:rsidRPr="00046CEE" w:rsidRDefault="00046CEE" w:rsidP="00046CEE">
            <w:pPr>
              <w:spacing w:before="0" w:after="0" w:line="360" w:lineRule="auto"/>
              <w:rPr>
                <w:sz w:val="22"/>
                <w:szCs w:val="22"/>
              </w:rPr>
            </w:pPr>
          </w:p>
        </w:tc>
        <w:tc>
          <w:tcPr>
            <w:tcW w:w="1702" w:type="dxa"/>
          </w:tcPr>
          <w:p w14:paraId="75A77EB7" w14:textId="77777777" w:rsidR="00046CEE" w:rsidRPr="00046CEE" w:rsidRDefault="00046CEE" w:rsidP="00046CEE">
            <w:pPr>
              <w:spacing w:before="0" w:after="0" w:line="360" w:lineRule="auto"/>
              <w:rPr>
                <w:sz w:val="22"/>
                <w:szCs w:val="22"/>
              </w:rPr>
            </w:pPr>
          </w:p>
        </w:tc>
        <w:tc>
          <w:tcPr>
            <w:tcW w:w="2268" w:type="dxa"/>
            <w:gridSpan w:val="2"/>
          </w:tcPr>
          <w:p w14:paraId="35B51E87" w14:textId="77777777" w:rsidR="00046CEE" w:rsidRPr="00046CEE" w:rsidRDefault="00046CEE" w:rsidP="00046CEE">
            <w:pPr>
              <w:spacing w:before="0" w:after="0" w:line="360" w:lineRule="auto"/>
              <w:rPr>
                <w:sz w:val="22"/>
                <w:szCs w:val="22"/>
              </w:rPr>
            </w:pPr>
          </w:p>
        </w:tc>
        <w:tc>
          <w:tcPr>
            <w:tcW w:w="1417" w:type="dxa"/>
          </w:tcPr>
          <w:p w14:paraId="0060F830" w14:textId="77777777" w:rsidR="00046CEE" w:rsidRPr="00046CEE" w:rsidRDefault="00046CEE" w:rsidP="00046CEE">
            <w:pPr>
              <w:spacing w:before="0" w:after="0" w:line="360" w:lineRule="auto"/>
              <w:rPr>
                <w:sz w:val="22"/>
                <w:szCs w:val="22"/>
              </w:rPr>
            </w:pPr>
          </w:p>
        </w:tc>
        <w:tc>
          <w:tcPr>
            <w:tcW w:w="1343" w:type="dxa"/>
          </w:tcPr>
          <w:p w14:paraId="231E066E" w14:textId="77777777" w:rsidR="00046CEE" w:rsidRPr="00046CEE" w:rsidRDefault="00046CEE" w:rsidP="00046CEE">
            <w:pPr>
              <w:spacing w:before="0" w:after="0" w:line="360" w:lineRule="auto"/>
              <w:rPr>
                <w:sz w:val="22"/>
                <w:szCs w:val="22"/>
              </w:rPr>
            </w:pPr>
          </w:p>
        </w:tc>
      </w:tr>
    </w:tbl>
    <w:p w14:paraId="67534FC4" w14:textId="22AE6CE4" w:rsidR="006C2FC8" w:rsidRDefault="006C2FC8" w:rsidP="00895D0F">
      <w:pPr>
        <w:pStyle w:val="Bezodstpw"/>
        <w:spacing w:before="0" w:line="276" w:lineRule="auto"/>
        <w:jc w:val="both"/>
        <w:rPr>
          <w:b/>
          <w:sz w:val="18"/>
          <w:szCs w:val="18"/>
        </w:rPr>
      </w:pPr>
      <w:r>
        <w:rPr>
          <w:b/>
          <w:sz w:val="18"/>
          <w:szCs w:val="18"/>
        </w:rPr>
        <w:t>UWAGA:</w:t>
      </w:r>
    </w:p>
    <w:p w14:paraId="02280320" w14:textId="77777777" w:rsidR="006C2FC8" w:rsidRDefault="006C2FC8" w:rsidP="00895D0F">
      <w:pPr>
        <w:pStyle w:val="Bezodstpw"/>
        <w:spacing w:before="0" w:line="276" w:lineRule="auto"/>
        <w:ind w:left="45"/>
        <w:jc w:val="both"/>
        <w:rPr>
          <w:b/>
          <w:sz w:val="18"/>
          <w:szCs w:val="18"/>
        </w:rPr>
      </w:pPr>
      <w:r>
        <w:rPr>
          <w:b/>
          <w:sz w:val="18"/>
          <w:szCs w:val="18"/>
        </w:rPr>
        <w:t>* W przypadku Wykonawców występujących wspólnie, należy podać nazwy(firmy) i adresy wszystkich wykonawców;</w:t>
      </w:r>
    </w:p>
    <w:p w14:paraId="540C8BD6" w14:textId="77777777" w:rsidR="006C2FC8" w:rsidRDefault="006C2FC8" w:rsidP="00895D0F">
      <w:pPr>
        <w:pStyle w:val="Bezodstpw"/>
        <w:spacing w:before="0" w:line="276" w:lineRule="auto"/>
        <w:ind w:left="45"/>
        <w:jc w:val="both"/>
        <w:rPr>
          <w:b/>
          <w:sz w:val="18"/>
          <w:szCs w:val="18"/>
        </w:rPr>
      </w:pPr>
      <w:r>
        <w:rPr>
          <w:b/>
          <w:sz w:val="18"/>
          <w:szCs w:val="18"/>
        </w:rPr>
        <w:t xml:space="preserve">** należy wpisać nazwę(firmę) i adres Wykonawcy/lub tego z Wykonawców składających ofertę wspólną, który wykonał </w:t>
      </w:r>
      <w:r w:rsidR="0059696A">
        <w:rPr>
          <w:b/>
          <w:sz w:val="18"/>
          <w:szCs w:val="18"/>
        </w:rPr>
        <w:t>usługę</w:t>
      </w:r>
      <w:r>
        <w:rPr>
          <w:b/>
          <w:sz w:val="18"/>
          <w:szCs w:val="18"/>
        </w:rPr>
        <w:t xml:space="preserve"> lub nazwę(firmę), adres podmiotu trzeciego, w przypadku gdy Wykonawca polega na zdolności technicznej lub zawodowej innych podmiotów.</w:t>
      </w:r>
    </w:p>
    <w:p w14:paraId="005D66D7" w14:textId="77777777" w:rsidR="00B10A7A" w:rsidRPr="00B10A7A" w:rsidRDefault="00B10A7A" w:rsidP="00B10A7A">
      <w:pPr>
        <w:spacing w:before="0" w:after="0" w:line="240" w:lineRule="auto"/>
        <w:jc w:val="both"/>
        <w:rPr>
          <w:u w:val="single"/>
        </w:rPr>
      </w:pPr>
      <w:r w:rsidRPr="00B10A7A">
        <w:rPr>
          <w:u w:val="single"/>
        </w:rPr>
        <w:t xml:space="preserve">Wykonawca zobowiązany jest w odniesieniu do wykazanych </w:t>
      </w:r>
      <w:r>
        <w:rPr>
          <w:u w:val="single"/>
        </w:rPr>
        <w:t xml:space="preserve">usług i </w:t>
      </w:r>
      <w:r w:rsidRPr="00B10A7A">
        <w:rPr>
          <w:u w:val="single"/>
        </w:rPr>
        <w:t xml:space="preserve">robót budowlanych załączyć dowody określające czy te </w:t>
      </w:r>
      <w:r>
        <w:rPr>
          <w:u w:val="single"/>
        </w:rPr>
        <w:t xml:space="preserve">usługi i </w:t>
      </w:r>
      <w:r w:rsidRPr="00B10A7A">
        <w:rPr>
          <w:u w:val="single"/>
        </w:rPr>
        <w:t>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A3F0546" w14:textId="77777777" w:rsidR="00B10A7A" w:rsidRDefault="00B10A7A" w:rsidP="00895D0F">
      <w:pPr>
        <w:pStyle w:val="Bezodstpw"/>
        <w:spacing w:before="0" w:line="276" w:lineRule="auto"/>
        <w:rPr>
          <w:b/>
        </w:rPr>
      </w:pPr>
    </w:p>
    <w:p w14:paraId="7EBA06A0" w14:textId="77777777" w:rsidR="006C2FC8" w:rsidRDefault="006C2FC8" w:rsidP="00952C5A">
      <w:pPr>
        <w:pStyle w:val="Bezodstpw"/>
        <w:spacing w:before="0"/>
        <w:rPr>
          <w:b/>
        </w:rPr>
      </w:pPr>
      <w:r>
        <w:rPr>
          <w:b/>
        </w:rPr>
        <w:t>OŚWIADCZENIE DOTYCZĄCE PODANYCH INFORMACJI:</w:t>
      </w:r>
    </w:p>
    <w:p w14:paraId="419D192C" w14:textId="77777777" w:rsidR="006C2FC8" w:rsidRDefault="006C2FC8" w:rsidP="00952C5A">
      <w:pPr>
        <w:pStyle w:val="Bezodstpw"/>
        <w:spacing w:before="0"/>
        <w:jc w:val="both"/>
      </w:pPr>
      <w:r>
        <w:t xml:space="preserve">Oświadczam, że wszystkie informacje podane w powyższym oświadczeniu są </w:t>
      </w:r>
      <w:r w:rsidR="00957483">
        <w:t>aktualne i</w:t>
      </w:r>
      <w:r>
        <w:t xml:space="preserve"> zgodne z prawdą oraz zostały przedstawione z pełną świadomością konsekwencji wprowadzenia zamawiającego w błąd przy przedstawianiu informacji.</w:t>
      </w:r>
    </w:p>
    <w:p w14:paraId="7C8ACA68" w14:textId="51ABF124" w:rsidR="00972704" w:rsidRPr="003A7AF8" w:rsidRDefault="006C2FC8" w:rsidP="00952C5A">
      <w:pPr>
        <w:pStyle w:val="Tekstpodstawowywcity2"/>
        <w:spacing w:before="0" w:after="0" w:line="240" w:lineRule="auto"/>
        <w:ind w:left="0"/>
        <w:jc w:val="both"/>
        <w:rPr>
          <w:b/>
          <w:color w:val="000000"/>
        </w:rPr>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7383E2B3" w14:textId="77777777" w:rsidR="006C2FC8" w:rsidRDefault="006C2FC8" w:rsidP="00895D0F">
      <w:pPr>
        <w:tabs>
          <w:tab w:val="left" w:pos="1978"/>
          <w:tab w:val="left" w:pos="3828"/>
          <w:tab w:val="center" w:pos="4677"/>
        </w:tabs>
        <w:suppressAutoHyphens/>
        <w:spacing w:before="0" w:after="0"/>
        <w:jc w:val="both"/>
        <w:textAlignment w:val="baseline"/>
        <w:rPr>
          <w:sz w:val="22"/>
          <w:szCs w:val="22"/>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259CF506" w14:textId="406DF416" w:rsidR="006C2FC8" w:rsidRDefault="006C2FC8" w:rsidP="009D11DA">
      <w:pPr>
        <w:pStyle w:val="Bezodstpw"/>
        <w:spacing w:before="0" w:line="276" w:lineRule="auto"/>
        <w:ind w:left="-426" w:firstLine="142"/>
        <w:rPr>
          <w:b/>
          <w:i/>
          <w:noProof/>
          <w:color w:val="000000"/>
          <w:sz w:val="22"/>
          <w:szCs w:val="22"/>
        </w:rPr>
      </w:pPr>
      <w:r>
        <w:rPr>
          <w:b/>
          <w:i/>
          <w:sz w:val="22"/>
          <w:szCs w:val="22"/>
        </w:rPr>
        <w:br w:type="page"/>
      </w:r>
      <w:r>
        <w:rPr>
          <w:i/>
          <w:sz w:val="22"/>
          <w:szCs w:val="22"/>
        </w:rPr>
        <w:lastRenderedPageBreak/>
        <w:t xml:space="preserve"> </w:t>
      </w:r>
      <w:r>
        <w:rPr>
          <w:b/>
          <w:i/>
          <w:sz w:val="22"/>
          <w:szCs w:val="22"/>
        </w:rPr>
        <w:t>Załącznik Nr 5</w:t>
      </w:r>
      <w:r w:rsidR="003A7AF8">
        <w:rPr>
          <w:b/>
          <w:i/>
          <w:sz w:val="22"/>
          <w:szCs w:val="22"/>
        </w:rPr>
        <w:t xml:space="preserve"> –</w:t>
      </w:r>
      <w:r>
        <w:rPr>
          <w:rFonts w:cs="Calibri"/>
          <w:b/>
          <w:i/>
          <w:noProof/>
          <w:color w:val="000000"/>
          <w:sz w:val="22"/>
          <w:szCs w:val="22"/>
        </w:rPr>
        <w:t xml:space="preserve"> </w:t>
      </w:r>
      <w:r>
        <w:rPr>
          <w:b/>
          <w:i/>
          <w:noProof/>
          <w:color w:val="000000"/>
          <w:sz w:val="22"/>
          <w:szCs w:val="22"/>
        </w:rPr>
        <w:t xml:space="preserve">Wzór wykazu osób, skierowanych przez Wykonawcę do realizacji zamówienia  </w:t>
      </w:r>
    </w:p>
    <w:p w14:paraId="1170B4BC"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2BD243B3"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3C7BF4BB"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7A688771"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1720EE44" w14:textId="77777777" w:rsidR="006C2FC8" w:rsidRDefault="006C2FC8" w:rsidP="00895D0F">
      <w:pPr>
        <w:pStyle w:val="Bezodstpw"/>
        <w:spacing w:before="0" w:line="276" w:lineRule="auto"/>
        <w:jc w:val="center"/>
        <w:rPr>
          <w:b/>
          <w:sz w:val="22"/>
          <w:szCs w:val="22"/>
        </w:rPr>
      </w:pPr>
    </w:p>
    <w:p w14:paraId="6561760D" w14:textId="3AD7306D" w:rsidR="006C2FC8" w:rsidRDefault="00AC2A63" w:rsidP="00895D0F">
      <w:pPr>
        <w:pStyle w:val="Bezodstpw"/>
        <w:spacing w:before="0" w:line="276" w:lineRule="auto"/>
        <w:jc w:val="center"/>
        <w:rPr>
          <w:b/>
          <w:sz w:val="22"/>
          <w:szCs w:val="22"/>
        </w:rPr>
      </w:pPr>
      <w:r>
        <w:rPr>
          <w:b/>
          <w:sz w:val="22"/>
          <w:szCs w:val="22"/>
        </w:rPr>
        <w:t>WYKAZ OSÓB</w:t>
      </w:r>
      <w:r w:rsidR="003A7AF8">
        <w:rPr>
          <w:b/>
          <w:sz w:val="22"/>
          <w:szCs w:val="22"/>
        </w:rPr>
        <w:t>, SKIEROWANYCH PRZEZ WYKONAWCĘ DO REALIZACJI ZAMÓWIENIA</w:t>
      </w:r>
    </w:p>
    <w:p w14:paraId="66FAB846" w14:textId="624C5517"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3B7C3051" w14:textId="379AC644" w:rsidR="006C2FC8" w:rsidRDefault="006C2FC8" w:rsidP="003A7AF8">
      <w:pPr>
        <w:ind w:left="-426"/>
        <w:jc w:val="both"/>
        <w:rPr>
          <w:rFonts w:cs="Calibri"/>
          <w:b/>
          <w:bCs/>
          <w:color w:val="00000A"/>
          <w:kern w:val="2"/>
          <w:sz w:val="22"/>
          <w:szCs w:val="22"/>
          <w:lang w:eastAsia="zh-CN"/>
        </w:rPr>
      </w:pPr>
      <w:r>
        <w:rPr>
          <w:sz w:val="22"/>
          <w:szCs w:val="22"/>
        </w:rPr>
        <w:t>ubiegając się o udzielenie zamówienia publicznego na zadanie pn.:</w:t>
      </w:r>
      <w:r w:rsidR="00B426F0">
        <w:rPr>
          <w:rFonts w:cs="Calibri"/>
          <w:b/>
          <w:bCs/>
          <w:iCs/>
          <w:sz w:val="22"/>
          <w:szCs w:val="22"/>
        </w:rPr>
        <w:t xml:space="preserve"> </w:t>
      </w:r>
      <w:r w:rsidR="003A7AF8">
        <w:rPr>
          <w:rFonts w:eastAsia="Calibri"/>
          <w:b/>
          <w:bCs/>
          <w:iCs/>
          <w:kern w:val="2"/>
          <w:sz w:val="22"/>
          <w:szCs w:val="22"/>
        </w:rPr>
        <w:t xml:space="preserve"> </w:t>
      </w:r>
      <w:r w:rsidR="003A7AF8" w:rsidRPr="00046CEE">
        <w:rPr>
          <w:rFonts w:cs="Calibri"/>
          <w:b/>
          <w:bCs/>
          <w:iCs/>
          <w:sz w:val="22"/>
          <w:szCs w:val="22"/>
        </w:rPr>
        <w:t>„Przebudowa stadionu miejskiego przy ul. W. Witosa</w:t>
      </w:r>
      <w:r w:rsidR="003F2E07">
        <w:rPr>
          <w:rFonts w:cs="Calibri"/>
          <w:b/>
          <w:bCs/>
          <w:iCs/>
          <w:sz w:val="22"/>
          <w:szCs w:val="22"/>
        </w:rPr>
        <w:t xml:space="preserve"> 1</w:t>
      </w:r>
      <w:r w:rsidR="003A7AF8" w:rsidRPr="00046CEE">
        <w:rPr>
          <w:rFonts w:cs="Calibri"/>
          <w:b/>
          <w:bCs/>
          <w:iCs/>
          <w:sz w:val="22"/>
          <w:szCs w:val="22"/>
        </w:rPr>
        <w:t xml:space="preserve"> w Ostrołęce”</w:t>
      </w:r>
      <w:r w:rsidR="005F366F">
        <w:rPr>
          <w:rFonts w:cs="Calibri"/>
          <w:b/>
          <w:bCs/>
          <w:iCs/>
          <w:sz w:val="22"/>
          <w:szCs w:val="22"/>
        </w:rPr>
        <w:t xml:space="preserve"> cz. …….</w:t>
      </w:r>
      <w:r w:rsidR="003A7AF8">
        <w:rPr>
          <w:rFonts w:cs="Calibri"/>
          <w:b/>
          <w:bCs/>
          <w:iCs/>
          <w:sz w:val="22"/>
          <w:szCs w:val="22"/>
        </w:rPr>
        <w:t xml:space="preserve">, </w:t>
      </w:r>
      <w:r>
        <w:rPr>
          <w:sz w:val="22"/>
          <w:szCs w:val="22"/>
        </w:rPr>
        <w:t>w imieniu *</w:t>
      </w: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365"/>
        <w:gridCol w:w="3048"/>
      </w:tblGrid>
      <w:tr w:rsidR="006C2FC8" w14:paraId="07A77033" w14:textId="77777777" w:rsidTr="003A7AF8">
        <w:tc>
          <w:tcPr>
            <w:tcW w:w="649" w:type="dxa"/>
            <w:tcBorders>
              <w:top w:val="single" w:sz="4" w:space="0" w:color="auto"/>
              <w:left w:val="single" w:sz="4" w:space="0" w:color="auto"/>
              <w:bottom w:val="single" w:sz="4" w:space="0" w:color="auto"/>
              <w:right w:val="single" w:sz="4" w:space="0" w:color="auto"/>
            </w:tcBorders>
            <w:hideMark/>
          </w:tcPr>
          <w:p w14:paraId="265679EE" w14:textId="77777777" w:rsidR="006C2FC8" w:rsidRDefault="006C2FC8" w:rsidP="00895D0F">
            <w:pPr>
              <w:pStyle w:val="Bezodstpw"/>
              <w:spacing w:before="0" w:line="276" w:lineRule="auto"/>
              <w:rPr>
                <w:b/>
                <w:sz w:val="22"/>
                <w:szCs w:val="22"/>
              </w:rPr>
            </w:pPr>
            <w:r>
              <w:rPr>
                <w:b/>
                <w:sz w:val="22"/>
                <w:szCs w:val="22"/>
              </w:rPr>
              <w:t>Lp.</w:t>
            </w:r>
          </w:p>
        </w:tc>
        <w:tc>
          <w:tcPr>
            <w:tcW w:w="5365" w:type="dxa"/>
            <w:tcBorders>
              <w:top w:val="single" w:sz="4" w:space="0" w:color="auto"/>
              <w:left w:val="single" w:sz="4" w:space="0" w:color="auto"/>
              <w:bottom w:val="single" w:sz="4" w:space="0" w:color="auto"/>
              <w:right w:val="single" w:sz="4" w:space="0" w:color="auto"/>
            </w:tcBorders>
            <w:hideMark/>
          </w:tcPr>
          <w:p w14:paraId="5E906584" w14:textId="77777777" w:rsidR="006C2FC8" w:rsidRDefault="006C2FC8" w:rsidP="00895D0F">
            <w:pPr>
              <w:pStyle w:val="Bezodstpw"/>
              <w:spacing w:before="0" w:line="276" w:lineRule="auto"/>
              <w:rPr>
                <w:b/>
                <w:sz w:val="22"/>
                <w:szCs w:val="22"/>
              </w:rPr>
            </w:pPr>
            <w:r>
              <w:rPr>
                <w:b/>
                <w:sz w:val="22"/>
                <w:szCs w:val="22"/>
              </w:rPr>
              <w:t>Nazwa(y) Wykonawcy(ów)</w:t>
            </w:r>
          </w:p>
        </w:tc>
        <w:tc>
          <w:tcPr>
            <w:tcW w:w="3048" w:type="dxa"/>
            <w:tcBorders>
              <w:top w:val="single" w:sz="4" w:space="0" w:color="auto"/>
              <w:left w:val="single" w:sz="4" w:space="0" w:color="auto"/>
              <w:bottom w:val="single" w:sz="4" w:space="0" w:color="auto"/>
              <w:right w:val="single" w:sz="4" w:space="0" w:color="auto"/>
            </w:tcBorders>
            <w:hideMark/>
          </w:tcPr>
          <w:p w14:paraId="649372C9"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3E1847FD" w14:textId="77777777" w:rsidTr="003A7AF8">
        <w:tc>
          <w:tcPr>
            <w:tcW w:w="649" w:type="dxa"/>
            <w:tcBorders>
              <w:top w:val="single" w:sz="4" w:space="0" w:color="auto"/>
              <w:left w:val="single" w:sz="4" w:space="0" w:color="auto"/>
              <w:bottom w:val="single" w:sz="4" w:space="0" w:color="auto"/>
              <w:right w:val="single" w:sz="4" w:space="0" w:color="auto"/>
            </w:tcBorders>
          </w:tcPr>
          <w:p w14:paraId="3D880C93" w14:textId="77777777" w:rsidR="006C2FC8" w:rsidRDefault="006C2FC8" w:rsidP="00895D0F">
            <w:pPr>
              <w:pStyle w:val="Bezodstpw"/>
              <w:spacing w:before="0" w:line="276" w:lineRule="auto"/>
              <w:rPr>
                <w:b/>
                <w:sz w:val="22"/>
                <w:szCs w:val="22"/>
              </w:rPr>
            </w:pPr>
          </w:p>
        </w:tc>
        <w:tc>
          <w:tcPr>
            <w:tcW w:w="5365" w:type="dxa"/>
            <w:tcBorders>
              <w:top w:val="single" w:sz="4" w:space="0" w:color="auto"/>
              <w:left w:val="single" w:sz="4" w:space="0" w:color="auto"/>
              <w:bottom w:val="single" w:sz="4" w:space="0" w:color="auto"/>
              <w:right w:val="single" w:sz="4" w:space="0" w:color="auto"/>
            </w:tcBorders>
          </w:tcPr>
          <w:p w14:paraId="27573826" w14:textId="77777777" w:rsidR="006C2FC8" w:rsidRDefault="006C2FC8" w:rsidP="00895D0F">
            <w:pPr>
              <w:pStyle w:val="Bezodstpw"/>
              <w:spacing w:before="0" w:line="276" w:lineRule="auto"/>
              <w:rPr>
                <w:b/>
                <w:sz w:val="22"/>
                <w:szCs w:val="22"/>
              </w:rPr>
            </w:pPr>
          </w:p>
        </w:tc>
        <w:tc>
          <w:tcPr>
            <w:tcW w:w="3048" w:type="dxa"/>
            <w:tcBorders>
              <w:top w:val="single" w:sz="4" w:space="0" w:color="auto"/>
              <w:left w:val="single" w:sz="4" w:space="0" w:color="auto"/>
              <w:bottom w:val="single" w:sz="4" w:space="0" w:color="auto"/>
              <w:right w:val="single" w:sz="4" w:space="0" w:color="auto"/>
            </w:tcBorders>
          </w:tcPr>
          <w:p w14:paraId="5811CDFD" w14:textId="77777777" w:rsidR="006C2FC8" w:rsidRDefault="006C2FC8" w:rsidP="00895D0F">
            <w:pPr>
              <w:pStyle w:val="Bezodstpw"/>
              <w:spacing w:before="0" w:line="276" w:lineRule="auto"/>
              <w:rPr>
                <w:b/>
                <w:sz w:val="22"/>
                <w:szCs w:val="22"/>
              </w:rPr>
            </w:pPr>
          </w:p>
        </w:tc>
      </w:tr>
    </w:tbl>
    <w:p w14:paraId="448E9006" w14:textId="77777777" w:rsidR="007B4F9B" w:rsidRDefault="007B4F9B" w:rsidP="00895D0F">
      <w:pPr>
        <w:pStyle w:val="Bezodstpw"/>
        <w:spacing w:before="0" w:line="276" w:lineRule="auto"/>
        <w:rPr>
          <w:b/>
          <w:sz w:val="22"/>
          <w:szCs w:val="22"/>
        </w:rPr>
      </w:pPr>
    </w:p>
    <w:p w14:paraId="2C380B3A" w14:textId="77777777" w:rsidR="006C2FC8" w:rsidRDefault="006C2FC8" w:rsidP="003A7AF8">
      <w:pPr>
        <w:pStyle w:val="Bezodstpw"/>
        <w:spacing w:before="0" w:line="276" w:lineRule="auto"/>
        <w:ind w:left="-426"/>
        <w:rPr>
          <w:sz w:val="22"/>
          <w:szCs w:val="22"/>
          <w:u w:val="single"/>
        </w:rPr>
      </w:pPr>
      <w:r>
        <w:rPr>
          <w:b/>
          <w:sz w:val="22"/>
          <w:szCs w:val="22"/>
        </w:rPr>
        <w:t xml:space="preserve">Oświadczam, że </w:t>
      </w:r>
      <w:r>
        <w:rPr>
          <w:sz w:val="22"/>
          <w:szCs w:val="22"/>
        </w:rPr>
        <w:t>dysponuję lub będę dysponował n/w osobami, które skieruję do realizacji zamówienia:</w:t>
      </w:r>
    </w:p>
    <w:tbl>
      <w:tblPr>
        <w:tblW w:w="101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276"/>
        <w:gridCol w:w="1984"/>
        <w:gridCol w:w="2835"/>
        <w:gridCol w:w="1701"/>
        <w:gridCol w:w="1802"/>
      </w:tblGrid>
      <w:tr w:rsidR="003A7AF8" w:rsidRPr="00111C67" w14:paraId="76605EAE" w14:textId="77777777" w:rsidTr="003A7AF8">
        <w:trPr>
          <w:cantSplit/>
          <w:trHeight w:val="649"/>
        </w:trPr>
        <w:tc>
          <w:tcPr>
            <w:tcW w:w="568" w:type="dxa"/>
            <w:vAlign w:val="center"/>
          </w:tcPr>
          <w:p w14:paraId="4148CFC7" w14:textId="77777777" w:rsidR="003A7AF8" w:rsidRPr="00A13EBE" w:rsidRDefault="003A7AF8" w:rsidP="00952337">
            <w:pPr>
              <w:pStyle w:val="Bezodstpw"/>
              <w:spacing w:before="0"/>
              <w:jc w:val="center"/>
            </w:pPr>
            <w:r w:rsidRPr="00A13EBE">
              <w:t>Lp.</w:t>
            </w:r>
          </w:p>
        </w:tc>
        <w:tc>
          <w:tcPr>
            <w:tcW w:w="1276" w:type="dxa"/>
            <w:vAlign w:val="center"/>
          </w:tcPr>
          <w:p w14:paraId="2157EBB9" w14:textId="77777777" w:rsidR="003A7AF8" w:rsidRPr="007341D4" w:rsidRDefault="003A7AF8" w:rsidP="007341D4">
            <w:pPr>
              <w:pStyle w:val="Bezodstpw"/>
              <w:spacing w:before="0"/>
              <w:jc w:val="center"/>
              <w:rPr>
                <w:sz w:val="19"/>
                <w:szCs w:val="19"/>
              </w:rPr>
            </w:pPr>
            <w:r w:rsidRPr="007341D4">
              <w:rPr>
                <w:sz w:val="19"/>
                <w:szCs w:val="19"/>
              </w:rPr>
              <w:t>Imię i nazwisko</w:t>
            </w:r>
          </w:p>
        </w:tc>
        <w:tc>
          <w:tcPr>
            <w:tcW w:w="1984" w:type="dxa"/>
            <w:vAlign w:val="center"/>
          </w:tcPr>
          <w:p w14:paraId="44FAD74C" w14:textId="77777777" w:rsidR="003A7AF8" w:rsidRPr="007341D4" w:rsidRDefault="003A7AF8" w:rsidP="007341D4">
            <w:pPr>
              <w:pStyle w:val="Bezodstpw"/>
              <w:spacing w:before="0"/>
              <w:jc w:val="center"/>
              <w:rPr>
                <w:sz w:val="19"/>
                <w:szCs w:val="19"/>
              </w:rPr>
            </w:pPr>
            <w:r w:rsidRPr="007341D4">
              <w:rPr>
                <w:sz w:val="19"/>
                <w:szCs w:val="19"/>
              </w:rPr>
              <w:t>Funkcja w realizacji zamówienia</w:t>
            </w:r>
          </w:p>
        </w:tc>
        <w:tc>
          <w:tcPr>
            <w:tcW w:w="2835" w:type="dxa"/>
          </w:tcPr>
          <w:p w14:paraId="66225633" w14:textId="77777777" w:rsidR="003A7AF8" w:rsidRPr="007341D4" w:rsidRDefault="003A7AF8" w:rsidP="007341D4">
            <w:pPr>
              <w:pStyle w:val="Bezodstpw"/>
              <w:spacing w:before="0"/>
              <w:jc w:val="center"/>
              <w:rPr>
                <w:sz w:val="19"/>
                <w:szCs w:val="19"/>
              </w:rPr>
            </w:pPr>
            <w:r w:rsidRPr="007341D4">
              <w:rPr>
                <w:sz w:val="19"/>
                <w:szCs w:val="19"/>
              </w:rPr>
              <w:t>Kwalifikacje zawodowe, uprawnienia</w:t>
            </w:r>
          </w:p>
          <w:p w14:paraId="4E51C954" w14:textId="77777777" w:rsidR="003A7AF8" w:rsidRPr="007341D4" w:rsidRDefault="003A7AF8" w:rsidP="007341D4">
            <w:pPr>
              <w:pStyle w:val="Bezodstpw"/>
              <w:spacing w:before="0"/>
              <w:jc w:val="center"/>
              <w:rPr>
                <w:sz w:val="19"/>
                <w:szCs w:val="19"/>
              </w:rPr>
            </w:pPr>
            <w:r w:rsidRPr="007341D4">
              <w:rPr>
                <w:sz w:val="19"/>
                <w:szCs w:val="19"/>
              </w:rPr>
              <w:t>(wpisać numer uprawnień, datę ich wydania, zakres uprawnień, nazwę organu, który je wydał oraz nr ewidencyjny przynależności do właściwej Izby Inżynierów Budownictwa,</w:t>
            </w:r>
          </w:p>
        </w:tc>
        <w:tc>
          <w:tcPr>
            <w:tcW w:w="1701" w:type="dxa"/>
          </w:tcPr>
          <w:p w14:paraId="32A57D73" w14:textId="3028D497" w:rsidR="003A7AF8" w:rsidRPr="007341D4" w:rsidRDefault="003A7AF8" w:rsidP="007341D4">
            <w:pPr>
              <w:pStyle w:val="Bezodstpw"/>
              <w:spacing w:before="0"/>
              <w:jc w:val="center"/>
              <w:rPr>
                <w:sz w:val="19"/>
                <w:szCs w:val="19"/>
              </w:rPr>
            </w:pPr>
            <w:r w:rsidRPr="007341D4">
              <w:rPr>
                <w:sz w:val="19"/>
                <w:szCs w:val="19"/>
              </w:rPr>
              <w:t>Doświadczenie</w:t>
            </w:r>
          </w:p>
          <w:p w14:paraId="11CA67C4" w14:textId="77777777" w:rsidR="003A7AF8" w:rsidRPr="007341D4" w:rsidRDefault="003A7AF8" w:rsidP="007341D4">
            <w:pPr>
              <w:pStyle w:val="Bezodstpw"/>
              <w:spacing w:before="0"/>
              <w:jc w:val="center"/>
              <w:rPr>
                <w:sz w:val="19"/>
                <w:szCs w:val="19"/>
              </w:rPr>
            </w:pPr>
            <w:r w:rsidRPr="007341D4">
              <w:rPr>
                <w:sz w:val="19"/>
                <w:szCs w:val="19"/>
              </w:rPr>
              <w:t>wskazanych osób ze wskazaniem dat i okresów zgodnie z wymaganiami SWZ</w:t>
            </w:r>
          </w:p>
          <w:p w14:paraId="1CFB8C84" w14:textId="77777777" w:rsidR="003A7AF8" w:rsidRPr="007341D4" w:rsidRDefault="003A7AF8" w:rsidP="007341D4">
            <w:pPr>
              <w:pStyle w:val="Bezodstpw"/>
              <w:spacing w:before="0"/>
              <w:jc w:val="center"/>
              <w:rPr>
                <w:sz w:val="19"/>
                <w:szCs w:val="19"/>
              </w:rPr>
            </w:pPr>
            <w:r w:rsidRPr="007341D4">
              <w:rPr>
                <w:sz w:val="19"/>
                <w:szCs w:val="19"/>
              </w:rPr>
              <w:t>w latach</w:t>
            </w:r>
          </w:p>
        </w:tc>
        <w:tc>
          <w:tcPr>
            <w:tcW w:w="1802" w:type="dxa"/>
            <w:vAlign w:val="center"/>
          </w:tcPr>
          <w:p w14:paraId="794A7446" w14:textId="77777777" w:rsidR="003A7AF8" w:rsidRPr="007341D4" w:rsidRDefault="003A7AF8" w:rsidP="007341D4">
            <w:pPr>
              <w:pStyle w:val="Bezodstpw"/>
              <w:spacing w:before="0"/>
              <w:jc w:val="center"/>
              <w:rPr>
                <w:sz w:val="19"/>
                <w:szCs w:val="19"/>
              </w:rPr>
            </w:pPr>
            <w:r w:rsidRPr="007341D4">
              <w:rPr>
                <w:sz w:val="19"/>
                <w:szCs w:val="19"/>
              </w:rPr>
              <w:t>Informacja o podstawie</w:t>
            </w:r>
          </w:p>
          <w:p w14:paraId="385B96D8" w14:textId="77777777" w:rsidR="003A7AF8" w:rsidRPr="007341D4" w:rsidRDefault="003A7AF8" w:rsidP="007341D4">
            <w:pPr>
              <w:pStyle w:val="Bezodstpw"/>
              <w:spacing w:before="0"/>
              <w:jc w:val="center"/>
              <w:rPr>
                <w:sz w:val="19"/>
                <w:szCs w:val="19"/>
              </w:rPr>
            </w:pPr>
            <w:r w:rsidRPr="007341D4">
              <w:rPr>
                <w:sz w:val="19"/>
                <w:szCs w:val="19"/>
              </w:rPr>
              <w:t>dysponowania wykazana osobą **</w:t>
            </w:r>
          </w:p>
          <w:p w14:paraId="2CB6A839" w14:textId="77777777" w:rsidR="003A7AF8" w:rsidRPr="007341D4" w:rsidRDefault="003A7AF8" w:rsidP="007341D4">
            <w:pPr>
              <w:pStyle w:val="Bezodstpw"/>
              <w:spacing w:before="0"/>
              <w:jc w:val="center"/>
              <w:rPr>
                <w:sz w:val="19"/>
                <w:szCs w:val="19"/>
              </w:rPr>
            </w:pPr>
          </w:p>
        </w:tc>
      </w:tr>
      <w:tr w:rsidR="003A7AF8" w:rsidRPr="00111C67" w14:paraId="0D6A9507" w14:textId="77777777" w:rsidTr="003A7AF8">
        <w:trPr>
          <w:cantSplit/>
        </w:trPr>
        <w:tc>
          <w:tcPr>
            <w:tcW w:w="568" w:type="dxa"/>
            <w:vAlign w:val="center"/>
          </w:tcPr>
          <w:p w14:paraId="6A1D4074" w14:textId="77777777" w:rsidR="003A7AF8" w:rsidRPr="00A31271" w:rsidRDefault="003A7AF8" w:rsidP="00952337">
            <w:pPr>
              <w:pStyle w:val="Bezodstpw"/>
              <w:spacing w:before="0" w:line="360" w:lineRule="auto"/>
              <w:jc w:val="center"/>
            </w:pPr>
            <w:r w:rsidRPr="00A31271">
              <w:t>1.</w:t>
            </w:r>
          </w:p>
        </w:tc>
        <w:tc>
          <w:tcPr>
            <w:tcW w:w="1276" w:type="dxa"/>
            <w:vAlign w:val="center"/>
          </w:tcPr>
          <w:p w14:paraId="7F3E9D18" w14:textId="77777777" w:rsidR="003A7AF8" w:rsidRPr="00A31271" w:rsidRDefault="003A7AF8" w:rsidP="00952337">
            <w:pPr>
              <w:pStyle w:val="Bezodstpw"/>
              <w:spacing w:before="0" w:line="360" w:lineRule="auto"/>
              <w:jc w:val="center"/>
            </w:pPr>
            <w:r w:rsidRPr="00A31271">
              <w:t>2.</w:t>
            </w:r>
          </w:p>
        </w:tc>
        <w:tc>
          <w:tcPr>
            <w:tcW w:w="1984" w:type="dxa"/>
            <w:vAlign w:val="center"/>
          </w:tcPr>
          <w:p w14:paraId="201DA4B2" w14:textId="77777777" w:rsidR="003A7AF8" w:rsidRPr="00A31271" w:rsidRDefault="003A7AF8" w:rsidP="00952337">
            <w:pPr>
              <w:pStyle w:val="Bezodstpw"/>
              <w:spacing w:before="0" w:line="360" w:lineRule="auto"/>
              <w:jc w:val="center"/>
            </w:pPr>
            <w:r w:rsidRPr="00A31271">
              <w:t>3.</w:t>
            </w:r>
          </w:p>
        </w:tc>
        <w:tc>
          <w:tcPr>
            <w:tcW w:w="2835" w:type="dxa"/>
          </w:tcPr>
          <w:p w14:paraId="2C44079F" w14:textId="77777777" w:rsidR="003A7AF8" w:rsidRPr="00A31271" w:rsidRDefault="003A7AF8" w:rsidP="00952337">
            <w:pPr>
              <w:pStyle w:val="Bezodstpw"/>
              <w:spacing w:before="0" w:line="360" w:lineRule="auto"/>
              <w:jc w:val="center"/>
            </w:pPr>
            <w:r w:rsidRPr="00A31271">
              <w:t>4.</w:t>
            </w:r>
          </w:p>
        </w:tc>
        <w:tc>
          <w:tcPr>
            <w:tcW w:w="1701" w:type="dxa"/>
          </w:tcPr>
          <w:p w14:paraId="48E53920" w14:textId="77777777" w:rsidR="003A7AF8" w:rsidRPr="00A31271" w:rsidRDefault="003A7AF8" w:rsidP="00952337">
            <w:pPr>
              <w:pStyle w:val="Bezodstpw"/>
              <w:spacing w:before="0" w:line="360" w:lineRule="auto"/>
              <w:jc w:val="center"/>
            </w:pPr>
            <w:r>
              <w:t>5.</w:t>
            </w:r>
          </w:p>
        </w:tc>
        <w:tc>
          <w:tcPr>
            <w:tcW w:w="1802" w:type="dxa"/>
            <w:vAlign w:val="center"/>
          </w:tcPr>
          <w:p w14:paraId="1CCD5CB7" w14:textId="77777777" w:rsidR="003A7AF8" w:rsidRPr="00A31271" w:rsidRDefault="003A7AF8" w:rsidP="00952337">
            <w:pPr>
              <w:pStyle w:val="Bezodstpw"/>
              <w:spacing w:before="0" w:line="360" w:lineRule="auto"/>
              <w:jc w:val="center"/>
            </w:pPr>
            <w:r>
              <w:t>6</w:t>
            </w:r>
            <w:r w:rsidRPr="00A31271">
              <w:t>.</w:t>
            </w:r>
          </w:p>
        </w:tc>
      </w:tr>
      <w:tr w:rsidR="003A7AF8" w:rsidRPr="00111C67" w14:paraId="06C6FF34" w14:textId="77777777" w:rsidTr="003A7AF8">
        <w:trPr>
          <w:cantSplit/>
          <w:trHeight w:val="451"/>
        </w:trPr>
        <w:tc>
          <w:tcPr>
            <w:tcW w:w="568" w:type="dxa"/>
          </w:tcPr>
          <w:p w14:paraId="4CE3D807" w14:textId="77777777" w:rsidR="003A7AF8" w:rsidRPr="00111C67" w:rsidRDefault="003A7AF8" w:rsidP="00952337">
            <w:pPr>
              <w:pStyle w:val="Bezodstpw"/>
              <w:spacing w:before="0" w:line="360" w:lineRule="auto"/>
              <w:rPr>
                <w:sz w:val="22"/>
                <w:szCs w:val="22"/>
              </w:rPr>
            </w:pPr>
          </w:p>
        </w:tc>
        <w:tc>
          <w:tcPr>
            <w:tcW w:w="1276" w:type="dxa"/>
          </w:tcPr>
          <w:p w14:paraId="5BE35E02" w14:textId="77777777" w:rsidR="003A7AF8" w:rsidRPr="00111C67" w:rsidRDefault="003A7AF8" w:rsidP="00952337">
            <w:pPr>
              <w:pStyle w:val="Bezodstpw"/>
              <w:spacing w:before="0" w:line="360" w:lineRule="auto"/>
              <w:rPr>
                <w:sz w:val="22"/>
                <w:szCs w:val="22"/>
              </w:rPr>
            </w:pPr>
          </w:p>
        </w:tc>
        <w:tc>
          <w:tcPr>
            <w:tcW w:w="1984" w:type="dxa"/>
          </w:tcPr>
          <w:p w14:paraId="3C9A47EC" w14:textId="77777777" w:rsidR="003A7AF8" w:rsidRPr="00111C67" w:rsidRDefault="003A7AF8" w:rsidP="00952337">
            <w:pPr>
              <w:pStyle w:val="Bezodstpw"/>
              <w:spacing w:before="0" w:line="360" w:lineRule="auto"/>
              <w:rPr>
                <w:sz w:val="22"/>
                <w:szCs w:val="22"/>
              </w:rPr>
            </w:pPr>
          </w:p>
        </w:tc>
        <w:tc>
          <w:tcPr>
            <w:tcW w:w="2835" w:type="dxa"/>
          </w:tcPr>
          <w:p w14:paraId="05C5F05F" w14:textId="77777777" w:rsidR="003A7AF8" w:rsidRPr="00111C67" w:rsidRDefault="003A7AF8" w:rsidP="00952337">
            <w:pPr>
              <w:pStyle w:val="Bezodstpw"/>
              <w:spacing w:before="0" w:line="360" w:lineRule="auto"/>
              <w:rPr>
                <w:sz w:val="22"/>
                <w:szCs w:val="22"/>
              </w:rPr>
            </w:pPr>
          </w:p>
        </w:tc>
        <w:tc>
          <w:tcPr>
            <w:tcW w:w="1701" w:type="dxa"/>
          </w:tcPr>
          <w:p w14:paraId="15A31281" w14:textId="77777777" w:rsidR="003A7AF8" w:rsidRPr="00111C67" w:rsidRDefault="003A7AF8" w:rsidP="00952337">
            <w:pPr>
              <w:pStyle w:val="Bezodstpw"/>
              <w:spacing w:before="0" w:line="360" w:lineRule="auto"/>
              <w:rPr>
                <w:sz w:val="22"/>
                <w:szCs w:val="22"/>
              </w:rPr>
            </w:pPr>
          </w:p>
        </w:tc>
        <w:tc>
          <w:tcPr>
            <w:tcW w:w="1802" w:type="dxa"/>
          </w:tcPr>
          <w:p w14:paraId="2C0995DD" w14:textId="77777777" w:rsidR="003A7AF8" w:rsidRPr="00111C67" w:rsidRDefault="003A7AF8" w:rsidP="00952337">
            <w:pPr>
              <w:pStyle w:val="Bezodstpw"/>
              <w:spacing w:before="0" w:line="360" w:lineRule="auto"/>
              <w:rPr>
                <w:sz w:val="22"/>
                <w:szCs w:val="22"/>
              </w:rPr>
            </w:pPr>
          </w:p>
        </w:tc>
      </w:tr>
      <w:tr w:rsidR="003A7AF8" w:rsidRPr="00111C67" w14:paraId="1C6F1D0C" w14:textId="77777777" w:rsidTr="003A7AF8">
        <w:trPr>
          <w:cantSplit/>
          <w:trHeight w:val="415"/>
        </w:trPr>
        <w:tc>
          <w:tcPr>
            <w:tcW w:w="568" w:type="dxa"/>
          </w:tcPr>
          <w:p w14:paraId="1B391F0C" w14:textId="77777777" w:rsidR="003A7AF8" w:rsidRPr="00111C67" w:rsidRDefault="003A7AF8" w:rsidP="00952337">
            <w:pPr>
              <w:pStyle w:val="Bezodstpw"/>
              <w:spacing w:before="0" w:line="360" w:lineRule="auto"/>
              <w:rPr>
                <w:sz w:val="22"/>
                <w:szCs w:val="22"/>
              </w:rPr>
            </w:pPr>
          </w:p>
        </w:tc>
        <w:tc>
          <w:tcPr>
            <w:tcW w:w="1276" w:type="dxa"/>
          </w:tcPr>
          <w:p w14:paraId="7968C8D4" w14:textId="77777777" w:rsidR="003A7AF8" w:rsidRPr="00111C67" w:rsidRDefault="003A7AF8" w:rsidP="00952337">
            <w:pPr>
              <w:pStyle w:val="Bezodstpw"/>
              <w:spacing w:before="0" w:line="360" w:lineRule="auto"/>
              <w:rPr>
                <w:sz w:val="22"/>
                <w:szCs w:val="22"/>
              </w:rPr>
            </w:pPr>
          </w:p>
        </w:tc>
        <w:tc>
          <w:tcPr>
            <w:tcW w:w="1984" w:type="dxa"/>
          </w:tcPr>
          <w:p w14:paraId="43ED5311" w14:textId="77777777" w:rsidR="003A7AF8" w:rsidRPr="00111C67" w:rsidRDefault="003A7AF8" w:rsidP="00952337">
            <w:pPr>
              <w:pStyle w:val="Bezodstpw"/>
              <w:spacing w:before="0" w:line="360" w:lineRule="auto"/>
              <w:rPr>
                <w:sz w:val="22"/>
                <w:szCs w:val="22"/>
              </w:rPr>
            </w:pPr>
          </w:p>
        </w:tc>
        <w:tc>
          <w:tcPr>
            <w:tcW w:w="2835" w:type="dxa"/>
          </w:tcPr>
          <w:p w14:paraId="02989C4E" w14:textId="77777777" w:rsidR="003A7AF8" w:rsidRPr="00111C67" w:rsidRDefault="003A7AF8" w:rsidP="00952337">
            <w:pPr>
              <w:pStyle w:val="Bezodstpw"/>
              <w:spacing w:before="0" w:line="360" w:lineRule="auto"/>
              <w:rPr>
                <w:sz w:val="22"/>
                <w:szCs w:val="22"/>
              </w:rPr>
            </w:pPr>
          </w:p>
        </w:tc>
        <w:tc>
          <w:tcPr>
            <w:tcW w:w="1701" w:type="dxa"/>
          </w:tcPr>
          <w:p w14:paraId="33B109BE" w14:textId="77777777" w:rsidR="003A7AF8" w:rsidRPr="00111C67" w:rsidRDefault="003A7AF8" w:rsidP="00952337">
            <w:pPr>
              <w:pStyle w:val="Bezodstpw"/>
              <w:spacing w:before="0" w:line="360" w:lineRule="auto"/>
              <w:rPr>
                <w:sz w:val="22"/>
                <w:szCs w:val="22"/>
              </w:rPr>
            </w:pPr>
          </w:p>
        </w:tc>
        <w:tc>
          <w:tcPr>
            <w:tcW w:w="1802" w:type="dxa"/>
          </w:tcPr>
          <w:p w14:paraId="29CF9AB7" w14:textId="77777777" w:rsidR="003A7AF8" w:rsidRPr="00111C67" w:rsidRDefault="003A7AF8" w:rsidP="00952337">
            <w:pPr>
              <w:pStyle w:val="Bezodstpw"/>
              <w:spacing w:before="0" w:line="360" w:lineRule="auto"/>
              <w:rPr>
                <w:sz w:val="22"/>
                <w:szCs w:val="22"/>
              </w:rPr>
            </w:pPr>
          </w:p>
        </w:tc>
      </w:tr>
      <w:tr w:rsidR="003A7AF8" w:rsidRPr="00111C67" w14:paraId="18C811A5" w14:textId="77777777" w:rsidTr="003A7AF8">
        <w:trPr>
          <w:cantSplit/>
          <w:trHeight w:val="264"/>
        </w:trPr>
        <w:tc>
          <w:tcPr>
            <w:tcW w:w="568" w:type="dxa"/>
          </w:tcPr>
          <w:p w14:paraId="6DBA2288" w14:textId="77777777" w:rsidR="003A7AF8" w:rsidRPr="00111C67" w:rsidRDefault="003A7AF8" w:rsidP="00952337">
            <w:pPr>
              <w:pStyle w:val="Bezodstpw"/>
              <w:spacing w:before="0" w:line="360" w:lineRule="auto"/>
              <w:rPr>
                <w:sz w:val="22"/>
                <w:szCs w:val="22"/>
              </w:rPr>
            </w:pPr>
          </w:p>
        </w:tc>
        <w:tc>
          <w:tcPr>
            <w:tcW w:w="1276" w:type="dxa"/>
          </w:tcPr>
          <w:p w14:paraId="18CBBF0F" w14:textId="77777777" w:rsidR="003A7AF8" w:rsidRPr="00111C67" w:rsidRDefault="003A7AF8" w:rsidP="00952337">
            <w:pPr>
              <w:pStyle w:val="Bezodstpw"/>
              <w:spacing w:before="0" w:line="360" w:lineRule="auto"/>
              <w:rPr>
                <w:sz w:val="22"/>
                <w:szCs w:val="22"/>
              </w:rPr>
            </w:pPr>
          </w:p>
        </w:tc>
        <w:tc>
          <w:tcPr>
            <w:tcW w:w="1984" w:type="dxa"/>
          </w:tcPr>
          <w:p w14:paraId="5B6D5B78" w14:textId="77777777" w:rsidR="003A7AF8" w:rsidRPr="00111C67" w:rsidRDefault="003A7AF8" w:rsidP="00952337">
            <w:pPr>
              <w:pStyle w:val="Bezodstpw"/>
              <w:spacing w:before="0" w:line="360" w:lineRule="auto"/>
              <w:rPr>
                <w:sz w:val="22"/>
                <w:szCs w:val="22"/>
              </w:rPr>
            </w:pPr>
          </w:p>
        </w:tc>
        <w:tc>
          <w:tcPr>
            <w:tcW w:w="2835" w:type="dxa"/>
          </w:tcPr>
          <w:p w14:paraId="0D5AED34" w14:textId="77777777" w:rsidR="003A7AF8" w:rsidRPr="00111C67" w:rsidRDefault="003A7AF8" w:rsidP="00952337">
            <w:pPr>
              <w:pStyle w:val="Bezodstpw"/>
              <w:spacing w:before="0" w:line="360" w:lineRule="auto"/>
              <w:rPr>
                <w:sz w:val="22"/>
                <w:szCs w:val="22"/>
              </w:rPr>
            </w:pPr>
          </w:p>
        </w:tc>
        <w:tc>
          <w:tcPr>
            <w:tcW w:w="1701" w:type="dxa"/>
          </w:tcPr>
          <w:p w14:paraId="744A98DD" w14:textId="77777777" w:rsidR="003A7AF8" w:rsidRPr="00111C67" w:rsidRDefault="003A7AF8" w:rsidP="00952337">
            <w:pPr>
              <w:pStyle w:val="Bezodstpw"/>
              <w:spacing w:before="0" w:line="360" w:lineRule="auto"/>
              <w:rPr>
                <w:sz w:val="22"/>
                <w:szCs w:val="22"/>
              </w:rPr>
            </w:pPr>
          </w:p>
        </w:tc>
        <w:tc>
          <w:tcPr>
            <w:tcW w:w="1802" w:type="dxa"/>
          </w:tcPr>
          <w:p w14:paraId="6CD7403B" w14:textId="77777777" w:rsidR="003A7AF8" w:rsidRPr="00111C67" w:rsidRDefault="003A7AF8" w:rsidP="00952337">
            <w:pPr>
              <w:pStyle w:val="Bezodstpw"/>
              <w:spacing w:before="0" w:line="360" w:lineRule="auto"/>
              <w:rPr>
                <w:sz w:val="22"/>
                <w:szCs w:val="22"/>
              </w:rPr>
            </w:pPr>
          </w:p>
        </w:tc>
      </w:tr>
    </w:tbl>
    <w:p w14:paraId="14AE40E1" w14:textId="75668514" w:rsidR="006C2FC8" w:rsidRDefault="006C2FC8" w:rsidP="003A7AF8">
      <w:pPr>
        <w:pStyle w:val="Bezodstpw"/>
        <w:spacing w:before="0" w:line="276" w:lineRule="auto"/>
        <w:ind w:left="-426"/>
        <w:jc w:val="both"/>
        <w:rPr>
          <w:sz w:val="18"/>
          <w:szCs w:val="18"/>
        </w:rPr>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7BFBA837" w14:textId="77777777" w:rsidR="006C2FC8" w:rsidRPr="007B4F9B" w:rsidRDefault="006C2FC8" w:rsidP="003A7AF8">
      <w:pPr>
        <w:pStyle w:val="Bezodstpw"/>
        <w:spacing w:before="0" w:line="276" w:lineRule="auto"/>
        <w:ind w:left="-426"/>
        <w:jc w:val="both"/>
        <w:rPr>
          <w:b/>
          <w:sz w:val="10"/>
          <w:szCs w:val="10"/>
        </w:rPr>
      </w:pPr>
    </w:p>
    <w:p w14:paraId="007133D4" w14:textId="77777777" w:rsidR="006C2FC8" w:rsidRDefault="006C2FC8" w:rsidP="007341D4">
      <w:pPr>
        <w:pStyle w:val="Bezodstpw"/>
        <w:spacing w:before="0"/>
        <w:ind w:left="-425"/>
        <w:jc w:val="both"/>
        <w:rPr>
          <w:b/>
          <w:sz w:val="18"/>
          <w:szCs w:val="18"/>
        </w:rPr>
      </w:pPr>
      <w:r>
        <w:rPr>
          <w:b/>
          <w:sz w:val="18"/>
          <w:szCs w:val="18"/>
        </w:rPr>
        <w:t>UWAGA:</w:t>
      </w:r>
    </w:p>
    <w:p w14:paraId="11DE0A95" w14:textId="77777777" w:rsidR="006C2FC8" w:rsidRDefault="006C2FC8" w:rsidP="007341D4">
      <w:pPr>
        <w:pStyle w:val="Bezodstpw"/>
        <w:spacing w:before="0"/>
        <w:ind w:left="-425"/>
        <w:jc w:val="both"/>
        <w:rPr>
          <w:b/>
          <w:sz w:val="18"/>
          <w:szCs w:val="18"/>
        </w:rPr>
      </w:pPr>
      <w:r>
        <w:rPr>
          <w:b/>
          <w:sz w:val="18"/>
          <w:szCs w:val="18"/>
        </w:rPr>
        <w:t>*W przypadku Wykonawców występujących wspólnie, należy podać nazwy(firmy) i adresy wszystkich wykonawców;</w:t>
      </w:r>
    </w:p>
    <w:p w14:paraId="0E48C34F" w14:textId="77777777" w:rsidR="006C2FC8" w:rsidRDefault="006C2FC8" w:rsidP="007341D4">
      <w:pPr>
        <w:pStyle w:val="Bezodstpw"/>
        <w:spacing w:before="0"/>
        <w:ind w:left="-425"/>
        <w:jc w:val="both"/>
        <w:rPr>
          <w:b/>
          <w:sz w:val="18"/>
          <w:szCs w:val="18"/>
        </w:rPr>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2A86C9EF" w14:textId="77777777" w:rsidR="00A76C1A" w:rsidRDefault="00A76C1A" w:rsidP="003A7AF8">
      <w:pPr>
        <w:pStyle w:val="Bezodstpw"/>
        <w:spacing w:before="0" w:line="276" w:lineRule="auto"/>
        <w:ind w:left="-426"/>
        <w:jc w:val="both"/>
        <w:rPr>
          <w:b/>
        </w:rPr>
      </w:pPr>
    </w:p>
    <w:p w14:paraId="0E608B70" w14:textId="77777777" w:rsidR="006C2FC8" w:rsidRDefault="006C2FC8" w:rsidP="007341D4">
      <w:pPr>
        <w:pStyle w:val="Bezodstpw"/>
        <w:spacing w:before="0"/>
        <w:ind w:left="-425"/>
        <w:jc w:val="both"/>
        <w:rPr>
          <w:b/>
        </w:rPr>
      </w:pPr>
      <w:r>
        <w:rPr>
          <w:b/>
        </w:rPr>
        <w:t>OŚWIADCZENIE DOTYCZĄCE PODANYCH INFORMACJI:</w:t>
      </w:r>
    </w:p>
    <w:p w14:paraId="28D20967" w14:textId="77777777" w:rsidR="006C2FC8" w:rsidRDefault="006C2FC8" w:rsidP="007341D4">
      <w:pPr>
        <w:pStyle w:val="Bezodstpw"/>
        <w:spacing w:before="0"/>
        <w:ind w:left="-425"/>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CBF735C" w14:textId="77777777" w:rsidR="006C2FC8" w:rsidRDefault="006C2FC8" w:rsidP="007341D4">
      <w:pPr>
        <w:pStyle w:val="Tekstpodstawowywcity2"/>
        <w:spacing w:before="0" w:after="0" w:line="240" w:lineRule="auto"/>
        <w:ind w:left="-425"/>
        <w:jc w:val="both"/>
        <w:rPr>
          <w:b/>
          <w:color w:val="000000"/>
        </w:rPr>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1A44F4A" w14:textId="77777777" w:rsidR="007341D4" w:rsidRPr="007341D4" w:rsidRDefault="007341D4" w:rsidP="007341D4">
      <w:pPr>
        <w:tabs>
          <w:tab w:val="left" w:pos="1978"/>
          <w:tab w:val="left" w:pos="3828"/>
          <w:tab w:val="center" w:pos="4677"/>
        </w:tabs>
        <w:suppressAutoHyphens/>
        <w:spacing w:before="0" w:after="0" w:line="240" w:lineRule="auto"/>
        <w:ind w:left="-425"/>
        <w:jc w:val="both"/>
        <w:textAlignment w:val="baseline"/>
        <w:rPr>
          <w:rFonts w:eastAsia="Arial" w:cs="Open Sans"/>
          <w:b/>
          <w:i/>
          <w:color w:val="FF0000"/>
          <w:kern w:val="2"/>
          <w:sz w:val="10"/>
          <w:szCs w:val="10"/>
          <w:lang w:eastAsia="zh-CN" w:bidi="hi-IN"/>
        </w:rPr>
      </w:pPr>
    </w:p>
    <w:p w14:paraId="45701A3F" w14:textId="324EECF3" w:rsidR="006C2FC8" w:rsidRDefault="006C2FC8" w:rsidP="007341D4">
      <w:pPr>
        <w:tabs>
          <w:tab w:val="left" w:pos="1978"/>
          <w:tab w:val="left" w:pos="3828"/>
          <w:tab w:val="center" w:pos="4677"/>
        </w:tabs>
        <w:suppressAutoHyphens/>
        <w:spacing w:before="0" w:after="0" w:line="240" w:lineRule="auto"/>
        <w:ind w:left="-425"/>
        <w:jc w:val="both"/>
        <w:textAlignment w:val="baseline"/>
        <w:rPr>
          <w:b/>
          <w:color w:val="FF0000"/>
          <w:sz w:val="22"/>
          <w:szCs w:val="22"/>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r>
        <w:rPr>
          <w:b/>
          <w:color w:val="FF0000"/>
          <w:sz w:val="22"/>
          <w:szCs w:val="22"/>
        </w:rPr>
        <w:br w:type="page"/>
      </w:r>
    </w:p>
    <w:p w14:paraId="78ABBAD9" w14:textId="1E353B97" w:rsidR="006C2FC8" w:rsidRDefault="006C2FC8" w:rsidP="00895D0F">
      <w:pPr>
        <w:pStyle w:val="Bezodstpw"/>
        <w:spacing w:before="0" w:line="276" w:lineRule="auto"/>
        <w:jc w:val="both"/>
        <w:rPr>
          <w:b/>
          <w:i/>
          <w:sz w:val="22"/>
          <w:szCs w:val="22"/>
        </w:rPr>
      </w:pPr>
      <w:r>
        <w:rPr>
          <w:b/>
          <w:i/>
          <w:sz w:val="22"/>
          <w:szCs w:val="22"/>
        </w:rPr>
        <w:lastRenderedPageBreak/>
        <w:t>Załącznik Nr 6</w:t>
      </w:r>
      <w:r w:rsidR="003F2E07">
        <w:rPr>
          <w:b/>
          <w:i/>
          <w:sz w:val="22"/>
          <w:szCs w:val="22"/>
        </w:rPr>
        <w:t xml:space="preserve"> – </w:t>
      </w:r>
      <w:r>
        <w:rPr>
          <w:b/>
          <w:i/>
          <w:sz w:val="22"/>
          <w:szCs w:val="22"/>
        </w:rPr>
        <w:t xml:space="preserve">Wzór oświadczenia o przynależności/ braku przynależności do grupy kapitałowej </w:t>
      </w:r>
    </w:p>
    <w:p w14:paraId="6F2C2079" w14:textId="77777777" w:rsidR="007C1C5E" w:rsidRDefault="007C1C5E" w:rsidP="00895D0F">
      <w:pPr>
        <w:pStyle w:val="Bezodstpw"/>
        <w:spacing w:before="0" w:line="276" w:lineRule="auto"/>
        <w:ind w:left="5664" w:firstLine="709"/>
        <w:rPr>
          <w:b/>
          <w:sz w:val="22"/>
          <w:szCs w:val="22"/>
        </w:rPr>
      </w:pPr>
    </w:p>
    <w:p w14:paraId="0AE6B5BA"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4FD6461C"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6A4C7A15"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12F476A3"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4777FA1F" w14:textId="77777777" w:rsidR="006C2FC8" w:rsidRDefault="006C2FC8" w:rsidP="00895D0F">
      <w:pPr>
        <w:autoSpaceDE w:val="0"/>
        <w:autoSpaceDN w:val="0"/>
        <w:adjustRightInd w:val="0"/>
        <w:spacing w:before="0" w:after="0"/>
        <w:jc w:val="center"/>
        <w:rPr>
          <w:b/>
          <w:sz w:val="22"/>
          <w:szCs w:val="22"/>
        </w:rPr>
      </w:pPr>
    </w:p>
    <w:p w14:paraId="60C345DC" w14:textId="77777777"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OŚWIADCZENIE O BRAKU PRZYNALEŻNOŚCI </w:t>
      </w:r>
    </w:p>
    <w:p w14:paraId="3E5BF784" w14:textId="77777777"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BĄDŹ PRZYNALEŻNOŚCI DO TEJ SAMEJ GRUPY KAPITAŁOWEJ </w:t>
      </w:r>
    </w:p>
    <w:p w14:paraId="693360B0" w14:textId="77777777"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731122B1" w14:textId="2A548755" w:rsidR="006C2FC8" w:rsidRDefault="006C2FC8" w:rsidP="00895D0F">
      <w:pPr>
        <w:widowControl w:val="0"/>
        <w:tabs>
          <w:tab w:val="left" w:pos="5670"/>
        </w:tabs>
        <w:spacing w:after="100"/>
        <w:jc w:val="both"/>
        <w:rPr>
          <w:rFonts w:cs="Calibri"/>
          <w:sz w:val="22"/>
          <w:szCs w:val="22"/>
        </w:rPr>
      </w:pPr>
      <w:r>
        <w:rPr>
          <w:rFonts w:cs="Calibri"/>
          <w:sz w:val="22"/>
          <w:szCs w:val="22"/>
        </w:rPr>
        <w:t>Na potrzeby postępowania o udzielenie zamówienia publicznego pn.</w:t>
      </w:r>
      <w:r>
        <w:rPr>
          <w:rFonts w:cs="Calibri"/>
          <w:b/>
          <w:bCs/>
          <w:iCs/>
          <w:sz w:val="22"/>
          <w:szCs w:val="22"/>
        </w:rPr>
        <w:t xml:space="preserve"> </w:t>
      </w:r>
      <w:r w:rsidR="003A7AF8" w:rsidRPr="003A7AF8">
        <w:rPr>
          <w:rFonts w:cs="Calibri"/>
          <w:b/>
          <w:bCs/>
          <w:iCs/>
          <w:sz w:val="22"/>
          <w:szCs w:val="22"/>
        </w:rPr>
        <w:t>.: „Przebudowa stadionu miejskiego przy ul. W. Witosa</w:t>
      </w:r>
      <w:r w:rsidR="003F2E07">
        <w:rPr>
          <w:rFonts w:cs="Calibri"/>
          <w:b/>
          <w:bCs/>
          <w:iCs/>
          <w:sz w:val="22"/>
          <w:szCs w:val="22"/>
        </w:rPr>
        <w:t xml:space="preserve"> 1</w:t>
      </w:r>
      <w:r w:rsidR="003A7AF8" w:rsidRPr="003A7AF8">
        <w:rPr>
          <w:rFonts w:cs="Calibri"/>
          <w:b/>
          <w:bCs/>
          <w:iCs/>
          <w:sz w:val="22"/>
          <w:szCs w:val="22"/>
        </w:rPr>
        <w:t xml:space="preserve"> w Ostrołęce”</w:t>
      </w:r>
      <w:r w:rsidR="005F366F">
        <w:rPr>
          <w:rFonts w:cs="Calibri"/>
          <w:b/>
          <w:bCs/>
          <w:iCs/>
          <w:sz w:val="22"/>
          <w:szCs w:val="22"/>
        </w:rPr>
        <w:t xml:space="preserve"> cz. ……. </w:t>
      </w:r>
      <w:r w:rsidR="003A7AF8" w:rsidRPr="003A7AF8">
        <w:rPr>
          <w:rFonts w:cs="Calibri"/>
          <w:b/>
          <w:bCs/>
          <w:iCs/>
          <w:sz w:val="22"/>
          <w:szCs w:val="22"/>
        </w:rPr>
        <w:t xml:space="preserve"> </w:t>
      </w:r>
      <w:r>
        <w:rPr>
          <w:rFonts w:cs="Calibri"/>
          <w:sz w:val="22"/>
          <w:szCs w:val="22"/>
        </w:rPr>
        <w:t xml:space="preserve">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3"/>
        <w:gridCol w:w="3033"/>
      </w:tblGrid>
      <w:tr w:rsidR="006C2FC8" w14:paraId="3A16D1D6" w14:textId="77777777" w:rsidTr="006C2FC8">
        <w:tc>
          <w:tcPr>
            <w:tcW w:w="3070" w:type="dxa"/>
            <w:tcBorders>
              <w:top w:val="single" w:sz="4" w:space="0" w:color="auto"/>
              <w:left w:val="single" w:sz="4" w:space="0" w:color="auto"/>
              <w:bottom w:val="single" w:sz="4" w:space="0" w:color="auto"/>
              <w:right w:val="single" w:sz="4" w:space="0" w:color="auto"/>
            </w:tcBorders>
            <w:hideMark/>
          </w:tcPr>
          <w:p w14:paraId="736CC992" w14:textId="77777777" w:rsidR="006C2FC8" w:rsidRDefault="006C2FC8" w:rsidP="00895D0F">
            <w:pPr>
              <w:pStyle w:val="Bezodstpw"/>
              <w:spacing w:before="0" w:line="276" w:lineRule="auto"/>
              <w:rPr>
                <w:b/>
                <w:sz w:val="22"/>
                <w:szCs w:val="22"/>
              </w:rPr>
            </w:pPr>
            <w:r>
              <w:rPr>
                <w:b/>
                <w:sz w:val="22"/>
                <w:szCs w:val="22"/>
              </w:rPr>
              <w:t>Lp.</w:t>
            </w:r>
          </w:p>
        </w:tc>
        <w:tc>
          <w:tcPr>
            <w:tcW w:w="3070" w:type="dxa"/>
            <w:tcBorders>
              <w:top w:val="single" w:sz="4" w:space="0" w:color="auto"/>
              <w:left w:val="single" w:sz="4" w:space="0" w:color="auto"/>
              <w:bottom w:val="single" w:sz="4" w:space="0" w:color="auto"/>
              <w:right w:val="single" w:sz="4" w:space="0" w:color="auto"/>
            </w:tcBorders>
            <w:hideMark/>
          </w:tcPr>
          <w:p w14:paraId="2F7DEE2F" w14:textId="77777777" w:rsidR="006C2FC8" w:rsidRDefault="006C2FC8" w:rsidP="00895D0F">
            <w:pPr>
              <w:pStyle w:val="Bezodstpw"/>
              <w:spacing w:before="0" w:line="276" w:lineRule="auto"/>
              <w:rPr>
                <w:b/>
                <w:sz w:val="22"/>
                <w:szCs w:val="22"/>
              </w:rPr>
            </w:pPr>
            <w:r>
              <w:rPr>
                <w:b/>
                <w:sz w:val="22"/>
                <w:szCs w:val="22"/>
              </w:rPr>
              <w:t>Nazwa(y) Wykonawcy(ów)</w:t>
            </w:r>
          </w:p>
        </w:tc>
        <w:tc>
          <w:tcPr>
            <w:tcW w:w="3070" w:type="dxa"/>
            <w:tcBorders>
              <w:top w:val="single" w:sz="4" w:space="0" w:color="auto"/>
              <w:left w:val="single" w:sz="4" w:space="0" w:color="auto"/>
              <w:bottom w:val="single" w:sz="4" w:space="0" w:color="auto"/>
              <w:right w:val="single" w:sz="4" w:space="0" w:color="auto"/>
            </w:tcBorders>
            <w:hideMark/>
          </w:tcPr>
          <w:p w14:paraId="0D275C91"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5F64B794" w14:textId="77777777" w:rsidTr="006C2FC8">
        <w:tc>
          <w:tcPr>
            <w:tcW w:w="3070" w:type="dxa"/>
            <w:tcBorders>
              <w:top w:val="single" w:sz="4" w:space="0" w:color="auto"/>
              <w:left w:val="single" w:sz="4" w:space="0" w:color="auto"/>
              <w:bottom w:val="single" w:sz="4" w:space="0" w:color="auto"/>
              <w:right w:val="single" w:sz="4" w:space="0" w:color="auto"/>
            </w:tcBorders>
          </w:tcPr>
          <w:p w14:paraId="187CCA33" w14:textId="77777777" w:rsidR="006C2FC8" w:rsidRDefault="006C2FC8" w:rsidP="00895D0F">
            <w:pPr>
              <w:pStyle w:val="Bezodstpw"/>
              <w:spacing w:before="0" w:line="276" w:lineRule="auto"/>
              <w:rPr>
                <w:b/>
                <w:sz w:val="22"/>
                <w:szCs w:val="22"/>
              </w:rPr>
            </w:pPr>
          </w:p>
        </w:tc>
        <w:tc>
          <w:tcPr>
            <w:tcW w:w="3070" w:type="dxa"/>
            <w:tcBorders>
              <w:top w:val="single" w:sz="4" w:space="0" w:color="auto"/>
              <w:left w:val="single" w:sz="4" w:space="0" w:color="auto"/>
              <w:bottom w:val="single" w:sz="4" w:space="0" w:color="auto"/>
              <w:right w:val="single" w:sz="4" w:space="0" w:color="auto"/>
            </w:tcBorders>
          </w:tcPr>
          <w:p w14:paraId="0665B6A3" w14:textId="77777777" w:rsidR="006C2FC8" w:rsidRDefault="006C2FC8" w:rsidP="00895D0F">
            <w:pPr>
              <w:pStyle w:val="Bezodstpw"/>
              <w:spacing w:before="0" w:line="276" w:lineRule="auto"/>
              <w:rPr>
                <w:b/>
                <w:sz w:val="22"/>
                <w:szCs w:val="22"/>
              </w:rPr>
            </w:pPr>
          </w:p>
        </w:tc>
        <w:tc>
          <w:tcPr>
            <w:tcW w:w="3070" w:type="dxa"/>
            <w:tcBorders>
              <w:top w:val="single" w:sz="4" w:space="0" w:color="auto"/>
              <w:left w:val="single" w:sz="4" w:space="0" w:color="auto"/>
              <w:bottom w:val="single" w:sz="4" w:space="0" w:color="auto"/>
              <w:right w:val="single" w:sz="4" w:space="0" w:color="auto"/>
            </w:tcBorders>
          </w:tcPr>
          <w:p w14:paraId="071C2FDC" w14:textId="77777777" w:rsidR="006C2FC8" w:rsidRDefault="006C2FC8" w:rsidP="00895D0F">
            <w:pPr>
              <w:pStyle w:val="Bezodstpw"/>
              <w:spacing w:before="0" w:line="276" w:lineRule="auto"/>
              <w:rPr>
                <w:b/>
                <w:sz w:val="22"/>
                <w:szCs w:val="22"/>
              </w:rPr>
            </w:pPr>
          </w:p>
        </w:tc>
      </w:tr>
    </w:tbl>
    <w:p w14:paraId="35E38C7F" w14:textId="77777777" w:rsidR="006C2FC8" w:rsidRDefault="006C2FC8" w:rsidP="00895D0F">
      <w:pPr>
        <w:widowControl w:val="0"/>
        <w:suppressAutoHyphens/>
        <w:spacing w:before="0" w:after="0"/>
        <w:jc w:val="both"/>
        <w:rPr>
          <w:rFonts w:eastAsia="Calibri" w:cs="Calibri"/>
          <w:sz w:val="22"/>
          <w:szCs w:val="22"/>
          <w:lang w:eastAsia="en-US"/>
        </w:rPr>
      </w:pPr>
      <w:r>
        <w:rPr>
          <w:rFonts w:eastAsia="Calibri" w:cs="Calibri"/>
          <w:sz w:val="22"/>
          <w:szCs w:val="22"/>
          <w:lang w:eastAsia="en-US"/>
        </w:rPr>
        <w:t xml:space="preserve">ja /my* niżej podpisany /i* reprezentując Wykonawcę* </w:t>
      </w:r>
    </w:p>
    <w:p w14:paraId="7591B4E8"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 xml:space="preserve">oświadczam/my*, że Wykonawca </w:t>
      </w:r>
      <w:r>
        <w:rPr>
          <w:rFonts w:cs="Calibri"/>
          <w:b/>
          <w:bCs/>
          <w:sz w:val="22"/>
          <w:szCs w:val="22"/>
        </w:rPr>
        <w:t>(należy zaznaczyć właściwy kwadrat):</w:t>
      </w:r>
    </w:p>
    <w:p w14:paraId="71D62123" w14:textId="1CCF3E09" w:rsidR="006C2FC8" w:rsidRDefault="003A7AF8" w:rsidP="00895D0F">
      <w:pPr>
        <w:widowControl w:val="0"/>
        <w:spacing w:before="240" w:after="0"/>
        <w:jc w:val="both"/>
        <w:rPr>
          <w:rFonts w:cs="Calibri"/>
          <w:bCs/>
          <w:sz w:val="22"/>
          <w:szCs w:val="22"/>
        </w:rPr>
      </w:pPr>
      <w:r w:rsidRPr="003A7AF8">
        <w:rPr>
          <w:rFonts w:cs="Calibri"/>
          <w:b/>
          <w:bCs/>
          <w:sz w:val="22"/>
          <w:szCs w:val="22"/>
        </w:rPr>
        <w:sym w:font="Wingdings" w:char="F0A8"/>
      </w:r>
      <w:r w:rsidRPr="003A7AF8">
        <w:rPr>
          <w:rFonts w:cs="Calibri"/>
          <w:b/>
          <w:bCs/>
          <w:sz w:val="22"/>
          <w:szCs w:val="22"/>
        </w:rPr>
        <w:t xml:space="preserve"> </w:t>
      </w:r>
      <w:r w:rsidR="006C2FC8">
        <w:rPr>
          <w:rFonts w:eastAsia="Calibri" w:cs="Calibri"/>
          <w:b/>
          <w:bCs/>
          <w:sz w:val="22"/>
          <w:szCs w:val="22"/>
          <w:lang w:eastAsia="en-US"/>
        </w:rPr>
        <w:t xml:space="preserve">nie należy </w:t>
      </w:r>
      <w:r w:rsidR="006C2FC8">
        <w:rPr>
          <w:rFonts w:eastAsia="Calibri" w:cs="Calibri"/>
          <w:sz w:val="22"/>
          <w:szCs w:val="22"/>
          <w:lang w:eastAsia="en-US"/>
        </w:rPr>
        <w:t>do tej samej grupy kapitałowej, w rozumieniu ustawy z dnia 16 lutego 2007 r. o ochronie konkurencji i konsumentów (t. j. Dz. U. z 202</w:t>
      </w:r>
      <w:r w:rsidR="00104D67">
        <w:rPr>
          <w:rFonts w:eastAsia="Calibri" w:cs="Calibri"/>
          <w:sz w:val="22"/>
          <w:szCs w:val="22"/>
          <w:lang w:eastAsia="en-US"/>
        </w:rPr>
        <w:t>1</w:t>
      </w:r>
      <w:r w:rsidR="006C2FC8">
        <w:rPr>
          <w:rFonts w:eastAsia="Calibri" w:cs="Calibri"/>
          <w:sz w:val="22"/>
          <w:szCs w:val="22"/>
          <w:lang w:eastAsia="en-US"/>
        </w:rPr>
        <w:t xml:space="preserve"> r. poz. </w:t>
      </w:r>
      <w:r w:rsidR="00104D67">
        <w:rPr>
          <w:rFonts w:eastAsia="Calibri" w:cs="Calibri"/>
          <w:sz w:val="22"/>
          <w:szCs w:val="22"/>
          <w:lang w:eastAsia="en-US"/>
        </w:rPr>
        <w:t>275</w:t>
      </w:r>
      <w:r w:rsidR="006C2FC8">
        <w:rPr>
          <w:rFonts w:eastAsia="Calibri" w:cs="Calibri"/>
          <w:sz w:val="22"/>
          <w:szCs w:val="22"/>
          <w:lang w:eastAsia="en-US"/>
        </w:rPr>
        <w:t xml:space="preserve"> z </w:t>
      </w:r>
      <w:proofErr w:type="spellStart"/>
      <w:r w:rsidR="006C2FC8">
        <w:rPr>
          <w:rFonts w:eastAsia="Calibri" w:cs="Calibri"/>
          <w:sz w:val="22"/>
          <w:szCs w:val="22"/>
          <w:lang w:eastAsia="en-US"/>
        </w:rPr>
        <w:t>późn</w:t>
      </w:r>
      <w:proofErr w:type="spellEnd"/>
      <w:r w:rsidR="006C2FC8">
        <w:rPr>
          <w:rFonts w:eastAsia="Calibri" w:cs="Calibri"/>
          <w:sz w:val="22"/>
          <w:szCs w:val="22"/>
          <w:lang w:eastAsia="en-US"/>
        </w:rPr>
        <w:t>. zm.) w stosunku do Wykonawców, którzy złożyli odrębne oferty w niniejszym postępowaniu o udzielenie zamówienia publicznego.</w:t>
      </w:r>
    </w:p>
    <w:p w14:paraId="3EC23B78" w14:textId="77777777" w:rsidR="006C2FC8" w:rsidRDefault="006C2FC8" w:rsidP="00895D0F">
      <w:pPr>
        <w:autoSpaceDE w:val="0"/>
        <w:autoSpaceDN w:val="0"/>
        <w:adjustRightInd w:val="0"/>
        <w:spacing w:before="0" w:after="0"/>
        <w:jc w:val="both"/>
        <w:rPr>
          <w:rFonts w:cs="Calibri"/>
          <w:b/>
          <w:bCs/>
          <w:sz w:val="22"/>
          <w:szCs w:val="22"/>
        </w:rPr>
      </w:pPr>
    </w:p>
    <w:p w14:paraId="3C7038E5" w14:textId="1743E82F" w:rsidR="006C2FC8" w:rsidRDefault="003A7AF8" w:rsidP="00895D0F">
      <w:pPr>
        <w:autoSpaceDE w:val="0"/>
        <w:autoSpaceDN w:val="0"/>
        <w:adjustRightInd w:val="0"/>
        <w:spacing w:before="0" w:after="0"/>
        <w:jc w:val="both"/>
        <w:rPr>
          <w:rFonts w:eastAsia="Calibri" w:cs="Calibri"/>
          <w:sz w:val="22"/>
          <w:szCs w:val="22"/>
          <w:lang w:eastAsia="en-US"/>
        </w:rPr>
      </w:pPr>
      <w:r w:rsidRPr="003A7AF8">
        <w:rPr>
          <w:rFonts w:cs="Calibri"/>
          <w:b/>
          <w:bCs/>
          <w:sz w:val="22"/>
          <w:szCs w:val="22"/>
        </w:rPr>
        <w:sym w:font="Wingdings" w:char="F0A8"/>
      </w:r>
      <w:r w:rsidRPr="003A7AF8">
        <w:rPr>
          <w:rFonts w:cs="Calibri"/>
          <w:b/>
          <w:bCs/>
          <w:sz w:val="22"/>
          <w:szCs w:val="22"/>
        </w:rPr>
        <w:t xml:space="preserve"> </w:t>
      </w:r>
      <w:r>
        <w:rPr>
          <w:rFonts w:cs="Calibri"/>
          <w:b/>
          <w:bCs/>
          <w:sz w:val="22"/>
          <w:szCs w:val="22"/>
        </w:rPr>
        <w:t xml:space="preserve"> </w:t>
      </w:r>
      <w:r w:rsidR="006C2FC8">
        <w:rPr>
          <w:rFonts w:eastAsia="Calibri" w:cs="Calibri"/>
          <w:b/>
          <w:bCs/>
          <w:sz w:val="22"/>
          <w:szCs w:val="22"/>
          <w:lang w:eastAsia="en-US"/>
        </w:rPr>
        <w:t xml:space="preserve">należy </w:t>
      </w:r>
      <w:r w:rsidR="006C2FC8">
        <w:rPr>
          <w:rFonts w:eastAsia="Calibri" w:cs="Calibri"/>
          <w:sz w:val="22"/>
          <w:szCs w:val="22"/>
          <w:lang w:eastAsia="en-US"/>
        </w:rPr>
        <w:t>do tej samej grupy kapitałowej, w rozumieniu ustawy z dnia 16 lutego 2007 r. o ochronie konkurencji i konsumentów (t. j. Dz. U. z 202</w:t>
      </w:r>
      <w:r w:rsidR="00104D67">
        <w:rPr>
          <w:rFonts w:eastAsia="Calibri" w:cs="Calibri"/>
          <w:sz w:val="22"/>
          <w:szCs w:val="22"/>
          <w:lang w:eastAsia="en-US"/>
        </w:rPr>
        <w:t>1</w:t>
      </w:r>
      <w:r w:rsidR="006C2FC8">
        <w:rPr>
          <w:rFonts w:eastAsia="Calibri" w:cs="Calibri"/>
          <w:sz w:val="22"/>
          <w:szCs w:val="22"/>
          <w:lang w:eastAsia="en-US"/>
        </w:rPr>
        <w:t xml:space="preserve"> r. poz. </w:t>
      </w:r>
      <w:r w:rsidR="00104D67">
        <w:rPr>
          <w:rFonts w:eastAsia="Calibri" w:cs="Calibri"/>
          <w:sz w:val="22"/>
          <w:szCs w:val="22"/>
          <w:lang w:eastAsia="en-US"/>
        </w:rPr>
        <w:t>275</w:t>
      </w:r>
      <w:r w:rsidR="006C2FC8">
        <w:rPr>
          <w:rFonts w:eastAsia="Calibri" w:cs="Calibri"/>
          <w:sz w:val="22"/>
          <w:szCs w:val="22"/>
          <w:lang w:eastAsia="en-US"/>
        </w:rPr>
        <w:t xml:space="preserve"> z </w:t>
      </w:r>
      <w:proofErr w:type="spellStart"/>
      <w:r w:rsidR="006C2FC8">
        <w:rPr>
          <w:rFonts w:eastAsia="Calibri" w:cs="Calibri"/>
          <w:sz w:val="22"/>
          <w:szCs w:val="22"/>
          <w:lang w:eastAsia="en-US"/>
        </w:rPr>
        <w:t>późn</w:t>
      </w:r>
      <w:proofErr w:type="spellEnd"/>
      <w:r w:rsidR="006C2FC8">
        <w:rPr>
          <w:rFonts w:eastAsia="Calibri" w:cs="Calibri"/>
          <w:sz w:val="22"/>
          <w:szCs w:val="22"/>
          <w:lang w:eastAsia="en-US"/>
        </w:rPr>
        <w:t>. zm.), z innym Wykonawcą, który złożył odrębną ofertę w niniejszym postępowaniu o udzielenie zamówienia publicznego:</w:t>
      </w:r>
    </w:p>
    <w:p w14:paraId="38437BEA"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14:paraId="0FF587DE"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14:paraId="596A0A8A"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3)………………………………………………………………………………………………</w:t>
      </w:r>
    </w:p>
    <w:p w14:paraId="5423477E" w14:textId="77777777" w:rsidR="00972704" w:rsidRDefault="00972704" w:rsidP="00895D0F">
      <w:pPr>
        <w:widowControl w:val="0"/>
        <w:spacing w:before="0" w:after="0"/>
        <w:jc w:val="both"/>
        <w:rPr>
          <w:rFonts w:eastAsia="Calibri" w:cs="Calibri"/>
          <w:sz w:val="22"/>
          <w:szCs w:val="22"/>
          <w:lang w:eastAsia="en-US"/>
        </w:rPr>
      </w:pPr>
    </w:p>
    <w:p w14:paraId="687A942C" w14:textId="77777777" w:rsidR="006C2FC8" w:rsidRDefault="006C2FC8" w:rsidP="00895D0F">
      <w:pPr>
        <w:widowControl w:val="0"/>
        <w:spacing w:before="0" w:after="0"/>
        <w:jc w:val="both"/>
        <w:rPr>
          <w:rFonts w:eastAsia="Calibri" w:cs="Calibri"/>
          <w:sz w:val="22"/>
          <w:szCs w:val="22"/>
          <w:lang w:eastAsia="en-US"/>
        </w:rPr>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41934F4D"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14:paraId="4B56055A"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14:paraId="3E18395E" w14:textId="77777777" w:rsidR="006C2FC8" w:rsidRDefault="006C2FC8" w:rsidP="00895D0F">
      <w:pPr>
        <w:autoSpaceDE w:val="0"/>
        <w:autoSpaceDN w:val="0"/>
        <w:adjustRightInd w:val="0"/>
        <w:spacing w:before="0" w:after="0"/>
        <w:jc w:val="both"/>
        <w:rPr>
          <w:rFonts w:eastAsia="Calibri" w:cs="Calibri"/>
          <w:sz w:val="22"/>
          <w:szCs w:val="22"/>
          <w:lang w:eastAsia="en-US"/>
        </w:rPr>
      </w:pPr>
    </w:p>
    <w:p w14:paraId="425DA5A9" w14:textId="77777777" w:rsidR="006C2FC8" w:rsidRDefault="006C2FC8" w:rsidP="00895D0F">
      <w:pPr>
        <w:autoSpaceDE w:val="0"/>
        <w:autoSpaceDN w:val="0"/>
        <w:adjustRightInd w:val="0"/>
        <w:spacing w:before="0" w:after="0"/>
        <w:jc w:val="both"/>
        <w:rPr>
          <w:rFonts w:eastAsia="Calibri" w:cs="Calibri"/>
          <w:sz w:val="22"/>
          <w:szCs w:val="22"/>
          <w:lang w:eastAsia="en-US"/>
        </w:rPr>
      </w:pPr>
      <w:r>
        <w:rPr>
          <w:rFonts w:eastAsia="Calibri" w:cs="Calibri"/>
          <w:sz w:val="22"/>
          <w:szCs w:val="22"/>
          <w:lang w:eastAsia="en-US"/>
        </w:rPr>
        <w:t>* Ni</w:t>
      </w:r>
      <w:r>
        <w:rPr>
          <w:rFonts w:eastAsia="Calibri" w:cs="Calibri"/>
          <w:iCs/>
          <w:sz w:val="22"/>
          <w:szCs w:val="22"/>
          <w:lang w:eastAsia="en-US"/>
        </w:rPr>
        <w:t>epotrzebne skreślić lub pominąć.</w:t>
      </w:r>
    </w:p>
    <w:p w14:paraId="1DA92E6C" w14:textId="77777777"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7E669988" w14:textId="77777777"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411CEE5E" w14:textId="77777777"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0DF15EA6" w14:textId="77777777"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14:paraId="7FC8B941" w14:textId="77777777" w:rsidR="0035607E" w:rsidRDefault="0035607E" w:rsidP="00895D0F">
      <w:pPr>
        <w:pStyle w:val="Bezodstpw"/>
        <w:spacing w:before="0" w:line="276" w:lineRule="auto"/>
        <w:jc w:val="both"/>
        <w:rPr>
          <w:b/>
          <w:i/>
          <w:sz w:val="22"/>
          <w:szCs w:val="22"/>
        </w:rPr>
      </w:pPr>
    </w:p>
    <w:p w14:paraId="5277E03C" w14:textId="77777777" w:rsidR="007C1C5E" w:rsidRDefault="007C1C5E" w:rsidP="00895D0F">
      <w:pPr>
        <w:pStyle w:val="Bezodstpw"/>
        <w:spacing w:before="0" w:line="276" w:lineRule="auto"/>
        <w:jc w:val="both"/>
        <w:rPr>
          <w:b/>
          <w:i/>
          <w:sz w:val="22"/>
          <w:szCs w:val="22"/>
        </w:rPr>
      </w:pPr>
    </w:p>
    <w:p w14:paraId="5BE22DBE" w14:textId="77777777" w:rsidR="00684BD4" w:rsidRDefault="00684BD4" w:rsidP="00895D0F">
      <w:pPr>
        <w:pStyle w:val="Bezodstpw"/>
        <w:spacing w:before="0" w:line="276" w:lineRule="auto"/>
        <w:jc w:val="both"/>
        <w:rPr>
          <w:b/>
          <w:i/>
          <w:sz w:val="22"/>
          <w:szCs w:val="22"/>
        </w:rPr>
      </w:pPr>
    </w:p>
    <w:p w14:paraId="334543B2" w14:textId="77777777" w:rsidR="003A7AF8" w:rsidRDefault="003A7AF8">
      <w:pPr>
        <w:spacing w:before="0" w:after="160" w:line="259" w:lineRule="auto"/>
        <w:rPr>
          <w:b/>
          <w:i/>
          <w:sz w:val="22"/>
          <w:szCs w:val="22"/>
        </w:rPr>
      </w:pPr>
      <w:r>
        <w:rPr>
          <w:b/>
          <w:i/>
          <w:sz w:val="22"/>
          <w:szCs w:val="22"/>
        </w:rPr>
        <w:br w:type="page"/>
      </w:r>
    </w:p>
    <w:p w14:paraId="0F01CAF6" w14:textId="01972C74" w:rsidR="006C2FC8" w:rsidRDefault="006C2FC8" w:rsidP="00895D0F">
      <w:pPr>
        <w:pStyle w:val="Bezodstpw"/>
        <w:spacing w:before="0" w:line="276" w:lineRule="auto"/>
        <w:jc w:val="both"/>
        <w:rPr>
          <w:b/>
          <w:sz w:val="22"/>
          <w:szCs w:val="22"/>
        </w:rPr>
      </w:pPr>
      <w:r>
        <w:rPr>
          <w:b/>
          <w:i/>
          <w:sz w:val="22"/>
          <w:szCs w:val="22"/>
        </w:rPr>
        <w:lastRenderedPageBreak/>
        <w:t>Załącznik Nr 7</w:t>
      </w:r>
      <w:r w:rsidR="00121FEA">
        <w:rPr>
          <w:b/>
          <w:i/>
          <w:sz w:val="22"/>
          <w:szCs w:val="22"/>
        </w:rPr>
        <w:t xml:space="preserve"> –</w:t>
      </w:r>
      <w:r>
        <w:rPr>
          <w:b/>
          <w:i/>
          <w:sz w:val="22"/>
          <w:szCs w:val="22"/>
        </w:rPr>
        <w:t xml:space="preserve"> Wzór oświadczenia o aktualności informacji zawartych w oświadczeniu, o którym mowa w art. 125 ust. 1 ustawy </w:t>
      </w:r>
      <w:proofErr w:type="spellStart"/>
      <w:r w:rsidR="00957483">
        <w:rPr>
          <w:b/>
          <w:i/>
          <w:sz w:val="22"/>
          <w:szCs w:val="22"/>
        </w:rPr>
        <w:t>P</w:t>
      </w:r>
      <w:r>
        <w:rPr>
          <w:b/>
          <w:i/>
          <w:sz w:val="22"/>
          <w:szCs w:val="22"/>
        </w:rPr>
        <w:t>zp</w:t>
      </w:r>
      <w:proofErr w:type="spellEnd"/>
      <w:r w:rsidR="00957483">
        <w:rPr>
          <w:b/>
          <w:i/>
          <w:sz w:val="22"/>
          <w:szCs w:val="22"/>
        </w:rPr>
        <w:t xml:space="preserve"> (JEDZ)</w:t>
      </w:r>
    </w:p>
    <w:p w14:paraId="52D3F949"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290F4F05"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4B57431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6DB4AB41"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471AD2C6" w14:textId="77777777" w:rsidR="00972704" w:rsidRDefault="00972704" w:rsidP="00895D0F">
      <w:pPr>
        <w:widowControl w:val="0"/>
        <w:tabs>
          <w:tab w:val="left" w:pos="5670"/>
        </w:tabs>
        <w:spacing w:before="0" w:after="0"/>
        <w:jc w:val="center"/>
        <w:rPr>
          <w:b/>
          <w:sz w:val="22"/>
          <w:szCs w:val="22"/>
        </w:rPr>
      </w:pPr>
    </w:p>
    <w:p w14:paraId="6B14E100" w14:textId="77777777" w:rsidR="006C2FC8" w:rsidRDefault="006C2FC8" w:rsidP="00895D0F">
      <w:pPr>
        <w:widowControl w:val="0"/>
        <w:tabs>
          <w:tab w:val="left" w:pos="5670"/>
        </w:tabs>
        <w:spacing w:before="0" w:after="0"/>
        <w:jc w:val="center"/>
        <w:rPr>
          <w:b/>
          <w:sz w:val="22"/>
          <w:szCs w:val="22"/>
        </w:rPr>
      </w:pPr>
      <w:r>
        <w:rPr>
          <w:b/>
          <w:sz w:val="22"/>
          <w:szCs w:val="22"/>
        </w:rPr>
        <w:t>OŚWIADCZENIE WYKONAWCY</w:t>
      </w:r>
    </w:p>
    <w:p w14:paraId="506FA929" w14:textId="77777777" w:rsidR="00121FEA" w:rsidRDefault="006C2FC8" w:rsidP="00895D0F">
      <w:pPr>
        <w:widowControl w:val="0"/>
        <w:tabs>
          <w:tab w:val="left" w:pos="5670"/>
        </w:tabs>
        <w:spacing w:before="0" w:after="0"/>
        <w:jc w:val="center"/>
        <w:rPr>
          <w:b/>
          <w:sz w:val="22"/>
          <w:szCs w:val="22"/>
        </w:rPr>
      </w:pPr>
      <w:r>
        <w:rPr>
          <w:b/>
          <w:sz w:val="22"/>
          <w:szCs w:val="22"/>
        </w:rPr>
        <w:t xml:space="preserve">o aktualności informacji zawartych w oświadczeniu, </w:t>
      </w:r>
    </w:p>
    <w:p w14:paraId="1B08AC7F" w14:textId="0E6C95FB" w:rsidR="006C2FC8" w:rsidRDefault="006C2FC8" w:rsidP="00895D0F">
      <w:pPr>
        <w:widowControl w:val="0"/>
        <w:tabs>
          <w:tab w:val="left" w:pos="5670"/>
        </w:tabs>
        <w:spacing w:before="0" w:after="0"/>
        <w:jc w:val="center"/>
        <w:rPr>
          <w:b/>
          <w:sz w:val="22"/>
          <w:szCs w:val="22"/>
        </w:rPr>
      </w:pPr>
      <w:r>
        <w:rPr>
          <w:b/>
          <w:sz w:val="22"/>
          <w:szCs w:val="22"/>
        </w:rPr>
        <w:t xml:space="preserve">o którym </w:t>
      </w:r>
      <w:r w:rsidR="00957483">
        <w:rPr>
          <w:b/>
          <w:sz w:val="22"/>
          <w:szCs w:val="22"/>
        </w:rPr>
        <w:t>mowa</w:t>
      </w:r>
      <w:r w:rsidR="00121FEA">
        <w:rPr>
          <w:b/>
          <w:sz w:val="22"/>
          <w:szCs w:val="22"/>
        </w:rPr>
        <w:t xml:space="preserve"> </w:t>
      </w:r>
      <w:r w:rsidR="00957483">
        <w:rPr>
          <w:b/>
          <w:sz w:val="22"/>
          <w:szCs w:val="22"/>
        </w:rPr>
        <w:t xml:space="preserve">w art. 125 ust. 1 ustawy </w:t>
      </w:r>
      <w:proofErr w:type="spellStart"/>
      <w:r w:rsidR="00957483">
        <w:rPr>
          <w:b/>
          <w:sz w:val="22"/>
          <w:szCs w:val="22"/>
        </w:rPr>
        <w:t>P</w:t>
      </w:r>
      <w:r>
        <w:rPr>
          <w:b/>
          <w:sz w:val="22"/>
          <w:szCs w:val="22"/>
        </w:rPr>
        <w:t>zp</w:t>
      </w:r>
      <w:proofErr w:type="spellEnd"/>
      <w:r>
        <w:rPr>
          <w:b/>
          <w:sz w:val="22"/>
          <w:szCs w:val="22"/>
        </w:rPr>
        <w:t xml:space="preserve"> </w:t>
      </w:r>
    </w:p>
    <w:p w14:paraId="36CE4267" w14:textId="112E3E10"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21D64116" w14:textId="2CEE54B1" w:rsidR="006C2FC8" w:rsidRDefault="006C2FC8" w:rsidP="00895D0F">
      <w:pPr>
        <w:widowControl w:val="0"/>
        <w:tabs>
          <w:tab w:val="left" w:pos="5670"/>
        </w:tabs>
        <w:spacing w:before="80" w:after="80"/>
        <w:jc w:val="both"/>
        <w:rPr>
          <w:rFonts w:cs="Calibri"/>
          <w:sz w:val="22"/>
          <w:szCs w:val="22"/>
        </w:rPr>
      </w:pPr>
      <w:r>
        <w:rPr>
          <w:rFonts w:cs="Calibri"/>
          <w:sz w:val="22"/>
          <w:szCs w:val="22"/>
        </w:rPr>
        <w:t xml:space="preserve">Na potrzeby postępowania o udzielenie zamówienia publicznego pn. </w:t>
      </w:r>
      <w:r w:rsidR="003A7AF8" w:rsidRPr="003A7AF8">
        <w:rPr>
          <w:rFonts w:cs="Calibri"/>
          <w:b/>
          <w:bCs/>
          <w:iCs/>
          <w:sz w:val="22"/>
          <w:szCs w:val="22"/>
        </w:rPr>
        <w:t>„Przebudowa stadionu miejskiego przy ul. W. Witosa</w:t>
      </w:r>
      <w:r w:rsidR="00121FEA">
        <w:rPr>
          <w:rFonts w:cs="Calibri"/>
          <w:b/>
          <w:bCs/>
          <w:iCs/>
          <w:sz w:val="22"/>
          <w:szCs w:val="22"/>
        </w:rPr>
        <w:t xml:space="preserve"> 1</w:t>
      </w:r>
      <w:r w:rsidR="003A7AF8" w:rsidRPr="003A7AF8">
        <w:rPr>
          <w:rFonts w:cs="Calibri"/>
          <w:b/>
          <w:bCs/>
          <w:iCs/>
          <w:sz w:val="22"/>
          <w:szCs w:val="22"/>
        </w:rPr>
        <w:t xml:space="preserve"> w Ostrołęce”</w:t>
      </w:r>
      <w:r w:rsidR="005F366F">
        <w:rPr>
          <w:rFonts w:cs="Calibri"/>
          <w:b/>
          <w:bCs/>
          <w:iCs/>
          <w:sz w:val="22"/>
          <w:szCs w:val="22"/>
        </w:rPr>
        <w:t xml:space="preserve"> cz. ……. </w:t>
      </w:r>
      <w:r w:rsidR="003A7AF8" w:rsidRPr="003A7AF8">
        <w:rPr>
          <w:rFonts w:cs="Calibri"/>
          <w:b/>
          <w:bCs/>
          <w:iCs/>
          <w:sz w:val="22"/>
          <w:szCs w:val="22"/>
        </w:rPr>
        <w:t xml:space="preserve"> </w:t>
      </w:r>
      <w:r>
        <w:rPr>
          <w:rFonts w:cs="Calibri"/>
          <w:sz w:val="22"/>
          <w:szCs w:val="22"/>
        </w:rPr>
        <w:t>w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066"/>
        <w:gridCol w:w="3469"/>
      </w:tblGrid>
      <w:tr w:rsidR="006C2FC8" w14:paraId="6E585FE1" w14:textId="77777777" w:rsidTr="006C2FC8">
        <w:tc>
          <w:tcPr>
            <w:tcW w:w="534" w:type="dxa"/>
            <w:tcBorders>
              <w:top w:val="single" w:sz="4" w:space="0" w:color="auto"/>
              <w:left w:val="single" w:sz="4" w:space="0" w:color="auto"/>
              <w:bottom w:val="single" w:sz="4" w:space="0" w:color="auto"/>
              <w:right w:val="single" w:sz="4" w:space="0" w:color="auto"/>
            </w:tcBorders>
            <w:hideMark/>
          </w:tcPr>
          <w:p w14:paraId="338BB066" w14:textId="77777777" w:rsidR="006C2FC8" w:rsidRDefault="006C2FC8" w:rsidP="00895D0F">
            <w:pPr>
              <w:pStyle w:val="Bezodstpw"/>
              <w:spacing w:before="0" w:line="276" w:lineRule="auto"/>
              <w:rPr>
                <w:b/>
                <w:sz w:val="22"/>
                <w:szCs w:val="22"/>
              </w:rPr>
            </w:pPr>
            <w:r>
              <w:rPr>
                <w:b/>
                <w:sz w:val="22"/>
                <w:szCs w:val="22"/>
              </w:rPr>
              <w:t>Lp.</w:t>
            </w:r>
          </w:p>
        </w:tc>
        <w:tc>
          <w:tcPr>
            <w:tcW w:w="5606" w:type="dxa"/>
            <w:tcBorders>
              <w:top w:val="single" w:sz="4" w:space="0" w:color="auto"/>
              <w:left w:val="single" w:sz="4" w:space="0" w:color="auto"/>
              <w:bottom w:val="single" w:sz="4" w:space="0" w:color="auto"/>
              <w:right w:val="single" w:sz="4" w:space="0" w:color="auto"/>
            </w:tcBorders>
            <w:hideMark/>
          </w:tcPr>
          <w:p w14:paraId="10FB16DE" w14:textId="77777777" w:rsidR="006C2FC8" w:rsidRDefault="006C2FC8" w:rsidP="00895D0F">
            <w:pPr>
              <w:pStyle w:val="Bezodstpw"/>
              <w:spacing w:before="0" w:line="276" w:lineRule="auto"/>
              <w:rPr>
                <w:b/>
                <w:sz w:val="22"/>
                <w:szCs w:val="22"/>
              </w:rPr>
            </w:pPr>
            <w:r>
              <w:rPr>
                <w:b/>
                <w:sz w:val="22"/>
                <w:szCs w:val="22"/>
              </w:rPr>
              <w:t>Nazwa(y) Wykonawcy(ów)</w:t>
            </w:r>
          </w:p>
        </w:tc>
        <w:tc>
          <w:tcPr>
            <w:tcW w:w="3749" w:type="dxa"/>
            <w:tcBorders>
              <w:top w:val="single" w:sz="4" w:space="0" w:color="auto"/>
              <w:left w:val="single" w:sz="4" w:space="0" w:color="auto"/>
              <w:bottom w:val="single" w:sz="4" w:space="0" w:color="auto"/>
              <w:right w:val="single" w:sz="4" w:space="0" w:color="auto"/>
            </w:tcBorders>
            <w:hideMark/>
          </w:tcPr>
          <w:p w14:paraId="0BA90603"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0A3D22B0" w14:textId="77777777" w:rsidTr="006C2FC8">
        <w:tc>
          <w:tcPr>
            <w:tcW w:w="534" w:type="dxa"/>
            <w:tcBorders>
              <w:top w:val="single" w:sz="4" w:space="0" w:color="auto"/>
              <w:left w:val="single" w:sz="4" w:space="0" w:color="auto"/>
              <w:bottom w:val="single" w:sz="4" w:space="0" w:color="auto"/>
              <w:right w:val="single" w:sz="4" w:space="0" w:color="auto"/>
            </w:tcBorders>
          </w:tcPr>
          <w:p w14:paraId="4F631CD2" w14:textId="77777777" w:rsidR="006C2FC8" w:rsidRDefault="006C2FC8" w:rsidP="00895D0F">
            <w:pPr>
              <w:pStyle w:val="Bezodstpw"/>
              <w:spacing w:before="0" w:line="276" w:lineRule="auto"/>
              <w:rPr>
                <w:b/>
                <w:sz w:val="22"/>
                <w:szCs w:val="22"/>
              </w:rPr>
            </w:pPr>
          </w:p>
        </w:tc>
        <w:tc>
          <w:tcPr>
            <w:tcW w:w="5606" w:type="dxa"/>
            <w:tcBorders>
              <w:top w:val="single" w:sz="4" w:space="0" w:color="auto"/>
              <w:left w:val="single" w:sz="4" w:space="0" w:color="auto"/>
              <w:bottom w:val="single" w:sz="4" w:space="0" w:color="auto"/>
              <w:right w:val="single" w:sz="4" w:space="0" w:color="auto"/>
            </w:tcBorders>
          </w:tcPr>
          <w:p w14:paraId="2855754A" w14:textId="77777777" w:rsidR="006C2FC8" w:rsidRDefault="006C2FC8" w:rsidP="00895D0F">
            <w:pPr>
              <w:pStyle w:val="Bezodstpw"/>
              <w:spacing w:before="0" w:line="276" w:lineRule="auto"/>
              <w:rPr>
                <w:b/>
                <w:sz w:val="22"/>
                <w:szCs w:val="22"/>
              </w:rPr>
            </w:pPr>
          </w:p>
        </w:tc>
        <w:tc>
          <w:tcPr>
            <w:tcW w:w="3749" w:type="dxa"/>
            <w:tcBorders>
              <w:top w:val="single" w:sz="4" w:space="0" w:color="auto"/>
              <w:left w:val="single" w:sz="4" w:space="0" w:color="auto"/>
              <w:bottom w:val="single" w:sz="4" w:space="0" w:color="auto"/>
              <w:right w:val="single" w:sz="4" w:space="0" w:color="auto"/>
            </w:tcBorders>
          </w:tcPr>
          <w:p w14:paraId="718158EB" w14:textId="77777777" w:rsidR="006C2FC8" w:rsidRDefault="006C2FC8" w:rsidP="00895D0F">
            <w:pPr>
              <w:pStyle w:val="Bezodstpw"/>
              <w:spacing w:before="0" w:line="276" w:lineRule="auto"/>
              <w:rPr>
                <w:b/>
                <w:sz w:val="22"/>
                <w:szCs w:val="22"/>
              </w:rPr>
            </w:pPr>
          </w:p>
        </w:tc>
      </w:tr>
    </w:tbl>
    <w:p w14:paraId="66688264" w14:textId="77777777" w:rsidR="006C2FC8" w:rsidRDefault="006C2FC8" w:rsidP="00895D0F">
      <w:pPr>
        <w:widowControl w:val="0"/>
        <w:suppressAutoHyphens/>
        <w:spacing w:before="0" w:after="0"/>
        <w:jc w:val="both"/>
        <w:rPr>
          <w:rFonts w:eastAsia="Calibri" w:cs="Calibri"/>
          <w:sz w:val="22"/>
          <w:szCs w:val="22"/>
          <w:lang w:eastAsia="en-US"/>
        </w:rPr>
      </w:pPr>
      <w:r>
        <w:rPr>
          <w:rFonts w:eastAsia="Calibri" w:cs="Calibri"/>
          <w:sz w:val="22"/>
          <w:szCs w:val="22"/>
          <w:lang w:eastAsia="en-US"/>
        </w:rPr>
        <w:t xml:space="preserve">ja /my* niżej podpisany /i* reprezentując Wykonawcę* </w:t>
      </w:r>
    </w:p>
    <w:p w14:paraId="525F28F8"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 xml:space="preserve">oświadczam/my*, że </w:t>
      </w:r>
    </w:p>
    <w:p w14:paraId="27B3887D" w14:textId="77777777" w:rsidR="006C2FC8" w:rsidRDefault="006C2FC8" w:rsidP="00895D0F">
      <w:pPr>
        <w:tabs>
          <w:tab w:val="left" w:pos="1978"/>
          <w:tab w:val="left" w:pos="3828"/>
          <w:tab w:val="center" w:pos="4677"/>
        </w:tabs>
        <w:suppressAutoHyphens/>
        <w:spacing w:before="0" w:after="0"/>
        <w:jc w:val="both"/>
        <w:textAlignment w:val="baseline"/>
        <w:rPr>
          <w:rFonts w:eastAsia="Calibri" w:cs="Calibri"/>
          <w:sz w:val="22"/>
          <w:szCs w:val="22"/>
          <w:lang w:eastAsia="en-US"/>
        </w:rPr>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w:t>
      </w:r>
      <w:r w:rsidR="0035607E">
        <w:rPr>
          <w:rFonts w:eastAsia="Calibri" w:cs="Calibri"/>
          <w:sz w:val="22"/>
          <w:szCs w:val="22"/>
          <w:lang w:eastAsia="en-US"/>
        </w:rPr>
        <w:t>:</w:t>
      </w:r>
      <w:r>
        <w:rPr>
          <w:rFonts w:eastAsia="Calibri" w:cs="Calibri"/>
          <w:sz w:val="22"/>
          <w:szCs w:val="22"/>
          <w:lang w:eastAsia="en-US"/>
        </w:rPr>
        <w:t xml:space="preserve"> </w:t>
      </w:r>
    </w:p>
    <w:p w14:paraId="2D87E772" w14:textId="77777777" w:rsidR="0035607E" w:rsidRPr="0035607E" w:rsidRDefault="0035607E" w:rsidP="00735061">
      <w:pPr>
        <w:numPr>
          <w:ilvl w:val="0"/>
          <w:numId w:val="53"/>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3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w:t>
      </w:r>
    </w:p>
    <w:p w14:paraId="51C6D78E" w14:textId="77777777" w:rsidR="0035607E" w:rsidRPr="0035607E" w:rsidRDefault="0035607E" w:rsidP="00735061">
      <w:pPr>
        <w:numPr>
          <w:ilvl w:val="0"/>
          <w:numId w:val="53"/>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4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 xml:space="preserve"> dotyczących orzeczenia zakazu ubiegania się o zamówienie publiczne tytułem środka zapobiegawczego,</w:t>
      </w:r>
    </w:p>
    <w:p w14:paraId="544845F1" w14:textId="77777777" w:rsidR="0035607E" w:rsidRPr="0035607E" w:rsidRDefault="0035607E" w:rsidP="00735061">
      <w:pPr>
        <w:numPr>
          <w:ilvl w:val="0"/>
          <w:numId w:val="53"/>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5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 xml:space="preserve"> dotyczących zawarcia z innymi Wykonawcami porozumienia mającego na celu zakłócenie konkurencji,</w:t>
      </w:r>
    </w:p>
    <w:p w14:paraId="73B002D8" w14:textId="77777777" w:rsidR="0035607E" w:rsidRPr="00983821" w:rsidRDefault="0035607E" w:rsidP="00735061">
      <w:pPr>
        <w:numPr>
          <w:ilvl w:val="0"/>
          <w:numId w:val="53"/>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983821">
        <w:rPr>
          <w:rFonts w:eastAsia="Arial" w:cs="Open Sans"/>
          <w:kern w:val="2"/>
          <w:sz w:val="22"/>
          <w:szCs w:val="22"/>
          <w:lang w:eastAsia="zh-CN" w:bidi="hi-IN"/>
        </w:rPr>
        <w:t xml:space="preserve">art. 108 ust. 1 pkt 6 ustawy </w:t>
      </w:r>
      <w:proofErr w:type="spellStart"/>
      <w:r w:rsidRPr="00983821">
        <w:rPr>
          <w:rFonts w:eastAsia="Arial" w:cs="Open Sans"/>
          <w:kern w:val="2"/>
          <w:sz w:val="22"/>
          <w:szCs w:val="22"/>
          <w:lang w:eastAsia="zh-CN" w:bidi="hi-IN"/>
        </w:rPr>
        <w:t>Pzp</w:t>
      </w:r>
      <w:proofErr w:type="spellEnd"/>
      <w:r w:rsidRPr="00983821">
        <w:rPr>
          <w:rFonts w:eastAsia="Arial" w:cs="Open Sans"/>
          <w:kern w:val="2"/>
          <w:sz w:val="22"/>
          <w:szCs w:val="22"/>
          <w:lang w:eastAsia="zh-CN" w:bidi="hi-IN"/>
        </w:rPr>
        <w:t>,</w:t>
      </w:r>
    </w:p>
    <w:p w14:paraId="4269FF92" w14:textId="4B6A68AB" w:rsidR="0035607E" w:rsidRPr="00983821" w:rsidRDefault="0035607E" w:rsidP="00983821">
      <w:pPr>
        <w:numPr>
          <w:ilvl w:val="0"/>
          <w:numId w:val="53"/>
        </w:numPr>
        <w:tabs>
          <w:tab w:val="left" w:pos="1978"/>
          <w:tab w:val="left" w:pos="3828"/>
          <w:tab w:val="center" w:pos="4677"/>
        </w:tabs>
        <w:suppressAutoHyphens/>
        <w:spacing w:before="0" w:after="0"/>
        <w:jc w:val="both"/>
        <w:textAlignment w:val="baseline"/>
        <w:rPr>
          <w:rFonts w:eastAsia="Arial" w:cs="Open Sans"/>
          <w:kern w:val="2"/>
          <w:sz w:val="22"/>
          <w:szCs w:val="22"/>
          <w:lang w:eastAsia="zh-CN" w:bidi="hi-IN"/>
        </w:rPr>
      </w:pPr>
      <w:r w:rsidRPr="00983821">
        <w:rPr>
          <w:rFonts w:eastAsia="Arial" w:cs="Open Sans"/>
          <w:kern w:val="2"/>
          <w:sz w:val="22"/>
          <w:szCs w:val="22"/>
          <w:lang w:eastAsia="zh-CN" w:bidi="hi-IN"/>
        </w:rPr>
        <w:t>art. 109 ust. 1 pkt</w:t>
      </w:r>
      <w:r w:rsidR="00983821" w:rsidRPr="00983821">
        <w:rPr>
          <w:rFonts w:eastAsia="Arial" w:cs="Open Sans"/>
          <w:kern w:val="2"/>
          <w:sz w:val="22"/>
          <w:szCs w:val="22"/>
          <w:lang w:eastAsia="zh-CN" w:bidi="hi-IN"/>
        </w:rPr>
        <w:t xml:space="preserve"> 5, 7</w:t>
      </w:r>
      <w:r w:rsidRPr="00983821">
        <w:rPr>
          <w:rFonts w:eastAsia="Arial" w:cs="Open Sans"/>
          <w:kern w:val="2"/>
          <w:sz w:val="22"/>
          <w:szCs w:val="22"/>
          <w:lang w:eastAsia="zh-CN" w:bidi="hi-IN"/>
        </w:rPr>
        <w:t xml:space="preserve"> ustawy </w:t>
      </w:r>
      <w:proofErr w:type="spellStart"/>
      <w:r w:rsidRPr="00983821">
        <w:rPr>
          <w:rFonts w:eastAsia="Arial" w:cs="Open Sans"/>
          <w:kern w:val="2"/>
          <w:sz w:val="22"/>
          <w:szCs w:val="22"/>
          <w:lang w:eastAsia="zh-CN" w:bidi="hi-IN"/>
        </w:rPr>
        <w:t>Pzp</w:t>
      </w:r>
      <w:proofErr w:type="spellEnd"/>
      <w:r w:rsidRPr="00983821">
        <w:rPr>
          <w:rFonts w:eastAsia="Arial" w:cs="Open Sans"/>
          <w:kern w:val="2"/>
          <w:sz w:val="22"/>
          <w:szCs w:val="22"/>
          <w:lang w:eastAsia="zh-CN" w:bidi="hi-IN"/>
        </w:rPr>
        <w:t xml:space="preserve"> odnośnie do naruszenia obowiązków dotyczących płatności podatków i opłat lokalnych, o których mowa w ustawie z dnia 12 stycznia 1991 r. o podatkach i opłatach lokalnych (Dz.U. z 2019 r. poz. 1170),</w:t>
      </w:r>
    </w:p>
    <w:p w14:paraId="777E5B7A" w14:textId="77777777" w:rsidR="006C2FC8" w:rsidRPr="0035607E" w:rsidRDefault="0035607E" w:rsidP="0035607E">
      <w:pPr>
        <w:tabs>
          <w:tab w:val="left" w:pos="1978"/>
          <w:tab w:val="left" w:pos="3828"/>
          <w:tab w:val="center" w:pos="4677"/>
        </w:tabs>
        <w:suppressAutoHyphens/>
        <w:spacing w:before="0" w:afterLines="80" w:after="192"/>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są aktualne.</w:t>
      </w:r>
    </w:p>
    <w:p w14:paraId="4588568C" w14:textId="77777777" w:rsidR="006C2FC8" w:rsidRDefault="006C2FC8" w:rsidP="0035607E">
      <w:pPr>
        <w:pStyle w:val="Bezodstpw"/>
        <w:spacing w:before="0" w:afterLines="80" w:after="192" w:line="276" w:lineRule="auto"/>
        <w:jc w:val="both"/>
        <w:rPr>
          <w:b/>
        </w:rPr>
      </w:pPr>
      <w:r>
        <w:rPr>
          <w:b/>
        </w:rPr>
        <w:t>OŚWIADCZENIE DOTYCZĄCE PODANYCH INFORMACJI:</w:t>
      </w:r>
    </w:p>
    <w:p w14:paraId="1A6D232F" w14:textId="77777777" w:rsidR="006C2FC8" w:rsidRDefault="006C2FC8" w:rsidP="00895D0F">
      <w:pPr>
        <w:pStyle w:val="Bezodstpw"/>
        <w:spacing w:before="0" w:after="80" w:line="276" w:lineRule="auto"/>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7EB923F" w14:textId="77777777" w:rsidR="006C2FC8" w:rsidRDefault="006C2FC8" w:rsidP="00895D0F">
      <w:pPr>
        <w:pStyle w:val="Tekstpodstawowywcity2"/>
        <w:spacing w:before="0" w:after="0" w:line="276" w:lineRule="auto"/>
        <w:ind w:left="0"/>
        <w:jc w:val="both"/>
        <w:rPr>
          <w:color w:val="000000"/>
        </w:rPr>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56625D" w14:textId="77777777" w:rsidR="00D473CD" w:rsidRDefault="00D473CD"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34085DB5" w14:textId="77777777" w:rsidR="006C2FC8" w:rsidRDefault="006C2FC8" w:rsidP="00895D0F">
      <w:pPr>
        <w:tabs>
          <w:tab w:val="left" w:pos="1978"/>
          <w:tab w:val="left" w:pos="3828"/>
          <w:tab w:val="center" w:pos="4677"/>
        </w:tabs>
        <w:suppressAutoHyphens/>
        <w:spacing w:before="0" w:after="0"/>
        <w:jc w:val="both"/>
        <w:textAlignment w:val="baseline"/>
        <w:rPr>
          <w:rFonts w:cs="Calibri"/>
          <w:b/>
          <w:color w:val="FF0000"/>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14:paraId="007F6DB6" w14:textId="77777777" w:rsidR="00AC2A63" w:rsidRDefault="00AC2A63" w:rsidP="00895D0F">
      <w:pPr>
        <w:pStyle w:val="Bezodstpw"/>
        <w:spacing w:before="0" w:line="276" w:lineRule="auto"/>
        <w:rPr>
          <w:b/>
          <w:i/>
          <w:sz w:val="22"/>
          <w:szCs w:val="22"/>
        </w:rPr>
      </w:pPr>
    </w:p>
    <w:p w14:paraId="33A08E2C" w14:textId="5DA36E3A" w:rsidR="006C2FC8" w:rsidRDefault="006C2FC8" w:rsidP="00895D0F">
      <w:pPr>
        <w:pStyle w:val="Bezodstpw"/>
        <w:spacing w:before="0" w:line="276" w:lineRule="auto"/>
        <w:rPr>
          <w:b/>
          <w:sz w:val="22"/>
          <w:szCs w:val="22"/>
        </w:rPr>
      </w:pPr>
      <w:r>
        <w:rPr>
          <w:b/>
          <w:i/>
          <w:sz w:val="22"/>
          <w:szCs w:val="22"/>
        </w:rPr>
        <w:lastRenderedPageBreak/>
        <w:t>Załącznik Nr 8</w:t>
      </w:r>
      <w:r w:rsidR="00121FEA">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317B0A86" w14:textId="77777777" w:rsidR="006C2FC8" w:rsidRDefault="006C2FC8" w:rsidP="00895D0F">
      <w:pPr>
        <w:pStyle w:val="Bezodstpw"/>
        <w:spacing w:before="0" w:line="276" w:lineRule="auto"/>
        <w:ind w:firstLine="6379"/>
        <w:jc w:val="both"/>
        <w:rPr>
          <w:b/>
          <w:sz w:val="22"/>
          <w:szCs w:val="22"/>
        </w:rPr>
      </w:pPr>
      <w:r>
        <w:rPr>
          <w:b/>
          <w:sz w:val="22"/>
          <w:szCs w:val="22"/>
        </w:rPr>
        <w:t>Zamawiający:</w:t>
      </w:r>
    </w:p>
    <w:p w14:paraId="584F822B"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7D4198C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588E0046"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5AAD6774" w14:textId="77777777" w:rsidR="00E34E88" w:rsidRDefault="00E34E88" w:rsidP="00895D0F">
      <w:pPr>
        <w:widowControl w:val="0"/>
        <w:tabs>
          <w:tab w:val="left" w:pos="5670"/>
        </w:tabs>
        <w:spacing w:before="0" w:after="0"/>
        <w:jc w:val="center"/>
        <w:rPr>
          <w:b/>
          <w:sz w:val="22"/>
          <w:szCs w:val="22"/>
        </w:rPr>
      </w:pPr>
    </w:p>
    <w:p w14:paraId="4966A7CE" w14:textId="77777777" w:rsidR="006C2FC8" w:rsidRDefault="006C2FC8" w:rsidP="00895D0F">
      <w:pPr>
        <w:widowControl w:val="0"/>
        <w:tabs>
          <w:tab w:val="left" w:pos="5670"/>
        </w:tabs>
        <w:spacing w:before="0" w:after="0"/>
        <w:jc w:val="center"/>
        <w:rPr>
          <w:b/>
          <w:sz w:val="22"/>
          <w:szCs w:val="22"/>
        </w:rPr>
      </w:pPr>
      <w:r>
        <w:rPr>
          <w:b/>
          <w:sz w:val="22"/>
          <w:szCs w:val="22"/>
        </w:rPr>
        <w:t>OŚWIADCZENIE WYKONAWCÓW</w:t>
      </w:r>
    </w:p>
    <w:p w14:paraId="02405B70" w14:textId="77777777" w:rsidR="006C2FC8" w:rsidRDefault="006C2FC8" w:rsidP="00895D0F">
      <w:pPr>
        <w:pStyle w:val="Bezodstpw"/>
        <w:spacing w:before="0" w:line="276" w:lineRule="auto"/>
        <w:jc w:val="center"/>
        <w:rPr>
          <w:b/>
          <w:sz w:val="22"/>
          <w:szCs w:val="22"/>
        </w:rPr>
      </w:pPr>
      <w:r>
        <w:rPr>
          <w:b/>
          <w:sz w:val="22"/>
          <w:szCs w:val="22"/>
        </w:rPr>
        <w:t>WSPÓLNIE UBIEGAJĄCYCH SIĘ O UDZIELENIE ZAMÓWIENIA</w:t>
      </w:r>
    </w:p>
    <w:p w14:paraId="7A0083BE" w14:textId="77777777" w:rsidR="006C2FC8" w:rsidRDefault="006C2FC8" w:rsidP="00895D0F">
      <w:pPr>
        <w:spacing w:before="0" w:after="0"/>
        <w:jc w:val="center"/>
        <w:rPr>
          <w:b/>
          <w:sz w:val="24"/>
          <w:szCs w:val="24"/>
        </w:rPr>
      </w:pPr>
      <w:r>
        <w:rPr>
          <w:rFonts w:cs="Calibri"/>
          <w:b/>
          <w:sz w:val="22"/>
          <w:szCs w:val="22"/>
        </w:rPr>
        <w:t xml:space="preserve">składane na podstawie </w:t>
      </w:r>
      <w:r w:rsidRPr="0083767E">
        <w:rPr>
          <w:b/>
          <w:sz w:val="22"/>
          <w:szCs w:val="22"/>
        </w:rPr>
        <w:t xml:space="preserve">art. 117 ust. 4 ustawy </w:t>
      </w:r>
      <w:proofErr w:type="spellStart"/>
      <w:r w:rsidRPr="0083767E">
        <w:rPr>
          <w:b/>
          <w:sz w:val="22"/>
          <w:szCs w:val="22"/>
        </w:rPr>
        <w:t>Pzp</w:t>
      </w:r>
      <w:proofErr w:type="spellEnd"/>
    </w:p>
    <w:p w14:paraId="00CB08BD" w14:textId="77777777" w:rsidR="006C2FC8" w:rsidRDefault="006C2FC8" w:rsidP="00895D0F">
      <w:pPr>
        <w:spacing w:before="0" w:after="0"/>
        <w:jc w:val="center"/>
        <w:rPr>
          <w:b/>
          <w:sz w:val="24"/>
          <w:szCs w:val="24"/>
          <w:u w:val="single"/>
        </w:rPr>
      </w:pPr>
      <w:r>
        <w:rPr>
          <w:b/>
          <w:sz w:val="22"/>
          <w:szCs w:val="22"/>
          <w:u w:val="single"/>
        </w:rPr>
        <w:t>(dokument składany wraz z ofertą</w:t>
      </w:r>
      <w:r>
        <w:rPr>
          <w:b/>
          <w:sz w:val="24"/>
          <w:szCs w:val="24"/>
          <w:u w:val="single"/>
        </w:rPr>
        <w:t>)</w:t>
      </w:r>
    </w:p>
    <w:p w14:paraId="081AF6AE" w14:textId="5279014D" w:rsidR="006C2FC8" w:rsidRDefault="006C2FC8" w:rsidP="00895D0F">
      <w:pPr>
        <w:jc w:val="both"/>
        <w:rPr>
          <w:b/>
          <w:sz w:val="22"/>
          <w:szCs w:val="22"/>
        </w:rPr>
      </w:pPr>
      <w:r>
        <w:rPr>
          <w:sz w:val="22"/>
          <w:szCs w:val="22"/>
        </w:rPr>
        <w:t>Ubiegając się o udzielenie zamówienia publicznego na zadanie pn.:</w:t>
      </w:r>
      <w:r>
        <w:rPr>
          <w:rFonts w:eastAsia="Calibri"/>
          <w:b/>
          <w:bCs/>
          <w:iCs/>
          <w:kern w:val="2"/>
          <w:sz w:val="22"/>
          <w:szCs w:val="22"/>
        </w:rPr>
        <w:t xml:space="preserve"> </w:t>
      </w:r>
      <w:r w:rsidR="002E531A" w:rsidRPr="002E531A">
        <w:rPr>
          <w:rFonts w:cs="Calibri"/>
          <w:b/>
          <w:bCs/>
          <w:iCs/>
          <w:sz w:val="22"/>
          <w:szCs w:val="22"/>
        </w:rPr>
        <w:t>„Przebudowa stadionu miejskiego przy ul. W. Witosa</w:t>
      </w:r>
      <w:r w:rsidR="00121FEA">
        <w:rPr>
          <w:rFonts w:cs="Calibri"/>
          <w:b/>
          <w:bCs/>
          <w:iCs/>
          <w:sz w:val="22"/>
          <w:szCs w:val="22"/>
        </w:rPr>
        <w:t xml:space="preserve"> 1</w:t>
      </w:r>
      <w:r w:rsidR="002E531A" w:rsidRPr="002E531A">
        <w:rPr>
          <w:rFonts w:cs="Calibri"/>
          <w:b/>
          <w:bCs/>
          <w:iCs/>
          <w:sz w:val="22"/>
          <w:szCs w:val="22"/>
        </w:rPr>
        <w:t xml:space="preserve"> w Ostrołęce”</w:t>
      </w:r>
      <w:r w:rsidR="005F366F">
        <w:rPr>
          <w:rFonts w:cs="Calibri"/>
          <w:b/>
          <w:bCs/>
          <w:iCs/>
          <w:sz w:val="22"/>
          <w:szCs w:val="22"/>
        </w:rPr>
        <w:t xml:space="preserve"> cz. ……. </w:t>
      </w:r>
      <w:r w:rsidR="002E531A" w:rsidRPr="002E531A">
        <w:rPr>
          <w:rFonts w:cs="Calibri"/>
          <w:b/>
          <w:bCs/>
          <w:iCs/>
          <w:sz w:val="22"/>
          <w:szCs w:val="22"/>
        </w:rPr>
        <w:t xml:space="preserve"> </w:t>
      </w:r>
      <w:r>
        <w:rPr>
          <w:rFonts w:cs="Calibri"/>
          <w:b/>
          <w:bCs/>
          <w:iCs/>
          <w:sz w:val="22"/>
          <w:szCs w:val="22"/>
        </w:rPr>
        <w:t xml:space="preserve"> </w:t>
      </w:r>
      <w:r>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14:paraId="44D9348E" w14:textId="77777777" w:rsidTr="006C2FC8">
        <w:tc>
          <w:tcPr>
            <w:tcW w:w="675" w:type="dxa"/>
            <w:tcBorders>
              <w:top w:val="single" w:sz="4" w:space="0" w:color="auto"/>
              <w:left w:val="single" w:sz="4" w:space="0" w:color="auto"/>
              <w:bottom w:val="single" w:sz="4" w:space="0" w:color="auto"/>
              <w:right w:val="single" w:sz="4" w:space="0" w:color="auto"/>
            </w:tcBorders>
            <w:hideMark/>
          </w:tcPr>
          <w:p w14:paraId="0D7637A6" w14:textId="77777777"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14:paraId="0B419065" w14:textId="77777777"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14:paraId="6D4D2D8C"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32551567" w14:textId="77777777" w:rsidTr="006C2FC8">
        <w:tc>
          <w:tcPr>
            <w:tcW w:w="675" w:type="dxa"/>
            <w:tcBorders>
              <w:top w:val="single" w:sz="4" w:space="0" w:color="auto"/>
              <w:left w:val="single" w:sz="4" w:space="0" w:color="auto"/>
              <w:bottom w:val="single" w:sz="4" w:space="0" w:color="auto"/>
              <w:right w:val="single" w:sz="4" w:space="0" w:color="auto"/>
            </w:tcBorders>
          </w:tcPr>
          <w:p w14:paraId="5BC201FA"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3CD2BE38"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7BD8417B" w14:textId="77777777" w:rsidR="006C2FC8" w:rsidRDefault="006C2FC8" w:rsidP="00895D0F">
            <w:pPr>
              <w:pStyle w:val="Bezodstpw"/>
              <w:spacing w:before="0" w:line="276" w:lineRule="auto"/>
              <w:rPr>
                <w:b/>
                <w:sz w:val="22"/>
                <w:szCs w:val="22"/>
              </w:rPr>
            </w:pPr>
          </w:p>
        </w:tc>
      </w:tr>
      <w:tr w:rsidR="006C2FC8" w14:paraId="75CED049" w14:textId="77777777" w:rsidTr="006C2FC8">
        <w:tc>
          <w:tcPr>
            <w:tcW w:w="675" w:type="dxa"/>
            <w:tcBorders>
              <w:top w:val="single" w:sz="4" w:space="0" w:color="auto"/>
              <w:left w:val="single" w:sz="4" w:space="0" w:color="auto"/>
              <w:bottom w:val="single" w:sz="4" w:space="0" w:color="auto"/>
              <w:right w:val="single" w:sz="4" w:space="0" w:color="auto"/>
            </w:tcBorders>
          </w:tcPr>
          <w:p w14:paraId="0522E4DE"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26B2C0F6"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32A16C91" w14:textId="77777777" w:rsidR="006C2FC8" w:rsidRDefault="006C2FC8" w:rsidP="00895D0F">
            <w:pPr>
              <w:pStyle w:val="Bezodstpw"/>
              <w:spacing w:before="0" w:line="276" w:lineRule="auto"/>
              <w:rPr>
                <w:b/>
                <w:sz w:val="22"/>
                <w:szCs w:val="22"/>
              </w:rPr>
            </w:pPr>
          </w:p>
        </w:tc>
      </w:tr>
    </w:tbl>
    <w:p w14:paraId="1A198A04" w14:textId="77777777" w:rsidR="006C2FC8" w:rsidRDefault="006C2FC8" w:rsidP="00895D0F">
      <w:pPr>
        <w:pStyle w:val="Bezodstpw"/>
        <w:spacing w:before="0" w:line="276" w:lineRule="auto"/>
        <w:jc w:val="both"/>
        <w:rPr>
          <w:b/>
          <w:sz w:val="18"/>
          <w:szCs w:val="18"/>
        </w:rPr>
      </w:pPr>
      <w:r>
        <w:rPr>
          <w:b/>
          <w:sz w:val="18"/>
          <w:szCs w:val="18"/>
        </w:rPr>
        <w:t>UWAGA:</w:t>
      </w:r>
    </w:p>
    <w:p w14:paraId="60D07AEA" w14:textId="77777777" w:rsidR="006C2FC8" w:rsidRDefault="006C2FC8" w:rsidP="00895D0F">
      <w:pPr>
        <w:pStyle w:val="Bezodstpw"/>
        <w:spacing w:before="0" w:line="276" w:lineRule="auto"/>
        <w:ind w:left="45"/>
        <w:jc w:val="both"/>
        <w:rPr>
          <w:b/>
          <w:sz w:val="18"/>
          <w:szCs w:val="18"/>
        </w:rPr>
      </w:pPr>
      <w:r>
        <w:rPr>
          <w:b/>
          <w:sz w:val="18"/>
          <w:szCs w:val="18"/>
        </w:rPr>
        <w:t>* należy podać nazwy(firmy) i adresy wszystkich wykonawców wspólnie ubiegających się o udzielenie zamówienia;</w:t>
      </w:r>
    </w:p>
    <w:p w14:paraId="39085D71" w14:textId="77777777" w:rsidR="00E34E88" w:rsidRPr="00E34E88" w:rsidRDefault="00E34E88" w:rsidP="00895D0F">
      <w:pPr>
        <w:jc w:val="both"/>
        <w:rPr>
          <w:b/>
          <w:sz w:val="10"/>
          <w:szCs w:val="10"/>
        </w:rPr>
      </w:pPr>
    </w:p>
    <w:p w14:paraId="10F58A40" w14:textId="77777777" w:rsidR="006C2FC8" w:rsidRDefault="006C2FC8" w:rsidP="00895D0F">
      <w:pPr>
        <w:spacing w:before="0" w:after="0"/>
        <w:jc w:val="both"/>
        <w:rPr>
          <w:sz w:val="22"/>
          <w:szCs w:val="22"/>
        </w:rPr>
      </w:pPr>
      <w:r>
        <w:rPr>
          <w:b/>
          <w:sz w:val="22"/>
          <w:szCs w:val="22"/>
        </w:rPr>
        <w:t>Oświadczam</w:t>
      </w:r>
      <w:r>
        <w:rPr>
          <w:sz w:val="22"/>
          <w:szCs w:val="22"/>
        </w:rPr>
        <w:t>, iż przedmiot zamówienia zostanie wykonany przez Wykonawców w następujących zakresach:</w:t>
      </w:r>
    </w:p>
    <w:tbl>
      <w:tblPr>
        <w:tblW w:w="9072" w:type="dxa"/>
        <w:tblInd w:w="-5" w:type="dxa"/>
        <w:tblLook w:val="04A0" w:firstRow="1" w:lastRow="0" w:firstColumn="1" w:lastColumn="0" w:noHBand="0" w:noVBand="1"/>
      </w:tblPr>
      <w:tblGrid>
        <w:gridCol w:w="709"/>
        <w:gridCol w:w="5154"/>
        <w:gridCol w:w="3209"/>
      </w:tblGrid>
      <w:tr w:rsidR="006C2FC8" w14:paraId="30ED5634"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hideMark/>
          </w:tcPr>
          <w:p w14:paraId="36C576B1" w14:textId="77777777" w:rsidR="006C2FC8" w:rsidRDefault="006C2FC8" w:rsidP="00895D0F">
            <w:pPr>
              <w:spacing w:before="0" w:after="0"/>
              <w:ind w:left="499" w:hanging="357"/>
              <w:jc w:val="both"/>
              <w:rPr>
                <w:rFonts w:ascii="Times New Roman" w:hAnsi="Times New Roman"/>
                <w:sz w:val="22"/>
                <w:szCs w:val="22"/>
                <w:lang w:eastAsia="ar-SA"/>
              </w:rPr>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hideMark/>
          </w:tcPr>
          <w:p w14:paraId="50673C0B" w14:textId="77777777" w:rsidR="006C2FC8" w:rsidRDefault="006C2FC8" w:rsidP="00895D0F">
            <w:pPr>
              <w:spacing w:before="0" w:after="0"/>
              <w:ind w:left="499" w:hanging="357"/>
              <w:jc w:val="center"/>
              <w:rPr>
                <w:rFonts w:ascii="Times New Roman" w:hAnsi="Times New Roman"/>
                <w:sz w:val="22"/>
                <w:szCs w:val="22"/>
                <w:lang w:eastAsia="ar-SA"/>
              </w:rPr>
            </w:pPr>
            <w:r>
              <w:rPr>
                <w:sz w:val="22"/>
                <w:szCs w:val="22"/>
              </w:rPr>
              <w:t>Nazwa Wykonawcy</w:t>
            </w:r>
          </w:p>
        </w:tc>
        <w:tc>
          <w:tcPr>
            <w:tcW w:w="3209" w:type="dxa"/>
            <w:tcBorders>
              <w:top w:val="single" w:sz="4" w:space="0" w:color="000000"/>
              <w:left w:val="single" w:sz="4" w:space="0" w:color="000000"/>
              <w:bottom w:val="single" w:sz="4" w:space="0" w:color="000000"/>
              <w:right w:val="single" w:sz="4" w:space="0" w:color="000000"/>
            </w:tcBorders>
            <w:hideMark/>
          </w:tcPr>
          <w:p w14:paraId="23774060" w14:textId="77777777" w:rsidR="006C2FC8" w:rsidRDefault="006C2FC8" w:rsidP="00895D0F">
            <w:pPr>
              <w:spacing w:before="0" w:after="0"/>
              <w:ind w:left="499" w:hanging="357"/>
              <w:jc w:val="center"/>
              <w:rPr>
                <w:rFonts w:ascii="Times New Roman" w:hAnsi="Times New Roman"/>
                <w:sz w:val="22"/>
                <w:szCs w:val="22"/>
                <w:lang w:eastAsia="ar-SA"/>
              </w:rPr>
            </w:pPr>
            <w:r>
              <w:rPr>
                <w:sz w:val="22"/>
                <w:szCs w:val="22"/>
              </w:rPr>
              <w:t xml:space="preserve">Zakres </w:t>
            </w:r>
            <w:r w:rsidR="00B426F0">
              <w:rPr>
                <w:sz w:val="22"/>
                <w:szCs w:val="22"/>
              </w:rPr>
              <w:t>usług</w:t>
            </w:r>
          </w:p>
        </w:tc>
      </w:tr>
      <w:tr w:rsidR="006C2FC8" w14:paraId="6AD4556F"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1C10CCA1"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4B86F7C2" w14:textId="77777777" w:rsidR="006C2FC8" w:rsidRDefault="006C2FC8" w:rsidP="00895D0F">
            <w:pPr>
              <w:ind w:left="499" w:hanging="357"/>
              <w:jc w:val="center"/>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13DB9AF5" w14:textId="77777777" w:rsidR="006C2FC8" w:rsidRDefault="006C2FC8" w:rsidP="00895D0F">
            <w:pPr>
              <w:ind w:left="499" w:hanging="357"/>
              <w:jc w:val="center"/>
              <w:rPr>
                <w:rFonts w:ascii="Times New Roman" w:hAnsi="Times New Roman"/>
                <w:sz w:val="24"/>
                <w:szCs w:val="24"/>
                <w:lang w:eastAsia="ar-SA"/>
              </w:rPr>
            </w:pPr>
          </w:p>
        </w:tc>
      </w:tr>
      <w:tr w:rsidR="006C2FC8" w14:paraId="2EBD174D"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6EDE7882"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67C216B9" w14:textId="77777777" w:rsidR="006C2FC8" w:rsidRDefault="006C2FC8" w:rsidP="00895D0F">
            <w:pPr>
              <w:ind w:left="499" w:hanging="357"/>
              <w:jc w:val="both"/>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1BEEAF05" w14:textId="77777777" w:rsidR="006C2FC8" w:rsidRDefault="006C2FC8" w:rsidP="00895D0F">
            <w:pPr>
              <w:ind w:left="499" w:hanging="357"/>
              <w:jc w:val="both"/>
              <w:rPr>
                <w:rFonts w:ascii="Times New Roman" w:hAnsi="Times New Roman"/>
                <w:sz w:val="24"/>
                <w:szCs w:val="24"/>
                <w:lang w:eastAsia="ar-SA"/>
              </w:rPr>
            </w:pPr>
          </w:p>
        </w:tc>
      </w:tr>
      <w:tr w:rsidR="006C2FC8" w14:paraId="2DAD97B1"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2733BF90"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0748C1F2" w14:textId="77777777" w:rsidR="006C2FC8" w:rsidRDefault="006C2FC8" w:rsidP="00895D0F">
            <w:pPr>
              <w:ind w:left="499" w:hanging="357"/>
              <w:jc w:val="both"/>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0D451119" w14:textId="77777777" w:rsidR="006C2FC8" w:rsidRDefault="006C2FC8" w:rsidP="00895D0F">
            <w:pPr>
              <w:ind w:left="499" w:hanging="357"/>
              <w:jc w:val="center"/>
              <w:rPr>
                <w:rFonts w:ascii="Times New Roman" w:hAnsi="Times New Roman"/>
                <w:sz w:val="24"/>
                <w:szCs w:val="24"/>
                <w:lang w:eastAsia="ar-SA"/>
              </w:rPr>
            </w:pPr>
          </w:p>
        </w:tc>
      </w:tr>
    </w:tbl>
    <w:p w14:paraId="77A13032" w14:textId="77777777" w:rsidR="006C2FC8" w:rsidRDefault="006C2FC8" w:rsidP="00895D0F">
      <w:pPr>
        <w:tabs>
          <w:tab w:val="left" w:pos="1978"/>
          <w:tab w:val="left" w:pos="3828"/>
          <w:tab w:val="center" w:pos="4677"/>
        </w:tabs>
        <w:suppressAutoHyphens/>
        <w:spacing w:before="0" w:after="0"/>
        <w:textAlignment w:val="baseline"/>
        <w:rPr>
          <w:rFonts w:eastAsia="Arial" w:cs="Open Sans"/>
          <w:color w:val="FF0000"/>
          <w:kern w:val="2"/>
          <w:sz w:val="22"/>
          <w:szCs w:val="22"/>
          <w:lang w:eastAsia="zh-CN" w:bidi="hi-IN"/>
        </w:rPr>
      </w:pPr>
    </w:p>
    <w:p w14:paraId="7DC2F8A1" w14:textId="77777777" w:rsidR="006C2FC8" w:rsidRDefault="006C2FC8" w:rsidP="00895D0F">
      <w:pPr>
        <w:pStyle w:val="Bezodstpw"/>
        <w:spacing w:before="0" w:after="80" w:line="276" w:lineRule="auto"/>
        <w:jc w:val="both"/>
        <w:rPr>
          <w:b/>
        </w:rPr>
      </w:pPr>
      <w:r>
        <w:rPr>
          <w:b/>
        </w:rPr>
        <w:t>OŚWIADCZENIE DOTYCZĄCE PODANYCH INFORMACJI:</w:t>
      </w:r>
    </w:p>
    <w:p w14:paraId="3BC92C1A" w14:textId="77777777" w:rsidR="006C2FC8" w:rsidRDefault="006C2FC8" w:rsidP="00895D0F">
      <w:pPr>
        <w:pStyle w:val="Bezodstpw"/>
        <w:spacing w:before="0" w:after="80" w:line="276" w:lineRule="auto"/>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2FADC5C7" w14:textId="77777777" w:rsidR="006C2FC8" w:rsidRDefault="006C2FC8" w:rsidP="00895D0F">
      <w:pPr>
        <w:pStyle w:val="Tekstpodstawowywcity2"/>
        <w:spacing w:before="0" w:after="0" w:line="276" w:lineRule="auto"/>
        <w:ind w:left="0"/>
        <w:jc w:val="both"/>
        <w:rPr>
          <w:color w:val="000000"/>
        </w:rPr>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8891F16" w14:textId="77777777" w:rsidR="006C2FC8" w:rsidRDefault="006C2FC8" w:rsidP="00895D0F">
      <w:pPr>
        <w:tabs>
          <w:tab w:val="left" w:pos="1978"/>
          <w:tab w:val="left" w:pos="3828"/>
          <w:tab w:val="center" w:pos="4677"/>
        </w:tabs>
        <w:suppressAutoHyphens/>
        <w:spacing w:before="0" w:after="0"/>
        <w:textAlignment w:val="baseline"/>
        <w:rPr>
          <w:rFonts w:eastAsia="Arial" w:cs="Open Sans"/>
          <w:b/>
          <w:i/>
          <w:color w:val="FF0000"/>
          <w:kern w:val="2"/>
          <w:sz w:val="22"/>
          <w:szCs w:val="22"/>
          <w:lang w:eastAsia="zh-CN" w:bidi="hi-IN"/>
        </w:rPr>
      </w:pPr>
    </w:p>
    <w:p w14:paraId="7F7A66E1" w14:textId="77777777" w:rsidR="006C2FC8" w:rsidRDefault="006C2FC8" w:rsidP="00895D0F">
      <w:pPr>
        <w:tabs>
          <w:tab w:val="left" w:pos="1978"/>
          <w:tab w:val="left" w:pos="3828"/>
          <w:tab w:val="center" w:pos="4677"/>
        </w:tabs>
        <w:suppressAutoHyphens/>
        <w:spacing w:before="0" w:after="0"/>
        <w:jc w:val="both"/>
        <w:textAlignment w:val="baseline"/>
        <w:rPr>
          <w:sz w:val="22"/>
          <w:szCs w:val="22"/>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r>
        <w:rPr>
          <w:sz w:val="22"/>
          <w:szCs w:val="22"/>
        </w:rPr>
        <w:br w:type="page"/>
      </w:r>
    </w:p>
    <w:p w14:paraId="45FFD0C0" w14:textId="65134BD1" w:rsidR="00121FEA" w:rsidRPr="00121FEA" w:rsidRDefault="002E531A" w:rsidP="00121FEA">
      <w:pPr>
        <w:pStyle w:val="Bezodstpw"/>
        <w:spacing w:before="0"/>
        <w:rPr>
          <w:b/>
          <w:i/>
          <w:sz w:val="22"/>
          <w:szCs w:val="22"/>
        </w:rPr>
      </w:pPr>
      <w:r w:rsidRPr="002E531A">
        <w:rPr>
          <w:b/>
          <w:i/>
          <w:sz w:val="22"/>
          <w:szCs w:val="22"/>
        </w:rPr>
        <w:lastRenderedPageBreak/>
        <w:t xml:space="preserve">Załącznik Nr </w:t>
      </w:r>
      <w:r w:rsidR="00CE13E8">
        <w:rPr>
          <w:b/>
          <w:i/>
          <w:sz w:val="22"/>
          <w:szCs w:val="22"/>
        </w:rPr>
        <w:t>9</w:t>
      </w:r>
      <w:r w:rsidRPr="002E531A">
        <w:rPr>
          <w:b/>
          <w:i/>
          <w:sz w:val="22"/>
          <w:szCs w:val="22"/>
        </w:rPr>
        <w:t xml:space="preserve"> - </w:t>
      </w:r>
      <w:r w:rsidR="00121FEA" w:rsidRPr="00121FEA">
        <w:rPr>
          <w:b/>
          <w:i/>
          <w:sz w:val="22"/>
          <w:szCs w:val="22"/>
        </w:rPr>
        <w:t xml:space="preserve">Wzór oświadczenia wykonawcy/ wykonawcy wspólnie ubiegającego się o udzielenie zamówienia dotyczącego przesłanek wykluczenia z art. 5 k Rozporządzenie 833/2014 oraz art. 7 ust. 1 Ustawy o szczególnych rozwiązaniach w zakresie przeciwdziałania wspieraniu agresji na Ukrainę oraz służących ochronie bezpieczeństwa narodowego </w:t>
      </w:r>
    </w:p>
    <w:p w14:paraId="1C1027BA" w14:textId="01F8307E" w:rsidR="002E531A" w:rsidRDefault="00121FEA" w:rsidP="00121FEA">
      <w:pPr>
        <w:pStyle w:val="Bezodstpw"/>
        <w:spacing w:before="0" w:line="276" w:lineRule="auto"/>
        <w:rPr>
          <w:b/>
          <w:sz w:val="22"/>
          <w:szCs w:val="22"/>
        </w:rPr>
      </w:pPr>
      <w:r w:rsidRPr="00121FEA">
        <w:rPr>
          <w:b/>
          <w:i/>
          <w:sz w:val="22"/>
          <w:szCs w:val="22"/>
        </w:rPr>
        <w:t>(oświadczenie należy złożyć wraz z ofertą)</w:t>
      </w:r>
    </w:p>
    <w:p w14:paraId="32D0CFF4" w14:textId="77777777" w:rsidR="002E531A" w:rsidRDefault="002E531A" w:rsidP="002E531A">
      <w:pPr>
        <w:pStyle w:val="Tekstpodstawowywcity2"/>
        <w:spacing w:before="0" w:after="0" w:line="276" w:lineRule="auto"/>
        <w:ind w:left="0"/>
        <w:jc w:val="both"/>
        <w:rPr>
          <w:color w:val="000000"/>
          <w:sz w:val="18"/>
          <w:szCs w:val="18"/>
        </w:rPr>
      </w:pPr>
    </w:p>
    <w:p w14:paraId="0FC6A520" w14:textId="77777777" w:rsidR="002E531A" w:rsidRDefault="002E531A" w:rsidP="002E531A">
      <w:pPr>
        <w:pStyle w:val="Bezodstpw"/>
        <w:spacing w:before="0" w:line="276" w:lineRule="auto"/>
        <w:ind w:firstLine="6379"/>
        <w:jc w:val="both"/>
        <w:rPr>
          <w:b/>
          <w:sz w:val="22"/>
          <w:szCs w:val="22"/>
        </w:rPr>
      </w:pPr>
      <w:r>
        <w:rPr>
          <w:b/>
          <w:sz w:val="22"/>
          <w:szCs w:val="22"/>
        </w:rPr>
        <w:t>Zamawiający:</w:t>
      </w:r>
    </w:p>
    <w:p w14:paraId="52B97C2A" w14:textId="77777777" w:rsidR="002E531A" w:rsidRDefault="002E531A" w:rsidP="002E531A">
      <w:pPr>
        <w:pStyle w:val="Bezodstpw"/>
        <w:spacing w:before="0" w:line="276" w:lineRule="auto"/>
        <w:ind w:left="5664" w:firstLine="709"/>
        <w:rPr>
          <w:b/>
          <w:sz w:val="22"/>
          <w:szCs w:val="22"/>
        </w:rPr>
      </w:pPr>
      <w:r>
        <w:rPr>
          <w:b/>
          <w:sz w:val="22"/>
          <w:szCs w:val="22"/>
        </w:rPr>
        <w:t>Miasto Ostrołęka</w:t>
      </w:r>
    </w:p>
    <w:p w14:paraId="30DD324C" w14:textId="77777777" w:rsidR="002E531A" w:rsidRDefault="002E531A" w:rsidP="002E531A">
      <w:pPr>
        <w:pStyle w:val="Bezodstpw"/>
        <w:spacing w:before="0" w:line="276" w:lineRule="auto"/>
        <w:ind w:left="5664" w:firstLine="709"/>
        <w:rPr>
          <w:b/>
          <w:sz w:val="22"/>
          <w:szCs w:val="22"/>
        </w:rPr>
      </w:pPr>
      <w:r>
        <w:rPr>
          <w:b/>
          <w:sz w:val="22"/>
          <w:szCs w:val="22"/>
        </w:rPr>
        <w:t>Plac gen. J. Bema 1</w:t>
      </w:r>
    </w:p>
    <w:p w14:paraId="30DF5BB0" w14:textId="77777777" w:rsidR="002E531A" w:rsidRDefault="002E531A" w:rsidP="002E531A">
      <w:pPr>
        <w:pStyle w:val="Bezodstpw"/>
        <w:spacing w:before="0" w:line="276" w:lineRule="auto"/>
        <w:ind w:left="5664" w:firstLine="709"/>
        <w:rPr>
          <w:b/>
          <w:sz w:val="22"/>
          <w:szCs w:val="22"/>
        </w:rPr>
      </w:pPr>
      <w:r>
        <w:rPr>
          <w:b/>
          <w:sz w:val="22"/>
          <w:szCs w:val="22"/>
        </w:rPr>
        <w:t>07-400 Ostrołęka</w:t>
      </w:r>
    </w:p>
    <w:p w14:paraId="03CD2CC2" w14:textId="77777777" w:rsidR="002E531A" w:rsidRPr="002E531A" w:rsidRDefault="002E531A" w:rsidP="002E531A">
      <w:pPr>
        <w:pStyle w:val="Bezodstpw"/>
        <w:spacing w:before="0" w:line="276" w:lineRule="auto"/>
        <w:rPr>
          <w:rFonts w:cs="Calibri"/>
          <w:b/>
          <w:sz w:val="22"/>
          <w:szCs w:val="22"/>
        </w:rPr>
      </w:pPr>
    </w:p>
    <w:p w14:paraId="713ABC54" w14:textId="77777777" w:rsidR="002E531A" w:rsidRPr="002E531A" w:rsidRDefault="002E531A" w:rsidP="002E531A">
      <w:pPr>
        <w:spacing w:before="0" w:after="0" w:line="240" w:lineRule="auto"/>
        <w:rPr>
          <w:rFonts w:cs="Calibri"/>
          <w:b/>
        </w:rPr>
      </w:pPr>
      <w:r w:rsidRPr="002E531A">
        <w:rPr>
          <w:rFonts w:cs="Calibri"/>
          <w:b/>
        </w:rPr>
        <w:t>Wykonawca:</w:t>
      </w:r>
    </w:p>
    <w:p w14:paraId="7557E902" w14:textId="77777777" w:rsidR="002E531A" w:rsidRPr="002E531A" w:rsidRDefault="002E531A" w:rsidP="002E531A">
      <w:pPr>
        <w:spacing w:before="0" w:after="0" w:line="240" w:lineRule="auto"/>
        <w:ind w:right="5954"/>
        <w:rPr>
          <w:rFonts w:cs="Calibri"/>
        </w:rPr>
      </w:pPr>
      <w:r w:rsidRPr="002E531A">
        <w:rPr>
          <w:rFonts w:cs="Calibri"/>
        </w:rPr>
        <w:t>………………………………………………………………………………</w:t>
      </w:r>
    </w:p>
    <w:p w14:paraId="4892F3BA" w14:textId="77777777" w:rsidR="002E531A" w:rsidRPr="002E531A" w:rsidRDefault="002E531A" w:rsidP="002E531A">
      <w:pPr>
        <w:spacing w:before="0" w:after="0" w:line="240" w:lineRule="auto"/>
        <w:ind w:right="5953"/>
        <w:rPr>
          <w:rFonts w:cs="Calibri"/>
          <w:i/>
          <w:sz w:val="16"/>
          <w:szCs w:val="16"/>
        </w:rPr>
      </w:pPr>
      <w:r w:rsidRPr="002E531A">
        <w:rPr>
          <w:rFonts w:cs="Calibri"/>
          <w:i/>
          <w:sz w:val="16"/>
          <w:szCs w:val="16"/>
        </w:rPr>
        <w:t>(pełna nazwa/firma, adres, w zależności od podmiotu: NIP/PESEL, KRS/</w:t>
      </w:r>
      <w:proofErr w:type="spellStart"/>
      <w:r w:rsidRPr="002E531A">
        <w:rPr>
          <w:rFonts w:cs="Calibri"/>
          <w:i/>
          <w:sz w:val="16"/>
          <w:szCs w:val="16"/>
        </w:rPr>
        <w:t>CEiDG</w:t>
      </w:r>
      <w:proofErr w:type="spellEnd"/>
      <w:r w:rsidRPr="002E531A">
        <w:rPr>
          <w:rFonts w:cs="Calibri"/>
          <w:i/>
          <w:sz w:val="16"/>
          <w:szCs w:val="16"/>
        </w:rPr>
        <w:t>)</w:t>
      </w:r>
    </w:p>
    <w:p w14:paraId="489D061B" w14:textId="77777777" w:rsidR="002E531A" w:rsidRPr="002E531A" w:rsidRDefault="002E531A" w:rsidP="002E531A">
      <w:pPr>
        <w:spacing w:before="0" w:after="0" w:line="240" w:lineRule="auto"/>
        <w:rPr>
          <w:rFonts w:cs="Calibri"/>
          <w:u w:val="single"/>
        </w:rPr>
      </w:pPr>
      <w:r w:rsidRPr="002E531A">
        <w:rPr>
          <w:rFonts w:cs="Calibri"/>
          <w:u w:val="single"/>
        </w:rPr>
        <w:t>reprezentowany przez:</w:t>
      </w:r>
    </w:p>
    <w:p w14:paraId="4B0003FD" w14:textId="77777777" w:rsidR="002E531A" w:rsidRPr="002E531A" w:rsidRDefault="002E531A" w:rsidP="002E531A">
      <w:pPr>
        <w:spacing w:before="0" w:after="0" w:line="240" w:lineRule="auto"/>
        <w:ind w:right="5954"/>
        <w:rPr>
          <w:rFonts w:cs="Calibri"/>
        </w:rPr>
      </w:pPr>
      <w:r w:rsidRPr="002E531A">
        <w:rPr>
          <w:rFonts w:cs="Calibri"/>
        </w:rPr>
        <w:t>………………………………………………………………………………</w:t>
      </w:r>
    </w:p>
    <w:p w14:paraId="5AA5D401" w14:textId="77777777" w:rsidR="002E531A" w:rsidRPr="002E531A" w:rsidRDefault="002E531A" w:rsidP="002E531A">
      <w:pPr>
        <w:spacing w:before="0" w:after="0" w:line="240" w:lineRule="auto"/>
        <w:ind w:right="5953"/>
        <w:rPr>
          <w:rFonts w:cs="Calibri"/>
          <w:i/>
          <w:sz w:val="16"/>
          <w:szCs w:val="16"/>
        </w:rPr>
      </w:pPr>
      <w:r w:rsidRPr="002E531A">
        <w:rPr>
          <w:rFonts w:cs="Calibri"/>
          <w:i/>
          <w:sz w:val="16"/>
          <w:szCs w:val="16"/>
        </w:rPr>
        <w:t>(imię, nazwisko, stanowisko/podstawa do reprezentacji)</w:t>
      </w:r>
    </w:p>
    <w:p w14:paraId="26C31510" w14:textId="77777777" w:rsidR="002E531A" w:rsidRPr="004A5E55" w:rsidRDefault="002E531A" w:rsidP="002E531A">
      <w:pPr>
        <w:spacing w:before="0" w:after="0" w:line="240" w:lineRule="auto"/>
        <w:rPr>
          <w:rFonts w:asciiTheme="minorHAnsi" w:hAnsiTheme="minorHAnsi" w:cs="Arial"/>
          <w:b/>
          <w:sz w:val="22"/>
          <w:szCs w:val="22"/>
        </w:rPr>
      </w:pPr>
    </w:p>
    <w:p w14:paraId="250BD377" w14:textId="77777777" w:rsidR="002E531A" w:rsidRPr="004A5E55" w:rsidRDefault="002E531A" w:rsidP="002E531A">
      <w:pPr>
        <w:spacing w:before="0" w:after="0" w:line="240" w:lineRule="auto"/>
        <w:jc w:val="center"/>
        <w:rPr>
          <w:rFonts w:asciiTheme="minorHAnsi" w:hAnsiTheme="minorHAnsi" w:cs="Arial"/>
          <w:b/>
          <w:sz w:val="22"/>
          <w:szCs w:val="22"/>
          <w:u w:val="single"/>
        </w:rPr>
      </w:pPr>
      <w:r w:rsidRPr="004A5E55">
        <w:rPr>
          <w:rFonts w:asciiTheme="minorHAnsi" w:hAnsiTheme="minorHAnsi" w:cs="Arial"/>
          <w:b/>
          <w:sz w:val="22"/>
          <w:szCs w:val="22"/>
          <w:u w:val="single"/>
        </w:rPr>
        <w:t xml:space="preserve">Oświadczenia wykonawcy/wykonawcy wspólnie ubiegającego się o udzielenie zamówienia </w:t>
      </w:r>
    </w:p>
    <w:p w14:paraId="51BC4F1A" w14:textId="77777777" w:rsidR="002E531A" w:rsidRPr="004A5E55" w:rsidRDefault="002E531A" w:rsidP="002E531A">
      <w:pPr>
        <w:spacing w:before="0" w:after="0" w:line="240" w:lineRule="auto"/>
        <w:jc w:val="center"/>
        <w:rPr>
          <w:rFonts w:asciiTheme="minorHAnsi" w:hAnsiTheme="minorHAnsi" w:cs="Arial"/>
          <w:b/>
          <w:caps/>
          <w:sz w:val="22"/>
          <w:szCs w:val="22"/>
          <w:u w:val="single"/>
        </w:rPr>
      </w:pPr>
      <w:r w:rsidRPr="004A5E55">
        <w:rPr>
          <w:rFonts w:asciiTheme="minorHAnsi" w:hAnsiTheme="minorHAnsi" w:cs="Arial"/>
          <w:b/>
          <w:sz w:val="22"/>
          <w:szCs w:val="22"/>
          <w:u w:val="single"/>
        </w:rPr>
        <w:t xml:space="preserve">DOTYCZĄCE PRZESŁANEK WYKLUCZENIA Z ART. 5K ROZPORZĄDZENIA 833/2014 ORAZ ART. 7 UST. 1 USTAWY </w:t>
      </w:r>
      <w:r w:rsidRPr="004A5E55">
        <w:rPr>
          <w:rFonts w:asciiTheme="minorHAnsi" w:hAnsiTheme="minorHAnsi" w:cs="Arial"/>
          <w:b/>
          <w:caps/>
          <w:sz w:val="22"/>
          <w:szCs w:val="22"/>
          <w:u w:val="single"/>
        </w:rPr>
        <w:t>o szczególnych rozwiązaniach w zakresie przeciwdziałania wspieraniu agresji na Ukrainę oraz służących ochronie bezpieczeństwa narodowego</w:t>
      </w:r>
    </w:p>
    <w:p w14:paraId="40336E3D" w14:textId="296903FA" w:rsidR="002E531A" w:rsidRDefault="002E531A" w:rsidP="002E531A">
      <w:pPr>
        <w:spacing w:before="0" w:after="0" w:line="360" w:lineRule="auto"/>
        <w:jc w:val="center"/>
        <w:rPr>
          <w:rFonts w:asciiTheme="minorHAnsi" w:hAnsiTheme="minorHAnsi" w:cs="Arial"/>
          <w:b/>
          <w:sz w:val="22"/>
          <w:szCs w:val="22"/>
        </w:rPr>
      </w:pPr>
      <w:r w:rsidRPr="004A5E55">
        <w:rPr>
          <w:rFonts w:asciiTheme="minorHAnsi" w:hAnsiTheme="minorHAnsi" w:cs="Arial"/>
          <w:b/>
          <w:sz w:val="22"/>
          <w:szCs w:val="22"/>
        </w:rPr>
        <w:t xml:space="preserve">składane na podstawie art. 125 ust. 1 ustawy </w:t>
      </w:r>
      <w:proofErr w:type="spellStart"/>
      <w:r w:rsidRPr="004A5E55">
        <w:rPr>
          <w:rFonts w:asciiTheme="minorHAnsi" w:hAnsiTheme="minorHAnsi" w:cs="Arial"/>
          <w:b/>
          <w:sz w:val="22"/>
          <w:szCs w:val="22"/>
        </w:rPr>
        <w:t>Pzp</w:t>
      </w:r>
      <w:proofErr w:type="spellEnd"/>
    </w:p>
    <w:p w14:paraId="3CCA5C20" w14:textId="6C67ED22" w:rsidR="00121FEA" w:rsidRPr="004A5E55" w:rsidRDefault="00121FEA" w:rsidP="002E531A">
      <w:pPr>
        <w:spacing w:before="0" w:after="0" w:line="360" w:lineRule="auto"/>
        <w:jc w:val="center"/>
        <w:rPr>
          <w:rFonts w:asciiTheme="minorHAnsi" w:hAnsiTheme="minorHAnsi" w:cs="Arial"/>
          <w:b/>
          <w:sz w:val="22"/>
          <w:szCs w:val="22"/>
          <w:u w:val="single"/>
        </w:rPr>
      </w:pPr>
      <w:r>
        <w:rPr>
          <w:rFonts w:asciiTheme="minorHAnsi" w:hAnsiTheme="minorHAnsi" w:cs="Arial"/>
          <w:b/>
          <w:sz w:val="22"/>
          <w:szCs w:val="22"/>
        </w:rPr>
        <w:t>(dokument składany wraz z ofertą)</w:t>
      </w:r>
    </w:p>
    <w:p w14:paraId="1018F32E" w14:textId="66E9F018" w:rsidR="002E531A" w:rsidRPr="004A5E55" w:rsidRDefault="002E531A" w:rsidP="00121FEA">
      <w:pPr>
        <w:spacing w:before="0" w:after="0"/>
        <w:ind w:firstLine="709"/>
        <w:jc w:val="both"/>
        <w:rPr>
          <w:rFonts w:asciiTheme="minorHAnsi" w:hAnsiTheme="minorHAnsi" w:cs="Arial"/>
          <w:sz w:val="22"/>
          <w:szCs w:val="22"/>
        </w:rPr>
      </w:pPr>
      <w:r w:rsidRPr="004A5E55">
        <w:rPr>
          <w:rFonts w:asciiTheme="minorHAnsi" w:hAnsiTheme="minorHAnsi" w:cs="Arial"/>
          <w:sz w:val="22"/>
          <w:szCs w:val="22"/>
        </w:rPr>
        <w:t>Na potrzeby postępowania o udzielenie zamówienia publicznego pn.</w:t>
      </w:r>
      <w:r w:rsidR="00D31586">
        <w:rPr>
          <w:rFonts w:asciiTheme="minorHAnsi" w:hAnsiTheme="minorHAnsi" w:cs="Arial"/>
          <w:sz w:val="22"/>
          <w:szCs w:val="22"/>
        </w:rPr>
        <w:t>:</w:t>
      </w:r>
      <w:r w:rsidR="00D31586" w:rsidRPr="00D31586">
        <w:rPr>
          <w:rFonts w:asciiTheme="minorHAnsi" w:hAnsiTheme="minorHAnsi" w:cs="Arial"/>
          <w:sz w:val="22"/>
          <w:szCs w:val="22"/>
        </w:rPr>
        <w:t xml:space="preserve"> </w:t>
      </w:r>
      <w:r w:rsidR="00D31586" w:rsidRPr="00D31586">
        <w:rPr>
          <w:rFonts w:asciiTheme="minorHAnsi" w:hAnsiTheme="minorHAnsi" w:cs="Arial"/>
          <w:b/>
          <w:bCs/>
          <w:sz w:val="22"/>
          <w:szCs w:val="22"/>
        </w:rPr>
        <w:t>„Przebudowa stadionu miejskiego przy ul. W. Witosa</w:t>
      </w:r>
      <w:r w:rsidR="00121FEA">
        <w:rPr>
          <w:rFonts w:asciiTheme="minorHAnsi" w:hAnsiTheme="minorHAnsi" w:cs="Arial"/>
          <w:b/>
          <w:bCs/>
          <w:sz w:val="22"/>
          <w:szCs w:val="22"/>
        </w:rPr>
        <w:t xml:space="preserve"> 1</w:t>
      </w:r>
      <w:r w:rsidR="00D31586" w:rsidRPr="00D31586">
        <w:rPr>
          <w:rFonts w:asciiTheme="minorHAnsi" w:hAnsiTheme="minorHAnsi" w:cs="Arial"/>
          <w:b/>
          <w:bCs/>
          <w:sz w:val="22"/>
          <w:szCs w:val="22"/>
        </w:rPr>
        <w:t xml:space="preserve"> w Ostrołęce”</w:t>
      </w:r>
      <w:r w:rsidR="005F366F">
        <w:rPr>
          <w:rFonts w:asciiTheme="minorHAnsi" w:hAnsiTheme="minorHAnsi" w:cs="Arial"/>
          <w:b/>
          <w:bCs/>
          <w:sz w:val="22"/>
          <w:szCs w:val="22"/>
        </w:rPr>
        <w:t xml:space="preserve"> </w:t>
      </w:r>
      <w:r w:rsidR="005F366F">
        <w:rPr>
          <w:rFonts w:cs="Calibri"/>
          <w:b/>
          <w:bCs/>
          <w:iCs/>
          <w:sz w:val="22"/>
          <w:szCs w:val="22"/>
        </w:rPr>
        <w:t>cz. …….</w:t>
      </w:r>
      <w:r w:rsidR="00D31586">
        <w:rPr>
          <w:rFonts w:asciiTheme="minorHAnsi" w:hAnsiTheme="minorHAnsi" w:cs="Arial"/>
          <w:sz w:val="22"/>
          <w:szCs w:val="22"/>
        </w:rPr>
        <w:t xml:space="preserve">, </w:t>
      </w:r>
      <w:r w:rsidRPr="004A5E55">
        <w:rPr>
          <w:rFonts w:asciiTheme="minorHAnsi" w:hAnsiTheme="minorHAnsi" w:cs="Arial"/>
          <w:sz w:val="22"/>
          <w:szCs w:val="22"/>
        </w:rPr>
        <w:t>oświadczam, co następuje:</w:t>
      </w:r>
    </w:p>
    <w:p w14:paraId="2835D719" w14:textId="77777777" w:rsidR="002E531A" w:rsidRPr="004A5E55" w:rsidRDefault="002E531A" w:rsidP="002E531A">
      <w:pPr>
        <w:spacing w:before="0" w:after="0"/>
        <w:rPr>
          <w:rFonts w:asciiTheme="minorHAnsi" w:hAnsiTheme="minorHAnsi" w:cs="Arial"/>
          <w:b/>
          <w:sz w:val="22"/>
          <w:szCs w:val="22"/>
        </w:rPr>
      </w:pPr>
      <w:r w:rsidRPr="004A5E55">
        <w:rPr>
          <w:rFonts w:asciiTheme="minorHAnsi" w:hAnsiTheme="minorHAnsi" w:cs="Arial"/>
          <w:b/>
          <w:sz w:val="22"/>
          <w:szCs w:val="22"/>
        </w:rPr>
        <w:t>OŚWIADCZENIA DOTYCZĄCE WYKONAWCY:</w:t>
      </w:r>
    </w:p>
    <w:p w14:paraId="34899414" w14:textId="7434B959" w:rsidR="002E531A" w:rsidRPr="004A5E55" w:rsidRDefault="002E531A" w:rsidP="002B1F07">
      <w:pPr>
        <w:pStyle w:val="Akapitzlist"/>
        <w:numPr>
          <w:ilvl w:val="0"/>
          <w:numId w:val="68"/>
        </w:numPr>
        <w:spacing w:before="0" w:after="0"/>
        <w:ind w:left="426" w:hanging="284"/>
        <w:jc w:val="both"/>
        <w:rPr>
          <w:rFonts w:cs="Arial"/>
          <w:b/>
          <w:bCs/>
        </w:rPr>
      </w:pPr>
      <w:r w:rsidRPr="004A5E55">
        <w:rPr>
          <w:rFonts w:cs="Aria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A5E55">
        <w:rPr>
          <w:rStyle w:val="Odwoanieprzypisudolnego"/>
          <w:rFonts w:cs="Arial"/>
        </w:rPr>
        <w:footnoteReference w:id="3"/>
      </w:r>
    </w:p>
    <w:p w14:paraId="1D028D5F" w14:textId="4C0A347C" w:rsidR="002E531A" w:rsidRPr="00D31586" w:rsidRDefault="002E531A" w:rsidP="002B1F07">
      <w:pPr>
        <w:pStyle w:val="NormalnyWeb"/>
        <w:numPr>
          <w:ilvl w:val="0"/>
          <w:numId w:val="68"/>
        </w:numPr>
        <w:spacing w:before="0" w:beforeAutospacing="0" w:after="0" w:afterAutospacing="0"/>
        <w:ind w:left="426" w:hanging="284"/>
        <w:jc w:val="both"/>
        <w:rPr>
          <w:rFonts w:cs="Arial"/>
          <w:b/>
          <w:bCs/>
        </w:rPr>
      </w:pPr>
      <w:r w:rsidRPr="004A5E55">
        <w:rPr>
          <w:rFonts w:cs="Arial"/>
        </w:rPr>
        <w:lastRenderedPageBreak/>
        <w:t xml:space="preserve">Oświadczam, że nie zachodzą w stosunku do mnie przesłanki wykluczenia z postępowania na podstawie art. </w:t>
      </w:r>
      <w:r w:rsidRPr="004A5E55">
        <w:rPr>
          <w:rFonts w:eastAsia="Times New Roman" w:cs="Arial"/>
          <w:color w:val="222222"/>
          <w:lang w:eastAsia="pl-PL"/>
        </w:rPr>
        <w:t xml:space="preserve">7 ust. 1 ustawy </w:t>
      </w:r>
      <w:r w:rsidRPr="004A5E55">
        <w:rPr>
          <w:rFonts w:cs="Arial"/>
          <w:color w:val="222222"/>
        </w:rPr>
        <w:t>z dnia 13 kwietnia 2022 r.</w:t>
      </w:r>
      <w:r w:rsidRPr="004A5E55">
        <w:rPr>
          <w:rFonts w:cs="Arial"/>
          <w:i/>
          <w:iCs/>
          <w:color w:val="222222"/>
        </w:rPr>
        <w:t xml:space="preserve"> o szczególnych rozwiązaniach w zakresie przeciwdziałania wspieraniu agresji na Ukrainę oraz służących ochronie bezpieczeństwa narodowego </w:t>
      </w:r>
      <w:r w:rsidRPr="004A5E55">
        <w:rPr>
          <w:rFonts w:cs="Arial"/>
          <w:color w:val="222222"/>
        </w:rPr>
        <w:t>(Dz. U. poz. 835)</w:t>
      </w:r>
      <w:r w:rsidRPr="004A5E55">
        <w:rPr>
          <w:rFonts w:cs="Arial"/>
          <w:i/>
          <w:iCs/>
          <w:color w:val="222222"/>
        </w:rPr>
        <w:t>.</w:t>
      </w:r>
      <w:r w:rsidRPr="004A5E55">
        <w:rPr>
          <w:rStyle w:val="Odwoanieprzypisudolnego"/>
          <w:rFonts w:cs="Arial"/>
          <w:color w:val="222222"/>
        </w:rPr>
        <w:footnoteReference w:id="4"/>
      </w:r>
    </w:p>
    <w:p w14:paraId="3E8C6611" w14:textId="77777777" w:rsidR="00D31586" w:rsidRPr="004A5E55" w:rsidRDefault="00D31586" w:rsidP="00D31586">
      <w:pPr>
        <w:pStyle w:val="NormalnyWeb"/>
        <w:spacing w:before="0" w:beforeAutospacing="0" w:after="0" w:afterAutospacing="0"/>
        <w:ind w:left="426"/>
        <w:jc w:val="both"/>
        <w:rPr>
          <w:rFonts w:cs="Arial"/>
          <w:b/>
          <w:bCs/>
        </w:rPr>
      </w:pPr>
    </w:p>
    <w:p w14:paraId="05F641A5"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b/>
          <w:sz w:val="22"/>
          <w:szCs w:val="22"/>
        </w:rPr>
        <w:t>INFORMACJA DOTYCZĄCA POLEGANIA NA ZDOLNOŚCIACH LUB SYTUACJI PODMIOTU UDOSTĘPNIAJĄCEGO ZASOBY W ZAKRESIE ODPOWIADAJĄCYM PONAD 10% WARTOŚCI ZAMÓWIENIA</w:t>
      </w:r>
      <w:r w:rsidRPr="004A5E55">
        <w:rPr>
          <w:rFonts w:asciiTheme="minorHAnsi" w:hAnsiTheme="minorHAnsi" w:cs="Arial"/>
          <w:b/>
          <w:bCs/>
          <w:sz w:val="22"/>
          <w:szCs w:val="22"/>
        </w:rPr>
        <w:t>:</w:t>
      </w:r>
    </w:p>
    <w:p w14:paraId="5340F908" w14:textId="77777777" w:rsidR="002E531A" w:rsidRPr="004A5E55" w:rsidRDefault="002E531A" w:rsidP="002E531A">
      <w:pPr>
        <w:spacing w:before="0" w:after="0"/>
        <w:jc w:val="both"/>
        <w:rPr>
          <w:rFonts w:asciiTheme="minorHAnsi" w:hAnsiTheme="minorHAnsi" w:cs="Arial"/>
        </w:rPr>
      </w:pPr>
      <w:bookmarkStart w:id="6" w:name="_Hlk99016800"/>
      <w:r w:rsidRPr="004A5E55">
        <w:rPr>
          <w:rFonts w:asciiTheme="minorHAnsi" w:hAnsiTheme="minorHAnsi" w:cs="Arial"/>
          <w:color w:val="0070C0"/>
        </w:rPr>
        <w:t>[UWAGA</w:t>
      </w:r>
      <w:r w:rsidRPr="004A5E55">
        <w:rPr>
          <w:rFonts w:asciiTheme="minorHAnsi" w:hAnsiTheme="minorHAnsi"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A5E55">
        <w:rPr>
          <w:rFonts w:asciiTheme="minorHAnsi" w:hAnsiTheme="minorHAnsi" w:cs="Arial"/>
          <w:color w:val="0070C0"/>
        </w:rPr>
        <w:t>]</w:t>
      </w:r>
      <w:bookmarkEnd w:id="6"/>
    </w:p>
    <w:p w14:paraId="7E9E9A8B"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celu wykazania spełniania warunków udziału w postępowaniu, określonych przez zamawiającego w ……………………</w:t>
      </w:r>
      <w:r>
        <w:rPr>
          <w:rFonts w:asciiTheme="minorHAnsi" w:hAnsiTheme="minorHAnsi" w:cs="Arial"/>
          <w:sz w:val="22"/>
          <w:szCs w:val="22"/>
        </w:rPr>
        <w:t>………………………</w:t>
      </w:r>
      <w:r w:rsidRPr="004A5E55">
        <w:rPr>
          <w:rFonts w:asciiTheme="minorHAnsi" w:hAnsiTheme="minorHAnsi" w:cs="Arial"/>
          <w:sz w:val="22"/>
          <w:szCs w:val="22"/>
        </w:rPr>
        <w:t xml:space="preserve"> </w:t>
      </w:r>
      <w:bookmarkStart w:id="7" w:name="_Hlk99005462"/>
      <w:r w:rsidRPr="004A5E55">
        <w:rPr>
          <w:rFonts w:asciiTheme="minorHAnsi" w:hAnsiTheme="minorHAnsi" w:cs="Arial"/>
          <w:i/>
        </w:rPr>
        <w:t xml:space="preserve">(wskazać </w:t>
      </w:r>
      <w:bookmarkEnd w:id="7"/>
      <w:r w:rsidRPr="004A5E55">
        <w:rPr>
          <w:rFonts w:asciiTheme="minorHAnsi" w:hAnsiTheme="minorHAnsi" w:cs="Arial"/>
          <w:i/>
        </w:rPr>
        <w:t>dokument i właściwą jednostkę redakcyjną dokumentu, w której określono warunki udziału w postępowaniu)</w:t>
      </w:r>
      <w:r w:rsidRPr="004A5E55">
        <w:rPr>
          <w:rFonts w:asciiTheme="minorHAnsi" w:hAnsiTheme="minorHAnsi" w:cs="Arial"/>
          <w:i/>
          <w:sz w:val="22"/>
          <w:szCs w:val="22"/>
        </w:rPr>
        <w:t>,</w:t>
      </w:r>
      <w:r w:rsidRPr="004A5E55">
        <w:rPr>
          <w:rFonts w:asciiTheme="minorHAnsi" w:hAnsiTheme="minorHAnsi" w:cs="Arial"/>
          <w:sz w:val="22"/>
          <w:szCs w:val="22"/>
        </w:rPr>
        <w:t xml:space="preserve"> polegam na zdolnościach lub sytuacji następującego podmiotu udostępniającego zasoby: </w:t>
      </w:r>
      <w:bookmarkStart w:id="8" w:name="_Hlk99014455"/>
      <w:r>
        <w:rPr>
          <w:rFonts w:asciiTheme="minorHAnsi" w:hAnsiTheme="minorHAnsi" w:cs="Arial"/>
          <w:sz w:val="22"/>
          <w:szCs w:val="22"/>
        </w:rPr>
        <w:t>…………………………………………</w:t>
      </w:r>
      <w:r w:rsidRPr="004A5E55">
        <w:rPr>
          <w:rFonts w:asciiTheme="minorHAnsi" w:hAnsiTheme="minorHAnsi" w:cs="Arial"/>
          <w:i/>
          <w:sz w:val="22"/>
          <w:szCs w:val="22"/>
        </w:rPr>
        <w:t xml:space="preserve"> </w:t>
      </w:r>
      <w:bookmarkEnd w:id="8"/>
      <w:r w:rsidRPr="004A5E55">
        <w:rPr>
          <w:rFonts w:asciiTheme="minorHAnsi" w:hAnsiTheme="minorHAnsi" w:cs="Arial"/>
          <w:i/>
        </w:rPr>
        <w:t>(podać pełną nazwę/firmę, adres, a także w zależności od podmiotu: NIP/PESEL, KRS/</w:t>
      </w:r>
      <w:proofErr w:type="spellStart"/>
      <w:r w:rsidRPr="004A5E55">
        <w:rPr>
          <w:rFonts w:asciiTheme="minorHAnsi" w:hAnsiTheme="minorHAnsi" w:cs="Arial"/>
          <w:i/>
        </w:rPr>
        <w:t>CEiDG</w:t>
      </w:r>
      <w:proofErr w:type="spellEnd"/>
      <w:r w:rsidRPr="004A5E55">
        <w:rPr>
          <w:rFonts w:asciiTheme="minorHAnsi" w:hAnsiTheme="minorHAnsi" w:cs="Arial"/>
          <w:i/>
        </w:rPr>
        <w:t>)</w:t>
      </w:r>
      <w:r w:rsidRPr="004A5E55">
        <w:rPr>
          <w:rFonts w:asciiTheme="minorHAnsi" w:hAnsiTheme="minorHAnsi" w:cs="Arial"/>
        </w:rPr>
        <w:t>,</w:t>
      </w:r>
      <w:r w:rsidRPr="004A5E55">
        <w:rPr>
          <w:rFonts w:asciiTheme="minorHAnsi" w:hAnsiTheme="minorHAnsi" w:cs="Arial"/>
          <w:sz w:val="22"/>
          <w:szCs w:val="22"/>
        </w:rPr>
        <w:br/>
        <w:t>w następującym zakresie:</w:t>
      </w:r>
      <w:r>
        <w:rPr>
          <w:rFonts w:asciiTheme="minorHAnsi" w:hAnsiTheme="minorHAnsi" w:cs="Arial"/>
          <w:sz w:val="22"/>
          <w:szCs w:val="22"/>
        </w:rPr>
        <w:t xml:space="preserve"> …………………</w:t>
      </w:r>
      <w:r w:rsidRPr="004A5E55">
        <w:rPr>
          <w:rFonts w:asciiTheme="minorHAnsi" w:hAnsiTheme="minorHAnsi" w:cs="Arial"/>
          <w:sz w:val="22"/>
          <w:szCs w:val="22"/>
        </w:rPr>
        <w:t xml:space="preserve"> </w:t>
      </w:r>
      <w:r w:rsidRPr="004A5E55">
        <w:rPr>
          <w:rFonts w:asciiTheme="minorHAnsi" w:hAnsiTheme="minorHAnsi" w:cs="Arial"/>
          <w:i/>
        </w:rPr>
        <w:t>(określić odpowiedni zakres udostępnianych zasobów dla wskazanego podmiotu)</w:t>
      </w:r>
      <w:r w:rsidRPr="004A5E55">
        <w:rPr>
          <w:rFonts w:asciiTheme="minorHAnsi" w:hAnsiTheme="minorHAnsi" w:cs="Arial"/>
          <w:iCs/>
        </w:rPr>
        <w:t>,</w:t>
      </w:r>
      <w:r w:rsidRPr="004A5E55">
        <w:rPr>
          <w:rFonts w:asciiTheme="minorHAnsi" w:hAnsiTheme="minorHAnsi" w:cs="Arial"/>
          <w:i/>
          <w:sz w:val="22"/>
          <w:szCs w:val="22"/>
        </w:rPr>
        <w:br/>
      </w:r>
      <w:r w:rsidRPr="004A5E55">
        <w:rPr>
          <w:rFonts w:asciiTheme="minorHAnsi" w:hAnsiTheme="minorHAnsi" w:cs="Arial"/>
          <w:sz w:val="22"/>
          <w:szCs w:val="22"/>
        </w:rPr>
        <w:t xml:space="preserve">co odpowiada ponad 10% wartości przedmiotowego zamówienia. </w:t>
      </w:r>
    </w:p>
    <w:p w14:paraId="259BC341" w14:textId="77777777" w:rsidR="002E531A" w:rsidRDefault="002E531A" w:rsidP="002E531A">
      <w:pPr>
        <w:spacing w:before="0" w:after="0"/>
        <w:jc w:val="both"/>
        <w:rPr>
          <w:rFonts w:asciiTheme="minorHAnsi" w:hAnsiTheme="minorHAnsi" w:cs="Arial"/>
          <w:b/>
          <w:sz w:val="22"/>
          <w:szCs w:val="22"/>
        </w:rPr>
      </w:pPr>
    </w:p>
    <w:p w14:paraId="639E58B9"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PODWYKONAWCY, NA KTÓREGO PRZYPADA PONAD 10% WARTOŚCI ZAMÓWIENIA:</w:t>
      </w:r>
    </w:p>
    <w:p w14:paraId="4CBE8F51" w14:textId="77777777" w:rsidR="002E531A" w:rsidRPr="004A5E55" w:rsidRDefault="002E531A" w:rsidP="002E531A">
      <w:pPr>
        <w:spacing w:before="0" w:after="0"/>
        <w:jc w:val="both"/>
        <w:rPr>
          <w:rFonts w:asciiTheme="minorHAnsi" w:hAnsiTheme="minorHAnsi" w:cs="Arial"/>
          <w:sz w:val="18"/>
          <w:szCs w:val="18"/>
        </w:rPr>
      </w:pPr>
      <w:r w:rsidRPr="004A5E55">
        <w:rPr>
          <w:rFonts w:asciiTheme="minorHAnsi" w:hAnsiTheme="minorHAnsi" w:cs="Arial"/>
          <w:color w:val="0070C0"/>
          <w:sz w:val="18"/>
          <w:szCs w:val="18"/>
        </w:rPr>
        <w:t>[UWAGA</w:t>
      </w:r>
      <w:r w:rsidRPr="004A5E55">
        <w:rPr>
          <w:rFonts w:asciiTheme="minorHAnsi" w:hAnsiTheme="minorHAnsi" w:cs="Arial"/>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A5E55">
        <w:rPr>
          <w:rFonts w:asciiTheme="minorHAnsi" w:hAnsiTheme="minorHAnsi" w:cs="Arial"/>
          <w:color w:val="0070C0"/>
          <w:sz w:val="18"/>
          <w:szCs w:val="18"/>
        </w:rPr>
        <w:t>]</w:t>
      </w:r>
    </w:p>
    <w:p w14:paraId="458CF5A9"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stosunku do następującego podmiotu, będącego podwykonawcą, na którego przypada ponad 10% wartości zamówienia: ……………………………………</w:t>
      </w:r>
      <w:r>
        <w:rPr>
          <w:rFonts w:asciiTheme="minorHAnsi" w:hAnsiTheme="minorHAnsi" w:cs="Arial"/>
          <w:sz w:val="22"/>
          <w:szCs w:val="22"/>
        </w:rPr>
        <w:t>……………………………</w:t>
      </w:r>
      <w:r w:rsidRPr="004A5E55">
        <w:rPr>
          <w:rFonts w:asciiTheme="minorHAnsi" w:hAnsiTheme="minorHAnsi" w:cs="Arial"/>
          <w:sz w:val="22"/>
          <w:szCs w:val="22"/>
        </w:rPr>
        <w:t xml:space="preserve"> </w:t>
      </w:r>
      <w:r w:rsidRPr="004A5E55">
        <w:rPr>
          <w:rFonts w:asciiTheme="minorHAnsi" w:hAnsiTheme="minorHAnsi" w:cs="Arial"/>
          <w:i/>
        </w:rPr>
        <w:t>(podać pełną nazwę/firmę, adres, a także w zależności od podmiotu: NIP/PESEL, KRS/</w:t>
      </w:r>
      <w:proofErr w:type="spellStart"/>
      <w:r w:rsidRPr="004A5E55">
        <w:rPr>
          <w:rFonts w:asciiTheme="minorHAnsi" w:hAnsiTheme="minorHAnsi" w:cs="Arial"/>
          <w:i/>
        </w:rPr>
        <w:t>CEiDG</w:t>
      </w:r>
      <w:proofErr w:type="spellEnd"/>
      <w:r w:rsidRPr="004A5E55">
        <w:rPr>
          <w:rFonts w:asciiTheme="minorHAnsi" w:hAnsiTheme="minorHAnsi" w:cs="Arial"/>
          <w:i/>
        </w:rPr>
        <w:t>)</w:t>
      </w:r>
      <w:r w:rsidRPr="004A5E55">
        <w:rPr>
          <w:rFonts w:asciiTheme="minorHAnsi" w:hAnsiTheme="minorHAnsi" w:cs="Arial"/>
        </w:rPr>
        <w:t>,</w:t>
      </w:r>
      <w:r w:rsidRPr="004A5E55">
        <w:rPr>
          <w:rFonts w:asciiTheme="minorHAnsi" w:hAnsiTheme="minorHAnsi" w:cs="Arial"/>
        </w:rPr>
        <w:br/>
      </w:r>
      <w:r w:rsidRPr="004A5E55">
        <w:rPr>
          <w:rFonts w:asciiTheme="minorHAnsi" w:hAnsiTheme="minorHAnsi" w:cs="Arial"/>
          <w:sz w:val="22"/>
          <w:szCs w:val="22"/>
        </w:rPr>
        <w:lastRenderedPageBreak/>
        <w:t>nie zachodzą podstawy wykluczenia z postępowania o udzielenie zamówienia przewidziane w  art.  5k rozporządzenia 833/2014 w brzmieniu nadanym rozporządzeniem 2022/576.</w:t>
      </w:r>
    </w:p>
    <w:p w14:paraId="4BB92910" w14:textId="77777777" w:rsidR="002E531A" w:rsidRDefault="002E531A" w:rsidP="002E531A">
      <w:pPr>
        <w:spacing w:before="0" w:after="0"/>
        <w:jc w:val="both"/>
        <w:rPr>
          <w:rFonts w:asciiTheme="minorHAnsi" w:hAnsiTheme="minorHAnsi" w:cs="Arial"/>
          <w:b/>
          <w:sz w:val="22"/>
          <w:szCs w:val="22"/>
        </w:rPr>
      </w:pPr>
    </w:p>
    <w:p w14:paraId="19692E65"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DOSTAWCY, NA KTÓREGO PRZYPADA PONAD 10% WARTOŚCI ZAMÓWIENIA:</w:t>
      </w:r>
    </w:p>
    <w:p w14:paraId="73259B86" w14:textId="77777777" w:rsidR="002E531A" w:rsidRPr="004A5E55" w:rsidRDefault="002E531A" w:rsidP="002E531A">
      <w:pPr>
        <w:spacing w:before="0" w:after="0"/>
        <w:jc w:val="both"/>
        <w:rPr>
          <w:rFonts w:asciiTheme="minorHAnsi" w:hAnsiTheme="minorHAnsi" w:cs="Arial"/>
        </w:rPr>
      </w:pPr>
      <w:r w:rsidRPr="004A5E55">
        <w:rPr>
          <w:rFonts w:asciiTheme="minorHAnsi" w:hAnsiTheme="minorHAnsi" w:cs="Arial"/>
          <w:color w:val="0070C0"/>
        </w:rPr>
        <w:t>[UWAGA</w:t>
      </w:r>
      <w:r w:rsidRPr="004A5E55">
        <w:rPr>
          <w:rFonts w:asciiTheme="minorHAnsi" w:hAnsiTheme="minorHAns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4A5E55">
        <w:rPr>
          <w:rFonts w:asciiTheme="minorHAnsi" w:hAnsiTheme="minorHAnsi" w:cs="Arial"/>
          <w:color w:val="0070C0"/>
        </w:rPr>
        <w:t>]</w:t>
      </w:r>
    </w:p>
    <w:p w14:paraId="04CC64C9"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stosunku do następującego podmiotu, będącego dostawcą, na którego przypada ponad 10% wartości zamówienia: ……………………………………</w:t>
      </w:r>
      <w:r>
        <w:rPr>
          <w:rFonts w:asciiTheme="minorHAnsi" w:hAnsiTheme="minorHAnsi" w:cs="Arial"/>
          <w:sz w:val="22"/>
          <w:szCs w:val="22"/>
        </w:rPr>
        <w:t>…………………………………………………</w:t>
      </w:r>
      <w:r w:rsidRPr="004A5E55">
        <w:rPr>
          <w:rFonts w:asciiTheme="minorHAnsi" w:hAnsiTheme="minorHAnsi" w:cs="Arial"/>
          <w:sz w:val="22"/>
          <w:szCs w:val="22"/>
        </w:rPr>
        <w:t xml:space="preserve"> </w:t>
      </w:r>
      <w:r w:rsidRPr="004A5E55">
        <w:rPr>
          <w:rFonts w:asciiTheme="minorHAnsi" w:hAnsiTheme="minorHAnsi" w:cs="Arial"/>
          <w:i/>
        </w:rPr>
        <w:t>(podać pełną nazwę/firmę, adres, a także w zależności od podmiotu: NIP/PESEL, KRS/</w:t>
      </w:r>
      <w:proofErr w:type="spellStart"/>
      <w:r w:rsidRPr="004A5E55">
        <w:rPr>
          <w:rFonts w:asciiTheme="minorHAnsi" w:hAnsiTheme="minorHAnsi" w:cs="Arial"/>
          <w:i/>
        </w:rPr>
        <w:t>CEiDG</w:t>
      </w:r>
      <w:proofErr w:type="spellEnd"/>
      <w:r w:rsidRPr="004A5E55">
        <w:rPr>
          <w:rFonts w:asciiTheme="minorHAnsi" w:hAnsiTheme="minorHAnsi" w:cs="Arial"/>
          <w:i/>
        </w:rPr>
        <w:t>)</w:t>
      </w:r>
      <w:r w:rsidRPr="004A5E55">
        <w:rPr>
          <w:rFonts w:asciiTheme="minorHAnsi" w:hAnsiTheme="minorHAnsi" w:cs="Arial"/>
        </w:rPr>
        <w:t>,</w:t>
      </w:r>
      <w:r w:rsidRPr="004A5E55">
        <w:rPr>
          <w:rFonts w:asciiTheme="minorHAnsi" w:hAnsiTheme="minorHAnsi" w:cs="Arial"/>
          <w:sz w:val="22"/>
          <w:szCs w:val="22"/>
        </w:rPr>
        <w:br/>
        <w:t>nie zachodzą podstawy wykluczenia z postępowania o udzielenie zamówienia przewidziane w  art.  5k rozporządzenia 833/2014 w brzmieniu nadanym rozporządzeniem 2022/576.</w:t>
      </w:r>
    </w:p>
    <w:p w14:paraId="3043254C" w14:textId="77777777" w:rsidR="002E531A" w:rsidRPr="004A5E55" w:rsidRDefault="002E531A" w:rsidP="002E531A">
      <w:pPr>
        <w:spacing w:before="0" w:after="0"/>
        <w:ind w:left="5664" w:firstLine="708"/>
        <w:jc w:val="both"/>
        <w:rPr>
          <w:rFonts w:asciiTheme="minorHAnsi" w:hAnsiTheme="minorHAnsi" w:cs="Arial"/>
          <w:i/>
          <w:sz w:val="22"/>
          <w:szCs w:val="22"/>
        </w:rPr>
      </w:pPr>
    </w:p>
    <w:p w14:paraId="1AFAA9E1"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PODANYCH INFORMACJI:</w:t>
      </w:r>
    </w:p>
    <w:p w14:paraId="1D53EB57" w14:textId="77777777" w:rsidR="002E531A" w:rsidRPr="004A5E55" w:rsidRDefault="002E531A" w:rsidP="002E531A">
      <w:pPr>
        <w:spacing w:before="0" w:after="0"/>
        <w:jc w:val="both"/>
        <w:rPr>
          <w:rFonts w:asciiTheme="minorHAnsi" w:hAnsiTheme="minorHAnsi" w:cs="Arial"/>
          <w:b/>
          <w:sz w:val="22"/>
          <w:szCs w:val="22"/>
        </w:rPr>
      </w:pPr>
    </w:p>
    <w:p w14:paraId="377830D6"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 xml:space="preserve">Oświadczam, że wszystkie informacje podane w powyższych oświadczeniach są aktualne </w:t>
      </w:r>
      <w:r w:rsidRPr="004A5E55">
        <w:rPr>
          <w:rFonts w:asciiTheme="minorHAnsi" w:hAnsiTheme="minorHAnsi" w:cs="Arial"/>
          <w:sz w:val="22"/>
          <w:szCs w:val="22"/>
        </w:rPr>
        <w:br/>
        <w:t>i zgodne z prawdą oraz zostały przedstawione z pełną świadomością konsekwencji wprowadzenia zamawiającego w błąd przy przedstawianiu informacji.</w:t>
      </w:r>
    </w:p>
    <w:p w14:paraId="18F65F7B" w14:textId="77777777" w:rsidR="002E531A" w:rsidRPr="004A5E55" w:rsidRDefault="002E531A" w:rsidP="002E531A">
      <w:pPr>
        <w:spacing w:before="0" w:after="0"/>
        <w:jc w:val="both"/>
        <w:rPr>
          <w:rFonts w:asciiTheme="minorHAnsi" w:hAnsiTheme="minorHAnsi" w:cs="Arial"/>
          <w:sz w:val="22"/>
          <w:szCs w:val="22"/>
        </w:rPr>
      </w:pPr>
    </w:p>
    <w:p w14:paraId="3EB9AE14"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INFORMACJA DOTYCZĄCA DOSTĘPU DO PODMIOTOWYCH ŚRODKÓW DOWODOWYCH:</w:t>
      </w:r>
    </w:p>
    <w:p w14:paraId="7457F82C"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Wskazuję następujące podmiotowe środki dowodowe, które można uzyskać za pomocą bezpłatnych i ogólnodostępnych baz danych, oraz</w:t>
      </w:r>
      <w:r w:rsidRPr="004A5E55">
        <w:rPr>
          <w:rFonts w:asciiTheme="minorHAnsi" w:hAnsiTheme="minorHAnsi"/>
          <w:sz w:val="22"/>
          <w:szCs w:val="22"/>
        </w:rPr>
        <w:t xml:space="preserve"> </w:t>
      </w:r>
      <w:r w:rsidRPr="004A5E55">
        <w:rPr>
          <w:rFonts w:asciiTheme="minorHAnsi" w:hAnsiTheme="minorHAnsi" w:cs="Arial"/>
          <w:sz w:val="22"/>
          <w:szCs w:val="22"/>
        </w:rPr>
        <w:t>dane umożliwiające dostęp do tych środków:</w:t>
      </w:r>
      <w:r w:rsidRPr="004A5E55">
        <w:rPr>
          <w:rFonts w:asciiTheme="minorHAnsi" w:hAnsiTheme="minorHAnsi" w:cs="Arial"/>
          <w:sz w:val="22"/>
          <w:szCs w:val="22"/>
        </w:rPr>
        <w:br/>
        <w:t>1) ......................................................................................................................................................</w:t>
      </w:r>
    </w:p>
    <w:p w14:paraId="6DD8B80D" w14:textId="77777777" w:rsidR="002E531A" w:rsidRPr="004A5E55" w:rsidRDefault="002E531A" w:rsidP="002E531A">
      <w:pPr>
        <w:spacing w:before="0" w:after="0"/>
        <w:jc w:val="both"/>
        <w:rPr>
          <w:rFonts w:asciiTheme="minorHAnsi" w:hAnsiTheme="minorHAnsi" w:cs="Arial"/>
        </w:rPr>
      </w:pPr>
      <w:r w:rsidRPr="004A5E55">
        <w:rPr>
          <w:rFonts w:asciiTheme="minorHAnsi" w:hAnsiTheme="minorHAnsi" w:cs="Arial"/>
          <w:i/>
        </w:rPr>
        <w:t>(wskazać podmiotowy środek dowodowy, adres internetowy, wydający urząd lub organ, dokładne dane referencyjne dokumentacji)</w:t>
      </w:r>
    </w:p>
    <w:p w14:paraId="2E19C588"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2) .......................................................................................................................................................</w:t>
      </w:r>
    </w:p>
    <w:p w14:paraId="2DBBC128" w14:textId="77777777" w:rsidR="002E531A" w:rsidRPr="004A5E55" w:rsidRDefault="002E531A" w:rsidP="002E531A">
      <w:pPr>
        <w:spacing w:before="0" w:after="0"/>
        <w:jc w:val="both"/>
        <w:rPr>
          <w:rFonts w:asciiTheme="minorHAnsi" w:hAnsiTheme="minorHAnsi" w:cs="Arial"/>
          <w:i/>
        </w:rPr>
      </w:pPr>
      <w:r w:rsidRPr="004A5E55">
        <w:rPr>
          <w:rFonts w:asciiTheme="minorHAnsi" w:hAnsiTheme="minorHAnsi" w:cs="Arial"/>
          <w:i/>
        </w:rPr>
        <w:t>(wskazać podmiotowy środek dowodowy, adres internetowy, wydający urząd lub organ, dokładne dane referencyjne dokumentacji)</w:t>
      </w:r>
    </w:p>
    <w:p w14:paraId="16EDF1B4" w14:textId="77777777" w:rsidR="002E531A" w:rsidRPr="004A5E55" w:rsidRDefault="002E531A" w:rsidP="002E531A">
      <w:pPr>
        <w:spacing w:before="0" w:after="0" w:line="240" w:lineRule="auto"/>
        <w:jc w:val="both"/>
        <w:rPr>
          <w:rFonts w:asciiTheme="minorHAnsi" w:hAnsiTheme="minorHAnsi" w:cs="Arial"/>
          <w:i/>
          <w:sz w:val="22"/>
          <w:szCs w:val="22"/>
        </w:rPr>
      </w:pPr>
    </w:p>
    <w:p w14:paraId="4036E485" w14:textId="3DB2B8BF" w:rsidR="002E531A" w:rsidRPr="00A345E9" w:rsidRDefault="002E531A" w:rsidP="00D31586">
      <w:pPr>
        <w:spacing w:line="360" w:lineRule="auto"/>
        <w:jc w:val="both"/>
        <w:rPr>
          <w:rFonts w:ascii="Arial" w:hAnsi="Arial" w:cs="Arial"/>
          <w:i/>
          <w:sz w:val="16"/>
          <w:szCs w:val="16"/>
        </w:rPr>
      </w:pPr>
      <w:bookmarkStart w:id="9" w:name="_Hlk102639179"/>
      <w:r w:rsidRPr="00A345E9">
        <w:rPr>
          <w:rFonts w:ascii="Arial" w:hAnsi="Arial" w:cs="Arial"/>
          <w:i/>
          <w:sz w:val="16"/>
          <w:szCs w:val="16"/>
        </w:rPr>
        <w:t xml:space="preserve"> </w:t>
      </w:r>
      <w:bookmarkEnd w:id="9"/>
    </w:p>
    <w:p w14:paraId="14E9A12E" w14:textId="77777777" w:rsidR="002E531A" w:rsidRDefault="002E531A" w:rsidP="002E531A">
      <w:pPr>
        <w:spacing w:after="0" w:line="360" w:lineRule="auto"/>
        <w:jc w:val="both"/>
        <w:rPr>
          <w:rFonts w:ascii="Arial" w:hAnsi="Arial" w:cs="Arial"/>
          <w:sz w:val="21"/>
          <w:szCs w:val="21"/>
        </w:rPr>
      </w:pPr>
    </w:p>
    <w:p w14:paraId="61D91389" w14:textId="77777777" w:rsidR="002E531A" w:rsidRDefault="002E531A" w:rsidP="002E531A">
      <w:pPr>
        <w:spacing w:after="0" w:line="360" w:lineRule="auto"/>
        <w:jc w:val="both"/>
        <w:rPr>
          <w:rFonts w:ascii="Arial" w:hAnsi="Arial" w:cs="Arial"/>
          <w:sz w:val="21"/>
          <w:szCs w:val="21"/>
        </w:rPr>
      </w:pPr>
    </w:p>
    <w:p w14:paraId="5FCF66F4" w14:textId="77777777" w:rsidR="002E531A" w:rsidRDefault="002E531A" w:rsidP="002E531A">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32AD85F8" w14:textId="77777777" w:rsidR="002E531A" w:rsidRDefault="002E531A" w:rsidP="002E531A">
      <w:pPr>
        <w:spacing w:after="0" w:line="360" w:lineRule="auto"/>
        <w:jc w:val="both"/>
        <w:rPr>
          <w:rFonts w:ascii="Arial" w:hAnsi="Arial" w:cs="Arial"/>
          <w:sz w:val="21"/>
          <w:szCs w:val="21"/>
        </w:rPr>
      </w:pPr>
    </w:p>
    <w:p w14:paraId="2DCE8963" w14:textId="45F94114" w:rsidR="002E531A" w:rsidRDefault="002E531A">
      <w:pPr>
        <w:spacing w:before="0" w:after="160" w:line="259" w:lineRule="auto"/>
        <w:rPr>
          <w:b/>
          <w:sz w:val="22"/>
          <w:szCs w:val="22"/>
          <w:highlight w:val="yellow"/>
        </w:rPr>
      </w:pPr>
    </w:p>
    <w:p w14:paraId="17FA1C1E" w14:textId="652DAE0C" w:rsidR="000E61A9" w:rsidRDefault="00D31586">
      <w:pPr>
        <w:spacing w:before="0" w:after="160" w:line="259" w:lineRule="auto"/>
        <w:rPr>
          <w:b/>
          <w:sz w:val="22"/>
          <w:szCs w:val="22"/>
          <w:highlight w:val="yellow"/>
        </w:rPr>
      </w:pPr>
      <w:r>
        <w:rPr>
          <w:b/>
          <w:sz w:val="22"/>
          <w:szCs w:val="22"/>
          <w:highlight w:val="yellow"/>
        </w:rPr>
        <w:br w:type="page"/>
      </w:r>
    </w:p>
    <w:p w14:paraId="3BCA5D6D" w14:textId="1FE7F7A9" w:rsidR="000E61A9" w:rsidRDefault="000E61A9" w:rsidP="000E61A9">
      <w:pPr>
        <w:pStyle w:val="Bezodstpw"/>
        <w:spacing w:before="0" w:line="276" w:lineRule="auto"/>
        <w:rPr>
          <w:b/>
          <w:sz w:val="22"/>
          <w:szCs w:val="22"/>
        </w:rPr>
      </w:pPr>
      <w:r>
        <w:rPr>
          <w:b/>
          <w:i/>
          <w:sz w:val="22"/>
          <w:szCs w:val="22"/>
        </w:rPr>
        <w:lastRenderedPageBreak/>
        <w:t xml:space="preserve">Załącznik Nr </w:t>
      </w:r>
      <w:r w:rsidR="00CE13E8">
        <w:rPr>
          <w:b/>
          <w:i/>
          <w:sz w:val="22"/>
          <w:szCs w:val="22"/>
        </w:rPr>
        <w:t>10</w:t>
      </w:r>
      <w:r>
        <w:rPr>
          <w:b/>
          <w:i/>
          <w:sz w:val="22"/>
          <w:szCs w:val="22"/>
        </w:rPr>
        <w:t xml:space="preserve"> - Wzór oświadczenia podmiotu udostępniającego zasoby </w:t>
      </w:r>
      <w:r w:rsidRPr="004A5040">
        <w:rPr>
          <w:rFonts w:eastAsia="Verdana" w:cs="Arial"/>
          <w:b/>
          <w:i/>
          <w:sz w:val="22"/>
          <w:szCs w:val="22"/>
        </w:rPr>
        <w:t xml:space="preserve">dotyczącego przesłanek wykluczenia z art. 5 k Rozporządzenie 833/2014 oraz art. 7 ust. 1 Ustawy o szczególnych rozwiązaniach w zakresie przeciwdziałania wspieraniu agresji na Ukrainę oraz służących ochronie bezpieczeństwa narodowego </w:t>
      </w:r>
      <w:r w:rsidRPr="004A5040">
        <w:rPr>
          <w:b/>
          <w:i/>
          <w:sz w:val="22"/>
          <w:szCs w:val="22"/>
        </w:rPr>
        <w:t>(oświadczenie należy złożyć wraz z ofertą)</w:t>
      </w:r>
    </w:p>
    <w:p w14:paraId="5D6EFB22" w14:textId="77777777" w:rsidR="000E61A9" w:rsidRDefault="000E61A9" w:rsidP="000E61A9">
      <w:pPr>
        <w:pStyle w:val="Tekstpodstawowywcity2"/>
        <w:spacing w:before="0" w:after="0" w:line="276" w:lineRule="auto"/>
        <w:ind w:left="0"/>
        <w:jc w:val="both"/>
        <w:rPr>
          <w:color w:val="000000"/>
          <w:sz w:val="18"/>
          <w:szCs w:val="18"/>
        </w:rPr>
      </w:pPr>
    </w:p>
    <w:p w14:paraId="05A52DB5" w14:textId="77777777" w:rsidR="000E61A9" w:rsidRDefault="000E61A9" w:rsidP="000E61A9">
      <w:pPr>
        <w:pStyle w:val="Bezodstpw"/>
        <w:spacing w:before="0" w:line="276" w:lineRule="auto"/>
        <w:ind w:firstLine="6379"/>
        <w:jc w:val="both"/>
        <w:rPr>
          <w:b/>
          <w:sz w:val="22"/>
          <w:szCs w:val="22"/>
        </w:rPr>
      </w:pPr>
      <w:r>
        <w:rPr>
          <w:b/>
          <w:sz w:val="22"/>
          <w:szCs w:val="22"/>
        </w:rPr>
        <w:t>Zamawiający:</w:t>
      </w:r>
    </w:p>
    <w:p w14:paraId="2CD730E0" w14:textId="77777777" w:rsidR="000E61A9" w:rsidRDefault="000E61A9" w:rsidP="000E61A9">
      <w:pPr>
        <w:pStyle w:val="Bezodstpw"/>
        <w:spacing w:before="0" w:line="276" w:lineRule="auto"/>
        <w:ind w:left="5664" w:firstLine="709"/>
        <w:rPr>
          <w:b/>
          <w:sz w:val="22"/>
          <w:szCs w:val="22"/>
        </w:rPr>
      </w:pPr>
      <w:r>
        <w:rPr>
          <w:b/>
          <w:sz w:val="22"/>
          <w:szCs w:val="22"/>
        </w:rPr>
        <w:t>Miasto Ostrołęka</w:t>
      </w:r>
    </w:p>
    <w:p w14:paraId="567ADD16" w14:textId="77777777" w:rsidR="000E61A9" w:rsidRDefault="000E61A9" w:rsidP="000E61A9">
      <w:pPr>
        <w:pStyle w:val="Bezodstpw"/>
        <w:spacing w:before="0" w:line="276" w:lineRule="auto"/>
        <w:ind w:left="5664" w:firstLine="709"/>
        <w:rPr>
          <w:b/>
          <w:sz w:val="22"/>
          <w:szCs w:val="22"/>
        </w:rPr>
      </w:pPr>
      <w:r>
        <w:rPr>
          <w:b/>
          <w:sz w:val="22"/>
          <w:szCs w:val="22"/>
        </w:rPr>
        <w:t>Plac gen. J. Bema 1</w:t>
      </w:r>
    </w:p>
    <w:p w14:paraId="42807B6B" w14:textId="77777777" w:rsidR="000E61A9" w:rsidRDefault="000E61A9" w:rsidP="000E61A9">
      <w:pPr>
        <w:pStyle w:val="Bezodstpw"/>
        <w:spacing w:before="0" w:line="276" w:lineRule="auto"/>
        <w:ind w:left="5664" w:firstLine="709"/>
        <w:rPr>
          <w:b/>
          <w:sz w:val="22"/>
          <w:szCs w:val="22"/>
        </w:rPr>
      </w:pPr>
      <w:r>
        <w:rPr>
          <w:b/>
          <w:sz w:val="22"/>
          <w:szCs w:val="22"/>
        </w:rPr>
        <w:t>07-400 Ostrołęka</w:t>
      </w:r>
    </w:p>
    <w:p w14:paraId="560B9D53" w14:textId="77777777" w:rsidR="000E61A9" w:rsidRPr="00AD7FEC" w:rsidRDefault="000E61A9" w:rsidP="000E61A9">
      <w:pPr>
        <w:spacing w:before="0" w:after="0" w:line="240" w:lineRule="auto"/>
        <w:rPr>
          <w:rFonts w:asciiTheme="minorHAnsi" w:hAnsiTheme="minorHAnsi" w:cs="Arial"/>
          <w:b/>
        </w:rPr>
      </w:pPr>
      <w:r w:rsidRPr="00AD7FEC">
        <w:rPr>
          <w:rFonts w:asciiTheme="minorHAnsi" w:hAnsiTheme="minorHAnsi" w:cs="Arial"/>
          <w:b/>
        </w:rPr>
        <w:t>Podmiot udostępniający zasoby:</w:t>
      </w:r>
    </w:p>
    <w:p w14:paraId="169F50BF" w14:textId="77777777" w:rsidR="000E61A9" w:rsidRPr="00AD7FEC" w:rsidRDefault="000E61A9" w:rsidP="000E61A9">
      <w:pPr>
        <w:spacing w:before="0" w:after="0" w:line="240" w:lineRule="auto"/>
        <w:ind w:right="5954"/>
        <w:rPr>
          <w:rFonts w:asciiTheme="minorHAnsi" w:hAnsiTheme="minorHAnsi" w:cs="Arial"/>
        </w:rPr>
      </w:pPr>
      <w:r w:rsidRPr="00AD7FEC">
        <w:rPr>
          <w:rFonts w:asciiTheme="minorHAnsi" w:hAnsiTheme="minorHAnsi" w:cs="Arial"/>
        </w:rPr>
        <w:t>…………………………………………………………</w:t>
      </w:r>
    </w:p>
    <w:p w14:paraId="78E96FD2" w14:textId="77777777" w:rsidR="000E61A9" w:rsidRPr="00AD7FEC" w:rsidRDefault="000E61A9" w:rsidP="000E61A9">
      <w:pPr>
        <w:spacing w:before="0" w:after="0" w:line="240" w:lineRule="auto"/>
        <w:ind w:right="5953"/>
        <w:rPr>
          <w:rFonts w:asciiTheme="minorHAnsi" w:hAnsiTheme="minorHAnsi" w:cs="Arial"/>
          <w:i/>
          <w:sz w:val="16"/>
          <w:szCs w:val="16"/>
        </w:rPr>
      </w:pPr>
      <w:r w:rsidRPr="00AD7FEC">
        <w:rPr>
          <w:rFonts w:asciiTheme="minorHAnsi" w:hAnsiTheme="minorHAnsi" w:cs="Arial"/>
          <w:i/>
          <w:sz w:val="16"/>
          <w:szCs w:val="16"/>
        </w:rPr>
        <w:t>(pełna nazwa/firma, adres, w zależności od podmiotu: NIP/PESEL, KRS/</w:t>
      </w:r>
      <w:proofErr w:type="spellStart"/>
      <w:r w:rsidRPr="00AD7FEC">
        <w:rPr>
          <w:rFonts w:asciiTheme="minorHAnsi" w:hAnsiTheme="minorHAnsi" w:cs="Arial"/>
          <w:i/>
          <w:sz w:val="16"/>
          <w:szCs w:val="16"/>
        </w:rPr>
        <w:t>CEiDG</w:t>
      </w:r>
      <w:proofErr w:type="spellEnd"/>
      <w:r w:rsidRPr="00AD7FEC">
        <w:rPr>
          <w:rFonts w:asciiTheme="minorHAnsi" w:hAnsiTheme="minorHAnsi" w:cs="Arial"/>
          <w:i/>
          <w:sz w:val="16"/>
          <w:szCs w:val="16"/>
        </w:rPr>
        <w:t>)</w:t>
      </w:r>
    </w:p>
    <w:p w14:paraId="2E73D396" w14:textId="77777777" w:rsidR="000E61A9" w:rsidRPr="00AD7FEC" w:rsidRDefault="000E61A9" w:rsidP="000E61A9">
      <w:pPr>
        <w:spacing w:before="0" w:after="0" w:line="240" w:lineRule="auto"/>
        <w:rPr>
          <w:rFonts w:asciiTheme="minorHAnsi" w:hAnsiTheme="minorHAnsi" w:cs="Arial"/>
          <w:u w:val="single"/>
        </w:rPr>
      </w:pPr>
      <w:r w:rsidRPr="00AD7FEC">
        <w:rPr>
          <w:rFonts w:asciiTheme="minorHAnsi" w:hAnsiTheme="minorHAnsi" w:cs="Arial"/>
          <w:u w:val="single"/>
        </w:rPr>
        <w:t>reprezentowany przez:</w:t>
      </w:r>
    </w:p>
    <w:p w14:paraId="2C88E48E" w14:textId="77777777" w:rsidR="000E61A9" w:rsidRPr="00AD7FEC" w:rsidRDefault="000E61A9" w:rsidP="000E61A9">
      <w:pPr>
        <w:spacing w:before="0" w:after="0" w:line="240" w:lineRule="auto"/>
        <w:ind w:right="5954"/>
        <w:rPr>
          <w:rFonts w:asciiTheme="minorHAnsi" w:hAnsiTheme="minorHAnsi" w:cs="Arial"/>
        </w:rPr>
      </w:pPr>
      <w:r w:rsidRPr="00AD7FEC">
        <w:rPr>
          <w:rFonts w:asciiTheme="minorHAnsi" w:hAnsiTheme="minorHAnsi" w:cs="Arial"/>
        </w:rPr>
        <w:t>…………………………………………………………</w:t>
      </w:r>
    </w:p>
    <w:p w14:paraId="1AB4E4DE" w14:textId="77777777" w:rsidR="000E61A9" w:rsidRPr="00AD7FEC" w:rsidRDefault="000E61A9" w:rsidP="000E61A9">
      <w:pPr>
        <w:spacing w:before="0" w:after="0" w:line="240" w:lineRule="auto"/>
        <w:ind w:right="5953"/>
        <w:rPr>
          <w:rFonts w:asciiTheme="minorHAnsi" w:hAnsiTheme="minorHAnsi" w:cs="Arial"/>
          <w:i/>
          <w:sz w:val="16"/>
          <w:szCs w:val="16"/>
        </w:rPr>
      </w:pPr>
      <w:r w:rsidRPr="00AD7FEC">
        <w:rPr>
          <w:rFonts w:asciiTheme="minorHAnsi" w:hAnsiTheme="minorHAnsi" w:cs="Arial"/>
          <w:i/>
          <w:sz w:val="16"/>
          <w:szCs w:val="16"/>
        </w:rPr>
        <w:t>(imię, nazwisko, stanowisko/podstawa do reprezentacji)</w:t>
      </w:r>
    </w:p>
    <w:p w14:paraId="28BCE4DA" w14:textId="77777777" w:rsidR="000E61A9" w:rsidRPr="00AD7FEC" w:rsidRDefault="000E61A9" w:rsidP="000E61A9">
      <w:pPr>
        <w:spacing w:after="0"/>
        <w:rPr>
          <w:rFonts w:asciiTheme="minorHAnsi" w:hAnsiTheme="minorHAnsi" w:cs="Arial"/>
          <w:b/>
        </w:rPr>
      </w:pPr>
    </w:p>
    <w:p w14:paraId="71A44E9E" w14:textId="77777777" w:rsidR="000E61A9" w:rsidRPr="00AD7FEC" w:rsidRDefault="000E61A9" w:rsidP="000E61A9">
      <w:pPr>
        <w:spacing w:after="120" w:line="360" w:lineRule="auto"/>
        <w:jc w:val="center"/>
        <w:rPr>
          <w:rFonts w:asciiTheme="minorHAnsi" w:hAnsiTheme="minorHAnsi" w:cs="Arial"/>
          <w:b/>
          <w:sz w:val="22"/>
          <w:szCs w:val="22"/>
          <w:u w:val="single"/>
        </w:rPr>
      </w:pPr>
      <w:r w:rsidRPr="00AD7FEC">
        <w:rPr>
          <w:rFonts w:asciiTheme="minorHAnsi" w:hAnsiTheme="minorHAnsi" w:cs="Arial"/>
          <w:b/>
          <w:sz w:val="22"/>
          <w:szCs w:val="22"/>
          <w:u w:val="single"/>
        </w:rPr>
        <w:t xml:space="preserve">Oświadczenia podmiotu udostępniającego zasoby </w:t>
      </w:r>
    </w:p>
    <w:p w14:paraId="4768F1EB" w14:textId="77777777" w:rsidR="000E61A9" w:rsidRPr="00AD7FEC" w:rsidRDefault="000E61A9" w:rsidP="000E61A9">
      <w:pPr>
        <w:spacing w:before="120" w:after="0" w:line="360" w:lineRule="auto"/>
        <w:jc w:val="center"/>
        <w:rPr>
          <w:rFonts w:asciiTheme="minorHAnsi" w:hAnsiTheme="minorHAnsi" w:cs="Arial"/>
          <w:b/>
          <w:caps/>
          <w:u w:val="single"/>
        </w:rPr>
      </w:pPr>
      <w:r w:rsidRPr="00AD7FEC">
        <w:rPr>
          <w:rFonts w:asciiTheme="minorHAnsi" w:hAnsiTheme="minorHAnsi" w:cs="Arial"/>
          <w:b/>
          <w:u w:val="single"/>
        </w:rPr>
        <w:t xml:space="preserve">DOTYCZĄCE PRZESŁANEK WYKLUCZENIA Z ART. 5K ROZPORZĄDZENIA 833/2014 ORAZ ART. 7 UST. 1 USTAWY </w:t>
      </w:r>
      <w:r w:rsidRPr="00AD7FEC">
        <w:rPr>
          <w:rFonts w:asciiTheme="minorHAnsi" w:hAnsiTheme="minorHAnsi" w:cs="Arial"/>
          <w:b/>
          <w:caps/>
          <w:u w:val="single"/>
        </w:rPr>
        <w:t>o szczególnych rozwiązaniach w zakresie przeciwdziałania wspieraniu agresji na Ukrainę oraz służących ochronie bezpieczeństwa narodowego</w:t>
      </w:r>
    </w:p>
    <w:p w14:paraId="20159B37" w14:textId="77777777" w:rsidR="000E61A9" w:rsidRPr="00AD7FEC" w:rsidRDefault="000E61A9" w:rsidP="000E61A9">
      <w:pPr>
        <w:spacing w:before="120" w:after="0" w:line="360" w:lineRule="auto"/>
        <w:jc w:val="center"/>
        <w:rPr>
          <w:rFonts w:asciiTheme="minorHAnsi" w:hAnsiTheme="minorHAnsi" w:cs="Arial"/>
          <w:b/>
          <w:u w:val="single"/>
        </w:rPr>
      </w:pPr>
      <w:r w:rsidRPr="00AD7FEC">
        <w:rPr>
          <w:rFonts w:asciiTheme="minorHAnsi" w:hAnsiTheme="minorHAnsi" w:cs="Arial"/>
          <w:b/>
          <w:sz w:val="21"/>
          <w:szCs w:val="21"/>
        </w:rPr>
        <w:t xml:space="preserve">składane na podstawie art. 125 ust. 5 ustawy </w:t>
      </w:r>
      <w:proofErr w:type="spellStart"/>
      <w:r w:rsidRPr="00AD7FEC">
        <w:rPr>
          <w:rFonts w:asciiTheme="minorHAnsi" w:hAnsiTheme="minorHAnsi" w:cs="Arial"/>
          <w:b/>
          <w:sz w:val="21"/>
          <w:szCs w:val="21"/>
        </w:rPr>
        <w:t>Pzp</w:t>
      </w:r>
      <w:proofErr w:type="spellEnd"/>
    </w:p>
    <w:p w14:paraId="77F05475" w14:textId="012CB168" w:rsidR="000E61A9" w:rsidRPr="00AD7FEC" w:rsidRDefault="000E61A9" w:rsidP="000E61A9">
      <w:pPr>
        <w:spacing w:before="0" w:after="0"/>
        <w:ind w:firstLine="709"/>
        <w:jc w:val="both"/>
        <w:rPr>
          <w:rFonts w:asciiTheme="minorHAnsi" w:hAnsiTheme="minorHAnsi" w:cs="Arial"/>
        </w:rPr>
      </w:pPr>
      <w:r w:rsidRPr="00AD7FEC">
        <w:rPr>
          <w:rFonts w:asciiTheme="minorHAnsi" w:hAnsiTheme="minorHAnsi" w:cs="Arial"/>
          <w:sz w:val="21"/>
          <w:szCs w:val="21"/>
        </w:rPr>
        <w:t xml:space="preserve">Na potrzeby postępowania o udzielenie zamówienia publicznego pn. </w:t>
      </w:r>
      <w:r>
        <w:rPr>
          <w:rFonts w:asciiTheme="minorHAnsi" w:hAnsiTheme="minorHAnsi" w:cs="Arial"/>
          <w:sz w:val="21"/>
          <w:szCs w:val="21"/>
        </w:rPr>
        <w:t>„</w:t>
      </w:r>
      <w:r>
        <w:rPr>
          <w:rFonts w:asciiTheme="minorHAnsi" w:hAnsiTheme="minorHAnsi" w:cs="Arial"/>
          <w:b/>
          <w:bCs/>
          <w:iCs/>
          <w:sz w:val="22"/>
          <w:szCs w:val="22"/>
        </w:rPr>
        <w:t>Przebudowa stadionu miejskiego przy ul. W. Witosa 1 w Ostrołęce”</w:t>
      </w:r>
      <w:r w:rsidR="005F366F">
        <w:rPr>
          <w:rFonts w:asciiTheme="minorHAnsi" w:hAnsiTheme="minorHAnsi" w:cs="Arial"/>
          <w:b/>
          <w:bCs/>
          <w:iCs/>
          <w:sz w:val="22"/>
          <w:szCs w:val="22"/>
        </w:rPr>
        <w:t xml:space="preserve"> </w:t>
      </w:r>
      <w:r w:rsidR="005F366F">
        <w:rPr>
          <w:rFonts w:cs="Calibri"/>
          <w:b/>
          <w:bCs/>
          <w:iCs/>
          <w:sz w:val="22"/>
          <w:szCs w:val="22"/>
        </w:rPr>
        <w:t>cz. …….</w:t>
      </w:r>
      <w:r>
        <w:rPr>
          <w:rFonts w:asciiTheme="minorHAnsi" w:hAnsiTheme="minorHAnsi" w:cs="Arial"/>
          <w:i/>
          <w:sz w:val="16"/>
          <w:szCs w:val="16"/>
        </w:rPr>
        <w:t>,</w:t>
      </w:r>
      <w:r w:rsidRPr="00AD7FEC">
        <w:rPr>
          <w:rFonts w:asciiTheme="minorHAnsi" w:hAnsiTheme="minorHAnsi" w:cs="Arial"/>
          <w:i/>
          <w:sz w:val="18"/>
          <w:szCs w:val="18"/>
        </w:rPr>
        <w:t xml:space="preserve"> </w:t>
      </w:r>
      <w:r w:rsidRPr="00AD7FEC">
        <w:rPr>
          <w:rFonts w:asciiTheme="minorHAnsi" w:hAnsiTheme="minorHAnsi" w:cs="Arial"/>
          <w:sz w:val="21"/>
          <w:szCs w:val="21"/>
        </w:rPr>
        <w:t>oświadczam, co następuje:</w:t>
      </w:r>
    </w:p>
    <w:p w14:paraId="59E517A5" w14:textId="77777777" w:rsidR="000E61A9" w:rsidRPr="00AD7FEC" w:rsidRDefault="000E61A9" w:rsidP="000E61A9">
      <w:pPr>
        <w:spacing w:before="0" w:after="0"/>
        <w:rPr>
          <w:rFonts w:asciiTheme="minorHAnsi" w:hAnsiTheme="minorHAnsi" w:cs="Arial"/>
          <w:b/>
          <w:sz w:val="21"/>
          <w:szCs w:val="21"/>
        </w:rPr>
      </w:pPr>
      <w:r w:rsidRPr="00F559CD">
        <w:rPr>
          <w:rFonts w:asciiTheme="minorHAnsi" w:hAnsiTheme="minorHAnsi" w:cs="Arial"/>
          <w:b/>
          <w:sz w:val="21"/>
          <w:szCs w:val="21"/>
        </w:rPr>
        <w:t>OŚWIADCZENIA DOTYCZĄCE PODMIOTU UDOSTEPNIAJĄCEGO ZASOBY:</w:t>
      </w:r>
    </w:p>
    <w:p w14:paraId="44C8FA9E" w14:textId="77777777" w:rsidR="000E61A9" w:rsidRPr="00AD7FEC" w:rsidRDefault="000E61A9" w:rsidP="00EC5C9B">
      <w:pPr>
        <w:pStyle w:val="Akapitzlist"/>
        <w:numPr>
          <w:ilvl w:val="0"/>
          <w:numId w:val="71"/>
        </w:numPr>
        <w:spacing w:before="0" w:after="0"/>
        <w:ind w:left="284" w:hanging="284"/>
        <w:jc w:val="both"/>
        <w:rPr>
          <w:rFonts w:cs="Arial"/>
          <w:b/>
          <w:bCs/>
          <w:sz w:val="21"/>
          <w:szCs w:val="21"/>
        </w:rPr>
      </w:pPr>
      <w:r w:rsidRPr="00AD7FEC">
        <w:rPr>
          <w:rFonts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D7FEC">
        <w:rPr>
          <w:rStyle w:val="Odwoanieprzypisudolnego"/>
          <w:rFonts w:cs="Arial"/>
          <w:sz w:val="21"/>
          <w:szCs w:val="21"/>
        </w:rPr>
        <w:footnoteReference w:id="5"/>
      </w:r>
    </w:p>
    <w:p w14:paraId="6D436BE4" w14:textId="77777777" w:rsidR="000E61A9" w:rsidRPr="00AD7FEC" w:rsidRDefault="000E61A9" w:rsidP="00EC5C9B">
      <w:pPr>
        <w:pStyle w:val="NormalnyWeb"/>
        <w:numPr>
          <w:ilvl w:val="0"/>
          <w:numId w:val="71"/>
        </w:numPr>
        <w:spacing w:before="0" w:beforeAutospacing="0" w:after="0" w:afterAutospacing="0"/>
        <w:ind w:left="284" w:hanging="284"/>
        <w:jc w:val="both"/>
        <w:rPr>
          <w:rFonts w:cs="Arial"/>
          <w:b/>
          <w:bCs/>
          <w:sz w:val="21"/>
          <w:szCs w:val="21"/>
        </w:rPr>
      </w:pPr>
      <w:r w:rsidRPr="00AD7FEC">
        <w:rPr>
          <w:rFonts w:cs="Arial"/>
          <w:sz w:val="21"/>
          <w:szCs w:val="21"/>
        </w:rPr>
        <w:lastRenderedPageBreak/>
        <w:t xml:space="preserve">Oświadczam, że nie zachodzą w stosunku do mnie przesłanki wykluczenia z postępowania na podstawie art. </w:t>
      </w:r>
      <w:r w:rsidRPr="00AD7FEC">
        <w:rPr>
          <w:rFonts w:eastAsia="Times New Roman" w:cs="Arial"/>
          <w:color w:val="222222"/>
          <w:sz w:val="21"/>
          <w:szCs w:val="21"/>
          <w:lang w:eastAsia="pl-PL"/>
        </w:rPr>
        <w:t xml:space="preserve">7 ust. 1 ustawy </w:t>
      </w:r>
      <w:r w:rsidRPr="00AD7FEC">
        <w:rPr>
          <w:rFonts w:cs="Arial"/>
          <w:color w:val="222222"/>
          <w:sz w:val="21"/>
          <w:szCs w:val="21"/>
        </w:rPr>
        <w:t>z dnia 13 kwietnia 2022 r.</w:t>
      </w:r>
      <w:r w:rsidRPr="00AD7FEC">
        <w:rPr>
          <w:rFonts w:cs="Arial"/>
          <w:i/>
          <w:iCs/>
          <w:color w:val="222222"/>
          <w:sz w:val="21"/>
          <w:szCs w:val="21"/>
        </w:rPr>
        <w:t xml:space="preserve"> o szczególnych rozwiązaniach w zakresie przeciwdziałania wspieraniu agresji na Ukrainę oraz służących ochronie bezpieczeństwa narodowego </w:t>
      </w:r>
      <w:r w:rsidRPr="00AD7FEC">
        <w:rPr>
          <w:rFonts w:cs="Arial"/>
          <w:color w:val="222222"/>
          <w:sz w:val="21"/>
          <w:szCs w:val="21"/>
        </w:rPr>
        <w:t>(Dz. U. poz. 835)</w:t>
      </w:r>
      <w:r w:rsidRPr="00AD7FEC">
        <w:rPr>
          <w:rFonts w:cs="Arial"/>
          <w:i/>
          <w:iCs/>
          <w:color w:val="222222"/>
          <w:sz w:val="21"/>
          <w:szCs w:val="21"/>
        </w:rPr>
        <w:t>.</w:t>
      </w:r>
      <w:r w:rsidRPr="00AD7FEC">
        <w:rPr>
          <w:rStyle w:val="Odwoanieprzypisudolnego"/>
          <w:rFonts w:cs="Arial"/>
          <w:color w:val="222222"/>
          <w:sz w:val="21"/>
          <w:szCs w:val="21"/>
        </w:rPr>
        <w:footnoteReference w:id="6"/>
      </w:r>
    </w:p>
    <w:p w14:paraId="4E8F0AA1" w14:textId="77777777" w:rsidR="000E61A9" w:rsidRPr="00AD7FEC" w:rsidRDefault="000E61A9" w:rsidP="000E61A9">
      <w:pPr>
        <w:spacing w:before="0" w:after="0"/>
        <w:ind w:left="5664" w:firstLine="708"/>
        <w:jc w:val="both"/>
        <w:rPr>
          <w:rFonts w:asciiTheme="minorHAnsi" w:hAnsiTheme="minorHAnsi" w:cs="Arial"/>
          <w:i/>
          <w:sz w:val="16"/>
          <w:szCs w:val="16"/>
        </w:rPr>
      </w:pPr>
    </w:p>
    <w:p w14:paraId="6097A59E" w14:textId="77777777" w:rsidR="000E61A9" w:rsidRPr="00AD7FEC" w:rsidRDefault="000E61A9" w:rsidP="000E61A9">
      <w:pPr>
        <w:spacing w:before="0" w:after="0"/>
        <w:jc w:val="both"/>
        <w:rPr>
          <w:rFonts w:asciiTheme="minorHAnsi" w:hAnsiTheme="minorHAnsi" w:cs="Arial"/>
          <w:b/>
          <w:sz w:val="21"/>
          <w:szCs w:val="21"/>
        </w:rPr>
      </w:pPr>
      <w:r w:rsidRPr="00AD7FEC">
        <w:rPr>
          <w:rFonts w:asciiTheme="minorHAnsi" w:hAnsiTheme="minorHAnsi" w:cs="Arial"/>
          <w:b/>
          <w:sz w:val="21"/>
          <w:szCs w:val="21"/>
        </w:rPr>
        <w:t>OŚWIADCZENIE DOTYCZĄCE PODANYCH INFORMACJI:</w:t>
      </w:r>
    </w:p>
    <w:p w14:paraId="34B98427" w14:textId="77777777" w:rsidR="000E61A9" w:rsidRPr="00AD7FEC" w:rsidRDefault="000E61A9" w:rsidP="000E61A9">
      <w:pPr>
        <w:spacing w:before="0" w:after="0"/>
        <w:jc w:val="both"/>
        <w:rPr>
          <w:rFonts w:asciiTheme="minorHAnsi" w:hAnsiTheme="minorHAnsi" w:cs="Arial"/>
          <w:sz w:val="21"/>
          <w:szCs w:val="21"/>
        </w:rPr>
      </w:pPr>
      <w:r w:rsidRPr="00AD7FEC">
        <w:rPr>
          <w:rFonts w:asciiTheme="minorHAnsi" w:hAnsiTheme="minorHAnsi" w:cs="Arial"/>
          <w:sz w:val="21"/>
          <w:szCs w:val="21"/>
        </w:rPr>
        <w:t xml:space="preserve">Oświadczam, że wszystkie informacje podane w powyższych oświadczeniach są aktualne </w:t>
      </w:r>
      <w:r w:rsidRPr="00AD7FEC">
        <w:rPr>
          <w:rFonts w:asciiTheme="minorHAnsi" w:hAnsiTheme="minorHAnsi" w:cs="Arial"/>
          <w:sz w:val="21"/>
          <w:szCs w:val="21"/>
        </w:rPr>
        <w:br/>
        <w:t>i zgodne z prawdą oraz zostały przedstawione z pełną świadomością konsekwencji wprowadzenia zamawiającego w błąd przy przedstawianiu informacji.</w:t>
      </w:r>
    </w:p>
    <w:p w14:paraId="4C0F9945" w14:textId="77777777" w:rsidR="000E61A9" w:rsidRPr="00AD7FEC" w:rsidRDefault="000E61A9" w:rsidP="000E61A9">
      <w:pPr>
        <w:spacing w:before="0" w:after="0"/>
        <w:jc w:val="both"/>
        <w:rPr>
          <w:rFonts w:asciiTheme="minorHAnsi" w:hAnsiTheme="minorHAnsi" w:cs="Arial"/>
        </w:rPr>
      </w:pPr>
    </w:p>
    <w:p w14:paraId="0D77C263" w14:textId="77777777" w:rsidR="000E61A9" w:rsidRPr="00AD7FEC" w:rsidRDefault="000E61A9" w:rsidP="000E61A9">
      <w:pPr>
        <w:spacing w:before="0" w:after="0"/>
        <w:jc w:val="both"/>
        <w:rPr>
          <w:rFonts w:asciiTheme="minorHAnsi" w:hAnsiTheme="minorHAnsi" w:cs="Arial"/>
          <w:b/>
          <w:sz w:val="21"/>
          <w:szCs w:val="21"/>
        </w:rPr>
      </w:pPr>
      <w:r w:rsidRPr="00AD7FEC">
        <w:rPr>
          <w:rFonts w:asciiTheme="minorHAnsi" w:hAnsiTheme="minorHAnsi" w:cs="Arial"/>
          <w:b/>
          <w:sz w:val="21"/>
          <w:szCs w:val="21"/>
        </w:rPr>
        <w:t>INFORMACJA DOTYCZĄCA DOSTĘPU DO PODMIOTOWYCH ŚRODKÓW DOWODOWYCH:</w:t>
      </w:r>
    </w:p>
    <w:p w14:paraId="46690D08" w14:textId="77777777" w:rsidR="000E61A9" w:rsidRPr="00AD7FEC" w:rsidRDefault="000E61A9" w:rsidP="000E61A9">
      <w:pPr>
        <w:spacing w:before="0" w:after="0"/>
        <w:jc w:val="both"/>
        <w:rPr>
          <w:rFonts w:asciiTheme="minorHAnsi" w:hAnsiTheme="minorHAnsi" w:cs="Arial"/>
          <w:sz w:val="21"/>
          <w:szCs w:val="21"/>
        </w:rPr>
      </w:pPr>
      <w:r w:rsidRPr="00AD7FEC">
        <w:rPr>
          <w:rFonts w:asciiTheme="minorHAnsi" w:hAnsiTheme="minorHAnsi" w:cs="Arial"/>
          <w:sz w:val="21"/>
          <w:szCs w:val="21"/>
        </w:rPr>
        <w:t>Wskazuję następujące podmiotowe środki dowodowe, które można uzyskać za pomocą bezpłatnych i ogólnodostępnych baz danych, oraz</w:t>
      </w:r>
      <w:r w:rsidRPr="00AD7FEC">
        <w:rPr>
          <w:rFonts w:asciiTheme="minorHAnsi" w:hAnsiTheme="minorHAnsi"/>
        </w:rPr>
        <w:t xml:space="preserve"> </w:t>
      </w:r>
      <w:r w:rsidRPr="00AD7FEC">
        <w:rPr>
          <w:rFonts w:asciiTheme="minorHAnsi" w:hAnsiTheme="minorHAnsi" w:cs="Arial"/>
          <w:sz w:val="21"/>
          <w:szCs w:val="21"/>
        </w:rPr>
        <w:t>dane umożliwiające dostęp do tych środków:</w:t>
      </w:r>
    </w:p>
    <w:p w14:paraId="4725C72B"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sz w:val="21"/>
          <w:szCs w:val="21"/>
        </w:rPr>
        <w:t>1) ......................................................................................................................................................</w:t>
      </w:r>
    </w:p>
    <w:p w14:paraId="0F569F9B"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i/>
          <w:sz w:val="16"/>
          <w:szCs w:val="16"/>
        </w:rPr>
        <w:t>(wskazać podmiotowy środek dowodowy, adres internetowy, wydający urząd lub organ, dokładne dane referencyjne dokumentacji)</w:t>
      </w:r>
    </w:p>
    <w:p w14:paraId="0935AEC4"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sz w:val="21"/>
          <w:szCs w:val="21"/>
        </w:rPr>
        <w:t>2) .......................................................................................................................................................</w:t>
      </w:r>
    </w:p>
    <w:p w14:paraId="6B7E442E"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i/>
          <w:sz w:val="16"/>
          <w:szCs w:val="16"/>
        </w:rPr>
        <w:t>(wskazać podmiotowy środek dowodowy, adres internetowy, wydający urząd lub organ, dokładne dane referencyjne dokumentacji)</w:t>
      </w:r>
    </w:p>
    <w:p w14:paraId="660A94A4" w14:textId="77777777" w:rsidR="000E61A9" w:rsidRPr="00F559CD" w:rsidRDefault="000E61A9" w:rsidP="000E61A9">
      <w:pPr>
        <w:spacing w:after="0" w:line="360" w:lineRule="auto"/>
        <w:jc w:val="both"/>
        <w:rPr>
          <w:rFonts w:asciiTheme="minorHAnsi" w:hAnsiTheme="minorHAnsi" w:cs="Arial"/>
          <w:sz w:val="10"/>
          <w:szCs w:val="10"/>
        </w:rPr>
      </w:pPr>
    </w:p>
    <w:p w14:paraId="61F98A92" w14:textId="1844AC43" w:rsidR="000E61A9" w:rsidRPr="00AD7FEC" w:rsidRDefault="000E61A9" w:rsidP="000E61A9">
      <w:pPr>
        <w:spacing w:before="0" w:after="0" w:line="240" w:lineRule="auto"/>
        <w:jc w:val="both"/>
        <w:rPr>
          <w:rFonts w:asciiTheme="minorHAnsi" w:hAnsiTheme="minorHAnsi" w:cs="Arial"/>
          <w:sz w:val="21"/>
          <w:szCs w:val="21"/>
        </w:rPr>
      </w:pP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p>
    <w:p w14:paraId="3D460065"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4189F81C"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650026B5"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51D9D41B"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2CAAEE4B"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34848EF6"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5C6D336E"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645AE869"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0E93021A" w14:textId="77777777" w:rsidR="000E61A9" w:rsidRPr="00AD7FEC" w:rsidRDefault="000E61A9" w:rsidP="000E61A9">
      <w:pPr>
        <w:spacing w:before="0" w:after="0" w:line="240" w:lineRule="auto"/>
        <w:jc w:val="both"/>
        <w:rPr>
          <w:rFonts w:asciiTheme="minorHAnsi" w:hAnsiTheme="minorHAnsi" w:cs="Arial"/>
          <w:i/>
          <w:sz w:val="16"/>
          <w:szCs w:val="16"/>
        </w:rPr>
      </w:pP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i/>
          <w:sz w:val="21"/>
          <w:szCs w:val="21"/>
        </w:rPr>
        <w:tab/>
      </w:r>
      <w:r w:rsidRPr="00AD7FEC">
        <w:rPr>
          <w:rFonts w:asciiTheme="minorHAnsi" w:hAnsiTheme="minorHAnsi" w:cs="Arial"/>
          <w:i/>
          <w:sz w:val="16"/>
          <w:szCs w:val="16"/>
        </w:rPr>
        <w:t xml:space="preserve"> </w:t>
      </w:r>
    </w:p>
    <w:p w14:paraId="238EE3EA" w14:textId="77777777" w:rsidR="000E61A9" w:rsidRDefault="000E61A9" w:rsidP="000E61A9">
      <w:pPr>
        <w:spacing w:before="0" w:after="160" w:line="259" w:lineRule="auto"/>
        <w:rPr>
          <w:b/>
          <w:sz w:val="22"/>
          <w:szCs w:val="22"/>
          <w:highlight w:val="yellow"/>
        </w:rPr>
      </w:pPr>
    </w:p>
    <w:p w14:paraId="6E8466AC" w14:textId="77777777" w:rsidR="00D31586" w:rsidRDefault="00D31586">
      <w:pPr>
        <w:spacing w:before="0" w:after="160" w:line="259" w:lineRule="auto"/>
        <w:rPr>
          <w:b/>
          <w:sz w:val="22"/>
          <w:szCs w:val="22"/>
          <w:highlight w:val="yellow"/>
        </w:rPr>
      </w:pPr>
    </w:p>
    <w:p w14:paraId="7F2A63D4" w14:textId="77777777" w:rsidR="000E61A9" w:rsidRDefault="000E61A9">
      <w:pPr>
        <w:spacing w:before="0" w:after="160" w:line="259" w:lineRule="auto"/>
        <w:rPr>
          <w:b/>
          <w:sz w:val="22"/>
          <w:szCs w:val="22"/>
          <w:highlight w:val="yellow"/>
        </w:rPr>
      </w:pPr>
      <w:r>
        <w:rPr>
          <w:b/>
          <w:sz w:val="22"/>
          <w:szCs w:val="22"/>
          <w:highlight w:val="yellow"/>
        </w:rPr>
        <w:br w:type="page"/>
      </w:r>
    </w:p>
    <w:p w14:paraId="0D08F8E1" w14:textId="0AE1CCAC" w:rsidR="001751DE" w:rsidRDefault="006C2FC8" w:rsidP="001751DE">
      <w:pPr>
        <w:pStyle w:val="Bezodstpw"/>
        <w:spacing w:before="0" w:line="276" w:lineRule="auto"/>
        <w:jc w:val="both"/>
        <w:rPr>
          <w:b/>
          <w:sz w:val="22"/>
          <w:szCs w:val="22"/>
        </w:rPr>
      </w:pPr>
      <w:r w:rsidRPr="00A0230A">
        <w:rPr>
          <w:b/>
          <w:sz w:val="22"/>
          <w:szCs w:val="22"/>
        </w:rPr>
        <w:lastRenderedPageBreak/>
        <w:t xml:space="preserve">Część II SWZ </w:t>
      </w:r>
      <w:r w:rsidR="0035607E" w:rsidRPr="00A0230A">
        <w:rPr>
          <w:b/>
          <w:sz w:val="22"/>
          <w:szCs w:val="22"/>
        </w:rPr>
        <w:t>WZÓR</w:t>
      </w:r>
      <w:r w:rsidRPr="00A0230A">
        <w:rPr>
          <w:b/>
          <w:sz w:val="22"/>
          <w:szCs w:val="22"/>
        </w:rPr>
        <w:t xml:space="preserve"> UMOWY</w:t>
      </w:r>
      <w:r w:rsidR="005F366F">
        <w:rPr>
          <w:b/>
          <w:sz w:val="22"/>
          <w:szCs w:val="22"/>
        </w:rPr>
        <w:t xml:space="preserve"> – część I, część II</w:t>
      </w:r>
    </w:p>
    <w:p w14:paraId="3CD63F0F" w14:textId="77777777" w:rsidR="00DC7E9B" w:rsidRDefault="00DC7E9B" w:rsidP="00DC7E9B">
      <w:pPr>
        <w:spacing w:before="0" w:after="0"/>
        <w:jc w:val="center"/>
        <w:rPr>
          <w:b/>
          <w:sz w:val="22"/>
          <w:szCs w:val="22"/>
        </w:rPr>
      </w:pPr>
    </w:p>
    <w:p w14:paraId="0E720E49" w14:textId="4DA13760" w:rsidR="00DC7E9B" w:rsidRPr="00DC7E9B" w:rsidRDefault="00DC7E9B" w:rsidP="00DC7E9B">
      <w:pPr>
        <w:spacing w:before="0" w:after="0"/>
        <w:jc w:val="center"/>
        <w:rPr>
          <w:b/>
          <w:sz w:val="22"/>
          <w:szCs w:val="22"/>
        </w:rPr>
      </w:pPr>
      <w:r w:rsidRPr="00DC7E9B">
        <w:rPr>
          <w:b/>
          <w:sz w:val="22"/>
          <w:szCs w:val="22"/>
        </w:rPr>
        <w:t>UMOWA KPZ…..</w:t>
      </w:r>
    </w:p>
    <w:p w14:paraId="489AB8B9" w14:textId="77777777" w:rsidR="00DC7E9B" w:rsidRPr="00DC7E9B" w:rsidRDefault="00DC7E9B" w:rsidP="00DC7E9B">
      <w:pPr>
        <w:spacing w:before="0" w:after="0"/>
        <w:rPr>
          <w:bCs/>
          <w:sz w:val="22"/>
          <w:szCs w:val="22"/>
        </w:rPr>
      </w:pPr>
      <w:r w:rsidRPr="00DC7E9B">
        <w:rPr>
          <w:bCs/>
          <w:sz w:val="22"/>
          <w:szCs w:val="22"/>
        </w:rPr>
        <w:t>W dniu …………………. w Ostrołęce pomiędzy</w:t>
      </w:r>
    </w:p>
    <w:p w14:paraId="72AD5F81" w14:textId="77777777" w:rsidR="00DC7E9B" w:rsidRPr="00DC7E9B" w:rsidRDefault="00DC7E9B" w:rsidP="00DC7E9B">
      <w:pPr>
        <w:spacing w:before="0" w:after="0"/>
        <w:rPr>
          <w:b/>
          <w:sz w:val="22"/>
          <w:szCs w:val="22"/>
        </w:rPr>
      </w:pPr>
      <w:r w:rsidRPr="00DC7E9B">
        <w:rPr>
          <w:b/>
          <w:sz w:val="22"/>
          <w:szCs w:val="22"/>
        </w:rPr>
        <w:t xml:space="preserve">Miastem Ostrołęka </w:t>
      </w:r>
    </w:p>
    <w:p w14:paraId="0035D0F4" w14:textId="77777777" w:rsidR="00DC7E9B" w:rsidRPr="00DC7E9B" w:rsidRDefault="00DC7E9B" w:rsidP="00DC7E9B">
      <w:pPr>
        <w:spacing w:before="0" w:after="0"/>
        <w:rPr>
          <w:bCs/>
          <w:sz w:val="22"/>
          <w:szCs w:val="22"/>
        </w:rPr>
      </w:pPr>
      <w:r w:rsidRPr="00DC7E9B">
        <w:rPr>
          <w:bCs/>
          <w:sz w:val="22"/>
          <w:szCs w:val="22"/>
        </w:rPr>
        <w:t xml:space="preserve">z siedzibą: Plac gen. J. Bema 1, 07-400 Ostrołęka, NIP 758-21-42-002, </w:t>
      </w:r>
    </w:p>
    <w:p w14:paraId="2B9DC223" w14:textId="77777777" w:rsidR="00DC7E9B" w:rsidRPr="00DC7E9B" w:rsidRDefault="00DC7E9B" w:rsidP="00DC7E9B">
      <w:pPr>
        <w:spacing w:before="0" w:after="0"/>
        <w:rPr>
          <w:bCs/>
          <w:sz w:val="22"/>
          <w:szCs w:val="22"/>
        </w:rPr>
      </w:pPr>
      <w:r w:rsidRPr="00DC7E9B">
        <w:rPr>
          <w:bCs/>
          <w:sz w:val="22"/>
          <w:szCs w:val="22"/>
        </w:rPr>
        <w:t>reprezentowanym przez:</w:t>
      </w:r>
    </w:p>
    <w:p w14:paraId="5E2D739C" w14:textId="77777777" w:rsidR="00DC7E9B" w:rsidRPr="00DC7E9B" w:rsidRDefault="00DC7E9B" w:rsidP="00DC7E9B">
      <w:pPr>
        <w:spacing w:before="0" w:after="0"/>
        <w:rPr>
          <w:bCs/>
          <w:sz w:val="22"/>
          <w:szCs w:val="22"/>
        </w:rPr>
      </w:pPr>
      <w:r w:rsidRPr="00DC7E9B">
        <w:rPr>
          <w:bCs/>
          <w:sz w:val="22"/>
          <w:szCs w:val="22"/>
        </w:rPr>
        <w:t>……………………………………..</w:t>
      </w:r>
    </w:p>
    <w:p w14:paraId="10B9070F" w14:textId="77777777" w:rsidR="00DC7E9B" w:rsidRPr="00DC7E9B" w:rsidRDefault="00DC7E9B" w:rsidP="00DC7E9B">
      <w:pPr>
        <w:spacing w:before="0" w:after="0"/>
        <w:rPr>
          <w:bCs/>
          <w:sz w:val="22"/>
          <w:szCs w:val="22"/>
        </w:rPr>
      </w:pPr>
      <w:r w:rsidRPr="00DC7E9B">
        <w:rPr>
          <w:bCs/>
          <w:sz w:val="22"/>
          <w:szCs w:val="22"/>
        </w:rPr>
        <w:t>przy kontrasygnacie</w:t>
      </w:r>
    </w:p>
    <w:p w14:paraId="255086B2" w14:textId="77777777" w:rsidR="00DC7E9B" w:rsidRPr="00DC7E9B" w:rsidRDefault="00DC7E9B" w:rsidP="00DC7E9B">
      <w:pPr>
        <w:spacing w:before="0" w:after="0"/>
        <w:rPr>
          <w:bCs/>
          <w:sz w:val="22"/>
          <w:szCs w:val="22"/>
        </w:rPr>
      </w:pPr>
      <w:r w:rsidRPr="00DC7E9B">
        <w:rPr>
          <w:bCs/>
          <w:sz w:val="22"/>
          <w:szCs w:val="22"/>
        </w:rPr>
        <w:t>……………………………………..</w:t>
      </w:r>
    </w:p>
    <w:p w14:paraId="1D4C0FA4" w14:textId="77777777" w:rsidR="00DC7E9B" w:rsidRPr="00DC7E9B" w:rsidRDefault="00DC7E9B" w:rsidP="00DC7E9B">
      <w:pPr>
        <w:spacing w:before="0" w:after="0"/>
        <w:rPr>
          <w:bCs/>
          <w:sz w:val="22"/>
          <w:szCs w:val="22"/>
        </w:rPr>
      </w:pPr>
      <w:r w:rsidRPr="00DC7E9B">
        <w:rPr>
          <w:bCs/>
          <w:sz w:val="22"/>
          <w:szCs w:val="22"/>
        </w:rPr>
        <w:t xml:space="preserve">zwanym dalej w tekście </w:t>
      </w:r>
      <w:r w:rsidRPr="00DC7E9B">
        <w:rPr>
          <w:b/>
          <w:sz w:val="22"/>
          <w:szCs w:val="22"/>
        </w:rPr>
        <w:t>„Zamawiającym”,</w:t>
      </w:r>
      <w:r w:rsidRPr="00DC7E9B">
        <w:rPr>
          <w:bCs/>
          <w:sz w:val="22"/>
          <w:szCs w:val="22"/>
        </w:rPr>
        <w:t xml:space="preserve"> </w:t>
      </w:r>
    </w:p>
    <w:p w14:paraId="0A00CA2B" w14:textId="77777777" w:rsidR="00DC7E9B" w:rsidRPr="00DC7E9B" w:rsidRDefault="00DC7E9B" w:rsidP="00DC7E9B">
      <w:pPr>
        <w:spacing w:before="0" w:after="0"/>
        <w:rPr>
          <w:bCs/>
          <w:sz w:val="22"/>
          <w:szCs w:val="22"/>
        </w:rPr>
      </w:pPr>
      <w:r w:rsidRPr="00DC7E9B">
        <w:rPr>
          <w:bCs/>
          <w:sz w:val="22"/>
          <w:szCs w:val="22"/>
        </w:rPr>
        <w:t>a  ………………………………………………………………</w:t>
      </w:r>
    </w:p>
    <w:p w14:paraId="5B5880F4" w14:textId="77777777" w:rsidR="00DC7E9B" w:rsidRPr="00DC7E9B" w:rsidRDefault="00DC7E9B" w:rsidP="00DC7E9B">
      <w:pPr>
        <w:spacing w:before="0" w:after="0"/>
        <w:rPr>
          <w:bCs/>
          <w:sz w:val="22"/>
          <w:szCs w:val="22"/>
        </w:rPr>
      </w:pPr>
      <w:r w:rsidRPr="00DC7E9B">
        <w:rPr>
          <w:bCs/>
          <w:sz w:val="22"/>
          <w:szCs w:val="22"/>
        </w:rPr>
        <w:t>z siedzibą:  ………………………………………………..</w:t>
      </w:r>
    </w:p>
    <w:p w14:paraId="6D57E65B" w14:textId="77777777" w:rsidR="00DC7E9B" w:rsidRPr="00DC7E9B" w:rsidRDefault="00DC7E9B" w:rsidP="00DC7E9B">
      <w:pPr>
        <w:spacing w:before="0" w:after="0"/>
        <w:rPr>
          <w:bCs/>
          <w:sz w:val="22"/>
          <w:szCs w:val="22"/>
        </w:rPr>
      </w:pPr>
      <w:r w:rsidRPr="00DC7E9B">
        <w:rPr>
          <w:bCs/>
          <w:sz w:val="22"/>
          <w:szCs w:val="22"/>
        </w:rPr>
        <w:t>NIP ……………………….</w:t>
      </w:r>
    </w:p>
    <w:p w14:paraId="602D2977" w14:textId="77777777" w:rsidR="00DC7E9B" w:rsidRPr="00DC7E9B" w:rsidRDefault="00DC7E9B" w:rsidP="00DC7E9B">
      <w:pPr>
        <w:spacing w:before="0" w:after="0"/>
        <w:rPr>
          <w:bCs/>
          <w:sz w:val="22"/>
          <w:szCs w:val="22"/>
        </w:rPr>
      </w:pPr>
      <w:r w:rsidRPr="00DC7E9B">
        <w:rPr>
          <w:bCs/>
          <w:sz w:val="22"/>
          <w:szCs w:val="22"/>
        </w:rPr>
        <w:t xml:space="preserve">reprezentowanym(ą) przez: </w:t>
      </w:r>
    </w:p>
    <w:p w14:paraId="3F9CB689" w14:textId="77777777" w:rsidR="00DC7E9B" w:rsidRPr="00DC7E9B" w:rsidRDefault="00DC7E9B" w:rsidP="00DC7E9B">
      <w:pPr>
        <w:spacing w:before="0" w:after="0"/>
        <w:rPr>
          <w:bCs/>
          <w:sz w:val="22"/>
          <w:szCs w:val="22"/>
        </w:rPr>
      </w:pPr>
      <w:r w:rsidRPr="00DC7E9B">
        <w:rPr>
          <w:bCs/>
          <w:sz w:val="22"/>
          <w:szCs w:val="22"/>
        </w:rPr>
        <w:t>……………………………………………………… - (funkcja)</w:t>
      </w:r>
    </w:p>
    <w:p w14:paraId="7A138CB8" w14:textId="77777777" w:rsidR="00DC7E9B" w:rsidRPr="00DC7E9B" w:rsidRDefault="00DC7E9B" w:rsidP="00DC7E9B">
      <w:pPr>
        <w:spacing w:before="0" w:after="0"/>
        <w:rPr>
          <w:bCs/>
          <w:sz w:val="22"/>
          <w:szCs w:val="22"/>
        </w:rPr>
      </w:pPr>
      <w:r w:rsidRPr="00DC7E9B">
        <w:rPr>
          <w:bCs/>
          <w:sz w:val="22"/>
          <w:szCs w:val="22"/>
        </w:rPr>
        <w:t>(aktualny odpis KRS lub wydruk CEIDG – załącznik nr… do Umowy)</w:t>
      </w:r>
    </w:p>
    <w:p w14:paraId="5B0A5EB6" w14:textId="77777777" w:rsidR="00DC7E9B" w:rsidRPr="00DC7E9B" w:rsidRDefault="00DC7E9B" w:rsidP="00DC7E9B">
      <w:pPr>
        <w:spacing w:before="0" w:after="0"/>
        <w:rPr>
          <w:bCs/>
          <w:sz w:val="22"/>
          <w:szCs w:val="22"/>
        </w:rPr>
      </w:pPr>
      <w:r w:rsidRPr="00DC7E9B">
        <w:rPr>
          <w:bCs/>
          <w:sz w:val="22"/>
          <w:szCs w:val="22"/>
        </w:rPr>
        <w:t>zwanym(ą) dalej „Wykonawcą”</w:t>
      </w:r>
    </w:p>
    <w:p w14:paraId="37E04D4D" w14:textId="77777777" w:rsidR="00DC7E9B" w:rsidRPr="00DC7E9B" w:rsidRDefault="00DC7E9B" w:rsidP="00DC7E9B">
      <w:pPr>
        <w:spacing w:before="0" w:after="0"/>
        <w:rPr>
          <w:bCs/>
          <w:sz w:val="22"/>
          <w:szCs w:val="22"/>
        </w:rPr>
      </w:pPr>
      <w:r w:rsidRPr="00DC7E9B">
        <w:rPr>
          <w:bCs/>
          <w:sz w:val="22"/>
          <w:szCs w:val="22"/>
        </w:rPr>
        <w:t>została zawarta umowa o następującej treści:</w:t>
      </w:r>
    </w:p>
    <w:p w14:paraId="33024D01" w14:textId="77777777" w:rsidR="00DC7E9B" w:rsidRPr="00DC7E9B" w:rsidRDefault="00DC7E9B" w:rsidP="00DC7E9B">
      <w:pPr>
        <w:spacing w:before="0" w:after="0" w:line="259" w:lineRule="auto"/>
        <w:jc w:val="center"/>
        <w:rPr>
          <w:b/>
          <w:sz w:val="22"/>
          <w:szCs w:val="22"/>
        </w:rPr>
      </w:pPr>
    </w:p>
    <w:p w14:paraId="7A50E485" w14:textId="77777777" w:rsidR="00DC7E9B" w:rsidRPr="00DC7E9B" w:rsidRDefault="00DC7E9B" w:rsidP="00DC7E9B">
      <w:pPr>
        <w:spacing w:before="0" w:after="0" w:line="259" w:lineRule="auto"/>
        <w:jc w:val="center"/>
        <w:rPr>
          <w:b/>
          <w:sz w:val="22"/>
          <w:szCs w:val="22"/>
        </w:rPr>
      </w:pPr>
    </w:p>
    <w:p w14:paraId="0C5BB543" w14:textId="77777777" w:rsidR="00DC7E9B" w:rsidRPr="00DC7E9B" w:rsidRDefault="00DC7E9B" w:rsidP="00DC7E9B">
      <w:pPr>
        <w:spacing w:before="0" w:after="0" w:line="259" w:lineRule="auto"/>
        <w:jc w:val="center"/>
        <w:rPr>
          <w:b/>
          <w:sz w:val="22"/>
          <w:szCs w:val="22"/>
        </w:rPr>
      </w:pPr>
      <w:r w:rsidRPr="00DC7E9B">
        <w:rPr>
          <w:b/>
          <w:sz w:val="22"/>
          <w:szCs w:val="22"/>
        </w:rPr>
        <w:t>§ 1.</w:t>
      </w:r>
    </w:p>
    <w:p w14:paraId="35457108" w14:textId="77777777" w:rsidR="00DC7E9B" w:rsidRPr="00DC7E9B" w:rsidRDefault="00DC7E9B" w:rsidP="00DC7E9B">
      <w:pPr>
        <w:spacing w:before="0" w:after="0" w:line="259" w:lineRule="auto"/>
        <w:jc w:val="center"/>
        <w:rPr>
          <w:b/>
          <w:sz w:val="22"/>
          <w:szCs w:val="22"/>
        </w:rPr>
      </w:pPr>
      <w:r w:rsidRPr="00DC7E9B">
        <w:rPr>
          <w:b/>
          <w:sz w:val="22"/>
          <w:szCs w:val="22"/>
        </w:rPr>
        <w:t>PODSTAWA ZAWARCIA UMOWY I ZAŁĄCZNIKI</w:t>
      </w:r>
    </w:p>
    <w:p w14:paraId="440E0165" w14:textId="77777777" w:rsidR="00DC7E9B" w:rsidRPr="00DC7E9B" w:rsidRDefault="00DC7E9B" w:rsidP="00DC7E9B">
      <w:pPr>
        <w:numPr>
          <w:ilvl w:val="0"/>
          <w:numId w:val="119"/>
        </w:numPr>
        <w:spacing w:before="0" w:after="0" w:line="259" w:lineRule="auto"/>
        <w:ind w:left="0" w:hanging="218"/>
        <w:contextualSpacing/>
        <w:jc w:val="both"/>
        <w:rPr>
          <w:rFonts w:eastAsia="Calibri"/>
          <w:bCs/>
          <w:sz w:val="22"/>
          <w:szCs w:val="22"/>
          <w:lang w:eastAsia="en-US"/>
        </w:rPr>
      </w:pPr>
      <w:r w:rsidRPr="00DC7E9B">
        <w:rPr>
          <w:rFonts w:eastAsia="Calibri"/>
          <w:bCs/>
          <w:sz w:val="22"/>
          <w:szCs w:val="22"/>
          <w:lang w:eastAsia="en-US"/>
        </w:rPr>
        <w:t>Podstawę zawarcia umowy stanowi wynik postępowania zamówienia publicznego przeprowadzonego w trybie …………………….. zgodnie z ustawą z dnia 11 września 2019 r. Prawo zamówień publicznych  (Dz.U. z 2021 r. poz. 1129 ze zm. – dalej również: Prawo zamówień publicznych). Integralnymi składnikami niniejszej umowy są następujące dokumenty:</w:t>
      </w:r>
    </w:p>
    <w:p w14:paraId="68585016" w14:textId="77777777" w:rsidR="00DC7E9B" w:rsidRPr="00DC7E9B" w:rsidRDefault="00DC7E9B" w:rsidP="00DC7E9B">
      <w:pPr>
        <w:numPr>
          <w:ilvl w:val="0"/>
          <w:numId w:val="9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oferta Wykonawcy wraz z załącznikami,</w:t>
      </w:r>
    </w:p>
    <w:p w14:paraId="1F055860" w14:textId="77777777" w:rsidR="00DC7E9B" w:rsidRPr="00DC7E9B" w:rsidRDefault="00DC7E9B" w:rsidP="00DC7E9B">
      <w:pPr>
        <w:numPr>
          <w:ilvl w:val="0"/>
          <w:numId w:val="9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dokumenty Zamówienia wraz z ewentualnymi wyjaśnieniami Zamawiającego odnośnie przedmiotu zamówienia, decyzja uprawniająca do rozpoczęcia robót budowlanych – o ile jest wymagana,</w:t>
      </w:r>
    </w:p>
    <w:p w14:paraId="2B1C226F" w14:textId="77777777" w:rsidR="00DC7E9B" w:rsidRPr="00DC7E9B" w:rsidRDefault="00DC7E9B" w:rsidP="00DC7E9B">
      <w:pPr>
        <w:numPr>
          <w:ilvl w:val="0"/>
          <w:numId w:val="9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harmonogram prac budowlanych.</w:t>
      </w:r>
    </w:p>
    <w:p w14:paraId="7161C1B5" w14:textId="77777777" w:rsidR="00DC7E9B" w:rsidRPr="00DC7E9B" w:rsidRDefault="00DC7E9B" w:rsidP="00DC7E9B">
      <w:pPr>
        <w:numPr>
          <w:ilvl w:val="0"/>
          <w:numId w:val="119"/>
        </w:numPr>
        <w:suppressAutoHyphens/>
        <w:spacing w:before="0" w:after="160" w:line="259" w:lineRule="auto"/>
        <w:ind w:left="0" w:hanging="218"/>
        <w:contextualSpacing/>
        <w:jc w:val="both"/>
        <w:rPr>
          <w:rFonts w:eastAsia="Calibri"/>
          <w:color w:val="000000"/>
          <w:sz w:val="22"/>
          <w:szCs w:val="22"/>
          <w:lang w:eastAsia="en-US"/>
        </w:rPr>
      </w:pPr>
      <w:r w:rsidRPr="00DC7E9B">
        <w:rPr>
          <w:rFonts w:eastAsia="Calibri"/>
          <w:color w:val="000000"/>
          <w:sz w:val="22"/>
          <w:szCs w:val="22"/>
          <w:lang w:eastAsia="en-US"/>
        </w:rPr>
        <w:t>Zamawiający informuje, iż przedmiotowe Zadanie jest objęte dofinansowaniem z Programu Rządowy Fundusz Polski Ład: Program Inwestycji Strategicznych, zwanego dalej „Programem”, zgodnie ze wstępną promesą Nr 01/2021/4203/</w:t>
      </w:r>
      <w:proofErr w:type="spellStart"/>
      <w:r w:rsidRPr="00DC7E9B">
        <w:rPr>
          <w:rFonts w:eastAsia="Calibri"/>
          <w:color w:val="000000"/>
          <w:sz w:val="22"/>
          <w:szCs w:val="22"/>
          <w:lang w:eastAsia="en-US"/>
        </w:rPr>
        <w:t>PolskiLad</w:t>
      </w:r>
      <w:proofErr w:type="spellEnd"/>
      <w:r w:rsidRPr="00DC7E9B">
        <w:rPr>
          <w:rFonts w:eastAsia="Calibri"/>
          <w:color w:val="000000"/>
          <w:sz w:val="22"/>
          <w:szCs w:val="22"/>
          <w:lang w:eastAsia="en-US"/>
        </w:rPr>
        <w:t xml:space="preserve"> z dnia 17.11.2021r., dotyczącą realizacji przez Miasto Ostrołęka zadania inwestycyjnego pn. „Przebudowa stadionu miejskiego przy ul. W. Witosa 1 w Ostrołęce”.</w:t>
      </w:r>
    </w:p>
    <w:p w14:paraId="4E511E3C" w14:textId="77777777" w:rsidR="00DC7E9B" w:rsidRPr="00DC7E9B" w:rsidRDefault="00DC7E9B" w:rsidP="00DC7E9B">
      <w:pPr>
        <w:spacing w:before="0" w:after="0" w:line="259" w:lineRule="auto"/>
        <w:jc w:val="center"/>
        <w:rPr>
          <w:b/>
          <w:sz w:val="22"/>
          <w:szCs w:val="22"/>
        </w:rPr>
      </w:pPr>
    </w:p>
    <w:p w14:paraId="1901C9C7" w14:textId="77777777" w:rsidR="00DC7E9B" w:rsidRPr="00DC7E9B" w:rsidRDefault="00DC7E9B" w:rsidP="00DC7E9B">
      <w:pPr>
        <w:spacing w:before="0" w:after="0" w:line="259" w:lineRule="auto"/>
        <w:jc w:val="center"/>
        <w:rPr>
          <w:b/>
          <w:sz w:val="22"/>
          <w:szCs w:val="22"/>
        </w:rPr>
      </w:pPr>
      <w:r w:rsidRPr="00DC7E9B">
        <w:rPr>
          <w:b/>
          <w:sz w:val="22"/>
          <w:szCs w:val="22"/>
        </w:rPr>
        <w:t>§ 2.</w:t>
      </w:r>
    </w:p>
    <w:p w14:paraId="74A692EF" w14:textId="77777777" w:rsidR="00DC7E9B" w:rsidRPr="00DC7E9B" w:rsidRDefault="00DC7E9B" w:rsidP="00DC7E9B">
      <w:pPr>
        <w:spacing w:before="0" w:after="0" w:line="259" w:lineRule="auto"/>
        <w:jc w:val="center"/>
        <w:rPr>
          <w:b/>
          <w:sz w:val="22"/>
          <w:szCs w:val="22"/>
        </w:rPr>
      </w:pPr>
      <w:r w:rsidRPr="00DC7E9B">
        <w:rPr>
          <w:b/>
          <w:sz w:val="22"/>
          <w:szCs w:val="22"/>
        </w:rPr>
        <w:t>PRZEDMIOT UMOWY</w:t>
      </w:r>
    </w:p>
    <w:p w14:paraId="355FCB25" w14:textId="77777777" w:rsidR="00DC7E9B" w:rsidRPr="00DC7E9B" w:rsidRDefault="00DC7E9B" w:rsidP="00DC7E9B">
      <w:pPr>
        <w:numPr>
          <w:ilvl w:val="0"/>
          <w:numId w:val="95"/>
        </w:numPr>
        <w:spacing w:before="0" w:after="160" w:line="259" w:lineRule="auto"/>
        <w:ind w:left="142"/>
        <w:contextualSpacing/>
        <w:jc w:val="both"/>
        <w:rPr>
          <w:rFonts w:eastAsia="Calibri"/>
          <w:b/>
          <w:sz w:val="22"/>
          <w:szCs w:val="22"/>
          <w:lang w:eastAsia="en-US"/>
        </w:rPr>
      </w:pPr>
      <w:r w:rsidRPr="00DC7E9B">
        <w:rPr>
          <w:rFonts w:eastAsia="Calibri"/>
          <w:bCs/>
          <w:sz w:val="22"/>
          <w:szCs w:val="22"/>
          <w:lang w:eastAsia="en-US"/>
        </w:rPr>
        <w:t xml:space="preserve">Zamawiający zleca, a Wykonawca przyjmuje do wykonania roboty budowlane przebudowy Stadionu Miejskiego wraz z zagospodarowaniem terenu i niezbędną infrastrukturą techniczną w Ostrołęce w ramach zadania inwestycyjnego </w:t>
      </w:r>
      <w:r w:rsidRPr="00DC7E9B">
        <w:rPr>
          <w:rFonts w:eastAsia="Calibri"/>
          <w:b/>
          <w:sz w:val="22"/>
          <w:szCs w:val="22"/>
          <w:lang w:eastAsia="en-US"/>
        </w:rPr>
        <w:t>pn. „Przebudowa stadionu miejskiego przy ul. W. Witosa 1                           w Ostrołęce” – część ……</w:t>
      </w:r>
    </w:p>
    <w:p w14:paraId="370108B5" w14:textId="77777777" w:rsidR="00DC7E9B" w:rsidRPr="00DC7E9B" w:rsidRDefault="00DC7E9B" w:rsidP="00DC7E9B">
      <w:pPr>
        <w:numPr>
          <w:ilvl w:val="0"/>
          <w:numId w:val="95"/>
        </w:numPr>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lastRenderedPageBreak/>
        <w:t>Roboty należy wykonać zgodnie z obowiązującymi przepisami prawa, normami, zasadami wiedzy technicznej, sztuką budowlaną oraz na ustalonych niniejszą umową warunkach.</w:t>
      </w:r>
    </w:p>
    <w:p w14:paraId="3DB7DF6C" w14:textId="77777777" w:rsidR="00DC7E9B" w:rsidRPr="00DC7E9B" w:rsidRDefault="00DC7E9B" w:rsidP="00DC7E9B">
      <w:pPr>
        <w:numPr>
          <w:ilvl w:val="0"/>
          <w:numId w:val="95"/>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Szczegółowy opis i sposób wykonania przedmiotu zamówienia określają:</w:t>
      </w:r>
    </w:p>
    <w:p w14:paraId="5202F9A4" w14:textId="77777777" w:rsidR="00DC7E9B" w:rsidRPr="00DC7E9B" w:rsidRDefault="00DC7E9B" w:rsidP="00DC7E9B">
      <w:pPr>
        <w:numPr>
          <w:ilvl w:val="1"/>
          <w:numId w:val="9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Dokumenty Zamówienia zawierające: Specyfikacje Warunków Zamówienia, dokumentację techniczną, przedmiary robót, szczegółowe specyfikacje techniczne wykonania i odbioru robót budowlanych (zwane dalej SST) wraz z ewentualnymi wyjaśnieniami Zamawiającego odnośnie przedmiotu zamówienia,</w:t>
      </w:r>
    </w:p>
    <w:p w14:paraId="572FE663" w14:textId="77777777" w:rsidR="00DC7E9B" w:rsidRPr="00DC7E9B" w:rsidRDefault="00DC7E9B" w:rsidP="00DC7E9B">
      <w:pPr>
        <w:numPr>
          <w:ilvl w:val="1"/>
          <w:numId w:val="9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umowa,</w:t>
      </w:r>
    </w:p>
    <w:p w14:paraId="63A64DB0" w14:textId="77777777" w:rsidR="00DC7E9B" w:rsidRPr="00DC7E9B" w:rsidRDefault="00DC7E9B" w:rsidP="00DC7E9B">
      <w:pPr>
        <w:numPr>
          <w:ilvl w:val="1"/>
          <w:numId w:val="9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oferta Wykonawcy wraz z kosztorysem ofertowym.</w:t>
      </w:r>
    </w:p>
    <w:p w14:paraId="7DFF3E16" w14:textId="77777777" w:rsidR="00DC7E9B" w:rsidRPr="00DC7E9B" w:rsidRDefault="00DC7E9B" w:rsidP="00DC7E9B">
      <w:pPr>
        <w:numPr>
          <w:ilvl w:val="0"/>
          <w:numId w:val="95"/>
        </w:numPr>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Wykonawca oświadcza, że zapoznał się z dokumentacją opisaną wyżej i nie wnosi do niej żadnych zastrzeżeń. Oświadcza, że jest ona wystarczająca do rozpoczęcia i zrealizowania inwestycji o  której mowa w ust. 1.</w:t>
      </w:r>
    </w:p>
    <w:p w14:paraId="43FDDA70" w14:textId="77777777" w:rsidR="00DC7E9B" w:rsidRPr="00DC7E9B" w:rsidRDefault="00DC7E9B" w:rsidP="00DC7E9B">
      <w:pPr>
        <w:numPr>
          <w:ilvl w:val="0"/>
          <w:numId w:val="95"/>
        </w:numPr>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Wykonawca oświadcza, iż przed podpisaniem niniejszej Umowy dokonał wizji lokalnej placu  budowy, a także poznał istniejący stan faktyczny , nie wnosi do nich zastrzeżeń i uważa je za wystarczające do rozpoczęcia prac.</w:t>
      </w:r>
    </w:p>
    <w:p w14:paraId="7CB1CBAE" w14:textId="77777777" w:rsidR="00DC7E9B" w:rsidRPr="00DC7E9B" w:rsidRDefault="00DC7E9B" w:rsidP="00DC7E9B">
      <w:pPr>
        <w:numPr>
          <w:ilvl w:val="0"/>
          <w:numId w:val="95"/>
        </w:numPr>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Wykonawca zobowiązuje się do wykonania wszystkich robót niezbędnych do zrealizowania inwestycji określonej w ust. 1, niezależnie od tego, czy wynika to wprost z dokumentów wymienionych w ust. 3.</w:t>
      </w:r>
    </w:p>
    <w:p w14:paraId="4BDFDFFA" w14:textId="77777777" w:rsidR="00DC7E9B" w:rsidRPr="00DC7E9B" w:rsidRDefault="00DC7E9B" w:rsidP="00DC7E9B">
      <w:pPr>
        <w:numPr>
          <w:ilvl w:val="0"/>
          <w:numId w:val="95"/>
        </w:numPr>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 razie zaistnienia rozbieżności pomiędzy dokumentami, wiążące będą dokumenty według ich kolejności wskazanej w ust. 3.</w:t>
      </w:r>
    </w:p>
    <w:p w14:paraId="66A046C5" w14:textId="77777777" w:rsidR="00DC7E9B" w:rsidRPr="00DC7E9B" w:rsidRDefault="00DC7E9B" w:rsidP="00DC7E9B">
      <w:pPr>
        <w:numPr>
          <w:ilvl w:val="0"/>
          <w:numId w:val="95"/>
        </w:numPr>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2DC7E250" w14:textId="77777777" w:rsidR="00DC7E9B" w:rsidRPr="00DC7E9B" w:rsidRDefault="00DC7E9B" w:rsidP="00DC7E9B">
      <w:pPr>
        <w:numPr>
          <w:ilvl w:val="0"/>
          <w:numId w:val="95"/>
        </w:numPr>
        <w:spacing w:before="0" w:after="160" w:line="259" w:lineRule="auto"/>
        <w:ind w:left="0" w:hanging="218"/>
        <w:contextualSpacing/>
        <w:jc w:val="both"/>
        <w:rPr>
          <w:rFonts w:eastAsia="Calibri"/>
          <w:bCs/>
          <w:sz w:val="22"/>
          <w:szCs w:val="22"/>
          <w:lang w:eastAsia="en-US"/>
        </w:rPr>
      </w:pPr>
      <w:r w:rsidRPr="00DC7E9B">
        <w:rPr>
          <w:rFonts w:eastAsia="Calibri"/>
          <w:bCs/>
          <w:sz w:val="22"/>
          <w:szCs w:val="22"/>
          <w:lang w:eastAsia="en-US"/>
        </w:rPr>
        <w:t>Strony oświadczają, że Zamawiający udzielił Wykonawcy wszelkich niezbędnych informacji dotyczących przedmiotu umowy.</w:t>
      </w:r>
    </w:p>
    <w:p w14:paraId="6841DC5E" w14:textId="77777777" w:rsidR="00DC7E9B" w:rsidRPr="00DC7E9B" w:rsidRDefault="00DC7E9B" w:rsidP="00DC7E9B">
      <w:pPr>
        <w:spacing w:before="0" w:after="0" w:line="259" w:lineRule="auto"/>
        <w:jc w:val="center"/>
        <w:rPr>
          <w:b/>
          <w:sz w:val="22"/>
          <w:szCs w:val="22"/>
        </w:rPr>
      </w:pPr>
    </w:p>
    <w:p w14:paraId="41B00306" w14:textId="77777777" w:rsidR="00DC7E9B" w:rsidRPr="00DC7E9B" w:rsidRDefault="00DC7E9B" w:rsidP="00DC7E9B">
      <w:pPr>
        <w:spacing w:before="0" w:after="0" w:line="259" w:lineRule="auto"/>
        <w:jc w:val="center"/>
        <w:rPr>
          <w:b/>
          <w:sz w:val="22"/>
          <w:szCs w:val="22"/>
        </w:rPr>
      </w:pPr>
      <w:r w:rsidRPr="00DC7E9B">
        <w:rPr>
          <w:b/>
          <w:sz w:val="22"/>
          <w:szCs w:val="22"/>
        </w:rPr>
        <w:t>§ 3.</w:t>
      </w:r>
    </w:p>
    <w:p w14:paraId="1870E735" w14:textId="77777777" w:rsidR="00DC7E9B" w:rsidRPr="00DC7E9B" w:rsidRDefault="00DC7E9B" w:rsidP="00DC7E9B">
      <w:pPr>
        <w:spacing w:before="0" w:after="0" w:line="259" w:lineRule="auto"/>
        <w:jc w:val="center"/>
        <w:rPr>
          <w:b/>
          <w:sz w:val="22"/>
          <w:szCs w:val="22"/>
        </w:rPr>
      </w:pPr>
      <w:r w:rsidRPr="00DC7E9B">
        <w:rPr>
          <w:b/>
          <w:sz w:val="22"/>
          <w:szCs w:val="22"/>
        </w:rPr>
        <w:t>TERMIN REALIZACJI</w:t>
      </w:r>
    </w:p>
    <w:p w14:paraId="3E62908E" w14:textId="77777777" w:rsidR="00DC7E9B" w:rsidRPr="00DC7E9B" w:rsidRDefault="00DC7E9B" w:rsidP="00DC7E9B">
      <w:pPr>
        <w:numPr>
          <w:ilvl w:val="0"/>
          <w:numId w:val="9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Ustala się następujący termin realizacji umowy. </w:t>
      </w:r>
    </w:p>
    <w:p w14:paraId="6650692E" w14:textId="77777777" w:rsidR="00DC7E9B" w:rsidRPr="00DC7E9B" w:rsidRDefault="00DC7E9B" w:rsidP="00DC7E9B">
      <w:pPr>
        <w:numPr>
          <w:ilvl w:val="1"/>
          <w:numId w:val="9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rozpoczęcie robót: </w:t>
      </w:r>
      <w:r w:rsidRPr="00DC7E9B">
        <w:rPr>
          <w:rFonts w:eastAsia="Calibri"/>
          <w:b/>
          <w:sz w:val="22"/>
          <w:szCs w:val="22"/>
          <w:u w:val="single"/>
          <w:lang w:eastAsia="en-US"/>
        </w:rPr>
        <w:t>do 7 dni od dnia przekazania terenu budowy</w:t>
      </w:r>
    </w:p>
    <w:p w14:paraId="35E0027F" w14:textId="77777777" w:rsidR="00DC7E9B" w:rsidRPr="00DC7E9B" w:rsidRDefault="00DC7E9B" w:rsidP="00DC7E9B">
      <w:pPr>
        <w:numPr>
          <w:ilvl w:val="1"/>
          <w:numId w:val="9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zakończenie robót: …………………………………………………….</w:t>
      </w:r>
    </w:p>
    <w:p w14:paraId="6DCC947B" w14:textId="77777777" w:rsidR="00DC7E9B" w:rsidRPr="00DC7E9B" w:rsidRDefault="00DC7E9B" w:rsidP="00DC7E9B">
      <w:pPr>
        <w:numPr>
          <w:ilvl w:val="0"/>
          <w:numId w:val="9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5C69246C" w14:textId="77777777" w:rsidR="00DC7E9B" w:rsidRPr="00DC7E9B" w:rsidRDefault="00DC7E9B" w:rsidP="00DC7E9B">
      <w:pPr>
        <w:numPr>
          <w:ilvl w:val="0"/>
          <w:numId w:val="9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Szczegółowe terminy dla realizacji zadania objętego umową:</w:t>
      </w:r>
    </w:p>
    <w:p w14:paraId="48A7393F" w14:textId="77777777" w:rsidR="00DC7E9B" w:rsidRPr="00DC7E9B" w:rsidRDefault="00DC7E9B" w:rsidP="00DC7E9B">
      <w:pPr>
        <w:numPr>
          <w:ilvl w:val="1"/>
          <w:numId w:val="9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przedłożenie w dniu przekazania terenu budowy planu </w:t>
      </w:r>
      <w:proofErr w:type="spellStart"/>
      <w:r w:rsidRPr="00DC7E9B">
        <w:rPr>
          <w:rFonts w:eastAsia="Calibri"/>
          <w:bCs/>
          <w:sz w:val="22"/>
          <w:szCs w:val="22"/>
          <w:lang w:eastAsia="en-US"/>
        </w:rPr>
        <w:t>BiOZ</w:t>
      </w:r>
      <w:proofErr w:type="spellEnd"/>
      <w:r w:rsidRPr="00DC7E9B">
        <w:rPr>
          <w:rFonts w:eastAsia="Calibri"/>
          <w:bCs/>
          <w:sz w:val="22"/>
          <w:szCs w:val="22"/>
          <w:lang w:eastAsia="en-US"/>
        </w:rPr>
        <w:t xml:space="preserve"> do akceptacji Inspektora Nadzoru Zamawiającego lub innej osobie z ramienia Zamawiającego odpowiedzialnej za nadzór nad wykonywaniem zadania,</w:t>
      </w:r>
    </w:p>
    <w:p w14:paraId="524C02F2" w14:textId="77777777" w:rsidR="00DC7E9B" w:rsidRPr="00DC7E9B" w:rsidRDefault="00DC7E9B" w:rsidP="00DC7E9B">
      <w:pPr>
        <w:numPr>
          <w:ilvl w:val="1"/>
          <w:numId w:val="9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 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4919EEAE" w14:textId="77777777" w:rsidR="00DC7E9B" w:rsidRPr="00DC7E9B" w:rsidRDefault="00DC7E9B" w:rsidP="00DC7E9B">
      <w:pPr>
        <w:numPr>
          <w:ilvl w:val="1"/>
          <w:numId w:val="9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przekazanie w terminie do 3 dni od daty zawarcia niniejszej umowy polisy i dokumentów ubezpieczeniowych, potwierdzających zawarcie umowy ubezpieczenia, o której mowa w § 21 ust. 1 umowy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02E67137" w14:textId="77777777" w:rsidR="00DC7E9B" w:rsidRPr="00DC7E9B" w:rsidRDefault="00DC7E9B" w:rsidP="00DC7E9B">
      <w:pPr>
        <w:numPr>
          <w:ilvl w:val="1"/>
          <w:numId w:val="9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przedłożenie w terminie do 5 dni od daty zawarcia umowy harmonogramu rzeczowo-finansowego.  Zatwierdzenie harmonogramu przez Zamawiającego nastąpi po uzgodnieniu formy i zakresu z Inspektorem Nadzoru Zamawiającego.</w:t>
      </w:r>
    </w:p>
    <w:p w14:paraId="5D9202F3" w14:textId="77777777" w:rsidR="00DC7E9B" w:rsidRPr="00DC7E9B" w:rsidRDefault="00DC7E9B" w:rsidP="00DC7E9B">
      <w:pPr>
        <w:numPr>
          <w:ilvl w:val="1"/>
          <w:numId w:val="9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uzgadnianie z Inspektorem Nadzoru Zamawiającego aktualizacji harmonogramu i przekazywanie jego aktualizacji Zamawiającemu do zatwierdzenia w terminie 7 dni od daty uzgodnienia, z uwzględnieniem zasad określonych w § 4 umowy,</w:t>
      </w:r>
    </w:p>
    <w:p w14:paraId="4588186B" w14:textId="77777777" w:rsidR="00DC7E9B" w:rsidRPr="00DC7E9B" w:rsidRDefault="00DC7E9B" w:rsidP="00DC7E9B">
      <w:pPr>
        <w:numPr>
          <w:ilvl w:val="1"/>
          <w:numId w:val="9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przekazanie w terminie do 5 dni roboczych od daty podpisania umowy:</w:t>
      </w:r>
    </w:p>
    <w:p w14:paraId="111DA02F" w14:textId="77777777" w:rsidR="00DC7E9B" w:rsidRPr="00DC7E9B" w:rsidRDefault="00DC7E9B" w:rsidP="00DC7E9B">
      <w:pPr>
        <w:numPr>
          <w:ilvl w:val="2"/>
          <w:numId w:val="96"/>
        </w:numPr>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zlecenia prac geodezyjnych potwierdzonych przez geodetę,</w:t>
      </w:r>
    </w:p>
    <w:p w14:paraId="3896E059" w14:textId="77777777" w:rsidR="00DC7E9B" w:rsidRPr="00DC7E9B" w:rsidRDefault="00DC7E9B" w:rsidP="00DC7E9B">
      <w:pPr>
        <w:numPr>
          <w:ilvl w:val="2"/>
          <w:numId w:val="96"/>
        </w:numPr>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wzoru tablicy informacyjnej,</w:t>
      </w:r>
    </w:p>
    <w:p w14:paraId="0F2995CB" w14:textId="77777777" w:rsidR="00DC7E9B" w:rsidRPr="00DC7E9B" w:rsidRDefault="00DC7E9B" w:rsidP="00DC7E9B">
      <w:pPr>
        <w:numPr>
          <w:ilvl w:val="2"/>
          <w:numId w:val="96"/>
        </w:numPr>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innych dokumentów przewidzianych szczegółowymi specyfikacjami technicznymi SST.</w:t>
      </w:r>
    </w:p>
    <w:p w14:paraId="49644FF5" w14:textId="77777777" w:rsidR="00DC7E9B" w:rsidRPr="00DC7E9B" w:rsidRDefault="00DC7E9B" w:rsidP="00DC7E9B">
      <w:pPr>
        <w:numPr>
          <w:ilvl w:val="0"/>
          <w:numId w:val="9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Nie przedłożenie przez Wykonawcę, tablic  i dokumentów wymienionych w ust. 3 we wskazanych terminach stanowi podstawę do wstrzymania prac przez Zamawiającego i będzie traktowane, jako zwłoka powstała z przyczyn zależnych od Wykonawcy, nie dająca podstawy do zmiany terminu zakończenia robót.</w:t>
      </w:r>
    </w:p>
    <w:p w14:paraId="285C4139" w14:textId="77777777" w:rsidR="00DC7E9B" w:rsidRPr="00DC7E9B" w:rsidRDefault="00DC7E9B" w:rsidP="00DC7E9B">
      <w:pPr>
        <w:numPr>
          <w:ilvl w:val="0"/>
          <w:numId w:val="9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763EEBAA" w14:textId="77777777" w:rsidR="00DC7E9B" w:rsidRPr="00DC7E9B" w:rsidRDefault="00DC7E9B" w:rsidP="00DC7E9B">
      <w:pPr>
        <w:numPr>
          <w:ilvl w:val="0"/>
          <w:numId w:val="96"/>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Za termin zakończenia robót uznaje się dzień podpisania protokołu końcowego bez wad, usterek lub braków w dokumentacji istotnych z punktu widzenia prawidłowego użytkowania przedmiotu umowy.</w:t>
      </w:r>
    </w:p>
    <w:p w14:paraId="66E3CF4B" w14:textId="77777777" w:rsidR="00DC7E9B" w:rsidRPr="00DC7E9B" w:rsidRDefault="00DC7E9B" w:rsidP="00DC7E9B">
      <w:pPr>
        <w:spacing w:before="0" w:after="0" w:line="259" w:lineRule="auto"/>
        <w:ind w:left="142"/>
        <w:jc w:val="both"/>
        <w:rPr>
          <w:bCs/>
          <w:sz w:val="22"/>
          <w:szCs w:val="22"/>
        </w:rPr>
      </w:pPr>
      <w:r w:rsidRPr="00DC7E9B">
        <w:rPr>
          <w:bCs/>
          <w:sz w:val="22"/>
          <w:szCs w:val="22"/>
        </w:rP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4C9457DF" w14:textId="77777777" w:rsidR="00DC7E9B" w:rsidRPr="00DC7E9B" w:rsidRDefault="00DC7E9B" w:rsidP="00DC7E9B">
      <w:pPr>
        <w:spacing w:before="0" w:after="0" w:line="259" w:lineRule="auto"/>
        <w:jc w:val="center"/>
        <w:rPr>
          <w:b/>
          <w:sz w:val="22"/>
          <w:szCs w:val="22"/>
        </w:rPr>
      </w:pPr>
    </w:p>
    <w:p w14:paraId="71FBE7DE" w14:textId="77777777" w:rsidR="00DC7E9B" w:rsidRPr="00DC7E9B" w:rsidRDefault="00DC7E9B" w:rsidP="00DC7E9B">
      <w:pPr>
        <w:spacing w:before="0" w:after="0" w:line="259" w:lineRule="auto"/>
        <w:jc w:val="center"/>
        <w:rPr>
          <w:b/>
          <w:sz w:val="22"/>
          <w:szCs w:val="22"/>
        </w:rPr>
      </w:pPr>
    </w:p>
    <w:p w14:paraId="11C7340D" w14:textId="77777777" w:rsidR="00DC7E9B" w:rsidRPr="00DC7E9B" w:rsidRDefault="00DC7E9B" w:rsidP="00DC7E9B">
      <w:pPr>
        <w:spacing w:before="0" w:after="0" w:line="259" w:lineRule="auto"/>
        <w:jc w:val="center"/>
        <w:rPr>
          <w:b/>
          <w:sz w:val="22"/>
          <w:szCs w:val="22"/>
        </w:rPr>
      </w:pPr>
      <w:r w:rsidRPr="00DC7E9B">
        <w:rPr>
          <w:b/>
          <w:sz w:val="22"/>
          <w:szCs w:val="22"/>
        </w:rPr>
        <w:t>§ 4.</w:t>
      </w:r>
    </w:p>
    <w:p w14:paraId="22249118" w14:textId="77777777" w:rsidR="00DC7E9B" w:rsidRPr="00DC7E9B" w:rsidRDefault="00DC7E9B" w:rsidP="00DC7E9B">
      <w:pPr>
        <w:spacing w:before="0" w:after="0" w:line="259" w:lineRule="auto"/>
        <w:jc w:val="center"/>
        <w:rPr>
          <w:b/>
          <w:sz w:val="22"/>
          <w:szCs w:val="22"/>
        </w:rPr>
      </w:pPr>
      <w:r w:rsidRPr="00DC7E9B">
        <w:rPr>
          <w:b/>
          <w:sz w:val="22"/>
          <w:szCs w:val="22"/>
        </w:rPr>
        <w:t>USTALONE TERMINY POŚREDNIE WYKONANIA ROBÓT ORAZ HARMONOGRAM</w:t>
      </w:r>
    </w:p>
    <w:p w14:paraId="6FDF0C4C" w14:textId="77777777" w:rsidR="00DC7E9B" w:rsidRPr="00DC7E9B" w:rsidRDefault="00DC7E9B" w:rsidP="00DC7E9B">
      <w:pPr>
        <w:numPr>
          <w:ilvl w:val="0"/>
          <w:numId w:val="97"/>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Wykonawca jest zobowiązany przestrzegać ustalonych w harmonogramie rzeczowo - finansowym terminów pośrednich wykonania robót. Harmonogram musi uwzględniać wymagania zawarte w  udzielonej Promesie  o której mowa w </w:t>
      </w:r>
      <w:r w:rsidRPr="00DC7E9B">
        <w:rPr>
          <w:rFonts w:eastAsia="Calibri"/>
          <w:sz w:val="22"/>
          <w:szCs w:val="22"/>
          <w:lang w:eastAsia="en-US"/>
        </w:rPr>
        <w:t>§ 1 ust 2 niniejszej umowy</w:t>
      </w:r>
      <w:r w:rsidRPr="00DC7E9B">
        <w:rPr>
          <w:rFonts w:eastAsia="Calibri"/>
          <w:bCs/>
          <w:sz w:val="22"/>
          <w:szCs w:val="22"/>
          <w:lang w:eastAsia="en-US"/>
        </w:rPr>
        <w:t>.</w:t>
      </w:r>
    </w:p>
    <w:p w14:paraId="5AE7C3DB" w14:textId="77777777" w:rsidR="00DC7E9B" w:rsidRPr="00DC7E9B" w:rsidRDefault="00DC7E9B" w:rsidP="00DC7E9B">
      <w:pPr>
        <w:numPr>
          <w:ilvl w:val="0"/>
          <w:numId w:val="97"/>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jest zobowiązany przestrzegać ustalonych zasad dotyczących sporządzania harmonogramu:</w:t>
      </w:r>
    </w:p>
    <w:p w14:paraId="08519954" w14:textId="77777777" w:rsidR="00DC7E9B" w:rsidRPr="00DC7E9B" w:rsidRDefault="00DC7E9B" w:rsidP="00DC7E9B">
      <w:pPr>
        <w:numPr>
          <w:ilvl w:val="1"/>
          <w:numId w:val="97"/>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 xml:space="preserve">przedmiot umowy określony w § 2 ust. 1 umowy realizowany będzie zgodnie z zatwierdzonym przez Zamawiającego  harmonogramem rzeczowo finansowym. </w:t>
      </w:r>
    </w:p>
    <w:p w14:paraId="3D73ED27" w14:textId="77777777" w:rsidR="00DC7E9B" w:rsidRPr="00DC7E9B" w:rsidRDefault="00DC7E9B" w:rsidP="00DC7E9B">
      <w:pPr>
        <w:numPr>
          <w:ilvl w:val="1"/>
          <w:numId w:val="97"/>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zmiana harmonogramu, o którym mowa w ust. 1, nie powoduje zmiany umowy, wymaga jednak zachowania formy pisemnej pod rygorem nieważności.</w:t>
      </w:r>
    </w:p>
    <w:p w14:paraId="235DCF81" w14:textId="77777777" w:rsidR="00DC7E9B" w:rsidRPr="00DC7E9B" w:rsidRDefault="00DC7E9B" w:rsidP="00DC7E9B">
      <w:pPr>
        <w:numPr>
          <w:ilvl w:val="1"/>
          <w:numId w:val="97"/>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Zamawiający dopuszcza możliwość zmiany harmonogramu w przypadkach,  o których mowa w § 24 ust. 1 pkt 1) umowy.</w:t>
      </w:r>
    </w:p>
    <w:p w14:paraId="60EE55A3" w14:textId="77777777" w:rsidR="00DC7E9B" w:rsidRPr="00DC7E9B" w:rsidRDefault="00DC7E9B" w:rsidP="00DC7E9B">
      <w:pPr>
        <w:numPr>
          <w:ilvl w:val="1"/>
          <w:numId w:val="97"/>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32583CE3" w14:textId="77777777" w:rsidR="00DC7E9B" w:rsidRPr="00DC7E9B" w:rsidRDefault="00DC7E9B" w:rsidP="00DC7E9B">
      <w:pPr>
        <w:numPr>
          <w:ilvl w:val="1"/>
          <w:numId w:val="97"/>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7E248ECD" w14:textId="77777777" w:rsidR="00DC7E9B" w:rsidRPr="00DC7E9B" w:rsidRDefault="00DC7E9B" w:rsidP="00DC7E9B">
      <w:pPr>
        <w:spacing w:before="0" w:after="0" w:line="259" w:lineRule="auto"/>
        <w:jc w:val="center"/>
        <w:rPr>
          <w:b/>
          <w:sz w:val="22"/>
          <w:szCs w:val="22"/>
        </w:rPr>
      </w:pPr>
    </w:p>
    <w:p w14:paraId="5B875378" w14:textId="77777777" w:rsidR="00DC7E9B" w:rsidRPr="00DC7E9B" w:rsidRDefault="00DC7E9B" w:rsidP="00DC7E9B">
      <w:pPr>
        <w:spacing w:before="0" w:after="0" w:line="259" w:lineRule="auto"/>
        <w:jc w:val="center"/>
        <w:rPr>
          <w:b/>
          <w:sz w:val="22"/>
          <w:szCs w:val="22"/>
        </w:rPr>
      </w:pPr>
    </w:p>
    <w:p w14:paraId="719A0C51" w14:textId="77777777" w:rsidR="00DC7E9B" w:rsidRPr="00DC7E9B" w:rsidRDefault="00DC7E9B" w:rsidP="00DC7E9B">
      <w:pPr>
        <w:spacing w:before="0" w:after="0" w:line="259" w:lineRule="auto"/>
        <w:jc w:val="center"/>
        <w:rPr>
          <w:b/>
          <w:sz w:val="22"/>
          <w:szCs w:val="22"/>
        </w:rPr>
      </w:pPr>
      <w:r w:rsidRPr="00DC7E9B">
        <w:rPr>
          <w:b/>
          <w:sz w:val="22"/>
          <w:szCs w:val="22"/>
        </w:rPr>
        <w:t>§ 5.</w:t>
      </w:r>
    </w:p>
    <w:p w14:paraId="3DD76494" w14:textId="77777777" w:rsidR="00DC7E9B" w:rsidRPr="00DC7E9B" w:rsidRDefault="00DC7E9B" w:rsidP="00DC7E9B">
      <w:pPr>
        <w:spacing w:before="0" w:after="0" w:line="259" w:lineRule="auto"/>
        <w:jc w:val="center"/>
        <w:rPr>
          <w:b/>
          <w:sz w:val="22"/>
          <w:szCs w:val="22"/>
        </w:rPr>
      </w:pPr>
      <w:r w:rsidRPr="00DC7E9B">
        <w:rPr>
          <w:b/>
          <w:sz w:val="22"/>
          <w:szCs w:val="22"/>
        </w:rPr>
        <w:t>WYMAGANIA MATERIAŁOWE I BADANIA KONTROLNE</w:t>
      </w:r>
    </w:p>
    <w:p w14:paraId="0B3A6400" w14:textId="77777777" w:rsidR="00DC7E9B" w:rsidRPr="00DC7E9B" w:rsidRDefault="00DC7E9B" w:rsidP="00DC7E9B">
      <w:pPr>
        <w:numPr>
          <w:ilvl w:val="0"/>
          <w:numId w:val="9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Przedmiot umowy wykonany zostanie z wyrobów budowlanych dostarczonych przez Wykonawcę. </w:t>
      </w:r>
    </w:p>
    <w:p w14:paraId="5A1B0C7F" w14:textId="77777777" w:rsidR="00DC7E9B" w:rsidRPr="00DC7E9B" w:rsidRDefault="00DC7E9B" w:rsidP="00DC7E9B">
      <w:pPr>
        <w:numPr>
          <w:ilvl w:val="0"/>
          <w:numId w:val="9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Wyroby budowlane, o których mowa w ust. 1 powinny odpowiadać co do jakości wymaganiom określonym w przepisach obowiązującego prawa, w tym w ustawie z dnia 16 kwietnia 2004 r. o wyrobach budowlanych (Dz.U z 2021 poz.1213), polskim i europejskim normom, a także wymaganiom określonym w SST.</w:t>
      </w:r>
    </w:p>
    <w:p w14:paraId="5ABB3C53" w14:textId="77777777" w:rsidR="00DC7E9B" w:rsidRPr="00DC7E9B" w:rsidRDefault="00DC7E9B" w:rsidP="00DC7E9B">
      <w:pPr>
        <w:numPr>
          <w:ilvl w:val="0"/>
          <w:numId w:val="9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Na każde żądanie Inspektora Nadzoru Zamawiającego, 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5C063456" w14:textId="77777777" w:rsidR="00DC7E9B" w:rsidRPr="00DC7E9B" w:rsidRDefault="00DC7E9B" w:rsidP="00DC7E9B">
      <w:pPr>
        <w:numPr>
          <w:ilvl w:val="0"/>
          <w:numId w:val="9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 przypadku niedostarczenia dokumentów, o których mowa w ust. 3 we wskazanym terminie, wbudowany wyrób budowlany uznaje się za wadliwy i podlega on natychmiastowej wymianie na wyrób spełniający obowiązujące normy.</w:t>
      </w:r>
    </w:p>
    <w:p w14:paraId="7512AE91" w14:textId="77777777" w:rsidR="00DC7E9B" w:rsidRPr="00DC7E9B" w:rsidRDefault="00DC7E9B" w:rsidP="00DC7E9B">
      <w:pPr>
        <w:numPr>
          <w:ilvl w:val="0"/>
          <w:numId w:val="9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zapewni możliwość zbadania jakości użytych wyrobów budowlanych lub wykonywanych robót w zakresie wymagań określonych w ust. 2.</w:t>
      </w:r>
    </w:p>
    <w:p w14:paraId="68BFDD05" w14:textId="77777777" w:rsidR="00DC7E9B" w:rsidRPr="00DC7E9B" w:rsidRDefault="00DC7E9B" w:rsidP="00DC7E9B">
      <w:pPr>
        <w:numPr>
          <w:ilvl w:val="0"/>
          <w:numId w:val="9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Zamawiający może zlecić laboratorium wykonanie badań kontrolnych w zakresie prawidłowości wykonania zadania określonego w § 2, w tym zastosowanych materiałów budowlanych. Zamawiający zastrzega sobie możliwość wskazania lub wyboru niezależnego laboratorium specjalistycznego – przy czym wynik w ten sposób uzyskany jest dla stron umowy wiążący.</w:t>
      </w:r>
    </w:p>
    <w:p w14:paraId="238EFBD5" w14:textId="77777777" w:rsidR="00DC7E9B" w:rsidRPr="00DC7E9B" w:rsidRDefault="00DC7E9B" w:rsidP="00DC7E9B">
      <w:pPr>
        <w:numPr>
          <w:ilvl w:val="0"/>
          <w:numId w:val="9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3F5FED40" w14:textId="77777777" w:rsidR="00DC7E9B" w:rsidRPr="00DC7E9B" w:rsidRDefault="00DC7E9B" w:rsidP="00DC7E9B">
      <w:pPr>
        <w:numPr>
          <w:ilvl w:val="0"/>
          <w:numId w:val="9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w:t>
      </w:r>
      <w:r w:rsidRPr="00DC7E9B">
        <w:rPr>
          <w:rFonts w:eastAsia="Calibri"/>
          <w:bCs/>
          <w:sz w:val="22"/>
          <w:szCs w:val="22"/>
          <w:lang w:eastAsia="en-US"/>
        </w:rPr>
        <w:lastRenderedPageBreak/>
        <w:t>badania, badanie nie zostanie wykonane, a kosztami związanymi z jego nieprzeprowadzeniem obciążony zostanie Wykonawca.</w:t>
      </w:r>
    </w:p>
    <w:p w14:paraId="5E1D860B" w14:textId="77777777" w:rsidR="00DC7E9B" w:rsidRPr="00DC7E9B" w:rsidRDefault="00DC7E9B" w:rsidP="00DC7E9B">
      <w:pPr>
        <w:numPr>
          <w:ilvl w:val="0"/>
          <w:numId w:val="9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2DAC2D03" w14:textId="77777777" w:rsidR="00DC7E9B" w:rsidRPr="00DC7E9B" w:rsidRDefault="00DC7E9B" w:rsidP="00DC7E9B">
      <w:pPr>
        <w:numPr>
          <w:ilvl w:val="0"/>
          <w:numId w:val="9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Koszty związane z wykonaniem pierwszego badania kontrolnego wynikającego z przyjętego rodzaju badań, którego wynik będzie pozytywny lub negatywny, ponosi Zamawiający.</w:t>
      </w:r>
    </w:p>
    <w:p w14:paraId="41479DD6" w14:textId="77777777" w:rsidR="00DC7E9B" w:rsidRPr="00DC7E9B" w:rsidRDefault="00DC7E9B" w:rsidP="00DC7E9B">
      <w:pPr>
        <w:numPr>
          <w:ilvl w:val="0"/>
          <w:numId w:val="9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737EFB19" w14:textId="77777777" w:rsidR="00DC7E9B" w:rsidRPr="00DC7E9B" w:rsidRDefault="00DC7E9B" w:rsidP="00DC7E9B">
      <w:pPr>
        <w:spacing w:before="0" w:after="0" w:line="259" w:lineRule="auto"/>
        <w:jc w:val="center"/>
        <w:rPr>
          <w:b/>
          <w:sz w:val="22"/>
          <w:szCs w:val="22"/>
        </w:rPr>
      </w:pPr>
    </w:p>
    <w:p w14:paraId="6973DE8C" w14:textId="77777777" w:rsidR="00DC7E9B" w:rsidRPr="00DC7E9B" w:rsidRDefault="00DC7E9B" w:rsidP="00DC7E9B">
      <w:pPr>
        <w:spacing w:before="0" w:after="0" w:line="259" w:lineRule="auto"/>
        <w:jc w:val="center"/>
        <w:rPr>
          <w:b/>
          <w:sz w:val="22"/>
          <w:szCs w:val="22"/>
        </w:rPr>
      </w:pPr>
    </w:p>
    <w:p w14:paraId="1D2D936D" w14:textId="77777777" w:rsidR="00DC7E9B" w:rsidRPr="00DC7E9B" w:rsidRDefault="00DC7E9B" w:rsidP="00DC7E9B">
      <w:pPr>
        <w:spacing w:before="0" w:after="0" w:line="259" w:lineRule="auto"/>
        <w:jc w:val="center"/>
        <w:rPr>
          <w:b/>
          <w:sz w:val="22"/>
          <w:szCs w:val="22"/>
        </w:rPr>
      </w:pPr>
      <w:r w:rsidRPr="00DC7E9B">
        <w:rPr>
          <w:b/>
          <w:sz w:val="22"/>
          <w:szCs w:val="22"/>
        </w:rPr>
        <w:t>§ 6.</w:t>
      </w:r>
    </w:p>
    <w:p w14:paraId="787D8C05" w14:textId="77777777" w:rsidR="00DC7E9B" w:rsidRPr="00DC7E9B" w:rsidRDefault="00DC7E9B" w:rsidP="00DC7E9B">
      <w:pPr>
        <w:spacing w:before="0" w:after="0" w:line="259" w:lineRule="auto"/>
        <w:jc w:val="center"/>
        <w:rPr>
          <w:b/>
          <w:sz w:val="22"/>
          <w:szCs w:val="22"/>
        </w:rPr>
      </w:pPr>
      <w:r w:rsidRPr="00DC7E9B">
        <w:rPr>
          <w:b/>
          <w:sz w:val="22"/>
          <w:szCs w:val="22"/>
        </w:rPr>
        <w:t>WYNAGRODZENIE WYKONAWCY</w:t>
      </w:r>
    </w:p>
    <w:p w14:paraId="03718A57" w14:textId="77777777" w:rsidR="00DC7E9B" w:rsidRPr="00DC7E9B" w:rsidRDefault="00DC7E9B" w:rsidP="00DC7E9B">
      <w:pPr>
        <w:numPr>
          <w:ilvl w:val="0"/>
          <w:numId w:val="99"/>
        </w:numPr>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 xml:space="preserve">Za wykonanie przedmiotu umowy, określonego w §2 umowy, strony ustalają </w:t>
      </w:r>
      <w:r w:rsidRPr="00DC7E9B">
        <w:rPr>
          <w:rFonts w:eastAsia="Calibri"/>
          <w:b/>
          <w:sz w:val="22"/>
          <w:szCs w:val="22"/>
          <w:lang w:eastAsia="en-US"/>
        </w:rPr>
        <w:t xml:space="preserve">wynagrodzenie ryczałtowe dla części ….. zamówienia: wartość netto </w:t>
      </w:r>
      <w:r w:rsidRPr="00DC7E9B">
        <w:rPr>
          <w:rFonts w:eastAsia="Calibri"/>
          <w:bCs/>
          <w:sz w:val="22"/>
          <w:szCs w:val="22"/>
          <w:lang w:eastAsia="en-US"/>
        </w:rPr>
        <w:t xml:space="preserve">w wysokości: ……………………………..…………zł, (słownie: ………………………………………………….) zgodnie z formularzem ofertowym stanowiącym załącznik do umowy, powiększone o obowiązującą w dacie wystawienia faktury stawkę podatku VAT, o ile wykonawca jest płatnikiem VAT, </w:t>
      </w:r>
      <w:r w:rsidRPr="00DC7E9B">
        <w:rPr>
          <w:rFonts w:eastAsia="Calibri"/>
          <w:b/>
          <w:sz w:val="22"/>
          <w:szCs w:val="22"/>
          <w:lang w:eastAsia="en-US"/>
        </w:rPr>
        <w:t>wynagrodzenie brutto</w:t>
      </w:r>
      <w:r w:rsidRPr="00DC7E9B">
        <w:rPr>
          <w:rFonts w:eastAsia="Calibri"/>
          <w:bCs/>
          <w:sz w:val="22"/>
          <w:szCs w:val="22"/>
          <w:lang w:eastAsia="en-US"/>
        </w:rPr>
        <w:t xml:space="preserve"> wyniesie …………………………………………………...zł (słownie: ………………………………………………….) , w tym podatek VAT 23%, wyniesie: ……………………………………………….zł (słownie:………………………………………………….). </w:t>
      </w:r>
    </w:p>
    <w:p w14:paraId="35D4DC16" w14:textId="4F4C2648" w:rsidR="00DC7E9B" w:rsidRPr="00DC7E9B" w:rsidRDefault="00DC7E9B" w:rsidP="00DC7E9B">
      <w:pPr>
        <w:numPr>
          <w:ilvl w:val="0"/>
          <w:numId w:val="99"/>
        </w:numPr>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 xml:space="preserve">Kwota Promesy, stanowiąca wysokość dofinansowania zadania inwestycyjnego pn. Przebudowa stadionu miejskiego przy ul. W. Witosa 1 w Ostrołęce (cz. I II) z Rządowego Funduszu Polski Ład: Program Inwestycji Strategicznych wynosi </w:t>
      </w:r>
      <w:r w:rsidR="005D2225">
        <w:rPr>
          <w:rFonts w:eastAsia="Calibri"/>
          <w:bCs/>
          <w:sz w:val="22"/>
          <w:szCs w:val="22"/>
          <w:lang w:eastAsia="en-US"/>
        </w:rPr>
        <w:t xml:space="preserve">22 500 000,00 </w:t>
      </w:r>
      <w:r w:rsidRPr="00DC7E9B">
        <w:rPr>
          <w:rFonts w:eastAsia="Calibri"/>
          <w:bCs/>
          <w:sz w:val="22"/>
          <w:szCs w:val="22"/>
          <w:lang w:eastAsia="en-US"/>
        </w:rPr>
        <w:t>zł</w:t>
      </w:r>
    </w:p>
    <w:p w14:paraId="420BFF79" w14:textId="4111209B" w:rsidR="00DC7E9B" w:rsidRPr="00DC7E9B" w:rsidRDefault="00DC7E9B" w:rsidP="00DC7E9B">
      <w:pPr>
        <w:numPr>
          <w:ilvl w:val="0"/>
          <w:numId w:val="99"/>
        </w:numPr>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 xml:space="preserve">Kwota udziału własnego Zamawiającego, stanowiąca środki finansowe Zamawiającego przeznaczone na realizację zadania inwestycyjnego pn. Przebudowa stadionu miejskiego przy </w:t>
      </w:r>
      <w:r w:rsidR="00C47446">
        <w:rPr>
          <w:rFonts w:eastAsia="Calibri"/>
          <w:bCs/>
          <w:sz w:val="22"/>
          <w:szCs w:val="22"/>
          <w:lang w:eastAsia="en-US"/>
        </w:rPr>
        <w:t xml:space="preserve">                  </w:t>
      </w:r>
      <w:r w:rsidRPr="00DC7E9B">
        <w:rPr>
          <w:rFonts w:eastAsia="Calibri"/>
          <w:bCs/>
          <w:sz w:val="22"/>
          <w:szCs w:val="22"/>
          <w:lang w:eastAsia="en-US"/>
        </w:rPr>
        <w:t>ul. W.</w:t>
      </w:r>
      <w:r w:rsidR="00C47446">
        <w:rPr>
          <w:rFonts w:eastAsia="Calibri"/>
          <w:bCs/>
          <w:sz w:val="22"/>
          <w:szCs w:val="22"/>
          <w:lang w:eastAsia="en-US"/>
        </w:rPr>
        <w:t xml:space="preserve"> </w:t>
      </w:r>
      <w:r w:rsidRPr="00DC7E9B">
        <w:rPr>
          <w:rFonts w:eastAsia="Calibri"/>
          <w:bCs/>
          <w:sz w:val="22"/>
          <w:szCs w:val="22"/>
          <w:lang w:eastAsia="en-US"/>
        </w:rPr>
        <w:t>Witosa 1 w Ostrołęce (cz. I II), wynosi …………………….. zł</w:t>
      </w:r>
      <w:r w:rsidR="005D2225">
        <w:rPr>
          <w:rFonts w:eastAsia="Calibri"/>
          <w:bCs/>
          <w:sz w:val="22"/>
          <w:szCs w:val="22"/>
          <w:lang w:eastAsia="en-US"/>
        </w:rPr>
        <w:t xml:space="preserve"> (zgodnie z promesą 2 500 000,00 zł)</w:t>
      </w:r>
    </w:p>
    <w:p w14:paraId="6154A9BC" w14:textId="77777777" w:rsidR="00DC7E9B" w:rsidRPr="00DC7E9B" w:rsidRDefault="00DC7E9B" w:rsidP="00DC7E9B">
      <w:pPr>
        <w:numPr>
          <w:ilvl w:val="0"/>
          <w:numId w:val="99"/>
        </w:numPr>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W przypadku zmiany przez władzę ustawodawczą procentowej stawki podatku VAT, wynagrodzenie brutto ulegnie zmianie stosownie do zmiany stawki podatku, bez zmiany wynagrodzenia netto.</w:t>
      </w:r>
    </w:p>
    <w:p w14:paraId="080076E7" w14:textId="77777777" w:rsidR="00DC7E9B" w:rsidRPr="00DC7E9B" w:rsidRDefault="00DC7E9B" w:rsidP="00DC7E9B">
      <w:pPr>
        <w:numPr>
          <w:ilvl w:val="0"/>
          <w:numId w:val="99"/>
        </w:numPr>
        <w:spacing w:before="0" w:after="0" w:line="259" w:lineRule="auto"/>
        <w:ind w:left="284" w:hanging="426"/>
        <w:contextualSpacing/>
        <w:jc w:val="both"/>
        <w:rPr>
          <w:rFonts w:eastAsia="Calibri"/>
          <w:bCs/>
          <w:sz w:val="22"/>
          <w:szCs w:val="22"/>
          <w:lang w:eastAsia="en-US"/>
        </w:rPr>
      </w:pPr>
      <w:r w:rsidRPr="00DC7E9B">
        <w:rPr>
          <w:rFonts w:eastAsia="Calibri"/>
          <w:bCs/>
          <w:sz w:val="22"/>
          <w:szCs w:val="22"/>
          <w:lang w:eastAsia="en-US"/>
        </w:rPr>
        <w:t>W ramach wynagrodzenia określonego w ust. 1 Wykonawca będzie ponosił koszty, m.in.:</w:t>
      </w:r>
    </w:p>
    <w:p w14:paraId="14DE3B16" w14:textId="77777777" w:rsidR="00DC7E9B" w:rsidRPr="00DC7E9B" w:rsidRDefault="00DC7E9B" w:rsidP="00DC7E9B">
      <w:pPr>
        <w:numPr>
          <w:ilvl w:val="1"/>
          <w:numId w:val="99"/>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prac geodezyjnych i inwentaryzacji powykonawczej wraz z obmiarem robót w 3 egz.,</w:t>
      </w:r>
    </w:p>
    <w:p w14:paraId="2C8D7331" w14:textId="77777777" w:rsidR="00DC7E9B" w:rsidRPr="00DC7E9B" w:rsidRDefault="00DC7E9B" w:rsidP="00DC7E9B">
      <w:pPr>
        <w:numPr>
          <w:ilvl w:val="1"/>
          <w:numId w:val="99"/>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przygotowania kompletnej dokumentacji powykonawczej w 3 egz.,</w:t>
      </w:r>
    </w:p>
    <w:p w14:paraId="4988DB1E" w14:textId="77777777" w:rsidR="00DC7E9B" w:rsidRPr="00DC7E9B" w:rsidRDefault="00DC7E9B" w:rsidP="00DC7E9B">
      <w:pPr>
        <w:numPr>
          <w:ilvl w:val="1"/>
          <w:numId w:val="99"/>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opracowania projektu organizacji ruchu na czas wykonywania robót oraz koszty ustawienia,              utrzymania i likwidacji oznakowania i objazdów związanych z czasową organizacją ruchu, </w:t>
      </w:r>
    </w:p>
    <w:p w14:paraId="224AF035" w14:textId="77777777" w:rsidR="00DC7E9B" w:rsidRPr="00DC7E9B" w:rsidRDefault="00DC7E9B" w:rsidP="00DC7E9B">
      <w:pPr>
        <w:numPr>
          <w:ilvl w:val="1"/>
          <w:numId w:val="99"/>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badań laboratoryjnych i pomiarów w zakresie wynikającym z SST, oraz badań i pomiarów materiałów budowlanych zgodne z § 5 umowy o ile wystąpi taka konieczność,</w:t>
      </w:r>
    </w:p>
    <w:p w14:paraId="2FEDE0B8" w14:textId="77777777" w:rsidR="00DC7E9B" w:rsidRPr="00DC7E9B" w:rsidRDefault="00DC7E9B" w:rsidP="00DC7E9B">
      <w:pPr>
        <w:numPr>
          <w:ilvl w:val="1"/>
          <w:numId w:val="99"/>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53D2C6EA" w14:textId="77777777" w:rsidR="00DC7E9B" w:rsidRPr="00DC7E9B" w:rsidRDefault="00DC7E9B" w:rsidP="00DC7E9B">
      <w:pPr>
        <w:numPr>
          <w:ilvl w:val="1"/>
          <w:numId w:val="99"/>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uporządkowania terenu budowy po zakończeniu robót,</w:t>
      </w:r>
    </w:p>
    <w:p w14:paraId="5825D134" w14:textId="77777777" w:rsidR="00DC7E9B" w:rsidRPr="00DC7E9B" w:rsidRDefault="00DC7E9B" w:rsidP="00DC7E9B">
      <w:pPr>
        <w:numPr>
          <w:ilvl w:val="1"/>
          <w:numId w:val="99"/>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pozostałych czynności niezbędnych do prawidłowego wykonania przedmiotu umowy.</w:t>
      </w:r>
    </w:p>
    <w:p w14:paraId="3DD79BB2" w14:textId="77777777" w:rsidR="00DC7E9B" w:rsidRPr="00DC7E9B" w:rsidRDefault="00DC7E9B" w:rsidP="00DC7E9B">
      <w:pPr>
        <w:numPr>
          <w:ilvl w:val="0"/>
          <w:numId w:val="99"/>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Niniejsza umowa nie przewiduje udzielania zaliczek dla Wykonawcy na poczet wykonania zamówienia, zatem nie reguluje sposobu rozliczania tych zaliczek. </w:t>
      </w:r>
    </w:p>
    <w:p w14:paraId="137CD368" w14:textId="77777777" w:rsidR="00DC7E9B" w:rsidRPr="00DC7E9B" w:rsidRDefault="00DC7E9B" w:rsidP="00DC7E9B">
      <w:pPr>
        <w:numPr>
          <w:ilvl w:val="0"/>
          <w:numId w:val="99"/>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lastRenderedPageBreak/>
        <w:t>Wynagrodzenie określone w ust. 1 zostało ustalone na podstawie wystarczających informacji 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36C70B28" w14:textId="77777777" w:rsidR="00DC7E9B" w:rsidRPr="00DC7E9B" w:rsidRDefault="00DC7E9B" w:rsidP="00DC7E9B">
      <w:pPr>
        <w:spacing w:before="0" w:after="0" w:line="259" w:lineRule="auto"/>
        <w:jc w:val="center"/>
        <w:rPr>
          <w:b/>
          <w:sz w:val="22"/>
          <w:szCs w:val="22"/>
        </w:rPr>
      </w:pPr>
    </w:p>
    <w:p w14:paraId="0D03D739" w14:textId="77777777" w:rsidR="00DC7E9B" w:rsidRPr="00DC7E9B" w:rsidRDefault="00DC7E9B" w:rsidP="00DC7E9B">
      <w:pPr>
        <w:spacing w:before="0" w:after="0" w:line="259" w:lineRule="auto"/>
        <w:jc w:val="center"/>
        <w:rPr>
          <w:b/>
          <w:sz w:val="22"/>
          <w:szCs w:val="22"/>
        </w:rPr>
      </w:pPr>
    </w:p>
    <w:p w14:paraId="67646971" w14:textId="77777777" w:rsidR="00DC7E9B" w:rsidRPr="00DC7E9B" w:rsidRDefault="00DC7E9B" w:rsidP="00DC7E9B">
      <w:pPr>
        <w:spacing w:before="0" w:after="0" w:line="259" w:lineRule="auto"/>
        <w:jc w:val="center"/>
        <w:rPr>
          <w:b/>
          <w:sz w:val="22"/>
          <w:szCs w:val="22"/>
        </w:rPr>
      </w:pPr>
      <w:r w:rsidRPr="00DC7E9B">
        <w:rPr>
          <w:b/>
          <w:sz w:val="22"/>
          <w:szCs w:val="22"/>
        </w:rPr>
        <w:t>§ 7.</w:t>
      </w:r>
    </w:p>
    <w:p w14:paraId="122DF5AF" w14:textId="77777777" w:rsidR="00DC7E9B" w:rsidRPr="00DC7E9B" w:rsidRDefault="00DC7E9B" w:rsidP="00DC7E9B">
      <w:pPr>
        <w:spacing w:before="0" w:after="0" w:line="259" w:lineRule="auto"/>
        <w:jc w:val="center"/>
        <w:rPr>
          <w:b/>
          <w:sz w:val="22"/>
          <w:szCs w:val="22"/>
        </w:rPr>
      </w:pPr>
      <w:r w:rsidRPr="00DC7E9B">
        <w:rPr>
          <w:b/>
          <w:sz w:val="22"/>
          <w:szCs w:val="22"/>
        </w:rPr>
        <w:t>ROZLICZENIE ROBÓT</w:t>
      </w:r>
    </w:p>
    <w:p w14:paraId="0837080E" w14:textId="77777777" w:rsidR="00DC7E9B" w:rsidRPr="00DC7E9B" w:rsidRDefault="00DC7E9B" w:rsidP="00DC7E9B">
      <w:pPr>
        <w:numPr>
          <w:ilvl w:val="0"/>
          <w:numId w:val="100"/>
        </w:numPr>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Rozliczenie końcowe za wykonanie przedmiotu umowy nastąpi na podstawie faktury VAT wystawionej przez Wykonawcę w oparciu o podpisany protokół odbioru końcowego przedmiotu umowy zgodnie z § 18 ust. 3 umowy, pomniejszoną o zsumowane kwoty poprzednio zafakturowane. Zestawienie wartości wykonanych robót musi być sprawdzone przez Inspektora Nadzoru Zamawiającego i zatwierdzone przez Zamawiającego. Wykonanie tych prac winno być nadto odzwierciedlone w dokumentach budowy (o ile obowiązek ich posiadania wynika z przepisów odrębnych) oraz potwierdzone w nich przez inspektora nadzoru. 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423CAD85" w14:textId="77777777" w:rsidR="00DC7E9B" w:rsidRPr="00DC7E9B" w:rsidRDefault="00DC7E9B" w:rsidP="00DC7E9B">
      <w:pPr>
        <w:numPr>
          <w:ilvl w:val="0"/>
          <w:numId w:val="100"/>
        </w:numPr>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Inspektor Nadzoru Zamawiającego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2CD99624" w14:textId="77777777" w:rsidR="00DC7E9B" w:rsidRPr="00DC7E9B" w:rsidRDefault="00DC7E9B" w:rsidP="00DC7E9B">
      <w:pPr>
        <w:numPr>
          <w:ilvl w:val="0"/>
          <w:numId w:val="100"/>
        </w:numPr>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Ustala się wypłatę wynagrodzenia Wykonawcy w następujący sposób: </w:t>
      </w:r>
    </w:p>
    <w:p w14:paraId="3261C037" w14:textId="77777777" w:rsidR="00DC7E9B" w:rsidRPr="00DC7E9B" w:rsidRDefault="00DC7E9B" w:rsidP="00DC7E9B">
      <w:pPr>
        <w:numPr>
          <w:ilvl w:val="1"/>
          <w:numId w:val="100"/>
        </w:numPr>
        <w:spacing w:before="0" w:after="0" w:line="259" w:lineRule="auto"/>
        <w:contextualSpacing/>
        <w:jc w:val="both"/>
        <w:rPr>
          <w:rFonts w:eastAsia="Calibri"/>
          <w:b/>
          <w:bCs/>
          <w:sz w:val="22"/>
          <w:szCs w:val="22"/>
          <w:lang w:eastAsia="en-US"/>
        </w:rPr>
      </w:pPr>
      <w:r w:rsidRPr="00DC7E9B">
        <w:rPr>
          <w:rFonts w:eastAsia="Calibri"/>
          <w:b/>
          <w:bCs/>
          <w:color w:val="000000"/>
          <w:sz w:val="22"/>
          <w:szCs w:val="22"/>
          <w:lang w:eastAsia="en-US"/>
        </w:rPr>
        <w:t>Wynagrodzenie wynikające z udziału własnego</w:t>
      </w:r>
      <w:r w:rsidRPr="00DC7E9B">
        <w:rPr>
          <w:rFonts w:eastAsia="Calibri"/>
          <w:bCs/>
          <w:color w:val="000000"/>
          <w:sz w:val="22"/>
          <w:szCs w:val="22"/>
          <w:lang w:eastAsia="en-US"/>
        </w:rPr>
        <w:t xml:space="preserve"> </w:t>
      </w:r>
      <w:r w:rsidRPr="00DC7E9B">
        <w:rPr>
          <w:rFonts w:eastAsia="Calibri"/>
          <w:b/>
          <w:bCs/>
          <w:color w:val="000000"/>
          <w:sz w:val="22"/>
          <w:szCs w:val="22"/>
          <w:lang w:eastAsia="en-US"/>
        </w:rPr>
        <w:t>Zamawiającego</w:t>
      </w:r>
      <w:r w:rsidRPr="00DC7E9B">
        <w:rPr>
          <w:rFonts w:eastAsia="Calibri"/>
          <w:bCs/>
          <w:color w:val="000000"/>
          <w:sz w:val="22"/>
          <w:szCs w:val="22"/>
          <w:lang w:eastAsia="en-US"/>
        </w:rPr>
        <w:t xml:space="preserve"> płatne będzie na podstawie faktur częściowych wystawionych na podstawie wykonanych robót potwierdzonych przez Zamawiającego protokołem odbioru, wynikających z etapu realizacji inwestycji wskazanego w harmonogramie, z zastrzeżeniem, iż łączne wynagrodzenie Wykonawców poszczególnych części zadania inwestycyjnego zostanie wypłacone w kwocie nie wyższej niż środki własne Zamawiającego.</w:t>
      </w:r>
    </w:p>
    <w:p w14:paraId="6B17CF5A" w14:textId="79E9DAF3" w:rsidR="00DC7E9B" w:rsidRPr="00B916CD" w:rsidRDefault="00DC7E9B" w:rsidP="00B916CD">
      <w:pPr>
        <w:numPr>
          <w:ilvl w:val="1"/>
          <w:numId w:val="100"/>
        </w:numPr>
        <w:spacing w:before="0" w:after="0" w:line="259" w:lineRule="auto"/>
        <w:contextualSpacing/>
        <w:jc w:val="both"/>
        <w:rPr>
          <w:rFonts w:eastAsia="Calibri"/>
          <w:bCs/>
          <w:sz w:val="22"/>
          <w:szCs w:val="22"/>
          <w:lang w:eastAsia="en-US"/>
        </w:rPr>
      </w:pPr>
      <w:r w:rsidRPr="00B916CD">
        <w:rPr>
          <w:rFonts w:eastAsia="Calibri"/>
          <w:b/>
          <w:color w:val="000000"/>
          <w:sz w:val="22"/>
          <w:szCs w:val="22"/>
          <w:lang w:eastAsia="en-US"/>
        </w:rPr>
        <w:t>Wypłata wynagrodzenia z dofinansowania</w:t>
      </w:r>
      <w:r w:rsidRPr="00B916CD">
        <w:rPr>
          <w:rFonts w:eastAsia="Calibri"/>
          <w:color w:val="000000"/>
          <w:sz w:val="22"/>
          <w:szCs w:val="22"/>
          <w:lang w:eastAsia="en-US"/>
        </w:rPr>
        <w:t xml:space="preserve"> odbędzie się </w:t>
      </w:r>
      <w:r w:rsidR="00B916CD" w:rsidRPr="00B916CD">
        <w:rPr>
          <w:rFonts w:eastAsia="Calibri"/>
          <w:color w:val="000000"/>
          <w:sz w:val="22"/>
          <w:szCs w:val="22"/>
          <w:lang w:eastAsia="en-US"/>
        </w:rPr>
        <w:t xml:space="preserve">po </w:t>
      </w:r>
      <w:r w:rsidR="005D2225">
        <w:rPr>
          <w:rFonts w:eastAsia="Calibri"/>
          <w:color w:val="000000"/>
          <w:sz w:val="22"/>
          <w:szCs w:val="22"/>
          <w:lang w:eastAsia="en-US"/>
        </w:rPr>
        <w:t>wyczerpaniu</w:t>
      </w:r>
      <w:r w:rsidR="00B916CD" w:rsidRPr="00B916CD">
        <w:rPr>
          <w:rFonts w:eastAsia="Calibri"/>
          <w:color w:val="000000"/>
          <w:sz w:val="22"/>
          <w:szCs w:val="22"/>
          <w:lang w:eastAsia="en-US"/>
        </w:rPr>
        <w:t xml:space="preserve"> </w:t>
      </w:r>
      <w:r w:rsidR="006A4F1A">
        <w:rPr>
          <w:rFonts w:eastAsia="Calibri"/>
          <w:color w:val="000000"/>
          <w:sz w:val="22"/>
          <w:szCs w:val="22"/>
          <w:lang w:eastAsia="en-US"/>
        </w:rPr>
        <w:t>przez Wykonawców kwoty wkładu własnego</w:t>
      </w:r>
      <w:r w:rsidR="005D2225">
        <w:rPr>
          <w:rFonts w:eastAsia="Calibri"/>
          <w:color w:val="000000"/>
          <w:sz w:val="22"/>
          <w:szCs w:val="22"/>
          <w:lang w:eastAsia="en-US"/>
        </w:rPr>
        <w:t>,</w:t>
      </w:r>
      <w:r w:rsidR="00B916CD" w:rsidRPr="00B916CD">
        <w:rPr>
          <w:rFonts w:eastAsia="Calibri"/>
          <w:color w:val="000000"/>
          <w:sz w:val="22"/>
          <w:szCs w:val="22"/>
          <w:lang w:eastAsia="en-US"/>
        </w:rPr>
        <w:t xml:space="preserve"> </w:t>
      </w:r>
      <w:r w:rsidRPr="00B916CD">
        <w:rPr>
          <w:rFonts w:eastAsia="Calibri"/>
          <w:color w:val="000000"/>
          <w:sz w:val="22"/>
          <w:szCs w:val="22"/>
          <w:lang w:eastAsia="en-US"/>
        </w:rPr>
        <w:t xml:space="preserve">zgodnie z warunkami Programu wskazanymi w Promesie, tj. w </w:t>
      </w:r>
      <w:r w:rsidRPr="00B916CD">
        <w:rPr>
          <w:rFonts w:eastAsia="Calibri"/>
          <w:b/>
          <w:color w:val="000000"/>
          <w:sz w:val="22"/>
          <w:szCs w:val="22"/>
          <w:lang w:eastAsia="en-US"/>
        </w:rPr>
        <w:t>trzech transzach</w:t>
      </w:r>
      <w:r w:rsidRPr="00B916CD">
        <w:rPr>
          <w:rFonts w:eastAsia="Calibri"/>
          <w:color w:val="000000"/>
          <w:sz w:val="22"/>
          <w:szCs w:val="22"/>
          <w:lang w:eastAsia="en-US"/>
        </w:rPr>
        <w:t xml:space="preserve">: </w:t>
      </w:r>
    </w:p>
    <w:p w14:paraId="0B7A9394" w14:textId="77777777" w:rsidR="00DC7E9B" w:rsidRPr="00DC7E9B" w:rsidRDefault="00DC7E9B" w:rsidP="00DC7E9B">
      <w:pPr>
        <w:numPr>
          <w:ilvl w:val="2"/>
          <w:numId w:val="100"/>
        </w:numPr>
        <w:spacing w:before="0" w:after="0" w:line="259" w:lineRule="auto"/>
        <w:ind w:left="1134" w:hanging="283"/>
        <w:contextualSpacing/>
        <w:jc w:val="both"/>
        <w:rPr>
          <w:rFonts w:eastAsia="Calibri"/>
          <w:bCs/>
          <w:sz w:val="22"/>
          <w:szCs w:val="22"/>
          <w:lang w:eastAsia="en-US"/>
        </w:rPr>
      </w:pPr>
      <w:r w:rsidRPr="00DC7E9B">
        <w:rPr>
          <w:rFonts w:eastAsia="Calibri"/>
          <w:bCs/>
          <w:sz w:val="22"/>
          <w:szCs w:val="22"/>
          <w:lang w:eastAsia="en-US"/>
        </w:rPr>
        <w:t>pierwsza transza: płatna na podstawie faktury częściowej wystawionej po zakończeniu wydzielonego w harmonogramie etapu inwestycji, z zastrzeżeniem, iż łączne wynagrodzenie Wykonawców poszczególnych części zadania inwestycyjnego zostanie wypłacone w kwocie nie wyższej niż 20 % kwoty dofinansowania wynikającej z Promesy,</w:t>
      </w:r>
    </w:p>
    <w:p w14:paraId="787C4D2F" w14:textId="77777777" w:rsidR="00DC7E9B" w:rsidRPr="00DC7E9B" w:rsidRDefault="00DC7E9B" w:rsidP="00DC7E9B">
      <w:pPr>
        <w:numPr>
          <w:ilvl w:val="2"/>
          <w:numId w:val="100"/>
        </w:numPr>
        <w:spacing w:before="0" w:after="0" w:line="259" w:lineRule="auto"/>
        <w:ind w:left="1134" w:hanging="283"/>
        <w:contextualSpacing/>
        <w:jc w:val="both"/>
        <w:rPr>
          <w:rFonts w:eastAsia="Calibri"/>
          <w:bCs/>
          <w:sz w:val="22"/>
          <w:szCs w:val="22"/>
          <w:lang w:eastAsia="en-US"/>
        </w:rPr>
      </w:pPr>
      <w:r w:rsidRPr="00DC7E9B">
        <w:rPr>
          <w:rFonts w:eastAsia="Calibri"/>
          <w:bCs/>
          <w:sz w:val="22"/>
          <w:szCs w:val="22"/>
          <w:lang w:eastAsia="en-US"/>
        </w:rPr>
        <w:t>druga transza: płatna na podstawie faktury częściowej wystawionej po zakończeniu wydzielonego w harmonogramie etapu inwestycji z zastrzeżeniem, iż łączne wynagrodzenie Wykonawców poszczególnych części zadania inwestycyjnego zostanie wypłacone w kwocie nie wyższej niż 30 % kwoty dofinansowania wynikającej z Promesy,</w:t>
      </w:r>
    </w:p>
    <w:p w14:paraId="53A9FBA9" w14:textId="77777777" w:rsidR="00DC7E9B" w:rsidRPr="00DC7E9B" w:rsidRDefault="00DC7E9B" w:rsidP="00DC7E9B">
      <w:pPr>
        <w:numPr>
          <w:ilvl w:val="2"/>
          <w:numId w:val="100"/>
        </w:numPr>
        <w:spacing w:before="0" w:after="0" w:line="259" w:lineRule="auto"/>
        <w:ind w:left="1134" w:hanging="283"/>
        <w:contextualSpacing/>
        <w:jc w:val="both"/>
        <w:rPr>
          <w:rFonts w:eastAsia="Calibri"/>
          <w:bCs/>
          <w:sz w:val="22"/>
          <w:szCs w:val="22"/>
          <w:lang w:eastAsia="en-US"/>
        </w:rPr>
      </w:pPr>
      <w:r w:rsidRPr="00DC7E9B">
        <w:rPr>
          <w:rFonts w:eastAsia="Calibri"/>
          <w:bCs/>
          <w:sz w:val="22"/>
          <w:szCs w:val="22"/>
          <w:lang w:eastAsia="en-US"/>
        </w:rPr>
        <w:lastRenderedPageBreak/>
        <w:t>trzecia transza: płatna na podstawie faktury końcowej wystawionej po zakończeniu i odbiorze końcowym inwestycji w wysokości pozostałej do zapłaty kwoty wynagrodzenia, z uwzględnieniem sumy wypłaconych wcześniej kwot wynagrodzenia.</w:t>
      </w:r>
    </w:p>
    <w:p w14:paraId="3B285857" w14:textId="77777777" w:rsidR="00DC7E9B" w:rsidRPr="00DC7E9B" w:rsidRDefault="00DC7E9B" w:rsidP="00DC7E9B">
      <w:pPr>
        <w:numPr>
          <w:ilvl w:val="1"/>
          <w:numId w:val="100"/>
        </w:numPr>
        <w:spacing w:before="0" w:after="0" w:line="259" w:lineRule="auto"/>
        <w:jc w:val="both"/>
        <w:rPr>
          <w:bCs/>
        </w:rPr>
      </w:pPr>
      <w:r w:rsidRPr="00DC7E9B">
        <w:rPr>
          <w:color w:val="000000"/>
          <w:sz w:val="22"/>
          <w:szCs w:val="22"/>
        </w:rPr>
        <w:t xml:space="preserve">Wykonawca, na czas poprzedzający wypłatę Promesy, zapewnia finansowanie inwestycji w części niepokrytej udziałem własnym Zamawiającego, z zastrzeżeniem, że zapłata wynagrodzenia w całości nastąpi po wykonaniu zadania inwestycyjnego (cz. I </w:t>
      </w:r>
      <w:proofErr w:type="spellStart"/>
      <w:r w:rsidRPr="00DC7E9B">
        <w:rPr>
          <w:color w:val="000000"/>
          <w:sz w:val="22"/>
          <w:szCs w:val="22"/>
        </w:rPr>
        <w:t>i</w:t>
      </w:r>
      <w:proofErr w:type="spellEnd"/>
      <w:r w:rsidRPr="00DC7E9B">
        <w:rPr>
          <w:color w:val="000000"/>
          <w:sz w:val="22"/>
          <w:szCs w:val="22"/>
        </w:rPr>
        <w:t xml:space="preserve"> II) w terminie nie dłuższym niż 35 dni od dnia odbioru zadania inwestycyjnego (cz. I </w:t>
      </w:r>
      <w:proofErr w:type="spellStart"/>
      <w:r w:rsidRPr="00DC7E9B">
        <w:rPr>
          <w:color w:val="000000"/>
          <w:sz w:val="22"/>
          <w:szCs w:val="22"/>
        </w:rPr>
        <w:t>i</w:t>
      </w:r>
      <w:proofErr w:type="spellEnd"/>
      <w:r w:rsidRPr="00DC7E9B">
        <w:rPr>
          <w:color w:val="000000"/>
          <w:sz w:val="22"/>
          <w:szCs w:val="22"/>
        </w:rPr>
        <w:t xml:space="preserve"> II) od Zamawiającego.</w:t>
      </w:r>
    </w:p>
    <w:p w14:paraId="15D1C232" w14:textId="77777777" w:rsidR="00DC7E9B" w:rsidRPr="00DC7E9B" w:rsidRDefault="00DC7E9B" w:rsidP="00DC7E9B">
      <w:pPr>
        <w:numPr>
          <w:ilvl w:val="0"/>
          <w:numId w:val="100"/>
        </w:numPr>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2B13C1AC" w14:textId="77777777" w:rsidR="00DC7E9B" w:rsidRPr="00DC7E9B" w:rsidRDefault="00DC7E9B" w:rsidP="00DC7E9B">
      <w:pPr>
        <w:numPr>
          <w:ilvl w:val="0"/>
          <w:numId w:val="100"/>
        </w:numPr>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2FF99E3B" w14:textId="77777777" w:rsidR="00DC7E9B" w:rsidRPr="00DC7E9B" w:rsidRDefault="00DC7E9B" w:rsidP="00DC7E9B">
      <w:pPr>
        <w:numPr>
          <w:ilvl w:val="0"/>
          <w:numId w:val="100"/>
        </w:numPr>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1638007F" w14:textId="77777777" w:rsidR="00DC7E9B" w:rsidRPr="00DC7E9B" w:rsidRDefault="00DC7E9B" w:rsidP="00DC7E9B">
      <w:pPr>
        <w:numPr>
          <w:ilvl w:val="0"/>
          <w:numId w:val="100"/>
        </w:numPr>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7D77D16A" w14:textId="77777777" w:rsidR="00DC7E9B" w:rsidRPr="00DC7E9B" w:rsidRDefault="00DC7E9B" w:rsidP="00DC7E9B">
      <w:pPr>
        <w:numPr>
          <w:ilvl w:val="0"/>
          <w:numId w:val="100"/>
        </w:numPr>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W przypadku zgłoszenia uwag, o których mowa w ust. 7, w wyznaczonym terminie Zamawiający może:</w:t>
      </w:r>
    </w:p>
    <w:p w14:paraId="78A9C212" w14:textId="77777777" w:rsidR="00DC7E9B" w:rsidRPr="00DC7E9B" w:rsidRDefault="00DC7E9B" w:rsidP="00DC7E9B">
      <w:pPr>
        <w:numPr>
          <w:ilvl w:val="1"/>
          <w:numId w:val="100"/>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nie dokonywać bezpośredniej zapłaty wynagrodzenia Podwykonawcy lub dalszemu Podwykonawcy, jeżeli Wykonawca wykaże niezasadność takiej zapłaty, albo</w:t>
      </w:r>
    </w:p>
    <w:p w14:paraId="23872267" w14:textId="77777777" w:rsidR="00DC7E9B" w:rsidRPr="00DC7E9B" w:rsidRDefault="00DC7E9B" w:rsidP="00DC7E9B">
      <w:pPr>
        <w:numPr>
          <w:ilvl w:val="1"/>
          <w:numId w:val="100"/>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23F989F" w14:textId="77777777" w:rsidR="00DC7E9B" w:rsidRPr="00DC7E9B" w:rsidRDefault="00DC7E9B" w:rsidP="00DC7E9B">
      <w:pPr>
        <w:numPr>
          <w:ilvl w:val="1"/>
          <w:numId w:val="100"/>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dokonać bezpośredniej zapłaty wynagrodzenia Podwykonawcy lub dalszemu Podwykonawcy, jeżeli Podwykonawca lub dalszy Podwykonawca wykaże zasadność takiej zapłaty.</w:t>
      </w:r>
    </w:p>
    <w:p w14:paraId="2CCEBF04" w14:textId="77777777" w:rsidR="00DC7E9B" w:rsidRPr="00DC7E9B" w:rsidRDefault="00DC7E9B" w:rsidP="00DC7E9B">
      <w:pPr>
        <w:numPr>
          <w:ilvl w:val="0"/>
          <w:numId w:val="100"/>
        </w:numPr>
        <w:spacing w:before="0" w:after="0" w:line="259" w:lineRule="auto"/>
        <w:ind w:left="284"/>
        <w:contextualSpacing/>
        <w:jc w:val="both"/>
        <w:rPr>
          <w:rFonts w:eastAsia="Calibri"/>
          <w:bCs/>
          <w:sz w:val="22"/>
          <w:szCs w:val="22"/>
          <w:lang w:eastAsia="en-US"/>
        </w:rPr>
      </w:pPr>
      <w:r w:rsidRPr="00DC7E9B">
        <w:rPr>
          <w:rFonts w:eastAsia="Calibri"/>
          <w:bCs/>
          <w:sz w:val="22"/>
          <w:szCs w:val="22"/>
          <w:lang w:eastAsia="en-US"/>
        </w:rPr>
        <w:t>W przypadku dokonania bezpośredniej zapłaty Podwykonawcy lub dalszemu Podwykonawcy, Zamawiający potrąca kwotę wypłaconego wynagrodzenia z wynagrodzenia należnego Wykonawcy.</w:t>
      </w:r>
    </w:p>
    <w:p w14:paraId="1282B939" w14:textId="77777777" w:rsidR="00DC7E9B" w:rsidRPr="00DC7E9B" w:rsidRDefault="00DC7E9B" w:rsidP="00DC7E9B">
      <w:pPr>
        <w:numPr>
          <w:ilvl w:val="0"/>
          <w:numId w:val="100"/>
        </w:numPr>
        <w:spacing w:before="0" w:after="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Do rozliczenia końcowego, o którym mowa w ust. 1 Wykonawca przedłoży zestawienie wystawionych faktur. </w:t>
      </w:r>
    </w:p>
    <w:p w14:paraId="3C087F19" w14:textId="77777777" w:rsidR="00DC7E9B" w:rsidRPr="00DC7E9B" w:rsidRDefault="00DC7E9B" w:rsidP="00DC7E9B">
      <w:pPr>
        <w:numPr>
          <w:ilvl w:val="0"/>
          <w:numId w:val="100"/>
        </w:numPr>
        <w:spacing w:before="0" w:after="0" w:line="259" w:lineRule="auto"/>
        <w:ind w:left="284"/>
        <w:contextualSpacing/>
        <w:jc w:val="both"/>
        <w:rPr>
          <w:rFonts w:eastAsia="Calibri"/>
          <w:bCs/>
          <w:sz w:val="22"/>
          <w:szCs w:val="22"/>
          <w:lang w:eastAsia="en-US"/>
        </w:rPr>
      </w:pPr>
      <w:r w:rsidRPr="00DC7E9B">
        <w:rPr>
          <w:rFonts w:eastAsia="Calibri"/>
          <w:bCs/>
          <w:sz w:val="22"/>
          <w:szCs w:val="22"/>
          <w:lang w:eastAsia="en-US"/>
        </w:rPr>
        <w:t>Należności z tytułu faktur będą płatne przez Zamawiającego przelewem na konto Wykonawcy wskazane w fakturze w ciągu 35 dni od daty doręczenia Zamawiającemu prawidłowo wystawionej faktury i innych wymaganych dokumentów. Za datę zapłaty uważać się będzie datę polecenia przelewu należności na rachunek Wykonawcy. Wykonawca w dniu wystawienia faktury potwierdzi, ze jest zarejestrowanym, czynnym podatnikiem podatku VAT uprawnionym do wystawienia faktury. Zamawiający stosuje podzieloną płatność.</w:t>
      </w:r>
    </w:p>
    <w:p w14:paraId="2D00AF2F" w14:textId="77777777" w:rsidR="00DC7E9B" w:rsidRPr="00DC7E9B" w:rsidRDefault="00DC7E9B" w:rsidP="00DC7E9B">
      <w:pPr>
        <w:spacing w:before="0" w:after="0" w:line="259" w:lineRule="auto"/>
        <w:ind w:left="284"/>
        <w:contextualSpacing/>
        <w:jc w:val="both"/>
        <w:rPr>
          <w:rFonts w:eastAsia="Calibri"/>
          <w:color w:val="000000"/>
          <w:kern w:val="2"/>
          <w:sz w:val="22"/>
          <w:szCs w:val="22"/>
          <w:lang w:eastAsia="en-US"/>
        </w:rPr>
      </w:pPr>
      <w:r w:rsidRPr="00DC7E9B">
        <w:rPr>
          <w:rFonts w:eastAsia="Calibri"/>
          <w:color w:val="000000"/>
          <w:kern w:val="2"/>
          <w:sz w:val="22"/>
          <w:szCs w:val="22"/>
          <w:lang w:eastAsia="en-US"/>
        </w:rPr>
        <w:t>Faktura powinna być wystawiona na:</w:t>
      </w:r>
    </w:p>
    <w:p w14:paraId="0E4D7465" w14:textId="77777777" w:rsidR="00DC7E9B" w:rsidRPr="00DC7E9B" w:rsidRDefault="00DC7E9B" w:rsidP="00DC7E9B">
      <w:pPr>
        <w:spacing w:before="0" w:after="0" w:line="259" w:lineRule="auto"/>
        <w:ind w:left="284"/>
        <w:contextualSpacing/>
        <w:jc w:val="both"/>
        <w:rPr>
          <w:rFonts w:eastAsia="Calibri"/>
          <w:color w:val="000000"/>
          <w:kern w:val="2"/>
          <w:sz w:val="22"/>
          <w:szCs w:val="22"/>
          <w:lang w:eastAsia="en-US"/>
        </w:rPr>
      </w:pPr>
      <w:r w:rsidRPr="00DC7E9B">
        <w:rPr>
          <w:rFonts w:eastAsia="Calibri"/>
          <w:color w:val="000000"/>
          <w:kern w:val="2"/>
          <w:sz w:val="22"/>
          <w:szCs w:val="22"/>
          <w:lang w:eastAsia="en-US"/>
        </w:rPr>
        <w:lastRenderedPageBreak/>
        <w:t>Miasto Ostrołęka</w:t>
      </w:r>
    </w:p>
    <w:p w14:paraId="4C7703C2" w14:textId="77777777" w:rsidR="00DC7E9B" w:rsidRPr="00DC7E9B" w:rsidRDefault="00DC7E9B" w:rsidP="00DC7E9B">
      <w:pPr>
        <w:spacing w:before="0" w:after="0" w:line="259" w:lineRule="auto"/>
        <w:ind w:left="284"/>
        <w:contextualSpacing/>
        <w:jc w:val="both"/>
        <w:rPr>
          <w:rFonts w:eastAsia="Calibri"/>
          <w:color w:val="000000"/>
          <w:sz w:val="22"/>
          <w:szCs w:val="22"/>
          <w:lang w:eastAsia="en-US"/>
        </w:rPr>
      </w:pPr>
      <w:r w:rsidRPr="00DC7E9B">
        <w:rPr>
          <w:rFonts w:eastAsia="Calibri"/>
          <w:color w:val="000000"/>
          <w:sz w:val="22"/>
          <w:szCs w:val="22"/>
          <w:lang w:eastAsia="en-US"/>
        </w:rPr>
        <w:t>Plac gen. Józefa Bema 1</w:t>
      </w:r>
    </w:p>
    <w:p w14:paraId="0CD804BE" w14:textId="77777777" w:rsidR="00DC7E9B" w:rsidRPr="00DC7E9B" w:rsidRDefault="00DC7E9B" w:rsidP="00DC7E9B">
      <w:pPr>
        <w:spacing w:before="0" w:after="0" w:line="259" w:lineRule="auto"/>
        <w:ind w:left="284"/>
        <w:contextualSpacing/>
        <w:jc w:val="both"/>
        <w:rPr>
          <w:rFonts w:eastAsia="Calibri"/>
          <w:color w:val="000000"/>
          <w:sz w:val="22"/>
          <w:szCs w:val="22"/>
          <w:lang w:eastAsia="en-US"/>
        </w:rPr>
      </w:pPr>
      <w:r w:rsidRPr="00DC7E9B">
        <w:rPr>
          <w:rFonts w:eastAsia="Calibri"/>
          <w:color w:val="000000"/>
          <w:sz w:val="22"/>
          <w:szCs w:val="22"/>
          <w:lang w:eastAsia="en-US"/>
        </w:rPr>
        <w:t>07-400 Ostrołęka</w:t>
      </w:r>
    </w:p>
    <w:p w14:paraId="563AA9A4" w14:textId="77777777" w:rsidR="00DC7E9B" w:rsidRPr="00DC7E9B" w:rsidRDefault="00DC7E9B" w:rsidP="00DC7E9B">
      <w:pPr>
        <w:spacing w:before="0" w:after="0" w:line="259" w:lineRule="auto"/>
        <w:ind w:left="284"/>
        <w:contextualSpacing/>
        <w:jc w:val="both"/>
        <w:rPr>
          <w:rFonts w:eastAsia="Calibri"/>
          <w:bCs/>
          <w:sz w:val="22"/>
          <w:szCs w:val="22"/>
          <w:lang w:eastAsia="en-US"/>
        </w:rPr>
      </w:pPr>
      <w:r w:rsidRPr="00DC7E9B">
        <w:rPr>
          <w:rFonts w:eastAsia="Calibri"/>
          <w:color w:val="000000"/>
          <w:sz w:val="22"/>
          <w:szCs w:val="22"/>
          <w:lang w:eastAsia="en-US"/>
        </w:rPr>
        <w:t>NIP  758-214-20-02</w:t>
      </w:r>
    </w:p>
    <w:p w14:paraId="238AD065" w14:textId="77777777" w:rsidR="00DC7E9B" w:rsidRPr="00DC7E9B" w:rsidRDefault="00DC7E9B" w:rsidP="00DC7E9B">
      <w:pPr>
        <w:spacing w:before="0" w:after="0" w:line="259" w:lineRule="auto"/>
        <w:jc w:val="center"/>
        <w:rPr>
          <w:b/>
          <w:sz w:val="22"/>
          <w:szCs w:val="22"/>
        </w:rPr>
      </w:pPr>
    </w:p>
    <w:p w14:paraId="1F698809" w14:textId="77777777" w:rsidR="00DC7E9B" w:rsidRPr="00DC7E9B" w:rsidRDefault="00DC7E9B" w:rsidP="00DC7E9B">
      <w:pPr>
        <w:spacing w:before="0" w:after="0" w:line="259" w:lineRule="auto"/>
        <w:jc w:val="center"/>
        <w:rPr>
          <w:b/>
          <w:sz w:val="22"/>
          <w:szCs w:val="22"/>
        </w:rPr>
      </w:pPr>
      <w:r w:rsidRPr="00DC7E9B">
        <w:rPr>
          <w:b/>
          <w:sz w:val="22"/>
          <w:szCs w:val="22"/>
        </w:rPr>
        <w:t>§ 8.</w:t>
      </w:r>
    </w:p>
    <w:p w14:paraId="2E9496D7" w14:textId="77777777" w:rsidR="00DC7E9B" w:rsidRPr="00DC7E9B" w:rsidRDefault="00DC7E9B" w:rsidP="00DC7E9B">
      <w:pPr>
        <w:spacing w:before="0" w:after="0" w:line="259" w:lineRule="auto"/>
        <w:jc w:val="center"/>
        <w:rPr>
          <w:b/>
          <w:sz w:val="22"/>
          <w:szCs w:val="22"/>
        </w:rPr>
      </w:pPr>
      <w:r w:rsidRPr="00DC7E9B">
        <w:rPr>
          <w:b/>
          <w:sz w:val="22"/>
          <w:szCs w:val="22"/>
        </w:rPr>
        <w:t>ROBOTY ZAMIENNE I DODATKOWE</w:t>
      </w:r>
    </w:p>
    <w:p w14:paraId="156B7A38" w14:textId="77777777" w:rsidR="00DC7E9B" w:rsidRPr="00DC7E9B" w:rsidRDefault="00DC7E9B" w:rsidP="00DC7E9B">
      <w:pPr>
        <w:numPr>
          <w:ilvl w:val="0"/>
          <w:numId w:val="101"/>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Strony przyjmują następującą definicję robót zamiennych i dodatkowych oraz sposób ich zlecenia i rozliczenia:</w:t>
      </w:r>
    </w:p>
    <w:p w14:paraId="573C6E17" w14:textId="77777777" w:rsidR="00DC7E9B" w:rsidRPr="00DC7E9B" w:rsidRDefault="00DC7E9B" w:rsidP="00DC7E9B">
      <w:pPr>
        <w:numPr>
          <w:ilvl w:val="1"/>
          <w:numId w:val="10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przez </w:t>
      </w:r>
      <w:r w:rsidRPr="00DC7E9B">
        <w:rPr>
          <w:rFonts w:eastAsia="Calibri"/>
          <w:b/>
          <w:sz w:val="22"/>
          <w:szCs w:val="22"/>
          <w:lang w:eastAsia="en-US"/>
        </w:rPr>
        <w:t>roboty zamienne</w:t>
      </w:r>
      <w:r w:rsidRPr="00DC7E9B">
        <w:rPr>
          <w:rFonts w:eastAsia="Calibri"/>
          <w:bCs/>
          <w:sz w:val="22"/>
          <w:szCs w:val="22"/>
          <w:lang w:eastAsia="en-US"/>
        </w:rPr>
        <w:t xml:space="preserve"> należy rozumieć  roboty wynikające ze zmiany technologii lub  zmiany materiałów przewidzianych w dokumentacji projektowej. Roboty zamienne Wykonawca wykona na podstawie protokołu konieczności podpisanego przez strony. Rozliczenie robót zamiennych nastąpi w ramach wynagrodzenia, o którym mowa w §6 ust. 1;</w:t>
      </w:r>
    </w:p>
    <w:p w14:paraId="44584797" w14:textId="77777777" w:rsidR="00DC7E9B" w:rsidRPr="00DC7E9B" w:rsidRDefault="00DC7E9B" w:rsidP="00DC7E9B">
      <w:pPr>
        <w:numPr>
          <w:ilvl w:val="1"/>
          <w:numId w:val="10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przez</w:t>
      </w:r>
      <w:r w:rsidRPr="00DC7E9B">
        <w:rPr>
          <w:rFonts w:eastAsia="Calibri"/>
          <w:b/>
          <w:sz w:val="22"/>
          <w:szCs w:val="22"/>
          <w:lang w:eastAsia="en-US"/>
        </w:rPr>
        <w:t xml:space="preserve"> roboty dodatkowe</w:t>
      </w:r>
      <w:r w:rsidRPr="00DC7E9B">
        <w:rPr>
          <w:rFonts w:eastAsia="Calibri"/>
          <w:bCs/>
          <w:sz w:val="22"/>
          <w:szCs w:val="22"/>
          <w:lang w:eastAsia="en-US"/>
        </w:rPr>
        <w:t xml:space="preserve"> należy rozumieć dodatkowe dostawy, usługi lub roboty budowlane od dotychczasowego Wykonawcy, nieobjęte zamówieniem podstawowym, o ile stały się                   niezbędne i zostały spełnione łącznie następujące warunki: </w:t>
      </w:r>
    </w:p>
    <w:p w14:paraId="09BF4087" w14:textId="77777777" w:rsidR="00DC7E9B" w:rsidRPr="00DC7E9B" w:rsidRDefault="00DC7E9B" w:rsidP="00DC7E9B">
      <w:pPr>
        <w:numPr>
          <w:ilvl w:val="2"/>
          <w:numId w:val="101"/>
        </w:numPr>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zmiana Wykonawcy nie może zostać dokonana z powodów ekonomicznych lub technicznych, w szczególności dotyczących zamienności lub interoperacyjności sprzętu, usług lub instalacji, zamówionych w ramach zamówienia podstawowego, </w:t>
      </w:r>
    </w:p>
    <w:p w14:paraId="091B3843" w14:textId="77777777" w:rsidR="00DC7E9B" w:rsidRPr="00DC7E9B" w:rsidRDefault="00DC7E9B" w:rsidP="00DC7E9B">
      <w:pPr>
        <w:numPr>
          <w:ilvl w:val="2"/>
          <w:numId w:val="101"/>
        </w:numPr>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zmiana Wykonawcy spowodowałaby istotną niedogodność lub znaczne zwiększenie   kosztów dla Zamawiającego, </w:t>
      </w:r>
    </w:p>
    <w:p w14:paraId="744A252C" w14:textId="77777777" w:rsidR="00DC7E9B" w:rsidRPr="00DC7E9B" w:rsidRDefault="00DC7E9B" w:rsidP="00DC7E9B">
      <w:pPr>
        <w:numPr>
          <w:ilvl w:val="2"/>
          <w:numId w:val="101"/>
        </w:numPr>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wzrost ceny spowodowany każdą kolejną zmianą nie przekracza 50% wartości pierwotnej umowy. </w:t>
      </w:r>
    </w:p>
    <w:p w14:paraId="5B810A16" w14:textId="77777777" w:rsidR="00DC7E9B" w:rsidRPr="00DC7E9B" w:rsidRDefault="00DC7E9B" w:rsidP="00DC7E9B">
      <w:pPr>
        <w:numPr>
          <w:ilvl w:val="0"/>
          <w:numId w:val="101"/>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ma obowiązek zgłoszenia konieczności wykonania robót dodatkowych i zamiennych oraz  udokumentowania i potwierdzenia konieczności ich wykonania, co nie rodzi obowiązku zlecenia ich przez Zamawiającego.</w:t>
      </w:r>
    </w:p>
    <w:p w14:paraId="006CC6A3" w14:textId="77777777" w:rsidR="00DC7E9B" w:rsidRPr="00DC7E9B" w:rsidRDefault="00DC7E9B" w:rsidP="00DC7E9B">
      <w:pPr>
        <w:numPr>
          <w:ilvl w:val="0"/>
          <w:numId w:val="101"/>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ma obowiązek zgłaszać Zamawiającemu konieczność wykonania robót dodatkowych lub robót zamiennych w terminie do 7 dni od dnia stwierdzenia takiej potrzeby – pod rygorem późniejszego ich pominięcia. W przypadku wystąpienia, robót dodatkowych lub robót zamiennych Wykonawca  przygotuje wraz ze zgłoszeniem projekt protokołu konieczności, który będzie w szczególności zawierał:</w:t>
      </w:r>
    </w:p>
    <w:p w14:paraId="680D0A1E" w14:textId="77777777" w:rsidR="00DC7E9B" w:rsidRPr="00DC7E9B" w:rsidRDefault="00DC7E9B" w:rsidP="00DC7E9B">
      <w:pPr>
        <w:numPr>
          <w:ilvl w:val="1"/>
          <w:numId w:val="10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opis proponowanej Roboty do wykonania i harmonogram jej wykonania,</w:t>
      </w:r>
    </w:p>
    <w:p w14:paraId="574A15DD" w14:textId="77777777" w:rsidR="00DC7E9B" w:rsidRPr="00DC7E9B" w:rsidRDefault="00DC7E9B" w:rsidP="00DC7E9B">
      <w:pPr>
        <w:numPr>
          <w:ilvl w:val="1"/>
          <w:numId w:val="10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uzasadnienie konieczności wykonania Roboty dodatkowej lub Roboty zamiennej,</w:t>
      </w:r>
    </w:p>
    <w:p w14:paraId="503592FB" w14:textId="77777777" w:rsidR="00DC7E9B" w:rsidRPr="00DC7E9B" w:rsidRDefault="00DC7E9B" w:rsidP="00DC7E9B">
      <w:pPr>
        <w:numPr>
          <w:ilvl w:val="1"/>
          <w:numId w:val="10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propozycję Wykonawcy dotyczącą ewentualnych modyfikacji w harmonogramie rzeczowo-finansowym,</w:t>
      </w:r>
    </w:p>
    <w:p w14:paraId="32547CE7" w14:textId="77777777" w:rsidR="00DC7E9B" w:rsidRPr="00DC7E9B" w:rsidRDefault="00DC7E9B" w:rsidP="00DC7E9B">
      <w:pPr>
        <w:numPr>
          <w:ilvl w:val="1"/>
          <w:numId w:val="10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informację o koniecznych modyfikacjach w dokumentacji projektowej i uzyskanych uzgodnieniach i decyzjach administracyjnych,</w:t>
      </w:r>
    </w:p>
    <w:p w14:paraId="6E487BF6" w14:textId="77777777" w:rsidR="00DC7E9B" w:rsidRPr="00DC7E9B" w:rsidRDefault="00DC7E9B" w:rsidP="00DC7E9B">
      <w:pPr>
        <w:numPr>
          <w:ilvl w:val="1"/>
          <w:numId w:val="10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niezbędną dokumentację projektową wraz ze specyfikacjami – o ile modyfikacja dotychczasowej dokumentacji projektowej jest niewystarczająca,</w:t>
      </w:r>
    </w:p>
    <w:p w14:paraId="6DC88899" w14:textId="77777777" w:rsidR="00DC7E9B" w:rsidRPr="00DC7E9B" w:rsidRDefault="00DC7E9B" w:rsidP="00DC7E9B">
      <w:pPr>
        <w:numPr>
          <w:ilvl w:val="1"/>
          <w:numId w:val="10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propozycję Wykonawcy dotyczącą wyceny Robót, wraz z kosztem wykonania dokumentacji projektowej i uzyskania uzgodnień oraz decyzji administracyjnych, o ile będą potrzebne,</w:t>
      </w:r>
    </w:p>
    <w:p w14:paraId="412D35B7" w14:textId="77777777" w:rsidR="00DC7E9B" w:rsidRPr="00DC7E9B" w:rsidRDefault="00DC7E9B" w:rsidP="00DC7E9B">
      <w:pPr>
        <w:numPr>
          <w:ilvl w:val="1"/>
          <w:numId w:val="10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uzasadnienie pod względem zgodności z umową i obowiązującymi przepisami, w tym zgodności z Prawem.</w:t>
      </w:r>
    </w:p>
    <w:p w14:paraId="7E72891D" w14:textId="77777777" w:rsidR="00DC7E9B" w:rsidRPr="00DC7E9B" w:rsidRDefault="00DC7E9B" w:rsidP="00DC7E9B">
      <w:pPr>
        <w:numPr>
          <w:ilvl w:val="0"/>
          <w:numId w:val="101"/>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Inspektor Nadzoru Zamawiającego po weryfikacji zgłoszenia i projektu protokołu konieczności przekaże wraz z rekomendacją protokół konieczności Zamawiającemu celem zatwierdzenia. Wykonawca przedstawi Inspektorowi Nadzoru Zamawiającego wycenę Robót dodatkowych i Robót </w:t>
      </w:r>
      <w:r w:rsidRPr="00DC7E9B">
        <w:rPr>
          <w:rFonts w:eastAsia="Calibri"/>
          <w:bCs/>
          <w:sz w:val="22"/>
          <w:szCs w:val="22"/>
          <w:lang w:eastAsia="en-US"/>
        </w:rPr>
        <w:lastRenderedPageBreak/>
        <w:t>zamiennych. Roboty dodatkowe Wykonawca wykona na podstawie protokołu konieczności w drodze zmiany umowy.</w:t>
      </w:r>
    </w:p>
    <w:p w14:paraId="0B03235C" w14:textId="77777777" w:rsidR="00DC7E9B" w:rsidRPr="00DC7E9B" w:rsidRDefault="00DC7E9B" w:rsidP="00DC7E9B">
      <w:pPr>
        <w:spacing w:before="0" w:after="0" w:line="259" w:lineRule="auto"/>
        <w:jc w:val="center"/>
        <w:rPr>
          <w:b/>
          <w:sz w:val="22"/>
          <w:szCs w:val="22"/>
        </w:rPr>
      </w:pPr>
    </w:p>
    <w:p w14:paraId="127043C9" w14:textId="77777777" w:rsidR="00DC7E9B" w:rsidRPr="00DC7E9B" w:rsidRDefault="00DC7E9B" w:rsidP="00DC7E9B">
      <w:pPr>
        <w:spacing w:before="0" w:after="0" w:line="259" w:lineRule="auto"/>
        <w:jc w:val="center"/>
        <w:rPr>
          <w:b/>
          <w:sz w:val="22"/>
          <w:szCs w:val="22"/>
        </w:rPr>
      </w:pPr>
      <w:r w:rsidRPr="00DC7E9B">
        <w:rPr>
          <w:b/>
          <w:sz w:val="22"/>
          <w:szCs w:val="22"/>
        </w:rPr>
        <w:t>§ 9.</w:t>
      </w:r>
    </w:p>
    <w:p w14:paraId="77E534CE" w14:textId="77777777" w:rsidR="00DC7E9B" w:rsidRPr="00DC7E9B" w:rsidRDefault="00DC7E9B" w:rsidP="00DC7E9B">
      <w:pPr>
        <w:spacing w:before="0" w:after="0" w:line="259" w:lineRule="auto"/>
        <w:jc w:val="center"/>
        <w:rPr>
          <w:b/>
          <w:sz w:val="22"/>
          <w:szCs w:val="22"/>
        </w:rPr>
      </w:pPr>
      <w:r w:rsidRPr="00DC7E9B">
        <w:rPr>
          <w:b/>
          <w:sz w:val="22"/>
          <w:szCs w:val="22"/>
        </w:rPr>
        <w:t>ROZLICZENIE ROBÓT DODATKOWYCH I ZAMIENNYCH</w:t>
      </w:r>
    </w:p>
    <w:p w14:paraId="2F27CB48" w14:textId="77777777" w:rsidR="00DC7E9B" w:rsidRPr="00DC7E9B" w:rsidRDefault="00DC7E9B" w:rsidP="00DC7E9B">
      <w:pPr>
        <w:numPr>
          <w:ilvl w:val="0"/>
          <w:numId w:val="102"/>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Jeżeli roboty dodatkowe wynikające z protokołu konieczności odpowiadają opisowi pozycji w kosztorysie ofertowym, cena jednostkowa określona w kosztorysie ofertowym, używana jest do wyliczenia wysokości wynagrodzenia za te roboty.</w:t>
      </w:r>
    </w:p>
    <w:p w14:paraId="24AE5A28" w14:textId="77777777" w:rsidR="00DC7E9B" w:rsidRPr="00DC7E9B" w:rsidRDefault="00DC7E9B" w:rsidP="00DC7E9B">
      <w:pPr>
        <w:numPr>
          <w:ilvl w:val="0"/>
          <w:numId w:val="102"/>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Jeżeli roboty dodatkowe wynikające z protokołu konieczności nie odpowiadają opisowi pozycji w kosztorysie ofertowym, Wykonawca powinien przedłożyć do zaopiniowania Inspektorowi Nadzoru Zamawiającego i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 obowiązujących dla miasta Ostrołęki.</w:t>
      </w:r>
    </w:p>
    <w:p w14:paraId="4FC57192" w14:textId="77777777" w:rsidR="00DC7E9B" w:rsidRPr="00DC7E9B" w:rsidRDefault="00DC7E9B" w:rsidP="00DC7E9B">
      <w:pPr>
        <w:numPr>
          <w:ilvl w:val="0"/>
          <w:numId w:val="102"/>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Jeżeli cena jednostkowa przedłożona przez Wykonawcę do akceptacji Zamawiającemu będzie skalkulowana niezgodnie z postanowieniami ust. 1 i 2, Zamawiający wprowadzi korektę ceny opartą na własnych wyliczeniach.</w:t>
      </w:r>
    </w:p>
    <w:p w14:paraId="64A2BAFD" w14:textId="77777777" w:rsidR="00DC7E9B" w:rsidRPr="00DC7E9B" w:rsidRDefault="00DC7E9B" w:rsidP="00DC7E9B">
      <w:pPr>
        <w:numPr>
          <w:ilvl w:val="0"/>
          <w:numId w:val="102"/>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jest zobowiązany przedstawić Zamawiającemu do akceptacji wyliczenie cen jednostkowych w oparciu o ust. 1 i 2  przed rozpoczęciem robót wynikających z tych zmian.</w:t>
      </w:r>
    </w:p>
    <w:p w14:paraId="51EC6AA7" w14:textId="77777777" w:rsidR="00DC7E9B" w:rsidRPr="00DC7E9B" w:rsidRDefault="00DC7E9B" w:rsidP="00DC7E9B">
      <w:pPr>
        <w:numPr>
          <w:ilvl w:val="0"/>
          <w:numId w:val="102"/>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Przepisy ust. 1 – 4 stosuje się odpowiednio do robót zamiennych.</w:t>
      </w:r>
    </w:p>
    <w:p w14:paraId="75C47456" w14:textId="77777777" w:rsidR="00DC7E9B" w:rsidRPr="00DC7E9B" w:rsidRDefault="00DC7E9B" w:rsidP="00DC7E9B">
      <w:pPr>
        <w:spacing w:before="0" w:after="0" w:line="259" w:lineRule="auto"/>
        <w:jc w:val="center"/>
        <w:rPr>
          <w:b/>
          <w:sz w:val="22"/>
          <w:szCs w:val="22"/>
        </w:rPr>
      </w:pPr>
    </w:p>
    <w:p w14:paraId="0CB0081F" w14:textId="77777777" w:rsidR="00DC7E9B" w:rsidRPr="00DC7E9B" w:rsidRDefault="00DC7E9B" w:rsidP="00DC7E9B">
      <w:pPr>
        <w:spacing w:before="0" w:after="0" w:line="259" w:lineRule="auto"/>
        <w:jc w:val="center"/>
        <w:rPr>
          <w:b/>
          <w:sz w:val="22"/>
          <w:szCs w:val="22"/>
        </w:rPr>
      </w:pPr>
    </w:p>
    <w:p w14:paraId="583450EC" w14:textId="77777777" w:rsidR="00DC7E9B" w:rsidRPr="00DC7E9B" w:rsidRDefault="00DC7E9B" w:rsidP="00DC7E9B">
      <w:pPr>
        <w:spacing w:before="0" w:after="0" w:line="259" w:lineRule="auto"/>
        <w:jc w:val="center"/>
        <w:rPr>
          <w:b/>
          <w:sz w:val="22"/>
          <w:szCs w:val="22"/>
        </w:rPr>
      </w:pPr>
      <w:r w:rsidRPr="00DC7E9B">
        <w:rPr>
          <w:b/>
          <w:sz w:val="22"/>
          <w:szCs w:val="22"/>
        </w:rPr>
        <w:t>§ 10.</w:t>
      </w:r>
    </w:p>
    <w:p w14:paraId="6A114865" w14:textId="77777777" w:rsidR="00DC7E9B" w:rsidRPr="00DC7E9B" w:rsidRDefault="00DC7E9B" w:rsidP="00DC7E9B">
      <w:pPr>
        <w:spacing w:before="0" w:after="0" w:line="259" w:lineRule="auto"/>
        <w:jc w:val="center"/>
        <w:rPr>
          <w:b/>
          <w:sz w:val="22"/>
          <w:szCs w:val="22"/>
        </w:rPr>
      </w:pPr>
      <w:r w:rsidRPr="00DC7E9B">
        <w:rPr>
          <w:b/>
          <w:sz w:val="22"/>
          <w:szCs w:val="22"/>
        </w:rPr>
        <w:t>OBOWIĄZKI ZAMAWIAJĄCEGO</w:t>
      </w:r>
    </w:p>
    <w:p w14:paraId="341342A7" w14:textId="77777777" w:rsidR="00DC7E9B" w:rsidRPr="00DC7E9B" w:rsidRDefault="00DC7E9B" w:rsidP="00DC7E9B">
      <w:pPr>
        <w:spacing w:before="0" w:after="0" w:line="259" w:lineRule="auto"/>
        <w:ind w:left="-142"/>
        <w:jc w:val="both"/>
        <w:rPr>
          <w:bCs/>
          <w:sz w:val="22"/>
          <w:szCs w:val="22"/>
        </w:rPr>
      </w:pPr>
      <w:r w:rsidRPr="00DC7E9B">
        <w:rPr>
          <w:bCs/>
          <w:sz w:val="22"/>
          <w:szCs w:val="22"/>
        </w:rPr>
        <w:t>Do obowiązków Zamawiającego należy:</w:t>
      </w:r>
    </w:p>
    <w:p w14:paraId="61F0D316" w14:textId="77777777" w:rsidR="00DC7E9B" w:rsidRPr="00DC7E9B" w:rsidRDefault="00DC7E9B" w:rsidP="00DC7E9B">
      <w:pPr>
        <w:numPr>
          <w:ilvl w:val="0"/>
          <w:numId w:val="103"/>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przekazanie Wykonawcy protokołem zdawczo – odbiorczym terenu budowy oraz dokumentacji technicznej budowy, kopii decyzji o pozwolenie na budowę lub zgłoszenia robót budowlanych,</w:t>
      </w:r>
    </w:p>
    <w:p w14:paraId="6EDEEBB3" w14:textId="77777777" w:rsidR="00DC7E9B" w:rsidRPr="00DC7E9B" w:rsidRDefault="00DC7E9B" w:rsidP="00DC7E9B">
      <w:pPr>
        <w:numPr>
          <w:ilvl w:val="0"/>
          <w:numId w:val="103"/>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zapewnienie nadzoru inwestorskiego,</w:t>
      </w:r>
    </w:p>
    <w:p w14:paraId="790523C4" w14:textId="77777777" w:rsidR="00DC7E9B" w:rsidRPr="00DC7E9B" w:rsidRDefault="00DC7E9B" w:rsidP="00DC7E9B">
      <w:pPr>
        <w:numPr>
          <w:ilvl w:val="0"/>
          <w:numId w:val="103"/>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dokonanie odbioru końcowego przedmiotu umowy,</w:t>
      </w:r>
    </w:p>
    <w:p w14:paraId="553A0C37" w14:textId="77777777" w:rsidR="00DC7E9B" w:rsidRPr="00DC7E9B" w:rsidRDefault="00DC7E9B" w:rsidP="00DC7E9B">
      <w:pPr>
        <w:numPr>
          <w:ilvl w:val="0"/>
          <w:numId w:val="103"/>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zapłata za prawidłowo wykonany przedmiot umowy.</w:t>
      </w:r>
    </w:p>
    <w:p w14:paraId="2EF3771E" w14:textId="77777777" w:rsidR="00DC7E9B" w:rsidRPr="00DC7E9B" w:rsidRDefault="00DC7E9B" w:rsidP="00DC7E9B">
      <w:pPr>
        <w:spacing w:before="0" w:after="0" w:line="259" w:lineRule="auto"/>
        <w:jc w:val="center"/>
        <w:rPr>
          <w:b/>
          <w:sz w:val="22"/>
          <w:szCs w:val="22"/>
        </w:rPr>
      </w:pPr>
    </w:p>
    <w:p w14:paraId="4D2D8B45" w14:textId="77777777" w:rsidR="00DC7E9B" w:rsidRPr="00DC7E9B" w:rsidRDefault="00DC7E9B" w:rsidP="00DC7E9B">
      <w:pPr>
        <w:spacing w:before="0" w:after="0" w:line="259" w:lineRule="auto"/>
        <w:jc w:val="center"/>
        <w:rPr>
          <w:b/>
          <w:sz w:val="22"/>
          <w:szCs w:val="22"/>
        </w:rPr>
      </w:pPr>
      <w:r w:rsidRPr="00DC7E9B">
        <w:rPr>
          <w:b/>
          <w:sz w:val="22"/>
          <w:szCs w:val="22"/>
        </w:rPr>
        <w:t>§ 11.</w:t>
      </w:r>
    </w:p>
    <w:p w14:paraId="6744B9F2" w14:textId="77777777" w:rsidR="00DC7E9B" w:rsidRPr="00DC7E9B" w:rsidRDefault="00DC7E9B" w:rsidP="00DC7E9B">
      <w:pPr>
        <w:spacing w:before="0" w:after="0" w:line="259" w:lineRule="auto"/>
        <w:jc w:val="center"/>
        <w:rPr>
          <w:b/>
          <w:sz w:val="22"/>
          <w:szCs w:val="22"/>
        </w:rPr>
      </w:pPr>
      <w:r w:rsidRPr="00DC7E9B">
        <w:rPr>
          <w:b/>
          <w:sz w:val="22"/>
          <w:szCs w:val="22"/>
        </w:rPr>
        <w:t>OBOWIĄZKI WYKONAWCY</w:t>
      </w:r>
    </w:p>
    <w:p w14:paraId="529E579F" w14:textId="77777777" w:rsidR="00DC7E9B" w:rsidRPr="00DC7E9B" w:rsidRDefault="00DC7E9B" w:rsidP="00DC7E9B">
      <w:pPr>
        <w:spacing w:before="0" w:after="0" w:line="259" w:lineRule="auto"/>
        <w:ind w:left="-142"/>
        <w:rPr>
          <w:bCs/>
          <w:sz w:val="22"/>
          <w:szCs w:val="22"/>
        </w:rPr>
      </w:pPr>
      <w:r w:rsidRPr="00DC7E9B">
        <w:rPr>
          <w:bCs/>
          <w:sz w:val="22"/>
          <w:szCs w:val="22"/>
        </w:rPr>
        <w:t>Do obowiązków Wykonawcy należy:</w:t>
      </w:r>
    </w:p>
    <w:p w14:paraId="1F945F62"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wykonanie czynności wymienionych w art. 22 ustawy Prawo budowlane,</w:t>
      </w:r>
    </w:p>
    <w:p w14:paraId="1A1BE64E"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przedłożenie przed rozpoczęciem robót do </w:t>
      </w:r>
      <w:r w:rsidRPr="00DC7E9B">
        <w:rPr>
          <w:rFonts w:eastAsia="Calibri"/>
          <w:b/>
          <w:sz w:val="22"/>
          <w:szCs w:val="22"/>
          <w:lang w:eastAsia="en-US"/>
        </w:rPr>
        <w:t>Wydziału Inwestycji i Drogownictwa</w:t>
      </w:r>
      <w:r w:rsidRPr="00DC7E9B">
        <w:rPr>
          <w:rFonts w:eastAsia="Calibri"/>
          <w:bCs/>
          <w:sz w:val="22"/>
          <w:szCs w:val="22"/>
          <w:lang w:eastAsia="en-US"/>
        </w:rPr>
        <w:t xml:space="preserve"> działającego w strukturze Zamawiającego projektu czasowej organizacji ruchu zatwierdzonego przez zarządcę drogi, jeżeli obowiązek taki wynika z obowiązujących przepisów,</w:t>
      </w:r>
    </w:p>
    <w:p w14:paraId="3B5EFE8D"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zapewnienie obecności kierownika budowy lub kierownika robót w branży wiodącej – zaakceptowanego przez Zamawiającego, na terenie budowy przez okres realizacji robót budowlanych wynikających z przedmiotu umowy,</w:t>
      </w:r>
    </w:p>
    <w:p w14:paraId="46583440"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przestrzeganie ogólnych wymagań dotyczących robót w zakresie określonym w SST,</w:t>
      </w:r>
    </w:p>
    <w:p w14:paraId="40D94A99"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wykonanie przedmiotu umowy w oparciu o dokumentację projektową z uwzględnieniem wymagań określonych w SST, zgodnie z obowiązującymi w tym zakresie przepisami prawa, obowiązującymi normami, warunkami technicznymi wykonywanych robót, zasadami wiedzy technicznej oraz poleceniami Inspektora Nadzoru Zamawiającego. </w:t>
      </w:r>
    </w:p>
    <w:p w14:paraId="6B0FB721"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lastRenderedPageBreak/>
        <w:t>realizacja poleceń wpisanych do dziennika budowy, jeżeli obowiązek jego prowadzenia wynika z obowiązujących przepisów,</w:t>
      </w:r>
    </w:p>
    <w:p w14:paraId="54F16E3D"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kompletowanie i przekazanie Zamawiającemu dokumentów pozwalających na ocenę prawidłowego wykonania przedmiotu odbiorów: robót zanikających, częściowych i odbioru końcowego robót,</w:t>
      </w:r>
    </w:p>
    <w:p w14:paraId="4D1F00BD"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zabezpieczenie terenu budowy z zachowaniem najwyższej staranności, z uwzględnieniem specyfiki obiektu oraz jego przeznaczenia,</w:t>
      </w:r>
    </w:p>
    <w:p w14:paraId="396C1FB0"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0408724A"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zapewnienie materiałów, maszyn i urządzeń koniecznych do realizacji niniejszej umowy,</w:t>
      </w:r>
    </w:p>
    <w:p w14:paraId="53154212"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zapewnienie właściwego i wymaganego oznakowania i zabezpieczenia terenu budowy,</w:t>
      </w:r>
    </w:p>
    <w:p w14:paraId="7194876D"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informowanie Inspektora Nadzoru Zamawiającego pisemnie o terminie zakrycia robót ulegających zakryciu oraz terminie odbioru robót zanikających,</w:t>
      </w:r>
    </w:p>
    <w:p w14:paraId="6A1C4719"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informowanie Inspektora Nadzoru Zamawiającego o problemach lub okolicznościach mogących wpłynąć na jakość robót lub termin zakończenia robót,</w:t>
      </w:r>
    </w:p>
    <w:p w14:paraId="59E07681"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niezwłoczne informowanie Inspektora Nadzoru Zamawiającego o zaistniałych na terenie budowy kontrolach  i wypadkach,</w:t>
      </w:r>
    </w:p>
    <w:p w14:paraId="132F0656"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zgłoszenie zadania do odbioru, uczestniczenie w czynnościach odbiorowych oraz zapewnienie usunięcia stwierdzonych wad,</w:t>
      </w:r>
    </w:p>
    <w:p w14:paraId="0E12D20F"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terminowe wykonanie obowiązków określonych w § 3 ust. 1-3 umowy,</w:t>
      </w:r>
    </w:p>
    <w:p w14:paraId="03114180"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przygotowanie terenu do badań kontrolnych przeprowadzanych z ramienia Zamawiającego, o których mowa w § 5 umowy,</w:t>
      </w:r>
    </w:p>
    <w:p w14:paraId="480A79E1"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wycinka drzew z terenu inwestycji zgodnie z obowiązującymi w tym zakresie przepisami prawa oraz zasadami określonymi w specyfikacjach technicznych (SST),</w:t>
      </w:r>
    </w:p>
    <w:p w14:paraId="54F2974A"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zagospodarowanie drewna pozyskanego z wycinki zgodnie z zasadami określonymi w zarządzeniu Prezydenta Miasta Ostrołęki Nr 54/2013 z dnia 7 lutego 2013 r. w sprawie zasad gospodarowania drewnem (z </w:t>
      </w:r>
      <w:proofErr w:type="spellStart"/>
      <w:r w:rsidRPr="00DC7E9B">
        <w:rPr>
          <w:rFonts w:eastAsia="Calibri"/>
          <w:bCs/>
          <w:sz w:val="22"/>
          <w:szCs w:val="22"/>
          <w:lang w:eastAsia="en-US"/>
        </w:rPr>
        <w:t>późn</w:t>
      </w:r>
      <w:proofErr w:type="spellEnd"/>
      <w:r w:rsidRPr="00DC7E9B">
        <w:rPr>
          <w:rFonts w:eastAsia="Calibri"/>
          <w:bCs/>
          <w:sz w:val="22"/>
          <w:szCs w:val="22"/>
          <w:lang w:eastAsia="en-US"/>
        </w:rPr>
        <w:t>. zm.),</w:t>
      </w:r>
    </w:p>
    <w:p w14:paraId="79A2C799"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 /produkty, potwierdzające dopuszczenie ich do stosowania w budownictwie i złożenie tych dokumentów Zamawiającemu wraz ze zgłoszeniem przedmiotu umowy do odbioru.</w:t>
      </w:r>
    </w:p>
    <w:p w14:paraId="74D030FD"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 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71F45637" w14:textId="77777777" w:rsidR="00DC7E9B" w:rsidRPr="00DC7E9B" w:rsidRDefault="00DC7E9B" w:rsidP="00DC7E9B">
      <w:pPr>
        <w:numPr>
          <w:ilvl w:val="1"/>
          <w:numId w:val="104"/>
        </w:numPr>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wykresy i opisy postępu Robót,</w:t>
      </w:r>
    </w:p>
    <w:p w14:paraId="459C6302" w14:textId="77777777" w:rsidR="00DC7E9B" w:rsidRPr="00DC7E9B" w:rsidRDefault="00DC7E9B" w:rsidP="00DC7E9B">
      <w:pPr>
        <w:numPr>
          <w:ilvl w:val="1"/>
          <w:numId w:val="104"/>
        </w:numPr>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1B8F1447" w14:textId="77777777" w:rsidR="00DC7E9B" w:rsidRPr="00DC7E9B" w:rsidRDefault="00DC7E9B" w:rsidP="00DC7E9B">
      <w:pPr>
        <w:numPr>
          <w:ilvl w:val="1"/>
          <w:numId w:val="104"/>
        </w:numPr>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lastRenderedPageBreak/>
        <w:t xml:space="preserve">prognozę płatności na kolejne miesiące pozostałe do zakończenia Robót, w rozbiciu na branże, a w przypadku wystąpienia również w rozbiciu na Roboty dodatkowe, </w:t>
      </w:r>
    </w:p>
    <w:p w14:paraId="5B09A562" w14:textId="77777777" w:rsidR="00DC7E9B" w:rsidRPr="00DC7E9B" w:rsidRDefault="00DC7E9B" w:rsidP="00DC7E9B">
      <w:pPr>
        <w:numPr>
          <w:ilvl w:val="1"/>
          <w:numId w:val="104"/>
        </w:numPr>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fotografie przedstawiające stan zaawansowania Robót i postępu na Terenie Budowy;</w:t>
      </w:r>
    </w:p>
    <w:p w14:paraId="1C1A8648" w14:textId="77777777" w:rsidR="00DC7E9B" w:rsidRPr="00DC7E9B" w:rsidRDefault="00DC7E9B" w:rsidP="00DC7E9B">
      <w:pPr>
        <w:numPr>
          <w:ilvl w:val="1"/>
          <w:numId w:val="104"/>
        </w:numPr>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szczegółowe informacje o liczbie osób w każdej grupie Personelu Wykonawcy oraz o liczbie Sprzętu Wykonawcy każdego typu na Terenie Budowy. </w:t>
      </w:r>
    </w:p>
    <w:p w14:paraId="409E3E4A" w14:textId="77777777" w:rsidR="00DC7E9B" w:rsidRPr="00DC7E9B" w:rsidRDefault="00DC7E9B" w:rsidP="00DC7E9B">
      <w:pPr>
        <w:numPr>
          <w:ilvl w:val="1"/>
          <w:numId w:val="104"/>
        </w:numPr>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dane dotyczące bezpieczeństwa, włączając szczegółowe informacje na temat niebezpiecznych zdarzeń i czynności odnoszących się do ochrony środowiska i kontaktów ze społeczeństwem.</w:t>
      </w:r>
    </w:p>
    <w:p w14:paraId="11C87753"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uczestnictwo w naradach technicznych w siedzibie Zamawiającego co najmniej dwa razy w miesiącu, w terminach i godzinach wskazanych pisemnie przez Inspektora Nadzoru Zamawiającego.</w:t>
      </w:r>
    </w:p>
    <w:p w14:paraId="529667D8"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prowadzenie robót zgodnie z zatwierdzonym projektem Czasowej Organizacji Ruchu,</w:t>
      </w:r>
    </w:p>
    <w:p w14:paraId="6F1AA840"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w przypadku gdy na terenie inwestycji występują tereny zielone należące do Zamawiającego, Wykonawca zobowiązany jest do ich pielęgnowania w czasie prowadzonych prac,</w:t>
      </w:r>
    </w:p>
    <w:p w14:paraId="6CB596D5"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jeżeli w zakresie prac Wykonawca ma za zadanie odtworzyć istnieje wcześniej tereny zielone, obowiązkiem Wykonawcy jest nadto pielęgnowanie odtworzonej zieleni przez 6 miesięcy od końcowego odbioru prac w okresie wegetatywnym.</w:t>
      </w:r>
    </w:p>
    <w:p w14:paraId="0D6865B0"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rozliczenie  przez Wykonawcę  poboru  energii  elektrycznej,  wody  i  innych mediów,  dla celów  robót  budowlanych,  nastąpi  na  podstawie  ryczałtu  lub  podliczników,  które Wykonawca  zamontuje na własny koszt,</w:t>
      </w:r>
    </w:p>
    <w:p w14:paraId="7911D199"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Wykonawca jest wytwórcą odpadów w rozumieniu przepisów ustawy z dnia 14 grudnia 2012r.  o odpadach (Dz.U. z 2021 r. poz. 779 z </w:t>
      </w:r>
      <w:proofErr w:type="spellStart"/>
      <w:r w:rsidRPr="00DC7E9B">
        <w:rPr>
          <w:rFonts w:eastAsia="Calibri"/>
          <w:bCs/>
          <w:sz w:val="22"/>
          <w:szCs w:val="22"/>
          <w:lang w:eastAsia="en-US"/>
        </w:rPr>
        <w:t>późn</w:t>
      </w:r>
      <w:proofErr w:type="spellEnd"/>
      <w:r w:rsidRPr="00DC7E9B">
        <w:rPr>
          <w:rFonts w:eastAsia="Calibri"/>
          <w:bCs/>
          <w:sz w:val="22"/>
          <w:szCs w:val="22"/>
          <w:lang w:eastAsia="en-US"/>
        </w:rPr>
        <w:t xml:space="preserve">. zm.), w związku z tym zobowiązany jest do przestrzegania przepisów tejże ustawy oraz przepisów wynikających z ustawy z dnia 27 kwietnia 2001 r. Prawo ochrony środowiska (Dz.U. z 2020 r. poz. 1219 z 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 </w:t>
      </w:r>
    </w:p>
    <w:p w14:paraId="3BA2D16B"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Wykonawca jest odpowiedzialny za ochronę środowiska w miejscu prowadzenia robót i w jego otoczeniu.</w:t>
      </w:r>
    </w:p>
    <w:p w14:paraId="7048D301"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Wykonawca oświadcza, iż  łączny udział pojazdów  elektrycznych  lub  pojazdów  napędzanych gazem ziemnym we flocie pojazdów samochodowych w rozumieniu art. 2 pkt 33  ustawy z  dnia 20  czerwca  1997 r. - Prawo  o  ruch  drogowym,  używanych  przy   wykonywaniu  zamówienia wynosi  co  najmniej  10%  zgodnie  z  art. 68  ust.3  ustawy  z dnia 11 stycznia 2018 r. o </w:t>
      </w:r>
      <w:proofErr w:type="spellStart"/>
      <w:r w:rsidRPr="00DC7E9B">
        <w:rPr>
          <w:rFonts w:eastAsia="Calibri"/>
          <w:bCs/>
          <w:sz w:val="22"/>
          <w:szCs w:val="22"/>
          <w:lang w:eastAsia="en-US"/>
        </w:rPr>
        <w:t>elektromobilności</w:t>
      </w:r>
      <w:proofErr w:type="spellEnd"/>
      <w:r w:rsidRPr="00DC7E9B">
        <w:rPr>
          <w:rFonts w:eastAsia="Calibri"/>
          <w:bCs/>
          <w:sz w:val="22"/>
          <w:szCs w:val="22"/>
          <w:lang w:eastAsia="en-US"/>
        </w:rPr>
        <w:t xml:space="preserve"> i paliwach alternatywnych i jej zmianach.</w:t>
      </w:r>
    </w:p>
    <w:p w14:paraId="34D3C51A" w14:textId="6FD2B645"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w:t>
      </w:r>
      <w:r w:rsidR="00221420">
        <w:rPr>
          <w:rFonts w:eastAsia="Calibri"/>
          <w:bCs/>
          <w:sz w:val="22"/>
          <w:szCs w:val="22"/>
          <w:lang w:eastAsia="en-US"/>
        </w:rPr>
        <w:t>eślonych  ustawą  wskazaną w pkt</w:t>
      </w:r>
      <w:r w:rsidRPr="00DC7E9B">
        <w:rPr>
          <w:rFonts w:eastAsia="Calibri"/>
          <w:bCs/>
          <w:sz w:val="22"/>
          <w:szCs w:val="22"/>
          <w:lang w:eastAsia="en-US"/>
        </w:rPr>
        <w:t>. 29, wraz z informacją nt. numeru rejestracyjnego.</w:t>
      </w:r>
    </w:p>
    <w:p w14:paraId="3B3D341D"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lastRenderedPageBreak/>
        <w:t xml:space="preserve">Brak złożonego pisemnego oświadczenia w wyznaczonym terminie może zostać potraktowane przez Zamawiającego jako niespełnienie wymogu przedmiotowej ustawy o </w:t>
      </w:r>
      <w:proofErr w:type="spellStart"/>
      <w:r w:rsidRPr="00DC7E9B">
        <w:rPr>
          <w:rFonts w:eastAsia="Calibri"/>
          <w:bCs/>
          <w:sz w:val="22"/>
          <w:szCs w:val="22"/>
          <w:lang w:eastAsia="en-US"/>
        </w:rPr>
        <w:t>elektromobilności</w:t>
      </w:r>
      <w:proofErr w:type="spellEnd"/>
      <w:r w:rsidRPr="00DC7E9B">
        <w:rPr>
          <w:rFonts w:eastAsia="Calibri"/>
          <w:bCs/>
          <w:sz w:val="22"/>
          <w:szCs w:val="22"/>
          <w:lang w:eastAsia="en-US"/>
        </w:rPr>
        <w:t xml:space="preserve"> i paliwach alternatywnych.</w:t>
      </w:r>
    </w:p>
    <w:p w14:paraId="360502D2" w14:textId="77777777" w:rsidR="00DC7E9B" w:rsidRPr="00DC7E9B" w:rsidRDefault="00DC7E9B" w:rsidP="00DC7E9B">
      <w:pPr>
        <w:numPr>
          <w:ilvl w:val="0"/>
          <w:numId w:val="104"/>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Przedłożenie oświadczenia nie wyłącza uprawnienia Zamawiającego do weryfikacji spełnienia ww. wymogu w sposób wybrany przez Zamawiającego, w szczególności poprzez żądania okazania pojazdów.</w:t>
      </w:r>
    </w:p>
    <w:p w14:paraId="7949F44C" w14:textId="77777777" w:rsidR="00DC7E9B" w:rsidRPr="00DC7E9B" w:rsidRDefault="00DC7E9B" w:rsidP="00DC7E9B">
      <w:pPr>
        <w:spacing w:before="0" w:after="0" w:line="259" w:lineRule="auto"/>
        <w:jc w:val="center"/>
        <w:rPr>
          <w:b/>
          <w:sz w:val="22"/>
          <w:szCs w:val="22"/>
        </w:rPr>
      </w:pPr>
    </w:p>
    <w:p w14:paraId="252E08CA" w14:textId="77777777" w:rsidR="00DC7E9B" w:rsidRPr="00DC7E9B" w:rsidRDefault="00DC7E9B" w:rsidP="00DC7E9B">
      <w:pPr>
        <w:spacing w:before="0" w:after="0" w:line="259" w:lineRule="auto"/>
        <w:jc w:val="center"/>
        <w:rPr>
          <w:b/>
          <w:sz w:val="22"/>
          <w:szCs w:val="22"/>
        </w:rPr>
      </w:pPr>
      <w:r w:rsidRPr="00DC7E9B">
        <w:rPr>
          <w:b/>
          <w:sz w:val="22"/>
          <w:szCs w:val="22"/>
        </w:rPr>
        <w:t>§ 12.</w:t>
      </w:r>
    </w:p>
    <w:p w14:paraId="7213E68D" w14:textId="77777777" w:rsidR="00DC7E9B" w:rsidRPr="00DC7E9B" w:rsidRDefault="00DC7E9B" w:rsidP="00DC7E9B">
      <w:pPr>
        <w:spacing w:before="0" w:after="0" w:line="259" w:lineRule="auto"/>
        <w:jc w:val="center"/>
        <w:rPr>
          <w:b/>
          <w:sz w:val="22"/>
          <w:szCs w:val="22"/>
        </w:rPr>
      </w:pPr>
      <w:r w:rsidRPr="00DC7E9B">
        <w:rPr>
          <w:b/>
          <w:sz w:val="22"/>
          <w:szCs w:val="22"/>
        </w:rPr>
        <w:t>TEREN BUDOWY</w:t>
      </w:r>
    </w:p>
    <w:p w14:paraId="00809FC5" w14:textId="77777777" w:rsidR="00DC7E9B" w:rsidRPr="00DC7E9B" w:rsidRDefault="00DC7E9B" w:rsidP="00DC7E9B">
      <w:pPr>
        <w:numPr>
          <w:ilvl w:val="0"/>
          <w:numId w:val="105"/>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617DF572" w14:textId="77777777" w:rsidR="00DC7E9B" w:rsidRPr="00DC7E9B" w:rsidRDefault="00DC7E9B" w:rsidP="00DC7E9B">
      <w:pPr>
        <w:numPr>
          <w:ilvl w:val="0"/>
          <w:numId w:val="105"/>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 chwilą przekazania przez Zamawiającego terenu budowy na Wykonawcę przechodzi pełna odpowiedzialność za:</w:t>
      </w:r>
    </w:p>
    <w:p w14:paraId="383E0F0D" w14:textId="77777777" w:rsidR="00DC7E9B" w:rsidRPr="00DC7E9B" w:rsidRDefault="00DC7E9B" w:rsidP="00DC7E9B">
      <w:pPr>
        <w:numPr>
          <w:ilvl w:val="1"/>
          <w:numId w:val="10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utrzymanie terenu w stanie umożliwiającym komunikację, zapewnienie niezbędnych przejść oraz ładu i porządku na terenie budowy,</w:t>
      </w:r>
    </w:p>
    <w:p w14:paraId="3FD43599" w14:textId="77777777" w:rsidR="00DC7E9B" w:rsidRPr="00DC7E9B" w:rsidRDefault="00DC7E9B" w:rsidP="00DC7E9B">
      <w:pPr>
        <w:numPr>
          <w:ilvl w:val="1"/>
          <w:numId w:val="10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i następstwa nieszczęśliwych wypadków dotyczące pracowników stron i osób trzecich przebywających w rejonie prowadzonych robót,</w:t>
      </w:r>
    </w:p>
    <w:p w14:paraId="4B18FA2F" w14:textId="77777777" w:rsidR="00DC7E9B" w:rsidRPr="00DC7E9B" w:rsidRDefault="00DC7E9B" w:rsidP="00DC7E9B">
      <w:pPr>
        <w:numPr>
          <w:ilvl w:val="1"/>
          <w:numId w:val="10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wynikające ze zniszczenia oraz innych zdarzeń w odniesieniu do robót podczas realizacji przedmiotu umowy,</w:t>
      </w:r>
    </w:p>
    <w:p w14:paraId="1842C17B" w14:textId="77777777" w:rsidR="00DC7E9B" w:rsidRPr="00DC7E9B" w:rsidRDefault="00DC7E9B" w:rsidP="00DC7E9B">
      <w:pPr>
        <w:numPr>
          <w:ilvl w:val="1"/>
          <w:numId w:val="10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54054E72" w14:textId="77777777" w:rsidR="00DC7E9B" w:rsidRPr="00DC7E9B" w:rsidRDefault="00DC7E9B" w:rsidP="00DC7E9B">
      <w:pPr>
        <w:spacing w:before="0" w:after="0" w:line="259" w:lineRule="auto"/>
        <w:jc w:val="center"/>
        <w:rPr>
          <w:b/>
          <w:sz w:val="22"/>
          <w:szCs w:val="22"/>
        </w:rPr>
      </w:pPr>
      <w:r w:rsidRPr="00DC7E9B">
        <w:rPr>
          <w:b/>
          <w:sz w:val="22"/>
          <w:szCs w:val="22"/>
        </w:rPr>
        <w:t>§ 13.</w:t>
      </w:r>
    </w:p>
    <w:p w14:paraId="6A9F3F2E" w14:textId="77777777" w:rsidR="00DC7E9B" w:rsidRPr="00DC7E9B" w:rsidRDefault="00DC7E9B" w:rsidP="00DC7E9B">
      <w:pPr>
        <w:spacing w:before="0" w:after="0" w:line="259" w:lineRule="auto"/>
        <w:jc w:val="center"/>
        <w:rPr>
          <w:b/>
          <w:sz w:val="22"/>
          <w:szCs w:val="22"/>
        </w:rPr>
      </w:pPr>
      <w:r w:rsidRPr="00DC7E9B">
        <w:rPr>
          <w:b/>
          <w:sz w:val="22"/>
          <w:szCs w:val="22"/>
        </w:rPr>
        <w:t>NADZÓR INWESTORSKI</w:t>
      </w:r>
    </w:p>
    <w:p w14:paraId="7A47CAC2" w14:textId="77777777" w:rsidR="00DC7E9B" w:rsidRPr="00DC7E9B" w:rsidRDefault="00DC7E9B" w:rsidP="00DC7E9B">
      <w:pPr>
        <w:numPr>
          <w:ilvl w:val="0"/>
          <w:numId w:val="106"/>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Do nadzorowania robót Zamawiający wyznaczy Inspektora Nadzoru Zamawiającego. Wykonawca ma obowiązek współpracować z Inspektorem Nadzoru Zamawiającego w zakresie realizacji przedmiotu umowy. Wszelkie działania podejmowane przez Inspektora Nadzoru Zamawiającego w związku z wykonywanymi czynnościami nie zwalniają Wykonawcy z odpowiedzialności za prawidłowe wykonanie niniejszej umowy. Niezgodność działań Inspektora Nadzoru Zamawiającego z zasadami wiedzy technicznej, przepisami prawa lub sztuką budowlaną Wykonawca winien zgłaszać Zamawiającemu na piśmie.</w:t>
      </w:r>
    </w:p>
    <w:p w14:paraId="2F3A68C4" w14:textId="77777777" w:rsidR="00DC7E9B" w:rsidRPr="00DC7E9B" w:rsidRDefault="00DC7E9B" w:rsidP="00DC7E9B">
      <w:pPr>
        <w:numPr>
          <w:ilvl w:val="0"/>
          <w:numId w:val="106"/>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Inspektor Nadzoru Zamawiającego lub Zamawiający może wydawać Wykonawcy polecenia oraz przekazać dodatkowe lub zmodyfikowane rysunki, które mogą być konieczne do realizacji Robót i usuwania wszelkich wad, zgodnie z umową. Wykonawca będzie realizował polecenia odebrane od Inspektora Nadzoru Zamawiającego lub Zamawiającego z zastrzeżeniem ust. 1 </w:t>
      </w:r>
      <w:proofErr w:type="spellStart"/>
      <w:r w:rsidRPr="00DC7E9B">
        <w:rPr>
          <w:rFonts w:eastAsia="Calibri"/>
          <w:bCs/>
          <w:sz w:val="22"/>
          <w:szCs w:val="22"/>
          <w:lang w:eastAsia="en-US"/>
        </w:rPr>
        <w:t>zd</w:t>
      </w:r>
      <w:proofErr w:type="spellEnd"/>
      <w:r w:rsidRPr="00DC7E9B">
        <w:rPr>
          <w:rFonts w:eastAsia="Calibri"/>
          <w:bCs/>
          <w:sz w:val="22"/>
          <w:szCs w:val="22"/>
          <w:lang w:eastAsia="en-US"/>
        </w:rPr>
        <w:t>. ostatnie.</w:t>
      </w:r>
    </w:p>
    <w:p w14:paraId="6ED1FD71" w14:textId="77777777" w:rsidR="00DC7E9B" w:rsidRPr="00DC7E9B" w:rsidRDefault="00DC7E9B" w:rsidP="00DC7E9B">
      <w:pPr>
        <w:numPr>
          <w:ilvl w:val="0"/>
          <w:numId w:val="106"/>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Współpraca między Wykonawcą i Zamawiającym opierać się będzie na:</w:t>
      </w:r>
    </w:p>
    <w:p w14:paraId="08F4DAE1" w14:textId="77777777" w:rsidR="00DC7E9B" w:rsidRPr="00DC7E9B" w:rsidRDefault="00DC7E9B" w:rsidP="00DC7E9B">
      <w:pPr>
        <w:numPr>
          <w:ilvl w:val="1"/>
          <w:numId w:val="10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pisemnych powiadomieniach, dostarczonych osobiście (za pokwitowaniem), wysłanych pocztą lub kurierem, a także niezależnie od niniejszego,</w:t>
      </w:r>
    </w:p>
    <w:p w14:paraId="347DA2E9" w14:textId="77777777" w:rsidR="00DC7E9B" w:rsidRPr="00DC7E9B" w:rsidRDefault="00DC7E9B" w:rsidP="00DC7E9B">
      <w:pPr>
        <w:numPr>
          <w:ilvl w:val="1"/>
          <w:numId w:val="10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poprzez dokonywanie wpisów w Dzienniku Budowy (o ile jest wymagany).</w:t>
      </w:r>
    </w:p>
    <w:p w14:paraId="52DF8ED3" w14:textId="77777777" w:rsidR="00DC7E9B" w:rsidRPr="00DC7E9B" w:rsidRDefault="00DC7E9B" w:rsidP="00DC7E9B">
      <w:pPr>
        <w:spacing w:before="0" w:after="0" w:line="259" w:lineRule="auto"/>
        <w:jc w:val="center"/>
        <w:rPr>
          <w:b/>
          <w:sz w:val="22"/>
          <w:szCs w:val="22"/>
        </w:rPr>
      </w:pPr>
    </w:p>
    <w:p w14:paraId="657707BF" w14:textId="28DA4C30" w:rsidR="00DC7E9B" w:rsidRDefault="00DC7E9B" w:rsidP="00DC7E9B">
      <w:pPr>
        <w:spacing w:before="0" w:after="0" w:line="259" w:lineRule="auto"/>
        <w:jc w:val="center"/>
        <w:rPr>
          <w:b/>
          <w:sz w:val="22"/>
          <w:szCs w:val="22"/>
        </w:rPr>
      </w:pPr>
    </w:p>
    <w:p w14:paraId="59A9881B" w14:textId="77777777" w:rsidR="006A4F1A" w:rsidRPr="00DC7E9B" w:rsidRDefault="006A4F1A" w:rsidP="00DC7E9B">
      <w:pPr>
        <w:spacing w:before="0" w:after="0" w:line="259" w:lineRule="auto"/>
        <w:jc w:val="center"/>
        <w:rPr>
          <w:b/>
          <w:sz w:val="22"/>
          <w:szCs w:val="22"/>
        </w:rPr>
      </w:pPr>
    </w:p>
    <w:p w14:paraId="05D8C1D1" w14:textId="77777777" w:rsidR="00DC7E9B" w:rsidRPr="00DC7E9B" w:rsidRDefault="00DC7E9B" w:rsidP="00DC7E9B">
      <w:pPr>
        <w:spacing w:before="0" w:after="0" w:line="259" w:lineRule="auto"/>
        <w:jc w:val="center"/>
        <w:rPr>
          <w:b/>
          <w:sz w:val="22"/>
          <w:szCs w:val="22"/>
        </w:rPr>
      </w:pPr>
      <w:r w:rsidRPr="00DC7E9B">
        <w:rPr>
          <w:b/>
          <w:sz w:val="22"/>
          <w:szCs w:val="22"/>
        </w:rPr>
        <w:lastRenderedPageBreak/>
        <w:t>§ 14.</w:t>
      </w:r>
    </w:p>
    <w:p w14:paraId="67901E5A" w14:textId="77777777" w:rsidR="00DC7E9B" w:rsidRPr="00DC7E9B" w:rsidRDefault="00DC7E9B" w:rsidP="00DC7E9B">
      <w:pPr>
        <w:spacing w:before="0" w:after="0" w:line="259" w:lineRule="auto"/>
        <w:jc w:val="center"/>
        <w:rPr>
          <w:b/>
          <w:sz w:val="22"/>
          <w:szCs w:val="22"/>
        </w:rPr>
      </w:pPr>
      <w:r w:rsidRPr="00DC7E9B">
        <w:rPr>
          <w:b/>
          <w:sz w:val="22"/>
          <w:szCs w:val="22"/>
        </w:rPr>
        <w:t>POTENCJAŁ WYKONAWCY</w:t>
      </w:r>
    </w:p>
    <w:p w14:paraId="1EE96213" w14:textId="77777777" w:rsidR="00DC7E9B" w:rsidRPr="00DC7E9B" w:rsidRDefault="00DC7E9B" w:rsidP="00DC7E9B">
      <w:pPr>
        <w:numPr>
          <w:ilvl w:val="0"/>
          <w:numId w:val="107"/>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7A6444A5" w14:textId="77777777" w:rsidR="00DC7E9B" w:rsidRPr="00DC7E9B" w:rsidRDefault="00DC7E9B" w:rsidP="00DC7E9B">
      <w:pPr>
        <w:numPr>
          <w:ilvl w:val="0"/>
          <w:numId w:val="107"/>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Zamawiającego, do wykonywania zamówienia podmiotu innego, niż wskazany w ofercie Wykonawcy, bądź wykonywanie samodzielnie prac przez wykonawcę bez wykazania wymaganego potencjału, stanowi podstawę do odstąpienia od umowy przez Zamawiającego z winy Wykonawcy na zasadach określonych w § 23 ust. 3 umowy.</w:t>
      </w:r>
    </w:p>
    <w:p w14:paraId="73AA74A9" w14:textId="77777777" w:rsidR="00DC7E9B" w:rsidRPr="00DC7E9B" w:rsidRDefault="00DC7E9B" w:rsidP="00DC7E9B">
      <w:pPr>
        <w:numPr>
          <w:ilvl w:val="0"/>
          <w:numId w:val="107"/>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6D4A6802" w14:textId="77777777" w:rsidR="00DC7E9B" w:rsidRPr="00DC7E9B" w:rsidRDefault="00DC7E9B" w:rsidP="00DC7E9B">
      <w:pPr>
        <w:numPr>
          <w:ilvl w:val="0"/>
          <w:numId w:val="107"/>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posiada wiedzę i doświadczenie wymagane do realizacji robót budowlanych będących przedmiotem umowy.</w:t>
      </w:r>
    </w:p>
    <w:p w14:paraId="5A85153A" w14:textId="77777777" w:rsidR="00DC7E9B" w:rsidRPr="00DC7E9B" w:rsidRDefault="00DC7E9B" w:rsidP="00DC7E9B">
      <w:pPr>
        <w:numPr>
          <w:ilvl w:val="0"/>
          <w:numId w:val="107"/>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dysponuje środkami finansowymi umożliwiającymi wykonanie przedmiotu umowy.</w:t>
      </w:r>
    </w:p>
    <w:p w14:paraId="3E8C3FB1" w14:textId="77777777" w:rsidR="00DC7E9B" w:rsidRPr="00DC7E9B" w:rsidRDefault="00DC7E9B" w:rsidP="00DC7E9B">
      <w:pPr>
        <w:spacing w:before="0" w:after="0" w:line="259" w:lineRule="auto"/>
        <w:jc w:val="center"/>
        <w:rPr>
          <w:b/>
          <w:sz w:val="22"/>
          <w:szCs w:val="22"/>
        </w:rPr>
      </w:pPr>
    </w:p>
    <w:p w14:paraId="2574392D" w14:textId="77777777" w:rsidR="00DC7E9B" w:rsidRPr="00DC7E9B" w:rsidRDefault="00DC7E9B" w:rsidP="00DC7E9B">
      <w:pPr>
        <w:spacing w:before="0" w:after="0" w:line="259" w:lineRule="auto"/>
        <w:jc w:val="center"/>
        <w:rPr>
          <w:b/>
          <w:sz w:val="22"/>
          <w:szCs w:val="22"/>
        </w:rPr>
      </w:pPr>
      <w:r w:rsidRPr="00DC7E9B">
        <w:rPr>
          <w:b/>
          <w:sz w:val="22"/>
          <w:szCs w:val="22"/>
        </w:rPr>
        <w:t>§ 15.</w:t>
      </w:r>
    </w:p>
    <w:p w14:paraId="76C23EF3" w14:textId="77777777" w:rsidR="00DC7E9B" w:rsidRPr="00DC7E9B" w:rsidRDefault="00DC7E9B" w:rsidP="00DC7E9B">
      <w:pPr>
        <w:spacing w:before="0" w:after="0" w:line="259" w:lineRule="auto"/>
        <w:jc w:val="center"/>
        <w:rPr>
          <w:b/>
          <w:sz w:val="22"/>
          <w:szCs w:val="22"/>
        </w:rPr>
      </w:pPr>
      <w:r w:rsidRPr="00DC7E9B">
        <w:rPr>
          <w:b/>
          <w:sz w:val="22"/>
          <w:szCs w:val="22"/>
        </w:rPr>
        <w:t>PERSONEL WYKONAWCY</w:t>
      </w:r>
    </w:p>
    <w:p w14:paraId="14F5D4AF" w14:textId="77777777" w:rsidR="00DC7E9B" w:rsidRPr="00DC7E9B" w:rsidRDefault="00DC7E9B" w:rsidP="00DC7E9B">
      <w:pPr>
        <w:numPr>
          <w:ilvl w:val="0"/>
          <w:numId w:val="108"/>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zobowiązany jest zapewnić wykonanie i kierowanie robotami objętymi umową przez osoby posiadające stosowne kwalifikacje zawodowe i uprawnienia budowlane oraz posiadające aktualne przeszkolenie BHP.</w:t>
      </w:r>
    </w:p>
    <w:p w14:paraId="35ED0056" w14:textId="77777777" w:rsidR="00DC7E9B" w:rsidRPr="00DC7E9B" w:rsidRDefault="00DC7E9B" w:rsidP="00DC7E9B">
      <w:pPr>
        <w:numPr>
          <w:ilvl w:val="0"/>
          <w:numId w:val="108"/>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Wykonawca zobowiązuje się skierować do kierowania budową/robotami budowlanymi personel wskazany przez Wykonawcę w złożonej ofercie.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w:t>
      </w:r>
      <w:r w:rsidRPr="00DC7E9B">
        <w:rPr>
          <w:rFonts w:eastAsia="Calibri"/>
          <w:bCs/>
          <w:sz w:val="22"/>
          <w:szCs w:val="22"/>
          <w:lang w:eastAsia="en-US"/>
        </w:rPr>
        <w:lastRenderedPageBreak/>
        <w:t>gdy kwalifikacje i doświadczenie wskazanych osób będą takie same lub wyższe od kwalifikacji i doświadczenia wymaganego postanowieniami Dokumentów Zamówienia.</w:t>
      </w:r>
    </w:p>
    <w:p w14:paraId="6032B703" w14:textId="77777777" w:rsidR="00DC7E9B" w:rsidRPr="00DC7E9B" w:rsidRDefault="00DC7E9B" w:rsidP="00DC7E9B">
      <w:pPr>
        <w:numPr>
          <w:ilvl w:val="0"/>
          <w:numId w:val="108"/>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Zaakceptowana przez Zamawiającego zmiana osoby, o której mowa w ust. 2, winna być dokonana wpisem do dziennika budowy, jeżeli obowiązek jego prowadzenia wynika z obowiązujących przepisów i nie wymaga aneksu do niniejszej umowy. </w:t>
      </w:r>
    </w:p>
    <w:p w14:paraId="14A3CAC7" w14:textId="77777777" w:rsidR="00DC7E9B" w:rsidRPr="00DC7E9B" w:rsidRDefault="00DC7E9B" w:rsidP="00DC7E9B">
      <w:pPr>
        <w:numPr>
          <w:ilvl w:val="0"/>
          <w:numId w:val="108"/>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Skierowanie, bez akceptacji Zamawiającego, do kierowania robotami innych osób, niż wskazane w ofercie Wykonawcy, stanowi podstawę do odstąpienia od umowy przez Zamawiającego z winy Wykonawcy na zasadach określonych w § 23 ust. 3 umowy.</w:t>
      </w:r>
    </w:p>
    <w:p w14:paraId="6AA70237" w14:textId="77777777" w:rsidR="00DC7E9B" w:rsidRPr="00DC7E9B" w:rsidRDefault="00DC7E9B" w:rsidP="00DC7E9B">
      <w:pPr>
        <w:numPr>
          <w:ilvl w:val="0"/>
          <w:numId w:val="108"/>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ustanawia kierownika budowy/kierownika robót w osobie …................................. posiadającego uprawnienia budowlane do kierowania robotami budowlanymi w specjalności ………………………….…..</w:t>
      </w:r>
    </w:p>
    <w:p w14:paraId="240CF497" w14:textId="77777777" w:rsidR="00DC7E9B" w:rsidRPr="00DC7E9B" w:rsidRDefault="00DC7E9B" w:rsidP="00DC7E9B">
      <w:pPr>
        <w:numPr>
          <w:ilvl w:val="0"/>
          <w:numId w:val="108"/>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Osoba wskazana w ust. 5, będzie działać w granicach umocowania określonego w ustawie Prawo budowlane.</w:t>
      </w:r>
    </w:p>
    <w:p w14:paraId="200FFAF5" w14:textId="77777777" w:rsidR="00DC7E9B" w:rsidRPr="00DC7E9B" w:rsidRDefault="00DC7E9B" w:rsidP="00DC7E9B">
      <w:pPr>
        <w:numPr>
          <w:ilvl w:val="0"/>
          <w:numId w:val="108"/>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ma prawo wnioskować o zmianę osoby wskazanej w ust. 5, w przypadku nienależytego wykonywania przez tę osobę swoich obowiązków.</w:t>
      </w:r>
    </w:p>
    <w:p w14:paraId="201B4207" w14:textId="77777777" w:rsidR="00DC7E9B" w:rsidRPr="00DC7E9B" w:rsidRDefault="00DC7E9B" w:rsidP="00DC7E9B">
      <w:pPr>
        <w:numPr>
          <w:ilvl w:val="0"/>
          <w:numId w:val="108"/>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z 2020, poz. 1320). W każdym miejscu umowy, w którym mowa o zatrudnieniu personelu przez Podwykonawcę oraz zobowiązań wiążących się z tym zatrudnieniem, strony rozumieją również dalszych Podwykonawców.</w:t>
      </w:r>
    </w:p>
    <w:p w14:paraId="50C0C2C9" w14:textId="77777777" w:rsidR="00DC7E9B" w:rsidRPr="00DC7E9B" w:rsidRDefault="00DC7E9B" w:rsidP="00DC7E9B">
      <w:pPr>
        <w:numPr>
          <w:ilvl w:val="0"/>
          <w:numId w:val="108"/>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do 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0DFD745C" w14:textId="77777777" w:rsidR="00DC7E9B" w:rsidRPr="00DC7E9B" w:rsidRDefault="00DC7E9B" w:rsidP="00DC7E9B">
      <w:pPr>
        <w:numPr>
          <w:ilvl w:val="0"/>
          <w:numId w:val="108"/>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Oświadczenie, o którym mowa w ust. 9 powinno zawierać w szczególności: </w:t>
      </w:r>
    </w:p>
    <w:p w14:paraId="4F65B102" w14:textId="77777777" w:rsidR="00DC7E9B" w:rsidRPr="00DC7E9B" w:rsidRDefault="00DC7E9B" w:rsidP="00DC7E9B">
      <w:pPr>
        <w:numPr>
          <w:ilvl w:val="1"/>
          <w:numId w:val="10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dokładne określenie podmiotu składającego oświadczenie,</w:t>
      </w:r>
    </w:p>
    <w:p w14:paraId="0B446D6D" w14:textId="77777777" w:rsidR="00DC7E9B" w:rsidRPr="00DC7E9B" w:rsidRDefault="00DC7E9B" w:rsidP="00DC7E9B">
      <w:pPr>
        <w:numPr>
          <w:ilvl w:val="1"/>
          <w:numId w:val="10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datę złożenia oświadczenia,</w:t>
      </w:r>
    </w:p>
    <w:p w14:paraId="5B269DF3" w14:textId="77777777" w:rsidR="00DC7E9B" w:rsidRPr="00DC7E9B" w:rsidRDefault="00DC7E9B" w:rsidP="00DC7E9B">
      <w:pPr>
        <w:numPr>
          <w:ilvl w:val="1"/>
          <w:numId w:val="10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73866BAF" w14:textId="77777777" w:rsidR="00DC7E9B" w:rsidRPr="00DC7E9B" w:rsidRDefault="00DC7E9B" w:rsidP="00DC7E9B">
      <w:pPr>
        <w:numPr>
          <w:ilvl w:val="1"/>
          <w:numId w:val="10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podpis osoby uprawnionej do złożenia oświadczenia w imieniu Wykonawcy lub Podwykonawcy. </w:t>
      </w:r>
    </w:p>
    <w:p w14:paraId="06DE14CF" w14:textId="77777777" w:rsidR="00DC7E9B" w:rsidRPr="00DC7E9B" w:rsidRDefault="00DC7E9B" w:rsidP="00DC7E9B">
      <w:pPr>
        <w:numPr>
          <w:ilvl w:val="0"/>
          <w:numId w:val="108"/>
        </w:numPr>
        <w:tabs>
          <w:tab w:val="left" w:pos="284"/>
        </w:tabs>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10D102F9" w14:textId="77777777" w:rsidR="00DC7E9B" w:rsidRPr="00DC7E9B" w:rsidRDefault="00DC7E9B" w:rsidP="00DC7E9B">
      <w:pPr>
        <w:numPr>
          <w:ilvl w:val="0"/>
          <w:numId w:val="108"/>
        </w:numPr>
        <w:tabs>
          <w:tab w:val="left" w:pos="284"/>
        </w:tabs>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Zamiast oświadczenia o którym mowa w ust. 9, Wykonawca (lub Podwykonawca) może przedłożyć:</w:t>
      </w:r>
    </w:p>
    <w:p w14:paraId="3D6BBFA8" w14:textId="77777777" w:rsidR="00DC7E9B" w:rsidRPr="00DC7E9B" w:rsidRDefault="00DC7E9B" w:rsidP="00DC7E9B">
      <w:pPr>
        <w:numPr>
          <w:ilvl w:val="1"/>
          <w:numId w:val="108"/>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oświadczenia wszystkich zatrudnionych na zadaniu pracowników, ze wskazaniem okoliczności o których mowa w ust. 10 pkt 3 Umowy,</w:t>
      </w:r>
    </w:p>
    <w:p w14:paraId="69A46885" w14:textId="77777777" w:rsidR="00DC7E9B" w:rsidRPr="00DC7E9B" w:rsidRDefault="00DC7E9B" w:rsidP="00DC7E9B">
      <w:pPr>
        <w:numPr>
          <w:ilvl w:val="1"/>
          <w:numId w:val="108"/>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poświadczone za zgodność z oryginałem kopie umów o prace pracowników wykonujących zadanie.</w:t>
      </w:r>
    </w:p>
    <w:p w14:paraId="634AA402" w14:textId="03276EFC" w:rsidR="00DC7E9B" w:rsidRDefault="00DC7E9B" w:rsidP="00DC7E9B">
      <w:pPr>
        <w:spacing w:before="0" w:after="0" w:line="259" w:lineRule="auto"/>
        <w:jc w:val="center"/>
        <w:rPr>
          <w:b/>
          <w:sz w:val="22"/>
          <w:szCs w:val="22"/>
        </w:rPr>
      </w:pPr>
    </w:p>
    <w:p w14:paraId="1AD97E1C" w14:textId="77777777" w:rsidR="00DD616E" w:rsidRPr="00DC7E9B" w:rsidRDefault="00DD616E" w:rsidP="00DC7E9B">
      <w:pPr>
        <w:spacing w:before="0" w:after="0" w:line="259" w:lineRule="auto"/>
        <w:jc w:val="center"/>
        <w:rPr>
          <w:b/>
          <w:sz w:val="22"/>
          <w:szCs w:val="22"/>
        </w:rPr>
      </w:pPr>
    </w:p>
    <w:p w14:paraId="4182DDEF" w14:textId="77777777" w:rsidR="00DC7E9B" w:rsidRPr="00DC7E9B" w:rsidRDefault="00DC7E9B" w:rsidP="00DC7E9B">
      <w:pPr>
        <w:spacing w:before="0" w:after="0" w:line="259" w:lineRule="auto"/>
        <w:jc w:val="center"/>
        <w:rPr>
          <w:b/>
          <w:sz w:val="22"/>
          <w:szCs w:val="22"/>
        </w:rPr>
      </w:pPr>
      <w:r w:rsidRPr="00DC7E9B">
        <w:rPr>
          <w:b/>
          <w:sz w:val="22"/>
          <w:szCs w:val="22"/>
        </w:rPr>
        <w:t>§ 16.</w:t>
      </w:r>
    </w:p>
    <w:p w14:paraId="5488E14E" w14:textId="77777777" w:rsidR="00DC7E9B" w:rsidRPr="00DC7E9B" w:rsidRDefault="00DC7E9B" w:rsidP="00DC7E9B">
      <w:pPr>
        <w:spacing w:before="0" w:after="0" w:line="259" w:lineRule="auto"/>
        <w:jc w:val="center"/>
        <w:rPr>
          <w:b/>
          <w:sz w:val="22"/>
          <w:szCs w:val="22"/>
        </w:rPr>
      </w:pPr>
      <w:r w:rsidRPr="00DC7E9B">
        <w:rPr>
          <w:b/>
          <w:sz w:val="22"/>
          <w:szCs w:val="22"/>
        </w:rPr>
        <w:t>PODWYKONAWCY</w:t>
      </w:r>
    </w:p>
    <w:p w14:paraId="2238521E" w14:textId="77777777" w:rsidR="00DC7E9B" w:rsidRPr="00DC7E9B" w:rsidRDefault="00DC7E9B" w:rsidP="00DC7E9B">
      <w:pPr>
        <w:numPr>
          <w:ilvl w:val="0"/>
          <w:numId w:val="109"/>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 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65B30823" w14:textId="77777777" w:rsidR="00DC7E9B" w:rsidRPr="00DC7E9B" w:rsidRDefault="00DC7E9B" w:rsidP="00DC7E9B">
      <w:pPr>
        <w:numPr>
          <w:ilvl w:val="0"/>
          <w:numId w:val="109"/>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Projekt oraz Umowa z Podwykonawcą lub dalszym Podwykonawcą musi zawierać:</w:t>
      </w:r>
    </w:p>
    <w:p w14:paraId="204C0C3F" w14:textId="77777777" w:rsidR="00DC7E9B" w:rsidRPr="00DC7E9B" w:rsidRDefault="00DC7E9B" w:rsidP="00DC7E9B">
      <w:pPr>
        <w:numPr>
          <w:ilvl w:val="1"/>
          <w:numId w:val="109"/>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zakres robót zleconych Podwykonawcy lub dalszemu Podwykonawcy,</w:t>
      </w:r>
    </w:p>
    <w:p w14:paraId="207E8516" w14:textId="77777777" w:rsidR="00DC7E9B" w:rsidRPr="00DC7E9B" w:rsidRDefault="00DC7E9B" w:rsidP="00DC7E9B">
      <w:pPr>
        <w:numPr>
          <w:ilvl w:val="1"/>
          <w:numId w:val="109"/>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kwotę wynagrodzenia za roboty, jednak wskazana kwota nie może być wyższa niż wartość tego zakresu robót wynikająca z oferty Wykonawcy,</w:t>
      </w:r>
    </w:p>
    <w:p w14:paraId="30C45950" w14:textId="77777777" w:rsidR="00DC7E9B" w:rsidRPr="00DC7E9B" w:rsidRDefault="00DC7E9B" w:rsidP="00DC7E9B">
      <w:pPr>
        <w:numPr>
          <w:ilvl w:val="1"/>
          <w:numId w:val="109"/>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termin wykonania powierzonego zakresu robót,</w:t>
      </w:r>
    </w:p>
    <w:p w14:paraId="77A30E01" w14:textId="77777777" w:rsidR="00DC7E9B" w:rsidRPr="00DC7E9B" w:rsidRDefault="00DC7E9B" w:rsidP="00DC7E9B">
      <w:pPr>
        <w:numPr>
          <w:ilvl w:val="1"/>
          <w:numId w:val="109"/>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postanowienia dotyczące wysokości kar umownych, jednak nie wyższe niż wynikające z § 22 niniejszej umowy.</w:t>
      </w:r>
    </w:p>
    <w:p w14:paraId="455D2231" w14:textId="77777777" w:rsidR="00DC7E9B" w:rsidRPr="00DC7E9B" w:rsidRDefault="00DC7E9B" w:rsidP="00DC7E9B">
      <w:pPr>
        <w:numPr>
          <w:ilvl w:val="0"/>
          <w:numId w:val="109"/>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0F585F3" w14:textId="77777777" w:rsidR="00DC7E9B" w:rsidRPr="00DC7E9B" w:rsidRDefault="00DC7E9B" w:rsidP="00DC7E9B">
      <w:pPr>
        <w:numPr>
          <w:ilvl w:val="0"/>
          <w:numId w:val="109"/>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w terminie 7 dni od dnia przedłożenia mu projektu umowy, o której mowa w ust. 1 zgłasza w formie pisemnej zastrzeżenia do projektu umowy o podwykonawstwo, której przedmiotem są roboty budowlane, jeżeli:</w:t>
      </w:r>
    </w:p>
    <w:p w14:paraId="06206E15" w14:textId="77777777" w:rsidR="00DC7E9B" w:rsidRPr="00DC7E9B" w:rsidRDefault="00DC7E9B" w:rsidP="00DC7E9B">
      <w:pPr>
        <w:numPr>
          <w:ilvl w:val="1"/>
          <w:numId w:val="109"/>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nie spełnia ona wymagań określonych w Dokumentach Zamówienia,</w:t>
      </w:r>
    </w:p>
    <w:p w14:paraId="252BD4F3" w14:textId="77777777" w:rsidR="00DC7E9B" w:rsidRPr="00DC7E9B" w:rsidRDefault="00DC7E9B" w:rsidP="00DC7E9B">
      <w:pPr>
        <w:numPr>
          <w:ilvl w:val="1"/>
          <w:numId w:val="109"/>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przewiduje termin zapłaty wynagrodzenia dłuższy niż określony w ust  3.</w:t>
      </w:r>
    </w:p>
    <w:p w14:paraId="1D954665" w14:textId="77777777" w:rsidR="00DC7E9B" w:rsidRPr="00DC7E9B" w:rsidRDefault="00DC7E9B" w:rsidP="00DC7E9B">
      <w:pPr>
        <w:numPr>
          <w:ilvl w:val="1"/>
          <w:numId w:val="109"/>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zawiera ona postanowienia niezgodne z art. 463 ustawy prawo zamówień publicznych.</w:t>
      </w:r>
    </w:p>
    <w:p w14:paraId="02BA5B8D" w14:textId="77777777" w:rsidR="00DC7E9B" w:rsidRPr="00DC7E9B" w:rsidRDefault="00DC7E9B" w:rsidP="00DC7E9B">
      <w:pPr>
        <w:numPr>
          <w:ilvl w:val="0"/>
          <w:numId w:val="109"/>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Niezgłoszenie w formie pisemnej zastrzeżeń do przedłożonego projektu umowy o podwykonawstwo, której przedmiotem są roboty budowlane w terminie określonym w ust. 4, uważa się za akceptację projektu umowy przez Zamawiającego.</w:t>
      </w:r>
    </w:p>
    <w:p w14:paraId="4256CEF2" w14:textId="77777777" w:rsidR="00DC7E9B" w:rsidRPr="00DC7E9B" w:rsidRDefault="00DC7E9B" w:rsidP="00DC7E9B">
      <w:pPr>
        <w:numPr>
          <w:ilvl w:val="0"/>
          <w:numId w:val="109"/>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174DDF87" w14:textId="77777777" w:rsidR="00DC7E9B" w:rsidRPr="00DC7E9B" w:rsidRDefault="00DC7E9B" w:rsidP="00DC7E9B">
      <w:pPr>
        <w:numPr>
          <w:ilvl w:val="0"/>
          <w:numId w:val="109"/>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w terminie 7 dni od dnia przekazania mu umowy, o której mowa w ust. 6, zgłasza w formie pisemnej sprzeciw do umowy o podwykonawstwo, której przedmiotem są roboty budowlane, jeżeli:</w:t>
      </w:r>
    </w:p>
    <w:p w14:paraId="2184FEB5" w14:textId="77777777" w:rsidR="00DC7E9B" w:rsidRPr="00DC7E9B" w:rsidRDefault="00DC7E9B" w:rsidP="00DC7E9B">
      <w:pPr>
        <w:numPr>
          <w:ilvl w:val="1"/>
          <w:numId w:val="109"/>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nie spełnia ona wymagań określonych w Dokumentach Zamówienia,</w:t>
      </w:r>
    </w:p>
    <w:p w14:paraId="062C363B" w14:textId="77777777" w:rsidR="00DC7E9B" w:rsidRPr="00DC7E9B" w:rsidRDefault="00DC7E9B" w:rsidP="00DC7E9B">
      <w:pPr>
        <w:numPr>
          <w:ilvl w:val="1"/>
          <w:numId w:val="109"/>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przewiduje termin zapłaty wynagrodzenia dłuższy niż określony w ust. 3.</w:t>
      </w:r>
    </w:p>
    <w:p w14:paraId="69292C0E" w14:textId="77777777" w:rsidR="00DC7E9B" w:rsidRPr="00DC7E9B" w:rsidRDefault="00DC7E9B" w:rsidP="00DC7E9B">
      <w:pPr>
        <w:numPr>
          <w:ilvl w:val="1"/>
          <w:numId w:val="109"/>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zawiera ona postanowienia niezgodne z art. 463 ustawy prawo zamówień publicznych.</w:t>
      </w:r>
    </w:p>
    <w:p w14:paraId="6B8BFEE2" w14:textId="77777777" w:rsidR="00DC7E9B" w:rsidRPr="00DC7E9B" w:rsidRDefault="00DC7E9B" w:rsidP="00DC7E9B">
      <w:pPr>
        <w:numPr>
          <w:ilvl w:val="0"/>
          <w:numId w:val="109"/>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Niezgłoszenie w formie pisemnej sprzeciwu do przedłożonej umowy, w terminie określonym w ust. 7, uważa się za akceptację umowy przez Zamawiającego.</w:t>
      </w:r>
    </w:p>
    <w:p w14:paraId="74BE1038" w14:textId="77777777" w:rsidR="00DC7E9B" w:rsidRPr="00DC7E9B" w:rsidRDefault="00DC7E9B" w:rsidP="00DC7E9B">
      <w:pPr>
        <w:numPr>
          <w:ilvl w:val="0"/>
          <w:numId w:val="109"/>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Do zmian umowy o podwykonawstwo postanowienia ust. od 1 do 8 stosuje się odpowiednio.</w:t>
      </w:r>
    </w:p>
    <w:p w14:paraId="3A8138BE" w14:textId="77777777" w:rsidR="00DC7E9B" w:rsidRPr="00DC7E9B" w:rsidRDefault="00DC7E9B" w:rsidP="00DC7E9B">
      <w:pPr>
        <w:numPr>
          <w:ilvl w:val="0"/>
          <w:numId w:val="109"/>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0A6AA95E" w14:textId="77777777" w:rsidR="00DC7E9B" w:rsidRPr="00DC7E9B" w:rsidRDefault="00DC7E9B" w:rsidP="00DC7E9B">
      <w:pPr>
        <w:numPr>
          <w:ilvl w:val="0"/>
          <w:numId w:val="109"/>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38F0348B" w14:textId="77777777" w:rsidR="00DC7E9B" w:rsidRPr="00DC7E9B" w:rsidRDefault="00DC7E9B" w:rsidP="00DC7E9B">
      <w:pPr>
        <w:numPr>
          <w:ilvl w:val="0"/>
          <w:numId w:val="109"/>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zobowiązany jest na żądanie Zamawiającego udzielić wszelkich informacji dotyczących Podwykonawcy w zakresie niezbędnym, do potwierdzenia doświadczenia i kompetencji Podwykonawcy.</w:t>
      </w:r>
    </w:p>
    <w:p w14:paraId="721C9794" w14:textId="77777777" w:rsidR="00DC7E9B" w:rsidRPr="00DC7E9B" w:rsidRDefault="00DC7E9B" w:rsidP="00DC7E9B">
      <w:pPr>
        <w:numPr>
          <w:ilvl w:val="0"/>
          <w:numId w:val="109"/>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4DEFF5DC" w14:textId="77777777" w:rsidR="00DC7E9B" w:rsidRPr="00DC7E9B" w:rsidRDefault="00DC7E9B" w:rsidP="00DC7E9B">
      <w:pPr>
        <w:numPr>
          <w:ilvl w:val="0"/>
          <w:numId w:val="109"/>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zawrze w umowach z Podwykonawcami klauzule umożliwiające Zamawiającemu przejęcie praw i obowiązków wynikających z tych umów  w przypadku rozwiązania niniejszej umowy.</w:t>
      </w:r>
    </w:p>
    <w:p w14:paraId="09B7E4BF" w14:textId="77777777" w:rsidR="00DC7E9B" w:rsidRPr="00DC7E9B" w:rsidRDefault="00DC7E9B" w:rsidP="00DC7E9B">
      <w:pPr>
        <w:numPr>
          <w:ilvl w:val="0"/>
          <w:numId w:val="109"/>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6ECF3579" w14:textId="77777777" w:rsidR="00DC7E9B" w:rsidRPr="00DC7E9B" w:rsidRDefault="00DC7E9B" w:rsidP="00DC7E9B">
      <w:pPr>
        <w:numPr>
          <w:ilvl w:val="0"/>
          <w:numId w:val="109"/>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Wszelkie zmiany umów, o których mowa w ust. 1 wymagają formy pisemnej pod rygorem nieważności i zgody Zamawiającego.</w:t>
      </w:r>
    </w:p>
    <w:p w14:paraId="1E4344BE" w14:textId="77777777" w:rsidR="00DC7E9B" w:rsidRPr="00DC7E9B" w:rsidRDefault="00DC7E9B" w:rsidP="00DC7E9B">
      <w:pPr>
        <w:numPr>
          <w:ilvl w:val="0"/>
          <w:numId w:val="109"/>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15B0E227" w14:textId="77777777" w:rsidR="00DC7E9B" w:rsidRPr="00DC7E9B" w:rsidRDefault="00DC7E9B" w:rsidP="00DC7E9B">
      <w:pPr>
        <w:spacing w:before="0" w:after="0" w:line="259" w:lineRule="auto"/>
        <w:jc w:val="center"/>
        <w:rPr>
          <w:b/>
          <w:sz w:val="22"/>
          <w:szCs w:val="22"/>
        </w:rPr>
      </w:pPr>
    </w:p>
    <w:p w14:paraId="3DE09D54" w14:textId="77777777" w:rsidR="00DC7E9B" w:rsidRPr="00DC7E9B" w:rsidRDefault="00DC7E9B" w:rsidP="00DC7E9B">
      <w:pPr>
        <w:spacing w:before="0" w:after="0" w:line="259" w:lineRule="auto"/>
        <w:jc w:val="center"/>
        <w:rPr>
          <w:b/>
          <w:sz w:val="22"/>
          <w:szCs w:val="22"/>
        </w:rPr>
      </w:pPr>
    </w:p>
    <w:p w14:paraId="61E19977" w14:textId="77777777" w:rsidR="00DC7E9B" w:rsidRPr="00DC7E9B" w:rsidRDefault="00DC7E9B" w:rsidP="00DC7E9B">
      <w:pPr>
        <w:spacing w:before="0" w:after="0" w:line="259" w:lineRule="auto"/>
        <w:jc w:val="center"/>
        <w:rPr>
          <w:b/>
          <w:sz w:val="22"/>
          <w:szCs w:val="22"/>
        </w:rPr>
      </w:pPr>
      <w:r w:rsidRPr="00DC7E9B">
        <w:rPr>
          <w:b/>
          <w:sz w:val="22"/>
          <w:szCs w:val="22"/>
        </w:rPr>
        <w:t>§ 17.</w:t>
      </w:r>
    </w:p>
    <w:p w14:paraId="26C94B31" w14:textId="77777777" w:rsidR="00DC7E9B" w:rsidRPr="00DC7E9B" w:rsidRDefault="00DC7E9B" w:rsidP="00DC7E9B">
      <w:pPr>
        <w:spacing w:before="0" w:after="0" w:line="259" w:lineRule="auto"/>
        <w:jc w:val="center"/>
        <w:rPr>
          <w:b/>
          <w:sz w:val="22"/>
          <w:szCs w:val="22"/>
        </w:rPr>
      </w:pPr>
      <w:r w:rsidRPr="00DC7E9B">
        <w:rPr>
          <w:b/>
          <w:sz w:val="22"/>
          <w:szCs w:val="22"/>
        </w:rPr>
        <w:t>PRZEKAZANIE PLACU BUDOWY</w:t>
      </w:r>
    </w:p>
    <w:p w14:paraId="13564BEE" w14:textId="77777777" w:rsidR="00DC7E9B" w:rsidRPr="00DC7E9B" w:rsidRDefault="00DC7E9B" w:rsidP="00DC7E9B">
      <w:pPr>
        <w:spacing w:before="0" w:after="160" w:line="259" w:lineRule="auto"/>
        <w:ind w:left="-142"/>
        <w:jc w:val="both"/>
        <w:rPr>
          <w:bCs/>
          <w:sz w:val="22"/>
          <w:szCs w:val="22"/>
        </w:rPr>
      </w:pPr>
      <w:r w:rsidRPr="00DC7E9B">
        <w:rPr>
          <w:bCs/>
          <w:sz w:val="22"/>
          <w:szCs w:val="22"/>
        </w:rPr>
        <w:t>Zamawiający przekaże Wykonawcy teren budowy nie później, niż w ciągu 10 dni roboczych od dnia podpisania umowy.</w:t>
      </w:r>
    </w:p>
    <w:p w14:paraId="70AB949E" w14:textId="77777777" w:rsidR="00DC7E9B" w:rsidRPr="00DC7E9B" w:rsidRDefault="00DC7E9B" w:rsidP="00DC7E9B">
      <w:pPr>
        <w:spacing w:before="0" w:after="0" w:line="259" w:lineRule="auto"/>
        <w:jc w:val="center"/>
        <w:rPr>
          <w:b/>
          <w:sz w:val="22"/>
          <w:szCs w:val="22"/>
        </w:rPr>
      </w:pPr>
      <w:r w:rsidRPr="00DC7E9B">
        <w:rPr>
          <w:b/>
          <w:sz w:val="22"/>
          <w:szCs w:val="22"/>
        </w:rPr>
        <w:t>§ 18.</w:t>
      </w:r>
    </w:p>
    <w:p w14:paraId="01716338" w14:textId="77777777" w:rsidR="00DC7E9B" w:rsidRPr="00DC7E9B" w:rsidRDefault="00DC7E9B" w:rsidP="00DC7E9B">
      <w:pPr>
        <w:spacing w:before="0" w:after="0" w:line="259" w:lineRule="auto"/>
        <w:jc w:val="center"/>
        <w:rPr>
          <w:b/>
          <w:sz w:val="22"/>
          <w:szCs w:val="22"/>
        </w:rPr>
      </w:pPr>
      <w:r w:rsidRPr="00DC7E9B">
        <w:rPr>
          <w:b/>
          <w:sz w:val="22"/>
          <w:szCs w:val="22"/>
        </w:rPr>
        <w:t>ZASADY ODBIORU ROBÓT</w:t>
      </w:r>
    </w:p>
    <w:p w14:paraId="75F80B85" w14:textId="77777777" w:rsidR="00DC7E9B" w:rsidRPr="00DC7E9B" w:rsidRDefault="00DC7E9B" w:rsidP="00DC7E9B">
      <w:pPr>
        <w:numPr>
          <w:ilvl w:val="0"/>
          <w:numId w:val="110"/>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Wszystkie odbiory robót zanikających i ulegających zakryciu, dokonywane będą w terminie do 2 dni roboczych od dnia zgłoszenia przez kierownika budowy/kierownika robót 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w:t>
      </w:r>
      <w:r w:rsidRPr="00DC7E9B">
        <w:rPr>
          <w:rFonts w:eastAsia="Calibri"/>
          <w:bCs/>
          <w:sz w:val="22"/>
          <w:szCs w:val="22"/>
          <w:lang w:eastAsia="en-US"/>
        </w:rPr>
        <w:lastRenderedPageBreak/>
        <w:t>protokołów badań i sprawdzeń wykonanych przez instytucje właściwe dla danego typu odbioru. Brak przedłożenia protokołów postrzega się jako brak zgłoszenia.</w:t>
      </w:r>
    </w:p>
    <w:p w14:paraId="47DEE5A7" w14:textId="77777777" w:rsidR="00DC7E9B" w:rsidRPr="00DC7E9B" w:rsidRDefault="00DC7E9B" w:rsidP="00DC7E9B">
      <w:pPr>
        <w:numPr>
          <w:ilvl w:val="0"/>
          <w:numId w:val="110"/>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Wszystkie odbiory częściowe i odbiór końcowy, rozpoczęte będą w terminie nie późniejszym, niż 15 dni od dnia pisemnego zgłoszenia przez kierownika budowy lub kierownika robót w dzienniku budowy potwierdzonego przez inspektora nadzoru inwestorskiego wpisem do dziennika budowy oraz pisemnym powiadomieniu Inspektora Nadzoru Zamawiającego i Zamawiającego. Zamawiający ma prawo powołać komisję odbioru także do odbiorów częściowych.</w:t>
      </w:r>
    </w:p>
    <w:p w14:paraId="4D1D121B" w14:textId="77777777" w:rsidR="00DC7E9B" w:rsidRPr="00DC7E9B" w:rsidRDefault="00DC7E9B" w:rsidP="00DC7E9B">
      <w:pPr>
        <w:numPr>
          <w:ilvl w:val="0"/>
          <w:numId w:val="110"/>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Odbioru końcowego dokonuje, z udziałem kierownika budowy lub kierownika robót i Inspektora Nadzoru Zamawiającego,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6F4C78DC" w14:textId="77777777" w:rsidR="00DC7E9B" w:rsidRPr="00DC7E9B" w:rsidRDefault="00DC7E9B" w:rsidP="00DC7E9B">
      <w:pPr>
        <w:numPr>
          <w:ilvl w:val="0"/>
          <w:numId w:val="110"/>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Warunkiem dokonania odbioru końcowego jest wykonanie przedmiotu zamówienia zgodnie z umową oraz przekazanie kompletnej dokumentacji powykonawczej.</w:t>
      </w:r>
    </w:p>
    <w:p w14:paraId="63C59511" w14:textId="77777777" w:rsidR="00DC7E9B" w:rsidRPr="00DC7E9B" w:rsidRDefault="00DC7E9B" w:rsidP="00DC7E9B">
      <w:pPr>
        <w:numPr>
          <w:ilvl w:val="0"/>
          <w:numId w:val="110"/>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 czynności odbioru końcowego i odbioru pogwarancyjnego spisany będzie protokół zawierający wszystkie ustalenia dokonane w toku odbioru oraz zostaną wyznaczone terminy na usunięcie stwierdzonych w trakcie odbioru wad.</w:t>
      </w:r>
    </w:p>
    <w:p w14:paraId="2DF4A4D6" w14:textId="77777777" w:rsidR="00DC7E9B" w:rsidRPr="00DC7E9B" w:rsidRDefault="00DC7E9B" w:rsidP="00DC7E9B">
      <w:pPr>
        <w:spacing w:before="0" w:after="0" w:line="259" w:lineRule="auto"/>
        <w:jc w:val="center"/>
        <w:rPr>
          <w:b/>
          <w:sz w:val="22"/>
          <w:szCs w:val="22"/>
        </w:rPr>
      </w:pPr>
      <w:r w:rsidRPr="00DC7E9B">
        <w:rPr>
          <w:b/>
          <w:sz w:val="22"/>
          <w:szCs w:val="22"/>
        </w:rPr>
        <w:t>§ 19.</w:t>
      </w:r>
    </w:p>
    <w:p w14:paraId="1D6482A8" w14:textId="77777777" w:rsidR="00DC7E9B" w:rsidRPr="00DC7E9B" w:rsidRDefault="00DC7E9B" w:rsidP="00DC7E9B">
      <w:pPr>
        <w:spacing w:before="0" w:after="0" w:line="259" w:lineRule="auto"/>
        <w:jc w:val="center"/>
        <w:rPr>
          <w:b/>
          <w:sz w:val="22"/>
          <w:szCs w:val="22"/>
        </w:rPr>
      </w:pPr>
      <w:r w:rsidRPr="00DC7E9B">
        <w:rPr>
          <w:b/>
          <w:sz w:val="22"/>
          <w:szCs w:val="22"/>
        </w:rPr>
        <w:t>GWARANCJA I RĘKOJMIA</w:t>
      </w:r>
    </w:p>
    <w:p w14:paraId="33F52380" w14:textId="77777777" w:rsidR="00DC7E9B" w:rsidRPr="00DC7E9B" w:rsidRDefault="00DC7E9B" w:rsidP="00DC7E9B">
      <w:pPr>
        <w:numPr>
          <w:ilvl w:val="0"/>
          <w:numId w:val="111"/>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Wykonawca udziela Zamawiającemu pisemnej gwarancji jakości na wykonane roboty będące przedmiotem umowy licząc od dnia odbioru końcowego inwestycji, na okres </w:t>
      </w:r>
      <w:r w:rsidRPr="00DC7E9B">
        <w:rPr>
          <w:rFonts w:eastAsia="Calibri"/>
          <w:b/>
          <w:sz w:val="22"/>
          <w:szCs w:val="22"/>
          <w:lang w:eastAsia="en-US"/>
        </w:rPr>
        <w:t>..….. miesięcy</w:t>
      </w:r>
      <w:r w:rsidRPr="00DC7E9B">
        <w:rPr>
          <w:rFonts w:eastAsia="Calibri"/>
          <w:bCs/>
          <w:sz w:val="22"/>
          <w:szCs w:val="22"/>
          <w:lang w:eastAsia="en-US"/>
        </w:rPr>
        <w:t xml:space="preserve"> na roboty budowlane oraz gwarancji na urządzenia będące przedmiotem umowy zgodnie z gwarancjami udzielanymi przez ich producentów wraz z ich nieodpłatną, bieżącą konserwacją wynikającą z warunków gwarancji i naprawą w okresie gwarancyjnym.</w:t>
      </w:r>
    </w:p>
    <w:p w14:paraId="5E5FAF61" w14:textId="77777777" w:rsidR="00DC7E9B" w:rsidRPr="00DC7E9B" w:rsidRDefault="00DC7E9B" w:rsidP="00DC7E9B">
      <w:pPr>
        <w:numPr>
          <w:ilvl w:val="0"/>
          <w:numId w:val="111"/>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Na 2 miesiące przed terminem upływu gwarancji Zamawiający wraz z Wykonawcą przeprowadzi przegląd przedmiotu umowy. Usunięcie stwierdzonych wad winno nastąpić do końca okresu gwarancyjnego.</w:t>
      </w:r>
    </w:p>
    <w:p w14:paraId="17D7F9D4" w14:textId="77777777" w:rsidR="00DC7E9B" w:rsidRPr="00DC7E9B" w:rsidRDefault="00DC7E9B" w:rsidP="00DC7E9B">
      <w:pPr>
        <w:numPr>
          <w:ilvl w:val="0"/>
          <w:numId w:val="111"/>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może dochodzić roszczeń z tytułu gwarancji także po terminie określonym w ust. 1, jeżeli zgłosił wadę /usterkę przed upływem tego okresu.</w:t>
      </w:r>
    </w:p>
    <w:p w14:paraId="5397E878" w14:textId="77777777" w:rsidR="00DC7E9B" w:rsidRPr="00DC7E9B" w:rsidRDefault="00DC7E9B" w:rsidP="00DC7E9B">
      <w:pPr>
        <w:numPr>
          <w:ilvl w:val="0"/>
          <w:numId w:val="111"/>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okresie odpowiedzialności Wykonawca będzie usuwał wady/usterki swoim kosztem 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14:paraId="05BE351D" w14:textId="77777777" w:rsidR="00DC7E9B" w:rsidRPr="00DC7E9B" w:rsidRDefault="00DC7E9B" w:rsidP="00DC7E9B">
      <w:pPr>
        <w:numPr>
          <w:ilvl w:val="0"/>
          <w:numId w:val="111"/>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Wykonawca nie może odmówić usunięcia wad/usterek bez względu na wysokość związanych z tym kosztów. </w:t>
      </w:r>
    </w:p>
    <w:p w14:paraId="6D085420" w14:textId="77777777" w:rsidR="00DC7E9B" w:rsidRPr="00DC7E9B" w:rsidRDefault="00DC7E9B" w:rsidP="00DC7E9B">
      <w:pPr>
        <w:numPr>
          <w:ilvl w:val="0"/>
          <w:numId w:val="111"/>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Usunięcie wady/usterki będzie stwierdzone protokolarnie, po uprzednim zawiadomieniu Zamawiającego przez Wykonawcę o jej usunięciu.</w:t>
      </w:r>
    </w:p>
    <w:p w14:paraId="73905179" w14:textId="77777777" w:rsidR="00DC7E9B" w:rsidRPr="00DC7E9B" w:rsidRDefault="00DC7E9B" w:rsidP="00DC7E9B">
      <w:pPr>
        <w:numPr>
          <w:ilvl w:val="0"/>
          <w:numId w:val="111"/>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Jeżeli Wykonawca z jakiegokolwiek powodu leżącego po jego stronie nie usunie wad/usterek w terminie wskazanym przez Zamawiającego, to Zamawiający może zlecić usunięcie ich stronie trzeciej na koszt  i ryzyko Wykonawcy. W takim przypadku koszty usuwania wad/usterek będą pokrywane w pierwszej kolejności z zatrzymanej kwoty będącej zabezpieczeniem należytego wykonania umowy.</w:t>
      </w:r>
    </w:p>
    <w:p w14:paraId="029286EC" w14:textId="77777777" w:rsidR="00DC7E9B" w:rsidRPr="00DC7E9B" w:rsidRDefault="00DC7E9B" w:rsidP="00DC7E9B">
      <w:pPr>
        <w:numPr>
          <w:ilvl w:val="0"/>
          <w:numId w:val="111"/>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Drobne naprawy mogą być wykonane przez Zamawiającego na koszt Wykonawcy po wyrażeniu zgody przez Wykonawcę i bez utraty praw Zamawiającego wynikających z gwarancji.</w:t>
      </w:r>
    </w:p>
    <w:p w14:paraId="4A4EB7DE" w14:textId="77777777" w:rsidR="00DC7E9B" w:rsidRPr="00DC7E9B" w:rsidRDefault="00DC7E9B" w:rsidP="00DC7E9B">
      <w:pPr>
        <w:numPr>
          <w:ilvl w:val="0"/>
          <w:numId w:val="111"/>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Wykonawca odpowiedzialny jest wobec Zamawiającego z tytułu rękojmi za wady fizyczne przez okres, na który udzielono gwarancji jakości. Okres rękojmi rozpoczyna się od dnia odbioru końcowego i podpisania protokołu końcowego odbioru robót, bez wad i usterek.</w:t>
      </w:r>
    </w:p>
    <w:p w14:paraId="48F098F7" w14:textId="77777777" w:rsidR="00DC7E9B" w:rsidRPr="00DC7E9B" w:rsidRDefault="00DC7E9B" w:rsidP="00DC7E9B">
      <w:pPr>
        <w:numPr>
          <w:ilvl w:val="0"/>
          <w:numId w:val="111"/>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Gwarancja nie wyłącza, nie ogranicza, ani nie zawiesza uprawnień Zamawiającego wynikających z przepisów o rękojmi za wady przedmiotu umowy.</w:t>
      </w:r>
    </w:p>
    <w:p w14:paraId="512919FD" w14:textId="77777777" w:rsidR="00DC7E9B" w:rsidRPr="00DC7E9B" w:rsidRDefault="00DC7E9B" w:rsidP="00DC7E9B">
      <w:pPr>
        <w:numPr>
          <w:ilvl w:val="0"/>
          <w:numId w:val="111"/>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30D6EC15" w14:textId="77777777" w:rsidR="00DC7E9B" w:rsidRPr="00DC7E9B" w:rsidRDefault="00DC7E9B" w:rsidP="00DC7E9B">
      <w:pPr>
        <w:numPr>
          <w:ilvl w:val="0"/>
          <w:numId w:val="111"/>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402BAE0E" w14:textId="77777777" w:rsidR="00DC7E9B" w:rsidRPr="00DC7E9B" w:rsidRDefault="00DC7E9B" w:rsidP="00DC7E9B">
      <w:pPr>
        <w:spacing w:before="0" w:after="0" w:line="259" w:lineRule="auto"/>
        <w:jc w:val="center"/>
        <w:rPr>
          <w:b/>
          <w:sz w:val="22"/>
          <w:szCs w:val="22"/>
        </w:rPr>
      </w:pPr>
    </w:p>
    <w:p w14:paraId="66C1336A" w14:textId="77777777" w:rsidR="00DC7E9B" w:rsidRPr="00DC7E9B" w:rsidRDefault="00DC7E9B" w:rsidP="00DC7E9B">
      <w:pPr>
        <w:spacing w:before="0" w:after="0" w:line="259" w:lineRule="auto"/>
        <w:jc w:val="center"/>
        <w:rPr>
          <w:b/>
          <w:sz w:val="22"/>
          <w:szCs w:val="22"/>
        </w:rPr>
      </w:pPr>
      <w:r w:rsidRPr="00DC7E9B">
        <w:rPr>
          <w:b/>
          <w:sz w:val="22"/>
          <w:szCs w:val="22"/>
        </w:rPr>
        <w:t>§ 20.</w:t>
      </w:r>
    </w:p>
    <w:p w14:paraId="1CDE4BAB" w14:textId="77777777" w:rsidR="00DC7E9B" w:rsidRPr="00DC7E9B" w:rsidRDefault="00DC7E9B" w:rsidP="00DC7E9B">
      <w:pPr>
        <w:spacing w:before="0" w:after="0" w:line="259" w:lineRule="auto"/>
        <w:jc w:val="center"/>
        <w:rPr>
          <w:b/>
          <w:sz w:val="22"/>
          <w:szCs w:val="22"/>
        </w:rPr>
      </w:pPr>
      <w:r w:rsidRPr="00DC7E9B">
        <w:rPr>
          <w:b/>
          <w:sz w:val="22"/>
          <w:szCs w:val="22"/>
        </w:rPr>
        <w:t>ZABEZPIECZENIE NALEŻYTEGO WYKONANIA UMOWY</w:t>
      </w:r>
    </w:p>
    <w:p w14:paraId="170990A7" w14:textId="77777777" w:rsidR="00DC7E9B" w:rsidRPr="00DC7E9B" w:rsidRDefault="00DC7E9B" w:rsidP="00DC7E9B">
      <w:pPr>
        <w:numPr>
          <w:ilvl w:val="0"/>
          <w:numId w:val="112"/>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Ustala się zabezpieczenie należytego wykonania umowy, w tym czystych strat finansowych w wysokości 5% wynagrodzenia brutto, o którym mowa w §6 ust. 1 umowy, tj. kwotę ………………………………………………………………………….. (słownie:………………………………………………………).</w:t>
      </w:r>
    </w:p>
    <w:p w14:paraId="64FF0C9D" w14:textId="77777777" w:rsidR="00DC7E9B" w:rsidRPr="00DC7E9B" w:rsidRDefault="00DC7E9B" w:rsidP="00DC7E9B">
      <w:pPr>
        <w:numPr>
          <w:ilvl w:val="0"/>
          <w:numId w:val="112"/>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dniu podpisania umowy Wykonawca wniósł ustaloną w ust. 1 kwotę zabezpieczenia należytego wykonania umowy w formie .…………………………………………. . W trakcie realizacji umowy za zgodą Zamawiającego Wykonawca może dokonać zmiany formy zabezpieczenia. Zmiana formy zabezpieczenia zostanie dokonana z zachowaniem ciągłości zabezpieczenia i bez zmniejszenia jego wysokości.</w:t>
      </w:r>
    </w:p>
    <w:p w14:paraId="2793DAD9" w14:textId="77777777" w:rsidR="00DC7E9B" w:rsidRPr="00DC7E9B" w:rsidRDefault="00DC7E9B" w:rsidP="00DC7E9B">
      <w:pPr>
        <w:numPr>
          <w:ilvl w:val="0"/>
          <w:numId w:val="112"/>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Zabezpieczenie należytego wykonania umowy będzie zwrócone Wykonawcy w terminach i wysokościach jak niżej:</w:t>
      </w:r>
    </w:p>
    <w:p w14:paraId="6E3F7B50" w14:textId="77777777" w:rsidR="00DC7E9B" w:rsidRPr="00DC7E9B" w:rsidRDefault="00DC7E9B" w:rsidP="00DC7E9B">
      <w:pPr>
        <w:numPr>
          <w:ilvl w:val="1"/>
          <w:numId w:val="11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70% wartości zabezpieczenia – nie później niż 30 dni od dnia wykonania zamówienia i uznania przez Zamawiającego za należycie wykonane,</w:t>
      </w:r>
    </w:p>
    <w:p w14:paraId="146AAD04" w14:textId="77777777" w:rsidR="00DC7E9B" w:rsidRPr="00DC7E9B" w:rsidRDefault="00DC7E9B" w:rsidP="00DC7E9B">
      <w:pPr>
        <w:numPr>
          <w:ilvl w:val="1"/>
          <w:numId w:val="11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30% wartości zabezpieczenia – zostanie zwrócone nie później niż 15 dni po upływie okresu rękojmi za wady lub gwarancji.</w:t>
      </w:r>
    </w:p>
    <w:p w14:paraId="5B7C3D28" w14:textId="77777777" w:rsidR="00DC7E9B" w:rsidRPr="00DC7E9B" w:rsidRDefault="00DC7E9B" w:rsidP="00DC7E9B">
      <w:pPr>
        <w:numPr>
          <w:ilvl w:val="0"/>
          <w:numId w:val="112"/>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w toku realizacji umowy ulegnie zmianie termin wykonania umowy określony w § 3 ust. 1 Wykonawca zobowiązany jest niezwłocznie, lecz nie później niż w terminie 5 dni roboczych, przed upływem dotychczasowego okresu obowiązywania gwarancji, uaktualnić wniesione zabezpieczenie dostosowując okres obowiązywania tego zabezpieczenia do zmienionego terminu wykonania umowy oraz przedłożyć w tym terminie w oryginale dokument potwierdzający ustanowienie zabezpieczenia na uaktualniony okres. </w:t>
      </w:r>
    </w:p>
    <w:p w14:paraId="4843050B" w14:textId="77777777" w:rsidR="00DC7E9B" w:rsidRPr="00DC7E9B" w:rsidRDefault="00DC7E9B" w:rsidP="00DC7E9B">
      <w:pPr>
        <w:numPr>
          <w:ilvl w:val="0"/>
          <w:numId w:val="112"/>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w:t>
      </w:r>
      <w:r w:rsidRPr="00DC7E9B">
        <w:rPr>
          <w:rFonts w:eastAsia="Calibri"/>
          <w:bCs/>
          <w:sz w:val="22"/>
          <w:szCs w:val="22"/>
          <w:lang w:eastAsia="en-US"/>
        </w:rPr>
        <w:lastRenderedPageBreak/>
        <w:t>jako nienależyte wykonanie umowy uprawniające Zamawiającego do żądania wypłaty zabezpieczenia. Wykonawca jest zobowiązany dopilnować, aby w treści dokumentu zabezpieczenia zawarte zostały odpowiednie zapisy potwierdzające to uprawnienie.</w:t>
      </w:r>
    </w:p>
    <w:p w14:paraId="4E2544D9" w14:textId="77777777" w:rsidR="00DC7E9B" w:rsidRPr="00DC7E9B" w:rsidRDefault="00DC7E9B" w:rsidP="00DC7E9B">
      <w:pPr>
        <w:numPr>
          <w:ilvl w:val="0"/>
          <w:numId w:val="112"/>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6CF081C" w14:textId="77777777" w:rsidR="00DC7E9B" w:rsidRPr="00DC7E9B" w:rsidRDefault="00DC7E9B" w:rsidP="00DC7E9B">
      <w:pPr>
        <w:numPr>
          <w:ilvl w:val="0"/>
          <w:numId w:val="112"/>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Wypłata następuje nie później niż w ostatnim dniu ważności dotychczasowego zabezpieczenia.</w:t>
      </w:r>
    </w:p>
    <w:p w14:paraId="4F76D464" w14:textId="77777777" w:rsidR="00DC7E9B" w:rsidRPr="00DC7E9B" w:rsidRDefault="00DC7E9B" w:rsidP="00DC7E9B">
      <w:pPr>
        <w:spacing w:before="0" w:after="0" w:line="259" w:lineRule="auto"/>
        <w:jc w:val="center"/>
        <w:rPr>
          <w:b/>
          <w:sz w:val="22"/>
          <w:szCs w:val="22"/>
        </w:rPr>
      </w:pPr>
    </w:p>
    <w:p w14:paraId="1CBEDF57" w14:textId="77777777" w:rsidR="00DC7E9B" w:rsidRPr="00DC7E9B" w:rsidRDefault="00DC7E9B" w:rsidP="00DC7E9B">
      <w:pPr>
        <w:spacing w:before="0" w:after="0" w:line="259" w:lineRule="auto"/>
        <w:jc w:val="center"/>
        <w:rPr>
          <w:b/>
          <w:sz w:val="22"/>
          <w:szCs w:val="22"/>
        </w:rPr>
      </w:pPr>
      <w:r w:rsidRPr="00DC7E9B">
        <w:rPr>
          <w:b/>
          <w:sz w:val="22"/>
          <w:szCs w:val="22"/>
        </w:rPr>
        <w:t>§ 21.</w:t>
      </w:r>
    </w:p>
    <w:p w14:paraId="618ACC5E" w14:textId="77777777" w:rsidR="00DC7E9B" w:rsidRPr="00DC7E9B" w:rsidRDefault="00DC7E9B" w:rsidP="00DC7E9B">
      <w:pPr>
        <w:spacing w:before="0" w:after="0" w:line="259" w:lineRule="auto"/>
        <w:jc w:val="center"/>
        <w:rPr>
          <w:b/>
          <w:sz w:val="22"/>
          <w:szCs w:val="22"/>
        </w:rPr>
      </w:pPr>
      <w:r w:rsidRPr="00DC7E9B">
        <w:rPr>
          <w:b/>
          <w:sz w:val="22"/>
          <w:szCs w:val="22"/>
        </w:rPr>
        <w:t>UBEZPIECZENIE</w:t>
      </w:r>
    </w:p>
    <w:p w14:paraId="24CF2218" w14:textId="77777777" w:rsidR="00DC7E9B" w:rsidRPr="00DC7E9B" w:rsidRDefault="00DC7E9B" w:rsidP="00DC7E9B">
      <w:pPr>
        <w:numPr>
          <w:ilvl w:val="0"/>
          <w:numId w:val="113"/>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zobowiązany jest do zawarcia na własny koszt odpowiednich umów ubezpieczenia z tytułu szkód, które mogą zaistnieć w związku z określonymi zdarzeniami losowymi oraz od odpowiedzialności cywilnej na czas realizacji robót, w tym czystych strat finansowych objętych niniejszą umową. Wykonawca jest zobowiązany do utrzymywania takiego ubezpieczenia przez cały okres obowiązywania umowy.</w:t>
      </w:r>
    </w:p>
    <w:p w14:paraId="395BB46E" w14:textId="77777777" w:rsidR="00DC7E9B" w:rsidRPr="00DC7E9B" w:rsidRDefault="00DC7E9B" w:rsidP="00DC7E9B">
      <w:pPr>
        <w:numPr>
          <w:ilvl w:val="0"/>
          <w:numId w:val="113"/>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Ubezpieczeniu podlegają w szczególności:</w:t>
      </w:r>
    </w:p>
    <w:p w14:paraId="0E25C544" w14:textId="77777777" w:rsidR="00DC7E9B" w:rsidRPr="00DC7E9B" w:rsidRDefault="00DC7E9B" w:rsidP="00DC7E9B">
      <w:pPr>
        <w:numPr>
          <w:ilvl w:val="1"/>
          <w:numId w:val="113"/>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roboty objęte umową, urządzenia oraz wszelkie mienie ruchome związane bezpośrednio                                    z wykonawstwem robót,</w:t>
      </w:r>
    </w:p>
    <w:p w14:paraId="5A0D8B5B" w14:textId="77777777" w:rsidR="00DC7E9B" w:rsidRPr="00DC7E9B" w:rsidRDefault="00DC7E9B" w:rsidP="00DC7E9B">
      <w:pPr>
        <w:numPr>
          <w:ilvl w:val="1"/>
          <w:numId w:val="113"/>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odpowiedzialność cywilna za szkody oraz następstwa nieszczęśliwych wypadków dotyczące pracowników i osób trzecich, a powstałe w związku z prowadzonymi robotami, w tym również ruchem pojazdów mechanicznych.</w:t>
      </w:r>
    </w:p>
    <w:p w14:paraId="54A8111A" w14:textId="77777777" w:rsidR="00DC7E9B" w:rsidRPr="00DC7E9B" w:rsidRDefault="00DC7E9B" w:rsidP="00DC7E9B">
      <w:pPr>
        <w:numPr>
          <w:ilvl w:val="0"/>
          <w:numId w:val="113"/>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ponosi pełną odpowiedzialność za szkody powstałe przy wykonywaniu przedmiotu umowy, odpowiada także w pełnym zakresie za wszelkie działania podwykonawców i innych osób działających   w jego imieniu, jak za działania własne.</w:t>
      </w:r>
    </w:p>
    <w:p w14:paraId="4EA4F3A0" w14:textId="77777777" w:rsidR="00DC7E9B" w:rsidRPr="00DC7E9B" w:rsidRDefault="00DC7E9B" w:rsidP="00DC7E9B">
      <w:pPr>
        <w:numPr>
          <w:ilvl w:val="0"/>
          <w:numId w:val="113"/>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Obowiązki Wykonawcy związane z przedkładaniem dowodów zawarcia ubezpieczenia zostały określone w § 3 ust. 3 pkt 3) umowy. Niedopełnienie tych obowiązków będzie skutkowało naliczeniem kar umownych, o których mowa w § 22 ust. 1 pkt 5) umowy.</w:t>
      </w:r>
    </w:p>
    <w:p w14:paraId="29233185" w14:textId="77777777" w:rsidR="00DC7E9B" w:rsidRPr="00DC7E9B" w:rsidRDefault="00DC7E9B" w:rsidP="00DC7E9B">
      <w:pPr>
        <w:spacing w:before="0" w:after="0" w:line="259" w:lineRule="auto"/>
        <w:jc w:val="center"/>
        <w:rPr>
          <w:b/>
          <w:sz w:val="22"/>
          <w:szCs w:val="22"/>
        </w:rPr>
      </w:pPr>
    </w:p>
    <w:p w14:paraId="462F807A" w14:textId="77777777" w:rsidR="00DC7E9B" w:rsidRPr="00DC7E9B" w:rsidRDefault="00DC7E9B" w:rsidP="00DC7E9B">
      <w:pPr>
        <w:spacing w:before="0" w:after="0" w:line="259" w:lineRule="auto"/>
        <w:jc w:val="center"/>
        <w:rPr>
          <w:b/>
          <w:sz w:val="22"/>
          <w:szCs w:val="22"/>
        </w:rPr>
      </w:pPr>
      <w:r w:rsidRPr="00DC7E9B">
        <w:rPr>
          <w:b/>
          <w:sz w:val="22"/>
          <w:szCs w:val="22"/>
        </w:rPr>
        <w:t>§ 22.</w:t>
      </w:r>
    </w:p>
    <w:p w14:paraId="276094E6" w14:textId="77777777" w:rsidR="00DC7E9B" w:rsidRPr="00DC7E9B" w:rsidRDefault="00DC7E9B" w:rsidP="00DC7E9B">
      <w:pPr>
        <w:spacing w:before="0" w:after="0" w:line="259" w:lineRule="auto"/>
        <w:jc w:val="center"/>
        <w:rPr>
          <w:b/>
          <w:sz w:val="22"/>
          <w:szCs w:val="22"/>
        </w:rPr>
      </w:pPr>
      <w:r w:rsidRPr="00DC7E9B">
        <w:rPr>
          <w:b/>
          <w:sz w:val="22"/>
          <w:szCs w:val="22"/>
        </w:rPr>
        <w:t>KARY UMOWNE</w:t>
      </w:r>
    </w:p>
    <w:p w14:paraId="3F3D0775" w14:textId="77777777" w:rsidR="00DC7E9B" w:rsidRPr="00DC7E9B" w:rsidRDefault="00DC7E9B" w:rsidP="00DC7E9B">
      <w:pPr>
        <w:numPr>
          <w:ilvl w:val="0"/>
          <w:numId w:val="114"/>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zapłaci Zamawiającemu kary umowne:</w:t>
      </w:r>
    </w:p>
    <w:p w14:paraId="2353ED6C"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realizacji przedmiotu umowy – w wysokości </w:t>
      </w:r>
      <w:r w:rsidRPr="00DC7E9B">
        <w:rPr>
          <w:rFonts w:eastAsia="Calibri"/>
          <w:b/>
          <w:sz w:val="22"/>
          <w:szCs w:val="22"/>
          <w:lang w:eastAsia="en-US"/>
        </w:rPr>
        <w:t>0,05%</w:t>
      </w:r>
      <w:r w:rsidRPr="00DC7E9B">
        <w:rPr>
          <w:rFonts w:eastAsia="Calibri"/>
          <w:bCs/>
          <w:sz w:val="22"/>
          <w:szCs w:val="22"/>
          <w:lang w:eastAsia="en-US"/>
        </w:rPr>
        <w:t xml:space="preserve"> wynagrodzenia umownego brutto, określonego w § 6 ust. 1 za każdy dzień zwłoki,</w:t>
      </w:r>
    </w:p>
    <w:p w14:paraId="65C7FA82"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wynagrodzenia umownego brutto, określonego w § 6 ust. 1 za każdy dzień zwłoki, </w:t>
      </w:r>
    </w:p>
    <w:p w14:paraId="43E248DC"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dostarczeniu nowego lub uaktualnionego zabezpieczenia należytego wykonania umowy, które wniesione zostało w innej formie niż pieniądz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za każdy dzień zwłoki liczony od upływu terminu wyznaczonego na dostarczenie, natomiast za brak złożenia – kwotę w wysokości </w:t>
      </w:r>
      <w:r w:rsidRPr="00DC7E9B">
        <w:rPr>
          <w:rFonts w:eastAsia="Calibri"/>
          <w:b/>
          <w:sz w:val="22"/>
          <w:szCs w:val="22"/>
          <w:lang w:eastAsia="en-US"/>
        </w:rPr>
        <w:t>0,5%</w:t>
      </w:r>
      <w:r w:rsidRPr="00DC7E9B">
        <w:rPr>
          <w:rFonts w:eastAsia="Calibri"/>
          <w:bCs/>
          <w:sz w:val="22"/>
          <w:szCs w:val="22"/>
          <w:lang w:eastAsia="en-US"/>
        </w:rPr>
        <w:t xml:space="preserve"> wynagrodzenia umownego brutto,</w:t>
      </w:r>
    </w:p>
    <w:p w14:paraId="5B11EE85"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usunięciu wad stwierdzonych podczas odbioru końcowego oraz w okresie gwarancji i rękojmi – w wysokości </w:t>
      </w:r>
      <w:r w:rsidRPr="00DC7E9B">
        <w:rPr>
          <w:rFonts w:eastAsia="Calibri"/>
          <w:b/>
          <w:sz w:val="22"/>
          <w:szCs w:val="22"/>
          <w:lang w:eastAsia="en-US"/>
        </w:rPr>
        <w:t>0,025%</w:t>
      </w:r>
      <w:r w:rsidRPr="00DC7E9B">
        <w:rPr>
          <w:rFonts w:eastAsia="Calibri"/>
          <w:bCs/>
          <w:sz w:val="22"/>
          <w:szCs w:val="22"/>
          <w:lang w:eastAsia="en-US"/>
        </w:rPr>
        <w:t xml:space="preserve"> wynagrodzenia umownego brutto określonego w § 6 ust. 1, za każdy dzień zwłoki, </w:t>
      </w:r>
    </w:p>
    <w:p w14:paraId="59F852E9"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 xml:space="preserve">za zwłokę w dostarczeniu dokumentów, o których mowa w § 3 ust. 3 pkt 1 do 6 umowy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za każdy dzień zwłoki, </w:t>
      </w:r>
    </w:p>
    <w:p w14:paraId="26919262"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12 ust. 2 pkt 1 umowy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(przy czym dla niniejszego punktu dzień rozumiany jest jako następujące po sobie 24 godziny),</w:t>
      </w:r>
    </w:p>
    <w:p w14:paraId="39A975FF"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spowodowanie przerwy w realizacji robót z przyczyn zależnych od Wykonawcy, dłuższej niż 5 dni roboczych – w wysokości </w:t>
      </w:r>
      <w:r w:rsidRPr="00DC7E9B">
        <w:rPr>
          <w:rFonts w:eastAsia="Calibri"/>
          <w:b/>
          <w:sz w:val="22"/>
          <w:szCs w:val="22"/>
          <w:lang w:eastAsia="en-US"/>
        </w:rPr>
        <w:t>0,03%</w:t>
      </w:r>
      <w:r w:rsidRPr="00DC7E9B">
        <w:rPr>
          <w:rFonts w:eastAsia="Calibri"/>
          <w:bCs/>
          <w:sz w:val="22"/>
          <w:szCs w:val="22"/>
          <w:lang w:eastAsia="en-US"/>
        </w:rPr>
        <w:t xml:space="preserve"> wynagrodzenia umownego brutto określonego w § 6 ust. 1, za każdy dzień przerwy, nie uwzględniając terminu wskazanego w § 17 ,</w:t>
      </w:r>
    </w:p>
    <w:p w14:paraId="35207A8C"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nieusprawiedliwioną nieobecność kierownika budowy lub uprawnionego kierownika robót na budowie, jeśli Zamawiający lub Inspektor Nadzoru Zamawiającego żądał takiej obecności i poinformował o tym Wykonawcę w trybie przewidzianym umową lub obecność była wymagana umową bez konieczności uprzedniego informowania – w wysokości </w:t>
      </w:r>
      <w:r w:rsidRPr="00DC7E9B">
        <w:rPr>
          <w:rFonts w:eastAsia="Calibri"/>
          <w:b/>
          <w:sz w:val="22"/>
          <w:szCs w:val="22"/>
          <w:lang w:eastAsia="en-US"/>
        </w:rPr>
        <w:t>300 zł</w:t>
      </w:r>
      <w:r w:rsidRPr="00DC7E9B">
        <w:rPr>
          <w:rFonts w:eastAsia="Calibri"/>
          <w:bCs/>
          <w:sz w:val="22"/>
          <w:szCs w:val="22"/>
          <w:lang w:eastAsia="en-US"/>
        </w:rPr>
        <w:t xml:space="preserve"> za każdy stwierdzony przypadek,</w:t>
      </w:r>
    </w:p>
    <w:p w14:paraId="3A0A2E91"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 trybie przewidzianym umową lub obecność była wymagana umową bez konieczności uprzedniego informowania – w wysokości </w:t>
      </w:r>
      <w:r w:rsidRPr="00DC7E9B">
        <w:rPr>
          <w:rFonts w:eastAsia="Calibri"/>
          <w:b/>
          <w:sz w:val="22"/>
          <w:szCs w:val="22"/>
          <w:lang w:eastAsia="en-US"/>
        </w:rPr>
        <w:t>1.000 zł</w:t>
      </w:r>
      <w:r w:rsidRPr="00DC7E9B">
        <w:rPr>
          <w:rFonts w:eastAsia="Calibri"/>
          <w:bCs/>
          <w:sz w:val="22"/>
          <w:szCs w:val="22"/>
          <w:lang w:eastAsia="en-US"/>
        </w:rPr>
        <w:t xml:space="preserve"> za każdy stwierdzony przypadek,</w:t>
      </w:r>
    </w:p>
    <w:p w14:paraId="33A9451F"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odstąpienia od umowy z przyczyn leżących po stronie Wykonawcy – w wysokości </w:t>
      </w:r>
      <w:r w:rsidRPr="00DC7E9B">
        <w:rPr>
          <w:rFonts w:eastAsia="Calibri"/>
          <w:b/>
          <w:sz w:val="22"/>
          <w:szCs w:val="22"/>
          <w:lang w:eastAsia="en-US"/>
        </w:rPr>
        <w:t>10%</w:t>
      </w:r>
      <w:r w:rsidRPr="00DC7E9B">
        <w:rPr>
          <w:rFonts w:eastAsia="Calibri"/>
          <w:bCs/>
          <w:sz w:val="22"/>
          <w:szCs w:val="22"/>
          <w:lang w:eastAsia="en-US"/>
        </w:rPr>
        <w:t xml:space="preserve"> wynagrodzenia umownego brutto określonego w § 6 ust. 1 umowy,</w:t>
      </w:r>
    </w:p>
    <w:p w14:paraId="7FCD84EF"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braku zapłaty wynagrodzenia należnego Podwykonawcom lub dalszym Podwykonawcom w terminie wynikającym z umowy zawartej między Wykonawcą i Podwykonawcą lub dalszym Podwykonawcą – w wysokości </w:t>
      </w:r>
      <w:r w:rsidRPr="00DC7E9B">
        <w:rPr>
          <w:rFonts w:eastAsia="Calibri"/>
          <w:b/>
          <w:sz w:val="22"/>
          <w:szCs w:val="22"/>
          <w:lang w:eastAsia="en-US"/>
        </w:rPr>
        <w:t xml:space="preserve">5% </w:t>
      </w:r>
      <w:r w:rsidRPr="00DC7E9B">
        <w:rPr>
          <w:rFonts w:eastAsia="Calibri"/>
          <w:bCs/>
          <w:sz w:val="22"/>
          <w:szCs w:val="22"/>
          <w:lang w:eastAsia="en-US"/>
        </w:rPr>
        <w:t xml:space="preserve">wynagrodzenia umownego brutto należnego Podwykonawcom lub dalszym Podwykonawcom, </w:t>
      </w:r>
    </w:p>
    <w:p w14:paraId="0A71BA64"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nieterminowej zapłaty wynagrodzenia należnego Podwykonawcom lub dalszym Podwykonawcom – w wysokości </w:t>
      </w:r>
      <w:r w:rsidRPr="00DC7E9B">
        <w:rPr>
          <w:rFonts w:eastAsia="Calibri"/>
          <w:b/>
          <w:sz w:val="22"/>
          <w:szCs w:val="22"/>
          <w:lang w:eastAsia="en-US"/>
        </w:rPr>
        <w:t>0,5%</w:t>
      </w:r>
      <w:r w:rsidRPr="00DC7E9B">
        <w:rPr>
          <w:rFonts w:eastAsia="Calibri"/>
          <w:bCs/>
          <w:sz w:val="22"/>
          <w:szCs w:val="22"/>
          <w:lang w:eastAsia="en-US"/>
        </w:rPr>
        <w:t xml:space="preserve"> wynagrodzenia umownego brutto należnego Podwykonawcom lub dalszym Podwykonawcom, za każdy dzień zwłoki licząc od umownego terminu zapłaty,</w:t>
      </w:r>
    </w:p>
    <w:p w14:paraId="480841A7"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nieprzedłożenia do zaakceptowania projektu umowy o podwykonawstwo, której przedmiotem są roboty budowlane lub projektu jej zmiany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7FCB8DC3"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nieprzedłożenia poświadczonej za zgodność z oryginałem kopii umowy o podwykonawstwo lub jej zmiany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3F0A79D6"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braku zmiany umowy o podwykonawstwo w zakresie terminu zapłaty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0FF0D44C"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DC7E9B">
        <w:rPr>
          <w:rFonts w:eastAsia="Calibri"/>
          <w:b/>
          <w:sz w:val="22"/>
          <w:szCs w:val="22"/>
          <w:lang w:eastAsia="en-US"/>
        </w:rPr>
        <w:t>500 zł</w:t>
      </w:r>
      <w:r w:rsidRPr="00DC7E9B">
        <w:rPr>
          <w:rFonts w:eastAsia="Calibri"/>
          <w:bCs/>
          <w:sz w:val="22"/>
          <w:szCs w:val="22"/>
          <w:lang w:eastAsia="en-US"/>
        </w:rPr>
        <w:t xml:space="preserve"> za każdy miesiąc realizacji umowy, w którym nie dopełniono przedmiotowego wymogu,</w:t>
      </w:r>
    </w:p>
    <w:p w14:paraId="250D1B03"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 xml:space="preserve">za zwłokę w realizacji obowiązków wynikających z zapisów § 23 ust. 2 pkt 6 umowy –  w wysokości </w:t>
      </w:r>
      <w:r w:rsidRPr="00DC7E9B">
        <w:rPr>
          <w:rFonts w:eastAsia="Calibri"/>
          <w:b/>
          <w:sz w:val="22"/>
          <w:szCs w:val="22"/>
          <w:lang w:eastAsia="en-US"/>
        </w:rPr>
        <w:t>2000 zł</w:t>
      </w:r>
      <w:r w:rsidRPr="00DC7E9B">
        <w:rPr>
          <w:rFonts w:eastAsia="Calibri"/>
          <w:bCs/>
          <w:sz w:val="22"/>
          <w:szCs w:val="22"/>
          <w:lang w:eastAsia="en-US"/>
        </w:rPr>
        <w:t xml:space="preserve"> za każdy dzień zwłoki, liczony od upływu terminu wyznaczonego na ich realizację, </w:t>
      </w:r>
    </w:p>
    <w:p w14:paraId="02D20CCC"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zwłoki w realizacji  obowiązków wynikających z zapisów § 11 pkt 21 umowy – w wysokości </w:t>
      </w:r>
      <w:r w:rsidRPr="00DC7E9B">
        <w:rPr>
          <w:rFonts w:eastAsia="Calibri"/>
          <w:b/>
          <w:sz w:val="22"/>
          <w:szCs w:val="22"/>
          <w:lang w:eastAsia="en-US"/>
        </w:rPr>
        <w:t>500 zł</w:t>
      </w:r>
      <w:r w:rsidRPr="00DC7E9B">
        <w:rPr>
          <w:rFonts w:eastAsia="Calibri"/>
          <w:bCs/>
          <w:sz w:val="22"/>
          <w:szCs w:val="22"/>
          <w:lang w:eastAsia="en-US"/>
        </w:rPr>
        <w:t xml:space="preserve"> za każdy dzień zwłoki (przy czym dla niniejszego punktu dzień rozumiany jest jako następujące po sobie 24 godziny).</w:t>
      </w:r>
    </w:p>
    <w:p w14:paraId="4F41A542"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naruszenia obowiązków wynikających z zapisów § 11 pkt 8 - 9 umowy – w wysokości </w:t>
      </w:r>
      <w:r w:rsidRPr="00DC7E9B">
        <w:rPr>
          <w:rFonts w:eastAsia="Calibri"/>
          <w:b/>
          <w:sz w:val="22"/>
          <w:szCs w:val="22"/>
          <w:lang w:eastAsia="en-US"/>
        </w:rPr>
        <w:t>1000 zł</w:t>
      </w:r>
      <w:r w:rsidRPr="00DC7E9B">
        <w:rPr>
          <w:rFonts w:eastAsia="Calibri"/>
          <w:bCs/>
          <w:sz w:val="22"/>
          <w:szCs w:val="22"/>
          <w:lang w:eastAsia="en-US"/>
        </w:rPr>
        <w:t xml:space="preserve"> za każdy udokumentowany przypadek.</w:t>
      </w:r>
    </w:p>
    <w:p w14:paraId="246DA2D5"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naruszenia obowiązków wynikających z zapisów § 11 pkt 11 umowy – w wysokości </w:t>
      </w:r>
      <w:r w:rsidRPr="00DC7E9B">
        <w:rPr>
          <w:rFonts w:eastAsia="Calibri"/>
          <w:b/>
          <w:sz w:val="22"/>
          <w:szCs w:val="22"/>
          <w:lang w:eastAsia="en-US"/>
        </w:rPr>
        <w:t>1000 zł</w:t>
      </w:r>
      <w:r w:rsidRPr="00DC7E9B">
        <w:rPr>
          <w:rFonts w:eastAsia="Calibri"/>
          <w:bCs/>
          <w:sz w:val="22"/>
          <w:szCs w:val="22"/>
          <w:lang w:eastAsia="en-US"/>
        </w:rPr>
        <w:t xml:space="preserve"> za każdy udokumentowany przypadek.</w:t>
      </w:r>
    </w:p>
    <w:p w14:paraId="1D0C854C"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12 ust. 1 umowy – w wysokości </w:t>
      </w:r>
      <w:r w:rsidRPr="00DC7E9B">
        <w:rPr>
          <w:rFonts w:eastAsia="Calibri"/>
          <w:b/>
          <w:sz w:val="22"/>
          <w:szCs w:val="22"/>
          <w:lang w:eastAsia="en-US"/>
        </w:rPr>
        <w:t>1000 zł</w:t>
      </w:r>
      <w:r w:rsidRPr="00DC7E9B">
        <w:rPr>
          <w:rFonts w:eastAsia="Calibri"/>
          <w:bCs/>
          <w:sz w:val="22"/>
          <w:szCs w:val="22"/>
          <w:lang w:eastAsia="en-US"/>
        </w:rPr>
        <w:t xml:space="preserve"> (przy czym dla niniejszego punktu dzień rozumiany jest jako następujące po sobie 24 godziny).</w:t>
      </w:r>
    </w:p>
    <w:p w14:paraId="046265C4"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11 pkt 23  umowy – w wysokości </w:t>
      </w:r>
      <w:r w:rsidRPr="00DC7E9B">
        <w:rPr>
          <w:rFonts w:eastAsia="Calibri"/>
          <w:b/>
          <w:sz w:val="22"/>
          <w:szCs w:val="22"/>
          <w:lang w:eastAsia="en-US"/>
        </w:rPr>
        <w:t>1000 zł</w:t>
      </w:r>
      <w:r w:rsidRPr="00DC7E9B">
        <w:rPr>
          <w:rFonts w:eastAsia="Calibri"/>
          <w:bCs/>
          <w:sz w:val="22"/>
          <w:szCs w:val="22"/>
          <w:lang w:eastAsia="en-US"/>
        </w:rPr>
        <w:t xml:space="preserve"> (przy czym dla niniejszego punktu dzień rozumiany jest jako następujące po sobie 24 godziny).</w:t>
      </w:r>
    </w:p>
    <w:p w14:paraId="4DE6C9AC"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naruszenie obowiązku Wykonawcy wynikającego z zapisów § 11 pkt. 2  umowy – w wysokości </w:t>
      </w:r>
      <w:r w:rsidRPr="00DC7E9B">
        <w:rPr>
          <w:rFonts w:eastAsia="Calibri"/>
          <w:b/>
          <w:sz w:val="22"/>
          <w:szCs w:val="22"/>
          <w:lang w:eastAsia="en-US"/>
        </w:rPr>
        <w:t xml:space="preserve">0,3% </w:t>
      </w:r>
      <w:r w:rsidRPr="00DC7E9B">
        <w:rPr>
          <w:rFonts w:eastAsia="Calibri"/>
          <w:bCs/>
          <w:sz w:val="22"/>
          <w:szCs w:val="22"/>
          <w:lang w:eastAsia="en-US"/>
        </w:rPr>
        <w:t>wynagrodzenia umownego brutto określonego w § 6 ust. 1</w:t>
      </w:r>
    </w:p>
    <w:p w14:paraId="29D3B18A" w14:textId="77777777" w:rsidR="00DC7E9B" w:rsidRPr="00DC7E9B" w:rsidRDefault="00DC7E9B" w:rsidP="00DC7E9B">
      <w:pPr>
        <w:numPr>
          <w:ilvl w:val="1"/>
          <w:numId w:val="114"/>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stosowania materiałów nieposiadających odpowiedniego dopuszczenia do obrotu lub niezapewniających sprawności eksploatacyjnej przedmiotu umowy - w wysokości </w:t>
      </w:r>
      <w:r w:rsidRPr="00DC7E9B">
        <w:rPr>
          <w:rFonts w:eastAsia="Calibri"/>
          <w:b/>
          <w:sz w:val="22"/>
          <w:szCs w:val="22"/>
          <w:lang w:eastAsia="en-US"/>
        </w:rPr>
        <w:t>2 000 zł</w:t>
      </w:r>
      <w:r w:rsidRPr="00DC7E9B">
        <w:rPr>
          <w:rFonts w:eastAsia="Calibri"/>
          <w:bCs/>
          <w:sz w:val="22"/>
          <w:szCs w:val="22"/>
          <w:lang w:eastAsia="en-US"/>
        </w:rPr>
        <w:t xml:space="preserve"> za realizację przedmiotu umowy;</w:t>
      </w:r>
    </w:p>
    <w:p w14:paraId="394EBDBF" w14:textId="77777777" w:rsidR="00DC7E9B" w:rsidRPr="00DC7E9B" w:rsidRDefault="00DC7E9B" w:rsidP="00DC7E9B">
      <w:pPr>
        <w:numPr>
          <w:ilvl w:val="0"/>
          <w:numId w:val="114"/>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Zamawiający zapłaci Wykonawcy karę umowną z tytułu odstąpienia od umowy z przyczyn leżących po stronie Zamawiającego, w wysokości </w:t>
      </w:r>
      <w:r w:rsidRPr="00DC7E9B">
        <w:rPr>
          <w:rFonts w:eastAsia="Calibri"/>
          <w:b/>
          <w:sz w:val="22"/>
          <w:szCs w:val="22"/>
          <w:lang w:eastAsia="en-US"/>
        </w:rPr>
        <w:t>10%</w:t>
      </w:r>
      <w:r w:rsidRPr="00DC7E9B">
        <w:rPr>
          <w:rFonts w:eastAsia="Calibri"/>
          <w:bCs/>
          <w:sz w:val="22"/>
          <w:szCs w:val="22"/>
          <w:lang w:eastAsia="en-US"/>
        </w:rPr>
        <w:t xml:space="preserve"> wynagrodzenia umownego brutto określonego w § 6 ust. 1 umowy. Kary nie obowiązują, jeżeli odstąpienie od umowy nastąpiło  z przyczyn, o których mowa w § 23 ust. 1 niniejszej umowy, z wyjątkiem przyczyny o której mowa w art. 456 ust. 1 pkt 2 lit. b Prawa zamówień publicznych,</w:t>
      </w:r>
    </w:p>
    <w:p w14:paraId="1CD20E39" w14:textId="77777777" w:rsidR="00DC7E9B" w:rsidRPr="00DC7E9B" w:rsidRDefault="00DC7E9B" w:rsidP="00DC7E9B">
      <w:pPr>
        <w:numPr>
          <w:ilvl w:val="0"/>
          <w:numId w:val="114"/>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Naliczone kary za zwłokę łącznie nie mogą przekroczyć </w:t>
      </w:r>
      <w:r w:rsidRPr="00DC7E9B">
        <w:rPr>
          <w:rFonts w:eastAsia="Calibri"/>
          <w:b/>
          <w:sz w:val="22"/>
          <w:szCs w:val="22"/>
          <w:lang w:eastAsia="en-US"/>
        </w:rPr>
        <w:t>20%</w:t>
      </w:r>
      <w:r w:rsidRPr="00DC7E9B">
        <w:rPr>
          <w:rFonts w:eastAsia="Calibri"/>
          <w:bCs/>
          <w:sz w:val="22"/>
          <w:szCs w:val="22"/>
          <w:lang w:eastAsia="en-US"/>
        </w:rPr>
        <w:t xml:space="preserve"> wynagrodzenia umownego brutto, uwzględniając okres zwłoki w stosunku do terminu końcowego.</w:t>
      </w:r>
    </w:p>
    <w:p w14:paraId="41785F46" w14:textId="77777777" w:rsidR="00DC7E9B" w:rsidRPr="00DC7E9B" w:rsidRDefault="00DC7E9B" w:rsidP="00DC7E9B">
      <w:pPr>
        <w:numPr>
          <w:ilvl w:val="0"/>
          <w:numId w:val="114"/>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 opóźnienie w zapłacie faktury Wykonawcy przysługują odsetki zgodnie z obowiązującymi przepisami.</w:t>
      </w:r>
    </w:p>
    <w:p w14:paraId="41EBCD9B" w14:textId="77777777" w:rsidR="00DC7E9B" w:rsidRPr="00DC7E9B" w:rsidRDefault="00DC7E9B" w:rsidP="00DC7E9B">
      <w:pPr>
        <w:numPr>
          <w:ilvl w:val="0"/>
          <w:numId w:val="114"/>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Zamawiający zastrzega sobie prawo do odszkodowania uzupełniającego, przenoszącego wysokość kar umownych do wysokości rzeczywiście poniesionej szkody i utraconych korzyści.</w:t>
      </w:r>
    </w:p>
    <w:p w14:paraId="0E3B9099" w14:textId="77777777" w:rsidR="00DC7E9B" w:rsidRPr="00DC7E9B" w:rsidRDefault="00DC7E9B" w:rsidP="00DC7E9B">
      <w:pPr>
        <w:numPr>
          <w:ilvl w:val="0"/>
          <w:numId w:val="114"/>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Strony ustalają, że Zamawiający swoją wierzytelność, z tytułu naliczonych kar na podstawie niniejszej umowy, zaspokoi w pierwszej kolejności przez potrącenie kar umownych z należności Wykonawcy, na co Wykonawca wyraża zgodę. Rozliczone w ten sposób kary umowne nie wymagają odrębnego wezwania do zapłaty.</w:t>
      </w:r>
    </w:p>
    <w:p w14:paraId="1E26F688" w14:textId="3811E010" w:rsidR="00DC7E9B" w:rsidRPr="00DC7E9B" w:rsidRDefault="00DC7E9B" w:rsidP="00DC7E9B">
      <w:pPr>
        <w:numPr>
          <w:ilvl w:val="0"/>
          <w:numId w:val="114"/>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Zamawiającemu przysługuje prawo kumulowania kar umownych, tj. naliczenia kar odrębnie w każdym przypadku, gdy zaistnieją przesłanki ich zastosowania. Łączna, maksymalna kwota kar umownych nie może jednak przekroczyć </w:t>
      </w:r>
      <w:r w:rsidR="00DD616E">
        <w:rPr>
          <w:rFonts w:eastAsia="Calibri"/>
          <w:b/>
          <w:sz w:val="22"/>
          <w:szCs w:val="22"/>
          <w:lang w:eastAsia="en-US"/>
        </w:rPr>
        <w:t>2</w:t>
      </w:r>
      <w:r w:rsidRPr="00DC7E9B">
        <w:rPr>
          <w:rFonts w:eastAsia="Calibri"/>
          <w:b/>
          <w:sz w:val="22"/>
          <w:szCs w:val="22"/>
          <w:lang w:eastAsia="en-US"/>
        </w:rPr>
        <w:t>0%</w:t>
      </w:r>
      <w:r w:rsidRPr="00DC7E9B">
        <w:rPr>
          <w:rFonts w:eastAsia="Calibri"/>
          <w:bCs/>
          <w:sz w:val="22"/>
          <w:szCs w:val="22"/>
          <w:lang w:eastAsia="en-US"/>
        </w:rPr>
        <w:t xml:space="preserve"> wartości wynagrodzenia umownego brutto określonego w § 6 ust. 1 umowy.</w:t>
      </w:r>
    </w:p>
    <w:p w14:paraId="57CC74AE" w14:textId="77777777" w:rsidR="00DC7E9B" w:rsidRPr="00DC7E9B" w:rsidRDefault="00DC7E9B" w:rsidP="00DC7E9B">
      <w:pPr>
        <w:numPr>
          <w:ilvl w:val="0"/>
          <w:numId w:val="114"/>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ponosi odpowiedzialność z tytułu szkody wyrządzonej osobie trzeciej w trakcie realizacji zamówienia.</w:t>
      </w:r>
    </w:p>
    <w:p w14:paraId="59A516AB" w14:textId="77777777" w:rsidR="00DC7E9B" w:rsidRPr="00DC7E9B" w:rsidRDefault="00DC7E9B" w:rsidP="00DC7E9B">
      <w:pPr>
        <w:spacing w:before="0" w:after="0" w:line="259" w:lineRule="auto"/>
        <w:jc w:val="center"/>
        <w:rPr>
          <w:b/>
          <w:sz w:val="22"/>
          <w:szCs w:val="22"/>
        </w:rPr>
      </w:pPr>
    </w:p>
    <w:p w14:paraId="2D6387B2" w14:textId="77777777" w:rsidR="00DC7E9B" w:rsidRPr="00DC7E9B" w:rsidRDefault="00DC7E9B" w:rsidP="00DC7E9B">
      <w:pPr>
        <w:spacing w:before="0" w:after="0" w:line="259" w:lineRule="auto"/>
        <w:jc w:val="center"/>
        <w:rPr>
          <w:b/>
          <w:sz w:val="22"/>
          <w:szCs w:val="22"/>
        </w:rPr>
      </w:pPr>
      <w:r w:rsidRPr="00DC7E9B">
        <w:rPr>
          <w:b/>
          <w:sz w:val="22"/>
          <w:szCs w:val="22"/>
        </w:rPr>
        <w:t>§ 23.</w:t>
      </w:r>
    </w:p>
    <w:p w14:paraId="5E598EE1" w14:textId="77777777" w:rsidR="00DC7E9B" w:rsidRPr="00DC7E9B" w:rsidRDefault="00DC7E9B" w:rsidP="00DC7E9B">
      <w:pPr>
        <w:spacing w:before="0" w:after="0" w:line="259" w:lineRule="auto"/>
        <w:jc w:val="center"/>
        <w:rPr>
          <w:b/>
          <w:sz w:val="22"/>
          <w:szCs w:val="22"/>
        </w:rPr>
      </w:pPr>
      <w:r w:rsidRPr="00DC7E9B">
        <w:rPr>
          <w:b/>
          <w:sz w:val="22"/>
          <w:szCs w:val="22"/>
        </w:rPr>
        <w:t>ODSTĄPIENIE OD UMOWY</w:t>
      </w:r>
    </w:p>
    <w:p w14:paraId="2CCB3810" w14:textId="77777777" w:rsidR="00DC7E9B" w:rsidRPr="00DC7E9B" w:rsidRDefault="00DC7E9B" w:rsidP="00DC7E9B">
      <w:pPr>
        <w:numPr>
          <w:ilvl w:val="0"/>
          <w:numId w:val="115"/>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 xml:space="preserve">Zamawiającemu przysługuje prawo do odstąpienia od umowy w przypadku spełnienia warunków z art.  456 ust. 1 Prawa Zamówień Publicznych. </w:t>
      </w:r>
    </w:p>
    <w:p w14:paraId="0B328DFD" w14:textId="77777777" w:rsidR="00DC7E9B" w:rsidRPr="00DC7E9B" w:rsidRDefault="00DC7E9B" w:rsidP="00DC7E9B">
      <w:pPr>
        <w:numPr>
          <w:ilvl w:val="0"/>
          <w:numId w:val="115"/>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Ponadto, Zamawiającemu przysługuje prawo do odstąpienia od umowy w sytuacjach wskazanych w umowie, a także gdy:</w:t>
      </w:r>
    </w:p>
    <w:p w14:paraId="2D7DE406" w14:textId="77777777" w:rsidR="00DC7E9B" w:rsidRPr="00DC7E9B" w:rsidRDefault="00DC7E9B" w:rsidP="00DC7E9B">
      <w:pPr>
        <w:numPr>
          <w:ilvl w:val="1"/>
          <w:numId w:val="11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Wykonawca nie przystąpił do odbioru terenu budowy lub nie rozpoczął robót w terminach określonych w § 3 ust. 1 i 2 umowy, po bezskutecznym upływie wyznaczonego przez Zamawiającego dodatkowego terminu nie dłuższego niż 5 dni roboczych, z zastrzeżeniem prawa do odstąpienia od umowy, </w:t>
      </w:r>
    </w:p>
    <w:p w14:paraId="51A18E19" w14:textId="77777777" w:rsidR="00DC7E9B" w:rsidRPr="00DC7E9B" w:rsidRDefault="00DC7E9B" w:rsidP="00DC7E9B">
      <w:pPr>
        <w:numPr>
          <w:ilvl w:val="1"/>
          <w:numId w:val="11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realizuje roboty w sposób niezgodny z dokumentacją projektową, SST, wskazaniami Zamawiającego lub niniejszą umową, pomimo wcześniejszego wezwania Wykonawcy do zmiany sposobu wykonania,</w:t>
      </w:r>
    </w:p>
    <w:p w14:paraId="3DD53FB5" w14:textId="77777777" w:rsidR="00DC7E9B" w:rsidRPr="00DC7E9B" w:rsidRDefault="00DC7E9B" w:rsidP="00DC7E9B">
      <w:pPr>
        <w:numPr>
          <w:ilvl w:val="1"/>
          <w:numId w:val="11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bez uzasadnionej przyczyny przerwał wykonywanie robót na okres dłuższy niż 5 dni roboczych i pomimo dodatkowego pisemnego wezwania Zamawiającego nie podjął ich  w okresie 3 dni roboczych od dnia doręczenia Wykonawcy dodatkowego wezwania,</w:t>
      </w:r>
    </w:p>
    <w:p w14:paraId="38F9C870" w14:textId="77777777" w:rsidR="00DC7E9B" w:rsidRPr="00DC7E9B" w:rsidRDefault="00DC7E9B" w:rsidP="00DC7E9B">
      <w:pPr>
        <w:numPr>
          <w:ilvl w:val="1"/>
          <w:numId w:val="11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618B47AD" w14:textId="77777777" w:rsidR="00DC7E9B" w:rsidRPr="00DC7E9B" w:rsidRDefault="00DC7E9B" w:rsidP="00DC7E9B">
      <w:pPr>
        <w:numPr>
          <w:ilvl w:val="1"/>
          <w:numId w:val="11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suma kar umownych, o których mowa w Umowie, przekroczy 10% wartości Umowy,</w:t>
      </w:r>
    </w:p>
    <w:p w14:paraId="3749B3A1" w14:textId="77777777" w:rsidR="00DC7E9B" w:rsidRPr="00DC7E9B" w:rsidRDefault="00DC7E9B" w:rsidP="00DC7E9B">
      <w:pPr>
        <w:numPr>
          <w:ilvl w:val="1"/>
          <w:numId w:val="11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w okresie gwarancji i rękojmi nie podejmuje działań mających na celu usunięcie wad/usterek lub odmawia ich usunięcia zgodnie z postanowieniami § 19 umowy, pomimo wcześniejszego wezwania Wykonawcy do ich usunięcia,</w:t>
      </w:r>
    </w:p>
    <w:p w14:paraId="217D0407" w14:textId="77777777" w:rsidR="00DC7E9B" w:rsidRPr="00DC7E9B" w:rsidRDefault="00DC7E9B" w:rsidP="00DC7E9B">
      <w:pPr>
        <w:numPr>
          <w:ilvl w:val="1"/>
          <w:numId w:val="11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wyniku wszczętego przeciwko Wykonawcy postępowania egzekucyjnego nastąpi zajęcie majątku Wykonawcy lub jego znacznej części,</w:t>
      </w:r>
    </w:p>
    <w:p w14:paraId="54104088" w14:textId="77777777" w:rsidR="00DC7E9B" w:rsidRPr="00DC7E9B" w:rsidRDefault="00DC7E9B" w:rsidP="00DC7E9B">
      <w:pPr>
        <w:numPr>
          <w:ilvl w:val="1"/>
          <w:numId w:val="11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Zamawiający co najmniej trzykrotnie dokonał bezpośredniej zapłaty Podwykonawcy lub dalszemu Podwykonawcy lub dokonał bezpośrednich zapłat na sumę większą niż 5% wartości umowy.</w:t>
      </w:r>
    </w:p>
    <w:p w14:paraId="0E887FE5" w14:textId="77777777" w:rsidR="00DC7E9B" w:rsidRPr="00DC7E9B" w:rsidRDefault="00DC7E9B" w:rsidP="00DC7E9B">
      <w:pPr>
        <w:numPr>
          <w:ilvl w:val="0"/>
          <w:numId w:val="115"/>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Wykonawcy przysługuje prawo odstąpienia od umowy, jeżeli Zamawiający zawiadomi Wykonawcę, iż wobec zaistnienia uprzednio nieprzewidzianych okoliczności nie będzie mógł spełnić swoich zobowiązań umownych wobec Wykonawcy.</w:t>
      </w:r>
    </w:p>
    <w:p w14:paraId="259F298B" w14:textId="77777777" w:rsidR="00DC7E9B" w:rsidRPr="00DC7E9B" w:rsidRDefault="00DC7E9B" w:rsidP="00DC7E9B">
      <w:pPr>
        <w:numPr>
          <w:ilvl w:val="0"/>
          <w:numId w:val="115"/>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Odstąpienie od umowy przez strony winno nastąpić w formie pisemnej pod rygorem nieważności w terminie 30 dni od daty powzięcia wiadomości o zaistnieniu okoliczności określonych w ust. 1-3 niniejszego paragrafu i musi zawierać uzasadnienie. W takim przypadku, Wykonawca może żądać wyłącznie wynagrodzenia należnego mu z tytułu wykonania części umowy.</w:t>
      </w:r>
    </w:p>
    <w:p w14:paraId="6609798F" w14:textId="77777777" w:rsidR="00DC7E9B" w:rsidRPr="00DC7E9B" w:rsidRDefault="00DC7E9B" w:rsidP="00DC7E9B">
      <w:pPr>
        <w:numPr>
          <w:ilvl w:val="0"/>
          <w:numId w:val="115"/>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udziela rękojmi i gwarancji jakości w zakresie określonym w umowie na część zobowiązania wykonaną przed odstąpieniem od umowy na warunkach przewidzianych w umowie.</w:t>
      </w:r>
    </w:p>
    <w:p w14:paraId="14894868" w14:textId="77777777" w:rsidR="00DC7E9B" w:rsidRPr="00DC7E9B" w:rsidRDefault="00DC7E9B" w:rsidP="00DC7E9B">
      <w:pPr>
        <w:numPr>
          <w:ilvl w:val="0"/>
          <w:numId w:val="115"/>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przypadku odstąpienia od umowy przez jedną ze stron Wykonawca ma obowiązek:</w:t>
      </w:r>
    </w:p>
    <w:p w14:paraId="71AB6F02" w14:textId="77777777" w:rsidR="00DC7E9B" w:rsidRPr="00DC7E9B" w:rsidRDefault="00DC7E9B" w:rsidP="00DC7E9B">
      <w:pPr>
        <w:numPr>
          <w:ilvl w:val="1"/>
          <w:numId w:val="11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58CE8687" w14:textId="77777777" w:rsidR="00DC7E9B" w:rsidRPr="00DC7E9B" w:rsidRDefault="00DC7E9B" w:rsidP="00DC7E9B">
      <w:pPr>
        <w:numPr>
          <w:ilvl w:val="1"/>
          <w:numId w:val="11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060BCAFA" w14:textId="77777777" w:rsidR="00DC7E9B" w:rsidRPr="00DC7E9B" w:rsidRDefault="00DC7E9B" w:rsidP="00DC7E9B">
      <w:pPr>
        <w:numPr>
          <w:ilvl w:val="1"/>
          <w:numId w:val="11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0D769BCF" w14:textId="77777777" w:rsidR="00DC7E9B" w:rsidRPr="00DC7E9B" w:rsidRDefault="00DC7E9B" w:rsidP="00DC7E9B">
      <w:pPr>
        <w:numPr>
          <w:ilvl w:val="1"/>
          <w:numId w:val="11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A441683" w14:textId="77777777" w:rsidR="00DC7E9B" w:rsidRPr="00DC7E9B" w:rsidRDefault="00DC7E9B" w:rsidP="00DC7E9B">
      <w:pPr>
        <w:numPr>
          <w:ilvl w:val="1"/>
          <w:numId w:val="11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ma obowiązek zastosowania się do zawartych w oświadczeniu o odstąpieniu od umowy poleceń Zamawiającego dotyczących ochrony własności lub bezpieczeństwa robót,</w:t>
      </w:r>
    </w:p>
    <w:p w14:paraId="41206FEA" w14:textId="77777777" w:rsidR="00DC7E9B" w:rsidRPr="00DC7E9B" w:rsidRDefault="00DC7E9B" w:rsidP="00DC7E9B">
      <w:pPr>
        <w:numPr>
          <w:ilvl w:val="1"/>
          <w:numId w:val="11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1472330F" w14:textId="77777777" w:rsidR="00DC7E9B" w:rsidRPr="00DC7E9B" w:rsidRDefault="00DC7E9B" w:rsidP="00DC7E9B">
      <w:pPr>
        <w:numPr>
          <w:ilvl w:val="1"/>
          <w:numId w:val="11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15 dni roboczych od daty odstąpienia Wykonawca zobowiązany jest dokonać  i dostarczyć Zamawiającemu inwentaryzację geodezyjną robót według stanu na dzień odstąpienia.</w:t>
      </w:r>
    </w:p>
    <w:p w14:paraId="7C1D9220" w14:textId="77777777" w:rsidR="00DC7E9B" w:rsidRPr="00DC7E9B" w:rsidRDefault="00DC7E9B" w:rsidP="00DC7E9B">
      <w:pPr>
        <w:numPr>
          <w:ilvl w:val="0"/>
          <w:numId w:val="115"/>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 przypadku odstąpienia od umowy przez jedną ze stron Zamawiający ma obowiązek:</w:t>
      </w:r>
    </w:p>
    <w:p w14:paraId="157BC100" w14:textId="77777777" w:rsidR="00DC7E9B" w:rsidRPr="00DC7E9B" w:rsidRDefault="00DC7E9B" w:rsidP="00DC7E9B">
      <w:pPr>
        <w:numPr>
          <w:ilvl w:val="1"/>
          <w:numId w:val="11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dokonać odbioru robót przerwanych i robót zabezpieczających w terminie 10 dni roboczych od daty zgłoszenia gotowości do odbioru przez Wykonawcę,</w:t>
      </w:r>
    </w:p>
    <w:p w14:paraId="47A7DBB7" w14:textId="77777777" w:rsidR="00DC7E9B" w:rsidRPr="00DC7E9B" w:rsidRDefault="00DC7E9B" w:rsidP="00DC7E9B">
      <w:pPr>
        <w:numPr>
          <w:ilvl w:val="1"/>
          <w:numId w:val="11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zapłaty wynagrodzenia za roboty, które zostały wykonane do dnia odstąpienia, w terminie określonym w § 7 ust. 11 umowy, pomniejszonego o roszczenia Zamawiającego z tytułu kar umownych oraz ewentualne roszczenia o obniżenie ceny na podstawie rękojmi i gwarancji lub inne roszczenia odszkodowawcze,</w:t>
      </w:r>
    </w:p>
    <w:p w14:paraId="0DA4D699" w14:textId="77777777" w:rsidR="00DC7E9B" w:rsidRPr="00DC7E9B" w:rsidRDefault="00DC7E9B" w:rsidP="00DC7E9B">
      <w:pPr>
        <w:numPr>
          <w:ilvl w:val="1"/>
          <w:numId w:val="11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przejęcia od Wykonawcy terenu budowy pod swój nadzór w terminie 10 dni roboczych od daty odstąpienia od umowy.</w:t>
      </w:r>
    </w:p>
    <w:p w14:paraId="07C95A44" w14:textId="77777777" w:rsidR="00DC7E9B" w:rsidRPr="00DC7E9B" w:rsidRDefault="00DC7E9B" w:rsidP="00DC7E9B">
      <w:pPr>
        <w:spacing w:before="0" w:after="0" w:line="259" w:lineRule="auto"/>
        <w:jc w:val="center"/>
        <w:rPr>
          <w:b/>
          <w:sz w:val="22"/>
          <w:szCs w:val="22"/>
        </w:rPr>
      </w:pPr>
    </w:p>
    <w:p w14:paraId="52989C66" w14:textId="77777777" w:rsidR="00DC7E9B" w:rsidRPr="00DC7E9B" w:rsidRDefault="00DC7E9B" w:rsidP="00DC7E9B">
      <w:pPr>
        <w:spacing w:before="0" w:after="0" w:line="259" w:lineRule="auto"/>
        <w:jc w:val="center"/>
        <w:rPr>
          <w:b/>
          <w:sz w:val="22"/>
          <w:szCs w:val="22"/>
        </w:rPr>
      </w:pPr>
      <w:r w:rsidRPr="00DC7E9B">
        <w:rPr>
          <w:b/>
          <w:sz w:val="22"/>
          <w:szCs w:val="22"/>
        </w:rPr>
        <w:t>§ 24.</w:t>
      </w:r>
    </w:p>
    <w:p w14:paraId="43B4C9A6" w14:textId="77777777" w:rsidR="00DC7E9B" w:rsidRPr="00DC7E9B" w:rsidRDefault="00DC7E9B" w:rsidP="00DC7E9B">
      <w:pPr>
        <w:spacing w:before="0" w:after="0" w:line="259" w:lineRule="auto"/>
        <w:jc w:val="center"/>
        <w:rPr>
          <w:b/>
          <w:sz w:val="22"/>
          <w:szCs w:val="22"/>
        </w:rPr>
      </w:pPr>
      <w:r w:rsidRPr="00DC7E9B">
        <w:rPr>
          <w:b/>
          <w:sz w:val="22"/>
          <w:szCs w:val="22"/>
        </w:rPr>
        <w:t>ZMIANY W UMOWIE</w:t>
      </w:r>
    </w:p>
    <w:p w14:paraId="09A8C1EB" w14:textId="77777777" w:rsidR="00DC7E9B" w:rsidRPr="00DC7E9B" w:rsidRDefault="00DC7E9B" w:rsidP="00DC7E9B">
      <w:pPr>
        <w:numPr>
          <w:ilvl w:val="0"/>
          <w:numId w:val="116"/>
        </w:numPr>
        <w:tabs>
          <w:tab w:val="left" w:pos="426"/>
        </w:tabs>
        <w:suppressAutoHyphens/>
        <w:spacing w:before="0" w:after="0" w:line="259" w:lineRule="auto"/>
        <w:ind w:left="284" w:hanging="284"/>
        <w:jc w:val="both"/>
        <w:rPr>
          <w:sz w:val="22"/>
          <w:szCs w:val="22"/>
        </w:rPr>
      </w:pPr>
      <w:r w:rsidRPr="00DC7E9B">
        <w:rPr>
          <w:sz w:val="22"/>
          <w:szCs w:val="22"/>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DC7E9B">
        <w:rPr>
          <w:sz w:val="22"/>
          <w:szCs w:val="22"/>
        </w:rPr>
        <w:t>Pzp</w:t>
      </w:r>
      <w:proofErr w:type="spellEnd"/>
      <w:r w:rsidRPr="00DC7E9B">
        <w:rPr>
          <w:sz w:val="22"/>
          <w:szCs w:val="22"/>
        </w:rPr>
        <w:t xml:space="preserve">, w tym art. 454 i 455 ustawy  </w:t>
      </w:r>
      <w:proofErr w:type="spellStart"/>
      <w:r w:rsidRPr="00DC7E9B">
        <w:rPr>
          <w:sz w:val="22"/>
          <w:szCs w:val="22"/>
        </w:rPr>
        <w:t>Pzp</w:t>
      </w:r>
      <w:proofErr w:type="spellEnd"/>
      <w:r w:rsidRPr="00DC7E9B">
        <w:rPr>
          <w:sz w:val="22"/>
          <w:szCs w:val="22"/>
        </w:rPr>
        <w:t xml:space="preserve">  lub  </w:t>
      </w:r>
      <w:r w:rsidRPr="00DC7E9B">
        <w:rPr>
          <w:sz w:val="22"/>
          <w:szCs w:val="22"/>
        </w:rPr>
        <w:br/>
        <w:t>w  zakresie  i   na   warunkach  określonych  w  ogłoszeniu  o  zamówieniu  oraz  niniejszej Umowie.</w:t>
      </w:r>
    </w:p>
    <w:p w14:paraId="2A241B54" w14:textId="77777777" w:rsidR="00DC7E9B" w:rsidRPr="00DC7E9B" w:rsidRDefault="00DC7E9B" w:rsidP="00DC7E9B">
      <w:pPr>
        <w:numPr>
          <w:ilvl w:val="0"/>
          <w:numId w:val="116"/>
        </w:numPr>
        <w:tabs>
          <w:tab w:val="left" w:pos="284"/>
        </w:tabs>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 xml:space="preserve">W trakcie realizacji umowy, jej postanowienia mogą ulec zmianom, przy czym zmiany mogą dotyczyć: </w:t>
      </w:r>
    </w:p>
    <w:p w14:paraId="46393FE1" w14:textId="77777777" w:rsidR="00DC7E9B" w:rsidRPr="00DC7E9B" w:rsidRDefault="00DC7E9B" w:rsidP="00DC7E9B">
      <w:pPr>
        <w:numPr>
          <w:ilvl w:val="1"/>
          <w:numId w:val="116"/>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terminu realizacji ro w przypadku:</w:t>
      </w:r>
    </w:p>
    <w:p w14:paraId="1D5476D4" w14:textId="77777777" w:rsidR="00DC7E9B" w:rsidRPr="00DC7E9B" w:rsidRDefault="00DC7E9B" w:rsidP="00DC7E9B">
      <w:pPr>
        <w:numPr>
          <w:ilvl w:val="2"/>
          <w:numId w:val="116"/>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 xml:space="preserve">wystąpienia konieczności wykonania dodatkowych prac, udzielonych na podstawie art. 455 ust. 1 pkt. 3 ustawy </w:t>
      </w:r>
      <w:proofErr w:type="spellStart"/>
      <w:r w:rsidRPr="00DC7E9B">
        <w:rPr>
          <w:rFonts w:eastAsia="Calibri"/>
          <w:bCs/>
          <w:sz w:val="22"/>
          <w:szCs w:val="22"/>
          <w:lang w:eastAsia="en-US"/>
        </w:rPr>
        <w:t>Pzp</w:t>
      </w:r>
      <w:proofErr w:type="spellEnd"/>
      <w:r w:rsidRPr="00DC7E9B">
        <w:rPr>
          <w:rFonts w:eastAsia="Calibri"/>
          <w:bCs/>
          <w:sz w:val="22"/>
          <w:szCs w:val="22"/>
          <w:lang w:eastAsia="en-US"/>
        </w:rPr>
        <w:t xml:space="preserve"> lub robót zamiennych, których realizacja będzie miała wpływ na termin wykonania robót pierwotnie objętych niniejszą Umową,</w:t>
      </w:r>
    </w:p>
    <w:p w14:paraId="4C5F5F8F" w14:textId="77777777" w:rsidR="00DC7E9B" w:rsidRPr="00DC7E9B" w:rsidRDefault="00DC7E9B" w:rsidP="00DC7E9B">
      <w:pPr>
        <w:numPr>
          <w:ilvl w:val="2"/>
          <w:numId w:val="116"/>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wystąpienia okoliczności niezależnych od Wykonawcy przy zachowaniu przez niego należytej staranności, skutkujących niemożnością dotrzymania terminu realizacji przedmiotu zamówienia, w szczególności:</w:t>
      </w:r>
    </w:p>
    <w:p w14:paraId="01E1C1CD" w14:textId="77777777" w:rsidR="00DC7E9B" w:rsidRPr="00DC7E9B" w:rsidRDefault="00DC7E9B" w:rsidP="00DC7E9B">
      <w:pPr>
        <w:numPr>
          <w:ilvl w:val="3"/>
          <w:numId w:val="116"/>
        </w:numPr>
        <w:tabs>
          <w:tab w:val="left" w:pos="284"/>
        </w:tabs>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 xml:space="preserve">niekorzystnych warunków atmosferycznych, czy kolizji utrudniających lub uniemożliwiających terminowe wykonanie przedmiotu umowy, o czas trwania tych okoliczności. Przez niekorzystne warunki atmosferyczne  uznaje się  temperatury </w:t>
      </w:r>
      <w:r w:rsidRPr="00DC7E9B">
        <w:rPr>
          <w:rFonts w:eastAsia="Calibri"/>
          <w:bCs/>
          <w:sz w:val="22"/>
          <w:szCs w:val="22"/>
          <w:lang w:eastAsia="en-US"/>
        </w:rPr>
        <w:lastRenderedPageBreak/>
        <w:t xml:space="preserve">odbiegającą   o  10   stopni </w:t>
      </w:r>
      <w:proofErr w:type="spellStart"/>
      <w:r w:rsidRPr="00DC7E9B">
        <w:rPr>
          <w:rFonts w:eastAsia="Calibri"/>
          <w:bCs/>
          <w:sz w:val="22"/>
          <w:szCs w:val="22"/>
          <w:lang w:eastAsia="en-US"/>
        </w:rPr>
        <w:t>Celcjusza</w:t>
      </w:r>
      <w:proofErr w:type="spellEnd"/>
      <w:r w:rsidRPr="00DC7E9B">
        <w:rPr>
          <w:rFonts w:eastAsia="Calibri"/>
          <w:bCs/>
          <w:sz w:val="22"/>
          <w:szCs w:val="22"/>
          <w:lang w:eastAsia="en-US"/>
        </w:rPr>
        <w:t xml:space="preserve"> od  średniej temperatury danego miesiąca zgodnie ze wskaźnikami Instytutu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4CD48893" w14:textId="77777777" w:rsidR="00DC7E9B" w:rsidRPr="00DC7E9B" w:rsidRDefault="00DC7E9B" w:rsidP="00DC7E9B">
      <w:pPr>
        <w:numPr>
          <w:ilvl w:val="3"/>
          <w:numId w:val="116"/>
        </w:numPr>
        <w:tabs>
          <w:tab w:val="left" w:pos="284"/>
        </w:tabs>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14:paraId="1088449A" w14:textId="77777777" w:rsidR="00DC7E9B" w:rsidRPr="00DC7E9B" w:rsidRDefault="00DC7E9B" w:rsidP="00DC7E9B">
      <w:pPr>
        <w:numPr>
          <w:ilvl w:val="3"/>
          <w:numId w:val="116"/>
        </w:numPr>
        <w:tabs>
          <w:tab w:val="left" w:pos="284"/>
        </w:tabs>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wystąpienia warunków terenu budowy odbiegających w sposób istotny od przyjętych w dokumentacji projektowej, a w szczególności napotkania niezinwentaryzowanych lub błędnie  zinwentaryzowanych sieci, instalacji lub innych obiektów budowlanych,</w:t>
      </w:r>
    </w:p>
    <w:p w14:paraId="56BC8037" w14:textId="77777777" w:rsidR="00DC7E9B" w:rsidRPr="00DC7E9B" w:rsidRDefault="00DC7E9B" w:rsidP="00DC7E9B">
      <w:pPr>
        <w:numPr>
          <w:ilvl w:val="2"/>
          <w:numId w:val="116"/>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nie przekazania Wykonawcy przez Zamawiającego Dokumentacji lub innych dokumentów budowy, do których przekazania Zamawiający był zobowiązany,</w:t>
      </w:r>
    </w:p>
    <w:p w14:paraId="188FA7A2" w14:textId="77777777" w:rsidR="00DC7E9B" w:rsidRPr="00DC7E9B" w:rsidRDefault="00DC7E9B" w:rsidP="00DC7E9B">
      <w:pPr>
        <w:numPr>
          <w:ilvl w:val="2"/>
          <w:numId w:val="116"/>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wstrzymania przez Zamawiającego lub Inspektora Nadzoru wykonywania robót, nie wynikających z okoliczności leżących po stronie Wykonawcy (nie dotyczy okoliczności wstrzymania robót przez Zamawiającego w przypadku stwierdzenia nieprawidłowości zawinionych przez Wykonawcę),</w:t>
      </w:r>
    </w:p>
    <w:p w14:paraId="5A1EA9AC" w14:textId="77777777" w:rsidR="00DC7E9B" w:rsidRPr="00DC7E9B" w:rsidRDefault="00DC7E9B" w:rsidP="00DC7E9B">
      <w:pPr>
        <w:numPr>
          <w:ilvl w:val="2"/>
          <w:numId w:val="116"/>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z powodu istotnych braków lub błędów w Dokumentacji również tych polegających na niezgodności Dokumentacji z przepisami prawa lub konieczności wykonania przez Zamawiającego korekty projektu dla usunięcia wad dostarczonej dokumentacji</w:t>
      </w:r>
    </w:p>
    <w:p w14:paraId="656011AF" w14:textId="77777777" w:rsidR="00DC7E9B" w:rsidRPr="00DC7E9B" w:rsidRDefault="00DC7E9B" w:rsidP="00DC7E9B">
      <w:pPr>
        <w:numPr>
          <w:ilvl w:val="2"/>
          <w:numId w:val="116"/>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sąsiednich działek, protesty mieszkańców, konieczność usunięcia niewybuchów, konieczność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31935D7D" w14:textId="77777777" w:rsidR="00DC7E9B" w:rsidRPr="00DC7E9B" w:rsidRDefault="00DC7E9B" w:rsidP="00DC7E9B">
      <w:pPr>
        <w:numPr>
          <w:ilvl w:val="2"/>
          <w:numId w:val="116"/>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przedłużającej się procedury o udzielenie zamówienia publicznego będącego przedmiotem niniejszej Umowy.</w:t>
      </w:r>
    </w:p>
    <w:p w14:paraId="7D7641FF" w14:textId="77777777" w:rsidR="00DC7E9B" w:rsidRPr="00DC7E9B" w:rsidRDefault="00DC7E9B" w:rsidP="00DC7E9B">
      <w:p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 przypadku zmiany terminu realizacji, termin ten może ulec przedłużeniu nie dłużej jednak, niż o czas trwania ww. okoliczności. Zaistnienie przeszkód w wykonywaniu robót powinno być potwierdzone wpisem do dziennika budowy. W sytuacji zmiany terminu wykonania zamówienia na Wykonawcy spoczywa obowiązek przedłużenia okresu obowiązywania zabezpieczenie należytego wykonania Umowy.</w:t>
      </w:r>
    </w:p>
    <w:p w14:paraId="3CCEDFAE" w14:textId="77777777" w:rsidR="00DC7E9B" w:rsidRPr="00DC7E9B" w:rsidRDefault="00DC7E9B" w:rsidP="00DC7E9B">
      <w:pPr>
        <w:numPr>
          <w:ilvl w:val="1"/>
          <w:numId w:val="116"/>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części dotyczącej sposobu realizacji przedmiotu Umowy, zakresu Umowy, materiałów lub urządzeń zaoferowanych w ofercie, z powodu: </w:t>
      </w:r>
    </w:p>
    <w:p w14:paraId="6767DC6B" w14:textId="77777777" w:rsidR="00DC7E9B" w:rsidRPr="00DC7E9B" w:rsidRDefault="00DC7E9B" w:rsidP="00DC7E9B">
      <w:pPr>
        <w:numPr>
          <w:ilvl w:val="2"/>
          <w:numId w:val="116"/>
        </w:numPr>
        <w:tabs>
          <w:tab w:val="left" w:pos="284"/>
        </w:tabs>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niedostępności na rynku materiałów wskazanych w Dokumentacji lub specyfikacji technicznej wykonania i odbioru robót spowodowanej zaprzestaniem produkcji lub wycofaniem z rynku tych materiałów,</w:t>
      </w:r>
    </w:p>
    <w:p w14:paraId="167FD648" w14:textId="77777777" w:rsidR="00DC7E9B" w:rsidRPr="00DC7E9B" w:rsidRDefault="00DC7E9B" w:rsidP="00DC7E9B">
      <w:pPr>
        <w:numPr>
          <w:ilvl w:val="2"/>
          <w:numId w:val="116"/>
        </w:numPr>
        <w:tabs>
          <w:tab w:val="left" w:pos="284"/>
        </w:tabs>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pojawienia się na rynku materiałów lub urządzeń nowszej generacji pozwalających na zaoszczędzenie kosztów realizacji przedmiotu Umowy lub kosztów eksploatacji wykonanego przedmiotu Umowy, lub umożliwiające uzyskanie lepszej jakości robót,</w:t>
      </w:r>
    </w:p>
    <w:p w14:paraId="414C40BA" w14:textId="77777777" w:rsidR="00DC7E9B" w:rsidRPr="00DC7E9B" w:rsidRDefault="00DC7E9B" w:rsidP="00DC7E9B">
      <w:pPr>
        <w:numPr>
          <w:ilvl w:val="2"/>
          <w:numId w:val="116"/>
        </w:numPr>
        <w:tabs>
          <w:tab w:val="left" w:pos="284"/>
        </w:tabs>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lastRenderedPageBreak/>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255BFEBB" w14:textId="77777777" w:rsidR="00DC7E9B" w:rsidRPr="00DC7E9B" w:rsidRDefault="00DC7E9B" w:rsidP="00DC7E9B">
      <w:pPr>
        <w:numPr>
          <w:ilvl w:val="2"/>
          <w:numId w:val="116"/>
        </w:numPr>
        <w:tabs>
          <w:tab w:val="left" w:pos="284"/>
        </w:tabs>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 Każdorazowo na taką zmianę z inicjatywy Wykonawcy musi wyrazić zgodę Projektant, który wykonał Dokumentację oraz Zamawiający.</w:t>
      </w:r>
    </w:p>
    <w:p w14:paraId="554819A2" w14:textId="77777777" w:rsidR="00DC7E9B" w:rsidRPr="00DC7E9B" w:rsidRDefault="00DC7E9B" w:rsidP="00DC7E9B">
      <w:pPr>
        <w:numPr>
          <w:ilvl w:val="1"/>
          <w:numId w:val="116"/>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 Jeżeli zmiana Umowy wymaga zmiany Dokumentacji lub specyfikacji technicznych wykonania i odbioru robót, Strona inicjująca zmianę przedstawia projekt zamienny zawierający opis proponowanych zmian wraz z informacją o konieczności lub nie zgłoszenia robót budowlanych lub uzyskania zmiany na pozwolenie na budowę/ZRID oraz przedmiar i niezbędne rysunki;</w:t>
      </w:r>
    </w:p>
    <w:p w14:paraId="4A0C438D" w14:textId="77777777" w:rsidR="00DC7E9B" w:rsidRPr="00DC7E9B" w:rsidRDefault="00DC7E9B" w:rsidP="00DC7E9B">
      <w:pPr>
        <w:numPr>
          <w:ilvl w:val="1"/>
          <w:numId w:val="116"/>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części dotyczącej zmiany wynagrodzenia umownego w przypadku: </w:t>
      </w:r>
    </w:p>
    <w:p w14:paraId="5388610C" w14:textId="77777777" w:rsidR="00DC7E9B" w:rsidRPr="00DC7E9B" w:rsidRDefault="00DC7E9B" w:rsidP="00DC7E9B">
      <w:pPr>
        <w:numPr>
          <w:ilvl w:val="2"/>
          <w:numId w:val="116"/>
        </w:numPr>
        <w:tabs>
          <w:tab w:val="left" w:pos="284"/>
        </w:tabs>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konieczności wykonania robót lub prac, na skutek wystąpienia jednej z sytuacji określonej w pkt 1 lit. a), b), c), e), f) lub g), pkt 2 lub 3, jeżeli zmiana ta będzie miała wpływ na koszty wykonania zamówienia przez Wykonawcę,</w:t>
      </w:r>
    </w:p>
    <w:p w14:paraId="31FFE79F" w14:textId="77777777" w:rsidR="00DC7E9B" w:rsidRPr="00DC7E9B" w:rsidRDefault="00DC7E9B" w:rsidP="00DC7E9B">
      <w:pPr>
        <w:numPr>
          <w:ilvl w:val="2"/>
          <w:numId w:val="116"/>
        </w:numPr>
        <w:tabs>
          <w:tab w:val="left" w:pos="284"/>
        </w:tabs>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wystąpienia przesłanek określonych w art. 357 1 Kodeksu Cywilnego,</w:t>
      </w:r>
    </w:p>
    <w:p w14:paraId="41658592" w14:textId="77777777" w:rsidR="00DC7E9B" w:rsidRPr="00DC7E9B" w:rsidRDefault="00DC7E9B" w:rsidP="00DC7E9B">
      <w:pPr>
        <w:numPr>
          <w:ilvl w:val="2"/>
          <w:numId w:val="116"/>
        </w:numPr>
        <w:tabs>
          <w:tab w:val="left" w:pos="284"/>
        </w:tabs>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wystąpienia przesłanek zmiany wynagrodzenia określonych w  § 6 Umowy;</w:t>
      </w:r>
    </w:p>
    <w:p w14:paraId="6EC1FE77" w14:textId="77777777" w:rsidR="00DC7E9B" w:rsidRPr="00DC7E9B" w:rsidRDefault="00DC7E9B" w:rsidP="00DC7E9B">
      <w:pPr>
        <w:numPr>
          <w:ilvl w:val="1"/>
          <w:numId w:val="116"/>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zmiany Harmonogramu w przypadku konieczności wprowadzania zmian na skutek wysokości aktualnie posiadanych środków finansowych, konieczności zmian etapów wykonywania Umowy lub sytuacji określonych w pkt 1-4. Zmiana terminów pośrednich wykonania poszczególnych elementów robót, ustalonych w Harmonogramie, nie stanowi zmiany treści Umowy pod warunkiem, że zmiany te nie będą miały wpływu na termin wykonania przedmiotu Umowy, o którym mowa w § 3 ust. 1. Każda zmiana Harmonogramu dla swej skuteczności wymaga zgody obydwu Stron wyrażonej w formie pisemnej</w:t>
      </w:r>
      <w:r w:rsidRPr="00DC7E9B">
        <w:rPr>
          <w:rFonts w:eastAsia="Calibri"/>
          <w:b/>
          <w:sz w:val="22"/>
          <w:szCs w:val="22"/>
          <w:lang w:eastAsia="en-US"/>
        </w:rPr>
        <w:t>.</w:t>
      </w:r>
    </w:p>
    <w:p w14:paraId="234BFF90" w14:textId="77777777" w:rsidR="00DC7E9B" w:rsidRPr="00DC7E9B" w:rsidRDefault="00DC7E9B" w:rsidP="00DC7E9B">
      <w:pPr>
        <w:numPr>
          <w:ilvl w:val="1"/>
          <w:numId w:val="116"/>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zmiany w trakcie realizacji przedmiotu Umowy kierownika budowy lub kierowników robót w przypadkach i na warunkach określonych w § 15 Umowy.</w:t>
      </w:r>
    </w:p>
    <w:p w14:paraId="3597F32E" w14:textId="77777777" w:rsidR="00DC7E9B" w:rsidRPr="00DC7E9B" w:rsidRDefault="00DC7E9B" w:rsidP="00DC7E9B">
      <w:pPr>
        <w:numPr>
          <w:ilvl w:val="1"/>
          <w:numId w:val="116"/>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podjęcia decyzji o wykonaniu części zamówienia przez podwykonawcę, zmianie zakresu podwykonawstwa lub podwykonawcy, rezygnacji z zakresu podwykonawstwa lub podwykonawcy. Wykonawca jest obowiązany do poinformowania Zamawiającego o zmianach w tym zakresie.</w:t>
      </w:r>
    </w:p>
    <w:p w14:paraId="21590A93" w14:textId="77777777" w:rsidR="00DC7E9B" w:rsidRPr="00DC7E9B" w:rsidRDefault="00DC7E9B" w:rsidP="00DC7E9B">
      <w:pPr>
        <w:numPr>
          <w:ilvl w:val="1"/>
          <w:numId w:val="116"/>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zmiany albo wejścia w życie nowych przepisów lub norm, jeżeli zgodnie z nimi konieczne będzie dostosowanie treści Umowy do aktualnego stanu prawnego.</w:t>
      </w:r>
    </w:p>
    <w:p w14:paraId="6FF75B3A" w14:textId="77777777" w:rsidR="00DC7E9B" w:rsidRPr="00DC7E9B" w:rsidRDefault="00DC7E9B" w:rsidP="00DC7E9B">
      <w:pPr>
        <w:numPr>
          <w:ilvl w:val="1"/>
          <w:numId w:val="116"/>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konieczności sprostowania oczywistych omyłek pisarskich i rachunkowych w treści niniejszej Umowy.</w:t>
      </w:r>
    </w:p>
    <w:p w14:paraId="7F73B840" w14:textId="77777777" w:rsidR="00DC7E9B" w:rsidRPr="00DC7E9B" w:rsidRDefault="00DC7E9B" w:rsidP="00DC7E9B">
      <w:pPr>
        <w:numPr>
          <w:ilvl w:val="1"/>
          <w:numId w:val="116"/>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konieczności zmiany danych osobowych i kontaktowych określonych w Umowie</w:t>
      </w:r>
    </w:p>
    <w:p w14:paraId="15707CF1" w14:textId="77777777" w:rsidR="00DC7E9B" w:rsidRPr="00DC7E9B" w:rsidRDefault="00DC7E9B" w:rsidP="00DC7E9B">
      <w:pPr>
        <w:numPr>
          <w:ilvl w:val="1"/>
          <w:numId w:val="116"/>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formy zabezpieczenia należytego wykonania umowy – zgodnie z art. 451 ust. 1 ustawy Prawo zamówień publicznych </w:t>
      </w:r>
    </w:p>
    <w:p w14:paraId="1775EF9D" w14:textId="77777777" w:rsidR="00DC7E9B" w:rsidRPr="00DC7E9B" w:rsidRDefault="00DC7E9B" w:rsidP="00DC7E9B">
      <w:pPr>
        <w:numPr>
          <w:ilvl w:val="1"/>
          <w:numId w:val="116"/>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 oznaczenia danych dotyczących Zamawiającego i/lub Wykonawcy w przypadku ich zmiany, w celu doprowadzenia do zgodności ze stanem faktycznym.</w:t>
      </w:r>
    </w:p>
    <w:p w14:paraId="22760725" w14:textId="77777777" w:rsidR="00DC7E9B" w:rsidRPr="00DC7E9B" w:rsidRDefault="00DC7E9B" w:rsidP="00DC7E9B">
      <w:pPr>
        <w:numPr>
          <w:ilvl w:val="1"/>
          <w:numId w:val="116"/>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zmiany zakresu rzeczowo-finansowego zamówienia w przypadku wystąpienia obiektywnych okoliczności skutkujących koniecznością zmiany w trakcie realizacji umowy zakresu rzeczowo – finansowego robót.</w:t>
      </w:r>
    </w:p>
    <w:p w14:paraId="24FCD742" w14:textId="77777777" w:rsidR="00DC7E9B" w:rsidRPr="00DC7E9B" w:rsidRDefault="00DC7E9B" w:rsidP="00DC7E9B">
      <w:pPr>
        <w:numPr>
          <w:ilvl w:val="0"/>
          <w:numId w:val="116"/>
        </w:numPr>
        <w:tabs>
          <w:tab w:val="left" w:pos="284"/>
        </w:tabs>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Wszystkie okoliczności wymienione w niniejszym paragrafie stanowią katalog zmian, na które Zamawiający może wyrazić zgodę. Nie stanowią jednocześnie zobowiązania do wyrażenia takiej zgody.</w:t>
      </w:r>
    </w:p>
    <w:p w14:paraId="12DAB707" w14:textId="77777777" w:rsidR="00DC7E9B" w:rsidRPr="00DC7E9B" w:rsidRDefault="00DC7E9B" w:rsidP="00DC7E9B">
      <w:pPr>
        <w:numPr>
          <w:ilvl w:val="0"/>
          <w:numId w:val="116"/>
        </w:numPr>
        <w:tabs>
          <w:tab w:val="left" w:pos="284"/>
        </w:tabs>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Zmiana postanowień zawartej Umowy może nastąpić za zgodą obu Stron wyrażoną  na piśmie w postaci kolejnych aneksów, pod rygorem nieważności takiej zmiany, z zastrzeżeniem ust. 5</w:t>
      </w:r>
    </w:p>
    <w:p w14:paraId="6BAC35EC" w14:textId="77777777" w:rsidR="00DC7E9B" w:rsidRPr="00DC7E9B" w:rsidRDefault="00DC7E9B" w:rsidP="00DC7E9B">
      <w:pPr>
        <w:numPr>
          <w:ilvl w:val="0"/>
          <w:numId w:val="116"/>
        </w:numPr>
        <w:tabs>
          <w:tab w:val="left" w:pos="284"/>
        </w:tabs>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Zmiany w których mowa w ust. 2 pkt 2, 3, 5, 6 lub 7 nie powodują konieczności sporządzania aneksu do Umowy.</w:t>
      </w:r>
    </w:p>
    <w:p w14:paraId="489D8948" w14:textId="77777777" w:rsidR="00DC7E9B" w:rsidRPr="00DC7E9B" w:rsidRDefault="00DC7E9B" w:rsidP="00DC7E9B">
      <w:pPr>
        <w:numPr>
          <w:ilvl w:val="0"/>
          <w:numId w:val="116"/>
        </w:numPr>
        <w:tabs>
          <w:tab w:val="left" w:pos="284"/>
        </w:tabs>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 xml:space="preserve">Zmiana może być dokonana na pisemny wniosek Wykonawcy lub Zamawiającego, złożony w terminie 7 dni od daty wystąpienia lub powzięcia jego pominięcia. Wniosek winien zawierać szczegółowe uzasadnienie. </w:t>
      </w:r>
    </w:p>
    <w:p w14:paraId="5EA87462" w14:textId="77777777" w:rsidR="00DC7E9B" w:rsidRPr="00DC7E9B" w:rsidRDefault="00DC7E9B" w:rsidP="00DC7E9B">
      <w:pPr>
        <w:numPr>
          <w:ilvl w:val="0"/>
          <w:numId w:val="116"/>
        </w:numPr>
        <w:tabs>
          <w:tab w:val="left" w:pos="284"/>
        </w:tabs>
        <w:spacing w:before="0" w:after="160" w:line="259" w:lineRule="auto"/>
        <w:ind w:left="284" w:hanging="284"/>
        <w:contextualSpacing/>
        <w:jc w:val="both"/>
        <w:rPr>
          <w:rFonts w:eastAsia="Calibri"/>
          <w:bCs/>
          <w:sz w:val="22"/>
          <w:szCs w:val="22"/>
          <w:lang w:eastAsia="en-US"/>
        </w:rPr>
      </w:pPr>
      <w:r w:rsidRPr="00DC7E9B">
        <w:rPr>
          <w:rFonts w:eastAsia="Calibri"/>
          <w:bCs/>
          <w:sz w:val="22"/>
          <w:szCs w:val="22"/>
          <w:lang w:eastAsia="en-US"/>
        </w:rPr>
        <w:t xml:space="preserve">Obowiązek wykazania wpływu zmian, o których mowa w ust. 1 powyżej na wysokość wynagrodzenia, o którym mowa w §  6 ust. 1 należy do Wykonawcy pod rygorem odmowy dokonania zmiany umowy przez Zamawiającego.  </w:t>
      </w:r>
    </w:p>
    <w:p w14:paraId="7F85BCA6" w14:textId="77777777" w:rsidR="00DC7E9B" w:rsidRPr="00DC7E9B" w:rsidRDefault="00DC7E9B" w:rsidP="00DC7E9B">
      <w:pPr>
        <w:spacing w:before="0" w:after="0" w:line="259" w:lineRule="auto"/>
        <w:rPr>
          <w:b/>
          <w:sz w:val="22"/>
          <w:szCs w:val="22"/>
        </w:rPr>
      </w:pPr>
    </w:p>
    <w:p w14:paraId="48A31F78" w14:textId="77777777" w:rsidR="00DC7E9B" w:rsidRPr="00DC7E9B" w:rsidRDefault="00DC7E9B" w:rsidP="00DC7E9B">
      <w:pPr>
        <w:spacing w:before="0" w:after="0"/>
        <w:jc w:val="center"/>
        <w:rPr>
          <w:b/>
          <w:sz w:val="22"/>
          <w:szCs w:val="22"/>
        </w:rPr>
      </w:pPr>
      <w:r w:rsidRPr="00DC7E9B">
        <w:rPr>
          <w:b/>
          <w:sz w:val="22"/>
          <w:szCs w:val="22"/>
        </w:rPr>
        <w:t>§ 25.</w:t>
      </w:r>
    </w:p>
    <w:p w14:paraId="34FB1F7A" w14:textId="77777777" w:rsidR="00DC7E9B" w:rsidRPr="00DC7E9B" w:rsidRDefault="00DC7E9B" w:rsidP="00DC7E9B">
      <w:pPr>
        <w:spacing w:before="0" w:after="0"/>
        <w:ind w:left="284"/>
        <w:jc w:val="center"/>
        <w:rPr>
          <w:b/>
          <w:sz w:val="22"/>
          <w:szCs w:val="22"/>
        </w:rPr>
      </w:pPr>
      <w:r w:rsidRPr="00DC7E9B">
        <w:rPr>
          <w:b/>
          <w:sz w:val="22"/>
          <w:szCs w:val="22"/>
        </w:rPr>
        <w:t>WALORYZACJA UMOWY</w:t>
      </w:r>
    </w:p>
    <w:p w14:paraId="20F35FD7" w14:textId="77777777" w:rsidR="00DC7E9B" w:rsidRPr="00DC7E9B" w:rsidRDefault="00DC7E9B" w:rsidP="00DC7E9B">
      <w:pPr>
        <w:numPr>
          <w:ilvl w:val="0"/>
          <w:numId w:val="120"/>
        </w:numPr>
        <w:spacing w:before="0" w:after="0" w:line="259" w:lineRule="auto"/>
        <w:ind w:left="284"/>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33B090C0" w14:textId="77777777" w:rsidR="00DC7E9B" w:rsidRPr="00DC7E9B" w:rsidRDefault="00DC7E9B" w:rsidP="00DC7E9B">
      <w:pPr>
        <w:numPr>
          <w:ilvl w:val="1"/>
          <w:numId w:val="120"/>
        </w:numPr>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   Przy     zmianie      stawki     VAT     ulegnie   zmianie    kwota wynagrodzenia brutto, kwota    netto    pozostanie   bez   zmian.  Waloryzacji    nie   podlega   wynagrodzenie  w części wypłaconej  Wykonawcy przed zmianą  stawek podatku od towarów i usług (VAT);</w:t>
      </w:r>
    </w:p>
    <w:p w14:paraId="17ADE0D5" w14:textId="77777777" w:rsidR="00DC7E9B" w:rsidRPr="00DC7E9B" w:rsidRDefault="00DC7E9B" w:rsidP="00DC7E9B">
      <w:pPr>
        <w:numPr>
          <w:ilvl w:val="1"/>
          <w:numId w:val="120"/>
        </w:numPr>
        <w:spacing w:before="0" w:after="0" w:line="259" w:lineRule="auto"/>
        <w:contextualSpacing/>
        <w:jc w:val="both"/>
        <w:rPr>
          <w:rFonts w:eastAsia="Calibri"/>
          <w:sz w:val="22"/>
          <w:szCs w:val="22"/>
          <w:lang w:eastAsia="en-US"/>
        </w:rPr>
      </w:pPr>
      <w:r w:rsidRPr="00DC7E9B">
        <w:rPr>
          <w:rFonts w:eastAsia="Calibri"/>
          <w:sz w:val="22"/>
          <w:szCs w:val="22"/>
          <w:lang w:eastAsia="en-US"/>
        </w:rPr>
        <w:t>po upływie co najmniej 12 miesięcy obowiązywania umowy:</w:t>
      </w:r>
    </w:p>
    <w:p w14:paraId="0496FF02" w14:textId="77777777" w:rsidR="00DC7E9B" w:rsidRPr="00DC7E9B" w:rsidRDefault="00DC7E9B" w:rsidP="00DC7E9B">
      <w:pPr>
        <w:numPr>
          <w:ilvl w:val="2"/>
          <w:numId w:val="120"/>
        </w:numPr>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2FC1A8F9" w14:textId="77777777" w:rsidR="00DC7E9B" w:rsidRPr="00DC7E9B" w:rsidRDefault="00DC7E9B" w:rsidP="00DC7E9B">
      <w:pPr>
        <w:numPr>
          <w:ilvl w:val="2"/>
          <w:numId w:val="120"/>
        </w:numPr>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337C299B" w14:textId="77777777" w:rsidR="00DC7E9B" w:rsidRPr="00DC7E9B" w:rsidRDefault="00DC7E9B" w:rsidP="00DC7E9B">
      <w:pPr>
        <w:numPr>
          <w:ilvl w:val="2"/>
          <w:numId w:val="120"/>
        </w:numPr>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   do   złożenia  wyjaśnień  w  zakresie  treści złożonego wniosku,  w terminie 14 dni po doręczeniu żądania.</w:t>
      </w:r>
    </w:p>
    <w:p w14:paraId="3D54EE49" w14:textId="77777777" w:rsidR="00DC7E9B" w:rsidRPr="00DC7E9B" w:rsidRDefault="00DC7E9B" w:rsidP="00DC7E9B">
      <w:pPr>
        <w:numPr>
          <w:ilvl w:val="1"/>
          <w:numId w:val="120"/>
        </w:numPr>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7E462B3A" w14:textId="77777777" w:rsidR="00DC7E9B" w:rsidRPr="00DC7E9B" w:rsidRDefault="00DC7E9B" w:rsidP="00DC7E9B">
      <w:pPr>
        <w:numPr>
          <w:ilvl w:val="3"/>
          <w:numId w:val="120"/>
        </w:numPr>
        <w:spacing w:before="0" w:after="0" w:line="259" w:lineRule="auto"/>
        <w:ind w:left="1843"/>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64F53F90" w14:textId="77777777" w:rsidR="00DC7E9B" w:rsidRPr="00DC7E9B" w:rsidRDefault="00DC7E9B" w:rsidP="00DC7E9B">
      <w:pPr>
        <w:numPr>
          <w:ilvl w:val="3"/>
          <w:numId w:val="120"/>
        </w:numPr>
        <w:spacing w:before="0" w:after="0" w:line="259" w:lineRule="auto"/>
        <w:ind w:left="1843"/>
        <w:contextualSpacing/>
        <w:jc w:val="both"/>
        <w:rPr>
          <w:rFonts w:eastAsia="Calibri"/>
          <w:sz w:val="22"/>
          <w:szCs w:val="22"/>
          <w:lang w:eastAsia="en-US"/>
        </w:rPr>
      </w:pPr>
      <w:r w:rsidRPr="00DC7E9B">
        <w:rPr>
          <w:rFonts w:eastAsia="Calibri"/>
          <w:sz w:val="22"/>
          <w:szCs w:val="22"/>
          <w:lang w:eastAsia="en-US"/>
        </w:rPr>
        <w:t>początkowy  termin  uprawniający   do  żądania   ustalenia zmiany  wynagrodzenia  nastąpi  w   pierwszym miesiącu po upływie 12 miesięcy od zawarcia umowy;</w:t>
      </w:r>
    </w:p>
    <w:p w14:paraId="2F945BF1" w14:textId="77777777" w:rsidR="00DC7E9B" w:rsidRPr="00DC7E9B" w:rsidRDefault="00DC7E9B" w:rsidP="00DC7E9B">
      <w:pPr>
        <w:numPr>
          <w:ilvl w:val="3"/>
          <w:numId w:val="120"/>
        </w:numPr>
        <w:spacing w:before="0" w:after="0" w:line="259" w:lineRule="auto"/>
        <w:ind w:left="1843"/>
        <w:contextualSpacing/>
        <w:jc w:val="both"/>
        <w:rPr>
          <w:rFonts w:eastAsia="Calibri"/>
          <w:sz w:val="22"/>
          <w:szCs w:val="22"/>
          <w:lang w:eastAsia="en-US"/>
        </w:rPr>
      </w:pPr>
      <w:r w:rsidRPr="00DC7E9B">
        <w:rPr>
          <w:rFonts w:eastAsia="Calibri"/>
          <w:sz w:val="22"/>
          <w:szCs w:val="22"/>
          <w:lang w:eastAsia="en-US"/>
        </w:rPr>
        <w:lastRenderedPageBreak/>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69980437" w14:textId="77777777" w:rsidR="00DC7E9B" w:rsidRPr="00DC7E9B" w:rsidRDefault="00DC7E9B" w:rsidP="00DC7E9B">
      <w:pPr>
        <w:numPr>
          <w:ilvl w:val="0"/>
          <w:numId w:val="121"/>
        </w:numPr>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zmiana cen  materiałów  lub kosztów   uprawniająca   stronę    umowy   do   żądania   zmiany  wynagrodzenia   ustalana   będzie   na    podstawie    wskaźnika   cen    produkcji   budowlano-montażowej,  ogłaszanego  w  komunikacie Prezesa Głównego Urzędu Statystycznego za dany rok realizacji robót przewidzianych w Umowie;</w:t>
      </w:r>
    </w:p>
    <w:p w14:paraId="07E69FC1" w14:textId="77777777" w:rsidR="00DC7E9B" w:rsidRPr="00DC7E9B" w:rsidRDefault="00DC7E9B" w:rsidP="00DC7E9B">
      <w:pPr>
        <w:numPr>
          <w:ilvl w:val="1"/>
          <w:numId w:val="121"/>
        </w:numPr>
        <w:spacing w:before="0" w:after="0" w:line="259" w:lineRule="auto"/>
        <w:ind w:left="1843" w:hanging="283"/>
        <w:contextualSpacing/>
        <w:jc w:val="both"/>
        <w:rPr>
          <w:rFonts w:eastAsia="Calibri"/>
          <w:sz w:val="22"/>
          <w:szCs w:val="22"/>
          <w:lang w:eastAsia="en-US"/>
        </w:rPr>
      </w:pPr>
      <w:r w:rsidRPr="00DC7E9B">
        <w:rPr>
          <w:rFonts w:eastAsia="Calibri"/>
          <w:sz w:val="22"/>
          <w:szCs w:val="22"/>
          <w:lang w:eastAsia="en-US"/>
        </w:rPr>
        <w:t>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358B6690" w14:textId="77777777" w:rsidR="00DC7E9B" w:rsidRPr="00DC7E9B" w:rsidRDefault="00DC7E9B" w:rsidP="00DC7E9B">
      <w:pPr>
        <w:numPr>
          <w:ilvl w:val="1"/>
          <w:numId w:val="121"/>
        </w:numPr>
        <w:spacing w:before="0" w:after="0" w:line="259" w:lineRule="auto"/>
        <w:ind w:left="1843"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3FEA65AC" w14:textId="77777777" w:rsidR="00DC7E9B" w:rsidRPr="00DC7E9B" w:rsidRDefault="00DC7E9B" w:rsidP="00DC7E9B">
      <w:pPr>
        <w:numPr>
          <w:ilvl w:val="0"/>
          <w:numId w:val="120"/>
        </w:numPr>
        <w:spacing w:before="0" w:after="0" w:line="259" w:lineRule="auto"/>
        <w:ind w:left="284"/>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1E4B5CA4" w14:textId="77777777" w:rsidR="00DC7E9B" w:rsidRPr="00DC7E9B" w:rsidRDefault="00DC7E9B" w:rsidP="00DC7E9B">
      <w:pPr>
        <w:spacing w:before="0" w:after="0" w:line="259" w:lineRule="auto"/>
        <w:rPr>
          <w:b/>
          <w:sz w:val="22"/>
          <w:szCs w:val="22"/>
        </w:rPr>
      </w:pPr>
    </w:p>
    <w:p w14:paraId="4C2DBB4C" w14:textId="77777777" w:rsidR="00DC7E9B" w:rsidRPr="00DC7E9B" w:rsidRDefault="00DC7E9B" w:rsidP="00DC7E9B">
      <w:pPr>
        <w:spacing w:before="0" w:after="0" w:line="259" w:lineRule="auto"/>
        <w:jc w:val="center"/>
        <w:rPr>
          <w:b/>
          <w:sz w:val="22"/>
          <w:szCs w:val="22"/>
        </w:rPr>
      </w:pPr>
      <w:r w:rsidRPr="00DC7E9B">
        <w:rPr>
          <w:b/>
          <w:sz w:val="22"/>
          <w:szCs w:val="22"/>
        </w:rPr>
        <w:t>§ 26.</w:t>
      </w:r>
    </w:p>
    <w:p w14:paraId="11772389" w14:textId="77777777" w:rsidR="00DC7E9B" w:rsidRPr="00DC7E9B" w:rsidRDefault="00DC7E9B" w:rsidP="00DC7E9B">
      <w:pPr>
        <w:spacing w:before="0" w:after="0" w:line="259" w:lineRule="auto"/>
        <w:jc w:val="center"/>
        <w:rPr>
          <w:b/>
          <w:sz w:val="22"/>
          <w:szCs w:val="22"/>
        </w:rPr>
      </w:pPr>
      <w:r w:rsidRPr="00DC7E9B">
        <w:rPr>
          <w:b/>
          <w:sz w:val="22"/>
          <w:szCs w:val="22"/>
        </w:rPr>
        <w:t>INFORMACJA PUBLICZNA</w:t>
      </w:r>
    </w:p>
    <w:p w14:paraId="229AF8D7" w14:textId="77777777" w:rsidR="00DC7E9B" w:rsidRPr="00DC7E9B" w:rsidRDefault="00DC7E9B" w:rsidP="00DC7E9B">
      <w:pPr>
        <w:numPr>
          <w:ilvl w:val="0"/>
          <w:numId w:val="117"/>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(Dz.U. z 2020 r. poz. 2176 ze zm.), która podlega udostępnieniu  w trybie przedmiotowej ustawy.</w:t>
      </w:r>
    </w:p>
    <w:p w14:paraId="2E49212E" w14:textId="77777777" w:rsidR="00DC7E9B" w:rsidRPr="00DC7E9B" w:rsidRDefault="00DC7E9B" w:rsidP="00DC7E9B">
      <w:pPr>
        <w:numPr>
          <w:ilvl w:val="0"/>
          <w:numId w:val="117"/>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Ze względu na tajemnicę Wykonawcy udostępnieniu, o którym mowa w ust. 1, nie będą podlegały informacje … </w:t>
      </w:r>
      <w:r w:rsidRPr="00DC7E9B">
        <w:rPr>
          <w:rFonts w:eastAsia="Calibri"/>
          <w:bCs/>
          <w:sz w:val="22"/>
          <w:szCs w:val="22"/>
          <w:vertAlign w:val="subscript"/>
          <w:lang w:eastAsia="en-US"/>
        </w:rPr>
        <w:t>(wskazać informacje, które stanową tajemnicę Wykonawcy)</w:t>
      </w:r>
      <w:r w:rsidRPr="00DC7E9B">
        <w:rPr>
          <w:rFonts w:eastAsia="Calibri"/>
          <w:bCs/>
          <w:sz w:val="14"/>
          <w:szCs w:val="14"/>
          <w:lang w:eastAsia="en-US"/>
        </w:rPr>
        <w:t xml:space="preserve"> </w:t>
      </w:r>
      <w:r w:rsidRPr="00DC7E9B">
        <w:rPr>
          <w:rFonts w:eastAsia="Calibri"/>
          <w:bCs/>
          <w:sz w:val="22"/>
          <w:szCs w:val="22"/>
          <w:lang w:eastAsia="en-US"/>
        </w:rPr>
        <w:t xml:space="preserve">... i/lub zawarte w załączniku …. </w:t>
      </w:r>
      <w:r w:rsidRPr="00DC7E9B">
        <w:rPr>
          <w:rFonts w:eastAsia="Calibri"/>
          <w:bCs/>
          <w:sz w:val="22"/>
          <w:szCs w:val="22"/>
          <w:vertAlign w:val="subscript"/>
          <w:lang w:eastAsia="en-US"/>
        </w:rPr>
        <w:t>(wskazać np. nr załącznika do oferty cenowej Wykonawcy)</w:t>
      </w:r>
      <w:r w:rsidRPr="00DC7E9B">
        <w:rPr>
          <w:rFonts w:eastAsia="Calibri"/>
          <w:bCs/>
          <w:sz w:val="22"/>
          <w:szCs w:val="22"/>
          <w:lang w:eastAsia="en-US"/>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468AA9B8" w14:textId="77777777" w:rsidR="00DC7E9B" w:rsidRPr="00DC7E9B" w:rsidRDefault="00DC7E9B" w:rsidP="00DC7E9B">
      <w:pPr>
        <w:spacing w:before="0" w:after="0" w:line="259" w:lineRule="auto"/>
        <w:jc w:val="center"/>
        <w:rPr>
          <w:b/>
          <w:sz w:val="22"/>
          <w:szCs w:val="22"/>
        </w:rPr>
      </w:pPr>
    </w:p>
    <w:p w14:paraId="509DC0AC" w14:textId="77777777" w:rsidR="00DC7E9B" w:rsidRPr="00DC7E9B" w:rsidRDefault="00DC7E9B" w:rsidP="00DC7E9B">
      <w:pPr>
        <w:spacing w:before="0" w:after="0" w:line="259" w:lineRule="auto"/>
        <w:jc w:val="center"/>
        <w:rPr>
          <w:b/>
          <w:sz w:val="22"/>
          <w:szCs w:val="22"/>
        </w:rPr>
      </w:pPr>
      <w:r w:rsidRPr="00DC7E9B">
        <w:rPr>
          <w:b/>
          <w:sz w:val="22"/>
          <w:szCs w:val="22"/>
        </w:rPr>
        <w:t>§ 27.</w:t>
      </w:r>
    </w:p>
    <w:p w14:paraId="4EF5759A" w14:textId="77777777" w:rsidR="00DC7E9B" w:rsidRPr="00DC7E9B" w:rsidRDefault="00DC7E9B" w:rsidP="00DC7E9B">
      <w:pPr>
        <w:spacing w:before="0" w:after="0" w:line="259" w:lineRule="auto"/>
        <w:jc w:val="center"/>
        <w:rPr>
          <w:b/>
          <w:sz w:val="22"/>
          <w:szCs w:val="22"/>
        </w:rPr>
      </w:pPr>
      <w:r w:rsidRPr="00DC7E9B">
        <w:rPr>
          <w:b/>
          <w:sz w:val="22"/>
          <w:szCs w:val="22"/>
        </w:rPr>
        <w:t>POSTANOWIENIA KOŃCOWE</w:t>
      </w:r>
    </w:p>
    <w:p w14:paraId="39AD7D19" w14:textId="77777777" w:rsidR="00DC7E9B" w:rsidRPr="00DC7E9B" w:rsidRDefault="00DC7E9B" w:rsidP="00DC7E9B">
      <w:pPr>
        <w:numPr>
          <w:ilvl w:val="0"/>
          <w:numId w:val="118"/>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Na zbycie przez Wykonawcę swoich wierzytelności na rzecz innych podmiotów musi być wyrażona pisemna zgoda Zamawiającego.</w:t>
      </w:r>
    </w:p>
    <w:p w14:paraId="4FA4EDFD" w14:textId="77777777" w:rsidR="00DC7E9B" w:rsidRPr="00DC7E9B" w:rsidRDefault="00DC7E9B" w:rsidP="00DC7E9B">
      <w:pPr>
        <w:numPr>
          <w:ilvl w:val="0"/>
          <w:numId w:val="118"/>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Wykonawca nie może dokonywać innych czynności rozporządzających lub zobowiązujących, których przedmiotem są prawa lub zobowiązania określone umową lub wynikające z umowy.</w:t>
      </w:r>
    </w:p>
    <w:p w14:paraId="054AEED0" w14:textId="77777777" w:rsidR="00DC7E9B" w:rsidRPr="00DC7E9B" w:rsidRDefault="00DC7E9B" w:rsidP="00DC7E9B">
      <w:pPr>
        <w:numPr>
          <w:ilvl w:val="0"/>
          <w:numId w:val="118"/>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 xml:space="preserve"> W sprawach nieuregulowanych niniejszą umową stosuje się przepisy Kodeksu cywilnego, ustawy z dnia 7 lipca 1994 r. Prawo budowlane i ustawy z dnia 11 września 2019 r. Prawo zamówień publicznych.</w:t>
      </w:r>
    </w:p>
    <w:p w14:paraId="26B84442" w14:textId="77777777" w:rsidR="00DC7E9B" w:rsidRPr="00DC7E9B" w:rsidRDefault="00DC7E9B" w:rsidP="00DC7E9B">
      <w:pPr>
        <w:numPr>
          <w:ilvl w:val="0"/>
          <w:numId w:val="118"/>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Wszelkie zmiany umowy wymagają aneksu sporządzonego z zachowaniem formy pisemnej pod rygorem nieważności.</w:t>
      </w:r>
    </w:p>
    <w:p w14:paraId="061F4F47" w14:textId="5887D4B8" w:rsidR="00DC7E9B" w:rsidRPr="00DC7E9B" w:rsidRDefault="00DC7E9B" w:rsidP="00DC7E9B">
      <w:pPr>
        <w:numPr>
          <w:ilvl w:val="0"/>
          <w:numId w:val="118"/>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lastRenderedPageBreak/>
        <w:t xml:space="preserve">Wszelkie </w:t>
      </w:r>
      <w:r w:rsidR="0035397E">
        <w:rPr>
          <w:rFonts w:eastAsia="Calibri"/>
          <w:bCs/>
          <w:sz w:val="22"/>
          <w:szCs w:val="22"/>
          <w:lang w:eastAsia="en-US"/>
        </w:rPr>
        <w:t xml:space="preserve">spory </w:t>
      </w:r>
      <w:r w:rsidRPr="00DC7E9B">
        <w:rPr>
          <w:rFonts w:eastAsia="Calibri"/>
          <w:bCs/>
          <w:sz w:val="22"/>
          <w:szCs w:val="22"/>
          <w:lang w:eastAsia="en-US"/>
        </w:rPr>
        <w:t>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w:t>
      </w:r>
      <w:r w:rsidRPr="00DC7E9B">
        <w:rPr>
          <w:rFonts w:eastAsia="Calibri"/>
          <w:color w:val="000000"/>
          <w:sz w:val="22"/>
          <w:szCs w:val="22"/>
          <w:lang w:eastAsia="en-US"/>
        </w:rPr>
        <w:t>.</w:t>
      </w:r>
    </w:p>
    <w:p w14:paraId="7A310C37" w14:textId="77777777" w:rsidR="00DC7E9B" w:rsidRPr="00DC7E9B" w:rsidRDefault="00DC7E9B" w:rsidP="00DC7E9B">
      <w:pPr>
        <w:numPr>
          <w:ilvl w:val="0"/>
          <w:numId w:val="118"/>
        </w:numPr>
        <w:spacing w:before="0" w:after="160" w:line="259" w:lineRule="auto"/>
        <w:ind w:left="284"/>
        <w:contextualSpacing/>
        <w:jc w:val="both"/>
        <w:rPr>
          <w:rFonts w:eastAsia="Calibri"/>
          <w:bCs/>
          <w:sz w:val="22"/>
          <w:szCs w:val="22"/>
          <w:lang w:eastAsia="en-US"/>
        </w:rPr>
      </w:pPr>
      <w:r w:rsidRPr="00DC7E9B">
        <w:rPr>
          <w:rFonts w:eastAsia="Calibri"/>
          <w:bCs/>
          <w:sz w:val="22"/>
          <w:szCs w:val="22"/>
          <w:lang w:eastAsia="en-US"/>
        </w:rPr>
        <w:t>Umowę niniejszą sporządzono w czterech jednobrzmiących egzemplarzach, 3 egz. dla Zamawiającego i 1 egz. dla Wykonawcy.</w:t>
      </w:r>
    </w:p>
    <w:p w14:paraId="46AE8760" w14:textId="77777777" w:rsidR="00DC7E9B" w:rsidRPr="00DC7E9B" w:rsidRDefault="00DC7E9B" w:rsidP="00DC7E9B">
      <w:pPr>
        <w:spacing w:before="0" w:after="160" w:line="259" w:lineRule="auto"/>
        <w:rPr>
          <w:b/>
          <w:sz w:val="22"/>
          <w:szCs w:val="22"/>
        </w:rPr>
      </w:pPr>
    </w:p>
    <w:p w14:paraId="308C4F35" w14:textId="77777777" w:rsidR="00DC7E9B" w:rsidRPr="00DC7E9B" w:rsidRDefault="00DC7E9B" w:rsidP="00DC7E9B">
      <w:pPr>
        <w:spacing w:before="0" w:after="160" w:line="259" w:lineRule="auto"/>
        <w:rPr>
          <w:b/>
          <w:sz w:val="22"/>
          <w:szCs w:val="22"/>
        </w:rPr>
      </w:pPr>
    </w:p>
    <w:p w14:paraId="11C77C39" w14:textId="77777777" w:rsidR="00DC7E9B" w:rsidRPr="00DC7E9B" w:rsidRDefault="00DC7E9B" w:rsidP="00DC7E9B">
      <w:pPr>
        <w:spacing w:before="0" w:after="160" w:line="259" w:lineRule="auto"/>
        <w:rPr>
          <w:b/>
          <w:sz w:val="22"/>
          <w:szCs w:val="22"/>
        </w:rPr>
      </w:pPr>
      <w:r w:rsidRPr="00DC7E9B">
        <w:rPr>
          <w:b/>
          <w:sz w:val="22"/>
          <w:szCs w:val="22"/>
        </w:rPr>
        <w:t xml:space="preserve">            ZAMAWIAJĄCY:</w:t>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t>WYKONAWCA:</w:t>
      </w:r>
    </w:p>
    <w:p w14:paraId="2CF553A0" w14:textId="77777777" w:rsidR="00DC7E9B" w:rsidRPr="00DC7E9B" w:rsidRDefault="00DC7E9B" w:rsidP="00DC7E9B">
      <w:pPr>
        <w:spacing w:before="0" w:after="160" w:line="259" w:lineRule="auto"/>
        <w:rPr>
          <w:b/>
          <w:sz w:val="22"/>
          <w:szCs w:val="22"/>
        </w:rPr>
      </w:pPr>
    </w:p>
    <w:p w14:paraId="5A95EE73" w14:textId="77777777" w:rsidR="00DC7E9B" w:rsidRPr="00DC7E9B" w:rsidRDefault="00DC7E9B" w:rsidP="00DC7E9B">
      <w:pPr>
        <w:spacing w:before="0" w:after="160" w:line="259" w:lineRule="auto"/>
        <w:rPr>
          <w:rFonts w:eastAsia="Calibri"/>
          <w:sz w:val="22"/>
          <w:szCs w:val="22"/>
          <w:lang w:eastAsia="en-US"/>
        </w:rPr>
      </w:pPr>
    </w:p>
    <w:p w14:paraId="4C580DF8" w14:textId="477A0A4E" w:rsidR="00D125EE" w:rsidRDefault="00D125EE" w:rsidP="001751DE">
      <w:pPr>
        <w:pStyle w:val="Bezodstpw"/>
        <w:spacing w:before="0" w:line="276" w:lineRule="auto"/>
        <w:jc w:val="center"/>
        <w:rPr>
          <w:b/>
          <w:sz w:val="22"/>
          <w:szCs w:val="22"/>
        </w:rPr>
      </w:pPr>
    </w:p>
    <w:p w14:paraId="2FEA22F6" w14:textId="410BD2BB" w:rsidR="00DC7E9B" w:rsidRDefault="00DC7E9B" w:rsidP="001751DE">
      <w:pPr>
        <w:pStyle w:val="Bezodstpw"/>
        <w:spacing w:before="0" w:line="276" w:lineRule="auto"/>
        <w:jc w:val="center"/>
        <w:rPr>
          <w:b/>
          <w:sz w:val="22"/>
          <w:szCs w:val="22"/>
        </w:rPr>
      </w:pPr>
    </w:p>
    <w:p w14:paraId="7DA02A72" w14:textId="22229E0E" w:rsidR="00DC7E9B" w:rsidRDefault="00DC7E9B" w:rsidP="001751DE">
      <w:pPr>
        <w:pStyle w:val="Bezodstpw"/>
        <w:spacing w:before="0" w:line="276" w:lineRule="auto"/>
        <w:jc w:val="center"/>
        <w:rPr>
          <w:b/>
          <w:sz w:val="22"/>
          <w:szCs w:val="22"/>
        </w:rPr>
      </w:pPr>
    </w:p>
    <w:p w14:paraId="25163A82" w14:textId="5325AFC0" w:rsidR="00DD616E" w:rsidRDefault="00DD616E" w:rsidP="001751DE">
      <w:pPr>
        <w:pStyle w:val="Bezodstpw"/>
        <w:spacing w:before="0" w:line="276" w:lineRule="auto"/>
        <w:jc w:val="center"/>
        <w:rPr>
          <w:b/>
          <w:sz w:val="22"/>
          <w:szCs w:val="22"/>
        </w:rPr>
      </w:pPr>
    </w:p>
    <w:p w14:paraId="67D42D31" w14:textId="2E3A4896" w:rsidR="00DD616E" w:rsidRDefault="00DD616E" w:rsidP="001751DE">
      <w:pPr>
        <w:pStyle w:val="Bezodstpw"/>
        <w:spacing w:before="0" w:line="276" w:lineRule="auto"/>
        <w:jc w:val="center"/>
        <w:rPr>
          <w:b/>
          <w:sz w:val="22"/>
          <w:szCs w:val="22"/>
        </w:rPr>
      </w:pPr>
    </w:p>
    <w:p w14:paraId="0CFF7E6F" w14:textId="38519F0D" w:rsidR="00DD616E" w:rsidRDefault="00DD616E" w:rsidP="001751DE">
      <w:pPr>
        <w:pStyle w:val="Bezodstpw"/>
        <w:spacing w:before="0" w:line="276" w:lineRule="auto"/>
        <w:jc w:val="center"/>
        <w:rPr>
          <w:b/>
          <w:sz w:val="22"/>
          <w:szCs w:val="22"/>
        </w:rPr>
      </w:pPr>
    </w:p>
    <w:p w14:paraId="2E4F77BD" w14:textId="34FB4719" w:rsidR="00DD616E" w:rsidRDefault="00DD616E" w:rsidP="001751DE">
      <w:pPr>
        <w:pStyle w:val="Bezodstpw"/>
        <w:spacing w:before="0" w:line="276" w:lineRule="auto"/>
        <w:jc w:val="center"/>
        <w:rPr>
          <w:b/>
          <w:sz w:val="22"/>
          <w:szCs w:val="22"/>
        </w:rPr>
      </w:pPr>
    </w:p>
    <w:p w14:paraId="26E34DAB" w14:textId="7CE7F104" w:rsidR="00DD616E" w:rsidRDefault="00DD616E" w:rsidP="001751DE">
      <w:pPr>
        <w:pStyle w:val="Bezodstpw"/>
        <w:spacing w:before="0" w:line="276" w:lineRule="auto"/>
        <w:jc w:val="center"/>
        <w:rPr>
          <w:b/>
          <w:sz w:val="22"/>
          <w:szCs w:val="22"/>
        </w:rPr>
      </w:pPr>
    </w:p>
    <w:p w14:paraId="69162C46" w14:textId="235DB014" w:rsidR="00DD616E" w:rsidRDefault="00DD616E" w:rsidP="001751DE">
      <w:pPr>
        <w:pStyle w:val="Bezodstpw"/>
        <w:spacing w:before="0" w:line="276" w:lineRule="auto"/>
        <w:jc w:val="center"/>
        <w:rPr>
          <w:b/>
          <w:sz w:val="22"/>
          <w:szCs w:val="22"/>
        </w:rPr>
      </w:pPr>
    </w:p>
    <w:p w14:paraId="5C38A1D7" w14:textId="68F239AF" w:rsidR="00DD616E" w:rsidRDefault="00DD616E" w:rsidP="001751DE">
      <w:pPr>
        <w:pStyle w:val="Bezodstpw"/>
        <w:spacing w:before="0" w:line="276" w:lineRule="auto"/>
        <w:jc w:val="center"/>
        <w:rPr>
          <w:b/>
          <w:sz w:val="22"/>
          <w:szCs w:val="22"/>
        </w:rPr>
      </w:pPr>
    </w:p>
    <w:p w14:paraId="2F9BD42E" w14:textId="71BA194F" w:rsidR="00DD616E" w:rsidRDefault="00DD616E" w:rsidP="001751DE">
      <w:pPr>
        <w:pStyle w:val="Bezodstpw"/>
        <w:spacing w:before="0" w:line="276" w:lineRule="auto"/>
        <w:jc w:val="center"/>
        <w:rPr>
          <w:b/>
          <w:sz w:val="22"/>
          <w:szCs w:val="22"/>
        </w:rPr>
      </w:pPr>
    </w:p>
    <w:p w14:paraId="0B69DDBE" w14:textId="5497F42E" w:rsidR="00DD616E" w:rsidRDefault="00DD616E" w:rsidP="001751DE">
      <w:pPr>
        <w:pStyle w:val="Bezodstpw"/>
        <w:spacing w:before="0" w:line="276" w:lineRule="auto"/>
        <w:jc w:val="center"/>
        <w:rPr>
          <w:b/>
          <w:sz w:val="22"/>
          <w:szCs w:val="22"/>
        </w:rPr>
      </w:pPr>
    </w:p>
    <w:p w14:paraId="647F6971" w14:textId="4A5B980F" w:rsidR="00DD616E" w:rsidRDefault="00DD616E" w:rsidP="001751DE">
      <w:pPr>
        <w:pStyle w:val="Bezodstpw"/>
        <w:spacing w:before="0" w:line="276" w:lineRule="auto"/>
        <w:jc w:val="center"/>
        <w:rPr>
          <w:b/>
          <w:sz w:val="22"/>
          <w:szCs w:val="22"/>
        </w:rPr>
      </w:pPr>
    </w:p>
    <w:p w14:paraId="36E5593B" w14:textId="15547AFC" w:rsidR="00DD616E" w:rsidRDefault="00DD616E" w:rsidP="001751DE">
      <w:pPr>
        <w:pStyle w:val="Bezodstpw"/>
        <w:spacing w:before="0" w:line="276" w:lineRule="auto"/>
        <w:jc w:val="center"/>
        <w:rPr>
          <w:b/>
          <w:sz w:val="22"/>
          <w:szCs w:val="22"/>
        </w:rPr>
      </w:pPr>
    </w:p>
    <w:p w14:paraId="64FECAA2" w14:textId="0739D071" w:rsidR="00DD616E" w:rsidRDefault="00DD616E" w:rsidP="001751DE">
      <w:pPr>
        <w:pStyle w:val="Bezodstpw"/>
        <w:spacing w:before="0" w:line="276" w:lineRule="auto"/>
        <w:jc w:val="center"/>
        <w:rPr>
          <w:b/>
          <w:sz w:val="22"/>
          <w:szCs w:val="22"/>
        </w:rPr>
      </w:pPr>
    </w:p>
    <w:p w14:paraId="4FFE3B38" w14:textId="5926DE25" w:rsidR="00DD616E" w:rsidRDefault="00DD616E" w:rsidP="001751DE">
      <w:pPr>
        <w:pStyle w:val="Bezodstpw"/>
        <w:spacing w:before="0" w:line="276" w:lineRule="auto"/>
        <w:jc w:val="center"/>
        <w:rPr>
          <w:b/>
          <w:sz w:val="22"/>
          <w:szCs w:val="22"/>
        </w:rPr>
      </w:pPr>
    </w:p>
    <w:p w14:paraId="43250849" w14:textId="529E1CCF" w:rsidR="00DD616E" w:rsidRDefault="00DD616E" w:rsidP="001751DE">
      <w:pPr>
        <w:pStyle w:val="Bezodstpw"/>
        <w:spacing w:before="0" w:line="276" w:lineRule="auto"/>
        <w:jc w:val="center"/>
        <w:rPr>
          <w:b/>
          <w:sz w:val="22"/>
          <w:szCs w:val="22"/>
        </w:rPr>
      </w:pPr>
    </w:p>
    <w:p w14:paraId="16C404F9" w14:textId="41E6801F" w:rsidR="00DD616E" w:rsidRDefault="00DD616E" w:rsidP="001751DE">
      <w:pPr>
        <w:pStyle w:val="Bezodstpw"/>
        <w:spacing w:before="0" w:line="276" w:lineRule="auto"/>
        <w:jc w:val="center"/>
        <w:rPr>
          <w:b/>
          <w:sz w:val="22"/>
          <w:szCs w:val="22"/>
        </w:rPr>
      </w:pPr>
    </w:p>
    <w:p w14:paraId="42CE0804" w14:textId="37C91000" w:rsidR="00DD616E" w:rsidRDefault="00DD616E" w:rsidP="001751DE">
      <w:pPr>
        <w:pStyle w:val="Bezodstpw"/>
        <w:spacing w:before="0" w:line="276" w:lineRule="auto"/>
        <w:jc w:val="center"/>
        <w:rPr>
          <w:b/>
          <w:sz w:val="22"/>
          <w:szCs w:val="22"/>
        </w:rPr>
      </w:pPr>
    </w:p>
    <w:p w14:paraId="3777AE1C" w14:textId="492011ED" w:rsidR="00DD616E" w:rsidRDefault="00DD616E" w:rsidP="001751DE">
      <w:pPr>
        <w:pStyle w:val="Bezodstpw"/>
        <w:spacing w:before="0" w:line="276" w:lineRule="auto"/>
        <w:jc w:val="center"/>
        <w:rPr>
          <w:b/>
          <w:sz w:val="22"/>
          <w:szCs w:val="22"/>
        </w:rPr>
      </w:pPr>
    </w:p>
    <w:p w14:paraId="6E5C7FC5" w14:textId="41A6BDAE" w:rsidR="00DD616E" w:rsidRDefault="00DD616E" w:rsidP="001751DE">
      <w:pPr>
        <w:pStyle w:val="Bezodstpw"/>
        <w:spacing w:before="0" w:line="276" w:lineRule="auto"/>
        <w:jc w:val="center"/>
        <w:rPr>
          <w:b/>
          <w:sz w:val="22"/>
          <w:szCs w:val="22"/>
        </w:rPr>
      </w:pPr>
    </w:p>
    <w:p w14:paraId="34C795D4" w14:textId="23A4AE6F" w:rsidR="00DD616E" w:rsidRDefault="00DD616E" w:rsidP="001751DE">
      <w:pPr>
        <w:pStyle w:val="Bezodstpw"/>
        <w:spacing w:before="0" w:line="276" w:lineRule="auto"/>
        <w:jc w:val="center"/>
        <w:rPr>
          <w:b/>
          <w:sz w:val="22"/>
          <w:szCs w:val="22"/>
        </w:rPr>
      </w:pPr>
    </w:p>
    <w:p w14:paraId="7FC49324" w14:textId="44955845" w:rsidR="00DD616E" w:rsidRDefault="00DD616E" w:rsidP="001751DE">
      <w:pPr>
        <w:pStyle w:val="Bezodstpw"/>
        <w:spacing w:before="0" w:line="276" w:lineRule="auto"/>
        <w:jc w:val="center"/>
        <w:rPr>
          <w:b/>
          <w:sz w:val="22"/>
          <w:szCs w:val="22"/>
        </w:rPr>
      </w:pPr>
    </w:p>
    <w:p w14:paraId="306823D0" w14:textId="741FCB81" w:rsidR="00DD616E" w:rsidRDefault="00DD616E" w:rsidP="001751DE">
      <w:pPr>
        <w:pStyle w:val="Bezodstpw"/>
        <w:spacing w:before="0" w:line="276" w:lineRule="auto"/>
        <w:jc w:val="center"/>
        <w:rPr>
          <w:b/>
          <w:sz w:val="22"/>
          <w:szCs w:val="22"/>
        </w:rPr>
      </w:pPr>
    </w:p>
    <w:p w14:paraId="02CF0AA1" w14:textId="2A6384F1" w:rsidR="00DD616E" w:rsidRDefault="00DD616E" w:rsidP="001751DE">
      <w:pPr>
        <w:pStyle w:val="Bezodstpw"/>
        <w:spacing w:before="0" w:line="276" w:lineRule="auto"/>
        <w:jc w:val="center"/>
        <w:rPr>
          <w:b/>
          <w:sz w:val="22"/>
          <w:szCs w:val="22"/>
        </w:rPr>
      </w:pPr>
    </w:p>
    <w:p w14:paraId="46EFD6EF" w14:textId="66BA2E67" w:rsidR="00DD616E" w:rsidRDefault="00DD616E" w:rsidP="001751DE">
      <w:pPr>
        <w:pStyle w:val="Bezodstpw"/>
        <w:spacing w:before="0" w:line="276" w:lineRule="auto"/>
        <w:jc w:val="center"/>
        <w:rPr>
          <w:b/>
          <w:sz w:val="22"/>
          <w:szCs w:val="22"/>
        </w:rPr>
      </w:pPr>
    </w:p>
    <w:p w14:paraId="0F931A02" w14:textId="7AFED4E5" w:rsidR="00DD616E" w:rsidRDefault="00DD616E" w:rsidP="001751DE">
      <w:pPr>
        <w:pStyle w:val="Bezodstpw"/>
        <w:spacing w:before="0" w:line="276" w:lineRule="auto"/>
        <w:jc w:val="center"/>
        <w:rPr>
          <w:b/>
          <w:sz w:val="22"/>
          <w:szCs w:val="22"/>
        </w:rPr>
      </w:pPr>
    </w:p>
    <w:p w14:paraId="1D3A467C" w14:textId="17CCC75F" w:rsidR="00DD616E" w:rsidRDefault="00DD616E" w:rsidP="001751DE">
      <w:pPr>
        <w:pStyle w:val="Bezodstpw"/>
        <w:spacing w:before="0" w:line="276" w:lineRule="auto"/>
        <w:jc w:val="center"/>
        <w:rPr>
          <w:b/>
          <w:sz w:val="22"/>
          <w:szCs w:val="22"/>
        </w:rPr>
      </w:pPr>
    </w:p>
    <w:p w14:paraId="26094C73" w14:textId="21A3E7E1" w:rsidR="00DD616E" w:rsidRDefault="00DD616E" w:rsidP="001751DE">
      <w:pPr>
        <w:pStyle w:val="Bezodstpw"/>
        <w:spacing w:before="0" w:line="276" w:lineRule="auto"/>
        <w:jc w:val="center"/>
        <w:rPr>
          <w:b/>
          <w:sz w:val="22"/>
          <w:szCs w:val="22"/>
        </w:rPr>
      </w:pPr>
    </w:p>
    <w:p w14:paraId="2803790F" w14:textId="66D7CFC7" w:rsidR="00DD616E" w:rsidRDefault="00DD616E" w:rsidP="001751DE">
      <w:pPr>
        <w:pStyle w:val="Bezodstpw"/>
        <w:spacing w:before="0" w:line="276" w:lineRule="auto"/>
        <w:jc w:val="center"/>
        <w:rPr>
          <w:b/>
          <w:sz w:val="22"/>
          <w:szCs w:val="22"/>
        </w:rPr>
      </w:pPr>
    </w:p>
    <w:p w14:paraId="6F291594" w14:textId="1D396CBC" w:rsidR="006C2FC8" w:rsidRDefault="006C2FC8" w:rsidP="00895D0F">
      <w:pPr>
        <w:spacing w:before="0" w:after="0"/>
        <w:rPr>
          <w:b/>
          <w:sz w:val="22"/>
          <w:szCs w:val="22"/>
        </w:rPr>
      </w:pPr>
      <w:r w:rsidRPr="00F82F0E">
        <w:rPr>
          <w:b/>
          <w:sz w:val="22"/>
          <w:szCs w:val="22"/>
        </w:rPr>
        <w:t>Część III SWZ</w:t>
      </w:r>
      <w:r w:rsidRPr="00F82F0E">
        <w:rPr>
          <w:sz w:val="22"/>
          <w:szCs w:val="22"/>
        </w:rPr>
        <w:t xml:space="preserve"> </w:t>
      </w:r>
      <w:r w:rsidRPr="00F82F0E">
        <w:rPr>
          <w:b/>
          <w:sz w:val="22"/>
          <w:szCs w:val="22"/>
        </w:rPr>
        <w:t>OPIS PRZEDMIOTU ZAMÓWIENIA</w:t>
      </w:r>
    </w:p>
    <w:p w14:paraId="07EAA571" w14:textId="77777777" w:rsidR="003F38E9" w:rsidRPr="003F38E9" w:rsidRDefault="003F38E9" w:rsidP="003F38E9">
      <w:pPr>
        <w:suppressAutoHyphens/>
        <w:spacing w:before="0" w:after="0"/>
        <w:jc w:val="both"/>
        <w:textAlignment w:val="baseline"/>
        <w:rPr>
          <w:rFonts w:eastAsia="SimSun" w:cs="Calibri"/>
          <w:kern w:val="2"/>
          <w:sz w:val="22"/>
          <w:szCs w:val="22"/>
          <w:lang w:eastAsia="zh-CN" w:bidi="hi-IN"/>
        </w:rPr>
      </w:pPr>
    </w:p>
    <w:p w14:paraId="4FD9A3B6" w14:textId="77777777" w:rsidR="003F38E9" w:rsidRPr="003F38E9" w:rsidRDefault="003F38E9" w:rsidP="003F38E9">
      <w:pPr>
        <w:tabs>
          <w:tab w:val="left" w:pos="400"/>
        </w:tabs>
        <w:suppressAutoHyphens/>
        <w:autoSpaceDE w:val="0"/>
        <w:spacing w:before="0" w:after="0"/>
        <w:jc w:val="center"/>
        <w:textAlignment w:val="baseline"/>
        <w:rPr>
          <w:rFonts w:ascii="Liberation Serif" w:eastAsia="SimSun" w:hAnsi="Liberation Serif" w:cs="Arial"/>
          <w:kern w:val="2"/>
          <w:sz w:val="24"/>
          <w:szCs w:val="24"/>
          <w:lang w:eastAsia="zh-CN" w:bidi="hi-IN"/>
        </w:rPr>
      </w:pPr>
      <w:r w:rsidRPr="003F38E9">
        <w:rPr>
          <w:rFonts w:eastAsia="SimSun" w:cs="Calibri"/>
          <w:b/>
          <w:bCs/>
          <w:iCs/>
          <w:kern w:val="2"/>
          <w:sz w:val="22"/>
          <w:szCs w:val="22"/>
          <w:lang w:eastAsia="zh-CN" w:bidi="hi-IN"/>
        </w:rPr>
        <w:t>„Przebudowa stadionu miejskiego przy ul. W. Witosa 1 w Ostrołęce”</w:t>
      </w:r>
    </w:p>
    <w:p w14:paraId="6B6A57C7" w14:textId="77777777" w:rsidR="003F38E9" w:rsidRPr="003F38E9" w:rsidRDefault="003F38E9" w:rsidP="003F38E9">
      <w:pPr>
        <w:tabs>
          <w:tab w:val="left" w:pos="400"/>
        </w:tabs>
        <w:suppressAutoHyphens/>
        <w:autoSpaceDE w:val="0"/>
        <w:spacing w:before="0" w:after="0"/>
        <w:jc w:val="center"/>
        <w:textAlignment w:val="baseline"/>
        <w:rPr>
          <w:rFonts w:eastAsia="SimSun" w:cs="Calibri"/>
          <w:b/>
          <w:bCs/>
          <w:iCs/>
          <w:kern w:val="2"/>
          <w:sz w:val="22"/>
          <w:szCs w:val="22"/>
          <w:lang w:eastAsia="zh-CN" w:bidi="hi-IN"/>
        </w:rPr>
      </w:pPr>
    </w:p>
    <w:p w14:paraId="69B66540" w14:textId="568D0ADF" w:rsidR="003F38E9" w:rsidRPr="003F38E9" w:rsidRDefault="00DD616E" w:rsidP="003F38E9">
      <w:pPr>
        <w:suppressAutoHyphens/>
        <w:spacing w:before="0" w:after="0" w:line="240" w:lineRule="auto"/>
        <w:jc w:val="both"/>
        <w:textAlignment w:val="baseline"/>
        <w:rPr>
          <w:rFonts w:ascii="Liberation Serif" w:eastAsia="SimSun" w:hAnsi="Liberation Serif" w:cs="Arial"/>
          <w:kern w:val="2"/>
          <w:sz w:val="24"/>
          <w:szCs w:val="24"/>
          <w:lang w:eastAsia="zh-CN" w:bidi="hi-IN"/>
        </w:rPr>
      </w:pPr>
      <w:r>
        <w:rPr>
          <w:rFonts w:eastAsia="SimSun" w:cs="Calibri"/>
          <w:b/>
          <w:kern w:val="2"/>
          <w:sz w:val="22"/>
          <w:szCs w:val="22"/>
          <w:lang w:eastAsia="zh-CN" w:bidi="hi-IN"/>
        </w:rPr>
        <w:t>I</w:t>
      </w:r>
      <w:r w:rsidR="003F38E9">
        <w:rPr>
          <w:rFonts w:eastAsia="SimSun" w:cs="Calibri"/>
          <w:b/>
          <w:kern w:val="2"/>
          <w:sz w:val="22"/>
          <w:szCs w:val="22"/>
          <w:lang w:eastAsia="zh-CN" w:bidi="hi-IN"/>
        </w:rPr>
        <w:t xml:space="preserve">. </w:t>
      </w:r>
      <w:r w:rsidR="003F38E9" w:rsidRPr="003F38E9">
        <w:rPr>
          <w:rFonts w:eastAsia="SimSun" w:cs="Calibri"/>
          <w:b/>
          <w:kern w:val="2"/>
          <w:sz w:val="22"/>
          <w:szCs w:val="22"/>
          <w:lang w:eastAsia="zh-CN" w:bidi="hi-IN"/>
        </w:rPr>
        <w:t xml:space="preserve">Przedmiot zamówienia </w:t>
      </w:r>
    </w:p>
    <w:p w14:paraId="1557411D" w14:textId="4A1BE8CB" w:rsidR="003F38E9" w:rsidRPr="003F38E9" w:rsidRDefault="003F38E9" w:rsidP="00CF28A5">
      <w:pPr>
        <w:numPr>
          <w:ilvl w:val="0"/>
          <w:numId w:val="72"/>
        </w:numPr>
        <w:suppressAutoHyphens/>
        <w:spacing w:before="0" w:after="0" w:line="240" w:lineRule="auto"/>
        <w:jc w:val="both"/>
        <w:textAlignment w:val="baseline"/>
        <w:rPr>
          <w:rFonts w:eastAsia="SimSun" w:cs="Calibri"/>
          <w:b/>
          <w:bCs/>
          <w:kern w:val="2"/>
          <w:sz w:val="22"/>
          <w:szCs w:val="22"/>
          <w:lang w:eastAsia="zh-CN" w:bidi="hi-IN"/>
        </w:rPr>
      </w:pPr>
      <w:r w:rsidRPr="003F38E9">
        <w:rPr>
          <w:rFonts w:eastAsia="SimSun" w:cs="Calibri"/>
          <w:kern w:val="2"/>
          <w:sz w:val="22"/>
          <w:szCs w:val="22"/>
          <w:lang w:eastAsia="zh-CN" w:bidi="hi-IN"/>
        </w:rPr>
        <w:t xml:space="preserve">Przedmiot zamówienia obejmuje wykonanie robót budowlanych przebudowy Stadionu Miejskiego wraz z zagospodarowaniem terenu i niezbędną infrastrukturą techniczną w Ostrołęce w ramach zadania inwestycyjnego pn. </w:t>
      </w:r>
      <w:r w:rsidRPr="003F38E9">
        <w:rPr>
          <w:rFonts w:eastAsia="SimSun" w:cs="Calibri"/>
          <w:b/>
          <w:kern w:val="2"/>
          <w:sz w:val="22"/>
          <w:szCs w:val="22"/>
          <w:lang w:eastAsia="zh-CN" w:bidi="hi-IN"/>
        </w:rPr>
        <w:t>„</w:t>
      </w:r>
      <w:r w:rsidRPr="003F38E9">
        <w:rPr>
          <w:rFonts w:eastAsia="SimSun" w:cs="Calibri"/>
          <w:b/>
          <w:bCs/>
          <w:kern w:val="2"/>
          <w:sz w:val="22"/>
          <w:szCs w:val="22"/>
          <w:lang w:eastAsia="zh-CN" w:bidi="hi-IN"/>
        </w:rPr>
        <w:t>Przebudowa stadionu miejskiego przy ul. W. Witosa 1 w Ostrołęce</w:t>
      </w:r>
      <w:r w:rsidRPr="003F38E9">
        <w:rPr>
          <w:rFonts w:eastAsia="SimSun" w:cs="Calibri"/>
          <w:b/>
          <w:kern w:val="2"/>
          <w:sz w:val="22"/>
          <w:szCs w:val="22"/>
          <w:lang w:eastAsia="zh-CN" w:bidi="hi-IN"/>
        </w:rPr>
        <w:t>”</w:t>
      </w:r>
      <w:r w:rsidRPr="003F38E9">
        <w:rPr>
          <w:rFonts w:eastAsia="SimSun" w:cs="Calibri"/>
          <w:kern w:val="2"/>
          <w:sz w:val="22"/>
          <w:szCs w:val="22"/>
          <w:lang w:eastAsia="zh-CN" w:bidi="hi-IN"/>
        </w:rPr>
        <w:t xml:space="preserve"> z podziałem na części:</w:t>
      </w:r>
    </w:p>
    <w:p w14:paraId="55E191FE" w14:textId="2E10F1BB" w:rsidR="003F38E9" w:rsidRPr="003F38E9" w:rsidRDefault="003F38E9" w:rsidP="00EE5336">
      <w:pPr>
        <w:suppressAutoHyphens/>
        <w:spacing w:before="0" w:after="0"/>
        <w:ind w:left="408"/>
        <w:jc w:val="both"/>
        <w:textAlignment w:val="baseline"/>
        <w:rPr>
          <w:rFonts w:eastAsia="SimSun" w:cs="Calibri"/>
          <w:bCs/>
          <w:i/>
          <w:kern w:val="2"/>
          <w:sz w:val="22"/>
          <w:szCs w:val="22"/>
          <w:lang w:eastAsia="zh-CN" w:bidi="hi-IN"/>
        </w:rPr>
      </w:pPr>
      <w:r w:rsidRPr="003F38E9">
        <w:rPr>
          <w:rFonts w:eastAsia="SimSun" w:cs="Calibri"/>
          <w:b/>
          <w:kern w:val="2"/>
          <w:sz w:val="22"/>
          <w:szCs w:val="22"/>
          <w:lang w:eastAsia="zh-CN" w:bidi="hi-IN"/>
        </w:rPr>
        <w:t xml:space="preserve">Część I </w:t>
      </w:r>
      <w:r w:rsidRPr="003F38E9">
        <w:rPr>
          <w:rFonts w:eastAsia="SimSun" w:cs="Calibri"/>
          <w:b/>
          <w:i/>
          <w:kern w:val="2"/>
          <w:sz w:val="22"/>
          <w:szCs w:val="22"/>
          <w:lang w:eastAsia="zh-CN" w:bidi="hi-IN"/>
        </w:rPr>
        <w:t>-</w:t>
      </w:r>
      <w:r w:rsidRPr="003F38E9">
        <w:rPr>
          <w:rFonts w:eastAsia="SimSun" w:cs="Calibri"/>
          <w:i/>
          <w:kern w:val="2"/>
          <w:sz w:val="22"/>
          <w:szCs w:val="22"/>
          <w:lang w:eastAsia="zh-CN" w:bidi="hi-IN"/>
        </w:rPr>
        <w:t xml:space="preserve"> „</w:t>
      </w:r>
      <w:r w:rsidRPr="003F38E9">
        <w:rPr>
          <w:rFonts w:eastAsia="SimSun" w:cs="Calibri"/>
          <w:bCs/>
          <w:i/>
          <w:kern w:val="2"/>
          <w:sz w:val="22"/>
          <w:szCs w:val="22"/>
          <w:lang w:eastAsia="zh-CN" w:bidi="hi-IN"/>
        </w:rPr>
        <w:t>Budowa boiska  piłkarskiego     o   nawierzchni    trawiastej   z    częścią  lekkoatletyczną -bieżnią  okrężną,   bieżną    prostą   oraz    częścią   rozgrzewkową     wraz     z     niezbędną      infrastrukturą  techniczną ”.</w:t>
      </w:r>
      <w:r w:rsidRPr="003F38E9">
        <w:rPr>
          <w:rFonts w:eastAsia="SimSun" w:cs="Calibri"/>
          <w:b/>
          <w:bCs/>
          <w:i/>
          <w:kern w:val="2"/>
          <w:sz w:val="22"/>
          <w:szCs w:val="22"/>
          <w:lang w:eastAsia="zh-CN" w:bidi="hi-IN"/>
        </w:rPr>
        <w:t xml:space="preserve">  </w:t>
      </w:r>
      <w:r w:rsidRPr="003F38E9">
        <w:rPr>
          <w:rFonts w:eastAsia="SimSun" w:cs="Calibri"/>
          <w:bCs/>
          <w:i/>
          <w:kern w:val="2"/>
          <w:sz w:val="22"/>
          <w:szCs w:val="22"/>
          <w:lang w:eastAsia="zh-CN" w:bidi="hi-IN"/>
        </w:rPr>
        <w:t xml:space="preserve"> </w:t>
      </w:r>
    </w:p>
    <w:p w14:paraId="49AAAF3D" w14:textId="4D69490C" w:rsidR="003F38E9" w:rsidRPr="003F38E9" w:rsidRDefault="003F38E9" w:rsidP="00EE5336">
      <w:pPr>
        <w:suppressAutoHyphens/>
        <w:spacing w:before="0" w:after="0"/>
        <w:ind w:left="408"/>
        <w:jc w:val="both"/>
        <w:textAlignment w:val="baseline"/>
        <w:rPr>
          <w:rFonts w:eastAsia="SimSun" w:cs="Calibri"/>
          <w:bCs/>
          <w:i/>
          <w:kern w:val="2"/>
          <w:sz w:val="22"/>
          <w:szCs w:val="22"/>
          <w:lang w:eastAsia="zh-CN" w:bidi="hi-IN"/>
        </w:rPr>
      </w:pPr>
      <w:r w:rsidRPr="003F38E9">
        <w:rPr>
          <w:rFonts w:eastAsia="SimSun" w:cs="Calibri"/>
          <w:b/>
          <w:kern w:val="2"/>
          <w:sz w:val="22"/>
          <w:szCs w:val="22"/>
          <w:lang w:eastAsia="zh-CN" w:bidi="hi-IN"/>
        </w:rPr>
        <w:t xml:space="preserve">Cześć II - </w:t>
      </w:r>
      <w:r w:rsidRPr="003F38E9">
        <w:rPr>
          <w:rFonts w:eastAsia="SimSun" w:cs="Calibri"/>
          <w:b/>
          <w:i/>
          <w:kern w:val="2"/>
          <w:sz w:val="22"/>
          <w:szCs w:val="22"/>
          <w:lang w:eastAsia="zh-CN" w:bidi="hi-IN"/>
        </w:rPr>
        <w:t>„</w:t>
      </w:r>
      <w:r w:rsidRPr="003F38E9">
        <w:rPr>
          <w:rFonts w:eastAsia="SimSun" w:cs="Calibri"/>
          <w:bCs/>
          <w:i/>
          <w:kern w:val="2"/>
          <w:sz w:val="22"/>
          <w:szCs w:val="22"/>
          <w:lang w:eastAsia="zh-CN" w:bidi="hi-IN"/>
        </w:rPr>
        <w:t>Budowa trybuny wschodniej z zapleczem sportowym</w:t>
      </w:r>
      <w:r w:rsidRPr="003F38E9">
        <w:rPr>
          <w:rFonts w:ascii="Liberation Serif" w:eastAsia="SimSun" w:hAnsi="Liberation Serif" w:cs="Arial"/>
          <w:i/>
          <w:kern w:val="2"/>
          <w:sz w:val="24"/>
          <w:szCs w:val="24"/>
          <w:lang w:eastAsia="zh-CN" w:bidi="hi-IN"/>
        </w:rPr>
        <w:t xml:space="preserve"> </w:t>
      </w:r>
      <w:r w:rsidRPr="003F38E9">
        <w:rPr>
          <w:rFonts w:eastAsia="SimSun" w:cs="Calibri"/>
          <w:bCs/>
          <w:i/>
          <w:kern w:val="2"/>
          <w:sz w:val="22"/>
          <w:szCs w:val="22"/>
          <w:lang w:eastAsia="zh-CN" w:bidi="hi-IN"/>
        </w:rPr>
        <w:t>wraz z infrastrukturą techniczną”.</w:t>
      </w:r>
    </w:p>
    <w:p w14:paraId="19201909" w14:textId="77777777" w:rsidR="00EE5336" w:rsidRDefault="003F38E9" w:rsidP="003F38E9">
      <w:pPr>
        <w:suppressAutoHyphens/>
        <w:spacing w:before="0" w:after="0"/>
        <w:jc w:val="both"/>
        <w:textAlignment w:val="baseline"/>
        <w:rPr>
          <w:rFonts w:eastAsia="SimSun" w:cs="Calibri"/>
          <w:bCs/>
          <w:kern w:val="2"/>
          <w:sz w:val="22"/>
          <w:szCs w:val="22"/>
          <w:lang w:eastAsia="zh-CN" w:bidi="hi-IN"/>
        </w:rPr>
      </w:pPr>
      <w:r w:rsidRPr="003F38E9">
        <w:rPr>
          <w:rFonts w:eastAsia="SimSun" w:cs="Calibri"/>
          <w:bCs/>
          <w:kern w:val="2"/>
          <w:sz w:val="22"/>
          <w:szCs w:val="22"/>
          <w:lang w:eastAsia="zh-CN" w:bidi="hi-IN"/>
        </w:rPr>
        <w:t xml:space="preserve">          </w:t>
      </w:r>
    </w:p>
    <w:p w14:paraId="34119B91" w14:textId="7A43E11D" w:rsidR="003F38E9" w:rsidRPr="003F38E9" w:rsidRDefault="003F38E9" w:rsidP="003F38E9">
      <w:pPr>
        <w:suppressAutoHyphens/>
        <w:spacing w:before="0" w:after="0"/>
        <w:jc w:val="both"/>
        <w:textAlignment w:val="baseline"/>
        <w:rPr>
          <w:rFonts w:eastAsia="SimSun" w:cs="Calibri"/>
          <w:b/>
          <w:bCs/>
          <w:kern w:val="2"/>
          <w:sz w:val="22"/>
          <w:szCs w:val="22"/>
          <w:lang w:eastAsia="zh-CN" w:bidi="hi-IN"/>
        </w:rPr>
      </w:pPr>
      <w:r w:rsidRPr="003F38E9">
        <w:rPr>
          <w:rFonts w:eastAsia="SimSun" w:cs="Calibri"/>
          <w:b/>
          <w:bCs/>
          <w:kern w:val="2"/>
          <w:sz w:val="22"/>
          <w:szCs w:val="22"/>
          <w:lang w:eastAsia="zh-CN" w:bidi="hi-IN"/>
        </w:rPr>
        <w:t>Opis stanu istniejącego:</w:t>
      </w:r>
    </w:p>
    <w:p w14:paraId="2289CC70" w14:textId="4C84CD97" w:rsidR="003F38E9" w:rsidRPr="0005008C" w:rsidRDefault="003F38E9" w:rsidP="003F38E9">
      <w:pPr>
        <w:suppressAutoHyphens/>
        <w:spacing w:before="0" w:after="0" w:line="240" w:lineRule="auto"/>
        <w:jc w:val="both"/>
        <w:textAlignment w:val="baseline"/>
        <w:rPr>
          <w:rFonts w:eastAsia="SimSun" w:cs="Calibri"/>
          <w:bCs/>
          <w:kern w:val="2"/>
          <w:sz w:val="22"/>
          <w:szCs w:val="22"/>
          <w:lang w:eastAsia="zh-CN" w:bidi="hi-IN"/>
        </w:rPr>
      </w:pPr>
      <w:r w:rsidRPr="0005008C">
        <w:rPr>
          <w:rFonts w:eastAsia="SimSun" w:cs="Calibri"/>
          <w:bCs/>
          <w:kern w:val="2"/>
          <w:sz w:val="22"/>
          <w:szCs w:val="22"/>
          <w:lang w:eastAsia="zh-CN" w:bidi="hi-IN"/>
        </w:rPr>
        <w:t xml:space="preserve">Teren objęty opracowaniem jest obecnie użytkowany zgodnie ze swoim przeznaczeniem, jako obiekt sportowy. W centralnej części działki znajduje się stadion piłkarsko-lekkoatletyczny z boiskiem do piłki nożnej o nawierzchni z trawy naturalnej i bieżnią lekkoatletyczną o nawierzchni żwirowej oraz urządzeniami lekkoatletycznymi (rzutnia do rzutu oszczepem, rzutnia do pchnięcia kulą, skocznia do skoku w dal i trójskoku, rzutnia do skoku wzwyż, rzutnia do skoku o tyczce, rów z woda do biegów z przeszkodami). Rzutnia do rzutu młotem i dyskiem wraz z klatka ochronną zlokalizowana jest na terenie rozgrzewkowym przy trybunie zachodniej. Po stronie zachodniej i wschodniej płyty boiska zlokalizowane są trybuny betonowe: trybuna zachodnia z widownia na 2058 indywidualnych miejsc siedzących oraz wieżą komentatorską na koronie i trybuna wschodnia na ok 880 miejsc stojących (w tym ok. 80 miejsc dla kibiców gości). Główny trzykondygnacyjny budynek biurowo-hotelowy Miejskiego Ośrodka Sportu i Rekreacji, jednokondygnacyjne budynki z istniejącym zapleczem (pomieszczeniami dla zawodników), garaże, budynki magazynowe na sprzęt oraz wejście na stadion znajduje się od strony zakola południowego. W skład kompleksu sportowego wchodzą ponadto: trzy boiska piłkarskie treningowe o nawierzchni z trawy naturalnej, boisko piłkarskie o nawierzchni z trawy sztucznej z oświetleniem, cztery korty tenisowe o nawierzchni asfaltowej z oświetleniem, </w:t>
      </w:r>
      <w:proofErr w:type="spellStart"/>
      <w:r w:rsidRPr="0005008C">
        <w:rPr>
          <w:rFonts w:eastAsia="SimSun" w:cs="Calibri"/>
          <w:bCs/>
          <w:kern w:val="2"/>
          <w:sz w:val="22"/>
          <w:szCs w:val="22"/>
          <w:lang w:eastAsia="zh-CN" w:bidi="hi-IN"/>
        </w:rPr>
        <w:t>skate</w:t>
      </w:r>
      <w:proofErr w:type="spellEnd"/>
      <w:r w:rsidRPr="0005008C">
        <w:rPr>
          <w:rFonts w:eastAsia="SimSun" w:cs="Calibri"/>
          <w:bCs/>
          <w:kern w:val="2"/>
          <w:sz w:val="22"/>
          <w:szCs w:val="22"/>
          <w:lang w:eastAsia="zh-CN" w:bidi="hi-IN"/>
        </w:rPr>
        <w:t xml:space="preserve"> park usytuowany na nawierzchni asfaltowej z oświetleniem. Dojazdy na terenie utwardzone z betonu oraz płyt betonowych trylinek, chodniki i dojścia o nawierzchni asfaltowej oraz z kostki betonowej.</w:t>
      </w:r>
    </w:p>
    <w:p w14:paraId="1B74B876" w14:textId="77777777" w:rsidR="003F38E9" w:rsidRPr="0005008C" w:rsidRDefault="003F38E9" w:rsidP="003F38E9">
      <w:pPr>
        <w:suppressAutoHyphens/>
        <w:spacing w:before="0" w:after="0" w:line="240" w:lineRule="auto"/>
        <w:jc w:val="both"/>
        <w:textAlignment w:val="baseline"/>
        <w:rPr>
          <w:rFonts w:eastAsia="SimSun" w:cs="Calibri"/>
          <w:bCs/>
          <w:kern w:val="2"/>
          <w:sz w:val="22"/>
          <w:szCs w:val="22"/>
          <w:lang w:eastAsia="zh-CN" w:bidi="hi-IN"/>
        </w:rPr>
      </w:pPr>
      <w:r w:rsidRPr="0005008C">
        <w:rPr>
          <w:rFonts w:eastAsia="SimSun" w:cs="Calibri"/>
          <w:bCs/>
          <w:kern w:val="2"/>
          <w:sz w:val="22"/>
          <w:szCs w:val="22"/>
          <w:lang w:eastAsia="zh-CN" w:bidi="hi-IN"/>
        </w:rPr>
        <w:t>Cały teren stadionu jest ogrodzony. Strefa dla zawodników (bieżnia lekkoatletyczna wraz z boiskiem piłkarskim) jest wydzielona od pozostałej części działki niskimi barierkami. Wjazd na płytę stadionu znajduje się od strony południowozachodniej oraz północno-zachodniej przy trybunie zachodniej.</w:t>
      </w:r>
    </w:p>
    <w:p w14:paraId="67D53D30" w14:textId="77777777" w:rsidR="003F38E9" w:rsidRPr="0005008C" w:rsidRDefault="003F38E9" w:rsidP="003F38E9">
      <w:pPr>
        <w:suppressAutoHyphens/>
        <w:spacing w:before="0" w:after="0" w:line="240" w:lineRule="auto"/>
        <w:jc w:val="both"/>
        <w:textAlignment w:val="baseline"/>
        <w:rPr>
          <w:rFonts w:eastAsia="SimSun" w:cs="Calibri"/>
          <w:bCs/>
          <w:kern w:val="2"/>
          <w:sz w:val="22"/>
          <w:szCs w:val="22"/>
          <w:lang w:eastAsia="zh-CN" w:bidi="hi-IN"/>
        </w:rPr>
      </w:pPr>
      <w:r w:rsidRPr="0005008C">
        <w:rPr>
          <w:rFonts w:eastAsia="SimSun" w:cs="Calibri"/>
          <w:bCs/>
          <w:kern w:val="2"/>
          <w:sz w:val="22"/>
          <w:szCs w:val="22"/>
          <w:lang w:eastAsia="zh-CN" w:bidi="hi-IN"/>
        </w:rPr>
        <w:t>Na terenie znajdują się także dwa zbiorniki przeciw pożarowe. Teren wokół stadionu zajmuje zieleń (trawniki, krzewy oraz drzewa wysokie). Szata roślinna na terenie to głownie zieleń niska (trawiasta) i wysoka – głownie drzewa iglaste (sosna, świerk, modrzew) oraz pojedyncze drzewa liściaste (brzoza). Wokół bieżni oraz na istniejącej skarpie przy trybunie zachodniej rosną niewysokie krzewy uformowane w żywopłoty. Na w/w terenie są prowadzone prace pielęgnacyjne na niewielka skalę głownie polegające na bieżącym utrzymaniu porządku. Ze względu na charakter przebudowy stadionu (zmiana geometrii bieżni lekkoatletycznej i dostosowanie jej do wymagań PZLA dla stadionów kategorii IVA) przewiduje się usunięcie drzew kolidujących z inwestycją, znajdujących się w bezpośrednim sąsiedztwie istniejących i planowanych obiektów i urządzeń sportowych.</w:t>
      </w:r>
    </w:p>
    <w:p w14:paraId="7A994EB9" w14:textId="77777777" w:rsidR="003F38E9" w:rsidRPr="0005008C" w:rsidRDefault="003F38E9" w:rsidP="003F38E9">
      <w:pPr>
        <w:suppressAutoHyphens/>
        <w:spacing w:before="0" w:after="0" w:line="240" w:lineRule="auto"/>
        <w:textAlignment w:val="baseline"/>
        <w:rPr>
          <w:rFonts w:eastAsia="SimSun" w:cs="Calibri"/>
          <w:bCs/>
          <w:kern w:val="2"/>
          <w:sz w:val="22"/>
          <w:szCs w:val="22"/>
          <w:lang w:eastAsia="zh-CN" w:bidi="hi-IN"/>
        </w:rPr>
      </w:pPr>
      <w:r w:rsidRPr="0005008C">
        <w:rPr>
          <w:rFonts w:eastAsia="SimSun" w:cs="Calibri"/>
          <w:bCs/>
          <w:kern w:val="2"/>
          <w:sz w:val="22"/>
          <w:szCs w:val="22"/>
          <w:lang w:eastAsia="zh-CN" w:bidi="hi-IN"/>
        </w:rPr>
        <w:t>Na działce będącej przedmiotem inwestycji znajdują się następujące sieci:</w:t>
      </w:r>
    </w:p>
    <w:p w14:paraId="666E0BD0" w14:textId="77777777" w:rsidR="003F38E9" w:rsidRPr="0005008C" w:rsidRDefault="003F38E9" w:rsidP="003F38E9">
      <w:pPr>
        <w:suppressAutoHyphens/>
        <w:spacing w:before="0" w:after="0" w:line="240" w:lineRule="auto"/>
        <w:textAlignment w:val="baseline"/>
        <w:rPr>
          <w:rFonts w:eastAsia="SimSun" w:cs="Calibri"/>
          <w:bCs/>
          <w:kern w:val="2"/>
          <w:sz w:val="22"/>
          <w:szCs w:val="22"/>
          <w:lang w:eastAsia="zh-CN" w:bidi="hi-IN"/>
        </w:rPr>
      </w:pPr>
      <w:r w:rsidRPr="0005008C">
        <w:rPr>
          <w:rFonts w:eastAsia="SimSun" w:cs="Calibri"/>
          <w:bCs/>
          <w:kern w:val="2"/>
          <w:sz w:val="22"/>
          <w:szCs w:val="22"/>
          <w:lang w:eastAsia="zh-CN" w:bidi="hi-IN"/>
        </w:rPr>
        <w:t>- wodociągowa,</w:t>
      </w:r>
    </w:p>
    <w:p w14:paraId="26C8071A" w14:textId="77777777" w:rsidR="003F38E9" w:rsidRPr="0005008C" w:rsidRDefault="003F38E9" w:rsidP="003F38E9">
      <w:pPr>
        <w:suppressAutoHyphens/>
        <w:spacing w:before="0" w:after="0" w:line="240" w:lineRule="auto"/>
        <w:textAlignment w:val="baseline"/>
        <w:rPr>
          <w:rFonts w:eastAsia="SimSun" w:cs="Calibri"/>
          <w:bCs/>
          <w:kern w:val="2"/>
          <w:sz w:val="22"/>
          <w:szCs w:val="22"/>
          <w:lang w:eastAsia="zh-CN" w:bidi="hi-IN"/>
        </w:rPr>
      </w:pPr>
      <w:r w:rsidRPr="0005008C">
        <w:rPr>
          <w:rFonts w:eastAsia="SimSun" w:cs="Calibri"/>
          <w:bCs/>
          <w:kern w:val="2"/>
          <w:sz w:val="22"/>
          <w:szCs w:val="22"/>
          <w:lang w:eastAsia="zh-CN" w:bidi="hi-IN"/>
        </w:rPr>
        <w:t>- kanalizacji sanitarnej,</w:t>
      </w:r>
    </w:p>
    <w:p w14:paraId="62C5306F" w14:textId="77777777" w:rsidR="003F38E9" w:rsidRPr="0005008C" w:rsidRDefault="003F38E9" w:rsidP="003F38E9">
      <w:pPr>
        <w:suppressAutoHyphens/>
        <w:spacing w:before="0" w:after="0" w:line="240" w:lineRule="auto"/>
        <w:textAlignment w:val="baseline"/>
        <w:rPr>
          <w:rFonts w:eastAsia="SimSun" w:cs="Calibri"/>
          <w:bCs/>
          <w:kern w:val="2"/>
          <w:sz w:val="22"/>
          <w:szCs w:val="22"/>
          <w:lang w:eastAsia="zh-CN" w:bidi="hi-IN"/>
        </w:rPr>
      </w:pPr>
      <w:r w:rsidRPr="0005008C">
        <w:rPr>
          <w:rFonts w:eastAsia="SimSun" w:cs="Calibri"/>
          <w:bCs/>
          <w:kern w:val="2"/>
          <w:sz w:val="22"/>
          <w:szCs w:val="22"/>
          <w:lang w:eastAsia="zh-CN" w:bidi="hi-IN"/>
        </w:rPr>
        <w:lastRenderedPageBreak/>
        <w:t>- kanalizacji deszczowej,</w:t>
      </w:r>
    </w:p>
    <w:p w14:paraId="41DFF0CF" w14:textId="77777777" w:rsidR="003F38E9" w:rsidRPr="0005008C" w:rsidRDefault="003F38E9" w:rsidP="003F38E9">
      <w:pPr>
        <w:suppressAutoHyphens/>
        <w:spacing w:before="0" w:after="0" w:line="240" w:lineRule="auto"/>
        <w:textAlignment w:val="baseline"/>
        <w:rPr>
          <w:rFonts w:eastAsia="SimSun" w:cs="Calibri"/>
          <w:bCs/>
          <w:kern w:val="2"/>
          <w:sz w:val="22"/>
          <w:szCs w:val="22"/>
          <w:lang w:eastAsia="zh-CN" w:bidi="hi-IN"/>
        </w:rPr>
      </w:pPr>
      <w:r w:rsidRPr="0005008C">
        <w:rPr>
          <w:rFonts w:eastAsia="SimSun" w:cs="Calibri"/>
          <w:bCs/>
          <w:kern w:val="2"/>
          <w:sz w:val="22"/>
          <w:szCs w:val="22"/>
          <w:lang w:eastAsia="zh-CN" w:bidi="hi-IN"/>
        </w:rPr>
        <w:t>- elektryczna,</w:t>
      </w:r>
    </w:p>
    <w:p w14:paraId="472610E9" w14:textId="1DD009F3" w:rsidR="003F38E9" w:rsidRDefault="003F38E9" w:rsidP="003F38E9">
      <w:pPr>
        <w:suppressAutoHyphens/>
        <w:spacing w:before="0" w:after="0"/>
        <w:textAlignment w:val="baseline"/>
        <w:rPr>
          <w:rFonts w:eastAsia="SimSun" w:cs="Calibri"/>
          <w:bCs/>
          <w:kern w:val="2"/>
          <w:sz w:val="22"/>
          <w:szCs w:val="22"/>
          <w:lang w:eastAsia="zh-CN" w:bidi="hi-IN"/>
        </w:rPr>
      </w:pPr>
      <w:r w:rsidRPr="0005008C">
        <w:rPr>
          <w:rFonts w:eastAsia="SimSun" w:cs="Calibri"/>
          <w:bCs/>
          <w:kern w:val="2"/>
          <w:sz w:val="22"/>
          <w:szCs w:val="22"/>
          <w:lang w:eastAsia="zh-CN" w:bidi="hi-IN"/>
        </w:rPr>
        <w:t>- ciepłownicza.</w:t>
      </w:r>
    </w:p>
    <w:p w14:paraId="511A7EED" w14:textId="77777777" w:rsidR="0005008C" w:rsidRPr="0005008C" w:rsidRDefault="0005008C" w:rsidP="003F38E9">
      <w:pPr>
        <w:suppressAutoHyphens/>
        <w:spacing w:before="0" w:after="0"/>
        <w:textAlignment w:val="baseline"/>
        <w:rPr>
          <w:rFonts w:eastAsia="SimSun" w:cs="Calibri"/>
          <w:bCs/>
          <w:kern w:val="2"/>
          <w:sz w:val="22"/>
          <w:szCs w:val="22"/>
          <w:lang w:eastAsia="zh-CN" w:bidi="hi-IN"/>
        </w:rPr>
      </w:pPr>
    </w:p>
    <w:p w14:paraId="7B2714FD" w14:textId="0084272A" w:rsidR="003F38E9" w:rsidRPr="0005008C" w:rsidRDefault="003F38E9" w:rsidP="0005008C">
      <w:pPr>
        <w:suppressAutoHyphens/>
        <w:spacing w:before="0" w:after="0"/>
        <w:textAlignment w:val="baseline"/>
        <w:rPr>
          <w:rFonts w:eastAsia="SimSun" w:cs="Calibri"/>
          <w:bCs/>
          <w:kern w:val="2"/>
          <w:sz w:val="22"/>
          <w:szCs w:val="22"/>
          <w:lang w:eastAsia="zh-CN" w:bidi="hi-IN"/>
        </w:rPr>
      </w:pPr>
      <w:r w:rsidRPr="003F38E9">
        <w:rPr>
          <w:rFonts w:eastAsia="SimSun" w:cs="Calibri"/>
          <w:b/>
          <w:bCs/>
          <w:kern w:val="2"/>
          <w:sz w:val="22"/>
          <w:szCs w:val="22"/>
          <w:lang w:eastAsia="zh-CN" w:bidi="hi-IN"/>
        </w:rPr>
        <w:t>2.</w:t>
      </w:r>
      <w:r w:rsidRPr="003F38E9">
        <w:rPr>
          <w:rFonts w:eastAsia="SimSun" w:cs="Calibri"/>
          <w:bCs/>
          <w:kern w:val="2"/>
          <w:sz w:val="22"/>
          <w:szCs w:val="22"/>
          <w:lang w:eastAsia="zh-CN" w:bidi="hi-IN"/>
        </w:rPr>
        <w:t xml:space="preserve">     </w:t>
      </w:r>
      <w:r w:rsidRPr="003F38E9">
        <w:rPr>
          <w:rFonts w:eastAsia="SimSun"/>
          <w:b/>
          <w:color w:val="000000"/>
          <w:kern w:val="2"/>
          <w:sz w:val="22"/>
          <w:szCs w:val="22"/>
          <w:lang w:eastAsia="zh-CN" w:bidi="hi-IN"/>
        </w:rPr>
        <w:t xml:space="preserve">Zakres  </w:t>
      </w:r>
      <w:r w:rsidRPr="003F38E9">
        <w:rPr>
          <w:rFonts w:eastAsia="SimSun"/>
          <w:b/>
          <w:bCs/>
          <w:color w:val="000000"/>
          <w:kern w:val="2"/>
          <w:sz w:val="22"/>
          <w:szCs w:val="22"/>
          <w:lang w:eastAsia="zh-CN" w:bidi="hi-IN"/>
        </w:rPr>
        <w:t>inwestycji został podzielony na dwie części:</w:t>
      </w:r>
    </w:p>
    <w:p w14:paraId="255D2BDE" w14:textId="77777777" w:rsidR="003F38E9" w:rsidRPr="003F38E9" w:rsidRDefault="003F38E9" w:rsidP="004F0511">
      <w:pPr>
        <w:suppressAutoHyphens/>
        <w:spacing w:before="0" w:after="0" w:line="240" w:lineRule="auto"/>
        <w:jc w:val="both"/>
        <w:textAlignment w:val="baseline"/>
        <w:rPr>
          <w:rFonts w:eastAsia="SimSun"/>
          <w:bCs/>
          <w:i/>
          <w:color w:val="000000"/>
          <w:kern w:val="2"/>
          <w:sz w:val="22"/>
          <w:szCs w:val="22"/>
          <w:lang w:eastAsia="zh-CN" w:bidi="hi-IN"/>
        </w:rPr>
      </w:pPr>
      <w:r w:rsidRPr="003F38E9">
        <w:rPr>
          <w:rFonts w:eastAsia="SimSun"/>
          <w:b/>
          <w:color w:val="000000"/>
          <w:kern w:val="2"/>
          <w:sz w:val="22"/>
          <w:szCs w:val="22"/>
          <w:lang w:eastAsia="zh-CN" w:bidi="hi-IN"/>
        </w:rPr>
        <w:t xml:space="preserve">Część I </w:t>
      </w:r>
      <w:r w:rsidRPr="003F38E9">
        <w:rPr>
          <w:rFonts w:eastAsia="SimSun"/>
          <w:i/>
          <w:color w:val="000000"/>
          <w:kern w:val="2"/>
          <w:sz w:val="22"/>
          <w:szCs w:val="22"/>
          <w:lang w:eastAsia="zh-CN" w:bidi="hi-IN"/>
        </w:rPr>
        <w:t>–„</w:t>
      </w:r>
      <w:r w:rsidRPr="003F38E9">
        <w:rPr>
          <w:rFonts w:eastAsia="SimSun"/>
          <w:bCs/>
          <w:i/>
          <w:color w:val="000000"/>
          <w:kern w:val="2"/>
          <w:sz w:val="22"/>
          <w:szCs w:val="22"/>
          <w:lang w:eastAsia="zh-CN" w:bidi="hi-IN"/>
        </w:rPr>
        <w:t xml:space="preserve">Budowa    boiska    piłkarskiego     o   nawierzchni    trawiastej   z    częścią  lekkoatletyczną  -  bieżni   okrężnej,   bieżni    prostej   oraz    częścią   rozgrzewkową     wraz     z     niezbędną      infrastrukturą   techniczną” </w:t>
      </w:r>
      <w:r w:rsidRPr="003F38E9">
        <w:rPr>
          <w:rFonts w:eastAsia="SimSun"/>
          <w:bCs/>
          <w:color w:val="000000"/>
          <w:kern w:val="2"/>
          <w:sz w:val="22"/>
          <w:szCs w:val="22"/>
          <w:lang w:eastAsia="zh-CN" w:bidi="hi-IN"/>
        </w:rPr>
        <w:t>w  zakresie:</w:t>
      </w:r>
    </w:p>
    <w:p w14:paraId="2513F299" w14:textId="4368DFFE" w:rsidR="003F38E9" w:rsidRDefault="00DA40B2" w:rsidP="00CF28A5">
      <w:pPr>
        <w:numPr>
          <w:ilvl w:val="0"/>
          <w:numId w:val="74"/>
        </w:numPr>
        <w:suppressAutoHyphens/>
        <w:spacing w:before="0" w:after="0" w:line="240" w:lineRule="auto"/>
        <w:ind w:left="444"/>
        <w:jc w:val="both"/>
        <w:textAlignment w:val="baseline"/>
        <w:rPr>
          <w:rFonts w:eastAsia="SimSun"/>
          <w:color w:val="000000"/>
          <w:kern w:val="2"/>
          <w:sz w:val="22"/>
          <w:szCs w:val="22"/>
          <w:lang w:eastAsia="zh-CN" w:bidi="hi-IN"/>
        </w:rPr>
      </w:pPr>
      <w:r w:rsidRPr="003F38E9">
        <w:rPr>
          <w:rFonts w:eastAsia="SimSun"/>
          <w:color w:val="000000"/>
          <w:kern w:val="2"/>
          <w:sz w:val="22"/>
          <w:szCs w:val="22"/>
          <w:lang w:eastAsia="zh-CN" w:bidi="hi-IN"/>
        </w:rPr>
        <w:t>przebudowy istniejącego</w:t>
      </w:r>
      <w:r w:rsidR="003F38E9" w:rsidRPr="003F38E9">
        <w:rPr>
          <w:rFonts w:eastAsia="SimSun"/>
          <w:color w:val="000000"/>
          <w:kern w:val="2"/>
          <w:sz w:val="22"/>
          <w:szCs w:val="22"/>
          <w:lang w:eastAsia="zh-CN" w:bidi="hi-IN"/>
        </w:rPr>
        <w:t xml:space="preserve"> boiska do </w:t>
      </w:r>
      <w:r w:rsidRPr="003F38E9">
        <w:rPr>
          <w:rFonts w:eastAsia="SimSun"/>
          <w:color w:val="000000"/>
          <w:kern w:val="2"/>
          <w:sz w:val="22"/>
          <w:szCs w:val="22"/>
          <w:lang w:eastAsia="zh-CN" w:bidi="hi-IN"/>
        </w:rPr>
        <w:t>piłki nożnej o</w:t>
      </w:r>
      <w:r w:rsidR="003F38E9" w:rsidRPr="003F38E9">
        <w:rPr>
          <w:rFonts w:eastAsia="SimSun"/>
          <w:color w:val="000000"/>
          <w:kern w:val="2"/>
          <w:sz w:val="22"/>
          <w:szCs w:val="22"/>
          <w:lang w:eastAsia="zh-CN" w:bidi="hi-IN"/>
        </w:rPr>
        <w:t xml:space="preserve"> nawierzchni z trawy naturalnej o wymiarach 70 x 110</w:t>
      </w:r>
      <w:r w:rsidRPr="003F38E9">
        <w:rPr>
          <w:rFonts w:eastAsia="SimSun"/>
          <w:color w:val="000000"/>
          <w:kern w:val="2"/>
          <w:sz w:val="22"/>
          <w:szCs w:val="22"/>
          <w:lang w:eastAsia="zh-CN" w:bidi="hi-IN"/>
        </w:rPr>
        <w:t>m z</w:t>
      </w:r>
      <w:r w:rsidR="003F38E9" w:rsidRPr="003F38E9">
        <w:rPr>
          <w:rFonts w:eastAsia="SimSun"/>
          <w:color w:val="000000"/>
          <w:kern w:val="2"/>
          <w:sz w:val="22"/>
          <w:szCs w:val="22"/>
          <w:lang w:eastAsia="zh-CN" w:bidi="hi-IN"/>
        </w:rPr>
        <w:t xml:space="preserve"> polem </w:t>
      </w:r>
      <w:r w:rsidRPr="003F38E9">
        <w:rPr>
          <w:rFonts w:eastAsia="SimSun"/>
          <w:color w:val="000000"/>
          <w:kern w:val="2"/>
          <w:sz w:val="22"/>
          <w:szCs w:val="22"/>
          <w:lang w:eastAsia="zh-CN" w:bidi="hi-IN"/>
        </w:rPr>
        <w:t>do gry</w:t>
      </w:r>
      <w:r w:rsidR="003F38E9" w:rsidRPr="003F38E9">
        <w:rPr>
          <w:rFonts w:eastAsia="SimSun"/>
          <w:color w:val="000000"/>
          <w:kern w:val="2"/>
          <w:sz w:val="22"/>
          <w:szCs w:val="22"/>
          <w:lang w:eastAsia="zh-CN" w:bidi="hi-IN"/>
        </w:rPr>
        <w:t xml:space="preserve"> 64 x 100m </w:t>
      </w:r>
      <w:r w:rsidR="007F35D6">
        <w:rPr>
          <w:rFonts w:eastAsia="SimSun"/>
          <w:color w:val="000000"/>
          <w:kern w:val="2"/>
          <w:sz w:val="22"/>
          <w:szCs w:val="22"/>
          <w:lang w:eastAsia="zh-CN" w:bidi="hi-IN"/>
        </w:rPr>
        <w:t>polegającej na</w:t>
      </w:r>
      <w:r w:rsidR="00C61EF5">
        <w:rPr>
          <w:rFonts w:eastAsia="SimSun"/>
          <w:color w:val="000000"/>
          <w:kern w:val="2"/>
          <w:sz w:val="22"/>
          <w:szCs w:val="22"/>
          <w:lang w:eastAsia="zh-CN" w:bidi="hi-IN"/>
        </w:rPr>
        <w:t xml:space="preserve"> budow</w:t>
      </w:r>
      <w:r w:rsidR="007F35D6">
        <w:rPr>
          <w:rFonts w:eastAsia="SimSun"/>
          <w:color w:val="000000"/>
          <w:kern w:val="2"/>
          <w:sz w:val="22"/>
          <w:szCs w:val="22"/>
          <w:lang w:eastAsia="zh-CN" w:bidi="hi-IN"/>
        </w:rPr>
        <w:t>ie</w:t>
      </w:r>
      <w:r w:rsidR="00C61EF5">
        <w:rPr>
          <w:rFonts w:eastAsia="SimSun"/>
          <w:color w:val="000000"/>
          <w:kern w:val="2"/>
          <w:sz w:val="22"/>
          <w:szCs w:val="22"/>
          <w:lang w:eastAsia="zh-CN" w:bidi="hi-IN"/>
        </w:rPr>
        <w:t xml:space="preserve"> </w:t>
      </w:r>
      <w:r>
        <w:rPr>
          <w:rFonts w:eastAsia="SimSun"/>
          <w:color w:val="000000"/>
          <w:kern w:val="2"/>
          <w:sz w:val="22"/>
          <w:szCs w:val="22"/>
          <w:lang w:eastAsia="zh-CN" w:bidi="hi-IN"/>
        </w:rPr>
        <w:t>nowego pasa szerokości 7,0m  wynikającego ze zmiany lokalizacji płyty głównej boiska</w:t>
      </w:r>
      <w:r w:rsidR="003F38E9" w:rsidRPr="003F38E9">
        <w:rPr>
          <w:rFonts w:eastAsia="SimSun"/>
          <w:color w:val="000000"/>
          <w:kern w:val="2"/>
          <w:sz w:val="22"/>
          <w:szCs w:val="22"/>
          <w:lang w:eastAsia="zh-CN" w:bidi="hi-IN"/>
        </w:rPr>
        <w:t xml:space="preserve">.  </w:t>
      </w:r>
      <w:r w:rsidR="004F0511" w:rsidRPr="003F38E9">
        <w:rPr>
          <w:rFonts w:eastAsia="SimSun"/>
          <w:color w:val="000000"/>
          <w:kern w:val="2"/>
          <w:sz w:val="22"/>
          <w:szCs w:val="22"/>
          <w:lang w:eastAsia="zh-CN" w:bidi="hi-IN"/>
        </w:rPr>
        <w:t>Wymiary boiska</w:t>
      </w:r>
      <w:r w:rsidR="003F38E9" w:rsidRPr="003F38E9">
        <w:rPr>
          <w:rFonts w:eastAsia="SimSun"/>
          <w:color w:val="000000"/>
          <w:kern w:val="2"/>
          <w:sz w:val="22"/>
          <w:szCs w:val="22"/>
          <w:lang w:eastAsia="zh-CN" w:bidi="hi-IN"/>
        </w:rPr>
        <w:t xml:space="preserve"> zgodne z podręcznikiem licencyjn</w:t>
      </w:r>
      <w:r w:rsidR="004F0511">
        <w:rPr>
          <w:rFonts w:eastAsia="SimSun"/>
          <w:color w:val="000000"/>
          <w:kern w:val="2"/>
          <w:sz w:val="22"/>
          <w:szCs w:val="22"/>
          <w:lang w:eastAsia="zh-CN" w:bidi="hi-IN"/>
        </w:rPr>
        <w:t>y</w:t>
      </w:r>
      <w:r w:rsidR="003F38E9" w:rsidRPr="003F38E9">
        <w:rPr>
          <w:rFonts w:eastAsia="SimSun"/>
          <w:color w:val="000000"/>
          <w:kern w:val="2"/>
          <w:sz w:val="22"/>
          <w:szCs w:val="22"/>
          <w:lang w:eastAsia="zh-CN" w:bidi="hi-IN"/>
        </w:rPr>
        <w:t>m  PZPN  dla klubów  III  Ligi   na sezon  2016/2017  i   następne.  Pole  gry  posiada trawiaste  pobocze z trawy naturalnej    o  szerokości   3m   za   bocznymi   liniami   ograniczającymi   pole   gry   i   5 m za liniami</w:t>
      </w:r>
      <w:r w:rsidR="004F0511">
        <w:rPr>
          <w:rFonts w:eastAsia="SimSun"/>
          <w:color w:val="000000"/>
          <w:kern w:val="2"/>
          <w:sz w:val="22"/>
          <w:szCs w:val="22"/>
          <w:lang w:eastAsia="zh-CN" w:bidi="hi-IN"/>
        </w:rPr>
        <w:t xml:space="preserve"> </w:t>
      </w:r>
      <w:r w:rsidR="003F38E9" w:rsidRPr="003F38E9">
        <w:rPr>
          <w:rFonts w:eastAsia="SimSun"/>
          <w:color w:val="000000"/>
          <w:kern w:val="2"/>
          <w:sz w:val="22"/>
          <w:szCs w:val="22"/>
          <w:lang w:eastAsia="zh-CN" w:bidi="hi-IN"/>
        </w:rPr>
        <w:t>bramkowymi.</w:t>
      </w:r>
    </w:p>
    <w:p w14:paraId="094EA1C4" w14:textId="02D2252F" w:rsidR="003F38E9" w:rsidRPr="003F38E9" w:rsidRDefault="003F38E9" w:rsidP="00CF28A5">
      <w:pPr>
        <w:numPr>
          <w:ilvl w:val="0"/>
          <w:numId w:val="74"/>
        </w:numPr>
        <w:suppressAutoHyphens/>
        <w:spacing w:before="0" w:after="0" w:line="240" w:lineRule="auto"/>
        <w:ind w:left="444"/>
        <w:jc w:val="both"/>
        <w:textAlignment w:val="baseline"/>
        <w:rPr>
          <w:rFonts w:eastAsia="SimSun"/>
          <w:color w:val="000000"/>
          <w:kern w:val="2"/>
          <w:sz w:val="22"/>
          <w:szCs w:val="22"/>
          <w:lang w:eastAsia="zh-CN" w:bidi="hi-IN"/>
        </w:rPr>
      </w:pPr>
      <w:r w:rsidRPr="003F38E9">
        <w:rPr>
          <w:rFonts w:eastAsia="SimSun"/>
          <w:color w:val="000000"/>
          <w:kern w:val="2"/>
          <w:sz w:val="22"/>
          <w:szCs w:val="22"/>
          <w:lang w:eastAsia="zh-CN" w:bidi="hi-IN"/>
        </w:rPr>
        <w:t>budowy systemem nawadniania nawierzchni płyty boiska piłkarskiego, bez drenażu płyty.</w:t>
      </w:r>
    </w:p>
    <w:p w14:paraId="1A099855" w14:textId="6BBFEB4F" w:rsidR="003F38E9" w:rsidRPr="003F38E9" w:rsidRDefault="003F38E9" w:rsidP="00CF28A5">
      <w:pPr>
        <w:numPr>
          <w:ilvl w:val="0"/>
          <w:numId w:val="74"/>
        </w:numPr>
        <w:suppressAutoHyphens/>
        <w:spacing w:before="0" w:after="0" w:line="240" w:lineRule="auto"/>
        <w:ind w:left="426"/>
        <w:jc w:val="both"/>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 xml:space="preserve">przebudowa istniejącej </w:t>
      </w:r>
      <w:r w:rsidR="004F0511" w:rsidRPr="003F38E9">
        <w:rPr>
          <w:rFonts w:eastAsia="SimSun"/>
          <w:bCs/>
          <w:color w:val="000000"/>
          <w:kern w:val="2"/>
          <w:sz w:val="22"/>
          <w:szCs w:val="22"/>
          <w:lang w:eastAsia="zh-CN" w:bidi="hi-IN"/>
        </w:rPr>
        <w:t>bieżni lekkoatletycznej</w:t>
      </w:r>
      <w:r w:rsidR="004F0511">
        <w:rPr>
          <w:rFonts w:eastAsia="SimSun"/>
          <w:bCs/>
          <w:color w:val="000000"/>
          <w:kern w:val="2"/>
          <w:sz w:val="22"/>
          <w:szCs w:val="22"/>
          <w:lang w:eastAsia="zh-CN" w:bidi="hi-IN"/>
        </w:rPr>
        <w:t xml:space="preserve"> </w:t>
      </w:r>
      <w:r w:rsidRPr="003F38E9">
        <w:rPr>
          <w:rFonts w:eastAsia="SimSun"/>
          <w:bCs/>
          <w:color w:val="000000"/>
          <w:kern w:val="2"/>
          <w:sz w:val="22"/>
          <w:szCs w:val="22"/>
          <w:lang w:eastAsia="zh-CN" w:bidi="hi-IN"/>
        </w:rPr>
        <w:t>oraz budowę zestawu urządzeń</w:t>
      </w:r>
      <w:r w:rsidRPr="003F38E9">
        <w:rPr>
          <w:rFonts w:eastAsia="SimSun" w:hint="eastAsia"/>
          <w:bCs/>
          <w:color w:val="000000"/>
          <w:kern w:val="2"/>
          <w:sz w:val="22"/>
          <w:szCs w:val="22"/>
          <w:lang w:eastAsia="zh-CN" w:bidi="hi-IN"/>
        </w:rPr>
        <w:t xml:space="preserve"> </w:t>
      </w:r>
      <w:r w:rsidRPr="003F38E9">
        <w:rPr>
          <w:rFonts w:eastAsia="SimSun"/>
          <w:bCs/>
          <w:color w:val="000000"/>
          <w:kern w:val="2"/>
          <w:sz w:val="22"/>
          <w:szCs w:val="22"/>
          <w:lang w:eastAsia="zh-CN" w:bidi="hi-IN"/>
        </w:rPr>
        <w:t>lekkoatletycznych      oraz   nawierzchni   sportowej    wraz    z   podbudową</w:t>
      </w:r>
      <w:r w:rsidRPr="003F38E9">
        <w:rPr>
          <w:rFonts w:eastAsia="SimSun"/>
          <w:b/>
          <w:bCs/>
          <w:color w:val="000000"/>
          <w:kern w:val="2"/>
          <w:sz w:val="22"/>
          <w:szCs w:val="22"/>
          <w:lang w:eastAsia="zh-CN" w:bidi="hi-IN"/>
        </w:rPr>
        <w:t xml:space="preserve">    </w:t>
      </w:r>
      <w:r w:rsidRPr="003F38E9">
        <w:rPr>
          <w:rFonts w:eastAsia="SimSun"/>
          <w:bCs/>
          <w:color w:val="000000"/>
          <w:kern w:val="2"/>
          <w:sz w:val="22"/>
          <w:szCs w:val="22"/>
          <w:lang w:eastAsia="zh-CN" w:bidi="hi-IN"/>
        </w:rPr>
        <w:t xml:space="preserve">dostosowanej    do    kategorii   IVA   zgodnie  z  wymaganiami stawianymi przez WA </w:t>
      </w:r>
      <w:r w:rsidR="007F35D6">
        <w:rPr>
          <w:rFonts w:eastAsia="SimSun"/>
          <w:bCs/>
          <w:color w:val="000000"/>
          <w:kern w:val="2"/>
          <w:sz w:val="22"/>
          <w:szCs w:val="22"/>
          <w:lang w:eastAsia="zh-CN" w:bidi="hi-IN"/>
        </w:rPr>
        <w:t>lub</w:t>
      </w:r>
      <w:r w:rsidRPr="003F38E9">
        <w:rPr>
          <w:rFonts w:eastAsia="SimSun"/>
          <w:bCs/>
          <w:color w:val="000000"/>
          <w:kern w:val="2"/>
          <w:sz w:val="22"/>
          <w:szCs w:val="22"/>
          <w:lang w:eastAsia="zh-CN" w:bidi="hi-IN"/>
        </w:rPr>
        <w:t xml:space="preserve"> PZLA tj.</w:t>
      </w:r>
    </w:p>
    <w:p w14:paraId="205BC236" w14:textId="7F16CEA5" w:rsidR="003F38E9" w:rsidRPr="003F38E9" w:rsidRDefault="003F38E9" w:rsidP="00CF28A5">
      <w:pPr>
        <w:pStyle w:val="Akapitzlist"/>
        <w:numPr>
          <w:ilvl w:val="0"/>
          <w:numId w:val="87"/>
        </w:numPr>
        <w:suppressAutoHyphens/>
        <w:spacing w:before="0" w:after="0" w:line="240" w:lineRule="auto"/>
        <w:jc w:val="both"/>
        <w:textAlignment w:val="baseline"/>
        <w:rPr>
          <w:rFonts w:eastAsia="SimSun"/>
          <w:bCs/>
          <w:color w:val="000000"/>
          <w:kern w:val="2"/>
          <w:lang w:eastAsia="zh-CN" w:bidi="hi-IN"/>
        </w:rPr>
      </w:pPr>
      <w:r w:rsidRPr="003F38E9">
        <w:rPr>
          <w:rFonts w:eastAsia="SimSun"/>
          <w:bCs/>
          <w:color w:val="000000"/>
          <w:kern w:val="2"/>
          <w:lang w:eastAsia="zh-CN" w:bidi="hi-IN"/>
        </w:rPr>
        <w:t xml:space="preserve"> </w:t>
      </w:r>
      <w:r w:rsidR="004F0511" w:rsidRPr="003F38E9">
        <w:rPr>
          <w:rFonts w:eastAsia="SimSun"/>
          <w:bCs/>
          <w:color w:val="000000"/>
          <w:kern w:val="2"/>
          <w:lang w:eastAsia="zh-CN" w:bidi="hi-IN"/>
        </w:rPr>
        <w:t>bieżni okrężnej</w:t>
      </w:r>
      <w:r w:rsidR="004F0511">
        <w:rPr>
          <w:rFonts w:eastAsia="SimSun"/>
          <w:bCs/>
          <w:color w:val="000000"/>
          <w:kern w:val="2"/>
          <w:lang w:eastAsia="zh-CN" w:bidi="hi-IN"/>
        </w:rPr>
        <w:t xml:space="preserve"> </w:t>
      </w:r>
      <w:r w:rsidRPr="003F38E9">
        <w:rPr>
          <w:rFonts w:eastAsia="SimSun"/>
          <w:bCs/>
          <w:color w:val="000000"/>
          <w:kern w:val="2"/>
          <w:lang w:eastAsia="zh-CN" w:bidi="hi-IN"/>
        </w:rPr>
        <w:t xml:space="preserve">na 6-torową  o  dystansie   400 m  z   krawężnikiem   wewnętrznym  okalającym  bieżnię   stadionu   i     wyznaczającym    pierwszy   tor,  mocowanym     do   podłoża   z    prześwitem umożliwiający  swobodny    spływ   wód  opadowych   i   roztopowych    do  odwodnienia   liniowego umieszczonego w wewnętrznej </w:t>
      </w:r>
      <w:r>
        <w:rPr>
          <w:rFonts w:eastAsia="SimSun"/>
          <w:bCs/>
          <w:color w:val="000000"/>
          <w:kern w:val="2"/>
          <w:lang w:eastAsia="zh-CN" w:bidi="hi-IN"/>
        </w:rPr>
        <w:t>części strefy bezpieczeń</w:t>
      </w:r>
      <w:r w:rsidRPr="003F38E9">
        <w:rPr>
          <w:rFonts w:eastAsia="SimSun"/>
          <w:bCs/>
          <w:color w:val="000000"/>
          <w:kern w:val="2"/>
          <w:lang w:eastAsia="zh-CN" w:bidi="hi-IN"/>
        </w:rPr>
        <w:t xml:space="preserve">stwa tuż za krawężnikiem okalającym bieżnię. </w:t>
      </w:r>
    </w:p>
    <w:p w14:paraId="7B36477D" w14:textId="636639B5" w:rsidR="003F38E9" w:rsidRPr="003F38E9" w:rsidRDefault="003F38E9" w:rsidP="003F38E9">
      <w:pPr>
        <w:suppressAutoHyphens/>
        <w:spacing w:before="0" w:after="0" w:line="240" w:lineRule="auto"/>
        <w:jc w:val="both"/>
        <w:textAlignment w:val="baseline"/>
        <w:rPr>
          <w:rFonts w:eastAsia="SimSun"/>
          <w:bCs/>
          <w:i/>
          <w:color w:val="000000"/>
          <w:kern w:val="2"/>
          <w:sz w:val="22"/>
          <w:szCs w:val="22"/>
          <w:u w:val="single"/>
          <w:lang w:eastAsia="zh-CN" w:bidi="hi-IN"/>
        </w:rPr>
      </w:pPr>
      <w:r w:rsidRPr="003F38E9">
        <w:rPr>
          <w:rFonts w:eastAsia="SimSun"/>
          <w:bCs/>
          <w:color w:val="000000"/>
          <w:kern w:val="2"/>
          <w:sz w:val="22"/>
          <w:szCs w:val="22"/>
          <w:lang w:eastAsia="zh-CN" w:bidi="hi-IN"/>
        </w:rPr>
        <w:t xml:space="preserve">        </w:t>
      </w:r>
      <w:r w:rsidRPr="003F38E9">
        <w:rPr>
          <w:rFonts w:eastAsia="SimSun"/>
          <w:bCs/>
          <w:i/>
          <w:color w:val="000000"/>
          <w:kern w:val="2"/>
          <w:sz w:val="22"/>
          <w:szCs w:val="22"/>
          <w:u w:val="single"/>
          <w:lang w:eastAsia="zh-CN" w:bidi="hi-IN"/>
        </w:rPr>
        <w:t>budowę następujących urządzeń lekkoatletycznych:</w:t>
      </w:r>
    </w:p>
    <w:p w14:paraId="6C617740" w14:textId="43DC63AD" w:rsidR="003F38E9" w:rsidRPr="003F38E9" w:rsidRDefault="003F38E9" w:rsidP="00CF28A5">
      <w:pPr>
        <w:pStyle w:val="Akapitzlist"/>
        <w:numPr>
          <w:ilvl w:val="0"/>
          <w:numId w:val="88"/>
        </w:numPr>
        <w:suppressAutoHyphens/>
        <w:spacing w:before="0" w:after="0" w:line="240" w:lineRule="auto"/>
        <w:jc w:val="both"/>
        <w:textAlignment w:val="baseline"/>
        <w:rPr>
          <w:rFonts w:eastAsia="SimSun"/>
          <w:bCs/>
          <w:color w:val="000000"/>
          <w:kern w:val="2"/>
          <w:lang w:eastAsia="zh-CN" w:bidi="hi-IN"/>
        </w:rPr>
      </w:pPr>
      <w:r w:rsidRPr="003F38E9">
        <w:rPr>
          <w:rFonts w:eastAsia="SimSun"/>
          <w:bCs/>
          <w:color w:val="000000"/>
          <w:kern w:val="2"/>
          <w:lang w:eastAsia="zh-CN" w:bidi="hi-IN"/>
        </w:rPr>
        <w:t>bieżni prostej 8-torowej o dystansie 100 i 110 m,</w:t>
      </w:r>
    </w:p>
    <w:p w14:paraId="208F1B60" w14:textId="5745CC3D" w:rsidR="003F38E9" w:rsidRPr="003F38E9" w:rsidRDefault="003F38E9" w:rsidP="00CF28A5">
      <w:pPr>
        <w:pStyle w:val="Akapitzlist"/>
        <w:numPr>
          <w:ilvl w:val="0"/>
          <w:numId w:val="88"/>
        </w:numPr>
        <w:suppressAutoHyphens/>
        <w:spacing w:before="0" w:after="0" w:line="240" w:lineRule="auto"/>
        <w:jc w:val="both"/>
        <w:textAlignment w:val="baseline"/>
        <w:rPr>
          <w:rFonts w:eastAsia="SimSun"/>
          <w:bCs/>
          <w:color w:val="000000"/>
          <w:kern w:val="2"/>
          <w:lang w:eastAsia="zh-CN" w:bidi="hi-IN"/>
        </w:rPr>
      </w:pPr>
      <w:r w:rsidRPr="003F38E9">
        <w:rPr>
          <w:rFonts w:eastAsia="SimSun"/>
          <w:bCs/>
          <w:color w:val="000000"/>
          <w:kern w:val="2"/>
          <w:lang w:eastAsia="zh-CN" w:bidi="hi-IN"/>
        </w:rPr>
        <w:t>nawierzchni  syntetycznej  bieżni   oraz  rozbiegów,  posiadających   certyfikat   WA   (prefabrykowana  nawierzchnia syntetyczna sportowa),</w:t>
      </w:r>
    </w:p>
    <w:p w14:paraId="5951D365" w14:textId="55DDA4F0" w:rsidR="003F38E9" w:rsidRPr="003F38E9" w:rsidRDefault="003F38E9" w:rsidP="00CF28A5">
      <w:pPr>
        <w:pStyle w:val="Akapitzlist"/>
        <w:numPr>
          <w:ilvl w:val="0"/>
          <w:numId w:val="88"/>
        </w:numPr>
        <w:suppressAutoHyphens/>
        <w:spacing w:before="0" w:after="0" w:line="240" w:lineRule="auto"/>
        <w:jc w:val="both"/>
        <w:textAlignment w:val="baseline"/>
        <w:rPr>
          <w:rFonts w:eastAsia="SimSun"/>
          <w:bCs/>
          <w:color w:val="000000"/>
          <w:kern w:val="2"/>
          <w:lang w:eastAsia="zh-CN" w:bidi="hi-IN"/>
        </w:rPr>
      </w:pPr>
      <w:r w:rsidRPr="003F38E9">
        <w:rPr>
          <w:rFonts w:eastAsia="SimSun"/>
          <w:bCs/>
          <w:color w:val="000000"/>
          <w:kern w:val="2"/>
          <w:lang w:eastAsia="zh-CN" w:bidi="hi-IN"/>
        </w:rPr>
        <w:t>rowu  z  wodą  do  biegu  z  przeszkodami znajdujący się wewnątrz bieżni z barierą stałą o regulowanej   wysokości,</w:t>
      </w:r>
    </w:p>
    <w:p w14:paraId="3327B55D" w14:textId="7B5B7425" w:rsidR="003F38E9" w:rsidRPr="003F38E9" w:rsidRDefault="003F38E9" w:rsidP="00CF28A5">
      <w:pPr>
        <w:pStyle w:val="Akapitzlist"/>
        <w:numPr>
          <w:ilvl w:val="0"/>
          <w:numId w:val="88"/>
        </w:numPr>
        <w:suppressAutoHyphens/>
        <w:spacing w:before="0" w:after="0" w:line="240" w:lineRule="auto"/>
        <w:jc w:val="both"/>
        <w:textAlignment w:val="baseline"/>
        <w:rPr>
          <w:rFonts w:eastAsia="SimSun"/>
          <w:bCs/>
          <w:color w:val="000000"/>
          <w:kern w:val="2"/>
          <w:lang w:eastAsia="zh-CN" w:bidi="hi-IN"/>
        </w:rPr>
      </w:pPr>
      <w:r w:rsidRPr="003F38E9">
        <w:rPr>
          <w:rFonts w:eastAsia="SimSun"/>
          <w:bCs/>
          <w:color w:val="000000"/>
          <w:kern w:val="2"/>
          <w:lang w:eastAsia="zh-CN" w:bidi="hi-IN"/>
        </w:rPr>
        <w:t xml:space="preserve">skoczni do skoku wzwyż </w:t>
      </w:r>
      <w:r w:rsidR="004F0511">
        <w:rPr>
          <w:rFonts w:eastAsia="SimSun" w:hint="eastAsia"/>
          <w:bCs/>
          <w:color w:val="000000"/>
          <w:kern w:val="2"/>
          <w:lang w:eastAsia="zh-CN" w:bidi="hi-IN"/>
        </w:rPr>
        <w:t xml:space="preserve">- </w:t>
      </w:r>
      <w:r w:rsidRPr="003F38E9">
        <w:rPr>
          <w:rFonts w:eastAsia="SimSun"/>
          <w:bCs/>
          <w:color w:val="000000"/>
          <w:kern w:val="2"/>
          <w:lang w:eastAsia="zh-CN" w:bidi="hi-IN"/>
        </w:rPr>
        <w:t>rozbieg 25m, zeskok 6x4x0,7m,</w:t>
      </w:r>
    </w:p>
    <w:p w14:paraId="739DCCA1" w14:textId="6F51FBF5" w:rsidR="003F38E9" w:rsidRPr="003F38E9" w:rsidRDefault="003F38E9" w:rsidP="00CF28A5">
      <w:pPr>
        <w:pStyle w:val="Akapitzlist"/>
        <w:numPr>
          <w:ilvl w:val="0"/>
          <w:numId w:val="88"/>
        </w:numPr>
        <w:suppressAutoHyphens/>
        <w:spacing w:before="0" w:after="0" w:line="240" w:lineRule="auto"/>
        <w:jc w:val="both"/>
        <w:textAlignment w:val="baseline"/>
        <w:rPr>
          <w:rFonts w:eastAsia="SimSun"/>
          <w:bCs/>
          <w:color w:val="000000"/>
          <w:kern w:val="2"/>
          <w:lang w:eastAsia="zh-CN" w:bidi="hi-IN"/>
        </w:rPr>
      </w:pPr>
      <w:r w:rsidRPr="003F38E9">
        <w:rPr>
          <w:rFonts w:eastAsia="SimSun"/>
          <w:bCs/>
          <w:color w:val="000000"/>
          <w:kern w:val="2"/>
          <w:lang w:eastAsia="zh-CN" w:bidi="hi-IN"/>
        </w:rPr>
        <w:t>skoczni do skoku o tyczce dwuścieżkowej dwukierunkowej ze skrzynką   na   każdym ko</w:t>
      </w:r>
      <w:r w:rsidR="004F0511">
        <w:rPr>
          <w:rFonts w:eastAsia="SimSun"/>
          <w:bCs/>
          <w:color w:val="000000"/>
          <w:kern w:val="2"/>
          <w:lang w:eastAsia="zh-CN" w:bidi="hi-IN"/>
        </w:rPr>
        <w:t>ńc</w:t>
      </w:r>
      <w:r w:rsidRPr="003F38E9">
        <w:rPr>
          <w:rFonts w:eastAsia="SimSun"/>
          <w:bCs/>
          <w:color w:val="000000"/>
          <w:kern w:val="2"/>
          <w:lang w:eastAsia="zh-CN" w:bidi="hi-IN"/>
        </w:rPr>
        <w:t>u  rozbiegu -  rozbieg 45m, zeskok 8x6x0,8m,</w:t>
      </w:r>
    </w:p>
    <w:p w14:paraId="7504C2B2" w14:textId="779DAEE6" w:rsidR="003F38E9" w:rsidRPr="003F38E9" w:rsidRDefault="003F38E9" w:rsidP="00CF28A5">
      <w:pPr>
        <w:pStyle w:val="Akapitzlist"/>
        <w:numPr>
          <w:ilvl w:val="0"/>
          <w:numId w:val="88"/>
        </w:numPr>
        <w:suppressAutoHyphens/>
        <w:spacing w:before="0" w:after="0" w:line="240" w:lineRule="auto"/>
        <w:jc w:val="both"/>
        <w:textAlignment w:val="baseline"/>
        <w:rPr>
          <w:rFonts w:eastAsia="SimSun"/>
          <w:bCs/>
          <w:color w:val="000000"/>
          <w:kern w:val="2"/>
          <w:lang w:eastAsia="zh-CN" w:bidi="hi-IN"/>
        </w:rPr>
      </w:pPr>
      <w:r w:rsidRPr="003F38E9">
        <w:rPr>
          <w:rFonts w:eastAsia="SimSun"/>
          <w:bCs/>
          <w:color w:val="000000"/>
          <w:kern w:val="2"/>
          <w:lang w:eastAsia="zh-CN" w:bidi="hi-IN"/>
        </w:rPr>
        <w:t>skoczni   do   skoku  w   dal    i   trójskoku   z   zeskocznią  na  każdym  ko</w:t>
      </w:r>
      <w:r w:rsidR="004F0511">
        <w:rPr>
          <w:rFonts w:eastAsia="SimSun"/>
          <w:bCs/>
          <w:color w:val="000000"/>
          <w:kern w:val="2"/>
          <w:lang w:eastAsia="zh-CN" w:bidi="hi-IN"/>
        </w:rPr>
        <w:t>ńc</w:t>
      </w:r>
      <w:r w:rsidRPr="003F38E9">
        <w:rPr>
          <w:rFonts w:eastAsia="SimSun"/>
          <w:bCs/>
          <w:color w:val="000000"/>
          <w:kern w:val="2"/>
          <w:lang w:eastAsia="zh-CN" w:bidi="hi-IN"/>
        </w:rPr>
        <w:t xml:space="preserve">u   rozbiegu,  dwustronnej  (dwukierunkowej) dwuścieżkowej </w:t>
      </w:r>
      <w:r w:rsidRPr="003F38E9">
        <w:rPr>
          <w:rFonts w:eastAsia="SimSun" w:hint="eastAsia"/>
          <w:bCs/>
          <w:color w:val="000000"/>
          <w:kern w:val="2"/>
          <w:lang w:eastAsia="zh-CN" w:bidi="hi-IN"/>
        </w:rPr>
        <w:t>–</w:t>
      </w:r>
      <w:r w:rsidRPr="003F38E9">
        <w:rPr>
          <w:rFonts w:eastAsia="SimSun"/>
          <w:bCs/>
          <w:color w:val="000000"/>
          <w:kern w:val="2"/>
          <w:lang w:eastAsia="zh-CN" w:bidi="hi-IN"/>
        </w:rPr>
        <w:t xml:space="preserve"> rozbieg podwójny 45m,</w:t>
      </w:r>
    </w:p>
    <w:p w14:paraId="52AE2D62" w14:textId="647247AA" w:rsidR="003F38E9" w:rsidRDefault="003F38E9" w:rsidP="00CF28A5">
      <w:pPr>
        <w:pStyle w:val="Akapitzlist"/>
        <w:numPr>
          <w:ilvl w:val="0"/>
          <w:numId w:val="88"/>
        </w:numPr>
        <w:suppressAutoHyphens/>
        <w:spacing w:before="0" w:after="0" w:line="240" w:lineRule="auto"/>
        <w:jc w:val="both"/>
        <w:textAlignment w:val="baseline"/>
        <w:rPr>
          <w:rFonts w:eastAsia="SimSun"/>
          <w:bCs/>
          <w:color w:val="000000"/>
          <w:kern w:val="2"/>
          <w:lang w:eastAsia="zh-CN" w:bidi="hi-IN"/>
        </w:rPr>
      </w:pPr>
      <w:r w:rsidRPr="003F38E9">
        <w:rPr>
          <w:rFonts w:eastAsia="SimSun"/>
          <w:bCs/>
          <w:color w:val="000000"/>
          <w:kern w:val="2"/>
          <w:lang w:eastAsia="zh-CN" w:bidi="hi-IN"/>
        </w:rPr>
        <w:t xml:space="preserve">rzutni do pchnięcia kulą </w:t>
      </w:r>
      <w:r w:rsidRPr="003F38E9">
        <w:rPr>
          <w:rFonts w:eastAsia="SimSun" w:hint="eastAsia"/>
          <w:bCs/>
          <w:color w:val="000000"/>
          <w:kern w:val="2"/>
          <w:lang w:eastAsia="zh-CN" w:bidi="hi-IN"/>
        </w:rPr>
        <w:t>–</w:t>
      </w:r>
      <w:r w:rsidRPr="003F38E9">
        <w:rPr>
          <w:rFonts w:eastAsia="SimSun"/>
          <w:bCs/>
          <w:color w:val="000000"/>
          <w:kern w:val="2"/>
          <w:lang w:eastAsia="zh-CN" w:bidi="hi-IN"/>
        </w:rPr>
        <w:t xml:space="preserve"> sektor rzutów 25m,</w:t>
      </w:r>
    </w:p>
    <w:p w14:paraId="22D8B369" w14:textId="316925AA" w:rsidR="003F38E9" w:rsidRDefault="003F38E9" w:rsidP="00CF28A5">
      <w:pPr>
        <w:pStyle w:val="Akapitzlist"/>
        <w:numPr>
          <w:ilvl w:val="0"/>
          <w:numId w:val="88"/>
        </w:numPr>
        <w:suppressAutoHyphens/>
        <w:spacing w:before="0" w:after="0" w:line="240" w:lineRule="auto"/>
        <w:jc w:val="both"/>
        <w:textAlignment w:val="baseline"/>
        <w:rPr>
          <w:rFonts w:eastAsia="SimSun"/>
          <w:bCs/>
          <w:color w:val="000000"/>
          <w:kern w:val="2"/>
          <w:lang w:eastAsia="zh-CN" w:bidi="hi-IN"/>
        </w:rPr>
      </w:pPr>
      <w:r w:rsidRPr="003F38E9">
        <w:rPr>
          <w:rFonts w:eastAsia="SimSun"/>
          <w:bCs/>
          <w:color w:val="000000"/>
          <w:kern w:val="2"/>
          <w:lang w:eastAsia="zh-CN" w:bidi="hi-IN"/>
        </w:rPr>
        <w:t xml:space="preserve">rzutni   do  rzutu  dyskiem  i rzutu młotem wraz z klatką ochronną dostosowaną do rzutu młotem </w:t>
      </w:r>
      <w:r w:rsidRPr="003F38E9">
        <w:rPr>
          <w:rFonts w:eastAsia="SimSun" w:hint="eastAsia"/>
          <w:bCs/>
          <w:color w:val="000000"/>
          <w:kern w:val="2"/>
          <w:lang w:eastAsia="zh-CN" w:bidi="hi-IN"/>
        </w:rPr>
        <w:t>–</w:t>
      </w:r>
      <w:r w:rsidRPr="003F38E9">
        <w:rPr>
          <w:rFonts w:eastAsia="SimSun"/>
          <w:bCs/>
          <w:color w:val="000000"/>
          <w:kern w:val="2"/>
          <w:lang w:eastAsia="zh-CN" w:bidi="hi-IN"/>
        </w:rPr>
        <w:t xml:space="preserve">    sektor rzutów dysk 80m, sektor rzutów młot 90m,</w:t>
      </w:r>
    </w:p>
    <w:p w14:paraId="6E678381" w14:textId="279303D6" w:rsidR="003F38E9" w:rsidRPr="003F38E9" w:rsidRDefault="003F38E9" w:rsidP="00CF28A5">
      <w:pPr>
        <w:pStyle w:val="Akapitzlist"/>
        <w:numPr>
          <w:ilvl w:val="0"/>
          <w:numId w:val="88"/>
        </w:numPr>
        <w:suppressAutoHyphens/>
        <w:spacing w:before="0" w:after="0" w:line="240" w:lineRule="auto"/>
        <w:jc w:val="both"/>
        <w:textAlignment w:val="baseline"/>
        <w:rPr>
          <w:rFonts w:eastAsia="SimSun"/>
          <w:bCs/>
          <w:color w:val="000000"/>
          <w:kern w:val="2"/>
          <w:lang w:eastAsia="zh-CN" w:bidi="hi-IN"/>
        </w:rPr>
      </w:pPr>
      <w:r>
        <w:rPr>
          <w:rFonts w:eastAsia="SimSun"/>
          <w:bCs/>
          <w:color w:val="000000"/>
          <w:kern w:val="2"/>
          <w:lang w:eastAsia="zh-CN" w:bidi="hi-IN"/>
        </w:rPr>
        <w:t>dwu rzutni do rzutu oszczepem-</w:t>
      </w:r>
      <w:r w:rsidRPr="003F38E9">
        <w:rPr>
          <w:rFonts w:eastAsia="SimSun"/>
          <w:bCs/>
          <w:color w:val="000000"/>
          <w:kern w:val="2"/>
          <w:lang w:eastAsia="zh-CN" w:bidi="hi-IN"/>
        </w:rPr>
        <w:t xml:space="preserve"> rozbieg 30m, sektor rzutów 90m;</w:t>
      </w:r>
    </w:p>
    <w:p w14:paraId="142CED31" w14:textId="77777777" w:rsidR="003F38E9" w:rsidRPr="003F38E9" w:rsidRDefault="003F38E9" w:rsidP="00E50823">
      <w:pPr>
        <w:suppressAutoHyphens/>
        <w:spacing w:before="0" w:after="0" w:line="240" w:lineRule="auto"/>
        <w:ind w:left="284" w:hanging="142"/>
        <w:jc w:val="both"/>
        <w:textAlignment w:val="baseline"/>
        <w:rPr>
          <w:rFonts w:eastAsia="SimSun"/>
          <w:bCs/>
          <w:i/>
          <w:color w:val="000000"/>
          <w:kern w:val="2"/>
          <w:sz w:val="22"/>
          <w:szCs w:val="22"/>
          <w:u w:val="single"/>
          <w:lang w:eastAsia="zh-CN" w:bidi="hi-IN"/>
        </w:rPr>
      </w:pPr>
      <w:r w:rsidRPr="003F38E9">
        <w:rPr>
          <w:rFonts w:eastAsia="SimSun"/>
          <w:bCs/>
          <w:color w:val="000000"/>
          <w:kern w:val="2"/>
          <w:sz w:val="22"/>
          <w:szCs w:val="22"/>
          <w:lang w:eastAsia="zh-CN" w:bidi="hi-IN"/>
        </w:rPr>
        <w:t xml:space="preserve">   </w:t>
      </w:r>
      <w:r w:rsidRPr="003F38E9">
        <w:rPr>
          <w:rFonts w:eastAsia="SimSun"/>
          <w:bCs/>
          <w:i/>
          <w:color w:val="000000"/>
          <w:kern w:val="2"/>
          <w:sz w:val="22"/>
          <w:szCs w:val="22"/>
          <w:u w:val="single"/>
          <w:lang w:eastAsia="zh-CN" w:bidi="hi-IN"/>
        </w:rPr>
        <w:t xml:space="preserve">budowę urządzeń lekkoatletycznych rozgrzewkowych na przylegającym terenie o nawierzchni z trawy </w:t>
      </w:r>
    </w:p>
    <w:p w14:paraId="1A94380F" w14:textId="2E2FDC62" w:rsidR="003F38E9" w:rsidRPr="003F38E9" w:rsidRDefault="003F38E9" w:rsidP="00CF28A5">
      <w:pPr>
        <w:pStyle w:val="Akapitzlist"/>
        <w:numPr>
          <w:ilvl w:val="0"/>
          <w:numId w:val="89"/>
        </w:numPr>
        <w:suppressAutoHyphens/>
        <w:spacing w:before="0" w:after="0" w:line="240" w:lineRule="auto"/>
        <w:jc w:val="both"/>
        <w:textAlignment w:val="baseline"/>
        <w:rPr>
          <w:rFonts w:eastAsia="SimSun"/>
          <w:bCs/>
          <w:color w:val="000000"/>
          <w:kern w:val="2"/>
          <w:lang w:eastAsia="zh-CN" w:bidi="hi-IN"/>
        </w:rPr>
      </w:pPr>
      <w:r w:rsidRPr="003F38E9">
        <w:rPr>
          <w:rFonts w:eastAsia="SimSun"/>
          <w:bCs/>
          <w:color w:val="000000"/>
          <w:kern w:val="2"/>
          <w:lang w:eastAsia="zh-CN" w:bidi="hi-IN"/>
        </w:rPr>
        <w:t>bieżni rozgrzewkowej prostej 2-torowej o dystansie 60m (całkowita długość 80m),</w:t>
      </w:r>
    </w:p>
    <w:p w14:paraId="3F83A6C1" w14:textId="4D3EAC62" w:rsidR="003F38E9" w:rsidRPr="003F38E9" w:rsidRDefault="003F38E9" w:rsidP="00CF28A5">
      <w:pPr>
        <w:pStyle w:val="Akapitzlist"/>
        <w:numPr>
          <w:ilvl w:val="0"/>
          <w:numId w:val="89"/>
        </w:numPr>
        <w:suppressAutoHyphens/>
        <w:spacing w:before="0" w:after="0" w:line="240" w:lineRule="auto"/>
        <w:jc w:val="both"/>
        <w:textAlignment w:val="baseline"/>
        <w:rPr>
          <w:rFonts w:eastAsia="SimSun"/>
          <w:bCs/>
          <w:color w:val="000000"/>
          <w:kern w:val="2"/>
          <w:lang w:eastAsia="zh-CN" w:bidi="hi-IN"/>
        </w:rPr>
      </w:pPr>
      <w:r w:rsidRPr="003F38E9">
        <w:rPr>
          <w:rFonts w:eastAsia="SimSun"/>
          <w:bCs/>
          <w:color w:val="000000"/>
          <w:kern w:val="2"/>
          <w:lang w:eastAsia="zh-CN" w:bidi="hi-IN"/>
        </w:rPr>
        <w:t>nawierzchni  syntetycznej    bieżni    i     rozbiegów    o   parametrach    jak    na    obiekcie  głównym (prefabrykowana  nawierzchnia kauczukowa),</w:t>
      </w:r>
    </w:p>
    <w:p w14:paraId="181C9715" w14:textId="722881CE" w:rsidR="003F38E9" w:rsidRPr="003F38E9" w:rsidRDefault="003F38E9" w:rsidP="00CF28A5">
      <w:pPr>
        <w:pStyle w:val="Akapitzlist"/>
        <w:numPr>
          <w:ilvl w:val="0"/>
          <w:numId w:val="89"/>
        </w:numPr>
        <w:suppressAutoHyphens/>
        <w:spacing w:before="0" w:after="0" w:line="240" w:lineRule="auto"/>
        <w:jc w:val="both"/>
        <w:textAlignment w:val="baseline"/>
        <w:rPr>
          <w:rFonts w:eastAsia="SimSun"/>
          <w:bCs/>
          <w:color w:val="000000"/>
          <w:kern w:val="2"/>
          <w:lang w:eastAsia="zh-CN" w:bidi="hi-IN"/>
        </w:rPr>
      </w:pPr>
      <w:r w:rsidRPr="003F38E9">
        <w:rPr>
          <w:rFonts w:eastAsia="SimSun"/>
          <w:bCs/>
          <w:color w:val="000000"/>
          <w:kern w:val="2"/>
          <w:lang w:eastAsia="zh-CN" w:bidi="hi-IN"/>
        </w:rPr>
        <w:t>skoczni rozgrzewkowej do skoku w dal i trójskoku jednostronnej (jednokierunkowa) dwuścieżkowej - rozbieg 40m,</w:t>
      </w:r>
    </w:p>
    <w:p w14:paraId="1BDCAE0A" w14:textId="0392E8B7" w:rsidR="003F38E9" w:rsidRPr="003F38E9" w:rsidRDefault="003F38E9" w:rsidP="00CF28A5">
      <w:pPr>
        <w:pStyle w:val="Akapitzlist"/>
        <w:numPr>
          <w:ilvl w:val="0"/>
          <w:numId w:val="89"/>
        </w:numPr>
        <w:suppressAutoHyphens/>
        <w:spacing w:before="0" w:after="0" w:line="240" w:lineRule="auto"/>
        <w:jc w:val="both"/>
        <w:textAlignment w:val="baseline"/>
        <w:rPr>
          <w:rFonts w:eastAsia="SimSun"/>
          <w:bCs/>
          <w:color w:val="000000"/>
          <w:kern w:val="2"/>
          <w:lang w:eastAsia="zh-CN" w:bidi="hi-IN"/>
        </w:rPr>
      </w:pPr>
      <w:r w:rsidRPr="003F38E9">
        <w:rPr>
          <w:rFonts w:eastAsia="SimSun"/>
          <w:bCs/>
          <w:color w:val="000000"/>
          <w:kern w:val="2"/>
          <w:lang w:eastAsia="zh-CN" w:bidi="hi-IN"/>
        </w:rPr>
        <w:t xml:space="preserve">skoczni rozgrzewkowej do skoku wzwyż </w:t>
      </w:r>
      <w:r>
        <w:rPr>
          <w:rFonts w:eastAsia="SimSun" w:hint="eastAsia"/>
          <w:bCs/>
          <w:color w:val="000000"/>
          <w:kern w:val="2"/>
          <w:lang w:eastAsia="zh-CN" w:bidi="hi-IN"/>
        </w:rPr>
        <w:t>-</w:t>
      </w:r>
      <w:r>
        <w:rPr>
          <w:rFonts w:eastAsia="SimSun"/>
          <w:bCs/>
          <w:color w:val="000000"/>
          <w:kern w:val="2"/>
          <w:lang w:eastAsia="zh-CN" w:bidi="hi-IN"/>
        </w:rPr>
        <w:t xml:space="preserve"> </w:t>
      </w:r>
      <w:r w:rsidRPr="003F38E9">
        <w:rPr>
          <w:rFonts w:eastAsia="SimSun"/>
          <w:bCs/>
          <w:color w:val="000000"/>
          <w:kern w:val="2"/>
          <w:lang w:eastAsia="zh-CN" w:bidi="hi-IN"/>
        </w:rPr>
        <w:t>rozbieg 15m,</w:t>
      </w:r>
    </w:p>
    <w:p w14:paraId="7C0D6BF4" w14:textId="7139DA78" w:rsidR="003F38E9" w:rsidRPr="003F38E9" w:rsidRDefault="003F38E9" w:rsidP="00CF28A5">
      <w:pPr>
        <w:pStyle w:val="Akapitzlist"/>
        <w:numPr>
          <w:ilvl w:val="0"/>
          <w:numId w:val="89"/>
        </w:numPr>
        <w:suppressAutoHyphens/>
        <w:spacing w:before="0" w:after="0" w:line="240" w:lineRule="auto"/>
        <w:jc w:val="both"/>
        <w:textAlignment w:val="baseline"/>
        <w:rPr>
          <w:rFonts w:eastAsia="SimSun"/>
          <w:bCs/>
          <w:color w:val="000000"/>
          <w:kern w:val="2"/>
          <w:lang w:eastAsia="zh-CN" w:bidi="hi-IN"/>
        </w:rPr>
      </w:pPr>
      <w:r w:rsidRPr="003F38E9">
        <w:rPr>
          <w:rFonts w:eastAsia="SimSun"/>
          <w:bCs/>
          <w:color w:val="000000"/>
          <w:kern w:val="2"/>
          <w:lang w:eastAsia="zh-CN" w:bidi="hi-IN"/>
        </w:rPr>
        <w:t xml:space="preserve">rzutni rozgrzewkowej do pchnięcia kulą </w:t>
      </w:r>
      <w:r>
        <w:rPr>
          <w:rFonts w:eastAsia="SimSun" w:hint="eastAsia"/>
          <w:bCs/>
          <w:color w:val="000000"/>
          <w:kern w:val="2"/>
          <w:lang w:eastAsia="zh-CN" w:bidi="hi-IN"/>
        </w:rPr>
        <w:t>-</w:t>
      </w:r>
      <w:r>
        <w:rPr>
          <w:rFonts w:eastAsia="SimSun"/>
          <w:bCs/>
          <w:color w:val="000000"/>
          <w:kern w:val="2"/>
          <w:lang w:eastAsia="zh-CN" w:bidi="hi-IN"/>
        </w:rPr>
        <w:t xml:space="preserve"> </w:t>
      </w:r>
      <w:r w:rsidRPr="003F38E9">
        <w:rPr>
          <w:rFonts w:eastAsia="SimSun"/>
          <w:bCs/>
          <w:color w:val="000000"/>
          <w:kern w:val="2"/>
          <w:lang w:eastAsia="zh-CN" w:bidi="hi-IN"/>
        </w:rPr>
        <w:t>sektor rzutów 20m,</w:t>
      </w:r>
    </w:p>
    <w:p w14:paraId="794D77B3" w14:textId="3FF1DDD7" w:rsidR="003F38E9" w:rsidRPr="003F38E9" w:rsidRDefault="003F38E9" w:rsidP="00CF28A5">
      <w:pPr>
        <w:pStyle w:val="Akapitzlist"/>
        <w:numPr>
          <w:ilvl w:val="0"/>
          <w:numId w:val="89"/>
        </w:numPr>
        <w:suppressAutoHyphens/>
        <w:spacing w:before="0" w:after="0" w:line="240" w:lineRule="auto"/>
        <w:jc w:val="both"/>
        <w:textAlignment w:val="baseline"/>
        <w:rPr>
          <w:rFonts w:eastAsia="SimSun"/>
          <w:bCs/>
          <w:color w:val="000000"/>
          <w:kern w:val="2"/>
          <w:lang w:eastAsia="zh-CN" w:bidi="hi-IN"/>
        </w:rPr>
      </w:pPr>
      <w:r w:rsidRPr="003F38E9">
        <w:rPr>
          <w:rFonts w:eastAsia="SimSun"/>
          <w:bCs/>
          <w:color w:val="000000"/>
          <w:kern w:val="2"/>
          <w:lang w:eastAsia="zh-CN" w:bidi="hi-IN"/>
        </w:rPr>
        <w:t xml:space="preserve">rzutni rozgrzewkowej do rzutu dyskiem i rzutu młotem wraz z klatką ochronną dostosowaną do rzutu </w:t>
      </w:r>
      <w:r>
        <w:rPr>
          <w:rFonts w:eastAsia="SimSun"/>
          <w:bCs/>
          <w:color w:val="000000"/>
          <w:kern w:val="2"/>
          <w:lang w:eastAsia="zh-CN" w:bidi="hi-IN"/>
        </w:rPr>
        <w:t xml:space="preserve">młotem - </w:t>
      </w:r>
      <w:r w:rsidRPr="003F38E9">
        <w:rPr>
          <w:rFonts w:eastAsia="SimSun"/>
          <w:bCs/>
          <w:color w:val="000000"/>
          <w:kern w:val="2"/>
          <w:lang w:eastAsia="zh-CN" w:bidi="hi-IN"/>
        </w:rPr>
        <w:t>sektor rzutów 70m.</w:t>
      </w:r>
    </w:p>
    <w:p w14:paraId="2BF610DB" w14:textId="1140628F" w:rsidR="003F38E9" w:rsidRPr="003F38E9" w:rsidRDefault="003F38E9" w:rsidP="00CF28A5">
      <w:pPr>
        <w:pStyle w:val="Akapitzlist"/>
        <w:numPr>
          <w:ilvl w:val="0"/>
          <w:numId w:val="89"/>
        </w:numPr>
        <w:suppressAutoHyphens/>
        <w:spacing w:before="0" w:after="0" w:line="240" w:lineRule="auto"/>
        <w:jc w:val="both"/>
        <w:textAlignment w:val="baseline"/>
        <w:rPr>
          <w:rFonts w:eastAsia="SimSun"/>
          <w:bCs/>
          <w:color w:val="000000"/>
          <w:kern w:val="2"/>
          <w:lang w:eastAsia="zh-CN" w:bidi="hi-IN"/>
        </w:rPr>
      </w:pPr>
      <w:r w:rsidRPr="003F38E9">
        <w:rPr>
          <w:rFonts w:eastAsia="SimSun"/>
          <w:bCs/>
          <w:color w:val="000000"/>
          <w:kern w:val="2"/>
          <w:lang w:eastAsia="zh-CN" w:bidi="hi-IN"/>
        </w:rPr>
        <w:lastRenderedPageBreak/>
        <w:t xml:space="preserve">rzutni rozgrzewkowej do rzutu oszczepem </w:t>
      </w:r>
      <w:r>
        <w:rPr>
          <w:rFonts w:eastAsia="SimSun" w:hint="eastAsia"/>
          <w:bCs/>
          <w:color w:val="000000"/>
          <w:kern w:val="2"/>
          <w:lang w:eastAsia="zh-CN" w:bidi="hi-IN"/>
        </w:rPr>
        <w:t xml:space="preserve">- </w:t>
      </w:r>
      <w:r w:rsidRPr="003F38E9">
        <w:rPr>
          <w:rFonts w:eastAsia="SimSun"/>
          <w:bCs/>
          <w:color w:val="000000"/>
          <w:kern w:val="2"/>
          <w:lang w:eastAsia="zh-CN" w:bidi="hi-IN"/>
        </w:rPr>
        <w:t>rozbieg 30m, sektor rzutów 80m.</w:t>
      </w:r>
    </w:p>
    <w:p w14:paraId="19F15ABB" w14:textId="77777777" w:rsidR="003F38E9" w:rsidRPr="003F38E9" w:rsidRDefault="003F38E9" w:rsidP="00A30388">
      <w:pPr>
        <w:suppressAutoHyphens/>
        <w:spacing w:before="0" w:after="0" w:line="240" w:lineRule="auto"/>
        <w:ind w:left="426" w:hanging="426"/>
        <w:jc w:val="both"/>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4) budowa niezbędnej infrastruktury technicznej.</w:t>
      </w:r>
    </w:p>
    <w:p w14:paraId="5B32821C" w14:textId="291C952D" w:rsidR="003F38E9" w:rsidRPr="003F38E9" w:rsidRDefault="003F38E9" w:rsidP="00A30388">
      <w:pPr>
        <w:suppressAutoHyphens/>
        <w:spacing w:before="0" w:after="0" w:line="240" w:lineRule="auto"/>
        <w:ind w:left="426" w:hanging="426"/>
        <w:jc w:val="both"/>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5) wyposażenie stałe stadionu.</w:t>
      </w:r>
    </w:p>
    <w:p w14:paraId="3BB665A2" w14:textId="77777777" w:rsidR="003F38E9" w:rsidRPr="003F38E9" w:rsidRDefault="003F38E9" w:rsidP="003F38E9">
      <w:pPr>
        <w:suppressAutoHyphens/>
        <w:spacing w:before="0" w:after="0" w:line="240" w:lineRule="auto"/>
        <w:ind w:left="426"/>
        <w:jc w:val="both"/>
        <w:textAlignment w:val="baseline"/>
        <w:rPr>
          <w:rFonts w:eastAsia="SimSun"/>
          <w:bCs/>
          <w:i/>
          <w:color w:val="000000"/>
          <w:kern w:val="2"/>
          <w:sz w:val="22"/>
          <w:szCs w:val="22"/>
          <w:lang w:eastAsia="zh-CN" w:bidi="hi-IN"/>
        </w:rPr>
      </w:pPr>
      <w:r w:rsidRPr="003F38E9">
        <w:rPr>
          <w:rFonts w:eastAsia="SimSun"/>
          <w:bCs/>
          <w:i/>
          <w:color w:val="000000"/>
          <w:kern w:val="2"/>
          <w:sz w:val="22"/>
          <w:szCs w:val="22"/>
          <w:lang w:eastAsia="zh-CN" w:bidi="hi-IN"/>
        </w:rPr>
        <w:t xml:space="preserve"> </w:t>
      </w:r>
    </w:p>
    <w:p w14:paraId="5F65BC2F" w14:textId="77777777" w:rsidR="003F38E9" w:rsidRPr="003F38E9" w:rsidRDefault="003F38E9" w:rsidP="003F38E9">
      <w:pPr>
        <w:suppressAutoHyphens/>
        <w:spacing w:before="0" w:after="0" w:line="240" w:lineRule="auto"/>
        <w:ind w:left="426"/>
        <w:jc w:val="both"/>
        <w:textAlignment w:val="baseline"/>
        <w:rPr>
          <w:rFonts w:eastAsia="SimSun"/>
          <w:color w:val="000000"/>
          <w:kern w:val="2"/>
          <w:sz w:val="22"/>
          <w:szCs w:val="22"/>
          <w:lang w:eastAsia="zh-CN" w:bidi="hi-IN"/>
        </w:rPr>
      </w:pPr>
    </w:p>
    <w:p w14:paraId="5CF14A16" w14:textId="5200BD9C" w:rsidR="003F38E9" w:rsidRPr="0005008C" w:rsidRDefault="003F38E9" w:rsidP="0005008C">
      <w:pPr>
        <w:suppressAutoHyphens/>
        <w:spacing w:before="0" w:after="0" w:line="240" w:lineRule="auto"/>
        <w:jc w:val="both"/>
        <w:textAlignment w:val="baseline"/>
        <w:rPr>
          <w:rFonts w:asciiTheme="minorHAnsi" w:eastAsia="SimSun" w:hAnsiTheme="minorHAnsi" w:cstheme="minorHAnsi"/>
          <w:bCs/>
          <w:i/>
          <w:color w:val="000000"/>
          <w:kern w:val="2"/>
          <w:sz w:val="22"/>
          <w:szCs w:val="22"/>
          <w:lang w:eastAsia="zh-CN" w:bidi="hi-IN"/>
        </w:rPr>
      </w:pPr>
      <w:r w:rsidRPr="0005008C">
        <w:rPr>
          <w:rFonts w:asciiTheme="minorHAnsi" w:eastAsia="SimSun" w:hAnsiTheme="minorHAnsi" w:cstheme="minorHAnsi"/>
          <w:b/>
          <w:bCs/>
          <w:color w:val="000000"/>
          <w:kern w:val="2"/>
          <w:sz w:val="22"/>
          <w:szCs w:val="22"/>
          <w:lang w:eastAsia="zh-CN" w:bidi="hi-IN"/>
        </w:rPr>
        <w:t>Część II – „</w:t>
      </w:r>
      <w:r w:rsidRPr="0005008C">
        <w:rPr>
          <w:rFonts w:asciiTheme="minorHAnsi" w:eastAsia="SimSun" w:hAnsiTheme="minorHAnsi" w:cstheme="minorHAnsi"/>
          <w:bCs/>
          <w:i/>
          <w:color w:val="000000"/>
          <w:kern w:val="2"/>
          <w:sz w:val="22"/>
          <w:szCs w:val="22"/>
          <w:lang w:eastAsia="zh-CN" w:bidi="hi-IN"/>
        </w:rPr>
        <w:t xml:space="preserve">Budowa   trybuny wschodniej z   zapleczem    sportowym   </w:t>
      </w:r>
      <w:r w:rsidRPr="0005008C">
        <w:rPr>
          <w:rFonts w:asciiTheme="minorHAnsi" w:eastAsia="SimSun" w:hAnsiTheme="minorHAnsi" w:cstheme="minorHAnsi"/>
          <w:b/>
          <w:bCs/>
          <w:i/>
          <w:color w:val="000000"/>
          <w:kern w:val="2"/>
          <w:sz w:val="22"/>
          <w:szCs w:val="22"/>
          <w:lang w:eastAsia="zh-CN" w:bidi="hi-IN"/>
        </w:rPr>
        <w:t xml:space="preserve"> </w:t>
      </w:r>
      <w:r w:rsidRPr="0005008C">
        <w:rPr>
          <w:rFonts w:asciiTheme="minorHAnsi" w:eastAsia="SimSun" w:hAnsiTheme="minorHAnsi" w:cstheme="minorHAnsi"/>
          <w:bCs/>
          <w:i/>
          <w:color w:val="000000"/>
          <w:kern w:val="2"/>
          <w:sz w:val="22"/>
          <w:szCs w:val="22"/>
          <w:lang w:eastAsia="zh-CN" w:bidi="hi-IN"/>
        </w:rPr>
        <w:t>wraz   z  infrastrukturą</w:t>
      </w:r>
      <w:r w:rsidR="0005008C" w:rsidRPr="0005008C">
        <w:rPr>
          <w:rFonts w:asciiTheme="minorHAnsi" w:eastAsia="SimSun" w:hAnsiTheme="minorHAnsi" w:cstheme="minorHAnsi"/>
          <w:bCs/>
          <w:i/>
          <w:color w:val="000000"/>
          <w:kern w:val="2"/>
          <w:sz w:val="22"/>
          <w:szCs w:val="22"/>
          <w:lang w:eastAsia="zh-CN" w:bidi="hi-IN"/>
        </w:rPr>
        <w:t xml:space="preserve"> </w:t>
      </w:r>
      <w:r w:rsidRPr="0005008C">
        <w:rPr>
          <w:rFonts w:asciiTheme="minorHAnsi" w:eastAsia="SimSun" w:hAnsiTheme="minorHAnsi" w:cstheme="minorHAnsi"/>
          <w:bCs/>
          <w:i/>
          <w:color w:val="000000"/>
          <w:kern w:val="2"/>
          <w:sz w:val="22"/>
          <w:szCs w:val="22"/>
          <w:lang w:eastAsia="zh-CN" w:bidi="hi-IN"/>
        </w:rPr>
        <w:t xml:space="preserve">techniczną” </w:t>
      </w:r>
      <w:r w:rsidRPr="0005008C">
        <w:rPr>
          <w:rFonts w:asciiTheme="minorHAnsi" w:eastAsia="SimSun" w:hAnsiTheme="minorHAnsi" w:cstheme="minorHAnsi"/>
          <w:bCs/>
          <w:color w:val="000000"/>
          <w:kern w:val="2"/>
          <w:sz w:val="22"/>
          <w:szCs w:val="22"/>
          <w:lang w:eastAsia="zh-CN" w:bidi="hi-IN"/>
        </w:rPr>
        <w:t>w  zakresie:</w:t>
      </w:r>
    </w:p>
    <w:p w14:paraId="2FB4273A" w14:textId="77777777" w:rsidR="003F38E9" w:rsidRPr="0005008C" w:rsidRDefault="003F38E9" w:rsidP="0005008C">
      <w:pPr>
        <w:suppressAutoHyphens/>
        <w:spacing w:before="0" w:after="0" w:line="240" w:lineRule="auto"/>
        <w:jc w:val="both"/>
        <w:textAlignment w:val="baseline"/>
        <w:rPr>
          <w:rFonts w:asciiTheme="minorHAnsi" w:eastAsia="SimSun" w:hAnsiTheme="minorHAnsi" w:cstheme="minorHAnsi"/>
          <w:bCs/>
          <w:color w:val="000000"/>
          <w:kern w:val="2"/>
          <w:sz w:val="22"/>
          <w:szCs w:val="22"/>
          <w:lang w:eastAsia="zh-CN" w:bidi="hi-IN"/>
        </w:rPr>
      </w:pPr>
      <w:r w:rsidRPr="0005008C">
        <w:rPr>
          <w:rFonts w:asciiTheme="minorHAnsi" w:eastAsia="SimSun" w:hAnsiTheme="minorHAnsi" w:cstheme="minorHAnsi"/>
          <w:bCs/>
          <w:color w:val="000000"/>
          <w:kern w:val="2"/>
          <w:sz w:val="22"/>
          <w:szCs w:val="22"/>
          <w:lang w:eastAsia="zh-CN" w:bidi="hi-IN"/>
        </w:rPr>
        <w:t>1) budowa trybuny wschodniej  z zapleczem sportowym:</w:t>
      </w:r>
    </w:p>
    <w:p w14:paraId="2D51B1DD" w14:textId="77777777" w:rsidR="003F38E9" w:rsidRPr="0005008C" w:rsidRDefault="003F38E9" w:rsidP="003F38E9">
      <w:pPr>
        <w:suppressAutoHyphens/>
        <w:spacing w:before="0" w:after="0" w:line="240" w:lineRule="auto"/>
        <w:jc w:val="both"/>
        <w:textAlignment w:val="baseline"/>
        <w:rPr>
          <w:rFonts w:asciiTheme="minorHAnsi" w:eastAsia="SimSun" w:hAnsiTheme="minorHAnsi" w:cstheme="minorHAnsi"/>
          <w:bCs/>
          <w:i/>
          <w:color w:val="000000"/>
          <w:kern w:val="2"/>
          <w:sz w:val="22"/>
          <w:szCs w:val="22"/>
          <w:lang w:eastAsia="zh-CN" w:bidi="hi-IN"/>
        </w:rPr>
      </w:pPr>
      <w:r w:rsidRPr="0005008C">
        <w:rPr>
          <w:rFonts w:asciiTheme="minorHAnsi" w:eastAsia="SimSun" w:hAnsiTheme="minorHAnsi" w:cstheme="minorHAnsi"/>
          <w:b/>
          <w:bCs/>
          <w:i/>
          <w:color w:val="000000"/>
          <w:kern w:val="2"/>
          <w:sz w:val="22"/>
          <w:szCs w:val="22"/>
          <w:lang w:eastAsia="zh-CN" w:bidi="hi-IN"/>
        </w:rPr>
        <w:t xml:space="preserve">      - Stan projektowany</w:t>
      </w:r>
      <w:r w:rsidRPr="0005008C">
        <w:rPr>
          <w:rFonts w:asciiTheme="minorHAnsi" w:eastAsia="SimSun" w:hAnsiTheme="minorHAnsi" w:cstheme="minorHAnsi"/>
          <w:bCs/>
          <w:i/>
          <w:color w:val="000000"/>
          <w:kern w:val="2"/>
          <w:sz w:val="22"/>
          <w:szCs w:val="22"/>
          <w:lang w:eastAsia="zh-CN" w:bidi="hi-IN"/>
        </w:rPr>
        <w:t>:</w:t>
      </w:r>
    </w:p>
    <w:p w14:paraId="3221444D" w14:textId="77777777" w:rsidR="003F38E9" w:rsidRPr="0005008C" w:rsidRDefault="003F38E9" w:rsidP="003F38E9">
      <w:pPr>
        <w:suppressAutoHyphens/>
        <w:spacing w:before="0" w:after="0" w:line="240" w:lineRule="auto"/>
        <w:ind w:left="426"/>
        <w:jc w:val="both"/>
        <w:textAlignment w:val="baseline"/>
        <w:rPr>
          <w:rFonts w:asciiTheme="minorHAnsi" w:eastAsia="SimSun" w:hAnsiTheme="minorHAnsi" w:cstheme="minorHAnsi"/>
          <w:bCs/>
          <w:color w:val="000000"/>
          <w:kern w:val="2"/>
          <w:sz w:val="22"/>
          <w:szCs w:val="22"/>
          <w:lang w:eastAsia="zh-CN" w:bidi="hi-IN"/>
        </w:rPr>
      </w:pPr>
      <w:r w:rsidRPr="0005008C">
        <w:rPr>
          <w:rFonts w:asciiTheme="minorHAnsi" w:eastAsia="SimSun" w:hAnsiTheme="minorHAnsi" w:cstheme="minorHAnsi"/>
          <w:bCs/>
          <w:color w:val="000000"/>
          <w:kern w:val="2"/>
          <w:sz w:val="22"/>
          <w:szCs w:val="22"/>
          <w:lang w:eastAsia="zh-CN" w:bidi="hi-IN"/>
        </w:rPr>
        <w:t>Po wschodniej stronie stadionu projektowany jest budynek trybun z widownią do 1000 indywidualnych miejsc siedzących. Widownia z żelbetowych elementów prefabrykowanych, zadaszona. Widownia dostępna z poziomu terenu znajduje się na trybunie z czterema klatkami schodowymi zapewniającymi komunikację. Pod widownią znajdują się pomieszczenia zaplecza sportowego dostosowanego do potrzeb obiektu piłkarsko lekkoatletycznego niezbędne do funkcjonowania stadionu lekkoatletycznego kategorii IVA:</w:t>
      </w:r>
    </w:p>
    <w:p w14:paraId="41460FB8" w14:textId="257C9B8D" w:rsidR="003F38E9" w:rsidRPr="0005008C" w:rsidRDefault="003F38E9" w:rsidP="00E50823">
      <w:pPr>
        <w:pStyle w:val="Akapitzlist"/>
        <w:numPr>
          <w:ilvl w:val="0"/>
          <w:numId w:val="90"/>
        </w:numPr>
        <w:suppressAutoHyphens/>
        <w:spacing w:before="0" w:after="0" w:line="240" w:lineRule="auto"/>
        <w:ind w:left="851"/>
        <w:jc w:val="both"/>
        <w:textAlignment w:val="baseline"/>
        <w:rPr>
          <w:rFonts w:eastAsia="SimSun" w:cstheme="minorHAnsi"/>
          <w:bCs/>
          <w:color w:val="000000"/>
          <w:kern w:val="2"/>
          <w:lang w:eastAsia="zh-CN" w:bidi="hi-IN"/>
        </w:rPr>
      </w:pPr>
      <w:r w:rsidRPr="0005008C">
        <w:rPr>
          <w:rFonts w:eastAsia="SimSun" w:cstheme="minorHAnsi"/>
          <w:bCs/>
          <w:color w:val="000000"/>
          <w:kern w:val="2"/>
          <w:lang w:eastAsia="zh-CN" w:bidi="hi-IN"/>
        </w:rPr>
        <w:t>szatnie dla zawodników z zapleczem sanitarnym (</w:t>
      </w:r>
      <w:proofErr w:type="spellStart"/>
      <w:r w:rsidRPr="0005008C">
        <w:rPr>
          <w:rFonts w:eastAsia="SimSun" w:cstheme="minorHAnsi"/>
          <w:bCs/>
          <w:color w:val="000000"/>
          <w:kern w:val="2"/>
          <w:lang w:eastAsia="zh-CN" w:bidi="hi-IN"/>
        </w:rPr>
        <w:t>wc</w:t>
      </w:r>
      <w:proofErr w:type="spellEnd"/>
      <w:r w:rsidRPr="0005008C">
        <w:rPr>
          <w:rFonts w:eastAsia="SimSun" w:cstheme="minorHAnsi"/>
          <w:bCs/>
          <w:color w:val="000000"/>
          <w:kern w:val="2"/>
          <w:lang w:eastAsia="zh-CN" w:bidi="hi-IN"/>
        </w:rPr>
        <w:t>, umywalnia, natryski),</w:t>
      </w:r>
    </w:p>
    <w:p w14:paraId="37D5E634" w14:textId="34646DE3" w:rsidR="003F38E9" w:rsidRPr="0005008C" w:rsidRDefault="003F38E9" w:rsidP="00E50823">
      <w:pPr>
        <w:pStyle w:val="Akapitzlist"/>
        <w:numPr>
          <w:ilvl w:val="0"/>
          <w:numId w:val="90"/>
        </w:numPr>
        <w:suppressAutoHyphens/>
        <w:spacing w:before="0" w:after="0" w:line="240" w:lineRule="auto"/>
        <w:ind w:left="851"/>
        <w:jc w:val="both"/>
        <w:textAlignment w:val="baseline"/>
        <w:rPr>
          <w:rFonts w:eastAsia="SimSun" w:cstheme="minorHAnsi"/>
          <w:bCs/>
          <w:color w:val="000000"/>
          <w:kern w:val="2"/>
          <w:lang w:eastAsia="zh-CN" w:bidi="hi-IN"/>
        </w:rPr>
      </w:pPr>
      <w:r w:rsidRPr="0005008C">
        <w:rPr>
          <w:rFonts w:eastAsia="SimSun" w:cstheme="minorHAnsi"/>
          <w:bCs/>
          <w:color w:val="000000"/>
          <w:kern w:val="2"/>
          <w:lang w:eastAsia="zh-CN" w:bidi="hi-IN"/>
        </w:rPr>
        <w:t>pomieszczenie (szatnia) sędziów z zapleczem sanitarnym (</w:t>
      </w:r>
      <w:proofErr w:type="spellStart"/>
      <w:r w:rsidRPr="0005008C">
        <w:rPr>
          <w:rFonts w:eastAsia="SimSun" w:cstheme="minorHAnsi"/>
          <w:bCs/>
          <w:color w:val="000000"/>
          <w:kern w:val="2"/>
          <w:lang w:eastAsia="zh-CN" w:bidi="hi-IN"/>
        </w:rPr>
        <w:t>wc</w:t>
      </w:r>
      <w:proofErr w:type="spellEnd"/>
      <w:r w:rsidRPr="0005008C">
        <w:rPr>
          <w:rFonts w:eastAsia="SimSun" w:cstheme="minorHAnsi"/>
          <w:bCs/>
          <w:color w:val="000000"/>
          <w:kern w:val="2"/>
          <w:lang w:eastAsia="zh-CN" w:bidi="hi-IN"/>
        </w:rPr>
        <w:t>, umywalnia, natryski),</w:t>
      </w:r>
    </w:p>
    <w:p w14:paraId="344793A9" w14:textId="760D8327" w:rsidR="003F38E9" w:rsidRPr="0005008C" w:rsidRDefault="003F38E9" w:rsidP="00E50823">
      <w:pPr>
        <w:pStyle w:val="Akapitzlist"/>
        <w:numPr>
          <w:ilvl w:val="0"/>
          <w:numId w:val="90"/>
        </w:numPr>
        <w:suppressAutoHyphens/>
        <w:spacing w:before="0" w:after="0" w:line="240" w:lineRule="auto"/>
        <w:ind w:left="851"/>
        <w:jc w:val="both"/>
        <w:textAlignment w:val="baseline"/>
        <w:rPr>
          <w:rFonts w:eastAsia="SimSun" w:cstheme="minorHAnsi"/>
          <w:bCs/>
          <w:color w:val="000000"/>
          <w:kern w:val="2"/>
          <w:lang w:eastAsia="zh-CN" w:bidi="hi-IN"/>
        </w:rPr>
      </w:pPr>
      <w:r w:rsidRPr="0005008C">
        <w:rPr>
          <w:rFonts w:eastAsia="SimSun" w:cstheme="minorHAnsi"/>
          <w:bCs/>
          <w:color w:val="000000"/>
          <w:kern w:val="2"/>
          <w:lang w:eastAsia="zh-CN" w:bidi="hi-IN"/>
        </w:rPr>
        <w:t>pomieszczenia o wymaganej łącznej powierzchni min. 150m2 - pomieszczenia do fizykoterapii i odnowy biologicznej,  pomieszczenia  do  odpoczynku  zawodników  między  konku</w:t>
      </w:r>
      <w:r w:rsidR="004F0511" w:rsidRPr="0005008C">
        <w:rPr>
          <w:rFonts w:eastAsia="SimSun" w:cstheme="minorHAnsi"/>
          <w:bCs/>
          <w:color w:val="000000"/>
          <w:kern w:val="2"/>
          <w:lang w:eastAsia="zh-CN" w:bidi="hi-IN"/>
        </w:rPr>
        <w:t xml:space="preserve">rencjami,  gabinety  lekarskie, </w:t>
      </w:r>
      <w:r w:rsidRPr="0005008C">
        <w:rPr>
          <w:rFonts w:eastAsia="SimSun" w:cstheme="minorHAnsi"/>
          <w:bCs/>
          <w:color w:val="000000"/>
          <w:kern w:val="2"/>
          <w:lang w:eastAsia="zh-CN" w:bidi="hi-IN"/>
        </w:rPr>
        <w:t>gabinet do kontroli antydopingowej,</w:t>
      </w:r>
    </w:p>
    <w:p w14:paraId="38F886AC" w14:textId="5EB42B19" w:rsidR="003F38E9" w:rsidRPr="0005008C" w:rsidRDefault="003F38E9" w:rsidP="00E50823">
      <w:pPr>
        <w:pStyle w:val="Akapitzlist"/>
        <w:numPr>
          <w:ilvl w:val="0"/>
          <w:numId w:val="90"/>
        </w:numPr>
        <w:suppressAutoHyphens/>
        <w:spacing w:before="0" w:after="0" w:line="240" w:lineRule="auto"/>
        <w:ind w:left="851"/>
        <w:jc w:val="both"/>
        <w:textAlignment w:val="baseline"/>
        <w:rPr>
          <w:rFonts w:eastAsia="SimSun" w:cstheme="minorHAnsi"/>
          <w:bCs/>
          <w:color w:val="000000"/>
          <w:kern w:val="2"/>
          <w:lang w:eastAsia="zh-CN" w:bidi="hi-IN"/>
        </w:rPr>
      </w:pPr>
      <w:r w:rsidRPr="0005008C">
        <w:rPr>
          <w:rFonts w:eastAsia="SimSun" w:cstheme="minorHAnsi"/>
          <w:bCs/>
          <w:color w:val="000000"/>
          <w:kern w:val="2"/>
          <w:lang w:eastAsia="zh-CN" w:bidi="hi-IN"/>
        </w:rPr>
        <w:t>pomieszczenia techniczne.</w:t>
      </w:r>
    </w:p>
    <w:p w14:paraId="31534AE1" w14:textId="77777777" w:rsidR="003F38E9" w:rsidRPr="0005008C" w:rsidRDefault="003F38E9" w:rsidP="003F38E9">
      <w:pPr>
        <w:suppressAutoHyphens/>
        <w:spacing w:before="0" w:after="0" w:line="240" w:lineRule="auto"/>
        <w:jc w:val="both"/>
        <w:textAlignment w:val="baseline"/>
        <w:rPr>
          <w:rFonts w:asciiTheme="minorHAnsi" w:eastAsia="SimSun" w:hAnsiTheme="minorHAnsi" w:cstheme="minorHAnsi"/>
          <w:bCs/>
          <w:color w:val="000000"/>
          <w:kern w:val="2"/>
          <w:sz w:val="22"/>
          <w:szCs w:val="22"/>
          <w:lang w:eastAsia="zh-CN" w:bidi="hi-IN"/>
        </w:rPr>
      </w:pPr>
      <w:r w:rsidRPr="0005008C">
        <w:rPr>
          <w:rFonts w:asciiTheme="minorHAnsi" w:eastAsia="SimSun" w:hAnsiTheme="minorHAnsi" w:cstheme="minorHAnsi"/>
          <w:bCs/>
          <w:color w:val="000000"/>
          <w:kern w:val="2"/>
          <w:sz w:val="22"/>
          <w:szCs w:val="22"/>
          <w:lang w:eastAsia="zh-CN" w:bidi="hi-IN"/>
        </w:rPr>
        <w:t xml:space="preserve">         Ponadto zlokalizowano tam salę konferencyjną z zapleczem oraz pomieszczenia sanitariatów     </w:t>
      </w:r>
    </w:p>
    <w:p w14:paraId="636C5DC5" w14:textId="77777777" w:rsidR="003F38E9" w:rsidRPr="0005008C" w:rsidRDefault="003F38E9" w:rsidP="003F38E9">
      <w:pPr>
        <w:suppressAutoHyphens/>
        <w:spacing w:before="0" w:after="0" w:line="240" w:lineRule="auto"/>
        <w:jc w:val="both"/>
        <w:textAlignment w:val="baseline"/>
        <w:rPr>
          <w:rFonts w:asciiTheme="minorHAnsi" w:eastAsia="SimSun" w:hAnsiTheme="minorHAnsi" w:cstheme="minorHAnsi"/>
          <w:bCs/>
          <w:color w:val="000000"/>
          <w:kern w:val="2"/>
          <w:sz w:val="22"/>
          <w:szCs w:val="22"/>
          <w:lang w:eastAsia="zh-CN" w:bidi="hi-IN"/>
        </w:rPr>
      </w:pPr>
      <w:r w:rsidRPr="0005008C">
        <w:rPr>
          <w:rFonts w:asciiTheme="minorHAnsi" w:eastAsia="SimSun" w:hAnsiTheme="minorHAnsi" w:cstheme="minorHAnsi"/>
          <w:bCs/>
          <w:color w:val="000000"/>
          <w:kern w:val="2"/>
          <w:sz w:val="22"/>
          <w:szCs w:val="22"/>
          <w:lang w:eastAsia="zh-CN" w:bidi="hi-IN"/>
        </w:rPr>
        <w:t xml:space="preserve">         ogólnodostępnych dla widzów.</w:t>
      </w:r>
    </w:p>
    <w:p w14:paraId="4F564C12" w14:textId="77777777" w:rsidR="003F38E9" w:rsidRPr="0005008C" w:rsidRDefault="003F38E9" w:rsidP="003F38E9">
      <w:pPr>
        <w:suppressAutoHyphens/>
        <w:spacing w:before="0" w:after="0" w:line="240" w:lineRule="auto"/>
        <w:jc w:val="both"/>
        <w:textAlignment w:val="baseline"/>
        <w:rPr>
          <w:rFonts w:asciiTheme="minorHAnsi" w:eastAsia="SimSun" w:hAnsiTheme="minorHAnsi" w:cstheme="minorHAnsi"/>
          <w:b/>
          <w:bCs/>
          <w:i/>
          <w:color w:val="000000"/>
          <w:kern w:val="2"/>
          <w:sz w:val="22"/>
          <w:szCs w:val="22"/>
          <w:lang w:eastAsia="zh-CN" w:bidi="hi-IN"/>
        </w:rPr>
      </w:pPr>
      <w:r w:rsidRPr="0005008C">
        <w:rPr>
          <w:rFonts w:asciiTheme="minorHAnsi" w:eastAsia="SimSun" w:hAnsiTheme="minorHAnsi" w:cstheme="minorHAnsi"/>
          <w:b/>
          <w:bCs/>
          <w:i/>
          <w:color w:val="000000"/>
          <w:kern w:val="2"/>
          <w:sz w:val="22"/>
          <w:szCs w:val="22"/>
          <w:lang w:eastAsia="zh-CN" w:bidi="hi-IN"/>
        </w:rPr>
        <w:t xml:space="preserve">      - Dane obiektu:</w:t>
      </w:r>
    </w:p>
    <w:p w14:paraId="3CB131E5" w14:textId="77777777" w:rsidR="003F38E9" w:rsidRPr="0005008C" w:rsidRDefault="003F38E9" w:rsidP="003F38E9">
      <w:pPr>
        <w:suppressAutoHyphens/>
        <w:spacing w:before="0" w:after="0" w:line="240" w:lineRule="auto"/>
        <w:ind w:left="426"/>
        <w:jc w:val="both"/>
        <w:textAlignment w:val="baseline"/>
        <w:rPr>
          <w:rFonts w:asciiTheme="minorHAnsi" w:eastAsia="SimSun" w:hAnsiTheme="minorHAnsi" w:cstheme="minorHAnsi"/>
          <w:bCs/>
          <w:color w:val="000000"/>
          <w:kern w:val="2"/>
          <w:sz w:val="22"/>
          <w:szCs w:val="22"/>
          <w:lang w:eastAsia="zh-CN" w:bidi="hi-IN"/>
        </w:rPr>
      </w:pPr>
      <w:r w:rsidRPr="0005008C">
        <w:rPr>
          <w:rFonts w:asciiTheme="minorHAnsi" w:eastAsia="SimSun" w:hAnsiTheme="minorHAnsi" w:cstheme="minorHAnsi"/>
          <w:bCs/>
          <w:color w:val="000000"/>
          <w:kern w:val="2"/>
          <w:sz w:val="22"/>
          <w:szCs w:val="22"/>
          <w:lang w:eastAsia="zh-CN" w:bidi="hi-IN"/>
        </w:rPr>
        <w:t>Powierzchnia zabudowy - 1418,40 m2</w:t>
      </w:r>
    </w:p>
    <w:p w14:paraId="74D3F27C" w14:textId="77777777" w:rsidR="003F38E9" w:rsidRPr="0005008C" w:rsidRDefault="003F38E9" w:rsidP="003F38E9">
      <w:pPr>
        <w:suppressAutoHyphens/>
        <w:spacing w:before="0" w:after="0" w:line="240" w:lineRule="auto"/>
        <w:ind w:left="426"/>
        <w:jc w:val="both"/>
        <w:textAlignment w:val="baseline"/>
        <w:rPr>
          <w:rFonts w:asciiTheme="minorHAnsi" w:eastAsia="SimSun" w:hAnsiTheme="minorHAnsi" w:cstheme="minorHAnsi"/>
          <w:bCs/>
          <w:color w:val="000000"/>
          <w:kern w:val="2"/>
          <w:sz w:val="22"/>
          <w:szCs w:val="22"/>
          <w:lang w:eastAsia="zh-CN" w:bidi="hi-IN"/>
        </w:rPr>
      </w:pPr>
      <w:r w:rsidRPr="0005008C">
        <w:rPr>
          <w:rFonts w:asciiTheme="minorHAnsi" w:eastAsia="SimSun" w:hAnsiTheme="minorHAnsi" w:cstheme="minorHAnsi"/>
          <w:bCs/>
          <w:color w:val="000000"/>
          <w:kern w:val="2"/>
          <w:sz w:val="22"/>
          <w:szCs w:val="22"/>
          <w:lang w:eastAsia="zh-CN" w:bidi="hi-IN"/>
        </w:rPr>
        <w:t>Powierzchnia zabudowy trybun - 483,80 m2</w:t>
      </w:r>
    </w:p>
    <w:p w14:paraId="020A6627" w14:textId="77777777" w:rsidR="003F38E9" w:rsidRPr="0005008C" w:rsidRDefault="003F38E9" w:rsidP="003F38E9">
      <w:pPr>
        <w:suppressAutoHyphens/>
        <w:spacing w:before="0" w:after="0" w:line="240" w:lineRule="auto"/>
        <w:ind w:left="426"/>
        <w:jc w:val="both"/>
        <w:textAlignment w:val="baseline"/>
        <w:rPr>
          <w:rFonts w:asciiTheme="minorHAnsi" w:eastAsia="SimSun" w:hAnsiTheme="minorHAnsi" w:cstheme="minorHAnsi"/>
          <w:bCs/>
          <w:color w:val="000000"/>
          <w:kern w:val="2"/>
          <w:sz w:val="22"/>
          <w:szCs w:val="22"/>
          <w:lang w:eastAsia="zh-CN" w:bidi="hi-IN"/>
        </w:rPr>
      </w:pPr>
      <w:r w:rsidRPr="0005008C">
        <w:rPr>
          <w:rFonts w:asciiTheme="minorHAnsi" w:eastAsia="SimSun" w:hAnsiTheme="minorHAnsi" w:cstheme="minorHAnsi"/>
          <w:bCs/>
          <w:color w:val="000000"/>
          <w:kern w:val="2"/>
          <w:sz w:val="22"/>
          <w:szCs w:val="22"/>
          <w:lang w:eastAsia="zh-CN" w:bidi="hi-IN"/>
        </w:rPr>
        <w:t>Powierzchnia użytkowa - 2801,30 m2</w:t>
      </w:r>
    </w:p>
    <w:p w14:paraId="63FD973E" w14:textId="77777777" w:rsidR="003F38E9" w:rsidRPr="0005008C" w:rsidRDefault="003F38E9" w:rsidP="003F38E9">
      <w:pPr>
        <w:suppressAutoHyphens/>
        <w:spacing w:before="0" w:after="0" w:line="240" w:lineRule="auto"/>
        <w:ind w:left="426"/>
        <w:jc w:val="both"/>
        <w:textAlignment w:val="baseline"/>
        <w:rPr>
          <w:rFonts w:asciiTheme="minorHAnsi" w:eastAsia="SimSun" w:hAnsiTheme="minorHAnsi" w:cstheme="minorHAnsi"/>
          <w:bCs/>
          <w:color w:val="000000"/>
          <w:kern w:val="2"/>
          <w:sz w:val="22"/>
          <w:szCs w:val="22"/>
          <w:lang w:eastAsia="zh-CN" w:bidi="hi-IN"/>
        </w:rPr>
      </w:pPr>
      <w:r w:rsidRPr="0005008C">
        <w:rPr>
          <w:rFonts w:asciiTheme="minorHAnsi" w:eastAsia="SimSun" w:hAnsiTheme="minorHAnsi" w:cstheme="minorHAnsi"/>
          <w:bCs/>
          <w:color w:val="000000"/>
          <w:kern w:val="2"/>
          <w:sz w:val="22"/>
          <w:szCs w:val="22"/>
          <w:lang w:eastAsia="zh-CN" w:bidi="hi-IN"/>
        </w:rPr>
        <w:t>parter – 1364,00 m2</w:t>
      </w:r>
    </w:p>
    <w:p w14:paraId="12A024C2" w14:textId="77777777" w:rsidR="003F38E9" w:rsidRPr="0005008C" w:rsidRDefault="003F38E9" w:rsidP="003F38E9">
      <w:pPr>
        <w:suppressAutoHyphens/>
        <w:spacing w:before="0" w:after="0" w:line="240" w:lineRule="auto"/>
        <w:ind w:left="426"/>
        <w:jc w:val="both"/>
        <w:textAlignment w:val="baseline"/>
        <w:rPr>
          <w:rFonts w:asciiTheme="minorHAnsi" w:eastAsia="SimSun" w:hAnsiTheme="minorHAnsi" w:cstheme="minorHAnsi"/>
          <w:bCs/>
          <w:color w:val="000000"/>
          <w:kern w:val="2"/>
          <w:sz w:val="22"/>
          <w:szCs w:val="22"/>
          <w:lang w:eastAsia="zh-CN" w:bidi="hi-IN"/>
        </w:rPr>
      </w:pPr>
      <w:r w:rsidRPr="0005008C">
        <w:rPr>
          <w:rFonts w:asciiTheme="minorHAnsi" w:eastAsia="SimSun" w:hAnsiTheme="minorHAnsi" w:cstheme="minorHAnsi"/>
          <w:bCs/>
          <w:color w:val="000000"/>
          <w:kern w:val="2"/>
          <w:sz w:val="22"/>
          <w:szCs w:val="22"/>
          <w:lang w:eastAsia="zh-CN" w:bidi="hi-IN"/>
        </w:rPr>
        <w:t>trybuna nad parterem - 1437,30 m2</w:t>
      </w:r>
    </w:p>
    <w:p w14:paraId="24AEDAEE" w14:textId="77777777" w:rsidR="003F38E9" w:rsidRPr="0005008C" w:rsidRDefault="003F38E9" w:rsidP="003F38E9">
      <w:pPr>
        <w:suppressAutoHyphens/>
        <w:spacing w:before="0" w:after="0" w:line="240" w:lineRule="auto"/>
        <w:ind w:left="426"/>
        <w:jc w:val="both"/>
        <w:textAlignment w:val="baseline"/>
        <w:rPr>
          <w:rFonts w:asciiTheme="minorHAnsi" w:eastAsia="SimSun" w:hAnsiTheme="minorHAnsi" w:cstheme="minorHAnsi"/>
          <w:bCs/>
          <w:color w:val="000000"/>
          <w:kern w:val="2"/>
          <w:sz w:val="22"/>
          <w:szCs w:val="22"/>
          <w:lang w:eastAsia="zh-CN" w:bidi="hi-IN"/>
        </w:rPr>
      </w:pPr>
      <w:r w:rsidRPr="0005008C">
        <w:rPr>
          <w:rFonts w:asciiTheme="minorHAnsi" w:eastAsia="SimSun" w:hAnsiTheme="minorHAnsi" w:cstheme="minorHAnsi"/>
          <w:bCs/>
          <w:color w:val="000000"/>
          <w:kern w:val="2"/>
          <w:sz w:val="22"/>
          <w:szCs w:val="22"/>
          <w:lang w:eastAsia="zh-CN" w:bidi="hi-IN"/>
        </w:rPr>
        <w:t>Kubatura budynku - 13472,0 m3</w:t>
      </w:r>
    </w:p>
    <w:p w14:paraId="34A63208" w14:textId="2E668FD6" w:rsidR="003F38E9" w:rsidRPr="0005008C" w:rsidRDefault="003F38E9" w:rsidP="0005008C">
      <w:pPr>
        <w:suppressAutoHyphens/>
        <w:spacing w:before="0" w:after="0" w:line="240" w:lineRule="auto"/>
        <w:jc w:val="both"/>
        <w:textAlignment w:val="baseline"/>
        <w:rPr>
          <w:rFonts w:asciiTheme="minorHAnsi" w:eastAsia="SimSun" w:hAnsiTheme="minorHAnsi" w:cstheme="minorHAnsi"/>
          <w:bCs/>
          <w:color w:val="000000"/>
          <w:kern w:val="2"/>
          <w:sz w:val="22"/>
          <w:szCs w:val="22"/>
          <w:lang w:eastAsia="zh-CN" w:bidi="hi-IN"/>
        </w:rPr>
      </w:pPr>
      <w:r w:rsidRPr="0005008C">
        <w:rPr>
          <w:rFonts w:asciiTheme="minorHAnsi" w:eastAsia="SimSun" w:hAnsiTheme="minorHAnsi" w:cstheme="minorHAnsi"/>
          <w:bCs/>
          <w:color w:val="000000"/>
          <w:kern w:val="2"/>
          <w:sz w:val="22"/>
          <w:szCs w:val="22"/>
          <w:lang w:eastAsia="zh-CN" w:bidi="hi-IN"/>
        </w:rPr>
        <w:t xml:space="preserve">2) budowa pozostałych   elementów   kubaturowych:  nieduże    obiekty     kubaturowe   ustawione </w:t>
      </w:r>
      <w:r w:rsidRPr="0005008C">
        <w:rPr>
          <w:rFonts w:asciiTheme="minorHAnsi" w:eastAsia="ArialMT" w:hAnsiTheme="minorHAnsi" w:cstheme="minorHAnsi"/>
          <w:sz w:val="18"/>
          <w:szCs w:val="18"/>
        </w:rPr>
        <w:t xml:space="preserve">  </w:t>
      </w:r>
      <w:r w:rsidRPr="0005008C">
        <w:rPr>
          <w:rFonts w:asciiTheme="minorHAnsi" w:eastAsia="SimSun" w:hAnsiTheme="minorHAnsi" w:cstheme="minorHAnsi"/>
          <w:bCs/>
          <w:color w:val="000000"/>
          <w:kern w:val="2"/>
          <w:sz w:val="22"/>
          <w:szCs w:val="22"/>
          <w:lang w:eastAsia="zh-CN" w:bidi="hi-IN"/>
        </w:rPr>
        <w:t>na nawierzchni utwardzonej chodnika bez potrzeby wykonywania fundamentów:</w:t>
      </w:r>
    </w:p>
    <w:p w14:paraId="005451AF" w14:textId="1AF7DC4E" w:rsidR="003F38E9" w:rsidRPr="0005008C" w:rsidRDefault="003F38E9" w:rsidP="00E50823">
      <w:pPr>
        <w:pStyle w:val="Akapitzlist"/>
        <w:numPr>
          <w:ilvl w:val="0"/>
          <w:numId w:val="91"/>
        </w:numPr>
        <w:suppressAutoHyphens/>
        <w:spacing w:before="0" w:after="0" w:line="240" w:lineRule="auto"/>
        <w:ind w:left="851"/>
        <w:jc w:val="both"/>
        <w:textAlignment w:val="baseline"/>
        <w:rPr>
          <w:rFonts w:eastAsia="SimSun" w:cstheme="minorHAnsi"/>
          <w:bCs/>
          <w:color w:val="000000"/>
          <w:kern w:val="2"/>
          <w:lang w:eastAsia="zh-CN" w:bidi="hi-IN"/>
        </w:rPr>
      </w:pPr>
      <w:r w:rsidRPr="0005008C">
        <w:rPr>
          <w:rFonts w:eastAsia="SimSun" w:cstheme="minorHAnsi"/>
          <w:bCs/>
          <w:color w:val="000000"/>
          <w:kern w:val="2"/>
          <w:lang w:eastAsia="zh-CN" w:bidi="hi-IN"/>
        </w:rPr>
        <w:t>pawilon ze stanowiskiem sędziowskim oraz  stanowiskiem dla spikera -  pawilon kontenerowy  6x3m, wys. 3m;  ściany  zewnętrzne   i  zadaszenie  z  płyt warstwowych ocieplonych pianką  poliuretanową (ustawiony na trybunie przy boisku głównym na przedłużeniu linii mety),</w:t>
      </w:r>
    </w:p>
    <w:p w14:paraId="3DCE5315" w14:textId="3E666D45" w:rsidR="003F38E9" w:rsidRPr="0005008C" w:rsidRDefault="003F38E9" w:rsidP="00E50823">
      <w:pPr>
        <w:pStyle w:val="Akapitzlist"/>
        <w:numPr>
          <w:ilvl w:val="0"/>
          <w:numId w:val="91"/>
        </w:numPr>
        <w:suppressAutoHyphens/>
        <w:spacing w:before="0" w:after="0" w:line="240" w:lineRule="auto"/>
        <w:ind w:left="851"/>
        <w:jc w:val="both"/>
        <w:textAlignment w:val="baseline"/>
        <w:rPr>
          <w:rFonts w:eastAsia="SimSun" w:cstheme="minorHAnsi"/>
          <w:bCs/>
          <w:color w:val="000000"/>
          <w:kern w:val="2"/>
          <w:lang w:eastAsia="zh-CN" w:bidi="hi-IN"/>
        </w:rPr>
      </w:pPr>
      <w:r w:rsidRPr="0005008C">
        <w:rPr>
          <w:rFonts w:eastAsia="SimSun" w:cstheme="minorHAnsi"/>
          <w:bCs/>
          <w:color w:val="000000"/>
          <w:kern w:val="2"/>
          <w:lang w:eastAsia="zh-CN" w:bidi="hi-IN"/>
        </w:rPr>
        <w:t>pawilon ze stanowiskiem organizacyjnym dla zawodników – wiata 7x3 m, wys.3m,</w:t>
      </w:r>
    </w:p>
    <w:p w14:paraId="167370A3" w14:textId="77777777" w:rsidR="003F38E9" w:rsidRPr="0005008C" w:rsidRDefault="003F38E9" w:rsidP="0005008C">
      <w:pPr>
        <w:suppressAutoHyphens/>
        <w:spacing w:before="0" w:after="0" w:line="240" w:lineRule="auto"/>
        <w:jc w:val="both"/>
        <w:textAlignment w:val="baseline"/>
        <w:rPr>
          <w:rFonts w:asciiTheme="minorHAnsi" w:eastAsia="SimSun" w:hAnsiTheme="minorHAnsi" w:cstheme="minorHAnsi"/>
          <w:bCs/>
          <w:color w:val="000000"/>
          <w:kern w:val="2"/>
          <w:sz w:val="22"/>
          <w:szCs w:val="22"/>
          <w:lang w:eastAsia="zh-CN" w:bidi="hi-IN"/>
        </w:rPr>
      </w:pPr>
      <w:r w:rsidRPr="0005008C">
        <w:rPr>
          <w:rFonts w:asciiTheme="minorHAnsi" w:eastAsia="SimSun" w:hAnsiTheme="minorHAnsi" w:cstheme="minorHAnsi"/>
          <w:bCs/>
          <w:color w:val="000000"/>
          <w:kern w:val="2"/>
          <w:sz w:val="22"/>
          <w:szCs w:val="22"/>
          <w:lang w:eastAsia="zh-CN" w:bidi="hi-IN"/>
        </w:rPr>
        <w:t>3) budowa abonenckiej stacji transformatorowej SN/</w:t>
      </w:r>
      <w:proofErr w:type="spellStart"/>
      <w:r w:rsidRPr="0005008C">
        <w:rPr>
          <w:rFonts w:asciiTheme="minorHAnsi" w:eastAsia="SimSun" w:hAnsiTheme="minorHAnsi" w:cstheme="minorHAnsi"/>
          <w:bCs/>
          <w:color w:val="000000"/>
          <w:kern w:val="2"/>
          <w:sz w:val="22"/>
          <w:szCs w:val="22"/>
          <w:lang w:eastAsia="zh-CN" w:bidi="hi-IN"/>
        </w:rPr>
        <w:t>nN</w:t>
      </w:r>
      <w:proofErr w:type="spellEnd"/>
      <w:r w:rsidRPr="0005008C">
        <w:rPr>
          <w:rFonts w:asciiTheme="minorHAnsi" w:eastAsia="SimSun" w:hAnsiTheme="minorHAnsi" w:cstheme="minorHAnsi"/>
          <w:bCs/>
          <w:color w:val="000000"/>
          <w:kern w:val="2"/>
          <w:sz w:val="22"/>
          <w:szCs w:val="22"/>
          <w:lang w:eastAsia="zh-CN" w:bidi="hi-IN"/>
        </w:rPr>
        <w:t>;</w:t>
      </w:r>
    </w:p>
    <w:p w14:paraId="65B4EA2A" w14:textId="77777777" w:rsidR="003F38E9" w:rsidRPr="0005008C" w:rsidRDefault="003F38E9" w:rsidP="0005008C">
      <w:pPr>
        <w:suppressAutoHyphens/>
        <w:spacing w:before="0" w:after="0" w:line="240" w:lineRule="auto"/>
        <w:jc w:val="both"/>
        <w:textAlignment w:val="baseline"/>
        <w:rPr>
          <w:rFonts w:asciiTheme="minorHAnsi" w:eastAsia="SimSun" w:hAnsiTheme="minorHAnsi" w:cstheme="minorHAnsi"/>
          <w:bCs/>
          <w:color w:val="000000"/>
          <w:kern w:val="2"/>
          <w:sz w:val="22"/>
          <w:szCs w:val="22"/>
          <w:lang w:eastAsia="zh-CN" w:bidi="hi-IN"/>
        </w:rPr>
      </w:pPr>
      <w:r w:rsidRPr="0005008C">
        <w:rPr>
          <w:rFonts w:asciiTheme="minorHAnsi" w:eastAsia="SimSun" w:hAnsiTheme="minorHAnsi" w:cstheme="minorHAnsi"/>
          <w:bCs/>
          <w:color w:val="000000"/>
          <w:kern w:val="2"/>
          <w:sz w:val="22"/>
          <w:szCs w:val="22"/>
          <w:lang w:eastAsia="zh-CN" w:bidi="hi-IN"/>
        </w:rPr>
        <w:t>4) budowa pośredniego układu pomiaru energii elektrycznej;</w:t>
      </w:r>
    </w:p>
    <w:p w14:paraId="68883C00" w14:textId="77777777" w:rsidR="003F38E9" w:rsidRPr="0005008C" w:rsidRDefault="003F38E9" w:rsidP="0005008C">
      <w:pPr>
        <w:suppressAutoHyphens/>
        <w:spacing w:before="0" w:after="0" w:line="240" w:lineRule="auto"/>
        <w:jc w:val="both"/>
        <w:textAlignment w:val="baseline"/>
        <w:rPr>
          <w:rFonts w:asciiTheme="minorHAnsi" w:eastAsia="SimSun" w:hAnsiTheme="minorHAnsi" w:cstheme="minorHAnsi"/>
          <w:bCs/>
          <w:color w:val="000000"/>
          <w:kern w:val="2"/>
          <w:sz w:val="22"/>
          <w:szCs w:val="22"/>
          <w:lang w:eastAsia="zh-CN" w:bidi="hi-IN"/>
        </w:rPr>
      </w:pPr>
      <w:r w:rsidRPr="0005008C">
        <w:rPr>
          <w:rFonts w:asciiTheme="minorHAnsi" w:eastAsia="SimSun" w:hAnsiTheme="minorHAnsi" w:cstheme="minorHAnsi"/>
          <w:bCs/>
          <w:color w:val="000000"/>
          <w:kern w:val="2"/>
          <w:sz w:val="22"/>
          <w:szCs w:val="22"/>
          <w:lang w:eastAsia="zh-CN" w:bidi="hi-IN"/>
        </w:rPr>
        <w:t>5) budowa doziemnej instalacji elektrycznej SN;</w:t>
      </w:r>
    </w:p>
    <w:p w14:paraId="3D27EFA9" w14:textId="1D1126CB" w:rsidR="003F38E9" w:rsidRPr="0005008C" w:rsidRDefault="003F38E9" w:rsidP="0005008C">
      <w:pPr>
        <w:suppressAutoHyphens/>
        <w:spacing w:before="0" w:after="0" w:line="240" w:lineRule="auto"/>
        <w:jc w:val="both"/>
        <w:textAlignment w:val="baseline"/>
        <w:rPr>
          <w:rFonts w:asciiTheme="minorHAnsi" w:eastAsia="SimSun" w:hAnsiTheme="minorHAnsi" w:cstheme="minorHAnsi"/>
          <w:bCs/>
          <w:color w:val="000000"/>
          <w:kern w:val="2"/>
          <w:sz w:val="22"/>
          <w:szCs w:val="22"/>
          <w:lang w:eastAsia="zh-CN" w:bidi="hi-IN"/>
        </w:rPr>
      </w:pPr>
      <w:r w:rsidRPr="0005008C">
        <w:rPr>
          <w:rFonts w:asciiTheme="minorHAnsi" w:eastAsia="SimSun" w:hAnsiTheme="minorHAnsi" w:cstheme="minorHAnsi"/>
          <w:bCs/>
          <w:color w:val="000000"/>
          <w:kern w:val="2"/>
          <w:sz w:val="22"/>
          <w:szCs w:val="22"/>
          <w:lang w:eastAsia="zh-CN" w:bidi="hi-IN"/>
        </w:rPr>
        <w:t xml:space="preserve">6) </w:t>
      </w:r>
      <w:r w:rsidR="004F0511" w:rsidRPr="0005008C">
        <w:rPr>
          <w:rFonts w:asciiTheme="minorHAnsi" w:eastAsia="SimSun" w:hAnsiTheme="minorHAnsi" w:cstheme="minorHAnsi"/>
          <w:bCs/>
          <w:color w:val="000000"/>
          <w:kern w:val="2"/>
          <w:sz w:val="22"/>
          <w:szCs w:val="22"/>
          <w:lang w:eastAsia="zh-CN" w:bidi="hi-IN"/>
        </w:rPr>
        <w:t xml:space="preserve">budowa instalacji elektrycznej doziemnej </w:t>
      </w:r>
      <w:proofErr w:type="spellStart"/>
      <w:r w:rsidR="004F0511" w:rsidRPr="0005008C">
        <w:rPr>
          <w:rFonts w:asciiTheme="minorHAnsi" w:eastAsia="SimSun" w:hAnsiTheme="minorHAnsi" w:cstheme="minorHAnsi"/>
          <w:bCs/>
          <w:color w:val="000000"/>
          <w:kern w:val="2"/>
          <w:sz w:val="22"/>
          <w:szCs w:val="22"/>
          <w:lang w:eastAsia="zh-CN" w:bidi="hi-IN"/>
        </w:rPr>
        <w:t>nN</w:t>
      </w:r>
      <w:proofErr w:type="spellEnd"/>
      <w:r w:rsidR="004F0511" w:rsidRPr="0005008C">
        <w:rPr>
          <w:rFonts w:asciiTheme="minorHAnsi" w:eastAsia="SimSun" w:hAnsiTheme="minorHAnsi" w:cstheme="minorHAnsi"/>
          <w:bCs/>
          <w:color w:val="000000"/>
          <w:kern w:val="2"/>
          <w:sz w:val="22"/>
          <w:szCs w:val="22"/>
          <w:lang w:eastAsia="zh-CN" w:bidi="hi-IN"/>
        </w:rPr>
        <w:t>, oświetlenie</w:t>
      </w:r>
      <w:r w:rsidRPr="0005008C">
        <w:rPr>
          <w:rFonts w:asciiTheme="minorHAnsi" w:eastAsia="SimSun" w:hAnsiTheme="minorHAnsi" w:cstheme="minorHAnsi"/>
          <w:bCs/>
          <w:color w:val="000000"/>
          <w:kern w:val="2"/>
          <w:sz w:val="22"/>
          <w:szCs w:val="22"/>
          <w:lang w:eastAsia="zh-CN" w:bidi="hi-IN"/>
        </w:rPr>
        <w:t xml:space="preserve">   zewnętrzne</w:t>
      </w:r>
      <w:r w:rsidR="004F0511" w:rsidRPr="0005008C">
        <w:rPr>
          <w:rFonts w:asciiTheme="minorHAnsi" w:eastAsia="SimSun" w:hAnsiTheme="minorHAnsi" w:cstheme="minorHAnsi"/>
          <w:bCs/>
          <w:color w:val="000000"/>
          <w:kern w:val="2"/>
          <w:sz w:val="22"/>
          <w:szCs w:val="22"/>
          <w:lang w:eastAsia="zh-CN" w:bidi="hi-IN"/>
        </w:rPr>
        <w:t>:   instalacji   elektrycznych z</w:t>
      </w:r>
      <w:r w:rsidRPr="0005008C">
        <w:rPr>
          <w:rFonts w:asciiTheme="minorHAnsi" w:eastAsia="SimSun" w:hAnsiTheme="minorHAnsi" w:cstheme="minorHAnsi"/>
          <w:bCs/>
          <w:color w:val="000000"/>
          <w:kern w:val="2"/>
          <w:sz w:val="22"/>
          <w:szCs w:val="22"/>
          <w:lang w:eastAsia="zh-CN" w:bidi="hi-IN"/>
        </w:rPr>
        <w:t>asilających;  instalacji  elektrycznych  oświetleniowych;  kanalizacji teletec</w:t>
      </w:r>
      <w:r w:rsidR="004F0511" w:rsidRPr="0005008C">
        <w:rPr>
          <w:rFonts w:asciiTheme="minorHAnsi" w:eastAsia="SimSun" w:hAnsiTheme="minorHAnsi" w:cstheme="minorHAnsi"/>
          <w:bCs/>
          <w:color w:val="000000"/>
          <w:kern w:val="2"/>
          <w:sz w:val="22"/>
          <w:szCs w:val="22"/>
          <w:lang w:eastAsia="zh-CN" w:bidi="hi-IN"/>
        </w:rPr>
        <w:t xml:space="preserve">hnicznej; usunięcie kolizji z  </w:t>
      </w:r>
      <w:r w:rsidRPr="0005008C">
        <w:rPr>
          <w:rFonts w:asciiTheme="minorHAnsi" w:eastAsia="SimSun" w:hAnsiTheme="minorHAnsi" w:cstheme="minorHAnsi"/>
          <w:bCs/>
          <w:color w:val="000000"/>
          <w:kern w:val="2"/>
          <w:sz w:val="22"/>
          <w:szCs w:val="22"/>
          <w:lang w:eastAsia="zh-CN" w:bidi="hi-IN"/>
        </w:rPr>
        <w:t>siecią elektryczną PGE Dystrybucja S.A.</w:t>
      </w:r>
    </w:p>
    <w:p w14:paraId="4CC18F01" w14:textId="5B43A31C" w:rsidR="003F38E9" w:rsidRPr="0005008C" w:rsidRDefault="003F38E9" w:rsidP="0005008C">
      <w:pPr>
        <w:suppressAutoHyphens/>
        <w:spacing w:before="0" w:after="0" w:line="240" w:lineRule="auto"/>
        <w:jc w:val="both"/>
        <w:textAlignment w:val="baseline"/>
        <w:rPr>
          <w:rFonts w:asciiTheme="minorHAnsi" w:eastAsia="SimSun" w:hAnsiTheme="minorHAnsi" w:cstheme="minorHAnsi"/>
          <w:bCs/>
          <w:color w:val="000000"/>
          <w:kern w:val="2"/>
          <w:sz w:val="22"/>
          <w:szCs w:val="22"/>
          <w:lang w:eastAsia="zh-CN" w:bidi="hi-IN"/>
        </w:rPr>
      </w:pPr>
      <w:r w:rsidRPr="0005008C">
        <w:rPr>
          <w:rFonts w:asciiTheme="minorHAnsi" w:eastAsia="SimSun" w:hAnsiTheme="minorHAnsi" w:cstheme="minorHAnsi"/>
          <w:bCs/>
          <w:color w:val="000000"/>
          <w:kern w:val="2"/>
          <w:sz w:val="22"/>
          <w:szCs w:val="22"/>
          <w:lang w:eastAsia="zh-CN" w:bidi="hi-IN"/>
        </w:rPr>
        <w:t xml:space="preserve">7) </w:t>
      </w:r>
      <w:r w:rsidR="004F0511" w:rsidRPr="0005008C">
        <w:rPr>
          <w:rFonts w:asciiTheme="minorHAnsi" w:eastAsia="SimSun" w:hAnsiTheme="minorHAnsi" w:cstheme="minorHAnsi"/>
          <w:bCs/>
          <w:color w:val="000000"/>
          <w:kern w:val="2"/>
          <w:sz w:val="22"/>
          <w:szCs w:val="22"/>
          <w:lang w:eastAsia="zh-CN" w:bidi="hi-IN"/>
        </w:rPr>
        <w:t>budowa wewnętrznej instalacji elektrycznej: wewnętrzne</w:t>
      </w:r>
      <w:r w:rsidRPr="0005008C">
        <w:rPr>
          <w:rFonts w:asciiTheme="minorHAnsi" w:eastAsia="SimSun" w:hAnsiTheme="minorHAnsi" w:cstheme="minorHAnsi"/>
          <w:bCs/>
          <w:color w:val="000000"/>
          <w:kern w:val="2"/>
          <w:sz w:val="22"/>
          <w:szCs w:val="22"/>
          <w:lang w:eastAsia="zh-CN" w:bidi="hi-IN"/>
        </w:rPr>
        <w:t xml:space="preserve"> linie  zasila</w:t>
      </w:r>
      <w:r w:rsidR="004F0511" w:rsidRPr="0005008C">
        <w:rPr>
          <w:rFonts w:asciiTheme="minorHAnsi" w:eastAsia="SimSun" w:hAnsiTheme="minorHAnsi" w:cstheme="minorHAnsi"/>
          <w:bCs/>
          <w:color w:val="000000"/>
          <w:kern w:val="2"/>
          <w:sz w:val="22"/>
          <w:szCs w:val="22"/>
          <w:lang w:eastAsia="zh-CN" w:bidi="hi-IN"/>
        </w:rPr>
        <w:t xml:space="preserve">jące  WLZ; elektryczne tablice </w:t>
      </w:r>
      <w:r w:rsidRPr="0005008C">
        <w:rPr>
          <w:rFonts w:asciiTheme="minorHAnsi" w:eastAsia="SimSun" w:hAnsiTheme="minorHAnsi" w:cstheme="minorHAnsi"/>
          <w:bCs/>
          <w:color w:val="000000"/>
          <w:kern w:val="2"/>
          <w:sz w:val="22"/>
          <w:szCs w:val="22"/>
          <w:lang w:eastAsia="zh-CN" w:bidi="hi-IN"/>
        </w:rPr>
        <w:t>rozdzielcze;  instalację  oświetlenia;  instalację  gniazd  wtykowych;   insta</w:t>
      </w:r>
      <w:r w:rsidR="004F0511" w:rsidRPr="0005008C">
        <w:rPr>
          <w:rFonts w:asciiTheme="minorHAnsi" w:eastAsia="SimSun" w:hAnsiTheme="minorHAnsi" w:cstheme="minorHAnsi"/>
          <w:bCs/>
          <w:color w:val="000000"/>
          <w:kern w:val="2"/>
          <w:sz w:val="22"/>
          <w:szCs w:val="22"/>
          <w:lang w:eastAsia="zh-CN" w:bidi="hi-IN"/>
        </w:rPr>
        <w:t xml:space="preserve">lację   zasilającą  urządzenia </w:t>
      </w:r>
      <w:r w:rsidRPr="0005008C">
        <w:rPr>
          <w:rFonts w:asciiTheme="minorHAnsi" w:eastAsia="SimSun" w:hAnsiTheme="minorHAnsi" w:cstheme="minorHAnsi"/>
          <w:bCs/>
          <w:color w:val="000000"/>
          <w:kern w:val="2"/>
          <w:sz w:val="22"/>
          <w:szCs w:val="22"/>
          <w:lang w:eastAsia="zh-CN" w:bidi="hi-IN"/>
        </w:rPr>
        <w:t xml:space="preserve">sanitarne;   technologiczne;  instalację    przeciwprzepięciową;    instalację    odgromową;    instalację  uziemienia; instalację połączeń wyrównawczych; instalację siłową; instalację </w:t>
      </w:r>
      <w:proofErr w:type="spellStart"/>
      <w:r w:rsidRPr="0005008C">
        <w:rPr>
          <w:rFonts w:asciiTheme="minorHAnsi" w:eastAsia="SimSun" w:hAnsiTheme="minorHAnsi" w:cstheme="minorHAnsi"/>
          <w:bCs/>
          <w:color w:val="000000"/>
          <w:kern w:val="2"/>
          <w:sz w:val="22"/>
          <w:szCs w:val="22"/>
          <w:lang w:eastAsia="zh-CN" w:bidi="hi-IN"/>
        </w:rPr>
        <w:t>przyzywową</w:t>
      </w:r>
      <w:proofErr w:type="spellEnd"/>
      <w:r w:rsidRPr="0005008C">
        <w:rPr>
          <w:rFonts w:asciiTheme="minorHAnsi" w:eastAsia="SimSun" w:hAnsiTheme="minorHAnsi" w:cstheme="minorHAnsi"/>
          <w:bCs/>
          <w:color w:val="000000"/>
          <w:kern w:val="2"/>
          <w:sz w:val="22"/>
          <w:szCs w:val="22"/>
          <w:lang w:eastAsia="zh-CN" w:bidi="hi-IN"/>
        </w:rPr>
        <w:t xml:space="preserve"> w </w:t>
      </w:r>
      <w:proofErr w:type="spellStart"/>
      <w:r w:rsidRPr="0005008C">
        <w:rPr>
          <w:rFonts w:asciiTheme="minorHAnsi" w:eastAsia="SimSun" w:hAnsiTheme="minorHAnsi" w:cstheme="minorHAnsi"/>
          <w:bCs/>
          <w:color w:val="000000"/>
          <w:kern w:val="2"/>
          <w:sz w:val="22"/>
          <w:szCs w:val="22"/>
          <w:lang w:eastAsia="zh-CN" w:bidi="hi-IN"/>
        </w:rPr>
        <w:t>pom.nps</w:t>
      </w:r>
      <w:proofErr w:type="spellEnd"/>
      <w:r w:rsidRPr="0005008C">
        <w:rPr>
          <w:rFonts w:asciiTheme="minorHAnsi" w:eastAsia="SimSun" w:hAnsiTheme="minorHAnsi" w:cstheme="minorHAnsi"/>
          <w:bCs/>
          <w:color w:val="000000"/>
          <w:kern w:val="2"/>
          <w:sz w:val="22"/>
          <w:szCs w:val="22"/>
          <w:lang w:eastAsia="zh-CN" w:bidi="hi-IN"/>
        </w:rPr>
        <w:t>.</w:t>
      </w:r>
    </w:p>
    <w:p w14:paraId="3897E4BE" w14:textId="4BFA8F04" w:rsidR="003F38E9" w:rsidRPr="0005008C" w:rsidRDefault="003F38E9" w:rsidP="0005008C">
      <w:pPr>
        <w:suppressAutoHyphens/>
        <w:spacing w:before="0" w:after="0" w:line="240" w:lineRule="auto"/>
        <w:jc w:val="both"/>
        <w:textAlignment w:val="baseline"/>
        <w:rPr>
          <w:rFonts w:asciiTheme="minorHAnsi" w:eastAsia="SimSun" w:hAnsiTheme="minorHAnsi" w:cstheme="minorHAnsi"/>
          <w:bCs/>
          <w:color w:val="000000"/>
          <w:kern w:val="2"/>
          <w:sz w:val="22"/>
          <w:szCs w:val="22"/>
          <w:lang w:eastAsia="zh-CN" w:bidi="hi-IN"/>
        </w:rPr>
      </w:pPr>
      <w:r w:rsidRPr="0005008C">
        <w:rPr>
          <w:rFonts w:asciiTheme="minorHAnsi" w:eastAsia="SimSun" w:hAnsiTheme="minorHAnsi" w:cstheme="minorHAnsi"/>
          <w:bCs/>
          <w:color w:val="000000"/>
          <w:kern w:val="2"/>
          <w:sz w:val="22"/>
          <w:szCs w:val="22"/>
          <w:lang w:eastAsia="zh-CN" w:bidi="hi-IN"/>
        </w:rPr>
        <w:t>8) budowa doziemnej instalacji wodociągowej - z istniejącego przyłącza;</w:t>
      </w:r>
    </w:p>
    <w:p w14:paraId="01B3F3D9" w14:textId="77777777" w:rsidR="0005008C" w:rsidRDefault="003F38E9" w:rsidP="0005008C">
      <w:pPr>
        <w:suppressAutoHyphens/>
        <w:spacing w:before="0" w:after="0" w:line="240" w:lineRule="auto"/>
        <w:jc w:val="both"/>
        <w:textAlignment w:val="baseline"/>
        <w:rPr>
          <w:rFonts w:asciiTheme="minorHAnsi" w:eastAsia="SimSun" w:hAnsiTheme="minorHAnsi" w:cstheme="minorHAnsi"/>
          <w:bCs/>
          <w:color w:val="000000"/>
          <w:kern w:val="2"/>
          <w:sz w:val="22"/>
          <w:szCs w:val="22"/>
          <w:lang w:eastAsia="zh-CN" w:bidi="hi-IN"/>
        </w:rPr>
      </w:pPr>
      <w:r w:rsidRPr="0005008C">
        <w:rPr>
          <w:rFonts w:asciiTheme="minorHAnsi" w:eastAsia="SimSun" w:hAnsiTheme="minorHAnsi" w:cstheme="minorHAnsi"/>
          <w:bCs/>
          <w:color w:val="000000"/>
          <w:kern w:val="2"/>
          <w:sz w:val="22"/>
          <w:szCs w:val="22"/>
          <w:lang w:eastAsia="zh-CN" w:bidi="hi-IN"/>
        </w:rPr>
        <w:t>9) budowa doziemnej instalacji kanalizacji sanitarnej - do istniejącego przyłącza;</w:t>
      </w:r>
    </w:p>
    <w:p w14:paraId="48660FCE" w14:textId="05A763FF" w:rsidR="003F38E9" w:rsidRPr="0005008C" w:rsidRDefault="003F38E9" w:rsidP="0005008C">
      <w:pPr>
        <w:suppressAutoHyphens/>
        <w:spacing w:before="0" w:after="0" w:line="240" w:lineRule="auto"/>
        <w:jc w:val="both"/>
        <w:textAlignment w:val="baseline"/>
        <w:rPr>
          <w:rFonts w:asciiTheme="minorHAnsi" w:eastAsia="SimSun" w:hAnsiTheme="minorHAnsi" w:cstheme="minorHAnsi"/>
          <w:bCs/>
          <w:color w:val="000000"/>
          <w:kern w:val="2"/>
          <w:sz w:val="22"/>
          <w:szCs w:val="22"/>
          <w:lang w:eastAsia="zh-CN" w:bidi="hi-IN"/>
        </w:rPr>
      </w:pPr>
      <w:r w:rsidRPr="003F38E9">
        <w:rPr>
          <w:rFonts w:eastAsia="SimSun"/>
          <w:bCs/>
          <w:color w:val="000000"/>
          <w:kern w:val="2"/>
          <w:sz w:val="22"/>
          <w:szCs w:val="22"/>
          <w:lang w:eastAsia="zh-CN" w:bidi="hi-IN"/>
        </w:rPr>
        <w:t>11) budowa doziemnej instalacji kanalizacji deszczowej - do istniej</w:t>
      </w:r>
      <w:r w:rsidRPr="003F38E9">
        <w:rPr>
          <w:rFonts w:ascii="Cambria" w:eastAsia="SimSun" w:hAnsi="Cambria" w:cs="Cambria"/>
          <w:bCs/>
          <w:color w:val="000000"/>
          <w:kern w:val="2"/>
          <w:sz w:val="22"/>
          <w:szCs w:val="22"/>
          <w:lang w:eastAsia="zh-CN" w:bidi="hi-IN"/>
        </w:rPr>
        <w:t>ą</w:t>
      </w:r>
      <w:r w:rsidRPr="003F38E9">
        <w:rPr>
          <w:rFonts w:eastAsia="SimSun"/>
          <w:bCs/>
          <w:color w:val="000000"/>
          <w:kern w:val="2"/>
          <w:sz w:val="22"/>
          <w:szCs w:val="22"/>
          <w:lang w:eastAsia="zh-CN" w:bidi="hi-IN"/>
        </w:rPr>
        <w:t>cego przy</w:t>
      </w:r>
      <w:r w:rsidRPr="003F38E9">
        <w:rPr>
          <w:rFonts w:ascii="Cambria" w:eastAsia="SimSun" w:hAnsi="Cambria" w:cs="Cambria"/>
          <w:bCs/>
          <w:color w:val="000000"/>
          <w:kern w:val="2"/>
          <w:sz w:val="22"/>
          <w:szCs w:val="22"/>
          <w:lang w:eastAsia="zh-CN" w:bidi="hi-IN"/>
        </w:rPr>
        <w:t>łą</w:t>
      </w:r>
      <w:r w:rsidRPr="003F38E9">
        <w:rPr>
          <w:rFonts w:eastAsia="SimSun"/>
          <w:bCs/>
          <w:color w:val="000000"/>
          <w:kern w:val="2"/>
          <w:sz w:val="22"/>
          <w:szCs w:val="22"/>
          <w:lang w:eastAsia="zh-CN" w:bidi="hi-IN"/>
        </w:rPr>
        <w:t>cza;</w:t>
      </w:r>
    </w:p>
    <w:p w14:paraId="44E1DB34" w14:textId="342468F1" w:rsidR="003F38E9" w:rsidRPr="003F38E9" w:rsidRDefault="003F38E9" w:rsidP="0005008C">
      <w:pPr>
        <w:suppressAutoHyphens/>
        <w:spacing w:before="0" w:after="0" w:line="240" w:lineRule="auto"/>
        <w:jc w:val="both"/>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lastRenderedPageBreak/>
        <w:t>12) budowa    wewnętrznej   instalacji   sanitarnej:    instalacja    wody   zimnej</w:t>
      </w:r>
      <w:r w:rsidR="004F0511">
        <w:rPr>
          <w:rFonts w:eastAsia="SimSun"/>
          <w:bCs/>
          <w:color w:val="000000"/>
          <w:kern w:val="2"/>
          <w:sz w:val="22"/>
          <w:szCs w:val="22"/>
          <w:lang w:eastAsia="zh-CN" w:bidi="hi-IN"/>
        </w:rPr>
        <w:t xml:space="preserve">,  ciepłej;   instalacja  wody </w:t>
      </w:r>
      <w:r w:rsidRPr="003F38E9">
        <w:rPr>
          <w:rFonts w:eastAsia="SimSun"/>
          <w:bCs/>
          <w:color w:val="000000"/>
          <w:kern w:val="2"/>
          <w:sz w:val="22"/>
          <w:szCs w:val="22"/>
          <w:lang w:eastAsia="zh-CN" w:bidi="hi-IN"/>
        </w:rPr>
        <w:t>przeciwpożarowej,  instalacja  wewnętrzna  kanalizacji  sanitarnej;  inst</w:t>
      </w:r>
      <w:r w:rsidR="004F0511">
        <w:rPr>
          <w:rFonts w:eastAsia="SimSun"/>
          <w:bCs/>
          <w:color w:val="000000"/>
          <w:kern w:val="2"/>
          <w:sz w:val="22"/>
          <w:szCs w:val="22"/>
          <w:lang w:eastAsia="zh-CN" w:bidi="hi-IN"/>
        </w:rPr>
        <w:t xml:space="preserve">alacja wewnętrznej kanalizacji </w:t>
      </w:r>
      <w:r w:rsidRPr="003F38E9">
        <w:rPr>
          <w:rFonts w:eastAsia="SimSun"/>
          <w:bCs/>
          <w:color w:val="000000"/>
          <w:kern w:val="2"/>
          <w:sz w:val="22"/>
          <w:szCs w:val="22"/>
          <w:lang w:eastAsia="zh-CN" w:bidi="hi-IN"/>
        </w:rPr>
        <w:t>deszczowej; instalacja grzewcza; wentylacja;</w:t>
      </w:r>
    </w:p>
    <w:p w14:paraId="27A32A84" w14:textId="73DABCD7" w:rsidR="003F38E9" w:rsidRPr="003F38E9" w:rsidRDefault="003F38E9" w:rsidP="0005008C">
      <w:pPr>
        <w:suppressAutoHyphens/>
        <w:spacing w:before="0" w:after="0" w:line="240" w:lineRule="auto"/>
        <w:jc w:val="both"/>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13) montaż systemu monitoringu wizyjnego;</w:t>
      </w:r>
    </w:p>
    <w:p w14:paraId="39A2CE83" w14:textId="298B7566" w:rsidR="003F38E9" w:rsidRPr="003F38E9" w:rsidRDefault="003F38E9" w:rsidP="0005008C">
      <w:pPr>
        <w:suppressAutoHyphens/>
        <w:spacing w:before="0" w:after="0" w:line="240" w:lineRule="auto"/>
        <w:jc w:val="both"/>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14) montaż stałego systemu nagłośnienia.</w:t>
      </w:r>
    </w:p>
    <w:p w14:paraId="35D95926" w14:textId="77777777" w:rsidR="003F38E9" w:rsidRPr="003F38E9" w:rsidRDefault="003F38E9" w:rsidP="003F38E9">
      <w:pPr>
        <w:suppressAutoHyphens/>
        <w:spacing w:before="0" w:after="0" w:line="240" w:lineRule="auto"/>
        <w:jc w:val="both"/>
        <w:textAlignment w:val="baseline"/>
        <w:rPr>
          <w:rFonts w:eastAsia="SimSun"/>
          <w:bCs/>
          <w:color w:val="000000"/>
          <w:kern w:val="2"/>
          <w:sz w:val="22"/>
          <w:szCs w:val="22"/>
          <w:lang w:eastAsia="zh-CN" w:bidi="hi-IN"/>
        </w:rPr>
      </w:pPr>
    </w:p>
    <w:p w14:paraId="6E3DCD4F" w14:textId="77777777" w:rsidR="003F38E9" w:rsidRPr="003F38E9" w:rsidRDefault="003F38E9" w:rsidP="003F38E9">
      <w:pPr>
        <w:suppressAutoHyphens/>
        <w:spacing w:before="0" w:after="0" w:line="240" w:lineRule="auto"/>
        <w:jc w:val="both"/>
        <w:textAlignment w:val="baseline"/>
        <w:rPr>
          <w:rFonts w:eastAsia="SimSun"/>
          <w:bCs/>
          <w:color w:val="000000"/>
          <w:kern w:val="2"/>
          <w:sz w:val="22"/>
          <w:szCs w:val="22"/>
          <w:lang w:eastAsia="zh-CN" w:bidi="hi-IN"/>
        </w:rPr>
      </w:pPr>
      <w:r w:rsidRPr="003F38E9">
        <w:rPr>
          <w:rFonts w:eastAsia="SimSun"/>
          <w:b/>
          <w:bCs/>
          <w:color w:val="000000"/>
          <w:kern w:val="2"/>
          <w:sz w:val="22"/>
          <w:szCs w:val="22"/>
          <w:lang w:eastAsia="zh-CN" w:bidi="hi-IN"/>
        </w:rPr>
        <w:t xml:space="preserve">3. Szczegółowy opis przedmiotu zamówienia stanowi dokumentacja projektowa </w:t>
      </w:r>
    </w:p>
    <w:p w14:paraId="53FA4CFA" w14:textId="77777777" w:rsidR="003F38E9" w:rsidRPr="003F38E9" w:rsidRDefault="003F38E9" w:rsidP="003F38E9">
      <w:pPr>
        <w:suppressAutoHyphens/>
        <w:spacing w:before="0" w:after="0" w:line="240" w:lineRule="auto"/>
        <w:jc w:val="both"/>
        <w:textAlignment w:val="baseline"/>
        <w:rPr>
          <w:rFonts w:eastAsia="SimSun"/>
          <w:b/>
          <w:bCs/>
          <w:color w:val="000000"/>
          <w:kern w:val="2"/>
          <w:sz w:val="22"/>
          <w:szCs w:val="22"/>
          <w:u w:val="single"/>
          <w:lang w:eastAsia="zh-CN" w:bidi="hi-IN"/>
        </w:rPr>
      </w:pPr>
      <w:r w:rsidRPr="003F38E9">
        <w:rPr>
          <w:rFonts w:eastAsia="SimSun"/>
          <w:b/>
          <w:bCs/>
          <w:color w:val="000000"/>
          <w:kern w:val="2"/>
          <w:sz w:val="22"/>
          <w:szCs w:val="22"/>
          <w:lang w:eastAsia="zh-CN" w:bidi="hi-IN"/>
        </w:rPr>
        <w:t xml:space="preserve">4. </w:t>
      </w:r>
      <w:r w:rsidRPr="003F38E9">
        <w:rPr>
          <w:rFonts w:eastAsia="SimSun"/>
          <w:bCs/>
          <w:color w:val="000000"/>
          <w:kern w:val="2"/>
          <w:sz w:val="22"/>
          <w:szCs w:val="22"/>
          <w:lang w:eastAsia="zh-CN" w:bidi="hi-IN"/>
        </w:rPr>
        <w:t xml:space="preserve">Zamawiający wymaga, by wykonanie i odbiór nawierzchni odbywał się zgodnie z wymaganiami PZLA które dostępne są pod adresem: </w:t>
      </w:r>
      <w:r w:rsidRPr="003F38E9">
        <w:rPr>
          <w:rFonts w:eastAsia="SimSun"/>
          <w:b/>
          <w:bCs/>
          <w:color w:val="000000"/>
          <w:kern w:val="2"/>
          <w:sz w:val="22"/>
          <w:szCs w:val="22"/>
          <w:u w:val="single"/>
          <w:lang w:eastAsia="zh-CN" w:bidi="hi-IN"/>
        </w:rPr>
        <w:t xml:space="preserve">https://www.pzla.pl/aktualnosci/11943-nawierzchniesyntetyczne-wymagania-pzla </w:t>
      </w:r>
    </w:p>
    <w:p w14:paraId="446807A2" w14:textId="77777777" w:rsidR="003F38E9" w:rsidRPr="003F38E9" w:rsidRDefault="003F38E9" w:rsidP="003F38E9">
      <w:pPr>
        <w:suppressAutoHyphens/>
        <w:spacing w:before="0" w:after="0" w:line="240" w:lineRule="auto"/>
        <w:jc w:val="both"/>
        <w:textAlignment w:val="baseline"/>
        <w:rPr>
          <w:rFonts w:eastAsia="SimSun"/>
          <w:b/>
          <w:bCs/>
          <w:color w:val="000000"/>
          <w:kern w:val="2"/>
          <w:sz w:val="22"/>
          <w:szCs w:val="22"/>
          <w:lang w:eastAsia="zh-CN" w:bidi="hi-IN"/>
        </w:rPr>
      </w:pPr>
      <w:r w:rsidRPr="003F38E9">
        <w:rPr>
          <w:rFonts w:eastAsia="SimSun"/>
          <w:b/>
          <w:bCs/>
          <w:color w:val="000000"/>
          <w:kern w:val="2"/>
          <w:sz w:val="22"/>
          <w:szCs w:val="22"/>
          <w:lang w:eastAsia="zh-CN" w:bidi="hi-IN"/>
        </w:rPr>
        <w:t>Zamawiający wymaga by Wykonawca udzielił na wykonane roboty budowlane minimum 48 miesięcy gwarancji, zaś na dostarczone wyposażenie zgodnie z gwarancją producenta lecz nie mniej niż 24 miesiące</w:t>
      </w:r>
    </w:p>
    <w:p w14:paraId="65F9B282" w14:textId="77777777" w:rsidR="003F38E9" w:rsidRPr="003F38E9" w:rsidRDefault="003F38E9" w:rsidP="003F38E9">
      <w:pPr>
        <w:suppressAutoHyphens/>
        <w:spacing w:before="0" w:after="0" w:line="240" w:lineRule="auto"/>
        <w:jc w:val="both"/>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 xml:space="preserve">Okres rękojmi jest równy okresowi gwarancji. Okres gwarancji jest jednym z kryteriów oceny ofert. </w:t>
      </w:r>
    </w:p>
    <w:p w14:paraId="37420B34" w14:textId="77777777" w:rsidR="003F38E9" w:rsidRPr="003F38E9" w:rsidRDefault="003F38E9" w:rsidP="003F38E9">
      <w:pPr>
        <w:suppressAutoHyphens/>
        <w:spacing w:before="0" w:after="0" w:line="240" w:lineRule="auto"/>
        <w:jc w:val="both"/>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 xml:space="preserve">Szczegółowe warunki gwarancji określa </w:t>
      </w:r>
      <w:r w:rsidRPr="003F38E9">
        <w:rPr>
          <w:rFonts w:eastAsia="SimSun"/>
          <w:b/>
          <w:bCs/>
          <w:color w:val="000000"/>
          <w:kern w:val="2"/>
          <w:sz w:val="22"/>
          <w:szCs w:val="22"/>
          <w:lang w:eastAsia="zh-CN" w:bidi="hi-IN"/>
        </w:rPr>
        <w:t>karta gwarancyjna</w:t>
      </w:r>
      <w:r w:rsidRPr="003F38E9">
        <w:rPr>
          <w:rFonts w:eastAsia="SimSun"/>
          <w:bCs/>
          <w:color w:val="000000"/>
          <w:kern w:val="2"/>
          <w:sz w:val="22"/>
          <w:szCs w:val="22"/>
          <w:lang w:eastAsia="zh-CN" w:bidi="hi-IN"/>
        </w:rPr>
        <w:t>, której wzór stanowi załącznik do niniejszego OPZ.  Karta gwarancyjna powinna być przedłożona przed odbiorem zadania.</w:t>
      </w:r>
    </w:p>
    <w:p w14:paraId="5D336082" w14:textId="77777777" w:rsidR="003F38E9" w:rsidRPr="003F38E9" w:rsidRDefault="003F38E9" w:rsidP="003F38E9">
      <w:pPr>
        <w:suppressAutoHyphens/>
        <w:spacing w:before="0" w:after="0" w:line="240" w:lineRule="auto"/>
        <w:jc w:val="both"/>
        <w:textAlignment w:val="baseline"/>
        <w:rPr>
          <w:rFonts w:eastAsia="SimSun"/>
          <w:b/>
          <w:bCs/>
          <w:color w:val="000000"/>
          <w:kern w:val="2"/>
          <w:sz w:val="22"/>
          <w:szCs w:val="22"/>
          <w:lang w:eastAsia="zh-CN" w:bidi="hi-IN"/>
        </w:rPr>
      </w:pPr>
    </w:p>
    <w:p w14:paraId="170A3FDC" w14:textId="77777777" w:rsidR="003F38E9" w:rsidRPr="003F38E9" w:rsidRDefault="003F38E9" w:rsidP="003F38E9">
      <w:pPr>
        <w:suppressAutoHyphens/>
        <w:spacing w:before="0" w:after="0" w:line="240" w:lineRule="auto"/>
        <w:jc w:val="both"/>
        <w:textAlignment w:val="baseline"/>
        <w:rPr>
          <w:rFonts w:eastAsia="SimSun"/>
          <w:bCs/>
          <w:color w:val="000000"/>
          <w:kern w:val="2"/>
          <w:sz w:val="22"/>
          <w:szCs w:val="22"/>
          <w:lang w:eastAsia="zh-CN" w:bidi="hi-IN"/>
        </w:rPr>
      </w:pPr>
      <w:r w:rsidRPr="003F38E9">
        <w:rPr>
          <w:rFonts w:eastAsia="SimSun"/>
          <w:b/>
          <w:bCs/>
          <w:color w:val="000000"/>
          <w:kern w:val="2"/>
          <w:sz w:val="22"/>
          <w:szCs w:val="22"/>
          <w:lang w:eastAsia="zh-CN" w:bidi="hi-IN"/>
        </w:rPr>
        <w:t xml:space="preserve">II. Wymagania w zakresie równoważności: </w:t>
      </w:r>
    </w:p>
    <w:p w14:paraId="7F408C39" w14:textId="77777777" w:rsidR="003F38E9" w:rsidRPr="003F38E9" w:rsidRDefault="003F38E9" w:rsidP="003F38E9">
      <w:pPr>
        <w:suppressAutoHyphens/>
        <w:spacing w:before="0" w:after="0" w:line="240" w:lineRule="auto"/>
        <w:jc w:val="both"/>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 xml:space="preserve">4.1. Tam, gdzie w dokumentacji przetargowej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99 ust. 4 lub art. 101 ust. 1 pkt 2 i ust. 3 ustawy </w:t>
      </w:r>
      <w:proofErr w:type="spellStart"/>
      <w:r w:rsidRPr="003F38E9">
        <w:rPr>
          <w:rFonts w:eastAsia="SimSun"/>
          <w:bCs/>
          <w:color w:val="000000"/>
          <w:kern w:val="2"/>
          <w:sz w:val="22"/>
          <w:szCs w:val="22"/>
          <w:lang w:eastAsia="zh-CN" w:bidi="hi-IN"/>
        </w:rPr>
        <w:t>Pzp</w:t>
      </w:r>
      <w:proofErr w:type="spellEnd"/>
      <w:r w:rsidRPr="003F38E9">
        <w:rPr>
          <w:rFonts w:eastAsia="SimSun"/>
          <w:bCs/>
          <w:color w:val="000000"/>
          <w:kern w:val="2"/>
          <w:sz w:val="22"/>
          <w:szCs w:val="22"/>
          <w:lang w:eastAsia="zh-CN" w:bidi="hi-IN"/>
        </w:rPr>
        <w:t xml:space="preserve">, Zamawiający zgodnie z art. 99 ust. 5 ustawy dopuszcza złożenie oferty równoważnej lub zgodnie z art. 101 ust. 4 ustawy zaoferowanie rozwiązań „równoważnych” w stosunku do wskazanych w dokumentacji pod warunkiem, że zapewnią uzyskanie parametrów technicznych nie gorszych od założonych w dokumentacji oraz będą zgodne pod względem: </w:t>
      </w:r>
    </w:p>
    <w:p w14:paraId="6A50547A" w14:textId="77777777" w:rsidR="003F38E9" w:rsidRPr="003F38E9" w:rsidRDefault="003F38E9" w:rsidP="003F38E9">
      <w:pPr>
        <w:suppressAutoHyphens/>
        <w:spacing w:before="0" w:after="0" w:line="240" w:lineRule="auto"/>
        <w:jc w:val="both"/>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 xml:space="preserve">a) gabarytów i konstrukcji (wielkość, rodzaj, właściwości fizyczne, liczba elementów składowych), </w:t>
      </w:r>
    </w:p>
    <w:p w14:paraId="26C5AA35" w14:textId="77777777" w:rsidR="003F38E9" w:rsidRPr="003F38E9" w:rsidRDefault="003F38E9" w:rsidP="003F38E9">
      <w:pPr>
        <w:suppressAutoHyphens/>
        <w:spacing w:before="0" w:after="0" w:line="240" w:lineRule="auto"/>
        <w:jc w:val="both"/>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 xml:space="preserve">b) charakteru użytkowego (tożsamość funkcji), </w:t>
      </w:r>
    </w:p>
    <w:p w14:paraId="081F7D96" w14:textId="77777777" w:rsidR="003F38E9" w:rsidRPr="003F38E9" w:rsidRDefault="003F38E9" w:rsidP="003F38E9">
      <w:pPr>
        <w:suppressAutoHyphens/>
        <w:spacing w:before="0" w:after="0" w:line="240" w:lineRule="auto"/>
        <w:jc w:val="both"/>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 xml:space="preserve">c) charakterystyki materiałowej (rodzaj i jakość materiałów), </w:t>
      </w:r>
    </w:p>
    <w:p w14:paraId="3B219E29" w14:textId="77777777" w:rsidR="003F38E9" w:rsidRPr="003F38E9" w:rsidRDefault="003F38E9" w:rsidP="003F38E9">
      <w:pPr>
        <w:suppressAutoHyphens/>
        <w:spacing w:before="0" w:after="0" w:line="240" w:lineRule="auto"/>
        <w:jc w:val="both"/>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 xml:space="preserve">d) parametrów technicznych (wytrzymałość, trwałość, dane techniczne, dane hydrauliczne, charakterystyki liniowe, konstrukcja), </w:t>
      </w:r>
    </w:p>
    <w:p w14:paraId="13BD6D5A" w14:textId="77777777" w:rsidR="003F38E9" w:rsidRPr="003F38E9" w:rsidRDefault="003F38E9" w:rsidP="003F38E9">
      <w:pPr>
        <w:suppressAutoHyphens/>
        <w:spacing w:before="0" w:after="0" w:line="240" w:lineRule="auto"/>
        <w:jc w:val="both"/>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 xml:space="preserve">e) parametrów bezpieczeństwa użytkowania, </w:t>
      </w:r>
    </w:p>
    <w:p w14:paraId="6518E318" w14:textId="77777777" w:rsidR="003F38E9" w:rsidRPr="003F38E9" w:rsidRDefault="003F38E9" w:rsidP="003F38E9">
      <w:pPr>
        <w:suppressAutoHyphens/>
        <w:spacing w:before="0" w:after="0" w:line="240" w:lineRule="auto"/>
        <w:jc w:val="both"/>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 xml:space="preserve">f) standardów emisyjnych. </w:t>
      </w:r>
    </w:p>
    <w:p w14:paraId="06CD01EA" w14:textId="77777777" w:rsidR="003F38E9" w:rsidRPr="003F38E9" w:rsidRDefault="003F38E9" w:rsidP="003F38E9">
      <w:pPr>
        <w:suppressAutoHyphens/>
        <w:spacing w:before="0" w:after="0" w:line="240" w:lineRule="auto"/>
        <w:jc w:val="both"/>
        <w:textAlignment w:val="baseline"/>
        <w:rPr>
          <w:rFonts w:eastAsia="SimSun"/>
          <w:bCs/>
          <w:color w:val="000000"/>
          <w:kern w:val="2"/>
          <w:sz w:val="22"/>
          <w:szCs w:val="22"/>
          <w:lang w:eastAsia="zh-CN" w:bidi="hi-IN"/>
        </w:rPr>
      </w:pPr>
    </w:p>
    <w:p w14:paraId="01CF1A98" w14:textId="77777777" w:rsidR="003F38E9" w:rsidRPr="003F38E9" w:rsidRDefault="003F38E9" w:rsidP="003F38E9">
      <w:pPr>
        <w:suppressAutoHyphens/>
        <w:spacing w:before="0" w:after="0" w:line="240" w:lineRule="auto"/>
        <w:jc w:val="both"/>
        <w:textAlignment w:val="baseline"/>
        <w:rPr>
          <w:rFonts w:eastAsia="SimSun"/>
          <w:b/>
          <w:bCs/>
          <w:color w:val="000000"/>
          <w:kern w:val="2"/>
          <w:sz w:val="22"/>
          <w:szCs w:val="22"/>
          <w:lang w:eastAsia="zh-CN" w:bidi="hi-IN"/>
        </w:rPr>
      </w:pPr>
      <w:r w:rsidRPr="003F38E9">
        <w:rPr>
          <w:rFonts w:eastAsia="SimSun"/>
          <w:b/>
          <w:bCs/>
          <w:color w:val="000000"/>
          <w:kern w:val="2"/>
          <w:sz w:val="22"/>
          <w:szCs w:val="22"/>
          <w:lang w:eastAsia="zh-CN" w:bidi="hi-IN"/>
        </w:rPr>
        <w:t xml:space="preserve">Uwaga! </w:t>
      </w:r>
    </w:p>
    <w:p w14:paraId="013BEF9F" w14:textId="77777777" w:rsidR="003F38E9" w:rsidRPr="003F38E9" w:rsidRDefault="003F38E9" w:rsidP="003F38E9">
      <w:pPr>
        <w:suppressAutoHyphens/>
        <w:spacing w:before="0" w:after="0" w:line="240" w:lineRule="auto"/>
        <w:jc w:val="both"/>
        <w:textAlignment w:val="baseline"/>
        <w:rPr>
          <w:rFonts w:eastAsia="SimSun"/>
          <w:bCs/>
          <w:color w:val="000000"/>
          <w:kern w:val="2"/>
          <w:sz w:val="22"/>
          <w:szCs w:val="22"/>
          <w:lang w:eastAsia="zh-CN" w:bidi="hi-IN"/>
        </w:rPr>
      </w:pPr>
      <w:r w:rsidRPr="003F38E9">
        <w:rPr>
          <w:rFonts w:eastAsia="SimSun"/>
          <w:b/>
          <w:bCs/>
          <w:color w:val="000000"/>
          <w:kern w:val="2"/>
          <w:sz w:val="22"/>
          <w:szCs w:val="22"/>
          <w:lang w:eastAsia="zh-CN" w:bidi="hi-IN"/>
        </w:rPr>
        <w:t xml:space="preserve">     </w:t>
      </w:r>
      <w:r w:rsidRPr="003F38E9">
        <w:rPr>
          <w:rFonts w:eastAsia="SimSun"/>
          <w:bCs/>
          <w:color w:val="000000"/>
          <w:kern w:val="2"/>
          <w:sz w:val="22"/>
          <w:szCs w:val="22"/>
          <w:lang w:eastAsia="zh-CN" w:bidi="hi-IN"/>
        </w:rPr>
        <w:t xml:space="preserve">W przypadku zaoferowania materiałów/urządzeń/wyrobów niespełniających minimalnych parametrów jakościowych, określonych w opisie przedmiotu zamówienia oferta takiego Wykonawcy zostanie odrzucona na podstawie art. 226 ust. 1 pkt 6 ustawy </w:t>
      </w:r>
      <w:proofErr w:type="spellStart"/>
      <w:r w:rsidRPr="003F38E9">
        <w:rPr>
          <w:rFonts w:eastAsia="SimSun"/>
          <w:bCs/>
          <w:color w:val="000000"/>
          <w:kern w:val="2"/>
          <w:sz w:val="22"/>
          <w:szCs w:val="22"/>
          <w:lang w:eastAsia="zh-CN" w:bidi="hi-IN"/>
        </w:rPr>
        <w:t>Pzp</w:t>
      </w:r>
      <w:proofErr w:type="spellEnd"/>
      <w:r w:rsidRPr="003F38E9">
        <w:rPr>
          <w:rFonts w:eastAsia="SimSun"/>
          <w:bCs/>
          <w:color w:val="000000"/>
          <w:kern w:val="2"/>
          <w:sz w:val="22"/>
          <w:szCs w:val="22"/>
          <w:lang w:eastAsia="zh-CN" w:bidi="hi-IN"/>
        </w:rPr>
        <w:t>, jako że jej treść jest niezgodna z warunkami zamówienia.</w:t>
      </w:r>
    </w:p>
    <w:p w14:paraId="7364554B" w14:textId="77777777" w:rsidR="003F38E9" w:rsidRPr="003F38E9" w:rsidRDefault="003F38E9" w:rsidP="003F38E9">
      <w:pPr>
        <w:suppressAutoHyphens/>
        <w:spacing w:before="0" w:after="0" w:line="240" w:lineRule="auto"/>
        <w:jc w:val="both"/>
        <w:textAlignment w:val="baseline"/>
        <w:rPr>
          <w:rFonts w:eastAsia="SimSun"/>
          <w:bCs/>
          <w:color w:val="000000"/>
          <w:kern w:val="2"/>
          <w:sz w:val="22"/>
          <w:szCs w:val="22"/>
          <w:lang w:eastAsia="zh-CN" w:bidi="hi-IN"/>
        </w:rPr>
      </w:pPr>
    </w:p>
    <w:p w14:paraId="6B29075D" w14:textId="77777777" w:rsidR="003F38E9" w:rsidRPr="003F38E9" w:rsidRDefault="003F38E9" w:rsidP="003F38E9">
      <w:pPr>
        <w:suppressAutoHyphens/>
        <w:spacing w:before="0" w:after="0" w:line="240" w:lineRule="auto"/>
        <w:jc w:val="both"/>
        <w:textAlignment w:val="baseline"/>
        <w:rPr>
          <w:rFonts w:eastAsia="SimSun"/>
          <w:bCs/>
          <w:color w:val="000000"/>
          <w:kern w:val="2"/>
          <w:sz w:val="22"/>
          <w:szCs w:val="22"/>
          <w:lang w:eastAsia="zh-CN" w:bidi="hi-IN"/>
        </w:rPr>
      </w:pPr>
      <w:r w:rsidRPr="003F38E9">
        <w:rPr>
          <w:rFonts w:eastAsia="SimSun"/>
          <w:b/>
          <w:bCs/>
          <w:color w:val="000000"/>
          <w:kern w:val="2"/>
          <w:sz w:val="22"/>
          <w:szCs w:val="22"/>
          <w:lang w:eastAsia="zh-CN" w:bidi="hi-IN"/>
        </w:rPr>
        <w:t xml:space="preserve">III. Wytyczne w zakresie obliczenia ceny oferty </w:t>
      </w:r>
    </w:p>
    <w:p w14:paraId="36522678" w14:textId="3F7E7FB9" w:rsidR="003F38E9" w:rsidRDefault="003F38E9" w:rsidP="00CF28A5">
      <w:pPr>
        <w:pStyle w:val="Akapitzlist"/>
        <w:numPr>
          <w:ilvl w:val="0"/>
          <w:numId w:val="92"/>
        </w:numPr>
        <w:suppressAutoHyphens/>
        <w:spacing w:before="0" w:after="0" w:line="240" w:lineRule="auto"/>
        <w:jc w:val="both"/>
        <w:textAlignment w:val="baseline"/>
        <w:rPr>
          <w:rFonts w:eastAsia="SimSun"/>
          <w:bCs/>
          <w:color w:val="000000"/>
          <w:kern w:val="2"/>
          <w:lang w:eastAsia="zh-CN" w:bidi="hi-IN"/>
        </w:rPr>
      </w:pPr>
      <w:r w:rsidRPr="004F0511">
        <w:rPr>
          <w:rFonts w:eastAsia="SimSun"/>
          <w:bCs/>
          <w:color w:val="000000"/>
          <w:kern w:val="2"/>
          <w:lang w:eastAsia="zh-CN" w:bidi="hi-IN"/>
        </w:rPr>
        <w:t>Wykonawca przed złożeniem oferty  przeprowadzi  własną ocenę i  obliczy i</w:t>
      </w:r>
      <w:r w:rsidR="004F0511" w:rsidRPr="004F0511">
        <w:rPr>
          <w:rFonts w:eastAsia="SimSun"/>
          <w:bCs/>
          <w:color w:val="000000"/>
          <w:kern w:val="2"/>
          <w:lang w:eastAsia="zh-CN" w:bidi="hi-IN"/>
        </w:rPr>
        <w:t>lości robót, jakie są konieczne</w:t>
      </w:r>
      <w:r w:rsidRPr="004F0511">
        <w:rPr>
          <w:rFonts w:eastAsia="SimSun"/>
          <w:bCs/>
          <w:color w:val="000000"/>
          <w:kern w:val="2"/>
          <w:lang w:eastAsia="zh-CN" w:bidi="hi-IN"/>
        </w:rPr>
        <w:t xml:space="preserve"> do wykonania w ramach niniejszego zamówienia. </w:t>
      </w:r>
      <w:r w:rsidRPr="004F0511">
        <w:rPr>
          <w:rFonts w:eastAsia="SimSun"/>
          <w:b/>
          <w:bCs/>
          <w:color w:val="000000"/>
          <w:kern w:val="2"/>
          <w:lang w:eastAsia="zh-CN" w:bidi="hi-IN"/>
        </w:rPr>
        <w:t xml:space="preserve">Udostępnione przez zamawiającego przedmiary robót mają   charakter  wyłącznie  pomocniczy  i  orientacyjny. </w:t>
      </w:r>
      <w:r w:rsidRPr="004F0511">
        <w:rPr>
          <w:rFonts w:eastAsia="SimSun"/>
          <w:bCs/>
          <w:color w:val="000000"/>
          <w:kern w:val="2"/>
          <w:lang w:eastAsia="zh-CN" w:bidi="hi-IN"/>
        </w:rPr>
        <w:t>W  przypadku  stw</w:t>
      </w:r>
      <w:r w:rsidR="004F0511" w:rsidRPr="004F0511">
        <w:rPr>
          <w:rFonts w:eastAsia="SimSun"/>
          <w:bCs/>
          <w:color w:val="000000"/>
          <w:kern w:val="2"/>
          <w:lang w:eastAsia="zh-CN" w:bidi="hi-IN"/>
        </w:rPr>
        <w:t xml:space="preserve">ierdzenia   braków,  wad   lub </w:t>
      </w:r>
      <w:r w:rsidRPr="004F0511">
        <w:rPr>
          <w:rFonts w:eastAsia="SimSun"/>
          <w:bCs/>
          <w:color w:val="000000"/>
          <w:kern w:val="2"/>
          <w:lang w:eastAsia="zh-CN" w:bidi="hi-IN"/>
        </w:rPr>
        <w:t>sprzeczności w udostępnionych przez zamawiającego do opracowania koszto</w:t>
      </w:r>
      <w:r w:rsidR="004F0511" w:rsidRPr="004F0511">
        <w:rPr>
          <w:rFonts w:eastAsia="SimSun"/>
          <w:bCs/>
          <w:color w:val="000000"/>
          <w:kern w:val="2"/>
          <w:lang w:eastAsia="zh-CN" w:bidi="hi-IN"/>
        </w:rPr>
        <w:t xml:space="preserve">rysu ofertowego materiałach,   </w:t>
      </w:r>
      <w:r w:rsidRPr="004F0511">
        <w:rPr>
          <w:rFonts w:eastAsia="SimSun"/>
          <w:bCs/>
          <w:color w:val="000000"/>
          <w:kern w:val="2"/>
          <w:lang w:eastAsia="zh-CN" w:bidi="hi-IN"/>
        </w:rPr>
        <w:t xml:space="preserve">Wykonawca powinien o tym fakcie powiadomić zamawiającego przed upływem terminu składania ofert. </w:t>
      </w:r>
    </w:p>
    <w:p w14:paraId="4EEC2127" w14:textId="6B35EECC" w:rsidR="003F38E9" w:rsidRDefault="003F38E9" w:rsidP="00CF28A5">
      <w:pPr>
        <w:pStyle w:val="Akapitzlist"/>
        <w:numPr>
          <w:ilvl w:val="0"/>
          <w:numId w:val="92"/>
        </w:numPr>
        <w:suppressAutoHyphens/>
        <w:spacing w:before="0" w:after="0" w:line="240" w:lineRule="auto"/>
        <w:jc w:val="both"/>
        <w:textAlignment w:val="baseline"/>
        <w:rPr>
          <w:rFonts w:eastAsia="SimSun"/>
          <w:bCs/>
          <w:color w:val="000000"/>
          <w:kern w:val="2"/>
          <w:lang w:eastAsia="zh-CN" w:bidi="hi-IN"/>
        </w:rPr>
      </w:pPr>
      <w:r w:rsidRPr="004F0511">
        <w:rPr>
          <w:rFonts w:eastAsia="SimSun"/>
          <w:bCs/>
          <w:color w:val="000000"/>
          <w:kern w:val="2"/>
          <w:lang w:eastAsia="zh-CN" w:bidi="hi-IN"/>
        </w:rPr>
        <w:t>Przed</w:t>
      </w:r>
      <w:r w:rsidR="007657A3">
        <w:rPr>
          <w:rFonts w:eastAsia="SimSun"/>
          <w:bCs/>
          <w:color w:val="000000"/>
          <w:kern w:val="2"/>
          <w:lang w:eastAsia="zh-CN" w:bidi="hi-IN"/>
        </w:rPr>
        <w:t xml:space="preserve"> </w:t>
      </w:r>
      <w:r w:rsidRPr="004F0511">
        <w:rPr>
          <w:rFonts w:eastAsia="SimSun"/>
          <w:bCs/>
          <w:color w:val="000000"/>
          <w:kern w:val="2"/>
          <w:lang w:eastAsia="zh-CN" w:bidi="hi-IN"/>
        </w:rPr>
        <w:t>obliczeniem ceny wykonawca powinien dokładnie i szczegóło</w:t>
      </w:r>
      <w:r w:rsidR="004F0511" w:rsidRPr="004F0511">
        <w:rPr>
          <w:rFonts w:eastAsia="SimSun"/>
          <w:bCs/>
          <w:color w:val="000000"/>
          <w:kern w:val="2"/>
          <w:lang w:eastAsia="zh-CN" w:bidi="hi-IN"/>
        </w:rPr>
        <w:t>wo</w:t>
      </w:r>
      <w:r w:rsidR="007657A3">
        <w:rPr>
          <w:rFonts w:eastAsia="SimSun"/>
          <w:bCs/>
          <w:color w:val="000000"/>
          <w:kern w:val="2"/>
          <w:lang w:eastAsia="zh-CN" w:bidi="hi-IN"/>
        </w:rPr>
        <w:t xml:space="preserve"> </w:t>
      </w:r>
      <w:r w:rsidR="004F0511" w:rsidRPr="004F0511">
        <w:rPr>
          <w:rFonts w:eastAsia="SimSun"/>
          <w:bCs/>
          <w:color w:val="000000"/>
          <w:kern w:val="2"/>
          <w:lang w:eastAsia="zh-CN" w:bidi="hi-IN"/>
        </w:rPr>
        <w:t>zapoznać się z dokumentacją</w:t>
      </w:r>
      <w:r w:rsidRPr="004F0511">
        <w:rPr>
          <w:rFonts w:eastAsia="SimSun"/>
          <w:bCs/>
          <w:color w:val="000000"/>
          <w:kern w:val="2"/>
          <w:lang w:eastAsia="zh-CN" w:bidi="hi-IN"/>
        </w:rPr>
        <w:t xml:space="preserve"> projektową oraz specyfikacjami technicznymi wykonania i odbioru robót</w:t>
      </w:r>
      <w:r w:rsidR="004F0511" w:rsidRPr="004F0511">
        <w:rPr>
          <w:rFonts w:eastAsia="SimSun"/>
          <w:bCs/>
          <w:color w:val="000000"/>
          <w:kern w:val="2"/>
          <w:lang w:eastAsia="zh-CN" w:bidi="hi-IN"/>
        </w:rPr>
        <w:t xml:space="preserve">, </w:t>
      </w:r>
      <w:r w:rsidR="004F0511" w:rsidRPr="004F0511">
        <w:rPr>
          <w:rFonts w:eastAsia="SimSun"/>
          <w:bCs/>
          <w:color w:val="000000"/>
          <w:kern w:val="2"/>
          <w:lang w:eastAsia="zh-CN" w:bidi="hi-IN"/>
        </w:rPr>
        <w:lastRenderedPageBreak/>
        <w:t xml:space="preserve">zwracając szczególną uwagę,  </w:t>
      </w:r>
      <w:r w:rsidRPr="004F0511">
        <w:rPr>
          <w:rFonts w:eastAsia="SimSun"/>
          <w:bCs/>
          <w:color w:val="000000"/>
          <w:kern w:val="2"/>
          <w:lang w:eastAsia="zh-CN" w:bidi="hi-IN"/>
        </w:rPr>
        <w:t xml:space="preserve">czy zawierają w swej treści wszystkie rozwiązania niezbędne do wykonania przedmiotu zamówienia. </w:t>
      </w:r>
    </w:p>
    <w:p w14:paraId="6C2EDE04" w14:textId="528ABE6B" w:rsidR="003F38E9" w:rsidRDefault="003F38E9" w:rsidP="00CF28A5">
      <w:pPr>
        <w:pStyle w:val="Akapitzlist"/>
        <w:numPr>
          <w:ilvl w:val="0"/>
          <w:numId w:val="92"/>
        </w:numPr>
        <w:suppressAutoHyphens/>
        <w:spacing w:before="0" w:after="0" w:line="240" w:lineRule="auto"/>
        <w:jc w:val="both"/>
        <w:textAlignment w:val="baseline"/>
        <w:rPr>
          <w:rFonts w:eastAsia="SimSun"/>
          <w:bCs/>
          <w:color w:val="000000"/>
          <w:kern w:val="2"/>
          <w:lang w:eastAsia="zh-CN" w:bidi="hi-IN"/>
        </w:rPr>
      </w:pPr>
      <w:r w:rsidRPr="004F0511">
        <w:rPr>
          <w:rFonts w:eastAsia="SimSun"/>
          <w:bCs/>
          <w:color w:val="000000"/>
          <w:kern w:val="2"/>
          <w:lang w:eastAsia="zh-CN" w:bidi="hi-IN"/>
        </w:rPr>
        <w:t>Zaleca  się,  aby  Wykonawca przed  wyliczeniem   ceny  oferty  zapoznał  się  z   terenem   budowy  i   jego  otoczeniem oraz  uzyskał niezbędne do sporządzenia oferty informacje m</w:t>
      </w:r>
      <w:r w:rsidR="004F0511">
        <w:rPr>
          <w:rFonts w:eastAsia="SimSun"/>
          <w:bCs/>
          <w:color w:val="000000"/>
          <w:kern w:val="2"/>
          <w:lang w:eastAsia="zh-CN" w:bidi="hi-IN"/>
        </w:rPr>
        <w:t xml:space="preserve">ające wpływ na cenę, dotyczące </w:t>
      </w:r>
      <w:r w:rsidRPr="004F0511">
        <w:rPr>
          <w:rFonts w:eastAsia="SimSun"/>
          <w:bCs/>
          <w:color w:val="000000"/>
          <w:kern w:val="2"/>
          <w:lang w:eastAsia="zh-CN" w:bidi="hi-IN"/>
        </w:rPr>
        <w:t xml:space="preserve">dróg dojazdowych, możliwości zasilania w energię, wodę, możliwości urządzenia zaplecza. </w:t>
      </w:r>
    </w:p>
    <w:p w14:paraId="56B2437C" w14:textId="025F1B28" w:rsidR="003F38E9" w:rsidRDefault="003F38E9" w:rsidP="00CF28A5">
      <w:pPr>
        <w:pStyle w:val="Akapitzlist"/>
        <w:numPr>
          <w:ilvl w:val="0"/>
          <w:numId w:val="92"/>
        </w:numPr>
        <w:suppressAutoHyphens/>
        <w:spacing w:before="0" w:after="0" w:line="240" w:lineRule="auto"/>
        <w:jc w:val="both"/>
        <w:textAlignment w:val="baseline"/>
        <w:rPr>
          <w:rFonts w:eastAsia="SimSun"/>
          <w:bCs/>
          <w:color w:val="000000"/>
          <w:kern w:val="2"/>
          <w:lang w:eastAsia="zh-CN" w:bidi="hi-IN"/>
        </w:rPr>
      </w:pPr>
      <w:r w:rsidRPr="004F0511">
        <w:rPr>
          <w:rFonts w:eastAsia="SimSun"/>
          <w:bCs/>
          <w:color w:val="000000"/>
          <w:kern w:val="2"/>
          <w:lang w:eastAsia="zh-CN" w:bidi="hi-IN"/>
        </w:rPr>
        <w:t>Wykonawca nie będzie mógł dochodzić zmiany wynagrodzenia z przyczyn wynikających z niedopełnienia obowiązków wymienionych w pkt 2 – 4, chyba że wady lub braki w dokumentacji projektowej miały  charakter ukryty, których nie można było stwierdzić przy dołożeniu należytej staranności.</w:t>
      </w:r>
    </w:p>
    <w:p w14:paraId="4FC3786B" w14:textId="16766203" w:rsidR="003F38E9" w:rsidRDefault="003F38E9" w:rsidP="00CF28A5">
      <w:pPr>
        <w:pStyle w:val="Akapitzlist"/>
        <w:numPr>
          <w:ilvl w:val="0"/>
          <w:numId w:val="92"/>
        </w:numPr>
        <w:suppressAutoHyphens/>
        <w:spacing w:before="0" w:after="0" w:line="240" w:lineRule="auto"/>
        <w:jc w:val="both"/>
        <w:textAlignment w:val="baseline"/>
        <w:rPr>
          <w:rFonts w:eastAsia="SimSun"/>
          <w:bCs/>
          <w:color w:val="000000"/>
          <w:kern w:val="2"/>
          <w:lang w:eastAsia="zh-CN" w:bidi="hi-IN"/>
        </w:rPr>
      </w:pPr>
      <w:r w:rsidRPr="004F0511">
        <w:rPr>
          <w:rFonts w:eastAsia="SimSun"/>
          <w:bCs/>
          <w:color w:val="000000"/>
          <w:kern w:val="2"/>
          <w:lang w:eastAsia="zh-CN" w:bidi="hi-IN"/>
        </w:rPr>
        <w:t>Wykonawca zobowiązany jest obliczyć cenę oferty,  uwzględniając pełny zakres zamówienia  wynikający  z</w:t>
      </w:r>
      <w:r w:rsidR="004F0511">
        <w:rPr>
          <w:rFonts w:eastAsia="SimSun"/>
          <w:bCs/>
          <w:color w:val="000000"/>
          <w:kern w:val="2"/>
          <w:lang w:eastAsia="zh-CN" w:bidi="hi-IN"/>
        </w:rPr>
        <w:t xml:space="preserve"> </w:t>
      </w:r>
      <w:r w:rsidRPr="004F0511">
        <w:rPr>
          <w:rFonts w:eastAsia="SimSun"/>
          <w:bCs/>
          <w:color w:val="000000"/>
          <w:kern w:val="2"/>
          <w:lang w:eastAsia="zh-CN" w:bidi="hi-IN"/>
        </w:rPr>
        <w:t xml:space="preserve">dokumentacji   projektowej  ora z specyfikacji  technicznych  wykonania  i  odbioru  robót  a także z  treści  niniejszego  załącznika. </w:t>
      </w:r>
      <w:r w:rsidR="004F0511" w:rsidRPr="004F0511">
        <w:rPr>
          <w:rFonts w:eastAsia="SimSun"/>
          <w:bCs/>
          <w:color w:val="000000"/>
          <w:kern w:val="2"/>
          <w:lang w:eastAsia="zh-CN" w:bidi="hi-IN"/>
        </w:rPr>
        <w:t>Ponieważ przedmiary</w:t>
      </w:r>
      <w:r w:rsidRPr="004F0511">
        <w:rPr>
          <w:rFonts w:eastAsia="SimSun"/>
          <w:bCs/>
          <w:color w:val="000000"/>
          <w:kern w:val="2"/>
          <w:lang w:eastAsia="zh-CN" w:bidi="hi-IN"/>
        </w:rPr>
        <w:t xml:space="preserve">  robót mają charakter wyłącznie pomocniczy i orientacyjny,</w:t>
      </w:r>
      <w:r w:rsidR="004F0511">
        <w:rPr>
          <w:rFonts w:eastAsia="SimSun"/>
          <w:bCs/>
          <w:color w:val="000000"/>
          <w:kern w:val="2"/>
          <w:lang w:eastAsia="zh-CN" w:bidi="hi-IN"/>
        </w:rPr>
        <w:t xml:space="preserve"> </w:t>
      </w:r>
      <w:r w:rsidRPr="004F0511">
        <w:rPr>
          <w:rFonts w:eastAsia="SimSun"/>
          <w:bCs/>
          <w:color w:val="000000"/>
          <w:kern w:val="2"/>
          <w:lang w:eastAsia="zh-CN" w:bidi="hi-IN"/>
        </w:rPr>
        <w:t>Wykonawca   jest  zobowiązany  do  dokonania  własnych   ustaleń   co   do   rzeczywistego  zakresu  robót wymaganego   do   osiągnięcia  rezultatu tj. wykonawca może swobodnie k</w:t>
      </w:r>
      <w:r w:rsidR="004F0511">
        <w:rPr>
          <w:rFonts w:eastAsia="SimSun"/>
          <w:bCs/>
          <w:color w:val="000000"/>
          <w:kern w:val="2"/>
          <w:lang w:eastAsia="zh-CN" w:bidi="hi-IN"/>
        </w:rPr>
        <w:t xml:space="preserve">ształtować kosztorys określając </w:t>
      </w:r>
      <w:r w:rsidRPr="004F0511">
        <w:rPr>
          <w:rFonts w:eastAsia="SimSun"/>
          <w:bCs/>
          <w:color w:val="000000"/>
          <w:kern w:val="2"/>
          <w:lang w:eastAsia="zh-CN" w:bidi="hi-IN"/>
        </w:rPr>
        <w:t>(korygując) ilości robót, ceny jednostkowe czy podstawę</w:t>
      </w:r>
      <w:r w:rsidR="004F0511">
        <w:rPr>
          <w:rFonts w:eastAsia="SimSun"/>
          <w:bCs/>
          <w:color w:val="000000"/>
          <w:kern w:val="2"/>
          <w:lang w:eastAsia="zh-CN" w:bidi="hi-IN"/>
        </w:rPr>
        <w:t xml:space="preserve"> wyceny. Wykonawca ponosi pełną </w:t>
      </w:r>
      <w:r w:rsidRPr="004F0511">
        <w:rPr>
          <w:rFonts w:eastAsia="SimSun"/>
          <w:bCs/>
          <w:color w:val="000000"/>
          <w:kern w:val="2"/>
          <w:lang w:eastAsia="zh-CN" w:bidi="hi-IN"/>
        </w:rPr>
        <w:t>odpowiedzialność  za   przyjęcie  ilości  robót  wynikających z przedmiarów robót. Pozycje, dla których nie zostaną   wstawione  przez  wykonawcę  ceny jednostkowe, uważać się będzie jako ujęte w cenach innych pozycji wymienionych w kosztorysie ofertowym i nie zostaną dodatkowo zapłacone po ich wykonaniu.</w:t>
      </w:r>
    </w:p>
    <w:p w14:paraId="3809955B" w14:textId="541CED6B" w:rsidR="003F38E9" w:rsidRDefault="003F38E9" w:rsidP="00CF28A5">
      <w:pPr>
        <w:pStyle w:val="Akapitzlist"/>
        <w:numPr>
          <w:ilvl w:val="0"/>
          <w:numId w:val="92"/>
        </w:numPr>
        <w:suppressAutoHyphens/>
        <w:spacing w:before="0" w:after="0" w:line="240" w:lineRule="auto"/>
        <w:jc w:val="both"/>
        <w:textAlignment w:val="baseline"/>
        <w:rPr>
          <w:rFonts w:eastAsia="SimSun"/>
          <w:bCs/>
          <w:color w:val="000000"/>
          <w:kern w:val="2"/>
          <w:lang w:eastAsia="zh-CN" w:bidi="hi-IN"/>
        </w:rPr>
      </w:pPr>
      <w:r w:rsidRPr="004F0511">
        <w:rPr>
          <w:rFonts w:eastAsia="SimSun"/>
          <w:bCs/>
          <w:color w:val="000000"/>
          <w:kern w:val="2"/>
          <w:lang w:eastAsia="zh-CN" w:bidi="hi-IN"/>
        </w:rPr>
        <w:t>Cena oferty za wykonanie całości przedmiotu zamówienia musi być wyrażona w złotych (dwa miejsca po przecinku).</w:t>
      </w:r>
    </w:p>
    <w:p w14:paraId="62B39E7F" w14:textId="03414331" w:rsidR="003F38E9" w:rsidRDefault="003F38E9" w:rsidP="00CF28A5">
      <w:pPr>
        <w:pStyle w:val="Akapitzlist"/>
        <w:numPr>
          <w:ilvl w:val="0"/>
          <w:numId w:val="92"/>
        </w:numPr>
        <w:suppressAutoHyphens/>
        <w:spacing w:before="0" w:after="0" w:line="240" w:lineRule="auto"/>
        <w:jc w:val="both"/>
        <w:textAlignment w:val="baseline"/>
        <w:rPr>
          <w:rFonts w:eastAsia="SimSun"/>
          <w:bCs/>
          <w:color w:val="000000"/>
          <w:kern w:val="2"/>
          <w:lang w:eastAsia="zh-CN" w:bidi="hi-IN"/>
        </w:rPr>
      </w:pPr>
      <w:r w:rsidRPr="004F0511">
        <w:rPr>
          <w:rFonts w:eastAsia="SimSun"/>
          <w:bCs/>
          <w:color w:val="000000"/>
          <w:kern w:val="2"/>
          <w:lang w:eastAsia="zh-CN" w:bidi="hi-IN"/>
        </w:rPr>
        <w:t xml:space="preserve">Cenę oferty należy podać brutto z uwzględnieniem podatku od towarów i usług (VAT). </w:t>
      </w:r>
    </w:p>
    <w:p w14:paraId="6E467C6C" w14:textId="1D7C43C9" w:rsidR="003F38E9" w:rsidRPr="004F0511" w:rsidRDefault="003F38E9" w:rsidP="00CF28A5">
      <w:pPr>
        <w:pStyle w:val="Akapitzlist"/>
        <w:numPr>
          <w:ilvl w:val="0"/>
          <w:numId w:val="92"/>
        </w:numPr>
        <w:suppressAutoHyphens/>
        <w:spacing w:before="0" w:after="0" w:line="240" w:lineRule="auto"/>
        <w:jc w:val="both"/>
        <w:textAlignment w:val="baseline"/>
        <w:rPr>
          <w:rFonts w:eastAsia="SimSun"/>
          <w:bCs/>
          <w:color w:val="000000"/>
          <w:kern w:val="2"/>
          <w:lang w:eastAsia="zh-CN" w:bidi="hi-IN"/>
        </w:rPr>
      </w:pPr>
      <w:r w:rsidRPr="004F0511">
        <w:rPr>
          <w:rFonts w:eastAsia="SimSun"/>
          <w:bCs/>
          <w:color w:val="000000"/>
          <w:kern w:val="2"/>
          <w:lang w:eastAsia="zh-CN" w:bidi="hi-IN"/>
        </w:rPr>
        <w:t>Cena oferty musi zawierać wszystkie koszty związane z realizacją zamówienia  wyni</w:t>
      </w:r>
      <w:r w:rsidR="004F0511">
        <w:rPr>
          <w:rFonts w:eastAsia="SimSun"/>
          <w:bCs/>
          <w:color w:val="000000"/>
          <w:kern w:val="2"/>
          <w:lang w:eastAsia="zh-CN" w:bidi="hi-IN"/>
        </w:rPr>
        <w:t xml:space="preserve">kające  z  dokumentacji </w:t>
      </w:r>
      <w:r w:rsidRPr="004F0511">
        <w:rPr>
          <w:rFonts w:eastAsia="SimSun"/>
          <w:bCs/>
          <w:color w:val="000000"/>
          <w:kern w:val="2"/>
          <w:lang w:eastAsia="zh-CN" w:bidi="hi-IN"/>
        </w:rPr>
        <w:t>projektowej,   specyfikacji   technicznych   wykonania   i  odbioru robót, uzgodnień i decyzji, a także koszty wszystkich    robót,  bez   których   realizacja   zamówienia  byłaby  niemożliwa  (które Wykonawca uzna za  konieczne).</w:t>
      </w:r>
    </w:p>
    <w:p w14:paraId="21202230" w14:textId="77777777" w:rsidR="003F38E9" w:rsidRPr="003F38E9" w:rsidRDefault="003F38E9" w:rsidP="003F38E9">
      <w:pPr>
        <w:suppressAutoHyphens/>
        <w:spacing w:before="0" w:after="0" w:line="240" w:lineRule="auto"/>
        <w:jc w:val="both"/>
        <w:textAlignment w:val="baseline"/>
        <w:rPr>
          <w:rFonts w:eastAsia="SimSun"/>
          <w:bCs/>
          <w:color w:val="000000"/>
          <w:kern w:val="2"/>
          <w:sz w:val="22"/>
          <w:szCs w:val="22"/>
          <w:lang w:eastAsia="zh-CN" w:bidi="hi-IN"/>
        </w:rPr>
      </w:pPr>
    </w:p>
    <w:p w14:paraId="7738DE27" w14:textId="7EB48183" w:rsidR="003F38E9" w:rsidRPr="003F38E9" w:rsidRDefault="008D19AD" w:rsidP="003F38E9">
      <w:pPr>
        <w:suppressAutoHyphens/>
        <w:spacing w:before="0" w:after="0" w:line="240" w:lineRule="auto"/>
        <w:textAlignment w:val="baseline"/>
        <w:rPr>
          <w:rFonts w:eastAsia="SimSun"/>
          <w:b/>
          <w:bCs/>
          <w:color w:val="000000"/>
          <w:kern w:val="2"/>
          <w:sz w:val="22"/>
          <w:szCs w:val="22"/>
          <w:lang w:eastAsia="zh-CN" w:bidi="hi-IN"/>
        </w:rPr>
      </w:pPr>
      <w:r>
        <w:rPr>
          <w:rFonts w:eastAsia="SimSun"/>
          <w:b/>
          <w:bCs/>
          <w:color w:val="000000"/>
          <w:kern w:val="2"/>
          <w:sz w:val="22"/>
          <w:szCs w:val="22"/>
          <w:lang w:eastAsia="zh-CN" w:bidi="hi-IN"/>
        </w:rPr>
        <w:t>I</w:t>
      </w:r>
      <w:r w:rsidR="003F38E9" w:rsidRPr="003F38E9">
        <w:rPr>
          <w:rFonts w:eastAsia="SimSun"/>
          <w:b/>
          <w:bCs/>
          <w:color w:val="000000"/>
          <w:kern w:val="2"/>
          <w:sz w:val="22"/>
          <w:szCs w:val="22"/>
          <w:lang w:eastAsia="zh-CN" w:bidi="hi-IN"/>
        </w:rPr>
        <w:t>V. Warunki ogólne.</w:t>
      </w:r>
    </w:p>
    <w:p w14:paraId="5BAF887C" w14:textId="77777777" w:rsidR="003F38E9" w:rsidRPr="003F38E9" w:rsidRDefault="003F38E9" w:rsidP="003F38E9">
      <w:pPr>
        <w:suppressAutoHyphens/>
        <w:spacing w:before="0" w:after="0" w:line="240" w:lineRule="auto"/>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 xml:space="preserve">    </w:t>
      </w:r>
      <w:r w:rsidRPr="003F38E9">
        <w:rPr>
          <w:rFonts w:eastAsia="SimSun"/>
          <w:b/>
          <w:bCs/>
          <w:color w:val="000000"/>
          <w:kern w:val="2"/>
          <w:sz w:val="22"/>
          <w:szCs w:val="22"/>
          <w:lang w:eastAsia="zh-CN" w:bidi="hi-IN"/>
        </w:rPr>
        <w:t>Wymagania:</w:t>
      </w:r>
    </w:p>
    <w:p w14:paraId="2DF37F72" w14:textId="7C19315D" w:rsidR="003F38E9" w:rsidRDefault="003F38E9" w:rsidP="00CF28A5">
      <w:pPr>
        <w:pStyle w:val="Akapitzlist"/>
        <w:numPr>
          <w:ilvl w:val="0"/>
          <w:numId w:val="93"/>
        </w:numPr>
        <w:suppressAutoHyphens/>
        <w:spacing w:before="0" w:after="0" w:line="240" w:lineRule="auto"/>
        <w:textAlignment w:val="baseline"/>
        <w:rPr>
          <w:rFonts w:eastAsia="SimSun"/>
          <w:bCs/>
          <w:color w:val="000000"/>
          <w:kern w:val="2"/>
          <w:lang w:eastAsia="zh-CN" w:bidi="hi-IN"/>
        </w:rPr>
      </w:pPr>
      <w:r w:rsidRPr="004F0511">
        <w:rPr>
          <w:rFonts w:eastAsia="SimSun"/>
          <w:bCs/>
          <w:color w:val="000000"/>
          <w:kern w:val="2"/>
          <w:lang w:eastAsia="zh-CN" w:bidi="hi-IN"/>
        </w:rPr>
        <w:t>Wykonawca   odpowiada   za   niezbędną   ilość   tablic   informacyjnych,   potrzebną  do   ustawienia  na  realizowanej inwestycji.</w:t>
      </w:r>
    </w:p>
    <w:p w14:paraId="716D0AC2" w14:textId="740DF560" w:rsidR="003F38E9" w:rsidRDefault="003F38E9" w:rsidP="00CF28A5">
      <w:pPr>
        <w:pStyle w:val="Akapitzlist"/>
        <w:numPr>
          <w:ilvl w:val="0"/>
          <w:numId w:val="93"/>
        </w:numPr>
        <w:suppressAutoHyphens/>
        <w:spacing w:before="0" w:after="0" w:line="240" w:lineRule="auto"/>
        <w:textAlignment w:val="baseline"/>
        <w:rPr>
          <w:rFonts w:eastAsia="SimSun"/>
          <w:bCs/>
          <w:color w:val="000000"/>
          <w:kern w:val="2"/>
          <w:lang w:eastAsia="zh-CN" w:bidi="hi-IN"/>
        </w:rPr>
      </w:pPr>
      <w:r w:rsidRPr="004F0511">
        <w:rPr>
          <w:rFonts w:eastAsia="SimSun"/>
          <w:bCs/>
          <w:color w:val="000000"/>
          <w:kern w:val="2"/>
          <w:lang w:eastAsia="zh-CN" w:bidi="hi-IN"/>
        </w:rPr>
        <w:t>Wykonawca  odpowiada za stan techniczny oraz estetykę tablic informacyjnych w trakcie trwania robót.</w:t>
      </w:r>
    </w:p>
    <w:p w14:paraId="3AEF81FE" w14:textId="44788E55" w:rsidR="003F38E9" w:rsidRDefault="003F38E9" w:rsidP="00CF28A5">
      <w:pPr>
        <w:pStyle w:val="Akapitzlist"/>
        <w:numPr>
          <w:ilvl w:val="0"/>
          <w:numId w:val="93"/>
        </w:numPr>
        <w:suppressAutoHyphens/>
        <w:spacing w:before="0" w:after="0" w:line="240" w:lineRule="auto"/>
        <w:textAlignment w:val="baseline"/>
        <w:rPr>
          <w:rFonts w:eastAsia="SimSun"/>
          <w:bCs/>
          <w:color w:val="000000"/>
          <w:kern w:val="2"/>
          <w:lang w:eastAsia="zh-CN" w:bidi="hi-IN"/>
        </w:rPr>
      </w:pPr>
      <w:r w:rsidRPr="004F0511">
        <w:rPr>
          <w:rFonts w:eastAsia="SimSun"/>
          <w:bCs/>
          <w:color w:val="000000"/>
          <w:kern w:val="2"/>
          <w:lang w:eastAsia="zh-CN" w:bidi="hi-IN"/>
        </w:rPr>
        <w:t>Tablice informacyjne należy ustawić w dniu rozpoczęcia realizacji, z dwóch stron, tzn. na początki końcu obszaru robót.</w:t>
      </w:r>
    </w:p>
    <w:p w14:paraId="115ACA6A" w14:textId="4A9B74FB" w:rsidR="003F38E9" w:rsidRDefault="003F38E9" w:rsidP="00CF28A5">
      <w:pPr>
        <w:pStyle w:val="Akapitzlist"/>
        <w:numPr>
          <w:ilvl w:val="0"/>
          <w:numId w:val="93"/>
        </w:numPr>
        <w:suppressAutoHyphens/>
        <w:spacing w:before="0" w:after="0" w:line="240" w:lineRule="auto"/>
        <w:textAlignment w:val="baseline"/>
        <w:rPr>
          <w:rFonts w:eastAsia="SimSun"/>
          <w:bCs/>
          <w:color w:val="000000"/>
          <w:kern w:val="2"/>
          <w:lang w:eastAsia="zh-CN" w:bidi="hi-IN"/>
        </w:rPr>
      </w:pPr>
      <w:r w:rsidRPr="004F0511">
        <w:rPr>
          <w:rFonts w:eastAsia="SimSun"/>
          <w:bCs/>
          <w:color w:val="000000"/>
          <w:kern w:val="2"/>
          <w:lang w:eastAsia="zh-CN" w:bidi="hi-IN"/>
        </w:rPr>
        <w:t>Tablice informacyjne należy zdemontować w dniu zakończenia robót.</w:t>
      </w:r>
    </w:p>
    <w:p w14:paraId="6313EF84" w14:textId="5945EC89" w:rsidR="003F38E9" w:rsidRDefault="003F38E9" w:rsidP="00CF28A5">
      <w:pPr>
        <w:pStyle w:val="Akapitzlist"/>
        <w:numPr>
          <w:ilvl w:val="0"/>
          <w:numId w:val="93"/>
        </w:numPr>
        <w:suppressAutoHyphens/>
        <w:spacing w:before="0" w:after="0" w:line="240" w:lineRule="auto"/>
        <w:textAlignment w:val="baseline"/>
        <w:rPr>
          <w:rFonts w:eastAsia="SimSun"/>
          <w:bCs/>
          <w:color w:val="000000"/>
          <w:kern w:val="2"/>
          <w:lang w:eastAsia="zh-CN" w:bidi="hi-IN"/>
        </w:rPr>
      </w:pPr>
      <w:r w:rsidRPr="004F0511">
        <w:rPr>
          <w:rFonts w:eastAsia="SimSun"/>
          <w:bCs/>
          <w:color w:val="000000"/>
          <w:kern w:val="2"/>
          <w:lang w:eastAsia="zh-CN" w:bidi="hi-IN"/>
        </w:rPr>
        <w:t>Koszt wykonania i ustawienia wymaganych tablic ponosi Wykonawca.</w:t>
      </w:r>
    </w:p>
    <w:p w14:paraId="61422634" w14:textId="26DD3978" w:rsidR="003F38E9" w:rsidRDefault="003F38E9" w:rsidP="00CF28A5">
      <w:pPr>
        <w:pStyle w:val="Akapitzlist"/>
        <w:numPr>
          <w:ilvl w:val="0"/>
          <w:numId w:val="93"/>
        </w:numPr>
        <w:suppressAutoHyphens/>
        <w:spacing w:before="0" w:after="0" w:line="240" w:lineRule="auto"/>
        <w:jc w:val="both"/>
        <w:textAlignment w:val="baseline"/>
        <w:rPr>
          <w:rFonts w:eastAsia="SimSun"/>
          <w:bCs/>
          <w:color w:val="000000"/>
          <w:kern w:val="2"/>
          <w:lang w:eastAsia="zh-CN" w:bidi="hi-IN"/>
        </w:rPr>
      </w:pPr>
      <w:r w:rsidRPr="004F0511">
        <w:rPr>
          <w:rFonts w:eastAsia="SimSun"/>
          <w:bCs/>
          <w:color w:val="000000"/>
          <w:kern w:val="2"/>
          <w:lang w:eastAsia="zh-CN" w:bidi="hi-IN"/>
        </w:rPr>
        <w:t xml:space="preserve">Wykonawca jest wytwórcą  odpadów  w    rozumieniu  przepisów   ustawy  z  dnia  14  grudnia  2012r. o odpadach (Dz.U. z 2021 r. poz. 779 z </w:t>
      </w:r>
      <w:proofErr w:type="spellStart"/>
      <w:r w:rsidRPr="004F0511">
        <w:rPr>
          <w:rFonts w:eastAsia="SimSun"/>
          <w:bCs/>
          <w:color w:val="000000"/>
          <w:kern w:val="2"/>
          <w:lang w:eastAsia="zh-CN" w:bidi="hi-IN"/>
        </w:rPr>
        <w:t>późn</w:t>
      </w:r>
      <w:proofErr w:type="spellEnd"/>
      <w:r w:rsidRPr="004F0511">
        <w:rPr>
          <w:rFonts w:eastAsia="SimSun"/>
          <w:bCs/>
          <w:color w:val="000000"/>
          <w:kern w:val="2"/>
          <w:lang w:eastAsia="zh-CN" w:bidi="hi-IN"/>
        </w:rPr>
        <w:t xml:space="preserve">. zm.), w związku z </w:t>
      </w:r>
      <w:r w:rsidR="004F0511" w:rsidRPr="004F0511">
        <w:rPr>
          <w:rFonts w:eastAsia="SimSun"/>
          <w:bCs/>
          <w:color w:val="000000"/>
          <w:kern w:val="2"/>
          <w:lang w:eastAsia="zh-CN" w:bidi="hi-IN"/>
        </w:rPr>
        <w:t>tym zobowiązany</w:t>
      </w:r>
      <w:r w:rsidRPr="004F0511">
        <w:rPr>
          <w:rFonts w:eastAsia="SimSun"/>
          <w:bCs/>
          <w:color w:val="000000"/>
          <w:kern w:val="2"/>
          <w:lang w:eastAsia="zh-CN" w:bidi="hi-IN"/>
        </w:rPr>
        <w:t xml:space="preserve"> jest do  przestrzegania przepisów tejże ustawy oraz przepisów wynikających z ustawy z dnia 27 kwietnia 2001 r. Prawo ochrony środowiska (Dz.U. z 2020 r. poz. 1219 zpóźn.zm.).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w:t>
      </w:r>
      <w:r w:rsidR="00CF28A5">
        <w:rPr>
          <w:rFonts w:eastAsia="SimSun"/>
          <w:bCs/>
          <w:color w:val="000000"/>
          <w:kern w:val="2"/>
          <w:lang w:eastAsia="zh-CN" w:bidi="hi-IN"/>
        </w:rPr>
        <w:t xml:space="preserve"> </w:t>
      </w:r>
      <w:r w:rsidRPr="004F0511">
        <w:rPr>
          <w:rFonts w:eastAsia="SimSun"/>
          <w:bCs/>
          <w:color w:val="000000"/>
          <w:kern w:val="2"/>
          <w:lang w:eastAsia="zh-CN" w:bidi="hi-IN"/>
        </w:rPr>
        <w:t xml:space="preserve">zamówienia. Wszystkie materiały </w:t>
      </w:r>
      <w:r w:rsidRPr="004F0511">
        <w:rPr>
          <w:rFonts w:eastAsia="SimSun"/>
          <w:bCs/>
          <w:color w:val="000000"/>
          <w:kern w:val="2"/>
          <w:lang w:eastAsia="zh-CN" w:bidi="hi-IN"/>
        </w:rPr>
        <w:lastRenderedPageBreak/>
        <w:t>nienadające się  do ponownego   wbudowania   i  Wymagające   wywozu,  a   pochodzące   z   prowadzonych  w   ramach   inwestycji  robót będą stanowiły własność Wykonawcy.</w:t>
      </w:r>
    </w:p>
    <w:p w14:paraId="10FDEA97" w14:textId="1A29457D" w:rsidR="003F38E9" w:rsidRDefault="003F38E9" w:rsidP="00CF28A5">
      <w:pPr>
        <w:pStyle w:val="Akapitzlist"/>
        <w:numPr>
          <w:ilvl w:val="0"/>
          <w:numId w:val="93"/>
        </w:numPr>
        <w:suppressAutoHyphens/>
        <w:spacing w:before="0" w:after="0" w:line="240" w:lineRule="auto"/>
        <w:textAlignment w:val="baseline"/>
        <w:rPr>
          <w:rFonts w:eastAsia="SimSun"/>
          <w:bCs/>
          <w:color w:val="000000"/>
          <w:kern w:val="2"/>
          <w:lang w:eastAsia="zh-CN" w:bidi="hi-IN"/>
        </w:rPr>
      </w:pPr>
      <w:r w:rsidRPr="004F0511">
        <w:rPr>
          <w:rFonts w:eastAsia="SimSun"/>
          <w:bCs/>
          <w:color w:val="000000"/>
          <w:kern w:val="2"/>
          <w:lang w:eastAsia="zh-CN" w:bidi="hi-IN"/>
        </w:rPr>
        <w:t>Wykonawca jest odpowiedzialny za   ochronę   środowiska   w   miejscu    prowadzenia</w:t>
      </w:r>
      <w:r w:rsidR="00CF28A5">
        <w:rPr>
          <w:rFonts w:eastAsia="SimSun"/>
          <w:bCs/>
          <w:color w:val="000000"/>
          <w:kern w:val="2"/>
          <w:lang w:eastAsia="zh-CN" w:bidi="hi-IN"/>
        </w:rPr>
        <w:t xml:space="preserve"> </w:t>
      </w:r>
      <w:r w:rsidRPr="004F0511">
        <w:rPr>
          <w:rFonts w:eastAsia="SimSun"/>
          <w:bCs/>
          <w:color w:val="000000"/>
          <w:kern w:val="2"/>
          <w:lang w:eastAsia="zh-CN" w:bidi="hi-IN"/>
        </w:rPr>
        <w:t>robót  i   w jego otoczeniu.</w:t>
      </w:r>
    </w:p>
    <w:p w14:paraId="04F79BC9" w14:textId="6652792F" w:rsidR="003F38E9" w:rsidRDefault="003F38E9" w:rsidP="00CF28A5">
      <w:pPr>
        <w:pStyle w:val="Akapitzlist"/>
        <w:numPr>
          <w:ilvl w:val="0"/>
          <w:numId w:val="93"/>
        </w:numPr>
        <w:suppressAutoHyphens/>
        <w:spacing w:before="0" w:after="0" w:line="240" w:lineRule="auto"/>
        <w:textAlignment w:val="baseline"/>
        <w:rPr>
          <w:rFonts w:eastAsia="SimSun"/>
          <w:bCs/>
          <w:color w:val="000000"/>
          <w:kern w:val="2"/>
          <w:lang w:eastAsia="zh-CN" w:bidi="hi-IN"/>
        </w:rPr>
      </w:pPr>
      <w:r w:rsidRPr="004F0511">
        <w:rPr>
          <w:rFonts w:eastAsia="SimSun"/>
          <w:bCs/>
          <w:color w:val="000000"/>
          <w:kern w:val="2"/>
          <w:lang w:eastAsia="zh-CN" w:bidi="hi-IN"/>
        </w:rPr>
        <w:t>Zadanie należy realizować zgodnie z obowiązującymi przepisami w tym zgodnie z art. 68 ust. 3 ustawy  z   dnia 11 stycznia 2018 r. o elektro mobilności i paliwach alternatywnych tj. zadanie objęte  zamówieniem   winno   być   realizowane   przez   wykonawców,    których  łączny    udział  pojazdów   elektrycznych  lub  pojazdów   napędzanych gazem  ziemnym  we flocie pojazdów samochodowych w rozumieniu art. 2  pkt  33 ustawy z dnia 20 czerwca 1997 r. – Prawo o ruchu drogowym wynosi co najmniej 10%.</w:t>
      </w:r>
    </w:p>
    <w:p w14:paraId="2A202877" w14:textId="44889FDD" w:rsidR="003F38E9" w:rsidRPr="004F0511" w:rsidRDefault="003F38E9" w:rsidP="00CF28A5">
      <w:pPr>
        <w:pStyle w:val="Akapitzlist"/>
        <w:numPr>
          <w:ilvl w:val="0"/>
          <w:numId w:val="93"/>
        </w:numPr>
        <w:suppressAutoHyphens/>
        <w:spacing w:before="0" w:after="0" w:line="240" w:lineRule="auto"/>
        <w:textAlignment w:val="baseline"/>
        <w:rPr>
          <w:rFonts w:eastAsia="SimSun"/>
          <w:bCs/>
          <w:color w:val="000000"/>
          <w:kern w:val="2"/>
          <w:lang w:eastAsia="zh-CN" w:bidi="hi-IN"/>
        </w:rPr>
      </w:pPr>
      <w:r w:rsidRPr="004F0511">
        <w:rPr>
          <w:rFonts w:eastAsia="SimSun"/>
          <w:bCs/>
          <w:color w:val="000000"/>
          <w:kern w:val="2"/>
          <w:lang w:eastAsia="zh-CN" w:bidi="hi-IN"/>
        </w:rPr>
        <w:t xml:space="preserve">Wraz ze zgłoszeniem gotowości odbiorowej Wykonawcy zobowiązani są do dostarczenia Zamawiającemu </w:t>
      </w:r>
      <w:r w:rsidR="001C1DBD" w:rsidRPr="004F0511">
        <w:rPr>
          <w:rFonts w:eastAsia="SimSun"/>
          <w:bCs/>
          <w:color w:val="000000"/>
          <w:kern w:val="2"/>
          <w:lang w:eastAsia="zh-CN" w:bidi="hi-IN"/>
        </w:rPr>
        <w:t>dokumentów</w:t>
      </w:r>
      <w:r w:rsidRPr="004F0511">
        <w:rPr>
          <w:rFonts w:eastAsia="SimSun"/>
          <w:bCs/>
          <w:color w:val="000000"/>
          <w:kern w:val="2"/>
          <w:lang w:eastAsia="zh-CN" w:bidi="hi-IN"/>
        </w:rPr>
        <w:t xml:space="preserve"> niezbędnych do uzyskania świadectwa PZLA dla objętego umową obiektu lekkoatletycznego o kategorii IVA.</w:t>
      </w:r>
    </w:p>
    <w:p w14:paraId="2EBD2AC8" w14:textId="77777777" w:rsidR="003F38E9" w:rsidRPr="003F38E9" w:rsidRDefault="003F38E9" w:rsidP="003F38E9">
      <w:pPr>
        <w:suppressAutoHyphens/>
        <w:spacing w:before="0" w:after="0" w:line="240" w:lineRule="auto"/>
        <w:textAlignment w:val="baseline"/>
        <w:rPr>
          <w:rFonts w:eastAsia="SimSun"/>
          <w:bCs/>
          <w:color w:val="000000"/>
          <w:kern w:val="2"/>
          <w:sz w:val="22"/>
          <w:szCs w:val="22"/>
          <w:lang w:eastAsia="zh-CN" w:bidi="hi-IN"/>
        </w:rPr>
      </w:pPr>
    </w:p>
    <w:p w14:paraId="055F3DF1" w14:textId="50605551" w:rsidR="003F38E9" w:rsidRPr="003F38E9" w:rsidRDefault="003F38E9" w:rsidP="003F38E9">
      <w:pPr>
        <w:suppressAutoHyphens/>
        <w:spacing w:before="0" w:after="0" w:line="240" w:lineRule="auto"/>
        <w:textAlignment w:val="baseline"/>
        <w:rPr>
          <w:rFonts w:eastAsia="SimSun"/>
          <w:bCs/>
          <w:color w:val="000000"/>
          <w:kern w:val="2"/>
          <w:sz w:val="22"/>
          <w:szCs w:val="22"/>
          <w:lang w:eastAsia="zh-CN" w:bidi="hi-IN"/>
        </w:rPr>
      </w:pPr>
      <w:r w:rsidRPr="003F38E9">
        <w:rPr>
          <w:rFonts w:eastAsia="SimSun"/>
          <w:b/>
          <w:bCs/>
          <w:color w:val="000000"/>
          <w:kern w:val="2"/>
          <w:sz w:val="22"/>
          <w:szCs w:val="22"/>
          <w:lang w:eastAsia="zh-CN" w:bidi="hi-IN"/>
        </w:rPr>
        <w:t>Ceny  jednostkowe  ujęte  w   ofercie  powinny   uwzględniać    wszystkie   koszty  niezbędne    do realizacji</w:t>
      </w:r>
      <w:r w:rsidR="00CF28A5">
        <w:rPr>
          <w:rFonts w:eastAsia="SimSun"/>
          <w:b/>
          <w:bCs/>
          <w:color w:val="000000"/>
          <w:kern w:val="2"/>
          <w:sz w:val="22"/>
          <w:szCs w:val="22"/>
          <w:lang w:eastAsia="zh-CN" w:bidi="hi-IN"/>
        </w:rPr>
        <w:t xml:space="preserve"> </w:t>
      </w:r>
      <w:r w:rsidRPr="003F38E9">
        <w:rPr>
          <w:rFonts w:eastAsia="SimSun"/>
          <w:b/>
          <w:bCs/>
          <w:color w:val="000000"/>
          <w:kern w:val="2"/>
          <w:sz w:val="22"/>
          <w:szCs w:val="22"/>
          <w:lang w:eastAsia="zh-CN" w:bidi="hi-IN"/>
        </w:rPr>
        <w:t>przedmiotu umowy, a w szczególności:</w:t>
      </w:r>
    </w:p>
    <w:p w14:paraId="31D7FDB3" w14:textId="77777777" w:rsidR="003F38E9" w:rsidRPr="003F38E9" w:rsidRDefault="003F38E9" w:rsidP="00CF28A5">
      <w:pPr>
        <w:numPr>
          <w:ilvl w:val="0"/>
          <w:numId w:val="73"/>
        </w:numPr>
        <w:tabs>
          <w:tab w:val="num" w:pos="720"/>
        </w:tabs>
        <w:suppressAutoHyphens/>
        <w:spacing w:before="0" w:after="0" w:line="240" w:lineRule="auto"/>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koszt wykonania i montażu tablic informacyjnych, wynikających z Prawa budowlanego i przepisów BHP,</w:t>
      </w:r>
    </w:p>
    <w:p w14:paraId="462C89E1" w14:textId="77777777" w:rsidR="003F38E9" w:rsidRPr="003F38E9" w:rsidRDefault="003F38E9" w:rsidP="00CF28A5">
      <w:pPr>
        <w:numPr>
          <w:ilvl w:val="0"/>
          <w:numId w:val="73"/>
        </w:numPr>
        <w:tabs>
          <w:tab w:val="num" w:pos="720"/>
        </w:tabs>
        <w:suppressAutoHyphens/>
        <w:spacing w:before="0" w:after="0" w:line="240" w:lineRule="auto"/>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 xml:space="preserve">koszt obsługi geodezyjnej, </w:t>
      </w:r>
    </w:p>
    <w:p w14:paraId="35B24C03" w14:textId="77777777" w:rsidR="003F38E9" w:rsidRPr="003F38E9" w:rsidRDefault="003F38E9" w:rsidP="00CF28A5">
      <w:pPr>
        <w:numPr>
          <w:ilvl w:val="0"/>
          <w:numId w:val="73"/>
        </w:numPr>
        <w:tabs>
          <w:tab w:val="num" w:pos="720"/>
        </w:tabs>
        <w:suppressAutoHyphens/>
        <w:spacing w:before="0" w:after="0" w:line="240" w:lineRule="auto"/>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koszt opracowania dokumentacji powykonawczej wraz z kompletem protokołów, badań, certyfikatów, deklaracji itp. – 3 egz. w wersji papierowej i wersja elektroniczna na nośniku CD/DVD,</w:t>
      </w:r>
    </w:p>
    <w:p w14:paraId="141AEFAD" w14:textId="77777777" w:rsidR="003F38E9" w:rsidRPr="003F38E9" w:rsidRDefault="003F38E9" w:rsidP="00CF28A5">
      <w:pPr>
        <w:numPr>
          <w:ilvl w:val="0"/>
          <w:numId w:val="73"/>
        </w:numPr>
        <w:tabs>
          <w:tab w:val="num" w:pos="720"/>
        </w:tabs>
        <w:suppressAutoHyphens/>
        <w:spacing w:before="0" w:after="0" w:line="240" w:lineRule="auto"/>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koszt wykonania geodezyjnej inwentaryzacji powykonawczej – 3 egz.,</w:t>
      </w:r>
    </w:p>
    <w:p w14:paraId="6869787E" w14:textId="77777777" w:rsidR="003F38E9" w:rsidRPr="003F38E9" w:rsidRDefault="003F38E9" w:rsidP="00CF28A5">
      <w:pPr>
        <w:numPr>
          <w:ilvl w:val="0"/>
          <w:numId w:val="73"/>
        </w:numPr>
        <w:tabs>
          <w:tab w:val="num" w:pos="720"/>
        </w:tabs>
        <w:suppressAutoHyphens/>
        <w:spacing w:before="0" w:after="0" w:line="240" w:lineRule="auto"/>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koszt przygotowania i wdrożenia czasowej organizacji ruchu na czas wykonywania robót budowlanych, jeżeli roboty wykonywane będą w pasie drogi publicznej,</w:t>
      </w:r>
    </w:p>
    <w:p w14:paraId="31405FE7" w14:textId="63E4E7BD" w:rsidR="003F38E9" w:rsidRDefault="003F38E9" w:rsidP="00CF28A5">
      <w:pPr>
        <w:numPr>
          <w:ilvl w:val="0"/>
          <w:numId w:val="73"/>
        </w:numPr>
        <w:tabs>
          <w:tab w:val="num" w:pos="720"/>
        </w:tabs>
        <w:suppressAutoHyphens/>
        <w:spacing w:before="0" w:after="0" w:line="240" w:lineRule="auto"/>
        <w:textAlignment w:val="baseline"/>
        <w:rPr>
          <w:rFonts w:eastAsia="SimSun"/>
          <w:bCs/>
          <w:color w:val="000000"/>
          <w:kern w:val="2"/>
          <w:sz w:val="22"/>
          <w:szCs w:val="22"/>
          <w:lang w:eastAsia="zh-CN" w:bidi="hi-IN"/>
        </w:rPr>
      </w:pPr>
      <w:r w:rsidRPr="003F38E9">
        <w:rPr>
          <w:rFonts w:eastAsia="SimSun"/>
          <w:bCs/>
          <w:color w:val="000000"/>
          <w:kern w:val="2"/>
          <w:sz w:val="22"/>
          <w:szCs w:val="22"/>
          <w:lang w:eastAsia="zh-CN" w:bidi="hi-IN"/>
        </w:rPr>
        <w:t>koszty organizacyjne, zapewnienie dojazdu do przyległych obiektów mieszkalnych i usługowych w trakcie realizacji robót,</w:t>
      </w:r>
    </w:p>
    <w:p w14:paraId="0DABEA80" w14:textId="6DC6634C" w:rsidR="003F38E9" w:rsidRPr="00CF28A5" w:rsidRDefault="003F38E9" w:rsidP="00CF28A5">
      <w:pPr>
        <w:numPr>
          <w:ilvl w:val="0"/>
          <w:numId w:val="73"/>
        </w:numPr>
        <w:tabs>
          <w:tab w:val="num" w:pos="720"/>
        </w:tabs>
        <w:suppressAutoHyphens/>
        <w:spacing w:before="0" w:after="0" w:line="240" w:lineRule="auto"/>
        <w:textAlignment w:val="baseline"/>
        <w:rPr>
          <w:rFonts w:eastAsia="SimSun"/>
          <w:bCs/>
          <w:color w:val="000000"/>
          <w:kern w:val="2"/>
          <w:sz w:val="22"/>
          <w:szCs w:val="22"/>
          <w:lang w:eastAsia="zh-CN" w:bidi="hi-IN"/>
        </w:rPr>
      </w:pPr>
      <w:r w:rsidRPr="00CF28A5">
        <w:rPr>
          <w:rFonts w:eastAsia="SimSun"/>
          <w:kern w:val="2"/>
          <w:sz w:val="22"/>
          <w:szCs w:val="22"/>
          <w:lang w:eastAsia="zh-CN" w:bidi="hi-IN"/>
        </w:rPr>
        <w:t>koszt oznakowania i zabezpieczenia robót i terenu budowy.</w:t>
      </w:r>
    </w:p>
    <w:p w14:paraId="174FF237" w14:textId="3424D709" w:rsidR="003F38E9" w:rsidRPr="00B36AA3" w:rsidRDefault="003F38E9" w:rsidP="00CF28A5">
      <w:pPr>
        <w:numPr>
          <w:ilvl w:val="0"/>
          <w:numId w:val="73"/>
        </w:numPr>
        <w:tabs>
          <w:tab w:val="num" w:pos="720"/>
        </w:tabs>
        <w:suppressAutoHyphens/>
        <w:spacing w:before="0" w:after="0" w:line="240" w:lineRule="auto"/>
        <w:textAlignment w:val="baseline"/>
        <w:rPr>
          <w:rFonts w:eastAsia="SimSun"/>
          <w:bCs/>
          <w:color w:val="000000"/>
          <w:kern w:val="2"/>
          <w:sz w:val="22"/>
          <w:szCs w:val="22"/>
          <w:lang w:eastAsia="zh-CN" w:bidi="hi-IN"/>
        </w:rPr>
      </w:pPr>
      <w:r w:rsidRPr="00CF28A5">
        <w:rPr>
          <w:rFonts w:eastAsia="SimSun"/>
          <w:kern w:val="2"/>
          <w:sz w:val="22"/>
          <w:szCs w:val="22"/>
          <w:lang w:eastAsia="zh-CN" w:bidi="hi-IN"/>
        </w:rPr>
        <w:t>Koszt zużycia energii elektrycznej, wody i kanalizacji sanitarnej na potrzeby prowadzonych robót budowlanych.</w:t>
      </w:r>
    </w:p>
    <w:p w14:paraId="710BE6EB" w14:textId="637B4F5B" w:rsidR="003F38E9" w:rsidRPr="0004653B" w:rsidRDefault="00B36AA3" w:rsidP="0004653B">
      <w:pPr>
        <w:numPr>
          <w:ilvl w:val="0"/>
          <w:numId w:val="73"/>
        </w:numPr>
        <w:tabs>
          <w:tab w:val="num" w:pos="720"/>
        </w:tabs>
        <w:suppressAutoHyphens/>
        <w:spacing w:before="0" w:after="0" w:line="240" w:lineRule="auto"/>
        <w:textAlignment w:val="baseline"/>
        <w:rPr>
          <w:rFonts w:ascii="Liberation Serif" w:eastAsia="SimSun" w:hAnsi="Liberation Serif" w:cs="Arial"/>
          <w:kern w:val="2"/>
          <w:sz w:val="24"/>
          <w:szCs w:val="24"/>
          <w:lang w:eastAsia="zh-CN" w:bidi="hi-IN"/>
        </w:rPr>
      </w:pPr>
      <w:r>
        <w:rPr>
          <w:rFonts w:eastAsia="SimSun"/>
          <w:kern w:val="2"/>
          <w:sz w:val="22"/>
          <w:szCs w:val="22"/>
          <w:lang w:eastAsia="zh-CN" w:bidi="hi-IN"/>
        </w:rPr>
        <w:t>Ponadto</w:t>
      </w:r>
      <w:r w:rsidR="00DC2F7E">
        <w:rPr>
          <w:rFonts w:eastAsia="SimSun"/>
          <w:kern w:val="2"/>
          <w:sz w:val="22"/>
          <w:szCs w:val="22"/>
          <w:lang w:eastAsia="zh-CN" w:bidi="hi-IN"/>
        </w:rPr>
        <w:t>, w cenie oferty</w:t>
      </w:r>
      <w:r>
        <w:rPr>
          <w:rFonts w:eastAsia="SimSun"/>
          <w:kern w:val="2"/>
          <w:sz w:val="22"/>
          <w:szCs w:val="22"/>
          <w:lang w:eastAsia="zh-CN" w:bidi="hi-IN"/>
        </w:rPr>
        <w:t xml:space="preserve"> należy uwzględnić elementy wyposażenia </w:t>
      </w:r>
      <w:r w:rsidR="0004653B">
        <w:rPr>
          <w:rFonts w:eastAsia="SimSun"/>
          <w:kern w:val="2"/>
          <w:sz w:val="22"/>
          <w:szCs w:val="22"/>
          <w:lang w:eastAsia="zh-CN" w:bidi="hi-IN"/>
        </w:rPr>
        <w:t xml:space="preserve">w sanitariatach dla osób </w:t>
      </w:r>
      <w:r>
        <w:rPr>
          <w:rFonts w:eastAsia="SimSun"/>
          <w:kern w:val="2"/>
          <w:sz w:val="22"/>
          <w:szCs w:val="22"/>
          <w:lang w:eastAsia="zh-CN" w:bidi="hi-IN"/>
        </w:rPr>
        <w:t xml:space="preserve">niepełnosprawnych </w:t>
      </w:r>
    </w:p>
    <w:p w14:paraId="7702E09F" w14:textId="44701AB7" w:rsidR="00EC1538" w:rsidRPr="00EC1538" w:rsidRDefault="00EC1538" w:rsidP="005C3515">
      <w:pPr>
        <w:suppressAutoHyphens/>
        <w:spacing w:before="0" w:after="0" w:line="240" w:lineRule="auto"/>
        <w:textAlignment w:val="baseline"/>
        <w:rPr>
          <w:rFonts w:asciiTheme="minorHAnsi" w:eastAsia="SimSun" w:hAnsiTheme="minorHAnsi" w:cstheme="minorHAnsi"/>
          <w:color w:val="FF0000"/>
          <w:kern w:val="2"/>
          <w:sz w:val="22"/>
          <w:szCs w:val="22"/>
          <w:lang w:eastAsia="zh-CN" w:bidi="hi-IN"/>
        </w:rPr>
      </w:pPr>
    </w:p>
    <w:p w14:paraId="1BBDA823" w14:textId="2C46DB0D" w:rsidR="00EC1538" w:rsidRPr="005C3515" w:rsidRDefault="00EC1538" w:rsidP="001C1DBD">
      <w:pPr>
        <w:suppressAutoHyphens/>
        <w:spacing w:before="0" w:after="0" w:line="240" w:lineRule="auto"/>
        <w:jc w:val="both"/>
        <w:textAlignment w:val="baseline"/>
        <w:rPr>
          <w:rFonts w:asciiTheme="minorHAnsi" w:eastAsia="SimSun" w:hAnsiTheme="minorHAnsi" w:cstheme="minorHAnsi"/>
          <w:kern w:val="2"/>
          <w:sz w:val="22"/>
          <w:szCs w:val="22"/>
          <w:lang w:eastAsia="zh-CN" w:bidi="hi-IN"/>
        </w:rPr>
      </w:pPr>
      <w:r w:rsidRPr="005C3515">
        <w:rPr>
          <w:rFonts w:asciiTheme="minorHAnsi" w:eastAsia="SimSun" w:hAnsiTheme="minorHAnsi" w:cstheme="minorHAnsi"/>
          <w:kern w:val="2"/>
          <w:sz w:val="22"/>
          <w:szCs w:val="22"/>
          <w:lang w:eastAsia="zh-CN" w:bidi="hi-IN"/>
        </w:rPr>
        <w:t xml:space="preserve">Określone w dokumentacji projektowej etapy: tj. Etap I </w:t>
      </w:r>
      <w:proofErr w:type="spellStart"/>
      <w:r w:rsidRPr="005C3515">
        <w:rPr>
          <w:rFonts w:asciiTheme="minorHAnsi" w:eastAsia="SimSun" w:hAnsiTheme="minorHAnsi" w:cstheme="minorHAnsi"/>
          <w:kern w:val="2"/>
          <w:sz w:val="22"/>
          <w:szCs w:val="22"/>
          <w:lang w:eastAsia="zh-CN" w:bidi="hi-IN"/>
        </w:rPr>
        <w:t>i</w:t>
      </w:r>
      <w:proofErr w:type="spellEnd"/>
      <w:r w:rsidRPr="005C3515">
        <w:rPr>
          <w:rFonts w:asciiTheme="minorHAnsi" w:eastAsia="SimSun" w:hAnsiTheme="minorHAnsi" w:cstheme="minorHAnsi"/>
          <w:kern w:val="2"/>
          <w:sz w:val="22"/>
          <w:szCs w:val="22"/>
          <w:lang w:eastAsia="zh-CN" w:bidi="hi-IN"/>
        </w:rPr>
        <w:t xml:space="preserve"> Etap II – stanowią Cześć I zamówienia</w:t>
      </w:r>
      <w:r w:rsidR="005C3515" w:rsidRPr="005C3515">
        <w:rPr>
          <w:rFonts w:asciiTheme="minorHAnsi" w:eastAsia="SimSun" w:hAnsiTheme="minorHAnsi" w:cstheme="minorHAnsi"/>
          <w:kern w:val="2"/>
          <w:sz w:val="22"/>
          <w:szCs w:val="22"/>
          <w:lang w:eastAsia="zh-CN" w:bidi="hi-IN"/>
        </w:rPr>
        <w:t xml:space="preserve">, </w:t>
      </w:r>
      <w:r w:rsidRPr="005C3515">
        <w:rPr>
          <w:rFonts w:asciiTheme="minorHAnsi" w:eastAsia="SimSun" w:hAnsiTheme="minorHAnsi" w:cstheme="minorHAnsi"/>
          <w:kern w:val="2"/>
          <w:sz w:val="22"/>
          <w:szCs w:val="22"/>
          <w:lang w:eastAsia="zh-CN" w:bidi="hi-IN"/>
        </w:rPr>
        <w:t>natomiast Etap II – Część II</w:t>
      </w:r>
      <w:r w:rsidR="005C3515" w:rsidRPr="005C3515">
        <w:rPr>
          <w:rFonts w:asciiTheme="minorHAnsi" w:eastAsia="SimSun" w:hAnsiTheme="minorHAnsi" w:cstheme="minorHAnsi"/>
          <w:kern w:val="2"/>
          <w:sz w:val="22"/>
          <w:szCs w:val="22"/>
          <w:lang w:eastAsia="zh-CN" w:bidi="hi-IN"/>
        </w:rPr>
        <w:t xml:space="preserve"> zamówienia</w:t>
      </w:r>
      <w:r w:rsidRPr="005C3515">
        <w:rPr>
          <w:rFonts w:asciiTheme="minorHAnsi" w:eastAsia="SimSun" w:hAnsiTheme="minorHAnsi" w:cstheme="minorHAnsi"/>
          <w:kern w:val="2"/>
          <w:sz w:val="22"/>
          <w:szCs w:val="22"/>
          <w:lang w:eastAsia="zh-CN" w:bidi="hi-IN"/>
        </w:rPr>
        <w:t xml:space="preserve">. </w:t>
      </w:r>
    </w:p>
    <w:p w14:paraId="7789F43B" w14:textId="6B1EB054" w:rsidR="00EC1538" w:rsidRPr="005C3515" w:rsidRDefault="00EC1538" w:rsidP="001C1DBD">
      <w:pPr>
        <w:suppressAutoHyphens/>
        <w:spacing w:before="0" w:after="0" w:line="240" w:lineRule="auto"/>
        <w:jc w:val="both"/>
        <w:textAlignment w:val="baseline"/>
        <w:rPr>
          <w:rFonts w:asciiTheme="minorHAnsi" w:eastAsia="SimSun" w:hAnsiTheme="minorHAnsi" w:cstheme="minorHAnsi"/>
          <w:kern w:val="2"/>
          <w:sz w:val="22"/>
          <w:szCs w:val="22"/>
          <w:lang w:eastAsia="zh-CN" w:bidi="hi-IN"/>
        </w:rPr>
      </w:pPr>
      <w:r w:rsidRPr="005C3515">
        <w:rPr>
          <w:rFonts w:asciiTheme="minorHAnsi" w:eastAsia="SimSun" w:hAnsiTheme="minorHAnsi" w:cstheme="minorHAnsi"/>
          <w:kern w:val="2"/>
          <w:sz w:val="22"/>
          <w:szCs w:val="22"/>
          <w:lang w:eastAsia="zh-CN" w:bidi="hi-IN"/>
        </w:rPr>
        <w:t xml:space="preserve">Zakres zamówienia jest węższy niż określony w dokumentacji projektowej. </w:t>
      </w:r>
    </w:p>
    <w:p w14:paraId="42A376E0" w14:textId="14143968" w:rsidR="00EC1538" w:rsidRDefault="00EC1538" w:rsidP="0004653B">
      <w:pPr>
        <w:suppressAutoHyphens/>
        <w:spacing w:before="0" w:after="0" w:line="240" w:lineRule="auto"/>
        <w:ind w:left="720"/>
        <w:textAlignment w:val="baseline"/>
        <w:rPr>
          <w:rFonts w:ascii="Liberation Serif" w:eastAsia="SimSun" w:hAnsi="Liberation Serif" w:cs="Arial"/>
          <w:kern w:val="2"/>
          <w:sz w:val="24"/>
          <w:szCs w:val="24"/>
          <w:lang w:eastAsia="zh-CN" w:bidi="hi-IN"/>
        </w:rPr>
      </w:pPr>
    </w:p>
    <w:p w14:paraId="46F23438" w14:textId="77777777" w:rsidR="00EC1538" w:rsidRPr="003F38E9" w:rsidRDefault="00EC1538" w:rsidP="00BF4E5A">
      <w:pPr>
        <w:suppressAutoHyphens/>
        <w:spacing w:before="0" w:after="0" w:line="240" w:lineRule="auto"/>
        <w:textAlignment w:val="baseline"/>
        <w:rPr>
          <w:rFonts w:ascii="Liberation Serif" w:eastAsia="SimSun" w:hAnsi="Liberation Serif" w:cs="Arial"/>
          <w:kern w:val="2"/>
          <w:sz w:val="24"/>
          <w:szCs w:val="24"/>
          <w:lang w:eastAsia="zh-CN" w:bidi="hi-IN"/>
        </w:rPr>
      </w:pPr>
    </w:p>
    <w:p w14:paraId="70A6B563" w14:textId="77777777" w:rsidR="003F38E9" w:rsidRPr="003F38E9" w:rsidRDefault="003F38E9" w:rsidP="003F38E9">
      <w:pPr>
        <w:suppressAutoHyphens/>
        <w:spacing w:before="0" w:after="0"/>
        <w:ind w:right="-1"/>
        <w:jc w:val="both"/>
        <w:textAlignment w:val="baseline"/>
        <w:rPr>
          <w:rFonts w:ascii="Liberation Serif" w:eastAsia="SimSun" w:hAnsi="Liberation Serif" w:cs="Arial"/>
          <w:kern w:val="2"/>
          <w:sz w:val="24"/>
          <w:szCs w:val="24"/>
          <w:lang w:eastAsia="zh-CN" w:bidi="hi-IN"/>
        </w:rPr>
      </w:pPr>
      <w:r w:rsidRPr="003F38E9">
        <w:rPr>
          <w:rFonts w:eastAsia="Symbol"/>
          <w:b/>
          <w:kern w:val="2"/>
          <w:sz w:val="22"/>
          <w:szCs w:val="22"/>
          <w:lang w:eastAsia="zh-CN" w:bidi="hi-IN"/>
        </w:rPr>
        <w:t xml:space="preserve">Ofertę należy przygotować w oparciu o dokumentację projektową, przedmiar robót oraz SST </w:t>
      </w:r>
    </w:p>
    <w:p w14:paraId="46898615" w14:textId="77777777" w:rsidR="003F38E9" w:rsidRPr="003F38E9" w:rsidRDefault="003F38E9" w:rsidP="003F38E9">
      <w:pPr>
        <w:suppressAutoHyphens/>
        <w:spacing w:before="0" w:after="0"/>
        <w:ind w:right="-1" w:firstLine="284"/>
        <w:jc w:val="both"/>
        <w:textAlignment w:val="baseline"/>
        <w:rPr>
          <w:rFonts w:eastAsia="SimSun" w:cs="Calibri"/>
          <w:kern w:val="2"/>
          <w:sz w:val="24"/>
          <w:szCs w:val="24"/>
          <w:lang w:eastAsia="zh-CN" w:bidi="hi-IN"/>
        </w:rPr>
      </w:pPr>
      <w:r w:rsidRPr="003F38E9">
        <w:rPr>
          <w:rFonts w:eastAsia="Symbol" w:cs="Calibri"/>
          <w:b/>
          <w:kern w:val="2"/>
          <w:sz w:val="22"/>
          <w:szCs w:val="22"/>
          <w:lang w:eastAsia="zh-CN" w:bidi="hi-IN"/>
        </w:rPr>
        <w:t xml:space="preserve">Załącznik: </w:t>
      </w:r>
    </w:p>
    <w:p w14:paraId="24E9BBDB" w14:textId="77777777" w:rsidR="003F38E9" w:rsidRPr="003F38E9" w:rsidRDefault="003F38E9" w:rsidP="00CF28A5">
      <w:pPr>
        <w:numPr>
          <w:ilvl w:val="0"/>
          <w:numId w:val="75"/>
        </w:numPr>
        <w:tabs>
          <w:tab w:val="left" w:pos="400"/>
        </w:tabs>
        <w:suppressAutoHyphens/>
        <w:autoSpaceDE w:val="0"/>
        <w:spacing w:before="0" w:after="0" w:line="240" w:lineRule="auto"/>
        <w:ind w:hanging="357"/>
        <w:jc w:val="both"/>
        <w:textAlignment w:val="baseline"/>
        <w:rPr>
          <w:rFonts w:eastAsia="SimSun" w:cs="Calibri"/>
          <w:b/>
          <w:bCs/>
          <w:i/>
          <w:iCs/>
          <w:kern w:val="2"/>
          <w:sz w:val="22"/>
          <w:szCs w:val="22"/>
          <w:lang w:eastAsia="zh-CN" w:bidi="hi-IN"/>
        </w:rPr>
      </w:pPr>
      <w:r w:rsidRPr="003F38E9">
        <w:rPr>
          <w:rFonts w:eastAsia="SimSun" w:cs="Calibri"/>
          <w:b/>
          <w:bCs/>
          <w:i/>
          <w:iCs/>
          <w:kern w:val="2"/>
          <w:sz w:val="22"/>
          <w:szCs w:val="22"/>
          <w:lang w:eastAsia="zh-CN" w:bidi="hi-IN"/>
        </w:rPr>
        <w:t>karta gwarancyjna,</w:t>
      </w:r>
    </w:p>
    <w:p w14:paraId="35D88D70" w14:textId="77777777" w:rsidR="003F38E9" w:rsidRPr="003F38E9" w:rsidRDefault="003F38E9" w:rsidP="00CF28A5">
      <w:pPr>
        <w:numPr>
          <w:ilvl w:val="0"/>
          <w:numId w:val="75"/>
        </w:numPr>
        <w:tabs>
          <w:tab w:val="left" w:pos="400"/>
        </w:tabs>
        <w:suppressAutoHyphens/>
        <w:autoSpaceDE w:val="0"/>
        <w:spacing w:before="0" w:after="0" w:line="240" w:lineRule="auto"/>
        <w:ind w:hanging="357"/>
        <w:jc w:val="both"/>
        <w:textAlignment w:val="baseline"/>
        <w:rPr>
          <w:rFonts w:eastAsia="SimSun" w:cs="Calibri"/>
          <w:b/>
          <w:bCs/>
          <w:i/>
          <w:iCs/>
          <w:kern w:val="2"/>
          <w:sz w:val="22"/>
          <w:szCs w:val="22"/>
          <w:lang w:eastAsia="zh-CN" w:bidi="hi-IN"/>
        </w:rPr>
      </w:pPr>
      <w:r w:rsidRPr="003F38E9">
        <w:rPr>
          <w:rFonts w:eastAsia="SimSun" w:cs="Calibri"/>
          <w:b/>
          <w:bCs/>
          <w:i/>
          <w:iCs/>
          <w:kern w:val="2"/>
          <w:sz w:val="22"/>
          <w:szCs w:val="22"/>
          <w:lang w:eastAsia="zh-CN" w:bidi="hi-IN"/>
        </w:rPr>
        <w:t>projekty wykonawcze:</w:t>
      </w:r>
    </w:p>
    <w:p w14:paraId="28537EF0" w14:textId="77777777" w:rsidR="005C3515" w:rsidRPr="005C3515" w:rsidRDefault="005C3515" w:rsidP="005C3515">
      <w:pPr>
        <w:numPr>
          <w:ilvl w:val="0"/>
          <w:numId w:val="76"/>
        </w:numPr>
        <w:tabs>
          <w:tab w:val="left" w:pos="400"/>
        </w:tabs>
        <w:suppressAutoHyphens/>
        <w:autoSpaceDE w:val="0"/>
        <w:spacing w:before="0" w:after="0" w:line="240" w:lineRule="auto"/>
        <w:ind w:left="1134" w:hanging="357"/>
        <w:contextualSpacing/>
        <w:jc w:val="both"/>
        <w:textAlignment w:val="baseline"/>
        <w:rPr>
          <w:rFonts w:eastAsia="SimSun" w:cs="Calibri"/>
          <w:b/>
          <w:bCs/>
          <w:i/>
          <w:iCs/>
          <w:kern w:val="2"/>
          <w:sz w:val="22"/>
          <w:szCs w:val="22"/>
          <w:lang w:eastAsia="zh-CN" w:bidi="hi-IN"/>
        </w:rPr>
      </w:pPr>
      <w:r w:rsidRPr="005C3515">
        <w:rPr>
          <w:rFonts w:eastAsia="SimSun" w:cs="Calibri"/>
          <w:b/>
          <w:bCs/>
          <w:i/>
          <w:iCs/>
          <w:kern w:val="2"/>
          <w:sz w:val="22"/>
          <w:szCs w:val="22"/>
          <w:lang w:eastAsia="zh-CN" w:bidi="hi-IN"/>
        </w:rPr>
        <w:t xml:space="preserve">zagospodarowanie terenu </w:t>
      </w:r>
    </w:p>
    <w:p w14:paraId="4FB6C319" w14:textId="0D2A3C2F" w:rsidR="003F38E9" w:rsidRPr="003F38E9" w:rsidRDefault="003F38E9" w:rsidP="00CF28A5">
      <w:pPr>
        <w:numPr>
          <w:ilvl w:val="0"/>
          <w:numId w:val="76"/>
        </w:numPr>
        <w:tabs>
          <w:tab w:val="left" w:pos="400"/>
        </w:tabs>
        <w:suppressAutoHyphens/>
        <w:autoSpaceDE w:val="0"/>
        <w:spacing w:before="0" w:after="0" w:line="240" w:lineRule="auto"/>
        <w:ind w:left="1134" w:hanging="357"/>
        <w:contextualSpacing/>
        <w:jc w:val="both"/>
        <w:textAlignment w:val="baseline"/>
        <w:rPr>
          <w:rFonts w:eastAsia="SimSun" w:cs="Calibri"/>
          <w:b/>
          <w:bCs/>
          <w:i/>
          <w:iCs/>
          <w:kern w:val="2"/>
          <w:sz w:val="22"/>
          <w:szCs w:val="22"/>
          <w:lang w:eastAsia="zh-CN" w:bidi="hi-IN"/>
        </w:rPr>
      </w:pPr>
      <w:r w:rsidRPr="003F38E9">
        <w:rPr>
          <w:rFonts w:eastAsia="SimSun" w:cs="Calibri"/>
          <w:b/>
          <w:bCs/>
          <w:i/>
          <w:iCs/>
          <w:kern w:val="2"/>
          <w:sz w:val="22"/>
          <w:szCs w:val="22"/>
          <w:lang w:eastAsia="zh-CN" w:bidi="hi-IN"/>
        </w:rPr>
        <w:t>architektura,</w:t>
      </w:r>
    </w:p>
    <w:p w14:paraId="6B87BC83" w14:textId="77777777" w:rsidR="003F38E9" w:rsidRPr="003F38E9" w:rsidRDefault="003F38E9" w:rsidP="00CF28A5">
      <w:pPr>
        <w:numPr>
          <w:ilvl w:val="0"/>
          <w:numId w:val="76"/>
        </w:numPr>
        <w:tabs>
          <w:tab w:val="left" w:pos="400"/>
        </w:tabs>
        <w:suppressAutoHyphens/>
        <w:autoSpaceDE w:val="0"/>
        <w:spacing w:before="0" w:after="0" w:line="240" w:lineRule="auto"/>
        <w:ind w:left="1134" w:hanging="357"/>
        <w:contextualSpacing/>
        <w:jc w:val="both"/>
        <w:textAlignment w:val="baseline"/>
        <w:rPr>
          <w:rFonts w:eastAsia="SimSun" w:cs="Calibri"/>
          <w:b/>
          <w:bCs/>
          <w:i/>
          <w:iCs/>
          <w:kern w:val="2"/>
          <w:sz w:val="22"/>
          <w:szCs w:val="22"/>
          <w:lang w:eastAsia="zh-CN" w:bidi="hi-IN"/>
        </w:rPr>
      </w:pPr>
      <w:r w:rsidRPr="003F38E9">
        <w:rPr>
          <w:rFonts w:eastAsia="SimSun" w:cs="Calibri"/>
          <w:b/>
          <w:bCs/>
          <w:i/>
          <w:iCs/>
          <w:kern w:val="2"/>
          <w:sz w:val="22"/>
          <w:szCs w:val="22"/>
          <w:lang w:eastAsia="zh-CN" w:bidi="hi-IN"/>
        </w:rPr>
        <w:t>branża elektryczna,</w:t>
      </w:r>
    </w:p>
    <w:p w14:paraId="5157DB22" w14:textId="77777777" w:rsidR="003F38E9" w:rsidRPr="003F38E9" w:rsidRDefault="003F38E9" w:rsidP="00CF28A5">
      <w:pPr>
        <w:numPr>
          <w:ilvl w:val="0"/>
          <w:numId w:val="76"/>
        </w:numPr>
        <w:tabs>
          <w:tab w:val="left" w:pos="400"/>
        </w:tabs>
        <w:suppressAutoHyphens/>
        <w:autoSpaceDE w:val="0"/>
        <w:spacing w:before="0" w:after="0" w:line="240" w:lineRule="auto"/>
        <w:ind w:left="1134" w:hanging="357"/>
        <w:contextualSpacing/>
        <w:jc w:val="both"/>
        <w:textAlignment w:val="baseline"/>
        <w:rPr>
          <w:rFonts w:eastAsia="SimSun" w:cs="Calibri"/>
          <w:b/>
          <w:bCs/>
          <w:i/>
          <w:iCs/>
          <w:kern w:val="2"/>
          <w:sz w:val="22"/>
          <w:szCs w:val="22"/>
          <w:lang w:eastAsia="zh-CN" w:bidi="hi-IN"/>
        </w:rPr>
      </w:pPr>
      <w:r w:rsidRPr="003F38E9">
        <w:rPr>
          <w:rFonts w:eastAsia="SimSun" w:cs="Calibri"/>
          <w:b/>
          <w:bCs/>
          <w:i/>
          <w:iCs/>
          <w:kern w:val="2"/>
          <w:sz w:val="22"/>
          <w:szCs w:val="22"/>
          <w:lang w:eastAsia="zh-CN" w:bidi="hi-IN"/>
        </w:rPr>
        <w:t>branża sanitarna,</w:t>
      </w:r>
    </w:p>
    <w:p w14:paraId="327E96C5" w14:textId="77777777" w:rsidR="003F38E9" w:rsidRPr="003F38E9" w:rsidRDefault="003F38E9" w:rsidP="00CF28A5">
      <w:pPr>
        <w:numPr>
          <w:ilvl w:val="0"/>
          <w:numId w:val="76"/>
        </w:numPr>
        <w:tabs>
          <w:tab w:val="left" w:pos="400"/>
        </w:tabs>
        <w:suppressAutoHyphens/>
        <w:autoSpaceDE w:val="0"/>
        <w:spacing w:before="0" w:after="0" w:line="240" w:lineRule="auto"/>
        <w:ind w:left="1134" w:hanging="357"/>
        <w:contextualSpacing/>
        <w:jc w:val="both"/>
        <w:textAlignment w:val="baseline"/>
        <w:rPr>
          <w:rFonts w:eastAsia="SimSun" w:cs="Calibri"/>
          <w:b/>
          <w:bCs/>
          <w:i/>
          <w:iCs/>
          <w:kern w:val="2"/>
          <w:sz w:val="22"/>
          <w:szCs w:val="22"/>
          <w:lang w:eastAsia="zh-CN" w:bidi="hi-IN"/>
        </w:rPr>
      </w:pPr>
      <w:r w:rsidRPr="003F38E9">
        <w:rPr>
          <w:rFonts w:eastAsia="SimSun" w:cs="Calibri"/>
          <w:b/>
          <w:bCs/>
          <w:i/>
          <w:iCs/>
          <w:kern w:val="2"/>
          <w:sz w:val="22"/>
          <w:szCs w:val="22"/>
          <w:lang w:eastAsia="zh-CN" w:bidi="hi-IN"/>
        </w:rPr>
        <w:t>część konstrukcyjna,</w:t>
      </w:r>
    </w:p>
    <w:p w14:paraId="3D6AE13A" w14:textId="77777777" w:rsidR="003F38E9" w:rsidRPr="003F38E9" w:rsidRDefault="003F38E9" w:rsidP="00CF28A5">
      <w:pPr>
        <w:numPr>
          <w:ilvl w:val="0"/>
          <w:numId w:val="76"/>
        </w:numPr>
        <w:tabs>
          <w:tab w:val="left" w:pos="400"/>
        </w:tabs>
        <w:suppressAutoHyphens/>
        <w:autoSpaceDE w:val="0"/>
        <w:spacing w:before="0" w:after="0" w:line="240" w:lineRule="auto"/>
        <w:ind w:left="1134" w:hanging="357"/>
        <w:contextualSpacing/>
        <w:jc w:val="both"/>
        <w:textAlignment w:val="baseline"/>
        <w:rPr>
          <w:rFonts w:eastAsia="SimSun" w:cs="Calibri"/>
          <w:b/>
          <w:bCs/>
          <w:i/>
          <w:iCs/>
          <w:kern w:val="2"/>
          <w:sz w:val="22"/>
          <w:szCs w:val="22"/>
          <w:lang w:eastAsia="zh-CN" w:bidi="hi-IN"/>
        </w:rPr>
      </w:pPr>
      <w:r w:rsidRPr="003F38E9">
        <w:rPr>
          <w:rFonts w:eastAsia="SimSun" w:cs="Calibri"/>
          <w:b/>
          <w:bCs/>
          <w:i/>
          <w:iCs/>
          <w:kern w:val="2"/>
          <w:sz w:val="22"/>
          <w:szCs w:val="22"/>
          <w:lang w:eastAsia="zh-CN" w:bidi="hi-IN"/>
        </w:rPr>
        <w:t>nagłośnienie,</w:t>
      </w:r>
    </w:p>
    <w:p w14:paraId="0B28C8FA" w14:textId="77777777" w:rsidR="003F38E9" w:rsidRPr="003F38E9" w:rsidRDefault="003F38E9" w:rsidP="00CF28A5">
      <w:pPr>
        <w:numPr>
          <w:ilvl w:val="0"/>
          <w:numId w:val="75"/>
        </w:numPr>
        <w:tabs>
          <w:tab w:val="left" w:pos="400"/>
        </w:tabs>
        <w:suppressAutoHyphens/>
        <w:autoSpaceDE w:val="0"/>
        <w:spacing w:before="0" w:after="0" w:line="240" w:lineRule="auto"/>
        <w:ind w:hanging="357"/>
        <w:jc w:val="both"/>
        <w:textAlignment w:val="baseline"/>
        <w:rPr>
          <w:rFonts w:eastAsia="SimSun" w:cs="Calibri"/>
          <w:b/>
          <w:bCs/>
          <w:i/>
          <w:iCs/>
          <w:kern w:val="2"/>
          <w:sz w:val="22"/>
          <w:szCs w:val="22"/>
          <w:lang w:eastAsia="zh-CN" w:bidi="hi-IN"/>
        </w:rPr>
      </w:pPr>
      <w:r w:rsidRPr="003F38E9">
        <w:rPr>
          <w:rFonts w:eastAsia="SimSun" w:cs="Calibri"/>
          <w:b/>
          <w:bCs/>
          <w:i/>
          <w:iCs/>
          <w:kern w:val="2"/>
          <w:sz w:val="22"/>
          <w:szCs w:val="22"/>
          <w:lang w:eastAsia="zh-CN" w:bidi="hi-IN"/>
        </w:rPr>
        <w:t xml:space="preserve">szczegółowe specyfikacje techniczne: </w:t>
      </w:r>
    </w:p>
    <w:p w14:paraId="0CACE917" w14:textId="1A1D4AE8" w:rsidR="005C3515" w:rsidRPr="005C3515" w:rsidRDefault="005C3515" w:rsidP="005C3515">
      <w:pPr>
        <w:numPr>
          <w:ilvl w:val="0"/>
          <w:numId w:val="77"/>
        </w:numPr>
        <w:tabs>
          <w:tab w:val="left" w:pos="400"/>
        </w:tabs>
        <w:suppressAutoHyphens/>
        <w:autoSpaceDE w:val="0"/>
        <w:spacing w:before="0" w:after="0" w:line="240" w:lineRule="auto"/>
        <w:ind w:left="1134" w:hanging="357"/>
        <w:contextualSpacing/>
        <w:jc w:val="both"/>
        <w:textAlignment w:val="baseline"/>
        <w:rPr>
          <w:rFonts w:eastAsia="SimSun" w:cs="Calibri"/>
          <w:b/>
          <w:bCs/>
          <w:i/>
          <w:iCs/>
          <w:kern w:val="2"/>
          <w:sz w:val="22"/>
          <w:szCs w:val="22"/>
          <w:lang w:eastAsia="zh-CN" w:bidi="hi-IN"/>
        </w:rPr>
      </w:pPr>
      <w:r w:rsidRPr="003F38E9">
        <w:rPr>
          <w:rFonts w:eastAsia="SimSun" w:cs="Calibri"/>
          <w:b/>
          <w:bCs/>
          <w:i/>
          <w:iCs/>
          <w:kern w:val="2"/>
          <w:sz w:val="22"/>
          <w:szCs w:val="22"/>
          <w:lang w:eastAsia="zh-CN" w:bidi="hi-IN"/>
        </w:rPr>
        <w:lastRenderedPageBreak/>
        <w:t>zagospodarowanie terenu,</w:t>
      </w:r>
    </w:p>
    <w:p w14:paraId="36B2D06C" w14:textId="0933360B" w:rsidR="003F38E9" w:rsidRPr="003F38E9" w:rsidRDefault="003F38E9" w:rsidP="00CF28A5">
      <w:pPr>
        <w:numPr>
          <w:ilvl w:val="0"/>
          <w:numId w:val="77"/>
        </w:numPr>
        <w:tabs>
          <w:tab w:val="left" w:pos="400"/>
        </w:tabs>
        <w:suppressAutoHyphens/>
        <w:autoSpaceDE w:val="0"/>
        <w:spacing w:before="0" w:after="0" w:line="240" w:lineRule="auto"/>
        <w:ind w:left="1134" w:hanging="357"/>
        <w:contextualSpacing/>
        <w:jc w:val="both"/>
        <w:textAlignment w:val="baseline"/>
        <w:rPr>
          <w:rFonts w:eastAsia="SimSun" w:cs="Calibri"/>
          <w:b/>
          <w:bCs/>
          <w:i/>
          <w:iCs/>
          <w:kern w:val="2"/>
          <w:sz w:val="22"/>
          <w:szCs w:val="22"/>
          <w:lang w:eastAsia="zh-CN" w:bidi="hi-IN"/>
        </w:rPr>
      </w:pPr>
      <w:r w:rsidRPr="003F38E9">
        <w:rPr>
          <w:rFonts w:eastAsia="SimSun" w:cs="Calibri"/>
          <w:b/>
          <w:bCs/>
          <w:i/>
          <w:iCs/>
          <w:kern w:val="2"/>
          <w:sz w:val="22"/>
          <w:szCs w:val="22"/>
          <w:lang w:eastAsia="zh-CN" w:bidi="hi-IN"/>
        </w:rPr>
        <w:t xml:space="preserve">branża sanitarna, </w:t>
      </w:r>
    </w:p>
    <w:p w14:paraId="04F2A285" w14:textId="77777777" w:rsidR="003F38E9" w:rsidRPr="003F38E9" w:rsidRDefault="003F38E9" w:rsidP="00CF28A5">
      <w:pPr>
        <w:numPr>
          <w:ilvl w:val="0"/>
          <w:numId w:val="77"/>
        </w:numPr>
        <w:tabs>
          <w:tab w:val="left" w:pos="400"/>
        </w:tabs>
        <w:suppressAutoHyphens/>
        <w:autoSpaceDE w:val="0"/>
        <w:spacing w:before="0" w:after="0" w:line="240" w:lineRule="auto"/>
        <w:ind w:left="1134" w:hanging="357"/>
        <w:contextualSpacing/>
        <w:jc w:val="both"/>
        <w:textAlignment w:val="baseline"/>
        <w:rPr>
          <w:rFonts w:eastAsia="SimSun" w:cs="Calibri"/>
          <w:b/>
          <w:bCs/>
          <w:i/>
          <w:iCs/>
          <w:kern w:val="2"/>
          <w:sz w:val="22"/>
          <w:szCs w:val="22"/>
          <w:lang w:eastAsia="zh-CN" w:bidi="hi-IN"/>
        </w:rPr>
      </w:pPr>
      <w:r w:rsidRPr="003F38E9">
        <w:rPr>
          <w:rFonts w:eastAsia="SimSun" w:cs="Calibri"/>
          <w:b/>
          <w:bCs/>
          <w:i/>
          <w:iCs/>
          <w:kern w:val="2"/>
          <w:sz w:val="22"/>
          <w:szCs w:val="22"/>
          <w:lang w:eastAsia="zh-CN" w:bidi="hi-IN"/>
        </w:rPr>
        <w:t>instalacje niskoprądowe trybuny wschodniej,</w:t>
      </w:r>
    </w:p>
    <w:p w14:paraId="2E26E204" w14:textId="77777777" w:rsidR="003F38E9" w:rsidRPr="003F38E9" w:rsidRDefault="003F38E9" w:rsidP="00CF28A5">
      <w:pPr>
        <w:numPr>
          <w:ilvl w:val="0"/>
          <w:numId w:val="77"/>
        </w:numPr>
        <w:tabs>
          <w:tab w:val="left" w:pos="400"/>
        </w:tabs>
        <w:suppressAutoHyphens/>
        <w:autoSpaceDE w:val="0"/>
        <w:spacing w:before="0" w:after="0" w:line="240" w:lineRule="auto"/>
        <w:ind w:left="1134" w:hanging="357"/>
        <w:contextualSpacing/>
        <w:jc w:val="both"/>
        <w:textAlignment w:val="baseline"/>
        <w:rPr>
          <w:rFonts w:eastAsia="SimSun" w:cs="Calibri"/>
          <w:b/>
          <w:bCs/>
          <w:i/>
          <w:iCs/>
          <w:kern w:val="2"/>
          <w:sz w:val="22"/>
          <w:szCs w:val="22"/>
          <w:lang w:eastAsia="zh-CN" w:bidi="hi-IN"/>
        </w:rPr>
      </w:pPr>
      <w:r w:rsidRPr="003F38E9">
        <w:rPr>
          <w:rFonts w:eastAsia="SimSun" w:cs="Calibri"/>
          <w:b/>
          <w:bCs/>
          <w:i/>
          <w:iCs/>
          <w:kern w:val="2"/>
          <w:sz w:val="22"/>
          <w:szCs w:val="22"/>
          <w:lang w:eastAsia="zh-CN" w:bidi="hi-IN"/>
        </w:rPr>
        <w:t>oświetlenie zewnętrzne,</w:t>
      </w:r>
    </w:p>
    <w:p w14:paraId="24B98A99" w14:textId="77777777" w:rsidR="003F38E9" w:rsidRPr="003F38E9" w:rsidRDefault="003F38E9" w:rsidP="00CF28A5">
      <w:pPr>
        <w:numPr>
          <w:ilvl w:val="0"/>
          <w:numId w:val="77"/>
        </w:numPr>
        <w:tabs>
          <w:tab w:val="left" w:pos="400"/>
        </w:tabs>
        <w:suppressAutoHyphens/>
        <w:autoSpaceDE w:val="0"/>
        <w:spacing w:before="0" w:after="0" w:line="240" w:lineRule="auto"/>
        <w:ind w:left="1134" w:hanging="357"/>
        <w:contextualSpacing/>
        <w:jc w:val="both"/>
        <w:textAlignment w:val="baseline"/>
        <w:rPr>
          <w:rFonts w:eastAsia="SimSun" w:cs="Calibri"/>
          <w:b/>
          <w:bCs/>
          <w:i/>
          <w:iCs/>
          <w:kern w:val="2"/>
          <w:sz w:val="22"/>
          <w:szCs w:val="22"/>
          <w:lang w:eastAsia="zh-CN" w:bidi="hi-IN"/>
        </w:rPr>
      </w:pPr>
      <w:r w:rsidRPr="003F38E9">
        <w:rPr>
          <w:rFonts w:eastAsia="SimSun" w:cs="Calibri"/>
          <w:b/>
          <w:bCs/>
          <w:i/>
          <w:iCs/>
          <w:kern w:val="2"/>
          <w:sz w:val="22"/>
          <w:szCs w:val="22"/>
          <w:lang w:eastAsia="zh-CN" w:bidi="hi-IN"/>
        </w:rPr>
        <w:t>zasilanie w energię elektryczną,</w:t>
      </w:r>
    </w:p>
    <w:p w14:paraId="7D06CC92" w14:textId="77777777" w:rsidR="003F38E9" w:rsidRPr="003F38E9" w:rsidRDefault="003F38E9" w:rsidP="00CF28A5">
      <w:pPr>
        <w:numPr>
          <w:ilvl w:val="0"/>
          <w:numId w:val="77"/>
        </w:numPr>
        <w:tabs>
          <w:tab w:val="left" w:pos="400"/>
        </w:tabs>
        <w:suppressAutoHyphens/>
        <w:autoSpaceDE w:val="0"/>
        <w:spacing w:before="0" w:after="0" w:line="240" w:lineRule="auto"/>
        <w:ind w:left="1134" w:hanging="357"/>
        <w:contextualSpacing/>
        <w:jc w:val="both"/>
        <w:textAlignment w:val="baseline"/>
        <w:rPr>
          <w:rFonts w:eastAsia="SimSun" w:cs="Calibri"/>
          <w:b/>
          <w:bCs/>
          <w:i/>
          <w:iCs/>
          <w:kern w:val="2"/>
          <w:sz w:val="22"/>
          <w:szCs w:val="22"/>
          <w:lang w:eastAsia="zh-CN" w:bidi="hi-IN"/>
        </w:rPr>
      </w:pPr>
      <w:r w:rsidRPr="003F38E9">
        <w:rPr>
          <w:rFonts w:eastAsia="SimSun" w:cs="Calibri"/>
          <w:b/>
          <w:bCs/>
          <w:i/>
          <w:iCs/>
          <w:kern w:val="2"/>
          <w:sz w:val="22"/>
          <w:szCs w:val="22"/>
          <w:lang w:eastAsia="zh-CN" w:bidi="hi-IN"/>
        </w:rPr>
        <w:t>budynek trybuny wschodniej,</w:t>
      </w:r>
    </w:p>
    <w:p w14:paraId="06454ED8" w14:textId="77777777" w:rsidR="003F38E9" w:rsidRPr="003F38E9" w:rsidRDefault="003F38E9" w:rsidP="00CF28A5">
      <w:pPr>
        <w:numPr>
          <w:ilvl w:val="0"/>
          <w:numId w:val="77"/>
        </w:numPr>
        <w:tabs>
          <w:tab w:val="left" w:pos="400"/>
        </w:tabs>
        <w:suppressAutoHyphens/>
        <w:autoSpaceDE w:val="0"/>
        <w:spacing w:before="0" w:after="0" w:line="240" w:lineRule="auto"/>
        <w:ind w:left="1134" w:hanging="357"/>
        <w:contextualSpacing/>
        <w:jc w:val="both"/>
        <w:textAlignment w:val="baseline"/>
        <w:rPr>
          <w:rFonts w:eastAsia="SimSun" w:cs="Calibri"/>
          <w:b/>
          <w:bCs/>
          <w:i/>
          <w:iCs/>
          <w:kern w:val="2"/>
          <w:sz w:val="22"/>
          <w:szCs w:val="22"/>
          <w:lang w:eastAsia="zh-CN" w:bidi="hi-IN"/>
        </w:rPr>
      </w:pPr>
      <w:r w:rsidRPr="003F38E9">
        <w:rPr>
          <w:rFonts w:eastAsia="SimSun" w:cs="Calibri"/>
          <w:b/>
          <w:bCs/>
          <w:i/>
          <w:iCs/>
          <w:kern w:val="2"/>
          <w:sz w:val="22"/>
          <w:szCs w:val="22"/>
          <w:lang w:eastAsia="zh-CN" w:bidi="hi-IN"/>
        </w:rPr>
        <w:t>elektryka trybuny wschodniej,</w:t>
      </w:r>
    </w:p>
    <w:p w14:paraId="2BEE6C84" w14:textId="77777777" w:rsidR="003F38E9" w:rsidRPr="003F38E9" w:rsidRDefault="003F38E9" w:rsidP="00CF28A5">
      <w:pPr>
        <w:numPr>
          <w:ilvl w:val="0"/>
          <w:numId w:val="77"/>
        </w:numPr>
        <w:tabs>
          <w:tab w:val="left" w:pos="400"/>
        </w:tabs>
        <w:suppressAutoHyphens/>
        <w:autoSpaceDE w:val="0"/>
        <w:spacing w:before="0" w:after="0" w:line="240" w:lineRule="auto"/>
        <w:ind w:left="1134" w:hanging="357"/>
        <w:contextualSpacing/>
        <w:jc w:val="both"/>
        <w:textAlignment w:val="baseline"/>
        <w:rPr>
          <w:rFonts w:eastAsia="SimSun" w:cs="Calibri"/>
          <w:b/>
          <w:bCs/>
          <w:i/>
          <w:iCs/>
          <w:kern w:val="2"/>
          <w:sz w:val="22"/>
          <w:szCs w:val="22"/>
          <w:lang w:eastAsia="zh-CN" w:bidi="hi-IN"/>
        </w:rPr>
      </w:pPr>
      <w:r w:rsidRPr="003F38E9">
        <w:rPr>
          <w:rFonts w:eastAsia="SimSun" w:cs="Calibri"/>
          <w:b/>
          <w:bCs/>
          <w:i/>
          <w:iCs/>
          <w:kern w:val="2"/>
          <w:sz w:val="22"/>
          <w:szCs w:val="22"/>
          <w:lang w:eastAsia="zh-CN" w:bidi="hi-IN"/>
        </w:rPr>
        <w:t>system elektroakustyczny,</w:t>
      </w:r>
    </w:p>
    <w:p w14:paraId="74C5D8B2" w14:textId="472A5E17" w:rsidR="003F38E9" w:rsidRDefault="003F38E9" w:rsidP="00CF28A5">
      <w:pPr>
        <w:numPr>
          <w:ilvl w:val="0"/>
          <w:numId w:val="75"/>
        </w:numPr>
        <w:tabs>
          <w:tab w:val="left" w:pos="400"/>
        </w:tabs>
        <w:suppressAutoHyphens/>
        <w:autoSpaceDE w:val="0"/>
        <w:spacing w:before="0" w:after="0" w:line="240" w:lineRule="auto"/>
        <w:ind w:hanging="357"/>
        <w:jc w:val="both"/>
        <w:textAlignment w:val="baseline"/>
        <w:rPr>
          <w:rFonts w:eastAsia="SimSun" w:cs="Calibri"/>
          <w:b/>
          <w:bCs/>
          <w:i/>
          <w:iCs/>
          <w:kern w:val="2"/>
          <w:sz w:val="22"/>
          <w:szCs w:val="22"/>
          <w:lang w:eastAsia="zh-CN" w:bidi="hi-IN"/>
        </w:rPr>
      </w:pPr>
      <w:r w:rsidRPr="003F38E9">
        <w:rPr>
          <w:rFonts w:eastAsia="SimSun" w:cs="Calibri"/>
          <w:b/>
          <w:bCs/>
          <w:i/>
          <w:iCs/>
          <w:kern w:val="2"/>
          <w:sz w:val="22"/>
          <w:szCs w:val="22"/>
          <w:lang w:eastAsia="zh-CN" w:bidi="hi-IN"/>
        </w:rPr>
        <w:t>przedmiary robót:</w:t>
      </w:r>
    </w:p>
    <w:p w14:paraId="08CD05B7" w14:textId="77777777" w:rsidR="00B45B71" w:rsidRPr="00B45B71" w:rsidRDefault="00B45B71" w:rsidP="00B45B71">
      <w:pPr>
        <w:pStyle w:val="Akapitzlist"/>
        <w:numPr>
          <w:ilvl w:val="0"/>
          <w:numId w:val="122"/>
        </w:numPr>
        <w:tabs>
          <w:tab w:val="left" w:pos="400"/>
        </w:tabs>
        <w:suppressAutoHyphens/>
        <w:autoSpaceDE w:val="0"/>
        <w:spacing w:before="0" w:after="0" w:line="240" w:lineRule="auto"/>
        <w:ind w:left="1134"/>
        <w:jc w:val="both"/>
        <w:textAlignment w:val="baseline"/>
        <w:rPr>
          <w:rFonts w:eastAsia="SimSun" w:cs="Calibri"/>
          <w:b/>
          <w:bCs/>
          <w:kern w:val="2"/>
          <w:lang w:eastAsia="zh-CN" w:bidi="hi-IN"/>
        </w:rPr>
      </w:pPr>
      <w:r w:rsidRPr="00B45B71">
        <w:rPr>
          <w:rFonts w:eastAsia="SimSun" w:cs="Calibri"/>
          <w:b/>
          <w:bCs/>
          <w:kern w:val="2"/>
          <w:lang w:eastAsia="zh-CN" w:bidi="hi-IN"/>
        </w:rPr>
        <w:t xml:space="preserve">Część I  </w:t>
      </w:r>
    </w:p>
    <w:p w14:paraId="3C60E797" w14:textId="77777777" w:rsidR="00B45B71" w:rsidRPr="00B45B71" w:rsidRDefault="00B45B71" w:rsidP="00B45B71">
      <w:pPr>
        <w:pStyle w:val="Akapitzlist"/>
        <w:numPr>
          <w:ilvl w:val="0"/>
          <w:numId w:val="122"/>
        </w:numPr>
        <w:tabs>
          <w:tab w:val="left" w:pos="400"/>
        </w:tabs>
        <w:suppressAutoHyphens/>
        <w:autoSpaceDE w:val="0"/>
        <w:spacing w:before="0" w:after="0" w:line="240" w:lineRule="auto"/>
        <w:ind w:left="1134" w:right="425"/>
        <w:jc w:val="both"/>
        <w:textAlignment w:val="baseline"/>
        <w:rPr>
          <w:rFonts w:ascii="Liberation Serif" w:eastAsia="SimSun" w:hAnsi="Liberation Serif" w:cs="Arial"/>
          <w:kern w:val="2"/>
          <w:sz w:val="24"/>
          <w:szCs w:val="24"/>
          <w:lang w:eastAsia="zh-CN" w:bidi="hi-IN"/>
        </w:rPr>
      </w:pPr>
      <w:r w:rsidRPr="00B45B71">
        <w:rPr>
          <w:rFonts w:eastAsia="SimSun" w:cs="Calibri"/>
          <w:b/>
          <w:bCs/>
          <w:kern w:val="2"/>
          <w:lang w:eastAsia="zh-CN" w:bidi="hi-IN"/>
        </w:rPr>
        <w:t xml:space="preserve">Część II </w:t>
      </w:r>
    </w:p>
    <w:p w14:paraId="3F686023" w14:textId="069C1483" w:rsidR="00B45B71" w:rsidRDefault="00B45B71" w:rsidP="00CF28A5">
      <w:pPr>
        <w:numPr>
          <w:ilvl w:val="0"/>
          <w:numId w:val="75"/>
        </w:numPr>
        <w:tabs>
          <w:tab w:val="left" w:pos="400"/>
        </w:tabs>
        <w:suppressAutoHyphens/>
        <w:autoSpaceDE w:val="0"/>
        <w:spacing w:before="0" w:after="0" w:line="240" w:lineRule="auto"/>
        <w:ind w:hanging="357"/>
        <w:jc w:val="both"/>
        <w:textAlignment w:val="baseline"/>
        <w:rPr>
          <w:rFonts w:eastAsia="SimSun" w:cs="Calibri"/>
          <w:b/>
          <w:bCs/>
          <w:i/>
          <w:iCs/>
          <w:kern w:val="2"/>
          <w:sz w:val="22"/>
          <w:szCs w:val="22"/>
          <w:lang w:eastAsia="zh-CN" w:bidi="hi-IN"/>
        </w:rPr>
      </w:pPr>
      <w:r>
        <w:rPr>
          <w:rFonts w:eastAsia="SimSun" w:cs="Calibri"/>
          <w:b/>
          <w:bCs/>
          <w:i/>
          <w:iCs/>
          <w:kern w:val="2"/>
          <w:sz w:val="22"/>
          <w:szCs w:val="22"/>
          <w:lang w:eastAsia="zh-CN" w:bidi="hi-IN"/>
        </w:rPr>
        <w:t>pozostałe załączniki.</w:t>
      </w:r>
    </w:p>
    <w:p w14:paraId="07C9C339" w14:textId="77777777" w:rsidR="00B45B71" w:rsidRPr="003F38E9" w:rsidRDefault="00B45B71" w:rsidP="00B45B71">
      <w:pPr>
        <w:tabs>
          <w:tab w:val="left" w:pos="400"/>
        </w:tabs>
        <w:suppressAutoHyphens/>
        <w:autoSpaceDE w:val="0"/>
        <w:spacing w:before="0" w:after="0" w:line="240" w:lineRule="auto"/>
        <w:ind w:left="720"/>
        <w:jc w:val="both"/>
        <w:textAlignment w:val="baseline"/>
        <w:rPr>
          <w:rFonts w:eastAsia="SimSun" w:cs="Calibri"/>
          <w:b/>
          <w:bCs/>
          <w:i/>
          <w:iCs/>
          <w:kern w:val="2"/>
          <w:sz w:val="22"/>
          <w:szCs w:val="22"/>
          <w:lang w:eastAsia="zh-CN" w:bidi="hi-IN"/>
        </w:rPr>
      </w:pPr>
    </w:p>
    <w:p w14:paraId="25629A85" w14:textId="77777777" w:rsidR="003F38E9" w:rsidRPr="003F38E9" w:rsidRDefault="003F38E9" w:rsidP="003F38E9">
      <w:pPr>
        <w:spacing w:before="0" w:after="160" w:line="259" w:lineRule="auto"/>
        <w:jc w:val="center"/>
        <w:rPr>
          <w:rFonts w:eastAsia="Calibri"/>
          <w:b/>
          <w:bCs/>
          <w:sz w:val="22"/>
          <w:szCs w:val="22"/>
          <w:lang w:eastAsia="en-US"/>
        </w:rPr>
      </w:pPr>
    </w:p>
    <w:p w14:paraId="52CEAD1E" w14:textId="77777777" w:rsidR="003F38E9" w:rsidRPr="003F38E9" w:rsidRDefault="003F38E9" w:rsidP="003F38E9">
      <w:pPr>
        <w:spacing w:before="0" w:after="160" w:line="259" w:lineRule="auto"/>
        <w:jc w:val="center"/>
        <w:rPr>
          <w:rFonts w:eastAsia="Calibri"/>
          <w:b/>
          <w:bCs/>
          <w:sz w:val="22"/>
          <w:szCs w:val="22"/>
          <w:lang w:eastAsia="en-US"/>
        </w:rPr>
      </w:pPr>
    </w:p>
    <w:p w14:paraId="4E776848" w14:textId="77777777" w:rsidR="00CF28A5" w:rsidRDefault="00CF28A5" w:rsidP="003F38E9">
      <w:pPr>
        <w:spacing w:before="0" w:after="160" w:line="259" w:lineRule="auto"/>
        <w:jc w:val="center"/>
        <w:rPr>
          <w:rFonts w:eastAsia="Calibri"/>
          <w:b/>
          <w:bCs/>
          <w:sz w:val="22"/>
          <w:szCs w:val="22"/>
          <w:lang w:eastAsia="en-US"/>
        </w:rPr>
      </w:pPr>
    </w:p>
    <w:p w14:paraId="0A751A49" w14:textId="77777777" w:rsidR="00CF28A5" w:rsidRDefault="00CF28A5" w:rsidP="003F38E9">
      <w:pPr>
        <w:spacing w:before="0" w:after="160" w:line="259" w:lineRule="auto"/>
        <w:jc w:val="center"/>
        <w:rPr>
          <w:rFonts w:eastAsia="Calibri"/>
          <w:b/>
          <w:bCs/>
          <w:sz w:val="22"/>
          <w:szCs w:val="22"/>
          <w:lang w:eastAsia="en-US"/>
        </w:rPr>
      </w:pPr>
    </w:p>
    <w:p w14:paraId="48AA9BE8" w14:textId="77777777" w:rsidR="00CF28A5" w:rsidRDefault="00CF28A5" w:rsidP="003F38E9">
      <w:pPr>
        <w:spacing w:before="0" w:after="160" w:line="259" w:lineRule="auto"/>
        <w:jc w:val="center"/>
        <w:rPr>
          <w:rFonts w:eastAsia="Calibri"/>
          <w:b/>
          <w:bCs/>
          <w:sz w:val="22"/>
          <w:szCs w:val="22"/>
          <w:lang w:eastAsia="en-US"/>
        </w:rPr>
      </w:pPr>
    </w:p>
    <w:p w14:paraId="2A57E534" w14:textId="0D370A96" w:rsidR="00CF28A5" w:rsidRDefault="00CF28A5" w:rsidP="003F38E9">
      <w:pPr>
        <w:spacing w:before="0" w:after="160" w:line="259" w:lineRule="auto"/>
        <w:jc w:val="center"/>
        <w:rPr>
          <w:rFonts w:eastAsia="Calibri"/>
          <w:b/>
          <w:bCs/>
          <w:sz w:val="22"/>
          <w:szCs w:val="22"/>
          <w:lang w:eastAsia="en-US"/>
        </w:rPr>
      </w:pPr>
    </w:p>
    <w:p w14:paraId="139DC3C2" w14:textId="2AAEFCBF" w:rsidR="00112940" w:rsidRDefault="00112940" w:rsidP="003F38E9">
      <w:pPr>
        <w:spacing w:before="0" w:after="160" w:line="259" w:lineRule="auto"/>
        <w:jc w:val="center"/>
        <w:rPr>
          <w:rFonts w:eastAsia="Calibri"/>
          <w:b/>
          <w:bCs/>
          <w:sz w:val="22"/>
          <w:szCs w:val="22"/>
          <w:lang w:eastAsia="en-US"/>
        </w:rPr>
      </w:pPr>
    </w:p>
    <w:p w14:paraId="16230095" w14:textId="77777777" w:rsidR="00112940" w:rsidRDefault="00112940" w:rsidP="003F38E9">
      <w:pPr>
        <w:spacing w:before="0" w:after="160" w:line="259" w:lineRule="auto"/>
        <w:jc w:val="center"/>
        <w:rPr>
          <w:rFonts w:eastAsia="Calibri"/>
          <w:b/>
          <w:bCs/>
          <w:sz w:val="22"/>
          <w:szCs w:val="22"/>
          <w:lang w:eastAsia="en-US"/>
        </w:rPr>
      </w:pPr>
    </w:p>
    <w:p w14:paraId="70D329E1" w14:textId="496B7A14" w:rsidR="00CF28A5" w:rsidRDefault="00CF28A5" w:rsidP="003F38E9">
      <w:pPr>
        <w:spacing w:before="0" w:after="160" w:line="259" w:lineRule="auto"/>
        <w:jc w:val="center"/>
        <w:rPr>
          <w:rFonts w:eastAsia="Calibri"/>
          <w:b/>
          <w:bCs/>
          <w:sz w:val="22"/>
          <w:szCs w:val="22"/>
          <w:lang w:eastAsia="en-US"/>
        </w:rPr>
      </w:pPr>
    </w:p>
    <w:p w14:paraId="3B373A77" w14:textId="336B3527" w:rsidR="002B3290" w:rsidRDefault="002B3290" w:rsidP="003F38E9">
      <w:pPr>
        <w:spacing w:before="0" w:after="160" w:line="259" w:lineRule="auto"/>
        <w:jc w:val="center"/>
        <w:rPr>
          <w:rFonts w:eastAsia="Calibri"/>
          <w:b/>
          <w:bCs/>
          <w:sz w:val="22"/>
          <w:szCs w:val="22"/>
          <w:lang w:eastAsia="en-US"/>
        </w:rPr>
      </w:pPr>
    </w:p>
    <w:p w14:paraId="32E2E4EC" w14:textId="057D1ADE" w:rsidR="002B3290" w:rsidRDefault="002B3290" w:rsidP="003F38E9">
      <w:pPr>
        <w:spacing w:before="0" w:after="160" w:line="259" w:lineRule="auto"/>
        <w:jc w:val="center"/>
        <w:rPr>
          <w:rFonts w:eastAsia="Calibri"/>
          <w:b/>
          <w:bCs/>
          <w:sz w:val="22"/>
          <w:szCs w:val="22"/>
          <w:lang w:eastAsia="en-US"/>
        </w:rPr>
      </w:pPr>
    </w:p>
    <w:p w14:paraId="2B7C6A93" w14:textId="45DC92E3" w:rsidR="002B3290" w:rsidRDefault="002B3290" w:rsidP="003F38E9">
      <w:pPr>
        <w:spacing w:before="0" w:after="160" w:line="259" w:lineRule="auto"/>
        <w:jc w:val="center"/>
        <w:rPr>
          <w:rFonts w:eastAsia="Calibri"/>
          <w:b/>
          <w:bCs/>
          <w:sz w:val="22"/>
          <w:szCs w:val="22"/>
          <w:lang w:eastAsia="en-US"/>
        </w:rPr>
      </w:pPr>
    </w:p>
    <w:p w14:paraId="39FBEA41" w14:textId="2734DC6E" w:rsidR="002B3290" w:rsidRDefault="002B3290" w:rsidP="003F38E9">
      <w:pPr>
        <w:spacing w:before="0" w:after="160" w:line="259" w:lineRule="auto"/>
        <w:jc w:val="center"/>
        <w:rPr>
          <w:rFonts w:eastAsia="Calibri"/>
          <w:b/>
          <w:bCs/>
          <w:sz w:val="22"/>
          <w:szCs w:val="22"/>
          <w:lang w:eastAsia="en-US"/>
        </w:rPr>
      </w:pPr>
    </w:p>
    <w:p w14:paraId="31F92B9F" w14:textId="776B9560" w:rsidR="002B3290" w:rsidRDefault="002B3290" w:rsidP="003F38E9">
      <w:pPr>
        <w:spacing w:before="0" w:after="160" w:line="259" w:lineRule="auto"/>
        <w:jc w:val="center"/>
        <w:rPr>
          <w:rFonts w:eastAsia="Calibri"/>
          <w:b/>
          <w:bCs/>
          <w:sz w:val="22"/>
          <w:szCs w:val="22"/>
          <w:lang w:eastAsia="en-US"/>
        </w:rPr>
      </w:pPr>
    </w:p>
    <w:p w14:paraId="754E7B9C" w14:textId="0E31B9D1" w:rsidR="002B3290" w:rsidRDefault="002B3290" w:rsidP="003F38E9">
      <w:pPr>
        <w:spacing w:before="0" w:after="160" w:line="259" w:lineRule="auto"/>
        <w:jc w:val="center"/>
        <w:rPr>
          <w:rFonts w:eastAsia="Calibri"/>
          <w:b/>
          <w:bCs/>
          <w:sz w:val="22"/>
          <w:szCs w:val="22"/>
          <w:lang w:eastAsia="en-US"/>
        </w:rPr>
      </w:pPr>
    </w:p>
    <w:p w14:paraId="24B23F20" w14:textId="0B8D2DD3" w:rsidR="002B3290" w:rsidRDefault="002B3290" w:rsidP="003F38E9">
      <w:pPr>
        <w:spacing w:before="0" w:after="160" w:line="259" w:lineRule="auto"/>
        <w:jc w:val="center"/>
        <w:rPr>
          <w:rFonts w:eastAsia="Calibri"/>
          <w:b/>
          <w:bCs/>
          <w:sz w:val="22"/>
          <w:szCs w:val="22"/>
          <w:lang w:eastAsia="en-US"/>
        </w:rPr>
      </w:pPr>
    </w:p>
    <w:p w14:paraId="42239F4A" w14:textId="0BB31230" w:rsidR="002B3290" w:rsidRDefault="002B3290" w:rsidP="003F38E9">
      <w:pPr>
        <w:spacing w:before="0" w:after="160" w:line="259" w:lineRule="auto"/>
        <w:jc w:val="center"/>
        <w:rPr>
          <w:rFonts w:eastAsia="Calibri"/>
          <w:b/>
          <w:bCs/>
          <w:sz w:val="22"/>
          <w:szCs w:val="22"/>
          <w:lang w:eastAsia="en-US"/>
        </w:rPr>
      </w:pPr>
    </w:p>
    <w:p w14:paraId="6FCD6F0F" w14:textId="74549D43" w:rsidR="002B3290" w:rsidRDefault="002B3290" w:rsidP="003F38E9">
      <w:pPr>
        <w:spacing w:before="0" w:after="160" w:line="259" w:lineRule="auto"/>
        <w:jc w:val="center"/>
        <w:rPr>
          <w:rFonts w:eastAsia="Calibri"/>
          <w:b/>
          <w:bCs/>
          <w:sz w:val="22"/>
          <w:szCs w:val="22"/>
          <w:lang w:eastAsia="en-US"/>
        </w:rPr>
      </w:pPr>
    </w:p>
    <w:p w14:paraId="6D2218A3" w14:textId="64192676" w:rsidR="002B3290" w:rsidRDefault="002B3290" w:rsidP="003F38E9">
      <w:pPr>
        <w:spacing w:before="0" w:after="160" w:line="259" w:lineRule="auto"/>
        <w:jc w:val="center"/>
        <w:rPr>
          <w:rFonts w:eastAsia="Calibri"/>
          <w:b/>
          <w:bCs/>
          <w:sz w:val="22"/>
          <w:szCs w:val="22"/>
          <w:lang w:eastAsia="en-US"/>
        </w:rPr>
      </w:pPr>
    </w:p>
    <w:p w14:paraId="33E56398" w14:textId="512894DB" w:rsidR="002B3290" w:rsidRDefault="002B3290" w:rsidP="003F38E9">
      <w:pPr>
        <w:spacing w:before="0" w:after="160" w:line="259" w:lineRule="auto"/>
        <w:jc w:val="center"/>
        <w:rPr>
          <w:rFonts w:eastAsia="Calibri"/>
          <w:b/>
          <w:bCs/>
          <w:sz w:val="22"/>
          <w:szCs w:val="22"/>
          <w:lang w:eastAsia="en-US"/>
        </w:rPr>
      </w:pPr>
    </w:p>
    <w:p w14:paraId="1CE36B94" w14:textId="118EB801" w:rsidR="002B3290" w:rsidRDefault="002B3290" w:rsidP="003F38E9">
      <w:pPr>
        <w:spacing w:before="0" w:after="160" w:line="259" w:lineRule="auto"/>
        <w:jc w:val="center"/>
        <w:rPr>
          <w:rFonts w:eastAsia="Calibri"/>
          <w:b/>
          <w:bCs/>
          <w:sz w:val="22"/>
          <w:szCs w:val="22"/>
          <w:lang w:eastAsia="en-US"/>
        </w:rPr>
      </w:pPr>
    </w:p>
    <w:p w14:paraId="0299636B" w14:textId="77777777" w:rsidR="005D2225" w:rsidRDefault="005D2225" w:rsidP="007E5AD3">
      <w:pPr>
        <w:spacing w:before="0" w:after="160" w:line="259" w:lineRule="auto"/>
        <w:rPr>
          <w:rFonts w:eastAsia="Calibri"/>
          <w:b/>
          <w:bCs/>
          <w:sz w:val="22"/>
          <w:szCs w:val="22"/>
          <w:lang w:eastAsia="en-US"/>
        </w:rPr>
      </w:pPr>
    </w:p>
    <w:p w14:paraId="4CFA1993" w14:textId="2CCBA235" w:rsidR="00A26980" w:rsidRDefault="00A26980">
      <w:pPr>
        <w:spacing w:before="0" w:after="160" w:line="259" w:lineRule="auto"/>
        <w:rPr>
          <w:rFonts w:eastAsia="Calibri"/>
          <w:b/>
          <w:bCs/>
          <w:sz w:val="22"/>
          <w:szCs w:val="22"/>
          <w:lang w:eastAsia="en-US"/>
        </w:rPr>
      </w:pPr>
    </w:p>
    <w:p w14:paraId="5DD438B4" w14:textId="2AF9D200" w:rsidR="003F38E9" w:rsidRPr="003F38E9" w:rsidRDefault="003F38E9" w:rsidP="003F38E9">
      <w:pPr>
        <w:spacing w:before="0" w:after="160" w:line="259" w:lineRule="auto"/>
        <w:jc w:val="center"/>
        <w:rPr>
          <w:rFonts w:eastAsia="Calibri"/>
          <w:b/>
          <w:bCs/>
          <w:sz w:val="22"/>
          <w:szCs w:val="22"/>
          <w:lang w:eastAsia="en-US"/>
        </w:rPr>
      </w:pPr>
      <w:r w:rsidRPr="003F38E9">
        <w:rPr>
          <w:rFonts w:eastAsia="Calibri"/>
          <w:b/>
          <w:bCs/>
          <w:sz w:val="22"/>
          <w:szCs w:val="22"/>
          <w:lang w:eastAsia="en-US"/>
        </w:rPr>
        <w:t>KARTA GWARANCYJNA</w:t>
      </w:r>
    </w:p>
    <w:p w14:paraId="3190454E" w14:textId="77777777" w:rsidR="003F38E9" w:rsidRPr="003F38E9" w:rsidRDefault="003F38E9" w:rsidP="003F38E9">
      <w:pPr>
        <w:spacing w:before="0" w:after="0" w:line="240" w:lineRule="auto"/>
        <w:jc w:val="both"/>
        <w:rPr>
          <w:rFonts w:eastAsia="Calibri"/>
          <w:b/>
          <w:bCs/>
          <w:sz w:val="22"/>
          <w:szCs w:val="22"/>
          <w:lang w:eastAsia="en-US"/>
        </w:rPr>
      </w:pPr>
    </w:p>
    <w:p w14:paraId="06BF9B1B" w14:textId="77777777" w:rsidR="003F38E9" w:rsidRPr="003F38E9" w:rsidRDefault="003F38E9" w:rsidP="00CF28A5">
      <w:pPr>
        <w:numPr>
          <w:ilvl w:val="0"/>
          <w:numId w:val="79"/>
        </w:numPr>
        <w:suppressAutoHyphens/>
        <w:spacing w:before="0" w:after="0" w:line="240" w:lineRule="auto"/>
        <w:ind w:left="284" w:hanging="284"/>
        <w:contextualSpacing/>
        <w:jc w:val="both"/>
        <w:textAlignment w:val="baseline"/>
        <w:rPr>
          <w:rFonts w:eastAsia="Calibri"/>
          <w:bCs/>
          <w:sz w:val="22"/>
          <w:szCs w:val="22"/>
          <w:lang w:eastAsia="en-US"/>
        </w:rPr>
      </w:pPr>
      <w:r w:rsidRPr="003F38E9">
        <w:rPr>
          <w:rFonts w:eastAsia="Calibri"/>
          <w:b/>
          <w:bCs/>
          <w:sz w:val="22"/>
          <w:szCs w:val="22"/>
          <w:lang w:eastAsia="en-US"/>
        </w:rPr>
        <w:t xml:space="preserve">GWARANTEM </w:t>
      </w:r>
      <w:r w:rsidRPr="003F38E9">
        <w:rPr>
          <w:rFonts w:eastAsia="Calibri"/>
          <w:bCs/>
          <w:sz w:val="22"/>
          <w:szCs w:val="22"/>
          <w:lang w:eastAsia="en-US"/>
        </w:rPr>
        <w:t xml:space="preserve">jest ………. </w:t>
      </w:r>
    </w:p>
    <w:p w14:paraId="7FADFF25" w14:textId="77777777" w:rsidR="003F38E9" w:rsidRPr="003F38E9" w:rsidRDefault="003F38E9" w:rsidP="00CF28A5">
      <w:pPr>
        <w:numPr>
          <w:ilvl w:val="0"/>
          <w:numId w:val="79"/>
        </w:numPr>
        <w:suppressAutoHyphens/>
        <w:spacing w:before="0" w:after="0" w:line="240" w:lineRule="auto"/>
        <w:ind w:left="284" w:hanging="284"/>
        <w:contextualSpacing/>
        <w:jc w:val="both"/>
        <w:textAlignment w:val="baseline"/>
        <w:rPr>
          <w:rFonts w:eastAsia="Calibri"/>
          <w:bCs/>
          <w:sz w:val="22"/>
          <w:szCs w:val="22"/>
          <w:lang w:eastAsia="en-US"/>
        </w:rPr>
      </w:pPr>
      <w:r w:rsidRPr="003F38E9">
        <w:rPr>
          <w:rFonts w:eastAsia="Calibri"/>
          <w:bCs/>
          <w:sz w:val="22"/>
          <w:szCs w:val="22"/>
          <w:lang w:eastAsia="en-US"/>
        </w:rPr>
        <w:t>Uprawnionym z tytułu gwarancji jest Miasto Ostrołęka, pl. gen. Józefa Bema 1, 07-410 Ostrołęka,  zwana dalej zamawiającym.</w:t>
      </w:r>
    </w:p>
    <w:p w14:paraId="51223251" w14:textId="77777777" w:rsidR="003F38E9" w:rsidRPr="003F38E9" w:rsidRDefault="003F38E9" w:rsidP="003F38E9">
      <w:pPr>
        <w:spacing w:before="0" w:after="0" w:line="240" w:lineRule="auto"/>
        <w:jc w:val="both"/>
        <w:rPr>
          <w:rFonts w:eastAsia="Calibri"/>
          <w:b/>
          <w:bCs/>
          <w:sz w:val="22"/>
          <w:szCs w:val="22"/>
          <w:lang w:eastAsia="en-US"/>
        </w:rPr>
      </w:pPr>
    </w:p>
    <w:p w14:paraId="27F11B47" w14:textId="77777777" w:rsidR="003F38E9" w:rsidRPr="003F38E9" w:rsidRDefault="003F38E9" w:rsidP="003F38E9">
      <w:pPr>
        <w:tabs>
          <w:tab w:val="right" w:pos="9072"/>
        </w:tabs>
        <w:spacing w:before="0" w:after="0" w:line="240" w:lineRule="auto"/>
        <w:jc w:val="both"/>
        <w:rPr>
          <w:rFonts w:eastAsia="Calibri"/>
          <w:b/>
          <w:bCs/>
          <w:sz w:val="22"/>
          <w:szCs w:val="22"/>
          <w:lang w:eastAsia="en-US"/>
        </w:rPr>
      </w:pPr>
      <w:r w:rsidRPr="003F38E9">
        <w:rPr>
          <w:rFonts w:eastAsia="Calibri"/>
          <w:b/>
          <w:bCs/>
          <w:sz w:val="22"/>
          <w:szCs w:val="22"/>
          <w:lang w:eastAsia="en-US"/>
        </w:rPr>
        <w:t xml:space="preserve">                                                                              §1 </w:t>
      </w:r>
      <w:r w:rsidRPr="003F38E9">
        <w:rPr>
          <w:rFonts w:eastAsia="Calibri"/>
          <w:b/>
          <w:bCs/>
          <w:sz w:val="22"/>
          <w:szCs w:val="22"/>
          <w:lang w:eastAsia="en-US"/>
        </w:rPr>
        <w:tab/>
      </w:r>
    </w:p>
    <w:p w14:paraId="67B04211" w14:textId="77777777" w:rsidR="003F38E9" w:rsidRPr="003F38E9" w:rsidRDefault="003F38E9" w:rsidP="003F38E9">
      <w:pPr>
        <w:spacing w:before="0" w:after="0" w:line="240" w:lineRule="auto"/>
        <w:jc w:val="both"/>
        <w:rPr>
          <w:rFonts w:eastAsia="Calibri"/>
          <w:b/>
          <w:bCs/>
          <w:sz w:val="22"/>
          <w:szCs w:val="22"/>
          <w:lang w:eastAsia="en-US"/>
        </w:rPr>
      </w:pPr>
      <w:r w:rsidRPr="003F38E9">
        <w:rPr>
          <w:rFonts w:eastAsia="Calibri"/>
          <w:b/>
          <w:bCs/>
          <w:sz w:val="22"/>
          <w:szCs w:val="22"/>
          <w:lang w:eastAsia="en-US"/>
        </w:rPr>
        <w:t xml:space="preserve">                                                       Przedmiot i termin gwarancji </w:t>
      </w:r>
    </w:p>
    <w:p w14:paraId="6FE366C1" w14:textId="77777777" w:rsidR="003F38E9" w:rsidRPr="003F38E9" w:rsidRDefault="003F38E9" w:rsidP="00CF28A5">
      <w:pPr>
        <w:numPr>
          <w:ilvl w:val="0"/>
          <w:numId w:val="80"/>
        </w:numPr>
        <w:suppressAutoHyphens/>
        <w:spacing w:before="0" w:after="0" w:line="240" w:lineRule="auto"/>
        <w:ind w:left="284" w:hanging="284"/>
        <w:contextualSpacing/>
        <w:jc w:val="both"/>
        <w:textAlignment w:val="baseline"/>
        <w:rPr>
          <w:rFonts w:eastAsia="Calibri"/>
          <w:bCs/>
          <w:sz w:val="22"/>
          <w:szCs w:val="22"/>
          <w:lang w:eastAsia="en-US"/>
        </w:rPr>
      </w:pPr>
      <w:r w:rsidRPr="003F38E9">
        <w:rPr>
          <w:rFonts w:eastAsia="Calibri"/>
          <w:bCs/>
          <w:sz w:val="22"/>
          <w:szCs w:val="22"/>
          <w:lang w:eastAsia="en-US"/>
        </w:rPr>
        <w:t xml:space="preserve">Niniejsza gwarancja obejmuje zamówienie określone w Umowie nr ……… z dnia ……… 2022 r. oraz w oraz w innych dokumentach będących integralną częścią Umowy. </w:t>
      </w:r>
    </w:p>
    <w:p w14:paraId="01E9FF7D" w14:textId="77777777" w:rsidR="003F38E9" w:rsidRPr="003F38E9" w:rsidRDefault="003F38E9" w:rsidP="00CF28A5">
      <w:pPr>
        <w:numPr>
          <w:ilvl w:val="0"/>
          <w:numId w:val="80"/>
        </w:numPr>
        <w:suppressAutoHyphens/>
        <w:spacing w:before="0" w:after="0" w:line="240" w:lineRule="auto"/>
        <w:ind w:left="284" w:hanging="284"/>
        <w:contextualSpacing/>
        <w:jc w:val="both"/>
        <w:textAlignment w:val="baseline"/>
        <w:rPr>
          <w:rFonts w:eastAsia="Calibri"/>
          <w:bCs/>
          <w:sz w:val="22"/>
          <w:szCs w:val="22"/>
          <w:lang w:eastAsia="en-US"/>
        </w:rPr>
      </w:pPr>
      <w:r w:rsidRPr="003F38E9">
        <w:rPr>
          <w:rFonts w:eastAsia="Calibri"/>
          <w:bCs/>
          <w:sz w:val="22"/>
          <w:szCs w:val="22"/>
          <w:lang w:eastAsia="en-US"/>
        </w:rPr>
        <w:t xml:space="preserve">Gwarant odpowiada wobec zamawiającego z tytułu niniejszej Karty Gwarancyjnej za cały przedmiot Umowy, w tym także za części realizowane przez podwykonawców. Gwarant jest odpowiedzialny wobec zamawiającego za realizacje wszystkich zobowiązań, o których mowa w §2 ust. 2. </w:t>
      </w:r>
    </w:p>
    <w:p w14:paraId="08FB1E2E" w14:textId="77777777" w:rsidR="003F38E9" w:rsidRPr="003F38E9" w:rsidRDefault="003F38E9" w:rsidP="00CF28A5">
      <w:pPr>
        <w:numPr>
          <w:ilvl w:val="0"/>
          <w:numId w:val="80"/>
        </w:numPr>
        <w:suppressAutoHyphens/>
        <w:spacing w:before="0" w:after="0" w:line="240" w:lineRule="auto"/>
        <w:ind w:left="284" w:hanging="284"/>
        <w:contextualSpacing/>
        <w:jc w:val="both"/>
        <w:textAlignment w:val="baseline"/>
        <w:rPr>
          <w:rFonts w:eastAsia="Calibri"/>
          <w:bCs/>
          <w:sz w:val="22"/>
          <w:szCs w:val="22"/>
          <w:lang w:eastAsia="en-US"/>
        </w:rPr>
      </w:pPr>
      <w:r w:rsidRPr="003F38E9">
        <w:rPr>
          <w:rFonts w:eastAsia="Calibri"/>
          <w:bCs/>
          <w:sz w:val="22"/>
          <w:szCs w:val="22"/>
          <w:lang w:eastAsia="en-US"/>
        </w:rPr>
        <w:t xml:space="preserve">Termin gwarancji wynosi … miesięcy od daty odbioru końcowego. </w:t>
      </w:r>
    </w:p>
    <w:p w14:paraId="24C16DEE" w14:textId="77777777" w:rsidR="003F38E9" w:rsidRPr="003F38E9" w:rsidRDefault="003F38E9" w:rsidP="00CF28A5">
      <w:pPr>
        <w:numPr>
          <w:ilvl w:val="0"/>
          <w:numId w:val="80"/>
        </w:numPr>
        <w:suppressAutoHyphens/>
        <w:spacing w:before="0" w:after="0" w:line="240" w:lineRule="auto"/>
        <w:ind w:left="284" w:hanging="284"/>
        <w:contextualSpacing/>
        <w:jc w:val="both"/>
        <w:textAlignment w:val="baseline"/>
        <w:rPr>
          <w:rFonts w:eastAsia="Calibri"/>
          <w:bCs/>
          <w:sz w:val="22"/>
          <w:szCs w:val="22"/>
          <w:lang w:eastAsia="en-US"/>
        </w:rPr>
      </w:pPr>
      <w:r w:rsidRPr="003F38E9">
        <w:rPr>
          <w:rFonts w:eastAsia="Calibri"/>
          <w:bCs/>
          <w:sz w:val="22"/>
          <w:szCs w:val="22"/>
          <w:lang w:eastAsia="en-US"/>
        </w:rPr>
        <w:t>Ilekroć w niniejszej Karcie Gwarancyjnej jest mowa o wadzie należy przez to rozumieć wadę fizyczną, 1 §1 k.c. o której mowa w art. 556</w:t>
      </w:r>
    </w:p>
    <w:p w14:paraId="2BA31C2B" w14:textId="77777777" w:rsidR="003F38E9" w:rsidRPr="003F38E9" w:rsidRDefault="003F38E9" w:rsidP="003F38E9">
      <w:pPr>
        <w:spacing w:before="0" w:after="0" w:line="240" w:lineRule="auto"/>
        <w:jc w:val="both"/>
        <w:rPr>
          <w:rFonts w:eastAsia="Calibri"/>
          <w:b/>
          <w:bCs/>
          <w:sz w:val="22"/>
          <w:szCs w:val="22"/>
          <w:lang w:eastAsia="en-US"/>
        </w:rPr>
      </w:pPr>
    </w:p>
    <w:p w14:paraId="2B7C6A9D" w14:textId="77777777" w:rsidR="003F38E9" w:rsidRPr="003F38E9" w:rsidRDefault="003F38E9" w:rsidP="003F38E9">
      <w:pPr>
        <w:spacing w:before="0" w:after="0" w:line="240" w:lineRule="auto"/>
        <w:jc w:val="both"/>
        <w:rPr>
          <w:rFonts w:eastAsia="Calibri"/>
          <w:b/>
          <w:bCs/>
          <w:sz w:val="22"/>
          <w:szCs w:val="22"/>
          <w:lang w:eastAsia="en-US"/>
        </w:rPr>
      </w:pPr>
      <w:r w:rsidRPr="003F38E9">
        <w:rPr>
          <w:rFonts w:eastAsia="Calibri"/>
          <w:b/>
          <w:bCs/>
          <w:sz w:val="22"/>
          <w:szCs w:val="22"/>
          <w:lang w:eastAsia="en-US"/>
        </w:rPr>
        <w:t xml:space="preserve">                                                                               §2 </w:t>
      </w:r>
    </w:p>
    <w:p w14:paraId="5F12C1B8" w14:textId="77777777" w:rsidR="003F38E9" w:rsidRPr="003F38E9" w:rsidRDefault="003F38E9" w:rsidP="003F38E9">
      <w:pPr>
        <w:spacing w:before="0" w:after="0" w:line="240" w:lineRule="auto"/>
        <w:jc w:val="both"/>
        <w:rPr>
          <w:rFonts w:eastAsia="Calibri"/>
          <w:b/>
          <w:bCs/>
          <w:sz w:val="22"/>
          <w:szCs w:val="22"/>
          <w:lang w:eastAsia="en-US"/>
        </w:rPr>
      </w:pPr>
      <w:r w:rsidRPr="003F38E9">
        <w:rPr>
          <w:rFonts w:eastAsia="Calibri"/>
          <w:b/>
          <w:bCs/>
          <w:sz w:val="22"/>
          <w:szCs w:val="22"/>
          <w:lang w:eastAsia="en-US"/>
        </w:rPr>
        <w:t xml:space="preserve">                                                         Obowiązki i uprawnienia stron </w:t>
      </w:r>
    </w:p>
    <w:p w14:paraId="6D9E8645" w14:textId="77777777" w:rsidR="003F38E9" w:rsidRPr="003F38E9" w:rsidRDefault="003F38E9" w:rsidP="00CF28A5">
      <w:pPr>
        <w:numPr>
          <w:ilvl w:val="0"/>
          <w:numId w:val="81"/>
        </w:numPr>
        <w:suppressAutoHyphens/>
        <w:spacing w:before="0" w:after="0" w:line="240" w:lineRule="auto"/>
        <w:ind w:left="284" w:hanging="284"/>
        <w:contextualSpacing/>
        <w:jc w:val="both"/>
        <w:textAlignment w:val="baseline"/>
        <w:rPr>
          <w:rFonts w:eastAsia="Calibri"/>
          <w:bCs/>
          <w:sz w:val="22"/>
          <w:szCs w:val="22"/>
          <w:lang w:eastAsia="en-US"/>
        </w:rPr>
      </w:pPr>
      <w:r w:rsidRPr="003F38E9">
        <w:rPr>
          <w:rFonts w:eastAsia="Calibri"/>
          <w:bCs/>
          <w:sz w:val="22"/>
          <w:szCs w:val="22"/>
          <w:lang w:eastAsia="en-US"/>
        </w:rPr>
        <w:t>W przypadku wystąpienia jakiejkolwiek wady w przedmiocie Umowy zamawiający uprawniony jest do:</w:t>
      </w:r>
    </w:p>
    <w:p w14:paraId="75920617" w14:textId="77777777" w:rsidR="003F38E9" w:rsidRPr="003F38E9" w:rsidRDefault="003F38E9" w:rsidP="00CF28A5">
      <w:pPr>
        <w:numPr>
          <w:ilvl w:val="1"/>
          <w:numId w:val="81"/>
        </w:numPr>
        <w:suppressAutoHyphens/>
        <w:spacing w:before="0" w:after="0" w:line="240" w:lineRule="auto"/>
        <w:contextualSpacing/>
        <w:jc w:val="both"/>
        <w:textAlignment w:val="baseline"/>
        <w:rPr>
          <w:rFonts w:eastAsia="Calibri"/>
          <w:bCs/>
          <w:sz w:val="22"/>
          <w:szCs w:val="22"/>
          <w:lang w:eastAsia="en-US"/>
        </w:rPr>
      </w:pPr>
      <w:r w:rsidRPr="003F38E9">
        <w:rPr>
          <w:rFonts w:eastAsia="Calibri"/>
          <w:bCs/>
          <w:sz w:val="22"/>
          <w:szCs w:val="22"/>
          <w:lang w:eastAsia="en-US"/>
        </w:rPr>
        <w:t>żądania usunięcia wady przedmiotu Umowy, a w przypadku gdy dana rzecz wchodząca w zakres przedmiotu Umowy była już dwukrotnie naprawiana – do żądania wymiany tej rzeczy na nową, wolną od wad,</w:t>
      </w:r>
    </w:p>
    <w:p w14:paraId="7E009876" w14:textId="77777777" w:rsidR="003F38E9" w:rsidRPr="003F38E9" w:rsidRDefault="003F38E9" w:rsidP="00CF28A5">
      <w:pPr>
        <w:numPr>
          <w:ilvl w:val="1"/>
          <w:numId w:val="81"/>
        </w:numPr>
        <w:suppressAutoHyphens/>
        <w:spacing w:before="0" w:after="0" w:line="240" w:lineRule="auto"/>
        <w:contextualSpacing/>
        <w:jc w:val="both"/>
        <w:textAlignment w:val="baseline"/>
        <w:rPr>
          <w:rFonts w:eastAsia="Calibri"/>
          <w:bCs/>
          <w:sz w:val="22"/>
          <w:szCs w:val="22"/>
          <w:lang w:eastAsia="en-US"/>
        </w:rPr>
      </w:pPr>
      <w:r w:rsidRPr="003F38E9">
        <w:rPr>
          <w:rFonts w:eastAsia="Calibri"/>
          <w:bCs/>
          <w:sz w:val="22"/>
          <w:szCs w:val="22"/>
          <w:lang w:eastAsia="en-US"/>
        </w:rPr>
        <w:t xml:space="preserve">wskazania trybu usunięcia wady/wymiany rzeczy na wolną od wad, </w:t>
      </w:r>
    </w:p>
    <w:p w14:paraId="77E5EDA9" w14:textId="77777777" w:rsidR="003F38E9" w:rsidRPr="003F38E9" w:rsidRDefault="003F38E9" w:rsidP="00CF28A5">
      <w:pPr>
        <w:numPr>
          <w:ilvl w:val="1"/>
          <w:numId w:val="81"/>
        </w:numPr>
        <w:suppressAutoHyphens/>
        <w:spacing w:before="0" w:after="0" w:line="240" w:lineRule="auto"/>
        <w:contextualSpacing/>
        <w:jc w:val="both"/>
        <w:textAlignment w:val="baseline"/>
        <w:rPr>
          <w:rFonts w:eastAsia="Calibri"/>
          <w:bCs/>
          <w:sz w:val="22"/>
          <w:szCs w:val="22"/>
          <w:lang w:eastAsia="en-US"/>
        </w:rPr>
      </w:pPr>
      <w:r w:rsidRPr="003F38E9">
        <w:rPr>
          <w:rFonts w:eastAsia="Calibri"/>
          <w:bCs/>
          <w:sz w:val="22"/>
          <w:szCs w:val="22"/>
          <w:lang w:eastAsia="en-US"/>
        </w:rPr>
        <w:t xml:space="preserve">żądania od Gwaranta odszkodowania (obejmującego zarówno poniesione straty, jak i  utracone korzyści jakich doznał zamawiający lub osoby trzecie) na  skutek  wystąpienia   wad,  niezależnie od innych uprawnień wynikających z Umowy      </w:t>
      </w:r>
    </w:p>
    <w:p w14:paraId="4ADB63E8" w14:textId="77777777" w:rsidR="003F38E9" w:rsidRPr="003F38E9" w:rsidRDefault="003F38E9" w:rsidP="00CF28A5">
      <w:pPr>
        <w:numPr>
          <w:ilvl w:val="0"/>
          <w:numId w:val="81"/>
        </w:numPr>
        <w:suppressAutoHyphens/>
        <w:spacing w:before="0" w:after="0" w:line="240" w:lineRule="auto"/>
        <w:ind w:left="284" w:hanging="284"/>
        <w:contextualSpacing/>
        <w:jc w:val="both"/>
        <w:textAlignment w:val="baseline"/>
        <w:rPr>
          <w:rFonts w:eastAsia="Calibri"/>
          <w:bCs/>
          <w:sz w:val="22"/>
          <w:szCs w:val="22"/>
          <w:lang w:eastAsia="en-US"/>
        </w:rPr>
      </w:pPr>
      <w:r w:rsidRPr="003F38E9">
        <w:rPr>
          <w:rFonts w:eastAsia="Calibri"/>
          <w:bCs/>
          <w:sz w:val="22"/>
          <w:szCs w:val="22"/>
          <w:lang w:eastAsia="en-US"/>
        </w:rPr>
        <w:t>W przypadku  wystąpienia  jakiejkolwiek  wady  w   przedmiocie Umowy Gwarant jest zobowiązany  do:</w:t>
      </w:r>
    </w:p>
    <w:p w14:paraId="5D948A54" w14:textId="77777777" w:rsidR="003F38E9" w:rsidRPr="003F38E9" w:rsidRDefault="003F38E9" w:rsidP="00CF28A5">
      <w:pPr>
        <w:numPr>
          <w:ilvl w:val="1"/>
          <w:numId w:val="81"/>
        </w:numPr>
        <w:suppressAutoHyphens/>
        <w:spacing w:before="0" w:after="0" w:line="240" w:lineRule="auto"/>
        <w:contextualSpacing/>
        <w:jc w:val="both"/>
        <w:textAlignment w:val="baseline"/>
        <w:rPr>
          <w:rFonts w:eastAsia="Calibri"/>
          <w:bCs/>
          <w:sz w:val="22"/>
          <w:szCs w:val="22"/>
          <w:lang w:eastAsia="en-US"/>
        </w:rPr>
      </w:pPr>
      <w:r w:rsidRPr="003F38E9">
        <w:rPr>
          <w:rFonts w:eastAsia="Calibri"/>
          <w:bCs/>
          <w:sz w:val="22"/>
          <w:szCs w:val="22"/>
          <w:lang w:eastAsia="en-US"/>
        </w:rPr>
        <w:t>terminowego spełnienia żądania zamawiającego dotyczącego usunięcia wady, przy czym usunięcie wady może nastąpić również poprzez wymianę rzeczy wchodzącej w zakres przedmiotu Umowy na wolną od wad,</w:t>
      </w:r>
    </w:p>
    <w:p w14:paraId="268BAA8F" w14:textId="77777777" w:rsidR="003F38E9" w:rsidRPr="003F38E9" w:rsidRDefault="003F38E9" w:rsidP="00CF28A5">
      <w:pPr>
        <w:numPr>
          <w:ilvl w:val="1"/>
          <w:numId w:val="81"/>
        </w:numPr>
        <w:suppressAutoHyphens/>
        <w:spacing w:before="0" w:after="0" w:line="240" w:lineRule="auto"/>
        <w:contextualSpacing/>
        <w:jc w:val="both"/>
        <w:textAlignment w:val="baseline"/>
        <w:rPr>
          <w:rFonts w:eastAsia="Calibri"/>
          <w:bCs/>
          <w:sz w:val="22"/>
          <w:szCs w:val="22"/>
          <w:lang w:eastAsia="en-US"/>
        </w:rPr>
      </w:pPr>
      <w:r w:rsidRPr="003F38E9">
        <w:rPr>
          <w:rFonts w:eastAsia="Calibri"/>
          <w:bCs/>
          <w:sz w:val="22"/>
          <w:szCs w:val="22"/>
          <w:lang w:eastAsia="en-US"/>
        </w:rPr>
        <w:t>terminowego  spełnienia żądania zamawiającego dotyczącego wymiany rzeczy na wolną od  wad,</w:t>
      </w:r>
    </w:p>
    <w:p w14:paraId="571AF4F5" w14:textId="77777777" w:rsidR="003F38E9" w:rsidRPr="003F38E9" w:rsidRDefault="003F38E9" w:rsidP="00CF28A5">
      <w:pPr>
        <w:numPr>
          <w:ilvl w:val="1"/>
          <w:numId w:val="81"/>
        </w:numPr>
        <w:suppressAutoHyphens/>
        <w:spacing w:before="0" w:after="0" w:line="240" w:lineRule="auto"/>
        <w:contextualSpacing/>
        <w:jc w:val="both"/>
        <w:textAlignment w:val="baseline"/>
        <w:rPr>
          <w:rFonts w:eastAsia="Calibri"/>
          <w:bCs/>
          <w:sz w:val="22"/>
          <w:szCs w:val="22"/>
          <w:lang w:eastAsia="en-US"/>
        </w:rPr>
      </w:pPr>
      <w:r w:rsidRPr="003F38E9">
        <w:rPr>
          <w:rFonts w:eastAsia="Calibri"/>
          <w:bCs/>
          <w:sz w:val="22"/>
          <w:szCs w:val="22"/>
          <w:lang w:eastAsia="en-US"/>
        </w:rPr>
        <w:t xml:space="preserve">zapłaty odszkodowania, o którym mowa w ust. 1 pkt 3). </w:t>
      </w:r>
    </w:p>
    <w:p w14:paraId="40344002" w14:textId="77777777" w:rsidR="003F38E9" w:rsidRPr="003F38E9" w:rsidRDefault="003F38E9" w:rsidP="00CF28A5">
      <w:pPr>
        <w:numPr>
          <w:ilvl w:val="0"/>
          <w:numId w:val="81"/>
        </w:numPr>
        <w:suppressAutoHyphens/>
        <w:spacing w:before="0" w:after="0" w:line="240" w:lineRule="auto"/>
        <w:ind w:left="284" w:hanging="284"/>
        <w:contextualSpacing/>
        <w:jc w:val="both"/>
        <w:textAlignment w:val="baseline"/>
        <w:rPr>
          <w:rFonts w:eastAsia="Calibri"/>
          <w:bCs/>
          <w:sz w:val="22"/>
          <w:szCs w:val="22"/>
          <w:lang w:eastAsia="en-US"/>
        </w:rPr>
      </w:pPr>
      <w:r w:rsidRPr="003F38E9">
        <w:rPr>
          <w:rFonts w:eastAsia="Calibri"/>
          <w:bCs/>
          <w:sz w:val="22"/>
          <w:szCs w:val="22"/>
          <w:lang w:eastAsia="en-US"/>
        </w:rPr>
        <w:t>Ilekroć   w   dalszych  postanowieniach   jest   mowa   o  „usunięciu wady"  należy przez to rozumieć również wymianę rzeczy wchodzącej w zakres przedmiotu Umowy na wolną od wad.</w:t>
      </w:r>
    </w:p>
    <w:p w14:paraId="2F8860DF" w14:textId="77777777" w:rsidR="003F38E9" w:rsidRPr="003F38E9" w:rsidRDefault="003F38E9" w:rsidP="003F38E9">
      <w:pPr>
        <w:spacing w:before="0" w:after="0" w:line="240" w:lineRule="auto"/>
        <w:jc w:val="both"/>
        <w:rPr>
          <w:rFonts w:eastAsia="Calibri"/>
          <w:b/>
          <w:bCs/>
          <w:sz w:val="22"/>
          <w:szCs w:val="22"/>
          <w:lang w:eastAsia="en-US"/>
        </w:rPr>
      </w:pPr>
    </w:p>
    <w:p w14:paraId="1DF9242E" w14:textId="77777777" w:rsidR="003F38E9" w:rsidRPr="003F38E9" w:rsidRDefault="003F38E9" w:rsidP="003F38E9">
      <w:pPr>
        <w:spacing w:before="0" w:after="0" w:line="240" w:lineRule="auto"/>
        <w:jc w:val="both"/>
        <w:rPr>
          <w:rFonts w:eastAsia="Calibri"/>
          <w:b/>
          <w:bCs/>
          <w:sz w:val="22"/>
          <w:szCs w:val="22"/>
          <w:lang w:eastAsia="en-US"/>
        </w:rPr>
      </w:pPr>
      <w:r w:rsidRPr="003F38E9">
        <w:rPr>
          <w:rFonts w:eastAsia="Calibri"/>
          <w:b/>
          <w:bCs/>
          <w:sz w:val="22"/>
          <w:szCs w:val="22"/>
          <w:lang w:eastAsia="en-US"/>
        </w:rPr>
        <w:t xml:space="preserve">                                                                                    §3 </w:t>
      </w:r>
    </w:p>
    <w:p w14:paraId="79EDB207" w14:textId="77777777" w:rsidR="003F38E9" w:rsidRPr="003F38E9" w:rsidRDefault="003F38E9" w:rsidP="003F38E9">
      <w:pPr>
        <w:spacing w:before="0" w:after="0" w:line="240" w:lineRule="auto"/>
        <w:jc w:val="both"/>
        <w:rPr>
          <w:rFonts w:eastAsia="Calibri"/>
          <w:b/>
          <w:bCs/>
          <w:sz w:val="22"/>
          <w:szCs w:val="22"/>
          <w:lang w:eastAsia="en-US"/>
        </w:rPr>
      </w:pPr>
      <w:r w:rsidRPr="003F38E9">
        <w:rPr>
          <w:rFonts w:eastAsia="Calibri"/>
          <w:b/>
          <w:bCs/>
          <w:sz w:val="22"/>
          <w:szCs w:val="22"/>
          <w:lang w:eastAsia="en-US"/>
        </w:rPr>
        <w:t xml:space="preserve">                                                                   Przegląd gwarancyjny </w:t>
      </w:r>
    </w:p>
    <w:p w14:paraId="2ED3B506" w14:textId="77777777" w:rsidR="003F38E9" w:rsidRPr="003F38E9" w:rsidRDefault="003F38E9" w:rsidP="00CF28A5">
      <w:pPr>
        <w:numPr>
          <w:ilvl w:val="0"/>
          <w:numId w:val="82"/>
        </w:numPr>
        <w:suppressAutoHyphens/>
        <w:spacing w:before="0" w:after="0" w:line="240" w:lineRule="auto"/>
        <w:ind w:left="284" w:hanging="284"/>
        <w:contextualSpacing/>
        <w:jc w:val="both"/>
        <w:textAlignment w:val="baseline"/>
        <w:rPr>
          <w:rFonts w:eastAsia="Calibri"/>
          <w:bCs/>
          <w:sz w:val="22"/>
          <w:szCs w:val="22"/>
          <w:lang w:eastAsia="en-US"/>
        </w:rPr>
      </w:pPr>
      <w:r w:rsidRPr="003F38E9">
        <w:rPr>
          <w:rFonts w:eastAsia="Calibri"/>
          <w:bCs/>
          <w:sz w:val="22"/>
          <w:szCs w:val="22"/>
          <w:lang w:eastAsia="en-US"/>
        </w:rPr>
        <w:t xml:space="preserve">Komisyjny przegląd gwarancyjny odbędzie się  w … miesiącu   obowiązywania  niniejszej  gwarancji. </w:t>
      </w:r>
    </w:p>
    <w:p w14:paraId="0AD47209" w14:textId="77777777" w:rsidR="003F38E9" w:rsidRPr="003F38E9" w:rsidRDefault="003F38E9" w:rsidP="00CF28A5">
      <w:pPr>
        <w:numPr>
          <w:ilvl w:val="0"/>
          <w:numId w:val="82"/>
        </w:numPr>
        <w:suppressAutoHyphens/>
        <w:spacing w:before="0" w:after="0" w:line="240" w:lineRule="auto"/>
        <w:ind w:left="284" w:hanging="284"/>
        <w:contextualSpacing/>
        <w:jc w:val="both"/>
        <w:textAlignment w:val="baseline"/>
        <w:rPr>
          <w:rFonts w:eastAsia="Calibri"/>
          <w:bCs/>
          <w:sz w:val="22"/>
          <w:szCs w:val="22"/>
          <w:lang w:eastAsia="en-US"/>
        </w:rPr>
      </w:pPr>
      <w:r w:rsidRPr="003F38E9">
        <w:rPr>
          <w:rFonts w:eastAsia="Calibri"/>
          <w:bCs/>
          <w:sz w:val="22"/>
          <w:szCs w:val="22"/>
          <w:lang w:eastAsia="en-US"/>
        </w:rPr>
        <w:t>Datę, godzinę i miejsce dokonania przeglądu gwarancyjnego wyznacza zamawiający, zawiadamiając o nim Gwaranta na piśmie (listem poleconym z potwierdzeniem odbioru), z co najmniej 14 dniowym wyprzedzeniem.</w:t>
      </w:r>
    </w:p>
    <w:p w14:paraId="1327885B" w14:textId="77777777" w:rsidR="003F38E9" w:rsidRPr="003F38E9" w:rsidRDefault="003F38E9" w:rsidP="00CF28A5">
      <w:pPr>
        <w:numPr>
          <w:ilvl w:val="0"/>
          <w:numId w:val="82"/>
        </w:numPr>
        <w:suppressAutoHyphens/>
        <w:spacing w:before="0" w:after="0" w:line="240" w:lineRule="auto"/>
        <w:ind w:left="284" w:hanging="284"/>
        <w:contextualSpacing/>
        <w:jc w:val="both"/>
        <w:textAlignment w:val="baseline"/>
        <w:rPr>
          <w:rFonts w:eastAsia="Calibri"/>
          <w:bCs/>
          <w:sz w:val="22"/>
          <w:szCs w:val="22"/>
          <w:lang w:eastAsia="en-US"/>
        </w:rPr>
      </w:pPr>
      <w:r w:rsidRPr="003F38E9">
        <w:rPr>
          <w:rFonts w:eastAsia="Calibri"/>
          <w:bCs/>
          <w:sz w:val="22"/>
          <w:szCs w:val="22"/>
          <w:lang w:eastAsia="en-US"/>
        </w:rPr>
        <w:t>W skład komisji przeglądowej będą wchodziły co najmniej 2 osoby wyznaczone przez Zamawiającego oraz co najmniej 2 osoby wyznaczone przez Gwaranta.</w:t>
      </w:r>
    </w:p>
    <w:p w14:paraId="6EA6D0AA" w14:textId="77777777" w:rsidR="003F38E9" w:rsidRPr="003F38E9" w:rsidRDefault="003F38E9" w:rsidP="00CF28A5">
      <w:pPr>
        <w:numPr>
          <w:ilvl w:val="0"/>
          <w:numId w:val="82"/>
        </w:numPr>
        <w:suppressAutoHyphens/>
        <w:spacing w:before="0" w:after="0" w:line="240" w:lineRule="auto"/>
        <w:ind w:left="284" w:hanging="284"/>
        <w:contextualSpacing/>
        <w:jc w:val="both"/>
        <w:textAlignment w:val="baseline"/>
        <w:rPr>
          <w:rFonts w:eastAsia="Calibri"/>
          <w:bCs/>
          <w:sz w:val="22"/>
          <w:szCs w:val="22"/>
          <w:lang w:eastAsia="en-US"/>
        </w:rPr>
      </w:pPr>
      <w:r w:rsidRPr="003F38E9">
        <w:rPr>
          <w:rFonts w:eastAsia="Calibri"/>
          <w:bCs/>
          <w:sz w:val="22"/>
          <w:szCs w:val="22"/>
          <w:lang w:eastAsia="en-US"/>
        </w:rPr>
        <w:lastRenderedPageBreak/>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0A00026" w14:textId="77777777" w:rsidR="003F38E9" w:rsidRPr="003F38E9" w:rsidRDefault="003F38E9" w:rsidP="00CF28A5">
      <w:pPr>
        <w:numPr>
          <w:ilvl w:val="0"/>
          <w:numId w:val="82"/>
        </w:numPr>
        <w:suppressAutoHyphens/>
        <w:spacing w:before="0" w:after="0" w:line="240" w:lineRule="auto"/>
        <w:ind w:left="284" w:hanging="284"/>
        <w:contextualSpacing/>
        <w:jc w:val="both"/>
        <w:textAlignment w:val="baseline"/>
        <w:rPr>
          <w:rFonts w:eastAsia="Calibri"/>
          <w:bCs/>
          <w:sz w:val="22"/>
          <w:szCs w:val="22"/>
          <w:lang w:eastAsia="en-US"/>
        </w:rPr>
      </w:pPr>
      <w:r w:rsidRPr="003F38E9">
        <w:rPr>
          <w:rFonts w:eastAsia="Calibri"/>
          <w:bCs/>
          <w:sz w:val="22"/>
          <w:szCs w:val="22"/>
          <w:lang w:eastAsia="en-US"/>
        </w:rPr>
        <w:t>Z  przeglądu   gwarancyjnego  sporządza  się  szczegółowy Protokół Przeglądu Gwarancyjnego, w co  najmniej   dwóch   egzemplarzach , po  jednym  dla  zamawiającego  i  dla  Gwaranta. W  przypadku    nieobecności przedstawicieli Gwaranta, zamawiający   niezwłocznie   przesyła   Gwarantowi    jeden egzemplarz Protokołu Przeglądu Gwarancyjnego.</w:t>
      </w:r>
    </w:p>
    <w:p w14:paraId="653264FB" w14:textId="77777777" w:rsidR="003F38E9" w:rsidRPr="003F38E9" w:rsidRDefault="003F38E9" w:rsidP="003F38E9">
      <w:pPr>
        <w:spacing w:before="0" w:after="0" w:line="240" w:lineRule="auto"/>
        <w:jc w:val="both"/>
        <w:rPr>
          <w:rFonts w:eastAsia="Calibri"/>
          <w:bCs/>
          <w:sz w:val="22"/>
          <w:szCs w:val="22"/>
          <w:lang w:eastAsia="en-US"/>
        </w:rPr>
      </w:pPr>
    </w:p>
    <w:p w14:paraId="5958CD58" w14:textId="77777777" w:rsidR="003F38E9" w:rsidRPr="003F38E9" w:rsidRDefault="003F38E9" w:rsidP="003F38E9">
      <w:pPr>
        <w:spacing w:before="0" w:after="0" w:line="240" w:lineRule="auto"/>
        <w:jc w:val="both"/>
        <w:rPr>
          <w:rFonts w:eastAsia="Calibri"/>
          <w:b/>
          <w:bCs/>
          <w:sz w:val="22"/>
          <w:szCs w:val="22"/>
          <w:lang w:eastAsia="en-US"/>
        </w:rPr>
      </w:pPr>
      <w:r w:rsidRPr="003F38E9">
        <w:rPr>
          <w:rFonts w:eastAsia="Calibri"/>
          <w:bCs/>
          <w:sz w:val="22"/>
          <w:szCs w:val="22"/>
          <w:lang w:eastAsia="en-US"/>
        </w:rPr>
        <w:t xml:space="preserve">                                                                                       </w:t>
      </w:r>
      <w:r w:rsidRPr="003F38E9">
        <w:rPr>
          <w:rFonts w:eastAsia="Calibri"/>
          <w:b/>
          <w:bCs/>
          <w:sz w:val="22"/>
          <w:szCs w:val="22"/>
          <w:lang w:eastAsia="en-US"/>
        </w:rPr>
        <w:t xml:space="preserve">§4 </w:t>
      </w:r>
    </w:p>
    <w:p w14:paraId="3ECA92D8" w14:textId="77777777" w:rsidR="003F38E9" w:rsidRPr="003F38E9" w:rsidRDefault="003F38E9" w:rsidP="003F38E9">
      <w:pPr>
        <w:spacing w:before="0" w:after="0" w:line="240" w:lineRule="auto"/>
        <w:jc w:val="both"/>
        <w:rPr>
          <w:rFonts w:eastAsia="Calibri"/>
          <w:b/>
          <w:bCs/>
          <w:sz w:val="22"/>
          <w:szCs w:val="22"/>
          <w:lang w:eastAsia="en-US"/>
        </w:rPr>
      </w:pPr>
      <w:r w:rsidRPr="003F38E9">
        <w:rPr>
          <w:rFonts w:eastAsia="Calibri"/>
          <w:b/>
          <w:bCs/>
          <w:sz w:val="22"/>
          <w:szCs w:val="22"/>
          <w:lang w:eastAsia="en-US"/>
        </w:rPr>
        <w:t xml:space="preserve">                                                                 Wezwanie do usunięcia wady </w:t>
      </w:r>
    </w:p>
    <w:p w14:paraId="7C703531" w14:textId="77777777" w:rsidR="003F38E9" w:rsidRPr="003F38E9" w:rsidRDefault="003F38E9" w:rsidP="003F38E9">
      <w:pPr>
        <w:spacing w:before="0" w:after="0" w:line="259" w:lineRule="auto"/>
        <w:jc w:val="both"/>
        <w:rPr>
          <w:rFonts w:eastAsia="Calibri"/>
          <w:bCs/>
          <w:sz w:val="22"/>
          <w:szCs w:val="22"/>
          <w:lang w:eastAsia="en-US"/>
        </w:rPr>
      </w:pPr>
      <w:r w:rsidRPr="003F38E9">
        <w:rPr>
          <w:rFonts w:eastAsia="Calibri"/>
          <w:bCs/>
          <w:sz w:val="22"/>
          <w:szCs w:val="22"/>
          <w:lang w:eastAsia="en-US"/>
        </w:rPr>
        <w:t xml:space="preserve">W   przypadku  ujawnienia  wady  w czasie innym niż podczas przeglądu gwarancyjnego, Zamawiający niezwłocznie,   lecz nie   później   niż   w ciągu  3 dni  od  ujawnienia wady, zawiadomi na piśmie o niej Gwaranta, równocześnie wzywając go do usunięcia ujawnionej wady w odpowiednim trybie: </w:t>
      </w:r>
    </w:p>
    <w:p w14:paraId="77B59900" w14:textId="77777777" w:rsidR="003F38E9" w:rsidRPr="003F38E9" w:rsidRDefault="003F38E9" w:rsidP="00CF28A5">
      <w:pPr>
        <w:numPr>
          <w:ilvl w:val="0"/>
          <w:numId w:val="83"/>
        </w:numPr>
        <w:suppressAutoHyphens/>
        <w:spacing w:before="0" w:after="0" w:line="259" w:lineRule="auto"/>
        <w:contextualSpacing/>
        <w:jc w:val="both"/>
        <w:textAlignment w:val="baseline"/>
        <w:rPr>
          <w:rFonts w:eastAsia="Calibri"/>
          <w:bCs/>
          <w:sz w:val="22"/>
          <w:szCs w:val="22"/>
          <w:lang w:eastAsia="en-US"/>
        </w:rPr>
      </w:pPr>
      <w:r w:rsidRPr="003F38E9">
        <w:rPr>
          <w:rFonts w:eastAsia="Calibri"/>
          <w:bCs/>
          <w:sz w:val="22"/>
          <w:szCs w:val="22"/>
          <w:lang w:eastAsia="en-US"/>
        </w:rPr>
        <w:t xml:space="preserve">zwykłym, o którym mowa w § 5 ust. 1, lub </w:t>
      </w:r>
    </w:p>
    <w:p w14:paraId="0CBB8D1D" w14:textId="77777777" w:rsidR="003F38E9" w:rsidRPr="003F38E9" w:rsidRDefault="003F38E9" w:rsidP="00CF28A5">
      <w:pPr>
        <w:numPr>
          <w:ilvl w:val="0"/>
          <w:numId w:val="83"/>
        </w:numPr>
        <w:suppressAutoHyphens/>
        <w:spacing w:before="0" w:after="0" w:line="259" w:lineRule="auto"/>
        <w:contextualSpacing/>
        <w:jc w:val="both"/>
        <w:textAlignment w:val="baseline"/>
        <w:rPr>
          <w:rFonts w:eastAsia="Calibri"/>
          <w:bCs/>
          <w:sz w:val="22"/>
          <w:szCs w:val="22"/>
          <w:lang w:eastAsia="en-US"/>
        </w:rPr>
      </w:pPr>
      <w:r w:rsidRPr="003F38E9">
        <w:rPr>
          <w:rFonts w:eastAsia="Calibri"/>
          <w:bCs/>
          <w:sz w:val="22"/>
          <w:szCs w:val="22"/>
          <w:lang w:eastAsia="en-US"/>
        </w:rPr>
        <w:t xml:space="preserve">awaryjnym, o którym mowa w § 5 ust. 2. </w:t>
      </w:r>
    </w:p>
    <w:p w14:paraId="12214B9C" w14:textId="77777777" w:rsidR="003F38E9" w:rsidRPr="003F38E9" w:rsidRDefault="003F38E9" w:rsidP="003F38E9">
      <w:pPr>
        <w:spacing w:before="0" w:after="0" w:line="259" w:lineRule="auto"/>
        <w:ind w:left="720"/>
        <w:contextualSpacing/>
        <w:jc w:val="both"/>
        <w:rPr>
          <w:rFonts w:eastAsia="Calibri"/>
          <w:bCs/>
          <w:sz w:val="22"/>
          <w:szCs w:val="22"/>
          <w:lang w:eastAsia="en-US"/>
        </w:rPr>
      </w:pPr>
    </w:p>
    <w:p w14:paraId="225E4A62" w14:textId="77777777" w:rsidR="003F38E9" w:rsidRPr="003F38E9" w:rsidRDefault="003F38E9" w:rsidP="003F38E9">
      <w:pPr>
        <w:spacing w:before="0" w:after="0" w:line="259" w:lineRule="auto"/>
        <w:jc w:val="both"/>
        <w:rPr>
          <w:rFonts w:eastAsia="Calibri"/>
          <w:b/>
          <w:bCs/>
          <w:sz w:val="22"/>
          <w:szCs w:val="22"/>
          <w:lang w:eastAsia="en-US"/>
        </w:rPr>
      </w:pPr>
      <w:r w:rsidRPr="003F38E9">
        <w:rPr>
          <w:rFonts w:eastAsia="Calibri"/>
          <w:b/>
          <w:bCs/>
          <w:sz w:val="22"/>
          <w:szCs w:val="22"/>
          <w:lang w:eastAsia="en-US"/>
        </w:rPr>
        <w:t xml:space="preserve">                                                                                       §5 </w:t>
      </w:r>
    </w:p>
    <w:p w14:paraId="1658599C" w14:textId="77777777" w:rsidR="003F38E9" w:rsidRPr="003F38E9" w:rsidRDefault="003F38E9" w:rsidP="003F38E9">
      <w:pPr>
        <w:spacing w:before="0" w:after="0" w:line="240" w:lineRule="auto"/>
        <w:jc w:val="both"/>
        <w:rPr>
          <w:rFonts w:eastAsia="Calibri"/>
          <w:b/>
          <w:bCs/>
          <w:sz w:val="22"/>
          <w:szCs w:val="22"/>
          <w:lang w:eastAsia="en-US"/>
        </w:rPr>
      </w:pPr>
      <w:r w:rsidRPr="003F38E9">
        <w:rPr>
          <w:rFonts w:eastAsia="Calibri"/>
          <w:b/>
          <w:bCs/>
          <w:sz w:val="22"/>
          <w:szCs w:val="22"/>
          <w:lang w:eastAsia="en-US"/>
        </w:rPr>
        <w:t xml:space="preserve">                                                                      Tryby usuwania wad </w:t>
      </w:r>
    </w:p>
    <w:p w14:paraId="56727E80" w14:textId="77777777" w:rsidR="003F38E9" w:rsidRPr="003F38E9" w:rsidRDefault="003F38E9" w:rsidP="00CF28A5">
      <w:pPr>
        <w:numPr>
          <w:ilvl w:val="0"/>
          <w:numId w:val="84"/>
        </w:numPr>
        <w:suppressAutoHyphens/>
        <w:spacing w:before="0" w:after="0" w:line="240" w:lineRule="auto"/>
        <w:ind w:left="284"/>
        <w:contextualSpacing/>
        <w:jc w:val="both"/>
        <w:textAlignment w:val="baseline"/>
        <w:rPr>
          <w:rFonts w:eastAsia="Calibri"/>
          <w:b/>
          <w:bCs/>
          <w:sz w:val="22"/>
          <w:szCs w:val="22"/>
          <w:lang w:eastAsia="en-US"/>
        </w:rPr>
      </w:pPr>
      <w:r w:rsidRPr="003F38E9">
        <w:rPr>
          <w:rFonts w:eastAsia="Calibri"/>
          <w:bCs/>
          <w:sz w:val="22"/>
          <w:szCs w:val="22"/>
          <w:lang w:eastAsia="en-US"/>
        </w:rPr>
        <w:t xml:space="preserve">Gwarant   obowiązany   jest   przystąpić    do   usuwania   ujawnionej   wady   w   ciągu 3 dni od daty otrzymania   wezwania,  o   którym  mowa    w   §4   lub   daty   sporządzenia   Protokołu   Przeglądu   Gwarancyjnego.  Usuwanie   wad   powinno   nastąpić   bez   zbędnej   zwłoki   od   daty  otrzymania   wezwania lub daty sporządzenia Protokołu Przeglądu Gwarancyjnego (tryb zwykły). </w:t>
      </w:r>
    </w:p>
    <w:p w14:paraId="016BE39F" w14:textId="77777777" w:rsidR="003F38E9" w:rsidRPr="003F38E9" w:rsidRDefault="003F38E9" w:rsidP="00CF28A5">
      <w:pPr>
        <w:numPr>
          <w:ilvl w:val="0"/>
          <w:numId w:val="84"/>
        </w:numPr>
        <w:suppressAutoHyphens/>
        <w:spacing w:before="0" w:after="0" w:line="240" w:lineRule="auto"/>
        <w:ind w:left="284"/>
        <w:contextualSpacing/>
        <w:jc w:val="both"/>
        <w:textAlignment w:val="baseline"/>
        <w:rPr>
          <w:rFonts w:eastAsia="Calibri"/>
          <w:b/>
          <w:bCs/>
          <w:sz w:val="22"/>
          <w:szCs w:val="22"/>
          <w:lang w:eastAsia="en-US"/>
        </w:rPr>
      </w:pPr>
      <w:r w:rsidRPr="003F38E9">
        <w:rPr>
          <w:rFonts w:eastAsia="Calibri"/>
          <w:bCs/>
          <w:sz w:val="22"/>
          <w:szCs w:val="22"/>
          <w:lang w:eastAsia="en-US"/>
        </w:rPr>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23080C8D" w14:textId="77777777" w:rsidR="003F38E9" w:rsidRPr="003F38E9" w:rsidRDefault="003F38E9" w:rsidP="00CF28A5">
      <w:pPr>
        <w:numPr>
          <w:ilvl w:val="1"/>
          <w:numId w:val="84"/>
        </w:numPr>
        <w:suppressAutoHyphens/>
        <w:spacing w:before="0" w:after="0" w:line="240" w:lineRule="auto"/>
        <w:contextualSpacing/>
        <w:jc w:val="both"/>
        <w:textAlignment w:val="baseline"/>
        <w:rPr>
          <w:rFonts w:eastAsia="Calibri"/>
          <w:b/>
          <w:bCs/>
          <w:sz w:val="22"/>
          <w:szCs w:val="22"/>
          <w:lang w:eastAsia="en-US"/>
        </w:rPr>
      </w:pPr>
      <w:r w:rsidRPr="003F38E9">
        <w:rPr>
          <w:rFonts w:eastAsia="Calibri"/>
          <w:bCs/>
          <w:sz w:val="22"/>
          <w:szCs w:val="22"/>
          <w:lang w:eastAsia="en-US"/>
        </w:rPr>
        <w:t>przystąpić do usuwania ujawnionej wady niezwłocznie, lecz nie później niż w ciągu 24  godzin  od chwili  otrzymania  wezwania, o którym mowa §4 lub od chwili sporządzenia Protokołu Przeglądu Gwarancyjnego,</w:t>
      </w:r>
    </w:p>
    <w:p w14:paraId="06D64323" w14:textId="77777777" w:rsidR="003F38E9" w:rsidRPr="003F38E9" w:rsidRDefault="003F38E9" w:rsidP="00CF28A5">
      <w:pPr>
        <w:numPr>
          <w:ilvl w:val="1"/>
          <w:numId w:val="84"/>
        </w:numPr>
        <w:suppressAutoHyphens/>
        <w:spacing w:before="0" w:after="0" w:line="240" w:lineRule="auto"/>
        <w:contextualSpacing/>
        <w:jc w:val="both"/>
        <w:textAlignment w:val="baseline"/>
        <w:rPr>
          <w:rFonts w:eastAsia="Calibri"/>
          <w:b/>
          <w:bCs/>
          <w:sz w:val="22"/>
          <w:szCs w:val="22"/>
          <w:lang w:eastAsia="en-US"/>
        </w:rPr>
      </w:pPr>
      <w:r w:rsidRPr="003F38E9">
        <w:rPr>
          <w:rFonts w:eastAsia="Calibri"/>
          <w:bCs/>
          <w:sz w:val="22"/>
          <w:szCs w:val="22"/>
          <w:lang w:eastAsia="en-US"/>
        </w:rPr>
        <w:t>usunąć  wadę  w  najwcześniej  możliwym  terminie,  bez  zbędnej  zwłoki   od   chwili otrzymania wezwania, o którym mowa w §4 lub daty sporządzenia Protokołu Przeglądu Gwarancyjnego (tryb awaryjny).</w:t>
      </w:r>
    </w:p>
    <w:p w14:paraId="64DA4062" w14:textId="77777777" w:rsidR="003F38E9" w:rsidRPr="003F38E9" w:rsidRDefault="003F38E9" w:rsidP="00CF28A5">
      <w:pPr>
        <w:numPr>
          <w:ilvl w:val="0"/>
          <w:numId w:val="84"/>
        </w:numPr>
        <w:suppressAutoHyphens/>
        <w:spacing w:before="0" w:after="0" w:line="240" w:lineRule="auto"/>
        <w:ind w:left="284"/>
        <w:contextualSpacing/>
        <w:jc w:val="both"/>
        <w:textAlignment w:val="baseline"/>
        <w:rPr>
          <w:rFonts w:eastAsia="Calibri"/>
          <w:b/>
          <w:bCs/>
          <w:sz w:val="22"/>
          <w:szCs w:val="22"/>
          <w:lang w:eastAsia="en-US"/>
        </w:rPr>
      </w:pPr>
      <w:r w:rsidRPr="003F38E9">
        <w:rPr>
          <w:rFonts w:eastAsia="Calibri"/>
          <w:bCs/>
          <w:sz w:val="22"/>
          <w:szCs w:val="22"/>
          <w:lang w:eastAsia="en-US"/>
        </w:rPr>
        <w:t>W   przypadku  nie  przystąpienia  przez  Gwaranta  do   usuwania   ujawnionej   wady   w   terminie określonym w ust. 2 pkt 1), awaria zostanie usunięta przez zamawiający na koszt Gwaranta.</w:t>
      </w:r>
    </w:p>
    <w:p w14:paraId="23E4EDAC" w14:textId="77777777" w:rsidR="003F38E9" w:rsidRPr="003F38E9" w:rsidRDefault="003F38E9" w:rsidP="00CF28A5">
      <w:pPr>
        <w:numPr>
          <w:ilvl w:val="0"/>
          <w:numId w:val="84"/>
        </w:numPr>
        <w:suppressAutoHyphens/>
        <w:spacing w:before="0" w:after="0" w:line="240" w:lineRule="auto"/>
        <w:ind w:left="284"/>
        <w:contextualSpacing/>
        <w:jc w:val="both"/>
        <w:textAlignment w:val="baseline"/>
        <w:rPr>
          <w:rFonts w:eastAsia="Calibri"/>
          <w:b/>
          <w:bCs/>
          <w:sz w:val="22"/>
          <w:szCs w:val="22"/>
          <w:lang w:eastAsia="en-US"/>
        </w:rPr>
      </w:pPr>
      <w:r w:rsidRPr="003F38E9">
        <w:rPr>
          <w:rFonts w:eastAsia="Calibri"/>
          <w:bCs/>
          <w:sz w:val="22"/>
          <w:szCs w:val="22"/>
          <w:lang w:eastAsia="en-US"/>
        </w:rPr>
        <w:t>Usuniecie   wad    przez   Gwaranta   uważa   się   z  skuteczne z chwilą podpisania przez obie strony  Protokołu odbioru prac z usuwania wad.</w:t>
      </w:r>
    </w:p>
    <w:p w14:paraId="207E973C" w14:textId="77777777" w:rsidR="003F38E9" w:rsidRPr="003F38E9" w:rsidRDefault="003F38E9" w:rsidP="003F38E9">
      <w:pPr>
        <w:spacing w:before="0" w:after="0" w:line="240" w:lineRule="auto"/>
        <w:jc w:val="both"/>
        <w:rPr>
          <w:rFonts w:eastAsia="Calibri"/>
          <w:bCs/>
          <w:sz w:val="22"/>
          <w:szCs w:val="22"/>
          <w:lang w:eastAsia="en-US"/>
        </w:rPr>
      </w:pPr>
      <w:r w:rsidRPr="003F38E9">
        <w:rPr>
          <w:rFonts w:eastAsia="Calibri"/>
          <w:bCs/>
          <w:sz w:val="22"/>
          <w:szCs w:val="22"/>
          <w:lang w:eastAsia="en-US"/>
        </w:rPr>
        <w:t xml:space="preserve"> </w:t>
      </w:r>
    </w:p>
    <w:p w14:paraId="337C91AB" w14:textId="77777777" w:rsidR="003F38E9" w:rsidRPr="003F38E9" w:rsidRDefault="003F38E9" w:rsidP="003F38E9">
      <w:pPr>
        <w:spacing w:before="0" w:after="0" w:line="240" w:lineRule="auto"/>
        <w:jc w:val="both"/>
        <w:rPr>
          <w:rFonts w:eastAsia="Calibri"/>
          <w:b/>
          <w:bCs/>
          <w:sz w:val="22"/>
          <w:szCs w:val="22"/>
          <w:lang w:eastAsia="en-US"/>
        </w:rPr>
      </w:pPr>
      <w:r w:rsidRPr="003F38E9">
        <w:rPr>
          <w:rFonts w:eastAsia="Calibri"/>
          <w:b/>
          <w:bCs/>
          <w:sz w:val="22"/>
          <w:szCs w:val="22"/>
          <w:lang w:eastAsia="en-US"/>
        </w:rPr>
        <w:t xml:space="preserve">                                                                                    §6 </w:t>
      </w:r>
    </w:p>
    <w:p w14:paraId="4CED21CA" w14:textId="77777777" w:rsidR="003F38E9" w:rsidRPr="003F38E9" w:rsidRDefault="003F38E9" w:rsidP="003F38E9">
      <w:pPr>
        <w:spacing w:before="0" w:after="0" w:line="240" w:lineRule="auto"/>
        <w:jc w:val="both"/>
        <w:rPr>
          <w:rFonts w:eastAsia="Calibri"/>
          <w:b/>
          <w:bCs/>
          <w:sz w:val="22"/>
          <w:szCs w:val="22"/>
          <w:lang w:eastAsia="en-US"/>
        </w:rPr>
      </w:pPr>
      <w:r w:rsidRPr="003F38E9">
        <w:rPr>
          <w:rFonts w:eastAsia="Calibri"/>
          <w:b/>
          <w:bCs/>
          <w:sz w:val="22"/>
          <w:szCs w:val="22"/>
          <w:lang w:eastAsia="en-US"/>
        </w:rPr>
        <w:t xml:space="preserve">                                                                           Komunikacja </w:t>
      </w:r>
    </w:p>
    <w:p w14:paraId="403625F6" w14:textId="77777777" w:rsidR="003F38E9" w:rsidRPr="003F38E9" w:rsidRDefault="003F38E9" w:rsidP="00CF28A5">
      <w:pPr>
        <w:numPr>
          <w:ilvl w:val="0"/>
          <w:numId w:val="85"/>
        </w:numPr>
        <w:suppressAutoHyphens/>
        <w:spacing w:before="0" w:after="0" w:line="240" w:lineRule="auto"/>
        <w:ind w:left="284"/>
        <w:contextualSpacing/>
        <w:jc w:val="both"/>
        <w:textAlignment w:val="baseline"/>
        <w:rPr>
          <w:rFonts w:eastAsia="Calibri"/>
          <w:b/>
          <w:bCs/>
          <w:sz w:val="22"/>
          <w:szCs w:val="22"/>
          <w:lang w:eastAsia="en-US"/>
        </w:rPr>
      </w:pPr>
      <w:r w:rsidRPr="003F38E9">
        <w:rPr>
          <w:rFonts w:eastAsia="Calibri"/>
          <w:bCs/>
          <w:sz w:val="22"/>
          <w:szCs w:val="22"/>
          <w:lang w:eastAsia="en-US"/>
        </w:rPr>
        <w:t xml:space="preserve">Wszelka komunikacja pomiędzy stronami wymaga zachowania formy pisemnej. </w:t>
      </w:r>
    </w:p>
    <w:p w14:paraId="785B3790" w14:textId="77777777" w:rsidR="003F38E9" w:rsidRPr="003F38E9" w:rsidRDefault="003F38E9" w:rsidP="00CF28A5">
      <w:pPr>
        <w:numPr>
          <w:ilvl w:val="0"/>
          <w:numId w:val="85"/>
        </w:numPr>
        <w:suppressAutoHyphens/>
        <w:spacing w:before="0" w:after="160" w:line="240" w:lineRule="auto"/>
        <w:ind w:left="284"/>
        <w:contextualSpacing/>
        <w:jc w:val="both"/>
        <w:textAlignment w:val="baseline"/>
        <w:rPr>
          <w:rFonts w:eastAsia="Calibri"/>
          <w:b/>
          <w:bCs/>
          <w:sz w:val="22"/>
          <w:szCs w:val="22"/>
          <w:lang w:eastAsia="en-US"/>
        </w:rPr>
      </w:pPr>
      <w:r w:rsidRPr="003F38E9">
        <w:rPr>
          <w:rFonts w:eastAsia="Calibri"/>
          <w:bCs/>
          <w:sz w:val="22"/>
          <w:szCs w:val="22"/>
          <w:lang w:eastAsia="en-US"/>
        </w:rPr>
        <w:t>Komunikacja   za   pomocą  poczty elektronicznej (e-mail) będzie uważana za prowadzoną w formie  pisemnej,  o  ile  treść  e-mail  zostanie niezwłocznie potwierdzona na piśmie, tj. poprzez nadanie w dniu  wysłania  e-mail  listu   poleconego   potwierdzającego   treść   e-mail.  Data    otrzymania   tak  potwierdzonego email będzie uważana za datę otrzymania pisma.</w:t>
      </w:r>
      <w:r w:rsidRPr="003F38E9">
        <w:rPr>
          <w:rFonts w:eastAsia="Calibri"/>
          <w:b/>
          <w:bCs/>
          <w:sz w:val="22"/>
          <w:szCs w:val="22"/>
          <w:lang w:eastAsia="en-US"/>
        </w:rPr>
        <w:t xml:space="preserve"> </w:t>
      </w:r>
    </w:p>
    <w:p w14:paraId="5E6F906A" w14:textId="77777777" w:rsidR="003F38E9" w:rsidRPr="003F38E9" w:rsidRDefault="003F38E9" w:rsidP="00CF28A5">
      <w:pPr>
        <w:numPr>
          <w:ilvl w:val="0"/>
          <w:numId w:val="85"/>
        </w:numPr>
        <w:suppressAutoHyphens/>
        <w:spacing w:before="0" w:after="160" w:line="240" w:lineRule="auto"/>
        <w:ind w:left="284"/>
        <w:contextualSpacing/>
        <w:jc w:val="both"/>
        <w:textAlignment w:val="baseline"/>
        <w:rPr>
          <w:rFonts w:eastAsia="Calibri"/>
          <w:b/>
          <w:bCs/>
          <w:sz w:val="22"/>
          <w:szCs w:val="22"/>
          <w:lang w:eastAsia="en-US"/>
        </w:rPr>
      </w:pPr>
      <w:r w:rsidRPr="003F38E9">
        <w:rPr>
          <w:rFonts w:eastAsia="Calibri"/>
          <w:bCs/>
          <w:sz w:val="22"/>
          <w:szCs w:val="22"/>
          <w:lang w:eastAsia="en-US"/>
        </w:rPr>
        <w:t>Nie odebranie albo odmowa odebrania listu poleconego lub innej korespondencji pisemnej  będzie                 traktowane równoważnie z jego doręczeniem.</w:t>
      </w:r>
    </w:p>
    <w:p w14:paraId="79040B25" w14:textId="77777777" w:rsidR="003F38E9" w:rsidRPr="003F38E9" w:rsidRDefault="003F38E9" w:rsidP="00CF28A5">
      <w:pPr>
        <w:numPr>
          <w:ilvl w:val="0"/>
          <w:numId w:val="85"/>
        </w:numPr>
        <w:suppressAutoHyphens/>
        <w:spacing w:before="0" w:after="160" w:line="240" w:lineRule="auto"/>
        <w:ind w:left="284"/>
        <w:contextualSpacing/>
        <w:jc w:val="both"/>
        <w:textAlignment w:val="baseline"/>
        <w:rPr>
          <w:rFonts w:eastAsia="Calibri"/>
          <w:b/>
          <w:bCs/>
          <w:sz w:val="22"/>
          <w:szCs w:val="22"/>
          <w:lang w:eastAsia="en-US"/>
        </w:rPr>
      </w:pPr>
      <w:r w:rsidRPr="003F38E9">
        <w:rPr>
          <w:rFonts w:eastAsia="Calibri"/>
          <w:bCs/>
          <w:sz w:val="22"/>
          <w:szCs w:val="22"/>
          <w:lang w:eastAsia="en-US"/>
        </w:rPr>
        <w:t xml:space="preserve">Wszelkie pisma skierowane do Gwaranta należy wysyłać na adres: …………. </w:t>
      </w:r>
    </w:p>
    <w:p w14:paraId="2B2C8613" w14:textId="77777777" w:rsidR="003F38E9" w:rsidRPr="003F38E9" w:rsidRDefault="003F38E9" w:rsidP="00CF28A5">
      <w:pPr>
        <w:numPr>
          <w:ilvl w:val="0"/>
          <w:numId w:val="85"/>
        </w:numPr>
        <w:suppressAutoHyphens/>
        <w:spacing w:before="0" w:after="160" w:line="240" w:lineRule="auto"/>
        <w:ind w:left="284"/>
        <w:contextualSpacing/>
        <w:jc w:val="both"/>
        <w:textAlignment w:val="baseline"/>
        <w:rPr>
          <w:rFonts w:eastAsia="Calibri"/>
          <w:b/>
          <w:bCs/>
          <w:sz w:val="22"/>
          <w:szCs w:val="22"/>
          <w:lang w:eastAsia="en-US"/>
        </w:rPr>
      </w:pPr>
      <w:r w:rsidRPr="003F38E9">
        <w:rPr>
          <w:rFonts w:eastAsia="Calibri"/>
          <w:bCs/>
          <w:sz w:val="22"/>
          <w:szCs w:val="22"/>
          <w:lang w:eastAsia="en-US"/>
        </w:rPr>
        <w:lastRenderedPageBreak/>
        <w:t xml:space="preserve">Wszelkie pisma skierowane do zamawiającego należy wysyłać na adres:  Miasto Ostrołęka,  pl. gen. Józefa Bema 1, 07-400 Ostrołęka, e-mail: um@um.ostroleka.pl </w:t>
      </w:r>
    </w:p>
    <w:p w14:paraId="662055A6" w14:textId="77777777" w:rsidR="003F38E9" w:rsidRPr="003F38E9" w:rsidRDefault="003F38E9" w:rsidP="00CF28A5">
      <w:pPr>
        <w:numPr>
          <w:ilvl w:val="0"/>
          <w:numId w:val="85"/>
        </w:numPr>
        <w:suppressAutoHyphens/>
        <w:spacing w:before="0" w:after="160" w:line="240" w:lineRule="auto"/>
        <w:ind w:left="284"/>
        <w:contextualSpacing/>
        <w:jc w:val="both"/>
        <w:textAlignment w:val="baseline"/>
        <w:rPr>
          <w:rFonts w:eastAsia="Calibri"/>
          <w:b/>
          <w:bCs/>
          <w:sz w:val="22"/>
          <w:szCs w:val="22"/>
          <w:lang w:eastAsia="en-US"/>
        </w:rPr>
      </w:pPr>
      <w:r w:rsidRPr="003F38E9">
        <w:rPr>
          <w:rFonts w:eastAsia="Calibri"/>
          <w:bCs/>
          <w:sz w:val="22"/>
          <w:szCs w:val="22"/>
          <w:lang w:eastAsia="en-US"/>
        </w:rPr>
        <w:t>O zmianach   w    danych   teleadresowych,   o   których    mowa   w   ust. 4 i 5 strony obowiązane są informować się niezwłocznie, nie później niż 7 dni od chwili zaistnienia zmian, pod rygorem uznania   wysłania korespondencji pod ostatnio znany adres za skutecznie doręczoną.</w:t>
      </w:r>
    </w:p>
    <w:p w14:paraId="0182BDD7" w14:textId="77777777" w:rsidR="003F38E9" w:rsidRPr="003F38E9" w:rsidRDefault="003F38E9" w:rsidP="00CF28A5">
      <w:pPr>
        <w:numPr>
          <w:ilvl w:val="0"/>
          <w:numId w:val="85"/>
        </w:numPr>
        <w:suppressAutoHyphens/>
        <w:spacing w:before="0" w:after="160" w:line="240" w:lineRule="auto"/>
        <w:ind w:left="284"/>
        <w:contextualSpacing/>
        <w:jc w:val="both"/>
        <w:textAlignment w:val="baseline"/>
        <w:rPr>
          <w:rFonts w:eastAsia="Calibri"/>
          <w:b/>
          <w:bCs/>
          <w:sz w:val="22"/>
          <w:szCs w:val="22"/>
          <w:lang w:eastAsia="en-US"/>
        </w:rPr>
      </w:pPr>
      <w:r w:rsidRPr="003F38E9">
        <w:rPr>
          <w:rFonts w:eastAsia="Calibri"/>
          <w:bCs/>
          <w:sz w:val="22"/>
          <w:szCs w:val="22"/>
          <w:lang w:eastAsia="en-US"/>
        </w:rPr>
        <w:t xml:space="preserve">Gwarant jest zobowiązany w terminie 7 dni od daty złożenia wniosku o upadłość lub likwidacje powiadomić na piśmie o tym fakcie zamawiającego. </w:t>
      </w:r>
    </w:p>
    <w:p w14:paraId="0FB9903D" w14:textId="77777777" w:rsidR="003F38E9" w:rsidRPr="003F38E9" w:rsidRDefault="003F38E9" w:rsidP="003F38E9">
      <w:pPr>
        <w:spacing w:before="0" w:after="0" w:line="240" w:lineRule="auto"/>
        <w:jc w:val="both"/>
        <w:rPr>
          <w:rFonts w:eastAsia="Calibri"/>
          <w:bCs/>
          <w:sz w:val="22"/>
          <w:szCs w:val="22"/>
          <w:lang w:eastAsia="en-US"/>
        </w:rPr>
      </w:pPr>
    </w:p>
    <w:p w14:paraId="5CDF314D" w14:textId="77777777" w:rsidR="003F38E9" w:rsidRPr="003F38E9" w:rsidRDefault="003F38E9" w:rsidP="003F38E9">
      <w:pPr>
        <w:spacing w:before="0" w:after="0" w:line="240" w:lineRule="auto"/>
        <w:jc w:val="both"/>
        <w:rPr>
          <w:rFonts w:eastAsia="Calibri"/>
          <w:b/>
          <w:bCs/>
          <w:sz w:val="22"/>
          <w:szCs w:val="22"/>
          <w:lang w:eastAsia="en-US"/>
        </w:rPr>
      </w:pPr>
      <w:r w:rsidRPr="003F38E9">
        <w:rPr>
          <w:rFonts w:eastAsia="Calibri"/>
          <w:bCs/>
          <w:sz w:val="22"/>
          <w:szCs w:val="22"/>
          <w:lang w:eastAsia="en-US"/>
        </w:rPr>
        <w:t xml:space="preserve">                                                                              </w:t>
      </w:r>
      <w:r w:rsidRPr="003F38E9">
        <w:rPr>
          <w:rFonts w:eastAsia="Calibri"/>
          <w:b/>
          <w:bCs/>
          <w:sz w:val="22"/>
          <w:szCs w:val="22"/>
          <w:lang w:eastAsia="en-US"/>
        </w:rPr>
        <w:t xml:space="preserve">§ 7 </w:t>
      </w:r>
    </w:p>
    <w:p w14:paraId="797344B4" w14:textId="77777777" w:rsidR="003F38E9" w:rsidRPr="003F38E9" w:rsidRDefault="003F38E9" w:rsidP="003F38E9">
      <w:pPr>
        <w:spacing w:before="0" w:after="0" w:line="240" w:lineRule="auto"/>
        <w:jc w:val="both"/>
        <w:rPr>
          <w:rFonts w:eastAsia="Calibri"/>
          <w:b/>
          <w:bCs/>
          <w:sz w:val="22"/>
          <w:szCs w:val="22"/>
          <w:lang w:eastAsia="en-US"/>
        </w:rPr>
      </w:pPr>
      <w:r w:rsidRPr="003F38E9">
        <w:rPr>
          <w:rFonts w:eastAsia="Calibri"/>
          <w:b/>
          <w:bCs/>
          <w:sz w:val="22"/>
          <w:szCs w:val="22"/>
          <w:lang w:eastAsia="en-US"/>
        </w:rPr>
        <w:t xml:space="preserve">                                                            Postanowienia końcowe</w:t>
      </w:r>
    </w:p>
    <w:p w14:paraId="561F9AEF" w14:textId="77777777" w:rsidR="003F38E9" w:rsidRPr="003F38E9" w:rsidRDefault="003F38E9" w:rsidP="00CF28A5">
      <w:pPr>
        <w:numPr>
          <w:ilvl w:val="0"/>
          <w:numId w:val="86"/>
        </w:numPr>
        <w:suppressAutoHyphens/>
        <w:spacing w:before="0" w:after="0" w:line="240" w:lineRule="auto"/>
        <w:ind w:left="284"/>
        <w:contextualSpacing/>
        <w:jc w:val="both"/>
        <w:textAlignment w:val="baseline"/>
        <w:rPr>
          <w:rFonts w:eastAsia="Calibri"/>
          <w:b/>
          <w:bCs/>
          <w:sz w:val="22"/>
          <w:szCs w:val="22"/>
          <w:lang w:eastAsia="en-US"/>
        </w:rPr>
      </w:pPr>
      <w:r w:rsidRPr="003F38E9">
        <w:rPr>
          <w:rFonts w:eastAsia="Calibri"/>
          <w:bCs/>
          <w:sz w:val="22"/>
          <w:szCs w:val="22"/>
          <w:lang w:eastAsia="en-US"/>
        </w:rPr>
        <w:t>W  sprawach   nieuregulowanych  zastosowanie    mają   odpowiednie  przepisy prawa polskiego, szczególności   kodeksu  cywilnego   oraz  ustawy  z  dnia  11 września  2019 r.  Prawo   zamówień  publicznych.</w:t>
      </w:r>
    </w:p>
    <w:p w14:paraId="1587B23F" w14:textId="77777777" w:rsidR="003F38E9" w:rsidRPr="003F38E9" w:rsidRDefault="003F38E9" w:rsidP="00CF28A5">
      <w:pPr>
        <w:numPr>
          <w:ilvl w:val="0"/>
          <w:numId w:val="86"/>
        </w:numPr>
        <w:suppressAutoHyphens/>
        <w:spacing w:before="0" w:after="0" w:line="240" w:lineRule="auto"/>
        <w:ind w:left="284"/>
        <w:contextualSpacing/>
        <w:jc w:val="both"/>
        <w:textAlignment w:val="baseline"/>
        <w:rPr>
          <w:rFonts w:eastAsia="Calibri"/>
          <w:b/>
          <w:bCs/>
          <w:sz w:val="22"/>
          <w:szCs w:val="22"/>
          <w:lang w:eastAsia="en-US"/>
        </w:rPr>
      </w:pPr>
      <w:r w:rsidRPr="003F38E9">
        <w:rPr>
          <w:rFonts w:eastAsia="Calibri"/>
          <w:bCs/>
          <w:sz w:val="22"/>
          <w:szCs w:val="22"/>
          <w:lang w:eastAsia="en-US"/>
        </w:rPr>
        <w:t>Wszelkie   zmiany   niniejszej   Karty   Gwarancyjnej   wymagają   formy   pisemnej   pod  rygorem   nieważności.</w:t>
      </w:r>
    </w:p>
    <w:p w14:paraId="11CDD230" w14:textId="77777777" w:rsidR="003F38E9" w:rsidRPr="003F38E9" w:rsidRDefault="003F38E9" w:rsidP="00CF28A5">
      <w:pPr>
        <w:numPr>
          <w:ilvl w:val="0"/>
          <w:numId w:val="86"/>
        </w:numPr>
        <w:suppressAutoHyphens/>
        <w:spacing w:before="0" w:after="0" w:line="240" w:lineRule="auto"/>
        <w:ind w:left="284"/>
        <w:contextualSpacing/>
        <w:jc w:val="both"/>
        <w:textAlignment w:val="baseline"/>
        <w:rPr>
          <w:rFonts w:eastAsia="Calibri"/>
          <w:b/>
          <w:bCs/>
          <w:sz w:val="22"/>
          <w:szCs w:val="22"/>
          <w:lang w:eastAsia="en-US"/>
        </w:rPr>
      </w:pPr>
      <w:r w:rsidRPr="003F38E9">
        <w:rPr>
          <w:rFonts w:eastAsia="Calibri"/>
          <w:bCs/>
          <w:sz w:val="22"/>
          <w:szCs w:val="22"/>
          <w:lang w:eastAsia="en-US"/>
        </w:rPr>
        <w:t>Kartę   Gwarancyjną    sporządzono     w   3    jednobrzmiących   egzemplarzach,   w    tym   2   dla Zamawiającego.</w:t>
      </w:r>
    </w:p>
    <w:p w14:paraId="200530DD" w14:textId="77777777" w:rsidR="003F38E9" w:rsidRPr="003F38E9" w:rsidRDefault="003F38E9" w:rsidP="003F38E9">
      <w:pPr>
        <w:spacing w:before="0" w:after="0" w:line="240" w:lineRule="auto"/>
        <w:jc w:val="both"/>
        <w:rPr>
          <w:rFonts w:eastAsia="Calibri"/>
          <w:bCs/>
          <w:sz w:val="22"/>
          <w:szCs w:val="22"/>
          <w:lang w:eastAsia="en-US"/>
        </w:rPr>
      </w:pPr>
    </w:p>
    <w:p w14:paraId="02305552" w14:textId="77777777" w:rsidR="003F38E9" w:rsidRPr="003F38E9" w:rsidRDefault="003F38E9" w:rsidP="003F38E9">
      <w:pPr>
        <w:spacing w:before="0" w:after="0" w:line="240" w:lineRule="auto"/>
        <w:jc w:val="both"/>
        <w:rPr>
          <w:rFonts w:eastAsia="Calibri"/>
          <w:bCs/>
          <w:sz w:val="22"/>
          <w:szCs w:val="22"/>
          <w:lang w:eastAsia="en-US"/>
        </w:rPr>
      </w:pPr>
    </w:p>
    <w:p w14:paraId="1345E5C3" w14:textId="77777777" w:rsidR="003F38E9" w:rsidRPr="003F38E9" w:rsidRDefault="003F38E9" w:rsidP="003F38E9">
      <w:pPr>
        <w:spacing w:before="0" w:after="160" w:line="259" w:lineRule="auto"/>
        <w:jc w:val="both"/>
        <w:rPr>
          <w:rFonts w:eastAsia="Calibri"/>
          <w:bCs/>
          <w:sz w:val="22"/>
          <w:szCs w:val="22"/>
          <w:lang w:eastAsia="en-US"/>
        </w:rPr>
      </w:pPr>
    </w:p>
    <w:p w14:paraId="7B8C1B71" w14:textId="77777777" w:rsidR="003F38E9" w:rsidRPr="003F38E9" w:rsidRDefault="003F38E9" w:rsidP="003F38E9">
      <w:pPr>
        <w:spacing w:before="0" w:after="160" w:line="259" w:lineRule="auto"/>
        <w:jc w:val="both"/>
        <w:rPr>
          <w:rFonts w:eastAsia="Calibri"/>
          <w:b/>
          <w:bCs/>
          <w:sz w:val="22"/>
          <w:szCs w:val="22"/>
          <w:lang w:eastAsia="en-US"/>
        </w:rPr>
      </w:pPr>
      <w:r w:rsidRPr="003F38E9">
        <w:rPr>
          <w:rFonts w:eastAsia="Calibri"/>
          <w:b/>
          <w:bCs/>
          <w:sz w:val="22"/>
          <w:szCs w:val="22"/>
          <w:lang w:eastAsia="en-US"/>
        </w:rPr>
        <w:t xml:space="preserve">.......................................................................... </w:t>
      </w:r>
    </w:p>
    <w:p w14:paraId="4905B855" w14:textId="77777777" w:rsidR="003F38E9" w:rsidRPr="003F38E9" w:rsidRDefault="003F38E9" w:rsidP="003F38E9">
      <w:pPr>
        <w:spacing w:before="0" w:after="160" w:line="259" w:lineRule="auto"/>
        <w:jc w:val="both"/>
        <w:rPr>
          <w:rFonts w:eastAsia="Calibri"/>
          <w:b/>
          <w:bCs/>
          <w:sz w:val="22"/>
          <w:szCs w:val="22"/>
          <w:lang w:eastAsia="en-US"/>
        </w:rPr>
      </w:pPr>
      <w:r w:rsidRPr="003F38E9">
        <w:rPr>
          <w:rFonts w:eastAsia="Calibri"/>
          <w:b/>
          <w:bCs/>
          <w:sz w:val="22"/>
          <w:szCs w:val="22"/>
          <w:lang w:eastAsia="en-US"/>
        </w:rPr>
        <w:t xml:space="preserve">               data i podpis Wykonawcy</w:t>
      </w:r>
    </w:p>
    <w:p w14:paraId="7B7D7F80" w14:textId="77777777" w:rsidR="003F38E9" w:rsidRPr="003F38E9" w:rsidRDefault="003F38E9" w:rsidP="003F38E9">
      <w:pPr>
        <w:suppressAutoHyphens/>
        <w:spacing w:before="0" w:after="0"/>
        <w:ind w:right="425"/>
        <w:jc w:val="both"/>
        <w:textAlignment w:val="baseline"/>
        <w:rPr>
          <w:rFonts w:ascii="Liberation Serif" w:eastAsia="SimSun" w:hAnsi="Liberation Serif" w:cs="Arial"/>
          <w:kern w:val="2"/>
          <w:sz w:val="24"/>
          <w:szCs w:val="24"/>
          <w:lang w:eastAsia="zh-CN" w:bidi="hi-IN"/>
        </w:rPr>
      </w:pPr>
    </w:p>
    <w:p w14:paraId="00A96252" w14:textId="77777777" w:rsidR="005E1DFD" w:rsidRPr="005E1DFD" w:rsidRDefault="005E1DFD" w:rsidP="005E1DFD">
      <w:pPr>
        <w:suppressAutoHyphens/>
        <w:spacing w:before="0" w:after="0"/>
        <w:jc w:val="both"/>
        <w:textAlignment w:val="baseline"/>
        <w:rPr>
          <w:rFonts w:eastAsia="SimSun" w:cs="Calibri"/>
          <w:kern w:val="2"/>
          <w:sz w:val="22"/>
          <w:szCs w:val="22"/>
          <w:lang w:eastAsia="zh-CN" w:bidi="hi-IN"/>
        </w:rPr>
      </w:pPr>
    </w:p>
    <w:sectPr w:rsidR="005E1DFD" w:rsidRPr="005E1DFD" w:rsidSect="005054DC">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4832" w14:textId="77777777" w:rsidR="003479DE" w:rsidRDefault="003479DE" w:rsidP="006C2FC8">
      <w:pPr>
        <w:spacing w:before="0" w:after="0" w:line="240" w:lineRule="auto"/>
      </w:pPr>
      <w:r>
        <w:separator/>
      </w:r>
    </w:p>
  </w:endnote>
  <w:endnote w:type="continuationSeparator" w:id="0">
    <w:p w14:paraId="3C5E7D27" w14:textId="77777777" w:rsidR="003479DE" w:rsidRDefault="003479DE" w:rsidP="006C2F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swiss"/>
    <w:pitch w:val="default"/>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altName w:val="Arial"/>
    <w:panose1 w:val="020B0602030504020204"/>
    <w:charset w:val="00"/>
    <w:family w:val="swiss"/>
    <w:pitch w:val="variable"/>
  </w:font>
  <w:font w:name="MS Reference Sans Serif">
    <w:panose1 w:val="020B0604030504040204"/>
    <w:charset w:val="EE"/>
    <w:family w:val="swiss"/>
    <w:pitch w:val="variable"/>
    <w:sig w:usb0="20000287" w:usb1="00000000" w:usb2="00000000" w:usb3="00000000" w:csb0="0000019F" w:csb1="00000000"/>
  </w:font>
  <w:font w:name="TTE188D4F0t00">
    <w:altName w:val="Arial Unicode MS"/>
    <w:charset w:val="00"/>
    <w:family w:val="auto"/>
    <w:pitch w:val="default"/>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957E" w14:textId="77777777" w:rsidR="003479DE" w:rsidRDefault="003479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7474533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ED616C1" w14:textId="796ED069" w:rsidR="003479DE" w:rsidRPr="00BB50C7" w:rsidRDefault="003479DE" w:rsidP="00BB50C7">
            <w:pPr>
              <w:pStyle w:val="Stopka"/>
              <w:jc w:val="center"/>
              <w:rPr>
                <w:sz w:val="18"/>
                <w:szCs w:val="18"/>
              </w:rPr>
            </w:pPr>
            <w:r w:rsidRPr="00BB50C7">
              <w:rPr>
                <w:noProof/>
                <w:sz w:val="18"/>
                <w:szCs w:val="18"/>
              </w:rPr>
              <mc:AlternateContent>
                <mc:Choice Requires="wps">
                  <w:drawing>
                    <wp:anchor distT="0" distB="0" distL="114300" distR="114300" simplePos="0" relativeHeight="251659264" behindDoc="0" locked="0" layoutInCell="1" allowOverlap="1" wp14:anchorId="382D354E" wp14:editId="63A7AD04">
                      <wp:simplePos x="0" y="0"/>
                      <wp:positionH relativeFrom="column">
                        <wp:posOffset>5080</wp:posOffset>
                      </wp:positionH>
                      <wp:positionV relativeFrom="paragraph">
                        <wp:posOffset>-10160</wp:posOffset>
                      </wp:positionV>
                      <wp:extent cx="5838825" cy="0"/>
                      <wp:effectExtent l="0" t="0" r="0" b="0"/>
                      <wp:wrapNone/>
                      <wp:docPr id="4" name="Łącznik prosty 4"/>
                      <wp:cNvGraphicFramePr/>
                      <a:graphic xmlns:a="http://schemas.openxmlformats.org/drawingml/2006/main">
                        <a:graphicData uri="http://schemas.microsoft.com/office/word/2010/wordprocessingShape">
                          <wps:wsp>
                            <wps:cNvCnPr/>
                            <wps:spPr>
                              <a:xfrm flipV="1">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DBE95" id="Łącznik prosty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pt" to="46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" strokecolor="black [3200]" strokeweight=".5pt">
                      <v:stroke joinstyle="miter"/>
                    </v:line>
                  </w:pict>
                </mc:Fallback>
              </mc:AlternateContent>
            </w:r>
            <w:r w:rsidRPr="00BB50C7">
              <w:rPr>
                <w:sz w:val="18"/>
                <w:szCs w:val="18"/>
              </w:rPr>
              <w:t>SWZ na realizację zadania pn.: „</w:t>
            </w:r>
            <w:r w:rsidRPr="00BB50C7">
              <w:rPr>
                <w:i/>
                <w:iCs/>
                <w:sz w:val="18"/>
                <w:szCs w:val="18"/>
              </w:rPr>
              <w:t>Przebudowa stadionu miejskiego przy ul. W. Witosa 1 w Ostrołęce”</w:t>
            </w:r>
          </w:p>
          <w:p w14:paraId="1A853F14" w14:textId="57A7EE3B" w:rsidR="003479DE" w:rsidRPr="003F2E07" w:rsidRDefault="003479DE" w:rsidP="003F2E07">
            <w:pPr>
              <w:pStyle w:val="Stopka"/>
              <w:jc w:val="right"/>
              <w:rPr>
                <w:sz w:val="18"/>
                <w:szCs w:val="18"/>
              </w:rPr>
            </w:pPr>
            <w:r w:rsidRPr="00BB50C7">
              <w:rPr>
                <w:sz w:val="18"/>
                <w:szCs w:val="18"/>
              </w:rPr>
              <w:t xml:space="preserve">Strona </w:t>
            </w:r>
            <w:r w:rsidRPr="00BB50C7">
              <w:rPr>
                <w:b/>
                <w:bCs/>
                <w:sz w:val="18"/>
                <w:szCs w:val="18"/>
              </w:rPr>
              <w:fldChar w:fldCharType="begin"/>
            </w:r>
            <w:r w:rsidRPr="00BB50C7">
              <w:rPr>
                <w:b/>
                <w:bCs/>
                <w:sz w:val="18"/>
                <w:szCs w:val="18"/>
              </w:rPr>
              <w:instrText>PAGE</w:instrText>
            </w:r>
            <w:r w:rsidRPr="00BB50C7">
              <w:rPr>
                <w:b/>
                <w:bCs/>
                <w:sz w:val="18"/>
                <w:szCs w:val="18"/>
              </w:rPr>
              <w:fldChar w:fldCharType="separate"/>
            </w:r>
            <w:r w:rsidR="00F70554">
              <w:rPr>
                <w:b/>
                <w:bCs/>
                <w:noProof/>
                <w:sz w:val="18"/>
                <w:szCs w:val="18"/>
              </w:rPr>
              <w:t>34</w:t>
            </w:r>
            <w:r w:rsidRPr="00BB50C7">
              <w:rPr>
                <w:b/>
                <w:bCs/>
                <w:sz w:val="18"/>
                <w:szCs w:val="18"/>
              </w:rPr>
              <w:fldChar w:fldCharType="end"/>
            </w:r>
            <w:r w:rsidRPr="00BB50C7">
              <w:rPr>
                <w:sz w:val="18"/>
                <w:szCs w:val="18"/>
              </w:rPr>
              <w:t xml:space="preserve"> z </w:t>
            </w:r>
            <w:r w:rsidRPr="00BB50C7">
              <w:rPr>
                <w:b/>
                <w:bCs/>
                <w:sz w:val="18"/>
                <w:szCs w:val="18"/>
              </w:rPr>
              <w:fldChar w:fldCharType="begin"/>
            </w:r>
            <w:r w:rsidRPr="00BB50C7">
              <w:rPr>
                <w:b/>
                <w:bCs/>
                <w:sz w:val="18"/>
                <w:szCs w:val="18"/>
              </w:rPr>
              <w:instrText>NUMPAGES</w:instrText>
            </w:r>
            <w:r w:rsidRPr="00BB50C7">
              <w:rPr>
                <w:b/>
                <w:bCs/>
                <w:sz w:val="18"/>
                <w:szCs w:val="18"/>
              </w:rPr>
              <w:fldChar w:fldCharType="separate"/>
            </w:r>
            <w:r w:rsidR="00F70554">
              <w:rPr>
                <w:b/>
                <w:bCs/>
                <w:noProof/>
                <w:sz w:val="18"/>
                <w:szCs w:val="18"/>
              </w:rPr>
              <w:t>86</w:t>
            </w:r>
            <w:r w:rsidRPr="00BB50C7">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382D" w14:textId="77777777" w:rsidR="003479DE" w:rsidRDefault="003479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5632" w14:textId="77777777" w:rsidR="003479DE" w:rsidRDefault="003479DE" w:rsidP="006C2FC8">
      <w:pPr>
        <w:spacing w:before="0" w:after="0" w:line="240" w:lineRule="auto"/>
      </w:pPr>
      <w:r>
        <w:separator/>
      </w:r>
    </w:p>
  </w:footnote>
  <w:footnote w:type="continuationSeparator" w:id="0">
    <w:p w14:paraId="143030CB" w14:textId="77777777" w:rsidR="003479DE" w:rsidRDefault="003479DE" w:rsidP="006C2FC8">
      <w:pPr>
        <w:spacing w:before="0" w:after="0" w:line="240" w:lineRule="auto"/>
      </w:pPr>
      <w:r>
        <w:continuationSeparator/>
      </w:r>
    </w:p>
  </w:footnote>
  <w:footnote w:id="1">
    <w:p w14:paraId="635BD68A" w14:textId="3DBC7AA3" w:rsidR="003479DE" w:rsidRDefault="003479DE" w:rsidP="00117F27">
      <w:pPr>
        <w:pStyle w:val="Tekstprzypisudolnego"/>
        <w:spacing w:line="240" w:lineRule="auto"/>
        <w:jc w:val="both"/>
      </w:pPr>
      <w:r>
        <w:rPr>
          <w:rStyle w:val="Odwoanieprzypisudolnego"/>
        </w:rPr>
        <w:footnoteRef/>
      </w:r>
      <w:r>
        <w:t xml:space="preserve"> Proszę wypełnić jeśli dotyczy danej części zamówienia, w pozostałych polach wpisać „nie dotyczy” lub wykreślić</w:t>
      </w:r>
    </w:p>
  </w:footnote>
  <w:footnote w:id="2">
    <w:p w14:paraId="54C094E2" w14:textId="712341C1" w:rsidR="003479DE" w:rsidRDefault="003479DE">
      <w:pPr>
        <w:pStyle w:val="Tekstprzypisudolnego"/>
      </w:pPr>
      <w:r>
        <w:rPr>
          <w:rStyle w:val="Odwoanieprzypisudolnego"/>
        </w:rPr>
        <w:footnoteRef/>
      </w:r>
      <w:r>
        <w:t xml:space="preserve"> Wypełnić wyłącznie dla tych cześć, dla których składana jest oferta, w pozostałe pola proszę wpisac „nie dotyczy” </w:t>
      </w:r>
    </w:p>
  </w:footnote>
  <w:footnote w:id="3">
    <w:p w14:paraId="064268C5" w14:textId="77777777" w:rsidR="003479DE" w:rsidRPr="00B929A1" w:rsidRDefault="003479DE" w:rsidP="002E531A">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CBA1280" w14:textId="77777777" w:rsidR="003479DE" w:rsidRDefault="003479DE" w:rsidP="002B1F07">
      <w:pPr>
        <w:pStyle w:val="Tekstprzypisudolnego"/>
        <w:numPr>
          <w:ilvl w:val="0"/>
          <w:numId w:val="67"/>
        </w:numPr>
        <w:spacing w:before="0"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9649689" w14:textId="77777777" w:rsidR="003479DE" w:rsidRDefault="003479DE" w:rsidP="002B1F07">
      <w:pPr>
        <w:pStyle w:val="Tekstprzypisudolnego"/>
        <w:numPr>
          <w:ilvl w:val="0"/>
          <w:numId w:val="67"/>
        </w:numPr>
        <w:spacing w:before="0" w:after="0" w:line="240" w:lineRule="auto"/>
        <w:rPr>
          <w:rFonts w:ascii="Arial" w:hAnsi="Arial" w:cs="Arial"/>
          <w:sz w:val="16"/>
          <w:szCs w:val="16"/>
        </w:rPr>
      </w:pPr>
      <w:bookmarkStart w:id="5"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
    </w:p>
    <w:p w14:paraId="32EFDE09" w14:textId="77777777" w:rsidR="003479DE" w:rsidRPr="00B929A1" w:rsidRDefault="003479DE" w:rsidP="002B1F07">
      <w:pPr>
        <w:pStyle w:val="Tekstprzypisudolnego"/>
        <w:numPr>
          <w:ilvl w:val="0"/>
          <w:numId w:val="67"/>
        </w:numPr>
        <w:spacing w:before="0"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725D80F" w14:textId="77777777" w:rsidR="003479DE" w:rsidRPr="004E3F67" w:rsidRDefault="003479DE" w:rsidP="002E531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41DE9AA8" w14:textId="77777777" w:rsidR="003479DE" w:rsidRPr="00A82964" w:rsidRDefault="003479DE" w:rsidP="002E531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13DFE564" w14:textId="77777777" w:rsidR="003479DE" w:rsidRPr="00A82964" w:rsidRDefault="003479DE" w:rsidP="002E531A">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F6FF650" w14:textId="77777777" w:rsidR="003479DE" w:rsidRPr="00A82964" w:rsidRDefault="003479DE" w:rsidP="002E531A">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490B64" w14:textId="77777777" w:rsidR="003479DE" w:rsidRPr="00896587" w:rsidRDefault="003479DE" w:rsidP="002E531A">
      <w:pPr>
        <w:spacing w:after="0" w:line="240" w:lineRule="auto"/>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38C45FE2" w14:textId="77777777" w:rsidR="003479DE" w:rsidRPr="00B929A1" w:rsidRDefault="003479DE" w:rsidP="000E61A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9F4308" w14:textId="77777777" w:rsidR="003479DE" w:rsidRDefault="003479DE" w:rsidP="002B1F07">
      <w:pPr>
        <w:pStyle w:val="Tekstprzypisudolnego"/>
        <w:numPr>
          <w:ilvl w:val="0"/>
          <w:numId w:val="67"/>
        </w:numPr>
        <w:spacing w:before="0"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8DB7341" w14:textId="77777777" w:rsidR="003479DE" w:rsidRDefault="003479DE" w:rsidP="002B1F07">
      <w:pPr>
        <w:pStyle w:val="Tekstprzypisudolnego"/>
        <w:numPr>
          <w:ilvl w:val="0"/>
          <w:numId w:val="67"/>
        </w:numPr>
        <w:spacing w:before="0" w:after="0" w:line="240" w:lineRule="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5E16D49" w14:textId="77777777" w:rsidR="003479DE" w:rsidRPr="00B929A1" w:rsidRDefault="003479DE" w:rsidP="002B1F07">
      <w:pPr>
        <w:pStyle w:val="Tekstprzypisudolnego"/>
        <w:numPr>
          <w:ilvl w:val="0"/>
          <w:numId w:val="67"/>
        </w:numPr>
        <w:spacing w:before="0"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42A8034" w14:textId="77777777" w:rsidR="003479DE" w:rsidRPr="004E3F67" w:rsidRDefault="003479DE" w:rsidP="000E61A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4D85404E" w14:textId="77777777" w:rsidR="003479DE" w:rsidRPr="00A82964" w:rsidRDefault="003479DE" w:rsidP="000E61A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0C00BC04" w14:textId="77777777" w:rsidR="003479DE" w:rsidRPr="00A82964" w:rsidRDefault="003479DE" w:rsidP="000E61A9">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39AA77" w14:textId="77777777" w:rsidR="003479DE" w:rsidRPr="00A82964" w:rsidRDefault="003479DE" w:rsidP="000E61A9">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4D55DF" w14:textId="77777777" w:rsidR="003479DE" w:rsidRPr="00896587" w:rsidRDefault="003479DE" w:rsidP="000E61A9">
      <w:pPr>
        <w:spacing w:after="0" w:line="240" w:lineRule="auto"/>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84DD" w14:textId="77777777" w:rsidR="003479DE" w:rsidRDefault="003479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AEE5" w14:textId="51124C5C" w:rsidR="003479DE" w:rsidRPr="00CD0454" w:rsidRDefault="003479DE" w:rsidP="00CD0454">
    <w:pPr>
      <w:pStyle w:val="Nagwek"/>
      <w:jc w:val="right"/>
    </w:pPr>
    <w:r>
      <w:rPr>
        <w:noProof/>
      </w:rPr>
      <w:drawing>
        <wp:inline distT="0" distB="0" distL="0" distR="0" wp14:anchorId="656EC7FB" wp14:editId="6A3DFF8F">
          <wp:extent cx="1624693" cy="514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1668603" cy="5282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526E" w14:textId="22E4E1EB" w:rsidR="003479DE" w:rsidRDefault="003479DE" w:rsidP="00CD0454">
    <w:pPr>
      <w:pStyle w:val="Nagwek"/>
      <w:jc w:val="right"/>
    </w:pPr>
    <w:r>
      <w:rPr>
        <w:noProof/>
      </w:rPr>
      <w:drawing>
        <wp:inline distT="0" distB="0" distL="0" distR="0" wp14:anchorId="41BBC0A6" wp14:editId="1643C651">
          <wp:extent cx="1865386" cy="590550"/>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882044" cy="5958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2"/>
      <w:numFmt w:val="upperRoman"/>
      <w:lvlText w:val="%1."/>
      <w:lvlJc w:val="right"/>
      <w:pPr>
        <w:tabs>
          <w:tab w:val="num" w:pos="0"/>
        </w:tabs>
        <w:ind w:left="360" w:hanging="360"/>
      </w:pPr>
      <w:rPr>
        <w:rFonts w:ascii="Calibri" w:hAnsi="Calibri" w:cs="Times New Roman" w:hint="default"/>
        <w:b/>
        <w:bCs/>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Times New Roman" w:eastAsia="Times New Roman" w:hAnsi="Times New Roman" w:cs="Times New Roman"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 w15:restartNumberingAfterBreak="0">
    <w:nsid w:val="00000002"/>
    <w:multiLevelType w:val="multilevel"/>
    <w:tmpl w:val="568471B8"/>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2"/>
        <w:szCs w:val="22"/>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426"/>
        </w:tabs>
        <w:ind w:left="786" w:hanging="360"/>
      </w:pPr>
      <w:rPr>
        <w:sz w:val="22"/>
        <w:szCs w:val="22"/>
      </w:rPr>
    </w:lvl>
  </w:abstractNum>
  <w:abstractNum w:abstractNumId="3" w15:restartNumberingAfterBreak="0">
    <w:nsid w:val="00000005"/>
    <w:multiLevelType w:val="multilevel"/>
    <w:tmpl w:val="9A38D0FC"/>
    <w:name w:val="WW8Num7"/>
    <w:lvl w:ilvl="0">
      <w:start w:val="1"/>
      <w:numFmt w:val="decimal"/>
      <w:suff w:val="space"/>
      <w:lvlText w:val="%1)"/>
      <w:lvlJc w:val="left"/>
      <w:pPr>
        <w:ind w:left="4320" w:hanging="360"/>
      </w:pPr>
      <w:rPr>
        <w:rFonts w:ascii="Calibri" w:eastAsia="Times New Roman" w:hAnsi="Calibri" w:cs="Times New Roman" w:hint="default"/>
        <w:sz w:val="22"/>
        <w:szCs w:val="22"/>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1F5A3B82"/>
    <w:name w:val="WW8Num8"/>
    <w:lvl w:ilvl="0">
      <w:start w:val="1"/>
      <w:numFmt w:val="decimal"/>
      <w:lvlText w:val="%1."/>
      <w:lvlJc w:val="left"/>
      <w:pPr>
        <w:tabs>
          <w:tab w:val="num" w:pos="0"/>
        </w:tabs>
        <w:ind w:left="786" w:hanging="360"/>
      </w:pPr>
      <w:rPr>
        <w:rFonts w:ascii="Calibri" w:eastAsia="Times New Roman" w:hAnsi="Calibri" w:cs="Times New Roman"/>
        <w:sz w:val="22"/>
        <w:szCs w:val="22"/>
      </w:rPr>
    </w:lvl>
  </w:abstractNum>
  <w:abstractNum w:abstractNumId="5" w15:restartNumberingAfterBreak="0">
    <w:nsid w:val="00000007"/>
    <w:multiLevelType w:val="singleLevel"/>
    <w:tmpl w:val="B552B716"/>
    <w:name w:val="WW8Num9"/>
    <w:lvl w:ilvl="0">
      <w:start w:val="1"/>
      <w:numFmt w:val="decimal"/>
      <w:lvlText w:val="%1)"/>
      <w:lvlJc w:val="left"/>
      <w:pPr>
        <w:tabs>
          <w:tab w:val="num" w:pos="0"/>
        </w:tabs>
        <w:ind w:left="1211" w:hanging="360"/>
      </w:pPr>
      <w:rPr>
        <w:rFonts w:ascii="Calibri" w:eastAsia="Times New Roman" w:hAnsi="Calibri" w:cs="Times New Roman" w:hint="default"/>
        <w:color w:val="auto"/>
        <w:sz w:val="22"/>
        <w:szCs w:val="22"/>
      </w:rPr>
    </w:lvl>
  </w:abstractNum>
  <w:abstractNum w:abstractNumId="6" w15:restartNumberingAfterBreak="0">
    <w:nsid w:val="00000009"/>
    <w:multiLevelType w:val="singleLevel"/>
    <w:tmpl w:val="00000009"/>
    <w:name w:val="WW8Num33"/>
    <w:lvl w:ilvl="0">
      <w:start w:val="1"/>
      <w:numFmt w:val="bullet"/>
      <w:lvlText w:val=""/>
      <w:lvlJc w:val="left"/>
      <w:pPr>
        <w:tabs>
          <w:tab w:val="num" w:pos="720"/>
        </w:tabs>
        <w:ind w:left="1080" w:hanging="360"/>
      </w:pPr>
      <w:rPr>
        <w:rFonts w:ascii="Symbol" w:hAnsi="Symbol" w:cs="Symbol" w:hint="default"/>
        <w:kern w:val="0"/>
        <w:sz w:val="22"/>
        <w:szCs w:val="22"/>
        <w:lang w:eastAsia="pl-PL" w:bidi="ar-SA"/>
      </w:rPr>
    </w:lvl>
  </w:abstractNum>
  <w:abstractNum w:abstractNumId="7" w15:restartNumberingAfterBreak="0">
    <w:nsid w:val="0000000A"/>
    <w:multiLevelType w:val="singleLevel"/>
    <w:tmpl w:val="66288072"/>
    <w:name w:val="WW8Num13"/>
    <w:lvl w:ilvl="0">
      <w:start w:val="1"/>
      <w:numFmt w:val="decimal"/>
      <w:lvlText w:val="%1."/>
      <w:lvlJc w:val="left"/>
      <w:pPr>
        <w:tabs>
          <w:tab w:val="num" w:pos="0"/>
        </w:tabs>
        <w:ind w:left="720" w:hanging="360"/>
      </w:pPr>
      <w:rPr>
        <w:rFonts w:ascii="Calibri" w:eastAsia="Calibri" w:hAnsi="Calibri" w:cs="Arial Narrow"/>
        <w:sz w:val="22"/>
        <w:szCs w:val="22"/>
      </w:rPr>
    </w:lvl>
  </w:abstractNum>
  <w:abstractNum w:abstractNumId="8" w15:restartNumberingAfterBreak="0">
    <w:nsid w:val="0000000B"/>
    <w:multiLevelType w:val="singleLevel"/>
    <w:tmpl w:val="0000000B"/>
    <w:name w:val="WW8Num35"/>
    <w:lvl w:ilvl="0">
      <w:start w:val="1"/>
      <w:numFmt w:val="lowerLetter"/>
      <w:lvlText w:val="%1)"/>
      <w:lvlJc w:val="left"/>
      <w:pPr>
        <w:tabs>
          <w:tab w:val="num" w:pos="0"/>
        </w:tabs>
        <w:ind w:left="720" w:hanging="360"/>
      </w:pPr>
      <w:rPr>
        <w:rFonts w:ascii="Calibri" w:eastAsia="TimesNewRomanPSMT" w:hAnsi="Calibri" w:cs="Calibri"/>
        <w:b w:val="0"/>
        <w:bCs w:val="0"/>
        <w:kern w:val="0"/>
        <w:sz w:val="22"/>
        <w:szCs w:val="22"/>
        <w:lang w:eastAsia="pl-PL" w:bidi="ar-SA"/>
      </w:rPr>
    </w:lvl>
  </w:abstractNum>
  <w:abstractNum w:abstractNumId="9" w15:restartNumberingAfterBreak="0">
    <w:nsid w:val="0000000C"/>
    <w:multiLevelType w:val="multilevel"/>
    <w:tmpl w:val="AF303D8E"/>
    <w:name w:val="WW8Num12"/>
    <w:lvl w:ilvl="0">
      <w:start w:val="1"/>
      <w:numFmt w:val="decimal"/>
      <w:lvlText w:val="%1."/>
      <w:lvlJc w:val="left"/>
      <w:pPr>
        <w:tabs>
          <w:tab w:val="num" w:pos="720"/>
        </w:tabs>
        <w:ind w:left="720" w:hanging="360"/>
      </w:pPr>
      <w:rPr>
        <w:rFonts w:ascii="Calibri" w:eastAsia="Calibri" w:hAnsi="Calibri" w:cs="Calibr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2D6E486C"/>
    <w:lvl w:ilvl="0">
      <w:start w:val="1"/>
      <w:numFmt w:val="lowerLetter"/>
      <w:lvlText w:val="%1)"/>
      <w:lvlJc w:val="left"/>
      <w:pPr>
        <w:tabs>
          <w:tab w:val="num" w:pos="1440"/>
        </w:tabs>
        <w:ind w:left="1440" w:hanging="360"/>
      </w:pPr>
      <w:rPr>
        <w:rFonts w:ascii="Calibri" w:eastAsia="Times New Roman" w:hAnsi="Calibri"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5A527A0C"/>
    <w:name w:val="WW8Num21"/>
    <w:lvl w:ilvl="0">
      <w:start w:val="1"/>
      <w:numFmt w:val="decimal"/>
      <w:lvlText w:val="%1."/>
      <w:lvlJc w:val="left"/>
      <w:pPr>
        <w:tabs>
          <w:tab w:val="num" w:pos="0"/>
        </w:tabs>
        <w:ind w:left="360" w:hanging="360"/>
      </w:pPr>
      <w:rPr>
        <w:rFonts w:ascii="Calibri" w:eastAsia="Times New Roman" w:hAnsi="Calibri" w:cs="Times New Roman" w:hint="default"/>
        <w:i w:val="0"/>
        <w:iCs w:val="0"/>
        <w:sz w:val="22"/>
        <w:szCs w:val="22"/>
      </w:rPr>
    </w:lvl>
  </w:abstractNum>
  <w:abstractNum w:abstractNumId="13" w15:restartNumberingAfterBreak="0">
    <w:nsid w:val="00000012"/>
    <w:multiLevelType w:val="multilevel"/>
    <w:tmpl w:val="E11EF9FA"/>
    <w:name w:val="WW8Num22"/>
    <w:lvl w:ilvl="0">
      <w:start w:val="1"/>
      <w:numFmt w:val="decimal"/>
      <w:lvlText w:val="%1)"/>
      <w:lvlJc w:val="left"/>
      <w:pPr>
        <w:tabs>
          <w:tab w:val="num" w:pos="0"/>
        </w:tabs>
        <w:ind w:left="720" w:hanging="360"/>
      </w:pPr>
      <w:rPr>
        <w:rFonts w:ascii="Calibri" w:eastAsia="Times New Roman" w:hAnsi="Calibri"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FCC477FC"/>
    <w:name w:val="WW8Num23"/>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15" w15:restartNumberingAfterBreak="0">
    <w:nsid w:val="00000014"/>
    <w:multiLevelType w:val="multilevel"/>
    <w:tmpl w:val="00000014"/>
    <w:name w:val="WW8Num50"/>
    <w:lvl w:ilvl="0">
      <w:start w:val="1"/>
      <w:numFmt w:val="decimal"/>
      <w:lvlText w:val="%1."/>
      <w:lvlJc w:val="left"/>
      <w:pPr>
        <w:tabs>
          <w:tab w:val="num" w:pos="0"/>
        </w:tabs>
        <w:ind w:left="1146" w:hanging="360"/>
      </w:pPr>
      <w:rPr>
        <w:rFonts w:eastAsia="Calibri" w:cs="Arial Narrow"/>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6" w15:restartNumberingAfterBreak="0">
    <w:nsid w:val="00000015"/>
    <w:multiLevelType w:val="singleLevel"/>
    <w:tmpl w:val="EC5631E4"/>
    <w:name w:val="WW8Num25"/>
    <w:lvl w:ilvl="0">
      <w:start w:val="2"/>
      <w:numFmt w:val="decimal"/>
      <w:lvlText w:val="%1."/>
      <w:lvlJc w:val="left"/>
      <w:pPr>
        <w:tabs>
          <w:tab w:val="num" w:pos="0"/>
        </w:tabs>
        <w:ind w:left="1069" w:hanging="360"/>
      </w:pPr>
      <w:rPr>
        <w:rFonts w:ascii="Calibri" w:eastAsia="Calibri" w:hAnsi="Calibri" w:cs="Arial Narrow" w:hint="default"/>
        <w:i w:val="0"/>
        <w:sz w:val="22"/>
        <w:szCs w:val="22"/>
      </w:rPr>
    </w:lvl>
  </w:abstractNum>
  <w:abstractNum w:abstractNumId="17" w15:restartNumberingAfterBreak="0">
    <w:nsid w:val="00000016"/>
    <w:multiLevelType w:val="multilevel"/>
    <w:tmpl w:val="418E59F6"/>
    <w:name w:val="WW8Num64"/>
    <w:lvl w:ilvl="0">
      <w:start w:val="1"/>
      <w:numFmt w:val="bullet"/>
      <w:lvlText w:val=""/>
      <w:lvlJc w:val="left"/>
      <w:pPr>
        <w:ind w:left="720" w:hanging="360"/>
      </w:pPr>
      <w:rPr>
        <w:rFonts w:ascii="Symbol" w:hAnsi="Symbol" w:hint="default"/>
        <w:i w:val="0"/>
        <w:iCs w:val="0"/>
        <w:color w:val="auto"/>
        <w:kern w:val="2"/>
        <w:sz w:val="22"/>
        <w:szCs w:val="22"/>
        <w:lang w:eastAsia="zh-C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i/>
        <w:color w:val="FF000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i/>
        <w:color w:val="FF000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8"/>
    <w:multiLevelType w:val="multilevel"/>
    <w:tmpl w:val="35ECFC1E"/>
    <w:name w:val="WW8Num28"/>
    <w:lvl w:ilvl="0">
      <w:start w:val="1"/>
      <w:numFmt w:val="decimal"/>
      <w:lvlText w:val="%1."/>
      <w:lvlJc w:val="left"/>
      <w:pPr>
        <w:tabs>
          <w:tab w:val="num" w:pos="0"/>
        </w:tabs>
        <w:ind w:left="1440" w:hanging="360"/>
      </w:pPr>
      <w:rPr>
        <w:rFonts w:ascii="Calibri" w:eastAsia="Times New Roman" w:hAnsi="Calibri" w:cs="Calibri" w:hint="default"/>
        <w:color w:val="000000" w:themeColor="text1"/>
        <w:sz w:val="22"/>
        <w:szCs w:val="22"/>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ind w:left="2700" w:hanging="360"/>
      </w:pPr>
      <w:rPr>
        <w:rFonts w:eastAsia="Times New Roman" w:cs="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0000001C"/>
    <w:multiLevelType w:val="singleLevel"/>
    <w:tmpl w:val="287EF85E"/>
    <w:name w:val="WW8Num32"/>
    <w:lvl w:ilvl="0">
      <w:start w:val="1"/>
      <w:numFmt w:val="decimal"/>
      <w:lvlText w:val="%1."/>
      <w:lvlJc w:val="left"/>
      <w:pPr>
        <w:tabs>
          <w:tab w:val="num" w:pos="0"/>
        </w:tabs>
        <w:ind w:left="720" w:hanging="360"/>
      </w:pPr>
      <w:rPr>
        <w:rFonts w:ascii="Times New Roman" w:eastAsia="Times New Roman" w:hAnsi="Times New Roman" w:cs="Times New Roman"/>
        <w:sz w:val="22"/>
        <w:szCs w:val="22"/>
      </w:rPr>
    </w:lvl>
  </w:abstractNum>
  <w:abstractNum w:abstractNumId="20"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21" w15:restartNumberingAfterBreak="0">
    <w:nsid w:val="00000026"/>
    <w:multiLevelType w:val="multilevel"/>
    <w:tmpl w:val="E3501052"/>
    <w:name w:val="WW8Num38"/>
    <w:lvl w:ilvl="0">
      <w:start w:val="1"/>
      <w:numFmt w:val="decimal"/>
      <w:lvlText w:val="%1."/>
      <w:lvlJc w:val="left"/>
      <w:pPr>
        <w:tabs>
          <w:tab w:val="num" w:pos="0"/>
        </w:tabs>
        <w:ind w:left="360" w:hanging="360"/>
      </w:pPr>
      <w:rPr>
        <w:strike w:val="0"/>
        <w:dstrike w:val="0"/>
        <w:sz w:val="22"/>
        <w:szCs w:val="22"/>
        <w:u w:val="none"/>
        <w:effect w:val="none"/>
      </w:rPr>
    </w:lvl>
    <w:lvl w:ilvl="1">
      <w:start w:val="1"/>
      <w:numFmt w:val="lowerLetter"/>
      <w:lvlText w:val="%2."/>
      <w:lvlJc w:val="left"/>
      <w:pPr>
        <w:ind w:left="1080" w:hanging="360"/>
      </w:pPr>
    </w:lvl>
    <w:lvl w:ilvl="2">
      <w:start w:val="2"/>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0000027"/>
    <w:multiLevelType w:val="singleLevel"/>
    <w:tmpl w:val="AB5C5F9A"/>
    <w:name w:val="WW8Num45"/>
    <w:lvl w:ilvl="0">
      <w:start w:val="1"/>
      <w:numFmt w:val="lowerLetter"/>
      <w:lvlText w:val="%1)"/>
      <w:lvlJc w:val="left"/>
      <w:pPr>
        <w:tabs>
          <w:tab w:val="num" w:pos="720"/>
        </w:tabs>
        <w:ind w:left="720" w:hanging="360"/>
      </w:pPr>
      <w:rPr>
        <w:rFonts w:ascii="Times New Roman" w:eastAsia="Times New Roman" w:hAnsi="Times New Roman" w:cs="Times New Roman"/>
        <w:sz w:val="22"/>
        <w:szCs w:val="22"/>
      </w:rPr>
    </w:lvl>
  </w:abstractNum>
  <w:abstractNum w:abstractNumId="23" w15:restartNumberingAfterBreak="0">
    <w:nsid w:val="00000029"/>
    <w:multiLevelType w:val="multilevel"/>
    <w:tmpl w:val="223E2FF0"/>
    <w:name w:val="WW8Num47"/>
    <w:lvl w:ilvl="0">
      <w:start w:val="1"/>
      <w:numFmt w:val="decimal"/>
      <w:lvlText w:val="%1)"/>
      <w:lvlJc w:val="left"/>
      <w:pPr>
        <w:tabs>
          <w:tab w:val="num" w:pos="0"/>
        </w:tabs>
        <w:ind w:left="720" w:hanging="360"/>
      </w:pPr>
      <w:rPr>
        <w:rFonts w:ascii="Times New Roman" w:eastAsia="Times New Roman" w:hAnsi="Times New Roman"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2A"/>
    <w:multiLevelType w:val="singleLevel"/>
    <w:tmpl w:val="B1ACC754"/>
    <w:name w:val="WW8Num48"/>
    <w:lvl w:ilvl="0">
      <w:start w:val="1"/>
      <w:numFmt w:val="decimal"/>
      <w:lvlText w:val="%1."/>
      <w:lvlJc w:val="left"/>
      <w:pPr>
        <w:tabs>
          <w:tab w:val="num" w:pos="0"/>
        </w:tabs>
        <w:ind w:left="720" w:hanging="360"/>
      </w:pPr>
      <w:rPr>
        <w:rFonts w:ascii="Calibri" w:eastAsia="Times New Roman" w:hAnsi="Calibri" w:cs="Calibri" w:hint="default"/>
        <w:sz w:val="22"/>
        <w:szCs w:val="22"/>
      </w:rPr>
    </w:lvl>
  </w:abstractNum>
  <w:abstractNum w:abstractNumId="25" w15:restartNumberingAfterBreak="0">
    <w:nsid w:val="0000002B"/>
    <w:multiLevelType w:val="singleLevel"/>
    <w:tmpl w:val="41769E36"/>
    <w:name w:val="WW8Num49"/>
    <w:lvl w:ilvl="0">
      <w:start w:val="4"/>
      <w:numFmt w:val="decimal"/>
      <w:lvlText w:val="%1."/>
      <w:lvlJc w:val="left"/>
      <w:pPr>
        <w:tabs>
          <w:tab w:val="num" w:pos="0"/>
        </w:tabs>
        <w:ind w:left="360" w:hanging="360"/>
      </w:pPr>
      <w:rPr>
        <w:rFonts w:ascii="Times New Roman" w:eastAsia="Times New Roman" w:hAnsi="Times New Roman" w:cs="Times New Roman" w:hint="default"/>
        <w:sz w:val="22"/>
        <w:szCs w:val="22"/>
      </w:rPr>
    </w:lvl>
  </w:abstractNum>
  <w:abstractNum w:abstractNumId="26" w15:restartNumberingAfterBreak="0">
    <w:nsid w:val="0000002C"/>
    <w:multiLevelType w:val="multilevel"/>
    <w:tmpl w:val="0000002C"/>
    <w:name w:val="WW8Num131"/>
    <w:lvl w:ilvl="0">
      <w:start w:val="1"/>
      <w:numFmt w:val="decimal"/>
      <w:lvlText w:val="%1)"/>
      <w:lvlJc w:val="left"/>
      <w:pPr>
        <w:tabs>
          <w:tab w:val="num" w:pos="0"/>
        </w:tabs>
        <w:ind w:left="720" w:hanging="360"/>
      </w:pPr>
      <w:rPr>
        <w:rFonts w:eastAsia="Calibri" w:cs="Arial Narrow"/>
        <w:kern w:val="2"/>
        <w:sz w:val="22"/>
        <w:szCs w:val="22"/>
        <w:lang w:eastAsia="zh-CN"/>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708"/>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7" w15:restartNumberingAfterBreak="0">
    <w:nsid w:val="0000002D"/>
    <w:multiLevelType w:val="singleLevel"/>
    <w:tmpl w:val="C31ECC42"/>
    <w:name w:val="WW8Num52"/>
    <w:lvl w:ilvl="0">
      <w:start w:val="1"/>
      <w:numFmt w:val="decimal"/>
      <w:lvlText w:val="%1."/>
      <w:lvlJc w:val="left"/>
      <w:pPr>
        <w:tabs>
          <w:tab w:val="num" w:pos="0"/>
        </w:tabs>
        <w:ind w:left="360" w:hanging="360"/>
      </w:pPr>
      <w:rPr>
        <w:rFonts w:ascii="Times New Roman" w:eastAsia="Times New Roman" w:hAnsi="Times New Roman" w:cs="Times New Roman"/>
        <w:b w:val="0"/>
        <w:sz w:val="22"/>
        <w:szCs w:val="22"/>
      </w:rPr>
    </w:lvl>
  </w:abstractNum>
  <w:abstractNum w:abstractNumId="28" w15:restartNumberingAfterBreak="0">
    <w:nsid w:val="0000002E"/>
    <w:multiLevelType w:val="singleLevel"/>
    <w:tmpl w:val="1D1CFA86"/>
    <w:name w:val="WW8Num53"/>
    <w:lvl w:ilvl="0">
      <w:start w:val="1"/>
      <w:numFmt w:val="decimal"/>
      <w:lvlText w:val="%1."/>
      <w:lvlJc w:val="left"/>
      <w:pPr>
        <w:tabs>
          <w:tab w:val="num" w:pos="0"/>
        </w:tabs>
        <w:ind w:left="1800" w:hanging="360"/>
      </w:pPr>
      <w:rPr>
        <w:rFonts w:ascii="Calibri" w:eastAsia="Times New Roman" w:hAnsi="Calibri" w:cs="Times New Roman" w:hint="default"/>
        <w:sz w:val="22"/>
        <w:szCs w:val="22"/>
      </w:rPr>
    </w:lvl>
  </w:abstractNum>
  <w:abstractNum w:abstractNumId="29"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0000035"/>
    <w:multiLevelType w:val="singleLevel"/>
    <w:tmpl w:val="00000035"/>
    <w:name w:val="WW8Num5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31" w15:restartNumberingAfterBreak="0">
    <w:nsid w:val="00000036"/>
    <w:multiLevelType w:val="multilevel"/>
    <w:tmpl w:val="00000036"/>
    <w:name w:val="WW8Num55"/>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2" w15:restartNumberingAfterBreak="0">
    <w:nsid w:val="00000037"/>
    <w:multiLevelType w:val="multilevel"/>
    <w:tmpl w:val="00000037"/>
    <w:name w:val="WW8Num56"/>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3"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34" w15:restartNumberingAfterBreak="0">
    <w:nsid w:val="000E37D3"/>
    <w:multiLevelType w:val="hybridMultilevel"/>
    <w:tmpl w:val="BDF87C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24F48FA"/>
    <w:multiLevelType w:val="multilevel"/>
    <w:tmpl w:val="C55CFA5E"/>
    <w:styleLink w:val="WW8Num14"/>
    <w:lvl w:ilvl="0">
      <w:start w:val="1"/>
      <w:numFmt w:val="decimal"/>
      <w:lvlText w:val="%1."/>
      <w:lvlJc w:val="left"/>
      <w:pPr>
        <w:ind w:left="0" w:firstLine="0"/>
      </w:pPr>
      <w:rPr>
        <w:rFonts w:eastAsia="Symbol" w:cs="Symbol"/>
        <w:b/>
        <w:b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15:restartNumberingAfterBreak="0">
    <w:nsid w:val="03A27B9C"/>
    <w:multiLevelType w:val="hybridMultilevel"/>
    <w:tmpl w:val="AD8C74AE"/>
    <w:lvl w:ilvl="0" w:tplc="4964F15A">
      <w:start w:val="1"/>
      <w:numFmt w:val="bullet"/>
      <w:lvlText w:val=""/>
      <w:lvlJc w:val="left"/>
      <w:pPr>
        <w:ind w:left="1650" w:hanging="360"/>
      </w:pPr>
      <w:rPr>
        <w:rFonts w:ascii="Symbol" w:hAnsi="Symbol" w:hint="default"/>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37" w15:restartNumberingAfterBreak="0">
    <w:nsid w:val="03ED579E"/>
    <w:multiLevelType w:val="hybridMultilevel"/>
    <w:tmpl w:val="0E38B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F85DB9"/>
    <w:multiLevelType w:val="hybridMultilevel"/>
    <w:tmpl w:val="6F22F9EE"/>
    <w:lvl w:ilvl="0" w:tplc="FFFFFFFF">
      <w:start w:val="1"/>
      <w:numFmt w:val="lowerLetter"/>
      <w:lvlText w:val="%1)"/>
      <w:lvlJc w:val="left"/>
      <w:pPr>
        <w:ind w:left="720" w:hanging="360"/>
      </w:pPr>
    </w:lvl>
    <w:lvl w:ilvl="1" w:tplc="FFFFFFFF">
      <w:start w:val="1"/>
      <w:numFmt w:val="bullet"/>
      <w:lvlText w:val=""/>
      <w:lvlJc w:val="left"/>
      <w:pPr>
        <w:ind w:left="23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87365A6"/>
    <w:multiLevelType w:val="hybridMultilevel"/>
    <w:tmpl w:val="BC0837A2"/>
    <w:lvl w:ilvl="0" w:tplc="4964F15A">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0" w15:restartNumberingAfterBreak="0">
    <w:nsid w:val="087403AE"/>
    <w:multiLevelType w:val="hybridMultilevel"/>
    <w:tmpl w:val="0512E28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878268D"/>
    <w:multiLevelType w:val="multilevel"/>
    <w:tmpl w:val="0878268D"/>
    <w:lvl w:ilvl="0" w:tentative="1">
      <w:start w:val="1"/>
      <w:numFmt w:val="bullet"/>
      <w:pStyle w:val="Wyliczenie1"/>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2" w15:restartNumberingAfterBreak="0">
    <w:nsid w:val="0A9529C0"/>
    <w:multiLevelType w:val="hybridMultilevel"/>
    <w:tmpl w:val="B0B46D90"/>
    <w:lvl w:ilvl="0" w:tplc="4964F1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0AD41A10"/>
    <w:multiLevelType w:val="hybridMultilevel"/>
    <w:tmpl w:val="714C0F70"/>
    <w:name w:val="WW8Num4922222"/>
    <w:lvl w:ilvl="0" w:tplc="95E2963E">
      <w:start w:val="1"/>
      <w:numFmt w:val="decimal"/>
      <w:suff w:val="space"/>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0B24122F"/>
    <w:multiLevelType w:val="hybridMultilevel"/>
    <w:tmpl w:val="7048F13C"/>
    <w:name w:val="WW8Num49222"/>
    <w:lvl w:ilvl="0" w:tplc="04150011">
      <w:start w:val="1"/>
      <w:numFmt w:val="decimal"/>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45" w15:restartNumberingAfterBreak="0">
    <w:nsid w:val="0B7B2410"/>
    <w:multiLevelType w:val="hybridMultilevel"/>
    <w:tmpl w:val="6EECF24C"/>
    <w:lvl w:ilvl="0" w:tplc="9C2CDE9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6"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0CE85113"/>
    <w:multiLevelType w:val="multilevel"/>
    <w:tmpl w:val="219E02A0"/>
    <w:styleLink w:val="WW8Num23"/>
    <w:lvl w:ilvl="0">
      <w:numFmt w:val="bullet"/>
      <w:lvlText w:val=""/>
      <w:lvlJc w:val="left"/>
      <w:pPr>
        <w:ind w:left="0" w:firstLine="0"/>
      </w:pPr>
      <w:rPr>
        <w:rFonts w:ascii="Symbol" w:eastAsia="Symbol" w:hAnsi="Symbol" w:cs="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color w:val="000000"/>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color w:val="000000"/>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9" w15:restartNumberingAfterBreak="0">
    <w:nsid w:val="0E545F91"/>
    <w:multiLevelType w:val="multilevel"/>
    <w:tmpl w:val="B3B22102"/>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Calibri" w:eastAsia="Times New Roman" w:hAnsi="Calibri" w:cs="Arial"/>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0EE22B17"/>
    <w:multiLevelType w:val="hybridMultilevel"/>
    <w:tmpl w:val="AB24FD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105D6518"/>
    <w:multiLevelType w:val="hybridMultilevel"/>
    <w:tmpl w:val="866C620E"/>
    <w:lvl w:ilvl="0" w:tplc="1DDCCAFE">
      <w:start w:val="1"/>
      <w:numFmt w:val="decimal"/>
      <w:lvlText w:val="%1."/>
      <w:lvlJc w:val="left"/>
      <w:pPr>
        <w:ind w:left="720" w:hanging="360"/>
      </w:pPr>
      <w:rPr>
        <w:rFonts w:cs="Times New Roman"/>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989BD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DB4C7D6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3FE3D45"/>
    <w:multiLevelType w:val="multilevel"/>
    <w:tmpl w:val="7F6CEC72"/>
    <w:styleLink w:val="WW8Num2"/>
    <w:lvl w:ilvl="0">
      <w:start w:val="1"/>
      <w:numFmt w:val="decimal"/>
      <w:lvlText w:val="%1."/>
      <w:lvlJc w:val="left"/>
      <w:pPr>
        <w:ind w:left="0" w:firstLine="0"/>
      </w:pPr>
      <w:rPr>
        <w:rFonts w:eastAsia="Symbol" w:cs="Symbol"/>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15:restartNumberingAfterBreak="0">
    <w:nsid w:val="14A10D81"/>
    <w:multiLevelType w:val="hybridMultilevel"/>
    <w:tmpl w:val="8B2453DA"/>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4D1419A"/>
    <w:multiLevelType w:val="hybridMultilevel"/>
    <w:tmpl w:val="5D90B68C"/>
    <w:lvl w:ilvl="0" w:tplc="B99C31D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15133CE8"/>
    <w:multiLevelType w:val="hybridMultilevel"/>
    <w:tmpl w:val="1A1E7ADC"/>
    <w:lvl w:ilvl="0" w:tplc="E6FE27D2">
      <w:start w:val="1"/>
      <w:numFmt w:val="decimal"/>
      <w:lvlText w:val="%1)"/>
      <w:lvlJc w:val="left"/>
      <w:pPr>
        <w:ind w:left="502" w:hanging="360"/>
      </w:pPr>
      <w:rPr>
        <w:b/>
        <w:color w:val="000000"/>
      </w:rPr>
    </w:lvl>
    <w:lvl w:ilvl="1" w:tplc="04150017">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59" w15:restartNumberingAfterBreak="0">
    <w:nsid w:val="16DD52A4"/>
    <w:multiLevelType w:val="hybridMultilevel"/>
    <w:tmpl w:val="6CBCE396"/>
    <w:lvl w:ilvl="0" w:tplc="8E7CA4F0">
      <w:start w:val="1"/>
      <w:numFmt w:val="decimal"/>
      <w:lvlText w:val="%1."/>
      <w:lvlJc w:val="left"/>
      <w:pPr>
        <w:ind w:left="408" w:hanging="360"/>
      </w:pPr>
      <w:rPr>
        <w:rFonts w:hint="default"/>
        <w:b/>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60" w15:restartNumberingAfterBreak="0">
    <w:nsid w:val="178F0DBA"/>
    <w:multiLevelType w:val="hybridMultilevel"/>
    <w:tmpl w:val="90709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7960E29"/>
    <w:multiLevelType w:val="hybridMultilevel"/>
    <w:tmpl w:val="898A0AFE"/>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7C471BA"/>
    <w:multiLevelType w:val="hybridMultilevel"/>
    <w:tmpl w:val="96386F6A"/>
    <w:lvl w:ilvl="0" w:tplc="0415000F">
      <w:start w:val="1"/>
      <w:numFmt w:val="decimal"/>
      <w:lvlText w:val="%1."/>
      <w:lvlJc w:val="left"/>
      <w:pPr>
        <w:ind w:left="720" w:hanging="360"/>
      </w:pPr>
    </w:lvl>
    <w:lvl w:ilvl="1" w:tplc="A7200294">
      <w:start w:val="1"/>
      <w:numFmt w:val="decimal"/>
      <w:lvlText w:val="%2)"/>
      <w:lvlJc w:val="left"/>
      <w:pPr>
        <w:ind w:left="720" w:hanging="360"/>
      </w:pPr>
      <w:rPr>
        <w:sz w:val="22"/>
        <w:szCs w:val="22"/>
      </w:r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94E06F3"/>
    <w:multiLevelType w:val="hybridMultilevel"/>
    <w:tmpl w:val="A79EDB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1A195620"/>
    <w:multiLevelType w:val="multilevel"/>
    <w:tmpl w:val="9DF08BBE"/>
    <w:styleLink w:val="WW8Num1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6" w15:restartNumberingAfterBreak="0">
    <w:nsid w:val="1A236C54"/>
    <w:multiLevelType w:val="hybridMultilevel"/>
    <w:tmpl w:val="F1087540"/>
    <w:lvl w:ilvl="0" w:tplc="B496636C">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1A684F23"/>
    <w:multiLevelType w:val="hybridMultilevel"/>
    <w:tmpl w:val="AB3A3DF8"/>
    <w:lvl w:ilvl="0" w:tplc="AEAC8E32">
      <w:start w:val="1"/>
      <w:numFmt w:val="decimal"/>
      <w:lvlText w:val="%1."/>
      <w:lvlJc w:val="left"/>
      <w:pPr>
        <w:ind w:left="720" w:hanging="360"/>
      </w:pPr>
      <w:rPr>
        <w:rFonts w:cs="Times New Roman"/>
        <w:b/>
        <w:i w:val="0"/>
        <w:color w:val="auto"/>
      </w:rPr>
    </w:lvl>
    <w:lvl w:ilvl="1" w:tplc="3BFA4FDE">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50EA9F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1C797A75"/>
    <w:multiLevelType w:val="hybridMultilevel"/>
    <w:tmpl w:val="49AA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1C941755"/>
    <w:multiLevelType w:val="hybridMultilevel"/>
    <w:tmpl w:val="108E94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FC449D6"/>
    <w:multiLevelType w:val="hybridMultilevel"/>
    <w:tmpl w:val="D9F2B06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1" w15:restartNumberingAfterBreak="0">
    <w:nsid w:val="20D96435"/>
    <w:multiLevelType w:val="hybridMultilevel"/>
    <w:tmpl w:val="5B30A696"/>
    <w:lvl w:ilvl="0" w:tplc="491285E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2" w15:restartNumberingAfterBreak="0">
    <w:nsid w:val="22D46A50"/>
    <w:multiLevelType w:val="hybridMultilevel"/>
    <w:tmpl w:val="27B80FDE"/>
    <w:lvl w:ilvl="0" w:tplc="11CAD61C">
      <w:start w:val="1"/>
      <w:numFmt w:val="lowerLetter"/>
      <w:lvlText w:val="%1)"/>
      <w:lvlJc w:val="left"/>
      <w:pPr>
        <w:ind w:left="1636" w:hanging="360"/>
      </w:pPr>
      <w:rPr>
        <w:b w:val="0"/>
        <w:i w:val="0"/>
        <w:i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73" w15:restartNumberingAfterBreak="0">
    <w:nsid w:val="240E5DFB"/>
    <w:multiLevelType w:val="hybridMultilevel"/>
    <w:tmpl w:val="D18ED554"/>
    <w:lvl w:ilvl="0" w:tplc="8E8E5E2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26362ED9"/>
    <w:multiLevelType w:val="multilevel"/>
    <w:tmpl w:val="CA383C96"/>
    <w:styleLink w:val="WW8Num1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5" w15:restartNumberingAfterBreak="0">
    <w:nsid w:val="2ABC3BE8"/>
    <w:multiLevelType w:val="hybridMultilevel"/>
    <w:tmpl w:val="FAB44E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964F15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2C266B0C"/>
    <w:multiLevelType w:val="hybridMultilevel"/>
    <w:tmpl w:val="F53A782C"/>
    <w:name w:val="WW8Num49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8" w15:restartNumberingAfterBreak="0">
    <w:nsid w:val="2CD35BC1"/>
    <w:multiLevelType w:val="multilevel"/>
    <w:tmpl w:val="5EB4B330"/>
    <w:lvl w:ilvl="0">
      <w:start w:val="3"/>
      <w:numFmt w:val="decimal"/>
      <w:lvlText w:val="%1."/>
      <w:lvlJc w:val="left"/>
      <w:pPr>
        <w:ind w:left="360" w:hanging="360"/>
      </w:pPr>
      <w:rPr>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9" w15:restartNumberingAfterBreak="0">
    <w:nsid w:val="2D0D10B1"/>
    <w:multiLevelType w:val="hybridMultilevel"/>
    <w:tmpl w:val="CB90ECD8"/>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2D85097D"/>
    <w:multiLevelType w:val="multilevel"/>
    <w:tmpl w:val="2D85097D"/>
    <w:lvl w:ilvl="0" w:tentative="1">
      <w:start w:val="12"/>
      <w:numFmt w:val="decimal"/>
      <w:lvlText w:val="%1."/>
      <w:lvlJc w:val="left"/>
      <w:pPr>
        <w:tabs>
          <w:tab w:val="left" w:pos="495"/>
        </w:tabs>
        <w:ind w:left="495" w:hanging="495"/>
      </w:pPr>
      <w:rPr>
        <w:rFonts w:hint="default"/>
      </w:rPr>
    </w:lvl>
    <w:lvl w:ilvl="1" w:tentative="1">
      <w:start w:val="2"/>
      <w:numFmt w:val="decimal"/>
      <w:lvlText w:val="%1.%2."/>
      <w:lvlJc w:val="left"/>
      <w:pPr>
        <w:tabs>
          <w:tab w:val="left" w:pos="495"/>
        </w:tabs>
        <w:ind w:left="495" w:hanging="495"/>
      </w:pPr>
      <w:rPr>
        <w:rFonts w:hint="default"/>
        <w:color w:val="auto"/>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tentative="1">
      <w:start w:val="1"/>
      <w:numFmt w:val="decimal"/>
      <w:pStyle w:val="Poziom5"/>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81" w15:restartNumberingAfterBreak="0">
    <w:nsid w:val="2E7F6BAC"/>
    <w:multiLevelType w:val="hybridMultilevel"/>
    <w:tmpl w:val="490A6F8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0000018">
      <w:start w:val="1"/>
      <w:numFmt w:val="bullet"/>
      <w:lvlText w:val=""/>
      <w:lvlJc w:val="left"/>
      <w:pPr>
        <w:ind w:left="2880" w:hanging="360"/>
      </w:pPr>
      <w:rPr>
        <w:rFonts w:ascii="Symbol" w:hAnsi="Symbol" w:cs="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EDB529F"/>
    <w:multiLevelType w:val="hybridMultilevel"/>
    <w:tmpl w:val="6F743F5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3" w15:restartNumberingAfterBreak="0">
    <w:nsid w:val="2FCB3D8E"/>
    <w:multiLevelType w:val="hybridMultilevel"/>
    <w:tmpl w:val="F88A89AC"/>
    <w:lvl w:ilvl="0" w:tplc="DE18CD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30305370"/>
    <w:multiLevelType w:val="hybridMultilevel"/>
    <w:tmpl w:val="965A6A5C"/>
    <w:lvl w:ilvl="0" w:tplc="0415000F">
      <w:start w:val="1"/>
      <w:numFmt w:val="decimal"/>
      <w:lvlText w:val="%1."/>
      <w:lvlJc w:val="left"/>
      <w:pPr>
        <w:ind w:left="720" w:hanging="360"/>
      </w:pPr>
    </w:lvl>
    <w:lvl w:ilvl="1" w:tplc="EA5A0138">
      <w:start w:val="1"/>
      <w:numFmt w:val="decimal"/>
      <w:lvlText w:val="%2)"/>
      <w:lvlJc w:val="left"/>
      <w:pPr>
        <w:ind w:left="1500" w:hanging="4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120488B"/>
    <w:multiLevelType w:val="hybridMultilevel"/>
    <w:tmpl w:val="4D564F18"/>
    <w:name w:val="WW8Num722"/>
    <w:lvl w:ilvl="0" w:tplc="B0D20542">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3D93957"/>
    <w:multiLevelType w:val="hybridMultilevel"/>
    <w:tmpl w:val="E8CC6332"/>
    <w:lvl w:ilvl="0" w:tplc="04150017">
      <w:start w:val="1"/>
      <w:numFmt w:val="lowerLetter"/>
      <w:lvlText w:val="%1)"/>
      <w:lvlJc w:val="left"/>
      <w:pPr>
        <w:ind w:left="1211" w:hanging="360"/>
      </w:p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88" w15:restartNumberingAfterBreak="0">
    <w:nsid w:val="34ED2558"/>
    <w:multiLevelType w:val="hybridMultilevel"/>
    <w:tmpl w:val="92A657DA"/>
    <w:lvl w:ilvl="0" w:tplc="ABCC317C">
      <w:start w:val="1"/>
      <w:numFmt w:val="decimal"/>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9" w15:restartNumberingAfterBreak="0">
    <w:nsid w:val="360D3BF8"/>
    <w:multiLevelType w:val="hybridMultilevel"/>
    <w:tmpl w:val="CBF641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1" w15:restartNumberingAfterBreak="0">
    <w:nsid w:val="3A44701E"/>
    <w:multiLevelType w:val="hybridMultilevel"/>
    <w:tmpl w:val="DDE42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3" w15:restartNumberingAfterBreak="0">
    <w:nsid w:val="3C14001B"/>
    <w:multiLevelType w:val="hybridMultilevel"/>
    <w:tmpl w:val="3F224F24"/>
    <w:lvl w:ilvl="0" w:tplc="88DCE38C">
      <w:start w:val="1"/>
      <w:numFmt w:val="decimal"/>
      <w:lvlText w:val="%1."/>
      <w:lvlJc w:val="left"/>
      <w:pPr>
        <w:ind w:left="720" w:hanging="360"/>
      </w:pPr>
      <w:rPr>
        <w:b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C5A78EC"/>
    <w:multiLevelType w:val="multilevel"/>
    <w:tmpl w:val="A63E1BEE"/>
    <w:styleLink w:val="WW8Num10"/>
    <w:lvl w:ilvl="0">
      <w:start w:val="1"/>
      <w:numFmt w:val="decimal"/>
      <w:lvlText w:val="%1."/>
      <w:lvlJc w:val="left"/>
      <w:pPr>
        <w:ind w:left="450" w:hanging="45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C5C59A0"/>
    <w:multiLevelType w:val="multilevel"/>
    <w:tmpl w:val="2D8A9516"/>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EF44EFF"/>
    <w:multiLevelType w:val="hybridMultilevel"/>
    <w:tmpl w:val="9CFE3B9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00F43AD"/>
    <w:multiLevelType w:val="hybridMultilevel"/>
    <w:tmpl w:val="FF3EA1FE"/>
    <w:name w:val="WW8Num4922"/>
    <w:lvl w:ilvl="0" w:tplc="006EF662">
      <w:start w:val="1"/>
      <w:numFmt w:val="decimal"/>
      <w:lvlText w:val="%1)"/>
      <w:lvlJc w:val="left"/>
      <w:pPr>
        <w:ind w:left="1364" w:hanging="360"/>
      </w:pPr>
      <w:rPr>
        <w:sz w:val="22"/>
        <w:szCs w:val="22"/>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99" w15:restartNumberingAfterBreak="0">
    <w:nsid w:val="41A16C35"/>
    <w:multiLevelType w:val="hybridMultilevel"/>
    <w:tmpl w:val="9740E55E"/>
    <w:lvl w:ilvl="0" w:tplc="E24C058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441061B9"/>
    <w:multiLevelType w:val="hybridMultilevel"/>
    <w:tmpl w:val="FDCAC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6BA082E"/>
    <w:multiLevelType w:val="hybridMultilevel"/>
    <w:tmpl w:val="4E5EBD9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84837AE"/>
    <w:multiLevelType w:val="hybridMultilevel"/>
    <w:tmpl w:val="96E0A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642EF2"/>
    <w:multiLevelType w:val="hybridMultilevel"/>
    <w:tmpl w:val="19F89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747E4C"/>
    <w:multiLevelType w:val="hybridMultilevel"/>
    <w:tmpl w:val="308A83D4"/>
    <w:lvl w:ilvl="0" w:tplc="2D22B880">
      <w:start w:val="1"/>
      <w:numFmt w:val="decimal"/>
      <w:lvlText w:val="%1."/>
      <w:lvlJc w:val="left"/>
      <w:pPr>
        <w:ind w:left="720" w:hanging="360"/>
      </w:pPr>
      <w:rPr>
        <w:b w:val="0"/>
        <w:bCs w:val="0"/>
      </w:rPr>
    </w:lvl>
    <w:lvl w:ilvl="1" w:tplc="BE66F68C">
      <w:start w:val="1"/>
      <w:numFmt w:val="decimal"/>
      <w:lvlText w:val="%2)"/>
      <w:lvlJc w:val="left"/>
      <w:pPr>
        <w:ind w:left="72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BB65504"/>
    <w:multiLevelType w:val="hybridMultilevel"/>
    <w:tmpl w:val="B2A05C3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D10199B"/>
    <w:multiLevelType w:val="hybridMultilevel"/>
    <w:tmpl w:val="0AEA3622"/>
    <w:lvl w:ilvl="0" w:tplc="4C3C2354">
      <w:start w:val="2"/>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D7F4E0E"/>
    <w:multiLevelType w:val="hybridMultilevel"/>
    <w:tmpl w:val="6F22F9EE"/>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E9E58DE"/>
    <w:multiLevelType w:val="hybridMultilevel"/>
    <w:tmpl w:val="3ABC8732"/>
    <w:lvl w:ilvl="0" w:tplc="E102B3BA">
      <w:start w:val="1"/>
      <w:numFmt w:val="decimal"/>
      <w:lvlText w:val="%1)"/>
      <w:lvlJc w:val="left"/>
      <w:pPr>
        <w:ind w:left="64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9" w15:restartNumberingAfterBreak="0">
    <w:nsid w:val="4EBB1661"/>
    <w:multiLevelType w:val="hybridMultilevel"/>
    <w:tmpl w:val="8AF8A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0B90543"/>
    <w:multiLevelType w:val="hybridMultilevel"/>
    <w:tmpl w:val="EBC6891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1CF3337"/>
    <w:multiLevelType w:val="hybridMultilevel"/>
    <w:tmpl w:val="1200F580"/>
    <w:name w:val="WW8Num252"/>
    <w:lvl w:ilvl="0" w:tplc="0000002F">
      <w:start w:val="1"/>
      <w:numFmt w:val="decimal"/>
      <w:lvlText w:val="%1)"/>
      <w:lvlJc w:val="left"/>
      <w:pPr>
        <w:ind w:left="720" w:hanging="360"/>
      </w:pPr>
      <w:rPr>
        <w:rFonts w:cs="Calibri"/>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540D3D36"/>
    <w:multiLevelType w:val="hybridMultilevel"/>
    <w:tmpl w:val="FA16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4103106"/>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5" w15:restartNumberingAfterBreak="0">
    <w:nsid w:val="573E361C"/>
    <w:multiLevelType w:val="hybridMultilevel"/>
    <w:tmpl w:val="FB082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AD31D79"/>
    <w:multiLevelType w:val="multilevel"/>
    <w:tmpl w:val="A3DA4BB8"/>
    <w:styleLink w:val="WW8Num15"/>
    <w:lvl w:ilvl="0">
      <w:numFmt w:val="bullet"/>
      <w:lvlText w:val=""/>
      <w:lvlJc w:val="left"/>
      <w:pPr>
        <w:ind w:left="0" w:firstLine="0"/>
      </w:pPr>
      <w:rPr>
        <w:rFonts w:ascii="Symbol" w:eastAsia="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8" w15:restartNumberingAfterBreak="0">
    <w:nsid w:val="5C3A7460"/>
    <w:multiLevelType w:val="hybridMultilevel"/>
    <w:tmpl w:val="BCA0C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CDE67BD"/>
    <w:multiLevelType w:val="hybridMultilevel"/>
    <w:tmpl w:val="28D4B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D166B8A"/>
    <w:multiLevelType w:val="hybridMultilevel"/>
    <w:tmpl w:val="9EE65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D74661C"/>
    <w:multiLevelType w:val="hybridMultilevel"/>
    <w:tmpl w:val="4EB01A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60503024"/>
    <w:multiLevelType w:val="hybridMultilevel"/>
    <w:tmpl w:val="3B76746A"/>
    <w:name w:val="WW8Num49222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0527667"/>
    <w:multiLevelType w:val="hybridMultilevel"/>
    <w:tmpl w:val="0B168842"/>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5B5BF6"/>
    <w:multiLevelType w:val="hybridMultilevel"/>
    <w:tmpl w:val="4B6A955E"/>
    <w:lvl w:ilvl="0" w:tplc="4964F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0EE5A94"/>
    <w:multiLevelType w:val="hybridMultilevel"/>
    <w:tmpl w:val="9F0646FC"/>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1886AC3"/>
    <w:multiLevelType w:val="hybridMultilevel"/>
    <w:tmpl w:val="30FEEE3E"/>
    <w:lvl w:ilvl="0" w:tplc="4964F1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7"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8" w15:restartNumberingAfterBreak="0">
    <w:nsid w:val="64765310"/>
    <w:multiLevelType w:val="multilevel"/>
    <w:tmpl w:val="3EE8D170"/>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981"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981" w:firstLine="0"/>
      </w:pPr>
    </w:lvl>
    <w:lvl w:ilvl="3">
      <w:numFmt w:val="decimal"/>
      <w:lvlText w:val=""/>
      <w:lvlJc w:val="left"/>
      <w:pPr>
        <w:ind w:left="981" w:firstLine="0"/>
      </w:pPr>
    </w:lvl>
    <w:lvl w:ilvl="4">
      <w:numFmt w:val="decimal"/>
      <w:lvlText w:val=""/>
      <w:lvlJc w:val="left"/>
      <w:pPr>
        <w:ind w:left="981" w:firstLine="0"/>
      </w:pPr>
    </w:lvl>
    <w:lvl w:ilvl="5">
      <w:numFmt w:val="decimal"/>
      <w:lvlText w:val=""/>
      <w:lvlJc w:val="left"/>
      <w:pPr>
        <w:ind w:left="981" w:firstLine="0"/>
      </w:pPr>
    </w:lvl>
    <w:lvl w:ilvl="6">
      <w:numFmt w:val="decimal"/>
      <w:lvlText w:val=""/>
      <w:lvlJc w:val="left"/>
      <w:pPr>
        <w:ind w:left="981" w:firstLine="0"/>
      </w:pPr>
    </w:lvl>
    <w:lvl w:ilvl="7">
      <w:numFmt w:val="decimal"/>
      <w:lvlText w:val=""/>
      <w:lvlJc w:val="left"/>
      <w:pPr>
        <w:ind w:left="981" w:firstLine="0"/>
      </w:pPr>
    </w:lvl>
    <w:lvl w:ilvl="8">
      <w:numFmt w:val="decimal"/>
      <w:lvlText w:val=""/>
      <w:lvlJc w:val="left"/>
      <w:pPr>
        <w:ind w:left="981" w:firstLine="0"/>
      </w:pPr>
    </w:lvl>
  </w:abstractNum>
  <w:abstractNum w:abstractNumId="129" w15:restartNumberingAfterBreak="0">
    <w:nsid w:val="64DE536C"/>
    <w:multiLevelType w:val="hybridMultilevel"/>
    <w:tmpl w:val="2D7AFDCA"/>
    <w:lvl w:ilvl="0" w:tplc="E24C0584">
      <w:start w:val="1"/>
      <w:numFmt w:val="decimal"/>
      <w:lvlText w:val="%1."/>
      <w:lvlJc w:val="left"/>
      <w:pPr>
        <w:ind w:left="502" w:hanging="360"/>
      </w:pPr>
      <w:rPr>
        <w:b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5413EAA"/>
    <w:multiLevelType w:val="hybridMultilevel"/>
    <w:tmpl w:val="985A6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6F510BE"/>
    <w:multiLevelType w:val="multilevel"/>
    <w:tmpl w:val="EE86535C"/>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671A19C7"/>
    <w:multiLevelType w:val="multilevel"/>
    <w:tmpl w:val="B3A0B7EC"/>
    <w:lvl w:ilvl="0">
      <w:start w:val="4"/>
      <w:numFmt w:val="decimal"/>
      <w:lvlText w:val="%1."/>
      <w:lvlJc w:val="left"/>
      <w:pPr>
        <w:ind w:left="360" w:hanging="360"/>
      </w:pPr>
      <w:rPr>
        <w:i w:val="0"/>
        <w:strike w:val="0"/>
        <w:dstrike w:val="0"/>
        <w:color w:val="000000"/>
        <w:u w:val="none"/>
        <w:effect w:val="none"/>
      </w:rPr>
    </w:lvl>
    <w:lvl w:ilvl="1">
      <w:start w:val="1"/>
      <w:numFmt w:val="decimal"/>
      <w:lvlText w:val="%2."/>
      <w:lvlJc w:val="left"/>
      <w:pPr>
        <w:ind w:left="1866" w:hanging="360"/>
      </w:pPr>
    </w:lvl>
    <w:lvl w:ilvl="2">
      <w:start w:val="1"/>
      <w:numFmt w:val="decimal"/>
      <w:lvlText w:val="%1.%2.%3."/>
      <w:lvlJc w:val="left"/>
      <w:pPr>
        <w:ind w:left="720" w:hanging="720"/>
      </w:pPr>
      <w:rPr>
        <w:i w:val="0"/>
        <w:strike w:val="0"/>
        <w:dstrike w:val="0"/>
        <w:color w:val="000000"/>
        <w:u w:val="none"/>
        <w:effect w:val="none"/>
      </w:rPr>
    </w:lvl>
    <w:lvl w:ilvl="3">
      <w:start w:val="1"/>
      <w:numFmt w:val="decimal"/>
      <w:lvlText w:val="%1.%2.%3.%4."/>
      <w:lvlJc w:val="left"/>
      <w:pPr>
        <w:ind w:left="720" w:hanging="720"/>
      </w:pPr>
      <w:rPr>
        <w:i w:val="0"/>
        <w:strike w:val="0"/>
        <w:dstrike w:val="0"/>
        <w:color w:val="000000"/>
        <w:u w:val="none"/>
        <w:effect w:val="none"/>
      </w:rPr>
    </w:lvl>
    <w:lvl w:ilvl="4">
      <w:start w:val="1"/>
      <w:numFmt w:val="decimal"/>
      <w:lvlText w:val="%1.%2.%3.%4.%5."/>
      <w:lvlJc w:val="left"/>
      <w:pPr>
        <w:ind w:left="1080" w:hanging="1080"/>
      </w:pPr>
      <w:rPr>
        <w:i w:val="0"/>
        <w:strike w:val="0"/>
        <w:dstrike w:val="0"/>
        <w:color w:val="000000"/>
        <w:u w:val="none"/>
        <w:effect w:val="none"/>
      </w:rPr>
    </w:lvl>
    <w:lvl w:ilvl="5">
      <w:start w:val="1"/>
      <w:numFmt w:val="decimal"/>
      <w:lvlText w:val="%1.%2.%3.%4.%5.%6."/>
      <w:lvlJc w:val="left"/>
      <w:pPr>
        <w:ind w:left="1080" w:hanging="1080"/>
      </w:pPr>
      <w:rPr>
        <w:i w:val="0"/>
        <w:strike w:val="0"/>
        <w:dstrike w:val="0"/>
        <w:color w:val="000000"/>
        <w:u w:val="none"/>
        <w:effect w:val="none"/>
      </w:rPr>
    </w:lvl>
    <w:lvl w:ilvl="6">
      <w:start w:val="1"/>
      <w:numFmt w:val="decimal"/>
      <w:lvlText w:val="%1.%2.%3.%4.%5.%6.%7."/>
      <w:lvlJc w:val="left"/>
      <w:pPr>
        <w:ind w:left="1440" w:hanging="1440"/>
      </w:pPr>
      <w:rPr>
        <w:i w:val="0"/>
        <w:strike w:val="0"/>
        <w:dstrike w:val="0"/>
        <w:color w:val="000000"/>
        <w:u w:val="none"/>
        <w:effect w:val="none"/>
      </w:rPr>
    </w:lvl>
    <w:lvl w:ilvl="7">
      <w:start w:val="1"/>
      <w:numFmt w:val="decimal"/>
      <w:lvlText w:val="%1.%2.%3.%4.%5.%6.%7.%8."/>
      <w:lvlJc w:val="left"/>
      <w:pPr>
        <w:ind w:left="1440" w:hanging="1440"/>
      </w:pPr>
      <w:rPr>
        <w:i w:val="0"/>
        <w:strike w:val="0"/>
        <w:dstrike w:val="0"/>
        <w:color w:val="000000"/>
        <w:u w:val="none"/>
        <w:effect w:val="none"/>
      </w:rPr>
    </w:lvl>
    <w:lvl w:ilvl="8">
      <w:start w:val="1"/>
      <w:numFmt w:val="decimal"/>
      <w:lvlText w:val="%1.%2.%3.%4.%5.%6.%7.%8.%9."/>
      <w:lvlJc w:val="left"/>
      <w:pPr>
        <w:ind w:left="1800" w:hanging="1800"/>
      </w:pPr>
      <w:rPr>
        <w:i w:val="0"/>
        <w:strike w:val="0"/>
        <w:dstrike w:val="0"/>
        <w:color w:val="000000"/>
        <w:u w:val="none"/>
        <w:effect w:val="none"/>
      </w:rPr>
    </w:lvl>
  </w:abstractNum>
  <w:abstractNum w:abstractNumId="133" w15:restartNumberingAfterBreak="0">
    <w:nsid w:val="6B090797"/>
    <w:multiLevelType w:val="hybridMultilevel"/>
    <w:tmpl w:val="A2A29844"/>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34"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5" w15:restartNumberingAfterBreak="0">
    <w:nsid w:val="6BB83694"/>
    <w:multiLevelType w:val="hybridMultilevel"/>
    <w:tmpl w:val="92F8D620"/>
    <w:lvl w:ilvl="0" w:tplc="B314B31A">
      <w:start w:val="1"/>
      <w:numFmt w:val="decimal"/>
      <w:lvlText w:val="%1)"/>
      <w:lvlJc w:val="left"/>
      <w:pPr>
        <w:ind w:left="804" w:hanging="360"/>
      </w:pPr>
      <w:rPr>
        <w:rFonts w:hint="default"/>
      </w:r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136" w15:restartNumberingAfterBreak="0">
    <w:nsid w:val="6D3E23FD"/>
    <w:multiLevelType w:val="hybridMultilevel"/>
    <w:tmpl w:val="D9F07BE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7" w15:restartNumberingAfterBreak="0">
    <w:nsid w:val="6D9371A3"/>
    <w:multiLevelType w:val="hybridMultilevel"/>
    <w:tmpl w:val="B98CB9A0"/>
    <w:lvl w:ilvl="0" w:tplc="A3487354">
      <w:start w:val="1"/>
      <w:numFmt w:val="decimal"/>
      <w:lvlText w:val="%1."/>
      <w:lvlJc w:val="left"/>
      <w:pPr>
        <w:ind w:left="920" w:hanging="360"/>
      </w:pPr>
      <w:rPr>
        <w:b w:val="0"/>
        <w:bCs w:val="0"/>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138" w15:restartNumberingAfterBreak="0">
    <w:nsid w:val="6ED40657"/>
    <w:multiLevelType w:val="hybridMultilevel"/>
    <w:tmpl w:val="AB24FDB6"/>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39" w15:restartNumberingAfterBreak="0">
    <w:nsid w:val="6ED5234D"/>
    <w:multiLevelType w:val="hybridMultilevel"/>
    <w:tmpl w:val="AD2AC80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F2E163B"/>
    <w:multiLevelType w:val="hybridMultilevel"/>
    <w:tmpl w:val="5E3212BE"/>
    <w:lvl w:ilvl="0" w:tplc="5B9CCB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6FA5632C"/>
    <w:multiLevelType w:val="multilevel"/>
    <w:tmpl w:val="11CC1B9A"/>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2365B96"/>
    <w:multiLevelType w:val="hybridMultilevel"/>
    <w:tmpl w:val="DB3E7A08"/>
    <w:lvl w:ilvl="0" w:tplc="F1F865A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44" w15:restartNumberingAfterBreak="0">
    <w:nsid w:val="72E214D7"/>
    <w:multiLevelType w:val="hybridMultilevel"/>
    <w:tmpl w:val="DBAA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736006DD"/>
    <w:multiLevelType w:val="multilevel"/>
    <w:tmpl w:val="0F464210"/>
    <w:styleLink w:val="WW8Num20"/>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46" w15:restartNumberingAfterBreak="0">
    <w:nsid w:val="75341E6B"/>
    <w:multiLevelType w:val="hybridMultilevel"/>
    <w:tmpl w:val="32F426A2"/>
    <w:lvl w:ilvl="0" w:tplc="4964F1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759E7FA2"/>
    <w:multiLevelType w:val="hybridMultilevel"/>
    <w:tmpl w:val="9F36480A"/>
    <w:lvl w:ilvl="0" w:tplc="4964F1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8" w15:restartNumberingAfterBreak="0">
    <w:nsid w:val="7B204196"/>
    <w:multiLevelType w:val="hybridMultilevel"/>
    <w:tmpl w:val="3E7811AE"/>
    <w:lvl w:ilvl="0" w:tplc="04150013">
      <w:start w:val="1"/>
      <w:numFmt w:val="upperRoman"/>
      <w:lvlText w:val="%1."/>
      <w:lvlJc w:val="right"/>
      <w:pPr>
        <w:ind w:left="1080" w:hanging="720"/>
      </w:pPr>
    </w:lvl>
    <w:lvl w:ilvl="1" w:tplc="268291B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7BA36DA7"/>
    <w:multiLevelType w:val="hybridMultilevel"/>
    <w:tmpl w:val="B080C9FE"/>
    <w:lvl w:ilvl="0" w:tplc="CB2ABB3A">
      <w:start w:val="1"/>
      <w:numFmt w:val="decimal"/>
      <w:lvlText w:val="%1)"/>
      <w:lvlJc w:val="left"/>
      <w:pPr>
        <w:ind w:left="720" w:hanging="360"/>
      </w:pPr>
      <w:rPr>
        <w:rFonts w:hint="default"/>
        <w:i/>
        <w:sz w:val="22"/>
      </w:rPr>
    </w:lvl>
    <w:lvl w:ilvl="1" w:tplc="00000018">
      <w:start w:val="1"/>
      <w:numFmt w:val="bullet"/>
      <w:lvlText w:val=""/>
      <w:lvlJc w:val="left"/>
      <w:pPr>
        <w:ind w:left="720" w:hanging="360"/>
      </w:pPr>
      <w:rPr>
        <w:rFonts w:ascii="Symbol" w:hAnsi="Symbol"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C645411"/>
    <w:multiLevelType w:val="hybridMultilevel"/>
    <w:tmpl w:val="17C424F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D3A6795"/>
    <w:multiLevelType w:val="hybridMultilevel"/>
    <w:tmpl w:val="8D4C18BE"/>
    <w:name w:val="WW8Num72"/>
    <w:lvl w:ilvl="0" w:tplc="AB12853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7DFA3066"/>
    <w:multiLevelType w:val="multilevel"/>
    <w:tmpl w:val="7DFA3066"/>
    <w:lvl w:ilvl="0" w:tentative="1">
      <w:start w:val="1"/>
      <w:numFmt w:val="bullet"/>
      <w:pStyle w:val="Punktowanie1"/>
      <w:lvlText w:val=""/>
      <w:lvlJc w:val="left"/>
      <w:pPr>
        <w:tabs>
          <w:tab w:val="left" w:pos="1531"/>
        </w:tabs>
        <w:ind w:left="1531" w:hanging="113"/>
      </w:pPr>
      <w:rPr>
        <w:rFonts w:ascii="Wingdings" w:hAnsi="Wingdings" w:hint="default"/>
      </w:rPr>
    </w:lvl>
    <w:lvl w:ilvl="1" w:tentative="1">
      <w:start w:val="1"/>
      <w:numFmt w:val="lowerLetter"/>
      <w:lvlText w:val="%2."/>
      <w:lvlJc w:val="left"/>
      <w:pPr>
        <w:tabs>
          <w:tab w:val="left" w:pos="1980"/>
        </w:tabs>
        <w:ind w:left="1980" w:hanging="360"/>
      </w:p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 w15:restartNumberingAfterBreak="0">
    <w:nsid w:val="7E060C05"/>
    <w:multiLevelType w:val="hybridMultilevel"/>
    <w:tmpl w:val="5A06310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E7D53C0"/>
    <w:multiLevelType w:val="hybridMultilevel"/>
    <w:tmpl w:val="4B06A15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5" w15:restartNumberingAfterBreak="0">
    <w:nsid w:val="7FDA2664"/>
    <w:multiLevelType w:val="hybridMultilevel"/>
    <w:tmpl w:val="F070AFB6"/>
    <w:lvl w:ilvl="0" w:tplc="4964F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FF939EC"/>
    <w:multiLevelType w:val="hybridMultilevel"/>
    <w:tmpl w:val="C11CE94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num>
  <w:num w:numId="4">
    <w:abstractNumId w:val="132"/>
  </w:num>
  <w:num w:numId="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7"/>
    <w:lvlOverride w:ilvl="0">
      <w:startOverride w:val="1"/>
    </w:lvlOverride>
    <w:lvlOverride w:ilvl="1"/>
    <w:lvlOverride w:ilvl="2"/>
    <w:lvlOverride w:ilvl="3"/>
    <w:lvlOverride w:ilvl="4"/>
    <w:lvlOverride w:ilvl="5"/>
    <w:lvlOverride w:ilvl="6"/>
    <w:lvlOverride w:ilvl="7"/>
    <w:lvlOverride w:ilvl="8"/>
  </w:num>
  <w:num w:numId="11">
    <w:abstractNumId w:val="92"/>
  </w:num>
  <w:num w:numId="1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1"/>
    </w:lvlOverride>
    <w:lvlOverride w:ilvl="1">
      <w:startOverride w:val="1"/>
    </w:lvlOverride>
    <w:lvlOverride w:ilvl="2"/>
    <w:lvlOverride w:ilvl="3"/>
    <w:lvlOverride w:ilvl="4"/>
    <w:lvlOverride w:ilvl="5"/>
    <w:lvlOverride w:ilvl="6"/>
    <w:lvlOverride w:ilvl="7"/>
    <w:lvlOverride w:ilvl="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1"/>
    <w:lvlOverride w:ilvl="0">
      <w:startOverride w:val="11"/>
    </w:lvlOverride>
    <w:lvlOverride w:ilvl="1">
      <w:startOverride w:val="1"/>
    </w:lvlOverride>
    <w:lvlOverride w:ilvl="2"/>
    <w:lvlOverride w:ilvl="3"/>
    <w:lvlOverride w:ilvl="4"/>
    <w:lvlOverride w:ilvl="5"/>
    <w:lvlOverride w:ilvl="6"/>
    <w:lvlOverride w:ilvl="7"/>
    <w:lvlOverride w:ilvl="8"/>
  </w:num>
  <w:num w:numId="23">
    <w:abstractNumId w:val="128"/>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8"/>
  </w:num>
  <w:num w:numId="4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8"/>
  </w:num>
  <w:num w:numId="45">
    <w:abstractNumId w:val="51"/>
  </w:num>
  <w:num w:numId="46">
    <w:abstractNumId w:val="55"/>
  </w:num>
  <w:num w:numId="47">
    <w:abstractNumId w:val="65"/>
  </w:num>
  <w:num w:numId="48">
    <w:abstractNumId w:val="74"/>
  </w:num>
  <w:num w:numId="49">
    <w:abstractNumId w:val="117"/>
  </w:num>
  <w:num w:numId="50">
    <w:abstractNumId w:val="127"/>
  </w:num>
  <w:num w:numId="51">
    <w:abstractNumId w:val="145"/>
  </w:num>
  <w:num w:numId="52">
    <w:abstractNumId w:val="131"/>
  </w:num>
  <w:num w:numId="53">
    <w:abstractNumId w:val="154"/>
  </w:num>
  <w:num w:numId="54">
    <w:abstractNumId w:val="94"/>
  </w:num>
  <w:num w:numId="55">
    <w:abstractNumId w:val="152"/>
  </w:num>
  <w:num w:numId="56">
    <w:abstractNumId w:val="80"/>
  </w:num>
  <w:num w:numId="57">
    <w:abstractNumId w:val="41"/>
  </w:num>
  <w:num w:numId="58">
    <w:abstractNumId w:val="34"/>
  </w:num>
  <w:num w:numId="59">
    <w:abstractNumId w:val="11"/>
  </w:num>
  <w:num w:numId="60">
    <w:abstractNumId w:val="77"/>
  </w:num>
  <w:num w:numId="61">
    <w:abstractNumId w:val="52"/>
  </w:num>
  <w:num w:numId="62">
    <w:abstractNumId w:val="96"/>
  </w:num>
  <w:num w:numId="63">
    <w:abstractNumId w:val="58"/>
  </w:num>
  <w:num w:numId="64">
    <w:abstractNumId w:val="134"/>
  </w:num>
  <w:num w:numId="65">
    <w:abstractNumId w:val="50"/>
  </w:num>
  <w:num w:numId="66">
    <w:abstractNumId w:val="138"/>
  </w:num>
  <w:num w:numId="67">
    <w:abstractNumId w:val="142"/>
  </w:num>
  <w:num w:numId="68">
    <w:abstractNumId w:val="116"/>
  </w:num>
  <w:num w:numId="69">
    <w:abstractNumId w:val="106"/>
  </w:num>
  <w:num w:numId="70">
    <w:abstractNumId w:val="82"/>
  </w:num>
  <w:num w:numId="71">
    <w:abstractNumId w:val="113"/>
  </w:num>
  <w:num w:numId="72">
    <w:abstractNumId w:val="59"/>
  </w:num>
  <w:num w:numId="73">
    <w:abstractNumId w:val="17"/>
  </w:num>
  <w:num w:numId="74">
    <w:abstractNumId w:val="135"/>
  </w:num>
  <w:num w:numId="75">
    <w:abstractNumId w:val="149"/>
  </w:num>
  <w:num w:numId="76">
    <w:abstractNumId w:val="126"/>
  </w:num>
  <w:num w:numId="77">
    <w:abstractNumId w:val="147"/>
  </w:num>
  <w:num w:numId="78">
    <w:abstractNumId w:val="42"/>
  </w:num>
  <w:num w:numId="79">
    <w:abstractNumId w:val="118"/>
  </w:num>
  <w:num w:numId="80">
    <w:abstractNumId w:val="102"/>
  </w:num>
  <w:num w:numId="81">
    <w:abstractNumId w:val="150"/>
  </w:num>
  <w:num w:numId="82">
    <w:abstractNumId w:val="37"/>
  </w:num>
  <w:num w:numId="83">
    <w:abstractNumId w:val="38"/>
  </w:num>
  <w:num w:numId="84">
    <w:abstractNumId w:val="104"/>
  </w:num>
  <w:num w:numId="85">
    <w:abstractNumId w:val="88"/>
  </w:num>
  <w:num w:numId="86">
    <w:abstractNumId w:val="137"/>
  </w:num>
  <w:num w:numId="87">
    <w:abstractNumId w:val="39"/>
  </w:num>
  <w:num w:numId="88">
    <w:abstractNumId w:val="155"/>
  </w:num>
  <w:num w:numId="89">
    <w:abstractNumId w:val="124"/>
  </w:num>
  <w:num w:numId="90">
    <w:abstractNumId w:val="146"/>
  </w:num>
  <w:num w:numId="91">
    <w:abstractNumId w:val="36"/>
  </w:num>
  <w:num w:numId="92">
    <w:abstractNumId w:val="70"/>
  </w:num>
  <w:num w:numId="93">
    <w:abstractNumId w:val="133"/>
  </w:num>
  <w:num w:numId="94">
    <w:abstractNumId w:val="120"/>
  </w:num>
  <w:num w:numId="95">
    <w:abstractNumId w:val="93"/>
  </w:num>
  <w:num w:numId="96">
    <w:abstractNumId w:val="139"/>
  </w:num>
  <w:num w:numId="97">
    <w:abstractNumId w:val="69"/>
  </w:num>
  <w:num w:numId="98">
    <w:abstractNumId w:val="60"/>
  </w:num>
  <w:num w:numId="99">
    <w:abstractNumId w:val="105"/>
  </w:num>
  <w:num w:numId="100">
    <w:abstractNumId w:val="62"/>
  </w:num>
  <w:num w:numId="101">
    <w:abstractNumId w:val="156"/>
  </w:num>
  <w:num w:numId="102">
    <w:abstractNumId w:val="130"/>
  </w:num>
  <w:num w:numId="103">
    <w:abstractNumId w:val="136"/>
  </w:num>
  <w:num w:numId="104">
    <w:abstractNumId w:val="61"/>
  </w:num>
  <w:num w:numId="105">
    <w:abstractNumId w:val="56"/>
  </w:num>
  <w:num w:numId="106">
    <w:abstractNumId w:val="97"/>
  </w:num>
  <w:num w:numId="107">
    <w:abstractNumId w:val="91"/>
  </w:num>
  <w:num w:numId="108">
    <w:abstractNumId w:val="101"/>
  </w:num>
  <w:num w:numId="109">
    <w:abstractNumId w:val="40"/>
  </w:num>
  <w:num w:numId="110">
    <w:abstractNumId w:val="112"/>
  </w:num>
  <w:num w:numId="111">
    <w:abstractNumId w:val="119"/>
  </w:num>
  <w:num w:numId="112">
    <w:abstractNumId w:val="153"/>
  </w:num>
  <w:num w:numId="113">
    <w:abstractNumId w:val="125"/>
  </w:num>
  <w:num w:numId="114">
    <w:abstractNumId w:val="123"/>
  </w:num>
  <w:num w:numId="115">
    <w:abstractNumId w:val="110"/>
  </w:num>
  <w:num w:numId="116">
    <w:abstractNumId w:val="81"/>
  </w:num>
  <w:num w:numId="117">
    <w:abstractNumId w:val="109"/>
  </w:num>
  <w:num w:numId="118">
    <w:abstractNumId w:val="115"/>
  </w:num>
  <w:num w:numId="119">
    <w:abstractNumId w:val="103"/>
  </w:num>
  <w:num w:numId="120">
    <w:abstractNumId w:val="86"/>
  </w:num>
  <w:num w:numId="121">
    <w:abstractNumId w:val="107"/>
  </w:num>
  <w:num w:numId="122">
    <w:abstractNumId w:val="8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4E"/>
    <w:rsid w:val="000010A8"/>
    <w:rsid w:val="0000165A"/>
    <w:rsid w:val="00001EB2"/>
    <w:rsid w:val="000039F8"/>
    <w:rsid w:val="00003B51"/>
    <w:rsid w:val="000117B7"/>
    <w:rsid w:val="000150ED"/>
    <w:rsid w:val="00016D85"/>
    <w:rsid w:val="000172A0"/>
    <w:rsid w:val="0002059A"/>
    <w:rsid w:val="00020826"/>
    <w:rsid w:val="0002202C"/>
    <w:rsid w:val="00022213"/>
    <w:rsid w:val="0002730F"/>
    <w:rsid w:val="00027E20"/>
    <w:rsid w:val="00040B7F"/>
    <w:rsid w:val="00041C12"/>
    <w:rsid w:val="000450E3"/>
    <w:rsid w:val="0004653B"/>
    <w:rsid w:val="00046CEE"/>
    <w:rsid w:val="000479BA"/>
    <w:rsid w:val="0005008C"/>
    <w:rsid w:val="0005782D"/>
    <w:rsid w:val="0005792D"/>
    <w:rsid w:val="00057A5A"/>
    <w:rsid w:val="00074103"/>
    <w:rsid w:val="00074B2A"/>
    <w:rsid w:val="0007557A"/>
    <w:rsid w:val="00080D8F"/>
    <w:rsid w:val="000815BE"/>
    <w:rsid w:val="00085082"/>
    <w:rsid w:val="00094A1A"/>
    <w:rsid w:val="00097B0A"/>
    <w:rsid w:val="000A0E8A"/>
    <w:rsid w:val="000A5463"/>
    <w:rsid w:val="000B64A8"/>
    <w:rsid w:val="000B65A8"/>
    <w:rsid w:val="000C3D63"/>
    <w:rsid w:val="000C4D64"/>
    <w:rsid w:val="000C67D3"/>
    <w:rsid w:val="000C7B85"/>
    <w:rsid w:val="000C7E44"/>
    <w:rsid w:val="000D3A01"/>
    <w:rsid w:val="000D40B7"/>
    <w:rsid w:val="000D4389"/>
    <w:rsid w:val="000D568E"/>
    <w:rsid w:val="000E03D3"/>
    <w:rsid w:val="000E61A9"/>
    <w:rsid w:val="000E78C9"/>
    <w:rsid w:val="000F14EC"/>
    <w:rsid w:val="000F224C"/>
    <w:rsid w:val="000F7903"/>
    <w:rsid w:val="001020A2"/>
    <w:rsid w:val="00104D67"/>
    <w:rsid w:val="00106EB2"/>
    <w:rsid w:val="001100AE"/>
    <w:rsid w:val="00110708"/>
    <w:rsid w:val="00111DB6"/>
    <w:rsid w:val="00112940"/>
    <w:rsid w:val="00115EF5"/>
    <w:rsid w:val="00116871"/>
    <w:rsid w:val="001173F7"/>
    <w:rsid w:val="00117F27"/>
    <w:rsid w:val="00121FEA"/>
    <w:rsid w:val="001231C7"/>
    <w:rsid w:val="001246CE"/>
    <w:rsid w:val="00125E04"/>
    <w:rsid w:val="0012735F"/>
    <w:rsid w:val="001305B8"/>
    <w:rsid w:val="00132750"/>
    <w:rsid w:val="001404B8"/>
    <w:rsid w:val="00140AA8"/>
    <w:rsid w:val="00141739"/>
    <w:rsid w:val="001434CE"/>
    <w:rsid w:val="00143587"/>
    <w:rsid w:val="00145D49"/>
    <w:rsid w:val="001540D4"/>
    <w:rsid w:val="00157B1A"/>
    <w:rsid w:val="001709AC"/>
    <w:rsid w:val="001727BE"/>
    <w:rsid w:val="001751DE"/>
    <w:rsid w:val="00177BD3"/>
    <w:rsid w:val="00177C96"/>
    <w:rsid w:val="00181EA8"/>
    <w:rsid w:val="00182393"/>
    <w:rsid w:val="00185852"/>
    <w:rsid w:val="001906D0"/>
    <w:rsid w:val="00191C6B"/>
    <w:rsid w:val="0019277E"/>
    <w:rsid w:val="00195799"/>
    <w:rsid w:val="00196DB1"/>
    <w:rsid w:val="001A4383"/>
    <w:rsid w:val="001A6A4E"/>
    <w:rsid w:val="001A6CAE"/>
    <w:rsid w:val="001B09D9"/>
    <w:rsid w:val="001B3CE5"/>
    <w:rsid w:val="001B4AF7"/>
    <w:rsid w:val="001B6E35"/>
    <w:rsid w:val="001B77A5"/>
    <w:rsid w:val="001C00CC"/>
    <w:rsid w:val="001C1C91"/>
    <w:rsid w:val="001C1DBD"/>
    <w:rsid w:val="001C3644"/>
    <w:rsid w:val="001C5FC5"/>
    <w:rsid w:val="001C6C18"/>
    <w:rsid w:val="001D308A"/>
    <w:rsid w:val="001D3AA5"/>
    <w:rsid w:val="001D4228"/>
    <w:rsid w:val="001D4C85"/>
    <w:rsid w:val="001D5364"/>
    <w:rsid w:val="001D63E8"/>
    <w:rsid w:val="001E016B"/>
    <w:rsid w:val="001E1D9A"/>
    <w:rsid w:val="001E4586"/>
    <w:rsid w:val="001E4B5F"/>
    <w:rsid w:val="001E6403"/>
    <w:rsid w:val="001F3012"/>
    <w:rsid w:val="001F4117"/>
    <w:rsid w:val="001F59EF"/>
    <w:rsid w:val="00201212"/>
    <w:rsid w:val="00201863"/>
    <w:rsid w:val="002046C9"/>
    <w:rsid w:val="002067BC"/>
    <w:rsid w:val="00206808"/>
    <w:rsid w:val="00214C88"/>
    <w:rsid w:val="00217661"/>
    <w:rsid w:val="00221420"/>
    <w:rsid w:val="00222FE1"/>
    <w:rsid w:val="00232E68"/>
    <w:rsid w:val="00233653"/>
    <w:rsid w:val="00235242"/>
    <w:rsid w:val="0023759D"/>
    <w:rsid w:val="0024082E"/>
    <w:rsid w:val="00242E9C"/>
    <w:rsid w:val="00243F9E"/>
    <w:rsid w:val="002453D2"/>
    <w:rsid w:val="00253E2E"/>
    <w:rsid w:val="0025425C"/>
    <w:rsid w:val="002622C6"/>
    <w:rsid w:val="00262F69"/>
    <w:rsid w:val="00265C20"/>
    <w:rsid w:val="00270D0A"/>
    <w:rsid w:val="00275EB9"/>
    <w:rsid w:val="00283EBD"/>
    <w:rsid w:val="00286022"/>
    <w:rsid w:val="00290EBE"/>
    <w:rsid w:val="0029508B"/>
    <w:rsid w:val="00295DF0"/>
    <w:rsid w:val="00296AB6"/>
    <w:rsid w:val="002971D2"/>
    <w:rsid w:val="00297961"/>
    <w:rsid w:val="002A4FBA"/>
    <w:rsid w:val="002B0597"/>
    <w:rsid w:val="002B1F07"/>
    <w:rsid w:val="002B2EE3"/>
    <w:rsid w:val="002B3290"/>
    <w:rsid w:val="002B5001"/>
    <w:rsid w:val="002B6E19"/>
    <w:rsid w:val="002C18FE"/>
    <w:rsid w:val="002C455C"/>
    <w:rsid w:val="002C6E66"/>
    <w:rsid w:val="002D27CB"/>
    <w:rsid w:val="002D4EDA"/>
    <w:rsid w:val="002D78C9"/>
    <w:rsid w:val="002E08A6"/>
    <w:rsid w:val="002E20BC"/>
    <w:rsid w:val="002E4B4A"/>
    <w:rsid w:val="002E531A"/>
    <w:rsid w:val="002E7357"/>
    <w:rsid w:val="0030282C"/>
    <w:rsid w:val="00302DA0"/>
    <w:rsid w:val="00304A84"/>
    <w:rsid w:val="00307866"/>
    <w:rsid w:val="00317712"/>
    <w:rsid w:val="00317ABE"/>
    <w:rsid w:val="00322C5D"/>
    <w:rsid w:val="00326689"/>
    <w:rsid w:val="00331EC9"/>
    <w:rsid w:val="00334B80"/>
    <w:rsid w:val="003370EF"/>
    <w:rsid w:val="00337E17"/>
    <w:rsid w:val="00337EA8"/>
    <w:rsid w:val="0034042D"/>
    <w:rsid w:val="003438C1"/>
    <w:rsid w:val="003439CF"/>
    <w:rsid w:val="003479DE"/>
    <w:rsid w:val="003501BB"/>
    <w:rsid w:val="00350AF4"/>
    <w:rsid w:val="00351784"/>
    <w:rsid w:val="00351A8B"/>
    <w:rsid w:val="00351FB2"/>
    <w:rsid w:val="00352CBB"/>
    <w:rsid w:val="0035397E"/>
    <w:rsid w:val="0035607E"/>
    <w:rsid w:val="0036112E"/>
    <w:rsid w:val="0036210E"/>
    <w:rsid w:val="003657A8"/>
    <w:rsid w:val="00366906"/>
    <w:rsid w:val="00371397"/>
    <w:rsid w:val="00375CE9"/>
    <w:rsid w:val="003763B8"/>
    <w:rsid w:val="0037692A"/>
    <w:rsid w:val="00385F34"/>
    <w:rsid w:val="0038706B"/>
    <w:rsid w:val="00393D12"/>
    <w:rsid w:val="00397A92"/>
    <w:rsid w:val="003A16CE"/>
    <w:rsid w:val="003A33C2"/>
    <w:rsid w:val="003A7AF8"/>
    <w:rsid w:val="003B397F"/>
    <w:rsid w:val="003B5DB5"/>
    <w:rsid w:val="003B7B63"/>
    <w:rsid w:val="003C2624"/>
    <w:rsid w:val="003D1A9B"/>
    <w:rsid w:val="003D2C11"/>
    <w:rsid w:val="003D4B96"/>
    <w:rsid w:val="003D553D"/>
    <w:rsid w:val="003D617E"/>
    <w:rsid w:val="003E44DE"/>
    <w:rsid w:val="003E67B7"/>
    <w:rsid w:val="003F08D0"/>
    <w:rsid w:val="003F2E07"/>
    <w:rsid w:val="003F38E9"/>
    <w:rsid w:val="003F6ED2"/>
    <w:rsid w:val="00403A95"/>
    <w:rsid w:val="004041C6"/>
    <w:rsid w:val="004050D7"/>
    <w:rsid w:val="00405C1E"/>
    <w:rsid w:val="0041257D"/>
    <w:rsid w:val="00413455"/>
    <w:rsid w:val="00421CCA"/>
    <w:rsid w:val="00425D3E"/>
    <w:rsid w:val="00432261"/>
    <w:rsid w:val="00432D55"/>
    <w:rsid w:val="00444A47"/>
    <w:rsid w:val="00452339"/>
    <w:rsid w:val="00467D63"/>
    <w:rsid w:val="0047117F"/>
    <w:rsid w:val="004731D2"/>
    <w:rsid w:val="00475FF1"/>
    <w:rsid w:val="00481FF8"/>
    <w:rsid w:val="00482308"/>
    <w:rsid w:val="0048230B"/>
    <w:rsid w:val="00483617"/>
    <w:rsid w:val="004838F5"/>
    <w:rsid w:val="004844E0"/>
    <w:rsid w:val="004848BC"/>
    <w:rsid w:val="00484E9D"/>
    <w:rsid w:val="00486300"/>
    <w:rsid w:val="004904C9"/>
    <w:rsid w:val="004916AA"/>
    <w:rsid w:val="00491F4B"/>
    <w:rsid w:val="00492697"/>
    <w:rsid w:val="0049761B"/>
    <w:rsid w:val="004977D3"/>
    <w:rsid w:val="004A3EAC"/>
    <w:rsid w:val="004A4CE9"/>
    <w:rsid w:val="004A4D45"/>
    <w:rsid w:val="004B0A04"/>
    <w:rsid w:val="004B34B1"/>
    <w:rsid w:val="004B3641"/>
    <w:rsid w:val="004B470F"/>
    <w:rsid w:val="004C4670"/>
    <w:rsid w:val="004D509D"/>
    <w:rsid w:val="004D5708"/>
    <w:rsid w:val="004E05B8"/>
    <w:rsid w:val="004E4EEA"/>
    <w:rsid w:val="004E59AD"/>
    <w:rsid w:val="004F0511"/>
    <w:rsid w:val="004F378C"/>
    <w:rsid w:val="005008D5"/>
    <w:rsid w:val="005054DC"/>
    <w:rsid w:val="00506AB9"/>
    <w:rsid w:val="0051107E"/>
    <w:rsid w:val="00511633"/>
    <w:rsid w:val="00513328"/>
    <w:rsid w:val="0051439B"/>
    <w:rsid w:val="00520FCA"/>
    <w:rsid w:val="0052237B"/>
    <w:rsid w:val="005230F6"/>
    <w:rsid w:val="005278A2"/>
    <w:rsid w:val="00535B51"/>
    <w:rsid w:val="00537C94"/>
    <w:rsid w:val="00543AE2"/>
    <w:rsid w:val="00546F00"/>
    <w:rsid w:val="00561AC2"/>
    <w:rsid w:val="00564617"/>
    <w:rsid w:val="00571FDD"/>
    <w:rsid w:val="0057330E"/>
    <w:rsid w:val="005742AE"/>
    <w:rsid w:val="005749A1"/>
    <w:rsid w:val="00576288"/>
    <w:rsid w:val="00583954"/>
    <w:rsid w:val="00584008"/>
    <w:rsid w:val="00591C7F"/>
    <w:rsid w:val="00593FA0"/>
    <w:rsid w:val="0059696A"/>
    <w:rsid w:val="005A20C2"/>
    <w:rsid w:val="005A304A"/>
    <w:rsid w:val="005A73C6"/>
    <w:rsid w:val="005B22E8"/>
    <w:rsid w:val="005B7E94"/>
    <w:rsid w:val="005C3515"/>
    <w:rsid w:val="005C5597"/>
    <w:rsid w:val="005C55BE"/>
    <w:rsid w:val="005D2225"/>
    <w:rsid w:val="005D2A2C"/>
    <w:rsid w:val="005D35DC"/>
    <w:rsid w:val="005D5B39"/>
    <w:rsid w:val="005D5BF5"/>
    <w:rsid w:val="005E1531"/>
    <w:rsid w:val="005E1DFD"/>
    <w:rsid w:val="005E5452"/>
    <w:rsid w:val="005E77C6"/>
    <w:rsid w:val="005F366F"/>
    <w:rsid w:val="005F4301"/>
    <w:rsid w:val="005F4B08"/>
    <w:rsid w:val="005F6D41"/>
    <w:rsid w:val="005F7BE5"/>
    <w:rsid w:val="0060117A"/>
    <w:rsid w:val="00601BEF"/>
    <w:rsid w:val="00626394"/>
    <w:rsid w:val="00632D04"/>
    <w:rsid w:val="00646722"/>
    <w:rsid w:val="00650254"/>
    <w:rsid w:val="00651606"/>
    <w:rsid w:val="0065384B"/>
    <w:rsid w:val="00661B50"/>
    <w:rsid w:val="00664B34"/>
    <w:rsid w:val="006654CE"/>
    <w:rsid w:val="00670296"/>
    <w:rsid w:val="00673861"/>
    <w:rsid w:val="00674DAC"/>
    <w:rsid w:val="00674EC4"/>
    <w:rsid w:val="00675E6B"/>
    <w:rsid w:val="00684BD4"/>
    <w:rsid w:val="006900DC"/>
    <w:rsid w:val="006916F2"/>
    <w:rsid w:val="006A0F8D"/>
    <w:rsid w:val="006A1CFB"/>
    <w:rsid w:val="006A2D1D"/>
    <w:rsid w:val="006A4F1A"/>
    <w:rsid w:val="006A6B18"/>
    <w:rsid w:val="006B0C9E"/>
    <w:rsid w:val="006C0D28"/>
    <w:rsid w:val="006C107D"/>
    <w:rsid w:val="006C2FC8"/>
    <w:rsid w:val="006C58EB"/>
    <w:rsid w:val="006D05F3"/>
    <w:rsid w:val="006E5A03"/>
    <w:rsid w:val="006F4147"/>
    <w:rsid w:val="006F650F"/>
    <w:rsid w:val="006F6F6D"/>
    <w:rsid w:val="007013E0"/>
    <w:rsid w:val="00705731"/>
    <w:rsid w:val="00710BFA"/>
    <w:rsid w:val="00710ECD"/>
    <w:rsid w:val="007121BA"/>
    <w:rsid w:val="00713314"/>
    <w:rsid w:val="00723153"/>
    <w:rsid w:val="00724C8A"/>
    <w:rsid w:val="00731CE5"/>
    <w:rsid w:val="007341D4"/>
    <w:rsid w:val="00734763"/>
    <w:rsid w:val="00735061"/>
    <w:rsid w:val="00741EE9"/>
    <w:rsid w:val="00742827"/>
    <w:rsid w:val="007561A4"/>
    <w:rsid w:val="0075771E"/>
    <w:rsid w:val="00760078"/>
    <w:rsid w:val="007607E2"/>
    <w:rsid w:val="007614CE"/>
    <w:rsid w:val="00763153"/>
    <w:rsid w:val="0076379D"/>
    <w:rsid w:val="0076435C"/>
    <w:rsid w:val="007657A3"/>
    <w:rsid w:val="007667BB"/>
    <w:rsid w:val="00766D23"/>
    <w:rsid w:val="00777172"/>
    <w:rsid w:val="00781711"/>
    <w:rsid w:val="00782181"/>
    <w:rsid w:val="00783ED8"/>
    <w:rsid w:val="007874F9"/>
    <w:rsid w:val="007912B2"/>
    <w:rsid w:val="0079161D"/>
    <w:rsid w:val="00793B9A"/>
    <w:rsid w:val="0079554E"/>
    <w:rsid w:val="007A1076"/>
    <w:rsid w:val="007A5E85"/>
    <w:rsid w:val="007A79DC"/>
    <w:rsid w:val="007A7BBD"/>
    <w:rsid w:val="007B1753"/>
    <w:rsid w:val="007B1D5C"/>
    <w:rsid w:val="007B2475"/>
    <w:rsid w:val="007B4F9B"/>
    <w:rsid w:val="007B52BE"/>
    <w:rsid w:val="007C1C5E"/>
    <w:rsid w:val="007C2214"/>
    <w:rsid w:val="007C37CB"/>
    <w:rsid w:val="007C43B6"/>
    <w:rsid w:val="007D06F0"/>
    <w:rsid w:val="007D1333"/>
    <w:rsid w:val="007D43F7"/>
    <w:rsid w:val="007E2760"/>
    <w:rsid w:val="007E3C24"/>
    <w:rsid w:val="007E5AD3"/>
    <w:rsid w:val="007F1C59"/>
    <w:rsid w:val="007F2CC0"/>
    <w:rsid w:val="007F35D6"/>
    <w:rsid w:val="007F6CE5"/>
    <w:rsid w:val="008008DF"/>
    <w:rsid w:val="008106EC"/>
    <w:rsid w:val="00811BCF"/>
    <w:rsid w:val="00811FA7"/>
    <w:rsid w:val="00815D8C"/>
    <w:rsid w:val="0082056D"/>
    <w:rsid w:val="008338EA"/>
    <w:rsid w:val="008344C6"/>
    <w:rsid w:val="00836E49"/>
    <w:rsid w:val="008373DA"/>
    <w:rsid w:val="0083767E"/>
    <w:rsid w:val="00837B45"/>
    <w:rsid w:val="008401DE"/>
    <w:rsid w:val="0084305C"/>
    <w:rsid w:val="00843AA6"/>
    <w:rsid w:val="00847F7D"/>
    <w:rsid w:val="0085024A"/>
    <w:rsid w:val="0085346F"/>
    <w:rsid w:val="00853E2E"/>
    <w:rsid w:val="00855E9C"/>
    <w:rsid w:val="00856EB8"/>
    <w:rsid w:val="00861B75"/>
    <w:rsid w:val="0086759B"/>
    <w:rsid w:val="00873498"/>
    <w:rsid w:val="008765CB"/>
    <w:rsid w:val="00877C50"/>
    <w:rsid w:val="00882ADA"/>
    <w:rsid w:val="008850E5"/>
    <w:rsid w:val="00890E3C"/>
    <w:rsid w:val="00893A9B"/>
    <w:rsid w:val="00895D0F"/>
    <w:rsid w:val="00896651"/>
    <w:rsid w:val="0089763A"/>
    <w:rsid w:val="008A02E6"/>
    <w:rsid w:val="008A2F11"/>
    <w:rsid w:val="008B6B0F"/>
    <w:rsid w:val="008C1EFE"/>
    <w:rsid w:val="008D19AD"/>
    <w:rsid w:val="008D4E0A"/>
    <w:rsid w:val="008D5812"/>
    <w:rsid w:val="008D6550"/>
    <w:rsid w:val="008E27A4"/>
    <w:rsid w:val="008F23AC"/>
    <w:rsid w:val="008F6A33"/>
    <w:rsid w:val="00907888"/>
    <w:rsid w:val="00911B59"/>
    <w:rsid w:val="009158F1"/>
    <w:rsid w:val="00917D1A"/>
    <w:rsid w:val="00921D45"/>
    <w:rsid w:val="00924EC3"/>
    <w:rsid w:val="009279A4"/>
    <w:rsid w:val="009325E1"/>
    <w:rsid w:val="009410EE"/>
    <w:rsid w:val="009438B5"/>
    <w:rsid w:val="00952337"/>
    <w:rsid w:val="00952BDB"/>
    <w:rsid w:val="00952C5A"/>
    <w:rsid w:val="00954DDD"/>
    <w:rsid w:val="00957483"/>
    <w:rsid w:val="00962E7B"/>
    <w:rsid w:val="00965BCC"/>
    <w:rsid w:val="00966A21"/>
    <w:rsid w:val="009703FD"/>
    <w:rsid w:val="00972704"/>
    <w:rsid w:val="0097453C"/>
    <w:rsid w:val="0097664F"/>
    <w:rsid w:val="00983821"/>
    <w:rsid w:val="0098395A"/>
    <w:rsid w:val="00984DAB"/>
    <w:rsid w:val="00991781"/>
    <w:rsid w:val="0099310E"/>
    <w:rsid w:val="00993934"/>
    <w:rsid w:val="00996134"/>
    <w:rsid w:val="009A03FB"/>
    <w:rsid w:val="009A0491"/>
    <w:rsid w:val="009A1418"/>
    <w:rsid w:val="009A1899"/>
    <w:rsid w:val="009A3E68"/>
    <w:rsid w:val="009B4640"/>
    <w:rsid w:val="009B59BA"/>
    <w:rsid w:val="009B6E26"/>
    <w:rsid w:val="009C0A4E"/>
    <w:rsid w:val="009C6415"/>
    <w:rsid w:val="009C67EE"/>
    <w:rsid w:val="009D0AA9"/>
    <w:rsid w:val="009D11DA"/>
    <w:rsid w:val="009D4317"/>
    <w:rsid w:val="009D4A3A"/>
    <w:rsid w:val="009D7232"/>
    <w:rsid w:val="009D7BCA"/>
    <w:rsid w:val="009E081C"/>
    <w:rsid w:val="009E1DE6"/>
    <w:rsid w:val="009E1F6C"/>
    <w:rsid w:val="009F2106"/>
    <w:rsid w:val="009F40C8"/>
    <w:rsid w:val="00A0230A"/>
    <w:rsid w:val="00A045AB"/>
    <w:rsid w:val="00A07EDE"/>
    <w:rsid w:val="00A113EB"/>
    <w:rsid w:val="00A219D3"/>
    <w:rsid w:val="00A24FD7"/>
    <w:rsid w:val="00A2527A"/>
    <w:rsid w:val="00A266CD"/>
    <w:rsid w:val="00A26980"/>
    <w:rsid w:val="00A30388"/>
    <w:rsid w:val="00A30798"/>
    <w:rsid w:val="00A3145D"/>
    <w:rsid w:val="00A320A6"/>
    <w:rsid w:val="00A321CB"/>
    <w:rsid w:val="00A34A39"/>
    <w:rsid w:val="00A4431E"/>
    <w:rsid w:val="00A46381"/>
    <w:rsid w:val="00A51655"/>
    <w:rsid w:val="00A54578"/>
    <w:rsid w:val="00A561A4"/>
    <w:rsid w:val="00A650A3"/>
    <w:rsid w:val="00A70CA9"/>
    <w:rsid w:val="00A710C9"/>
    <w:rsid w:val="00A723DE"/>
    <w:rsid w:val="00A7341F"/>
    <w:rsid w:val="00A76331"/>
    <w:rsid w:val="00A767B7"/>
    <w:rsid w:val="00A76C1A"/>
    <w:rsid w:val="00A77997"/>
    <w:rsid w:val="00A80203"/>
    <w:rsid w:val="00A82873"/>
    <w:rsid w:val="00A8459F"/>
    <w:rsid w:val="00A9344E"/>
    <w:rsid w:val="00A95A6C"/>
    <w:rsid w:val="00A97B3F"/>
    <w:rsid w:val="00AA147E"/>
    <w:rsid w:val="00AA5004"/>
    <w:rsid w:val="00AA57F8"/>
    <w:rsid w:val="00AA5C46"/>
    <w:rsid w:val="00AA6709"/>
    <w:rsid w:val="00AB2AC5"/>
    <w:rsid w:val="00AB2E7B"/>
    <w:rsid w:val="00AB3145"/>
    <w:rsid w:val="00AC04A0"/>
    <w:rsid w:val="00AC23BE"/>
    <w:rsid w:val="00AC2A63"/>
    <w:rsid w:val="00AC3A4A"/>
    <w:rsid w:val="00AC424C"/>
    <w:rsid w:val="00AC4613"/>
    <w:rsid w:val="00AC6821"/>
    <w:rsid w:val="00AC6B37"/>
    <w:rsid w:val="00AE2557"/>
    <w:rsid w:val="00AE4ED9"/>
    <w:rsid w:val="00AE7CED"/>
    <w:rsid w:val="00AF158B"/>
    <w:rsid w:val="00AF2409"/>
    <w:rsid w:val="00AF2BED"/>
    <w:rsid w:val="00B0048C"/>
    <w:rsid w:val="00B027E2"/>
    <w:rsid w:val="00B0467D"/>
    <w:rsid w:val="00B10A7A"/>
    <w:rsid w:val="00B20E88"/>
    <w:rsid w:val="00B272D8"/>
    <w:rsid w:val="00B33C93"/>
    <w:rsid w:val="00B34066"/>
    <w:rsid w:val="00B35BD3"/>
    <w:rsid w:val="00B36AA3"/>
    <w:rsid w:val="00B37CE4"/>
    <w:rsid w:val="00B40BA2"/>
    <w:rsid w:val="00B426F0"/>
    <w:rsid w:val="00B42767"/>
    <w:rsid w:val="00B44D47"/>
    <w:rsid w:val="00B45B71"/>
    <w:rsid w:val="00B46653"/>
    <w:rsid w:val="00B4671E"/>
    <w:rsid w:val="00B504B8"/>
    <w:rsid w:val="00B51BF1"/>
    <w:rsid w:val="00B51C1D"/>
    <w:rsid w:val="00B51E72"/>
    <w:rsid w:val="00B541A0"/>
    <w:rsid w:val="00B549F6"/>
    <w:rsid w:val="00B55236"/>
    <w:rsid w:val="00B560B6"/>
    <w:rsid w:val="00B62BCA"/>
    <w:rsid w:val="00B65A26"/>
    <w:rsid w:val="00B72256"/>
    <w:rsid w:val="00B77E23"/>
    <w:rsid w:val="00B816DA"/>
    <w:rsid w:val="00B853C6"/>
    <w:rsid w:val="00B86A0E"/>
    <w:rsid w:val="00B916CD"/>
    <w:rsid w:val="00B95D02"/>
    <w:rsid w:val="00BA13A7"/>
    <w:rsid w:val="00BA680C"/>
    <w:rsid w:val="00BB0F6E"/>
    <w:rsid w:val="00BB290B"/>
    <w:rsid w:val="00BB36D8"/>
    <w:rsid w:val="00BB50C7"/>
    <w:rsid w:val="00BB52EB"/>
    <w:rsid w:val="00BC1B1D"/>
    <w:rsid w:val="00BC30D4"/>
    <w:rsid w:val="00BC31F5"/>
    <w:rsid w:val="00BC3EFE"/>
    <w:rsid w:val="00BC53CE"/>
    <w:rsid w:val="00BC7669"/>
    <w:rsid w:val="00BD4F61"/>
    <w:rsid w:val="00BD50E7"/>
    <w:rsid w:val="00BE4D7D"/>
    <w:rsid w:val="00BE6B1A"/>
    <w:rsid w:val="00BF0167"/>
    <w:rsid w:val="00BF072C"/>
    <w:rsid w:val="00BF2A0D"/>
    <w:rsid w:val="00BF2FBB"/>
    <w:rsid w:val="00BF404F"/>
    <w:rsid w:val="00BF4E5A"/>
    <w:rsid w:val="00C01166"/>
    <w:rsid w:val="00C05BDF"/>
    <w:rsid w:val="00C07862"/>
    <w:rsid w:val="00C07EED"/>
    <w:rsid w:val="00C15381"/>
    <w:rsid w:val="00C23EF4"/>
    <w:rsid w:val="00C379C9"/>
    <w:rsid w:val="00C457A2"/>
    <w:rsid w:val="00C47446"/>
    <w:rsid w:val="00C5275A"/>
    <w:rsid w:val="00C56B5A"/>
    <w:rsid w:val="00C61EF5"/>
    <w:rsid w:val="00C72113"/>
    <w:rsid w:val="00C7214A"/>
    <w:rsid w:val="00C73D60"/>
    <w:rsid w:val="00C966E3"/>
    <w:rsid w:val="00CA3DD1"/>
    <w:rsid w:val="00CB0C2F"/>
    <w:rsid w:val="00CB1204"/>
    <w:rsid w:val="00CB696C"/>
    <w:rsid w:val="00CB6ED9"/>
    <w:rsid w:val="00CC3DC3"/>
    <w:rsid w:val="00CC3F4D"/>
    <w:rsid w:val="00CC4372"/>
    <w:rsid w:val="00CD0454"/>
    <w:rsid w:val="00CD1095"/>
    <w:rsid w:val="00CD6ABE"/>
    <w:rsid w:val="00CD788B"/>
    <w:rsid w:val="00CE13E8"/>
    <w:rsid w:val="00CE3726"/>
    <w:rsid w:val="00CE44B1"/>
    <w:rsid w:val="00CF0EEA"/>
    <w:rsid w:val="00CF28A5"/>
    <w:rsid w:val="00CF3CB1"/>
    <w:rsid w:val="00D01543"/>
    <w:rsid w:val="00D05936"/>
    <w:rsid w:val="00D0720F"/>
    <w:rsid w:val="00D125EE"/>
    <w:rsid w:val="00D14129"/>
    <w:rsid w:val="00D201BD"/>
    <w:rsid w:val="00D203C0"/>
    <w:rsid w:val="00D21CFE"/>
    <w:rsid w:val="00D21F4A"/>
    <w:rsid w:val="00D25387"/>
    <w:rsid w:val="00D262B8"/>
    <w:rsid w:val="00D263FD"/>
    <w:rsid w:val="00D2771C"/>
    <w:rsid w:val="00D31586"/>
    <w:rsid w:val="00D412D8"/>
    <w:rsid w:val="00D4222A"/>
    <w:rsid w:val="00D43084"/>
    <w:rsid w:val="00D441A1"/>
    <w:rsid w:val="00D455D4"/>
    <w:rsid w:val="00D473CD"/>
    <w:rsid w:val="00D57D00"/>
    <w:rsid w:val="00D57F4C"/>
    <w:rsid w:val="00D7088C"/>
    <w:rsid w:val="00D72DA7"/>
    <w:rsid w:val="00D82581"/>
    <w:rsid w:val="00D82F5E"/>
    <w:rsid w:val="00D839B9"/>
    <w:rsid w:val="00D91382"/>
    <w:rsid w:val="00D9151A"/>
    <w:rsid w:val="00D92DBF"/>
    <w:rsid w:val="00D9498D"/>
    <w:rsid w:val="00D952A6"/>
    <w:rsid w:val="00D96B65"/>
    <w:rsid w:val="00DA40B2"/>
    <w:rsid w:val="00DA602C"/>
    <w:rsid w:val="00DB26A2"/>
    <w:rsid w:val="00DB5210"/>
    <w:rsid w:val="00DB717B"/>
    <w:rsid w:val="00DC20EA"/>
    <w:rsid w:val="00DC2F7E"/>
    <w:rsid w:val="00DC6C22"/>
    <w:rsid w:val="00DC7E9B"/>
    <w:rsid w:val="00DD09EC"/>
    <w:rsid w:val="00DD616E"/>
    <w:rsid w:val="00DD72EA"/>
    <w:rsid w:val="00DE4CDE"/>
    <w:rsid w:val="00DF0654"/>
    <w:rsid w:val="00DF45EC"/>
    <w:rsid w:val="00E00426"/>
    <w:rsid w:val="00E01CC6"/>
    <w:rsid w:val="00E02AE8"/>
    <w:rsid w:val="00E0305B"/>
    <w:rsid w:val="00E07CEC"/>
    <w:rsid w:val="00E12708"/>
    <w:rsid w:val="00E12DE9"/>
    <w:rsid w:val="00E17087"/>
    <w:rsid w:val="00E22E89"/>
    <w:rsid w:val="00E27432"/>
    <w:rsid w:val="00E34E88"/>
    <w:rsid w:val="00E35347"/>
    <w:rsid w:val="00E376D1"/>
    <w:rsid w:val="00E41603"/>
    <w:rsid w:val="00E421EE"/>
    <w:rsid w:val="00E448D9"/>
    <w:rsid w:val="00E46EFB"/>
    <w:rsid w:val="00E5079F"/>
    <w:rsid w:val="00E50823"/>
    <w:rsid w:val="00E61BC8"/>
    <w:rsid w:val="00E6220C"/>
    <w:rsid w:val="00E673B3"/>
    <w:rsid w:val="00E67707"/>
    <w:rsid w:val="00E7128B"/>
    <w:rsid w:val="00E71894"/>
    <w:rsid w:val="00E73B71"/>
    <w:rsid w:val="00E73C29"/>
    <w:rsid w:val="00E83DF1"/>
    <w:rsid w:val="00E85089"/>
    <w:rsid w:val="00E860B0"/>
    <w:rsid w:val="00E866C1"/>
    <w:rsid w:val="00E8720D"/>
    <w:rsid w:val="00E91225"/>
    <w:rsid w:val="00E91CDD"/>
    <w:rsid w:val="00E96465"/>
    <w:rsid w:val="00EA04CA"/>
    <w:rsid w:val="00EA2D6F"/>
    <w:rsid w:val="00EA303E"/>
    <w:rsid w:val="00EA47E4"/>
    <w:rsid w:val="00EA68FB"/>
    <w:rsid w:val="00EB5983"/>
    <w:rsid w:val="00EC1538"/>
    <w:rsid w:val="00EC173D"/>
    <w:rsid w:val="00EC338D"/>
    <w:rsid w:val="00EC505D"/>
    <w:rsid w:val="00EC5C9B"/>
    <w:rsid w:val="00ED095D"/>
    <w:rsid w:val="00ED0C8D"/>
    <w:rsid w:val="00ED12A8"/>
    <w:rsid w:val="00ED41E4"/>
    <w:rsid w:val="00ED5385"/>
    <w:rsid w:val="00ED72C0"/>
    <w:rsid w:val="00EE165A"/>
    <w:rsid w:val="00EE38F9"/>
    <w:rsid w:val="00EE5336"/>
    <w:rsid w:val="00EF41A0"/>
    <w:rsid w:val="00F02762"/>
    <w:rsid w:val="00F03472"/>
    <w:rsid w:val="00F262C4"/>
    <w:rsid w:val="00F30BD4"/>
    <w:rsid w:val="00F3607A"/>
    <w:rsid w:val="00F36CC9"/>
    <w:rsid w:val="00F444B6"/>
    <w:rsid w:val="00F446F1"/>
    <w:rsid w:val="00F44FE4"/>
    <w:rsid w:val="00F45848"/>
    <w:rsid w:val="00F4644E"/>
    <w:rsid w:val="00F46E75"/>
    <w:rsid w:val="00F47F53"/>
    <w:rsid w:val="00F5293F"/>
    <w:rsid w:val="00F621CD"/>
    <w:rsid w:val="00F64020"/>
    <w:rsid w:val="00F64189"/>
    <w:rsid w:val="00F65F0C"/>
    <w:rsid w:val="00F664FA"/>
    <w:rsid w:val="00F70554"/>
    <w:rsid w:val="00F729C3"/>
    <w:rsid w:val="00F74E83"/>
    <w:rsid w:val="00F75DA9"/>
    <w:rsid w:val="00F75FD9"/>
    <w:rsid w:val="00F76438"/>
    <w:rsid w:val="00F800F6"/>
    <w:rsid w:val="00F81554"/>
    <w:rsid w:val="00F82F0E"/>
    <w:rsid w:val="00F846F5"/>
    <w:rsid w:val="00F852EF"/>
    <w:rsid w:val="00F86622"/>
    <w:rsid w:val="00F91DBF"/>
    <w:rsid w:val="00F9394F"/>
    <w:rsid w:val="00FA2B73"/>
    <w:rsid w:val="00FA323F"/>
    <w:rsid w:val="00FA4763"/>
    <w:rsid w:val="00FA7021"/>
    <w:rsid w:val="00FA7E2B"/>
    <w:rsid w:val="00FB7FCC"/>
    <w:rsid w:val="00FC10ED"/>
    <w:rsid w:val="00FD2D00"/>
    <w:rsid w:val="00FD3BCD"/>
    <w:rsid w:val="00FD40BD"/>
    <w:rsid w:val="00FD7BE7"/>
    <w:rsid w:val="00FE07C6"/>
    <w:rsid w:val="00FE0BD1"/>
    <w:rsid w:val="00FE29B8"/>
    <w:rsid w:val="00FE68F1"/>
    <w:rsid w:val="00FF5709"/>
    <w:rsid w:val="00FF7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1"/>
    <o:shapelayout v:ext="edit">
      <o:idmap v:ext="edit" data="1"/>
    </o:shapelayout>
  </w:shapeDefaults>
  <w:decimalSymbol w:val=","/>
  <w:listSeparator w:val=";"/>
  <w14:docId w14:val="37894C46"/>
  <w15:chartTrackingRefBased/>
  <w15:docId w15:val="{9778C535-EE60-4BB8-9841-DC3B93D8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07E"/>
    <w:pPr>
      <w:spacing w:before="100" w:after="200" w:line="276" w:lineRule="auto"/>
    </w:pPr>
    <w:rPr>
      <w:rFonts w:ascii="Calibri" w:eastAsia="Times New Roman" w:hAnsi="Calibri" w:cs="Times New Roman"/>
      <w:sz w:val="20"/>
      <w:szCs w:val="20"/>
      <w:lang w:eastAsia="pl-PL"/>
    </w:rPr>
  </w:style>
  <w:style w:type="paragraph" w:styleId="Nagwek1">
    <w:name w:val="heading 1"/>
    <w:basedOn w:val="Normalny"/>
    <w:next w:val="Normalny"/>
    <w:link w:val="Nagwek1Znak"/>
    <w:qFormat/>
    <w:rsid w:val="006C2FC8"/>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nhideWhenUsed/>
    <w:qFormat/>
    <w:rsid w:val="006C2FC8"/>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nhideWhenUsed/>
    <w:qFormat/>
    <w:rsid w:val="006C2FC8"/>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nhideWhenUsed/>
    <w:qFormat/>
    <w:rsid w:val="006C2FC8"/>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nhideWhenUsed/>
    <w:qFormat/>
    <w:rsid w:val="006C2FC8"/>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nhideWhenUsed/>
    <w:qFormat/>
    <w:rsid w:val="006C2FC8"/>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nhideWhenUsed/>
    <w:qFormat/>
    <w:rsid w:val="006C2FC8"/>
    <w:pPr>
      <w:spacing w:before="200" w:after="0"/>
      <w:outlineLvl w:val="6"/>
    </w:pPr>
    <w:rPr>
      <w:caps/>
      <w:color w:val="2E74B5"/>
      <w:spacing w:val="10"/>
    </w:rPr>
  </w:style>
  <w:style w:type="paragraph" w:styleId="Nagwek8">
    <w:name w:val="heading 8"/>
    <w:basedOn w:val="Normalny"/>
    <w:next w:val="Normalny"/>
    <w:link w:val="Nagwek8Znak"/>
    <w:unhideWhenUsed/>
    <w:qFormat/>
    <w:rsid w:val="006C2FC8"/>
    <w:pPr>
      <w:spacing w:before="200" w:after="0"/>
      <w:outlineLvl w:val="7"/>
    </w:pPr>
    <w:rPr>
      <w:caps/>
      <w:spacing w:val="10"/>
      <w:sz w:val="18"/>
      <w:szCs w:val="18"/>
    </w:rPr>
  </w:style>
  <w:style w:type="paragraph" w:styleId="Nagwek9">
    <w:name w:val="heading 9"/>
    <w:basedOn w:val="Normalny"/>
    <w:next w:val="Normalny"/>
    <w:link w:val="Nagwek9Znak"/>
    <w:unhideWhenUsed/>
    <w:qFormat/>
    <w:rsid w:val="006C2F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2FC8"/>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rsid w:val="006C2FC8"/>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rsid w:val="006C2FC8"/>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rsid w:val="006C2FC8"/>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rsid w:val="006C2FC8"/>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6C2FC8"/>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6C2FC8"/>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6C2FC8"/>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6C2FC8"/>
    <w:rPr>
      <w:rFonts w:ascii="Calibri" w:eastAsia="Times New Roman" w:hAnsi="Calibri" w:cs="Times New Roman"/>
      <w:i/>
      <w:iCs/>
      <w:caps/>
      <w:spacing w:val="10"/>
      <w:sz w:val="18"/>
      <w:szCs w:val="18"/>
      <w:lang w:eastAsia="pl-PL"/>
    </w:rPr>
  </w:style>
  <w:style w:type="character" w:styleId="Hipercze">
    <w:name w:val="Hyperlink"/>
    <w:unhideWhenUsed/>
    <w:rsid w:val="006C2FC8"/>
    <w:rPr>
      <w:color w:val="0000FF"/>
      <w:u w:val="single"/>
    </w:rPr>
  </w:style>
  <w:style w:type="character" w:styleId="UyteHipercze">
    <w:name w:val="FollowedHyperlink"/>
    <w:unhideWhenUsed/>
    <w:rsid w:val="006C2FC8"/>
    <w:rPr>
      <w:color w:val="800000"/>
      <w:u w:val="single"/>
    </w:rPr>
  </w:style>
  <w:style w:type="character" w:styleId="Uwydatnienie">
    <w:name w:val="Emphasis"/>
    <w:qFormat/>
    <w:rsid w:val="006C2FC8"/>
    <w:rPr>
      <w:i w:val="0"/>
      <w:iCs w:val="0"/>
      <w:caps/>
      <w:color w:val="1F4D78"/>
      <w:spacing w:val="5"/>
    </w:rPr>
  </w:style>
  <w:style w:type="paragraph" w:styleId="HTML-wstpniesformatowany">
    <w:name w:val="HTML Preformatted"/>
    <w:basedOn w:val="Normalny"/>
    <w:link w:val="HTML-wstpniesformatowanyZnak"/>
    <w:uiPriority w:val="99"/>
    <w:unhideWhenUsed/>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6C2FC8"/>
    <w:rPr>
      <w:rFonts w:ascii="Courier New" w:eastAsia="Times New Roman" w:hAnsi="Courier New" w:cs="Courier New"/>
      <w:sz w:val="20"/>
      <w:szCs w:val="20"/>
      <w:lang w:eastAsia="pl-PL"/>
    </w:rPr>
  </w:style>
  <w:style w:type="character" w:customStyle="1" w:styleId="NormalnyWebZnak">
    <w:name w:val="Normalny (Web) Znak"/>
    <w:link w:val="NormalnyWeb"/>
    <w:locked/>
    <w:rsid w:val="006C2FC8"/>
  </w:style>
  <w:style w:type="paragraph" w:customStyle="1" w:styleId="msonormal0">
    <w:name w:val="msonormal"/>
    <w:basedOn w:val="Normalny"/>
    <w:rsid w:val="006C2FC8"/>
    <w:pPr>
      <w:spacing w:beforeAutospacing="1" w:after="100" w:afterAutospacing="1"/>
    </w:pPr>
  </w:style>
  <w:style w:type="paragraph" w:styleId="NormalnyWeb">
    <w:name w:val="Normal (Web)"/>
    <w:basedOn w:val="Normalny"/>
    <w:link w:val="NormalnyWebZnak"/>
    <w:uiPriority w:val="99"/>
    <w:unhideWhenUsed/>
    <w:qFormat/>
    <w:rsid w:val="006C2FC8"/>
    <w:pPr>
      <w:spacing w:beforeAutospacing="1" w:after="100" w:afterAutospacing="1"/>
    </w:pPr>
    <w:rPr>
      <w:rFonts w:asciiTheme="minorHAnsi" w:eastAsiaTheme="minorHAnsi" w:hAnsiTheme="minorHAnsi" w:cstheme="minorBidi"/>
      <w:sz w:val="22"/>
      <w:szCs w:val="22"/>
      <w:lang w:eastAsia="en-US"/>
    </w:rPr>
  </w:style>
  <w:style w:type="paragraph" w:styleId="Indeks1">
    <w:name w:val="index 1"/>
    <w:basedOn w:val="Normalny"/>
    <w:next w:val="Normalny"/>
    <w:autoRedefine/>
    <w:uiPriority w:val="99"/>
    <w:semiHidden/>
    <w:unhideWhenUsed/>
    <w:rsid w:val="006C2FC8"/>
    <w:pPr>
      <w:ind w:left="200" w:hanging="200"/>
    </w:pPr>
  </w:style>
  <w:style w:type="paragraph" w:styleId="Spistreci1">
    <w:name w:val="toc 1"/>
    <w:basedOn w:val="Normalny"/>
    <w:next w:val="Normalny"/>
    <w:autoRedefine/>
    <w:unhideWhenUsed/>
    <w:rsid w:val="006C2FC8"/>
    <w:pPr>
      <w:tabs>
        <w:tab w:val="right" w:leader="dot" w:pos="7371"/>
      </w:tabs>
      <w:spacing w:before="120" w:after="120"/>
    </w:pPr>
    <w:rPr>
      <w:b/>
      <w:caps/>
    </w:rPr>
  </w:style>
  <w:style w:type="paragraph" w:styleId="Spistreci2">
    <w:name w:val="toc 2"/>
    <w:basedOn w:val="Normalny"/>
    <w:next w:val="Normalny"/>
    <w:autoRedefine/>
    <w:unhideWhenUsed/>
    <w:rsid w:val="006C2FC8"/>
    <w:pPr>
      <w:spacing w:before="240"/>
    </w:pPr>
    <w:rPr>
      <w:b/>
      <w:bCs/>
    </w:rPr>
  </w:style>
  <w:style w:type="paragraph" w:styleId="Spistreci3">
    <w:name w:val="toc 3"/>
    <w:basedOn w:val="Normalny"/>
    <w:next w:val="Normalny"/>
    <w:autoRedefine/>
    <w:unhideWhenUsed/>
    <w:rsid w:val="006C2FC8"/>
    <w:pPr>
      <w:ind w:left="240"/>
    </w:pPr>
  </w:style>
  <w:style w:type="paragraph" w:styleId="Spistreci5">
    <w:name w:val="toc 5"/>
    <w:basedOn w:val="Normalny"/>
    <w:next w:val="Normalny"/>
    <w:autoRedefine/>
    <w:unhideWhenUsed/>
    <w:rsid w:val="006C2FC8"/>
    <w:pPr>
      <w:ind w:left="720"/>
    </w:pPr>
  </w:style>
  <w:style w:type="paragraph" w:styleId="Spistreci6">
    <w:name w:val="toc 6"/>
    <w:basedOn w:val="Normalny"/>
    <w:next w:val="Normalny"/>
    <w:autoRedefine/>
    <w:unhideWhenUsed/>
    <w:rsid w:val="006C2FC8"/>
    <w:pPr>
      <w:ind w:left="960"/>
    </w:pPr>
  </w:style>
  <w:style w:type="paragraph" w:styleId="Spistreci7">
    <w:name w:val="toc 7"/>
    <w:basedOn w:val="Normalny"/>
    <w:next w:val="Normalny"/>
    <w:autoRedefine/>
    <w:unhideWhenUsed/>
    <w:rsid w:val="006C2FC8"/>
    <w:pPr>
      <w:ind w:left="1200"/>
    </w:pPr>
  </w:style>
  <w:style w:type="paragraph" w:styleId="Spistreci8">
    <w:name w:val="toc 8"/>
    <w:basedOn w:val="Normalny"/>
    <w:next w:val="Normalny"/>
    <w:autoRedefine/>
    <w:unhideWhenUsed/>
    <w:rsid w:val="006C2FC8"/>
    <w:pPr>
      <w:ind w:left="1440"/>
    </w:pPr>
  </w:style>
  <w:style w:type="paragraph" w:styleId="Spistreci9">
    <w:name w:val="toc 9"/>
    <w:basedOn w:val="Normalny"/>
    <w:next w:val="Normalny"/>
    <w:autoRedefine/>
    <w:unhideWhenUsed/>
    <w:rsid w:val="006C2FC8"/>
    <w:pPr>
      <w:ind w:left="1680"/>
    </w:pPr>
  </w:style>
  <w:style w:type="character" w:customStyle="1" w:styleId="TekstprzypisudolnegoZnak1">
    <w:name w:val="Tekst przypisu dolnego Znak1"/>
    <w:aliases w:val="Podrozdział Znak1"/>
    <w:link w:val="Tekstprzypisudolnego"/>
    <w:semiHidden/>
    <w:locked/>
    <w:rsid w:val="006C2FC8"/>
  </w:style>
  <w:style w:type="paragraph" w:styleId="Tekstprzypisudolnego">
    <w:name w:val="footnote text"/>
    <w:aliases w:val="Podrozdział"/>
    <w:basedOn w:val="Normalny"/>
    <w:link w:val="TekstprzypisudolnegoZnak1"/>
    <w:uiPriority w:val="99"/>
    <w:unhideWhenUsed/>
    <w:rsid w:val="006C2FC8"/>
    <w:rPr>
      <w:rFonts w:asciiTheme="minorHAnsi" w:eastAsiaTheme="minorHAnsi" w:hAnsiTheme="minorHAnsi" w:cstheme="minorBidi"/>
      <w:sz w:val="22"/>
      <w:szCs w:val="22"/>
      <w:lang w:eastAsia="en-US"/>
    </w:rPr>
  </w:style>
  <w:style w:type="character" w:customStyle="1" w:styleId="TekstprzypisudolnegoZnak">
    <w:name w:val="Tekst przypisu dolnego Znak"/>
    <w:aliases w:val="Podrozdział Znak"/>
    <w:basedOn w:val="Domylnaczcionkaakapitu"/>
    <w:rsid w:val="006C2FC8"/>
    <w:rPr>
      <w:rFonts w:ascii="Calibri" w:eastAsia="Times New Roman" w:hAnsi="Calibri" w:cs="Times New Roman"/>
      <w:sz w:val="20"/>
      <w:szCs w:val="20"/>
      <w:lang w:eastAsia="pl-PL"/>
    </w:rPr>
  </w:style>
  <w:style w:type="paragraph" w:styleId="Tekstkomentarza">
    <w:name w:val="annotation text"/>
    <w:basedOn w:val="Normalny"/>
    <w:link w:val="TekstkomentarzaZnak"/>
    <w:semiHidden/>
    <w:unhideWhenUsed/>
    <w:rsid w:val="006C2FC8"/>
  </w:style>
  <w:style w:type="character" w:customStyle="1" w:styleId="TekstkomentarzaZnak">
    <w:name w:val="Tekst komentarza Znak"/>
    <w:basedOn w:val="Domylnaczcionkaakapitu"/>
    <w:link w:val="Tekstkomentarza"/>
    <w:rsid w:val="006C2FC8"/>
    <w:rPr>
      <w:rFonts w:ascii="Calibri" w:eastAsia="Times New Roman" w:hAnsi="Calibri" w:cs="Times New Roman"/>
      <w:sz w:val="20"/>
      <w:szCs w:val="20"/>
      <w:lang w:eastAsia="pl-PL"/>
    </w:rPr>
  </w:style>
  <w:style w:type="paragraph" w:styleId="Nagwek">
    <w:name w:val="header"/>
    <w:basedOn w:val="Normalny"/>
    <w:link w:val="NagwekZnak1"/>
    <w:unhideWhenUsed/>
    <w:rsid w:val="006C2FC8"/>
    <w:pPr>
      <w:tabs>
        <w:tab w:val="center" w:pos="4536"/>
        <w:tab w:val="right" w:pos="9072"/>
      </w:tabs>
    </w:pPr>
  </w:style>
  <w:style w:type="character" w:customStyle="1" w:styleId="NagwekZnak">
    <w:name w:val="Nagłówek Znak"/>
    <w:basedOn w:val="Domylnaczcionkaakapitu"/>
    <w:rsid w:val="006C2FC8"/>
    <w:rPr>
      <w:rFonts w:ascii="Calibri" w:eastAsia="Times New Roman" w:hAnsi="Calibri" w:cs="Times New Roman"/>
      <w:sz w:val="20"/>
      <w:szCs w:val="20"/>
      <w:lang w:eastAsia="pl-PL"/>
    </w:rPr>
  </w:style>
  <w:style w:type="paragraph" w:styleId="Stopka">
    <w:name w:val="footer"/>
    <w:basedOn w:val="Normalny"/>
    <w:link w:val="StopkaZnak1"/>
    <w:unhideWhenUsed/>
    <w:rsid w:val="006C2FC8"/>
    <w:pPr>
      <w:tabs>
        <w:tab w:val="center" w:pos="4536"/>
        <w:tab w:val="right" w:pos="9072"/>
      </w:tabs>
    </w:pPr>
  </w:style>
  <w:style w:type="character" w:customStyle="1" w:styleId="StopkaZnak">
    <w:name w:val="Stopka Znak"/>
    <w:basedOn w:val="Domylnaczcionkaakapitu"/>
    <w:rsid w:val="006C2FC8"/>
    <w:rPr>
      <w:rFonts w:ascii="Calibri" w:eastAsia="Times New Roman" w:hAnsi="Calibri" w:cs="Times New Roman"/>
      <w:sz w:val="20"/>
      <w:szCs w:val="20"/>
      <w:lang w:eastAsia="pl-PL"/>
    </w:rPr>
  </w:style>
  <w:style w:type="paragraph" w:styleId="Legenda">
    <w:name w:val="caption"/>
    <w:basedOn w:val="Normalny"/>
    <w:next w:val="Normalny"/>
    <w:unhideWhenUsed/>
    <w:qFormat/>
    <w:rsid w:val="006C2FC8"/>
    <w:rPr>
      <w:b/>
      <w:bCs/>
      <w:color w:val="2E74B5"/>
      <w:sz w:val="16"/>
      <w:szCs w:val="16"/>
    </w:rPr>
  </w:style>
  <w:style w:type="paragraph" w:styleId="Tekstprzypisukocowego">
    <w:name w:val="endnote text"/>
    <w:basedOn w:val="Normalny"/>
    <w:link w:val="TekstprzypisukocowegoZnak1"/>
    <w:unhideWhenUsed/>
    <w:rsid w:val="006C2FC8"/>
  </w:style>
  <w:style w:type="character" w:customStyle="1" w:styleId="TekstprzypisukocowegoZnak">
    <w:name w:val="Tekst przypisu końcowego Znak"/>
    <w:basedOn w:val="Domylnaczcionkaakapitu"/>
    <w:rsid w:val="006C2FC8"/>
    <w:rPr>
      <w:rFonts w:ascii="Calibri" w:eastAsia="Times New Roman" w:hAnsi="Calibri" w:cs="Times New Roman"/>
      <w:sz w:val="20"/>
      <w:szCs w:val="20"/>
      <w:lang w:eastAsia="pl-PL"/>
    </w:rPr>
  </w:style>
  <w:style w:type="paragraph" w:styleId="Nagwekwykazurde">
    <w:name w:val="toa heading"/>
    <w:basedOn w:val="Nagwek1"/>
    <w:next w:val="Normalny"/>
    <w:unhideWhenUsed/>
    <w:rsid w:val="006C2FC8"/>
    <w:pPr>
      <w:keepLines/>
      <w:suppressAutoHyphens/>
      <w:spacing w:before="480"/>
    </w:pPr>
    <w:rPr>
      <w:rFonts w:ascii="Cambria" w:hAnsi="Cambria" w:cs="Cambria"/>
      <w:b/>
      <w:bCs/>
      <w:color w:val="365F91"/>
      <w:sz w:val="28"/>
      <w:szCs w:val="28"/>
      <w:lang w:val="x-none" w:eastAsia="zh-CN"/>
    </w:rPr>
  </w:style>
  <w:style w:type="paragraph" w:styleId="Lista2">
    <w:name w:val="List 2"/>
    <w:basedOn w:val="Normalny"/>
    <w:unhideWhenUsed/>
    <w:rsid w:val="006C2FC8"/>
    <w:pPr>
      <w:ind w:left="566" w:hanging="283"/>
    </w:pPr>
  </w:style>
  <w:style w:type="paragraph" w:styleId="Lista3">
    <w:name w:val="List 3"/>
    <w:basedOn w:val="Normalny"/>
    <w:unhideWhenUsed/>
    <w:rsid w:val="006C2FC8"/>
    <w:pPr>
      <w:ind w:left="849" w:hanging="283"/>
      <w:contextualSpacing/>
    </w:pPr>
  </w:style>
  <w:style w:type="paragraph" w:styleId="Listapunktowana2">
    <w:name w:val="List Bullet 2"/>
    <w:basedOn w:val="Normalny"/>
    <w:unhideWhenUsed/>
    <w:rsid w:val="006C2FC8"/>
    <w:pPr>
      <w:suppressAutoHyphens/>
      <w:ind w:left="566" w:hanging="283"/>
    </w:pPr>
    <w:rPr>
      <w:lang w:eastAsia="zh-CN"/>
    </w:rPr>
  </w:style>
  <w:style w:type="paragraph" w:styleId="Listapunktowana3">
    <w:name w:val="List Bullet 3"/>
    <w:basedOn w:val="Normalny"/>
    <w:unhideWhenUsed/>
    <w:rsid w:val="006C2FC8"/>
    <w:pPr>
      <w:suppressAutoHyphens/>
      <w:ind w:left="849" w:hanging="283"/>
      <w:contextualSpacing/>
    </w:pPr>
    <w:rPr>
      <w:lang w:eastAsia="zh-CN"/>
    </w:rPr>
  </w:style>
  <w:style w:type="paragraph" w:styleId="Tytu">
    <w:name w:val="Title"/>
    <w:basedOn w:val="Normalny"/>
    <w:next w:val="Normalny"/>
    <w:link w:val="TytuZnak"/>
    <w:qFormat/>
    <w:rsid w:val="006C2FC8"/>
    <w:pPr>
      <w:spacing w:before="0" w:after="0"/>
    </w:pPr>
    <w:rPr>
      <w:rFonts w:ascii="Calibri Light" w:eastAsia="SimSun" w:hAnsi="Calibri Light"/>
      <w:caps/>
      <w:color w:val="5B9BD5"/>
      <w:spacing w:val="10"/>
      <w:sz w:val="52"/>
      <w:szCs w:val="52"/>
    </w:rPr>
  </w:style>
  <w:style w:type="character" w:customStyle="1" w:styleId="TytuZnak">
    <w:name w:val="Tytuł Znak"/>
    <w:basedOn w:val="Domylnaczcionkaakapitu"/>
    <w:link w:val="Tytu"/>
    <w:rsid w:val="006C2FC8"/>
    <w:rPr>
      <w:rFonts w:ascii="Calibri Light" w:eastAsia="SimSun" w:hAnsi="Calibri Light" w:cs="Times New Roman"/>
      <w:caps/>
      <w:color w:val="5B9BD5"/>
      <w:spacing w:val="10"/>
      <w:sz w:val="52"/>
      <w:szCs w:val="52"/>
      <w:lang w:eastAsia="pl-PL"/>
    </w:rPr>
  </w:style>
  <w:style w:type="paragraph" w:styleId="Tekstpodstawowy">
    <w:name w:val="Body Text"/>
    <w:basedOn w:val="Normalny"/>
    <w:link w:val="TekstpodstawowyZnak1"/>
    <w:unhideWhenUsed/>
    <w:rsid w:val="006C2FC8"/>
    <w:pPr>
      <w:spacing w:line="360" w:lineRule="auto"/>
      <w:jc w:val="both"/>
    </w:pPr>
    <w:rPr>
      <w:b/>
      <w:sz w:val="28"/>
    </w:rPr>
  </w:style>
  <w:style w:type="character" w:customStyle="1" w:styleId="TekstpodstawowyZnak">
    <w:name w:val="Tekst podstawowy Znak"/>
    <w:basedOn w:val="Domylnaczcionkaakapitu"/>
    <w:rsid w:val="006C2FC8"/>
    <w:rPr>
      <w:rFonts w:ascii="Calibri" w:eastAsia="Times New Roman" w:hAnsi="Calibri" w:cs="Times New Roman"/>
      <w:sz w:val="20"/>
      <w:szCs w:val="20"/>
      <w:lang w:eastAsia="pl-PL"/>
    </w:rPr>
  </w:style>
  <w:style w:type="paragraph" w:styleId="Tekstpodstawowywcity">
    <w:name w:val="Body Text Indent"/>
    <w:basedOn w:val="Normalny"/>
    <w:link w:val="TekstpodstawowywcityZnak1"/>
    <w:unhideWhenUsed/>
    <w:rsid w:val="006C2FC8"/>
    <w:pPr>
      <w:spacing w:after="120"/>
      <w:ind w:left="283"/>
    </w:pPr>
  </w:style>
  <w:style w:type="character" w:customStyle="1" w:styleId="TekstpodstawowywcityZnak">
    <w:name w:val="Tekst podstawowy wcięty Znak"/>
    <w:basedOn w:val="Domylnaczcionkaakapitu"/>
    <w:rsid w:val="006C2FC8"/>
    <w:rPr>
      <w:rFonts w:ascii="Calibri" w:eastAsia="Times New Roman" w:hAnsi="Calibri" w:cs="Times New Roman"/>
      <w:sz w:val="20"/>
      <w:szCs w:val="20"/>
      <w:lang w:eastAsia="pl-PL"/>
    </w:rPr>
  </w:style>
  <w:style w:type="paragraph" w:styleId="Podtytu">
    <w:name w:val="Subtitle"/>
    <w:basedOn w:val="Normalny"/>
    <w:next w:val="Normalny"/>
    <w:link w:val="PodtytuZnak"/>
    <w:qFormat/>
    <w:rsid w:val="006C2FC8"/>
    <w:pPr>
      <w:spacing w:before="0" w:after="500" w:line="240" w:lineRule="auto"/>
    </w:pPr>
    <w:rPr>
      <w:caps/>
      <w:color w:val="595959"/>
      <w:spacing w:val="10"/>
      <w:sz w:val="21"/>
      <w:szCs w:val="21"/>
    </w:rPr>
  </w:style>
  <w:style w:type="character" w:customStyle="1" w:styleId="PodtytuZnak">
    <w:name w:val="Podtytuł Znak"/>
    <w:basedOn w:val="Domylnaczcionkaakapitu"/>
    <w:link w:val="Podtytu"/>
    <w:rsid w:val="006C2FC8"/>
    <w:rPr>
      <w:rFonts w:ascii="Calibri" w:eastAsia="Times New Roman" w:hAnsi="Calibri" w:cs="Times New Roman"/>
      <w:caps/>
      <w:color w:val="595959"/>
      <w:spacing w:val="10"/>
      <w:sz w:val="21"/>
      <w:szCs w:val="21"/>
      <w:lang w:eastAsia="pl-PL"/>
    </w:rPr>
  </w:style>
  <w:style w:type="paragraph" w:styleId="Tekstpodstawowy2">
    <w:name w:val="Body Text 2"/>
    <w:basedOn w:val="Normalny"/>
    <w:link w:val="Tekstpodstawowy2Znak"/>
    <w:unhideWhenUsed/>
    <w:rsid w:val="006C2FC8"/>
    <w:pPr>
      <w:spacing w:after="120" w:line="480" w:lineRule="auto"/>
    </w:pPr>
  </w:style>
  <w:style w:type="character" w:customStyle="1" w:styleId="Tekstpodstawowy2Znak">
    <w:name w:val="Tekst podstawowy 2 Znak"/>
    <w:basedOn w:val="Domylnaczcionkaakapitu"/>
    <w:link w:val="Tekstpodstawowy2"/>
    <w:rsid w:val="006C2FC8"/>
    <w:rPr>
      <w:rFonts w:ascii="Calibri" w:eastAsia="Times New Roman" w:hAnsi="Calibri" w:cs="Times New Roman"/>
      <w:sz w:val="20"/>
      <w:szCs w:val="20"/>
      <w:lang w:eastAsia="pl-PL"/>
    </w:rPr>
  </w:style>
  <w:style w:type="paragraph" w:styleId="Tekstpodstawowy3">
    <w:name w:val="Body Text 3"/>
    <w:basedOn w:val="Normalny"/>
    <w:link w:val="Tekstpodstawowy3Znak"/>
    <w:unhideWhenUsed/>
    <w:rsid w:val="006C2FC8"/>
    <w:pPr>
      <w:spacing w:after="120"/>
    </w:pPr>
    <w:rPr>
      <w:sz w:val="16"/>
      <w:szCs w:val="16"/>
    </w:rPr>
  </w:style>
  <w:style w:type="character" w:customStyle="1" w:styleId="Tekstpodstawowy3Znak">
    <w:name w:val="Tekst podstawowy 3 Znak"/>
    <w:basedOn w:val="Domylnaczcionkaakapitu"/>
    <w:link w:val="Tekstpodstawowy3"/>
    <w:rsid w:val="006C2FC8"/>
    <w:rPr>
      <w:rFonts w:ascii="Calibri" w:eastAsia="Times New Roman" w:hAnsi="Calibri" w:cs="Times New Roman"/>
      <w:sz w:val="16"/>
      <w:szCs w:val="16"/>
      <w:lang w:eastAsia="pl-PL"/>
    </w:rPr>
  </w:style>
  <w:style w:type="paragraph" w:styleId="Tekstpodstawowywcity2">
    <w:name w:val="Body Text Indent 2"/>
    <w:basedOn w:val="Normalny"/>
    <w:link w:val="Tekstpodstawowywcity2Znak1"/>
    <w:unhideWhenUsed/>
    <w:rsid w:val="006C2FC8"/>
    <w:pPr>
      <w:spacing w:after="120" w:line="480" w:lineRule="auto"/>
      <w:ind w:left="283"/>
    </w:pPr>
  </w:style>
  <w:style w:type="character" w:customStyle="1" w:styleId="Tekstpodstawowywcity2Znak">
    <w:name w:val="Tekst podstawowy wcięty 2 Znak"/>
    <w:basedOn w:val="Domylnaczcionkaakapitu"/>
    <w:rsid w:val="006C2FC8"/>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1"/>
    <w:unhideWhenUsed/>
    <w:rsid w:val="006C2FC8"/>
    <w:pPr>
      <w:spacing w:line="360" w:lineRule="atLeast"/>
      <w:ind w:left="709" w:hanging="283"/>
      <w:jc w:val="both"/>
    </w:pPr>
  </w:style>
  <w:style w:type="character" w:customStyle="1" w:styleId="Tekstpodstawowywcity3Znak">
    <w:name w:val="Tekst podstawowy wcięty 3 Znak"/>
    <w:basedOn w:val="Domylnaczcionkaakapitu"/>
    <w:rsid w:val="006C2FC8"/>
    <w:rPr>
      <w:rFonts w:ascii="Calibri" w:eastAsia="Times New Roman" w:hAnsi="Calibri" w:cs="Times New Roman"/>
      <w:sz w:val="16"/>
      <w:szCs w:val="16"/>
      <w:lang w:eastAsia="pl-PL"/>
    </w:rPr>
  </w:style>
  <w:style w:type="paragraph" w:styleId="Mapadokumentu">
    <w:name w:val="Document Map"/>
    <w:basedOn w:val="Normalny"/>
    <w:link w:val="MapadokumentuZnak"/>
    <w:unhideWhenUsed/>
    <w:rsid w:val="006C2FC8"/>
    <w:rPr>
      <w:rFonts w:ascii="Tahoma" w:hAnsi="Tahoma" w:cs="Tahoma"/>
      <w:sz w:val="16"/>
      <w:szCs w:val="16"/>
    </w:rPr>
  </w:style>
  <w:style w:type="character" w:customStyle="1" w:styleId="MapadokumentuZnak">
    <w:name w:val="Mapa dokumentu Znak"/>
    <w:basedOn w:val="Domylnaczcionkaakapitu"/>
    <w:link w:val="Mapadokumentu"/>
    <w:rsid w:val="006C2FC8"/>
    <w:rPr>
      <w:rFonts w:ascii="Tahoma" w:eastAsia="Times New Roman" w:hAnsi="Tahoma" w:cs="Tahoma"/>
      <w:sz w:val="16"/>
      <w:szCs w:val="16"/>
      <w:lang w:eastAsia="pl-PL"/>
    </w:rPr>
  </w:style>
  <w:style w:type="paragraph" w:styleId="Zwykytekst">
    <w:name w:val="Plain Text"/>
    <w:basedOn w:val="Normalny"/>
    <w:link w:val="ZwykytekstZnak"/>
    <w:uiPriority w:val="99"/>
    <w:unhideWhenUsed/>
    <w:rsid w:val="006C2FC8"/>
    <w:rPr>
      <w:rFonts w:ascii="Courier New" w:hAnsi="Courier New"/>
      <w:lang w:val="x-none" w:eastAsia="x-none"/>
    </w:rPr>
  </w:style>
  <w:style w:type="character" w:customStyle="1" w:styleId="ZwykytekstZnak">
    <w:name w:val="Zwykły tekst Znak"/>
    <w:basedOn w:val="Domylnaczcionkaakapitu"/>
    <w:link w:val="Zwykytekst"/>
    <w:uiPriority w:val="99"/>
    <w:rsid w:val="006C2FC8"/>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1"/>
    <w:unhideWhenUsed/>
    <w:rsid w:val="006C2FC8"/>
    <w:rPr>
      <w:b/>
      <w:bCs/>
    </w:rPr>
  </w:style>
  <w:style w:type="character" w:customStyle="1" w:styleId="TematkomentarzaZnak">
    <w:name w:val="Temat komentarza Znak"/>
    <w:basedOn w:val="TekstkomentarzaZnak"/>
    <w:rsid w:val="006C2FC8"/>
    <w:rPr>
      <w:rFonts w:ascii="Calibri" w:eastAsia="Times New Roman" w:hAnsi="Calibri" w:cs="Times New Roman"/>
      <w:b/>
      <w:bCs/>
      <w:sz w:val="20"/>
      <w:szCs w:val="20"/>
      <w:lang w:eastAsia="pl-PL"/>
    </w:rPr>
  </w:style>
  <w:style w:type="paragraph" w:styleId="Tekstdymka">
    <w:name w:val="Balloon Text"/>
    <w:basedOn w:val="Normalny"/>
    <w:link w:val="TekstdymkaZnak1"/>
    <w:uiPriority w:val="99"/>
    <w:unhideWhenUsed/>
    <w:rsid w:val="006C2FC8"/>
    <w:rPr>
      <w:rFonts w:ascii="Tahoma" w:hAnsi="Tahoma" w:cs="Tahoma"/>
      <w:sz w:val="16"/>
      <w:szCs w:val="16"/>
    </w:rPr>
  </w:style>
  <w:style w:type="character" w:customStyle="1" w:styleId="TekstdymkaZnak">
    <w:name w:val="Tekst dymka Znak"/>
    <w:basedOn w:val="Domylnaczcionkaakapitu"/>
    <w:uiPriority w:val="99"/>
    <w:rsid w:val="006C2FC8"/>
    <w:rPr>
      <w:rFonts w:ascii="Segoe UI" w:eastAsia="Times New Roman" w:hAnsi="Segoe UI" w:cs="Segoe UI"/>
      <w:sz w:val="18"/>
      <w:szCs w:val="18"/>
      <w:lang w:eastAsia="pl-PL"/>
    </w:rPr>
  </w:style>
  <w:style w:type="paragraph" w:styleId="Bezodstpw">
    <w:name w:val="No Spacing"/>
    <w:qFormat/>
    <w:rsid w:val="006C2FC8"/>
    <w:pPr>
      <w:spacing w:before="100" w:after="0" w:line="240" w:lineRule="auto"/>
    </w:pPr>
    <w:rPr>
      <w:rFonts w:ascii="Calibri" w:eastAsia="Times New Roman" w:hAnsi="Calibri" w:cs="Times New Roman"/>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C2FC8"/>
  </w:style>
  <w:style w:type="paragraph" w:styleId="Akapitzlist">
    <w:name w:val="List Paragraph"/>
    <w:aliases w:val="L1,Numerowanie,2 heading,A_wyliczenie,K-P_odwolanie,Akapit z listą5,maz_wyliczenie,opis dzialania,normalny tekst"/>
    <w:basedOn w:val="Normalny"/>
    <w:link w:val="AkapitzlistZnak"/>
    <w:qFormat/>
    <w:rsid w:val="006C2FC8"/>
    <w:pPr>
      <w:ind w:left="720"/>
      <w:contextualSpacing/>
    </w:pPr>
    <w:rPr>
      <w:rFonts w:asciiTheme="minorHAnsi" w:eastAsiaTheme="minorHAnsi" w:hAnsiTheme="minorHAnsi" w:cstheme="minorBidi"/>
      <w:sz w:val="22"/>
      <w:szCs w:val="22"/>
      <w:lang w:eastAsia="en-US"/>
    </w:rPr>
  </w:style>
  <w:style w:type="paragraph" w:styleId="Cytat">
    <w:name w:val="Quote"/>
    <w:basedOn w:val="Normalny"/>
    <w:next w:val="Normalny"/>
    <w:link w:val="CytatZnak"/>
    <w:uiPriority w:val="29"/>
    <w:qFormat/>
    <w:rsid w:val="006C2FC8"/>
    <w:rPr>
      <w:i/>
      <w:iCs/>
      <w:sz w:val="24"/>
      <w:szCs w:val="24"/>
    </w:rPr>
  </w:style>
  <w:style w:type="character" w:customStyle="1" w:styleId="CytatZnak">
    <w:name w:val="Cytat Znak"/>
    <w:basedOn w:val="Domylnaczcionkaakapitu"/>
    <w:link w:val="Cytat"/>
    <w:uiPriority w:val="29"/>
    <w:rsid w:val="006C2FC8"/>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uiPriority w:val="30"/>
    <w:qFormat/>
    <w:rsid w:val="006C2FC8"/>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uiPriority w:val="30"/>
    <w:rsid w:val="006C2FC8"/>
    <w:rPr>
      <w:rFonts w:ascii="Calibri" w:eastAsia="Times New Roman" w:hAnsi="Calibri" w:cs="Times New Roman"/>
      <w:color w:val="5B9BD5"/>
      <w:sz w:val="24"/>
      <w:szCs w:val="24"/>
      <w:lang w:eastAsia="pl-PL"/>
    </w:rPr>
  </w:style>
  <w:style w:type="paragraph" w:styleId="Nagwekspisutreci">
    <w:name w:val="TOC Heading"/>
    <w:basedOn w:val="Nagwek1"/>
    <w:next w:val="Normalny"/>
    <w:uiPriority w:val="39"/>
    <w:unhideWhenUsed/>
    <w:qFormat/>
    <w:rsid w:val="006C2FC8"/>
    <w:pPr>
      <w:outlineLvl w:val="9"/>
    </w:pPr>
  </w:style>
  <w:style w:type="paragraph" w:customStyle="1" w:styleId="naglowek-">
    <w:name w:val="naglowek -"/>
    <w:basedOn w:val="Normalny"/>
    <w:rsid w:val="006C2FC8"/>
    <w:pPr>
      <w:widowControl w:val="0"/>
      <w:tabs>
        <w:tab w:val="num" w:pos="720"/>
      </w:tabs>
      <w:ind w:left="720" w:hanging="360"/>
      <w:jc w:val="both"/>
    </w:pPr>
    <w:rPr>
      <w:rFonts w:ascii="Arial" w:hAnsi="Arial" w:cs="Arial"/>
      <w:bCs/>
    </w:rPr>
  </w:style>
  <w:style w:type="paragraph" w:customStyle="1" w:styleId="tekstost">
    <w:name w:val="tekst ost"/>
    <w:basedOn w:val="Normalny"/>
    <w:uiPriority w:val="99"/>
    <w:rsid w:val="006C2FC8"/>
    <w:pPr>
      <w:jc w:val="both"/>
    </w:pPr>
  </w:style>
  <w:style w:type="paragraph" w:customStyle="1" w:styleId="Standardowytekst">
    <w:name w:val="Standardowy.tekst"/>
    <w:rsid w:val="006C2FC8"/>
    <w:pPr>
      <w:overflowPunct w:val="0"/>
      <w:autoSpaceDE w:val="0"/>
      <w:autoSpaceDN w:val="0"/>
      <w:adjustRightInd w:val="0"/>
      <w:spacing w:before="100" w:after="200" w:line="276" w:lineRule="auto"/>
      <w:jc w:val="both"/>
    </w:pPr>
    <w:rPr>
      <w:rFonts w:ascii="Calibri" w:eastAsia="Times New Roman" w:hAnsi="Calibri" w:cs="Times New Roman"/>
      <w:sz w:val="20"/>
      <w:szCs w:val="20"/>
      <w:lang w:eastAsia="pl-PL"/>
    </w:rPr>
  </w:style>
  <w:style w:type="paragraph" w:customStyle="1" w:styleId="Standard">
    <w:name w:val="Standard"/>
    <w:rsid w:val="006C2FC8"/>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paragraph" w:customStyle="1" w:styleId="StylIwony">
    <w:name w:val="Styl Iwony"/>
    <w:basedOn w:val="Normalny"/>
    <w:rsid w:val="006C2FC8"/>
    <w:pPr>
      <w:overflowPunct w:val="0"/>
      <w:adjustRightInd w:val="0"/>
      <w:spacing w:before="120" w:after="120"/>
      <w:jc w:val="both"/>
    </w:pPr>
    <w:rPr>
      <w:rFonts w:ascii="Bookman Old Style" w:hAnsi="Bookman Old Style"/>
    </w:rPr>
  </w:style>
  <w:style w:type="paragraph" w:customStyle="1" w:styleId="default-paragraph-style">
    <w:name w:val="default-paragraph-style"/>
    <w:rsid w:val="006C2FC8"/>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Text20body">
    <w:name w:val="Text_20_body"/>
    <w:basedOn w:val="Standard"/>
    <w:rsid w:val="006C2FC8"/>
    <w:pPr>
      <w:autoSpaceDE/>
      <w:autoSpaceDN/>
      <w:spacing w:after="120"/>
    </w:pPr>
    <w:rPr>
      <w:rFonts w:eastAsia="Lucida Sans Unicode" w:cs="Tahoma"/>
      <w:szCs w:val="20"/>
    </w:rPr>
  </w:style>
  <w:style w:type="paragraph" w:customStyle="1" w:styleId="Nagwek10">
    <w:name w:val="Nagłówek1"/>
    <w:basedOn w:val="Standard"/>
    <w:next w:val="Text20body"/>
    <w:rsid w:val="006C2FC8"/>
    <w:pPr>
      <w:autoSpaceDE/>
      <w:autoSpaceDN/>
      <w:spacing w:before="239" w:after="120"/>
    </w:pPr>
    <w:rPr>
      <w:rFonts w:ascii="Arial" w:eastAsia="Lucida Sans Unicode" w:hAnsi="Arial" w:cs="Tahoma"/>
      <w:sz w:val="28"/>
      <w:szCs w:val="20"/>
    </w:rPr>
  </w:style>
  <w:style w:type="paragraph" w:customStyle="1" w:styleId="Legenda1">
    <w:name w:val="Legenda1"/>
    <w:basedOn w:val="Standard"/>
    <w:rsid w:val="006C2FC8"/>
    <w:pPr>
      <w:suppressLineNumbers/>
      <w:autoSpaceDE/>
      <w:autoSpaceDN/>
      <w:spacing w:before="120" w:after="120"/>
    </w:pPr>
    <w:rPr>
      <w:rFonts w:eastAsia="Lucida Sans Unicode" w:cs="Tahoma1"/>
      <w:i/>
      <w:szCs w:val="20"/>
    </w:rPr>
  </w:style>
  <w:style w:type="paragraph" w:customStyle="1" w:styleId="Index">
    <w:name w:val="Index"/>
    <w:basedOn w:val="Standard"/>
    <w:rsid w:val="006C2FC8"/>
    <w:pPr>
      <w:suppressLineNumbers/>
      <w:autoSpaceDE/>
      <w:autoSpaceDN/>
    </w:pPr>
    <w:rPr>
      <w:rFonts w:eastAsia="Lucida Sans Unicode" w:cs="Tahoma1"/>
      <w:szCs w:val="20"/>
    </w:rPr>
  </w:style>
  <w:style w:type="paragraph" w:customStyle="1" w:styleId="Table20Contents">
    <w:name w:val="Table_20_Contents"/>
    <w:basedOn w:val="Standard"/>
    <w:rsid w:val="006C2FC8"/>
    <w:pPr>
      <w:suppressLineNumbers/>
      <w:autoSpaceDE/>
      <w:autoSpaceDN/>
    </w:pPr>
    <w:rPr>
      <w:rFonts w:eastAsia="Lucida Sans Unicode" w:cs="Tahoma"/>
      <w:szCs w:val="20"/>
    </w:rPr>
  </w:style>
  <w:style w:type="paragraph" w:customStyle="1" w:styleId="Table20Heading">
    <w:name w:val="Table_20_Heading"/>
    <w:basedOn w:val="Table20Contents"/>
    <w:rsid w:val="006C2FC8"/>
    <w:pPr>
      <w:jc w:val="center"/>
    </w:pPr>
    <w:rPr>
      <w:b/>
    </w:rPr>
  </w:style>
  <w:style w:type="paragraph" w:customStyle="1" w:styleId="P1">
    <w:name w:val="P1"/>
    <w:basedOn w:val="Table20Contents"/>
    <w:rsid w:val="006C2FC8"/>
    <w:rPr>
      <w:sz w:val="4"/>
    </w:rPr>
  </w:style>
  <w:style w:type="paragraph" w:customStyle="1" w:styleId="P2">
    <w:name w:val="P2"/>
    <w:basedOn w:val="Table20Contents"/>
    <w:rsid w:val="006C2FC8"/>
    <w:rPr>
      <w:sz w:val="20"/>
    </w:rPr>
  </w:style>
  <w:style w:type="paragraph" w:customStyle="1" w:styleId="P3">
    <w:name w:val="P3"/>
    <w:basedOn w:val="Table20Contents"/>
    <w:rsid w:val="006C2FC8"/>
    <w:pPr>
      <w:spacing w:after="282"/>
    </w:pPr>
  </w:style>
  <w:style w:type="paragraph" w:customStyle="1" w:styleId="P4">
    <w:name w:val="P4"/>
    <w:basedOn w:val="Table20Contents"/>
    <w:rsid w:val="006C2FC8"/>
    <w:pPr>
      <w:spacing w:after="282"/>
      <w:jc w:val="center"/>
    </w:pPr>
    <w:rPr>
      <w:rFonts w:ascii="Arial1" w:hAnsi="Arial1"/>
      <w:b/>
      <w:sz w:val="28"/>
    </w:rPr>
  </w:style>
  <w:style w:type="paragraph" w:customStyle="1" w:styleId="P5">
    <w:name w:val="P5"/>
    <w:basedOn w:val="Table20Contents"/>
    <w:rsid w:val="006C2FC8"/>
    <w:pPr>
      <w:spacing w:after="282"/>
    </w:pPr>
    <w:rPr>
      <w:rFonts w:ascii="Arial1" w:hAnsi="Arial1"/>
      <w:sz w:val="14"/>
    </w:rPr>
  </w:style>
  <w:style w:type="paragraph" w:customStyle="1" w:styleId="P6">
    <w:name w:val="P6"/>
    <w:basedOn w:val="Table20Contents"/>
    <w:rsid w:val="006C2FC8"/>
    <w:pPr>
      <w:spacing w:after="282"/>
      <w:jc w:val="right"/>
    </w:pPr>
    <w:rPr>
      <w:rFonts w:ascii="Arial1" w:hAnsi="Arial1"/>
      <w:sz w:val="14"/>
    </w:rPr>
  </w:style>
  <w:style w:type="paragraph" w:customStyle="1" w:styleId="P7">
    <w:name w:val="P7"/>
    <w:basedOn w:val="Table20Contents"/>
    <w:rsid w:val="006C2FC8"/>
    <w:pPr>
      <w:spacing w:after="282"/>
    </w:pPr>
    <w:rPr>
      <w:rFonts w:ascii="Arial1" w:hAnsi="Arial1"/>
      <w:b/>
      <w:sz w:val="14"/>
    </w:rPr>
  </w:style>
  <w:style w:type="paragraph" w:customStyle="1" w:styleId="P8">
    <w:name w:val="P8"/>
    <w:basedOn w:val="Table20Contents"/>
    <w:rsid w:val="006C2FC8"/>
    <w:pPr>
      <w:spacing w:after="282"/>
    </w:pPr>
    <w:rPr>
      <w:rFonts w:ascii="Arial1" w:hAnsi="Arial1"/>
      <w:sz w:val="20"/>
    </w:rPr>
  </w:style>
  <w:style w:type="paragraph" w:customStyle="1" w:styleId="P9">
    <w:name w:val="P9"/>
    <w:basedOn w:val="Table20Contents"/>
    <w:rsid w:val="006C2FC8"/>
    <w:pPr>
      <w:spacing w:after="282"/>
      <w:jc w:val="center"/>
    </w:pPr>
    <w:rPr>
      <w:rFonts w:ascii="Arial1" w:hAnsi="Arial1"/>
      <w:sz w:val="20"/>
    </w:rPr>
  </w:style>
  <w:style w:type="paragraph" w:customStyle="1" w:styleId="P10">
    <w:name w:val="P10"/>
    <w:basedOn w:val="Table20Contents"/>
    <w:rsid w:val="006C2FC8"/>
    <w:pPr>
      <w:spacing w:after="282"/>
      <w:jc w:val="right"/>
    </w:pPr>
    <w:rPr>
      <w:rFonts w:ascii="Arial1" w:hAnsi="Arial1"/>
      <w:sz w:val="20"/>
    </w:rPr>
  </w:style>
  <w:style w:type="paragraph" w:customStyle="1" w:styleId="P11">
    <w:name w:val="P11"/>
    <w:basedOn w:val="Table20Contents"/>
    <w:rsid w:val="006C2FC8"/>
    <w:pPr>
      <w:spacing w:after="282"/>
      <w:jc w:val="right"/>
    </w:pPr>
    <w:rPr>
      <w:rFonts w:ascii="Arial1" w:hAnsi="Arial1"/>
      <w:b/>
      <w:sz w:val="20"/>
    </w:rPr>
  </w:style>
  <w:style w:type="paragraph" w:customStyle="1" w:styleId="P12">
    <w:name w:val="P12"/>
    <w:basedOn w:val="Table20Contents"/>
    <w:rsid w:val="006C2FC8"/>
    <w:pPr>
      <w:spacing w:after="282"/>
    </w:pPr>
    <w:rPr>
      <w:rFonts w:ascii="Arial1" w:hAnsi="Arial1"/>
      <w:b/>
      <w:sz w:val="20"/>
    </w:rPr>
  </w:style>
  <w:style w:type="paragraph" w:customStyle="1" w:styleId="P13">
    <w:name w:val="P13"/>
    <w:basedOn w:val="Table20Contents"/>
    <w:rsid w:val="006C2FC8"/>
    <w:pPr>
      <w:spacing w:after="282"/>
      <w:jc w:val="center"/>
    </w:pPr>
    <w:rPr>
      <w:rFonts w:ascii="Arial1" w:hAnsi="Arial1"/>
      <w:b/>
      <w:sz w:val="20"/>
    </w:rPr>
  </w:style>
  <w:style w:type="paragraph" w:customStyle="1" w:styleId="P14">
    <w:name w:val="P14"/>
    <w:basedOn w:val="Table20Contents"/>
    <w:rsid w:val="006C2FC8"/>
    <w:pPr>
      <w:spacing w:after="282"/>
      <w:jc w:val="center"/>
    </w:pPr>
  </w:style>
  <w:style w:type="paragraph" w:customStyle="1" w:styleId="P15">
    <w:name w:val="P15"/>
    <w:basedOn w:val="Table20Contents"/>
    <w:rsid w:val="006C2FC8"/>
    <w:pPr>
      <w:spacing w:after="282"/>
      <w:jc w:val="right"/>
    </w:pPr>
    <w:rPr>
      <w:sz w:val="20"/>
    </w:rPr>
  </w:style>
  <w:style w:type="paragraph" w:customStyle="1" w:styleId="P16">
    <w:name w:val="P16"/>
    <w:basedOn w:val="Table20Contents"/>
    <w:rsid w:val="006C2FC8"/>
    <w:pPr>
      <w:spacing w:after="282"/>
    </w:pPr>
    <w:rPr>
      <w:sz w:val="20"/>
    </w:rPr>
  </w:style>
  <w:style w:type="paragraph" w:customStyle="1" w:styleId="P17">
    <w:name w:val="P17"/>
    <w:basedOn w:val="Text20body"/>
    <w:rsid w:val="006C2FC8"/>
    <w:pPr>
      <w:jc w:val="center"/>
    </w:pPr>
    <w:rPr>
      <w:rFonts w:ascii="Arial1" w:hAnsi="Arial1"/>
      <w:sz w:val="14"/>
    </w:rPr>
  </w:style>
  <w:style w:type="paragraph" w:customStyle="1" w:styleId="P18">
    <w:name w:val="P18"/>
    <w:basedOn w:val="Text20body"/>
    <w:rsid w:val="006C2FC8"/>
    <w:rPr>
      <w:rFonts w:ascii="Arial1" w:hAnsi="Arial1"/>
      <w:b/>
      <w:sz w:val="14"/>
    </w:rPr>
  </w:style>
  <w:style w:type="paragraph" w:customStyle="1" w:styleId="P19">
    <w:name w:val="P19"/>
    <w:basedOn w:val="Text20body"/>
    <w:rsid w:val="006C2FC8"/>
    <w:rPr>
      <w:rFonts w:ascii="Arial1" w:hAnsi="Arial1"/>
      <w:b/>
      <w:sz w:val="20"/>
    </w:rPr>
  </w:style>
  <w:style w:type="paragraph" w:customStyle="1" w:styleId="P20">
    <w:name w:val="P20"/>
    <w:basedOn w:val="Table20Contents"/>
    <w:rsid w:val="006C2FC8"/>
    <w:pPr>
      <w:spacing w:after="282"/>
    </w:pPr>
    <w:rPr>
      <w:rFonts w:ascii="Arial1" w:hAnsi="Arial1"/>
      <w:sz w:val="20"/>
    </w:rPr>
  </w:style>
  <w:style w:type="paragraph" w:customStyle="1" w:styleId="P21">
    <w:name w:val="P21"/>
    <w:basedOn w:val="Table20Contents"/>
    <w:rsid w:val="006C2FC8"/>
    <w:pPr>
      <w:spacing w:after="282"/>
      <w:jc w:val="center"/>
    </w:pPr>
  </w:style>
  <w:style w:type="paragraph" w:customStyle="1" w:styleId="P22">
    <w:name w:val="P22"/>
    <w:basedOn w:val="Table20Contents"/>
    <w:rsid w:val="006C2FC8"/>
    <w:pPr>
      <w:spacing w:after="282"/>
      <w:jc w:val="right"/>
    </w:pPr>
    <w:rPr>
      <w:sz w:val="20"/>
    </w:rPr>
  </w:style>
  <w:style w:type="paragraph" w:customStyle="1" w:styleId="P23">
    <w:name w:val="P23"/>
    <w:basedOn w:val="Table20Contents"/>
    <w:rsid w:val="006C2FC8"/>
    <w:pPr>
      <w:spacing w:after="282"/>
    </w:pPr>
    <w:rPr>
      <w:sz w:val="20"/>
    </w:rPr>
  </w:style>
  <w:style w:type="paragraph" w:customStyle="1" w:styleId="P24">
    <w:name w:val="P24"/>
    <w:basedOn w:val="Table20Contents"/>
    <w:rsid w:val="006C2FC8"/>
    <w:pPr>
      <w:spacing w:after="282"/>
    </w:pPr>
  </w:style>
  <w:style w:type="paragraph" w:customStyle="1" w:styleId="P25">
    <w:name w:val="P25"/>
    <w:basedOn w:val="Text20body"/>
    <w:rsid w:val="006C2FC8"/>
    <w:pPr>
      <w:jc w:val="center"/>
    </w:pPr>
    <w:rPr>
      <w:rFonts w:ascii="Arial1" w:hAnsi="Arial1"/>
      <w:sz w:val="14"/>
    </w:rPr>
  </w:style>
  <w:style w:type="paragraph" w:customStyle="1" w:styleId="P26">
    <w:name w:val="P26"/>
    <w:basedOn w:val="Text20body"/>
    <w:rsid w:val="006C2FC8"/>
    <w:rPr>
      <w:rFonts w:ascii="Arial1" w:hAnsi="Arial1"/>
      <w:b/>
      <w:sz w:val="14"/>
    </w:rPr>
  </w:style>
  <w:style w:type="paragraph" w:customStyle="1" w:styleId="P27">
    <w:name w:val="P27"/>
    <w:basedOn w:val="Text20body"/>
    <w:rsid w:val="006C2FC8"/>
    <w:pPr>
      <w:jc w:val="center"/>
    </w:pPr>
    <w:rPr>
      <w:rFonts w:ascii="Arial1" w:hAnsi="Arial1"/>
      <w:b/>
      <w:sz w:val="20"/>
    </w:rPr>
  </w:style>
  <w:style w:type="paragraph" w:customStyle="1" w:styleId="P28">
    <w:name w:val="P28"/>
    <w:basedOn w:val="Text20body"/>
    <w:rsid w:val="006C2FC8"/>
    <w:pPr>
      <w:jc w:val="center"/>
    </w:pPr>
    <w:rPr>
      <w:rFonts w:ascii="Arial1" w:hAnsi="Arial1"/>
      <w:sz w:val="20"/>
    </w:rPr>
  </w:style>
  <w:style w:type="paragraph" w:customStyle="1" w:styleId="P29">
    <w:name w:val="P29"/>
    <w:basedOn w:val="Text20body"/>
    <w:rsid w:val="006C2FC8"/>
    <w:pPr>
      <w:jc w:val="center"/>
    </w:pPr>
  </w:style>
  <w:style w:type="paragraph" w:customStyle="1" w:styleId="Zawartotabeli">
    <w:name w:val="Zawartość tabeli"/>
    <w:basedOn w:val="Normalny"/>
    <w:rsid w:val="006C2FC8"/>
    <w:pPr>
      <w:widowControl w:val="0"/>
      <w:suppressLineNumbers/>
      <w:suppressAutoHyphens/>
    </w:pPr>
    <w:rPr>
      <w:rFonts w:eastAsia="Lucida Sans Unicode"/>
      <w:kern w:val="2"/>
    </w:rPr>
  </w:style>
  <w:style w:type="paragraph" w:customStyle="1" w:styleId="Tekstpodstawowy21">
    <w:name w:val="Tekst podstawowy 21"/>
    <w:basedOn w:val="Normalny"/>
    <w:rsid w:val="006C2FC8"/>
    <w:pPr>
      <w:overflowPunct w:val="0"/>
      <w:autoSpaceDE w:val="0"/>
      <w:autoSpaceDN w:val="0"/>
      <w:adjustRightInd w:val="0"/>
      <w:spacing w:line="360" w:lineRule="auto"/>
    </w:pPr>
    <w:rPr>
      <w:sz w:val="22"/>
    </w:rPr>
  </w:style>
  <w:style w:type="paragraph" w:customStyle="1" w:styleId="Akapitzlist1">
    <w:name w:val="Akapit z listą1"/>
    <w:basedOn w:val="Normalny"/>
    <w:rsid w:val="006C2FC8"/>
    <w:pPr>
      <w:ind w:left="720"/>
      <w:jc w:val="both"/>
    </w:pPr>
    <w:rPr>
      <w:rFonts w:eastAsia="Calibri"/>
      <w:sz w:val="28"/>
      <w:szCs w:val="28"/>
    </w:rPr>
  </w:style>
  <w:style w:type="paragraph" w:customStyle="1" w:styleId="Default">
    <w:name w:val="Default"/>
    <w:rsid w:val="006C2FC8"/>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6C2FC8"/>
    <w:rPr>
      <w:color w:val="auto"/>
    </w:rPr>
  </w:style>
  <w:style w:type="paragraph" w:customStyle="1" w:styleId="Tekstpodstawowy210">
    <w:name w:val="Tekst podstawowy 21"/>
    <w:basedOn w:val="Normalny"/>
    <w:rsid w:val="006C2FC8"/>
    <w:pPr>
      <w:overflowPunct w:val="0"/>
      <w:autoSpaceDE w:val="0"/>
      <w:autoSpaceDN w:val="0"/>
      <w:adjustRightInd w:val="0"/>
      <w:ind w:left="1080"/>
      <w:jc w:val="both"/>
    </w:pPr>
    <w:rPr>
      <w:sz w:val="22"/>
    </w:rPr>
  </w:style>
  <w:style w:type="paragraph" w:customStyle="1" w:styleId="Tekstpodstawowy31">
    <w:name w:val="Tekst podstawowy 31"/>
    <w:basedOn w:val="Normalny"/>
    <w:rsid w:val="006C2FC8"/>
    <w:pPr>
      <w:overflowPunct w:val="0"/>
      <w:autoSpaceDE w:val="0"/>
      <w:autoSpaceDN w:val="0"/>
      <w:adjustRightInd w:val="0"/>
      <w:jc w:val="both"/>
    </w:pPr>
    <w:rPr>
      <w:color w:val="000000"/>
      <w:sz w:val="22"/>
    </w:rPr>
  </w:style>
  <w:style w:type="paragraph" w:customStyle="1" w:styleId="NormalCyr">
    <w:name w:val="NormalCyr"/>
    <w:basedOn w:val="Normalny"/>
    <w:rsid w:val="006C2FC8"/>
    <w:pPr>
      <w:suppressAutoHyphens/>
    </w:pPr>
    <w:rPr>
      <w:b/>
      <w:lang w:val="en-GB" w:eastAsia="ar-SA"/>
    </w:rPr>
  </w:style>
  <w:style w:type="paragraph" w:customStyle="1" w:styleId="Header1">
    <w:name w:val="Header1"/>
    <w:basedOn w:val="Standard"/>
    <w:next w:val="Text20body"/>
    <w:rsid w:val="006C2FC8"/>
    <w:pPr>
      <w:autoSpaceDE/>
      <w:autoSpaceDN/>
      <w:spacing w:before="239" w:after="120"/>
    </w:pPr>
    <w:rPr>
      <w:rFonts w:ascii="Arial" w:hAnsi="Arial" w:cs="Tahoma"/>
      <w:sz w:val="28"/>
      <w:szCs w:val="20"/>
    </w:rPr>
  </w:style>
  <w:style w:type="paragraph" w:customStyle="1" w:styleId="Caption1">
    <w:name w:val="Caption1"/>
    <w:basedOn w:val="Standard"/>
    <w:rsid w:val="006C2FC8"/>
    <w:pPr>
      <w:suppressLineNumbers/>
      <w:autoSpaceDE/>
      <w:autoSpaceDN/>
      <w:spacing w:before="120" w:after="120"/>
    </w:pPr>
    <w:rPr>
      <w:rFonts w:cs="Tahoma1"/>
      <w:i/>
      <w:szCs w:val="20"/>
    </w:rPr>
  </w:style>
  <w:style w:type="paragraph" w:customStyle="1" w:styleId="BodyText21">
    <w:name w:val="Body Text 21"/>
    <w:basedOn w:val="Normalny"/>
    <w:rsid w:val="006C2FC8"/>
    <w:pPr>
      <w:overflowPunct w:val="0"/>
      <w:autoSpaceDE w:val="0"/>
      <w:autoSpaceDN w:val="0"/>
      <w:adjustRightInd w:val="0"/>
      <w:spacing w:line="360" w:lineRule="auto"/>
    </w:pPr>
    <w:rPr>
      <w:rFonts w:eastAsia="Calibri"/>
      <w:sz w:val="22"/>
    </w:rPr>
  </w:style>
  <w:style w:type="paragraph" w:customStyle="1" w:styleId="ListParagraph1">
    <w:name w:val="List Paragraph1"/>
    <w:basedOn w:val="Normalny"/>
    <w:rsid w:val="006C2FC8"/>
    <w:pPr>
      <w:ind w:left="720"/>
      <w:jc w:val="both"/>
    </w:pPr>
    <w:rPr>
      <w:sz w:val="28"/>
      <w:szCs w:val="28"/>
    </w:rPr>
  </w:style>
  <w:style w:type="paragraph" w:customStyle="1" w:styleId="Nagwekspisutreci1">
    <w:name w:val="Nagłówek spisu treści1"/>
    <w:basedOn w:val="Nagwek1"/>
    <w:next w:val="Normalny"/>
    <w:rsid w:val="006C2FC8"/>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6C2FC8"/>
    <w:pPr>
      <w:spacing w:beforeAutospacing="1" w:after="100" w:afterAutospacing="1"/>
    </w:pPr>
  </w:style>
  <w:style w:type="paragraph" w:customStyle="1" w:styleId="StandardowyStyl1">
    <w:name w:val="Standardowy.Styl 1"/>
    <w:rsid w:val="006C2FC8"/>
    <w:pPr>
      <w:suppressAutoHyphens/>
      <w:autoSpaceDE w:val="0"/>
      <w:spacing w:before="100" w:after="120" w:line="278" w:lineRule="auto"/>
    </w:pPr>
    <w:rPr>
      <w:rFonts w:ascii="Arial" w:eastAsia="Times New Roman" w:hAnsi="Arial" w:cs="Arial"/>
      <w:sz w:val="20"/>
      <w:szCs w:val="20"/>
      <w:lang w:eastAsia="zh-CN"/>
    </w:rPr>
  </w:style>
  <w:style w:type="character" w:customStyle="1" w:styleId="PlandokumentuZnak">
    <w:name w:val="Plan dokumentu Znak"/>
    <w:link w:val="9"/>
    <w:locked/>
    <w:rsid w:val="006C2FC8"/>
    <w:rPr>
      <w:rFonts w:ascii="Tahoma" w:hAnsi="Tahoma" w:cs="Tahoma"/>
      <w:sz w:val="16"/>
      <w:szCs w:val="16"/>
    </w:rPr>
  </w:style>
  <w:style w:type="paragraph" w:customStyle="1" w:styleId="9">
    <w:name w:val="9"/>
    <w:basedOn w:val="Normalny"/>
    <w:next w:val="Mapadokumentu"/>
    <w:link w:val="PlandokumentuZnak"/>
    <w:rsid w:val="006C2FC8"/>
    <w:rPr>
      <w:rFonts w:ascii="Tahoma" w:eastAsiaTheme="minorHAnsi" w:hAnsi="Tahoma" w:cs="Tahoma"/>
      <w:sz w:val="16"/>
      <w:szCs w:val="16"/>
      <w:lang w:eastAsia="en-US"/>
    </w:rPr>
  </w:style>
  <w:style w:type="paragraph" w:customStyle="1" w:styleId="8">
    <w:name w:val="8"/>
    <w:basedOn w:val="Normalny"/>
    <w:next w:val="Mapadokumentu"/>
    <w:rsid w:val="006C2FC8"/>
    <w:rPr>
      <w:rFonts w:ascii="Tahoma" w:eastAsia="Calibri" w:hAnsi="Tahoma"/>
      <w:sz w:val="16"/>
      <w:szCs w:val="16"/>
    </w:rPr>
  </w:style>
  <w:style w:type="paragraph" w:customStyle="1" w:styleId="7">
    <w:name w:val="7"/>
    <w:basedOn w:val="Normalny"/>
    <w:next w:val="Mapadokumentu"/>
    <w:rsid w:val="006C2FC8"/>
    <w:rPr>
      <w:rFonts w:ascii="Tahoma" w:eastAsia="Calibri" w:hAnsi="Tahoma"/>
      <w:sz w:val="16"/>
      <w:szCs w:val="16"/>
    </w:rPr>
  </w:style>
  <w:style w:type="paragraph" w:customStyle="1" w:styleId="6">
    <w:name w:val="6"/>
    <w:basedOn w:val="Normalny"/>
    <w:next w:val="Mapadokumentu"/>
    <w:rsid w:val="006C2FC8"/>
    <w:rPr>
      <w:rFonts w:ascii="Tahoma" w:eastAsia="Calibri" w:hAnsi="Tahoma"/>
      <w:sz w:val="16"/>
      <w:szCs w:val="16"/>
      <w:lang w:val="x-none"/>
    </w:rPr>
  </w:style>
  <w:style w:type="paragraph" w:customStyle="1" w:styleId="5">
    <w:name w:val="5"/>
    <w:basedOn w:val="Normalny"/>
    <w:next w:val="Mapadokumentu"/>
    <w:rsid w:val="006C2FC8"/>
    <w:rPr>
      <w:rFonts w:ascii="Tahoma" w:eastAsia="Calibri" w:hAnsi="Tahoma"/>
      <w:sz w:val="16"/>
      <w:szCs w:val="16"/>
      <w:lang w:val="x-none"/>
    </w:rPr>
  </w:style>
  <w:style w:type="paragraph" w:customStyle="1" w:styleId="4">
    <w:name w:val="4"/>
    <w:basedOn w:val="Normalny"/>
    <w:next w:val="Mapadokumentu"/>
    <w:rsid w:val="006C2FC8"/>
    <w:rPr>
      <w:rFonts w:ascii="Tahoma" w:eastAsia="Calibri" w:hAnsi="Tahoma"/>
      <w:sz w:val="16"/>
      <w:szCs w:val="16"/>
      <w:lang w:val="x-none"/>
    </w:rPr>
  </w:style>
  <w:style w:type="paragraph" w:customStyle="1" w:styleId="3">
    <w:name w:val="3"/>
    <w:basedOn w:val="Normalny"/>
    <w:next w:val="Mapadokumentu"/>
    <w:rsid w:val="006C2FC8"/>
    <w:rPr>
      <w:rFonts w:ascii="Tahoma" w:eastAsia="Calibri" w:hAnsi="Tahoma"/>
      <w:sz w:val="16"/>
      <w:szCs w:val="16"/>
      <w:lang w:val="x-none"/>
    </w:rPr>
  </w:style>
  <w:style w:type="paragraph" w:customStyle="1" w:styleId="2">
    <w:name w:val="2"/>
    <w:basedOn w:val="Normalny"/>
    <w:next w:val="Mapadokumentu"/>
    <w:rsid w:val="006C2FC8"/>
    <w:rPr>
      <w:rFonts w:ascii="Tahoma" w:eastAsia="Calibri" w:hAnsi="Tahoma"/>
      <w:sz w:val="16"/>
      <w:szCs w:val="16"/>
      <w:lang w:val="x-none"/>
    </w:rPr>
  </w:style>
  <w:style w:type="paragraph" w:customStyle="1" w:styleId="rozdzia">
    <w:name w:val="rozdział"/>
    <w:basedOn w:val="Normalny"/>
    <w:autoRedefine/>
    <w:rsid w:val="006C2FC8"/>
    <w:pPr>
      <w:numPr>
        <w:ilvl w:val="6"/>
        <w:numId w:val="1"/>
      </w:numPr>
      <w:spacing w:line="360" w:lineRule="auto"/>
      <w:ind w:left="567"/>
      <w:jc w:val="both"/>
    </w:pPr>
    <w:rPr>
      <w:b/>
      <w:caps/>
      <w:spacing w:val="8"/>
    </w:rPr>
  </w:style>
  <w:style w:type="paragraph" w:customStyle="1" w:styleId="Tekstpodstawowywcity21">
    <w:name w:val="Tekst podstawowy wcięty 21"/>
    <w:basedOn w:val="Normalny"/>
    <w:rsid w:val="006C2FC8"/>
    <w:pPr>
      <w:suppressAutoHyphens/>
      <w:spacing w:after="120" w:line="480" w:lineRule="auto"/>
      <w:ind w:left="283"/>
    </w:pPr>
    <w:rPr>
      <w:lang w:val="x-none" w:eastAsia="zh-CN"/>
    </w:rPr>
  </w:style>
  <w:style w:type="paragraph" w:customStyle="1" w:styleId="1">
    <w:name w:val="1"/>
    <w:basedOn w:val="Normalny"/>
    <w:next w:val="Mapadokumentu"/>
    <w:rsid w:val="006C2FC8"/>
    <w:rPr>
      <w:rFonts w:ascii="Tahoma" w:eastAsia="Calibri" w:hAnsi="Tahoma"/>
      <w:sz w:val="16"/>
      <w:szCs w:val="16"/>
      <w:lang w:val="x-none"/>
    </w:rPr>
  </w:style>
  <w:style w:type="paragraph" w:customStyle="1" w:styleId="FR1">
    <w:name w:val="FR1"/>
    <w:rsid w:val="006C2FC8"/>
    <w:pPr>
      <w:widowControl w:val="0"/>
      <w:snapToGrid w:val="0"/>
      <w:spacing w:before="20" w:after="200" w:line="276" w:lineRule="auto"/>
    </w:pPr>
    <w:rPr>
      <w:rFonts w:ascii="Arial" w:eastAsia="Times New Roman" w:hAnsi="Arial" w:cs="Times New Roman"/>
      <w:b/>
      <w:szCs w:val="20"/>
      <w:lang w:eastAsia="pl-PL"/>
    </w:rPr>
  </w:style>
  <w:style w:type="paragraph" w:customStyle="1" w:styleId="Nagwek11">
    <w:name w:val="Nagłówek1"/>
    <w:basedOn w:val="Normalny"/>
    <w:next w:val="Tekstpodstawowy"/>
    <w:rsid w:val="006C2FC8"/>
    <w:pPr>
      <w:suppressAutoHyphens/>
      <w:spacing w:line="360" w:lineRule="auto"/>
      <w:jc w:val="center"/>
    </w:pPr>
    <w:rPr>
      <w:b/>
      <w:lang w:val="x-none" w:eastAsia="zh-CN"/>
    </w:rPr>
  </w:style>
  <w:style w:type="paragraph" w:customStyle="1" w:styleId="Indeks">
    <w:name w:val="Indeks"/>
    <w:basedOn w:val="Normalny"/>
    <w:rsid w:val="006C2FC8"/>
    <w:pPr>
      <w:suppressLineNumbers/>
      <w:suppressAutoHyphens/>
    </w:pPr>
    <w:rPr>
      <w:rFonts w:cs="Mangal"/>
      <w:lang w:eastAsia="zh-CN"/>
    </w:rPr>
  </w:style>
  <w:style w:type="paragraph" w:customStyle="1" w:styleId="Tekstpodstawowywcity31">
    <w:name w:val="Tekst podstawowy wcięty 31"/>
    <w:basedOn w:val="Normalny"/>
    <w:rsid w:val="006C2FC8"/>
    <w:pPr>
      <w:suppressAutoHyphens/>
      <w:spacing w:line="360" w:lineRule="atLeast"/>
      <w:ind w:left="709" w:hanging="283"/>
      <w:jc w:val="both"/>
    </w:pPr>
    <w:rPr>
      <w:lang w:val="x-none" w:eastAsia="zh-CN"/>
    </w:rPr>
  </w:style>
  <w:style w:type="paragraph" w:customStyle="1" w:styleId="Tekstpodstawowy32">
    <w:name w:val="Tekst podstawowy 32"/>
    <w:basedOn w:val="Normalny"/>
    <w:rsid w:val="006C2FC8"/>
    <w:pPr>
      <w:suppressAutoHyphens/>
      <w:spacing w:after="120"/>
    </w:pPr>
    <w:rPr>
      <w:sz w:val="16"/>
      <w:szCs w:val="16"/>
      <w:lang w:val="x-none" w:eastAsia="zh-CN"/>
    </w:rPr>
  </w:style>
  <w:style w:type="paragraph" w:customStyle="1" w:styleId="Tekstpodstawowy22">
    <w:name w:val="Tekst podstawowy 22"/>
    <w:basedOn w:val="Normalny"/>
    <w:rsid w:val="006C2FC8"/>
    <w:pPr>
      <w:suppressAutoHyphens/>
      <w:spacing w:after="120" w:line="480" w:lineRule="auto"/>
    </w:pPr>
    <w:rPr>
      <w:lang w:val="x-none" w:eastAsia="zh-CN"/>
    </w:rPr>
  </w:style>
  <w:style w:type="paragraph" w:customStyle="1" w:styleId="Tekstkomentarza1">
    <w:name w:val="Tekst komentarza1"/>
    <w:basedOn w:val="Normalny"/>
    <w:rsid w:val="006C2FC8"/>
    <w:pPr>
      <w:suppressAutoHyphens/>
    </w:pPr>
    <w:rPr>
      <w:rFonts w:eastAsia="Calibri"/>
      <w:lang w:val="x-none" w:eastAsia="zh-CN"/>
    </w:rPr>
  </w:style>
  <w:style w:type="paragraph" w:customStyle="1" w:styleId="Legenda10">
    <w:name w:val="Legenda1"/>
    <w:basedOn w:val="Normalny"/>
    <w:next w:val="Normalny"/>
    <w:rsid w:val="006C2FC8"/>
    <w:pPr>
      <w:suppressAutoHyphens/>
      <w:spacing w:line="360" w:lineRule="auto"/>
    </w:pPr>
    <w:rPr>
      <w:b/>
      <w:color w:val="FF0000"/>
      <w:lang w:eastAsia="zh-CN"/>
    </w:rPr>
  </w:style>
  <w:style w:type="paragraph" w:customStyle="1" w:styleId="Plandokumentu1">
    <w:name w:val="Plan dokumentu1"/>
    <w:basedOn w:val="Normalny"/>
    <w:rsid w:val="006C2FC8"/>
    <w:pPr>
      <w:suppressAutoHyphens/>
    </w:pPr>
    <w:rPr>
      <w:rFonts w:ascii="Tahoma" w:eastAsia="Calibri" w:hAnsi="Tahoma" w:cs="Tahoma"/>
      <w:sz w:val="16"/>
      <w:szCs w:val="16"/>
      <w:lang w:val="x-none" w:eastAsia="zh-CN"/>
    </w:rPr>
  </w:style>
  <w:style w:type="paragraph" w:customStyle="1" w:styleId="Plandokumentu">
    <w:name w:val="Plan dokumentu"/>
    <w:basedOn w:val="Normalny"/>
    <w:rsid w:val="006C2FC8"/>
    <w:pPr>
      <w:suppressAutoHyphens/>
    </w:pPr>
    <w:rPr>
      <w:rFonts w:ascii="Tahoma" w:eastAsia="Calibri" w:hAnsi="Tahoma" w:cs="Tahoma"/>
      <w:sz w:val="16"/>
      <w:szCs w:val="16"/>
      <w:lang w:val="x-none" w:eastAsia="zh-CN"/>
    </w:rPr>
  </w:style>
  <w:style w:type="paragraph" w:customStyle="1" w:styleId="Nagwek30">
    <w:name w:val="Nagłówek3"/>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Nagwek20">
    <w:name w:val="Nagłówek2"/>
    <w:basedOn w:val="Normalny"/>
    <w:next w:val="Tekstpodstawowy"/>
    <w:rsid w:val="006C2FC8"/>
    <w:pPr>
      <w:keepNext/>
      <w:suppressAutoHyphens/>
      <w:spacing w:before="240" w:after="120" w:line="240" w:lineRule="auto"/>
    </w:pPr>
    <w:rPr>
      <w:rFonts w:ascii="Times New Roman" w:eastAsia="Microsoft YaHei" w:hAnsi="Times New Roman" w:cs="Mangal"/>
      <w:kern w:val="2"/>
      <w:sz w:val="28"/>
      <w:szCs w:val="28"/>
      <w:lang w:eastAsia="zh-CN"/>
    </w:rPr>
  </w:style>
  <w:style w:type="paragraph" w:customStyle="1" w:styleId="Legenda3">
    <w:name w:val="Legenda3"/>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Legenda2">
    <w:name w:val="Legenda2"/>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Nagwekwykazurde1">
    <w:name w:val="Nagłówek wykazu źródeł1"/>
    <w:basedOn w:val="Nagwek1"/>
    <w:next w:val="Normalny"/>
    <w:rsid w:val="006C2FC8"/>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2"/>
      <w:sz w:val="28"/>
      <w:szCs w:val="28"/>
      <w:lang w:val="x-none" w:eastAsia="zh-CN"/>
    </w:rPr>
  </w:style>
  <w:style w:type="paragraph" w:customStyle="1" w:styleId="Zawartoramki">
    <w:name w:val="Zawartość ramki"/>
    <w:basedOn w:val="Normalny"/>
    <w:rsid w:val="006C2FC8"/>
    <w:pPr>
      <w:suppressAutoHyphens/>
      <w:spacing w:before="0" w:after="0" w:line="240" w:lineRule="auto"/>
    </w:pPr>
    <w:rPr>
      <w:rFonts w:ascii="Times New Roman" w:hAnsi="Times New Roman"/>
      <w:kern w:val="2"/>
      <w:sz w:val="24"/>
      <w:szCs w:val="24"/>
      <w:lang w:eastAsia="zh-CN"/>
    </w:rPr>
  </w:style>
  <w:style w:type="paragraph" w:customStyle="1" w:styleId="Nagwektabeli">
    <w:name w:val="Nagłówek tabeli"/>
    <w:basedOn w:val="Zawartotabeli"/>
    <w:rsid w:val="006C2FC8"/>
    <w:pPr>
      <w:spacing w:before="0" w:after="0" w:line="240" w:lineRule="auto"/>
      <w:jc w:val="center"/>
    </w:pPr>
    <w:rPr>
      <w:rFonts w:ascii="Times New Roman" w:eastAsia="Calibri" w:hAnsi="Times New Roman"/>
      <w:b/>
      <w:bCs/>
      <w:sz w:val="24"/>
      <w:szCs w:val="24"/>
      <w:lang w:eastAsia="zh-CN"/>
    </w:rPr>
  </w:style>
  <w:style w:type="paragraph" w:customStyle="1" w:styleId="Nagwek40">
    <w:name w:val="Nagłówek4"/>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Znak">
    <w:name w:val="Znak"/>
    <w:basedOn w:val="Normalny"/>
    <w:rsid w:val="006C2FC8"/>
    <w:pPr>
      <w:spacing w:before="0" w:after="0" w:line="240" w:lineRule="auto"/>
    </w:pPr>
    <w:rPr>
      <w:rFonts w:ascii="Times New Roman" w:hAnsi="Times New Roman"/>
      <w:sz w:val="24"/>
      <w:szCs w:val="24"/>
    </w:rPr>
  </w:style>
  <w:style w:type="paragraph" w:customStyle="1" w:styleId="Legenda4">
    <w:name w:val="Legenda4"/>
    <w:basedOn w:val="Normalny"/>
    <w:rsid w:val="006C2FC8"/>
    <w:pPr>
      <w:suppressLineNumbers/>
      <w:suppressAutoHyphens/>
      <w:spacing w:before="120" w:after="120" w:line="240" w:lineRule="auto"/>
    </w:pPr>
    <w:rPr>
      <w:rFonts w:ascii="Times New Roman" w:hAnsi="Times New Roman" w:cs="Arial"/>
      <w:i/>
      <w:iCs/>
      <w:kern w:val="2"/>
      <w:sz w:val="24"/>
      <w:szCs w:val="24"/>
      <w:lang w:eastAsia="zh-CN"/>
    </w:rPr>
  </w:style>
  <w:style w:type="paragraph" w:customStyle="1" w:styleId="Nagwek50">
    <w:name w:val="Nagłówek5"/>
    <w:basedOn w:val="Normalny"/>
    <w:next w:val="Tekstpodstawowy"/>
    <w:rsid w:val="006C2FC8"/>
    <w:pPr>
      <w:keepNext/>
      <w:suppressAutoHyphens/>
      <w:spacing w:before="240" w:after="120" w:line="254" w:lineRule="auto"/>
    </w:pPr>
    <w:rPr>
      <w:rFonts w:ascii="Liberation Sans" w:eastAsia="Microsoft YaHei" w:hAnsi="Liberation Sans" w:cs="Arial"/>
      <w:color w:val="00000A"/>
      <w:sz w:val="28"/>
      <w:szCs w:val="28"/>
      <w:lang w:eastAsia="en-US"/>
    </w:rPr>
  </w:style>
  <w:style w:type="paragraph" w:customStyle="1" w:styleId="Tekstpodstawowywcity32">
    <w:name w:val="Tekst podstawowy wcięty 32"/>
    <w:basedOn w:val="Normalny"/>
    <w:rsid w:val="006C2FC8"/>
    <w:pPr>
      <w:suppressAutoHyphens/>
      <w:spacing w:line="360" w:lineRule="atLeast"/>
      <w:ind w:left="709" w:hanging="283"/>
      <w:jc w:val="both"/>
    </w:pPr>
    <w:rPr>
      <w:color w:val="00000A"/>
    </w:rPr>
  </w:style>
  <w:style w:type="paragraph" w:customStyle="1" w:styleId="Tekstpodstawowywcity22">
    <w:name w:val="Tekst podstawowy wcięty 22"/>
    <w:basedOn w:val="Normalny"/>
    <w:rsid w:val="006C2FC8"/>
    <w:pPr>
      <w:suppressAutoHyphens/>
      <w:spacing w:after="120" w:line="480" w:lineRule="auto"/>
      <w:ind w:left="283"/>
    </w:pPr>
    <w:rPr>
      <w:color w:val="00000A"/>
    </w:rPr>
  </w:style>
  <w:style w:type="paragraph" w:customStyle="1" w:styleId="Tekstpodstawowy33">
    <w:name w:val="Tekst podstawowy 33"/>
    <w:basedOn w:val="Normalny"/>
    <w:rsid w:val="006C2FC8"/>
    <w:pPr>
      <w:suppressAutoHyphens/>
      <w:spacing w:after="120"/>
    </w:pPr>
    <w:rPr>
      <w:color w:val="00000A"/>
      <w:sz w:val="16"/>
      <w:szCs w:val="16"/>
    </w:rPr>
  </w:style>
  <w:style w:type="paragraph" w:customStyle="1" w:styleId="Tekstdymka1">
    <w:name w:val="Tekst dymka1"/>
    <w:basedOn w:val="Normalny"/>
    <w:rsid w:val="006C2FC8"/>
    <w:pPr>
      <w:suppressAutoHyphens/>
    </w:pPr>
    <w:rPr>
      <w:rFonts w:ascii="Tahoma" w:hAnsi="Tahoma" w:cs="Tahoma"/>
      <w:color w:val="00000A"/>
      <w:sz w:val="16"/>
      <w:szCs w:val="16"/>
    </w:rPr>
  </w:style>
  <w:style w:type="paragraph" w:customStyle="1" w:styleId="Akapitzlist10">
    <w:name w:val="Akapit z listą1"/>
    <w:basedOn w:val="Normalny"/>
    <w:qFormat/>
    <w:rsid w:val="006C2FC8"/>
    <w:pPr>
      <w:suppressAutoHyphens/>
      <w:ind w:left="720"/>
      <w:jc w:val="both"/>
    </w:pPr>
    <w:rPr>
      <w:rFonts w:eastAsia="Calibri"/>
      <w:color w:val="00000A"/>
      <w:sz w:val="28"/>
      <w:szCs w:val="28"/>
    </w:rPr>
  </w:style>
  <w:style w:type="paragraph" w:customStyle="1" w:styleId="Tekstkomentarza2">
    <w:name w:val="Tekst komentarza2"/>
    <w:basedOn w:val="Normalny"/>
    <w:rsid w:val="006C2FC8"/>
    <w:pPr>
      <w:suppressAutoHyphens/>
    </w:pPr>
    <w:rPr>
      <w:rFonts w:eastAsia="Calibri"/>
      <w:color w:val="00000A"/>
    </w:rPr>
  </w:style>
  <w:style w:type="paragraph" w:customStyle="1" w:styleId="Legenda5">
    <w:name w:val="Legenda5"/>
    <w:basedOn w:val="Normalny"/>
    <w:rsid w:val="006C2FC8"/>
    <w:pPr>
      <w:suppressAutoHyphens/>
    </w:pPr>
    <w:rPr>
      <w:b/>
      <w:bCs/>
      <w:color w:val="2E74B5"/>
      <w:sz w:val="16"/>
      <w:szCs w:val="16"/>
    </w:rPr>
  </w:style>
  <w:style w:type="paragraph" w:customStyle="1" w:styleId="Mapadokumentu1">
    <w:name w:val="Mapa dokumentu1"/>
    <w:basedOn w:val="Normalny"/>
    <w:rsid w:val="006C2FC8"/>
    <w:pPr>
      <w:suppressAutoHyphens/>
    </w:pPr>
    <w:rPr>
      <w:rFonts w:ascii="Tahoma" w:eastAsia="Calibri" w:hAnsi="Tahoma" w:cs="Tahoma"/>
      <w:color w:val="00000A"/>
      <w:sz w:val="16"/>
      <w:szCs w:val="16"/>
    </w:rPr>
  </w:style>
  <w:style w:type="paragraph" w:customStyle="1" w:styleId="NormalnyWeb1">
    <w:name w:val="Normalny (Web)1"/>
    <w:basedOn w:val="Normalny"/>
    <w:rsid w:val="006C2FC8"/>
    <w:pPr>
      <w:suppressAutoHyphens/>
      <w:spacing w:before="280" w:after="280"/>
    </w:pPr>
    <w:rPr>
      <w:color w:val="00000A"/>
    </w:rPr>
  </w:style>
  <w:style w:type="paragraph" w:customStyle="1" w:styleId="Nagwekspisutreci10">
    <w:name w:val="Nagłówek spisu treści1"/>
    <w:basedOn w:val="Nagwek1"/>
    <w:uiPriority w:val="39"/>
    <w:qFormat/>
    <w:rsid w:val="006C2FC8"/>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6C2FC8"/>
    <w:pPr>
      <w:suppressAutoHyphens/>
      <w:ind w:left="566" w:hanging="283"/>
    </w:pPr>
    <w:rPr>
      <w:color w:val="00000A"/>
    </w:rPr>
  </w:style>
  <w:style w:type="paragraph" w:customStyle="1" w:styleId="Listapunktowana41">
    <w:name w:val="Lista punktowana 41"/>
    <w:basedOn w:val="Normalny"/>
    <w:rsid w:val="006C2FC8"/>
    <w:pPr>
      <w:suppressAutoHyphens/>
      <w:ind w:left="849" w:hanging="283"/>
      <w:contextualSpacing/>
    </w:pPr>
    <w:rPr>
      <w:color w:val="00000A"/>
    </w:rPr>
  </w:style>
  <w:style w:type="paragraph" w:customStyle="1" w:styleId="Tematkomentarza1">
    <w:name w:val="Temat komentarza1"/>
    <w:basedOn w:val="Tekstkomentarza2"/>
    <w:rsid w:val="006C2FC8"/>
    <w:rPr>
      <w:b/>
      <w:bCs/>
    </w:rPr>
  </w:style>
  <w:style w:type="paragraph" w:customStyle="1" w:styleId="Bezodstpw1">
    <w:name w:val="Bez odstępów1"/>
    <w:rsid w:val="006C2FC8"/>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6C2FC8"/>
    <w:pPr>
      <w:suppressAutoHyphens/>
    </w:pPr>
    <w:rPr>
      <w:rFonts w:ascii="Courier New" w:hAnsi="Courier New" w:cs="Courier New"/>
      <w:color w:val="00000A"/>
      <w:lang w:eastAsia="en-US"/>
    </w:rPr>
  </w:style>
  <w:style w:type="paragraph" w:customStyle="1" w:styleId="Nagwekwykazurde2">
    <w:name w:val="Nagłówek wykazu źródeł2"/>
    <w:basedOn w:val="Nagwek1"/>
    <w:rsid w:val="006C2FC8"/>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6C2FC8"/>
    <w:pPr>
      <w:suppressAutoHyphens/>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rPr>
  </w:style>
  <w:style w:type="paragraph" w:customStyle="1" w:styleId="Cytat1">
    <w:name w:val="Cytat1"/>
    <w:basedOn w:val="Normalny"/>
    <w:rsid w:val="006C2FC8"/>
    <w:pPr>
      <w:suppressAutoHyphens/>
    </w:pPr>
    <w:rPr>
      <w:i/>
      <w:iCs/>
      <w:color w:val="00000A"/>
      <w:sz w:val="24"/>
      <w:szCs w:val="24"/>
    </w:rPr>
  </w:style>
  <w:style w:type="paragraph" w:customStyle="1" w:styleId="Cytatintensywny1">
    <w:name w:val="Cytat intensywny1"/>
    <w:basedOn w:val="Normalny"/>
    <w:rsid w:val="006C2FC8"/>
    <w:pPr>
      <w:suppressAutoHyphens/>
      <w:spacing w:before="240" w:after="240" w:line="240" w:lineRule="auto"/>
      <w:ind w:left="1080" w:right="1080"/>
      <w:jc w:val="center"/>
    </w:pPr>
    <w:rPr>
      <w:color w:val="5B9BD5"/>
      <w:sz w:val="24"/>
      <w:szCs w:val="24"/>
    </w:rPr>
  </w:style>
  <w:style w:type="paragraph" w:customStyle="1" w:styleId="Nagwek60">
    <w:name w:val="Nagłówek6"/>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20">
    <w:name w:val="Tekst podstawowy wcięty 32"/>
    <w:basedOn w:val="Normalny"/>
    <w:rsid w:val="006C2FC8"/>
    <w:pPr>
      <w:suppressAutoHyphens/>
      <w:spacing w:line="360" w:lineRule="atLeast"/>
      <w:ind w:left="709" w:hanging="283"/>
      <w:jc w:val="both"/>
    </w:pPr>
    <w:rPr>
      <w:lang w:eastAsia="zh-CN"/>
    </w:rPr>
  </w:style>
  <w:style w:type="paragraph" w:customStyle="1" w:styleId="Tekstpodstawowywcity220">
    <w:name w:val="Tekst podstawowy wcięty 22"/>
    <w:basedOn w:val="Normalny"/>
    <w:rsid w:val="006C2FC8"/>
    <w:pPr>
      <w:suppressAutoHyphens/>
      <w:spacing w:after="120" w:line="480" w:lineRule="auto"/>
      <w:ind w:left="283"/>
    </w:pPr>
    <w:rPr>
      <w:lang w:eastAsia="zh-CN"/>
    </w:rPr>
  </w:style>
  <w:style w:type="paragraph" w:customStyle="1" w:styleId="Tekstpodstawowy330">
    <w:name w:val="Tekst podstawowy 33"/>
    <w:basedOn w:val="Normalny"/>
    <w:rsid w:val="006C2FC8"/>
    <w:pPr>
      <w:suppressAutoHyphens/>
      <w:spacing w:after="120"/>
    </w:pPr>
    <w:rPr>
      <w:sz w:val="16"/>
      <w:szCs w:val="16"/>
      <w:lang w:eastAsia="zh-CN"/>
    </w:rPr>
  </w:style>
  <w:style w:type="paragraph" w:customStyle="1" w:styleId="Tekstpodstawowy23">
    <w:name w:val="Tekst podstawowy 23"/>
    <w:basedOn w:val="Normalny"/>
    <w:rsid w:val="006C2FC8"/>
    <w:pPr>
      <w:suppressAutoHyphens/>
      <w:spacing w:after="120" w:line="480" w:lineRule="auto"/>
    </w:pPr>
    <w:rPr>
      <w:lang w:eastAsia="zh-CN"/>
    </w:rPr>
  </w:style>
  <w:style w:type="paragraph" w:customStyle="1" w:styleId="Tekstkomentarza20">
    <w:name w:val="Tekst komentarza2"/>
    <w:basedOn w:val="Normalny"/>
    <w:rsid w:val="006C2FC8"/>
    <w:pPr>
      <w:suppressAutoHyphens/>
    </w:pPr>
    <w:rPr>
      <w:lang w:eastAsia="zh-CN"/>
    </w:rPr>
  </w:style>
  <w:style w:type="paragraph" w:customStyle="1" w:styleId="Legenda50">
    <w:name w:val="Legenda5"/>
    <w:basedOn w:val="Normalny"/>
    <w:next w:val="Normalny"/>
    <w:rsid w:val="006C2FC8"/>
    <w:pPr>
      <w:suppressAutoHyphens/>
    </w:pPr>
    <w:rPr>
      <w:b/>
      <w:bCs/>
      <w:color w:val="2E74B5"/>
      <w:sz w:val="16"/>
      <w:szCs w:val="16"/>
      <w:lang w:eastAsia="zh-CN"/>
    </w:rPr>
  </w:style>
  <w:style w:type="paragraph" w:customStyle="1" w:styleId="Mapadokumentu2">
    <w:name w:val="Mapa dokumentu2"/>
    <w:basedOn w:val="Normalny"/>
    <w:rsid w:val="006C2FC8"/>
    <w:pPr>
      <w:suppressAutoHyphens/>
    </w:pPr>
    <w:rPr>
      <w:rFonts w:ascii="Tahoma" w:hAnsi="Tahoma" w:cs="Tahoma"/>
      <w:sz w:val="16"/>
      <w:szCs w:val="16"/>
      <w:lang w:eastAsia="zh-CN"/>
    </w:rPr>
  </w:style>
  <w:style w:type="paragraph" w:customStyle="1" w:styleId="Zwykytekst10">
    <w:name w:val="Zwykły tekst1"/>
    <w:basedOn w:val="Normalny"/>
    <w:rsid w:val="006C2FC8"/>
    <w:pPr>
      <w:suppressAutoHyphens/>
    </w:pPr>
    <w:rPr>
      <w:rFonts w:ascii="Courier New" w:hAnsi="Courier New" w:cs="Courier New"/>
      <w:lang w:val="x-none" w:eastAsia="zh-CN"/>
    </w:rPr>
  </w:style>
  <w:style w:type="paragraph" w:customStyle="1" w:styleId="Nagwekwykazurde20">
    <w:name w:val="Nagłówek wykazu źródeł2"/>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6C2FC8"/>
    <w:pPr>
      <w:suppressLineNumbers/>
      <w:tabs>
        <w:tab w:val="center" w:pos="5032"/>
        <w:tab w:val="right" w:pos="10065"/>
      </w:tabs>
      <w:suppressAutoHyphens/>
    </w:pPr>
    <w:rPr>
      <w:lang w:eastAsia="zh-CN"/>
    </w:rPr>
  </w:style>
  <w:style w:type="paragraph" w:customStyle="1" w:styleId="Nagwek70">
    <w:name w:val="Nagłówek7"/>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3">
    <w:name w:val="Tekst podstawowy wcięty 33"/>
    <w:basedOn w:val="Normalny"/>
    <w:rsid w:val="006C2FC8"/>
    <w:pPr>
      <w:suppressAutoHyphens/>
      <w:spacing w:line="360" w:lineRule="atLeast"/>
      <w:ind w:left="709" w:hanging="283"/>
      <w:jc w:val="both"/>
    </w:pPr>
    <w:rPr>
      <w:lang w:eastAsia="zh-CN"/>
    </w:rPr>
  </w:style>
  <w:style w:type="paragraph" w:customStyle="1" w:styleId="Tekstpodstawowywcity23">
    <w:name w:val="Tekst podstawowy wcięty 23"/>
    <w:basedOn w:val="Normalny"/>
    <w:rsid w:val="006C2FC8"/>
    <w:pPr>
      <w:suppressAutoHyphens/>
      <w:spacing w:after="120" w:line="480" w:lineRule="auto"/>
      <w:ind w:left="283"/>
    </w:pPr>
    <w:rPr>
      <w:lang w:eastAsia="zh-CN"/>
    </w:rPr>
  </w:style>
  <w:style w:type="paragraph" w:customStyle="1" w:styleId="Tekstpodstawowy34">
    <w:name w:val="Tekst podstawowy 34"/>
    <w:basedOn w:val="Normalny"/>
    <w:rsid w:val="006C2FC8"/>
    <w:pPr>
      <w:suppressAutoHyphens/>
      <w:spacing w:after="120"/>
    </w:pPr>
    <w:rPr>
      <w:sz w:val="16"/>
      <w:szCs w:val="16"/>
      <w:lang w:eastAsia="zh-CN"/>
    </w:rPr>
  </w:style>
  <w:style w:type="paragraph" w:customStyle="1" w:styleId="Tekstpodstawowy24">
    <w:name w:val="Tekst podstawowy 24"/>
    <w:basedOn w:val="Normalny"/>
    <w:rsid w:val="006C2FC8"/>
    <w:pPr>
      <w:suppressAutoHyphens/>
      <w:spacing w:after="120" w:line="480" w:lineRule="auto"/>
    </w:pPr>
    <w:rPr>
      <w:lang w:eastAsia="zh-CN"/>
    </w:rPr>
  </w:style>
  <w:style w:type="paragraph" w:customStyle="1" w:styleId="Tekstkomentarza3">
    <w:name w:val="Tekst komentarza3"/>
    <w:basedOn w:val="Normalny"/>
    <w:rsid w:val="006C2FC8"/>
    <w:pPr>
      <w:suppressAutoHyphens/>
    </w:pPr>
    <w:rPr>
      <w:lang w:eastAsia="zh-CN"/>
    </w:rPr>
  </w:style>
  <w:style w:type="paragraph" w:customStyle="1" w:styleId="Legenda6">
    <w:name w:val="Legenda6"/>
    <w:basedOn w:val="Normalny"/>
    <w:next w:val="Normalny"/>
    <w:rsid w:val="006C2FC8"/>
    <w:pPr>
      <w:suppressAutoHyphens/>
    </w:pPr>
    <w:rPr>
      <w:b/>
      <w:bCs/>
      <w:color w:val="2E74B5"/>
      <w:sz w:val="16"/>
      <w:szCs w:val="16"/>
      <w:lang w:eastAsia="zh-CN"/>
    </w:rPr>
  </w:style>
  <w:style w:type="paragraph" w:customStyle="1" w:styleId="Mapadokumentu3">
    <w:name w:val="Mapa dokumentu3"/>
    <w:basedOn w:val="Normalny"/>
    <w:rsid w:val="006C2FC8"/>
    <w:pPr>
      <w:suppressAutoHyphens/>
    </w:pPr>
    <w:rPr>
      <w:rFonts w:ascii="Tahoma" w:hAnsi="Tahoma" w:cs="Tahoma"/>
      <w:sz w:val="16"/>
      <w:szCs w:val="16"/>
      <w:lang w:eastAsia="zh-CN"/>
    </w:rPr>
  </w:style>
  <w:style w:type="paragraph" w:customStyle="1" w:styleId="Zwykytekst2">
    <w:name w:val="Zwykły tekst2"/>
    <w:basedOn w:val="Normalny"/>
    <w:rsid w:val="006C2FC8"/>
    <w:pPr>
      <w:suppressAutoHyphens/>
    </w:pPr>
    <w:rPr>
      <w:rFonts w:ascii="Courier New" w:hAnsi="Courier New" w:cs="Courier New"/>
      <w:lang w:val="x-none" w:eastAsia="zh-CN"/>
    </w:rPr>
  </w:style>
  <w:style w:type="paragraph" w:customStyle="1" w:styleId="Nagwekwykazurde3">
    <w:name w:val="Nagłówek wykazu źródeł3"/>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6C2FC8"/>
    <w:pPr>
      <w:suppressAutoHyphens/>
      <w:ind w:left="566" w:hanging="283"/>
    </w:pPr>
    <w:rPr>
      <w:lang w:eastAsia="zh-CN"/>
    </w:rPr>
  </w:style>
  <w:style w:type="paragraph" w:customStyle="1" w:styleId="Listapunktowana310">
    <w:name w:val="Lista punktowana 31"/>
    <w:basedOn w:val="Normalny"/>
    <w:rsid w:val="006C2FC8"/>
    <w:pPr>
      <w:suppressAutoHyphens/>
      <w:ind w:left="849" w:hanging="283"/>
      <w:contextualSpacing/>
    </w:pPr>
    <w:rPr>
      <w:lang w:eastAsia="zh-CN"/>
    </w:rPr>
  </w:style>
  <w:style w:type="paragraph" w:customStyle="1" w:styleId="Gwkaistopka">
    <w:name w:val="Główka i stopka"/>
    <w:basedOn w:val="Normalny"/>
    <w:rsid w:val="006C2FC8"/>
    <w:pPr>
      <w:suppressLineNumbers/>
      <w:tabs>
        <w:tab w:val="center" w:pos="4819"/>
        <w:tab w:val="right" w:pos="9638"/>
      </w:tabs>
      <w:suppressAutoHyphens/>
      <w:spacing w:before="0" w:after="160" w:line="252" w:lineRule="auto"/>
    </w:pPr>
    <w:rPr>
      <w:rFonts w:eastAsia="Calibri"/>
      <w:sz w:val="22"/>
      <w:szCs w:val="22"/>
      <w:lang w:eastAsia="zh-CN"/>
    </w:rPr>
  </w:style>
  <w:style w:type="paragraph" w:customStyle="1" w:styleId="Tekstdymka10">
    <w:name w:val="Tekst dymka1"/>
    <w:basedOn w:val="Normalny"/>
    <w:rsid w:val="006C2FC8"/>
    <w:pPr>
      <w:suppressAutoHyphens/>
    </w:pPr>
    <w:rPr>
      <w:rFonts w:ascii="Tahoma" w:hAnsi="Tahoma" w:cs="Tahoma"/>
      <w:color w:val="00000A"/>
      <w:sz w:val="16"/>
      <w:szCs w:val="16"/>
      <w:lang w:eastAsia="zh-CN"/>
    </w:rPr>
  </w:style>
  <w:style w:type="paragraph" w:customStyle="1" w:styleId="NormalnyWeb10">
    <w:name w:val="Normalny (Web)1"/>
    <w:basedOn w:val="Normalny"/>
    <w:rsid w:val="006C2FC8"/>
    <w:pPr>
      <w:suppressAutoHyphens/>
      <w:spacing w:before="280" w:after="280"/>
    </w:pPr>
    <w:rPr>
      <w:color w:val="00000A"/>
      <w:lang w:eastAsia="zh-CN"/>
    </w:rPr>
  </w:style>
  <w:style w:type="paragraph" w:customStyle="1" w:styleId="Listapunktowana410">
    <w:name w:val="Lista punktowana 41"/>
    <w:basedOn w:val="Normalny"/>
    <w:rsid w:val="006C2FC8"/>
    <w:pPr>
      <w:suppressAutoHyphens/>
      <w:ind w:left="849" w:hanging="283"/>
      <w:contextualSpacing/>
    </w:pPr>
    <w:rPr>
      <w:color w:val="00000A"/>
      <w:lang w:eastAsia="zh-CN"/>
    </w:rPr>
  </w:style>
  <w:style w:type="paragraph" w:customStyle="1" w:styleId="Tematkomentarza10">
    <w:name w:val="Temat komentarza1"/>
    <w:basedOn w:val="Tekstkomentarza20"/>
    <w:rsid w:val="006C2FC8"/>
    <w:rPr>
      <w:rFonts w:eastAsia="Calibri"/>
      <w:b/>
      <w:bCs/>
      <w:color w:val="00000A"/>
    </w:rPr>
  </w:style>
  <w:style w:type="paragraph" w:customStyle="1" w:styleId="Bezodstpw10">
    <w:name w:val="Bez odstępów1"/>
    <w:rsid w:val="006C2FC8"/>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zh-CN"/>
    </w:rPr>
  </w:style>
  <w:style w:type="paragraph" w:customStyle="1" w:styleId="Cytat10">
    <w:name w:val="Cytat1"/>
    <w:basedOn w:val="Normalny"/>
    <w:rsid w:val="006C2FC8"/>
    <w:pPr>
      <w:suppressAutoHyphens/>
    </w:pPr>
    <w:rPr>
      <w:i/>
      <w:iCs/>
      <w:color w:val="00000A"/>
      <w:sz w:val="24"/>
      <w:szCs w:val="24"/>
      <w:lang w:eastAsia="zh-CN"/>
    </w:rPr>
  </w:style>
  <w:style w:type="paragraph" w:customStyle="1" w:styleId="Cytatintensywny10">
    <w:name w:val="Cytat intensywny1"/>
    <w:basedOn w:val="Normalny"/>
    <w:rsid w:val="006C2FC8"/>
    <w:pPr>
      <w:suppressAutoHyphens/>
      <w:spacing w:before="240" w:after="240" w:line="240" w:lineRule="auto"/>
      <w:ind w:left="1080" w:right="1080"/>
      <w:jc w:val="center"/>
    </w:pPr>
    <w:rPr>
      <w:color w:val="5B9BD5"/>
      <w:sz w:val="24"/>
      <w:szCs w:val="24"/>
      <w:lang w:eastAsia="zh-CN"/>
    </w:rPr>
  </w:style>
  <w:style w:type="paragraph" w:customStyle="1" w:styleId="Listapunktowana32">
    <w:name w:val="Lista punktowana 32"/>
    <w:basedOn w:val="Normalny"/>
    <w:rsid w:val="006C2FC8"/>
    <w:pPr>
      <w:suppressAutoHyphens/>
      <w:ind w:left="849" w:hanging="283"/>
      <w:contextualSpacing/>
    </w:pPr>
    <w:rPr>
      <w:lang w:eastAsia="zh-CN"/>
    </w:rPr>
  </w:style>
  <w:style w:type="paragraph" w:customStyle="1" w:styleId="Plandokumentu3">
    <w:name w:val="Plan dokumentu3"/>
    <w:basedOn w:val="Normalny"/>
    <w:rsid w:val="006C2FC8"/>
    <w:pPr>
      <w:suppressAutoHyphens/>
    </w:pPr>
    <w:rPr>
      <w:rFonts w:ascii="Tahoma" w:eastAsia="Calibri" w:hAnsi="Tahoma" w:cs="Tahoma"/>
      <w:sz w:val="16"/>
      <w:szCs w:val="16"/>
      <w:lang w:val="x-none" w:eastAsia="zh-CN"/>
    </w:rPr>
  </w:style>
  <w:style w:type="paragraph" w:customStyle="1" w:styleId="arimr">
    <w:name w:val="arimr"/>
    <w:basedOn w:val="Normalny"/>
    <w:rsid w:val="006C2FC8"/>
    <w:pPr>
      <w:widowControl w:val="0"/>
      <w:snapToGrid w:val="0"/>
      <w:spacing w:before="0" w:after="0" w:line="360" w:lineRule="auto"/>
    </w:pPr>
    <w:rPr>
      <w:rFonts w:ascii="Times New Roman" w:hAnsi="Times New Roman"/>
      <w:sz w:val="24"/>
      <w:lang w:val="en-US"/>
    </w:rPr>
  </w:style>
  <w:style w:type="character" w:customStyle="1" w:styleId="pktZnak">
    <w:name w:val="pkt Znak"/>
    <w:link w:val="pkt"/>
    <w:locked/>
    <w:rsid w:val="006C2FC8"/>
    <w:rPr>
      <w:rFonts w:ascii="Times New Roman" w:hAnsi="Times New Roman" w:cs="Times New Roman"/>
      <w:sz w:val="24"/>
    </w:rPr>
  </w:style>
  <w:style w:type="paragraph" w:customStyle="1" w:styleId="pkt">
    <w:name w:val="pkt"/>
    <w:basedOn w:val="Normalny"/>
    <w:link w:val="pktZnak"/>
    <w:rsid w:val="006C2FC8"/>
    <w:pPr>
      <w:spacing w:before="60" w:after="60" w:line="240" w:lineRule="auto"/>
      <w:ind w:left="851" w:hanging="295"/>
      <w:jc w:val="both"/>
    </w:pPr>
    <w:rPr>
      <w:rFonts w:ascii="Times New Roman" w:eastAsiaTheme="minorHAnsi" w:hAnsi="Times New Roman"/>
      <w:sz w:val="24"/>
      <w:szCs w:val="22"/>
      <w:lang w:eastAsia="en-US"/>
    </w:rPr>
  </w:style>
  <w:style w:type="character" w:customStyle="1" w:styleId="Teksttreci">
    <w:name w:val="Tekst treści_"/>
    <w:link w:val="Teksttreci0"/>
    <w:locked/>
    <w:rsid w:val="006C2FC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C2FC8"/>
    <w:pPr>
      <w:shd w:val="clear" w:color="auto" w:fill="FFFFFF"/>
      <w:spacing w:before="0" w:after="0"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6C2FC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6C2FC8"/>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WW-Plandokumentu">
    <w:name w:val="WW-Plan dokumentu"/>
    <w:basedOn w:val="Normalny"/>
    <w:rsid w:val="006C2FC8"/>
    <w:pPr>
      <w:suppressAutoHyphens/>
    </w:pPr>
    <w:rPr>
      <w:rFonts w:ascii="Tahoma" w:eastAsia="Calibri" w:hAnsi="Tahoma" w:cs="Tahoma"/>
      <w:sz w:val="16"/>
      <w:szCs w:val="16"/>
      <w:lang w:val="x-none" w:eastAsia="zh-CN"/>
    </w:rPr>
  </w:style>
  <w:style w:type="paragraph" w:customStyle="1" w:styleId="Style16">
    <w:name w:val="Style16"/>
    <w:basedOn w:val="Normalny"/>
    <w:uiPriority w:val="99"/>
    <w:rsid w:val="006C2FC8"/>
    <w:pPr>
      <w:widowControl w:val="0"/>
      <w:autoSpaceDE w:val="0"/>
      <w:autoSpaceDN w:val="0"/>
      <w:adjustRightInd w:val="0"/>
      <w:spacing w:before="0" w:after="0" w:line="202" w:lineRule="exact"/>
      <w:jc w:val="both"/>
    </w:pPr>
    <w:rPr>
      <w:rFonts w:ascii="MS Reference Sans Serif" w:hAnsi="MS Reference Sans Serif"/>
      <w:sz w:val="24"/>
      <w:szCs w:val="24"/>
    </w:rPr>
  </w:style>
  <w:style w:type="character" w:styleId="Odwoanieprzypisudolnego">
    <w:name w:val="footnote reference"/>
    <w:aliases w:val="Odwołanie przypisu"/>
    <w:uiPriority w:val="99"/>
    <w:unhideWhenUsed/>
    <w:rsid w:val="006C2FC8"/>
    <w:rPr>
      <w:vertAlign w:val="superscript"/>
    </w:rPr>
  </w:style>
  <w:style w:type="character" w:styleId="Odwoaniedokomentarza">
    <w:name w:val="annotation reference"/>
    <w:semiHidden/>
    <w:unhideWhenUsed/>
    <w:rsid w:val="006C2FC8"/>
    <w:rPr>
      <w:sz w:val="16"/>
      <w:szCs w:val="16"/>
    </w:rPr>
  </w:style>
  <w:style w:type="character" w:styleId="Odwoanieprzypisukocowego">
    <w:name w:val="endnote reference"/>
    <w:unhideWhenUsed/>
    <w:rsid w:val="006C2FC8"/>
    <w:rPr>
      <w:vertAlign w:val="superscript"/>
    </w:rPr>
  </w:style>
  <w:style w:type="character" w:styleId="Wyrnieniedelikatne">
    <w:name w:val="Subtle Emphasis"/>
    <w:uiPriority w:val="19"/>
    <w:qFormat/>
    <w:rsid w:val="006C2FC8"/>
    <w:rPr>
      <w:i/>
      <w:iCs/>
      <w:color w:val="1F4D78"/>
    </w:rPr>
  </w:style>
  <w:style w:type="character" w:styleId="Wyrnienieintensywne">
    <w:name w:val="Intense Emphasis"/>
    <w:uiPriority w:val="21"/>
    <w:qFormat/>
    <w:rsid w:val="006C2FC8"/>
    <w:rPr>
      <w:b/>
      <w:bCs/>
      <w:caps/>
      <w:color w:val="1F4D78"/>
      <w:spacing w:val="10"/>
    </w:rPr>
  </w:style>
  <w:style w:type="character" w:styleId="Odwoaniedelikatne">
    <w:name w:val="Subtle Reference"/>
    <w:uiPriority w:val="31"/>
    <w:qFormat/>
    <w:rsid w:val="006C2FC8"/>
    <w:rPr>
      <w:b/>
      <w:bCs/>
      <w:color w:val="5B9BD5"/>
    </w:rPr>
  </w:style>
  <w:style w:type="character" w:styleId="Odwoanieintensywne">
    <w:name w:val="Intense Reference"/>
    <w:uiPriority w:val="32"/>
    <w:qFormat/>
    <w:rsid w:val="006C2FC8"/>
    <w:rPr>
      <w:b/>
      <w:bCs/>
      <w:i/>
      <w:iCs/>
      <w:caps/>
      <w:color w:val="5B9BD5"/>
    </w:rPr>
  </w:style>
  <w:style w:type="character" w:styleId="Tytuksiki">
    <w:name w:val="Book Title"/>
    <w:uiPriority w:val="33"/>
    <w:qFormat/>
    <w:rsid w:val="006C2FC8"/>
    <w:rPr>
      <w:b/>
      <w:bCs/>
      <w:i/>
      <w:iCs/>
      <w:spacing w:val="0"/>
    </w:rPr>
  </w:style>
  <w:style w:type="character" w:customStyle="1" w:styleId="TytuZnak1">
    <w:name w:val="Tytuł Znak1"/>
    <w:rsid w:val="006C2FC8"/>
    <w:rPr>
      <w:b/>
      <w:bCs w:val="0"/>
      <w:sz w:val="24"/>
      <w:szCs w:val="24"/>
      <w:lang w:val="pl-PL" w:eastAsia="pl-PL" w:bidi="ar-SA"/>
    </w:rPr>
  </w:style>
  <w:style w:type="character" w:customStyle="1" w:styleId="T1">
    <w:name w:val="T1"/>
    <w:rsid w:val="006C2FC8"/>
    <w:rPr>
      <w:b/>
      <w:bCs w:val="0"/>
    </w:rPr>
  </w:style>
  <w:style w:type="character" w:customStyle="1" w:styleId="T2">
    <w:name w:val="T2"/>
    <w:rsid w:val="006C2FC8"/>
    <w:rPr>
      <w:b/>
      <w:bCs w:val="0"/>
    </w:rPr>
  </w:style>
  <w:style w:type="character" w:customStyle="1" w:styleId="T3">
    <w:name w:val="T3"/>
    <w:rsid w:val="006C2FC8"/>
    <w:rPr>
      <w:b/>
      <w:bCs w:val="0"/>
    </w:rPr>
  </w:style>
  <w:style w:type="character" w:customStyle="1" w:styleId="Nagwek7Znak1">
    <w:name w:val="Nagłówek 7 Znak1"/>
    <w:rsid w:val="006C2FC8"/>
    <w:rPr>
      <w:b/>
      <w:bCs w:val="0"/>
      <w:sz w:val="24"/>
      <w:lang w:val="pl-PL" w:eastAsia="pl-PL" w:bidi="ar-SA"/>
    </w:rPr>
  </w:style>
  <w:style w:type="character" w:customStyle="1" w:styleId="TekstpodstawowyZnak1">
    <w:name w:val="Tekst podstawowy Znak1"/>
    <w:link w:val="Tekstpodstawowy"/>
    <w:locked/>
    <w:rsid w:val="006C2FC8"/>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locked/>
    <w:rsid w:val="006C2FC8"/>
    <w:rPr>
      <w:rFonts w:ascii="Calibri" w:eastAsia="Times New Roman" w:hAnsi="Calibri" w:cs="Times New Roman"/>
      <w:sz w:val="20"/>
      <w:szCs w:val="20"/>
      <w:lang w:eastAsia="pl-PL"/>
    </w:rPr>
  </w:style>
  <w:style w:type="character" w:customStyle="1" w:styleId="ZnakZnak1">
    <w:name w:val="Znak Znak1"/>
    <w:locked/>
    <w:rsid w:val="006C2FC8"/>
    <w:rPr>
      <w:b/>
      <w:bCs w:val="0"/>
      <w:sz w:val="24"/>
      <w:lang w:val="pl-PL" w:eastAsia="ar-SA" w:bidi="ar-SA"/>
    </w:rPr>
  </w:style>
  <w:style w:type="character" w:customStyle="1" w:styleId="TekstpodstawowywcityZnak1">
    <w:name w:val="Tekst podstawowy wcięty Znak1"/>
    <w:link w:val="Tekstpodstawowywcity"/>
    <w:locked/>
    <w:rsid w:val="006C2FC8"/>
    <w:rPr>
      <w:rFonts w:ascii="Calibri" w:eastAsia="Times New Roman" w:hAnsi="Calibri" w:cs="Times New Roman"/>
      <w:sz w:val="20"/>
      <w:szCs w:val="20"/>
      <w:lang w:eastAsia="pl-PL"/>
    </w:rPr>
  </w:style>
  <w:style w:type="character" w:customStyle="1" w:styleId="displayonly">
    <w:name w:val="display_only"/>
    <w:basedOn w:val="Domylnaczcionkaakapitu"/>
    <w:rsid w:val="006C2FC8"/>
  </w:style>
  <w:style w:type="character" w:customStyle="1" w:styleId="TekstkomentarzaZnak1">
    <w:name w:val="Tekst komentarza Znak1"/>
    <w:semiHidden/>
    <w:locked/>
    <w:rsid w:val="006C2FC8"/>
  </w:style>
  <w:style w:type="character" w:customStyle="1" w:styleId="NagwekZnak1">
    <w:name w:val="Nagłówek Znak1"/>
    <w:link w:val="Nagwek"/>
    <w:locked/>
    <w:rsid w:val="006C2FC8"/>
    <w:rPr>
      <w:rFonts w:ascii="Calibri" w:eastAsia="Times New Roman" w:hAnsi="Calibri" w:cs="Times New Roman"/>
      <w:sz w:val="20"/>
      <w:szCs w:val="20"/>
      <w:lang w:eastAsia="pl-PL"/>
    </w:rPr>
  </w:style>
  <w:style w:type="character" w:customStyle="1" w:styleId="StopkaZnak1">
    <w:name w:val="Stopka Znak1"/>
    <w:link w:val="Stopka"/>
    <w:locked/>
    <w:rsid w:val="006C2FC8"/>
    <w:rPr>
      <w:rFonts w:ascii="Calibri" w:eastAsia="Times New Roman" w:hAnsi="Calibri" w:cs="Times New Roman"/>
      <w:sz w:val="20"/>
      <w:szCs w:val="20"/>
      <w:lang w:eastAsia="pl-PL"/>
    </w:rPr>
  </w:style>
  <w:style w:type="character" w:customStyle="1" w:styleId="Tekstpodstawowywcity2Znak1">
    <w:name w:val="Tekst podstawowy wcięty 2 Znak1"/>
    <w:link w:val="Tekstpodstawowywcity2"/>
    <w:locked/>
    <w:rsid w:val="006C2FC8"/>
    <w:rPr>
      <w:rFonts w:ascii="Calibri" w:eastAsia="Times New Roman" w:hAnsi="Calibri" w:cs="Times New Roman"/>
      <w:sz w:val="20"/>
      <w:szCs w:val="20"/>
      <w:lang w:eastAsia="pl-PL"/>
    </w:rPr>
  </w:style>
  <w:style w:type="character" w:customStyle="1" w:styleId="MapadokumentuZnak1">
    <w:name w:val="Mapa dokumentu Znak1"/>
    <w:basedOn w:val="Domylnaczcionkaakapitu"/>
    <w:rsid w:val="006C2FC8"/>
    <w:rPr>
      <w:rFonts w:ascii="Segoe UI" w:hAnsi="Segoe UI" w:cs="Segoe UI" w:hint="default"/>
      <w:sz w:val="16"/>
      <w:szCs w:val="16"/>
    </w:rPr>
  </w:style>
  <w:style w:type="character" w:customStyle="1" w:styleId="normalny1">
    <w:name w:val="normalny1"/>
    <w:rsid w:val="006C2FC8"/>
    <w:rPr>
      <w:rFonts w:ascii="Arial" w:hAnsi="Arial" w:cs="Arial" w:hint="default"/>
      <w:b w:val="0"/>
      <w:bCs w:val="0"/>
      <w:color w:val="000000"/>
      <w:sz w:val="16"/>
      <w:szCs w:val="16"/>
    </w:rPr>
  </w:style>
  <w:style w:type="character" w:customStyle="1" w:styleId="postbody">
    <w:name w:val="postbody"/>
    <w:basedOn w:val="Domylnaczcionkaakapitu"/>
    <w:rsid w:val="006C2FC8"/>
  </w:style>
  <w:style w:type="character" w:customStyle="1" w:styleId="ZnakZnak10">
    <w:name w:val="Znak Znak10"/>
    <w:rsid w:val="006C2FC8"/>
    <w:rPr>
      <w:b/>
      <w:bCs w:val="0"/>
      <w:sz w:val="24"/>
      <w:lang w:val="pl-PL" w:eastAsia="pl-PL" w:bidi="ar-SA"/>
    </w:rPr>
  </w:style>
  <w:style w:type="character" w:customStyle="1" w:styleId="ZnakZnak9">
    <w:name w:val="Znak Znak9"/>
    <w:rsid w:val="006C2FC8"/>
    <w:rPr>
      <w:b/>
      <w:bCs w:val="0"/>
      <w:sz w:val="28"/>
      <w:lang w:val="pl-PL" w:eastAsia="pl-PL" w:bidi="ar-SA"/>
    </w:rPr>
  </w:style>
  <w:style w:type="character" w:customStyle="1" w:styleId="ZnakZnak8">
    <w:name w:val="Znak Znak8"/>
    <w:rsid w:val="006C2FC8"/>
    <w:rPr>
      <w:sz w:val="24"/>
      <w:lang w:val="pl-PL" w:eastAsia="pl-PL" w:bidi="ar-SA"/>
    </w:rPr>
  </w:style>
  <w:style w:type="character" w:customStyle="1" w:styleId="ZnakZnak7">
    <w:name w:val="Znak Znak7"/>
    <w:rsid w:val="006C2FC8"/>
    <w:rPr>
      <w:b/>
      <w:bCs w:val="0"/>
      <w:sz w:val="24"/>
      <w:szCs w:val="24"/>
      <w:lang w:val="pl-PL" w:eastAsia="pl-PL" w:bidi="ar-SA"/>
    </w:rPr>
  </w:style>
  <w:style w:type="character" w:customStyle="1" w:styleId="ZnakZnak6">
    <w:name w:val="Znak Znak6"/>
    <w:rsid w:val="006C2FC8"/>
    <w:rPr>
      <w:sz w:val="24"/>
      <w:szCs w:val="24"/>
      <w:lang w:val="pl-PL" w:eastAsia="pl-PL" w:bidi="ar-SA"/>
    </w:rPr>
  </w:style>
  <w:style w:type="character" w:customStyle="1" w:styleId="ZnakZnak5">
    <w:name w:val="Znak Znak5"/>
    <w:rsid w:val="006C2FC8"/>
    <w:rPr>
      <w:sz w:val="24"/>
      <w:szCs w:val="24"/>
      <w:lang w:val="pl-PL" w:eastAsia="pl-PL" w:bidi="ar-SA"/>
    </w:rPr>
  </w:style>
  <w:style w:type="character" w:customStyle="1" w:styleId="Heading7Char">
    <w:name w:val="Heading 7 Char"/>
    <w:locked/>
    <w:rsid w:val="006C2FC8"/>
    <w:rPr>
      <w:rFonts w:ascii="Times New Roman" w:hAnsi="Times New Roman" w:cs="Times New Roman" w:hint="default"/>
      <w:b/>
      <w:bCs w:val="0"/>
      <w:sz w:val="20"/>
      <w:szCs w:val="20"/>
      <w:lang w:val="x-none" w:eastAsia="pl-PL"/>
    </w:rPr>
  </w:style>
  <w:style w:type="character" w:customStyle="1" w:styleId="BodyTextChar">
    <w:name w:val="Body Text Char"/>
    <w:locked/>
    <w:rsid w:val="006C2FC8"/>
    <w:rPr>
      <w:rFonts w:ascii="Times New Roman" w:hAnsi="Times New Roman" w:cs="Times New Roman" w:hint="default"/>
      <w:b/>
      <w:bCs w:val="0"/>
      <w:sz w:val="20"/>
      <w:szCs w:val="20"/>
      <w:lang w:val="x-none" w:eastAsia="pl-PL"/>
    </w:rPr>
  </w:style>
  <w:style w:type="character" w:customStyle="1" w:styleId="BodyTextIndent3Char">
    <w:name w:val="Body Text Indent 3 Char"/>
    <w:locked/>
    <w:rsid w:val="006C2FC8"/>
    <w:rPr>
      <w:rFonts w:ascii="Times New Roman" w:hAnsi="Times New Roman" w:cs="Times New Roman" w:hint="default"/>
      <w:sz w:val="20"/>
      <w:szCs w:val="20"/>
      <w:lang w:val="x-none" w:eastAsia="pl-PL"/>
    </w:rPr>
  </w:style>
  <w:style w:type="character" w:customStyle="1" w:styleId="TitleChar">
    <w:name w:val="Title Char"/>
    <w:locked/>
    <w:rsid w:val="006C2FC8"/>
    <w:rPr>
      <w:rFonts w:ascii="Times New Roman" w:hAnsi="Times New Roman" w:cs="Times New Roman" w:hint="default"/>
      <w:b/>
      <w:bCs w:val="0"/>
      <w:sz w:val="24"/>
      <w:szCs w:val="24"/>
      <w:lang w:val="x-none" w:eastAsia="pl-PL"/>
    </w:rPr>
  </w:style>
  <w:style w:type="character" w:customStyle="1" w:styleId="HeaderChar">
    <w:name w:val="Header Char"/>
    <w:locked/>
    <w:rsid w:val="006C2FC8"/>
    <w:rPr>
      <w:rFonts w:ascii="Times New Roman" w:hAnsi="Times New Roman" w:cs="Times New Roman" w:hint="default"/>
      <w:sz w:val="24"/>
      <w:szCs w:val="24"/>
      <w:lang w:val="x-none" w:eastAsia="pl-PL"/>
    </w:rPr>
  </w:style>
  <w:style w:type="character" w:customStyle="1" w:styleId="FooterChar">
    <w:name w:val="Footer Char"/>
    <w:locked/>
    <w:rsid w:val="006C2FC8"/>
    <w:rPr>
      <w:rFonts w:ascii="Times New Roman" w:hAnsi="Times New Roman" w:cs="Times New Roman" w:hint="default"/>
      <w:sz w:val="24"/>
      <w:szCs w:val="24"/>
      <w:lang w:val="x-none" w:eastAsia="pl-PL"/>
    </w:rPr>
  </w:style>
  <w:style w:type="character" w:customStyle="1" w:styleId="BodyTextIndent2Char">
    <w:name w:val="Body Text Indent 2 Char"/>
    <w:locked/>
    <w:rsid w:val="006C2FC8"/>
    <w:rPr>
      <w:rFonts w:ascii="Times New Roman" w:hAnsi="Times New Roman" w:cs="Times New Roman" w:hint="default"/>
      <w:sz w:val="24"/>
      <w:szCs w:val="24"/>
      <w:lang w:val="x-none" w:eastAsia="pl-PL"/>
    </w:rPr>
  </w:style>
  <w:style w:type="character" w:customStyle="1" w:styleId="BodyTextIndentChar">
    <w:name w:val="Body Text Indent Char"/>
    <w:locked/>
    <w:rsid w:val="006C2FC8"/>
    <w:rPr>
      <w:rFonts w:ascii="Times New Roman" w:hAnsi="Times New Roman" w:cs="Times New Roman" w:hint="default"/>
      <w:sz w:val="24"/>
      <w:szCs w:val="24"/>
      <w:lang w:val="x-none" w:eastAsia="pl-PL"/>
    </w:rPr>
  </w:style>
  <w:style w:type="character" w:customStyle="1" w:styleId="CommentTextChar">
    <w:name w:val="Comment Text Char"/>
    <w:locked/>
    <w:rsid w:val="006C2FC8"/>
    <w:rPr>
      <w:rFonts w:ascii="Times New Roman" w:hAnsi="Times New Roman" w:cs="Times New Roman" w:hint="default"/>
      <w:sz w:val="20"/>
      <w:lang w:val="x-none" w:eastAsia="pl-PL"/>
    </w:rPr>
  </w:style>
  <w:style w:type="character" w:customStyle="1" w:styleId="CommentTextChar1">
    <w:name w:val="Comment Text Char1"/>
    <w:locked/>
    <w:rsid w:val="006C2FC8"/>
    <w:rPr>
      <w:rFonts w:ascii="Times New Roman" w:hAnsi="Times New Roman" w:cs="Times New Roman" w:hint="default"/>
      <w:sz w:val="20"/>
      <w:szCs w:val="20"/>
    </w:rPr>
  </w:style>
  <w:style w:type="character" w:customStyle="1" w:styleId="CommentTextChar2">
    <w:name w:val="Comment Text Char2"/>
    <w:locked/>
    <w:rsid w:val="006C2FC8"/>
    <w:rPr>
      <w:rFonts w:ascii="Times New Roman" w:hAnsi="Times New Roman" w:cs="Times New Roman" w:hint="default"/>
      <w:sz w:val="20"/>
      <w:szCs w:val="20"/>
      <w:lang w:val="x-none" w:eastAsia="pl-PL"/>
    </w:rPr>
  </w:style>
  <w:style w:type="character" w:customStyle="1" w:styleId="ZnakZnak11">
    <w:name w:val="Znak Znak11"/>
    <w:rsid w:val="006C2FC8"/>
    <w:rPr>
      <w:b/>
      <w:bCs w:val="0"/>
      <w:sz w:val="28"/>
      <w:lang w:val="pl-PL" w:eastAsia="pl-PL" w:bidi="ar-SA"/>
    </w:rPr>
  </w:style>
  <w:style w:type="character" w:customStyle="1" w:styleId="DocumentMapChar">
    <w:name w:val="Document Map Char"/>
    <w:locked/>
    <w:rsid w:val="006C2FC8"/>
    <w:rPr>
      <w:rFonts w:ascii="Tahoma" w:hAnsi="Tahoma" w:cs="Tahoma" w:hint="default"/>
      <w:sz w:val="16"/>
    </w:rPr>
  </w:style>
  <w:style w:type="character" w:customStyle="1" w:styleId="DocumentMapChar1">
    <w:name w:val="Document Map Char1"/>
    <w:locked/>
    <w:rsid w:val="006C2FC8"/>
    <w:rPr>
      <w:rFonts w:ascii="Times New Roman" w:hAnsi="Times New Roman" w:cs="Times New Roman" w:hint="default"/>
      <w:sz w:val="2"/>
    </w:rPr>
  </w:style>
  <w:style w:type="character" w:customStyle="1" w:styleId="DocumentMapChar2">
    <w:name w:val="Document Map Char2"/>
    <w:locked/>
    <w:rsid w:val="006C2FC8"/>
    <w:rPr>
      <w:rFonts w:ascii="Tahoma" w:hAnsi="Tahoma" w:cs="Tahoma" w:hint="default"/>
      <w:sz w:val="16"/>
      <w:szCs w:val="16"/>
      <w:lang w:val="x-none" w:eastAsia="pl-PL"/>
    </w:rPr>
  </w:style>
  <w:style w:type="character" w:customStyle="1" w:styleId="ZnakZnak12">
    <w:name w:val="Znak Znak12"/>
    <w:rsid w:val="006C2FC8"/>
    <w:rPr>
      <w:b/>
      <w:bCs w:val="0"/>
      <w:sz w:val="24"/>
      <w:lang w:val="pl-PL" w:eastAsia="pl-PL" w:bidi="ar-SA"/>
    </w:rPr>
  </w:style>
  <w:style w:type="character" w:customStyle="1" w:styleId="ZnakZnak21">
    <w:name w:val="Znak Znak21"/>
    <w:rsid w:val="006C2FC8"/>
    <w:rPr>
      <w:rFonts w:ascii="Times New Roman" w:eastAsia="Times New Roman" w:hAnsi="Times New Roman" w:cs="Times New Roman" w:hint="default"/>
      <w:szCs w:val="20"/>
      <w:lang w:eastAsia="pl-PL"/>
    </w:rPr>
  </w:style>
  <w:style w:type="character" w:customStyle="1" w:styleId="ZnakZnak20">
    <w:name w:val="Znak Znak20"/>
    <w:rsid w:val="006C2FC8"/>
    <w:rPr>
      <w:rFonts w:ascii="Times New Roman" w:eastAsia="Times New Roman" w:hAnsi="Times New Roman" w:cs="Times New Roman" w:hint="default"/>
      <w:b/>
      <w:bCs w:val="0"/>
      <w:sz w:val="36"/>
      <w:szCs w:val="20"/>
      <w:lang w:eastAsia="pl-PL"/>
    </w:rPr>
  </w:style>
  <w:style w:type="character" w:customStyle="1" w:styleId="ZnakZnak19">
    <w:name w:val="Znak Znak19"/>
    <w:rsid w:val="006C2FC8"/>
    <w:rPr>
      <w:rFonts w:ascii="Arial" w:eastAsia="Times New Roman" w:hAnsi="Arial" w:cs="Arial" w:hint="default"/>
      <w:b/>
      <w:bCs/>
      <w:sz w:val="26"/>
      <w:szCs w:val="26"/>
      <w:lang w:eastAsia="pl-PL"/>
    </w:rPr>
  </w:style>
  <w:style w:type="character" w:customStyle="1" w:styleId="ZnakZnak18">
    <w:name w:val="Znak Znak18"/>
    <w:rsid w:val="006C2FC8"/>
    <w:rPr>
      <w:rFonts w:ascii="Times New Roman" w:eastAsia="Times New Roman" w:hAnsi="Times New Roman" w:cs="Times New Roman" w:hint="default"/>
      <w:b/>
      <w:bCs w:val="0"/>
      <w:szCs w:val="20"/>
      <w:lang w:eastAsia="pl-PL"/>
    </w:rPr>
  </w:style>
  <w:style w:type="character" w:customStyle="1" w:styleId="ZnakZnak17">
    <w:name w:val="Znak Znak17"/>
    <w:rsid w:val="006C2FC8"/>
    <w:rPr>
      <w:rFonts w:ascii="Times New Roman" w:eastAsia="Times New Roman" w:hAnsi="Times New Roman" w:cs="Times New Roman" w:hint="default"/>
      <w:b/>
      <w:bCs w:val="0"/>
      <w:sz w:val="28"/>
      <w:szCs w:val="20"/>
      <w:lang w:eastAsia="pl-PL"/>
    </w:rPr>
  </w:style>
  <w:style w:type="character" w:customStyle="1" w:styleId="ZnakZnak16">
    <w:name w:val="Znak Znak16"/>
    <w:rsid w:val="006C2FC8"/>
    <w:rPr>
      <w:rFonts w:ascii="Times New Roman" w:eastAsia="Times New Roman" w:hAnsi="Times New Roman" w:cs="Times New Roman" w:hint="default"/>
      <w:b/>
      <w:bCs w:val="0"/>
      <w:szCs w:val="20"/>
      <w:lang w:eastAsia="pl-PL"/>
    </w:rPr>
  </w:style>
  <w:style w:type="character" w:customStyle="1" w:styleId="ZnakZnak15">
    <w:name w:val="Znak Znak15"/>
    <w:rsid w:val="006C2FC8"/>
    <w:rPr>
      <w:rFonts w:ascii="Times New Roman" w:eastAsia="Times New Roman" w:hAnsi="Times New Roman" w:cs="Times New Roman" w:hint="default"/>
      <w:b/>
      <w:bCs w:val="0"/>
      <w:szCs w:val="20"/>
      <w:lang w:eastAsia="pl-PL"/>
    </w:rPr>
  </w:style>
  <w:style w:type="character" w:customStyle="1" w:styleId="ZnakZnak14">
    <w:name w:val="Znak Znak14"/>
    <w:rsid w:val="006C2FC8"/>
    <w:rPr>
      <w:rFonts w:ascii="Times New Roman" w:eastAsia="Times New Roman" w:hAnsi="Times New Roman" w:cs="Times New Roman" w:hint="default"/>
      <w:b/>
      <w:bCs w:val="0"/>
      <w:szCs w:val="20"/>
      <w:u w:val="single"/>
      <w:lang w:eastAsia="pl-PL"/>
    </w:rPr>
  </w:style>
  <w:style w:type="character" w:customStyle="1" w:styleId="ZnakZnak13">
    <w:name w:val="Znak Znak13"/>
    <w:rsid w:val="006C2FC8"/>
    <w:rPr>
      <w:rFonts w:ascii="Times New Roman" w:eastAsia="Times New Roman" w:hAnsi="Times New Roman" w:cs="Times New Roman" w:hint="default"/>
      <w:szCs w:val="20"/>
      <w:lang w:eastAsia="pl-PL"/>
    </w:rPr>
  </w:style>
  <w:style w:type="character" w:customStyle="1" w:styleId="WW8Num4z0">
    <w:name w:val="WW8Num4z0"/>
    <w:rsid w:val="006C2FC8"/>
    <w:rPr>
      <w:rFonts w:ascii="Wingdings 2" w:hAnsi="Wingdings 2" w:cs="OpenSymbol" w:hint="default"/>
    </w:rPr>
  </w:style>
  <w:style w:type="character" w:customStyle="1" w:styleId="WW8Num1z0">
    <w:name w:val="WW8Num1z0"/>
    <w:rsid w:val="006C2FC8"/>
    <w:rPr>
      <w:b w:val="0"/>
      <w:bCs w:val="0"/>
    </w:rPr>
  </w:style>
  <w:style w:type="character" w:customStyle="1" w:styleId="WW8Num1z1">
    <w:name w:val="WW8Num1z1"/>
    <w:rsid w:val="006C2FC8"/>
  </w:style>
  <w:style w:type="character" w:customStyle="1" w:styleId="WW8Num1z2">
    <w:name w:val="WW8Num1z2"/>
    <w:rsid w:val="006C2FC8"/>
  </w:style>
  <w:style w:type="character" w:customStyle="1" w:styleId="WW8Num1z3">
    <w:name w:val="WW8Num1z3"/>
    <w:rsid w:val="006C2FC8"/>
  </w:style>
  <w:style w:type="character" w:customStyle="1" w:styleId="WW8Num1z4">
    <w:name w:val="WW8Num1z4"/>
    <w:rsid w:val="006C2FC8"/>
  </w:style>
  <w:style w:type="character" w:customStyle="1" w:styleId="WW8Num1z5">
    <w:name w:val="WW8Num1z5"/>
    <w:rsid w:val="006C2FC8"/>
  </w:style>
  <w:style w:type="character" w:customStyle="1" w:styleId="WW8Num1z6">
    <w:name w:val="WW8Num1z6"/>
    <w:rsid w:val="006C2FC8"/>
  </w:style>
  <w:style w:type="character" w:customStyle="1" w:styleId="WW8Num1z7">
    <w:name w:val="WW8Num1z7"/>
    <w:rsid w:val="006C2FC8"/>
  </w:style>
  <w:style w:type="character" w:customStyle="1" w:styleId="WW8Num1z8">
    <w:name w:val="WW8Num1z8"/>
    <w:rsid w:val="006C2FC8"/>
  </w:style>
  <w:style w:type="character" w:customStyle="1" w:styleId="WW8Num2z0">
    <w:name w:val="WW8Num2z0"/>
    <w:rsid w:val="006C2FC8"/>
    <w:rPr>
      <w:rFonts w:ascii="Times New Roman" w:hAnsi="Times New Roman" w:cs="Times New Roman" w:hint="default"/>
    </w:rPr>
  </w:style>
  <w:style w:type="character" w:customStyle="1" w:styleId="WW8Num2z1">
    <w:name w:val="WW8Num2z1"/>
    <w:rsid w:val="006C2FC8"/>
    <w:rPr>
      <w:rFonts w:ascii="Times New Roman" w:eastAsia="Times New Roman" w:hAnsi="Times New Roman" w:cs="Arial" w:hint="default"/>
      <w:bCs/>
      <w:sz w:val="22"/>
      <w:szCs w:val="22"/>
    </w:rPr>
  </w:style>
  <w:style w:type="character" w:customStyle="1" w:styleId="WW8Num3z0">
    <w:name w:val="WW8Num3z0"/>
    <w:rsid w:val="006C2FC8"/>
  </w:style>
  <w:style w:type="character" w:customStyle="1" w:styleId="WW8Num3z1">
    <w:name w:val="WW8Num3z1"/>
    <w:rsid w:val="006C2FC8"/>
  </w:style>
  <w:style w:type="character" w:customStyle="1" w:styleId="WW8Num3z2">
    <w:name w:val="WW8Num3z2"/>
    <w:rsid w:val="006C2FC8"/>
  </w:style>
  <w:style w:type="character" w:customStyle="1" w:styleId="WW8Num3z3">
    <w:name w:val="WW8Num3z3"/>
    <w:rsid w:val="006C2FC8"/>
  </w:style>
  <w:style w:type="character" w:customStyle="1" w:styleId="WW8Num3z4">
    <w:name w:val="WW8Num3z4"/>
    <w:rsid w:val="006C2FC8"/>
  </w:style>
  <w:style w:type="character" w:customStyle="1" w:styleId="WW8Num3z5">
    <w:name w:val="WW8Num3z5"/>
    <w:rsid w:val="006C2FC8"/>
  </w:style>
  <w:style w:type="character" w:customStyle="1" w:styleId="WW8Num3z6">
    <w:name w:val="WW8Num3z6"/>
    <w:rsid w:val="006C2FC8"/>
  </w:style>
  <w:style w:type="character" w:customStyle="1" w:styleId="WW8Num3z7">
    <w:name w:val="WW8Num3z7"/>
    <w:rsid w:val="006C2FC8"/>
  </w:style>
  <w:style w:type="character" w:customStyle="1" w:styleId="WW8Num3z8">
    <w:name w:val="WW8Num3z8"/>
    <w:rsid w:val="006C2FC8"/>
  </w:style>
  <w:style w:type="character" w:customStyle="1" w:styleId="WW8Num4z1">
    <w:name w:val="WW8Num4z1"/>
    <w:rsid w:val="006C2FC8"/>
  </w:style>
  <w:style w:type="character" w:customStyle="1" w:styleId="WW8Num4z2">
    <w:name w:val="WW8Num4z2"/>
    <w:rsid w:val="006C2FC8"/>
  </w:style>
  <w:style w:type="character" w:customStyle="1" w:styleId="WW8Num4z3">
    <w:name w:val="WW8Num4z3"/>
    <w:rsid w:val="006C2FC8"/>
  </w:style>
  <w:style w:type="character" w:customStyle="1" w:styleId="WW8Num4z4">
    <w:name w:val="WW8Num4z4"/>
    <w:rsid w:val="006C2FC8"/>
  </w:style>
  <w:style w:type="character" w:customStyle="1" w:styleId="WW8Num4z5">
    <w:name w:val="WW8Num4z5"/>
    <w:rsid w:val="006C2FC8"/>
  </w:style>
  <w:style w:type="character" w:customStyle="1" w:styleId="WW8Num4z6">
    <w:name w:val="WW8Num4z6"/>
    <w:rsid w:val="006C2FC8"/>
  </w:style>
  <w:style w:type="character" w:customStyle="1" w:styleId="WW8Num4z7">
    <w:name w:val="WW8Num4z7"/>
    <w:rsid w:val="006C2FC8"/>
  </w:style>
  <w:style w:type="character" w:customStyle="1" w:styleId="WW8Num4z8">
    <w:name w:val="WW8Num4z8"/>
    <w:rsid w:val="006C2FC8"/>
  </w:style>
  <w:style w:type="character" w:customStyle="1" w:styleId="WW8Num5z0">
    <w:name w:val="WW8Num5z0"/>
    <w:rsid w:val="006C2FC8"/>
  </w:style>
  <w:style w:type="character" w:customStyle="1" w:styleId="WW8Num5z1">
    <w:name w:val="WW8Num5z1"/>
    <w:rsid w:val="006C2FC8"/>
  </w:style>
  <w:style w:type="character" w:customStyle="1" w:styleId="WW8Num5z2">
    <w:name w:val="WW8Num5z2"/>
    <w:rsid w:val="006C2FC8"/>
  </w:style>
  <w:style w:type="character" w:customStyle="1" w:styleId="WW8Num5z3">
    <w:name w:val="WW8Num5z3"/>
    <w:rsid w:val="006C2FC8"/>
  </w:style>
  <w:style w:type="character" w:customStyle="1" w:styleId="WW8Num5z4">
    <w:name w:val="WW8Num5z4"/>
    <w:rsid w:val="006C2FC8"/>
  </w:style>
  <w:style w:type="character" w:customStyle="1" w:styleId="WW8Num5z5">
    <w:name w:val="WW8Num5z5"/>
    <w:rsid w:val="006C2FC8"/>
  </w:style>
  <w:style w:type="character" w:customStyle="1" w:styleId="WW8Num5z6">
    <w:name w:val="WW8Num5z6"/>
    <w:rsid w:val="006C2FC8"/>
  </w:style>
  <w:style w:type="character" w:customStyle="1" w:styleId="WW8Num5z7">
    <w:name w:val="WW8Num5z7"/>
    <w:rsid w:val="006C2FC8"/>
  </w:style>
  <w:style w:type="character" w:customStyle="1" w:styleId="WW8Num5z8">
    <w:name w:val="WW8Num5z8"/>
    <w:rsid w:val="006C2FC8"/>
  </w:style>
  <w:style w:type="character" w:customStyle="1" w:styleId="WW8Num6z0">
    <w:name w:val="WW8Num6z0"/>
    <w:rsid w:val="006C2FC8"/>
    <w:rPr>
      <w:rFonts w:ascii="Times New Roman" w:hAnsi="Times New Roman" w:cs="Times New Roman" w:hint="default"/>
    </w:rPr>
  </w:style>
  <w:style w:type="character" w:customStyle="1" w:styleId="WW8Num6z4">
    <w:name w:val="WW8Num6z4"/>
    <w:rsid w:val="006C2FC8"/>
    <w:rPr>
      <w:rFonts w:ascii="Times New Roman" w:eastAsia="Times New Roman" w:hAnsi="Times New Roman" w:cs="Arial" w:hint="default"/>
      <w:sz w:val="22"/>
      <w:szCs w:val="22"/>
    </w:rPr>
  </w:style>
  <w:style w:type="character" w:customStyle="1" w:styleId="WW8Num7z0">
    <w:name w:val="WW8Num7z0"/>
    <w:rsid w:val="006C2FC8"/>
    <w:rPr>
      <w:rFonts w:ascii="Times New Roman" w:hAnsi="Times New Roman" w:cs="Times New Roman" w:hint="default"/>
    </w:rPr>
  </w:style>
  <w:style w:type="character" w:customStyle="1" w:styleId="WW8Num7z1">
    <w:name w:val="WW8Num7z1"/>
    <w:rsid w:val="006C2FC8"/>
    <w:rPr>
      <w:rFonts w:ascii="Times New Roman" w:hAnsi="Times New Roman" w:cs="Times New Roman" w:hint="default"/>
      <w:sz w:val="22"/>
      <w:szCs w:val="22"/>
    </w:rPr>
  </w:style>
  <w:style w:type="character" w:customStyle="1" w:styleId="WW8Num8z0">
    <w:name w:val="WW8Num8z0"/>
    <w:rsid w:val="006C2FC8"/>
    <w:rPr>
      <w:rFonts w:ascii="Times New Roman" w:hAnsi="Times New Roman" w:cs="Times New Roman" w:hint="default"/>
      <w:sz w:val="22"/>
      <w:szCs w:val="22"/>
    </w:rPr>
  </w:style>
  <w:style w:type="character" w:customStyle="1" w:styleId="WW8Num8z1">
    <w:name w:val="WW8Num8z1"/>
    <w:rsid w:val="006C2FC8"/>
    <w:rPr>
      <w:rFonts w:ascii="Times New Roman" w:hAnsi="Times New Roman" w:cs="Times New Roman" w:hint="default"/>
    </w:rPr>
  </w:style>
  <w:style w:type="character" w:customStyle="1" w:styleId="WW8Num9z0">
    <w:name w:val="WW8Num9z0"/>
    <w:rsid w:val="006C2FC8"/>
    <w:rPr>
      <w:rFonts w:ascii="Times New Roman" w:hAnsi="Times New Roman" w:cs="Times New Roman" w:hint="default"/>
      <w:color w:val="auto"/>
      <w:sz w:val="22"/>
      <w:szCs w:val="22"/>
    </w:rPr>
  </w:style>
  <w:style w:type="character" w:customStyle="1" w:styleId="WW8Num9z1">
    <w:name w:val="WW8Num9z1"/>
    <w:rsid w:val="006C2FC8"/>
    <w:rPr>
      <w:rFonts w:ascii="Times New Roman" w:hAnsi="Times New Roman" w:cs="Times New Roman" w:hint="default"/>
    </w:rPr>
  </w:style>
  <w:style w:type="character" w:customStyle="1" w:styleId="WW8Num10z0">
    <w:name w:val="WW8Num10z0"/>
    <w:rsid w:val="006C2FC8"/>
    <w:rPr>
      <w:b w:val="0"/>
      <w:bCs w:val="0"/>
      <w:sz w:val="24"/>
      <w:szCs w:val="24"/>
    </w:rPr>
  </w:style>
  <w:style w:type="character" w:customStyle="1" w:styleId="WW8Num10z1">
    <w:name w:val="WW8Num10z1"/>
    <w:rsid w:val="006C2FC8"/>
    <w:rPr>
      <w:b w:val="0"/>
      <w:bCs w:val="0"/>
      <w:sz w:val="22"/>
      <w:szCs w:val="22"/>
    </w:rPr>
  </w:style>
  <w:style w:type="character" w:customStyle="1" w:styleId="WW8Num10z2">
    <w:name w:val="WW8Num10z2"/>
    <w:rsid w:val="006C2FC8"/>
    <w:rPr>
      <w:rFonts w:ascii="Times New Roman" w:hAnsi="Times New Roman" w:cs="Times New Roman" w:hint="default"/>
    </w:rPr>
  </w:style>
  <w:style w:type="character" w:customStyle="1" w:styleId="WW8Num10z3">
    <w:name w:val="WW8Num10z3"/>
    <w:rsid w:val="006C2FC8"/>
  </w:style>
  <w:style w:type="character" w:customStyle="1" w:styleId="WW8Num10z4">
    <w:name w:val="WW8Num10z4"/>
    <w:rsid w:val="006C2FC8"/>
  </w:style>
  <w:style w:type="character" w:customStyle="1" w:styleId="WW8Num10z5">
    <w:name w:val="WW8Num10z5"/>
    <w:rsid w:val="006C2FC8"/>
  </w:style>
  <w:style w:type="character" w:customStyle="1" w:styleId="WW8Num10z6">
    <w:name w:val="WW8Num10z6"/>
    <w:rsid w:val="006C2FC8"/>
  </w:style>
  <w:style w:type="character" w:customStyle="1" w:styleId="WW8Num10z7">
    <w:name w:val="WW8Num10z7"/>
    <w:rsid w:val="006C2FC8"/>
  </w:style>
  <w:style w:type="character" w:customStyle="1" w:styleId="WW8Num10z8">
    <w:name w:val="WW8Num10z8"/>
    <w:rsid w:val="006C2FC8"/>
  </w:style>
  <w:style w:type="character" w:customStyle="1" w:styleId="WW8Num11z0">
    <w:name w:val="WW8Num11z0"/>
    <w:rsid w:val="006C2FC8"/>
    <w:rPr>
      <w:rFonts w:ascii="Times New Roman" w:hAnsi="Times New Roman" w:cs="Times New Roman" w:hint="default"/>
      <w:b w:val="0"/>
      <w:bCs w:val="0"/>
      <w:i w:val="0"/>
      <w:iCs w:val="0"/>
      <w:sz w:val="22"/>
      <w:szCs w:val="22"/>
    </w:rPr>
  </w:style>
  <w:style w:type="character" w:customStyle="1" w:styleId="WW8Num11z1">
    <w:name w:val="WW8Num11z1"/>
    <w:rsid w:val="006C2FC8"/>
    <w:rPr>
      <w:rFonts w:ascii="Times New Roman" w:hAnsi="Times New Roman" w:cs="Times New Roman" w:hint="default"/>
    </w:rPr>
  </w:style>
  <w:style w:type="character" w:customStyle="1" w:styleId="WW8Num12z0">
    <w:name w:val="WW8Num12z0"/>
    <w:rsid w:val="006C2FC8"/>
  </w:style>
  <w:style w:type="character" w:customStyle="1" w:styleId="WW8Num12z2">
    <w:name w:val="WW8Num12z2"/>
    <w:rsid w:val="006C2FC8"/>
  </w:style>
  <w:style w:type="character" w:customStyle="1" w:styleId="WW8Num12z3">
    <w:name w:val="WW8Num12z3"/>
    <w:rsid w:val="006C2FC8"/>
  </w:style>
  <w:style w:type="character" w:customStyle="1" w:styleId="WW8Num12z4">
    <w:name w:val="WW8Num12z4"/>
    <w:rsid w:val="006C2FC8"/>
  </w:style>
  <w:style w:type="character" w:customStyle="1" w:styleId="WW8Num12z5">
    <w:name w:val="WW8Num12z5"/>
    <w:rsid w:val="006C2FC8"/>
  </w:style>
  <w:style w:type="character" w:customStyle="1" w:styleId="WW8Num12z6">
    <w:name w:val="WW8Num12z6"/>
    <w:rsid w:val="006C2FC8"/>
  </w:style>
  <w:style w:type="character" w:customStyle="1" w:styleId="WW8Num12z7">
    <w:name w:val="WW8Num12z7"/>
    <w:rsid w:val="006C2FC8"/>
  </w:style>
  <w:style w:type="character" w:customStyle="1" w:styleId="WW8Num12z8">
    <w:name w:val="WW8Num12z8"/>
    <w:rsid w:val="006C2FC8"/>
  </w:style>
  <w:style w:type="character" w:customStyle="1" w:styleId="WW8Num13z0">
    <w:name w:val="WW8Num13z0"/>
    <w:rsid w:val="006C2FC8"/>
    <w:rPr>
      <w:sz w:val="22"/>
      <w:szCs w:val="22"/>
    </w:rPr>
  </w:style>
  <w:style w:type="character" w:customStyle="1" w:styleId="WW8Num13z1">
    <w:name w:val="WW8Num13z1"/>
    <w:rsid w:val="006C2FC8"/>
  </w:style>
  <w:style w:type="character" w:customStyle="1" w:styleId="WW8Num13z2">
    <w:name w:val="WW8Num13z2"/>
    <w:rsid w:val="006C2FC8"/>
  </w:style>
  <w:style w:type="character" w:customStyle="1" w:styleId="WW8Num13z3">
    <w:name w:val="WW8Num13z3"/>
    <w:rsid w:val="006C2FC8"/>
  </w:style>
  <w:style w:type="character" w:customStyle="1" w:styleId="WW8Num13z4">
    <w:name w:val="WW8Num13z4"/>
    <w:rsid w:val="006C2FC8"/>
  </w:style>
  <w:style w:type="character" w:customStyle="1" w:styleId="WW8Num13z5">
    <w:name w:val="WW8Num13z5"/>
    <w:rsid w:val="006C2FC8"/>
  </w:style>
  <w:style w:type="character" w:customStyle="1" w:styleId="WW8Num13z6">
    <w:name w:val="WW8Num13z6"/>
    <w:rsid w:val="006C2FC8"/>
  </w:style>
  <w:style w:type="character" w:customStyle="1" w:styleId="WW8Num13z7">
    <w:name w:val="WW8Num13z7"/>
    <w:rsid w:val="006C2FC8"/>
  </w:style>
  <w:style w:type="character" w:customStyle="1" w:styleId="WW8Num13z8">
    <w:name w:val="WW8Num13z8"/>
    <w:rsid w:val="006C2FC8"/>
  </w:style>
  <w:style w:type="character" w:customStyle="1" w:styleId="WW8Num14z0">
    <w:name w:val="WW8Num14z0"/>
    <w:rsid w:val="006C2FC8"/>
    <w:rPr>
      <w:sz w:val="22"/>
      <w:szCs w:val="22"/>
    </w:rPr>
  </w:style>
  <w:style w:type="character" w:customStyle="1" w:styleId="WW8Num14z1">
    <w:name w:val="WW8Num14z1"/>
    <w:rsid w:val="006C2FC8"/>
  </w:style>
  <w:style w:type="character" w:customStyle="1" w:styleId="WW8Num14z2">
    <w:name w:val="WW8Num14z2"/>
    <w:rsid w:val="006C2FC8"/>
  </w:style>
  <w:style w:type="character" w:customStyle="1" w:styleId="WW8Num14z3">
    <w:name w:val="WW8Num14z3"/>
    <w:rsid w:val="006C2FC8"/>
  </w:style>
  <w:style w:type="character" w:customStyle="1" w:styleId="WW8Num14z4">
    <w:name w:val="WW8Num14z4"/>
    <w:rsid w:val="006C2FC8"/>
  </w:style>
  <w:style w:type="character" w:customStyle="1" w:styleId="WW8Num14z5">
    <w:name w:val="WW8Num14z5"/>
    <w:rsid w:val="006C2FC8"/>
  </w:style>
  <w:style w:type="character" w:customStyle="1" w:styleId="WW8Num14z6">
    <w:name w:val="WW8Num14z6"/>
    <w:rsid w:val="006C2FC8"/>
  </w:style>
  <w:style w:type="character" w:customStyle="1" w:styleId="WW8Num14z7">
    <w:name w:val="WW8Num14z7"/>
    <w:rsid w:val="006C2FC8"/>
  </w:style>
  <w:style w:type="character" w:customStyle="1" w:styleId="WW8Num14z8">
    <w:name w:val="WW8Num14z8"/>
    <w:rsid w:val="006C2FC8"/>
  </w:style>
  <w:style w:type="character" w:customStyle="1" w:styleId="WW8Num15z0">
    <w:name w:val="WW8Num15z0"/>
    <w:rsid w:val="006C2FC8"/>
    <w:rPr>
      <w:rFonts w:ascii="Times New Roman" w:hAnsi="Times New Roman" w:cs="Times New Roman" w:hint="default"/>
      <w:sz w:val="22"/>
      <w:szCs w:val="22"/>
    </w:rPr>
  </w:style>
  <w:style w:type="character" w:customStyle="1" w:styleId="WW8Num16z0">
    <w:name w:val="WW8Num16z0"/>
    <w:rsid w:val="006C2FC8"/>
    <w:rPr>
      <w:rFonts w:ascii="Times New Roman" w:hAnsi="Times New Roman" w:cs="Times New Roman" w:hint="default"/>
      <w:sz w:val="22"/>
      <w:szCs w:val="22"/>
    </w:rPr>
  </w:style>
  <w:style w:type="character" w:customStyle="1" w:styleId="WW8Num17z0">
    <w:name w:val="WW8Num17z0"/>
    <w:rsid w:val="006C2FC8"/>
    <w:rPr>
      <w:rFonts w:ascii="Times New Roman" w:hAnsi="Times New Roman" w:cs="Times New Roman" w:hint="default"/>
      <w:sz w:val="22"/>
      <w:szCs w:val="22"/>
    </w:rPr>
  </w:style>
  <w:style w:type="character" w:customStyle="1" w:styleId="WW8Num18z0">
    <w:name w:val="WW8Num18z0"/>
    <w:rsid w:val="006C2FC8"/>
    <w:rPr>
      <w:rFonts w:ascii="Times New Roman" w:hAnsi="Times New Roman" w:cs="Times New Roman" w:hint="default"/>
      <w:sz w:val="22"/>
      <w:szCs w:val="22"/>
    </w:rPr>
  </w:style>
  <w:style w:type="character" w:customStyle="1" w:styleId="WW8Num19z0">
    <w:name w:val="WW8Num19z0"/>
    <w:rsid w:val="006C2FC8"/>
    <w:rPr>
      <w:rFonts w:ascii="Times New Roman" w:hAnsi="Times New Roman" w:cs="Times New Roman" w:hint="default"/>
      <w:b w:val="0"/>
      <w:bCs w:val="0"/>
      <w:color w:val="auto"/>
      <w:sz w:val="22"/>
      <w:szCs w:val="22"/>
    </w:rPr>
  </w:style>
  <w:style w:type="character" w:customStyle="1" w:styleId="WW8Num19z1">
    <w:name w:val="WW8Num19z1"/>
    <w:rsid w:val="006C2FC8"/>
    <w:rPr>
      <w:rFonts w:ascii="Times New Roman" w:hAnsi="Times New Roman" w:cs="Times New Roman" w:hint="default"/>
      <w:b w:val="0"/>
      <w:bCs w:val="0"/>
      <w:color w:val="000000"/>
    </w:rPr>
  </w:style>
  <w:style w:type="character" w:customStyle="1" w:styleId="WW8Num19z2">
    <w:name w:val="WW8Num19z2"/>
    <w:rsid w:val="006C2FC8"/>
    <w:rPr>
      <w:rFonts w:ascii="Times New Roman" w:hAnsi="Times New Roman" w:cs="Times New Roman" w:hint="default"/>
      <w:b w:val="0"/>
      <w:bCs w:val="0"/>
      <w:i w:val="0"/>
      <w:iCs w:val="0"/>
      <w:color w:val="000000"/>
      <w:sz w:val="24"/>
      <w:szCs w:val="24"/>
    </w:rPr>
  </w:style>
  <w:style w:type="character" w:customStyle="1" w:styleId="WW8Num19z4">
    <w:name w:val="WW8Num19z4"/>
    <w:rsid w:val="006C2FC8"/>
    <w:rPr>
      <w:rFonts w:ascii="Times New Roman" w:hAnsi="Times New Roman" w:cs="Times New Roman" w:hint="default"/>
    </w:rPr>
  </w:style>
  <w:style w:type="character" w:customStyle="1" w:styleId="WW8Num20z0">
    <w:name w:val="WW8Num20z0"/>
    <w:rsid w:val="006C2FC8"/>
    <w:rPr>
      <w:rFonts w:ascii="Times New Roman" w:hAnsi="Times New Roman" w:cs="Times New Roman" w:hint="default"/>
    </w:rPr>
  </w:style>
  <w:style w:type="character" w:customStyle="1" w:styleId="WW8Num20z1">
    <w:name w:val="WW8Num20z1"/>
    <w:rsid w:val="006C2FC8"/>
    <w:rPr>
      <w:rFonts w:ascii="Times New Roman" w:hAnsi="Times New Roman" w:cs="Times New Roman" w:hint="default"/>
      <w:color w:val="auto"/>
    </w:rPr>
  </w:style>
  <w:style w:type="character" w:customStyle="1" w:styleId="WW8Num21z0">
    <w:name w:val="WW8Num21z0"/>
    <w:rsid w:val="006C2FC8"/>
    <w:rPr>
      <w:i w:val="0"/>
      <w:iCs w:val="0"/>
      <w:sz w:val="22"/>
      <w:szCs w:val="22"/>
    </w:rPr>
  </w:style>
  <w:style w:type="character" w:customStyle="1" w:styleId="WW8Num21z1">
    <w:name w:val="WW8Num21z1"/>
    <w:rsid w:val="006C2FC8"/>
  </w:style>
  <w:style w:type="character" w:customStyle="1" w:styleId="WW8Num21z2">
    <w:name w:val="WW8Num21z2"/>
    <w:rsid w:val="006C2FC8"/>
  </w:style>
  <w:style w:type="character" w:customStyle="1" w:styleId="WW8Num21z3">
    <w:name w:val="WW8Num21z3"/>
    <w:rsid w:val="006C2FC8"/>
  </w:style>
  <w:style w:type="character" w:customStyle="1" w:styleId="WW8Num21z4">
    <w:name w:val="WW8Num21z4"/>
    <w:rsid w:val="006C2FC8"/>
  </w:style>
  <w:style w:type="character" w:customStyle="1" w:styleId="WW8Num21z5">
    <w:name w:val="WW8Num21z5"/>
    <w:rsid w:val="006C2FC8"/>
  </w:style>
  <w:style w:type="character" w:customStyle="1" w:styleId="WW8Num21z6">
    <w:name w:val="WW8Num21z6"/>
    <w:rsid w:val="006C2FC8"/>
  </w:style>
  <w:style w:type="character" w:customStyle="1" w:styleId="WW8Num21z7">
    <w:name w:val="WW8Num21z7"/>
    <w:rsid w:val="006C2FC8"/>
  </w:style>
  <w:style w:type="character" w:customStyle="1" w:styleId="WW8Num21z8">
    <w:name w:val="WW8Num21z8"/>
    <w:rsid w:val="006C2FC8"/>
  </w:style>
  <w:style w:type="character" w:customStyle="1" w:styleId="WW8Num22z0">
    <w:name w:val="WW8Num22z0"/>
    <w:rsid w:val="006C2FC8"/>
    <w:rPr>
      <w:rFonts w:ascii="Times New Roman" w:hAnsi="Times New Roman" w:cs="Times New Roman" w:hint="default"/>
      <w:bCs/>
      <w:sz w:val="22"/>
      <w:szCs w:val="22"/>
    </w:rPr>
  </w:style>
  <w:style w:type="character" w:customStyle="1" w:styleId="WW8Num23z0">
    <w:name w:val="WW8Num23z0"/>
    <w:rsid w:val="006C2FC8"/>
    <w:rPr>
      <w:sz w:val="22"/>
      <w:szCs w:val="22"/>
    </w:rPr>
  </w:style>
  <w:style w:type="character" w:customStyle="1" w:styleId="WW8Num23z1">
    <w:name w:val="WW8Num23z1"/>
    <w:rsid w:val="006C2FC8"/>
  </w:style>
  <w:style w:type="character" w:customStyle="1" w:styleId="WW8Num23z2">
    <w:name w:val="WW8Num23z2"/>
    <w:rsid w:val="006C2FC8"/>
  </w:style>
  <w:style w:type="character" w:customStyle="1" w:styleId="WW8Num23z3">
    <w:name w:val="WW8Num23z3"/>
    <w:rsid w:val="006C2FC8"/>
  </w:style>
  <w:style w:type="character" w:customStyle="1" w:styleId="WW8Num23z4">
    <w:name w:val="WW8Num23z4"/>
    <w:rsid w:val="006C2FC8"/>
  </w:style>
  <w:style w:type="character" w:customStyle="1" w:styleId="WW8Num23z5">
    <w:name w:val="WW8Num23z5"/>
    <w:rsid w:val="006C2FC8"/>
  </w:style>
  <w:style w:type="character" w:customStyle="1" w:styleId="WW8Num23z6">
    <w:name w:val="WW8Num23z6"/>
    <w:rsid w:val="006C2FC8"/>
  </w:style>
  <w:style w:type="character" w:customStyle="1" w:styleId="WW8Num23z7">
    <w:name w:val="WW8Num23z7"/>
    <w:rsid w:val="006C2FC8"/>
  </w:style>
  <w:style w:type="character" w:customStyle="1" w:styleId="WW8Num23z8">
    <w:name w:val="WW8Num23z8"/>
    <w:rsid w:val="006C2FC8"/>
  </w:style>
  <w:style w:type="character" w:customStyle="1" w:styleId="WW8Num24z0">
    <w:name w:val="WW8Num24z0"/>
    <w:rsid w:val="006C2FC8"/>
    <w:rPr>
      <w:color w:val="auto"/>
      <w:sz w:val="22"/>
      <w:szCs w:val="22"/>
    </w:rPr>
  </w:style>
  <w:style w:type="character" w:customStyle="1" w:styleId="WW8Num24z1">
    <w:name w:val="WW8Num24z1"/>
    <w:rsid w:val="006C2FC8"/>
  </w:style>
  <w:style w:type="character" w:customStyle="1" w:styleId="WW8Num24z2">
    <w:name w:val="WW8Num24z2"/>
    <w:rsid w:val="006C2FC8"/>
  </w:style>
  <w:style w:type="character" w:customStyle="1" w:styleId="WW8Num24z3">
    <w:name w:val="WW8Num24z3"/>
    <w:rsid w:val="006C2FC8"/>
  </w:style>
  <w:style w:type="character" w:customStyle="1" w:styleId="WW8Num24z4">
    <w:name w:val="WW8Num24z4"/>
    <w:rsid w:val="006C2FC8"/>
  </w:style>
  <w:style w:type="character" w:customStyle="1" w:styleId="WW8Num24z5">
    <w:name w:val="WW8Num24z5"/>
    <w:rsid w:val="006C2FC8"/>
  </w:style>
  <w:style w:type="character" w:customStyle="1" w:styleId="WW8Num24z6">
    <w:name w:val="WW8Num24z6"/>
    <w:rsid w:val="006C2FC8"/>
  </w:style>
  <w:style w:type="character" w:customStyle="1" w:styleId="WW8Num24z7">
    <w:name w:val="WW8Num24z7"/>
    <w:rsid w:val="006C2FC8"/>
  </w:style>
  <w:style w:type="character" w:customStyle="1" w:styleId="WW8Num24z8">
    <w:name w:val="WW8Num24z8"/>
    <w:rsid w:val="006C2FC8"/>
  </w:style>
  <w:style w:type="character" w:customStyle="1" w:styleId="WW8Num25z0">
    <w:name w:val="WW8Num25z0"/>
    <w:rsid w:val="006C2FC8"/>
    <w:rPr>
      <w:i w:val="0"/>
      <w:iCs w:val="0"/>
      <w:sz w:val="22"/>
      <w:szCs w:val="22"/>
    </w:rPr>
  </w:style>
  <w:style w:type="character" w:customStyle="1" w:styleId="WW8Num25z1">
    <w:name w:val="WW8Num25z1"/>
    <w:rsid w:val="006C2FC8"/>
  </w:style>
  <w:style w:type="character" w:customStyle="1" w:styleId="WW8Num25z2">
    <w:name w:val="WW8Num25z2"/>
    <w:rsid w:val="006C2FC8"/>
  </w:style>
  <w:style w:type="character" w:customStyle="1" w:styleId="WW8Num25z3">
    <w:name w:val="WW8Num25z3"/>
    <w:rsid w:val="006C2FC8"/>
  </w:style>
  <w:style w:type="character" w:customStyle="1" w:styleId="WW8Num25z4">
    <w:name w:val="WW8Num25z4"/>
    <w:rsid w:val="006C2FC8"/>
  </w:style>
  <w:style w:type="character" w:customStyle="1" w:styleId="WW8Num25z5">
    <w:name w:val="WW8Num25z5"/>
    <w:rsid w:val="006C2FC8"/>
  </w:style>
  <w:style w:type="character" w:customStyle="1" w:styleId="WW8Num25z6">
    <w:name w:val="WW8Num25z6"/>
    <w:rsid w:val="006C2FC8"/>
  </w:style>
  <w:style w:type="character" w:customStyle="1" w:styleId="WW8Num25z7">
    <w:name w:val="WW8Num25z7"/>
    <w:rsid w:val="006C2FC8"/>
  </w:style>
  <w:style w:type="character" w:customStyle="1" w:styleId="WW8Num25z8">
    <w:name w:val="WW8Num25z8"/>
    <w:rsid w:val="006C2FC8"/>
  </w:style>
  <w:style w:type="character" w:customStyle="1" w:styleId="WW8Num26z0">
    <w:name w:val="WW8Num26z0"/>
    <w:rsid w:val="006C2FC8"/>
    <w:rPr>
      <w:rFonts w:ascii="Times New Roman" w:hAnsi="Times New Roman" w:cs="Times New Roman" w:hint="default"/>
      <w:color w:val="auto"/>
      <w:sz w:val="22"/>
      <w:szCs w:val="22"/>
      <w:lang w:val="pl-PL"/>
    </w:rPr>
  </w:style>
  <w:style w:type="character" w:customStyle="1" w:styleId="WW8Num26z1">
    <w:name w:val="WW8Num26z1"/>
    <w:rsid w:val="006C2FC8"/>
    <w:rPr>
      <w:rFonts w:ascii="Times New Roman" w:eastAsia="Times New Roman" w:hAnsi="Times New Roman" w:cs="Times New Roman" w:hint="default"/>
    </w:rPr>
  </w:style>
  <w:style w:type="character" w:customStyle="1" w:styleId="WW8Num26z2">
    <w:name w:val="WW8Num26z2"/>
    <w:rsid w:val="006C2FC8"/>
    <w:rPr>
      <w:rFonts w:ascii="Times New Roman" w:hAnsi="Times New Roman" w:cs="Times New Roman" w:hint="default"/>
    </w:rPr>
  </w:style>
  <w:style w:type="character" w:customStyle="1" w:styleId="WW8Num27z0">
    <w:name w:val="WW8Num27z0"/>
    <w:rsid w:val="006C2FC8"/>
    <w:rPr>
      <w:bCs/>
      <w:sz w:val="22"/>
      <w:szCs w:val="22"/>
    </w:rPr>
  </w:style>
  <w:style w:type="character" w:customStyle="1" w:styleId="WW8Num27z1">
    <w:name w:val="WW8Num27z1"/>
    <w:rsid w:val="006C2FC8"/>
  </w:style>
  <w:style w:type="character" w:customStyle="1" w:styleId="WW8Num27z2">
    <w:name w:val="WW8Num27z2"/>
    <w:rsid w:val="006C2FC8"/>
  </w:style>
  <w:style w:type="character" w:customStyle="1" w:styleId="WW8Num27z3">
    <w:name w:val="WW8Num27z3"/>
    <w:rsid w:val="006C2FC8"/>
  </w:style>
  <w:style w:type="character" w:customStyle="1" w:styleId="WW8Num27z4">
    <w:name w:val="WW8Num27z4"/>
    <w:rsid w:val="006C2FC8"/>
  </w:style>
  <w:style w:type="character" w:customStyle="1" w:styleId="WW8Num27z5">
    <w:name w:val="WW8Num27z5"/>
    <w:rsid w:val="006C2FC8"/>
  </w:style>
  <w:style w:type="character" w:customStyle="1" w:styleId="WW8Num27z6">
    <w:name w:val="WW8Num27z6"/>
    <w:rsid w:val="006C2FC8"/>
  </w:style>
  <w:style w:type="character" w:customStyle="1" w:styleId="WW8Num27z7">
    <w:name w:val="WW8Num27z7"/>
    <w:rsid w:val="006C2FC8"/>
  </w:style>
  <w:style w:type="character" w:customStyle="1" w:styleId="WW8Num27z8">
    <w:name w:val="WW8Num27z8"/>
    <w:rsid w:val="006C2FC8"/>
  </w:style>
  <w:style w:type="character" w:customStyle="1" w:styleId="WW8Num28z0">
    <w:name w:val="WW8Num28z0"/>
    <w:rsid w:val="006C2FC8"/>
    <w:rPr>
      <w:sz w:val="24"/>
      <w:szCs w:val="22"/>
    </w:rPr>
  </w:style>
  <w:style w:type="character" w:customStyle="1" w:styleId="WW8Num28z1">
    <w:name w:val="WW8Num28z1"/>
    <w:rsid w:val="006C2FC8"/>
  </w:style>
  <w:style w:type="character" w:customStyle="1" w:styleId="WW8Num28z2">
    <w:name w:val="WW8Num28z2"/>
    <w:rsid w:val="006C2FC8"/>
  </w:style>
  <w:style w:type="character" w:customStyle="1" w:styleId="WW8Num28z3">
    <w:name w:val="WW8Num28z3"/>
    <w:rsid w:val="006C2FC8"/>
  </w:style>
  <w:style w:type="character" w:customStyle="1" w:styleId="WW8Num28z4">
    <w:name w:val="WW8Num28z4"/>
    <w:rsid w:val="006C2FC8"/>
  </w:style>
  <w:style w:type="character" w:customStyle="1" w:styleId="WW8Num28z5">
    <w:name w:val="WW8Num28z5"/>
    <w:rsid w:val="006C2FC8"/>
  </w:style>
  <w:style w:type="character" w:customStyle="1" w:styleId="WW8Num28z6">
    <w:name w:val="WW8Num28z6"/>
    <w:rsid w:val="006C2FC8"/>
  </w:style>
  <w:style w:type="character" w:customStyle="1" w:styleId="WW8Num28z7">
    <w:name w:val="WW8Num28z7"/>
    <w:rsid w:val="006C2FC8"/>
  </w:style>
  <w:style w:type="character" w:customStyle="1" w:styleId="WW8Num28z8">
    <w:name w:val="WW8Num28z8"/>
    <w:rsid w:val="006C2FC8"/>
  </w:style>
  <w:style w:type="character" w:customStyle="1" w:styleId="WW8Num29z0">
    <w:name w:val="WW8Num29z0"/>
    <w:rsid w:val="006C2FC8"/>
    <w:rPr>
      <w:rFonts w:ascii="Times New Roman" w:hAnsi="Times New Roman" w:cs="Times New Roman" w:hint="default"/>
      <w:sz w:val="22"/>
      <w:szCs w:val="22"/>
    </w:rPr>
  </w:style>
  <w:style w:type="character" w:customStyle="1" w:styleId="WW8Num29z1">
    <w:name w:val="WW8Num29z1"/>
    <w:rsid w:val="006C2FC8"/>
    <w:rPr>
      <w:rFonts w:ascii="Times New Roman" w:hAnsi="Times New Roman" w:cs="Times New Roman" w:hint="default"/>
    </w:rPr>
  </w:style>
  <w:style w:type="character" w:customStyle="1" w:styleId="WW8Num30z0">
    <w:name w:val="WW8Num30z0"/>
    <w:rsid w:val="006C2FC8"/>
    <w:rPr>
      <w:rFonts w:ascii="Times New Roman" w:hAnsi="Times New Roman" w:cs="Times New Roman" w:hint="default"/>
      <w:sz w:val="22"/>
      <w:szCs w:val="22"/>
    </w:rPr>
  </w:style>
  <w:style w:type="character" w:customStyle="1" w:styleId="WW8Num30z1">
    <w:name w:val="WW8Num30z1"/>
    <w:rsid w:val="006C2FC8"/>
    <w:rPr>
      <w:rFonts w:ascii="Times New Roman" w:hAnsi="Times New Roman" w:cs="Times New Roman" w:hint="default"/>
    </w:rPr>
  </w:style>
  <w:style w:type="character" w:customStyle="1" w:styleId="WW8Num31z0">
    <w:name w:val="WW8Num31z0"/>
    <w:rsid w:val="006C2FC8"/>
    <w:rPr>
      <w:rFonts w:ascii="Times New Roman" w:hAnsi="Times New Roman" w:cs="Times New Roman" w:hint="default"/>
    </w:rPr>
  </w:style>
  <w:style w:type="character" w:customStyle="1" w:styleId="WW8Num31z4">
    <w:name w:val="WW8Num31z4"/>
    <w:rsid w:val="006C2FC8"/>
    <w:rPr>
      <w:rFonts w:ascii="Times New Roman" w:eastAsia="Times New Roman" w:hAnsi="Times New Roman" w:cs="Times New Roman" w:hint="default"/>
      <w:sz w:val="22"/>
      <w:szCs w:val="22"/>
    </w:rPr>
  </w:style>
  <w:style w:type="character" w:customStyle="1" w:styleId="WW8Num31z5">
    <w:name w:val="WW8Num31z5"/>
    <w:rsid w:val="006C2FC8"/>
    <w:rPr>
      <w:rFonts w:ascii="Times New Roman" w:hAnsi="Times New Roman" w:cs="Times New Roman" w:hint="default"/>
      <w:sz w:val="22"/>
      <w:szCs w:val="22"/>
    </w:rPr>
  </w:style>
  <w:style w:type="character" w:customStyle="1" w:styleId="WW8Num32z0">
    <w:name w:val="WW8Num32z0"/>
    <w:rsid w:val="006C2FC8"/>
    <w:rPr>
      <w:rFonts w:ascii="Times New Roman" w:hAnsi="Times New Roman" w:cs="Times New Roman" w:hint="default"/>
      <w:sz w:val="22"/>
      <w:szCs w:val="22"/>
    </w:rPr>
  </w:style>
  <w:style w:type="character" w:customStyle="1" w:styleId="WW8Num33z0">
    <w:name w:val="WW8Num33z0"/>
    <w:rsid w:val="006C2FC8"/>
    <w:rPr>
      <w:rFonts w:ascii="Times New Roman" w:hAnsi="Times New Roman" w:cs="Times New Roman" w:hint="default"/>
    </w:rPr>
  </w:style>
  <w:style w:type="character" w:customStyle="1" w:styleId="WW8Num33z1">
    <w:name w:val="WW8Num33z1"/>
    <w:rsid w:val="006C2FC8"/>
    <w:rPr>
      <w:rFonts w:ascii="Times New Roman" w:hAnsi="Times New Roman" w:cs="Times New Roman" w:hint="default"/>
    </w:rPr>
  </w:style>
  <w:style w:type="character" w:customStyle="1" w:styleId="WW8Num34z0">
    <w:name w:val="WW8Num34z0"/>
    <w:rsid w:val="006C2FC8"/>
    <w:rPr>
      <w:sz w:val="22"/>
      <w:szCs w:val="22"/>
    </w:rPr>
  </w:style>
  <w:style w:type="character" w:customStyle="1" w:styleId="WW8Num34z1">
    <w:name w:val="WW8Num34z1"/>
    <w:rsid w:val="006C2FC8"/>
  </w:style>
  <w:style w:type="character" w:customStyle="1" w:styleId="WW8Num34z2">
    <w:name w:val="WW8Num34z2"/>
    <w:rsid w:val="006C2FC8"/>
  </w:style>
  <w:style w:type="character" w:customStyle="1" w:styleId="WW8Num34z3">
    <w:name w:val="WW8Num34z3"/>
    <w:rsid w:val="006C2FC8"/>
  </w:style>
  <w:style w:type="character" w:customStyle="1" w:styleId="WW8Num34z4">
    <w:name w:val="WW8Num34z4"/>
    <w:rsid w:val="006C2FC8"/>
  </w:style>
  <w:style w:type="character" w:customStyle="1" w:styleId="WW8Num34z5">
    <w:name w:val="WW8Num34z5"/>
    <w:rsid w:val="006C2FC8"/>
  </w:style>
  <w:style w:type="character" w:customStyle="1" w:styleId="WW8Num34z6">
    <w:name w:val="WW8Num34z6"/>
    <w:rsid w:val="006C2FC8"/>
  </w:style>
  <w:style w:type="character" w:customStyle="1" w:styleId="WW8Num34z7">
    <w:name w:val="WW8Num34z7"/>
    <w:rsid w:val="006C2FC8"/>
  </w:style>
  <w:style w:type="character" w:customStyle="1" w:styleId="WW8Num34z8">
    <w:name w:val="WW8Num34z8"/>
    <w:rsid w:val="006C2FC8"/>
  </w:style>
  <w:style w:type="character" w:customStyle="1" w:styleId="WW8Num35z0">
    <w:name w:val="WW8Num35z0"/>
    <w:rsid w:val="006C2FC8"/>
    <w:rPr>
      <w:rFonts w:ascii="Times New Roman" w:hAnsi="Times New Roman" w:cs="Times New Roman" w:hint="default"/>
      <w:sz w:val="22"/>
      <w:szCs w:val="22"/>
    </w:rPr>
  </w:style>
  <w:style w:type="character" w:customStyle="1" w:styleId="WW8Num35z2">
    <w:name w:val="WW8Num35z2"/>
    <w:rsid w:val="006C2FC8"/>
    <w:rPr>
      <w:rFonts w:ascii="Times New Roman" w:eastAsia="Times New Roman" w:hAnsi="Times New Roman" w:cs="Arial" w:hint="default"/>
    </w:rPr>
  </w:style>
  <w:style w:type="character" w:customStyle="1" w:styleId="WW8Num36z0">
    <w:name w:val="WW8Num36z0"/>
    <w:rsid w:val="006C2FC8"/>
    <w:rPr>
      <w:rFonts w:ascii="Times New Roman" w:hAnsi="Times New Roman" w:cs="Times New Roman" w:hint="default"/>
      <w:sz w:val="22"/>
      <w:szCs w:val="22"/>
    </w:rPr>
  </w:style>
  <w:style w:type="character" w:customStyle="1" w:styleId="WW8Num36z1">
    <w:name w:val="WW8Num36z1"/>
    <w:rsid w:val="006C2FC8"/>
    <w:rPr>
      <w:rFonts w:ascii="Times New Roman" w:hAnsi="Times New Roman" w:cs="Times New Roman" w:hint="default"/>
    </w:rPr>
  </w:style>
  <w:style w:type="character" w:customStyle="1" w:styleId="WW8Num37z0">
    <w:name w:val="WW8Num37z0"/>
    <w:rsid w:val="006C2FC8"/>
    <w:rPr>
      <w:sz w:val="22"/>
      <w:szCs w:val="22"/>
    </w:rPr>
  </w:style>
  <w:style w:type="character" w:customStyle="1" w:styleId="WW8Num37z1">
    <w:name w:val="WW8Num37z1"/>
    <w:rsid w:val="006C2FC8"/>
  </w:style>
  <w:style w:type="character" w:customStyle="1" w:styleId="WW8Num37z2">
    <w:name w:val="WW8Num37z2"/>
    <w:rsid w:val="006C2FC8"/>
  </w:style>
  <w:style w:type="character" w:customStyle="1" w:styleId="WW8Num37z3">
    <w:name w:val="WW8Num37z3"/>
    <w:rsid w:val="006C2FC8"/>
  </w:style>
  <w:style w:type="character" w:customStyle="1" w:styleId="WW8Num37z4">
    <w:name w:val="WW8Num37z4"/>
    <w:rsid w:val="006C2FC8"/>
  </w:style>
  <w:style w:type="character" w:customStyle="1" w:styleId="WW8Num37z5">
    <w:name w:val="WW8Num37z5"/>
    <w:rsid w:val="006C2FC8"/>
  </w:style>
  <w:style w:type="character" w:customStyle="1" w:styleId="WW8Num37z6">
    <w:name w:val="WW8Num37z6"/>
    <w:rsid w:val="006C2FC8"/>
  </w:style>
  <w:style w:type="character" w:customStyle="1" w:styleId="WW8Num37z7">
    <w:name w:val="WW8Num37z7"/>
    <w:rsid w:val="006C2FC8"/>
  </w:style>
  <w:style w:type="character" w:customStyle="1" w:styleId="WW8Num37z8">
    <w:name w:val="WW8Num37z8"/>
    <w:rsid w:val="006C2FC8"/>
  </w:style>
  <w:style w:type="character" w:customStyle="1" w:styleId="WW8Num38z0">
    <w:name w:val="WW8Num38z0"/>
    <w:rsid w:val="006C2FC8"/>
    <w:rPr>
      <w:rFonts w:ascii="Times New Roman" w:hAnsi="Times New Roman" w:cs="Times New Roman" w:hint="default"/>
      <w:b w:val="0"/>
      <w:bCs w:val="0"/>
      <w:color w:val="auto"/>
      <w:sz w:val="22"/>
      <w:szCs w:val="22"/>
    </w:rPr>
  </w:style>
  <w:style w:type="character" w:customStyle="1" w:styleId="WW8Num38z1">
    <w:name w:val="WW8Num38z1"/>
    <w:rsid w:val="006C2FC8"/>
    <w:rPr>
      <w:rFonts w:ascii="Times New Roman" w:hAnsi="Times New Roman" w:cs="Times New Roman" w:hint="default"/>
    </w:rPr>
  </w:style>
  <w:style w:type="character" w:customStyle="1" w:styleId="WW8Num39z0">
    <w:name w:val="WW8Num39z0"/>
    <w:rsid w:val="006C2FC8"/>
    <w:rPr>
      <w:b w:val="0"/>
      <w:bCs w:val="0"/>
      <w:strike w:val="0"/>
      <w:dstrike w:val="0"/>
      <w:color w:val="auto"/>
      <w:sz w:val="22"/>
      <w:szCs w:val="22"/>
      <w:u w:val="none"/>
      <w:effect w:val="none"/>
    </w:rPr>
  </w:style>
  <w:style w:type="character" w:customStyle="1" w:styleId="WW8Num39z1">
    <w:name w:val="WW8Num39z1"/>
    <w:rsid w:val="006C2FC8"/>
  </w:style>
  <w:style w:type="character" w:customStyle="1" w:styleId="WW8Num39z2">
    <w:name w:val="WW8Num39z2"/>
    <w:rsid w:val="006C2FC8"/>
  </w:style>
  <w:style w:type="character" w:customStyle="1" w:styleId="WW8Num39z3">
    <w:name w:val="WW8Num39z3"/>
    <w:rsid w:val="006C2FC8"/>
  </w:style>
  <w:style w:type="character" w:customStyle="1" w:styleId="WW8Num39z4">
    <w:name w:val="WW8Num39z4"/>
    <w:rsid w:val="006C2FC8"/>
  </w:style>
  <w:style w:type="character" w:customStyle="1" w:styleId="WW8Num39z5">
    <w:name w:val="WW8Num39z5"/>
    <w:rsid w:val="006C2FC8"/>
  </w:style>
  <w:style w:type="character" w:customStyle="1" w:styleId="WW8Num39z6">
    <w:name w:val="WW8Num39z6"/>
    <w:rsid w:val="006C2FC8"/>
  </w:style>
  <w:style w:type="character" w:customStyle="1" w:styleId="WW8Num39z7">
    <w:name w:val="WW8Num39z7"/>
    <w:rsid w:val="006C2FC8"/>
  </w:style>
  <w:style w:type="character" w:customStyle="1" w:styleId="WW8Num39z8">
    <w:name w:val="WW8Num39z8"/>
    <w:rsid w:val="006C2FC8"/>
  </w:style>
  <w:style w:type="character" w:customStyle="1" w:styleId="WW8Num40z0">
    <w:name w:val="WW8Num40z0"/>
    <w:rsid w:val="006C2FC8"/>
    <w:rPr>
      <w:rFonts w:ascii="Times New Roman" w:hAnsi="Times New Roman" w:cs="Times New Roman" w:hint="default"/>
    </w:rPr>
  </w:style>
  <w:style w:type="character" w:customStyle="1" w:styleId="WW8Num40z1">
    <w:name w:val="WW8Num40z1"/>
    <w:rsid w:val="006C2FC8"/>
    <w:rPr>
      <w:rFonts w:ascii="Times New Roman" w:eastAsia="Times New Roman" w:hAnsi="Times New Roman" w:cs="Arial" w:hint="default"/>
      <w:sz w:val="22"/>
      <w:szCs w:val="22"/>
    </w:rPr>
  </w:style>
  <w:style w:type="character" w:customStyle="1" w:styleId="WW8Num41z0">
    <w:name w:val="WW8Num41z0"/>
    <w:rsid w:val="006C2FC8"/>
    <w:rPr>
      <w:rFonts w:ascii="Times New Roman" w:hAnsi="Times New Roman" w:cs="Times New Roman" w:hint="default"/>
      <w:sz w:val="22"/>
      <w:szCs w:val="22"/>
    </w:rPr>
  </w:style>
  <w:style w:type="character" w:customStyle="1" w:styleId="WW8Num41z1">
    <w:name w:val="WW8Num41z1"/>
    <w:rsid w:val="006C2FC8"/>
    <w:rPr>
      <w:rFonts w:ascii="Times New Roman" w:hAnsi="Times New Roman" w:cs="Times New Roman" w:hint="default"/>
    </w:rPr>
  </w:style>
  <w:style w:type="character" w:customStyle="1" w:styleId="WW8Num41z3">
    <w:name w:val="WW8Num41z3"/>
    <w:rsid w:val="006C2FC8"/>
  </w:style>
  <w:style w:type="character" w:customStyle="1" w:styleId="WW8Num42z0">
    <w:name w:val="WW8Num42z0"/>
    <w:rsid w:val="006C2FC8"/>
    <w:rPr>
      <w:strike w:val="0"/>
      <w:dstrike w:val="0"/>
      <w:sz w:val="22"/>
      <w:szCs w:val="22"/>
      <w:u w:val="none"/>
      <w:effect w:val="none"/>
    </w:rPr>
  </w:style>
  <w:style w:type="character" w:customStyle="1" w:styleId="WW8Num42z1">
    <w:name w:val="WW8Num42z1"/>
    <w:rsid w:val="006C2FC8"/>
  </w:style>
  <w:style w:type="character" w:customStyle="1" w:styleId="WW8Num42z2">
    <w:name w:val="WW8Num42z2"/>
    <w:rsid w:val="006C2FC8"/>
  </w:style>
  <w:style w:type="character" w:customStyle="1" w:styleId="WW8Num42z3">
    <w:name w:val="WW8Num42z3"/>
    <w:rsid w:val="006C2FC8"/>
  </w:style>
  <w:style w:type="character" w:customStyle="1" w:styleId="WW8Num42z4">
    <w:name w:val="WW8Num42z4"/>
    <w:rsid w:val="006C2FC8"/>
  </w:style>
  <w:style w:type="character" w:customStyle="1" w:styleId="WW8Num42z5">
    <w:name w:val="WW8Num42z5"/>
    <w:rsid w:val="006C2FC8"/>
  </w:style>
  <w:style w:type="character" w:customStyle="1" w:styleId="WW8Num42z6">
    <w:name w:val="WW8Num42z6"/>
    <w:rsid w:val="006C2FC8"/>
  </w:style>
  <w:style w:type="character" w:customStyle="1" w:styleId="WW8Num42z7">
    <w:name w:val="WW8Num42z7"/>
    <w:rsid w:val="006C2FC8"/>
  </w:style>
  <w:style w:type="character" w:customStyle="1" w:styleId="WW8Num42z8">
    <w:name w:val="WW8Num42z8"/>
    <w:rsid w:val="006C2FC8"/>
  </w:style>
  <w:style w:type="character" w:customStyle="1" w:styleId="WW8Num43z0">
    <w:name w:val="WW8Num43z0"/>
    <w:rsid w:val="006C2FC8"/>
    <w:rPr>
      <w:rFonts w:ascii="Times New Roman" w:hAnsi="Times New Roman" w:cs="Times New Roman" w:hint="default"/>
    </w:rPr>
  </w:style>
  <w:style w:type="character" w:customStyle="1" w:styleId="WW8Num43z3">
    <w:name w:val="WW8Num43z3"/>
    <w:rsid w:val="006C2FC8"/>
    <w:rPr>
      <w:color w:val="auto"/>
      <w:sz w:val="22"/>
      <w:szCs w:val="22"/>
    </w:rPr>
  </w:style>
  <w:style w:type="character" w:customStyle="1" w:styleId="WW8Num44z0">
    <w:name w:val="WW8Num44z0"/>
    <w:rsid w:val="006C2FC8"/>
    <w:rPr>
      <w:rFonts w:ascii="TTE188D4F0t00" w:eastAsia="TTE188D4F0t00" w:cs="Times New Roman" w:hint="eastAsia"/>
      <w:color w:val="auto"/>
      <w:sz w:val="22"/>
      <w:szCs w:val="22"/>
    </w:rPr>
  </w:style>
  <w:style w:type="character" w:customStyle="1" w:styleId="WW8Num44z1">
    <w:name w:val="WW8Num44z1"/>
    <w:rsid w:val="006C2FC8"/>
    <w:rPr>
      <w:rFonts w:ascii="Times New Roman" w:hAnsi="Times New Roman" w:cs="Times New Roman" w:hint="default"/>
      <w:sz w:val="22"/>
      <w:szCs w:val="22"/>
    </w:rPr>
  </w:style>
  <w:style w:type="character" w:customStyle="1" w:styleId="WW8Num44z2">
    <w:name w:val="WW8Num44z2"/>
    <w:rsid w:val="006C2FC8"/>
    <w:rPr>
      <w:rFonts w:ascii="Times New Roman" w:hAnsi="Times New Roman" w:cs="Times New Roman" w:hint="default"/>
    </w:rPr>
  </w:style>
  <w:style w:type="character" w:customStyle="1" w:styleId="WW8Num45z0">
    <w:name w:val="WW8Num45z0"/>
    <w:rsid w:val="006C2FC8"/>
    <w:rPr>
      <w:sz w:val="22"/>
      <w:szCs w:val="22"/>
    </w:rPr>
  </w:style>
  <w:style w:type="character" w:customStyle="1" w:styleId="WW8Num45z2">
    <w:name w:val="WW8Num45z2"/>
    <w:rsid w:val="006C2FC8"/>
  </w:style>
  <w:style w:type="character" w:customStyle="1" w:styleId="WW8Num45z3">
    <w:name w:val="WW8Num45z3"/>
    <w:rsid w:val="006C2FC8"/>
  </w:style>
  <w:style w:type="character" w:customStyle="1" w:styleId="WW8Num45z4">
    <w:name w:val="WW8Num45z4"/>
    <w:rsid w:val="006C2FC8"/>
  </w:style>
  <w:style w:type="character" w:customStyle="1" w:styleId="WW8Num45z5">
    <w:name w:val="WW8Num45z5"/>
    <w:rsid w:val="006C2FC8"/>
  </w:style>
  <w:style w:type="character" w:customStyle="1" w:styleId="WW8Num45z6">
    <w:name w:val="WW8Num45z6"/>
    <w:rsid w:val="006C2FC8"/>
  </w:style>
  <w:style w:type="character" w:customStyle="1" w:styleId="WW8Num45z7">
    <w:name w:val="WW8Num45z7"/>
    <w:rsid w:val="006C2FC8"/>
  </w:style>
  <w:style w:type="character" w:customStyle="1" w:styleId="WW8Num45z8">
    <w:name w:val="WW8Num45z8"/>
    <w:rsid w:val="006C2FC8"/>
  </w:style>
  <w:style w:type="character" w:customStyle="1" w:styleId="WW8Num46z0">
    <w:name w:val="WW8Num46z0"/>
    <w:rsid w:val="006C2FC8"/>
    <w:rPr>
      <w:b w:val="0"/>
      <w:bCs w:val="0"/>
      <w:color w:val="auto"/>
      <w:sz w:val="22"/>
      <w:szCs w:val="22"/>
    </w:rPr>
  </w:style>
  <w:style w:type="character" w:customStyle="1" w:styleId="WW8Num46z1">
    <w:name w:val="WW8Num46z1"/>
    <w:rsid w:val="006C2FC8"/>
  </w:style>
  <w:style w:type="character" w:customStyle="1" w:styleId="WW8Num46z2">
    <w:name w:val="WW8Num46z2"/>
    <w:rsid w:val="006C2FC8"/>
  </w:style>
  <w:style w:type="character" w:customStyle="1" w:styleId="WW8Num46z3">
    <w:name w:val="WW8Num46z3"/>
    <w:rsid w:val="006C2FC8"/>
  </w:style>
  <w:style w:type="character" w:customStyle="1" w:styleId="WW8Num46z4">
    <w:name w:val="WW8Num46z4"/>
    <w:rsid w:val="006C2FC8"/>
  </w:style>
  <w:style w:type="character" w:customStyle="1" w:styleId="WW8Num46z5">
    <w:name w:val="WW8Num46z5"/>
    <w:rsid w:val="006C2FC8"/>
  </w:style>
  <w:style w:type="character" w:customStyle="1" w:styleId="WW8Num46z6">
    <w:name w:val="WW8Num46z6"/>
    <w:rsid w:val="006C2FC8"/>
  </w:style>
  <w:style w:type="character" w:customStyle="1" w:styleId="WW8Num46z7">
    <w:name w:val="WW8Num46z7"/>
    <w:rsid w:val="006C2FC8"/>
  </w:style>
  <w:style w:type="character" w:customStyle="1" w:styleId="WW8Num46z8">
    <w:name w:val="WW8Num46z8"/>
    <w:rsid w:val="006C2FC8"/>
  </w:style>
  <w:style w:type="character" w:customStyle="1" w:styleId="WW8Num47z0">
    <w:name w:val="WW8Num47z0"/>
    <w:rsid w:val="006C2FC8"/>
    <w:rPr>
      <w:rFonts w:ascii="Times New Roman" w:hAnsi="Times New Roman" w:cs="Times New Roman" w:hint="default"/>
      <w:color w:val="auto"/>
      <w:sz w:val="22"/>
      <w:szCs w:val="22"/>
    </w:rPr>
  </w:style>
  <w:style w:type="character" w:customStyle="1" w:styleId="WW8Num47z1">
    <w:name w:val="WW8Num47z1"/>
    <w:rsid w:val="006C2FC8"/>
    <w:rPr>
      <w:rFonts w:ascii="Times New Roman" w:hAnsi="Times New Roman" w:cs="Times New Roman" w:hint="default"/>
    </w:rPr>
  </w:style>
  <w:style w:type="character" w:customStyle="1" w:styleId="WW8Num47z3">
    <w:name w:val="WW8Num47z3"/>
    <w:rsid w:val="006C2FC8"/>
    <w:rPr>
      <w:sz w:val="22"/>
      <w:szCs w:val="22"/>
    </w:rPr>
  </w:style>
  <w:style w:type="character" w:customStyle="1" w:styleId="WW8Num48z0">
    <w:name w:val="WW8Num48z0"/>
    <w:rsid w:val="006C2FC8"/>
    <w:rPr>
      <w:rFonts w:ascii="Times New Roman" w:hAnsi="Times New Roman" w:cs="Times New Roman" w:hint="default"/>
      <w:sz w:val="22"/>
      <w:szCs w:val="22"/>
    </w:rPr>
  </w:style>
  <w:style w:type="character" w:customStyle="1" w:styleId="WW8Num48z1">
    <w:name w:val="WW8Num48z1"/>
    <w:rsid w:val="006C2FC8"/>
    <w:rPr>
      <w:rFonts w:ascii="Times New Roman" w:hAnsi="Times New Roman" w:cs="Times New Roman" w:hint="default"/>
    </w:rPr>
  </w:style>
  <w:style w:type="character" w:customStyle="1" w:styleId="WW8Num49z0">
    <w:name w:val="WW8Num49z0"/>
    <w:rsid w:val="006C2FC8"/>
    <w:rPr>
      <w:sz w:val="22"/>
      <w:szCs w:val="22"/>
    </w:rPr>
  </w:style>
  <w:style w:type="character" w:customStyle="1" w:styleId="WW8Num49z1">
    <w:name w:val="WW8Num49z1"/>
    <w:rsid w:val="006C2FC8"/>
  </w:style>
  <w:style w:type="character" w:customStyle="1" w:styleId="WW8Num49z2">
    <w:name w:val="WW8Num49z2"/>
    <w:rsid w:val="006C2FC8"/>
  </w:style>
  <w:style w:type="character" w:customStyle="1" w:styleId="WW8Num49z3">
    <w:name w:val="WW8Num49z3"/>
    <w:rsid w:val="006C2FC8"/>
  </w:style>
  <w:style w:type="character" w:customStyle="1" w:styleId="WW8Num49z4">
    <w:name w:val="WW8Num49z4"/>
    <w:rsid w:val="006C2FC8"/>
  </w:style>
  <w:style w:type="character" w:customStyle="1" w:styleId="WW8Num49z5">
    <w:name w:val="WW8Num49z5"/>
    <w:rsid w:val="006C2FC8"/>
  </w:style>
  <w:style w:type="character" w:customStyle="1" w:styleId="WW8Num49z6">
    <w:name w:val="WW8Num49z6"/>
    <w:rsid w:val="006C2FC8"/>
  </w:style>
  <w:style w:type="character" w:customStyle="1" w:styleId="WW8Num49z7">
    <w:name w:val="WW8Num49z7"/>
    <w:rsid w:val="006C2FC8"/>
  </w:style>
  <w:style w:type="character" w:customStyle="1" w:styleId="WW8Num49z8">
    <w:name w:val="WW8Num49z8"/>
    <w:rsid w:val="006C2FC8"/>
  </w:style>
  <w:style w:type="character" w:customStyle="1" w:styleId="WW8Num50z0">
    <w:name w:val="WW8Num50z0"/>
    <w:rsid w:val="006C2FC8"/>
    <w:rPr>
      <w:rFonts w:ascii="Times New Roman" w:hAnsi="Times New Roman" w:cs="Times New Roman" w:hint="default"/>
    </w:rPr>
  </w:style>
  <w:style w:type="character" w:customStyle="1" w:styleId="WW8Num50z1">
    <w:name w:val="WW8Num50z1"/>
    <w:rsid w:val="006C2FC8"/>
  </w:style>
  <w:style w:type="character" w:customStyle="1" w:styleId="WW8Num50z2">
    <w:name w:val="WW8Num50z2"/>
    <w:rsid w:val="006C2FC8"/>
  </w:style>
  <w:style w:type="character" w:customStyle="1" w:styleId="WW8Num50z3">
    <w:name w:val="WW8Num50z3"/>
    <w:rsid w:val="006C2FC8"/>
  </w:style>
  <w:style w:type="character" w:customStyle="1" w:styleId="WW8Num50z4">
    <w:name w:val="WW8Num50z4"/>
    <w:rsid w:val="006C2FC8"/>
  </w:style>
  <w:style w:type="character" w:customStyle="1" w:styleId="WW8Num50z5">
    <w:name w:val="WW8Num50z5"/>
    <w:rsid w:val="006C2FC8"/>
  </w:style>
  <w:style w:type="character" w:customStyle="1" w:styleId="WW8Num50z6">
    <w:name w:val="WW8Num50z6"/>
    <w:rsid w:val="006C2FC8"/>
  </w:style>
  <w:style w:type="character" w:customStyle="1" w:styleId="WW8Num50z7">
    <w:name w:val="WW8Num50z7"/>
    <w:rsid w:val="006C2FC8"/>
  </w:style>
  <w:style w:type="character" w:customStyle="1" w:styleId="WW8Num50z8">
    <w:name w:val="WW8Num50z8"/>
    <w:rsid w:val="006C2FC8"/>
  </w:style>
  <w:style w:type="character" w:customStyle="1" w:styleId="WW8Num51z0">
    <w:name w:val="WW8Num51z0"/>
    <w:rsid w:val="006C2FC8"/>
    <w:rPr>
      <w:rFonts w:ascii="Times New Roman" w:hAnsi="Times New Roman" w:cs="Times New Roman" w:hint="default"/>
      <w:spacing w:val="-6"/>
      <w:sz w:val="22"/>
      <w:szCs w:val="22"/>
    </w:rPr>
  </w:style>
  <w:style w:type="character" w:customStyle="1" w:styleId="WW8Num51z1">
    <w:name w:val="WW8Num51z1"/>
    <w:rsid w:val="006C2FC8"/>
    <w:rPr>
      <w:rFonts w:ascii="Times New Roman" w:hAnsi="Times New Roman" w:cs="Times New Roman" w:hint="default"/>
    </w:rPr>
  </w:style>
  <w:style w:type="character" w:customStyle="1" w:styleId="WW8Num52z0">
    <w:name w:val="WW8Num52z0"/>
    <w:rsid w:val="006C2FC8"/>
    <w:rPr>
      <w:b w:val="0"/>
      <w:bCs w:val="0"/>
      <w:sz w:val="22"/>
      <w:szCs w:val="22"/>
    </w:rPr>
  </w:style>
  <w:style w:type="character" w:customStyle="1" w:styleId="WW8Num52z1">
    <w:name w:val="WW8Num52z1"/>
    <w:rsid w:val="006C2FC8"/>
  </w:style>
  <w:style w:type="character" w:customStyle="1" w:styleId="WW8Num52z2">
    <w:name w:val="WW8Num52z2"/>
    <w:rsid w:val="006C2FC8"/>
  </w:style>
  <w:style w:type="character" w:customStyle="1" w:styleId="WW8Num52z3">
    <w:name w:val="WW8Num52z3"/>
    <w:rsid w:val="006C2FC8"/>
  </w:style>
  <w:style w:type="character" w:customStyle="1" w:styleId="WW8Num52z4">
    <w:name w:val="WW8Num52z4"/>
    <w:rsid w:val="006C2FC8"/>
  </w:style>
  <w:style w:type="character" w:customStyle="1" w:styleId="WW8Num52z5">
    <w:name w:val="WW8Num52z5"/>
    <w:rsid w:val="006C2FC8"/>
  </w:style>
  <w:style w:type="character" w:customStyle="1" w:styleId="WW8Num52z6">
    <w:name w:val="WW8Num52z6"/>
    <w:rsid w:val="006C2FC8"/>
  </w:style>
  <w:style w:type="character" w:customStyle="1" w:styleId="WW8Num52z7">
    <w:name w:val="WW8Num52z7"/>
    <w:rsid w:val="006C2FC8"/>
  </w:style>
  <w:style w:type="character" w:customStyle="1" w:styleId="WW8Num52z8">
    <w:name w:val="WW8Num52z8"/>
    <w:rsid w:val="006C2FC8"/>
  </w:style>
  <w:style w:type="character" w:customStyle="1" w:styleId="WW8Num53z0">
    <w:name w:val="WW8Num53z0"/>
    <w:rsid w:val="006C2FC8"/>
    <w:rPr>
      <w:sz w:val="22"/>
      <w:szCs w:val="22"/>
    </w:rPr>
  </w:style>
  <w:style w:type="character" w:customStyle="1" w:styleId="WW8Num53z1">
    <w:name w:val="WW8Num53z1"/>
    <w:rsid w:val="006C2FC8"/>
  </w:style>
  <w:style w:type="character" w:customStyle="1" w:styleId="WW8Num53z2">
    <w:name w:val="WW8Num53z2"/>
    <w:rsid w:val="006C2FC8"/>
  </w:style>
  <w:style w:type="character" w:customStyle="1" w:styleId="WW8Num53z3">
    <w:name w:val="WW8Num53z3"/>
    <w:rsid w:val="006C2FC8"/>
  </w:style>
  <w:style w:type="character" w:customStyle="1" w:styleId="WW8Num53z4">
    <w:name w:val="WW8Num53z4"/>
    <w:rsid w:val="006C2FC8"/>
  </w:style>
  <w:style w:type="character" w:customStyle="1" w:styleId="WW8Num53z5">
    <w:name w:val="WW8Num53z5"/>
    <w:rsid w:val="006C2FC8"/>
  </w:style>
  <w:style w:type="character" w:customStyle="1" w:styleId="WW8Num53z6">
    <w:name w:val="WW8Num53z6"/>
    <w:rsid w:val="006C2FC8"/>
  </w:style>
  <w:style w:type="character" w:customStyle="1" w:styleId="WW8Num53z7">
    <w:name w:val="WW8Num53z7"/>
    <w:rsid w:val="006C2FC8"/>
  </w:style>
  <w:style w:type="character" w:customStyle="1" w:styleId="WW8Num53z8">
    <w:name w:val="WW8Num53z8"/>
    <w:rsid w:val="006C2FC8"/>
  </w:style>
  <w:style w:type="character" w:customStyle="1" w:styleId="Domylnaczcionkaakapitu1">
    <w:name w:val="Domyślna czcionka akapitu1"/>
    <w:rsid w:val="006C2FC8"/>
  </w:style>
  <w:style w:type="character" w:customStyle="1" w:styleId="Odwoaniedokomentarza1">
    <w:name w:val="Odwołanie do komentarza1"/>
    <w:rsid w:val="006C2FC8"/>
    <w:rPr>
      <w:sz w:val="16"/>
      <w:szCs w:val="16"/>
    </w:rPr>
  </w:style>
  <w:style w:type="character" w:customStyle="1" w:styleId="FontStyle47">
    <w:name w:val="Font Style47"/>
    <w:rsid w:val="006C2FC8"/>
    <w:rPr>
      <w:rFonts w:ascii="Tahoma" w:hAnsi="Tahoma" w:cs="Tahoma" w:hint="default"/>
      <w:sz w:val="18"/>
      <w:szCs w:val="18"/>
    </w:rPr>
  </w:style>
  <w:style w:type="character" w:customStyle="1" w:styleId="WW8Num12z1">
    <w:name w:val="WW8Num12z1"/>
    <w:rsid w:val="006C2FC8"/>
    <w:rPr>
      <w:rFonts w:ascii="Times New Roman" w:hAnsi="Times New Roman" w:cs="Times New Roman" w:hint="default"/>
      <w:sz w:val="22"/>
      <w:szCs w:val="22"/>
    </w:rPr>
  </w:style>
  <w:style w:type="character" w:customStyle="1" w:styleId="WW8Num18z1">
    <w:name w:val="WW8Num18z1"/>
    <w:rsid w:val="006C2FC8"/>
    <w:rPr>
      <w:rFonts w:ascii="Times New Roman" w:hAnsi="Times New Roman" w:cs="Times New Roman" w:hint="default"/>
    </w:rPr>
  </w:style>
  <w:style w:type="character" w:customStyle="1" w:styleId="WW8Num18z4">
    <w:name w:val="WW8Num18z4"/>
    <w:rsid w:val="006C2FC8"/>
    <w:rPr>
      <w:rFonts w:ascii="Times New Roman" w:eastAsia="Times New Roman" w:hAnsi="Times New Roman" w:cs="Times New Roman" w:hint="default"/>
      <w:kern w:val="2"/>
      <w:sz w:val="22"/>
      <w:szCs w:val="22"/>
    </w:rPr>
  </w:style>
  <w:style w:type="character" w:customStyle="1" w:styleId="WW8Num18z5">
    <w:name w:val="WW8Num18z5"/>
    <w:rsid w:val="006C2FC8"/>
    <w:rPr>
      <w:rFonts w:ascii="Times New Roman" w:hAnsi="Times New Roman" w:cs="Times New Roman" w:hint="default"/>
      <w:sz w:val="22"/>
      <w:szCs w:val="22"/>
    </w:rPr>
  </w:style>
  <w:style w:type="character" w:customStyle="1" w:styleId="WW8Num29z2">
    <w:name w:val="WW8Num29z2"/>
    <w:rsid w:val="006C2FC8"/>
    <w:rPr>
      <w:rFonts w:ascii="Times New Roman" w:hAnsi="Times New Roman" w:cs="Times New Roman" w:hint="default"/>
    </w:rPr>
  </w:style>
  <w:style w:type="character" w:customStyle="1" w:styleId="WW8Num32z1">
    <w:name w:val="WW8Num32z1"/>
    <w:rsid w:val="006C2FC8"/>
    <w:rPr>
      <w:rFonts w:ascii="Times New Roman" w:hAnsi="Times New Roman" w:cs="Times New Roman" w:hint="default"/>
    </w:rPr>
  </w:style>
  <w:style w:type="character" w:customStyle="1" w:styleId="WW8Num32z3">
    <w:name w:val="WW8Num32z3"/>
    <w:rsid w:val="006C2FC8"/>
    <w:rPr>
      <w:sz w:val="22"/>
      <w:szCs w:val="22"/>
    </w:rPr>
  </w:style>
  <w:style w:type="character" w:customStyle="1" w:styleId="WW8Num40z2">
    <w:name w:val="WW8Num40z2"/>
    <w:rsid w:val="006C2FC8"/>
    <w:rPr>
      <w:rFonts w:ascii="Times New Roman" w:hAnsi="Times New Roman" w:cs="Times New Roman" w:hint="default"/>
    </w:rPr>
  </w:style>
  <w:style w:type="character" w:customStyle="1" w:styleId="WW8Num41z2">
    <w:name w:val="WW8Num41z2"/>
    <w:rsid w:val="006C2FC8"/>
    <w:rPr>
      <w:rFonts w:ascii="Times New Roman" w:hAnsi="Times New Roman" w:cs="Times New Roman" w:hint="default"/>
    </w:rPr>
  </w:style>
  <w:style w:type="character" w:customStyle="1" w:styleId="WW8Num41z4">
    <w:name w:val="WW8Num41z4"/>
    <w:rsid w:val="006C2FC8"/>
  </w:style>
  <w:style w:type="character" w:customStyle="1" w:styleId="WW8Num41z5">
    <w:name w:val="WW8Num41z5"/>
    <w:rsid w:val="006C2FC8"/>
  </w:style>
  <w:style w:type="character" w:customStyle="1" w:styleId="WW8Num41z6">
    <w:name w:val="WW8Num41z6"/>
    <w:rsid w:val="006C2FC8"/>
  </w:style>
  <w:style w:type="character" w:customStyle="1" w:styleId="WW8Num41z7">
    <w:name w:val="WW8Num41z7"/>
    <w:rsid w:val="006C2FC8"/>
  </w:style>
  <w:style w:type="character" w:customStyle="1" w:styleId="WW8Num41z8">
    <w:name w:val="WW8Num41z8"/>
    <w:rsid w:val="006C2FC8"/>
  </w:style>
  <w:style w:type="character" w:customStyle="1" w:styleId="WW8Num16z3">
    <w:name w:val="WW8Num16z3"/>
    <w:rsid w:val="006C2FC8"/>
    <w:rPr>
      <w:rFonts w:ascii="Times New Roman" w:hAnsi="Times New Roman" w:cs="Times New Roman" w:hint="default"/>
      <w:bCs/>
      <w:color w:val="auto"/>
      <w:sz w:val="22"/>
      <w:szCs w:val="22"/>
    </w:rPr>
  </w:style>
  <w:style w:type="character" w:customStyle="1" w:styleId="WW8Num31z1">
    <w:name w:val="WW8Num31z1"/>
    <w:rsid w:val="006C2FC8"/>
    <w:rPr>
      <w:rFonts w:ascii="Times New Roman" w:eastAsia="Times New Roman" w:hAnsi="Times New Roman" w:cs="Arial" w:hint="default"/>
      <w:sz w:val="22"/>
      <w:szCs w:val="22"/>
    </w:rPr>
  </w:style>
  <w:style w:type="character" w:customStyle="1" w:styleId="WW8Num35z1">
    <w:name w:val="WW8Num35z1"/>
    <w:rsid w:val="006C2FC8"/>
    <w:rPr>
      <w:rFonts w:ascii="Times New Roman" w:hAnsi="Times New Roman" w:cs="Times New Roman" w:hint="default"/>
      <w:sz w:val="22"/>
      <w:szCs w:val="22"/>
    </w:rPr>
  </w:style>
  <w:style w:type="character" w:customStyle="1" w:styleId="WW8Num38z3">
    <w:name w:val="WW8Num38z3"/>
    <w:rsid w:val="006C2FC8"/>
    <w:rPr>
      <w:sz w:val="22"/>
      <w:szCs w:val="22"/>
    </w:rPr>
  </w:style>
  <w:style w:type="character" w:customStyle="1" w:styleId="WW8Num45z1">
    <w:name w:val="WW8Num45z1"/>
    <w:rsid w:val="006C2FC8"/>
    <w:rPr>
      <w:rFonts w:ascii="Times New Roman" w:hAnsi="Times New Roman" w:cs="Times New Roman" w:hint="default"/>
      <w:b w:val="0"/>
      <w:bCs w:val="0"/>
      <w:color w:val="000000"/>
    </w:rPr>
  </w:style>
  <w:style w:type="character" w:customStyle="1" w:styleId="WW8Num47z2">
    <w:name w:val="WW8Num47z2"/>
    <w:rsid w:val="006C2FC8"/>
    <w:rPr>
      <w:rFonts w:ascii="Times New Roman" w:hAnsi="Times New Roman" w:cs="Times New Roman" w:hint="default"/>
    </w:rPr>
  </w:style>
  <w:style w:type="character" w:customStyle="1" w:styleId="WW8Num47z4">
    <w:name w:val="WW8Num47z4"/>
    <w:rsid w:val="006C2FC8"/>
  </w:style>
  <w:style w:type="character" w:customStyle="1" w:styleId="WW8Num47z5">
    <w:name w:val="WW8Num47z5"/>
    <w:rsid w:val="006C2FC8"/>
  </w:style>
  <w:style w:type="character" w:customStyle="1" w:styleId="WW8Num47z6">
    <w:name w:val="WW8Num47z6"/>
    <w:rsid w:val="006C2FC8"/>
  </w:style>
  <w:style w:type="character" w:customStyle="1" w:styleId="WW8Num47z7">
    <w:name w:val="WW8Num47z7"/>
    <w:rsid w:val="006C2FC8"/>
  </w:style>
  <w:style w:type="character" w:customStyle="1" w:styleId="WW8Num47z8">
    <w:name w:val="WW8Num47z8"/>
    <w:rsid w:val="006C2FC8"/>
  </w:style>
  <w:style w:type="character" w:customStyle="1" w:styleId="WW8Num51z3">
    <w:name w:val="WW8Num51z3"/>
    <w:rsid w:val="006C2FC8"/>
    <w:rPr>
      <w:rFonts w:ascii="Times New Roman" w:hAnsi="Times New Roman" w:cs="Times New Roman" w:hint="default"/>
      <w:color w:val="auto"/>
      <w:sz w:val="22"/>
      <w:szCs w:val="22"/>
    </w:rPr>
  </w:style>
  <w:style w:type="character" w:customStyle="1" w:styleId="WW8Num54z0">
    <w:name w:val="WW8Num54z0"/>
    <w:rsid w:val="006C2FC8"/>
    <w:rPr>
      <w:rFonts w:ascii="Times New Roman" w:hAnsi="Times New Roman" w:cs="Times New Roman" w:hint="default"/>
      <w:bCs/>
      <w:iCs/>
      <w:color w:val="auto"/>
      <w:kern w:val="2"/>
      <w:sz w:val="22"/>
      <w:szCs w:val="22"/>
    </w:rPr>
  </w:style>
  <w:style w:type="character" w:customStyle="1" w:styleId="WW8Num54z1">
    <w:name w:val="WW8Num54z1"/>
    <w:rsid w:val="006C2FC8"/>
  </w:style>
  <w:style w:type="character" w:customStyle="1" w:styleId="WW8Num54z2">
    <w:name w:val="WW8Num54z2"/>
    <w:rsid w:val="006C2FC8"/>
  </w:style>
  <w:style w:type="character" w:customStyle="1" w:styleId="WW8Num54z3">
    <w:name w:val="WW8Num54z3"/>
    <w:rsid w:val="006C2FC8"/>
  </w:style>
  <w:style w:type="character" w:customStyle="1" w:styleId="WW8Num54z4">
    <w:name w:val="WW8Num54z4"/>
    <w:rsid w:val="006C2FC8"/>
  </w:style>
  <w:style w:type="character" w:customStyle="1" w:styleId="WW8Num54z5">
    <w:name w:val="WW8Num54z5"/>
    <w:rsid w:val="006C2FC8"/>
  </w:style>
  <w:style w:type="character" w:customStyle="1" w:styleId="WW8Num54z6">
    <w:name w:val="WW8Num54z6"/>
    <w:rsid w:val="006C2FC8"/>
  </w:style>
  <w:style w:type="character" w:customStyle="1" w:styleId="WW8Num54z7">
    <w:name w:val="WW8Num54z7"/>
    <w:rsid w:val="006C2FC8"/>
  </w:style>
  <w:style w:type="character" w:customStyle="1" w:styleId="WW8Num54z8">
    <w:name w:val="WW8Num54z8"/>
    <w:rsid w:val="006C2FC8"/>
  </w:style>
  <w:style w:type="character" w:customStyle="1" w:styleId="WW8Num55z0">
    <w:name w:val="WW8Num55z0"/>
    <w:rsid w:val="006C2FC8"/>
    <w:rPr>
      <w:rFonts w:ascii="Symbol" w:hAnsi="Symbol" w:cs="Symbol" w:hint="default"/>
      <w:kern w:val="2"/>
      <w:sz w:val="22"/>
      <w:szCs w:val="22"/>
      <w:lang w:val="x-none"/>
    </w:rPr>
  </w:style>
  <w:style w:type="character" w:customStyle="1" w:styleId="WW8Num55z1">
    <w:name w:val="WW8Num55z1"/>
    <w:rsid w:val="006C2FC8"/>
    <w:rPr>
      <w:rFonts w:ascii="Courier New" w:hAnsi="Courier New" w:cs="Courier New" w:hint="default"/>
    </w:rPr>
  </w:style>
  <w:style w:type="character" w:customStyle="1" w:styleId="WW8Num55z2">
    <w:name w:val="WW8Num55z2"/>
    <w:rsid w:val="006C2FC8"/>
    <w:rPr>
      <w:rFonts w:ascii="Wingdings" w:hAnsi="Wingdings" w:cs="Wingdings" w:hint="default"/>
    </w:rPr>
  </w:style>
  <w:style w:type="character" w:customStyle="1" w:styleId="WW8Num56z0">
    <w:name w:val="WW8Num56z0"/>
    <w:rsid w:val="006C2FC8"/>
    <w:rPr>
      <w:rFonts w:ascii="Times New Roman" w:hAnsi="Times New Roman" w:cs="Times New Roman" w:hint="default"/>
      <w:sz w:val="22"/>
      <w:szCs w:val="22"/>
    </w:rPr>
  </w:style>
  <w:style w:type="character" w:customStyle="1" w:styleId="WW8Num56z3">
    <w:name w:val="WW8Num56z3"/>
    <w:rsid w:val="006C2FC8"/>
    <w:rPr>
      <w:rFonts w:ascii="Times New Roman" w:hAnsi="Times New Roman" w:cs="Times New Roman" w:hint="default"/>
      <w:color w:val="auto"/>
      <w:sz w:val="22"/>
      <w:szCs w:val="22"/>
    </w:rPr>
  </w:style>
  <w:style w:type="character" w:customStyle="1" w:styleId="WW8Num57z0">
    <w:name w:val="WW8Num57z0"/>
    <w:rsid w:val="006C2FC8"/>
    <w:rPr>
      <w:kern w:val="2"/>
      <w:sz w:val="22"/>
      <w:szCs w:val="22"/>
      <w:lang w:val="x-none"/>
    </w:rPr>
  </w:style>
  <w:style w:type="character" w:customStyle="1" w:styleId="WW8Num57z1">
    <w:name w:val="WW8Num57z1"/>
    <w:rsid w:val="006C2FC8"/>
  </w:style>
  <w:style w:type="character" w:customStyle="1" w:styleId="WW8Num57z2">
    <w:name w:val="WW8Num57z2"/>
    <w:rsid w:val="006C2FC8"/>
  </w:style>
  <w:style w:type="character" w:customStyle="1" w:styleId="WW8Num57z3">
    <w:name w:val="WW8Num57z3"/>
    <w:rsid w:val="006C2FC8"/>
  </w:style>
  <w:style w:type="character" w:customStyle="1" w:styleId="WW8Num57z4">
    <w:name w:val="WW8Num57z4"/>
    <w:rsid w:val="006C2FC8"/>
  </w:style>
  <w:style w:type="character" w:customStyle="1" w:styleId="WW8Num57z5">
    <w:name w:val="WW8Num57z5"/>
    <w:rsid w:val="006C2FC8"/>
  </w:style>
  <w:style w:type="character" w:customStyle="1" w:styleId="WW8Num57z6">
    <w:name w:val="WW8Num57z6"/>
    <w:rsid w:val="006C2FC8"/>
  </w:style>
  <w:style w:type="character" w:customStyle="1" w:styleId="WW8Num57z7">
    <w:name w:val="WW8Num57z7"/>
    <w:rsid w:val="006C2FC8"/>
  </w:style>
  <w:style w:type="character" w:customStyle="1" w:styleId="WW8Num57z8">
    <w:name w:val="WW8Num57z8"/>
    <w:rsid w:val="006C2FC8"/>
  </w:style>
  <w:style w:type="character" w:customStyle="1" w:styleId="WW8Num58z0">
    <w:name w:val="WW8Num58z0"/>
    <w:rsid w:val="006C2FC8"/>
    <w:rPr>
      <w:sz w:val="22"/>
      <w:szCs w:val="22"/>
    </w:rPr>
  </w:style>
  <w:style w:type="character" w:customStyle="1" w:styleId="WW8Num58z1">
    <w:name w:val="WW8Num58z1"/>
    <w:rsid w:val="006C2FC8"/>
    <w:rPr>
      <w:rFonts w:ascii="Times New Roman" w:hAnsi="Times New Roman" w:cs="Times New Roman" w:hint="default"/>
      <w:sz w:val="22"/>
      <w:szCs w:val="22"/>
    </w:rPr>
  </w:style>
  <w:style w:type="character" w:customStyle="1" w:styleId="WW8Num58z3">
    <w:name w:val="WW8Num58z3"/>
    <w:rsid w:val="006C2FC8"/>
    <w:rPr>
      <w:rFonts w:ascii="Times New Roman" w:hAnsi="Times New Roman" w:cs="Times New Roman" w:hint="default"/>
      <w:color w:val="auto"/>
      <w:kern w:val="2"/>
      <w:sz w:val="22"/>
      <w:szCs w:val="22"/>
    </w:rPr>
  </w:style>
  <w:style w:type="character" w:customStyle="1" w:styleId="WW8Num59z0">
    <w:name w:val="WW8Num59z0"/>
    <w:rsid w:val="006C2FC8"/>
    <w:rPr>
      <w:rFonts w:ascii="Times New Roman" w:hAnsi="Times New Roman" w:cs="Times New Roman" w:hint="default"/>
      <w:color w:val="auto"/>
      <w:sz w:val="22"/>
      <w:szCs w:val="22"/>
    </w:rPr>
  </w:style>
  <w:style w:type="character" w:customStyle="1" w:styleId="WW8Num59z1">
    <w:name w:val="WW8Num59z1"/>
    <w:rsid w:val="006C2FC8"/>
  </w:style>
  <w:style w:type="character" w:customStyle="1" w:styleId="WW8Num59z2">
    <w:name w:val="WW8Num59z2"/>
    <w:rsid w:val="006C2FC8"/>
  </w:style>
  <w:style w:type="character" w:customStyle="1" w:styleId="WW8Num59z3">
    <w:name w:val="WW8Num59z3"/>
    <w:rsid w:val="006C2FC8"/>
  </w:style>
  <w:style w:type="character" w:customStyle="1" w:styleId="WW8Num59z4">
    <w:name w:val="WW8Num59z4"/>
    <w:rsid w:val="006C2FC8"/>
  </w:style>
  <w:style w:type="character" w:customStyle="1" w:styleId="WW8Num59z5">
    <w:name w:val="WW8Num59z5"/>
    <w:rsid w:val="006C2FC8"/>
  </w:style>
  <w:style w:type="character" w:customStyle="1" w:styleId="WW8Num59z6">
    <w:name w:val="WW8Num59z6"/>
    <w:rsid w:val="006C2FC8"/>
  </w:style>
  <w:style w:type="character" w:customStyle="1" w:styleId="WW8Num59z7">
    <w:name w:val="WW8Num59z7"/>
    <w:rsid w:val="006C2FC8"/>
  </w:style>
  <w:style w:type="character" w:customStyle="1" w:styleId="WW8Num59z8">
    <w:name w:val="WW8Num59z8"/>
    <w:rsid w:val="006C2FC8"/>
  </w:style>
  <w:style w:type="character" w:customStyle="1" w:styleId="Domylnaczcionkaakapitu3">
    <w:name w:val="Domyślna czcionka akapitu3"/>
    <w:rsid w:val="006C2FC8"/>
  </w:style>
  <w:style w:type="character" w:customStyle="1" w:styleId="WW8Num8z2">
    <w:name w:val="WW8Num8z2"/>
    <w:rsid w:val="006C2FC8"/>
    <w:rPr>
      <w:rFonts w:ascii="Times New Roman" w:hAnsi="Times New Roman" w:cs="Times New Roman" w:hint="default"/>
    </w:rPr>
  </w:style>
  <w:style w:type="character" w:customStyle="1" w:styleId="WW8Num8z3">
    <w:name w:val="WW8Num8z3"/>
    <w:rsid w:val="006C2FC8"/>
  </w:style>
  <w:style w:type="character" w:customStyle="1" w:styleId="WW8Num8z4">
    <w:name w:val="WW8Num8z4"/>
    <w:rsid w:val="006C2FC8"/>
  </w:style>
  <w:style w:type="character" w:customStyle="1" w:styleId="WW8Num8z5">
    <w:name w:val="WW8Num8z5"/>
    <w:rsid w:val="006C2FC8"/>
  </w:style>
  <w:style w:type="character" w:customStyle="1" w:styleId="WW8Num8z6">
    <w:name w:val="WW8Num8z6"/>
    <w:rsid w:val="006C2FC8"/>
  </w:style>
  <w:style w:type="character" w:customStyle="1" w:styleId="WW8Num8z7">
    <w:name w:val="WW8Num8z7"/>
    <w:rsid w:val="006C2FC8"/>
  </w:style>
  <w:style w:type="character" w:customStyle="1" w:styleId="WW8Num8z8">
    <w:name w:val="WW8Num8z8"/>
    <w:rsid w:val="006C2FC8"/>
  </w:style>
  <w:style w:type="character" w:customStyle="1" w:styleId="WW8Num38z2">
    <w:name w:val="WW8Num38z2"/>
    <w:rsid w:val="006C2FC8"/>
    <w:rPr>
      <w:rFonts w:ascii="Times New Roman" w:hAnsi="Times New Roman" w:cs="Times New Roman" w:hint="default"/>
    </w:rPr>
  </w:style>
  <w:style w:type="character" w:customStyle="1" w:styleId="WW8Num48z2">
    <w:name w:val="WW8Num48z2"/>
    <w:rsid w:val="006C2FC8"/>
    <w:rPr>
      <w:rFonts w:ascii="Times New Roman" w:hAnsi="Times New Roman" w:cs="Times New Roman" w:hint="default"/>
      <w:b w:val="0"/>
      <w:bCs w:val="0"/>
      <w:i w:val="0"/>
      <w:iCs w:val="0"/>
      <w:color w:val="000000"/>
      <w:sz w:val="24"/>
      <w:szCs w:val="24"/>
    </w:rPr>
  </w:style>
  <w:style w:type="character" w:customStyle="1" w:styleId="WW8Num48z4">
    <w:name w:val="WW8Num48z4"/>
    <w:rsid w:val="006C2FC8"/>
    <w:rPr>
      <w:rFonts w:ascii="Times New Roman" w:hAnsi="Times New Roman" w:cs="Times New Roman" w:hint="default"/>
    </w:rPr>
  </w:style>
  <w:style w:type="character" w:customStyle="1" w:styleId="WW8Num51z2">
    <w:name w:val="WW8Num51z2"/>
    <w:rsid w:val="006C2FC8"/>
  </w:style>
  <w:style w:type="character" w:customStyle="1" w:styleId="WW8Num51z4">
    <w:name w:val="WW8Num51z4"/>
    <w:rsid w:val="006C2FC8"/>
  </w:style>
  <w:style w:type="character" w:customStyle="1" w:styleId="WW8Num51z5">
    <w:name w:val="WW8Num51z5"/>
    <w:rsid w:val="006C2FC8"/>
  </w:style>
  <w:style w:type="character" w:customStyle="1" w:styleId="WW8Num51z6">
    <w:name w:val="WW8Num51z6"/>
    <w:rsid w:val="006C2FC8"/>
  </w:style>
  <w:style w:type="character" w:customStyle="1" w:styleId="WW8Num51z7">
    <w:name w:val="WW8Num51z7"/>
    <w:rsid w:val="006C2FC8"/>
  </w:style>
  <w:style w:type="character" w:customStyle="1" w:styleId="WW8Num51z8">
    <w:name w:val="WW8Num51z8"/>
    <w:rsid w:val="006C2FC8"/>
  </w:style>
  <w:style w:type="character" w:customStyle="1" w:styleId="Domylnaczcionkaakapitu2">
    <w:name w:val="Domyślna czcionka akapitu2"/>
    <w:qFormat/>
    <w:rsid w:val="006C2FC8"/>
  </w:style>
  <w:style w:type="character" w:customStyle="1" w:styleId="Znakiwypunktowania">
    <w:name w:val="Znaki wypunktowania"/>
    <w:rsid w:val="006C2FC8"/>
    <w:rPr>
      <w:rFonts w:ascii="Times New Roman" w:eastAsia="OpenSymbol" w:hAnsi="Times New Roman" w:cs="OpenSymbol" w:hint="default"/>
      <w:sz w:val="36"/>
      <w:szCs w:val="36"/>
    </w:rPr>
  </w:style>
  <w:style w:type="character" w:customStyle="1" w:styleId="WW8Num11z8">
    <w:name w:val="WW8Num11z8"/>
    <w:rsid w:val="006C2FC8"/>
  </w:style>
  <w:style w:type="character" w:customStyle="1" w:styleId="WW8Num11z7">
    <w:name w:val="WW8Num11z7"/>
    <w:rsid w:val="006C2FC8"/>
  </w:style>
  <w:style w:type="character" w:customStyle="1" w:styleId="WW8Num11z6">
    <w:name w:val="WW8Num11z6"/>
    <w:rsid w:val="006C2FC8"/>
  </w:style>
  <w:style w:type="character" w:customStyle="1" w:styleId="WW8Num11z5">
    <w:name w:val="WW8Num11z5"/>
    <w:rsid w:val="006C2FC8"/>
  </w:style>
  <w:style w:type="character" w:customStyle="1" w:styleId="WW8Num11z4">
    <w:name w:val="WW8Num11z4"/>
    <w:rsid w:val="006C2FC8"/>
  </w:style>
  <w:style w:type="character" w:customStyle="1" w:styleId="WW8Num11z3">
    <w:name w:val="WW8Num11z3"/>
    <w:rsid w:val="006C2FC8"/>
  </w:style>
  <w:style w:type="character" w:customStyle="1" w:styleId="WW8Num11z2">
    <w:name w:val="WW8Num11z2"/>
    <w:rsid w:val="006C2FC8"/>
  </w:style>
  <w:style w:type="character" w:customStyle="1" w:styleId="WW8Num9z8">
    <w:name w:val="WW8Num9z8"/>
    <w:rsid w:val="006C2FC8"/>
  </w:style>
  <w:style w:type="character" w:customStyle="1" w:styleId="WW8Num9z7">
    <w:name w:val="WW8Num9z7"/>
    <w:rsid w:val="006C2FC8"/>
  </w:style>
  <w:style w:type="character" w:customStyle="1" w:styleId="WW8Num9z6">
    <w:name w:val="WW8Num9z6"/>
    <w:rsid w:val="006C2FC8"/>
  </w:style>
  <w:style w:type="character" w:customStyle="1" w:styleId="WW8Num9z5">
    <w:name w:val="WW8Num9z5"/>
    <w:rsid w:val="006C2FC8"/>
  </w:style>
  <w:style w:type="character" w:customStyle="1" w:styleId="WW8Num9z4">
    <w:name w:val="WW8Num9z4"/>
    <w:rsid w:val="006C2FC8"/>
  </w:style>
  <w:style w:type="character" w:customStyle="1" w:styleId="WW8Num9z3">
    <w:name w:val="WW8Num9z3"/>
    <w:rsid w:val="006C2FC8"/>
  </w:style>
  <w:style w:type="character" w:customStyle="1" w:styleId="WW8Num9z2">
    <w:name w:val="WW8Num9z2"/>
    <w:rsid w:val="006C2FC8"/>
  </w:style>
  <w:style w:type="character" w:customStyle="1" w:styleId="WW8Num7z3">
    <w:name w:val="WW8Num7z3"/>
    <w:rsid w:val="006C2FC8"/>
    <w:rPr>
      <w:rFonts w:ascii="Wingdings 2" w:hAnsi="Wingdings 2" w:cs="Symbol" w:hint="default"/>
    </w:rPr>
  </w:style>
  <w:style w:type="character" w:customStyle="1" w:styleId="WW8Num40z8">
    <w:name w:val="WW8Num40z8"/>
    <w:rsid w:val="006C2FC8"/>
  </w:style>
  <w:style w:type="character" w:customStyle="1" w:styleId="WW8Num40z7">
    <w:name w:val="WW8Num40z7"/>
    <w:rsid w:val="006C2FC8"/>
  </w:style>
  <w:style w:type="character" w:customStyle="1" w:styleId="WW8Num40z6">
    <w:name w:val="WW8Num40z6"/>
    <w:rsid w:val="006C2FC8"/>
  </w:style>
  <w:style w:type="character" w:customStyle="1" w:styleId="WW8Num40z5">
    <w:name w:val="WW8Num40z5"/>
    <w:rsid w:val="006C2FC8"/>
  </w:style>
  <w:style w:type="character" w:customStyle="1" w:styleId="WW8Num40z4">
    <w:name w:val="WW8Num40z4"/>
    <w:rsid w:val="006C2FC8"/>
  </w:style>
  <w:style w:type="character" w:customStyle="1" w:styleId="WW8Num40z3">
    <w:name w:val="WW8Num40z3"/>
    <w:rsid w:val="006C2FC8"/>
  </w:style>
  <w:style w:type="character" w:customStyle="1" w:styleId="WW8Num38z8">
    <w:name w:val="WW8Num38z8"/>
    <w:rsid w:val="006C2FC8"/>
  </w:style>
  <w:style w:type="character" w:customStyle="1" w:styleId="WW8Num38z7">
    <w:name w:val="WW8Num38z7"/>
    <w:rsid w:val="006C2FC8"/>
  </w:style>
  <w:style w:type="character" w:customStyle="1" w:styleId="WW8Num38z6">
    <w:name w:val="WW8Num38z6"/>
    <w:rsid w:val="006C2FC8"/>
  </w:style>
  <w:style w:type="character" w:customStyle="1" w:styleId="WW8Num38z5">
    <w:name w:val="WW8Num38z5"/>
    <w:rsid w:val="006C2FC8"/>
  </w:style>
  <w:style w:type="character" w:customStyle="1" w:styleId="WW8Num38z4">
    <w:name w:val="WW8Num38z4"/>
    <w:rsid w:val="006C2FC8"/>
  </w:style>
  <w:style w:type="character" w:customStyle="1" w:styleId="WW8Num36z8">
    <w:name w:val="WW8Num36z8"/>
    <w:rsid w:val="006C2FC8"/>
  </w:style>
  <w:style w:type="character" w:customStyle="1" w:styleId="WW8Num36z7">
    <w:name w:val="WW8Num36z7"/>
    <w:rsid w:val="006C2FC8"/>
  </w:style>
  <w:style w:type="character" w:customStyle="1" w:styleId="WW8Num36z6">
    <w:name w:val="WW8Num36z6"/>
    <w:rsid w:val="006C2FC8"/>
  </w:style>
  <w:style w:type="character" w:customStyle="1" w:styleId="WW8Num36z5">
    <w:name w:val="WW8Num36z5"/>
    <w:rsid w:val="006C2FC8"/>
  </w:style>
  <w:style w:type="character" w:customStyle="1" w:styleId="WW8Num36z4">
    <w:name w:val="WW8Num36z4"/>
    <w:rsid w:val="006C2FC8"/>
  </w:style>
  <w:style w:type="character" w:customStyle="1" w:styleId="WW8Num36z3">
    <w:name w:val="WW8Num36z3"/>
    <w:rsid w:val="006C2FC8"/>
  </w:style>
  <w:style w:type="character" w:customStyle="1" w:styleId="WW8Num36z2">
    <w:name w:val="WW8Num36z2"/>
    <w:rsid w:val="006C2FC8"/>
  </w:style>
  <w:style w:type="character" w:customStyle="1" w:styleId="WW8Num35z8">
    <w:name w:val="WW8Num35z8"/>
    <w:rsid w:val="006C2FC8"/>
  </w:style>
  <w:style w:type="character" w:customStyle="1" w:styleId="WW8Num35z7">
    <w:name w:val="WW8Num35z7"/>
    <w:rsid w:val="006C2FC8"/>
  </w:style>
  <w:style w:type="character" w:customStyle="1" w:styleId="WW8Num35z6">
    <w:name w:val="WW8Num35z6"/>
    <w:rsid w:val="006C2FC8"/>
  </w:style>
  <w:style w:type="character" w:customStyle="1" w:styleId="WW8Num35z5">
    <w:name w:val="WW8Num35z5"/>
    <w:rsid w:val="006C2FC8"/>
  </w:style>
  <w:style w:type="character" w:customStyle="1" w:styleId="WW8Num35z4">
    <w:name w:val="WW8Num35z4"/>
    <w:rsid w:val="006C2FC8"/>
  </w:style>
  <w:style w:type="character" w:customStyle="1" w:styleId="WW8Num35z3">
    <w:name w:val="WW8Num35z3"/>
    <w:rsid w:val="006C2FC8"/>
  </w:style>
  <w:style w:type="character" w:customStyle="1" w:styleId="WW8Num33z8">
    <w:name w:val="WW8Num33z8"/>
    <w:rsid w:val="006C2FC8"/>
  </w:style>
  <w:style w:type="character" w:customStyle="1" w:styleId="WW8Num33z7">
    <w:name w:val="WW8Num33z7"/>
    <w:rsid w:val="006C2FC8"/>
  </w:style>
  <w:style w:type="character" w:customStyle="1" w:styleId="WW8Num33z6">
    <w:name w:val="WW8Num33z6"/>
    <w:rsid w:val="006C2FC8"/>
  </w:style>
  <w:style w:type="character" w:customStyle="1" w:styleId="WW8Num33z5">
    <w:name w:val="WW8Num33z5"/>
    <w:rsid w:val="006C2FC8"/>
  </w:style>
  <w:style w:type="character" w:customStyle="1" w:styleId="WW8Num33z4">
    <w:name w:val="WW8Num33z4"/>
    <w:rsid w:val="006C2FC8"/>
  </w:style>
  <w:style w:type="character" w:customStyle="1" w:styleId="WW8Num33z3">
    <w:name w:val="WW8Num33z3"/>
    <w:rsid w:val="006C2FC8"/>
  </w:style>
  <w:style w:type="character" w:customStyle="1" w:styleId="WW8Num33z2">
    <w:name w:val="WW8Num33z2"/>
    <w:rsid w:val="006C2FC8"/>
  </w:style>
  <w:style w:type="character" w:customStyle="1" w:styleId="WW8Num32z8">
    <w:name w:val="WW8Num32z8"/>
    <w:rsid w:val="006C2FC8"/>
  </w:style>
  <w:style w:type="character" w:customStyle="1" w:styleId="WW8Num32z7">
    <w:name w:val="WW8Num32z7"/>
    <w:rsid w:val="006C2FC8"/>
  </w:style>
  <w:style w:type="character" w:customStyle="1" w:styleId="WW8Num32z6">
    <w:name w:val="WW8Num32z6"/>
    <w:rsid w:val="006C2FC8"/>
  </w:style>
  <w:style w:type="character" w:customStyle="1" w:styleId="WW8Num32z5">
    <w:name w:val="WW8Num32z5"/>
    <w:rsid w:val="006C2FC8"/>
  </w:style>
  <w:style w:type="character" w:customStyle="1" w:styleId="WW8Num32z4">
    <w:name w:val="WW8Num32z4"/>
    <w:rsid w:val="006C2FC8"/>
  </w:style>
  <w:style w:type="character" w:customStyle="1" w:styleId="WW8Num32z2">
    <w:name w:val="WW8Num32z2"/>
    <w:rsid w:val="006C2FC8"/>
  </w:style>
  <w:style w:type="character" w:customStyle="1" w:styleId="WW8Num31z8">
    <w:name w:val="WW8Num31z8"/>
    <w:rsid w:val="006C2FC8"/>
  </w:style>
  <w:style w:type="character" w:customStyle="1" w:styleId="WW8Num31z7">
    <w:name w:val="WW8Num31z7"/>
    <w:rsid w:val="006C2FC8"/>
  </w:style>
  <w:style w:type="character" w:customStyle="1" w:styleId="WW8Num31z6">
    <w:name w:val="WW8Num31z6"/>
    <w:rsid w:val="006C2FC8"/>
  </w:style>
  <w:style w:type="character" w:customStyle="1" w:styleId="WW8Num31z3">
    <w:name w:val="WW8Num31z3"/>
    <w:rsid w:val="006C2FC8"/>
  </w:style>
  <w:style w:type="character" w:customStyle="1" w:styleId="WW8Num31z2">
    <w:name w:val="WW8Num31z2"/>
    <w:rsid w:val="006C2FC8"/>
  </w:style>
  <w:style w:type="character" w:customStyle="1" w:styleId="WW8Num30z2">
    <w:name w:val="WW8Num30z2"/>
    <w:rsid w:val="006C2FC8"/>
    <w:rPr>
      <w:rFonts w:ascii="Wingdings" w:hAnsi="Wingdings" w:cs="Wingdings" w:hint="default"/>
    </w:rPr>
  </w:style>
  <w:style w:type="character" w:customStyle="1" w:styleId="WW8Num26z8">
    <w:name w:val="WW8Num26z8"/>
    <w:rsid w:val="006C2FC8"/>
  </w:style>
  <w:style w:type="character" w:customStyle="1" w:styleId="WW8Num26z7">
    <w:name w:val="WW8Num26z7"/>
    <w:rsid w:val="006C2FC8"/>
  </w:style>
  <w:style w:type="character" w:customStyle="1" w:styleId="WW8Num26z6">
    <w:name w:val="WW8Num26z6"/>
    <w:rsid w:val="006C2FC8"/>
  </w:style>
  <w:style w:type="character" w:customStyle="1" w:styleId="WW8Num26z5">
    <w:name w:val="WW8Num26z5"/>
    <w:rsid w:val="006C2FC8"/>
  </w:style>
  <w:style w:type="character" w:customStyle="1" w:styleId="WW8Num26z4">
    <w:name w:val="WW8Num26z4"/>
    <w:rsid w:val="006C2FC8"/>
  </w:style>
  <w:style w:type="character" w:customStyle="1" w:styleId="WW8Num26z3">
    <w:name w:val="WW8Num26z3"/>
    <w:rsid w:val="006C2FC8"/>
  </w:style>
  <w:style w:type="character" w:customStyle="1" w:styleId="WW8Num22z8">
    <w:name w:val="WW8Num22z8"/>
    <w:rsid w:val="006C2FC8"/>
  </w:style>
  <w:style w:type="character" w:customStyle="1" w:styleId="WW8Num22z7">
    <w:name w:val="WW8Num22z7"/>
    <w:rsid w:val="006C2FC8"/>
  </w:style>
  <w:style w:type="character" w:customStyle="1" w:styleId="WW8Num22z6">
    <w:name w:val="WW8Num22z6"/>
    <w:rsid w:val="006C2FC8"/>
  </w:style>
  <w:style w:type="character" w:customStyle="1" w:styleId="WW8Num22z5">
    <w:name w:val="WW8Num22z5"/>
    <w:rsid w:val="006C2FC8"/>
  </w:style>
  <w:style w:type="character" w:customStyle="1" w:styleId="WW8Num22z4">
    <w:name w:val="WW8Num22z4"/>
    <w:rsid w:val="006C2FC8"/>
  </w:style>
  <w:style w:type="character" w:customStyle="1" w:styleId="WW8Num22z3">
    <w:name w:val="WW8Num22z3"/>
    <w:rsid w:val="006C2FC8"/>
  </w:style>
  <w:style w:type="character" w:customStyle="1" w:styleId="WW8Num22z2">
    <w:name w:val="WW8Num22z2"/>
    <w:rsid w:val="006C2FC8"/>
  </w:style>
  <w:style w:type="character" w:customStyle="1" w:styleId="WW8Num22z1">
    <w:name w:val="WW8Num22z1"/>
    <w:rsid w:val="006C2FC8"/>
  </w:style>
  <w:style w:type="character" w:customStyle="1" w:styleId="WW8Num20z8">
    <w:name w:val="WW8Num20z8"/>
    <w:rsid w:val="006C2FC8"/>
  </w:style>
  <w:style w:type="character" w:customStyle="1" w:styleId="WW8Num20z7">
    <w:name w:val="WW8Num20z7"/>
    <w:rsid w:val="006C2FC8"/>
  </w:style>
  <w:style w:type="character" w:customStyle="1" w:styleId="WW8Num20z6">
    <w:name w:val="WW8Num20z6"/>
    <w:rsid w:val="006C2FC8"/>
  </w:style>
  <w:style w:type="character" w:customStyle="1" w:styleId="WW8Num20z5">
    <w:name w:val="WW8Num20z5"/>
    <w:rsid w:val="006C2FC8"/>
  </w:style>
  <w:style w:type="character" w:customStyle="1" w:styleId="WW8Num20z4">
    <w:name w:val="WW8Num20z4"/>
    <w:rsid w:val="006C2FC8"/>
  </w:style>
  <w:style w:type="character" w:customStyle="1" w:styleId="WW8Num20z3">
    <w:name w:val="WW8Num20z3"/>
    <w:rsid w:val="006C2FC8"/>
  </w:style>
  <w:style w:type="character" w:customStyle="1" w:styleId="WW8Num20z2">
    <w:name w:val="WW8Num20z2"/>
    <w:rsid w:val="006C2FC8"/>
  </w:style>
  <w:style w:type="character" w:customStyle="1" w:styleId="WW8Num19z8">
    <w:name w:val="WW8Num19z8"/>
    <w:rsid w:val="006C2FC8"/>
  </w:style>
  <w:style w:type="character" w:customStyle="1" w:styleId="WW8Num19z7">
    <w:name w:val="WW8Num19z7"/>
    <w:rsid w:val="006C2FC8"/>
  </w:style>
  <w:style w:type="character" w:customStyle="1" w:styleId="WW8Num19z6">
    <w:name w:val="WW8Num19z6"/>
    <w:rsid w:val="006C2FC8"/>
  </w:style>
  <w:style w:type="character" w:customStyle="1" w:styleId="WW8Num19z5">
    <w:name w:val="WW8Num19z5"/>
    <w:rsid w:val="006C2FC8"/>
  </w:style>
  <w:style w:type="character" w:customStyle="1" w:styleId="WW8Num19z3">
    <w:name w:val="WW8Num19z3"/>
    <w:rsid w:val="006C2FC8"/>
  </w:style>
  <w:style w:type="character" w:customStyle="1" w:styleId="WW8Num17z8">
    <w:name w:val="WW8Num17z8"/>
    <w:rsid w:val="006C2FC8"/>
  </w:style>
  <w:style w:type="character" w:customStyle="1" w:styleId="WW8Num17z7">
    <w:name w:val="WW8Num17z7"/>
    <w:rsid w:val="006C2FC8"/>
  </w:style>
  <w:style w:type="character" w:customStyle="1" w:styleId="WW8Num17z6">
    <w:name w:val="WW8Num17z6"/>
    <w:rsid w:val="006C2FC8"/>
  </w:style>
  <w:style w:type="character" w:customStyle="1" w:styleId="WW8Num17z5">
    <w:name w:val="WW8Num17z5"/>
    <w:rsid w:val="006C2FC8"/>
  </w:style>
  <w:style w:type="character" w:customStyle="1" w:styleId="WW8Num17z4">
    <w:name w:val="WW8Num17z4"/>
    <w:rsid w:val="006C2FC8"/>
  </w:style>
  <w:style w:type="character" w:customStyle="1" w:styleId="WW8Num17z3">
    <w:name w:val="WW8Num17z3"/>
    <w:rsid w:val="006C2FC8"/>
  </w:style>
  <w:style w:type="character" w:customStyle="1" w:styleId="WW8Num17z2">
    <w:name w:val="WW8Num17z2"/>
    <w:rsid w:val="006C2FC8"/>
  </w:style>
  <w:style w:type="character" w:customStyle="1" w:styleId="WW8Num17z1">
    <w:name w:val="WW8Num17z1"/>
    <w:rsid w:val="006C2FC8"/>
  </w:style>
  <w:style w:type="character" w:customStyle="1" w:styleId="WW8Num16z8">
    <w:name w:val="WW8Num16z8"/>
    <w:rsid w:val="006C2FC8"/>
  </w:style>
  <w:style w:type="character" w:customStyle="1" w:styleId="WW8Num16z7">
    <w:name w:val="WW8Num16z7"/>
    <w:rsid w:val="006C2FC8"/>
  </w:style>
  <w:style w:type="character" w:customStyle="1" w:styleId="WW8Num16z6">
    <w:name w:val="WW8Num16z6"/>
    <w:rsid w:val="006C2FC8"/>
  </w:style>
  <w:style w:type="character" w:customStyle="1" w:styleId="WW8Num16z5">
    <w:name w:val="WW8Num16z5"/>
    <w:rsid w:val="006C2FC8"/>
  </w:style>
  <w:style w:type="character" w:customStyle="1" w:styleId="WW8Num16z4">
    <w:name w:val="WW8Num16z4"/>
    <w:rsid w:val="006C2FC8"/>
  </w:style>
  <w:style w:type="character" w:customStyle="1" w:styleId="WW8Num16z2">
    <w:name w:val="WW8Num16z2"/>
    <w:rsid w:val="006C2FC8"/>
  </w:style>
  <w:style w:type="character" w:customStyle="1" w:styleId="WW8Num16z1">
    <w:name w:val="WW8Num16z1"/>
    <w:rsid w:val="006C2FC8"/>
  </w:style>
  <w:style w:type="character" w:customStyle="1" w:styleId="WW8Num15z8">
    <w:name w:val="WW8Num15z8"/>
    <w:rsid w:val="006C2FC8"/>
  </w:style>
  <w:style w:type="character" w:customStyle="1" w:styleId="WW8Num15z7">
    <w:name w:val="WW8Num15z7"/>
    <w:rsid w:val="006C2FC8"/>
  </w:style>
  <w:style w:type="character" w:customStyle="1" w:styleId="WW8Num15z6">
    <w:name w:val="WW8Num15z6"/>
    <w:rsid w:val="006C2FC8"/>
  </w:style>
  <w:style w:type="character" w:customStyle="1" w:styleId="WW8Num15z5">
    <w:name w:val="WW8Num15z5"/>
    <w:rsid w:val="006C2FC8"/>
  </w:style>
  <w:style w:type="character" w:customStyle="1" w:styleId="WW8Num15z4">
    <w:name w:val="WW8Num15z4"/>
    <w:rsid w:val="006C2FC8"/>
  </w:style>
  <w:style w:type="character" w:customStyle="1" w:styleId="WW8Num15z3">
    <w:name w:val="WW8Num15z3"/>
    <w:rsid w:val="006C2FC8"/>
  </w:style>
  <w:style w:type="character" w:customStyle="1" w:styleId="WW8Num15z2">
    <w:name w:val="WW8Num15z2"/>
    <w:rsid w:val="006C2FC8"/>
  </w:style>
  <w:style w:type="character" w:customStyle="1" w:styleId="WW8Num15z1">
    <w:name w:val="WW8Num15z1"/>
    <w:rsid w:val="006C2FC8"/>
  </w:style>
  <w:style w:type="character" w:customStyle="1" w:styleId="WW8Num6z3">
    <w:name w:val="WW8Num6z3"/>
    <w:rsid w:val="006C2FC8"/>
    <w:rPr>
      <w:rFonts w:ascii="Wingdings 2" w:hAnsi="Wingdings 2" w:cs="Symbol" w:hint="default"/>
    </w:rPr>
  </w:style>
  <w:style w:type="character" w:customStyle="1" w:styleId="WW8Num6z1">
    <w:name w:val="WW8Num6z1"/>
    <w:rsid w:val="006C2FC8"/>
    <w:rPr>
      <w:rFonts w:ascii="OpenSymbol" w:hAnsi="OpenSymbol" w:cs="Courier New" w:hint="default"/>
    </w:rPr>
  </w:style>
  <w:style w:type="character" w:customStyle="1" w:styleId="WW8Num18z8">
    <w:name w:val="WW8Num18z8"/>
    <w:rsid w:val="006C2FC8"/>
  </w:style>
  <w:style w:type="character" w:customStyle="1" w:styleId="WW8Num18z7">
    <w:name w:val="WW8Num18z7"/>
    <w:rsid w:val="006C2FC8"/>
  </w:style>
  <w:style w:type="character" w:customStyle="1" w:styleId="WW8Num18z6">
    <w:name w:val="WW8Num18z6"/>
    <w:rsid w:val="006C2FC8"/>
  </w:style>
  <w:style w:type="character" w:customStyle="1" w:styleId="WW8Num18z3">
    <w:name w:val="WW8Num18z3"/>
    <w:rsid w:val="006C2FC8"/>
  </w:style>
  <w:style w:type="character" w:customStyle="1" w:styleId="WW8Num18z2">
    <w:name w:val="WW8Num18z2"/>
    <w:rsid w:val="006C2FC8"/>
  </w:style>
  <w:style w:type="character" w:customStyle="1" w:styleId="WW8Num2z3">
    <w:name w:val="WW8Num2z3"/>
    <w:rsid w:val="006C2FC8"/>
    <w:rPr>
      <w:rFonts w:ascii="Wingdings 2" w:hAnsi="Wingdings 2" w:cs="OpenSymbol" w:hint="default"/>
    </w:rPr>
  </w:style>
  <w:style w:type="character" w:customStyle="1" w:styleId="PodtytuZnak1">
    <w:name w:val="Podtytuł Znak1"/>
    <w:rsid w:val="006C2FC8"/>
    <w:rPr>
      <w:b/>
      <w:bCs w:val="0"/>
      <w:kern w:val="2"/>
      <w:sz w:val="28"/>
      <w:u w:val="single"/>
      <w:lang w:val="x-none" w:eastAsia="zh-CN"/>
    </w:rPr>
  </w:style>
  <w:style w:type="character" w:customStyle="1" w:styleId="TekstdymkaZnak1">
    <w:name w:val="Tekst dymka Znak1"/>
    <w:link w:val="Tekstdymka"/>
    <w:locked/>
    <w:rsid w:val="006C2FC8"/>
    <w:rPr>
      <w:rFonts w:ascii="Tahoma" w:eastAsia="Times New Roman" w:hAnsi="Tahoma" w:cs="Tahoma"/>
      <w:sz w:val="16"/>
      <w:szCs w:val="16"/>
      <w:lang w:eastAsia="pl-PL"/>
    </w:rPr>
  </w:style>
  <w:style w:type="character" w:customStyle="1" w:styleId="WW8Num43z1">
    <w:name w:val="WW8Num43z1"/>
    <w:rsid w:val="006C2FC8"/>
    <w:rPr>
      <w:rFonts w:ascii="Times New Roman" w:hAnsi="Times New Roman" w:cs="Times New Roman" w:hint="default"/>
      <w:color w:val="auto"/>
    </w:rPr>
  </w:style>
  <w:style w:type="character" w:customStyle="1" w:styleId="WW8Num44z4">
    <w:name w:val="WW8Num44z4"/>
    <w:rsid w:val="006C2FC8"/>
    <w:rPr>
      <w:rFonts w:ascii="Times New Roman" w:hAnsi="Times New Roman" w:cs="Times New Roman" w:hint="default"/>
    </w:rPr>
  </w:style>
  <w:style w:type="character" w:customStyle="1" w:styleId="WW8Num55z3">
    <w:name w:val="WW8Num55z3"/>
    <w:rsid w:val="006C2FC8"/>
  </w:style>
  <w:style w:type="character" w:customStyle="1" w:styleId="WW8Num55z4">
    <w:name w:val="WW8Num55z4"/>
    <w:rsid w:val="006C2FC8"/>
  </w:style>
  <w:style w:type="character" w:customStyle="1" w:styleId="WW8Num55z5">
    <w:name w:val="WW8Num55z5"/>
    <w:rsid w:val="006C2FC8"/>
  </w:style>
  <w:style w:type="character" w:customStyle="1" w:styleId="WW8Num55z6">
    <w:name w:val="WW8Num55z6"/>
    <w:rsid w:val="006C2FC8"/>
  </w:style>
  <w:style w:type="character" w:customStyle="1" w:styleId="WW8Num55z7">
    <w:name w:val="WW8Num55z7"/>
    <w:rsid w:val="006C2FC8"/>
  </w:style>
  <w:style w:type="character" w:customStyle="1" w:styleId="WW8Num55z8">
    <w:name w:val="WW8Num55z8"/>
    <w:rsid w:val="006C2FC8"/>
  </w:style>
  <w:style w:type="character" w:customStyle="1" w:styleId="WW8Num56z1">
    <w:name w:val="WW8Num56z1"/>
    <w:rsid w:val="006C2FC8"/>
  </w:style>
  <w:style w:type="character" w:customStyle="1" w:styleId="WW8Num56z2">
    <w:name w:val="WW8Num56z2"/>
    <w:rsid w:val="006C2FC8"/>
  </w:style>
  <w:style w:type="character" w:customStyle="1" w:styleId="WW8Num56z4">
    <w:name w:val="WW8Num56z4"/>
    <w:rsid w:val="006C2FC8"/>
  </w:style>
  <w:style w:type="character" w:customStyle="1" w:styleId="WW8Num56z5">
    <w:name w:val="WW8Num56z5"/>
    <w:rsid w:val="006C2FC8"/>
  </w:style>
  <w:style w:type="character" w:customStyle="1" w:styleId="WW8Num56z6">
    <w:name w:val="WW8Num56z6"/>
    <w:rsid w:val="006C2FC8"/>
  </w:style>
  <w:style w:type="character" w:customStyle="1" w:styleId="WW8Num56z7">
    <w:name w:val="WW8Num56z7"/>
    <w:rsid w:val="006C2FC8"/>
  </w:style>
  <w:style w:type="character" w:customStyle="1" w:styleId="WW8Num56z8">
    <w:name w:val="WW8Num56z8"/>
    <w:rsid w:val="006C2FC8"/>
  </w:style>
  <w:style w:type="character" w:customStyle="1" w:styleId="WW8Num58z2">
    <w:name w:val="WW8Num58z2"/>
    <w:rsid w:val="006C2FC8"/>
  </w:style>
  <w:style w:type="character" w:customStyle="1" w:styleId="WW8Num58z4">
    <w:name w:val="WW8Num58z4"/>
    <w:rsid w:val="006C2FC8"/>
  </w:style>
  <w:style w:type="character" w:customStyle="1" w:styleId="WW8Num58z5">
    <w:name w:val="WW8Num58z5"/>
    <w:rsid w:val="006C2FC8"/>
  </w:style>
  <w:style w:type="character" w:customStyle="1" w:styleId="WW8Num58z6">
    <w:name w:val="WW8Num58z6"/>
    <w:rsid w:val="006C2FC8"/>
  </w:style>
  <w:style w:type="character" w:customStyle="1" w:styleId="WW8Num58z7">
    <w:name w:val="WW8Num58z7"/>
    <w:rsid w:val="006C2FC8"/>
  </w:style>
  <w:style w:type="character" w:customStyle="1" w:styleId="WW8Num58z8">
    <w:name w:val="WW8Num58z8"/>
    <w:rsid w:val="006C2FC8"/>
  </w:style>
  <w:style w:type="character" w:customStyle="1" w:styleId="WW8Num60z0">
    <w:name w:val="WW8Num60z0"/>
    <w:rsid w:val="006C2FC8"/>
    <w:rPr>
      <w:b/>
      <w:bCs w:val="0"/>
      <w:sz w:val="22"/>
      <w:szCs w:val="22"/>
    </w:rPr>
  </w:style>
  <w:style w:type="character" w:customStyle="1" w:styleId="WW8Num60z1">
    <w:name w:val="WW8Num60z1"/>
    <w:rsid w:val="006C2FC8"/>
  </w:style>
  <w:style w:type="character" w:customStyle="1" w:styleId="WW8Num60z2">
    <w:name w:val="WW8Num60z2"/>
    <w:rsid w:val="006C2FC8"/>
  </w:style>
  <w:style w:type="character" w:customStyle="1" w:styleId="WW8Num60z3">
    <w:name w:val="WW8Num60z3"/>
    <w:rsid w:val="006C2FC8"/>
  </w:style>
  <w:style w:type="character" w:customStyle="1" w:styleId="WW8Num60z4">
    <w:name w:val="WW8Num60z4"/>
    <w:rsid w:val="006C2FC8"/>
  </w:style>
  <w:style w:type="character" w:customStyle="1" w:styleId="WW8Num60z5">
    <w:name w:val="WW8Num60z5"/>
    <w:rsid w:val="006C2FC8"/>
  </w:style>
  <w:style w:type="character" w:customStyle="1" w:styleId="WW8Num60z6">
    <w:name w:val="WW8Num60z6"/>
    <w:rsid w:val="006C2FC8"/>
  </w:style>
  <w:style w:type="character" w:customStyle="1" w:styleId="WW8Num60z7">
    <w:name w:val="WW8Num60z7"/>
    <w:rsid w:val="006C2FC8"/>
  </w:style>
  <w:style w:type="character" w:customStyle="1" w:styleId="WW8Num60z8">
    <w:name w:val="WW8Num60z8"/>
    <w:rsid w:val="006C2FC8"/>
  </w:style>
  <w:style w:type="character" w:customStyle="1" w:styleId="WW8Num61z0">
    <w:name w:val="WW8Num61z0"/>
    <w:rsid w:val="006C2FC8"/>
    <w:rPr>
      <w:sz w:val="22"/>
      <w:szCs w:val="22"/>
    </w:rPr>
  </w:style>
  <w:style w:type="character" w:customStyle="1" w:styleId="WW8Num61z1">
    <w:name w:val="WW8Num61z1"/>
    <w:rsid w:val="006C2FC8"/>
  </w:style>
  <w:style w:type="character" w:customStyle="1" w:styleId="WW8Num61z2">
    <w:name w:val="WW8Num61z2"/>
    <w:rsid w:val="006C2FC8"/>
  </w:style>
  <w:style w:type="character" w:customStyle="1" w:styleId="WW8Num61z3">
    <w:name w:val="WW8Num61z3"/>
    <w:rsid w:val="006C2FC8"/>
  </w:style>
  <w:style w:type="character" w:customStyle="1" w:styleId="WW8Num61z4">
    <w:name w:val="WW8Num61z4"/>
    <w:rsid w:val="006C2FC8"/>
  </w:style>
  <w:style w:type="character" w:customStyle="1" w:styleId="WW8Num61z5">
    <w:name w:val="WW8Num61z5"/>
    <w:rsid w:val="006C2FC8"/>
  </w:style>
  <w:style w:type="character" w:customStyle="1" w:styleId="WW8Num61z6">
    <w:name w:val="WW8Num61z6"/>
    <w:rsid w:val="006C2FC8"/>
  </w:style>
  <w:style w:type="character" w:customStyle="1" w:styleId="WW8Num61z7">
    <w:name w:val="WW8Num61z7"/>
    <w:rsid w:val="006C2FC8"/>
  </w:style>
  <w:style w:type="character" w:customStyle="1" w:styleId="WW8Num61z8">
    <w:name w:val="WW8Num61z8"/>
    <w:rsid w:val="006C2FC8"/>
  </w:style>
  <w:style w:type="character" w:customStyle="1" w:styleId="WW8Num62z0">
    <w:name w:val="WW8Num62z0"/>
    <w:rsid w:val="006C2FC8"/>
    <w:rPr>
      <w:sz w:val="22"/>
      <w:szCs w:val="22"/>
    </w:rPr>
  </w:style>
  <w:style w:type="character" w:customStyle="1" w:styleId="WW8Num62z1">
    <w:name w:val="WW8Num62z1"/>
    <w:rsid w:val="006C2FC8"/>
  </w:style>
  <w:style w:type="character" w:customStyle="1" w:styleId="WW8Num62z2">
    <w:name w:val="WW8Num62z2"/>
    <w:rsid w:val="006C2FC8"/>
  </w:style>
  <w:style w:type="character" w:customStyle="1" w:styleId="WW8Num62z3">
    <w:name w:val="WW8Num62z3"/>
    <w:rsid w:val="006C2FC8"/>
  </w:style>
  <w:style w:type="character" w:customStyle="1" w:styleId="WW8Num62z4">
    <w:name w:val="WW8Num62z4"/>
    <w:rsid w:val="006C2FC8"/>
  </w:style>
  <w:style w:type="character" w:customStyle="1" w:styleId="WW8Num62z5">
    <w:name w:val="WW8Num62z5"/>
    <w:rsid w:val="006C2FC8"/>
  </w:style>
  <w:style w:type="character" w:customStyle="1" w:styleId="WW8Num62z6">
    <w:name w:val="WW8Num62z6"/>
    <w:rsid w:val="006C2FC8"/>
  </w:style>
  <w:style w:type="character" w:customStyle="1" w:styleId="WW8Num62z7">
    <w:name w:val="WW8Num62z7"/>
    <w:rsid w:val="006C2FC8"/>
  </w:style>
  <w:style w:type="character" w:customStyle="1" w:styleId="WW8Num62z8">
    <w:name w:val="WW8Num62z8"/>
    <w:rsid w:val="006C2FC8"/>
  </w:style>
  <w:style w:type="character" w:customStyle="1" w:styleId="WW8Num63z0">
    <w:name w:val="WW8Num63z0"/>
    <w:rsid w:val="006C2FC8"/>
    <w:rPr>
      <w:sz w:val="22"/>
      <w:szCs w:val="22"/>
    </w:rPr>
  </w:style>
  <w:style w:type="character" w:customStyle="1" w:styleId="WW8Num63z1">
    <w:name w:val="WW8Num63z1"/>
    <w:rsid w:val="006C2FC8"/>
  </w:style>
  <w:style w:type="character" w:customStyle="1" w:styleId="WW8Num63z2">
    <w:name w:val="WW8Num63z2"/>
    <w:rsid w:val="006C2FC8"/>
  </w:style>
  <w:style w:type="character" w:customStyle="1" w:styleId="WW8Num63z3">
    <w:name w:val="WW8Num63z3"/>
    <w:rsid w:val="006C2FC8"/>
  </w:style>
  <w:style w:type="character" w:customStyle="1" w:styleId="WW8Num63z4">
    <w:name w:val="WW8Num63z4"/>
    <w:rsid w:val="006C2FC8"/>
  </w:style>
  <w:style w:type="character" w:customStyle="1" w:styleId="WW8Num63z5">
    <w:name w:val="WW8Num63z5"/>
    <w:rsid w:val="006C2FC8"/>
  </w:style>
  <w:style w:type="character" w:customStyle="1" w:styleId="WW8Num63z6">
    <w:name w:val="WW8Num63z6"/>
    <w:rsid w:val="006C2FC8"/>
  </w:style>
  <w:style w:type="character" w:customStyle="1" w:styleId="WW8Num63z7">
    <w:name w:val="WW8Num63z7"/>
    <w:rsid w:val="006C2FC8"/>
  </w:style>
  <w:style w:type="character" w:customStyle="1" w:styleId="WW8Num63z8">
    <w:name w:val="WW8Num63z8"/>
    <w:rsid w:val="006C2FC8"/>
  </w:style>
  <w:style w:type="character" w:customStyle="1" w:styleId="WW8Num64z0">
    <w:name w:val="WW8Num64z0"/>
    <w:rsid w:val="006C2FC8"/>
    <w:rPr>
      <w:sz w:val="22"/>
      <w:szCs w:val="22"/>
    </w:rPr>
  </w:style>
  <w:style w:type="character" w:customStyle="1" w:styleId="WW8Num64z1">
    <w:name w:val="WW8Num64z1"/>
    <w:rsid w:val="006C2FC8"/>
  </w:style>
  <w:style w:type="character" w:customStyle="1" w:styleId="WW8Num64z2">
    <w:name w:val="WW8Num64z2"/>
    <w:rsid w:val="006C2FC8"/>
  </w:style>
  <w:style w:type="character" w:customStyle="1" w:styleId="WW8Num64z3">
    <w:name w:val="WW8Num64z3"/>
    <w:rsid w:val="006C2FC8"/>
  </w:style>
  <w:style w:type="character" w:customStyle="1" w:styleId="WW8Num64z4">
    <w:name w:val="WW8Num64z4"/>
    <w:rsid w:val="006C2FC8"/>
  </w:style>
  <w:style w:type="character" w:customStyle="1" w:styleId="WW8Num64z5">
    <w:name w:val="WW8Num64z5"/>
    <w:rsid w:val="006C2FC8"/>
  </w:style>
  <w:style w:type="character" w:customStyle="1" w:styleId="WW8Num64z6">
    <w:name w:val="WW8Num64z6"/>
    <w:rsid w:val="006C2FC8"/>
  </w:style>
  <w:style w:type="character" w:customStyle="1" w:styleId="WW8Num64z7">
    <w:name w:val="WW8Num64z7"/>
    <w:rsid w:val="006C2FC8"/>
  </w:style>
  <w:style w:type="character" w:customStyle="1" w:styleId="WW8Num64z8">
    <w:name w:val="WW8Num64z8"/>
    <w:rsid w:val="006C2FC8"/>
  </w:style>
  <w:style w:type="character" w:customStyle="1" w:styleId="WW8Num65z0">
    <w:name w:val="WW8Num65z0"/>
    <w:rsid w:val="006C2FC8"/>
    <w:rPr>
      <w:sz w:val="22"/>
      <w:szCs w:val="22"/>
    </w:rPr>
  </w:style>
  <w:style w:type="character" w:customStyle="1" w:styleId="WW8Num65z1">
    <w:name w:val="WW8Num65z1"/>
    <w:rsid w:val="006C2FC8"/>
  </w:style>
  <w:style w:type="character" w:customStyle="1" w:styleId="WW8Num65z2">
    <w:name w:val="WW8Num65z2"/>
    <w:rsid w:val="006C2FC8"/>
  </w:style>
  <w:style w:type="character" w:customStyle="1" w:styleId="WW8Num65z3">
    <w:name w:val="WW8Num65z3"/>
    <w:rsid w:val="006C2FC8"/>
  </w:style>
  <w:style w:type="character" w:customStyle="1" w:styleId="WW8Num65z4">
    <w:name w:val="WW8Num65z4"/>
    <w:rsid w:val="006C2FC8"/>
  </w:style>
  <w:style w:type="character" w:customStyle="1" w:styleId="WW8Num65z5">
    <w:name w:val="WW8Num65z5"/>
    <w:rsid w:val="006C2FC8"/>
  </w:style>
  <w:style w:type="character" w:customStyle="1" w:styleId="WW8Num65z6">
    <w:name w:val="WW8Num65z6"/>
    <w:rsid w:val="006C2FC8"/>
  </w:style>
  <w:style w:type="character" w:customStyle="1" w:styleId="WW8Num65z7">
    <w:name w:val="WW8Num65z7"/>
    <w:rsid w:val="006C2FC8"/>
  </w:style>
  <w:style w:type="character" w:customStyle="1" w:styleId="WW8Num65z8">
    <w:name w:val="WW8Num65z8"/>
    <w:rsid w:val="006C2FC8"/>
  </w:style>
  <w:style w:type="character" w:customStyle="1" w:styleId="WW8Num66z0">
    <w:name w:val="WW8Num66z0"/>
    <w:rsid w:val="006C2FC8"/>
    <w:rPr>
      <w:sz w:val="22"/>
      <w:szCs w:val="22"/>
    </w:rPr>
  </w:style>
  <w:style w:type="character" w:customStyle="1" w:styleId="WW8Num66z1">
    <w:name w:val="WW8Num66z1"/>
    <w:rsid w:val="006C2FC8"/>
  </w:style>
  <w:style w:type="character" w:customStyle="1" w:styleId="WW8Num66z2">
    <w:name w:val="WW8Num66z2"/>
    <w:rsid w:val="006C2FC8"/>
  </w:style>
  <w:style w:type="character" w:customStyle="1" w:styleId="WW8Num66z3">
    <w:name w:val="WW8Num66z3"/>
    <w:rsid w:val="006C2FC8"/>
  </w:style>
  <w:style w:type="character" w:customStyle="1" w:styleId="WW8Num66z4">
    <w:name w:val="WW8Num66z4"/>
    <w:rsid w:val="006C2FC8"/>
  </w:style>
  <w:style w:type="character" w:customStyle="1" w:styleId="WW8Num66z5">
    <w:name w:val="WW8Num66z5"/>
    <w:rsid w:val="006C2FC8"/>
  </w:style>
  <w:style w:type="character" w:customStyle="1" w:styleId="WW8Num66z6">
    <w:name w:val="WW8Num66z6"/>
    <w:rsid w:val="006C2FC8"/>
  </w:style>
  <w:style w:type="character" w:customStyle="1" w:styleId="WW8Num66z7">
    <w:name w:val="WW8Num66z7"/>
    <w:rsid w:val="006C2FC8"/>
  </w:style>
  <w:style w:type="character" w:customStyle="1" w:styleId="WW8Num66z8">
    <w:name w:val="WW8Num66z8"/>
    <w:rsid w:val="006C2FC8"/>
  </w:style>
  <w:style w:type="character" w:customStyle="1" w:styleId="WW8Num67z0">
    <w:name w:val="WW8Num67z0"/>
    <w:rsid w:val="006C2FC8"/>
    <w:rPr>
      <w:rFonts w:ascii="Symbol" w:hAnsi="Symbol" w:cs="Symbol" w:hint="default"/>
      <w:kern w:val="2"/>
      <w:sz w:val="22"/>
      <w:szCs w:val="22"/>
    </w:rPr>
  </w:style>
  <w:style w:type="character" w:customStyle="1" w:styleId="WW8Num67z1">
    <w:name w:val="WW8Num67z1"/>
    <w:rsid w:val="006C2FC8"/>
    <w:rPr>
      <w:rFonts w:ascii="Courier New" w:hAnsi="Courier New" w:cs="Courier New" w:hint="default"/>
    </w:rPr>
  </w:style>
  <w:style w:type="character" w:customStyle="1" w:styleId="WW8Num67z2">
    <w:name w:val="WW8Num67z2"/>
    <w:rsid w:val="006C2FC8"/>
    <w:rPr>
      <w:rFonts w:ascii="Wingdings" w:hAnsi="Wingdings" w:cs="Wingdings" w:hint="default"/>
    </w:rPr>
  </w:style>
  <w:style w:type="character" w:customStyle="1" w:styleId="WW8Num68z0">
    <w:name w:val="WW8Num68z0"/>
    <w:rsid w:val="006C2FC8"/>
    <w:rPr>
      <w:sz w:val="22"/>
      <w:szCs w:val="22"/>
    </w:rPr>
  </w:style>
  <w:style w:type="character" w:customStyle="1" w:styleId="WW8Num68z1">
    <w:name w:val="WW8Num68z1"/>
    <w:rsid w:val="006C2FC8"/>
  </w:style>
  <w:style w:type="character" w:customStyle="1" w:styleId="WW8Num68z2">
    <w:name w:val="WW8Num68z2"/>
    <w:rsid w:val="006C2FC8"/>
  </w:style>
  <w:style w:type="character" w:customStyle="1" w:styleId="WW8Num68z3">
    <w:name w:val="WW8Num68z3"/>
    <w:rsid w:val="006C2FC8"/>
  </w:style>
  <w:style w:type="character" w:customStyle="1" w:styleId="WW8Num68z4">
    <w:name w:val="WW8Num68z4"/>
    <w:rsid w:val="006C2FC8"/>
  </w:style>
  <w:style w:type="character" w:customStyle="1" w:styleId="WW8Num68z5">
    <w:name w:val="WW8Num68z5"/>
    <w:rsid w:val="006C2FC8"/>
  </w:style>
  <w:style w:type="character" w:customStyle="1" w:styleId="WW8Num68z6">
    <w:name w:val="WW8Num68z6"/>
    <w:rsid w:val="006C2FC8"/>
  </w:style>
  <w:style w:type="character" w:customStyle="1" w:styleId="WW8Num68z7">
    <w:name w:val="WW8Num68z7"/>
    <w:rsid w:val="006C2FC8"/>
  </w:style>
  <w:style w:type="character" w:customStyle="1" w:styleId="WW8Num68z8">
    <w:name w:val="WW8Num68z8"/>
    <w:rsid w:val="006C2FC8"/>
  </w:style>
  <w:style w:type="character" w:customStyle="1" w:styleId="WW8Num69z0">
    <w:name w:val="WW8Num69z0"/>
    <w:rsid w:val="006C2FC8"/>
    <w:rPr>
      <w:bCs/>
      <w:iCs/>
      <w:kern w:val="2"/>
      <w:sz w:val="22"/>
      <w:szCs w:val="22"/>
    </w:rPr>
  </w:style>
  <w:style w:type="character" w:customStyle="1" w:styleId="WW8Num69z1">
    <w:name w:val="WW8Num69z1"/>
    <w:rsid w:val="006C2FC8"/>
  </w:style>
  <w:style w:type="character" w:customStyle="1" w:styleId="WW8Num69z2">
    <w:name w:val="WW8Num69z2"/>
    <w:rsid w:val="006C2FC8"/>
  </w:style>
  <w:style w:type="character" w:customStyle="1" w:styleId="WW8Num69z3">
    <w:name w:val="WW8Num69z3"/>
    <w:rsid w:val="006C2FC8"/>
  </w:style>
  <w:style w:type="character" w:customStyle="1" w:styleId="WW8Num69z4">
    <w:name w:val="WW8Num69z4"/>
    <w:rsid w:val="006C2FC8"/>
  </w:style>
  <w:style w:type="character" w:customStyle="1" w:styleId="WW8Num69z5">
    <w:name w:val="WW8Num69z5"/>
    <w:rsid w:val="006C2FC8"/>
  </w:style>
  <w:style w:type="character" w:customStyle="1" w:styleId="WW8Num69z6">
    <w:name w:val="WW8Num69z6"/>
    <w:rsid w:val="006C2FC8"/>
  </w:style>
  <w:style w:type="character" w:customStyle="1" w:styleId="WW8Num69z7">
    <w:name w:val="WW8Num69z7"/>
    <w:rsid w:val="006C2FC8"/>
  </w:style>
  <w:style w:type="character" w:customStyle="1" w:styleId="WW8Num69z8">
    <w:name w:val="WW8Num69z8"/>
    <w:rsid w:val="006C2FC8"/>
  </w:style>
  <w:style w:type="character" w:customStyle="1" w:styleId="WW8Num70z0">
    <w:name w:val="WW8Num70z0"/>
    <w:rsid w:val="006C2FC8"/>
    <w:rPr>
      <w:kern w:val="2"/>
      <w:sz w:val="22"/>
      <w:szCs w:val="22"/>
    </w:rPr>
  </w:style>
  <w:style w:type="character" w:customStyle="1" w:styleId="WW8Num70z1">
    <w:name w:val="WW8Num70z1"/>
    <w:rsid w:val="006C2FC8"/>
  </w:style>
  <w:style w:type="character" w:customStyle="1" w:styleId="WW8Num70z2">
    <w:name w:val="WW8Num70z2"/>
    <w:rsid w:val="006C2FC8"/>
  </w:style>
  <w:style w:type="character" w:customStyle="1" w:styleId="WW8Num70z3">
    <w:name w:val="WW8Num70z3"/>
    <w:rsid w:val="006C2FC8"/>
  </w:style>
  <w:style w:type="character" w:customStyle="1" w:styleId="WW8Num70z4">
    <w:name w:val="WW8Num70z4"/>
    <w:rsid w:val="006C2FC8"/>
  </w:style>
  <w:style w:type="character" w:customStyle="1" w:styleId="WW8Num70z5">
    <w:name w:val="WW8Num70z5"/>
    <w:rsid w:val="006C2FC8"/>
  </w:style>
  <w:style w:type="character" w:customStyle="1" w:styleId="WW8Num70z6">
    <w:name w:val="WW8Num70z6"/>
    <w:rsid w:val="006C2FC8"/>
  </w:style>
  <w:style w:type="character" w:customStyle="1" w:styleId="WW8Num70z7">
    <w:name w:val="WW8Num70z7"/>
    <w:rsid w:val="006C2FC8"/>
  </w:style>
  <w:style w:type="character" w:customStyle="1" w:styleId="WW8Num70z8">
    <w:name w:val="WW8Num70z8"/>
    <w:rsid w:val="006C2FC8"/>
  </w:style>
  <w:style w:type="character" w:customStyle="1" w:styleId="WW8Num71z0">
    <w:name w:val="WW8Num71z0"/>
    <w:rsid w:val="006C2FC8"/>
  </w:style>
  <w:style w:type="character" w:customStyle="1" w:styleId="WW8Num71z1">
    <w:name w:val="WW8Num71z1"/>
    <w:rsid w:val="006C2FC8"/>
  </w:style>
  <w:style w:type="character" w:customStyle="1" w:styleId="WW8Num71z2">
    <w:name w:val="WW8Num71z2"/>
    <w:rsid w:val="006C2FC8"/>
  </w:style>
  <w:style w:type="character" w:customStyle="1" w:styleId="WW8Num71z3">
    <w:name w:val="WW8Num71z3"/>
    <w:rsid w:val="006C2FC8"/>
  </w:style>
  <w:style w:type="character" w:customStyle="1" w:styleId="WW8Num71z4">
    <w:name w:val="WW8Num71z4"/>
    <w:rsid w:val="006C2FC8"/>
  </w:style>
  <w:style w:type="character" w:customStyle="1" w:styleId="WW8Num71z5">
    <w:name w:val="WW8Num71z5"/>
    <w:rsid w:val="006C2FC8"/>
  </w:style>
  <w:style w:type="character" w:customStyle="1" w:styleId="WW8Num71z6">
    <w:name w:val="WW8Num71z6"/>
    <w:rsid w:val="006C2FC8"/>
  </w:style>
  <w:style w:type="character" w:customStyle="1" w:styleId="WW8Num71z7">
    <w:name w:val="WW8Num71z7"/>
    <w:rsid w:val="006C2FC8"/>
  </w:style>
  <w:style w:type="character" w:customStyle="1" w:styleId="WW8Num71z8">
    <w:name w:val="WW8Num71z8"/>
    <w:rsid w:val="006C2FC8"/>
  </w:style>
  <w:style w:type="character" w:customStyle="1" w:styleId="WW8Num72z0">
    <w:name w:val="WW8Num72z0"/>
    <w:rsid w:val="006C2FC8"/>
    <w:rPr>
      <w:bCs/>
      <w:iCs/>
      <w:kern w:val="2"/>
      <w:sz w:val="22"/>
      <w:szCs w:val="22"/>
    </w:rPr>
  </w:style>
  <w:style w:type="character" w:customStyle="1" w:styleId="WW8Num72z1">
    <w:name w:val="WW8Num72z1"/>
    <w:rsid w:val="006C2FC8"/>
  </w:style>
  <w:style w:type="character" w:customStyle="1" w:styleId="WW8Num72z2">
    <w:name w:val="WW8Num72z2"/>
    <w:rsid w:val="006C2FC8"/>
  </w:style>
  <w:style w:type="character" w:customStyle="1" w:styleId="WW8Num72z3">
    <w:name w:val="WW8Num72z3"/>
    <w:rsid w:val="006C2FC8"/>
  </w:style>
  <w:style w:type="character" w:customStyle="1" w:styleId="WW8Num72z4">
    <w:name w:val="WW8Num72z4"/>
    <w:rsid w:val="006C2FC8"/>
  </w:style>
  <w:style w:type="character" w:customStyle="1" w:styleId="WW8Num72z5">
    <w:name w:val="WW8Num72z5"/>
    <w:rsid w:val="006C2FC8"/>
  </w:style>
  <w:style w:type="character" w:customStyle="1" w:styleId="WW8Num72z6">
    <w:name w:val="WW8Num72z6"/>
    <w:rsid w:val="006C2FC8"/>
  </w:style>
  <w:style w:type="character" w:customStyle="1" w:styleId="WW8Num72z7">
    <w:name w:val="WW8Num72z7"/>
    <w:rsid w:val="006C2FC8"/>
  </w:style>
  <w:style w:type="character" w:customStyle="1" w:styleId="WW8Num72z8">
    <w:name w:val="WW8Num72z8"/>
    <w:rsid w:val="006C2FC8"/>
  </w:style>
  <w:style w:type="character" w:customStyle="1" w:styleId="WW8Num73z0">
    <w:name w:val="WW8Num73z0"/>
    <w:rsid w:val="006C2FC8"/>
    <w:rPr>
      <w:rFonts w:ascii="TTE188D4F0t00" w:eastAsia="TTE188D4F0t00" w:hint="eastAsia"/>
      <w:sz w:val="22"/>
      <w:szCs w:val="22"/>
    </w:rPr>
  </w:style>
  <w:style w:type="character" w:customStyle="1" w:styleId="WW8Num73z1">
    <w:name w:val="WW8Num73z1"/>
    <w:rsid w:val="006C2FC8"/>
  </w:style>
  <w:style w:type="character" w:customStyle="1" w:styleId="WW8Num73z2">
    <w:name w:val="WW8Num73z2"/>
    <w:rsid w:val="006C2FC8"/>
  </w:style>
  <w:style w:type="character" w:customStyle="1" w:styleId="WW8Num73z3">
    <w:name w:val="WW8Num73z3"/>
    <w:rsid w:val="006C2FC8"/>
  </w:style>
  <w:style w:type="character" w:customStyle="1" w:styleId="WW8Num73z4">
    <w:name w:val="WW8Num73z4"/>
    <w:rsid w:val="006C2FC8"/>
  </w:style>
  <w:style w:type="character" w:customStyle="1" w:styleId="WW8Num73z5">
    <w:name w:val="WW8Num73z5"/>
    <w:rsid w:val="006C2FC8"/>
  </w:style>
  <w:style w:type="character" w:customStyle="1" w:styleId="WW8Num73z6">
    <w:name w:val="WW8Num73z6"/>
    <w:rsid w:val="006C2FC8"/>
  </w:style>
  <w:style w:type="character" w:customStyle="1" w:styleId="WW8Num73z7">
    <w:name w:val="WW8Num73z7"/>
    <w:rsid w:val="006C2FC8"/>
  </w:style>
  <w:style w:type="character" w:customStyle="1" w:styleId="WW8Num73z8">
    <w:name w:val="WW8Num73z8"/>
    <w:rsid w:val="006C2FC8"/>
  </w:style>
  <w:style w:type="character" w:customStyle="1" w:styleId="WW8Num74z0">
    <w:name w:val="WW8Num74z0"/>
    <w:rsid w:val="006C2FC8"/>
    <w:rPr>
      <w:kern w:val="2"/>
      <w:sz w:val="22"/>
      <w:szCs w:val="22"/>
      <w:lang w:val="x-none"/>
    </w:rPr>
  </w:style>
  <w:style w:type="character" w:customStyle="1" w:styleId="WW8Num74z1">
    <w:name w:val="WW8Num74z1"/>
    <w:rsid w:val="006C2FC8"/>
  </w:style>
  <w:style w:type="character" w:customStyle="1" w:styleId="WW8Num74z2">
    <w:name w:val="WW8Num74z2"/>
    <w:rsid w:val="006C2FC8"/>
  </w:style>
  <w:style w:type="character" w:customStyle="1" w:styleId="WW8Num74z3">
    <w:name w:val="WW8Num74z3"/>
    <w:rsid w:val="006C2FC8"/>
  </w:style>
  <w:style w:type="character" w:customStyle="1" w:styleId="WW8Num74z4">
    <w:name w:val="WW8Num74z4"/>
    <w:rsid w:val="006C2FC8"/>
  </w:style>
  <w:style w:type="character" w:customStyle="1" w:styleId="WW8Num74z5">
    <w:name w:val="WW8Num74z5"/>
    <w:rsid w:val="006C2FC8"/>
  </w:style>
  <w:style w:type="character" w:customStyle="1" w:styleId="WW8Num74z6">
    <w:name w:val="WW8Num74z6"/>
    <w:rsid w:val="006C2FC8"/>
  </w:style>
  <w:style w:type="character" w:customStyle="1" w:styleId="WW8Num74z7">
    <w:name w:val="WW8Num74z7"/>
    <w:rsid w:val="006C2FC8"/>
  </w:style>
  <w:style w:type="character" w:customStyle="1" w:styleId="WW8Num74z8">
    <w:name w:val="WW8Num74z8"/>
    <w:rsid w:val="006C2FC8"/>
  </w:style>
  <w:style w:type="character" w:customStyle="1" w:styleId="WW8Num75z0">
    <w:name w:val="WW8Num75z0"/>
    <w:rsid w:val="006C2FC8"/>
    <w:rPr>
      <w:strike/>
      <w:sz w:val="22"/>
      <w:szCs w:val="22"/>
    </w:rPr>
  </w:style>
  <w:style w:type="character" w:customStyle="1" w:styleId="WW8Num75z1">
    <w:name w:val="WW8Num75z1"/>
    <w:rsid w:val="006C2FC8"/>
  </w:style>
  <w:style w:type="character" w:customStyle="1" w:styleId="WW8Num75z2">
    <w:name w:val="WW8Num75z2"/>
    <w:rsid w:val="006C2FC8"/>
  </w:style>
  <w:style w:type="character" w:customStyle="1" w:styleId="WW8Num75z3">
    <w:name w:val="WW8Num75z3"/>
    <w:rsid w:val="006C2FC8"/>
  </w:style>
  <w:style w:type="character" w:customStyle="1" w:styleId="WW8Num75z4">
    <w:name w:val="WW8Num75z4"/>
    <w:rsid w:val="006C2FC8"/>
  </w:style>
  <w:style w:type="character" w:customStyle="1" w:styleId="WW8Num75z5">
    <w:name w:val="WW8Num75z5"/>
    <w:rsid w:val="006C2FC8"/>
  </w:style>
  <w:style w:type="character" w:customStyle="1" w:styleId="WW8Num75z6">
    <w:name w:val="WW8Num75z6"/>
    <w:rsid w:val="006C2FC8"/>
  </w:style>
  <w:style w:type="character" w:customStyle="1" w:styleId="WW8Num75z7">
    <w:name w:val="WW8Num75z7"/>
    <w:rsid w:val="006C2FC8"/>
  </w:style>
  <w:style w:type="character" w:customStyle="1" w:styleId="WW8Num75z8">
    <w:name w:val="WW8Num75z8"/>
    <w:rsid w:val="006C2FC8"/>
  </w:style>
  <w:style w:type="character" w:customStyle="1" w:styleId="WW8Num76z0">
    <w:name w:val="WW8Num76z0"/>
    <w:rsid w:val="006C2FC8"/>
    <w:rPr>
      <w:sz w:val="22"/>
      <w:szCs w:val="22"/>
    </w:rPr>
  </w:style>
  <w:style w:type="character" w:customStyle="1" w:styleId="WW8Num76z1">
    <w:name w:val="WW8Num76z1"/>
    <w:rsid w:val="006C2FC8"/>
  </w:style>
  <w:style w:type="character" w:customStyle="1" w:styleId="WW8Num76z2">
    <w:name w:val="WW8Num76z2"/>
    <w:rsid w:val="006C2FC8"/>
  </w:style>
  <w:style w:type="character" w:customStyle="1" w:styleId="WW8Num76z3">
    <w:name w:val="WW8Num76z3"/>
    <w:rsid w:val="006C2FC8"/>
  </w:style>
  <w:style w:type="character" w:customStyle="1" w:styleId="WW8Num76z4">
    <w:name w:val="WW8Num76z4"/>
    <w:rsid w:val="006C2FC8"/>
  </w:style>
  <w:style w:type="character" w:customStyle="1" w:styleId="WW8Num76z5">
    <w:name w:val="WW8Num76z5"/>
    <w:rsid w:val="006C2FC8"/>
  </w:style>
  <w:style w:type="character" w:customStyle="1" w:styleId="WW8Num76z6">
    <w:name w:val="WW8Num76z6"/>
    <w:rsid w:val="006C2FC8"/>
  </w:style>
  <w:style w:type="character" w:customStyle="1" w:styleId="WW8Num76z7">
    <w:name w:val="WW8Num76z7"/>
    <w:rsid w:val="006C2FC8"/>
  </w:style>
  <w:style w:type="character" w:customStyle="1" w:styleId="WW8Num76z8">
    <w:name w:val="WW8Num76z8"/>
    <w:rsid w:val="006C2FC8"/>
  </w:style>
  <w:style w:type="character" w:customStyle="1" w:styleId="WW8Num77z0">
    <w:name w:val="WW8Num77z0"/>
    <w:rsid w:val="006C2FC8"/>
    <w:rPr>
      <w:kern w:val="2"/>
      <w:sz w:val="22"/>
      <w:szCs w:val="22"/>
    </w:rPr>
  </w:style>
  <w:style w:type="character" w:customStyle="1" w:styleId="WW8Num77z1">
    <w:name w:val="WW8Num77z1"/>
    <w:rsid w:val="006C2FC8"/>
  </w:style>
  <w:style w:type="character" w:customStyle="1" w:styleId="WW8Num77z2">
    <w:name w:val="WW8Num77z2"/>
    <w:rsid w:val="006C2FC8"/>
  </w:style>
  <w:style w:type="character" w:customStyle="1" w:styleId="WW8Num77z3">
    <w:name w:val="WW8Num77z3"/>
    <w:rsid w:val="006C2FC8"/>
  </w:style>
  <w:style w:type="character" w:customStyle="1" w:styleId="WW8Num77z4">
    <w:name w:val="WW8Num77z4"/>
    <w:rsid w:val="006C2FC8"/>
  </w:style>
  <w:style w:type="character" w:customStyle="1" w:styleId="WW8Num77z5">
    <w:name w:val="WW8Num77z5"/>
    <w:rsid w:val="006C2FC8"/>
  </w:style>
  <w:style w:type="character" w:customStyle="1" w:styleId="WW8Num77z6">
    <w:name w:val="WW8Num77z6"/>
    <w:rsid w:val="006C2FC8"/>
  </w:style>
  <w:style w:type="character" w:customStyle="1" w:styleId="WW8Num77z7">
    <w:name w:val="WW8Num77z7"/>
    <w:rsid w:val="006C2FC8"/>
  </w:style>
  <w:style w:type="character" w:customStyle="1" w:styleId="WW8Num77z8">
    <w:name w:val="WW8Num77z8"/>
    <w:rsid w:val="006C2FC8"/>
  </w:style>
  <w:style w:type="character" w:customStyle="1" w:styleId="WW8Num78z0">
    <w:name w:val="WW8Num78z0"/>
    <w:rsid w:val="006C2FC8"/>
    <w:rPr>
      <w:sz w:val="22"/>
      <w:szCs w:val="22"/>
    </w:rPr>
  </w:style>
  <w:style w:type="character" w:customStyle="1" w:styleId="WW8Num78z1">
    <w:name w:val="WW8Num78z1"/>
    <w:rsid w:val="006C2FC8"/>
  </w:style>
  <w:style w:type="character" w:customStyle="1" w:styleId="WW8Num78z2">
    <w:name w:val="WW8Num78z2"/>
    <w:rsid w:val="006C2FC8"/>
  </w:style>
  <w:style w:type="character" w:customStyle="1" w:styleId="WW8Num78z3">
    <w:name w:val="WW8Num78z3"/>
    <w:rsid w:val="006C2FC8"/>
  </w:style>
  <w:style w:type="character" w:customStyle="1" w:styleId="WW8Num78z4">
    <w:name w:val="WW8Num78z4"/>
    <w:rsid w:val="006C2FC8"/>
  </w:style>
  <w:style w:type="character" w:customStyle="1" w:styleId="WW8Num78z5">
    <w:name w:val="WW8Num78z5"/>
    <w:rsid w:val="006C2FC8"/>
  </w:style>
  <w:style w:type="character" w:customStyle="1" w:styleId="WW8Num78z6">
    <w:name w:val="WW8Num78z6"/>
    <w:rsid w:val="006C2FC8"/>
  </w:style>
  <w:style w:type="character" w:customStyle="1" w:styleId="WW8Num78z7">
    <w:name w:val="WW8Num78z7"/>
    <w:rsid w:val="006C2FC8"/>
  </w:style>
  <w:style w:type="character" w:customStyle="1" w:styleId="WW8Num78z8">
    <w:name w:val="WW8Num78z8"/>
    <w:rsid w:val="006C2FC8"/>
  </w:style>
  <w:style w:type="character" w:customStyle="1" w:styleId="WW8Num79z0">
    <w:name w:val="WW8Num79z0"/>
    <w:rsid w:val="006C2FC8"/>
    <w:rPr>
      <w:sz w:val="22"/>
      <w:szCs w:val="22"/>
    </w:rPr>
  </w:style>
  <w:style w:type="character" w:customStyle="1" w:styleId="WW8Num79z1">
    <w:name w:val="WW8Num79z1"/>
    <w:rsid w:val="006C2FC8"/>
  </w:style>
  <w:style w:type="character" w:customStyle="1" w:styleId="WW8Num79z2">
    <w:name w:val="WW8Num79z2"/>
    <w:rsid w:val="006C2FC8"/>
  </w:style>
  <w:style w:type="character" w:customStyle="1" w:styleId="WW8Num79z3">
    <w:name w:val="WW8Num79z3"/>
    <w:rsid w:val="006C2FC8"/>
  </w:style>
  <w:style w:type="character" w:customStyle="1" w:styleId="WW8Num79z4">
    <w:name w:val="WW8Num79z4"/>
    <w:rsid w:val="006C2FC8"/>
  </w:style>
  <w:style w:type="character" w:customStyle="1" w:styleId="WW8Num79z5">
    <w:name w:val="WW8Num79z5"/>
    <w:rsid w:val="006C2FC8"/>
  </w:style>
  <w:style w:type="character" w:customStyle="1" w:styleId="WW8Num79z6">
    <w:name w:val="WW8Num79z6"/>
    <w:rsid w:val="006C2FC8"/>
  </w:style>
  <w:style w:type="character" w:customStyle="1" w:styleId="WW8Num79z7">
    <w:name w:val="WW8Num79z7"/>
    <w:rsid w:val="006C2FC8"/>
  </w:style>
  <w:style w:type="character" w:customStyle="1" w:styleId="WW8Num79z8">
    <w:name w:val="WW8Num79z8"/>
    <w:rsid w:val="006C2FC8"/>
  </w:style>
  <w:style w:type="character" w:customStyle="1" w:styleId="WW8Num80z0">
    <w:name w:val="WW8Num80z0"/>
    <w:rsid w:val="006C2FC8"/>
    <w:rPr>
      <w:sz w:val="22"/>
      <w:szCs w:val="22"/>
    </w:rPr>
  </w:style>
  <w:style w:type="character" w:customStyle="1" w:styleId="WW8Num80z1">
    <w:name w:val="WW8Num80z1"/>
    <w:rsid w:val="006C2FC8"/>
  </w:style>
  <w:style w:type="character" w:customStyle="1" w:styleId="WW8Num80z2">
    <w:name w:val="WW8Num80z2"/>
    <w:rsid w:val="006C2FC8"/>
  </w:style>
  <w:style w:type="character" w:customStyle="1" w:styleId="WW8Num80z3">
    <w:name w:val="WW8Num80z3"/>
    <w:rsid w:val="006C2FC8"/>
  </w:style>
  <w:style w:type="character" w:customStyle="1" w:styleId="WW8Num80z4">
    <w:name w:val="WW8Num80z4"/>
    <w:rsid w:val="006C2FC8"/>
  </w:style>
  <w:style w:type="character" w:customStyle="1" w:styleId="WW8Num80z5">
    <w:name w:val="WW8Num80z5"/>
    <w:rsid w:val="006C2FC8"/>
  </w:style>
  <w:style w:type="character" w:customStyle="1" w:styleId="WW8Num80z6">
    <w:name w:val="WW8Num80z6"/>
    <w:rsid w:val="006C2FC8"/>
  </w:style>
  <w:style w:type="character" w:customStyle="1" w:styleId="WW8Num80z7">
    <w:name w:val="WW8Num80z7"/>
    <w:rsid w:val="006C2FC8"/>
  </w:style>
  <w:style w:type="character" w:customStyle="1" w:styleId="WW8Num80z8">
    <w:name w:val="WW8Num80z8"/>
    <w:rsid w:val="006C2FC8"/>
  </w:style>
  <w:style w:type="character" w:customStyle="1" w:styleId="WW8Num81z0">
    <w:name w:val="WW8Num81z0"/>
    <w:rsid w:val="006C2FC8"/>
    <w:rPr>
      <w:sz w:val="22"/>
      <w:szCs w:val="22"/>
    </w:rPr>
  </w:style>
  <w:style w:type="character" w:customStyle="1" w:styleId="WW8Num81z1">
    <w:name w:val="WW8Num81z1"/>
    <w:rsid w:val="006C2FC8"/>
  </w:style>
  <w:style w:type="character" w:customStyle="1" w:styleId="WW8Num81z2">
    <w:name w:val="WW8Num81z2"/>
    <w:rsid w:val="006C2FC8"/>
  </w:style>
  <w:style w:type="character" w:customStyle="1" w:styleId="WW8Num81z3">
    <w:name w:val="WW8Num81z3"/>
    <w:rsid w:val="006C2FC8"/>
  </w:style>
  <w:style w:type="character" w:customStyle="1" w:styleId="WW8Num81z4">
    <w:name w:val="WW8Num81z4"/>
    <w:rsid w:val="006C2FC8"/>
  </w:style>
  <w:style w:type="character" w:customStyle="1" w:styleId="WW8Num81z5">
    <w:name w:val="WW8Num81z5"/>
    <w:rsid w:val="006C2FC8"/>
  </w:style>
  <w:style w:type="character" w:customStyle="1" w:styleId="WW8Num81z6">
    <w:name w:val="WW8Num81z6"/>
    <w:rsid w:val="006C2FC8"/>
  </w:style>
  <w:style w:type="character" w:customStyle="1" w:styleId="WW8Num81z7">
    <w:name w:val="WW8Num81z7"/>
    <w:rsid w:val="006C2FC8"/>
  </w:style>
  <w:style w:type="character" w:customStyle="1" w:styleId="WW8Num81z8">
    <w:name w:val="WW8Num81z8"/>
    <w:rsid w:val="006C2FC8"/>
  </w:style>
  <w:style w:type="character" w:customStyle="1" w:styleId="WW8Num82z0">
    <w:name w:val="WW8Num82z0"/>
    <w:rsid w:val="006C2FC8"/>
    <w:rPr>
      <w:spacing w:val="-6"/>
      <w:sz w:val="22"/>
      <w:szCs w:val="22"/>
    </w:rPr>
  </w:style>
  <w:style w:type="character" w:customStyle="1" w:styleId="WW8Num82z1">
    <w:name w:val="WW8Num82z1"/>
    <w:rsid w:val="006C2FC8"/>
  </w:style>
  <w:style w:type="character" w:customStyle="1" w:styleId="WW8Num82z2">
    <w:name w:val="WW8Num82z2"/>
    <w:rsid w:val="006C2FC8"/>
  </w:style>
  <w:style w:type="character" w:customStyle="1" w:styleId="WW8Num82z3">
    <w:name w:val="WW8Num82z3"/>
    <w:rsid w:val="006C2FC8"/>
  </w:style>
  <w:style w:type="character" w:customStyle="1" w:styleId="WW8Num82z4">
    <w:name w:val="WW8Num82z4"/>
    <w:rsid w:val="006C2FC8"/>
  </w:style>
  <w:style w:type="character" w:customStyle="1" w:styleId="WW8Num82z5">
    <w:name w:val="WW8Num82z5"/>
    <w:rsid w:val="006C2FC8"/>
  </w:style>
  <w:style w:type="character" w:customStyle="1" w:styleId="WW8Num82z6">
    <w:name w:val="WW8Num82z6"/>
    <w:rsid w:val="006C2FC8"/>
  </w:style>
  <w:style w:type="character" w:customStyle="1" w:styleId="WW8Num82z7">
    <w:name w:val="WW8Num82z7"/>
    <w:rsid w:val="006C2FC8"/>
  </w:style>
  <w:style w:type="character" w:customStyle="1" w:styleId="WW8Num82z8">
    <w:name w:val="WW8Num82z8"/>
    <w:rsid w:val="006C2FC8"/>
  </w:style>
  <w:style w:type="character" w:customStyle="1" w:styleId="WW8Num83z0">
    <w:name w:val="WW8Num83z0"/>
    <w:rsid w:val="006C2FC8"/>
    <w:rPr>
      <w:sz w:val="22"/>
      <w:szCs w:val="22"/>
    </w:rPr>
  </w:style>
  <w:style w:type="character" w:customStyle="1" w:styleId="WW8Num83z1">
    <w:name w:val="WW8Num83z1"/>
    <w:rsid w:val="006C2FC8"/>
  </w:style>
  <w:style w:type="character" w:customStyle="1" w:styleId="WW8Num83z2">
    <w:name w:val="WW8Num83z2"/>
    <w:rsid w:val="006C2FC8"/>
  </w:style>
  <w:style w:type="character" w:customStyle="1" w:styleId="WW8Num83z3">
    <w:name w:val="WW8Num83z3"/>
    <w:rsid w:val="006C2FC8"/>
  </w:style>
  <w:style w:type="character" w:customStyle="1" w:styleId="WW8Num83z4">
    <w:name w:val="WW8Num83z4"/>
    <w:rsid w:val="006C2FC8"/>
  </w:style>
  <w:style w:type="character" w:customStyle="1" w:styleId="WW8Num83z5">
    <w:name w:val="WW8Num83z5"/>
    <w:rsid w:val="006C2FC8"/>
  </w:style>
  <w:style w:type="character" w:customStyle="1" w:styleId="WW8Num83z6">
    <w:name w:val="WW8Num83z6"/>
    <w:rsid w:val="006C2FC8"/>
  </w:style>
  <w:style w:type="character" w:customStyle="1" w:styleId="WW8Num83z7">
    <w:name w:val="WW8Num83z7"/>
    <w:rsid w:val="006C2FC8"/>
  </w:style>
  <w:style w:type="character" w:customStyle="1" w:styleId="WW8Num83z8">
    <w:name w:val="WW8Num83z8"/>
    <w:rsid w:val="006C2FC8"/>
  </w:style>
  <w:style w:type="character" w:customStyle="1" w:styleId="WW8Num84z0">
    <w:name w:val="WW8Num84z0"/>
    <w:rsid w:val="006C2FC8"/>
    <w:rPr>
      <w:sz w:val="22"/>
      <w:szCs w:val="22"/>
    </w:rPr>
  </w:style>
  <w:style w:type="character" w:customStyle="1" w:styleId="WW8Num84z1">
    <w:name w:val="WW8Num84z1"/>
    <w:rsid w:val="006C2FC8"/>
  </w:style>
  <w:style w:type="character" w:customStyle="1" w:styleId="WW8Num84z2">
    <w:name w:val="WW8Num84z2"/>
    <w:rsid w:val="006C2FC8"/>
  </w:style>
  <w:style w:type="character" w:customStyle="1" w:styleId="WW8Num84z3">
    <w:name w:val="WW8Num84z3"/>
    <w:rsid w:val="006C2FC8"/>
  </w:style>
  <w:style w:type="character" w:customStyle="1" w:styleId="WW8Num84z4">
    <w:name w:val="WW8Num84z4"/>
    <w:rsid w:val="006C2FC8"/>
  </w:style>
  <w:style w:type="character" w:customStyle="1" w:styleId="WW8Num84z5">
    <w:name w:val="WW8Num84z5"/>
    <w:rsid w:val="006C2FC8"/>
  </w:style>
  <w:style w:type="character" w:customStyle="1" w:styleId="WW8Num84z6">
    <w:name w:val="WW8Num84z6"/>
    <w:rsid w:val="006C2FC8"/>
  </w:style>
  <w:style w:type="character" w:customStyle="1" w:styleId="WW8Num84z7">
    <w:name w:val="WW8Num84z7"/>
    <w:rsid w:val="006C2FC8"/>
  </w:style>
  <w:style w:type="character" w:customStyle="1" w:styleId="WW8Num84z8">
    <w:name w:val="WW8Num84z8"/>
    <w:rsid w:val="006C2FC8"/>
  </w:style>
  <w:style w:type="character" w:customStyle="1" w:styleId="WW8Num85z0">
    <w:name w:val="WW8Num85z0"/>
    <w:rsid w:val="006C2FC8"/>
    <w:rPr>
      <w:sz w:val="22"/>
      <w:szCs w:val="22"/>
    </w:rPr>
  </w:style>
  <w:style w:type="character" w:customStyle="1" w:styleId="WW8Num85z1">
    <w:name w:val="WW8Num85z1"/>
    <w:rsid w:val="006C2FC8"/>
  </w:style>
  <w:style w:type="character" w:customStyle="1" w:styleId="WW8Num85z2">
    <w:name w:val="WW8Num85z2"/>
    <w:rsid w:val="006C2FC8"/>
  </w:style>
  <w:style w:type="character" w:customStyle="1" w:styleId="WW8Num85z3">
    <w:name w:val="WW8Num85z3"/>
    <w:rsid w:val="006C2FC8"/>
  </w:style>
  <w:style w:type="character" w:customStyle="1" w:styleId="WW8Num85z4">
    <w:name w:val="WW8Num85z4"/>
    <w:rsid w:val="006C2FC8"/>
  </w:style>
  <w:style w:type="character" w:customStyle="1" w:styleId="WW8Num85z5">
    <w:name w:val="WW8Num85z5"/>
    <w:rsid w:val="006C2FC8"/>
  </w:style>
  <w:style w:type="character" w:customStyle="1" w:styleId="WW8Num85z6">
    <w:name w:val="WW8Num85z6"/>
    <w:rsid w:val="006C2FC8"/>
  </w:style>
  <w:style w:type="character" w:customStyle="1" w:styleId="WW8Num85z7">
    <w:name w:val="WW8Num85z7"/>
    <w:rsid w:val="006C2FC8"/>
  </w:style>
  <w:style w:type="character" w:customStyle="1" w:styleId="WW8Num85z8">
    <w:name w:val="WW8Num85z8"/>
    <w:rsid w:val="006C2FC8"/>
  </w:style>
  <w:style w:type="character" w:customStyle="1" w:styleId="WW8Num86z0">
    <w:name w:val="WW8Num86z0"/>
    <w:rsid w:val="006C2FC8"/>
    <w:rPr>
      <w:sz w:val="22"/>
      <w:szCs w:val="22"/>
    </w:rPr>
  </w:style>
  <w:style w:type="character" w:customStyle="1" w:styleId="WW8Num86z1">
    <w:name w:val="WW8Num86z1"/>
    <w:rsid w:val="006C2FC8"/>
  </w:style>
  <w:style w:type="character" w:customStyle="1" w:styleId="WW8Num86z2">
    <w:name w:val="WW8Num86z2"/>
    <w:rsid w:val="006C2FC8"/>
  </w:style>
  <w:style w:type="character" w:customStyle="1" w:styleId="WW8Num86z3">
    <w:name w:val="WW8Num86z3"/>
    <w:rsid w:val="006C2FC8"/>
  </w:style>
  <w:style w:type="character" w:customStyle="1" w:styleId="WW8Num86z4">
    <w:name w:val="WW8Num86z4"/>
    <w:rsid w:val="006C2FC8"/>
  </w:style>
  <w:style w:type="character" w:customStyle="1" w:styleId="WW8Num86z5">
    <w:name w:val="WW8Num86z5"/>
    <w:rsid w:val="006C2FC8"/>
  </w:style>
  <w:style w:type="character" w:customStyle="1" w:styleId="WW8Num86z6">
    <w:name w:val="WW8Num86z6"/>
    <w:rsid w:val="006C2FC8"/>
  </w:style>
  <w:style w:type="character" w:customStyle="1" w:styleId="WW8Num86z7">
    <w:name w:val="WW8Num86z7"/>
    <w:rsid w:val="006C2FC8"/>
  </w:style>
  <w:style w:type="character" w:customStyle="1" w:styleId="WW8Num86z8">
    <w:name w:val="WW8Num86z8"/>
    <w:rsid w:val="006C2FC8"/>
  </w:style>
  <w:style w:type="character" w:customStyle="1" w:styleId="WW8Num87z0">
    <w:name w:val="WW8Num87z0"/>
    <w:rsid w:val="006C2FC8"/>
  </w:style>
  <w:style w:type="character" w:customStyle="1" w:styleId="WW8Num87z1">
    <w:name w:val="WW8Num87z1"/>
    <w:rsid w:val="006C2FC8"/>
  </w:style>
  <w:style w:type="character" w:customStyle="1" w:styleId="WW8Num87z2">
    <w:name w:val="WW8Num87z2"/>
    <w:rsid w:val="006C2FC8"/>
  </w:style>
  <w:style w:type="character" w:customStyle="1" w:styleId="WW8Num87z3">
    <w:name w:val="WW8Num87z3"/>
    <w:rsid w:val="006C2FC8"/>
  </w:style>
  <w:style w:type="character" w:customStyle="1" w:styleId="WW8Num87z4">
    <w:name w:val="WW8Num87z4"/>
    <w:rsid w:val="006C2FC8"/>
  </w:style>
  <w:style w:type="character" w:customStyle="1" w:styleId="WW8Num87z5">
    <w:name w:val="WW8Num87z5"/>
    <w:rsid w:val="006C2FC8"/>
  </w:style>
  <w:style w:type="character" w:customStyle="1" w:styleId="WW8Num87z6">
    <w:name w:val="WW8Num87z6"/>
    <w:rsid w:val="006C2FC8"/>
  </w:style>
  <w:style w:type="character" w:customStyle="1" w:styleId="WW8Num87z7">
    <w:name w:val="WW8Num87z7"/>
    <w:rsid w:val="006C2FC8"/>
  </w:style>
  <w:style w:type="character" w:customStyle="1" w:styleId="WW8Num87z8">
    <w:name w:val="WW8Num87z8"/>
    <w:rsid w:val="006C2FC8"/>
  </w:style>
  <w:style w:type="character" w:customStyle="1" w:styleId="WW8Num88z0">
    <w:name w:val="WW8Num88z0"/>
    <w:rsid w:val="006C2FC8"/>
    <w:rPr>
      <w:sz w:val="22"/>
      <w:szCs w:val="22"/>
    </w:rPr>
  </w:style>
  <w:style w:type="character" w:customStyle="1" w:styleId="WW8Num88z1">
    <w:name w:val="WW8Num88z1"/>
    <w:rsid w:val="006C2FC8"/>
  </w:style>
  <w:style w:type="character" w:customStyle="1" w:styleId="WW8Num88z2">
    <w:name w:val="WW8Num88z2"/>
    <w:rsid w:val="006C2FC8"/>
  </w:style>
  <w:style w:type="character" w:customStyle="1" w:styleId="WW8Num88z3">
    <w:name w:val="WW8Num88z3"/>
    <w:rsid w:val="006C2FC8"/>
  </w:style>
  <w:style w:type="character" w:customStyle="1" w:styleId="WW8Num88z4">
    <w:name w:val="WW8Num88z4"/>
    <w:rsid w:val="006C2FC8"/>
  </w:style>
  <w:style w:type="character" w:customStyle="1" w:styleId="WW8Num88z5">
    <w:name w:val="WW8Num88z5"/>
    <w:rsid w:val="006C2FC8"/>
  </w:style>
  <w:style w:type="character" w:customStyle="1" w:styleId="WW8Num88z6">
    <w:name w:val="WW8Num88z6"/>
    <w:rsid w:val="006C2FC8"/>
  </w:style>
  <w:style w:type="character" w:customStyle="1" w:styleId="WW8Num88z7">
    <w:name w:val="WW8Num88z7"/>
    <w:rsid w:val="006C2FC8"/>
  </w:style>
  <w:style w:type="character" w:customStyle="1" w:styleId="WW8Num88z8">
    <w:name w:val="WW8Num88z8"/>
    <w:rsid w:val="006C2FC8"/>
  </w:style>
  <w:style w:type="character" w:customStyle="1" w:styleId="WW8Num89z0">
    <w:name w:val="WW8Num89z0"/>
    <w:rsid w:val="006C2FC8"/>
    <w:rPr>
      <w:sz w:val="22"/>
      <w:szCs w:val="22"/>
    </w:rPr>
  </w:style>
  <w:style w:type="character" w:customStyle="1" w:styleId="WW8Num89z1">
    <w:name w:val="WW8Num89z1"/>
    <w:rsid w:val="006C2FC8"/>
  </w:style>
  <w:style w:type="character" w:customStyle="1" w:styleId="WW8Num89z2">
    <w:name w:val="WW8Num89z2"/>
    <w:rsid w:val="006C2FC8"/>
  </w:style>
  <w:style w:type="character" w:customStyle="1" w:styleId="WW8Num89z3">
    <w:name w:val="WW8Num89z3"/>
    <w:rsid w:val="006C2FC8"/>
  </w:style>
  <w:style w:type="character" w:customStyle="1" w:styleId="WW8Num89z4">
    <w:name w:val="WW8Num89z4"/>
    <w:rsid w:val="006C2FC8"/>
  </w:style>
  <w:style w:type="character" w:customStyle="1" w:styleId="WW8Num89z5">
    <w:name w:val="WW8Num89z5"/>
    <w:rsid w:val="006C2FC8"/>
  </w:style>
  <w:style w:type="character" w:customStyle="1" w:styleId="WW8Num89z6">
    <w:name w:val="WW8Num89z6"/>
    <w:rsid w:val="006C2FC8"/>
  </w:style>
  <w:style w:type="character" w:customStyle="1" w:styleId="WW8Num89z7">
    <w:name w:val="WW8Num89z7"/>
    <w:rsid w:val="006C2FC8"/>
  </w:style>
  <w:style w:type="character" w:customStyle="1" w:styleId="WW8Num89z8">
    <w:name w:val="WW8Num89z8"/>
    <w:rsid w:val="006C2FC8"/>
  </w:style>
  <w:style w:type="character" w:customStyle="1" w:styleId="WW8Num90z0">
    <w:name w:val="WW8Num90z0"/>
    <w:rsid w:val="006C2FC8"/>
    <w:rPr>
      <w:sz w:val="22"/>
      <w:szCs w:val="22"/>
    </w:rPr>
  </w:style>
  <w:style w:type="character" w:customStyle="1" w:styleId="WW8Num90z1">
    <w:name w:val="WW8Num90z1"/>
    <w:rsid w:val="006C2FC8"/>
  </w:style>
  <w:style w:type="character" w:customStyle="1" w:styleId="WW8Num90z2">
    <w:name w:val="WW8Num90z2"/>
    <w:rsid w:val="006C2FC8"/>
  </w:style>
  <w:style w:type="character" w:customStyle="1" w:styleId="WW8Num90z3">
    <w:name w:val="WW8Num90z3"/>
    <w:rsid w:val="006C2FC8"/>
  </w:style>
  <w:style w:type="character" w:customStyle="1" w:styleId="WW8Num90z4">
    <w:name w:val="WW8Num90z4"/>
    <w:rsid w:val="006C2FC8"/>
  </w:style>
  <w:style w:type="character" w:customStyle="1" w:styleId="WW8Num90z5">
    <w:name w:val="WW8Num90z5"/>
    <w:rsid w:val="006C2FC8"/>
  </w:style>
  <w:style w:type="character" w:customStyle="1" w:styleId="WW8Num90z6">
    <w:name w:val="WW8Num90z6"/>
    <w:rsid w:val="006C2FC8"/>
  </w:style>
  <w:style w:type="character" w:customStyle="1" w:styleId="WW8Num90z7">
    <w:name w:val="WW8Num90z7"/>
    <w:rsid w:val="006C2FC8"/>
  </w:style>
  <w:style w:type="character" w:customStyle="1" w:styleId="WW8Num90z8">
    <w:name w:val="WW8Num90z8"/>
    <w:rsid w:val="006C2FC8"/>
  </w:style>
  <w:style w:type="character" w:customStyle="1" w:styleId="WW8Num91z0">
    <w:name w:val="WW8Num91z0"/>
    <w:rsid w:val="006C2FC8"/>
    <w:rPr>
      <w:sz w:val="22"/>
      <w:szCs w:val="22"/>
    </w:rPr>
  </w:style>
  <w:style w:type="character" w:customStyle="1" w:styleId="WW8Num91z1">
    <w:name w:val="WW8Num91z1"/>
    <w:rsid w:val="006C2FC8"/>
  </w:style>
  <w:style w:type="character" w:customStyle="1" w:styleId="WW8Num91z2">
    <w:name w:val="WW8Num91z2"/>
    <w:rsid w:val="006C2FC8"/>
  </w:style>
  <w:style w:type="character" w:customStyle="1" w:styleId="WW8Num91z3">
    <w:name w:val="WW8Num91z3"/>
    <w:rsid w:val="006C2FC8"/>
  </w:style>
  <w:style w:type="character" w:customStyle="1" w:styleId="WW8Num91z4">
    <w:name w:val="WW8Num91z4"/>
    <w:rsid w:val="006C2FC8"/>
  </w:style>
  <w:style w:type="character" w:customStyle="1" w:styleId="WW8Num91z5">
    <w:name w:val="WW8Num91z5"/>
    <w:rsid w:val="006C2FC8"/>
  </w:style>
  <w:style w:type="character" w:customStyle="1" w:styleId="WW8Num91z6">
    <w:name w:val="WW8Num91z6"/>
    <w:rsid w:val="006C2FC8"/>
  </w:style>
  <w:style w:type="character" w:customStyle="1" w:styleId="WW8Num91z7">
    <w:name w:val="WW8Num91z7"/>
    <w:rsid w:val="006C2FC8"/>
  </w:style>
  <w:style w:type="character" w:customStyle="1" w:styleId="WW8Num91z8">
    <w:name w:val="WW8Num91z8"/>
    <w:rsid w:val="006C2FC8"/>
  </w:style>
  <w:style w:type="character" w:customStyle="1" w:styleId="WW8Num92z0">
    <w:name w:val="WW8Num92z0"/>
    <w:rsid w:val="006C2FC8"/>
  </w:style>
  <w:style w:type="character" w:customStyle="1" w:styleId="WW8Num92z1">
    <w:name w:val="WW8Num92z1"/>
    <w:rsid w:val="006C2FC8"/>
  </w:style>
  <w:style w:type="character" w:customStyle="1" w:styleId="WW8Num92z2">
    <w:name w:val="WW8Num92z2"/>
    <w:rsid w:val="006C2FC8"/>
  </w:style>
  <w:style w:type="character" w:customStyle="1" w:styleId="WW8Num92z3">
    <w:name w:val="WW8Num92z3"/>
    <w:rsid w:val="006C2FC8"/>
  </w:style>
  <w:style w:type="character" w:customStyle="1" w:styleId="WW8Num92z4">
    <w:name w:val="WW8Num92z4"/>
    <w:rsid w:val="006C2FC8"/>
  </w:style>
  <w:style w:type="character" w:customStyle="1" w:styleId="WW8Num92z5">
    <w:name w:val="WW8Num92z5"/>
    <w:rsid w:val="006C2FC8"/>
  </w:style>
  <w:style w:type="character" w:customStyle="1" w:styleId="WW8Num92z6">
    <w:name w:val="WW8Num92z6"/>
    <w:rsid w:val="006C2FC8"/>
  </w:style>
  <w:style w:type="character" w:customStyle="1" w:styleId="WW8Num92z7">
    <w:name w:val="WW8Num92z7"/>
    <w:rsid w:val="006C2FC8"/>
  </w:style>
  <w:style w:type="character" w:customStyle="1" w:styleId="WW8Num92z8">
    <w:name w:val="WW8Num92z8"/>
    <w:rsid w:val="006C2FC8"/>
  </w:style>
  <w:style w:type="character" w:customStyle="1" w:styleId="WW8Num93z0">
    <w:name w:val="WW8Num93z0"/>
    <w:rsid w:val="006C2FC8"/>
    <w:rPr>
      <w:sz w:val="22"/>
      <w:szCs w:val="22"/>
    </w:rPr>
  </w:style>
  <w:style w:type="character" w:customStyle="1" w:styleId="WW8Num93z1">
    <w:name w:val="WW8Num93z1"/>
    <w:rsid w:val="006C2FC8"/>
  </w:style>
  <w:style w:type="character" w:customStyle="1" w:styleId="WW8Num93z2">
    <w:name w:val="WW8Num93z2"/>
    <w:rsid w:val="006C2FC8"/>
  </w:style>
  <w:style w:type="character" w:customStyle="1" w:styleId="WW8Num93z3">
    <w:name w:val="WW8Num93z3"/>
    <w:rsid w:val="006C2FC8"/>
  </w:style>
  <w:style w:type="character" w:customStyle="1" w:styleId="WW8Num93z4">
    <w:name w:val="WW8Num93z4"/>
    <w:rsid w:val="006C2FC8"/>
  </w:style>
  <w:style w:type="character" w:customStyle="1" w:styleId="WW8Num93z5">
    <w:name w:val="WW8Num93z5"/>
    <w:rsid w:val="006C2FC8"/>
  </w:style>
  <w:style w:type="character" w:customStyle="1" w:styleId="WW8Num93z6">
    <w:name w:val="WW8Num93z6"/>
    <w:rsid w:val="006C2FC8"/>
  </w:style>
  <w:style w:type="character" w:customStyle="1" w:styleId="WW8Num93z7">
    <w:name w:val="WW8Num93z7"/>
    <w:rsid w:val="006C2FC8"/>
  </w:style>
  <w:style w:type="character" w:customStyle="1" w:styleId="WW8Num93z8">
    <w:name w:val="WW8Num93z8"/>
    <w:rsid w:val="006C2FC8"/>
  </w:style>
  <w:style w:type="character" w:customStyle="1" w:styleId="WW8Num94z0">
    <w:name w:val="WW8Num94z0"/>
    <w:rsid w:val="006C2FC8"/>
    <w:rPr>
      <w:sz w:val="22"/>
      <w:szCs w:val="22"/>
    </w:rPr>
  </w:style>
  <w:style w:type="character" w:customStyle="1" w:styleId="WW8Num94z1">
    <w:name w:val="WW8Num94z1"/>
    <w:rsid w:val="006C2FC8"/>
  </w:style>
  <w:style w:type="character" w:customStyle="1" w:styleId="WW8Num94z2">
    <w:name w:val="WW8Num94z2"/>
    <w:rsid w:val="006C2FC8"/>
  </w:style>
  <w:style w:type="character" w:customStyle="1" w:styleId="WW8Num94z3">
    <w:name w:val="WW8Num94z3"/>
    <w:rsid w:val="006C2FC8"/>
  </w:style>
  <w:style w:type="character" w:customStyle="1" w:styleId="WW8Num94z4">
    <w:name w:val="WW8Num94z4"/>
    <w:rsid w:val="006C2FC8"/>
  </w:style>
  <w:style w:type="character" w:customStyle="1" w:styleId="WW8Num94z5">
    <w:name w:val="WW8Num94z5"/>
    <w:rsid w:val="006C2FC8"/>
  </w:style>
  <w:style w:type="character" w:customStyle="1" w:styleId="WW8Num94z6">
    <w:name w:val="WW8Num94z6"/>
    <w:rsid w:val="006C2FC8"/>
  </w:style>
  <w:style w:type="character" w:customStyle="1" w:styleId="WW8Num94z7">
    <w:name w:val="WW8Num94z7"/>
    <w:rsid w:val="006C2FC8"/>
  </w:style>
  <w:style w:type="character" w:customStyle="1" w:styleId="WW8Num94z8">
    <w:name w:val="WW8Num94z8"/>
    <w:rsid w:val="006C2FC8"/>
  </w:style>
  <w:style w:type="character" w:customStyle="1" w:styleId="WW8Num95z0">
    <w:name w:val="WW8Num95z0"/>
    <w:rsid w:val="006C2FC8"/>
    <w:rPr>
      <w:sz w:val="22"/>
      <w:szCs w:val="22"/>
    </w:rPr>
  </w:style>
  <w:style w:type="character" w:customStyle="1" w:styleId="WW8Num95z1">
    <w:name w:val="WW8Num95z1"/>
    <w:rsid w:val="006C2FC8"/>
  </w:style>
  <w:style w:type="character" w:customStyle="1" w:styleId="WW8Num95z2">
    <w:name w:val="WW8Num95z2"/>
    <w:rsid w:val="006C2FC8"/>
  </w:style>
  <w:style w:type="character" w:customStyle="1" w:styleId="WW8Num95z3">
    <w:name w:val="WW8Num95z3"/>
    <w:rsid w:val="006C2FC8"/>
  </w:style>
  <w:style w:type="character" w:customStyle="1" w:styleId="WW8Num95z4">
    <w:name w:val="WW8Num95z4"/>
    <w:rsid w:val="006C2FC8"/>
  </w:style>
  <w:style w:type="character" w:customStyle="1" w:styleId="WW8Num95z5">
    <w:name w:val="WW8Num95z5"/>
    <w:rsid w:val="006C2FC8"/>
  </w:style>
  <w:style w:type="character" w:customStyle="1" w:styleId="WW8Num95z6">
    <w:name w:val="WW8Num95z6"/>
    <w:rsid w:val="006C2FC8"/>
  </w:style>
  <w:style w:type="character" w:customStyle="1" w:styleId="WW8Num95z7">
    <w:name w:val="WW8Num95z7"/>
    <w:rsid w:val="006C2FC8"/>
  </w:style>
  <w:style w:type="character" w:customStyle="1" w:styleId="WW8Num95z8">
    <w:name w:val="WW8Num95z8"/>
    <w:rsid w:val="006C2FC8"/>
  </w:style>
  <w:style w:type="character" w:customStyle="1" w:styleId="WW8Num96z0">
    <w:name w:val="WW8Num96z0"/>
    <w:rsid w:val="006C2FC8"/>
    <w:rPr>
      <w:sz w:val="22"/>
      <w:szCs w:val="22"/>
    </w:rPr>
  </w:style>
  <w:style w:type="character" w:customStyle="1" w:styleId="WW8Num96z1">
    <w:name w:val="WW8Num96z1"/>
    <w:rsid w:val="006C2FC8"/>
  </w:style>
  <w:style w:type="character" w:customStyle="1" w:styleId="WW8Num96z2">
    <w:name w:val="WW8Num96z2"/>
    <w:rsid w:val="006C2FC8"/>
  </w:style>
  <w:style w:type="character" w:customStyle="1" w:styleId="WW8Num96z3">
    <w:name w:val="WW8Num96z3"/>
    <w:rsid w:val="006C2FC8"/>
  </w:style>
  <w:style w:type="character" w:customStyle="1" w:styleId="WW8Num96z4">
    <w:name w:val="WW8Num96z4"/>
    <w:rsid w:val="006C2FC8"/>
  </w:style>
  <w:style w:type="character" w:customStyle="1" w:styleId="WW8Num96z5">
    <w:name w:val="WW8Num96z5"/>
    <w:rsid w:val="006C2FC8"/>
  </w:style>
  <w:style w:type="character" w:customStyle="1" w:styleId="WW8Num96z6">
    <w:name w:val="WW8Num96z6"/>
    <w:rsid w:val="006C2FC8"/>
  </w:style>
  <w:style w:type="character" w:customStyle="1" w:styleId="WW8Num96z7">
    <w:name w:val="WW8Num96z7"/>
    <w:rsid w:val="006C2FC8"/>
  </w:style>
  <w:style w:type="character" w:customStyle="1" w:styleId="WW8Num96z8">
    <w:name w:val="WW8Num96z8"/>
    <w:rsid w:val="006C2FC8"/>
  </w:style>
  <w:style w:type="character" w:customStyle="1" w:styleId="Domylnaczcionkaakapitu4">
    <w:name w:val="Domyślna czcionka akapitu4"/>
    <w:rsid w:val="006C2FC8"/>
  </w:style>
  <w:style w:type="character" w:customStyle="1" w:styleId="WW8Num97z0">
    <w:name w:val="WW8Num97z0"/>
    <w:rsid w:val="006C2FC8"/>
    <w:rPr>
      <w:sz w:val="22"/>
      <w:szCs w:val="22"/>
    </w:rPr>
  </w:style>
  <w:style w:type="character" w:customStyle="1" w:styleId="WW8Num97z1">
    <w:name w:val="WW8Num97z1"/>
    <w:rsid w:val="006C2FC8"/>
  </w:style>
  <w:style w:type="character" w:customStyle="1" w:styleId="WW8Num97z2">
    <w:name w:val="WW8Num97z2"/>
    <w:rsid w:val="006C2FC8"/>
  </w:style>
  <w:style w:type="character" w:customStyle="1" w:styleId="WW8Num97z3">
    <w:name w:val="WW8Num97z3"/>
    <w:rsid w:val="006C2FC8"/>
  </w:style>
  <w:style w:type="character" w:customStyle="1" w:styleId="WW8Num97z4">
    <w:name w:val="WW8Num97z4"/>
    <w:rsid w:val="006C2FC8"/>
  </w:style>
  <w:style w:type="character" w:customStyle="1" w:styleId="WW8Num97z5">
    <w:name w:val="WW8Num97z5"/>
    <w:rsid w:val="006C2FC8"/>
  </w:style>
  <w:style w:type="character" w:customStyle="1" w:styleId="WW8Num97z6">
    <w:name w:val="WW8Num97z6"/>
    <w:rsid w:val="006C2FC8"/>
  </w:style>
  <w:style w:type="character" w:customStyle="1" w:styleId="WW8Num97z7">
    <w:name w:val="WW8Num97z7"/>
    <w:rsid w:val="006C2FC8"/>
  </w:style>
  <w:style w:type="character" w:customStyle="1" w:styleId="WW8Num97z8">
    <w:name w:val="WW8Num97z8"/>
    <w:rsid w:val="006C2FC8"/>
  </w:style>
  <w:style w:type="character" w:customStyle="1" w:styleId="WW8Num98z0">
    <w:name w:val="WW8Num98z0"/>
    <w:rsid w:val="006C2FC8"/>
    <w:rPr>
      <w:sz w:val="22"/>
      <w:szCs w:val="22"/>
    </w:rPr>
  </w:style>
  <w:style w:type="character" w:customStyle="1" w:styleId="WW8Num98z1">
    <w:name w:val="WW8Num98z1"/>
    <w:rsid w:val="006C2FC8"/>
  </w:style>
  <w:style w:type="character" w:customStyle="1" w:styleId="WW8Num98z2">
    <w:name w:val="WW8Num98z2"/>
    <w:rsid w:val="006C2FC8"/>
  </w:style>
  <w:style w:type="character" w:customStyle="1" w:styleId="WW8Num98z3">
    <w:name w:val="WW8Num98z3"/>
    <w:rsid w:val="006C2FC8"/>
  </w:style>
  <w:style w:type="character" w:customStyle="1" w:styleId="WW8Num98z4">
    <w:name w:val="WW8Num98z4"/>
    <w:rsid w:val="006C2FC8"/>
  </w:style>
  <w:style w:type="character" w:customStyle="1" w:styleId="WW8Num98z5">
    <w:name w:val="WW8Num98z5"/>
    <w:rsid w:val="006C2FC8"/>
  </w:style>
  <w:style w:type="character" w:customStyle="1" w:styleId="WW8Num98z6">
    <w:name w:val="WW8Num98z6"/>
    <w:rsid w:val="006C2FC8"/>
  </w:style>
  <w:style w:type="character" w:customStyle="1" w:styleId="WW8Num98z7">
    <w:name w:val="WW8Num98z7"/>
    <w:rsid w:val="006C2FC8"/>
  </w:style>
  <w:style w:type="character" w:customStyle="1" w:styleId="WW8Num98z8">
    <w:name w:val="WW8Num98z8"/>
    <w:rsid w:val="006C2FC8"/>
  </w:style>
  <w:style w:type="character" w:customStyle="1" w:styleId="WW8Num6z2">
    <w:name w:val="WW8Num6z2"/>
    <w:rsid w:val="006C2FC8"/>
  </w:style>
  <w:style w:type="character" w:customStyle="1" w:styleId="WW8Num6z5">
    <w:name w:val="WW8Num6z5"/>
    <w:rsid w:val="006C2FC8"/>
  </w:style>
  <w:style w:type="character" w:customStyle="1" w:styleId="WW8Num6z6">
    <w:name w:val="WW8Num6z6"/>
    <w:rsid w:val="006C2FC8"/>
  </w:style>
  <w:style w:type="character" w:customStyle="1" w:styleId="WW8Num6z7">
    <w:name w:val="WW8Num6z7"/>
    <w:rsid w:val="006C2FC8"/>
  </w:style>
  <w:style w:type="character" w:customStyle="1" w:styleId="WW8Num6z8">
    <w:name w:val="WW8Num6z8"/>
    <w:rsid w:val="006C2FC8"/>
  </w:style>
  <w:style w:type="character" w:customStyle="1" w:styleId="WW8Num7z2">
    <w:name w:val="WW8Num7z2"/>
    <w:rsid w:val="006C2FC8"/>
    <w:rPr>
      <w:rFonts w:ascii="Wingdings" w:hAnsi="Wingdings" w:cs="Wingdings" w:hint="default"/>
    </w:rPr>
  </w:style>
  <w:style w:type="character" w:customStyle="1" w:styleId="WW8Num29z3">
    <w:name w:val="WW8Num29z3"/>
    <w:rsid w:val="006C2FC8"/>
  </w:style>
  <w:style w:type="character" w:customStyle="1" w:styleId="WW8Num29z4">
    <w:name w:val="WW8Num29z4"/>
    <w:rsid w:val="006C2FC8"/>
  </w:style>
  <w:style w:type="character" w:customStyle="1" w:styleId="WW8Num29z5">
    <w:name w:val="WW8Num29z5"/>
    <w:rsid w:val="006C2FC8"/>
  </w:style>
  <w:style w:type="character" w:customStyle="1" w:styleId="WW8Num29z6">
    <w:name w:val="WW8Num29z6"/>
    <w:rsid w:val="006C2FC8"/>
  </w:style>
  <w:style w:type="character" w:customStyle="1" w:styleId="WW8Num29z7">
    <w:name w:val="WW8Num29z7"/>
    <w:rsid w:val="006C2FC8"/>
  </w:style>
  <w:style w:type="character" w:customStyle="1" w:styleId="WW8Num29z8">
    <w:name w:val="WW8Num29z8"/>
    <w:rsid w:val="006C2FC8"/>
  </w:style>
  <w:style w:type="character" w:customStyle="1" w:styleId="WW8Num30z3">
    <w:name w:val="WW8Num30z3"/>
    <w:rsid w:val="006C2FC8"/>
  </w:style>
  <w:style w:type="character" w:customStyle="1" w:styleId="WW8Num30z4">
    <w:name w:val="WW8Num30z4"/>
    <w:rsid w:val="006C2FC8"/>
  </w:style>
  <w:style w:type="character" w:customStyle="1" w:styleId="WW8Num30z5">
    <w:name w:val="WW8Num30z5"/>
    <w:rsid w:val="006C2FC8"/>
  </w:style>
  <w:style w:type="character" w:customStyle="1" w:styleId="WW8Num30z6">
    <w:name w:val="WW8Num30z6"/>
    <w:rsid w:val="006C2FC8"/>
  </w:style>
  <w:style w:type="character" w:customStyle="1" w:styleId="WW8Num30z7">
    <w:name w:val="WW8Num30z7"/>
    <w:rsid w:val="006C2FC8"/>
  </w:style>
  <w:style w:type="character" w:customStyle="1" w:styleId="WW8Num30z8">
    <w:name w:val="WW8Num30z8"/>
    <w:rsid w:val="006C2FC8"/>
  </w:style>
  <w:style w:type="character" w:customStyle="1" w:styleId="WW8Num43z2">
    <w:name w:val="WW8Num43z2"/>
    <w:rsid w:val="006C2FC8"/>
  </w:style>
  <w:style w:type="character" w:customStyle="1" w:styleId="WW8Num43z4">
    <w:name w:val="WW8Num43z4"/>
    <w:rsid w:val="006C2FC8"/>
  </w:style>
  <w:style w:type="character" w:customStyle="1" w:styleId="WW8Num43z5">
    <w:name w:val="WW8Num43z5"/>
    <w:rsid w:val="006C2FC8"/>
  </w:style>
  <w:style w:type="character" w:customStyle="1" w:styleId="WW8Num43z6">
    <w:name w:val="WW8Num43z6"/>
    <w:rsid w:val="006C2FC8"/>
  </w:style>
  <w:style w:type="character" w:customStyle="1" w:styleId="WW8Num43z7">
    <w:name w:val="WW8Num43z7"/>
    <w:rsid w:val="006C2FC8"/>
  </w:style>
  <w:style w:type="character" w:customStyle="1" w:styleId="WW8Num43z8">
    <w:name w:val="WW8Num43z8"/>
    <w:rsid w:val="006C2FC8"/>
  </w:style>
  <w:style w:type="character" w:customStyle="1" w:styleId="WW8Num44z3">
    <w:name w:val="WW8Num44z3"/>
    <w:rsid w:val="006C2FC8"/>
  </w:style>
  <w:style w:type="character" w:customStyle="1" w:styleId="WW8Num44z5">
    <w:name w:val="WW8Num44z5"/>
    <w:rsid w:val="006C2FC8"/>
  </w:style>
  <w:style w:type="character" w:customStyle="1" w:styleId="WW8Num44z6">
    <w:name w:val="WW8Num44z6"/>
    <w:rsid w:val="006C2FC8"/>
  </w:style>
  <w:style w:type="character" w:customStyle="1" w:styleId="WW8Num44z7">
    <w:name w:val="WW8Num44z7"/>
    <w:rsid w:val="006C2FC8"/>
  </w:style>
  <w:style w:type="character" w:customStyle="1" w:styleId="WW8Num44z8">
    <w:name w:val="WW8Num44z8"/>
    <w:rsid w:val="006C2FC8"/>
  </w:style>
  <w:style w:type="character" w:customStyle="1" w:styleId="WW8Num48z3">
    <w:name w:val="WW8Num48z3"/>
    <w:rsid w:val="006C2FC8"/>
  </w:style>
  <w:style w:type="character" w:customStyle="1" w:styleId="WW8Num48z5">
    <w:name w:val="WW8Num48z5"/>
    <w:rsid w:val="006C2FC8"/>
  </w:style>
  <w:style w:type="character" w:customStyle="1" w:styleId="WW8Num48z6">
    <w:name w:val="WW8Num48z6"/>
    <w:rsid w:val="006C2FC8"/>
  </w:style>
  <w:style w:type="character" w:customStyle="1" w:styleId="WW8Num48z7">
    <w:name w:val="WW8Num48z7"/>
    <w:rsid w:val="006C2FC8"/>
  </w:style>
  <w:style w:type="character" w:customStyle="1" w:styleId="WW8Num48z8">
    <w:name w:val="WW8Num48z8"/>
    <w:rsid w:val="006C2FC8"/>
  </w:style>
  <w:style w:type="character" w:customStyle="1" w:styleId="Domylnaczcionkaakapitu5">
    <w:name w:val="Domyślna czcionka akapitu5"/>
    <w:rsid w:val="006C2FC8"/>
  </w:style>
  <w:style w:type="character" w:customStyle="1" w:styleId="Numerstrony1">
    <w:name w:val="Numer strony1"/>
    <w:rsid w:val="006C2FC8"/>
  </w:style>
  <w:style w:type="character" w:customStyle="1" w:styleId="Znakiprzypiswkocowych">
    <w:name w:val="Znaki przypisów końcowych"/>
    <w:rsid w:val="006C2FC8"/>
    <w:rPr>
      <w:vertAlign w:val="superscript"/>
    </w:rPr>
  </w:style>
  <w:style w:type="character" w:customStyle="1" w:styleId="EndnoteCharacters">
    <w:name w:val="Endnote Characters"/>
    <w:rsid w:val="006C2FC8"/>
    <w:rPr>
      <w:vertAlign w:val="superscript"/>
    </w:rPr>
  </w:style>
  <w:style w:type="character" w:customStyle="1" w:styleId="UyteHipercze1">
    <w:name w:val="UżyteHiperłącze1"/>
    <w:rsid w:val="006C2FC8"/>
    <w:rPr>
      <w:color w:val="800000"/>
      <w:u w:val="single"/>
    </w:rPr>
  </w:style>
  <w:style w:type="character" w:customStyle="1" w:styleId="Pogrubienie1">
    <w:name w:val="Pogrubienie1"/>
    <w:rsid w:val="006C2FC8"/>
    <w:rPr>
      <w:b/>
      <w:bCs/>
    </w:rPr>
  </w:style>
  <w:style w:type="character" w:customStyle="1" w:styleId="Znakiprzypiswdolnych">
    <w:name w:val="Znaki przypisów dolnych"/>
    <w:rsid w:val="006C2FC8"/>
    <w:rPr>
      <w:vertAlign w:val="superscript"/>
    </w:rPr>
  </w:style>
  <w:style w:type="character" w:customStyle="1" w:styleId="FootnoteCharacters">
    <w:name w:val="Footnote Characters"/>
    <w:rsid w:val="006C2FC8"/>
    <w:rPr>
      <w:vertAlign w:val="superscript"/>
    </w:rPr>
  </w:style>
  <w:style w:type="character" w:customStyle="1" w:styleId="Odwoaniedokomentarza2">
    <w:name w:val="Odwołanie do komentarza2"/>
    <w:rsid w:val="006C2FC8"/>
    <w:rPr>
      <w:sz w:val="16"/>
      <w:szCs w:val="16"/>
    </w:rPr>
  </w:style>
  <w:style w:type="character" w:customStyle="1" w:styleId="Wyrnieniedelikatne1">
    <w:name w:val="Wyróżnienie delikatne1"/>
    <w:rsid w:val="006C2FC8"/>
    <w:rPr>
      <w:i/>
      <w:iCs/>
      <w:color w:val="1F4D78"/>
    </w:rPr>
  </w:style>
  <w:style w:type="character" w:customStyle="1" w:styleId="Wyrnienieintensywne1">
    <w:name w:val="Wyróżnienie intensywne1"/>
    <w:rsid w:val="006C2FC8"/>
    <w:rPr>
      <w:b/>
      <w:bCs/>
      <w:caps/>
      <w:color w:val="1F4D78"/>
      <w:spacing w:val="10"/>
    </w:rPr>
  </w:style>
  <w:style w:type="character" w:customStyle="1" w:styleId="Odwoaniedelikatne1">
    <w:name w:val="Odwołanie delikatne1"/>
    <w:rsid w:val="006C2FC8"/>
    <w:rPr>
      <w:b/>
      <w:bCs/>
      <w:color w:val="5B9BD5"/>
    </w:rPr>
  </w:style>
  <w:style w:type="character" w:customStyle="1" w:styleId="Odwoanieintensywne1">
    <w:name w:val="Odwołanie intensywne1"/>
    <w:rsid w:val="006C2FC8"/>
    <w:rPr>
      <w:b/>
      <w:bCs/>
      <w:i/>
      <w:iCs/>
      <w:caps/>
      <w:color w:val="5B9BD5"/>
    </w:rPr>
  </w:style>
  <w:style w:type="character" w:customStyle="1" w:styleId="Tytuksiki1">
    <w:name w:val="Tytuł książki1"/>
    <w:rsid w:val="006C2FC8"/>
    <w:rPr>
      <w:b/>
      <w:bCs/>
      <w:i/>
      <w:iCs/>
      <w:spacing w:val="0"/>
    </w:rPr>
  </w:style>
  <w:style w:type="character" w:customStyle="1" w:styleId="ListLabel1">
    <w:name w:val="ListLabel 1"/>
    <w:rsid w:val="006C2FC8"/>
    <w:rPr>
      <w:color w:val="00000A"/>
    </w:rPr>
  </w:style>
  <w:style w:type="character" w:customStyle="1" w:styleId="ListLabel2">
    <w:name w:val="ListLabel 2"/>
    <w:rsid w:val="006C2FC8"/>
    <w:rPr>
      <w:color w:val="00000A"/>
    </w:rPr>
  </w:style>
  <w:style w:type="character" w:customStyle="1" w:styleId="ListLabel3">
    <w:name w:val="ListLabel 3"/>
    <w:rsid w:val="006C2FC8"/>
    <w:rPr>
      <w:color w:val="00000A"/>
    </w:rPr>
  </w:style>
  <w:style w:type="character" w:customStyle="1" w:styleId="ListLabel4">
    <w:name w:val="ListLabel 4"/>
    <w:rsid w:val="006C2FC8"/>
    <w:rPr>
      <w:color w:val="00000A"/>
    </w:rPr>
  </w:style>
  <w:style w:type="character" w:customStyle="1" w:styleId="ListLabel5">
    <w:name w:val="ListLabel 5"/>
    <w:rsid w:val="006C2FC8"/>
    <w:rPr>
      <w:b w:val="0"/>
      <w:bCs w:val="0"/>
      <w:sz w:val="24"/>
      <w:szCs w:val="24"/>
    </w:rPr>
  </w:style>
  <w:style w:type="character" w:customStyle="1" w:styleId="ListLabel6">
    <w:name w:val="ListLabel 6"/>
    <w:rsid w:val="006C2FC8"/>
    <w:rPr>
      <w:b w:val="0"/>
      <w:bCs w:val="0"/>
      <w:sz w:val="22"/>
      <w:szCs w:val="22"/>
    </w:rPr>
  </w:style>
  <w:style w:type="character" w:customStyle="1" w:styleId="ListLabel7">
    <w:name w:val="ListLabel 7"/>
    <w:rsid w:val="006C2FC8"/>
    <w:rPr>
      <w:rFonts w:ascii="Times New Roman" w:hAnsi="Times New Roman" w:cs="Times New Roman" w:hint="default"/>
    </w:rPr>
  </w:style>
  <w:style w:type="character" w:customStyle="1" w:styleId="ListLabel8">
    <w:name w:val="ListLabel 8"/>
    <w:rsid w:val="006C2FC8"/>
    <w:rPr>
      <w:rFonts w:ascii="Times New Roman" w:hAnsi="Times New Roman" w:cs="Times New Roman" w:hint="default"/>
    </w:rPr>
  </w:style>
  <w:style w:type="character" w:customStyle="1" w:styleId="ListLabel9">
    <w:name w:val="ListLabel 9"/>
    <w:rsid w:val="006C2FC8"/>
    <w:rPr>
      <w:rFonts w:ascii="Times New Roman" w:eastAsia="Times New Roman" w:hAnsi="Times New Roman" w:cs="Arial" w:hint="default"/>
      <w:bCs/>
      <w:sz w:val="22"/>
      <w:szCs w:val="22"/>
    </w:rPr>
  </w:style>
  <w:style w:type="character" w:customStyle="1" w:styleId="ListLabel10">
    <w:name w:val="ListLabel 10"/>
    <w:rsid w:val="006C2FC8"/>
    <w:rPr>
      <w:rFonts w:ascii="Times New Roman" w:hAnsi="Times New Roman" w:cs="Times New Roman" w:hint="default"/>
    </w:rPr>
  </w:style>
  <w:style w:type="character" w:customStyle="1" w:styleId="ListLabel11">
    <w:name w:val="ListLabel 11"/>
    <w:rsid w:val="006C2FC8"/>
    <w:rPr>
      <w:rFonts w:ascii="Times New Roman" w:hAnsi="Times New Roman" w:cs="Times New Roman" w:hint="default"/>
    </w:rPr>
  </w:style>
  <w:style w:type="character" w:customStyle="1" w:styleId="ListLabel12">
    <w:name w:val="ListLabel 12"/>
    <w:rsid w:val="006C2FC8"/>
    <w:rPr>
      <w:rFonts w:ascii="Times New Roman" w:hAnsi="Times New Roman" w:cs="Times New Roman" w:hint="default"/>
    </w:rPr>
  </w:style>
  <w:style w:type="character" w:customStyle="1" w:styleId="ListLabel13">
    <w:name w:val="ListLabel 13"/>
    <w:rsid w:val="006C2FC8"/>
    <w:rPr>
      <w:rFonts w:ascii="Times New Roman" w:hAnsi="Times New Roman" w:cs="Times New Roman" w:hint="default"/>
    </w:rPr>
  </w:style>
  <w:style w:type="character" w:customStyle="1" w:styleId="ListLabel14">
    <w:name w:val="ListLabel 14"/>
    <w:rsid w:val="006C2FC8"/>
    <w:rPr>
      <w:rFonts w:ascii="Times New Roman" w:hAnsi="Times New Roman" w:cs="Times New Roman" w:hint="default"/>
    </w:rPr>
  </w:style>
  <w:style w:type="character" w:customStyle="1" w:styleId="ListLabel15">
    <w:name w:val="ListLabel 15"/>
    <w:rsid w:val="006C2FC8"/>
    <w:rPr>
      <w:rFonts w:ascii="Times New Roman" w:hAnsi="Times New Roman" w:cs="Times New Roman" w:hint="default"/>
    </w:rPr>
  </w:style>
  <w:style w:type="character" w:customStyle="1" w:styleId="ListLabel16">
    <w:name w:val="ListLabel 16"/>
    <w:rsid w:val="006C2FC8"/>
    <w:rPr>
      <w:rFonts w:ascii="Times New Roman" w:hAnsi="Times New Roman" w:cs="Times New Roman" w:hint="default"/>
    </w:rPr>
  </w:style>
  <w:style w:type="character" w:customStyle="1" w:styleId="ListLabel17">
    <w:name w:val="ListLabel 17"/>
    <w:rsid w:val="006C2FC8"/>
    <w:rPr>
      <w:rFonts w:ascii="Times New Roman" w:eastAsia="Times New Roman" w:hAnsi="Times New Roman" w:cs="Times New Roman" w:hint="default"/>
      <w:sz w:val="22"/>
    </w:rPr>
  </w:style>
  <w:style w:type="character" w:customStyle="1" w:styleId="ListLabel18">
    <w:name w:val="ListLabel 18"/>
    <w:rsid w:val="006C2FC8"/>
    <w:rPr>
      <w:rFonts w:ascii="Times New Roman" w:hAnsi="Times New Roman" w:cs="Times New Roman" w:hint="default"/>
      <w:sz w:val="22"/>
      <w:szCs w:val="22"/>
    </w:rPr>
  </w:style>
  <w:style w:type="character" w:customStyle="1" w:styleId="ListLabel19">
    <w:name w:val="ListLabel 19"/>
    <w:rsid w:val="006C2FC8"/>
    <w:rPr>
      <w:rFonts w:ascii="Times New Roman" w:hAnsi="Times New Roman" w:cs="Times New Roman" w:hint="default"/>
      <w:sz w:val="22"/>
      <w:szCs w:val="22"/>
    </w:rPr>
  </w:style>
  <w:style w:type="character" w:customStyle="1" w:styleId="ListLabel20">
    <w:name w:val="ListLabel 20"/>
    <w:rsid w:val="006C2FC8"/>
    <w:rPr>
      <w:rFonts w:ascii="Times New Roman" w:hAnsi="Times New Roman" w:cs="Times New Roman" w:hint="default"/>
      <w:sz w:val="22"/>
      <w:szCs w:val="22"/>
    </w:rPr>
  </w:style>
  <w:style w:type="character" w:customStyle="1" w:styleId="ListLabel21">
    <w:name w:val="ListLabel 21"/>
    <w:rsid w:val="006C2FC8"/>
    <w:rPr>
      <w:rFonts w:ascii="Times New Roman" w:hAnsi="Times New Roman" w:cs="Times New Roman" w:hint="default"/>
      <w:sz w:val="22"/>
      <w:szCs w:val="22"/>
    </w:rPr>
  </w:style>
  <w:style w:type="character" w:customStyle="1" w:styleId="ListLabel22">
    <w:name w:val="ListLabel 22"/>
    <w:rsid w:val="006C2FC8"/>
    <w:rPr>
      <w:rFonts w:ascii="Times New Roman" w:hAnsi="Times New Roman" w:cs="Times New Roman" w:hint="default"/>
      <w:sz w:val="22"/>
      <w:szCs w:val="22"/>
    </w:rPr>
  </w:style>
  <w:style w:type="character" w:customStyle="1" w:styleId="ListLabel23">
    <w:name w:val="ListLabel 23"/>
    <w:rsid w:val="006C2FC8"/>
    <w:rPr>
      <w:rFonts w:ascii="Times New Roman" w:hAnsi="Times New Roman" w:cs="Times New Roman" w:hint="default"/>
      <w:sz w:val="22"/>
      <w:szCs w:val="22"/>
    </w:rPr>
  </w:style>
  <w:style w:type="character" w:customStyle="1" w:styleId="ListLabel24">
    <w:name w:val="ListLabel 24"/>
    <w:rsid w:val="006C2FC8"/>
    <w:rPr>
      <w:rFonts w:ascii="Times New Roman" w:hAnsi="Times New Roman" w:cs="Times New Roman" w:hint="default"/>
      <w:sz w:val="22"/>
      <w:szCs w:val="22"/>
    </w:rPr>
  </w:style>
  <w:style w:type="character" w:customStyle="1" w:styleId="ListLabel25">
    <w:name w:val="ListLabel 25"/>
    <w:rsid w:val="006C2FC8"/>
    <w:rPr>
      <w:rFonts w:ascii="Times New Roman" w:hAnsi="Times New Roman" w:cs="Times New Roman" w:hint="default"/>
      <w:sz w:val="22"/>
      <w:szCs w:val="22"/>
    </w:rPr>
  </w:style>
  <w:style w:type="character" w:customStyle="1" w:styleId="ListLabel26">
    <w:name w:val="ListLabel 26"/>
    <w:rsid w:val="006C2FC8"/>
    <w:rPr>
      <w:rFonts w:ascii="Times New Roman" w:eastAsia="Times New Roman" w:hAnsi="Times New Roman" w:cs="Times New Roman" w:hint="default"/>
      <w:sz w:val="22"/>
      <w:szCs w:val="22"/>
    </w:rPr>
  </w:style>
  <w:style w:type="character" w:customStyle="1" w:styleId="ListLabel27">
    <w:name w:val="ListLabel 27"/>
    <w:rsid w:val="006C2FC8"/>
    <w:rPr>
      <w:rFonts w:ascii="Times New Roman" w:hAnsi="Times New Roman" w:cs="Times New Roman" w:hint="default"/>
      <w:color w:val="00000A"/>
      <w:sz w:val="22"/>
      <w:szCs w:val="22"/>
    </w:rPr>
  </w:style>
  <w:style w:type="character" w:customStyle="1" w:styleId="ListLabel28">
    <w:name w:val="ListLabel 28"/>
    <w:rsid w:val="006C2FC8"/>
    <w:rPr>
      <w:rFonts w:ascii="Times New Roman" w:hAnsi="Times New Roman" w:cs="Times New Roman" w:hint="default"/>
    </w:rPr>
  </w:style>
  <w:style w:type="character" w:customStyle="1" w:styleId="ListLabel29">
    <w:name w:val="ListLabel 29"/>
    <w:rsid w:val="006C2FC8"/>
    <w:rPr>
      <w:rFonts w:ascii="Times New Roman" w:hAnsi="Times New Roman" w:cs="Times New Roman" w:hint="default"/>
    </w:rPr>
  </w:style>
  <w:style w:type="character" w:customStyle="1" w:styleId="ListLabel30">
    <w:name w:val="ListLabel 30"/>
    <w:rsid w:val="006C2FC8"/>
    <w:rPr>
      <w:sz w:val="22"/>
      <w:szCs w:val="22"/>
    </w:rPr>
  </w:style>
  <w:style w:type="character" w:customStyle="1" w:styleId="ListLabel31">
    <w:name w:val="ListLabel 31"/>
    <w:rsid w:val="006C2FC8"/>
    <w:rPr>
      <w:rFonts w:ascii="Times New Roman" w:hAnsi="Times New Roman" w:cs="Times New Roman" w:hint="default"/>
    </w:rPr>
  </w:style>
  <w:style w:type="character" w:customStyle="1" w:styleId="ListLabel32">
    <w:name w:val="ListLabel 32"/>
    <w:rsid w:val="006C2FC8"/>
    <w:rPr>
      <w:rFonts w:ascii="Times New Roman" w:hAnsi="Times New Roman" w:cs="Times New Roman" w:hint="default"/>
    </w:rPr>
  </w:style>
  <w:style w:type="character" w:customStyle="1" w:styleId="ListLabel33">
    <w:name w:val="ListLabel 33"/>
    <w:rsid w:val="006C2FC8"/>
    <w:rPr>
      <w:rFonts w:ascii="Times New Roman" w:hAnsi="Times New Roman" w:cs="Times New Roman" w:hint="default"/>
    </w:rPr>
  </w:style>
  <w:style w:type="character" w:customStyle="1" w:styleId="ListLabel34">
    <w:name w:val="ListLabel 34"/>
    <w:rsid w:val="006C2FC8"/>
    <w:rPr>
      <w:rFonts w:ascii="Times New Roman" w:hAnsi="Times New Roman" w:cs="Times New Roman" w:hint="default"/>
    </w:rPr>
  </w:style>
  <w:style w:type="character" w:customStyle="1" w:styleId="ListLabel35">
    <w:name w:val="ListLabel 35"/>
    <w:rsid w:val="006C2FC8"/>
    <w:rPr>
      <w:rFonts w:ascii="Times New Roman" w:hAnsi="Times New Roman" w:cs="Times New Roman" w:hint="default"/>
    </w:rPr>
  </w:style>
  <w:style w:type="character" w:customStyle="1" w:styleId="ListLabel36">
    <w:name w:val="ListLabel 36"/>
    <w:rsid w:val="006C2FC8"/>
    <w:rPr>
      <w:rFonts w:ascii="Symbol" w:eastAsia="Symbol" w:hAnsi="Symbol" w:cs="Symbol" w:hint="default"/>
    </w:rPr>
  </w:style>
  <w:style w:type="character" w:customStyle="1" w:styleId="ListLabel37">
    <w:name w:val="ListLabel 37"/>
    <w:rsid w:val="006C2FC8"/>
    <w:rPr>
      <w:rFonts w:ascii="Symbol" w:hAnsi="Symbol" w:cs="Symbol" w:hint="default"/>
    </w:rPr>
  </w:style>
  <w:style w:type="character" w:customStyle="1" w:styleId="ListLabel38">
    <w:name w:val="ListLabel 38"/>
    <w:rsid w:val="006C2FC8"/>
    <w:rPr>
      <w:rFonts w:ascii="Courier New" w:hAnsi="Courier New" w:cs="Courier New" w:hint="default"/>
    </w:rPr>
  </w:style>
  <w:style w:type="character" w:customStyle="1" w:styleId="ListLabel39">
    <w:name w:val="ListLabel 39"/>
    <w:rsid w:val="006C2FC8"/>
    <w:rPr>
      <w:rFonts w:ascii="Wingdings" w:hAnsi="Wingdings" w:cs="Wingdings" w:hint="default"/>
    </w:rPr>
  </w:style>
  <w:style w:type="character" w:customStyle="1" w:styleId="ListLabel40">
    <w:name w:val="ListLabel 40"/>
    <w:rsid w:val="006C2FC8"/>
    <w:rPr>
      <w:rFonts w:ascii="Symbol" w:hAnsi="Symbol" w:cs="Symbol" w:hint="default"/>
    </w:rPr>
  </w:style>
  <w:style w:type="character" w:customStyle="1" w:styleId="ListLabel41">
    <w:name w:val="ListLabel 41"/>
    <w:rsid w:val="006C2FC8"/>
    <w:rPr>
      <w:rFonts w:ascii="Courier New" w:hAnsi="Courier New" w:cs="Courier New" w:hint="default"/>
    </w:rPr>
  </w:style>
  <w:style w:type="character" w:customStyle="1" w:styleId="ListLabel42">
    <w:name w:val="ListLabel 42"/>
    <w:rsid w:val="006C2FC8"/>
    <w:rPr>
      <w:rFonts w:ascii="Wingdings" w:hAnsi="Wingdings" w:cs="Wingdings" w:hint="default"/>
    </w:rPr>
  </w:style>
  <w:style w:type="character" w:customStyle="1" w:styleId="ListLabel43">
    <w:name w:val="ListLabel 43"/>
    <w:rsid w:val="006C2FC8"/>
    <w:rPr>
      <w:rFonts w:ascii="Symbol" w:hAnsi="Symbol" w:cs="Symbol" w:hint="default"/>
    </w:rPr>
  </w:style>
  <w:style w:type="character" w:customStyle="1" w:styleId="ListLabel44">
    <w:name w:val="ListLabel 44"/>
    <w:rsid w:val="006C2FC8"/>
    <w:rPr>
      <w:rFonts w:ascii="Courier New" w:hAnsi="Courier New" w:cs="Courier New" w:hint="default"/>
    </w:rPr>
  </w:style>
  <w:style w:type="character" w:customStyle="1" w:styleId="ListLabel45">
    <w:name w:val="ListLabel 45"/>
    <w:rsid w:val="006C2FC8"/>
    <w:rPr>
      <w:rFonts w:ascii="Wingdings" w:hAnsi="Wingdings" w:cs="Wingdings" w:hint="default"/>
    </w:rPr>
  </w:style>
  <w:style w:type="character" w:customStyle="1" w:styleId="ListLabel46">
    <w:name w:val="ListLabel 46"/>
    <w:rsid w:val="006C2FC8"/>
    <w:rPr>
      <w:rFonts w:ascii="Symbol" w:eastAsia="Symbol" w:hAnsi="Symbol" w:cs="Symbol" w:hint="default"/>
      <w:b/>
      <w:bCs/>
    </w:rPr>
  </w:style>
  <w:style w:type="character" w:customStyle="1" w:styleId="ListLabel47">
    <w:name w:val="ListLabel 47"/>
    <w:rsid w:val="006C2FC8"/>
    <w:rPr>
      <w:rFonts w:ascii="Symbol" w:eastAsia="Symbol" w:hAnsi="Symbol" w:cs="Symbol" w:hint="default"/>
    </w:rPr>
  </w:style>
  <w:style w:type="character" w:customStyle="1" w:styleId="ListLabel48">
    <w:name w:val="ListLabel 48"/>
    <w:rsid w:val="006C2FC8"/>
    <w:rPr>
      <w:rFonts w:ascii="Courier New" w:hAnsi="Courier New" w:cs="Courier New" w:hint="default"/>
    </w:rPr>
  </w:style>
  <w:style w:type="character" w:customStyle="1" w:styleId="ListLabel49">
    <w:name w:val="ListLabel 49"/>
    <w:rsid w:val="006C2FC8"/>
    <w:rPr>
      <w:rFonts w:ascii="Wingdings" w:hAnsi="Wingdings" w:cs="Wingdings" w:hint="default"/>
    </w:rPr>
  </w:style>
  <w:style w:type="character" w:customStyle="1" w:styleId="ListLabel50">
    <w:name w:val="ListLabel 50"/>
    <w:rsid w:val="006C2FC8"/>
    <w:rPr>
      <w:rFonts w:ascii="Symbol" w:eastAsia="Symbol" w:hAnsi="Symbol" w:cs="Symbol" w:hint="default"/>
    </w:rPr>
  </w:style>
  <w:style w:type="character" w:customStyle="1" w:styleId="ListLabel51">
    <w:name w:val="ListLabel 51"/>
    <w:rsid w:val="006C2FC8"/>
    <w:rPr>
      <w:rFonts w:ascii="Courier New" w:hAnsi="Courier New" w:cs="Courier New" w:hint="default"/>
    </w:rPr>
  </w:style>
  <w:style w:type="character" w:customStyle="1" w:styleId="ListLabel52">
    <w:name w:val="ListLabel 52"/>
    <w:rsid w:val="006C2FC8"/>
    <w:rPr>
      <w:rFonts w:ascii="Wingdings" w:hAnsi="Wingdings" w:cs="Wingdings" w:hint="default"/>
    </w:rPr>
  </w:style>
  <w:style w:type="character" w:customStyle="1" w:styleId="ListLabel53">
    <w:name w:val="ListLabel 53"/>
    <w:rsid w:val="006C2FC8"/>
    <w:rPr>
      <w:rFonts w:ascii="Symbol" w:eastAsia="Symbol" w:hAnsi="Symbol" w:cs="Symbol" w:hint="default"/>
    </w:rPr>
  </w:style>
  <w:style w:type="character" w:customStyle="1" w:styleId="ListLabel54">
    <w:name w:val="ListLabel 54"/>
    <w:rsid w:val="006C2FC8"/>
    <w:rPr>
      <w:rFonts w:ascii="Courier New" w:hAnsi="Courier New" w:cs="Courier New" w:hint="default"/>
    </w:rPr>
  </w:style>
  <w:style w:type="character" w:customStyle="1" w:styleId="ListLabel55">
    <w:name w:val="ListLabel 55"/>
    <w:rsid w:val="006C2FC8"/>
    <w:rPr>
      <w:rFonts w:ascii="Wingdings" w:hAnsi="Wingdings" w:cs="Wingdings" w:hint="default"/>
    </w:rPr>
  </w:style>
  <w:style w:type="character" w:customStyle="1" w:styleId="ListLabel56">
    <w:name w:val="ListLabel 56"/>
    <w:rsid w:val="006C2FC8"/>
    <w:rPr>
      <w:rFonts w:ascii="Symbol" w:hAnsi="Symbol" w:cs="Symbol" w:hint="default"/>
    </w:rPr>
  </w:style>
  <w:style w:type="character" w:customStyle="1" w:styleId="ListLabel57">
    <w:name w:val="ListLabel 57"/>
    <w:rsid w:val="006C2FC8"/>
    <w:rPr>
      <w:rFonts w:ascii="Courier New" w:hAnsi="Courier New" w:cs="Courier New" w:hint="default"/>
    </w:rPr>
  </w:style>
  <w:style w:type="character" w:customStyle="1" w:styleId="ListLabel58">
    <w:name w:val="ListLabel 58"/>
    <w:rsid w:val="006C2FC8"/>
    <w:rPr>
      <w:rFonts w:ascii="Wingdings" w:hAnsi="Wingdings" w:cs="Wingdings" w:hint="default"/>
    </w:rPr>
  </w:style>
  <w:style w:type="character" w:customStyle="1" w:styleId="ListLabel59">
    <w:name w:val="ListLabel 59"/>
    <w:rsid w:val="006C2FC8"/>
    <w:rPr>
      <w:rFonts w:ascii="Symbol" w:hAnsi="Symbol" w:cs="Symbol" w:hint="default"/>
    </w:rPr>
  </w:style>
  <w:style w:type="character" w:customStyle="1" w:styleId="ListLabel60">
    <w:name w:val="ListLabel 60"/>
    <w:rsid w:val="006C2FC8"/>
    <w:rPr>
      <w:rFonts w:ascii="Courier New" w:hAnsi="Courier New" w:cs="Courier New" w:hint="default"/>
    </w:rPr>
  </w:style>
  <w:style w:type="character" w:customStyle="1" w:styleId="ListLabel61">
    <w:name w:val="ListLabel 61"/>
    <w:rsid w:val="006C2FC8"/>
    <w:rPr>
      <w:rFonts w:ascii="Wingdings" w:hAnsi="Wingdings" w:cs="Wingdings" w:hint="default"/>
    </w:rPr>
  </w:style>
  <w:style w:type="character" w:customStyle="1" w:styleId="ListLabel62">
    <w:name w:val="ListLabel 62"/>
    <w:rsid w:val="006C2FC8"/>
    <w:rPr>
      <w:rFonts w:ascii="Symbol" w:hAnsi="Symbol" w:cs="Symbol" w:hint="default"/>
    </w:rPr>
  </w:style>
  <w:style w:type="character" w:customStyle="1" w:styleId="ListLabel63">
    <w:name w:val="ListLabel 63"/>
    <w:rsid w:val="006C2FC8"/>
    <w:rPr>
      <w:rFonts w:ascii="Courier New" w:hAnsi="Courier New" w:cs="Courier New" w:hint="default"/>
    </w:rPr>
  </w:style>
  <w:style w:type="character" w:customStyle="1" w:styleId="ListLabel64">
    <w:name w:val="ListLabel 64"/>
    <w:rsid w:val="006C2FC8"/>
    <w:rPr>
      <w:rFonts w:ascii="Wingdings" w:hAnsi="Wingdings" w:cs="Wingdings" w:hint="default"/>
    </w:rPr>
  </w:style>
  <w:style w:type="character" w:customStyle="1" w:styleId="ListLabel65">
    <w:name w:val="ListLabel 65"/>
    <w:rsid w:val="006C2FC8"/>
    <w:rPr>
      <w:rFonts w:ascii="Symbol" w:hAnsi="Symbol" w:cs="Symbol" w:hint="default"/>
    </w:rPr>
  </w:style>
  <w:style w:type="character" w:customStyle="1" w:styleId="ListLabel66">
    <w:name w:val="ListLabel 66"/>
    <w:rsid w:val="006C2FC8"/>
    <w:rPr>
      <w:rFonts w:ascii="Courier New" w:hAnsi="Courier New" w:cs="Courier New" w:hint="default"/>
    </w:rPr>
  </w:style>
  <w:style w:type="character" w:customStyle="1" w:styleId="ListLabel67">
    <w:name w:val="ListLabel 67"/>
    <w:rsid w:val="006C2FC8"/>
    <w:rPr>
      <w:rFonts w:ascii="Wingdings" w:hAnsi="Wingdings" w:cs="Wingdings" w:hint="default"/>
    </w:rPr>
  </w:style>
  <w:style w:type="character" w:customStyle="1" w:styleId="ListLabel68">
    <w:name w:val="ListLabel 68"/>
    <w:rsid w:val="006C2FC8"/>
    <w:rPr>
      <w:rFonts w:ascii="Symbol" w:hAnsi="Symbol" w:cs="Symbol" w:hint="default"/>
    </w:rPr>
  </w:style>
  <w:style w:type="character" w:customStyle="1" w:styleId="ListLabel69">
    <w:name w:val="ListLabel 69"/>
    <w:rsid w:val="006C2FC8"/>
    <w:rPr>
      <w:rFonts w:ascii="Courier New" w:hAnsi="Courier New" w:cs="Courier New" w:hint="default"/>
    </w:rPr>
  </w:style>
  <w:style w:type="character" w:customStyle="1" w:styleId="ListLabel70">
    <w:name w:val="ListLabel 70"/>
    <w:rsid w:val="006C2FC8"/>
    <w:rPr>
      <w:rFonts w:ascii="Wingdings" w:hAnsi="Wingdings" w:cs="Wingdings" w:hint="default"/>
    </w:rPr>
  </w:style>
  <w:style w:type="character" w:customStyle="1" w:styleId="ListLabel71">
    <w:name w:val="ListLabel 71"/>
    <w:rsid w:val="006C2FC8"/>
    <w:rPr>
      <w:rFonts w:ascii="Symbol" w:hAnsi="Symbol" w:cs="Symbol" w:hint="default"/>
    </w:rPr>
  </w:style>
  <w:style w:type="character" w:customStyle="1" w:styleId="ListLabel72">
    <w:name w:val="ListLabel 72"/>
    <w:rsid w:val="006C2FC8"/>
    <w:rPr>
      <w:rFonts w:ascii="Courier New" w:hAnsi="Courier New" w:cs="Courier New" w:hint="default"/>
    </w:rPr>
  </w:style>
  <w:style w:type="character" w:customStyle="1" w:styleId="ListLabel73">
    <w:name w:val="ListLabel 73"/>
    <w:rsid w:val="006C2FC8"/>
    <w:rPr>
      <w:rFonts w:ascii="Wingdings" w:hAnsi="Wingdings" w:cs="Wingdings" w:hint="default"/>
    </w:rPr>
  </w:style>
  <w:style w:type="character" w:customStyle="1" w:styleId="ListLabel74">
    <w:name w:val="ListLabel 74"/>
    <w:rsid w:val="006C2FC8"/>
    <w:rPr>
      <w:rFonts w:ascii="Symbol" w:eastAsia="Symbol" w:hAnsi="Symbol" w:cs="Symbol" w:hint="default"/>
      <w:color w:val="000000"/>
    </w:rPr>
  </w:style>
  <w:style w:type="character" w:customStyle="1" w:styleId="ListLabel75">
    <w:name w:val="ListLabel 75"/>
    <w:rsid w:val="006C2FC8"/>
    <w:rPr>
      <w:rFonts w:ascii="Courier New" w:hAnsi="Courier New" w:cs="Courier New" w:hint="default"/>
    </w:rPr>
  </w:style>
  <w:style w:type="character" w:customStyle="1" w:styleId="ListLabel76">
    <w:name w:val="ListLabel 76"/>
    <w:rsid w:val="006C2FC8"/>
    <w:rPr>
      <w:rFonts w:ascii="Wingdings" w:hAnsi="Wingdings" w:cs="Wingdings" w:hint="default"/>
    </w:rPr>
  </w:style>
  <w:style w:type="character" w:customStyle="1" w:styleId="ListLabel77">
    <w:name w:val="ListLabel 77"/>
    <w:rsid w:val="006C2FC8"/>
    <w:rPr>
      <w:rFonts w:ascii="Symbol" w:eastAsia="Symbol" w:hAnsi="Symbol" w:cs="Symbol" w:hint="default"/>
      <w:color w:val="000000"/>
    </w:rPr>
  </w:style>
  <w:style w:type="character" w:customStyle="1" w:styleId="ListLabel78">
    <w:name w:val="ListLabel 78"/>
    <w:rsid w:val="006C2FC8"/>
    <w:rPr>
      <w:rFonts w:ascii="Courier New" w:hAnsi="Courier New" w:cs="Courier New" w:hint="default"/>
    </w:rPr>
  </w:style>
  <w:style w:type="character" w:customStyle="1" w:styleId="ListLabel79">
    <w:name w:val="ListLabel 79"/>
    <w:rsid w:val="006C2FC8"/>
    <w:rPr>
      <w:rFonts w:ascii="Wingdings" w:hAnsi="Wingdings" w:cs="Wingdings" w:hint="default"/>
    </w:rPr>
  </w:style>
  <w:style w:type="character" w:customStyle="1" w:styleId="ListLabel80">
    <w:name w:val="ListLabel 80"/>
    <w:rsid w:val="006C2FC8"/>
    <w:rPr>
      <w:rFonts w:ascii="Symbol" w:eastAsia="Symbol" w:hAnsi="Symbol" w:cs="Symbol" w:hint="default"/>
      <w:color w:val="000000"/>
    </w:rPr>
  </w:style>
  <w:style w:type="character" w:customStyle="1" w:styleId="ListLabel81">
    <w:name w:val="ListLabel 81"/>
    <w:rsid w:val="006C2FC8"/>
    <w:rPr>
      <w:rFonts w:ascii="Courier New" w:hAnsi="Courier New" w:cs="Courier New" w:hint="default"/>
    </w:rPr>
  </w:style>
  <w:style w:type="character" w:customStyle="1" w:styleId="ListLabel82">
    <w:name w:val="ListLabel 82"/>
    <w:rsid w:val="006C2FC8"/>
    <w:rPr>
      <w:rFonts w:ascii="Wingdings" w:hAnsi="Wingdings" w:cs="Wingdings" w:hint="default"/>
    </w:rPr>
  </w:style>
  <w:style w:type="character" w:customStyle="1" w:styleId="ListLabel83">
    <w:name w:val="ListLabel 83"/>
    <w:rsid w:val="006C2FC8"/>
    <w:rPr>
      <w:b/>
      <w:bCs w:val="0"/>
      <w:sz w:val="22"/>
      <w:szCs w:val="22"/>
    </w:rPr>
  </w:style>
  <w:style w:type="character" w:customStyle="1" w:styleId="ListLabel84">
    <w:name w:val="ListLabel 84"/>
    <w:rsid w:val="006C2FC8"/>
    <w:rPr>
      <w:rFonts w:ascii="Times New Roman" w:eastAsia="Times New Roman" w:hAnsi="Times New Roman" w:cs="Times New Roman" w:hint="default"/>
      <w:color w:val="00000A"/>
      <w:sz w:val="22"/>
      <w:szCs w:val="22"/>
    </w:rPr>
  </w:style>
  <w:style w:type="character" w:customStyle="1" w:styleId="ListLabel85">
    <w:name w:val="ListLabel 85"/>
    <w:rsid w:val="006C2FC8"/>
    <w:rPr>
      <w:rFonts w:ascii="Times New Roman" w:eastAsia="Times New Roman" w:hAnsi="Times New Roman" w:cs="Symbol" w:hint="default"/>
      <w:i/>
      <w:iCs w:val="0"/>
      <w:color w:val="00000A"/>
    </w:rPr>
  </w:style>
  <w:style w:type="character" w:customStyle="1" w:styleId="ListLabel86">
    <w:name w:val="ListLabel 86"/>
    <w:rsid w:val="006C2FC8"/>
    <w:rPr>
      <w:rFonts w:ascii="Symbol" w:hAnsi="Symbol" w:cs="Symbol" w:hint="default"/>
      <w:i/>
      <w:iCs w:val="0"/>
      <w:color w:val="FF0000"/>
    </w:rPr>
  </w:style>
  <w:style w:type="character" w:customStyle="1" w:styleId="ListLabel87">
    <w:name w:val="ListLabel 87"/>
    <w:rsid w:val="006C2FC8"/>
    <w:rPr>
      <w:rFonts w:ascii="Symbol" w:hAnsi="Symbol" w:cs="Symbol" w:hint="default"/>
      <w:i/>
      <w:iCs w:val="0"/>
      <w:color w:val="FF0000"/>
    </w:rPr>
  </w:style>
  <w:style w:type="character" w:customStyle="1" w:styleId="ListLabel88">
    <w:name w:val="ListLabel 88"/>
    <w:rsid w:val="006C2FC8"/>
    <w:rPr>
      <w:sz w:val="22"/>
      <w:szCs w:val="22"/>
    </w:rPr>
  </w:style>
  <w:style w:type="character" w:customStyle="1" w:styleId="ListLabel89">
    <w:name w:val="ListLabel 89"/>
    <w:rsid w:val="006C2FC8"/>
    <w:rPr>
      <w:b/>
      <w:bCs w:val="0"/>
      <w:sz w:val="22"/>
      <w:szCs w:val="22"/>
    </w:rPr>
  </w:style>
  <w:style w:type="character" w:customStyle="1" w:styleId="ListLabel90">
    <w:name w:val="ListLabel 90"/>
    <w:rsid w:val="006C2FC8"/>
    <w:rPr>
      <w:rFonts w:ascii="Times New Roman" w:eastAsia="Times New Roman" w:hAnsi="Times New Roman" w:cs="Times New Roman" w:hint="default"/>
    </w:rPr>
  </w:style>
  <w:style w:type="character" w:customStyle="1" w:styleId="ListLabel91">
    <w:name w:val="ListLabel 91"/>
    <w:rsid w:val="006C2FC8"/>
    <w:rPr>
      <w:rFonts w:ascii="Symbol" w:hAnsi="Symbol" w:cs="Symbol" w:hint="default"/>
    </w:rPr>
  </w:style>
  <w:style w:type="character" w:customStyle="1" w:styleId="ListLabel92">
    <w:name w:val="ListLabel 92"/>
    <w:rsid w:val="006C2FC8"/>
    <w:rPr>
      <w:rFonts w:ascii="Wingdings" w:hAnsi="Wingdings" w:cs="Wingdings" w:hint="default"/>
    </w:rPr>
  </w:style>
  <w:style w:type="character" w:customStyle="1" w:styleId="ListLabel93">
    <w:name w:val="ListLabel 93"/>
    <w:rsid w:val="006C2FC8"/>
    <w:rPr>
      <w:rFonts w:ascii="Times New Roman" w:eastAsia="Times New Roman" w:hAnsi="Times New Roman" w:cs="Times New Roman" w:hint="default"/>
    </w:rPr>
  </w:style>
  <w:style w:type="character" w:customStyle="1" w:styleId="ListLabel94">
    <w:name w:val="ListLabel 94"/>
    <w:rsid w:val="006C2FC8"/>
    <w:rPr>
      <w:rFonts w:ascii="Courier New" w:hAnsi="Courier New" w:cs="Courier New" w:hint="default"/>
    </w:rPr>
  </w:style>
  <w:style w:type="character" w:customStyle="1" w:styleId="ListLabel95">
    <w:name w:val="ListLabel 95"/>
    <w:rsid w:val="006C2FC8"/>
    <w:rPr>
      <w:rFonts w:ascii="Wingdings" w:hAnsi="Wingdings" w:cs="Wingdings" w:hint="default"/>
    </w:rPr>
  </w:style>
  <w:style w:type="character" w:customStyle="1" w:styleId="ListLabel96">
    <w:name w:val="ListLabel 96"/>
    <w:rsid w:val="006C2FC8"/>
    <w:rPr>
      <w:rFonts w:ascii="Symbol" w:hAnsi="Symbol" w:cs="Symbol" w:hint="default"/>
    </w:rPr>
  </w:style>
  <w:style w:type="character" w:customStyle="1" w:styleId="ListLabel97">
    <w:name w:val="ListLabel 97"/>
    <w:rsid w:val="006C2FC8"/>
    <w:rPr>
      <w:rFonts w:ascii="Courier New" w:hAnsi="Courier New" w:cs="Courier New" w:hint="default"/>
    </w:rPr>
  </w:style>
  <w:style w:type="character" w:customStyle="1" w:styleId="ListLabel98">
    <w:name w:val="ListLabel 98"/>
    <w:rsid w:val="006C2FC8"/>
    <w:rPr>
      <w:rFonts w:ascii="Wingdings" w:hAnsi="Wingdings" w:cs="Wingdings" w:hint="default"/>
    </w:rPr>
  </w:style>
  <w:style w:type="character" w:customStyle="1" w:styleId="ListLabel99">
    <w:name w:val="ListLabel 99"/>
    <w:rsid w:val="006C2FC8"/>
    <w:rPr>
      <w:rFonts w:ascii="Times New Roman" w:hAnsi="Times New Roman" w:cs="Times New Roman" w:hint="default"/>
      <w:b/>
      <w:bCs w:val="0"/>
      <w:sz w:val="22"/>
      <w:szCs w:val="22"/>
    </w:rPr>
  </w:style>
  <w:style w:type="character" w:customStyle="1" w:styleId="ListLabel100">
    <w:name w:val="ListLabel 100"/>
    <w:rsid w:val="006C2FC8"/>
    <w:rPr>
      <w:rFonts w:ascii="Times New Roman" w:hAnsi="Times New Roman" w:cs="Times New Roman" w:hint="default"/>
      <w:b/>
      <w:bCs w:val="0"/>
      <w:sz w:val="22"/>
      <w:szCs w:val="22"/>
    </w:rPr>
  </w:style>
  <w:style w:type="character" w:customStyle="1" w:styleId="ListLabel101">
    <w:name w:val="ListLabel 101"/>
    <w:rsid w:val="006C2FC8"/>
    <w:rPr>
      <w:rFonts w:ascii="Times New Roman" w:hAnsi="Times New Roman" w:cs="Times New Roman" w:hint="default"/>
      <w:sz w:val="22"/>
      <w:szCs w:val="22"/>
    </w:rPr>
  </w:style>
  <w:style w:type="character" w:customStyle="1" w:styleId="ListLabel102">
    <w:name w:val="ListLabel 102"/>
    <w:rsid w:val="006C2FC8"/>
    <w:rPr>
      <w:rFonts w:ascii="Times New Roman" w:hAnsi="Times New Roman" w:cs="Times New Roman" w:hint="default"/>
      <w:sz w:val="22"/>
      <w:szCs w:val="22"/>
    </w:rPr>
  </w:style>
  <w:style w:type="character" w:customStyle="1" w:styleId="ListLabel103">
    <w:name w:val="ListLabel 103"/>
    <w:rsid w:val="006C2FC8"/>
    <w:rPr>
      <w:rFonts w:ascii="Times New Roman" w:hAnsi="Times New Roman" w:cs="Times New Roman" w:hint="default"/>
      <w:sz w:val="22"/>
      <w:szCs w:val="22"/>
    </w:rPr>
  </w:style>
  <w:style w:type="character" w:customStyle="1" w:styleId="ListLabel104">
    <w:name w:val="ListLabel 104"/>
    <w:rsid w:val="006C2FC8"/>
    <w:rPr>
      <w:rFonts w:ascii="Times New Roman" w:hAnsi="Times New Roman" w:cs="Times New Roman" w:hint="default"/>
      <w:sz w:val="22"/>
      <w:szCs w:val="22"/>
    </w:rPr>
  </w:style>
  <w:style w:type="character" w:customStyle="1" w:styleId="ListLabel105">
    <w:name w:val="ListLabel 105"/>
    <w:rsid w:val="006C2FC8"/>
    <w:rPr>
      <w:rFonts w:ascii="Times New Roman" w:hAnsi="Times New Roman" w:cs="Times New Roman" w:hint="default"/>
      <w:sz w:val="22"/>
      <w:szCs w:val="22"/>
    </w:rPr>
  </w:style>
  <w:style w:type="character" w:customStyle="1" w:styleId="ListLabel106">
    <w:name w:val="ListLabel 106"/>
    <w:rsid w:val="006C2FC8"/>
    <w:rPr>
      <w:rFonts w:ascii="Times New Roman" w:hAnsi="Times New Roman" w:cs="Times New Roman" w:hint="default"/>
      <w:sz w:val="22"/>
      <w:szCs w:val="22"/>
    </w:rPr>
  </w:style>
  <w:style w:type="character" w:customStyle="1" w:styleId="ListLabel107">
    <w:name w:val="ListLabel 107"/>
    <w:rsid w:val="006C2FC8"/>
    <w:rPr>
      <w:rFonts w:ascii="Times New Roman" w:hAnsi="Times New Roman" w:cs="Times New Roman" w:hint="default"/>
      <w:sz w:val="22"/>
      <w:szCs w:val="22"/>
    </w:rPr>
  </w:style>
  <w:style w:type="character" w:customStyle="1" w:styleId="ListLabel108">
    <w:name w:val="ListLabel 108"/>
    <w:rsid w:val="006C2FC8"/>
    <w:rPr>
      <w:sz w:val="22"/>
      <w:szCs w:val="22"/>
    </w:rPr>
  </w:style>
  <w:style w:type="character" w:customStyle="1" w:styleId="ListLabel109">
    <w:name w:val="ListLabel 109"/>
    <w:rsid w:val="006C2FC8"/>
    <w:rPr>
      <w:rFonts w:ascii="Times New Roman" w:hAnsi="Times New Roman" w:cs="Times New Roman" w:hint="default"/>
      <w:sz w:val="22"/>
      <w:szCs w:val="22"/>
    </w:rPr>
  </w:style>
  <w:style w:type="character" w:customStyle="1" w:styleId="ListLabel110">
    <w:name w:val="ListLabel 110"/>
    <w:rsid w:val="006C2FC8"/>
    <w:rPr>
      <w:rFonts w:ascii="Times New Roman" w:hAnsi="Times New Roman" w:cs="Times New Roman" w:hint="default"/>
      <w:sz w:val="22"/>
      <w:szCs w:val="22"/>
    </w:rPr>
  </w:style>
  <w:style w:type="character" w:customStyle="1" w:styleId="ListLabel111">
    <w:name w:val="ListLabel 111"/>
    <w:rsid w:val="006C2FC8"/>
    <w:rPr>
      <w:rFonts w:ascii="Times New Roman" w:hAnsi="Times New Roman" w:cs="Times New Roman" w:hint="default"/>
      <w:sz w:val="22"/>
      <w:szCs w:val="22"/>
    </w:rPr>
  </w:style>
  <w:style w:type="character" w:customStyle="1" w:styleId="ListLabel112">
    <w:name w:val="ListLabel 112"/>
    <w:rsid w:val="006C2FC8"/>
    <w:rPr>
      <w:rFonts w:ascii="Times New Roman" w:hAnsi="Times New Roman" w:cs="Times New Roman" w:hint="default"/>
      <w:sz w:val="22"/>
      <w:szCs w:val="22"/>
    </w:rPr>
  </w:style>
  <w:style w:type="character" w:customStyle="1" w:styleId="ListLabel113">
    <w:name w:val="ListLabel 113"/>
    <w:rsid w:val="006C2FC8"/>
    <w:rPr>
      <w:rFonts w:ascii="Times New Roman" w:hAnsi="Times New Roman" w:cs="Times New Roman" w:hint="default"/>
      <w:sz w:val="22"/>
      <w:szCs w:val="22"/>
    </w:rPr>
  </w:style>
  <w:style w:type="character" w:customStyle="1" w:styleId="ListLabel114">
    <w:name w:val="ListLabel 114"/>
    <w:rsid w:val="006C2FC8"/>
    <w:rPr>
      <w:rFonts w:ascii="Times New Roman" w:hAnsi="Times New Roman" w:cs="Times New Roman" w:hint="default"/>
      <w:sz w:val="22"/>
      <w:szCs w:val="22"/>
    </w:rPr>
  </w:style>
  <w:style w:type="character" w:customStyle="1" w:styleId="ListLabel115">
    <w:name w:val="ListLabel 115"/>
    <w:rsid w:val="006C2FC8"/>
    <w:rPr>
      <w:rFonts w:ascii="Times New Roman" w:hAnsi="Times New Roman" w:cs="Times New Roman" w:hint="default"/>
      <w:sz w:val="22"/>
      <w:szCs w:val="22"/>
    </w:rPr>
  </w:style>
  <w:style w:type="character" w:customStyle="1" w:styleId="ListLabel116">
    <w:name w:val="ListLabel 116"/>
    <w:rsid w:val="006C2FC8"/>
    <w:rPr>
      <w:rFonts w:ascii="Times New Roman" w:hAnsi="Times New Roman" w:cs="Times New Roman" w:hint="default"/>
      <w:sz w:val="22"/>
      <w:szCs w:val="22"/>
    </w:rPr>
  </w:style>
  <w:style w:type="character" w:customStyle="1" w:styleId="ListLabel117">
    <w:name w:val="ListLabel 117"/>
    <w:rsid w:val="006C2FC8"/>
    <w:rPr>
      <w:rFonts w:ascii="Times New Roman" w:eastAsia="Times New Roman" w:hAnsi="Times New Roman" w:cs="Times New Roman" w:hint="default"/>
    </w:rPr>
  </w:style>
  <w:style w:type="character" w:customStyle="1" w:styleId="ListLabel118">
    <w:name w:val="ListLabel 118"/>
    <w:rsid w:val="006C2FC8"/>
    <w:rPr>
      <w:rFonts w:ascii="OpenSymbol" w:hAnsi="OpenSymbol" w:cs="OpenSymbol" w:hint="default"/>
    </w:rPr>
  </w:style>
  <w:style w:type="character" w:customStyle="1" w:styleId="ListLabel119">
    <w:name w:val="ListLabel 119"/>
    <w:rsid w:val="006C2FC8"/>
    <w:rPr>
      <w:rFonts w:ascii="OpenSymbol" w:hAnsi="OpenSymbol" w:cs="OpenSymbol" w:hint="default"/>
    </w:rPr>
  </w:style>
  <w:style w:type="character" w:customStyle="1" w:styleId="ListLabel120">
    <w:name w:val="ListLabel 120"/>
    <w:rsid w:val="006C2FC8"/>
    <w:rPr>
      <w:rFonts w:ascii="Times New Roman" w:eastAsia="Times New Roman" w:hAnsi="Times New Roman" w:cs="Times New Roman" w:hint="default"/>
    </w:rPr>
  </w:style>
  <w:style w:type="character" w:customStyle="1" w:styleId="ListLabel121">
    <w:name w:val="ListLabel 121"/>
    <w:rsid w:val="006C2FC8"/>
    <w:rPr>
      <w:rFonts w:ascii="OpenSymbol" w:hAnsi="OpenSymbol" w:cs="OpenSymbol" w:hint="default"/>
    </w:rPr>
  </w:style>
  <w:style w:type="character" w:customStyle="1" w:styleId="ListLabel122">
    <w:name w:val="ListLabel 122"/>
    <w:rsid w:val="006C2FC8"/>
    <w:rPr>
      <w:rFonts w:ascii="OpenSymbol" w:hAnsi="OpenSymbol" w:cs="OpenSymbol" w:hint="default"/>
    </w:rPr>
  </w:style>
  <w:style w:type="character" w:customStyle="1" w:styleId="ListLabel123">
    <w:name w:val="ListLabel 123"/>
    <w:rsid w:val="006C2FC8"/>
    <w:rPr>
      <w:rFonts w:ascii="OpenSymbol" w:hAnsi="OpenSymbol" w:cs="OpenSymbol" w:hint="default"/>
    </w:rPr>
  </w:style>
  <w:style w:type="character" w:customStyle="1" w:styleId="ListLabel124">
    <w:name w:val="ListLabel 124"/>
    <w:rsid w:val="006C2FC8"/>
    <w:rPr>
      <w:rFonts w:ascii="OpenSymbol" w:hAnsi="OpenSymbol" w:cs="OpenSymbol" w:hint="default"/>
    </w:rPr>
  </w:style>
  <w:style w:type="character" w:customStyle="1" w:styleId="ListLabel125">
    <w:name w:val="ListLabel 125"/>
    <w:rsid w:val="006C2FC8"/>
    <w:rPr>
      <w:rFonts w:ascii="OpenSymbol" w:hAnsi="OpenSymbol" w:cs="OpenSymbol" w:hint="default"/>
    </w:rPr>
  </w:style>
  <w:style w:type="character" w:customStyle="1" w:styleId="ListLabel126">
    <w:name w:val="ListLabel 126"/>
    <w:rsid w:val="006C2FC8"/>
    <w:rPr>
      <w:sz w:val="22"/>
      <w:szCs w:val="22"/>
    </w:rPr>
  </w:style>
  <w:style w:type="character" w:customStyle="1" w:styleId="ListLabel127">
    <w:name w:val="ListLabel 127"/>
    <w:rsid w:val="006C2FC8"/>
    <w:rPr>
      <w:rFonts w:ascii="Times New Roman" w:eastAsia="Times New Roman" w:hAnsi="Times New Roman" w:cs="Times New Roman" w:hint="default"/>
      <w:b/>
      <w:bCs w:val="0"/>
      <w:i w:val="0"/>
      <w:iCs w:val="0"/>
      <w:sz w:val="22"/>
      <w:szCs w:val="22"/>
    </w:rPr>
  </w:style>
  <w:style w:type="character" w:customStyle="1" w:styleId="ListLabel128">
    <w:name w:val="ListLabel 128"/>
    <w:rsid w:val="006C2FC8"/>
    <w:rPr>
      <w:rFonts w:ascii="Times New Roman" w:eastAsia="Times New Roman" w:hAnsi="Times New Roman" w:cs="Times New Roman" w:hint="default"/>
      <w:bCs/>
      <w:sz w:val="22"/>
      <w:szCs w:val="22"/>
    </w:rPr>
  </w:style>
  <w:style w:type="character" w:customStyle="1" w:styleId="ListLabel129">
    <w:name w:val="ListLabel 129"/>
    <w:rsid w:val="006C2FC8"/>
    <w:rPr>
      <w:rFonts w:ascii="Times New Roman" w:hAnsi="Times New Roman" w:cs="Times New Roman" w:hint="default"/>
      <w:bCs/>
      <w:sz w:val="22"/>
      <w:szCs w:val="22"/>
    </w:rPr>
  </w:style>
  <w:style w:type="character" w:customStyle="1" w:styleId="ListLabel130">
    <w:name w:val="ListLabel 130"/>
    <w:rsid w:val="006C2FC8"/>
    <w:rPr>
      <w:rFonts w:ascii="Times New Roman" w:hAnsi="Times New Roman" w:cs="Times New Roman" w:hint="default"/>
      <w:bCs/>
      <w:sz w:val="22"/>
      <w:szCs w:val="22"/>
    </w:rPr>
  </w:style>
  <w:style w:type="character" w:customStyle="1" w:styleId="ListLabel131">
    <w:name w:val="ListLabel 131"/>
    <w:rsid w:val="006C2FC8"/>
    <w:rPr>
      <w:rFonts w:ascii="Times New Roman" w:hAnsi="Times New Roman" w:cs="Times New Roman" w:hint="default"/>
      <w:bCs/>
      <w:sz w:val="22"/>
      <w:szCs w:val="22"/>
    </w:rPr>
  </w:style>
  <w:style w:type="character" w:customStyle="1" w:styleId="ListLabel132">
    <w:name w:val="ListLabel 132"/>
    <w:rsid w:val="006C2FC8"/>
    <w:rPr>
      <w:rFonts w:ascii="Times New Roman" w:eastAsia="Times New Roman" w:hAnsi="Times New Roman" w:cs="Times New Roman" w:hint="default"/>
      <w:bCs/>
      <w:sz w:val="22"/>
      <w:szCs w:val="22"/>
    </w:rPr>
  </w:style>
  <w:style w:type="character" w:customStyle="1" w:styleId="ListLabel133">
    <w:name w:val="ListLabel 133"/>
    <w:rsid w:val="006C2FC8"/>
    <w:rPr>
      <w:rFonts w:ascii="Times New Roman" w:hAnsi="Times New Roman" w:cs="Times New Roman" w:hint="default"/>
      <w:bCs/>
      <w:sz w:val="22"/>
      <w:szCs w:val="22"/>
    </w:rPr>
  </w:style>
  <w:style w:type="character" w:customStyle="1" w:styleId="ListLabel134">
    <w:name w:val="ListLabel 134"/>
    <w:rsid w:val="006C2FC8"/>
    <w:rPr>
      <w:rFonts w:ascii="Times New Roman" w:hAnsi="Times New Roman" w:cs="Times New Roman" w:hint="default"/>
      <w:bCs/>
      <w:sz w:val="22"/>
      <w:szCs w:val="22"/>
    </w:rPr>
  </w:style>
  <w:style w:type="character" w:customStyle="1" w:styleId="ListLabel135">
    <w:name w:val="ListLabel 135"/>
    <w:rsid w:val="006C2FC8"/>
    <w:rPr>
      <w:rFonts w:ascii="Times New Roman" w:hAnsi="Times New Roman" w:cs="Times New Roman" w:hint="default"/>
      <w:bCs/>
      <w:sz w:val="22"/>
      <w:szCs w:val="22"/>
    </w:rPr>
  </w:style>
  <w:style w:type="character" w:customStyle="1" w:styleId="ListLabel136">
    <w:name w:val="ListLabel 136"/>
    <w:rsid w:val="006C2FC8"/>
    <w:rPr>
      <w:rFonts w:ascii="Times New Roman" w:hAnsi="Times New Roman" w:cs="Times New Roman" w:hint="default"/>
      <w:bCs/>
      <w:sz w:val="22"/>
      <w:szCs w:val="22"/>
    </w:rPr>
  </w:style>
  <w:style w:type="character" w:customStyle="1" w:styleId="ListLabel137">
    <w:name w:val="ListLabel 137"/>
    <w:rsid w:val="006C2FC8"/>
    <w:rPr>
      <w:rFonts w:ascii="Times New Roman" w:eastAsia="Times New Roman" w:hAnsi="Times New Roman" w:cs="Times New Roman" w:hint="default"/>
      <w:sz w:val="22"/>
      <w:szCs w:val="22"/>
    </w:rPr>
  </w:style>
  <w:style w:type="character" w:customStyle="1" w:styleId="ListLabel138">
    <w:name w:val="ListLabel 138"/>
    <w:rsid w:val="006C2FC8"/>
    <w:rPr>
      <w:rFonts w:ascii="Times New Roman" w:eastAsia="Times New Roman" w:hAnsi="Times New Roman" w:cs="Times New Roman" w:hint="default"/>
      <w:i w:val="0"/>
      <w:iCs w:val="0"/>
      <w:sz w:val="20"/>
      <w:szCs w:val="20"/>
    </w:rPr>
  </w:style>
  <w:style w:type="character" w:customStyle="1" w:styleId="ListLabel139">
    <w:name w:val="ListLabel 139"/>
    <w:rsid w:val="006C2FC8"/>
    <w:rPr>
      <w:rFonts w:ascii="Times New Roman" w:hAnsi="Times New Roman" w:cs="Times New Roman" w:hint="default"/>
      <w:b w:val="0"/>
      <w:bCs w:val="0"/>
      <w:iCs/>
      <w:kern w:val="2"/>
      <w:sz w:val="22"/>
      <w:szCs w:val="22"/>
    </w:rPr>
  </w:style>
  <w:style w:type="character" w:customStyle="1" w:styleId="ListLabel140">
    <w:name w:val="ListLabel 140"/>
    <w:rsid w:val="006C2FC8"/>
    <w:rPr>
      <w:rFonts w:ascii="Times New Roman" w:eastAsia="Times New Roman" w:hAnsi="Times New Roman" w:cs="Times New Roman" w:hint="default"/>
      <w:bCs/>
      <w:sz w:val="22"/>
      <w:szCs w:val="22"/>
    </w:rPr>
  </w:style>
  <w:style w:type="character" w:customStyle="1" w:styleId="ListLabel141">
    <w:name w:val="ListLabel 141"/>
    <w:rsid w:val="006C2FC8"/>
    <w:rPr>
      <w:rFonts w:ascii="Times New Roman" w:eastAsia="Times New Roman" w:hAnsi="Times New Roman" w:cs="Times New Roman" w:hint="default"/>
      <w:sz w:val="20"/>
      <w:szCs w:val="20"/>
    </w:rPr>
  </w:style>
  <w:style w:type="character" w:customStyle="1" w:styleId="ListLabel142">
    <w:name w:val="ListLabel 142"/>
    <w:rsid w:val="006C2FC8"/>
    <w:rPr>
      <w:rFonts w:ascii="Times New Roman" w:eastAsia="Times New Roman" w:hAnsi="Times New Roman" w:cs="Times New Roman" w:hint="default"/>
      <w:sz w:val="22"/>
      <w:szCs w:val="22"/>
    </w:rPr>
  </w:style>
  <w:style w:type="character" w:customStyle="1" w:styleId="ListLabel143">
    <w:name w:val="ListLabel 143"/>
    <w:rsid w:val="006C2FC8"/>
    <w:rPr>
      <w:rFonts w:ascii="Times New Roman" w:eastAsia="Times New Roman" w:hAnsi="Times New Roman" w:cs="Times New Roman" w:hint="default"/>
      <w:b/>
      <w:bCs/>
      <w:i w:val="0"/>
      <w:iCs/>
    </w:rPr>
  </w:style>
  <w:style w:type="character" w:customStyle="1" w:styleId="ListLabel144">
    <w:name w:val="ListLabel 144"/>
    <w:rsid w:val="006C2FC8"/>
    <w:rPr>
      <w:rFonts w:ascii="Times New Roman" w:eastAsia="Times New Roman" w:hAnsi="Times New Roman" w:cs="Times New Roman" w:hint="default"/>
      <w:sz w:val="22"/>
      <w:szCs w:val="22"/>
    </w:rPr>
  </w:style>
  <w:style w:type="character" w:customStyle="1" w:styleId="ListLabel145">
    <w:name w:val="ListLabel 145"/>
    <w:rsid w:val="006C2FC8"/>
    <w:rPr>
      <w:rFonts w:ascii="Times New Roman" w:eastAsia="Times New Roman" w:hAnsi="Times New Roman" w:cs="Times New Roman" w:hint="default"/>
      <w:sz w:val="22"/>
      <w:szCs w:val="22"/>
    </w:rPr>
  </w:style>
  <w:style w:type="character" w:customStyle="1" w:styleId="ListLabel146">
    <w:name w:val="ListLabel 146"/>
    <w:rsid w:val="006C2FC8"/>
    <w:rPr>
      <w:rFonts w:ascii="Times New Roman" w:eastAsia="Times New Roman" w:hAnsi="Times New Roman" w:cs="Times New Roman" w:hint="default"/>
      <w:sz w:val="22"/>
      <w:szCs w:val="22"/>
    </w:rPr>
  </w:style>
  <w:style w:type="character" w:customStyle="1" w:styleId="ListLabel147">
    <w:name w:val="ListLabel 147"/>
    <w:rsid w:val="006C2FC8"/>
    <w:rPr>
      <w:rFonts w:ascii="Times New Roman" w:hAnsi="Times New Roman" w:cs="Times New Roman" w:hint="default"/>
      <w:sz w:val="22"/>
      <w:szCs w:val="22"/>
    </w:rPr>
  </w:style>
  <w:style w:type="character" w:customStyle="1" w:styleId="ListLabel148">
    <w:name w:val="ListLabel 148"/>
    <w:rsid w:val="006C2FC8"/>
    <w:rPr>
      <w:rFonts w:ascii="Times New Roman" w:hAnsi="Times New Roman" w:cs="Times New Roman" w:hint="default"/>
    </w:rPr>
  </w:style>
  <w:style w:type="character" w:customStyle="1" w:styleId="ListLabel149">
    <w:name w:val="ListLabel 149"/>
    <w:rsid w:val="006C2FC8"/>
    <w:rPr>
      <w:rFonts w:ascii="Times New Roman" w:eastAsia="Times New Roman" w:hAnsi="Times New Roman" w:cs="Arial" w:hint="default"/>
      <w:sz w:val="22"/>
      <w:szCs w:val="22"/>
    </w:rPr>
  </w:style>
  <w:style w:type="character" w:customStyle="1" w:styleId="ListLabel150">
    <w:name w:val="ListLabel 150"/>
    <w:rsid w:val="006C2FC8"/>
    <w:rPr>
      <w:rFonts w:ascii="Times New Roman" w:hAnsi="Times New Roman" w:cs="Times New Roman" w:hint="default"/>
    </w:rPr>
  </w:style>
  <w:style w:type="character" w:customStyle="1" w:styleId="ListLabel151">
    <w:name w:val="ListLabel 151"/>
    <w:rsid w:val="006C2FC8"/>
    <w:rPr>
      <w:rFonts w:ascii="Times New Roman" w:hAnsi="Times New Roman" w:cs="Times New Roman" w:hint="default"/>
    </w:rPr>
  </w:style>
  <w:style w:type="character" w:customStyle="1" w:styleId="ListLabel152">
    <w:name w:val="ListLabel 152"/>
    <w:rsid w:val="006C2FC8"/>
    <w:rPr>
      <w:rFonts w:ascii="Times New Roman" w:hAnsi="Times New Roman" w:cs="Times New Roman" w:hint="default"/>
    </w:rPr>
  </w:style>
  <w:style w:type="character" w:customStyle="1" w:styleId="ListLabel153">
    <w:name w:val="ListLabel 153"/>
    <w:rsid w:val="006C2FC8"/>
    <w:rPr>
      <w:rFonts w:ascii="Times New Roman" w:hAnsi="Times New Roman" w:cs="Times New Roman" w:hint="default"/>
    </w:rPr>
  </w:style>
  <w:style w:type="character" w:customStyle="1" w:styleId="ListLabel154">
    <w:name w:val="ListLabel 154"/>
    <w:rsid w:val="006C2FC8"/>
    <w:rPr>
      <w:rFonts w:ascii="Times New Roman" w:hAnsi="Times New Roman" w:cs="Times New Roman" w:hint="default"/>
    </w:rPr>
  </w:style>
  <w:style w:type="character" w:customStyle="1" w:styleId="ListLabel155">
    <w:name w:val="ListLabel 155"/>
    <w:rsid w:val="006C2FC8"/>
    <w:rPr>
      <w:rFonts w:ascii="Times New Roman" w:hAnsi="Times New Roman" w:cs="Times New Roman" w:hint="default"/>
    </w:rPr>
  </w:style>
  <w:style w:type="character" w:customStyle="1" w:styleId="ListLabel156">
    <w:name w:val="ListLabel 156"/>
    <w:rsid w:val="006C2FC8"/>
    <w:rPr>
      <w:rFonts w:ascii="Times New Roman" w:hAnsi="Times New Roman" w:cs="Times New Roman" w:hint="default"/>
    </w:rPr>
  </w:style>
  <w:style w:type="character" w:customStyle="1" w:styleId="ListLabel157">
    <w:name w:val="ListLabel 157"/>
    <w:rsid w:val="006C2FC8"/>
    <w:rPr>
      <w:rFonts w:ascii="Times New Roman" w:eastAsia="Times New Roman" w:hAnsi="Times New Roman" w:cs="Times New Roman" w:hint="default"/>
      <w:sz w:val="22"/>
      <w:szCs w:val="22"/>
    </w:rPr>
  </w:style>
  <w:style w:type="character" w:customStyle="1" w:styleId="ListLabel158">
    <w:name w:val="ListLabel 1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9">
    <w:name w:val="ListLabel 159"/>
    <w:rsid w:val="006C2FC8"/>
    <w:rPr>
      <w:rFonts w:ascii="Times New Roman" w:eastAsia="Times New Roman" w:hAnsi="Times New Roman" w:cs="Times New Roman" w:hint="default"/>
    </w:rPr>
  </w:style>
  <w:style w:type="character" w:customStyle="1" w:styleId="ListLabel160">
    <w:name w:val="ListLabel 160"/>
    <w:rsid w:val="006C2FC8"/>
    <w:rPr>
      <w:rFonts w:ascii="Times New Roman" w:hAnsi="Times New Roman" w:cs="Times New Roman" w:hint="default"/>
    </w:rPr>
  </w:style>
  <w:style w:type="character" w:customStyle="1" w:styleId="ListLabel161">
    <w:name w:val="ListLabel 161"/>
    <w:rsid w:val="006C2FC8"/>
    <w:rPr>
      <w:rFonts w:ascii="Times New Roman" w:hAnsi="Times New Roman" w:cs="Times New Roman" w:hint="default"/>
    </w:rPr>
  </w:style>
  <w:style w:type="character" w:customStyle="1" w:styleId="ListLabel162">
    <w:name w:val="ListLabel 162"/>
    <w:rsid w:val="006C2FC8"/>
    <w:rPr>
      <w:color w:val="00000A"/>
      <w:sz w:val="22"/>
      <w:szCs w:val="22"/>
    </w:rPr>
  </w:style>
  <w:style w:type="character" w:customStyle="1" w:styleId="ListLabel163">
    <w:name w:val="ListLabel 163"/>
    <w:rsid w:val="006C2FC8"/>
    <w:rPr>
      <w:rFonts w:ascii="Times New Roman" w:hAnsi="Times New Roman" w:cs="Times New Roman" w:hint="default"/>
    </w:rPr>
  </w:style>
  <w:style w:type="character" w:customStyle="1" w:styleId="ListLabel164">
    <w:name w:val="ListLabel 164"/>
    <w:rsid w:val="006C2FC8"/>
    <w:rPr>
      <w:rFonts w:ascii="Times New Roman" w:hAnsi="Times New Roman" w:cs="Times New Roman" w:hint="default"/>
    </w:rPr>
  </w:style>
  <w:style w:type="character" w:customStyle="1" w:styleId="ListLabel165">
    <w:name w:val="ListLabel 165"/>
    <w:rsid w:val="006C2FC8"/>
    <w:rPr>
      <w:rFonts w:ascii="Times New Roman" w:hAnsi="Times New Roman" w:cs="Times New Roman" w:hint="default"/>
    </w:rPr>
  </w:style>
  <w:style w:type="character" w:customStyle="1" w:styleId="ListLabel166">
    <w:name w:val="ListLabel 166"/>
    <w:rsid w:val="006C2FC8"/>
    <w:rPr>
      <w:rFonts w:ascii="Times New Roman" w:hAnsi="Times New Roman" w:cs="Times New Roman" w:hint="default"/>
    </w:rPr>
  </w:style>
  <w:style w:type="character" w:customStyle="1" w:styleId="ListLabel167">
    <w:name w:val="ListLabel 167"/>
    <w:rsid w:val="006C2FC8"/>
    <w:rPr>
      <w:rFonts w:ascii="Times New Roman" w:hAnsi="Times New Roman" w:cs="Times New Roman" w:hint="default"/>
    </w:rPr>
  </w:style>
  <w:style w:type="character" w:customStyle="1" w:styleId="ListLabel168">
    <w:name w:val="ListLabel 168"/>
    <w:rsid w:val="006C2FC8"/>
    <w:rPr>
      <w:strike w:val="0"/>
      <w:dstrike w:val="0"/>
      <w:sz w:val="22"/>
      <w:szCs w:val="22"/>
      <w:u w:val="none"/>
      <w:effect w:val="none"/>
    </w:rPr>
  </w:style>
  <w:style w:type="character" w:customStyle="1" w:styleId="ListLabel169">
    <w:name w:val="ListLabel 169"/>
    <w:rsid w:val="006C2FC8"/>
    <w:rPr>
      <w:rFonts w:ascii="Times New Roman" w:eastAsia="Times New Roman" w:hAnsi="Times New Roman" w:cs="Times New Roman" w:hint="default"/>
      <w:sz w:val="22"/>
      <w:szCs w:val="22"/>
    </w:rPr>
  </w:style>
  <w:style w:type="character" w:customStyle="1" w:styleId="ListLabel170">
    <w:name w:val="ListLabel 170"/>
    <w:rsid w:val="006C2FC8"/>
    <w:rPr>
      <w:rFonts w:ascii="Times New Roman" w:eastAsia="Times New Roman" w:hAnsi="Times New Roman" w:cs="Times New Roman" w:hint="default"/>
    </w:rPr>
  </w:style>
  <w:style w:type="character" w:customStyle="1" w:styleId="ListLabel171">
    <w:name w:val="ListLabel 171"/>
    <w:rsid w:val="006C2FC8"/>
    <w:rPr>
      <w:rFonts w:ascii="Times New Roman" w:eastAsia="Times New Roman" w:hAnsi="Times New Roman" w:cs="Times New Roman" w:hint="default"/>
      <w:sz w:val="22"/>
      <w:szCs w:val="22"/>
    </w:rPr>
  </w:style>
  <w:style w:type="character" w:customStyle="1" w:styleId="ListLabel172">
    <w:name w:val="ListLabel 172"/>
    <w:rsid w:val="006C2FC8"/>
    <w:rPr>
      <w:rFonts w:ascii="Times New Roman" w:eastAsia="Times New Roman" w:hAnsi="Times New Roman" w:cs="Times New Roman" w:hint="default"/>
      <w:sz w:val="22"/>
      <w:szCs w:val="22"/>
    </w:rPr>
  </w:style>
  <w:style w:type="character" w:customStyle="1" w:styleId="ListLabel173">
    <w:name w:val="ListLabel 173"/>
    <w:rsid w:val="006C2FC8"/>
    <w:rPr>
      <w:rFonts w:ascii="Times New Roman" w:eastAsia="Times New Roman" w:hAnsi="Times New Roman" w:cs="Times New Roman" w:hint="default"/>
      <w:b w:val="0"/>
      <w:bCs w:val="0"/>
      <w:sz w:val="22"/>
      <w:szCs w:val="22"/>
    </w:rPr>
  </w:style>
  <w:style w:type="character" w:customStyle="1" w:styleId="ListLabel174">
    <w:name w:val="ListLabel 174"/>
    <w:rsid w:val="006C2FC8"/>
    <w:rPr>
      <w:rFonts w:ascii="Times New Roman" w:eastAsia="Times New Roman" w:hAnsi="Times New Roman" w:cs="Times New Roman" w:hint="default"/>
      <w:sz w:val="20"/>
      <w:szCs w:val="20"/>
    </w:rPr>
  </w:style>
  <w:style w:type="character" w:customStyle="1" w:styleId="ListLabel175">
    <w:name w:val="ListLabel 175"/>
    <w:rsid w:val="006C2FC8"/>
    <w:rPr>
      <w:b/>
      <w:bCs w:val="0"/>
      <w:sz w:val="22"/>
      <w:szCs w:val="22"/>
    </w:rPr>
  </w:style>
  <w:style w:type="character" w:customStyle="1" w:styleId="ListLabel176">
    <w:name w:val="ListLabel 176"/>
    <w:rsid w:val="006C2FC8"/>
    <w:rPr>
      <w:sz w:val="22"/>
      <w:szCs w:val="22"/>
    </w:rPr>
  </w:style>
  <w:style w:type="character" w:customStyle="1" w:styleId="ListLabel177">
    <w:name w:val="ListLabel 177"/>
    <w:rsid w:val="006C2FC8"/>
    <w:rPr>
      <w:b/>
      <w:bCs w:val="0"/>
      <w:sz w:val="22"/>
      <w:szCs w:val="22"/>
    </w:rPr>
  </w:style>
  <w:style w:type="character" w:customStyle="1" w:styleId="ListLabel178">
    <w:name w:val="ListLabel 178"/>
    <w:rsid w:val="006C2FC8"/>
    <w:rPr>
      <w:sz w:val="22"/>
      <w:szCs w:val="22"/>
    </w:rPr>
  </w:style>
  <w:style w:type="character" w:customStyle="1" w:styleId="ListLabel179">
    <w:name w:val="ListLabel 179"/>
    <w:rsid w:val="006C2FC8"/>
    <w:rPr>
      <w:rFonts w:ascii="Times New Roman" w:eastAsia="Times New Roman" w:hAnsi="Times New Roman" w:cs="Times New Roman" w:hint="default"/>
      <w:color w:val="00000A"/>
      <w:spacing w:val="-6"/>
      <w:sz w:val="22"/>
      <w:szCs w:val="22"/>
    </w:rPr>
  </w:style>
  <w:style w:type="character" w:customStyle="1" w:styleId="ListLabel180">
    <w:name w:val="ListLabel 180"/>
    <w:rsid w:val="006C2FC8"/>
    <w:rPr>
      <w:rFonts w:ascii="Times New Roman" w:eastAsia="Times New Roman" w:hAnsi="Times New Roman" w:cs="Times New Roman" w:hint="default"/>
      <w:color w:val="00000A"/>
      <w:sz w:val="22"/>
      <w:szCs w:val="22"/>
    </w:rPr>
  </w:style>
  <w:style w:type="character" w:customStyle="1" w:styleId="ListLabel181">
    <w:name w:val="ListLabel 181"/>
    <w:rsid w:val="006C2FC8"/>
    <w:rPr>
      <w:rFonts w:ascii="SimSun" w:eastAsia="SimSun" w:hAnsi="SimSun" w:cs="Times New Roman" w:hint="eastAsia"/>
    </w:rPr>
  </w:style>
  <w:style w:type="character" w:customStyle="1" w:styleId="ListLabel182">
    <w:name w:val="ListLabel 182"/>
    <w:rsid w:val="006C2FC8"/>
    <w:rPr>
      <w:sz w:val="22"/>
    </w:rPr>
  </w:style>
  <w:style w:type="character" w:customStyle="1" w:styleId="ListLabel183">
    <w:name w:val="ListLabel 183"/>
    <w:rsid w:val="006C2FC8"/>
    <w:rPr>
      <w:sz w:val="22"/>
      <w:szCs w:val="22"/>
    </w:rPr>
  </w:style>
  <w:style w:type="character" w:customStyle="1" w:styleId="ListLabel184">
    <w:name w:val="ListLabel 184"/>
    <w:rsid w:val="006C2FC8"/>
    <w:rPr>
      <w:rFonts w:ascii="Times New Roman" w:hAnsi="Times New Roman" w:cs="Times New Roman" w:hint="default"/>
      <w:sz w:val="22"/>
      <w:szCs w:val="22"/>
    </w:rPr>
  </w:style>
  <w:style w:type="character" w:customStyle="1" w:styleId="ListLabel185">
    <w:name w:val="ListLabel 185"/>
    <w:rsid w:val="006C2FC8"/>
    <w:rPr>
      <w:rFonts w:ascii="Times New Roman" w:hAnsi="Times New Roman" w:cs="Times New Roman" w:hint="default"/>
      <w:sz w:val="22"/>
      <w:szCs w:val="22"/>
    </w:rPr>
  </w:style>
  <w:style w:type="character" w:customStyle="1" w:styleId="ListLabel186">
    <w:name w:val="ListLabel 186"/>
    <w:rsid w:val="006C2FC8"/>
    <w:rPr>
      <w:rFonts w:ascii="Times New Roman" w:hAnsi="Times New Roman" w:cs="Times New Roman" w:hint="default"/>
      <w:sz w:val="22"/>
      <w:szCs w:val="22"/>
    </w:rPr>
  </w:style>
  <w:style w:type="character" w:customStyle="1" w:styleId="ListLabel187">
    <w:name w:val="ListLabel 187"/>
    <w:rsid w:val="006C2FC8"/>
    <w:rPr>
      <w:rFonts w:ascii="Times New Roman" w:hAnsi="Times New Roman" w:cs="Times New Roman" w:hint="default"/>
      <w:sz w:val="22"/>
      <w:szCs w:val="22"/>
    </w:rPr>
  </w:style>
  <w:style w:type="character" w:customStyle="1" w:styleId="ListLabel188">
    <w:name w:val="ListLabel 188"/>
    <w:rsid w:val="006C2FC8"/>
    <w:rPr>
      <w:rFonts w:ascii="Times New Roman" w:hAnsi="Times New Roman" w:cs="Times New Roman" w:hint="default"/>
      <w:sz w:val="22"/>
      <w:szCs w:val="22"/>
    </w:rPr>
  </w:style>
  <w:style w:type="character" w:customStyle="1" w:styleId="ListLabel189">
    <w:name w:val="ListLabel 189"/>
    <w:rsid w:val="006C2FC8"/>
    <w:rPr>
      <w:rFonts w:ascii="Times New Roman" w:hAnsi="Times New Roman" w:cs="Times New Roman" w:hint="default"/>
      <w:sz w:val="22"/>
      <w:szCs w:val="22"/>
    </w:rPr>
  </w:style>
  <w:style w:type="character" w:customStyle="1" w:styleId="ListLabel190">
    <w:name w:val="ListLabel 190"/>
    <w:rsid w:val="006C2FC8"/>
    <w:rPr>
      <w:rFonts w:ascii="Times New Roman" w:hAnsi="Times New Roman" w:cs="Times New Roman" w:hint="default"/>
      <w:sz w:val="22"/>
      <w:szCs w:val="22"/>
    </w:rPr>
  </w:style>
  <w:style w:type="character" w:customStyle="1" w:styleId="ListLabel191">
    <w:name w:val="ListLabel 191"/>
    <w:rsid w:val="006C2FC8"/>
    <w:rPr>
      <w:rFonts w:ascii="Times New Roman" w:hAnsi="Times New Roman" w:cs="Times New Roman" w:hint="default"/>
      <w:sz w:val="22"/>
      <w:szCs w:val="22"/>
    </w:rPr>
  </w:style>
  <w:style w:type="character" w:customStyle="1" w:styleId="ListLabel192">
    <w:name w:val="ListLabel 192"/>
    <w:rsid w:val="006C2FC8"/>
    <w:rPr>
      <w:rFonts w:ascii="Times New Roman" w:eastAsia="Times New Roman" w:hAnsi="Times New Roman" w:cs="Times New Roman" w:hint="default"/>
      <w:b/>
      <w:bCs w:val="0"/>
      <w:sz w:val="22"/>
      <w:szCs w:val="22"/>
    </w:rPr>
  </w:style>
  <w:style w:type="character" w:customStyle="1" w:styleId="ListLabel193">
    <w:name w:val="ListLabel 193"/>
    <w:rsid w:val="006C2FC8"/>
    <w:rPr>
      <w:color w:val="FF0000"/>
    </w:rPr>
  </w:style>
  <w:style w:type="character" w:customStyle="1" w:styleId="ListLabel194">
    <w:name w:val="ListLabel 19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5">
    <w:name w:val="ListLabel 195"/>
    <w:rsid w:val="006C2FC8"/>
    <w:rPr>
      <w:rFonts w:ascii="Times New Roman" w:hAnsi="Times New Roman" w:cs="Times New Roman" w:hint="default"/>
    </w:rPr>
  </w:style>
  <w:style w:type="character" w:customStyle="1" w:styleId="ListLabel196">
    <w:name w:val="ListLabel 196"/>
    <w:rsid w:val="006C2FC8"/>
    <w:rPr>
      <w:rFonts w:ascii="Times New Roman" w:eastAsia="Times New Roman" w:hAnsi="Times New Roman" w:cs="Arial" w:hint="default"/>
      <w:bCs/>
      <w:sz w:val="22"/>
      <w:szCs w:val="22"/>
    </w:rPr>
  </w:style>
  <w:style w:type="character" w:customStyle="1" w:styleId="ListLabel197">
    <w:name w:val="ListLabel 197"/>
    <w:rsid w:val="006C2FC8"/>
    <w:rPr>
      <w:rFonts w:ascii="Times New Roman" w:hAnsi="Times New Roman" w:cs="Times New Roman" w:hint="default"/>
    </w:rPr>
  </w:style>
  <w:style w:type="character" w:customStyle="1" w:styleId="ListLabel198">
    <w:name w:val="ListLabel 198"/>
    <w:rsid w:val="006C2FC8"/>
    <w:rPr>
      <w:rFonts w:ascii="Times New Roman" w:hAnsi="Times New Roman" w:cs="Times New Roman" w:hint="default"/>
    </w:rPr>
  </w:style>
  <w:style w:type="character" w:customStyle="1" w:styleId="ListLabel199">
    <w:name w:val="ListLabel 199"/>
    <w:rsid w:val="006C2FC8"/>
    <w:rPr>
      <w:rFonts w:ascii="Times New Roman" w:hAnsi="Times New Roman" w:cs="Times New Roman" w:hint="default"/>
    </w:rPr>
  </w:style>
  <w:style w:type="character" w:customStyle="1" w:styleId="ListLabel200">
    <w:name w:val="ListLabel 200"/>
    <w:rsid w:val="006C2FC8"/>
    <w:rPr>
      <w:rFonts w:ascii="Times New Roman" w:hAnsi="Times New Roman" w:cs="Times New Roman" w:hint="default"/>
    </w:rPr>
  </w:style>
  <w:style w:type="character" w:customStyle="1" w:styleId="ListLabel201">
    <w:name w:val="ListLabel 201"/>
    <w:rsid w:val="006C2FC8"/>
    <w:rPr>
      <w:rFonts w:ascii="Times New Roman" w:hAnsi="Times New Roman" w:cs="Times New Roman" w:hint="default"/>
    </w:rPr>
  </w:style>
  <w:style w:type="character" w:customStyle="1" w:styleId="ListLabel202">
    <w:name w:val="ListLabel 202"/>
    <w:rsid w:val="006C2FC8"/>
    <w:rPr>
      <w:rFonts w:ascii="Times New Roman" w:hAnsi="Times New Roman" w:cs="Times New Roman" w:hint="default"/>
    </w:rPr>
  </w:style>
  <w:style w:type="character" w:customStyle="1" w:styleId="ListLabel203">
    <w:name w:val="ListLabel 203"/>
    <w:rsid w:val="006C2FC8"/>
    <w:rPr>
      <w:rFonts w:ascii="Times New Roman" w:hAnsi="Times New Roman" w:cs="Times New Roman" w:hint="default"/>
    </w:rPr>
  </w:style>
  <w:style w:type="character" w:customStyle="1" w:styleId="ListLabel204">
    <w:name w:val="ListLabel 204"/>
    <w:rsid w:val="006C2FC8"/>
    <w:rPr>
      <w:rFonts w:ascii="Times New Roman" w:eastAsia="Times New Roman" w:hAnsi="Times New Roman" w:cs="Times New Roman" w:hint="default"/>
      <w:sz w:val="22"/>
    </w:rPr>
  </w:style>
  <w:style w:type="character" w:customStyle="1" w:styleId="ListLabel205">
    <w:name w:val="ListLabel 205"/>
    <w:rsid w:val="006C2FC8"/>
    <w:rPr>
      <w:rFonts w:ascii="Times New Roman" w:hAnsi="Times New Roman" w:cs="Times New Roman" w:hint="default"/>
      <w:sz w:val="22"/>
      <w:szCs w:val="22"/>
    </w:rPr>
  </w:style>
  <w:style w:type="character" w:customStyle="1" w:styleId="ListLabel206">
    <w:name w:val="ListLabel 206"/>
    <w:rsid w:val="006C2FC8"/>
    <w:rPr>
      <w:rFonts w:ascii="Times New Roman" w:hAnsi="Times New Roman" w:cs="Times New Roman" w:hint="default"/>
      <w:sz w:val="22"/>
      <w:szCs w:val="22"/>
    </w:rPr>
  </w:style>
  <w:style w:type="character" w:customStyle="1" w:styleId="ListLabel207">
    <w:name w:val="ListLabel 207"/>
    <w:rsid w:val="006C2FC8"/>
    <w:rPr>
      <w:rFonts w:ascii="Times New Roman" w:hAnsi="Times New Roman" w:cs="Times New Roman" w:hint="default"/>
      <w:sz w:val="22"/>
      <w:szCs w:val="22"/>
    </w:rPr>
  </w:style>
  <w:style w:type="character" w:customStyle="1" w:styleId="ListLabel208">
    <w:name w:val="ListLabel 208"/>
    <w:rsid w:val="006C2FC8"/>
    <w:rPr>
      <w:rFonts w:ascii="Times New Roman" w:hAnsi="Times New Roman" w:cs="Times New Roman" w:hint="default"/>
      <w:sz w:val="22"/>
      <w:szCs w:val="22"/>
    </w:rPr>
  </w:style>
  <w:style w:type="character" w:customStyle="1" w:styleId="ListLabel209">
    <w:name w:val="ListLabel 209"/>
    <w:rsid w:val="006C2FC8"/>
    <w:rPr>
      <w:rFonts w:ascii="Times New Roman" w:hAnsi="Times New Roman" w:cs="Times New Roman" w:hint="default"/>
      <w:sz w:val="22"/>
      <w:szCs w:val="22"/>
    </w:rPr>
  </w:style>
  <w:style w:type="character" w:customStyle="1" w:styleId="ListLabel210">
    <w:name w:val="ListLabel 210"/>
    <w:rsid w:val="006C2FC8"/>
    <w:rPr>
      <w:rFonts w:ascii="Times New Roman" w:hAnsi="Times New Roman" w:cs="Times New Roman" w:hint="default"/>
      <w:sz w:val="22"/>
      <w:szCs w:val="22"/>
    </w:rPr>
  </w:style>
  <w:style w:type="character" w:customStyle="1" w:styleId="ListLabel211">
    <w:name w:val="ListLabel 211"/>
    <w:rsid w:val="006C2FC8"/>
    <w:rPr>
      <w:rFonts w:ascii="Times New Roman" w:hAnsi="Times New Roman" w:cs="Times New Roman" w:hint="default"/>
      <w:sz w:val="22"/>
      <w:szCs w:val="22"/>
    </w:rPr>
  </w:style>
  <w:style w:type="character" w:customStyle="1" w:styleId="ListLabel212">
    <w:name w:val="ListLabel 212"/>
    <w:rsid w:val="006C2FC8"/>
    <w:rPr>
      <w:rFonts w:ascii="Times New Roman" w:hAnsi="Times New Roman" w:cs="Times New Roman" w:hint="default"/>
      <w:sz w:val="22"/>
      <w:szCs w:val="22"/>
    </w:rPr>
  </w:style>
  <w:style w:type="character" w:customStyle="1" w:styleId="ListLabel213">
    <w:name w:val="ListLabel 213"/>
    <w:rsid w:val="006C2FC8"/>
    <w:rPr>
      <w:rFonts w:ascii="Times New Roman" w:eastAsia="Times New Roman" w:hAnsi="Times New Roman" w:cs="Times New Roman" w:hint="default"/>
      <w:sz w:val="22"/>
      <w:szCs w:val="22"/>
    </w:rPr>
  </w:style>
  <w:style w:type="character" w:customStyle="1" w:styleId="ListLabel214">
    <w:name w:val="ListLabel 214"/>
    <w:rsid w:val="006C2FC8"/>
    <w:rPr>
      <w:rFonts w:ascii="Times New Roman" w:hAnsi="Times New Roman" w:cs="Times New Roman" w:hint="default"/>
      <w:color w:val="00000A"/>
      <w:sz w:val="22"/>
      <w:szCs w:val="22"/>
    </w:rPr>
  </w:style>
  <w:style w:type="character" w:customStyle="1" w:styleId="ListLabel215">
    <w:name w:val="ListLabel 215"/>
    <w:rsid w:val="006C2FC8"/>
    <w:rPr>
      <w:rFonts w:ascii="Times New Roman" w:hAnsi="Times New Roman" w:cs="Times New Roman" w:hint="default"/>
    </w:rPr>
  </w:style>
  <w:style w:type="character" w:customStyle="1" w:styleId="ListLabel216">
    <w:name w:val="ListLabel 216"/>
    <w:rsid w:val="006C2FC8"/>
    <w:rPr>
      <w:rFonts w:ascii="Times New Roman" w:hAnsi="Times New Roman" w:cs="Times New Roman" w:hint="default"/>
    </w:rPr>
  </w:style>
  <w:style w:type="character" w:customStyle="1" w:styleId="ListLabel217">
    <w:name w:val="ListLabel 217"/>
    <w:rsid w:val="006C2FC8"/>
    <w:rPr>
      <w:sz w:val="22"/>
      <w:szCs w:val="22"/>
    </w:rPr>
  </w:style>
  <w:style w:type="character" w:customStyle="1" w:styleId="ListLabel218">
    <w:name w:val="ListLabel 218"/>
    <w:rsid w:val="006C2FC8"/>
    <w:rPr>
      <w:rFonts w:ascii="Times New Roman" w:hAnsi="Times New Roman" w:cs="Times New Roman" w:hint="default"/>
    </w:rPr>
  </w:style>
  <w:style w:type="character" w:customStyle="1" w:styleId="ListLabel219">
    <w:name w:val="ListLabel 219"/>
    <w:rsid w:val="006C2FC8"/>
    <w:rPr>
      <w:rFonts w:ascii="Times New Roman" w:hAnsi="Times New Roman" w:cs="Times New Roman" w:hint="default"/>
    </w:rPr>
  </w:style>
  <w:style w:type="character" w:customStyle="1" w:styleId="ListLabel220">
    <w:name w:val="ListLabel 220"/>
    <w:rsid w:val="006C2FC8"/>
    <w:rPr>
      <w:rFonts w:ascii="Times New Roman" w:hAnsi="Times New Roman" w:cs="Times New Roman" w:hint="default"/>
    </w:rPr>
  </w:style>
  <w:style w:type="character" w:customStyle="1" w:styleId="ListLabel221">
    <w:name w:val="ListLabel 221"/>
    <w:rsid w:val="006C2FC8"/>
    <w:rPr>
      <w:rFonts w:ascii="Times New Roman" w:hAnsi="Times New Roman" w:cs="Times New Roman" w:hint="default"/>
    </w:rPr>
  </w:style>
  <w:style w:type="character" w:customStyle="1" w:styleId="ListLabel222">
    <w:name w:val="ListLabel 222"/>
    <w:rsid w:val="006C2FC8"/>
    <w:rPr>
      <w:rFonts w:ascii="Times New Roman" w:hAnsi="Times New Roman" w:cs="Times New Roman" w:hint="default"/>
    </w:rPr>
  </w:style>
  <w:style w:type="character" w:customStyle="1" w:styleId="ListLabel223">
    <w:name w:val="ListLabel 223"/>
    <w:rsid w:val="006C2FC8"/>
    <w:rPr>
      <w:b/>
      <w:bCs w:val="0"/>
      <w:sz w:val="22"/>
      <w:szCs w:val="22"/>
    </w:rPr>
  </w:style>
  <w:style w:type="character" w:customStyle="1" w:styleId="ListLabel224">
    <w:name w:val="ListLabel 224"/>
    <w:rsid w:val="006C2FC8"/>
    <w:rPr>
      <w:rFonts w:ascii="Times New Roman" w:eastAsia="Times New Roman" w:hAnsi="Times New Roman" w:cs="Times New Roman" w:hint="default"/>
      <w:color w:val="00000A"/>
      <w:sz w:val="22"/>
      <w:szCs w:val="22"/>
    </w:rPr>
  </w:style>
  <w:style w:type="character" w:customStyle="1" w:styleId="ListLabel225">
    <w:name w:val="ListLabel 225"/>
    <w:rsid w:val="006C2FC8"/>
    <w:rPr>
      <w:rFonts w:ascii="Times New Roman" w:eastAsia="Times New Roman" w:hAnsi="Times New Roman" w:cs="Symbol" w:hint="default"/>
      <w:i/>
      <w:iCs w:val="0"/>
      <w:color w:val="00000A"/>
    </w:rPr>
  </w:style>
  <w:style w:type="character" w:customStyle="1" w:styleId="ListLabel226">
    <w:name w:val="ListLabel 226"/>
    <w:rsid w:val="006C2FC8"/>
    <w:rPr>
      <w:rFonts w:ascii="Courier New" w:hAnsi="Courier New" w:cs="Courier New" w:hint="default"/>
    </w:rPr>
  </w:style>
  <w:style w:type="character" w:customStyle="1" w:styleId="ListLabel227">
    <w:name w:val="ListLabel 227"/>
    <w:rsid w:val="006C2FC8"/>
    <w:rPr>
      <w:rFonts w:ascii="Wingdings" w:hAnsi="Wingdings" w:cs="Wingdings" w:hint="default"/>
    </w:rPr>
  </w:style>
  <w:style w:type="character" w:customStyle="1" w:styleId="ListLabel228">
    <w:name w:val="ListLabel 228"/>
    <w:rsid w:val="006C2FC8"/>
    <w:rPr>
      <w:rFonts w:ascii="Symbol" w:hAnsi="Symbol" w:cs="Symbol" w:hint="default"/>
      <w:i/>
      <w:iCs w:val="0"/>
      <w:color w:val="FF0000"/>
    </w:rPr>
  </w:style>
  <w:style w:type="character" w:customStyle="1" w:styleId="ListLabel229">
    <w:name w:val="ListLabel 229"/>
    <w:rsid w:val="006C2FC8"/>
    <w:rPr>
      <w:rFonts w:ascii="Courier New" w:hAnsi="Courier New" w:cs="Courier New" w:hint="default"/>
    </w:rPr>
  </w:style>
  <w:style w:type="character" w:customStyle="1" w:styleId="ListLabel230">
    <w:name w:val="ListLabel 230"/>
    <w:rsid w:val="006C2FC8"/>
    <w:rPr>
      <w:rFonts w:ascii="Wingdings" w:hAnsi="Wingdings" w:cs="Wingdings" w:hint="default"/>
    </w:rPr>
  </w:style>
  <w:style w:type="character" w:customStyle="1" w:styleId="ListLabel231">
    <w:name w:val="ListLabel 231"/>
    <w:rsid w:val="006C2FC8"/>
    <w:rPr>
      <w:rFonts w:ascii="Symbol" w:hAnsi="Symbol" w:cs="Symbol" w:hint="default"/>
      <w:i/>
      <w:iCs w:val="0"/>
      <w:color w:val="FF0000"/>
    </w:rPr>
  </w:style>
  <w:style w:type="character" w:customStyle="1" w:styleId="ListLabel232">
    <w:name w:val="ListLabel 232"/>
    <w:rsid w:val="006C2FC8"/>
    <w:rPr>
      <w:rFonts w:ascii="Courier New" w:hAnsi="Courier New" w:cs="Courier New" w:hint="default"/>
    </w:rPr>
  </w:style>
  <w:style w:type="character" w:customStyle="1" w:styleId="ListLabel233">
    <w:name w:val="ListLabel 233"/>
    <w:rsid w:val="006C2FC8"/>
    <w:rPr>
      <w:rFonts w:ascii="Wingdings" w:hAnsi="Wingdings" w:cs="Wingdings" w:hint="default"/>
    </w:rPr>
  </w:style>
  <w:style w:type="character" w:customStyle="1" w:styleId="ListLabel234">
    <w:name w:val="ListLabel 234"/>
    <w:rsid w:val="006C2FC8"/>
    <w:rPr>
      <w:sz w:val="22"/>
      <w:szCs w:val="22"/>
    </w:rPr>
  </w:style>
  <w:style w:type="character" w:customStyle="1" w:styleId="ListLabel235">
    <w:name w:val="ListLabel 235"/>
    <w:rsid w:val="006C2FC8"/>
    <w:rPr>
      <w:b/>
      <w:bCs w:val="0"/>
      <w:sz w:val="22"/>
      <w:szCs w:val="22"/>
    </w:rPr>
  </w:style>
  <w:style w:type="character" w:customStyle="1" w:styleId="ListLabel236">
    <w:name w:val="ListLabel 236"/>
    <w:rsid w:val="006C2FC8"/>
    <w:rPr>
      <w:rFonts w:ascii="Times New Roman" w:eastAsia="Times New Roman" w:hAnsi="Times New Roman" w:cs="Times New Roman" w:hint="default"/>
    </w:rPr>
  </w:style>
  <w:style w:type="character" w:customStyle="1" w:styleId="ListLabel237">
    <w:name w:val="ListLabel 237"/>
    <w:rsid w:val="006C2FC8"/>
    <w:rPr>
      <w:rFonts w:ascii="Symbol" w:hAnsi="Symbol" w:cs="Symbol" w:hint="default"/>
    </w:rPr>
  </w:style>
  <w:style w:type="character" w:customStyle="1" w:styleId="ListLabel238">
    <w:name w:val="ListLabel 238"/>
    <w:rsid w:val="006C2FC8"/>
    <w:rPr>
      <w:rFonts w:ascii="Wingdings" w:hAnsi="Wingdings" w:cs="Wingdings" w:hint="default"/>
    </w:rPr>
  </w:style>
  <w:style w:type="character" w:customStyle="1" w:styleId="ListLabel239">
    <w:name w:val="ListLabel 239"/>
    <w:rsid w:val="006C2FC8"/>
    <w:rPr>
      <w:rFonts w:ascii="Times New Roman" w:eastAsia="Times New Roman" w:hAnsi="Times New Roman" w:cs="Times New Roman" w:hint="default"/>
    </w:rPr>
  </w:style>
  <w:style w:type="character" w:customStyle="1" w:styleId="ListLabel240">
    <w:name w:val="ListLabel 240"/>
    <w:rsid w:val="006C2FC8"/>
    <w:rPr>
      <w:rFonts w:ascii="Courier New" w:hAnsi="Courier New" w:cs="Courier New" w:hint="default"/>
    </w:rPr>
  </w:style>
  <w:style w:type="character" w:customStyle="1" w:styleId="ListLabel241">
    <w:name w:val="ListLabel 241"/>
    <w:rsid w:val="006C2FC8"/>
    <w:rPr>
      <w:rFonts w:ascii="Wingdings" w:hAnsi="Wingdings" w:cs="Wingdings" w:hint="default"/>
    </w:rPr>
  </w:style>
  <w:style w:type="character" w:customStyle="1" w:styleId="ListLabel242">
    <w:name w:val="ListLabel 242"/>
    <w:rsid w:val="006C2FC8"/>
    <w:rPr>
      <w:rFonts w:ascii="Symbol" w:hAnsi="Symbol" w:cs="Symbol" w:hint="default"/>
    </w:rPr>
  </w:style>
  <w:style w:type="character" w:customStyle="1" w:styleId="ListLabel243">
    <w:name w:val="ListLabel 243"/>
    <w:rsid w:val="006C2FC8"/>
    <w:rPr>
      <w:rFonts w:ascii="Courier New" w:hAnsi="Courier New" w:cs="Courier New" w:hint="default"/>
    </w:rPr>
  </w:style>
  <w:style w:type="character" w:customStyle="1" w:styleId="ListLabel244">
    <w:name w:val="ListLabel 244"/>
    <w:rsid w:val="006C2FC8"/>
    <w:rPr>
      <w:rFonts w:ascii="Wingdings" w:hAnsi="Wingdings" w:cs="Wingdings" w:hint="default"/>
    </w:rPr>
  </w:style>
  <w:style w:type="character" w:customStyle="1" w:styleId="ListLabel245">
    <w:name w:val="ListLabel 245"/>
    <w:rsid w:val="006C2FC8"/>
    <w:rPr>
      <w:rFonts w:ascii="Times New Roman" w:hAnsi="Times New Roman" w:cs="Times New Roman" w:hint="default"/>
      <w:b/>
      <w:bCs w:val="0"/>
      <w:sz w:val="22"/>
      <w:szCs w:val="22"/>
    </w:rPr>
  </w:style>
  <w:style w:type="character" w:customStyle="1" w:styleId="ListLabel246">
    <w:name w:val="ListLabel 246"/>
    <w:rsid w:val="006C2FC8"/>
    <w:rPr>
      <w:rFonts w:ascii="Times New Roman" w:hAnsi="Times New Roman" w:cs="Times New Roman" w:hint="default"/>
      <w:b/>
      <w:bCs w:val="0"/>
      <w:sz w:val="22"/>
      <w:szCs w:val="22"/>
    </w:rPr>
  </w:style>
  <w:style w:type="character" w:customStyle="1" w:styleId="ListLabel247">
    <w:name w:val="ListLabel 247"/>
    <w:rsid w:val="006C2FC8"/>
    <w:rPr>
      <w:rFonts w:ascii="Times New Roman" w:hAnsi="Times New Roman" w:cs="Times New Roman" w:hint="default"/>
      <w:sz w:val="22"/>
      <w:szCs w:val="22"/>
    </w:rPr>
  </w:style>
  <w:style w:type="character" w:customStyle="1" w:styleId="ListLabel248">
    <w:name w:val="ListLabel 248"/>
    <w:rsid w:val="006C2FC8"/>
    <w:rPr>
      <w:rFonts w:ascii="Times New Roman" w:hAnsi="Times New Roman" w:cs="Times New Roman" w:hint="default"/>
      <w:sz w:val="22"/>
      <w:szCs w:val="22"/>
    </w:rPr>
  </w:style>
  <w:style w:type="character" w:customStyle="1" w:styleId="ListLabel249">
    <w:name w:val="ListLabel 249"/>
    <w:rsid w:val="006C2FC8"/>
    <w:rPr>
      <w:rFonts w:ascii="Times New Roman" w:hAnsi="Times New Roman" w:cs="Times New Roman" w:hint="default"/>
      <w:sz w:val="22"/>
      <w:szCs w:val="22"/>
    </w:rPr>
  </w:style>
  <w:style w:type="character" w:customStyle="1" w:styleId="ListLabel250">
    <w:name w:val="ListLabel 250"/>
    <w:rsid w:val="006C2FC8"/>
    <w:rPr>
      <w:rFonts w:ascii="Times New Roman" w:hAnsi="Times New Roman" w:cs="Times New Roman" w:hint="default"/>
      <w:sz w:val="22"/>
      <w:szCs w:val="22"/>
    </w:rPr>
  </w:style>
  <w:style w:type="character" w:customStyle="1" w:styleId="ListLabel251">
    <w:name w:val="ListLabel 251"/>
    <w:rsid w:val="006C2FC8"/>
    <w:rPr>
      <w:rFonts w:ascii="Times New Roman" w:hAnsi="Times New Roman" w:cs="Times New Roman" w:hint="default"/>
      <w:sz w:val="22"/>
      <w:szCs w:val="22"/>
    </w:rPr>
  </w:style>
  <w:style w:type="character" w:customStyle="1" w:styleId="ListLabel252">
    <w:name w:val="ListLabel 252"/>
    <w:rsid w:val="006C2FC8"/>
    <w:rPr>
      <w:rFonts w:ascii="Times New Roman" w:hAnsi="Times New Roman" w:cs="Times New Roman" w:hint="default"/>
      <w:sz w:val="22"/>
      <w:szCs w:val="22"/>
    </w:rPr>
  </w:style>
  <w:style w:type="character" w:customStyle="1" w:styleId="ListLabel253">
    <w:name w:val="ListLabel 253"/>
    <w:rsid w:val="006C2FC8"/>
    <w:rPr>
      <w:rFonts w:ascii="Times New Roman" w:hAnsi="Times New Roman" w:cs="Times New Roman" w:hint="default"/>
      <w:sz w:val="22"/>
      <w:szCs w:val="22"/>
    </w:rPr>
  </w:style>
  <w:style w:type="character" w:customStyle="1" w:styleId="ListLabel254">
    <w:name w:val="ListLabel 254"/>
    <w:rsid w:val="006C2FC8"/>
    <w:rPr>
      <w:sz w:val="22"/>
      <w:szCs w:val="22"/>
    </w:rPr>
  </w:style>
  <w:style w:type="character" w:customStyle="1" w:styleId="ListLabel255">
    <w:name w:val="ListLabel 255"/>
    <w:rsid w:val="006C2FC8"/>
    <w:rPr>
      <w:rFonts w:ascii="Times New Roman" w:hAnsi="Times New Roman" w:cs="Times New Roman" w:hint="default"/>
      <w:sz w:val="22"/>
      <w:szCs w:val="22"/>
    </w:rPr>
  </w:style>
  <w:style w:type="character" w:customStyle="1" w:styleId="ListLabel256">
    <w:name w:val="ListLabel 256"/>
    <w:rsid w:val="006C2FC8"/>
    <w:rPr>
      <w:rFonts w:ascii="Times New Roman" w:hAnsi="Times New Roman" w:cs="Times New Roman" w:hint="default"/>
      <w:sz w:val="22"/>
      <w:szCs w:val="22"/>
    </w:rPr>
  </w:style>
  <w:style w:type="character" w:customStyle="1" w:styleId="ListLabel257">
    <w:name w:val="ListLabel 257"/>
    <w:rsid w:val="006C2FC8"/>
    <w:rPr>
      <w:rFonts w:ascii="Times New Roman" w:hAnsi="Times New Roman" w:cs="Times New Roman" w:hint="default"/>
      <w:sz w:val="22"/>
      <w:szCs w:val="22"/>
    </w:rPr>
  </w:style>
  <w:style w:type="character" w:customStyle="1" w:styleId="ListLabel258">
    <w:name w:val="ListLabel 258"/>
    <w:rsid w:val="006C2FC8"/>
    <w:rPr>
      <w:rFonts w:ascii="Times New Roman" w:hAnsi="Times New Roman" w:cs="Times New Roman" w:hint="default"/>
      <w:sz w:val="22"/>
      <w:szCs w:val="22"/>
    </w:rPr>
  </w:style>
  <w:style w:type="character" w:customStyle="1" w:styleId="ListLabel259">
    <w:name w:val="ListLabel 259"/>
    <w:rsid w:val="006C2FC8"/>
    <w:rPr>
      <w:rFonts w:ascii="Times New Roman" w:hAnsi="Times New Roman" w:cs="Times New Roman" w:hint="default"/>
      <w:sz w:val="22"/>
      <w:szCs w:val="22"/>
    </w:rPr>
  </w:style>
  <w:style w:type="character" w:customStyle="1" w:styleId="ListLabel260">
    <w:name w:val="ListLabel 260"/>
    <w:rsid w:val="006C2FC8"/>
    <w:rPr>
      <w:rFonts w:ascii="Times New Roman" w:hAnsi="Times New Roman" w:cs="Times New Roman" w:hint="default"/>
      <w:sz w:val="22"/>
      <w:szCs w:val="22"/>
    </w:rPr>
  </w:style>
  <w:style w:type="character" w:customStyle="1" w:styleId="ListLabel261">
    <w:name w:val="ListLabel 261"/>
    <w:rsid w:val="006C2FC8"/>
    <w:rPr>
      <w:rFonts w:ascii="Times New Roman" w:hAnsi="Times New Roman" w:cs="Times New Roman" w:hint="default"/>
      <w:sz w:val="22"/>
      <w:szCs w:val="22"/>
    </w:rPr>
  </w:style>
  <w:style w:type="character" w:customStyle="1" w:styleId="ListLabel262">
    <w:name w:val="ListLabel 262"/>
    <w:rsid w:val="006C2FC8"/>
    <w:rPr>
      <w:rFonts w:ascii="Times New Roman" w:hAnsi="Times New Roman" w:cs="Times New Roman" w:hint="default"/>
      <w:sz w:val="22"/>
      <w:szCs w:val="22"/>
    </w:rPr>
  </w:style>
  <w:style w:type="character" w:customStyle="1" w:styleId="ListLabel263">
    <w:name w:val="ListLabel 263"/>
    <w:rsid w:val="006C2FC8"/>
    <w:rPr>
      <w:rFonts w:ascii="Times New Roman" w:eastAsia="Times New Roman" w:hAnsi="Times New Roman" w:cs="Times New Roman" w:hint="default"/>
    </w:rPr>
  </w:style>
  <w:style w:type="character" w:customStyle="1" w:styleId="ListLabel264">
    <w:name w:val="ListLabel 264"/>
    <w:rsid w:val="006C2FC8"/>
    <w:rPr>
      <w:rFonts w:ascii="OpenSymbol" w:hAnsi="OpenSymbol" w:cs="OpenSymbol" w:hint="default"/>
    </w:rPr>
  </w:style>
  <w:style w:type="character" w:customStyle="1" w:styleId="ListLabel265">
    <w:name w:val="ListLabel 265"/>
    <w:rsid w:val="006C2FC8"/>
    <w:rPr>
      <w:rFonts w:ascii="OpenSymbol" w:hAnsi="OpenSymbol" w:cs="OpenSymbol" w:hint="default"/>
    </w:rPr>
  </w:style>
  <w:style w:type="character" w:customStyle="1" w:styleId="ListLabel266">
    <w:name w:val="ListLabel 266"/>
    <w:rsid w:val="006C2FC8"/>
    <w:rPr>
      <w:rFonts w:ascii="Times New Roman" w:eastAsia="Times New Roman" w:hAnsi="Times New Roman" w:cs="Times New Roman" w:hint="default"/>
    </w:rPr>
  </w:style>
  <w:style w:type="character" w:customStyle="1" w:styleId="ListLabel267">
    <w:name w:val="ListLabel 267"/>
    <w:rsid w:val="006C2FC8"/>
    <w:rPr>
      <w:rFonts w:ascii="OpenSymbol" w:hAnsi="OpenSymbol" w:cs="OpenSymbol" w:hint="default"/>
    </w:rPr>
  </w:style>
  <w:style w:type="character" w:customStyle="1" w:styleId="ListLabel268">
    <w:name w:val="ListLabel 268"/>
    <w:rsid w:val="006C2FC8"/>
    <w:rPr>
      <w:rFonts w:ascii="OpenSymbol" w:hAnsi="OpenSymbol" w:cs="OpenSymbol" w:hint="default"/>
    </w:rPr>
  </w:style>
  <w:style w:type="character" w:customStyle="1" w:styleId="ListLabel269">
    <w:name w:val="ListLabel 269"/>
    <w:rsid w:val="006C2FC8"/>
    <w:rPr>
      <w:rFonts w:ascii="OpenSymbol" w:hAnsi="OpenSymbol" w:cs="OpenSymbol" w:hint="default"/>
    </w:rPr>
  </w:style>
  <w:style w:type="character" w:customStyle="1" w:styleId="ListLabel270">
    <w:name w:val="ListLabel 270"/>
    <w:rsid w:val="006C2FC8"/>
    <w:rPr>
      <w:rFonts w:ascii="OpenSymbol" w:hAnsi="OpenSymbol" w:cs="OpenSymbol" w:hint="default"/>
    </w:rPr>
  </w:style>
  <w:style w:type="character" w:customStyle="1" w:styleId="ListLabel271">
    <w:name w:val="ListLabel 271"/>
    <w:rsid w:val="006C2FC8"/>
    <w:rPr>
      <w:rFonts w:ascii="OpenSymbol" w:hAnsi="OpenSymbol" w:cs="OpenSymbol" w:hint="default"/>
    </w:rPr>
  </w:style>
  <w:style w:type="character" w:customStyle="1" w:styleId="ListLabel272">
    <w:name w:val="ListLabel 272"/>
    <w:rsid w:val="006C2FC8"/>
    <w:rPr>
      <w:sz w:val="22"/>
      <w:szCs w:val="22"/>
    </w:rPr>
  </w:style>
  <w:style w:type="character" w:customStyle="1" w:styleId="ListLabel273">
    <w:name w:val="ListLabel 273"/>
    <w:rsid w:val="006C2FC8"/>
    <w:rPr>
      <w:rFonts w:ascii="Times New Roman" w:eastAsia="Times New Roman" w:hAnsi="Times New Roman" w:cs="Times New Roman" w:hint="default"/>
      <w:b/>
      <w:bCs w:val="0"/>
      <w:i w:val="0"/>
      <w:iCs w:val="0"/>
      <w:sz w:val="22"/>
      <w:szCs w:val="22"/>
    </w:rPr>
  </w:style>
  <w:style w:type="character" w:customStyle="1" w:styleId="ListLabel274">
    <w:name w:val="ListLabel 274"/>
    <w:rsid w:val="006C2FC8"/>
    <w:rPr>
      <w:rFonts w:ascii="Times New Roman" w:eastAsia="Times New Roman" w:hAnsi="Times New Roman" w:cs="Times New Roman" w:hint="default"/>
      <w:bCs/>
      <w:sz w:val="22"/>
      <w:szCs w:val="22"/>
    </w:rPr>
  </w:style>
  <w:style w:type="character" w:customStyle="1" w:styleId="ListLabel275">
    <w:name w:val="ListLabel 275"/>
    <w:rsid w:val="006C2FC8"/>
    <w:rPr>
      <w:rFonts w:ascii="Times New Roman" w:hAnsi="Times New Roman" w:cs="Times New Roman" w:hint="default"/>
      <w:bCs/>
      <w:sz w:val="22"/>
      <w:szCs w:val="22"/>
    </w:rPr>
  </w:style>
  <w:style w:type="character" w:customStyle="1" w:styleId="ListLabel276">
    <w:name w:val="ListLabel 276"/>
    <w:rsid w:val="006C2FC8"/>
    <w:rPr>
      <w:rFonts w:ascii="Times New Roman" w:hAnsi="Times New Roman" w:cs="Times New Roman" w:hint="default"/>
      <w:bCs/>
      <w:sz w:val="22"/>
      <w:szCs w:val="22"/>
    </w:rPr>
  </w:style>
  <w:style w:type="character" w:customStyle="1" w:styleId="ListLabel277">
    <w:name w:val="ListLabel 277"/>
    <w:rsid w:val="006C2FC8"/>
    <w:rPr>
      <w:rFonts w:ascii="Times New Roman" w:hAnsi="Times New Roman" w:cs="Times New Roman" w:hint="default"/>
      <w:bCs/>
      <w:sz w:val="22"/>
      <w:szCs w:val="22"/>
    </w:rPr>
  </w:style>
  <w:style w:type="character" w:customStyle="1" w:styleId="ListLabel278">
    <w:name w:val="ListLabel 278"/>
    <w:rsid w:val="006C2FC8"/>
    <w:rPr>
      <w:rFonts w:ascii="Times New Roman" w:eastAsia="Times New Roman" w:hAnsi="Times New Roman" w:cs="Times New Roman" w:hint="default"/>
      <w:bCs/>
      <w:sz w:val="22"/>
      <w:szCs w:val="22"/>
    </w:rPr>
  </w:style>
  <w:style w:type="character" w:customStyle="1" w:styleId="ListLabel279">
    <w:name w:val="ListLabel 279"/>
    <w:rsid w:val="006C2FC8"/>
    <w:rPr>
      <w:rFonts w:ascii="Times New Roman" w:hAnsi="Times New Roman" w:cs="Times New Roman" w:hint="default"/>
      <w:bCs/>
      <w:sz w:val="22"/>
      <w:szCs w:val="22"/>
    </w:rPr>
  </w:style>
  <w:style w:type="character" w:customStyle="1" w:styleId="ListLabel280">
    <w:name w:val="ListLabel 280"/>
    <w:rsid w:val="006C2FC8"/>
    <w:rPr>
      <w:rFonts w:ascii="Times New Roman" w:hAnsi="Times New Roman" w:cs="Times New Roman" w:hint="default"/>
      <w:bCs/>
      <w:sz w:val="22"/>
      <w:szCs w:val="22"/>
    </w:rPr>
  </w:style>
  <w:style w:type="character" w:customStyle="1" w:styleId="ListLabel281">
    <w:name w:val="ListLabel 281"/>
    <w:rsid w:val="006C2FC8"/>
    <w:rPr>
      <w:rFonts w:ascii="Times New Roman" w:hAnsi="Times New Roman" w:cs="Times New Roman" w:hint="default"/>
      <w:bCs/>
      <w:sz w:val="22"/>
      <w:szCs w:val="22"/>
    </w:rPr>
  </w:style>
  <w:style w:type="character" w:customStyle="1" w:styleId="ListLabel282">
    <w:name w:val="ListLabel 282"/>
    <w:rsid w:val="006C2FC8"/>
    <w:rPr>
      <w:rFonts w:ascii="Times New Roman" w:hAnsi="Times New Roman" w:cs="Times New Roman" w:hint="default"/>
      <w:bCs/>
      <w:sz w:val="22"/>
      <w:szCs w:val="22"/>
    </w:rPr>
  </w:style>
  <w:style w:type="character" w:customStyle="1" w:styleId="ListLabel283">
    <w:name w:val="ListLabel 283"/>
    <w:rsid w:val="006C2FC8"/>
    <w:rPr>
      <w:rFonts w:ascii="Times New Roman" w:eastAsia="Times New Roman" w:hAnsi="Times New Roman" w:cs="Times New Roman" w:hint="default"/>
      <w:b/>
      <w:bCs w:val="0"/>
      <w:sz w:val="22"/>
      <w:szCs w:val="22"/>
    </w:rPr>
  </w:style>
  <w:style w:type="character" w:customStyle="1" w:styleId="ListLabel284">
    <w:name w:val="ListLabel 284"/>
    <w:rsid w:val="006C2FC8"/>
    <w:rPr>
      <w:rFonts w:ascii="Times New Roman" w:eastAsia="Times New Roman" w:hAnsi="Times New Roman" w:cs="Times New Roman" w:hint="default"/>
      <w:i w:val="0"/>
      <w:iCs w:val="0"/>
      <w:sz w:val="20"/>
      <w:szCs w:val="20"/>
    </w:rPr>
  </w:style>
  <w:style w:type="character" w:customStyle="1" w:styleId="ListLabel285">
    <w:name w:val="ListLabel 285"/>
    <w:rsid w:val="006C2FC8"/>
    <w:rPr>
      <w:rFonts w:ascii="Times New Roman" w:hAnsi="Times New Roman" w:cs="Times New Roman" w:hint="default"/>
      <w:b/>
      <w:bCs w:val="0"/>
      <w:iCs/>
      <w:kern w:val="2"/>
      <w:sz w:val="22"/>
      <w:szCs w:val="22"/>
    </w:rPr>
  </w:style>
  <w:style w:type="character" w:customStyle="1" w:styleId="ListLabel286">
    <w:name w:val="ListLabel 286"/>
    <w:rsid w:val="006C2FC8"/>
    <w:rPr>
      <w:rFonts w:ascii="Times New Roman" w:eastAsia="Times New Roman" w:hAnsi="Times New Roman" w:cs="Times New Roman" w:hint="default"/>
      <w:bCs/>
      <w:sz w:val="22"/>
      <w:szCs w:val="22"/>
    </w:rPr>
  </w:style>
  <w:style w:type="character" w:customStyle="1" w:styleId="ListLabel287">
    <w:name w:val="ListLabel 287"/>
    <w:rsid w:val="006C2FC8"/>
    <w:rPr>
      <w:rFonts w:ascii="Times New Roman" w:eastAsia="Times New Roman" w:hAnsi="Times New Roman" w:cs="Times New Roman" w:hint="default"/>
      <w:sz w:val="20"/>
      <w:szCs w:val="20"/>
    </w:rPr>
  </w:style>
  <w:style w:type="character" w:customStyle="1" w:styleId="ListLabel288">
    <w:name w:val="ListLabel 288"/>
    <w:rsid w:val="006C2FC8"/>
    <w:rPr>
      <w:rFonts w:ascii="Times New Roman" w:eastAsia="Times New Roman" w:hAnsi="Times New Roman" w:cs="Times New Roman" w:hint="default"/>
      <w:sz w:val="22"/>
      <w:szCs w:val="22"/>
    </w:rPr>
  </w:style>
  <w:style w:type="character" w:customStyle="1" w:styleId="ListLabel289">
    <w:name w:val="ListLabel 289"/>
    <w:rsid w:val="006C2FC8"/>
    <w:rPr>
      <w:rFonts w:ascii="Times New Roman" w:eastAsia="Times New Roman" w:hAnsi="Times New Roman" w:cs="Times New Roman" w:hint="default"/>
      <w:b/>
      <w:bCs/>
      <w:i w:val="0"/>
      <w:iCs/>
    </w:rPr>
  </w:style>
  <w:style w:type="character" w:customStyle="1" w:styleId="ListLabel290">
    <w:name w:val="ListLabel 290"/>
    <w:rsid w:val="006C2FC8"/>
    <w:rPr>
      <w:rFonts w:ascii="Times New Roman" w:eastAsia="Times New Roman" w:hAnsi="Times New Roman" w:cs="Times New Roman" w:hint="default"/>
      <w:sz w:val="22"/>
      <w:szCs w:val="22"/>
    </w:rPr>
  </w:style>
  <w:style w:type="character" w:customStyle="1" w:styleId="ListLabel291">
    <w:name w:val="ListLabel 291"/>
    <w:rsid w:val="006C2FC8"/>
    <w:rPr>
      <w:rFonts w:ascii="Times New Roman" w:eastAsia="Times New Roman" w:hAnsi="Times New Roman" w:cs="Times New Roman" w:hint="default"/>
      <w:sz w:val="22"/>
      <w:szCs w:val="22"/>
    </w:rPr>
  </w:style>
  <w:style w:type="character" w:customStyle="1" w:styleId="ListLabel292">
    <w:name w:val="ListLabel 292"/>
    <w:rsid w:val="006C2FC8"/>
    <w:rPr>
      <w:rFonts w:ascii="Times New Roman" w:eastAsia="Times New Roman" w:hAnsi="Times New Roman" w:cs="Times New Roman" w:hint="default"/>
      <w:sz w:val="22"/>
      <w:szCs w:val="22"/>
    </w:rPr>
  </w:style>
  <w:style w:type="character" w:customStyle="1" w:styleId="ListLabel293">
    <w:name w:val="ListLabel 293"/>
    <w:rsid w:val="006C2FC8"/>
    <w:rPr>
      <w:rFonts w:ascii="Times New Roman" w:hAnsi="Times New Roman" w:cs="Times New Roman" w:hint="default"/>
      <w:sz w:val="22"/>
      <w:szCs w:val="22"/>
    </w:rPr>
  </w:style>
  <w:style w:type="character" w:customStyle="1" w:styleId="ListLabel294">
    <w:name w:val="ListLabel 294"/>
    <w:rsid w:val="006C2FC8"/>
    <w:rPr>
      <w:rFonts w:ascii="Times New Roman" w:hAnsi="Times New Roman" w:cs="Times New Roman" w:hint="default"/>
    </w:rPr>
  </w:style>
  <w:style w:type="character" w:customStyle="1" w:styleId="ListLabel295">
    <w:name w:val="ListLabel 295"/>
    <w:rsid w:val="006C2FC8"/>
    <w:rPr>
      <w:rFonts w:ascii="Times New Roman" w:eastAsia="Times New Roman" w:hAnsi="Times New Roman" w:cs="Arial" w:hint="default"/>
      <w:sz w:val="22"/>
      <w:szCs w:val="22"/>
    </w:rPr>
  </w:style>
  <w:style w:type="character" w:customStyle="1" w:styleId="ListLabel296">
    <w:name w:val="ListLabel 296"/>
    <w:rsid w:val="006C2FC8"/>
    <w:rPr>
      <w:rFonts w:ascii="Times New Roman" w:hAnsi="Times New Roman" w:cs="Times New Roman" w:hint="default"/>
    </w:rPr>
  </w:style>
  <w:style w:type="character" w:customStyle="1" w:styleId="ListLabel297">
    <w:name w:val="ListLabel 297"/>
    <w:rsid w:val="006C2FC8"/>
    <w:rPr>
      <w:rFonts w:ascii="Times New Roman" w:hAnsi="Times New Roman" w:cs="Times New Roman" w:hint="default"/>
    </w:rPr>
  </w:style>
  <w:style w:type="character" w:customStyle="1" w:styleId="ListLabel298">
    <w:name w:val="ListLabel 298"/>
    <w:rsid w:val="006C2FC8"/>
    <w:rPr>
      <w:rFonts w:ascii="Times New Roman" w:hAnsi="Times New Roman" w:cs="Times New Roman" w:hint="default"/>
    </w:rPr>
  </w:style>
  <w:style w:type="character" w:customStyle="1" w:styleId="ListLabel299">
    <w:name w:val="ListLabel 299"/>
    <w:rsid w:val="006C2FC8"/>
    <w:rPr>
      <w:rFonts w:ascii="Times New Roman" w:hAnsi="Times New Roman" w:cs="Times New Roman" w:hint="default"/>
    </w:rPr>
  </w:style>
  <w:style w:type="character" w:customStyle="1" w:styleId="ListLabel300">
    <w:name w:val="ListLabel 300"/>
    <w:rsid w:val="006C2FC8"/>
    <w:rPr>
      <w:rFonts w:ascii="Times New Roman" w:hAnsi="Times New Roman" w:cs="Times New Roman" w:hint="default"/>
    </w:rPr>
  </w:style>
  <w:style w:type="character" w:customStyle="1" w:styleId="ListLabel301">
    <w:name w:val="ListLabel 301"/>
    <w:rsid w:val="006C2FC8"/>
    <w:rPr>
      <w:rFonts w:ascii="Times New Roman" w:hAnsi="Times New Roman" w:cs="Times New Roman" w:hint="default"/>
    </w:rPr>
  </w:style>
  <w:style w:type="character" w:customStyle="1" w:styleId="ListLabel302">
    <w:name w:val="ListLabel 302"/>
    <w:rsid w:val="006C2FC8"/>
    <w:rPr>
      <w:rFonts w:ascii="Times New Roman" w:hAnsi="Times New Roman" w:cs="Times New Roman" w:hint="default"/>
    </w:rPr>
  </w:style>
  <w:style w:type="character" w:customStyle="1" w:styleId="ListLabel303">
    <w:name w:val="ListLabel 303"/>
    <w:rsid w:val="006C2FC8"/>
    <w:rPr>
      <w:rFonts w:ascii="Times New Roman" w:eastAsia="Times New Roman" w:hAnsi="Times New Roman" w:cs="Times New Roman" w:hint="default"/>
      <w:sz w:val="22"/>
      <w:szCs w:val="22"/>
    </w:rPr>
  </w:style>
  <w:style w:type="character" w:customStyle="1" w:styleId="ListLabel304">
    <w:name w:val="ListLabel 304"/>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305">
    <w:name w:val="ListLabel 305"/>
    <w:rsid w:val="006C2FC8"/>
    <w:rPr>
      <w:rFonts w:ascii="Times New Roman" w:eastAsia="Times New Roman" w:hAnsi="Times New Roman" w:cs="Times New Roman" w:hint="default"/>
    </w:rPr>
  </w:style>
  <w:style w:type="character" w:customStyle="1" w:styleId="ListLabel306">
    <w:name w:val="ListLabel 306"/>
    <w:rsid w:val="006C2FC8"/>
    <w:rPr>
      <w:rFonts w:ascii="Times New Roman" w:hAnsi="Times New Roman" w:cs="Times New Roman" w:hint="default"/>
    </w:rPr>
  </w:style>
  <w:style w:type="character" w:customStyle="1" w:styleId="ListLabel307">
    <w:name w:val="ListLabel 307"/>
    <w:rsid w:val="006C2FC8"/>
    <w:rPr>
      <w:rFonts w:ascii="Times New Roman" w:hAnsi="Times New Roman" w:cs="Times New Roman" w:hint="default"/>
    </w:rPr>
  </w:style>
  <w:style w:type="character" w:customStyle="1" w:styleId="ListLabel308">
    <w:name w:val="ListLabel 308"/>
    <w:rsid w:val="006C2FC8"/>
    <w:rPr>
      <w:color w:val="00000A"/>
      <w:sz w:val="22"/>
      <w:szCs w:val="22"/>
    </w:rPr>
  </w:style>
  <w:style w:type="character" w:customStyle="1" w:styleId="ListLabel309">
    <w:name w:val="ListLabel 309"/>
    <w:rsid w:val="006C2FC8"/>
    <w:rPr>
      <w:rFonts w:ascii="Times New Roman" w:hAnsi="Times New Roman" w:cs="Times New Roman" w:hint="default"/>
    </w:rPr>
  </w:style>
  <w:style w:type="character" w:customStyle="1" w:styleId="ListLabel310">
    <w:name w:val="ListLabel 310"/>
    <w:rsid w:val="006C2FC8"/>
    <w:rPr>
      <w:rFonts w:ascii="Times New Roman" w:hAnsi="Times New Roman" w:cs="Times New Roman" w:hint="default"/>
    </w:rPr>
  </w:style>
  <w:style w:type="character" w:customStyle="1" w:styleId="ListLabel311">
    <w:name w:val="ListLabel 311"/>
    <w:rsid w:val="006C2FC8"/>
    <w:rPr>
      <w:rFonts w:ascii="Times New Roman" w:hAnsi="Times New Roman" w:cs="Times New Roman" w:hint="default"/>
    </w:rPr>
  </w:style>
  <w:style w:type="character" w:customStyle="1" w:styleId="ListLabel312">
    <w:name w:val="ListLabel 312"/>
    <w:rsid w:val="006C2FC8"/>
    <w:rPr>
      <w:rFonts w:ascii="Times New Roman" w:hAnsi="Times New Roman" w:cs="Times New Roman" w:hint="default"/>
    </w:rPr>
  </w:style>
  <w:style w:type="character" w:customStyle="1" w:styleId="ListLabel313">
    <w:name w:val="ListLabel 313"/>
    <w:rsid w:val="006C2FC8"/>
    <w:rPr>
      <w:rFonts w:ascii="Times New Roman" w:hAnsi="Times New Roman" w:cs="Times New Roman" w:hint="default"/>
    </w:rPr>
  </w:style>
  <w:style w:type="character" w:customStyle="1" w:styleId="ListLabel314">
    <w:name w:val="ListLabel 314"/>
    <w:rsid w:val="006C2FC8"/>
    <w:rPr>
      <w:strike w:val="0"/>
      <w:dstrike w:val="0"/>
      <w:sz w:val="22"/>
      <w:szCs w:val="22"/>
      <w:u w:val="none"/>
      <w:effect w:val="none"/>
    </w:rPr>
  </w:style>
  <w:style w:type="character" w:customStyle="1" w:styleId="ListLabel315">
    <w:name w:val="ListLabel 315"/>
    <w:rsid w:val="006C2FC8"/>
    <w:rPr>
      <w:rFonts w:ascii="Times New Roman" w:eastAsia="Times New Roman" w:hAnsi="Times New Roman" w:cs="Times New Roman" w:hint="default"/>
      <w:sz w:val="22"/>
      <w:szCs w:val="22"/>
    </w:rPr>
  </w:style>
  <w:style w:type="character" w:customStyle="1" w:styleId="ListLabel316">
    <w:name w:val="ListLabel 316"/>
    <w:rsid w:val="006C2FC8"/>
    <w:rPr>
      <w:rFonts w:ascii="Times New Roman" w:eastAsia="Times New Roman" w:hAnsi="Times New Roman" w:cs="Times New Roman" w:hint="default"/>
    </w:rPr>
  </w:style>
  <w:style w:type="character" w:customStyle="1" w:styleId="ListLabel317">
    <w:name w:val="ListLabel 317"/>
    <w:rsid w:val="006C2FC8"/>
    <w:rPr>
      <w:rFonts w:ascii="Times New Roman" w:eastAsia="Times New Roman" w:hAnsi="Times New Roman" w:cs="Times New Roman" w:hint="default"/>
      <w:sz w:val="22"/>
      <w:szCs w:val="22"/>
    </w:rPr>
  </w:style>
  <w:style w:type="character" w:customStyle="1" w:styleId="ListLabel318">
    <w:name w:val="ListLabel 318"/>
    <w:rsid w:val="006C2FC8"/>
    <w:rPr>
      <w:rFonts w:ascii="Times New Roman" w:eastAsia="Times New Roman" w:hAnsi="Times New Roman" w:cs="Times New Roman" w:hint="default"/>
      <w:sz w:val="22"/>
      <w:szCs w:val="22"/>
    </w:rPr>
  </w:style>
  <w:style w:type="character" w:customStyle="1" w:styleId="ListLabel319">
    <w:name w:val="ListLabel 319"/>
    <w:rsid w:val="006C2FC8"/>
    <w:rPr>
      <w:rFonts w:ascii="Times New Roman" w:eastAsia="Times New Roman" w:hAnsi="Times New Roman" w:cs="Times New Roman" w:hint="default"/>
      <w:b w:val="0"/>
      <w:bCs w:val="0"/>
      <w:sz w:val="22"/>
      <w:szCs w:val="22"/>
    </w:rPr>
  </w:style>
  <w:style w:type="character" w:customStyle="1" w:styleId="ListLabel320">
    <w:name w:val="ListLabel 320"/>
    <w:rsid w:val="006C2FC8"/>
    <w:rPr>
      <w:rFonts w:ascii="Times New Roman" w:eastAsia="Times New Roman" w:hAnsi="Times New Roman" w:cs="Times New Roman" w:hint="default"/>
      <w:sz w:val="20"/>
      <w:szCs w:val="20"/>
    </w:rPr>
  </w:style>
  <w:style w:type="character" w:customStyle="1" w:styleId="ListLabel321">
    <w:name w:val="ListLabel 321"/>
    <w:rsid w:val="006C2FC8"/>
    <w:rPr>
      <w:b/>
      <w:bCs w:val="0"/>
      <w:sz w:val="22"/>
      <w:szCs w:val="22"/>
    </w:rPr>
  </w:style>
  <w:style w:type="character" w:customStyle="1" w:styleId="ListLabel322">
    <w:name w:val="ListLabel 322"/>
    <w:rsid w:val="006C2FC8"/>
    <w:rPr>
      <w:sz w:val="22"/>
      <w:szCs w:val="22"/>
    </w:rPr>
  </w:style>
  <w:style w:type="character" w:customStyle="1" w:styleId="ListLabel323">
    <w:name w:val="ListLabel 323"/>
    <w:rsid w:val="006C2FC8"/>
    <w:rPr>
      <w:b/>
      <w:bCs w:val="0"/>
      <w:sz w:val="22"/>
      <w:szCs w:val="22"/>
    </w:rPr>
  </w:style>
  <w:style w:type="character" w:customStyle="1" w:styleId="ListLabel324">
    <w:name w:val="ListLabel 324"/>
    <w:rsid w:val="006C2FC8"/>
    <w:rPr>
      <w:sz w:val="22"/>
      <w:szCs w:val="22"/>
    </w:rPr>
  </w:style>
  <w:style w:type="character" w:customStyle="1" w:styleId="ListLabel325">
    <w:name w:val="ListLabel 325"/>
    <w:rsid w:val="006C2FC8"/>
    <w:rPr>
      <w:rFonts w:ascii="Times New Roman" w:eastAsia="Times New Roman" w:hAnsi="Times New Roman" w:cs="Times New Roman" w:hint="default"/>
      <w:color w:val="00000A"/>
      <w:spacing w:val="-6"/>
      <w:sz w:val="22"/>
      <w:szCs w:val="22"/>
    </w:rPr>
  </w:style>
  <w:style w:type="character" w:customStyle="1" w:styleId="ListLabel326">
    <w:name w:val="ListLabel 326"/>
    <w:rsid w:val="006C2FC8"/>
    <w:rPr>
      <w:rFonts w:ascii="Times New Roman" w:eastAsia="Times New Roman" w:hAnsi="Times New Roman" w:cs="Times New Roman" w:hint="default"/>
      <w:color w:val="00000A"/>
      <w:sz w:val="22"/>
      <w:szCs w:val="22"/>
    </w:rPr>
  </w:style>
  <w:style w:type="character" w:customStyle="1" w:styleId="ListLabel327">
    <w:name w:val="ListLabel 327"/>
    <w:rsid w:val="006C2FC8"/>
    <w:rPr>
      <w:rFonts w:ascii="SimSun" w:eastAsia="SimSun" w:hAnsi="SimSun" w:cs="Times New Roman" w:hint="eastAsia"/>
    </w:rPr>
  </w:style>
  <w:style w:type="character" w:customStyle="1" w:styleId="ListLabel328">
    <w:name w:val="ListLabel 328"/>
    <w:rsid w:val="006C2FC8"/>
    <w:rPr>
      <w:sz w:val="22"/>
    </w:rPr>
  </w:style>
  <w:style w:type="character" w:customStyle="1" w:styleId="ListLabel329">
    <w:name w:val="ListLabel 329"/>
    <w:rsid w:val="006C2FC8"/>
    <w:rPr>
      <w:rFonts w:ascii="Times New Roman" w:eastAsia="Times New Roman" w:hAnsi="Times New Roman" w:cs="Times New Roman" w:hint="default"/>
      <w:b/>
      <w:bCs w:val="0"/>
      <w:sz w:val="22"/>
      <w:szCs w:val="22"/>
    </w:rPr>
  </w:style>
  <w:style w:type="character" w:customStyle="1" w:styleId="ListLabel330">
    <w:name w:val="ListLabel 330"/>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331">
    <w:name w:val="ListLabel 331"/>
    <w:rsid w:val="006C2FC8"/>
    <w:rPr>
      <w:rFonts w:ascii="Times New Roman" w:hAnsi="Times New Roman" w:cs="Times New Roman" w:hint="default"/>
    </w:rPr>
  </w:style>
  <w:style w:type="character" w:customStyle="1" w:styleId="ListLabel332">
    <w:name w:val="ListLabel 332"/>
    <w:rsid w:val="006C2FC8"/>
    <w:rPr>
      <w:rFonts w:ascii="Times New Roman" w:eastAsia="Times New Roman" w:hAnsi="Times New Roman" w:cs="Arial" w:hint="default"/>
      <w:bCs/>
      <w:sz w:val="22"/>
      <w:szCs w:val="22"/>
    </w:rPr>
  </w:style>
  <w:style w:type="character" w:customStyle="1" w:styleId="ListLabel333">
    <w:name w:val="ListLabel 333"/>
    <w:rsid w:val="006C2FC8"/>
    <w:rPr>
      <w:rFonts w:ascii="Times New Roman" w:hAnsi="Times New Roman" w:cs="Times New Roman" w:hint="default"/>
    </w:rPr>
  </w:style>
  <w:style w:type="character" w:customStyle="1" w:styleId="ListLabel334">
    <w:name w:val="ListLabel 334"/>
    <w:rsid w:val="006C2FC8"/>
    <w:rPr>
      <w:rFonts w:ascii="Times New Roman" w:hAnsi="Times New Roman" w:cs="Times New Roman" w:hint="default"/>
    </w:rPr>
  </w:style>
  <w:style w:type="character" w:customStyle="1" w:styleId="ListLabel335">
    <w:name w:val="ListLabel 335"/>
    <w:rsid w:val="006C2FC8"/>
    <w:rPr>
      <w:rFonts w:ascii="Times New Roman" w:hAnsi="Times New Roman" w:cs="Times New Roman" w:hint="default"/>
    </w:rPr>
  </w:style>
  <w:style w:type="character" w:customStyle="1" w:styleId="ListLabel336">
    <w:name w:val="ListLabel 336"/>
    <w:rsid w:val="006C2FC8"/>
    <w:rPr>
      <w:rFonts w:ascii="Times New Roman" w:hAnsi="Times New Roman" w:cs="Times New Roman" w:hint="default"/>
    </w:rPr>
  </w:style>
  <w:style w:type="character" w:customStyle="1" w:styleId="ListLabel337">
    <w:name w:val="ListLabel 337"/>
    <w:rsid w:val="006C2FC8"/>
    <w:rPr>
      <w:rFonts w:ascii="Times New Roman" w:hAnsi="Times New Roman" w:cs="Times New Roman" w:hint="default"/>
    </w:rPr>
  </w:style>
  <w:style w:type="character" w:customStyle="1" w:styleId="ListLabel338">
    <w:name w:val="ListLabel 338"/>
    <w:rsid w:val="006C2FC8"/>
    <w:rPr>
      <w:rFonts w:ascii="Times New Roman" w:hAnsi="Times New Roman" w:cs="Times New Roman" w:hint="default"/>
    </w:rPr>
  </w:style>
  <w:style w:type="character" w:customStyle="1" w:styleId="ListLabel339">
    <w:name w:val="ListLabel 339"/>
    <w:rsid w:val="006C2FC8"/>
    <w:rPr>
      <w:rFonts w:ascii="Times New Roman" w:hAnsi="Times New Roman" w:cs="Times New Roman" w:hint="default"/>
    </w:rPr>
  </w:style>
  <w:style w:type="character" w:customStyle="1" w:styleId="ListLabel340">
    <w:name w:val="ListLabel 340"/>
    <w:rsid w:val="006C2FC8"/>
    <w:rPr>
      <w:rFonts w:ascii="Times New Roman" w:eastAsia="Times New Roman" w:hAnsi="Times New Roman" w:cs="Times New Roman" w:hint="default"/>
      <w:sz w:val="22"/>
    </w:rPr>
  </w:style>
  <w:style w:type="character" w:customStyle="1" w:styleId="ListLabel341">
    <w:name w:val="ListLabel 341"/>
    <w:rsid w:val="006C2FC8"/>
    <w:rPr>
      <w:rFonts w:ascii="Times New Roman" w:hAnsi="Times New Roman" w:cs="Times New Roman" w:hint="default"/>
      <w:sz w:val="22"/>
      <w:szCs w:val="22"/>
    </w:rPr>
  </w:style>
  <w:style w:type="character" w:customStyle="1" w:styleId="ListLabel342">
    <w:name w:val="ListLabel 342"/>
    <w:rsid w:val="006C2FC8"/>
    <w:rPr>
      <w:rFonts w:ascii="Times New Roman" w:hAnsi="Times New Roman" w:cs="Times New Roman" w:hint="default"/>
      <w:sz w:val="22"/>
      <w:szCs w:val="22"/>
    </w:rPr>
  </w:style>
  <w:style w:type="character" w:customStyle="1" w:styleId="ListLabel343">
    <w:name w:val="ListLabel 343"/>
    <w:rsid w:val="006C2FC8"/>
    <w:rPr>
      <w:rFonts w:ascii="Times New Roman" w:hAnsi="Times New Roman" w:cs="Times New Roman" w:hint="default"/>
      <w:sz w:val="22"/>
      <w:szCs w:val="22"/>
    </w:rPr>
  </w:style>
  <w:style w:type="character" w:customStyle="1" w:styleId="ListLabel344">
    <w:name w:val="ListLabel 344"/>
    <w:rsid w:val="006C2FC8"/>
    <w:rPr>
      <w:rFonts w:ascii="Times New Roman" w:hAnsi="Times New Roman" w:cs="Times New Roman" w:hint="default"/>
      <w:sz w:val="22"/>
      <w:szCs w:val="22"/>
    </w:rPr>
  </w:style>
  <w:style w:type="character" w:customStyle="1" w:styleId="ListLabel345">
    <w:name w:val="ListLabel 345"/>
    <w:rsid w:val="006C2FC8"/>
    <w:rPr>
      <w:rFonts w:ascii="Times New Roman" w:hAnsi="Times New Roman" w:cs="Times New Roman" w:hint="default"/>
      <w:sz w:val="22"/>
      <w:szCs w:val="22"/>
    </w:rPr>
  </w:style>
  <w:style w:type="character" w:customStyle="1" w:styleId="ListLabel346">
    <w:name w:val="ListLabel 346"/>
    <w:rsid w:val="006C2FC8"/>
    <w:rPr>
      <w:rFonts w:ascii="Times New Roman" w:hAnsi="Times New Roman" w:cs="Times New Roman" w:hint="default"/>
      <w:sz w:val="22"/>
      <w:szCs w:val="22"/>
    </w:rPr>
  </w:style>
  <w:style w:type="character" w:customStyle="1" w:styleId="ListLabel347">
    <w:name w:val="ListLabel 347"/>
    <w:rsid w:val="006C2FC8"/>
    <w:rPr>
      <w:rFonts w:ascii="Times New Roman" w:hAnsi="Times New Roman" w:cs="Times New Roman" w:hint="default"/>
      <w:sz w:val="22"/>
      <w:szCs w:val="22"/>
    </w:rPr>
  </w:style>
  <w:style w:type="character" w:customStyle="1" w:styleId="ListLabel348">
    <w:name w:val="ListLabel 348"/>
    <w:rsid w:val="006C2FC8"/>
    <w:rPr>
      <w:rFonts w:ascii="Times New Roman" w:hAnsi="Times New Roman" w:cs="Times New Roman" w:hint="default"/>
      <w:sz w:val="22"/>
      <w:szCs w:val="22"/>
    </w:rPr>
  </w:style>
  <w:style w:type="character" w:customStyle="1" w:styleId="ListLabel349">
    <w:name w:val="ListLabel 349"/>
    <w:rsid w:val="006C2FC8"/>
    <w:rPr>
      <w:rFonts w:ascii="Times New Roman" w:eastAsia="Times New Roman" w:hAnsi="Times New Roman" w:cs="Times New Roman" w:hint="default"/>
      <w:sz w:val="22"/>
      <w:szCs w:val="22"/>
    </w:rPr>
  </w:style>
  <w:style w:type="character" w:customStyle="1" w:styleId="ListLabel350">
    <w:name w:val="ListLabel 350"/>
    <w:rsid w:val="006C2FC8"/>
    <w:rPr>
      <w:rFonts w:ascii="Times New Roman" w:hAnsi="Times New Roman" w:cs="Times New Roman" w:hint="default"/>
      <w:color w:val="00000A"/>
      <w:sz w:val="22"/>
      <w:szCs w:val="22"/>
    </w:rPr>
  </w:style>
  <w:style w:type="character" w:customStyle="1" w:styleId="ListLabel351">
    <w:name w:val="ListLabel 351"/>
    <w:rsid w:val="006C2FC8"/>
    <w:rPr>
      <w:rFonts w:ascii="Times New Roman" w:hAnsi="Times New Roman" w:cs="Times New Roman" w:hint="default"/>
    </w:rPr>
  </w:style>
  <w:style w:type="character" w:customStyle="1" w:styleId="ListLabel352">
    <w:name w:val="ListLabel 352"/>
    <w:rsid w:val="006C2FC8"/>
    <w:rPr>
      <w:rFonts w:ascii="Times New Roman" w:hAnsi="Times New Roman" w:cs="Times New Roman" w:hint="default"/>
    </w:rPr>
  </w:style>
  <w:style w:type="character" w:customStyle="1" w:styleId="ListLabel353">
    <w:name w:val="ListLabel 353"/>
    <w:rsid w:val="006C2FC8"/>
    <w:rPr>
      <w:sz w:val="22"/>
      <w:szCs w:val="22"/>
    </w:rPr>
  </w:style>
  <w:style w:type="character" w:customStyle="1" w:styleId="ListLabel354">
    <w:name w:val="ListLabel 354"/>
    <w:rsid w:val="006C2FC8"/>
    <w:rPr>
      <w:rFonts w:ascii="Times New Roman" w:hAnsi="Times New Roman" w:cs="Times New Roman" w:hint="default"/>
    </w:rPr>
  </w:style>
  <w:style w:type="character" w:customStyle="1" w:styleId="ListLabel355">
    <w:name w:val="ListLabel 355"/>
    <w:rsid w:val="006C2FC8"/>
    <w:rPr>
      <w:rFonts w:ascii="Times New Roman" w:hAnsi="Times New Roman" w:cs="Times New Roman" w:hint="default"/>
    </w:rPr>
  </w:style>
  <w:style w:type="character" w:customStyle="1" w:styleId="ListLabel356">
    <w:name w:val="ListLabel 356"/>
    <w:rsid w:val="006C2FC8"/>
    <w:rPr>
      <w:rFonts w:ascii="Times New Roman" w:hAnsi="Times New Roman" w:cs="Times New Roman" w:hint="default"/>
    </w:rPr>
  </w:style>
  <w:style w:type="character" w:customStyle="1" w:styleId="ListLabel357">
    <w:name w:val="ListLabel 357"/>
    <w:rsid w:val="006C2FC8"/>
    <w:rPr>
      <w:rFonts w:ascii="Times New Roman" w:hAnsi="Times New Roman" w:cs="Times New Roman" w:hint="default"/>
    </w:rPr>
  </w:style>
  <w:style w:type="character" w:customStyle="1" w:styleId="ListLabel358">
    <w:name w:val="ListLabel 358"/>
    <w:rsid w:val="006C2FC8"/>
    <w:rPr>
      <w:rFonts w:ascii="Times New Roman" w:hAnsi="Times New Roman" w:cs="Times New Roman" w:hint="default"/>
    </w:rPr>
  </w:style>
  <w:style w:type="character" w:customStyle="1" w:styleId="ListLabel359">
    <w:name w:val="ListLabel 359"/>
    <w:rsid w:val="006C2FC8"/>
    <w:rPr>
      <w:b/>
      <w:bCs w:val="0"/>
      <w:sz w:val="22"/>
      <w:szCs w:val="22"/>
    </w:rPr>
  </w:style>
  <w:style w:type="character" w:customStyle="1" w:styleId="ListLabel360">
    <w:name w:val="ListLabel 360"/>
    <w:rsid w:val="006C2FC8"/>
    <w:rPr>
      <w:rFonts w:ascii="Times New Roman" w:eastAsia="Times New Roman" w:hAnsi="Times New Roman" w:cs="Times New Roman" w:hint="default"/>
      <w:color w:val="00000A"/>
      <w:sz w:val="22"/>
      <w:szCs w:val="22"/>
    </w:rPr>
  </w:style>
  <w:style w:type="character" w:customStyle="1" w:styleId="ListLabel361">
    <w:name w:val="ListLabel 361"/>
    <w:rsid w:val="006C2FC8"/>
    <w:rPr>
      <w:rFonts w:ascii="Times New Roman" w:eastAsia="Times New Roman" w:hAnsi="Times New Roman" w:cs="Symbol" w:hint="default"/>
      <w:i/>
      <w:iCs w:val="0"/>
      <w:color w:val="00000A"/>
    </w:rPr>
  </w:style>
  <w:style w:type="character" w:customStyle="1" w:styleId="ListLabel362">
    <w:name w:val="ListLabel 362"/>
    <w:rsid w:val="006C2FC8"/>
    <w:rPr>
      <w:rFonts w:ascii="Courier New" w:hAnsi="Courier New" w:cs="Courier New" w:hint="default"/>
    </w:rPr>
  </w:style>
  <w:style w:type="character" w:customStyle="1" w:styleId="ListLabel363">
    <w:name w:val="ListLabel 363"/>
    <w:rsid w:val="006C2FC8"/>
    <w:rPr>
      <w:rFonts w:ascii="Wingdings" w:hAnsi="Wingdings" w:cs="Wingdings" w:hint="default"/>
    </w:rPr>
  </w:style>
  <w:style w:type="character" w:customStyle="1" w:styleId="ListLabel364">
    <w:name w:val="ListLabel 364"/>
    <w:rsid w:val="006C2FC8"/>
    <w:rPr>
      <w:rFonts w:ascii="Symbol" w:hAnsi="Symbol" w:cs="Symbol" w:hint="default"/>
      <w:i/>
      <w:iCs w:val="0"/>
      <w:color w:val="FF0000"/>
    </w:rPr>
  </w:style>
  <w:style w:type="character" w:customStyle="1" w:styleId="ListLabel365">
    <w:name w:val="ListLabel 365"/>
    <w:rsid w:val="006C2FC8"/>
    <w:rPr>
      <w:rFonts w:ascii="Courier New" w:hAnsi="Courier New" w:cs="Courier New" w:hint="default"/>
    </w:rPr>
  </w:style>
  <w:style w:type="character" w:customStyle="1" w:styleId="ListLabel366">
    <w:name w:val="ListLabel 366"/>
    <w:rsid w:val="006C2FC8"/>
    <w:rPr>
      <w:rFonts w:ascii="Wingdings" w:hAnsi="Wingdings" w:cs="Wingdings" w:hint="default"/>
    </w:rPr>
  </w:style>
  <w:style w:type="character" w:customStyle="1" w:styleId="ListLabel367">
    <w:name w:val="ListLabel 367"/>
    <w:rsid w:val="006C2FC8"/>
    <w:rPr>
      <w:rFonts w:ascii="Symbol" w:hAnsi="Symbol" w:cs="Symbol" w:hint="default"/>
      <w:i/>
      <w:iCs w:val="0"/>
      <w:color w:val="FF0000"/>
    </w:rPr>
  </w:style>
  <w:style w:type="character" w:customStyle="1" w:styleId="ListLabel368">
    <w:name w:val="ListLabel 368"/>
    <w:rsid w:val="006C2FC8"/>
    <w:rPr>
      <w:rFonts w:ascii="Courier New" w:hAnsi="Courier New" w:cs="Courier New" w:hint="default"/>
    </w:rPr>
  </w:style>
  <w:style w:type="character" w:customStyle="1" w:styleId="ListLabel369">
    <w:name w:val="ListLabel 369"/>
    <w:rsid w:val="006C2FC8"/>
    <w:rPr>
      <w:rFonts w:ascii="Wingdings" w:hAnsi="Wingdings" w:cs="Wingdings" w:hint="default"/>
    </w:rPr>
  </w:style>
  <w:style w:type="character" w:customStyle="1" w:styleId="ListLabel370">
    <w:name w:val="ListLabel 370"/>
    <w:rsid w:val="006C2FC8"/>
    <w:rPr>
      <w:sz w:val="22"/>
      <w:szCs w:val="22"/>
    </w:rPr>
  </w:style>
  <w:style w:type="character" w:customStyle="1" w:styleId="ListLabel371">
    <w:name w:val="ListLabel 371"/>
    <w:rsid w:val="006C2FC8"/>
    <w:rPr>
      <w:b/>
      <w:bCs w:val="0"/>
      <w:sz w:val="22"/>
      <w:szCs w:val="22"/>
    </w:rPr>
  </w:style>
  <w:style w:type="character" w:customStyle="1" w:styleId="ListLabel372">
    <w:name w:val="ListLabel 372"/>
    <w:rsid w:val="006C2FC8"/>
    <w:rPr>
      <w:rFonts w:ascii="Times New Roman" w:eastAsia="Times New Roman" w:hAnsi="Times New Roman" w:cs="Times New Roman" w:hint="default"/>
    </w:rPr>
  </w:style>
  <w:style w:type="character" w:customStyle="1" w:styleId="ListLabel373">
    <w:name w:val="ListLabel 373"/>
    <w:rsid w:val="006C2FC8"/>
    <w:rPr>
      <w:rFonts w:ascii="Symbol" w:hAnsi="Symbol" w:cs="Symbol" w:hint="default"/>
    </w:rPr>
  </w:style>
  <w:style w:type="character" w:customStyle="1" w:styleId="ListLabel374">
    <w:name w:val="ListLabel 374"/>
    <w:rsid w:val="006C2FC8"/>
    <w:rPr>
      <w:rFonts w:ascii="Wingdings" w:hAnsi="Wingdings" w:cs="Wingdings" w:hint="default"/>
    </w:rPr>
  </w:style>
  <w:style w:type="character" w:customStyle="1" w:styleId="ListLabel375">
    <w:name w:val="ListLabel 375"/>
    <w:rsid w:val="006C2FC8"/>
    <w:rPr>
      <w:rFonts w:ascii="Times New Roman" w:eastAsia="Times New Roman" w:hAnsi="Times New Roman" w:cs="Times New Roman" w:hint="default"/>
    </w:rPr>
  </w:style>
  <w:style w:type="character" w:customStyle="1" w:styleId="ListLabel376">
    <w:name w:val="ListLabel 376"/>
    <w:rsid w:val="006C2FC8"/>
    <w:rPr>
      <w:rFonts w:ascii="Courier New" w:hAnsi="Courier New" w:cs="Courier New" w:hint="default"/>
    </w:rPr>
  </w:style>
  <w:style w:type="character" w:customStyle="1" w:styleId="ListLabel377">
    <w:name w:val="ListLabel 377"/>
    <w:rsid w:val="006C2FC8"/>
    <w:rPr>
      <w:rFonts w:ascii="Wingdings" w:hAnsi="Wingdings" w:cs="Wingdings" w:hint="default"/>
    </w:rPr>
  </w:style>
  <w:style w:type="character" w:customStyle="1" w:styleId="ListLabel378">
    <w:name w:val="ListLabel 378"/>
    <w:rsid w:val="006C2FC8"/>
    <w:rPr>
      <w:rFonts w:ascii="Symbol" w:hAnsi="Symbol" w:cs="Symbol" w:hint="default"/>
    </w:rPr>
  </w:style>
  <w:style w:type="character" w:customStyle="1" w:styleId="ListLabel379">
    <w:name w:val="ListLabel 379"/>
    <w:rsid w:val="006C2FC8"/>
    <w:rPr>
      <w:rFonts w:ascii="Courier New" w:hAnsi="Courier New" w:cs="Courier New" w:hint="default"/>
    </w:rPr>
  </w:style>
  <w:style w:type="character" w:customStyle="1" w:styleId="ListLabel380">
    <w:name w:val="ListLabel 380"/>
    <w:rsid w:val="006C2FC8"/>
    <w:rPr>
      <w:rFonts w:ascii="Wingdings" w:hAnsi="Wingdings" w:cs="Wingdings" w:hint="default"/>
    </w:rPr>
  </w:style>
  <w:style w:type="character" w:customStyle="1" w:styleId="ListLabel381">
    <w:name w:val="ListLabel 381"/>
    <w:rsid w:val="006C2FC8"/>
    <w:rPr>
      <w:rFonts w:ascii="Times New Roman" w:hAnsi="Times New Roman" w:cs="Times New Roman" w:hint="default"/>
      <w:b/>
      <w:bCs w:val="0"/>
      <w:sz w:val="22"/>
      <w:szCs w:val="22"/>
    </w:rPr>
  </w:style>
  <w:style w:type="character" w:customStyle="1" w:styleId="ListLabel382">
    <w:name w:val="ListLabel 382"/>
    <w:rsid w:val="006C2FC8"/>
    <w:rPr>
      <w:rFonts w:ascii="Times New Roman" w:hAnsi="Times New Roman" w:cs="Times New Roman" w:hint="default"/>
      <w:b/>
      <w:bCs w:val="0"/>
      <w:sz w:val="22"/>
      <w:szCs w:val="22"/>
    </w:rPr>
  </w:style>
  <w:style w:type="character" w:customStyle="1" w:styleId="ListLabel383">
    <w:name w:val="ListLabel 383"/>
    <w:rsid w:val="006C2FC8"/>
    <w:rPr>
      <w:rFonts w:ascii="Times New Roman" w:hAnsi="Times New Roman" w:cs="Times New Roman" w:hint="default"/>
      <w:sz w:val="22"/>
      <w:szCs w:val="22"/>
    </w:rPr>
  </w:style>
  <w:style w:type="character" w:customStyle="1" w:styleId="ListLabel384">
    <w:name w:val="ListLabel 384"/>
    <w:rsid w:val="006C2FC8"/>
    <w:rPr>
      <w:rFonts w:ascii="Times New Roman" w:hAnsi="Times New Roman" w:cs="Times New Roman" w:hint="default"/>
      <w:sz w:val="22"/>
      <w:szCs w:val="22"/>
    </w:rPr>
  </w:style>
  <w:style w:type="character" w:customStyle="1" w:styleId="ListLabel385">
    <w:name w:val="ListLabel 385"/>
    <w:rsid w:val="006C2FC8"/>
    <w:rPr>
      <w:rFonts w:ascii="Times New Roman" w:hAnsi="Times New Roman" w:cs="Times New Roman" w:hint="default"/>
      <w:sz w:val="22"/>
      <w:szCs w:val="22"/>
    </w:rPr>
  </w:style>
  <w:style w:type="character" w:customStyle="1" w:styleId="ListLabel386">
    <w:name w:val="ListLabel 386"/>
    <w:rsid w:val="006C2FC8"/>
    <w:rPr>
      <w:rFonts w:ascii="Times New Roman" w:hAnsi="Times New Roman" w:cs="Times New Roman" w:hint="default"/>
      <w:sz w:val="22"/>
      <w:szCs w:val="22"/>
    </w:rPr>
  </w:style>
  <w:style w:type="character" w:customStyle="1" w:styleId="ListLabel387">
    <w:name w:val="ListLabel 387"/>
    <w:rsid w:val="006C2FC8"/>
    <w:rPr>
      <w:rFonts w:ascii="Times New Roman" w:hAnsi="Times New Roman" w:cs="Times New Roman" w:hint="default"/>
      <w:sz w:val="22"/>
      <w:szCs w:val="22"/>
    </w:rPr>
  </w:style>
  <w:style w:type="character" w:customStyle="1" w:styleId="ListLabel388">
    <w:name w:val="ListLabel 388"/>
    <w:rsid w:val="006C2FC8"/>
    <w:rPr>
      <w:rFonts w:ascii="Times New Roman" w:hAnsi="Times New Roman" w:cs="Times New Roman" w:hint="default"/>
      <w:sz w:val="22"/>
      <w:szCs w:val="22"/>
    </w:rPr>
  </w:style>
  <w:style w:type="character" w:customStyle="1" w:styleId="ListLabel389">
    <w:name w:val="ListLabel 389"/>
    <w:rsid w:val="006C2FC8"/>
    <w:rPr>
      <w:rFonts w:ascii="Times New Roman" w:hAnsi="Times New Roman" w:cs="Times New Roman" w:hint="default"/>
      <w:sz w:val="22"/>
      <w:szCs w:val="22"/>
    </w:rPr>
  </w:style>
  <w:style w:type="character" w:customStyle="1" w:styleId="ListLabel390">
    <w:name w:val="ListLabel 390"/>
    <w:rsid w:val="006C2FC8"/>
    <w:rPr>
      <w:sz w:val="22"/>
      <w:szCs w:val="22"/>
    </w:rPr>
  </w:style>
  <w:style w:type="character" w:customStyle="1" w:styleId="ListLabel391">
    <w:name w:val="ListLabel 391"/>
    <w:rsid w:val="006C2FC8"/>
    <w:rPr>
      <w:rFonts w:ascii="Times New Roman" w:hAnsi="Times New Roman" w:cs="Times New Roman" w:hint="default"/>
      <w:sz w:val="22"/>
      <w:szCs w:val="22"/>
    </w:rPr>
  </w:style>
  <w:style w:type="character" w:customStyle="1" w:styleId="ListLabel392">
    <w:name w:val="ListLabel 392"/>
    <w:rsid w:val="006C2FC8"/>
    <w:rPr>
      <w:rFonts w:ascii="Times New Roman" w:hAnsi="Times New Roman" w:cs="Times New Roman" w:hint="default"/>
      <w:sz w:val="22"/>
      <w:szCs w:val="22"/>
    </w:rPr>
  </w:style>
  <w:style w:type="character" w:customStyle="1" w:styleId="ListLabel393">
    <w:name w:val="ListLabel 393"/>
    <w:rsid w:val="006C2FC8"/>
    <w:rPr>
      <w:rFonts w:ascii="Times New Roman" w:hAnsi="Times New Roman" w:cs="Times New Roman" w:hint="default"/>
      <w:sz w:val="22"/>
      <w:szCs w:val="22"/>
    </w:rPr>
  </w:style>
  <w:style w:type="character" w:customStyle="1" w:styleId="ListLabel394">
    <w:name w:val="ListLabel 394"/>
    <w:rsid w:val="006C2FC8"/>
    <w:rPr>
      <w:rFonts w:ascii="Times New Roman" w:hAnsi="Times New Roman" w:cs="Times New Roman" w:hint="default"/>
      <w:sz w:val="22"/>
      <w:szCs w:val="22"/>
    </w:rPr>
  </w:style>
  <w:style w:type="character" w:customStyle="1" w:styleId="ListLabel395">
    <w:name w:val="ListLabel 395"/>
    <w:rsid w:val="006C2FC8"/>
    <w:rPr>
      <w:rFonts w:ascii="Times New Roman" w:hAnsi="Times New Roman" w:cs="Times New Roman" w:hint="default"/>
      <w:sz w:val="22"/>
      <w:szCs w:val="22"/>
    </w:rPr>
  </w:style>
  <w:style w:type="character" w:customStyle="1" w:styleId="ListLabel396">
    <w:name w:val="ListLabel 396"/>
    <w:rsid w:val="006C2FC8"/>
    <w:rPr>
      <w:rFonts w:ascii="Times New Roman" w:hAnsi="Times New Roman" w:cs="Times New Roman" w:hint="default"/>
      <w:sz w:val="22"/>
      <w:szCs w:val="22"/>
    </w:rPr>
  </w:style>
  <w:style w:type="character" w:customStyle="1" w:styleId="ListLabel397">
    <w:name w:val="ListLabel 397"/>
    <w:rsid w:val="006C2FC8"/>
    <w:rPr>
      <w:rFonts w:ascii="Times New Roman" w:hAnsi="Times New Roman" w:cs="Times New Roman" w:hint="default"/>
      <w:sz w:val="22"/>
      <w:szCs w:val="22"/>
    </w:rPr>
  </w:style>
  <w:style w:type="character" w:customStyle="1" w:styleId="ListLabel398">
    <w:name w:val="ListLabel 398"/>
    <w:rsid w:val="006C2FC8"/>
    <w:rPr>
      <w:rFonts w:ascii="Times New Roman" w:hAnsi="Times New Roman" w:cs="Times New Roman" w:hint="default"/>
      <w:sz w:val="22"/>
      <w:szCs w:val="22"/>
    </w:rPr>
  </w:style>
  <w:style w:type="character" w:customStyle="1" w:styleId="ListLabel399">
    <w:name w:val="ListLabel 399"/>
    <w:rsid w:val="006C2FC8"/>
    <w:rPr>
      <w:rFonts w:ascii="Times New Roman" w:eastAsia="Times New Roman" w:hAnsi="Times New Roman" w:cs="Times New Roman" w:hint="default"/>
    </w:rPr>
  </w:style>
  <w:style w:type="character" w:customStyle="1" w:styleId="ListLabel400">
    <w:name w:val="ListLabel 400"/>
    <w:rsid w:val="006C2FC8"/>
    <w:rPr>
      <w:rFonts w:ascii="OpenSymbol" w:hAnsi="OpenSymbol" w:cs="OpenSymbol" w:hint="default"/>
    </w:rPr>
  </w:style>
  <w:style w:type="character" w:customStyle="1" w:styleId="ListLabel401">
    <w:name w:val="ListLabel 401"/>
    <w:rsid w:val="006C2FC8"/>
    <w:rPr>
      <w:rFonts w:ascii="OpenSymbol" w:hAnsi="OpenSymbol" w:cs="OpenSymbol" w:hint="default"/>
    </w:rPr>
  </w:style>
  <w:style w:type="character" w:customStyle="1" w:styleId="ListLabel402">
    <w:name w:val="ListLabel 402"/>
    <w:rsid w:val="006C2FC8"/>
    <w:rPr>
      <w:rFonts w:ascii="Times New Roman" w:eastAsia="Times New Roman" w:hAnsi="Times New Roman" w:cs="Times New Roman" w:hint="default"/>
    </w:rPr>
  </w:style>
  <w:style w:type="character" w:customStyle="1" w:styleId="ListLabel403">
    <w:name w:val="ListLabel 403"/>
    <w:rsid w:val="006C2FC8"/>
    <w:rPr>
      <w:rFonts w:ascii="OpenSymbol" w:hAnsi="OpenSymbol" w:cs="OpenSymbol" w:hint="default"/>
    </w:rPr>
  </w:style>
  <w:style w:type="character" w:customStyle="1" w:styleId="ListLabel404">
    <w:name w:val="ListLabel 404"/>
    <w:rsid w:val="006C2FC8"/>
    <w:rPr>
      <w:rFonts w:ascii="OpenSymbol" w:hAnsi="OpenSymbol" w:cs="OpenSymbol" w:hint="default"/>
    </w:rPr>
  </w:style>
  <w:style w:type="character" w:customStyle="1" w:styleId="ListLabel405">
    <w:name w:val="ListLabel 405"/>
    <w:rsid w:val="006C2FC8"/>
    <w:rPr>
      <w:rFonts w:ascii="OpenSymbol" w:hAnsi="OpenSymbol" w:cs="OpenSymbol" w:hint="default"/>
    </w:rPr>
  </w:style>
  <w:style w:type="character" w:customStyle="1" w:styleId="ListLabel406">
    <w:name w:val="ListLabel 406"/>
    <w:rsid w:val="006C2FC8"/>
    <w:rPr>
      <w:rFonts w:ascii="OpenSymbol" w:hAnsi="OpenSymbol" w:cs="OpenSymbol" w:hint="default"/>
    </w:rPr>
  </w:style>
  <w:style w:type="character" w:customStyle="1" w:styleId="ListLabel407">
    <w:name w:val="ListLabel 407"/>
    <w:rsid w:val="006C2FC8"/>
    <w:rPr>
      <w:rFonts w:ascii="OpenSymbol" w:hAnsi="OpenSymbol" w:cs="OpenSymbol" w:hint="default"/>
    </w:rPr>
  </w:style>
  <w:style w:type="character" w:customStyle="1" w:styleId="ListLabel408">
    <w:name w:val="ListLabel 408"/>
    <w:rsid w:val="006C2FC8"/>
    <w:rPr>
      <w:sz w:val="22"/>
      <w:szCs w:val="22"/>
    </w:rPr>
  </w:style>
  <w:style w:type="character" w:customStyle="1" w:styleId="ListLabel409">
    <w:name w:val="ListLabel 409"/>
    <w:rsid w:val="006C2FC8"/>
    <w:rPr>
      <w:rFonts w:ascii="Times New Roman" w:eastAsia="Times New Roman" w:hAnsi="Times New Roman" w:cs="Times New Roman" w:hint="default"/>
      <w:b/>
      <w:bCs w:val="0"/>
      <w:i w:val="0"/>
      <w:iCs w:val="0"/>
      <w:sz w:val="22"/>
      <w:szCs w:val="22"/>
    </w:rPr>
  </w:style>
  <w:style w:type="character" w:customStyle="1" w:styleId="ListLabel410">
    <w:name w:val="ListLabel 410"/>
    <w:rsid w:val="006C2FC8"/>
    <w:rPr>
      <w:rFonts w:ascii="Times New Roman" w:eastAsia="Times New Roman" w:hAnsi="Times New Roman" w:cs="Times New Roman" w:hint="default"/>
      <w:bCs/>
      <w:sz w:val="22"/>
      <w:szCs w:val="22"/>
    </w:rPr>
  </w:style>
  <w:style w:type="character" w:customStyle="1" w:styleId="ListLabel411">
    <w:name w:val="ListLabel 411"/>
    <w:rsid w:val="006C2FC8"/>
    <w:rPr>
      <w:rFonts w:ascii="Times New Roman" w:hAnsi="Times New Roman" w:cs="Times New Roman" w:hint="default"/>
      <w:bCs/>
      <w:sz w:val="22"/>
      <w:szCs w:val="22"/>
    </w:rPr>
  </w:style>
  <w:style w:type="character" w:customStyle="1" w:styleId="ListLabel412">
    <w:name w:val="ListLabel 412"/>
    <w:rsid w:val="006C2FC8"/>
    <w:rPr>
      <w:rFonts w:ascii="Times New Roman" w:hAnsi="Times New Roman" w:cs="Times New Roman" w:hint="default"/>
      <w:bCs/>
      <w:sz w:val="22"/>
      <w:szCs w:val="22"/>
    </w:rPr>
  </w:style>
  <w:style w:type="character" w:customStyle="1" w:styleId="ListLabel413">
    <w:name w:val="ListLabel 413"/>
    <w:rsid w:val="006C2FC8"/>
    <w:rPr>
      <w:rFonts w:ascii="Times New Roman" w:hAnsi="Times New Roman" w:cs="Times New Roman" w:hint="default"/>
      <w:bCs/>
      <w:sz w:val="22"/>
      <w:szCs w:val="22"/>
    </w:rPr>
  </w:style>
  <w:style w:type="character" w:customStyle="1" w:styleId="ListLabel414">
    <w:name w:val="ListLabel 414"/>
    <w:rsid w:val="006C2FC8"/>
    <w:rPr>
      <w:rFonts w:ascii="Times New Roman" w:eastAsia="Times New Roman" w:hAnsi="Times New Roman" w:cs="Times New Roman" w:hint="default"/>
      <w:bCs/>
      <w:sz w:val="22"/>
      <w:szCs w:val="22"/>
    </w:rPr>
  </w:style>
  <w:style w:type="character" w:customStyle="1" w:styleId="ListLabel415">
    <w:name w:val="ListLabel 415"/>
    <w:rsid w:val="006C2FC8"/>
    <w:rPr>
      <w:rFonts w:ascii="Times New Roman" w:hAnsi="Times New Roman" w:cs="Times New Roman" w:hint="default"/>
      <w:bCs/>
      <w:sz w:val="22"/>
      <w:szCs w:val="22"/>
    </w:rPr>
  </w:style>
  <w:style w:type="character" w:customStyle="1" w:styleId="ListLabel416">
    <w:name w:val="ListLabel 416"/>
    <w:rsid w:val="006C2FC8"/>
    <w:rPr>
      <w:rFonts w:ascii="Times New Roman" w:hAnsi="Times New Roman" w:cs="Times New Roman" w:hint="default"/>
      <w:bCs/>
      <w:sz w:val="22"/>
      <w:szCs w:val="22"/>
    </w:rPr>
  </w:style>
  <w:style w:type="character" w:customStyle="1" w:styleId="ListLabel417">
    <w:name w:val="ListLabel 417"/>
    <w:rsid w:val="006C2FC8"/>
    <w:rPr>
      <w:rFonts w:ascii="Times New Roman" w:hAnsi="Times New Roman" w:cs="Times New Roman" w:hint="default"/>
      <w:bCs/>
      <w:sz w:val="22"/>
      <w:szCs w:val="22"/>
    </w:rPr>
  </w:style>
  <w:style w:type="character" w:customStyle="1" w:styleId="ListLabel418">
    <w:name w:val="ListLabel 418"/>
    <w:rsid w:val="006C2FC8"/>
    <w:rPr>
      <w:rFonts w:ascii="Times New Roman" w:hAnsi="Times New Roman" w:cs="Times New Roman" w:hint="default"/>
      <w:bCs/>
      <w:sz w:val="22"/>
      <w:szCs w:val="22"/>
    </w:rPr>
  </w:style>
  <w:style w:type="character" w:customStyle="1" w:styleId="ListLabel419">
    <w:name w:val="ListLabel 419"/>
    <w:rsid w:val="006C2FC8"/>
    <w:rPr>
      <w:rFonts w:ascii="Times New Roman" w:eastAsia="Times New Roman" w:hAnsi="Times New Roman" w:cs="Times New Roman" w:hint="default"/>
      <w:b/>
      <w:bCs w:val="0"/>
      <w:sz w:val="22"/>
      <w:szCs w:val="22"/>
    </w:rPr>
  </w:style>
  <w:style w:type="character" w:customStyle="1" w:styleId="ListLabel420">
    <w:name w:val="ListLabel 420"/>
    <w:rsid w:val="006C2FC8"/>
    <w:rPr>
      <w:rFonts w:ascii="Times New Roman" w:eastAsia="Times New Roman" w:hAnsi="Times New Roman" w:cs="Times New Roman" w:hint="default"/>
      <w:i w:val="0"/>
      <w:iCs w:val="0"/>
      <w:sz w:val="20"/>
      <w:szCs w:val="20"/>
    </w:rPr>
  </w:style>
  <w:style w:type="character" w:customStyle="1" w:styleId="ListLabel421">
    <w:name w:val="ListLabel 421"/>
    <w:rsid w:val="006C2FC8"/>
    <w:rPr>
      <w:rFonts w:ascii="Times New Roman" w:hAnsi="Times New Roman" w:cs="Times New Roman" w:hint="default"/>
      <w:b/>
      <w:bCs w:val="0"/>
      <w:iCs/>
      <w:kern w:val="2"/>
      <w:sz w:val="22"/>
      <w:szCs w:val="22"/>
    </w:rPr>
  </w:style>
  <w:style w:type="character" w:customStyle="1" w:styleId="ListLabel422">
    <w:name w:val="ListLabel 422"/>
    <w:rsid w:val="006C2FC8"/>
    <w:rPr>
      <w:rFonts w:ascii="Times New Roman" w:eastAsia="Times New Roman" w:hAnsi="Times New Roman" w:cs="Times New Roman" w:hint="default"/>
      <w:bCs/>
      <w:sz w:val="22"/>
      <w:szCs w:val="22"/>
    </w:rPr>
  </w:style>
  <w:style w:type="character" w:customStyle="1" w:styleId="ListLabel423">
    <w:name w:val="ListLabel 423"/>
    <w:rsid w:val="006C2FC8"/>
    <w:rPr>
      <w:rFonts w:ascii="Times New Roman" w:eastAsia="Times New Roman" w:hAnsi="Times New Roman" w:cs="Times New Roman" w:hint="default"/>
      <w:sz w:val="20"/>
      <w:szCs w:val="20"/>
    </w:rPr>
  </w:style>
  <w:style w:type="character" w:customStyle="1" w:styleId="ListLabel424">
    <w:name w:val="ListLabel 424"/>
    <w:rsid w:val="006C2FC8"/>
    <w:rPr>
      <w:rFonts w:ascii="Times New Roman" w:eastAsia="Times New Roman" w:hAnsi="Times New Roman" w:cs="Times New Roman" w:hint="default"/>
      <w:sz w:val="22"/>
      <w:szCs w:val="22"/>
    </w:rPr>
  </w:style>
  <w:style w:type="character" w:customStyle="1" w:styleId="ListLabel425">
    <w:name w:val="ListLabel 425"/>
    <w:rsid w:val="006C2FC8"/>
    <w:rPr>
      <w:rFonts w:ascii="Times New Roman" w:eastAsia="Times New Roman" w:hAnsi="Times New Roman" w:cs="Times New Roman" w:hint="default"/>
      <w:b/>
      <w:bCs/>
      <w:i w:val="0"/>
      <w:iCs/>
    </w:rPr>
  </w:style>
  <w:style w:type="character" w:customStyle="1" w:styleId="ListLabel426">
    <w:name w:val="ListLabel 426"/>
    <w:rsid w:val="006C2FC8"/>
    <w:rPr>
      <w:rFonts w:ascii="Times New Roman" w:eastAsia="Times New Roman" w:hAnsi="Times New Roman" w:cs="Times New Roman" w:hint="default"/>
      <w:sz w:val="22"/>
      <w:szCs w:val="22"/>
    </w:rPr>
  </w:style>
  <w:style w:type="character" w:customStyle="1" w:styleId="ListLabel427">
    <w:name w:val="ListLabel 427"/>
    <w:rsid w:val="006C2FC8"/>
    <w:rPr>
      <w:rFonts w:ascii="Times New Roman" w:eastAsia="Times New Roman" w:hAnsi="Times New Roman" w:cs="Times New Roman" w:hint="default"/>
      <w:sz w:val="22"/>
      <w:szCs w:val="22"/>
    </w:rPr>
  </w:style>
  <w:style w:type="character" w:customStyle="1" w:styleId="ListLabel428">
    <w:name w:val="ListLabel 428"/>
    <w:rsid w:val="006C2FC8"/>
    <w:rPr>
      <w:rFonts w:ascii="Times New Roman" w:eastAsia="Times New Roman" w:hAnsi="Times New Roman" w:cs="Times New Roman" w:hint="default"/>
      <w:sz w:val="22"/>
      <w:szCs w:val="22"/>
    </w:rPr>
  </w:style>
  <w:style w:type="character" w:customStyle="1" w:styleId="ListLabel429">
    <w:name w:val="ListLabel 429"/>
    <w:rsid w:val="006C2FC8"/>
    <w:rPr>
      <w:rFonts w:ascii="Times New Roman" w:hAnsi="Times New Roman" w:cs="Times New Roman" w:hint="default"/>
      <w:sz w:val="22"/>
      <w:szCs w:val="22"/>
    </w:rPr>
  </w:style>
  <w:style w:type="character" w:customStyle="1" w:styleId="ListLabel430">
    <w:name w:val="ListLabel 430"/>
    <w:rsid w:val="006C2FC8"/>
    <w:rPr>
      <w:rFonts w:ascii="Times New Roman" w:hAnsi="Times New Roman" w:cs="Times New Roman" w:hint="default"/>
    </w:rPr>
  </w:style>
  <w:style w:type="character" w:customStyle="1" w:styleId="ListLabel431">
    <w:name w:val="ListLabel 431"/>
    <w:rsid w:val="006C2FC8"/>
    <w:rPr>
      <w:rFonts w:ascii="Times New Roman" w:eastAsia="Times New Roman" w:hAnsi="Times New Roman" w:cs="Arial" w:hint="default"/>
      <w:sz w:val="22"/>
      <w:szCs w:val="22"/>
    </w:rPr>
  </w:style>
  <w:style w:type="character" w:customStyle="1" w:styleId="ListLabel432">
    <w:name w:val="ListLabel 432"/>
    <w:rsid w:val="006C2FC8"/>
    <w:rPr>
      <w:rFonts w:ascii="Times New Roman" w:hAnsi="Times New Roman" w:cs="Times New Roman" w:hint="default"/>
    </w:rPr>
  </w:style>
  <w:style w:type="character" w:customStyle="1" w:styleId="ListLabel433">
    <w:name w:val="ListLabel 433"/>
    <w:rsid w:val="006C2FC8"/>
    <w:rPr>
      <w:rFonts w:ascii="Times New Roman" w:hAnsi="Times New Roman" w:cs="Times New Roman" w:hint="default"/>
    </w:rPr>
  </w:style>
  <w:style w:type="character" w:customStyle="1" w:styleId="ListLabel434">
    <w:name w:val="ListLabel 434"/>
    <w:rsid w:val="006C2FC8"/>
    <w:rPr>
      <w:rFonts w:ascii="Times New Roman" w:hAnsi="Times New Roman" w:cs="Times New Roman" w:hint="default"/>
    </w:rPr>
  </w:style>
  <w:style w:type="character" w:customStyle="1" w:styleId="ListLabel435">
    <w:name w:val="ListLabel 435"/>
    <w:rsid w:val="006C2FC8"/>
    <w:rPr>
      <w:rFonts w:ascii="Times New Roman" w:hAnsi="Times New Roman" w:cs="Times New Roman" w:hint="default"/>
    </w:rPr>
  </w:style>
  <w:style w:type="character" w:customStyle="1" w:styleId="ListLabel436">
    <w:name w:val="ListLabel 436"/>
    <w:rsid w:val="006C2FC8"/>
    <w:rPr>
      <w:rFonts w:ascii="Times New Roman" w:hAnsi="Times New Roman" w:cs="Times New Roman" w:hint="default"/>
    </w:rPr>
  </w:style>
  <w:style w:type="character" w:customStyle="1" w:styleId="ListLabel437">
    <w:name w:val="ListLabel 437"/>
    <w:rsid w:val="006C2FC8"/>
    <w:rPr>
      <w:rFonts w:ascii="Times New Roman" w:hAnsi="Times New Roman" w:cs="Times New Roman" w:hint="default"/>
    </w:rPr>
  </w:style>
  <w:style w:type="character" w:customStyle="1" w:styleId="ListLabel438">
    <w:name w:val="ListLabel 438"/>
    <w:rsid w:val="006C2FC8"/>
    <w:rPr>
      <w:rFonts w:ascii="Times New Roman" w:hAnsi="Times New Roman" w:cs="Times New Roman" w:hint="default"/>
    </w:rPr>
  </w:style>
  <w:style w:type="character" w:customStyle="1" w:styleId="ListLabel439">
    <w:name w:val="ListLabel 439"/>
    <w:rsid w:val="006C2FC8"/>
    <w:rPr>
      <w:rFonts w:ascii="Times New Roman" w:eastAsia="Times New Roman" w:hAnsi="Times New Roman" w:cs="Times New Roman" w:hint="default"/>
      <w:sz w:val="22"/>
      <w:szCs w:val="22"/>
    </w:rPr>
  </w:style>
  <w:style w:type="character" w:customStyle="1" w:styleId="ListLabel440">
    <w:name w:val="ListLabel 44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441">
    <w:name w:val="ListLabel 441"/>
    <w:rsid w:val="006C2FC8"/>
    <w:rPr>
      <w:rFonts w:ascii="Times New Roman" w:eastAsia="Times New Roman" w:hAnsi="Times New Roman" w:cs="Times New Roman" w:hint="default"/>
    </w:rPr>
  </w:style>
  <w:style w:type="character" w:customStyle="1" w:styleId="ListLabel442">
    <w:name w:val="ListLabel 442"/>
    <w:rsid w:val="006C2FC8"/>
    <w:rPr>
      <w:rFonts w:ascii="Times New Roman" w:hAnsi="Times New Roman" w:cs="Times New Roman" w:hint="default"/>
    </w:rPr>
  </w:style>
  <w:style w:type="character" w:customStyle="1" w:styleId="ListLabel443">
    <w:name w:val="ListLabel 443"/>
    <w:rsid w:val="006C2FC8"/>
    <w:rPr>
      <w:rFonts w:ascii="Times New Roman" w:hAnsi="Times New Roman" w:cs="Times New Roman" w:hint="default"/>
    </w:rPr>
  </w:style>
  <w:style w:type="character" w:customStyle="1" w:styleId="ListLabel444">
    <w:name w:val="ListLabel 444"/>
    <w:rsid w:val="006C2FC8"/>
    <w:rPr>
      <w:color w:val="00000A"/>
      <w:sz w:val="22"/>
      <w:szCs w:val="22"/>
    </w:rPr>
  </w:style>
  <w:style w:type="character" w:customStyle="1" w:styleId="ListLabel445">
    <w:name w:val="ListLabel 445"/>
    <w:rsid w:val="006C2FC8"/>
    <w:rPr>
      <w:rFonts w:ascii="Times New Roman" w:hAnsi="Times New Roman" w:cs="Times New Roman" w:hint="default"/>
    </w:rPr>
  </w:style>
  <w:style w:type="character" w:customStyle="1" w:styleId="ListLabel446">
    <w:name w:val="ListLabel 446"/>
    <w:rsid w:val="006C2FC8"/>
    <w:rPr>
      <w:rFonts w:ascii="Times New Roman" w:hAnsi="Times New Roman" w:cs="Times New Roman" w:hint="default"/>
    </w:rPr>
  </w:style>
  <w:style w:type="character" w:customStyle="1" w:styleId="ListLabel447">
    <w:name w:val="ListLabel 447"/>
    <w:rsid w:val="006C2FC8"/>
    <w:rPr>
      <w:rFonts w:ascii="Times New Roman" w:hAnsi="Times New Roman" w:cs="Times New Roman" w:hint="default"/>
    </w:rPr>
  </w:style>
  <w:style w:type="character" w:customStyle="1" w:styleId="ListLabel448">
    <w:name w:val="ListLabel 448"/>
    <w:rsid w:val="006C2FC8"/>
    <w:rPr>
      <w:rFonts w:ascii="Times New Roman" w:hAnsi="Times New Roman" w:cs="Times New Roman" w:hint="default"/>
    </w:rPr>
  </w:style>
  <w:style w:type="character" w:customStyle="1" w:styleId="ListLabel449">
    <w:name w:val="ListLabel 449"/>
    <w:rsid w:val="006C2FC8"/>
    <w:rPr>
      <w:rFonts w:ascii="Times New Roman" w:hAnsi="Times New Roman" w:cs="Times New Roman" w:hint="default"/>
    </w:rPr>
  </w:style>
  <w:style w:type="character" w:customStyle="1" w:styleId="ListLabel450">
    <w:name w:val="ListLabel 450"/>
    <w:rsid w:val="006C2FC8"/>
    <w:rPr>
      <w:strike w:val="0"/>
      <w:dstrike w:val="0"/>
      <w:sz w:val="22"/>
      <w:szCs w:val="22"/>
      <w:u w:val="none"/>
      <w:effect w:val="none"/>
    </w:rPr>
  </w:style>
  <w:style w:type="character" w:customStyle="1" w:styleId="ListLabel451">
    <w:name w:val="ListLabel 451"/>
    <w:rsid w:val="006C2FC8"/>
    <w:rPr>
      <w:rFonts w:ascii="Times New Roman" w:eastAsia="Times New Roman" w:hAnsi="Times New Roman" w:cs="Times New Roman" w:hint="default"/>
      <w:sz w:val="22"/>
      <w:szCs w:val="22"/>
    </w:rPr>
  </w:style>
  <w:style w:type="character" w:customStyle="1" w:styleId="ListLabel452">
    <w:name w:val="ListLabel 452"/>
    <w:rsid w:val="006C2FC8"/>
    <w:rPr>
      <w:rFonts w:ascii="Times New Roman" w:eastAsia="Times New Roman" w:hAnsi="Times New Roman" w:cs="Times New Roman" w:hint="default"/>
    </w:rPr>
  </w:style>
  <w:style w:type="character" w:customStyle="1" w:styleId="ListLabel453">
    <w:name w:val="ListLabel 453"/>
    <w:rsid w:val="006C2FC8"/>
    <w:rPr>
      <w:rFonts w:ascii="Times New Roman" w:eastAsia="Times New Roman" w:hAnsi="Times New Roman" w:cs="Times New Roman" w:hint="default"/>
      <w:sz w:val="22"/>
      <w:szCs w:val="22"/>
    </w:rPr>
  </w:style>
  <w:style w:type="character" w:customStyle="1" w:styleId="ListLabel454">
    <w:name w:val="ListLabel 454"/>
    <w:rsid w:val="006C2FC8"/>
    <w:rPr>
      <w:rFonts w:ascii="Times New Roman" w:eastAsia="Times New Roman" w:hAnsi="Times New Roman" w:cs="Times New Roman" w:hint="default"/>
      <w:sz w:val="22"/>
      <w:szCs w:val="22"/>
    </w:rPr>
  </w:style>
  <w:style w:type="character" w:customStyle="1" w:styleId="ListLabel455">
    <w:name w:val="ListLabel 455"/>
    <w:rsid w:val="006C2FC8"/>
    <w:rPr>
      <w:rFonts w:ascii="Times New Roman" w:eastAsia="Times New Roman" w:hAnsi="Times New Roman" w:cs="Times New Roman" w:hint="default"/>
      <w:b w:val="0"/>
      <w:bCs w:val="0"/>
      <w:sz w:val="22"/>
      <w:szCs w:val="22"/>
    </w:rPr>
  </w:style>
  <w:style w:type="character" w:customStyle="1" w:styleId="ListLabel456">
    <w:name w:val="ListLabel 456"/>
    <w:rsid w:val="006C2FC8"/>
    <w:rPr>
      <w:rFonts w:ascii="Times New Roman" w:eastAsia="Times New Roman" w:hAnsi="Times New Roman" w:cs="Times New Roman" w:hint="default"/>
      <w:sz w:val="20"/>
      <w:szCs w:val="20"/>
    </w:rPr>
  </w:style>
  <w:style w:type="character" w:customStyle="1" w:styleId="ListLabel457">
    <w:name w:val="ListLabel 457"/>
    <w:rsid w:val="006C2FC8"/>
    <w:rPr>
      <w:b/>
      <w:bCs w:val="0"/>
      <w:sz w:val="22"/>
      <w:szCs w:val="22"/>
    </w:rPr>
  </w:style>
  <w:style w:type="character" w:customStyle="1" w:styleId="ListLabel458">
    <w:name w:val="ListLabel 458"/>
    <w:rsid w:val="006C2FC8"/>
    <w:rPr>
      <w:sz w:val="22"/>
      <w:szCs w:val="22"/>
    </w:rPr>
  </w:style>
  <w:style w:type="character" w:customStyle="1" w:styleId="ListLabel459">
    <w:name w:val="ListLabel 459"/>
    <w:rsid w:val="006C2FC8"/>
    <w:rPr>
      <w:b/>
      <w:bCs w:val="0"/>
      <w:sz w:val="22"/>
      <w:szCs w:val="22"/>
    </w:rPr>
  </w:style>
  <w:style w:type="character" w:customStyle="1" w:styleId="ListLabel460">
    <w:name w:val="ListLabel 460"/>
    <w:rsid w:val="006C2FC8"/>
    <w:rPr>
      <w:sz w:val="22"/>
      <w:szCs w:val="22"/>
    </w:rPr>
  </w:style>
  <w:style w:type="character" w:customStyle="1" w:styleId="ListLabel461">
    <w:name w:val="ListLabel 461"/>
    <w:rsid w:val="006C2FC8"/>
    <w:rPr>
      <w:rFonts w:ascii="Times New Roman" w:eastAsia="Times New Roman" w:hAnsi="Times New Roman" w:cs="Times New Roman" w:hint="default"/>
      <w:color w:val="00000A"/>
      <w:spacing w:val="-6"/>
      <w:sz w:val="22"/>
      <w:szCs w:val="22"/>
    </w:rPr>
  </w:style>
  <w:style w:type="character" w:customStyle="1" w:styleId="ListLabel462">
    <w:name w:val="ListLabel 462"/>
    <w:rsid w:val="006C2FC8"/>
    <w:rPr>
      <w:rFonts w:ascii="Times New Roman" w:eastAsia="Times New Roman" w:hAnsi="Times New Roman" w:cs="Times New Roman" w:hint="default"/>
      <w:color w:val="00000A"/>
      <w:sz w:val="22"/>
      <w:szCs w:val="22"/>
    </w:rPr>
  </w:style>
  <w:style w:type="character" w:customStyle="1" w:styleId="ListLabel463">
    <w:name w:val="ListLabel 463"/>
    <w:rsid w:val="006C2FC8"/>
    <w:rPr>
      <w:rFonts w:ascii="SimSun" w:eastAsia="SimSun" w:hAnsi="SimSun" w:cs="Times New Roman" w:hint="eastAsia"/>
    </w:rPr>
  </w:style>
  <w:style w:type="character" w:customStyle="1" w:styleId="ListLabel464">
    <w:name w:val="ListLabel 464"/>
    <w:rsid w:val="006C2FC8"/>
    <w:rPr>
      <w:sz w:val="22"/>
    </w:rPr>
  </w:style>
  <w:style w:type="character" w:customStyle="1" w:styleId="ListLabel465">
    <w:name w:val="ListLabel 465"/>
    <w:rsid w:val="006C2FC8"/>
    <w:rPr>
      <w:rFonts w:ascii="Times New Roman" w:eastAsia="Times New Roman" w:hAnsi="Times New Roman" w:cs="Times New Roman" w:hint="default"/>
      <w:b/>
      <w:bCs w:val="0"/>
      <w:sz w:val="22"/>
      <w:szCs w:val="22"/>
    </w:rPr>
  </w:style>
  <w:style w:type="character" w:customStyle="1" w:styleId="ListLabel466">
    <w:name w:val="ListLabel 46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467">
    <w:name w:val="ListLabel 467"/>
    <w:rsid w:val="006C2FC8"/>
    <w:rPr>
      <w:rFonts w:ascii="Times New Roman" w:hAnsi="Times New Roman" w:cs="Times New Roman" w:hint="default"/>
    </w:rPr>
  </w:style>
  <w:style w:type="character" w:customStyle="1" w:styleId="ListLabel468">
    <w:name w:val="ListLabel 468"/>
    <w:rsid w:val="006C2FC8"/>
    <w:rPr>
      <w:rFonts w:ascii="Times New Roman" w:eastAsia="Times New Roman" w:hAnsi="Times New Roman" w:cs="Arial" w:hint="default"/>
      <w:bCs/>
      <w:sz w:val="22"/>
      <w:szCs w:val="22"/>
    </w:rPr>
  </w:style>
  <w:style w:type="character" w:customStyle="1" w:styleId="ListLabel469">
    <w:name w:val="ListLabel 469"/>
    <w:rsid w:val="006C2FC8"/>
    <w:rPr>
      <w:rFonts w:ascii="Times New Roman" w:hAnsi="Times New Roman" w:cs="Times New Roman" w:hint="default"/>
    </w:rPr>
  </w:style>
  <w:style w:type="character" w:customStyle="1" w:styleId="ListLabel470">
    <w:name w:val="ListLabel 470"/>
    <w:rsid w:val="006C2FC8"/>
    <w:rPr>
      <w:rFonts w:ascii="Times New Roman" w:hAnsi="Times New Roman" w:cs="Times New Roman" w:hint="default"/>
    </w:rPr>
  </w:style>
  <w:style w:type="character" w:customStyle="1" w:styleId="ListLabel471">
    <w:name w:val="ListLabel 471"/>
    <w:rsid w:val="006C2FC8"/>
    <w:rPr>
      <w:rFonts w:ascii="Times New Roman" w:hAnsi="Times New Roman" w:cs="Times New Roman" w:hint="default"/>
    </w:rPr>
  </w:style>
  <w:style w:type="character" w:customStyle="1" w:styleId="ListLabel472">
    <w:name w:val="ListLabel 472"/>
    <w:rsid w:val="006C2FC8"/>
    <w:rPr>
      <w:rFonts w:ascii="Times New Roman" w:hAnsi="Times New Roman" w:cs="Times New Roman" w:hint="default"/>
    </w:rPr>
  </w:style>
  <w:style w:type="character" w:customStyle="1" w:styleId="ListLabel473">
    <w:name w:val="ListLabel 473"/>
    <w:rsid w:val="006C2FC8"/>
    <w:rPr>
      <w:rFonts w:ascii="Times New Roman" w:hAnsi="Times New Roman" w:cs="Times New Roman" w:hint="default"/>
    </w:rPr>
  </w:style>
  <w:style w:type="character" w:customStyle="1" w:styleId="ListLabel474">
    <w:name w:val="ListLabel 474"/>
    <w:rsid w:val="006C2FC8"/>
    <w:rPr>
      <w:rFonts w:ascii="Times New Roman" w:hAnsi="Times New Roman" w:cs="Times New Roman" w:hint="default"/>
    </w:rPr>
  </w:style>
  <w:style w:type="character" w:customStyle="1" w:styleId="ListLabel475">
    <w:name w:val="ListLabel 475"/>
    <w:rsid w:val="006C2FC8"/>
    <w:rPr>
      <w:rFonts w:ascii="Times New Roman" w:hAnsi="Times New Roman" w:cs="Times New Roman" w:hint="default"/>
    </w:rPr>
  </w:style>
  <w:style w:type="character" w:customStyle="1" w:styleId="ListLabel476">
    <w:name w:val="ListLabel 476"/>
    <w:rsid w:val="006C2FC8"/>
    <w:rPr>
      <w:rFonts w:ascii="Times New Roman" w:eastAsia="Times New Roman" w:hAnsi="Times New Roman" w:cs="Times New Roman" w:hint="default"/>
      <w:sz w:val="22"/>
    </w:rPr>
  </w:style>
  <w:style w:type="character" w:customStyle="1" w:styleId="ListLabel477">
    <w:name w:val="ListLabel 477"/>
    <w:rsid w:val="006C2FC8"/>
    <w:rPr>
      <w:rFonts w:ascii="Times New Roman" w:hAnsi="Times New Roman" w:cs="Times New Roman" w:hint="default"/>
      <w:sz w:val="22"/>
      <w:szCs w:val="22"/>
    </w:rPr>
  </w:style>
  <w:style w:type="character" w:customStyle="1" w:styleId="ListLabel478">
    <w:name w:val="ListLabel 478"/>
    <w:rsid w:val="006C2FC8"/>
    <w:rPr>
      <w:rFonts w:ascii="Times New Roman" w:hAnsi="Times New Roman" w:cs="Times New Roman" w:hint="default"/>
      <w:sz w:val="22"/>
      <w:szCs w:val="22"/>
    </w:rPr>
  </w:style>
  <w:style w:type="character" w:customStyle="1" w:styleId="ListLabel479">
    <w:name w:val="ListLabel 479"/>
    <w:rsid w:val="006C2FC8"/>
    <w:rPr>
      <w:rFonts w:ascii="Times New Roman" w:hAnsi="Times New Roman" w:cs="Times New Roman" w:hint="default"/>
      <w:sz w:val="22"/>
      <w:szCs w:val="22"/>
    </w:rPr>
  </w:style>
  <w:style w:type="character" w:customStyle="1" w:styleId="ListLabel480">
    <w:name w:val="ListLabel 480"/>
    <w:rsid w:val="006C2FC8"/>
    <w:rPr>
      <w:rFonts w:ascii="Times New Roman" w:hAnsi="Times New Roman" w:cs="Times New Roman" w:hint="default"/>
      <w:sz w:val="22"/>
      <w:szCs w:val="22"/>
    </w:rPr>
  </w:style>
  <w:style w:type="character" w:customStyle="1" w:styleId="ListLabel481">
    <w:name w:val="ListLabel 481"/>
    <w:rsid w:val="006C2FC8"/>
    <w:rPr>
      <w:rFonts w:ascii="Times New Roman" w:hAnsi="Times New Roman" w:cs="Times New Roman" w:hint="default"/>
      <w:sz w:val="22"/>
      <w:szCs w:val="22"/>
    </w:rPr>
  </w:style>
  <w:style w:type="character" w:customStyle="1" w:styleId="ListLabel482">
    <w:name w:val="ListLabel 482"/>
    <w:rsid w:val="006C2FC8"/>
    <w:rPr>
      <w:rFonts w:ascii="Times New Roman" w:hAnsi="Times New Roman" w:cs="Times New Roman" w:hint="default"/>
      <w:sz w:val="22"/>
      <w:szCs w:val="22"/>
    </w:rPr>
  </w:style>
  <w:style w:type="character" w:customStyle="1" w:styleId="ListLabel483">
    <w:name w:val="ListLabel 483"/>
    <w:rsid w:val="006C2FC8"/>
    <w:rPr>
      <w:rFonts w:ascii="Times New Roman" w:hAnsi="Times New Roman" w:cs="Times New Roman" w:hint="default"/>
      <w:sz w:val="22"/>
      <w:szCs w:val="22"/>
    </w:rPr>
  </w:style>
  <w:style w:type="character" w:customStyle="1" w:styleId="ListLabel484">
    <w:name w:val="ListLabel 484"/>
    <w:rsid w:val="006C2FC8"/>
    <w:rPr>
      <w:rFonts w:ascii="Times New Roman" w:hAnsi="Times New Roman" w:cs="Times New Roman" w:hint="default"/>
      <w:sz w:val="22"/>
      <w:szCs w:val="22"/>
    </w:rPr>
  </w:style>
  <w:style w:type="character" w:customStyle="1" w:styleId="ListLabel485">
    <w:name w:val="ListLabel 485"/>
    <w:rsid w:val="006C2FC8"/>
    <w:rPr>
      <w:rFonts w:ascii="Times New Roman" w:eastAsia="Times New Roman" w:hAnsi="Times New Roman" w:cs="Times New Roman" w:hint="default"/>
      <w:sz w:val="22"/>
      <w:szCs w:val="22"/>
    </w:rPr>
  </w:style>
  <w:style w:type="character" w:customStyle="1" w:styleId="ListLabel486">
    <w:name w:val="ListLabel 486"/>
    <w:rsid w:val="006C2FC8"/>
    <w:rPr>
      <w:rFonts w:ascii="Times New Roman" w:hAnsi="Times New Roman" w:cs="Times New Roman" w:hint="default"/>
      <w:color w:val="00000A"/>
      <w:sz w:val="22"/>
      <w:szCs w:val="22"/>
    </w:rPr>
  </w:style>
  <w:style w:type="character" w:customStyle="1" w:styleId="ListLabel487">
    <w:name w:val="ListLabel 487"/>
    <w:rsid w:val="006C2FC8"/>
    <w:rPr>
      <w:rFonts w:ascii="Times New Roman" w:hAnsi="Times New Roman" w:cs="Times New Roman" w:hint="default"/>
    </w:rPr>
  </w:style>
  <w:style w:type="character" w:customStyle="1" w:styleId="ListLabel488">
    <w:name w:val="ListLabel 488"/>
    <w:rsid w:val="006C2FC8"/>
    <w:rPr>
      <w:rFonts w:ascii="Times New Roman" w:hAnsi="Times New Roman" w:cs="Times New Roman" w:hint="default"/>
    </w:rPr>
  </w:style>
  <w:style w:type="character" w:customStyle="1" w:styleId="ListLabel489">
    <w:name w:val="ListLabel 489"/>
    <w:rsid w:val="006C2FC8"/>
    <w:rPr>
      <w:sz w:val="22"/>
      <w:szCs w:val="22"/>
    </w:rPr>
  </w:style>
  <w:style w:type="character" w:customStyle="1" w:styleId="ListLabel490">
    <w:name w:val="ListLabel 490"/>
    <w:rsid w:val="006C2FC8"/>
    <w:rPr>
      <w:rFonts w:ascii="Times New Roman" w:hAnsi="Times New Roman" w:cs="Times New Roman" w:hint="default"/>
    </w:rPr>
  </w:style>
  <w:style w:type="character" w:customStyle="1" w:styleId="ListLabel491">
    <w:name w:val="ListLabel 491"/>
    <w:rsid w:val="006C2FC8"/>
    <w:rPr>
      <w:rFonts w:ascii="Times New Roman" w:hAnsi="Times New Roman" w:cs="Times New Roman" w:hint="default"/>
    </w:rPr>
  </w:style>
  <w:style w:type="character" w:customStyle="1" w:styleId="ListLabel492">
    <w:name w:val="ListLabel 492"/>
    <w:rsid w:val="006C2FC8"/>
    <w:rPr>
      <w:rFonts w:ascii="Times New Roman" w:hAnsi="Times New Roman" w:cs="Times New Roman" w:hint="default"/>
    </w:rPr>
  </w:style>
  <w:style w:type="character" w:customStyle="1" w:styleId="ListLabel493">
    <w:name w:val="ListLabel 493"/>
    <w:rsid w:val="006C2FC8"/>
    <w:rPr>
      <w:rFonts w:ascii="Times New Roman" w:hAnsi="Times New Roman" w:cs="Times New Roman" w:hint="default"/>
    </w:rPr>
  </w:style>
  <w:style w:type="character" w:customStyle="1" w:styleId="ListLabel494">
    <w:name w:val="ListLabel 494"/>
    <w:rsid w:val="006C2FC8"/>
    <w:rPr>
      <w:rFonts w:ascii="Times New Roman" w:hAnsi="Times New Roman" w:cs="Times New Roman" w:hint="default"/>
    </w:rPr>
  </w:style>
  <w:style w:type="character" w:customStyle="1" w:styleId="ListLabel495">
    <w:name w:val="ListLabel 495"/>
    <w:rsid w:val="006C2FC8"/>
    <w:rPr>
      <w:b/>
      <w:bCs w:val="0"/>
      <w:sz w:val="22"/>
      <w:szCs w:val="22"/>
    </w:rPr>
  </w:style>
  <w:style w:type="character" w:customStyle="1" w:styleId="ListLabel496">
    <w:name w:val="ListLabel 496"/>
    <w:rsid w:val="006C2FC8"/>
    <w:rPr>
      <w:rFonts w:ascii="Times New Roman" w:eastAsia="Times New Roman" w:hAnsi="Times New Roman" w:cs="Times New Roman" w:hint="default"/>
      <w:color w:val="00000A"/>
      <w:sz w:val="22"/>
      <w:szCs w:val="22"/>
    </w:rPr>
  </w:style>
  <w:style w:type="character" w:customStyle="1" w:styleId="ListLabel497">
    <w:name w:val="ListLabel 497"/>
    <w:rsid w:val="006C2FC8"/>
    <w:rPr>
      <w:rFonts w:ascii="Times New Roman" w:eastAsia="Times New Roman" w:hAnsi="Times New Roman" w:cs="Symbol" w:hint="default"/>
      <w:i/>
      <w:iCs w:val="0"/>
      <w:color w:val="00000A"/>
    </w:rPr>
  </w:style>
  <w:style w:type="character" w:customStyle="1" w:styleId="ListLabel498">
    <w:name w:val="ListLabel 498"/>
    <w:rsid w:val="006C2FC8"/>
    <w:rPr>
      <w:rFonts w:ascii="Courier New" w:hAnsi="Courier New" w:cs="Courier New" w:hint="default"/>
    </w:rPr>
  </w:style>
  <w:style w:type="character" w:customStyle="1" w:styleId="ListLabel499">
    <w:name w:val="ListLabel 499"/>
    <w:rsid w:val="006C2FC8"/>
    <w:rPr>
      <w:rFonts w:ascii="Wingdings" w:hAnsi="Wingdings" w:cs="Wingdings" w:hint="default"/>
    </w:rPr>
  </w:style>
  <w:style w:type="character" w:customStyle="1" w:styleId="ListLabel500">
    <w:name w:val="ListLabel 500"/>
    <w:rsid w:val="006C2FC8"/>
    <w:rPr>
      <w:rFonts w:ascii="Symbol" w:hAnsi="Symbol" w:cs="Symbol" w:hint="default"/>
      <w:i/>
      <w:iCs w:val="0"/>
      <w:color w:val="FF0000"/>
    </w:rPr>
  </w:style>
  <w:style w:type="character" w:customStyle="1" w:styleId="ListLabel501">
    <w:name w:val="ListLabel 501"/>
    <w:rsid w:val="006C2FC8"/>
    <w:rPr>
      <w:rFonts w:ascii="Courier New" w:hAnsi="Courier New" w:cs="Courier New" w:hint="default"/>
    </w:rPr>
  </w:style>
  <w:style w:type="character" w:customStyle="1" w:styleId="ListLabel502">
    <w:name w:val="ListLabel 502"/>
    <w:rsid w:val="006C2FC8"/>
    <w:rPr>
      <w:rFonts w:ascii="Wingdings" w:hAnsi="Wingdings" w:cs="Wingdings" w:hint="default"/>
    </w:rPr>
  </w:style>
  <w:style w:type="character" w:customStyle="1" w:styleId="ListLabel503">
    <w:name w:val="ListLabel 503"/>
    <w:rsid w:val="006C2FC8"/>
    <w:rPr>
      <w:rFonts w:ascii="Symbol" w:hAnsi="Symbol" w:cs="Symbol" w:hint="default"/>
      <w:i/>
      <w:iCs w:val="0"/>
      <w:color w:val="FF0000"/>
    </w:rPr>
  </w:style>
  <w:style w:type="character" w:customStyle="1" w:styleId="ListLabel504">
    <w:name w:val="ListLabel 504"/>
    <w:rsid w:val="006C2FC8"/>
    <w:rPr>
      <w:rFonts w:ascii="Courier New" w:hAnsi="Courier New" w:cs="Courier New" w:hint="default"/>
    </w:rPr>
  </w:style>
  <w:style w:type="character" w:customStyle="1" w:styleId="ListLabel505">
    <w:name w:val="ListLabel 505"/>
    <w:rsid w:val="006C2FC8"/>
    <w:rPr>
      <w:rFonts w:ascii="Wingdings" w:hAnsi="Wingdings" w:cs="Wingdings" w:hint="default"/>
    </w:rPr>
  </w:style>
  <w:style w:type="character" w:customStyle="1" w:styleId="ListLabel506">
    <w:name w:val="ListLabel 506"/>
    <w:rsid w:val="006C2FC8"/>
    <w:rPr>
      <w:sz w:val="22"/>
      <w:szCs w:val="22"/>
    </w:rPr>
  </w:style>
  <w:style w:type="character" w:customStyle="1" w:styleId="ListLabel507">
    <w:name w:val="ListLabel 507"/>
    <w:rsid w:val="006C2FC8"/>
    <w:rPr>
      <w:b/>
      <w:bCs w:val="0"/>
      <w:sz w:val="22"/>
      <w:szCs w:val="22"/>
    </w:rPr>
  </w:style>
  <w:style w:type="character" w:customStyle="1" w:styleId="ListLabel508">
    <w:name w:val="ListLabel 508"/>
    <w:rsid w:val="006C2FC8"/>
    <w:rPr>
      <w:rFonts w:ascii="Times New Roman" w:eastAsia="Times New Roman" w:hAnsi="Times New Roman" w:cs="Times New Roman" w:hint="default"/>
    </w:rPr>
  </w:style>
  <w:style w:type="character" w:customStyle="1" w:styleId="ListLabel509">
    <w:name w:val="ListLabel 509"/>
    <w:rsid w:val="006C2FC8"/>
    <w:rPr>
      <w:rFonts w:ascii="Symbol" w:hAnsi="Symbol" w:cs="Symbol" w:hint="default"/>
    </w:rPr>
  </w:style>
  <w:style w:type="character" w:customStyle="1" w:styleId="ListLabel510">
    <w:name w:val="ListLabel 510"/>
    <w:rsid w:val="006C2FC8"/>
    <w:rPr>
      <w:rFonts w:ascii="Wingdings" w:hAnsi="Wingdings" w:cs="Wingdings" w:hint="default"/>
    </w:rPr>
  </w:style>
  <w:style w:type="character" w:customStyle="1" w:styleId="ListLabel511">
    <w:name w:val="ListLabel 511"/>
    <w:rsid w:val="006C2FC8"/>
    <w:rPr>
      <w:rFonts w:ascii="Times New Roman" w:eastAsia="Times New Roman" w:hAnsi="Times New Roman" w:cs="Times New Roman" w:hint="default"/>
    </w:rPr>
  </w:style>
  <w:style w:type="character" w:customStyle="1" w:styleId="ListLabel512">
    <w:name w:val="ListLabel 512"/>
    <w:rsid w:val="006C2FC8"/>
    <w:rPr>
      <w:rFonts w:ascii="Courier New" w:hAnsi="Courier New" w:cs="Courier New" w:hint="default"/>
    </w:rPr>
  </w:style>
  <w:style w:type="character" w:customStyle="1" w:styleId="ListLabel513">
    <w:name w:val="ListLabel 513"/>
    <w:rsid w:val="006C2FC8"/>
    <w:rPr>
      <w:rFonts w:ascii="Wingdings" w:hAnsi="Wingdings" w:cs="Wingdings" w:hint="default"/>
    </w:rPr>
  </w:style>
  <w:style w:type="character" w:customStyle="1" w:styleId="ListLabel514">
    <w:name w:val="ListLabel 514"/>
    <w:rsid w:val="006C2FC8"/>
    <w:rPr>
      <w:rFonts w:ascii="Symbol" w:hAnsi="Symbol" w:cs="Symbol" w:hint="default"/>
    </w:rPr>
  </w:style>
  <w:style w:type="character" w:customStyle="1" w:styleId="ListLabel515">
    <w:name w:val="ListLabel 515"/>
    <w:rsid w:val="006C2FC8"/>
    <w:rPr>
      <w:rFonts w:ascii="Courier New" w:hAnsi="Courier New" w:cs="Courier New" w:hint="default"/>
    </w:rPr>
  </w:style>
  <w:style w:type="character" w:customStyle="1" w:styleId="ListLabel516">
    <w:name w:val="ListLabel 516"/>
    <w:rsid w:val="006C2FC8"/>
    <w:rPr>
      <w:rFonts w:ascii="Wingdings" w:hAnsi="Wingdings" w:cs="Wingdings" w:hint="default"/>
    </w:rPr>
  </w:style>
  <w:style w:type="character" w:customStyle="1" w:styleId="ListLabel517">
    <w:name w:val="ListLabel 517"/>
    <w:rsid w:val="006C2FC8"/>
    <w:rPr>
      <w:rFonts w:ascii="Times New Roman" w:hAnsi="Times New Roman" w:cs="Times New Roman" w:hint="default"/>
      <w:b/>
      <w:bCs w:val="0"/>
      <w:sz w:val="22"/>
      <w:szCs w:val="22"/>
    </w:rPr>
  </w:style>
  <w:style w:type="character" w:customStyle="1" w:styleId="ListLabel518">
    <w:name w:val="ListLabel 518"/>
    <w:rsid w:val="006C2FC8"/>
    <w:rPr>
      <w:rFonts w:ascii="Times New Roman" w:hAnsi="Times New Roman" w:cs="Times New Roman" w:hint="default"/>
      <w:b/>
      <w:bCs w:val="0"/>
      <w:sz w:val="22"/>
      <w:szCs w:val="22"/>
    </w:rPr>
  </w:style>
  <w:style w:type="character" w:customStyle="1" w:styleId="ListLabel519">
    <w:name w:val="ListLabel 519"/>
    <w:rsid w:val="006C2FC8"/>
    <w:rPr>
      <w:rFonts w:ascii="Times New Roman" w:hAnsi="Times New Roman" w:cs="Times New Roman" w:hint="default"/>
      <w:sz w:val="22"/>
      <w:szCs w:val="22"/>
    </w:rPr>
  </w:style>
  <w:style w:type="character" w:customStyle="1" w:styleId="ListLabel520">
    <w:name w:val="ListLabel 520"/>
    <w:rsid w:val="006C2FC8"/>
    <w:rPr>
      <w:rFonts w:ascii="Times New Roman" w:hAnsi="Times New Roman" w:cs="Times New Roman" w:hint="default"/>
      <w:sz w:val="22"/>
      <w:szCs w:val="22"/>
    </w:rPr>
  </w:style>
  <w:style w:type="character" w:customStyle="1" w:styleId="ListLabel521">
    <w:name w:val="ListLabel 521"/>
    <w:rsid w:val="006C2FC8"/>
    <w:rPr>
      <w:rFonts w:ascii="Times New Roman" w:hAnsi="Times New Roman" w:cs="Times New Roman" w:hint="default"/>
      <w:sz w:val="22"/>
      <w:szCs w:val="22"/>
    </w:rPr>
  </w:style>
  <w:style w:type="character" w:customStyle="1" w:styleId="ListLabel522">
    <w:name w:val="ListLabel 522"/>
    <w:rsid w:val="006C2FC8"/>
    <w:rPr>
      <w:rFonts w:ascii="Times New Roman" w:hAnsi="Times New Roman" w:cs="Times New Roman" w:hint="default"/>
      <w:sz w:val="22"/>
      <w:szCs w:val="22"/>
    </w:rPr>
  </w:style>
  <w:style w:type="character" w:customStyle="1" w:styleId="ListLabel523">
    <w:name w:val="ListLabel 523"/>
    <w:rsid w:val="006C2FC8"/>
    <w:rPr>
      <w:rFonts w:ascii="Times New Roman" w:hAnsi="Times New Roman" w:cs="Times New Roman" w:hint="default"/>
      <w:sz w:val="22"/>
      <w:szCs w:val="22"/>
    </w:rPr>
  </w:style>
  <w:style w:type="character" w:customStyle="1" w:styleId="ListLabel524">
    <w:name w:val="ListLabel 524"/>
    <w:rsid w:val="006C2FC8"/>
    <w:rPr>
      <w:rFonts w:ascii="Times New Roman" w:hAnsi="Times New Roman" w:cs="Times New Roman" w:hint="default"/>
      <w:sz w:val="22"/>
      <w:szCs w:val="22"/>
    </w:rPr>
  </w:style>
  <w:style w:type="character" w:customStyle="1" w:styleId="ListLabel525">
    <w:name w:val="ListLabel 525"/>
    <w:rsid w:val="006C2FC8"/>
    <w:rPr>
      <w:rFonts w:ascii="Times New Roman" w:hAnsi="Times New Roman" w:cs="Times New Roman" w:hint="default"/>
      <w:sz w:val="22"/>
      <w:szCs w:val="22"/>
    </w:rPr>
  </w:style>
  <w:style w:type="character" w:customStyle="1" w:styleId="ListLabel526">
    <w:name w:val="ListLabel 526"/>
    <w:rsid w:val="006C2FC8"/>
    <w:rPr>
      <w:sz w:val="22"/>
      <w:szCs w:val="22"/>
    </w:rPr>
  </w:style>
  <w:style w:type="character" w:customStyle="1" w:styleId="ListLabel527">
    <w:name w:val="ListLabel 527"/>
    <w:rsid w:val="006C2FC8"/>
    <w:rPr>
      <w:rFonts w:ascii="Times New Roman" w:hAnsi="Times New Roman" w:cs="Times New Roman" w:hint="default"/>
      <w:sz w:val="22"/>
      <w:szCs w:val="22"/>
    </w:rPr>
  </w:style>
  <w:style w:type="character" w:customStyle="1" w:styleId="ListLabel528">
    <w:name w:val="ListLabel 528"/>
    <w:rsid w:val="006C2FC8"/>
    <w:rPr>
      <w:rFonts w:ascii="Times New Roman" w:hAnsi="Times New Roman" w:cs="Times New Roman" w:hint="default"/>
      <w:sz w:val="22"/>
      <w:szCs w:val="22"/>
    </w:rPr>
  </w:style>
  <w:style w:type="character" w:customStyle="1" w:styleId="ListLabel529">
    <w:name w:val="ListLabel 529"/>
    <w:rsid w:val="006C2FC8"/>
    <w:rPr>
      <w:rFonts w:ascii="Times New Roman" w:hAnsi="Times New Roman" w:cs="Times New Roman" w:hint="default"/>
      <w:sz w:val="22"/>
      <w:szCs w:val="22"/>
    </w:rPr>
  </w:style>
  <w:style w:type="character" w:customStyle="1" w:styleId="ListLabel530">
    <w:name w:val="ListLabel 530"/>
    <w:rsid w:val="006C2FC8"/>
    <w:rPr>
      <w:rFonts w:ascii="Times New Roman" w:hAnsi="Times New Roman" w:cs="Times New Roman" w:hint="default"/>
      <w:sz w:val="22"/>
      <w:szCs w:val="22"/>
    </w:rPr>
  </w:style>
  <w:style w:type="character" w:customStyle="1" w:styleId="ListLabel531">
    <w:name w:val="ListLabel 531"/>
    <w:rsid w:val="006C2FC8"/>
    <w:rPr>
      <w:rFonts w:ascii="Times New Roman" w:hAnsi="Times New Roman" w:cs="Times New Roman" w:hint="default"/>
      <w:sz w:val="22"/>
      <w:szCs w:val="22"/>
    </w:rPr>
  </w:style>
  <w:style w:type="character" w:customStyle="1" w:styleId="ListLabel532">
    <w:name w:val="ListLabel 532"/>
    <w:rsid w:val="006C2FC8"/>
    <w:rPr>
      <w:rFonts w:ascii="Times New Roman" w:hAnsi="Times New Roman" w:cs="Times New Roman" w:hint="default"/>
      <w:sz w:val="22"/>
      <w:szCs w:val="22"/>
    </w:rPr>
  </w:style>
  <w:style w:type="character" w:customStyle="1" w:styleId="ListLabel533">
    <w:name w:val="ListLabel 533"/>
    <w:rsid w:val="006C2FC8"/>
    <w:rPr>
      <w:rFonts w:ascii="Times New Roman" w:hAnsi="Times New Roman" w:cs="Times New Roman" w:hint="default"/>
      <w:sz w:val="22"/>
      <w:szCs w:val="22"/>
    </w:rPr>
  </w:style>
  <w:style w:type="character" w:customStyle="1" w:styleId="ListLabel534">
    <w:name w:val="ListLabel 534"/>
    <w:rsid w:val="006C2FC8"/>
    <w:rPr>
      <w:rFonts w:ascii="Times New Roman" w:hAnsi="Times New Roman" w:cs="Times New Roman" w:hint="default"/>
      <w:sz w:val="22"/>
      <w:szCs w:val="22"/>
    </w:rPr>
  </w:style>
  <w:style w:type="character" w:customStyle="1" w:styleId="ListLabel535">
    <w:name w:val="ListLabel 535"/>
    <w:rsid w:val="006C2FC8"/>
    <w:rPr>
      <w:rFonts w:ascii="Times New Roman" w:eastAsia="Times New Roman" w:hAnsi="Times New Roman" w:cs="Times New Roman" w:hint="default"/>
    </w:rPr>
  </w:style>
  <w:style w:type="character" w:customStyle="1" w:styleId="ListLabel536">
    <w:name w:val="ListLabel 536"/>
    <w:rsid w:val="006C2FC8"/>
    <w:rPr>
      <w:rFonts w:ascii="OpenSymbol" w:hAnsi="OpenSymbol" w:cs="OpenSymbol" w:hint="default"/>
    </w:rPr>
  </w:style>
  <w:style w:type="character" w:customStyle="1" w:styleId="ListLabel537">
    <w:name w:val="ListLabel 537"/>
    <w:rsid w:val="006C2FC8"/>
    <w:rPr>
      <w:rFonts w:ascii="OpenSymbol" w:hAnsi="OpenSymbol" w:cs="OpenSymbol" w:hint="default"/>
    </w:rPr>
  </w:style>
  <w:style w:type="character" w:customStyle="1" w:styleId="ListLabel538">
    <w:name w:val="ListLabel 538"/>
    <w:rsid w:val="006C2FC8"/>
    <w:rPr>
      <w:rFonts w:ascii="Times New Roman" w:eastAsia="Times New Roman" w:hAnsi="Times New Roman" w:cs="Times New Roman" w:hint="default"/>
    </w:rPr>
  </w:style>
  <w:style w:type="character" w:customStyle="1" w:styleId="ListLabel539">
    <w:name w:val="ListLabel 539"/>
    <w:rsid w:val="006C2FC8"/>
    <w:rPr>
      <w:rFonts w:ascii="OpenSymbol" w:hAnsi="OpenSymbol" w:cs="OpenSymbol" w:hint="default"/>
    </w:rPr>
  </w:style>
  <w:style w:type="character" w:customStyle="1" w:styleId="ListLabel540">
    <w:name w:val="ListLabel 540"/>
    <w:rsid w:val="006C2FC8"/>
    <w:rPr>
      <w:rFonts w:ascii="OpenSymbol" w:hAnsi="OpenSymbol" w:cs="OpenSymbol" w:hint="default"/>
    </w:rPr>
  </w:style>
  <w:style w:type="character" w:customStyle="1" w:styleId="ListLabel541">
    <w:name w:val="ListLabel 541"/>
    <w:rsid w:val="006C2FC8"/>
    <w:rPr>
      <w:rFonts w:ascii="OpenSymbol" w:hAnsi="OpenSymbol" w:cs="OpenSymbol" w:hint="default"/>
    </w:rPr>
  </w:style>
  <w:style w:type="character" w:customStyle="1" w:styleId="ListLabel542">
    <w:name w:val="ListLabel 542"/>
    <w:rsid w:val="006C2FC8"/>
    <w:rPr>
      <w:rFonts w:ascii="OpenSymbol" w:hAnsi="OpenSymbol" w:cs="OpenSymbol" w:hint="default"/>
    </w:rPr>
  </w:style>
  <w:style w:type="character" w:customStyle="1" w:styleId="ListLabel543">
    <w:name w:val="ListLabel 543"/>
    <w:rsid w:val="006C2FC8"/>
    <w:rPr>
      <w:rFonts w:ascii="OpenSymbol" w:hAnsi="OpenSymbol" w:cs="OpenSymbol" w:hint="default"/>
    </w:rPr>
  </w:style>
  <w:style w:type="character" w:customStyle="1" w:styleId="ListLabel544">
    <w:name w:val="ListLabel 544"/>
    <w:rsid w:val="006C2FC8"/>
    <w:rPr>
      <w:sz w:val="22"/>
      <w:szCs w:val="22"/>
    </w:rPr>
  </w:style>
  <w:style w:type="character" w:customStyle="1" w:styleId="ListLabel545">
    <w:name w:val="ListLabel 545"/>
    <w:rsid w:val="006C2FC8"/>
    <w:rPr>
      <w:rFonts w:ascii="Times New Roman" w:eastAsia="Times New Roman" w:hAnsi="Times New Roman" w:cs="Times New Roman" w:hint="default"/>
      <w:b/>
      <w:bCs w:val="0"/>
      <w:i w:val="0"/>
      <w:iCs w:val="0"/>
      <w:sz w:val="22"/>
      <w:szCs w:val="22"/>
    </w:rPr>
  </w:style>
  <w:style w:type="character" w:customStyle="1" w:styleId="ListLabel546">
    <w:name w:val="ListLabel 546"/>
    <w:rsid w:val="006C2FC8"/>
    <w:rPr>
      <w:rFonts w:ascii="Times New Roman" w:eastAsia="Times New Roman" w:hAnsi="Times New Roman" w:cs="Times New Roman" w:hint="default"/>
      <w:bCs/>
      <w:sz w:val="22"/>
      <w:szCs w:val="22"/>
    </w:rPr>
  </w:style>
  <w:style w:type="character" w:customStyle="1" w:styleId="ListLabel547">
    <w:name w:val="ListLabel 547"/>
    <w:rsid w:val="006C2FC8"/>
    <w:rPr>
      <w:rFonts w:ascii="Times New Roman" w:hAnsi="Times New Roman" w:cs="Times New Roman" w:hint="default"/>
      <w:bCs/>
      <w:sz w:val="22"/>
      <w:szCs w:val="22"/>
    </w:rPr>
  </w:style>
  <w:style w:type="character" w:customStyle="1" w:styleId="ListLabel548">
    <w:name w:val="ListLabel 548"/>
    <w:rsid w:val="006C2FC8"/>
    <w:rPr>
      <w:rFonts w:ascii="Times New Roman" w:hAnsi="Times New Roman" w:cs="Times New Roman" w:hint="default"/>
      <w:bCs/>
      <w:sz w:val="22"/>
      <w:szCs w:val="22"/>
    </w:rPr>
  </w:style>
  <w:style w:type="character" w:customStyle="1" w:styleId="ListLabel549">
    <w:name w:val="ListLabel 549"/>
    <w:rsid w:val="006C2FC8"/>
    <w:rPr>
      <w:rFonts w:ascii="Times New Roman" w:hAnsi="Times New Roman" w:cs="Times New Roman" w:hint="default"/>
      <w:bCs/>
      <w:sz w:val="22"/>
      <w:szCs w:val="22"/>
    </w:rPr>
  </w:style>
  <w:style w:type="character" w:customStyle="1" w:styleId="ListLabel550">
    <w:name w:val="ListLabel 550"/>
    <w:rsid w:val="006C2FC8"/>
    <w:rPr>
      <w:rFonts w:ascii="Times New Roman" w:eastAsia="Times New Roman" w:hAnsi="Times New Roman" w:cs="Times New Roman" w:hint="default"/>
      <w:bCs/>
      <w:sz w:val="22"/>
      <w:szCs w:val="22"/>
    </w:rPr>
  </w:style>
  <w:style w:type="character" w:customStyle="1" w:styleId="ListLabel551">
    <w:name w:val="ListLabel 551"/>
    <w:rsid w:val="006C2FC8"/>
    <w:rPr>
      <w:rFonts w:ascii="Times New Roman" w:hAnsi="Times New Roman" w:cs="Times New Roman" w:hint="default"/>
      <w:bCs/>
      <w:sz w:val="22"/>
      <w:szCs w:val="22"/>
    </w:rPr>
  </w:style>
  <w:style w:type="character" w:customStyle="1" w:styleId="ListLabel552">
    <w:name w:val="ListLabel 552"/>
    <w:rsid w:val="006C2FC8"/>
    <w:rPr>
      <w:rFonts w:ascii="Times New Roman" w:hAnsi="Times New Roman" w:cs="Times New Roman" w:hint="default"/>
      <w:bCs/>
      <w:sz w:val="22"/>
      <w:szCs w:val="22"/>
    </w:rPr>
  </w:style>
  <w:style w:type="character" w:customStyle="1" w:styleId="ListLabel553">
    <w:name w:val="ListLabel 553"/>
    <w:rsid w:val="006C2FC8"/>
    <w:rPr>
      <w:rFonts w:ascii="Times New Roman" w:hAnsi="Times New Roman" w:cs="Times New Roman" w:hint="default"/>
      <w:bCs/>
      <w:sz w:val="22"/>
      <w:szCs w:val="22"/>
    </w:rPr>
  </w:style>
  <w:style w:type="character" w:customStyle="1" w:styleId="ListLabel554">
    <w:name w:val="ListLabel 554"/>
    <w:rsid w:val="006C2FC8"/>
    <w:rPr>
      <w:rFonts w:ascii="Times New Roman" w:hAnsi="Times New Roman" w:cs="Times New Roman" w:hint="default"/>
      <w:bCs/>
      <w:sz w:val="22"/>
      <w:szCs w:val="22"/>
    </w:rPr>
  </w:style>
  <w:style w:type="character" w:customStyle="1" w:styleId="ListLabel555">
    <w:name w:val="ListLabel 555"/>
    <w:rsid w:val="006C2FC8"/>
    <w:rPr>
      <w:rFonts w:ascii="Times New Roman" w:eastAsia="Times New Roman" w:hAnsi="Times New Roman" w:cs="Times New Roman" w:hint="default"/>
      <w:b/>
      <w:bCs w:val="0"/>
      <w:sz w:val="22"/>
      <w:szCs w:val="22"/>
    </w:rPr>
  </w:style>
  <w:style w:type="character" w:customStyle="1" w:styleId="ListLabel556">
    <w:name w:val="ListLabel 556"/>
    <w:rsid w:val="006C2FC8"/>
    <w:rPr>
      <w:rFonts w:ascii="Times New Roman" w:eastAsia="Times New Roman" w:hAnsi="Times New Roman" w:cs="Times New Roman" w:hint="default"/>
      <w:i w:val="0"/>
      <w:iCs w:val="0"/>
      <w:sz w:val="20"/>
      <w:szCs w:val="20"/>
    </w:rPr>
  </w:style>
  <w:style w:type="character" w:customStyle="1" w:styleId="ListLabel557">
    <w:name w:val="ListLabel 557"/>
    <w:rsid w:val="006C2FC8"/>
    <w:rPr>
      <w:rFonts w:ascii="Times New Roman" w:hAnsi="Times New Roman" w:cs="Times New Roman" w:hint="default"/>
      <w:b/>
      <w:bCs w:val="0"/>
      <w:iCs/>
      <w:kern w:val="2"/>
      <w:sz w:val="22"/>
      <w:szCs w:val="22"/>
    </w:rPr>
  </w:style>
  <w:style w:type="character" w:customStyle="1" w:styleId="ListLabel558">
    <w:name w:val="ListLabel 558"/>
    <w:rsid w:val="006C2FC8"/>
    <w:rPr>
      <w:rFonts w:ascii="Times New Roman" w:eastAsia="Times New Roman" w:hAnsi="Times New Roman" w:cs="Times New Roman" w:hint="default"/>
      <w:bCs/>
      <w:sz w:val="22"/>
      <w:szCs w:val="22"/>
    </w:rPr>
  </w:style>
  <w:style w:type="character" w:customStyle="1" w:styleId="ListLabel559">
    <w:name w:val="ListLabel 559"/>
    <w:rsid w:val="006C2FC8"/>
    <w:rPr>
      <w:rFonts w:ascii="Times New Roman" w:eastAsia="Times New Roman" w:hAnsi="Times New Roman" w:cs="Times New Roman" w:hint="default"/>
      <w:sz w:val="20"/>
      <w:szCs w:val="20"/>
    </w:rPr>
  </w:style>
  <w:style w:type="character" w:customStyle="1" w:styleId="ListLabel560">
    <w:name w:val="ListLabel 560"/>
    <w:rsid w:val="006C2FC8"/>
    <w:rPr>
      <w:rFonts w:ascii="Times New Roman" w:eastAsia="Times New Roman" w:hAnsi="Times New Roman" w:cs="Times New Roman" w:hint="default"/>
      <w:sz w:val="22"/>
      <w:szCs w:val="22"/>
    </w:rPr>
  </w:style>
  <w:style w:type="character" w:customStyle="1" w:styleId="ListLabel561">
    <w:name w:val="ListLabel 561"/>
    <w:rsid w:val="006C2FC8"/>
    <w:rPr>
      <w:rFonts w:ascii="Times New Roman" w:eastAsia="Times New Roman" w:hAnsi="Times New Roman" w:cs="Times New Roman" w:hint="default"/>
      <w:b/>
      <w:bCs/>
      <w:i w:val="0"/>
      <w:iCs/>
    </w:rPr>
  </w:style>
  <w:style w:type="character" w:customStyle="1" w:styleId="ListLabel562">
    <w:name w:val="ListLabel 562"/>
    <w:rsid w:val="006C2FC8"/>
    <w:rPr>
      <w:rFonts w:ascii="Times New Roman" w:eastAsia="Times New Roman" w:hAnsi="Times New Roman" w:cs="Times New Roman" w:hint="default"/>
      <w:sz w:val="22"/>
      <w:szCs w:val="22"/>
    </w:rPr>
  </w:style>
  <w:style w:type="character" w:customStyle="1" w:styleId="ListLabel563">
    <w:name w:val="ListLabel 563"/>
    <w:rsid w:val="006C2FC8"/>
    <w:rPr>
      <w:rFonts w:ascii="Times New Roman" w:eastAsia="Times New Roman" w:hAnsi="Times New Roman" w:cs="Times New Roman" w:hint="default"/>
      <w:sz w:val="22"/>
      <w:szCs w:val="22"/>
    </w:rPr>
  </w:style>
  <w:style w:type="character" w:customStyle="1" w:styleId="ListLabel564">
    <w:name w:val="ListLabel 564"/>
    <w:rsid w:val="006C2FC8"/>
    <w:rPr>
      <w:rFonts w:ascii="Times New Roman" w:eastAsia="Times New Roman" w:hAnsi="Times New Roman" w:cs="Times New Roman" w:hint="default"/>
      <w:sz w:val="22"/>
      <w:szCs w:val="22"/>
    </w:rPr>
  </w:style>
  <w:style w:type="character" w:customStyle="1" w:styleId="ListLabel565">
    <w:name w:val="ListLabel 565"/>
    <w:rsid w:val="006C2FC8"/>
    <w:rPr>
      <w:rFonts w:ascii="Times New Roman" w:hAnsi="Times New Roman" w:cs="Times New Roman" w:hint="default"/>
      <w:sz w:val="22"/>
      <w:szCs w:val="22"/>
    </w:rPr>
  </w:style>
  <w:style w:type="character" w:customStyle="1" w:styleId="ListLabel566">
    <w:name w:val="ListLabel 566"/>
    <w:rsid w:val="006C2FC8"/>
    <w:rPr>
      <w:rFonts w:ascii="Times New Roman" w:hAnsi="Times New Roman" w:cs="Times New Roman" w:hint="default"/>
    </w:rPr>
  </w:style>
  <w:style w:type="character" w:customStyle="1" w:styleId="ListLabel567">
    <w:name w:val="ListLabel 567"/>
    <w:rsid w:val="006C2FC8"/>
    <w:rPr>
      <w:rFonts w:ascii="Times New Roman" w:eastAsia="Times New Roman" w:hAnsi="Times New Roman" w:cs="Arial" w:hint="default"/>
      <w:sz w:val="22"/>
      <w:szCs w:val="22"/>
    </w:rPr>
  </w:style>
  <w:style w:type="character" w:customStyle="1" w:styleId="ListLabel568">
    <w:name w:val="ListLabel 568"/>
    <w:rsid w:val="006C2FC8"/>
    <w:rPr>
      <w:rFonts w:ascii="Times New Roman" w:hAnsi="Times New Roman" w:cs="Times New Roman" w:hint="default"/>
    </w:rPr>
  </w:style>
  <w:style w:type="character" w:customStyle="1" w:styleId="ListLabel569">
    <w:name w:val="ListLabel 569"/>
    <w:rsid w:val="006C2FC8"/>
    <w:rPr>
      <w:rFonts w:ascii="Times New Roman" w:hAnsi="Times New Roman" w:cs="Times New Roman" w:hint="default"/>
    </w:rPr>
  </w:style>
  <w:style w:type="character" w:customStyle="1" w:styleId="ListLabel570">
    <w:name w:val="ListLabel 570"/>
    <w:rsid w:val="006C2FC8"/>
    <w:rPr>
      <w:rFonts w:ascii="Times New Roman" w:hAnsi="Times New Roman" w:cs="Times New Roman" w:hint="default"/>
    </w:rPr>
  </w:style>
  <w:style w:type="character" w:customStyle="1" w:styleId="ListLabel571">
    <w:name w:val="ListLabel 571"/>
    <w:rsid w:val="006C2FC8"/>
    <w:rPr>
      <w:rFonts w:ascii="Times New Roman" w:hAnsi="Times New Roman" w:cs="Times New Roman" w:hint="default"/>
    </w:rPr>
  </w:style>
  <w:style w:type="character" w:customStyle="1" w:styleId="ListLabel572">
    <w:name w:val="ListLabel 572"/>
    <w:rsid w:val="006C2FC8"/>
    <w:rPr>
      <w:rFonts w:ascii="Times New Roman" w:hAnsi="Times New Roman" w:cs="Times New Roman" w:hint="default"/>
    </w:rPr>
  </w:style>
  <w:style w:type="character" w:customStyle="1" w:styleId="ListLabel573">
    <w:name w:val="ListLabel 573"/>
    <w:rsid w:val="006C2FC8"/>
    <w:rPr>
      <w:rFonts w:ascii="Times New Roman" w:hAnsi="Times New Roman" w:cs="Times New Roman" w:hint="default"/>
    </w:rPr>
  </w:style>
  <w:style w:type="character" w:customStyle="1" w:styleId="ListLabel574">
    <w:name w:val="ListLabel 574"/>
    <w:rsid w:val="006C2FC8"/>
    <w:rPr>
      <w:rFonts w:ascii="Times New Roman" w:hAnsi="Times New Roman" w:cs="Times New Roman" w:hint="default"/>
    </w:rPr>
  </w:style>
  <w:style w:type="character" w:customStyle="1" w:styleId="ListLabel575">
    <w:name w:val="ListLabel 575"/>
    <w:rsid w:val="006C2FC8"/>
    <w:rPr>
      <w:rFonts w:ascii="Times New Roman" w:eastAsia="Times New Roman" w:hAnsi="Times New Roman" w:cs="Times New Roman" w:hint="default"/>
      <w:sz w:val="22"/>
      <w:szCs w:val="22"/>
    </w:rPr>
  </w:style>
  <w:style w:type="character" w:customStyle="1" w:styleId="ListLabel576">
    <w:name w:val="ListLabel 576"/>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577">
    <w:name w:val="ListLabel 577"/>
    <w:rsid w:val="006C2FC8"/>
    <w:rPr>
      <w:rFonts w:ascii="Times New Roman" w:eastAsia="Times New Roman" w:hAnsi="Times New Roman" w:cs="Times New Roman" w:hint="default"/>
    </w:rPr>
  </w:style>
  <w:style w:type="character" w:customStyle="1" w:styleId="ListLabel578">
    <w:name w:val="ListLabel 578"/>
    <w:rsid w:val="006C2FC8"/>
    <w:rPr>
      <w:rFonts w:ascii="Times New Roman" w:hAnsi="Times New Roman" w:cs="Times New Roman" w:hint="default"/>
    </w:rPr>
  </w:style>
  <w:style w:type="character" w:customStyle="1" w:styleId="ListLabel579">
    <w:name w:val="ListLabel 579"/>
    <w:rsid w:val="006C2FC8"/>
    <w:rPr>
      <w:rFonts w:ascii="Times New Roman" w:hAnsi="Times New Roman" w:cs="Times New Roman" w:hint="default"/>
    </w:rPr>
  </w:style>
  <w:style w:type="character" w:customStyle="1" w:styleId="ListLabel580">
    <w:name w:val="ListLabel 580"/>
    <w:rsid w:val="006C2FC8"/>
    <w:rPr>
      <w:color w:val="00000A"/>
      <w:sz w:val="22"/>
      <w:szCs w:val="22"/>
    </w:rPr>
  </w:style>
  <w:style w:type="character" w:customStyle="1" w:styleId="ListLabel581">
    <w:name w:val="ListLabel 581"/>
    <w:rsid w:val="006C2FC8"/>
    <w:rPr>
      <w:rFonts w:ascii="Times New Roman" w:hAnsi="Times New Roman" w:cs="Times New Roman" w:hint="default"/>
    </w:rPr>
  </w:style>
  <w:style w:type="character" w:customStyle="1" w:styleId="ListLabel582">
    <w:name w:val="ListLabel 582"/>
    <w:rsid w:val="006C2FC8"/>
    <w:rPr>
      <w:rFonts w:ascii="Times New Roman" w:hAnsi="Times New Roman" w:cs="Times New Roman" w:hint="default"/>
    </w:rPr>
  </w:style>
  <w:style w:type="character" w:customStyle="1" w:styleId="ListLabel583">
    <w:name w:val="ListLabel 583"/>
    <w:rsid w:val="006C2FC8"/>
    <w:rPr>
      <w:rFonts w:ascii="Times New Roman" w:hAnsi="Times New Roman" w:cs="Times New Roman" w:hint="default"/>
    </w:rPr>
  </w:style>
  <w:style w:type="character" w:customStyle="1" w:styleId="ListLabel584">
    <w:name w:val="ListLabel 584"/>
    <w:rsid w:val="006C2FC8"/>
    <w:rPr>
      <w:rFonts w:ascii="Times New Roman" w:hAnsi="Times New Roman" w:cs="Times New Roman" w:hint="default"/>
    </w:rPr>
  </w:style>
  <w:style w:type="character" w:customStyle="1" w:styleId="ListLabel585">
    <w:name w:val="ListLabel 585"/>
    <w:rsid w:val="006C2FC8"/>
    <w:rPr>
      <w:rFonts w:ascii="Times New Roman" w:hAnsi="Times New Roman" w:cs="Times New Roman" w:hint="default"/>
    </w:rPr>
  </w:style>
  <w:style w:type="character" w:customStyle="1" w:styleId="ListLabel586">
    <w:name w:val="ListLabel 586"/>
    <w:rsid w:val="006C2FC8"/>
    <w:rPr>
      <w:strike w:val="0"/>
      <w:dstrike w:val="0"/>
      <w:sz w:val="22"/>
      <w:szCs w:val="22"/>
      <w:u w:val="none"/>
      <w:effect w:val="none"/>
    </w:rPr>
  </w:style>
  <w:style w:type="character" w:customStyle="1" w:styleId="ListLabel587">
    <w:name w:val="ListLabel 587"/>
    <w:rsid w:val="006C2FC8"/>
    <w:rPr>
      <w:rFonts w:ascii="Times New Roman" w:eastAsia="Times New Roman" w:hAnsi="Times New Roman" w:cs="Times New Roman" w:hint="default"/>
      <w:sz w:val="22"/>
      <w:szCs w:val="22"/>
    </w:rPr>
  </w:style>
  <w:style w:type="character" w:customStyle="1" w:styleId="ListLabel588">
    <w:name w:val="ListLabel 588"/>
    <w:rsid w:val="006C2FC8"/>
    <w:rPr>
      <w:rFonts w:ascii="Times New Roman" w:eastAsia="Times New Roman" w:hAnsi="Times New Roman" w:cs="Times New Roman" w:hint="default"/>
    </w:rPr>
  </w:style>
  <w:style w:type="character" w:customStyle="1" w:styleId="ListLabel589">
    <w:name w:val="ListLabel 589"/>
    <w:rsid w:val="006C2FC8"/>
    <w:rPr>
      <w:rFonts w:ascii="Times New Roman" w:eastAsia="Times New Roman" w:hAnsi="Times New Roman" w:cs="Times New Roman" w:hint="default"/>
      <w:sz w:val="22"/>
      <w:szCs w:val="22"/>
    </w:rPr>
  </w:style>
  <w:style w:type="character" w:customStyle="1" w:styleId="ListLabel590">
    <w:name w:val="ListLabel 590"/>
    <w:rsid w:val="006C2FC8"/>
    <w:rPr>
      <w:rFonts w:ascii="Times New Roman" w:eastAsia="Times New Roman" w:hAnsi="Times New Roman" w:cs="Times New Roman" w:hint="default"/>
      <w:sz w:val="22"/>
      <w:szCs w:val="22"/>
    </w:rPr>
  </w:style>
  <w:style w:type="character" w:customStyle="1" w:styleId="ListLabel591">
    <w:name w:val="ListLabel 591"/>
    <w:rsid w:val="006C2FC8"/>
    <w:rPr>
      <w:rFonts w:ascii="Times New Roman" w:eastAsia="Times New Roman" w:hAnsi="Times New Roman" w:cs="Times New Roman" w:hint="default"/>
      <w:b w:val="0"/>
      <w:bCs w:val="0"/>
      <w:sz w:val="22"/>
      <w:szCs w:val="22"/>
    </w:rPr>
  </w:style>
  <w:style w:type="character" w:customStyle="1" w:styleId="ListLabel592">
    <w:name w:val="ListLabel 592"/>
    <w:rsid w:val="006C2FC8"/>
    <w:rPr>
      <w:rFonts w:ascii="Times New Roman" w:eastAsia="Times New Roman" w:hAnsi="Times New Roman" w:cs="Times New Roman" w:hint="default"/>
      <w:sz w:val="20"/>
      <w:szCs w:val="20"/>
    </w:rPr>
  </w:style>
  <w:style w:type="character" w:customStyle="1" w:styleId="ListLabel593">
    <w:name w:val="ListLabel 593"/>
    <w:rsid w:val="006C2FC8"/>
    <w:rPr>
      <w:b/>
      <w:bCs w:val="0"/>
      <w:sz w:val="22"/>
      <w:szCs w:val="22"/>
    </w:rPr>
  </w:style>
  <w:style w:type="character" w:customStyle="1" w:styleId="ListLabel594">
    <w:name w:val="ListLabel 594"/>
    <w:rsid w:val="006C2FC8"/>
    <w:rPr>
      <w:sz w:val="22"/>
      <w:szCs w:val="22"/>
    </w:rPr>
  </w:style>
  <w:style w:type="character" w:customStyle="1" w:styleId="ListLabel595">
    <w:name w:val="ListLabel 595"/>
    <w:rsid w:val="006C2FC8"/>
    <w:rPr>
      <w:b/>
      <w:bCs w:val="0"/>
      <w:sz w:val="22"/>
      <w:szCs w:val="22"/>
    </w:rPr>
  </w:style>
  <w:style w:type="character" w:customStyle="1" w:styleId="ListLabel596">
    <w:name w:val="ListLabel 596"/>
    <w:rsid w:val="006C2FC8"/>
    <w:rPr>
      <w:sz w:val="22"/>
      <w:szCs w:val="22"/>
    </w:rPr>
  </w:style>
  <w:style w:type="character" w:customStyle="1" w:styleId="ListLabel597">
    <w:name w:val="ListLabel 597"/>
    <w:rsid w:val="006C2FC8"/>
    <w:rPr>
      <w:rFonts w:ascii="Times New Roman" w:eastAsia="Times New Roman" w:hAnsi="Times New Roman" w:cs="Times New Roman" w:hint="default"/>
      <w:color w:val="00000A"/>
      <w:spacing w:val="-6"/>
      <w:sz w:val="22"/>
      <w:szCs w:val="22"/>
    </w:rPr>
  </w:style>
  <w:style w:type="character" w:customStyle="1" w:styleId="ListLabel598">
    <w:name w:val="ListLabel 598"/>
    <w:rsid w:val="006C2FC8"/>
    <w:rPr>
      <w:rFonts w:ascii="Times New Roman" w:eastAsia="Times New Roman" w:hAnsi="Times New Roman" w:cs="Times New Roman" w:hint="default"/>
      <w:color w:val="00000A"/>
      <w:sz w:val="22"/>
      <w:szCs w:val="22"/>
    </w:rPr>
  </w:style>
  <w:style w:type="character" w:customStyle="1" w:styleId="ListLabel599">
    <w:name w:val="ListLabel 599"/>
    <w:rsid w:val="006C2FC8"/>
    <w:rPr>
      <w:rFonts w:ascii="SimSun" w:eastAsia="SimSun" w:hAnsi="SimSun" w:cs="Times New Roman" w:hint="eastAsia"/>
    </w:rPr>
  </w:style>
  <w:style w:type="character" w:customStyle="1" w:styleId="ListLabel600">
    <w:name w:val="ListLabel 600"/>
    <w:rsid w:val="006C2FC8"/>
    <w:rPr>
      <w:sz w:val="22"/>
    </w:rPr>
  </w:style>
  <w:style w:type="character" w:customStyle="1" w:styleId="ListLabel601">
    <w:name w:val="ListLabel 601"/>
    <w:rsid w:val="006C2FC8"/>
    <w:rPr>
      <w:rFonts w:ascii="Times New Roman" w:eastAsia="Times New Roman" w:hAnsi="Times New Roman" w:cs="Times New Roman" w:hint="default"/>
      <w:b/>
      <w:bCs w:val="0"/>
      <w:sz w:val="22"/>
      <w:szCs w:val="22"/>
    </w:rPr>
  </w:style>
  <w:style w:type="character" w:customStyle="1" w:styleId="ListLabel602">
    <w:name w:val="ListLabel 602"/>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603">
    <w:name w:val="ListLabel 603"/>
    <w:rsid w:val="006C2FC8"/>
    <w:rPr>
      <w:rFonts w:ascii="Times New Roman" w:hAnsi="Times New Roman" w:cs="Times New Roman" w:hint="default"/>
    </w:rPr>
  </w:style>
  <w:style w:type="character" w:customStyle="1" w:styleId="ListLabel604">
    <w:name w:val="ListLabel 604"/>
    <w:rsid w:val="006C2FC8"/>
    <w:rPr>
      <w:rFonts w:ascii="Times New Roman" w:eastAsia="Times New Roman" w:hAnsi="Times New Roman" w:cs="Arial" w:hint="default"/>
      <w:bCs/>
      <w:sz w:val="22"/>
      <w:szCs w:val="22"/>
    </w:rPr>
  </w:style>
  <w:style w:type="character" w:customStyle="1" w:styleId="ListLabel605">
    <w:name w:val="ListLabel 605"/>
    <w:rsid w:val="006C2FC8"/>
    <w:rPr>
      <w:rFonts w:ascii="Times New Roman" w:hAnsi="Times New Roman" w:cs="Times New Roman" w:hint="default"/>
    </w:rPr>
  </w:style>
  <w:style w:type="character" w:customStyle="1" w:styleId="ListLabel606">
    <w:name w:val="ListLabel 606"/>
    <w:rsid w:val="006C2FC8"/>
    <w:rPr>
      <w:rFonts w:ascii="Times New Roman" w:hAnsi="Times New Roman" w:cs="Times New Roman" w:hint="default"/>
    </w:rPr>
  </w:style>
  <w:style w:type="character" w:customStyle="1" w:styleId="ListLabel607">
    <w:name w:val="ListLabel 607"/>
    <w:rsid w:val="006C2FC8"/>
    <w:rPr>
      <w:rFonts w:ascii="Times New Roman" w:hAnsi="Times New Roman" w:cs="Times New Roman" w:hint="default"/>
    </w:rPr>
  </w:style>
  <w:style w:type="character" w:customStyle="1" w:styleId="ListLabel608">
    <w:name w:val="ListLabel 608"/>
    <w:rsid w:val="006C2FC8"/>
    <w:rPr>
      <w:rFonts w:ascii="Times New Roman" w:hAnsi="Times New Roman" w:cs="Times New Roman" w:hint="default"/>
    </w:rPr>
  </w:style>
  <w:style w:type="character" w:customStyle="1" w:styleId="ListLabel609">
    <w:name w:val="ListLabel 609"/>
    <w:rsid w:val="006C2FC8"/>
    <w:rPr>
      <w:rFonts w:ascii="Times New Roman" w:hAnsi="Times New Roman" w:cs="Times New Roman" w:hint="default"/>
    </w:rPr>
  </w:style>
  <w:style w:type="character" w:customStyle="1" w:styleId="ListLabel610">
    <w:name w:val="ListLabel 610"/>
    <w:rsid w:val="006C2FC8"/>
    <w:rPr>
      <w:rFonts w:ascii="Times New Roman" w:hAnsi="Times New Roman" w:cs="Times New Roman" w:hint="default"/>
    </w:rPr>
  </w:style>
  <w:style w:type="character" w:customStyle="1" w:styleId="ListLabel611">
    <w:name w:val="ListLabel 611"/>
    <w:rsid w:val="006C2FC8"/>
    <w:rPr>
      <w:rFonts w:ascii="Times New Roman" w:hAnsi="Times New Roman" w:cs="Times New Roman" w:hint="default"/>
    </w:rPr>
  </w:style>
  <w:style w:type="character" w:customStyle="1" w:styleId="ListLabel612">
    <w:name w:val="ListLabel 612"/>
    <w:rsid w:val="006C2FC8"/>
    <w:rPr>
      <w:rFonts w:ascii="Times New Roman" w:eastAsia="Times New Roman" w:hAnsi="Times New Roman" w:cs="Times New Roman" w:hint="default"/>
      <w:sz w:val="22"/>
    </w:rPr>
  </w:style>
  <w:style w:type="character" w:customStyle="1" w:styleId="ListLabel613">
    <w:name w:val="ListLabel 613"/>
    <w:rsid w:val="006C2FC8"/>
    <w:rPr>
      <w:rFonts w:ascii="Times New Roman" w:hAnsi="Times New Roman" w:cs="Times New Roman" w:hint="default"/>
      <w:sz w:val="22"/>
      <w:szCs w:val="22"/>
    </w:rPr>
  </w:style>
  <w:style w:type="character" w:customStyle="1" w:styleId="ListLabel614">
    <w:name w:val="ListLabel 614"/>
    <w:rsid w:val="006C2FC8"/>
    <w:rPr>
      <w:rFonts w:ascii="Times New Roman" w:hAnsi="Times New Roman" w:cs="Times New Roman" w:hint="default"/>
      <w:sz w:val="22"/>
      <w:szCs w:val="22"/>
    </w:rPr>
  </w:style>
  <w:style w:type="character" w:customStyle="1" w:styleId="ListLabel615">
    <w:name w:val="ListLabel 615"/>
    <w:rsid w:val="006C2FC8"/>
    <w:rPr>
      <w:rFonts w:ascii="Times New Roman" w:hAnsi="Times New Roman" w:cs="Times New Roman" w:hint="default"/>
      <w:sz w:val="22"/>
      <w:szCs w:val="22"/>
    </w:rPr>
  </w:style>
  <w:style w:type="character" w:customStyle="1" w:styleId="ListLabel616">
    <w:name w:val="ListLabel 616"/>
    <w:rsid w:val="006C2FC8"/>
    <w:rPr>
      <w:rFonts w:ascii="Times New Roman" w:hAnsi="Times New Roman" w:cs="Times New Roman" w:hint="default"/>
      <w:sz w:val="22"/>
      <w:szCs w:val="22"/>
    </w:rPr>
  </w:style>
  <w:style w:type="character" w:customStyle="1" w:styleId="ListLabel617">
    <w:name w:val="ListLabel 617"/>
    <w:rsid w:val="006C2FC8"/>
    <w:rPr>
      <w:rFonts w:ascii="Times New Roman" w:hAnsi="Times New Roman" w:cs="Times New Roman" w:hint="default"/>
      <w:sz w:val="22"/>
      <w:szCs w:val="22"/>
    </w:rPr>
  </w:style>
  <w:style w:type="character" w:customStyle="1" w:styleId="ListLabel618">
    <w:name w:val="ListLabel 618"/>
    <w:rsid w:val="006C2FC8"/>
    <w:rPr>
      <w:rFonts w:ascii="Times New Roman" w:hAnsi="Times New Roman" w:cs="Times New Roman" w:hint="default"/>
      <w:sz w:val="22"/>
      <w:szCs w:val="22"/>
    </w:rPr>
  </w:style>
  <w:style w:type="character" w:customStyle="1" w:styleId="ListLabel619">
    <w:name w:val="ListLabel 619"/>
    <w:rsid w:val="006C2FC8"/>
    <w:rPr>
      <w:rFonts w:ascii="Times New Roman" w:hAnsi="Times New Roman" w:cs="Times New Roman" w:hint="default"/>
      <w:sz w:val="22"/>
      <w:szCs w:val="22"/>
    </w:rPr>
  </w:style>
  <w:style w:type="character" w:customStyle="1" w:styleId="ListLabel620">
    <w:name w:val="ListLabel 620"/>
    <w:rsid w:val="006C2FC8"/>
    <w:rPr>
      <w:rFonts w:ascii="Times New Roman" w:hAnsi="Times New Roman" w:cs="Times New Roman" w:hint="default"/>
      <w:sz w:val="22"/>
      <w:szCs w:val="22"/>
    </w:rPr>
  </w:style>
  <w:style w:type="character" w:customStyle="1" w:styleId="ListLabel621">
    <w:name w:val="ListLabel 621"/>
    <w:rsid w:val="006C2FC8"/>
    <w:rPr>
      <w:rFonts w:ascii="Times New Roman" w:eastAsia="Times New Roman" w:hAnsi="Times New Roman" w:cs="Times New Roman" w:hint="default"/>
      <w:sz w:val="22"/>
      <w:szCs w:val="22"/>
    </w:rPr>
  </w:style>
  <w:style w:type="character" w:customStyle="1" w:styleId="ListLabel622">
    <w:name w:val="ListLabel 622"/>
    <w:rsid w:val="006C2FC8"/>
    <w:rPr>
      <w:rFonts w:ascii="Times New Roman" w:hAnsi="Times New Roman" w:cs="Times New Roman" w:hint="default"/>
      <w:color w:val="00000A"/>
      <w:sz w:val="22"/>
      <w:szCs w:val="22"/>
    </w:rPr>
  </w:style>
  <w:style w:type="character" w:customStyle="1" w:styleId="ListLabel623">
    <w:name w:val="ListLabel 623"/>
    <w:rsid w:val="006C2FC8"/>
    <w:rPr>
      <w:rFonts w:ascii="Times New Roman" w:hAnsi="Times New Roman" w:cs="Times New Roman" w:hint="default"/>
    </w:rPr>
  </w:style>
  <w:style w:type="character" w:customStyle="1" w:styleId="ListLabel624">
    <w:name w:val="ListLabel 624"/>
    <w:rsid w:val="006C2FC8"/>
    <w:rPr>
      <w:rFonts w:ascii="Times New Roman" w:hAnsi="Times New Roman" w:cs="Times New Roman" w:hint="default"/>
    </w:rPr>
  </w:style>
  <w:style w:type="character" w:customStyle="1" w:styleId="ListLabel625">
    <w:name w:val="ListLabel 625"/>
    <w:rsid w:val="006C2FC8"/>
    <w:rPr>
      <w:sz w:val="22"/>
      <w:szCs w:val="22"/>
    </w:rPr>
  </w:style>
  <w:style w:type="character" w:customStyle="1" w:styleId="ListLabel626">
    <w:name w:val="ListLabel 626"/>
    <w:rsid w:val="006C2FC8"/>
    <w:rPr>
      <w:rFonts w:ascii="Times New Roman" w:hAnsi="Times New Roman" w:cs="Times New Roman" w:hint="default"/>
    </w:rPr>
  </w:style>
  <w:style w:type="character" w:customStyle="1" w:styleId="ListLabel627">
    <w:name w:val="ListLabel 627"/>
    <w:rsid w:val="006C2FC8"/>
    <w:rPr>
      <w:rFonts w:ascii="Times New Roman" w:hAnsi="Times New Roman" w:cs="Times New Roman" w:hint="default"/>
    </w:rPr>
  </w:style>
  <w:style w:type="character" w:customStyle="1" w:styleId="ListLabel628">
    <w:name w:val="ListLabel 628"/>
    <w:rsid w:val="006C2FC8"/>
    <w:rPr>
      <w:rFonts w:ascii="Times New Roman" w:hAnsi="Times New Roman" w:cs="Times New Roman" w:hint="default"/>
    </w:rPr>
  </w:style>
  <w:style w:type="character" w:customStyle="1" w:styleId="ListLabel629">
    <w:name w:val="ListLabel 629"/>
    <w:rsid w:val="006C2FC8"/>
    <w:rPr>
      <w:rFonts w:ascii="Times New Roman" w:hAnsi="Times New Roman" w:cs="Times New Roman" w:hint="default"/>
    </w:rPr>
  </w:style>
  <w:style w:type="character" w:customStyle="1" w:styleId="ListLabel630">
    <w:name w:val="ListLabel 630"/>
    <w:rsid w:val="006C2FC8"/>
    <w:rPr>
      <w:rFonts w:ascii="Times New Roman" w:hAnsi="Times New Roman" w:cs="Times New Roman" w:hint="default"/>
    </w:rPr>
  </w:style>
  <w:style w:type="character" w:customStyle="1" w:styleId="ListLabel631">
    <w:name w:val="ListLabel 631"/>
    <w:rsid w:val="006C2FC8"/>
    <w:rPr>
      <w:b/>
      <w:bCs w:val="0"/>
      <w:sz w:val="22"/>
      <w:szCs w:val="22"/>
    </w:rPr>
  </w:style>
  <w:style w:type="character" w:customStyle="1" w:styleId="ListLabel632">
    <w:name w:val="ListLabel 632"/>
    <w:rsid w:val="006C2FC8"/>
    <w:rPr>
      <w:rFonts w:ascii="Times New Roman" w:eastAsia="Times New Roman" w:hAnsi="Times New Roman" w:cs="Times New Roman" w:hint="default"/>
      <w:color w:val="00000A"/>
      <w:sz w:val="22"/>
      <w:szCs w:val="22"/>
    </w:rPr>
  </w:style>
  <w:style w:type="character" w:customStyle="1" w:styleId="ListLabel633">
    <w:name w:val="ListLabel 633"/>
    <w:rsid w:val="006C2FC8"/>
    <w:rPr>
      <w:rFonts w:ascii="Times New Roman" w:eastAsia="Times New Roman" w:hAnsi="Times New Roman" w:cs="Symbol" w:hint="default"/>
      <w:i/>
      <w:iCs w:val="0"/>
      <w:color w:val="00000A"/>
    </w:rPr>
  </w:style>
  <w:style w:type="character" w:customStyle="1" w:styleId="ListLabel634">
    <w:name w:val="ListLabel 634"/>
    <w:rsid w:val="006C2FC8"/>
    <w:rPr>
      <w:rFonts w:ascii="Courier New" w:hAnsi="Courier New" w:cs="Courier New" w:hint="default"/>
    </w:rPr>
  </w:style>
  <w:style w:type="character" w:customStyle="1" w:styleId="ListLabel635">
    <w:name w:val="ListLabel 635"/>
    <w:rsid w:val="006C2FC8"/>
    <w:rPr>
      <w:rFonts w:ascii="Wingdings" w:hAnsi="Wingdings" w:cs="Wingdings" w:hint="default"/>
    </w:rPr>
  </w:style>
  <w:style w:type="character" w:customStyle="1" w:styleId="ListLabel636">
    <w:name w:val="ListLabel 636"/>
    <w:rsid w:val="006C2FC8"/>
    <w:rPr>
      <w:rFonts w:ascii="Symbol" w:hAnsi="Symbol" w:cs="Symbol" w:hint="default"/>
      <w:i/>
      <w:iCs w:val="0"/>
      <w:color w:val="FF0000"/>
    </w:rPr>
  </w:style>
  <w:style w:type="character" w:customStyle="1" w:styleId="ListLabel637">
    <w:name w:val="ListLabel 637"/>
    <w:rsid w:val="006C2FC8"/>
    <w:rPr>
      <w:rFonts w:ascii="Courier New" w:hAnsi="Courier New" w:cs="Courier New" w:hint="default"/>
    </w:rPr>
  </w:style>
  <w:style w:type="character" w:customStyle="1" w:styleId="ListLabel638">
    <w:name w:val="ListLabel 638"/>
    <w:rsid w:val="006C2FC8"/>
    <w:rPr>
      <w:rFonts w:ascii="Wingdings" w:hAnsi="Wingdings" w:cs="Wingdings" w:hint="default"/>
    </w:rPr>
  </w:style>
  <w:style w:type="character" w:customStyle="1" w:styleId="ListLabel639">
    <w:name w:val="ListLabel 639"/>
    <w:rsid w:val="006C2FC8"/>
    <w:rPr>
      <w:rFonts w:ascii="Symbol" w:hAnsi="Symbol" w:cs="Symbol" w:hint="default"/>
      <w:i/>
      <w:iCs w:val="0"/>
      <w:color w:val="FF0000"/>
    </w:rPr>
  </w:style>
  <w:style w:type="character" w:customStyle="1" w:styleId="ListLabel640">
    <w:name w:val="ListLabel 640"/>
    <w:rsid w:val="006C2FC8"/>
    <w:rPr>
      <w:rFonts w:ascii="Courier New" w:hAnsi="Courier New" w:cs="Courier New" w:hint="default"/>
    </w:rPr>
  </w:style>
  <w:style w:type="character" w:customStyle="1" w:styleId="ListLabel641">
    <w:name w:val="ListLabel 641"/>
    <w:rsid w:val="006C2FC8"/>
    <w:rPr>
      <w:rFonts w:ascii="Wingdings" w:hAnsi="Wingdings" w:cs="Wingdings" w:hint="default"/>
    </w:rPr>
  </w:style>
  <w:style w:type="character" w:customStyle="1" w:styleId="ListLabel642">
    <w:name w:val="ListLabel 642"/>
    <w:rsid w:val="006C2FC8"/>
    <w:rPr>
      <w:sz w:val="22"/>
      <w:szCs w:val="22"/>
    </w:rPr>
  </w:style>
  <w:style w:type="character" w:customStyle="1" w:styleId="ListLabel643">
    <w:name w:val="ListLabel 643"/>
    <w:rsid w:val="006C2FC8"/>
    <w:rPr>
      <w:b/>
      <w:bCs w:val="0"/>
      <w:sz w:val="22"/>
      <w:szCs w:val="22"/>
    </w:rPr>
  </w:style>
  <w:style w:type="character" w:customStyle="1" w:styleId="ListLabel644">
    <w:name w:val="ListLabel 644"/>
    <w:rsid w:val="006C2FC8"/>
    <w:rPr>
      <w:rFonts w:ascii="Times New Roman" w:eastAsia="Times New Roman" w:hAnsi="Times New Roman" w:cs="Times New Roman" w:hint="default"/>
    </w:rPr>
  </w:style>
  <w:style w:type="character" w:customStyle="1" w:styleId="ListLabel645">
    <w:name w:val="ListLabel 645"/>
    <w:rsid w:val="006C2FC8"/>
    <w:rPr>
      <w:rFonts w:ascii="Symbol" w:hAnsi="Symbol" w:cs="Symbol" w:hint="default"/>
    </w:rPr>
  </w:style>
  <w:style w:type="character" w:customStyle="1" w:styleId="ListLabel646">
    <w:name w:val="ListLabel 646"/>
    <w:rsid w:val="006C2FC8"/>
    <w:rPr>
      <w:rFonts w:ascii="Wingdings" w:hAnsi="Wingdings" w:cs="Wingdings" w:hint="default"/>
    </w:rPr>
  </w:style>
  <w:style w:type="character" w:customStyle="1" w:styleId="ListLabel647">
    <w:name w:val="ListLabel 647"/>
    <w:rsid w:val="006C2FC8"/>
    <w:rPr>
      <w:rFonts w:ascii="Times New Roman" w:eastAsia="Times New Roman" w:hAnsi="Times New Roman" w:cs="Times New Roman" w:hint="default"/>
    </w:rPr>
  </w:style>
  <w:style w:type="character" w:customStyle="1" w:styleId="ListLabel648">
    <w:name w:val="ListLabel 648"/>
    <w:rsid w:val="006C2FC8"/>
    <w:rPr>
      <w:rFonts w:ascii="Courier New" w:hAnsi="Courier New" w:cs="Courier New" w:hint="default"/>
    </w:rPr>
  </w:style>
  <w:style w:type="character" w:customStyle="1" w:styleId="ListLabel649">
    <w:name w:val="ListLabel 649"/>
    <w:rsid w:val="006C2FC8"/>
    <w:rPr>
      <w:rFonts w:ascii="Wingdings" w:hAnsi="Wingdings" w:cs="Wingdings" w:hint="default"/>
    </w:rPr>
  </w:style>
  <w:style w:type="character" w:customStyle="1" w:styleId="ListLabel650">
    <w:name w:val="ListLabel 650"/>
    <w:rsid w:val="006C2FC8"/>
    <w:rPr>
      <w:rFonts w:ascii="Symbol" w:hAnsi="Symbol" w:cs="Symbol" w:hint="default"/>
    </w:rPr>
  </w:style>
  <w:style w:type="character" w:customStyle="1" w:styleId="ListLabel651">
    <w:name w:val="ListLabel 651"/>
    <w:rsid w:val="006C2FC8"/>
    <w:rPr>
      <w:rFonts w:ascii="Courier New" w:hAnsi="Courier New" w:cs="Courier New" w:hint="default"/>
    </w:rPr>
  </w:style>
  <w:style w:type="character" w:customStyle="1" w:styleId="ListLabel652">
    <w:name w:val="ListLabel 652"/>
    <w:rsid w:val="006C2FC8"/>
    <w:rPr>
      <w:rFonts w:ascii="Wingdings" w:hAnsi="Wingdings" w:cs="Wingdings" w:hint="default"/>
    </w:rPr>
  </w:style>
  <w:style w:type="character" w:customStyle="1" w:styleId="ListLabel653">
    <w:name w:val="ListLabel 653"/>
    <w:rsid w:val="006C2FC8"/>
    <w:rPr>
      <w:rFonts w:ascii="Times New Roman" w:hAnsi="Times New Roman" w:cs="Times New Roman" w:hint="default"/>
      <w:b/>
      <w:bCs w:val="0"/>
      <w:sz w:val="22"/>
      <w:szCs w:val="22"/>
    </w:rPr>
  </w:style>
  <w:style w:type="character" w:customStyle="1" w:styleId="ListLabel654">
    <w:name w:val="ListLabel 654"/>
    <w:rsid w:val="006C2FC8"/>
    <w:rPr>
      <w:rFonts w:ascii="Times New Roman" w:hAnsi="Times New Roman" w:cs="Times New Roman" w:hint="default"/>
      <w:b/>
      <w:bCs w:val="0"/>
      <w:sz w:val="22"/>
      <w:szCs w:val="22"/>
    </w:rPr>
  </w:style>
  <w:style w:type="character" w:customStyle="1" w:styleId="ListLabel655">
    <w:name w:val="ListLabel 655"/>
    <w:rsid w:val="006C2FC8"/>
    <w:rPr>
      <w:rFonts w:ascii="Times New Roman" w:hAnsi="Times New Roman" w:cs="Times New Roman" w:hint="default"/>
      <w:sz w:val="22"/>
      <w:szCs w:val="22"/>
    </w:rPr>
  </w:style>
  <w:style w:type="character" w:customStyle="1" w:styleId="ListLabel656">
    <w:name w:val="ListLabel 656"/>
    <w:rsid w:val="006C2FC8"/>
    <w:rPr>
      <w:rFonts w:ascii="Times New Roman" w:hAnsi="Times New Roman" w:cs="Times New Roman" w:hint="default"/>
      <w:sz w:val="22"/>
      <w:szCs w:val="22"/>
    </w:rPr>
  </w:style>
  <w:style w:type="character" w:customStyle="1" w:styleId="ListLabel657">
    <w:name w:val="ListLabel 657"/>
    <w:rsid w:val="006C2FC8"/>
    <w:rPr>
      <w:rFonts w:ascii="Times New Roman" w:hAnsi="Times New Roman" w:cs="Times New Roman" w:hint="default"/>
      <w:sz w:val="22"/>
      <w:szCs w:val="22"/>
    </w:rPr>
  </w:style>
  <w:style w:type="character" w:customStyle="1" w:styleId="ListLabel658">
    <w:name w:val="ListLabel 658"/>
    <w:rsid w:val="006C2FC8"/>
    <w:rPr>
      <w:rFonts w:ascii="Times New Roman" w:hAnsi="Times New Roman" w:cs="Times New Roman" w:hint="default"/>
      <w:sz w:val="22"/>
      <w:szCs w:val="22"/>
    </w:rPr>
  </w:style>
  <w:style w:type="character" w:customStyle="1" w:styleId="ListLabel659">
    <w:name w:val="ListLabel 659"/>
    <w:rsid w:val="006C2FC8"/>
    <w:rPr>
      <w:rFonts w:ascii="Times New Roman" w:hAnsi="Times New Roman" w:cs="Times New Roman" w:hint="default"/>
      <w:sz w:val="22"/>
      <w:szCs w:val="22"/>
    </w:rPr>
  </w:style>
  <w:style w:type="character" w:customStyle="1" w:styleId="ListLabel660">
    <w:name w:val="ListLabel 660"/>
    <w:rsid w:val="006C2FC8"/>
    <w:rPr>
      <w:rFonts w:ascii="Times New Roman" w:hAnsi="Times New Roman" w:cs="Times New Roman" w:hint="default"/>
      <w:sz w:val="22"/>
      <w:szCs w:val="22"/>
    </w:rPr>
  </w:style>
  <w:style w:type="character" w:customStyle="1" w:styleId="ListLabel661">
    <w:name w:val="ListLabel 661"/>
    <w:rsid w:val="006C2FC8"/>
    <w:rPr>
      <w:rFonts w:ascii="Times New Roman" w:hAnsi="Times New Roman" w:cs="Times New Roman" w:hint="default"/>
      <w:sz w:val="22"/>
      <w:szCs w:val="22"/>
    </w:rPr>
  </w:style>
  <w:style w:type="character" w:customStyle="1" w:styleId="ListLabel662">
    <w:name w:val="ListLabel 662"/>
    <w:rsid w:val="006C2FC8"/>
    <w:rPr>
      <w:sz w:val="22"/>
      <w:szCs w:val="22"/>
    </w:rPr>
  </w:style>
  <w:style w:type="character" w:customStyle="1" w:styleId="ListLabel663">
    <w:name w:val="ListLabel 663"/>
    <w:rsid w:val="006C2FC8"/>
    <w:rPr>
      <w:rFonts w:ascii="Times New Roman" w:hAnsi="Times New Roman" w:cs="Times New Roman" w:hint="default"/>
      <w:sz w:val="22"/>
      <w:szCs w:val="22"/>
    </w:rPr>
  </w:style>
  <w:style w:type="character" w:customStyle="1" w:styleId="ListLabel664">
    <w:name w:val="ListLabel 664"/>
    <w:rsid w:val="006C2FC8"/>
    <w:rPr>
      <w:rFonts w:ascii="Times New Roman" w:hAnsi="Times New Roman" w:cs="Times New Roman" w:hint="default"/>
      <w:sz w:val="22"/>
      <w:szCs w:val="22"/>
    </w:rPr>
  </w:style>
  <w:style w:type="character" w:customStyle="1" w:styleId="ListLabel665">
    <w:name w:val="ListLabel 665"/>
    <w:rsid w:val="006C2FC8"/>
    <w:rPr>
      <w:rFonts w:ascii="Times New Roman" w:hAnsi="Times New Roman" w:cs="Times New Roman" w:hint="default"/>
      <w:sz w:val="22"/>
      <w:szCs w:val="22"/>
    </w:rPr>
  </w:style>
  <w:style w:type="character" w:customStyle="1" w:styleId="ListLabel666">
    <w:name w:val="ListLabel 666"/>
    <w:rsid w:val="006C2FC8"/>
    <w:rPr>
      <w:rFonts w:ascii="Times New Roman" w:hAnsi="Times New Roman" w:cs="Times New Roman" w:hint="default"/>
      <w:sz w:val="22"/>
      <w:szCs w:val="22"/>
    </w:rPr>
  </w:style>
  <w:style w:type="character" w:customStyle="1" w:styleId="ListLabel667">
    <w:name w:val="ListLabel 667"/>
    <w:rsid w:val="006C2FC8"/>
    <w:rPr>
      <w:rFonts w:ascii="Times New Roman" w:hAnsi="Times New Roman" w:cs="Times New Roman" w:hint="default"/>
      <w:sz w:val="22"/>
      <w:szCs w:val="22"/>
    </w:rPr>
  </w:style>
  <w:style w:type="character" w:customStyle="1" w:styleId="ListLabel668">
    <w:name w:val="ListLabel 668"/>
    <w:rsid w:val="006C2FC8"/>
    <w:rPr>
      <w:rFonts w:ascii="Times New Roman" w:hAnsi="Times New Roman" w:cs="Times New Roman" w:hint="default"/>
      <w:sz w:val="22"/>
      <w:szCs w:val="22"/>
    </w:rPr>
  </w:style>
  <w:style w:type="character" w:customStyle="1" w:styleId="ListLabel669">
    <w:name w:val="ListLabel 669"/>
    <w:rsid w:val="006C2FC8"/>
    <w:rPr>
      <w:rFonts w:ascii="Times New Roman" w:hAnsi="Times New Roman" w:cs="Times New Roman" w:hint="default"/>
      <w:sz w:val="22"/>
      <w:szCs w:val="22"/>
    </w:rPr>
  </w:style>
  <w:style w:type="character" w:customStyle="1" w:styleId="ListLabel670">
    <w:name w:val="ListLabel 670"/>
    <w:rsid w:val="006C2FC8"/>
    <w:rPr>
      <w:rFonts w:ascii="Times New Roman" w:hAnsi="Times New Roman" w:cs="Times New Roman" w:hint="default"/>
      <w:sz w:val="22"/>
      <w:szCs w:val="22"/>
    </w:rPr>
  </w:style>
  <w:style w:type="character" w:customStyle="1" w:styleId="ListLabel671">
    <w:name w:val="ListLabel 671"/>
    <w:rsid w:val="006C2FC8"/>
    <w:rPr>
      <w:rFonts w:ascii="Times New Roman" w:eastAsia="Times New Roman" w:hAnsi="Times New Roman" w:cs="Times New Roman" w:hint="default"/>
    </w:rPr>
  </w:style>
  <w:style w:type="character" w:customStyle="1" w:styleId="ListLabel672">
    <w:name w:val="ListLabel 672"/>
    <w:rsid w:val="006C2FC8"/>
    <w:rPr>
      <w:rFonts w:ascii="OpenSymbol" w:hAnsi="OpenSymbol" w:cs="OpenSymbol" w:hint="default"/>
    </w:rPr>
  </w:style>
  <w:style w:type="character" w:customStyle="1" w:styleId="ListLabel673">
    <w:name w:val="ListLabel 673"/>
    <w:rsid w:val="006C2FC8"/>
    <w:rPr>
      <w:rFonts w:ascii="OpenSymbol" w:hAnsi="OpenSymbol" w:cs="OpenSymbol" w:hint="default"/>
    </w:rPr>
  </w:style>
  <w:style w:type="character" w:customStyle="1" w:styleId="ListLabel674">
    <w:name w:val="ListLabel 674"/>
    <w:rsid w:val="006C2FC8"/>
    <w:rPr>
      <w:rFonts w:ascii="Times New Roman" w:eastAsia="Times New Roman" w:hAnsi="Times New Roman" w:cs="Times New Roman" w:hint="default"/>
    </w:rPr>
  </w:style>
  <w:style w:type="character" w:customStyle="1" w:styleId="ListLabel675">
    <w:name w:val="ListLabel 675"/>
    <w:rsid w:val="006C2FC8"/>
    <w:rPr>
      <w:rFonts w:ascii="OpenSymbol" w:hAnsi="OpenSymbol" w:cs="OpenSymbol" w:hint="default"/>
    </w:rPr>
  </w:style>
  <w:style w:type="character" w:customStyle="1" w:styleId="ListLabel676">
    <w:name w:val="ListLabel 676"/>
    <w:rsid w:val="006C2FC8"/>
    <w:rPr>
      <w:rFonts w:ascii="OpenSymbol" w:hAnsi="OpenSymbol" w:cs="OpenSymbol" w:hint="default"/>
    </w:rPr>
  </w:style>
  <w:style w:type="character" w:customStyle="1" w:styleId="ListLabel677">
    <w:name w:val="ListLabel 677"/>
    <w:rsid w:val="006C2FC8"/>
    <w:rPr>
      <w:rFonts w:ascii="OpenSymbol" w:hAnsi="OpenSymbol" w:cs="OpenSymbol" w:hint="default"/>
    </w:rPr>
  </w:style>
  <w:style w:type="character" w:customStyle="1" w:styleId="ListLabel678">
    <w:name w:val="ListLabel 678"/>
    <w:rsid w:val="006C2FC8"/>
    <w:rPr>
      <w:rFonts w:ascii="OpenSymbol" w:hAnsi="OpenSymbol" w:cs="OpenSymbol" w:hint="default"/>
    </w:rPr>
  </w:style>
  <w:style w:type="character" w:customStyle="1" w:styleId="ListLabel679">
    <w:name w:val="ListLabel 679"/>
    <w:rsid w:val="006C2FC8"/>
    <w:rPr>
      <w:rFonts w:ascii="OpenSymbol" w:hAnsi="OpenSymbol" w:cs="OpenSymbol" w:hint="default"/>
    </w:rPr>
  </w:style>
  <w:style w:type="character" w:customStyle="1" w:styleId="ListLabel680">
    <w:name w:val="ListLabel 680"/>
    <w:rsid w:val="006C2FC8"/>
    <w:rPr>
      <w:sz w:val="22"/>
      <w:szCs w:val="22"/>
    </w:rPr>
  </w:style>
  <w:style w:type="character" w:customStyle="1" w:styleId="ListLabel681">
    <w:name w:val="ListLabel 681"/>
    <w:rsid w:val="006C2FC8"/>
    <w:rPr>
      <w:rFonts w:ascii="Times New Roman" w:eastAsia="Times New Roman" w:hAnsi="Times New Roman" w:cs="Times New Roman" w:hint="default"/>
      <w:b/>
      <w:bCs w:val="0"/>
      <w:i w:val="0"/>
      <w:iCs w:val="0"/>
      <w:sz w:val="22"/>
      <w:szCs w:val="22"/>
    </w:rPr>
  </w:style>
  <w:style w:type="character" w:customStyle="1" w:styleId="ListLabel682">
    <w:name w:val="ListLabel 682"/>
    <w:rsid w:val="006C2FC8"/>
    <w:rPr>
      <w:rFonts w:ascii="Times New Roman" w:eastAsia="Times New Roman" w:hAnsi="Times New Roman" w:cs="Times New Roman" w:hint="default"/>
      <w:bCs/>
      <w:sz w:val="22"/>
      <w:szCs w:val="22"/>
    </w:rPr>
  </w:style>
  <w:style w:type="character" w:customStyle="1" w:styleId="ListLabel683">
    <w:name w:val="ListLabel 683"/>
    <w:rsid w:val="006C2FC8"/>
    <w:rPr>
      <w:rFonts w:ascii="Times New Roman" w:hAnsi="Times New Roman" w:cs="Times New Roman" w:hint="default"/>
      <w:bCs/>
      <w:sz w:val="22"/>
      <w:szCs w:val="22"/>
    </w:rPr>
  </w:style>
  <w:style w:type="character" w:customStyle="1" w:styleId="ListLabel684">
    <w:name w:val="ListLabel 684"/>
    <w:rsid w:val="006C2FC8"/>
    <w:rPr>
      <w:rFonts w:ascii="Times New Roman" w:hAnsi="Times New Roman" w:cs="Times New Roman" w:hint="default"/>
      <w:bCs/>
      <w:sz w:val="22"/>
      <w:szCs w:val="22"/>
    </w:rPr>
  </w:style>
  <w:style w:type="character" w:customStyle="1" w:styleId="ListLabel685">
    <w:name w:val="ListLabel 685"/>
    <w:rsid w:val="006C2FC8"/>
    <w:rPr>
      <w:rFonts w:ascii="Times New Roman" w:hAnsi="Times New Roman" w:cs="Times New Roman" w:hint="default"/>
      <w:bCs/>
      <w:sz w:val="22"/>
      <w:szCs w:val="22"/>
    </w:rPr>
  </w:style>
  <w:style w:type="character" w:customStyle="1" w:styleId="ListLabel686">
    <w:name w:val="ListLabel 686"/>
    <w:rsid w:val="006C2FC8"/>
    <w:rPr>
      <w:rFonts w:ascii="Times New Roman" w:eastAsia="Times New Roman" w:hAnsi="Times New Roman" w:cs="Times New Roman" w:hint="default"/>
      <w:bCs/>
      <w:sz w:val="22"/>
      <w:szCs w:val="22"/>
    </w:rPr>
  </w:style>
  <w:style w:type="character" w:customStyle="1" w:styleId="ListLabel687">
    <w:name w:val="ListLabel 687"/>
    <w:rsid w:val="006C2FC8"/>
    <w:rPr>
      <w:rFonts w:ascii="Times New Roman" w:hAnsi="Times New Roman" w:cs="Times New Roman" w:hint="default"/>
      <w:bCs/>
      <w:sz w:val="22"/>
      <w:szCs w:val="22"/>
    </w:rPr>
  </w:style>
  <w:style w:type="character" w:customStyle="1" w:styleId="ListLabel688">
    <w:name w:val="ListLabel 688"/>
    <w:rsid w:val="006C2FC8"/>
    <w:rPr>
      <w:rFonts w:ascii="Times New Roman" w:hAnsi="Times New Roman" w:cs="Times New Roman" w:hint="default"/>
      <w:bCs/>
      <w:sz w:val="22"/>
      <w:szCs w:val="22"/>
    </w:rPr>
  </w:style>
  <w:style w:type="character" w:customStyle="1" w:styleId="ListLabel689">
    <w:name w:val="ListLabel 689"/>
    <w:rsid w:val="006C2FC8"/>
    <w:rPr>
      <w:rFonts w:ascii="Times New Roman" w:hAnsi="Times New Roman" w:cs="Times New Roman" w:hint="default"/>
      <w:bCs/>
      <w:sz w:val="22"/>
      <w:szCs w:val="22"/>
    </w:rPr>
  </w:style>
  <w:style w:type="character" w:customStyle="1" w:styleId="ListLabel690">
    <w:name w:val="ListLabel 690"/>
    <w:rsid w:val="006C2FC8"/>
    <w:rPr>
      <w:rFonts w:ascii="Times New Roman" w:hAnsi="Times New Roman" w:cs="Times New Roman" w:hint="default"/>
      <w:bCs/>
      <w:sz w:val="22"/>
      <w:szCs w:val="22"/>
    </w:rPr>
  </w:style>
  <w:style w:type="character" w:customStyle="1" w:styleId="ListLabel691">
    <w:name w:val="ListLabel 691"/>
    <w:rsid w:val="006C2FC8"/>
    <w:rPr>
      <w:rFonts w:ascii="Times New Roman" w:eastAsia="Times New Roman" w:hAnsi="Times New Roman" w:cs="Times New Roman" w:hint="default"/>
      <w:b/>
      <w:bCs w:val="0"/>
      <w:sz w:val="22"/>
      <w:szCs w:val="22"/>
    </w:rPr>
  </w:style>
  <w:style w:type="character" w:customStyle="1" w:styleId="ListLabel692">
    <w:name w:val="ListLabel 692"/>
    <w:rsid w:val="006C2FC8"/>
    <w:rPr>
      <w:rFonts w:ascii="Times New Roman" w:eastAsia="Times New Roman" w:hAnsi="Times New Roman" w:cs="Times New Roman" w:hint="default"/>
      <w:i w:val="0"/>
      <w:iCs w:val="0"/>
      <w:sz w:val="20"/>
      <w:szCs w:val="20"/>
    </w:rPr>
  </w:style>
  <w:style w:type="character" w:customStyle="1" w:styleId="ListLabel693">
    <w:name w:val="ListLabel 693"/>
    <w:rsid w:val="006C2FC8"/>
    <w:rPr>
      <w:rFonts w:ascii="Times New Roman" w:hAnsi="Times New Roman" w:cs="Times New Roman" w:hint="default"/>
      <w:b/>
      <w:bCs w:val="0"/>
      <w:iCs/>
      <w:kern w:val="2"/>
      <w:sz w:val="22"/>
      <w:szCs w:val="22"/>
    </w:rPr>
  </w:style>
  <w:style w:type="character" w:customStyle="1" w:styleId="ListLabel694">
    <w:name w:val="ListLabel 694"/>
    <w:rsid w:val="006C2FC8"/>
    <w:rPr>
      <w:rFonts w:ascii="Times New Roman" w:eastAsia="Times New Roman" w:hAnsi="Times New Roman" w:cs="Times New Roman" w:hint="default"/>
      <w:bCs/>
      <w:sz w:val="22"/>
      <w:szCs w:val="22"/>
    </w:rPr>
  </w:style>
  <w:style w:type="character" w:customStyle="1" w:styleId="ListLabel695">
    <w:name w:val="ListLabel 695"/>
    <w:rsid w:val="006C2FC8"/>
    <w:rPr>
      <w:rFonts w:ascii="Times New Roman" w:eastAsia="Times New Roman" w:hAnsi="Times New Roman" w:cs="Times New Roman" w:hint="default"/>
      <w:sz w:val="20"/>
      <w:szCs w:val="20"/>
    </w:rPr>
  </w:style>
  <w:style w:type="character" w:customStyle="1" w:styleId="ListLabel696">
    <w:name w:val="ListLabel 696"/>
    <w:rsid w:val="006C2FC8"/>
    <w:rPr>
      <w:rFonts w:ascii="Times New Roman" w:eastAsia="Times New Roman" w:hAnsi="Times New Roman" w:cs="Times New Roman" w:hint="default"/>
      <w:sz w:val="22"/>
      <w:szCs w:val="22"/>
    </w:rPr>
  </w:style>
  <w:style w:type="character" w:customStyle="1" w:styleId="ListLabel697">
    <w:name w:val="ListLabel 697"/>
    <w:rsid w:val="006C2FC8"/>
    <w:rPr>
      <w:rFonts w:ascii="Times New Roman" w:eastAsia="Times New Roman" w:hAnsi="Times New Roman" w:cs="Times New Roman" w:hint="default"/>
      <w:b/>
      <w:bCs/>
      <w:i w:val="0"/>
      <w:iCs/>
    </w:rPr>
  </w:style>
  <w:style w:type="character" w:customStyle="1" w:styleId="ListLabel698">
    <w:name w:val="ListLabel 698"/>
    <w:rsid w:val="006C2FC8"/>
    <w:rPr>
      <w:rFonts w:ascii="Times New Roman" w:eastAsia="Times New Roman" w:hAnsi="Times New Roman" w:cs="Times New Roman" w:hint="default"/>
      <w:sz w:val="22"/>
      <w:szCs w:val="22"/>
    </w:rPr>
  </w:style>
  <w:style w:type="character" w:customStyle="1" w:styleId="ListLabel699">
    <w:name w:val="ListLabel 699"/>
    <w:rsid w:val="006C2FC8"/>
    <w:rPr>
      <w:rFonts w:ascii="Times New Roman" w:eastAsia="Times New Roman" w:hAnsi="Times New Roman" w:cs="Times New Roman" w:hint="default"/>
      <w:sz w:val="22"/>
      <w:szCs w:val="22"/>
    </w:rPr>
  </w:style>
  <w:style w:type="character" w:customStyle="1" w:styleId="ListLabel700">
    <w:name w:val="ListLabel 700"/>
    <w:rsid w:val="006C2FC8"/>
    <w:rPr>
      <w:rFonts w:ascii="Times New Roman" w:eastAsia="Times New Roman" w:hAnsi="Times New Roman" w:cs="Times New Roman" w:hint="default"/>
      <w:sz w:val="22"/>
      <w:szCs w:val="22"/>
    </w:rPr>
  </w:style>
  <w:style w:type="character" w:customStyle="1" w:styleId="ListLabel701">
    <w:name w:val="ListLabel 701"/>
    <w:rsid w:val="006C2FC8"/>
    <w:rPr>
      <w:rFonts w:ascii="Times New Roman" w:hAnsi="Times New Roman" w:cs="Times New Roman" w:hint="default"/>
      <w:sz w:val="22"/>
      <w:szCs w:val="22"/>
    </w:rPr>
  </w:style>
  <w:style w:type="character" w:customStyle="1" w:styleId="ListLabel702">
    <w:name w:val="ListLabel 702"/>
    <w:rsid w:val="006C2FC8"/>
    <w:rPr>
      <w:rFonts w:ascii="Times New Roman" w:hAnsi="Times New Roman" w:cs="Times New Roman" w:hint="default"/>
    </w:rPr>
  </w:style>
  <w:style w:type="character" w:customStyle="1" w:styleId="ListLabel703">
    <w:name w:val="ListLabel 703"/>
    <w:rsid w:val="006C2FC8"/>
    <w:rPr>
      <w:rFonts w:ascii="Times New Roman" w:eastAsia="Times New Roman" w:hAnsi="Times New Roman" w:cs="Arial" w:hint="default"/>
      <w:sz w:val="22"/>
      <w:szCs w:val="22"/>
    </w:rPr>
  </w:style>
  <w:style w:type="character" w:customStyle="1" w:styleId="ListLabel704">
    <w:name w:val="ListLabel 704"/>
    <w:rsid w:val="006C2FC8"/>
    <w:rPr>
      <w:rFonts w:ascii="Times New Roman" w:hAnsi="Times New Roman" w:cs="Times New Roman" w:hint="default"/>
    </w:rPr>
  </w:style>
  <w:style w:type="character" w:customStyle="1" w:styleId="ListLabel705">
    <w:name w:val="ListLabel 705"/>
    <w:rsid w:val="006C2FC8"/>
    <w:rPr>
      <w:rFonts w:ascii="Times New Roman" w:hAnsi="Times New Roman" w:cs="Times New Roman" w:hint="default"/>
    </w:rPr>
  </w:style>
  <w:style w:type="character" w:customStyle="1" w:styleId="ListLabel706">
    <w:name w:val="ListLabel 706"/>
    <w:rsid w:val="006C2FC8"/>
    <w:rPr>
      <w:rFonts w:ascii="Times New Roman" w:hAnsi="Times New Roman" w:cs="Times New Roman" w:hint="default"/>
    </w:rPr>
  </w:style>
  <w:style w:type="character" w:customStyle="1" w:styleId="ListLabel707">
    <w:name w:val="ListLabel 707"/>
    <w:rsid w:val="006C2FC8"/>
    <w:rPr>
      <w:rFonts w:ascii="Times New Roman" w:hAnsi="Times New Roman" w:cs="Times New Roman" w:hint="default"/>
    </w:rPr>
  </w:style>
  <w:style w:type="character" w:customStyle="1" w:styleId="ListLabel708">
    <w:name w:val="ListLabel 708"/>
    <w:rsid w:val="006C2FC8"/>
    <w:rPr>
      <w:rFonts w:ascii="Times New Roman" w:hAnsi="Times New Roman" w:cs="Times New Roman" w:hint="default"/>
    </w:rPr>
  </w:style>
  <w:style w:type="character" w:customStyle="1" w:styleId="ListLabel709">
    <w:name w:val="ListLabel 709"/>
    <w:rsid w:val="006C2FC8"/>
    <w:rPr>
      <w:rFonts w:ascii="Times New Roman" w:hAnsi="Times New Roman" w:cs="Times New Roman" w:hint="default"/>
    </w:rPr>
  </w:style>
  <w:style w:type="character" w:customStyle="1" w:styleId="ListLabel710">
    <w:name w:val="ListLabel 710"/>
    <w:rsid w:val="006C2FC8"/>
    <w:rPr>
      <w:rFonts w:ascii="Times New Roman" w:hAnsi="Times New Roman" w:cs="Times New Roman" w:hint="default"/>
    </w:rPr>
  </w:style>
  <w:style w:type="character" w:customStyle="1" w:styleId="ListLabel711">
    <w:name w:val="ListLabel 711"/>
    <w:rsid w:val="006C2FC8"/>
    <w:rPr>
      <w:rFonts w:ascii="Times New Roman" w:eastAsia="Times New Roman" w:hAnsi="Times New Roman" w:cs="Times New Roman" w:hint="default"/>
      <w:sz w:val="22"/>
      <w:szCs w:val="22"/>
    </w:rPr>
  </w:style>
  <w:style w:type="character" w:customStyle="1" w:styleId="ListLabel712">
    <w:name w:val="ListLabel 712"/>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713">
    <w:name w:val="ListLabel 713"/>
    <w:rsid w:val="006C2FC8"/>
    <w:rPr>
      <w:rFonts w:ascii="Times New Roman" w:eastAsia="Times New Roman" w:hAnsi="Times New Roman" w:cs="Times New Roman" w:hint="default"/>
    </w:rPr>
  </w:style>
  <w:style w:type="character" w:customStyle="1" w:styleId="ListLabel714">
    <w:name w:val="ListLabel 714"/>
    <w:rsid w:val="006C2FC8"/>
    <w:rPr>
      <w:rFonts w:ascii="Times New Roman" w:hAnsi="Times New Roman" w:cs="Times New Roman" w:hint="default"/>
    </w:rPr>
  </w:style>
  <w:style w:type="character" w:customStyle="1" w:styleId="ListLabel715">
    <w:name w:val="ListLabel 715"/>
    <w:rsid w:val="006C2FC8"/>
    <w:rPr>
      <w:rFonts w:ascii="Times New Roman" w:hAnsi="Times New Roman" w:cs="Times New Roman" w:hint="default"/>
    </w:rPr>
  </w:style>
  <w:style w:type="character" w:customStyle="1" w:styleId="ListLabel716">
    <w:name w:val="ListLabel 716"/>
    <w:rsid w:val="006C2FC8"/>
    <w:rPr>
      <w:color w:val="00000A"/>
      <w:sz w:val="22"/>
      <w:szCs w:val="22"/>
    </w:rPr>
  </w:style>
  <w:style w:type="character" w:customStyle="1" w:styleId="ListLabel717">
    <w:name w:val="ListLabel 717"/>
    <w:rsid w:val="006C2FC8"/>
    <w:rPr>
      <w:rFonts w:ascii="Times New Roman" w:hAnsi="Times New Roman" w:cs="Times New Roman" w:hint="default"/>
    </w:rPr>
  </w:style>
  <w:style w:type="character" w:customStyle="1" w:styleId="ListLabel718">
    <w:name w:val="ListLabel 718"/>
    <w:rsid w:val="006C2FC8"/>
    <w:rPr>
      <w:rFonts w:ascii="Times New Roman" w:hAnsi="Times New Roman" w:cs="Times New Roman" w:hint="default"/>
    </w:rPr>
  </w:style>
  <w:style w:type="character" w:customStyle="1" w:styleId="ListLabel719">
    <w:name w:val="ListLabel 719"/>
    <w:rsid w:val="006C2FC8"/>
    <w:rPr>
      <w:rFonts w:ascii="Times New Roman" w:hAnsi="Times New Roman" w:cs="Times New Roman" w:hint="default"/>
    </w:rPr>
  </w:style>
  <w:style w:type="character" w:customStyle="1" w:styleId="ListLabel720">
    <w:name w:val="ListLabel 720"/>
    <w:rsid w:val="006C2FC8"/>
    <w:rPr>
      <w:rFonts w:ascii="Times New Roman" w:hAnsi="Times New Roman" w:cs="Times New Roman" w:hint="default"/>
    </w:rPr>
  </w:style>
  <w:style w:type="character" w:customStyle="1" w:styleId="ListLabel721">
    <w:name w:val="ListLabel 721"/>
    <w:rsid w:val="006C2FC8"/>
    <w:rPr>
      <w:rFonts w:ascii="Times New Roman" w:hAnsi="Times New Roman" w:cs="Times New Roman" w:hint="default"/>
    </w:rPr>
  </w:style>
  <w:style w:type="character" w:customStyle="1" w:styleId="ListLabel722">
    <w:name w:val="ListLabel 722"/>
    <w:rsid w:val="006C2FC8"/>
    <w:rPr>
      <w:strike w:val="0"/>
      <w:dstrike w:val="0"/>
      <w:sz w:val="22"/>
      <w:szCs w:val="22"/>
      <w:u w:val="none"/>
      <w:effect w:val="none"/>
    </w:rPr>
  </w:style>
  <w:style w:type="character" w:customStyle="1" w:styleId="ListLabel723">
    <w:name w:val="ListLabel 723"/>
    <w:rsid w:val="006C2FC8"/>
    <w:rPr>
      <w:rFonts w:ascii="Times New Roman" w:eastAsia="Times New Roman" w:hAnsi="Times New Roman" w:cs="Times New Roman" w:hint="default"/>
      <w:sz w:val="22"/>
      <w:szCs w:val="22"/>
    </w:rPr>
  </w:style>
  <w:style w:type="character" w:customStyle="1" w:styleId="ListLabel724">
    <w:name w:val="ListLabel 724"/>
    <w:rsid w:val="006C2FC8"/>
    <w:rPr>
      <w:rFonts w:ascii="Times New Roman" w:eastAsia="Times New Roman" w:hAnsi="Times New Roman" w:cs="Times New Roman" w:hint="default"/>
    </w:rPr>
  </w:style>
  <w:style w:type="character" w:customStyle="1" w:styleId="ListLabel725">
    <w:name w:val="ListLabel 725"/>
    <w:rsid w:val="006C2FC8"/>
    <w:rPr>
      <w:rFonts w:ascii="Times New Roman" w:eastAsia="Times New Roman" w:hAnsi="Times New Roman" w:cs="Times New Roman" w:hint="default"/>
      <w:sz w:val="22"/>
      <w:szCs w:val="22"/>
    </w:rPr>
  </w:style>
  <w:style w:type="character" w:customStyle="1" w:styleId="ListLabel726">
    <w:name w:val="ListLabel 726"/>
    <w:rsid w:val="006C2FC8"/>
    <w:rPr>
      <w:rFonts w:ascii="Times New Roman" w:eastAsia="Times New Roman" w:hAnsi="Times New Roman" w:cs="Times New Roman" w:hint="default"/>
      <w:sz w:val="22"/>
      <w:szCs w:val="22"/>
    </w:rPr>
  </w:style>
  <w:style w:type="character" w:customStyle="1" w:styleId="ListLabel727">
    <w:name w:val="ListLabel 727"/>
    <w:rsid w:val="006C2FC8"/>
    <w:rPr>
      <w:rFonts w:ascii="Times New Roman" w:eastAsia="Times New Roman" w:hAnsi="Times New Roman" w:cs="Times New Roman" w:hint="default"/>
      <w:b w:val="0"/>
      <w:bCs w:val="0"/>
      <w:sz w:val="22"/>
      <w:szCs w:val="22"/>
    </w:rPr>
  </w:style>
  <w:style w:type="character" w:customStyle="1" w:styleId="ListLabel728">
    <w:name w:val="ListLabel 728"/>
    <w:rsid w:val="006C2FC8"/>
    <w:rPr>
      <w:rFonts w:ascii="Times New Roman" w:eastAsia="Times New Roman" w:hAnsi="Times New Roman" w:cs="Times New Roman" w:hint="default"/>
      <w:sz w:val="20"/>
      <w:szCs w:val="20"/>
    </w:rPr>
  </w:style>
  <w:style w:type="character" w:customStyle="1" w:styleId="ListLabel729">
    <w:name w:val="ListLabel 729"/>
    <w:rsid w:val="006C2FC8"/>
    <w:rPr>
      <w:b/>
      <w:bCs w:val="0"/>
      <w:sz w:val="22"/>
      <w:szCs w:val="22"/>
    </w:rPr>
  </w:style>
  <w:style w:type="character" w:customStyle="1" w:styleId="ListLabel730">
    <w:name w:val="ListLabel 730"/>
    <w:rsid w:val="006C2FC8"/>
    <w:rPr>
      <w:sz w:val="22"/>
      <w:szCs w:val="22"/>
    </w:rPr>
  </w:style>
  <w:style w:type="character" w:customStyle="1" w:styleId="ListLabel731">
    <w:name w:val="ListLabel 731"/>
    <w:rsid w:val="006C2FC8"/>
    <w:rPr>
      <w:b/>
      <w:bCs w:val="0"/>
      <w:sz w:val="22"/>
      <w:szCs w:val="22"/>
    </w:rPr>
  </w:style>
  <w:style w:type="character" w:customStyle="1" w:styleId="ListLabel732">
    <w:name w:val="ListLabel 732"/>
    <w:rsid w:val="006C2FC8"/>
    <w:rPr>
      <w:sz w:val="22"/>
      <w:szCs w:val="22"/>
    </w:rPr>
  </w:style>
  <w:style w:type="character" w:customStyle="1" w:styleId="ListLabel733">
    <w:name w:val="ListLabel 733"/>
    <w:rsid w:val="006C2FC8"/>
    <w:rPr>
      <w:rFonts w:ascii="Times New Roman" w:eastAsia="Times New Roman" w:hAnsi="Times New Roman" w:cs="Times New Roman" w:hint="default"/>
      <w:color w:val="00000A"/>
      <w:spacing w:val="-6"/>
      <w:sz w:val="22"/>
      <w:szCs w:val="22"/>
    </w:rPr>
  </w:style>
  <w:style w:type="character" w:customStyle="1" w:styleId="ListLabel734">
    <w:name w:val="ListLabel 734"/>
    <w:rsid w:val="006C2FC8"/>
    <w:rPr>
      <w:rFonts w:ascii="Times New Roman" w:eastAsia="Times New Roman" w:hAnsi="Times New Roman" w:cs="Times New Roman" w:hint="default"/>
      <w:color w:val="00000A"/>
      <w:sz w:val="22"/>
      <w:szCs w:val="22"/>
    </w:rPr>
  </w:style>
  <w:style w:type="character" w:customStyle="1" w:styleId="ListLabel735">
    <w:name w:val="ListLabel 735"/>
    <w:rsid w:val="006C2FC8"/>
    <w:rPr>
      <w:rFonts w:ascii="SimSun" w:eastAsia="SimSun" w:hAnsi="SimSun" w:cs="Times New Roman" w:hint="eastAsia"/>
    </w:rPr>
  </w:style>
  <w:style w:type="character" w:customStyle="1" w:styleId="ListLabel736">
    <w:name w:val="ListLabel 736"/>
    <w:rsid w:val="006C2FC8"/>
    <w:rPr>
      <w:sz w:val="22"/>
    </w:rPr>
  </w:style>
  <w:style w:type="character" w:customStyle="1" w:styleId="ListLabel737">
    <w:name w:val="ListLabel 737"/>
    <w:rsid w:val="006C2FC8"/>
    <w:rPr>
      <w:rFonts w:ascii="Times New Roman" w:eastAsia="Times New Roman" w:hAnsi="Times New Roman" w:cs="Times New Roman" w:hint="default"/>
      <w:b/>
      <w:bCs w:val="0"/>
      <w:sz w:val="22"/>
      <w:szCs w:val="22"/>
    </w:rPr>
  </w:style>
  <w:style w:type="character" w:customStyle="1" w:styleId="ListLabel738">
    <w:name w:val="ListLabel 73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739">
    <w:name w:val="ListLabel 739"/>
    <w:rsid w:val="006C2FC8"/>
    <w:rPr>
      <w:rFonts w:ascii="Times New Roman" w:hAnsi="Times New Roman" w:cs="Times New Roman" w:hint="default"/>
    </w:rPr>
  </w:style>
  <w:style w:type="character" w:customStyle="1" w:styleId="ListLabel740">
    <w:name w:val="ListLabel 740"/>
    <w:rsid w:val="006C2FC8"/>
    <w:rPr>
      <w:rFonts w:ascii="Times New Roman" w:eastAsia="Times New Roman" w:hAnsi="Times New Roman" w:cs="Arial" w:hint="default"/>
      <w:bCs/>
      <w:sz w:val="22"/>
      <w:szCs w:val="22"/>
    </w:rPr>
  </w:style>
  <w:style w:type="character" w:customStyle="1" w:styleId="ListLabel741">
    <w:name w:val="ListLabel 741"/>
    <w:rsid w:val="006C2FC8"/>
    <w:rPr>
      <w:rFonts w:ascii="Times New Roman" w:hAnsi="Times New Roman" w:cs="Times New Roman" w:hint="default"/>
    </w:rPr>
  </w:style>
  <w:style w:type="character" w:customStyle="1" w:styleId="ListLabel742">
    <w:name w:val="ListLabel 742"/>
    <w:rsid w:val="006C2FC8"/>
    <w:rPr>
      <w:rFonts w:ascii="Times New Roman" w:hAnsi="Times New Roman" w:cs="Times New Roman" w:hint="default"/>
    </w:rPr>
  </w:style>
  <w:style w:type="character" w:customStyle="1" w:styleId="ListLabel743">
    <w:name w:val="ListLabel 743"/>
    <w:rsid w:val="006C2FC8"/>
    <w:rPr>
      <w:rFonts w:ascii="Times New Roman" w:hAnsi="Times New Roman" w:cs="Times New Roman" w:hint="default"/>
    </w:rPr>
  </w:style>
  <w:style w:type="character" w:customStyle="1" w:styleId="ListLabel744">
    <w:name w:val="ListLabel 744"/>
    <w:rsid w:val="006C2FC8"/>
    <w:rPr>
      <w:rFonts w:ascii="Times New Roman" w:hAnsi="Times New Roman" w:cs="Times New Roman" w:hint="default"/>
    </w:rPr>
  </w:style>
  <w:style w:type="character" w:customStyle="1" w:styleId="ListLabel745">
    <w:name w:val="ListLabel 745"/>
    <w:rsid w:val="006C2FC8"/>
    <w:rPr>
      <w:rFonts w:ascii="Times New Roman" w:hAnsi="Times New Roman" w:cs="Times New Roman" w:hint="default"/>
    </w:rPr>
  </w:style>
  <w:style w:type="character" w:customStyle="1" w:styleId="ListLabel746">
    <w:name w:val="ListLabel 746"/>
    <w:rsid w:val="006C2FC8"/>
    <w:rPr>
      <w:rFonts w:ascii="Times New Roman" w:hAnsi="Times New Roman" w:cs="Times New Roman" w:hint="default"/>
    </w:rPr>
  </w:style>
  <w:style w:type="character" w:customStyle="1" w:styleId="ListLabel747">
    <w:name w:val="ListLabel 747"/>
    <w:rsid w:val="006C2FC8"/>
    <w:rPr>
      <w:rFonts w:ascii="Times New Roman" w:hAnsi="Times New Roman" w:cs="Times New Roman" w:hint="default"/>
    </w:rPr>
  </w:style>
  <w:style w:type="character" w:customStyle="1" w:styleId="ListLabel748">
    <w:name w:val="ListLabel 748"/>
    <w:rsid w:val="006C2FC8"/>
    <w:rPr>
      <w:rFonts w:ascii="Times New Roman" w:eastAsia="Times New Roman" w:hAnsi="Times New Roman" w:cs="Times New Roman" w:hint="default"/>
      <w:sz w:val="22"/>
    </w:rPr>
  </w:style>
  <w:style w:type="character" w:customStyle="1" w:styleId="ListLabel749">
    <w:name w:val="ListLabel 749"/>
    <w:rsid w:val="006C2FC8"/>
    <w:rPr>
      <w:rFonts w:ascii="Times New Roman" w:hAnsi="Times New Roman" w:cs="Times New Roman" w:hint="default"/>
      <w:sz w:val="22"/>
      <w:szCs w:val="22"/>
    </w:rPr>
  </w:style>
  <w:style w:type="character" w:customStyle="1" w:styleId="ListLabel750">
    <w:name w:val="ListLabel 750"/>
    <w:rsid w:val="006C2FC8"/>
    <w:rPr>
      <w:rFonts w:ascii="Times New Roman" w:hAnsi="Times New Roman" w:cs="Times New Roman" w:hint="default"/>
      <w:sz w:val="22"/>
      <w:szCs w:val="22"/>
    </w:rPr>
  </w:style>
  <w:style w:type="character" w:customStyle="1" w:styleId="ListLabel751">
    <w:name w:val="ListLabel 751"/>
    <w:rsid w:val="006C2FC8"/>
    <w:rPr>
      <w:rFonts w:ascii="Times New Roman" w:hAnsi="Times New Roman" w:cs="Times New Roman" w:hint="default"/>
      <w:sz w:val="22"/>
      <w:szCs w:val="22"/>
    </w:rPr>
  </w:style>
  <w:style w:type="character" w:customStyle="1" w:styleId="ListLabel752">
    <w:name w:val="ListLabel 752"/>
    <w:rsid w:val="006C2FC8"/>
    <w:rPr>
      <w:rFonts w:ascii="Times New Roman" w:hAnsi="Times New Roman" w:cs="Times New Roman" w:hint="default"/>
      <w:sz w:val="22"/>
      <w:szCs w:val="22"/>
    </w:rPr>
  </w:style>
  <w:style w:type="character" w:customStyle="1" w:styleId="ListLabel753">
    <w:name w:val="ListLabel 753"/>
    <w:rsid w:val="006C2FC8"/>
    <w:rPr>
      <w:rFonts w:ascii="Times New Roman" w:hAnsi="Times New Roman" w:cs="Times New Roman" w:hint="default"/>
      <w:sz w:val="22"/>
      <w:szCs w:val="22"/>
    </w:rPr>
  </w:style>
  <w:style w:type="character" w:customStyle="1" w:styleId="ListLabel754">
    <w:name w:val="ListLabel 754"/>
    <w:rsid w:val="006C2FC8"/>
    <w:rPr>
      <w:rFonts w:ascii="Times New Roman" w:hAnsi="Times New Roman" w:cs="Times New Roman" w:hint="default"/>
      <w:sz w:val="22"/>
      <w:szCs w:val="22"/>
    </w:rPr>
  </w:style>
  <w:style w:type="character" w:customStyle="1" w:styleId="ListLabel755">
    <w:name w:val="ListLabel 755"/>
    <w:rsid w:val="006C2FC8"/>
    <w:rPr>
      <w:rFonts w:ascii="Times New Roman" w:hAnsi="Times New Roman" w:cs="Times New Roman" w:hint="default"/>
      <w:sz w:val="22"/>
      <w:szCs w:val="22"/>
    </w:rPr>
  </w:style>
  <w:style w:type="character" w:customStyle="1" w:styleId="ListLabel756">
    <w:name w:val="ListLabel 756"/>
    <w:rsid w:val="006C2FC8"/>
    <w:rPr>
      <w:rFonts w:ascii="Times New Roman" w:hAnsi="Times New Roman" w:cs="Times New Roman" w:hint="default"/>
      <w:sz w:val="22"/>
      <w:szCs w:val="22"/>
    </w:rPr>
  </w:style>
  <w:style w:type="character" w:customStyle="1" w:styleId="ListLabel757">
    <w:name w:val="ListLabel 757"/>
    <w:rsid w:val="006C2FC8"/>
    <w:rPr>
      <w:rFonts w:ascii="Times New Roman" w:eastAsia="Times New Roman" w:hAnsi="Times New Roman" w:cs="Times New Roman" w:hint="default"/>
      <w:sz w:val="22"/>
      <w:szCs w:val="22"/>
    </w:rPr>
  </w:style>
  <w:style w:type="character" w:customStyle="1" w:styleId="ListLabel758">
    <w:name w:val="ListLabel 758"/>
    <w:rsid w:val="006C2FC8"/>
    <w:rPr>
      <w:rFonts w:ascii="Times New Roman" w:hAnsi="Times New Roman" w:cs="Times New Roman" w:hint="default"/>
      <w:color w:val="00000A"/>
      <w:sz w:val="22"/>
      <w:szCs w:val="22"/>
    </w:rPr>
  </w:style>
  <w:style w:type="character" w:customStyle="1" w:styleId="ListLabel759">
    <w:name w:val="ListLabel 759"/>
    <w:rsid w:val="006C2FC8"/>
    <w:rPr>
      <w:rFonts w:ascii="Times New Roman" w:hAnsi="Times New Roman" w:cs="Times New Roman" w:hint="default"/>
    </w:rPr>
  </w:style>
  <w:style w:type="character" w:customStyle="1" w:styleId="ListLabel760">
    <w:name w:val="ListLabel 760"/>
    <w:rsid w:val="006C2FC8"/>
    <w:rPr>
      <w:rFonts w:ascii="Times New Roman" w:hAnsi="Times New Roman" w:cs="Times New Roman" w:hint="default"/>
    </w:rPr>
  </w:style>
  <w:style w:type="character" w:customStyle="1" w:styleId="ListLabel761">
    <w:name w:val="ListLabel 761"/>
    <w:rsid w:val="006C2FC8"/>
    <w:rPr>
      <w:sz w:val="22"/>
      <w:szCs w:val="22"/>
    </w:rPr>
  </w:style>
  <w:style w:type="character" w:customStyle="1" w:styleId="ListLabel762">
    <w:name w:val="ListLabel 762"/>
    <w:rsid w:val="006C2FC8"/>
    <w:rPr>
      <w:rFonts w:ascii="Times New Roman" w:hAnsi="Times New Roman" w:cs="Times New Roman" w:hint="default"/>
    </w:rPr>
  </w:style>
  <w:style w:type="character" w:customStyle="1" w:styleId="ListLabel763">
    <w:name w:val="ListLabel 763"/>
    <w:rsid w:val="006C2FC8"/>
    <w:rPr>
      <w:rFonts w:ascii="Times New Roman" w:hAnsi="Times New Roman" w:cs="Times New Roman" w:hint="default"/>
    </w:rPr>
  </w:style>
  <w:style w:type="character" w:customStyle="1" w:styleId="ListLabel764">
    <w:name w:val="ListLabel 764"/>
    <w:rsid w:val="006C2FC8"/>
    <w:rPr>
      <w:rFonts w:ascii="Times New Roman" w:hAnsi="Times New Roman" w:cs="Times New Roman" w:hint="default"/>
    </w:rPr>
  </w:style>
  <w:style w:type="character" w:customStyle="1" w:styleId="ListLabel765">
    <w:name w:val="ListLabel 765"/>
    <w:rsid w:val="006C2FC8"/>
    <w:rPr>
      <w:rFonts w:ascii="Times New Roman" w:hAnsi="Times New Roman" w:cs="Times New Roman" w:hint="default"/>
    </w:rPr>
  </w:style>
  <w:style w:type="character" w:customStyle="1" w:styleId="ListLabel766">
    <w:name w:val="ListLabel 766"/>
    <w:rsid w:val="006C2FC8"/>
    <w:rPr>
      <w:rFonts w:ascii="Times New Roman" w:hAnsi="Times New Roman" w:cs="Times New Roman" w:hint="default"/>
    </w:rPr>
  </w:style>
  <w:style w:type="character" w:customStyle="1" w:styleId="ListLabel767">
    <w:name w:val="ListLabel 767"/>
    <w:rsid w:val="006C2FC8"/>
    <w:rPr>
      <w:b/>
      <w:bCs w:val="0"/>
      <w:sz w:val="22"/>
      <w:szCs w:val="22"/>
    </w:rPr>
  </w:style>
  <w:style w:type="character" w:customStyle="1" w:styleId="ListLabel768">
    <w:name w:val="ListLabel 768"/>
    <w:rsid w:val="006C2FC8"/>
    <w:rPr>
      <w:rFonts w:ascii="Times New Roman" w:eastAsia="Times New Roman" w:hAnsi="Times New Roman" w:cs="Times New Roman" w:hint="default"/>
      <w:color w:val="00000A"/>
      <w:sz w:val="22"/>
      <w:szCs w:val="22"/>
    </w:rPr>
  </w:style>
  <w:style w:type="character" w:customStyle="1" w:styleId="ListLabel769">
    <w:name w:val="ListLabel 769"/>
    <w:rsid w:val="006C2FC8"/>
    <w:rPr>
      <w:rFonts w:ascii="Times New Roman" w:eastAsia="Times New Roman" w:hAnsi="Times New Roman" w:cs="Symbol" w:hint="default"/>
      <w:i/>
      <w:iCs w:val="0"/>
      <w:color w:val="00000A"/>
    </w:rPr>
  </w:style>
  <w:style w:type="character" w:customStyle="1" w:styleId="ListLabel770">
    <w:name w:val="ListLabel 770"/>
    <w:rsid w:val="006C2FC8"/>
    <w:rPr>
      <w:rFonts w:ascii="Courier New" w:hAnsi="Courier New" w:cs="Courier New" w:hint="default"/>
    </w:rPr>
  </w:style>
  <w:style w:type="character" w:customStyle="1" w:styleId="ListLabel771">
    <w:name w:val="ListLabel 771"/>
    <w:rsid w:val="006C2FC8"/>
    <w:rPr>
      <w:rFonts w:ascii="Wingdings" w:hAnsi="Wingdings" w:cs="Wingdings" w:hint="default"/>
    </w:rPr>
  </w:style>
  <w:style w:type="character" w:customStyle="1" w:styleId="ListLabel772">
    <w:name w:val="ListLabel 772"/>
    <w:rsid w:val="006C2FC8"/>
    <w:rPr>
      <w:rFonts w:ascii="Symbol" w:hAnsi="Symbol" w:cs="Symbol" w:hint="default"/>
      <w:i/>
      <w:iCs w:val="0"/>
      <w:color w:val="FF0000"/>
    </w:rPr>
  </w:style>
  <w:style w:type="character" w:customStyle="1" w:styleId="ListLabel773">
    <w:name w:val="ListLabel 773"/>
    <w:rsid w:val="006C2FC8"/>
    <w:rPr>
      <w:rFonts w:ascii="Courier New" w:hAnsi="Courier New" w:cs="Courier New" w:hint="default"/>
    </w:rPr>
  </w:style>
  <w:style w:type="character" w:customStyle="1" w:styleId="ListLabel774">
    <w:name w:val="ListLabel 774"/>
    <w:rsid w:val="006C2FC8"/>
    <w:rPr>
      <w:rFonts w:ascii="Wingdings" w:hAnsi="Wingdings" w:cs="Wingdings" w:hint="default"/>
    </w:rPr>
  </w:style>
  <w:style w:type="character" w:customStyle="1" w:styleId="ListLabel775">
    <w:name w:val="ListLabel 775"/>
    <w:rsid w:val="006C2FC8"/>
    <w:rPr>
      <w:rFonts w:ascii="Symbol" w:hAnsi="Symbol" w:cs="Symbol" w:hint="default"/>
      <w:i/>
      <w:iCs w:val="0"/>
      <w:color w:val="FF0000"/>
    </w:rPr>
  </w:style>
  <w:style w:type="character" w:customStyle="1" w:styleId="ListLabel776">
    <w:name w:val="ListLabel 776"/>
    <w:rsid w:val="006C2FC8"/>
    <w:rPr>
      <w:rFonts w:ascii="Courier New" w:hAnsi="Courier New" w:cs="Courier New" w:hint="default"/>
    </w:rPr>
  </w:style>
  <w:style w:type="character" w:customStyle="1" w:styleId="ListLabel777">
    <w:name w:val="ListLabel 777"/>
    <w:rsid w:val="006C2FC8"/>
    <w:rPr>
      <w:rFonts w:ascii="Wingdings" w:hAnsi="Wingdings" w:cs="Wingdings" w:hint="default"/>
    </w:rPr>
  </w:style>
  <w:style w:type="character" w:customStyle="1" w:styleId="ListLabel778">
    <w:name w:val="ListLabel 778"/>
    <w:rsid w:val="006C2FC8"/>
    <w:rPr>
      <w:sz w:val="22"/>
      <w:szCs w:val="22"/>
    </w:rPr>
  </w:style>
  <w:style w:type="character" w:customStyle="1" w:styleId="ListLabel779">
    <w:name w:val="ListLabel 779"/>
    <w:rsid w:val="006C2FC8"/>
    <w:rPr>
      <w:b/>
      <w:bCs w:val="0"/>
      <w:sz w:val="22"/>
      <w:szCs w:val="22"/>
    </w:rPr>
  </w:style>
  <w:style w:type="character" w:customStyle="1" w:styleId="ListLabel780">
    <w:name w:val="ListLabel 780"/>
    <w:rsid w:val="006C2FC8"/>
    <w:rPr>
      <w:rFonts w:ascii="Times New Roman" w:eastAsia="Times New Roman" w:hAnsi="Times New Roman" w:cs="Times New Roman" w:hint="default"/>
    </w:rPr>
  </w:style>
  <w:style w:type="character" w:customStyle="1" w:styleId="ListLabel781">
    <w:name w:val="ListLabel 781"/>
    <w:rsid w:val="006C2FC8"/>
    <w:rPr>
      <w:rFonts w:ascii="Symbol" w:hAnsi="Symbol" w:cs="Symbol" w:hint="default"/>
    </w:rPr>
  </w:style>
  <w:style w:type="character" w:customStyle="1" w:styleId="ListLabel782">
    <w:name w:val="ListLabel 782"/>
    <w:rsid w:val="006C2FC8"/>
    <w:rPr>
      <w:rFonts w:ascii="Wingdings" w:hAnsi="Wingdings" w:cs="Wingdings" w:hint="default"/>
    </w:rPr>
  </w:style>
  <w:style w:type="character" w:customStyle="1" w:styleId="ListLabel783">
    <w:name w:val="ListLabel 783"/>
    <w:rsid w:val="006C2FC8"/>
    <w:rPr>
      <w:rFonts w:ascii="Times New Roman" w:eastAsia="Times New Roman" w:hAnsi="Times New Roman" w:cs="Times New Roman" w:hint="default"/>
    </w:rPr>
  </w:style>
  <w:style w:type="character" w:customStyle="1" w:styleId="ListLabel784">
    <w:name w:val="ListLabel 784"/>
    <w:rsid w:val="006C2FC8"/>
    <w:rPr>
      <w:rFonts w:ascii="Courier New" w:hAnsi="Courier New" w:cs="Courier New" w:hint="default"/>
    </w:rPr>
  </w:style>
  <w:style w:type="character" w:customStyle="1" w:styleId="ListLabel785">
    <w:name w:val="ListLabel 785"/>
    <w:rsid w:val="006C2FC8"/>
    <w:rPr>
      <w:rFonts w:ascii="Wingdings" w:hAnsi="Wingdings" w:cs="Wingdings" w:hint="default"/>
    </w:rPr>
  </w:style>
  <w:style w:type="character" w:customStyle="1" w:styleId="ListLabel786">
    <w:name w:val="ListLabel 786"/>
    <w:rsid w:val="006C2FC8"/>
    <w:rPr>
      <w:rFonts w:ascii="Symbol" w:hAnsi="Symbol" w:cs="Symbol" w:hint="default"/>
    </w:rPr>
  </w:style>
  <w:style w:type="character" w:customStyle="1" w:styleId="ListLabel787">
    <w:name w:val="ListLabel 787"/>
    <w:rsid w:val="006C2FC8"/>
    <w:rPr>
      <w:rFonts w:ascii="Courier New" w:hAnsi="Courier New" w:cs="Courier New" w:hint="default"/>
    </w:rPr>
  </w:style>
  <w:style w:type="character" w:customStyle="1" w:styleId="ListLabel788">
    <w:name w:val="ListLabel 788"/>
    <w:rsid w:val="006C2FC8"/>
    <w:rPr>
      <w:rFonts w:ascii="Wingdings" w:hAnsi="Wingdings" w:cs="Wingdings" w:hint="default"/>
    </w:rPr>
  </w:style>
  <w:style w:type="character" w:customStyle="1" w:styleId="ListLabel789">
    <w:name w:val="ListLabel 789"/>
    <w:rsid w:val="006C2FC8"/>
    <w:rPr>
      <w:rFonts w:ascii="Times New Roman" w:hAnsi="Times New Roman" w:cs="Times New Roman" w:hint="default"/>
      <w:b/>
      <w:bCs w:val="0"/>
      <w:sz w:val="22"/>
      <w:szCs w:val="22"/>
    </w:rPr>
  </w:style>
  <w:style w:type="character" w:customStyle="1" w:styleId="ListLabel790">
    <w:name w:val="ListLabel 790"/>
    <w:rsid w:val="006C2FC8"/>
    <w:rPr>
      <w:rFonts w:ascii="Times New Roman" w:hAnsi="Times New Roman" w:cs="Times New Roman" w:hint="default"/>
      <w:b/>
      <w:bCs w:val="0"/>
      <w:sz w:val="22"/>
      <w:szCs w:val="22"/>
    </w:rPr>
  </w:style>
  <w:style w:type="character" w:customStyle="1" w:styleId="ListLabel791">
    <w:name w:val="ListLabel 791"/>
    <w:rsid w:val="006C2FC8"/>
    <w:rPr>
      <w:rFonts w:ascii="Times New Roman" w:hAnsi="Times New Roman" w:cs="Times New Roman" w:hint="default"/>
      <w:sz w:val="22"/>
      <w:szCs w:val="22"/>
    </w:rPr>
  </w:style>
  <w:style w:type="character" w:customStyle="1" w:styleId="ListLabel792">
    <w:name w:val="ListLabel 792"/>
    <w:rsid w:val="006C2FC8"/>
    <w:rPr>
      <w:rFonts w:ascii="Times New Roman" w:hAnsi="Times New Roman" w:cs="Times New Roman" w:hint="default"/>
      <w:sz w:val="22"/>
      <w:szCs w:val="22"/>
    </w:rPr>
  </w:style>
  <w:style w:type="character" w:customStyle="1" w:styleId="ListLabel793">
    <w:name w:val="ListLabel 793"/>
    <w:rsid w:val="006C2FC8"/>
    <w:rPr>
      <w:rFonts w:ascii="Times New Roman" w:hAnsi="Times New Roman" w:cs="Times New Roman" w:hint="default"/>
      <w:sz w:val="22"/>
      <w:szCs w:val="22"/>
    </w:rPr>
  </w:style>
  <w:style w:type="character" w:customStyle="1" w:styleId="ListLabel794">
    <w:name w:val="ListLabel 794"/>
    <w:rsid w:val="006C2FC8"/>
    <w:rPr>
      <w:rFonts w:ascii="Times New Roman" w:hAnsi="Times New Roman" w:cs="Times New Roman" w:hint="default"/>
      <w:sz w:val="22"/>
      <w:szCs w:val="22"/>
    </w:rPr>
  </w:style>
  <w:style w:type="character" w:customStyle="1" w:styleId="ListLabel795">
    <w:name w:val="ListLabel 795"/>
    <w:rsid w:val="006C2FC8"/>
    <w:rPr>
      <w:rFonts w:ascii="Times New Roman" w:hAnsi="Times New Roman" w:cs="Times New Roman" w:hint="default"/>
      <w:sz w:val="22"/>
      <w:szCs w:val="22"/>
    </w:rPr>
  </w:style>
  <w:style w:type="character" w:customStyle="1" w:styleId="ListLabel796">
    <w:name w:val="ListLabel 796"/>
    <w:rsid w:val="006C2FC8"/>
    <w:rPr>
      <w:rFonts w:ascii="Times New Roman" w:hAnsi="Times New Roman" w:cs="Times New Roman" w:hint="default"/>
      <w:sz w:val="22"/>
      <w:szCs w:val="22"/>
    </w:rPr>
  </w:style>
  <w:style w:type="character" w:customStyle="1" w:styleId="ListLabel797">
    <w:name w:val="ListLabel 797"/>
    <w:rsid w:val="006C2FC8"/>
    <w:rPr>
      <w:rFonts w:ascii="Times New Roman" w:hAnsi="Times New Roman" w:cs="Times New Roman" w:hint="default"/>
      <w:sz w:val="22"/>
      <w:szCs w:val="22"/>
    </w:rPr>
  </w:style>
  <w:style w:type="character" w:customStyle="1" w:styleId="ListLabel798">
    <w:name w:val="ListLabel 798"/>
    <w:rsid w:val="006C2FC8"/>
    <w:rPr>
      <w:sz w:val="22"/>
      <w:szCs w:val="22"/>
    </w:rPr>
  </w:style>
  <w:style w:type="character" w:customStyle="1" w:styleId="ListLabel799">
    <w:name w:val="ListLabel 799"/>
    <w:rsid w:val="006C2FC8"/>
    <w:rPr>
      <w:rFonts w:ascii="Times New Roman" w:hAnsi="Times New Roman" w:cs="Times New Roman" w:hint="default"/>
      <w:sz w:val="22"/>
      <w:szCs w:val="22"/>
    </w:rPr>
  </w:style>
  <w:style w:type="character" w:customStyle="1" w:styleId="ListLabel800">
    <w:name w:val="ListLabel 800"/>
    <w:rsid w:val="006C2FC8"/>
    <w:rPr>
      <w:rFonts w:ascii="Times New Roman" w:hAnsi="Times New Roman" w:cs="Times New Roman" w:hint="default"/>
      <w:sz w:val="22"/>
      <w:szCs w:val="22"/>
    </w:rPr>
  </w:style>
  <w:style w:type="character" w:customStyle="1" w:styleId="ListLabel801">
    <w:name w:val="ListLabel 801"/>
    <w:rsid w:val="006C2FC8"/>
    <w:rPr>
      <w:rFonts w:ascii="Times New Roman" w:hAnsi="Times New Roman" w:cs="Times New Roman" w:hint="default"/>
      <w:sz w:val="22"/>
      <w:szCs w:val="22"/>
    </w:rPr>
  </w:style>
  <w:style w:type="character" w:customStyle="1" w:styleId="ListLabel802">
    <w:name w:val="ListLabel 802"/>
    <w:rsid w:val="006C2FC8"/>
    <w:rPr>
      <w:rFonts w:ascii="Times New Roman" w:hAnsi="Times New Roman" w:cs="Times New Roman" w:hint="default"/>
      <w:sz w:val="22"/>
      <w:szCs w:val="22"/>
    </w:rPr>
  </w:style>
  <w:style w:type="character" w:customStyle="1" w:styleId="ListLabel803">
    <w:name w:val="ListLabel 803"/>
    <w:rsid w:val="006C2FC8"/>
    <w:rPr>
      <w:rFonts w:ascii="Times New Roman" w:hAnsi="Times New Roman" w:cs="Times New Roman" w:hint="default"/>
      <w:sz w:val="22"/>
      <w:szCs w:val="22"/>
    </w:rPr>
  </w:style>
  <w:style w:type="character" w:customStyle="1" w:styleId="ListLabel804">
    <w:name w:val="ListLabel 804"/>
    <w:rsid w:val="006C2FC8"/>
    <w:rPr>
      <w:rFonts w:ascii="Times New Roman" w:hAnsi="Times New Roman" w:cs="Times New Roman" w:hint="default"/>
      <w:sz w:val="22"/>
      <w:szCs w:val="22"/>
    </w:rPr>
  </w:style>
  <w:style w:type="character" w:customStyle="1" w:styleId="ListLabel805">
    <w:name w:val="ListLabel 805"/>
    <w:rsid w:val="006C2FC8"/>
    <w:rPr>
      <w:rFonts w:ascii="Times New Roman" w:hAnsi="Times New Roman" w:cs="Times New Roman" w:hint="default"/>
      <w:sz w:val="22"/>
      <w:szCs w:val="22"/>
    </w:rPr>
  </w:style>
  <w:style w:type="character" w:customStyle="1" w:styleId="ListLabel806">
    <w:name w:val="ListLabel 806"/>
    <w:rsid w:val="006C2FC8"/>
    <w:rPr>
      <w:rFonts w:ascii="Times New Roman" w:hAnsi="Times New Roman" w:cs="Times New Roman" w:hint="default"/>
      <w:sz w:val="22"/>
      <w:szCs w:val="22"/>
    </w:rPr>
  </w:style>
  <w:style w:type="character" w:customStyle="1" w:styleId="ListLabel807">
    <w:name w:val="ListLabel 807"/>
    <w:rsid w:val="006C2FC8"/>
    <w:rPr>
      <w:rFonts w:ascii="Times New Roman" w:eastAsia="Times New Roman" w:hAnsi="Times New Roman" w:cs="Times New Roman" w:hint="default"/>
    </w:rPr>
  </w:style>
  <w:style w:type="character" w:customStyle="1" w:styleId="ListLabel808">
    <w:name w:val="ListLabel 808"/>
    <w:rsid w:val="006C2FC8"/>
    <w:rPr>
      <w:rFonts w:ascii="OpenSymbol" w:hAnsi="OpenSymbol" w:cs="OpenSymbol" w:hint="default"/>
    </w:rPr>
  </w:style>
  <w:style w:type="character" w:customStyle="1" w:styleId="ListLabel809">
    <w:name w:val="ListLabel 809"/>
    <w:rsid w:val="006C2FC8"/>
    <w:rPr>
      <w:rFonts w:ascii="OpenSymbol" w:hAnsi="OpenSymbol" w:cs="OpenSymbol" w:hint="default"/>
    </w:rPr>
  </w:style>
  <w:style w:type="character" w:customStyle="1" w:styleId="ListLabel810">
    <w:name w:val="ListLabel 810"/>
    <w:rsid w:val="006C2FC8"/>
    <w:rPr>
      <w:rFonts w:ascii="Times New Roman" w:eastAsia="Times New Roman" w:hAnsi="Times New Roman" w:cs="Times New Roman" w:hint="default"/>
    </w:rPr>
  </w:style>
  <w:style w:type="character" w:customStyle="1" w:styleId="ListLabel811">
    <w:name w:val="ListLabel 811"/>
    <w:rsid w:val="006C2FC8"/>
    <w:rPr>
      <w:rFonts w:ascii="OpenSymbol" w:hAnsi="OpenSymbol" w:cs="OpenSymbol" w:hint="default"/>
    </w:rPr>
  </w:style>
  <w:style w:type="character" w:customStyle="1" w:styleId="ListLabel812">
    <w:name w:val="ListLabel 812"/>
    <w:rsid w:val="006C2FC8"/>
    <w:rPr>
      <w:rFonts w:ascii="OpenSymbol" w:hAnsi="OpenSymbol" w:cs="OpenSymbol" w:hint="default"/>
    </w:rPr>
  </w:style>
  <w:style w:type="character" w:customStyle="1" w:styleId="ListLabel813">
    <w:name w:val="ListLabel 813"/>
    <w:rsid w:val="006C2FC8"/>
    <w:rPr>
      <w:rFonts w:ascii="OpenSymbol" w:hAnsi="OpenSymbol" w:cs="OpenSymbol" w:hint="default"/>
    </w:rPr>
  </w:style>
  <w:style w:type="character" w:customStyle="1" w:styleId="ListLabel814">
    <w:name w:val="ListLabel 814"/>
    <w:rsid w:val="006C2FC8"/>
    <w:rPr>
      <w:rFonts w:ascii="OpenSymbol" w:hAnsi="OpenSymbol" w:cs="OpenSymbol" w:hint="default"/>
    </w:rPr>
  </w:style>
  <w:style w:type="character" w:customStyle="1" w:styleId="ListLabel815">
    <w:name w:val="ListLabel 815"/>
    <w:rsid w:val="006C2FC8"/>
    <w:rPr>
      <w:rFonts w:ascii="OpenSymbol" w:hAnsi="OpenSymbol" w:cs="OpenSymbol" w:hint="default"/>
    </w:rPr>
  </w:style>
  <w:style w:type="character" w:customStyle="1" w:styleId="ListLabel816">
    <w:name w:val="ListLabel 816"/>
    <w:rsid w:val="006C2FC8"/>
    <w:rPr>
      <w:sz w:val="22"/>
      <w:szCs w:val="22"/>
    </w:rPr>
  </w:style>
  <w:style w:type="character" w:customStyle="1" w:styleId="ListLabel817">
    <w:name w:val="ListLabel 817"/>
    <w:rsid w:val="006C2FC8"/>
    <w:rPr>
      <w:rFonts w:ascii="Times New Roman" w:eastAsia="Times New Roman" w:hAnsi="Times New Roman" w:cs="Times New Roman" w:hint="default"/>
      <w:b/>
      <w:bCs w:val="0"/>
      <w:i w:val="0"/>
      <w:iCs w:val="0"/>
      <w:sz w:val="22"/>
      <w:szCs w:val="22"/>
    </w:rPr>
  </w:style>
  <w:style w:type="character" w:customStyle="1" w:styleId="ListLabel818">
    <w:name w:val="ListLabel 818"/>
    <w:rsid w:val="006C2FC8"/>
    <w:rPr>
      <w:rFonts w:ascii="Times New Roman" w:eastAsia="Times New Roman" w:hAnsi="Times New Roman" w:cs="Times New Roman" w:hint="default"/>
      <w:bCs/>
      <w:sz w:val="22"/>
      <w:szCs w:val="22"/>
    </w:rPr>
  </w:style>
  <w:style w:type="character" w:customStyle="1" w:styleId="ListLabel819">
    <w:name w:val="ListLabel 819"/>
    <w:rsid w:val="006C2FC8"/>
    <w:rPr>
      <w:rFonts w:ascii="Times New Roman" w:hAnsi="Times New Roman" w:cs="Times New Roman" w:hint="default"/>
      <w:bCs/>
      <w:sz w:val="22"/>
      <w:szCs w:val="22"/>
    </w:rPr>
  </w:style>
  <w:style w:type="character" w:customStyle="1" w:styleId="ListLabel820">
    <w:name w:val="ListLabel 820"/>
    <w:rsid w:val="006C2FC8"/>
    <w:rPr>
      <w:rFonts w:ascii="Times New Roman" w:hAnsi="Times New Roman" w:cs="Times New Roman" w:hint="default"/>
      <w:bCs/>
      <w:sz w:val="22"/>
      <w:szCs w:val="22"/>
    </w:rPr>
  </w:style>
  <w:style w:type="character" w:customStyle="1" w:styleId="ListLabel821">
    <w:name w:val="ListLabel 821"/>
    <w:rsid w:val="006C2FC8"/>
    <w:rPr>
      <w:rFonts w:ascii="Times New Roman" w:hAnsi="Times New Roman" w:cs="Times New Roman" w:hint="default"/>
      <w:bCs/>
      <w:sz w:val="22"/>
      <w:szCs w:val="22"/>
    </w:rPr>
  </w:style>
  <w:style w:type="character" w:customStyle="1" w:styleId="ListLabel822">
    <w:name w:val="ListLabel 822"/>
    <w:rsid w:val="006C2FC8"/>
    <w:rPr>
      <w:rFonts w:ascii="Times New Roman" w:eastAsia="Times New Roman" w:hAnsi="Times New Roman" w:cs="Times New Roman" w:hint="default"/>
      <w:bCs/>
      <w:sz w:val="22"/>
      <w:szCs w:val="22"/>
    </w:rPr>
  </w:style>
  <w:style w:type="character" w:customStyle="1" w:styleId="ListLabel823">
    <w:name w:val="ListLabel 823"/>
    <w:rsid w:val="006C2FC8"/>
    <w:rPr>
      <w:rFonts w:ascii="Times New Roman" w:hAnsi="Times New Roman" w:cs="Times New Roman" w:hint="default"/>
      <w:bCs/>
      <w:sz w:val="22"/>
      <w:szCs w:val="22"/>
    </w:rPr>
  </w:style>
  <w:style w:type="character" w:customStyle="1" w:styleId="ListLabel824">
    <w:name w:val="ListLabel 824"/>
    <w:rsid w:val="006C2FC8"/>
    <w:rPr>
      <w:rFonts w:ascii="Times New Roman" w:hAnsi="Times New Roman" w:cs="Times New Roman" w:hint="default"/>
      <w:bCs/>
      <w:sz w:val="22"/>
      <w:szCs w:val="22"/>
    </w:rPr>
  </w:style>
  <w:style w:type="character" w:customStyle="1" w:styleId="ListLabel825">
    <w:name w:val="ListLabel 825"/>
    <w:rsid w:val="006C2FC8"/>
    <w:rPr>
      <w:rFonts w:ascii="Times New Roman" w:hAnsi="Times New Roman" w:cs="Times New Roman" w:hint="default"/>
      <w:bCs/>
      <w:sz w:val="22"/>
      <w:szCs w:val="22"/>
    </w:rPr>
  </w:style>
  <w:style w:type="character" w:customStyle="1" w:styleId="ListLabel826">
    <w:name w:val="ListLabel 826"/>
    <w:rsid w:val="006C2FC8"/>
    <w:rPr>
      <w:rFonts w:ascii="Times New Roman" w:hAnsi="Times New Roman" w:cs="Times New Roman" w:hint="default"/>
      <w:bCs/>
      <w:sz w:val="22"/>
      <w:szCs w:val="22"/>
    </w:rPr>
  </w:style>
  <w:style w:type="character" w:customStyle="1" w:styleId="ListLabel827">
    <w:name w:val="ListLabel 827"/>
    <w:rsid w:val="006C2FC8"/>
    <w:rPr>
      <w:rFonts w:ascii="Times New Roman" w:eastAsia="Times New Roman" w:hAnsi="Times New Roman" w:cs="Times New Roman" w:hint="default"/>
      <w:b/>
      <w:bCs w:val="0"/>
      <w:sz w:val="22"/>
      <w:szCs w:val="22"/>
    </w:rPr>
  </w:style>
  <w:style w:type="character" w:customStyle="1" w:styleId="ListLabel828">
    <w:name w:val="ListLabel 828"/>
    <w:rsid w:val="006C2FC8"/>
    <w:rPr>
      <w:rFonts w:ascii="Times New Roman" w:eastAsia="Times New Roman" w:hAnsi="Times New Roman" w:cs="Times New Roman" w:hint="default"/>
      <w:i w:val="0"/>
      <w:iCs w:val="0"/>
      <w:sz w:val="20"/>
      <w:szCs w:val="20"/>
    </w:rPr>
  </w:style>
  <w:style w:type="character" w:customStyle="1" w:styleId="ListLabel829">
    <w:name w:val="ListLabel 829"/>
    <w:rsid w:val="006C2FC8"/>
    <w:rPr>
      <w:rFonts w:ascii="Times New Roman" w:hAnsi="Times New Roman" w:cs="Times New Roman" w:hint="default"/>
      <w:b/>
      <w:bCs w:val="0"/>
      <w:iCs/>
      <w:kern w:val="2"/>
      <w:sz w:val="22"/>
      <w:szCs w:val="22"/>
    </w:rPr>
  </w:style>
  <w:style w:type="character" w:customStyle="1" w:styleId="ListLabel830">
    <w:name w:val="ListLabel 830"/>
    <w:rsid w:val="006C2FC8"/>
    <w:rPr>
      <w:rFonts w:ascii="Times New Roman" w:eastAsia="Times New Roman" w:hAnsi="Times New Roman" w:cs="Times New Roman" w:hint="default"/>
      <w:bCs/>
      <w:sz w:val="22"/>
      <w:szCs w:val="22"/>
    </w:rPr>
  </w:style>
  <w:style w:type="character" w:customStyle="1" w:styleId="ListLabel831">
    <w:name w:val="ListLabel 831"/>
    <w:rsid w:val="006C2FC8"/>
    <w:rPr>
      <w:rFonts w:ascii="Times New Roman" w:eastAsia="Times New Roman" w:hAnsi="Times New Roman" w:cs="Times New Roman" w:hint="default"/>
      <w:sz w:val="20"/>
      <w:szCs w:val="20"/>
    </w:rPr>
  </w:style>
  <w:style w:type="character" w:customStyle="1" w:styleId="ListLabel832">
    <w:name w:val="ListLabel 832"/>
    <w:rsid w:val="006C2FC8"/>
    <w:rPr>
      <w:rFonts w:ascii="Times New Roman" w:eastAsia="Times New Roman" w:hAnsi="Times New Roman" w:cs="Times New Roman" w:hint="default"/>
      <w:sz w:val="22"/>
      <w:szCs w:val="22"/>
    </w:rPr>
  </w:style>
  <w:style w:type="character" w:customStyle="1" w:styleId="ListLabel833">
    <w:name w:val="ListLabel 833"/>
    <w:rsid w:val="006C2FC8"/>
    <w:rPr>
      <w:rFonts w:ascii="Times New Roman" w:eastAsia="Times New Roman" w:hAnsi="Times New Roman" w:cs="Times New Roman" w:hint="default"/>
      <w:b/>
      <w:bCs/>
      <w:i w:val="0"/>
      <w:iCs/>
    </w:rPr>
  </w:style>
  <w:style w:type="character" w:customStyle="1" w:styleId="ListLabel834">
    <w:name w:val="ListLabel 834"/>
    <w:rsid w:val="006C2FC8"/>
    <w:rPr>
      <w:rFonts w:ascii="Times New Roman" w:eastAsia="Times New Roman" w:hAnsi="Times New Roman" w:cs="Times New Roman" w:hint="default"/>
      <w:sz w:val="22"/>
      <w:szCs w:val="22"/>
    </w:rPr>
  </w:style>
  <w:style w:type="character" w:customStyle="1" w:styleId="ListLabel835">
    <w:name w:val="ListLabel 835"/>
    <w:rsid w:val="006C2FC8"/>
    <w:rPr>
      <w:rFonts w:ascii="Times New Roman" w:eastAsia="Times New Roman" w:hAnsi="Times New Roman" w:cs="Times New Roman" w:hint="default"/>
      <w:sz w:val="22"/>
      <w:szCs w:val="22"/>
    </w:rPr>
  </w:style>
  <w:style w:type="character" w:customStyle="1" w:styleId="ListLabel836">
    <w:name w:val="ListLabel 836"/>
    <w:rsid w:val="006C2FC8"/>
    <w:rPr>
      <w:rFonts w:ascii="Times New Roman" w:eastAsia="Times New Roman" w:hAnsi="Times New Roman" w:cs="Times New Roman" w:hint="default"/>
      <w:sz w:val="22"/>
      <w:szCs w:val="22"/>
    </w:rPr>
  </w:style>
  <w:style w:type="character" w:customStyle="1" w:styleId="ListLabel837">
    <w:name w:val="ListLabel 837"/>
    <w:rsid w:val="006C2FC8"/>
    <w:rPr>
      <w:rFonts w:ascii="Times New Roman" w:hAnsi="Times New Roman" w:cs="Times New Roman" w:hint="default"/>
      <w:sz w:val="22"/>
      <w:szCs w:val="22"/>
    </w:rPr>
  </w:style>
  <w:style w:type="character" w:customStyle="1" w:styleId="ListLabel838">
    <w:name w:val="ListLabel 838"/>
    <w:rsid w:val="006C2FC8"/>
    <w:rPr>
      <w:rFonts w:ascii="Times New Roman" w:hAnsi="Times New Roman" w:cs="Times New Roman" w:hint="default"/>
    </w:rPr>
  </w:style>
  <w:style w:type="character" w:customStyle="1" w:styleId="ListLabel839">
    <w:name w:val="ListLabel 839"/>
    <w:rsid w:val="006C2FC8"/>
    <w:rPr>
      <w:rFonts w:ascii="Times New Roman" w:eastAsia="Times New Roman" w:hAnsi="Times New Roman" w:cs="Arial" w:hint="default"/>
      <w:sz w:val="22"/>
      <w:szCs w:val="22"/>
    </w:rPr>
  </w:style>
  <w:style w:type="character" w:customStyle="1" w:styleId="ListLabel840">
    <w:name w:val="ListLabel 840"/>
    <w:rsid w:val="006C2FC8"/>
    <w:rPr>
      <w:rFonts w:ascii="Times New Roman" w:hAnsi="Times New Roman" w:cs="Times New Roman" w:hint="default"/>
    </w:rPr>
  </w:style>
  <w:style w:type="character" w:customStyle="1" w:styleId="ListLabel841">
    <w:name w:val="ListLabel 841"/>
    <w:rsid w:val="006C2FC8"/>
    <w:rPr>
      <w:rFonts w:ascii="Times New Roman" w:hAnsi="Times New Roman" w:cs="Times New Roman" w:hint="default"/>
    </w:rPr>
  </w:style>
  <w:style w:type="character" w:customStyle="1" w:styleId="ListLabel842">
    <w:name w:val="ListLabel 842"/>
    <w:rsid w:val="006C2FC8"/>
    <w:rPr>
      <w:rFonts w:ascii="Times New Roman" w:hAnsi="Times New Roman" w:cs="Times New Roman" w:hint="default"/>
    </w:rPr>
  </w:style>
  <w:style w:type="character" w:customStyle="1" w:styleId="ListLabel843">
    <w:name w:val="ListLabel 843"/>
    <w:rsid w:val="006C2FC8"/>
    <w:rPr>
      <w:rFonts w:ascii="Times New Roman" w:hAnsi="Times New Roman" w:cs="Times New Roman" w:hint="default"/>
    </w:rPr>
  </w:style>
  <w:style w:type="character" w:customStyle="1" w:styleId="ListLabel844">
    <w:name w:val="ListLabel 844"/>
    <w:rsid w:val="006C2FC8"/>
    <w:rPr>
      <w:rFonts w:ascii="Times New Roman" w:hAnsi="Times New Roman" w:cs="Times New Roman" w:hint="default"/>
    </w:rPr>
  </w:style>
  <w:style w:type="character" w:customStyle="1" w:styleId="ListLabel845">
    <w:name w:val="ListLabel 845"/>
    <w:rsid w:val="006C2FC8"/>
    <w:rPr>
      <w:rFonts w:ascii="Times New Roman" w:hAnsi="Times New Roman" w:cs="Times New Roman" w:hint="default"/>
    </w:rPr>
  </w:style>
  <w:style w:type="character" w:customStyle="1" w:styleId="ListLabel846">
    <w:name w:val="ListLabel 846"/>
    <w:rsid w:val="006C2FC8"/>
    <w:rPr>
      <w:rFonts w:ascii="Times New Roman" w:hAnsi="Times New Roman" w:cs="Times New Roman" w:hint="default"/>
    </w:rPr>
  </w:style>
  <w:style w:type="character" w:customStyle="1" w:styleId="ListLabel847">
    <w:name w:val="ListLabel 847"/>
    <w:rsid w:val="006C2FC8"/>
    <w:rPr>
      <w:rFonts w:ascii="Times New Roman" w:eastAsia="Times New Roman" w:hAnsi="Times New Roman" w:cs="Times New Roman" w:hint="default"/>
      <w:sz w:val="22"/>
      <w:szCs w:val="22"/>
    </w:rPr>
  </w:style>
  <w:style w:type="character" w:customStyle="1" w:styleId="ListLabel848">
    <w:name w:val="ListLabel 84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849">
    <w:name w:val="ListLabel 849"/>
    <w:rsid w:val="006C2FC8"/>
    <w:rPr>
      <w:rFonts w:ascii="Times New Roman" w:eastAsia="Times New Roman" w:hAnsi="Times New Roman" w:cs="Times New Roman" w:hint="default"/>
    </w:rPr>
  </w:style>
  <w:style w:type="character" w:customStyle="1" w:styleId="ListLabel850">
    <w:name w:val="ListLabel 850"/>
    <w:rsid w:val="006C2FC8"/>
    <w:rPr>
      <w:rFonts w:ascii="Times New Roman" w:hAnsi="Times New Roman" w:cs="Times New Roman" w:hint="default"/>
    </w:rPr>
  </w:style>
  <w:style w:type="character" w:customStyle="1" w:styleId="ListLabel851">
    <w:name w:val="ListLabel 851"/>
    <w:rsid w:val="006C2FC8"/>
    <w:rPr>
      <w:rFonts w:ascii="Times New Roman" w:hAnsi="Times New Roman" w:cs="Times New Roman" w:hint="default"/>
    </w:rPr>
  </w:style>
  <w:style w:type="character" w:customStyle="1" w:styleId="ListLabel852">
    <w:name w:val="ListLabel 852"/>
    <w:rsid w:val="006C2FC8"/>
    <w:rPr>
      <w:color w:val="00000A"/>
      <w:sz w:val="22"/>
      <w:szCs w:val="22"/>
    </w:rPr>
  </w:style>
  <w:style w:type="character" w:customStyle="1" w:styleId="ListLabel853">
    <w:name w:val="ListLabel 853"/>
    <w:rsid w:val="006C2FC8"/>
    <w:rPr>
      <w:rFonts w:ascii="Times New Roman" w:hAnsi="Times New Roman" w:cs="Times New Roman" w:hint="default"/>
    </w:rPr>
  </w:style>
  <w:style w:type="character" w:customStyle="1" w:styleId="ListLabel854">
    <w:name w:val="ListLabel 854"/>
    <w:rsid w:val="006C2FC8"/>
    <w:rPr>
      <w:rFonts w:ascii="Times New Roman" w:hAnsi="Times New Roman" w:cs="Times New Roman" w:hint="default"/>
    </w:rPr>
  </w:style>
  <w:style w:type="character" w:customStyle="1" w:styleId="ListLabel855">
    <w:name w:val="ListLabel 855"/>
    <w:rsid w:val="006C2FC8"/>
    <w:rPr>
      <w:rFonts w:ascii="Times New Roman" w:hAnsi="Times New Roman" w:cs="Times New Roman" w:hint="default"/>
    </w:rPr>
  </w:style>
  <w:style w:type="character" w:customStyle="1" w:styleId="ListLabel856">
    <w:name w:val="ListLabel 856"/>
    <w:rsid w:val="006C2FC8"/>
    <w:rPr>
      <w:rFonts w:ascii="Times New Roman" w:hAnsi="Times New Roman" w:cs="Times New Roman" w:hint="default"/>
    </w:rPr>
  </w:style>
  <w:style w:type="character" w:customStyle="1" w:styleId="ListLabel857">
    <w:name w:val="ListLabel 857"/>
    <w:rsid w:val="006C2FC8"/>
    <w:rPr>
      <w:rFonts w:ascii="Times New Roman" w:hAnsi="Times New Roman" w:cs="Times New Roman" w:hint="default"/>
    </w:rPr>
  </w:style>
  <w:style w:type="character" w:customStyle="1" w:styleId="ListLabel858">
    <w:name w:val="ListLabel 858"/>
    <w:rsid w:val="006C2FC8"/>
    <w:rPr>
      <w:strike w:val="0"/>
      <w:dstrike w:val="0"/>
      <w:sz w:val="22"/>
      <w:szCs w:val="22"/>
      <w:u w:val="none"/>
      <w:effect w:val="none"/>
    </w:rPr>
  </w:style>
  <w:style w:type="character" w:customStyle="1" w:styleId="ListLabel859">
    <w:name w:val="ListLabel 859"/>
    <w:rsid w:val="006C2FC8"/>
    <w:rPr>
      <w:rFonts w:ascii="Times New Roman" w:eastAsia="Times New Roman" w:hAnsi="Times New Roman" w:cs="Times New Roman" w:hint="default"/>
      <w:sz w:val="22"/>
      <w:szCs w:val="22"/>
    </w:rPr>
  </w:style>
  <w:style w:type="character" w:customStyle="1" w:styleId="ListLabel860">
    <w:name w:val="ListLabel 860"/>
    <w:rsid w:val="006C2FC8"/>
    <w:rPr>
      <w:rFonts w:ascii="Times New Roman" w:eastAsia="Times New Roman" w:hAnsi="Times New Roman" w:cs="Times New Roman" w:hint="default"/>
    </w:rPr>
  </w:style>
  <w:style w:type="character" w:customStyle="1" w:styleId="ListLabel861">
    <w:name w:val="ListLabel 861"/>
    <w:rsid w:val="006C2FC8"/>
    <w:rPr>
      <w:rFonts w:ascii="Times New Roman" w:eastAsia="Times New Roman" w:hAnsi="Times New Roman" w:cs="Times New Roman" w:hint="default"/>
      <w:sz w:val="22"/>
      <w:szCs w:val="22"/>
    </w:rPr>
  </w:style>
  <w:style w:type="character" w:customStyle="1" w:styleId="ListLabel862">
    <w:name w:val="ListLabel 862"/>
    <w:rsid w:val="006C2FC8"/>
    <w:rPr>
      <w:rFonts w:ascii="Times New Roman" w:eastAsia="Times New Roman" w:hAnsi="Times New Roman" w:cs="Times New Roman" w:hint="default"/>
      <w:sz w:val="22"/>
      <w:szCs w:val="22"/>
    </w:rPr>
  </w:style>
  <w:style w:type="character" w:customStyle="1" w:styleId="ListLabel863">
    <w:name w:val="ListLabel 863"/>
    <w:rsid w:val="006C2FC8"/>
    <w:rPr>
      <w:rFonts w:ascii="Times New Roman" w:eastAsia="Times New Roman" w:hAnsi="Times New Roman" w:cs="Times New Roman" w:hint="default"/>
      <w:b w:val="0"/>
      <w:bCs w:val="0"/>
      <w:sz w:val="22"/>
      <w:szCs w:val="22"/>
    </w:rPr>
  </w:style>
  <w:style w:type="character" w:customStyle="1" w:styleId="ListLabel864">
    <w:name w:val="ListLabel 864"/>
    <w:rsid w:val="006C2FC8"/>
    <w:rPr>
      <w:rFonts w:ascii="Times New Roman" w:eastAsia="Times New Roman" w:hAnsi="Times New Roman" w:cs="Times New Roman" w:hint="default"/>
      <w:sz w:val="20"/>
      <w:szCs w:val="20"/>
    </w:rPr>
  </w:style>
  <w:style w:type="character" w:customStyle="1" w:styleId="ListLabel865">
    <w:name w:val="ListLabel 865"/>
    <w:rsid w:val="006C2FC8"/>
    <w:rPr>
      <w:b/>
      <w:bCs w:val="0"/>
      <w:sz w:val="22"/>
      <w:szCs w:val="22"/>
    </w:rPr>
  </w:style>
  <w:style w:type="character" w:customStyle="1" w:styleId="ListLabel866">
    <w:name w:val="ListLabel 866"/>
    <w:rsid w:val="006C2FC8"/>
    <w:rPr>
      <w:sz w:val="22"/>
      <w:szCs w:val="22"/>
    </w:rPr>
  </w:style>
  <w:style w:type="character" w:customStyle="1" w:styleId="ListLabel867">
    <w:name w:val="ListLabel 867"/>
    <w:rsid w:val="006C2FC8"/>
    <w:rPr>
      <w:b/>
      <w:bCs w:val="0"/>
      <w:sz w:val="22"/>
      <w:szCs w:val="22"/>
    </w:rPr>
  </w:style>
  <w:style w:type="character" w:customStyle="1" w:styleId="ListLabel868">
    <w:name w:val="ListLabel 868"/>
    <w:rsid w:val="006C2FC8"/>
    <w:rPr>
      <w:rFonts w:ascii="Times New Roman" w:eastAsia="Times New Roman" w:hAnsi="Times New Roman" w:cs="Times New Roman" w:hint="default"/>
      <w:color w:val="00000A"/>
      <w:spacing w:val="-6"/>
      <w:sz w:val="22"/>
      <w:szCs w:val="22"/>
    </w:rPr>
  </w:style>
  <w:style w:type="character" w:customStyle="1" w:styleId="ListLabel869">
    <w:name w:val="ListLabel 869"/>
    <w:rsid w:val="006C2FC8"/>
    <w:rPr>
      <w:rFonts w:ascii="Times New Roman" w:eastAsia="Times New Roman" w:hAnsi="Times New Roman" w:cs="Times New Roman" w:hint="default"/>
      <w:color w:val="00000A"/>
      <w:sz w:val="22"/>
      <w:szCs w:val="22"/>
    </w:rPr>
  </w:style>
  <w:style w:type="character" w:customStyle="1" w:styleId="ListLabel870">
    <w:name w:val="ListLabel 870"/>
    <w:rsid w:val="006C2FC8"/>
    <w:rPr>
      <w:rFonts w:ascii="SimSun" w:eastAsia="SimSun" w:hAnsi="SimSun" w:cs="Times New Roman" w:hint="eastAsia"/>
    </w:rPr>
  </w:style>
  <w:style w:type="character" w:customStyle="1" w:styleId="ListLabel871">
    <w:name w:val="ListLabel 871"/>
    <w:rsid w:val="006C2FC8"/>
    <w:rPr>
      <w:sz w:val="22"/>
    </w:rPr>
  </w:style>
  <w:style w:type="character" w:customStyle="1" w:styleId="ListLabel872">
    <w:name w:val="ListLabel 872"/>
    <w:rsid w:val="006C2FC8"/>
    <w:rPr>
      <w:rFonts w:ascii="Times New Roman" w:eastAsia="Times New Roman" w:hAnsi="Times New Roman" w:cs="Times New Roman" w:hint="default"/>
      <w:b/>
      <w:bCs w:val="0"/>
      <w:sz w:val="22"/>
      <w:szCs w:val="22"/>
    </w:rPr>
  </w:style>
  <w:style w:type="character" w:customStyle="1" w:styleId="ListLabel873">
    <w:name w:val="ListLabel 87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874">
    <w:name w:val="ListLabel 874"/>
    <w:rsid w:val="006C2FC8"/>
    <w:rPr>
      <w:rFonts w:ascii="Times New Roman" w:hAnsi="Times New Roman" w:cs="Times New Roman" w:hint="default"/>
    </w:rPr>
  </w:style>
  <w:style w:type="character" w:customStyle="1" w:styleId="ListLabel875">
    <w:name w:val="ListLabel 875"/>
    <w:rsid w:val="006C2FC8"/>
    <w:rPr>
      <w:rFonts w:ascii="Times New Roman" w:eastAsia="Times New Roman" w:hAnsi="Times New Roman" w:cs="Arial" w:hint="default"/>
      <w:bCs/>
      <w:sz w:val="22"/>
      <w:szCs w:val="22"/>
    </w:rPr>
  </w:style>
  <w:style w:type="character" w:customStyle="1" w:styleId="ListLabel876">
    <w:name w:val="ListLabel 876"/>
    <w:rsid w:val="006C2FC8"/>
    <w:rPr>
      <w:rFonts w:ascii="Times New Roman" w:hAnsi="Times New Roman" w:cs="Times New Roman" w:hint="default"/>
    </w:rPr>
  </w:style>
  <w:style w:type="character" w:customStyle="1" w:styleId="ListLabel877">
    <w:name w:val="ListLabel 877"/>
    <w:rsid w:val="006C2FC8"/>
    <w:rPr>
      <w:rFonts w:ascii="Times New Roman" w:hAnsi="Times New Roman" w:cs="Times New Roman" w:hint="default"/>
    </w:rPr>
  </w:style>
  <w:style w:type="character" w:customStyle="1" w:styleId="ListLabel878">
    <w:name w:val="ListLabel 878"/>
    <w:rsid w:val="006C2FC8"/>
    <w:rPr>
      <w:rFonts w:ascii="Times New Roman" w:hAnsi="Times New Roman" w:cs="Times New Roman" w:hint="default"/>
    </w:rPr>
  </w:style>
  <w:style w:type="character" w:customStyle="1" w:styleId="ListLabel879">
    <w:name w:val="ListLabel 879"/>
    <w:rsid w:val="006C2FC8"/>
    <w:rPr>
      <w:rFonts w:ascii="Times New Roman" w:hAnsi="Times New Roman" w:cs="Times New Roman" w:hint="default"/>
    </w:rPr>
  </w:style>
  <w:style w:type="character" w:customStyle="1" w:styleId="ListLabel880">
    <w:name w:val="ListLabel 880"/>
    <w:rsid w:val="006C2FC8"/>
    <w:rPr>
      <w:rFonts w:ascii="Times New Roman" w:hAnsi="Times New Roman" w:cs="Times New Roman" w:hint="default"/>
    </w:rPr>
  </w:style>
  <w:style w:type="character" w:customStyle="1" w:styleId="ListLabel881">
    <w:name w:val="ListLabel 881"/>
    <w:rsid w:val="006C2FC8"/>
    <w:rPr>
      <w:rFonts w:ascii="Times New Roman" w:hAnsi="Times New Roman" w:cs="Times New Roman" w:hint="default"/>
    </w:rPr>
  </w:style>
  <w:style w:type="character" w:customStyle="1" w:styleId="ListLabel882">
    <w:name w:val="ListLabel 882"/>
    <w:rsid w:val="006C2FC8"/>
    <w:rPr>
      <w:rFonts w:ascii="Times New Roman" w:hAnsi="Times New Roman" w:cs="Times New Roman" w:hint="default"/>
    </w:rPr>
  </w:style>
  <w:style w:type="character" w:customStyle="1" w:styleId="ListLabel883">
    <w:name w:val="ListLabel 883"/>
    <w:rsid w:val="006C2FC8"/>
    <w:rPr>
      <w:rFonts w:ascii="Times New Roman" w:eastAsia="Times New Roman" w:hAnsi="Times New Roman" w:cs="Times New Roman" w:hint="default"/>
      <w:sz w:val="22"/>
    </w:rPr>
  </w:style>
  <w:style w:type="character" w:customStyle="1" w:styleId="ListLabel884">
    <w:name w:val="ListLabel 884"/>
    <w:rsid w:val="006C2FC8"/>
    <w:rPr>
      <w:rFonts w:ascii="Times New Roman" w:hAnsi="Times New Roman" w:cs="Times New Roman" w:hint="default"/>
      <w:sz w:val="22"/>
      <w:szCs w:val="22"/>
    </w:rPr>
  </w:style>
  <w:style w:type="character" w:customStyle="1" w:styleId="ListLabel885">
    <w:name w:val="ListLabel 885"/>
    <w:rsid w:val="006C2FC8"/>
    <w:rPr>
      <w:rFonts w:ascii="Times New Roman" w:hAnsi="Times New Roman" w:cs="Times New Roman" w:hint="default"/>
      <w:sz w:val="22"/>
      <w:szCs w:val="22"/>
    </w:rPr>
  </w:style>
  <w:style w:type="character" w:customStyle="1" w:styleId="ListLabel886">
    <w:name w:val="ListLabel 886"/>
    <w:rsid w:val="006C2FC8"/>
    <w:rPr>
      <w:rFonts w:ascii="Times New Roman" w:hAnsi="Times New Roman" w:cs="Times New Roman" w:hint="default"/>
      <w:sz w:val="22"/>
      <w:szCs w:val="22"/>
    </w:rPr>
  </w:style>
  <w:style w:type="character" w:customStyle="1" w:styleId="ListLabel887">
    <w:name w:val="ListLabel 887"/>
    <w:rsid w:val="006C2FC8"/>
    <w:rPr>
      <w:rFonts w:ascii="Times New Roman" w:hAnsi="Times New Roman" w:cs="Times New Roman" w:hint="default"/>
      <w:sz w:val="22"/>
      <w:szCs w:val="22"/>
    </w:rPr>
  </w:style>
  <w:style w:type="character" w:customStyle="1" w:styleId="ListLabel888">
    <w:name w:val="ListLabel 888"/>
    <w:rsid w:val="006C2FC8"/>
    <w:rPr>
      <w:rFonts w:ascii="Times New Roman" w:hAnsi="Times New Roman" w:cs="Times New Roman" w:hint="default"/>
      <w:sz w:val="22"/>
      <w:szCs w:val="22"/>
    </w:rPr>
  </w:style>
  <w:style w:type="character" w:customStyle="1" w:styleId="ListLabel889">
    <w:name w:val="ListLabel 889"/>
    <w:rsid w:val="006C2FC8"/>
    <w:rPr>
      <w:rFonts w:ascii="Times New Roman" w:hAnsi="Times New Roman" w:cs="Times New Roman" w:hint="default"/>
      <w:sz w:val="22"/>
      <w:szCs w:val="22"/>
    </w:rPr>
  </w:style>
  <w:style w:type="character" w:customStyle="1" w:styleId="ListLabel890">
    <w:name w:val="ListLabel 890"/>
    <w:rsid w:val="006C2FC8"/>
    <w:rPr>
      <w:rFonts w:ascii="Times New Roman" w:hAnsi="Times New Roman" w:cs="Times New Roman" w:hint="default"/>
      <w:sz w:val="22"/>
      <w:szCs w:val="22"/>
    </w:rPr>
  </w:style>
  <w:style w:type="character" w:customStyle="1" w:styleId="ListLabel891">
    <w:name w:val="ListLabel 891"/>
    <w:rsid w:val="006C2FC8"/>
    <w:rPr>
      <w:rFonts w:ascii="Times New Roman" w:hAnsi="Times New Roman" w:cs="Times New Roman" w:hint="default"/>
      <w:sz w:val="22"/>
      <w:szCs w:val="22"/>
    </w:rPr>
  </w:style>
  <w:style w:type="character" w:customStyle="1" w:styleId="ListLabel892">
    <w:name w:val="ListLabel 892"/>
    <w:rsid w:val="006C2FC8"/>
    <w:rPr>
      <w:rFonts w:ascii="Times New Roman" w:eastAsia="Times New Roman" w:hAnsi="Times New Roman" w:cs="Times New Roman" w:hint="default"/>
      <w:sz w:val="22"/>
      <w:szCs w:val="22"/>
    </w:rPr>
  </w:style>
  <w:style w:type="character" w:customStyle="1" w:styleId="ListLabel893">
    <w:name w:val="ListLabel 893"/>
    <w:rsid w:val="006C2FC8"/>
    <w:rPr>
      <w:rFonts w:ascii="Times New Roman" w:hAnsi="Times New Roman" w:cs="Times New Roman" w:hint="default"/>
      <w:color w:val="00000A"/>
      <w:sz w:val="22"/>
      <w:szCs w:val="22"/>
    </w:rPr>
  </w:style>
  <w:style w:type="character" w:customStyle="1" w:styleId="ListLabel894">
    <w:name w:val="ListLabel 894"/>
    <w:rsid w:val="006C2FC8"/>
    <w:rPr>
      <w:rFonts w:ascii="Times New Roman" w:hAnsi="Times New Roman" w:cs="Times New Roman" w:hint="default"/>
    </w:rPr>
  </w:style>
  <w:style w:type="character" w:customStyle="1" w:styleId="ListLabel895">
    <w:name w:val="ListLabel 895"/>
    <w:rsid w:val="006C2FC8"/>
    <w:rPr>
      <w:rFonts w:ascii="Times New Roman" w:hAnsi="Times New Roman" w:cs="Times New Roman" w:hint="default"/>
    </w:rPr>
  </w:style>
  <w:style w:type="character" w:customStyle="1" w:styleId="ListLabel896">
    <w:name w:val="ListLabel 896"/>
    <w:rsid w:val="006C2FC8"/>
    <w:rPr>
      <w:sz w:val="22"/>
      <w:szCs w:val="22"/>
    </w:rPr>
  </w:style>
  <w:style w:type="character" w:customStyle="1" w:styleId="ListLabel897">
    <w:name w:val="ListLabel 897"/>
    <w:rsid w:val="006C2FC8"/>
    <w:rPr>
      <w:rFonts w:ascii="Times New Roman" w:hAnsi="Times New Roman" w:cs="Times New Roman" w:hint="default"/>
    </w:rPr>
  </w:style>
  <w:style w:type="character" w:customStyle="1" w:styleId="ListLabel898">
    <w:name w:val="ListLabel 898"/>
    <w:rsid w:val="006C2FC8"/>
    <w:rPr>
      <w:rFonts w:ascii="Times New Roman" w:hAnsi="Times New Roman" w:cs="Times New Roman" w:hint="default"/>
    </w:rPr>
  </w:style>
  <w:style w:type="character" w:customStyle="1" w:styleId="ListLabel899">
    <w:name w:val="ListLabel 899"/>
    <w:rsid w:val="006C2FC8"/>
    <w:rPr>
      <w:rFonts w:ascii="Times New Roman" w:hAnsi="Times New Roman" w:cs="Times New Roman" w:hint="default"/>
    </w:rPr>
  </w:style>
  <w:style w:type="character" w:customStyle="1" w:styleId="ListLabel900">
    <w:name w:val="ListLabel 900"/>
    <w:rsid w:val="006C2FC8"/>
    <w:rPr>
      <w:rFonts w:ascii="Times New Roman" w:hAnsi="Times New Roman" w:cs="Times New Roman" w:hint="default"/>
    </w:rPr>
  </w:style>
  <w:style w:type="character" w:customStyle="1" w:styleId="ListLabel901">
    <w:name w:val="ListLabel 901"/>
    <w:rsid w:val="006C2FC8"/>
    <w:rPr>
      <w:rFonts w:ascii="Times New Roman" w:hAnsi="Times New Roman" w:cs="Times New Roman" w:hint="default"/>
    </w:rPr>
  </w:style>
  <w:style w:type="character" w:customStyle="1" w:styleId="ListLabel902">
    <w:name w:val="ListLabel 902"/>
    <w:rsid w:val="006C2FC8"/>
    <w:rPr>
      <w:b/>
      <w:bCs w:val="0"/>
      <w:sz w:val="22"/>
      <w:szCs w:val="22"/>
    </w:rPr>
  </w:style>
  <w:style w:type="character" w:customStyle="1" w:styleId="ListLabel903">
    <w:name w:val="ListLabel 903"/>
    <w:rsid w:val="006C2FC8"/>
    <w:rPr>
      <w:rFonts w:ascii="Times New Roman" w:eastAsia="Times New Roman" w:hAnsi="Times New Roman" w:cs="Times New Roman" w:hint="default"/>
      <w:color w:val="00000A"/>
      <w:sz w:val="22"/>
      <w:szCs w:val="22"/>
    </w:rPr>
  </w:style>
  <w:style w:type="character" w:customStyle="1" w:styleId="ListLabel904">
    <w:name w:val="ListLabel 904"/>
    <w:rsid w:val="006C2FC8"/>
    <w:rPr>
      <w:rFonts w:ascii="Times New Roman" w:eastAsia="Times New Roman" w:hAnsi="Times New Roman" w:cs="Symbol" w:hint="default"/>
      <w:i/>
      <w:iCs w:val="0"/>
      <w:color w:val="00000A"/>
    </w:rPr>
  </w:style>
  <w:style w:type="character" w:customStyle="1" w:styleId="ListLabel905">
    <w:name w:val="ListLabel 905"/>
    <w:rsid w:val="006C2FC8"/>
    <w:rPr>
      <w:rFonts w:ascii="Courier New" w:hAnsi="Courier New" w:cs="Courier New" w:hint="default"/>
    </w:rPr>
  </w:style>
  <w:style w:type="character" w:customStyle="1" w:styleId="ListLabel906">
    <w:name w:val="ListLabel 906"/>
    <w:rsid w:val="006C2FC8"/>
    <w:rPr>
      <w:rFonts w:ascii="Wingdings" w:hAnsi="Wingdings" w:cs="Wingdings" w:hint="default"/>
    </w:rPr>
  </w:style>
  <w:style w:type="character" w:customStyle="1" w:styleId="ListLabel907">
    <w:name w:val="ListLabel 907"/>
    <w:rsid w:val="006C2FC8"/>
    <w:rPr>
      <w:rFonts w:ascii="Symbol" w:hAnsi="Symbol" w:cs="Symbol" w:hint="default"/>
      <w:i/>
      <w:iCs w:val="0"/>
      <w:color w:val="FF0000"/>
    </w:rPr>
  </w:style>
  <w:style w:type="character" w:customStyle="1" w:styleId="ListLabel908">
    <w:name w:val="ListLabel 908"/>
    <w:rsid w:val="006C2FC8"/>
    <w:rPr>
      <w:rFonts w:ascii="Courier New" w:hAnsi="Courier New" w:cs="Courier New" w:hint="default"/>
    </w:rPr>
  </w:style>
  <w:style w:type="character" w:customStyle="1" w:styleId="ListLabel909">
    <w:name w:val="ListLabel 909"/>
    <w:rsid w:val="006C2FC8"/>
    <w:rPr>
      <w:rFonts w:ascii="Wingdings" w:hAnsi="Wingdings" w:cs="Wingdings" w:hint="default"/>
    </w:rPr>
  </w:style>
  <w:style w:type="character" w:customStyle="1" w:styleId="ListLabel910">
    <w:name w:val="ListLabel 910"/>
    <w:rsid w:val="006C2FC8"/>
    <w:rPr>
      <w:rFonts w:ascii="Symbol" w:hAnsi="Symbol" w:cs="Symbol" w:hint="default"/>
      <w:i/>
      <w:iCs w:val="0"/>
      <w:color w:val="FF0000"/>
    </w:rPr>
  </w:style>
  <w:style w:type="character" w:customStyle="1" w:styleId="ListLabel911">
    <w:name w:val="ListLabel 911"/>
    <w:rsid w:val="006C2FC8"/>
    <w:rPr>
      <w:rFonts w:ascii="Courier New" w:hAnsi="Courier New" w:cs="Courier New" w:hint="default"/>
    </w:rPr>
  </w:style>
  <w:style w:type="character" w:customStyle="1" w:styleId="ListLabel912">
    <w:name w:val="ListLabel 912"/>
    <w:rsid w:val="006C2FC8"/>
    <w:rPr>
      <w:rFonts w:ascii="Wingdings" w:hAnsi="Wingdings" w:cs="Wingdings" w:hint="default"/>
    </w:rPr>
  </w:style>
  <w:style w:type="character" w:customStyle="1" w:styleId="ListLabel913">
    <w:name w:val="ListLabel 913"/>
    <w:rsid w:val="006C2FC8"/>
    <w:rPr>
      <w:sz w:val="22"/>
      <w:szCs w:val="22"/>
    </w:rPr>
  </w:style>
  <w:style w:type="character" w:customStyle="1" w:styleId="ListLabel914">
    <w:name w:val="ListLabel 914"/>
    <w:rsid w:val="006C2FC8"/>
    <w:rPr>
      <w:b/>
      <w:bCs w:val="0"/>
      <w:sz w:val="22"/>
      <w:szCs w:val="22"/>
    </w:rPr>
  </w:style>
  <w:style w:type="character" w:customStyle="1" w:styleId="ListLabel915">
    <w:name w:val="ListLabel 915"/>
    <w:rsid w:val="006C2FC8"/>
    <w:rPr>
      <w:rFonts w:ascii="Times New Roman" w:eastAsia="Times New Roman" w:hAnsi="Times New Roman" w:cs="Times New Roman" w:hint="default"/>
    </w:rPr>
  </w:style>
  <w:style w:type="character" w:customStyle="1" w:styleId="ListLabel916">
    <w:name w:val="ListLabel 916"/>
    <w:rsid w:val="006C2FC8"/>
    <w:rPr>
      <w:rFonts w:ascii="Symbol" w:hAnsi="Symbol" w:cs="Symbol" w:hint="default"/>
    </w:rPr>
  </w:style>
  <w:style w:type="character" w:customStyle="1" w:styleId="ListLabel917">
    <w:name w:val="ListLabel 917"/>
    <w:rsid w:val="006C2FC8"/>
    <w:rPr>
      <w:rFonts w:ascii="Wingdings" w:hAnsi="Wingdings" w:cs="Wingdings" w:hint="default"/>
    </w:rPr>
  </w:style>
  <w:style w:type="character" w:customStyle="1" w:styleId="ListLabel918">
    <w:name w:val="ListLabel 918"/>
    <w:rsid w:val="006C2FC8"/>
    <w:rPr>
      <w:rFonts w:ascii="Times New Roman" w:eastAsia="Times New Roman" w:hAnsi="Times New Roman" w:cs="Times New Roman" w:hint="default"/>
    </w:rPr>
  </w:style>
  <w:style w:type="character" w:customStyle="1" w:styleId="ListLabel919">
    <w:name w:val="ListLabel 919"/>
    <w:rsid w:val="006C2FC8"/>
    <w:rPr>
      <w:rFonts w:ascii="Courier New" w:hAnsi="Courier New" w:cs="Courier New" w:hint="default"/>
    </w:rPr>
  </w:style>
  <w:style w:type="character" w:customStyle="1" w:styleId="ListLabel920">
    <w:name w:val="ListLabel 920"/>
    <w:rsid w:val="006C2FC8"/>
    <w:rPr>
      <w:rFonts w:ascii="Wingdings" w:hAnsi="Wingdings" w:cs="Wingdings" w:hint="default"/>
    </w:rPr>
  </w:style>
  <w:style w:type="character" w:customStyle="1" w:styleId="ListLabel921">
    <w:name w:val="ListLabel 921"/>
    <w:rsid w:val="006C2FC8"/>
    <w:rPr>
      <w:rFonts w:ascii="Symbol" w:hAnsi="Symbol" w:cs="Symbol" w:hint="default"/>
    </w:rPr>
  </w:style>
  <w:style w:type="character" w:customStyle="1" w:styleId="ListLabel922">
    <w:name w:val="ListLabel 922"/>
    <w:rsid w:val="006C2FC8"/>
    <w:rPr>
      <w:rFonts w:ascii="Courier New" w:hAnsi="Courier New" w:cs="Courier New" w:hint="default"/>
    </w:rPr>
  </w:style>
  <w:style w:type="character" w:customStyle="1" w:styleId="ListLabel923">
    <w:name w:val="ListLabel 923"/>
    <w:rsid w:val="006C2FC8"/>
    <w:rPr>
      <w:rFonts w:ascii="Wingdings" w:hAnsi="Wingdings" w:cs="Wingdings" w:hint="default"/>
    </w:rPr>
  </w:style>
  <w:style w:type="character" w:customStyle="1" w:styleId="ListLabel924">
    <w:name w:val="ListLabel 924"/>
    <w:rsid w:val="006C2FC8"/>
    <w:rPr>
      <w:rFonts w:ascii="Times New Roman" w:hAnsi="Times New Roman" w:cs="Times New Roman" w:hint="default"/>
      <w:b/>
      <w:bCs w:val="0"/>
      <w:sz w:val="22"/>
      <w:szCs w:val="22"/>
    </w:rPr>
  </w:style>
  <w:style w:type="character" w:customStyle="1" w:styleId="ListLabel925">
    <w:name w:val="ListLabel 925"/>
    <w:rsid w:val="006C2FC8"/>
    <w:rPr>
      <w:rFonts w:ascii="Times New Roman" w:hAnsi="Times New Roman" w:cs="Times New Roman" w:hint="default"/>
      <w:b/>
      <w:bCs w:val="0"/>
      <w:sz w:val="22"/>
      <w:szCs w:val="22"/>
    </w:rPr>
  </w:style>
  <w:style w:type="character" w:customStyle="1" w:styleId="ListLabel926">
    <w:name w:val="ListLabel 926"/>
    <w:rsid w:val="006C2FC8"/>
    <w:rPr>
      <w:rFonts w:ascii="Times New Roman" w:hAnsi="Times New Roman" w:cs="Times New Roman" w:hint="default"/>
      <w:sz w:val="22"/>
      <w:szCs w:val="22"/>
    </w:rPr>
  </w:style>
  <w:style w:type="character" w:customStyle="1" w:styleId="ListLabel927">
    <w:name w:val="ListLabel 927"/>
    <w:rsid w:val="006C2FC8"/>
    <w:rPr>
      <w:rFonts w:ascii="Times New Roman" w:hAnsi="Times New Roman" w:cs="Times New Roman" w:hint="default"/>
      <w:sz w:val="22"/>
      <w:szCs w:val="22"/>
    </w:rPr>
  </w:style>
  <w:style w:type="character" w:customStyle="1" w:styleId="ListLabel928">
    <w:name w:val="ListLabel 928"/>
    <w:rsid w:val="006C2FC8"/>
    <w:rPr>
      <w:rFonts w:ascii="Times New Roman" w:hAnsi="Times New Roman" w:cs="Times New Roman" w:hint="default"/>
      <w:sz w:val="22"/>
      <w:szCs w:val="22"/>
    </w:rPr>
  </w:style>
  <w:style w:type="character" w:customStyle="1" w:styleId="ListLabel929">
    <w:name w:val="ListLabel 929"/>
    <w:rsid w:val="006C2FC8"/>
    <w:rPr>
      <w:rFonts w:ascii="Times New Roman" w:hAnsi="Times New Roman" w:cs="Times New Roman" w:hint="default"/>
      <w:sz w:val="22"/>
      <w:szCs w:val="22"/>
    </w:rPr>
  </w:style>
  <w:style w:type="character" w:customStyle="1" w:styleId="ListLabel930">
    <w:name w:val="ListLabel 930"/>
    <w:rsid w:val="006C2FC8"/>
    <w:rPr>
      <w:rFonts w:ascii="Times New Roman" w:hAnsi="Times New Roman" w:cs="Times New Roman" w:hint="default"/>
      <w:sz w:val="22"/>
      <w:szCs w:val="22"/>
    </w:rPr>
  </w:style>
  <w:style w:type="character" w:customStyle="1" w:styleId="ListLabel931">
    <w:name w:val="ListLabel 931"/>
    <w:rsid w:val="006C2FC8"/>
    <w:rPr>
      <w:rFonts w:ascii="Times New Roman" w:hAnsi="Times New Roman" w:cs="Times New Roman" w:hint="default"/>
      <w:sz w:val="22"/>
      <w:szCs w:val="22"/>
    </w:rPr>
  </w:style>
  <w:style w:type="character" w:customStyle="1" w:styleId="ListLabel932">
    <w:name w:val="ListLabel 932"/>
    <w:rsid w:val="006C2FC8"/>
    <w:rPr>
      <w:rFonts w:ascii="Times New Roman" w:hAnsi="Times New Roman" w:cs="Times New Roman" w:hint="default"/>
      <w:sz w:val="22"/>
      <w:szCs w:val="22"/>
    </w:rPr>
  </w:style>
  <w:style w:type="character" w:customStyle="1" w:styleId="ListLabel933">
    <w:name w:val="ListLabel 933"/>
    <w:rsid w:val="006C2FC8"/>
    <w:rPr>
      <w:sz w:val="22"/>
      <w:szCs w:val="22"/>
    </w:rPr>
  </w:style>
  <w:style w:type="character" w:customStyle="1" w:styleId="ListLabel934">
    <w:name w:val="ListLabel 934"/>
    <w:rsid w:val="006C2FC8"/>
    <w:rPr>
      <w:rFonts w:ascii="Times New Roman" w:hAnsi="Times New Roman" w:cs="Times New Roman" w:hint="default"/>
      <w:sz w:val="22"/>
      <w:szCs w:val="22"/>
    </w:rPr>
  </w:style>
  <w:style w:type="character" w:customStyle="1" w:styleId="ListLabel935">
    <w:name w:val="ListLabel 935"/>
    <w:rsid w:val="006C2FC8"/>
    <w:rPr>
      <w:rFonts w:ascii="Times New Roman" w:hAnsi="Times New Roman" w:cs="Times New Roman" w:hint="default"/>
      <w:sz w:val="22"/>
      <w:szCs w:val="22"/>
    </w:rPr>
  </w:style>
  <w:style w:type="character" w:customStyle="1" w:styleId="ListLabel936">
    <w:name w:val="ListLabel 936"/>
    <w:rsid w:val="006C2FC8"/>
    <w:rPr>
      <w:rFonts w:ascii="Times New Roman" w:hAnsi="Times New Roman" w:cs="Times New Roman" w:hint="default"/>
      <w:sz w:val="22"/>
      <w:szCs w:val="22"/>
    </w:rPr>
  </w:style>
  <w:style w:type="character" w:customStyle="1" w:styleId="ListLabel937">
    <w:name w:val="ListLabel 937"/>
    <w:rsid w:val="006C2FC8"/>
    <w:rPr>
      <w:rFonts w:ascii="Times New Roman" w:hAnsi="Times New Roman" w:cs="Times New Roman" w:hint="default"/>
      <w:sz w:val="22"/>
      <w:szCs w:val="22"/>
    </w:rPr>
  </w:style>
  <w:style w:type="character" w:customStyle="1" w:styleId="ListLabel938">
    <w:name w:val="ListLabel 938"/>
    <w:rsid w:val="006C2FC8"/>
    <w:rPr>
      <w:rFonts w:ascii="Times New Roman" w:hAnsi="Times New Roman" w:cs="Times New Roman" w:hint="default"/>
      <w:sz w:val="22"/>
      <w:szCs w:val="22"/>
    </w:rPr>
  </w:style>
  <w:style w:type="character" w:customStyle="1" w:styleId="ListLabel939">
    <w:name w:val="ListLabel 939"/>
    <w:rsid w:val="006C2FC8"/>
    <w:rPr>
      <w:rFonts w:ascii="Times New Roman" w:hAnsi="Times New Roman" w:cs="Times New Roman" w:hint="default"/>
      <w:sz w:val="22"/>
      <w:szCs w:val="22"/>
    </w:rPr>
  </w:style>
  <w:style w:type="character" w:customStyle="1" w:styleId="ListLabel940">
    <w:name w:val="ListLabel 940"/>
    <w:rsid w:val="006C2FC8"/>
    <w:rPr>
      <w:rFonts w:ascii="Times New Roman" w:hAnsi="Times New Roman" w:cs="Times New Roman" w:hint="default"/>
      <w:sz w:val="22"/>
      <w:szCs w:val="22"/>
    </w:rPr>
  </w:style>
  <w:style w:type="character" w:customStyle="1" w:styleId="ListLabel941">
    <w:name w:val="ListLabel 941"/>
    <w:rsid w:val="006C2FC8"/>
    <w:rPr>
      <w:rFonts w:ascii="Times New Roman" w:hAnsi="Times New Roman" w:cs="Times New Roman" w:hint="default"/>
      <w:sz w:val="22"/>
      <w:szCs w:val="22"/>
    </w:rPr>
  </w:style>
  <w:style w:type="character" w:customStyle="1" w:styleId="ListLabel942">
    <w:name w:val="ListLabel 942"/>
    <w:rsid w:val="006C2FC8"/>
    <w:rPr>
      <w:rFonts w:ascii="Times New Roman" w:eastAsia="Times New Roman" w:hAnsi="Times New Roman" w:cs="Times New Roman" w:hint="default"/>
    </w:rPr>
  </w:style>
  <w:style w:type="character" w:customStyle="1" w:styleId="ListLabel943">
    <w:name w:val="ListLabel 943"/>
    <w:rsid w:val="006C2FC8"/>
    <w:rPr>
      <w:rFonts w:ascii="OpenSymbol" w:hAnsi="OpenSymbol" w:cs="OpenSymbol" w:hint="default"/>
    </w:rPr>
  </w:style>
  <w:style w:type="character" w:customStyle="1" w:styleId="ListLabel944">
    <w:name w:val="ListLabel 944"/>
    <w:rsid w:val="006C2FC8"/>
    <w:rPr>
      <w:rFonts w:ascii="OpenSymbol" w:hAnsi="OpenSymbol" w:cs="OpenSymbol" w:hint="default"/>
    </w:rPr>
  </w:style>
  <w:style w:type="character" w:customStyle="1" w:styleId="ListLabel945">
    <w:name w:val="ListLabel 945"/>
    <w:rsid w:val="006C2FC8"/>
    <w:rPr>
      <w:rFonts w:ascii="Times New Roman" w:eastAsia="Times New Roman" w:hAnsi="Times New Roman" w:cs="Times New Roman" w:hint="default"/>
    </w:rPr>
  </w:style>
  <w:style w:type="character" w:customStyle="1" w:styleId="ListLabel946">
    <w:name w:val="ListLabel 946"/>
    <w:rsid w:val="006C2FC8"/>
    <w:rPr>
      <w:rFonts w:ascii="OpenSymbol" w:hAnsi="OpenSymbol" w:cs="OpenSymbol" w:hint="default"/>
    </w:rPr>
  </w:style>
  <w:style w:type="character" w:customStyle="1" w:styleId="ListLabel947">
    <w:name w:val="ListLabel 947"/>
    <w:rsid w:val="006C2FC8"/>
    <w:rPr>
      <w:rFonts w:ascii="OpenSymbol" w:hAnsi="OpenSymbol" w:cs="OpenSymbol" w:hint="default"/>
    </w:rPr>
  </w:style>
  <w:style w:type="character" w:customStyle="1" w:styleId="ListLabel948">
    <w:name w:val="ListLabel 948"/>
    <w:rsid w:val="006C2FC8"/>
    <w:rPr>
      <w:rFonts w:ascii="OpenSymbol" w:hAnsi="OpenSymbol" w:cs="OpenSymbol" w:hint="default"/>
    </w:rPr>
  </w:style>
  <w:style w:type="character" w:customStyle="1" w:styleId="ListLabel949">
    <w:name w:val="ListLabel 949"/>
    <w:rsid w:val="006C2FC8"/>
    <w:rPr>
      <w:rFonts w:ascii="OpenSymbol" w:hAnsi="OpenSymbol" w:cs="OpenSymbol" w:hint="default"/>
    </w:rPr>
  </w:style>
  <w:style w:type="character" w:customStyle="1" w:styleId="ListLabel950">
    <w:name w:val="ListLabel 950"/>
    <w:rsid w:val="006C2FC8"/>
    <w:rPr>
      <w:rFonts w:ascii="OpenSymbol" w:hAnsi="OpenSymbol" w:cs="OpenSymbol" w:hint="default"/>
    </w:rPr>
  </w:style>
  <w:style w:type="character" w:customStyle="1" w:styleId="ListLabel951">
    <w:name w:val="ListLabel 951"/>
    <w:rsid w:val="006C2FC8"/>
    <w:rPr>
      <w:sz w:val="22"/>
      <w:szCs w:val="22"/>
    </w:rPr>
  </w:style>
  <w:style w:type="character" w:customStyle="1" w:styleId="ListLabel952">
    <w:name w:val="ListLabel 952"/>
    <w:rsid w:val="006C2FC8"/>
    <w:rPr>
      <w:rFonts w:ascii="Times New Roman" w:eastAsia="Times New Roman" w:hAnsi="Times New Roman" w:cs="Times New Roman" w:hint="default"/>
      <w:b/>
      <w:bCs w:val="0"/>
      <w:i w:val="0"/>
      <w:iCs w:val="0"/>
      <w:sz w:val="22"/>
      <w:szCs w:val="22"/>
    </w:rPr>
  </w:style>
  <w:style w:type="character" w:customStyle="1" w:styleId="ListLabel953">
    <w:name w:val="ListLabel 953"/>
    <w:rsid w:val="006C2FC8"/>
    <w:rPr>
      <w:rFonts w:ascii="Times New Roman" w:eastAsia="Times New Roman" w:hAnsi="Times New Roman" w:cs="Times New Roman" w:hint="default"/>
      <w:bCs/>
      <w:sz w:val="22"/>
      <w:szCs w:val="22"/>
    </w:rPr>
  </w:style>
  <w:style w:type="character" w:customStyle="1" w:styleId="ListLabel954">
    <w:name w:val="ListLabel 954"/>
    <w:rsid w:val="006C2FC8"/>
    <w:rPr>
      <w:rFonts w:ascii="Times New Roman" w:hAnsi="Times New Roman" w:cs="Times New Roman" w:hint="default"/>
      <w:bCs/>
      <w:sz w:val="22"/>
      <w:szCs w:val="22"/>
    </w:rPr>
  </w:style>
  <w:style w:type="character" w:customStyle="1" w:styleId="ListLabel955">
    <w:name w:val="ListLabel 955"/>
    <w:rsid w:val="006C2FC8"/>
    <w:rPr>
      <w:rFonts w:ascii="Times New Roman" w:hAnsi="Times New Roman" w:cs="Times New Roman" w:hint="default"/>
      <w:bCs/>
      <w:sz w:val="22"/>
      <w:szCs w:val="22"/>
    </w:rPr>
  </w:style>
  <w:style w:type="character" w:customStyle="1" w:styleId="ListLabel956">
    <w:name w:val="ListLabel 956"/>
    <w:rsid w:val="006C2FC8"/>
    <w:rPr>
      <w:rFonts w:ascii="Times New Roman" w:hAnsi="Times New Roman" w:cs="Times New Roman" w:hint="default"/>
      <w:bCs/>
      <w:sz w:val="22"/>
      <w:szCs w:val="22"/>
    </w:rPr>
  </w:style>
  <w:style w:type="character" w:customStyle="1" w:styleId="ListLabel957">
    <w:name w:val="ListLabel 957"/>
    <w:rsid w:val="006C2FC8"/>
    <w:rPr>
      <w:rFonts w:ascii="Times New Roman" w:eastAsia="Times New Roman" w:hAnsi="Times New Roman" w:cs="Times New Roman" w:hint="default"/>
      <w:bCs/>
      <w:sz w:val="22"/>
      <w:szCs w:val="22"/>
    </w:rPr>
  </w:style>
  <w:style w:type="character" w:customStyle="1" w:styleId="ListLabel958">
    <w:name w:val="ListLabel 958"/>
    <w:rsid w:val="006C2FC8"/>
    <w:rPr>
      <w:rFonts w:ascii="Times New Roman" w:hAnsi="Times New Roman" w:cs="Times New Roman" w:hint="default"/>
      <w:bCs/>
      <w:sz w:val="22"/>
      <w:szCs w:val="22"/>
    </w:rPr>
  </w:style>
  <w:style w:type="character" w:customStyle="1" w:styleId="ListLabel959">
    <w:name w:val="ListLabel 959"/>
    <w:rsid w:val="006C2FC8"/>
    <w:rPr>
      <w:rFonts w:ascii="Times New Roman" w:hAnsi="Times New Roman" w:cs="Times New Roman" w:hint="default"/>
      <w:bCs/>
      <w:sz w:val="22"/>
      <w:szCs w:val="22"/>
    </w:rPr>
  </w:style>
  <w:style w:type="character" w:customStyle="1" w:styleId="ListLabel960">
    <w:name w:val="ListLabel 960"/>
    <w:rsid w:val="006C2FC8"/>
    <w:rPr>
      <w:rFonts w:ascii="Times New Roman" w:hAnsi="Times New Roman" w:cs="Times New Roman" w:hint="default"/>
      <w:bCs/>
      <w:sz w:val="22"/>
      <w:szCs w:val="22"/>
    </w:rPr>
  </w:style>
  <w:style w:type="character" w:customStyle="1" w:styleId="ListLabel961">
    <w:name w:val="ListLabel 961"/>
    <w:rsid w:val="006C2FC8"/>
    <w:rPr>
      <w:rFonts w:ascii="Times New Roman" w:hAnsi="Times New Roman" w:cs="Times New Roman" w:hint="default"/>
      <w:bCs/>
      <w:sz w:val="22"/>
      <w:szCs w:val="22"/>
    </w:rPr>
  </w:style>
  <w:style w:type="character" w:customStyle="1" w:styleId="ListLabel962">
    <w:name w:val="ListLabel 962"/>
    <w:rsid w:val="006C2FC8"/>
    <w:rPr>
      <w:rFonts w:ascii="Times New Roman" w:eastAsia="Times New Roman" w:hAnsi="Times New Roman" w:cs="Times New Roman" w:hint="default"/>
      <w:b/>
      <w:bCs w:val="0"/>
      <w:sz w:val="22"/>
      <w:szCs w:val="22"/>
    </w:rPr>
  </w:style>
  <w:style w:type="character" w:customStyle="1" w:styleId="ListLabel963">
    <w:name w:val="ListLabel 963"/>
    <w:rsid w:val="006C2FC8"/>
    <w:rPr>
      <w:rFonts w:ascii="Times New Roman" w:eastAsia="Times New Roman" w:hAnsi="Times New Roman" w:cs="Times New Roman" w:hint="default"/>
      <w:i w:val="0"/>
      <w:iCs w:val="0"/>
      <w:sz w:val="20"/>
      <w:szCs w:val="20"/>
    </w:rPr>
  </w:style>
  <w:style w:type="character" w:customStyle="1" w:styleId="ListLabel964">
    <w:name w:val="ListLabel 964"/>
    <w:rsid w:val="006C2FC8"/>
    <w:rPr>
      <w:rFonts w:ascii="Times New Roman" w:hAnsi="Times New Roman" w:cs="Times New Roman" w:hint="default"/>
      <w:b/>
      <w:bCs w:val="0"/>
      <w:iCs/>
      <w:kern w:val="2"/>
      <w:sz w:val="22"/>
      <w:szCs w:val="22"/>
    </w:rPr>
  </w:style>
  <w:style w:type="character" w:customStyle="1" w:styleId="ListLabel965">
    <w:name w:val="ListLabel 965"/>
    <w:rsid w:val="006C2FC8"/>
    <w:rPr>
      <w:rFonts w:ascii="Times New Roman" w:eastAsia="Times New Roman" w:hAnsi="Times New Roman" w:cs="Times New Roman" w:hint="default"/>
      <w:bCs/>
      <w:sz w:val="22"/>
      <w:szCs w:val="22"/>
    </w:rPr>
  </w:style>
  <w:style w:type="character" w:customStyle="1" w:styleId="ListLabel966">
    <w:name w:val="ListLabel 966"/>
    <w:rsid w:val="006C2FC8"/>
    <w:rPr>
      <w:rFonts w:ascii="Times New Roman" w:eastAsia="Times New Roman" w:hAnsi="Times New Roman" w:cs="Times New Roman" w:hint="default"/>
      <w:sz w:val="20"/>
      <w:szCs w:val="20"/>
    </w:rPr>
  </w:style>
  <w:style w:type="character" w:customStyle="1" w:styleId="ListLabel967">
    <w:name w:val="ListLabel 967"/>
    <w:rsid w:val="006C2FC8"/>
    <w:rPr>
      <w:rFonts w:ascii="Times New Roman" w:eastAsia="Times New Roman" w:hAnsi="Times New Roman" w:cs="Times New Roman" w:hint="default"/>
      <w:sz w:val="22"/>
      <w:szCs w:val="22"/>
    </w:rPr>
  </w:style>
  <w:style w:type="character" w:customStyle="1" w:styleId="ListLabel968">
    <w:name w:val="ListLabel 968"/>
    <w:rsid w:val="006C2FC8"/>
    <w:rPr>
      <w:rFonts w:ascii="Times New Roman" w:eastAsia="Times New Roman" w:hAnsi="Times New Roman" w:cs="Times New Roman" w:hint="default"/>
      <w:b/>
      <w:bCs/>
      <w:i w:val="0"/>
      <w:iCs/>
    </w:rPr>
  </w:style>
  <w:style w:type="character" w:customStyle="1" w:styleId="ListLabel969">
    <w:name w:val="ListLabel 969"/>
    <w:rsid w:val="006C2FC8"/>
    <w:rPr>
      <w:rFonts w:ascii="Times New Roman" w:eastAsia="Times New Roman" w:hAnsi="Times New Roman" w:cs="Times New Roman" w:hint="default"/>
      <w:sz w:val="22"/>
      <w:szCs w:val="22"/>
    </w:rPr>
  </w:style>
  <w:style w:type="character" w:customStyle="1" w:styleId="ListLabel970">
    <w:name w:val="ListLabel 970"/>
    <w:rsid w:val="006C2FC8"/>
    <w:rPr>
      <w:rFonts w:ascii="Times New Roman" w:eastAsia="Times New Roman" w:hAnsi="Times New Roman" w:cs="Times New Roman" w:hint="default"/>
      <w:sz w:val="22"/>
      <w:szCs w:val="22"/>
    </w:rPr>
  </w:style>
  <w:style w:type="character" w:customStyle="1" w:styleId="ListLabel971">
    <w:name w:val="ListLabel 971"/>
    <w:rsid w:val="006C2FC8"/>
    <w:rPr>
      <w:rFonts w:ascii="Times New Roman" w:eastAsia="Times New Roman" w:hAnsi="Times New Roman" w:cs="Times New Roman" w:hint="default"/>
      <w:sz w:val="22"/>
      <w:szCs w:val="22"/>
    </w:rPr>
  </w:style>
  <w:style w:type="character" w:customStyle="1" w:styleId="ListLabel972">
    <w:name w:val="ListLabel 972"/>
    <w:rsid w:val="006C2FC8"/>
    <w:rPr>
      <w:rFonts w:ascii="Times New Roman" w:hAnsi="Times New Roman" w:cs="Times New Roman" w:hint="default"/>
      <w:sz w:val="22"/>
      <w:szCs w:val="22"/>
    </w:rPr>
  </w:style>
  <w:style w:type="character" w:customStyle="1" w:styleId="ListLabel973">
    <w:name w:val="ListLabel 973"/>
    <w:rsid w:val="006C2FC8"/>
    <w:rPr>
      <w:rFonts w:ascii="Times New Roman" w:hAnsi="Times New Roman" w:cs="Times New Roman" w:hint="default"/>
    </w:rPr>
  </w:style>
  <w:style w:type="character" w:customStyle="1" w:styleId="ListLabel974">
    <w:name w:val="ListLabel 974"/>
    <w:rsid w:val="006C2FC8"/>
    <w:rPr>
      <w:rFonts w:ascii="Times New Roman" w:eastAsia="Times New Roman" w:hAnsi="Times New Roman" w:cs="Arial" w:hint="default"/>
      <w:sz w:val="22"/>
      <w:szCs w:val="22"/>
    </w:rPr>
  </w:style>
  <w:style w:type="character" w:customStyle="1" w:styleId="ListLabel975">
    <w:name w:val="ListLabel 975"/>
    <w:rsid w:val="006C2FC8"/>
    <w:rPr>
      <w:rFonts w:ascii="Times New Roman" w:hAnsi="Times New Roman" w:cs="Times New Roman" w:hint="default"/>
    </w:rPr>
  </w:style>
  <w:style w:type="character" w:customStyle="1" w:styleId="ListLabel976">
    <w:name w:val="ListLabel 976"/>
    <w:rsid w:val="006C2FC8"/>
    <w:rPr>
      <w:rFonts w:ascii="Times New Roman" w:hAnsi="Times New Roman" w:cs="Times New Roman" w:hint="default"/>
    </w:rPr>
  </w:style>
  <w:style w:type="character" w:customStyle="1" w:styleId="ListLabel977">
    <w:name w:val="ListLabel 977"/>
    <w:rsid w:val="006C2FC8"/>
    <w:rPr>
      <w:rFonts w:ascii="Times New Roman" w:hAnsi="Times New Roman" w:cs="Times New Roman" w:hint="default"/>
    </w:rPr>
  </w:style>
  <w:style w:type="character" w:customStyle="1" w:styleId="ListLabel978">
    <w:name w:val="ListLabel 978"/>
    <w:rsid w:val="006C2FC8"/>
    <w:rPr>
      <w:rFonts w:ascii="Times New Roman" w:hAnsi="Times New Roman" w:cs="Times New Roman" w:hint="default"/>
    </w:rPr>
  </w:style>
  <w:style w:type="character" w:customStyle="1" w:styleId="ListLabel979">
    <w:name w:val="ListLabel 979"/>
    <w:rsid w:val="006C2FC8"/>
    <w:rPr>
      <w:rFonts w:ascii="Times New Roman" w:hAnsi="Times New Roman" w:cs="Times New Roman" w:hint="default"/>
    </w:rPr>
  </w:style>
  <w:style w:type="character" w:customStyle="1" w:styleId="ListLabel980">
    <w:name w:val="ListLabel 980"/>
    <w:rsid w:val="006C2FC8"/>
    <w:rPr>
      <w:rFonts w:ascii="Times New Roman" w:hAnsi="Times New Roman" w:cs="Times New Roman" w:hint="default"/>
    </w:rPr>
  </w:style>
  <w:style w:type="character" w:customStyle="1" w:styleId="ListLabel981">
    <w:name w:val="ListLabel 981"/>
    <w:rsid w:val="006C2FC8"/>
    <w:rPr>
      <w:rFonts w:ascii="Times New Roman" w:hAnsi="Times New Roman" w:cs="Times New Roman" w:hint="default"/>
    </w:rPr>
  </w:style>
  <w:style w:type="character" w:customStyle="1" w:styleId="ListLabel982">
    <w:name w:val="ListLabel 982"/>
    <w:rsid w:val="006C2FC8"/>
    <w:rPr>
      <w:rFonts w:ascii="Times New Roman" w:eastAsia="Times New Roman" w:hAnsi="Times New Roman" w:cs="Times New Roman" w:hint="default"/>
      <w:sz w:val="22"/>
      <w:szCs w:val="22"/>
    </w:rPr>
  </w:style>
  <w:style w:type="character" w:customStyle="1" w:styleId="ListLabel983">
    <w:name w:val="ListLabel 98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984">
    <w:name w:val="ListLabel 984"/>
    <w:rsid w:val="006C2FC8"/>
    <w:rPr>
      <w:rFonts w:ascii="Times New Roman" w:eastAsia="Times New Roman" w:hAnsi="Times New Roman" w:cs="Times New Roman" w:hint="default"/>
    </w:rPr>
  </w:style>
  <w:style w:type="character" w:customStyle="1" w:styleId="ListLabel985">
    <w:name w:val="ListLabel 985"/>
    <w:rsid w:val="006C2FC8"/>
    <w:rPr>
      <w:rFonts w:ascii="Times New Roman" w:hAnsi="Times New Roman" w:cs="Times New Roman" w:hint="default"/>
    </w:rPr>
  </w:style>
  <w:style w:type="character" w:customStyle="1" w:styleId="ListLabel986">
    <w:name w:val="ListLabel 986"/>
    <w:rsid w:val="006C2FC8"/>
    <w:rPr>
      <w:rFonts w:ascii="Times New Roman" w:hAnsi="Times New Roman" w:cs="Times New Roman" w:hint="default"/>
    </w:rPr>
  </w:style>
  <w:style w:type="character" w:customStyle="1" w:styleId="ListLabel987">
    <w:name w:val="ListLabel 987"/>
    <w:rsid w:val="006C2FC8"/>
    <w:rPr>
      <w:color w:val="00000A"/>
      <w:sz w:val="22"/>
      <w:szCs w:val="22"/>
    </w:rPr>
  </w:style>
  <w:style w:type="character" w:customStyle="1" w:styleId="ListLabel988">
    <w:name w:val="ListLabel 988"/>
    <w:rsid w:val="006C2FC8"/>
    <w:rPr>
      <w:rFonts w:ascii="Times New Roman" w:hAnsi="Times New Roman" w:cs="Times New Roman" w:hint="default"/>
    </w:rPr>
  </w:style>
  <w:style w:type="character" w:customStyle="1" w:styleId="ListLabel989">
    <w:name w:val="ListLabel 989"/>
    <w:rsid w:val="006C2FC8"/>
    <w:rPr>
      <w:rFonts w:ascii="Times New Roman" w:hAnsi="Times New Roman" w:cs="Times New Roman" w:hint="default"/>
    </w:rPr>
  </w:style>
  <w:style w:type="character" w:customStyle="1" w:styleId="ListLabel990">
    <w:name w:val="ListLabel 990"/>
    <w:rsid w:val="006C2FC8"/>
    <w:rPr>
      <w:rFonts w:ascii="Times New Roman" w:hAnsi="Times New Roman" w:cs="Times New Roman" w:hint="default"/>
    </w:rPr>
  </w:style>
  <w:style w:type="character" w:customStyle="1" w:styleId="ListLabel991">
    <w:name w:val="ListLabel 991"/>
    <w:rsid w:val="006C2FC8"/>
    <w:rPr>
      <w:rFonts w:ascii="Times New Roman" w:hAnsi="Times New Roman" w:cs="Times New Roman" w:hint="default"/>
    </w:rPr>
  </w:style>
  <w:style w:type="character" w:customStyle="1" w:styleId="ListLabel992">
    <w:name w:val="ListLabel 992"/>
    <w:rsid w:val="006C2FC8"/>
    <w:rPr>
      <w:rFonts w:ascii="Times New Roman" w:hAnsi="Times New Roman" w:cs="Times New Roman" w:hint="default"/>
    </w:rPr>
  </w:style>
  <w:style w:type="character" w:customStyle="1" w:styleId="ListLabel993">
    <w:name w:val="ListLabel 993"/>
    <w:rsid w:val="006C2FC8"/>
    <w:rPr>
      <w:strike w:val="0"/>
      <w:dstrike w:val="0"/>
      <w:sz w:val="22"/>
      <w:szCs w:val="22"/>
      <w:u w:val="none"/>
      <w:effect w:val="none"/>
    </w:rPr>
  </w:style>
  <w:style w:type="character" w:customStyle="1" w:styleId="ListLabel994">
    <w:name w:val="ListLabel 994"/>
    <w:rsid w:val="006C2FC8"/>
    <w:rPr>
      <w:rFonts w:ascii="Times New Roman" w:eastAsia="Times New Roman" w:hAnsi="Times New Roman" w:cs="Times New Roman" w:hint="default"/>
      <w:sz w:val="22"/>
      <w:szCs w:val="22"/>
    </w:rPr>
  </w:style>
  <w:style w:type="character" w:customStyle="1" w:styleId="ListLabel995">
    <w:name w:val="ListLabel 995"/>
    <w:rsid w:val="006C2FC8"/>
    <w:rPr>
      <w:rFonts w:ascii="Times New Roman" w:eastAsia="Times New Roman" w:hAnsi="Times New Roman" w:cs="Times New Roman" w:hint="default"/>
    </w:rPr>
  </w:style>
  <w:style w:type="character" w:customStyle="1" w:styleId="ListLabel996">
    <w:name w:val="ListLabel 996"/>
    <w:rsid w:val="006C2FC8"/>
    <w:rPr>
      <w:rFonts w:ascii="Times New Roman" w:eastAsia="Times New Roman" w:hAnsi="Times New Roman" w:cs="Times New Roman" w:hint="default"/>
      <w:sz w:val="22"/>
      <w:szCs w:val="22"/>
    </w:rPr>
  </w:style>
  <w:style w:type="character" w:customStyle="1" w:styleId="ListLabel997">
    <w:name w:val="ListLabel 997"/>
    <w:rsid w:val="006C2FC8"/>
    <w:rPr>
      <w:rFonts w:ascii="Times New Roman" w:eastAsia="Times New Roman" w:hAnsi="Times New Roman" w:cs="Times New Roman" w:hint="default"/>
      <w:sz w:val="22"/>
      <w:szCs w:val="22"/>
    </w:rPr>
  </w:style>
  <w:style w:type="character" w:customStyle="1" w:styleId="ListLabel998">
    <w:name w:val="ListLabel 998"/>
    <w:rsid w:val="006C2FC8"/>
    <w:rPr>
      <w:rFonts w:ascii="Times New Roman" w:eastAsia="Times New Roman" w:hAnsi="Times New Roman" w:cs="Times New Roman" w:hint="default"/>
      <w:b w:val="0"/>
      <w:bCs w:val="0"/>
      <w:sz w:val="22"/>
      <w:szCs w:val="22"/>
    </w:rPr>
  </w:style>
  <w:style w:type="character" w:customStyle="1" w:styleId="ListLabel999">
    <w:name w:val="ListLabel 999"/>
    <w:rsid w:val="006C2FC8"/>
    <w:rPr>
      <w:rFonts w:ascii="Times New Roman" w:eastAsia="Times New Roman" w:hAnsi="Times New Roman" w:cs="Times New Roman" w:hint="default"/>
      <w:sz w:val="20"/>
      <w:szCs w:val="20"/>
    </w:rPr>
  </w:style>
  <w:style w:type="character" w:customStyle="1" w:styleId="ListLabel1000">
    <w:name w:val="ListLabel 1000"/>
    <w:rsid w:val="006C2FC8"/>
    <w:rPr>
      <w:b/>
      <w:bCs w:val="0"/>
      <w:sz w:val="22"/>
      <w:szCs w:val="22"/>
    </w:rPr>
  </w:style>
  <w:style w:type="character" w:customStyle="1" w:styleId="ListLabel1001">
    <w:name w:val="ListLabel 1001"/>
    <w:rsid w:val="006C2FC8"/>
    <w:rPr>
      <w:sz w:val="22"/>
      <w:szCs w:val="22"/>
    </w:rPr>
  </w:style>
  <w:style w:type="character" w:customStyle="1" w:styleId="ListLabel1002">
    <w:name w:val="ListLabel 1002"/>
    <w:rsid w:val="006C2FC8"/>
    <w:rPr>
      <w:b/>
      <w:bCs w:val="0"/>
      <w:sz w:val="22"/>
      <w:szCs w:val="22"/>
    </w:rPr>
  </w:style>
  <w:style w:type="character" w:customStyle="1" w:styleId="ListLabel1003">
    <w:name w:val="ListLabel 1003"/>
    <w:rsid w:val="006C2FC8"/>
    <w:rPr>
      <w:rFonts w:ascii="Times New Roman" w:eastAsia="Times New Roman" w:hAnsi="Times New Roman" w:cs="Times New Roman" w:hint="default"/>
      <w:color w:val="00000A"/>
      <w:spacing w:val="-6"/>
      <w:sz w:val="22"/>
      <w:szCs w:val="22"/>
    </w:rPr>
  </w:style>
  <w:style w:type="character" w:customStyle="1" w:styleId="ListLabel1004">
    <w:name w:val="ListLabel 1004"/>
    <w:rsid w:val="006C2FC8"/>
    <w:rPr>
      <w:rFonts w:ascii="Times New Roman" w:eastAsia="Times New Roman" w:hAnsi="Times New Roman" w:cs="Times New Roman" w:hint="default"/>
      <w:color w:val="00000A"/>
      <w:sz w:val="22"/>
      <w:szCs w:val="22"/>
    </w:rPr>
  </w:style>
  <w:style w:type="character" w:customStyle="1" w:styleId="ListLabel1005">
    <w:name w:val="ListLabel 1005"/>
    <w:rsid w:val="006C2FC8"/>
    <w:rPr>
      <w:rFonts w:ascii="SimSun" w:eastAsia="SimSun" w:hAnsi="SimSun" w:cs="Times New Roman" w:hint="eastAsia"/>
    </w:rPr>
  </w:style>
  <w:style w:type="character" w:customStyle="1" w:styleId="ListLabel1006">
    <w:name w:val="ListLabel 1006"/>
    <w:rsid w:val="006C2FC8"/>
    <w:rPr>
      <w:sz w:val="22"/>
    </w:rPr>
  </w:style>
  <w:style w:type="character" w:customStyle="1" w:styleId="ListLabel1007">
    <w:name w:val="ListLabel 1007"/>
    <w:rsid w:val="006C2FC8"/>
    <w:rPr>
      <w:rFonts w:ascii="Times New Roman" w:eastAsia="Times New Roman" w:hAnsi="Times New Roman" w:cs="Times New Roman" w:hint="default"/>
      <w:b/>
      <w:bCs w:val="0"/>
      <w:sz w:val="22"/>
      <w:szCs w:val="22"/>
    </w:rPr>
  </w:style>
  <w:style w:type="character" w:customStyle="1" w:styleId="ListLabel1008">
    <w:name w:val="ListLabel 100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009">
    <w:name w:val="ListLabel 1009"/>
    <w:rsid w:val="006C2FC8"/>
    <w:rPr>
      <w:rFonts w:ascii="Times New Roman" w:hAnsi="Times New Roman" w:cs="Times New Roman" w:hint="default"/>
    </w:rPr>
  </w:style>
  <w:style w:type="character" w:customStyle="1" w:styleId="ListLabel1010">
    <w:name w:val="ListLabel 1010"/>
    <w:rsid w:val="006C2FC8"/>
    <w:rPr>
      <w:rFonts w:ascii="Times New Roman" w:eastAsia="Times New Roman" w:hAnsi="Times New Roman" w:cs="Arial" w:hint="default"/>
      <w:bCs/>
      <w:sz w:val="22"/>
      <w:szCs w:val="22"/>
    </w:rPr>
  </w:style>
  <w:style w:type="character" w:customStyle="1" w:styleId="ListLabel1011">
    <w:name w:val="ListLabel 1011"/>
    <w:rsid w:val="006C2FC8"/>
    <w:rPr>
      <w:rFonts w:ascii="Times New Roman" w:hAnsi="Times New Roman" w:cs="Times New Roman" w:hint="default"/>
    </w:rPr>
  </w:style>
  <w:style w:type="character" w:customStyle="1" w:styleId="ListLabel1012">
    <w:name w:val="ListLabel 1012"/>
    <w:rsid w:val="006C2FC8"/>
    <w:rPr>
      <w:rFonts w:ascii="Times New Roman" w:hAnsi="Times New Roman" w:cs="Times New Roman" w:hint="default"/>
    </w:rPr>
  </w:style>
  <w:style w:type="character" w:customStyle="1" w:styleId="ListLabel1013">
    <w:name w:val="ListLabel 1013"/>
    <w:rsid w:val="006C2FC8"/>
    <w:rPr>
      <w:rFonts w:ascii="Times New Roman" w:hAnsi="Times New Roman" w:cs="Times New Roman" w:hint="default"/>
    </w:rPr>
  </w:style>
  <w:style w:type="character" w:customStyle="1" w:styleId="ListLabel1014">
    <w:name w:val="ListLabel 1014"/>
    <w:rsid w:val="006C2FC8"/>
    <w:rPr>
      <w:rFonts w:ascii="Times New Roman" w:hAnsi="Times New Roman" w:cs="Times New Roman" w:hint="default"/>
    </w:rPr>
  </w:style>
  <w:style w:type="character" w:customStyle="1" w:styleId="ListLabel1015">
    <w:name w:val="ListLabel 1015"/>
    <w:rsid w:val="006C2FC8"/>
    <w:rPr>
      <w:rFonts w:ascii="Times New Roman" w:hAnsi="Times New Roman" w:cs="Times New Roman" w:hint="default"/>
    </w:rPr>
  </w:style>
  <w:style w:type="character" w:customStyle="1" w:styleId="ListLabel1016">
    <w:name w:val="ListLabel 1016"/>
    <w:rsid w:val="006C2FC8"/>
    <w:rPr>
      <w:rFonts w:ascii="Times New Roman" w:hAnsi="Times New Roman" w:cs="Times New Roman" w:hint="default"/>
    </w:rPr>
  </w:style>
  <w:style w:type="character" w:customStyle="1" w:styleId="ListLabel1017">
    <w:name w:val="ListLabel 1017"/>
    <w:rsid w:val="006C2FC8"/>
    <w:rPr>
      <w:rFonts w:ascii="Times New Roman" w:hAnsi="Times New Roman" w:cs="Times New Roman" w:hint="default"/>
    </w:rPr>
  </w:style>
  <w:style w:type="character" w:customStyle="1" w:styleId="ListLabel1018">
    <w:name w:val="ListLabel 1018"/>
    <w:rsid w:val="006C2FC8"/>
    <w:rPr>
      <w:rFonts w:ascii="Times New Roman" w:eastAsia="Times New Roman" w:hAnsi="Times New Roman" w:cs="Times New Roman" w:hint="default"/>
      <w:sz w:val="22"/>
    </w:rPr>
  </w:style>
  <w:style w:type="character" w:customStyle="1" w:styleId="ListLabel1019">
    <w:name w:val="ListLabel 1019"/>
    <w:rsid w:val="006C2FC8"/>
    <w:rPr>
      <w:rFonts w:ascii="Times New Roman" w:hAnsi="Times New Roman" w:cs="Times New Roman" w:hint="default"/>
      <w:sz w:val="22"/>
      <w:szCs w:val="22"/>
    </w:rPr>
  </w:style>
  <w:style w:type="character" w:customStyle="1" w:styleId="ListLabel1020">
    <w:name w:val="ListLabel 1020"/>
    <w:rsid w:val="006C2FC8"/>
    <w:rPr>
      <w:rFonts w:ascii="Times New Roman" w:hAnsi="Times New Roman" w:cs="Times New Roman" w:hint="default"/>
      <w:sz w:val="22"/>
      <w:szCs w:val="22"/>
    </w:rPr>
  </w:style>
  <w:style w:type="character" w:customStyle="1" w:styleId="ListLabel1021">
    <w:name w:val="ListLabel 1021"/>
    <w:rsid w:val="006C2FC8"/>
    <w:rPr>
      <w:rFonts w:ascii="Times New Roman" w:hAnsi="Times New Roman" w:cs="Times New Roman" w:hint="default"/>
      <w:sz w:val="22"/>
      <w:szCs w:val="22"/>
    </w:rPr>
  </w:style>
  <w:style w:type="character" w:customStyle="1" w:styleId="ListLabel1022">
    <w:name w:val="ListLabel 1022"/>
    <w:rsid w:val="006C2FC8"/>
    <w:rPr>
      <w:rFonts w:ascii="Times New Roman" w:hAnsi="Times New Roman" w:cs="Times New Roman" w:hint="default"/>
      <w:sz w:val="22"/>
      <w:szCs w:val="22"/>
    </w:rPr>
  </w:style>
  <w:style w:type="character" w:customStyle="1" w:styleId="ListLabel1023">
    <w:name w:val="ListLabel 1023"/>
    <w:rsid w:val="006C2FC8"/>
    <w:rPr>
      <w:rFonts w:ascii="Times New Roman" w:hAnsi="Times New Roman" w:cs="Times New Roman" w:hint="default"/>
      <w:sz w:val="22"/>
      <w:szCs w:val="22"/>
    </w:rPr>
  </w:style>
  <w:style w:type="character" w:customStyle="1" w:styleId="ListLabel1024">
    <w:name w:val="ListLabel 1024"/>
    <w:rsid w:val="006C2FC8"/>
    <w:rPr>
      <w:rFonts w:ascii="Times New Roman" w:hAnsi="Times New Roman" w:cs="Times New Roman" w:hint="default"/>
      <w:sz w:val="22"/>
      <w:szCs w:val="22"/>
    </w:rPr>
  </w:style>
  <w:style w:type="character" w:customStyle="1" w:styleId="ListLabel1025">
    <w:name w:val="ListLabel 1025"/>
    <w:rsid w:val="006C2FC8"/>
    <w:rPr>
      <w:rFonts w:ascii="Times New Roman" w:hAnsi="Times New Roman" w:cs="Times New Roman" w:hint="default"/>
      <w:sz w:val="22"/>
      <w:szCs w:val="22"/>
    </w:rPr>
  </w:style>
  <w:style w:type="character" w:customStyle="1" w:styleId="ListLabel1026">
    <w:name w:val="ListLabel 1026"/>
    <w:rsid w:val="006C2FC8"/>
    <w:rPr>
      <w:rFonts w:ascii="Times New Roman" w:hAnsi="Times New Roman" w:cs="Times New Roman" w:hint="default"/>
      <w:sz w:val="22"/>
      <w:szCs w:val="22"/>
    </w:rPr>
  </w:style>
  <w:style w:type="character" w:customStyle="1" w:styleId="ListLabel1027">
    <w:name w:val="ListLabel 1027"/>
    <w:rsid w:val="006C2FC8"/>
    <w:rPr>
      <w:rFonts w:ascii="Times New Roman" w:eastAsia="Times New Roman" w:hAnsi="Times New Roman" w:cs="Times New Roman" w:hint="default"/>
      <w:sz w:val="22"/>
      <w:szCs w:val="22"/>
    </w:rPr>
  </w:style>
  <w:style w:type="character" w:customStyle="1" w:styleId="ListLabel1028">
    <w:name w:val="ListLabel 1028"/>
    <w:rsid w:val="006C2FC8"/>
    <w:rPr>
      <w:rFonts w:ascii="Times New Roman" w:hAnsi="Times New Roman" w:cs="Times New Roman" w:hint="default"/>
      <w:color w:val="00000A"/>
      <w:sz w:val="22"/>
      <w:szCs w:val="22"/>
    </w:rPr>
  </w:style>
  <w:style w:type="character" w:customStyle="1" w:styleId="ListLabel1029">
    <w:name w:val="ListLabel 1029"/>
    <w:rsid w:val="006C2FC8"/>
    <w:rPr>
      <w:rFonts w:ascii="Times New Roman" w:hAnsi="Times New Roman" w:cs="Times New Roman" w:hint="default"/>
    </w:rPr>
  </w:style>
  <w:style w:type="character" w:customStyle="1" w:styleId="ListLabel1030">
    <w:name w:val="ListLabel 1030"/>
    <w:rsid w:val="006C2FC8"/>
    <w:rPr>
      <w:rFonts w:ascii="Times New Roman" w:hAnsi="Times New Roman" w:cs="Times New Roman" w:hint="default"/>
    </w:rPr>
  </w:style>
  <w:style w:type="character" w:customStyle="1" w:styleId="ListLabel1031">
    <w:name w:val="ListLabel 1031"/>
    <w:rsid w:val="006C2FC8"/>
    <w:rPr>
      <w:sz w:val="22"/>
      <w:szCs w:val="22"/>
    </w:rPr>
  </w:style>
  <w:style w:type="character" w:customStyle="1" w:styleId="ListLabel1032">
    <w:name w:val="ListLabel 1032"/>
    <w:rsid w:val="006C2FC8"/>
    <w:rPr>
      <w:rFonts w:ascii="Times New Roman" w:hAnsi="Times New Roman" w:cs="Times New Roman" w:hint="default"/>
    </w:rPr>
  </w:style>
  <w:style w:type="character" w:customStyle="1" w:styleId="ListLabel1033">
    <w:name w:val="ListLabel 1033"/>
    <w:rsid w:val="006C2FC8"/>
    <w:rPr>
      <w:rFonts w:ascii="Times New Roman" w:hAnsi="Times New Roman" w:cs="Times New Roman" w:hint="default"/>
    </w:rPr>
  </w:style>
  <w:style w:type="character" w:customStyle="1" w:styleId="ListLabel1034">
    <w:name w:val="ListLabel 1034"/>
    <w:rsid w:val="006C2FC8"/>
    <w:rPr>
      <w:rFonts w:ascii="Times New Roman" w:hAnsi="Times New Roman" w:cs="Times New Roman" w:hint="default"/>
    </w:rPr>
  </w:style>
  <w:style w:type="character" w:customStyle="1" w:styleId="ListLabel1035">
    <w:name w:val="ListLabel 1035"/>
    <w:rsid w:val="006C2FC8"/>
    <w:rPr>
      <w:rFonts w:ascii="Times New Roman" w:hAnsi="Times New Roman" w:cs="Times New Roman" w:hint="default"/>
    </w:rPr>
  </w:style>
  <w:style w:type="character" w:customStyle="1" w:styleId="ListLabel1036">
    <w:name w:val="ListLabel 1036"/>
    <w:rsid w:val="006C2FC8"/>
    <w:rPr>
      <w:rFonts w:ascii="Times New Roman" w:hAnsi="Times New Roman" w:cs="Times New Roman" w:hint="default"/>
    </w:rPr>
  </w:style>
  <w:style w:type="character" w:customStyle="1" w:styleId="ListLabel1037">
    <w:name w:val="ListLabel 1037"/>
    <w:rsid w:val="006C2FC8"/>
    <w:rPr>
      <w:b/>
      <w:bCs w:val="0"/>
      <w:sz w:val="22"/>
      <w:szCs w:val="22"/>
    </w:rPr>
  </w:style>
  <w:style w:type="character" w:customStyle="1" w:styleId="ListLabel1038">
    <w:name w:val="ListLabel 1038"/>
    <w:rsid w:val="006C2FC8"/>
    <w:rPr>
      <w:rFonts w:ascii="Times New Roman" w:eastAsia="Times New Roman" w:hAnsi="Times New Roman" w:cs="Times New Roman" w:hint="default"/>
      <w:color w:val="00000A"/>
      <w:sz w:val="22"/>
      <w:szCs w:val="22"/>
    </w:rPr>
  </w:style>
  <w:style w:type="character" w:customStyle="1" w:styleId="ListLabel1039">
    <w:name w:val="ListLabel 1039"/>
    <w:rsid w:val="006C2FC8"/>
    <w:rPr>
      <w:rFonts w:ascii="Times New Roman" w:eastAsia="Times New Roman" w:hAnsi="Times New Roman" w:cs="Symbol" w:hint="default"/>
      <w:i/>
      <w:iCs w:val="0"/>
      <w:color w:val="00000A"/>
    </w:rPr>
  </w:style>
  <w:style w:type="character" w:customStyle="1" w:styleId="ListLabel1040">
    <w:name w:val="ListLabel 1040"/>
    <w:rsid w:val="006C2FC8"/>
    <w:rPr>
      <w:rFonts w:ascii="Courier New" w:hAnsi="Courier New" w:cs="Courier New" w:hint="default"/>
    </w:rPr>
  </w:style>
  <w:style w:type="character" w:customStyle="1" w:styleId="ListLabel1041">
    <w:name w:val="ListLabel 1041"/>
    <w:rsid w:val="006C2FC8"/>
    <w:rPr>
      <w:rFonts w:ascii="Wingdings" w:hAnsi="Wingdings" w:cs="Wingdings" w:hint="default"/>
    </w:rPr>
  </w:style>
  <w:style w:type="character" w:customStyle="1" w:styleId="ListLabel1042">
    <w:name w:val="ListLabel 1042"/>
    <w:rsid w:val="006C2FC8"/>
    <w:rPr>
      <w:rFonts w:ascii="Symbol" w:hAnsi="Symbol" w:cs="Symbol" w:hint="default"/>
      <w:i/>
      <w:iCs w:val="0"/>
      <w:color w:val="FF0000"/>
    </w:rPr>
  </w:style>
  <w:style w:type="character" w:customStyle="1" w:styleId="ListLabel1043">
    <w:name w:val="ListLabel 1043"/>
    <w:rsid w:val="006C2FC8"/>
    <w:rPr>
      <w:rFonts w:ascii="Courier New" w:hAnsi="Courier New" w:cs="Courier New" w:hint="default"/>
    </w:rPr>
  </w:style>
  <w:style w:type="character" w:customStyle="1" w:styleId="ListLabel1044">
    <w:name w:val="ListLabel 1044"/>
    <w:rsid w:val="006C2FC8"/>
    <w:rPr>
      <w:rFonts w:ascii="Wingdings" w:hAnsi="Wingdings" w:cs="Wingdings" w:hint="default"/>
    </w:rPr>
  </w:style>
  <w:style w:type="character" w:customStyle="1" w:styleId="ListLabel1045">
    <w:name w:val="ListLabel 1045"/>
    <w:rsid w:val="006C2FC8"/>
    <w:rPr>
      <w:rFonts w:ascii="Symbol" w:hAnsi="Symbol" w:cs="Symbol" w:hint="default"/>
      <w:i/>
      <w:iCs w:val="0"/>
      <w:color w:val="FF0000"/>
    </w:rPr>
  </w:style>
  <w:style w:type="character" w:customStyle="1" w:styleId="ListLabel1046">
    <w:name w:val="ListLabel 1046"/>
    <w:rsid w:val="006C2FC8"/>
    <w:rPr>
      <w:rFonts w:ascii="Courier New" w:hAnsi="Courier New" w:cs="Courier New" w:hint="default"/>
    </w:rPr>
  </w:style>
  <w:style w:type="character" w:customStyle="1" w:styleId="ListLabel1047">
    <w:name w:val="ListLabel 1047"/>
    <w:rsid w:val="006C2FC8"/>
    <w:rPr>
      <w:rFonts w:ascii="Wingdings" w:hAnsi="Wingdings" w:cs="Wingdings" w:hint="default"/>
    </w:rPr>
  </w:style>
  <w:style w:type="character" w:customStyle="1" w:styleId="ListLabel1048">
    <w:name w:val="ListLabel 1048"/>
    <w:rsid w:val="006C2FC8"/>
    <w:rPr>
      <w:sz w:val="22"/>
      <w:szCs w:val="22"/>
    </w:rPr>
  </w:style>
  <w:style w:type="character" w:customStyle="1" w:styleId="ListLabel1049">
    <w:name w:val="ListLabel 1049"/>
    <w:rsid w:val="006C2FC8"/>
    <w:rPr>
      <w:b/>
      <w:bCs w:val="0"/>
      <w:sz w:val="22"/>
      <w:szCs w:val="22"/>
    </w:rPr>
  </w:style>
  <w:style w:type="character" w:customStyle="1" w:styleId="ListLabel1050">
    <w:name w:val="ListLabel 1050"/>
    <w:rsid w:val="006C2FC8"/>
    <w:rPr>
      <w:rFonts w:ascii="Times New Roman" w:eastAsia="Times New Roman" w:hAnsi="Times New Roman" w:cs="Times New Roman" w:hint="default"/>
    </w:rPr>
  </w:style>
  <w:style w:type="character" w:customStyle="1" w:styleId="ListLabel1051">
    <w:name w:val="ListLabel 1051"/>
    <w:rsid w:val="006C2FC8"/>
    <w:rPr>
      <w:rFonts w:ascii="Symbol" w:hAnsi="Symbol" w:cs="Symbol" w:hint="default"/>
    </w:rPr>
  </w:style>
  <w:style w:type="character" w:customStyle="1" w:styleId="ListLabel1052">
    <w:name w:val="ListLabel 1052"/>
    <w:rsid w:val="006C2FC8"/>
    <w:rPr>
      <w:rFonts w:ascii="Wingdings" w:hAnsi="Wingdings" w:cs="Wingdings" w:hint="default"/>
    </w:rPr>
  </w:style>
  <w:style w:type="character" w:customStyle="1" w:styleId="ListLabel1053">
    <w:name w:val="ListLabel 1053"/>
    <w:rsid w:val="006C2FC8"/>
    <w:rPr>
      <w:rFonts w:ascii="Times New Roman" w:eastAsia="Times New Roman" w:hAnsi="Times New Roman" w:cs="Times New Roman" w:hint="default"/>
    </w:rPr>
  </w:style>
  <w:style w:type="character" w:customStyle="1" w:styleId="ListLabel1054">
    <w:name w:val="ListLabel 1054"/>
    <w:rsid w:val="006C2FC8"/>
    <w:rPr>
      <w:rFonts w:ascii="Courier New" w:hAnsi="Courier New" w:cs="Courier New" w:hint="default"/>
    </w:rPr>
  </w:style>
  <w:style w:type="character" w:customStyle="1" w:styleId="ListLabel1055">
    <w:name w:val="ListLabel 1055"/>
    <w:rsid w:val="006C2FC8"/>
    <w:rPr>
      <w:rFonts w:ascii="Wingdings" w:hAnsi="Wingdings" w:cs="Wingdings" w:hint="default"/>
    </w:rPr>
  </w:style>
  <w:style w:type="character" w:customStyle="1" w:styleId="ListLabel1056">
    <w:name w:val="ListLabel 1056"/>
    <w:rsid w:val="006C2FC8"/>
    <w:rPr>
      <w:rFonts w:ascii="Symbol" w:hAnsi="Symbol" w:cs="Symbol" w:hint="default"/>
    </w:rPr>
  </w:style>
  <w:style w:type="character" w:customStyle="1" w:styleId="ListLabel1057">
    <w:name w:val="ListLabel 1057"/>
    <w:rsid w:val="006C2FC8"/>
    <w:rPr>
      <w:rFonts w:ascii="Courier New" w:hAnsi="Courier New" w:cs="Courier New" w:hint="default"/>
    </w:rPr>
  </w:style>
  <w:style w:type="character" w:customStyle="1" w:styleId="ListLabel1058">
    <w:name w:val="ListLabel 1058"/>
    <w:rsid w:val="006C2FC8"/>
    <w:rPr>
      <w:rFonts w:ascii="Wingdings" w:hAnsi="Wingdings" w:cs="Wingdings" w:hint="default"/>
    </w:rPr>
  </w:style>
  <w:style w:type="character" w:customStyle="1" w:styleId="ListLabel1059">
    <w:name w:val="ListLabel 1059"/>
    <w:rsid w:val="006C2FC8"/>
    <w:rPr>
      <w:rFonts w:ascii="Times New Roman" w:hAnsi="Times New Roman" w:cs="Times New Roman" w:hint="default"/>
      <w:b/>
      <w:bCs w:val="0"/>
      <w:sz w:val="22"/>
      <w:szCs w:val="22"/>
    </w:rPr>
  </w:style>
  <w:style w:type="character" w:customStyle="1" w:styleId="ListLabel1060">
    <w:name w:val="ListLabel 1060"/>
    <w:rsid w:val="006C2FC8"/>
    <w:rPr>
      <w:rFonts w:ascii="Times New Roman" w:hAnsi="Times New Roman" w:cs="Times New Roman" w:hint="default"/>
      <w:b/>
      <w:bCs w:val="0"/>
      <w:sz w:val="22"/>
      <w:szCs w:val="22"/>
    </w:rPr>
  </w:style>
  <w:style w:type="character" w:customStyle="1" w:styleId="ListLabel1061">
    <w:name w:val="ListLabel 1061"/>
    <w:rsid w:val="006C2FC8"/>
    <w:rPr>
      <w:rFonts w:ascii="Times New Roman" w:hAnsi="Times New Roman" w:cs="Times New Roman" w:hint="default"/>
      <w:sz w:val="22"/>
      <w:szCs w:val="22"/>
    </w:rPr>
  </w:style>
  <w:style w:type="character" w:customStyle="1" w:styleId="ListLabel1062">
    <w:name w:val="ListLabel 1062"/>
    <w:rsid w:val="006C2FC8"/>
    <w:rPr>
      <w:rFonts w:ascii="Times New Roman" w:hAnsi="Times New Roman" w:cs="Times New Roman" w:hint="default"/>
      <w:sz w:val="22"/>
      <w:szCs w:val="22"/>
    </w:rPr>
  </w:style>
  <w:style w:type="character" w:customStyle="1" w:styleId="ListLabel1063">
    <w:name w:val="ListLabel 1063"/>
    <w:rsid w:val="006C2FC8"/>
    <w:rPr>
      <w:rFonts w:ascii="Times New Roman" w:hAnsi="Times New Roman" w:cs="Times New Roman" w:hint="default"/>
      <w:sz w:val="22"/>
      <w:szCs w:val="22"/>
    </w:rPr>
  </w:style>
  <w:style w:type="character" w:customStyle="1" w:styleId="ListLabel1064">
    <w:name w:val="ListLabel 1064"/>
    <w:rsid w:val="006C2FC8"/>
    <w:rPr>
      <w:rFonts w:ascii="Times New Roman" w:hAnsi="Times New Roman" w:cs="Times New Roman" w:hint="default"/>
      <w:sz w:val="22"/>
      <w:szCs w:val="22"/>
    </w:rPr>
  </w:style>
  <w:style w:type="character" w:customStyle="1" w:styleId="ListLabel1065">
    <w:name w:val="ListLabel 1065"/>
    <w:rsid w:val="006C2FC8"/>
    <w:rPr>
      <w:rFonts w:ascii="Times New Roman" w:hAnsi="Times New Roman" w:cs="Times New Roman" w:hint="default"/>
      <w:sz w:val="22"/>
      <w:szCs w:val="22"/>
    </w:rPr>
  </w:style>
  <w:style w:type="character" w:customStyle="1" w:styleId="ListLabel1066">
    <w:name w:val="ListLabel 1066"/>
    <w:rsid w:val="006C2FC8"/>
    <w:rPr>
      <w:rFonts w:ascii="Times New Roman" w:hAnsi="Times New Roman" w:cs="Times New Roman" w:hint="default"/>
      <w:sz w:val="22"/>
      <w:szCs w:val="22"/>
    </w:rPr>
  </w:style>
  <w:style w:type="character" w:customStyle="1" w:styleId="ListLabel1067">
    <w:name w:val="ListLabel 1067"/>
    <w:rsid w:val="006C2FC8"/>
    <w:rPr>
      <w:rFonts w:ascii="Times New Roman" w:hAnsi="Times New Roman" w:cs="Times New Roman" w:hint="default"/>
      <w:sz w:val="22"/>
      <w:szCs w:val="22"/>
    </w:rPr>
  </w:style>
  <w:style w:type="character" w:customStyle="1" w:styleId="ListLabel1068">
    <w:name w:val="ListLabel 1068"/>
    <w:rsid w:val="006C2FC8"/>
    <w:rPr>
      <w:sz w:val="22"/>
      <w:szCs w:val="22"/>
    </w:rPr>
  </w:style>
  <w:style w:type="character" w:customStyle="1" w:styleId="ListLabel1069">
    <w:name w:val="ListLabel 1069"/>
    <w:rsid w:val="006C2FC8"/>
    <w:rPr>
      <w:rFonts w:ascii="Times New Roman" w:hAnsi="Times New Roman" w:cs="Times New Roman" w:hint="default"/>
      <w:sz w:val="22"/>
      <w:szCs w:val="22"/>
    </w:rPr>
  </w:style>
  <w:style w:type="character" w:customStyle="1" w:styleId="ListLabel1070">
    <w:name w:val="ListLabel 1070"/>
    <w:rsid w:val="006C2FC8"/>
    <w:rPr>
      <w:rFonts w:ascii="Times New Roman" w:hAnsi="Times New Roman" w:cs="Times New Roman" w:hint="default"/>
      <w:sz w:val="22"/>
      <w:szCs w:val="22"/>
    </w:rPr>
  </w:style>
  <w:style w:type="character" w:customStyle="1" w:styleId="ListLabel1071">
    <w:name w:val="ListLabel 1071"/>
    <w:rsid w:val="006C2FC8"/>
    <w:rPr>
      <w:rFonts w:ascii="Times New Roman" w:hAnsi="Times New Roman" w:cs="Times New Roman" w:hint="default"/>
      <w:sz w:val="22"/>
      <w:szCs w:val="22"/>
    </w:rPr>
  </w:style>
  <w:style w:type="character" w:customStyle="1" w:styleId="ListLabel1072">
    <w:name w:val="ListLabel 1072"/>
    <w:rsid w:val="006C2FC8"/>
    <w:rPr>
      <w:rFonts w:ascii="Times New Roman" w:hAnsi="Times New Roman" w:cs="Times New Roman" w:hint="default"/>
      <w:sz w:val="22"/>
      <w:szCs w:val="22"/>
    </w:rPr>
  </w:style>
  <w:style w:type="character" w:customStyle="1" w:styleId="ListLabel1073">
    <w:name w:val="ListLabel 1073"/>
    <w:rsid w:val="006C2FC8"/>
    <w:rPr>
      <w:rFonts w:ascii="Times New Roman" w:hAnsi="Times New Roman" w:cs="Times New Roman" w:hint="default"/>
      <w:sz w:val="22"/>
      <w:szCs w:val="22"/>
    </w:rPr>
  </w:style>
  <w:style w:type="character" w:customStyle="1" w:styleId="ListLabel1074">
    <w:name w:val="ListLabel 1074"/>
    <w:rsid w:val="006C2FC8"/>
    <w:rPr>
      <w:rFonts w:ascii="Times New Roman" w:hAnsi="Times New Roman" w:cs="Times New Roman" w:hint="default"/>
      <w:sz w:val="22"/>
      <w:szCs w:val="22"/>
    </w:rPr>
  </w:style>
  <w:style w:type="character" w:customStyle="1" w:styleId="ListLabel1075">
    <w:name w:val="ListLabel 1075"/>
    <w:rsid w:val="006C2FC8"/>
    <w:rPr>
      <w:rFonts w:ascii="Times New Roman" w:hAnsi="Times New Roman" w:cs="Times New Roman" w:hint="default"/>
      <w:sz w:val="22"/>
      <w:szCs w:val="22"/>
    </w:rPr>
  </w:style>
  <w:style w:type="character" w:customStyle="1" w:styleId="ListLabel1076">
    <w:name w:val="ListLabel 1076"/>
    <w:rsid w:val="006C2FC8"/>
    <w:rPr>
      <w:rFonts w:ascii="Times New Roman" w:hAnsi="Times New Roman" w:cs="Times New Roman" w:hint="default"/>
      <w:sz w:val="22"/>
      <w:szCs w:val="22"/>
    </w:rPr>
  </w:style>
  <w:style w:type="character" w:customStyle="1" w:styleId="ListLabel1077">
    <w:name w:val="ListLabel 1077"/>
    <w:rsid w:val="006C2FC8"/>
    <w:rPr>
      <w:rFonts w:ascii="Times New Roman" w:eastAsia="Times New Roman" w:hAnsi="Times New Roman" w:cs="Times New Roman" w:hint="default"/>
    </w:rPr>
  </w:style>
  <w:style w:type="character" w:customStyle="1" w:styleId="ListLabel1078">
    <w:name w:val="ListLabel 1078"/>
    <w:rsid w:val="006C2FC8"/>
    <w:rPr>
      <w:rFonts w:ascii="OpenSymbol" w:hAnsi="OpenSymbol" w:cs="OpenSymbol" w:hint="default"/>
    </w:rPr>
  </w:style>
  <w:style w:type="character" w:customStyle="1" w:styleId="ListLabel1079">
    <w:name w:val="ListLabel 1079"/>
    <w:rsid w:val="006C2FC8"/>
    <w:rPr>
      <w:rFonts w:ascii="OpenSymbol" w:hAnsi="OpenSymbol" w:cs="OpenSymbol" w:hint="default"/>
    </w:rPr>
  </w:style>
  <w:style w:type="character" w:customStyle="1" w:styleId="ListLabel1080">
    <w:name w:val="ListLabel 1080"/>
    <w:rsid w:val="006C2FC8"/>
    <w:rPr>
      <w:rFonts w:ascii="Times New Roman" w:eastAsia="Times New Roman" w:hAnsi="Times New Roman" w:cs="Times New Roman" w:hint="default"/>
    </w:rPr>
  </w:style>
  <w:style w:type="character" w:customStyle="1" w:styleId="ListLabel1081">
    <w:name w:val="ListLabel 1081"/>
    <w:rsid w:val="006C2FC8"/>
    <w:rPr>
      <w:rFonts w:ascii="OpenSymbol" w:hAnsi="OpenSymbol" w:cs="OpenSymbol" w:hint="default"/>
    </w:rPr>
  </w:style>
  <w:style w:type="character" w:customStyle="1" w:styleId="ListLabel1082">
    <w:name w:val="ListLabel 1082"/>
    <w:rsid w:val="006C2FC8"/>
    <w:rPr>
      <w:rFonts w:ascii="OpenSymbol" w:hAnsi="OpenSymbol" w:cs="OpenSymbol" w:hint="default"/>
    </w:rPr>
  </w:style>
  <w:style w:type="character" w:customStyle="1" w:styleId="ListLabel1083">
    <w:name w:val="ListLabel 1083"/>
    <w:rsid w:val="006C2FC8"/>
    <w:rPr>
      <w:rFonts w:ascii="OpenSymbol" w:hAnsi="OpenSymbol" w:cs="OpenSymbol" w:hint="default"/>
    </w:rPr>
  </w:style>
  <w:style w:type="character" w:customStyle="1" w:styleId="ListLabel1084">
    <w:name w:val="ListLabel 1084"/>
    <w:rsid w:val="006C2FC8"/>
    <w:rPr>
      <w:rFonts w:ascii="OpenSymbol" w:hAnsi="OpenSymbol" w:cs="OpenSymbol" w:hint="default"/>
    </w:rPr>
  </w:style>
  <w:style w:type="character" w:customStyle="1" w:styleId="ListLabel1085">
    <w:name w:val="ListLabel 1085"/>
    <w:rsid w:val="006C2FC8"/>
    <w:rPr>
      <w:rFonts w:ascii="OpenSymbol" w:hAnsi="OpenSymbol" w:cs="OpenSymbol" w:hint="default"/>
    </w:rPr>
  </w:style>
  <w:style w:type="character" w:customStyle="1" w:styleId="ListLabel1086">
    <w:name w:val="ListLabel 1086"/>
    <w:rsid w:val="006C2FC8"/>
    <w:rPr>
      <w:sz w:val="22"/>
      <w:szCs w:val="22"/>
    </w:rPr>
  </w:style>
  <w:style w:type="character" w:customStyle="1" w:styleId="ListLabel1087">
    <w:name w:val="ListLabel 1087"/>
    <w:rsid w:val="006C2FC8"/>
    <w:rPr>
      <w:rFonts w:ascii="Times New Roman" w:eastAsia="Times New Roman" w:hAnsi="Times New Roman" w:cs="Times New Roman" w:hint="default"/>
      <w:b/>
      <w:bCs w:val="0"/>
      <w:i w:val="0"/>
      <w:iCs w:val="0"/>
      <w:sz w:val="22"/>
      <w:szCs w:val="22"/>
    </w:rPr>
  </w:style>
  <w:style w:type="character" w:customStyle="1" w:styleId="ListLabel1088">
    <w:name w:val="ListLabel 1088"/>
    <w:rsid w:val="006C2FC8"/>
    <w:rPr>
      <w:rFonts w:ascii="Times New Roman" w:eastAsia="Times New Roman" w:hAnsi="Times New Roman" w:cs="Times New Roman" w:hint="default"/>
      <w:bCs/>
      <w:sz w:val="22"/>
      <w:szCs w:val="22"/>
    </w:rPr>
  </w:style>
  <w:style w:type="character" w:customStyle="1" w:styleId="ListLabel1089">
    <w:name w:val="ListLabel 1089"/>
    <w:rsid w:val="006C2FC8"/>
    <w:rPr>
      <w:rFonts w:ascii="Times New Roman" w:hAnsi="Times New Roman" w:cs="Times New Roman" w:hint="default"/>
      <w:bCs/>
      <w:sz w:val="22"/>
      <w:szCs w:val="22"/>
    </w:rPr>
  </w:style>
  <w:style w:type="character" w:customStyle="1" w:styleId="ListLabel1090">
    <w:name w:val="ListLabel 1090"/>
    <w:rsid w:val="006C2FC8"/>
    <w:rPr>
      <w:rFonts w:ascii="Times New Roman" w:hAnsi="Times New Roman" w:cs="Times New Roman" w:hint="default"/>
      <w:bCs/>
      <w:sz w:val="22"/>
      <w:szCs w:val="22"/>
    </w:rPr>
  </w:style>
  <w:style w:type="character" w:customStyle="1" w:styleId="ListLabel1091">
    <w:name w:val="ListLabel 1091"/>
    <w:rsid w:val="006C2FC8"/>
    <w:rPr>
      <w:rFonts w:ascii="Times New Roman" w:hAnsi="Times New Roman" w:cs="Times New Roman" w:hint="default"/>
      <w:bCs/>
      <w:sz w:val="22"/>
      <w:szCs w:val="22"/>
    </w:rPr>
  </w:style>
  <w:style w:type="character" w:customStyle="1" w:styleId="ListLabel1092">
    <w:name w:val="ListLabel 1092"/>
    <w:rsid w:val="006C2FC8"/>
    <w:rPr>
      <w:rFonts w:ascii="Times New Roman" w:eastAsia="Times New Roman" w:hAnsi="Times New Roman" w:cs="Times New Roman" w:hint="default"/>
      <w:bCs/>
      <w:sz w:val="22"/>
      <w:szCs w:val="22"/>
    </w:rPr>
  </w:style>
  <w:style w:type="character" w:customStyle="1" w:styleId="ListLabel1093">
    <w:name w:val="ListLabel 1093"/>
    <w:rsid w:val="006C2FC8"/>
    <w:rPr>
      <w:rFonts w:ascii="Times New Roman" w:hAnsi="Times New Roman" w:cs="Times New Roman" w:hint="default"/>
      <w:bCs/>
      <w:sz w:val="22"/>
      <w:szCs w:val="22"/>
    </w:rPr>
  </w:style>
  <w:style w:type="character" w:customStyle="1" w:styleId="ListLabel1094">
    <w:name w:val="ListLabel 1094"/>
    <w:rsid w:val="006C2FC8"/>
    <w:rPr>
      <w:rFonts w:ascii="Times New Roman" w:hAnsi="Times New Roman" w:cs="Times New Roman" w:hint="default"/>
      <w:bCs/>
      <w:sz w:val="22"/>
      <w:szCs w:val="22"/>
    </w:rPr>
  </w:style>
  <w:style w:type="character" w:customStyle="1" w:styleId="ListLabel1095">
    <w:name w:val="ListLabel 1095"/>
    <w:rsid w:val="006C2FC8"/>
    <w:rPr>
      <w:rFonts w:ascii="Times New Roman" w:hAnsi="Times New Roman" w:cs="Times New Roman" w:hint="default"/>
      <w:bCs/>
      <w:sz w:val="22"/>
      <w:szCs w:val="22"/>
    </w:rPr>
  </w:style>
  <w:style w:type="character" w:customStyle="1" w:styleId="ListLabel1096">
    <w:name w:val="ListLabel 1096"/>
    <w:rsid w:val="006C2FC8"/>
    <w:rPr>
      <w:rFonts w:ascii="Times New Roman" w:hAnsi="Times New Roman" w:cs="Times New Roman" w:hint="default"/>
      <w:bCs/>
      <w:sz w:val="22"/>
      <w:szCs w:val="22"/>
    </w:rPr>
  </w:style>
  <w:style w:type="character" w:customStyle="1" w:styleId="ListLabel1097">
    <w:name w:val="ListLabel 1097"/>
    <w:rsid w:val="006C2FC8"/>
    <w:rPr>
      <w:rFonts w:ascii="Times New Roman" w:eastAsia="Times New Roman" w:hAnsi="Times New Roman" w:cs="Times New Roman" w:hint="default"/>
      <w:b/>
      <w:bCs w:val="0"/>
      <w:sz w:val="22"/>
      <w:szCs w:val="22"/>
    </w:rPr>
  </w:style>
  <w:style w:type="character" w:customStyle="1" w:styleId="ListLabel1098">
    <w:name w:val="ListLabel 1098"/>
    <w:rsid w:val="006C2FC8"/>
    <w:rPr>
      <w:rFonts w:ascii="Times New Roman" w:eastAsia="Times New Roman" w:hAnsi="Times New Roman" w:cs="Times New Roman" w:hint="default"/>
      <w:i w:val="0"/>
      <w:iCs w:val="0"/>
      <w:sz w:val="20"/>
      <w:szCs w:val="20"/>
    </w:rPr>
  </w:style>
  <w:style w:type="character" w:customStyle="1" w:styleId="ListLabel1099">
    <w:name w:val="ListLabel 1099"/>
    <w:rsid w:val="006C2FC8"/>
    <w:rPr>
      <w:rFonts w:ascii="Times New Roman" w:hAnsi="Times New Roman" w:cs="Times New Roman" w:hint="default"/>
      <w:b/>
      <w:bCs w:val="0"/>
      <w:iCs/>
      <w:kern w:val="2"/>
      <w:sz w:val="22"/>
      <w:szCs w:val="22"/>
    </w:rPr>
  </w:style>
  <w:style w:type="character" w:customStyle="1" w:styleId="ListLabel1100">
    <w:name w:val="ListLabel 1100"/>
    <w:rsid w:val="006C2FC8"/>
    <w:rPr>
      <w:rFonts w:ascii="Times New Roman" w:eastAsia="Times New Roman" w:hAnsi="Times New Roman" w:cs="Times New Roman" w:hint="default"/>
      <w:bCs/>
      <w:sz w:val="22"/>
      <w:szCs w:val="22"/>
    </w:rPr>
  </w:style>
  <w:style w:type="character" w:customStyle="1" w:styleId="ListLabel1101">
    <w:name w:val="ListLabel 1101"/>
    <w:rsid w:val="006C2FC8"/>
    <w:rPr>
      <w:rFonts w:ascii="Times New Roman" w:eastAsia="Times New Roman" w:hAnsi="Times New Roman" w:cs="Times New Roman" w:hint="default"/>
      <w:sz w:val="20"/>
      <w:szCs w:val="20"/>
    </w:rPr>
  </w:style>
  <w:style w:type="character" w:customStyle="1" w:styleId="ListLabel1102">
    <w:name w:val="ListLabel 1102"/>
    <w:rsid w:val="006C2FC8"/>
    <w:rPr>
      <w:rFonts w:ascii="Times New Roman" w:eastAsia="Times New Roman" w:hAnsi="Times New Roman" w:cs="Times New Roman" w:hint="default"/>
      <w:sz w:val="22"/>
      <w:szCs w:val="22"/>
    </w:rPr>
  </w:style>
  <w:style w:type="character" w:customStyle="1" w:styleId="ListLabel1103">
    <w:name w:val="ListLabel 1103"/>
    <w:rsid w:val="006C2FC8"/>
    <w:rPr>
      <w:rFonts w:ascii="Times New Roman" w:eastAsia="Times New Roman" w:hAnsi="Times New Roman" w:cs="Times New Roman" w:hint="default"/>
      <w:b/>
      <w:bCs/>
      <w:i w:val="0"/>
      <w:iCs/>
    </w:rPr>
  </w:style>
  <w:style w:type="character" w:customStyle="1" w:styleId="ListLabel1104">
    <w:name w:val="ListLabel 1104"/>
    <w:rsid w:val="006C2FC8"/>
    <w:rPr>
      <w:rFonts w:ascii="Times New Roman" w:eastAsia="Times New Roman" w:hAnsi="Times New Roman" w:cs="Times New Roman" w:hint="default"/>
      <w:sz w:val="22"/>
      <w:szCs w:val="22"/>
    </w:rPr>
  </w:style>
  <w:style w:type="character" w:customStyle="1" w:styleId="ListLabel1105">
    <w:name w:val="ListLabel 1105"/>
    <w:rsid w:val="006C2FC8"/>
    <w:rPr>
      <w:rFonts w:ascii="Times New Roman" w:eastAsia="Times New Roman" w:hAnsi="Times New Roman" w:cs="Times New Roman" w:hint="default"/>
      <w:sz w:val="22"/>
      <w:szCs w:val="22"/>
    </w:rPr>
  </w:style>
  <w:style w:type="character" w:customStyle="1" w:styleId="ListLabel1106">
    <w:name w:val="ListLabel 1106"/>
    <w:rsid w:val="006C2FC8"/>
    <w:rPr>
      <w:rFonts w:ascii="Times New Roman" w:eastAsia="Times New Roman" w:hAnsi="Times New Roman" w:cs="Times New Roman" w:hint="default"/>
      <w:sz w:val="22"/>
      <w:szCs w:val="22"/>
    </w:rPr>
  </w:style>
  <w:style w:type="character" w:customStyle="1" w:styleId="ListLabel1107">
    <w:name w:val="ListLabel 1107"/>
    <w:rsid w:val="006C2FC8"/>
    <w:rPr>
      <w:rFonts w:ascii="Times New Roman" w:hAnsi="Times New Roman" w:cs="Times New Roman" w:hint="default"/>
      <w:sz w:val="22"/>
      <w:szCs w:val="22"/>
    </w:rPr>
  </w:style>
  <w:style w:type="character" w:customStyle="1" w:styleId="ListLabel1108">
    <w:name w:val="ListLabel 1108"/>
    <w:rsid w:val="006C2FC8"/>
    <w:rPr>
      <w:rFonts w:ascii="Times New Roman" w:hAnsi="Times New Roman" w:cs="Times New Roman" w:hint="default"/>
    </w:rPr>
  </w:style>
  <w:style w:type="character" w:customStyle="1" w:styleId="ListLabel1109">
    <w:name w:val="ListLabel 1109"/>
    <w:rsid w:val="006C2FC8"/>
    <w:rPr>
      <w:rFonts w:ascii="Times New Roman" w:eastAsia="Times New Roman" w:hAnsi="Times New Roman" w:cs="Arial" w:hint="default"/>
      <w:sz w:val="22"/>
      <w:szCs w:val="22"/>
    </w:rPr>
  </w:style>
  <w:style w:type="character" w:customStyle="1" w:styleId="ListLabel1110">
    <w:name w:val="ListLabel 1110"/>
    <w:rsid w:val="006C2FC8"/>
    <w:rPr>
      <w:rFonts w:ascii="Times New Roman" w:hAnsi="Times New Roman" w:cs="Times New Roman" w:hint="default"/>
    </w:rPr>
  </w:style>
  <w:style w:type="character" w:customStyle="1" w:styleId="ListLabel1111">
    <w:name w:val="ListLabel 1111"/>
    <w:rsid w:val="006C2FC8"/>
    <w:rPr>
      <w:rFonts w:ascii="Times New Roman" w:hAnsi="Times New Roman" w:cs="Times New Roman" w:hint="default"/>
    </w:rPr>
  </w:style>
  <w:style w:type="character" w:customStyle="1" w:styleId="ListLabel1112">
    <w:name w:val="ListLabel 1112"/>
    <w:rsid w:val="006C2FC8"/>
    <w:rPr>
      <w:rFonts w:ascii="Times New Roman" w:hAnsi="Times New Roman" w:cs="Times New Roman" w:hint="default"/>
    </w:rPr>
  </w:style>
  <w:style w:type="character" w:customStyle="1" w:styleId="ListLabel1113">
    <w:name w:val="ListLabel 1113"/>
    <w:rsid w:val="006C2FC8"/>
    <w:rPr>
      <w:rFonts w:ascii="Times New Roman" w:hAnsi="Times New Roman" w:cs="Times New Roman" w:hint="default"/>
    </w:rPr>
  </w:style>
  <w:style w:type="character" w:customStyle="1" w:styleId="ListLabel1114">
    <w:name w:val="ListLabel 1114"/>
    <w:rsid w:val="006C2FC8"/>
    <w:rPr>
      <w:rFonts w:ascii="Times New Roman" w:hAnsi="Times New Roman" w:cs="Times New Roman" w:hint="default"/>
    </w:rPr>
  </w:style>
  <w:style w:type="character" w:customStyle="1" w:styleId="ListLabel1115">
    <w:name w:val="ListLabel 1115"/>
    <w:rsid w:val="006C2FC8"/>
    <w:rPr>
      <w:rFonts w:ascii="Times New Roman" w:hAnsi="Times New Roman" w:cs="Times New Roman" w:hint="default"/>
    </w:rPr>
  </w:style>
  <w:style w:type="character" w:customStyle="1" w:styleId="ListLabel1116">
    <w:name w:val="ListLabel 1116"/>
    <w:rsid w:val="006C2FC8"/>
    <w:rPr>
      <w:rFonts w:ascii="Times New Roman" w:hAnsi="Times New Roman" w:cs="Times New Roman" w:hint="default"/>
    </w:rPr>
  </w:style>
  <w:style w:type="character" w:customStyle="1" w:styleId="ListLabel1117">
    <w:name w:val="ListLabel 1117"/>
    <w:rsid w:val="006C2FC8"/>
    <w:rPr>
      <w:rFonts w:ascii="Times New Roman" w:eastAsia="Times New Roman" w:hAnsi="Times New Roman" w:cs="Times New Roman" w:hint="default"/>
      <w:sz w:val="22"/>
      <w:szCs w:val="22"/>
    </w:rPr>
  </w:style>
  <w:style w:type="character" w:customStyle="1" w:styleId="ListLabel1118">
    <w:name w:val="ListLabel 111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119">
    <w:name w:val="ListLabel 1119"/>
    <w:rsid w:val="006C2FC8"/>
    <w:rPr>
      <w:rFonts w:ascii="Times New Roman" w:eastAsia="Times New Roman" w:hAnsi="Times New Roman" w:cs="Times New Roman" w:hint="default"/>
    </w:rPr>
  </w:style>
  <w:style w:type="character" w:customStyle="1" w:styleId="ListLabel1120">
    <w:name w:val="ListLabel 1120"/>
    <w:rsid w:val="006C2FC8"/>
    <w:rPr>
      <w:rFonts w:ascii="Times New Roman" w:hAnsi="Times New Roman" w:cs="Times New Roman" w:hint="default"/>
    </w:rPr>
  </w:style>
  <w:style w:type="character" w:customStyle="1" w:styleId="ListLabel1121">
    <w:name w:val="ListLabel 1121"/>
    <w:rsid w:val="006C2FC8"/>
    <w:rPr>
      <w:rFonts w:ascii="Times New Roman" w:hAnsi="Times New Roman" w:cs="Times New Roman" w:hint="default"/>
    </w:rPr>
  </w:style>
  <w:style w:type="character" w:customStyle="1" w:styleId="ListLabel1122">
    <w:name w:val="ListLabel 1122"/>
    <w:rsid w:val="006C2FC8"/>
    <w:rPr>
      <w:color w:val="00000A"/>
      <w:sz w:val="22"/>
      <w:szCs w:val="22"/>
    </w:rPr>
  </w:style>
  <w:style w:type="character" w:customStyle="1" w:styleId="ListLabel1123">
    <w:name w:val="ListLabel 1123"/>
    <w:rsid w:val="006C2FC8"/>
    <w:rPr>
      <w:rFonts w:ascii="Times New Roman" w:hAnsi="Times New Roman" w:cs="Times New Roman" w:hint="default"/>
    </w:rPr>
  </w:style>
  <w:style w:type="character" w:customStyle="1" w:styleId="ListLabel1124">
    <w:name w:val="ListLabel 1124"/>
    <w:rsid w:val="006C2FC8"/>
    <w:rPr>
      <w:rFonts w:ascii="Times New Roman" w:hAnsi="Times New Roman" w:cs="Times New Roman" w:hint="default"/>
    </w:rPr>
  </w:style>
  <w:style w:type="character" w:customStyle="1" w:styleId="ListLabel1125">
    <w:name w:val="ListLabel 1125"/>
    <w:rsid w:val="006C2FC8"/>
    <w:rPr>
      <w:rFonts w:ascii="Times New Roman" w:hAnsi="Times New Roman" w:cs="Times New Roman" w:hint="default"/>
    </w:rPr>
  </w:style>
  <w:style w:type="character" w:customStyle="1" w:styleId="ListLabel1126">
    <w:name w:val="ListLabel 1126"/>
    <w:rsid w:val="006C2FC8"/>
    <w:rPr>
      <w:rFonts w:ascii="Times New Roman" w:hAnsi="Times New Roman" w:cs="Times New Roman" w:hint="default"/>
    </w:rPr>
  </w:style>
  <w:style w:type="character" w:customStyle="1" w:styleId="ListLabel1127">
    <w:name w:val="ListLabel 1127"/>
    <w:rsid w:val="006C2FC8"/>
    <w:rPr>
      <w:rFonts w:ascii="Times New Roman" w:hAnsi="Times New Roman" w:cs="Times New Roman" w:hint="default"/>
    </w:rPr>
  </w:style>
  <w:style w:type="character" w:customStyle="1" w:styleId="ListLabel1128">
    <w:name w:val="ListLabel 1128"/>
    <w:rsid w:val="006C2FC8"/>
    <w:rPr>
      <w:strike w:val="0"/>
      <w:dstrike w:val="0"/>
      <w:sz w:val="22"/>
      <w:szCs w:val="22"/>
      <w:u w:val="none"/>
      <w:effect w:val="none"/>
    </w:rPr>
  </w:style>
  <w:style w:type="character" w:customStyle="1" w:styleId="ListLabel1129">
    <w:name w:val="ListLabel 1129"/>
    <w:rsid w:val="006C2FC8"/>
    <w:rPr>
      <w:rFonts w:ascii="Times New Roman" w:eastAsia="Times New Roman" w:hAnsi="Times New Roman" w:cs="Times New Roman" w:hint="default"/>
      <w:sz w:val="22"/>
      <w:szCs w:val="22"/>
    </w:rPr>
  </w:style>
  <w:style w:type="character" w:customStyle="1" w:styleId="ListLabel1130">
    <w:name w:val="ListLabel 1130"/>
    <w:rsid w:val="006C2FC8"/>
    <w:rPr>
      <w:rFonts w:ascii="Times New Roman" w:eastAsia="Times New Roman" w:hAnsi="Times New Roman" w:cs="Times New Roman" w:hint="default"/>
    </w:rPr>
  </w:style>
  <w:style w:type="character" w:customStyle="1" w:styleId="ListLabel1131">
    <w:name w:val="ListLabel 1131"/>
    <w:rsid w:val="006C2FC8"/>
    <w:rPr>
      <w:rFonts w:ascii="Times New Roman" w:eastAsia="Times New Roman" w:hAnsi="Times New Roman" w:cs="Times New Roman" w:hint="default"/>
      <w:sz w:val="22"/>
      <w:szCs w:val="22"/>
    </w:rPr>
  </w:style>
  <w:style w:type="character" w:customStyle="1" w:styleId="ListLabel1132">
    <w:name w:val="ListLabel 1132"/>
    <w:rsid w:val="006C2FC8"/>
    <w:rPr>
      <w:rFonts w:ascii="Times New Roman" w:eastAsia="Times New Roman" w:hAnsi="Times New Roman" w:cs="Times New Roman" w:hint="default"/>
      <w:sz w:val="22"/>
      <w:szCs w:val="22"/>
    </w:rPr>
  </w:style>
  <w:style w:type="character" w:customStyle="1" w:styleId="ListLabel1133">
    <w:name w:val="ListLabel 1133"/>
    <w:rsid w:val="006C2FC8"/>
    <w:rPr>
      <w:rFonts w:ascii="Times New Roman" w:eastAsia="Times New Roman" w:hAnsi="Times New Roman" w:cs="Times New Roman" w:hint="default"/>
      <w:b w:val="0"/>
      <w:bCs w:val="0"/>
      <w:sz w:val="22"/>
      <w:szCs w:val="22"/>
    </w:rPr>
  </w:style>
  <w:style w:type="character" w:customStyle="1" w:styleId="ListLabel1134">
    <w:name w:val="ListLabel 1134"/>
    <w:rsid w:val="006C2FC8"/>
    <w:rPr>
      <w:rFonts w:ascii="Times New Roman" w:eastAsia="Times New Roman" w:hAnsi="Times New Roman" w:cs="Times New Roman" w:hint="default"/>
      <w:sz w:val="20"/>
      <w:szCs w:val="20"/>
    </w:rPr>
  </w:style>
  <w:style w:type="character" w:customStyle="1" w:styleId="ListLabel1135">
    <w:name w:val="ListLabel 1135"/>
    <w:rsid w:val="006C2FC8"/>
    <w:rPr>
      <w:b/>
      <w:bCs w:val="0"/>
      <w:sz w:val="22"/>
      <w:szCs w:val="22"/>
    </w:rPr>
  </w:style>
  <w:style w:type="character" w:customStyle="1" w:styleId="ListLabel1136">
    <w:name w:val="ListLabel 1136"/>
    <w:rsid w:val="006C2FC8"/>
    <w:rPr>
      <w:sz w:val="22"/>
      <w:szCs w:val="22"/>
    </w:rPr>
  </w:style>
  <w:style w:type="character" w:customStyle="1" w:styleId="ListLabel1137">
    <w:name w:val="ListLabel 1137"/>
    <w:rsid w:val="006C2FC8"/>
    <w:rPr>
      <w:b/>
      <w:bCs w:val="0"/>
      <w:sz w:val="22"/>
      <w:szCs w:val="22"/>
    </w:rPr>
  </w:style>
  <w:style w:type="character" w:customStyle="1" w:styleId="ListLabel1138">
    <w:name w:val="ListLabel 1138"/>
    <w:rsid w:val="006C2FC8"/>
    <w:rPr>
      <w:rFonts w:ascii="Times New Roman" w:eastAsia="Times New Roman" w:hAnsi="Times New Roman" w:cs="Times New Roman" w:hint="default"/>
      <w:color w:val="00000A"/>
      <w:spacing w:val="-6"/>
      <w:sz w:val="22"/>
      <w:szCs w:val="22"/>
    </w:rPr>
  </w:style>
  <w:style w:type="character" w:customStyle="1" w:styleId="ListLabel1139">
    <w:name w:val="ListLabel 1139"/>
    <w:rsid w:val="006C2FC8"/>
    <w:rPr>
      <w:rFonts w:ascii="Times New Roman" w:eastAsia="Times New Roman" w:hAnsi="Times New Roman" w:cs="Times New Roman" w:hint="default"/>
      <w:color w:val="00000A"/>
      <w:sz w:val="22"/>
      <w:szCs w:val="22"/>
    </w:rPr>
  </w:style>
  <w:style w:type="character" w:customStyle="1" w:styleId="ListLabel1140">
    <w:name w:val="ListLabel 1140"/>
    <w:rsid w:val="006C2FC8"/>
    <w:rPr>
      <w:rFonts w:ascii="SimSun" w:eastAsia="SimSun" w:hAnsi="SimSun" w:cs="Times New Roman" w:hint="eastAsia"/>
    </w:rPr>
  </w:style>
  <w:style w:type="character" w:customStyle="1" w:styleId="ListLabel1141">
    <w:name w:val="ListLabel 1141"/>
    <w:rsid w:val="006C2FC8"/>
    <w:rPr>
      <w:sz w:val="22"/>
    </w:rPr>
  </w:style>
  <w:style w:type="character" w:customStyle="1" w:styleId="ListLabel1142">
    <w:name w:val="ListLabel 1142"/>
    <w:rsid w:val="006C2FC8"/>
    <w:rPr>
      <w:rFonts w:ascii="Times New Roman" w:eastAsia="Times New Roman" w:hAnsi="Times New Roman" w:cs="Times New Roman" w:hint="default"/>
      <w:b/>
      <w:bCs w:val="0"/>
      <w:sz w:val="22"/>
      <w:szCs w:val="22"/>
    </w:rPr>
  </w:style>
  <w:style w:type="character" w:customStyle="1" w:styleId="ListLabel1143">
    <w:name w:val="ListLabel 114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144">
    <w:name w:val="ListLabel 1144"/>
    <w:rsid w:val="006C2FC8"/>
    <w:rPr>
      <w:rFonts w:ascii="Times New Roman" w:hAnsi="Times New Roman" w:cs="Times New Roman" w:hint="default"/>
    </w:rPr>
  </w:style>
  <w:style w:type="character" w:customStyle="1" w:styleId="ListLabel1145">
    <w:name w:val="ListLabel 1145"/>
    <w:rsid w:val="006C2FC8"/>
    <w:rPr>
      <w:rFonts w:ascii="Times New Roman" w:eastAsia="Times New Roman" w:hAnsi="Times New Roman" w:cs="Arial" w:hint="default"/>
      <w:bCs/>
      <w:sz w:val="22"/>
      <w:szCs w:val="22"/>
    </w:rPr>
  </w:style>
  <w:style w:type="character" w:customStyle="1" w:styleId="ListLabel1146">
    <w:name w:val="ListLabel 1146"/>
    <w:rsid w:val="006C2FC8"/>
    <w:rPr>
      <w:rFonts w:ascii="Times New Roman" w:hAnsi="Times New Roman" w:cs="Times New Roman" w:hint="default"/>
    </w:rPr>
  </w:style>
  <w:style w:type="character" w:customStyle="1" w:styleId="ListLabel1147">
    <w:name w:val="ListLabel 1147"/>
    <w:rsid w:val="006C2FC8"/>
    <w:rPr>
      <w:rFonts w:ascii="Times New Roman" w:hAnsi="Times New Roman" w:cs="Times New Roman" w:hint="default"/>
    </w:rPr>
  </w:style>
  <w:style w:type="character" w:customStyle="1" w:styleId="ListLabel1148">
    <w:name w:val="ListLabel 1148"/>
    <w:rsid w:val="006C2FC8"/>
    <w:rPr>
      <w:rFonts w:ascii="Times New Roman" w:hAnsi="Times New Roman" w:cs="Times New Roman" w:hint="default"/>
    </w:rPr>
  </w:style>
  <w:style w:type="character" w:customStyle="1" w:styleId="ListLabel1149">
    <w:name w:val="ListLabel 1149"/>
    <w:rsid w:val="006C2FC8"/>
    <w:rPr>
      <w:rFonts w:ascii="Times New Roman" w:hAnsi="Times New Roman" w:cs="Times New Roman" w:hint="default"/>
    </w:rPr>
  </w:style>
  <w:style w:type="character" w:customStyle="1" w:styleId="ListLabel1150">
    <w:name w:val="ListLabel 1150"/>
    <w:rsid w:val="006C2FC8"/>
    <w:rPr>
      <w:rFonts w:ascii="Times New Roman" w:hAnsi="Times New Roman" w:cs="Times New Roman" w:hint="default"/>
    </w:rPr>
  </w:style>
  <w:style w:type="character" w:customStyle="1" w:styleId="ListLabel1151">
    <w:name w:val="ListLabel 1151"/>
    <w:rsid w:val="006C2FC8"/>
    <w:rPr>
      <w:rFonts w:ascii="Times New Roman" w:hAnsi="Times New Roman" w:cs="Times New Roman" w:hint="default"/>
    </w:rPr>
  </w:style>
  <w:style w:type="character" w:customStyle="1" w:styleId="ListLabel1152">
    <w:name w:val="ListLabel 1152"/>
    <w:rsid w:val="006C2FC8"/>
    <w:rPr>
      <w:rFonts w:ascii="Times New Roman" w:hAnsi="Times New Roman" w:cs="Times New Roman" w:hint="default"/>
    </w:rPr>
  </w:style>
  <w:style w:type="character" w:customStyle="1" w:styleId="ListLabel1153">
    <w:name w:val="ListLabel 1153"/>
    <w:rsid w:val="006C2FC8"/>
    <w:rPr>
      <w:rFonts w:ascii="Times New Roman" w:eastAsia="Times New Roman" w:hAnsi="Times New Roman" w:cs="Times New Roman" w:hint="default"/>
      <w:sz w:val="22"/>
    </w:rPr>
  </w:style>
  <w:style w:type="character" w:customStyle="1" w:styleId="ListLabel1154">
    <w:name w:val="ListLabel 1154"/>
    <w:rsid w:val="006C2FC8"/>
    <w:rPr>
      <w:rFonts w:ascii="Times New Roman" w:hAnsi="Times New Roman" w:cs="Times New Roman" w:hint="default"/>
      <w:sz w:val="22"/>
      <w:szCs w:val="22"/>
    </w:rPr>
  </w:style>
  <w:style w:type="character" w:customStyle="1" w:styleId="ListLabel1155">
    <w:name w:val="ListLabel 1155"/>
    <w:rsid w:val="006C2FC8"/>
    <w:rPr>
      <w:rFonts w:ascii="Times New Roman" w:hAnsi="Times New Roman" w:cs="Times New Roman" w:hint="default"/>
      <w:sz w:val="22"/>
      <w:szCs w:val="22"/>
    </w:rPr>
  </w:style>
  <w:style w:type="character" w:customStyle="1" w:styleId="ListLabel1156">
    <w:name w:val="ListLabel 1156"/>
    <w:rsid w:val="006C2FC8"/>
    <w:rPr>
      <w:rFonts w:ascii="Times New Roman" w:hAnsi="Times New Roman" w:cs="Times New Roman" w:hint="default"/>
      <w:sz w:val="22"/>
      <w:szCs w:val="22"/>
    </w:rPr>
  </w:style>
  <w:style w:type="character" w:customStyle="1" w:styleId="ListLabel1157">
    <w:name w:val="ListLabel 1157"/>
    <w:rsid w:val="006C2FC8"/>
    <w:rPr>
      <w:rFonts w:ascii="Times New Roman" w:hAnsi="Times New Roman" w:cs="Times New Roman" w:hint="default"/>
      <w:sz w:val="22"/>
      <w:szCs w:val="22"/>
    </w:rPr>
  </w:style>
  <w:style w:type="character" w:customStyle="1" w:styleId="ListLabel1158">
    <w:name w:val="ListLabel 1158"/>
    <w:rsid w:val="006C2FC8"/>
    <w:rPr>
      <w:rFonts w:ascii="Times New Roman" w:hAnsi="Times New Roman" w:cs="Times New Roman" w:hint="default"/>
      <w:sz w:val="22"/>
      <w:szCs w:val="22"/>
    </w:rPr>
  </w:style>
  <w:style w:type="character" w:customStyle="1" w:styleId="ListLabel1159">
    <w:name w:val="ListLabel 1159"/>
    <w:rsid w:val="006C2FC8"/>
    <w:rPr>
      <w:rFonts w:ascii="Times New Roman" w:hAnsi="Times New Roman" w:cs="Times New Roman" w:hint="default"/>
      <w:sz w:val="22"/>
      <w:szCs w:val="22"/>
    </w:rPr>
  </w:style>
  <w:style w:type="character" w:customStyle="1" w:styleId="ListLabel1160">
    <w:name w:val="ListLabel 1160"/>
    <w:rsid w:val="006C2FC8"/>
    <w:rPr>
      <w:rFonts w:ascii="Times New Roman" w:hAnsi="Times New Roman" w:cs="Times New Roman" w:hint="default"/>
      <w:sz w:val="22"/>
      <w:szCs w:val="22"/>
    </w:rPr>
  </w:style>
  <w:style w:type="character" w:customStyle="1" w:styleId="ListLabel1161">
    <w:name w:val="ListLabel 1161"/>
    <w:rsid w:val="006C2FC8"/>
    <w:rPr>
      <w:rFonts w:ascii="Times New Roman" w:hAnsi="Times New Roman" w:cs="Times New Roman" w:hint="default"/>
      <w:sz w:val="22"/>
      <w:szCs w:val="22"/>
    </w:rPr>
  </w:style>
  <w:style w:type="character" w:customStyle="1" w:styleId="ListLabel1162">
    <w:name w:val="ListLabel 1162"/>
    <w:rsid w:val="006C2FC8"/>
    <w:rPr>
      <w:rFonts w:ascii="Times New Roman" w:eastAsia="Times New Roman" w:hAnsi="Times New Roman" w:cs="Times New Roman" w:hint="default"/>
      <w:sz w:val="22"/>
      <w:szCs w:val="22"/>
    </w:rPr>
  </w:style>
  <w:style w:type="character" w:customStyle="1" w:styleId="ListLabel1163">
    <w:name w:val="ListLabel 1163"/>
    <w:rsid w:val="006C2FC8"/>
    <w:rPr>
      <w:rFonts w:ascii="Times New Roman" w:hAnsi="Times New Roman" w:cs="Times New Roman" w:hint="default"/>
      <w:color w:val="00000A"/>
      <w:sz w:val="22"/>
      <w:szCs w:val="22"/>
    </w:rPr>
  </w:style>
  <w:style w:type="character" w:customStyle="1" w:styleId="ListLabel1164">
    <w:name w:val="ListLabel 1164"/>
    <w:rsid w:val="006C2FC8"/>
    <w:rPr>
      <w:rFonts w:ascii="Times New Roman" w:hAnsi="Times New Roman" w:cs="Times New Roman" w:hint="default"/>
    </w:rPr>
  </w:style>
  <w:style w:type="character" w:customStyle="1" w:styleId="ListLabel1165">
    <w:name w:val="ListLabel 1165"/>
    <w:rsid w:val="006C2FC8"/>
    <w:rPr>
      <w:rFonts w:ascii="Times New Roman" w:hAnsi="Times New Roman" w:cs="Times New Roman" w:hint="default"/>
    </w:rPr>
  </w:style>
  <w:style w:type="character" w:customStyle="1" w:styleId="ListLabel1166">
    <w:name w:val="ListLabel 1166"/>
    <w:rsid w:val="006C2FC8"/>
    <w:rPr>
      <w:sz w:val="22"/>
      <w:szCs w:val="22"/>
    </w:rPr>
  </w:style>
  <w:style w:type="character" w:customStyle="1" w:styleId="ListLabel1167">
    <w:name w:val="ListLabel 1167"/>
    <w:rsid w:val="006C2FC8"/>
    <w:rPr>
      <w:rFonts w:ascii="Times New Roman" w:hAnsi="Times New Roman" w:cs="Times New Roman" w:hint="default"/>
    </w:rPr>
  </w:style>
  <w:style w:type="character" w:customStyle="1" w:styleId="ListLabel1168">
    <w:name w:val="ListLabel 1168"/>
    <w:rsid w:val="006C2FC8"/>
    <w:rPr>
      <w:rFonts w:ascii="Times New Roman" w:hAnsi="Times New Roman" w:cs="Times New Roman" w:hint="default"/>
    </w:rPr>
  </w:style>
  <w:style w:type="character" w:customStyle="1" w:styleId="ListLabel1169">
    <w:name w:val="ListLabel 1169"/>
    <w:rsid w:val="006C2FC8"/>
    <w:rPr>
      <w:rFonts w:ascii="Times New Roman" w:hAnsi="Times New Roman" w:cs="Times New Roman" w:hint="default"/>
    </w:rPr>
  </w:style>
  <w:style w:type="character" w:customStyle="1" w:styleId="ListLabel1170">
    <w:name w:val="ListLabel 1170"/>
    <w:rsid w:val="006C2FC8"/>
    <w:rPr>
      <w:rFonts w:ascii="Times New Roman" w:hAnsi="Times New Roman" w:cs="Times New Roman" w:hint="default"/>
    </w:rPr>
  </w:style>
  <w:style w:type="character" w:customStyle="1" w:styleId="ListLabel1171">
    <w:name w:val="ListLabel 1171"/>
    <w:rsid w:val="006C2FC8"/>
    <w:rPr>
      <w:rFonts w:ascii="Times New Roman" w:hAnsi="Times New Roman" w:cs="Times New Roman" w:hint="default"/>
    </w:rPr>
  </w:style>
  <w:style w:type="character" w:customStyle="1" w:styleId="ListLabel1172">
    <w:name w:val="ListLabel 1172"/>
    <w:rsid w:val="006C2FC8"/>
    <w:rPr>
      <w:b/>
      <w:bCs w:val="0"/>
      <w:sz w:val="22"/>
      <w:szCs w:val="22"/>
    </w:rPr>
  </w:style>
  <w:style w:type="character" w:customStyle="1" w:styleId="ListLabel1173">
    <w:name w:val="ListLabel 1173"/>
    <w:rsid w:val="006C2FC8"/>
    <w:rPr>
      <w:rFonts w:ascii="Times New Roman" w:eastAsia="Times New Roman" w:hAnsi="Times New Roman" w:cs="Times New Roman" w:hint="default"/>
      <w:color w:val="00000A"/>
      <w:sz w:val="22"/>
      <w:szCs w:val="22"/>
    </w:rPr>
  </w:style>
  <w:style w:type="character" w:customStyle="1" w:styleId="ListLabel1174">
    <w:name w:val="ListLabel 1174"/>
    <w:rsid w:val="006C2FC8"/>
    <w:rPr>
      <w:rFonts w:ascii="Times New Roman" w:eastAsia="Times New Roman" w:hAnsi="Times New Roman" w:cs="Symbol" w:hint="default"/>
      <w:i/>
      <w:iCs w:val="0"/>
      <w:color w:val="00000A"/>
    </w:rPr>
  </w:style>
  <w:style w:type="character" w:customStyle="1" w:styleId="ListLabel1175">
    <w:name w:val="ListLabel 1175"/>
    <w:rsid w:val="006C2FC8"/>
    <w:rPr>
      <w:rFonts w:ascii="Courier New" w:hAnsi="Courier New" w:cs="Courier New" w:hint="default"/>
    </w:rPr>
  </w:style>
  <w:style w:type="character" w:customStyle="1" w:styleId="ListLabel1176">
    <w:name w:val="ListLabel 1176"/>
    <w:rsid w:val="006C2FC8"/>
    <w:rPr>
      <w:rFonts w:ascii="Wingdings" w:hAnsi="Wingdings" w:cs="Wingdings" w:hint="default"/>
    </w:rPr>
  </w:style>
  <w:style w:type="character" w:customStyle="1" w:styleId="ListLabel1177">
    <w:name w:val="ListLabel 1177"/>
    <w:rsid w:val="006C2FC8"/>
    <w:rPr>
      <w:rFonts w:ascii="Symbol" w:hAnsi="Symbol" w:cs="Symbol" w:hint="default"/>
      <w:i/>
      <w:iCs w:val="0"/>
      <w:color w:val="FF0000"/>
    </w:rPr>
  </w:style>
  <w:style w:type="character" w:customStyle="1" w:styleId="ListLabel1178">
    <w:name w:val="ListLabel 1178"/>
    <w:rsid w:val="006C2FC8"/>
    <w:rPr>
      <w:rFonts w:ascii="Courier New" w:hAnsi="Courier New" w:cs="Courier New" w:hint="default"/>
    </w:rPr>
  </w:style>
  <w:style w:type="character" w:customStyle="1" w:styleId="ListLabel1179">
    <w:name w:val="ListLabel 1179"/>
    <w:rsid w:val="006C2FC8"/>
    <w:rPr>
      <w:rFonts w:ascii="Wingdings" w:hAnsi="Wingdings" w:cs="Wingdings" w:hint="default"/>
    </w:rPr>
  </w:style>
  <w:style w:type="character" w:customStyle="1" w:styleId="ListLabel1180">
    <w:name w:val="ListLabel 1180"/>
    <w:rsid w:val="006C2FC8"/>
    <w:rPr>
      <w:rFonts w:ascii="Symbol" w:hAnsi="Symbol" w:cs="Symbol" w:hint="default"/>
      <w:i/>
      <w:iCs w:val="0"/>
      <w:color w:val="FF0000"/>
    </w:rPr>
  </w:style>
  <w:style w:type="character" w:customStyle="1" w:styleId="ListLabel1181">
    <w:name w:val="ListLabel 1181"/>
    <w:rsid w:val="006C2FC8"/>
    <w:rPr>
      <w:rFonts w:ascii="Courier New" w:hAnsi="Courier New" w:cs="Courier New" w:hint="default"/>
    </w:rPr>
  </w:style>
  <w:style w:type="character" w:customStyle="1" w:styleId="ListLabel1182">
    <w:name w:val="ListLabel 1182"/>
    <w:rsid w:val="006C2FC8"/>
    <w:rPr>
      <w:rFonts w:ascii="Wingdings" w:hAnsi="Wingdings" w:cs="Wingdings" w:hint="default"/>
    </w:rPr>
  </w:style>
  <w:style w:type="character" w:customStyle="1" w:styleId="ListLabel1183">
    <w:name w:val="ListLabel 1183"/>
    <w:rsid w:val="006C2FC8"/>
    <w:rPr>
      <w:sz w:val="22"/>
      <w:szCs w:val="22"/>
    </w:rPr>
  </w:style>
  <w:style w:type="character" w:customStyle="1" w:styleId="ListLabel1184">
    <w:name w:val="ListLabel 1184"/>
    <w:rsid w:val="006C2FC8"/>
    <w:rPr>
      <w:b/>
      <w:bCs w:val="0"/>
      <w:sz w:val="22"/>
      <w:szCs w:val="22"/>
    </w:rPr>
  </w:style>
  <w:style w:type="character" w:customStyle="1" w:styleId="ListLabel1185">
    <w:name w:val="ListLabel 1185"/>
    <w:rsid w:val="006C2FC8"/>
    <w:rPr>
      <w:rFonts w:ascii="Times New Roman" w:eastAsia="Times New Roman" w:hAnsi="Times New Roman" w:cs="Times New Roman" w:hint="default"/>
    </w:rPr>
  </w:style>
  <w:style w:type="character" w:customStyle="1" w:styleId="ListLabel1186">
    <w:name w:val="ListLabel 1186"/>
    <w:rsid w:val="006C2FC8"/>
    <w:rPr>
      <w:rFonts w:ascii="Symbol" w:hAnsi="Symbol" w:cs="Symbol" w:hint="default"/>
    </w:rPr>
  </w:style>
  <w:style w:type="character" w:customStyle="1" w:styleId="ListLabel1187">
    <w:name w:val="ListLabel 1187"/>
    <w:rsid w:val="006C2FC8"/>
    <w:rPr>
      <w:rFonts w:ascii="Wingdings" w:hAnsi="Wingdings" w:cs="Wingdings" w:hint="default"/>
    </w:rPr>
  </w:style>
  <w:style w:type="character" w:customStyle="1" w:styleId="ListLabel1188">
    <w:name w:val="ListLabel 1188"/>
    <w:rsid w:val="006C2FC8"/>
    <w:rPr>
      <w:rFonts w:ascii="Times New Roman" w:eastAsia="Times New Roman" w:hAnsi="Times New Roman" w:cs="Times New Roman" w:hint="default"/>
    </w:rPr>
  </w:style>
  <w:style w:type="character" w:customStyle="1" w:styleId="ListLabel1189">
    <w:name w:val="ListLabel 1189"/>
    <w:rsid w:val="006C2FC8"/>
    <w:rPr>
      <w:rFonts w:ascii="Courier New" w:hAnsi="Courier New" w:cs="Courier New" w:hint="default"/>
    </w:rPr>
  </w:style>
  <w:style w:type="character" w:customStyle="1" w:styleId="ListLabel1190">
    <w:name w:val="ListLabel 1190"/>
    <w:rsid w:val="006C2FC8"/>
    <w:rPr>
      <w:rFonts w:ascii="Wingdings" w:hAnsi="Wingdings" w:cs="Wingdings" w:hint="default"/>
    </w:rPr>
  </w:style>
  <w:style w:type="character" w:customStyle="1" w:styleId="ListLabel1191">
    <w:name w:val="ListLabel 1191"/>
    <w:rsid w:val="006C2FC8"/>
    <w:rPr>
      <w:rFonts w:ascii="Symbol" w:hAnsi="Symbol" w:cs="Symbol" w:hint="default"/>
    </w:rPr>
  </w:style>
  <w:style w:type="character" w:customStyle="1" w:styleId="ListLabel1192">
    <w:name w:val="ListLabel 1192"/>
    <w:rsid w:val="006C2FC8"/>
    <w:rPr>
      <w:rFonts w:ascii="Courier New" w:hAnsi="Courier New" w:cs="Courier New" w:hint="default"/>
    </w:rPr>
  </w:style>
  <w:style w:type="character" w:customStyle="1" w:styleId="ListLabel1193">
    <w:name w:val="ListLabel 1193"/>
    <w:rsid w:val="006C2FC8"/>
    <w:rPr>
      <w:rFonts w:ascii="Wingdings" w:hAnsi="Wingdings" w:cs="Wingdings" w:hint="default"/>
    </w:rPr>
  </w:style>
  <w:style w:type="character" w:customStyle="1" w:styleId="ListLabel1194">
    <w:name w:val="ListLabel 1194"/>
    <w:rsid w:val="006C2FC8"/>
    <w:rPr>
      <w:rFonts w:ascii="Times New Roman" w:hAnsi="Times New Roman" w:cs="Times New Roman" w:hint="default"/>
      <w:b/>
      <w:bCs w:val="0"/>
      <w:sz w:val="22"/>
      <w:szCs w:val="22"/>
    </w:rPr>
  </w:style>
  <w:style w:type="character" w:customStyle="1" w:styleId="ListLabel1195">
    <w:name w:val="ListLabel 1195"/>
    <w:rsid w:val="006C2FC8"/>
    <w:rPr>
      <w:rFonts w:ascii="Times New Roman" w:hAnsi="Times New Roman" w:cs="Times New Roman" w:hint="default"/>
      <w:b/>
      <w:bCs w:val="0"/>
      <w:sz w:val="22"/>
      <w:szCs w:val="22"/>
    </w:rPr>
  </w:style>
  <w:style w:type="character" w:customStyle="1" w:styleId="ListLabel1196">
    <w:name w:val="ListLabel 1196"/>
    <w:rsid w:val="006C2FC8"/>
    <w:rPr>
      <w:rFonts w:ascii="Times New Roman" w:hAnsi="Times New Roman" w:cs="Times New Roman" w:hint="default"/>
      <w:sz w:val="22"/>
      <w:szCs w:val="22"/>
    </w:rPr>
  </w:style>
  <w:style w:type="character" w:customStyle="1" w:styleId="ListLabel1197">
    <w:name w:val="ListLabel 1197"/>
    <w:rsid w:val="006C2FC8"/>
    <w:rPr>
      <w:rFonts w:ascii="Times New Roman" w:hAnsi="Times New Roman" w:cs="Times New Roman" w:hint="default"/>
      <w:sz w:val="22"/>
      <w:szCs w:val="22"/>
    </w:rPr>
  </w:style>
  <w:style w:type="character" w:customStyle="1" w:styleId="ListLabel1198">
    <w:name w:val="ListLabel 1198"/>
    <w:rsid w:val="006C2FC8"/>
    <w:rPr>
      <w:rFonts w:ascii="Times New Roman" w:hAnsi="Times New Roman" w:cs="Times New Roman" w:hint="default"/>
      <w:sz w:val="22"/>
      <w:szCs w:val="22"/>
    </w:rPr>
  </w:style>
  <w:style w:type="character" w:customStyle="1" w:styleId="ListLabel1199">
    <w:name w:val="ListLabel 1199"/>
    <w:rsid w:val="006C2FC8"/>
    <w:rPr>
      <w:rFonts w:ascii="Times New Roman" w:hAnsi="Times New Roman" w:cs="Times New Roman" w:hint="default"/>
      <w:sz w:val="22"/>
      <w:szCs w:val="22"/>
    </w:rPr>
  </w:style>
  <w:style w:type="character" w:customStyle="1" w:styleId="ListLabel1200">
    <w:name w:val="ListLabel 1200"/>
    <w:rsid w:val="006C2FC8"/>
    <w:rPr>
      <w:rFonts w:ascii="Times New Roman" w:hAnsi="Times New Roman" w:cs="Times New Roman" w:hint="default"/>
      <w:sz w:val="22"/>
      <w:szCs w:val="22"/>
    </w:rPr>
  </w:style>
  <w:style w:type="character" w:customStyle="1" w:styleId="ListLabel1201">
    <w:name w:val="ListLabel 1201"/>
    <w:rsid w:val="006C2FC8"/>
    <w:rPr>
      <w:rFonts w:ascii="Times New Roman" w:hAnsi="Times New Roman" w:cs="Times New Roman" w:hint="default"/>
      <w:sz w:val="22"/>
      <w:szCs w:val="22"/>
    </w:rPr>
  </w:style>
  <w:style w:type="character" w:customStyle="1" w:styleId="ListLabel1202">
    <w:name w:val="ListLabel 1202"/>
    <w:rsid w:val="006C2FC8"/>
    <w:rPr>
      <w:rFonts w:ascii="Times New Roman" w:hAnsi="Times New Roman" w:cs="Times New Roman" w:hint="default"/>
      <w:sz w:val="22"/>
      <w:szCs w:val="22"/>
    </w:rPr>
  </w:style>
  <w:style w:type="character" w:customStyle="1" w:styleId="ListLabel1203">
    <w:name w:val="ListLabel 1203"/>
    <w:rsid w:val="006C2FC8"/>
    <w:rPr>
      <w:sz w:val="22"/>
      <w:szCs w:val="22"/>
    </w:rPr>
  </w:style>
  <w:style w:type="character" w:customStyle="1" w:styleId="ListLabel1204">
    <w:name w:val="ListLabel 1204"/>
    <w:rsid w:val="006C2FC8"/>
    <w:rPr>
      <w:rFonts w:ascii="Times New Roman" w:hAnsi="Times New Roman" w:cs="Times New Roman" w:hint="default"/>
      <w:sz w:val="22"/>
      <w:szCs w:val="22"/>
    </w:rPr>
  </w:style>
  <w:style w:type="character" w:customStyle="1" w:styleId="ListLabel1205">
    <w:name w:val="ListLabel 1205"/>
    <w:rsid w:val="006C2FC8"/>
    <w:rPr>
      <w:rFonts w:ascii="Times New Roman" w:hAnsi="Times New Roman" w:cs="Times New Roman" w:hint="default"/>
      <w:sz w:val="22"/>
      <w:szCs w:val="22"/>
    </w:rPr>
  </w:style>
  <w:style w:type="character" w:customStyle="1" w:styleId="ListLabel1206">
    <w:name w:val="ListLabel 1206"/>
    <w:rsid w:val="006C2FC8"/>
    <w:rPr>
      <w:rFonts w:ascii="Times New Roman" w:hAnsi="Times New Roman" w:cs="Times New Roman" w:hint="default"/>
      <w:sz w:val="22"/>
      <w:szCs w:val="22"/>
    </w:rPr>
  </w:style>
  <w:style w:type="character" w:customStyle="1" w:styleId="ListLabel1207">
    <w:name w:val="ListLabel 1207"/>
    <w:rsid w:val="006C2FC8"/>
    <w:rPr>
      <w:rFonts w:ascii="Times New Roman" w:hAnsi="Times New Roman" w:cs="Times New Roman" w:hint="default"/>
      <w:sz w:val="22"/>
      <w:szCs w:val="22"/>
    </w:rPr>
  </w:style>
  <w:style w:type="character" w:customStyle="1" w:styleId="ListLabel1208">
    <w:name w:val="ListLabel 1208"/>
    <w:rsid w:val="006C2FC8"/>
    <w:rPr>
      <w:rFonts w:ascii="Times New Roman" w:hAnsi="Times New Roman" w:cs="Times New Roman" w:hint="default"/>
      <w:sz w:val="22"/>
      <w:szCs w:val="22"/>
    </w:rPr>
  </w:style>
  <w:style w:type="character" w:customStyle="1" w:styleId="ListLabel1209">
    <w:name w:val="ListLabel 1209"/>
    <w:rsid w:val="006C2FC8"/>
    <w:rPr>
      <w:rFonts w:ascii="Times New Roman" w:hAnsi="Times New Roman" w:cs="Times New Roman" w:hint="default"/>
      <w:sz w:val="22"/>
      <w:szCs w:val="22"/>
    </w:rPr>
  </w:style>
  <w:style w:type="character" w:customStyle="1" w:styleId="ListLabel1210">
    <w:name w:val="ListLabel 1210"/>
    <w:rsid w:val="006C2FC8"/>
    <w:rPr>
      <w:rFonts w:ascii="Times New Roman" w:hAnsi="Times New Roman" w:cs="Times New Roman" w:hint="default"/>
      <w:sz w:val="22"/>
      <w:szCs w:val="22"/>
    </w:rPr>
  </w:style>
  <w:style w:type="character" w:customStyle="1" w:styleId="ListLabel1211">
    <w:name w:val="ListLabel 1211"/>
    <w:rsid w:val="006C2FC8"/>
    <w:rPr>
      <w:rFonts w:ascii="Times New Roman" w:hAnsi="Times New Roman" w:cs="Times New Roman" w:hint="default"/>
      <w:sz w:val="22"/>
      <w:szCs w:val="22"/>
    </w:rPr>
  </w:style>
  <w:style w:type="character" w:customStyle="1" w:styleId="ListLabel1212">
    <w:name w:val="ListLabel 1212"/>
    <w:rsid w:val="006C2FC8"/>
    <w:rPr>
      <w:rFonts w:ascii="Times New Roman" w:eastAsia="Times New Roman" w:hAnsi="Times New Roman" w:cs="Times New Roman" w:hint="default"/>
    </w:rPr>
  </w:style>
  <w:style w:type="character" w:customStyle="1" w:styleId="ListLabel1213">
    <w:name w:val="ListLabel 1213"/>
    <w:rsid w:val="006C2FC8"/>
    <w:rPr>
      <w:rFonts w:ascii="OpenSymbol" w:hAnsi="OpenSymbol" w:cs="OpenSymbol" w:hint="default"/>
    </w:rPr>
  </w:style>
  <w:style w:type="character" w:customStyle="1" w:styleId="ListLabel1214">
    <w:name w:val="ListLabel 1214"/>
    <w:rsid w:val="006C2FC8"/>
    <w:rPr>
      <w:rFonts w:ascii="OpenSymbol" w:hAnsi="OpenSymbol" w:cs="OpenSymbol" w:hint="default"/>
    </w:rPr>
  </w:style>
  <w:style w:type="character" w:customStyle="1" w:styleId="ListLabel1215">
    <w:name w:val="ListLabel 1215"/>
    <w:rsid w:val="006C2FC8"/>
    <w:rPr>
      <w:rFonts w:ascii="Times New Roman" w:eastAsia="Times New Roman" w:hAnsi="Times New Roman" w:cs="Times New Roman" w:hint="default"/>
    </w:rPr>
  </w:style>
  <w:style w:type="character" w:customStyle="1" w:styleId="ListLabel1216">
    <w:name w:val="ListLabel 1216"/>
    <w:rsid w:val="006C2FC8"/>
    <w:rPr>
      <w:rFonts w:ascii="OpenSymbol" w:hAnsi="OpenSymbol" w:cs="OpenSymbol" w:hint="default"/>
    </w:rPr>
  </w:style>
  <w:style w:type="character" w:customStyle="1" w:styleId="ListLabel1217">
    <w:name w:val="ListLabel 1217"/>
    <w:rsid w:val="006C2FC8"/>
    <w:rPr>
      <w:rFonts w:ascii="OpenSymbol" w:hAnsi="OpenSymbol" w:cs="OpenSymbol" w:hint="default"/>
    </w:rPr>
  </w:style>
  <w:style w:type="character" w:customStyle="1" w:styleId="ListLabel1218">
    <w:name w:val="ListLabel 1218"/>
    <w:rsid w:val="006C2FC8"/>
    <w:rPr>
      <w:rFonts w:ascii="OpenSymbol" w:hAnsi="OpenSymbol" w:cs="OpenSymbol" w:hint="default"/>
    </w:rPr>
  </w:style>
  <w:style w:type="character" w:customStyle="1" w:styleId="ListLabel1219">
    <w:name w:val="ListLabel 1219"/>
    <w:rsid w:val="006C2FC8"/>
    <w:rPr>
      <w:rFonts w:ascii="OpenSymbol" w:hAnsi="OpenSymbol" w:cs="OpenSymbol" w:hint="default"/>
    </w:rPr>
  </w:style>
  <w:style w:type="character" w:customStyle="1" w:styleId="ListLabel1220">
    <w:name w:val="ListLabel 1220"/>
    <w:rsid w:val="006C2FC8"/>
    <w:rPr>
      <w:rFonts w:ascii="OpenSymbol" w:hAnsi="OpenSymbol" w:cs="OpenSymbol" w:hint="default"/>
    </w:rPr>
  </w:style>
  <w:style w:type="character" w:customStyle="1" w:styleId="ListLabel1221">
    <w:name w:val="ListLabel 1221"/>
    <w:rsid w:val="006C2FC8"/>
    <w:rPr>
      <w:sz w:val="22"/>
      <w:szCs w:val="22"/>
    </w:rPr>
  </w:style>
  <w:style w:type="character" w:customStyle="1" w:styleId="ListLabel1222">
    <w:name w:val="ListLabel 1222"/>
    <w:rsid w:val="006C2FC8"/>
    <w:rPr>
      <w:rFonts w:ascii="Times New Roman" w:eastAsia="Times New Roman" w:hAnsi="Times New Roman" w:cs="Times New Roman" w:hint="default"/>
      <w:b/>
      <w:bCs w:val="0"/>
      <w:i w:val="0"/>
      <w:iCs w:val="0"/>
      <w:sz w:val="22"/>
      <w:szCs w:val="22"/>
    </w:rPr>
  </w:style>
  <w:style w:type="character" w:customStyle="1" w:styleId="ListLabel1223">
    <w:name w:val="ListLabel 1223"/>
    <w:rsid w:val="006C2FC8"/>
    <w:rPr>
      <w:rFonts w:ascii="Times New Roman" w:eastAsia="Times New Roman" w:hAnsi="Times New Roman" w:cs="Times New Roman" w:hint="default"/>
      <w:bCs/>
      <w:sz w:val="22"/>
      <w:szCs w:val="22"/>
    </w:rPr>
  </w:style>
  <w:style w:type="character" w:customStyle="1" w:styleId="ListLabel1224">
    <w:name w:val="ListLabel 1224"/>
    <w:rsid w:val="006C2FC8"/>
    <w:rPr>
      <w:rFonts w:ascii="Times New Roman" w:hAnsi="Times New Roman" w:cs="Times New Roman" w:hint="default"/>
      <w:bCs/>
      <w:sz w:val="22"/>
      <w:szCs w:val="22"/>
    </w:rPr>
  </w:style>
  <w:style w:type="character" w:customStyle="1" w:styleId="ListLabel1225">
    <w:name w:val="ListLabel 1225"/>
    <w:rsid w:val="006C2FC8"/>
    <w:rPr>
      <w:rFonts w:ascii="Times New Roman" w:hAnsi="Times New Roman" w:cs="Times New Roman" w:hint="default"/>
      <w:bCs/>
      <w:sz w:val="22"/>
      <w:szCs w:val="22"/>
    </w:rPr>
  </w:style>
  <w:style w:type="character" w:customStyle="1" w:styleId="ListLabel1226">
    <w:name w:val="ListLabel 1226"/>
    <w:rsid w:val="006C2FC8"/>
    <w:rPr>
      <w:rFonts w:ascii="Times New Roman" w:hAnsi="Times New Roman" w:cs="Times New Roman" w:hint="default"/>
      <w:bCs/>
      <w:sz w:val="22"/>
      <w:szCs w:val="22"/>
    </w:rPr>
  </w:style>
  <w:style w:type="character" w:customStyle="1" w:styleId="ListLabel1227">
    <w:name w:val="ListLabel 1227"/>
    <w:rsid w:val="006C2FC8"/>
    <w:rPr>
      <w:rFonts w:ascii="Times New Roman" w:eastAsia="Times New Roman" w:hAnsi="Times New Roman" w:cs="Times New Roman" w:hint="default"/>
      <w:bCs/>
      <w:sz w:val="22"/>
      <w:szCs w:val="22"/>
    </w:rPr>
  </w:style>
  <w:style w:type="character" w:customStyle="1" w:styleId="ListLabel1228">
    <w:name w:val="ListLabel 1228"/>
    <w:rsid w:val="006C2FC8"/>
    <w:rPr>
      <w:rFonts w:ascii="Times New Roman" w:hAnsi="Times New Roman" w:cs="Times New Roman" w:hint="default"/>
      <w:bCs/>
      <w:sz w:val="22"/>
      <w:szCs w:val="22"/>
    </w:rPr>
  </w:style>
  <w:style w:type="character" w:customStyle="1" w:styleId="ListLabel1229">
    <w:name w:val="ListLabel 1229"/>
    <w:rsid w:val="006C2FC8"/>
    <w:rPr>
      <w:rFonts w:ascii="Times New Roman" w:hAnsi="Times New Roman" w:cs="Times New Roman" w:hint="default"/>
      <w:bCs/>
      <w:sz w:val="22"/>
      <w:szCs w:val="22"/>
    </w:rPr>
  </w:style>
  <w:style w:type="character" w:customStyle="1" w:styleId="ListLabel1230">
    <w:name w:val="ListLabel 1230"/>
    <w:rsid w:val="006C2FC8"/>
    <w:rPr>
      <w:rFonts w:ascii="Times New Roman" w:hAnsi="Times New Roman" w:cs="Times New Roman" w:hint="default"/>
      <w:bCs/>
      <w:sz w:val="22"/>
      <w:szCs w:val="22"/>
    </w:rPr>
  </w:style>
  <w:style w:type="character" w:customStyle="1" w:styleId="ListLabel1231">
    <w:name w:val="ListLabel 1231"/>
    <w:rsid w:val="006C2FC8"/>
    <w:rPr>
      <w:rFonts w:ascii="Times New Roman" w:hAnsi="Times New Roman" w:cs="Times New Roman" w:hint="default"/>
      <w:bCs/>
      <w:sz w:val="22"/>
      <w:szCs w:val="22"/>
    </w:rPr>
  </w:style>
  <w:style w:type="character" w:customStyle="1" w:styleId="ListLabel1232">
    <w:name w:val="ListLabel 1232"/>
    <w:rsid w:val="006C2FC8"/>
    <w:rPr>
      <w:rFonts w:ascii="Times New Roman" w:eastAsia="Times New Roman" w:hAnsi="Times New Roman" w:cs="Times New Roman" w:hint="default"/>
      <w:b/>
      <w:bCs w:val="0"/>
      <w:sz w:val="22"/>
      <w:szCs w:val="22"/>
    </w:rPr>
  </w:style>
  <w:style w:type="character" w:customStyle="1" w:styleId="ListLabel1233">
    <w:name w:val="ListLabel 1233"/>
    <w:rsid w:val="006C2FC8"/>
    <w:rPr>
      <w:rFonts w:ascii="Times New Roman" w:eastAsia="Times New Roman" w:hAnsi="Times New Roman" w:cs="Times New Roman" w:hint="default"/>
      <w:i w:val="0"/>
      <w:iCs w:val="0"/>
      <w:sz w:val="20"/>
      <w:szCs w:val="20"/>
    </w:rPr>
  </w:style>
  <w:style w:type="character" w:customStyle="1" w:styleId="ListLabel1234">
    <w:name w:val="ListLabel 1234"/>
    <w:rsid w:val="006C2FC8"/>
    <w:rPr>
      <w:rFonts w:ascii="Times New Roman" w:hAnsi="Times New Roman" w:cs="Times New Roman" w:hint="default"/>
      <w:b/>
      <w:bCs w:val="0"/>
      <w:iCs/>
      <w:kern w:val="2"/>
      <w:sz w:val="22"/>
      <w:szCs w:val="22"/>
    </w:rPr>
  </w:style>
  <w:style w:type="character" w:customStyle="1" w:styleId="ListLabel1235">
    <w:name w:val="ListLabel 1235"/>
    <w:rsid w:val="006C2FC8"/>
    <w:rPr>
      <w:rFonts w:ascii="Times New Roman" w:eastAsia="Times New Roman" w:hAnsi="Times New Roman" w:cs="Times New Roman" w:hint="default"/>
      <w:bCs/>
      <w:sz w:val="22"/>
      <w:szCs w:val="22"/>
    </w:rPr>
  </w:style>
  <w:style w:type="character" w:customStyle="1" w:styleId="ListLabel1236">
    <w:name w:val="ListLabel 1236"/>
    <w:rsid w:val="006C2FC8"/>
    <w:rPr>
      <w:rFonts w:ascii="Times New Roman" w:eastAsia="Times New Roman" w:hAnsi="Times New Roman" w:cs="Times New Roman" w:hint="default"/>
      <w:sz w:val="20"/>
      <w:szCs w:val="20"/>
    </w:rPr>
  </w:style>
  <w:style w:type="character" w:customStyle="1" w:styleId="ListLabel1237">
    <w:name w:val="ListLabel 1237"/>
    <w:rsid w:val="006C2FC8"/>
    <w:rPr>
      <w:rFonts w:ascii="Times New Roman" w:eastAsia="Times New Roman" w:hAnsi="Times New Roman" w:cs="Times New Roman" w:hint="default"/>
      <w:sz w:val="22"/>
      <w:szCs w:val="22"/>
    </w:rPr>
  </w:style>
  <w:style w:type="character" w:customStyle="1" w:styleId="ListLabel1238">
    <w:name w:val="ListLabel 1238"/>
    <w:rsid w:val="006C2FC8"/>
    <w:rPr>
      <w:rFonts w:ascii="Times New Roman" w:eastAsia="Times New Roman" w:hAnsi="Times New Roman" w:cs="Times New Roman" w:hint="default"/>
      <w:b/>
      <w:bCs/>
      <w:i w:val="0"/>
      <w:iCs/>
    </w:rPr>
  </w:style>
  <w:style w:type="character" w:customStyle="1" w:styleId="ListLabel1239">
    <w:name w:val="ListLabel 1239"/>
    <w:rsid w:val="006C2FC8"/>
    <w:rPr>
      <w:rFonts w:ascii="Times New Roman" w:eastAsia="Times New Roman" w:hAnsi="Times New Roman" w:cs="Times New Roman" w:hint="default"/>
      <w:sz w:val="22"/>
      <w:szCs w:val="22"/>
    </w:rPr>
  </w:style>
  <w:style w:type="character" w:customStyle="1" w:styleId="ListLabel1240">
    <w:name w:val="ListLabel 1240"/>
    <w:rsid w:val="006C2FC8"/>
    <w:rPr>
      <w:rFonts w:ascii="Times New Roman" w:eastAsia="Times New Roman" w:hAnsi="Times New Roman" w:cs="Times New Roman" w:hint="default"/>
      <w:sz w:val="22"/>
      <w:szCs w:val="22"/>
    </w:rPr>
  </w:style>
  <w:style w:type="character" w:customStyle="1" w:styleId="ListLabel1241">
    <w:name w:val="ListLabel 1241"/>
    <w:rsid w:val="006C2FC8"/>
    <w:rPr>
      <w:rFonts w:ascii="Times New Roman" w:eastAsia="Times New Roman" w:hAnsi="Times New Roman" w:cs="Times New Roman" w:hint="default"/>
      <w:sz w:val="22"/>
      <w:szCs w:val="22"/>
    </w:rPr>
  </w:style>
  <w:style w:type="character" w:customStyle="1" w:styleId="ListLabel1242">
    <w:name w:val="ListLabel 1242"/>
    <w:rsid w:val="006C2FC8"/>
    <w:rPr>
      <w:rFonts w:ascii="Times New Roman" w:hAnsi="Times New Roman" w:cs="Times New Roman" w:hint="default"/>
      <w:sz w:val="22"/>
      <w:szCs w:val="22"/>
    </w:rPr>
  </w:style>
  <w:style w:type="character" w:customStyle="1" w:styleId="ListLabel1243">
    <w:name w:val="ListLabel 1243"/>
    <w:rsid w:val="006C2FC8"/>
    <w:rPr>
      <w:rFonts w:ascii="Times New Roman" w:hAnsi="Times New Roman" w:cs="Times New Roman" w:hint="default"/>
    </w:rPr>
  </w:style>
  <w:style w:type="character" w:customStyle="1" w:styleId="ListLabel1244">
    <w:name w:val="ListLabel 1244"/>
    <w:rsid w:val="006C2FC8"/>
    <w:rPr>
      <w:rFonts w:ascii="Times New Roman" w:eastAsia="Times New Roman" w:hAnsi="Times New Roman" w:cs="Arial" w:hint="default"/>
      <w:sz w:val="22"/>
      <w:szCs w:val="22"/>
    </w:rPr>
  </w:style>
  <w:style w:type="character" w:customStyle="1" w:styleId="ListLabel1245">
    <w:name w:val="ListLabel 1245"/>
    <w:rsid w:val="006C2FC8"/>
    <w:rPr>
      <w:rFonts w:ascii="Times New Roman" w:hAnsi="Times New Roman" w:cs="Times New Roman" w:hint="default"/>
    </w:rPr>
  </w:style>
  <w:style w:type="character" w:customStyle="1" w:styleId="ListLabel1246">
    <w:name w:val="ListLabel 1246"/>
    <w:rsid w:val="006C2FC8"/>
    <w:rPr>
      <w:rFonts w:ascii="Times New Roman" w:hAnsi="Times New Roman" w:cs="Times New Roman" w:hint="default"/>
    </w:rPr>
  </w:style>
  <w:style w:type="character" w:customStyle="1" w:styleId="ListLabel1247">
    <w:name w:val="ListLabel 1247"/>
    <w:rsid w:val="006C2FC8"/>
    <w:rPr>
      <w:rFonts w:ascii="Times New Roman" w:hAnsi="Times New Roman" w:cs="Times New Roman" w:hint="default"/>
    </w:rPr>
  </w:style>
  <w:style w:type="character" w:customStyle="1" w:styleId="ListLabel1248">
    <w:name w:val="ListLabel 1248"/>
    <w:rsid w:val="006C2FC8"/>
    <w:rPr>
      <w:rFonts w:ascii="Times New Roman" w:hAnsi="Times New Roman" w:cs="Times New Roman" w:hint="default"/>
    </w:rPr>
  </w:style>
  <w:style w:type="character" w:customStyle="1" w:styleId="ListLabel1249">
    <w:name w:val="ListLabel 1249"/>
    <w:rsid w:val="006C2FC8"/>
    <w:rPr>
      <w:rFonts w:ascii="Times New Roman" w:hAnsi="Times New Roman" w:cs="Times New Roman" w:hint="default"/>
    </w:rPr>
  </w:style>
  <w:style w:type="character" w:customStyle="1" w:styleId="ListLabel1250">
    <w:name w:val="ListLabel 1250"/>
    <w:rsid w:val="006C2FC8"/>
    <w:rPr>
      <w:rFonts w:ascii="Times New Roman" w:hAnsi="Times New Roman" w:cs="Times New Roman" w:hint="default"/>
    </w:rPr>
  </w:style>
  <w:style w:type="character" w:customStyle="1" w:styleId="ListLabel1251">
    <w:name w:val="ListLabel 1251"/>
    <w:rsid w:val="006C2FC8"/>
    <w:rPr>
      <w:rFonts w:ascii="Times New Roman" w:hAnsi="Times New Roman" w:cs="Times New Roman" w:hint="default"/>
    </w:rPr>
  </w:style>
  <w:style w:type="character" w:customStyle="1" w:styleId="ListLabel1252">
    <w:name w:val="ListLabel 1252"/>
    <w:rsid w:val="006C2FC8"/>
    <w:rPr>
      <w:rFonts w:ascii="Times New Roman" w:eastAsia="Times New Roman" w:hAnsi="Times New Roman" w:cs="Times New Roman" w:hint="default"/>
      <w:sz w:val="22"/>
      <w:szCs w:val="22"/>
    </w:rPr>
  </w:style>
  <w:style w:type="character" w:customStyle="1" w:styleId="ListLabel1253">
    <w:name w:val="ListLabel 125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254">
    <w:name w:val="ListLabel 1254"/>
    <w:rsid w:val="006C2FC8"/>
    <w:rPr>
      <w:rFonts w:ascii="Times New Roman" w:eastAsia="Times New Roman" w:hAnsi="Times New Roman" w:cs="Times New Roman" w:hint="default"/>
    </w:rPr>
  </w:style>
  <w:style w:type="character" w:customStyle="1" w:styleId="ListLabel1255">
    <w:name w:val="ListLabel 1255"/>
    <w:rsid w:val="006C2FC8"/>
    <w:rPr>
      <w:rFonts w:ascii="Times New Roman" w:hAnsi="Times New Roman" w:cs="Times New Roman" w:hint="default"/>
    </w:rPr>
  </w:style>
  <w:style w:type="character" w:customStyle="1" w:styleId="ListLabel1256">
    <w:name w:val="ListLabel 1256"/>
    <w:rsid w:val="006C2FC8"/>
    <w:rPr>
      <w:rFonts w:ascii="Times New Roman" w:hAnsi="Times New Roman" w:cs="Times New Roman" w:hint="default"/>
    </w:rPr>
  </w:style>
  <w:style w:type="character" w:customStyle="1" w:styleId="ListLabel1257">
    <w:name w:val="ListLabel 1257"/>
    <w:rsid w:val="006C2FC8"/>
    <w:rPr>
      <w:color w:val="00000A"/>
      <w:sz w:val="22"/>
      <w:szCs w:val="22"/>
    </w:rPr>
  </w:style>
  <w:style w:type="character" w:customStyle="1" w:styleId="ListLabel1258">
    <w:name w:val="ListLabel 1258"/>
    <w:rsid w:val="006C2FC8"/>
    <w:rPr>
      <w:rFonts w:ascii="Times New Roman" w:hAnsi="Times New Roman" w:cs="Times New Roman" w:hint="default"/>
    </w:rPr>
  </w:style>
  <w:style w:type="character" w:customStyle="1" w:styleId="ListLabel1259">
    <w:name w:val="ListLabel 1259"/>
    <w:rsid w:val="006C2FC8"/>
    <w:rPr>
      <w:rFonts w:ascii="Times New Roman" w:hAnsi="Times New Roman" w:cs="Times New Roman" w:hint="default"/>
    </w:rPr>
  </w:style>
  <w:style w:type="character" w:customStyle="1" w:styleId="ListLabel1260">
    <w:name w:val="ListLabel 1260"/>
    <w:rsid w:val="006C2FC8"/>
    <w:rPr>
      <w:rFonts w:ascii="Times New Roman" w:hAnsi="Times New Roman" w:cs="Times New Roman" w:hint="default"/>
    </w:rPr>
  </w:style>
  <w:style w:type="character" w:customStyle="1" w:styleId="ListLabel1261">
    <w:name w:val="ListLabel 1261"/>
    <w:rsid w:val="006C2FC8"/>
    <w:rPr>
      <w:rFonts w:ascii="Times New Roman" w:hAnsi="Times New Roman" w:cs="Times New Roman" w:hint="default"/>
    </w:rPr>
  </w:style>
  <w:style w:type="character" w:customStyle="1" w:styleId="ListLabel1262">
    <w:name w:val="ListLabel 1262"/>
    <w:rsid w:val="006C2FC8"/>
    <w:rPr>
      <w:rFonts w:ascii="Times New Roman" w:hAnsi="Times New Roman" w:cs="Times New Roman" w:hint="default"/>
    </w:rPr>
  </w:style>
  <w:style w:type="character" w:customStyle="1" w:styleId="ListLabel1263">
    <w:name w:val="ListLabel 1263"/>
    <w:rsid w:val="006C2FC8"/>
    <w:rPr>
      <w:strike w:val="0"/>
      <w:dstrike w:val="0"/>
      <w:sz w:val="22"/>
      <w:szCs w:val="22"/>
      <w:u w:val="none"/>
      <w:effect w:val="none"/>
    </w:rPr>
  </w:style>
  <w:style w:type="character" w:customStyle="1" w:styleId="ListLabel1264">
    <w:name w:val="ListLabel 1264"/>
    <w:rsid w:val="006C2FC8"/>
    <w:rPr>
      <w:rFonts w:ascii="Times New Roman" w:eastAsia="Times New Roman" w:hAnsi="Times New Roman" w:cs="Times New Roman" w:hint="default"/>
      <w:sz w:val="22"/>
      <w:szCs w:val="22"/>
    </w:rPr>
  </w:style>
  <w:style w:type="character" w:customStyle="1" w:styleId="ListLabel1265">
    <w:name w:val="ListLabel 1265"/>
    <w:rsid w:val="006C2FC8"/>
    <w:rPr>
      <w:rFonts w:ascii="Times New Roman" w:eastAsia="Times New Roman" w:hAnsi="Times New Roman" w:cs="Times New Roman" w:hint="default"/>
    </w:rPr>
  </w:style>
  <w:style w:type="character" w:customStyle="1" w:styleId="ListLabel1266">
    <w:name w:val="ListLabel 1266"/>
    <w:rsid w:val="006C2FC8"/>
    <w:rPr>
      <w:rFonts w:ascii="Times New Roman" w:eastAsia="Times New Roman" w:hAnsi="Times New Roman" w:cs="Times New Roman" w:hint="default"/>
      <w:sz w:val="22"/>
      <w:szCs w:val="22"/>
    </w:rPr>
  </w:style>
  <w:style w:type="character" w:customStyle="1" w:styleId="ListLabel1267">
    <w:name w:val="ListLabel 1267"/>
    <w:rsid w:val="006C2FC8"/>
    <w:rPr>
      <w:rFonts w:ascii="Times New Roman" w:eastAsia="Times New Roman" w:hAnsi="Times New Roman" w:cs="Times New Roman" w:hint="default"/>
      <w:sz w:val="22"/>
      <w:szCs w:val="22"/>
    </w:rPr>
  </w:style>
  <w:style w:type="character" w:customStyle="1" w:styleId="ListLabel1268">
    <w:name w:val="ListLabel 1268"/>
    <w:rsid w:val="006C2FC8"/>
    <w:rPr>
      <w:rFonts w:ascii="Times New Roman" w:eastAsia="Times New Roman" w:hAnsi="Times New Roman" w:cs="Times New Roman" w:hint="default"/>
      <w:b w:val="0"/>
      <w:bCs w:val="0"/>
      <w:sz w:val="22"/>
      <w:szCs w:val="22"/>
    </w:rPr>
  </w:style>
  <w:style w:type="character" w:customStyle="1" w:styleId="ListLabel1269">
    <w:name w:val="ListLabel 1269"/>
    <w:rsid w:val="006C2FC8"/>
    <w:rPr>
      <w:rFonts w:ascii="Times New Roman" w:eastAsia="Times New Roman" w:hAnsi="Times New Roman" w:cs="Times New Roman" w:hint="default"/>
      <w:sz w:val="20"/>
      <w:szCs w:val="20"/>
    </w:rPr>
  </w:style>
  <w:style w:type="character" w:customStyle="1" w:styleId="ListLabel1270">
    <w:name w:val="ListLabel 1270"/>
    <w:rsid w:val="006C2FC8"/>
    <w:rPr>
      <w:b/>
      <w:bCs w:val="0"/>
      <w:sz w:val="22"/>
      <w:szCs w:val="22"/>
    </w:rPr>
  </w:style>
  <w:style w:type="character" w:customStyle="1" w:styleId="ListLabel1271">
    <w:name w:val="ListLabel 1271"/>
    <w:rsid w:val="006C2FC8"/>
    <w:rPr>
      <w:sz w:val="22"/>
      <w:szCs w:val="22"/>
    </w:rPr>
  </w:style>
  <w:style w:type="character" w:customStyle="1" w:styleId="ListLabel1272">
    <w:name w:val="ListLabel 1272"/>
    <w:rsid w:val="006C2FC8"/>
    <w:rPr>
      <w:b/>
      <w:bCs w:val="0"/>
      <w:sz w:val="22"/>
      <w:szCs w:val="22"/>
    </w:rPr>
  </w:style>
  <w:style w:type="character" w:customStyle="1" w:styleId="ListLabel1273">
    <w:name w:val="ListLabel 1273"/>
    <w:rsid w:val="006C2FC8"/>
    <w:rPr>
      <w:rFonts w:ascii="Times New Roman" w:eastAsia="Times New Roman" w:hAnsi="Times New Roman" w:cs="Times New Roman" w:hint="default"/>
      <w:color w:val="00000A"/>
      <w:spacing w:val="-6"/>
      <w:sz w:val="22"/>
      <w:szCs w:val="22"/>
    </w:rPr>
  </w:style>
  <w:style w:type="character" w:customStyle="1" w:styleId="ListLabel1274">
    <w:name w:val="ListLabel 1274"/>
    <w:rsid w:val="006C2FC8"/>
    <w:rPr>
      <w:rFonts w:ascii="Times New Roman" w:eastAsia="Times New Roman" w:hAnsi="Times New Roman" w:cs="Times New Roman" w:hint="default"/>
      <w:color w:val="00000A"/>
      <w:sz w:val="22"/>
      <w:szCs w:val="22"/>
    </w:rPr>
  </w:style>
  <w:style w:type="character" w:customStyle="1" w:styleId="ListLabel1275">
    <w:name w:val="ListLabel 1275"/>
    <w:rsid w:val="006C2FC8"/>
    <w:rPr>
      <w:rFonts w:ascii="SimSun" w:eastAsia="SimSun" w:hAnsi="SimSun" w:cs="Times New Roman" w:hint="eastAsia"/>
    </w:rPr>
  </w:style>
  <w:style w:type="character" w:customStyle="1" w:styleId="ListLabel1276">
    <w:name w:val="ListLabel 1276"/>
    <w:rsid w:val="006C2FC8"/>
    <w:rPr>
      <w:sz w:val="22"/>
    </w:rPr>
  </w:style>
  <w:style w:type="character" w:customStyle="1" w:styleId="ListLabel1277">
    <w:name w:val="ListLabel 1277"/>
    <w:rsid w:val="006C2FC8"/>
    <w:rPr>
      <w:rFonts w:ascii="Times New Roman" w:eastAsia="Times New Roman" w:hAnsi="Times New Roman" w:cs="Times New Roman" w:hint="default"/>
      <w:b/>
      <w:bCs w:val="0"/>
      <w:sz w:val="22"/>
      <w:szCs w:val="22"/>
    </w:rPr>
  </w:style>
  <w:style w:type="character" w:customStyle="1" w:styleId="ListLabel1278">
    <w:name w:val="ListLabel 127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279">
    <w:name w:val="ListLabel 1279"/>
    <w:rsid w:val="006C2FC8"/>
    <w:rPr>
      <w:rFonts w:ascii="Times New Roman" w:hAnsi="Times New Roman" w:cs="Times New Roman" w:hint="default"/>
    </w:rPr>
  </w:style>
  <w:style w:type="character" w:customStyle="1" w:styleId="ListLabel1280">
    <w:name w:val="ListLabel 1280"/>
    <w:rsid w:val="006C2FC8"/>
    <w:rPr>
      <w:rFonts w:ascii="Times New Roman" w:eastAsia="Times New Roman" w:hAnsi="Times New Roman" w:cs="Arial" w:hint="default"/>
      <w:bCs/>
      <w:sz w:val="22"/>
      <w:szCs w:val="22"/>
    </w:rPr>
  </w:style>
  <w:style w:type="character" w:customStyle="1" w:styleId="ListLabel1281">
    <w:name w:val="ListLabel 1281"/>
    <w:rsid w:val="006C2FC8"/>
    <w:rPr>
      <w:rFonts w:ascii="Times New Roman" w:hAnsi="Times New Roman" w:cs="Times New Roman" w:hint="default"/>
    </w:rPr>
  </w:style>
  <w:style w:type="character" w:customStyle="1" w:styleId="ListLabel1282">
    <w:name w:val="ListLabel 1282"/>
    <w:rsid w:val="006C2FC8"/>
    <w:rPr>
      <w:rFonts w:ascii="Times New Roman" w:hAnsi="Times New Roman" w:cs="Times New Roman" w:hint="default"/>
    </w:rPr>
  </w:style>
  <w:style w:type="character" w:customStyle="1" w:styleId="ListLabel1283">
    <w:name w:val="ListLabel 1283"/>
    <w:rsid w:val="006C2FC8"/>
    <w:rPr>
      <w:rFonts w:ascii="Times New Roman" w:hAnsi="Times New Roman" w:cs="Times New Roman" w:hint="default"/>
    </w:rPr>
  </w:style>
  <w:style w:type="character" w:customStyle="1" w:styleId="ListLabel1284">
    <w:name w:val="ListLabel 1284"/>
    <w:rsid w:val="006C2FC8"/>
    <w:rPr>
      <w:rFonts w:ascii="Times New Roman" w:hAnsi="Times New Roman" w:cs="Times New Roman" w:hint="default"/>
    </w:rPr>
  </w:style>
  <w:style w:type="character" w:customStyle="1" w:styleId="ListLabel1285">
    <w:name w:val="ListLabel 1285"/>
    <w:rsid w:val="006C2FC8"/>
    <w:rPr>
      <w:rFonts w:ascii="Times New Roman" w:hAnsi="Times New Roman" w:cs="Times New Roman" w:hint="default"/>
    </w:rPr>
  </w:style>
  <w:style w:type="character" w:customStyle="1" w:styleId="ListLabel1286">
    <w:name w:val="ListLabel 1286"/>
    <w:rsid w:val="006C2FC8"/>
    <w:rPr>
      <w:rFonts w:ascii="Times New Roman" w:hAnsi="Times New Roman" w:cs="Times New Roman" w:hint="default"/>
    </w:rPr>
  </w:style>
  <w:style w:type="character" w:customStyle="1" w:styleId="ListLabel1287">
    <w:name w:val="ListLabel 1287"/>
    <w:rsid w:val="006C2FC8"/>
    <w:rPr>
      <w:rFonts w:ascii="Times New Roman" w:hAnsi="Times New Roman" w:cs="Times New Roman" w:hint="default"/>
    </w:rPr>
  </w:style>
  <w:style w:type="character" w:customStyle="1" w:styleId="ListLabel1288">
    <w:name w:val="ListLabel 1288"/>
    <w:rsid w:val="006C2FC8"/>
    <w:rPr>
      <w:rFonts w:ascii="Times New Roman" w:eastAsia="Times New Roman" w:hAnsi="Times New Roman" w:cs="Times New Roman" w:hint="default"/>
      <w:sz w:val="22"/>
    </w:rPr>
  </w:style>
  <w:style w:type="character" w:customStyle="1" w:styleId="ListLabel1289">
    <w:name w:val="ListLabel 1289"/>
    <w:rsid w:val="006C2FC8"/>
    <w:rPr>
      <w:rFonts w:ascii="Times New Roman" w:hAnsi="Times New Roman" w:cs="Times New Roman" w:hint="default"/>
      <w:sz w:val="22"/>
      <w:szCs w:val="22"/>
    </w:rPr>
  </w:style>
  <w:style w:type="character" w:customStyle="1" w:styleId="ListLabel1290">
    <w:name w:val="ListLabel 1290"/>
    <w:rsid w:val="006C2FC8"/>
    <w:rPr>
      <w:rFonts w:ascii="Times New Roman" w:hAnsi="Times New Roman" w:cs="Times New Roman" w:hint="default"/>
      <w:sz w:val="22"/>
      <w:szCs w:val="22"/>
    </w:rPr>
  </w:style>
  <w:style w:type="character" w:customStyle="1" w:styleId="ListLabel1291">
    <w:name w:val="ListLabel 1291"/>
    <w:rsid w:val="006C2FC8"/>
    <w:rPr>
      <w:rFonts w:ascii="Times New Roman" w:hAnsi="Times New Roman" w:cs="Times New Roman" w:hint="default"/>
      <w:sz w:val="22"/>
      <w:szCs w:val="22"/>
    </w:rPr>
  </w:style>
  <w:style w:type="character" w:customStyle="1" w:styleId="ListLabel1292">
    <w:name w:val="ListLabel 1292"/>
    <w:rsid w:val="006C2FC8"/>
    <w:rPr>
      <w:rFonts w:ascii="Times New Roman" w:hAnsi="Times New Roman" w:cs="Times New Roman" w:hint="default"/>
      <w:sz w:val="22"/>
      <w:szCs w:val="22"/>
    </w:rPr>
  </w:style>
  <w:style w:type="character" w:customStyle="1" w:styleId="ListLabel1293">
    <w:name w:val="ListLabel 1293"/>
    <w:rsid w:val="006C2FC8"/>
    <w:rPr>
      <w:rFonts w:ascii="Times New Roman" w:hAnsi="Times New Roman" w:cs="Times New Roman" w:hint="default"/>
      <w:sz w:val="22"/>
      <w:szCs w:val="22"/>
    </w:rPr>
  </w:style>
  <w:style w:type="character" w:customStyle="1" w:styleId="ListLabel1294">
    <w:name w:val="ListLabel 1294"/>
    <w:rsid w:val="006C2FC8"/>
    <w:rPr>
      <w:rFonts w:ascii="Times New Roman" w:hAnsi="Times New Roman" w:cs="Times New Roman" w:hint="default"/>
      <w:sz w:val="22"/>
      <w:szCs w:val="22"/>
    </w:rPr>
  </w:style>
  <w:style w:type="character" w:customStyle="1" w:styleId="ListLabel1295">
    <w:name w:val="ListLabel 1295"/>
    <w:rsid w:val="006C2FC8"/>
    <w:rPr>
      <w:rFonts w:ascii="Times New Roman" w:hAnsi="Times New Roman" w:cs="Times New Roman" w:hint="default"/>
      <w:sz w:val="22"/>
      <w:szCs w:val="22"/>
    </w:rPr>
  </w:style>
  <w:style w:type="character" w:customStyle="1" w:styleId="ListLabel1296">
    <w:name w:val="ListLabel 1296"/>
    <w:rsid w:val="006C2FC8"/>
    <w:rPr>
      <w:rFonts w:ascii="Times New Roman" w:hAnsi="Times New Roman" w:cs="Times New Roman" w:hint="default"/>
      <w:sz w:val="22"/>
      <w:szCs w:val="22"/>
    </w:rPr>
  </w:style>
  <w:style w:type="character" w:customStyle="1" w:styleId="ListLabel1297">
    <w:name w:val="ListLabel 1297"/>
    <w:rsid w:val="006C2FC8"/>
    <w:rPr>
      <w:rFonts w:ascii="Times New Roman" w:eastAsia="Times New Roman" w:hAnsi="Times New Roman" w:cs="Times New Roman" w:hint="default"/>
      <w:sz w:val="22"/>
      <w:szCs w:val="22"/>
    </w:rPr>
  </w:style>
  <w:style w:type="character" w:customStyle="1" w:styleId="ListLabel1298">
    <w:name w:val="ListLabel 1298"/>
    <w:rsid w:val="006C2FC8"/>
    <w:rPr>
      <w:rFonts w:ascii="Times New Roman" w:hAnsi="Times New Roman" w:cs="Times New Roman" w:hint="default"/>
      <w:color w:val="00000A"/>
      <w:sz w:val="22"/>
      <w:szCs w:val="22"/>
    </w:rPr>
  </w:style>
  <w:style w:type="character" w:customStyle="1" w:styleId="ListLabel1299">
    <w:name w:val="ListLabel 1299"/>
    <w:rsid w:val="006C2FC8"/>
    <w:rPr>
      <w:rFonts w:ascii="Times New Roman" w:hAnsi="Times New Roman" w:cs="Times New Roman" w:hint="default"/>
    </w:rPr>
  </w:style>
  <w:style w:type="character" w:customStyle="1" w:styleId="ListLabel1300">
    <w:name w:val="ListLabel 1300"/>
    <w:rsid w:val="006C2FC8"/>
    <w:rPr>
      <w:rFonts w:ascii="Times New Roman" w:hAnsi="Times New Roman" w:cs="Times New Roman" w:hint="default"/>
    </w:rPr>
  </w:style>
  <w:style w:type="character" w:customStyle="1" w:styleId="ListLabel1301">
    <w:name w:val="ListLabel 1301"/>
    <w:rsid w:val="006C2FC8"/>
    <w:rPr>
      <w:sz w:val="22"/>
      <w:szCs w:val="22"/>
    </w:rPr>
  </w:style>
  <w:style w:type="character" w:customStyle="1" w:styleId="ListLabel1302">
    <w:name w:val="ListLabel 1302"/>
    <w:rsid w:val="006C2FC8"/>
    <w:rPr>
      <w:rFonts w:ascii="Times New Roman" w:hAnsi="Times New Roman" w:cs="Times New Roman" w:hint="default"/>
    </w:rPr>
  </w:style>
  <w:style w:type="character" w:customStyle="1" w:styleId="ListLabel1303">
    <w:name w:val="ListLabel 1303"/>
    <w:rsid w:val="006C2FC8"/>
    <w:rPr>
      <w:rFonts w:ascii="Times New Roman" w:hAnsi="Times New Roman" w:cs="Times New Roman" w:hint="default"/>
    </w:rPr>
  </w:style>
  <w:style w:type="character" w:customStyle="1" w:styleId="ListLabel1304">
    <w:name w:val="ListLabel 1304"/>
    <w:rsid w:val="006C2FC8"/>
    <w:rPr>
      <w:rFonts w:ascii="Times New Roman" w:hAnsi="Times New Roman" w:cs="Times New Roman" w:hint="default"/>
    </w:rPr>
  </w:style>
  <w:style w:type="character" w:customStyle="1" w:styleId="ListLabel1305">
    <w:name w:val="ListLabel 1305"/>
    <w:rsid w:val="006C2FC8"/>
    <w:rPr>
      <w:rFonts w:ascii="Times New Roman" w:hAnsi="Times New Roman" w:cs="Times New Roman" w:hint="default"/>
    </w:rPr>
  </w:style>
  <w:style w:type="character" w:customStyle="1" w:styleId="ListLabel1306">
    <w:name w:val="ListLabel 1306"/>
    <w:rsid w:val="006C2FC8"/>
    <w:rPr>
      <w:rFonts w:ascii="Times New Roman" w:hAnsi="Times New Roman" w:cs="Times New Roman" w:hint="default"/>
    </w:rPr>
  </w:style>
  <w:style w:type="character" w:customStyle="1" w:styleId="ListLabel1307">
    <w:name w:val="ListLabel 1307"/>
    <w:rsid w:val="006C2FC8"/>
    <w:rPr>
      <w:b/>
      <w:bCs w:val="0"/>
      <w:sz w:val="22"/>
      <w:szCs w:val="22"/>
    </w:rPr>
  </w:style>
  <w:style w:type="character" w:customStyle="1" w:styleId="ListLabel1308">
    <w:name w:val="ListLabel 1308"/>
    <w:rsid w:val="006C2FC8"/>
    <w:rPr>
      <w:rFonts w:ascii="Times New Roman" w:eastAsia="Times New Roman" w:hAnsi="Times New Roman" w:cs="Times New Roman" w:hint="default"/>
      <w:color w:val="00000A"/>
      <w:sz w:val="22"/>
      <w:szCs w:val="22"/>
    </w:rPr>
  </w:style>
  <w:style w:type="character" w:customStyle="1" w:styleId="ListLabel1309">
    <w:name w:val="ListLabel 1309"/>
    <w:rsid w:val="006C2FC8"/>
    <w:rPr>
      <w:rFonts w:ascii="Times New Roman" w:eastAsia="Times New Roman" w:hAnsi="Times New Roman" w:cs="Symbol" w:hint="default"/>
      <w:i/>
      <w:iCs w:val="0"/>
      <w:color w:val="00000A"/>
    </w:rPr>
  </w:style>
  <w:style w:type="character" w:customStyle="1" w:styleId="ListLabel1310">
    <w:name w:val="ListLabel 1310"/>
    <w:rsid w:val="006C2FC8"/>
    <w:rPr>
      <w:rFonts w:ascii="Courier New" w:hAnsi="Courier New" w:cs="Courier New" w:hint="default"/>
    </w:rPr>
  </w:style>
  <w:style w:type="character" w:customStyle="1" w:styleId="ListLabel1311">
    <w:name w:val="ListLabel 1311"/>
    <w:rsid w:val="006C2FC8"/>
    <w:rPr>
      <w:rFonts w:ascii="Wingdings" w:hAnsi="Wingdings" w:cs="Wingdings" w:hint="default"/>
    </w:rPr>
  </w:style>
  <w:style w:type="character" w:customStyle="1" w:styleId="ListLabel1312">
    <w:name w:val="ListLabel 1312"/>
    <w:rsid w:val="006C2FC8"/>
    <w:rPr>
      <w:rFonts w:ascii="Symbol" w:hAnsi="Symbol" w:cs="Symbol" w:hint="default"/>
      <w:i/>
      <w:iCs w:val="0"/>
      <w:color w:val="FF0000"/>
    </w:rPr>
  </w:style>
  <w:style w:type="character" w:customStyle="1" w:styleId="ListLabel1313">
    <w:name w:val="ListLabel 1313"/>
    <w:rsid w:val="006C2FC8"/>
    <w:rPr>
      <w:rFonts w:ascii="Courier New" w:hAnsi="Courier New" w:cs="Courier New" w:hint="default"/>
    </w:rPr>
  </w:style>
  <w:style w:type="character" w:customStyle="1" w:styleId="ListLabel1314">
    <w:name w:val="ListLabel 1314"/>
    <w:rsid w:val="006C2FC8"/>
    <w:rPr>
      <w:rFonts w:ascii="Wingdings" w:hAnsi="Wingdings" w:cs="Wingdings" w:hint="default"/>
    </w:rPr>
  </w:style>
  <w:style w:type="character" w:customStyle="1" w:styleId="ListLabel1315">
    <w:name w:val="ListLabel 1315"/>
    <w:rsid w:val="006C2FC8"/>
    <w:rPr>
      <w:rFonts w:ascii="Symbol" w:hAnsi="Symbol" w:cs="Symbol" w:hint="default"/>
      <w:i/>
      <w:iCs w:val="0"/>
      <w:color w:val="FF0000"/>
    </w:rPr>
  </w:style>
  <w:style w:type="character" w:customStyle="1" w:styleId="ListLabel1316">
    <w:name w:val="ListLabel 1316"/>
    <w:rsid w:val="006C2FC8"/>
    <w:rPr>
      <w:rFonts w:ascii="Courier New" w:hAnsi="Courier New" w:cs="Courier New" w:hint="default"/>
    </w:rPr>
  </w:style>
  <w:style w:type="character" w:customStyle="1" w:styleId="ListLabel1317">
    <w:name w:val="ListLabel 1317"/>
    <w:rsid w:val="006C2FC8"/>
    <w:rPr>
      <w:rFonts w:ascii="Wingdings" w:hAnsi="Wingdings" w:cs="Wingdings" w:hint="default"/>
    </w:rPr>
  </w:style>
  <w:style w:type="character" w:customStyle="1" w:styleId="ListLabel1318">
    <w:name w:val="ListLabel 1318"/>
    <w:rsid w:val="006C2FC8"/>
    <w:rPr>
      <w:sz w:val="22"/>
      <w:szCs w:val="22"/>
    </w:rPr>
  </w:style>
  <w:style w:type="character" w:customStyle="1" w:styleId="ListLabel1319">
    <w:name w:val="ListLabel 1319"/>
    <w:rsid w:val="006C2FC8"/>
    <w:rPr>
      <w:b/>
      <w:bCs w:val="0"/>
      <w:sz w:val="22"/>
      <w:szCs w:val="22"/>
    </w:rPr>
  </w:style>
  <w:style w:type="character" w:customStyle="1" w:styleId="ListLabel1320">
    <w:name w:val="ListLabel 1320"/>
    <w:rsid w:val="006C2FC8"/>
    <w:rPr>
      <w:rFonts w:ascii="Times New Roman" w:eastAsia="Times New Roman" w:hAnsi="Times New Roman" w:cs="Times New Roman" w:hint="default"/>
    </w:rPr>
  </w:style>
  <w:style w:type="character" w:customStyle="1" w:styleId="ListLabel1321">
    <w:name w:val="ListLabel 1321"/>
    <w:rsid w:val="006C2FC8"/>
    <w:rPr>
      <w:rFonts w:ascii="Symbol" w:hAnsi="Symbol" w:cs="Symbol" w:hint="default"/>
    </w:rPr>
  </w:style>
  <w:style w:type="character" w:customStyle="1" w:styleId="ListLabel1322">
    <w:name w:val="ListLabel 1322"/>
    <w:rsid w:val="006C2FC8"/>
    <w:rPr>
      <w:rFonts w:ascii="Wingdings" w:hAnsi="Wingdings" w:cs="Wingdings" w:hint="default"/>
    </w:rPr>
  </w:style>
  <w:style w:type="character" w:customStyle="1" w:styleId="ListLabel1323">
    <w:name w:val="ListLabel 1323"/>
    <w:rsid w:val="006C2FC8"/>
    <w:rPr>
      <w:rFonts w:ascii="Times New Roman" w:eastAsia="Times New Roman" w:hAnsi="Times New Roman" w:cs="Times New Roman" w:hint="default"/>
    </w:rPr>
  </w:style>
  <w:style w:type="character" w:customStyle="1" w:styleId="ListLabel1324">
    <w:name w:val="ListLabel 1324"/>
    <w:rsid w:val="006C2FC8"/>
    <w:rPr>
      <w:rFonts w:ascii="Courier New" w:hAnsi="Courier New" w:cs="Courier New" w:hint="default"/>
    </w:rPr>
  </w:style>
  <w:style w:type="character" w:customStyle="1" w:styleId="ListLabel1325">
    <w:name w:val="ListLabel 1325"/>
    <w:rsid w:val="006C2FC8"/>
    <w:rPr>
      <w:rFonts w:ascii="Wingdings" w:hAnsi="Wingdings" w:cs="Wingdings" w:hint="default"/>
    </w:rPr>
  </w:style>
  <w:style w:type="character" w:customStyle="1" w:styleId="ListLabel1326">
    <w:name w:val="ListLabel 1326"/>
    <w:rsid w:val="006C2FC8"/>
    <w:rPr>
      <w:rFonts w:ascii="Symbol" w:hAnsi="Symbol" w:cs="Symbol" w:hint="default"/>
    </w:rPr>
  </w:style>
  <w:style w:type="character" w:customStyle="1" w:styleId="ListLabel1327">
    <w:name w:val="ListLabel 1327"/>
    <w:rsid w:val="006C2FC8"/>
    <w:rPr>
      <w:rFonts w:ascii="Courier New" w:hAnsi="Courier New" w:cs="Courier New" w:hint="default"/>
    </w:rPr>
  </w:style>
  <w:style w:type="character" w:customStyle="1" w:styleId="ListLabel1328">
    <w:name w:val="ListLabel 1328"/>
    <w:rsid w:val="006C2FC8"/>
    <w:rPr>
      <w:rFonts w:ascii="Wingdings" w:hAnsi="Wingdings" w:cs="Wingdings" w:hint="default"/>
    </w:rPr>
  </w:style>
  <w:style w:type="character" w:customStyle="1" w:styleId="ListLabel1329">
    <w:name w:val="ListLabel 1329"/>
    <w:rsid w:val="006C2FC8"/>
    <w:rPr>
      <w:rFonts w:ascii="Times New Roman" w:hAnsi="Times New Roman" w:cs="Times New Roman" w:hint="default"/>
      <w:b/>
      <w:bCs w:val="0"/>
      <w:sz w:val="22"/>
      <w:szCs w:val="22"/>
    </w:rPr>
  </w:style>
  <w:style w:type="character" w:customStyle="1" w:styleId="ListLabel1330">
    <w:name w:val="ListLabel 1330"/>
    <w:rsid w:val="006C2FC8"/>
    <w:rPr>
      <w:rFonts w:ascii="Times New Roman" w:hAnsi="Times New Roman" w:cs="Times New Roman" w:hint="default"/>
      <w:b/>
      <w:bCs w:val="0"/>
      <w:sz w:val="22"/>
      <w:szCs w:val="22"/>
    </w:rPr>
  </w:style>
  <w:style w:type="character" w:customStyle="1" w:styleId="ListLabel1331">
    <w:name w:val="ListLabel 1331"/>
    <w:rsid w:val="006C2FC8"/>
    <w:rPr>
      <w:rFonts w:ascii="Times New Roman" w:hAnsi="Times New Roman" w:cs="Times New Roman" w:hint="default"/>
      <w:sz w:val="22"/>
      <w:szCs w:val="22"/>
    </w:rPr>
  </w:style>
  <w:style w:type="character" w:customStyle="1" w:styleId="ListLabel1332">
    <w:name w:val="ListLabel 1332"/>
    <w:rsid w:val="006C2FC8"/>
    <w:rPr>
      <w:rFonts w:ascii="Times New Roman" w:hAnsi="Times New Roman" w:cs="Times New Roman" w:hint="default"/>
      <w:sz w:val="22"/>
      <w:szCs w:val="22"/>
    </w:rPr>
  </w:style>
  <w:style w:type="character" w:customStyle="1" w:styleId="ListLabel1333">
    <w:name w:val="ListLabel 1333"/>
    <w:rsid w:val="006C2FC8"/>
    <w:rPr>
      <w:rFonts w:ascii="Times New Roman" w:hAnsi="Times New Roman" w:cs="Times New Roman" w:hint="default"/>
      <w:sz w:val="22"/>
      <w:szCs w:val="22"/>
    </w:rPr>
  </w:style>
  <w:style w:type="character" w:customStyle="1" w:styleId="ListLabel1334">
    <w:name w:val="ListLabel 1334"/>
    <w:rsid w:val="006C2FC8"/>
    <w:rPr>
      <w:rFonts w:ascii="Times New Roman" w:hAnsi="Times New Roman" w:cs="Times New Roman" w:hint="default"/>
      <w:sz w:val="22"/>
      <w:szCs w:val="22"/>
    </w:rPr>
  </w:style>
  <w:style w:type="character" w:customStyle="1" w:styleId="ListLabel1335">
    <w:name w:val="ListLabel 1335"/>
    <w:rsid w:val="006C2FC8"/>
    <w:rPr>
      <w:rFonts w:ascii="Times New Roman" w:hAnsi="Times New Roman" w:cs="Times New Roman" w:hint="default"/>
      <w:sz w:val="22"/>
      <w:szCs w:val="22"/>
    </w:rPr>
  </w:style>
  <w:style w:type="character" w:customStyle="1" w:styleId="ListLabel1336">
    <w:name w:val="ListLabel 1336"/>
    <w:rsid w:val="006C2FC8"/>
    <w:rPr>
      <w:rFonts w:ascii="Times New Roman" w:hAnsi="Times New Roman" w:cs="Times New Roman" w:hint="default"/>
      <w:sz w:val="22"/>
      <w:szCs w:val="22"/>
    </w:rPr>
  </w:style>
  <w:style w:type="character" w:customStyle="1" w:styleId="ListLabel1337">
    <w:name w:val="ListLabel 1337"/>
    <w:rsid w:val="006C2FC8"/>
    <w:rPr>
      <w:rFonts w:ascii="Times New Roman" w:hAnsi="Times New Roman" w:cs="Times New Roman" w:hint="default"/>
      <w:sz w:val="22"/>
      <w:szCs w:val="22"/>
    </w:rPr>
  </w:style>
  <w:style w:type="character" w:customStyle="1" w:styleId="ListLabel1338">
    <w:name w:val="ListLabel 1338"/>
    <w:rsid w:val="006C2FC8"/>
    <w:rPr>
      <w:sz w:val="22"/>
      <w:szCs w:val="22"/>
    </w:rPr>
  </w:style>
  <w:style w:type="character" w:customStyle="1" w:styleId="ListLabel1339">
    <w:name w:val="ListLabel 1339"/>
    <w:rsid w:val="006C2FC8"/>
    <w:rPr>
      <w:rFonts w:ascii="Times New Roman" w:hAnsi="Times New Roman" w:cs="Times New Roman" w:hint="default"/>
      <w:sz w:val="22"/>
      <w:szCs w:val="22"/>
    </w:rPr>
  </w:style>
  <w:style w:type="character" w:customStyle="1" w:styleId="ListLabel1340">
    <w:name w:val="ListLabel 1340"/>
    <w:rsid w:val="006C2FC8"/>
    <w:rPr>
      <w:rFonts w:ascii="Times New Roman" w:hAnsi="Times New Roman" w:cs="Times New Roman" w:hint="default"/>
      <w:sz w:val="22"/>
      <w:szCs w:val="22"/>
    </w:rPr>
  </w:style>
  <w:style w:type="character" w:customStyle="1" w:styleId="ListLabel1341">
    <w:name w:val="ListLabel 1341"/>
    <w:rsid w:val="006C2FC8"/>
    <w:rPr>
      <w:rFonts w:ascii="Times New Roman" w:hAnsi="Times New Roman" w:cs="Times New Roman" w:hint="default"/>
      <w:sz w:val="22"/>
      <w:szCs w:val="22"/>
    </w:rPr>
  </w:style>
  <w:style w:type="character" w:customStyle="1" w:styleId="ListLabel1342">
    <w:name w:val="ListLabel 1342"/>
    <w:rsid w:val="006C2FC8"/>
    <w:rPr>
      <w:rFonts w:ascii="Times New Roman" w:hAnsi="Times New Roman" w:cs="Times New Roman" w:hint="default"/>
      <w:sz w:val="22"/>
      <w:szCs w:val="22"/>
    </w:rPr>
  </w:style>
  <w:style w:type="character" w:customStyle="1" w:styleId="ListLabel1343">
    <w:name w:val="ListLabel 1343"/>
    <w:rsid w:val="006C2FC8"/>
    <w:rPr>
      <w:rFonts w:ascii="Times New Roman" w:hAnsi="Times New Roman" w:cs="Times New Roman" w:hint="default"/>
      <w:sz w:val="22"/>
      <w:szCs w:val="22"/>
    </w:rPr>
  </w:style>
  <w:style w:type="character" w:customStyle="1" w:styleId="ListLabel1344">
    <w:name w:val="ListLabel 1344"/>
    <w:rsid w:val="006C2FC8"/>
    <w:rPr>
      <w:rFonts w:ascii="Times New Roman" w:hAnsi="Times New Roman" w:cs="Times New Roman" w:hint="default"/>
      <w:sz w:val="22"/>
      <w:szCs w:val="22"/>
    </w:rPr>
  </w:style>
  <w:style w:type="character" w:customStyle="1" w:styleId="ListLabel1345">
    <w:name w:val="ListLabel 1345"/>
    <w:rsid w:val="006C2FC8"/>
    <w:rPr>
      <w:rFonts w:ascii="Times New Roman" w:hAnsi="Times New Roman" w:cs="Times New Roman" w:hint="default"/>
      <w:sz w:val="22"/>
      <w:szCs w:val="22"/>
    </w:rPr>
  </w:style>
  <w:style w:type="character" w:customStyle="1" w:styleId="ListLabel1346">
    <w:name w:val="ListLabel 1346"/>
    <w:rsid w:val="006C2FC8"/>
    <w:rPr>
      <w:rFonts w:ascii="Times New Roman" w:hAnsi="Times New Roman" w:cs="Times New Roman" w:hint="default"/>
      <w:sz w:val="22"/>
      <w:szCs w:val="22"/>
    </w:rPr>
  </w:style>
  <w:style w:type="character" w:customStyle="1" w:styleId="ListLabel1347">
    <w:name w:val="ListLabel 1347"/>
    <w:rsid w:val="006C2FC8"/>
    <w:rPr>
      <w:rFonts w:ascii="Times New Roman" w:eastAsia="Times New Roman" w:hAnsi="Times New Roman" w:cs="Times New Roman" w:hint="default"/>
    </w:rPr>
  </w:style>
  <w:style w:type="character" w:customStyle="1" w:styleId="ListLabel1348">
    <w:name w:val="ListLabel 1348"/>
    <w:rsid w:val="006C2FC8"/>
    <w:rPr>
      <w:rFonts w:ascii="OpenSymbol" w:hAnsi="OpenSymbol" w:cs="OpenSymbol" w:hint="default"/>
    </w:rPr>
  </w:style>
  <w:style w:type="character" w:customStyle="1" w:styleId="ListLabel1349">
    <w:name w:val="ListLabel 1349"/>
    <w:rsid w:val="006C2FC8"/>
    <w:rPr>
      <w:rFonts w:ascii="OpenSymbol" w:hAnsi="OpenSymbol" w:cs="OpenSymbol" w:hint="default"/>
    </w:rPr>
  </w:style>
  <w:style w:type="character" w:customStyle="1" w:styleId="ListLabel1350">
    <w:name w:val="ListLabel 1350"/>
    <w:rsid w:val="006C2FC8"/>
    <w:rPr>
      <w:rFonts w:ascii="Times New Roman" w:eastAsia="Times New Roman" w:hAnsi="Times New Roman" w:cs="Times New Roman" w:hint="default"/>
    </w:rPr>
  </w:style>
  <w:style w:type="character" w:customStyle="1" w:styleId="ListLabel1351">
    <w:name w:val="ListLabel 1351"/>
    <w:rsid w:val="006C2FC8"/>
    <w:rPr>
      <w:rFonts w:ascii="OpenSymbol" w:hAnsi="OpenSymbol" w:cs="OpenSymbol" w:hint="default"/>
    </w:rPr>
  </w:style>
  <w:style w:type="character" w:customStyle="1" w:styleId="ListLabel1352">
    <w:name w:val="ListLabel 1352"/>
    <w:rsid w:val="006C2FC8"/>
    <w:rPr>
      <w:rFonts w:ascii="OpenSymbol" w:hAnsi="OpenSymbol" w:cs="OpenSymbol" w:hint="default"/>
    </w:rPr>
  </w:style>
  <w:style w:type="character" w:customStyle="1" w:styleId="ListLabel1353">
    <w:name w:val="ListLabel 1353"/>
    <w:rsid w:val="006C2FC8"/>
    <w:rPr>
      <w:rFonts w:ascii="OpenSymbol" w:hAnsi="OpenSymbol" w:cs="OpenSymbol" w:hint="default"/>
    </w:rPr>
  </w:style>
  <w:style w:type="character" w:customStyle="1" w:styleId="ListLabel1354">
    <w:name w:val="ListLabel 1354"/>
    <w:rsid w:val="006C2FC8"/>
    <w:rPr>
      <w:rFonts w:ascii="OpenSymbol" w:hAnsi="OpenSymbol" w:cs="OpenSymbol" w:hint="default"/>
    </w:rPr>
  </w:style>
  <w:style w:type="character" w:customStyle="1" w:styleId="ListLabel1355">
    <w:name w:val="ListLabel 1355"/>
    <w:rsid w:val="006C2FC8"/>
    <w:rPr>
      <w:rFonts w:ascii="OpenSymbol" w:hAnsi="OpenSymbol" w:cs="OpenSymbol" w:hint="default"/>
    </w:rPr>
  </w:style>
  <w:style w:type="character" w:customStyle="1" w:styleId="ListLabel1356">
    <w:name w:val="ListLabel 1356"/>
    <w:rsid w:val="006C2FC8"/>
    <w:rPr>
      <w:sz w:val="22"/>
      <w:szCs w:val="22"/>
    </w:rPr>
  </w:style>
  <w:style w:type="character" w:customStyle="1" w:styleId="ListLabel1357">
    <w:name w:val="ListLabel 1357"/>
    <w:rsid w:val="006C2FC8"/>
    <w:rPr>
      <w:rFonts w:ascii="Times New Roman" w:eastAsia="Times New Roman" w:hAnsi="Times New Roman" w:cs="Times New Roman" w:hint="default"/>
      <w:b/>
      <w:bCs w:val="0"/>
      <w:i w:val="0"/>
      <w:iCs w:val="0"/>
      <w:sz w:val="22"/>
      <w:szCs w:val="22"/>
    </w:rPr>
  </w:style>
  <w:style w:type="character" w:customStyle="1" w:styleId="ListLabel1358">
    <w:name w:val="ListLabel 1358"/>
    <w:rsid w:val="006C2FC8"/>
    <w:rPr>
      <w:rFonts w:ascii="Times New Roman" w:eastAsia="Times New Roman" w:hAnsi="Times New Roman" w:cs="Times New Roman" w:hint="default"/>
      <w:bCs/>
      <w:sz w:val="22"/>
      <w:szCs w:val="22"/>
    </w:rPr>
  </w:style>
  <w:style w:type="character" w:customStyle="1" w:styleId="ListLabel1359">
    <w:name w:val="ListLabel 1359"/>
    <w:rsid w:val="006C2FC8"/>
    <w:rPr>
      <w:rFonts w:ascii="Times New Roman" w:hAnsi="Times New Roman" w:cs="Times New Roman" w:hint="default"/>
      <w:bCs/>
      <w:sz w:val="22"/>
      <w:szCs w:val="22"/>
    </w:rPr>
  </w:style>
  <w:style w:type="character" w:customStyle="1" w:styleId="ListLabel1360">
    <w:name w:val="ListLabel 1360"/>
    <w:rsid w:val="006C2FC8"/>
    <w:rPr>
      <w:rFonts w:ascii="Times New Roman" w:hAnsi="Times New Roman" w:cs="Times New Roman" w:hint="default"/>
      <w:bCs/>
      <w:sz w:val="22"/>
      <w:szCs w:val="22"/>
    </w:rPr>
  </w:style>
  <w:style w:type="character" w:customStyle="1" w:styleId="ListLabel1361">
    <w:name w:val="ListLabel 1361"/>
    <w:rsid w:val="006C2FC8"/>
    <w:rPr>
      <w:rFonts w:ascii="Times New Roman" w:hAnsi="Times New Roman" w:cs="Times New Roman" w:hint="default"/>
      <w:bCs/>
      <w:sz w:val="22"/>
      <w:szCs w:val="22"/>
    </w:rPr>
  </w:style>
  <w:style w:type="character" w:customStyle="1" w:styleId="ListLabel1362">
    <w:name w:val="ListLabel 1362"/>
    <w:rsid w:val="006C2FC8"/>
    <w:rPr>
      <w:rFonts w:ascii="Times New Roman" w:eastAsia="Times New Roman" w:hAnsi="Times New Roman" w:cs="Times New Roman" w:hint="default"/>
      <w:bCs/>
      <w:sz w:val="22"/>
      <w:szCs w:val="22"/>
    </w:rPr>
  </w:style>
  <w:style w:type="character" w:customStyle="1" w:styleId="ListLabel1363">
    <w:name w:val="ListLabel 1363"/>
    <w:rsid w:val="006C2FC8"/>
    <w:rPr>
      <w:rFonts w:ascii="Times New Roman" w:hAnsi="Times New Roman" w:cs="Times New Roman" w:hint="default"/>
      <w:bCs/>
      <w:sz w:val="22"/>
      <w:szCs w:val="22"/>
    </w:rPr>
  </w:style>
  <w:style w:type="character" w:customStyle="1" w:styleId="ListLabel1364">
    <w:name w:val="ListLabel 1364"/>
    <w:rsid w:val="006C2FC8"/>
    <w:rPr>
      <w:rFonts w:ascii="Times New Roman" w:hAnsi="Times New Roman" w:cs="Times New Roman" w:hint="default"/>
      <w:bCs/>
      <w:sz w:val="22"/>
      <w:szCs w:val="22"/>
    </w:rPr>
  </w:style>
  <w:style w:type="character" w:customStyle="1" w:styleId="ListLabel1365">
    <w:name w:val="ListLabel 1365"/>
    <w:rsid w:val="006C2FC8"/>
    <w:rPr>
      <w:rFonts w:ascii="Times New Roman" w:hAnsi="Times New Roman" w:cs="Times New Roman" w:hint="default"/>
      <w:bCs/>
      <w:sz w:val="22"/>
      <w:szCs w:val="22"/>
    </w:rPr>
  </w:style>
  <w:style w:type="character" w:customStyle="1" w:styleId="ListLabel1366">
    <w:name w:val="ListLabel 1366"/>
    <w:rsid w:val="006C2FC8"/>
    <w:rPr>
      <w:rFonts w:ascii="Times New Roman" w:hAnsi="Times New Roman" w:cs="Times New Roman" w:hint="default"/>
      <w:bCs/>
      <w:sz w:val="22"/>
      <w:szCs w:val="22"/>
    </w:rPr>
  </w:style>
  <w:style w:type="character" w:customStyle="1" w:styleId="ListLabel1367">
    <w:name w:val="ListLabel 1367"/>
    <w:rsid w:val="006C2FC8"/>
    <w:rPr>
      <w:rFonts w:ascii="Times New Roman" w:eastAsia="Times New Roman" w:hAnsi="Times New Roman" w:cs="Times New Roman" w:hint="default"/>
      <w:b/>
      <w:bCs w:val="0"/>
      <w:sz w:val="22"/>
      <w:szCs w:val="22"/>
    </w:rPr>
  </w:style>
  <w:style w:type="character" w:customStyle="1" w:styleId="ListLabel1368">
    <w:name w:val="ListLabel 1368"/>
    <w:rsid w:val="006C2FC8"/>
    <w:rPr>
      <w:rFonts w:ascii="Times New Roman" w:eastAsia="Times New Roman" w:hAnsi="Times New Roman" w:cs="Times New Roman" w:hint="default"/>
      <w:i w:val="0"/>
      <w:iCs w:val="0"/>
      <w:sz w:val="20"/>
      <w:szCs w:val="20"/>
    </w:rPr>
  </w:style>
  <w:style w:type="character" w:customStyle="1" w:styleId="ListLabel1369">
    <w:name w:val="ListLabel 1369"/>
    <w:rsid w:val="006C2FC8"/>
    <w:rPr>
      <w:rFonts w:ascii="Times New Roman" w:hAnsi="Times New Roman" w:cs="Times New Roman" w:hint="default"/>
      <w:b/>
      <w:bCs w:val="0"/>
      <w:iCs/>
      <w:kern w:val="2"/>
      <w:sz w:val="22"/>
      <w:szCs w:val="22"/>
    </w:rPr>
  </w:style>
  <w:style w:type="character" w:customStyle="1" w:styleId="ListLabel1370">
    <w:name w:val="ListLabel 1370"/>
    <w:rsid w:val="006C2FC8"/>
    <w:rPr>
      <w:rFonts w:ascii="Times New Roman" w:eastAsia="Times New Roman" w:hAnsi="Times New Roman" w:cs="Times New Roman" w:hint="default"/>
      <w:bCs/>
      <w:sz w:val="22"/>
      <w:szCs w:val="22"/>
    </w:rPr>
  </w:style>
  <w:style w:type="character" w:customStyle="1" w:styleId="ListLabel1371">
    <w:name w:val="ListLabel 1371"/>
    <w:rsid w:val="006C2FC8"/>
    <w:rPr>
      <w:rFonts w:ascii="Times New Roman" w:eastAsia="Times New Roman" w:hAnsi="Times New Roman" w:cs="Times New Roman" w:hint="default"/>
      <w:sz w:val="20"/>
      <w:szCs w:val="20"/>
    </w:rPr>
  </w:style>
  <w:style w:type="character" w:customStyle="1" w:styleId="ListLabel1372">
    <w:name w:val="ListLabel 1372"/>
    <w:rsid w:val="006C2FC8"/>
    <w:rPr>
      <w:rFonts w:ascii="Times New Roman" w:eastAsia="Times New Roman" w:hAnsi="Times New Roman" w:cs="Times New Roman" w:hint="default"/>
      <w:sz w:val="22"/>
      <w:szCs w:val="22"/>
    </w:rPr>
  </w:style>
  <w:style w:type="character" w:customStyle="1" w:styleId="ListLabel1373">
    <w:name w:val="ListLabel 1373"/>
    <w:rsid w:val="006C2FC8"/>
    <w:rPr>
      <w:rFonts w:ascii="Times New Roman" w:eastAsia="Times New Roman" w:hAnsi="Times New Roman" w:cs="Times New Roman" w:hint="default"/>
      <w:b/>
      <w:bCs/>
      <w:i w:val="0"/>
      <w:iCs/>
    </w:rPr>
  </w:style>
  <w:style w:type="character" w:customStyle="1" w:styleId="ListLabel1374">
    <w:name w:val="ListLabel 1374"/>
    <w:rsid w:val="006C2FC8"/>
    <w:rPr>
      <w:rFonts w:ascii="Times New Roman" w:eastAsia="Times New Roman" w:hAnsi="Times New Roman" w:cs="Times New Roman" w:hint="default"/>
      <w:sz w:val="22"/>
      <w:szCs w:val="22"/>
    </w:rPr>
  </w:style>
  <w:style w:type="character" w:customStyle="1" w:styleId="ListLabel1375">
    <w:name w:val="ListLabel 1375"/>
    <w:rsid w:val="006C2FC8"/>
    <w:rPr>
      <w:rFonts w:ascii="Times New Roman" w:eastAsia="Times New Roman" w:hAnsi="Times New Roman" w:cs="Times New Roman" w:hint="default"/>
      <w:sz w:val="22"/>
      <w:szCs w:val="22"/>
    </w:rPr>
  </w:style>
  <w:style w:type="character" w:customStyle="1" w:styleId="ListLabel1376">
    <w:name w:val="ListLabel 1376"/>
    <w:rsid w:val="006C2FC8"/>
    <w:rPr>
      <w:rFonts w:ascii="Times New Roman" w:eastAsia="Times New Roman" w:hAnsi="Times New Roman" w:cs="Times New Roman" w:hint="default"/>
      <w:sz w:val="22"/>
      <w:szCs w:val="22"/>
    </w:rPr>
  </w:style>
  <w:style w:type="character" w:customStyle="1" w:styleId="ListLabel1377">
    <w:name w:val="ListLabel 1377"/>
    <w:rsid w:val="006C2FC8"/>
    <w:rPr>
      <w:rFonts w:ascii="Times New Roman" w:hAnsi="Times New Roman" w:cs="Times New Roman" w:hint="default"/>
      <w:sz w:val="22"/>
      <w:szCs w:val="22"/>
    </w:rPr>
  </w:style>
  <w:style w:type="character" w:customStyle="1" w:styleId="ListLabel1378">
    <w:name w:val="ListLabel 1378"/>
    <w:rsid w:val="006C2FC8"/>
    <w:rPr>
      <w:rFonts w:ascii="Times New Roman" w:hAnsi="Times New Roman" w:cs="Times New Roman" w:hint="default"/>
    </w:rPr>
  </w:style>
  <w:style w:type="character" w:customStyle="1" w:styleId="ListLabel1379">
    <w:name w:val="ListLabel 1379"/>
    <w:rsid w:val="006C2FC8"/>
    <w:rPr>
      <w:rFonts w:ascii="Times New Roman" w:eastAsia="Times New Roman" w:hAnsi="Times New Roman" w:cs="Arial" w:hint="default"/>
      <w:sz w:val="22"/>
      <w:szCs w:val="22"/>
    </w:rPr>
  </w:style>
  <w:style w:type="character" w:customStyle="1" w:styleId="ListLabel1380">
    <w:name w:val="ListLabel 1380"/>
    <w:rsid w:val="006C2FC8"/>
    <w:rPr>
      <w:rFonts w:ascii="Times New Roman" w:hAnsi="Times New Roman" w:cs="Times New Roman" w:hint="default"/>
    </w:rPr>
  </w:style>
  <w:style w:type="character" w:customStyle="1" w:styleId="ListLabel1381">
    <w:name w:val="ListLabel 1381"/>
    <w:rsid w:val="006C2FC8"/>
    <w:rPr>
      <w:rFonts w:ascii="Times New Roman" w:hAnsi="Times New Roman" w:cs="Times New Roman" w:hint="default"/>
    </w:rPr>
  </w:style>
  <w:style w:type="character" w:customStyle="1" w:styleId="ListLabel1382">
    <w:name w:val="ListLabel 1382"/>
    <w:rsid w:val="006C2FC8"/>
    <w:rPr>
      <w:rFonts w:ascii="Times New Roman" w:hAnsi="Times New Roman" w:cs="Times New Roman" w:hint="default"/>
    </w:rPr>
  </w:style>
  <w:style w:type="character" w:customStyle="1" w:styleId="ListLabel1383">
    <w:name w:val="ListLabel 1383"/>
    <w:rsid w:val="006C2FC8"/>
    <w:rPr>
      <w:rFonts w:ascii="Times New Roman" w:hAnsi="Times New Roman" w:cs="Times New Roman" w:hint="default"/>
    </w:rPr>
  </w:style>
  <w:style w:type="character" w:customStyle="1" w:styleId="ListLabel1384">
    <w:name w:val="ListLabel 1384"/>
    <w:rsid w:val="006C2FC8"/>
    <w:rPr>
      <w:rFonts w:ascii="Times New Roman" w:hAnsi="Times New Roman" w:cs="Times New Roman" w:hint="default"/>
    </w:rPr>
  </w:style>
  <w:style w:type="character" w:customStyle="1" w:styleId="ListLabel1385">
    <w:name w:val="ListLabel 1385"/>
    <w:rsid w:val="006C2FC8"/>
    <w:rPr>
      <w:rFonts w:ascii="Times New Roman" w:hAnsi="Times New Roman" w:cs="Times New Roman" w:hint="default"/>
    </w:rPr>
  </w:style>
  <w:style w:type="character" w:customStyle="1" w:styleId="ListLabel1386">
    <w:name w:val="ListLabel 1386"/>
    <w:rsid w:val="006C2FC8"/>
    <w:rPr>
      <w:rFonts w:ascii="Times New Roman" w:hAnsi="Times New Roman" w:cs="Times New Roman" w:hint="default"/>
    </w:rPr>
  </w:style>
  <w:style w:type="character" w:customStyle="1" w:styleId="ListLabel1387">
    <w:name w:val="ListLabel 1387"/>
    <w:rsid w:val="006C2FC8"/>
    <w:rPr>
      <w:rFonts w:ascii="Times New Roman" w:eastAsia="Times New Roman" w:hAnsi="Times New Roman" w:cs="Times New Roman" w:hint="default"/>
      <w:sz w:val="22"/>
      <w:szCs w:val="22"/>
    </w:rPr>
  </w:style>
  <w:style w:type="character" w:customStyle="1" w:styleId="ListLabel1388">
    <w:name w:val="ListLabel 138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389">
    <w:name w:val="ListLabel 1389"/>
    <w:rsid w:val="006C2FC8"/>
    <w:rPr>
      <w:rFonts w:ascii="Times New Roman" w:eastAsia="Times New Roman" w:hAnsi="Times New Roman" w:cs="Times New Roman" w:hint="default"/>
    </w:rPr>
  </w:style>
  <w:style w:type="character" w:customStyle="1" w:styleId="ListLabel1390">
    <w:name w:val="ListLabel 1390"/>
    <w:rsid w:val="006C2FC8"/>
    <w:rPr>
      <w:rFonts w:ascii="Times New Roman" w:hAnsi="Times New Roman" w:cs="Times New Roman" w:hint="default"/>
    </w:rPr>
  </w:style>
  <w:style w:type="character" w:customStyle="1" w:styleId="ListLabel1391">
    <w:name w:val="ListLabel 1391"/>
    <w:rsid w:val="006C2FC8"/>
    <w:rPr>
      <w:rFonts w:ascii="Times New Roman" w:hAnsi="Times New Roman" w:cs="Times New Roman" w:hint="default"/>
    </w:rPr>
  </w:style>
  <w:style w:type="character" w:customStyle="1" w:styleId="ListLabel1392">
    <w:name w:val="ListLabel 1392"/>
    <w:rsid w:val="006C2FC8"/>
    <w:rPr>
      <w:color w:val="00000A"/>
      <w:sz w:val="22"/>
      <w:szCs w:val="22"/>
    </w:rPr>
  </w:style>
  <w:style w:type="character" w:customStyle="1" w:styleId="ListLabel1393">
    <w:name w:val="ListLabel 1393"/>
    <w:rsid w:val="006C2FC8"/>
    <w:rPr>
      <w:rFonts w:ascii="Times New Roman" w:hAnsi="Times New Roman" w:cs="Times New Roman" w:hint="default"/>
    </w:rPr>
  </w:style>
  <w:style w:type="character" w:customStyle="1" w:styleId="ListLabel1394">
    <w:name w:val="ListLabel 1394"/>
    <w:rsid w:val="006C2FC8"/>
    <w:rPr>
      <w:rFonts w:ascii="Times New Roman" w:hAnsi="Times New Roman" w:cs="Times New Roman" w:hint="default"/>
    </w:rPr>
  </w:style>
  <w:style w:type="character" w:customStyle="1" w:styleId="ListLabel1395">
    <w:name w:val="ListLabel 1395"/>
    <w:rsid w:val="006C2FC8"/>
    <w:rPr>
      <w:rFonts w:ascii="Times New Roman" w:hAnsi="Times New Roman" w:cs="Times New Roman" w:hint="default"/>
    </w:rPr>
  </w:style>
  <w:style w:type="character" w:customStyle="1" w:styleId="ListLabel1396">
    <w:name w:val="ListLabel 1396"/>
    <w:rsid w:val="006C2FC8"/>
    <w:rPr>
      <w:rFonts w:ascii="Times New Roman" w:hAnsi="Times New Roman" w:cs="Times New Roman" w:hint="default"/>
    </w:rPr>
  </w:style>
  <w:style w:type="character" w:customStyle="1" w:styleId="ListLabel1397">
    <w:name w:val="ListLabel 1397"/>
    <w:rsid w:val="006C2FC8"/>
    <w:rPr>
      <w:rFonts w:ascii="Times New Roman" w:hAnsi="Times New Roman" w:cs="Times New Roman" w:hint="default"/>
    </w:rPr>
  </w:style>
  <w:style w:type="character" w:customStyle="1" w:styleId="ListLabel1398">
    <w:name w:val="ListLabel 1398"/>
    <w:rsid w:val="006C2FC8"/>
    <w:rPr>
      <w:strike w:val="0"/>
      <w:dstrike w:val="0"/>
      <w:sz w:val="22"/>
      <w:szCs w:val="22"/>
      <w:u w:val="none"/>
      <w:effect w:val="none"/>
    </w:rPr>
  </w:style>
  <w:style w:type="character" w:customStyle="1" w:styleId="ListLabel1399">
    <w:name w:val="ListLabel 1399"/>
    <w:rsid w:val="006C2FC8"/>
    <w:rPr>
      <w:rFonts w:ascii="Times New Roman" w:eastAsia="Times New Roman" w:hAnsi="Times New Roman" w:cs="Times New Roman" w:hint="default"/>
      <w:sz w:val="22"/>
      <w:szCs w:val="22"/>
    </w:rPr>
  </w:style>
  <w:style w:type="character" w:customStyle="1" w:styleId="ListLabel1400">
    <w:name w:val="ListLabel 1400"/>
    <w:rsid w:val="006C2FC8"/>
    <w:rPr>
      <w:rFonts w:ascii="Times New Roman" w:eastAsia="Times New Roman" w:hAnsi="Times New Roman" w:cs="Times New Roman" w:hint="default"/>
    </w:rPr>
  </w:style>
  <w:style w:type="character" w:customStyle="1" w:styleId="ListLabel1401">
    <w:name w:val="ListLabel 1401"/>
    <w:rsid w:val="006C2FC8"/>
    <w:rPr>
      <w:rFonts w:ascii="Times New Roman" w:eastAsia="Times New Roman" w:hAnsi="Times New Roman" w:cs="Times New Roman" w:hint="default"/>
      <w:sz w:val="22"/>
      <w:szCs w:val="22"/>
    </w:rPr>
  </w:style>
  <w:style w:type="character" w:customStyle="1" w:styleId="ListLabel1402">
    <w:name w:val="ListLabel 1402"/>
    <w:rsid w:val="006C2FC8"/>
    <w:rPr>
      <w:rFonts w:ascii="Times New Roman" w:eastAsia="Times New Roman" w:hAnsi="Times New Roman" w:cs="Times New Roman" w:hint="default"/>
      <w:sz w:val="22"/>
      <w:szCs w:val="22"/>
    </w:rPr>
  </w:style>
  <w:style w:type="character" w:customStyle="1" w:styleId="ListLabel1403">
    <w:name w:val="ListLabel 1403"/>
    <w:rsid w:val="006C2FC8"/>
    <w:rPr>
      <w:rFonts w:ascii="Times New Roman" w:eastAsia="Times New Roman" w:hAnsi="Times New Roman" w:cs="Times New Roman" w:hint="default"/>
      <w:b w:val="0"/>
      <w:bCs w:val="0"/>
      <w:sz w:val="22"/>
      <w:szCs w:val="22"/>
    </w:rPr>
  </w:style>
  <w:style w:type="character" w:customStyle="1" w:styleId="ListLabel1404">
    <w:name w:val="ListLabel 1404"/>
    <w:rsid w:val="006C2FC8"/>
    <w:rPr>
      <w:rFonts w:ascii="Times New Roman" w:eastAsia="Times New Roman" w:hAnsi="Times New Roman" w:cs="Times New Roman" w:hint="default"/>
      <w:sz w:val="20"/>
      <w:szCs w:val="20"/>
    </w:rPr>
  </w:style>
  <w:style w:type="character" w:customStyle="1" w:styleId="ListLabel1405">
    <w:name w:val="ListLabel 1405"/>
    <w:rsid w:val="006C2FC8"/>
    <w:rPr>
      <w:b/>
      <w:bCs w:val="0"/>
      <w:sz w:val="22"/>
      <w:szCs w:val="22"/>
    </w:rPr>
  </w:style>
  <w:style w:type="character" w:customStyle="1" w:styleId="ListLabel1406">
    <w:name w:val="ListLabel 1406"/>
    <w:rsid w:val="006C2FC8"/>
    <w:rPr>
      <w:sz w:val="22"/>
      <w:szCs w:val="22"/>
    </w:rPr>
  </w:style>
  <w:style w:type="character" w:customStyle="1" w:styleId="ListLabel1407">
    <w:name w:val="ListLabel 1407"/>
    <w:rsid w:val="006C2FC8"/>
    <w:rPr>
      <w:b/>
      <w:bCs w:val="0"/>
      <w:sz w:val="22"/>
      <w:szCs w:val="22"/>
    </w:rPr>
  </w:style>
  <w:style w:type="character" w:customStyle="1" w:styleId="ListLabel1408">
    <w:name w:val="ListLabel 1408"/>
    <w:rsid w:val="006C2FC8"/>
    <w:rPr>
      <w:rFonts w:ascii="Times New Roman" w:eastAsia="Times New Roman" w:hAnsi="Times New Roman" w:cs="Times New Roman" w:hint="default"/>
      <w:color w:val="00000A"/>
      <w:spacing w:val="-6"/>
      <w:sz w:val="22"/>
      <w:szCs w:val="22"/>
    </w:rPr>
  </w:style>
  <w:style w:type="character" w:customStyle="1" w:styleId="ListLabel1409">
    <w:name w:val="ListLabel 1409"/>
    <w:rsid w:val="006C2FC8"/>
    <w:rPr>
      <w:rFonts w:ascii="Times New Roman" w:eastAsia="Times New Roman" w:hAnsi="Times New Roman" w:cs="Times New Roman" w:hint="default"/>
      <w:color w:val="00000A"/>
      <w:sz w:val="22"/>
      <w:szCs w:val="22"/>
    </w:rPr>
  </w:style>
  <w:style w:type="character" w:customStyle="1" w:styleId="ListLabel1410">
    <w:name w:val="ListLabel 1410"/>
    <w:rsid w:val="006C2FC8"/>
    <w:rPr>
      <w:rFonts w:ascii="SimSun" w:eastAsia="SimSun" w:hAnsi="SimSun" w:cs="Times New Roman" w:hint="eastAsia"/>
    </w:rPr>
  </w:style>
  <w:style w:type="character" w:customStyle="1" w:styleId="ListLabel1411">
    <w:name w:val="ListLabel 1411"/>
    <w:rsid w:val="006C2FC8"/>
    <w:rPr>
      <w:sz w:val="22"/>
    </w:rPr>
  </w:style>
  <w:style w:type="character" w:customStyle="1" w:styleId="ListLabel1412">
    <w:name w:val="ListLabel 1412"/>
    <w:rsid w:val="006C2FC8"/>
    <w:rPr>
      <w:rFonts w:ascii="Times New Roman" w:eastAsia="Times New Roman" w:hAnsi="Times New Roman" w:cs="Times New Roman" w:hint="default"/>
      <w:b/>
      <w:bCs w:val="0"/>
      <w:sz w:val="22"/>
      <w:szCs w:val="22"/>
    </w:rPr>
  </w:style>
  <w:style w:type="character" w:customStyle="1" w:styleId="ListLabel1413">
    <w:name w:val="ListLabel 141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414">
    <w:name w:val="ListLabel 1414"/>
    <w:rsid w:val="006C2FC8"/>
    <w:rPr>
      <w:rFonts w:ascii="Times New Roman" w:hAnsi="Times New Roman" w:cs="Times New Roman" w:hint="default"/>
    </w:rPr>
  </w:style>
  <w:style w:type="character" w:customStyle="1" w:styleId="ListLabel1415">
    <w:name w:val="ListLabel 1415"/>
    <w:rsid w:val="006C2FC8"/>
    <w:rPr>
      <w:rFonts w:ascii="Times New Roman" w:eastAsia="Times New Roman" w:hAnsi="Times New Roman" w:cs="Arial" w:hint="default"/>
      <w:bCs/>
      <w:sz w:val="22"/>
      <w:szCs w:val="22"/>
    </w:rPr>
  </w:style>
  <w:style w:type="character" w:customStyle="1" w:styleId="ListLabel1416">
    <w:name w:val="ListLabel 1416"/>
    <w:rsid w:val="006C2FC8"/>
    <w:rPr>
      <w:rFonts w:ascii="Times New Roman" w:hAnsi="Times New Roman" w:cs="Times New Roman" w:hint="default"/>
    </w:rPr>
  </w:style>
  <w:style w:type="character" w:customStyle="1" w:styleId="ListLabel1417">
    <w:name w:val="ListLabel 1417"/>
    <w:rsid w:val="006C2FC8"/>
    <w:rPr>
      <w:rFonts w:ascii="Times New Roman" w:hAnsi="Times New Roman" w:cs="Times New Roman" w:hint="default"/>
    </w:rPr>
  </w:style>
  <w:style w:type="character" w:customStyle="1" w:styleId="ListLabel1418">
    <w:name w:val="ListLabel 1418"/>
    <w:rsid w:val="006C2FC8"/>
    <w:rPr>
      <w:rFonts w:ascii="Times New Roman" w:hAnsi="Times New Roman" w:cs="Times New Roman" w:hint="default"/>
    </w:rPr>
  </w:style>
  <w:style w:type="character" w:customStyle="1" w:styleId="ListLabel1419">
    <w:name w:val="ListLabel 1419"/>
    <w:rsid w:val="006C2FC8"/>
    <w:rPr>
      <w:rFonts w:ascii="Times New Roman" w:hAnsi="Times New Roman" w:cs="Times New Roman" w:hint="default"/>
    </w:rPr>
  </w:style>
  <w:style w:type="character" w:customStyle="1" w:styleId="ListLabel1420">
    <w:name w:val="ListLabel 1420"/>
    <w:rsid w:val="006C2FC8"/>
    <w:rPr>
      <w:rFonts w:ascii="Times New Roman" w:hAnsi="Times New Roman" w:cs="Times New Roman" w:hint="default"/>
    </w:rPr>
  </w:style>
  <w:style w:type="character" w:customStyle="1" w:styleId="ListLabel1421">
    <w:name w:val="ListLabel 1421"/>
    <w:rsid w:val="006C2FC8"/>
    <w:rPr>
      <w:rFonts w:ascii="Times New Roman" w:hAnsi="Times New Roman" w:cs="Times New Roman" w:hint="default"/>
    </w:rPr>
  </w:style>
  <w:style w:type="character" w:customStyle="1" w:styleId="ListLabel1422">
    <w:name w:val="ListLabel 1422"/>
    <w:rsid w:val="006C2FC8"/>
    <w:rPr>
      <w:rFonts w:ascii="Times New Roman" w:hAnsi="Times New Roman" w:cs="Times New Roman" w:hint="default"/>
    </w:rPr>
  </w:style>
  <w:style w:type="character" w:customStyle="1" w:styleId="ListLabel1423">
    <w:name w:val="ListLabel 1423"/>
    <w:rsid w:val="006C2FC8"/>
    <w:rPr>
      <w:rFonts w:ascii="Times New Roman" w:eastAsia="Times New Roman" w:hAnsi="Times New Roman" w:cs="Times New Roman" w:hint="default"/>
      <w:sz w:val="22"/>
    </w:rPr>
  </w:style>
  <w:style w:type="character" w:customStyle="1" w:styleId="ListLabel1424">
    <w:name w:val="ListLabel 1424"/>
    <w:rsid w:val="006C2FC8"/>
    <w:rPr>
      <w:rFonts w:ascii="Times New Roman" w:hAnsi="Times New Roman" w:cs="Times New Roman" w:hint="default"/>
      <w:sz w:val="22"/>
      <w:szCs w:val="22"/>
    </w:rPr>
  </w:style>
  <w:style w:type="character" w:customStyle="1" w:styleId="ListLabel1425">
    <w:name w:val="ListLabel 1425"/>
    <w:rsid w:val="006C2FC8"/>
    <w:rPr>
      <w:rFonts w:ascii="Times New Roman" w:hAnsi="Times New Roman" w:cs="Times New Roman" w:hint="default"/>
      <w:sz w:val="22"/>
      <w:szCs w:val="22"/>
    </w:rPr>
  </w:style>
  <w:style w:type="character" w:customStyle="1" w:styleId="ListLabel1426">
    <w:name w:val="ListLabel 1426"/>
    <w:rsid w:val="006C2FC8"/>
    <w:rPr>
      <w:rFonts w:ascii="Times New Roman" w:hAnsi="Times New Roman" w:cs="Times New Roman" w:hint="default"/>
      <w:sz w:val="22"/>
      <w:szCs w:val="22"/>
    </w:rPr>
  </w:style>
  <w:style w:type="character" w:customStyle="1" w:styleId="ListLabel1427">
    <w:name w:val="ListLabel 1427"/>
    <w:rsid w:val="006C2FC8"/>
    <w:rPr>
      <w:rFonts w:ascii="Times New Roman" w:hAnsi="Times New Roman" w:cs="Times New Roman" w:hint="default"/>
      <w:sz w:val="22"/>
      <w:szCs w:val="22"/>
    </w:rPr>
  </w:style>
  <w:style w:type="character" w:customStyle="1" w:styleId="ListLabel1428">
    <w:name w:val="ListLabel 1428"/>
    <w:rsid w:val="006C2FC8"/>
    <w:rPr>
      <w:rFonts w:ascii="Times New Roman" w:hAnsi="Times New Roman" w:cs="Times New Roman" w:hint="default"/>
      <w:sz w:val="22"/>
      <w:szCs w:val="22"/>
    </w:rPr>
  </w:style>
  <w:style w:type="character" w:customStyle="1" w:styleId="ListLabel1429">
    <w:name w:val="ListLabel 1429"/>
    <w:rsid w:val="006C2FC8"/>
    <w:rPr>
      <w:rFonts w:ascii="Times New Roman" w:hAnsi="Times New Roman" w:cs="Times New Roman" w:hint="default"/>
      <w:sz w:val="22"/>
      <w:szCs w:val="22"/>
    </w:rPr>
  </w:style>
  <w:style w:type="character" w:customStyle="1" w:styleId="ListLabel1430">
    <w:name w:val="ListLabel 1430"/>
    <w:rsid w:val="006C2FC8"/>
    <w:rPr>
      <w:rFonts w:ascii="Times New Roman" w:hAnsi="Times New Roman" w:cs="Times New Roman" w:hint="default"/>
      <w:sz w:val="22"/>
      <w:szCs w:val="22"/>
    </w:rPr>
  </w:style>
  <w:style w:type="character" w:customStyle="1" w:styleId="ListLabel1431">
    <w:name w:val="ListLabel 1431"/>
    <w:rsid w:val="006C2FC8"/>
    <w:rPr>
      <w:rFonts w:ascii="Times New Roman" w:hAnsi="Times New Roman" w:cs="Times New Roman" w:hint="default"/>
      <w:sz w:val="22"/>
      <w:szCs w:val="22"/>
    </w:rPr>
  </w:style>
  <w:style w:type="character" w:customStyle="1" w:styleId="ListLabel1432">
    <w:name w:val="ListLabel 1432"/>
    <w:rsid w:val="006C2FC8"/>
    <w:rPr>
      <w:rFonts w:ascii="Times New Roman" w:eastAsia="Times New Roman" w:hAnsi="Times New Roman" w:cs="Times New Roman" w:hint="default"/>
      <w:sz w:val="22"/>
      <w:szCs w:val="22"/>
    </w:rPr>
  </w:style>
  <w:style w:type="character" w:customStyle="1" w:styleId="ListLabel1433">
    <w:name w:val="ListLabel 1433"/>
    <w:rsid w:val="006C2FC8"/>
    <w:rPr>
      <w:rFonts w:ascii="Times New Roman" w:hAnsi="Times New Roman" w:cs="Times New Roman" w:hint="default"/>
      <w:color w:val="00000A"/>
      <w:sz w:val="22"/>
      <w:szCs w:val="22"/>
    </w:rPr>
  </w:style>
  <w:style w:type="character" w:customStyle="1" w:styleId="ListLabel1434">
    <w:name w:val="ListLabel 1434"/>
    <w:rsid w:val="006C2FC8"/>
    <w:rPr>
      <w:rFonts w:ascii="Times New Roman" w:hAnsi="Times New Roman" w:cs="Times New Roman" w:hint="default"/>
    </w:rPr>
  </w:style>
  <w:style w:type="character" w:customStyle="1" w:styleId="ListLabel1435">
    <w:name w:val="ListLabel 1435"/>
    <w:rsid w:val="006C2FC8"/>
    <w:rPr>
      <w:rFonts w:ascii="Times New Roman" w:hAnsi="Times New Roman" w:cs="Times New Roman" w:hint="default"/>
    </w:rPr>
  </w:style>
  <w:style w:type="character" w:customStyle="1" w:styleId="ListLabel1436">
    <w:name w:val="ListLabel 1436"/>
    <w:rsid w:val="006C2FC8"/>
    <w:rPr>
      <w:sz w:val="22"/>
      <w:szCs w:val="22"/>
    </w:rPr>
  </w:style>
  <w:style w:type="character" w:customStyle="1" w:styleId="ListLabel1437">
    <w:name w:val="ListLabel 1437"/>
    <w:rsid w:val="006C2FC8"/>
    <w:rPr>
      <w:rFonts w:ascii="Times New Roman" w:hAnsi="Times New Roman" w:cs="Times New Roman" w:hint="default"/>
    </w:rPr>
  </w:style>
  <w:style w:type="character" w:customStyle="1" w:styleId="ListLabel1438">
    <w:name w:val="ListLabel 1438"/>
    <w:rsid w:val="006C2FC8"/>
    <w:rPr>
      <w:rFonts w:ascii="Times New Roman" w:hAnsi="Times New Roman" w:cs="Times New Roman" w:hint="default"/>
    </w:rPr>
  </w:style>
  <w:style w:type="character" w:customStyle="1" w:styleId="ListLabel1439">
    <w:name w:val="ListLabel 1439"/>
    <w:rsid w:val="006C2FC8"/>
    <w:rPr>
      <w:rFonts w:ascii="Times New Roman" w:hAnsi="Times New Roman" w:cs="Times New Roman" w:hint="default"/>
    </w:rPr>
  </w:style>
  <w:style w:type="character" w:customStyle="1" w:styleId="ListLabel1440">
    <w:name w:val="ListLabel 1440"/>
    <w:rsid w:val="006C2FC8"/>
    <w:rPr>
      <w:rFonts w:ascii="Times New Roman" w:hAnsi="Times New Roman" w:cs="Times New Roman" w:hint="default"/>
    </w:rPr>
  </w:style>
  <w:style w:type="character" w:customStyle="1" w:styleId="ListLabel1441">
    <w:name w:val="ListLabel 1441"/>
    <w:rsid w:val="006C2FC8"/>
    <w:rPr>
      <w:rFonts w:ascii="Times New Roman" w:hAnsi="Times New Roman" w:cs="Times New Roman" w:hint="default"/>
    </w:rPr>
  </w:style>
  <w:style w:type="character" w:customStyle="1" w:styleId="ListLabel1442">
    <w:name w:val="ListLabel 1442"/>
    <w:rsid w:val="006C2FC8"/>
    <w:rPr>
      <w:b/>
      <w:bCs w:val="0"/>
      <w:sz w:val="22"/>
      <w:szCs w:val="22"/>
    </w:rPr>
  </w:style>
  <w:style w:type="character" w:customStyle="1" w:styleId="ListLabel1443">
    <w:name w:val="ListLabel 1443"/>
    <w:rsid w:val="006C2FC8"/>
    <w:rPr>
      <w:rFonts w:ascii="Times New Roman" w:eastAsia="Times New Roman" w:hAnsi="Times New Roman" w:cs="Times New Roman" w:hint="default"/>
      <w:color w:val="00000A"/>
      <w:sz w:val="22"/>
      <w:szCs w:val="22"/>
    </w:rPr>
  </w:style>
  <w:style w:type="character" w:customStyle="1" w:styleId="ListLabel1444">
    <w:name w:val="ListLabel 1444"/>
    <w:rsid w:val="006C2FC8"/>
    <w:rPr>
      <w:rFonts w:ascii="Times New Roman" w:eastAsia="Times New Roman" w:hAnsi="Times New Roman" w:cs="Symbol" w:hint="default"/>
      <w:i/>
      <w:iCs w:val="0"/>
      <w:color w:val="00000A"/>
    </w:rPr>
  </w:style>
  <w:style w:type="character" w:customStyle="1" w:styleId="ListLabel1445">
    <w:name w:val="ListLabel 1445"/>
    <w:rsid w:val="006C2FC8"/>
    <w:rPr>
      <w:rFonts w:ascii="Courier New" w:hAnsi="Courier New" w:cs="Courier New" w:hint="default"/>
    </w:rPr>
  </w:style>
  <w:style w:type="character" w:customStyle="1" w:styleId="ListLabel1446">
    <w:name w:val="ListLabel 1446"/>
    <w:rsid w:val="006C2FC8"/>
    <w:rPr>
      <w:rFonts w:ascii="Wingdings" w:hAnsi="Wingdings" w:cs="Wingdings" w:hint="default"/>
    </w:rPr>
  </w:style>
  <w:style w:type="character" w:customStyle="1" w:styleId="ListLabel1447">
    <w:name w:val="ListLabel 1447"/>
    <w:rsid w:val="006C2FC8"/>
    <w:rPr>
      <w:rFonts w:ascii="Symbol" w:hAnsi="Symbol" w:cs="Symbol" w:hint="default"/>
      <w:i/>
      <w:iCs w:val="0"/>
      <w:color w:val="FF0000"/>
    </w:rPr>
  </w:style>
  <w:style w:type="character" w:customStyle="1" w:styleId="ListLabel1448">
    <w:name w:val="ListLabel 1448"/>
    <w:rsid w:val="006C2FC8"/>
    <w:rPr>
      <w:rFonts w:ascii="Courier New" w:hAnsi="Courier New" w:cs="Courier New" w:hint="default"/>
    </w:rPr>
  </w:style>
  <w:style w:type="character" w:customStyle="1" w:styleId="ListLabel1449">
    <w:name w:val="ListLabel 1449"/>
    <w:rsid w:val="006C2FC8"/>
    <w:rPr>
      <w:rFonts w:ascii="Wingdings" w:hAnsi="Wingdings" w:cs="Wingdings" w:hint="default"/>
    </w:rPr>
  </w:style>
  <w:style w:type="character" w:customStyle="1" w:styleId="ListLabel1450">
    <w:name w:val="ListLabel 1450"/>
    <w:rsid w:val="006C2FC8"/>
    <w:rPr>
      <w:rFonts w:ascii="Symbol" w:hAnsi="Symbol" w:cs="Symbol" w:hint="default"/>
      <w:i/>
      <w:iCs w:val="0"/>
      <w:color w:val="FF0000"/>
    </w:rPr>
  </w:style>
  <w:style w:type="character" w:customStyle="1" w:styleId="ListLabel1451">
    <w:name w:val="ListLabel 1451"/>
    <w:rsid w:val="006C2FC8"/>
    <w:rPr>
      <w:rFonts w:ascii="Courier New" w:hAnsi="Courier New" w:cs="Courier New" w:hint="default"/>
    </w:rPr>
  </w:style>
  <w:style w:type="character" w:customStyle="1" w:styleId="ListLabel1452">
    <w:name w:val="ListLabel 1452"/>
    <w:rsid w:val="006C2FC8"/>
    <w:rPr>
      <w:rFonts w:ascii="Wingdings" w:hAnsi="Wingdings" w:cs="Wingdings" w:hint="default"/>
    </w:rPr>
  </w:style>
  <w:style w:type="character" w:customStyle="1" w:styleId="ListLabel1453">
    <w:name w:val="ListLabel 1453"/>
    <w:rsid w:val="006C2FC8"/>
    <w:rPr>
      <w:sz w:val="22"/>
      <w:szCs w:val="22"/>
    </w:rPr>
  </w:style>
  <w:style w:type="character" w:customStyle="1" w:styleId="ListLabel1454">
    <w:name w:val="ListLabel 1454"/>
    <w:rsid w:val="006C2FC8"/>
    <w:rPr>
      <w:b/>
      <w:bCs w:val="0"/>
      <w:sz w:val="22"/>
      <w:szCs w:val="22"/>
    </w:rPr>
  </w:style>
  <w:style w:type="character" w:customStyle="1" w:styleId="ListLabel1455">
    <w:name w:val="ListLabel 1455"/>
    <w:rsid w:val="006C2FC8"/>
    <w:rPr>
      <w:rFonts w:ascii="Times New Roman" w:eastAsia="Times New Roman" w:hAnsi="Times New Roman" w:cs="Times New Roman" w:hint="default"/>
    </w:rPr>
  </w:style>
  <w:style w:type="character" w:customStyle="1" w:styleId="ListLabel1456">
    <w:name w:val="ListLabel 1456"/>
    <w:rsid w:val="006C2FC8"/>
    <w:rPr>
      <w:rFonts w:ascii="Symbol" w:hAnsi="Symbol" w:cs="Symbol" w:hint="default"/>
    </w:rPr>
  </w:style>
  <w:style w:type="character" w:customStyle="1" w:styleId="ListLabel1457">
    <w:name w:val="ListLabel 1457"/>
    <w:rsid w:val="006C2FC8"/>
    <w:rPr>
      <w:rFonts w:ascii="Wingdings" w:hAnsi="Wingdings" w:cs="Wingdings" w:hint="default"/>
    </w:rPr>
  </w:style>
  <w:style w:type="character" w:customStyle="1" w:styleId="ListLabel1458">
    <w:name w:val="ListLabel 1458"/>
    <w:rsid w:val="006C2FC8"/>
    <w:rPr>
      <w:rFonts w:ascii="Times New Roman" w:eastAsia="Times New Roman" w:hAnsi="Times New Roman" w:cs="Times New Roman" w:hint="default"/>
    </w:rPr>
  </w:style>
  <w:style w:type="character" w:customStyle="1" w:styleId="ListLabel1459">
    <w:name w:val="ListLabel 1459"/>
    <w:rsid w:val="006C2FC8"/>
    <w:rPr>
      <w:rFonts w:ascii="Courier New" w:hAnsi="Courier New" w:cs="Courier New" w:hint="default"/>
    </w:rPr>
  </w:style>
  <w:style w:type="character" w:customStyle="1" w:styleId="ListLabel1460">
    <w:name w:val="ListLabel 1460"/>
    <w:rsid w:val="006C2FC8"/>
    <w:rPr>
      <w:rFonts w:ascii="Wingdings" w:hAnsi="Wingdings" w:cs="Wingdings" w:hint="default"/>
    </w:rPr>
  </w:style>
  <w:style w:type="character" w:customStyle="1" w:styleId="ListLabel1461">
    <w:name w:val="ListLabel 1461"/>
    <w:rsid w:val="006C2FC8"/>
    <w:rPr>
      <w:rFonts w:ascii="Symbol" w:hAnsi="Symbol" w:cs="Symbol" w:hint="default"/>
    </w:rPr>
  </w:style>
  <w:style w:type="character" w:customStyle="1" w:styleId="ListLabel1462">
    <w:name w:val="ListLabel 1462"/>
    <w:rsid w:val="006C2FC8"/>
    <w:rPr>
      <w:rFonts w:ascii="Courier New" w:hAnsi="Courier New" w:cs="Courier New" w:hint="default"/>
    </w:rPr>
  </w:style>
  <w:style w:type="character" w:customStyle="1" w:styleId="ListLabel1463">
    <w:name w:val="ListLabel 1463"/>
    <w:rsid w:val="006C2FC8"/>
    <w:rPr>
      <w:rFonts w:ascii="Wingdings" w:hAnsi="Wingdings" w:cs="Wingdings" w:hint="default"/>
    </w:rPr>
  </w:style>
  <w:style w:type="character" w:customStyle="1" w:styleId="ListLabel1464">
    <w:name w:val="ListLabel 1464"/>
    <w:rsid w:val="006C2FC8"/>
    <w:rPr>
      <w:rFonts w:ascii="Times New Roman" w:hAnsi="Times New Roman" w:cs="Times New Roman" w:hint="default"/>
      <w:b/>
      <w:bCs w:val="0"/>
      <w:sz w:val="22"/>
      <w:szCs w:val="22"/>
    </w:rPr>
  </w:style>
  <w:style w:type="character" w:customStyle="1" w:styleId="ListLabel1465">
    <w:name w:val="ListLabel 1465"/>
    <w:rsid w:val="006C2FC8"/>
    <w:rPr>
      <w:rFonts w:ascii="Times New Roman" w:hAnsi="Times New Roman" w:cs="Times New Roman" w:hint="default"/>
      <w:b/>
      <w:bCs w:val="0"/>
      <w:sz w:val="22"/>
      <w:szCs w:val="22"/>
    </w:rPr>
  </w:style>
  <w:style w:type="character" w:customStyle="1" w:styleId="ListLabel1466">
    <w:name w:val="ListLabel 1466"/>
    <w:rsid w:val="006C2FC8"/>
    <w:rPr>
      <w:rFonts w:ascii="Times New Roman" w:hAnsi="Times New Roman" w:cs="Times New Roman" w:hint="default"/>
      <w:sz w:val="22"/>
      <w:szCs w:val="22"/>
    </w:rPr>
  </w:style>
  <w:style w:type="character" w:customStyle="1" w:styleId="ListLabel1467">
    <w:name w:val="ListLabel 1467"/>
    <w:rsid w:val="006C2FC8"/>
    <w:rPr>
      <w:rFonts w:ascii="Times New Roman" w:hAnsi="Times New Roman" w:cs="Times New Roman" w:hint="default"/>
      <w:sz w:val="22"/>
      <w:szCs w:val="22"/>
    </w:rPr>
  </w:style>
  <w:style w:type="character" w:customStyle="1" w:styleId="ListLabel1468">
    <w:name w:val="ListLabel 1468"/>
    <w:rsid w:val="006C2FC8"/>
    <w:rPr>
      <w:rFonts w:ascii="Times New Roman" w:hAnsi="Times New Roman" w:cs="Times New Roman" w:hint="default"/>
      <w:sz w:val="22"/>
      <w:szCs w:val="22"/>
    </w:rPr>
  </w:style>
  <w:style w:type="character" w:customStyle="1" w:styleId="ListLabel1469">
    <w:name w:val="ListLabel 1469"/>
    <w:rsid w:val="006C2FC8"/>
    <w:rPr>
      <w:rFonts w:ascii="Times New Roman" w:hAnsi="Times New Roman" w:cs="Times New Roman" w:hint="default"/>
      <w:sz w:val="22"/>
      <w:szCs w:val="22"/>
    </w:rPr>
  </w:style>
  <w:style w:type="character" w:customStyle="1" w:styleId="ListLabel1470">
    <w:name w:val="ListLabel 1470"/>
    <w:rsid w:val="006C2FC8"/>
    <w:rPr>
      <w:rFonts w:ascii="Times New Roman" w:hAnsi="Times New Roman" w:cs="Times New Roman" w:hint="default"/>
      <w:sz w:val="22"/>
      <w:szCs w:val="22"/>
    </w:rPr>
  </w:style>
  <w:style w:type="character" w:customStyle="1" w:styleId="ListLabel1471">
    <w:name w:val="ListLabel 1471"/>
    <w:rsid w:val="006C2FC8"/>
    <w:rPr>
      <w:rFonts w:ascii="Times New Roman" w:hAnsi="Times New Roman" w:cs="Times New Roman" w:hint="default"/>
      <w:sz w:val="22"/>
      <w:szCs w:val="22"/>
    </w:rPr>
  </w:style>
  <w:style w:type="character" w:customStyle="1" w:styleId="ListLabel1472">
    <w:name w:val="ListLabel 1472"/>
    <w:rsid w:val="006C2FC8"/>
    <w:rPr>
      <w:rFonts w:ascii="Times New Roman" w:hAnsi="Times New Roman" w:cs="Times New Roman" w:hint="default"/>
      <w:sz w:val="22"/>
      <w:szCs w:val="22"/>
    </w:rPr>
  </w:style>
  <w:style w:type="character" w:customStyle="1" w:styleId="ListLabel1473">
    <w:name w:val="ListLabel 1473"/>
    <w:rsid w:val="006C2FC8"/>
    <w:rPr>
      <w:sz w:val="22"/>
      <w:szCs w:val="22"/>
    </w:rPr>
  </w:style>
  <w:style w:type="character" w:customStyle="1" w:styleId="ListLabel1474">
    <w:name w:val="ListLabel 1474"/>
    <w:rsid w:val="006C2FC8"/>
    <w:rPr>
      <w:rFonts w:ascii="Times New Roman" w:hAnsi="Times New Roman" w:cs="Times New Roman" w:hint="default"/>
      <w:sz w:val="22"/>
      <w:szCs w:val="22"/>
    </w:rPr>
  </w:style>
  <w:style w:type="character" w:customStyle="1" w:styleId="ListLabel1475">
    <w:name w:val="ListLabel 1475"/>
    <w:rsid w:val="006C2FC8"/>
    <w:rPr>
      <w:rFonts w:ascii="Times New Roman" w:hAnsi="Times New Roman" w:cs="Times New Roman" w:hint="default"/>
      <w:sz w:val="22"/>
      <w:szCs w:val="22"/>
    </w:rPr>
  </w:style>
  <w:style w:type="character" w:customStyle="1" w:styleId="ListLabel1476">
    <w:name w:val="ListLabel 1476"/>
    <w:rsid w:val="006C2FC8"/>
    <w:rPr>
      <w:rFonts w:ascii="Times New Roman" w:hAnsi="Times New Roman" w:cs="Times New Roman" w:hint="default"/>
      <w:sz w:val="22"/>
      <w:szCs w:val="22"/>
    </w:rPr>
  </w:style>
  <w:style w:type="character" w:customStyle="1" w:styleId="ListLabel1477">
    <w:name w:val="ListLabel 1477"/>
    <w:rsid w:val="006C2FC8"/>
    <w:rPr>
      <w:rFonts w:ascii="Times New Roman" w:hAnsi="Times New Roman" w:cs="Times New Roman" w:hint="default"/>
      <w:sz w:val="22"/>
      <w:szCs w:val="22"/>
    </w:rPr>
  </w:style>
  <w:style w:type="character" w:customStyle="1" w:styleId="ListLabel1478">
    <w:name w:val="ListLabel 1478"/>
    <w:rsid w:val="006C2FC8"/>
    <w:rPr>
      <w:rFonts w:ascii="Times New Roman" w:hAnsi="Times New Roman" w:cs="Times New Roman" w:hint="default"/>
      <w:sz w:val="22"/>
      <w:szCs w:val="22"/>
    </w:rPr>
  </w:style>
  <w:style w:type="character" w:customStyle="1" w:styleId="ListLabel1479">
    <w:name w:val="ListLabel 1479"/>
    <w:rsid w:val="006C2FC8"/>
    <w:rPr>
      <w:rFonts w:ascii="Times New Roman" w:hAnsi="Times New Roman" w:cs="Times New Roman" w:hint="default"/>
      <w:sz w:val="22"/>
      <w:szCs w:val="22"/>
    </w:rPr>
  </w:style>
  <w:style w:type="character" w:customStyle="1" w:styleId="ListLabel1480">
    <w:name w:val="ListLabel 1480"/>
    <w:rsid w:val="006C2FC8"/>
    <w:rPr>
      <w:rFonts w:ascii="Times New Roman" w:hAnsi="Times New Roman" w:cs="Times New Roman" w:hint="default"/>
      <w:sz w:val="22"/>
      <w:szCs w:val="22"/>
    </w:rPr>
  </w:style>
  <w:style w:type="character" w:customStyle="1" w:styleId="ListLabel1481">
    <w:name w:val="ListLabel 1481"/>
    <w:rsid w:val="006C2FC8"/>
    <w:rPr>
      <w:rFonts w:ascii="Times New Roman" w:hAnsi="Times New Roman" w:cs="Times New Roman" w:hint="default"/>
      <w:sz w:val="22"/>
      <w:szCs w:val="22"/>
    </w:rPr>
  </w:style>
  <w:style w:type="character" w:customStyle="1" w:styleId="ListLabel1482">
    <w:name w:val="ListLabel 1482"/>
    <w:rsid w:val="006C2FC8"/>
    <w:rPr>
      <w:rFonts w:ascii="Times New Roman" w:eastAsia="Times New Roman" w:hAnsi="Times New Roman" w:cs="Times New Roman" w:hint="default"/>
    </w:rPr>
  </w:style>
  <w:style w:type="character" w:customStyle="1" w:styleId="ListLabel1483">
    <w:name w:val="ListLabel 1483"/>
    <w:rsid w:val="006C2FC8"/>
    <w:rPr>
      <w:rFonts w:ascii="OpenSymbol" w:hAnsi="OpenSymbol" w:cs="OpenSymbol" w:hint="default"/>
    </w:rPr>
  </w:style>
  <w:style w:type="character" w:customStyle="1" w:styleId="ListLabel1484">
    <w:name w:val="ListLabel 1484"/>
    <w:rsid w:val="006C2FC8"/>
    <w:rPr>
      <w:rFonts w:ascii="OpenSymbol" w:hAnsi="OpenSymbol" w:cs="OpenSymbol" w:hint="default"/>
    </w:rPr>
  </w:style>
  <w:style w:type="character" w:customStyle="1" w:styleId="ListLabel1485">
    <w:name w:val="ListLabel 1485"/>
    <w:rsid w:val="006C2FC8"/>
    <w:rPr>
      <w:rFonts w:ascii="Times New Roman" w:eastAsia="Times New Roman" w:hAnsi="Times New Roman" w:cs="Times New Roman" w:hint="default"/>
    </w:rPr>
  </w:style>
  <w:style w:type="character" w:customStyle="1" w:styleId="ListLabel1486">
    <w:name w:val="ListLabel 1486"/>
    <w:rsid w:val="006C2FC8"/>
    <w:rPr>
      <w:rFonts w:ascii="OpenSymbol" w:hAnsi="OpenSymbol" w:cs="OpenSymbol" w:hint="default"/>
    </w:rPr>
  </w:style>
  <w:style w:type="character" w:customStyle="1" w:styleId="ListLabel1487">
    <w:name w:val="ListLabel 1487"/>
    <w:rsid w:val="006C2FC8"/>
    <w:rPr>
      <w:rFonts w:ascii="OpenSymbol" w:hAnsi="OpenSymbol" w:cs="OpenSymbol" w:hint="default"/>
    </w:rPr>
  </w:style>
  <w:style w:type="character" w:customStyle="1" w:styleId="ListLabel1488">
    <w:name w:val="ListLabel 1488"/>
    <w:rsid w:val="006C2FC8"/>
    <w:rPr>
      <w:rFonts w:ascii="OpenSymbol" w:hAnsi="OpenSymbol" w:cs="OpenSymbol" w:hint="default"/>
    </w:rPr>
  </w:style>
  <w:style w:type="character" w:customStyle="1" w:styleId="ListLabel1489">
    <w:name w:val="ListLabel 1489"/>
    <w:rsid w:val="006C2FC8"/>
    <w:rPr>
      <w:rFonts w:ascii="OpenSymbol" w:hAnsi="OpenSymbol" w:cs="OpenSymbol" w:hint="default"/>
    </w:rPr>
  </w:style>
  <w:style w:type="character" w:customStyle="1" w:styleId="ListLabel1490">
    <w:name w:val="ListLabel 1490"/>
    <w:rsid w:val="006C2FC8"/>
    <w:rPr>
      <w:rFonts w:ascii="OpenSymbol" w:hAnsi="OpenSymbol" w:cs="OpenSymbol" w:hint="default"/>
    </w:rPr>
  </w:style>
  <w:style w:type="character" w:customStyle="1" w:styleId="ListLabel1491">
    <w:name w:val="ListLabel 1491"/>
    <w:rsid w:val="006C2FC8"/>
    <w:rPr>
      <w:sz w:val="22"/>
      <w:szCs w:val="22"/>
    </w:rPr>
  </w:style>
  <w:style w:type="character" w:customStyle="1" w:styleId="ListLabel1492">
    <w:name w:val="ListLabel 1492"/>
    <w:rsid w:val="006C2FC8"/>
    <w:rPr>
      <w:rFonts w:ascii="Times New Roman" w:eastAsia="Times New Roman" w:hAnsi="Times New Roman" w:cs="Times New Roman" w:hint="default"/>
      <w:b/>
      <w:bCs w:val="0"/>
      <w:i w:val="0"/>
      <w:iCs w:val="0"/>
      <w:sz w:val="22"/>
      <w:szCs w:val="22"/>
    </w:rPr>
  </w:style>
  <w:style w:type="character" w:customStyle="1" w:styleId="ListLabel1493">
    <w:name w:val="ListLabel 1493"/>
    <w:rsid w:val="006C2FC8"/>
    <w:rPr>
      <w:rFonts w:ascii="Times New Roman" w:eastAsia="Times New Roman" w:hAnsi="Times New Roman" w:cs="Times New Roman" w:hint="default"/>
      <w:bCs/>
      <w:sz w:val="22"/>
      <w:szCs w:val="22"/>
    </w:rPr>
  </w:style>
  <w:style w:type="character" w:customStyle="1" w:styleId="ListLabel1494">
    <w:name w:val="ListLabel 1494"/>
    <w:rsid w:val="006C2FC8"/>
    <w:rPr>
      <w:rFonts w:ascii="Times New Roman" w:hAnsi="Times New Roman" w:cs="Times New Roman" w:hint="default"/>
      <w:bCs/>
      <w:sz w:val="22"/>
      <w:szCs w:val="22"/>
    </w:rPr>
  </w:style>
  <w:style w:type="character" w:customStyle="1" w:styleId="ListLabel1495">
    <w:name w:val="ListLabel 1495"/>
    <w:rsid w:val="006C2FC8"/>
    <w:rPr>
      <w:rFonts w:ascii="Times New Roman" w:hAnsi="Times New Roman" w:cs="Times New Roman" w:hint="default"/>
      <w:bCs/>
      <w:sz w:val="22"/>
      <w:szCs w:val="22"/>
    </w:rPr>
  </w:style>
  <w:style w:type="character" w:customStyle="1" w:styleId="ListLabel1496">
    <w:name w:val="ListLabel 1496"/>
    <w:rsid w:val="006C2FC8"/>
    <w:rPr>
      <w:rFonts w:ascii="Times New Roman" w:hAnsi="Times New Roman" w:cs="Times New Roman" w:hint="default"/>
      <w:bCs/>
      <w:sz w:val="22"/>
      <w:szCs w:val="22"/>
    </w:rPr>
  </w:style>
  <w:style w:type="character" w:customStyle="1" w:styleId="ListLabel1497">
    <w:name w:val="ListLabel 1497"/>
    <w:rsid w:val="006C2FC8"/>
    <w:rPr>
      <w:rFonts w:ascii="Times New Roman" w:eastAsia="Times New Roman" w:hAnsi="Times New Roman" w:cs="Times New Roman" w:hint="default"/>
      <w:bCs/>
      <w:sz w:val="22"/>
      <w:szCs w:val="22"/>
    </w:rPr>
  </w:style>
  <w:style w:type="character" w:customStyle="1" w:styleId="ListLabel1498">
    <w:name w:val="ListLabel 1498"/>
    <w:rsid w:val="006C2FC8"/>
    <w:rPr>
      <w:rFonts w:ascii="Times New Roman" w:hAnsi="Times New Roman" w:cs="Times New Roman" w:hint="default"/>
      <w:bCs/>
      <w:sz w:val="22"/>
      <w:szCs w:val="22"/>
    </w:rPr>
  </w:style>
  <w:style w:type="character" w:customStyle="1" w:styleId="ListLabel1499">
    <w:name w:val="ListLabel 1499"/>
    <w:rsid w:val="006C2FC8"/>
    <w:rPr>
      <w:rFonts w:ascii="Times New Roman" w:hAnsi="Times New Roman" w:cs="Times New Roman" w:hint="default"/>
      <w:bCs/>
      <w:sz w:val="22"/>
      <w:szCs w:val="22"/>
    </w:rPr>
  </w:style>
  <w:style w:type="character" w:customStyle="1" w:styleId="ListLabel1500">
    <w:name w:val="ListLabel 1500"/>
    <w:rsid w:val="006C2FC8"/>
    <w:rPr>
      <w:rFonts w:ascii="Times New Roman" w:hAnsi="Times New Roman" w:cs="Times New Roman" w:hint="default"/>
      <w:bCs/>
      <w:sz w:val="22"/>
      <w:szCs w:val="22"/>
    </w:rPr>
  </w:style>
  <w:style w:type="character" w:customStyle="1" w:styleId="ListLabel1501">
    <w:name w:val="ListLabel 1501"/>
    <w:rsid w:val="006C2FC8"/>
    <w:rPr>
      <w:rFonts w:ascii="Times New Roman" w:hAnsi="Times New Roman" w:cs="Times New Roman" w:hint="default"/>
      <w:bCs/>
      <w:sz w:val="22"/>
      <w:szCs w:val="22"/>
    </w:rPr>
  </w:style>
  <w:style w:type="character" w:customStyle="1" w:styleId="ListLabel1502">
    <w:name w:val="ListLabel 1502"/>
    <w:rsid w:val="006C2FC8"/>
    <w:rPr>
      <w:rFonts w:ascii="Times New Roman" w:eastAsia="Times New Roman" w:hAnsi="Times New Roman" w:cs="Times New Roman" w:hint="default"/>
      <w:b/>
      <w:bCs w:val="0"/>
      <w:sz w:val="22"/>
      <w:szCs w:val="22"/>
    </w:rPr>
  </w:style>
  <w:style w:type="character" w:customStyle="1" w:styleId="ListLabel1503">
    <w:name w:val="ListLabel 1503"/>
    <w:rsid w:val="006C2FC8"/>
    <w:rPr>
      <w:rFonts w:ascii="Times New Roman" w:eastAsia="Times New Roman" w:hAnsi="Times New Roman" w:cs="Times New Roman" w:hint="default"/>
      <w:i w:val="0"/>
      <w:iCs w:val="0"/>
      <w:sz w:val="20"/>
      <w:szCs w:val="20"/>
    </w:rPr>
  </w:style>
  <w:style w:type="character" w:customStyle="1" w:styleId="ListLabel1504">
    <w:name w:val="ListLabel 1504"/>
    <w:rsid w:val="006C2FC8"/>
    <w:rPr>
      <w:rFonts w:ascii="Times New Roman" w:hAnsi="Times New Roman" w:cs="Times New Roman" w:hint="default"/>
      <w:b/>
      <w:bCs w:val="0"/>
      <w:iCs/>
      <w:kern w:val="2"/>
      <w:sz w:val="22"/>
      <w:szCs w:val="22"/>
    </w:rPr>
  </w:style>
  <w:style w:type="character" w:customStyle="1" w:styleId="ListLabel1505">
    <w:name w:val="ListLabel 1505"/>
    <w:rsid w:val="006C2FC8"/>
    <w:rPr>
      <w:rFonts w:ascii="Times New Roman" w:eastAsia="Times New Roman" w:hAnsi="Times New Roman" w:cs="Times New Roman" w:hint="default"/>
      <w:bCs/>
      <w:sz w:val="22"/>
      <w:szCs w:val="22"/>
    </w:rPr>
  </w:style>
  <w:style w:type="character" w:customStyle="1" w:styleId="ListLabel1506">
    <w:name w:val="ListLabel 1506"/>
    <w:rsid w:val="006C2FC8"/>
    <w:rPr>
      <w:rFonts w:ascii="Times New Roman" w:eastAsia="Times New Roman" w:hAnsi="Times New Roman" w:cs="Times New Roman" w:hint="default"/>
      <w:sz w:val="20"/>
      <w:szCs w:val="20"/>
    </w:rPr>
  </w:style>
  <w:style w:type="character" w:customStyle="1" w:styleId="ListLabel1507">
    <w:name w:val="ListLabel 1507"/>
    <w:rsid w:val="006C2FC8"/>
    <w:rPr>
      <w:rFonts w:ascii="Times New Roman" w:eastAsia="Times New Roman" w:hAnsi="Times New Roman" w:cs="Times New Roman" w:hint="default"/>
      <w:sz w:val="22"/>
      <w:szCs w:val="22"/>
    </w:rPr>
  </w:style>
  <w:style w:type="character" w:customStyle="1" w:styleId="ListLabel1508">
    <w:name w:val="ListLabel 1508"/>
    <w:rsid w:val="006C2FC8"/>
    <w:rPr>
      <w:rFonts w:ascii="Times New Roman" w:eastAsia="Times New Roman" w:hAnsi="Times New Roman" w:cs="Times New Roman" w:hint="default"/>
      <w:b/>
      <w:bCs/>
      <w:i w:val="0"/>
      <w:iCs/>
    </w:rPr>
  </w:style>
  <w:style w:type="character" w:customStyle="1" w:styleId="ListLabel1509">
    <w:name w:val="ListLabel 1509"/>
    <w:rsid w:val="006C2FC8"/>
    <w:rPr>
      <w:rFonts w:ascii="Times New Roman" w:eastAsia="Times New Roman" w:hAnsi="Times New Roman" w:cs="Times New Roman" w:hint="default"/>
      <w:sz w:val="22"/>
      <w:szCs w:val="22"/>
    </w:rPr>
  </w:style>
  <w:style w:type="character" w:customStyle="1" w:styleId="ListLabel1510">
    <w:name w:val="ListLabel 1510"/>
    <w:rsid w:val="006C2FC8"/>
    <w:rPr>
      <w:rFonts w:ascii="Times New Roman" w:eastAsia="Times New Roman" w:hAnsi="Times New Roman" w:cs="Times New Roman" w:hint="default"/>
      <w:sz w:val="22"/>
      <w:szCs w:val="22"/>
    </w:rPr>
  </w:style>
  <w:style w:type="character" w:customStyle="1" w:styleId="ListLabel1511">
    <w:name w:val="ListLabel 1511"/>
    <w:rsid w:val="006C2FC8"/>
    <w:rPr>
      <w:rFonts w:ascii="Times New Roman" w:eastAsia="Times New Roman" w:hAnsi="Times New Roman" w:cs="Times New Roman" w:hint="default"/>
      <w:sz w:val="22"/>
      <w:szCs w:val="22"/>
    </w:rPr>
  </w:style>
  <w:style w:type="character" w:customStyle="1" w:styleId="ListLabel1512">
    <w:name w:val="ListLabel 1512"/>
    <w:rsid w:val="006C2FC8"/>
    <w:rPr>
      <w:rFonts w:ascii="Times New Roman" w:hAnsi="Times New Roman" w:cs="Times New Roman" w:hint="default"/>
      <w:sz w:val="22"/>
      <w:szCs w:val="22"/>
    </w:rPr>
  </w:style>
  <w:style w:type="character" w:customStyle="1" w:styleId="ListLabel1513">
    <w:name w:val="ListLabel 1513"/>
    <w:rsid w:val="006C2FC8"/>
    <w:rPr>
      <w:rFonts w:ascii="Times New Roman" w:hAnsi="Times New Roman" w:cs="Times New Roman" w:hint="default"/>
    </w:rPr>
  </w:style>
  <w:style w:type="character" w:customStyle="1" w:styleId="ListLabel1514">
    <w:name w:val="ListLabel 1514"/>
    <w:rsid w:val="006C2FC8"/>
    <w:rPr>
      <w:rFonts w:ascii="Times New Roman" w:eastAsia="Times New Roman" w:hAnsi="Times New Roman" w:cs="Arial" w:hint="default"/>
      <w:sz w:val="22"/>
      <w:szCs w:val="22"/>
    </w:rPr>
  </w:style>
  <w:style w:type="character" w:customStyle="1" w:styleId="ListLabel1515">
    <w:name w:val="ListLabel 1515"/>
    <w:rsid w:val="006C2FC8"/>
    <w:rPr>
      <w:rFonts w:ascii="Times New Roman" w:hAnsi="Times New Roman" w:cs="Times New Roman" w:hint="default"/>
    </w:rPr>
  </w:style>
  <w:style w:type="character" w:customStyle="1" w:styleId="ListLabel1516">
    <w:name w:val="ListLabel 1516"/>
    <w:rsid w:val="006C2FC8"/>
    <w:rPr>
      <w:rFonts w:ascii="Times New Roman" w:hAnsi="Times New Roman" w:cs="Times New Roman" w:hint="default"/>
    </w:rPr>
  </w:style>
  <w:style w:type="character" w:customStyle="1" w:styleId="ListLabel1517">
    <w:name w:val="ListLabel 1517"/>
    <w:rsid w:val="006C2FC8"/>
    <w:rPr>
      <w:rFonts w:ascii="Times New Roman" w:hAnsi="Times New Roman" w:cs="Times New Roman" w:hint="default"/>
    </w:rPr>
  </w:style>
  <w:style w:type="character" w:customStyle="1" w:styleId="ListLabel1518">
    <w:name w:val="ListLabel 1518"/>
    <w:rsid w:val="006C2FC8"/>
    <w:rPr>
      <w:rFonts w:ascii="Times New Roman" w:hAnsi="Times New Roman" w:cs="Times New Roman" w:hint="default"/>
    </w:rPr>
  </w:style>
  <w:style w:type="character" w:customStyle="1" w:styleId="ListLabel1519">
    <w:name w:val="ListLabel 1519"/>
    <w:rsid w:val="006C2FC8"/>
    <w:rPr>
      <w:rFonts w:ascii="Times New Roman" w:hAnsi="Times New Roman" w:cs="Times New Roman" w:hint="default"/>
    </w:rPr>
  </w:style>
  <w:style w:type="character" w:customStyle="1" w:styleId="ListLabel1520">
    <w:name w:val="ListLabel 1520"/>
    <w:rsid w:val="006C2FC8"/>
    <w:rPr>
      <w:rFonts w:ascii="Times New Roman" w:hAnsi="Times New Roman" w:cs="Times New Roman" w:hint="default"/>
    </w:rPr>
  </w:style>
  <w:style w:type="character" w:customStyle="1" w:styleId="ListLabel1521">
    <w:name w:val="ListLabel 1521"/>
    <w:rsid w:val="006C2FC8"/>
    <w:rPr>
      <w:rFonts w:ascii="Times New Roman" w:hAnsi="Times New Roman" w:cs="Times New Roman" w:hint="default"/>
    </w:rPr>
  </w:style>
  <w:style w:type="character" w:customStyle="1" w:styleId="ListLabel1522">
    <w:name w:val="ListLabel 1522"/>
    <w:rsid w:val="006C2FC8"/>
    <w:rPr>
      <w:rFonts w:ascii="Times New Roman" w:eastAsia="Times New Roman" w:hAnsi="Times New Roman" w:cs="Times New Roman" w:hint="default"/>
      <w:sz w:val="22"/>
      <w:szCs w:val="22"/>
    </w:rPr>
  </w:style>
  <w:style w:type="character" w:customStyle="1" w:styleId="ListLabel1523">
    <w:name w:val="ListLabel 152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24">
    <w:name w:val="ListLabel 1524"/>
    <w:rsid w:val="006C2FC8"/>
    <w:rPr>
      <w:rFonts w:ascii="Times New Roman" w:eastAsia="Times New Roman" w:hAnsi="Times New Roman" w:cs="Times New Roman" w:hint="default"/>
    </w:rPr>
  </w:style>
  <w:style w:type="character" w:customStyle="1" w:styleId="ListLabel1525">
    <w:name w:val="ListLabel 1525"/>
    <w:rsid w:val="006C2FC8"/>
    <w:rPr>
      <w:rFonts w:ascii="Times New Roman" w:hAnsi="Times New Roman" w:cs="Times New Roman" w:hint="default"/>
    </w:rPr>
  </w:style>
  <w:style w:type="character" w:customStyle="1" w:styleId="ListLabel1526">
    <w:name w:val="ListLabel 1526"/>
    <w:rsid w:val="006C2FC8"/>
    <w:rPr>
      <w:rFonts w:ascii="Times New Roman" w:hAnsi="Times New Roman" w:cs="Times New Roman" w:hint="default"/>
    </w:rPr>
  </w:style>
  <w:style w:type="character" w:customStyle="1" w:styleId="ListLabel1527">
    <w:name w:val="ListLabel 1527"/>
    <w:rsid w:val="006C2FC8"/>
    <w:rPr>
      <w:color w:val="00000A"/>
      <w:sz w:val="22"/>
      <w:szCs w:val="22"/>
    </w:rPr>
  </w:style>
  <w:style w:type="character" w:customStyle="1" w:styleId="ListLabel1528">
    <w:name w:val="ListLabel 1528"/>
    <w:rsid w:val="006C2FC8"/>
    <w:rPr>
      <w:rFonts w:ascii="Times New Roman" w:hAnsi="Times New Roman" w:cs="Times New Roman" w:hint="default"/>
    </w:rPr>
  </w:style>
  <w:style w:type="character" w:customStyle="1" w:styleId="ListLabel1529">
    <w:name w:val="ListLabel 1529"/>
    <w:rsid w:val="006C2FC8"/>
    <w:rPr>
      <w:rFonts w:ascii="Times New Roman" w:hAnsi="Times New Roman" w:cs="Times New Roman" w:hint="default"/>
    </w:rPr>
  </w:style>
  <w:style w:type="character" w:customStyle="1" w:styleId="ListLabel1530">
    <w:name w:val="ListLabel 1530"/>
    <w:rsid w:val="006C2FC8"/>
    <w:rPr>
      <w:rFonts w:ascii="Times New Roman" w:hAnsi="Times New Roman" w:cs="Times New Roman" w:hint="default"/>
    </w:rPr>
  </w:style>
  <w:style w:type="character" w:customStyle="1" w:styleId="ListLabel1531">
    <w:name w:val="ListLabel 1531"/>
    <w:rsid w:val="006C2FC8"/>
    <w:rPr>
      <w:rFonts w:ascii="Times New Roman" w:hAnsi="Times New Roman" w:cs="Times New Roman" w:hint="default"/>
    </w:rPr>
  </w:style>
  <w:style w:type="character" w:customStyle="1" w:styleId="ListLabel1532">
    <w:name w:val="ListLabel 1532"/>
    <w:rsid w:val="006C2FC8"/>
    <w:rPr>
      <w:rFonts w:ascii="Times New Roman" w:hAnsi="Times New Roman" w:cs="Times New Roman" w:hint="default"/>
    </w:rPr>
  </w:style>
  <w:style w:type="character" w:customStyle="1" w:styleId="ListLabel1533">
    <w:name w:val="ListLabel 1533"/>
    <w:rsid w:val="006C2FC8"/>
    <w:rPr>
      <w:strike w:val="0"/>
      <w:dstrike w:val="0"/>
      <w:sz w:val="22"/>
      <w:szCs w:val="22"/>
      <w:u w:val="none"/>
      <w:effect w:val="none"/>
    </w:rPr>
  </w:style>
  <w:style w:type="character" w:customStyle="1" w:styleId="ListLabel1534">
    <w:name w:val="ListLabel 1534"/>
    <w:rsid w:val="006C2FC8"/>
    <w:rPr>
      <w:rFonts w:ascii="Times New Roman" w:eastAsia="Times New Roman" w:hAnsi="Times New Roman" w:cs="Times New Roman" w:hint="default"/>
      <w:sz w:val="22"/>
      <w:szCs w:val="22"/>
    </w:rPr>
  </w:style>
  <w:style w:type="character" w:customStyle="1" w:styleId="ListLabel1535">
    <w:name w:val="ListLabel 1535"/>
    <w:rsid w:val="006C2FC8"/>
    <w:rPr>
      <w:rFonts w:ascii="Times New Roman" w:eastAsia="Times New Roman" w:hAnsi="Times New Roman" w:cs="Times New Roman" w:hint="default"/>
    </w:rPr>
  </w:style>
  <w:style w:type="character" w:customStyle="1" w:styleId="ListLabel1536">
    <w:name w:val="ListLabel 1536"/>
    <w:rsid w:val="006C2FC8"/>
    <w:rPr>
      <w:rFonts w:ascii="Times New Roman" w:eastAsia="Times New Roman" w:hAnsi="Times New Roman" w:cs="Times New Roman" w:hint="default"/>
      <w:sz w:val="22"/>
      <w:szCs w:val="22"/>
    </w:rPr>
  </w:style>
  <w:style w:type="character" w:customStyle="1" w:styleId="ListLabel1537">
    <w:name w:val="ListLabel 1537"/>
    <w:rsid w:val="006C2FC8"/>
    <w:rPr>
      <w:rFonts w:ascii="Times New Roman" w:eastAsia="Times New Roman" w:hAnsi="Times New Roman" w:cs="Times New Roman" w:hint="default"/>
      <w:sz w:val="22"/>
      <w:szCs w:val="22"/>
    </w:rPr>
  </w:style>
  <w:style w:type="character" w:customStyle="1" w:styleId="ListLabel1538">
    <w:name w:val="ListLabel 1538"/>
    <w:rsid w:val="006C2FC8"/>
    <w:rPr>
      <w:rFonts w:ascii="Times New Roman" w:eastAsia="Times New Roman" w:hAnsi="Times New Roman" w:cs="Times New Roman" w:hint="default"/>
      <w:b w:val="0"/>
      <w:bCs w:val="0"/>
      <w:sz w:val="22"/>
      <w:szCs w:val="22"/>
    </w:rPr>
  </w:style>
  <w:style w:type="character" w:customStyle="1" w:styleId="ListLabel1539">
    <w:name w:val="ListLabel 1539"/>
    <w:rsid w:val="006C2FC8"/>
    <w:rPr>
      <w:rFonts w:ascii="Times New Roman" w:eastAsia="Times New Roman" w:hAnsi="Times New Roman" w:cs="Times New Roman" w:hint="default"/>
      <w:sz w:val="20"/>
      <w:szCs w:val="20"/>
    </w:rPr>
  </w:style>
  <w:style w:type="character" w:customStyle="1" w:styleId="ListLabel1540">
    <w:name w:val="ListLabel 1540"/>
    <w:rsid w:val="006C2FC8"/>
    <w:rPr>
      <w:b/>
      <w:bCs w:val="0"/>
      <w:sz w:val="22"/>
      <w:szCs w:val="22"/>
    </w:rPr>
  </w:style>
  <w:style w:type="character" w:customStyle="1" w:styleId="ListLabel1541">
    <w:name w:val="ListLabel 1541"/>
    <w:rsid w:val="006C2FC8"/>
    <w:rPr>
      <w:sz w:val="22"/>
      <w:szCs w:val="22"/>
    </w:rPr>
  </w:style>
  <w:style w:type="character" w:customStyle="1" w:styleId="ListLabel1542">
    <w:name w:val="ListLabel 1542"/>
    <w:rsid w:val="006C2FC8"/>
    <w:rPr>
      <w:b/>
      <w:bCs w:val="0"/>
      <w:sz w:val="22"/>
      <w:szCs w:val="22"/>
    </w:rPr>
  </w:style>
  <w:style w:type="character" w:customStyle="1" w:styleId="ListLabel1543">
    <w:name w:val="ListLabel 1543"/>
    <w:rsid w:val="006C2FC8"/>
    <w:rPr>
      <w:rFonts w:ascii="Times New Roman" w:eastAsia="Times New Roman" w:hAnsi="Times New Roman" w:cs="Times New Roman" w:hint="default"/>
      <w:color w:val="00000A"/>
      <w:spacing w:val="-6"/>
      <w:sz w:val="22"/>
      <w:szCs w:val="22"/>
    </w:rPr>
  </w:style>
  <w:style w:type="character" w:customStyle="1" w:styleId="ListLabel1544">
    <w:name w:val="ListLabel 1544"/>
    <w:rsid w:val="006C2FC8"/>
    <w:rPr>
      <w:rFonts w:ascii="Times New Roman" w:eastAsia="Times New Roman" w:hAnsi="Times New Roman" w:cs="Times New Roman" w:hint="default"/>
      <w:color w:val="00000A"/>
      <w:sz w:val="22"/>
      <w:szCs w:val="22"/>
    </w:rPr>
  </w:style>
  <w:style w:type="character" w:customStyle="1" w:styleId="ListLabel1545">
    <w:name w:val="ListLabel 1545"/>
    <w:rsid w:val="006C2FC8"/>
    <w:rPr>
      <w:rFonts w:ascii="SimSun" w:eastAsia="SimSun" w:hAnsi="SimSun" w:cs="Times New Roman" w:hint="eastAsia"/>
    </w:rPr>
  </w:style>
  <w:style w:type="character" w:customStyle="1" w:styleId="ListLabel1546">
    <w:name w:val="ListLabel 1546"/>
    <w:rsid w:val="006C2FC8"/>
    <w:rPr>
      <w:sz w:val="22"/>
    </w:rPr>
  </w:style>
  <w:style w:type="character" w:customStyle="1" w:styleId="ListLabel1547">
    <w:name w:val="ListLabel 1547"/>
    <w:rsid w:val="006C2FC8"/>
    <w:rPr>
      <w:rFonts w:ascii="Times New Roman" w:eastAsia="Times New Roman" w:hAnsi="Times New Roman" w:cs="Times New Roman" w:hint="default"/>
      <w:b/>
      <w:bCs w:val="0"/>
      <w:sz w:val="22"/>
      <w:szCs w:val="22"/>
    </w:rPr>
  </w:style>
  <w:style w:type="character" w:customStyle="1" w:styleId="ListLabel1548">
    <w:name w:val="ListLabel 154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549">
    <w:name w:val="ListLabel 1549"/>
    <w:rsid w:val="006C2FC8"/>
    <w:rPr>
      <w:rFonts w:ascii="Times New Roman" w:hAnsi="Times New Roman" w:cs="Times New Roman" w:hint="default"/>
    </w:rPr>
  </w:style>
  <w:style w:type="character" w:customStyle="1" w:styleId="ListLabel1550">
    <w:name w:val="ListLabel 1550"/>
    <w:rsid w:val="006C2FC8"/>
    <w:rPr>
      <w:rFonts w:ascii="Times New Roman" w:eastAsia="Times New Roman" w:hAnsi="Times New Roman" w:cs="Arial" w:hint="default"/>
      <w:bCs/>
      <w:sz w:val="22"/>
      <w:szCs w:val="22"/>
    </w:rPr>
  </w:style>
  <w:style w:type="character" w:customStyle="1" w:styleId="ListLabel1551">
    <w:name w:val="ListLabel 1551"/>
    <w:rsid w:val="006C2FC8"/>
    <w:rPr>
      <w:rFonts w:ascii="Times New Roman" w:hAnsi="Times New Roman" w:cs="Times New Roman" w:hint="default"/>
    </w:rPr>
  </w:style>
  <w:style w:type="character" w:customStyle="1" w:styleId="ListLabel1552">
    <w:name w:val="ListLabel 1552"/>
    <w:rsid w:val="006C2FC8"/>
    <w:rPr>
      <w:rFonts w:ascii="Times New Roman" w:hAnsi="Times New Roman" w:cs="Times New Roman" w:hint="default"/>
    </w:rPr>
  </w:style>
  <w:style w:type="character" w:customStyle="1" w:styleId="ListLabel1553">
    <w:name w:val="ListLabel 1553"/>
    <w:rsid w:val="006C2FC8"/>
    <w:rPr>
      <w:rFonts w:ascii="Times New Roman" w:hAnsi="Times New Roman" w:cs="Times New Roman" w:hint="default"/>
    </w:rPr>
  </w:style>
  <w:style w:type="character" w:customStyle="1" w:styleId="ListLabel1554">
    <w:name w:val="ListLabel 1554"/>
    <w:rsid w:val="006C2FC8"/>
    <w:rPr>
      <w:rFonts w:ascii="Times New Roman" w:hAnsi="Times New Roman" w:cs="Times New Roman" w:hint="default"/>
    </w:rPr>
  </w:style>
  <w:style w:type="character" w:customStyle="1" w:styleId="ListLabel1555">
    <w:name w:val="ListLabel 1555"/>
    <w:rsid w:val="006C2FC8"/>
    <w:rPr>
      <w:rFonts w:ascii="Times New Roman" w:hAnsi="Times New Roman" w:cs="Times New Roman" w:hint="default"/>
    </w:rPr>
  </w:style>
  <w:style w:type="character" w:customStyle="1" w:styleId="ListLabel1556">
    <w:name w:val="ListLabel 1556"/>
    <w:rsid w:val="006C2FC8"/>
    <w:rPr>
      <w:rFonts w:ascii="Times New Roman" w:hAnsi="Times New Roman" w:cs="Times New Roman" w:hint="default"/>
    </w:rPr>
  </w:style>
  <w:style w:type="character" w:customStyle="1" w:styleId="ListLabel1557">
    <w:name w:val="ListLabel 1557"/>
    <w:rsid w:val="006C2FC8"/>
    <w:rPr>
      <w:rFonts w:ascii="Times New Roman" w:hAnsi="Times New Roman" w:cs="Times New Roman" w:hint="default"/>
    </w:rPr>
  </w:style>
  <w:style w:type="character" w:customStyle="1" w:styleId="ListLabel1558">
    <w:name w:val="ListLabel 1558"/>
    <w:rsid w:val="006C2FC8"/>
    <w:rPr>
      <w:rFonts w:ascii="Times New Roman" w:eastAsia="Times New Roman" w:hAnsi="Times New Roman" w:cs="Times New Roman" w:hint="default"/>
      <w:sz w:val="22"/>
    </w:rPr>
  </w:style>
  <w:style w:type="character" w:customStyle="1" w:styleId="ListLabel1559">
    <w:name w:val="ListLabel 1559"/>
    <w:rsid w:val="006C2FC8"/>
    <w:rPr>
      <w:rFonts w:ascii="Times New Roman" w:hAnsi="Times New Roman" w:cs="Times New Roman" w:hint="default"/>
      <w:sz w:val="22"/>
      <w:szCs w:val="22"/>
    </w:rPr>
  </w:style>
  <w:style w:type="character" w:customStyle="1" w:styleId="ListLabel1560">
    <w:name w:val="ListLabel 1560"/>
    <w:rsid w:val="006C2FC8"/>
    <w:rPr>
      <w:rFonts w:ascii="Times New Roman" w:hAnsi="Times New Roman" w:cs="Times New Roman" w:hint="default"/>
      <w:sz w:val="22"/>
      <w:szCs w:val="22"/>
    </w:rPr>
  </w:style>
  <w:style w:type="character" w:customStyle="1" w:styleId="ListLabel1561">
    <w:name w:val="ListLabel 1561"/>
    <w:rsid w:val="006C2FC8"/>
    <w:rPr>
      <w:rFonts w:ascii="Times New Roman" w:hAnsi="Times New Roman" w:cs="Times New Roman" w:hint="default"/>
      <w:sz w:val="22"/>
      <w:szCs w:val="22"/>
    </w:rPr>
  </w:style>
  <w:style w:type="character" w:customStyle="1" w:styleId="ListLabel1562">
    <w:name w:val="ListLabel 1562"/>
    <w:rsid w:val="006C2FC8"/>
    <w:rPr>
      <w:rFonts w:ascii="Times New Roman" w:hAnsi="Times New Roman" w:cs="Times New Roman" w:hint="default"/>
      <w:sz w:val="22"/>
      <w:szCs w:val="22"/>
    </w:rPr>
  </w:style>
  <w:style w:type="character" w:customStyle="1" w:styleId="ListLabel1563">
    <w:name w:val="ListLabel 1563"/>
    <w:rsid w:val="006C2FC8"/>
    <w:rPr>
      <w:rFonts w:ascii="Times New Roman" w:hAnsi="Times New Roman" w:cs="Times New Roman" w:hint="default"/>
      <w:sz w:val="22"/>
      <w:szCs w:val="22"/>
    </w:rPr>
  </w:style>
  <w:style w:type="character" w:customStyle="1" w:styleId="ListLabel1564">
    <w:name w:val="ListLabel 1564"/>
    <w:rsid w:val="006C2FC8"/>
    <w:rPr>
      <w:rFonts w:ascii="Times New Roman" w:hAnsi="Times New Roman" w:cs="Times New Roman" w:hint="default"/>
      <w:sz w:val="22"/>
      <w:szCs w:val="22"/>
    </w:rPr>
  </w:style>
  <w:style w:type="character" w:customStyle="1" w:styleId="ListLabel1565">
    <w:name w:val="ListLabel 1565"/>
    <w:rsid w:val="006C2FC8"/>
    <w:rPr>
      <w:rFonts w:ascii="Times New Roman" w:hAnsi="Times New Roman" w:cs="Times New Roman" w:hint="default"/>
      <w:sz w:val="22"/>
      <w:szCs w:val="22"/>
    </w:rPr>
  </w:style>
  <w:style w:type="character" w:customStyle="1" w:styleId="ListLabel1566">
    <w:name w:val="ListLabel 1566"/>
    <w:rsid w:val="006C2FC8"/>
    <w:rPr>
      <w:rFonts w:ascii="Times New Roman" w:hAnsi="Times New Roman" w:cs="Times New Roman" w:hint="default"/>
      <w:sz w:val="22"/>
      <w:szCs w:val="22"/>
    </w:rPr>
  </w:style>
  <w:style w:type="character" w:customStyle="1" w:styleId="ListLabel1567">
    <w:name w:val="ListLabel 1567"/>
    <w:rsid w:val="006C2FC8"/>
    <w:rPr>
      <w:rFonts w:ascii="Times New Roman" w:eastAsia="Times New Roman" w:hAnsi="Times New Roman" w:cs="Times New Roman" w:hint="default"/>
      <w:sz w:val="22"/>
      <w:szCs w:val="22"/>
    </w:rPr>
  </w:style>
  <w:style w:type="character" w:customStyle="1" w:styleId="ListLabel1568">
    <w:name w:val="ListLabel 1568"/>
    <w:rsid w:val="006C2FC8"/>
    <w:rPr>
      <w:rFonts w:ascii="Times New Roman" w:hAnsi="Times New Roman" w:cs="Times New Roman" w:hint="default"/>
      <w:color w:val="00000A"/>
      <w:sz w:val="22"/>
      <w:szCs w:val="22"/>
    </w:rPr>
  </w:style>
  <w:style w:type="character" w:customStyle="1" w:styleId="ListLabel1569">
    <w:name w:val="ListLabel 1569"/>
    <w:rsid w:val="006C2FC8"/>
    <w:rPr>
      <w:rFonts w:ascii="Times New Roman" w:hAnsi="Times New Roman" w:cs="Times New Roman" w:hint="default"/>
    </w:rPr>
  </w:style>
  <w:style w:type="character" w:customStyle="1" w:styleId="ListLabel1570">
    <w:name w:val="ListLabel 1570"/>
    <w:rsid w:val="006C2FC8"/>
    <w:rPr>
      <w:rFonts w:ascii="Times New Roman" w:hAnsi="Times New Roman" w:cs="Times New Roman" w:hint="default"/>
    </w:rPr>
  </w:style>
  <w:style w:type="character" w:customStyle="1" w:styleId="ListLabel1571">
    <w:name w:val="ListLabel 1571"/>
    <w:rsid w:val="006C2FC8"/>
    <w:rPr>
      <w:sz w:val="22"/>
      <w:szCs w:val="22"/>
    </w:rPr>
  </w:style>
  <w:style w:type="character" w:customStyle="1" w:styleId="ListLabel1572">
    <w:name w:val="ListLabel 1572"/>
    <w:rsid w:val="006C2FC8"/>
    <w:rPr>
      <w:rFonts w:ascii="Times New Roman" w:hAnsi="Times New Roman" w:cs="Times New Roman" w:hint="default"/>
    </w:rPr>
  </w:style>
  <w:style w:type="character" w:customStyle="1" w:styleId="ListLabel1573">
    <w:name w:val="ListLabel 1573"/>
    <w:rsid w:val="006C2FC8"/>
    <w:rPr>
      <w:rFonts w:ascii="Times New Roman" w:hAnsi="Times New Roman" w:cs="Times New Roman" w:hint="default"/>
    </w:rPr>
  </w:style>
  <w:style w:type="character" w:customStyle="1" w:styleId="ListLabel1574">
    <w:name w:val="ListLabel 1574"/>
    <w:rsid w:val="006C2FC8"/>
    <w:rPr>
      <w:rFonts w:ascii="Times New Roman" w:hAnsi="Times New Roman" w:cs="Times New Roman" w:hint="default"/>
    </w:rPr>
  </w:style>
  <w:style w:type="character" w:customStyle="1" w:styleId="ListLabel1575">
    <w:name w:val="ListLabel 1575"/>
    <w:rsid w:val="006C2FC8"/>
    <w:rPr>
      <w:rFonts w:ascii="Times New Roman" w:hAnsi="Times New Roman" w:cs="Times New Roman" w:hint="default"/>
    </w:rPr>
  </w:style>
  <w:style w:type="character" w:customStyle="1" w:styleId="ListLabel1576">
    <w:name w:val="ListLabel 1576"/>
    <w:rsid w:val="006C2FC8"/>
    <w:rPr>
      <w:rFonts w:ascii="Times New Roman" w:hAnsi="Times New Roman" w:cs="Times New Roman" w:hint="default"/>
    </w:rPr>
  </w:style>
  <w:style w:type="character" w:customStyle="1" w:styleId="ListLabel1577">
    <w:name w:val="ListLabel 1577"/>
    <w:rsid w:val="006C2FC8"/>
    <w:rPr>
      <w:b/>
      <w:bCs w:val="0"/>
      <w:sz w:val="22"/>
      <w:szCs w:val="22"/>
    </w:rPr>
  </w:style>
  <w:style w:type="character" w:customStyle="1" w:styleId="ListLabel1578">
    <w:name w:val="ListLabel 1578"/>
    <w:rsid w:val="006C2FC8"/>
    <w:rPr>
      <w:rFonts w:ascii="Times New Roman" w:eastAsia="Times New Roman" w:hAnsi="Times New Roman" w:cs="Times New Roman" w:hint="default"/>
      <w:color w:val="00000A"/>
      <w:sz w:val="22"/>
      <w:szCs w:val="22"/>
    </w:rPr>
  </w:style>
  <w:style w:type="character" w:customStyle="1" w:styleId="ListLabel1579">
    <w:name w:val="ListLabel 1579"/>
    <w:rsid w:val="006C2FC8"/>
    <w:rPr>
      <w:rFonts w:ascii="Times New Roman" w:eastAsia="Times New Roman" w:hAnsi="Times New Roman" w:cs="Symbol" w:hint="default"/>
      <w:i/>
      <w:iCs w:val="0"/>
      <w:color w:val="00000A"/>
    </w:rPr>
  </w:style>
  <w:style w:type="character" w:customStyle="1" w:styleId="ListLabel1580">
    <w:name w:val="ListLabel 1580"/>
    <w:rsid w:val="006C2FC8"/>
    <w:rPr>
      <w:rFonts w:ascii="Courier New" w:hAnsi="Courier New" w:cs="Courier New" w:hint="default"/>
    </w:rPr>
  </w:style>
  <w:style w:type="character" w:customStyle="1" w:styleId="ListLabel1581">
    <w:name w:val="ListLabel 1581"/>
    <w:rsid w:val="006C2FC8"/>
    <w:rPr>
      <w:rFonts w:ascii="Wingdings" w:hAnsi="Wingdings" w:cs="Wingdings" w:hint="default"/>
    </w:rPr>
  </w:style>
  <w:style w:type="character" w:customStyle="1" w:styleId="ListLabel1582">
    <w:name w:val="ListLabel 1582"/>
    <w:rsid w:val="006C2FC8"/>
    <w:rPr>
      <w:rFonts w:ascii="Symbol" w:hAnsi="Symbol" w:cs="Symbol" w:hint="default"/>
      <w:i/>
      <w:iCs w:val="0"/>
      <w:color w:val="FF0000"/>
    </w:rPr>
  </w:style>
  <w:style w:type="character" w:customStyle="1" w:styleId="ListLabel1583">
    <w:name w:val="ListLabel 1583"/>
    <w:rsid w:val="006C2FC8"/>
    <w:rPr>
      <w:rFonts w:ascii="Courier New" w:hAnsi="Courier New" w:cs="Courier New" w:hint="default"/>
    </w:rPr>
  </w:style>
  <w:style w:type="character" w:customStyle="1" w:styleId="ListLabel1584">
    <w:name w:val="ListLabel 1584"/>
    <w:rsid w:val="006C2FC8"/>
    <w:rPr>
      <w:rFonts w:ascii="Wingdings" w:hAnsi="Wingdings" w:cs="Wingdings" w:hint="default"/>
    </w:rPr>
  </w:style>
  <w:style w:type="character" w:customStyle="1" w:styleId="ListLabel1585">
    <w:name w:val="ListLabel 1585"/>
    <w:rsid w:val="006C2FC8"/>
    <w:rPr>
      <w:rFonts w:ascii="Symbol" w:hAnsi="Symbol" w:cs="Symbol" w:hint="default"/>
      <w:i/>
      <w:iCs w:val="0"/>
      <w:color w:val="FF0000"/>
    </w:rPr>
  </w:style>
  <w:style w:type="character" w:customStyle="1" w:styleId="ListLabel1586">
    <w:name w:val="ListLabel 1586"/>
    <w:rsid w:val="006C2FC8"/>
    <w:rPr>
      <w:rFonts w:ascii="Courier New" w:hAnsi="Courier New" w:cs="Courier New" w:hint="default"/>
    </w:rPr>
  </w:style>
  <w:style w:type="character" w:customStyle="1" w:styleId="ListLabel1587">
    <w:name w:val="ListLabel 1587"/>
    <w:rsid w:val="006C2FC8"/>
    <w:rPr>
      <w:rFonts w:ascii="Wingdings" w:hAnsi="Wingdings" w:cs="Wingdings" w:hint="default"/>
    </w:rPr>
  </w:style>
  <w:style w:type="character" w:customStyle="1" w:styleId="ListLabel1588">
    <w:name w:val="ListLabel 1588"/>
    <w:rsid w:val="006C2FC8"/>
    <w:rPr>
      <w:sz w:val="22"/>
      <w:szCs w:val="22"/>
    </w:rPr>
  </w:style>
  <w:style w:type="character" w:customStyle="1" w:styleId="ListLabel1589">
    <w:name w:val="ListLabel 1589"/>
    <w:rsid w:val="006C2FC8"/>
    <w:rPr>
      <w:b/>
      <w:bCs w:val="0"/>
      <w:sz w:val="22"/>
      <w:szCs w:val="22"/>
    </w:rPr>
  </w:style>
  <w:style w:type="character" w:customStyle="1" w:styleId="ListLabel1590">
    <w:name w:val="ListLabel 1590"/>
    <w:rsid w:val="006C2FC8"/>
    <w:rPr>
      <w:rFonts w:ascii="Times New Roman" w:eastAsia="Times New Roman" w:hAnsi="Times New Roman" w:cs="Times New Roman" w:hint="default"/>
    </w:rPr>
  </w:style>
  <w:style w:type="character" w:customStyle="1" w:styleId="ListLabel1591">
    <w:name w:val="ListLabel 1591"/>
    <w:rsid w:val="006C2FC8"/>
    <w:rPr>
      <w:rFonts w:ascii="Symbol" w:hAnsi="Symbol" w:cs="Symbol" w:hint="default"/>
    </w:rPr>
  </w:style>
  <w:style w:type="character" w:customStyle="1" w:styleId="ListLabel1592">
    <w:name w:val="ListLabel 1592"/>
    <w:rsid w:val="006C2FC8"/>
    <w:rPr>
      <w:rFonts w:ascii="Wingdings" w:hAnsi="Wingdings" w:cs="Wingdings" w:hint="default"/>
    </w:rPr>
  </w:style>
  <w:style w:type="character" w:customStyle="1" w:styleId="ListLabel1593">
    <w:name w:val="ListLabel 1593"/>
    <w:rsid w:val="006C2FC8"/>
    <w:rPr>
      <w:rFonts w:ascii="Times New Roman" w:eastAsia="Times New Roman" w:hAnsi="Times New Roman" w:cs="Times New Roman" w:hint="default"/>
    </w:rPr>
  </w:style>
  <w:style w:type="character" w:customStyle="1" w:styleId="ListLabel1594">
    <w:name w:val="ListLabel 1594"/>
    <w:rsid w:val="006C2FC8"/>
    <w:rPr>
      <w:rFonts w:ascii="Courier New" w:hAnsi="Courier New" w:cs="Courier New" w:hint="default"/>
    </w:rPr>
  </w:style>
  <w:style w:type="character" w:customStyle="1" w:styleId="ListLabel1595">
    <w:name w:val="ListLabel 1595"/>
    <w:rsid w:val="006C2FC8"/>
    <w:rPr>
      <w:rFonts w:ascii="Wingdings" w:hAnsi="Wingdings" w:cs="Wingdings" w:hint="default"/>
    </w:rPr>
  </w:style>
  <w:style w:type="character" w:customStyle="1" w:styleId="ListLabel1596">
    <w:name w:val="ListLabel 1596"/>
    <w:rsid w:val="006C2FC8"/>
    <w:rPr>
      <w:rFonts w:ascii="Symbol" w:hAnsi="Symbol" w:cs="Symbol" w:hint="default"/>
    </w:rPr>
  </w:style>
  <w:style w:type="character" w:customStyle="1" w:styleId="ListLabel1597">
    <w:name w:val="ListLabel 1597"/>
    <w:rsid w:val="006C2FC8"/>
    <w:rPr>
      <w:rFonts w:ascii="Courier New" w:hAnsi="Courier New" w:cs="Courier New" w:hint="default"/>
    </w:rPr>
  </w:style>
  <w:style w:type="character" w:customStyle="1" w:styleId="ListLabel1598">
    <w:name w:val="ListLabel 1598"/>
    <w:rsid w:val="006C2FC8"/>
    <w:rPr>
      <w:rFonts w:ascii="Wingdings" w:hAnsi="Wingdings" w:cs="Wingdings" w:hint="default"/>
    </w:rPr>
  </w:style>
  <w:style w:type="character" w:customStyle="1" w:styleId="ListLabel1599">
    <w:name w:val="ListLabel 1599"/>
    <w:rsid w:val="006C2FC8"/>
    <w:rPr>
      <w:rFonts w:ascii="Times New Roman" w:hAnsi="Times New Roman" w:cs="Times New Roman" w:hint="default"/>
      <w:b/>
      <w:bCs w:val="0"/>
      <w:sz w:val="22"/>
      <w:szCs w:val="22"/>
    </w:rPr>
  </w:style>
  <w:style w:type="character" w:customStyle="1" w:styleId="ListLabel1600">
    <w:name w:val="ListLabel 1600"/>
    <w:rsid w:val="006C2FC8"/>
    <w:rPr>
      <w:rFonts w:ascii="Times New Roman" w:hAnsi="Times New Roman" w:cs="Times New Roman" w:hint="default"/>
      <w:b/>
      <w:bCs w:val="0"/>
      <w:sz w:val="22"/>
      <w:szCs w:val="22"/>
    </w:rPr>
  </w:style>
  <w:style w:type="character" w:customStyle="1" w:styleId="ListLabel1601">
    <w:name w:val="ListLabel 1601"/>
    <w:rsid w:val="006C2FC8"/>
    <w:rPr>
      <w:rFonts w:ascii="Times New Roman" w:hAnsi="Times New Roman" w:cs="Times New Roman" w:hint="default"/>
      <w:sz w:val="22"/>
      <w:szCs w:val="22"/>
    </w:rPr>
  </w:style>
  <w:style w:type="character" w:customStyle="1" w:styleId="ListLabel1602">
    <w:name w:val="ListLabel 1602"/>
    <w:rsid w:val="006C2FC8"/>
    <w:rPr>
      <w:rFonts w:ascii="Times New Roman" w:hAnsi="Times New Roman" w:cs="Times New Roman" w:hint="default"/>
      <w:sz w:val="22"/>
      <w:szCs w:val="22"/>
    </w:rPr>
  </w:style>
  <w:style w:type="character" w:customStyle="1" w:styleId="ListLabel1603">
    <w:name w:val="ListLabel 1603"/>
    <w:rsid w:val="006C2FC8"/>
    <w:rPr>
      <w:rFonts w:ascii="Times New Roman" w:hAnsi="Times New Roman" w:cs="Times New Roman" w:hint="default"/>
      <w:sz w:val="22"/>
      <w:szCs w:val="22"/>
    </w:rPr>
  </w:style>
  <w:style w:type="character" w:customStyle="1" w:styleId="ListLabel1604">
    <w:name w:val="ListLabel 1604"/>
    <w:rsid w:val="006C2FC8"/>
    <w:rPr>
      <w:rFonts w:ascii="Times New Roman" w:hAnsi="Times New Roman" w:cs="Times New Roman" w:hint="default"/>
      <w:sz w:val="22"/>
      <w:szCs w:val="22"/>
    </w:rPr>
  </w:style>
  <w:style w:type="character" w:customStyle="1" w:styleId="ListLabel1605">
    <w:name w:val="ListLabel 1605"/>
    <w:rsid w:val="006C2FC8"/>
    <w:rPr>
      <w:rFonts w:ascii="Times New Roman" w:hAnsi="Times New Roman" w:cs="Times New Roman" w:hint="default"/>
      <w:sz w:val="22"/>
      <w:szCs w:val="22"/>
    </w:rPr>
  </w:style>
  <w:style w:type="character" w:customStyle="1" w:styleId="ListLabel1606">
    <w:name w:val="ListLabel 1606"/>
    <w:rsid w:val="006C2FC8"/>
    <w:rPr>
      <w:rFonts w:ascii="Times New Roman" w:hAnsi="Times New Roman" w:cs="Times New Roman" w:hint="default"/>
      <w:sz w:val="22"/>
      <w:szCs w:val="22"/>
    </w:rPr>
  </w:style>
  <w:style w:type="character" w:customStyle="1" w:styleId="ListLabel1607">
    <w:name w:val="ListLabel 1607"/>
    <w:rsid w:val="006C2FC8"/>
    <w:rPr>
      <w:rFonts w:ascii="Times New Roman" w:hAnsi="Times New Roman" w:cs="Times New Roman" w:hint="default"/>
      <w:sz w:val="22"/>
      <w:szCs w:val="22"/>
    </w:rPr>
  </w:style>
  <w:style w:type="character" w:customStyle="1" w:styleId="ListLabel1608">
    <w:name w:val="ListLabel 1608"/>
    <w:rsid w:val="006C2FC8"/>
    <w:rPr>
      <w:sz w:val="22"/>
      <w:szCs w:val="22"/>
    </w:rPr>
  </w:style>
  <w:style w:type="character" w:customStyle="1" w:styleId="ListLabel1609">
    <w:name w:val="ListLabel 1609"/>
    <w:rsid w:val="006C2FC8"/>
    <w:rPr>
      <w:rFonts w:ascii="Times New Roman" w:hAnsi="Times New Roman" w:cs="Times New Roman" w:hint="default"/>
      <w:sz w:val="22"/>
      <w:szCs w:val="22"/>
    </w:rPr>
  </w:style>
  <w:style w:type="character" w:customStyle="1" w:styleId="ListLabel1610">
    <w:name w:val="ListLabel 1610"/>
    <w:rsid w:val="006C2FC8"/>
    <w:rPr>
      <w:rFonts w:ascii="Times New Roman" w:hAnsi="Times New Roman" w:cs="Times New Roman" w:hint="default"/>
      <w:sz w:val="22"/>
      <w:szCs w:val="22"/>
    </w:rPr>
  </w:style>
  <w:style w:type="character" w:customStyle="1" w:styleId="ListLabel1611">
    <w:name w:val="ListLabel 1611"/>
    <w:rsid w:val="006C2FC8"/>
    <w:rPr>
      <w:rFonts w:ascii="Times New Roman" w:hAnsi="Times New Roman" w:cs="Times New Roman" w:hint="default"/>
      <w:sz w:val="22"/>
      <w:szCs w:val="22"/>
    </w:rPr>
  </w:style>
  <w:style w:type="character" w:customStyle="1" w:styleId="ListLabel1612">
    <w:name w:val="ListLabel 1612"/>
    <w:rsid w:val="006C2FC8"/>
    <w:rPr>
      <w:rFonts w:ascii="Times New Roman" w:hAnsi="Times New Roman" w:cs="Times New Roman" w:hint="default"/>
      <w:sz w:val="22"/>
      <w:szCs w:val="22"/>
    </w:rPr>
  </w:style>
  <w:style w:type="character" w:customStyle="1" w:styleId="ListLabel1613">
    <w:name w:val="ListLabel 1613"/>
    <w:rsid w:val="006C2FC8"/>
    <w:rPr>
      <w:rFonts w:ascii="Times New Roman" w:hAnsi="Times New Roman" w:cs="Times New Roman" w:hint="default"/>
      <w:sz w:val="22"/>
      <w:szCs w:val="22"/>
    </w:rPr>
  </w:style>
  <w:style w:type="character" w:customStyle="1" w:styleId="ListLabel1614">
    <w:name w:val="ListLabel 1614"/>
    <w:rsid w:val="006C2FC8"/>
    <w:rPr>
      <w:rFonts w:ascii="Times New Roman" w:hAnsi="Times New Roman" w:cs="Times New Roman" w:hint="default"/>
      <w:sz w:val="22"/>
      <w:szCs w:val="22"/>
    </w:rPr>
  </w:style>
  <w:style w:type="character" w:customStyle="1" w:styleId="ListLabel1615">
    <w:name w:val="ListLabel 1615"/>
    <w:rsid w:val="006C2FC8"/>
    <w:rPr>
      <w:rFonts w:ascii="Times New Roman" w:hAnsi="Times New Roman" w:cs="Times New Roman" w:hint="default"/>
      <w:sz w:val="22"/>
      <w:szCs w:val="22"/>
    </w:rPr>
  </w:style>
  <w:style w:type="character" w:customStyle="1" w:styleId="ListLabel1616">
    <w:name w:val="ListLabel 1616"/>
    <w:rsid w:val="006C2FC8"/>
    <w:rPr>
      <w:rFonts w:ascii="Times New Roman" w:hAnsi="Times New Roman" w:cs="Times New Roman" w:hint="default"/>
      <w:sz w:val="22"/>
      <w:szCs w:val="22"/>
    </w:rPr>
  </w:style>
  <w:style w:type="character" w:customStyle="1" w:styleId="ListLabel1617">
    <w:name w:val="ListLabel 1617"/>
    <w:rsid w:val="006C2FC8"/>
    <w:rPr>
      <w:rFonts w:ascii="Times New Roman" w:eastAsia="Times New Roman" w:hAnsi="Times New Roman" w:cs="Times New Roman" w:hint="default"/>
    </w:rPr>
  </w:style>
  <w:style w:type="character" w:customStyle="1" w:styleId="ListLabel1618">
    <w:name w:val="ListLabel 1618"/>
    <w:rsid w:val="006C2FC8"/>
    <w:rPr>
      <w:rFonts w:ascii="OpenSymbol" w:hAnsi="OpenSymbol" w:cs="OpenSymbol" w:hint="default"/>
    </w:rPr>
  </w:style>
  <w:style w:type="character" w:customStyle="1" w:styleId="ListLabel1619">
    <w:name w:val="ListLabel 1619"/>
    <w:rsid w:val="006C2FC8"/>
    <w:rPr>
      <w:rFonts w:ascii="OpenSymbol" w:hAnsi="OpenSymbol" w:cs="OpenSymbol" w:hint="default"/>
    </w:rPr>
  </w:style>
  <w:style w:type="character" w:customStyle="1" w:styleId="ListLabel1620">
    <w:name w:val="ListLabel 1620"/>
    <w:rsid w:val="006C2FC8"/>
    <w:rPr>
      <w:rFonts w:ascii="Times New Roman" w:eastAsia="Times New Roman" w:hAnsi="Times New Roman" w:cs="Times New Roman" w:hint="default"/>
    </w:rPr>
  </w:style>
  <w:style w:type="character" w:customStyle="1" w:styleId="ListLabel1621">
    <w:name w:val="ListLabel 1621"/>
    <w:rsid w:val="006C2FC8"/>
    <w:rPr>
      <w:rFonts w:ascii="OpenSymbol" w:hAnsi="OpenSymbol" w:cs="OpenSymbol" w:hint="default"/>
    </w:rPr>
  </w:style>
  <w:style w:type="character" w:customStyle="1" w:styleId="ListLabel1622">
    <w:name w:val="ListLabel 1622"/>
    <w:rsid w:val="006C2FC8"/>
    <w:rPr>
      <w:rFonts w:ascii="OpenSymbol" w:hAnsi="OpenSymbol" w:cs="OpenSymbol" w:hint="default"/>
    </w:rPr>
  </w:style>
  <w:style w:type="character" w:customStyle="1" w:styleId="ListLabel1623">
    <w:name w:val="ListLabel 1623"/>
    <w:rsid w:val="006C2FC8"/>
    <w:rPr>
      <w:rFonts w:ascii="OpenSymbol" w:hAnsi="OpenSymbol" w:cs="OpenSymbol" w:hint="default"/>
    </w:rPr>
  </w:style>
  <w:style w:type="character" w:customStyle="1" w:styleId="ListLabel1624">
    <w:name w:val="ListLabel 1624"/>
    <w:rsid w:val="006C2FC8"/>
    <w:rPr>
      <w:rFonts w:ascii="OpenSymbol" w:hAnsi="OpenSymbol" w:cs="OpenSymbol" w:hint="default"/>
    </w:rPr>
  </w:style>
  <w:style w:type="character" w:customStyle="1" w:styleId="ListLabel1625">
    <w:name w:val="ListLabel 1625"/>
    <w:rsid w:val="006C2FC8"/>
    <w:rPr>
      <w:rFonts w:ascii="OpenSymbol" w:hAnsi="OpenSymbol" w:cs="OpenSymbol" w:hint="default"/>
    </w:rPr>
  </w:style>
  <w:style w:type="character" w:customStyle="1" w:styleId="ListLabel1626">
    <w:name w:val="ListLabel 1626"/>
    <w:rsid w:val="006C2FC8"/>
    <w:rPr>
      <w:sz w:val="22"/>
      <w:szCs w:val="22"/>
    </w:rPr>
  </w:style>
  <w:style w:type="character" w:customStyle="1" w:styleId="ListLabel1627">
    <w:name w:val="ListLabel 1627"/>
    <w:rsid w:val="006C2FC8"/>
    <w:rPr>
      <w:rFonts w:ascii="Times New Roman" w:eastAsia="Times New Roman" w:hAnsi="Times New Roman" w:cs="Times New Roman" w:hint="default"/>
      <w:b/>
      <w:bCs w:val="0"/>
      <w:i w:val="0"/>
      <w:iCs w:val="0"/>
      <w:sz w:val="22"/>
      <w:szCs w:val="22"/>
    </w:rPr>
  </w:style>
  <w:style w:type="character" w:customStyle="1" w:styleId="ListLabel1628">
    <w:name w:val="ListLabel 1628"/>
    <w:rsid w:val="006C2FC8"/>
    <w:rPr>
      <w:rFonts w:ascii="Times New Roman" w:eastAsia="Times New Roman" w:hAnsi="Times New Roman" w:cs="Times New Roman" w:hint="default"/>
      <w:bCs/>
      <w:sz w:val="22"/>
      <w:szCs w:val="22"/>
    </w:rPr>
  </w:style>
  <w:style w:type="character" w:customStyle="1" w:styleId="ListLabel1629">
    <w:name w:val="ListLabel 1629"/>
    <w:rsid w:val="006C2FC8"/>
    <w:rPr>
      <w:rFonts w:ascii="Times New Roman" w:hAnsi="Times New Roman" w:cs="Times New Roman" w:hint="default"/>
      <w:bCs/>
      <w:sz w:val="22"/>
      <w:szCs w:val="22"/>
    </w:rPr>
  </w:style>
  <w:style w:type="character" w:customStyle="1" w:styleId="ListLabel1630">
    <w:name w:val="ListLabel 1630"/>
    <w:rsid w:val="006C2FC8"/>
    <w:rPr>
      <w:rFonts w:ascii="Times New Roman" w:hAnsi="Times New Roman" w:cs="Times New Roman" w:hint="default"/>
      <w:bCs/>
      <w:sz w:val="22"/>
      <w:szCs w:val="22"/>
    </w:rPr>
  </w:style>
  <w:style w:type="character" w:customStyle="1" w:styleId="ListLabel1631">
    <w:name w:val="ListLabel 1631"/>
    <w:rsid w:val="006C2FC8"/>
    <w:rPr>
      <w:rFonts w:ascii="Times New Roman" w:hAnsi="Times New Roman" w:cs="Times New Roman" w:hint="default"/>
      <w:bCs/>
      <w:sz w:val="22"/>
      <w:szCs w:val="22"/>
    </w:rPr>
  </w:style>
  <w:style w:type="character" w:customStyle="1" w:styleId="ListLabel1632">
    <w:name w:val="ListLabel 1632"/>
    <w:rsid w:val="006C2FC8"/>
    <w:rPr>
      <w:rFonts w:ascii="Times New Roman" w:eastAsia="Times New Roman" w:hAnsi="Times New Roman" w:cs="Times New Roman" w:hint="default"/>
      <w:bCs/>
      <w:sz w:val="22"/>
      <w:szCs w:val="22"/>
    </w:rPr>
  </w:style>
  <w:style w:type="character" w:customStyle="1" w:styleId="ListLabel1633">
    <w:name w:val="ListLabel 1633"/>
    <w:rsid w:val="006C2FC8"/>
    <w:rPr>
      <w:rFonts w:ascii="Times New Roman" w:hAnsi="Times New Roman" w:cs="Times New Roman" w:hint="default"/>
      <w:bCs/>
      <w:sz w:val="22"/>
      <w:szCs w:val="22"/>
    </w:rPr>
  </w:style>
  <w:style w:type="character" w:customStyle="1" w:styleId="ListLabel1634">
    <w:name w:val="ListLabel 1634"/>
    <w:rsid w:val="006C2FC8"/>
    <w:rPr>
      <w:rFonts w:ascii="Times New Roman" w:hAnsi="Times New Roman" w:cs="Times New Roman" w:hint="default"/>
      <w:bCs/>
      <w:sz w:val="22"/>
      <w:szCs w:val="22"/>
    </w:rPr>
  </w:style>
  <w:style w:type="character" w:customStyle="1" w:styleId="ListLabel1635">
    <w:name w:val="ListLabel 1635"/>
    <w:rsid w:val="006C2FC8"/>
    <w:rPr>
      <w:rFonts w:ascii="Times New Roman" w:hAnsi="Times New Roman" w:cs="Times New Roman" w:hint="default"/>
      <w:bCs/>
      <w:sz w:val="22"/>
      <w:szCs w:val="22"/>
    </w:rPr>
  </w:style>
  <w:style w:type="character" w:customStyle="1" w:styleId="ListLabel1636">
    <w:name w:val="ListLabel 1636"/>
    <w:rsid w:val="006C2FC8"/>
    <w:rPr>
      <w:rFonts w:ascii="Times New Roman" w:hAnsi="Times New Roman" w:cs="Times New Roman" w:hint="default"/>
      <w:bCs/>
      <w:sz w:val="22"/>
      <w:szCs w:val="22"/>
    </w:rPr>
  </w:style>
  <w:style w:type="character" w:customStyle="1" w:styleId="ListLabel1637">
    <w:name w:val="ListLabel 1637"/>
    <w:rsid w:val="006C2FC8"/>
    <w:rPr>
      <w:rFonts w:ascii="Times New Roman" w:eastAsia="Times New Roman" w:hAnsi="Times New Roman" w:cs="Times New Roman" w:hint="default"/>
      <w:b/>
      <w:bCs w:val="0"/>
      <w:sz w:val="22"/>
      <w:szCs w:val="22"/>
    </w:rPr>
  </w:style>
  <w:style w:type="character" w:customStyle="1" w:styleId="ListLabel1638">
    <w:name w:val="ListLabel 1638"/>
    <w:rsid w:val="006C2FC8"/>
    <w:rPr>
      <w:rFonts w:ascii="Times New Roman" w:eastAsia="Times New Roman" w:hAnsi="Times New Roman" w:cs="Times New Roman" w:hint="default"/>
      <w:i w:val="0"/>
      <w:iCs w:val="0"/>
      <w:sz w:val="20"/>
      <w:szCs w:val="20"/>
    </w:rPr>
  </w:style>
  <w:style w:type="character" w:customStyle="1" w:styleId="ListLabel1639">
    <w:name w:val="ListLabel 1639"/>
    <w:rsid w:val="006C2FC8"/>
    <w:rPr>
      <w:rFonts w:ascii="Times New Roman" w:hAnsi="Times New Roman" w:cs="Times New Roman" w:hint="default"/>
      <w:b/>
      <w:bCs w:val="0"/>
      <w:iCs/>
      <w:kern w:val="2"/>
      <w:sz w:val="22"/>
      <w:szCs w:val="22"/>
    </w:rPr>
  </w:style>
  <w:style w:type="character" w:customStyle="1" w:styleId="ListLabel1640">
    <w:name w:val="ListLabel 1640"/>
    <w:rsid w:val="006C2FC8"/>
    <w:rPr>
      <w:rFonts w:ascii="Times New Roman" w:eastAsia="Times New Roman" w:hAnsi="Times New Roman" w:cs="Times New Roman" w:hint="default"/>
      <w:bCs/>
      <w:sz w:val="22"/>
      <w:szCs w:val="22"/>
    </w:rPr>
  </w:style>
  <w:style w:type="character" w:customStyle="1" w:styleId="ListLabel1641">
    <w:name w:val="ListLabel 1641"/>
    <w:rsid w:val="006C2FC8"/>
    <w:rPr>
      <w:rFonts w:ascii="Times New Roman" w:eastAsia="Times New Roman" w:hAnsi="Times New Roman" w:cs="Times New Roman" w:hint="default"/>
      <w:sz w:val="20"/>
      <w:szCs w:val="20"/>
    </w:rPr>
  </w:style>
  <w:style w:type="character" w:customStyle="1" w:styleId="ListLabel1642">
    <w:name w:val="ListLabel 1642"/>
    <w:rsid w:val="006C2FC8"/>
    <w:rPr>
      <w:rFonts w:ascii="Times New Roman" w:eastAsia="Times New Roman" w:hAnsi="Times New Roman" w:cs="Times New Roman" w:hint="default"/>
      <w:sz w:val="22"/>
      <w:szCs w:val="22"/>
    </w:rPr>
  </w:style>
  <w:style w:type="character" w:customStyle="1" w:styleId="ListLabel1643">
    <w:name w:val="ListLabel 1643"/>
    <w:rsid w:val="006C2FC8"/>
    <w:rPr>
      <w:rFonts w:ascii="Times New Roman" w:eastAsia="Times New Roman" w:hAnsi="Times New Roman" w:cs="Times New Roman" w:hint="default"/>
      <w:b/>
      <w:bCs/>
      <w:i w:val="0"/>
      <w:iCs/>
    </w:rPr>
  </w:style>
  <w:style w:type="character" w:customStyle="1" w:styleId="ListLabel1644">
    <w:name w:val="ListLabel 1644"/>
    <w:rsid w:val="006C2FC8"/>
    <w:rPr>
      <w:rFonts w:ascii="Times New Roman" w:eastAsia="Times New Roman" w:hAnsi="Times New Roman" w:cs="Times New Roman" w:hint="default"/>
      <w:sz w:val="22"/>
      <w:szCs w:val="22"/>
    </w:rPr>
  </w:style>
  <w:style w:type="character" w:customStyle="1" w:styleId="ListLabel1645">
    <w:name w:val="ListLabel 1645"/>
    <w:rsid w:val="006C2FC8"/>
    <w:rPr>
      <w:rFonts w:ascii="Times New Roman" w:eastAsia="Times New Roman" w:hAnsi="Times New Roman" w:cs="Times New Roman" w:hint="default"/>
      <w:sz w:val="22"/>
      <w:szCs w:val="22"/>
    </w:rPr>
  </w:style>
  <w:style w:type="character" w:customStyle="1" w:styleId="ListLabel1646">
    <w:name w:val="ListLabel 1646"/>
    <w:rsid w:val="006C2FC8"/>
    <w:rPr>
      <w:rFonts w:ascii="Times New Roman" w:eastAsia="Times New Roman" w:hAnsi="Times New Roman" w:cs="Times New Roman" w:hint="default"/>
      <w:sz w:val="22"/>
      <w:szCs w:val="22"/>
    </w:rPr>
  </w:style>
  <w:style w:type="character" w:customStyle="1" w:styleId="ListLabel1647">
    <w:name w:val="ListLabel 1647"/>
    <w:rsid w:val="006C2FC8"/>
    <w:rPr>
      <w:rFonts w:ascii="Times New Roman" w:hAnsi="Times New Roman" w:cs="Times New Roman" w:hint="default"/>
      <w:sz w:val="22"/>
      <w:szCs w:val="22"/>
    </w:rPr>
  </w:style>
  <w:style w:type="character" w:customStyle="1" w:styleId="ListLabel1648">
    <w:name w:val="ListLabel 1648"/>
    <w:rsid w:val="006C2FC8"/>
    <w:rPr>
      <w:rFonts w:ascii="Times New Roman" w:hAnsi="Times New Roman" w:cs="Times New Roman" w:hint="default"/>
    </w:rPr>
  </w:style>
  <w:style w:type="character" w:customStyle="1" w:styleId="ListLabel1649">
    <w:name w:val="ListLabel 1649"/>
    <w:rsid w:val="006C2FC8"/>
    <w:rPr>
      <w:rFonts w:ascii="Times New Roman" w:eastAsia="Times New Roman" w:hAnsi="Times New Roman" w:cs="Arial" w:hint="default"/>
      <w:sz w:val="22"/>
      <w:szCs w:val="22"/>
    </w:rPr>
  </w:style>
  <w:style w:type="character" w:customStyle="1" w:styleId="ListLabel1650">
    <w:name w:val="ListLabel 1650"/>
    <w:rsid w:val="006C2FC8"/>
    <w:rPr>
      <w:rFonts w:ascii="Times New Roman" w:hAnsi="Times New Roman" w:cs="Times New Roman" w:hint="default"/>
    </w:rPr>
  </w:style>
  <w:style w:type="character" w:customStyle="1" w:styleId="ListLabel1651">
    <w:name w:val="ListLabel 1651"/>
    <w:rsid w:val="006C2FC8"/>
    <w:rPr>
      <w:rFonts w:ascii="Times New Roman" w:hAnsi="Times New Roman" w:cs="Times New Roman" w:hint="default"/>
    </w:rPr>
  </w:style>
  <w:style w:type="character" w:customStyle="1" w:styleId="ListLabel1652">
    <w:name w:val="ListLabel 1652"/>
    <w:rsid w:val="006C2FC8"/>
    <w:rPr>
      <w:rFonts w:ascii="Times New Roman" w:hAnsi="Times New Roman" w:cs="Times New Roman" w:hint="default"/>
    </w:rPr>
  </w:style>
  <w:style w:type="character" w:customStyle="1" w:styleId="ListLabel1653">
    <w:name w:val="ListLabel 1653"/>
    <w:rsid w:val="006C2FC8"/>
    <w:rPr>
      <w:rFonts w:ascii="Times New Roman" w:hAnsi="Times New Roman" w:cs="Times New Roman" w:hint="default"/>
    </w:rPr>
  </w:style>
  <w:style w:type="character" w:customStyle="1" w:styleId="ListLabel1654">
    <w:name w:val="ListLabel 1654"/>
    <w:rsid w:val="006C2FC8"/>
    <w:rPr>
      <w:rFonts w:ascii="Times New Roman" w:hAnsi="Times New Roman" w:cs="Times New Roman" w:hint="default"/>
    </w:rPr>
  </w:style>
  <w:style w:type="character" w:customStyle="1" w:styleId="ListLabel1655">
    <w:name w:val="ListLabel 1655"/>
    <w:rsid w:val="006C2FC8"/>
    <w:rPr>
      <w:rFonts w:ascii="Times New Roman" w:hAnsi="Times New Roman" w:cs="Times New Roman" w:hint="default"/>
    </w:rPr>
  </w:style>
  <w:style w:type="character" w:customStyle="1" w:styleId="ListLabel1656">
    <w:name w:val="ListLabel 1656"/>
    <w:rsid w:val="006C2FC8"/>
    <w:rPr>
      <w:rFonts w:ascii="Times New Roman" w:hAnsi="Times New Roman" w:cs="Times New Roman" w:hint="default"/>
    </w:rPr>
  </w:style>
  <w:style w:type="character" w:customStyle="1" w:styleId="ListLabel1657">
    <w:name w:val="ListLabel 1657"/>
    <w:rsid w:val="006C2FC8"/>
    <w:rPr>
      <w:rFonts w:ascii="Times New Roman" w:eastAsia="Times New Roman" w:hAnsi="Times New Roman" w:cs="Times New Roman" w:hint="default"/>
      <w:sz w:val="22"/>
      <w:szCs w:val="22"/>
    </w:rPr>
  </w:style>
  <w:style w:type="character" w:customStyle="1" w:styleId="ListLabel1658">
    <w:name w:val="ListLabel 16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659">
    <w:name w:val="ListLabel 1659"/>
    <w:rsid w:val="006C2FC8"/>
    <w:rPr>
      <w:rFonts w:ascii="Times New Roman" w:eastAsia="Times New Roman" w:hAnsi="Times New Roman" w:cs="Times New Roman" w:hint="default"/>
    </w:rPr>
  </w:style>
  <w:style w:type="character" w:customStyle="1" w:styleId="ListLabel1660">
    <w:name w:val="ListLabel 1660"/>
    <w:rsid w:val="006C2FC8"/>
    <w:rPr>
      <w:rFonts w:ascii="Times New Roman" w:hAnsi="Times New Roman" w:cs="Times New Roman" w:hint="default"/>
    </w:rPr>
  </w:style>
  <w:style w:type="character" w:customStyle="1" w:styleId="ListLabel1661">
    <w:name w:val="ListLabel 1661"/>
    <w:rsid w:val="006C2FC8"/>
    <w:rPr>
      <w:rFonts w:ascii="Times New Roman" w:hAnsi="Times New Roman" w:cs="Times New Roman" w:hint="default"/>
    </w:rPr>
  </w:style>
  <w:style w:type="character" w:customStyle="1" w:styleId="ListLabel1662">
    <w:name w:val="ListLabel 1662"/>
    <w:rsid w:val="006C2FC8"/>
    <w:rPr>
      <w:color w:val="00000A"/>
      <w:sz w:val="22"/>
      <w:szCs w:val="22"/>
    </w:rPr>
  </w:style>
  <w:style w:type="character" w:customStyle="1" w:styleId="ListLabel1663">
    <w:name w:val="ListLabel 1663"/>
    <w:rsid w:val="006C2FC8"/>
    <w:rPr>
      <w:rFonts w:ascii="Times New Roman" w:hAnsi="Times New Roman" w:cs="Times New Roman" w:hint="default"/>
    </w:rPr>
  </w:style>
  <w:style w:type="character" w:customStyle="1" w:styleId="ListLabel1664">
    <w:name w:val="ListLabel 1664"/>
    <w:rsid w:val="006C2FC8"/>
    <w:rPr>
      <w:rFonts w:ascii="Times New Roman" w:hAnsi="Times New Roman" w:cs="Times New Roman" w:hint="default"/>
    </w:rPr>
  </w:style>
  <w:style w:type="character" w:customStyle="1" w:styleId="ListLabel1665">
    <w:name w:val="ListLabel 1665"/>
    <w:rsid w:val="006C2FC8"/>
    <w:rPr>
      <w:rFonts w:ascii="Times New Roman" w:hAnsi="Times New Roman" w:cs="Times New Roman" w:hint="default"/>
    </w:rPr>
  </w:style>
  <w:style w:type="character" w:customStyle="1" w:styleId="ListLabel1666">
    <w:name w:val="ListLabel 1666"/>
    <w:rsid w:val="006C2FC8"/>
    <w:rPr>
      <w:rFonts w:ascii="Times New Roman" w:hAnsi="Times New Roman" w:cs="Times New Roman" w:hint="default"/>
    </w:rPr>
  </w:style>
  <w:style w:type="character" w:customStyle="1" w:styleId="ListLabel1667">
    <w:name w:val="ListLabel 1667"/>
    <w:rsid w:val="006C2FC8"/>
    <w:rPr>
      <w:rFonts w:ascii="Times New Roman" w:hAnsi="Times New Roman" w:cs="Times New Roman" w:hint="default"/>
    </w:rPr>
  </w:style>
  <w:style w:type="character" w:customStyle="1" w:styleId="ListLabel1668">
    <w:name w:val="ListLabel 1668"/>
    <w:rsid w:val="006C2FC8"/>
    <w:rPr>
      <w:strike w:val="0"/>
      <w:dstrike w:val="0"/>
      <w:sz w:val="22"/>
      <w:szCs w:val="22"/>
      <w:u w:val="none"/>
      <w:effect w:val="none"/>
    </w:rPr>
  </w:style>
  <w:style w:type="character" w:customStyle="1" w:styleId="ListLabel1669">
    <w:name w:val="ListLabel 1669"/>
    <w:rsid w:val="006C2FC8"/>
    <w:rPr>
      <w:rFonts w:ascii="Times New Roman" w:eastAsia="Times New Roman" w:hAnsi="Times New Roman" w:cs="Times New Roman" w:hint="default"/>
      <w:sz w:val="22"/>
      <w:szCs w:val="22"/>
    </w:rPr>
  </w:style>
  <w:style w:type="character" w:customStyle="1" w:styleId="ListLabel1670">
    <w:name w:val="ListLabel 1670"/>
    <w:rsid w:val="006C2FC8"/>
    <w:rPr>
      <w:rFonts w:ascii="Times New Roman" w:eastAsia="Times New Roman" w:hAnsi="Times New Roman" w:cs="Times New Roman" w:hint="default"/>
    </w:rPr>
  </w:style>
  <w:style w:type="character" w:customStyle="1" w:styleId="ListLabel1671">
    <w:name w:val="ListLabel 1671"/>
    <w:rsid w:val="006C2FC8"/>
    <w:rPr>
      <w:rFonts w:ascii="Times New Roman" w:eastAsia="Times New Roman" w:hAnsi="Times New Roman" w:cs="Times New Roman" w:hint="default"/>
      <w:sz w:val="22"/>
      <w:szCs w:val="22"/>
    </w:rPr>
  </w:style>
  <w:style w:type="character" w:customStyle="1" w:styleId="ListLabel1672">
    <w:name w:val="ListLabel 1672"/>
    <w:rsid w:val="006C2FC8"/>
    <w:rPr>
      <w:rFonts w:ascii="Times New Roman" w:eastAsia="Times New Roman" w:hAnsi="Times New Roman" w:cs="Times New Roman" w:hint="default"/>
      <w:sz w:val="22"/>
      <w:szCs w:val="22"/>
    </w:rPr>
  </w:style>
  <w:style w:type="character" w:customStyle="1" w:styleId="ListLabel1673">
    <w:name w:val="ListLabel 1673"/>
    <w:rsid w:val="006C2FC8"/>
    <w:rPr>
      <w:rFonts w:ascii="Times New Roman" w:eastAsia="Times New Roman" w:hAnsi="Times New Roman" w:cs="Times New Roman" w:hint="default"/>
      <w:b w:val="0"/>
      <w:bCs w:val="0"/>
      <w:sz w:val="22"/>
      <w:szCs w:val="22"/>
    </w:rPr>
  </w:style>
  <w:style w:type="character" w:customStyle="1" w:styleId="ListLabel1674">
    <w:name w:val="ListLabel 1674"/>
    <w:rsid w:val="006C2FC8"/>
    <w:rPr>
      <w:rFonts w:ascii="Times New Roman" w:eastAsia="Times New Roman" w:hAnsi="Times New Roman" w:cs="Times New Roman" w:hint="default"/>
      <w:sz w:val="20"/>
      <w:szCs w:val="20"/>
    </w:rPr>
  </w:style>
  <w:style w:type="character" w:customStyle="1" w:styleId="ListLabel1675">
    <w:name w:val="ListLabel 1675"/>
    <w:rsid w:val="006C2FC8"/>
    <w:rPr>
      <w:b/>
      <w:bCs w:val="0"/>
      <w:sz w:val="22"/>
      <w:szCs w:val="22"/>
    </w:rPr>
  </w:style>
  <w:style w:type="character" w:customStyle="1" w:styleId="ListLabel1676">
    <w:name w:val="ListLabel 1676"/>
    <w:rsid w:val="006C2FC8"/>
    <w:rPr>
      <w:sz w:val="22"/>
      <w:szCs w:val="22"/>
    </w:rPr>
  </w:style>
  <w:style w:type="character" w:customStyle="1" w:styleId="ListLabel1677">
    <w:name w:val="ListLabel 1677"/>
    <w:rsid w:val="006C2FC8"/>
    <w:rPr>
      <w:b/>
      <w:bCs w:val="0"/>
      <w:sz w:val="22"/>
      <w:szCs w:val="22"/>
    </w:rPr>
  </w:style>
  <w:style w:type="character" w:customStyle="1" w:styleId="ListLabel1678">
    <w:name w:val="ListLabel 1678"/>
    <w:rsid w:val="006C2FC8"/>
    <w:rPr>
      <w:rFonts w:ascii="Times New Roman" w:eastAsia="Times New Roman" w:hAnsi="Times New Roman" w:cs="Times New Roman" w:hint="default"/>
      <w:color w:val="00000A"/>
      <w:spacing w:val="-6"/>
      <w:sz w:val="22"/>
      <w:szCs w:val="22"/>
    </w:rPr>
  </w:style>
  <w:style w:type="character" w:customStyle="1" w:styleId="ListLabel1679">
    <w:name w:val="ListLabel 1679"/>
    <w:rsid w:val="006C2FC8"/>
    <w:rPr>
      <w:rFonts w:ascii="Times New Roman" w:eastAsia="Times New Roman" w:hAnsi="Times New Roman" w:cs="Times New Roman" w:hint="default"/>
      <w:color w:val="00000A"/>
      <w:sz w:val="22"/>
      <w:szCs w:val="22"/>
    </w:rPr>
  </w:style>
  <w:style w:type="character" w:customStyle="1" w:styleId="ListLabel1680">
    <w:name w:val="ListLabel 1680"/>
    <w:rsid w:val="006C2FC8"/>
    <w:rPr>
      <w:rFonts w:ascii="SimSun" w:eastAsia="SimSun" w:hAnsi="SimSun" w:cs="Times New Roman" w:hint="eastAsia"/>
    </w:rPr>
  </w:style>
  <w:style w:type="character" w:customStyle="1" w:styleId="ListLabel1681">
    <w:name w:val="ListLabel 1681"/>
    <w:rsid w:val="006C2FC8"/>
    <w:rPr>
      <w:sz w:val="22"/>
    </w:rPr>
  </w:style>
  <w:style w:type="character" w:customStyle="1" w:styleId="ListLabel1682">
    <w:name w:val="ListLabel 1682"/>
    <w:rsid w:val="006C2FC8"/>
    <w:rPr>
      <w:rFonts w:ascii="Times New Roman" w:eastAsia="Times New Roman" w:hAnsi="Times New Roman" w:cs="Times New Roman" w:hint="default"/>
      <w:b/>
      <w:bCs w:val="0"/>
      <w:sz w:val="22"/>
      <w:szCs w:val="22"/>
    </w:rPr>
  </w:style>
  <w:style w:type="character" w:customStyle="1" w:styleId="ListLabel1683">
    <w:name w:val="ListLabel 168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Znakinumeracji">
    <w:name w:val="Znaki numeracji"/>
    <w:rsid w:val="006C2FC8"/>
  </w:style>
  <w:style w:type="character" w:customStyle="1" w:styleId="ListLabel1684">
    <w:name w:val="ListLabel 1684"/>
    <w:rsid w:val="006C2FC8"/>
    <w:rPr>
      <w:rFonts w:ascii="Times New Roman" w:hAnsi="Times New Roman" w:cs="Times New Roman" w:hint="default"/>
    </w:rPr>
  </w:style>
  <w:style w:type="character" w:customStyle="1" w:styleId="ListLabel1685">
    <w:name w:val="ListLabel 1685"/>
    <w:rsid w:val="006C2FC8"/>
    <w:rPr>
      <w:rFonts w:ascii="Times New Roman" w:eastAsia="Times New Roman" w:hAnsi="Times New Roman" w:cs="Arial" w:hint="default"/>
      <w:bCs/>
      <w:sz w:val="22"/>
      <w:szCs w:val="22"/>
    </w:rPr>
  </w:style>
  <w:style w:type="character" w:customStyle="1" w:styleId="ListLabel1686">
    <w:name w:val="ListLabel 1686"/>
    <w:rsid w:val="006C2FC8"/>
    <w:rPr>
      <w:rFonts w:ascii="Times New Roman" w:hAnsi="Times New Roman" w:cs="Times New Roman" w:hint="default"/>
    </w:rPr>
  </w:style>
  <w:style w:type="character" w:customStyle="1" w:styleId="ListLabel1687">
    <w:name w:val="ListLabel 1687"/>
    <w:rsid w:val="006C2FC8"/>
    <w:rPr>
      <w:rFonts w:ascii="Times New Roman" w:hAnsi="Times New Roman" w:cs="Times New Roman" w:hint="default"/>
    </w:rPr>
  </w:style>
  <w:style w:type="character" w:customStyle="1" w:styleId="ListLabel1688">
    <w:name w:val="ListLabel 1688"/>
    <w:rsid w:val="006C2FC8"/>
    <w:rPr>
      <w:rFonts w:ascii="Times New Roman" w:hAnsi="Times New Roman" w:cs="Times New Roman" w:hint="default"/>
    </w:rPr>
  </w:style>
  <w:style w:type="character" w:customStyle="1" w:styleId="ListLabel1689">
    <w:name w:val="ListLabel 1689"/>
    <w:rsid w:val="006C2FC8"/>
    <w:rPr>
      <w:rFonts w:ascii="Times New Roman" w:hAnsi="Times New Roman" w:cs="Times New Roman" w:hint="default"/>
    </w:rPr>
  </w:style>
  <w:style w:type="character" w:customStyle="1" w:styleId="ListLabel1690">
    <w:name w:val="ListLabel 1690"/>
    <w:rsid w:val="006C2FC8"/>
    <w:rPr>
      <w:rFonts w:ascii="Times New Roman" w:hAnsi="Times New Roman" w:cs="Times New Roman" w:hint="default"/>
    </w:rPr>
  </w:style>
  <w:style w:type="character" w:customStyle="1" w:styleId="ListLabel1691">
    <w:name w:val="ListLabel 1691"/>
    <w:rsid w:val="006C2FC8"/>
    <w:rPr>
      <w:rFonts w:ascii="Times New Roman" w:hAnsi="Times New Roman" w:cs="Times New Roman" w:hint="default"/>
    </w:rPr>
  </w:style>
  <w:style w:type="character" w:customStyle="1" w:styleId="ListLabel1692">
    <w:name w:val="ListLabel 1692"/>
    <w:rsid w:val="006C2FC8"/>
    <w:rPr>
      <w:rFonts w:ascii="Times New Roman" w:hAnsi="Times New Roman" w:cs="Times New Roman" w:hint="default"/>
    </w:rPr>
  </w:style>
  <w:style w:type="character" w:customStyle="1" w:styleId="ListLabel1693">
    <w:name w:val="ListLabel 1693"/>
    <w:rsid w:val="006C2FC8"/>
    <w:rPr>
      <w:rFonts w:ascii="Times New Roman" w:eastAsia="Times New Roman" w:hAnsi="Times New Roman" w:cs="Times New Roman" w:hint="default"/>
      <w:sz w:val="22"/>
    </w:rPr>
  </w:style>
  <w:style w:type="character" w:customStyle="1" w:styleId="ListLabel1694">
    <w:name w:val="ListLabel 1694"/>
    <w:rsid w:val="006C2FC8"/>
    <w:rPr>
      <w:rFonts w:ascii="Times New Roman" w:hAnsi="Times New Roman" w:cs="Times New Roman" w:hint="default"/>
      <w:sz w:val="22"/>
      <w:szCs w:val="22"/>
    </w:rPr>
  </w:style>
  <w:style w:type="character" w:customStyle="1" w:styleId="ListLabel1695">
    <w:name w:val="ListLabel 1695"/>
    <w:rsid w:val="006C2FC8"/>
    <w:rPr>
      <w:rFonts w:ascii="Times New Roman" w:hAnsi="Times New Roman" w:cs="Times New Roman" w:hint="default"/>
      <w:sz w:val="22"/>
      <w:szCs w:val="22"/>
    </w:rPr>
  </w:style>
  <w:style w:type="character" w:customStyle="1" w:styleId="ListLabel1696">
    <w:name w:val="ListLabel 1696"/>
    <w:rsid w:val="006C2FC8"/>
    <w:rPr>
      <w:rFonts w:ascii="Times New Roman" w:hAnsi="Times New Roman" w:cs="Times New Roman" w:hint="default"/>
      <w:sz w:val="22"/>
      <w:szCs w:val="22"/>
    </w:rPr>
  </w:style>
  <w:style w:type="character" w:customStyle="1" w:styleId="ListLabel1697">
    <w:name w:val="ListLabel 1697"/>
    <w:rsid w:val="006C2FC8"/>
    <w:rPr>
      <w:rFonts w:ascii="Times New Roman" w:hAnsi="Times New Roman" w:cs="Times New Roman" w:hint="default"/>
      <w:sz w:val="22"/>
      <w:szCs w:val="22"/>
    </w:rPr>
  </w:style>
  <w:style w:type="character" w:customStyle="1" w:styleId="ListLabel1698">
    <w:name w:val="ListLabel 1698"/>
    <w:rsid w:val="006C2FC8"/>
    <w:rPr>
      <w:rFonts w:ascii="Times New Roman" w:hAnsi="Times New Roman" w:cs="Times New Roman" w:hint="default"/>
      <w:sz w:val="22"/>
      <w:szCs w:val="22"/>
    </w:rPr>
  </w:style>
  <w:style w:type="character" w:customStyle="1" w:styleId="ListLabel1699">
    <w:name w:val="ListLabel 1699"/>
    <w:rsid w:val="006C2FC8"/>
    <w:rPr>
      <w:rFonts w:ascii="Times New Roman" w:hAnsi="Times New Roman" w:cs="Times New Roman" w:hint="default"/>
      <w:sz w:val="22"/>
      <w:szCs w:val="22"/>
    </w:rPr>
  </w:style>
  <w:style w:type="character" w:customStyle="1" w:styleId="ListLabel1700">
    <w:name w:val="ListLabel 1700"/>
    <w:rsid w:val="006C2FC8"/>
    <w:rPr>
      <w:rFonts w:ascii="Times New Roman" w:hAnsi="Times New Roman" w:cs="Times New Roman" w:hint="default"/>
      <w:sz w:val="22"/>
      <w:szCs w:val="22"/>
    </w:rPr>
  </w:style>
  <w:style w:type="character" w:customStyle="1" w:styleId="ListLabel1701">
    <w:name w:val="ListLabel 1701"/>
    <w:rsid w:val="006C2FC8"/>
    <w:rPr>
      <w:rFonts w:ascii="Times New Roman" w:hAnsi="Times New Roman" w:cs="Times New Roman" w:hint="default"/>
      <w:sz w:val="22"/>
      <w:szCs w:val="22"/>
    </w:rPr>
  </w:style>
  <w:style w:type="character" w:customStyle="1" w:styleId="ListLabel1702">
    <w:name w:val="ListLabel 1702"/>
    <w:rsid w:val="006C2FC8"/>
    <w:rPr>
      <w:rFonts w:ascii="Times New Roman" w:eastAsia="Times New Roman" w:hAnsi="Times New Roman" w:cs="Times New Roman" w:hint="default"/>
      <w:sz w:val="22"/>
      <w:szCs w:val="22"/>
    </w:rPr>
  </w:style>
  <w:style w:type="character" w:customStyle="1" w:styleId="ListLabel1703">
    <w:name w:val="ListLabel 1703"/>
    <w:rsid w:val="006C2FC8"/>
    <w:rPr>
      <w:rFonts w:ascii="Times New Roman" w:hAnsi="Times New Roman" w:cs="Times New Roman" w:hint="default"/>
      <w:color w:val="00000A"/>
      <w:sz w:val="22"/>
      <w:szCs w:val="22"/>
    </w:rPr>
  </w:style>
  <w:style w:type="character" w:customStyle="1" w:styleId="ListLabel1704">
    <w:name w:val="ListLabel 1704"/>
    <w:rsid w:val="006C2FC8"/>
    <w:rPr>
      <w:rFonts w:ascii="Times New Roman" w:hAnsi="Times New Roman" w:cs="Times New Roman" w:hint="default"/>
    </w:rPr>
  </w:style>
  <w:style w:type="character" w:customStyle="1" w:styleId="ListLabel1705">
    <w:name w:val="ListLabel 1705"/>
    <w:rsid w:val="006C2FC8"/>
    <w:rPr>
      <w:rFonts w:ascii="Times New Roman" w:hAnsi="Times New Roman" w:cs="Times New Roman" w:hint="default"/>
    </w:rPr>
  </w:style>
  <w:style w:type="character" w:customStyle="1" w:styleId="ListLabel1706">
    <w:name w:val="ListLabel 1706"/>
    <w:rsid w:val="006C2FC8"/>
    <w:rPr>
      <w:sz w:val="22"/>
      <w:szCs w:val="22"/>
    </w:rPr>
  </w:style>
  <w:style w:type="character" w:customStyle="1" w:styleId="ListLabel1707">
    <w:name w:val="ListLabel 1707"/>
    <w:rsid w:val="006C2FC8"/>
    <w:rPr>
      <w:rFonts w:ascii="Times New Roman" w:hAnsi="Times New Roman" w:cs="Times New Roman" w:hint="default"/>
    </w:rPr>
  </w:style>
  <w:style w:type="character" w:customStyle="1" w:styleId="ListLabel1708">
    <w:name w:val="ListLabel 1708"/>
    <w:rsid w:val="006C2FC8"/>
    <w:rPr>
      <w:rFonts w:ascii="Times New Roman" w:hAnsi="Times New Roman" w:cs="Times New Roman" w:hint="default"/>
    </w:rPr>
  </w:style>
  <w:style w:type="character" w:customStyle="1" w:styleId="ListLabel1709">
    <w:name w:val="ListLabel 1709"/>
    <w:rsid w:val="006C2FC8"/>
    <w:rPr>
      <w:rFonts w:ascii="Times New Roman" w:hAnsi="Times New Roman" w:cs="Times New Roman" w:hint="default"/>
    </w:rPr>
  </w:style>
  <w:style w:type="character" w:customStyle="1" w:styleId="ListLabel1710">
    <w:name w:val="ListLabel 1710"/>
    <w:rsid w:val="006C2FC8"/>
    <w:rPr>
      <w:rFonts w:ascii="Times New Roman" w:hAnsi="Times New Roman" w:cs="Times New Roman" w:hint="default"/>
    </w:rPr>
  </w:style>
  <w:style w:type="character" w:customStyle="1" w:styleId="ListLabel1711">
    <w:name w:val="ListLabel 1711"/>
    <w:rsid w:val="006C2FC8"/>
    <w:rPr>
      <w:rFonts w:ascii="Times New Roman" w:hAnsi="Times New Roman" w:cs="Times New Roman" w:hint="default"/>
    </w:rPr>
  </w:style>
  <w:style w:type="character" w:customStyle="1" w:styleId="ListLabel1712">
    <w:name w:val="ListLabel 1712"/>
    <w:rsid w:val="006C2FC8"/>
    <w:rPr>
      <w:b/>
      <w:bCs w:val="0"/>
      <w:sz w:val="22"/>
      <w:szCs w:val="22"/>
    </w:rPr>
  </w:style>
  <w:style w:type="character" w:customStyle="1" w:styleId="ListLabel1713">
    <w:name w:val="ListLabel 1713"/>
    <w:rsid w:val="006C2FC8"/>
    <w:rPr>
      <w:rFonts w:ascii="Times New Roman" w:eastAsia="Times New Roman" w:hAnsi="Times New Roman" w:cs="Times New Roman" w:hint="default"/>
      <w:color w:val="00000A"/>
      <w:sz w:val="22"/>
      <w:szCs w:val="22"/>
    </w:rPr>
  </w:style>
  <w:style w:type="character" w:customStyle="1" w:styleId="ListLabel1714">
    <w:name w:val="ListLabel 1714"/>
    <w:rsid w:val="006C2FC8"/>
    <w:rPr>
      <w:rFonts w:ascii="Times New Roman" w:eastAsia="Times New Roman" w:hAnsi="Times New Roman" w:cs="Symbol" w:hint="default"/>
      <w:i/>
      <w:iCs w:val="0"/>
      <w:color w:val="00000A"/>
    </w:rPr>
  </w:style>
  <w:style w:type="character" w:customStyle="1" w:styleId="ListLabel1715">
    <w:name w:val="ListLabel 1715"/>
    <w:rsid w:val="006C2FC8"/>
    <w:rPr>
      <w:rFonts w:ascii="Courier New" w:hAnsi="Courier New" w:cs="Courier New" w:hint="default"/>
    </w:rPr>
  </w:style>
  <w:style w:type="character" w:customStyle="1" w:styleId="ListLabel1716">
    <w:name w:val="ListLabel 1716"/>
    <w:rsid w:val="006C2FC8"/>
    <w:rPr>
      <w:rFonts w:ascii="Wingdings" w:hAnsi="Wingdings" w:cs="Wingdings" w:hint="default"/>
    </w:rPr>
  </w:style>
  <w:style w:type="character" w:customStyle="1" w:styleId="ListLabel1717">
    <w:name w:val="ListLabel 1717"/>
    <w:rsid w:val="006C2FC8"/>
    <w:rPr>
      <w:rFonts w:ascii="Symbol" w:hAnsi="Symbol" w:cs="Symbol" w:hint="default"/>
      <w:i/>
      <w:iCs w:val="0"/>
      <w:color w:val="FF0000"/>
    </w:rPr>
  </w:style>
  <w:style w:type="character" w:customStyle="1" w:styleId="ListLabel1718">
    <w:name w:val="ListLabel 1718"/>
    <w:rsid w:val="006C2FC8"/>
    <w:rPr>
      <w:rFonts w:ascii="Courier New" w:hAnsi="Courier New" w:cs="Courier New" w:hint="default"/>
    </w:rPr>
  </w:style>
  <w:style w:type="character" w:customStyle="1" w:styleId="ListLabel1719">
    <w:name w:val="ListLabel 1719"/>
    <w:rsid w:val="006C2FC8"/>
    <w:rPr>
      <w:rFonts w:ascii="Wingdings" w:hAnsi="Wingdings" w:cs="Wingdings" w:hint="default"/>
    </w:rPr>
  </w:style>
  <w:style w:type="character" w:customStyle="1" w:styleId="ListLabel1720">
    <w:name w:val="ListLabel 1720"/>
    <w:rsid w:val="006C2FC8"/>
    <w:rPr>
      <w:rFonts w:ascii="Symbol" w:hAnsi="Symbol" w:cs="Symbol" w:hint="default"/>
      <w:i/>
      <w:iCs w:val="0"/>
      <w:color w:val="FF0000"/>
    </w:rPr>
  </w:style>
  <w:style w:type="character" w:customStyle="1" w:styleId="ListLabel1721">
    <w:name w:val="ListLabel 1721"/>
    <w:rsid w:val="006C2FC8"/>
    <w:rPr>
      <w:rFonts w:ascii="Courier New" w:hAnsi="Courier New" w:cs="Courier New" w:hint="default"/>
    </w:rPr>
  </w:style>
  <w:style w:type="character" w:customStyle="1" w:styleId="ListLabel1722">
    <w:name w:val="ListLabel 1722"/>
    <w:rsid w:val="006C2FC8"/>
    <w:rPr>
      <w:rFonts w:ascii="Wingdings" w:hAnsi="Wingdings" w:cs="Wingdings" w:hint="default"/>
    </w:rPr>
  </w:style>
  <w:style w:type="character" w:customStyle="1" w:styleId="ListLabel1723">
    <w:name w:val="ListLabel 1723"/>
    <w:rsid w:val="006C2FC8"/>
    <w:rPr>
      <w:sz w:val="22"/>
      <w:szCs w:val="22"/>
    </w:rPr>
  </w:style>
  <w:style w:type="character" w:customStyle="1" w:styleId="ListLabel1724">
    <w:name w:val="ListLabel 1724"/>
    <w:rsid w:val="006C2FC8"/>
    <w:rPr>
      <w:b/>
      <w:bCs w:val="0"/>
      <w:sz w:val="22"/>
      <w:szCs w:val="22"/>
    </w:rPr>
  </w:style>
  <w:style w:type="character" w:customStyle="1" w:styleId="ListLabel1725">
    <w:name w:val="ListLabel 1725"/>
    <w:rsid w:val="006C2FC8"/>
    <w:rPr>
      <w:rFonts w:ascii="Times New Roman" w:eastAsia="Times New Roman" w:hAnsi="Times New Roman" w:cs="Times New Roman" w:hint="default"/>
    </w:rPr>
  </w:style>
  <w:style w:type="character" w:customStyle="1" w:styleId="ListLabel1726">
    <w:name w:val="ListLabel 1726"/>
    <w:rsid w:val="006C2FC8"/>
    <w:rPr>
      <w:rFonts w:ascii="Symbol" w:hAnsi="Symbol" w:cs="Symbol" w:hint="default"/>
    </w:rPr>
  </w:style>
  <w:style w:type="character" w:customStyle="1" w:styleId="ListLabel1727">
    <w:name w:val="ListLabel 1727"/>
    <w:rsid w:val="006C2FC8"/>
    <w:rPr>
      <w:rFonts w:ascii="Wingdings" w:hAnsi="Wingdings" w:cs="Wingdings" w:hint="default"/>
    </w:rPr>
  </w:style>
  <w:style w:type="character" w:customStyle="1" w:styleId="ListLabel1728">
    <w:name w:val="ListLabel 1728"/>
    <w:rsid w:val="006C2FC8"/>
    <w:rPr>
      <w:rFonts w:ascii="Times New Roman" w:eastAsia="Times New Roman" w:hAnsi="Times New Roman" w:cs="Times New Roman" w:hint="default"/>
    </w:rPr>
  </w:style>
  <w:style w:type="character" w:customStyle="1" w:styleId="ListLabel1729">
    <w:name w:val="ListLabel 1729"/>
    <w:rsid w:val="006C2FC8"/>
    <w:rPr>
      <w:rFonts w:ascii="Courier New" w:hAnsi="Courier New" w:cs="Courier New" w:hint="default"/>
    </w:rPr>
  </w:style>
  <w:style w:type="character" w:customStyle="1" w:styleId="ListLabel1730">
    <w:name w:val="ListLabel 1730"/>
    <w:rsid w:val="006C2FC8"/>
    <w:rPr>
      <w:rFonts w:ascii="Wingdings" w:hAnsi="Wingdings" w:cs="Wingdings" w:hint="default"/>
    </w:rPr>
  </w:style>
  <w:style w:type="character" w:customStyle="1" w:styleId="ListLabel1731">
    <w:name w:val="ListLabel 1731"/>
    <w:rsid w:val="006C2FC8"/>
    <w:rPr>
      <w:rFonts w:ascii="Symbol" w:hAnsi="Symbol" w:cs="Symbol" w:hint="default"/>
    </w:rPr>
  </w:style>
  <w:style w:type="character" w:customStyle="1" w:styleId="ListLabel1732">
    <w:name w:val="ListLabel 1732"/>
    <w:rsid w:val="006C2FC8"/>
    <w:rPr>
      <w:rFonts w:ascii="Courier New" w:hAnsi="Courier New" w:cs="Courier New" w:hint="default"/>
    </w:rPr>
  </w:style>
  <w:style w:type="character" w:customStyle="1" w:styleId="ListLabel1733">
    <w:name w:val="ListLabel 1733"/>
    <w:rsid w:val="006C2FC8"/>
    <w:rPr>
      <w:rFonts w:ascii="Wingdings" w:hAnsi="Wingdings" w:cs="Wingdings" w:hint="default"/>
    </w:rPr>
  </w:style>
  <w:style w:type="character" w:customStyle="1" w:styleId="ListLabel1734">
    <w:name w:val="ListLabel 1734"/>
    <w:rsid w:val="006C2FC8"/>
    <w:rPr>
      <w:rFonts w:ascii="Times New Roman" w:hAnsi="Times New Roman" w:cs="Times New Roman" w:hint="default"/>
      <w:b/>
      <w:bCs w:val="0"/>
      <w:sz w:val="22"/>
      <w:szCs w:val="22"/>
    </w:rPr>
  </w:style>
  <w:style w:type="character" w:customStyle="1" w:styleId="ListLabel1735">
    <w:name w:val="ListLabel 1735"/>
    <w:rsid w:val="006C2FC8"/>
    <w:rPr>
      <w:rFonts w:ascii="Times New Roman" w:hAnsi="Times New Roman" w:cs="Times New Roman" w:hint="default"/>
      <w:sz w:val="22"/>
      <w:szCs w:val="22"/>
    </w:rPr>
  </w:style>
  <w:style w:type="character" w:customStyle="1" w:styleId="ListLabel1736">
    <w:name w:val="ListLabel 1736"/>
    <w:rsid w:val="006C2FC8"/>
    <w:rPr>
      <w:rFonts w:ascii="Times New Roman" w:hAnsi="Times New Roman" w:cs="Times New Roman" w:hint="default"/>
      <w:sz w:val="22"/>
      <w:szCs w:val="22"/>
    </w:rPr>
  </w:style>
  <w:style w:type="character" w:customStyle="1" w:styleId="ListLabel1737">
    <w:name w:val="ListLabel 1737"/>
    <w:rsid w:val="006C2FC8"/>
    <w:rPr>
      <w:rFonts w:ascii="Times New Roman" w:hAnsi="Times New Roman" w:cs="Times New Roman" w:hint="default"/>
      <w:sz w:val="22"/>
      <w:szCs w:val="22"/>
    </w:rPr>
  </w:style>
  <w:style w:type="character" w:customStyle="1" w:styleId="ListLabel1738">
    <w:name w:val="ListLabel 1738"/>
    <w:rsid w:val="006C2FC8"/>
    <w:rPr>
      <w:rFonts w:ascii="Times New Roman" w:hAnsi="Times New Roman" w:cs="Times New Roman" w:hint="default"/>
      <w:sz w:val="22"/>
      <w:szCs w:val="22"/>
    </w:rPr>
  </w:style>
  <w:style w:type="character" w:customStyle="1" w:styleId="ListLabel1739">
    <w:name w:val="ListLabel 1739"/>
    <w:rsid w:val="006C2FC8"/>
    <w:rPr>
      <w:rFonts w:ascii="Times New Roman" w:hAnsi="Times New Roman" w:cs="Times New Roman" w:hint="default"/>
      <w:sz w:val="22"/>
      <w:szCs w:val="22"/>
    </w:rPr>
  </w:style>
  <w:style w:type="character" w:customStyle="1" w:styleId="ListLabel1740">
    <w:name w:val="ListLabel 1740"/>
    <w:rsid w:val="006C2FC8"/>
    <w:rPr>
      <w:rFonts w:ascii="Times New Roman" w:hAnsi="Times New Roman" w:cs="Times New Roman" w:hint="default"/>
      <w:sz w:val="22"/>
      <w:szCs w:val="22"/>
    </w:rPr>
  </w:style>
  <w:style w:type="character" w:customStyle="1" w:styleId="ListLabel1741">
    <w:name w:val="ListLabel 1741"/>
    <w:rsid w:val="006C2FC8"/>
    <w:rPr>
      <w:rFonts w:ascii="Times New Roman" w:hAnsi="Times New Roman" w:cs="Times New Roman" w:hint="default"/>
      <w:sz w:val="22"/>
      <w:szCs w:val="22"/>
    </w:rPr>
  </w:style>
  <w:style w:type="character" w:customStyle="1" w:styleId="ListLabel1742">
    <w:name w:val="ListLabel 1742"/>
    <w:rsid w:val="006C2FC8"/>
    <w:rPr>
      <w:sz w:val="22"/>
      <w:szCs w:val="22"/>
    </w:rPr>
  </w:style>
  <w:style w:type="character" w:customStyle="1" w:styleId="ListLabel1743">
    <w:name w:val="ListLabel 1743"/>
    <w:rsid w:val="006C2FC8"/>
    <w:rPr>
      <w:rFonts w:ascii="Times New Roman" w:hAnsi="Times New Roman" w:cs="Times New Roman" w:hint="default"/>
      <w:sz w:val="22"/>
      <w:szCs w:val="22"/>
    </w:rPr>
  </w:style>
  <w:style w:type="character" w:customStyle="1" w:styleId="ListLabel1744">
    <w:name w:val="ListLabel 1744"/>
    <w:rsid w:val="006C2FC8"/>
    <w:rPr>
      <w:rFonts w:ascii="Times New Roman" w:hAnsi="Times New Roman" w:cs="Times New Roman" w:hint="default"/>
      <w:sz w:val="22"/>
      <w:szCs w:val="22"/>
    </w:rPr>
  </w:style>
  <w:style w:type="character" w:customStyle="1" w:styleId="ListLabel1745">
    <w:name w:val="ListLabel 1745"/>
    <w:rsid w:val="006C2FC8"/>
    <w:rPr>
      <w:rFonts w:ascii="Times New Roman" w:hAnsi="Times New Roman" w:cs="Times New Roman" w:hint="default"/>
      <w:sz w:val="22"/>
      <w:szCs w:val="22"/>
    </w:rPr>
  </w:style>
  <w:style w:type="character" w:customStyle="1" w:styleId="ListLabel1746">
    <w:name w:val="ListLabel 1746"/>
    <w:rsid w:val="006C2FC8"/>
    <w:rPr>
      <w:rFonts w:ascii="Times New Roman" w:hAnsi="Times New Roman" w:cs="Times New Roman" w:hint="default"/>
      <w:sz w:val="22"/>
      <w:szCs w:val="22"/>
    </w:rPr>
  </w:style>
  <w:style w:type="character" w:customStyle="1" w:styleId="ListLabel1747">
    <w:name w:val="ListLabel 1747"/>
    <w:rsid w:val="006C2FC8"/>
    <w:rPr>
      <w:rFonts w:ascii="Times New Roman" w:hAnsi="Times New Roman" w:cs="Times New Roman" w:hint="default"/>
      <w:sz w:val="22"/>
      <w:szCs w:val="22"/>
    </w:rPr>
  </w:style>
  <w:style w:type="character" w:customStyle="1" w:styleId="ListLabel1748">
    <w:name w:val="ListLabel 1748"/>
    <w:rsid w:val="006C2FC8"/>
    <w:rPr>
      <w:rFonts w:ascii="Times New Roman" w:hAnsi="Times New Roman" w:cs="Times New Roman" w:hint="default"/>
      <w:sz w:val="22"/>
      <w:szCs w:val="22"/>
    </w:rPr>
  </w:style>
  <w:style w:type="character" w:customStyle="1" w:styleId="ListLabel1749">
    <w:name w:val="ListLabel 1749"/>
    <w:rsid w:val="006C2FC8"/>
    <w:rPr>
      <w:rFonts w:ascii="Times New Roman" w:hAnsi="Times New Roman" w:cs="Times New Roman" w:hint="default"/>
      <w:sz w:val="22"/>
      <w:szCs w:val="22"/>
    </w:rPr>
  </w:style>
  <w:style w:type="character" w:customStyle="1" w:styleId="ListLabel1750">
    <w:name w:val="ListLabel 1750"/>
    <w:rsid w:val="006C2FC8"/>
    <w:rPr>
      <w:rFonts w:ascii="Times New Roman" w:hAnsi="Times New Roman" w:cs="Times New Roman" w:hint="default"/>
      <w:sz w:val="22"/>
      <w:szCs w:val="22"/>
    </w:rPr>
  </w:style>
  <w:style w:type="character" w:customStyle="1" w:styleId="ListLabel1751">
    <w:name w:val="ListLabel 1751"/>
    <w:rsid w:val="006C2FC8"/>
    <w:rPr>
      <w:rFonts w:ascii="Times New Roman" w:eastAsia="Times New Roman" w:hAnsi="Times New Roman" w:cs="Times New Roman" w:hint="default"/>
    </w:rPr>
  </w:style>
  <w:style w:type="character" w:customStyle="1" w:styleId="ListLabel1752">
    <w:name w:val="ListLabel 1752"/>
    <w:rsid w:val="006C2FC8"/>
    <w:rPr>
      <w:rFonts w:ascii="OpenSymbol" w:hAnsi="OpenSymbol" w:cs="OpenSymbol" w:hint="default"/>
    </w:rPr>
  </w:style>
  <w:style w:type="character" w:customStyle="1" w:styleId="ListLabel1753">
    <w:name w:val="ListLabel 1753"/>
    <w:rsid w:val="006C2FC8"/>
    <w:rPr>
      <w:rFonts w:ascii="OpenSymbol" w:hAnsi="OpenSymbol" w:cs="OpenSymbol" w:hint="default"/>
    </w:rPr>
  </w:style>
  <w:style w:type="character" w:customStyle="1" w:styleId="ListLabel1754">
    <w:name w:val="ListLabel 1754"/>
    <w:rsid w:val="006C2FC8"/>
    <w:rPr>
      <w:rFonts w:ascii="Times New Roman" w:eastAsia="Times New Roman" w:hAnsi="Times New Roman" w:cs="Times New Roman" w:hint="default"/>
    </w:rPr>
  </w:style>
  <w:style w:type="character" w:customStyle="1" w:styleId="ListLabel1755">
    <w:name w:val="ListLabel 1755"/>
    <w:rsid w:val="006C2FC8"/>
    <w:rPr>
      <w:rFonts w:ascii="OpenSymbol" w:hAnsi="OpenSymbol" w:cs="OpenSymbol" w:hint="default"/>
    </w:rPr>
  </w:style>
  <w:style w:type="character" w:customStyle="1" w:styleId="ListLabel1756">
    <w:name w:val="ListLabel 1756"/>
    <w:rsid w:val="006C2FC8"/>
    <w:rPr>
      <w:rFonts w:ascii="OpenSymbol" w:hAnsi="OpenSymbol" w:cs="OpenSymbol" w:hint="default"/>
    </w:rPr>
  </w:style>
  <w:style w:type="character" w:customStyle="1" w:styleId="ListLabel1757">
    <w:name w:val="ListLabel 1757"/>
    <w:rsid w:val="006C2FC8"/>
    <w:rPr>
      <w:rFonts w:ascii="OpenSymbol" w:hAnsi="OpenSymbol" w:cs="OpenSymbol" w:hint="default"/>
    </w:rPr>
  </w:style>
  <w:style w:type="character" w:customStyle="1" w:styleId="ListLabel1758">
    <w:name w:val="ListLabel 1758"/>
    <w:rsid w:val="006C2FC8"/>
    <w:rPr>
      <w:rFonts w:ascii="OpenSymbol" w:hAnsi="OpenSymbol" w:cs="OpenSymbol" w:hint="default"/>
    </w:rPr>
  </w:style>
  <w:style w:type="character" w:customStyle="1" w:styleId="ListLabel1759">
    <w:name w:val="ListLabel 1759"/>
    <w:rsid w:val="006C2FC8"/>
    <w:rPr>
      <w:rFonts w:ascii="OpenSymbol" w:hAnsi="OpenSymbol" w:cs="OpenSymbol" w:hint="default"/>
    </w:rPr>
  </w:style>
  <w:style w:type="character" w:customStyle="1" w:styleId="ListLabel1760">
    <w:name w:val="ListLabel 1760"/>
    <w:rsid w:val="006C2FC8"/>
    <w:rPr>
      <w:sz w:val="22"/>
      <w:szCs w:val="22"/>
    </w:rPr>
  </w:style>
  <w:style w:type="character" w:customStyle="1" w:styleId="ListLabel1761">
    <w:name w:val="ListLabel 1761"/>
    <w:rsid w:val="006C2FC8"/>
    <w:rPr>
      <w:rFonts w:ascii="Times New Roman" w:eastAsia="Times New Roman" w:hAnsi="Times New Roman" w:cs="Times New Roman" w:hint="default"/>
      <w:b/>
      <w:bCs w:val="0"/>
      <w:i w:val="0"/>
      <w:iCs w:val="0"/>
      <w:sz w:val="22"/>
      <w:szCs w:val="22"/>
    </w:rPr>
  </w:style>
  <w:style w:type="character" w:customStyle="1" w:styleId="ListLabel1762">
    <w:name w:val="ListLabel 1762"/>
    <w:rsid w:val="006C2FC8"/>
    <w:rPr>
      <w:rFonts w:ascii="Times New Roman" w:eastAsia="Times New Roman" w:hAnsi="Times New Roman" w:cs="Times New Roman" w:hint="default"/>
      <w:bCs/>
      <w:sz w:val="22"/>
      <w:szCs w:val="22"/>
    </w:rPr>
  </w:style>
  <w:style w:type="character" w:customStyle="1" w:styleId="ListLabel1763">
    <w:name w:val="ListLabel 1763"/>
    <w:rsid w:val="006C2FC8"/>
    <w:rPr>
      <w:rFonts w:ascii="Times New Roman" w:hAnsi="Times New Roman" w:cs="Times New Roman" w:hint="default"/>
      <w:bCs/>
      <w:sz w:val="22"/>
      <w:szCs w:val="22"/>
    </w:rPr>
  </w:style>
  <w:style w:type="character" w:customStyle="1" w:styleId="ListLabel1764">
    <w:name w:val="ListLabel 1764"/>
    <w:rsid w:val="006C2FC8"/>
    <w:rPr>
      <w:rFonts w:ascii="Times New Roman" w:hAnsi="Times New Roman" w:cs="Times New Roman" w:hint="default"/>
      <w:bCs/>
      <w:sz w:val="22"/>
      <w:szCs w:val="22"/>
    </w:rPr>
  </w:style>
  <w:style w:type="character" w:customStyle="1" w:styleId="ListLabel1765">
    <w:name w:val="ListLabel 1765"/>
    <w:rsid w:val="006C2FC8"/>
    <w:rPr>
      <w:rFonts w:ascii="Times New Roman" w:hAnsi="Times New Roman" w:cs="Times New Roman" w:hint="default"/>
      <w:bCs/>
      <w:sz w:val="22"/>
      <w:szCs w:val="22"/>
    </w:rPr>
  </w:style>
  <w:style w:type="character" w:customStyle="1" w:styleId="ListLabel1766">
    <w:name w:val="ListLabel 1766"/>
    <w:rsid w:val="006C2FC8"/>
    <w:rPr>
      <w:rFonts w:ascii="Times New Roman" w:eastAsia="Times New Roman" w:hAnsi="Times New Roman" w:cs="Times New Roman" w:hint="default"/>
      <w:bCs/>
      <w:sz w:val="22"/>
      <w:szCs w:val="22"/>
    </w:rPr>
  </w:style>
  <w:style w:type="character" w:customStyle="1" w:styleId="ListLabel1767">
    <w:name w:val="ListLabel 1767"/>
    <w:rsid w:val="006C2FC8"/>
    <w:rPr>
      <w:rFonts w:ascii="Times New Roman" w:hAnsi="Times New Roman" w:cs="Times New Roman" w:hint="default"/>
      <w:bCs/>
      <w:sz w:val="22"/>
      <w:szCs w:val="22"/>
    </w:rPr>
  </w:style>
  <w:style w:type="character" w:customStyle="1" w:styleId="ListLabel1768">
    <w:name w:val="ListLabel 1768"/>
    <w:rsid w:val="006C2FC8"/>
    <w:rPr>
      <w:rFonts w:ascii="Times New Roman" w:hAnsi="Times New Roman" w:cs="Times New Roman" w:hint="default"/>
      <w:bCs/>
      <w:sz w:val="22"/>
      <w:szCs w:val="22"/>
    </w:rPr>
  </w:style>
  <w:style w:type="character" w:customStyle="1" w:styleId="ListLabel1769">
    <w:name w:val="ListLabel 1769"/>
    <w:rsid w:val="006C2FC8"/>
    <w:rPr>
      <w:rFonts w:ascii="Times New Roman" w:hAnsi="Times New Roman" w:cs="Times New Roman" w:hint="default"/>
      <w:bCs/>
      <w:sz w:val="22"/>
      <w:szCs w:val="22"/>
    </w:rPr>
  </w:style>
  <w:style w:type="character" w:customStyle="1" w:styleId="ListLabel1770">
    <w:name w:val="ListLabel 1770"/>
    <w:rsid w:val="006C2FC8"/>
    <w:rPr>
      <w:rFonts w:ascii="Times New Roman" w:hAnsi="Times New Roman" w:cs="Times New Roman" w:hint="default"/>
      <w:bCs/>
      <w:sz w:val="22"/>
      <w:szCs w:val="22"/>
    </w:rPr>
  </w:style>
  <w:style w:type="character" w:customStyle="1" w:styleId="ListLabel1771">
    <w:name w:val="ListLabel 1771"/>
    <w:rsid w:val="006C2FC8"/>
    <w:rPr>
      <w:rFonts w:ascii="Times New Roman" w:eastAsia="Times New Roman" w:hAnsi="Times New Roman" w:cs="Times New Roman" w:hint="default"/>
      <w:i w:val="0"/>
      <w:iCs w:val="0"/>
      <w:sz w:val="20"/>
      <w:szCs w:val="20"/>
    </w:rPr>
  </w:style>
  <w:style w:type="character" w:customStyle="1" w:styleId="ListLabel1772">
    <w:name w:val="ListLabel 1772"/>
    <w:rsid w:val="006C2FC8"/>
    <w:rPr>
      <w:rFonts w:ascii="Times New Roman" w:eastAsia="Times New Roman" w:hAnsi="Times New Roman" w:cs="Times New Roman" w:hint="default"/>
      <w:bCs/>
      <w:sz w:val="22"/>
      <w:szCs w:val="22"/>
    </w:rPr>
  </w:style>
  <w:style w:type="character" w:customStyle="1" w:styleId="ListLabel1773">
    <w:name w:val="ListLabel 1773"/>
    <w:rsid w:val="006C2FC8"/>
    <w:rPr>
      <w:rFonts w:ascii="Times New Roman" w:eastAsia="Times New Roman" w:hAnsi="Times New Roman" w:cs="Times New Roman" w:hint="default"/>
      <w:sz w:val="20"/>
      <w:szCs w:val="20"/>
    </w:rPr>
  </w:style>
  <w:style w:type="character" w:customStyle="1" w:styleId="ListLabel1774">
    <w:name w:val="ListLabel 1774"/>
    <w:rsid w:val="006C2FC8"/>
    <w:rPr>
      <w:rFonts w:ascii="Times New Roman" w:eastAsia="Times New Roman" w:hAnsi="Times New Roman" w:cs="Times New Roman" w:hint="default"/>
      <w:sz w:val="22"/>
      <w:szCs w:val="22"/>
    </w:rPr>
  </w:style>
  <w:style w:type="character" w:customStyle="1" w:styleId="ListLabel1775">
    <w:name w:val="ListLabel 1775"/>
    <w:rsid w:val="006C2FC8"/>
    <w:rPr>
      <w:rFonts w:ascii="Times New Roman" w:eastAsia="Times New Roman" w:hAnsi="Times New Roman" w:cs="Times New Roman" w:hint="default"/>
      <w:sz w:val="22"/>
      <w:szCs w:val="22"/>
    </w:rPr>
  </w:style>
  <w:style w:type="character" w:customStyle="1" w:styleId="ListLabel1776">
    <w:name w:val="ListLabel 1776"/>
    <w:rsid w:val="006C2FC8"/>
    <w:rPr>
      <w:rFonts w:ascii="Times New Roman" w:eastAsia="Times New Roman" w:hAnsi="Times New Roman" w:cs="Times New Roman" w:hint="default"/>
      <w:sz w:val="22"/>
      <w:szCs w:val="22"/>
    </w:rPr>
  </w:style>
  <w:style w:type="character" w:customStyle="1" w:styleId="ListLabel1777">
    <w:name w:val="ListLabel 1777"/>
    <w:rsid w:val="006C2FC8"/>
    <w:rPr>
      <w:rFonts w:ascii="Times New Roman" w:eastAsia="Times New Roman" w:hAnsi="Times New Roman" w:cs="Times New Roman" w:hint="default"/>
      <w:sz w:val="22"/>
      <w:szCs w:val="22"/>
    </w:rPr>
  </w:style>
  <w:style w:type="character" w:customStyle="1" w:styleId="ListLabel1778">
    <w:name w:val="ListLabel 1778"/>
    <w:rsid w:val="006C2FC8"/>
    <w:rPr>
      <w:rFonts w:ascii="Times New Roman" w:hAnsi="Times New Roman" w:cs="Times New Roman" w:hint="default"/>
      <w:sz w:val="22"/>
      <w:szCs w:val="22"/>
    </w:rPr>
  </w:style>
  <w:style w:type="character" w:customStyle="1" w:styleId="ListLabel1779">
    <w:name w:val="ListLabel 1779"/>
    <w:rsid w:val="006C2FC8"/>
    <w:rPr>
      <w:rFonts w:ascii="Times New Roman" w:hAnsi="Times New Roman" w:cs="Times New Roman" w:hint="default"/>
    </w:rPr>
  </w:style>
  <w:style w:type="character" w:customStyle="1" w:styleId="ListLabel1780">
    <w:name w:val="ListLabel 1780"/>
    <w:rsid w:val="006C2FC8"/>
    <w:rPr>
      <w:rFonts w:ascii="Times New Roman" w:eastAsia="Times New Roman" w:hAnsi="Times New Roman" w:cs="Arial" w:hint="default"/>
      <w:sz w:val="22"/>
      <w:szCs w:val="22"/>
    </w:rPr>
  </w:style>
  <w:style w:type="character" w:customStyle="1" w:styleId="ListLabel1781">
    <w:name w:val="ListLabel 1781"/>
    <w:rsid w:val="006C2FC8"/>
    <w:rPr>
      <w:rFonts w:ascii="Times New Roman" w:hAnsi="Times New Roman" w:cs="Times New Roman" w:hint="default"/>
    </w:rPr>
  </w:style>
  <w:style w:type="character" w:customStyle="1" w:styleId="ListLabel1782">
    <w:name w:val="ListLabel 1782"/>
    <w:rsid w:val="006C2FC8"/>
    <w:rPr>
      <w:rFonts w:ascii="Times New Roman" w:hAnsi="Times New Roman" w:cs="Times New Roman" w:hint="default"/>
    </w:rPr>
  </w:style>
  <w:style w:type="character" w:customStyle="1" w:styleId="ListLabel1783">
    <w:name w:val="ListLabel 1783"/>
    <w:rsid w:val="006C2FC8"/>
    <w:rPr>
      <w:rFonts w:ascii="Times New Roman" w:hAnsi="Times New Roman" w:cs="Times New Roman" w:hint="default"/>
    </w:rPr>
  </w:style>
  <w:style w:type="character" w:customStyle="1" w:styleId="ListLabel1784">
    <w:name w:val="ListLabel 1784"/>
    <w:rsid w:val="006C2FC8"/>
    <w:rPr>
      <w:rFonts w:ascii="Times New Roman" w:hAnsi="Times New Roman" w:cs="Times New Roman" w:hint="default"/>
    </w:rPr>
  </w:style>
  <w:style w:type="character" w:customStyle="1" w:styleId="ListLabel1785">
    <w:name w:val="ListLabel 1785"/>
    <w:rsid w:val="006C2FC8"/>
    <w:rPr>
      <w:rFonts w:ascii="Times New Roman" w:hAnsi="Times New Roman" w:cs="Times New Roman" w:hint="default"/>
    </w:rPr>
  </w:style>
  <w:style w:type="character" w:customStyle="1" w:styleId="ListLabel1786">
    <w:name w:val="ListLabel 1786"/>
    <w:rsid w:val="006C2FC8"/>
    <w:rPr>
      <w:rFonts w:ascii="Times New Roman" w:hAnsi="Times New Roman" w:cs="Times New Roman" w:hint="default"/>
    </w:rPr>
  </w:style>
  <w:style w:type="character" w:customStyle="1" w:styleId="ListLabel1787">
    <w:name w:val="ListLabel 1787"/>
    <w:rsid w:val="006C2FC8"/>
    <w:rPr>
      <w:rFonts w:ascii="Times New Roman" w:hAnsi="Times New Roman" w:cs="Times New Roman" w:hint="default"/>
    </w:rPr>
  </w:style>
  <w:style w:type="character" w:customStyle="1" w:styleId="ListLabel1788">
    <w:name w:val="ListLabel 1788"/>
    <w:rsid w:val="006C2FC8"/>
    <w:rPr>
      <w:rFonts w:ascii="Times New Roman" w:eastAsia="Times New Roman" w:hAnsi="Times New Roman" w:cs="Times New Roman" w:hint="default"/>
      <w:sz w:val="22"/>
      <w:szCs w:val="22"/>
    </w:rPr>
  </w:style>
  <w:style w:type="character" w:customStyle="1" w:styleId="ListLabel1789">
    <w:name w:val="ListLabel 1789"/>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790">
    <w:name w:val="ListLabel 1790"/>
    <w:rsid w:val="006C2FC8"/>
    <w:rPr>
      <w:rFonts w:ascii="Times New Roman" w:eastAsia="Times New Roman" w:hAnsi="Times New Roman" w:cs="Times New Roman" w:hint="default"/>
    </w:rPr>
  </w:style>
  <w:style w:type="character" w:customStyle="1" w:styleId="ListLabel1791">
    <w:name w:val="ListLabel 1791"/>
    <w:rsid w:val="006C2FC8"/>
    <w:rPr>
      <w:rFonts w:ascii="Times New Roman" w:hAnsi="Times New Roman" w:cs="Times New Roman" w:hint="default"/>
    </w:rPr>
  </w:style>
  <w:style w:type="character" w:customStyle="1" w:styleId="ListLabel1792">
    <w:name w:val="ListLabel 1792"/>
    <w:rsid w:val="006C2FC8"/>
    <w:rPr>
      <w:rFonts w:ascii="Times New Roman" w:hAnsi="Times New Roman" w:cs="Times New Roman" w:hint="default"/>
    </w:rPr>
  </w:style>
  <w:style w:type="character" w:customStyle="1" w:styleId="ListLabel1793">
    <w:name w:val="ListLabel 1793"/>
    <w:rsid w:val="006C2FC8"/>
    <w:rPr>
      <w:color w:val="00000A"/>
      <w:sz w:val="22"/>
      <w:szCs w:val="22"/>
    </w:rPr>
  </w:style>
  <w:style w:type="character" w:customStyle="1" w:styleId="ListLabel1794">
    <w:name w:val="ListLabel 1794"/>
    <w:rsid w:val="006C2FC8"/>
    <w:rPr>
      <w:rFonts w:ascii="Times New Roman" w:hAnsi="Times New Roman" w:cs="Times New Roman" w:hint="default"/>
    </w:rPr>
  </w:style>
  <w:style w:type="character" w:customStyle="1" w:styleId="ListLabel1795">
    <w:name w:val="ListLabel 1795"/>
    <w:rsid w:val="006C2FC8"/>
    <w:rPr>
      <w:rFonts w:ascii="Times New Roman" w:hAnsi="Times New Roman" w:cs="Times New Roman" w:hint="default"/>
    </w:rPr>
  </w:style>
  <w:style w:type="character" w:customStyle="1" w:styleId="ListLabel1796">
    <w:name w:val="ListLabel 1796"/>
    <w:rsid w:val="006C2FC8"/>
    <w:rPr>
      <w:rFonts w:ascii="Times New Roman" w:hAnsi="Times New Roman" w:cs="Times New Roman" w:hint="default"/>
    </w:rPr>
  </w:style>
  <w:style w:type="character" w:customStyle="1" w:styleId="ListLabel1797">
    <w:name w:val="ListLabel 1797"/>
    <w:rsid w:val="006C2FC8"/>
    <w:rPr>
      <w:rFonts w:ascii="Times New Roman" w:hAnsi="Times New Roman" w:cs="Times New Roman" w:hint="default"/>
    </w:rPr>
  </w:style>
  <w:style w:type="character" w:customStyle="1" w:styleId="ListLabel1798">
    <w:name w:val="ListLabel 1798"/>
    <w:rsid w:val="006C2FC8"/>
    <w:rPr>
      <w:rFonts w:ascii="Times New Roman" w:hAnsi="Times New Roman" w:cs="Times New Roman" w:hint="default"/>
    </w:rPr>
  </w:style>
  <w:style w:type="character" w:customStyle="1" w:styleId="ListLabel1799">
    <w:name w:val="ListLabel 1799"/>
    <w:rsid w:val="006C2FC8"/>
    <w:rPr>
      <w:strike w:val="0"/>
      <w:dstrike w:val="0"/>
      <w:sz w:val="22"/>
      <w:szCs w:val="22"/>
      <w:u w:val="none"/>
      <w:effect w:val="none"/>
    </w:rPr>
  </w:style>
  <w:style w:type="character" w:customStyle="1" w:styleId="ListLabel1800">
    <w:name w:val="ListLabel 1800"/>
    <w:rsid w:val="006C2FC8"/>
    <w:rPr>
      <w:rFonts w:ascii="Times New Roman" w:eastAsia="Times New Roman" w:hAnsi="Times New Roman" w:cs="Times New Roman" w:hint="default"/>
      <w:sz w:val="22"/>
      <w:szCs w:val="22"/>
    </w:rPr>
  </w:style>
  <w:style w:type="character" w:customStyle="1" w:styleId="ListLabel1801">
    <w:name w:val="ListLabel 1801"/>
    <w:rsid w:val="006C2FC8"/>
    <w:rPr>
      <w:rFonts w:ascii="Times New Roman" w:eastAsia="Times New Roman" w:hAnsi="Times New Roman" w:cs="Times New Roman" w:hint="default"/>
    </w:rPr>
  </w:style>
  <w:style w:type="character" w:customStyle="1" w:styleId="ListLabel1802">
    <w:name w:val="ListLabel 1802"/>
    <w:rsid w:val="006C2FC8"/>
    <w:rPr>
      <w:rFonts w:ascii="Times New Roman" w:eastAsia="Times New Roman" w:hAnsi="Times New Roman" w:cs="Times New Roman" w:hint="default"/>
      <w:sz w:val="22"/>
      <w:szCs w:val="22"/>
    </w:rPr>
  </w:style>
  <w:style w:type="character" w:customStyle="1" w:styleId="ListLabel1803">
    <w:name w:val="ListLabel 1803"/>
    <w:rsid w:val="006C2FC8"/>
    <w:rPr>
      <w:rFonts w:ascii="Times New Roman" w:eastAsia="Times New Roman" w:hAnsi="Times New Roman" w:cs="Times New Roman" w:hint="default"/>
      <w:sz w:val="22"/>
      <w:szCs w:val="22"/>
    </w:rPr>
  </w:style>
  <w:style w:type="character" w:customStyle="1" w:styleId="ListLabel1804">
    <w:name w:val="ListLabel 1804"/>
    <w:rsid w:val="006C2FC8"/>
    <w:rPr>
      <w:rFonts w:ascii="Times New Roman" w:eastAsia="Times New Roman" w:hAnsi="Times New Roman" w:cs="Times New Roman" w:hint="default"/>
      <w:b w:val="0"/>
      <w:bCs w:val="0"/>
      <w:sz w:val="22"/>
      <w:szCs w:val="22"/>
    </w:rPr>
  </w:style>
  <w:style w:type="character" w:customStyle="1" w:styleId="ListLabel1805">
    <w:name w:val="ListLabel 1805"/>
    <w:rsid w:val="006C2FC8"/>
    <w:rPr>
      <w:rFonts w:ascii="Times New Roman" w:eastAsia="Times New Roman" w:hAnsi="Times New Roman" w:cs="Times New Roman" w:hint="default"/>
      <w:sz w:val="20"/>
      <w:szCs w:val="20"/>
    </w:rPr>
  </w:style>
  <w:style w:type="character" w:customStyle="1" w:styleId="ListLabel1806">
    <w:name w:val="ListLabel 1806"/>
    <w:rsid w:val="006C2FC8"/>
    <w:rPr>
      <w:b/>
      <w:bCs w:val="0"/>
      <w:sz w:val="22"/>
      <w:szCs w:val="22"/>
    </w:rPr>
  </w:style>
  <w:style w:type="character" w:customStyle="1" w:styleId="ListLabel1807">
    <w:name w:val="ListLabel 1807"/>
    <w:rsid w:val="006C2FC8"/>
    <w:rPr>
      <w:sz w:val="22"/>
      <w:szCs w:val="22"/>
    </w:rPr>
  </w:style>
  <w:style w:type="character" w:customStyle="1" w:styleId="ListLabel1808">
    <w:name w:val="ListLabel 1808"/>
    <w:rsid w:val="006C2FC8"/>
    <w:rPr>
      <w:b/>
      <w:bCs w:val="0"/>
      <w:sz w:val="22"/>
      <w:szCs w:val="22"/>
    </w:rPr>
  </w:style>
  <w:style w:type="character" w:customStyle="1" w:styleId="ListLabel1809">
    <w:name w:val="ListLabel 1809"/>
    <w:rsid w:val="006C2FC8"/>
    <w:rPr>
      <w:rFonts w:ascii="Times New Roman" w:eastAsia="Times New Roman" w:hAnsi="Times New Roman" w:cs="Times New Roman" w:hint="default"/>
      <w:color w:val="00000A"/>
      <w:spacing w:val="-6"/>
      <w:sz w:val="22"/>
      <w:szCs w:val="22"/>
    </w:rPr>
  </w:style>
  <w:style w:type="character" w:customStyle="1" w:styleId="ListLabel1810">
    <w:name w:val="ListLabel 1810"/>
    <w:rsid w:val="006C2FC8"/>
    <w:rPr>
      <w:rFonts w:ascii="Times New Roman" w:eastAsia="Times New Roman" w:hAnsi="Times New Roman" w:cs="Times New Roman" w:hint="default"/>
      <w:color w:val="00000A"/>
      <w:sz w:val="22"/>
      <w:szCs w:val="22"/>
    </w:rPr>
  </w:style>
  <w:style w:type="character" w:customStyle="1" w:styleId="ListLabel1811">
    <w:name w:val="ListLabel 1811"/>
    <w:rsid w:val="006C2FC8"/>
    <w:rPr>
      <w:rFonts w:ascii="SimSun" w:eastAsia="SimSun" w:hAnsi="SimSun" w:cs="Times New Roman" w:hint="eastAsia"/>
    </w:rPr>
  </w:style>
  <w:style w:type="character" w:customStyle="1" w:styleId="ListLabel1812">
    <w:name w:val="ListLabel 1812"/>
    <w:rsid w:val="006C2FC8"/>
    <w:rPr>
      <w:sz w:val="22"/>
    </w:rPr>
  </w:style>
  <w:style w:type="character" w:customStyle="1" w:styleId="ListLabel1813">
    <w:name w:val="ListLabel 1813"/>
    <w:rsid w:val="006C2FC8"/>
    <w:rPr>
      <w:rFonts w:ascii="Times New Roman" w:eastAsia="Times New Roman" w:hAnsi="Times New Roman" w:cs="Times New Roman" w:hint="default"/>
      <w:b/>
      <w:bCs w:val="0"/>
      <w:sz w:val="22"/>
      <w:szCs w:val="22"/>
    </w:rPr>
  </w:style>
  <w:style w:type="character" w:customStyle="1" w:styleId="ListLabel1814">
    <w:name w:val="ListLabel 181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815">
    <w:name w:val="ListLabel 1815"/>
    <w:rsid w:val="006C2FC8"/>
    <w:rPr>
      <w:rFonts w:ascii="Times New Roman" w:hAnsi="Times New Roman" w:cs="Times New Roman" w:hint="default"/>
    </w:rPr>
  </w:style>
  <w:style w:type="character" w:customStyle="1" w:styleId="ListLabel1816">
    <w:name w:val="ListLabel 1816"/>
    <w:rsid w:val="006C2FC8"/>
    <w:rPr>
      <w:rFonts w:ascii="Times New Roman" w:eastAsia="Times New Roman" w:hAnsi="Times New Roman" w:cs="Arial" w:hint="default"/>
      <w:bCs/>
      <w:sz w:val="22"/>
      <w:szCs w:val="22"/>
    </w:rPr>
  </w:style>
  <w:style w:type="character" w:customStyle="1" w:styleId="ListLabel1817">
    <w:name w:val="ListLabel 1817"/>
    <w:rsid w:val="006C2FC8"/>
    <w:rPr>
      <w:rFonts w:ascii="Times New Roman" w:hAnsi="Times New Roman" w:cs="Times New Roman" w:hint="default"/>
    </w:rPr>
  </w:style>
  <w:style w:type="character" w:customStyle="1" w:styleId="ListLabel1818">
    <w:name w:val="ListLabel 1818"/>
    <w:rsid w:val="006C2FC8"/>
    <w:rPr>
      <w:rFonts w:ascii="Times New Roman" w:hAnsi="Times New Roman" w:cs="Times New Roman" w:hint="default"/>
    </w:rPr>
  </w:style>
  <w:style w:type="character" w:customStyle="1" w:styleId="ListLabel1819">
    <w:name w:val="ListLabel 1819"/>
    <w:rsid w:val="006C2FC8"/>
    <w:rPr>
      <w:rFonts w:ascii="Times New Roman" w:hAnsi="Times New Roman" w:cs="Times New Roman" w:hint="default"/>
    </w:rPr>
  </w:style>
  <w:style w:type="character" w:customStyle="1" w:styleId="ListLabel1820">
    <w:name w:val="ListLabel 1820"/>
    <w:rsid w:val="006C2FC8"/>
    <w:rPr>
      <w:rFonts w:ascii="Times New Roman" w:hAnsi="Times New Roman" w:cs="Times New Roman" w:hint="default"/>
    </w:rPr>
  </w:style>
  <w:style w:type="character" w:customStyle="1" w:styleId="ListLabel1821">
    <w:name w:val="ListLabel 1821"/>
    <w:rsid w:val="006C2FC8"/>
    <w:rPr>
      <w:rFonts w:ascii="Times New Roman" w:hAnsi="Times New Roman" w:cs="Times New Roman" w:hint="default"/>
    </w:rPr>
  </w:style>
  <w:style w:type="character" w:customStyle="1" w:styleId="ListLabel1822">
    <w:name w:val="ListLabel 1822"/>
    <w:rsid w:val="006C2FC8"/>
    <w:rPr>
      <w:rFonts w:ascii="Times New Roman" w:hAnsi="Times New Roman" w:cs="Times New Roman" w:hint="default"/>
    </w:rPr>
  </w:style>
  <w:style w:type="character" w:customStyle="1" w:styleId="ListLabel1823">
    <w:name w:val="ListLabel 1823"/>
    <w:rsid w:val="006C2FC8"/>
    <w:rPr>
      <w:rFonts w:ascii="Times New Roman" w:hAnsi="Times New Roman" w:cs="Times New Roman" w:hint="default"/>
    </w:rPr>
  </w:style>
  <w:style w:type="character" w:customStyle="1" w:styleId="ListLabel1824">
    <w:name w:val="ListLabel 1824"/>
    <w:rsid w:val="006C2FC8"/>
    <w:rPr>
      <w:rFonts w:ascii="Times New Roman" w:eastAsia="Times New Roman" w:hAnsi="Times New Roman" w:cs="Times New Roman" w:hint="default"/>
      <w:sz w:val="22"/>
    </w:rPr>
  </w:style>
  <w:style w:type="character" w:customStyle="1" w:styleId="ListLabel1825">
    <w:name w:val="ListLabel 1825"/>
    <w:rsid w:val="006C2FC8"/>
    <w:rPr>
      <w:rFonts w:ascii="Times New Roman" w:hAnsi="Times New Roman" w:cs="Times New Roman" w:hint="default"/>
      <w:sz w:val="22"/>
      <w:szCs w:val="22"/>
    </w:rPr>
  </w:style>
  <w:style w:type="character" w:customStyle="1" w:styleId="ListLabel1826">
    <w:name w:val="ListLabel 1826"/>
    <w:rsid w:val="006C2FC8"/>
    <w:rPr>
      <w:rFonts w:ascii="Times New Roman" w:hAnsi="Times New Roman" w:cs="Times New Roman" w:hint="default"/>
      <w:sz w:val="22"/>
      <w:szCs w:val="22"/>
    </w:rPr>
  </w:style>
  <w:style w:type="character" w:customStyle="1" w:styleId="ListLabel1827">
    <w:name w:val="ListLabel 1827"/>
    <w:rsid w:val="006C2FC8"/>
    <w:rPr>
      <w:rFonts w:ascii="Times New Roman" w:hAnsi="Times New Roman" w:cs="Times New Roman" w:hint="default"/>
      <w:sz w:val="22"/>
      <w:szCs w:val="22"/>
    </w:rPr>
  </w:style>
  <w:style w:type="character" w:customStyle="1" w:styleId="ListLabel1828">
    <w:name w:val="ListLabel 1828"/>
    <w:rsid w:val="006C2FC8"/>
    <w:rPr>
      <w:rFonts w:ascii="Times New Roman" w:hAnsi="Times New Roman" w:cs="Times New Roman" w:hint="default"/>
      <w:sz w:val="22"/>
      <w:szCs w:val="22"/>
    </w:rPr>
  </w:style>
  <w:style w:type="character" w:customStyle="1" w:styleId="ListLabel1829">
    <w:name w:val="ListLabel 1829"/>
    <w:rsid w:val="006C2FC8"/>
    <w:rPr>
      <w:rFonts w:ascii="Times New Roman" w:hAnsi="Times New Roman" w:cs="Times New Roman" w:hint="default"/>
      <w:sz w:val="22"/>
      <w:szCs w:val="22"/>
    </w:rPr>
  </w:style>
  <w:style w:type="character" w:customStyle="1" w:styleId="ListLabel1830">
    <w:name w:val="ListLabel 1830"/>
    <w:rsid w:val="006C2FC8"/>
    <w:rPr>
      <w:rFonts w:ascii="Times New Roman" w:hAnsi="Times New Roman" w:cs="Times New Roman" w:hint="default"/>
      <w:sz w:val="22"/>
      <w:szCs w:val="22"/>
    </w:rPr>
  </w:style>
  <w:style w:type="character" w:customStyle="1" w:styleId="ListLabel1831">
    <w:name w:val="ListLabel 1831"/>
    <w:rsid w:val="006C2FC8"/>
    <w:rPr>
      <w:rFonts w:ascii="Times New Roman" w:hAnsi="Times New Roman" w:cs="Times New Roman" w:hint="default"/>
      <w:sz w:val="22"/>
      <w:szCs w:val="22"/>
    </w:rPr>
  </w:style>
  <w:style w:type="character" w:customStyle="1" w:styleId="ListLabel1832">
    <w:name w:val="ListLabel 1832"/>
    <w:rsid w:val="006C2FC8"/>
    <w:rPr>
      <w:rFonts w:ascii="Times New Roman" w:hAnsi="Times New Roman" w:cs="Times New Roman" w:hint="default"/>
      <w:sz w:val="22"/>
      <w:szCs w:val="22"/>
    </w:rPr>
  </w:style>
  <w:style w:type="character" w:customStyle="1" w:styleId="ListLabel1833">
    <w:name w:val="ListLabel 1833"/>
    <w:rsid w:val="006C2FC8"/>
    <w:rPr>
      <w:rFonts w:ascii="Times New Roman" w:eastAsia="Times New Roman" w:hAnsi="Times New Roman" w:cs="Times New Roman" w:hint="default"/>
      <w:sz w:val="22"/>
      <w:szCs w:val="22"/>
    </w:rPr>
  </w:style>
  <w:style w:type="character" w:customStyle="1" w:styleId="ListLabel1834">
    <w:name w:val="ListLabel 1834"/>
    <w:rsid w:val="006C2FC8"/>
    <w:rPr>
      <w:rFonts w:ascii="Times New Roman" w:hAnsi="Times New Roman" w:cs="Times New Roman" w:hint="default"/>
      <w:color w:val="00000A"/>
      <w:sz w:val="22"/>
      <w:szCs w:val="22"/>
    </w:rPr>
  </w:style>
  <w:style w:type="character" w:customStyle="1" w:styleId="ListLabel1835">
    <w:name w:val="ListLabel 1835"/>
    <w:rsid w:val="006C2FC8"/>
    <w:rPr>
      <w:rFonts w:ascii="Times New Roman" w:hAnsi="Times New Roman" w:cs="Times New Roman" w:hint="default"/>
    </w:rPr>
  </w:style>
  <w:style w:type="character" w:customStyle="1" w:styleId="ListLabel1836">
    <w:name w:val="ListLabel 1836"/>
    <w:rsid w:val="006C2FC8"/>
    <w:rPr>
      <w:rFonts w:ascii="Times New Roman" w:hAnsi="Times New Roman" w:cs="Times New Roman" w:hint="default"/>
    </w:rPr>
  </w:style>
  <w:style w:type="character" w:customStyle="1" w:styleId="ListLabel1837">
    <w:name w:val="ListLabel 1837"/>
    <w:rsid w:val="006C2FC8"/>
    <w:rPr>
      <w:sz w:val="22"/>
      <w:szCs w:val="22"/>
    </w:rPr>
  </w:style>
  <w:style w:type="character" w:customStyle="1" w:styleId="ListLabel1838">
    <w:name w:val="ListLabel 1838"/>
    <w:rsid w:val="006C2FC8"/>
    <w:rPr>
      <w:rFonts w:ascii="Times New Roman" w:hAnsi="Times New Roman" w:cs="Times New Roman" w:hint="default"/>
    </w:rPr>
  </w:style>
  <w:style w:type="character" w:customStyle="1" w:styleId="ListLabel1839">
    <w:name w:val="ListLabel 1839"/>
    <w:rsid w:val="006C2FC8"/>
    <w:rPr>
      <w:rFonts w:ascii="Times New Roman" w:hAnsi="Times New Roman" w:cs="Times New Roman" w:hint="default"/>
    </w:rPr>
  </w:style>
  <w:style w:type="character" w:customStyle="1" w:styleId="ListLabel1840">
    <w:name w:val="ListLabel 1840"/>
    <w:rsid w:val="006C2FC8"/>
    <w:rPr>
      <w:rFonts w:ascii="Times New Roman" w:hAnsi="Times New Roman" w:cs="Times New Roman" w:hint="default"/>
    </w:rPr>
  </w:style>
  <w:style w:type="character" w:customStyle="1" w:styleId="ListLabel1841">
    <w:name w:val="ListLabel 1841"/>
    <w:rsid w:val="006C2FC8"/>
    <w:rPr>
      <w:rFonts w:ascii="Times New Roman" w:hAnsi="Times New Roman" w:cs="Times New Roman" w:hint="default"/>
    </w:rPr>
  </w:style>
  <w:style w:type="character" w:customStyle="1" w:styleId="ListLabel1842">
    <w:name w:val="ListLabel 1842"/>
    <w:rsid w:val="006C2FC8"/>
    <w:rPr>
      <w:rFonts w:ascii="Times New Roman" w:hAnsi="Times New Roman" w:cs="Times New Roman" w:hint="default"/>
    </w:rPr>
  </w:style>
  <w:style w:type="character" w:customStyle="1" w:styleId="ListLabel1843">
    <w:name w:val="ListLabel 1843"/>
    <w:rsid w:val="006C2FC8"/>
    <w:rPr>
      <w:b/>
      <w:bCs w:val="0"/>
      <w:sz w:val="22"/>
      <w:szCs w:val="22"/>
    </w:rPr>
  </w:style>
  <w:style w:type="character" w:customStyle="1" w:styleId="ListLabel1844">
    <w:name w:val="ListLabel 1844"/>
    <w:rsid w:val="006C2FC8"/>
    <w:rPr>
      <w:rFonts w:ascii="Times New Roman" w:eastAsia="Times New Roman" w:hAnsi="Times New Roman" w:cs="Times New Roman" w:hint="default"/>
      <w:color w:val="00000A"/>
      <w:sz w:val="22"/>
      <w:szCs w:val="22"/>
    </w:rPr>
  </w:style>
  <w:style w:type="character" w:customStyle="1" w:styleId="ListLabel1845">
    <w:name w:val="ListLabel 1845"/>
    <w:rsid w:val="006C2FC8"/>
    <w:rPr>
      <w:rFonts w:ascii="Times New Roman" w:eastAsia="Times New Roman" w:hAnsi="Times New Roman" w:cs="Symbol" w:hint="default"/>
      <w:i/>
      <w:iCs w:val="0"/>
      <w:color w:val="00000A"/>
    </w:rPr>
  </w:style>
  <w:style w:type="character" w:customStyle="1" w:styleId="ListLabel1846">
    <w:name w:val="ListLabel 1846"/>
    <w:rsid w:val="006C2FC8"/>
    <w:rPr>
      <w:rFonts w:ascii="Courier New" w:hAnsi="Courier New" w:cs="Courier New" w:hint="default"/>
    </w:rPr>
  </w:style>
  <w:style w:type="character" w:customStyle="1" w:styleId="ListLabel1847">
    <w:name w:val="ListLabel 1847"/>
    <w:rsid w:val="006C2FC8"/>
    <w:rPr>
      <w:rFonts w:ascii="Wingdings" w:hAnsi="Wingdings" w:cs="Wingdings" w:hint="default"/>
    </w:rPr>
  </w:style>
  <w:style w:type="character" w:customStyle="1" w:styleId="ListLabel1848">
    <w:name w:val="ListLabel 1848"/>
    <w:rsid w:val="006C2FC8"/>
    <w:rPr>
      <w:rFonts w:ascii="Symbol" w:hAnsi="Symbol" w:cs="Symbol" w:hint="default"/>
      <w:i/>
      <w:iCs w:val="0"/>
      <w:color w:val="FF0000"/>
    </w:rPr>
  </w:style>
  <w:style w:type="character" w:customStyle="1" w:styleId="ListLabel1849">
    <w:name w:val="ListLabel 1849"/>
    <w:rsid w:val="006C2FC8"/>
    <w:rPr>
      <w:rFonts w:ascii="Courier New" w:hAnsi="Courier New" w:cs="Courier New" w:hint="default"/>
    </w:rPr>
  </w:style>
  <w:style w:type="character" w:customStyle="1" w:styleId="ListLabel1850">
    <w:name w:val="ListLabel 1850"/>
    <w:rsid w:val="006C2FC8"/>
    <w:rPr>
      <w:rFonts w:ascii="Wingdings" w:hAnsi="Wingdings" w:cs="Wingdings" w:hint="default"/>
    </w:rPr>
  </w:style>
  <w:style w:type="character" w:customStyle="1" w:styleId="ListLabel1851">
    <w:name w:val="ListLabel 1851"/>
    <w:rsid w:val="006C2FC8"/>
    <w:rPr>
      <w:rFonts w:ascii="Symbol" w:hAnsi="Symbol" w:cs="Symbol" w:hint="default"/>
      <w:i/>
      <w:iCs w:val="0"/>
      <w:color w:val="FF0000"/>
    </w:rPr>
  </w:style>
  <w:style w:type="character" w:customStyle="1" w:styleId="ListLabel1852">
    <w:name w:val="ListLabel 1852"/>
    <w:rsid w:val="006C2FC8"/>
    <w:rPr>
      <w:rFonts w:ascii="Courier New" w:hAnsi="Courier New" w:cs="Courier New" w:hint="default"/>
    </w:rPr>
  </w:style>
  <w:style w:type="character" w:customStyle="1" w:styleId="ListLabel1853">
    <w:name w:val="ListLabel 1853"/>
    <w:rsid w:val="006C2FC8"/>
    <w:rPr>
      <w:rFonts w:ascii="Wingdings" w:hAnsi="Wingdings" w:cs="Wingdings" w:hint="default"/>
    </w:rPr>
  </w:style>
  <w:style w:type="character" w:customStyle="1" w:styleId="ListLabel1854">
    <w:name w:val="ListLabel 1854"/>
    <w:rsid w:val="006C2FC8"/>
    <w:rPr>
      <w:sz w:val="22"/>
      <w:szCs w:val="22"/>
    </w:rPr>
  </w:style>
  <w:style w:type="character" w:customStyle="1" w:styleId="ListLabel1855">
    <w:name w:val="ListLabel 1855"/>
    <w:rsid w:val="006C2FC8"/>
    <w:rPr>
      <w:b/>
      <w:bCs w:val="0"/>
      <w:sz w:val="22"/>
      <w:szCs w:val="22"/>
    </w:rPr>
  </w:style>
  <w:style w:type="character" w:customStyle="1" w:styleId="ListLabel1856">
    <w:name w:val="ListLabel 1856"/>
    <w:rsid w:val="006C2FC8"/>
    <w:rPr>
      <w:rFonts w:ascii="Times New Roman" w:eastAsia="Times New Roman" w:hAnsi="Times New Roman" w:cs="Times New Roman" w:hint="default"/>
    </w:rPr>
  </w:style>
  <w:style w:type="character" w:customStyle="1" w:styleId="ListLabel1857">
    <w:name w:val="ListLabel 1857"/>
    <w:rsid w:val="006C2FC8"/>
    <w:rPr>
      <w:rFonts w:ascii="Symbol" w:hAnsi="Symbol" w:cs="Symbol" w:hint="default"/>
    </w:rPr>
  </w:style>
  <w:style w:type="character" w:customStyle="1" w:styleId="ListLabel1858">
    <w:name w:val="ListLabel 1858"/>
    <w:rsid w:val="006C2FC8"/>
    <w:rPr>
      <w:rFonts w:ascii="Wingdings" w:hAnsi="Wingdings" w:cs="Wingdings" w:hint="default"/>
    </w:rPr>
  </w:style>
  <w:style w:type="character" w:customStyle="1" w:styleId="ListLabel1859">
    <w:name w:val="ListLabel 1859"/>
    <w:rsid w:val="006C2FC8"/>
    <w:rPr>
      <w:rFonts w:ascii="Times New Roman" w:eastAsia="Times New Roman" w:hAnsi="Times New Roman" w:cs="Times New Roman" w:hint="default"/>
    </w:rPr>
  </w:style>
  <w:style w:type="character" w:customStyle="1" w:styleId="ListLabel1860">
    <w:name w:val="ListLabel 1860"/>
    <w:rsid w:val="006C2FC8"/>
    <w:rPr>
      <w:rFonts w:ascii="Courier New" w:hAnsi="Courier New" w:cs="Courier New" w:hint="default"/>
    </w:rPr>
  </w:style>
  <w:style w:type="character" w:customStyle="1" w:styleId="ListLabel1861">
    <w:name w:val="ListLabel 1861"/>
    <w:rsid w:val="006C2FC8"/>
    <w:rPr>
      <w:rFonts w:ascii="Wingdings" w:hAnsi="Wingdings" w:cs="Wingdings" w:hint="default"/>
    </w:rPr>
  </w:style>
  <w:style w:type="character" w:customStyle="1" w:styleId="ListLabel1862">
    <w:name w:val="ListLabel 1862"/>
    <w:rsid w:val="006C2FC8"/>
    <w:rPr>
      <w:rFonts w:ascii="Symbol" w:hAnsi="Symbol" w:cs="Symbol" w:hint="default"/>
    </w:rPr>
  </w:style>
  <w:style w:type="character" w:customStyle="1" w:styleId="ListLabel1863">
    <w:name w:val="ListLabel 1863"/>
    <w:rsid w:val="006C2FC8"/>
    <w:rPr>
      <w:rFonts w:ascii="Courier New" w:hAnsi="Courier New" w:cs="Courier New" w:hint="default"/>
    </w:rPr>
  </w:style>
  <w:style w:type="character" w:customStyle="1" w:styleId="ListLabel1864">
    <w:name w:val="ListLabel 1864"/>
    <w:rsid w:val="006C2FC8"/>
    <w:rPr>
      <w:rFonts w:ascii="Wingdings" w:hAnsi="Wingdings" w:cs="Wingdings" w:hint="default"/>
    </w:rPr>
  </w:style>
  <w:style w:type="character" w:customStyle="1" w:styleId="ListLabel1865">
    <w:name w:val="ListLabel 1865"/>
    <w:rsid w:val="006C2FC8"/>
    <w:rPr>
      <w:rFonts w:ascii="Times New Roman" w:hAnsi="Times New Roman" w:cs="Times New Roman" w:hint="default"/>
      <w:b/>
      <w:bCs w:val="0"/>
      <w:sz w:val="22"/>
      <w:szCs w:val="22"/>
    </w:rPr>
  </w:style>
  <w:style w:type="character" w:customStyle="1" w:styleId="ListLabel1866">
    <w:name w:val="ListLabel 1866"/>
    <w:rsid w:val="006C2FC8"/>
    <w:rPr>
      <w:rFonts w:ascii="Times New Roman" w:hAnsi="Times New Roman" w:cs="Times New Roman" w:hint="default"/>
      <w:sz w:val="22"/>
      <w:szCs w:val="22"/>
    </w:rPr>
  </w:style>
  <w:style w:type="character" w:customStyle="1" w:styleId="ListLabel1867">
    <w:name w:val="ListLabel 1867"/>
    <w:rsid w:val="006C2FC8"/>
    <w:rPr>
      <w:rFonts w:ascii="Times New Roman" w:hAnsi="Times New Roman" w:cs="Times New Roman" w:hint="default"/>
      <w:sz w:val="22"/>
      <w:szCs w:val="22"/>
    </w:rPr>
  </w:style>
  <w:style w:type="character" w:customStyle="1" w:styleId="ListLabel1868">
    <w:name w:val="ListLabel 1868"/>
    <w:rsid w:val="006C2FC8"/>
    <w:rPr>
      <w:rFonts w:ascii="Times New Roman" w:hAnsi="Times New Roman" w:cs="Times New Roman" w:hint="default"/>
      <w:sz w:val="22"/>
      <w:szCs w:val="22"/>
    </w:rPr>
  </w:style>
  <w:style w:type="character" w:customStyle="1" w:styleId="ListLabel1869">
    <w:name w:val="ListLabel 1869"/>
    <w:rsid w:val="006C2FC8"/>
    <w:rPr>
      <w:rFonts w:ascii="Times New Roman" w:hAnsi="Times New Roman" w:cs="Times New Roman" w:hint="default"/>
      <w:sz w:val="22"/>
      <w:szCs w:val="22"/>
    </w:rPr>
  </w:style>
  <w:style w:type="character" w:customStyle="1" w:styleId="ListLabel1870">
    <w:name w:val="ListLabel 1870"/>
    <w:rsid w:val="006C2FC8"/>
    <w:rPr>
      <w:rFonts w:ascii="Times New Roman" w:hAnsi="Times New Roman" w:cs="Times New Roman" w:hint="default"/>
      <w:sz w:val="22"/>
      <w:szCs w:val="22"/>
    </w:rPr>
  </w:style>
  <w:style w:type="character" w:customStyle="1" w:styleId="ListLabel1871">
    <w:name w:val="ListLabel 1871"/>
    <w:rsid w:val="006C2FC8"/>
    <w:rPr>
      <w:rFonts w:ascii="Times New Roman" w:hAnsi="Times New Roman" w:cs="Times New Roman" w:hint="default"/>
      <w:sz w:val="22"/>
      <w:szCs w:val="22"/>
    </w:rPr>
  </w:style>
  <w:style w:type="character" w:customStyle="1" w:styleId="ListLabel1872">
    <w:name w:val="ListLabel 1872"/>
    <w:rsid w:val="006C2FC8"/>
    <w:rPr>
      <w:rFonts w:ascii="Times New Roman" w:hAnsi="Times New Roman" w:cs="Times New Roman" w:hint="default"/>
      <w:sz w:val="22"/>
      <w:szCs w:val="22"/>
    </w:rPr>
  </w:style>
  <w:style w:type="character" w:customStyle="1" w:styleId="ListLabel1873">
    <w:name w:val="ListLabel 1873"/>
    <w:rsid w:val="006C2FC8"/>
    <w:rPr>
      <w:sz w:val="22"/>
      <w:szCs w:val="22"/>
    </w:rPr>
  </w:style>
  <w:style w:type="character" w:customStyle="1" w:styleId="ListLabel1874">
    <w:name w:val="ListLabel 1874"/>
    <w:rsid w:val="006C2FC8"/>
    <w:rPr>
      <w:rFonts w:ascii="Times New Roman" w:hAnsi="Times New Roman" w:cs="Times New Roman" w:hint="default"/>
      <w:sz w:val="22"/>
      <w:szCs w:val="22"/>
    </w:rPr>
  </w:style>
  <w:style w:type="character" w:customStyle="1" w:styleId="ListLabel1875">
    <w:name w:val="ListLabel 1875"/>
    <w:rsid w:val="006C2FC8"/>
    <w:rPr>
      <w:rFonts w:ascii="Times New Roman" w:hAnsi="Times New Roman" w:cs="Times New Roman" w:hint="default"/>
      <w:sz w:val="22"/>
      <w:szCs w:val="22"/>
    </w:rPr>
  </w:style>
  <w:style w:type="character" w:customStyle="1" w:styleId="ListLabel1876">
    <w:name w:val="ListLabel 1876"/>
    <w:rsid w:val="006C2FC8"/>
    <w:rPr>
      <w:rFonts w:ascii="Times New Roman" w:hAnsi="Times New Roman" w:cs="Times New Roman" w:hint="default"/>
      <w:sz w:val="22"/>
      <w:szCs w:val="22"/>
    </w:rPr>
  </w:style>
  <w:style w:type="character" w:customStyle="1" w:styleId="ListLabel1877">
    <w:name w:val="ListLabel 1877"/>
    <w:rsid w:val="006C2FC8"/>
    <w:rPr>
      <w:rFonts w:ascii="Times New Roman" w:hAnsi="Times New Roman" w:cs="Times New Roman" w:hint="default"/>
      <w:sz w:val="22"/>
      <w:szCs w:val="22"/>
    </w:rPr>
  </w:style>
  <w:style w:type="character" w:customStyle="1" w:styleId="ListLabel1878">
    <w:name w:val="ListLabel 1878"/>
    <w:rsid w:val="006C2FC8"/>
    <w:rPr>
      <w:rFonts w:ascii="Times New Roman" w:hAnsi="Times New Roman" w:cs="Times New Roman" w:hint="default"/>
      <w:sz w:val="22"/>
      <w:szCs w:val="22"/>
    </w:rPr>
  </w:style>
  <w:style w:type="character" w:customStyle="1" w:styleId="ListLabel1879">
    <w:name w:val="ListLabel 1879"/>
    <w:rsid w:val="006C2FC8"/>
    <w:rPr>
      <w:rFonts w:ascii="Times New Roman" w:hAnsi="Times New Roman" w:cs="Times New Roman" w:hint="default"/>
      <w:sz w:val="22"/>
      <w:szCs w:val="22"/>
    </w:rPr>
  </w:style>
  <w:style w:type="character" w:customStyle="1" w:styleId="ListLabel1880">
    <w:name w:val="ListLabel 1880"/>
    <w:rsid w:val="006C2FC8"/>
    <w:rPr>
      <w:rFonts w:ascii="Times New Roman" w:hAnsi="Times New Roman" w:cs="Times New Roman" w:hint="default"/>
      <w:sz w:val="22"/>
      <w:szCs w:val="22"/>
    </w:rPr>
  </w:style>
  <w:style w:type="character" w:customStyle="1" w:styleId="ListLabel1881">
    <w:name w:val="ListLabel 1881"/>
    <w:rsid w:val="006C2FC8"/>
    <w:rPr>
      <w:rFonts w:ascii="Times New Roman" w:hAnsi="Times New Roman" w:cs="Times New Roman" w:hint="default"/>
      <w:sz w:val="22"/>
      <w:szCs w:val="22"/>
    </w:rPr>
  </w:style>
  <w:style w:type="character" w:customStyle="1" w:styleId="ListLabel1882">
    <w:name w:val="ListLabel 1882"/>
    <w:rsid w:val="006C2FC8"/>
    <w:rPr>
      <w:rFonts w:ascii="Times New Roman" w:eastAsia="Times New Roman" w:hAnsi="Times New Roman" w:cs="Times New Roman" w:hint="default"/>
    </w:rPr>
  </w:style>
  <w:style w:type="character" w:customStyle="1" w:styleId="ListLabel1883">
    <w:name w:val="ListLabel 1883"/>
    <w:rsid w:val="006C2FC8"/>
    <w:rPr>
      <w:rFonts w:ascii="OpenSymbol" w:hAnsi="OpenSymbol" w:cs="OpenSymbol" w:hint="default"/>
    </w:rPr>
  </w:style>
  <w:style w:type="character" w:customStyle="1" w:styleId="ListLabel1884">
    <w:name w:val="ListLabel 1884"/>
    <w:rsid w:val="006C2FC8"/>
    <w:rPr>
      <w:rFonts w:ascii="OpenSymbol" w:hAnsi="OpenSymbol" w:cs="OpenSymbol" w:hint="default"/>
    </w:rPr>
  </w:style>
  <w:style w:type="character" w:customStyle="1" w:styleId="ListLabel1885">
    <w:name w:val="ListLabel 1885"/>
    <w:rsid w:val="006C2FC8"/>
    <w:rPr>
      <w:rFonts w:ascii="Times New Roman" w:eastAsia="Times New Roman" w:hAnsi="Times New Roman" w:cs="Times New Roman" w:hint="default"/>
    </w:rPr>
  </w:style>
  <w:style w:type="character" w:customStyle="1" w:styleId="ListLabel1886">
    <w:name w:val="ListLabel 1886"/>
    <w:rsid w:val="006C2FC8"/>
    <w:rPr>
      <w:rFonts w:ascii="OpenSymbol" w:hAnsi="OpenSymbol" w:cs="OpenSymbol" w:hint="default"/>
    </w:rPr>
  </w:style>
  <w:style w:type="character" w:customStyle="1" w:styleId="ListLabel1887">
    <w:name w:val="ListLabel 1887"/>
    <w:rsid w:val="006C2FC8"/>
    <w:rPr>
      <w:rFonts w:ascii="OpenSymbol" w:hAnsi="OpenSymbol" w:cs="OpenSymbol" w:hint="default"/>
    </w:rPr>
  </w:style>
  <w:style w:type="character" w:customStyle="1" w:styleId="ListLabel1888">
    <w:name w:val="ListLabel 1888"/>
    <w:rsid w:val="006C2FC8"/>
    <w:rPr>
      <w:rFonts w:ascii="OpenSymbol" w:hAnsi="OpenSymbol" w:cs="OpenSymbol" w:hint="default"/>
    </w:rPr>
  </w:style>
  <w:style w:type="character" w:customStyle="1" w:styleId="ListLabel1889">
    <w:name w:val="ListLabel 1889"/>
    <w:rsid w:val="006C2FC8"/>
    <w:rPr>
      <w:rFonts w:ascii="OpenSymbol" w:hAnsi="OpenSymbol" w:cs="OpenSymbol" w:hint="default"/>
    </w:rPr>
  </w:style>
  <w:style w:type="character" w:customStyle="1" w:styleId="ListLabel1890">
    <w:name w:val="ListLabel 1890"/>
    <w:rsid w:val="006C2FC8"/>
    <w:rPr>
      <w:rFonts w:ascii="OpenSymbol" w:hAnsi="OpenSymbol" w:cs="OpenSymbol" w:hint="default"/>
    </w:rPr>
  </w:style>
  <w:style w:type="character" w:customStyle="1" w:styleId="ListLabel1891">
    <w:name w:val="ListLabel 1891"/>
    <w:rsid w:val="006C2FC8"/>
    <w:rPr>
      <w:sz w:val="22"/>
      <w:szCs w:val="22"/>
    </w:rPr>
  </w:style>
  <w:style w:type="character" w:customStyle="1" w:styleId="ListLabel1892">
    <w:name w:val="ListLabel 1892"/>
    <w:rsid w:val="006C2FC8"/>
    <w:rPr>
      <w:rFonts w:ascii="Times New Roman" w:eastAsia="Times New Roman" w:hAnsi="Times New Roman" w:cs="Times New Roman" w:hint="default"/>
      <w:b/>
      <w:bCs w:val="0"/>
      <w:i w:val="0"/>
      <w:iCs w:val="0"/>
      <w:sz w:val="22"/>
      <w:szCs w:val="22"/>
    </w:rPr>
  </w:style>
  <w:style w:type="character" w:customStyle="1" w:styleId="ListLabel1893">
    <w:name w:val="ListLabel 1893"/>
    <w:rsid w:val="006C2FC8"/>
    <w:rPr>
      <w:rFonts w:ascii="Times New Roman" w:eastAsia="Times New Roman" w:hAnsi="Times New Roman" w:cs="Times New Roman" w:hint="default"/>
      <w:bCs/>
      <w:sz w:val="22"/>
      <w:szCs w:val="22"/>
    </w:rPr>
  </w:style>
  <w:style w:type="character" w:customStyle="1" w:styleId="ListLabel1894">
    <w:name w:val="ListLabel 1894"/>
    <w:rsid w:val="006C2FC8"/>
    <w:rPr>
      <w:rFonts w:ascii="Times New Roman" w:hAnsi="Times New Roman" w:cs="Times New Roman" w:hint="default"/>
      <w:bCs/>
      <w:sz w:val="22"/>
      <w:szCs w:val="22"/>
    </w:rPr>
  </w:style>
  <w:style w:type="character" w:customStyle="1" w:styleId="ListLabel1895">
    <w:name w:val="ListLabel 1895"/>
    <w:rsid w:val="006C2FC8"/>
    <w:rPr>
      <w:rFonts w:ascii="Times New Roman" w:hAnsi="Times New Roman" w:cs="Times New Roman" w:hint="default"/>
      <w:bCs/>
      <w:sz w:val="22"/>
      <w:szCs w:val="22"/>
    </w:rPr>
  </w:style>
  <w:style w:type="character" w:customStyle="1" w:styleId="ListLabel1896">
    <w:name w:val="ListLabel 1896"/>
    <w:rsid w:val="006C2FC8"/>
    <w:rPr>
      <w:rFonts w:ascii="Times New Roman" w:hAnsi="Times New Roman" w:cs="Times New Roman" w:hint="default"/>
      <w:bCs/>
      <w:sz w:val="22"/>
      <w:szCs w:val="22"/>
    </w:rPr>
  </w:style>
  <w:style w:type="character" w:customStyle="1" w:styleId="ListLabel1897">
    <w:name w:val="ListLabel 1897"/>
    <w:rsid w:val="006C2FC8"/>
    <w:rPr>
      <w:rFonts w:ascii="Times New Roman" w:eastAsia="Times New Roman" w:hAnsi="Times New Roman" w:cs="Times New Roman" w:hint="default"/>
      <w:bCs/>
      <w:sz w:val="22"/>
      <w:szCs w:val="22"/>
    </w:rPr>
  </w:style>
  <w:style w:type="character" w:customStyle="1" w:styleId="ListLabel1898">
    <w:name w:val="ListLabel 1898"/>
    <w:rsid w:val="006C2FC8"/>
    <w:rPr>
      <w:rFonts w:ascii="Times New Roman" w:hAnsi="Times New Roman" w:cs="Times New Roman" w:hint="default"/>
      <w:bCs/>
      <w:sz w:val="22"/>
      <w:szCs w:val="22"/>
    </w:rPr>
  </w:style>
  <w:style w:type="character" w:customStyle="1" w:styleId="ListLabel1899">
    <w:name w:val="ListLabel 1899"/>
    <w:rsid w:val="006C2FC8"/>
    <w:rPr>
      <w:rFonts w:ascii="Times New Roman" w:hAnsi="Times New Roman" w:cs="Times New Roman" w:hint="default"/>
      <w:bCs/>
      <w:sz w:val="22"/>
      <w:szCs w:val="22"/>
    </w:rPr>
  </w:style>
  <w:style w:type="character" w:customStyle="1" w:styleId="ListLabel1900">
    <w:name w:val="ListLabel 1900"/>
    <w:rsid w:val="006C2FC8"/>
    <w:rPr>
      <w:rFonts w:ascii="Times New Roman" w:hAnsi="Times New Roman" w:cs="Times New Roman" w:hint="default"/>
      <w:bCs/>
      <w:sz w:val="22"/>
      <w:szCs w:val="22"/>
    </w:rPr>
  </w:style>
  <w:style w:type="character" w:customStyle="1" w:styleId="ListLabel1901">
    <w:name w:val="ListLabel 1901"/>
    <w:rsid w:val="006C2FC8"/>
    <w:rPr>
      <w:rFonts w:ascii="Times New Roman" w:hAnsi="Times New Roman" w:cs="Times New Roman" w:hint="default"/>
      <w:bCs/>
      <w:sz w:val="22"/>
      <w:szCs w:val="22"/>
    </w:rPr>
  </w:style>
  <w:style w:type="character" w:customStyle="1" w:styleId="ListLabel1902">
    <w:name w:val="ListLabel 1902"/>
    <w:rsid w:val="006C2FC8"/>
    <w:rPr>
      <w:rFonts w:ascii="Times New Roman" w:eastAsia="Times New Roman" w:hAnsi="Times New Roman" w:cs="Times New Roman" w:hint="default"/>
      <w:i w:val="0"/>
      <w:iCs w:val="0"/>
      <w:sz w:val="20"/>
      <w:szCs w:val="20"/>
    </w:rPr>
  </w:style>
  <w:style w:type="character" w:customStyle="1" w:styleId="ListLabel1903">
    <w:name w:val="ListLabel 1903"/>
    <w:rsid w:val="006C2FC8"/>
    <w:rPr>
      <w:rFonts w:ascii="Times New Roman" w:eastAsia="Times New Roman" w:hAnsi="Times New Roman" w:cs="Times New Roman" w:hint="default"/>
      <w:bCs/>
      <w:sz w:val="22"/>
      <w:szCs w:val="22"/>
    </w:rPr>
  </w:style>
  <w:style w:type="character" w:customStyle="1" w:styleId="ListLabel1904">
    <w:name w:val="ListLabel 1904"/>
    <w:rsid w:val="006C2FC8"/>
    <w:rPr>
      <w:rFonts w:ascii="Times New Roman" w:eastAsia="Times New Roman" w:hAnsi="Times New Roman" w:cs="Times New Roman" w:hint="default"/>
      <w:sz w:val="20"/>
      <w:szCs w:val="20"/>
    </w:rPr>
  </w:style>
  <w:style w:type="character" w:customStyle="1" w:styleId="ListLabel1905">
    <w:name w:val="ListLabel 1905"/>
    <w:rsid w:val="006C2FC8"/>
    <w:rPr>
      <w:rFonts w:ascii="Times New Roman" w:eastAsia="Times New Roman" w:hAnsi="Times New Roman" w:cs="Times New Roman" w:hint="default"/>
      <w:sz w:val="22"/>
      <w:szCs w:val="22"/>
    </w:rPr>
  </w:style>
  <w:style w:type="character" w:customStyle="1" w:styleId="ListLabel1906">
    <w:name w:val="ListLabel 1906"/>
    <w:rsid w:val="006C2FC8"/>
    <w:rPr>
      <w:rFonts w:ascii="Times New Roman" w:eastAsia="Times New Roman" w:hAnsi="Times New Roman" w:cs="Times New Roman" w:hint="default"/>
      <w:sz w:val="22"/>
      <w:szCs w:val="22"/>
    </w:rPr>
  </w:style>
  <w:style w:type="character" w:customStyle="1" w:styleId="ListLabel1907">
    <w:name w:val="ListLabel 1907"/>
    <w:rsid w:val="006C2FC8"/>
    <w:rPr>
      <w:rFonts w:ascii="Times New Roman" w:eastAsia="Times New Roman" w:hAnsi="Times New Roman" w:cs="Times New Roman" w:hint="default"/>
      <w:sz w:val="22"/>
      <w:szCs w:val="22"/>
    </w:rPr>
  </w:style>
  <w:style w:type="character" w:customStyle="1" w:styleId="ListLabel1908">
    <w:name w:val="ListLabel 1908"/>
    <w:rsid w:val="006C2FC8"/>
    <w:rPr>
      <w:rFonts w:ascii="Times New Roman" w:eastAsia="Times New Roman" w:hAnsi="Times New Roman" w:cs="Times New Roman" w:hint="default"/>
      <w:sz w:val="22"/>
      <w:szCs w:val="22"/>
    </w:rPr>
  </w:style>
  <w:style w:type="character" w:customStyle="1" w:styleId="ListLabel1909">
    <w:name w:val="ListLabel 1909"/>
    <w:rsid w:val="006C2FC8"/>
    <w:rPr>
      <w:rFonts w:ascii="Times New Roman" w:hAnsi="Times New Roman" w:cs="Times New Roman" w:hint="default"/>
      <w:sz w:val="22"/>
      <w:szCs w:val="22"/>
    </w:rPr>
  </w:style>
  <w:style w:type="character" w:customStyle="1" w:styleId="ListLabel1910">
    <w:name w:val="ListLabel 1910"/>
    <w:rsid w:val="006C2FC8"/>
    <w:rPr>
      <w:rFonts w:ascii="Times New Roman" w:hAnsi="Times New Roman" w:cs="Times New Roman" w:hint="default"/>
    </w:rPr>
  </w:style>
  <w:style w:type="character" w:customStyle="1" w:styleId="ListLabel1911">
    <w:name w:val="ListLabel 1911"/>
    <w:rsid w:val="006C2FC8"/>
    <w:rPr>
      <w:rFonts w:ascii="Times New Roman" w:eastAsia="Times New Roman" w:hAnsi="Times New Roman" w:cs="Arial" w:hint="default"/>
      <w:sz w:val="22"/>
      <w:szCs w:val="22"/>
    </w:rPr>
  </w:style>
  <w:style w:type="character" w:customStyle="1" w:styleId="ListLabel1912">
    <w:name w:val="ListLabel 1912"/>
    <w:rsid w:val="006C2FC8"/>
    <w:rPr>
      <w:rFonts w:ascii="Times New Roman" w:hAnsi="Times New Roman" w:cs="Times New Roman" w:hint="default"/>
    </w:rPr>
  </w:style>
  <w:style w:type="character" w:customStyle="1" w:styleId="ListLabel1913">
    <w:name w:val="ListLabel 1913"/>
    <w:rsid w:val="006C2FC8"/>
    <w:rPr>
      <w:rFonts w:ascii="Times New Roman" w:hAnsi="Times New Roman" w:cs="Times New Roman" w:hint="default"/>
    </w:rPr>
  </w:style>
  <w:style w:type="character" w:customStyle="1" w:styleId="ListLabel1914">
    <w:name w:val="ListLabel 1914"/>
    <w:rsid w:val="006C2FC8"/>
    <w:rPr>
      <w:rFonts w:ascii="Times New Roman" w:hAnsi="Times New Roman" w:cs="Times New Roman" w:hint="default"/>
    </w:rPr>
  </w:style>
  <w:style w:type="character" w:customStyle="1" w:styleId="ListLabel1915">
    <w:name w:val="ListLabel 1915"/>
    <w:rsid w:val="006C2FC8"/>
    <w:rPr>
      <w:rFonts w:ascii="Times New Roman" w:hAnsi="Times New Roman" w:cs="Times New Roman" w:hint="default"/>
    </w:rPr>
  </w:style>
  <w:style w:type="character" w:customStyle="1" w:styleId="ListLabel1916">
    <w:name w:val="ListLabel 1916"/>
    <w:rsid w:val="006C2FC8"/>
    <w:rPr>
      <w:rFonts w:ascii="Times New Roman" w:hAnsi="Times New Roman" w:cs="Times New Roman" w:hint="default"/>
    </w:rPr>
  </w:style>
  <w:style w:type="character" w:customStyle="1" w:styleId="ListLabel1917">
    <w:name w:val="ListLabel 1917"/>
    <w:rsid w:val="006C2FC8"/>
    <w:rPr>
      <w:rFonts w:ascii="Times New Roman" w:hAnsi="Times New Roman" w:cs="Times New Roman" w:hint="default"/>
    </w:rPr>
  </w:style>
  <w:style w:type="character" w:customStyle="1" w:styleId="ListLabel1918">
    <w:name w:val="ListLabel 1918"/>
    <w:rsid w:val="006C2FC8"/>
    <w:rPr>
      <w:rFonts w:ascii="Times New Roman" w:hAnsi="Times New Roman" w:cs="Times New Roman" w:hint="default"/>
    </w:rPr>
  </w:style>
  <w:style w:type="character" w:customStyle="1" w:styleId="ListLabel1919">
    <w:name w:val="ListLabel 1919"/>
    <w:rsid w:val="006C2FC8"/>
    <w:rPr>
      <w:rFonts w:ascii="Times New Roman" w:eastAsia="Times New Roman" w:hAnsi="Times New Roman" w:cs="Times New Roman" w:hint="default"/>
      <w:sz w:val="22"/>
      <w:szCs w:val="22"/>
    </w:rPr>
  </w:style>
  <w:style w:type="character" w:customStyle="1" w:styleId="ListLabel1920">
    <w:name w:val="ListLabel 192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921">
    <w:name w:val="ListLabel 1921"/>
    <w:rsid w:val="006C2FC8"/>
    <w:rPr>
      <w:rFonts w:ascii="Times New Roman" w:eastAsia="Times New Roman" w:hAnsi="Times New Roman" w:cs="Times New Roman" w:hint="default"/>
    </w:rPr>
  </w:style>
  <w:style w:type="character" w:customStyle="1" w:styleId="ListLabel1922">
    <w:name w:val="ListLabel 1922"/>
    <w:rsid w:val="006C2FC8"/>
    <w:rPr>
      <w:rFonts w:ascii="Times New Roman" w:hAnsi="Times New Roman" w:cs="Times New Roman" w:hint="default"/>
    </w:rPr>
  </w:style>
  <w:style w:type="character" w:customStyle="1" w:styleId="ListLabel1923">
    <w:name w:val="ListLabel 1923"/>
    <w:rsid w:val="006C2FC8"/>
    <w:rPr>
      <w:rFonts w:ascii="Times New Roman" w:hAnsi="Times New Roman" w:cs="Times New Roman" w:hint="default"/>
    </w:rPr>
  </w:style>
  <w:style w:type="character" w:customStyle="1" w:styleId="ListLabel1924">
    <w:name w:val="ListLabel 1924"/>
    <w:rsid w:val="006C2FC8"/>
    <w:rPr>
      <w:color w:val="00000A"/>
      <w:sz w:val="22"/>
      <w:szCs w:val="22"/>
    </w:rPr>
  </w:style>
  <w:style w:type="character" w:customStyle="1" w:styleId="ListLabel1925">
    <w:name w:val="ListLabel 1925"/>
    <w:rsid w:val="006C2FC8"/>
    <w:rPr>
      <w:rFonts w:ascii="Times New Roman" w:hAnsi="Times New Roman" w:cs="Times New Roman" w:hint="default"/>
    </w:rPr>
  </w:style>
  <w:style w:type="character" w:customStyle="1" w:styleId="ListLabel1926">
    <w:name w:val="ListLabel 1926"/>
    <w:rsid w:val="006C2FC8"/>
    <w:rPr>
      <w:rFonts w:ascii="Times New Roman" w:hAnsi="Times New Roman" w:cs="Times New Roman" w:hint="default"/>
    </w:rPr>
  </w:style>
  <w:style w:type="character" w:customStyle="1" w:styleId="ListLabel1927">
    <w:name w:val="ListLabel 1927"/>
    <w:rsid w:val="006C2FC8"/>
    <w:rPr>
      <w:rFonts w:ascii="Times New Roman" w:hAnsi="Times New Roman" w:cs="Times New Roman" w:hint="default"/>
    </w:rPr>
  </w:style>
  <w:style w:type="character" w:customStyle="1" w:styleId="ListLabel1928">
    <w:name w:val="ListLabel 1928"/>
    <w:rsid w:val="006C2FC8"/>
    <w:rPr>
      <w:rFonts w:ascii="Times New Roman" w:hAnsi="Times New Roman" w:cs="Times New Roman" w:hint="default"/>
    </w:rPr>
  </w:style>
  <w:style w:type="character" w:customStyle="1" w:styleId="ListLabel1929">
    <w:name w:val="ListLabel 1929"/>
    <w:rsid w:val="006C2FC8"/>
    <w:rPr>
      <w:rFonts w:ascii="Times New Roman" w:hAnsi="Times New Roman" w:cs="Times New Roman" w:hint="default"/>
    </w:rPr>
  </w:style>
  <w:style w:type="character" w:customStyle="1" w:styleId="ListLabel1930">
    <w:name w:val="ListLabel 1930"/>
    <w:rsid w:val="006C2FC8"/>
    <w:rPr>
      <w:strike w:val="0"/>
      <w:dstrike w:val="0"/>
      <w:sz w:val="22"/>
      <w:szCs w:val="22"/>
      <w:u w:val="none"/>
      <w:effect w:val="none"/>
    </w:rPr>
  </w:style>
  <w:style w:type="character" w:customStyle="1" w:styleId="ListLabel1931">
    <w:name w:val="ListLabel 1931"/>
    <w:rsid w:val="006C2FC8"/>
    <w:rPr>
      <w:rFonts w:ascii="Times New Roman" w:eastAsia="Times New Roman" w:hAnsi="Times New Roman" w:cs="Times New Roman" w:hint="default"/>
      <w:sz w:val="22"/>
      <w:szCs w:val="22"/>
    </w:rPr>
  </w:style>
  <w:style w:type="character" w:customStyle="1" w:styleId="ListLabel1932">
    <w:name w:val="ListLabel 1932"/>
    <w:rsid w:val="006C2FC8"/>
    <w:rPr>
      <w:rFonts w:ascii="Times New Roman" w:eastAsia="Times New Roman" w:hAnsi="Times New Roman" w:cs="Times New Roman" w:hint="default"/>
    </w:rPr>
  </w:style>
  <w:style w:type="character" w:customStyle="1" w:styleId="ListLabel1933">
    <w:name w:val="ListLabel 1933"/>
    <w:rsid w:val="006C2FC8"/>
    <w:rPr>
      <w:rFonts w:ascii="Times New Roman" w:eastAsia="Times New Roman" w:hAnsi="Times New Roman" w:cs="Times New Roman" w:hint="default"/>
      <w:sz w:val="22"/>
      <w:szCs w:val="22"/>
    </w:rPr>
  </w:style>
  <w:style w:type="character" w:customStyle="1" w:styleId="ListLabel1934">
    <w:name w:val="ListLabel 1934"/>
    <w:rsid w:val="006C2FC8"/>
    <w:rPr>
      <w:rFonts w:ascii="Times New Roman" w:eastAsia="Times New Roman" w:hAnsi="Times New Roman" w:cs="Times New Roman" w:hint="default"/>
      <w:sz w:val="22"/>
      <w:szCs w:val="22"/>
    </w:rPr>
  </w:style>
  <w:style w:type="character" w:customStyle="1" w:styleId="ListLabel1935">
    <w:name w:val="ListLabel 1935"/>
    <w:rsid w:val="006C2FC8"/>
    <w:rPr>
      <w:rFonts w:ascii="Times New Roman" w:eastAsia="Times New Roman" w:hAnsi="Times New Roman" w:cs="Times New Roman" w:hint="default"/>
      <w:b w:val="0"/>
      <w:bCs w:val="0"/>
      <w:sz w:val="22"/>
      <w:szCs w:val="22"/>
    </w:rPr>
  </w:style>
  <w:style w:type="character" w:customStyle="1" w:styleId="ListLabel1936">
    <w:name w:val="ListLabel 1936"/>
    <w:rsid w:val="006C2FC8"/>
    <w:rPr>
      <w:rFonts w:ascii="Times New Roman" w:eastAsia="Times New Roman" w:hAnsi="Times New Roman" w:cs="Times New Roman" w:hint="default"/>
      <w:sz w:val="20"/>
      <w:szCs w:val="20"/>
    </w:rPr>
  </w:style>
  <w:style w:type="character" w:customStyle="1" w:styleId="ListLabel1937">
    <w:name w:val="ListLabel 1937"/>
    <w:rsid w:val="006C2FC8"/>
    <w:rPr>
      <w:b/>
      <w:bCs w:val="0"/>
      <w:sz w:val="22"/>
      <w:szCs w:val="22"/>
    </w:rPr>
  </w:style>
  <w:style w:type="character" w:customStyle="1" w:styleId="ListLabel1938">
    <w:name w:val="ListLabel 1938"/>
    <w:rsid w:val="006C2FC8"/>
    <w:rPr>
      <w:sz w:val="22"/>
      <w:szCs w:val="22"/>
    </w:rPr>
  </w:style>
  <w:style w:type="character" w:customStyle="1" w:styleId="ListLabel1939">
    <w:name w:val="ListLabel 1939"/>
    <w:rsid w:val="006C2FC8"/>
    <w:rPr>
      <w:b/>
      <w:bCs w:val="0"/>
      <w:sz w:val="22"/>
      <w:szCs w:val="22"/>
    </w:rPr>
  </w:style>
  <w:style w:type="character" w:customStyle="1" w:styleId="ListLabel1940">
    <w:name w:val="ListLabel 1940"/>
    <w:rsid w:val="006C2FC8"/>
    <w:rPr>
      <w:rFonts w:ascii="Times New Roman" w:eastAsia="Times New Roman" w:hAnsi="Times New Roman" w:cs="Times New Roman" w:hint="default"/>
      <w:color w:val="00000A"/>
      <w:spacing w:val="-6"/>
      <w:sz w:val="22"/>
      <w:szCs w:val="22"/>
    </w:rPr>
  </w:style>
  <w:style w:type="character" w:customStyle="1" w:styleId="ListLabel1941">
    <w:name w:val="ListLabel 1941"/>
    <w:rsid w:val="006C2FC8"/>
    <w:rPr>
      <w:rFonts w:ascii="Times New Roman" w:eastAsia="Times New Roman" w:hAnsi="Times New Roman" w:cs="Times New Roman" w:hint="default"/>
      <w:color w:val="00000A"/>
      <w:sz w:val="22"/>
      <w:szCs w:val="22"/>
    </w:rPr>
  </w:style>
  <w:style w:type="character" w:customStyle="1" w:styleId="ListLabel1942">
    <w:name w:val="ListLabel 1942"/>
    <w:rsid w:val="006C2FC8"/>
    <w:rPr>
      <w:rFonts w:ascii="SimSun" w:eastAsia="SimSun" w:hAnsi="SimSun" w:cs="Times New Roman" w:hint="eastAsia"/>
    </w:rPr>
  </w:style>
  <w:style w:type="character" w:customStyle="1" w:styleId="ListLabel1943">
    <w:name w:val="ListLabel 1943"/>
    <w:rsid w:val="006C2FC8"/>
    <w:rPr>
      <w:sz w:val="22"/>
    </w:rPr>
  </w:style>
  <w:style w:type="character" w:customStyle="1" w:styleId="ListLabel1944">
    <w:name w:val="ListLabel 1944"/>
    <w:rsid w:val="006C2FC8"/>
    <w:rPr>
      <w:rFonts w:ascii="Times New Roman" w:eastAsia="Times New Roman" w:hAnsi="Times New Roman" w:cs="Times New Roman" w:hint="default"/>
      <w:b/>
      <w:bCs w:val="0"/>
      <w:sz w:val="22"/>
      <w:szCs w:val="22"/>
    </w:rPr>
  </w:style>
  <w:style w:type="character" w:customStyle="1" w:styleId="ListLabel1945">
    <w:name w:val="ListLabel 1945"/>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46">
    <w:name w:val="ListLabel 1946"/>
    <w:rsid w:val="006C2FC8"/>
    <w:rPr>
      <w:rFonts w:ascii="Times New Roman" w:hAnsi="Times New Roman" w:cs="Times New Roman" w:hint="default"/>
    </w:rPr>
  </w:style>
  <w:style w:type="character" w:customStyle="1" w:styleId="ListLabel1947">
    <w:name w:val="ListLabel 1947"/>
    <w:rsid w:val="006C2FC8"/>
    <w:rPr>
      <w:rFonts w:ascii="Times New Roman" w:eastAsia="Times New Roman" w:hAnsi="Times New Roman" w:cs="Arial" w:hint="default"/>
      <w:bCs/>
      <w:sz w:val="22"/>
      <w:szCs w:val="22"/>
    </w:rPr>
  </w:style>
  <w:style w:type="character" w:customStyle="1" w:styleId="ListLabel1948">
    <w:name w:val="ListLabel 1948"/>
    <w:rsid w:val="006C2FC8"/>
    <w:rPr>
      <w:rFonts w:ascii="Times New Roman" w:hAnsi="Times New Roman" w:cs="Times New Roman" w:hint="default"/>
    </w:rPr>
  </w:style>
  <w:style w:type="character" w:customStyle="1" w:styleId="ListLabel1949">
    <w:name w:val="ListLabel 1949"/>
    <w:rsid w:val="006C2FC8"/>
    <w:rPr>
      <w:rFonts w:ascii="Times New Roman" w:hAnsi="Times New Roman" w:cs="Times New Roman" w:hint="default"/>
    </w:rPr>
  </w:style>
  <w:style w:type="character" w:customStyle="1" w:styleId="ListLabel1950">
    <w:name w:val="ListLabel 1950"/>
    <w:rsid w:val="006C2FC8"/>
    <w:rPr>
      <w:rFonts w:ascii="Times New Roman" w:hAnsi="Times New Roman" w:cs="Times New Roman" w:hint="default"/>
    </w:rPr>
  </w:style>
  <w:style w:type="character" w:customStyle="1" w:styleId="ListLabel1951">
    <w:name w:val="ListLabel 1951"/>
    <w:rsid w:val="006C2FC8"/>
    <w:rPr>
      <w:rFonts w:ascii="Times New Roman" w:hAnsi="Times New Roman" w:cs="Times New Roman" w:hint="default"/>
    </w:rPr>
  </w:style>
  <w:style w:type="character" w:customStyle="1" w:styleId="ListLabel1952">
    <w:name w:val="ListLabel 1952"/>
    <w:rsid w:val="006C2FC8"/>
    <w:rPr>
      <w:rFonts w:ascii="Times New Roman" w:hAnsi="Times New Roman" w:cs="Times New Roman" w:hint="default"/>
    </w:rPr>
  </w:style>
  <w:style w:type="character" w:customStyle="1" w:styleId="ListLabel1953">
    <w:name w:val="ListLabel 1953"/>
    <w:rsid w:val="006C2FC8"/>
    <w:rPr>
      <w:rFonts w:ascii="Times New Roman" w:hAnsi="Times New Roman" w:cs="Times New Roman" w:hint="default"/>
    </w:rPr>
  </w:style>
  <w:style w:type="character" w:customStyle="1" w:styleId="ListLabel1954">
    <w:name w:val="ListLabel 1954"/>
    <w:rsid w:val="006C2FC8"/>
    <w:rPr>
      <w:rFonts w:ascii="Times New Roman" w:hAnsi="Times New Roman" w:cs="Times New Roman" w:hint="default"/>
    </w:rPr>
  </w:style>
  <w:style w:type="character" w:customStyle="1" w:styleId="ListLabel1955">
    <w:name w:val="ListLabel 1955"/>
    <w:rsid w:val="006C2FC8"/>
    <w:rPr>
      <w:rFonts w:ascii="Times New Roman" w:eastAsia="Times New Roman" w:hAnsi="Times New Roman" w:cs="Times New Roman" w:hint="default"/>
      <w:sz w:val="22"/>
    </w:rPr>
  </w:style>
  <w:style w:type="character" w:customStyle="1" w:styleId="ListLabel1956">
    <w:name w:val="ListLabel 1956"/>
    <w:rsid w:val="006C2FC8"/>
    <w:rPr>
      <w:rFonts w:ascii="Times New Roman" w:hAnsi="Times New Roman" w:cs="Times New Roman" w:hint="default"/>
      <w:sz w:val="22"/>
      <w:szCs w:val="22"/>
    </w:rPr>
  </w:style>
  <w:style w:type="character" w:customStyle="1" w:styleId="ListLabel1957">
    <w:name w:val="ListLabel 1957"/>
    <w:rsid w:val="006C2FC8"/>
    <w:rPr>
      <w:rFonts w:ascii="Times New Roman" w:hAnsi="Times New Roman" w:cs="Times New Roman" w:hint="default"/>
      <w:sz w:val="22"/>
      <w:szCs w:val="22"/>
    </w:rPr>
  </w:style>
  <w:style w:type="character" w:customStyle="1" w:styleId="ListLabel1958">
    <w:name w:val="ListLabel 1958"/>
    <w:rsid w:val="006C2FC8"/>
    <w:rPr>
      <w:rFonts w:ascii="Times New Roman" w:hAnsi="Times New Roman" w:cs="Times New Roman" w:hint="default"/>
      <w:sz w:val="22"/>
      <w:szCs w:val="22"/>
    </w:rPr>
  </w:style>
  <w:style w:type="character" w:customStyle="1" w:styleId="ListLabel1959">
    <w:name w:val="ListLabel 1959"/>
    <w:rsid w:val="006C2FC8"/>
    <w:rPr>
      <w:rFonts w:ascii="Times New Roman" w:hAnsi="Times New Roman" w:cs="Times New Roman" w:hint="default"/>
      <w:sz w:val="22"/>
      <w:szCs w:val="22"/>
    </w:rPr>
  </w:style>
  <w:style w:type="character" w:customStyle="1" w:styleId="ListLabel1960">
    <w:name w:val="ListLabel 1960"/>
    <w:rsid w:val="006C2FC8"/>
    <w:rPr>
      <w:rFonts w:ascii="Times New Roman" w:hAnsi="Times New Roman" w:cs="Times New Roman" w:hint="default"/>
      <w:sz w:val="22"/>
      <w:szCs w:val="22"/>
    </w:rPr>
  </w:style>
  <w:style w:type="character" w:customStyle="1" w:styleId="ListLabel1961">
    <w:name w:val="ListLabel 1961"/>
    <w:rsid w:val="006C2FC8"/>
    <w:rPr>
      <w:rFonts w:ascii="Times New Roman" w:hAnsi="Times New Roman" w:cs="Times New Roman" w:hint="default"/>
      <w:sz w:val="22"/>
      <w:szCs w:val="22"/>
    </w:rPr>
  </w:style>
  <w:style w:type="character" w:customStyle="1" w:styleId="ListLabel1962">
    <w:name w:val="ListLabel 1962"/>
    <w:rsid w:val="006C2FC8"/>
    <w:rPr>
      <w:rFonts w:ascii="Times New Roman" w:hAnsi="Times New Roman" w:cs="Times New Roman" w:hint="default"/>
      <w:sz w:val="22"/>
      <w:szCs w:val="22"/>
    </w:rPr>
  </w:style>
  <w:style w:type="character" w:customStyle="1" w:styleId="ListLabel1963">
    <w:name w:val="ListLabel 1963"/>
    <w:rsid w:val="006C2FC8"/>
    <w:rPr>
      <w:rFonts w:ascii="Times New Roman" w:hAnsi="Times New Roman" w:cs="Times New Roman" w:hint="default"/>
      <w:sz w:val="22"/>
      <w:szCs w:val="22"/>
    </w:rPr>
  </w:style>
  <w:style w:type="character" w:customStyle="1" w:styleId="ListLabel1964">
    <w:name w:val="ListLabel 1964"/>
    <w:rsid w:val="006C2FC8"/>
    <w:rPr>
      <w:rFonts w:ascii="Times New Roman" w:eastAsia="Times New Roman" w:hAnsi="Times New Roman" w:cs="Times New Roman" w:hint="default"/>
      <w:sz w:val="22"/>
      <w:szCs w:val="22"/>
    </w:rPr>
  </w:style>
  <w:style w:type="character" w:customStyle="1" w:styleId="ListLabel1965">
    <w:name w:val="ListLabel 1965"/>
    <w:rsid w:val="006C2FC8"/>
    <w:rPr>
      <w:rFonts w:ascii="Times New Roman" w:hAnsi="Times New Roman" w:cs="Times New Roman" w:hint="default"/>
      <w:color w:val="00000A"/>
      <w:sz w:val="22"/>
      <w:szCs w:val="22"/>
    </w:rPr>
  </w:style>
  <w:style w:type="character" w:customStyle="1" w:styleId="ListLabel1966">
    <w:name w:val="ListLabel 1966"/>
    <w:rsid w:val="006C2FC8"/>
    <w:rPr>
      <w:rFonts w:ascii="Times New Roman" w:hAnsi="Times New Roman" w:cs="Times New Roman" w:hint="default"/>
    </w:rPr>
  </w:style>
  <w:style w:type="character" w:customStyle="1" w:styleId="ListLabel1967">
    <w:name w:val="ListLabel 1967"/>
    <w:rsid w:val="006C2FC8"/>
    <w:rPr>
      <w:rFonts w:ascii="Times New Roman" w:hAnsi="Times New Roman" w:cs="Times New Roman" w:hint="default"/>
    </w:rPr>
  </w:style>
  <w:style w:type="character" w:customStyle="1" w:styleId="ListLabel1968">
    <w:name w:val="ListLabel 1968"/>
    <w:rsid w:val="006C2FC8"/>
    <w:rPr>
      <w:sz w:val="22"/>
      <w:szCs w:val="22"/>
    </w:rPr>
  </w:style>
  <w:style w:type="character" w:customStyle="1" w:styleId="ListLabel1969">
    <w:name w:val="ListLabel 1969"/>
    <w:rsid w:val="006C2FC8"/>
    <w:rPr>
      <w:rFonts w:ascii="Times New Roman" w:hAnsi="Times New Roman" w:cs="Times New Roman" w:hint="default"/>
    </w:rPr>
  </w:style>
  <w:style w:type="character" w:customStyle="1" w:styleId="ListLabel1970">
    <w:name w:val="ListLabel 1970"/>
    <w:rsid w:val="006C2FC8"/>
    <w:rPr>
      <w:rFonts w:ascii="Times New Roman" w:hAnsi="Times New Roman" w:cs="Times New Roman" w:hint="default"/>
    </w:rPr>
  </w:style>
  <w:style w:type="character" w:customStyle="1" w:styleId="ListLabel1971">
    <w:name w:val="ListLabel 1971"/>
    <w:rsid w:val="006C2FC8"/>
    <w:rPr>
      <w:rFonts w:ascii="Times New Roman" w:hAnsi="Times New Roman" w:cs="Times New Roman" w:hint="default"/>
    </w:rPr>
  </w:style>
  <w:style w:type="character" w:customStyle="1" w:styleId="ListLabel1972">
    <w:name w:val="ListLabel 1972"/>
    <w:rsid w:val="006C2FC8"/>
    <w:rPr>
      <w:rFonts w:ascii="Times New Roman" w:hAnsi="Times New Roman" w:cs="Times New Roman" w:hint="default"/>
    </w:rPr>
  </w:style>
  <w:style w:type="character" w:customStyle="1" w:styleId="ListLabel1973">
    <w:name w:val="ListLabel 1973"/>
    <w:rsid w:val="006C2FC8"/>
    <w:rPr>
      <w:rFonts w:ascii="Times New Roman" w:hAnsi="Times New Roman" w:cs="Times New Roman" w:hint="default"/>
    </w:rPr>
  </w:style>
  <w:style w:type="character" w:customStyle="1" w:styleId="ListLabel1974">
    <w:name w:val="ListLabel 1974"/>
    <w:rsid w:val="006C2FC8"/>
    <w:rPr>
      <w:b/>
      <w:bCs w:val="0"/>
      <w:sz w:val="22"/>
      <w:szCs w:val="22"/>
    </w:rPr>
  </w:style>
  <w:style w:type="character" w:customStyle="1" w:styleId="ListLabel1975">
    <w:name w:val="ListLabel 1975"/>
    <w:rsid w:val="006C2FC8"/>
    <w:rPr>
      <w:rFonts w:ascii="Times New Roman" w:eastAsia="Times New Roman" w:hAnsi="Times New Roman" w:cs="Times New Roman" w:hint="default"/>
      <w:color w:val="00000A"/>
      <w:sz w:val="22"/>
      <w:szCs w:val="22"/>
    </w:rPr>
  </w:style>
  <w:style w:type="character" w:customStyle="1" w:styleId="ListLabel1976">
    <w:name w:val="ListLabel 1976"/>
    <w:rsid w:val="006C2FC8"/>
    <w:rPr>
      <w:rFonts w:ascii="Times New Roman" w:eastAsia="Times New Roman" w:hAnsi="Times New Roman" w:cs="Symbol" w:hint="default"/>
      <w:i/>
      <w:iCs w:val="0"/>
      <w:color w:val="00000A"/>
    </w:rPr>
  </w:style>
  <w:style w:type="character" w:customStyle="1" w:styleId="ListLabel1977">
    <w:name w:val="ListLabel 1977"/>
    <w:rsid w:val="006C2FC8"/>
    <w:rPr>
      <w:rFonts w:ascii="Courier New" w:hAnsi="Courier New" w:cs="Courier New" w:hint="default"/>
    </w:rPr>
  </w:style>
  <w:style w:type="character" w:customStyle="1" w:styleId="ListLabel1978">
    <w:name w:val="ListLabel 1978"/>
    <w:rsid w:val="006C2FC8"/>
    <w:rPr>
      <w:rFonts w:ascii="Wingdings" w:hAnsi="Wingdings" w:cs="Wingdings" w:hint="default"/>
    </w:rPr>
  </w:style>
  <w:style w:type="character" w:customStyle="1" w:styleId="ListLabel1979">
    <w:name w:val="ListLabel 1979"/>
    <w:rsid w:val="006C2FC8"/>
    <w:rPr>
      <w:rFonts w:ascii="Symbol" w:hAnsi="Symbol" w:cs="Symbol" w:hint="default"/>
      <w:i/>
      <w:iCs w:val="0"/>
      <w:color w:val="FF0000"/>
    </w:rPr>
  </w:style>
  <w:style w:type="character" w:customStyle="1" w:styleId="ListLabel1980">
    <w:name w:val="ListLabel 1980"/>
    <w:rsid w:val="006C2FC8"/>
    <w:rPr>
      <w:rFonts w:ascii="Courier New" w:hAnsi="Courier New" w:cs="Courier New" w:hint="default"/>
    </w:rPr>
  </w:style>
  <w:style w:type="character" w:customStyle="1" w:styleId="ListLabel1981">
    <w:name w:val="ListLabel 1981"/>
    <w:rsid w:val="006C2FC8"/>
    <w:rPr>
      <w:rFonts w:ascii="Wingdings" w:hAnsi="Wingdings" w:cs="Wingdings" w:hint="default"/>
    </w:rPr>
  </w:style>
  <w:style w:type="character" w:customStyle="1" w:styleId="ListLabel1982">
    <w:name w:val="ListLabel 1982"/>
    <w:rsid w:val="006C2FC8"/>
    <w:rPr>
      <w:rFonts w:ascii="Symbol" w:hAnsi="Symbol" w:cs="Symbol" w:hint="default"/>
      <w:i/>
      <w:iCs w:val="0"/>
      <w:color w:val="FF0000"/>
    </w:rPr>
  </w:style>
  <w:style w:type="character" w:customStyle="1" w:styleId="ListLabel1983">
    <w:name w:val="ListLabel 1983"/>
    <w:rsid w:val="006C2FC8"/>
    <w:rPr>
      <w:rFonts w:ascii="Courier New" w:hAnsi="Courier New" w:cs="Courier New" w:hint="default"/>
    </w:rPr>
  </w:style>
  <w:style w:type="character" w:customStyle="1" w:styleId="ListLabel1984">
    <w:name w:val="ListLabel 1984"/>
    <w:rsid w:val="006C2FC8"/>
    <w:rPr>
      <w:rFonts w:ascii="Wingdings" w:hAnsi="Wingdings" w:cs="Wingdings" w:hint="default"/>
    </w:rPr>
  </w:style>
  <w:style w:type="character" w:customStyle="1" w:styleId="ListLabel1985">
    <w:name w:val="ListLabel 1985"/>
    <w:rsid w:val="006C2FC8"/>
    <w:rPr>
      <w:sz w:val="22"/>
      <w:szCs w:val="22"/>
    </w:rPr>
  </w:style>
  <w:style w:type="character" w:customStyle="1" w:styleId="ListLabel1986">
    <w:name w:val="ListLabel 1986"/>
    <w:rsid w:val="006C2FC8"/>
    <w:rPr>
      <w:b/>
      <w:bCs w:val="0"/>
      <w:sz w:val="22"/>
      <w:szCs w:val="22"/>
    </w:rPr>
  </w:style>
  <w:style w:type="character" w:customStyle="1" w:styleId="ListLabel1987">
    <w:name w:val="ListLabel 1987"/>
    <w:rsid w:val="006C2FC8"/>
    <w:rPr>
      <w:rFonts w:ascii="Times New Roman" w:eastAsia="Times New Roman" w:hAnsi="Times New Roman" w:cs="Times New Roman" w:hint="default"/>
    </w:rPr>
  </w:style>
  <w:style w:type="character" w:customStyle="1" w:styleId="ListLabel1988">
    <w:name w:val="ListLabel 1988"/>
    <w:rsid w:val="006C2FC8"/>
    <w:rPr>
      <w:rFonts w:ascii="Symbol" w:hAnsi="Symbol" w:cs="Symbol" w:hint="default"/>
    </w:rPr>
  </w:style>
  <w:style w:type="character" w:customStyle="1" w:styleId="ListLabel1989">
    <w:name w:val="ListLabel 1989"/>
    <w:rsid w:val="006C2FC8"/>
    <w:rPr>
      <w:rFonts w:ascii="Wingdings" w:hAnsi="Wingdings" w:cs="Wingdings" w:hint="default"/>
    </w:rPr>
  </w:style>
  <w:style w:type="character" w:customStyle="1" w:styleId="ListLabel1990">
    <w:name w:val="ListLabel 1990"/>
    <w:rsid w:val="006C2FC8"/>
    <w:rPr>
      <w:rFonts w:ascii="Times New Roman" w:eastAsia="Times New Roman" w:hAnsi="Times New Roman" w:cs="Times New Roman" w:hint="default"/>
    </w:rPr>
  </w:style>
  <w:style w:type="character" w:customStyle="1" w:styleId="ListLabel1991">
    <w:name w:val="ListLabel 1991"/>
    <w:rsid w:val="006C2FC8"/>
    <w:rPr>
      <w:rFonts w:ascii="Courier New" w:hAnsi="Courier New" w:cs="Courier New" w:hint="default"/>
    </w:rPr>
  </w:style>
  <w:style w:type="character" w:customStyle="1" w:styleId="ListLabel1992">
    <w:name w:val="ListLabel 1992"/>
    <w:rsid w:val="006C2FC8"/>
    <w:rPr>
      <w:rFonts w:ascii="Wingdings" w:hAnsi="Wingdings" w:cs="Wingdings" w:hint="default"/>
    </w:rPr>
  </w:style>
  <w:style w:type="character" w:customStyle="1" w:styleId="ListLabel1993">
    <w:name w:val="ListLabel 1993"/>
    <w:rsid w:val="006C2FC8"/>
    <w:rPr>
      <w:rFonts w:ascii="Symbol" w:hAnsi="Symbol" w:cs="Symbol" w:hint="default"/>
    </w:rPr>
  </w:style>
  <w:style w:type="character" w:customStyle="1" w:styleId="ListLabel1994">
    <w:name w:val="ListLabel 1994"/>
    <w:rsid w:val="006C2FC8"/>
    <w:rPr>
      <w:rFonts w:ascii="Courier New" w:hAnsi="Courier New" w:cs="Courier New" w:hint="default"/>
    </w:rPr>
  </w:style>
  <w:style w:type="character" w:customStyle="1" w:styleId="ListLabel1995">
    <w:name w:val="ListLabel 1995"/>
    <w:rsid w:val="006C2FC8"/>
    <w:rPr>
      <w:rFonts w:ascii="Wingdings" w:hAnsi="Wingdings" w:cs="Wingdings" w:hint="default"/>
    </w:rPr>
  </w:style>
  <w:style w:type="character" w:customStyle="1" w:styleId="ListLabel1996">
    <w:name w:val="ListLabel 1996"/>
    <w:rsid w:val="006C2FC8"/>
    <w:rPr>
      <w:rFonts w:ascii="Times New Roman" w:hAnsi="Times New Roman" w:cs="Times New Roman" w:hint="default"/>
      <w:b/>
      <w:bCs w:val="0"/>
      <w:sz w:val="22"/>
      <w:szCs w:val="22"/>
    </w:rPr>
  </w:style>
  <w:style w:type="character" w:customStyle="1" w:styleId="ListLabel1997">
    <w:name w:val="ListLabel 1997"/>
    <w:rsid w:val="006C2FC8"/>
    <w:rPr>
      <w:rFonts w:ascii="Times New Roman" w:hAnsi="Times New Roman" w:cs="Times New Roman" w:hint="default"/>
      <w:sz w:val="22"/>
      <w:szCs w:val="22"/>
    </w:rPr>
  </w:style>
  <w:style w:type="character" w:customStyle="1" w:styleId="ListLabel1998">
    <w:name w:val="ListLabel 1998"/>
    <w:rsid w:val="006C2FC8"/>
    <w:rPr>
      <w:rFonts w:ascii="Times New Roman" w:hAnsi="Times New Roman" w:cs="Times New Roman" w:hint="default"/>
      <w:sz w:val="22"/>
      <w:szCs w:val="22"/>
    </w:rPr>
  </w:style>
  <w:style w:type="character" w:customStyle="1" w:styleId="ListLabel1999">
    <w:name w:val="ListLabel 1999"/>
    <w:rsid w:val="006C2FC8"/>
    <w:rPr>
      <w:rFonts w:ascii="Times New Roman" w:hAnsi="Times New Roman" w:cs="Times New Roman" w:hint="default"/>
      <w:sz w:val="22"/>
      <w:szCs w:val="22"/>
    </w:rPr>
  </w:style>
  <w:style w:type="character" w:customStyle="1" w:styleId="ListLabel2000">
    <w:name w:val="ListLabel 2000"/>
    <w:rsid w:val="006C2FC8"/>
    <w:rPr>
      <w:rFonts w:ascii="Times New Roman" w:hAnsi="Times New Roman" w:cs="Times New Roman" w:hint="default"/>
      <w:sz w:val="22"/>
      <w:szCs w:val="22"/>
    </w:rPr>
  </w:style>
  <w:style w:type="character" w:customStyle="1" w:styleId="ListLabel2001">
    <w:name w:val="ListLabel 2001"/>
    <w:rsid w:val="006C2FC8"/>
    <w:rPr>
      <w:rFonts w:ascii="Times New Roman" w:hAnsi="Times New Roman" w:cs="Times New Roman" w:hint="default"/>
      <w:sz w:val="22"/>
      <w:szCs w:val="22"/>
    </w:rPr>
  </w:style>
  <w:style w:type="character" w:customStyle="1" w:styleId="ListLabel2002">
    <w:name w:val="ListLabel 2002"/>
    <w:rsid w:val="006C2FC8"/>
    <w:rPr>
      <w:rFonts w:ascii="Times New Roman" w:hAnsi="Times New Roman" w:cs="Times New Roman" w:hint="default"/>
      <w:sz w:val="22"/>
      <w:szCs w:val="22"/>
    </w:rPr>
  </w:style>
  <w:style w:type="character" w:customStyle="1" w:styleId="ListLabel2003">
    <w:name w:val="ListLabel 2003"/>
    <w:rsid w:val="006C2FC8"/>
    <w:rPr>
      <w:rFonts w:ascii="Times New Roman" w:hAnsi="Times New Roman" w:cs="Times New Roman" w:hint="default"/>
      <w:sz w:val="22"/>
      <w:szCs w:val="22"/>
    </w:rPr>
  </w:style>
  <w:style w:type="character" w:customStyle="1" w:styleId="ListLabel2004">
    <w:name w:val="ListLabel 2004"/>
    <w:rsid w:val="006C2FC8"/>
    <w:rPr>
      <w:sz w:val="22"/>
      <w:szCs w:val="22"/>
    </w:rPr>
  </w:style>
  <w:style w:type="character" w:customStyle="1" w:styleId="ListLabel2005">
    <w:name w:val="ListLabel 2005"/>
    <w:rsid w:val="006C2FC8"/>
    <w:rPr>
      <w:rFonts w:ascii="Times New Roman" w:hAnsi="Times New Roman" w:cs="Times New Roman" w:hint="default"/>
      <w:sz w:val="22"/>
      <w:szCs w:val="22"/>
    </w:rPr>
  </w:style>
  <w:style w:type="character" w:customStyle="1" w:styleId="ListLabel2006">
    <w:name w:val="ListLabel 2006"/>
    <w:rsid w:val="006C2FC8"/>
    <w:rPr>
      <w:rFonts w:ascii="Times New Roman" w:hAnsi="Times New Roman" w:cs="Times New Roman" w:hint="default"/>
      <w:sz w:val="22"/>
      <w:szCs w:val="22"/>
    </w:rPr>
  </w:style>
  <w:style w:type="character" w:customStyle="1" w:styleId="ListLabel2007">
    <w:name w:val="ListLabel 2007"/>
    <w:rsid w:val="006C2FC8"/>
    <w:rPr>
      <w:rFonts w:ascii="Times New Roman" w:hAnsi="Times New Roman" w:cs="Times New Roman" w:hint="default"/>
      <w:sz w:val="22"/>
      <w:szCs w:val="22"/>
    </w:rPr>
  </w:style>
  <w:style w:type="character" w:customStyle="1" w:styleId="ListLabel2008">
    <w:name w:val="ListLabel 2008"/>
    <w:rsid w:val="006C2FC8"/>
    <w:rPr>
      <w:rFonts w:ascii="Times New Roman" w:hAnsi="Times New Roman" w:cs="Times New Roman" w:hint="default"/>
      <w:sz w:val="22"/>
      <w:szCs w:val="22"/>
    </w:rPr>
  </w:style>
  <w:style w:type="character" w:customStyle="1" w:styleId="ListLabel2009">
    <w:name w:val="ListLabel 2009"/>
    <w:rsid w:val="006C2FC8"/>
    <w:rPr>
      <w:rFonts w:ascii="Times New Roman" w:hAnsi="Times New Roman" w:cs="Times New Roman" w:hint="default"/>
      <w:sz w:val="22"/>
      <w:szCs w:val="22"/>
    </w:rPr>
  </w:style>
  <w:style w:type="character" w:customStyle="1" w:styleId="ListLabel2010">
    <w:name w:val="ListLabel 2010"/>
    <w:rsid w:val="006C2FC8"/>
    <w:rPr>
      <w:rFonts w:ascii="Times New Roman" w:hAnsi="Times New Roman" w:cs="Times New Roman" w:hint="default"/>
      <w:sz w:val="22"/>
      <w:szCs w:val="22"/>
    </w:rPr>
  </w:style>
  <w:style w:type="character" w:customStyle="1" w:styleId="ListLabel2011">
    <w:name w:val="ListLabel 2011"/>
    <w:rsid w:val="006C2FC8"/>
    <w:rPr>
      <w:rFonts w:ascii="Times New Roman" w:hAnsi="Times New Roman" w:cs="Times New Roman" w:hint="default"/>
      <w:sz w:val="22"/>
      <w:szCs w:val="22"/>
    </w:rPr>
  </w:style>
  <w:style w:type="character" w:customStyle="1" w:styleId="ListLabel2012">
    <w:name w:val="ListLabel 2012"/>
    <w:rsid w:val="006C2FC8"/>
    <w:rPr>
      <w:rFonts w:ascii="Times New Roman" w:hAnsi="Times New Roman" w:cs="Times New Roman" w:hint="default"/>
      <w:sz w:val="22"/>
      <w:szCs w:val="22"/>
    </w:rPr>
  </w:style>
  <w:style w:type="character" w:customStyle="1" w:styleId="ListLabel2013">
    <w:name w:val="ListLabel 2013"/>
    <w:rsid w:val="006C2FC8"/>
    <w:rPr>
      <w:rFonts w:ascii="Times New Roman" w:eastAsia="Times New Roman" w:hAnsi="Times New Roman" w:cs="Times New Roman" w:hint="default"/>
    </w:rPr>
  </w:style>
  <w:style w:type="character" w:customStyle="1" w:styleId="ListLabel2014">
    <w:name w:val="ListLabel 2014"/>
    <w:rsid w:val="006C2FC8"/>
    <w:rPr>
      <w:rFonts w:ascii="OpenSymbol" w:hAnsi="OpenSymbol" w:cs="OpenSymbol" w:hint="default"/>
    </w:rPr>
  </w:style>
  <w:style w:type="character" w:customStyle="1" w:styleId="ListLabel2015">
    <w:name w:val="ListLabel 2015"/>
    <w:rsid w:val="006C2FC8"/>
    <w:rPr>
      <w:rFonts w:ascii="OpenSymbol" w:hAnsi="OpenSymbol" w:cs="OpenSymbol" w:hint="default"/>
    </w:rPr>
  </w:style>
  <w:style w:type="character" w:customStyle="1" w:styleId="ListLabel2016">
    <w:name w:val="ListLabel 2016"/>
    <w:rsid w:val="006C2FC8"/>
    <w:rPr>
      <w:rFonts w:ascii="Times New Roman" w:eastAsia="Times New Roman" w:hAnsi="Times New Roman" w:cs="Times New Roman" w:hint="default"/>
    </w:rPr>
  </w:style>
  <w:style w:type="character" w:customStyle="1" w:styleId="ListLabel2017">
    <w:name w:val="ListLabel 2017"/>
    <w:rsid w:val="006C2FC8"/>
    <w:rPr>
      <w:rFonts w:ascii="OpenSymbol" w:hAnsi="OpenSymbol" w:cs="OpenSymbol" w:hint="default"/>
    </w:rPr>
  </w:style>
  <w:style w:type="character" w:customStyle="1" w:styleId="ListLabel2018">
    <w:name w:val="ListLabel 2018"/>
    <w:rsid w:val="006C2FC8"/>
    <w:rPr>
      <w:rFonts w:ascii="OpenSymbol" w:hAnsi="OpenSymbol" w:cs="OpenSymbol" w:hint="default"/>
    </w:rPr>
  </w:style>
  <w:style w:type="character" w:customStyle="1" w:styleId="ListLabel2019">
    <w:name w:val="ListLabel 2019"/>
    <w:rsid w:val="006C2FC8"/>
    <w:rPr>
      <w:rFonts w:ascii="OpenSymbol" w:hAnsi="OpenSymbol" w:cs="OpenSymbol" w:hint="default"/>
    </w:rPr>
  </w:style>
  <w:style w:type="character" w:customStyle="1" w:styleId="ListLabel2020">
    <w:name w:val="ListLabel 2020"/>
    <w:rsid w:val="006C2FC8"/>
    <w:rPr>
      <w:rFonts w:ascii="OpenSymbol" w:hAnsi="OpenSymbol" w:cs="OpenSymbol" w:hint="default"/>
    </w:rPr>
  </w:style>
  <w:style w:type="character" w:customStyle="1" w:styleId="ListLabel2021">
    <w:name w:val="ListLabel 2021"/>
    <w:rsid w:val="006C2FC8"/>
    <w:rPr>
      <w:rFonts w:ascii="OpenSymbol" w:hAnsi="OpenSymbol" w:cs="OpenSymbol" w:hint="default"/>
    </w:rPr>
  </w:style>
  <w:style w:type="character" w:customStyle="1" w:styleId="ListLabel2022">
    <w:name w:val="ListLabel 2022"/>
    <w:rsid w:val="006C2FC8"/>
    <w:rPr>
      <w:sz w:val="22"/>
      <w:szCs w:val="22"/>
    </w:rPr>
  </w:style>
  <w:style w:type="character" w:customStyle="1" w:styleId="ListLabel2023">
    <w:name w:val="ListLabel 2023"/>
    <w:rsid w:val="006C2FC8"/>
    <w:rPr>
      <w:rFonts w:ascii="Times New Roman" w:eastAsia="Times New Roman" w:hAnsi="Times New Roman" w:cs="Times New Roman" w:hint="default"/>
      <w:b/>
      <w:bCs w:val="0"/>
      <w:i w:val="0"/>
      <w:iCs w:val="0"/>
      <w:sz w:val="22"/>
      <w:szCs w:val="22"/>
    </w:rPr>
  </w:style>
  <w:style w:type="character" w:customStyle="1" w:styleId="ListLabel2024">
    <w:name w:val="ListLabel 2024"/>
    <w:rsid w:val="006C2FC8"/>
    <w:rPr>
      <w:rFonts w:ascii="Times New Roman" w:eastAsia="Times New Roman" w:hAnsi="Times New Roman" w:cs="Times New Roman" w:hint="default"/>
      <w:bCs/>
      <w:sz w:val="22"/>
      <w:szCs w:val="22"/>
    </w:rPr>
  </w:style>
  <w:style w:type="character" w:customStyle="1" w:styleId="ListLabel2025">
    <w:name w:val="ListLabel 2025"/>
    <w:rsid w:val="006C2FC8"/>
    <w:rPr>
      <w:rFonts w:ascii="Times New Roman" w:hAnsi="Times New Roman" w:cs="Times New Roman" w:hint="default"/>
      <w:bCs/>
      <w:sz w:val="22"/>
      <w:szCs w:val="22"/>
    </w:rPr>
  </w:style>
  <w:style w:type="character" w:customStyle="1" w:styleId="ListLabel2026">
    <w:name w:val="ListLabel 2026"/>
    <w:rsid w:val="006C2FC8"/>
    <w:rPr>
      <w:rFonts w:ascii="Times New Roman" w:hAnsi="Times New Roman" w:cs="Times New Roman" w:hint="default"/>
      <w:bCs/>
      <w:sz w:val="22"/>
      <w:szCs w:val="22"/>
    </w:rPr>
  </w:style>
  <w:style w:type="character" w:customStyle="1" w:styleId="ListLabel2027">
    <w:name w:val="ListLabel 2027"/>
    <w:rsid w:val="006C2FC8"/>
    <w:rPr>
      <w:rFonts w:ascii="Times New Roman" w:hAnsi="Times New Roman" w:cs="Times New Roman" w:hint="default"/>
      <w:bCs/>
      <w:sz w:val="22"/>
      <w:szCs w:val="22"/>
    </w:rPr>
  </w:style>
  <w:style w:type="character" w:customStyle="1" w:styleId="ListLabel2028">
    <w:name w:val="ListLabel 2028"/>
    <w:rsid w:val="006C2FC8"/>
    <w:rPr>
      <w:rFonts w:ascii="Times New Roman" w:eastAsia="Times New Roman" w:hAnsi="Times New Roman" w:cs="Times New Roman" w:hint="default"/>
      <w:bCs/>
      <w:sz w:val="22"/>
      <w:szCs w:val="22"/>
    </w:rPr>
  </w:style>
  <w:style w:type="character" w:customStyle="1" w:styleId="ListLabel2029">
    <w:name w:val="ListLabel 2029"/>
    <w:rsid w:val="006C2FC8"/>
    <w:rPr>
      <w:rFonts w:ascii="Times New Roman" w:hAnsi="Times New Roman" w:cs="Times New Roman" w:hint="default"/>
      <w:bCs/>
      <w:sz w:val="22"/>
      <w:szCs w:val="22"/>
    </w:rPr>
  </w:style>
  <w:style w:type="character" w:customStyle="1" w:styleId="ListLabel2030">
    <w:name w:val="ListLabel 2030"/>
    <w:rsid w:val="006C2FC8"/>
    <w:rPr>
      <w:rFonts w:ascii="Times New Roman" w:hAnsi="Times New Roman" w:cs="Times New Roman" w:hint="default"/>
      <w:bCs/>
      <w:sz w:val="22"/>
      <w:szCs w:val="22"/>
    </w:rPr>
  </w:style>
  <w:style w:type="character" w:customStyle="1" w:styleId="ListLabel2031">
    <w:name w:val="ListLabel 2031"/>
    <w:rsid w:val="006C2FC8"/>
    <w:rPr>
      <w:rFonts w:ascii="Times New Roman" w:hAnsi="Times New Roman" w:cs="Times New Roman" w:hint="default"/>
      <w:bCs/>
      <w:sz w:val="22"/>
      <w:szCs w:val="22"/>
    </w:rPr>
  </w:style>
  <w:style w:type="character" w:customStyle="1" w:styleId="ListLabel2032">
    <w:name w:val="ListLabel 2032"/>
    <w:rsid w:val="006C2FC8"/>
    <w:rPr>
      <w:rFonts w:ascii="Times New Roman" w:hAnsi="Times New Roman" w:cs="Times New Roman" w:hint="default"/>
      <w:bCs/>
      <w:sz w:val="22"/>
      <w:szCs w:val="22"/>
    </w:rPr>
  </w:style>
  <w:style w:type="character" w:customStyle="1" w:styleId="ListLabel2033">
    <w:name w:val="ListLabel 2033"/>
    <w:rsid w:val="006C2FC8"/>
    <w:rPr>
      <w:rFonts w:ascii="Times New Roman" w:eastAsia="Times New Roman" w:hAnsi="Times New Roman" w:cs="Times New Roman" w:hint="default"/>
      <w:i w:val="0"/>
      <w:iCs w:val="0"/>
      <w:sz w:val="20"/>
      <w:szCs w:val="20"/>
    </w:rPr>
  </w:style>
  <w:style w:type="character" w:customStyle="1" w:styleId="ListLabel2034">
    <w:name w:val="ListLabel 2034"/>
    <w:rsid w:val="006C2FC8"/>
    <w:rPr>
      <w:rFonts w:ascii="Times New Roman" w:eastAsia="Times New Roman" w:hAnsi="Times New Roman" w:cs="Times New Roman" w:hint="default"/>
      <w:bCs/>
      <w:sz w:val="22"/>
      <w:szCs w:val="22"/>
    </w:rPr>
  </w:style>
  <w:style w:type="character" w:customStyle="1" w:styleId="ListLabel2035">
    <w:name w:val="ListLabel 2035"/>
    <w:rsid w:val="006C2FC8"/>
    <w:rPr>
      <w:rFonts w:ascii="Times New Roman" w:eastAsia="Times New Roman" w:hAnsi="Times New Roman" w:cs="Times New Roman" w:hint="default"/>
      <w:sz w:val="20"/>
      <w:szCs w:val="20"/>
    </w:rPr>
  </w:style>
  <w:style w:type="character" w:customStyle="1" w:styleId="ListLabel2036">
    <w:name w:val="ListLabel 2036"/>
    <w:rsid w:val="006C2FC8"/>
    <w:rPr>
      <w:rFonts w:ascii="Times New Roman" w:eastAsia="Times New Roman" w:hAnsi="Times New Roman" w:cs="Times New Roman" w:hint="default"/>
      <w:sz w:val="22"/>
      <w:szCs w:val="22"/>
    </w:rPr>
  </w:style>
  <w:style w:type="character" w:customStyle="1" w:styleId="ListLabel2037">
    <w:name w:val="ListLabel 2037"/>
    <w:rsid w:val="006C2FC8"/>
    <w:rPr>
      <w:rFonts w:ascii="Times New Roman" w:eastAsia="Times New Roman" w:hAnsi="Times New Roman" w:cs="Times New Roman" w:hint="default"/>
      <w:sz w:val="22"/>
      <w:szCs w:val="22"/>
    </w:rPr>
  </w:style>
  <w:style w:type="character" w:customStyle="1" w:styleId="ListLabel2038">
    <w:name w:val="ListLabel 2038"/>
    <w:rsid w:val="006C2FC8"/>
    <w:rPr>
      <w:rFonts w:ascii="Times New Roman" w:eastAsia="Times New Roman" w:hAnsi="Times New Roman" w:cs="Times New Roman" w:hint="default"/>
      <w:sz w:val="22"/>
      <w:szCs w:val="22"/>
    </w:rPr>
  </w:style>
  <w:style w:type="character" w:customStyle="1" w:styleId="ListLabel2039">
    <w:name w:val="ListLabel 2039"/>
    <w:rsid w:val="006C2FC8"/>
    <w:rPr>
      <w:rFonts w:ascii="Times New Roman" w:eastAsia="Times New Roman" w:hAnsi="Times New Roman" w:cs="Times New Roman" w:hint="default"/>
      <w:sz w:val="22"/>
      <w:szCs w:val="22"/>
    </w:rPr>
  </w:style>
  <w:style w:type="character" w:customStyle="1" w:styleId="ListLabel2040">
    <w:name w:val="ListLabel 2040"/>
    <w:rsid w:val="006C2FC8"/>
    <w:rPr>
      <w:rFonts w:ascii="Times New Roman" w:hAnsi="Times New Roman" w:cs="Times New Roman" w:hint="default"/>
      <w:sz w:val="22"/>
      <w:szCs w:val="22"/>
    </w:rPr>
  </w:style>
  <w:style w:type="character" w:customStyle="1" w:styleId="ListLabel2041">
    <w:name w:val="ListLabel 2041"/>
    <w:rsid w:val="006C2FC8"/>
    <w:rPr>
      <w:rFonts w:ascii="Times New Roman" w:hAnsi="Times New Roman" w:cs="Times New Roman" w:hint="default"/>
    </w:rPr>
  </w:style>
  <w:style w:type="character" w:customStyle="1" w:styleId="ListLabel2042">
    <w:name w:val="ListLabel 2042"/>
    <w:rsid w:val="006C2FC8"/>
    <w:rPr>
      <w:rFonts w:ascii="Times New Roman" w:eastAsia="Times New Roman" w:hAnsi="Times New Roman" w:cs="Arial" w:hint="default"/>
      <w:sz w:val="22"/>
      <w:szCs w:val="22"/>
    </w:rPr>
  </w:style>
  <w:style w:type="character" w:customStyle="1" w:styleId="ListLabel2043">
    <w:name w:val="ListLabel 2043"/>
    <w:rsid w:val="006C2FC8"/>
    <w:rPr>
      <w:rFonts w:ascii="Times New Roman" w:hAnsi="Times New Roman" w:cs="Times New Roman" w:hint="default"/>
    </w:rPr>
  </w:style>
  <w:style w:type="character" w:customStyle="1" w:styleId="ListLabel2044">
    <w:name w:val="ListLabel 2044"/>
    <w:rsid w:val="006C2FC8"/>
    <w:rPr>
      <w:rFonts w:ascii="Times New Roman" w:hAnsi="Times New Roman" w:cs="Times New Roman" w:hint="default"/>
    </w:rPr>
  </w:style>
  <w:style w:type="character" w:customStyle="1" w:styleId="ListLabel2045">
    <w:name w:val="ListLabel 2045"/>
    <w:rsid w:val="006C2FC8"/>
    <w:rPr>
      <w:rFonts w:ascii="Times New Roman" w:hAnsi="Times New Roman" w:cs="Times New Roman" w:hint="default"/>
    </w:rPr>
  </w:style>
  <w:style w:type="character" w:customStyle="1" w:styleId="ListLabel2046">
    <w:name w:val="ListLabel 2046"/>
    <w:rsid w:val="006C2FC8"/>
    <w:rPr>
      <w:rFonts w:ascii="Times New Roman" w:hAnsi="Times New Roman" w:cs="Times New Roman" w:hint="default"/>
    </w:rPr>
  </w:style>
  <w:style w:type="character" w:customStyle="1" w:styleId="ListLabel2047">
    <w:name w:val="ListLabel 2047"/>
    <w:rsid w:val="006C2FC8"/>
    <w:rPr>
      <w:rFonts w:ascii="Times New Roman" w:hAnsi="Times New Roman" w:cs="Times New Roman" w:hint="default"/>
    </w:rPr>
  </w:style>
  <w:style w:type="character" w:customStyle="1" w:styleId="ListLabel2048">
    <w:name w:val="ListLabel 2048"/>
    <w:rsid w:val="006C2FC8"/>
    <w:rPr>
      <w:rFonts w:ascii="Times New Roman" w:hAnsi="Times New Roman" w:cs="Times New Roman" w:hint="default"/>
    </w:rPr>
  </w:style>
  <w:style w:type="character" w:customStyle="1" w:styleId="ListLabel2049">
    <w:name w:val="ListLabel 2049"/>
    <w:rsid w:val="006C2FC8"/>
    <w:rPr>
      <w:rFonts w:ascii="Times New Roman" w:hAnsi="Times New Roman" w:cs="Times New Roman" w:hint="default"/>
    </w:rPr>
  </w:style>
  <w:style w:type="character" w:customStyle="1" w:styleId="ListLabel2050">
    <w:name w:val="ListLabel 2050"/>
    <w:rsid w:val="006C2FC8"/>
    <w:rPr>
      <w:rFonts w:ascii="Times New Roman" w:eastAsia="Times New Roman" w:hAnsi="Times New Roman" w:cs="Times New Roman" w:hint="default"/>
      <w:sz w:val="22"/>
      <w:szCs w:val="22"/>
    </w:rPr>
  </w:style>
  <w:style w:type="character" w:customStyle="1" w:styleId="ListLabel2051">
    <w:name w:val="ListLabel 2051"/>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2052">
    <w:name w:val="ListLabel 2052"/>
    <w:rsid w:val="006C2FC8"/>
    <w:rPr>
      <w:rFonts w:ascii="Times New Roman" w:eastAsia="Times New Roman" w:hAnsi="Times New Roman" w:cs="Times New Roman" w:hint="default"/>
    </w:rPr>
  </w:style>
  <w:style w:type="character" w:customStyle="1" w:styleId="ListLabel2053">
    <w:name w:val="ListLabel 2053"/>
    <w:rsid w:val="006C2FC8"/>
    <w:rPr>
      <w:rFonts w:ascii="Times New Roman" w:hAnsi="Times New Roman" w:cs="Times New Roman" w:hint="default"/>
    </w:rPr>
  </w:style>
  <w:style w:type="character" w:customStyle="1" w:styleId="ListLabel2054">
    <w:name w:val="ListLabel 2054"/>
    <w:rsid w:val="006C2FC8"/>
    <w:rPr>
      <w:rFonts w:ascii="Times New Roman" w:hAnsi="Times New Roman" w:cs="Times New Roman" w:hint="default"/>
    </w:rPr>
  </w:style>
  <w:style w:type="character" w:customStyle="1" w:styleId="ListLabel2055">
    <w:name w:val="ListLabel 2055"/>
    <w:rsid w:val="006C2FC8"/>
    <w:rPr>
      <w:color w:val="00000A"/>
      <w:sz w:val="22"/>
      <w:szCs w:val="22"/>
    </w:rPr>
  </w:style>
  <w:style w:type="character" w:customStyle="1" w:styleId="ListLabel2056">
    <w:name w:val="ListLabel 2056"/>
    <w:rsid w:val="006C2FC8"/>
    <w:rPr>
      <w:rFonts w:ascii="Times New Roman" w:hAnsi="Times New Roman" w:cs="Times New Roman" w:hint="default"/>
    </w:rPr>
  </w:style>
  <w:style w:type="character" w:customStyle="1" w:styleId="ListLabel2057">
    <w:name w:val="ListLabel 2057"/>
    <w:rsid w:val="006C2FC8"/>
    <w:rPr>
      <w:rFonts w:ascii="Times New Roman" w:hAnsi="Times New Roman" w:cs="Times New Roman" w:hint="default"/>
    </w:rPr>
  </w:style>
  <w:style w:type="character" w:customStyle="1" w:styleId="ListLabel2058">
    <w:name w:val="ListLabel 2058"/>
    <w:rsid w:val="006C2FC8"/>
    <w:rPr>
      <w:rFonts w:ascii="Times New Roman" w:hAnsi="Times New Roman" w:cs="Times New Roman" w:hint="default"/>
    </w:rPr>
  </w:style>
  <w:style w:type="character" w:customStyle="1" w:styleId="ListLabel2059">
    <w:name w:val="ListLabel 2059"/>
    <w:rsid w:val="006C2FC8"/>
    <w:rPr>
      <w:rFonts w:ascii="Times New Roman" w:hAnsi="Times New Roman" w:cs="Times New Roman" w:hint="default"/>
    </w:rPr>
  </w:style>
  <w:style w:type="character" w:customStyle="1" w:styleId="ListLabel2060">
    <w:name w:val="ListLabel 2060"/>
    <w:rsid w:val="006C2FC8"/>
    <w:rPr>
      <w:rFonts w:ascii="Times New Roman" w:hAnsi="Times New Roman" w:cs="Times New Roman" w:hint="default"/>
    </w:rPr>
  </w:style>
  <w:style w:type="character" w:customStyle="1" w:styleId="ListLabel2061">
    <w:name w:val="ListLabel 2061"/>
    <w:rsid w:val="006C2FC8"/>
    <w:rPr>
      <w:strike w:val="0"/>
      <w:dstrike w:val="0"/>
      <w:sz w:val="22"/>
      <w:szCs w:val="22"/>
      <w:u w:val="none"/>
      <w:effect w:val="none"/>
    </w:rPr>
  </w:style>
  <w:style w:type="character" w:customStyle="1" w:styleId="ListLabel2062">
    <w:name w:val="ListLabel 2062"/>
    <w:rsid w:val="006C2FC8"/>
    <w:rPr>
      <w:rFonts w:ascii="Times New Roman" w:eastAsia="Times New Roman" w:hAnsi="Times New Roman" w:cs="Times New Roman" w:hint="default"/>
      <w:sz w:val="22"/>
      <w:szCs w:val="22"/>
    </w:rPr>
  </w:style>
  <w:style w:type="character" w:customStyle="1" w:styleId="ListLabel2063">
    <w:name w:val="ListLabel 2063"/>
    <w:rsid w:val="006C2FC8"/>
    <w:rPr>
      <w:rFonts w:ascii="Times New Roman" w:eastAsia="Times New Roman" w:hAnsi="Times New Roman" w:cs="Times New Roman" w:hint="default"/>
    </w:rPr>
  </w:style>
  <w:style w:type="character" w:customStyle="1" w:styleId="ListLabel2064">
    <w:name w:val="ListLabel 2064"/>
    <w:rsid w:val="006C2FC8"/>
    <w:rPr>
      <w:rFonts w:ascii="Times New Roman" w:eastAsia="Times New Roman" w:hAnsi="Times New Roman" w:cs="Times New Roman" w:hint="default"/>
      <w:sz w:val="22"/>
      <w:szCs w:val="22"/>
    </w:rPr>
  </w:style>
  <w:style w:type="character" w:customStyle="1" w:styleId="ListLabel2065">
    <w:name w:val="ListLabel 2065"/>
    <w:rsid w:val="006C2FC8"/>
    <w:rPr>
      <w:rFonts w:ascii="Times New Roman" w:eastAsia="Times New Roman" w:hAnsi="Times New Roman" w:cs="Times New Roman" w:hint="default"/>
      <w:sz w:val="22"/>
      <w:szCs w:val="22"/>
    </w:rPr>
  </w:style>
  <w:style w:type="character" w:customStyle="1" w:styleId="ListLabel2066">
    <w:name w:val="ListLabel 2066"/>
    <w:rsid w:val="006C2FC8"/>
    <w:rPr>
      <w:rFonts w:ascii="Times New Roman" w:eastAsia="Times New Roman" w:hAnsi="Times New Roman" w:cs="Times New Roman" w:hint="default"/>
      <w:b w:val="0"/>
      <w:bCs w:val="0"/>
      <w:sz w:val="22"/>
      <w:szCs w:val="22"/>
    </w:rPr>
  </w:style>
  <w:style w:type="character" w:customStyle="1" w:styleId="ListLabel2067">
    <w:name w:val="ListLabel 2067"/>
    <w:rsid w:val="006C2FC8"/>
    <w:rPr>
      <w:rFonts w:ascii="Times New Roman" w:eastAsia="Times New Roman" w:hAnsi="Times New Roman" w:cs="Times New Roman" w:hint="default"/>
      <w:sz w:val="20"/>
      <w:szCs w:val="20"/>
    </w:rPr>
  </w:style>
  <w:style w:type="character" w:customStyle="1" w:styleId="ListLabel2068">
    <w:name w:val="ListLabel 2068"/>
    <w:rsid w:val="006C2FC8"/>
    <w:rPr>
      <w:b/>
      <w:bCs w:val="0"/>
      <w:sz w:val="22"/>
      <w:szCs w:val="22"/>
    </w:rPr>
  </w:style>
  <w:style w:type="character" w:customStyle="1" w:styleId="ListLabel2069">
    <w:name w:val="ListLabel 2069"/>
    <w:rsid w:val="006C2FC8"/>
    <w:rPr>
      <w:sz w:val="22"/>
      <w:szCs w:val="22"/>
    </w:rPr>
  </w:style>
  <w:style w:type="character" w:customStyle="1" w:styleId="ListLabel2070">
    <w:name w:val="ListLabel 2070"/>
    <w:rsid w:val="006C2FC8"/>
    <w:rPr>
      <w:b/>
      <w:bCs w:val="0"/>
      <w:sz w:val="22"/>
      <w:szCs w:val="22"/>
    </w:rPr>
  </w:style>
  <w:style w:type="character" w:customStyle="1" w:styleId="ListLabel2071">
    <w:name w:val="ListLabel 2071"/>
    <w:rsid w:val="006C2FC8"/>
    <w:rPr>
      <w:rFonts w:ascii="Times New Roman" w:eastAsia="Times New Roman" w:hAnsi="Times New Roman" w:cs="Times New Roman" w:hint="default"/>
      <w:color w:val="00000A"/>
      <w:spacing w:val="-6"/>
      <w:sz w:val="22"/>
      <w:szCs w:val="22"/>
    </w:rPr>
  </w:style>
  <w:style w:type="character" w:customStyle="1" w:styleId="ListLabel2072">
    <w:name w:val="ListLabel 2072"/>
    <w:rsid w:val="006C2FC8"/>
    <w:rPr>
      <w:rFonts w:ascii="Times New Roman" w:eastAsia="Times New Roman" w:hAnsi="Times New Roman" w:cs="Times New Roman" w:hint="default"/>
      <w:color w:val="00000A"/>
      <w:sz w:val="22"/>
      <w:szCs w:val="22"/>
    </w:rPr>
  </w:style>
  <w:style w:type="character" w:customStyle="1" w:styleId="ListLabel2073">
    <w:name w:val="ListLabel 2073"/>
    <w:rsid w:val="006C2FC8"/>
    <w:rPr>
      <w:rFonts w:ascii="SimSun" w:eastAsia="SimSun" w:hAnsi="SimSun" w:cs="Times New Roman" w:hint="eastAsia"/>
    </w:rPr>
  </w:style>
  <w:style w:type="character" w:customStyle="1" w:styleId="ListLabel2074">
    <w:name w:val="ListLabel 2074"/>
    <w:rsid w:val="006C2FC8"/>
    <w:rPr>
      <w:sz w:val="22"/>
    </w:rPr>
  </w:style>
  <w:style w:type="character" w:customStyle="1" w:styleId="ListLabel2075">
    <w:name w:val="ListLabel 2075"/>
    <w:rsid w:val="006C2FC8"/>
    <w:rPr>
      <w:rFonts w:ascii="Times New Roman" w:eastAsia="Times New Roman" w:hAnsi="Times New Roman" w:cs="Times New Roman" w:hint="default"/>
      <w:b/>
      <w:bCs w:val="0"/>
      <w:sz w:val="22"/>
      <w:szCs w:val="22"/>
    </w:rPr>
  </w:style>
  <w:style w:type="character" w:customStyle="1" w:styleId="ListLabel2076">
    <w:name w:val="ListLabel 207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WW8Num7z4">
    <w:name w:val="WW8Num7z4"/>
    <w:rsid w:val="006C2FC8"/>
  </w:style>
  <w:style w:type="character" w:customStyle="1" w:styleId="WW8Num7z5">
    <w:name w:val="WW8Num7z5"/>
    <w:rsid w:val="006C2FC8"/>
  </w:style>
  <w:style w:type="character" w:customStyle="1" w:styleId="WW8Num7z6">
    <w:name w:val="WW8Num7z6"/>
    <w:rsid w:val="006C2FC8"/>
  </w:style>
  <w:style w:type="character" w:customStyle="1" w:styleId="WW8Num7z7">
    <w:name w:val="WW8Num7z7"/>
    <w:rsid w:val="006C2FC8"/>
  </w:style>
  <w:style w:type="character" w:customStyle="1" w:styleId="WW8Num7z8">
    <w:name w:val="WW8Num7z8"/>
    <w:rsid w:val="006C2FC8"/>
  </w:style>
  <w:style w:type="character" w:customStyle="1" w:styleId="WW8Num99z0">
    <w:name w:val="WW8Num99z0"/>
    <w:rsid w:val="006C2FC8"/>
    <w:rPr>
      <w:rFonts w:ascii="Calibri" w:eastAsia="Calibri" w:hAnsi="Calibri" w:cs="Calibri" w:hint="default"/>
      <w:kern w:val="2"/>
      <w:sz w:val="22"/>
      <w:szCs w:val="22"/>
      <w:lang w:eastAsia="zh-CN"/>
    </w:rPr>
  </w:style>
  <w:style w:type="character" w:customStyle="1" w:styleId="WW8Num99z1">
    <w:name w:val="WW8Num99z1"/>
    <w:rsid w:val="006C2FC8"/>
  </w:style>
  <w:style w:type="character" w:customStyle="1" w:styleId="WW8Num99z2">
    <w:name w:val="WW8Num99z2"/>
    <w:rsid w:val="006C2FC8"/>
  </w:style>
  <w:style w:type="character" w:customStyle="1" w:styleId="WW8Num99z3">
    <w:name w:val="WW8Num99z3"/>
    <w:rsid w:val="006C2FC8"/>
  </w:style>
  <w:style w:type="character" w:customStyle="1" w:styleId="WW8Num99z4">
    <w:name w:val="WW8Num99z4"/>
    <w:rsid w:val="006C2FC8"/>
  </w:style>
  <w:style w:type="character" w:customStyle="1" w:styleId="WW8Num99z5">
    <w:name w:val="WW8Num99z5"/>
    <w:rsid w:val="006C2FC8"/>
  </w:style>
  <w:style w:type="character" w:customStyle="1" w:styleId="WW8Num99z6">
    <w:name w:val="WW8Num99z6"/>
    <w:rsid w:val="006C2FC8"/>
  </w:style>
  <w:style w:type="character" w:customStyle="1" w:styleId="WW8Num99z7">
    <w:name w:val="WW8Num99z7"/>
    <w:rsid w:val="006C2FC8"/>
  </w:style>
  <w:style w:type="character" w:customStyle="1" w:styleId="WW8Num99z8">
    <w:name w:val="WW8Num99z8"/>
    <w:rsid w:val="006C2FC8"/>
  </w:style>
  <w:style w:type="character" w:customStyle="1" w:styleId="WW8Num100z0">
    <w:name w:val="WW8Num100z0"/>
    <w:rsid w:val="006C2FC8"/>
  </w:style>
  <w:style w:type="character" w:customStyle="1" w:styleId="WW8Num100z2">
    <w:name w:val="WW8Num100z2"/>
    <w:rsid w:val="006C2FC8"/>
    <w:rPr>
      <w:b/>
      <w:bCs w:val="0"/>
      <w:sz w:val="22"/>
      <w:szCs w:val="22"/>
    </w:rPr>
  </w:style>
  <w:style w:type="character" w:customStyle="1" w:styleId="WW8Num101z0">
    <w:name w:val="WW8Num101z0"/>
    <w:rsid w:val="006C2FC8"/>
    <w:rPr>
      <w:sz w:val="22"/>
      <w:szCs w:val="22"/>
    </w:rPr>
  </w:style>
  <w:style w:type="character" w:customStyle="1" w:styleId="WW8Num101z2">
    <w:name w:val="WW8Num101z2"/>
    <w:rsid w:val="006C2FC8"/>
  </w:style>
  <w:style w:type="character" w:customStyle="1" w:styleId="WW8Num101z3">
    <w:name w:val="WW8Num101z3"/>
    <w:rsid w:val="006C2FC8"/>
  </w:style>
  <w:style w:type="character" w:customStyle="1" w:styleId="WW8Num101z4">
    <w:name w:val="WW8Num101z4"/>
    <w:rsid w:val="006C2FC8"/>
  </w:style>
  <w:style w:type="character" w:customStyle="1" w:styleId="WW8Num101z5">
    <w:name w:val="WW8Num101z5"/>
    <w:rsid w:val="006C2FC8"/>
  </w:style>
  <w:style w:type="character" w:customStyle="1" w:styleId="WW8Num101z6">
    <w:name w:val="WW8Num101z6"/>
    <w:rsid w:val="006C2FC8"/>
  </w:style>
  <w:style w:type="character" w:customStyle="1" w:styleId="WW8Num101z7">
    <w:name w:val="WW8Num101z7"/>
    <w:rsid w:val="006C2FC8"/>
  </w:style>
  <w:style w:type="character" w:customStyle="1" w:styleId="WW8Num101z8">
    <w:name w:val="WW8Num101z8"/>
    <w:rsid w:val="006C2FC8"/>
  </w:style>
  <w:style w:type="character" w:customStyle="1" w:styleId="WW8Num102z0">
    <w:name w:val="WW8Num102z0"/>
    <w:rsid w:val="006C2FC8"/>
    <w:rPr>
      <w:rFonts w:ascii="Calibri" w:eastAsia="Calibri" w:hAnsi="Calibri" w:hint="default"/>
      <w:lang w:eastAsia="zh-CN"/>
    </w:rPr>
  </w:style>
  <w:style w:type="character" w:customStyle="1" w:styleId="WW8Num102z1">
    <w:name w:val="WW8Num102z1"/>
    <w:rsid w:val="006C2FC8"/>
  </w:style>
  <w:style w:type="character" w:customStyle="1" w:styleId="WW8Num102z2">
    <w:name w:val="WW8Num102z2"/>
    <w:rsid w:val="006C2FC8"/>
  </w:style>
  <w:style w:type="character" w:customStyle="1" w:styleId="WW8Num102z3">
    <w:name w:val="WW8Num102z3"/>
    <w:rsid w:val="006C2FC8"/>
  </w:style>
  <w:style w:type="character" w:customStyle="1" w:styleId="WW8Num102z4">
    <w:name w:val="WW8Num102z4"/>
    <w:rsid w:val="006C2FC8"/>
  </w:style>
  <w:style w:type="character" w:customStyle="1" w:styleId="WW8Num102z5">
    <w:name w:val="WW8Num102z5"/>
    <w:rsid w:val="006C2FC8"/>
  </w:style>
  <w:style w:type="character" w:customStyle="1" w:styleId="WW8Num102z6">
    <w:name w:val="WW8Num102z6"/>
    <w:rsid w:val="006C2FC8"/>
  </w:style>
  <w:style w:type="character" w:customStyle="1" w:styleId="WW8Num102z7">
    <w:name w:val="WW8Num102z7"/>
    <w:rsid w:val="006C2FC8"/>
  </w:style>
  <w:style w:type="character" w:customStyle="1" w:styleId="WW8Num102z8">
    <w:name w:val="WW8Num102z8"/>
    <w:rsid w:val="006C2FC8"/>
  </w:style>
  <w:style w:type="character" w:customStyle="1" w:styleId="WW8Num103z0">
    <w:name w:val="WW8Num103z0"/>
    <w:rsid w:val="006C2FC8"/>
    <w:rPr>
      <w:rFonts w:ascii="Calibri" w:eastAsia="Calibri" w:hAnsi="Calibri" w:cs="Calibri" w:hint="default"/>
      <w:bCs/>
      <w:kern w:val="2"/>
      <w:sz w:val="22"/>
      <w:szCs w:val="22"/>
      <w:lang w:eastAsia="zh-CN"/>
    </w:rPr>
  </w:style>
  <w:style w:type="character" w:customStyle="1" w:styleId="WW8Num103z1">
    <w:name w:val="WW8Num103z1"/>
    <w:rsid w:val="006C2FC8"/>
    <w:rPr>
      <w:rFonts w:ascii="Courier New" w:hAnsi="Courier New" w:cs="Courier New" w:hint="default"/>
    </w:rPr>
  </w:style>
  <w:style w:type="character" w:customStyle="1" w:styleId="WW8Num103z2">
    <w:name w:val="WW8Num103z2"/>
    <w:rsid w:val="006C2FC8"/>
    <w:rPr>
      <w:rFonts w:ascii="Wingdings" w:hAnsi="Wingdings" w:cs="Wingdings" w:hint="default"/>
    </w:rPr>
  </w:style>
  <w:style w:type="character" w:customStyle="1" w:styleId="WW8Num103z3">
    <w:name w:val="WW8Num103z3"/>
    <w:rsid w:val="006C2FC8"/>
    <w:rPr>
      <w:rFonts w:ascii="Symbol" w:hAnsi="Symbol" w:cs="Symbol" w:hint="default"/>
    </w:rPr>
  </w:style>
  <w:style w:type="character" w:customStyle="1" w:styleId="WW8Num104z0">
    <w:name w:val="WW8Num104z0"/>
    <w:rsid w:val="006C2FC8"/>
    <w:rPr>
      <w:rFonts w:ascii="Symbol" w:hAnsi="Symbol" w:cs="Wingdings" w:hint="default"/>
      <w:color w:val="auto"/>
    </w:rPr>
  </w:style>
  <w:style w:type="character" w:customStyle="1" w:styleId="WW8Num104z1">
    <w:name w:val="WW8Num104z1"/>
    <w:rsid w:val="006C2FC8"/>
    <w:rPr>
      <w:rFonts w:ascii="Courier New" w:hAnsi="Courier New" w:cs="Courier New" w:hint="default"/>
    </w:rPr>
  </w:style>
  <w:style w:type="character" w:customStyle="1" w:styleId="WW8Num104z2">
    <w:name w:val="WW8Num104z2"/>
    <w:rsid w:val="006C2FC8"/>
    <w:rPr>
      <w:rFonts w:ascii="Wingdings" w:hAnsi="Wingdings" w:cs="Wingdings" w:hint="default"/>
    </w:rPr>
  </w:style>
  <w:style w:type="character" w:customStyle="1" w:styleId="WW8Num104z3">
    <w:name w:val="WW8Num104z3"/>
    <w:rsid w:val="006C2FC8"/>
    <w:rPr>
      <w:rFonts w:ascii="Symbol" w:hAnsi="Symbol" w:cs="Symbol" w:hint="default"/>
    </w:rPr>
  </w:style>
  <w:style w:type="character" w:customStyle="1" w:styleId="WW8Num105z0">
    <w:name w:val="WW8Num105z0"/>
    <w:rsid w:val="006C2FC8"/>
    <w:rPr>
      <w:sz w:val="22"/>
      <w:szCs w:val="22"/>
    </w:rPr>
  </w:style>
  <w:style w:type="character" w:customStyle="1" w:styleId="WW8Num105z1">
    <w:name w:val="WW8Num105z1"/>
    <w:rsid w:val="006C2FC8"/>
  </w:style>
  <w:style w:type="character" w:customStyle="1" w:styleId="WW8Num105z2">
    <w:name w:val="WW8Num105z2"/>
    <w:rsid w:val="006C2FC8"/>
  </w:style>
  <w:style w:type="character" w:customStyle="1" w:styleId="WW8Num105z3">
    <w:name w:val="WW8Num105z3"/>
    <w:rsid w:val="006C2FC8"/>
  </w:style>
  <w:style w:type="character" w:customStyle="1" w:styleId="WW8Num105z4">
    <w:name w:val="WW8Num105z4"/>
    <w:rsid w:val="006C2FC8"/>
  </w:style>
  <w:style w:type="character" w:customStyle="1" w:styleId="WW8Num105z5">
    <w:name w:val="WW8Num105z5"/>
    <w:rsid w:val="006C2FC8"/>
  </w:style>
  <w:style w:type="character" w:customStyle="1" w:styleId="WW8Num105z6">
    <w:name w:val="WW8Num105z6"/>
    <w:rsid w:val="006C2FC8"/>
  </w:style>
  <w:style w:type="character" w:customStyle="1" w:styleId="WW8Num105z7">
    <w:name w:val="WW8Num105z7"/>
    <w:rsid w:val="006C2FC8"/>
  </w:style>
  <w:style w:type="character" w:customStyle="1" w:styleId="WW8Num105z8">
    <w:name w:val="WW8Num105z8"/>
    <w:rsid w:val="006C2FC8"/>
  </w:style>
  <w:style w:type="character" w:customStyle="1" w:styleId="WW8Num106z0">
    <w:name w:val="WW8Num106z0"/>
    <w:rsid w:val="006C2FC8"/>
    <w:rPr>
      <w:rFonts w:ascii="Calibri" w:eastAsia="Calibri" w:hAnsi="Calibri" w:cs="Calibri" w:hint="default"/>
      <w:b w:val="0"/>
      <w:bCs/>
      <w:strike w:val="0"/>
      <w:dstrike w:val="0"/>
      <w:color w:val="auto"/>
      <w:kern w:val="2"/>
      <w:sz w:val="22"/>
      <w:szCs w:val="22"/>
      <w:u w:val="none"/>
      <w:effect w:val="none"/>
      <w:lang w:eastAsia="zh-CN"/>
    </w:rPr>
  </w:style>
  <w:style w:type="character" w:customStyle="1" w:styleId="WW8Num106z1">
    <w:name w:val="WW8Num106z1"/>
    <w:rsid w:val="006C2FC8"/>
  </w:style>
  <w:style w:type="character" w:customStyle="1" w:styleId="WW8Num106z2">
    <w:name w:val="WW8Num106z2"/>
    <w:rsid w:val="006C2FC8"/>
  </w:style>
  <w:style w:type="character" w:customStyle="1" w:styleId="WW8Num106z3">
    <w:name w:val="WW8Num106z3"/>
    <w:rsid w:val="006C2FC8"/>
  </w:style>
  <w:style w:type="character" w:customStyle="1" w:styleId="WW8Num106z4">
    <w:name w:val="WW8Num106z4"/>
    <w:rsid w:val="006C2FC8"/>
  </w:style>
  <w:style w:type="character" w:customStyle="1" w:styleId="WW8Num106z5">
    <w:name w:val="WW8Num106z5"/>
    <w:rsid w:val="006C2FC8"/>
  </w:style>
  <w:style w:type="character" w:customStyle="1" w:styleId="WW8Num106z6">
    <w:name w:val="WW8Num106z6"/>
    <w:rsid w:val="006C2FC8"/>
  </w:style>
  <w:style w:type="character" w:customStyle="1" w:styleId="WW8Num106z7">
    <w:name w:val="WW8Num106z7"/>
    <w:rsid w:val="006C2FC8"/>
  </w:style>
  <w:style w:type="character" w:customStyle="1" w:styleId="WW8Num106z8">
    <w:name w:val="WW8Num106z8"/>
    <w:rsid w:val="006C2FC8"/>
  </w:style>
  <w:style w:type="character" w:customStyle="1" w:styleId="WW8Num107z0">
    <w:name w:val="WW8Num107z0"/>
    <w:rsid w:val="006C2FC8"/>
    <w:rPr>
      <w:rFonts w:ascii="Symbol" w:eastAsia="Symbol" w:hAnsi="Symbol" w:cs="Symbol" w:hint="default"/>
    </w:rPr>
  </w:style>
  <w:style w:type="character" w:customStyle="1" w:styleId="WW8Num107z1">
    <w:name w:val="WW8Num107z1"/>
    <w:rsid w:val="006C2FC8"/>
    <w:rPr>
      <w:rFonts w:ascii="Courier New" w:hAnsi="Courier New" w:cs="Courier New" w:hint="default"/>
    </w:rPr>
  </w:style>
  <w:style w:type="character" w:customStyle="1" w:styleId="WW8Num107z2">
    <w:name w:val="WW8Num107z2"/>
    <w:rsid w:val="006C2FC8"/>
    <w:rPr>
      <w:rFonts w:ascii="Wingdings" w:hAnsi="Wingdings" w:cs="Wingdings" w:hint="default"/>
    </w:rPr>
  </w:style>
  <w:style w:type="character" w:customStyle="1" w:styleId="WW8Num108z0">
    <w:name w:val="WW8Num108z0"/>
    <w:rsid w:val="006C2FC8"/>
  </w:style>
  <w:style w:type="character" w:customStyle="1" w:styleId="WW8Num108z3">
    <w:name w:val="WW8Num108z3"/>
    <w:rsid w:val="006C2FC8"/>
  </w:style>
  <w:style w:type="character" w:customStyle="1" w:styleId="WW8Num108z4">
    <w:name w:val="WW8Num108z4"/>
    <w:rsid w:val="006C2FC8"/>
  </w:style>
  <w:style w:type="character" w:customStyle="1" w:styleId="WW8Num108z5">
    <w:name w:val="WW8Num108z5"/>
    <w:rsid w:val="006C2FC8"/>
  </w:style>
  <w:style w:type="character" w:customStyle="1" w:styleId="WW8Num108z6">
    <w:name w:val="WW8Num108z6"/>
    <w:rsid w:val="006C2FC8"/>
  </w:style>
  <w:style w:type="character" w:customStyle="1" w:styleId="WW8Num108z7">
    <w:name w:val="WW8Num108z7"/>
    <w:rsid w:val="006C2FC8"/>
  </w:style>
  <w:style w:type="character" w:customStyle="1" w:styleId="WW8Num108z8">
    <w:name w:val="WW8Num108z8"/>
    <w:rsid w:val="006C2FC8"/>
  </w:style>
  <w:style w:type="character" w:customStyle="1" w:styleId="WW8Num109z0">
    <w:name w:val="WW8Num109z0"/>
    <w:rsid w:val="006C2FC8"/>
    <w:rPr>
      <w:sz w:val="22"/>
      <w:szCs w:val="22"/>
      <w:lang w:eastAsia="zh-CN"/>
    </w:rPr>
  </w:style>
  <w:style w:type="character" w:customStyle="1" w:styleId="WW8Num109z1">
    <w:name w:val="WW8Num109z1"/>
    <w:rsid w:val="006C2FC8"/>
  </w:style>
  <w:style w:type="character" w:customStyle="1" w:styleId="WW8Num109z2">
    <w:name w:val="WW8Num109z2"/>
    <w:rsid w:val="006C2FC8"/>
  </w:style>
  <w:style w:type="character" w:customStyle="1" w:styleId="WW8Num109z3">
    <w:name w:val="WW8Num109z3"/>
    <w:rsid w:val="006C2FC8"/>
  </w:style>
  <w:style w:type="character" w:customStyle="1" w:styleId="WW8Num109z4">
    <w:name w:val="WW8Num109z4"/>
    <w:rsid w:val="006C2FC8"/>
  </w:style>
  <w:style w:type="character" w:customStyle="1" w:styleId="WW8Num109z5">
    <w:name w:val="WW8Num109z5"/>
    <w:rsid w:val="006C2FC8"/>
  </w:style>
  <w:style w:type="character" w:customStyle="1" w:styleId="WW8Num109z6">
    <w:name w:val="WW8Num109z6"/>
    <w:rsid w:val="006C2FC8"/>
  </w:style>
  <w:style w:type="character" w:customStyle="1" w:styleId="WW8Num109z7">
    <w:name w:val="WW8Num109z7"/>
    <w:rsid w:val="006C2FC8"/>
  </w:style>
  <w:style w:type="character" w:customStyle="1" w:styleId="WW8Num109z8">
    <w:name w:val="WW8Num109z8"/>
    <w:rsid w:val="006C2FC8"/>
  </w:style>
  <w:style w:type="character" w:customStyle="1" w:styleId="WW8Num110z0">
    <w:name w:val="WW8Num110z0"/>
    <w:rsid w:val="006C2FC8"/>
    <w:rPr>
      <w:sz w:val="22"/>
      <w:szCs w:val="22"/>
    </w:rPr>
  </w:style>
  <w:style w:type="character" w:customStyle="1" w:styleId="WW8Num110z1">
    <w:name w:val="WW8Num110z1"/>
    <w:rsid w:val="006C2FC8"/>
    <w:rPr>
      <w:rFonts w:ascii="Times New Roman" w:hAnsi="Times New Roman" w:cs="Times New Roman" w:hint="default"/>
      <w:sz w:val="22"/>
      <w:szCs w:val="22"/>
    </w:rPr>
  </w:style>
  <w:style w:type="character" w:customStyle="1" w:styleId="WW8Num111z0">
    <w:name w:val="WW8Num111z0"/>
    <w:rsid w:val="006C2FC8"/>
    <w:rPr>
      <w:rFonts w:ascii="Calibri" w:eastAsia="Calibri" w:hAnsi="Calibri" w:cs="Calibri" w:hint="default"/>
    </w:rPr>
  </w:style>
  <w:style w:type="character" w:customStyle="1" w:styleId="WW8Num111z1">
    <w:name w:val="WW8Num111z1"/>
    <w:rsid w:val="006C2FC8"/>
    <w:rPr>
      <w:rFonts w:ascii="Calibri" w:eastAsia="Calibri" w:hAnsi="Calibri" w:cs="Calibri" w:hint="default"/>
      <w:bCs/>
      <w:kern w:val="2"/>
      <w:sz w:val="22"/>
      <w:szCs w:val="22"/>
      <w:lang w:eastAsia="zh-CN"/>
    </w:rPr>
  </w:style>
  <w:style w:type="character" w:customStyle="1" w:styleId="WW8Num111z2">
    <w:name w:val="WW8Num111z2"/>
    <w:rsid w:val="006C2FC8"/>
    <w:rPr>
      <w:rFonts w:ascii="OpenSymbol" w:hAnsi="OpenSymbol" w:cs="OpenSymbol" w:hint="default"/>
    </w:rPr>
  </w:style>
  <w:style w:type="character" w:customStyle="1" w:styleId="WW8Num111z3">
    <w:name w:val="WW8Num111z3"/>
    <w:rsid w:val="006C2FC8"/>
    <w:rPr>
      <w:rFonts w:ascii="Symbol" w:hAnsi="Symbol" w:cs="OpenSymbol" w:hint="default"/>
    </w:rPr>
  </w:style>
  <w:style w:type="character" w:customStyle="1" w:styleId="WW8Num112z0">
    <w:name w:val="WW8Num112z0"/>
    <w:rsid w:val="006C2FC8"/>
    <w:rPr>
      <w:rFonts w:ascii="Calibri" w:eastAsia="Calibri" w:hAnsi="Calibri" w:cs="Calibri" w:hint="default"/>
      <w:spacing w:val="-6"/>
      <w:kern w:val="2"/>
      <w:sz w:val="22"/>
      <w:szCs w:val="22"/>
      <w:lang w:eastAsia="zh-CN"/>
    </w:rPr>
  </w:style>
  <w:style w:type="character" w:customStyle="1" w:styleId="WW8Num112z1">
    <w:name w:val="WW8Num112z1"/>
    <w:rsid w:val="006C2FC8"/>
  </w:style>
  <w:style w:type="character" w:customStyle="1" w:styleId="WW8Num112z2">
    <w:name w:val="WW8Num112z2"/>
    <w:rsid w:val="006C2FC8"/>
  </w:style>
  <w:style w:type="character" w:customStyle="1" w:styleId="WW8Num112z3">
    <w:name w:val="WW8Num112z3"/>
    <w:rsid w:val="006C2FC8"/>
  </w:style>
  <w:style w:type="character" w:customStyle="1" w:styleId="WW8Num112z4">
    <w:name w:val="WW8Num112z4"/>
    <w:rsid w:val="006C2FC8"/>
  </w:style>
  <w:style w:type="character" w:customStyle="1" w:styleId="WW8Num112z5">
    <w:name w:val="WW8Num112z5"/>
    <w:rsid w:val="006C2FC8"/>
  </w:style>
  <w:style w:type="character" w:customStyle="1" w:styleId="WW8Num112z6">
    <w:name w:val="WW8Num112z6"/>
    <w:rsid w:val="006C2FC8"/>
  </w:style>
  <w:style w:type="character" w:customStyle="1" w:styleId="WW8Num112z7">
    <w:name w:val="WW8Num112z7"/>
    <w:rsid w:val="006C2FC8"/>
  </w:style>
  <w:style w:type="character" w:customStyle="1" w:styleId="WW8Num112z8">
    <w:name w:val="WW8Num112z8"/>
    <w:rsid w:val="006C2FC8"/>
  </w:style>
  <w:style w:type="character" w:customStyle="1" w:styleId="WW8Num113z0">
    <w:name w:val="WW8Num113z0"/>
    <w:rsid w:val="006C2FC8"/>
  </w:style>
  <w:style w:type="character" w:customStyle="1" w:styleId="WW8Num114z0">
    <w:name w:val="WW8Num114z0"/>
    <w:rsid w:val="006C2FC8"/>
  </w:style>
  <w:style w:type="character" w:customStyle="1" w:styleId="WW8Num114z1">
    <w:name w:val="WW8Num114z1"/>
    <w:rsid w:val="006C2FC8"/>
    <w:rPr>
      <w:rFonts w:ascii="Times New Roman" w:hAnsi="Times New Roman" w:cs="Times New Roman" w:hint="default"/>
    </w:rPr>
  </w:style>
  <w:style w:type="character" w:customStyle="1" w:styleId="WW8Num114z3">
    <w:name w:val="WW8Num114z3"/>
    <w:rsid w:val="006C2FC8"/>
    <w:rPr>
      <w:color w:val="auto"/>
      <w:sz w:val="22"/>
      <w:szCs w:val="22"/>
    </w:rPr>
  </w:style>
  <w:style w:type="character" w:customStyle="1" w:styleId="WW8Num115z0">
    <w:name w:val="WW8Num115z0"/>
    <w:rsid w:val="006C2FC8"/>
  </w:style>
  <w:style w:type="character" w:customStyle="1" w:styleId="WW8Num115z1">
    <w:name w:val="WW8Num115z1"/>
    <w:rsid w:val="006C2FC8"/>
  </w:style>
  <w:style w:type="character" w:customStyle="1" w:styleId="WW8Num115z2">
    <w:name w:val="WW8Num115z2"/>
    <w:rsid w:val="006C2FC8"/>
  </w:style>
  <w:style w:type="character" w:customStyle="1" w:styleId="WW8Num115z3">
    <w:name w:val="WW8Num115z3"/>
    <w:rsid w:val="006C2FC8"/>
  </w:style>
  <w:style w:type="character" w:customStyle="1" w:styleId="WW8Num115z4">
    <w:name w:val="WW8Num115z4"/>
    <w:rsid w:val="006C2FC8"/>
  </w:style>
  <w:style w:type="character" w:customStyle="1" w:styleId="WW8Num115z5">
    <w:name w:val="WW8Num115z5"/>
    <w:rsid w:val="006C2FC8"/>
  </w:style>
  <w:style w:type="character" w:customStyle="1" w:styleId="WW8Num115z6">
    <w:name w:val="WW8Num115z6"/>
    <w:rsid w:val="006C2FC8"/>
  </w:style>
  <w:style w:type="character" w:customStyle="1" w:styleId="WW8Num115z7">
    <w:name w:val="WW8Num115z7"/>
    <w:rsid w:val="006C2FC8"/>
  </w:style>
  <w:style w:type="character" w:customStyle="1" w:styleId="WW8Num115z8">
    <w:name w:val="WW8Num115z8"/>
    <w:rsid w:val="006C2FC8"/>
  </w:style>
  <w:style w:type="character" w:customStyle="1" w:styleId="WW8Num116z0">
    <w:name w:val="WW8Num116z0"/>
    <w:rsid w:val="006C2FC8"/>
    <w:rPr>
      <w:i w:val="0"/>
      <w:iCs w:val="0"/>
      <w:strike w:val="0"/>
      <w:dstrike w:val="0"/>
      <w:color w:val="000000"/>
      <w:u w:val="none"/>
      <w:effect w:val="none"/>
    </w:rPr>
  </w:style>
  <w:style w:type="character" w:customStyle="1" w:styleId="WW8Num117z0">
    <w:name w:val="WW8Num117z0"/>
    <w:rsid w:val="006C2FC8"/>
  </w:style>
  <w:style w:type="character" w:customStyle="1" w:styleId="WW8Num117z1">
    <w:name w:val="WW8Num117z1"/>
    <w:rsid w:val="006C2FC8"/>
  </w:style>
  <w:style w:type="character" w:customStyle="1" w:styleId="WW8Num117z2">
    <w:name w:val="WW8Num117z2"/>
    <w:rsid w:val="006C2FC8"/>
  </w:style>
  <w:style w:type="character" w:customStyle="1" w:styleId="WW8Num117z3">
    <w:name w:val="WW8Num117z3"/>
    <w:rsid w:val="006C2FC8"/>
  </w:style>
  <w:style w:type="character" w:customStyle="1" w:styleId="WW8Num117z4">
    <w:name w:val="WW8Num117z4"/>
    <w:rsid w:val="006C2FC8"/>
  </w:style>
  <w:style w:type="character" w:customStyle="1" w:styleId="WW8Num117z5">
    <w:name w:val="WW8Num117z5"/>
    <w:rsid w:val="006C2FC8"/>
  </w:style>
  <w:style w:type="character" w:customStyle="1" w:styleId="WW8Num117z6">
    <w:name w:val="WW8Num117z6"/>
    <w:rsid w:val="006C2FC8"/>
  </w:style>
  <w:style w:type="character" w:customStyle="1" w:styleId="WW8Num117z7">
    <w:name w:val="WW8Num117z7"/>
    <w:rsid w:val="006C2FC8"/>
  </w:style>
  <w:style w:type="character" w:customStyle="1" w:styleId="WW8Num117z8">
    <w:name w:val="WW8Num117z8"/>
    <w:rsid w:val="006C2FC8"/>
  </w:style>
  <w:style w:type="character" w:customStyle="1" w:styleId="WW8Num118z0">
    <w:name w:val="WW8Num118z0"/>
    <w:rsid w:val="006C2FC8"/>
    <w:rPr>
      <w:rFonts w:ascii="Calibri" w:eastAsia="Calibri" w:hAnsi="Calibri" w:cs="Calibri" w:hint="default"/>
      <w:kern w:val="2"/>
      <w:sz w:val="22"/>
      <w:szCs w:val="22"/>
      <w:lang w:eastAsia="zh-CN"/>
    </w:rPr>
  </w:style>
  <w:style w:type="character" w:customStyle="1" w:styleId="WW8Num118z1">
    <w:name w:val="WW8Num118z1"/>
    <w:rsid w:val="006C2FC8"/>
    <w:rPr>
      <w:rFonts w:ascii="Times New Roman" w:hAnsi="Times New Roman" w:cs="Times New Roman" w:hint="default"/>
    </w:rPr>
  </w:style>
  <w:style w:type="character" w:customStyle="1" w:styleId="WW8Num118z4">
    <w:name w:val="WW8Num118z4"/>
    <w:rsid w:val="006C2FC8"/>
    <w:rPr>
      <w:rFonts w:ascii="Times New Roman" w:eastAsia="Times New Roman" w:hAnsi="Times New Roman" w:cs="Times New Roman" w:hint="default"/>
      <w:sz w:val="22"/>
      <w:szCs w:val="22"/>
    </w:rPr>
  </w:style>
  <w:style w:type="character" w:customStyle="1" w:styleId="WW8Num118z5">
    <w:name w:val="WW8Num118z5"/>
    <w:rsid w:val="006C2FC8"/>
    <w:rPr>
      <w:rFonts w:ascii="Times New Roman" w:hAnsi="Times New Roman" w:cs="Times New Roman" w:hint="default"/>
      <w:sz w:val="22"/>
      <w:szCs w:val="22"/>
    </w:rPr>
  </w:style>
  <w:style w:type="character" w:customStyle="1" w:styleId="WW8Num119z0">
    <w:name w:val="WW8Num119z0"/>
    <w:rsid w:val="006C2FC8"/>
    <w:rPr>
      <w:sz w:val="22"/>
      <w:szCs w:val="22"/>
    </w:rPr>
  </w:style>
  <w:style w:type="character" w:customStyle="1" w:styleId="WW8Num119z1">
    <w:name w:val="WW8Num119z1"/>
    <w:rsid w:val="006C2FC8"/>
  </w:style>
  <w:style w:type="character" w:customStyle="1" w:styleId="WW8Num119z2">
    <w:name w:val="WW8Num119z2"/>
    <w:rsid w:val="006C2FC8"/>
  </w:style>
  <w:style w:type="character" w:customStyle="1" w:styleId="WW8Num119z3">
    <w:name w:val="WW8Num119z3"/>
    <w:rsid w:val="006C2FC8"/>
  </w:style>
  <w:style w:type="character" w:customStyle="1" w:styleId="WW8Num119z4">
    <w:name w:val="WW8Num119z4"/>
    <w:rsid w:val="006C2FC8"/>
  </w:style>
  <w:style w:type="character" w:customStyle="1" w:styleId="WW8Num119z5">
    <w:name w:val="WW8Num119z5"/>
    <w:rsid w:val="006C2FC8"/>
  </w:style>
  <w:style w:type="character" w:customStyle="1" w:styleId="WW8Num119z6">
    <w:name w:val="WW8Num119z6"/>
    <w:rsid w:val="006C2FC8"/>
  </w:style>
  <w:style w:type="character" w:customStyle="1" w:styleId="WW8Num119z7">
    <w:name w:val="WW8Num119z7"/>
    <w:rsid w:val="006C2FC8"/>
  </w:style>
  <w:style w:type="character" w:customStyle="1" w:styleId="WW8Num119z8">
    <w:name w:val="WW8Num119z8"/>
    <w:rsid w:val="006C2FC8"/>
  </w:style>
  <w:style w:type="character" w:customStyle="1" w:styleId="WW8Num120z0">
    <w:name w:val="WW8Num120z0"/>
    <w:rsid w:val="006C2FC8"/>
    <w:rPr>
      <w:rFonts w:ascii="Arial" w:hAnsi="Arial" w:cs="Arial" w:hint="default"/>
      <w:i w:val="0"/>
      <w:iCs w:val="0"/>
    </w:rPr>
  </w:style>
  <w:style w:type="character" w:customStyle="1" w:styleId="WW8Num121z0">
    <w:name w:val="WW8Num121z0"/>
    <w:rsid w:val="006C2FC8"/>
    <w:rPr>
      <w:rFonts w:ascii="Arial" w:hAnsi="Arial" w:cs="Arial" w:hint="default"/>
      <w:i/>
      <w:iCs w:val="0"/>
      <w:sz w:val="22"/>
      <w:szCs w:val="22"/>
    </w:rPr>
  </w:style>
  <w:style w:type="character" w:customStyle="1" w:styleId="WW8Num121z1">
    <w:name w:val="WW8Num121z1"/>
    <w:rsid w:val="006C2FC8"/>
  </w:style>
  <w:style w:type="character" w:customStyle="1" w:styleId="WW8Num121z2">
    <w:name w:val="WW8Num121z2"/>
    <w:rsid w:val="006C2FC8"/>
  </w:style>
  <w:style w:type="character" w:customStyle="1" w:styleId="WW8Num121z3">
    <w:name w:val="WW8Num121z3"/>
    <w:rsid w:val="006C2FC8"/>
  </w:style>
  <w:style w:type="character" w:customStyle="1" w:styleId="WW8Num121z4">
    <w:name w:val="WW8Num121z4"/>
    <w:rsid w:val="006C2FC8"/>
  </w:style>
  <w:style w:type="character" w:customStyle="1" w:styleId="WW8Num121z5">
    <w:name w:val="WW8Num121z5"/>
    <w:rsid w:val="006C2FC8"/>
  </w:style>
  <w:style w:type="character" w:customStyle="1" w:styleId="WW8Num121z6">
    <w:name w:val="WW8Num121z6"/>
    <w:rsid w:val="006C2FC8"/>
  </w:style>
  <w:style w:type="character" w:customStyle="1" w:styleId="WW8Num121z7">
    <w:name w:val="WW8Num121z7"/>
    <w:rsid w:val="006C2FC8"/>
  </w:style>
  <w:style w:type="character" w:customStyle="1" w:styleId="WW8Num121z8">
    <w:name w:val="WW8Num121z8"/>
    <w:rsid w:val="006C2FC8"/>
  </w:style>
  <w:style w:type="character" w:customStyle="1" w:styleId="WW8Num122z0">
    <w:name w:val="WW8Num122z0"/>
    <w:rsid w:val="006C2FC8"/>
    <w:rPr>
      <w:rFonts w:ascii="Symbol" w:hAnsi="Symbol" w:cs="Wingdings" w:hint="default"/>
      <w:color w:val="auto"/>
    </w:rPr>
  </w:style>
  <w:style w:type="character" w:customStyle="1" w:styleId="WW8Num122z1">
    <w:name w:val="WW8Num122z1"/>
    <w:rsid w:val="006C2FC8"/>
    <w:rPr>
      <w:rFonts w:ascii="Courier New" w:hAnsi="Courier New" w:cs="Courier New" w:hint="default"/>
    </w:rPr>
  </w:style>
  <w:style w:type="character" w:customStyle="1" w:styleId="WW8Num122z2">
    <w:name w:val="WW8Num122z2"/>
    <w:rsid w:val="006C2FC8"/>
    <w:rPr>
      <w:rFonts w:ascii="Wingdings" w:hAnsi="Wingdings" w:cs="Wingdings" w:hint="default"/>
    </w:rPr>
  </w:style>
  <w:style w:type="character" w:customStyle="1" w:styleId="WW8Num122z3">
    <w:name w:val="WW8Num122z3"/>
    <w:rsid w:val="006C2FC8"/>
    <w:rPr>
      <w:rFonts w:ascii="Symbol" w:hAnsi="Symbol" w:cs="Symbol" w:hint="default"/>
    </w:rPr>
  </w:style>
  <w:style w:type="character" w:customStyle="1" w:styleId="WW8Num123z0">
    <w:name w:val="WW8Num123z0"/>
    <w:rsid w:val="006C2FC8"/>
    <w:rPr>
      <w:sz w:val="22"/>
      <w:szCs w:val="22"/>
    </w:rPr>
  </w:style>
  <w:style w:type="character" w:customStyle="1" w:styleId="WW8Num123z1">
    <w:name w:val="WW8Num123z1"/>
    <w:rsid w:val="006C2FC8"/>
  </w:style>
  <w:style w:type="character" w:customStyle="1" w:styleId="WW8Num123z2">
    <w:name w:val="WW8Num123z2"/>
    <w:rsid w:val="006C2FC8"/>
  </w:style>
  <w:style w:type="character" w:customStyle="1" w:styleId="WW8Num123z3">
    <w:name w:val="WW8Num123z3"/>
    <w:rsid w:val="006C2FC8"/>
  </w:style>
  <w:style w:type="character" w:customStyle="1" w:styleId="WW8Num123z4">
    <w:name w:val="WW8Num123z4"/>
    <w:rsid w:val="006C2FC8"/>
  </w:style>
  <w:style w:type="character" w:customStyle="1" w:styleId="WW8Num123z5">
    <w:name w:val="WW8Num123z5"/>
    <w:rsid w:val="006C2FC8"/>
  </w:style>
  <w:style w:type="character" w:customStyle="1" w:styleId="WW8Num123z6">
    <w:name w:val="WW8Num123z6"/>
    <w:rsid w:val="006C2FC8"/>
  </w:style>
  <w:style w:type="character" w:customStyle="1" w:styleId="WW8Num123z7">
    <w:name w:val="WW8Num123z7"/>
    <w:rsid w:val="006C2FC8"/>
  </w:style>
  <w:style w:type="character" w:customStyle="1" w:styleId="WW8Num123z8">
    <w:name w:val="WW8Num123z8"/>
    <w:rsid w:val="006C2FC8"/>
  </w:style>
  <w:style w:type="character" w:customStyle="1" w:styleId="WW8Num124z0">
    <w:name w:val="WW8Num124z0"/>
    <w:rsid w:val="006C2FC8"/>
    <w:rPr>
      <w:rFonts w:ascii="Symbol" w:hAnsi="Symbol" w:cs="Symbol" w:hint="default"/>
    </w:rPr>
  </w:style>
  <w:style w:type="character" w:customStyle="1" w:styleId="WW8Num124z1">
    <w:name w:val="WW8Num124z1"/>
    <w:rsid w:val="006C2FC8"/>
    <w:rPr>
      <w:rFonts w:ascii="Courier New" w:hAnsi="Courier New" w:cs="Courier New" w:hint="default"/>
    </w:rPr>
  </w:style>
  <w:style w:type="character" w:customStyle="1" w:styleId="WW8Num124z2">
    <w:name w:val="WW8Num124z2"/>
    <w:rsid w:val="006C2FC8"/>
    <w:rPr>
      <w:rFonts w:ascii="Wingdings" w:hAnsi="Wingdings" w:cs="Wingdings" w:hint="default"/>
    </w:rPr>
  </w:style>
  <w:style w:type="character" w:customStyle="1" w:styleId="WW8Num125z0">
    <w:name w:val="WW8Num125z0"/>
    <w:rsid w:val="006C2FC8"/>
    <w:rPr>
      <w:b w:val="0"/>
      <w:bCs w:val="0"/>
      <w:sz w:val="22"/>
      <w:szCs w:val="22"/>
    </w:rPr>
  </w:style>
  <w:style w:type="character" w:customStyle="1" w:styleId="WW8Num125z1">
    <w:name w:val="WW8Num125z1"/>
    <w:rsid w:val="006C2FC8"/>
  </w:style>
  <w:style w:type="character" w:customStyle="1" w:styleId="WW8Num125z2">
    <w:name w:val="WW8Num125z2"/>
    <w:rsid w:val="006C2FC8"/>
  </w:style>
  <w:style w:type="character" w:customStyle="1" w:styleId="WW8Num125z3">
    <w:name w:val="WW8Num125z3"/>
    <w:rsid w:val="006C2FC8"/>
  </w:style>
  <w:style w:type="character" w:customStyle="1" w:styleId="WW8Num125z4">
    <w:name w:val="WW8Num125z4"/>
    <w:rsid w:val="006C2FC8"/>
  </w:style>
  <w:style w:type="character" w:customStyle="1" w:styleId="WW8Num125z5">
    <w:name w:val="WW8Num125z5"/>
    <w:rsid w:val="006C2FC8"/>
  </w:style>
  <w:style w:type="character" w:customStyle="1" w:styleId="WW8Num125z6">
    <w:name w:val="WW8Num125z6"/>
    <w:rsid w:val="006C2FC8"/>
  </w:style>
  <w:style w:type="character" w:customStyle="1" w:styleId="WW8Num125z7">
    <w:name w:val="WW8Num125z7"/>
    <w:rsid w:val="006C2FC8"/>
  </w:style>
  <w:style w:type="character" w:customStyle="1" w:styleId="WW8Num125z8">
    <w:name w:val="WW8Num125z8"/>
    <w:rsid w:val="006C2FC8"/>
  </w:style>
  <w:style w:type="character" w:customStyle="1" w:styleId="WW8Num126z0">
    <w:name w:val="WW8Num126z0"/>
    <w:rsid w:val="006C2FC8"/>
    <w:rPr>
      <w:rFonts w:ascii="Symbol" w:hAnsi="Symbol" w:cs="Wingdings" w:hint="default"/>
      <w:color w:val="auto"/>
    </w:rPr>
  </w:style>
  <w:style w:type="character" w:customStyle="1" w:styleId="WW8Num126z1">
    <w:name w:val="WW8Num126z1"/>
    <w:rsid w:val="006C2FC8"/>
    <w:rPr>
      <w:rFonts w:ascii="Courier New" w:hAnsi="Courier New" w:cs="Courier New" w:hint="default"/>
    </w:rPr>
  </w:style>
  <w:style w:type="character" w:customStyle="1" w:styleId="WW8Num126z2">
    <w:name w:val="WW8Num126z2"/>
    <w:rsid w:val="006C2FC8"/>
    <w:rPr>
      <w:rFonts w:ascii="Wingdings" w:hAnsi="Wingdings" w:cs="Wingdings" w:hint="default"/>
    </w:rPr>
  </w:style>
  <w:style w:type="character" w:customStyle="1" w:styleId="WW8Num126z3">
    <w:name w:val="WW8Num126z3"/>
    <w:rsid w:val="006C2FC8"/>
    <w:rPr>
      <w:rFonts w:ascii="Symbol" w:hAnsi="Symbol" w:cs="Symbol" w:hint="default"/>
    </w:rPr>
  </w:style>
  <w:style w:type="character" w:customStyle="1" w:styleId="WW8Num127z0">
    <w:name w:val="WW8Num127z0"/>
    <w:rsid w:val="006C2FC8"/>
    <w:rPr>
      <w:sz w:val="22"/>
      <w:szCs w:val="22"/>
    </w:rPr>
  </w:style>
  <w:style w:type="character" w:customStyle="1" w:styleId="WW8Num127z1">
    <w:name w:val="WW8Num127z1"/>
    <w:rsid w:val="006C2FC8"/>
  </w:style>
  <w:style w:type="character" w:customStyle="1" w:styleId="WW8Num127z2">
    <w:name w:val="WW8Num127z2"/>
    <w:rsid w:val="006C2FC8"/>
  </w:style>
  <w:style w:type="character" w:customStyle="1" w:styleId="WW8Num127z3">
    <w:name w:val="WW8Num127z3"/>
    <w:rsid w:val="006C2FC8"/>
  </w:style>
  <w:style w:type="character" w:customStyle="1" w:styleId="WW8Num127z4">
    <w:name w:val="WW8Num127z4"/>
    <w:rsid w:val="006C2FC8"/>
  </w:style>
  <w:style w:type="character" w:customStyle="1" w:styleId="WW8Num127z5">
    <w:name w:val="WW8Num127z5"/>
    <w:rsid w:val="006C2FC8"/>
  </w:style>
  <w:style w:type="character" w:customStyle="1" w:styleId="WW8Num127z6">
    <w:name w:val="WW8Num127z6"/>
    <w:rsid w:val="006C2FC8"/>
  </w:style>
  <w:style w:type="character" w:customStyle="1" w:styleId="WW8Num127z7">
    <w:name w:val="WW8Num127z7"/>
    <w:rsid w:val="006C2FC8"/>
  </w:style>
  <w:style w:type="character" w:customStyle="1" w:styleId="WW8Num127z8">
    <w:name w:val="WW8Num127z8"/>
    <w:rsid w:val="006C2FC8"/>
  </w:style>
  <w:style w:type="character" w:customStyle="1" w:styleId="WW8Num128z0">
    <w:name w:val="WW8Num128z0"/>
    <w:rsid w:val="006C2FC8"/>
  </w:style>
  <w:style w:type="character" w:customStyle="1" w:styleId="WW8Num128z1">
    <w:name w:val="WW8Num128z1"/>
    <w:rsid w:val="006C2FC8"/>
    <w:rPr>
      <w:rFonts w:ascii="Times New Roman" w:eastAsia="Times New Roman" w:hAnsi="Times New Roman" w:cs="Times New Roman" w:hint="default"/>
    </w:rPr>
  </w:style>
  <w:style w:type="character" w:customStyle="1" w:styleId="WW8Num128z2">
    <w:name w:val="WW8Num128z2"/>
    <w:rsid w:val="006C2FC8"/>
  </w:style>
  <w:style w:type="character" w:customStyle="1" w:styleId="WW8Num128z3">
    <w:name w:val="WW8Num128z3"/>
    <w:rsid w:val="006C2FC8"/>
  </w:style>
  <w:style w:type="character" w:customStyle="1" w:styleId="WW8Num128z4">
    <w:name w:val="WW8Num128z4"/>
    <w:rsid w:val="006C2FC8"/>
  </w:style>
  <w:style w:type="character" w:customStyle="1" w:styleId="WW8Num128z5">
    <w:name w:val="WW8Num128z5"/>
    <w:rsid w:val="006C2FC8"/>
  </w:style>
  <w:style w:type="character" w:customStyle="1" w:styleId="WW8Num128z6">
    <w:name w:val="WW8Num128z6"/>
    <w:rsid w:val="006C2FC8"/>
  </w:style>
  <w:style w:type="character" w:customStyle="1" w:styleId="WW8Num128z7">
    <w:name w:val="WW8Num128z7"/>
    <w:rsid w:val="006C2FC8"/>
  </w:style>
  <w:style w:type="character" w:customStyle="1" w:styleId="WW8Num128z8">
    <w:name w:val="WW8Num128z8"/>
    <w:rsid w:val="006C2FC8"/>
  </w:style>
  <w:style w:type="character" w:customStyle="1" w:styleId="WW8Num129z0">
    <w:name w:val="WW8Num129z0"/>
    <w:rsid w:val="006C2FC8"/>
  </w:style>
  <w:style w:type="character" w:customStyle="1" w:styleId="WW8Num129z1">
    <w:name w:val="WW8Num129z1"/>
    <w:rsid w:val="006C2FC8"/>
  </w:style>
  <w:style w:type="character" w:customStyle="1" w:styleId="WW8Num129z2">
    <w:name w:val="WW8Num129z2"/>
    <w:rsid w:val="006C2FC8"/>
  </w:style>
  <w:style w:type="character" w:customStyle="1" w:styleId="WW8Num129z3">
    <w:name w:val="WW8Num129z3"/>
    <w:rsid w:val="006C2FC8"/>
  </w:style>
  <w:style w:type="character" w:customStyle="1" w:styleId="WW8Num129z4">
    <w:name w:val="WW8Num129z4"/>
    <w:rsid w:val="006C2FC8"/>
  </w:style>
  <w:style w:type="character" w:customStyle="1" w:styleId="WW8Num129z5">
    <w:name w:val="WW8Num129z5"/>
    <w:rsid w:val="006C2FC8"/>
  </w:style>
  <w:style w:type="character" w:customStyle="1" w:styleId="WW8Num129z6">
    <w:name w:val="WW8Num129z6"/>
    <w:rsid w:val="006C2FC8"/>
  </w:style>
  <w:style w:type="character" w:customStyle="1" w:styleId="WW8Num129z7">
    <w:name w:val="WW8Num129z7"/>
    <w:rsid w:val="006C2FC8"/>
  </w:style>
  <w:style w:type="character" w:customStyle="1" w:styleId="WW8Num129z8">
    <w:name w:val="WW8Num129z8"/>
    <w:rsid w:val="006C2FC8"/>
  </w:style>
  <w:style w:type="character" w:customStyle="1" w:styleId="WW8Num130z0">
    <w:name w:val="WW8Num130z0"/>
    <w:rsid w:val="006C2FC8"/>
    <w:rPr>
      <w:b/>
      <w:bCs w:val="0"/>
      <w:spacing w:val="4"/>
      <w:sz w:val="22"/>
      <w:szCs w:val="22"/>
    </w:rPr>
  </w:style>
  <w:style w:type="character" w:customStyle="1" w:styleId="WW8Num130z1">
    <w:name w:val="WW8Num130z1"/>
    <w:rsid w:val="006C2FC8"/>
  </w:style>
  <w:style w:type="character" w:customStyle="1" w:styleId="WW8Num130z2">
    <w:name w:val="WW8Num130z2"/>
    <w:rsid w:val="006C2FC8"/>
  </w:style>
  <w:style w:type="character" w:customStyle="1" w:styleId="WW8Num130z3">
    <w:name w:val="WW8Num130z3"/>
    <w:rsid w:val="006C2FC8"/>
  </w:style>
  <w:style w:type="character" w:customStyle="1" w:styleId="WW8Num130z4">
    <w:name w:val="WW8Num130z4"/>
    <w:rsid w:val="006C2FC8"/>
  </w:style>
  <w:style w:type="character" w:customStyle="1" w:styleId="WW8Num130z5">
    <w:name w:val="WW8Num130z5"/>
    <w:rsid w:val="006C2FC8"/>
  </w:style>
  <w:style w:type="character" w:customStyle="1" w:styleId="WW8Num130z6">
    <w:name w:val="WW8Num130z6"/>
    <w:rsid w:val="006C2FC8"/>
  </w:style>
  <w:style w:type="character" w:customStyle="1" w:styleId="WW8Num130z7">
    <w:name w:val="WW8Num130z7"/>
    <w:rsid w:val="006C2FC8"/>
  </w:style>
  <w:style w:type="character" w:customStyle="1" w:styleId="WW8Num130z8">
    <w:name w:val="WW8Num130z8"/>
    <w:rsid w:val="006C2FC8"/>
  </w:style>
  <w:style w:type="character" w:customStyle="1" w:styleId="WW8Num131z0">
    <w:name w:val="WW8Num131z0"/>
    <w:rsid w:val="006C2FC8"/>
    <w:rPr>
      <w:rFonts w:ascii="Symbol" w:hAnsi="Symbol" w:cs="Wingdings" w:hint="default"/>
      <w:color w:val="auto"/>
    </w:rPr>
  </w:style>
  <w:style w:type="character" w:customStyle="1" w:styleId="WW8Num131z1">
    <w:name w:val="WW8Num131z1"/>
    <w:rsid w:val="006C2FC8"/>
    <w:rPr>
      <w:rFonts w:ascii="Courier New" w:hAnsi="Courier New" w:cs="Courier New" w:hint="default"/>
    </w:rPr>
  </w:style>
  <w:style w:type="character" w:customStyle="1" w:styleId="WW8Num131z2">
    <w:name w:val="WW8Num131z2"/>
    <w:rsid w:val="006C2FC8"/>
    <w:rPr>
      <w:rFonts w:ascii="Wingdings" w:hAnsi="Wingdings" w:cs="Wingdings" w:hint="default"/>
    </w:rPr>
  </w:style>
  <w:style w:type="character" w:customStyle="1" w:styleId="WW8Num131z3">
    <w:name w:val="WW8Num131z3"/>
    <w:rsid w:val="006C2FC8"/>
    <w:rPr>
      <w:rFonts w:ascii="Symbol" w:hAnsi="Symbol" w:cs="Symbol" w:hint="default"/>
    </w:rPr>
  </w:style>
  <w:style w:type="character" w:customStyle="1" w:styleId="WW8Num132z0">
    <w:name w:val="WW8Num132z0"/>
    <w:rsid w:val="006C2FC8"/>
  </w:style>
  <w:style w:type="character" w:customStyle="1" w:styleId="WW8Num132z1">
    <w:name w:val="WW8Num132z1"/>
    <w:rsid w:val="006C2FC8"/>
  </w:style>
  <w:style w:type="character" w:customStyle="1" w:styleId="WW8Num132z2">
    <w:name w:val="WW8Num132z2"/>
    <w:rsid w:val="006C2FC8"/>
  </w:style>
  <w:style w:type="character" w:customStyle="1" w:styleId="WW8Num132z3">
    <w:name w:val="WW8Num132z3"/>
    <w:rsid w:val="006C2FC8"/>
  </w:style>
  <w:style w:type="character" w:customStyle="1" w:styleId="WW8Num132z4">
    <w:name w:val="WW8Num132z4"/>
    <w:rsid w:val="006C2FC8"/>
  </w:style>
  <w:style w:type="character" w:customStyle="1" w:styleId="WW8Num132z5">
    <w:name w:val="WW8Num132z5"/>
    <w:rsid w:val="006C2FC8"/>
  </w:style>
  <w:style w:type="character" w:customStyle="1" w:styleId="WW8Num132z6">
    <w:name w:val="WW8Num132z6"/>
    <w:rsid w:val="006C2FC8"/>
  </w:style>
  <w:style w:type="character" w:customStyle="1" w:styleId="WW8Num132z7">
    <w:name w:val="WW8Num132z7"/>
    <w:rsid w:val="006C2FC8"/>
  </w:style>
  <w:style w:type="character" w:customStyle="1" w:styleId="WW8Num132z8">
    <w:name w:val="WW8Num132z8"/>
    <w:rsid w:val="006C2FC8"/>
  </w:style>
  <w:style w:type="character" w:customStyle="1" w:styleId="Domylnaczcionkaakapitu50">
    <w:name w:val="Domyślna czcionka akapitu5"/>
    <w:rsid w:val="006C2FC8"/>
  </w:style>
  <w:style w:type="character" w:customStyle="1" w:styleId="Odwoaniedokomentarza20">
    <w:name w:val="Odwołanie do komentarza2"/>
    <w:rsid w:val="006C2FC8"/>
    <w:rPr>
      <w:sz w:val="16"/>
      <w:szCs w:val="16"/>
    </w:rPr>
  </w:style>
  <w:style w:type="character" w:customStyle="1" w:styleId="WW-Znakiprzypiswkocowych">
    <w:name w:val="WW-Znaki przypisów końcowych"/>
    <w:rsid w:val="006C2FC8"/>
    <w:rPr>
      <w:vertAlign w:val="superscript"/>
    </w:rPr>
  </w:style>
  <w:style w:type="character" w:customStyle="1" w:styleId="WW-Znakiprzypiswdolnych">
    <w:name w:val="WW-Znaki przypisów dolnych"/>
    <w:rsid w:val="006C2FC8"/>
    <w:rPr>
      <w:vertAlign w:val="superscript"/>
    </w:rPr>
  </w:style>
  <w:style w:type="character" w:customStyle="1" w:styleId="WW8Num100z1">
    <w:name w:val="WW8Num100z1"/>
    <w:rsid w:val="006C2FC8"/>
  </w:style>
  <w:style w:type="character" w:customStyle="1" w:styleId="WW8Num100z3">
    <w:name w:val="WW8Num100z3"/>
    <w:rsid w:val="006C2FC8"/>
  </w:style>
  <w:style w:type="character" w:customStyle="1" w:styleId="WW8Num100z4">
    <w:name w:val="WW8Num100z4"/>
    <w:rsid w:val="006C2FC8"/>
  </w:style>
  <w:style w:type="character" w:customStyle="1" w:styleId="WW8Num100z5">
    <w:name w:val="WW8Num100z5"/>
    <w:rsid w:val="006C2FC8"/>
  </w:style>
  <w:style w:type="character" w:customStyle="1" w:styleId="WW8Num100z6">
    <w:name w:val="WW8Num100z6"/>
    <w:rsid w:val="006C2FC8"/>
  </w:style>
  <w:style w:type="character" w:customStyle="1" w:styleId="WW8Num100z7">
    <w:name w:val="WW8Num100z7"/>
    <w:rsid w:val="006C2FC8"/>
  </w:style>
  <w:style w:type="character" w:customStyle="1" w:styleId="WW8Num100z8">
    <w:name w:val="WW8Num100z8"/>
    <w:rsid w:val="006C2FC8"/>
  </w:style>
  <w:style w:type="character" w:customStyle="1" w:styleId="WW8Num101z1">
    <w:name w:val="WW8Num101z1"/>
    <w:rsid w:val="006C2FC8"/>
  </w:style>
  <w:style w:type="character" w:customStyle="1" w:styleId="WW8Num104z4">
    <w:name w:val="WW8Num104z4"/>
    <w:rsid w:val="006C2FC8"/>
  </w:style>
  <w:style w:type="character" w:customStyle="1" w:styleId="WW8Num104z5">
    <w:name w:val="WW8Num104z5"/>
    <w:rsid w:val="006C2FC8"/>
  </w:style>
  <w:style w:type="character" w:customStyle="1" w:styleId="WW8Num104z6">
    <w:name w:val="WW8Num104z6"/>
    <w:rsid w:val="006C2FC8"/>
  </w:style>
  <w:style w:type="character" w:customStyle="1" w:styleId="WW8Num104z7">
    <w:name w:val="WW8Num104z7"/>
    <w:rsid w:val="006C2FC8"/>
  </w:style>
  <w:style w:type="character" w:customStyle="1" w:styleId="WW8Num104z8">
    <w:name w:val="WW8Num104z8"/>
    <w:rsid w:val="006C2FC8"/>
  </w:style>
  <w:style w:type="character" w:customStyle="1" w:styleId="WW8Num107z3">
    <w:name w:val="WW8Num107z3"/>
    <w:rsid w:val="006C2FC8"/>
  </w:style>
  <w:style w:type="character" w:customStyle="1" w:styleId="WW8Num107z4">
    <w:name w:val="WW8Num107z4"/>
    <w:rsid w:val="006C2FC8"/>
  </w:style>
  <w:style w:type="character" w:customStyle="1" w:styleId="WW8Num107z5">
    <w:name w:val="WW8Num107z5"/>
    <w:rsid w:val="006C2FC8"/>
  </w:style>
  <w:style w:type="character" w:customStyle="1" w:styleId="WW8Num107z6">
    <w:name w:val="WW8Num107z6"/>
    <w:rsid w:val="006C2FC8"/>
  </w:style>
  <w:style w:type="character" w:customStyle="1" w:styleId="WW8Num107z7">
    <w:name w:val="WW8Num107z7"/>
    <w:rsid w:val="006C2FC8"/>
  </w:style>
  <w:style w:type="character" w:customStyle="1" w:styleId="WW8Num107z8">
    <w:name w:val="WW8Num107z8"/>
    <w:rsid w:val="006C2FC8"/>
  </w:style>
  <w:style w:type="character" w:customStyle="1" w:styleId="WW8Num108z1">
    <w:name w:val="WW8Num108z1"/>
    <w:rsid w:val="006C2FC8"/>
    <w:rPr>
      <w:rFonts w:ascii="Times New Roman" w:hAnsi="Times New Roman" w:cs="Times New Roman" w:hint="default"/>
      <w:sz w:val="22"/>
      <w:szCs w:val="22"/>
    </w:rPr>
  </w:style>
  <w:style w:type="character" w:customStyle="1" w:styleId="WW8Num110z2">
    <w:name w:val="WW8Num110z2"/>
    <w:rsid w:val="006C2FC8"/>
    <w:rPr>
      <w:rFonts w:ascii="Wingdings" w:hAnsi="Wingdings" w:cs="Wingdings" w:hint="default"/>
    </w:rPr>
  </w:style>
  <w:style w:type="character" w:customStyle="1" w:styleId="WW8Num111z4">
    <w:name w:val="WW8Num111z4"/>
    <w:rsid w:val="006C2FC8"/>
  </w:style>
  <w:style w:type="character" w:customStyle="1" w:styleId="WW8Num111z5">
    <w:name w:val="WW8Num111z5"/>
    <w:rsid w:val="006C2FC8"/>
  </w:style>
  <w:style w:type="character" w:customStyle="1" w:styleId="WW8Num111z6">
    <w:name w:val="WW8Num111z6"/>
    <w:rsid w:val="006C2FC8"/>
  </w:style>
  <w:style w:type="character" w:customStyle="1" w:styleId="WW8Num111z7">
    <w:name w:val="WW8Num111z7"/>
    <w:rsid w:val="006C2FC8"/>
  </w:style>
  <w:style w:type="character" w:customStyle="1" w:styleId="WW8Num111z8">
    <w:name w:val="WW8Num111z8"/>
    <w:rsid w:val="006C2FC8"/>
  </w:style>
  <w:style w:type="character" w:customStyle="1" w:styleId="WW8Num113z1">
    <w:name w:val="WW8Num113z1"/>
    <w:rsid w:val="006C2FC8"/>
    <w:rPr>
      <w:rFonts w:ascii="Times New Roman" w:hAnsi="Times New Roman" w:cs="Times New Roman" w:hint="default"/>
      <w:sz w:val="22"/>
      <w:szCs w:val="22"/>
    </w:rPr>
  </w:style>
  <w:style w:type="character" w:customStyle="1" w:styleId="WW8Num114z2">
    <w:name w:val="WW8Num114z2"/>
    <w:rsid w:val="006C2FC8"/>
  </w:style>
  <w:style w:type="character" w:customStyle="1" w:styleId="WW8Num114z4">
    <w:name w:val="WW8Num114z4"/>
    <w:rsid w:val="006C2FC8"/>
  </w:style>
  <w:style w:type="character" w:customStyle="1" w:styleId="WW8Num114z5">
    <w:name w:val="WW8Num114z5"/>
    <w:rsid w:val="006C2FC8"/>
  </w:style>
  <w:style w:type="character" w:customStyle="1" w:styleId="WW8Num114z6">
    <w:name w:val="WW8Num114z6"/>
    <w:rsid w:val="006C2FC8"/>
  </w:style>
  <w:style w:type="character" w:customStyle="1" w:styleId="WW8Num114z7">
    <w:name w:val="WW8Num114z7"/>
    <w:rsid w:val="006C2FC8"/>
  </w:style>
  <w:style w:type="character" w:customStyle="1" w:styleId="WW8Num114z8">
    <w:name w:val="WW8Num114z8"/>
    <w:rsid w:val="006C2FC8"/>
  </w:style>
  <w:style w:type="character" w:customStyle="1" w:styleId="WW8Num116z1">
    <w:name w:val="WW8Num116z1"/>
    <w:rsid w:val="006C2FC8"/>
  </w:style>
  <w:style w:type="character" w:customStyle="1" w:styleId="WW8Num116z2">
    <w:name w:val="WW8Num116z2"/>
    <w:rsid w:val="006C2FC8"/>
  </w:style>
  <w:style w:type="character" w:customStyle="1" w:styleId="WW8Num116z3">
    <w:name w:val="WW8Num116z3"/>
    <w:rsid w:val="006C2FC8"/>
  </w:style>
  <w:style w:type="character" w:customStyle="1" w:styleId="WW8Num116z4">
    <w:name w:val="WW8Num116z4"/>
    <w:rsid w:val="006C2FC8"/>
  </w:style>
  <w:style w:type="character" w:customStyle="1" w:styleId="WW8Num116z5">
    <w:name w:val="WW8Num116z5"/>
    <w:rsid w:val="006C2FC8"/>
  </w:style>
  <w:style w:type="character" w:customStyle="1" w:styleId="WW8Num116z6">
    <w:name w:val="WW8Num116z6"/>
    <w:rsid w:val="006C2FC8"/>
  </w:style>
  <w:style w:type="character" w:customStyle="1" w:styleId="WW8Num116z7">
    <w:name w:val="WW8Num116z7"/>
    <w:rsid w:val="006C2FC8"/>
  </w:style>
  <w:style w:type="character" w:customStyle="1" w:styleId="WW8Num116z8">
    <w:name w:val="WW8Num116z8"/>
    <w:rsid w:val="006C2FC8"/>
  </w:style>
  <w:style w:type="character" w:customStyle="1" w:styleId="WW8Num118z2">
    <w:name w:val="WW8Num118z2"/>
    <w:rsid w:val="006C2FC8"/>
  </w:style>
  <w:style w:type="character" w:customStyle="1" w:styleId="WW8Num118z3">
    <w:name w:val="WW8Num118z3"/>
    <w:rsid w:val="006C2FC8"/>
  </w:style>
  <w:style w:type="character" w:customStyle="1" w:styleId="WW8Num118z6">
    <w:name w:val="WW8Num118z6"/>
    <w:rsid w:val="006C2FC8"/>
  </w:style>
  <w:style w:type="character" w:customStyle="1" w:styleId="WW8Num118z7">
    <w:name w:val="WW8Num118z7"/>
    <w:rsid w:val="006C2FC8"/>
  </w:style>
  <w:style w:type="character" w:customStyle="1" w:styleId="WW8Num118z8">
    <w:name w:val="WW8Num118z8"/>
    <w:rsid w:val="006C2FC8"/>
  </w:style>
  <w:style w:type="character" w:customStyle="1" w:styleId="WW8Num120z1">
    <w:name w:val="WW8Num120z1"/>
    <w:rsid w:val="006C2FC8"/>
  </w:style>
  <w:style w:type="character" w:customStyle="1" w:styleId="WW8Num120z2">
    <w:name w:val="WW8Num120z2"/>
    <w:rsid w:val="006C2FC8"/>
  </w:style>
  <w:style w:type="character" w:customStyle="1" w:styleId="WW8Num120z3">
    <w:name w:val="WW8Num120z3"/>
    <w:rsid w:val="006C2FC8"/>
  </w:style>
  <w:style w:type="character" w:customStyle="1" w:styleId="WW8Num120z4">
    <w:name w:val="WW8Num120z4"/>
    <w:rsid w:val="006C2FC8"/>
  </w:style>
  <w:style w:type="character" w:customStyle="1" w:styleId="WW8Num120z5">
    <w:name w:val="WW8Num120z5"/>
    <w:rsid w:val="006C2FC8"/>
  </w:style>
  <w:style w:type="character" w:customStyle="1" w:styleId="WW8Num120z6">
    <w:name w:val="WW8Num120z6"/>
    <w:rsid w:val="006C2FC8"/>
  </w:style>
  <w:style w:type="character" w:customStyle="1" w:styleId="WW8Num120z7">
    <w:name w:val="WW8Num120z7"/>
    <w:rsid w:val="006C2FC8"/>
  </w:style>
  <w:style w:type="character" w:customStyle="1" w:styleId="WW8Num120z8">
    <w:name w:val="WW8Num120z8"/>
    <w:rsid w:val="006C2FC8"/>
  </w:style>
  <w:style w:type="character" w:customStyle="1" w:styleId="WW8Num122z4">
    <w:name w:val="WW8Num122z4"/>
    <w:rsid w:val="006C2FC8"/>
  </w:style>
  <w:style w:type="character" w:customStyle="1" w:styleId="WW8Num122z5">
    <w:name w:val="WW8Num122z5"/>
    <w:rsid w:val="006C2FC8"/>
  </w:style>
  <w:style w:type="character" w:customStyle="1" w:styleId="WW8Num122z6">
    <w:name w:val="WW8Num122z6"/>
    <w:rsid w:val="006C2FC8"/>
  </w:style>
  <w:style w:type="character" w:customStyle="1" w:styleId="WW8Num122z7">
    <w:name w:val="WW8Num122z7"/>
    <w:rsid w:val="006C2FC8"/>
  </w:style>
  <w:style w:type="character" w:customStyle="1" w:styleId="WW8Num122z8">
    <w:name w:val="WW8Num122z8"/>
    <w:rsid w:val="006C2FC8"/>
  </w:style>
  <w:style w:type="character" w:customStyle="1" w:styleId="WW8Num124z3">
    <w:name w:val="WW8Num124z3"/>
    <w:rsid w:val="006C2FC8"/>
  </w:style>
  <w:style w:type="character" w:customStyle="1" w:styleId="WW8Num124z4">
    <w:name w:val="WW8Num124z4"/>
    <w:rsid w:val="006C2FC8"/>
  </w:style>
  <w:style w:type="character" w:customStyle="1" w:styleId="WW8Num124z5">
    <w:name w:val="WW8Num124z5"/>
    <w:rsid w:val="006C2FC8"/>
  </w:style>
  <w:style w:type="character" w:customStyle="1" w:styleId="WW8Num124z6">
    <w:name w:val="WW8Num124z6"/>
    <w:rsid w:val="006C2FC8"/>
  </w:style>
  <w:style w:type="character" w:customStyle="1" w:styleId="WW8Num124z7">
    <w:name w:val="WW8Num124z7"/>
    <w:rsid w:val="006C2FC8"/>
  </w:style>
  <w:style w:type="character" w:customStyle="1" w:styleId="WW8Num124z8">
    <w:name w:val="WW8Num124z8"/>
    <w:rsid w:val="006C2FC8"/>
  </w:style>
  <w:style w:type="character" w:customStyle="1" w:styleId="WW8Num133z0">
    <w:name w:val="WW8Num133z0"/>
    <w:rsid w:val="006C2FC8"/>
  </w:style>
  <w:style w:type="character" w:customStyle="1" w:styleId="WW8Num133z1">
    <w:name w:val="WW8Num133z1"/>
    <w:rsid w:val="006C2FC8"/>
  </w:style>
  <w:style w:type="character" w:customStyle="1" w:styleId="WW8Num133z2">
    <w:name w:val="WW8Num133z2"/>
    <w:rsid w:val="006C2FC8"/>
  </w:style>
  <w:style w:type="character" w:customStyle="1" w:styleId="WW8Num133z3">
    <w:name w:val="WW8Num133z3"/>
    <w:rsid w:val="006C2FC8"/>
  </w:style>
  <w:style w:type="character" w:customStyle="1" w:styleId="WW8Num133z4">
    <w:name w:val="WW8Num133z4"/>
    <w:rsid w:val="006C2FC8"/>
  </w:style>
  <w:style w:type="character" w:customStyle="1" w:styleId="WW8Num133z5">
    <w:name w:val="WW8Num133z5"/>
    <w:rsid w:val="006C2FC8"/>
  </w:style>
  <w:style w:type="character" w:customStyle="1" w:styleId="WW8Num133z6">
    <w:name w:val="WW8Num133z6"/>
    <w:rsid w:val="006C2FC8"/>
  </w:style>
  <w:style w:type="character" w:customStyle="1" w:styleId="WW8Num133z7">
    <w:name w:val="WW8Num133z7"/>
    <w:rsid w:val="006C2FC8"/>
  </w:style>
  <w:style w:type="character" w:customStyle="1" w:styleId="WW8Num133z8">
    <w:name w:val="WW8Num133z8"/>
    <w:rsid w:val="006C2FC8"/>
  </w:style>
  <w:style w:type="character" w:customStyle="1" w:styleId="WW8Num134z0">
    <w:name w:val="WW8Num134z0"/>
    <w:rsid w:val="006C2FC8"/>
  </w:style>
  <w:style w:type="character" w:customStyle="1" w:styleId="WW8Num134z1">
    <w:name w:val="WW8Num134z1"/>
    <w:rsid w:val="006C2FC8"/>
    <w:rPr>
      <w:rFonts w:ascii="Times New Roman" w:eastAsia="Times New Roman" w:hAnsi="Times New Roman" w:cs="Times New Roman" w:hint="default"/>
    </w:rPr>
  </w:style>
  <w:style w:type="character" w:customStyle="1" w:styleId="WW8Num134z2">
    <w:name w:val="WW8Num134z2"/>
    <w:rsid w:val="006C2FC8"/>
  </w:style>
  <w:style w:type="character" w:customStyle="1" w:styleId="WW8Num134z3">
    <w:name w:val="WW8Num134z3"/>
    <w:rsid w:val="006C2FC8"/>
  </w:style>
  <w:style w:type="character" w:customStyle="1" w:styleId="WW8Num134z4">
    <w:name w:val="WW8Num134z4"/>
    <w:rsid w:val="006C2FC8"/>
  </w:style>
  <w:style w:type="character" w:customStyle="1" w:styleId="WW8Num134z5">
    <w:name w:val="WW8Num134z5"/>
    <w:rsid w:val="006C2FC8"/>
  </w:style>
  <w:style w:type="character" w:customStyle="1" w:styleId="WW8Num134z6">
    <w:name w:val="WW8Num134z6"/>
    <w:rsid w:val="006C2FC8"/>
  </w:style>
  <w:style w:type="character" w:customStyle="1" w:styleId="WW8Num134z7">
    <w:name w:val="WW8Num134z7"/>
    <w:rsid w:val="006C2FC8"/>
  </w:style>
  <w:style w:type="character" w:customStyle="1" w:styleId="WW8Num134z8">
    <w:name w:val="WW8Num134z8"/>
    <w:rsid w:val="006C2FC8"/>
  </w:style>
  <w:style w:type="character" w:customStyle="1" w:styleId="WW8Num135z0">
    <w:name w:val="WW8Num135z0"/>
    <w:rsid w:val="006C2FC8"/>
  </w:style>
  <w:style w:type="character" w:customStyle="1" w:styleId="WW8Num135z1">
    <w:name w:val="WW8Num135z1"/>
    <w:rsid w:val="006C2FC8"/>
  </w:style>
  <w:style w:type="character" w:customStyle="1" w:styleId="WW8Num135z2">
    <w:name w:val="WW8Num135z2"/>
    <w:rsid w:val="006C2FC8"/>
  </w:style>
  <w:style w:type="character" w:customStyle="1" w:styleId="WW8Num135z3">
    <w:name w:val="WW8Num135z3"/>
    <w:rsid w:val="006C2FC8"/>
  </w:style>
  <w:style w:type="character" w:customStyle="1" w:styleId="WW8Num135z4">
    <w:name w:val="WW8Num135z4"/>
    <w:rsid w:val="006C2FC8"/>
  </w:style>
  <w:style w:type="character" w:customStyle="1" w:styleId="WW8Num135z5">
    <w:name w:val="WW8Num135z5"/>
    <w:rsid w:val="006C2FC8"/>
  </w:style>
  <w:style w:type="character" w:customStyle="1" w:styleId="WW8Num135z6">
    <w:name w:val="WW8Num135z6"/>
    <w:rsid w:val="006C2FC8"/>
  </w:style>
  <w:style w:type="character" w:customStyle="1" w:styleId="WW8Num135z7">
    <w:name w:val="WW8Num135z7"/>
    <w:rsid w:val="006C2FC8"/>
  </w:style>
  <w:style w:type="character" w:customStyle="1" w:styleId="WW8Num135z8">
    <w:name w:val="WW8Num135z8"/>
    <w:rsid w:val="006C2FC8"/>
  </w:style>
  <w:style w:type="character" w:customStyle="1" w:styleId="WW8Num136z0">
    <w:name w:val="WW8Num136z0"/>
    <w:rsid w:val="006C2FC8"/>
  </w:style>
  <w:style w:type="character" w:customStyle="1" w:styleId="WW8Num136z1">
    <w:name w:val="WW8Num136z1"/>
    <w:rsid w:val="006C2FC8"/>
  </w:style>
  <w:style w:type="character" w:customStyle="1" w:styleId="WW8Num136z2">
    <w:name w:val="WW8Num136z2"/>
    <w:rsid w:val="006C2FC8"/>
  </w:style>
  <w:style w:type="character" w:customStyle="1" w:styleId="WW8Num136z3">
    <w:name w:val="WW8Num136z3"/>
    <w:rsid w:val="006C2FC8"/>
  </w:style>
  <w:style w:type="character" w:customStyle="1" w:styleId="WW8Num136z4">
    <w:name w:val="WW8Num136z4"/>
    <w:rsid w:val="006C2FC8"/>
  </w:style>
  <w:style w:type="character" w:customStyle="1" w:styleId="WW8Num136z5">
    <w:name w:val="WW8Num136z5"/>
    <w:rsid w:val="006C2FC8"/>
  </w:style>
  <w:style w:type="character" w:customStyle="1" w:styleId="WW8Num136z6">
    <w:name w:val="WW8Num136z6"/>
    <w:rsid w:val="006C2FC8"/>
  </w:style>
  <w:style w:type="character" w:customStyle="1" w:styleId="WW8Num136z7">
    <w:name w:val="WW8Num136z7"/>
    <w:rsid w:val="006C2FC8"/>
  </w:style>
  <w:style w:type="character" w:customStyle="1" w:styleId="WW8Num136z8">
    <w:name w:val="WW8Num136z8"/>
    <w:rsid w:val="006C2FC8"/>
  </w:style>
  <w:style w:type="character" w:customStyle="1" w:styleId="WW8Num137z0">
    <w:name w:val="WW8Num137z0"/>
    <w:rsid w:val="006C2FC8"/>
    <w:rPr>
      <w:rFonts w:ascii="Symbol" w:hAnsi="Symbol" w:cs="Wingdings" w:hint="default"/>
      <w:color w:val="auto"/>
    </w:rPr>
  </w:style>
  <w:style w:type="character" w:customStyle="1" w:styleId="WW8Num137z1">
    <w:name w:val="WW8Num137z1"/>
    <w:rsid w:val="006C2FC8"/>
    <w:rPr>
      <w:rFonts w:ascii="Courier New" w:hAnsi="Courier New" w:cs="Courier New" w:hint="default"/>
    </w:rPr>
  </w:style>
  <w:style w:type="character" w:customStyle="1" w:styleId="WW8Num137z2">
    <w:name w:val="WW8Num137z2"/>
    <w:rsid w:val="006C2FC8"/>
    <w:rPr>
      <w:rFonts w:ascii="Wingdings" w:hAnsi="Wingdings" w:cs="Wingdings" w:hint="default"/>
    </w:rPr>
  </w:style>
  <w:style w:type="character" w:customStyle="1" w:styleId="WW8Num137z3">
    <w:name w:val="WW8Num137z3"/>
    <w:rsid w:val="006C2FC8"/>
    <w:rPr>
      <w:rFonts w:ascii="Symbol" w:hAnsi="Symbol" w:cs="Symbol" w:hint="default"/>
    </w:rPr>
  </w:style>
  <w:style w:type="character" w:customStyle="1" w:styleId="WW8Num138z0">
    <w:name w:val="WW8Num138z0"/>
    <w:rsid w:val="006C2FC8"/>
  </w:style>
  <w:style w:type="character" w:customStyle="1" w:styleId="WW8Num138z1">
    <w:name w:val="WW8Num138z1"/>
    <w:rsid w:val="006C2FC8"/>
  </w:style>
  <w:style w:type="character" w:customStyle="1" w:styleId="WW8Num138z2">
    <w:name w:val="WW8Num138z2"/>
    <w:rsid w:val="006C2FC8"/>
  </w:style>
  <w:style w:type="character" w:customStyle="1" w:styleId="WW8Num138z3">
    <w:name w:val="WW8Num138z3"/>
    <w:rsid w:val="006C2FC8"/>
  </w:style>
  <w:style w:type="character" w:customStyle="1" w:styleId="WW8Num138z4">
    <w:name w:val="WW8Num138z4"/>
    <w:rsid w:val="006C2FC8"/>
  </w:style>
  <w:style w:type="character" w:customStyle="1" w:styleId="WW8Num138z5">
    <w:name w:val="WW8Num138z5"/>
    <w:rsid w:val="006C2FC8"/>
  </w:style>
  <w:style w:type="character" w:customStyle="1" w:styleId="WW8Num138z6">
    <w:name w:val="WW8Num138z6"/>
    <w:rsid w:val="006C2FC8"/>
  </w:style>
  <w:style w:type="character" w:customStyle="1" w:styleId="WW8Num138z7">
    <w:name w:val="WW8Num138z7"/>
    <w:rsid w:val="006C2FC8"/>
  </w:style>
  <w:style w:type="character" w:customStyle="1" w:styleId="WW8Num138z8">
    <w:name w:val="WW8Num138z8"/>
    <w:rsid w:val="006C2FC8"/>
  </w:style>
  <w:style w:type="character" w:customStyle="1" w:styleId="Domylnaczcionkaakapitu6">
    <w:name w:val="Domyślna czcionka akapitu6"/>
    <w:rsid w:val="006C2FC8"/>
  </w:style>
  <w:style w:type="character" w:customStyle="1" w:styleId="Odwoaniedokomentarza3">
    <w:name w:val="Odwołanie do komentarza3"/>
    <w:rsid w:val="006C2FC8"/>
    <w:rPr>
      <w:sz w:val="16"/>
      <w:szCs w:val="16"/>
    </w:rPr>
  </w:style>
  <w:style w:type="character" w:customStyle="1" w:styleId="WW-Znakiprzypiswkocowych1">
    <w:name w:val="WW-Znaki przypisów końcowych1"/>
    <w:rsid w:val="006C2FC8"/>
    <w:rPr>
      <w:vertAlign w:val="superscript"/>
    </w:rPr>
  </w:style>
  <w:style w:type="character" w:customStyle="1" w:styleId="WW-Znakiprzypiswdolnych1">
    <w:name w:val="WW-Znaki przypisów dolnych1"/>
    <w:rsid w:val="006C2FC8"/>
    <w:rPr>
      <w:vertAlign w:val="superscript"/>
    </w:rPr>
  </w:style>
  <w:style w:type="character" w:customStyle="1" w:styleId="WW8Num67z3">
    <w:name w:val="WW8Num67z3"/>
    <w:rsid w:val="006C2FC8"/>
    <w:rPr>
      <w:rFonts w:ascii="Times New Roman" w:hAnsi="Times New Roman" w:cs="Times New Roman" w:hint="default"/>
    </w:rPr>
  </w:style>
  <w:style w:type="character" w:customStyle="1" w:styleId="WW8Num67z7">
    <w:name w:val="WW8Num67z7"/>
    <w:rsid w:val="006C2FC8"/>
  </w:style>
  <w:style w:type="character" w:customStyle="1" w:styleId="WW8Num103z4">
    <w:name w:val="WW8Num103z4"/>
    <w:rsid w:val="006C2FC8"/>
  </w:style>
  <w:style w:type="character" w:customStyle="1" w:styleId="WW8Num103z5">
    <w:name w:val="WW8Num103z5"/>
    <w:rsid w:val="006C2FC8"/>
  </w:style>
  <w:style w:type="character" w:customStyle="1" w:styleId="WW8Num103z6">
    <w:name w:val="WW8Num103z6"/>
    <w:rsid w:val="006C2FC8"/>
  </w:style>
  <w:style w:type="character" w:customStyle="1" w:styleId="WW8Num103z7">
    <w:name w:val="WW8Num103z7"/>
    <w:rsid w:val="006C2FC8"/>
  </w:style>
  <w:style w:type="character" w:customStyle="1" w:styleId="WW8Num103z8">
    <w:name w:val="WW8Num103z8"/>
    <w:rsid w:val="006C2FC8"/>
  </w:style>
  <w:style w:type="character" w:customStyle="1" w:styleId="WW8Num108z2">
    <w:name w:val="WW8Num108z2"/>
    <w:rsid w:val="006C2FC8"/>
  </w:style>
  <w:style w:type="character" w:customStyle="1" w:styleId="WW8Num113z3">
    <w:name w:val="WW8Num113z3"/>
    <w:rsid w:val="006C2FC8"/>
  </w:style>
  <w:style w:type="character" w:customStyle="1" w:styleId="WW8Num113z4">
    <w:name w:val="WW8Num113z4"/>
    <w:rsid w:val="006C2FC8"/>
  </w:style>
  <w:style w:type="character" w:customStyle="1" w:styleId="WW8Num113z5">
    <w:name w:val="WW8Num113z5"/>
    <w:rsid w:val="006C2FC8"/>
  </w:style>
  <w:style w:type="character" w:customStyle="1" w:styleId="WW8Num113z6">
    <w:name w:val="WW8Num113z6"/>
    <w:rsid w:val="006C2FC8"/>
  </w:style>
  <w:style w:type="character" w:customStyle="1" w:styleId="WW8Num113z7">
    <w:name w:val="WW8Num113z7"/>
    <w:rsid w:val="006C2FC8"/>
  </w:style>
  <w:style w:type="character" w:customStyle="1" w:styleId="WW8Num113z8">
    <w:name w:val="WW8Num113z8"/>
    <w:rsid w:val="006C2FC8"/>
  </w:style>
  <w:style w:type="character" w:customStyle="1" w:styleId="WW8Num126z4">
    <w:name w:val="WW8Num126z4"/>
    <w:rsid w:val="006C2FC8"/>
  </w:style>
  <w:style w:type="character" w:customStyle="1" w:styleId="WW8Num126z5">
    <w:name w:val="WW8Num126z5"/>
    <w:rsid w:val="006C2FC8"/>
  </w:style>
  <w:style w:type="character" w:customStyle="1" w:styleId="WW8Num126z6">
    <w:name w:val="WW8Num126z6"/>
    <w:rsid w:val="006C2FC8"/>
  </w:style>
  <w:style w:type="character" w:customStyle="1" w:styleId="WW8Num126z7">
    <w:name w:val="WW8Num126z7"/>
    <w:rsid w:val="006C2FC8"/>
  </w:style>
  <w:style w:type="character" w:customStyle="1" w:styleId="WW8Num126z8">
    <w:name w:val="WW8Num126z8"/>
    <w:rsid w:val="006C2FC8"/>
  </w:style>
  <w:style w:type="character" w:customStyle="1" w:styleId="WW8Num131z4">
    <w:name w:val="WW8Num131z4"/>
    <w:rsid w:val="006C2FC8"/>
  </w:style>
  <w:style w:type="character" w:customStyle="1" w:styleId="WW8Num131z5">
    <w:name w:val="WW8Num131z5"/>
    <w:rsid w:val="006C2FC8"/>
  </w:style>
  <w:style w:type="character" w:customStyle="1" w:styleId="WW8Num131z6">
    <w:name w:val="WW8Num131z6"/>
    <w:rsid w:val="006C2FC8"/>
  </w:style>
  <w:style w:type="character" w:customStyle="1" w:styleId="WW8Num131z7">
    <w:name w:val="WW8Num131z7"/>
    <w:rsid w:val="006C2FC8"/>
  </w:style>
  <w:style w:type="character" w:customStyle="1" w:styleId="WW8Num131z8">
    <w:name w:val="WW8Num131z8"/>
    <w:rsid w:val="006C2FC8"/>
  </w:style>
  <w:style w:type="character" w:customStyle="1" w:styleId="WW8Num137z4">
    <w:name w:val="WW8Num137z4"/>
    <w:rsid w:val="006C2FC8"/>
  </w:style>
  <w:style w:type="character" w:customStyle="1" w:styleId="WW8Num137z5">
    <w:name w:val="WW8Num137z5"/>
    <w:rsid w:val="006C2FC8"/>
  </w:style>
  <w:style w:type="character" w:customStyle="1" w:styleId="WW8Num137z6">
    <w:name w:val="WW8Num137z6"/>
    <w:rsid w:val="006C2FC8"/>
  </w:style>
  <w:style w:type="character" w:customStyle="1" w:styleId="WW8Num137z7">
    <w:name w:val="WW8Num137z7"/>
    <w:rsid w:val="006C2FC8"/>
  </w:style>
  <w:style w:type="character" w:customStyle="1" w:styleId="WW8Num137z8">
    <w:name w:val="WW8Num137z8"/>
    <w:rsid w:val="006C2FC8"/>
  </w:style>
  <w:style w:type="character" w:customStyle="1" w:styleId="WW8Num139z0">
    <w:name w:val="WW8Num139z0"/>
    <w:rsid w:val="006C2FC8"/>
    <w:rPr>
      <w:rFonts w:ascii="Symbol" w:hAnsi="Symbol" w:cs="Wingdings" w:hint="default"/>
      <w:color w:val="000000"/>
    </w:rPr>
  </w:style>
  <w:style w:type="character" w:customStyle="1" w:styleId="WW8Num139z1">
    <w:name w:val="WW8Num139z1"/>
    <w:rsid w:val="006C2FC8"/>
    <w:rPr>
      <w:rFonts w:ascii="Courier New" w:hAnsi="Courier New" w:cs="Courier New" w:hint="default"/>
    </w:rPr>
  </w:style>
  <w:style w:type="character" w:customStyle="1" w:styleId="WW8Num139z2">
    <w:name w:val="WW8Num139z2"/>
    <w:rsid w:val="006C2FC8"/>
    <w:rPr>
      <w:rFonts w:ascii="Wingdings" w:hAnsi="Wingdings" w:cs="Wingdings" w:hint="default"/>
    </w:rPr>
  </w:style>
  <w:style w:type="character" w:customStyle="1" w:styleId="WW8Num139z3">
    <w:name w:val="WW8Num139z3"/>
    <w:rsid w:val="006C2FC8"/>
    <w:rPr>
      <w:rFonts w:ascii="Symbol" w:hAnsi="Symbol" w:cs="Symbol" w:hint="default"/>
    </w:rPr>
  </w:style>
  <w:style w:type="character" w:customStyle="1" w:styleId="WW8Num140z0">
    <w:name w:val="WW8Num140z0"/>
    <w:rsid w:val="006C2FC8"/>
  </w:style>
  <w:style w:type="character" w:customStyle="1" w:styleId="WW8Num140z1">
    <w:name w:val="WW8Num140z1"/>
    <w:rsid w:val="006C2FC8"/>
  </w:style>
  <w:style w:type="character" w:customStyle="1" w:styleId="WW8Num140z2">
    <w:name w:val="WW8Num140z2"/>
    <w:rsid w:val="006C2FC8"/>
  </w:style>
  <w:style w:type="character" w:customStyle="1" w:styleId="WW8Num140z3">
    <w:name w:val="WW8Num140z3"/>
    <w:rsid w:val="006C2FC8"/>
  </w:style>
  <w:style w:type="character" w:customStyle="1" w:styleId="WW8Num140z4">
    <w:name w:val="WW8Num140z4"/>
    <w:rsid w:val="006C2FC8"/>
  </w:style>
  <w:style w:type="character" w:customStyle="1" w:styleId="WW8Num140z5">
    <w:name w:val="WW8Num140z5"/>
    <w:rsid w:val="006C2FC8"/>
  </w:style>
  <w:style w:type="character" w:customStyle="1" w:styleId="WW8Num140z6">
    <w:name w:val="WW8Num140z6"/>
    <w:rsid w:val="006C2FC8"/>
  </w:style>
  <w:style w:type="character" w:customStyle="1" w:styleId="WW8Num140z7">
    <w:name w:val="WW8Num140z7"/>
    <w:rsid w:val="006C2FC8"/>
  </w:style>
  <w:style w:type="character" w:customStyle="1" w:styleId="WW8Num140z8">
    <w:name w:val="WW8Num140z8"/>
    <w:rsid w:val="006C2FC8"/>
  </w:style>
  <w:style w:type="character" w:customStyle="1" w:styleId="Numerstrony10">
    <w:name w:val="Numer strony1"/>
    <w:rsid w:val="006C2FC8"/>
  </w:style>
  <w:style w:type="character" w:customStyle="1" w:styleId="UyteHipercze10">
    <w:name w:val="UżyteHiperłącze1"/>
    <w:rsid w:val="006C2FC8"/>
    <w:rPr>
      <w:color w:val="800000"/>
      <w:u w:val="single"/>
    </w:rPr>
  </w:style>
  <w:style w:type="character" w:customStyle="1" w:styleId="Pogrubienie10">
    <w:name w:val="Pogrubienie1"/>
    <w:rsid w:val="006C2FC8"/>
    <w:rPr>
      <w:b/>
      <w:bCs/>
    </w:rPr>
  </w:style>
  <w:style w:type="character" w:customStyle="1" w:styleId="Wyrnieniedelikatne10">
    <w:name w:val="Wyróżnienie delikatne1"/>
    <w:rsid w:val="006C2FC8"/>
    <w:rPr>
      <w:i/>
      <w:iCs/>
      <w:color w:val="1F4D78"/>
    </w:rPr>
  </w:style>
  <w:style w:type="character" w:customStyle="1" w:styleId="Wyrnienieintensywne10">
    <w:name w:val="Wyróżnienie intensywne1"/>
    <w:rsid w:val="006C2FC8"/>
    <w:rPr>
      <w:b/>
      <w:bCs/>
      <w:caps/>
      <w:color w:val="1F4D78"/>
      <w:spacing w:val="10"/>
    </w:rPr>
  </w:style>
  <w:style w:type="character" w:customStyle="1" w:styleId="Odwoaniedelikatne10">
    <w:name w:val="Odwołanie delikatne1"/>
    <w:rsid w:val="006C2FC8"/>
    <w:rPr>
      <w:b/>
      <w:bCs/>
      <w:color w:val="5B9BD5"/>
    </w:rPr>
  </w:style>
  <w:style w:type="character" w:customStyle="1" w:styleId="Odwoanieintensywne10">
    <w:name w:val="Odwołanie intensywne1"/>
    <w:rsid w:val="006C2FC8"/>
    <w:rPr>
      <w:b/>
      <w:bCs/>
      <w:i/>
      <w:iCs/>
      <w:caps/>
      <w:color w:val="5B9BD5"/>
    </w:rPr>
  </w:style>
  <w:style w:type="character" w:customStyle="1" w:styleId="Tytuksiki10">
    <w:name w:val="Tytuł książki1"/>
    <w:rsid w:val="006C2FC8"/>
    <w:rPr>
      <w:b/>
      <w:bCs/>
      <w:i/>
      <w:iCs/>
      <w:spacing w:val="0"/>
    </w:rPr>
  </w:style>
  <w:style w:type="character" w:customStyle="1" w:styleId="WW8Num67z4">
    <w:name w:val="WW8Num67z4"/>
    <w:rsid w:val="006C2FC8"/>
  </w:style>
  <w:style w:type="character" w:customStyle="1" w:styleId="WW8Num67z5">
    <w:name w:val="WW8Num67z5"/>
    <w:rsid w:val="006C2FC8"/>
  </w:style>
  <w:style w:type="character" w:customStyle="1" w:styleId="WW8Num67z6">
    <w:name w:val="WW8Num67z6"/>
    <w:rsid w:val="006C2FC8"/>
  </w:style>
  <w:style w:type="character" w:customStyle="1" w:styleId="WW8Num67z8">
    <w:name w:val="WW8Num67z8"/>
    <w:rsid w:val="006C2FC8"/>
  </w:style>
  <w:style w:type="character" w:customStyle="1" w:styleId="PlandokumentuZnak1">
    <w:name w:val="Plan dokumentu Znak1"/>
    <w:rsid w:val="006C2FC8"/>
    <w:rPr>
      <w:rFonts w:ascii="Tahoma" w:hAnsi="Tahoma" w:cs="Tahoma" w:hint="default"/>
      <w:sz w:val="16"/>
      <w:szCs w:val="16"/>
      <w:lang w:val="pl-PL" w:bidi="ar-SA"/>
    </w:rPr>
  </w:style>
  <w:style w:type="character" w:customStyle="1" w:styleId="Styl10ptJasnopomaraczowy1">
    <w:name w:val="Styl 10 pt Jasnopomarańczowy1"/>
    <w:rsid w:val="006C2FC8"/>
    <w:rPr>
      <w:color w:val="FF0000"/>
      <w:sz w:val="20"/>
    </w:rPr>
  </w:style>
  <w:style w:type="character" w:customStyle="1" w:styleId="TekstpodstawowyZnak2">
    <w:name w:val="Tekst podstawowy Znak2"/>
    <w:rsid w:val="006C2FC8"/>
    <w:rPr>
      <w:rFonts w:ascii="Calibri" w:hAnsi="Calibri" w:hint="default"/>
      <w:b/>
      <w:bCs w:val="0"/>
      <w:sz w:val="28"/>
      <w:lang w:eastAsia="zh-CN"/>
    </w:rPr>
  </w:style>
  <w:style w:type="character" w:customStyle="1" w:styleId="PodtytuZnak2">
    <w:name w:val="Podtytuł Znak2"/>
    <w:rsid w:val="006C2FC8"/>
    <w:rPr>
      <w:rFonts w:ascii="Calibri" w:hAnsi="Calibri" w:hint="default"/>
      <w:caps/>
      <w:color w:val="595959"/>
      <w:spacing w:val="10"/>
      <w:sz w:val="21"/>
      <w:szCs w:val="21"/>
      <w:lang w:val="x-none" w:eastAsia="zh-CN"/>
    </w:rPr>
  </w:style>
  <w:style w:type="character" w:customStyle="1" w:styleId="NagwekZnak2">
    <w:name w:val="Nagłówek Znak2"/>
    <w:rsid w:val="006C2FC8"/>
    <w:rPr>
      <w:rFonts w:ascii="Calibri" w:hAnsi="Calibri" w:hint="default"/>
      <w:sz w:val="24"/>
      <w:szCs w:val="24"/>
      <w:lang w:eastAsia="zh-CN"/>
    </w:rPr>
  </w:style>
  <w:style w:type="character" w:customStyle="1" w:styleId="StopkaZnak2">
    <w:name w:val="Stopka Znak2"/>
    <w:rsid w:val="006C2FC8"/>
    <w:rPr>
      <w:rFonts w:ascii="Calibri" w:hAnsi="Calibri" w:hint="default"/>
      <w:sz w:val="24"/>
      <w:szCs w:val="24"/>
      <w:lang w:eastAsia="zh-CN"/>
    </w:rPr>
  </w:style>
  <w:style w:type="character" w:customStyle="1" w:styleId="TekstpodstawowywcityZnak2">
    <w:name w:val="Tekst podstawowy wcięty Znak2"/>
    <w:rsid w:val="006C2FC8"/>
    <w:rPr>
      <w:rFonts w:ascii="Calibri" w:hAnsi="Calibri" w:hint="default"/>
      <w:sz w:val="24"/>
      <w:szCs w:val="24"/>
      <w:lang w:eastAsia="zh-CN"/>
    </w:rPr>
  </w:style>
  <w:style w:type="character" w:customStyle="1" w:styleId="TekstdymkaZnak2">
    <w:name w:val="Tekst dymka Znak2"/>
    <w:rsid w:val="006C2FC8"/>
    <w:rPr>
      <w:rFonts w:ascii="Tahoma" w:hAnsi="Tahoma" w:cs="Tahoma" w:hint="default"/>
      <w:sz w:val="16"/>
      <w:szCs w:val="16"/>
      <w:lang w:val="x-none" w:eastAsia="zh-CN"/>
    </w:rPr>
  </w:style>
  <w:style w:type="character" w:customStyle="1" w:styleId="TekstprzypisukocowegoZnak1">
    <w:name w:val="Tekst przypisu końcowego Znak1"/>
    <w:link w:val="Tekstprzypisukocowego"/>
    <w:semiHidden/>
    <w:locked/>
    <w:rsid w:val="006C2FC8"/>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6C2FC8"/>
    <w:rPr>
      <w:rFonts w:ascii="Calibri" w:hAnsi="Calibri" w:hint="default"/>
      <w:lang w:eastAsia="zh-CN"/>
    </w:rPr>
  </w:style>
  <w:style w:type="character" w:customStyle="1" w:styleId="TematkomentarzaZnak1">
    <w:name w:val="Temat komentarza Znak1"/>
    <w:link w:val="Tematkomentarza"/>
    <w:semiHidden/>
    <w:locked/>
    <w:rsid w:val="006C2FC8"/>
    <w:rPr>
      <w:rFonts w:ascii="Calibri" w:eastAsia="Times New Roman" w:hAnsi="Calibri" w:cs="Times New Roman"/>
      <w:b/>
      <w:bCs/>
      <w:sz w:val="20"/>
      <w:szCs w:val="20"/>
      <w:lang w:eastAsia="pl-PL"/>
    </w:rPr>
  </w:style>
  <w:style w:type="character" w:customStyle="1" w:styleId="HTML-wstpniesformatowanyZnak1">
    <w:name w:val="HTML - wstępnie sformatowany Znak1"/>
    <w:rsid w:val="006C2FC8"/>
    <w:rPr>
      <w:rFonts w:ascii="Courier New" w:hAnsi="Courier New" w:cs="Courier New" w:hint="default"/>
      <w:lang w:val="x-none" w:eastAsia="zh-CN"/>
    </w:rPr>
  </w:style>
  <w:style w:type="character" w:customStyle="1" w:styleId="CytatZnak1">
    <w:name w:val="Cytat Znak1"/>
    <w:rsid w:val="006C2FC8"/>
    <w:rPr>
      <w:rFonts w:ascii="Calibri" w:hAnsi="Calibri" w:hint="default"/>
      <w:i/>
      <w:iCs/>
      <w:sz w:val="24"/>
      <w:szCs w:val="24"/>
      <w:lang w:val="x-none" w:eastAsia="zh-CN"/>
    </w:rPr>
  </w:style>
  <w:style w:type="character" w:customStyle="1" w:styleId="CytatintensywnyZnak1">
    <w:name w:val="Cytat intensywny Znak1"/>
    <w:rsid w:val="006C2FC8"/>
    <w:rPr>
      <w:rFonts w:ascii="Calibri" w:hAnsi="Calibri" w:hint="default"/>
      <w:color w:val="5B9BD5"/>
      <w:sz w:val="24"/>
      <w:szCs w:val="24"/>
      <w:lang w:val="x-none" w:eastAsia="zh-CN"/>
    </w:rPr>
  </w:style>
  <w:style w:type="character" w:customStyle="1" w:styleId="FontStyle116">
    <w:name w:val="Font Style116"/>
    <w:uiPriority w:val="99"/>
    <w:rsid w:val="006C2FC8"/>
    <w:rPr>
      <w:rFonts w:ascii="Verdana" w:hAnsi="Verdana" w:cs="Verdana" w:hint="default"/>
      <w:sz w:val="14"/>
      <w:szCs w:val="14"/>
    </w:rPr>
  </w:style>
  <w:style w:type="table" w:styleId="Tabela-Siatka">
    <w:name w:val="Table Grid"/>
    <w:basedOn w:val="Standardowy"/>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
    <w:name w:val="Tabela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
    <w:name w:val="Tabela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
    <w:name w:val="Tabela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
    <w:name w:val="Tabela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
    <w:name w:val="Tabela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
    <w:name w:val="Tabela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
    <w:name w:val="Tabela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
    <w:name w:val="Tabela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
    <w:name w:val="Tabela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
    <w:name w:val="Tabela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
    <w:name w:val="Tabela1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
    <w:name w:val="Tabela1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
    <w:name w:val="Tabela1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
    <w:name w:val="Tabela1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
    <w:name w:val="Tabela1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
    <w:name w:val="Tabela1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
    <w:name w:val="Tabela1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
    <w:name w:val="Tabela1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
    <w:name w:val="Tabela2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
    <w:name w:val="Tabela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
    <w:name w:val="Tabela2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
    <w:name w:val="Tabela2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
    <w:name w:val="Tabela2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
    <w:name w:val="Tabela2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
    <w:name w:val="Tabela2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
    <w:name w:val="Tabela2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
    <w:name w:val="Tabela2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
    <w:name w:val="Tabela2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
    <w:name w:val="Tabela3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
    <w:name w:val="Tabela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
    <w:name w:val="Tabela3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
    <w:name w:val="Tabela3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
    <w:name w:val="Tabela3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
    <w:name w:val="Tabela3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
    <w:name w:val="Tabela3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
    <w:name w:val="Tabela3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
    <w:name w:val="Tabela3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
    <w:name w:val="Tabela3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
    <w:name w:val="Tabela4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
    <w:name w:val="Tabela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
    <w:name w:val="default-table-style"/>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
    <w:name w:val="Tabela4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
    <w:name w:val="Tabela4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
    <w:name w:val="Tabela4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
    <w:name w:val="Tabela4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
    <w:name w:val="Tabela4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
    <w:name w:val="Tabela4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
    <w:name w:val="Tabela4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
    <w:name w:val="Tabela4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
    <w:name w:val="Tabela5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
    <w:name w:val="Tabela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
    <w:name w:val="Tabela5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
    <w:name w:val="Tabela5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
    <w:name w:val="Tabela5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
    <w:name w:val="Tabela5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
    <w:name w:val="Tabela5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
    <w:name w:val="Tabela5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Siatka1">
    <w:name w:val="Tabela - Siatka1"/>
    <w:basedOn w:val="Standardowy"/>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0">
    <w:name w:val="Tabela2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0">
    <w:name w:val="Tabela3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0">
    <w:name w:val="Tabela4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8">
    <w:name w:val="Tabela5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1">
    <w:name w:val="Tabela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1">
    <w:name w:val="Tabela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1">
    <w:name w:val="Tabela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1">
    <w:name w:val="Tabela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1">
    <w:name w:val="Tabela1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1">
    <w:name w:val="Tabela1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1">
    <w:name w:val="Tabela1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1">
    <w:name w:val="Tabela1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1">
    <w:name w:val="Tabela1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1">
    <w:name w:val="Tabela1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1">
    <w:name w:val="Tabela1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1">
    <w:name w:val="Tabela1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1">
    <w:name w:val="Tabela1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1">
    <w:name w:val="Tabela1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1">
    <w:name w:val="Tabela2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1">
    <w:name w:val="Tabela2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1">
    <w:name w:val="Tabela2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1">
    <w:name w:val="Tabela2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1">
    <w:name w:val="Tabela2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1">
    <w:name w:val="Tabela2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1">
    <w:name w:val="Tabela2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1">
    <w:name w:val="Tabela2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1">
    <w:name w:val="Tabela2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1">
    <w:name w:val="Tabela2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1">
    <w:name w:val="Tabela3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1">
    <w:name w:val="Tabela3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1">
    <w:name w:val="Tabela3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1">
    <w:name w:val="Tabela3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1">
    <w:name w:val="Tabela3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1">
    <w:name w:val="Tabela3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1">
    <w:name w:val="Tabela3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1">
    <w:name w:val="Tabela3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1">
    <w:name w:val="Tabela3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1">
    <w:name w:val="Tabela3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1">
    <w:name w:val="Tabela4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1">
    <w:name w:val="Tabela4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1">
    <w:name w:val="default-table-style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1">
    <w:name w:val="Tabela4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1">
    <w:name w:val="Tabela4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1">
    <w:name w:val="Tabela4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1">
    <w:name w:val="Tabela4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1">
    <w:name w:val="Tabela4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1">
    <w:name w:val="Tabela4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1">
    <w:name w:val="Tabela4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1">
    <w:name w:val="Tabela4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1">
    <w:name w:val="Tabela5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1">
    <w:name w:val="Tabela5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1">
    <w:name w:val="Tabela5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1">
    <w:name w:val="Tabela5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1">
    <w:name w:val="Tabela5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1">
    <w:name w:val="Tabela5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1">
    <w:name w:val="Tabela5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1">
    <w:name w:val="Tabela5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paragraph" w:styleId="Nagwekindeksu">
    <w:name w:val="index heading"/>
    <w:basedOn w:val="Nagwek70"/>
    <w:semiHidden/>
    <w:unhideWhenUsed/>
    <w:rsid w:val="006C2FC8"/>
    <w:pPr>
      <w:suppressLineNumbers/>
    </w:pPr>
    <w:rPr>
      <w:rFonts w:cs="Calibri Light"/>
      <w:b/>
      <w:bCs/>
      <w:sz w:val="32"/>
      <w:szCs w:val="32"/>
    </w:rPr>
  </w:style>
  <w:style w:type="paragraph" w:styleId="Lista">
    <w:name w:val="List"/>
    <w:basedOn w:val="Text20body"/>
    <w:unhideWhenUsed/>
    <w:rsid w:val="006C2FC8"/>
    <w:rPr>
      <w:rFonts w:cs="Tahoma1"/>
    </w:rPr>
  </w:style>
  <w:style w:type="numbering" w:customStyle="1" w:styleId="WW8Num14">
    <w:name w:val="WW8Num14"/>
    <w:rsid w:val="006C2FC8"/>
    <w:pPr>
      <w:numPr>
        <w:numId w:val="43"/>
      </w:numPr>
    </w:pPr>
  </w:style>
  <w:style w:type="numbering" w:customStyle="1" w:styleId="WW8Num23">
    <w:name w:val="WW8Num23"/>
    <w:rsid w:val="006C2FC8"/>
    <w:pPr>
      <w:numPr>
        <w:numId w:val="44"/>
      </w:numPr>
    </w:pPr>
  </w:style>
  <w:style w:type="numbering" w:customStyle="1" w:styleId="mj">
    <w:name w:val="mój"/>
    <w:rsid w:val="006C2FC8"/>
    <w:pPr>
      <w:numPr>
        <w:numId w:val="45"/>
      </w:numPr>
    </w:pPr>
  </w:style>
  <w:style w:type="numbering" w:customStyle="1" w:styleId="WW8Num2">
    <w:name w:val="WW8Num2"/>
    <w:rsid w:val="006C2FC8"/>
    <w:pPr>
      <w:numPr>
        <w:numId w:val="46"/>
      </w:numPr>
    </w:pPr>
  </w:style>
  <w:style w:type="numbering" w:customStyle="1" w:styleId="WW8Num17">
    <w:name w:val="WW8Num17"/>
    <w:rsid w:val="006C2FC8"/>
    <w:pPr>
      <w:numPr>
        <w:numId w:val="47"/>
      </w:numPr>
    </w:pPr>
  </w:style>
  <w:style w:type="numbering" w:customStyle="1" w:styleId="WW8Num11">
    <w:name w:val="WW8Num11"/>
    <w:rsid w:val="006C2FC8"/>
    <w:pPr>
      <w:numPr>
        <w:numId w:val="48"/>
      </w:numPr>
    </w:pPr>
  </w:style>
  <w:style w:type="numbering" w:customStyle="1" w:styleId="WW8Num15">
    <w:name w:val="WW8Num15"/>
    <w:rsid w:val="006C2FC8"/>
    <w:pPr>
      <w:numPr>
        <w:numId w:val="49"/>
      </w:numPr>
    </w:pPr>
  </w:style>
  <w:style w:type="numbering" w:customStyle="1" w:styleId="mj1">
    <w:name w:val="mój1"/>
    <w:rsid w:val="006C2FC8"/>
    <w:pPr>
      <w:numPr>
        <w:numId w:val="50"/>
      </w:numPr>
    </w:pPr>
  </w:style>
  <w:style w:type="numbering" w:customStyle="1" w:styleId="WW8Num20">
    <w:name w:val="WW8Num20"/>
    <w:rsid w:val="006C2FC8"/>
    <w:pPr>
      <w:numPr>
        <w:numId w:val="51"/>
      </w:numPr>
    </w:pPr>
  </w:style>
  <w:style w:type="character" w:styleId="Numerstrony">
    <w:name w:val="page number"/>
    <w:basedOn w:val="Domylnaczcionkaakapitu"/>
    <w:rsid w:val="00270D0A"/>
  </w:style>
  <w:style w:type="character" w:styleId="Pogrubienie">
    <w:name w:val="Strong"/>
    <w:qFormat/>
    <w:rsid w:val="00270D0A"/>
    <w:rPr>
      <w:b/>
      <w:bCs/>
    </w:rPr>
  </w:style>
  <w:style w:type="numbering" w:customStyle="1" w:styleId="Bezlisty1">
    <w:name w:val="Bez listy1"/>
    <w:next w:val="Bezlisty"/>
    <w:uiPriority w:val="99"/>
    <w:semiHidden/>
    <w:unhideWhenUsed/>
    <w:rsid w:val="00270D0A"/>
  </w:style>
  <w:style w:type="numbering" w:customStyle="1" w:styleId="Bezlisty2">
    <w:name w:val="Bez listy2"/>
    <w:next w:val="Bezlisty"/>
    <w:uiPriority w:val="99"/>
    <w:semiHidden/>
    <w:unhideWhenUsed/>
    <w:rsid w:val="00270D0A"/>
  </w:style>
  <w:style w:type="numbering" w:customStyle="1" w:styleId="Bezlisty3">
    <w:name w:val="Bez listy3"/>
    <w:next w:val="Bezlisty"/>
    <w:uiPriority w:val="99"/>
    <w:semiHidden/>
    <w:unhideWhenUsed/>
    <w:rsid w:val="00270D0A"/>
  </w:style>
  <w:style w:type="numbering" w:customStyle="1" w:styleId="Bezlisty4">
    <w:name w:val="Bez listy4"/>
    <w:next w:val="Bezlisty"/>
    <w:uiPriority w:val="99"/>
    <w:semiHidden/>
    <w:unhideWhenUsed/>
    <w:rsid w:val="00270D0A"/>
  </w:style>
  <w:style w:type="numbering" w:customStyle="1" w:styleId="Bezlisty5">
    <w:name w:val="Bez listy5"/>
    <w:next w:val="Bezlisty"/>
    <w:uiPriority w:val="99"/>
    <w:semiHidden/>
    <w:unhideWhenUsed/>
    <w:rsid w:val="00270D0A"/>
  </w:style>
  <w:style w:type="numbering" w:customStyle="1" w:styleId="Bezlisty6">
    <w:name w:val="Bez listy6"/>
    <w:next w:val="Bezlisty"/>
    <w:uiPriority w:val="99"/>
    <w:semiHidden/>
    <w:unhideWhenUsed/>
    <w:rsid w:val="00270D0A"/>
  </w:style>
  <w:style w:type="numbering" w:customStyle="1" w:styleId="Bezlisty7">
    <w:name w:val="Bez listy7"/>
    <w:next w:val="Bezlisty"/>
    <w:uiPriority w:val="99"/>
    <w:semiHidden/>
    <w:unhideWhenUsed/>
    <w:rsid w:val="00270D0A"/>
  </w:style>
  <w:style w:type="numbering" w:customStyle="1" w:styleId="Bezlisty8">
    <w:name w:val="Bez listy8"/>
    <w:next w:val="Bezlisty"/>
    <w:uiPriority w:val="99"/>
    <w:semiHidden/>
    <w:unhideWhenUsed/>
    <w:rsid w:val="00270D0A"/>
  </w:style>
  <w:style w:type="numbering" w:customStyle="1" w:styleId="Bezlisty9">
    <w:name w:val="Bez listy9"/>
    <w:next w:val="Bezlisty"/>
    <w:uiPriority w:val="99"/>
    <w:semiHidden/>
    <w:unhideWhenUsed/>
    <w:rsid w:val="00270D0A"/>
  </w:style>
  <w:style w:type="numbering" w:customStyle="1" w:styleId="Bezlisty10">
    <w:name w:val="Bez listy10"/>
    <w:next w:val="Bezlisty"/>
    <w:uiPriority w:val="99"/>
    <w:semiHidden/>
    <w:unhideWhenUsed/>
    <w:rsid w:val="00270D0A"/>
  </w:style>
  <w:style w:type="numbering" w:customStyle="1" w:styleId="Bezlisty11">
    <w:name w:val="Bez listy11"/>
    <w:next w:val="Bezlisty"/>
    <w:uiPriority w:val="99"/>
    <w:semiHidden/>
    <w:unhideWhenUsed/>
    <w:rsid w:val="00270D0A"/>
  </w:style>
  <w:style w:type="numbering" w:customStyle="1" w:styleId="Bezlisty12">
    <w:name w:val="Bez listy12"/>
    <w:next w:val="Bezlisty"/>
    <w:uiPriority w:val="99"/>
    <w:semiHidden/>
    <w:unhideWhenUsed/>
    <w:rsid w:val="00270D0A"/>
  </w:style>
  <w:style w:type="numbering" w:customStyle="1" w:styleId="Bezlisty13">
    <w:name w:val="Bez listy13"/>
    <w:next w:val="Bezlisty"/>
    <w:uiPriority w:val="99"/>
    <w:semiHidden/>
    <w:unhideWhenUsed/>
    <w:rsid w:val="00270D0A"/>
  </w:style>
  <w:style w:type="numbering" w:customStyle="1" w:styleId="Bezlisty14">
    <w:name w:val="Bez listy14"/>
    <w:next w:val="Bezlisty"/>
    <w:uiPriority w:val="99"/>
    <w:semiHidden/>
    <w:unhideWhenUsed/>
    <w:rsid w:val="00270D0A"/>
  </w:style>
  <w:style w:type="numbering" w:customStyle="1" w:styleId="Bezlisty15">
    <w:name w:val="Bez listy15"/>
    <w:next w:val="Bezlisty"/>
    <w:uiPriority w:val="99"/>
    <w:semiHidden/>
    <w:unhideWhenUsed/>
    <w:rsid w:val="00270D0A"/>
  </w:style>
  <w:style w:type="numbering" w:customStyle="1" w:styleId="Bezlisty16">
    <w:name w:val="Bez listy16"/>
    <w:next w:val="Bezlisty"/>
    <w:uiPriority w:val="99"/>
    <w:semiHidden/>
    <w:unhideWhenUsed/>
    <w:rsid w:val="00270D0A"/>
  </w:style>
  <w:style w:type="numbering" w:customStyle="1" w:styleId="Bezlisty17">
    <w:name w:val="Bez listy17"/>
    <w:next w:val="Bezlisty"/>
    <w:uiPriority w:val="99"/>
    <w:semiHidden/>
    <w:unhideWhenUsed/>
    <w:rsid w:val="00270D0A"/>
  </w:style>
  <w:style w:type="numbering" w:customStyle="1" w:styleId="Bezlisty18">
    <w:name w:val="Bez listy18"/>
    <w:next w:val="Bezlisty"/>
    <w:uiPriority w:val="99"/>
    <w:semiHidden/>
    <w:rsid w:val="00270D0A"/>
  </w:style>
  <w:style w:type="numbering" w:customStyle="1" w:styleId="Bezlisty19">
    <w:name w:val="Bez listy19"/>
    <w:next w:val="Bezlisty"/>
    <w:uiPriority w:val="99"/>
    <w:semiHidden/>
    <w:unhideWhenUsed/>
    <w:rsid w:val="00270D0A"/>
  </w:style>
  <w:style w:type="numbering" w:customStyle="1" w:styleId="Bezlisty21">
    <w:name w:val="Bez listy21"/>
    <w:next w:val="Bezlisty"/>
    <w:uiPriority w:val="99"/>
    <w:semiHidden/>
    <w:unhideWhenUsed/>
    <w:rsid w:val="00270D0A"/>
  </w:style>
  <w:style w:type="numbering" w:customStyle="1" w:styleId="Bezlisty31">
    <w:name w:val="Bez listy31"/>
    <w:next w:val="Bezlisty"/>
    <w:uiPriority w:val="99"/>
    <w:semiHidden/>
    <w:unhideWhenUsed/>
    <w:rsid w:val="00270D0A"/>
  </w:style>
  <w:style w:type="numbering" w:customStyle="1" w:styleId="Bezlisty41">
    <w:name w:val="Bez listy41"/>
    <w:next w:val="Bezlisty"/>
    <w:uiPriority w:val="99"/>
    <w:semiHidden/>
    <w:unhideWhenUsed/>
    <w:rsid w:val="00270D0A"/>
  </w:style>
  <w:style w:type="numbering" w:customStyle="1" w:styleId="Bezlisty51">
    <w:name w:val="Bez listy51"/>
    <w:next w:val="Bezlisty"/>
    <w:uiPriority w:val="99"/>
    <w:semiHidden/>
    <w:unhideWhenUsed/>
    <w:rsid w:val="00270D0A"/>
  </w:style>
  <w:style w:type="numbering" w:customStyle="1" w:styleId="Bezlisty61">
    <w:name w:val="Bez listy61"/>
    <w:next w:val="Bezlisty"/>
    <w:uiPriority w:val="99"/>
    <w:semiHidden/>
    <w:unhideWhenUsed/>
    <w:rsid w:val="00270D0A"/>
  </w:style>
  <w:style w:type="numbering" w:customStyle="1" w:styleId="Bezlisty71">
    <w:name w:val="Bez listy71"/>
    <w:next w:val="Bezlisty"/>
    <w:uiPriority w:val="99"/>
    <w:semiHidden/>
    <w:unhideWhenUsed/>
    <w:rsid w:val="00270D0A"/>
  </w:style>
  <w:style w:type="numbering" w:customStyle="1" w:styleId="Bezlisty81">
    <w:name w:val="Bez listy81"/>
    <w:next w:val="Bezlisty"/>
    <w:uiPriority w:val="99"/>
    <w:semiHidden/>
    <w:unhideWhenUsed/>
    <w:rsid w:val="00270D0A"/>
  </w:style>
  <w:style w:type="numbering" w:customStyle="1" w:styleId="Bezlisty91">
    <w:name w:val="Bez listy91"/>
    <w:next w:val="Bezlisty"/>
    <w:uiPriority w:val="99"/>
    <w:semiHidden/>
    <w:unhideWhenUsed/>
    <w:rsid w:val="00270D0A"/>
  </w:style>
  <w:style w:type="numbering" w:customStyle="1" w:styleId="Bezlisty101">
    <w:name w:val="Bez listy101"/>
    <w:next w:val="Bezlisty"/>
    <w:uiPriority w:val="99"/>
    <w:semiHidden/>
    <w:unhideWhenUsed/>
    <w:rsid w:val="00270D0A"/>
  </w:style>
  <w:style w:type="numbering" w:customStyle="1" w:styleId="Bezlisty111">
    <w:name w:val="Bez listy111"/>
    <w:next w:val="Bezlisty"/>
    <w:uiPriority w:val="99"/>
    <w:semiHidden/>
    <w:unhideWhenUsed/>
    <w:rsid w:val="00270D0A"/>
  </w:style>
  <w:style w:type="numbering" w:customStyle="1" w:styleId="Bezlisty121">
    <w:name w:val="Bez listy121"/>
    <w:next w:val="Bezlisty"/>
    <w:uiPriority w:val="99"/>
    <w:semiHidden/>
    <w:unhideWhenUsed/>
    <w:rsid w:val="00270D0A"/>
  </w:style>
  <w:style w:type="numbering" w:customStyle="1" w:styleId="Bezlisty131">
    <w:name w:val="Bez listy131"/>
    <w:next w:val="Bezlisty"/>
    <w:uiPriority w:val="99"/>
    <w:semiHidden/>
    <w:unhideWhenUsed/>
    <w:rsid w:val="00270D0A"/>
  </w:style>
  <w:style w:type="numbering" w:customStyle="1" w:styleId="Bezlisty141">
    <w:name w:val="Bez listy141"/>
    <w:next w:val="Bezlisty"/>
    <w:uiPriority w:val="99"/>
    <w:semiHidden/>
    <w:unhideWhenUsed/>
    <w:rsid w:val="00270D0A"/>
  </w:style>
  <w:style w:type="numbering" w:customStyle="1" w:styleId="Bezlisty151">
    <w:name w:val="Bez listy151"/>
    <w:next w:val="Bezlisty"/>
    <w:uiPriority w:val="99"/>
    <w:semiHidden/>
    <w:unhideWhenUsed/>
    <w:rsid w:val="00270D0A"/>
  </w:style>
  <w:style w:type="numbering" w:customStyle="1" w:styleId="Bezlisty161">
    <w:name w:val="Bez listy161"/>
    <w:next w:val="Bezlisty"/>
    <w:uiPriority w:val="99"/>
    <w:semiHidden/>
    <w:unhideWhenUsed/>
    <w:rsid w:val="00270D0A"/>
  </w:style>
  <w:style w:type="numbering" w:customStyle="1" w:styleId="Bezlisty171">
    <w:name w:val="Bez listy171"/>
    <w:next w:val="Bezlisty"/>
    <w:uiPriority w:val="99"/>
    <w:semiHidden/>
    <w:unhideWhenUsed/>
    <w:rsid w:val="00270D0A"/>
  </w:style>
  <w:style w:type="numbering" w:customStyle="1" w:styleId="Bezlisty20">
    <w:name w:val="Bez listy20"/>
    <w:next w:val="Bezlisty"/>
    <w:uiPriority w:val="99"/>
    <w:semiHidden/>
    <w:rsid w:val="00270D0A"/>
  </w:style>
  <w:style w:type="table" w:customStyle="1" w:styleId="Tabela-Siatka2">
    <w:name w:val="Tabela - Siatka2"/>
    <w:basedOn w:val="Standardowy"/>
    <w:next w:val="Tabela-Siatka"/>
    <w:rsid w:val="00270D0A"/>
    <w:pPr>
      <w:spacing w:after="0" w:line="240" w:lineRule="auto"/>
    </w:pPr>
    <w:rPr>
      <w:rFonts w:ascii="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12">
    <w:name w:val="Tabela2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12">
    <w:name w:val="Tabela3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12">
    <w:name w:val="Tabela4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9">
    <w:name w:val="Tabela59"/>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62">
    <w:name w:val="Tabela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72">
    <w:name w:val="Tabela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82">
    <w:name w:val="Tabela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92">
    <w:name w:val="Tabela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02">
    <w:name w:val="Tabela1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13">
    <w:name w:val="Tabela1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22">
    <w:name w:val="Tabela1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32">
    <w:name w:val="Tabela1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42">
    <w:name w:val="Tabela1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52">
    <w:name w:val="Tabela1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62">
    <w:name w:val="Tabela1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72">
    <w:name w:val="Tabela1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82">
    <w:name w:val="Tabela1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92">
    <w:name w:val="Tabela1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02">
    <w:name w:val="Tabela2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13">
    <w:name w:val="Tabela2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22">
    <w:name w:val="Tabela2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32">
    <w:name w:val="Tabela2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42">
    <w:name w:val="Tabela2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52">
    <w:name w:val="Tabela2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62">
    <w:name w:val="Tabela2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72">
    <w:name w:val="Tabela2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82">
    <w:name w:val="Tabela2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92">
    <w:name w:val="Tabela2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02">
    <w:name w:val="Tabela3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13">
    <w:name w:val="Tabela3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22">
    <w:name w:val="Tabela3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32">
    <w:name w:val="Tabela3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42">
    <w:name w:val="Tabela3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52">
    <w:name w:val="Tabela3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62">
    <w:name w:val="Tabela3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72">
    <w:name w:val="Tabela3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82">
    <w:name w:val="Tabela3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92">
    <w:name w:val="Tabela3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02">
    <w:name w:val="Tabela4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13">
    <w:name w:val="Tabela4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2">
    <w:name w:val="default-table-style2"/>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22">
    <w:name w:val="Tabela4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32">
    <w:name w:val="Tabela4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42">
    <w:name w:val="Tabela4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52">
    <w:name w:val="Tabela4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62">
    <w:name w:val="Tabela4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72">
    <w:name w:val="Tabela4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82">
    <w:name w:val="Tabela4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92">
    <w:name w:val="Tabela4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02">
    <w:name w:val="Tabela5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12">
    <w:name w:val="Tabela5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22">
    <w:name w:val="Tabela5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32">
    <w:name w:val="Tabela5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42">
    <w:name w:val="Tabela5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52">
    <w:name w:val="Tabela5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62">
    <w:name w:val="Tabela5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72">
    <w:name w:val="Tabela5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270D0A"/>
  </w:style>
  <w:style w:type="numbering" w:customStyle="1" w:styleId="Bezlisty22">
    <w:name w:val="Bez listy22"/>
    <w:next w:val="Bezlisty"/>
    <w:uiPriority w:val="99"/>
    <w:semiHidden/>
    <w:unhideWhenUsed/>
    <w:rsid w:val="00270D0A"/>
  </w:style>
  <w:style w:type="numbering" w:customStyle="1" w:styleId="Bezlisty32">
    <w:name w:val="Bez listy32"/>
    <w:next w:val="Bezlisty"/>
    <w:uiPriority w:val="99"/>
    <w:semiHidden/>
    <w:unhideWhenUsed/>
    <w:rsid w:val="00270D0A"/>
  </w:style>
  <w:style w:type="numbering" w:customStyle="1" w:styleId="Bezlisty42">
    <w:name w:val="Bez listy42"/>
    <w:next w:val="Bezlisty"/>
    <w:uiPriority w:val="99"/>
    <w:semiHidden/>
    <w:unhideWhenUsed/>
    <w:rsid w:val="00270D0A"/>
  </w:style>
  <w:style w:type="numbering" w:customStyle="1" w:styleId="Bezlisty52">
    <w:name w:val="Bez listy52"/>
    <w:next w:val="Bezlisty"/>
    <w:uiPriority w:val="99"/>
    <w:semiHidden/>
    <w:unhideWhenUsed/>
    <w:rsid w:val="00270D0A"/>
  </w:style>
  <w:style w:type="numbering" w:customStyle="1" w:styleId="Bezlisty62">
    <w:name w:val="Bez listy62"/>
    <w:next w:val="Bezlisty"/>
    <w:uiPriority w:val="99"/>
    <w:semiHidden/>
    <w:unhideWhenUsed/>
    <w:rsid w:val="00270D0A"/>
  </w:style>
  <w:style w:type="numbering" w:customStyle="1" w:styleId="Bezlisty72">
    <w:name w:val="Bez listy72"/>
    <w:next w:val="Bezlisty"/>
    <w:uiPriority w:val="99"/>
    <w:semiHidden/>
    <w:unhideWhenUsed/>
    <w:rsid w:val="00270D0A"/>
  </w:style>
  <w:style w:type="numbering" w:customStyle="1" w:styleId="Bezlisty82">
    <w:name w:val="Bez listy82"/>
    <w:next w:val="Bezlisty"/>
    <w:uiPriority w:val="99"/>
    <w:semiHidden/>
    <w:unhideWhenUsed/>
    <w:rsid w:val="00270D0A"/>
  </w:style>
  <w:style w:type="numbering" w:customStyle="1" w:styleId="Bezlisty92">
    <w:name w:val="Bez listy92"/>
    <w:next w:val="Bezlisty"/>
    <w:uiPriority w:val="99"/>
    <w:semiHidden/>
    <w:unhideWhenUsed/>
    <w:rsid w:val="00270D0A"/>
  </w:style>
  <w:style w:type="numbering" w:customStyle="1" w:styleId="Bezlisty102">
    <w:name w:val="Bez listy102"/>
    <w:next w:val="Bezlisty"/>
    <w:uiPriority w:val="99"/>
    <w:semiHidden/>
    <w:unhideWhenUsed/>
    <w:rsid w:val="00270D0A"/>
  </w:style>
  <w:style w:type="numbering" w:customStyle="1" w:styleId="Bezlisty112">
    <w:name w:val="Bez listy112"/>
    <w:next w:val="Bezlisty"/>
    <w:uiPriority w:val="99"/>
    <w:semiHidden/>
    <w:unhideWhenUsed/>
    <w:rsid w:val="00270D0A"/>
  </w:style>
  <w:style w:type="numbering" w:customStyle="1" w:styleId="Bezlisty122">
    <w:name w:val="Bez listy122"/>
    <w:next w:val="Bezlisty"/>
    <w:uiPriority w:val="99"/>
    <w:semiHidden/>
    <w:unhideWhenUsed/>
    <w:rsid w:val="00270D0A"/>
  </w:style>
  <w:style w:type="numbering" w:customStyle="1" w:styleId="Bezlisty132">
    <w:name w:val="Bez listy132"/>
    <w:next w:val="Bezlisty"/>
    <w:uiPriority w:val="99"/>
    <w:semiHidden/>
    <w:unhideWhenUsed/>
    <w:rsid w:val="00270D0A"/>
  </w:style>
  <w:style w:type="numbering" w:customStyle="1" w:styleId="Bezlisty142">
    <w:name w:val="Bez listy142"/>
    <w:next w:val="Bezlisty"/>
    <w:uiPriority w:val="99"/>
    <w:semiHidden/>
    <w:unhideWhenUsed/>
    <w:rsid w:val="00270D0A"/>
  </w:style>
  <w:style w:type="numbering" w:customStyle="1" w:styleId="Bezlisty152">
    <w:name w:val="Bez listy152"/>
    <w:next w:val="Bezlisty"/>
    <w:uiPriority w:val="99"/>
    <w:semiHidden/>
    <w:unhideWhenUsed/>
    <w:rsid w:val="00270D0A"/>
  </w:style>
  <w:style w:type="numbering" w:customStyle="1" w:styleId="Bezlisty162">
    <w:name w:val="Bez listy162"/>
    <w:next w:val="Bezlisty"/>
    <w:uiPriority w:val="99"/>
    <w:semiHidden/>
    <w:unhideWhenUsed/>
    <w:rsid w:val="00270D0A"/>
  </w:style>
  <w:style w:type="numbering" w:customStyle="1" w:styleId="Bezlisty172">
    <w:name w:val="Bez listy172"/>
    <w:next w:val="Bezlisty"/>
    <w:uiPriority w:val="99"/>
    <w:semiHidden/>
    <w:unhideWhenUsed/>
    <w:rsid w:val="00270D0A"/>
  </w:style>
  <w:style w:type="paragraph" w:customStyle="1" w:styleId="Textbody">
    <w:name w:val="Text body"/>
    <w:basedOn w:val="Standard"/>
    <w:rsid w:val="00270D0A"/>
    <w:pPr>
      <w:widowControl/>
      <w:suppressAutoHyphens/>
      <w:autoSpaceDE/>
      <w:adjustRightInd/>
      <w:spacing w:before="0" w:after="140" w:line="288" w:lineRule="auto"/>
      <w:textAlignment w:val="baseline"/>
    </w:pPr>
    <w:rPr>
      <w:rFonts w:ascii="Times New Roman" w:eastAsia="SimSun" w:hAnsi="Times New Roman" w:cs="Mangal"/>
      <w:kern w:val="3"/>
      <w:lang w:eastAsia="zh-CN" w:bidi="hi-IN"/>
    </w:rPr>
  </w:style>
  <w:style w:type="character" w:customStyle="1" w:styleId="FontStyle90">
    <w:name w:val="Font Style90"/>
    <w:rsid w:val="00270D0A"/>
    <w:rPr>
      <w:rFonts w:ascii="Times New Roman" w:eastAsia="Times New Roman" w:hAnsi="Times New Roman" w:cs="Times New Roman"/>
      <w:color w:val="000000"/>
      <w:sz w:val="22"/>
      <w:szCs w:val="22"/>
    </w:rPr>
  </w:style>
  <w:style w:type="numbering" w:customStyle="1" w:styleId="WW8Num10">
    <w:name w:val="WW8Num10"/>
    <w:basedOn w:val="Bezlisty"/>
    <w:rsid w:val="00270D0A"/>
    <w:pPr>
      <w:numPr>
        <w:numId w:val="54"/>
      </w:numPr>
    </w:pPr>
  </w:style>
  <w:style w:type="numbering" w:customStyle="1" w:styleId="Bezlisty23">
    <w:name w:val="Bez listy23"/>
    <w:next w:val="Bezlisty"/>
    <w:uiPriority w:val="99"/>
    <w:semiHidden/>
    <w:unhideWhenUsed/>
    <w:rsid w:val="004D5708"/>
  </w:style>
  <w:style w:type="paragraph" w:styleId="Tekstblokowy">
    <w:name w:val="Block Text"/>
    <w:basedOn w:val="Normalny"/>
    <w:rsid w:val="004D5708"/>
    <w:pPr>
      <w:tabs>
        <w:tab w:val="left" w:pos="0"/>
      </w:tabs>
      <w:spacing w:before="0" w:after="160" w:line="480" w:lineRule="atLeast"/>
      <w:ind w:left="567" w:right="-2" w:hanging="283"/>
      <w:jc w:val="both"/>
    </w:pPr>
    <w:rPr>
      <w:rFonts w:ascii="Arial" w:hAnsi="Arial" w:cs="Arial"/>
      <w:sz w:val="26"/>
      <w:lang w:eastAsia="zh-CN"/>
    </w:rPr>
  </w:style>
  <w:style w:type="paragraph" w:styleId="Lista-kontynuacja2">
    <w:name w:val="List Continue 2"/>
    <w:basedOn w:val="Normalny"/>
    <w:rsid w:val="004D5708"/>
    <w:pPr>
      <w:spacing w:before="0" w:after="120" w:line="259" w:lineRule="auto"/>
      <w:ind w:left="566"/>
      <w:jc w:val="both"/>
    </w:pPr>
    <w:rPr>
      <w:rFonts w:ascii="Arial" w:hAnsi="Arial" w:cs="Arial"/>
      <w:lang w:eastAsia="zh-CN"/>
    </w:rPr>
  </w:style>
  <w:style w:type="table" w:customStyle="1" w:styleId="Tabela-Siatka3">
    <w:name w:val="Tabela - Siatka3"/>
    <w:basedOn w:val="Standardowy"/>
    <w:next w:val="Tabela-Siatka"/>
    <w:rsid w:val="004D5708"/>
    <w:pPr>
      <w:jc w:val="both"/>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0">
    <w:name w:val="tytuł"/>
    <w:basedOn w:val="Normalny"/>
    <w:next w:val="Normalny"/>
    <w:rsid w:val="004D5708"/>
    <w:pPr>
      <w:spacing w:before="0" w:after="160" w:line="259" w:lineRule="auto"/>
      <w:ind w:left="563" w:hanging="563"/>
      <w:jc w:val="center"/>
      <w:outlineLvl w:val="0"/>
    </w:pPr>
    <w:rPr>
      <w:rFonts w:ascii="Arial" w:hAnsi="Arial" w:cs="Arial"/>
      <w:b/>
      <w:lang w:eastAsia="zh-CN"/>
    </w:rPr>
  </w:style>
  <w:style w:type="paragraph" w:customStyle="1" w:styleId="tekstdokumentu">
    <w:name w:val="tekst dokumentu"/>
    <w:basedOn w:val="Normalny"/>
    <w:rsid w:val="004D5708"/>
    <w:pPr>
      <w:spacing w:before="0" w:after="160" w:line="259" w:lineRule="auto"/>
      <w:ind w:left="1283" w:hanging="2183"/>
      <w:jc w:val="both"/>
    </w:pPr>
    <w:rPr>
      <w:rFonts w:ascii="Arial" w:hAnsi="Arial" w:cs="Arial"/>
      <w:iCs/>
      <w:lang w:eastAsia="zh-CN"/>
    </w:rPr>
  </w:style>
  <w:style w:type="paragraph" w:customStyle="1" w:styleId="zacznik">
    <w:name w:val="załącznik"/>
    <w:basedOn w:val="Tekstpodstawowy"/>
    <w:rsid w:val="004D5708"/>
    <w:pPr>
      <w:spacing w:before="0" w:after="160" w:line="259" w:lineRule="auto"/>
      <w:ind w:left="2160" w:hanging="2160"/>
    </w:pPr>
    <w:rPr>
      <w:rFonts w:ascii="Times New Roman" w:hAnsi="Times New Roman" w:cs="Arial"/>
      <w:b w:val="0"/>
      <w:iCs/>
      <w:sz w:val="20"/>
      <w:lang w:eastAsia="zh-CN"/>
    </w:rPr>
  </w:style>
  <w:style w:type="paragraph" w:customStyle="1" w:styleId="ust">
    <w:name w:val="ust"/>
    <w:rsid w:val="004D5708"/>
    <w:pPr>
      <w:overflowPunct w:val="0"/>
      <w:autoSpaceDE w:val="0"/>
      <w:autoSpaceDN w:val="0"/>
      <w:adjustRightInd w:val="0"/>
      <w:spacing w:before="60" w:after="60"/>
      <w:ind w:left="426" w:hanging="284"/>
      <w:jc w:val="both"/>
    </w:pPr>
    <w:rPr>
      <w:rFonts w:ascii="Times New Roman" w:eastAsia="Times New Roman" w:hAnsi="Times New Roman" w:cs="Times New Roman"/>
      <w:sz w:val="24"/>
      <w:szCs w:val="20"/>
      <w:lang w:val="en-US" w:eastAsia="zh-CN"/>
    </w:rPr>
  </w:style>
  <w:style w:type="paragraph" w:customStyle="1" w:styleId="pkt1">
    <w:name w:val="pkt1"/>
    <w:basedOn w:val="pkt"/>
    <w:rsid w:val="004D5708"/>
    <w:pPr>
      <w:overflowPunct w:val="0"/>
      <w:autoSpaceDE w:val="0"/>
      <w:autoSpaceDN w:val="0"/>
      <w:adjustRightInd w:val="0"/>
      <w:spacing w:line="259" w:lineRule="auto"/>
      <w:ind w:left="850" w:hanging="425"/>
    </w:pPr>
    <w:rPr>
      <w:rFonts w:ascii="Arial" w:eastAsia="Times New Roman" w:hAnsi="Arial" w:cs="Arial"/>
      <w:sz w:val="20"/>
      <w:szCs w:val="20"/>
      <w:lang w:eastAsia="zh-CN"/>
    </w:rPr>
  </w:style>
  <w:style w:type="paragraph" w:customStyle="1" w:styleId="numerowanie">
    <w:name w:val="numerowanie"/>
    <w:basedOn w:val="Normalny"/>
    <w:rsid w:val="004D5708"/>
    <w:pPr>
      <w:spacing w:before="0" w:after="160" w:line="259" w:lineRule="auto"/>
      <w:jc w:val="both"/>
    </w:pPr>
    <w:rPr>
      <w:rFonts w:ascii="Arial" w:hAnsi="Arial" w:cs="Arial"/>
      <w:bCs/>
      <w:szCs w:val="22"/>
      <w:lang w:eastAsia="zh-CN"/>
    </w:rPr>
  </w:style>
  <w:style w:type="paragraph" w:customStyle="1" w:styleId="Nagwekstrony">
    <w:name w:val="Nag?—wek strony"/>
    <w:basedOn w:val="Normalny"/>
    <w:rsid w:val="004D5708"/>
    <w:pPr>
      <w:tabs>
        <w:tab w:val="center" w:pos="4153"/>
        <w:tab w:val="right" w:pos="8306"/>
      </w:tabs>
      <w:spacing w:before="0" w:after="160" w:line="259" w:lineRule="auto"/>
      <w:jc w:val="both"/>
    </w:pPr>
    <w:rPr>
      <w:rFonts w:ascii="Arial" w:hAnsi="Arial" w:cs="Arial"/>
      <w:lang w:eastAsia="zh-CN"/>
    </w:rPr>
  </w:style>
  <w:style w:type="paragraph" w:customStyle="1" w:styleId="tabulka">
    <w:name w:val="tabulka"/>
    <w:basedOn w:val="Normalny"/>
    <w:rsid w:val="004D5708"/>
    <w:pPr>
      <w:widowControl w:val="0"/>
      <w:spacing w:before="120" w:after="160" w:line="240" w:lineRule="exact"/>
      <w:jc w:val="center"/>
    </w:pPr>
    <w:rPr>
      <w:rFonts w:ascii="Arial" w:hAnsi="Arial" w:cs="Arial"/>
      <w:lang w:val="cs-CZ" w:eastAsia="zh-CN"/>
    </w:rPr>
  </w:style>
  <w:style w:type="paragraph" w:customStyle="1" w:styleId="A">
    <w:name w:val="A"/>
    <w:rsid w:val="004D5708"/>
    <w:pPr>
      <w:keepNext/>
      <w:spacing w:before="240" w:line="240" w:lineRule="exact"/>
      <w:ind w:left="720" w:hanging="720"/>
      <w:jc w:val="both"/>
    </w:pPr>
    <w:rPr>
      <w:rFonts w:ascii="Times New Roman" w:eastAsia="Times New Roman" w:hAnsi="Times New Roman" w:cs="Times New Roman"/>
      <w:sz w:val="24"/>
      <w:szCs w:val="20"/>
      <w:lang w:val="en-US"/>
    </w:rPr>
  </w:style>
  <w:style w:type="paragraph" w:customStyle="1" w:styleId="Tekstprzypisukocowego1">
    <w:name w:val="Tekst przypisu końcowego1"/>
    <w:basedOn w:val="Normalny"/>
    <w:rsid w:val="004D5708"/>
    <w:pPr>
      <w:spacing w:before="120" w:after="160" w:line="259" w:lineRule="auto"/>
      <w:jc w:val="both"/>
    </w:pPr>
    <w:rPr>
      <w:rFonts w:ascii="Arial" w:hAnsi="Arial" w:cs="Arial"/>
      <w:lang w:eastAsia="zh-CN"/>
    </w:rPr>
  </w:style>
  <w:style w:type="paragraph" w:customStyle="1" w:styleId="Text1">
    <w:name w:val="Text_1"/>
    <w:basedOn w:val="Normalny"/>
    <w:rsid w:val="004D5708"/>
    <w:pPr>
      <w:spacing w:before="0" w:after="120" w:line="259" w:lineRule="auto"/>
      <w:ind w:left="425" w:hanging="425"/>
      <w:jc w:val="both"/>
    </w:pPr>
    <w:rPr>
      <w:rFonts w:ascii="Arial" w:hAnsi="Arial" w:cs="Arial"/>
      <w:sz w:val="22"/>
      <w:lang w:eastAsia="zh-CN"/>
    </w:rPr>
  </w:style>
  <w:style w:type="paragraph" w:customStyle="1" w:styleId="B">
    <w:name w:val="B"/>
    <w:rsid w:val="004D5708"/>
    <w:pPr>
      <w:spacing w:before="240" w:line="240" w:lineRule="exact"/>
      <w:ind w:left="720"/>
      <w:jc w:val="both"/>
    </w:pPr>
    <w:rPr>
      <w:rFonts w:ascii="Times New Roman" w:eastAsia="Times New Roman" w:hAnsi="Times New Roman" w:cs="Times New Roman"/>
      <w:sz w:val="24"/>
      <w:szCs w:val="20"/>
      <w:lang w:val="en-US"/>
    </w:rPr>
  </w:style>
  <w:style w:type="paragraph" w:customStyle="1" w:styleId="WP1Tekstpodstawowy">
    <w:name w:val="WP1 Tekst podstawowy"/>
    <w:basedOn w:val="Tekstpodstawowy3"/>
    <w:rsid w:val="004D5708"/>
    <w:pPr>
      <w:spacing w:before="120" w:after="160" w:line="259" w:lineRule="auto"/>
      <w:jc w:val="both"/>
    </w:pPr>
    <w:rPr>
      <w:rFonts w:ascii="Arial" w:hAnsi="Arial" w:cs="Arial"/>
      <w:sz w:val="20"/>
      <w:lang w:eastAsia="zh-CN"/>
    </w:rPr>
  </w:style>
  <w:style w:type="paragraph" w:customStyle="1" w:styleId="Trescznumztab">
    <w:name w:val="Tresc z num. z tab."/>
    <w:basedOn w:val="Normalny"/>
    <w:rsid w:val="004D5708"/>
    <w:pPr>
      <w:widowControl w:val="0"/>
      <w:tabs>
        <w:tab w:val="left" w:pos="567"/>
        <w:tab w:val="left" w:pos="5103"/>
        <w:tab w:val="left" w:pos="6804"/>
        <w:tab w:val="right" w:pos="8505"/>
      </w:tabs>
      <w:spacing w:before="0" w:after="120" w:line="300" w:lineRule="auto"/>
      <w:jc w:val="both"/>
    </w:pPr>
    <w:rPr>
      <w:rFonts w:ascii="Arial" w:hAnsi="Arial" w:cs="Arial"/>
      <w:lang w:eastAsia="zh-CN"/>
    </w:rPr>
  </w:style>
  <w:style w:type="paragraph" w:customStyle="1" w:styleId="Tresc">
    <w:name w:val="Tresc"/>
    <w:basedOn w:val="Normalny"/>
    <w:rsid w:val="004D5708"/>
    <w:pPr>
      <w:spacing w:before="0" w:after="120" w:line="300" w:lineRule="auto"/>
      <w:jc w:val="both"/>
    </w:pPr>
    <w:rPr>
      <w:rFonts w:ascii="Arial" w:hAnsi="Arial" w:cs="Arial"/>
      <w:lang w:eastAsia="zh-CN"/>
    </w:rPr>
  </w:style>
  <w:style w:type="paragraph" w:customStyle="1" w:styleId="AAAAA">
    <w:name w:val="AAAAA"/>
    <w:rsid w:val="004D5708"/>
    <w:pPr>
      <w:overflowPunct w:val="0"/>
      <w:autoSpaceDE w:val="0"/>
      <w:autoSpaceDN w:val="0"/>
      <w:adjustRightInd w:val="0"/>
      <w:jc w:val="both"/>
      <w:textAlignment w:val="baseline"/>
    </w:pPr>
    <w:rPr>
      <w:rFonts w:ascii="Times New Roman" w:eastAsia="Times New Roman" w:hAnsi="Times New Roman" w:cs="Times New Roman"/>
      <w:sz w:val="20"/>
      <w:szCs w:val="20"/>
      <w:lang w:val="en-US" w:eastAsia="zh-CN"/>
    </w:rPr>
  </w:style>
  <w:style w:type="paragraph" w:customStyle="1" w:styleId="kropki">
    <w:name w:val="kropki"/>
    <w:basedOn w:val="Normalny"/>
    <w:rsid w:val="004D5708"/>
    <w:pPr>
      <w:widowControl w:val="0"/>
      <w:spacing w:before="0" w:after="160" w:line="360" w:lineRule="auto"/>
      <w:ind w:left="113"/>
      <w:jc w:val="both"/>
    </w:pPr>
    <w:rPr>
      <w:rFonts w:ascii="Arial" w:hAnsi="Arial" w:cs="Arial"/>
      <w:lang w:eastAsia="zh-CN"/>
    </w:rPr>
  </w:style>
  <w:style w:type="paragraph" w:customStyle="1" w:styleId="c2">
    <w:name w:val="c2"/>
    <w:basedOn w:val="Normalny"/>
    <w:rsid w:val="004D5708"/>
    <w:pPr>
      <w:widowControl w:val="0"/>
      <w:spacing w:before="0" w:after="160" w:line="240" w:lineRule="atLeast"/>
      <w:jc w:val="center"/>
    </w:pPr>
    <w:rPr>
      <w:rFonts w:ascii="Arial" w:hAnsi="Arial" w:cs="Arial"/>
      <w:lang w:eastAsia="zh-CN"/>
    </w:rPr>
  </w:style>
  <w:style w:type="paragraph" w:customStyle="1" w:styleId="Punktowanie1">
    <w:name w:val="Punktowanie 1"/>
    <w:basedOn w:val="Normalny"/>
    <w:rsid w:val="004D5708"/>
    <w:pPr>
      <w:numPr>
        <w:numId w:val="55"/>
      </w:numPr>
      <w:tabs>
        <w:tab w:val="left" w:pos="1324"/>
      </w:tabs>
      <w:spacing w:before="0" w:after="160" w:line="360" w:lineRule="auto"/>
      <w:ind w:left="1324"/>
      <w:jc w:val="both"/>
    </w:pPr>
    <w:rPr>
      <w:rFonts w:ascii="Arial" w:hAnsi="Arial" w:cs="Arial"/>
      <w:lang w:eastAsia="zh-CN"/>
    </w:rPr>
  </w:style>
  <w:style w:type="paragraph" w:customStyle="1" w:styleId="warunki2">
    <w:name w:val="warunki2"/>
    <w:basedOn w:val="Normalny"/>
    <w:rsid w:val="004D5708"/>
    <w:pPr>
      <w:tabs>
        <w:tab w:val="left" w:pos="426"/>
      </w:tabs>
      <w:overflowPunct w:val="0"/>
      <w:autoSpaceDE w:val="0"/>
      <w:autoSpaceDN w:val="0"/>
      <w:adjustRightInd w:val="0"/>
      <w:spacing w:before="0" w:after="160" w:line="259" w:lineRule="auto"/>
      <w:ind w:left="709" w:hanging="709"/>
      <w:jc w:val="both"/>
      <w:textAlignment w:val="baseline"/>
    </w:pPr>
    <w:rPr>
      <w:rFonts w:ascii="Arial" w:hAnsi="Arial" w:cs="Arial"/>
      <w:lang w:eastAsia="zh-CN"/>
    </w:rPr>
  </w:style>
  <w:style w:type="paragraph" w:customStyle="1" w:styleId="warunki4">
    <w:name w:val="warunki4"/>
    <w:basedOn w:val="warunki2"/>
    <w:rsid w:val="004D5708"/>
    <w:pPr>
      <w:ind w:left="1702" w:hanging="284"/>
    </w:pPr>
  </w:style>
  <w:style w:type="paragraph" w:customStyle="1" w:styleId="StylTekstpodstawowy212pt">
    <w:name w:val="Styl Tekst podstawowy 2 + 12 pt"/>
    <w:basedOn w:val="Tekstpodstawowy2"/>
    <w:link w:val="StylTekstpodstawowy212ptZnak"/>
    <w:rsid w:val="004D5708"/>
    <w:pPr>
      <w:spacing w:before="120" w:after="160" w:line="288" w:lineRule="auto"/>
      <w:jc w:val="both"/>
    </w:pPr>
    <w:rPr>
      <w:rFonts w:ascii="Arial" w:hAnsi="Arial" w:cs="Arial"/>
      <w:sz w:val="24"/>
      <w:lang w:eastAsia="zh-CN"/>
    </w:rPr>
  </w:style>
  <w:style w:type="paragraph" w:customStyle="1" w:styleId="normalnywcity">
    <w:name w:val="normalny wcięty"/>
    <w:basedOn w:val="Normalny"/>
    <w:link w:val="normalnywcityZnak"/>
    <w:qFormat/>
    <w:rsid w:val="004D5708"/>
    <w:pPr>
      <w:spacing w:before="0" w:after="60"/>
      <w:ind w:firstLine="709"/>
      <w:jc w:val="both"/>
    </w:pPr>
    <w:rPr>
      <w:rFonts w:eastAsia="Calibri" w:cs="Arial"/>
      <w:szCs w:val="22"/>
      <w:lang w:eastAsia="en-US"/>
    </w:rPr>
  </w:style>
  <w:style w:type="paragraph" w:customStyle="1" w:styleId="Poziom5">
    <w:name w:val="Poziom 5"/>
    <w:basedOn w:val="Nagwek5"/>
    <w:next w:val="normalnywcity"/>
    <w:link w:val="Poziom5Znak"/>
    <w:qFormat/>
    <w:rsid w:val="004D5708"/>
    <w:pPr>
      <w:keepNext/>
      <w:numPr>
        <w:ilvl w:val="4"/>
        <w:numId w:val="56"/>
      </w:numPr>
      <w:pBdr>
        <w:bottom w:val="none" w:sz="0" w:space="0" w:color="auto"/>
      </w:pBdr>
      <w:tabs>
        <w:tab w:val="left" w:pos="495"/>
      </w:tabs>
      <w:spacing w:before="240" w:after="60"/>
      <w:ind w:left="1008" w:hanging="1008"/>
    </w:pPr>
    <w:rPr>
      <w:rFonts w:ascii="Arial" w:hAnsi="Arial"/>
      <w:b/>
      <w:bCs/>
      <w:iCs/>
      <w:caps w:val="0"/>
      <w:color w:val="auto"/>
      <w:spacing w:val="0"/>
      <w:sz w:val="22"/>
      <w:szCs w:val="26"/>
      <w:lang w:eastAsia="en-US"/>
    </w:rPr>
  </w:style>
  <w:style w:type="paragraph" w:customStyle="1" w:styleId="Wyliczenie1">
    <w:name w:val="Wyliczenie 1"/>
    <w:basedOn w:val="normalnywcity"/>
    <w:link w:val="Wyliczenie1Znak"/>
    <w:qFormat/>
    <w:rsid w:val="004D5708"/>
    <w:pPr>
      <w:numPr>
        <w:numId w:val="57"/>
      </w:numPr>
      <w:ind w:left="1134" w:hanging="425"/>
    </w:pPr>
  </w:style>
  <w:style w:type="character" w:customStyle="1" w:styleId="tekstdokbold">
    <w:name w:val="tekst dok. bold"/>
    <w:rsid w:val="004D5708"/>
    <w:rPr>
      <w:b/>
    </w:rPr>
  </w:style>
  <w:style w:type="character" w:customStyle="1" w:styleId="a2Znak">
    <w:name w:val="a2 Znak"/>
    <w:aliases w:val=" Znak Znak Znak Znak, Znak Znak Znak"/>
    <w:basedOn w:val="Domylnaczcionkaakapitu"/>
    <w:rsid w:val="004D5708"/>
    <w:rPr>
      <w:rFonts w:ascii="Arial" w:hAnsi="Arial"/>
      <w:sz w:val="24"/>
      <w:lang w:bidi="ar-SA"/>
    </w:rPr>
  </w:style>
  <w:style w:type="character" w:customStyle="1" w:styleId="akapitustep1">
    <w:name w:val="akapitustep1"/>
    <w:basedOn w:val="Domylnaczcionkaakapitu"/>
    <w:rsid w:val="004D5708"/>
  </w:style>
  <w:style w:type="character" w:customStyle="1" w:styleId="StylTekstpodstawowy212ptZnak">
    <w:name w:val="Styl Tekst podstawowy 2 + 12 pt Znak"/>
    <w:basedOn w:val="Domylnaczcionkaakapitu"/>
    <w:link w:val="StylTekstpodstawowy212pt"/>
    <w:rsid w:val="004D5708"/>
    <w:rPr>
      <w:rFonts w:ascii="Arial" w:eastAsia="Times New Roman" w:hAnsi="Arial" w:cs="Arial"/>
      <w:sz w:val="24"/>
      <w:szCs w:val="20"/>
      <w:lang w:eastAsia="zh-CN"/>
    </w:rPr>
  </w:style>
  <w:style w:type="character" w:customStyle="1" w:styleId="normalnywcityZnak">
    <w:name w:val="normalny wcięty Znak"/>
    <w:basedOn w:val="Domylnaczcionkaakapitu"/>
    <w:link w:val="normalnywcity"/>
    <w:rsid w:val="004D5708"/>
    <w:rPr>
      <w:rFonts w:ascii="Calibri" w:eastAsia="Calibri" w:hAnsi="Calibri" w:cs="Arial"/>
      <w:sz w:val="20"/>
    </w:rPr>
  </w:style>
  <w:style w:type="character" w:customStyle="1" w:styleId="Poziom5Znak">
    <w:name w:val="Poziom 5 Znak"/>
    <w:basedOn w:val="Domylnaczcionkaakapitu"/>
    <w:link w:val="Poziom5"/>
    <w:rsid w:val="004D5708"/>
    <w:rPr>
      <w:rFonts w:ascii="Arial" w:eastAsia="Times New Roman" w:hAnsi="Arial" w:cs="Times New Roman"/>
      <w:b/>
      <w:bCs/>
      <w:iCs/>
      <w:szCs w:val="26"/>
    </w:rPr>
  </w:style>
  <w:style w:type="character" w:customStyle="1" w:styleId="Wyliczenie1Znak">
    <w:name w:val="Wyliczenie 1 Znak"/>
    <w:basedOn w:val="normalnywcityZnak"/>
    <w:link w:val="Wyliczenie1"/>
    <w:rsid w:val="004D5708"/>
    <w:rPr>
      <w:rFonts w:ascii="Calibri" w:eastAsia="Calibri" w:hAnsi="Calibri" w:cs="Arial"/>
      <w:sz w:val="20"/>
    </w:rPr>
  </w:style>
  <w:style w:type="character" w:customStyle="1" w:styleId="h11">
    <w:name w:val="h11"/>
    <w:basedOn w:val="Domylnaczcionkaakapitu"/>
    <w:rsid w:val="004D5708"/>
    <w:rPr>
      <w:rFonts w:ascii="Verdana" w:hAnsi="Verdana" w:hint="default"/>
      <w:b/>
      <w:bCs/>
      <w:sz w:val="12"/>
      <w:szCs w:val="12"/>
    </w:rPr>
  </w:style>
  <w:style w:type="paragraph" w:customStyle="1" w:styleId="S1">
    <w:name w:val="S1"/>
    <w:basedOn w:val="Normalny"/>
    <w:link w:val="S1Znak"/>
    <w:rsid w:val="004D5708"/>
    <w:pPr>
      <w:spacing w:before="0" w:after="60" w:line="312" w:lineRule="auto"/>
      <w:ind w:firstLine="709"/>
      <w:jc w:val="both"/>
    </w:pPr>
    <w:rPr>
      <w:rFonts w:ascii="Verdana" w:hAnsi="Verdana"/>
    </w:rPr>
  </w:style>
  <w:style w:type="character" w:customStyle="1" w:styleId="S1Znak">
    <w:name w:val="S1 Znak"/>
    <w:basedOn w:val="Domylnaczcionkaakapitu"/>
    <w:link w:val="S1"/>
    <w:locked/>
    <w:rsid w:val="004D5708"/>
    <w:rPr>
      <w:rFonts w:ascii="Verdana" w:eastAsia="Times New Roman" w:hAnsi="Verdana" w:cs="Times New Roman"/>
      <w:sz w:val="20"/>
      <w:szCs w:val="20"/>
      <w:lang w:eastAsia="pl-PL"/>
    </w:rPr>
  </w:style>
  <w:style w:type="paragraph" w:customStyle="1" w:styleId="S2">
    <w:name w:val="S2"/>
    <w:basedOn w:val="S1"/>
    <w:link w:val="S2Znak"/>
    <w:rsid w:val="004D5708"/>
    <w:pPr>
      <w:ind w:left="340" w:hanging="340"/>
    </w:pPr>
  </w:style>
  <w:style w:type="character" w:customStyle="1" w:styleId="S2Znak">
    <w:name w:val="S2 Znak"/>
    <w:basedOn w:val="Domylnaczcionkaakapitu"/>
    <w:link w:val="S2"/>
    <w:locked/>
    <w:rsid w:val="004D5708"/>
    <w:rPr>
      <w:rFonts w:ascii="Verdana" w:eastAsia="Times New Roman" w:hAnsi="Verdana" w:cs="Times New Roman"/>
      <w:sz w:val="20"/>
      <w:szCs w:val="20"/>
      <w:lang w:eastAsia="pl-PL"/>
    </w:rPr>
  </w:style>
  <w:style w:type="character" w:customStyle="1" w:styleId="FontStyle21">
    <w:name w:val="Font Style21"/>
    <w:uiPriority w:val="99"/>
    <w:rsid w:val="004D5708"/>
    <w:rPr>
      <w:rFonts w:ascii="Arial" w:hAnsi="Arial" w:cs="Arial"/>
      <w:sz w:val="24"/>
      <w:szCs w:val="24"/>
    </w:rPr>
  </w:style>
  <w:style w:type="character" w:customStyle="1" w:styleId="Teksttreci2">
    <w:name w:val="Tekst treści (2)_"/>
    <w:basedOn w:val="Domylnaczcionkaakapitu"/>
    <w:link w:val="Teksttreci20"/>
    <w:rsid w:val="004D5708"/>
    <w:rPr>
      <w:shd w:val="clear" w:color="auto" w:fill="FFFFFF"/>
    </w:rPr>
  </w:style>
  <w:style w:type="paragraph" w:customStyle="1" w:styleId="Teksttreci20">
    <w:name w:val="Tekst treści (2)"/>
    <w:basedOn w:val="Normalny"/>
    <w:link w:val="Teksttreci2"/>
    <w:rsid w:val="004D5708"/>
    <w:pPr>
      <w:widowControl w:val="0"/>
      <w:shd w:val="clear" w:color="auto" w:fill="FFFFFF"/>
      <w:spacing w:before="0" w:after="0" w:line="274" w:lineRule="exact"/>
      <w:ind w:hanging="560"/>
    </w:pPr>
    <w:rPr>
      <w:rFonts w:asciiTheme="minorHAnsi" w:eastAsiaTheme="minorHAnsi" w:hAnsiTheme="minorHAnsi" w:cstheme="minorBidi"/>
      <w:sz w:val="22"/>
      <w:szCs w:val="22"/>
      <w:lang w:eastAsia="en-US"/>
    </w:rPr>
  </w:style>
  <w:style w:type="character" w:customStyle="1" w:styleId="Teksttreci2Pogrubienie">
    <w:name w:val="Tekst treści (2) + Pogrubienie"/>
    <w:basedOn w:val="Teksttreci2"/>
    <w:rsid w:val="004D5708"/>
    <w:rPr>
      <w:rFonts w:ascii="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21">
    <w:name w:val="Tekst treści (2)1"/>
    <w:basedOn w:val="Normalny"/>
    <w:rsid w:val="004D5708"/>
    <w:pPr>
      <w:widowControl w:val="0"/>
      <w:shd w:val="clear" w:color="auto" w:fill="FFFFFF"/>
      <w:spacing w:before="0" w:after="240" w:line="278" w:lineRule="exact"/>
      <w:ind w:hanging="760"/>
      <w:jc w:val="both"/>
    </w:pPr>
    <w:rPr>
      <w:rFonts w:ascii="Times New Roman" w:hAnsi="Times New Roman"/>
      <w:color w:val="000000"/>
      <w:sz w:val="22"/>
      <w:szCs w:val="22"/>
      <w:lang w:bidi="pl-PL"/>
    </w:rPr>
  </w:style>
  <w:style w:type="character" w:customStyle="1" w:styleId="Teksttreci2Kursywa">
    <w:name w:val="Tekst treści (2) + Kursywa"/>
    <w:basedOn w:val="Teksttreci2"/>
    <w:rsid w:val="004D5708"/>
    <w:rPr>
      <w:rFonts w:ascii="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g-binding">
    <w:name w:val="ng-binding"/>
    <w:basedOn w:val="Domylnaczcionkaakapitu"/>
    <w:rsid w:val="004D5708"/>
  </w:style>
  <w:style w:type="paragraph" w:customStyle="1" w:styleId="xl81">
    <w:name w:val="xl81"/>
    <w:basedOn w:val="Normalny"/>
    <w:rsid w:val="004D5708"/>
    <w:pPr>
      <w:pBdr>
        <w:left w:val="single" w:sz="4" w:space="0" w:color="000000"/>
        <w:bottom w:val="single" w:sz="4" w:space="0" w:color="000000"/>
      </w:pBdr>
      <w:spacing w:beforeAutospacing="1" w:after="100" w:afterAutospacing="1" w:line="240" w:lineRule="auto"/>
      <w:jc w:val="center"/>
      <w:textAlignment w:val="center"/>
    </w:pPr>
    <w:rPr>
      <w:rFonts w:ascii="Arial" w:hAnsi="Arial" w:cs="Arial"/>
      <w:b/>
      <w:bCs/>
      <w:sz w:val="16"/>
      <w:szCs w:val="16"/>
    </w:rPr>
  </w:style>
  <w:style w:type="paragraph" w:customStyle="1" w:styleId="Normalny10">
    <w:name w:val="Normalny1"/>
    <w:aliases w:val="tekst"/>
    <w:rsid w:val="004D5708"/>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msolistparagraph0">
    <w:name w:val="msolistparagraph"/>
    <w:basedOn w:val="Normalny"/>
    <w:rsid w:val="004D5708"/>
    <w:pPr>
      <w:spacing w:before="0" w:after="0" w:line="240" w:lineRule="auto"/>
      <w:ind w:left="720"/>
      <w:contextualSpacing/>
    </w:pPr>
    <w:rPr>
      <w:rFonts w:ascii="Arial" w:hAnsi="Arial" w:cs="Arial"/>
    </w:rPr>
  </w:style>
  <w:style w:type="character" w:customStyle="1" w:styleId="fn-ref">
    <w:name w:val="fn-ref"/>
    <w:basedOn w:val="Domylnaczcionkaakapitu"/>
    <w:rsid w:val="004D5708"/>
  </w:style>
  <w:style w:type="table" w:customStyle="1" w:styleId="Tabela-Siatka4">
    <w:name w:val="Tabela - Siatka4"/>
    <w:basedOn w:val="Standardowy"/>
    <w:next w:val="Tabela-Siatka"/>
    <w:uiPriority w:val="39"/>
    <w:rsid w:val="00AE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4">
    <w:name w:val="Bez listy24"/>
    <w:next w:val="Bezlisty"/>
    <w:uiPriority w:val="99"/>
    <w:semiHidden/>
    <w:unhideWhenUsed/>
    <w:rsid w:val="005E1DFD"/>
  </w:style>
  <w:style w:type="character" w:customStyle="1" w:styleId="WW8Num2z2">
    <w:name w:val="WW8Num2z2"/>
    <w:rsid w:val="005E1DFD"/>
  </w:style>
  <w:style w:type="character" w:customStyle="1" w:styleId="WW8Num2z4">
    <w:name w:val="WW8Num2z4"/>
    <w:rsid w:val="005E1DFD"/>
  </w:style>
  <w:style w:type="character" w:customStyle="1" w:styleId="WW8Num2z5">
    <w:name w:val="WW8Num2z5"/>
    <w:rsid w:val="005E1DFD"/>
  </w:style>
  <w:style w:type="character" w:customStyle="1" w:styleId="WW8Num2z6">
    <w:name w:val="WW8Num2z6"/>
    <w:rsid w:val="005E1DFD"/>
  </w:style>
  <w:style w:type="character" w:customStyle="1" w:styleId="WW8Num2z7">
    <w:name w:val="WW8Num2z7"/>
    <w:rsid w:val="005E1DFD"/>
  </w:style>
  <w:style w:type="character" w:customStyle="1" w:styleId="WW8Num2z8">
    <w:name w:val="WW8Num2z8"/>
    <w:rsid w:val="005E1DFD"/>
  </w:style>
  <w:style w:type="character" w:customStyle="1" w:styleId="BulletSymbols">
    <w:name w:val="Bullet Symbols"/>
    <w:rsid w:val="005E1DFD"/>
    <w:rPr>
      <w:rFonts w:ascii="OpenSymbol" w:eastAsia="OpenSymbol" w:hAnsi="OpenSymbol" w:cs="OpenSymbol"/>
    </w:rPr>
  </w:style>
  <w:style w:type="character" w:customStyle="1" w:styleId="WW8NumSt7z0">
    <w:name w:val="WW8NumSt7z0"/>
    <w:rsid w:val="005E1DFD"/>
    <w:rPr>
      <w:rFonts w:ascii="Symbol" w:hAnsi="Symbol" w:cs="Symbol" w:hint="default"/>
      <w:sz w:val="24"/>
      <w:szCs w:val="24"/>
    </w:rPr>
  </w:style>
  <w:style w:type="paragraph" w:customStyle="1" w:styleId="Heading">
    <w:name w:val="Heading"/>
    <w:basedOn w:val="Standard"/>
    <w:next w:val="Textbody"/>
    <w:rsid w:val="005E1DFD"/>
    <w:pPr>
      <w:keepNext/>
      <w:widowControl/>
      <w:suppressAutoHyphens/>
      <w:autoSpaceDE/>
      <w:autoSpaceDN/>
      <w:adjustRightInd/>
      <w:spacing w:before="240" w:after="120" w:line="240" w:lineRule="auto"/>
      <w:textAlignment w:val="baseline"/>
    </w:pPr>
    <w:rPr>
      <w:rFonts w:ascii="Liberation Sans" w:eastAsia="Microsoft YaHei" w:hAnsi="Liberation Sans" w:cs="Liberation Sans"/>
      <w:kern w:val="2"/>
      <w:sz w:val="28"/>
      <w:szCs w:val="28"/>
      <w:lang w:eastAsia="zh-CN" w:bidi="hi-IN"/>
    </w:rPr>
  </w:style>
  <w:style w:type="paragraph" w:customStyle="1" w:styleId="Tekstwstpniesformatowany">
    <w:name w:val="Tekst wstępnie sformatowany"/>
    <w:basedOn w:val="Normalny"/>
    <w:rsid w:val="005E1DFD"/>
    <w:pPr>
      <w:suppressAutoHyphens/>
      <w:spacing w:before="0" w:after="0" w:line="240" w:lineRule="auto"/>
      <w:textAlignment w:val="baseline"/>
    </w:pPr>
    <w:rPr>
      <w:rFonts w:ascii="Liberation Mono" w:eastAsia="NSimSun" w:hAnsi="Liberation Mono" w:cs="Liberation Mono"/>
      <w:kern w:val="2"/>
      <w:lang w:eastAsia="zh-CN" w:bidi="hi-IN"/>
    </w:rPr>
  </w:style>
  <w:style w:type="character" w:customStyle="1" w:styleId="markedcontent">
    <w:name w:val="markedcontent"/>
    <w:basedOn w:val="Domylnaczcionkaakapitu"/>
    <w:rsid w:val="000D4389"/>
  </w:style>
  <w:style w:type="character" w:customStyle="1" w:styleId="highlight">
    <w:name w:val="highlight"/>
    <w:basedOn w:val="Domylnaczcionkaakapitu"/>
    <w:rsid w:val="000D4389"/>
  </w:style>
  <w:style w:type="numbering" w:customStyle="1" w:styleId="Bezlisty25">
    <w:name w:val="Bez listy25"/>
    <w:next w:val="Bezlisty"/>
    <w:uiPriority w:val="99"/>
    <w:semiHidden/>
    <w:unhideWhenUsed/>
    <w:rsid w:val="003F38E9"/>
  </w:style>
  <w:style w:type="character" w:styleId="Nierozpoznanawzmianka">
    <w:name w:val="Unresolved Mention"/>
    <w:basedOn w:val="Domylnaczcionkaakapitu"/>
    <w:uiPriority w:val="99"/>
    <w:semiHidden/>
    <w:unhideWhenUsed/>
    <w:rsid w:val="00D05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1804">
      <w:bodyDiv w:val="1"/>
      <w:marLeft w:val="0"/>
      <w:marRight w:val="0"/>
      <w:marTop w:val="0"/>
      <w:marBottom w:val="0"/>
      <w:divBdr>
        <w:top w:val="none" w:sz="0" w:space="0" w:color="auto"/>
        <w:left w:val="none" w:sz="0" w:space="0" w:color="auto"/>
        <w:bottom w:val="none" w:sz="0" w:space="0" w:color="auto"/>
        <w:right w:val="none" w:sz="0" w:space="0" w:color="auto"/>
      </w:divBdr>
    </w:div>
    <w:div w:id="14683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mailto:zp@um.ostrolek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transakcja/65238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m.ostrolek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um.ostroleka.pl" TargetMode="External"/><Relationship Id="rId23" Type="http://schemas.openxmlformats.org/officeDocument/2006/relationships/fontTable" Target="fontTable.xml"/><Relationship Id="rId10" Type="http://schemas.openxmlformats.org/officeDocument/2006/relationships/hyperlink" Target="https://platformazakupowa.pl/transakcja/65238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652385" TargetMode="External"/><Relationship Id="rId14" Type="http://schemas.openxmlformats.org/officeDocument/2006/relationships/hyperlink" Target="https://platformazakupowa.pl/pn/ostrolek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1DDE-CF16-498B-8680-8792723D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86</Pages>
  <Words>33576</Words>
  <Characters>201456</Characters>
  <Application>Microsoft Office Word</Application>
  <DocSecurity>0</DocSecurity>
  <Lines>1678</Lines>
  <Paragraphs>469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apiasta</dc:creator>
  <cp:keywords/>
  <dc:description/>
  <cp:lastModifiedBy>Karolina Majk</cp:lastModifiedBy>
  <cp:revision>5</cp:revision>
  <cp:lastPrinted>2022-08-12T10:47:00Z</cp:lastPrinted>
  <dcterms:created xsi:type="dcterms:W3CDTF">2022-08-17T07:17:00Z</dcterms:created>
  <dcterms:modified xsi:type="dcterms:W3CDTF">2022-08-17T08:00:00Z</dcterms:modified>
</cp:coreProperties>
</file>