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56" w:rsidRDefault="00004EEE" w:rsidP="00151F50">
      <w:pPr>
        <w:jc w:val="both"/>
      </w:pPr>
      <w:r>
        <w:t>ZG.270.1.</w:t>
      </w:r>
      <w:r w:rsidR="00935885">
        <w:t>3</w:t>
      </w:r>
      <w:r>
        <w:t>.</w:t>
      </w:r>
      <w:r w:rsidR="00935885">
        <w:t>2020</w:t>
      </w:r>
      <w:r w:rsidR="002B167D">
        <w:t>.ES</w:t>
      </w:r>
    </w:p>
    <w:p w:rsidR="009F1A56" w:rsidRDefault="009F1A56" w:rsidP="00151F50">
      <w:pPr>
        <w:jc w:val="both"/>
      </w:pPr>
      <w:r>
        <w:tab/>
      </w:r>
      <w:r>
        <w:tab/>
      </w:r>
      <w:r>
        <w:tab/>
      </w:r>
      <w:r>
        <w:tab/>
      </w:r>
      <w:r>
        <w:tab/>
      </w:r>
      <w:r>
        <w:tab/>
      </w:r>
      <w:r>
        <w:tab/>
      </w:r>
      <w:r>
        <w:tab/>
      </w:r>
      <w:r>
        <w:tab/>
      </w:r>
      <w:r w:rsidR="00653347">
        <w:tab/>
      </w:r>
      <w:r w:rsidR="002F21D4">
        <w:t>Załącznik nr 9</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w dniu ………. w Baligrodzie pomiędzy, działającym w imieniu i na rzecz Skarbu Państwa, Państwowym Gospodarstwem Leśnym Lasy Państwowe Nadleśnictwem Baligród (NIP: 688-004-21-39, REGON 370014478), z siedzibą w Baligrodzie, przy ulicy Bieszczadzkiej 15, 38-606 Baligród,</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reprezentowanym przez Wojciecha Głuszko Nadleśniczego Nadleśnictwa Baligród</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935885" w:rsidRDefault="00935885" w:rsidP="00935885">
      <w:pPr>
        <w:pStyle w:val="ZALACZNIKTEKST"/>
        <w:spacing w:before="240" w:after="240"/>
        <w:jc w:val="center"/>
        <w:rPr>
          <w:b/>
        </w:rPr>
      </w:pPr>
      <w:r>
        <w:rPr>
          <w:b/>
          <w:szCs w:val="20"/>
        </w:rPr>
        <w:t>„</w:t>
      </w:r>
      <w:r w:rsidRPr="00077F39">
        <w:rPr>
          <w:b/>
        </w:rPr>
        <w:t>Naprawa awaryjna szkód powstałych w wyniku intensywnych opadów deszcz</w:t>
      </w:r>
      <w:r>
        <w:rPr>
          <w:b/>
        </w:rPr>
        <w:t>u</w:t>
      </w:r>
      <w:r w:rsidRPr="00077F39">
        <w:rPr>
          <w:b/>
        </w:rPr>
        <w:t xml:space="preserve"> na drogach leśnych Nadleśnictwa</w:t>
      </w:r>
      <w:r>
        <w:rPr>
          <w:b/>
        </w:rPr>
        <w:t>”</w:t>
      </w:r>
      <w:r w:rsidR="00A6578D">
        <w:rPr>
          <w:b/>
        </w:rPr>
        <w:t xml:space="preserve"> </w:t>
      </w:r>
    </w:p>
    <w:p w:rsidR="00C57D90" w:rsidRPr="00411510" w:rsidRDefault="00C57D90" w:rsidP="00C57D90">
      <w:pPr>
        <w:spacing w:before="120" w:line="276" w:lineRule="auto"/>
        <w:ind w:left="33" w:right="-108"/>
        <w:jc w:val="both"/>
        <w:rPr>
          <w:rFonts w:ascii="Arial" w:hAnsi="Arial" w:cs="Arial"/>
          <w:b/>
          <w:sz w:val="20"/>
          <w:szCs w:val="20"/>
        </w:rPr>
      </w:pPr>
    </w:p>
    <w:p w:rsidR="009F1A56" w:rsidRPr="00B4424E" w:rsidRDefault="009F1A56" w:rsidP="00D41188">
      <w:pPr>
        <w:spacing w:before="12" w:line="276" w:lineRule="auto"/>
        <w:jc w:val="both"/>
        <w:rPr>
          <w:rFonts w:cs="Arial"/>
        </w:rPr>
      </w:pPr>
      <w:r w:rsidRPr="00B4424E">
        <w:rPr>
          <w:rFonts w:cs="Arial"/>
        </w:rPr>
        <w:t xml:space="preserve">znak </w:t>
      </w:r>
      <w:r w:rsidRPr="00004EEE">
        <w:rPr>
          <w:rFonts w:cs="Arial"/>
        </w:rPr>
        <w:t>sprawy ZG.270.1</w:t>
      </w:r>
      <w:r w:rsidR="00004EEE" w:rsidRPr="00004EEE">
        <w:rPr>
          <w:rFonts w:cs="Arial"/>
        </w:rPr>
        <w:t>.</w:t>
      </w:r>
      <w:r w:rsidR="00935885">
        <w:rPr>
          <w:rFonts w:cs="Arial"/>
        </w:rPr>
        <w:t>3</w:t>
      </w:r>
      <w:r w:rsidR="00004EEE" w:rsidRPr="00004EEE">
        <w:rPr>
          <w:rFonts w:cs="Arial"/>
        </w:rPr>
        <w:t>.</w:t>
      </w:r>
      <w:r w:rsidR="00935885">
        <w:rPr>
          <w:rFonts w:cs="Arial"/>
        </w:rPr>
        <w:t>2020</w:t>
      </w:r>
      <w:r w:rsidR="002B167D">
        <w:rPr>
          <w:rFonts w:cs="Arial"/>
        </w:rPr>
        <w:t>.ES</w:t>
      </w:r>
      <w:r w:rsidRPr="00004EEE">
        <w:rPr>
          <w:rFonts w:cs="Arial"/>
        </w:rPr>
        <w:t>,</w:t>
      </w:r>
      <w:r w:rsidRPr="00B4424E">
        <w:rPr>
          <w:rFonts w:cs="Arial"/>
        </w:rPr>
        <w:t xml:space="preserve"> przeprowadzonym w trybie przetargu nieograniczonego na podstawie przepisów ustawy z dnia 29 stycznia 2004 r. Prawo zamówień publicznych </w:t>
      </w:r>
      <w:r w:rsidR="00935885" w:rsidRPr="0042485E">
        <w:rPr>
          <w:rFonts w:ascii="Calibri" w:hAnsi="Calibri"/>
        </w:rPr>
        <w:t xml:space="preserve">(tekst jedn.: Dz. U. z </w:t>
      </w:r>
      <w:r w:rsidR="00935885">
        <w:rPr>
          <w:rFonts w:ascii="Calibri" w:hAnsi="Calibri"/>
        </w:rPr>
        <w:t xml:space="preserve">2019 r., poz. 1843 oraz z 2020 r. poz. 1086 </w:t>
      </w:r>
      <w:r w:rsidR="00935885" w:rsidRPr="0042485E">
        <w:rPr>
          <w:rFonts w:ascii="Calibri" w:hAnsi="Calibri"/>
        </w:rPr>
        <w:t xml:space="preserve">z </w:t>
      </w:r>
      <w:proofErr w:type="spellStart"/>
      <w:r w:rsidR="00935885" w:rsidRPr="0042485E">
        <w:rPr>
          <w:rFonts w:ascii="Calibri" w:hAnsi="Calibri"/>
        </w:rPr>
        <w:t>późn</w:t>
      </w:r>
      <w:proofErr w:type="spellEnd"/>
      <w:r w:rsidR="00935885" w:rsidRPr="0042485E">
        <w:rPr>
          <w:rFonts w:ascii="Calibri" w:hAnsi="Calibri"/>
        </w:rPr>
        <w:t>. zm.)</w:t>
      </w:r>
    </w:p>
    <w:p w:rsidR="009F1A56" w:rsidRPr="00B4424E" w:rsidRDefault="009F1A56" w:rsidP="00151F50">
      <w:pPr>
        <w:autoSpaceDE w:val="0"/>
        <w:autoSpaceDN w:val="0"/>
        <w:adjustRightInd w:val="0"/>
        <w:spacing w:before="12" w:line="276" w:lineRule="auto"/>
        <w:jc w:val="both"/>
        <w:rPr>
          <w:rFonts w:cs="Arial"/>
        </w:rPr>
      </w:pP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935885">
      <w:pPr>
        <w:pStyle w:val="Akapitzlist"/>
        <w:numPr>
          <w:ilvl w:val="0"/>
          <w:numId w:val="1"/>
        </w:numPr>
        <w:spacing w:line="276" w:lineRule="auto"/>
        <w:jc w:val="both"/>
        <w:rPr>
          <w:rStyle w:val="FontStyle26"/>
          <w:rFonts w:ascii="Calibri" w:hAnsi="Calibri"/>
        </w:rPr>
      </w:pPr>
      <w:r w:rsidRPr="00935885">
        <w:rPr>
          <w:rStyle w:val="FontStyle26"/>
          <w:rFonts w:ascii="Calibri" w:hAnsi="Calibri"/>
        </w:rPr>
        <w:t xml:space="preserve">Zamawiający zleca, a Wykonawca przyjmuje do wykonania roboty budowlane polegające na </w:t>
      </w:r>
      <w:r>
        <w:rPr>
          <w:rStyle w:val="FontStyle26"/>
          <w:rFonts w:ascii="Calibri" w:hAnsi="Calibri"/>
        </w:rPr>
        <w:t>naprawie awaryjnej dróg leśnych</w:t>
      </w:r>
      <w:r w:rsidR="00A6578D">
        <w:rPr>
          <w:rStyle w:val="FontStyle26"/>
          <w:rFonts w:ascii="Calibri" w:hAnsi="Calibri"/>
        </w:rPr>
        <w:t xml:space="preserve"> </w:t>
      </w:r>
      <w:r w:rsidR="00A6578D" w:rsidRPr="00A6578D">
        <w:rPr>
          <w:rStyle w:val="FontStyle26"/>
          <w:rFonts w:ascii="Calibri" w:hAnsi="Calibri"/>
          <w:b/>
        </w:rPr>
        <w:t>cześć ………</w:t>
      </w:r>
      <w:r w:rsidR="00A6578D">
        <w:rPr>
          <w:rStyle w:val="FontStyle26"/>
          <w:rFonts w:ascii="Calibri" w:hAnsi="Calibri"/>
          <w:b/>
        </w:rPr>
        <w:t xml:space="preserve"> </w:t>
      </w:r>
      <w:r w:rsidR="00A6578D">
        <w:rPr>
          <w:rStyle w:val="FontStyle26"/>
          <w:rFonts w:ascii="Calibri" w:hAnsi="Calibri"/>
        </w:rPr>
        <w:t>zamówienia</w:t>
      </w:r>
      <w:r w:rsidRPr="00DD15F9">
        <w:rPr>
          <w:rStyle w:val="FontStyle26"/>
          <w:rFonts w:ascii="Calibri" w:hAnsi="Calibri"/>
        </w:rPr>
        <w:t>.</w:t>
      </w:r>
      <w:r>
        <w:rPr>
          <w:rStyle w:val="FontStyle26"/>
          <w:rFonts w:ascii="Calibri" w:hAnsi="Calibri"/>
        </w:rPr>
        <w:t xml:space="preserve"> Szczegółowy opis przedmiotu zamówienia znajduje się w załączniku nr 10 do SIWZ – przedmiarze robót. </w:t>
      </w:r>
    </w:p>
    <w:p w:rsidR="00935885" w:rsidRDefault="00935885" w:rsidP="00935885">
      <w:pPr>
        <w:pStyle w:val="Akapitzlist"/>
        <w:numPr>
          <w:ilvl w:val="0"/>
          <w:numId w:val="1"/>
        </w:numPr>
        <w:spacing w:line="276" w:lineRule="auto"/>
        <w:jc w:val="both"/>
        <w:rPr>
          <w:rStyle w:val="FontStyle26"/>
          <w:rFonts w:ascii="Calibri" w:hAnsi="Calibri"/>
        </w:rPr>
      </w:pPr>
      <w:r>
        <w:rPr>
          <w:rStyle w:val="FontStyle26"/>
          <w:rFonts w:ascii="Calibri" w:hAnsi="Calibri"/>
        </w:rPr>
        <w:t>Przedmiot zamówienia został podzielony na dwie części:</w:t>
      </w:r>
    </w:p>
    <w:p w:rsidR="00935885" w:rsidRPr="00935885" w:rsidRDefault="00935885" w:rsidP="00935885">
      <w:pPr>
        <w:pStyle w:val="Akapitzlist"/>
        <w:spacing w:line="276" w:lineRule="auto"/>
        <w:jc w:val="both"/>
        <w:rPr>
          <w:rStyle w:val="FontStyle26"/>
          <w:rFonts w:ascii="Calibri" w:hAnsi="Calibri"/>
        </w:rPr>
      </w:pPr>
      <w:r>
        <w:rPr>
          <w:rStyle w:val="FontStyle26"/>
          <w:rFonts w:ascii="Calibri" w:hAnsi="Calibri"/>
        </w:rPr>
        <w:t xml:space="preserve">- </w:t>
      </w:r>
      <w:r w:rsidRPr="00935885">
        <w:rPr>
          <w:rStyle w:val="FontStyle26"/>
          <w:rFonts w:ascii="Calibri" w:hAnsi="Calibri"/>
        </w:rPr>
        <w:t>1 część zamówienia w skład której wchodzą drogi o n</w:t>
      </w:r>
      <w:r w:rsidR="00594EFB">
        <w:rPr>
          <w:rStyle w:val="FontStyle26"/>
          <w:rFonts w:ascii="Calibri" w:hAnsi="Calibri"/>
        </w:rPr>
        <w:t xml:space="preserve">umerach </w:t>
      </w:r>
      <w:r w:rsidRPr="00935885">
        <w:rPr>
          <w:rStyle w:val="FontStyle26"/>
          <w:rFonts w:ascii="Calibri" w:hAnsi="Calibri"/>
        </w:rPr>
        <w:t xml:space="preserve"> inw</w:t>
      </w:r>
      <w:r w:rsidR="00594EFB">
        <w:rPr>
          <w:rStyle w:val="FontStyle26"/>
          <w:rFonts w:ascii="Calibri" w:hAnsi="Calibri"/>
        </w:rPr>
        <w:t>entarzowych</w:t>
      </w:r>
      <w:r w:rsidRPr="00935885">
        <w:rPr>
          <w:rStyle w:val="FontStyle26"/>
          <w:rFonts w:ascii="Calibri" w:hAnsi="Calibri"/>
        </w:rPr>
        <w:t>: 242/350, 220/721; 242/128; 242/574; 242/420</w:t>
      </w:r>
      <w:r w:rsidR="00594EFB">
        <w:rPr>
          <w:rStyle w:val="FontStyle26"/>
          <w:rFonts w:ascii="Calibri" w:hAnsi="Calibri"/>
        </w:rPr>
        <w:t>;</w:t>
      </w:r>
    </w:p>
    <w:p w:rsidR="00935885" w:rsidRDefault="00935885" w:rsidP="00935885">
      <w:pPr>
        <w:pStyle w:val="Default"/>
        <w:spacing w:line="276" w:lineRule="auto"/>
        <w:ind w:left="720"/>
        <w:jc w:val="both"/>
        <w:rPr>
          <w:rStyle w:val="FontStyle26"/>
          <w:rFonts w:ascii="Calibri" w:hAnsi="Calibri"/>
          <w:color w:val="auto"/>
        </w:rPr>
      </w:pPr>
      <w:r>
        <w:rPr>
          <w:rStyle w:val="FontStyle26"/>
          <w:rFonts w:ascii="Calibri" w:hAnsi="Calibri"/>
          <w:color w:val="auto"/>
        </w:rPr>
        <w:t>- 2 część zamówienia w skład której wchodzą drogi o n</w:t>
      </w:r>
      <w:r w:rsidR="00594EFB">
        <w:rPr>
          <w:rStyle w:val="FontStyle26"/>
          <w:rFonts w:ascii="Calibri" w:hAnsi="Calibri"/>
          <w:color w:val="auto"/>
        </w:rPr>
        <w:t xml:space="preserve">umerach </w:t>
      </w:r>
      <w:r>
        <w:rPr>
          <w:rStyle w:val="FontStyle26"/>
          <w:rFonts w:ascii="Calibri" w:hAnsi="Calibri"/>
          <w:color w:val="auto"/>
        </w:rPr>
        <w:t>inw</w:t>
      </w:r>
      <w:r w:rsidR="00594EFB">
        <w:rPr>
          <w:rStyle w:val="FontStyle26"/>
          <w:rFonts w:ascii="Calibri" w:hAnsi="Calibri"/>
          <w:color w:val="auto"/>
        </w:rPr>
        <w:t>entarzowych:</w:t>
      </w:r>
      <w:r>
        <w:rPr>
          <w:rStyle w:val="FontStyle26"/>
          <w:rFonts w:ascii="Calibri" w:hAnsi="Calibri"/>
          <w:color w:val="auto"/>
        </w:rPr>
        <w:t xml:space="preserve"> 242/368; 242/419; 242/642</w:t>
      </w:r>
      <w:r w:rsidR="00594EFB">
        <w:rPr>
          <w:rStyle w:val="FontStyle26"/>
          <w:rFonts w:ascii="Calibri" w:hAnsi="Calibri"/>
          <w:color w:val="auto"/>
        </w:rPr>
        <w:t>.</w:t>
      </w:r>
    </w:p>
    <w:p w:rsidR="00935885" w:rsidRDefault="00935885" w:rsidP="00935885">
      <w:pPr>
        <w:pStyle w:val="Default"/>
        <w:spacing w:line="276" w:lineRule="auto"/>
        <w:ind w:left="720"/>
        <w:jc w:val="both"/>
        <w:rPr>
          <w:rStyle w:val="FontStyle26"/>
          <w:rFonts w:ascii="Calibri" w:hAnsi="Calibri"/>
          <w:color w:val="auto"/>
        </w:rPr>
      </w:pPr>
    </w:p>
    <w:p w:rsidR="002B167D" w:rsidRPr="000F10AB" w:rsidRDefault="00935885" w:rsidP="000F10AB">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Podziału na części zamówienia dokonano z uwzględnieniem lokalizacji</w:t>
      </w:r>
      <w:r w:rsidR="00594EFB">
        <w:rPr>
          <w:rStyle w:val="FontStyle26"/>
          <w:rFonts w:ascii="Calibri" w:hAnsi="Calibri"/>
          <w:color w:val="auto"/>
        </w:rPr>
        <w:t xml:space="preserve"> poszczególnych dróg</w:t>
      </w:r>
      <w:r>
        <w:rPr>
          <w:rStyle w:val="FontStyle26"/>
          <w:rFonts w:ascii="Calibri" w:hAnsi="Calibri"/>
          <w:color w:val="auto"/>
        </w:rPr>
        <w:t>.</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Szczegółowy zakres robót zawarty jest w przedmiarze robót</w:t>
      </w:r>
      <w:r w:rsidR="00C57D90" w:rsidRPr="002B167D">
        <w:rPr>
          <w:rFonts w:ascii="Calibri" w:hAnsi="Calibri"/>
        </w:rPr>
        <w:t xml:space="preserve"> (załącznik nr </w:t>
      </w:r>
      <w:r w:rsidR="0054073B" w:rsidRPr="002B167D">
        <w:rPr>
          <w:rFonts w:ascii="Calibri" w:hAnsi="Calibri"/>
        </w:rPr>
        <w:t>10</w:t>
      </w:r>
      <w:r w:rsidR="00C57D90" w:rsidRPr="002B167D">
        <w:rPr>
          <w:rFonts w:ascii="Calibri" w:hAnsi="Calibri"/>
        </w:rPr>
        <w:t xml:space="preserve"> do SIWZ).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Stosownie do treści art. 30 ust. 8 oraz art. 31 ustawy, Zamawiający informuje, że wymagania, o których mowa w przywołanych przepisach, Zamawiający określił w załączniku do SIWZ pn. „dokumentacja projektowa” (dalej zwana „projektem” lub „dokumentacją projektową”).</w:t>
      </w:r>
    </w:p>
    <w:p w:rsidR="00303D4B" w:rsidRP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303D4B" w:rsidRPr="00303D4B" w:rsidRDefault="00303D4B" w:rsidP="00A5340F">
      <w:pPr>
        <w:pStyle w:val="Akapitzlist"/>
        <w:numPr>
          <w:ilvl w:val="0"/>
          <w:numId w:val="8"/>
        </w:numPr>
        <w:jc w:val="both"/>
        <w:rPr>
          <w:rFonts w:cs="Arial"/>
        </w:rPr>
      </w:pPr>
      <w:r w:rsidRPr="00303D4B">
        <w:rPr>
          <w:rFonts w:cs="Arial"/>
        </w:rPr>
        <w:t>prace przygotowawcze;</w:t>
      </w:r>
    </w:p>
    <w:p w:rsidR="00303D4B" w:rsidRPr="00303D4B" w:rsidRDefault="00303D4B" w:rsidP="00A5340F">
      <w:pPr>
        <w:pStyle w:val="Akapitzlist"/>
        <w:numPr>
          <w:ilvl w:val="0"/>
          <w:numId w:val="8"/>
        </w:numPr>
        <w:jc w:val="both"/>
        <w:rPr>
          <w:rFonts w:cs="Arial"/>
        </w:rPr>
      </w:pPr>
      <w:r w:rsidRPr="00303D4B">
        <w:rPr>
          <w:rFonts w:cs="Arial"/>
        </w:rPr>
        <w:t>organizację placu budowy placów składowych, zaplecza budowy i czynności dozoru;</w:t>
      </w:r>
    </w:p>
    <w:p w:rsidR="00303D4B" w:rsidRPr="00303D4B" w:rsidRDefault="00303D4B" w:rsidP="00A5340F">
      <w:pPr>
        <w:pStyle w:val="Akapitzlist"/>
        <w:numPr>
          <w:ilvl w:val="0"/>
          <w:numId w:val="8"/>
        </w:numPr>
        <w:jc w:val="both"/>
        <w:rPr>
          <w:rFonts w:cs="Arial"/>
        </w:rPr>
      </w:pPr>
      <w:r w:rsidRPr="00303D4B">
        <w:rPr>
          <w:rFonts w:cs="Arial"/>
        </w:rPr>
        <w:t>wykonanie robót budowlanych zgodnie z Opisem przedmiotu z</w:t>
      </w:r>
      <w:r w:rsidR="00004EEE">
        <w:rPr>
          <w:rFonts w:cs="Arial"/>
        </w:rPr>
        <w:t>amówienia zamieszczonym w SIWZ (zał. nr 10 do SIWZ)</w:t>
      </w:r>
    </w:p>
    <w:p w:rsidR="00303D4B" w:rsidRPr="00303D4B" w:rsidRDefault="00303D4B" w:rsidP="00A5340F">
      <w:pPr>
        <w:pStyle w:val="Akapitzlist"/>
        <w:numPr>
          <w:ilvl w:val="0"/>
          <w:numId w:val="8"/>
        </w:numPr>
        <w:jc w:val="both"/>
        <w:rPr>
          <w:rFonts w:cs="Arial"/>
        </w:rPr>
      </w:pPr>
      <w:r w:rsidRPr="00303D4B">
        <w:rPr>
          <w:rFonts w:cs="Arial"/>
        </w:rPr>
        <w:t>dostawę materiałów, sprzętu i narzędzi niezbędnych do wykonania robót budowlanych oraz urządzeń koniecznych do wybudowania;</w:t>
      </w:r>
    </w:p>
    <w:p w:rsidR="00365B57" w:rsidRPr="00365B57" w:rsidRDefault="00303D4B" w:rsidP="00365B57">
      <w:pPr>
        <w:pStyle w:val="Akapitzlist"/>
        <w:numPr>
          <w:ilvl w:val="0"/>
          <w:numId w:val="8"/>
        </w:numPr>
        <w:jc w:val="both"/>
        <w:rPr>
          <w:rFonts w:cs="Arial"/>
        </w:rPr>
      </w:pPr>
      <w:r w:rsidRPr="00303D4B">
        <w:rPr>
          <w:rFonts w:cs="Arial"/>
        </w:rPr>
        <w:t>org</w:t>
      </w:r>
      <w:r w:rsidR="00365B57">
        <w:rPr>
          <w:rFonts w:cs="Arial"/>
        </w:rPr>
        <w:t>anizację i koordynację robót</w:t>
      </w:r>
    </w:p>
    <w:p w:rsidR="00303D4B" w:rsidRPr="00303D4B" w:rsidRDefault="00303D4B" w:rsidP="00A5340F">
      <w:pPr>
        <w:pStyle w:val="Akapitzlist"/>
        <w:numPr>
          <w:ilvl w:val="0"/>
          <w:numId w:val="8"/>
        </w:numPr>
        <w:jc w:val="both"/>
        <w:rPr>
          <w:rFonts w:cs="Arial"/>
        </w:rPr>
      </w:pPr>
      <w:r w:rsidRPr="00303D4B">
        <w:rPr>
          <w:rFonts w:cs="Arial"/>
        </w:rPr>
        <w:t>wykonanie wszystkich pomiarów, prób, badań,</w:t>
      </w:r>
    </w:p>
    <w:p w:rsidR="00303D4B" w:rsidRPr="00303D4B" w:rsidRDefault="00303D4B" w:rsidP="00A5340F">
      <w:pPr>
        <w:pStyle w:val="Akapitzlist"/>
        <w:numPr>
          <w:ilvl w:val="0"/>
          <w:numId w:val="8"/>
        </w:numPr>
        <w:jc w:val="both"/>
        <w:rPr>
          <w:rFonts w:cs="Arial"/>
        </w:rPr>
      </w:pPr>
      <w:r w:rsidRPr="00303D4B">
        <w:rPr>
          <w:rFonts w:cs="Arial"/>
        </w:rPr>
        <w:t xml:space="preserve">usuwanie wad i usterek, w trakcie realizacji robót oraz w okresie rękojmi </w:t>
      </w:r>
    </w:p>
    <w:p w:rsidR="00303D4B" w:rsidRPr="00303D4B" w:rsidRDefault="00303D4B" w:rsidP="00A5340F">
      <w:pPr>
        <w:pStyle w:val="Akapitzlist"/>
        <w:numPr>
          <w:ilvl w:val="0"/>
          <w:numId w:val="8"/>
        </w:numPr>
        <w:jc w:val="both"/>
        <w:rPr>
          <w:rFonts w:cs="Arial"/>
        </w:rPr>
      </w:pPr>
      <w:r w:rsidRPr="00303D4B">
        <w:rPr>
          <w:rFonts w:cs="Arial"/>
        </w:rPr>
        <w:t>uzyskiwanie opinii, atestów i zaświadczeń i innych wymaganych dokumentów</w:t>
      </w:r>
    </w:p>
    <w:p w:rsidR="00303D4B" w:rsidRPr="00303D4B" w:rsidRDefault="00303D4B" w:rsidP="00A5340F">
      <w:pPr>
        <w:pStyle w:val="Akapitzlist"/>
        <w:numPr>
          <w:ilvl w:val="0"/>
          <w:numId w:val="8"/>
        </w:numPr>
        <w:jc w:val="both"/>
        <w:rPr>
          <w:rFonts w:cs="Arial"/>
        </w:rPr>
      </w:pPr>
      <w:r w:rsidRPr="00303D4B">
        <w:rPr>
          <w:rFonts w:cs="Arial"/>
        </w:rPr>
        <w:t>weryfikacja dokumentacji budowy;</w:t>
      </w:r>
    </w:p>
    <w:p w:rsidR="00303D4B" w:rsidRPr="00303D4B" w:rsidRDefault="00303D4B" w:rsidP="00A5340F">
      <w:pPr>
        <w:pStyle w:val="Akapitzlist"/>
        <w:numPr>
          <w:ilvl w:val="0"/>
          <w:numId w:val="8"/>
        </w:numPr>
        <w:jc w:val="both"/>
        <w:rPr>
          <w:rFonts w:cs="Arial"/>
        </w:rPr>
      </w:pPr>
      <w:r w:rsidRPr="00303D4B">
        <w:rPr>
          <w:rFonts w:cs="Arial"/>
        </w:rPr>
        <w:t>ochrona i utrzymanie terenu budowy;</w:t>
      </w:r>
    </w:p>
    <w:p w:rsidR="00303D4B" w:rsidRPr="00303D4B" w:rsidRDefault="00303D4B" w:rsidP="00A5340F">
      <w:pPr>
        <w:pStyle w:val="Akapitzlist"/>
        <w:numPr>
          <w:ilvl w:val="0"/>
          <w:numId w:val="8"/>
        </w:numPr>
        <w:jc w:val="both"/>
        <w:rPr>
          <w:rFonts w:cs="Arial"/>
        </w:rPr>
      </w:pPr>
      <w:r w:rsidRPr="00303D4B">
        <w:rPr>
          <w:rFonts w:cs="Arial"/>
        </w:rPr>
        <w:t>zabezpieczenie i uporządkowanie zajętego terenu działek prywatnych sąsiadującego z placem budowy</w:t>
      </w:r>
    </w:p>
    <w:p w:rsidR="00303D4B" w:rsidRPr="00303D4B" w:rsidRDefault="00303D4B" w:rsidP="00A5340F">
      <w:pPr>
        <w:pStyle w:val="Akapitzlist"/>
        <w:numPr>
          <w:ilvl w:val="0"/>
          <w:numId w:val="8"/>
        </w:numPr>
        <w:jc w:val="both"/>
        <w:rPr>
          <w:rFonts w:cs="Arial"/>
        </w:rPr>
      </w:pPr>
      <w:r w:rsidRPr="00303D4B">
        <w:rPr>
          <w:rFonts w:cs="Arial"/>
        </w:rPr>
        <w:t>utrzymanie czystości i ewentualna naprawę nawierzchni ulic stanowiących drogi dojazdowe do placu budowy</w:t>
      </w:r>
    </w:p>
    <w:p w:rsidR="00303D4B" w:rsidRPr="00303D4B" w:rsidRDefault="00303D4B" w:rsidP="00A5340F">
      <w:pPr>
        <w:pStyle w:val="Akapitzlist"/>
        <w:numPr>
          <w:ilvl w:val="0"/>
          <w:numId w:val="8"/>
        </w:numPr>
        <w:jc w:val="both"/>
        <w:rPr>
          <w:rFonts w:cs="Arial"/>
        </w:rPr>
      </w:pPr>
      <w:r w:rsidRPr="00303D4B">
        <w:rPr>
          <w:rFonts w:cs="Arial"/>
        </w:rPr>
        <w:t>usuwanie zanieczyszczeń (w tym odpadów utworzonych w procesie budowy)</w:t>
      </w:r>
    </w:p>
    <w:p w:rsidR="00303D4B" w:rsidRPr="002B167D" w:rsidRDefault="00004EEE" w:rsidP="00A5340F">
      <w:pPr>
        <w:pStyle w:val="Akapitzlist"/>
        <w:numPr>
          <w:ilvl w:val="0"/>
          <w:numId w:val="8"/>
        </w:numPr>
        <w:jc w:val="both"/>
      </w:pPr>
      <w:r>
        <w:t xml:space="preserve">prowadzenie dziennika budowy </w:t>
      </w:r>
      <w:r w:rsidR="000F10AB">
        <w:t>wewnętrznego.</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D41020">
        <w:rPr>
          <w:rFonts w:cs="Arial"/>
        </w:rPr>
        <w:t>zorganizować z</w:t>
      </w:r>
      <w:r w:rsidR="004D1788" w:rsidRPr="00D41020">
        <w:rPr>
          <w:rFonts w:cs="Arial"/>
        </w:rPr>
        <w:t>aplecze budowy i rozpocząć prace</w:t>
      </w:r>
      <w:r w:rsidRPr="00D41020">
        <w:rPr>
          <w:rFonts w:cs="Arial"/>
        </w:rPr>
        <w:t xml:space="preserve"> budowlane związane z realizacją zamówienia.</w:t>
      </w:r>
    </w:p>
    <w:p w:rsidR="00C57D90" w:rsidRPr="000F10AB" w:rsidRDefault="0072225C" w:rsidP="002B167D">
      <w:pPr>
        <w:pStyle w:val="Akapitzlist"/>
        <w:numPr>
          <w:ilvl w:val="0"/>
          <w:numId w:val="2"/>
        </w:numPr>
        <w:jc w:val="both"/>
        <w:rPr>
          <w:b/>
        </w:rPr>
      </w:pPr>
      <w:r>
        <w:t>Strony ustalają, iż zakończen</w:t>
      </w:r>
      <w:r w:rsidR="000F10AB">
        <w:t>ie całego zakresu robót nastąpi dla:</w:t>
      </w:r>
    </w:p>
    <w:p w:rsidR="000F10AB" w:rsidRPr="000F10AB" w:rsidRDefault="000F10AB" w:rsidP="000F10AB">
      <w:pPr>
        <w:pStyle w:val="Akapitzlist"/>
        <w:spacing w:after="120" w:line="276" w:lineRule="auto"/>
        <w:jc w:val="both"/>
        <w:rPr>
          <w:rFonts w:ascii="Calibri" w:hAnsi="Calibri"/>
          <w:b/>
        </w:rPr>
      </w:pPr>
      <w:r w:rsidRPr="000F10AB">
        <w:rPr>
          <w:rFonts w:ascii="Calibri" w:hAnsi="Calibri"/>
          <w:b/>
        </w:rPr>
        <w:t>- części 1 zamówienia 30 dni kalendarzowych od dnia przekazania placu budowy</w:t>
      </w:r>
    </w:p>
    <w:p w:rsidR="00C57D90" w:rsidRPr="000F10AB" w:rsidRDefault="000F10AB" w:rsidP="000F10AB">
      <w:pPr>
        <w:spacing w:after="120" w:line="276" w:lineRule="auto"/>
        <w:ind w:firstLine="708"/>
        <w:jc w:val="both"/>
        <w:rPr>
          <w:rFonts w:ascii="Calibri" w:hAnsi="Calibri"/>
          <w:b/>
        </w:rPr>
      </w:pPr>
      <w:r w:rsidRPr="000F10AB">
        <w:rPr>
          <w:rFonts w:ascii="Calibri" w:hAnsi="Calibri"/>
          <w:b/>
        </w:rPr>
        <w:lastRenderedPageBreak/>
        <w:t>- część 2 zamówienia 15 dni kalendarzowych od dnia przekazania placu budowy.</w:t>
      </w:r>
    </w:p>
    <w:p w:rsidR="009F1A56" w:rsidRDefault="00594EFB" w:rsidP="00594EFB">
      <w:pPr>
        <w:jc w:val="both"/>
      </w:pPr>
      <w:r>
        <w:t xml:space="preserve">     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r w:rsidR="008F520A">
        <w:t xml:space="preserve"> </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B4394E">
      <w:pPr>
        <w:pStyle w:val="Akapitzlist"/>
        <w:numPr>
          <w:ilvl w:val="0"/>
          <w:numId w:val="3"/>
        </w:numPr>
        <w:jc w:val="both"/>
      </w:pPr>
      <w:r>
        <w:t>Potwierdzenie wpisem do dziennika budowy faktu zakończenia robót przez Inspektora nadzoru.</w:t>
      </w:r>
      <w:r w:rsidR="00594EFB">
        <w:t xml:space="preserve">            </w:t>
      </w:r>
    </w:p>
    <w:p w:rsidR="00594EFB" w:rsidRPr="00252C29" w:rsidRDefault="00594EFB" w:rsidP="00594EFB">
      <w:pPr>
        <w:pStyle w:val="Akapitzlist"/>
        <w:numPr>
          <w:ilvl w:val="0"/>
          <w:numId w:val="34"/>
        </w:numPr>
        <w:jc w:val="both"/>
      </w:pPr>
      <w:r w:rsidRPr="00252C29">
        <w:t>Terminy określone w pkt 3 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6E4E51" w:rsidRPr="00B4424E" w:rsidRDefault="006E4E51" w:rsidP="00A5340F">
      <w:pPr>
        <w:pStyle w:val="Akapitzlist"/>
        <w:numPr>
          <w:ilvl w:val="0"/>
          <w:numId w:val="4"/>
        </w:numPr>
        <w:spacing w:before="12" w:after="0" w:line="276" w:lineRule="auto"/>
        <w:jc w:val="both"/>
      </w:pPr>
      <w:r w:rsidRPr="00B4424E">
        <w:t>współpracować z Wykonawcą w celu sprawnego i rzetelnego wykonania Przedmiotu Umowy;</w:t>
      </w:r>
    </w:p>
    <w:p w:rsidR="006E4E51" w:rsidRPr="00B4424E"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r. Prawo budowlane (</w:t>
      </w:r>
      <w:proofErr w:type="spellStart"/>
      <w:r w:rsidR="002F2221">
        <w:t>t.j</w:t>
      </w:r>
      <w:proofErr w:type="spellEnd"/>
      <w:r w:rsidR="002F2221">
        <w:t xml:space="preserve">. Dz. U. </w:t>
      </w:r>
      <w:r w:rsidR="00FB1D1B" w:rsidRPr="002F2221">
        <w:t>201</w:t>
      </w:r>
      <w:r w:rsidR="00594EFB">
        <w:t>9</w:t>
      </w:r>
      <w:r w:rsidR="00FB1D1B" w:rsidRPr="002F2221">
        <w:t xml:space="preserve"> r., poz. 1</w:t>
      </w:r>
      <w:r w:rsidR="00594EFB">
        <w:t>186</w:t>
      </w:r>
      <w:r w:rsidRPr="00D07ABB">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130A8F">
        <w:rPr>
          <w:rFonts w:cstheme="minorHAnsi"/>
          <w:lang w:eastAsia="pl-PL"/>
        </w:rPr>
        <w:t xml:space="preserve"> (zał. nr 2 do umowy)</w:t>
      </w:r>
      <w:r w:rsidR="00594EFB">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t>
      </w:r>
      <w:r w:rsidRPr="00A9019D">
        <w:rPr>
          <w:rFonts w:cstheme="minorHAnsi"/>
          <w:shd w:val="clear" w:color="auto" w:fill="FFFFFF"/>
        </w:rPr>
        <w:lastRenderedPageBreak/>
        <w:t>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 xml:space="preserve"> 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151F50">
      <w:pPr>
        <w:spacing w:before="60"/>
        <w:ind w:left="360"/>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594EFB">
        <w:rPr>
          <w:rFonts w:cstheme="minorHAnsi"/>
          <w:shd w:val="clear" w:color="auto" w:fill="FFFFFF"/>
        </w:rPr>
        <w:t xml:space="preserve">t. j. </w:t>
      </w:r>
      <w:r w:rsidRPr="00DF0947">
        <w:rPr>
          <w:rFonts w:cstheme="minorHAnsi"/>
          <w:shd w:val="clear" w:color="auto" w:fill="FFFFFF"/>
        </w:rPr>
        <w:t xml:space="preserve"> Dz. 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151F50">
      <w:pPr>
        <w:spacing w:before="60"/>
        <w:ind w:firstLine="360"/>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 j. Dz. 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A5340F">
      <w:pPr>
        <w:pStyle w:val="Akapitzlist"/>
        <w:numPr>
          <w:ilvl w:val="0"/>
          <w:numId w:val="6"/>
        </w:numPr>
        <w:spacing w:before="12" w:after="0" w:line="276" w:lineRule="auto"/>
        <w:jc w:val="both"/>
        <w:rPr>
          <w:rFonts w:cstheme="minorHAnsi"/>
          <w:b/>
        </w:rPr>
      </w:pPr>
      <w:r w:rsidRPr="00A9019D">
        <w:rPr>
          <w:rFonts w:cstheme="minorHAnsi"/>
          <w:b/>
          <w:lang w:eastAsia="pl-PL"/>
        </w:rPr>
        <w:t>Obowiązki wykonawcy w zakresie personelu</w:t>
      </w:r>
    </w:p>
    <w:p w:rsidR="0073401E" w:rsidRDefault="00A9019D" w:rsidP="0073401E">
      <w:pPr>
        <w:spacing w:after="120"/>
        <w:ind w:left="360"/>
        <w:jc w:val="both"/>
        <w:rPr>
          <w:rFonts w:cs="Arial"/>
          <w:b/>
        </w:rPr>
      </w:pPr>
      <w:r w:rsidRPr="00A9019D">
        <w:rPr>
          <w:rFonts w:cstheme="minorHAnsi"/>
          <w:lang w:eastAsia="pl-PL"/>
        </w:rPr>
        <w:t xml:space="preserve">Zamawiający, na podstawie art. 29 ust. 3a PZP </w:t>
      </w:r>
      <w:r w:rsidR="004D1788">
        <w:rPr>
          <w:rFonts w:cstheme="minorHAnsi"/>
          <w:lang w:eastAsia="pl-PL"/>
        </w:rPr>
        <w:t>określa</w:t>
      </w:r>
      <w:r w:rsidRPr="00A9019D">
        <w:rPr>
          <w:rFonts w:cstheme="minorHAnsi"/>
          <w:lang w:eastAsia="pl-PL"/>
        </w:rPr>
        <w:t xml:space="preserve"> wymagania zatrudnienia przez wykonawcę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opisanych szczegółowo w SIWZ.</w:t>
      </w:r>
    </w:p>
    <w:p w:rsidR="00D41020" w:rsidRPr="00D41020" w:rsidRDefault="00D41020" w:rsidP="00D41020">
      <w:pPr>
        <w:pStyle w:val="Akapitzlist"/>
        <w:spacing w:after="120"/>
        <w:ind w:left="1080"/>
        <w:jc w:val="both"/>
        <w:rPr>
          <w:rFonts w:ascii="Calibri" w:hAnsi="Calibri"/>
          <w:b/>
          <w:bCs/>
        </w:rPr>
      </w:pPr>
    </w:p>
    <w:p w:rsidR="00A9019D" w:rsidRPr="004D1788" w:rsidRDefault="004D1788" w:rsidP="00D41020">
      <w:pPr>
        <w:pStyle w:val="Akapitzlist"/>
        <w:numPr>
          <w:ilvl w:val="0"/>
          <w:numId w:val="9"/>
        </w:numPr>
        <w:spacing w:before="12" w:after="0" w:line="276" w:lineRule="auto"/>
        <w:ind w:left="360"/>
        <w:jc w:val="both"/>
        <w:rPr>
          <w:rFonts w:cstheme="minorHAnsi"/>
          <w:lang w:eastAsia="pl-PL"/>
        </w:rPr>
      </w:pPr>
      <w:r>
        <w:rPr>
          <w:rFonts w:cs="Arial"/>
          <w:b/>
        </w:rPr>
        <w:t xml:space="preserve"> </w:t>
      </w:r>
      <w:r w:rsidR="00A9019D"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D41020">
      <w:pPr>
        <w:pStyle w:val="Akapitzlist"/>
        <w:numPr>
          <w:ilvl w:val="0"/>
          <w:numId w:val="9"/>
        </w:numPr>
        <w:tabs>
          <w:tab w:val="left" w:pos="567"/>
        </w:tabs>
        <w:spacing w:before="120"/>
        <w:ind w:left="360"/>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Default="00AE7D6F" w:rsidP="00AE7D6F">
      <w:pPr>
        <w:pStyle w:val="Akapitzlist"/>
        <w:numPr>
          <w:ilvl w:val="1"/>
          <w:numId w:val="6"/>
        </w:numPr>
        <w:tabs>
          <w:tab w:val="left" w:pos="567"/>
        </w:tabs>
        <w:spacing w:before="120"/>
        <w:jc w:val="both"/>
        <w:rPr>
          <w:rFonts w:cstheme="minorHAnsi"/>
          <w:color w:val="000000"/>
          <w:lang w:eastAsia="pl-PL"/>
        </w:rPr>
      </w:pPr>
      <w:r w:rsidRPr="0087705A">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AE7D6F">
      <w:pPr>
        <w:pStyle w:val="Akapitzlist"/>
        <w:numPr>
          <w:ilvl w:val="1"/>
          <w:numId w:val="6"/>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rsidR="00ED20E4" w:rsidRDefault="00ED20E4" w:rsidP="00ED20E4">
      <w:pPr>
        <w:pStyle w:val="Akapitzlist"/>
        <w:spacing w:before="120"/>
        <w:ind w:left="1080"/>
        <w:jc w:val="both"/>
        <w:rPr>
          <w:rFonts w:cstheme="minorHAnsi"/>
        </w:rPr>
      </w:pPr>
    </w:p>
    <w:p w:rsidR="00ED20E4" w:rsidRPr="00A9019D" w:rsidRDefault="00ED20E4" w:rsidP="00AE7D6F">
      <w:pPr>
        <w:pStyle w:val="Akapitzlist"/>
        <w:numPr>
          <w:ilvl w:val="1"/>
          <w:numId w:val="6"/>
        </w:numPr>
        <w:spacing w:before="120"/>
        <w:jc w:val="both"/>
        <w:rPr>
          <w:rFonts w:cstheme="minorHAnsi"/>
        </w:rPr>
      </w:pPr>
      <w:r w:rsidRPr="00ED20E4">
        <w:rPr>
          <w:rFonts w:cstheme="minorHAnsi"/>
        </w:rPr>
        <w:lastRenderedPageBreak/>
        <w:t xml:space="preserve">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w:t>
      </w:r>
      <w:proofErr w:type="spellStart"/>
      <w:r w:rsidRPr="00ED20E4">
        <w:rPr>
          <w:rFonts w:cstheme="minorHAnsi"/>
        </w:rPr>
        <w:t>anonimizacji</w:t>
      </w:r>
      <w:proofErr w:type="spellEnd"/>
      <w:r w:rsidRPr="00ED20E4">
        <w:rPr>
          <w:rFonts w:cstheme="minorHAnsi"/>
        </w:rPr>
        <w:t>.</w:t>
      </w:r>
    </w:p>
    <w:p w:rsidR="00E87350" w:rsidRPr="00D41020" w:rsidRDefault="00E87350" w:rsidP="001479E8">
      <w:pPr>
        <w:spacing w:before="120"/>
        <w:ind w:left="720"/>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151F50">
      <w:pPr>
        <w:pStyle w:val="Akapitzlist"/>
        <w:jc w:val="both"/>
        <w:rPr>
          <w:rFonts w:cstheme="minorHAnsi"/>
        </w:rPr>
      </w:pPr>
    </w:p>
    <w:p w:rsidR="00E87350" w:rsidRPr="00A9019D" w:rsidRDefault="00E87350" w:rsidP="00A5340F">
      <w:pPr>
        <w:pStyle w:val="Akapitzlist"/>
        <w:numPr>
          <w:ilvl w:val="0"/>
          <w:numId w:val="9"/>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A5340F">
      <w:pPr>
        <w:pStyle w:val="Akapitzlist"/>
        <w:numPr>
          <w:ilvl w:val="0"/>
          <w:numId w:val="9"/>
        </w:numPr>
        <w:spacing w:before="120"/>
        <w:jc w:val="both"/>
        <w:rPr>
          <w:rFonts w:cstheme="minorHAnsi"/>
          <w:lang w:eastAsia="pl-PL"/>
        </w:rPr>
      </w:pPr>
      <w:r w:rsidRPr="00A9019D">
        <w:rPr>
          <w:rFonts w:cstheme="minorHAnsi"/>
          <w:lang w:eastAsia="pl-PL"/>
        </w:rPr>
        <w:t>Obowiązek o którym mowa powyżej nie dotyczy podwykonawców prowadzących jednoosobową działalność gospodarczą, który przedkłada jedynie</w:t>
      </w:r>
      <w:r w:rsidR="00D049CB">
        <w:rPr>
          <w:rFonts w:cstheme="minorHAnsi"/>
          <w:lang w:eastAsia="pl-PL"/>
        </w:rPr>
        <w:t xml:space="preserve"> </w:t>
      </w:r>
      <w:r w:rsidR="00D049CB" w:rsidRPr="008E441F">
        <w:rPr>
          <w:rFonts w:cstheme="minorHAnsi"/>
          <w:lang w:eastAsia="pl-PL"/>
        </w:rPr>
        <w:t xml:space="preserve">wydruk informacji z </w:t>
      </w:r>
      <w:r w:rsidRPr="008E441F">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 </w:t>
      </w:r>
    </w:p>
    <w:p w:rsidR="00E87350" w:rsidRDefault="00E87350" w:rsidP="00A5340F">
      <w:pPr>
        <w:pStyle w:val="Akapitzlist"/>
        <w:numPr>
          <w:ilvl w:val="0"/>
          <w:numId w:val="9"/>
        </w:numPr>
        <w:spacing w:before="120"/>
        <w:jc w:val="both"/>
        <w:rPr>
          <w:rFonts w:cstheme="minorHAnsi"/>
          <w:lang w:eastAsia="pl-PL"/>
        </w:rPr>
      </w:pPr>
      <w:r w:rsidRPr="00A9019D">
        <w:rPr>
          <w:rFonts w:cstheme="minorHAnsi"/>
          <w:lang w:eastAsia="pl-PL"/>
        </w:rPr>
        <w:t>Obowiązek o którym mowa powyżej dotyczy podwykonawców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proofErr w:type="spellStart"/>
      <w:r w:rsidRPr="00A9019D">
        <w:rPr>
          <w:rFonts w:cstheme="minorHAnsi"/>
          <w:lang w:eastAsia="pl-PL"/>
        </w:rPr>
        <w:t>CEiDG</w:t>
      </w:r>
      <w:proofErr w:type="spellEnd"/>
      <w:r w:rsidRPr="00A9019D">
        <w:rPr>
          <w:rFonts w:cstheme="minorHAnsi"/>
          <w:lang w:eastAsia="pl-PL"/>
        </w:rPr>
        <w:t xml:space="preserve"> lub KRS oraz umowę o podwykonawstwo oraz dokumenty wymienione w </w:t>
      </w:r>
      <w:r w:rsidR="00643437" w:rsidRPr="00A9019D">
        <w:rPr>
          <w:rFonts w:cstheme="minorHAnsi"/>
          <w:lang w:eastAsia="pl-PL"/>
        </w:rPr>
        <w:t>powyżej.</w:t>
      </w:r>
    </w:p>
    <w:p w:rsidR="00E87350" w:rsidRPr="00A9019D" w:rsidRDefault="00E87350" w:rsidP="00A5340F">
      <w:pPr>
        <w:pStyle w:val="Akapitzlist"/>
        <w:numPr>
          <w:ilvl w:val="0"/>
          <w:numId w:val="9"/>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643437" w:rsidP="00A5340F">
      <w:pPr>
        <w:pStyle w:val="Akapitzlist"/>
        <w:numPr>
          <w:ilvl w:val="0"/>
          <w:numId w:val="9"/>
        </w:numPr>
        <w:spacing w:before="120"/>
        <w:jc w:val="both"/>
        <w:rPr>
          <w:rFonts w:cstheme="minorHAnsi"/>
          <w:color w:val="FF0000"/>
          <w:shd w:val="clear" w:color="auto" w:fill="FFFFFF"/>
        </w:rPr>
      </w:pPr>
      <w:r w:rsidRPr="00A9019D">
        <w:rPr>
          <w:rFonts w:cstheme="minorHAnsi"/>
          <w:color w:val="000000"/>
          <w:lang w:eastAsia="pl-PL"/>
        </w:rPr>
        <w:t xml:space="preserve"> </w:t>
      </w:r>
      <w:r w:rsidR="00E87350" w:rsidRPr="00A9019D">
        <w:rPr>
          <w:rFonts w:cstheme="minorHAnsi"/>
          <w:color w:val="000000"/>
          <w:lang w:eastAsia="pl-PL"/>
        </w:rPr>
        <w:t>Wykonawca zobowiązuje się do wykonywania Przedmiotu Umowy przez osoby wskazane</w:t>
      </w:r>
      <w:r w:rsidR="00E87350" w:rsidRPr="00A9019D">
        <w:rPr>
          <w:rFonts w:cstheme="minorHAnsi"/>
          <w:shd w:val="clear" w:color="auto" w:fill="FFFFFF"/>
        </w:rPr>
        <w:t xml:space="preserve"> w Ofercie. Zamawiający dopuszcza możliwość zmiany osób, o których mowa w zdaniu poprzednim, na inne posiadające co najmniej taką samą wiedzę i kwalifikacje oraz wymagane uprawnienia, jak wymagane w SIWZ</w:t>
      </w:r>
      <w:r w:rsidR="00130A8F">
        <w:rPr>
          <w:rFonts w:cstheme="minorHAnsi"/>
          <w:shd w:val="clear" w:color="auto" w:fill="FFFFFF"/>
        </w:rPr>
        <w:t xml:space="preserve"> (zał. nr 2 do umowy)</w:t>
      </w:r>
      <w:r w:rsidR="00E87350" w:rsidRPr="00A9019D">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A5340F">
      <w:pPr>
        <w:pStyle w:val="Akapitzlist"/>
        <w:numPr>
          <w:ilvl w:val="0"/>
          <w:numId w:val="9"/>
        </w:numPr>
        <w:spacing w:before="120"/>
        <w:jc w:val="both"/>
        <w:rPr>
          <w:rFonts w:cstheme="minorHAnsi"/>
          <w:color w:val="FF0000"/>
          <w:shd w:val="clear" w:color="auto" w:fill="FFFFFF"/>
        </w:rPr>
      </w:pPr>
      <w:r>
        <w:rPr>
          <w:rFonts w:cstheme="minorHAnsi"/>
          <w:shd w:val="clear" w:color="auto" w:fill="FFFFFF"/>
        </w:rPr>
        <w:t>Zamawiający ustanawia Inspektora Nadzoru w osobie: ……………………………..</w:t>
      </w:r>
    </w:p>
    <w:p w:rsidR="009F1A56" w:rsidRPr="005611D3" w:rsidRDefault="0036436F" w:rsidP="00A5340F">
      <w:pPr>
        <w:pStyle w:val="Akapitzlist"/>
        <w:numPr>
          <w:ilvl w:val="0"/>
          <w:numId w:val="9"/>
        </w:numPr>
        <w:spacing w:before="120"/>
        <w:jc w:val="both"/>
        <w:rPr>
          <w:rFonts w:cstheme="minorHAnsi"/>
          <w:color w:val="FF0000"/>
          <w:shd w:val="clear" w:color="auto" w:fill="FFFFFF"/>
        </w:rPr>
      </w:pPr>
      <w:r>
        <w:rPr>
          <w:rFonts w:cstheme="minorHAnsi"/>
          <w:shd w:val="clear" w:color="auto" w:fill="FFFFFF"/>
        </w:rPr>
        <w:t>Wykonawca ustanawia Kierownika budowy w osobie: …………………………………</w:t>
      </w:r>
    </w:p>
    <w:p w:rsidR="00491892" w:rsidRDefault="00491892"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FC4F96" w:rsidRDefault="0036436F" w:rsidP="00151F50">
      <w:pPr>
        <w:widowControl w:val="0"/>
        <w:suppressAutoHyphens/>
        <w:autoSpaceDE w:val="0"/>
        <w:autoSpaceDN w:val="0"/>
        <w:adjustRightInd w:val="0"/>
        <w:spacing w:line="276" w:lineRule="auto"/>
        <w:contextualSpacing/>
        <w:jc w:val="both"/>
        <w:rPr>
          <w:rFonts w:ascii="Calibri" w:hAnsi="Calibri" w:cs="Arial"/>
          <w:color w:val="000000"/>
        </w:rPr>
      </w:pPr>
      <w:r w:rsidRPr="00FC4F96">
        <w:rPr>
          <w:rFonts w:ascii="Calibri" w:hAnsi="Calibri" w:cs="Arial"/>
          <w:color w:val="000000"/>
        </w:rPr>
        <w:t>Jeżeli Wykonawca przy realizacji zamówienia będzie współpracować z podwykonawcami lub dalszymi podwykonawcami, będą miały zastosowanie niżej wymienione zapisy:</w:t>
      </w:r>
    </w:p>
    <w:p w:rsidR="0036436F" w:rsidRPr="00FD209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lastRenderedPageBreak/>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 xml:space="preserve">W przypadku nieprzedstawienia przez wykonawcę wszystkich dowodów zapłaty, o których mowa w ust. 2 wstrzymuje się wykonawcy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Wykonawca, podwykonawca lub dalszy podwykonawca zamówienia na roboty budowlane zamierzający zawrzeć umowę o podwykonawstwo, gdzie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Termin wypłaty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Zamawiający, w terminie 14 dni zgłasza pisemne zastrzeżenia do projektu</w:t>
      </w:r>
      <w:r>
        <w:rPr>
          <w:rFonts w:ascii="Calibri" w:hAnsi="Calibri" w:cs="Arial"/>
        </w:rPr>
        <w:t xml:space="preserve"> umowy </w:t>
      </w:r>
      <w:r w:rsidRPr="00FC4F96">
        <w:rPr>
          <w:rFonts w:ascii="Calibri" w:hAnsi="Calibri" w:cs="Arial"/>
        </w:rPr>
        <w:t>o podwykonawstwo, której przedmiotem są roboty budowlane niespełniające wymagań określonych w specyfikacji istotnych warunkach zamówienia  lub przewiduje termin zapłaty wynagrodzeni</w:t>
      </w:r>
      <w:r>
        <w:rPr>
          <w:rFonts w:ascii="Calibri" w:hAnsi="Calibri" w:cs="Arial"/>
        </w:rPr>
        <w:t xml:space="preserve">a dłuższy niż określony w ust. </w:t>
      </w:r>
      <w:r w:rsidRPr="00FC4F96">
        <w:rPr>
          <w:rFonts w:ascii="Calibri" w:hAnsi="Calibri" w:cs="Arial"/>
        </w:rPr>
        <w:t>5</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Niezgłoszenie pisemnych zastrzeżeń do przedłożonego projektu umowy  o podwykonawstwo, której przedmiotem są roboty budowlane w terminie 14 dni uważa się za akceptację projektu umowy przez Zamawiającego.</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Zamawiający w terminie 14 dni zgłasza pisemny sprzeciw do umowy o podwykonawstwo, której przedmiotem są roboty budowlane określone niniejszą umową.</w:t>
      </w:r>
    </w:p>
    <w:p w:rsidR="0036436F" w:rsidRP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Niezgłoszenie pisemnego sprzeciwu do przedłożonej umowy o podwykonawstwo, której przedmiotem są roboty budowlane, w terminie 14 dn</w:t>
      </w:r>
      <w:r>
        <w:rPr>
          <w:rFonts w:ascii="Calibri" w:hAnsi="Calibri" w:cs="Arial"/>
        </w:rPr>
        <w:t>i uważa się za akceptację umowy</w:t>
      </w:r>
      <w:r w:rsidRPr="0036436F">
        <w:rPr>
          <w:rFonts w:ascii="Calibri" w:hAnsi="Calibri" w:cs="Arial"/>
        </w:rPr>
        <w:t xml:space="preserve"> przez Zamawiającego.</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36436F" w:rsidRPr="00FC4F96" w:rsidRDefault="0036436F" w:rsidP="00151F50">
      <w:pPr>
        <w:widowControl w:val="0"/>
        <w:suppressAutoHyphens/>
        <w:autoSpaceDE w:val="0"/>
        <w:autoSpaceDN w:val="0"/>
        <w:adjustRightInd w:val="0"/>
        <w:spacing w:line="276" w:lineRule="auto"/>
        <w:ind w:left="360"/>
        <w:contextualSpacing/>
        <w:jc w:val="both"/>
        <w:rPr>
          <w:rFonts w:ascii="Calibri" w:hAnsi="Calibri" w:cs="Arial"/>
        </w:rPr>
      </w:pPr>
      <w:r w:rsidRPr="00FC4F96">
        <w:rPr>
          <w:rFonts w:ascii="Calibri" w:hAnsi="Calibri" w:cs="Arial"/>
        </w:rPr>
        <w:t>W przypadku, o którym mowa w ust. powyżej, jeżeli termin zapłaty wynagrodzenia jest dłuższy niż określony 30 dni, Zamawiający informuje o tym Wykonawcę i wzywa go do doprowadzenia do zmiany tej umowy pod rygorem wystąpienia o zapłatę kary umownej.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  w przypadku uchylania się od obowiązku zapłaty odpowiednio przez Wykonawcę, podwykonawcę lub dalszego podwykonawcę zamówienia na roboty budowlane.</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Wynagrodzenie, o którym mowa w ust. 12 dotyczy wyłącznie należności powstałych po zaakceptowaniu przez Zamawiającego umowy o podwykonawstwo, której przedmiotem są roboty budowlane.</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Bezpośrednia zapłata obejmuje wyłącznie należne wynagrodzenia, bez odsetek, należnych podwykonawcy </w:t>
      </w:r>
      <w:r w:rsidRPr="00FC4F96">
        <w:rPr>
          <w:rFonts w:ascii="Calibri" w:hAnsi="Calibri" w:cs="Arial"/>
        </w:rPr>
        <w:lastRenderedPageBreak/>
        <w:t>lub dalszemu podwykonawcy.</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pisemnych uwag dotyczących zasadności i bezpośredniej zapłaty wynagrodzenia podwykonawcy lub dalszemu podwykonawcy, o których mowa w ust. 4. Zamawiający informuje o terminie zgłaszania uwag, nie krótszym niż 7 dni od dnia doręczenia tej informacji.</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zgłoszenia uwag, o których mowa w ust.15,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złożyć do depozytu sądowego kwotę potrzebną na pokrycie wynagrodzenia Podwykonawcy lub dalszego Podwykonawcy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wynagrodzenia  z wynagrodzenia należnego Wykonawcy.</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36436F" w:rsidRPr="0036436F" w:rsidRDefault="0036436F" w:rsidP="00151F50">
      <w:pPr>
        <w:spacing w:before="12" w:line="276" w:lineRule="auto"/>
        <w:jc w:val="both"/>
        <w:rPr>
          <w:rFonts w:cs="Arial"/>
          <w:color w:val="000000"/>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9F1A56" w:rsidRDefault="0036436F" w:rsidP="00A5340F">
      <w:pPr>
        <w:pStyle w:val="Akapitzlist"/>
        <w:numPr>
          <w:ilvl w:val="0"/>
          <w:numId w:val="12"/>
        </w:numPr>
        <w:jc w:val="both"/>
      </w:pPr>
      <w:r>
        <w:t xml:space="preserve">Strony postanawiają, że przedmiotem </w:t>
      </w:r>
      <w:r w:rsidR="0008728E">
        <w:t xml:space="preserve">odbioru końcowego </w:t>
      </w:r>
      <w:r w:rsidR="004E7D69" w:rsidRPr="002F2221">
        <w:t>będzie</w:t>
      </w:r>
      <w:r w:rsidR="0008728E">
        <w:t xml:space="preserve"> </w:t>
      </w:r>
      <w:r w:rsidR="00A6578D">
        <w:t>część zamówienia której dotyczy niniejsza umowa</w:t>
      </w:r>
      <w:r w:rsidR="0008728E">
        <w:t xml:space="preserve"> zgodne z złożoną ofertą wykonania stanowiącą </w:t>
      </w:r>
      <w:r w:rsidR="0008728E" w:rsidRPr="008E21AD">
        <w:t>załącznik nr 1 do</w:t>
      </w:r>
      <w:r w:rsidR="0008728E">
        <w:t xml:space="preserve"> niniejszej umowy. Nie przywiduje się odbiorów częściowych w ramach </w:t>
      </w:r>
      <w:r w:rsidR="00A6578D">
        <w:t>części zamówienia.</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zgłosi Zamawiającemu zakończenie robót na piśmie </w:t>
      </w:r>
      <w:r>
        <w:rPr>
          <w:rFonts w:ascii="Calibri" w:hAnsi="Calibri" w:cs="Arial"/>
        </w:rPr>
        <w:t>oraz</w:t>
      </w:r>
      <w:r w:rsidRPr="00FC4F96">
        <w:rPr>
          <w:rFonts w:ascii="Calibri" w:hAnsi="Calibri" w:cs="Arial"/>
        </w:rPr>
        <w:t xml:space="preserve"> w dzienniku budowy - Inspektor nadzoru potwierdzi wpis Wykonawcy do dziennika budowy</w:t>
      </w:r>
      <w:r>
        <w:rPr>
          <w:rFonts w:ascii="Calibri" w:hAnsi="Calibri" w:cs="Arial"/>
        </w:rPr>
        <w:t xml:space="preserve">. </w:t>
      </w:r>
      <w:r w:rsidRPr="00FC4F96">
        <w:rPr>
          <w:rFonts w:ascii="Calibri" w:hAnsi="Calibri" w:cs="Arial"/>
        </w:rPr>
        <w:t>Dokonanie tego potwierdzenia przez inspektora nadzoru lub upływ 7 dni od dokonania zgłoszenia przez Wykonawcę stanowi podstawę do pisemnego żądania od Zamawiającego dokonania czynności związanych z przeprowadzeniem 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datę odbioru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 Jeśli w trakcie czynności odbiorowych zostanie ujawnione, iż przedmiot umowy nie został</w:t>
      </w:r>
      <w:r w:rsidR="004D4375">
        <w:rPr>
          <w:rFonts w:ascii="Calibri" w:hAnsi="Calibri" w:cs="Arial"/>
        </w:rPr>
        <w:t xml:space="preserve"> wykonany zgodnie z zapisami § 4</w:t>
      </w:r>
      <w:r w:rsidRPr="00FC4F96">
        <w:rPr>
          <w:rFonts w:ascii="Calibri" w:hAnsi="Calibri" w:cs="Arial"/>
        </w:rPr>
        <w:t xml:space="preserve"> zamawiający ma prawo do odstąpienia od odbioru i traktuje się, iż </w:t>
      </w:r>
      <w:r w:rsidR="00304D1C" w:rsidRPr="008E441F">
        <w:rPr>
          <w:rFonts w:ascii="Calibri" w:hAnsi="Calibri" w:cs="Arial"/>
        </w:rPr>
        <w:t>obowiązki określone w zapisach</w:t>
      </w:r>
      <w:r w:rsidR="00304D1C">
        <w:rPr>
          <w:rFonts w:ascii="Calibri" w:hAnsi="Calibri" w:cs="Arial"/>
        </w:rPr>
        <w:t xml:space="preserve"> </w:t>
      </w:r>
      <w:r w:rsidRPr="00FC4F96">
        <w:rPr>
          <w:rFonts w:ascii="Calibri" w:hAnsi="Calibri" w:cs="Arial"/>
        </w:rPr>
        <w:t xml:space="preserve">§ 2 ust. 3 nie zostały </w:t>
      </w:r>
      <w:r w:rsidR="00304D1C" w:rsidRPr="008E441F">
        <w:rPr>
          <w:rFonts w:ascii="Calibri" w:hAnsi="Calibri" w:cs="Arial"/>
        </w:rPr>
        <w:t>wykonane</w:t>
      </w:r>
      <w:r w:rsidR="00304D1C">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 ust. 4 Wykonawca jest zobowiązany dokończyć wykonanie przedmiotu zamówienia i zgłosić zakończenie powtórnie zgodnie z </w:t>
      </w:r>
      <w:r w:rsidR="004D4375">
        <w:rPr>
          <w:rFonts w:ascii="Calibri" w:hAnsi="Calibri" w:cs="Arial"/>
        </w:rPr>
        <w:t>zasadami opisanymi w § 2 ust.3 oraz § 6 ust. 2.</w:t>
      </w:r>
    </w:p>
    <w:p w:rsidR="0008728E"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Odbiór robót lub odmowa wraz ze wskazaniem przyczyn, jak również ewentualne wskazanie wad, usterek i szkód nastąpi protokołem odbioru robót</w:t>
      </w:r>
    </w:p>
    <w:p w:rsidR="00FD209F" w:rsidRDefault="00FD209F" w:rsidP="00FD209F">
      <w:pPr>
        <w:widowControl w:val="0"/>
        <w:suppressAutoHyphens/>
        <w:autoSpaceDE w:val="0"/>
        <w:autoSpaceDN w:val="0"/>
        <w:adjustRightInd w:val="0"/>
        <w:spacing w:after="0" w:line="276" w:lineRule="auto"/>
        <w:contextualSpacing/>
        <w:jc w:val="both"/>
        <w:rPr>
          <w:rFonts w:ascii="Calibri" w:hAnsi="Calibri" w:cs="Arial"/>
        </w:rPr>
      </w:pPr>
    </w:p>
    <w:p w:rsidR="00FD209F" w:rsidRDefault="00FD209F" w:rsidP="00FD209F">
      <w:pPr>
        <w:widowControl w:val="0"/>
        <w:suppressAutoHyphens/>
        <w:autoSpaceDE w:val="0"/>
        <w:autoSpaceDN w:val="0"/>
        <w:adjustRightInd w:val="0"/>
        <w:spacing w:after="0" w:line="276" w:lineRule="auto"/>
        <w:contextualSpacing/>
        <w:jc w:val="both"/>
        <w:rPr>
          <w:rFonts w:ascii="Calibri" w:hAnsi="Calibri" w:cs="Arial"/>
        </w:rPr>
      </w:pPr>
    </w:p>
    <w:p w:rsidR="00FD209F" w:rsidRPr="00FC4F96" w:rsidRDefault="00FD209F" w:rsidP="00FD209F">
      <w:pPr>
        <w:widowControl w:val="0"/>
        <w:suppressAutoHyphens/>
        <w:autoSpaceDE w:val="0"/>
        <w:autoSpaceDN w:val="0"/>
        <w:adjustRightInd w:val="0"/>
        <w:spacing w:after="0" w:line="276" w:lineRule="auto"/>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lastRenderedPageBreak/>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 xml:space="preserve">wietnia 1964r.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Specyfikacji Istotnych Warunków Zamówienia.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przedmiotu umowy,</w:t>
      </w:r>
      <w:r w:rsidRPr="00FC4F96">
        <w:rPr>
          <w:rFonts w:ascii="Calibri" w:hAnsi="Calibri" w:cs="Arial"/>
        </w:rPr>
        <w:t xml:space="preserve"> a także oddziaływania innych czynników mających lub mogących mieć wpływ na koszty leżące po stronie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przedmiotu</w:t>
      </w:r>
      <w:r w:rsidRPr="00FC4F96">
        <w:rPr>
          <w:rFonts w:ascii="Calibri" w:hAnsi="Calibri" w:cs="Arial"/>
        </w:rPr>
        <w:t xml:space="preserve"> umowy nie może być podstawą do żądania zmiany wynagrodzenia określonego w ust. 1 niniejszego paragrafu.</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4E7D69" w:rsidRPr="005611D3" w:rsidRDefault="004E7D69" w:rsidP="004E7D69">
      <w:pPr>
        <w:widowControl w:val="0"/>
        <w:spacing w:after="0" w:line="276" w:lineRule="auto"/>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D27B77">
        <w:rPr>
          <w:rFonts w:ascii="Calibri" w:hAnsi="Calibri" w:cs="Arial"/>
        </w:rPr>
        <w:t>nastąpi fakturą końcową.</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faktury będzie bezusterkowy protokół odbioru końcowego </w:t>
      </w:r>
      <w:r>
        <w:rPr>
          <w:rFonts w:ascii="Calibri" w:hAnsi="Calibri" w:cs="Arial"/>
        </w:rPr>
        <w:t xml:space="preserve">zadania </w:t>
      </w:r>
      <w:r w:rsidRPr="00FC4F96">
        <w:rPr>
          <w:rFonts w:ascii="Calibri" w:hAnsi="Calibri" w:cs="Arial"/>
          <w:snapToGrid w:val="0"/>
        </w:rPr>
        <w:t xml:space="preserve">podpisany przez </w:t>
      </w:r>
      <w:r w:rsidR="009B242C" w:rsidRPr="00FD209F">
        <w:rPr>
          <w:rFonts w:ascii="Calibri" w:hAnsi="Calibri" w:cs="Arial"/>
          <w:snapToGrid w:val="0"/>
        </w:rPr>
        <w:t xml:space="preserve">Inspektora Nadzoru Inwestorskiego </w:t>
      </w:r>
      <w:r w:rsidRPr="00FC4F96">
        <w:rPr>
          <w:rFonts w:ascii="Calibri" w:hAnsi="Calibri" w:cs="Arial"/>
          <w:snapToGrid w:val="0"/>
        </w:rPr>
        <w:t>oraz Przedstawiciela Wykonawcy. 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A27E60">
        <w:rPr>
          <w:rFonts w:ascii="Calibri" w:hAnsi="Calibri" w:cs="Arial"/>
          <w:color w:val="000000"/>
        </w:rPr>
        <w:t>chunek bankowy, w 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upoważnia Zamawiającego do potrącenia z wynagrodzenia wszelkich należności </w:t>
      </w:r>
      <w:r w:rsidRPr="00FC4F96">
        <w:rPr>
          <w:rFonts w:ascii="Calibri" w:hAnsi="Calibri" w:cs="Arial"/>
        </w:rPr>
        <w:lastRenderedPageBreak/>
        <w:t>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tytułu rękojmi za wady </w:t>
      </w:r>
      <w:r w:rsidRPr="00FD209F">
        <w:rPr>
          <w:rFonts w:ascii="Calibri" w:hAnsi="Calibri" w:cs="Arial"/>
        </w:rPr>
        <w:t xml:space="preserve">za cały </w:t>
      </w:r>
      <w:r w:rsidR="00556769" w:rsidRPr="00FD209F">
        <w:rPr>
          <w:rFonts w:ascii="Calibri" w:hAnsi="Calibri" w:cs="Arial"/>
        </w:rPr>
        <w:t xml:space="preserve">wykonany </w:t>
      </w:r>
      <w:r w:rsidRPr="00FC4F96">
        <w:rPr>
          <w:rFonts w:ascii="Calibri" w:hAnsi="Calibri" w:cs="Arial"/>
          <w:color w:val="000000"/>
        </w:rPr>
        <w:t xml:space="preserve">Przedmiot Umowy. Wykonawca odpowiada z tytułu rękojmi jeżeli wada fizyczna zostanie stwierdzona </w:t>
      </w:r>
      <w:r w:rsidR="00D12DE6">
        <w:rPr>
          <w:rFonts w:ascii="Calibri" w:hAnsi="Calibri" w:cs="Arial"/>
          <w:b/>
          <w:color w:val="000000"/>
          <w:u w:val="single"/>
        </w:rPr>
        <w:t xml:space="preserve">przed </w:t>
      </w:r>
      <w:r w:rsidR="00CE4379">
        <w:rPr>
          <w:rFonts w:ascii="Calibri" w:hAnsi="Calibri" w:cs="Arial"/>
          <w:b/>
          <w:color w:val="000000"/>
          <w:u w:val="single"/>
        </w:rPr>
        <w:t>upływem 12 miesięcy</w:t>
      </w:r>
      <w:r w:rsidR="007D2B2B">
        <w:rPr>
          <w:rFonts w:ascii="Calibri" w:hAnsi="Calibri" w:cs="Arial"/>
          <w:b/>
          <w:color w:val="000000"/>
        </w:rPr>
        <w:t xml:space="preserve"> </w:t>
      </w:r>
      <w:r w:rsidRPr="00FC4F96">
        <w:rPr>
          <w:rFonts w:ascii="Calibri" w:hAnsi="Calibri" w:cs="Arial"/>
          <w:color w:val="000000"/>
        </w:rPr>
        <w:t>od dnia podpisania protokołu odbioru końcowego robót.</w:t>
      </w:r>
      <w:r w:rsidR="0010770B">
        <w:rPr>
          <w:rFonts w:ascii="Calibri" w:hAnsi="Calibri" w:cs="Arial"/>
          <w:color w:val="000000"/>
        </w:rPr>
        <w:t xml:space="preserve"> Wykonawca odpowiada z tytułu gwarancji przez </w:t>
      </w:r>
      <w:r w:rsidR="0010770B" w:rsidRPr="00E434D2">
        <w:rPr>
          <w:rFonts w:ascii="Calibri" w:hAnsi="Calibri" w:cs="Arial"/>
          <w:b/>
          <w:color w:val="000000"/>
        </w:rPr>
        <w:t>okres ……………..</w:t>
      </w:r>
      <w:r w:rsidR="0010770B">
        <w:rPr>
          <w:rFonts w:ascii="Calibri" w:hAnsi="Calibri" w:cs="Arial"/>
          <w:color w:val="000000"/>
        </w:rPr>
        <w:t xml:space="preserve"> </w:t>
      </w:r>
      <w:r w:rsidR="00CE4379">
        <w:rPr>
          <w:rFonts w:ascii="Calibri" w:hAnsi="Calibri" w:cs="Arial"/>
          <w:color w:val="000000"/>
        </w:rPr>
        <w:t>miesięcy (zgodnie ze złożoną ofertą), jednak nie krótszy niż 12 miesięcy</w:t>
      </w:r>
      <w:r w:rsidR="0010770B">
        <w:rPr>
          <w:rFonts w:ascii="Calibri" w:hAnsi="Calibri" w:cs="Arial"/>
          <w:color w:val="000000"/>
        </w:rPr>
        <w:t xml:space="preserve"> od dnia podpisania protokołu końcowego odbioru robót.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2.2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2.2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lastRenderedPageBreak/>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4B1CC2" w:rsidRPr="00FD209F">
        <w:rPr>
          <w:rFonts w:ascii="Calibri" w:hAnsi="Calibri" w:cs="Arial"/>
        </w:rPr>
        <w:t>, o którym mowa w art. 480 § 1 Kodeksu cywilnego</w:t>
      </w:r>
      <w:r w:rsidRPr="00FD209F">
        <w:rPr>
          <w:rFonts w:ascii="Calibri" w:hAnsi="Calibri" w:cs="Arial"/>
        </w:rPr>
        <w:t xml:space="preserve">. Wykonawca zobowiązuje </w:t>
      </w:r>
      <w:r w:rsidRPr="00FC4F96">
        <w:rPr>
          <w:rFonts w:ascii="Calibri" w:hAnsi="Calibri" w:cs="Arial"/>
          <w:color w:val="000000"/>
        </w:rPr>
        <w:t>się do pokrycia udokumentowanych i uzasadnionych kosztów związanych z usunięciem takiej wady oraz zostanie obciążony karą umowną w 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zabezpieczenie należytego wykonania umowy w formie ……………………………………………..…</w:t>
      </w:r>
      <w:r>
        <w:rPr>
          <w:rFonts w:ascii="Calibri" w:hAnsi="Calibri" w:cs="Arial"/>
        </w:rPr>
        <w:t>….…………………………</w:t>
      </w:r>
      <w:r w:rsidR="00CE4379">
        <w:rPr>
          <w:rFonts w:ascii="Calibri" w:hAnsi="Calibri" w:cs="Arial"/>
        </w:rPr>
        <w:t>…………………………………………… w wysokości 1</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Pr="00FC4F96">
        <w:rPr>
          <w:rFonts w:ascii="Calibri" w:hAnsi="Calibri" w:cs="Arial"/>
        </w:rPr>
        <w:t xml:space="preserve"> (słownie: ………………………………………………… i ……………………/100 PLN).  </w:t>
      </w:r>
    </w:p>
    <w:p w:rsidR="00E434D2" w:rsidRPr="00585EC4" w:rsidRDefault="00E434D2" w:rsidP="00036C5B">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585EC4">
        <w:rPr>
          <w:rFonts w:ascii="Calibri" w:hAnsi="Calibri" w:cs="Arial"/>
        </w:rPr>
        <w:t xml:space="preserve">Zwrot zabezpieczenia </w:t>
      </w:r>
      <w:r w:rsidR="00585EC4" w:rsidRPr="00585EC4">
        <w:rPr>
          <w:rFonts w:ascii="Calibri" w:hAnsi="Calibri" w:cs="Arial"/>
        </w:rPr>
        <w:t>jednorazowo</w:t>
      </w:r>
      <w:r w:rsidR="00585EC4">
        <w:rPr>
          <w:rFonts w:ascii="Calibri" w:hAnsi="Calibri" w:cs="Arial"/>
        </w:rPr>
        <w:t xml:space="preserve"> - </w:t>
      </w:r>
      <w:r w:rsidR="00CE4379" w:rsidRPr="00585EC4">
        <w:rPr>
          <w:rFonts w:ascii="Calibri" w:hAnsi="Calibri" w:cs="Arial"/>
        </w:rPr>
        <w:t>100</w:t>
      </w:r>
      <w:r w:rsidRPr="00585EC4">
        <w:rPr>
          <w:rFonts w:ascii="Calibri" w:hAnsi="Calibri" w:cs="Arial"/>
        </w:rPr>
        <w:t xml:space="preserve">% wartości zabezpieczenia – w terminie do 30 dnia od dnia wykonania Umowy i uznania jej przez Zamawiającego za należycie wykonaną (dokonania odbioru końcowego </w:t>
      </w:r>
      <w:r w:rsidR="00151F50" w:rsidRPr="00585EC4">
        <w:rPr>
          <w:rFonts w:ascii="Calibri" w:hAnsi="Calibri" w:cs="Arial"/>
        </w:rPr>
        <w:t>zadania o</w:t>
      </w:r>
      <w:r w:rsidR="00130A8F" w:rsidRPr="00585EC4">
        <w:rPr>
          <w:rFonts w:ascii="Calibri" w:hAnsi="Calibri" w:cs="Arial"/>
        </w:rPr>
        <w:t xml:space="preserve">raz </w:t>
      </w:r>
      <w:r w:rsidR="00151F50" w:rsidRPr="00585EC4">
        <w:rPr>
          <w:rFonts w:ascii="Calibri" w:hAnsi="Calibri" w:cs="Arial"/>
        </w:rPr>
        <w:t>podpisania protokołu końcowego robót budowlanych</w:t>
      </w:r>
      <w:r w:rsidR="00130A8F" w:rsidRPr="00585EC4">
        <w:rPr>
          <w:rFonts w:ascii="Calibri" w:hAnsi="Calibri" w:cs="Arial"/>
        </w:rPr>
        <w:t xml:space="preserve"> bez uwag</w:t>
      </w:r>
      <w:r w:rsidRPr="00585EC4">
        <w:rPr>
          <w:rFonts w:ascii="Calibri" w:hAnsi="Calibri" w:cs="Arial"/>
        </w:rPr>
        <w:t>),</w:t>
      </w:r>
    </w:p>
    <w:p w:rsidR="009F1A56" w:rsidRPr="009F1A56" w:rsidRDefault="009F1A56" w:rsidP="00151F50">
      <w:pPr>
        <w:jc w:val="both"/>
      </w:pPr>
    </w:p>
    <w:p w:rsidR="00E434D2" w:rsidRPr="00B4424E" w:rsidRDefault="00E434D2" w:rsidP="00151F50">
      <w:pPr>
        <w:spacing w:before="12" w:line="276" w:lineRule="auto"/>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r w:rsidR="00442AE9">
        <w:rPr>
          <w:rFonts w:cs="Arial"/>
          <w:b/>
          <w:color w:val="000000"/>
        </w:rPr>
        <w:t>, odstąpienie od umowy</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697620">
        <w:rPr>
          <w:rFonts w:ascii="Calibri" w:hAnsi="Calibri" w:cs="Arial"/>
        </w:rPr>
        <w:t xml:space="preserve">Zamawiający jest zobowiązany do zapłaty Wykonawcy </w:t>
      </w:r>
      <w:r w:rsidR="00454547" w:rsidRPr="00697620">
        <w:rPr>
          <w:rFonts w:ascii="Calibri" w:hAnsi="Calibri" w:cs="Arial"/>
        </w:rPr>
        <w:t xml:space="preserve">kary umownej </w:t>
      </w:r>
      <w:r w:rsidRPr="00697620">
        <w:rPr>
          <w:rFonts w:ascii="Calibri" w:hAnsi="Calibri" w:cs="Arial"/>
        </w:rPr>
        <w:t xml:space="preserve">za odstąpienie przez Wykonawcę od umowy z przyczyn, za które odpowiada </w:t>
      </w:r>
      <w:r w:rsidR="00454547" w:rsidRPr="00697620">
        <w:rPr>
          <w:rFonts w:ascii="Calibri" w:hAnsi="Calibri" w:cs="Arial"/>
        </w:rPr>
        <w:t xml:space="preserve">wyłącznie </w:t>
      </w:r>
      <w:r w:rsidRPr="00697620">
        <w:rPr>
          <w:rFonts w:ascii="Calibri" w:hAnsi="Calibri" w:cs="Arial"/>
        </w:rPr>
        <w:t>Zamawiający w wysokości 10 % wynagrodzenia</w:t>
      </w:r>
      <w:r w:rsidR="00697620">
        <w:rPr>
          <w:rFonts w:ascii="Calibri" w:hAnsi="Calibri" w:cs="Arial"/>
        </w:rPr>
        <w:t xml:space="preserve"> brutto.</w:t>
      </w:r>
    </w:p>
    <w:p w:rsidR="00E434D2" w:rsidRPr="00697620"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697620">
        <w:rPr>
          <w:rFonts w:ascii="Calibri" w:hAnsi="Calibri" w:cs="Arial"/>
        </w:rPr>
        <w:t>Wykonawca jest zobowiązany do zapłaty Zamawiającemu kar umownych</w:t>
      </w:r>
      <w:r w:rsidR="00454547" w:rsidRPr="00697620">
        <w:rPr>
          <w:rFonts w:ascii="Calibri" w:hAnsi="Calibri" w:cs="Arial"/>
        </w:rPr>
        <w:t xml:space="preserve"> w przypadku wystąpienia niżej wymienionych okoliczności faktycznych</w:t>
      </w:r>
      <w:r w:rsidRPr="00697620">
        <w:rPr>
          <w:rFonts w:ascii="Calibri" w:hAnsi="Calibri" w:cs="Arial"/>
        </w:rPr>
        <w:t>:</w:t>
      </w:r>
    </w:p>
    <w:p w:rsidR="00E434D2" w:rsidRPr="00FD209F" w:rsidRDefault="00E434D2"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FD209F">
        <w:rPr>
          <w:rFonts w:ascii="Calibri" w:hAnsi="Calibri" w:cs="Arial"/>
        </w:rPr>
        <w:t xml:space="preserve">za zwłokę w usunięciu wad i usterek </w:t>
      </w:r>
      <w:r w:rsidRPr="004C192B">
        <w:rPr>
          <w:rFonts w:ascii="Calibri" w:hAnsi="Calibri" w:cs="Arial"/>
        </w:rPr>
        <w:t>w wysokości 0,1% wynagrodzenia</w:t>
      </w:r>
      <w:r w:rsidR="00790611">
        <w:rPr>
          <w:rFonts w:ascii="Calibri" w:hAnsi="Calibri" w:cs="Arial"/>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 wysokości 10 % </w:t>
      </w:r>
      <w:r w:rsidRPr="00FD209F">
        <w:rPr>
          <w:rFonts w:ascii="Calibri" w:hAnsi="Calibri" w:cs="Arial"/>
        </w:rPr>
        <w:t>wynagrodzenia</w:t>
      </w:r>
      <w:r w:rsidR="002F2221">
        <w:rPr>
          <w:rFonts w:ascii="Calibri" w:hAnsi="Calibri" w:cs="Arial"/>
        </w:rPr>
        <w:t>.</w:t>
      </w:r>
    </w:p>
    <w:p w:rsidR="00E434D2" w:rsidRPr="00790611" w:rsidRDefault="00790611" w:rsidP="00790611">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za nieprzedłożenie do zaakceptowania projektu umowy o podwykonawstwo, której przedmiotem </w:t>
      </w:r>
      <w:r w:rsidRPr="002F2221">
        <w:rPr>
          <w:rFonts w:ascii="Calibri" w:hAnsi="Calibri" w:cs="Arial"/>
        </w:rPr>
        <w:lastRenderedPageBreak/>
        <w:t>są roboty budowlane, lub projektu jej zmiany</w:t>
      </w:r>
      <w:r w:rsidR="002F2221">
        <w:rPr>
          <w:rFonts w:ascii="Calibri" w:hAnsi="Calibri" w:cs="Arial"/>
        </w:rPr>
        <w:t xml:space="preserve"> w wysokości 2000,00</w:t>
      </w:r>
      <w:r w:rsidRPr="002F2221">
        <w:rPr>
          <w:rFonts w:ascii="Calibri" w:hAnsi="Calibri" w:cs="Arial"/>
        </w:rPr>
        <w:t xml:space="preserve"> zł za każdy stwierdzony przypadek,</w:t>
      </w:r>
    </w:p>
    <w:p w:rsidR="00790611" w:rsidRPr="002F2221" w:rsidRDefault="00216305" w:rsidP="00216305">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 w wysokości 2000,00</w:t>
      </w:r>
      <w:r w:rsidRPr="002F2221">
        <w:rPr>
          <w:rFonts w:ascii="Calibri" w:hAnsi="Calibri" w:cs="Arial"/>
        </w:rPr>
        <w:t xml:space="preserve"> zł za każdy stwierdzony przypadek,</w:t>
      </w:r>
    </w:p>
    <w:p w:rsidR="00216305" w:rsidRPr="002F2221" w:rsidRDefault="00DC1D97" w:rsidP="00DC1D97">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 wysokości 2000,00</w:t>
      </w:r>
      <w:r w:rsidRPr="002F2221">
        <w:rPr>
          <w:rFonts w:ascii="Calibri" w:hAnsi="Calibri" w:cs="Arial"/>
        </w:rPr>
        <w:t xml:space="preserve"> zł za każdy stwierdzony przypadek.</w:t>
      </w:r>
    </w:p>
    <w:p w:rsidR="00E434D2" w:rsidRDefault="00E434D2"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4C192B">
        <w:rPr>
          <w:rFonts w:ascii="Calibri" w:hAnsi="Calibri" w:cs="Arial"/>
        </w:rPr>
        <w:t>za brak zapłaty wynagrodzenia należnego podwykonawcom lub dalszym podwykonawcom w 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p>
    <w:p w:rsidR="00AF5973" w:rsidRPr="008E441F" w:rsidRDefault="00AF5973"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określony w § 4 ust. 2 umowy, w wysokości 2.000 zł (słownie: dwa tysiące złotych) za każdy stwierdzony przypadek. </w:t>
      </w:r>
    </w:p>
    <w:p w:rsidR="00E434D2" w:rsidRPr="004C192B" w:rsidRDefault="00E434D2" w:rsidP="00A5340F">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2F2221">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2F2221">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2F2221">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2.2 nie może przekroczyć </w:t>
      </w:r>
      <w:r w:rsidRPr="002F2221">
        <w:rPr>
          <w:rFonts w:ascii="Calibri" w:hAnsi="Calibri" w:cs="Arial"/>
        </w:rPr>
        <w:t xml:space="preserve">25 %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Pr="002F2221">
        <w:rPr>
          <w:rFonts w:ascii="Calibri" w:hAnsi="Calibri" w:cs="Arial"/>
        </w:rPr>
        <w:t xml:space="preserve">w § 7 ust. 1. </w:t>
      </w:r>
    </w:p>
    <w:p w:rsidR="00E434D2" w:rsidRPr="00FD209F"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FD209F"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 xml:space="preserve">Odszkodowanie na  zasadach ogólnych będzie przysługiwało Stronom również w tych sytuacjach, które nie zostały wskazane w ust. 2 jako faktyczne podstawy naliczania kar umownych. </w:t>
      </w:r>
    </w:p>
    <w:p w:rsidR="00E434D2" w:rsidRPr="00FC4F96"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postanawiają, że oprócz przypadków wymienionych w przepisach ustawy Kodeks Cywilny przysługuje im prawo odstąpienia od umowy w następujących wypadkach:</w:t>
      </w:r>
    </w:p>
    <w:p w:rsidR="00E434D2" w:rsidRPr="004C596A" w:rsidRDefault="00E434D2" w:rsidP="004C596A">
      <w:pPr>
        <w:pStyle w:val="Akapitzlist"/>
        <w:widowControl w:val="0"/>
        <w:numPr>
          <w:ilvl w:val="1"/>
          <w:numId w:val="32"/>
        </w:numPr>
        <w:suppressAutoHyphens/>
        <w:autoSpaceDE w:val="0"/>
        <w:autoSpaceDN w:val="0"/>
        <w:adjustRightInd w:val="0"/>
        <w:spacing w:after="0" w:line="276" w:lineRule="auto"/>
        <w:jc w:val="both"/>
        <w:rPr>
          <w:rFonts w:ascii="Calibri" w:hAnsi="Calibri" w:cs="Arial"/>
        </w:rPr>
      </w:pPr>
      <w:r w:rsidRPr="004C596A">
        <w:rPr>
          <w:rFonts w:ascii="Calibri" w:hAnsi="Calibri" w:cs="Arial"/>
        </w:rPr>
        <w:t>Zamawiającemu przysługuje prawo odstąpienia od umowy, jeżeli:</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zostanie wszczęta likwidacja Wykonawcy;</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 xml:space="preserve">Wykonawca bez uzasadnionej przyczyny nie rozpoczął realizacji Przedmiotu Umowy w 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Wykonawca pomimo uprzednich pisemnych (dwukrotnych) zastrzeżeń Zamawiającego w rażący sposób zaniedbuje zobowiązania umowne</w:t>
      </w:r>
      <w:r w:rsidR="004C596A">
        <w:rPr>
          <w:rFonts w:ascii="Calibri" w:hAnsi="Calibri" w:cs="Arial"/>
        </w:rPr>
        <w:t>;</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Wykonawca wykonuje roboty budowlane wchodzące w Przedmiot Umowy za pomocą podwykonawców, na zawarcie, z którymi Zamawiający nie wyraził zgody zgodnie z postanowieniami art. 6471 KC</w:t>
      </w:r>
      <w:r w:rsidR="00D56DEE" w:rsidRPr="004C596A">
        <w:rPr>
          <w:rFonts w:ascii="Calibri" w:hAnsi="Calibri" w:cs="Arial"/>
        </w:rPr>
        <w:t xml:space="preserve"> lub z postanowieniami niniejszej umowy</w:t>
      </w:r>
      <w:r w:rsidR="004C596A">
        <w:rPr>
          <w:rFonts w:ascii="Calibri" w:hAnsi="Calibri" w:cs="Arial"/>
        </w:rPr>
        <w:t>;</w:t>
      </w:r>
    </w:p>
    <w:p w:rsidR="00442AE9" w:rsidRPr="004C596A" w:rsidRDefault="00442AE9"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 xml:space="preserve">kontynuacji ubezpieczenia OC, w dniu następnym po </w:t>
      </w:r>
      <w:r w:rsidR="00D35636" w:rsidRPr="004C596A">
        <w:rPr>
          <w:rFonts w:ascii="Calibri" w:hAnsi="Calibri" w:cs="Arial"/>
        </w:rPr>
        <w:lastRenderedPageBreak/>
        <w:t>wygaśnięciu poprzedniej.</w:t>
      </w:r>
    </w:p>
    <w:p w:rsidR="00D56DEE" w:rsidRDefault="00D56DEE" w:rsidP="00D56DEE">
      <w:pPr>
        <w:widowControl w:val="0"/>
        <w:suppressAutoHyphens/>
        <w:autoSpaceDE w:val="0"/>
        <w:autoSpaceDN w:val="0"/>
        <w:adjustRightInd w:val="0"/>
        <w:spacing w:after="0" w:line="276" w:lineRule="auto"/>
        <w:ind w:left="1440"/>
        <w:contextualSpacing/>
        <w:jc w:val="both"/>
        <w:rPr>
          <w:rFonts w:ascii="Calibri" w:hAnsi="Calibri" w:cs="Arial"/>
        </w:rPr>
      </w:pPr>
    </w:p>
    <w:p w:rsidR="00E434D2" w:rsidRPr="00FC4F96"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Odstąpienie od Umowy powinno nastąpić w formie pisemnej pod rygorem nieważności z podaniem uzasadnienia.</w:t>
      </w:r>
    </w:p>
    <w:p w:rsidR="00E434D2" w:rsidRPr="00FC4F96"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odstąpienia od Umowy Wykonawcę i Zamawiającego obciążają następujące obowiązki szczegółowe:</w:t>
      </w:r>
    </w:p>
    <w:p w:rsidR="00E434D2" w:rsidRPr="00FC4F96"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Zamawiający w razie odstąpienia od Umowy z przyczyn, za które Wykonawca nie odpowiada, obowiązany jest do dokonania odbioru robót przerwanych oraz do zapłaty Wynagrodzenia za roboty, które zostały wykonane do dnia odstąpienia od Umowy.</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9A6C9E" w:rsidRDefault="00B338CC" w:rsidP="00BF3DA9">
      <w:pPr>
        <w:spacing w:before="12" w:line="276" w:lineRule="auto"/>
        <w:jc w:val="center"/>
        <w:rPr>
          <w:rFonts w:cs="Arial"/>
          <w:b/>
          <w:color w:val="000000"/>
        </w:rPr>
      </w:pPr>
      <w:r w:rsidRPr="009A6C9E">
        <w:rPr>
          <w:rFonts w:cs="Arial"/>
          <w:b/>
          <w:color w:val="000000"/>
        </w:rPr>
        <w:t>§</w:t>
      </w:r>
      <w:r w:rsidR="009A6C9E">
        <w:rPr>
          <w:rFonts w:cs="Arial"/>
          <w:b/>
          <w:color w:val="000000"/>
        </w:rPr>
        <w:t> 12</w:t>
      </w:r>
    </w:p>
    <w:p w:rsidR="004E726E" w:rsidRPr="008E441F" w:rsidRDefault="00442AE9" w:rsidP="008E441F">
      <w:pPr>
        <w:pStyle w:val="Akapitzlist"/>
        <w:ind w:left="360"/>
        <w:jc w:val="center"/>
        <w:rPr>
          <w:rFonts w:cs="Arial"/>
          <w:b/>
          <w:color w:val="000000"/>
        </w:rPr>
      </w:pPr>
      <w:r>
        <w:rPr>
          <w:rFonts w:cs="Arial"/>
          <w:b/>
          <w:color w:val="000000"/>
        </w:rPr>
        <w:t>Zmiany umowy</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E441F" w:rsidRDefault="004E726E" w:rsidP="004E726E">
      <w:pPr>
        <w:tabs>
          <w:tab w:val="left" w:pos="360"/>
        </w:tabs>
        <w:spacing w:after="0" w:line="276" w:lineRule="auto"/>
        <w:contextualSpacing/>
        <w:jc w:val="both"/>
        <w:rPr>
          <w:rFonts w:ascii="Calibri" w:hAnsi="Calibri" w:cs="Arial"/>
        </w:rPr>
      </w:pP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1.</w:t>
      </w:r>
      <w:r w:rsidRPr="008E441F">
        <w:rPr>
          <w:rFonts w:ascii="Calibri" w:hAnsi="Calibri" w:cs="Arial"/>
        </w:rPr>
        <w:tab/>
        <w:t>Zmiana termi</w:t>
      </w:r>
      <w:r w:rsidR="008E441F">
        <w:rPr>
          <w:rFonts w:ascii="Calibri" w:hAnsi="Calibri" w:cs="Arial"/>
        </w:rPr>
        <w:t xml:space="preserve">nu realizacji przedmiotu umowy </w:t>
      </w:r>
      <w:r w:rsidRPr="008E441F">
        <w:rPr>
          <w:rFonts w:ascii="Calibri" w:hAnsi="Calibri" w:cs="Arial"/>
        </w:rPr>
        <w:t>w przypadku zaistnienia jednej lub kilku wymienionych poniżej okoliczności:</w:t>
      </w:r>
    </w:p>
    <w:p w:rsidR="004E726E" w:rsidRPr="008E441F" w:rsidRDefault="004E726E" w:rsidP="004E726E">
      <w:pPr>
        <w:tabs>
          <w:tab w:val="left" w:pos="360"/>
        </w:tabs>
        <w:spacing w:after="0" w:line="276" w:lineRule="auto"/>
        <w:contextualSpacing/>
        <w:jc w:val="both"/>
        <w:rPr>
          <w:rFonts w:ascii="Calibri" w:hAnsi="Calibri" w:cs="Arial"/>
        </w:rPr>
      </w:pPr>
    </w:p>
    <w:p w:rsidR="004E726E" w:rsidRPr="008E441F" w:rsidRDefault="008E441F" w:rsidP="004E726E">
      <w:pPr>
        <w:tabs>
          <w:tab w:val="left" w:pos="360"/>
        </w:tabs>
        <w:spacing w:after="0" w:line="276" w:lineRule="auto"/>
        <w:contextualSpacing/>
        <w:jc w:val="both"/>
        <w:rPr>
          <w:rFonts w:ascii="Calibri" w:hAnsi="Calibri" w:cs="Arial"/>
        </w:rPr>
      </w:pPr>
      <w:r>
        <w:rPr>
          <w:rFonts w:ascii="Calibri" w:hAnsi="Calibri" w:cs="Arial"/>
        </w:rPr>
        <w:t xml:space="preserve">1) spowodowanych </w:t>
      </w:r>
      <w:r w:rsidR="004E726E" w:rsidRPr="008E441F">
        <w:rPr>
          <w:rFonts w:ascii="Calibri" w:hAnsi="Calibri" w:cs="Arial"/>
        </w:rPr>
        <w:t>warunkami zewnętrznymi, w szczególności:</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a.</w:t>
      </w:r>
      <w:r w:rsidRPr="008E441F">
        <w:rPr>
          <w:rFonts w:ascii="Calibri" w:hAnsi="Calibri" w:cs="Arial"/>
        </w:rPr>
        <w:tab/>
        <w:t>klęskami żywiołowymi, warunkami atmosferycznymi odbiegającymi od naturalnych (np. ponadprzeciętne opady deszczu lub śniegu, długotrwała susza, zjawiska nietypowe dla danej strefy klimatycznej);</w:t>
      </w:r>
    </w:p>
    <w:p w:rsidR="004E726E" w:rsidRPr="008E441F" w:rsidRDefault="004E726E" w:rsidP="004E726E">
      <w:pPr>
        <w:tabs>
          <w:tab w:val="left" w:pos="360"/>
        </w:tabs>
        <w:spacing w:after="0" w:line="276" w:lineRule="auto"/>
        <w:contextualSpacing/>
        <w:jc w:val="both"/>
        <w:rPr>
          <w:rFonts w:ascii="Calibri" w:hAnsi="Calibri" w:cs="Arial"/>
        </w:rPr>
      </w:pP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2)</w:t>
      </w:r>
      <w:r w:rsidRPr="008E441F">
        <w:rPr>
          <w:rFonts w:ascii="Calibri" w:hAnsi="Calibri" w:cs="Arial"/>
        </w:rPr>
        <w:tab/>
        <w:t>spowodowanych warunkami geologicznymi, archeologicznymi lub terenowymi, w szczególności:</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a.</w:t>
      </w:r>
      <w:r w:rsidRPr="008E441F">
        <w:rPr>
          <w:rFonts w:ascii="Calibri" w:hAnsi="Calibri" w:cs="Arial"/>
        </w:rPr>
        <w:tab/>
        <w:t>odnalezieniem niewypałów i niewybuchów,</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b.</w:t>
      </w:r>
      <w:r w:rsidRPr="008E441F">
        <w:rPr>
          <w:rFonts w:ascii="Calibri" w:hAnsi="Calibri" w:cs="Arial"/>
        </w:rPr>
        <w:tab/>
        <w:t>stwierdzeniem odmiennych od przyjętych w dokumentacji projektowej warunki geologiczne (np. kategorie gruntu);</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3) Będących następstwem zdarzeń leżących po stronie Zamawiającego, takich jak w szczególności:</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a.</w:t>
      </w:r>
      <w:r w:rsidRPr="008E441F">
        <w:rPr>
          <w:rFonts w:ascii="Calibri" w:hAnsi="Calibri" w:cs="Arial"/>
        </w:rPr>
        <w:tab/>
        <w:t>wstrzymaniem robót przez Zamawiającego,</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b.</w:t>
      </w:r>
      <w:r w:rsidRPr="008E441F">
        <w:rPr>
          <w:rFonts w:ascii="Calibri" w:hAnsi="Calibri" w:cs="Arial"/>
        </w:rPr>
        <w:tab/>
        <w:t xml:space="preserve">koniecznością usunięcia błędów lub wprowadzenia zmian w dokumentacji projektowej; </w:t>
      </w:r>
    </w:p>
    <w:p w:rsidR="004E726E" w:rsidRPr="008E441F" w:rsidRDefault="004E726E" w:rsidP="004E726E">
      <w:pPr>
        <w:tabs>
          <w:tab w:val="left" w:pos="360"/>
        </w:tabs>
        <w:spacing w:after="0" w:line="276" w:lineRule="auto"/>
        <w:contextualSpacing/>
        <w:jc w:val="both"/>
        <w:rPr>
          <w:rFonts w:ascii="Calibri" w:hAnsi="Calibri" w:cs="Arial"/>
        </w:rPr>
      </w:pP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4)</w:t>
      </w:r>
      <w:r w:rsidRPr="008E441F">
        <w:rPr>
          <w:rFonts w:ascii="Calibri" w:hAnsi="Calibri" w:cs="Arial"/>
        </w:rPr>
        <w:tab/>
        <w:t xml:space="preserve"> będących następstwem działania organów administracji, w szczególności takich jak np.:</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lastRenderedPageBreak/>
        <w:t>a.</w:t>
      </w:r>
      <w:r w:rsidRPr="008E441F">
        <w:rPr>
          <w:rFonts w:ascii="Calibri" w:hAnsi="Calibri" w:cs="Arial"/>
        </w:rPr>
        <w:tab/>
        <w:t>odmową wydania przez organy administracji wymaganych decyzji, zezwoleń, uzgodnień na skutek błędów w dokumentacji projektowej,</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b.</w:t>
      </w:r>
      <w:r w:rsidRPr="008E441F">
        <w:rPr>
          <w:rFonts w:ascii="Calibri" w:hAnsi="Calibri" w:cs="Arial"/>
        </w:rPr>
        <w:tab/>
        <w:t>wstrzymaniem robót budowlanych przez  organy nadzoru;</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5)</w:t>
      </w:r>
      <w:r w:rsidRPr="008E441F">
        <w:rPr>
          <w:rFonts w:ascii="Calibri" w:hAnsi="Calibri" w:cs="Arial"/>
        </w:rPr>
        <w:tab/>
        <w:t xml:space="preserve"> 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w:t>
      </w:r>
    </w:p>
    <w:p w:rsidR="004E726E" w:rsidRPr="008E441F" w:rsidRDefault="004E726E" w:rsidP="004E726E">
      <w:pPr>
        <w:tabs>
          <w:tab w:val="left" w:pos="360"/>
        </w:tabs>
        <w:spacing w:after="0" w:line="276" w:lineRule="auto"/>
        <w:contextualSpacing/>
        <w:jc w:val="both"/>
        <w:rPr>
          <w:rFonts w:ascii="Calibri" w:hAnsi="Calibri" w:cs="Arial"/>
        </w:rPr>
      </w:pP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nie dłużej jednak niż o okres trwania tych okoliczności. </w:t>
      </w:r>
    </w:p>
    <w:p w:rsidR="004E726E" w:rsidRPr="008E441F" w:rsidRDefault="004E726E" w:rsidP="004E726E">
      <w:pPr>
        <w:tabs>
          <w:tab w:val="left" w:pos="360"/>
        </w:tabs>
        <w:spacing w:after="0" w:line="276" w:lineRule="auto"/>
        <w:contextualSpacing/>
        <w:jc w:val="both"/>
        <w:rPr>
          <w:rFonts w:ascii="Calibri" w:hAnsi="Calibri" w:cs="Arial"/>
        </w:rPr>
      </w:pP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2.</w:t>
      </w:r>
      <w:r w:rsidRPr="008E441F">
        <w:rPr>
          <w:rFonts w:ascii="Calibri" w:hAnsi="Calibri" w:cs="Arial"/>
        </w:rPr>
        <w:tab/>
        <w:t>Zmiana sposobu spełnienia świadczenia:</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1)</w:t>
      </w:r>
      <w:r w:rsidRPr="008E441F">
        <w:rPr>
          <w:rFonts w:ascii="Calibri" w:hAnsi="Calibri" w:cs="Arial"/>
        </w:rPr>
        <w:tab/>
        <w:t>zmiany technologiczne, w szczególności:</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a.</w:t>
      </w:r>
      <w:r w:rsidRPr="008E441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b.</w:t>
      </w:r>
      <w:r w:rsidRPr="008E441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c.</w:t>
      </w:r>
      <w:r w:rsidRPr="008E441F">
        <w:rPr>
          <w:rFonts w:ascii="Calibri" w:hAnsi="Calibri" w:cs="Arial"/>
        </w:rPr>
        <w:tab/>
        <w:t xml:space="preserve">konieczność zrealizowania projektu przy zastosowaniu innych rozwiązań technicznych lub materiałowych ze względu na zmiany obowiązującego prawa </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 xml:space="preserve">Zmiany wskazywane w lit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 xml:space="preserve">Każda ze wskazywanych w lit a – c zmian może być powiązana z obniżeniem wynagrodzenia na zasadach określonych przez Strony. </w:t>
      </w:r>
    </w:p>
    <w:p w:rsidR="004E726E" w:rsidRPr="008E441F" w:rsidRDefault="004E726E" w:rsidP="004E726E">
      <w:pPr>
        <w:tabs>
          <w:tab w:val="left" w:pos="360"/>
        </w:tabs>
        <w:spacing w:after="0" w:line="276" w:lineRule="auto"/>
        <w:contextualSpacing/>
        <w:jc w:val="both"/>
        <w:rPr>
          <w:rFonts w:ascii="Calibri" w:hAnsi="Calibri" w:cs="Arial"/>
        </w:rPr>
      </w:pP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3.</w:t>
      </w:r>
      <w:r w:rsidRPr="008E441F">
        <w:rPr>
          <w:rFonts w:ascii="Calibri" w:hAnsi="Calibri" w:cs="Arial"/>
        </w:rPr>
        <w:tab/>
        <w:t xml:space="preserve">Pozostałe zmiany </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1)</w:t>
      </w:r>
      <w:r w:rsidRPr="008E441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2)</w:t>
      </w:r>
      <w:r w:rsidRPr="008E441F">
        <w:rPr>
          <w:rFonts w:ascii="Calibri" w:hAnsi="Calibri" w:cs="Arial"/>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4E726E" w:rsidRPr="008E441F" w:rsidRDefault="004E726E" w:rsidP="004E726E">
      <w:pPr>
        <w:tabs>
          <w:tab w:val="left" w:pos="360"/>
        </w:tabs>
        <w:spacing w:after="0" w:line="276" w:lineRule="auto"/>
        <w:contextualSpacing/>
        <w:jc w:val="both"/>
        <w:rPr>
          <w:rFonts w:ascii="Calibri" w:hAnsi="Calibri" w:cs="Arial"/>
        </w:rPr>
      </w:pP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4.</w:t>
      </w:r>
      <w:r w:rsidRPr="008E441F">
        <w:rPr>
          <w:rFonts w:ascii="Calibri" w:hAnsi="Calibri" w:cs="Arial"/>
        </w:rPr>
        <w:tab/>
        <w:t xml:space="preserve">Wszystkie powyższe postanowienia stanowią katalog zmian na które Zamawiający może wyrazić zgodę. Nie stanowią jednocześnie zobowiązania do wyrażenia takiej zgody. </w:t>
      </w:r>
    </w:p>
    <w:p w:rsidR="004E726E" w:rsidRPr="008E441F"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5. Nie stanowi zmiany umowy:</w:t>
      </w:r>
    </w:p>
    <w:p w:rsidR="004E726E" w:rsidRPr="008E441F" w:rsidRDefault="008E441F" w:rsidP="004E726E">
      <w:pPr>
        <w:tabs>
          <w:tab w:val="left" w:pos="360"/>
        </w:tabs>
        <w:spacing w:after="0" w:line="276" w:lineRule="auto"/>
        <w:contextualSpacing/>
        <w:jc w:val="both"/>
        <w:rPr>
          <w:rFonts w:ascii="Calibri" w:hAnsi="Calibri" w:cs="Arial"/>
        </w:rPr>
      </w:pPr>
      <w:r>
        <w:rPr>
          <w:rFonts w:ascii="Calibri" w:hAnsi="Calibri" w:cs="Arial"/>
        </w:rPr>
        <w:t>1)</w:t>
      </w:r>
      <w:r w:rsidR="004E726E" w:rsidRPr="008E441F">
        <w:rPr>
          <w:rFonts w:ascii="Calibri" w:hAnsi="Calibri" w:cs="Arial"/>
        </w:rPr>
        <w:tab/>
        <w:t xml:space="preserve">zmiana danych związanych z obsługą administracyjno-organizacyjną Umowy (np. zmiana nr rachunku bankowego) </w:t>
      </w:r>
    </w:p>
    <w:p w:rsidR="00D41020" w:rsidRDefault="004E726E" w:rsidP="004E726E">
      <w:pPr>
        <w:tabs>
          <w:tab w:val="left" w:pos="360"/>
        </w:tabs>
        <w:spacing w:after="0" w:line="276" w:lineRule="auto"/>
        <w:contextualSpacing/>
        <w:jc w:val="both"/>
        <w:rPr>
          <w:rFonts w:ascii="Calibri" w:hAnsi="Calibri" w:cs="Arial"/>
        </w:rPr>
      </w:pPr>
      <w:r w:rsidRPr="008E441F">
        <w:rPr>
          <w:rFonts w:ascii="Calibri" w:hAnsi="Calibri" w:cs="Arial"/>
        </w:rPr>
        <w:t>2)</w:t>
      </w:r>
      <w:r w:rsidRPr="008E441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bookmarkStart w:id="0" w:name="_GoBack"/>
      <w:bookmarkEnd w:id="0"/>
      <w:r w:rsidRPr="009A6C9E">
        <w:rPr>
          <w:rFonts w:cs="Arial"/>
          <w:b/>
          <w:color w:val="000000"/>
        </w:rPr>
        <w:lastRenderedPageBreak/>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6F39B6">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ust. 2.2 c</w:t>
      </w:r>
      <w:r w:rsidRPr="00D35636">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U</w:t>
      </w:r>
      <w:r>
        <w:rPr>
          <w:rFonts w:cstheme="minorHAnsi"/>
        </w:rPr>
        <w:t>prawnienia</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01" w:rsidRDefault="00846E01" w:rsidP="009F1A56">
      <w:pPr>
        <w:spacing w:after="0" w:line="240" w:lineRule="auto"/>
      </w:pPr>
      <w:r>
        <w:separator/>
      </w:r>
    </w:p>
  </w:endnote>
  <w:endnote w:type="continuationSeparator" w:id="0">
    <w:p w:rsidR="00846E01" w:rsidRDefault="00846E01"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rsidR="00145B52" w:rsidRDefault="00145B52">
        <w:pPr>
          <w:pStyle w:val="Stopka"/>
          <w:jc w:val="right"/>
        </w:pPr>
        <w:r>
          <w:fldChar w:fldCharType="begin"/>
        </w:r>
        <w:r>
          <w:instrText>PAGE   \* MERGEFORMAT</w:instrText>
        </w:r>
        <w:r>
          <w:fldChar w:fldCharType="separate"/>
        </w:r>
        <w:r w:rsidR="004C35A0">
          <w:rPr>
            <w:noProof/>
          </w:rPr>
          <w:t>14</w:t>
        </w:r>
        <w:r>
          <w:fldChar w:fldCharType="end"/>
        </w:r>
      </w:p>
    </w:sdtContent>
  </w:sdt>
  <w:p w:rsidR="00145B52" w:rsidRDefault="00145B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01" w:rsidRDefault="00846E01" w:rsidP="009F1A56">
      <w:pPr>
        <w:spacing w:after="0" w:line="240" w:lineRule="auto"/>
      </w:pPr>
      <w:r>
        <w:separator/>
      </w:r>
    </w:p>
  </w:footnote>
  <w:footnote w:type="continuationSeparator" w:id="0">
    <w:p w:rsidR="00846E01" w:rsidRDefault="00846E01"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1"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2961F5"/>
    <w:multiLevelType w:val="hybridMultilevel"/>
    <w:tmpl w:val="E99827C4"/>
    <w:lvl w:ilvl="0" w:tplc="F1A288B2">
      <w:start w:val="1"/>
      <w:numFmt w:val="decimal"/>
      <w:lvlText w:val="%1)"/>
      <w:lvlJc w:val="left"/>
      <w:pPr>
        <w:ind w:left="720" w:hanging="360"/>
      </w:pPr>
      <w:rPr>
        <w:rFonts w:ascii="Cambria" w:eastAsiaTheme="minorHAnsi" w:hAnsi="Cambria"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841B3C"/>
    <w:multiLevelType w:val="multilevel"/>
    <w:tmpl w:val="D4323306"/>
    <w:lvl w:ilvl="0">
      <w:start w:val="1"/>
      <w:numFmt w:val="decimal"/>
      <w:lvlText w:val="%1."/>
      <w:lvlJc w:val="left"/>
      <w:pPr>
        <w:ind w:left="720" w:hanging="360"/>
      </w:pPr>
      <w:rPr>
        <w:rFonts w:hint="default"/>
        <w:b/>
      </w:rPr>
    </w:lvl>
    <w:lvl w:ilvl="1">
      <w:start w:val="1"/>
      <w:numFmt w:val="decimal"/>
      <w:isLgl/>
      <w:lvlText w:val="%1.%2."/>
      <w:lvlJc w:val="left"/>
      <w:pPr>
        <w:ind w:left="1571" w:hanging="360"/>
      </w:pPr>
      <w:rPr>
        <w:rFonts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4"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32"/>
  </w:num>
  <w:num w:numId="4">
    <w:abstractNumId w:val="9"/>
  </w:num>
  <w:num w:numId="5">
    <w:abstractNumId w:val="27"/>
  </w:num>
  <w:num w:numId="6">
    <w:abstractNumId w:val="33"/>
  </w:num>
  <w:num w:numId="7">
    <w:abstractNumId w:val="23"/>
  </w:num>
  <w:num w:numId="8">
    <w:abstractNumId w:val="26"/>
  </w:num>
  <w:num w:numId="9">
    <w:abstractNumId w:val="11"/>
  </w:num>
  <w:num w:numId="10">
    <w:abstractNumId w:val="0"/>
  </w:num>
  <w:num w:numId="11">
    <w:abstractNumId w:val="31"/>
  </w:num>
  <w:num w:numId="12">
    <w:abstractNumId w:val="29"/>
  </w:num>
  <w:num w:numId="13">
    <w:abstractNumId w:val="3"/>
  </w:num>
  <w:num w:numId="14">
    <w:abstractNumId w:val="13"/>
  </w:num>
  <w:num w:numId="15">
    <w:abstractNumId w:val="2"/>
  </w:num>
  <w:num w:numId="16">
    <w:abstractNumId w:val="19"/>
  </w:num>
  <w:num w:numId="17">
    <w:abstractNumId w:val="21"/>
  </w:num>
  <w:num w:numId="18">
    <w:abstractNumId w:val="8"/>
  </w:num>
  <w:num w:numId="19">
    <w:abstractNumId w:val="4"/>
  </w:num>
  <w:num w:numId="20">
    <w:abstractNumId w:val="25"/>
  </w:num>
  <w:num w:numId="21">
    <w:abstractNumId w:val="12"/>
  </w:num>
  <w:num w:numId="22">
    <w:abstractNumId w:val="7"/>
  </w:num>
  <w:num w:numId="23">
    <w:abstractNumId w:val="14"/>
  </w:num>
  <w:num w:numId="24">
    <w:abstractNumId w:val="22"/>
  </w:num>
  <w:num w:numId="25">
    <w:abstractNumId w:val="15"/>
  </w:num>
  <w:num w:numId="26">
    <w:abstractNumId w:val="28"/>
  </w:num>
  <w:num w:numId="27">
    <w:abstractNumId w:val="1"/>
  </w:num>
  <w:num w:numId="28">
    <w:abstractNumId w:val="24"/>
  </w:num>
  <w:num w:numId="29">
    <w:abstractNumId w:val="18"/>
  </w:num>
  <w:num w:numId="30">
    <w:abstractNumId w:val="17"/>
  </w:num>
  <w:num w:numId="31">
    <w:abstractNumId w:val="16"/>
  </w:num>
  <w:num w:numId="32">
    <w:abstractNumId w:val="30"/>
  </w:num>
  <w:num w:numId="33">
    <w:abstractNumId w:val="20"/>
  </w:num>
  <w:num w:numId="34">
    <w:abstractNumId w:val="34"/>
  </w:num>
  <w:num w:numId="35">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41BF8"/>
    <w:rsid w:val="00050AAD"/>
    <w:rsid w:val="00053BB5"/>
    <w:rsid w:val="00067CC9"/>
    <w:rsid w:val="0008728E"/>
    <w:rsid w:val="00096B39"/>
    <w:rsid w:val="000B259A"/>
    <w:rsid w:val="000C7D58"/>
    <w:rsid w:val="000E643F"/>
    <w:rsid w:val="000F10AB"/>
    <w:rsid w:val="000F6BF6"/>
    <w:rsid w:val="00107650"/>
    <w:rsid w:val="0010770B"/>
    <w:rsid w:val="00130A8F"/>
    <w:rsid w:val="00145B52"/>
    <w:rsid w:val="001479E8"/>
    <w:rsid w:val="00151F50"/>
    <w:rsid w:val="0019148A"/>
    <w:rsid w:val="001D41D1"/>
    <w:rsid w:val="001D5D7E"/>
    <w:rsid w:val="001E404A"/>
    <w:rsid w:val="00216305"/>
    <w:rsid w:val="00221C77"/>
    <w:rsid w:val="00252C29"/>
    <w:rsid w:val="0025587F"/>
    <w:rsid w:val="002838E9"/>
    <w:rsid w:val="00290204"/>
    <w:rsid w:val="002904E7"/>
    <w:rsid w:val="0029656E"/>
    <w:rsid w:val="002B167D"/>
    <w:rsid w:val="002C61D9"/>
    <w:rsid w:val="002F21D4"/>
    <w:rsid w:val="002F2221"/>
    <w:rsid w:val="00303D4B"/>
    <w:rsid w:val="00304D1C"/>
    <w:rsid w:val="00345EF5"/>
    <w:rsid w:val="00355543"/>
    <w:rsid w:val="00362159"/>
    <w:rsid w:val="00363BD4"/>
    <w:rsid w:val="0036436F"/>
    <w:rsid w:val="00365B57"/>
    <w:rsid w:val="003A5D06"/>
    <w:rsid w:val="003E7E12"/>
    <w:rsid w:val="0041074C"/>
    <w:rsid w:val="00442AE9"/>
    <w:rsid w:val="00454547"/>
    <w:rsid w:val="00484579"/>
    <w:rsid w:val="00491892"/>
    <w:rsid w:val="0049541D"/>
    <w:rsid w:val="004B0DF8"/>
    <w:rsid w:val="004B1CC2"/>
    <w:rsid w:val="004B2ACE"/>
    <w:rsid w:val="004C16B8"/>
    <w:rsid w:val="004C192B"/>
    <w:rsid w:val="004C35A0"/>
    <w:rsid w:val="004C596A"/>
    <w:rsid w:val="004D1788"/>
    <w:rsid w:val="004D4375"/>
    <w:rsid w:val="004E726E"/>
    <w:rsid w:val="004E7D69"/>
    <w:rsid w:val="00524CFD"/>
    <w:rsid w:val="0053487B"/>
    <w:rsid w:val="0054073B"/>
    <w:rsid w:val="00556769"/>
    <w:rsid w:val="005611D3"/>
    <w:rsid w:val="00561886"/>
    <w:rsid w:val="00585EC4"/>
    <w:rsid w:val="005904F5"/>
    <w:rsid w:val="00594EFB"/>
    <w:rsid w:val="005C430E"/>
    <w:rsid w:val="00613E17"/>
    <w:rsid w:val="00643437"/>
    <w:rsid w:val="00653347"/>
    <w:rsid w:val="006872AD"/>
    <w:rsid w:val="006964D8"/>
    <w:rsid w:val="00697620"/>
    <w:rsid w:val="006B0739"/>
    <w:rsid w:val="006E31B7"/>
    <w:rsid w:val="006E4E51"/>
    <w:rsid w:val="006F4601"/>
    <w:rsid w:val="00717E23"/>
    <w:rsid w:val="0072225C"/>
    <w:rsid w:val="0073401E"/>
    <w:rsid w:val="00751188"/>
    <w:rsid w:val="00760F7B"/>
    <w:rsid w:val="00790611"/>
    <w:rsid w:val="007B7F29"/>
    <w:rsid w:val="007D2B2B"/>
    <w:rsid w:val="007D453B"/>
    <w:rsid w:val="007D78ED"/>
    <w:rsid w:val="00846E01"/>
    <w:rsid w:val="008645A6"/>
    <w:rsid w:val="008A5418"/>
    <w:rsid w:val="008C21BB"/>
    <w:rsid w:val="008E21AD"/>
    <w:rsid w:val="008E441F"/>
    <w:rsid w:val="008F520A"/>
    <w:rsid w:val="00926CD5"/>
    <w:rsid w:val="00926F83"/>
    <w:rsid w:val="00935885"/>
    <w:rsid w:val="00944488"/>
    <w:rsid w:val="00957DF9"/>
    <w:rsid w:val="00962BDC"/>
    <w:rsid w:val="0099068A"/>
    <w:rsid w:val="00997873"/>
    <w:rsid w:val="009A6C9E"/>
    <w:rsid w:val="009B242C"/>
    <w:rsid w:val="009B6A31"/>
    <w:rsid w:val="009E367B"/>
    <w:rsid w:val="009F1A56"/>
    <w:rsid w:val="009F722F"/>
    <w:rsid w:val="00A112D0"/>
    <w:rsid w:val="00A22345"/>
    <w:rsid w:val="00A27E60"/>
    <w:rsid w:val="00A35BBE"/>
    <w:rsid w:val="00A5340F"/>
    <w:rsid w:val="00A5552E"/>
    <w:rsid w:val="00A6578D"/>
    <w:rsid w:val="00A76AC0"/>
    <w:rsid w:val="00A82460"/>
    <w:rsid w:val="00A9019D"/>
    <w:rsid w:val="00A91FD7"/>
    <w:rsid w:val="00AB38E2"/>
    <w:rsid w:val="00AC012F"/>
    <w:rsid w:val="00AC7229"/>
    <w:rsid w:val="00AD3D9D"/>
    <w:rsid w:val="00AD5C8B"/>
    <w:rsid w:val="00AE1892"/>
    <w:rsid w:val="00AE7D6F"/>
    <w:rsid w:val="00AF5973"/>
    <w:rsid w:val="00B338CC"/>
    <w:rsid w:val="00B61CCF"/>
    <w:rsid w:val="00B965ED"/>
    <w:rsid w:val="00BD564E"/>
    <w:rsid w:val="00BE48EA"/>
    <w:rsid w:val="00BF3DA9"/>
    <w:rsid w:val="00C04BFD"/>
    <w:rsid w:val="00C20BEE"/>
    <w:rsid w:val="00C41811"/>
    <w:rsid w:val="00C57D90"/>
    <w:rsid w:val="00C64DA7"/>
    <w:rsid w:val="00C73B47"/>
    <w:rsid w:val="00CC3980"/>
    <w:rsid w:val="00CD50DB"/>
    <w:rsid w:val="00CE4379"/>
    <w:rsid w:val="00CE780A"/>
    <w:rsid w:val="00D049CB"/>
    <w:rsid w:val="00D12DE6"/>
    <w:rsid w:val="00D27B77"/>
    <w:rsid w:val="00D301A7"/>
    <w:rsid w:val="00D30A6E"/>
    <w:rsid w:val="00D35636"/>
    <w:rsid w:val="00D372E7"/>
    <w:rsid w:val="00D40B00"/>
    <w:rsid w:val="00D41020"/>
    <w:rsid w:val="00D41188"/>
    <w:rsid w:val="00D56960"/>
    <w:rsid w:val="00D56DEE"/>
    <w:rsid w:val="00D6142F"/>
    <w:rsid w:val="00D70472"/>
    <w:rsid w:val="00DA0DE1"/>
    <w:rsid w:val="00DA0FF4"/>
    <w:rsid w:val="00DC1D97"/>
    <w:rsid w:val="00DD75D1"/>
    <w:rsid w:val="00DF0947"/>
    <w:rsid w:val="00DF2070"/>
    <w:rsid w:val="00E34981"/>
    <w:rsid w:val="00E36FCB"/>
    <w:rsid w:val="00E434D2"/>
    <w:rsid w:val="00E87350"/>
    <w:rsid w:val="00EA46F4"/>
    <w:rsid w:val="00EC15AE"/>
    <w:rsid w:val="00ED20E4"/>
    <w:rsid w:val="00ED33FE"/>
    <w:rsid w:val="00ED375F"/>
    <w:rsid w:val="00EF7901"/>
    <w:rsid w:val="00F20B40"/>
    <w:rsid w:val="00F25F32"/>
    <w:rsid w:val="00F437A1"/>
    <w:rsid w:val="00F61B25"/>
    <w:rsid w:val="00F75F9B"/>
    <w:rsid w:val="00FB1D1B"/>
    <w:rsid w:val="00FD2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basedOn w:val="Normalny"/>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EA4E-08FE-4B11-99E5-1CD79AFC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5630</Words>
  <Characters>33780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Aneta Wójcik - Nadleśnictwo Baligród</cp:lastModifiedBy>
  <cp:revision>18</cp:revision>
  <cp:lastPrinted>2020-07-30T08:26:00Z</cp:lastPrinted>
  <dcterms:created xsi:type="dcterms:W3CDTF">2020-07-29T13:32:00Z</dcterms:created>
  <dcterms:modified xsi:type="dcterms:W3CDTF">2020-07-30T10:46:00Z</dcterms:modified>
</cp:coreProperties>
</file>