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029" w14:textId="3F0CFB5D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2C5ADB1A" w14:textId="69CDEBB4" w:rsidR="003169CA" w:rsidRDefault="00710640" w:rsidP="00710640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710640">
        <w:rPr>
          <w:rFonts w:ascii="Times New Roman" w:hAnsi="Times New Roman"/>
          <w:b/>
          <w:sz w:val="28"/>
          <w:szCs w:val="28"/>
          <w:lang w:val="x-none"/>
        </w:rPr>
        <w:t>Budow</w:t>
      </w:r>
      <w:r w:rsidRPr="00710640">
        <w:rPr>
          <w:rFonts w:ascii="Times New Roman" w:hAnsi="Times New Roman"/>
          <w:b/>
          <w:sz w:val="28"/>
          <w:szCs w:val="28"/>
        </w:rPr>
        <w:t>a</w:t>
      </w:r>
      <w:r w:rsidRPr="00710640">
        <w:rPr>
          <w:rFonts w:ascii="Times New Roman" w:hAnsi="Times New Roman"/>
          <w:b/>
          <w:sz w:val="28"/>
          <w:szCs w:val="28"/>
          <w:lang w:val="x-none"/>
        </w:rPr>
        <w:t xml:space="preserve"> kanalizacji sanitarnej w miejscowościach Rozprza i Niechcice</w:t>
      </w:r>
    </w:p>
    <w:p w14:paraId="57D684E8" w14:textId="77777777" w:rsidR="00710640" w:rsidRPr="00710640" w:rsidRDefault="00710640" w:rsidP="0071064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DB4" w14:textId="589FA1DB" w:rsidR="003169CA" w:rsidRDefault="00FC18D8" w:rsidP="00BF7D48">
            <w:pPr>
              <w:snapToGrid w:val="0"/>
              <w:ind w:left="647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FE33CC" wp14:editId="69F0DEC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E33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169CA"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7" w:history="1">
              <w:r w:rsidR="003169CA"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2B5EF1EE" w:rsidR="003169CA" w:rsidRPr="00482CAC" w:rsidRDefault="00FC18D8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FCBB8C5" wp14:editId="558A07E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B8C5" id="Pole tekstowe 3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DF00558" w14:textId="77777777" w:rsidR="003169CA" w:rsidRDefault="003169CA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  <w:p w14:paraId="3B8E137B" w14:textId="74C4D36D" w:rsidR="00FC18D8" w:rsidRPr="00482CAC" w:rsidRDefault="00FC18D8" w:rsidP="00BF7D4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183578" w14:textId="131994EB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9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A9B0" w14:textId="77777777" w:rsidR="001D480B" w:rsidRDefault="001D480B" w:rsidP="00460941">
      <w:r>
        <w:separator/>
      </w:r>
    </w:p>
  </w:endnote>
  <w:endnote w:type="continuationSeparator" w:id="0">
    <w:p w14:paraId="6A16F1FF" w14:textId="77777777" w:rsidR="001D480B" w:rsidRDefault="001D480B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0E70" w14:textId="77777777" w:rsidR="001D480B" w:rsidRDefault="001D480B" w:rsidP="00460941">
      <w:r>
        <w:separator/>
      </w:r>
    </w:p>
  </w:footnote>
  <w:footnote w:type="continuationSeparator" w:id="0">
    <w:p w14:paraId="42033AA5" w14:textId="77777777" w:rsidR="001D480B" w:rsidRDefault="001D480B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551AD876" w:rsidR="009F3107" w:rsidRPr="00921BA6" w:rsidRDefault="009F3107" w:rsidP="009F3107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FC18D8" w:rsidRPr="001F3601">
      <w:rPr>
        <w:noProof/>
      </w:rPr>
      <w:drawing>
        <wp:inline distT="0" distB="0" distL="0" distR="0" wp14:anchorId="3D0299D2" wp14:editId="197FC0F9">
          <wp:extent cx="596265" cy="67564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FC18D8">
      <w:rPr>
        <w:noProof/>
      </w:rPr>
      <w:drawing>
        <wp:inline distT="0" distB="0" distL="0" distR="0" wp14:anchorId="03863403" wp14:editId="6F046554">
          <wp:extent cx="163766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09C2D229" w14:textId="77777777" w:rsidR="009F3107" w:rsidRPr="00F04254" w:rsidRDefault="009F3107" w:rsidP="009F3107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20511E4" w14:textId="77777777" w:rsidR="009F3107" w:rsidRPr="00AA45D7" w:rsidRDefault="009F3107" w:rsidP="009F310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1.1.2022</w:t>
    </w:r>
  </w:p>
  <w:p w14:paraId="678C04A2" w14:textId="77777777" w:rsidR="009F3107" w:rsidRPr="00A81E91" w:rsidRDefault="009F3107" w:rsidP="009F3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71C64"/>
    <w:rsid w:val="000A2167"/>
    <w:rsid w:val="000D1AE7"/>
    <w:rsid w:val="001D480B"/>
    <w:rsid w:val="003169CA"/>
    <w:rsid w:val="00391221"/>
    <w:rsid w:val="003A6FA9"/>
    <w:rsid w:val="00400BBE"/>
    <w:rsid w:val="00460941"/>
    <w:rsid w:val="004730BE"/>
    <w:rsid w:val="00482CAC"/>
    <w:rsid w:val="00552A1C"/>
    <w:rsid w:val="0064527A"/>
    <w:rsid w:val="00710640"/>
    <w:rsid w:val="00775BF8"/>
    <w:rsid w:val="007F0CEC"/>
    <w:rsid w:val="00856D97"/>
    <w:rsid w:val="008B0F21"/>
    <w:rsid w:val="008B1F4A"/>
    <w:rsid w:val="00931B3F"/>
    <w:rsid w:val="009F3107"/>
    <w:rsid w:val="00AD48BD"/>
    <w:rsid w:val="00AE74EB"/>
    <w:rsid w:val="00B25C2F"/>
    <w:rsid w:val="00B418C7"/>
    <w:rsid w:val="00B53CA5"/>
    <w:rsid w:val="00C35BAB"/>
    <w:rsid w:val="00D119F5"/>
    <w:rsid w:val="00E81567"/>
    <w:rsid w:val="00F55081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18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7667743</vt:i4>
      </vt:variant>
      <vt:variant>
        <vt:i4>9</vt:i4>
      </vt:variant>
      <vt:variant>
        <vt:i4>0</vt:i4>
      </vt:variant>
      <vt:variant>
        <vt:i4>5</vt:i4>
      </vt:variant>
      <vt:variant>
        <vt:lpwstr>https://www.bgk.pl/files/public/Pliki/Fundusze_i_programy/Polski_Lad/logotypy/polski_lad_2_1_.pdf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2022-03-18T12:00:00Z</dcterms:created>
  <dcterms:modified xsi:type="dcterms:W3CDTF">2022-03-18T12:01:00Z</dcterms:modified>
</cp:coreProperties>
</file>