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286E" w14:textId="27A0679B" w:rsidR="003102B8" w:rsidRDefault="00E26AE9" w:rsidP="00A4520B">
      <w:pPr>
        <w:spacing w:after="0"/>
        <w:rPr>
          <w:rFonts w:ascii="Verdana" w:hAnsi="Verdana" w:cs="Arial"/>
          <w:b/>
          <w:bCs/>
          <w:sz w:val="20"/>
          <w:szCs w:val="20"/>
        </w:rPr>
      </w:pPr>
      <w:r w:rsidRPr="00FE246B">
        <w:rPr>
          <w:noProof/>
          <w:color w:val="737572"/>
        </w:rPr>
        <w:drawing>
          <wp:anchor distT="152400" distB="152400" distL="152400" distR="152400" simplePos="0" relativeHeight="251661312" behindDoc="1" locked="0" layoutInCell="1" allowOverlap="1" wp14:anchorId="7AA30DC6" wp14:editId="21BFA62E">
            <wp:simplePos x="0" y="0"/>
            <wp:positionH relativeFrom="margin">
              <wp:posOffset>-635</wp:posOffset>
            </wp:positionH>
            <wp:positionV relativeFrom="page">
              <wp:posOffset>251461</wp:posOffset>
            </wp:positionV>
            <wp:extent cx="538480" cy="201930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0488" cy="2064331"/>
                    </a:xfrm>
                    <a:prstGeom prst="rect">
                      <a:avLst/>
                    </a:prstGeom>
                  </pic:spPr>
                </pic:pic>
              </a:graphicData>
            </a:graphic>
            <wp14:sizeRelH relativeFrom="margin">
              <wp14:pctWidth>0</wp14:pctWidth>
            </wp14:sizeRelH>
            <wp14:sizeRelV relativeFrom="margin">
              <wp14:pctHeight>0</wp14:pctHeight>
            </wp14:sizeRelV>
          </wp:anchor>
        </w:drawing>
      </w:r>
    </w:p>
    <w:p w14:paraId="6DF074DD" w14:textId="4FB366CC" w:rsidR="003102B8" w:rsidRDefault="00C73DC5" w:rsidP="00A4520B">
      <w:pPr>
        <w:spacing w:after="0"/>
        <w:rPr>
          <w:rFonts w:ascii="Verdana" w:hAnsi="Verdana" w:cs="Arial"/>
          <w:b/>
          <w:bCs/>
          <w:sz w:val="20"/>
          <w:szCs w:val="20"/>
        </w:rPr>
      </w:pPr>
      <w:r w:rsidRPr="00051E12">
        <w:rPr>
          <w:noProof/>
        </w:rPr>
        <w:drawing>
          <wp:anchor distT="0" distB="0" distL="114300" distR="114300" simplePos="0" relativeHeight="251659264" behindDoc="1" locked="0" layoutInCell="1" allowOverlap="1" wp14:anchorId="18551E7E" wp14:editId="3F70E39F">
            <wp:simplePos x="0" y="0"/>
            <wp:positionH relativeFrom="column">
              <wp:posOffset>841375</wp:posOffset>
            </wp:positionH>
            <wp:positionV relativeFrom="paragraph">
              <wp:posOffset>53975</wp:posOffset>
            </wp:positionV>
            <wp:extent cx="3891280" cy="779780"/>
            <wp:effectExtent l="0" t="0" r="0" b="1270"/>
            <wp:wrapTight wrapText="bothSides">
              <wp:wrapPolygon edited="0">
                <wp:start x="0" y="0"/>
                <wp:lineTo x="0" y="21107"/>
                <wp:lineTo x="21466" y="21107"/>
                <wp:lineTo x="21466" y="3166"/>
                <wp:lineTo x="9940" y="0"/>
                <wp:lineTo x="0"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1280" cy="779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C02903" w14:textId="77777777" w:rsidR="003102B8" w:rsidRDefault="003102B8" w:rsidP="00A4520B">
      <w:pPr>
        <w:spacing w:after="0"/>
        <w:jc w:val="center"/>
        <w:rPr>
          <w:rFonts w:ascii="Verdana" w:hAnsi="Verdana" w:cs="Arial"/>
          <w:b/>
          <w:bCs/>
          <w:sz w:val="20"/>
          <w:szCs w:val="20"/>
        </w:rPr>
      </w:pPr>
    </w:p>
    <w:p w14:paraId="78EE66BD" w14:textId="77777777" w:rsidR="006C484A" w:rsidRDefault="006C484A" w:rsidP="00A4520B">
      <w:pPr>
        <w:pStyle w:val="Nagwek2"/>
        <w:spacing w:before="0"/>
        <w:jc w:val="center"/>
        <w:rPr>
          <w:rFonts w:ascii="Verdana" w:hAnsi="Verdana"/>
          <w:color w:val="auto"/>
          <w:sz w:val="20"/>
          <w:szCs w:val="20"/>
        </w:rPr>
      </w:pPr>
    </w:p>
    <w:p w14:paraId="63922DBC" w14:textId="77777777" w:rsidR="00E26AE9" w:rsidRDefault="00E26AE9" w:rsidP="00A4520B">
      <w:pPr>
        <w:pStyle w:val="Nagwek2"/>
        <w:spacing w:before="0"/>
        <w:jc w:val="center"/>
        <w:rPr>
          <w:rFonts w:ascii="Verdana" w:hAnsi="Verdana"/>
          <w:color w:val="auto"/>
          <w:sz w:val="28"/>
          <w:szCs w:val="28"/>
        </w:rPr>
      </w:pPr>
    </w:p>
    <w:p w14:paraId="2A10B066" w14:textId="77777777" w:rsidR="00E26AE9" w:rsidRDefault="00E26AE9" w:rsidP="00A4520B">
      <w:pPr>
        <w:pStyle w:val="Nagwek2"/>
        <w:spacing w:before="0"/>
        <w:jc w:val="center"/>
        <w:rPr>
          <w:rFonts w:ascii="Verdana" w:hAnsi="Verdana"/>
          <w:color w:val="auto"/>
          <w:sz w:val="28"/>
          <w:szCs w:val="28"/>
        </w:rPr>
      </w:pPr>
    </w:p>
    <w:p w14:paraId="0A00C07B" w14:textId="77777777" w:rsidR="00E26AE9" w:rsidRDefault="00E26AE9" w:rsidP="00A4520B">
      <w:pPr>
        <w:pStyle w:val="Nagwek2"/>
        <w:spacing w:before="0"/>
        <w:jc w:val="center"/>
        <w:rPr>
          <w:rFonts w:ascii="Verdana" w:hAnsi="Verdana"/>
          <w:color w:val="auto"/>
          <w:sz w:val="28"/>
          <w:szCs w:val="28"/>
        </w:rPr>
      </w:pPr>
    </w:p>
    <w:p w14:paraId="32F23321" w14:textId="6C2607A9" w:rsidR="003102B8" w:rsidRPr="00585DA7" w:rsidRDefault="003102B8" w:rsidP="00A4520B">
      <w:pPr>
        <w:pStyle w:val="Nagwek2"/>
        <w:spacing w:before="0"/>
        <w:jc w:val="center"/>
        <w:rPr>
          <w:rFonts w:ascii="Verdana" w:hAnsi="Verdana"/>
          <w:color w:val="auto"/>
          <w:sz w:val="28"/>
          <w:szCs w:val="28"/>
        </w:rPr>
      </w:pPr>
      <w:r w:rsidRPr="00585DA7">
        <w:rPr>
          <w:rFonts w:ascii="Verdana" w:hAnsi="Verdana"/>
          <w:color w:val="auto"/>
          <w:sz w:val="28"/>
          <w:szCs w:val="28"/>
        </w:rPr>
        <w:t>SPECYFIKACJA WARUNKÓW ZAMÓWIENIA (SWZ)</w:t>
      </w:r>
    </w:p>
    <w:p w14:paraId="10A04711" w14:textId="77777777" w:rsidR="003102B8" w:rsidRDefault="003102B8" w:rsidP="00A4520B">
      <w:pPr>
        <w:pStyle w:val="Tekstpodstawowy"/>
        <w:spacing w:line="276" w:lineRule="auto"/>
        <w:ind w:left="7" w:hanging="7"/>
        <w:jc w:val="left"/>
        <w:rPr>
          <w:rFonts w:ascii="Verdana" w:hAnsi="Verdana" w:cs="Arial"/>
          <w:b/>
          <w:bCs/>
          <w:sz w:val="18"/>
          <w:szCs w:val="18"/>
        </w:rPr>
      </w:pPr>
    </w:p>
    <w:p w14:paraId="6FD314FD" w14:textId="77777777" w:rsidR="003102B8" w:rsidRDefault="003102B8" w:rsidP="00A4520B">
      <w:pPr>
        <w:pStyle w:val="Tekstpodstawowy"/>
        <w:spacing w:line="276" w:lineRule="auto"/>
        <w:ind w:left="7" w:hanging="7"/>
        <w:jc w:val="left"/>
        <w:rPr>
          <w:rFonts w:ascii="Verdana" w:hAnsi="Verdana" w:cs="Arial"/>
          <w:b/>
          <w:sz w:val="18"/>
          <w:szCs w:val="18"/>
        </w:rPr>
      </w:pPr>
    </w:p>
    <w:p w14:paraId="0FD9287F" w14:textId="77777777" w:rsidR="003102B8" w:rsidRDefault="003102B8" w:rsidP="00A4520B">
      <w:pPr>
        <w:spacing w:after="0"/>
        <w:jc w:val="center"/>
        <w:rPr>
          <w:rFonts w:ascii="Verdana" w:hAnsi="Verdana" w:cs="Arial"/>
          <w:sz w:val="20"/>
          <w:szCs w:val="20"/>
        </w:rPr>
      </w:pPr>
    </w:p>
    <w:p w14:paraId="24DC91C7" w14:textId="1C753224" w:rsidR="00054528" w:rsidRDefault="00E26AE9" w:rsidP="00A4520B">
      <w:pPr>
        <w:spacing w:after="0"/>
        <w:jc w:val="center"/>
        <w:rPr>
          <w:rFonts w:ascii="Verdana" w:hAnsi="Verdana" w:cs="Arial"/>
          <w:sz w:val="20"/>
          <w:szCs w:val="20"/>
        </w:rPr>
      </w:pPr>
      <w:r>
        <w:rPr>
          <w:rFonts w:ascii="Verdana" w:hAnsi="Verdana" w:cs="Arial"/>
          <w:sz w:val="20"/>
          <w:szCs w:val="20"/>
        </w:rPr>
        <w:t xml:space="preserve">w </w:t>
      </w:r>
      <w:r w:rsidR="003102B8">
        <w:rPr>
          <w:rFonts w:ascii="Verdana" w:hAnsi="Verdana" w:cs="Arial"/>
          <w:sz w:val="20"/>
          <w:szCs w:val="20"/>
        </w:rPr>
        <w:t xml:space="preserve">postępowaniu prowadzonym w trybie przetargu nieograniczonego </w:t>
      </w:r>
    </w:p>
    <w:p w14:paraId="18F349E9" w14:textId="571D94A6" w:rsidR="003102B8" w:rsidRPr="00DC3BAD" w:rsidRDefault="003102B8" w:rsidP="00A4520B">
      <w:pPr>
        <w:spacing w:after="0"/>
        <w:jc w:val="center"/>
        <w:rPr>
          <w:rFonts w:ascii="Verdana" w:hAnsi="Verdana" w:cs="Arial"/>
          <w:sz w:val="20"/>
          <w:szCs w:val="20"/>
        </w:rPr>
      </w:pPr>
      <w:r w:rsidRPr="00DC3BAD">
        <w:rPr>
          <w:rFonts w:ascii="Verdana" w:hAnsi="Verdana" w:cs="Arial"/>
          <w:sz w:val="20"/>
          <w:szCs w:val="20"/>
        </w:rPr>
        <w:t>na realizację zadania pod nazwą:</w:t>
      </w:r>
    </w:p>
    <w:p w14:paraId="486724D8" w14:textId="77777777" w:rsidR="003102B8" w:rsidRDefault="003102B8" w:rsidP="00A4520B">
      <w:pPr>
        <w:spacing w:after="0"/>
        <w:jc w:val="center"/>
        <w:rPr>
          <w:rFonts w:ascii="Verdana" w:hAnsi="Verdana" w:cs="Arial"/>
          <w:b/>
          <w:sz w:val="20"/>
          <w:szCs w:val="24"/>
        </w:rPr>
      </w:pPr>
    </w:p>
    <w:p w14:paraId="4FEF0B94" w14:textId="77777777" w:rsidR="00B235DF" w:rsidRDefault="00B235DF" w:rsidP="00A4520B">
      <w:pPr>
        <w:spacing w:after="0"/>
        <w:jc w:val="center"/>
        <w:rPr>
          <w:rFonts w:ascii="Verdana" w:hAnsi="Verdana" w:cs="Arial"/>
          <w:b/>
          <w:sz w:val="20"/>
        </w:rPr>
      </w:pPr>
    </w:p>
    <w:p w14:paraId="38868D5E" w14:textId="0B6964BA" w:rsidR="00E26AE9" w:rsidRPr="00DB522E" w:rsidRDefault="00E26AE9" w:rsidP="0098732F">
      <w:pPr>
        <w:tabs>
          <w:tab w:val="left" w:pos="851"/>
        </w:tabs>
        <w:spacing w:after="0"/>
        <w:jc w:val="center"/>
        <w:rPr>
          <w:rFonts w:ascii="Verdana" w:hAnsi="Verdana" w:cs="Arial"/>
          <w:b/>
          <w:sz w:val="24"/>
          <w:szCs w:val="24"/>
        </w:rPr>
      </w:pPr>
      <w:bookmarkStart w:id="0" w:name="_Hlk109976940"/>
      <w:r w:rsidRPr="00DB522E">
        <w:rPr>
          <w:rFonts w:ascii="Verdana" w:hAnsi="Verdana" w:cs="Arial"/>
          <w:b/>
          <w:bCs/>
          <w:sz w:val="24"/>
          <w:szCs w:val="24"/>
        </w:rPr>
        <w:t>„Dostawa skaningowego mikroskopu elektronowego z wyposażeniem”</w:t>
      </w:r>
    </w:p>
    <w:bookmarkEnd w:id="0"/>
    <w:p w14:paraId="6A5C66A3" w14:textId="77777777" w:rsidR="0019457B" w:rsidRPr="00DB522E" w:rsidRDefault="0019457B" w:rsidP="00A4520B">
      <w:pPr>
        <w:spacing w:after="0"/>
        <w:jc w:val="center"/>
        <w:rPr>
          <w:rFonts w:ascii="Verdana" w:hAnsi="Verdana" w:cs="Arial"/>
          <w:sz w:val="24"/>
          <w:szCs w:val="24"/>
        </w:rPr>
      </w:pPr>
    </w:p>
    <w:p w14:paraId="0B3186B4" w14:textId="77500A57" w:rsidR="003102B8" w:rsidRPr="00DB522E" w:rsidRDefault="003102B8" w:rsidP="00A4520B">
      <w:pPr>
        <w:spacing w:after="0"/>
        <w:jc w:val="center"/>
        <w:rPr>
          <w:rFonts w:ascii="Verdana" w:hAnsi="Verdana" w:cs="Arial"/>
          <w:i/>
          <w:sz w:val="24"/>
          <w:szCs w:val="24"/>
        </w:rPr>
      </w:pPr>
      <w:r w:rsidRPr="00DB522E">
        <w:rPr>
          <w:rFonts w:ascii="Verdana" w:hAnsi="Verdana" w:cs="Arial"/>
          <w:sz w:val="24"/>
          <w:szCs w:val="24"/>
        </w:rPr>
        <w:t xml:space="preserve">Postępowanie nr: </w:t>
      </w:r>
      <w:bookmarkStart w:id="1" w:name="_Hlk65840109"/>
      <w:r w:rsidR="00E26AE9" w:rsidRPr="00DB522E">
        <w:rPr>
          <w:rFonts w:ascii="Verdana" w:hAnsi="Verdana" w:cs="Arial"/>
          <w:b/>
          <w:bCs/>
          <w:sz w:val="24"/>
          <w:szCs w:val="24"/>
        </w:rPr>
        <w:t>BZP.2710.66.2023.AP</w:t>
      </w:r>
      <w:r w:rsidR="00E26AE9" w:rsidRPr="00DB522E" w:rsidDel="00E26AE9">
        <w:rPr>
          <w:rFonts w:ascii="Verdana" w:hAnsi="Verdana" w:cs="Arial"/>
          <w:b/>
          <w:color w:val="000000"/>
          <w:sz w:val="24"/>
          <w:szCs w:val="24"/>
        </w:rPr>
        <w:t xml:space="preserve"> </w:t>
      </w:r>
      <w:bookmarkEnd w:id="1"/>
    </w:p>
    <w:p w14:paraId="666ED7FC" w14:textId="080868DB" w:rsidR="00B235DF" w:rsidRPr="00B235DF" w:rsidRDefault="003102B8" w:rsidP="00A4520B">
      <w:pPr>
        <w:pStyle w:val="Tekstpodstawowy"/>
        <w:tabs>
          <w:tab w:val="left" w:pos="6157"/>
        </w:tabs>
        <w:spacing w:line="276" w:lineRule="auto"/>
        <w:jc w:val="left"/>
        <w:rPr>
          <w:rFonts w:ascii="Verdana" w:hAnsi="Verdana" w:cs="Arial"/>
          <w:sz w:val="18"/>
          <w:szCs w:val="18"/>
        </w:rPr>
      </w:pPr>
      <w:r>
        <w:rPr>
          <w:rFonts w:ascii="Verdana" w:hAnsi="Verdana" w:cs="Arial"/>
          <w:sz w:val="18"/>
          <w:szCs w:val="18"/>
        </w:rPr>
        <w:tab/>
      </w:r>
    </w:p>
    <w:p w14:paraId="2DFE1810" w14:textId="77777777" w:rsidR="00B235DF" w:rsidRDefault="00B235DF" w:rsidP="00A4520B">
      <w:pPr>
        <w:pStyle w:val="Tekstpodstawowy"/>
        <w:spacing w:line="276" w:lineRule="auto"/>
        <w:jc w:val="left"/>
        <w:rPr>
          <w:rFonts w:ascii="Verdana" w:hAnsi="Verdana" w:cs="Arial"/>
          <w:sz w:val="18"/>
          <w:szCs w:val="18"/>
          <w:u w:val="single"/>
        </w:rPr>
      </w:pPr>
    </w:p>
    <w:p w14:paraId="61E43F8D" w14:textId="4560CF50" w:rsidR="003102B8" w:rsidRPr="00EB5F1A" w:rsidRDefault="003102B8" w:rsidP="00A4520B">
      <w:pPr>
        <w:pStyle w:val="Tekstpodstawowy"/>
        <w:spacing w:line="276" w:lineRule="auto"/>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2D947F75" w14:textId="54A99B66" w:rsidR="00ED735D" w:rsidRDefault="003102B8" w:rsidP="00A4520B">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6325292E" w14:textId="1C41A437" w:rsidR="003102B8" w:rsidRPr="00A23665" w:rsidRDefault="003102B8" w:rsidP="00A4520B">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00E85E17">
        <w:rPr>
          <w:rFonts w:ascii="Verdana" w:hAnsi="Verdana" w:cs="Arial"/>
          <w:sz w:val="20"/>
          <w:szCs w:val="20"/>
        </w:rPr>
        <w:t xml:space="preserve"> </w:t>
      </w:r>
      <w:r w:rsidRPr="00A23665">
        <w:rPr>
          <w:rFonts w:ascii="Verdana" w:hAnsi="Verdana" w:cs="Arial"/>
          <w:sz w:val="20"/>
          <w:szCs w:val="20"/>
        </w:rPr>
        <w:t>Oświadczenie: Jednolity Europejski Dokument Zamówienia</w:t>
      </w:r>
      <w:r>
        <w:rPr>
          <w:rFonts w:ascii="Verdana" w:hAnsi="Verdana" w:cs="Arial"/>
          <w:sz w:val="20"/>
          <w:szCs w:val="20"/>
        </w:rPr>
        <w:t>;</w:t>
      </w:r>
    </w:p>
    <w:p w14:paraId="23A9A846" w14:textId="125FF28E" w:rsidR="003102B8" w:rsidRDefault="003102B8" w:rsidP="00A4520B">
      <w:pPr>
        <w:pStyle w:val="Tekstpodstawowy"/>
        <w:spacing w:line="276" w:lineRule="auto"/>
        <w:ind w:right="-172" w:hanging="7"/>
        <w:jc w:val="left"/>
        <w:rPr>
          <w:rFonts w:ascii="Verdana" w:hAnsi="Verdana" w:cs="Arial"/>
          <w:sz w:val="20"/>
          <w:szCs w:val="20"/>
        </w:rPr>
      </w:pPr>
      <w:r w:rsidRPr="00336E94">
        <w:rPr>
          <w:rFonts w:ascii="Verdana" w:hAnsi="Verdana" w:cs="Arial"/>
          <w:sz w:val="20"/>
          <w:szCs w:val="20"/>
        </w:rPr>
        <w:t>Załącznik nr 3</w:t>
      </w:r>
      <w:r w:rsidR="00157230">
        <w:rPr>
          <w:rFonts w:ascii="Verdana" w:hAnsi="Verdana" w:cs="Arial"/>
          <w:sz w:val="20"/>
          <w:szCs w:val="20"/>
        </w:rPr>
        <w:t xml:space="preserve"> -</w:t>
      </w:r>
      <w:r w:rsidR="00E26AE9">
        <w:rPr>
          <w:rFonts w:ascii="Verdana" w:hAnsi="Verdana" w:cs="Arial"/>
          <w:sz w:val="20"/>
          <w:szCs w:val="20"/>
        </w:rPr>
        <w:t xml:space="preserve">  </w:t>
      </w:r>
      <w:bookmarkStart w:id="2" w:name="_Hlk72932862"/>
      <w:r w:rsidRPr="00336E94">
        <w:rPr>
          <w:rFonts w:ascii="Verdana" w:hAnsi="Verdana" w:cs="Arial"/>
          <w:sz w:val="20"/>
          <w:szCs w:val="20"/>
        </w:rPr>
        <w:t>Opis przedmiotu zamówienia</w:t>
      </w:r>
      <w:r w:rsidR="007F7DBB">
        <w:rPr>
          <w:rFonts w:ascii="Verdana" w:hAnsi="Verdana" w:cs="Arial"/>
          <w:sz w:val="20"/>
          <w:szCs w:val="20"/>
        </w:rPr>
        <w:t>;</w:t>
      </w:r>
      <w:r w:rsidR="00157230">
        <w:rPr>
          <w:rFonts w:ascii="Verdana" w:hAnsi="Verdana" w:cs="Arial"/>
          <w:sz w:val="20"/>
          <w:szCs w:val="20"/>
        </w:rPr>
        <w:t xml:space="preserve"> </w:t>
      </w:r>
    </w:p>
    <w:bookmarkEnd w:id="2"/>
    <w:p w14:paraId="3EA941BF" w14:textId="7BD3FF45" w:rsidR="003102B8" w:rsidRDefault="003102B8" w:rsidP="00A4520B">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sidR="00E26AE9">
        <w:rPr>
          <w:rFonts w:ascii="Verdana" w:hAnsi="Verdana" w:cs="Arial"/>
          <w:sz w:val="20"/>
          <w:szCs w:val="20"/>
        </w:rPr>
        <w:t xml:space="preserve"> </w:t>
      </w:r>
      <w:r w:rsidR="00D523D9">
        <w:rPr>
          <w:rFonts w:ascii="Verdana" w:hAnsi="Verdana" w:cs="Arial"/>
          <w:sz w:val="20"/>
          <w:szCs w:val="20"/>
        </w:rPr>
        <w:t>-</w:t>
      </w:r>
      <w:r w:rsidRPr="00336E94">
        <w:rPr>
          <w:rFonts w:ascii="Verdana" w:hAnsi="Verdana" w:cs="Arial"/>
          <w:sz w:val="20"/>
          <w:szCs w:val="20"/>
        </w:rPr>
        <w:t xml:space="preserve"> Wzór umowy</w:t>
      </w:r>
      <w:r>
        <w:rPr>
          <w:rFonts w:ascii="Verdana" w:hAnsi="Verdana" w:cs="Arial"/>
          <w:sz w:val="20"/>
          <w:szCs w:val="20"/>
        </w:rPr>
        <w:t>;</w:t>
      </w:r>
    </w:p>
    <w:p w14:paraId="7E4C1EB0" w14:textId="668E2242" w:rsidR="003102B8" w:rsidRPr="00336E94" w:rsidRDefault="003102B8" w:rsidP="00A4520B">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w:t>
      </w:r>
      <w:r w:rsidR="00D523D9">
        <w:rPr>
          <w:rFonts w:ascii="Verdana" w:hAnsi="Verdana" w:cs="Arial"/>
          <w:sz w:val="20"/>
          <w:szCs w:val="20"/>
        </w:rPr>
        <w:t>-</w:t>
      </w:r>
      <w:r w:rsidRPr="00336E94">
        <w:rPr>
          <w:rFonts w:ascii="Verdana" w:hAnsi="Verdana" w:cs="Arial"/>
          <w:sz w:val="20"/>
          <w:szCs w:val="20"/>
        </w:rPr>
        <w:t xml:space="preserve"> </w:t>
      </w:r>
      <w:r w:rsidRPr="00A23665">
        <w:rPr>
          <w:rFonts w:ascii="Verdana" w:hAnsi="Verdana" w:cs="Arial"/>
          <w:sz w:val="20"/>
          <w:szCs w:val="20"/>
        </w:rPr>
        <w:t xml:space="preserve">Zobowiązanie podmiotu </w:t>
      </w:r>
      <w:r w:rsidR="00B235DF" w:rsidRPr="00A23665">
        <w:rPr>
          <w:rFonts w:ascii="Verdana" w:hAnsi="Verdana" w:cs="Arial"/>
          <w:sz w:val="20"/>
          <w:szCs w:val="20"/>
        </w:rPr>
        <w:t>udostępniającego</w:t>
      </w:r>
      <w:r w:rsidRPr="00A23665">
        <w:rPr>
          <w:rFonts w:ascii="Verdana" w:hAnsi="Verdana" w:cs="Arial"/>
          <w:sz w:val="20"/>
          <w:szCs w:val="20"/>
        </w:rPr>
        <w:t xml:space="preserve"> zasoby</w:t>
      </w:r>
      <w:r>
        <w:rPr>
          <w:rFonts w:ascii="Verdana" w:hAnsi="Verdana" w:cs="Arial"/>
          <w:sz w:val="20"/>
          <w:szCs w:val="20"/>
        </w:rPr>
        <w:t>;</w:t>
      </w:r>
    </w:p>
    <w:p w14:paraId="49425221" w14:textId="77777777" w:rsidR="003102B8" w:rsidRPr="000F2E6A" w:rsidRDefault="003102B8" w:rsidP="00A4520B">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6 - </w:t>
      </w:r>
      <w:r w:rsidRPr="000F2E6A">
        <w:rPr>
          <w:rFonts w:ascii="Verdana" w:hAnsi="Verdana" w:cs="Verdana"/>
          <w:sz w:val="20"/>
          <w:szCs w:val="20"/>
        </w:rPr>
        <w:t>Oświadczenie Wykonawcy w zakresie wskazanym w art. 108 ust. 1 pkt 5 uPzp</w:t>
      </w:r>
      <w:r>
        <w:rPr>
          <w:rFonts w:ascii="Verdana" w:hAnsi="Verdana" w:cs="Verdana"/>
          <w:sz w:val="20"/>
          <w:szCs w:val="20"/>
        </w:rPr>
        <w:t>;</w:t>
      </w:r>
    </w:p>
    <w:p w14:paraId="10559023" w14:textId="77777777" w:rsidR="003102B8" w:rsidRPr="000F2E6A" w:rsidRDefault="003102B8" w:rsidP="00A4520B">
      <w:pPr>
        <w:pStyle w:val="Tekstpodstawowy"/>
        <w:spacing w:line="276" w:lineRule="auto"/>
        <w:ind w:left="1701" w:right="-172" w:hanging="1701"/>
        <w:jc w:val="left"/>
        <w:rPr>
          <w:rFonts w:ascii="Verdana" w:hAnsi="Verdana" w:cs="Arial"/>
          <w:sz w:val="20"/>
          <w:szCs w:val="20"/>
        </w:rPr>
      </w:pPr>
      <w:r w:rsidRPr="000F2E6A">
        <w:rPr>
          <w:rFonts w:ascii="Verdana" w:hAnsi="Verdana" w:cs="Arial"/>
          <w:sz w:val="20"/>
          <w:szCs w:val="20"/>
        </w:rPr>
        <w:t xml:space="preserve">Załącznik nr 7 - </w:t>
      </w:r>
      <w:r w:rsidRPr="000F2E6A">
        <w:rPr>
          <w:rFonts w:ascii="Verdana" w:hAnsi="Verdana" w:cs="Verdana"/>
          <w:sz w:val="20"/>
          <w:szCs w:val="20"/>
        </w:rPr>
        <w:t>Oświadczenie Wykonawcy o aktualności informacji zawartych w oświadczeniu JEDZ</w:t>
      </w:r>
      <w:r>
        <w:rPr>
          <w:rFonts w:ascii="Verdana" w:hAnsi="Verdana" w:cs="Arial"/>
          <w:sz w:val="20"/>
          <w:szCs w:val="20"/>
        </w:rPr>
        <w:t>;</w:t>
      </w:r>
    </w:p>
    <w:p w14:paraId="3D874184" w14:textId="77777777" w:rsidR="003102B8" w:rsidRDefault="003102B8" w:rsidP="00A4520B">
      <w:pPr>
        <w:pStyle w:val="Tekstpodstawowy"/>
        <w:spacing w:line="276" w:lineRule="auto"/>
        <w:ind w:hanging="7"/>
        <w:jc w:val="left"/>
        <w:rPr>
          <w:rFonts w:ascii="Verdana" w:hAnsi="Verdana" w:cs="Arial"/>
          <w:sz w:val="20"/>
          <w:szCs w:val="20"/>
        </w:rPr>
      </w:pPr>
      <w:r w:rsidRPr="000F2E6A">
        <w:rPr>
          <w:rFonts w:ascii="Verdana" w:hAnsi="Verdana" w:cs="Arial"/>
          <w:sz w:val="20"/>
          <w:szCs w:val="20"/>
        </w:rPr>
        <w:t>Załącznik nr 8 - Wykaz dostaw</w:t>
      </w:r>
      <w:r>
        <w:rPr>
          <w:rFonts w:ascii="Verdana" w:hAnsi="Verdana" w:cs="Arial"/>
          <w:sz w:val="20"/>
          <w:szCs w:val="20"/>
        </w:rPr>
        <w:t>.</w:t>
      </w:r>
    </w:p>
    <w:p w14:paraId="77FAF954" w14:textId="191B6738" w:rsidR="003102B8" w:rsidRDefault="003102B8" w:rsidP="00A4520B">
      <w:pPr>
        <w:pStyle w:val="Bezodstpw"/>
        <w:spacing w:line="276" w:lineRule="auto"/>
        <w:rPr>
          <w:rFonts w:ascii="Verdana" w:hAnsi="Verdana" w:cs="Arial"/>
          <w:iCs/>
          <w:sz w:val="20"/>
          <w:szCs w:val="20"/>
        </w:rPr>
      </w:pPr>
    </w:p>
    <w:p w14:paraId="4B53964D" w14:textId="77777777" w:rsidR="00B235DF" w:rsidRDefault="00B235DF" w:rsidP="00A4520B">
      <w:pPr>
        <w:pStyle w:val="Bezodstpw"/>
        <w:spacing w:line="276" w:lineRule="auto"/>
        <w:rPr>
          <w:rFonts w:ascii="Verdana" w:hAnsi="Verdana" w:cs="Arial"/>
          <w:iCs/>
          <w:sz w:val="20"/>
          <w:szCs w:val="20"/>
        </w:rPr>
      </w:pPr>
    </w:p>
    <w:p w14:paraId="1FCB2B51" w14:textId="26EE0456" w:rsidR="003102B8" w:rsidRDefault="003102B8" w:rsidP="00A4520B">
      <w:pPr>
        <w:pStyle w:val="Bezodstpw"/>
        <w:spacing w:line="276" w:lineRule="auto"/>
        <w:ind w:left="4537" w:firstLine="708"/>
        <w:jc w:val="right"/>
        <w:rPr>
          <w:rFonts w:ascii="Verdana" w:hAnsi="Verdana" w:cs="Arial"/>
          <w:iCs/>
          <w:sz w:val="20"/>
          <w:szCs w:val="20"/>
        </w:rPr>
      </w:pPr>
      <w:r w:rsidRPr="00DB5506">
        <w:rPr>
          <w:rFonts w:ascii="Verdana" w:hAnsi="Verdana" w:cs="Arial"/>
          <w:iCs/>
          <w:sz w:val="20"/>
          <w:szCs w:val="20"/>
        </w:rPr>
        <w:t>Zatwierdz</w:t>
      </w:r>
      <w:r w:rsidR="00007FC0">
        <w:rPr>
          <w:rFonts w:ascii="Verdana" w:hAnsi="Verdana" w:cs="Arial"/>
          <w:iCs/>
          <w:sz w:val="20"/>
          <w:szCs w:val="20"/>
        </w:rPr>
        <w:t>ił</w:t>
      </w:r>
      <w:r w:rsidRPr="00DB5506">
        <w:rPr>
          <w:rFonts w:ascii="Verdana" w:hAnsi="Verdana" w:cs="Arial"/>
          <w:iCs/>
          <w:sz w:val="20"/>
          <w:szCs w:val="20"/>
        </w:rPr>
        <w:t>:</w:t>
      </w:r>
    </w:p>
    <w:p w14:paraId="523F45D7" w14:textId="606728DD" w:rsidR="004B5840" w:rsidRDefault="004B5840" w:rsidP="00D903B8">
      <w:pPr>
        <w:pStyle w:val="Bezodstpw"/>
        <w:spacing w:line="276" w:lineRule="auto"/>
        <w:rPr>
          <w:rFonts w:ascii="Verdana" w:hAnsi="Verdana" w:cs="Arial"/>
          <w:iCs/>
          <w:sz w:val="20"/>
          <w:szCs w:val="20"/>
        </w:rPr>
      </w:pPr>
    </w:p>
    <w:p w14:paraId="3FF3B2EB" w14:textId="77777777" w:rsidR="00E22D87" w:rsidRDefault="00E22D87" w:rsidP="00A4520B">
      <w:pPr>
        <w:pStyle w:val="Bezodstpw"/>
        <w:spacing w:line="276" w:lineRule="auto"/>
        <w:ind w:left="7371" w:firstLine="1"/>
        <w:rPr>
          <w:rFonts w:ascii="Verdana" w:hAnsi="Verdana" w:cs="Arial"/>
          <w:iCs/>
          <w:sz w:val="20"/>
          <w:szCs w:val="20"/>
        </w:rPr>
      </w:pPr>
    </w:p>
    <w:p w14:paraId="50499598" w14:textId="54BAB46C" w:rsidR="003102B8" w:rsidRDefault="003102B8" w:rsidP="00A4520B">
      <w:pPr>
        <w:pStyle w:val="Bezodstpw"/>
        <w:spacing w:line="276" w:lineRule="auto"/>
        <w:ind w:left="5812"/>
        <w:rPr>
          <w:rFonts w:ascii="Verdana" w:hAnsi="Verdana" w:cs="Arial"/>
          <w:iCs/>
          <w:sz w:val="20"/>
          <w:szCs w:val="20"/>
        </w:rPr>
      </w:pPr>
    </w:p>
    <w:p w14:paraId="3FC9CE74" w14:textId="51F60297" w:rsidR="00D903B8" w:rsidRPr="007835A8" w:rsidRDefault="00D903B8" w:rsidP="00D903B8">
      <w:pPr>
        <w:widowControl w:val="0"/>
        <w:autoSpaceDE w:val="0"/>
        <w:autoSpaceDN w:val="0"/>
        <w:spacing w:after="0" w:line="240" w:lineRule="auto"/>
        <w:ind w:left="5387"/>
        <w:jc w:val="right"/>
        <w:rPr>
          <w:rFonts w:ascii="Verdana" w:eastAsia="Verdana" w:hAnsi="Verdana" w:cs="Arial"/>
          <w:b/>
          <w:bCs/>
          <w:sz w:val="20"/>
          <w:szCs w:val="20"/>
          <w:u w:color="00000A"/>
          <w:lang w:eastAsia="en-US"/>
        </w:rPr>
      </w:pPr>
      <w:r>
        <w:rPr>
          <w:rFonts w:ascii="Verdana" w:eastAsia="Verdana" w:hAnsi="Verdana" w:cs="Arial"/>
          <w:b/>
          <w:bCs/>
          <w:sz w:val="20"/>
          <w:szCs w:val="20"/>
          <w:u w:color="00000A"/>
          <w:lang w:eastAsia="en-US"/>
        </w:rPr>
        <w:t>Rektor</w:t>
      </w:r>
      <w:r w:rsidRPr="007835A8">
        <w:rPr>
          <w:rFonts w:ascii="Verdana" w:eastAsia="Verdana" w:hAnsi="Verdana" w:cs="Arial"/>
          <w:b/>
          <w:bCs/>
          <w:sz w:val="20"/>
          <w:szCs w:val="20"/>
          <w:u w:color="00000A"/>
          <w:lang w:eastAsia="en-US"/>
        </w:rPr>
        <w:t xml:space="preserve">  </w:t>
      </w:r>
      <w:r w:rsidRPr="007835A8">
        <w:rPr>
          <w:rFonts w:ascii="Verdana" w:eastAsia="Verdana" w:hAnsi="Verdana" w:cs="Arial"/>
          <w:b/>
          <w:bCs/>
          <w:sz w:val="20"/>
          <w:szCs w:val="20"/>
          <w:u w:color="00000A"/>
          <w:lang w:eastAsia="en-US"/>
        </w:rPr>
        <w:br/>
        <w:t>Uniwersytetu Wrocławskiego</w:t>
      </w:r>
    </w:p>
    <w:p w14:paraId="3C021BCC" w14:textId="77777777" w:rsidR="00D903B8" w:rsidRPr="007835A8" w:rsidRDefault="00D903B8" w:rsidP="00D903B8">
      <w:pPr>
        <w:widowControl w:val="0"/>
        <w:autoSpaceDE w:val="0"/>
        <w:autoSpaceDN w:val="0"/>
        <w:spacing w:after="0" w:line="240" w:lineRule="auto"/>
        <w:ind w:left="5387"/>
        <w:jc w:val="right"/>
        <w:rPr>
          <w:rFonts w:ascii="Verdana" w:eastAsia="Verdana" w:hAnsi="Verdana" w:cs="Arial"/>
          <w:b/>
          <w:bCs/>
          <w:sz w:val="20"/>
          <w:szCs w:val="20"/>
          <w:u w:color="00000A"/>
          <w:lang w:eastAsia="en-US"/>
        </w:rPr>
      </w:pPr>
      <w:r w:rsidRPr="007835A8">
        <w:rPr>
          <w:rFonts w:ascii="Verdana" w:eastAsia="Verdana" w:hAnsi="Verdana" w:cs="Arial"/>
          <w:b/>
          <w:bCs/>
          <w:sz w:val="20"/>
          <w:szCs w:val="20"/>
          <w:u w:color="00000A"/>
          <w:lang w:eastAsia="en-US"/>
        </w:rPr>
        <w:t>prof. dr hab. Robert Olkiewicz</w:t>
      </w:r>
    </w:p>
    <w:p w14:paraId="19A87877" w14:textId="6F222FEA" w:rsidR="00C00E4A" w:rsidRDefault="00C00E4A" w:rsidP="00A4520B">
      <w:pPr>
        <w:pStyle w:val="Bezodstpw"/>
        <w:spacing w:line="276" w:lineRule="auto"/>
        <w:ind w:left="5812"/>
        <w:rPr>
          <w:rFonts w:ascii="Verdana" w:hAnsi="Verdana" w:cs="Arial"/>
          <w:iCs/>
          <w:sz w:val="20"/>
          <w:szCs w:val="20"/>
        </w:rPr>
      </w:pPr>
    </w:p>
    <w:p w14:paraId="4C3FA1FF" w14:textId="77777777" w:rsidR="003102B8" w:rsidRDefault="003102B8" w:rsidP="00A4520B">
      <w:pPr>
        <w:pStyle w:val="Bezodstpw"/>
        <w:spacing w:line="276" w:lineRule="auto"/>
        <w:rPr>
          <w:rFonts w:ascii="Verdana" w:hAnsi="Verdana" w:cs="Arial"/>
          <w:bCs/>
          <w:sz w:val="20"/>
          <w:szCs w:val="20"/>
        </w:rPr>
      </w:pPr>
    </w:p>
    <w:p w14:paraId="541BB81B" w14:textId="77777777" w:rsidR="00007FC0" w:rsidRDefault="00007FC0" w:rsidP="00A4520B">
      <w:pPr>
        <w:pStyle w:val="Bezodstpw"/>
        <w:spacing w:line="276" w:lineRule="auto"/>
        <w:jc w:val="center"/>
        <w:rPr>
          <w:rFonts w:ascii="Verdana" w:hAnsi="Verdana" w:cs="Arial"/>
          <w:sz w:val="20"/>
          <w:szCs w:val="20"/>
        </w:rPr>
      </w:pPr>
    </w:p>
    <w:p w14:paraId="0EEE4D4A" w14:textId="012DDE1F" w:rsidR="003102B8" w:rsidRDefault="003102B8" w:rsidP="00A4520B">
      <w:pPr>
        <w:pStyle w:val="Bezodstpw"/>
        <w:spacing w:line="276" w:lineRule="auto"/>
        <w:jc w:val="center"/>
        <w:rPr>
          <w:rFonts w:ascii="Verdana" w:hAnsi="Verdana" w:cs="Arial"/>
          <w:sz w:val="20"/>
          <w:szCs w:val="20"/>
        </w:rPr>
      </w:pPr>
      <w:r w:rsidRPr="220FCDF9">
        <w:rPr>
          <w:rFonts w:ascii="Verdana" w:hAnsi="Verdana" w:cs="Arial"/>
          <w:sz w:val="20"/>
          <w:szCs w:val="20"/>
        </w:rPr>
        <w:t>Wrocław</w:t>
      </w:r>
      <w:r w:rsidR="00E26AE9">
        <w:rPr>
          <w:rFonts w:ascii="Verdana" w:hAnsi="Verdana" w:cs="Arial"/>
          <w:sz w:val="20"/>
          <w:szCs w:val="20"/>
        </w:rPr>
        <w:t xml:space="preserve">, </w:t>
      </w:r>
      <w:r w:rsidR="00142B73">
        <w:rPr>
          <w:rFonts w:ascii="Verdana" w:hAnsi="Verdana" w:cs="Arial"/>
          <w:sz w:val="20"/>
          <w:szCs w:val="20"/>
        </w:rPr>
        <w:t xml:space="preserve">marzec </w:t>
      </w:r>
      <w:r w:rsidRPr="220FCDF9">
        <w:rPr>
          <w:rFonts w:ascii="Verdana" w:hAnsi="Verdana" w:cs="Arial"/>
          <w:sz w:val="20"/>
          <w:szCs w:val="20"/>
        </w:rPr>
        <w:t>202</w:t>
      </w:r>
      <w:r w:rsidR="00E26AE9">
        <w:rPr>
          <w:rFonts w:ascii="Verdana" w:hAnsi="Verdana" w:cs="Arial"/>
          <w:sz w:val="20"/>
          <w:szCs w:val="20"/>
        </w:rPr>
        <w:t>4</w:t>
      </w:r>
      <w:r w:rsidR="00E9091A">
        <w:rPr>
          <w:rFonts w:ascii="Verdana" w:hAnsi="Verdana" w:cs="Arial"/>
          <w:sz w:val="20"/>
          <w:szCs w:val="20"/>
        </w:rPr>
        <w:t xml:space="preserve"> </w:t>
      </w:r>
      <w:r w:rsidRPr="220FCDF9">
        <w:rPr>
          <w:rFonts w:ascii="Verdana" w:hAnsi="Verdana" w:cs="Arial"/>
          <w:sz w:val="20"/>
          <w:szCs w:val="20"/>
        </w:rPr>
        <w:t>r.</w:t>
      </w:r>
      <w:r>
        <w:rPr>
          <w:rFonts w:ascii="Verdana" w:hAnsi="Verdana" w:cs="Arial"/>
          <w:sz w:val="20"/>
          <w:szCs w:val="20"/>
        </w:rPr>
        <w:br w:type="page"/>
      </w:r>
    </w:p>
    <w:p w14:paraId="6717BD23" w14:textId="77777777" w:rsidR="003102B8" w:rsidRPr="001F24EA" w:rsidRDefault="003102B8" w:rsidP="00A4520B">
      <w:pPr>
        <w:pStyle w:val="Nagwek1"/>
        <w:numPr>
          <w:ilvl w:val="0"/>
          <w:numId w:val="17"/>
        </w:numPr>
        <w:shd w:val="clear" w:color="auto" w:fill="336699"/>
        <w:spacing w:before="0"/>
        <w:ind w:left="378"/>
        <w:rPr>
          <w:rFonts w:ascii="Verdana" w:hAnsi="Verdana" w:cs="Arial"/>
          <w:color w:val="FFFFFF" w:themeColor="background1"/>
          <w:sz w:val="20"/>
          <w:szCs w:val="20"/>
        </w:rPr>
      </w:pPr>
      <w:bookmarkStart w:id="3" w:name="_Hlk61636830"/>
      <w:r>
        <w:rPr>
          <w:rFonts w:ascii="Verdana" w:hAnsi="Verdana" w:cs="Arial"/>
          <w:color w:val="FFFFFF" w:themeColor="background1"/>
          <w:sz w:val="20"/>
          <w:szCs w:val="20"/>
        </w:rPr>
        <w:lastRenderedPageBreak/>
        <w:t>ZAMAWIAJĄCY</w:t>
      </w:r>
      <w:bookmarkEnd w:id="3"/>
    </w:p>
    <w:p w14:paraId="14BFDCD5" w14:textId="77777777" w:rsidR="003102B8" w:rsidRPr="00007FC0" w:rsidRDefault="003102B8" w:rsidP="00A4520B">
      <w:pPr>
        <w:pStyle w:val="Bezodstpw"/>
        <w:numPr>
          <w:ilvl w:val="0"/>
          <w:numId w:val="10"/>
        </w:numPr>
        <w:tabs>
          <w:tab w:val="clear" w:pos="360"/>
        </w:tabs>
        <w:spacing w:line="276" w:lineRule="auto"/>
        <w:ind w:left="357" w:hanging="357"/>
        <w:rPr>
          <w:rFonts w:ascii="Verdana" w:eastAsia="Verdana" w:hAnsi="Verdana"/>
          <w:b/>
          <w:sz w:val="20"/>
          <w:szCs w:val="20"/>
        </w:rPr>
      </w:pPr>
      <w:r w:rsidRPr="00007FC0">
        <w:rPr>
          <w:rFonts w:ascii="Verdana" w:eastAsia="Verdana" w:hAnsi="Verdana"/>
          <w:b/>
          <w:sz w:val="20"/>
          <w:szCs w:val="20"/>
        </w:rPr>
        <w:t>Zamawiającym jest:</w:t>
      </w:r>
    </w:p>
    <w:p w14:paraId="1F87872F" w14:textId="77777777" w:rsidR="003102B8" w:rsidRPr="00007FC0" w:rsidRDefault="003102B8" w:rsidP="00A4520B">
      <w:pPr>
        <w:pStyle w:val="Bezodstpw"/>
        <w:spacing w:line="276" w:lineRule="auto"/>
        <w:ind w:left="360"/>
        <w:rPr>
          <w:rFonts w:ascii="Verdana" w:eastAsia="Verdana" w:hAnsi="Verdana"/>
          <w:b/>
          <w:sz w:val="20"/>
          <w:szCs w:val="20"/>
        </w:rPr>
      </w:pPr>
      <w:r w:rsidRPr="00007FC0">
        <w:rPr>
          <w:rFonts w:ascii="Verdana" w:eastAsia="Verdana" w:hAnsi="Verdana"/>
          <w:sz w:val="20"/>
          <w:szCs w:val="20"/>
        </w:rPr>
        <w:t>Uniwersytet Wrocławski</w:t>
      </w:r>
    </w:p>
    <w:p w14:paraId="2D59EB92" w14:textId="77777777" w:rsidR="003102B8" w:rsidRPr="00007FC0" w:rsidRDefault="003102B8" w:rsidP="00A4520B">
      <w:pPr>
        <w:pStyle w:val="Bezodstpw"/>
        <w:spacing w:line="276" w:lineRule="auto"/>
        <w:ind w:left="360"/>
        <w:rPr>
          <w:rFonts w:ascii="Verdana" w:eastAsia="Verdana" w:hAnsi="Verdana"/>
          <w:b/>
          <w:sz w:val="20"/>
          <w:szCs w:val="20"/>
        </w:rPr>
      </w:pPr>
      <w:r w:rsidRPr="00007FC0">
        <w:rPr>
          <w:rFonts w:ascii="Verdana" w:eastAsia="Verdana" w:hAnsi="Verdana"/>
          <w:sz w:val="20"/>
          <w:szCs w:val="20"/>
        </w:rPr>
        <w:t>pl. Uniwersytecki 1</w:t>
      </w:r>
    </w:p>
    <w:p w14:paraId="6DAEFD2E" w14:textId="77777777" w:rsidR="003102B8" w:rsidRPr="00007FC0" w:rsidRDefault="003102B8" w:rsidP="00A4520B">
      <w:pPr>
        <w:pStyle w:val="Bezodstpw"/>
        <w:spacing w:line="276" w:lineRule="auto"/>
        <w:ind w:left="360"/>
        <w:rPr>
          <w:rFonts w:ascii="Verdana" w:eastAsia="Verdana" w:hAnsi="Verdana"/>
          <w:b/>
          <w:sz w:val="20"/>
          <w:szCs w:val="20"/>
        </w:rPr>
      </w:pPr>
      <w:r w:rsidRPr="00007FC0">
        <w:rPr>
          <w:rFonts w:ascii="Verdana" w:eastAsia="Verdana" w:hAnsi="Verdana"/>
          <w:sz w:val="20"/>
          <w:szCs w:val="20"/>
        </w:rPr>
        <w:t>50-137 Wrocław</w:t>
      </w:r>
    </w:p>
    <w:p w14:paraId="6D33AFF1" w14:textId="77777777" w:rsidR="003102B8" w:rsidRPr="00007FC0" w:rsidRDefault="003102B8" w:rsidP="00A4520B">
      <w:pPr>
        <w:pStyle w:val="Bezodstpw"/>
        <w:spacing w:line="276" w:lineRule="auto"/>
        <w:ind w:left="360"/>
        <w:rPr>
          <w:rFonts w:ascii="Verdana" w:eastAsia="Verdana" w:hAnsi="Verdana"/>
          <w:b/>
          <w:sz w:val="20"/>
          <w:szCs w:val="20"/>
        </w:rPr>
      </w:pPr>
      <w:r w:rsidRPr="00007FC0">
        <w:rPr>
          <w:rFonts w:ascii="Verdana" w:eastAsia="Verdana" w:hAnsi="Verdana"/>
          <w:sz w:val="20"/>
          <w:szCs w:val="20"/>
        </w:rPr>
        <w:t>NIP PL: 896-000-54-08, REGON: 000001301</w:t>
      </w:r>
    </w:p>
    <w:p w14:paraId="72F18F7B" w14:textId="7A068862" w:rsidR="003102B8" w:rsidRDefault="003102B8" w:rsidP="00A4520B">
      <w:pPr>
        <w:pStyle w:val="Bezodstpw"/>
        <w:spacing w:line="276" w:lineRule="auto"/>
        <w:ind w:left="360"/>
      </w:pPr>
      <w:r w:rsidRPr="00007FC0">
        <w:rPr>
          <w:rFonts w:ascii="Verdana" w:eastAsia="Verdana" w:hAnsi="Verdana"/>
          <w:sz w:val="20"/>
          <w:szCs w:val="20"/>
        </w:rPr>
        <w:t xml:space="preserve">strona internetowa Zamawiającego: </w:t>
      </w:r>
      <w:hyperlink r:id="rId13" w:history="1">
        <w:r w:rsidR="00E96F8C">
          <w:rPr>
            <w:rStyle w:val="Hipercze"/>
            <w:rFonts w:ascii="Verdana" w:hAnsi="Verdana"/>
            <w:sz w:val="20"/>
            <w:szCs w:val="20"/>
          </w:rPr>
          <w:t>https://uwr.edu.pl/</w:t>
        </w:r>
      </w:hyperlink>
    </w:p>
    <w:p w14:paraId="381A6748" w14:textId="77777777" w:rsidR="003102B8" w:rsidRPr="00007FC0" w:rsidRDefault="003102B8" w:rsidP="00A4520B">
      <w:pPr>
        <w:pStyle w:val="Bezodstpw"/>
        <w:numPr>
          <w:ilvl w:val="0"/>
          <w:numId w:val="10"/>
        </w:numPr>
        <w:tabs>
          <w:tab w:val="clear" w:pos="360"/>
        </w:tabs>
        <w:spacing w:line="276" w:lineRule="auto"/>
        <w:rPr>
          <w:rFonts w:ascii="Verdana" w:eastAsia="Verdana" w:hAnsi="Verdana"/>
          <w:b/>
          <w:sz w:val="20"/>
          <w:szCs w:val="20"/>
        </w:rPr>
      </w:pPr>
      <w:r w:rsidRPr="00007FC0">
        <w:rPr>
          <w:rFonts w:ascii="Verdana" w:eastAsia="Verdana" w:hAnsi="Verdana"/>
          <w:b/>
          <w:sz w:val="20"/>
          <w:szCs w:val="20"/>
        </w:rPr>
        <w:t>Adres Biura Zamówień Publicznych:</w:t>
      </w:r>
    </w:p>
    <w:p w14:paraId="67F909E6" w14:textId="7D02F7E4" w:rsidR="003102B8" w:rsidRPr="00007FC0" w:rsidRDefault="003102B8" w:rsidP="00A4520B">
      <w:pPr>
        <w:pStyle w:val="Bezodstpw"/>
        <w:spacing w:line="276" w:lineRule="auto"/>
        <w:ind w:left="360"/>
        <w:rPr>
          <w:rFonts w:ascii="Verdana" w:eastAsia="Verdana" w:hAnsi="Verdana"/>
          <w:b/>
          <w:sz w:val="20"/>
          <w:szCs w:val="20"/>
        </w:rPr>
      </w:pPr>
      <w:r w:rsidRPr="00007FC0">
        <w:rPr>
          <w:rFonts w:ascii="Verdana" w:eastAsia="Verdana" w:hAnsi="Verdana"/>
          <w:sz w:val="20"/>
          <w:szCs w:val="20"/>
        </w:rPr>
        <w:t xml:space="preserve">ul. </w:t>
      </w:r>
      <w:r w:rsidR="00E26AE9">
        <w:rPr>
          <w:rFonts w:ascii="Verdana" w:eastAsia="Verdana" w:hAnsi="Verdana"/>
          <w:sz w:val="20"/>
          <w:szCs w:val="20"/>
        </w:rPr>
        <w:t>Kuźnicza 35</w:t>
      </w:r>
    </w:p>
    <w:p w14:paraId="57FDA71A" w14:textId="1947D501" w:rsidR="003102B8" w:rsidRDefault="00A11CAB" w:rsidP="00A4520B">
      <w:pPr>
        <w:pStyle w:val="Bezodstpw"/>
        <w:spacing w:line="276" w:lineRule="auto"/>
        <w:ind w:left="360"/>
        <w:rPr>
          <w:rFonts w:ascii="Verdana" w:eastAsia="Verdana" w:hAnsi="Verdana"/>
          <w:sz w:val="20"/>
          <w:szCs w:val="20"/>
        </w:rPr>
      </w:pPr>
      <w:r>
        <w:rPr>
          <w:rFonts w:ascii="Verdana" w:eastAsia="Verdana" w:hAnsi="Verdana"/>
          <w:sz w:val="20"/>
          <w:szCs w:val="20"/>
        </w:rPr>
        <w:t xml:space="preserve">50-138 </w:t>
      </w:r>
      <w:r w:rsidR="003102B8" w:rsidRPr="00007FC0">
        <w:rPr>
          <w:rFonts w:ascii="Verdana" w:eastAsia="Verdana" w:hAnsi="Verdana"/>
          <w:sz w:val="20"/>
          <w:szCs w:val="20"/>
        </w:rPr>
        <w:t>Wrocław</w:t>
      </w:r>
    </w:p>
    <w:p w14:paraId="183BB145" w14:textId="22ACA7AD" w:rsidR="00402D42" w:rsidRDefault="00402D42" w:rsidP="00A4520B">
      <w:pPr>
        <w:pStyle w:val="Bezodstpw"/>
        <w:spacing w:line="276" w:lineRule="auto"/>
        <w:ind w:left="360"/>
        <w:rPr>
          <w:rFonts w:ascii="Verdana" w:eastAsia="Verdana" w:hAnsi="Verdana"/>
          <w:sz w:val="20"/>
          <w:szCs w:val="20"/>
        </w:rPr>
      </w:pPr>
      <w:r>
        <w:rPr>
          <w:rFonts w:ascii="Verdana" w:eastAsia="Verdana" w:hAnsi="Verdana"/>
          <w:sz w:val="20"/>
          <w:szCs w:val="20"/>
        </w:rPr>
        <w:t xml:space="preserve">Tel. /71/ 375 </w:t>
      </w:r>
      <w:r w:rsidR="00E26AE9">
        <w:rPr>
          <w:rFonts w:ascii="Verdana" w:eastAsia="Verdana" w:hAnsi="Verdana"/>
          <w:sz w:val="20"/>
          <w:szCs w:val="20"/>
        </w:rPr>
        <w:t>20</w:t>
      </w:r>
      <w:r w:rsidR="00A11CAB">
        <w:rPr>
          <w:rFonts w:ascii="Verdana" w:eastAsia="Verdana" w:hAnsi="Verdana"/>
          <w:sz w:val="20"/>
          <w:szCs w:val="20"/>
        </w:rPr>
        <w:t>04</w:t>
      </w:r>
    </w:p>
    <w:p w14:paraId="1558D679" w14:textId="2D1A584D" w:rsidR="00581B45" w:rsidRPr="00D03441" w:rsidRDefault="00581B45" w:rsidP="00A4520B">
      <w:pPr>
        <w:pStyle w:val="Bezodstpw"/>
        <w:spacing w:line="276" w:lineRule="auto"/>
        <w:ind w:left="360"/>
        <w:rPr>
          <w:rFonts w:ascii="Verdana" w:eastAsia="Verdana" w:hAnsi="Verdana"/>
          <w:sz w:val="20"/>
          <w:szCs w:val="20"/>
        </w:rPr>
      </w:pPr>
      <w:r>
        <w:rPr>
          <w:rFonts w:ascii="Verdana" w:eastAsia="Verdana" w:hAnsi="Verdana"/>
          <w:sz w:val="20"/>
          <w:szCs w:val="20"/>
        </w:rPr>
        <w:t>mail: bzp@uwr.edu.pl</w:t>
      </w:r>
    </w:p>
    <w:p w14:paraId="373BB156" w14:textId="7AAE9EC9" w:rsidR="00384708" w:rsidRPr="00007FC0" w:rsidRDefault="003102B8">
      <w:pPr>
        <w:pStyle w:val="Bezodstpw"/>
        <w:numPr>
          <w:ilvl w:val="0"/>
          <w:numId w:val="10"/>
        </w:numPr>
        <w:spacing w:line="276" w:lineRule="auto"/>
        <w:rPr>
          <w:rFonts w:ascii="Verdana" w:eastAsia="Verdana" w:hAnsi="Verdana"/>
          <w:b/>
          <w:sz w:val="20"/>
          <w:szCs w:val="20"/>
        </w:rPr>
      </w:pPr>
      <w:r w:rsidRPr="00157230">
        <w:rPr>
          <w:rFonts w:ascii="Verdana" w:eastAsia="Verdana" w:hAnsi="Verdana"/>
          <w:b/>
          <w:sz w:val="20"/>
          <w:szCs w:val="20"/>
        </w:rPr>
        <w:t xml:space="preserve">Osoba uprawniona do komunikowania się z Wykonawcami: </w:t>
      </w:r>
    </w:p>
    <w:p w14:paraId="45F628EE" w14:textId="0D393361" w:rsidR="00402D42" w:rsidRPr="00157230" w:rsidRDefault="00A11CAB" w:rsidP="00585DA7">
      <w:pPr>
        <w:pStyle w:val="Bezodstpw"/>
        <w:spacing w:line="276" w:lineRule="auto"/>
        <w:ind w:left="360"/>
        <w:rPr>
          <w:rFonts w:ascii="Verdana" w:eastAsia="Verdana" w:hAnsi="Verdana"/>
          <w:b/>
          <w:sz w:val="20"/>
          <w:szCs w:val="20"/>
        </w:rPr>
      </w:pPr>
      <w:bookmarkStart w:id="4" w:name="_Hlk83568167"/>
      <w:r>
        <w:rPr>
          <w:rFonts w:ascii="Verdana" w:eastAsia="Verdana" w:hAnsi="Verdana"/>
          <w:b/>
          <w:sz w:val="20"/>
          <w:szCs w:val="20"/>
        </w:rPr>
        <w:t>Anna Pawliszyn</w:t>
      </w:r>
      <w:r w:rsidR="00384708">
        <w:rPr>
          <w:rFonts w:ascii="Verdana" w:eastAsia="Verdana" w:hAnsi="Verdana"/>
          <w:b/>
          <w:sz w:val="20"/>
          <w:szCs w:val="20"/>
        </w:rPr>
        <w:t xml:space="preserve"> (tel. +48 71</w:t>
      </w:r>
      <w:r>
        <w:rPr>
          <w:rFonts w:ascii="Verdana" w:eastAsia="Verdana" w:hAnsi="Verdana"/>
          <w:b/>
          <w:sz w:val="20"/>
          <w:szCs w:val="20"/>
        </w:rPr>
        <w:t> </w:t>
      </w:r>
      <w:r w:rsidR="00384708">
        <w:rPr>
          <w:rFonts w:ascii="Verdana" w:eastAsia="Verdana" w:hAnsi="Verdana"/>
          <w:b/>
          <w:sz w:val="20"/>
          <w:szCs w:val="20"/>
        </w:rPr>
        <w:t>375</w:t>
      </w:r>
      <w:r>
        <w:rPr>
          <w:rFonts w:ascii="Verdana" w:eastAsia="Verdana" w:hAnsi="Verdana"/>
          <w:b/>
          <w:sz w:val="20"/>
          <w:szCs w:val="20"/>
        </w:rPr>
        <w:t xml:space="preserve"> 2004</w:t>
      </w:r>
      <w:r w:rsidR="00054528">
        <w:rPr>
          <w:rFonts w:ascii="Verdana" w:eastAsia="Verdana" w:hAnsi="Verdana"/>
          <w:b/>
          <w:sz w:val="20"/>
          <w:szCs w:val="20"/>
        </w:rPr>
        <w:t>)</w:t>
      </w:r>
      <w:r w:rsidR="001D5F32">
        <w:rPr>
          <w:rFonts w:ascii="Verdana" w:eastAsia="Verdana" w:hAnsi="Verdana"/>
          <w:b/>
          <w:sz w:val="20"/>
          <w:szCs w:val="20"/>
        </w:rPr>
        <w:t>, Katarzyna Rulkowska</w:t>
      </w:r>
      <w:r w:rsidR="00157230" w:rsidRPr="00157230">
        <w:rPr>
          <w:rFonts w:ascii="Verdana" w:eastAsia="Verdana" w:hAnsi="Verdana"/>
          <w:b/>
          <w:sz w:val="20"/>
          <w:szCs w:val="20"/>
        </w:rPr>
        <w:t xml:space="preserve"> </w:t>
      </w:r>
    </w:p>
    <w:p w14:paraId="5CA66A04" w14:textId="2B1197CC" w:rsidR="00007FC0" w:rsidRPr="00007FC0" w:rsidRDefault="00007FC0" w:rsidP="00A4520B">
      <w:pPr>
        <w:pStyle w:val="Bezodstpw"/>
        <w:spacing w:line="276" w:lineRule="auto"/>
        <w:ind w:left="360"/>
        <w:rPr>
          <w:rFonts w:ascii="Verdana" w:hAnsi="Verdana" w:cs="Arial"/>
          <w:b/>
          <w:bCs/>
          <w:sz w:val="20"/>
          <w:szCs w:val="20"/>
        </w:rPr>
      </w:pPr>
      <w:r w:rsidRPr="00007FC0">
        <w:rPr>
          <w:rFonts w:ascii="Verdana" w:hAnsi="Verdana" w:cs="Arial"/>
          <w:sz w:val="20"/>
          <w:szCs w:val="20"/>
        </w:rPr>
        <w:t xml:space="preserve">Zamawiający informuje, że adres </w:t>
      </w:r>
      <w:r w:rsidRPr="00007FC0">
        <w:rPr>
          <w:rFonts w:ascii="Verdana" w:hAnsi="Verdana" w:cs="Arial"/>
          <w:b/>
          <w:bCs/>
          <w:sz w:val="20"/>
          <w:szCs w:val="20"/>
        </w:rPr>
        <w:t>e-mail:</w:t>
      </w:r>
      <w:r w:rsidR="00A11CAB">
        <w:rPr>
          <w:rFonts w:ascii="Verdana" w:hAnsi="Verdana" w:cs="Arial"/>
          <w:b/>
          <w:bCs/>
          <w:sz w:val="20"/>
          <w:szCs w:val="20"/>
        </w:rPr>
        <w:t>anna.pawliszyn</w:t>
      </w:r>
      <w:r w:rsidR="00157230">
        <w:rPr>
          <w:rFonts w:ascii="Verdana" w:hAnsi="Verdana" w:cs="Arial"/>
          <w:b/>
          <w:bCs/>
          <w:sz w:val="20"/>
          <w:szCs w:val="20"/>
        </w:rPr>
        <w:t>@uwr.edu.pl</w:t>
      </w:r>
      <w:r w:rsidR="00157230" w:rsidRPr="00007FC0" w:rsidDel="00157230">
        <w:rPr>
          <w:rFonts w:ascii="Verdana" w:hAnsi="Verdana" w:cs="Arial"/>
          <w:b/>
          <w:bCs/>
          <w:sz w:val="20"/>
          <w:szCs w:val="20"/>
        </w:rPr>
        <w:t xml:space="preserve"> </w:t>
      </w:r>
    </w:p>
    <w:p w14:paraId="773DF464" w14:textId="77777777" w:rsidR="00007FC0" w:rsidRPr="00007FC0" w:rsidRDefault="00007FC0" w:rsidP="00A4520B">
      <w:pPr>
        <w:pStyle w:val="Bezodstpw"/>
        <w:spacing w:line="276" w:lineRule="auto"/>
        <w:ind w:left="360"/>
        <w:jc w:val="both"/>
        <w:rPr>
          <w:rFonts w:ascii="Verdana" w:eastAsia="Verdana" w:hAnsi="Verdana"/>
          <w:b/>
          <w:bCs/>
          <w:sz w:val="20"/>
          <w:szCs w:val="20"/>
        </w:rPr>
      </w:pPr>
      <w:r w:rsidRPr="00007FC0">
        <w:rPr>
          <w:rFonts w:ascii="Verdana" w:hAnsi="Verdana" w:cs="Arial"/>
          <w:sz w:val="20"/>
          <w:szCs w:val="20"/>
        </w:rPr>
        <w:t xml:space="preserve">wskazany w ogłoszeniu o zamówieniu, służy jedynie do przesyłania ogłoszeń i otrzymywania informacji zwrotnej z DUUE. </w:t>
      </w:r>
      <w:r w:rsidRPr="00007FC0">
        <w:rPr>
          <w:rFonts w:ascii="Verdana" w:hAnsi="Verdana" w:cs="Arial"/>
          <w:b/>
          <w:bCs/>
          <w:sz w:val="20"/>
          <w:szCs w:val="20"/>
          <w:u w:val="single"/>
        </w:rPr>
        <w:t>Nie jest to adres do komunikacji z Wykonawcami</w:t>
      </w:r>
      <w:bookmarkEnd w:id="4"/>
      <w:r w:rsidRPr="00007FC0">
        <w:rPr>
          <w:rFonts w:ascii="Verdana" w:eastAsia="Verdana" w:hAnsi="Verdana"/>
          <w:b/>
          <w:bCs/>
          <w:sz w:val="20"/>
          <w:szCs w:val="20"/>
          <w:u w:val="single"/>
        </w:rPr>
        <w:t>.</w:t>
      </w:r>
    </w:p>
    <w:p w14:paraId="1ED59179" w14:textId="77777777" w:rsidR="00007FC0" w:rsidRPr="00007FC0" w:rsidRDefault="00007FC0" w:rsidP="00585DA7">
      <w:pPr>
        <w:pStyle w:val="Bezodstpw"/>
        <w:numPr>
          <w:ilvl w:val="0"/>
          <w:numId w:val="10"/>
        </w:numPr>
        <w:spacing w:line="276" w:lineRule="auto"/>
        <w:rPr>
          <w:rFonts w:ascii="Verdana" w:eastAsia="Verdana" w:hAnsi="Verdana"/>
          <w:sz w:val="20"/>
          <w:szCs w:val="20"/>
        </w:rPr>
      </w:pPr>
      <w:r w:rsidRPr="00007FC0">
        <w:rPr>
          <w:rFonts w:ascii="Verdana" w:eastAsia="Verdana" w:hAnsi="Verdana"/>
          <w:b/>
          <w:sz w:val="20"/>
          <w:szCs w:val="20"/>
        </w:rPr>
        <w:t xml:space="preserve">Komunikacja z Wykonawcami </w:t>
      </w:r>
      <w:r w:rsidRPr="00007FC0">
        <w:rPr>
          <w:rFonts w:ascii="Verdana" w:eastAsia="Verdana" w:hAnsi="Verdana"/>
          <w:sz w:val="20"/>
          <w:szCs w:val="20"/>
        </w:rPr>
        <w:t xml:space="preserve">odbywa się tylko poprzez platformę przetargową (zwaną dalej Platforma), na której prowadzone jest postępowanie </w:t>
      </w:r>
      <w:hyperlink r:id="rId14" w:history="1">
        <w:r w:rsidRPr="00007FC0">
          <w:rPr>
            <w:rStyle w:val="Hipercze"/>
            <w:rFonts w:ascii="Verdana" w:eastAsia="Verdana" w:hAnsi="Verdana"/>
            <w:sz w:val="20"/>
            <w:szCs w:val="20"/>
          </w:rPr>
          <w:t>https://platformazakupowa.pl/pn/uniwersytet_wroclawski/proceedings</w:t>
        </w:r>
      </w:hyperlink>
    </w:p>
    <w:p w14:paraId="023A8D3A" w14:textId="77777777" w:rsidR="00007FC0" w:rsidRPr="00007FC0" w:rsidRDefault="00007FC0" w:rsidP="00A4520B">
      <w:pPr>
        <w:pStyle w:val="Bezodstpw"/>
        <w:spacing w:line="276" w:lineRule="auto"/>
        <w:ind w:left="360"/>
        <w:jc w:val="both"/>
        <w:rPr>
          <w:rFonts w:ascii="Verdana" w:eastAsia="Verdana" w:hAnsi="Verdana"/>
          <w:sz w:val="20"/>
          <w:szCs w:val="20"/>
        </w:rPr>
      </w:pPr>
      <w:r w:rsidRPr="00007FC0">
        <w:rPr>
          <w:rFonts w:ascii="Verdana" w:eastAsia="Verdana" w:hAnsi="Verdana"/>
          <w:sz w:val="20"/>
          <w:szCs w:val="20"/>
        </w:rPr>
        <w:t>Link do postępowania dostępny jest także na stronie operatora platformazakupowa.pl. Strona internetowa prowadzonego postępowania:</w:t>
      </w:r>
    </w:p>
    <w:p w14:paraId="1B489B60" w14:textId="77777777" w:rsidR="00007FC0" w:rsidRPr="00007FC0" w:rsidRDefault="00952D45" w:rsidP="00A4520B">
      <w:pPr>
        <w:pStyle w:val="Bezodstpw"/>
        <w:spacing w:line="276" w:lineRule="auto"/>
        <w:ind w:left="360"/>
        <w:jc w:val="both"/>
        <w:rPr>
          <w:rFonts w:ascii="Verdana" w:eastAsia="Verdana" w:hAnsi="Verdana"/>
          <w:sz w:val="20"/>
          <w:szCs w:val="20"/>
        </w:rPr>
      </w:pPr>
      <w:hyperlink r:id="rId15" w:history="1">
        <w:r w:rsidR="00007FC0" w:rsidRPr="00007FC0">
          <w:rPr>
            <w:rStyle w:val="Hipercze"/>
            <w:rFonts w:ascii="Verdana" w:eastAsia="Verdana" w:hAnsi="Verdana"/>
            <w:sz w:val="20"/>
            <w:szCs w:val="20"/>
          </w:rPr>
          <w:t>https://platformazakupowa.pl/pn/uniwersytet_wroclawski/proceedings</w:t>
        </w:r>
      </w:hyperlink>
    </w:p>
    <w:p w14:paraId="4789D76D" w14:textId="281FA91A" w:rsidR="00B235DF" w:rsidRPr="00007FC0" w:rsidRDefault="00007FC0" w:rsidP="00A4520B">
      <w:pPr>
        <w:pStyle w:val="Bezodstpw"/>
        <w:numPr>
          <w:ilvl w:val="0"/>
          <w:numId w:val="10"/>
        </w:numPr>
        <w:spacing w:line="276" w:lineRule="auto"/>
        <w:jc w:val="both"/>
        <w:rPr>
          <w:rFonts w:ascii="Verdana" w:hAnsi="Verdana"/>
          <w:sz w:val="20"/>
          <w:szCs w:val="20"/>
        </w:rPr>
      </w:pPr>
      <w:r w:rsidRPr="00007FC0">
        <w:rPr>
          <w:rFonts w:ascii="Verdana" w:eastAsia="Verdana" w:hAnsi="Verdana"/>
          <w:sz w:val="20"/>
          <w:szCs w:val="20"/>
        </w:rPr>
        <w:t>Godziny pracy Biura: 7:30–15:30 (od poniedziałku do piątku z wyłączeniem dni ustawowo wolnych od pracy</w:t>
      </w:r>
      <w:r w:rsidR="00402D42">
        <w:rPr>
          <w:rFonts w:ascii="Verdana" w:eastAsia="Verdana" w:hAnsi="Verdana"/>
          <w:sz w:val="20"/>
          <w:szCs w:val="20"/>
        </w:rPr>
        <w:t xml:space="preserve"> i u Zamawiającego</w:t>
      </w:r>
      <w:r w:rsidRPr="00007FC0">
        <w:rPr>
          <w:rFonts w:ascii="Verdana" w:eastAsia="Verdana" w:hAnsi="Verdana"/>
          <w:sz w:val="20"/>
          <w:szCs w:val="20"/>
        </w:rPr>
        <w:t>)</w:t>
      </w:r>
      <w:r w:rsidR="003102B8" w:rsidRPr="00007FC0">
        <w:rPr>
          <w:rFonts w:ascii="Verdana" w:eastAsia="Verdana" w:hAnsi="Verdana"/>
          <w:sz w:val="20"/>
          <w:szCs w:val="20"/>
        </w:rPr>
        <w:t>.</w:t>
      </w:r>
    </w:p>
    <w:p w14:paraId="31CADA03" w14:textId="77777777" w:rsidR="003102B8" w:rsidRPr="00407556" w:rsidRDefault="003102B8" w:rsidP="00A4520B">
      <w:pPr>
        <w:pStyle w:val="Nagwek1"/>
        <w:numPr>
          <w:ilvl w:val="0"/>
          <w:numId w:val="33"/>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PUBICZNEGO</w:t>
      </w:r>
    </w:p>
    <w:p w14:paraId="4E1A61B5" w14:textId="531EEBD1" w:rsidR="003102B8" w:rsidRDefault="003102B8" w:rsidP="00A4520B">
      <w:pPr>
        <w:pStyle w:val="Bezodstpw"/>
        <w:numPr>
          <w:ilvl w:val="0"/>
          <w:numId w:val="27"/>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Pr>
          <w:rFonts w:ascii="Verdana" w:hAnsi="Verdana"/>
          <w:sz w:val="20"/>
          <w:szCs w:val="20"/>
        </w:rPr>
        <w:t xml:space="preserve">przetargu </w:t>
      </w:r>
      <w:r w:rsidR="00B235DF">
        <w:rPr>
          <w:rFonts w:ascii="Verdana" w:hAnsi="Verdana"/>
          <w:sz w:val="20"/>
          <w:szCs w:val="20"/>
        </w:rPr>
        <w:t>nieograniczonego</w:t>
      </w:r>
      <w:r>
        <w:rPr>
          <w:rFonts w:ascii="Verdana" w:hAnsi="Verdana"/>
          <w:sz w:val="20"/>
          <w:szCs w:val="20"/>
        </w:rPr>
        <w:t xml:space="preserve">, na podstawie </w:t>
      </w:r>
      <w:r w:rsidRPr="00A21C8A">
        <w:rPr>
          <w:rFonts w:ascii="Verdana" w:hAnsi="Verdana"/>
          <w:b/>
          <w:sz w:val="20"/>
          <w:szCs w:val="20"/>
        </w:rPr>
        <w:t>art. </w:t>
      </w:r>
      <w:r>
        <w:rPr>
          <w:rFonts w:ascii="Verdana" w:hAnsi="Verdana"/>
          <w:b/>
          <w:sz w:val="20"/>
          <w:szCs w:val="20"/>
        </w:rPr>
        <w:t xml:space="preserve">132 i następne </w:t>
      </w:r>
      <w:r w:rsidRPr="008D0114">
        <w:rPr>
          <w:rFonts w:ascii="Verdana" w:hAnsi="Verdana"/>
          <w:sz w:val="20"/>
          <w:szCs w:val="20"/>
        </w:rPr>
        <w:t>ustawy z dnia 11 września 2019 r. Prawo zamówień publicznych zwanej „uPzp” oraz aktów wykonawcz</w:t>
      </w:r>
      <w:r>
        <w:rPr>
          <w:rFonts w:ascii="Verdana" w:hAnsi="Verdana"/>
          <w:sz w:val="20"/>
          <w:szCs w:val="20"/>
        </w:rPr>
        <w:t>ych wydanych na jej podstawie</w:t>
      </w:r>
      <w:r w:rsidRPr="009B5936">
        <w:rPr>
          <w:rFonts w:ascii="Verdana" w:hAnsi="Verdana"/>
          <w:sz w:val="20"/>
          <w:szCs w:val="20"/>
        </w:rPr>
        <w:t>,</w:t>
      </w:r>
      <w:r>
        <w:rPr>
          <w:rFonts w:ascii="Verdana" w:hAnsi="Verdana"/>
          <w:b/>
          <w:sz w:val="20"/>
          <w:szCs w:val="20"/>
        </w:rPr>
        <w:t xml:space="preserve"> </w:t>
      </w:r>
      <w:r>
        <w:rPr>
          <w:rFonts w:ascii="Verdana" w:hAnsi="Verdana"/>
          <w:sz w:val="20"/>
          <w:szCs w:val="20"/>
        </w:rPr>
        <w:t>w szczególności Rozporządzeni</w:t>
      </w:r>
      <w:r w:rsidRPr="000A4CF3">
        <w:rPr>
          <w:rFonts w:ascii="Verdana" w:hAnsi="Verdana"/>
          <w:bCs/>
          <w:sz w:val="20"/>
          <w:szCs w:val="20"/>
        </w:rPr>
        <w:t>a</w:t>
      </w:r>
      <w:r w:rsidR="00B235DF">
        <w:rPr>
          <w:rFonts w:ascii="Verdana" w:hAnsi="Verdana"/>
          <w:bCs/>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zwane Rozporządzeniem </w:t>
      </w:r>
      <w:proofErr w:type="spellStart"/>
      <w:r>
        <w:rPr>
          <w:rFonts w:ascii="Verdana" w:hAnsi="Verdana"/>
          <w:sz w:val="20"/>
          <w:szCs w:val="20"/>
        </w:rPr>
        <w:t>MRPiT</w:t>
      </w:r>
      <w:proofErr w:type="spellEnd"/>
      <w:r>
        <w:rPr>
          <w:rFonts w:ascii="Verdana" w:hAnsi="Verdana"/>
          <w:sz w:val="20"/>
          <w:szCs w:val="20"/>
        </w:rPr>
        <w:t xml:space="preserve"> oraz  </w:t>
      </w: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24B4F">
        <w:rPr>
          <w:rFonts w:ascii="Verdana" w:hAnsi="Verdana"/>
          <w:sz w:val="20"/>
          <w:szCs w:val="20"/>
        </w:rPr>
        <w:t xml:space="preserve"> </w:t>
      </w:r>
      <w:r>
        <w:rPr>
          <w:rFonts w:ascii="Verdana" w:hAnsi="Verdana"/>
          <w:sz w:val="20"/>
          <w:szCs w:val="20"/>
        </w:rPr>
        <w:t xml:space="preserve">zwane Rozporządzeniem PRM. </w:t>
      </w:r>
    </w:p>
    <w:p w14:paraId="65233491" w14:textId="77777777" w:rsidR="003102B8" w:rsidRDefault="003102B8" w:rsidP="00A4520B">
      <w:pPr>
        <w:pStyle w:val="Bezodstpw"/>
        <w:numPr>
          <w:ilvl w:val="0"/>
          <w:numId w:val="27"/>
        </w:numPr>
        <w:spacing w:line="276" w:lineRule="auto"/>
        <w:ind w:left="308" w:hanging="308"/>
        <w:jc w:val="both"/>
        <w:rPr>
          <w:rFonts w:ascii="Verdana" w:hAnsi="Verdana"/>
          <w:sz w:val="20"/>
          <w:szCs w:val="20"/>
        </w:rPr>
      </w:pPr>
      <w:r>
        <w:rPr>
          <w:rFonts w:ascii="Verdana" w:hAnsi="Verdana"/>
          <w:sz w:val="20"/>
          <w:szCs w:val="20"/>
        </w:rPr>
        <w:t xml:space="preserve">Postępowanie prowadzone jest pisemnie w języku polskim. </w:t>
      </w:r>
    </w:p>
    <w:p w14:paraId="12A49A63" w14:textId="77777777" w:rsidR="003102B8" w:rsidRPr="008D0114" w:rsidRDefault="003102B8" w:rsidP="00A4520B">
      <w:pPr>
        <w:pStyle w:val="Bezodstpw1"/>
        <w:numPr>
          <w:ilvl w:val="0"/>
          <w:numId w:val="28"/>
        </w:numPr>
        <w:tabs>
          <w:tab w:val="clear" w:pos="720"/>
        </w:tabs>
        <w:spacing w:line="276" w:lineRule="auto"/>
        <w:ind w:left="308" w:hanging="308"/>
        <w:jc w:val="both"/>
        <w:rPr>
          <w:rFonts w:ascii="Verdana" w:hAnsi="Verdana" w:cs="Arial"/>
          <w:sz w:val="20"/>
          <w:szCs w:val="20"/>
        </w:rPr>
      </w:pPr>
      <w:bookmarkStart w:id="5" w:name="_Hlk63242987"/>
      <w:r w:rsidRPr="008D0114">
        <w:rPr>
          <w:rFonts w:ascii="Verdana" w:hAnsi="Verdana" w:cs="Arial"/>
          <w:sz w:val="20"/>
          <w:szCs w:val="20"/>
        </w:rPr>
        <w:t xml:space="preserve">Wartość zamówienia </w:t>
      </w:r>
      <w:r>
        <w:rPr>
          <w:rFonts w:ascii="Verdana" w:hAnsi="Verdana" w:cs="Arial"/>
          <w:sz w:val="20"/>
          <w:szCs w:val="20"/>
        </w:rPr>
        <w:t>przekracza próg unijny, o którym mowa w art. 3 uPzp.</w:t>
      </w:r>
      <w:bookmarkStart w:id="6" w:name="_Toc227121603"/>
      <w:bookmarkStart w:id="7" w:name="_Toc231012169"/>
      <w:bookmarkEnd w:id="5"/>
    </w:p>
    <w:p w14:paraId="4FC3772B" w14:textId="77777777" w:rsidR="003102B8" w:rsidRPr="00007FC0" w:rsidRDefault="003102B8" w:rsidP="00A4520B">
      <w:pPr>
        <w:pStyle w:val="Bezodstpw1"/>
        <w:numPr>
          <w:ilvl w:val="0"/>
          <w:numId w:val="28"/>
        </w:numPr>
        <w:tabs>
          <w:tab w:val="clear" w:pos="720"/>
        </w:tabs>
        <w:spacing w:line="276" w:lineRule="auto"/>
        <w:ind w:left="308" w:hanging="308"/>
        <w:jc w:val="both"/>
        <w:rPr>
          <w:rFonts w:ascii="Verdana" w:hAnsi="Verdana" w:cs="Arial"/>
          <w:sz w:val="20"/>
          <w:szCs w:val="20"/>
        </w:rPr>
      </w:pPr>
      <w:r w:rsidRPr="00007FC0">
        <w:rPr>
          <w:rFonts w:ascii="Verdana" w:hAnsi="Verdana" w:cs="Arial"/>
          <w:sz w:val="20"/>
        </w:rPr>
        <w:t>Ogłoszenie i Specyfikacja Warunków Zamówienia (SWZ) zostały udostępnione na stronie internetowej prowadzonego postępowania:</w:t>
      </w:r>
    </w:p>
    <w:p w14:paraId="18BF9719" w14:textId="32FECC3C" w:rsidR="003102B8" w:rsidRPr="00EE7DF8" w:rsidRDefault="00952D45" w:rsidP="00A4520B">
      <w:pPr>
        <w:pStyle w:val="Bezodstpw1"/>
        <w:spacing w:line="276" w:lineRule="auto"/>
        <w:ind w:left="308"/>
        <w:jc w:val="both"/>
        <w:rPr>
          <w:rFonts w:ascii="Verdana" w:hAnsi="Verdana" w:cs="Arial"/>
          <w:sz w:val="20"/>
          <w:szCs w:val="20"/>
        </w:rPr>
      </w:pPr>
      <w:hyperlink r:id="rId16" w:history="1">
        <w:r w:rsidR="00007FC0" w:rsidRPr="00007FC0">
          <w:rPr>
            <w:rStyle w:val="Hipercze"/>
            <w:rFonts w:ascii="Verdana" w:hAnsi="Verdana"/>
            <w:sz w:val="20"/>
            <w:szCs w:val="20"/>
          </w:rPr>
          <w:t>https://platformazakupowa.pl/pn/uniwersytet_wroclawski/proceedings</w:t>
        </w:r>
      </w:hyperlink>
      <w:r w:rsidR="00007FC0" w:rsidRPr="00007FC0">
        <w:rPr>
          <w:rStyle w:val="Hipercze"/>
          <w:rFonts w:ascii="Verdana" w:hAnsi="Verdana"/>
          <w:sz w:val="20"/>
          <w:szCs w:val="20"/>
        </w:rPr>
        <w:t xml:space="preserve"> </w:t>
      </w:r>
      <w:r w:rsidR="003102B8" w:rsidRPr="00007FC0">
        <w:rPr>
          <w:rFonts w:ascii="Verdana" w:hAnsi="Verdana" w:cs="Arial"/>
          <w:sz w:val="20"/>
        </w:rPr>
        <w:t>od dnia publikacji ogłoszenia w Dzienniku Urzędowym Unii Europejskiej, nie krócej niż do dnia udzielenia zamówienia. Na tej stronie będą również udostępnione zmiany i wyjaśnienia treści SWZ oraz inne dokumenty zamówienia bezpośrednio związane z postępowaniem o udzielenie zamówienia.</w:t>
      </w:r>
    </w:p>
    <w:p w14:paraId="091451D5" w14:textId="2A0DDA75" w:rsidR="003102B8" w:rsidRDefault="003102B8" w:rsidP="00A4520B">
      <w:pPr>
        <w:pStyle w:val="Bezodstpw1"/>
        <w:numPr>
          <w:ilvl w:val="0"/>
          <w:numId w:val="28"/>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w:t>
      </w:r>
      <w:r w:rsidR="00E1624C">
        <w:rPr>
          <w:rFonts w:ascii="Verdana" w:hAnsi="Verdana" w:cs="Arial"/>
          <w:sz w:val="20"/>
          <w:szCs w:val="20"/>
        </w:rPr>
        <w:t xml:space="preserve"> (w tym ewentualnymi zmianami SWZ, informacjami, wyjaśnieniami) </w:t>
      </w:r>
      <w:r w:rsidRPr="00F0001E">
        <w:rPr>
          <w:rFonts w:ascii="Verdana" w:hAnsi="Verdana" w:cs="Arial"/>
          <w:sz w:val="20"/>
          <w:szCs w:val="20"/>
        </w:rPr>
        <w:t>i złożyć ofertę zgodnie z jej wymaganiami</w:t>
      </w:r>
      <w:r>
        <w:rPr>
          <w:rFonts w:ascii="Verdana" w:hAnsi="Verdana" w:cs="Arial"/>
          <w:sz w:val="20"/>
          <w:szCs w:val="20"/>
        </w:rPr>
        <w:t xml:space="preserve">. </w:t>
      </w:r>
    </w:p>
    <w:p w14:paraId="425C29AE" w14:textId="3D67B9D4" w:rsidR="00B235DF" w:rsidRDefault="003102B8" w:rsidP="00A4520B">
      <w:pPr>
        <w:pStyle w:val="Bezodstpw"/>
        <w:numPr>
          <w:ilvl w:val="0"/>
          <w:numId w:val="28"/>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w:t>
      </w:r>
      <w:r w:rsidR="00384708">
        <w:rPr>
          <w:rFonts w:ascii="Verdana" w:hAnsi="Verdana"/>
          <w:sz w:val="20"/>
          <w:szCs w:val="20"/>
        </w:rPr>
        <w:t> </w:t>
      </w:r>
      <w:r w:rsidRPr="007E4819">
        <w:rPr>
          <w:rFonts w:ascii="Verdana" w:hAnsi="Verdana"/>
          <w:sz w:val="20"/>
          <w:szCs w:val="20"/>
        </w:rPr>
        <w:t xml:space="preserve">kwietnia 1964 r. </w:t>
      </w:r>
      <w:r w:rsidRPr="00007FC0">
        <w:rPr>
          <w:rFonts w:ascii="Verdana" w:hAnsi="Verdana"/>
          <w:sz w:val="20"/>
          <w:szCs w:val="20"/>
        </w:rPr>
        <w:t>Kodeks cywilny.</w:t>
      </w:r>
    </w:p>
    <w:p w14:paraId="3D05531A" w14:textId="28411376" w:rsidR="003102B8" w:rsidRPr="00525983" w:rsidRDefault="00EB0231" w:rsidP="00A4520B">
      <w:pPr>
        <w:pStyle w:val="Bezodstpw"/>
        <w:numPr>
          <w:ilvl w:val="0"/>
          <w:numId w:val="28"/>
        </w:numPr>
        <w:tabs>
          <w:tab w:val="clear" w:pos="720"/>
        </w:tabs>
        <w:spacing w:line="276" w:lineRule="auto"/>
        <w:ind w:left="308" w:hanging="308"/>
        <w:jc w:val="both"/>
        <w:rPr>
          <w:rFonts w:ascii="Verdana" w:hAnsi="Verdana"/>
          <w:sz w:val="20"/>
          <w:szCs w:val="20"/>
        </w:rPr>
      </w:pPr>
      <w:r w:rsidRPr="00715B67">
        <w:rPr>
          <w:rFonts w:ascii="Verdana" w:hAnsi="Verdana" w:cs="Verdana"/>
          <w:bCs/>
          <w:sz w:val="20"/>
          <w:szCs w:val="20"/>
        </w:rPr>
        <w:lastRenderedPageBreak/>
        <w:t xml:space="preserve">W przedmiotowym postępowaniu Zamawiający </w:t>
      </w:r>
      <w:r w:rsidRPr="00715B67">
        <w:rPr>
          <w:rFonts w:ascii="Verdana" w:hAnsi="Verdana" w:cs="Verdana"/>
          <w:b/>
          <w:sz w:val="20"/>
          <w:szCs w:val="20"/>
        </w:rPr>
        <w:t>nie dopuszcza</w:t>
      </w:r>
      <w:r w:rsidRPr="00715B67">
        <w:rPr>
          <w:rFonts w:ascii="Verdana" w:hAnsi="Verdana" w:cs="Verdana"/>
          <w:bCs/>
          <w:sz w:val="20"/>
          <w:szCs w:val="20"/>
        </w:rPr>
        <w:t xml:space="preserve"> możliwości składania ofert częściowych</w:t>
      </w:r>
      <w:r w:rsidRPr="00525983">
        <w:rPr>
          <w:rFonts w:ascii="Verdana" w:hAnsi="Verdana" w:cs="Verdana"/>
          <w:bCs/>
          <w:sz w:val="20"/>
          <w:szCs w:val="20"/>
        </w:rPr>
        <w:t xml:space="preserve">. </w:t>
      </w:r>
      <w:r w:rsidR="00294555" w:rsidRPr="00525983">
        <w:rPr>
          <w:rFonts w:ascii="Verdana" w:hAnsi="Verdana" w:cs="Segoe UI"/>
          <w:color w:val="201F1E"/>
          <w:sz w:val="20"/>
          <w:szCs w:val="20"/>
        </w:rPr>
        <w:t xml:space="preserve">Powierzenie tego </w:t>
      </w:r>
      <w:r w:rsidR="0009376B" w:rsidRPr="00525983">
        <w:rPr>
          <w:rFonts w:ascii="Verdana" w:hAnsi="Verdana" w:cs="Segoe UI"/>
          <w:color w:val="201F1E"/>
          <w:sz w:val="20"/>
          <w:szCs w:val="20"/>
        </w:rPr>
        <w:t>zamówienia</w:t>
      </w:r>
      <w:r w:rsidR="00294555" w:rsidRPr="00525983">
        <w:rPr>
          <w:rFonts w:ascii="Verdana" w:hAnsi="Verdana" w:cs="Segoe UI"/>
          <w:color w:val="201F1E"/>
          <w:sz w:val="20"/>
          <w:szCs w:val="20"/>
        </w:rPr>
        <w:t xml:space="preserve"> kilku Wykonawcom nie jest możliwe ze względu technicznych – przedmiotem zamówienia jest jedno urządzenie - poszczególne elementy urządzenia musz</w:t>
      </w:r>
      <w:r w:rsidR="00294555" w:rsidRPr="00525983">
        <w:rPr>
          <w:rFonts w:ascii="Verdana" w:hAnsi="Verdana" w:cs="Segoe UI"/>
          <w:sz w:val="20"/>
          <w:szCs w:val="20"/>
        </w:rPr>
        <w:t>ą</w:t>
      </w:r>
      <w:r w:rsidR="00294555" w:rsidRPr="00525983">
        <w:rPr>
          <w:rFonts w:ascii="Verdana" w:hAnsi="Verdana" w:cs="Segoe UI"/>
          <w:color w:val="201F1E"/>
          <w:sz w:val="20"/>
          <w:szCs w:val="20"/>
        </w:rPr>
        <w:t xml:space="preserve"> być ze sobą zintegrowane pod względem kompatybilności za co Wykonawca bierze odpowiedzialność w ramach udzielonej gwarancji.</w:t>
      </w:r>
      <w:r w:rsidR="00B851EC" w:rsidRPr="00525983">
        <w:rPr>
          <w:rFonts w:ascii="Verdana" w:hAnsi="Verdana" w:cs="Verdana"/>
          <w:bCs/>
          <w:sz w:val="20"/>
          <w:szCs w:val="20"/>
        </w:rPr>
        <w:t xml:space="preserve"> </w:t>
      </w:r>
      <w:r w:rsidRPr="00525983">
        <w:rPr>
          <w:rFonts w:ascii="Verdana" w:hAnsi="Verdana" w:cs="Verdana"/>
          <w:bCs/>
          <w:sz w:val="20"/>
          <w:szCs w:val="20"/>
        </w:rPr>
        <w:t>Udziela się zamówienia w częściach, z których każda stanowi przedmiot osobnego postępowania</w:t>
      </w:r>
      <w:r w:rsidR="003102B8" w:rsidRPr="00525983">
        <w:rPr>
          <w:rFonts w:ascii="Verdana" w:hAnsi="Verdana"/>
          <w:sz w:val="20"/>
        </w:rPr>
        <w:t xml:space="preserve">. </w:t>
      </w:r>
    </w:p>
    <w:p w14:paraId="1051DD39" w14:textId="77777777" w:rsidR="003102B8" w:rsidRPr="00216AB6" w:rsidRDefault="003102B8" w:rsidP="00A4520B">
      <w:pPr>
        <w:pStyle w:val="Bezodstpw"/>
        <w:numPr>
          <w:ilvl w:val="0"/>
          <w:numId w:val="28"/>
        </w:numPr>
        <w:tabs>
          <w:tab w:val="clear" w:pos="720"/>
        </w:tabs>
        <w:spacing w:line="276" w:lineRule="auto"/>
        <w:ind w:left="308" w:hanging="308"/>
        <w:jc w:val="both"/>
        <w:rPr>
          <w:rFonts w:ascii="Verdana" w:hAnsi="Verdana"/>
          <w:sz w:val="20"/>
          <w:szCs w:val="20"/>
        </w:rPr>
      </w:pPr>
      <w:r w:rsidRPr="00216AB6">
        <w:rPr>
          <w:rFonts w:ascii="Verdana" w:hAnsi="Verdana"/>
          <w:sz w:val="20"/>
        </w:rPr>
        <w:t xml:space="preserve">Wykonawca </w:t>
      </w:r>
      <w:r w:rsidRPr="00430222">
        <w:rPr>
          <w:rFonts w:ascii="Verdana" w:hAnsi="Verdana"/>
          <w:b/>
          <w:sz w:val="20"/>
        </w:rPr>
        <w:t>może powierzyć wykonanie części zamówienia podwykonawcy</w:t>
      </w:r>
      <w:r w:rsidRPr="00216AB6">
        <w:rPr>
          <w:rFonts w:ascii="Verdana" w:hAnsi="Verdana"/>
          <w:sz w:val="20"/>
        </w:rPr>
        <w:t xml:space="preserve">. </w:t>
      </w:r>
    </w:p>
    <w:p w14:paraId="2FA07FD7" w14:textId="03671281" w:rsidR="003102B8" w:rsidRPr="00216AB6" w:rsidRDefault="003102B8" w:rsidP="00A4520B">
      <w:pPr>
        <w:pStyle w:val="Akapitzlist"/>
        <w:numPr>
          <w:ilvl w:val="1"/>
          <w:numId w:val="59"/>
        </w:numPr>
        <w:spacing w:after="0"/>
        <w:ind w:left="1036"/>
        <w:contextualSpacing w:val="0"/>
        <w:jc w:val="both"/>
        <w:rPr>
          <w:rFonts w:ascii="Verdana" w:hAnsi="Verdana"/>
          <w:sz w:val="20"/>
          <w:szCs w:val="20"/>
        </w:rPr>
      </w:pPr>
      <w:r w:rsidRPr="00216AB6">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B55346C" w14:textId="75CC646C" w:rsidR="003102B8" w:rsidRPr="00402D42" w:rsidRDefault="003102B8" w:rsidP="00A4520B">
      <w:pPr>
        <w:pStyle w:val="Akapitzlist"/>
        <w:numPr>
          <w:ilvl w:val="1"/>
          <w:numId w:val="59"/>
        </w:numPr>
        <w:spacing w:after="0"/>
        <w:ind w:left="1036"/>
        <w:jc w:val="both"/>
        <w:rPr>
          <w:rFonts w:ascii="Verdana" w:hAnsi="Verdana"/>
          <w:sz w:val="20"/>
          <w:szCs w:val="20"/>
        </w:rPr>
      </w:pPr>
      <w:r w:rsidRPr="00402D42">
        <w:rPr>
          <w:rFonts w:ascii="Verdana" w:hAnsi="Verdana"/>
          <w:sz w:val="20"/>
          <w:szCs w:val="20"/>
        </w:rPr>
        <w:t>(jeżeli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 odpowiednio.</w:t>
      </w:r>
    </w:p>
    <w:p w14:paraId="4EC8DA7E" w14:textId="77777777" w:rsidR="003102B8" w:rsidRPr="001B221A" w:rsidRDefault="003102B8" w:rsidP="00A4520B">
      <w:pPr>
        <w:pStyle w:val="Akapitzlist"/>
        <w:numPr>
          <w:ilvl w:val="1"/>
          <w:numId w:val="59"/>
        </w:numPr>
        <w:spacing w:after="0"/>
        <w:ind w:left="1036"/>
        <w:contextualSpacing w:val="0"/>
        <w:rPr>
          <w:rFonts w:ascii="Verdana" w:hAnsi="Verdana"/>
          <w:sz w:val="20"/>
          <w:szCs w:val="20"/>
        </w:rPr>
      </w:pPr>
      <w:r>
        <w:rPr>
          <w:rFonts w:ascii="Verdana" w:hAnsi="Verdana"/>
          <w:sz w:val="20"/>
          <w:szCs w:val="20"/>
        </w:rPr>
        <w:t>p</w:t>
      </w:r>
      <w:r w:rsidRPr="001B221A">
        <w:rPr>
          <w:rFonts w:ascii="Verdana" w:hAnsi="Verdana"/>
          <w:sz w:val="20"/>
          <w:szCs w:val="20"/>
        </w:rPr>
        <w:t>owierzenie wykonania części zamówienia podwykonawcom nie zwalnia Wykonawcy z odpowiedzialności za należyte wykonanie tego zamówienia.</w:t>
      </w:r>
    </w:p>
    <w:p w14:paraId="0A72E3A7" w14:textId="77777777" w:rsidR="003102B8" w:rsidRPr="000D17DB" w:rsidRDefault="003102B8" w:rsidP="00A4520B">
      <w:pPr>
        <w:numPr>
          <w:ilvl w:val="0"/>
          <w:numId w:val="59"/>
        </w:numPr>
        <w:spacing w:after="0"/>
        <w:jc w:val="both"/>
        <w:rPr>
          <w:rFonts w:ascii="Verdana" w:hAnsi="Verdana"/>
          <w:sz w:val="20"/>
          <w:szCs w:val="20"/>
        </w:rPr>
      </w:pPr>
      <w:bookmarkStart w:id="8" w:name="_Hlk70195815"/>
      <w:r w:rsidRPr="000D17DB">
        <w:rPr>
          <w:rFonts w:ascii="Verdana" w:hAnsi="Verdana"/>
          <w:sz w:val="20"/>
          <w:szCs w:val="20"/>
        </w:rPr>
        <w:t xml:space="preserve">Zamawiający </w:t>
      </w:r>
      <w:r w:rsidRPr="00216AB6">
        <w:rPr>
          <w:rFonts w:ascii="Verdana" w:hAnsi="Verdana"/>
          <w:b/>
          <w:sz w:val="20"/>
          <w:szCs w:val="20"/>
        </w:rPr>
        <w:t>nie dopuszcza</w:t>
      </w:r>
      <w:r w:rsidRPr="000D17DB">
        <w:rPr>
          <w:rFonts w:ascii="Verdana" w:hAnsi="Verdana"/>
          <w:sz w:val="20"/>
          <w:szCs w:val="20"/>
        </w:rPr>
        <w:t xml:space="preserve"> składania ofert wariantowych.</w:t>
      </w:r>
    </w:p>
    <w:p w14:paraId="749422E8" w14:textId="77777777" w:rsidR="003102B8" w:rsidRPr="000D17DB" w:rsidRDefault="003102B8" w:rsidP="00A4520B">
      <w:pPr>
        <w:numPr>
          <w:ilvl w:val="0"/>
          <w:numId w:val="59"/>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zatrudnienia osób, o których mowa w art. 96 ust. 2 pkt 2 uPzp.</w:t>
      </w:r>
    </w:p>
    <w:p w14:paraId="720C02AF" w14:textId="77777777" w:rsidR="003102B8" w:rsidRPr="000D17DB" w:rsidRDefault="003102B8" w:rsidP="00A4520B">
      <w:pPr>
        <w:numPr>
          <w:ilvl w:val="0"/>
          <w:numId w:val="59"/>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51CFDCB3" w14:textId="77777777" w:rsidR="003102B8" w:rsidRDefault="003102B8" w:rsidP="00A4520B">
      <w:pPr>
        <w:numPr>
          <w:ilvl w:val="0"/>
          <w:numId w:val="59"/>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udzielenia zamówień, o których mowa wart. 214 ust. 1 pkt </w:t>
      </w:r>
      <w:r>
        <w:rPr>
          <w:rFonts w:ascii="Verdana" w:hAnsi="Verdana"/>
          <w:sz w:val="20"/>
          <w:szCs w:val="20"/>
        </w:rPr>
        <w:t xml:space="preserve">8 </w:t>
      </w:r>
      <w:r w:rsidRPr="000D17DB">
        <w:rPr>
          <w:rFonts w:ascii="Verdana" w:hAnsi="Verdana"/>
          <w:sz w:val="20"/>
          <w:szCs w:val="20"/>
        </w:rPr>
        <w:t>uPzp.</w:t>
      </w:r>
    </w:p>
    <w:p w14:paraId="2E5292E0" w14:textId="016BCDCB" w:rsidR="003102B8" w:rsidRDefault="003102B8" w:rsidP="00A4520B">
      <w:pPr>
        <w:numPr>
          <w:ilvl w:val="0"/>
          <w:numId w:val="59"/>
        </w:numPr>
        <w:spacing w:after="0"/>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przewiduje</w:t>
      </w:r>
      <w:r>
        <w:rPr>
          <w:rFonts w:ascii="Verdana" w:hAnsi="Verdana"/>
          <w:sz w:val="20"/>
          <w:szCs w:val="20"/>
        </w:rPr>
        <w:t xml:space="preserve"> zaliczek.</w:t>
      </w:r>
    </w:p>
    <w:p w14:paraId="1FC2A676" w14:textId="64BE11BF" w:rsidR="00082FFA" w:rsidRDefault="00082FFA" w:rsidP="00A4520B">
      <w:pPr>
        <w:numPr>
          <w:ilvl w:val="0"/>
          <w:numId w:val="59"/>
        </w:numPr>
        <w:spacing w:after="0"/>
        <w:jc w:val="both"/>
        <w:rPr>
          <w:rFonts w:ascii="Verdana" w:hAnsi="Verdana"/>
          <w:sz w:val="20"/>
          <w:szCs w:val="20"/>
        </w:rPr>
      </w:pPr>
      <w:r>
        <w:rPr>
          <w:rFonts w:ascii="Verdana" w:hAnsi="Verdana"/>
          <w:sz w:val="20"/>
          <w:szCs w:val="20"/>
        </w:rPr>
        <w:t xml:space="preserve">Zamawiający </w:t>
      </w:r>
      <w:r w:rsidRPr="00082FFA">
        <w:rPr>
          <w:rFonts w:ascii="Verdana" w:hAnsi="Verdana"/>
          <w:b/>
          <w:sz w:val="20"/>
          <w:szCs w:val="20"/>
        </w:rPr>
        <w:t>nie przewiduje</w:t>
      </w:r>
      <w:r>
        <w:rPr>
          <w:rFonts w:ascii="Verdana" w:hAnsi="Verdana"/>
          <w:sz w:val="20"/>
          <w:szCs w:val="20"/>
        </w:rPr>
        <w:t xml:space="preserve"> opcji. </w:t>
      </w:r>
    </w:p>
    <w:p w14:paraId="1D2B61EE" w14:textId="77777777" w:rsidR="003102B8" w:rsidRPr="000D17DB" w:rsidRDefault="003102B8" w:rsidP="00A4520B">
      <w:pPr>
        <w:pStyle w:val="Tekstpodstawowy"/>
        <w:numPr>
          <w:ilvl w:val="0"/>
          <w:numId w:val="59"/>
        </w:numPr>
        <w:overflowPunct w:val="0"/>
        <w:autoSpaceDE w:val="0"/>
        <w:autoSpaceDN w:val="0"/>
        <w:adjustRightInd w:val="0"/>
        <w:spacing w:line="276" w:lineRule="auto"/>
        <w:jc w:val="both"/>
        <w:rPr>
          <w:rFonts w:ascii="Verdana" w:hAnsi="Verdana"/>
          <w:sz w:val="20"/>
        </w:rPr>
      </w:pPr>
      <w:r w:rsidRPr="000D17DB">
        <w:rPr>
          <w:rFonts w:ascii="Verdana" w:hAnsi="Verdana"/>
          <w:sz w:val="20"/>
        </w:rPr>
        <w:t xml:space="preserve">Zamawiający </w:t>
      </w:r>
      <w:r w:rsidRPr="00216AB6">
        <w:rPr>
          <w:rFonts w:ascii="Verdana" w:hAnsi="Verdana"/>
          <w:b/>
          <w:sz w:val="20"/>
        </w:rPr>
        <w:t>nie przewiduje</w:t>
      </w:r>
      <w:r w:rsidRPr="000D17DB">
        <w:rPr>
          <w:rFonts w:ascii="Verdana" w:hAnsi="Verdana"/>
          <w:sz w:val="20"/>
        </w:rPr>
        <w:t xml:space="preserve"> zwrotu kosztów postępowania za wyjątkiem art. 261 uPzp.</w:t>
      </w:r>
    </w:p>
    <w:p w14:paraId="245897B7" w14:textId="26EE7B54" w:rsidR="003102B8" w:rsidRPr="0088220A" w:rsidRDefault="003102B8" w:rsidP="00A4520B">
      <w:pPr>
        <w:numPr>
          <w:ilvl w:val="0"/>
          <w:numId w:val="59"/>
        </w:numPr>
        <w:spacing w:after="0"/>
        <w:jc w:val="both"/>
        <w:rPr>
          <w:rFonts w:ascii="Verdana" w:hAnsi="Verdana"/>
          <w:sz w:val="20"/>
          <w:szCs w:val="20"/>
        </w:rPr>
      </w:pPr>
      <w:r w:rsidRPr="0088220A">
        <w:rPr>
          <w:rFonts w:ascii="Verdana" w:hAnsi="Verdana"/>
          <w:sz w:val="20"/>
          <w:szCs w:val="20"/>
        </w:rPr>
        <w:t>Zamawiający</w:t>
      </w:r>
      <w:r w:rsidR="00384708">
        <w:rPr>
          <w:rFonts w:ascii="Verdana" w:hAnsi="Verdana"/>
          <w:sz w:val="20"/>
          <w:szCs w:val="20"/>
        </w:rPr>
        <w:t xml:space="preserve"> </w:t>
      </w:r>
      <w:r w:rsidRPr="00216AB6">
        <w:rPr>
          <w:rFonts w:ascii="Verdana" w:hAnsi="Verdana"/>
          <w:b/>
          <w:sz w:val="20"/>
          <w:szCs w:val="20"/>
        </w:rPr>
        <w:t>nie zastrzega</w:t>
      </w:r>
      <w:r w:rsidR="00430222">
        <w:rPr>
          <w:rFonts w:ascii="Verdana" w:hAnsi="Verdana"/>
          <w:sz w:val="20"/>
          <w:szCs w:val="20"/>
        </w:rPr>
        <w:t xml:space="preserve"> </w:t>
      </w:r>
      <w:r w:rsidRPr="0088220A">
        <w:rPr>
          <w:rFonts w:ascii="Verdana" w:hAnsi="Verdana"/>
          <w:sz w:val="20"/>
          <w:szCs w:val="20"/>
        </w:rPr>
        <w:t>obowiązku osobistego wykonania przez Wykonawcę kluczowych prac związanych z rozmieszczeniem i instalacją zgodnie z art. 121 uPzp.</w:t>
      </w:r>
    </w:p>
    <w:p w14:paraId="75C1206B" w14:textId="77777777" w:rsidR="003102B8" w:rsidRPr="000D17DB" w:rsidRDefault="003102B8" w:rsidP="00A4520B">
      <w:pPr>
        <w:numPr>
          <w:ilvl w:val="0"/>
          <w:numId w:val="59"/>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zawarcia umowy ramowej.</w:t>
      </w:r>
    </w:p>
    <w:p w14:paraId="0D059A04" w14:textId="77777777" w:rsidR="003102B8" w:rsidRPr="00156DE3" w:rsidRDefault="003102B8" w:rsidP="00A4520B">
      <w:pPr>
        <w:numPr>
          <w:ilvl w:val="0"/>
          <w:numId w:val="59"/>
        </w:numPr>
        <w:spacing w:after="0"/>
        <w:jc w:val="both"/>
        <w:rPr>
          <w:rFonts w:ascii="Verdana" w:hAnsi="Verdana"/>
          <w:sz w:val="20"/>
          <w:szCs w:val="20"/>
        </w:rPr>
      </w:pPr>
      <w:r w:rsidRPr="00156DE3">
        <w:rPr>
          <w:rFonts w:ascii="Verdana" w:hAnsi="Verdana"/>
          <w:sz w:val="20"/>
          <w:szCs w:val="20"/>
        </w:rPr>
        <w:t xml:space="preserve">Zamawiający </w:t>
      </w:r>
      <w:r w:rsidRPr="00216AB6">
        <w:rPr>
          <w:rFonts w:ascii="Verdana" w:hAnsi="Verdana"/>
          <w:b/>
          <w:sz w:val="20"/>
          <w:szCs w:val="20"/>
        </w:rPr>
        <w:t>nie przewiduje</w:t>
      </w:r>
      <w:r w:rsidRPr="00156DE3">
        <w:rPr>
          <w:rFonts w:ascii="Verdana" w:hAnsi="Verdana"/>
          <w:sz w:val="20"/>
          <w:szCs w:val="20"/>
        </w:rPr>
        <w:t xml:space="preserve"> zastosowania aukcji elektronicznej.</w:t>
      </w:r>
    </w:p>
    <w:p w14:paraId="2AF249B8" w14:textId="77777777" w:rsidR="003102B8" w:rsidRPr="00156DE3" w:rsidRDefault="003102B8" w:rsidP="00A4520B">
      <w:pPr>
        <w:numPr>
          <w:ilvl w:val="0"/>
          <w:numId w:val="59"/>
        </w:numPr>
        <w:spacing w:after="0"/>
        <w:jc w:val="both"/>
        <w:rPr>
          <w:rFonts w:ascii="Verdana" w:hAnsi="Verdana"/>
          <w:sz w:val="20"/>
          <w:szCs w:val="20"/>
        </w:rPr>
      </w:pPr>
      <w:r w:rsidRPr="00156DE3">
        <w:rPr>
          <w:rFonts w:ascii="Verdana" w:hAnsi="Verdana"/>
          <w:sz w:val="20"/>
          <w:szCs w:val="20"/>
        </w:rPr>
        <w:t xml:space="preserve"> Zamawiający</w:t>
      </w:r>
      <w:r>
        <w:rPr>
          <w:rFonts w:ascii="Verdana" w:hAnsi="Verdana"/>
          <w:sz w:val="20"/>
          <w:szCs w:val="20"/>
        </w:rPr>
        <w:t xml:space="preserve"> </w:t>
      </w:r>
      <w:r w:rsidRPr="00216AB6">
        <w:rPr>
          <w:rFonts w:ascii="Verdana" w:hAnsi="Verdana"/>
          <w:b/>
          <w:sz w:val="20"/>
          <w:szCs w:val="20"/>
        </w:rPr>
        <w:t>nie przeprowadzał</w:t>
      </w:r>
      <w:r w:rsidRPr="00156DE3">
        <w:rPr>
          <w:rFonts w:ascii="Verdana" w:hAnsi="Verdana"/>
          <w:sz w:val="20"/>
          <w:szCs w:val="20"/>
        </w:rPr>
        <w:t xml:space="preserve"> wstępnych konsultacji rynkowych przed wszczęciem postępowania.</w:t>
      </w:r>
    </w:p>
    <w:p w14:paraId="2C02EF83" w14:textId="77777777" w:rsidR="003102B8" w:rsidRDefault="003102B8" w:rsidP="00A4520B">
      <w:pPr>
        <w:numPr>
          <w:ilvl w:val="0"/>
          <w:numId w:val="59"/>
        </w:numPr>
        <w:spacing w:after="0"/>
        <w:jc w:val="both"/>
        <w:rPr>
          <w:rFonts w:ascii="Verdana" w:hAnsi="Verdana"/>
          <w:sz w:val="20"/>
          <w:szCs w:val="20"/>
        </w:rPr>
      </w:pPr>
      <w:r w:rsidRPr="000D17DB">
        <w:rPr>
          <w:rFonts w:ascii="Verdana" w:hAnsi="Verdana"/>
          <w:sz w:val="20"/>
          <w:szCs w:val="20"/>
        </w:rPr>
        <w:t xml:space="preserve"> Zamawiający </w:t>
      </w:r>
      <w:r w:rsidRPr="00216AB6">
        <w:rPr>
          <w:rFonts w:ascii="Verdana" w:hAnsi="Verdana"/>
          <w:b/>
          <w:sz w:val="20"/>
          <w:szCs w:val="20"/>
        </w:rPr>
        <w:t>nie przewiduje</w:t>
      </w:r>
      <w:r w:rsidRPr="000D17DB">
        <w:rPr>
          <w:rFonts w:ascii="Verdana" w:hAnsi="Verdana"/>
          <w:sz w:val="20"/>
          <w:szCs w:val="20"/>
        </w:rPr>
        <w:t xml:space="preserve"> możliwości złożenia oferty w postaci katalogów elektronicznych.</w:t>
      </w:r>
    </w:p>
    <w:p w14:paraId="07AB3C00" w14:textId="77777777" w:rsidR="003102B8" w:rsidRDefault="003102B8" w:rsidP="00A4520B">
      <w:pPr>
        <w:numPr>
          <w:ilvl w:val="0"/>
          <w:numId w:val="59"/>
        </w:numPr>
        <w:spacing w:after="0"/>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wymaga</w:t>
      </w:r>
      <w:r>
        <w:rPr>
          <w:rFonts w:ascii="Verdana" w:hAnsi="Verdana"/>
          <w:sz w:val="20"/>
          <w:szCs w:val="20"/>
        </w:rPr>
        <w:t xml:space="preserve"> przeprowadzenia wizji lokalnej.</w:t>
      </w:r>
    </w:p>
    <w:p w14:paraId="4F298372" w14:textId="1A1BCDF6" w:rsidR="003102B8" w:rsidRPr="00DC2A68" w:rsidRDefault="003102B8" w:rsidP="00A4520B">
      <w:pPr>
        <w:numPr>
          <w:ilvl w:val="0"/>
          <w:numId w:val="59"/>
        </w:numPr>
        <w:spacing w:after="0"/>
        <w:jc w:val="both"/>
        <w:rPr>
          <w:rFonts w:ascii="Verdana" w:hAnsi="Verdana"/>
          <w:sz w:val="20"/>
          <w:szCs w:val="20"/>
        </w:rPr>
      </w:pPr>
      <w:r>
        <w:rPr>
          <w:rFonts w:ascii="Verdana" w:hAnsi="Verdana"/>
          <w:sz w:val="20"/>
          <w:szCs w:val="20"/>
        </w:rPr>
        <w:t xml:space="preserve"> </w:t>
      </w:r>
      <w:r w:rsidR="00430222">
        <w:rPr>
          <w:rFonts w:ascii="Verdana" w:hAnsi="Verdana"/>
          <w:sz w:val="20"/>
          <w:szCs w:val="20"/>
        </w:rPr>
        <w:t>Zamawiający</w:t>
      </w:r>
      <w:r>
        <w:rPr>
          <w:rFonts w:ascii="Verdana" w:hAnsi="Verdana"/>
          <w:sz w:val="20"/>
          <w:szCs w:val="20"/>
        </w:rPr>
        <w:t xml:space="preserve"> nie przewiduje zebrania Wykonawców.</w:t>
      </w:r>
    </w:p>
    <w:bookmarkEnd w:id="8"/>
    <w:p w14:paraId="06A49624" w14:textId="77777777" w:rsidR="003102B8" w:rsidRDefault="003102B8" w:rsidP="00A4520B">
      <w:pPr>
        <w:numPr>
          <w:ilvl w:val="0"/>
          <w:numId w:val="59"/>
        </w:numPr>
        <w:spacing w:after="0"/>
        <w:jc w:val="both"/>
        <w:rPr>
          <w:rFonts w:ascii="Verdana" w:hAnsi="Verdana"/>
          <w:b/>
          <w:sz w:val="20"/>
          <w:szCs w:val="20"/>
          <w:u w:val="single"/>
        </w:rPr>
      </w:pPr>
      <w:r w:rsidRPr="000D0A9B">
        <w:rPr>
          <w:rFonts w:ascii="Verdana" w:hAnsi="Verdana"/>
          <w:b/>
          <w:sz w:val="20"/>
          <w:szCs w:val="20"/>
          <w:u w:val="single"/>
        </w:rPr>
        <w:t>PROCEDURA ODWRÓCONA:</w:t>
      </w:r>
    </w:p>
    <w:p w14:paraId="481930CB" w14:textId="7DCE5608" w:rsidR="00D47145" w:rsidRPr="00A973C4" w:rsidRDefault="003102B8" w:rsidP="00A4520B">
      <w:pPr>
        <w:spacing w:after="0"/>
        <w:ind w:left="720"/>
        <w:jc w:val="both"/>
        <w:rPr>
          <w:rFonts w:ascii="Verdana" w:hAnsi="Verdana"/>
          <w:b/>
          <w:sz w:val="20"/>
          <w:szCs w:val="20"/>
        </w:rPr>
      </w:pPr>
      <w:r w:rsidRPr="00216AB6">
        <w:rPr>
          <w:rFonts w:ascii="Verdana" w:hAnsi="Verdana"/>
          <w:b/>
          <w:sz w:val="20"/>
          <w:szCs w:val="20"/>
        </w:rPr>
        <w:t>Zamawiający, zgodnie z art. 139 ust. 1 uPzp, przewiduje odwróconą kolejność oceny ofert tj.: najpierw dokona badania i oceny ofert, a następnie dokona kwalifikacji podmiotowej Wykonawcy, którego oferta została najwyżej oceniona, w zakresie podstaw do wykluczenia oraz spełnienia warunków udziału w postępowaniu.</w:t>
      </w:r>
    </w:p>
    <w:p w14:paraId="6F0C0DEE" w14:textId="77777777" w:rsidR="003102B8" w:rsidRPr="00B82125"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III.</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C7F4ADD" w14:textId="77777777" w:rsidR="003102B8" w:rsidRPr="00603B81" w:rsidRDefault="003102B8" w:rsidP="00A4520B">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w:t>
      </w:r>
      <w:r w:rsidRPr="00603B81">
        <w:rPr>
          <w:rFonts w:ascii="Verdana" w:hAnsi="Verdana" w:cs="Arial"/>
          <w:sz w:val="20"/>
          <w:szCs w:val="20"/>
        </w:rPr>
        <w:lastRenderedPageBreak/>
        <w:t xml:space="preserve">dyrektywy 95/46/WE (ogólne rozporządzenie o ochronie danych) (Dz. Urz. UE L 119 z 04.05.2016, str. 1), dalej „RODO” oraz art. 19 uPzp, Zamawiający – Uniwersytet Wrocławski - informuje, że: </w:t>
      </w:r>
    </w:p>
    <w:p w14:paraId="7A67CD3C" w14:textId="77777777" w:rsidR="003102B8" w:rsidRDefault="003102B8" w:rsidP="00A4520B">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7B39658A" w14:textId="77777777" w:rsidR="003102B8" w:rsidRPr="00AA49D4" w:rsidRDefault="003102B8" w:rsidP="00A4520B">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63F94AF4" w14:textId="77777777" w:rsidR="003102B8" w:rsidRPr="00F144A1" w:rsidRDefault="003102B8" w:rsidP="00A4520B">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DBD5B2A" w14:textId="77777777" w:rsidR="003102B8" w:rsidRPr="00C16181" w:rsidRDefault="003102B8" w:rsidP="00A4520B">
      <w:pPr>
        <w:pStyle w:val="Akapitzlist"/>
        <w:numPr>
          <w:ilvl w:val="0"/>
          <w:numId w:val="7"/>
        </w:numPr>
        <w:spacing w:after="0"/>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145F4303" w14:textId="77777777" w:rsidR="003102B8" w:rsidRPr="00C16181" w:rsidRDefault="003102B8" w:rsidP="00A4520B">
      <w:pPr>
        <w:pStyle w:val="Akapitzlist"/>
        <w:numPr>
          <w:ilvl w:val="0"/>
          <w:numId w:val="7"/>
        </w:numPr>
        <w:spacing w:after="0"/>
        <w:ind w:left="504" w:hanging="284"/>
        <w:jc w:val="both"/>
        <w:rPr>
          <w:rFonts w:ascii="Verdana" w:hAnsi="Verdana" w:cs="Arial"/>
          <w:sz w:val="20"/>
          <w:szCs w:val="20"/>
        </w:rPr>
      </w:pPr>
      <w:r w:rsidRPr="00C16181">
        <w:rPr>
          <w:rFonts w:ascii="Verdana" w:hAnsi="Verdana" w:cs="Arial"/>
          <w:sz w:val="20"/>
          <w:szCs w:val="20"/>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259A7B2B" w14:textId="77777777" w:rsidR="003102B8" w:rsidRPr="00F90F3C" w:rsidRDefault="003102B8" w:rsidP="00A4520B">
      <w:pPr>
        <w:numPr>
          <w:ilvl w:val="0"/>
          <w:numId w:val="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3273F97D" w14:textId="77777777" w:rsidR="003102B8" w:rsidRPr="00F90F3C" w:rsidRDefault="003102B8" w:rsidP="00A4520B">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2636F439" w14:textId="77777777" w:rsidR="003102B8" w:rsidRPr="00F90F3C" w:rsidRDefault="003102B8" w:rsidP="00A4520B">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2543F0F2" w14:textId="2219ABE7" w:rsidR="003102B8" w:rsidRDefault="003102B8" w:rsidP="00A4520B">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 xml:space="preserve">enia Parlamentu Europejskiego i Rady (UE) nr 1303/2013 </w:t>
      </w:r>
      <w:r w:rsidR="00F679B6">
        <w:rPr>
          <w:rFonts w:ascii="Verdana" w:hAnsi="Verdana" w:cs="Arial"/>
          <w:sz w:val="20"/>
          <w:szCs w:val="20"/>
        </w:rPr>
        <w:t xml:space="preserve">z dnia 17 grudnia 2013 r. (Dz. Urz. UE nr L 347 z 20.12.2013, str. 320) </w:t>
      </w:r>
      <w:r>
        <w:rPr>
          <w:rFonts w:ascii="Verdana" w:hAnsi="Verdana" w:cs="Arial"/>
          <w:sz w:val="20"/>
          <w:szCs w:val="20"/>
        </w:rPr>
        <w:t>i wynikających z umów o dofinansowanie projektów finansowanych ze środków pochodzących z UE;</w:t>
      </w:r>
    </w:p>
    <w:p w14:paraId="3A7F3D45" w14:textId="323B5206" w:rsidR="003102B8" w:rsidRPr="00213A8C" w:rsidRDefault="003102B8" w:rsidP="00A4520B">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r w:rsidR="00114486">
        <w:rPr>
          <w:rFonts w:ascii="Verdana" w:hAnsi="Verdana" w:cs="Arial"/>
          <w:sz w:val="20"/>
          <w:szCs w:val="20"/>
        </w:rPr>
        <w:t>;</w:t>
      </w:r>
    </w:p>
    <w:p w14:paraId="3E5E533D" w14:textId="77777777" w:rsidR="003102B8" w:rsidRPr="00AA49D4" w:rsidRDefault="003102B8" w:rsidP="00A4520B">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obowiązek podania przez Panią/Pana danych osobowych jest wymogiem ustawowym wynikającym z uPzp, związanym z udziałem w postępowaniu o udzielenie zamówienia publicznego i jest warunkiem zawarcia umowy 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43AC1677" w14:textId="77777777" w:rsidR="003102B8" w:rsidRDefault="003102B8" w:rsidP="00A4520B">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3BE69BC3" w14:textId="77777777" w:rsidR="003102B8" w:rsidRPr="00AA49D4" w:rsidRDefault="003102B8" w:rsidP="00A4520B">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18F25B16" w14:textId="77777777" w:rsidR="003102B8" w:rsidRPr="00AA49D4" w:rsidRDefault="003102B8" w:rsidP="00A4520B">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t>posiada Pani/Pan:</w:t>
      </w:r>
    </w:p>
    <w:p w14:paraId="249D2D44" w14:textId="77777777" w:rsidR="003102B8" w:rsidRPr="00AA49D4" w:rsidRDefault="003102B8" w:rsidP="00A4520B">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3CDE4E1D" w14:textId="77777777" w:rsidR="003102B8" w:rsidRPr="00AA49D4" w:rsidRDefault="003102B8" w:rsidP="00A4520B">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37678228" w14:textId="77777777" w:rsidR="003102B8" w:rsidRPr="00AA49D4" w:rsidRDefault="003102B8" w:rsidP="00A4520B">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18F90749" w14:textId="77777777" w:rsidR="003102B8" w:rsidRDefault="003102B8" w:rsidP="00A4520B">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24992B53" w14:textId="77777777" w:rsidR="003102B8" w:rsidRPr="001964FA" w:rsidRDefault="003102B8" w:rsidP="00A4520B">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 xml:space="preserve">amawiający może żądać od osoby, której dane dotyczą, wskazania dodatkowych informacji mających na celu sprecyzowanie </w:t>
      </w:r>
      <w:r w:rsidRPr="001964FA">
        <w:rPr>
          <w:rFonts w:ascii="Verdana" w:hAnsi="Verdana" w:cs="Arial"/>
          <w:sz w:val="20"/>
          <w:szCs w:val="20"/>
        </w:rPr>
        <w:lastRenderedPageBreak/>
        <w:t>żądania, w szczególności podania nazwy lub daty postępowania o udzielenie zamówienia publicznego;</w:t>
      </w:r>
    </w:p>
    <w:p w14:paraId="231FE4A6" w14:textId="77777777" w:rsidR="003102B8" w:rsidRPr="001964FA" w:rsidRDefault="003102B8" w:rsidP="00A4520B">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19937173" w14:textId="77777777" w:rsidR="003102B8" w:rsidRPr="00AA49D4" w:rsidRDefault="003102B8" w:rsidP="00A4520B">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487404A5" w14:textId="77777777" w:rsidR="003102B8" w:rsidRPr="00AA49D4" w:rsidRDefault="003102B8" w:rsidP="00A4520B">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25E30CCD" w14:textId="77777777" w:rsidR="003102B8" w:rsidRPr="00AA49D4" w:rsidRDefault="003102B8" w:rsidP="00A4520B">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126EECAB" w14:textId="77777777" w:rsidR="003102B8" w:rsidRDefault="003102B8" w:rsidP="00A4520B">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447A0794" w14:textId="77777777" w:rsidR="003102B8" w:rsidRDefault="003102B8" w:rsidP="00A4520B">
      <w:pPr>
        <w:numPr>
          <w:ilvl w:val="3"/>
          <w:numId w:val="6"/>
        </w:numPr>
        <w:tabs>
          <w:tab w:val="clear" w:pos="2880"/>
        </w:tabs>
        <w:spacing w:after="0"/>
        <w:ind w:left="227" w:hanging="227"/>
        <w:jc w:val="both"/>
        <w:rPr>
          <w:rFonts w:ascii="Verdana" w:hAnsi="Verdana" w:cs="Arial"/>
          <w:sz w:val="20"/>
          <w:szCs w:val="20"/>
        </w:rPr>
      </w:pPr>
      <w:r>
        <w:rPr>
          <w:rFonts w:ascii="Verdana" w:hAnsi="Verdana" w:cs="Arial"/>
          <w:sz w:val="20"/>
          <w:szCs w:val="20"/>
        </w:rPr>
        <w:t xml:space="preserve"> Jeżeli na etapie realizacji umowy nastąpi taka konieczność Zamawiający będzie wymagał podpisania umowy powierzenia danych osobowych.</w:t>
      </w:r>
    </w:p>
    <w:p w14:paraId="1881A018" w14:textId="77777777" w:rsidR="003102B8" w:rsidRPr="001964FA" w:rsidRDefault="003102B8" w:rsidP="00A4520B">
      <w:pPr>
        <w:pStyle w:val="Akapitzlist"/>
        <w:numPr>
          <w:ilvl w:val="0"/>
          <w:numId w:val="9"/>
        </w:numPr>
        <w:tabs>
          <w:tab w:val="clear" w:pos="1080"/>
        </w:tabs>
        <w:spacing w:after="0"/>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3FE77EB4" w14:textId="77777777" w:rsidR="003102B8" w:rsidRDefault="003102B8" w:rsidP="00A4520B">
      <w:pPr>
        <w:pStyle w:val="Akapitzlist"/>
        <w:numPr>
          <w:ilvl w:val="0"/>
          <w:numId w:val="9"/>
        </w:numPr>
        <w:tabs>
          <w:tab w:val="clear" w:pos="1080"/>
        </w:tabs>
        <w:spacing w:after="0"/>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2EF48BE5" w14:textId="08459206" w:rsidR="003102B8" w:rsidRDefault="003102B8" w:rsidP="00A4520B">
      <w:pPr>
        <w:pStyle w:val="Akapitzlist"/>
        <w:numPr>
          <w:ilvl w:val="0"/>
          <w:numId w:val="9"/>
        </w:numPr>
        <w:tabs>
          <w:tab w:val="clear" w:pos="1080"/>
        </w:tabs>
        <w:spacing w:after="0"/>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w:t>
      </w:r>
      <w:r w:rsidR="00E52257">
        <w:rPr>
          <w:rFonts w:ascii="Verdana" w:hAnsi="Verdana" w:cs="Arial"/>
          <w:sz w:val="20"/>
          <w:szCs w:val="20"/>
        </w:rPr>
        <w:t xml:space="preserve"> </w:t>
      </w:r>
      <w:r>
        <w:rPr>
          <w:rFonts w:ascii="Verdana" w:hAnsi="Verdana" w:cs="Arial"/>
          <w:sz w:val="20"/>
          <w:szCs w:val="20"/>
        </w:rPr>
        <w:t xml:space="preserve">danych </w:t>
      </w:r>
      <w:r>
        <w:rPr>
          <w:rFonts w:ascii="Verdana" w:hAnsi="Verdana" w:cs="Arial"/>
          <w:sz w:val="20"/>
          <w:szCs w:val="20"/>
        </w:rPr>
        <w:br/>
        <w:t>o których mowa w art. 9 ust. 1 RODO, zebranych w toku postępowania o udzielenie zamówienia;</w:t>
      </w:r>
    </w:p>
    <w:p w14:paraId="76A7951F" w14:textId="77777777" w:rsidR="003102B8" w:rsidRPr="00CA32C8" w:rsidRDefault="003102B8" w:rsidP="00A4520B">
      <w:pPr>
        <w:pStyle w:val="Akapitzlist"/>
        <w:numPr>
          <w:ilvl w:val="0"/>
          <w:numId w:val="9"/>
        </w:numPr>
        <w:tabs>
          <w:tab w:val="clear" w:pos="1080"/>
        </w:tabs>
        <w:spacing w:after="0"/>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1610CAAA" w14:textId="77777777" w:rsidR="003102B8" w:rsidRDefault="003102B8" w:rsidP="00A4520B">
      <w:pPr>
        <w:pStyle w:val="Akapitzlist"/>
        <w:numPr>
          <w:ilvl w:val="0"/>
          <w:numId w:val="9"/>
        </w:numPr>
        <w:tabs>
          <w:tab w:val="clear" w:pos="1080"/>
        </w:tabs>
        <w:spacing w:after="0"/>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1D3B8DBD" w14:textId="77777777" w:rsidR="003102B8" w:rsidRPr="005E599F" w:rsidRDefault="003102B8" w:rsidP="00A4520B">
      <w:pPr>
        <w:pStyle w:val="Akapitzlist"/>
        <w:numPr>
          <w:ilvl w:val="0"/>
          <w:numId w:val="9"/>
        </w:numPr>
        <w:tabs>
          <w:tab w:val="clear" w:pos="1080"/>
        </w:tabs>
        <w:spacing w:after="0"/>
        <w:ind w:left="322" w:hanging="322"/>
        <w:jc w:val="both"/>
        <w:rPr>
          <w:rFonts w:ascii="Verdana" w:hAnsi="Verdana" w:cs="Arial"/>
          <w:sz w:val="20"/>
          <w:szCs w:val="20"/>
        </w:rPr>
      </w:pPr>
      <w:r w:rsidRPr="005E599F">
        <w:rPr>
          <w:rFonts w:ascii="Verdana" w:hAnsi="Verdana" w:cs="Arial"/>
          <w:sz w:val="20"/>
          <w:szCs w:val="20"/>
        </w:rPr>
        <w:t xml:space="preserve">W przypadku danych osobowych zamieszczonych przez zamawiającego w Biuletynie Zamówień Publicznych, prawa, o których mowa w art. 15 i art. 16 RODO, są wykonywane </w:t>
      </w:r>
      <w:r w:rsidRPr="005E599F">
        <w:rPr>
          <w:rFonts w:ascii="Verdana" w:hAnsi="Verdana" w:cs="Arial"/>
          <w:sz w:val="20"/>
          <w:szCs w:val="20"/>
        </w:rPr>
        <w:br/>
        <w:t>w drodze żądania skierowanego do Zamawiającego.</w:t>
      </w:r>
    </w:p>
    <w:p w14:paraId="10B9450F" w14:textId="77777777" w:rsidR="003102B8" w:rsidRDefault="003102B8" w:rsidP="00A4520B">
      <w:pPr>
        <w:pStyle w:val="Bezodstpw1"/>
        <w:spacing w:line="276" w:lineRule="auto"/>
        <w:ind w:left="1080"/>
        <w:jc w:val="both"/>
        <w:rPr>
          <w:rFonts w:ascii="Verdana" w:hAnsi="Verdana" w:cs="Arial"/>
          <w:sz w:val="20"/>
          <w:szCs w:val="20"/>
        </w:rPr>
      </w:pPr>
    </w:p>
    <w:p w14:paraId="2E9B092C" w14:textId="77777777" w:rsidR="003102B8"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6"/>
      <w:bookmarkEnd w:id="7"/>
    </w:p>
    <w:p w14:paraId="0CBBA3B8" w14:textId="77777777" w:rsidR="003102B8" w:rsidRPr="00525983" w:rsidRDefault="003102B8" w:rsidP="00DB522E">
      <w:pPr>
        <w:pStyle w:val="Akapitzlist"/>
        <w:numPr>
          <w:ilvl w:val="0"/>
          <w:numId w:val="18"/>
        </w:numPr>
        <w:spacing w:after="0"/>
        <w:ind w:hanging="502"/>
        <w:jc w:val="both"/>
        <w:rPr>
          <w:rFonts w:ascii="Verdana" w:hAnsi="Verdana" w:cs="Arial"/>
          <w:sz w:val="20"/>
          <w:szCs w:val="20"/>
        </w:rPr>
      </w:pPr>
      <w:r w:rsidRPr="00525983">
        <w:rPr>
          <w:rFonts w:ascii="Verdana" w:hAnsi="Verdana" w:cs="Arial"/>
          <w:sz w:val="20"/>
          <w:szCs w:val="20"/>
        </w:rPr>
        <w:t xml:space="preserve">Rodzaj zamówienia: </w:t>
      </w:r>
      <w:r w:rsidRPr="00525983">
        <w:rPr>
          <w:rFonts w:ascii="Verdana" w:hAnsi="Verdana" w:cs="Arial"/>
          <w:b/>
          <w:sz w:val="20"/>
          <w:szCs w:val="20"/>
        </w:rPr>
        <w:t>dostawa</w:t>
      </w:r>
      <w:r w:rsidRPr="00525983">
        <w:rPr>
          <w:rFonts w:ascii="Verdana" w:hAnsi="Verdana" w:cs="Arial"/>
          <w:sz w:val="20"/>
          <w:szCs w:val="20"/>
        </w:rPr>
        <w:t>.</w:t>
      </w:r>
    </w:p>
    <w:p w14:paraId="1DB73E3F" w14:textId="7A14561D" w:rsidR="00430222" w:rsidRPr="00525983" w:rsidRDefault="003102B8" w:rsidP="00DB522E">
      <w:pPr>
        <w:pStyle w:val="Akapitzlist"/>
        <w:numPr>
          <w:ilvl w:val="0"/>
          <w:numId w:val="18"/>
        </w:numPr>
        <w:spacing w:after="0" w:line="240" w:lineRule="auto"/>
        <w:ind w:left="505" w:hanging="505"/>
        <w:jc w:val="both"/>
        <w:rPr>
          <w:rFonts w:ascii="Verdana" w:hAnsi="Verdana" w:cs="Arial"/>
          <w:sz w:val="20"/>
        </w:rPr>
      </w:pPr>
      <w:r w:rsidRPr="00525983">
        <w:rPr>
          <w:rFonts w:ascii="Verdana" w:hAnsi="Verdana" w:cs="Verdana"/>
          <w:sz w:val="20"/>
          <w:szCs w:val="20"/>
        </w:rPr>
        <w:t xml:space="preserve">Przedmiotem zamówienia jest </w:t>
      </w:r>
      <w:r w:rsidR="00D51205" w:rsidRPr="00525983">
        <w:rPr>
          <w:rFonts w:ascii="Verdana" w:hAnsi="Verdana"/>
          <w:b/>
          <w:bCs/>
          <w:sz w:val="20"/>
          <w:szCs w:val="20"/>
        </w:rPr>
        <w:t>dostawa skaningowego mikroskopu elektronowego wraz z wyposażeniem</w:t>
      </w:r>
      <w:r w:rsidR="00D51205" w:rsidRPr="00525983">
        <w:rPr>
          <w:rFonts w:ascii="Verdana" w:hAnsi="Verdana" w:cs="Verdana"/>
          <w:sz w:val="20"/>
          <w:szCs w:val="20"/>
        </w:rPr>
        <w:t xml:space="preserve"> </w:t>
      </w:r>
      <w:r w:rsidR="00D51205" w:rsidRPr="00525983">
        <w:rPr>
          <w:rFonts w:ascii="Verdana" w:hAnsi="Verdana" w:cs="Arial"/>
          <w:sz w:val="20"/>
        </w:rPr>
        <w:t>dla Wydziału Chemii Uniwersytetu Wrocławskiego</w:t>
      </w:r>
      <w:r w:rsidR="00D51205" w:rsidRPr="00525983">
        <w:rPr>
          <w:rFonts w:ascii="Verdana" w:hAnsi="Verdana" w:cs="Arial"/>
          <w:color w:val="000000" w:themeColor="text1"/>
          <w:sz w:val="20"/>
        </w:rPr>
        <w:t xml:space="preserve">, wraz </w:t>
      </w:r>
      <w:r w:rsidR="00D51205" w:rsidRPr="00525983">
        <w:rPr>
          <w:rFonts w:ascii="Verdana" w:hAnsi="Verdana" w:cs="Arial"/>
          <w:b/>
          <w:bCs/>
          <w:color w:val="000000" w:themeColor="text1"/>
          <w:sz w:val="20"/>
        </w:rPr>
        <w:t>z montażem, instalacją, uruchomieniem i przeszkoleniem pracowników</w:t>
      </w:r>
      <w:r w:rsidR="00D51205" w:rsidRPr="00525983">
        <w:rPr>
          <w:rFonts w:ascii="Verdana" w:hAnsi="Verdana" w:cs="Arial"/>
          <w:color w:val="000000" w:themeColor="text1"/>
          <w:sz w:val="20"/>
        </w:rPr>
        <w:t xml:space="preserve"> </w:t>
      </w:r>
      <w:r w:rsidR="00D51205" w:rsidRPr="00525983">
        <w:rPr>
          <w:rFonts w:ascii="Verdana" w:hAnsi="Verdana" w:cs="Arial"/>
          <w:sz w:val="20"/>
        </w:rPr>
        <w:t>Wydziału Chemii w zakresie obsługi Sprzętu</w:t>
      </w:r>
      <w:r w:rsidR="000A6A39">
        <w:rPr>
          <w:rFonts w:ascii="Verdana" w:hAnsi="Verdana" w:cs="Arial"/>
          <w:sz w:val="20"/>
        </w:rPr>
        <w:t>.</w:t>
      </w:r>
      <w:r w:rsidR="000A6A39" w:rsidRPr="00525983" w:rsidDel="00D51205">
        <w:rPr>
          <w:rFonts w:ascii="Verdana" w:hAnsi="Verdana" w:cs="Arial"/>
          <w:sz w:val="20"/>
        </w:rPr>
        <w:t xml:space="preserve"> </w:t>
      </w:r>
    </w:p>
    <w:p w14:paraId="4720536F" w14:textId="1A12CD6B" w:rsidR="005B5C3E" w:rsidRPr="00525983" w:rsidRDefault="005B5C3E" w:rsidP="00DB522E">
      <w:pPr>
        <w:pStyle w:val="Akapitzlist"/>
        <w:numPr>
          <w:ilvl w:val="0"/>
          <w:numId w:val="18"/>
        </w:numPr>
        <w:spacing w:after="0" w:line="240" w:lineRule="auto"/>
        <w:ind w:left="505" w:hanging="505"/>
        <w:jc w:val="both"/>
        <w:rPr>
          <w:rFonts w:ascii="Verdana" w:hAnsi="Verdana" w:cs="Verdana"/>
          <w:sz w:val="20"/>
          <w:szCs w:val="20"/>
        </w:rPr>
      </w:pPr>
      <w:r w:rsidRPr="00525983">
        <w:rPr>
          <w:rFonts w:ascii="Verdana" w:hAnsi="Verdana" w:cs="Verdana"/>
          <w:sz w:val="20"/>
          <w:szCs w:val="20"/>
        </w:rPr>
        <w:t xml:space="preserve">Szczegółowy opis zamówienia znajduje się w Załączniku nr 3 do SWZ </w:t>
      </w:r>
      <w:bookmarkStart w:id="9" w:name="_Hlk72140456"/>
      <w:r w:rsidRPr="00525983">
        <w:rPr>
          <w:rFonts w:ascii="Verdana" w:hAnsi="Verdana" w:cs="Verdana"/>
          <w:sz w:val="20"/>
          <w:szCs w:val="20"/>
        </w:rPr>
        <w:t>–</w:t>
      </w:r>
      <w:r w:rsidR="00396AD2" w:rsidRPr="00525983">
        <w:rPr>
          <w:rFonts w:ascii="Verdana" w:hAnsi="Verdana" w:cs="Verdana"/>
          <w:sz w:val="20"/>
          <w:szCs w:val="20"/>
        </w:rPr>
        <w:t xml:space="preserve"> </w:t>
      </w:r>
      <w:r w:rsidRPr="00525983">
        <w:rPr>
          <w:rFonts w:ascii="Verdana" w:hAnsi="Verdana" w:cs="Verdana"/>
          <w:sz w:val="20"/>
          <w:szCs w:val="20"/>
        </w:rPr>
        <w:t>Opis przedmiotu zamówienia</w:t>
      </w:r>
      <w:bookmarkEnd w:id="9"/>
      <w:r w:rsidR="00054528" w:rsidRPr="00525983">
        <w:rPr>
          <w:rFonts w:ascii="Verdana" w:hAnsi="Verdana" w:cs="Verdana"/>
          <w:sz w:val="20"/>
          <w:szCs w:val="20"/>
        </w:rPr>
        <w:t>.</w:t>
      </w:r>
    </w:p>
    <w:p w14:paraId="2F00B273" w14:textId="5DFB37BD" w:rsidR="009456D8" w:rsidRPr="00525983" w:rsidRDefault="005B5C3E" w:rsidP="00DB522E">
      <w:pPr>
        <w:pStyle w:val="Akapitzlist"/>
        <w:numPr>
          <w:ilvl w:val="0"/>
          <w:numId w:val="18"/>
        </w:numPr>
        <w:spacing w:after="0"/>
        <w:ind w:hanging="502"/>
        <w:jc w:val="both"/>
        <w:rPr>
          <w:rFonts w:ascii="Verdana" w:hAnsi="Verdana" w:cs="Verdana"/>
          <w:sz w:val="20"/>
          <w:szCs w:val="20"/>
        </w:rPr>
      </w:pPr>
      <w:r w:rsidRPr="00525983">
        <w:rPr>
          <w:rFonts w:ascii="Verdana" w:hAnsi="Verdana" w:cs="Verdana"/>
          <w:sz w:val="20"/>
          <w:szCs w:val="20"/>
        </w:rPr>
        <w:t>Szczegółowy zakres obowiązków wykonania przedmiotu zamówienia znajduje się we wzorze umowy (który stanowi projektowane postanowienia umowy w rozumieniu art. 134 ust. 1 pkt</w:t>
      </w:r>
      <w:r w:rsidR="00054528" w:rsidRPr="00525983">
        <w:rPr>
          <w:rFonts w:ascii="Verdana" w:hAnsi="Verdana" w:cs="Verdana"/>
          <w:sz w:val="20"/>
          <w:szCs w:val="20"/>
        </w:rPr>
        <w:t> </w:t>
      </w:r>
      <w:r w:rsidRPr="00525983">
        <w:rPr>
          <w:rFonts w:ascii="Verdana" w:hAnsi="Verdana" w:cs="Verdana"/>
          <w:sz w:val="20"/>
          <w:szCs w:val="20"/>
        </w:rPr>
        <w:t>20</w:t>
      </w:r>
      <w:r w:rsidR="00054528" w:rsidRPr="00525983">
        <w:rPr>
          <w:rFonts w:ascii="Verdana" w:hAnsi="Verdana" w:cs="Verdana"/>
          <w:sz w:val="20"/>
          <w:szCs w:val="20"/>
        </w:rPr>
        <w:t xml:space="preserve"> </w:t>
      </w:r>
      <w:r w:rsidRPr="00525983">
        <w:rPr>
          <w:rFonts w:ascii="Verdana" w:hAnsi="Verdana" w:cs="Verdana"/>
          <w:sz w:val="20"/>
          <w:szCs w:val="20"/>
        </w:rPr>
        <w:t>uPzp), stanowiącym załącznik nr 4</w:t>
      </w:r>
      <w:r w:rsidR="00211F5C" w:rsidRPr="00525983">
        <w:rPr>
          <w:rFonts w:ascii="Verdana" w:hAnsi="Verdana" w:cs="Verdana"/>
          <w:sz w:val="20"/>
          <w:szCs w:val="20"/>
        </w:rPr>
        <w:t xml:space="preserve"> </w:t>
      </w:r>
      <w:r w:rsidRPr="00525983">
        <w:rPr>
          <w:rFonts w:ascii="Verdana" w:hAnsi="Verdana" w:cs="Verdana"/>
          <w:sz w:val="20"/>
          <w:szCs w:val="20"/>
        </w:rPr>
        <w:t>do SWZ</w:t>
      </w:r>
      <w:r w:rsidR="00D51205" w:rsidRPr="00525983">
        <w:rPr>
          <w:rFonts w:ascii="Verdana" w:hAnsi="Verdana" w:cs="Verdana"/>
          <w:sz w:val="20"/>
          <w:szCs w:val="20"/>
        </w:rPr>
        <w:t>.</w:t>
      </w:r>
    </w:p>
    <w:p w14:paraId="39F48534" w14:textId="6FAC3A75" w:rsidR="003102B8" w:rsidRPr="00211F5C" w:rsidRDefault="003102B8" w:rsidP="00DB522E">
      <w:pPr>
        <w:pStyle w:val="Akapitzlist"/>
        <w:numPr>
          <w:ilvl w:val="0"/>
          <w:numId w:val="18"/>
        </w:numPr>
        <w:spacing w:after="0"/>
        <w:ind w:left="567" w:hanging="567"/>
        <w:jc w:val="both"/>
        <w:rPr>
          <w:rFonts w:ascii="Verdana" w:hAnsi="Verdana" w:cs="Arial"/>
          <w:sz w:val="20"/>
          <w:szCs w:val="20"/>
        </w:rPr>
      </w:pPr>
      <w:r w:rsidRPr="00211F5C">
        <w:rPr>
          <w:rFonts w:ascii="Verdana" w:hAnsi="Verdana" w:cs="Arial"/>
          <w:sz w:val="20"/>
          <w:szCs w:val="20"/>
        </w:rPr>
        <w:t>Realizacja zamówienia ma odbywać się z należytą starannością i zgodnie ze wszystkimi wymogami zawartymi w SWZ z załącznikami i ewentualnymi Informacjami dla Wykonawców.</w:t>
      </w:r>
      <w:r w:rsidR="00211F5C" w:rsidRPr="00211F5C">
        <w:rPr>
          <w:rFonts w:ascii="Verdana" w:hAnsi="Verdana" w:cs="Arial"/>
          <w:sz w:val="20"/>
          <w:szCs w:val="20"/>
        </w:rPr>
        <w:t xml:space="preserve"> </w:t>
      </w:r>
      <w:r w:rsidRPr="00211F5C">
        <w:rPr>
          <w:rFonts w:ascii="Verdana" w:hAnsi="Verdana" w:cs="Arial"/>
          <w:sz w:val="20"/>
          <w:szCs w:val="20"/>
        </w:rPr>
        <w:t xml:space="preserve">Wykonawca na etapie realizacji zamówienia, wykonuje przedmiot zamówienia zgodnie z wymogami Zamawiającego. </w:t>
      </w:r>
    </w:p>
    <w:p w14:paraId="2868420C" w14:textId="586114FC" w:rsidR="00D47145" w:rsidRPr="00525983" w:rsidRDefault="00396AD2" w:rsidP="00DB522E">
      <w:pPr>
        <w:pStyle w:val="Akapitzlist"/>
        <w:numPr>
          <w:ilvl w:val="0"/>
          <w:numId w:val="18"/>
        </w:numPr>
        <w:spacing w:after="0"/>
        <w:ind w:hanging="502"/>
        <w:jc w:val="both"/>
        <w:rPr>
          <w:rFonts w:ascii="Verdana" w:hAnsi="Verdana" w:cs="Arial"/>
          <w:sz w:val="20"/>
          <w:szCs w:val="20"/>
        </w:rPr>
      </w:pPr>
      <w:r w:rsidRPr="00525983">
        <w:rPr>
          <w:rFonts w:ascii="Verdana" w:hAnsi="Verdana" w:cs="Arial"/>
          <w:sz w:val="20"/>
          <w:szCs w:val="20"/>
        </w:rPr>
        <w:lastRenderedPageBreak/>
        <w:t xml:space="preserve">Oferta musi być jednoznaczna i kompleksowa tj. obejmować cały asortyment przedmiotu zamówienia. Wykonawca zobowiązany jest do złożenia </w:t>
      </w:r>
      <w:r w:rsidR="00E52257" w:rsidRPr="00525983">
        <w:rPr>
          <w:rFonts w:ascii="Verdana" w:hAnsi="Verdana" w:cs="Arial"/>
          <w:sz w:val="20"/>
          <w:szCs w:val="20"/>
        </w:rPr>
        <w:t>o</w:t>
      </w:r>
      <w:r w:rsidRPr="00525983">
        <w:rPr>
          <w:rFonts w:ascii="Verdana" w:hAnsi="Verdana" w:cs="Arial"/>
          <w:sz w:val="20"/>
          <w:szCs w:val="20"/>
        </w:rPr>
        <w:t xml:space="preserve">ferty, której treść pozwoli Zamawiającemu na zweryfikowanie </w:t>
      </w:r>
      <w:r w:rsidR="00E52257" w:rsidRPr="00525983">
        <w:rPr>
          <w:rFonts w:ascii="Verdana" w:hAnsi="Verdana" w:cs="Arial"/>
          <w:sz w:val="20"/>
          <w:szCs w:val="20"/>
        </w:rPr>
        <w:t>o</w:t>
      </w:r>
      <w:r w:rsidRPr="00525983">
        <w:rPr>
          <w:rFonts w:ascii="Verdana" w:hAnsi="Verdana" w:cs="Arial"/>
          <w:sz w:val="20"/>
          <w:szCs w:val="20"/>
        </w:rPr>
        <w:t xml:space="preserve">ferty pod względem jej zgodności z treścią SWZ. Treść </w:t>
      </w:r>
      <w:r w:rsidR="00E52257" w:rsidRPr="00525983">
        <w:rPr>
          <w:rFonts w:ascii="Verdana" w:hAnsi="Verdana" w:cs="Arial"/>
          <w:sz w:val="20"/>
          <w:szCs w:val="20"/>
        </w:rPr>
        <w:t>o</w:t>
      </w:r>
      <w:r w:rsidRPr="00525983">
        <w:rPr>
          <w:rFonts w:ascii="Verdana" w:hAnsi="Verdana" w:cs="Arial"/>
          <w:sz w:val="20"/>
          <w:szCs w:val="20"/>
        </w:rPr>
        <w:t xml:space="preserve">ferty Wykonawcy musi odpowiadać treści specyfikacji warunków zamówienia. </w:t>
      </w:r>
      <w:r w:rsidRPr="00525983">
        <w:rPr>
          <w:rFonts w:ascii="Verdana" w:hAnsi="Verdana" w:cs="Arial"/>
          <w:b/>
          <w:bCs/>
          <w:sz w:val="20"/>
          <w:szCs w:val="20"/>
        </w:rPr>
        <w:t>Tym samym Wykonawca zobowiązany jest do jednoznacznego określenia</w:t>
      </w:r>
      <w:r w:rsidR="00E52257" w:rsidRPr="00525983">
        <w:rPr>
          <w:rFonts w:ascii="Verdana" w:hAnsi="Verdana" w:cs="Arial"/>
          <w:b/>
          <w:bCs/>
          <w:sz w:val="20"/>
          <w:szCs w:val="20"/>
        </w:rPr>
        <w:t xml:space="preserve"> </w:t>
      </w:r>
      <w:r w:rsidRPr="00525983">
        <w:rPr>
          <w:rFonts w:ascii="Verdana" w:hAnsi="Verdana" w:cs="Arial"/>
          <w:b/>
          <w:bCs/>
          <w:sz w:val="20"/>
          <w:szCs w:val="20"/>
        </w:rPr>
        <w:t>oferowanych parametrów technicznych w Załączniku nr 3</w:t>
      </w:r>
      <w:r w:rsidR="00D51205" w:rsidRPr="00525983">
        <w:rPr>
          <w:rFonts w:ascii="Verdana" w:hAnsi="Verdana" w:cs="Arial"/>
          <w:b/>
          <w:bCs/>
          <w:sz w:val="20"/>
          <w:szCs w:val="20"/>
        </w:rPr>
        <w:t xml:space="preserve"> </w:t>
      </w:r>
      <w:r w:rsidR="008331E3">
        <w:rPr>
          <w:rFonts w:ascii="Verdana" w:hAnsi="Verdana" w:cs="Arial"/>
          <w:b/>
          <w:bCs/>
          <w:sz w:val="20"/>
          <w:szCs w:val="20"/>
        </w:rPr>
        <w:t xml:space="preserve">- </w:t>
      </w:r>
      <w:r w:rsidR="00B16D43" w:rsidRPr="00525983">
        <w:rPr>
          <w:rFonts w:ascii="Verdana" w:hAnsi="Verdana" w:cs="Arial"/>
          <w:b/>
          <w:bCs/>
          <w:sz w:val="20"/>
          <w:szCs w:val="20"/>
        </w:rPr>
        <w:t>Opis Przedmiotu Zamówienia</w:t>
      </w:r>
      <w:r w:rsidR="00FE60D0" w:rsidRPr="00525983">
        <w:rPr>
          <w:rFonts w:ascii="Verdana" w:hAnsi="Verdana" w:cs="Arial"/>
          <w:b/>
          <w:bCs/>
          <w:sz w:val="20"/>
          <w:szCs w:val="20"/>
        </w:rPr>
        <w:t xml:space="preserve"> </w:t>
      </w:r>
      <w:r w:rsidRPr="00525983">
        <w:rPr>
          <w:rFonts w:ascii="Verdana" w:hAnsi="Verdana" w:cs="Arial"/>
          <w:b/>
          <w:bCs/>
          <w:sz w:val="20"/>
          <w:szCs w:val="20"/>
        </w:rPr>
        <w:t xml:space="preserve">(wg postawionego przez Zamawiającego szczegółowego </w:t>
      </w:r>
      <w:r w:rsidR="004F66A2" w:rsidRPr="00525983">
        <w:rPr>
          <w:rFonts w:ascii="Verdana" w:hAnsi="Verdana" w:cs="Arial"/>
          <w:b/>
          <w:bCs/>
          <w:sz w:val="20"/>
          <w:szCs w:val="20"/>
        </w:rPr>
        <w:t>opisu</w:t>
      </w:r>
      <w:r w:rsidRPr="00525983">
        <w:rPr>
          <w:rFonts w:ascii="Verdana" w:hAnsi="Verdana" w:cs="Arial"/>
          <w:sz w:val="20"/>
          <w:szCs w:val="20"/>
        </w:rPr>
        <w:t>) spełniając</w:t>
      </w:r>
      <w:r w:rsidR="00D47145" w:rsidRPr="00525983">
        <w:rPr>
          <w:rFonts w:ascii="Verdana" w:hAnsi="Verdana" w:cs="Arial"/>
          <w:sz w:val="20"/>
          <w:szCs w:val="20"/>
        </w:rPr>
        <w:t>ych</w:t>
      </w:r>
      <w:r w:rsidRPr="00525983">
        <w:rPr>
          <w:rFonts w:ascii="Verdana" w:hAnsi="Verdana" w:cs="Arial"/>
          <w:sz w:val="20"/>
          <w:szCs w:val="20"/>
        </w:rPr>
        <w:t xml:space="preserve"> wymagania Zamawiającego</w:t>
      </w:r>
      <w:r w:rsidR="00F419A6" w:rsidRPr="00525983">
        <w:rPr>
          <w:rFonts w:ascii="Verdana" w:hAnsi="Verdana" w:cs="Arial"/>
          <w:sz w:val="20"/>
          <w:szCs w:val="20"/>
        </w:rPr>
        <w:t xml:space="preserve">, </w:t>
      </w:r>
      <w:r w:rsidR="00C20418" w:rsidRPr="00525983">
        <w:rPr>
          <w:rFonts w:ascii="Verdana" w:hAnsi="Verdana" w:cs="Arial"/>
          <w:sz w:val="20"/>
          <w:szCs w:val="20"/>
        </w:rPr>
        <w:t xml:space="preserve">a także do wypełnienia </w:t>
      </w:r>
      <w:r w:rsidR="00882A52" w:rsidRPr="00525983">
        <w:rPr>
          <w:rFonts w:ascii="Verdana" w:hAnsi="Verdana" w:cs="Arial"/>
          <w:sz w:val="20"/>
          <w:szCs w:val="20"/>
        </w:rPr>
        <w:t>kalkulacji cenowej</w:t>
      </w:r>
      <w:r w:rsidR="00C20418" w:rsidRPr="00525983">
        <w:rPr>
          <w:rFonts w:ascii="Verdana" w:hAnsi="Verdana" w:cs="Arial"/>
          <w:sz w:val="20"/>
          <w:szCs w:val="20"/>
        </w:rPr>
        <w:t xml:space="preserve"> </w:t>
      </w:r>
      <w:r w:rsidR="00073462" w:rsidRPr="00525983">
        <w:rPr>
          <w:rFonts w:ascii="Verdana" w:hAnsi="Verdana" w:cs="Arial"/>
          <w:sz w:val="20"/>
          <w:szCs w:val="20"/>
        </w:rPr>
        <w:t>w</w:t>
      </w:r>
      <w:r w:rsidR="00F419A6" w:rsidRPr="00525983">
        <w:rPr>
          <w:rFonts w:ascii="Verdana" w:hAnsi="Verdana" w:cs="Arial"/>
          <w:sz w:val="20"/>
          <w:szCs w:val="20"/>
        </w:rPr>
        <w:t> </w:t>
      </w:r>
      <w:r w:rsidR="00073462" w:rsidRPr="00525983">
        <w:rPr>
          <w:rFonts w:ascii="Verdana" w:hAnsi="Verdana" w:cs="Arial"/>
          <w:sz w:val="20"/>
          <w:szCs w:val="20"/>
        </w:rPr>
        <w:t>Formularzu ofertowym</w:t>
      </w:r>
      <w:r w:rsidR="00AB6CC7" w:rsidRPr="00525983">
        <w:rPr>
          <w:rFonts w:ascii="Verdana" w:hAnsi="Verdana" w:cs="Arial"/>
          <w:sz w:val="20"/>
          <w:szCs w:val="20"/>
        </w:rPr>
        <w:t xml:space="preserve"> w Załączniku nr 1 do SWZ</w:t>
      </w:r>
      <w:r w:rsidR="00C20418" w:rsidRPr="00525983">
        <w:rPr>
          <w:rFonts w:ascii="Verdana" w:hAnsi="Verdana" w:cs="Arial"/>
          <w:sz w:val="20"/>
          <w:szCs w:val="20"/>
        </w:rPr>
        <w:t xml:space="preserve">. </w:t>
      </w:r>
    </w:p>
    <w:p w14:paraId="42A6EA32" w14:textId="683BB57E" w:rsidR="003102B8" w:rsidRPr="00525983" w:rsidRDefault="003102B8" w:rsidP="00DB522E">
      <w:pPr>
        <w:pStyle w:val="Akapitzlist"/>
        <w:numPr>
          <w:ilvl w:val="0"/>
          <w:numId w:val="18"/>
        </w:numPr>
        <w:spacing w:after="0"/>
        <w:ind w:hanging="502"/>
        <w:jc w:val="both"/>
        <w:rPr>
          <w:rFonts w:ascii="Verdana" w:hAnsi="Verdana" w:cs="Arial"/>
          <w:sz w:val="20"/>
          <w:szCs w:val="20"/>
        </w:rPr>
      </w:pPr>
      <w:r w:rsidRPr="00525983">
        <w:rPr>
          <w:rFonts w:ascii="Verdana" w:hAnsi="Verdana" w:cs="Arial"/>
          <w:sz w:val="20"/>
          <w:szCs w:val="20"/>
        </w:rPr>
        <w:t>Przedmiot zamówienia</w:t>
      </w:r>
      <w:r w:rsidR="00430222" w:rsidRPr="00525983">
        <w:rPr>
          <w:rFonts w:ascii="Verdana" w:hAnsi="Verdana" w:cs="Arial"/>
          <w:sz w:val="20"/>
          <w:szCs w:val="20"/>
        </w:rPr>
        <w:t xml:space="preserve"> </w:t>
      </w:r>
      <w:r w:rsidRPr="00525983">
        <w:rPr>
          <w:rFonts w:ascii="Verdana" w:hAnsi="Verdana" w:cs="Arial"/>
          <w:b/>
          <w:bCs/>
          <w:sz w:val="20"/>
          <w:szCs w:val="20"/>
        </w:rPr>
        <w:t xml:space="preserve">musi być </w:t>
      </w:r>
      <w:r w:rsidR="00E52257" w:rsidRPr="00525983">
        <w:rPr>
          <w:rFonts w:ascii="Verdana" w:hAnsi="Verdana" w:cs="Arial"/>
          <w:b/>
          <w:bCs/>
          <w:sz w:val="20"/>
          <w:szCs w:val="20"/>
        </w:rPr>
        <w:t xml:space="preserve">fabrycznie </w:t>
      </w:r>
      <w:r w:rsidRPr="00525983">
        <w:rPr>
          <w:rFonts w:ascii="Verdana" w:hAnsi="Verdana" w:cs="Arial"/>
          <w:b/>
          <w:bCs/>
          <w:sz w:val="20"/>
          <w:szCs w:val="20"/>
        </w:rPr>
        <w:t>nowy,</w:t>
      </w:r>
      <w:r w:rsidR="00E52257" w:rsidRPr="00525983">
        <w:rPr>
          <w:rFonts w:ascii="Verdana" w:hAnsi="Verdana" w:cs="Arial"/>
          <w:b/>
          <w:bCs/>
          <w:sz w:val="20"/>
          <w:szCs w:val="20"/>
        </w:rPr>
        <w:t xml:space="preserve"> nieużywany, nieuszkodzony,</w:t>
      </w:r>
      <w:r w:rsidRPr="00525983">
        <w:rPr>
          <w:rFonts w:ascii="Verdana" w:hAnsi="Verdana" w:cs="Arial"/>
          <w:b/>
          <w:bCs/>
          <w:sz w:val="20"/>
          <w:szCs w:val="20"/>
        </w:rPr>
        <w:t xml:space="preserve"> </w:t>
      </w:r>
      <w:proofErr w:type="spellStart"/>
      <w:r w:rsidR="00A973C4" w:rsidRPr="00525983">
        <w:rPr>
          <w:rFonts w:ascii="Verdana" w:hAnsi="Verdana" w:cs="Arial"/>
          <w:b/>
          <w:bCs/>
          <w:sz w:val="20"/>
          <w:szCs w:val="20"/>
        </w:rPr>
        <w:t>niepowystawowy</w:t>
      </w:r>
      <w:proofErr w:type="spellEnd"/>
      <w:r w:rsidR="00A973C4" w:rsidRPr="00525983">
        <w:rPr>
          <w:rFonts w:ascii="Verdana" w:hAnsi="Verdana" w:cs="Arial"/>
          <w:b/>
          <w:bCs/>
          <w:sz w:val="20"/>
          <w:szCs w:val="20"/>
        </w:rPr>
        <w:t xml:space="preserve">, </w:t>
      </w:r>
      <w:r w:rsidRPr="00525983">
        <w:rPr>
          <w:rFonts w:ascii="Verdana" w:hAnsi="Verdana" w:cs="Arial"/>
          <w:b/>
          <w:bCs/>
          <w:sz w:val="20"/>
          <w:szCs w:val="20"/>
        </w:rPr>
        <w:t>wolny od wad fizycznych i prawnych, nie może być przedmiotem praw osób trzecich</w:t>
      </w:r>
      <w:r w:rsidRPr="00525983">
        <w:rPr>
          <w:rFonts w:ascii="Verdana" w:hAnsi="Verdana" w:cs="Arial"/>
          <w:sz w:val="20"/>
          <w:szCs w:val="20"/>
        </w:rPr>
        <w:t xml:space="preserve">. </w:t>
      </w:r>
      <w:r w:rsidR="00E52257" w:rsidRPr="00525983">
        <w:rPr>
          <w:rFonts w:ascii="Verdana" w:hAnsi="Verdana" w:cs="Arial"/>
          <w:sz w:val="20"/>
          <w:szCs w:val="20"/>
        </w:rPr>
        <w:t>P</w:t>
      </w:r>
      <w:r w:rsidRPr="00525983">
        <w:rPr>
          <w:rFonts w:ascii="Verdana" w:hAnsi="Verdana" w:cs="Arial"/>
          <w:sz w:val="20"/>
          <w:szCs w:val="20"/>
        </w:rPr>
        <w:t>rzedmiot zamówienia musi spełniać wszystkie obowiązujące normy prawne bezpieczeństwa przepisów polskich i Unii Europejskiej, posiadać wszelkie wymagane prawem dopuszczenia i atesty</w:t>
      </w:r>
      <w:r w:rsidR="00D47145" w:rsidRPr="00525983">
        <w:rPr>
          <w:rFonts w:ascii="Verdana" w:hAnsi="Verdana" w:cs="Arial"/>
          <w:sz w:val="20"/>
          <w:szCs w:val="20"/>
        </w:rPr>
        <w:t xml:space="preserve"> oraz oznakowania zgodnie z obowiązującymi przepisami oraz ma zostać dostarczon</w:t>
      </w:r>
      <w:r w:rsidR="00E52257" w:rsidRPr="00525983">
        <w:rPr>
          <w:rFonts w:ascii="Verdana" w:hAnsi="Verdana" w:cs="Arial"/>
          <w:sz w:val="20"/>
          <w:szCs w:val="20"/>
        </w:rPr>
        <w:t>y</w:t>
      </w:r>
      <w:r w:rsidR="00D47145" w:rsidRPr="00525983">
        <w:rPr>
          <w:rFonts w:ascii="Verdana" w:hAnsi="Verdana" w:cs="Arial"/>
          <w:sz w:val="20"/>
          <w:szCs w:val="20"/>
        </w:rPr>
        <w:t xml:space="preserve"> w </w:t>
      </w:r>
      <w:r w:rsidR="00E1624C" w:rsidRPr="00525983">
        <w:rPr>
          <w:rFonts w:ascii="Verdana" w:hAnsi="Verdana" w:cs="Arial"/>
          <w:sz w:val="20"/>
          <w:szCs w:val="20"/>
        </w:rPr>
        <w:t>opakowaniu zabezpieczającym</w:t>
      </w:r>
      <w:r w:rsidR="00D47145" w:rsidRPr="00525983">
        <w:rPr>
          <w:rFonts w:ascii="Verdana" w:hAnsi="Verdana" w:cs="Arial"/>
          <w:sz w:val="20"/>
          <w:szCs w:val="20"/>
        </w:rPr>
        <w:t xml:space="preserve">. </w:t>
      </w:r>
    </w:p>
    <w:p w14:paraId="7D7B92F6" w14:textId="26B50BF7" w:rsidR="003102B8" w:rsidRPr="00525983" w:rsidRDefault="003102B8" w:rsidP="00DB522E">
      <w:pPr>
        <w:pStyle w:val="Akapitzlist"/>
        <w:numPr>
          <w:ilvl w:val="0"/>
          <w:numId w:val="18"/>
        </w:numPr>
        <w:spacing w:after="0"/>
        <w:ind w:hanging="502"/>
        <w:jc w:val="both"/>
        <w:rPr>
          <w:rFonts w:ascii="Verdana" w:hAnsi="Verdana" w:cs="Arial"/>
          <w:b/>
          <w:sz w:val="20"/>
          <w:szCs w:val="20"/>
        </w:rPr>
      </w:pPr>
      <w:r w:rsidRPr="00525983">
        <w:rPr>
          <w:rFonts w:ascii="Verdana" w:hAnsi="Verdana" w:cs="Arial"/>
          <w:b/>
          <w:sz w:val="20"/>
          <w:szCs w:val="20"/>
        </w:rPr>
        <w:t>Gwarancja</w:t>
      </w:r>
      <w:r w:rsidR="00F00B9B" w:rsidRPr="00525983">
        <w:rPr>
          <w:rFonts w:ascii="Verdana" w:hAnsi="Verdana" w:cs="Arial"/>
          <w:b/>
          <w:sz w:val="20"/>
          <w:szCs w:val="20"/>
        </w:rPr>
        <w:t xml:space="preserve"> i </w:t>
      </w:r>
      <w:r w:rsidR="00AD0D03" w:rsidRPr="00525983">
        <w:rPr>
          <w:rFonts w:ascii="Verdana" w:hAnsi="Verdana" w:cs="Arial"/>
          <w:b/>
          <w:sz w:val="20"/>
          <w:szCs w:val="20"/>
        </w:rPr>
        <w:t xml:space="preserve"> </w:t>
      </w:r>
      <w:r w:rsidR="00F419A6" w:rsidRPr="00525983">
        <w:rPr>
          <w:rFonts w:ascii="Verdana" w:hAnsi="Verdana" w:cs="Arial"/>
          <w:b/>
          <w:sz w:val="20"/>
          <w:szCs w:val="20"/>
        </w:rPr>
        <w:t>rękojmia</w:t>
      </w:r>
      <w:r w:rsidRPr="00525983">
        <w:rPr>
          <w:rFonts w:ascii="Verdana" w:hAnsi="Verdana" w:cs="Arial"/>
          <w:b/>
          <w:sz w:val="20"/>
          <w:szCs w:val="20"/>
        </w:rPr>
        <w:t>:</w:t>
      </w:r>
    </w:p>
    <w:p w14:paraId="08C1DC42" w14:textId="3A22D6D8" w:rsidR="003102B8" w:rsidRPr="00525983" w:rsidRDefault="003102B8" w:rsidP="00DB522E">
      <w:pPr>
        <w:pStyle w:val="Bezodstpw"/>
        <w:numPr>
          <w:ilvl w:val="0"/>
          <w:numId w:val="88"/>
        </w:numPr>
        <w:spacing w:line="276" w:lineRule="auto"/>
        <w:jc w:val="both"/>
        <w:rPr>
          <w:rFonts w:ascii="Verdana" w:hAnsi="Verdana" w:cs="Arial"/>
          <w:sz w:val="20"/>
          <w:szCs w:val="20"/>
        </w:rPr>
      </w:pPr>
      <w:r w:rsidRPr="00525983">
        <w:rPr>
          <w:rFonts w:ascii="Verdana" w:hAnsi="Verdana" w:cs="Arial"/>
          <w:sz w:val="20"/>
          <w:szCs w:val="20"/>
        </w:rPr>
        <w:t>Szczegóły dotyczące gwarancji</w:t>
      </w:r>
      <w:r w:rsidR="00AD0D03" w:rsidRPr="00525983">
        <w:rPr>
          <w:rFonts w:ascii="Verdana" w:hAnsi="Verdana" w:cs="Arial"/>
          <w:sz w:val="20"/>
          <w:szCs w:val="20"/>
        </w:rPr>
        <w:t xml:space="preserve"> </w:t>
      </w:r>
      <w:r w:rsidR="00F419A6" w:rsidRPr="00525983">
        <w:rPr>
          <w:rFonts w:ascii="Verdana" w:hAnsi="Verdana" w:cs="Arial"/>
          <w:sz w:val="20"/>
          <w:szCs w:val="20"/>
        </w:rPr>
        <w:t xml:space="preserve">i rękojmi </w:t>
      </w:r>
      <w:r w:rsidRPr="00525983">
        <w:rPr>
          <w:rFonts w:ascii="Verdana" w:hAnsi="Verdana" w:cs="Arial"/>
          <w:sz w:val="20"/>
          <w:szCs w:val="20"/>
        </w:rPr>
        <w:t>zostały określone w projektowanych postanowieniach umowy, które stanowią załącznik nr 4</w:t>
      </w:r>
      <w:r w:rsidR="00F419A6" w:rsidRPr="00525983">
        <w:rPr>
          <w:rFonts w:ascii="Verdana" w:hAnsi="Verdana" w:cs="Arial"/>
          <w:sz w:val="20"/>
          <w:szCs w:val="20"/>
        </w:rPr>
        <w:t xml:space="preserve"> </w:t>
      </w:r>
      <w:r w:rsidRPr="00525983">
        <w:rPr>
          <w:rFonts w:ascii="Verdana" w:hAnsi="Verdana" w:cs="Arial"/>
          <w:sz w:val="20"/>
          <w:szCs w:val="20"/>
        </w:rPr>
        <w:t>do SWZ.</w:t>
      </w:r>
      <w:r w:rsidR="0003412E" w:rsidRPr="00525983">
        <w:rPr>
          <w:rFonts w:ascii="Verdana" w:hAnsi="Verdana"/>
          <w:color w:val="000000" w:themeColor="text1"/>
          <w:sz w:val="20"/>
          <w:szCs w:val="20"/>
        </w:rPr>
        <w:t xml:space="preserve"> Zgodnie z § 7 ust. 2 projektowanych postanowień umowy okres odpowiedzialności Wykonawcy z tytułu rękojmi rozpoczyna się z dniem rozpoczęcia biegu terminu gwarancji i kończy nie wcześniej niż w dniu wygaśnięcia udzielonej przez Wykonawcę gwarancji. </w:t>
      </w:r>
    </w:p>
    <w:p w14:paraId="181951DD" w14:textId="3949FA83" w:rsidR="0003412E" w:rsidRPr="00525983" w:rsidRDefault="003102B8" w:rsidP="00DB522E">
      <w:pPr>
        <w:pStyle w:val="Bezodstpw"/>
        <w:numPr>
          <w:ilvl w:val="0"/>
          <w:numId w:val="88"/>
        </w:numPr>
        <w:spacing w:line="276" w:lineRule="auto"/>
        <w:jc w:val="both"/>
        <w:rPr>
          <w:rFonts w:ascii="Verdana" w:hAnsi="Verdana" w:cs="Arial"/>
          <w:bCs/>
          <w:color w:val="000000" w:themeColor="text1"/>
          <w:sz w:val="20"/>
          <w:szCs w:val="20"/>
        </w:rPr>
      </w:pPr>
      <w:r w:rsidRPr="00525983">
        <w:rPr>
          <w:rFonts w:ascii="Verdana" w:hAnsi="Verdana" w:cs="Arial"/>
          <w:sz w:val="20"/>
          <w:szCs w:val="20"/>
        </w:rPr>
        <w:t>Zamawiający wymaga, aby Wykonawca udzielił na cały przedmiot zamówienia</w:t>
      </w:r>
      <w:r w:rsidR="00163F6B" w:rsidRPr="00525983">
        <w:rPr>
          <w:rFonts w:ascii="Verdana" w:hAnsi="Verdana" w:cs="Arial"/>
          <w:sz w:val="20"/>
          <w:szCs w:val="20"/>
        </w:rPr>
        <w:t xml:space="preserve"> </w:t>
      </w:r>
      <w:r w:rsidR="00F00B9B" w:rsidRPr="00525983">
        <w:rPr>
          <w:rFonts w:ascii="Verdana" w:hAnsi="Verdana" w:cs="Arial"/>
          <w:sz w:val="20"/>
          <w:szCs w:val="20"/>
        </w:rPr>
        <w:t xml:space="preserve"> </w:t>
      </w:r>
      <w:r w:rsidR="00163F6B" w:rsidRPr="00525983">
        <w:rPr>
          <w:rFonts w:ascii="Verdana" w:hAnsi="Verdana" w:cs="Arial"/>
          <w:sz w:val="20"/>
          <w:szCs w:val="20"/>
        </w:rPr>
        <w:t xml:space="preserve">                </w:t>
      </w:r>
      <w:r w:rsidR="00F00B9B" w:rsidRPr="00525983">
        <w:rPr>
          <w:rFonts w:ascii="Verdana" w:hAnsi="Verdana" w:cs="Arial"/>
          <w:sz w:val="20"/>
          <w:szCs w:val="20"/>
        </w:rPr>
        <w:t xml:space="preserve">min. </w:t>
      </w:r>
      <w:r w:rsidR="00E20085" w:rsidRPr="00525983">
        <w:rPr>
          <w:rFonts w:ascii="Verdana" w:hAnsi="Verdana" w:cs="Arial"/>
          <w:sz w:val="20"/>
          <w:szCs w:val="20"/>
        </w:rPr>
        <w:t xml:space="preserve">24 </w:t>
      </w:r>
      <w:r w:rsidRPr="00525983">
        <w:rPr>
          <w:rFonts w:ascii="Verdana" w:hAnsi="Verdana" w:cs="Arial"/>
          <w:sz w:val="20"/>
          <w:szCs w:val="20"/>
        </w:rPr>
        <w:t>miesięcznego okresu gwarancji</w:t>
      </w:r>
      <w:bookmarkStart w:id="10" w:name="_Hlk115085245"/>
      <w:r w:rsidR="00F419A6" w:rsidRPr="00525983">
        <w:rPr>
          <w:rFonts w:ascii="Verdana" w:hAnsi="Verdana" w:cs="Arial"/>
          <w:sz w:val="20"/>
          <w:szCs w:val="20"/>
        </w:rPr>
        <w:t xml:space="preserve"> i rękojmi</w:t>
      </w:r>
      <w:r w:rsidR="00CB7396" w:rsidRPr="00525983">
        <w:rPr>
          <w:rFonts w:ascii="Verdana" w:hAnsi="Verdana" w:cs="Arial"/>
          <w:sz w:val="20"/>
          <w:szCs w:val="20"/>
        </w:rPr>
        <w:t>,</w:t>
      </w:r>
      <w:r w:rsidR="002B079B" w:rsidRPr="00525983">
        <w:rPr>
          <w:rFonts w:ascii="Verdana" w:hAnsi="Verdana" w:cs="Arial"/>
          <w:sz w:val="20"/>
          <w:szCs w:val="20"/>
        </w:rPr>
        <w:t xml:space="preserve"> przy czym</w:t>
      </w:r>
      <w:r w:rsidR="00CB7396" w:rsidRPr="00525983">
        <w:rPr>
          <w:rFonts w:ascii="Verdana" w:hAnsi="Verdana" w:cs="Arial"/>
          <w:sz w:val="20"/>
          <w:szCs w:val="20"/>
        </w:rPr>
        <w:t xml:space="preserve"> </w:t>
      </w:r>
      <w:r w:rsidR="00421F62" w:rsidRPr="00525983">
        <w:rPr>
          <w:rFonts w:ascii="Verdana" w:hAnsi="Verdana" w:cs="Arial"/>
          <w:sz w:val="20"/>
          <w:szCs w:val="20"/>
        </w:rPr>
        <w:t>okres</w:t>
      </w:r>
      <w:r w:rsidR="00F00B9B" w:rsidRPr="00525983">
        <w:rPr>
          <w:rFonts w:ascii="Verdana" w:hAnsi="Verdana" w:cs="Arial"/>
          <w:sz w:val="20"/>
          <w:szCs w:val="20"/>
        </w:rPr>
        <w:t xml:space="preserve"> gwarancji</w:t>
      </w:r>
      <w:r w:rsidR="00163F6B" w:rsidRPr="00525983">
        <w:rPr>
          <w:rFonts w:ascii="Verdana" w:hAnsi="Verdana" w:cs="Arial"/>
          <w:sz w:val="20"/>
          <w:szCs w:val="20"/>
        </w:rPr>
        <w:t xml:space="preserve"> i rękojmi</w:t>
      </w:r>
      <w:r w:rsidR="00F00B9B" w:rsidRPr="00525983">
        <w:rPr>
          <w:rFonts w:ascii="Verdana" w:hAnsi="Verdana" w:cs="Arial"/>
          <w:sz w:val="20"/>
          <w:szCs w:val="20"/>
        </w:rPr>
        <w:t xml:space="preserve"> stanowi jedno z kryterium oceny ofert i może zostać wydłużony. Szczegóły w zakresie gwarancji </w:t>
      </w:r>
      <w:r w:rsidR="00163F6B" w:rsidRPr="00525983">
        <w:rPr>
          <w:rFonts w:ascii="Verdana" w:hAnsi="Verdana" w:cs="Arial"/>
          <w:sz w:val="20"/>
          <w:szCs w:val="20"/>
        </w:rPr>
        <w:t xml:space="preserve">i rękojmi </w:t>
      </w:r>
      <w:r w:rsidR="00F00B9B" w:rsidRPr="00525983">
        <w:rPr>
          <w:rFonts w:ascii="Verdana" w:hAnsi="Verdana" w:cs="Arial"/>
          <w:sz w:val="20"/>
          <w:szCs w:val="20"/>
        </w:rPr>
        <w:t xml:space="preserve">jako kryterium oceny oferty znajdują się </w:t>
      </w:r>
      <w:r w:rsidR="00723740" w:rsidRPr="00525983">
        <w:rPr>
          <w:rFonts w:ascii="Verdana" w:hAnsi="Verdana" w:cs="Arial"/>
          <w:sz w:val="20"/>
          <w:szCs w:val="20"/>
        </w:rPr>
        <w:t>w </w:t>
      </w:r>
      <w:r w:rsidR="00F00B9B" w:rsidRPr="00525983">
        <w:rPr>
          <w:rFonts w:ascii="Verdana" w:hAnsi="Verdana" w:cs="Arial"/>
          <w:sz w:val="20"/>
          <w:szCs w:val="20"/>
        </w:rPr>
        <w:t>Rozdziale XIV SWZ</w:t>
      </w:r>
      <w:r w:rsidR="00163F6B" w:rsidRPr="00525983">
        <w:rPr>
          <w:rFonts w:ascii="Verdana" w:hAnsi="Verdana" w:cs="Arial"/>
          <w:sz w:val="20"/>
          <w:szCs w:val="20"/>
        </w:rPr>
        <w:t>.</w:t>
      </w:r>
      <w:r w:rsidR="0003412E" w:rsidRPr="00525983">
        <w:rPr>
          <w:rFonts w:ascii="Verdana" w:hAnsi="Verdana"/>
          <w:color w:val="000000" w:themeColor="text1"/>
          <w:sz w:val="20"/>
          <w:szCs w:val="20"/>
        </w:rPr>
        <w:t xml:space="preserve"> </w:t>
      </w:r>
    </w:p>
    <w:bookmarkEnd w:id="10"/>
    <w:p w14:paraId="726FB304" w14:textId="26770EF5" w:rsidR="003102B8" w:rsidRPr="00525983" w:rsidRDefault="003102B8" w:rsidP="00DB522E">
      <w:pPr>
        <w:pStyle w:val="Bezodstpw"/>
        <w:numPr>
          <w:ilvl w:val="0"/>
          <w:numId w:val="88"/>
        </w:numPr>
        <w:spacing w:line="276" w:lineRule="auto"/>
        <w:jc w:val="both"/>
        <w:rPr>
          <w:rFonts w:ascii="Verdana" w:hAnsi="Verdana" w:cs="Arial"/>
          <w:sz w:val="20"/>
          <w:szCs w:val="20"/>
        </w:rPr>
      </w:pPr>
      <w:r w:rsidRPr="00525983">
        <w:rPr>
          <w:rFonts w:ascii="Verdana" w:hAnsi="Verdana" w:cs="Arial"/>
          <w:sz w:val="20"/>
          <w:szCs w:val="20"/>
        </w:rPr>
        <w:t>Bieg terminu gwarancji</w:t>
      </w:r>
      <w:r w:rsidR="00E57524" w:rsidRPr="00525983">
        <w:rPr>
          <w:rFonts w:ascii="Verdana" w:hAnsi="Verdana" w:cs="Arial"/>
          <w:sz w:val="20"/>
          <w:szCs w:val="20"/>
        </w:rPr>
        <w:t xml:space="preserve"> </w:t>
      </w:r>
      <w:r w:rsidR="00F419A6" w:rsidRPr="00525983">
        <w:rPr>
          <w:rFonts w:ascii="Verdana" w:hAnsi="Verdana" w:cs="Arial"/>
          <w:sz w:val="20"/>
          <w:szCs w:val="20"/>
        </w:rPr>
        <w:t xml:space="preserve">i rękojmi </w:t>
      </w:r>
      <w:r w:rsidRPr="00525983">
        <w:rPr>
          <w:rFonts w:ascii="Verdana" w:hAnsi="Verdana" w:cs="Arial"/>
          <w:sz w:val="20"/>
          <w:szCs w:val="20"/>
        </w:rPr>
        <w:t xml:space="preserve">rozpoczyna się </w:t>
      </w:r>
      <w:r w:rsidR="00163F6B" w:rsidRPr="00525983">
        <w:rPr>
          <w:rFonts w:ascii="Verdana" w:hAnsi="Verdana" w:cs="Arial"/>
          <w:sz w:val="20"/>
          <w:szCs w:val="20"/>
        </w:rPr>
        <w:t>po protokolarnym odbiorze przedmiotu umowy tj. po podpisaniu przez Strony protokołu zdawczo – odbiorczego bez zastrzeżeń</w:t>
      </w:r>
      <w:r w:rsidR="00E52257" w:rsidRPr="00525983">
        <w:rPr>
          <w:rFonts w:ascii="Verdana" w:hAnsi="Verdana" w:cs="Arial"/>
          <w:sz w:val="20"/>
          <w:szCs w:val="20"/>
        </w:rPr>
        <w:t>.</w:t>
      </w:r>
    </w:p>
    <w:p w14:paraId="4D2F1240" w14:textId="77777777" w:rsidR="003102B8" w:rsidRPr="00525983" w:rsidRDefault="003102B8" w:rsidP="00DB522E">
      <w:pPr>
        <w:pStyle w:val="Akapitzlist"/>
        <w:numPr>
          <w:ilvl w:val="0"/>
          <w:numId w:val="18"/>
        </w:numPr>
        <w:spacing w:after="0"/>
        <w:ind w:hanging="502"/>
        <w:jc w:val="both"/>
        <w:rPr>
          <w:rFonts w:ascii="Verdana" w:hAnsi="Verdana" w:cs="Arial"/>
          <w:b/>
          <w:sz w:val="20"/>
          <w:szCs w:val="20"/>
        </w:rPr>
      </w:pPr>
      <w:r w:rsidRPr="00525983">
        <w:rPr>
          <w:rFonts w:ascii="Verdana" w:hAnsi="Verdana" w:cs="Arial"/>
          <w:b/>
          <w:sz w:val="20"/>
          <w:szCs w:val="20"/>
        </w:rPr>
        <w:t xml:space="preserve">Miejsce dostawy: </w:t>
      </w:r>
    </w:p>
    <w:p w14:paraId="69E1DFAC" w14:textId="18BA2B8E" w:rsidR="00354654" w:rsidRPr="00525983" w:rsidRDefault="00354654" w:rsidP="00DB522E">
      <w:pPr>
        <w:pStyle w:val="Poprawka"/>
        <w:tabs>
          <w:tab w:val="left" w:pos="567"/>
        </w:tabs>
        <w:spacing w:line="276" w:lineRule="auto"/>
        <w:ind w:left="567"/>
        <w:jc w:val="both"/>
        <w:rPr>
          <w:rFonts w:ascii="Verdana" w:hAnsi="Verdana" w:cs="Arial"/>
          <w:color w:val="000000" w:themeColor="text1"/>
          <w:sz w:val="20"/>
          <w:szCs w:val="20"/>
        </w:rPr>
      </w:pPr>
      <w:r w:rsidRPr="00525983">
        <w:rPr>
          <w:rFonts w:ascii="Verdana" w:hAnsi="Verdana" w:cs="Arial"/>
          <w:color w:val="000000" w:themeColor="text1"/>
          <w:sz w:val="20"/>
          <w:szCs w:val="20"/>
        </w:rPr>
        <w:t xml:space="preserve">Sprzęt </w:t>
      </w:r>
      <w:r w:rsidR="004F66A2" w:rsidRPr="00525983">
        <w:rPr>
          <w:rFonts w:ascii="Verdana" w:hAnsi="Verdana" w:cs="Arial"/>
          <w:color w:val="000000" w:themeColor="text1"/>
          <w:sz w:val="20"/>
          <w:szCs w:val="20"/>
        </w:rPr>
        <w:t xml:space="preserve">zostanie dostarczony </w:t>
      </w:r>
      <w:r w:rsidRPr="00525983">
        <w:rPr>
          <w:rFonts w:ascii="Verdana" w:hAnsi="Verdana" w:cs="Arial"/>
          <w:color w:val="000000" w:themeColor="text1"/>
          <w:sz w:val="20"/>
          <w:szCs w:val="20"/>
        </w:rPr>
        <w:t>do Lokalizacji Zamawiającego:</w:t>
      </w:r>
    </w:p>
    <w:p w14:paraId="7D0408F8" w14:textId="1A0013E5" w:rsidR="00354654" w:rsidRPr="00525983" w:rsidRDefault="00163F6B" w:rsidP="007F7DBB">
      <w:pPr>
        <w:pStyle w:val="Poprawka"/>
        <w:tabs>
          <w:tab w:val="left" w:pos="567"/>
        </w:tabs>
        <w:spacing w:line="276" w:lineRule="auto"/>
        <w:ind w:left="567"/>
        <w:jc w:val="both"/>
        <w:rPr>
          <w:rFonts w:ascii="Verdana" w:hAnsi="Verdana" w:cs="Arial"/>
          <w:b/>
          <w:bCs/>
          <w:color w:val="000000" w:themeColor="text1"/>
          <w:sz w:val="20"/>
          <w:szCs w:val="20"/>
        </w:rPr>
      </w:pPr>
      <w:r w:rsidRPr="00525983">
        <w:rPr>
          <w:rFonts w:ascii="Verdana" w:hAnsi="Verdana" w:cs="Arial"/>
          <w:b/>
          <w:bCs/>
          <w:color w:val="000000" w:themeColor="text1"/>
          <w:sz w:val="20"/>
          <w:szCs w:val="20"/>
        </w:rPr>
        <w:t>Uniwersytet Wrocławski, Wydział Chemii</w:t>
      </w:r>
      <w:r w:rsidR="00697690" w:rsidRPr="00525983">
        <w:rPr>
          <w:rFonts w:ascii="Verdana" w:hAnsi="Verdana" w:cs="Arial"/>
          <w:b/>
          <w:bCs/>
          <w:color w:val="000000" w:themeColor="text1"/>
          <w:sz w:val="20"/>
          <w:szCs w:val="20"/>
        </w:rPr>
        <w:t>, ul</w:t>
      </w:r>
      <w:r w:rsidRPr="00525983">
        <w:rPr>
          <w:rFonts w:ascii="Verdana" w:hAnsi="Verdana" w:cs="Arial"/>
          <w:b/>
          <w:color w:val="000000" w:themeColor="text1"/>
          <w:sz w:val="20"/>
          <w:szCs w:val="20"/>
        </w:rPr>
        <w:t xml:space="preserve"> F. Joliot-Curie 14</w:t>
      </w:r>
      <w:r w:rsidR="00697690" w:rsidRPr="00525983">
        <w:rPr>
          <w:rFonts w:ascii="Verdana" w:hAnsi="Verdana" w:cs="Arial"/>
          <w:b/>
          <w:bCs/>
          <w:color w:val="000000" w:themeColor="text1"/>
          <w:sz w:val="20"/>
          <w:szCs w:val="20"/>
        </w:rPr>
        <w:t xml:space="preserve">, </w:t>
      </w:r>
      <w:r w:rsidRPr="00525983">
        <w:rPr>
          <w:rFonts w:ascii="Verdana" w:hAnsi="Verdana" w:cs="Arial"/>
          <w:b/>
          <w:bCs/>
          <w:color w:val="000000" w:themeColor="text1"/>
          <w:sz w:val="20"/>
          <w:szCs w:val="20"/>
        </w:rPr>
        <w:t>50-383</w:t>
      </w:r>
      <w:r w:rsidR="00697690" w:rsidRPr="00525983">
        <w:rPr>
          <w:rFonts w:ascii="Verdana" w:hAnsi="Verdana" w:cs="Arial"/>
          <w:b/>
          <w:bCs/>
          <w:color w:val="000000" w:themeColor="text1"/>
          <w:sz w:val="20"/>
          <w:szCs w:val="20"/>
        </w:rPr>
        <w:t xml:space="preserve"> Wrocław</w:t>
      </w:r>
      <w:r w:rsidR="00354654" w:rsidRPr="00525983">
        <w:rPr>
          <w:rFonts w:ascii="Verdana" w:hAnsi="Verdana" w:cs="Arial"/>
          <w:b/>
          <w:bCs/>
          <w:color w:val="000000" w:themeColor="text1"/>
          <w:sz w:val="20"/>
          <w:szCs w:val="20"/>
        </w:rPr>
        <w:t>.</w:t>
      </w:r>
    </w:p>
    <w:p w14:paraId="0ECC5813" w14:textId="77777777" w:rsidR="003102B8" w:rsidRPr="00525983" w:rsidRDefault="003102B8" w:rsidP="00DB522E">
      <w:pPr>
        <w:pStyle w:val="Akapitzlist"/>
        <w:numPr>
          <w:ilvl w:val="0"/>
          <w:numId w:val="18"/>
        </w:numPr>
        <w:spacing w:after="0"/>
        <w:ind w:hanging="502"/>
        <w:jc w:val="both"/>
        <w:rPr>
          <w:rFonts w:ascii="Verdana" w:hAnsi="Verdana" w:cs="Arial"/>
          <w:b/>
          <w:sz w:val="20"/>
          <w:szCs w:val="20"/>
        </w:rPr>
      </w:pPr>
      <w:r w:rsidRPr="00525983">
        <w:rPr>
          <w:rFonts w:ascii="Verdana" w:hAnsi="Verdana" w:cs="Arial"/>
          <w:b/>
          <w:sz w:val="20"/>
          <w:szCs w:val="20"/>
        </w:rPr>
        <w:t>Warunki płatności:</w:t>
      </w:r>
    </w:p>
    <w:p w14:paraId="505B8B32" w14:textId="2F6D28E4" w:rsidR="003102B8" w:rsidRPr="00525983" w:rsidRDefault="003102B8" w:rsidP="00DB522E">
      <w:pPr>
        <w:pStyle w:val="Akapitzlist"/>
        <w:numPr>
          <w:ilvl w:val="1"/>
          <w:numId w:val="18"/>
        </w:numPr>
        <w:spacing w:after="0"/>
        <w:ind w:hanging="513"/>
        <w:jc w:val="both"/>
        <w:rPr>
          <w:rFonts w:ascii="Verdana" w:hAnsi="Verdana" w:cs="Arial"/>
          <w:b/>
          <w:sz w:val="20"/>
          <w:szCs w:val="20"/>
        </w:rPr>
      </w:pPr>
      <w:r w:rsidRPr="00525983">
        <w:rPr>
          <w:rFonts w:ascii="Verdana" w:hAnsi="Verdana" w:cs="Arial"/>
          <w:sz w:val="20"/>
          <w:szCs w:val="20"/>
        </w:rPr>
        <w:t xml:space="preserve">Szczegóły dotyczące płatności zostały określone w projektowanych postanowieniach umowy, które stanowią </w:t>
      </w:r>
      <w:r w:rsidR="00054528" w:rsidRPr="00525983">
        <w:rPr>
          <w:rFonts w:ascii="Verdana" w:hAnsi="Verdana" w:cs="Arial"/>
          <w:sz w:val="20"/>
          <w:szCs w:val="20"/>
        </w:rPr>
        <w:t xml:space="preserve">odpowiednio </w:t>
      </w:r>
      <w:r w:rsidRPr="00525983">
        <w:rPr>
          <w:rFonts w:ascii="Verdana" w:hAnsi="Verdana" w:cs="Arial"/>
          <w:sz w:val="20"/>
          <w:szCs w:val="20"/>
        </w:rPr>
        <w:t>Załącznik nr 4</w:t>
      </w:r>
      <w:r w:rsidR="00163F6B" w:rsidRPr="00525983">
        <w:rPr>
          <w:rFonts w:ascii="Verdana" w:hAnsi="Verdana" w:cs="Arial"/>
          <w:sz w:val="20"/>
          <w:szCs w:val="20"/>
        </w:rPr>
        <w:t xml:space="preserve"> </w:t>
      </w:r>
      <w:r w:rsidRPr="00525983">
        <w:rPr>
          <w:rFonts w:ascii="Verdana" w:hAnsi="Verdana" w:cs="Arial"/>
          <w:sz w:val="20"/>
          <w:szCs w:val="20"/>
        </w:rPr>
        <w:t>do SWZ.</w:t>
      </w:r>
    </w:p>
    <w:p w14:paraId="62F7E324" w14:textId="3D63AE9C" w:rsidR="003102B8" w:rsidRPr="00525983" w:rsidRDefault="003102B8" w:rsidP="00DB522E">
      <w:pPr>
        <w:pStyle w:val="Akapitzlist"/>
        <w:numPr>
          <w:ilvl w:val="1"/>
          <w:numId w:val="18"/>
        </w:numPr>
        <w:spacing w:after="0"/>
        <w:ind w:hanging="513"/>
        <w:jc w:val="both"/>
        <w:rPr>
          <w:rFonts w:ascii="Verdana" w:hAnsi="Verdana" w:cs="Arial"/>
          <w:b/>
          <w:sz w:val="20"/>
          <w:szCs w:val="20"/>
        </w:rPr>
      </w:pPr>
      <w:r w:rsidRPr="00525983">
        <w:rPr>
          <w:rFonts w:ascii="Verdana" w:hAnsi="Verdana" w:cs="Arial"/>
          <w:sz w:val="20"/>
          <w:szCs w:val="20"/>
        </w:rPr>
        <w:t xml:space="preserve">Termin płatności: </w:t>
      </w:r>
      <w:r w:rsidR="00354654" w:rsidRPr="00525983">
        <w:rPr>
          <w:rFonts w:ascii="Verdana" w:hAnsi="Verdana" w:cs="Arial"/>
          <w:sz w:val="20"/>
          <w:szCs w:val="20"/>
        </w:rPr>
        <w:t xml:space="preserve">do </w:t>
      </w:r>
      <w:r w:rsidR="00456823" w:rsidRPr="00525983">
        <w:rPr>
          <w:rFonts w:ascii="Verdana" w:hAnsi="Verdana" w:cs="Arial"/>
          <w:b/>
          <w:sz w:val="20"/>
          <w:szCs w:val="20"/>
        </w:rPr>
        <w:t>30</w:t>
      </w:r>
      <w:r w:rsidR="00354654" w:rsidRPr="00525983">
        <w:rPr>
          <w:rFonts w:ascii="Verdana" w:hAnsi="Verdana" w:cs="Arial"/>
          <w:b/>
          <w:sz w:val="20"/>
          <w:szCs w:val="20"/>
        </w:rPr>
        <w:t xml:space="preserve"> </w:t>
      </w:r>
      <w:r w:rsidRPr="00525983">
        <w:rPr>
          <w:rFonts w:ascii="Verdana" w:hAnsi="Verdana" w:cs="Arial"/>
          <w:b/>
          <w:sz w:val="20"/>
          <w:szCs w:val="20"/>
        </w:rPr>
        <w:t xml:space="preserve">dni </w:t>
      </w:r>
      <w:r w:rsidRPr="00525983">
        <w:rPr>
          <w:rFonts w:ascii="Verdana" w:hAnsi="Verdana" w:cs="Arial"/>
          <w:bCs/>
          <w:sz w:val="20"/>
          <w:szCs w:val="20"/>
        </w:rPr>
        <w:t>od daty</w:t>
      </w:r>
      <w:r w:rsidRPr="00525983">
        <w:rPr>
          <w:rFonts w:ascii="Verdana" w:hAnsi="Verdana" w:cs="Arial"/>
          <w:sz w:val="20"/>
          <w:szCs w:val="20"/>
        </w:rPr>
        <w:t xml:space="preserve"> otrzymania </w:t>
      </w:r>
      <w:r w:rsidR="00FE05F8" w:rsidRPr="00525983">
        <w:rPr>
          <w:rFonts w:ascii="Verdana" w:hAnsi="Verdana" w:cs="Arial"/>
          <w:sz w:val="20"/>
          <w:szCs w:val="20"/>
        </w:rPr>
        <w:t xml:space="preserve">prawidłowo wystawionej </w:t>
      </w:r>
      <w:r w:rsidRPr="00525983">
        <w:rPr>
          <w:rFonts w:ascii="Verdana" w:hAnsi="Verdana" w:cs="Arial"/>
          <w:sz w:val="20"/>
          <w:szCs w:val="20"/>
        </w:rPr>
        <w:t xml:space="preserve">faktury </w:t>
      </w:r>
      <w:r w:rsidR="00FE05F8" w:rsidRPr="00525983">
        <w:rPr>
          <w:rFonts w:ascii="Verdana" w:hAnsi="Verdana" w:cs="Arial"/>
          <w:sz w:val="20"/>
          <w:szCs w:val="20"/>
        </w:rPr>
        <w:t>przez Wykonawcę</w:t>
      </w:r>
      <w:r w:rsidR="00073462" w:rsidRPr="00525983">
        <w:rPr>
          <w:rFonts w:ascii="Verdana" w:hAnsi="Verdana" w:cs="Arial"/>
          <w:sz w:val="20"/>
          <w:szCs w:val="20"/>
        </w:rPr>
        <w:t>.</w:t>
      </w:r>
    </w:p>
    <w:p w14:paraId="3B761BF2" w14:textId="168F32B3" w:rsidR="003102B8" w:rsidRPr="00525983" w:rsidRDefault="003102B8" w:rsidP="00DB522E">
      <w:pPr>
        <w:pStyle w:val="Akapitzlist"/>
        <w:numPr>
          <w:ilvl w:val="0"/>
          <w:numId w:val="18"/>
        </w:numPr>
        <w:tabs>
          <w:tab w:val="left" w:pos="426"/>
        </w:tabs>
        <w:spacing w:after="0"/>
        <w:ind w:left="284" w:hanging="284"/>
        <w:jc w:val="both"/>
        <w:rPr>
          <w:rFonts w:ascii="Verdana" w:hAnsi="Verdana"/>
          <w:sz w:val="20"/>
          <w:szCs w:val="20"/>
        </w:rPr>
      </w:pPr>
      <w:r w:rsidRPr="00525983">
        <w:rPr>
          <w:rFonts w:ascii="Verdana" w:hAnsi="Verdana"/>
          <w:sz w:val="20"/>
          <w:szCs w:val="20"/>
        </w:rPr>
        <w:t>Oznaczenie przedmiotu zamówienia wg kodów CPV:</w:t>
      </w:r>
    </w:p>
    <w:p w14:paraId="0E98AC4F" w14:textId="09C684A7" w:rsidR="00067462" w:rsidRPr="00585DA7" w:rsidRDefault="00067462" w:rsidP="00A4520B">
      <w:pPr>
        <w:pStyle w:val="Akapitzlist"/>
        <w:spacing w:after="0"/>
        <w:ind w:left="284"/>
        <w:jc w:val="both"/>
        <w:rPr>
          <w:rFonts w:ascii="Verdana" w:hAnsi="Verdana"/>
          <w:b/>
          <w:color w:val="2E74B5" w:themeColor="accent1" w:themeShade="BF"/>
          <w:sz w:val="20"/>
          <w:szCs w:val="20"/>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067462" w:rsidRPr="002827AC" w14:paraId="07FF4963" w14:textId="77777777" w:rsidTr="00E42ADA">
        <w:trPr>
          <w:cantSplit/>
          <w:trHeight w:val="346"/>
          <w:tblHeader/>
          <w:jc w:val="center"/>
        </w:trPr>
        <w:tc>
          <w:tcPr>
            <w:tcW w:w="1525" w:type="dxa"/>
            <w:shd w:val="clear" w:color="auto" w:fill="E6E6E6"/>
            <w:vAlign w:val="center"/>
          </w:tcPr>
          <w:p w14:paraId="75AF78FE" w14:textId="77777777" w:rsidR="00067462" w:rsidRPr="002827AC" w:rsidRDefault="00067462" w:rsidP="00A4520B">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938" w:type="dxa"/>
            <w:shd w:val="clear" w:color="auto" w:fill="E6E6E6"/>
            <w:vAlign w:val="center"/>
          </w:tcPr>
          <w:p w14:paraId="67C191B2" w14:textId="77777777" w:rsidR="00067462" w:rsidRPr="002827AC" w:rsidRDefault="00067462" w:rsidP="00A4520B">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067462" w:rsidRPr="002827AC" w14:paraId="51EB20A8"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237EC4BF" w14:textId="1FDBBBA2" w:rsidR="00067462" w:rsidRDefault="00163F6B" w:rsidP="00A4520B">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38511100-1</w:t>
            </w:r>
          </w:p>
        </w:tc>
        <w:tc>
          <w:tcPr>
            <w:tcW w:w="7938" w:type="dxa"/>
            <w:tcBorders>
              <w:top w:val="single" w:sz="4" w:space="0" w:color="auto"/>
              <w:left w:val="single" w:sz="4" w:space="0" w:color="auto"/>
              <w:bottom w:val="single" w:sz="4" w:space="0" w:color="auto"/>
              <w:right w:val="single" w:sz="4" w:space="0" w:color="auto"/>
            </w:tcBorders>
            <w:vAlign w:val="center"/>
          </w:tcPr>
          <w:p w14:paraId="514EAA61" w14:textId="4BB9FBD6" w:rsidR="00067462" w:rsidRPr="00DB522E" w:rsidRDefault="007F7DBB" w:rsidP="00A4520B">
            <w:pPr>
              <w:pStyle w:val="Zawartotabeli"/>
              <w:snapToGrid w:val="0"/>
              <w:spacing w:line="276" w:lineRule="auto"/>
              <w:ind w:left="284" w:hanging="284"/>
              <w:rPr>
                <w:rFonts w:ascii="Verdana" w:hAnsi="Verdana" w:cs="Arial"/>
                <w:bCs/>
                <w:sz w:val="20"/>
                <w:szCs w:val="20"/>
              </w:rPr>
            </w:pPr>
            <w:r w:rsidRPr="00DB522E">
              <w:rPr>
                <w:rFonts w:ascii="Verdana" w:hAnsi="Verdana" w:cs="Arial"/>
                <w:bCs/>
                <w:sz w:val="20"/>
                <w:szCs w:val="20"/>
              </w:rPr>
              <w:t>Skanujące mikroskopy elektronowe</w:t>
            </w:r>
          </w:p>
        </w:tc>
      </w:tr>
    </w:tbl>
    <w:p w14:paraId="436AF9A4" w14:textId="77777777" w:rsidR="00B819D5" w:rsidRDefault="00B819D5" w:rsidP="00DB522E">
      <w:pPr>
        <w:spacing w:after="0"/>
        <w:jc w:val="both"/>
        <w:rPr>
          <w:rFonts w:ascii="Verdana" w:hAnsi="Verdana"/>
          <w:b/>
          <w:sz w:val="20"/>
          <w:szCs w:val="20"/>
        </w:rPr>
      </w:pPr>
    </w:p>
    <w:p w14:paraId="3A1047ED" w14:textId="6EC4B760" w:rsidR="00323417" w:rsidRDefault="003102B8" w:rsidP="00DB522E">
      <w:pPr>
        <w:pStyle w:val="Akapitzlist"/>
        <w:numPr>
          <w:ilvl w:val="0"/>
          <w:numId w:val="18"/>
        </w:numPr>
        <w:spacing w:after="0"/>
        <w:ind w:hanging="502"/>
        <w:contextualSpacing w:val="0"/>
        <w:jc w:val="both"/>
        <w:rPr>
          <w:rFonts w:ascii="Verdana" w:hAnsi="Verdana"/>
          <w:b/>
          <w:sz w:val="20"/>
          <w:szCs w:val="20"/>
        </w:rPr>
      </w:pPr>
      <w:r w:rsidRPr="00A94A4F">
        <w:rPr>
          <w:rFonts w:ascii="Verdana" w:hAnsi="Verdana"/>
          <w:b/>
          <w:sz w:val="20"/>
          <w:szCs w:val="20"/>
        </w:rPr>
        <w:t xml:space="preserve">PRZEDMIOTOWE ŚRODKI DOWODOWE SKŁADANE </w:t>
      </w:r>
      <w:r w:rsidR="00323417">
        <w:rPr>
          <w:rFonts w:ascii="Verdana" w:hAnsi="Verdana"/>
          <w:b/>
          <w:sz w:val="20"/>
          <w:szCs w:val="20"/>
        </w:rPr>
        <w:t>WRAZ Z OFERTĄ:</w:t>
      </w:r>
    </w:p>
    <w:p w14:paraId="1CD633FC" w14:textId="420CADF6" w:rsidR="00323417" w:rsidRPr="00525983" w:rsidRDefault="00323417" w:rsidP="00A4520B">
      <w:pPr>
        <w:pStyle w:val="Akapitzlist"/>
        <w:spacing w:after="0"/>
        <w:ind w:left="360"/>
        <w:contextualSpacing w:val="0"/>
        <w:jc w:val="both"/>
        <w:rPr>
          <w:rFonts w:ascii="Verdana" w:hAnsi="Verdana" w:cs="Arial"/>
          <w:snapToGrid w:val="0"/>
          <w:sz w:val="20"/>
          <w:szCs w:val="20"/>
        </w:rPr>
      </w:pPr>
      <w:r w:rsidRPr="00525983">
        <w:rPr>
          <w:rFonts w:ascii="Verdana" w:hAnsi="Verdana" w:cs="Arial"/>
          <w:snapToGrid w:val="0"/>
          <w:sz w:val="20"/>
          <w:szCs w:val="20"/>
        </w:rPr>
        <w:t xml:space="preserve">Zamawiający żąda złożenia następujących przedmiotowych środków dowodowych </w:t>
      </w:r>
      <w:r w:rsidRPr="00525983">
        <w:rPr>
          <w:rFonts w:ascii="Verdana" w:hAnsi="Verdana" w:cs="Arial"/>
          <w:b/>
          <w:snapToGrid w:val="0"/>
          <w:sz w:val="20"/>
          <w:szCs w:val="20"/>
        </w:rPr>
        <w:t xml:space="preserve">wraz </w:t>
      </w:r>
      <w:r w:rsidRPr="00525983">
        <w:rPr>
          <w:rFonts w:ascii="Verdana" w:hAnsi="Verdana" w:cs="Arial"/>
          <w:b/>
          <w:snapToGrid w:val="0"/>
          <w:sz w:val="20"/>
          <w:szCs w:val="20"/>
        </w:rPr>
        <w:br/>
        <w:t>z ofertą</w:t>
      </w:r>
      <w:r w:rsidRPr="00525983">
        <w:rPr>
          <w:rFonts w:ascii="Verdana" w:hAnsi="Verdana" w:cs="Arial"/>
          <w:snapToGrid w:val="0"/>
          <w:sz w:val="20"/>
          <w:szCs w:val="20"/>
        </w:rPr>
        <w:t xml:space="preserve">, </w:t>
      </w:r>
      <w:r w:rsidRPr="00525983">
        <w:rPr>
          <w:rFonts w:ascii="Verdana" w:hAnsi="Verdana" w:cs="Arial"/>
          <w:sz w:val="20"/>
          <w:szCs w:val="20"/>
        </w:rPr>
        <w:t xml:space="preserve">o których mowa w art. 106 ust. 1 ustawy </w:t>
      </w:r>
      <w:proofErr w:type="spellStart"/>
      <w:r w:rsidRPr="00525983">
        <w:rPr>
          <w:rFonts w:ascii="Verdana" w:hAnsi="Verdana" w:cs="Arial"/>
          <w:sz w:val="20"/>
          <w:szCs w:val="20"/>
        </w:rPr>
        <w:t>Pzp</w:t>
      </w:r>
      <w:proofErr w:type="spellEnd"/>
      <w:r w:rsidRPr="00525983">
        <w:rPr>
          <w:rFonts w:ascii="Verdana" w:hAnsi="Verdana" w:cs="Arial"/>
          <w:sz w:val="20"/>
          <w:szCs w:val="20"/>
        </w:rPr>
        <w:t xml:space="preserve">, potwierdzających spełnianie </w:t>
      </w:r>
      <w:r w:rsidRPr="00525983">
        <w:rPr>
          <w:rFonts w:ascii="Verdana" w:hAnsi="Verdana" w:cs="Arial"/>
          <w:snapToGrid w:val="0"/>
          <w:sz w:val="20"/>
          <w:szCs w:val="20"/>
        </w:rPr>
        <w:t>przez oferowane dostawy wymagań określonych przez Zamawiającego:</w:t>
      </w:r>
    </w:p>
    <w:p w14:paraId="4ACE1BB3" w14:textId="0FC6AC1E" w:rsidR="00323417" w:rsidRPr="00525983" w:rsidRDefault="00323417" w:rsidP="00DB522E">
      <w:pPr>
        <w:pStyle w:val="Bezodstpw"/>
        <w:numPr>
          <w:ilvl w:val="1"/>
          <w:numId w:val="18"/>
        </w:numPr>
        <w:autoSpaceDE w:val="0"/>
        <w:autoSpaceDN w:val="0"/>
        <w:adjustRightInd w:val="0"/>
        <w:spacing w:line="276" w:lineRule="auto"/>
        <w:jc w:val="both"/>
        <w:rPr>
          <w:rFonts w:ascii="Verdana" w:hAnsi="Verdana"/>
          <w:b/>
          <w:bCs/>
          <w:sz w:val="20"/>
          <w:szCs w:val="20"/>
        </w:rPr>
      </w:pPr>
      <w:r w:rsidRPr="00525983">
        <w:rPr>
          <w:rFonts w:ascii="Verdana" w:hAnsi="Verdana" w:cs="Arial"/>
          <w:b/>
          <w:sz w:val="20"/>
          <w:szCs w:val="20"/>
        </w:rPr>
        <w:t>dokument pn.: „Opis przedmiotu zamówienia</w:t>
      </w:r>
      <w:r w:rsidR="00D523D9" w:rsidRPr="00525983">
        <w:rPr>
          <w:rFonts w:ascii="Verdana" w:hAnsi="Verdana" w:cs="Arial"/>
          <w:b/>
          <w:sz w:val="20"/>
          <w:szCs w:val="20"/>
        </w:rPr>
        <w:t xml:space="preserve"> </w:t>
      </w:r>
      <w:r w:rsidRPr="00525983">
        <w:rPr>
          <w:rFonts w:ascii="Verdana" w:hAnsi="Verdana" w:cs="Arial"/>
          <w:b/>
          <w:sz w:val="20"/>
          <w:szCs w:val="20"/>
        </w:rPr>
        <w:t>"</w:t>
      </w:r>
      <w:r w:rsidRPr="00525983">
        <w:rPr>
          <w:rFonts w:ascii="Verdana" w:hAnsi="Verdana" w:cs="Arial"/>
          <w:sz w:val="20"/>
          <w:szCs w:val="20"/>
        </w:rPr>
        <w:t xml:space="preserve">- stanowiący </w:t>
      </w:r>
      <w:r w:rsidRPr="00525983">
        <w:rPr>
          <w:rFonts w:ascii="Verdana" w:hAnsi="Verdana" w:cs="Arial"/>
          <w:color w:val="000000" w:themeColor="text1"/>
          <w:sz w:val="20"/>
          <w:szCs w:val="20"/>
          <w:u w:val="single"/>
        </w:rPr>
        <w:t>załącznik nr 3</w:t>
      </w:r>
      <w:r w:rsidR="00C82D7E" w:rsidRPr="00525983">
        <w:rPr>
          <w:rFonts w:ascii="Verdana" w:hAnsi="Verdana" w:cs="Arial"/>
          <w:color w:val="000000" w:themeColor="text1"/>
          <w:sz w:val="20"/>
          <w:szCs w:val="20"/>
          <w:u w:val="single"/>
        </w:rPr>
        <w:t xml:space="preserve"> </w:t>
      </w:r>
      <w:r w:rsidR="00DC4EAF" w:rsidRPr="00525983">
        <w:rPr>
          <w:rFonts w:ascii="Verdana" w:hAnsi="Verdana" w:cs="Arial"/>
          <w:color w:val="000000" w:themeColor="text1"/>
          <w:sz w:val="20"/>
          <w:szCs w:val="20"/>
          <w:u w:val="single"/>
        </w:rPr>
        <w:t>do SWZ</w:t>
      </w:r>
      <w:r w:rsidRPr="00525983">
        <w:rPr>
          <w:rFonts w:ascii="Verdana" w:hAnsi="Verdana" w:cs="Arial"/>
          <w:color w:val="000000" w:themeColor="text1"/>
          <w:sz w:val="20"/>
          <w:szCs w:val="20"/>
          <w:u w:val="single"/>
        </w:rPr>
        <w:t>.</w:t>
      </w:r>
      <w:r w:rsidR="00486441" w:rsidRPr="00525983">
        <w:rPr>
          <w:rFonts w:ascii="Verdana" w:hAnsi="Verdana" w:cs="Arial"/>
          <w:color w:val="000000" w:themeColor="text1"/>
          <w:sz w:val="20"/>
          <w:szCs w:val="20"/>
          <w:u w:val="single"/>
        </w:rPr>
        <w:t xml:space="preserve"> </w:t>
      </w:r>
      <w:r w:rsidRPr="00525983">
        <w:rPr>
          <w:rFonts w:ascii="Verdana" w:hAnsi="Verdana" w:cs="Arial"/>
          <w:bCs/>
          <w:sz w:val="20"/>
          <w:szCs w:val="20"/>
        </w:rPr>
        <w:t>Wykonawca zobowiązany jest do wypełnienia i podpisania Załącznika nr 3</w:t>
      </w:r>
      <w:r w:rsidR="00C82D7E" w:rsidRPr="00525983">
        <w:rPr>
          <w:rFonts w:ascii="Verdana" w:hAnsi="Verdana" w:cs="Arial"/>
          <w:bCs/>
          <w:sz w:val="20"/>
          <w:szCs w:val="20"/>
        </w:rPr>
        <w:t xml:space="preserve"> </w:t>
      </w:r>
      <w:r w:rsidRPr="00525983">
        <w:rPr>
          <w:rFonts w:ascii="Verdana" w:hAnsi="Verdana" w:cs="Arial"/>
          <w:bCs/>
          <w:sz w:val="20"/>
          <w:szCs w:val="20"/>
        </w:rPr>
        <w:t>do SWZ</w:t>
      </w:r>
      <w:r w:rsidRPr="00525983">
        <w:rPr>
          <w:rFonts w:ascii="Verdana" w:hAnsi="Verdana" w:cs="Arial"/>
          <w:sz w:val="20"/>
          <w:szCs w:val="20"/>
        </w:rPr>
        <w:t xml:space="preserve"> tj.: „Opisu przedmiotu zamówienia”, </w:t>
      </w:r>
      <w:r w:rsidRPr="00525983">
        <w:rPr>
          <w:rFonts w:ascii="Verdana" w:hAnsi="Verdana"/>
          <w:sz w:val="20"/>
          <w:szCs w:val="20"/>
        </w:rPr>
        <w:t xml:space="preserve">pozwalającego stwierdzić zgodność </w:t>
      </w:r>
      <w:r w:rsidR="008051CE" w:rsidRPr="00525983">
        <w:rPr>
          <w:rFonts w:ascii="Verdana" w:hAnsi="Verdana"/>
          <w:sz w:val="20"/>
          <w:szCs w:val="20"/>
        </w:rPr>
        <w:t xml:space="preserve">przedmiotu zamówienia </w:t>
      </w:r>
      <w:r w:rsidRPr="00525983">
        <w:rPr>
          <w:rFonts w:ascii="Verdana" w:hAnsi="Verdana"/>
          <w:sz w:val="20"/>
          <w:szCs w:val="20"/>
        </w:rPr>
        <w:t>z wymaganiami Zamawiającego przedstawionymi w Załączniku nr 3</w:t>
      </w:r>
      <w:r w:rsidR="00C82D7E" w:rsidRPr="00525983">
        <w:rPr>
          <w:rFonts w:ascii="Verdana" w:hAnsi="Verdana"/>
          <w:sz w:val="20"/>
          <w:szCs w:val="20"/>
        </w:rPr>
        <w:t xml:space="preserve"> </w:t>
      </w:r>
      <w:r w:rsidRPr="00525983">
        <w:rPr>
          <w:rFonts w:ascii="Verdana" w:hAnsi="Verdana"/>
          <w:sz w:val="20"/>
          <w:szCs w:val="20"/>
        </w:rPr>
        <w:t>do SWZ wraz z ewentualnymi Informacjami dla Wykonawców.</w:t>
      </w:r>
      <w:r w:rsidR="007E1864" w:rsidRPr="00525983">
        <w:rPr>
          <w:rFonts w:ascii="Verdana" w:hAnsi="Verdana"/>
          <w:sz w:val="20"/>
          <w:szCs w:val="20"/>
        </w:rPr>
        <w:t xml:space="preserve"> </w:t>
      </w:r>
      <w:r w:rsidR="007E1864" w:rsidRPr="00525983">
        <w:rPr>
          <w:rFonts w:ascii="Verdana" w:hAnsi="Verdana"/>
          <w:b/>
          <w:bCs/>
          <w:sz w:val="20"/>
          <w:szCs w:val="20"/>
        </w:rPr>
        <w:lastRenderedPageBreak/>
        <w:t>Wykonawca wypełnia dokument poprzez zaznaczenie TAK, potwierdzające spełnienie wymagań oraz wskazuje parametry oferowane</w:t>
      </w:r>
      <w:r w:rsidR="008051CE" w:rsidRPr="00525983">
        <w:rPr>
          <w:rFonts w:ascii="Verdana" w:hAnsi="Verdana"/>
          <w:b/>
          <w:bCs/>
          <w:sz w:val="20"/>
          <w:szCs w:val="20"/>
        </w:rPr>
        <w:t>go sprzętu</w:t>
      </w:r>
      <w:r w:rsidR="00D523D9" w:rsidRPr="00525983">
        <w:rPr>
          <w:rFonts w:ascii="Verdana" w:hAnsi="Verdana"/>
          <w:b/>
          <w:bCs/>
          <w:sz w:val="20"/>
          <w:szCs w:val="20"/>
        </w:rPr>
        <w:t xml:space="preserve">, </w:t>
      </w:r>
      <w:r w:rsidR="008051CE" w:rsidRPr="00525983">
        <w:rPr>
          <w:rFonts w:ascii="Verdana" w:hAnsi="Verdana"/>
          <w:b/>
          <w:bCs/>
          <w:sz w:val="20"/>
          <w:szCs w:val="20"/>
        </w:rPr>
        <w:t>również</w:t>
      </w:r>
      <w:r w:rsidR="007E1864" w:rsidRPr="00525983">
        <w:rPr>
          <w:rFonts w:ascii="Verdana" w:hAnsi="Verdana"/>
          <w:b/>
          <w:bCs/>
          <w:sz w:val="20"/>
          <w:szCs w:val="20"/>
        </w:rPr>
        <w:t xml:space="preserve"> </w:t>
      </w:r>
      <w:r w:rsidR="00D523D9" w:rsidRPr="00525983">
        <w:rPr>
          <w:rFonts w:ascii="Verdana" w:hAnsi="Verdana"/>
          <w:b/>
          <w:bCs/>
          <w:sz w:val="20"/>
          <w:szCs w:val="20"/>
        </w:rPr>
        <w:t xml:space="preserve">parametry dodatkowo punktowane </w:t>
      </w:r>
      <w:r w:rsidR="007E1864" w:rsidRPr="00525983">
        <w:rPr>
          <w:rFonts w:ascii="Verdana" w:hAnsi="Verdana"/>
          <w:b/>
          <w:bCs/>
          <w:sz w:val="20"/>
          <w:szCs w:val="20"/>
        </w:rPr>
        <w:t>w</w:t>
      </w:r>
      <w:r w:rsidR="00C82D7E" w:rsidRPr="00525983">
        <w:rPr>
          <w:rFonts w:ascii="Verdana" w:hAnsi="Verdana"/>
          <w:b/>
          <w:bCs/>
          <w:sz w:val="20"/>
          <w:szCs w:val="20"/>
        </w:rPr>
        <w:t> </w:t>
      </w:r>
      <w:r w:rsidR="007E1864" w:rsidRPr="00525983">
        <w:rPr>
          <w:rFonts w:ascii="Verdana" w:hAnsi="Verdana"/>
          <w:b/>
          <w:bCs/>
          <w:sz w:val="20"/>
          <w:szCs w:val="20"/>
        </w:rPr>
        <w:t>ramach kryterium oceny ofert</w:t>
      </w:r>
      <w:r w:rsidR="00D523D9" w:rsidRPr="00525983">
        <w:rPr>
          <w:rFonts w:ascii="Verdana" w:hAnsi="Verdana"/>
          <w:b/>
          <w:bCs/>
          <w:sz w:val="20"/>
          <w:szCs w:val="20"/>
        </w:rPr>
        <w:t xml:space="preserve"> opisane w pkt. 8 Załącznika nr 3 do SWZ</w:t>
      </w:r>
      <w:r w:rsidR="007E1864" w:rsidRPr="00525983">
        <w:rPr>
          <w:rFonts w:ascii="Verdana" w:hAnsi="Verdana"/>
          <w:b/>
          <w:bCs/>
          <w:sz w:val="20"/>
          <w:szCs w:val="20"/>
        </w:rPr>
        <w:t>.</w:t>
      </w:r>
    </w:p>
    <w:p w14:paraId="786DB41F" w14:textId="4B9E6323" w:rsidR="00C82D7E" w:rsidRPr="00525983" w:rsidRDefault="00C82D7E" w:rsidP="00C82D7E">
      <w:pPr>
        <w:pStyle w:val="Bezodstpw"/>
        <w:autoSpaceDE w:val="0"/>
        <w:autoSpaceDN w:val="0"/>
        <w:adjustRightInd w:val="0"/>
        <w:spacing w:line="276" w:lineRule="auto"/>
        <w:ind w:left="1080"/>
        <w:jc w:val="both"/>
        <w:rPr>
          <w:rFonts w:ascii="Verdana" w:hAnsi="Verdana"/>
          <w:sz w:val="20"/>
          <w:szCs w:val="20"/>
        </w:rPr>
      </w:pPr>
      <w:r w:rsidRPr="00525983">
        <w:rPr>
          <w:rFonts w:ascii="Verdana" w:hAnsi="Verdana"/>
          <w:sz w:val="20"/>
          <w:szCs w:val="20"/>
        </w:rPr>
        <w:t xml:space="preserve">Wykonawca zobowiązany jest do </w:t>
      </w:r>
      <w:r w:rsidRPr="00525983">
        <w:rPr>
          <w:rFonts w:ascii="Verdana" w:hAnsi="Verdana"/>
          <w:b/>
          <w:bCs/>
          <w:sz w:val="20"/>
          <w:szCs w:val="20"/>
        </w:rPr>
        <w:t xml:space="preserve">wskazania  producenta, typu, modelu </w:t>
      </w:r>
      <w:r w:rsidRPr="00525983">
        <w:rPr>
          <w:rFonts w:ascii="Verdana" w:hAnsi="Verdana"/>
          <w:sz w:val="20"/>
          <w:szCs w:val="20"/>
        </w:rPr>
        <w:t>oferowanego przedmiotu zamówienia - zgodnie z wymaganiami Zamawiającego zawartymi w załączniku nr 1 do SWZ - formularz ofertowy.</w:t>
      </w:r>
    </w:p>
    <w:p w14:paraId="302AD0D8" w14:textId="22028DDC" w:rsidR="006C2358" w:rsidRPr="00525983" w:rsidRDefault="004F66A2" w:rsidP="00A4520B">
      <w:pPr>
        <w:pStyle w:val="Akapitzlist"/>
        <w:numPr>
          <w:ilvl w:val="1"/>
          <w:numId w:val="18"/>
        </w:numPr>
        <w:spacing w:after="0"/>
        <w:contextualSpacing w:val="0"/>
        <w:jc w:val="both"/>
        <w:rPr>
          <w:rFonts w:ascii="Verdana" w:hAnsi="Verdana"/>
          <w:sz w:val="20"/>
          <w:szCs w:val="20"/>
        </w:rPr>
      </w:pPr>
      <w:r w:rsidRPr="00525983">
        <w:rPr>
          <w:rFonts w:ascii="Verdana" w:hAnsi="Verdana"/>
          <w:sz w:val="20"/>
          <w:szCs w:val="20"/>
        </w:rPr>
        <w:t xml:space="preserve">Zamawiający akceptuje równoważne przedmiotowe środki dowodowe, jeśli potwierdzają, że oferowane dostawy spełniają określone przez Zamawiającego wymagania, cechy lub kryteria. </w:t>
      </w:r>
      <w:r w:rsidR="003102B8" w:rsidRPr="00525983">
        <w:rPr>
          <w:rFonts w:ascii="Verdana" w:hAnsi="Verdana"/>
          <w:sz w:val="20"/>
          <w:szCs w:val="20"/>
        </w:rPr>
        <w:t xml:space="preserve">W przypadkach, kiedy w opisie przedmiotu zamówienia wskazane zostały </w:t>
      </w:r>
      <w:r w:rsidR="003102B8" w:rsidRPr="00525983">
        <w:rPr>
          <w:rFonts w:ascii="Verdana" w:hAnsi="Verdana"/>
          <w:sz w:val="20"/>
          <w:szCs w:val="20"/>
          <w:u w:val="single"/>
        </w:rPr>
        <w:t>znaki towarowe, patenty lub pochodzeni</w:t>
      </w:r>
      <w:r w:rsidR="00691292" w:rsidRPr="00525983">
        <w:rPr>
          <w:rFonts w:ascii="Verdana" w:hAnsi="Verdana"/>
          <w:sz w:val="20"/>
          <w:szCs w:val="20"/>
          <w:u w:val="single"/>
        </w:rPr>
        <w:t>e</w:t>
      </w:r>
      <w:r w:rsidR="003102B8" w:rsidRPr="00525983">
        <w:rPr>
          <w:rFonts w:ascii="Verdana" w:hAnsi="Verdana"/>
          <w:sz w:val="20"/>
          <w:szCs w:val="20"/>
          <w:u w:val="single"/>
        </w:rPr>
        <w:t>, źródła lub szczególny proces, który charakteryzuje produkty dostarczane przez konkretnego Wykonawcę</w:t>
      </w:r>
      <w:r w:rsidR="003102B8" w:rsidRPr="00525983">
        <w:rPr>
          <w:rFonts w:ascii="Verdana" w:hAnsi="Verdana"/>
          <w:sz w:val="20"/>
          <w:szCs w:val="20"/>
        </w:rPr>
        <w:t>,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w:t>
      </w:r>
      <w:r w:rsidR="006C2358" w:rsidRPr="00525983">
        <w:rPr>
          <w:rFonts w:ascii="Verdana" w:hAnsi="Verdana"/>
          <w:sz w:val="20"/>
          <w:szCs w:val="20"/>
        </w:rPr>
        <w:t>uje</w:t>
      </w:r>
      <w:r w:rsidR="003102B8" w:rsidRPr="00525983">
        <w:rPr>
          <w:rFonts w:ascii="Verdana" w:hAnsi="Verdana"/>
          <w:sz w:val="20"/>
          <w:szCs w:val="20"/>
        </w:rPr>
        <w:t xml:space="preserve"> kryteria stosowane w celu oceny równoważności</w:t>
      </w:r>
      <w:r w:rsidR="006C2358" w:rsidRPr="00525983">
        <w:rPr>
          <w:rFonts w:ascii="Verdana" w:hAnsi="Verdana"/>
          <w:sz w:val="20"/>
          <w:szCs w:val="20"/>
        </w:rPr>
        <w:t>:</w:t>
      </w:r>
    </w:p>
    <w:p w14:paraId="65D80F95" w14:textId="61042345" w:rsidR="003102B8" w:rsidRPr="00525983" w:rsidRDefault="006C2358" w:rsidP="00A4520B">
      <w:pPr>
        <w:pStyle w:val="Akapitzlist"/>
        <w:spacing w:after="0"/>
        <w:ind w:left="1080"/>
        <w:contextualSpacing w:val="0"/>
        <w:jc w:val="both"/>
        <w:rPr>
          <w:rFonts w:ascii="Verdana" w:hAnsi="Verdana"/>
          <w:sz w:val="20"/>
          <w:szCs w:val="20"/>
        </w:rPr>
      </w:pPr>
      <w:r w:rsidRPr="00525983">
        <w:rPr>
          <w:rFonts w:ascii="Verdana" w:hAnsi="Verdana"/>
          <w:sz w:val="20"/>
          <w:szCs w:val="20"/>
        </w:rPr>
        <w:t xml:space="preserve">- </w:t>
      </w:r>
      <w:r w:rsidRPr="00525983">
        <w:rPr>
          <w:rFonts w:ascii="Verdana" w:hAnsi="Verdana"/>
          <w:sz w:val="20"/>
          <w:szCs w:val="20"/>
          <w:u w:val="single"/>
        </w:rPr>
        <w:t>z</w:t>
      </w:r>
      <w:r w:rsidR="00ED275C" w:rsidRPr="00525983">
        <w:rPr>
          <w:rFonts w:ascii="Verdana" w:hAnsi="Verdana"/>
          <w:sz w:val="20"/>
          <w:szCs w:val="20"/>
          <w:u w:val="single"/>
        </w:rPr>
        <w:t>a równoważny sprzęt</w:t>
      </w:r>
      <w:r w:rsidR="00ED275C" w:rsidRPr="00525983">
        <w:rPr>
          <w:rFonts w:ascii="Verdana" w:hAnsi="Verdana"/>
          <w:sz w:val="20"/>
          <w:szCs w:val="20"/>
        </w:rPr>
        <w:t xml:space="preserve"> Zamawiający uzna </w:t>
      </w:r>
      <w:r w:rsidR="00FE60D0" w:rsidRPr="00525983">
        <w:rPr>
          <w:rFonts w:ascii="Verdana" w:hAnsi="Verdana"/>
          <w:sz w:val="20"/>
          <w:szCs w:val="20"/>
        </w:rPr>
        <w:t>sprzęt spełniający</w:t>
      </w:r>
      <w:r w:rsidRPr="00525983">
        <w:rPr>
          <w:rFonts w:ascii="Verdana" w:hAnsi="Verdana"/>
          <w:sz w:val="20"/>
          <w:szCs w:val="20"/>
        </w:rPr>
        <w:t xml:space="preserve"> minimalne</w:t>
      </w:r>
      <w:r w:rsidR="00FE60D0" w:rsidRPr="00525983">
        <w:rPr>
          <w:rFonts w:ascii="Verdana" w:hAnsi="Verdana"/>
          <w:sz w:val="20"/>
          <w:szCs w:val="20"/>
        </w:rPr>
        <w:t xml:space="preserve"> wymagania jakościowe, eksploatacyjne i techniczne </w:t>
      </w:r>
      <w:r w:rsidRPr="00525983">
        <w:rPr>
          <w:rFonts w:ascii="Verdana" w:hAnsi="Verdana"/>
          <w:sz w:val="20"/>
          <w:szCs w:val="20"/>
        </w:rPr>
        <w:t>odpowiadające wymaganiom wskazanym przez Zamawiającego w opisie przedmiotu zamówienia</w:t>
      </w:r>
      <w:r w:rsidR="00FE60D0" w:rsidRPr="00525983">
        <w:rPr>
          <w:rFonts w:ascii="Verdana" w:hAnsi="Verdana"/>
          <w:sz w:val="20"/>
          <w:szCs w:val="20"/>
        </w:rPr>
        <w:t xml:space="preserve">. Oznacza to, że produkt równoważny musi </w:t>
      </w:r>
      <w:r w:rsidRPr="00525983">
        <w:rPr>
          <w:rFonts w:ascii="Verdana" w:hAnsi="Verdana"/>
          <w:sz w:val="20"/>
          <w:szCs w:val="20"/>
        </w:rPr>
        <w:t xml:space="preserve">mieć </w:t>
      </w:r>
      <w:r w:rsidR="00FE60D0" w:rsidRPr="00525983">
        <w:rPr>
          <w:rFonts w:ascii="Verdana" w:hAnsi="Verdana"/>
          <w:sz w:val="20"/>
          <w:szCs w:val="20"/>
        </w:rPr>
        <w:t xml:space="preserve">parametry </w:t>
      </w:r>
      <w:r w:rsidR="00D9367B" w:rsidRPr="00525983">
        <w:rPr>
          <w:rFonts w:ascii="Verdana" w:hAnsi="Verdana" w:cs="Tahoma"/>
          <w:color w:val="000000"/>
          <w:sz w:val="20"/>
          <w:szCs w:val="20"/>
        </w:rPr>
        <w:t xml:space="preserve">nie gorsze niż wskazane przez Zamawiającego, tzn. </w:t>
      </w:r>
      <w:r w:rsidR="00EC4BAB" w:rsidRPr="00525983">
        <w:rPr>
          <w:rFonts w:ascii="Verdana" w:hAnsi="Verdana"/>
          <w:sz w:val="20"/>
          <w:szCs w:val="20"/>
        </w:rPr>
        <w:t>przynajmniej na poziomie takim jak</w:t>
      </w:r>
      <w:r w:rsidR="00D9367B" w:rsidRPr="00525983">
        <w:rPr>
          <w:rFonts w:ascii="Verdana" w:hAnsi="Verdana"/>
          <w:sz w:val="20"/>
          <w:szCs w:val="20"/>
        </w:rPr>
        <w:t xml:space="preserve"> wymaga Zamawiający</w:t>
      </w:r>
      <w:r w:rsidR="00FE60D0" w:rsidRPr="00525983">
        <w:rPr>
          <w:rFonts w:ascii="Verdana" w:hAnsi="Verdana"/>
          <w:sz w:val="20"/>
          <w:szCs w:val="20"/>
        </w:rPr>
        <w:t xml:space="preserve">. Wszelkie koszty </w:t>
      </w:r>
      <w:r w:rsidRPr="00525983">
        <w:rPr>
          <w:rFonts w:ascii="Verdana" w:hAnsi="Verdana"/>
          <w:sz w:val="20"/>
          <w:szCs w:val="20"/>
        </w:rPr>
        <w:br/>
      </w:r>
      <w:r w:rsidR="00FE60D0" w:rsidRPr="00525983">
        <w:rPr>
          <w:rFonts w:ascii="Verdana" w:hAnsi="Verdana"/>
          <w:sz w:val="20"/>
          <w:szCs w:val="20"/>
        </w:rPr>
        <w:t>i czynności związane z potwierdzeniem spełniania przez ofertę równoważną parametrów jakościowych spoczywają na Wykonawcy.</w:t>
      </w:r>
    </w:p>
    <w:p w14:paraId="079700B9" w14:textId="64BEE804" w:rsidR="00A4520B" w:rsidRPr="00525983" w:rsidRDefault="00A4520B" w:rsidP="00A4520B">
      <w:pPr>
        <w:pStyle w:val="Akapitzlist"/>
        <w:spacing w:after="0"/>
        <w:ind w:left="1080"/>
        <w:jc w:val="both"/>
        <w:rPr>
          <w:rFonts w:ascii="Verdana" w:hAnsi="Verdana"/>
          <w:sz w:val="20"/>
          <w:szCs w:val="20"/>
        </w:rPr>
      </w:pPr>
      <w:r w:rsidRPr="00525983">
        <w:rPr>
          <w:rFonts w:ascii="Verdana" w:hAnsi="Verdana"/>
          <w:sz w:val="20"/>
          <w:szCs w:val="20"/>
        </w:rPr>
        <w:t xml:space="preserve">W takiej sytuacji Wykonawca obowiązany jest wykazać w ofercie, że oferowane przez niego dostawy spełniają wymagania określone przez Zamawiającego poprzez podanie odpowiednio w załączniku nr </w:t>
      </w:r>
      <w:r w:rsidR="00694C2A" w:rsidRPr="00525983">
        <w:rPr>
          <w:rFonts w:ascii="Verdana" w:hAnsi="Verdana"/>
          <w:sz w:val="20"/>
          <w:szCs w:val="20"/>
        </w:rPr>
        <w:t>1</w:t>
      </w:r>
      <w:r w:rsidR="008051CE" w:rsidRPr="00525983">
        <w:rPr>
          <w:rFonts w:ascii="Verdana" w:hAnsi="Verdana"/>
          <w:sz w:val="20"/>
          <w:szCs w:val="20"/>
        </w:rPr>
        <w:t xml:space="preserve"> </w:t>
      </w:r>
      <w:r w:rsidRPr="00525983">
        <w:rPr>
          <w:rFonts w:ascii="Verdana" w:hAnsi="Verdana"/>
          <w:sz w:val="20"/>
          <w:szCs w:val="20"/>
        </w:rPr>
        <w:t>cech jednoznacznie wskazujących, że  zaoferowane produkty są równoważne do wskazanych w OPZ oraz dołączenie do oferty, w szczególności przedmiotowych środków dowodowych, o których mowa</w:t>
      </w:r>
      <w:r w:rsidR="00C75E3F" w:rsidRPr="00525983">
        <w:rPr>
          <w:rFonts w:ascii="Verdana" w:hAnsi="Verdana"/>
          <w:sz w:val="20"/>
          <w:szCs w:val="20"/>
        </w:rPr>
        <w:t xml:space="preserve"> </w:t>
      </w:r>
      <w:r w:rsidRPr="00525983">
        <w:rPr>
          <w:rFonts w:ascii="Verdana" w:hAnsi="Verdana"/>
          <w:sz w:val="20"/>
          <w:szCs w:val="20"/>
        </w:rPr>
        <w:t xml:space="preserve">w art. 104-107 uPzp, udowadniając, że proponowane rozwiązania w równoważnym stopniu spełniają wymagania określone w opisie przedmiotu zamówienia. </w:t>
      </w:r>
    </w:p>
    <w:p w14:paraId="470360D8" w14:textId="77777777" w:rsidR="00A4520B" w:rsidRPr="00525983" w:rsidRDefault="00A4520B" w:rsidP="00A4520B">
      <w:pPr>
        <w:pStyle w:val="Akapitzlist"/>
        <w:spacing w:after="0"/>
        <w:ind w:left="1080"/>
        <w:jc w:val="both"/>
        <w:rPr>
          <w:rFonts w:ascii="Verdana" w:hAnsi="Verdana"/>
          <w:sz w:val="20"/>
          <w:szCs w:val="20"/>
          <w:u w:val="single"/>
        </w:rPr>
      </w:pPr>
      <w:r w:rsidRPr="00525983">
        <w:rPr>
          <w:rFonts w:ascii="Verdana" w:hAnsi="Verdana"/>
          <w:sz w:val="20"/>
          <w:szCs w:val="20"/>
          <w:u w:val="single"/>
        </w:rPr>
        <w:t xml:space="preserve">W szczególności jako przedmiotowy środek dowodowy Zamawiający żąda szczegółowej specyfikacji technicznej producenta urządzenia potwierdzającej, że oferowany produkt równoważny posiada parametry przynajmniej na poziomie takim jak wymaga Zamawiający. </w:t>
      </w:r>
    </w:p>
    <w:p w14:paraId="0A08DB01" w14:textId="67A71BAD" w:rsidR="00A4520B" w:rsidRPr="00525983" w:rsidRDefault="00A4520B" w:rsidP="00A4520B">
      <w:pPr>
        <w:pStyle w:val="Akapitzlist"/>
        <w:spacing w:after="0"/>
        <w:ind w:left="1080"/>
        <w:contextualSpacing w:val="0"/>
        <w:jc w:val="both"/>
        <w:rPr>
          <w:rFonts w:ascii="Verdana" w:hAnsi="Verdana"/>
          <w:sz w:val="20"/>
          <w:szCs w:val="20"/>
        </w:rPr>
      </w:pPr>
      <w:r w:rsidRPr="00525983">
        <w:rPr>
          <w:rFonts w:ascii="Verdana" w:hAnsi="Verdana"/>
          <w:sz w:val="20"/>
          <w:szCs w:val="20"/>
        </w:rPr>
        <w:t>Dokumenty te mają być opisane w sposób nie budzący wątpliwości do jakiego sprzętu są dedykowane.</w:t>
      </w:r>
    </w:p>
    <w:p w14:paraId="2CDAB1E7" w14:textId="12FC499E" w:rsidR="003102B8" w:rsidRPr="00525983" w:rsidRDefault="003102B8" w:rsidP="00A4520B">
      <w:pPr>
        <w:pStyle w:val="Akapitzlist"/>
        <w:numPr>
          <w:ilvl w:val="1"/>
          <w:numId w:val="18"/>
        </w:numPr>
        <w:spacing w:after="0"/>
        <w:contextualSpacing w:val="0"/>
        <w:jc w:val="both"/>
        <w:rPr>
          <w:rFonts w:ascii="Verdana" w:hAnsi="Verdana"/>
          <w:sz w:val="20"/>
          <w:szCs w:val="20"/>
        </w:rPr>
      </w:pPr>
      <w:bookmarkStart w:id="11" w:name="_Hlk72960198"/>
      <w:bookmarkStart w:id="12" w:name="_Hlk72961332"/>
      <w:r w:rsidRPr="00525983">
        <w:rPr>
          <w:rFonts w:ascii="Verdana" w:hAnsi="Verdana"/>
          <w:sz w:val="20"/>
          <w:szCs w:val="20"/>
        </w:rPr>
        <w:t xml:space="preserve">W sytuacjach, kiedy Zamawiający opisuje przedmiot zamówienia poprzez odniesienie się </w:t>
      </w:r>
      <w:r w:rsidRPr="00525983">
        <w:rPr>
          <w:rFonts w:ascii="Verdana" w:hAnsi="Verdana"/>
          <w:sz w:val="20"/>
          <w:szCs w:val="20"/>
          <w:u w:val="single"/>
        </w:rPr>
        <w:t>do norm, ocen technicznych, specyfikacji technicznych i systemów referencji technicznych</w:t>
      </w:r>
      <w:r w:rsidRPr="00525983">
        <w:rPr>
          <w:rFonts w:ascii="Verdana" w:hAnsi="Verdana"/>
          <w:sz w:val="20"/>
          <w:szCs w:val="20"/>
        </w:rPr>
        <w:t>, o których mowa w art. 101 ust. 1 pkt 2 i ust. 3 uPzp, dopuszcza rozwiązania równoważne opisywanym.</w:t>
      </w:r>
      <w:bookmarkStart w:id="13" w:name="_Hlk72958814"/>
      <w:r w:rsidRPr="00525983">
        <w:rPr>
          <w:rFonts w:ascii="Verdana" w:hAnsi="Verdana"/>
          <w:sz w:val="20"/>
          <w:szCs w:val="20"/>
        </w:rPr>
        <w:t xml:space="preserve"> Wykonawca, który oferuje rozwiązania równoważne do wskazanych norm jest obowiązany wykazać w ofercie, że oferowane przez niego dostawy spełniają wymagania określone przez Zamawiającego, poprzez wskazanie w Formularzu ofertowym normy równoważnej do</w:t>
      </w:r>
      <w:r w:rsidR="00000FFD" w:rsidRPr="00525983">
        <w:rPr>
          <w:rFonts w:ascii="Verdana" w:hAnsi="Verdana"/>
          <w:sz w:val="20"/>
          <w:szCs w:val="20"/>
        </w:rPr>
        <w:t>tyczącej</w:t>
      </w:r>
      <w:r w:rsidRPr="00525983">
        <w:rPr>
          <w:rFonts w:ascii="Verdana" w:hAnsi="Verdana"/>
          <w:sz w:val="20"/>
          <w:szCs w:val="20"/>
        </w:rPr>
        <w:t xml:space="preserve"> oferowanego produktu oraz dołączenie do oferty, w szczególności przedmiotowych środków dowodowych, o których mowa w art. 104-107 uPzp, udowadniając, że proponowane rozwiązania</w:t>
      </w:r>
      <w:r w:rsidR="00EF1DED" w:rsidRPr="00525983">
        <w:rPr>
          <w:rFonts w:ascii="Verdana" w:hAnsi="Verdana"/>
          <w:sz w:val="20"/>
          <w:szCs w:val="20"/>
        </w:rPr>
        <w:t xml:space="preserve"> </w:t>
      </w:r>
      <w:r w:rsidRPr="00525983">
        <w:rPr>
          <w:rFonts w:ascii="Verdana" w:hAnsi="Verdana"/>
          <w:sz w:val="20"/>
          <w:szCs w:val="20"/>
        </w:rPr>
        <w:t>w równoważnym stopniu spełniają wymagania określone w opisie przedmiotu zamówienia</w:t>
      </w:r>
      <w:r w:rsidR="00333D81" w:rsidRPr="00525983">
        <w:rPr>
          <w:rFonts w:ascii="Verdana" w:hAnsi="Verdana"/>
          <w:sz w:val="20"/>
          <w:szCs w:val="20"/>
        </w:rPr>
        <w:t>.</w:t>
      </w:r>
      <w:r w:rsidRPr="00525983">
        <w:rPr>
          <w:rFonts w:ascii="Verdana" w:hAnsi="Verdana"/>
          <w:sz w:val="20"/>
          <w:szCs w:val="20"/>
        </w:rPr>
        <w:t xml:space="preserve"> </w:t>
      </w:r>
      <w:r w:rsidR="00333D81" w:rsidRPr="00525983">
        <w:rPr>
          <w:rFonts w:ascii="Verdana" w:hAnsi="Verdana"/>
          <w:sz w:val="20"/>
          <w:szCs w:val="20"/>
          <w:u w:val="single"/>
        </w:rPr>
        <w:t>W</w:t>
      </w:r>
      <w:r w:rsidRPr="00525983">
        <w:rPr>
          <w:rFonts w:ascii="Verdana" w:hAnsi="Verdana"/>
          <w:sz w:val="20"/>
          <w:szCs w:val="20"/>
          <w:u w:val="single"/>
        </w:rPr>
        <w:t xml:space="preserve"> szczególności Zamawiający</w:t>
      </w:r>
      <w:r w:rsidR="00333D81" w:rsidRPr="00525983">
        <w:rPr>
          <w:rFonts w:ascii="Verdana" w:hAnsi="Verdana"/>
          <w:sz w:val="20"/>
          <w:szCs w:val="20"/>
          <w:u w:val="single"/>
        </w:rPr>
        <w:t xml:space="preserve"> jako przedmiotowych środków </w:t>
      </w:r>
      <w:r w:rsidR="00333D81" w:rsidRPr="00525983">
        <w:rPr>
          <w:rFonts w:ascii="Verdana" w:hAnsi="Verdana"/>
          <w:sz w:val="20"/>
          <w:szCs w:val="20"/>
          <w:u w:val="single"/>
        </w:rPr>
        <w:lastRenderedPageBreak/>
        <w:t xml:space="preserve">dowodowych </w:t>
      </w:r>
      <w:r w:rsidRPr="00525983">
        <w:rPr>
          <w:rFonts w:ascii="Verdana" w:hAnsi="Verdana"/>
          <w:sz w:val="20"/>
          <w:szCs w:val="20"/>
          <w:u w:val="single"/>
        </w:rPr>
        <w:t xml:space="preserve">żąda </w:t>
      </w:r>
      <w:bookmarkEnd w:id="13"/>
      <w:r w:rsidRPr="00525983">
        <w:rPr>
          <w:rFonts w:ascii="Verdana" w:hAnsi="Verdana"/>
          <w:sz w:val="20"/>
          <w:szCs w:val="20"/>
          <w:u w:val="single"/>
        </w:rPr>
        <w:t xml:space="preserve">certyfikatów wydawanych przez jednostki wykonujące działania </w:t>
      </w:r>
      <w:r w:rsidR="00333D81" w:rsidRPr="00525983">
        <w:rPr>
          <w:rFonts w:ascii="Verdana" w:hAnsi="Verdana"/>
          <w:sz w:val="20"/>
          <w:szCs w:val="20"/>
          <w:u w:val="single"/>
        </w:rPr>
        <w:br/>
      </w:r>
      <w:r w:rsidRPr="00525983">
        <w:rPr>
          <w:rFonts w:ascii="Verdana" w:hAnsi="Verdana"/>
          <w:sz w:val="20"/>
          <w:szCs w:val="20"/>
          <w:u w:val="single"/>
        </w:rPr>
        <w:t>z zakresu oceny zgodności,</w:t>
      </w:r>
      <w:r w:rsidRPr="00525983">
        <w:rPr>
          <w:rFonts w:ascii="Verdana" w:hAnsi="Verdana"/>
          <w:sz w:val="20"/>
          <w:szCs w:val="20"/>
        </w:rPr>
        <w:t xml:space="preserve"> w tym testy, certyfikaty i kontrolę akredytowaną zgodnie z Rozporządzeniem Parlamentu Europejskiego i Rady (WE) nr 765/2008 z dn. 9 lipca 2008r. lub sprawozdania z badań przeprowadzonych przez te jednostki.</w:t>
      </w:r>
    </w:p>
    <w:p w14:paraId="5CE7BE89" w14:textId="46A07C74" w:rsidR="003102B8" w:rsidRPr="00525983" w:rsidRDefault="003102B8" w:rsidP="00A4520B">
      <w:pPr>
        <w:spacing w:after="0"/>
        <w:ind w:left="1078"/>
        <w:jc w:val="both"/>
        <w:rPr>
          <w:rFonts w:ascii="Verdana" w:hAnsi="Verdana"/>
          <w:sz w:val="20"/>
          <w:szCs w:val="20"/>
        </w:rPr>
      </w:pPr>
      <w:r w:rsidRPr="00525983">
        <w:rPr>
          <w:rFonts w:ascii="Verdana" w:hAnsi="Verdana"/>
          <w:sz w:val="20"/>
          <w:szCs w:val="20"/>
        </w:rPr>
        <w:t>Przedstawiane Certyfikaty - mają być wystawione przez niezależną jednostkę badawczą i</w:t>
      </w:r>
      <w:r w:rsidR="000C11AC" w:rsidRPr="00525983">
        <w:rPr>
          <w:rFonts w:ascii="Verdana" w:hAnsi="Verdana"/>
          <w:sz w:val="20"/>
          <w:szCs w:val="20"/>
        </w:rPr>
        <w:t xml:space="preserve"> </w:t>
      </w:r>
      <w:r w:rsidRPr="00525983">
        <w:rPr>
          <w:rFonts w:ascii="Verdana" w:hAnsi="Verdana"/>
          <w:sz w:val="20"/>
          <w:szCs w:val="20"/>
        </w:rPr>
        <w:t>certyfikującą posiadającą akredytację krajowego ośrodka certyfikującego- w przypadku</w:t>
      </w:r>
      <w:r w:rsidR="000C11AC" w:rsidRPr="00525983">
        <w:rPr>
          <w:rFonts w:ascii="Verdana" w:hAnsi="Verdana"/>
          <w:sz w:val="20"/>
          <w:szCs w:val="20"/>
        </w:rPr>
        <w:t xml:space="preserve"> </w:t>
      </w:r>
      <w:r w:rsidRPr="00525983">
        <w:rPr>
          <w:rFonts w:ascii="Verdana" w:hAnsi="Verdana"/>
          <w:sz w:val="20"/>
          <w:szCs w:val="20"/>
        </w:rPr>
        <w:t>Polski jest to Polskie Centrum Akredytacji (PCA).</w:t>
      </w:r>
    </w:p>
    <w:p w14:paraId="418582E2" w14:textId="77777777" w:rsidR="003102B8" w:rsidRPr="00525983" w:rsidRDefault="003102B8" w:rsidP="00A4520B">
      <w:pPr>
        <w:spacing w:after="0"/>
        <w:ind w:left="1064"/>
        <w:jc w:val="both"/>
        <w:rPr>
          <w:rFonts w:ascii="Verdana" w:hAnsi="Verdana"/>
          <w:sz w:val="20"/>
          <w:szCs w:val="20"/>
        </w:rPr>
      </w:pPr>
      <w:r w:rsidRPr="00525983">
        <w:rPr>
          <w:rFonts w:ascii="Verdana" w:hAnsi="Verdana"/>
          <w:sz w:val="20"/>
          <w:szCs w:val="20"/>
        </w:rPr>
        <w:t>Zamawiający zaakceptuje certyfikaty wydane przez inne równoważne jednostki oceniające zgodność.</w:t>
      </w:r>
    </w:p>
    <w:p w14:paraId="7D283186" w14:textId="1E27D44E" w:rsidR="000C11AC" w:rsidRPr="00525983" w:rsidRDefault="003102B8" w:rsidP="00A4520B">
      <w:pPr>
        <w:spacing w:after="0"/>
        <w:ind w:left="1064"/>
        <w:jc w:val="both"/>
        <w:rPr>
          <w:rFonts w:ascii="Verdana" w:hAnsi="Verdana"/>
          <w:sz w:val="20"/>
          <w:szCs w:val="20"/>
        </w:rPr>
      </w:pPr>
      <w:bookmarkStart w:id="14" w:name="_Hlk72957960"/>
      <w:r w:rsidRPr="00525983">
        <w:rPr>
          <w:rFonts w:ascii="Verdana" w:hAnsi="Verdana"/>
          <w:sz w:val="20"/>
          <w:szCs w:val="20"/>
        </w:rPr>
        <w:t xml:space="preserve">Dokumenty te mają być opisane w sposób nie budzący wątpliwości do </w:t>
      </w:r>
      <w:r w:rsidR="000C11AC" w:rsidRPr="00525983">
        <w:rPr>
          <w:rFonts w:ascii="Verdana" w:hAnsi="Verdana"/>
          <w:sz w:val="20"/>
          <w:szCs w:val="20"/>
        </w:rPr>
        <w:t>jakiego</w:t>
      </w:r>
      <w:r w:rsidRPr="00525983">
        <w:rPr>
          <w:rFonts w:ascii="Verdana" w:hAnsi="Verdana"/>
          <w:sz w:val="20"/>
          <w:szCs w:val="20"/>
        </w:rPr>
        <w:t xml:space="preserve"> </w:t>
      </w:r>
      <w:r w:rsidR="000C11AC" w:rsidRPr="00525983">
        <w:rPr>
          <w:rFonts w:ascii="Verdana" w:hAnsi="Verdana"/>
          <w:sz w:val="20"/>
          <w:szCs w:val="20"/>
        </w:rPr>
        <w:t>sprzętu</w:t>
      </w:r>
      <w:r w:rsidRPr="00525983">
        <w:rPr>
          <w:rFonts w:ascii="Verdana" w:hAnsi="Verdana"/>
          <w:sz w:val="20"/>
          <w:szCs w:val="20"/>
        </w:rPr>
        <w:t xml:space="preserve"> są dedykowane.</w:t>
      </w:r>
    </w:p>
    <w:p w14:paraId="0FF75295" w14:textId="6D388BB5" w:rsidR="000C11AC" w:rsidRPr="00525983" w:rsidRDefault="000C11AC" w:rsidP="00A4520B">
      <w:pPr>
        <w:pStyle w:val="Akapitzlist"/>
        <w:numPr>
          <w:ilvl w:val="1"/>
          <w:numId w:val="18"/>
        </w:numPr>
        <w:spacing w:after="0"/>
        <w:contextualSpacing w:val="0"/>
        <w:jc w:val="both"/>
        <w:rPr>
          <w:rFonts w:ascii="Verdana" w:hAnsi="Verdana"/>
          <w:sz w:val="20"/>
          <w:szCs w:val="20"/>
        </w:rPr>
      </w:pPr>
      <w:bookmarkStart w:id="15" w:name="_Hlk72961366"/>
      <w:bookmarkEnd w:id="11"/>
      <w:bookmarkEnd w:id="12"/>
      <w:bookmarkEnd w:id="14"/>
      <w:r w:rsidRPr="00525983">
        <w:rPr>
          <w:rFonts w:ascii="Verdana" w:hAnsi="Verdana"/>
          <w:sz w:val="20"/>
          <w:szCs w:val="20"/>
        </w:rPr>
        <w:t xml:space="preserve">Zamawiający akceptuje </w:t>
      </w:r>
      <w:r w:rsidRPr="00525983">
        <w:rPr>
          <w:rFonts w:ascii="Verdana" w:hAnsi="Verdana"/>
          <w:sz w:val="20"/>
          <w:szCs w:val="20"/>
          <w:u w:val="single"/>
        </w:rPr>
        <w:t xml:space="preserve">odpowiednie  przedmiotowe środki dowodowe inne niż te, </w:t>
      </w:r>
      <w:r w:rsidR="004C1487" w:rsidRPr="00525983">
        <w:rPr>
          <w:rFonts w:ascii="Verdana" w:hAnsi="Verdana"/>
          <w:sz w:val="20"/>
          <w:szCs w:val="20"/>
          <w:u w:val="single"/>
        </w:rPr>
        <w:br/>
      </w:r>
      <w:r w:rsidRPr="00525983">
        <w:rPr>
          <w:rFonts w:ascii="Verdana" w:hAnsi="Verdana"/>
          <w:sz w:val="20"/>
          <w:szCs w:val="20"/>
          <w:u w:val="single"/>
        </w:rPr>
        <w:t xml:space="preserve">o których mowa w </w:t>
      </w:r>
      <w:proofErr w:type="spellStart"/>
      <w:r w:rsidRPr="00525983">
        <w:rPr>
          <w:rFonts w:ascii="Verdana" w:hAnsi="Verdana"/>
          <w:sz w:val="20"/>
          <w:szCs w:val="20"/>
          <w:u w:val="single"/>
        </w:rPr>
        <w:t>ppkt</w:t>
      </w:r>
      <w:proofErr w:type="spellEnd"/>
      <w:r w:rsidRPr="00525983">
        <w:rPr>
          <w:rFonts w:ascii="Verdana" w:hAnsi="Verdana"/>
          <w:sz w:val="20"/>
          <w:szCs w:val="20"/>
          <w:u w:val="single"/>
        </w:rPr>
        <w:t xml:space="preserve"> </w:t>
      </w:r>
      <w:r w:rsidR="00CD11F3" w:rsidRPr="00525983">
        <w:rPr>
          <w:rFonts w:ascii="Verdana" w:hAnsi="Verdana"/>
          <w:sz w:val="20"/>
          <w:szCs w:val="20"/>
          <w:u w:val="single"/>
        </w:rPr>
        <w:t>3</w:t>
      </w:r>
      <w:r w:rsidRPr="00525983">
        <w:rPr>
          <w:rFonts w:ascii="Verdana" w:hAnsi="Verdana"/>
          <w:sz w:val="20"/>
          <w:szCs w:val="20"/>
          <w:u w:val="single"/>
        </w:rPr>
        <w:t>) powyżej</w:t>
      </w:r>
      <w:r w:rsidR="004C1487" w:rsidRPr="00525983">
        <w:rPr>
          <w:rFonts w:ascii="Verdana" w:hAnsi="Verdana"/>
          <w:sz w:val="20"/>
          <w:szCs w:val="20"/>
        </w:rPr>
        <w:t xml:space="preserve">, w szczególności dokumentację techniczną producenta, w przypadku gdy dany Wykonawca nie ma ani dostępu do certyfikatów lub sprawozdań z  badań, o których mowa w </w:t>
      </w:r>
      <w:proofErr w:type="spellStart"/>
      <w:r w:rsidR="004C1487" w:rsidRPr="00525983">
        <w:rPr>
          <w:rFonts w:ascii="Verdana" w:hAnsi="Verdana"/>
          <w:sz w:val="20"/>
          <w:szCs w:val="20"/>
        </w:rPr>
        <w:t>ppkt</w:t>
      </w:r>
      <w:proofErr w:type="spellEnd"/>
      <w:r w:rsidR="004C1487" w:rsidRPr="00525983">
        <w:rPr>
          <w:rFonts w:ascii="Verdana" w:hAnsi="Verdana"/>
          <w:sz w:val="20"/>
          <w:szCs w:val="20"/>
        </w:rPr>
        <w:t xml:space="preserve"> </w:t>
      </w:r>
      <w:r w:rsidR="00CD11F3" w:rsidRPr="00525983">
        <w:rPr>
          <w:rFonts w:ascii="Verdana" w:hAnsi="Verdana"/>
          <w:sz w:val="20"/>
          <w:szCs w:val="20"/>
        </w:rPr>
        <w:t>3</w:t>
      </w:r>
      <w:r w:rsidR="004C1487" w:rsidRPr="00525983">
        <w:rPr>
          <w:rFonts w:ascii="Verdana" w:hAnsi="Verdana"/>
          <w:sz w:val="20"/>
          <w:szCs w:val="20"/>
        </w:rPr>
        <w:t>) powyżej, ani możliwości ich uzyskania w odpowiednim  terminie, o ile ten brak dostępu nie może być przypisany danemu Wykonawcy, oraz</w:t>
      </w:r>
      <w:r w:rsidR="006C0FC2" w:rsidRPr="00525983">
        <w:rPr>
          <w:rFonts w:ascii="Verdana" w:hAnsi="Verdana"/>
          <w:sz w:val="20"/>
          <w:szCs w:val="20"/>
        </w:rPr>
        <w:t xml:space="preserve"> </w:t>
      </w:r>
      <w:r w:rsidR="004C1487" w:rsidRPr="00525983">
        <w:rPr>
          <w:rFonts w:ascii="Verdana" w:hAnsi="Verdana"/>
          <w:sz w:val="20"/>
          <w:szCs w:val="20"/>
        </w:rPr>
        <w:t>pod warunkiem że dany Wykonawca udowodni, że wykonywane przez niego dostawy spełniają wymagania, cechy określone w opisie przedmiotu zamówienia lub wymagania związane z realizacją zamówienia.</w:t>
      </w:r>
      <w:r w:rsidRPr="00525983">
        <w:rPr>
          <w:rFonts w:ascii="Verdana" w:hAnsi="Verdana"/>
          <w:sz w:val="20"/>
          <w:szCs w:val="20"/>
        </w:rPr>
        <w:t xml:space="preserve"> </w:t>
      </w:r>
    </w:p>
    <w:bookmarkEnd w:id="15"/>
    <w:p w14:paraId="70F62337" w14:textId="23088707" w:rsidR="0018712D" w:rsidRPr="00DB522E" w:rsidRDefault="004F66A2" w:rsidP="00A4520B">
      <w:pPr>
        <w:pStyle w:val="Akapitzlist"/>
        <w:numPr>
          <w:ilvl w:val="1"/>
          <w:numId w:val="18"/>
        </w:numPr>
        <w:spacing w:after="0"/>
        <w:contextualSpacing w:val="0"/>
        <w:jc w:val="both"/>
        <w:rPr>
          <w:rFonts w:ascii="Verdana" w:hAnsi="Verdana"/>
          <w:b/>
          <w:bCs/>
          <w:sz w:val="20"/>
          <w:szCs w:val="20"/>
          <w:u w:val="single"/>
        </w:rPr>
      </w:pPr>
      <w:r w:rsidRPr="00DB522E">
        <w:rPr>
          <w:rFonts w:ascii="Verdana" w:hAnsi="Verdana"/>
          <w:b/>
          <w:bCs/>
          <w:sz w:val="20"/>
          <w:szCs w:val="20"/>
          <w:u w:val="single"/>
        </w:rPr>
        <w:t xml:space="preserve">Działając na podstawie art. 107 ust. 2 </w:t>
      </w:r>
      <w:r w:rsidR="00C75E3F" w:rsidRPr="00DB522E">
        <w:rPr>
          <w:rFonts w:ascii="Verdana" w:hAnsi="Verdana"/>
          <w:b/>
          <w:bCs/>
          <w:sz w:val="20"/>
          <w:szCs w:val="20"/>
          <w:u w:val="single"/>
        </w:rPr>
        <w:t>u</w:t>
      </w:r>
      <w:r w:rsidRPr="00DB522E">
        <w:rPr>
          <w:rFonts w:ascii="Verdana" w:hAnsi="Verdana"/>
          <w:b/>
          <w:bCs/>
          <w:sz w:val="20"/>
          <w:szCs w:val="20"/>
          <w:u w:val="single"/>
        </w:rPr>
        <w:t xml:space="preserve">Pzp </w:t>
      </w:r>
      <w:r w:rsidR="0018712D" w:rsidRPr="00DB522E">
        <w:rPr>
          <w:rFonts w:ascii="Verdana" w:hAnsi="Verdana"/>
          <w:b/>
          <w:bCs/>
          <w:sz w:val="20"/>
          <w:szCs w:val="20"/>
          <w:u w:val="single"/>
        </w:rPr>
        <w:t xml:space="preserve">Zamawiający </w:t>
      </w:r>
      <w:r w:rsidRPr="00DB522E">
        <w:rPr>
          <w:rFonts w:ascii="Verdana" w:hAnsi="Verdana"/>
          <w:b/>
          <w:bCs/>
          <w:sz w:val="20"/>
          <w:szCs w:val="20"/>
          <w:u w:val="single"/>
        </w:rPr>
        <w:t xml:space="preserve">informuje, że </w:t>
      </w:r>
      <w:r w:rsidR="0018712D" w:rsidRPr="00DB522E">
        <w:rPr>
          <w:rFonts w:ascii="Verdana" w:hAnsi="Verdana"/>
          <w:b/>
          <w:bCs/>
          <w:sz w:val="20"/>
          <w:szCs w:val="20"/>
          <w:u w:val="single"/>
        </w:rPr>
        <w:t>nie będzie wzywał do uzupełnienia dokument</w:t>
      </w:r>
      <w:r w:rsidR="00251D34" w:rsidRPr="00DB522E">
        <w:rPr>
          <w:rFonts w:ascii="Verdana" w:hAnsi="Verdana"/>
          <w:b/>
          <w:bCs/>
          <w:sz w:val="20"/>
          <w:szCs w:val="20"/>
          <w:u w:val="single"/>
        </w:rPr>
        <w:t>ów</w:t>
      </w:r>
      <w:r w:rsidR="0018712D" w:rsidRPr="00DB522E">
        <w:rPr>
          <w:rFonts w:ascii="Verdana" w:hAnsi="Verdana"/>
          <w:b/>
          <w:bCs/>
          <w:sz w:val="20"/>
          <w:szCs w:val="20"/>
          <w:u w:val="single"/>
        </w:rPr>
        <w:t xml:space="preserve">, o których mowa </w:t>
      </w:r>
      <w:r w:rsidR="00A4520B" w:rsidRPr="00DB522E">
        <w:rPr>
          <w:rFonts w:ascii="Verdana" w:hAnsi="Verdana"/>
          <w:b/>
          <w:bCs/>
          <w:sz w:val="20"/>
          <w:szCs w:val="20"/>
          <w:u w:val="single"/>
        </w:rPr>
        <w:t xml:space="preserve">w </w:t>
      </w:r>
      <w:proofErr w:type="spellStart"/>
      <w:r w:rsidR="00A4520B" w:rsidRPr="00DB522E">
        <w:rPr>
          <w:rFonts w:ascii="Verdana" w:hAnsi="Verdana"/>
          <w:b/>
          <w:bCs/>
          <w:sz w:val="20"/>
          <w:szCs w:val="20"/>
          <w:u w:val="single"/>
        </w:rPr>
        <w:t>ppkt</w:t>
      </w:r>
      <w:proofErr w:type="spellEnd"/>
      <w:r w:rsidR="00A4520B" w:rsidRPr="00DB522E">
        <w:rPr>
          <w:rFonts w:ascii="Verdana" w:hAnsi="Verdana"/>
          <w:b/>
          <w:bCs/>
          <w:sz w:val="20"/>
          <w:szCs w:val="20"/>
          <w:u w:val="single"/>
        </w:rPr>
        <w:t xml:space="preserve"> 1), 2)</w:t>
      </w:r>
      <w:r w:rsidR="00030816" w:rsidRPr="00DB522E">
        <w:rPr>
          <w:rFonts w:ascii="Verdana" w:hAnsi="Verdana"/>
          <w:b/>
          <w:bCs/>
          <w:sz w:val="20"/>
          <w:szCs w:val="20"/>
          <w:u w:val="single"/>
        </w:rPr>
        <w:t>, 3)</w:t>
      </w:r>
      <w:r w:rsidR="00A4520B" w:rsidRPr="00DB522E">
        <w:rPr>
          <w:rFonts w:ascii="Verdana" w:hAnsi="Verdana"/>
          <w:b/>
          <w:bCs/>
          <w:sz w:val="20"/>
          <w:szCs w:val="20"/>
          <w:u w:val="single"/>
        </w:rPr>
        <w:t xml:space="preserve"> i </w:t>
      </w:r>
      <w:r w:rsidR="00774E28" w:rsidRPr="00DB522E">
        <w:rPr>
          <w:rFonts w:ascii="Verdana" w:hAnsi="Verdana"/>
          <w:b/>
          <w:bCs/>
          <w:sz w:val="20"/>
          <w:szCs w:val="20"/>
          <w:u w:val="single"/>
        </w:rPr>
        <w:t>4</w:t>
      </w:r>
      <w:r w:rsidR="00A4520B" w:rsidRPr="00DB522E">
        <w:rPr>
          <w:rFonts w:ascii="Verdana" w:hAnsi="Verdana"/>
          <w:b/>
          <w:bCs/>
          <w:sz w:val="20"/>
          <w:szCs w:val="20"/>
          <w:u w:val="single"/>
        </w:rPr>
        <w:t xml:space="preserve">) </w:t>
      </w:r>
      <w:r w:rsidR="0018712D" w:rsidRPr="00DB522E">
        <w:rPr>
          <w:rFonts w:ascii="Verdana" w:hAnsi="Verdana"/>
          <w:b/>
          <w:bCs/>
          <w:sz w:val="20"/>
          <w:szCs w:val="20"/>
          <w:u w:val="single"/>
        </w:rPr>
        <w:t xml:space="preserve">powyżej. Wykonawca składa je wraz z ofertą. </w:t>
      </w:r>
      <w:r w:rsidR="00F81B8E" w:rsidRPr="00DB522E">
        <w:rPr>
          <w:rFonts w:ascii="Verdana" w:hAnsi="Verdana"/>
          <w:b/>
          <w:bCs/>
          <w:sz w:val="20"/>
          <w:szCs w:val="20"/>
          <w:u w:val="single"/>
        </w:rPr>
        <w:t xml:space="preserve">Złożenie </w:t>
      </w:r>
      <w:r w:rsidR="00623EDF" w:rsidRPr="00DB522E">
        <w:rPr>
          <w:rFonts w:ascii="Verdana" w:hAnsi="Verdana"/>
          <w:b/>
          <w:bCs/>
          <w:sz w:val="20"/>
          <w:szCs w:val="20"/>
          <w:u w:val="single"/>
        </w:rPr>
        <w:t>dokumentów</w:t>
      </w:r>
      <w:r w:rsidR="00F81B8E" w:rsidRPr="00DB522E">
        <w:rPr>
          <w:rFonts w:ascii="Verdana" w:hAnsi="Verdana"/>
          <w:b/>
          <w:bCs/>
          <w:sz w:val="20"/>
          <w:szCs w:val="20"/>
          <w:u w:val="single"/>
        </w:rPr>
        <w:t xml:space="preserve"> niezgodnych z wymaganiami Zamawiającego </w:t>
      </w:r>
      <w:r w:rsidRPr="00DB522E">
        <w:rPr>
          <w:rFonts w:ascii="Verdana" w:hAnsi="Verdana"/>
          <w:b/>
          <w:bCs/>
          <w:sz w:val="20"/>
          <w:szCs w:val="20"/>
          <w:u w:val="single"/>
        </w:rPr>
        <w:t xml:space="preserve">lub niekompletnych </w:t>
      </w:r>
      <w:r w:rsidR="00F81B8E" w:rsidRPr="00DB522E">
        <w:rPr>
          <w:rFonts w:ascii="Verdana" w:hAnsi="Verdana"/>
          <w:b/>
          <w:bCs/>
          <w:sz w:val="20"/>
          <w:szCs w:val="20"/>
          <w:u w:val="single"/>
        </w:rPr>
        <w:t>bądź brak złożenia skutkować będzie odrzuceniem oferty na podstawie art. 226 ust. 1 pkt 2 lit. c uPzp.</w:t>
      </w:r>
    </w:p>
    <w:p w14:paraId="2FC745BB" w14:textId="316E9192" w:rsidR="00B851EC" w:rsidRPr="00DB522E" w:rsidRDefault="00B851EC" w:rsidP="00DB522E">
      <w:pPr>
        <w:pStyle w:val="Akapitzlist"/>
        <w:numPr>
          <w:ilvl w:val="0"/>
          <w:numId w:val="18"/>
        </w:numPr>
        <w:spacing w:after="0"/>
        <w:ind w:hanging="502"/>
        <w:contextualSpacing w:val="0"/>
        <w:jc w:val="both"/>
        <w:rPr>
          <w:rFonts w:ascii="Verdana" w:hAnsi="Verdana"/>
          <w:bCs/>
          <w:sz w:val="20"/>
          <w:szCs w:val="20"/>
        </w:rPr>
      </w:pPr>
      <w:r w:rsidRPr="00DB522E">
        <w:rPr>
          <w:rFonts w:ascii="Verdana" w:hAnsi="Verdana"/>
          <w:bCs/>
          <w:sz w:val="20"/>
          <w:szCs w:val="20"/>
        </w:rPr>
        <w:t>Przedmiotowe środki dowodowe sporządzone w języku obcym przekazuje się wraz z tłumaczeniem na język polski.</w:t>
      </w:r>
    </w:p>
    <w:p w14:paraId="4DA28FED" w14:textId="77777777" w:rsidR="009915B1" w:rsidRPr="00DB522E" w:rsidRDefault="009915B1" w:rsidP="00585DA7">
      <w:pPr>
        <w:pStyle w:val="Akapitzlist"/>
        <w:spacing w:after="0"/>
        <w:ind w:left="1080"/>
        <w:contextualSpacing w:val="0"/>
        <w:jc w:val="both"/>
        <w:rPr>
          <w:rFonts w:ascii="Verdana" w:hAnsi="Verdana"/>
          <w:sz w:val="20"/>
          <w:szCs w:val="20"/>
          <w:u w:val="single"/>
        </w:rPr>
      </w:pPr>
    </w:p>
    <w:p w14:paraId="191FE360" w14:textId="0030EB60" w:rsidR="003102B8" w:rsidRPr="001211D0" w:rsidRDefault="003102B8" w:rsidP="00A4520B">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16" w:name="_Toc227121604"/>
      <w:bookmarkStart w:id="17"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16"/>
      <w:bookmarkEnd w:id="17"/>
      <w:r w:rsidR="009372F6">
        <w:rPr>
          <w:rFonts w:ascii="Verdana" w:hAnsi="Verdana"/>
          <w:color w:val="FFFFFF"/>
          <w:sz w:val="20"/>
        </w:rPr>
        <w:t xml:space="preserve"> </w:t>
      </w:r>
    </w:p>
    <w:p w14:paraId="45410233" w14:textId="24B3FEE1" w:rsidR="003777BC" w:rsidRPr="00525983" w:rsidRDefault="009372F6" w:rsidP="00A4520B">
      <w:pPr>
        <w:pStyle w:val="Akapitzlist"/>
        <w:numPr>
          <w:ilvl w:val="3"/>
          <w:numId w:val="9"/>
        </w:numPr>
        <w:spacing w:after="0"/>
        <w:ind w:left="426"/>
        <w:jc w:val="both"/>
        <w:rPr>
          <w:rFonts w:ascii="Verdana" w:hAnsi="Verdana" w:cs="Arial"/>
          <w:bCs/>
          <w:sz w:val="20"/>
          <w:szCs w:val="20"/>
        </w:rPr>
      </w:pPr>
      <w:bookmarkStart w:id="18" w:name="_Toc227121606"/>
      <w:bookmarkStart w:id="19" w:name="_Toc231012172"/>
      <w:r w:rsidRPr="00525983">
        <w:rPr>
          <w:rFonts w:ascii="Verdana" w:hAnsi="Verdana" w:cs="Arial"/>
          <w:bCs/>
          <w:sz w:val="20"/>
          <w:szCs w:val="20"/>
        </w:rPr>
        <w:t>Termin realizacji umowy</w:t>
      </w:r>
      <w:r w:rsidR="00746614" w:rsidRPr="00525983">
        <w:rPr>
          <w:rFonts w:ascii="Verdana" w:hAnsi="Verdana" w:cs="Arial"/>
          <w:bCs/>
          <w:sz w:val="20"/>
          <w:szCs w:val="20"/>
        </w:rPr>
        <w:t>: do</w:t>
      </w:r>
      <w:r w:rsidR="00967255" w:rsidRPr="00525983">
        <w:rPr>
          <w:rFonts w:ascii="Verdana" w:hAnsi="Verdana" w:cs="Arial"/>
          <w:bCs/>
          <w:sz w:val="20"/>
          <w:szCs w:val="20"/>
        </w:rPr>
        <w:t xml:space="preserve"> </w:t>
      </w:r>
      <w:r w:rsidR="00967255" w:rsidRPr="00525983">
        <w:rPr>
          <w:rFonts w:ascii="Verdana" w:hAnsi="Verdana" w:cs="Arial"/>
          <w:b/>
          <w:sz w:val="20"/>
          <w:szCs w:val="20"/>
        </w:rPr>
        <w:t xml:space="preserve">8 miesięcy </w:t>
      </w:r>
      <w:r w:rsidR="004F66A2" w:rsidRPr="00525983">
        <w:rPr>
          <w:rFonts w:ascii="Verdana" w:hAnsi="Verdana" w:cs="Arial"/>
          <w:b/>
          <w:sz w:val="20"/>
          <w:szCs w:val="20"/>
        </w:rPr>
        <w:t>od dnia zawarcia umowy</w:t>
      </w:r>
      <w:r w:rsidR="00746614" w:rsidRPr="00525983">
        <w:rPr>
          <w:rFonts w:ascii="Verdana" w:hAnsi="Verdana" w:cs="Arial"/>
          <w:bCs/>
          <w:sz w:val="20"/>
          <w:szCs w:val="20"/>
        </w:rPr>
        <w:t>.</w:t>
      </w:r>
      <w:r w:rsidR="00EB6DCC" w:rsidRPr="00525983">
        <w:rPr>
          <w:rFonts w:ascii="Verdana" w:hAnsi="Verdana" w:cs="Arial"/>
          <w:bCs/>
          <w:sz w:val="20"/>
          <w:szCs w:val="20"/>
        </w:rPr>
        <w:t xml:space="preserve"> </w:t>
      </w:r>
    </w:p>
    <w:p w14:paraId="4D5B27DE" w14:textId="169DA648" w:rsidR="009372F6" w:rsidRPr="00525983" w:rsidRDefault="004C1487" w:rsidP="00A4520B">
      <w:pPr>
        <w:pStyle w:val="Akapitzlist"/>
        <w:numPr>
          <w:ilvl w:val="3"/>
          <w:numId w:val="9"/>
        </w:numPr>
        <w:spacing w:after="0"/>
        <w:ind w:left="426"/>
        <w:jc w:val="both"/>
        <w:rPr>
          <w:rFonts w:ascii="Verdana" w:hAnsi="Verdana" w:cs="Arial"/>
          <w:bCs/>
          <w:sz w:val="20"/>
          <w:szCs w:val="20"/>
        </w:rPr>
      </w:pPr>
      <w:r w:rsidRPr="00525983">
        <w:rPr>
          <w:rFonts w:ascii="Verdana" w:hAnsi="Verdana" w:cs="Arial"/>
          <w:bCs/>
          <w:sz w:val="20"/>
          <w:szCs w:val="20"/>
        </w:rPr>
        <w:t xml:space="preserve">Szczegóły dotyczące terminu i warunków realizacji przedmiotu zamówienia znajdują się we </w:t>
      </w:r>
      <w:r w:rsidR="00DC4EAF" w:rsidRPr="00525983">
        <w:rPr>
          <w:rFonts w:ascii="Verdana" w:hAnsi="Verdana" w:cs="Arial"/>
          <w:bCs/>
          <w:sz w:val="20"/>
          <w:szCs w:val="20"/>
        </w:rPr>
        <w:t>wzorach umów</w:t>
      </w:r>
      <w:r w:rsidRPr="00525983">
        <w:rPr>
          <w:rFonts w:ascii="Verdana" w:hAnsi="Verdana" w:cs="Arial"/>
          <w:bCs/>
          <w:sz w:val="20"/>
          <w:szCs w:val="20"/>
        </w:rPr>
        <w:t xml:space="preserve">, </w:t>
      </w:r>
      <w:r w:rsidR="00DC4EAF" w:rsidRPr="00525983">
        <w:rPr>
          <w:rFonts w:ascii="Verdana" w:hAnsi="Verdana" w:cs="Arial"/>
          <w:bCs/>
          <w:sz w:val="20"/>
          <w:szCs w:val="20"/>
        </w:rPr>
        <w:t xml:space="preserve">stanowiących </w:t>
      </w:r>
      <w:r w:rsidRPr="00525983">
        <w:rPr>
          <w:rFonts w:ascii="Verdana" w:hAnsi="Verdana" w:cs="Arial"/>
          <w:bCs/>
          <w:sz w:val="20"/>
          <w:szCs w:val="20"/>
        </w:rPr>
        <w:t>Załącznik nr 4</w:t>
      </w:r>
      <w:r w:rsidR="00967255" w:rsidRPr="00525983">
        <w:rPr>
          <w:rFonts w:ascii="Verdana" w:hAnsi="Verdana" w:cs="Arial"/>
          <w:bCs/>
          <w:sz w:val="20"/>
          <w:szCs w:val="20"/>
        </w:rPr>
        <w:t xml:space="preserve"> </w:t>
      </w:r>
      <w:r w:rsidRPr="00525983">
        <w:rPr>
          <w:rFonts w:ascii="Verdana" w:hAnsi="Verdana" w:cs="Arial"/>
          <w:bCs/>
          <w:sz w:val="20"/>
          <w:szCs w:val="20"/>
        </w:rPr>
        <w:t>do SWZ</w:t>
      </w:r>
      <w:r w:rsidR="009372F6" w:rsidRPr="00525983">
        <w:rPr>
          <w:rFonts w:ascii="Verdana" w:hAnsi="Verdana" w:cs="Arial"/>
          <w:bCs/>
          <w:sz w:val="20"/>
          <w:szCs w:val="20"/>
        </w:rPr>
        <w:t>.</w:t>
      </w:r>
    </w:p>
    <w:p w14:paraId="3FB22BD0" w14:textId="13B5F5BF" w:rsidR="003102B8" w:rsidRPr="001211D0"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VI. </w:t>
      </w:r>
      <w:r w:rsidRPr="0007427D">
        <w:rPr>
          <w:rFonts w:ascii="Verdana" w:hAnsi="Verdana"/>
          <w:color w:val="FFFFFF"/>
          <w:sz w:val="20"/>
        </w:rPr>
        <w:t>WARUNKI</w:t>
      </w:r>
      <w:bookmarkEnd w:id="18"/>
      <w:bookmarkEnd w:id="19"/>
      <w:r>
        <w:rPr>
          <w:rFonts w:ascii="Verdana" w:hAnsi="Verdana"/>
          <w:color w:val="FFFFFF"/>
          <w:sz w:val="20"/>
        </w:rPr>
        <w:t xml:space="preserve"> UDZIAŁU W POSTĘPOWANIU I PODSTAWY WYKLUCZENIA</w:t>
      </w:r>
      <w:r w:rsidR="00444117">
        <w:rPr>
          <w:rFonts w:ascii="Verdana" w:hAnsi="Verdana"/>
          <w:color w:val="FFFFFF"/>
          <w:sz w:val="20"/>
        </w:rPr>
        <w:t xml:space="preserve"> </w:t>
      </w:r>
    </w:p>
    <w:p w14:paraId="3147B2CA" w14:textId="4D726B7C" w:rsidR="003102B8" w:rsidRDefault="003102B8" w:rsidP="00A4520B">
      <w:pPr>
        <w:numPr>
          <w:ilvl w:val="0"/>
          <w:numId w:val="5"/>
        </w:numPr>
        <w:autoSpaceDE w:val="0"/>
        <w:autoSpaceDN w:val="0"/>
        <w:adjustRightInd w:val="0"/>
        <w:spacing w:after="0"/>
        <w:ind w:left="357" w:hanging="357"/>
        <w:jc w:val="both"/>
        <w:rPr>
          <w:rFonts w:ascii="Verdana" w:hAnsi="Verdana" w:cs="Arial"/>
          <w:sz w:val="20"/>
          <w:szCs w:val="20"/>
        </w:rPr>
      </w:pPr>
      <w:bookmarkStart w:id="20" w:name="_Hlk70185096"/>
      <w:r w:rsidRPr="000B5192">
        <w:rPr>
          <w:rFonts w:ascii="Verdana" w:hAnsi="Verdana" w:cs="Arial"/>
          <w:sz w:val="20"/>
          <w:szCs w:val="20"/>
        </w:rPr>
        <w:t>O udzielenie zamówienia</w:t>
      </w:r>
      <w:r w:rsidR="00A018FB">
        <w:rPr>
          <w:rFonts w:ascii="Verdana" w:hAnsi="Verdana" w:cs="Arial"/>
          <w:sz w:val="20"/>
          <w:szCs w:val="20"/>
        </w:rPr>
        <w:t xml:space="preserve"> </w:t>
      </w:r>
      <w:r w:rsidRPr="000B5192">
        <w:rPr>
          <w:rFonts w:ascii="Verdana" w:hAnsi="Verdana" w:cs="Arial"/>
          <w:sz w:val="20"/>
          <w:szCs w:val="20"/>
        </w:rPr>
        <w:t>mogą ubiegać się Wykonawcy, którzy</w:t>
      </w:r>
      <w:r>
        <w:rPr>
          <w:rFonts w:ascii="Verdana" w:hAnsi="Verdana" w:cs="Arial"/>
          <w:sz w:val="20"/>
          <w:szCs w:val="20"/>
        </w:rPr>
        <w:t>:</w:t>
      </w:r>
    </w:p>
    <w:p w14:paraId="2192698D" w14:textId="153B1CCD" w:rsidR="007343AF" w:rsidRPr="007343AF" w:rsidRDefault="003102B8" w:rsidP="00A4520B">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A92727">
        <w:rPr>
          <w:rFonts w:ascii="Verdana" w:hAnsi="Verdana" w:cs="Arial"/>
          <w:b/>
          <w:sz w:val="20"/>
          <w:szCs w:val="20"/>
        </w:rPr>
        <w:t xml:space="preserve">nie podlegają wykluczeniu </w:t>
      </w:r>
      <w:r>
        <w:rPr>
          <w:rFonts w:ascii="Verdana" w:hAnsi="Verdana" w:cs="Arial"/>
          <w:b/>
          <w:sz w:val="20"/>
          <w:szCs w:val="20"/>
        </w:rPr>
        <w:t>na podstawie art. 108 ust. 1 i 109 ust. 1 uPzp</w:t>
      </w:r>
      <w:r w:rsidR="007343AF">
        <w:rPr>
          <w:rFonts w:ascii="Verdana" w:hAnsi="Verdana" w:cs="Arial"/>
          <w:b/>
          <w:sz w:val="20"/>
          <w:szCs w:val="20"/>
        </w:rPr>
        <w:t xml:space="preserve"> </w:t>
      </w:r>
      <w:r w:rsidR="007343AF" w:rsidRPr="007343AF">
        <w:rPr>
          <w:rFonts w:ascii="Verdana" w:hAnsi="Verdana" w:cs="Arial"/>
          <w:b/>
          <w:sz w:val="20"/>
          <w:szCs w:val="20"/>
        </w:rPr>
        <w:t xml:space="preserve">oraz art. 7 ust. 1 </w:t>
      </w:r>
      <w:r w:rsidR="007343AF" w:rsidRPr="00585DA7">
        <w:rPr>
          <w:rFonts w:ascii="Verdana" w:hAnsi="Verdana" w:cs="Arial"/>
          <w:bCs/>
          <w:sz w:val="20"/>
          <w:szCs w:val="20"/>
        </w:rPr>
        <w:t>ustawy z dnia 13 kwietnia 2022 r o szczególnych rozwiązaniach w zakresie przeciwdziałania wspieraniu agresji na Ukrainę oraz służących ochronie bezpieczeństwa narodowego</w:t>
      </w:r>
      <w:r w:rsidR="00030816">
        <w:rPr>
          <w:rFonts w:ascii="Verdana" w:hAnsi="Verdana" w:cs="Arial"/>
          <w:bCs/>
          <w:sz w:val="20"/>
          <w:szCs w:val="20"/>
        </w:rPr>
        <w:t>,</w:t>
      </w:r>
      <w:r w:rsidR="00AD39FA" w:rsidRPr="007343AF">
        <w:rPr>
          <w:rFonts w:ascii="Verdana" w:hAnsi="Verdana" w:cs="Arial"/>
          <w:b/>
          <w:sz w:val="20"/>
          <w:szCs w:val="20"/>
        </w:rPr>
        <w:t xml:space="preserve"> </w:t>
      </w:r>
      <w:r w:rsidR="00030816" w:rsidRPr="007343AF">
        <w:rPr>
          <w:rFonts w:ascii="Verdana" w:hAnsi="Verdana" w:cs="Arial"/>
          <w:b/>
          <w:sz w:val="20"/>
          <w:szCs w:val="20"/>
        </w:rPr>
        <w:t>zwan</w:t>
      </w:r>
      <w:r w:rsidR="00030816">
        <w:rPr>
          <w:rFonts w:ascii="Verdana" w:hAnsi="Verdana" w:cs="Arial"/>
          <w:b/>
          <w:sz w:val="20"/>
          <w:szCs w:val="20"/>
        </w:rPr>
        <w:t xml:space="preserve">ej </w:t>
      </w:r>
      <w:r w:rsidR="00AD39FA">
        <w:rPr>
          <w:rFonts w:ascii="Verdana" w:hAnsi="Verdana" w:cs="Arial"/>
          <w:b/>
          <w:sz w:val="20"/>
          <w:szCs w:val="20"/>
        </w:rPr>
        <w:t>dalej</w:t>
      </w:r>
      <w:r w:rsidR="00AD39FA" w:rsidRPr="007343AF">
        <w:rPr>
          <w:rFonts w:ascii="Verdana" w:hAnsi="Verdana" w:cs="Arial"/>
          <w:b/>
          <w:sz w:val="20"/>
          <w:szCs w:val="20"/>
        </w:rPr>
        <w:t xml:space="preserve"> </w:t>
      </w:r>
      <w:r w:rsidR="00AD39FA" w:rsidRPr="00B635E7">
        <w:rPr>
          <w:rFonts w:ascii="Verdana" w:hAnsi="Verdana" w:cs="Arial"/>
          <w:b/>
          <w:i/>
          <w:iCs/>
          <w:sz w:val="20"/>
          <w:szCs w:val="20"/>
        </w:rPr>
        <w:t>Ustawą sankcyjną</w:t>
      </w:r>
      <w:r w:rsidR="00AD39FA" w:rsidRPr="007343AF">
        <w:rPr>
          <w:rFonts w:ascii="Verdana" w:hAnsi="Verdana" w:cs="Arial"/>
          <w:b/>
          <w:sz w:val="20"/>
          <w:szCs w:val="20"/>
        </w:rPr>
        <w:t xml:space="preserve"> oraz art. 5k </w:t>
      </w:r>
      <w:r w:rsidR="00AD39FA" w:rsidRPr="00585DA7">
        <w:rPr>
          <w:rFonts w:ascii="Verdana" w:hAnsi="Verdana" w:cs="Arial"/>
          <w:bCs/>
          <w:sz w:val="20"/>
          <w:szCs w:val="20"/>
        </w:rPr>
        <w:t>rozporządzenia Rady (UE) nr 833/2014 z dnia 31 lipca 2014 r.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w:t>
      </w:r>
      <w:r w:rsidR="00030816">
        <w:rPr>
          <w:rFonts w:ascii="Verdana" w:hAnsi="Verdana" w:cs="Arial"/>
          <w:bCs/>
          <w:sz w:val="20"/>
          <w:szCs w:val="20"/>
        </w:rPr>
        <w:t>,</w:t>
      </w:r>
      <w:r w:rsidR="00AD39FA" w:rsidRPr="007343AF">
        <w:rPr>
          <w:rFonts w:ascii="Verdana" w:hAnsi="Verdana" w:cs="Arial"/>
          <w:b/>
          <w:sz w:val="20"/>
          <w:szCs w:val="20"/>
        </w:rPr>
        <w:t xml:space="preserve"> zwanym</w:t>
      </w:r>
      <w:r w:rsidR="00AD39FA">
        <w:rPr>
          <w:rFonts w:ascii="Verdana" w:hAnsi="Verdana" w:cs="Arial"/>
          <w:b/>
          <w:sz w:val="20"/>
          <w:szCs w:val="20"/>
        </w:rPr>
        <w:t xml:space="preserve"> dalej</w:t>
      </w:r>
      <w:r w:rsidR="00AD39FA" w:rsidRPr="007343AF">
        <w:rPr>
          <w:rFonts w:ascii="Verdana" w:hAnsi="Verdana" w:cs="Arial"/>
          <w:b/>
          <w:sz w:val="20"/>
          <w:szCs w:val="20"/>
        </w:rPr>
        <w:t xml:space="preserve"> </w:t>
      </w:r>
      <w:r w:rsidR="00AD39FA" w:rsidRPr="00B635E7">
        <w:rPr>
          <w:rFonts w:ascii="Verdana" w:hAnsi="Verdana" w:cs="Arial"/>
          <w:b/>
          <w:i/>
          <w:iCs/>
          <w:sz w:val="20"/>
          <w:szCs w:val="20"/>
        </w:rPr>
        <w:t>Rozporządzeniem sankcyjnym</w:t>
      </w:r>
      <w:r w:rsidR="007343AF" w:rsidRPr="007343AF">
        <w:rPr>
          <w:rFonts w:ascii="Verdana" w:hAnsi="Verdana" w:cs="Arial"/>
          <w:b/>
          <w:sz w:val="20"/>
          <w:szCs w:val="20"/>
        </w:rPr>
        <w:t>:</w:t>
      </w:r>
    </w:p>
    <w:bookmarkEnd w:id="20"/>
    <w:p w14:paraId="4C1D17C0" w14:textId="77777777" w:rsidR="003102B8" w:rsidRPr="000368EB" w:rsidRDefault="003102B8" w:rsidP="00A4520B">
      <w:pPr>
        <w:pStyle w:val="Akapitzlist"/>
        <w:numPr>
          <w:ilvl w:val="2"/>
          <w:numId w:val="17"/>
        </w:numPr>
        <w:autoSpaceDE w:val="0"/>
        <w:autoSpaceDN w:val="0"/>
        <w:adjustRightInd w:val="0"/>
        <w:spacing w:after="0"/>
        <w:contextualSpacing w:val="0"/>
        <w:jc w:val="both"/>
        <w:rPr>
          <w:rFonts w:ascii="Verdana" w:hAnsi="Verdana"/>
          <w:b/>
          <w:sz w:val="20"/>
          <w:szCs w:val="20"/>
        </w:rPr>
      </w:pPr>
      <w:r w:rsidRPr="000368EB">
        <w:rPr>
          <w:rFonts w:ascii="Verdana" w:hAnsi="Verdana"/>
          <w:b/>
          <w:sz w:val="20"/>
          <w:szCs w:val="20"/>
        </w:rPr>
        <w:t>Z postępowania o udzielenie zamówienia wyklucza się Wykonawcę na podstawie art. 108 ust 1 uPzp:</w:t>
      </w:r>
    </w:p>
    <w:p w14:paraId="1325108C" w14:textId="77777777" w:rsidR="003102B8" w:rsidRDefault="003102B8" w:rsidP="00A4520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t xml:space="preserve">będącego osobą fizyczną, którego prawomocnie skazano za przestępstwo: </w:t>
      </w:r>
    </w:p>
    <w:p w14:paraId="0FF87EA3" w14:textId="3BBB19FC" w:rsidR="003102B8" w:rsidRDefault="003102B8"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w:t>
      </w:r>
      <w:r w:rsidR="00275120" w:rsidRPr="00275120">
        <w:rPr>
          <w:rFonts w:ascii="Verdana" w:hAnsi="Verdana"/>
          <w:sz w:val="20"/>
          <w:szCs w:val="20"/>
        </w:rPr>
        <w:t>ustawy z dnia 6 czerwca 1997 r. Kodeks karny</w:t>
      </w:r>
      <w:r w:rsidR="006A5FA8">
        <w:rPr>
          <w:rFonts w:ascii="Verdana" w:hAnsi="Verdana"/>
          <w:sz w:val="20"/>
          <w:szCs w:val="20"/>
        </w:rPr>
        <w:t>,</w:t>
      </w:r>
      <w:r w:rsidR="00275120" w:rsidRPr="00275120">
        <w:rPr>
          <w:rFonts w:ascii="Verdana" w:hAnsi="Verdana"/>
          <w:sz w:val="20"/>
          <w:szCs w:val="20"/>
        </w:rPr>
        <w:t xml:space="preserve"> zwana dalej Kodeksem karnym</w:t>
      </w:r>
      <w:r w:rsidRPr="00BC3783">
        <w:rPr>
          <w:rFonts w:ascii="Verdana" w:hAnsi="Verdana"/>
          <w:sz w:val="20"/>
          <w:szCs w:val="20"/>
        </w:rPr>
        <w:t xml:space="preserve">, </w:t>
      </w:r>
    </w:p>
    <w:p w14:paraId="4B1EFA65" w14:textId="77777777" w:rsidR="003102B8" w:rsidRDefault="003102B8"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lastRenderedPageBreak/>
        <w:t xml:space="preserve">handlu ludźmi, o którym mowa w art. 189a Kodeksu karnego, </w:t>
      </w:r>
    </w:p>
    <w:p w14:paraId="7E78E3F5" w14:textId="4590C104" w:rsidR="003102B8" w:rsidRDefault="000368EB"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0368EB">
        <w:rPr>
          <w:rFonts w:ascii="Verdana" w:hAnsi="Verdana"/>
          <w:sz w:val="20"/>
          <w:szCs w:val="20"/>
        </w:rPr>
        <w:t xml:space="preserve">o którym mowa w art. 228–230a, art. 250a Kodeksu karnego, w art. 46–48 ustawy </w:t>
      </w:r>
      <w:r w:rsidRPr="000368EB">
        <w:rPr>
          <w:rFonts w:ascii="Verdana" w:hAnsi="Verdana"/>
          <w:sz w:val="20"/>
          <w:szCs w:val="20"/>
        </w:rPr>
        <w:br/>
        <w:t xml:space="preserve">z dnia 25 czerwca 2010 </w:t>
      </w:r>
      <w:r w:rsidRPr="00F31A15">
        <w:rPr>
          <w:rFonts w:ascii="Verdana" w:hAnsi="Verdana"/>
          <w:sz w:val="20"/>
          <w:szCs w:val="20"/>
        </w:rPr>
        <w:t>r. o sporcie lub</w:t>
      </w:r>
      <w:r w:rsidRPr="000368EB">
        <w:rPr>
          <w:rFonts w:ascii="Verdana" w:hAnsi="Verdana"/>
          <w:sz w:val="20"/>
          <w:szCs w:val="20"/>
        </w:rPr>
        <w:t xml:space="preserve"> w art. 54 ust. 1–4 ustawy z dnia 12 maja 2011 r. o refundacji leków, środków spożywczych specjalnego przeznaczenia żywieniowego oraz wyrobów medycznych</w:t>
      </w:r>
      <w:r w:rsidR="006A5FA8">
        <w:rPr>
          <w:rFonts w:ascii="Verdana" w:hAnsi="Verdana"/>
          <w:sz w:val="20"/>
          <w:szCs w:val="20"/>
        </w:rPr>
        <w:t>,</w:t>
      </w:r>
    </w:p>
    <w:p w14:paraId="7ECE2416" w14:textId="77777777" w:rsidR="003102B8" w:rsidRDefault="003102B8"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54B6A62" w14:textId="77777777" w:rsidR="003102B8" w:rsidRDefault="003102B8"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793D1E52" w14:textId="087843F7" w:rsidR="003102B8" w:rsidRPr="00F31A15" w:rsidRDefault="003102B8"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w:t>
      </w:r>
      <w:r w:rsidRPr="00F31A15">
        <w:rPr>
          <w:rFonts w:ascii="Verdana" w:hAnsi="Verdana"/>
          <w:sz w:val="20"/>
          <w:szCs w:val="20"/>
        </w:rPr>
        <w:t xml:space="preserve">ustawy z dnia 15 czerwca 2012 r. o skutkach powierzania wykonywania pracy cudzoziemcom przebywającym wbrew przepisom na terytorium Rzeczypospolitej Polskiej, </w:t>
      </w:r>
    </w:p>
    <w:p w14:paraId="38C11F22" w14:textId="77777777" w:rsidR="003102B8" w:rsidRPr="00F31A15" w:rsidRDefault="003102B8"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F31A15">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D43231" w14:textId="77777777" w:rsidR="003102B8" w:rsidRPr="00F31A15" w:rsidRDefault="003102B8"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F31A15">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E966FA5" w14:textId="1529DCC9" w:rsidR="003102B8" w:rsidRPr="00F31A15" w:rsidRDefault="003102B8" w:rsidP="00A4520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F31A15">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w:t>
      </w:r>
      <w:r w:rsidR="00030816">
        <w:rPr>
          <w:rFonts w:ascii="Verdana" w:hAnsi="Verdana"/>
          <w:sz w:val="20"/>
          <w:szCs w:val="20"/>
        </w:rPr>
        <w:t> </w:t>
      </w:r>
      <w:r w:rsidRPr="00F31A15">
        <w:rPr>
          <w:rFonts w:ascii="Verdana" w:hAnsi="Verdana"/>
          <w:sz w:val="20"/>
          <w:szCs w:val="20"/>
        </w:rPr>
        <w:t xml:space="preserve">którym mowa w pkt 1; </w:t>
      </w:r>
    </w:p>
    <w:p w14:paraId="4C45F1B8" w14:textId="77777777" w:rsidR="003102B8" w:rsidRPr="00F31A15" w:rsidRDefault="003102B8" w:rsidP="00A4520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F31A15">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570573" w14:textId="77777777" w:rsidR="003102B8" w:rsidRPr="00F31A15" w:rsidRDefault="003102B8" w:rsidP="00A4520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F31A15">
        <w:rPr>
          <w:rFonts w:ascii="Verdana" w:hAnsi="Verdana"/>
          <w:sz w:val="20"/>
          <w:szCs w:val="20"/>
        </w:rPr>
        <w:t>wobec którego prawomocnie orzeczono zakaz ubiegania się o zamówienia publiczne;</w:t>
      </w:r>
    </w:p>
    <w:p w14:paraId="4F78CBF1" w14:textId="36815CC3" w:rsidR="003102B8" w:rsidRPr="00F31A15" w:rsidRDefault="003102B8" w:rsidP="00A4520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F31A15">
        <w:rPr>
          <w:rFonts w:ascii="Verdana" w:hAnsi="Verdana"/>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A87549" w:rsidRPr="00F31A15">
        <w:rPr>
          <w:rFonts w:ascii="Verdana" w:hAnsi="Verdana"/>
          <w:sz w:val="20"/>
          <w:szCs w:val="20"/>
        </w:rPr>
        <w:t xml:space="preserve"> (tj. Dz.U. z 2023 r. poz. 1689)</w:t>
      </w:r>
      <w:r w:rsidRPr="00F31A15">
        <w:rPr>
          <w:rFonts w:ascii="Verdana" w:hAnsi="Verdana"/>
          <w:sz w:val="20"/>
          <w:szCs w:val="20"/>
        </w:rPr>
        <w:t xml:space="preserve">, złożyli odrębne oferty, oferty częściowe lub wnioski o dopuszczenie do udziału w postępowaniu, chyba że wykażą, że przygotowali te oferty lub wnioski niezależnie od siebie; </w:t>
      </w:r>
    </w:p>
    <w:p w14:paraId="6834BB1C" w14:textId="0207C71E" w:rsidR="003102B8" w:rsidRPr="00BC3783" w:rsidRDefault="003102B8" w:rsidP="00A4520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rsidR="00456823">
        <w:rPr>
          <w:rFonts w:ascii="Verdana" w:hAnsi="Verdana"/>
          <w:sz w:val="20"/>
          <w:szCs w:val="20"/>
        </w:rPr>
        <w:t> </w:t>
      </w:r>
      <w:r w:rsidRPr="009F10F1">
        <w:rPr>
          <w:rFonts w:ascii="Verdana" w:hAnsi="Verdana"/>
          <w:sz w:val="20"/>
          <w:szCs w:val="20"/>
        </w:rPr>
        <w:t>udziału w postępowaniu o udzielenie zamówienia.</w:t>
      </w:r>
    </w:p>
    <w:p w14:paraId="49FB03DA" w14:textId="5A77FEE3" w:rsidR="003102B8" w:rsidRPr="009F10F1" w:rsidRDefault="003102B8" w:rsidP="00A4520B">
      <w:pPr>
        <w:pStyle w:val="Akapitzlist"/>
        <w:numPr>
          <w:ilvl w:val="2"/>
          <w:numId w:val="17"/>
        </w:numPr>
        <w:autoSpaceDE w:val="0"/>
        <w:autoSpaceDN w:val="0"/>
        <w:adjustRightInd w:val="0"/>
        <w:spacing w:after="0"/>
        <w:contextualSpacing w:val="0"/>
        <w:jc w:val="both"/>
        <w:rPr>
          <w:rFonts w:ascii="Verdana" w:hAnsi="Verdana"/>
          <w:sz w:val="20"/>
          <w:szCs w:val="20"/>
          <w:u w:val="single"/>
        </w:rPr>
      </w:pPr>
      <w:r w:rsidRPr="00856746">
        <w:rPr>
          <w:rFonts w:ascii="Verdana" w:hAnsi="Verdana"/>
          <w:b/>
          <w:sz w:val="20"/>
          <w:szCs w:val="20"/>
        </w:rPr>
        <w:lastRenderedPageBreak/>
        <w:t xml:space="preserve">Ponadto, z postępowania o udzielenie zamówienia Zamawiający wykluczy Wykonawcę, wobec którego zachodzą przesłanki określone w art. 109 ust. 1 </w:t>
      </w:r>
      <w:r w:rsidR="00030816">
        <w:rPr>
          <w:rFonts w:ascii="Verdana" w:hAnsi="Verdana"/>
          <w:b/>
          <w:sz w:val="20"/>
          <w:szCs w:val="20"/>
        </w:rPr>
        <w:t xml:space="preserve">uPzp, </w:t>
      </w:r>
      <w:r w:rsidRPr="00856746">
        <w:rPr>
          <w:rFonts w:ascii="Verdana" w:hAnsi="Verdana"/>
          <w:b/>
          <w:sz w:val="20"/>
          <w:szCs w:val="20"/>
        </w:rPr>
        <w:t>tj</w:t>
      </w:r>
      <w:r w:rsidRPr="00856746">
        <w:rPr>
          <w:rFonts w:ascii="Verdana" w:hAnsi="Verdana"/>
          <w:sz w:val="20"/>
          <w:szCs w:val="20"/>
        </w:rPr>
        <w:t>.:</w:t>
      </w:r>
    </w:p>
    <w:p w14:paraId="3DCFA480" w14:textId="7F6E70EF" w:rsidR="003102B8" w:rsidRDefault="003102B8" w:rsidP="00585DA7">
      <w:pPr>
        <w:pStyle w:val="Default"/>
        <w:numPr>
          <w:ilvl w:val="0"/>
          <w:numId w:val="34"/>
        </w:numPr>
        <w:tabs>
          <w:tab w:val="left" w:pos="851"/>
        </w:tabs>
        <w:suppressAutoHyphens/>
        <w:autoSpaceDN/>
        <w:adjustRightInd/>
        <w:spacing w:line="276" w:lineRule="auto"/>
        <w:ind w:left="709" w:hanging="283"/>
        <w:jc w:val="both"/>
        <w:rPr>
          <w:rFonts w:ascii="Verdana" w:hAnsi="Verdana"/>
          <w:b/>
          <w:bCs/>
          <w:sz w:val="20"/>
          <w:szCs w:val="20"/>
        </w:rPr>
      </w:pPr>
      <w:r w:rsidRPr="00DC19A5">
        <w:rPr>
          <w:rFonts w:ascii="Verdana" w:hAnsi="Verdana"/>
          <w:sz w:val="20"/>
          <w:szCs w:val="2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1E6A853" w14:textId="77777777" w:rsidR="003102B8" w:rsidRPr="00DC19A5" w:rsidRDefault="003102B8" w:rsidP="00A4520B">
      <w:pPr>
        <w:pStyle w:val="Default"/>
        <w:numPr>
          <w:ilvl w:val="0"/>
          <w:numId w:val="34"/>
        </w:numPr>
        <w:suppressAutoHyphens/>
        <w:autoSpaceDN/>
        <w:adjustRightInd/>
        <w:spacing w:line="276" w:lineRule="auto"/>
        <w:ind w:left="709" w:hanging="283"/>
        <w:jc w:val="both"/>
        <w:rPr>
          <w:rFonts w:ascii="Verdana" w:hAnsi="Verdana"/>
          <w:b/>
          <w:bCs/>
          <w:sz w:val="20"/>
          <w:szCs w:val="20"/>
        </w:rPr>
      </w:pPr>
      <w:r w:rsidRPr="00DC19A5">
        <w:rPr>
          <w:rFonts w:ascii="Verdana" w:hAnsi="Verdana"/>
          <w:sz w:val="20"/>
          <w:szCs w:val="20"/>
        </w:rPr>
        <w:t>który naruszył obowiązki w dziedzinie ochrony środowiska, prawa socjalnego lub prawa pracy:</w:t>
      </w:r>
    </w:p>
    <w:p w14:paraId="68D47295" w14:textId="77777777" w:rsidR="003102B8" w:rsidRPr="00BD0208" w:rsidRDefault="003102B8" w:rsidP="00A4520B">
      <w:pPr>
        <w:pStyle w:val="Default"/>
        <w:numPr>
          <w:ilvl w:val="0"/>
          <w:numId w:val="35"/>
        </w:numPr>
        <w:suppressAutoHyphens/>
        <w:autoSpaceDN/>
        <w:adjustRightInd/>
        <w:spacing w:line="276" w:lineRule="auto"/>
        <w:ind w:left="1134"/>
        <w:jc w:val="both"/>
        <w:rPr>
          <w:rFonts w:ascii="Verdana" w:hAnsi="Verdana"/>
          <w:sz w:val="20"/>
          <w:szCs w:val="20"/>
        </w:rPr>
      </w:pPr>
      <w:r w:rsidRPr="00BD0208">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93CB6B0" w14:textId="77777777" w:rsidR="003102B8" w:rsidRPr="00BD0208" w:rsidRDefault="003102B8" w:rsidP="00A4520B">
      <w:pPr>
        <w:pStyle w:val="Default"/>
        <w:numPr>
          <w:ilvl w:val="0"/>
          <w:numId w:val="35"/>
        </w:numPr>
        <w:suppressAutoHyphens/>
        <w:autoSpaceDN/>
        <w:adjustRightInd/>
        <w:spacing w:line="276" w:lineRule="auto"/>
        <w:ind w:left="1134"/>
        <w:jc w:val="both"/>
        <w:rPr>
          <w:rFonts w:ascii="Verdana" w:hAnsi="Verdana"/>
          <w:sz w:val="20"/>
          <w:szCs w:val="20"/>
        </w:rPr>
      </w:pPr>
      <w:r w:rsidRPr="00BD0208">
        <w:rPr>
          <w:rFonts w:ascii="Verdana" w:hAnsi="Verdana"/>
          <w:sz w:val="20"/>
          <w:szCs w:val="20"/>
        </w:rPr>
        <w:t>będącego osobą fizyczną prawomocnie ukaranego za wykroczenie przeciwko prawom pracownika lub wykroczenie przeciwko środowisku, jeżeli za jego popełnienie wymierzono karę aresztu, ograniczenia wolności lub karę grzywny,</w:t>
      </w:r>
    </w:p>
    <w:p w14:paraId="693961BD" w14:textId="77777777" w:rsidR="003102B8" w:rsidRPr="00BD0208" w:rsidRDefault="003102B8" w:rsidP="00A4520B">
      <w:pPr>
        <w:pStyle w:val="Default"/>
        <w:numPr>
          <w:ilvl w:val="0"/>
          <w:numId w:val="35"/>
        </w:numPr>
        <w:suppressAutoHyphens/>
        <w:autoSpaceDN/>
        <w:adjustRightInd/>
        <w:spacing w:line="276" w:lineRule="auto"/>
        <w:ind w:left="1134"/>
        <w:jc w:val="both"/>
        <w:rPr>
          <w:rFonts w:ascii="Verdana" w:hAnsi="Verdana"/>
          <w:sz w:val="20"/>
          <w:szCs w:val="20"/>
        </w:rPr>
      </w:pPr>
      <w:r w:rsidRPr="00BD0208">
        <w:rPr>
          <w:rFonts w:ascii="Verdana" w:hAnsi="Verdana"/>
          <w:sz w:val="20"/>
          <w:szCs w:val="20"/>
        </w:rPr>
        <w:t xml:space="preserve">wobec którego wydano ostateczną decyzję administracyjną o naruszeniu obowiązków wynikających z prawa ochrony środowiska, prawa pracy lub przepisów </w:t>
      </w:r>
      <w:r w:rsidRPr="00BD0208">
        <w:rPr>
          <w:rFonts w:ascii="Verdana" w:hAnsi="Verdana"/>
          <w:sz w:val="20"/>
          <w:szCs w:val="20"/>
        </w:rPr>
        <w:br/>
        <w:t xml:space="preserve">o zabezpieczeniu społecznym, jeżeli wymierzono tą decyzją karę pieniężną; </w:t>
      </w:r>
    </w:p>
    <w:p w14:paraId="59678DC3" w14:textId="77777777" w:rsidR="003102B8"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BD0208">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74B66693" w14:textId="77777777" w:rsidR="003102B8"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BD0208">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8A1575" w14:textId="77777777" w:rsidR="003102B8"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w sposób zawiniony poważnie naruszył obowiązki zawodowe, co podważa jego uczciwość, w szczególności</w:t>
      </w:r>
      <w:r>
        <w:rPr>
          <w:rFonts w:ascii="Verdana" w:hAnsi="Verdana"/>
          <w:sz w:val="20"/>
          <w:szCs w:val="20"/>
        </w:rPr>
        <w:t xml:space="preserve">, </w:t>
      </w:r>
      <w:r w:rsidRPr="00214B5E">
        <w:rPr>
          <w:rFonts w:ascii="Verdana" w:hAnsi="Verdana"/>
          <w:sz w:val="20"/>
          <w:szCs w:val="20"/>
        </w:rPr>
        <w:t xml:space="preserve">gdy </w:t>
      </w:r>
      <w:r>
        <w:rPr>
          <w:rFonts w:ascii="Verdana" w:hAnsi="Verdana"/>
          <w:sz w:val="20"/>
          <w:szCs w:val="20"/>
        </w:rPr>
        <w:t>w</w:t>
      </w:r>
      <w:r w:rsidRPr="00214B5E">
        <w:rPr>
          <w:rFonts w:ascii="Verdana" w:hAnsi="Verdana"/>
          <w:sz w:val="20"/>
          <w:szCs w:val="20"/>
        </w:rPr>
        <w:t xml:space="preserve">ykonawca w wyniku zamierzonego działania lub rażącego niedbalstwa nie wykonał lub nienależycie wykonał zamówienie, co zamawiający jest w stanie wykazać za pomocą stosownych dowodów; </w:t>
      </w:r>
    </w:p>
    <w:p w14:paraId="1065ED51" w14:textId="77777777" w:rsidR="003102B8" w:rsidRPr="00FA6C4C"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FA6C4C">
        <w:rPr>
          <w:rFonts w:ascii="Verdana" w:hAnsi="Verdana"/>
          <w:sz w:val="20"/>
          <w:szCs w:val="20"/>
        </w:rPr>
        <w:t>jeżeli występuje konflikt interesów w rozumieniu art. 56 ust. 2 uPzp, którego nie można skutecznie wyeliminować w inny sposób niż przez wykluczenie wykonawcy;</w:t>
      </w:r>
    </w:p>
    <w:p w14:paraId="314DFEAA" w14:textId="77777777" w:rsidR="003102B8"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2F891E" w14:textId="77777777" w:rsidR="003102B8"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2ABF0B4" w14:textId="77777777" w:rsidR="003102B8"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lastRenderedPageBreak/>
        <w:t>który bezprawnie wpływał lub próbował wpływać na czynności zamawiającego lub próbował pozyskać lub pozyskał informacje poufne, mogące dać mu przewagę w postępowaniu o udzielenie zamówienia;</w:t>
      </w:r>
    </w:p>
    <w:p w14:paraId="493E1B0E" w14:textId="77777777" w:rsidR="003102B8"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FA6C4C">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4E392BB1" w14:textId="4C9E3993" w:rsidR="005A5C81" w:rsidRPr="00736A80" w:rsidRDefault="005A5C81" w:rsidP="00A4520B">
      <w:pPr>
        <w:pStyle w:val="Default"/>
        <w:numPr>
          <w:ilvl w:val="2"/>
          <w:numId w:val="53"/>
        </w:numPr>
        <w:suppressAutoHyphens/>
        <w:autoSpaceDN/>
        <w:adjustRightInd/>
        <w:spacing w:line="276" w:lineRule="auto"/>
        <w:jc w:val="both"/>
        <w:rPr>
          <w:rFonts w:ascii="Verdana" w:hAnsi="Verdana"/>
          <w:b/>
          <w:sz w:val="20"/>
          <w:szCs w:val="20"/>
          <w:u w:val="single"/>
        </w:rPr>
      </w:pPr>
      <w:r w:rsidRPr="00736A80">
        <w:rPr>
          <w:rFonts w:ascii="Verdana" w:hAnsi="Verdana"/>
          <w:b/>
          <w:sz w:val="20"/>
          <w:szCs w:val="20"/>
        </w:rPr>
        <w:t xml:space="preserve">Z postępowania o udzielenie zamówienia Zamawiający wykluczy Wykonawcę, wobec którego zachodzą przesłanki określone w art. 7 ust 1 </w:t>
      </w:r>
      <w:r w:rsidR="000C7AA7">
        <w:rPr>
          <w:rFonts w:ascii="Verdana" w:hAnsi="Verdana"/>
          <w:b/>
          <w:sz w:val="20"/>
          <w:szCs w:val="20"/>
        </w:rPr>
        <w:t>Ustawy sankcyjnej</w:t>
      </w:r>
      <w:r w:rsidRPr="00736A80">
        <w:rPr>
          <w:rFonts w:ascii="Verdana" w:hAnsi="Verdana"/>
          <w:b/>
          <w:sz w:val="20"/>
          <w:szCs w:val="20"/>
        </w:rPr>
        <w:t xml:space="preserve">, tj.: </w:t>
      </w:r>
    </w:p>
    <w:p w14:paraId="024E07E9" w14:textId="5DB0419C" w:rsidR="005A5C81" w:rsidRPr="00F31A15" w:rsidRDefault="000C7AA7" w:rsidP="00A4520B">
      <w:pPr>
        <w:pStyle w:val="Default"/>
        <w:numPr>
          <w:ilvl w:val="1"/>
          <w:numId w:val="54"/>
        </w:numPr>
        <w:suppressAutoHyphens/>
        <w:autoSpaceDN/>
        <w:adjustRightInd/>
        <w:spacing w:line="276" w:lineRule="auto"/>
        <w:ind w:left="602" w:hanging="448"/>
        <w:jc w:val="both"/>
        <w:rPr>
          <w:rFonts w:ascii="Verdana" w:hAnsi="Verdana"/>
          <w:sz w:val="20"/>
          <w:szCs w:val="20"/>
        </w:rPr>
      </w:pPr>
      <w:r w:rsidRPr="00F31A15">
        <w:rPr>
          <w:rFonts w:ascii="Verdana" w:hAnsi="Verdana"/>
          <w:sz w:val="20"/>
          <w:szCs w:val="20"/>
        </w:rPr>
        <w:t>Wykonawcę oraz uczestnika konkursu wymienionego w wykazach określonych w</w:t>
      </w:r>
      <w:r w:rsidR="00C664A6">
        <w:rPr>
          <w:rFonts w:ascii="Verdana" w:hAnsi="Verdana"/>
          <w:sz w:val="20"/>
          <w:szCs w:val="20"/>
        </w:rPr>
        <w:t> </w:t>
      </w:r>
      <w:r w:rsidRPr="00F31A15">
        <w:rPr>
          <w:rFonts w:ascii="Verdana" w:hAnsi="Verdana"/>
          <w:sz w:val="20"/>
          <w:szCs w:val="20"/>
        </w:rPr>
        <w:t xml:space="preserve">rozporządzeniu nr 765/2006 </w:t>
      </w:r>
      <w:r w:rsidR="00B71D82" w:rsidRPr="00B71D82">
        <w:rPr>
          <w:rFonts w:ascii="Verdana" w:hAnsi="Verdana"/>
          <w:sz w:val="20"/>
          <w:szCs w:val="20"/>
        </w:rPr>
        <w:t>zwanym dalej: rozporządzeniem 765/2006)</w:t>
      </w:r>
      <w:r w:rsidR="00B71D82">
        <w:rPr>
          <w:rFonts w:ascii="Verdana" w:hAnsi="Verdana"/>
          <w:sz w:val="20"/>
          <w:szCs w:val="20"/>
        </w:rPr>
        <w:t xml:space="preserve"> </w:t>
      </w:r>
      <w:r w:rsidRPr="00F31A15">
        <w:rPr>
          <w:rFonts w:ascii="Verdana" w:hAnsi="Verdana"/>
          <w:sz w:val="20"/>
          <w:szCs w:val="20"/>
        </w:rPr>
        <w:t>i</w:t>
      </w:r>
      <w:r w:rsidR="00B71D82">
        <w:rPr>
          <w:rFonts w:ascii="Verdana" w:hAnsi="Verdana"/>
          <w:sz w:val="20"/>
          <w:szCs w:val="20"/>
        </w:rPr>
        <w:t> </w:t>
      </w:r>
      <w:r w:rsidRPr="00F31A15">
        <w:rPr>
          <w:rFonts w:ascii="Verdana" w:hAnsi="Verdana"/>
          <w:sz w:val="20"/>
          <w:szCs w:val="20"/>
        </w:rPr>
        <w:t>rozporządzeniu nr 269/2014 albo  wpisanego na listę na podstawie decyzji w sprawie wpisu na listę rozstrzygającej o zastosowaniu środka, o</w:t>
      </w:r>
      <w:r w:rsidR="00C664A6">
        <w:rPr>
          <w:rFonts w:ascii="Verdana" w:hAnsi="Verdana"/>
          <w:sz w:val="20"/>
          <w:szCs w:val="20"/>
        </w:rPr>
        <w:t> </w:t>
      </w:r>
      <w:r w:rsidRPr="00F31A15">
        <w:rPr>
          <w:rFonts w:ascii="Verdana" w:hAnsi="Verdana"/>
          <w:sz w:val="20"/>
          <w:szCs w:val="20"/>
        </w:rPr>
        <w:t>którym mowa w art. 1 pkt 3 Ustawy Sankcyjnej</w:t>
      </w:r>
      <w:r w:rsidR="005A5C81" w:rsidRPr="00F31A15">
        <w:rPr>
          <w:rFonts w:ascii="Verdana" w:hAnsi="Verdana"/>
          <w:sz w:val="20"/>
          <w:szCs w:val="20"/>
        </w:rPr>
        <w:t xml:space="preserve">; </w:t>
      </w:r>
    </w:p>
    <w:p w14:paraId="06922A9F" w14:textId="4E1AE124" w:rsidR="005A5C81" w:rsidRPr="00F31A15" w:rsidRDefault="000C7AA7" w:rsidP="00A4520B">
      <w:pPr>
        <w:pStyle w:val="Default"/>
        <w:numPr>
          <w:ilvl w:val="1"/>
          <w:numId w:val="54"/>
        </w:numPr>
        <w:suppressAutoHyphens/>
        <w:autoSpaceDN/>
        <w:adjustRightInd/>
        <w:spacing w:line="276" w:lineRule="auto"/>
        <w:ind w:left="602" w:hanging="434"/>
        <w:jc w:val="both"/>
        <w:rPr>
          <w:rFonts w:ascii="Verdana" w:hAnsi="Verdana"/>
          <w:sz w:val="20"/>
          <w:szCs w:val="20"/>
        </w:rPr>
      </w:pPr>
      <w:r w:rsidRPr="00F31A15">
        <w:rPr>
          <w:rFonts w:ascii="Verdana" w:hAnsi="Verdana"/>
          <w:sz w:val="20"/>
          <w:szCs w:val="20"/>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C664A6">
        <w:rPr>
          <w:rFonts w:ascii="Verdana" w:hAnsi="Verdana"/>
          <w:sz w:val="20"/>
          <w:szCs w:val="20"/>
        </w:rPr>
        <w:t> </w:t>
      </w:r>
      <w:r w:rsidRPr="00F31A15">
        <w:rPr>
          <w:rFonts w:ascii="Verdana" w:hAnsi="Verdana"/>
          <w:sz w:val="20"/>
          <w:szCs w:val="20"/>
        </w:rPr>
        <w:t>zastosowaniu środka, o którym mowa w art. 1 pkt 3 Ustawy sankcyjnej</w:t>
      </w:r>
      <w:r w:rsidR="005A5C81" w:rsidRPr="00F31A15">
        <w:rPr>
          <w:rFonts w:ascii="Verdana" w:hAnsi="Verdana"/>
          <w:sz w:val="20"/>
          <w:szCs w:val="20"/>
        </w:rPr>
        <w:t xml:space="preserve">; </w:t>
      </w:r>
    </w:p>
    <w:p w14:paraId="3079D95A" w14:textId="152BBCB3" w:rsidR="005A5C81" w:rsidRPr="00F31A15" w:rsidRDefault="000C7AA7" w:rsidP="00A4520B">
      <w:pPr>
        <w:pStyle w:val="Default"/>
        <w:numPr>
          <w:ilvl w:val="1"/>
          <w:numId w:val="54"/>
        </w:numPr>
        <w:suppressAutoHyphens/>
        <w:autoSpaceDN/>
        <w:adjustRightInd/>
        <w:spacing w:line="276" w:lineRule="auto"/>
        <w:ind w:left="602" w:hanging="434"/>
        <w:jc w:val="both"/>
        <w:rPr>
          <w:rFonts w:ascii="Verdana" w:hAnsi="Verdana"/>
          <w:sz w:val="20"/>
          <w:szCs w:val="20"/>
        </w:rPr>
      </w:pPr>
      <w:r w:rsidRPr="00F31A15">
        <w:rPr>
          <w:rFonts w:ascii="Verdana" w:hAnsi="Verdana"/>
          <w:sz w:val="20"/>
          <w:szCs w:val="20"/>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w:t>
      </w:r>
      <w:r w:rsidR="00B71D82">
        <w:rPr>
          <w:rFonts w:ascii="Verdana" w:hAnsi="Verdana"/>
          <w:sz w:val="20"/>
          <w:szCs w:val="20"/>
        </w:rPr>
        <w:t> </w:t>
      </w:r>
      <w:r w:rsidRPr="00F31A15">
        <w:rPr>
          <w:rFonts w:ascii="Verdana" w:hAnsi="Verdana"/>
          <w:sz w:val="20"/>
          <w:szCs w:val="20"/>
        </w:rPr>
        <w:t>3 Ustawy sankcyjnej</w:t>
      </w:r>
      <w:r w:rsidR="005A5C81" w:rsidRPr="00F31A15">
        <w:rPr>
          <w:rFonts w:ascii="Verdana" w:hAnsi="Verdana"/>
          <w:sz w:val="20"/>
          <w:szCs w:val="20"/>
        </w:rPr>
        <w:t>.</w:t>
      </w:r>
    </w:p>
    <w:p w14:paraId="451DA195" w14:textId="06067365" w:rsidR="005A5C81" w:rsidRPr="00736A80" w:rsidRDefault="005A5C81" w:rsidP="00A4520B">
      <w:pPr>
        <w:pStyle w:val="Default"/>
        <w:numPr>
          <w:ilvl w:val="2"/>
          <w:numId w:val="53"/>
        </w:numPr>
        <w:suppressAutoHyphens/>
        <w:spacing w:line="276" w:lineRule="auto"/>
        <w:ind w:left="588" w:hanging="658"/>
        <w:jc w:val="both"/>
        <w:rPr>
          <w:rFonts w:ascii="Verdana" w:hAnsi="Verdana"/>
          <w:sz w:val="20"/>
          <w:szCs w:val="20"/>
        </w:rPr>
      </w:pPr>
      <w:r w:rsidRPr="00736A80">
        <w:rPr>
          <w:rFonts w:ascii="Verdana" w:hAnsi="Verdana"/>
          <w:sz w:val="20"/>
          <w:szCs w:val="20"/>
        </w:rPr>
        <w:t xml:space="preserve">Wykluczenie, o którym mowa w pkt 1.1.3 następuje na okres trwania okoliczności określonych w art. 7 ust. 1 </w:t>
      </w:r>
      <w:r w:rsidR="000C7AA7">
        <w:rPr>
          <w:rFonts w:ascii="Verdana" w:hAnsi="Verdana"/>
          <w:sz w:val="20"/>
          <w:szCs w:val="20"/>
        </w:rPr>
        <w:t>Ustawy sankcyjnej</w:t>
      </w:r>
      <w:r w:rsidRPr="00736A80">
        <w:rPr>
          <w:rFonts w:ascii="Verdana" w:hAnsi="Verdana"/>
          <w:sz w:val="20"/>
          <w:szCs w:val="20"/>
        </w:rPr>
        <w:t>.</w:t>
      </w:r>
    </w:p>
    <w:p w14:paraId="1CCCB888" w14:textId="4FA5FDC1" w:rsidR="005A5C81" w:rsidRPr="00736A80" w:rsidRDefault="005A5C81" w:rsidP="00A4520B">
      <w:pPr>
        <w:pStyle w:val="Default"/>
        <w:numPr>
          <w:ilvl w:val="2"/>
          <w:numId w:val="53"/>
        </w:numPr>
        <w:suppressAutoHyphens/>
        <w:spacing w:line="276" w:lineRule="auto"/>
        <w:ind w:left="588" w:hanging="658"/>
        <w:jc w:val="both"/>
        <w:rPr>
          <w:rFonts w:ascii="Verdana" w:hAnsi="Verdana"/>
          <w:sz w:val="20"/>
          <w:szCs w:val="20"/>
        </w:rPr>
      </w:pPr>
      <w:r w:rsidRPr="00736A80">
        <w:rPr>
          <w:rFonts w:ascii="Verdana" w:hAnsi="Verdana"/>
          <w:sz w:val="20"/>
          <w:szCs w:val="20"/>
        </w:rPr>
        <w:t>W przypadku wykonawcy lub uczestnika konkursu wykluczonego na podstawie art. 7 ust.</w:t>
      </w:r>
      <w:r w:rsidR="00030816">
        <w:rPr>
          <w:rFonts w:ascii="Verdana" w:hAnsi="Verdana"/>
          <w:sz w:val="20"/>
          <w:szCs w:val="20"/>
        </w:rPr>
        <w:t> </w:t>
      </w:r>
      <w:r w:rsidRPr="00736A80">
        <w:rPr>
          <w:rFonts w:ascii="Verdana" w:hAnsi="Verdana"/>
          <w:sz w:val="20"/>
          <w:szCs w:val="20"/>
        </w:rPr>
        <w:t xml:space="preserve">1 </w:t>
      </w:r>
      <w:r w:rsidR="000C7AA7">
        <w:rPr>
          <w:rFonts w:ascii="Verdana" w:hAnsi="Verdana"/>
          <w:sz w:val="20"/>
          <w:szCs w:val="20"/>
        </w:rPr>
        <w:t>U</w:t>
      </w:r>
      <w:r w:rsidRPr="00736A80">
        <w:rPr>
          <w:rFonts w:ascii="Verdana" w:hAnsi="Verdana"/>
          <w:sz w:val="20"/>
          <w:szCs w:val="20"/>
        </w:rPr>
        <w:t xml:space="preserve">stawy </w:t>
      </w:r>
      <w:r w:rsidR="000C7AA7">
        <w:rPr>
          <w:rFonts w:ascii="Verdana" w:hAnsi="Verdana"/>
          <w:sz w:val="20"/>
          <w:szCs w:val="20"/>
        </w:rPr>
        <w:t>sankcyjnej</w:t>
      </w:r>
      <w:r w:rsidRPr="00736A80">
        <w:rPr>
          <w:rFonts w:ascii="Verdana" w:hAnsi="Verdana"/>
          <w:sz w:val="20"/>
          <w:szCs w:val="20"/>
        </w:rPr>
        <w:t xml:space="preserve">, zamawiający odrzuca wniosek o dopuszczenie do udziału </w:t>
      </w:r>
      <w:r w:rsidR="00CD09EC">
        <w:rPr>
          <w:rFonts w:ascii="Verdana" w:hAnsi="Verdana"/>
          <w:sz w:val="20"/>
          <w:szCs w:val="20"/>
        </w:rPr>
        <w:br/>
      </w:r>
      <w:r w:rsidRPr="00736A80">
        <w:rPr>
          <w:rFonts w:ascii="Verdana" w:hAnsi="Verdana"/>
          <w:sz w:val="20"/>
          <w:szCs w:val="20"/>
        </w:rPr>
        <w:t xml:space="preserve">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74D0065B" w14:textId="3069CAA2" w:rsidR="005A5C81" w:rsidRPr="00736A80" w:rsidRDefault="005A5C81" w:rsidP="00A4520B">
      <w:pPr>
        <w:pStyle w:val="Default"/>
        <w:numPr>
          <w:ilvl w:val="2"/>
          <w:numId w:val="53"/>
        </w:numPr>
        <w:suppressAutoHyphens/>
        <w:spacing w:line="276" w:lineRule="auto"/>
        <w:ind w:left="588" w:hanging="658"/>
        <w:jc w:val="both"/>
        <w:rPr>
          <w:rFonts w:ascii="Verdana" w:hAnsi="Verdana"/>
          <w:sz w:val="20"/>
          <w:szCs w:val="20"/>
        </w:rPr>
      </w:pPr>
      <w:r w:rsidRPr="00736A80">
        <w:rPr>
          <w:rFonts w:ascii="Verdana" w:hAnsi="Verdana"/>
          <w:sz w:val="20"/>
          <w:szCs w:val="20"/>
        </w:rPr>
        <w:t xml:space="preserve">Osoba lub podmiot podlegające wykluczeniu na podstawie art. 7 ust. 1 </w:t>
      </w:r>
      <w:r w:rsidR="004617FB">
        <w:rPr>
          <w:rFonts w:ascii="Verdana" w:hAnsi="Verdana"/>
          <w:sz w:val="20"/>
          <w:szCs w:val="20"/>
        </w:rPr>
        <w:t>Ustawy sankcyjnej</w:t>
      </w:r>
      <w:r w:rsidRPr="00736A80">
        <w:rPr>
          <w:rFonts w:ascii="Verdana" w:hAnsi="Verdana"/>
          <w:sz w:val="20"/>
          <w:szCs w:val="20"/>
        </w:rPr>
        <w:t>,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w:t>
      </w:r>
      <w:r w:rsidR="00CB79D3">
        <w:rPr>
          <w:rFonts w:ascii="Verdana" w:hAnsi="Verdana"/>
          <w:sz w:val="20"/>
          <w:szCs w:val="20"/>
        </w:rPr>
        <w:t> </w:t>
      </w:r>
      <w:r w:rsidRPr="00736A80">
        <w:rPr>
          <w:rFonts w:ascii="Verdana" w:hAnsi="Verdana"/>
          <w:sz w:val="20"/>
          <w:szCs w:val="20"/>
        </w:rPr>
        <w:t>000</w:t>
      </w:r>
      <w:r w:rsidR="00CB79D3">
        <w:rPr>
          <w:rFonts w:ascii="Verdana" w:hAnsi="Verdana"/>
          <w:sz w:val="20"/>
          <w:szCs w:val="20"/>
        </w:rPr>
        <w:t> </w:t>
      </w:r>
      <w:r w:rsidRPr="00736A80">
        <w:rPr>
          <w:rFonts w:ascii="Verdana" w:hAnsi="Verdana"/>
          <w:sz w:val="20"/>
          <w:szCs w:val="20"/>
        </w:rPr>
        <w:t>000 zł.</w:t>
      </w:r>
    </w:p>
    <w:p w14:paraId="6B90BFCD" w14:textId="77777777" w:rsidR="005A5C81" w:rsidRPr="00764036" w:rsidRDefault="005A5C81" w:rsidP="00A4520B">
      <w:pPr>
        <w:pStyle w:val="Default"/>
        <w:numPr>
          <w:ilvl w:val="2"/>
          <w:numId w:val="53"/>
        </w:numPr>
        <w:suppressAutoHyphens/>
        <w:autoSpaceDN/>
        <w:adjustRightInd/>
        <w:spacing w:line="276" w:lineRule="auto"/>
        <w:ind w:left="588" w:hanging="658"/>
        <w:jc w:val="both"/>
        <w:rPr>
          <w:rFonts w:ascii="Verdana" w:hAnsi="Verdana"/>
          <w:sz w:val="20"/>
          <w:szCs w:val="20"/>
        </w:rPr>
      </w:pPr>
      <w:r w:rsidRPr="00736A80">
        <w:rPr>
          <w:rFonts w:ascii="Verdana" w:hAnsi="Verdana"/>
          <w:sz w:val="20"/>
          <w:szCs w:val="20"/>
        </w:rPr>
        <w:t>Wykonawca może zostać wykluczony przez Zamawiającego na każdym etapie postępowania. Wykluczenie Wykonawcy na podstawie uPzp następuje</w:t>
      </w:r>
      <w:r w:rsidRPr="00764036">
        <w:rPr>
          <w:rFonts w:ascii="Verdana" w:hAnsi="Verdana"/>
          <w:sz w:val="20"/>
          <w:szCs w:val="20"/>
        </w:rPr>
        <w:t xml:space="preserve"> zgodnie z art. 111 uPzp, z zastrzeżeniem art. 109 ust. 3 i art. 110 ust. 2 i 3 uPzp.</w:t>
      </w:r>
    </w:p>
    <w:p w14:paraId="2B1B074C" w14:textId="77777777" w:rsidR="005A5C81" w:rsidRPr="00764036" w:rsidRDefault="005A5C81" w:rsidP="00A4520B">
      <w:pPr>
        <w:pStyle w:val="Default"/>
        <w:numPr>
          <w:ilvl w:val="2"/>
          <w:numId w:val="53"/>
        </w:numPr>
        <w:suppressAutoHyphens/>
        <w:autoSpaceDN/>
        <w:adjustRightInd/>
        <w:spacing w:line="276" w:lineRule="auto"/>
        <w:ind w:left="588" w:hanging="658"/>
        <w:jc w:val="both"/>
        <w:rPr>
          <w:rFonts w:ascii="Verdana" w:hAnsi="Verdana"/>
          <w:sz w:val="20"/>
          <w:szCs w:val="20"/>
        </w:rPr>
      </w:pPr>
      <w:bookmarkStart w:id="21" w:name="_Hlk102058894"/>
      <w:r w:rsidRPr="00764036">
        <w:rPr>
          <w:rFonts w:ascii="Verdana" w:hAnsi="Verdana"/>
          <w:sz w:val="20"/>
          <w:szCs w:val="20"/>
        </w:rPr>
        <w:lastRenderedPageBreak/>
        <w:t xml:space="preserve">Jeżeli Wykonawca polega na zdolnościach lub sytuacji podmiotów udostępniających zasoby Zamawiający zbada, czy nie zachodzą, wobec tego podmiotu podstawy wykluczenia, które zostały przewidziane względem Wykonawcy. </w:t>
      </w:r>
    </w:p>
    <w:bookmarkEnd w:id="21"/>
    <w:p w14:paraId="46F3B0C5" w14:textId="77777777" w:rsidR="005A5C81" w:rsidRDefault="005A5C81" w:rsidP="00A4520B">
      <w:pPr>
        <w:pStyle w:val="Default"/>
        <w:numPr>
          <w:ilvl w:val="2"/>
          <w:numId w:val="53"/>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0DD15E52" w14:textId="61BD6A44" w:rsidR="005A5C81" w:rsidRPr="00FB7ECD" w:rsidRDefault="005A5C81" w:rsidP="00A4520B">
      <w:pPr>
        <w:pStyle w:val="Default"/>
        <w:numPr>
          <w:ilvl w:val="2"/>
          <w:numId w:val="53"/>
        </w:numPr>
        <w:tabs>
          <w:tab w:val="left" w:pos="709"/>
        </w:tabs>
        <w:suppressAutoHyphens/>
        <w:autoSpaceDN/>
        <w:adjustRightInd/>
        <w:spacing w:line="276" w:lineRule="auto"/>
        <w:jc w:val="both"/>
        <w:rPr>
          <w:rFonts w:ascii="Verdana" w:eastAsia="Times New Roman" w:hAnsi="Verdana" w:cs="Arial"/>
          <w:color w:val="auto"/>
          <w:sz w:val="20"/>
          <w:szCs w:val="20"/>
          <w:lang w:eastAsia="pl-PL"/>
        </w:rPr>
      </w:pPr>
      <w:r w:rsidRPr="004158DD">
        <w:rPr>
          <w:rFonts w:ascii="Verdana" w:hAnsi="Verdana" w:cs="Arial"/>
          <w:b/>
          <w:sz w:val="20"/>
          <w:szCs w:val="20"/>
        </w:rPr>
        <w:t xml:space="preserve">Z postępowania o udzielenie zamówienia Zamawiający wykluczy Wykonawcę, wobec którego zachodzą przesłanki określone w art. 5k </w:t>
      </w:r>
      <w:r w:rsidR="004617FB" w:rsidRPr="004617FB">
        <w:rPr>
          <w:rFonts w:ascii="Verdana" w:hAnsi="Verdana" w:cs="Arial"/>
          <w:b/>
          <w:sz w:val="20"/>
          <w:szCs w:val="20"/>
        </w:rPr>
        <w:t xml:space="preserve">Rozporządzenia </w:t>
      </w:r>
      <w:r w:rsidR="004617FB" w:rsidRPr="00FB7ECD">
        <w:rPr>
          <w:rFonts w:ascii="Verdana" w:eastAsia="Times New Roman" w:hAnsi="Verdana" w:cs="Arial"/>
          <w:b/>
          <w:bCs/>
          <w:color w:val="auto"/>
          <w:sz w:val="20"/>
          <w:szCs w:val="20"/>
          <w:lang w:eastAsia="pl-PL"/>
        </w:rPr>
        <w:t>sankcyjnego</w:t>
      </w:r>
      <w:r w:rsidR="004617FB" w:rsidRPr="00FB7ECD">
        <w:rPr>
          <w:rFonts w:ascii="Verdana" w:eastAsia="Times New Roman" w:hAnsi="Verdana" w:cs="Arial"/>
          <w:color w:val="auto"/>
          <w:sz w:val="20"/>
          <w:szCs w:val="20"/>
          <w:lang w:eastAsia="pl-PL"/>
        </w:rPr>
        <w:t>.</w:t>
      </w:r>
    </w:p>
    <w:p w14:paraId="702A0B00" w14:textId="77777777" w:rsidR="004617FB" w:rsidRPr="009F2E5C" w:rsidRDefault="004617FB" w:rsidP="00A4520B">
      <w:pPr>
        <w:pStyle w:val="Akapitzlist"/>
        <w:spacing w:after="0"/>
        <w:ind w:left="756" w:firstLine="1"/>
        <w:jc w:val="both"/>
        <w:rPr>
          <w:rFonts w:ascii="Verdana" w:hAnsi="Verdana" w:cs="Arial"/>
          <w:sz w:val="20"/>
          <w:szCs w:val="20"/>
        </w:rPr>
      </w:pPr>
      <w:r w:rsidRPr="009F2E5C">
        <w:rPr>
          <w:rFonts w:ascii="Verdana" w:hAnsi="Verdana" w:cs="Arial"/>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17F4F5EA" w14:textId="77777777" w:rsidR="004617FB" w:rsidRPr="009F2E5C" w:rsidRDefault="004617FB" w:rsidP="00A4520B">
      <w:pPr>
        <w:pStyle w:val="Akapitzlist"/>
        <w:spacing w:after="0"/>
        <w:ind w:left="756"/>
        <w:jc w:val="both"/>
        <w:rPr>
          <w:rFonts w:ascii="Verdana" w:hAnsi="Verdana" w:cs="Arial"/>
          <w:sz w:val="20"/>
          <w:szCs w:val="20"/>
        </w:rPr>
      </w:pPr>
      <w:r w:rsidRPr="009F2E5C">
        <w:rPr>
          <w:rFonts w:ascii="Verdana" w:hAnsi="Verdana" w:cs="Arial"/>
          <w:sz w:val="20"/>
          <w:szCs w:val="20"/>
        </w:rPr>
        <w:t xml:space="preserve">a) obywateli rosyjskich lub osób fizycznych lub prawnych, podmiotów lub organów z siedzibą w Rosji; </w:t>
      </w:r>
    </w:p>
    <w:p w14:paraId="2B8ACFAD" w14:textId="77777777" w:rsidR="004617FB" w:rsidRPr="009F2E5C" w:rsidRDefault="004617FB" w:rsidP="00A4520B">
      <w:pPr>
        <w:pStyle w:val="Akapitzlist"/>
        <w:spacing w:after="0"/>
        <w:ind w:left="708"/>
        <w:jc w:val="both"/>
        <w:rPr>
          <w:rFonts w:ascii="Verdana" w:hAnsi="Verdana" w:cs="Arial"/>
          <w:sz w:val="20"/>
          <w:szCs w:val="20"/>
        </w:rPr>
      </w:pPr>
      <w:r w:rsidRPr="009F2E5C">
        <w:rPr>
          <w:rFonts w:ascii="Verdana" w:hAnsi="Verdana" w:cs="Arial"/>
          <w:sz w:val="20"/>
          <w:szCs w:val="20"/>
        </w:rPr>
        <w:t xml:space="preserve">b) osób prawnych, podmiotów lub organów, do których prawa własności bezpośrednio lub pośrednio w ponad 50 % należą do podmiotu, o którym mowa w lit. a) niniejszego ustępu; lub </w:t>
      </w:r>
    </w:p>
    <w:p w14:paraId="074DE622" w14:textId="77777777" w:rsidR="004617FB" w:rsidRPr="009F2E5C" w:rsidRDefault="004617FB" w:rsidP="00A4520B">
      <w:pPr>
        <w:pStyle w:val="Akapitzlist"/>
        <w:spacing w:after="0"/>
        <w:ind w:left="708"/>
        <w:jc w:val="both"/>
        <w:rPr>
          <w:rFonts w:ascii="Verdana" w:hAnsi="Verdana" w:cs="Arial"/>
          <w:sz w:val="20"/>
          <w:szCs w:val="20"/>
        </w:rPr>
      </w:pPr>
      <w:r w:rsidRPr="009F2E5C">
        <w:rPr>
          <w:rFonts w:ascii="Verdana" w:hAnsi="Verdana" w:cs="Arial"/>
          <w:sz w:val="20"/>
          <w:szCs w:val="20"/>
        </w:rPr>
        <w:t xml:space="preserve">c) osób fizycznych lub prawnych, podmiotów lub organów działających w imieniu lub pod kierunkiem podmiotu, o którym mowa w lit. a) lub b) niniejszego ustępu, </w:t>
      </w:r>
    </w:p>
    <w:p w14:paraId="5282685D" w14:textId="77777777" w:rsidR="004617FB" w:rsidRPr="009F2E5C" w:rsidRDefault="004617FB" w:rsidP="00A4520B">
      <w:pPr>
        <w:pStyle w:val="Akapitzlist"/>
        <w:spacing w:after="0"/>
        <w:ind w:left="708"/>
        <w:jc w:val="both"/>
        <w:rPr>
          <w:rFonts w:ascii="Verdana" w:hAnsi="Verdana" w:cs="Arial"/>
          <w:sz w:val="20"/>
          <w:szCs w:val="20"/>
        </w:rPr>
      </w:pPr>
      <w:r w:rsidRPr="009F2E5C">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p w14:paraId="2B398669" w14:textId="658F743A" w:rsidR="003102B8" w:rsidRPr="00030816" w:rsidRDefault="00126EBE" w:rsidP="00A4520B">
      <w:pPr>
        <w:pStyle w:val="Default"/>
        <w:numPr>
          <w:ilvl w:val="2"/>
          <w:numId w:val="53"/>
        </w:numPr>
        <w:tabs>
          <w:tab w:val="left" w:pos="742"/>
        </w:tabs>
        <w:suppressAutoHyphens/>
        <w:autoSpaceDN/>
        <w:adjustRightInd/>
        <w:spacing w:line="276" w:lineRule="auto"/>
        <w:jc w:val="both"/>
        <w:rPr>
          <w:rFonts w:ascii="Verdana" w:hAnsi="Verdana"/>
          <w:sz w:val="20"/>
          <w:szCs w:val="20"/>
        </w:rPr>
      </w:pPr>
      <w:r w:rsidRPr="009F2E5C">
        <w:rPr>
          <w:rFonts w:ascii="Verdana" w:hAnsi="Verdana" w:cs="Arial"/>
          <w:sz w:val="20"/>
          <w:szCs w:val="20"/>
        </w:rPr>
        <w:t>Zamawiający</w:t>
      </w:r>
      <w:r w:rsidR="005A5C81" w:rsidRPr="009F2E5C">
        <w:rPr>
          <w:rFonts w:ascii="Verdana" w:hAnsi="Verdana" w:cs="Arial"/>
          <w:sz w:val="20"/>
          <w:szCs w:val="20"/>
        </w:rPr>
        <w:t xml:space="preserve"> dokona weryfikacji podstaw wykluczenia, o których mowa w pkt 1.1.3 i</w:t>
      </w:r>
      <w:r w:rsidR="00B7041C">
        <w:rPr>
          <w:rFonts w:ascii="Verdana" w:hAnsi="Verdana" w:cs="Arial"/>
          <w:sz w:val="20"/>
          <w:szCs w:val="20"/>
        </w:rPr>
        <w:t> </w:t>
      </w:r>
      <w:r w:rsidR="005A5C81" w:rsidRPr="009F2E5C">
        <w:rPr>
          <w:rFonts w:ascii="Verdana" w:hAnsi="Verdana" w:cs="Arial"/>
          <w:sz w:val="20"/>
          <w:szCs w:val="20"/>
        </w:rPr>
        <w:t xml:space="preserve">1.1.10 powyżej na podstawie oświadczeń Wykonawcy, w tym formularza JEDZ (w Części nr III sekcja D), a także wykazów, o których mowa w Ustawie sankcyjnej i dokumentów, o których mowa w </w:t>
      </w:r>
      <w:r w:rsidR="005A5C81" w:rsidRPr="006745F6">
        <w:rPr>
          <w:rFonts w:ascii="Verdana" w:hAnsi="Verdana" w:cs="Arial"/>
          <w:sz w:val="20"/>
          <w:szCs w:val="20"/>
        </w:rPr>
        <w:t xml:space="preserve">rozdziale VII ust. II pkt </w:t>
      </w:r>
      <w:r w:rsidR="00B76CAF" w:rsidRPr="006745F6">
        <w:rPr>
          <w:rFonts w:ascii="Verdana" w:hAnsi="Verdana" w:cs="Arial"/>
          <w:sz w:val="20"/>
          <w:szCs w:val="20"/>
        </w:rPr>
        <w:t>3.1.5</w:t>
      </w:r>
      <w:r w:rsidR="005A5C81" w:rsidRPr="006745F6">
        <w:rPr>
          <w:rFonts w:ascii="Verdana" w:hAnsi="Verdana" w:cs="Arial"/>
          <w:sz w:val="20"/>
          <w:szCs w:val="20"/>
        </w:rPr>
        <w:t xml:space="preserve"> SWZ</w:t>
      </w:r>
      <w:r w:rsidR="00030816">
        <w:rPr>
          <w:rFonts w:ascii="Verdana" w:hAnsi="Verdana" w:cs="Arial"/>
          <w:sz w:val="20"/>
          <w:szCs w:val="20"/>
        </w:rPr>
        <w:t>.</w:t>
      </w:r>
    </w:p>
    <w:p w14:paraId="58E63A3E" w14:textId="77777777" w:rsidR="003102B8" w:rsidRDefault="003102B8" w:rsidP="00A4520B">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AC7AA7">
        <w:rPr>
          <w:rFonts w:ascii="Verdana" w:hAnsi="Verdana" w:cs="Arial"/>
          <w:b/>
          <w:sz w:val="20"/>
          <w:szCs w:val="20"/>
        </w:rPr>
        <w:t>spełniają warunki udziału w postępowaniu dotyczące:</w:t>
      </w:r>
    </w:p>
    <w:p w14:paraId="13553D09" w14:textId="77777777" w:rsidR="003102B8" w:rsidRPr="00EE37E4" w:rsidRDefault="003102B8" w:rsidP="00A4520B">
      <w:pPr>
        <w:pStyle w:val="Akapitzlist"/>
        <w:numPr>
          <w:ilvl w:val="0"/>
          <w:numId w:val="25"/>
        </w:numPr>
        <w:tabs>
          <w:tab w:val="left" w:pos="1134"/>
        </w:tabs>
        <w:autoSpaceDE w:val="0"/>
        <w:autoSpaceDN w:val="0"/>
        <w:adjustRightInd w:val="0"/>
        <w:spacing w:after="0"/>
        <w:ind w:left="709" w:hanging="357"/>
        <w:jc w:val="both"/>
        <w:rPr>
          <w:rFonts w:ascii="Verdana" w:hAnsi="Verdana" w:cs="Arial"/>
          <w:snapToGrid w:val="0"/>
          <w:sz w:val="20"/>
          <w:szCs w:val="20"/>
          <w:u w:val="single"/>
        </w:rPr>
      </w:pPr>
      <w:r w:rsidRPr="00EE37E4">
        <w:rPr>
          <w:rFonts w:ascii="Verdana" w:hAnsi="Verdana" w:cs="Arial"/>
          <w:snapToGrid w:val="0"/>
          <w:sz w:val="20"/>
          <w:szCs w:val="20"/>
          <w:u w:val="single"/>
        </w:rPr>
        <w:t>zdolności do występowania w obrocie gospodarczym</w:t>
      </w:r>
    </w:p>
    <w:p w14:paraId="481333F2" w14:textId="776F99EC" w:rsidR="003102B8" w:rsidRDefault="00694C2A" w:rsidP="00694C2A">
      <w:pPr>
        <w:autoSpaceDE w:val="0"/>
        <w:autoSpaceDN w:val="0"/>
        <w:adjustRightInd w:val="0"/>
        <w:spacing w:after="0"/>
        <w:ind w:left="284"/>
        <w:jc w:val="both"/>
        <w:rPr>
          <w:rFonts w:ascii="Verdana" w:hAnsi="Verdana" w:cs="Arial"/>
          <w:sz w:val="20"/>
          <w:szCs w:val="20"/>
        </w:rPr>
      </w:pPr>
      <w:r>
        <w:rPr>
          <w:rFonts w:ascii="Verdana" w:hAnsi="Verdana" w:cs="Arial"/>
          <w:sz w:val="20"/>
          <w:szCs w:val="20"/>
        </w:rPr>
        <w:t xml:space="preserve"> </w:t>
      </w:r>
      <w:r w:rsidRPr="00585DA7">
        <w:rPr>
          <w:rFonts w:ascii="Verdana" w:hAnsi="Verdana" w:cs="Arial"/>
          <w:sz w:val="20"/>
          <w:szCs w:val="20"/>
        </w:rPr>
        <w:t>Zamawiający nie stawia warunków w ww. zakresie.</w:t>
      </w:r>
    </w:p>
    <w:p w14:paraId="34143399" w14:textId="44958D7F" w:rsidR="00B7041C" w:rsidRPr="00585DA7" w:rsidRDefault="003102B8" w:rsidP="00585DA7">
      <w:pPr>
        <w:pStyle w:val="Akapitzlist"/>
        <w:numPr>
          <w:ilvl w:val="0"/>
          <w:numId w:val="25"/>
        </w:numPr>
        <w:tabs>
          <w:tab w:val="left" w:pos="1134"/>
        </w:tabs>
        <w:autoSpaceDE w:val="0"/>
        <w:autoSpaceDN w:val="0"/>
        <w:adjustRightInd w:val="0"/>
        <w:spacing w:after="0"/>
        <w:ind w:left="1134" w:hanging="782"/>
        <w:jc w:val="both"/>
        <w:rPr>
          <w:rFonts w:ascii="Verdana" w:hAnsi="Verdana" w:cs="Arial"/>
          <w:snapToGrid w:val="0"/>
          <w:sz w:val="20"/>
          <w:szCs w:val="20"/>
        </w:rPr>
      </w:pPr>
      <w:r w:rsidRPr="00A92727">
        <w:rPr>
          <w:rFonts w:ascii="Verdana" w:hAnsi="Verdana" w:cs="Arial"/>
          <w:sz w:val="20"/>
          <w:szCs w:val="20"/>
          <w:u w:val="single"/>
        </w:rPr>
        <w:t xml:space="preserve">uprawnień do prowadzenia określonej działalności </w:t>
      </w:r>
      <w:r>
        <w:rPr>
          <w:rFonts w:ascii="Verdana" w:hAnsi="Verdana" w:cs="Arial"/>
          <w:sz w:val="20"/>
          <w:szCs w:val="20"/>
          <w:u w:val="single"/>
        </w:rPr>
        <w:t xml:space="preserve">gospodarczej lub </w:t>
      </w:r>
      <w:r w:rsidRPr="00A92727">
        <w:rPr>
          <w:rFonts w:ascii="Verdana" w:hAnsi="Verdana" w:cs="Arial"/>
          <w:sz w:val="20"/>
          <w:szCs w:val="20"/>
          <w:u w:val="single"/>
        </w:rPr>
        <w:t xml:space="preserve">zawodowej, o ile </w:t>
      </w:r>
      <w:r w:rsidR="00B7041C">
        <w:rPr>
          <w:rFonts w:ascii="Verdana" w:hAnsi="Verdana" w:cs="Arial"/>
          <w:sz w:val="20"/>
          <w:szCs w:val="20"/>
          <w:u w:val="single"/>
        </w:rPr>
        <w:t xml:space="preserve">  </w:t>
      </w:r>
      <w:r w:rsidRPr="00585DA7">
        <w:rPr>
          <w:rFonts w:ascii="Verdana" w:hAnsi="Verdana" w:cs="Arial"/>
          <w:sz w:val="20"/>
          <w:szCs w:val="20"/>
          <w:u w:val="single"/>
        </w:rPr>
        <w:t>wynika</w:t>
      </w:r>
      <w:r w:rsidRPr="00B7041C">
        <w:rPr>
          <w:rFonts w:ascii="Verdana" w:hAnsi="Verdana" w:cs="Arial"/>
          <w:sz w:val="20"/>
          <w:szCs w:val="20"/>
          <w:u w:val="single"/>
        </w:rPr>
        <w:t xml:space="preserve"> t</w:t>
      </w:r>
      <w:r w:rsidRPr="00A92727">
        <w:rPr>
          <w:rFonts w:ascii="Verdana" w:hAnsi="Verdana" w:cs="Arial"/>
          <w:sz w:val="20"/>
          <w:szCs w:val="20"/>
          <w:u w:val="single"/>
        </w:rPr>
        <w:t>o z odrębnych przepisów:</w:t>
      </w:r>
    </w:p>
    <w:p w14:paraId="31CFFB77" w14:textId="0F70D9FD" w:rsidR="003102B8" w:rsidRDefault="00694C2A" w:rsidP="00A4520B">
      <w:pPr>
        <w:autoSpaceDE w:val="0"/>
        <w:autoSpaceDN w:val="0"/>
        <w:adjustRightInd w:val="0"/>
        <w:spacing w:after="0"/>
        <w:ind w:left="378"/>
        <w:jc w:val="both"/>
        <w:rPr>
          <w:rFonts w:ascii="Verdana" w:hAnsi="Verdana" w:cs="Arial"/>
          <w:sz w:val="20"/>
          <w:szCs w:val="20"/>
        </w:rPr>
      </w:pPr>
      <w:r>
        <w:rPr>
          <w:rFonts w:ascii="Verdana" w:hAnsi="Verdana" w:cs="Arial"/>
          <w:sz w:val="20"/>
          <w:szCs w:val="20"/>
        </w:rPr>
        <w:t>Zamawiający nie stawia warunków w ww. zakresie</w:t>
      </w:r>
      <w:r w:rsidR="003102B8">
        <w:rPr>
          <w:rFonts w:ascii="Verdana" w:hAnsi="Verdana" w:cs="Arial"/>
          <w:sz w:val="20"/>
          <w:szCs w:val="20"/>
        </w:rPr>
        <w:t>.</w:t>
      </w:r>
    </w:p>
    <w:p w14:paraId="6FD8B512" w14:textId="77777777" w:rsidR="003102B8" w:rsidRPr="00AC7AA7" w:rsidRDefault="003102B8" w:rsidP="00A4520B">
      <w:pPr>
        <w:pStyle w:val="Akapitzlist"/>
        <w:numPr>
          <w:ilvl w:val="0"/>
          <w:numId w:val="25"/>
        </w:numPr>
        <w:tabs>
          <w:tab w:val="left" w:pos="1134"/>
        </w:tabs>
        <w:autoSpaceDE w:val="0"/>
        <w:autoSpaceDN w:val="0"/>
        <w:adjustRightInd w:val="0"/>
        <w:spacing w:after="0"/>
        <w:ind w:left="709" w:hanging="357"/>
        <w:jc w:val="both"/>
        <w:rPr>
          <w:rFonts w:ascii="Verdana" w:hAnsi="Verdana" w:cs="Arial"/>
          <w:sz w:val="20"/>
          <w:szCs w:val="20"/>
        </w:rPr>
      </w:pPr>
      <w:r w:rsidRPr="00AC7AA7">
        <w:rPr>
          <w:rFonts w:ascii="Verdana" w:hAnsi="Verdana" w:cs="Arial"/>
          <w:sz w:val="20"/>
          <w:szCs w:val="20"/>
          <w:u w:val="single"/>
        </w:rPr>
        <w:t>sytuacji ekonomicznej lub finansowej:</w:t>
      </w:r>
    </w:p>
    <w:p w14:paraId="67A77430" w14:textId="77777777" w:rsidR="003102B8" w:rsidRDefault="003102B8" w:rsidP="00A4520B">
      <w:pPr>
        <w:autoSpaceDE w:val="0"/>
        <w:autoSpaceDN w:val="0"/>
        <w:adjustRightInd w:val="0"/>
        <w:spacing w:after="0"/>
        <w:ind w:left="709" w:hanging="357"/>
        <w:jc w:val="both"/>
        <w:rPr>
          <w:rFonts w:ascii="Verdana" w:hAnsi="Verdana" w:cs="Arial"/>
          <w:sz w:val="20"/>
          <w:szCs w:val="20"/>
        </w:rPr>
      </w:pPr>
      <w:r>
        <w:rPr>
          <w:rFonts w:ascii="Verdana" w:hAnsi="Verdana" w:cs="Arial"/>
          <w:sz w:val="20"/>
          <w:szCs w:val="20"/>
        </w:rPr>
        <w:t>Zamawiający nie stawia warunków w ww. zakresie.</w:t>
      </w:r>
    </w:p>
    <w:p w14:paraId="7F2D0E44" w14:textId="77777777" w:rsidR="003102B8" w:rsidRPr="00585DA7" w:rsidRDefault="003102B8" w:rsidP="00A4520B">
      <w:pPr>
        <w:pStyle w:val="Akapitzlist"/>
        <w:numPr>
          <w:ilvl w:val="0"/>
          <w:numId w:val="25"/>
        </w:numPr>
        <w:tabs>
          <w:tab w:val="left" w:pos="1134"/>
        </w:tabs>
        <w:autoSpaceDE w:val="0"/>
        <w:autoSpaceDN w:val="0"/>
        <w:adjustRightInd w:val="0"/>
        <w:spacing w:after="0"/>
        <w:ind w:left="709" w:hanging="357"/>
        <w:jc w:val="both"/>
        <w:rPr>
          <w:rFonts w:ascii="Verdana" w:hAnsi="Verdana" w:cs="Arial"/>
          <w:sz w:val="20"/>
          <w:szCs w:val="20"/>
        </w:rPr>
      </w:pPr>
      <w:r w:rsidRPr="00E01C75">
        <w:rPr>
          <w:rFonts w:ascii="Verdana" w:hAnsi="Verdana" w:cs="Arial"/>
          <w:sz w:val="20"/>
          <w:szCs w:val="20"/>
          <w:u w:val="single"/>
        </w:rPr>
        <w:t>zdolności technicznej lub zawodowej</w:t>
      </w:r>
      <w:r>
        <w:rPr>
          <w:rFonts w:ascii="Verdana" w:hAnsi="Verdana" w:cs="Arial"/>
          <w:sz w:val="20"/>
          <w:szCs w:val="20"/>
          <w:u w:val="single"/>
        </w:rPr>
        <w:t>:</w:t>
      </w:r>
    </w:p>
    <w:p w14:paraId="0B9186EB" w14:textId="2FA6AAA6" w:rsidR="00694C2A" w:rsidRPr="00DB522E" w:rsidRDefault="003102B8" w:rsidP="00A4520B">
      <w:pPr>
        <w:pStyle w:val="Akapitzlist"/>
        <w:autoSpaceDE w:val="0"/>
        <w:autoSpaceDN w:val="0"/>
        <w:adjustRightInd w:val="0"/>
        <w:spacing w:after="0"/>
        <w:ind w:left="378"/>
        <w:jc w:val="both"/>
        <w:rPr>
          <w:rFonts w:ascii="Verdana" w:hAnsi="Verdana" w:cs="Arial"/>
          <w:b/>
          <w:bCs/>
          <w:color w:val="ED0000"/>
          <w:sz w:val="20"/>
          <w:szCs w:val="20"/>
          <w:u w:val="single"/>
        </w:rPr>
      </w:pPr>
      <w:bookmarkStart w:id="22" w:name="_Hlk70967693"/>
      <w:r w:rsidRPr="00DB522E">
        <w:rPr>
          <w:rFonts w:ascii="Verdana" w:hAnsi="Verdana" w:cs="Arial"/>
          <w:b/>
          <w:bCs/>
          <w:color w:val="ED0000"/>
          <w:sz w:val="20"/>
          <w:szCs w:val="20"/>
          <w:u w:val="single"/>
        </w:rPr>
        <w:t>Zamawiający wyznacza szczegółowy warunek w tym zakresie</w:t>
      </w:r>
      <w:r w:rsidR="00694C2A" w:rsidRPr="00DB522E">
        <w:rPr>
          <w:rFonts w:ascii="Verdana" w:hAnsi="Verdana" w:cs="Arial"/>
          <w:b/>
          <w:bCs/>
          <w:color w:val="ED0000"/>
          <w:sz w:val="20"/>
          <w:szCs w:val="20"/>
          <w:u w:val="single"/>
        </w:rPr>
        <w:t>:</w:t>
      </w:r>
    </w:p>
    <w:p w14:paraId="7BCD9B2D" w14:textId="56DE1F63" w:rsidR="00B7041C" w:rsidRPr="00585DA7" w:rsidRDefault="009372F6" w:rsidP="00C24776">
      <w:pPr>
        <w:pStyle w:val="Akapitzlist"/>
        <w:autoSpaceDE w:val="0"/>
        <w:autoSpaceDN w:val="0"/>
        <w:adjustRightInd w:val="0"/>
        <w:spacing w:after="0"/>
        <w:ind w:left="378"/>
        <w:jc w:val="both"/>
        <w:rPr>
          <w:rFonts w:ascii="Verdana" w:hAnsi="Verdana" w:cs="Arial"/>
          <w:b/>
          <w:sz w:val="20"/>
          <w:szCs w:val="20"/>
        </w:rPr>
      </w:pPr>
      <w:r w:rsidRPr="00525983">
        <w:rPr>
          <w:rFonts w:ascii="Verdana" w:hAnsi="Verdana" w:cs="Arial"/>
          <w:b/>
          <w:sz w:val="20"/>
          <w:szCs w:val="20"/>
        </w:rPr>
        <w:t xml:space="preserve">Zamawiający uzna warunek za spełniony, jeśli Wykonawca wykaże, że </w:t>
      </w:r>
      <w:r w:rsidRPr="00525983">
        <w:rPr>
          <w:rFonts w:ascii="Verdana" w:hAnsi="Verdana" w:cs="Verdana"/>
          <w:b/>
          <w:sz w:val="20"/>
          <w:szCs w:val="20"/>
        </w:rPr>
        <w:t xml:space="preserve">należycie zrealizował w okresie ostatnich 3 lat od dnia, w którym upływa termin składania ofert, a jeżeli okres prowadzenia działalności jest krótszy – w tym okresie, </w:t>
      </w:r>
      <w:r w:rsidRPr="00525983">
        <w:rPr>
          <w:rFonts w:ascii="Verdana" w:hAnsi="Verdana" w:cs="Arial"/>
          <w:b/>
          <w:sz w:val="20"/>
          <w:szCs w:val="20"/>
        </w:rPr>
        <w:t>co</w:t>
      </w:r>
      <w:r w:rsidR="00B7041C" w:rsidRPr="00525983">
        <w:rPr>
          <w:rFonts w:ascii="Verdana" w:hAnsi="Verdana" w:cs="Arial"/>
          <w:b/>
          <w:sz w:val="20"/>
          <w:szCs w:val="20"/>
        </w:rPr>
        <w:t> </w:t>
      </w:r>
      <w:bookmarkStart w:id="23" w:name="_Hlk66973606"/>
      <w:r w:rsidRPr="00525983">
        <w:rPr>
          <w:rFonts w:ascii="Verdana" w:hAnsi="Verdana" w:cs="Arial"/>
          <w:b/>
          <w:sz w:val="20"/>
          <w:szCs w:val="20"/>
        </w:rPr>
        <w:t xml:space="preserve">najmniej </w:t>
      </w:r>
      <w:r w:rsidR="00B7041C" w:rsidRPr="00525983">
        <w:rPr>
          <w:rFonts w:ascii="Verdana" w:hAnsi="Verdana" w:cs="Arial"/>
          <w:b/>
          <w:sz w:val="20"/>
          <w:szCs w:val="20"/>
        </w:rPr>
        <w:t xml:space="preserve">jedną </w:t>
      </w:r>
      <w:r w:rsidRPr="00525983">
        <w:rPr>
          <w:rFonts w:ascii="Verdana" w:hAnsi="Verdana" w:cs="Arial"/>
          <w:b/>
          <w:sz w:val="20"/>
          <w:szCs w:val="20"/>
        </w:rPr>
        <w:t>dostaw</w:t>
      </w:r>
      <w:r w:rsidR="00B7041C" w:rsidRPr="00525983">
        <w:rPr>
          <w:rFonts w:ascii="Verdana" w:hAnsi="Verdana" w:cs="Arial"/>
          <w:b/>
          <w:sz w:val="20"/>
          <w:szCs w:val="20"/>
        </w:rPr>
        <w:t>ę</w:t>
      </w:r>
      <w:r w:rsidR="00967255" w:rsidRPr="00525983">
        <w:rPr>
          <w:rFonts w:ascii="Verdana" w:hAnsi="Verdana" w:cs="Arial"/>
          <w:b/>
          <w:sz w:val="20"/>
          <w:szCs w:val="20"/>
        </w:rPr>
        <w:t xml:space="preserve"> urządzenia do obrazowania i analizowania składu materiałów, przy czym wartość</w:t>
      </w:r>
      <w:r w:rsidR="00DA3B93" w:rsidRPr="00525983">
        <w:rPr>
          <w:rFonts w:ascii="Verdana" w:hAnsi="Verdana" w:cs="Arial"/>
          <w:b/>
          <w:sz w:val="20"/>
          <w:szCs w:val="20"/>
        </w:rPr>
        <w:t xml:space="preserve"> dostawy ww. urządzenia wynosiła </w:t>
      </w:r>
      <w:r w:rsidRPr="00525983">
        <w:rPr>
          <w:rFonts w:ascii="Verdana" w:hAnsi="Verdana" w:cs="Arial"/>
          <w:b/>
          <w:sz w:val="20"/>
          <w:szCs w:val="20"/>
        </w:rPr>
        <w:t xml:space="preserve">co najmniej </w:t>
      </w:r>
      <w:r w:rsidR="00967255" w:rsidRPr="00525983">
        <w:rPr>
          <w:rFonts w:ascii="Verdana" w:hAnsi="Verdana" w:cs="Arial"/>
          <w:b/>
          <w:sz w:val="20"/>
          <w:szCs w:val="20"/>
        </w:rPr>
        <w:t>1 000 000,00</w:t>
      </w:r>
      <w:r w:rsidRPr="00525983">
        <w:rPr>
          <w:rFonts w:ascii="Verdana" w:hAnsi="Verdana" w:cs="Arial"/>
          <w:b/>
          <w:sz w:val="20"/>
          <w:szCs w:val="20"/>
        </w:rPr>
        <w:t xml:space="preserve"> zł brutto</w:t>
      </w:r>
      <w:r w:rsidR="00B7041C" w:rsidRPr="00525983">
        <w:rPr>
          <w:rFonts w:ascii="Verdana" w:hAnsi="Verdana" w:cs="Arial"/>
          <w:b/>
          <w:sz w:val="20"/>
          <w:szCs w:val="20"/>
        </w:rPr>
        <w:t>.</w:t>
      </w:r>
    </w:p>
    <w:bookmarkEnd w:id="23"/>
    <w:p w14:paraId="7834BDC0" w14:textId="77777777" w:rsidR="00FB7ECD" w:rsidRDefault="00FB7ECD" w:rsidP="00694C2A">
      <w:pPr>
        <w:pStyle w:val="Akapitzlist"/>
        <w:autoSpaceDE w:val="0"/>
        <w:autoSpaceDN w:val="0"/>
        <w:adjustRightInd w:val="0"/>
        <w:spacing w:after="0"/>
        <w:ind w:left="378"/>
        <w:jc w:val="both"/>
        <w:rPr>
          <w:rFonts w:ascii="Verdana" w:hAnsi="Verdana" w:cs="Arial"/>
          <w:color w:val="1F4E79" w:themeColor="accent1" w:themeShade="80"/>
          <w:sz w:val="20"/>
          <w:szCs w:val="20"/>
          <w:u w:val="single"/>
        </w:rPr>
      </w:pPr>
    </w:p>
    <w:p w14:paraId="375EEB78" w14:textId="77777777" w:rsidR="00BC6454" w:rsidRPr="00600290" w:rsidRDefault="00BC6454" w:rsidP="00CB79D3">
      <w:pPr>
        <w:pStyle w:val="Akapitzlist"/>
        <w:numPr>
          <w:ilvl w:val="0"/>
          <w:numId w:val="74"/>
        </w:numPr>
        <w:autoSpaceDE w:val="0"/>
        <w:autoSpaceDN w:val="0"/>
        <w:adjustRightInd w:val="0"/>
        <w:spacing w:after="0"/>
        <w:contextualSpacing w:val="0"/>
        <w:jc w:val="both"/>
        <w:rPr>
          <w:rFonts w:ascii="Verdana" w:hAnsi="Verdana"/>
          <w:sz w:val="20"/>
          <w:szCs w:val="20"/>
        </w:rPr>
      </w:pPr>
      <w:r>
        <w:rPr>
          <w:rFonts w:ascii="Verdana" w:hAnsi="Verdana"/>
          <w:sz w:val="20"/>
          <w:szCs w:val="20"/>
        </w:rPr>
        <w:t>P</w:t>
      </w:r>
      <w:r w:rsidRPr="00600290">
        <w:rPr>
          <w:rFonts w:ascii="Verdana" w:hAnsi="Verdana"/>
          <w:sz w:val="20"/>
          <w:szCs w:val="20"/>
        </w:rPr>
        <w:t>rzez wartość jednej dostawy Zamawiający rozumie łączną wartość dostaw wykonanych w ramach jednej umowy</w:t>
      </w:r>
      <w:r>
        <w:rPr>
          <w:rFonts w:ascii="Verdana" w:hAnsi="Verdana"/>
          <w:sz w:val="20"/>
          <w:szCs w:val="20"/>
        </w:rPr>
        <w:t>.</w:t>
      </w:r>
    </w:p>
    <w:p w14:paraId="4F7C2140" w14:textId="77777777" w:rsidR="00BC6454" w:rsidRPr="00D15A12" w:rsidRDefault="00BC6454" w:rsidP="00CB79D3">
      <w:pPr>
        <w:pStyle w:val="Akapitzlist"/>
        <w:numPr>
          <w:ilvl w:val="0"/>
          <w:numId w:val="74"/>
        </w:numPr>
        <w:autoSpaceDE w:val="0"/>
        <w:autoSpaceDN w:val="0"/>
        <w:adjustRightInd w:val="0"/>
        <w:spacing w:after="0"/>
        <w:contextualSpacing w:val="0"/>
        <w:jc w:val="both"/>
        <w:rPr>
          <w:rStyle w:val="Hipercze"/>
          <w:rFonts w:ascii="Verdana" w:hAnsi="Verdana"/>
          <w:sz w:val="20"/>
          <w:szCs w:val="20"/>
        </w:rPr>
      </w:pPr>
      <w:r>
        <w:rPr>
          <w:rFonts w:ascii="Verdana" w:hAnsi="Verdana" w:cs="Arial"/>
          <w:sz w:val="20"/>
          <w:szCs w:val="20"/>
        </w:rPr>
        <w:lastRenderedPageBreak/>
        <w:t>D</w:t>
      </w:r>
      <w:r w:rsidRPr="00D15A12">
        <w:rPr>
          <w:rFonts w:ascii="Verdana" w:hAnsi="Verdana" w:cs="Arial"/>
          <w:sz w:val="20"/>
          <w:szCs w:val="20"/>
        </w:rPr>
        <w:t xml:space="preserve">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7" w:history="1">
        <w:r w:rsidRPr="00D15A12">
          <w:rPr>
            <w:rStyle w:val="Hipercze"/>
            <w:rFonts w:ascii="Verdana" w:hAnsi="Verdana" w:cs="Arial"/>
            <w:sz w:val="20"/>
            <w:szCs w:val="20"/>
          </w:rPr>
          <w:t>http://www.nbp.pl/home.aspx?f=/Kursy/kursy.html</w:t>
        </w:r>
      </w:hyperlink>
    </w:p>
    <w:p w14:paraId="28BD94F4" w14:textId="77777777" w:rsidR="003102B8" w:rsidRPr="00DD211B" w:rsidRDefault="003102B8" w:rsidP="00A4520B">
      <w:pPr>
        <w:spacing w:after="0"/>
        <w:ind w:left="392" w:hanging="35"/>
        <w:jc w:val="both"/>
        <w:rPr>
          <w:rStyle w:val="Hipercze"/>
          <w:rFonts w:ascii="Verdana" w:eastAsia="Calibri" w:hAnsi="Verdana" w:cs="Arial"/>
          <w:sz w:val="20"/>
          <w:szCs w:val="20"/>
          <w:lang w:eastAsia="en-US"/>
        </w:rPr>
      </w:pPr>
      <w:r w:rsidRPr="00DD211B">
        <w:rPr>
          <w:rFonts w:ascii="Verdana" w:hAnsi="Verdana" w:cs="Arial"/>
          <w:sz w:val="20"/>
          <w:szCs w:val="20"/>
        </w:rPr>
        <w:tab/>
      </w:r>
    </w:p>
    <w:bookmarkEnd w:id="22"/>
    <w:p w14:paraId="0C082019" w14:textId="0D67742F" w:rsidR="003102B8" w:rsidRPr="006B4C35" w:rsidRDefault="003102B8" w:rsidP="00A4520B">
      <w:pPr>
        <w:pStyle w:val="Akapitzlist"/>
        <w:numPr>
          <w:ilvl w:val="0"/>
          <w:numId w:val="26"/>
        </w:numPr>
        <w:spacing w:after="0"/>
        <w:ind w:left="426" w:hanging="426"/>
        <w:jc w:val="both"/>
        <w:rPr>
          <w:rFonts w:ascii="Verdana" w:hAnsi="Verdana" w:cs="Arial"/>
          <w:sz w:val="20"/>
          <w:szCs w:val="20"/>
        </w:rPr>
      </w:pPr>
      <w:r w:rsidRPr="00EA09C1">
        <w:rPr>
          <w:rFonts w:ascii="Verdana" w:hAnsi="Verdana" w:cs="TT2096o00"/>
          <w:color w:val="000000"/>
          <w:sz w:val="20"/>
          <w:szCs w:val="20"/>
        </w:rPr>
        <w:t xml:space="preserve">W przypadku Wykonawców wspólnie ubiegających się o udzielenie niniejszego zamówienia </w:t>
      </w:r>
      <w:r w:rsidR="0014508B">
        <w:rPr>
          <w:rFonts w:ascii="Verdana" w:hAnsi="Verdana" w:cs="TT2096o00"/>
          <w:color w:val="000000"/>
          <w:sz w:val="20"/>
          <w:szCs w:val="20"/>
        </w:rPr>
        <w:t>(</w:t>
      </w:r>
      <w:r w:rsidRPr="00EA09C1">
        <w:rPr>
          <w:rFonts w:ascii="Verdana" w:hAnsi="Verdana" w:cs="TT2096o00"/>
          <w:color w:val="000000"/>
          <w:sz w:val="20"/>
          <w:szCs w:val="20"/>
        </w:rPr>
        <w:t>przez</w:t>
      </w:r>
      <w:r>
        <w:rPr>
          <w:rFonts w:ascii="Verdana" w:hAnsi="Verdana" w:cs="TT2096o00"/>
          <w:color w:val="000000"/>
          <w:sz w:val="20"/>
          <w:szCs w:val="20"/>
        </w:rPr>
        <w:t xml:space="preserve"> </w:t>
      </w:r>
      <w:r w:rsidRPr="00EA09C1">
        <w:rPr>
          <w:rFonts w:ascii="Verdana" w:hAnsi="Verdana" w:cs="TT2096o00"/>
          <w:color w:val="000000"/>
          <w:sz w:val="20"/>
          <w:szCs w:val="20"/>
        </w:rPr>
        <w:t>dwóch lub więcej Wykonawców</w:t>
      </w:r>
      <w:r w:rsidR="0014508B">
        <w:rPr>
          <w:rFonts w:ascii="Verdana" w:hAnsi="Verdana" w:cs="TT2096o00"/>
          <w:color w:val="000000"/>
          <w:sz w:val="20"/>
          <w:szCs w:val="20"/>
        </w:rPr>
        <w:t>)</w:t>
      </w:r>
      <w:r w:rsidRPr="00EA09C1">
        <w:rPr>
          <w:rFonts w:ascii="Verdana" w:hAnsi="Verdana" w:cs="TT2096o00"/>
          <w:color w:val="000000"/>
          <w:sz w:val="20"/>
          <w:szCs w:val="20"/>
        </w:rPr>
        <w:t xml:space="preserve"> Zamawiający uzna wymagany warunek</w:t>
      </w:r>
      <w:r>
        <w:rPr>
          <w:rFonts w:ascii="Verdana" w:hAnsi="Verdana" w:cs="TT2096o00"/>
          <w:color w:val="000000"/>
          <w:sz w:val="20"/>
          <w:szCs w:val="20"/>
        </w:rPr>
        <w:t xml:space="preserve"> za spełniony, </w:t>
      </w:r>
      <w:r w:rsidRPr="006B4C35">
        <w:rPr>
          <w:rFonts w:ascii="Verdana" w:hAnsi="Verdana" w:cs="TT2096o00"/>
          <w:color w:val="000000"/>
          <w:sz w:val="20"/>
          <w:szCs w:val="20"/>
        </w:rPr>
        <w:t>jeżeli spełni go co najmniej jeden z Wykonawców samodzielnie</w:t>
      </w:r>
      <w:r w:rsidRPr="006B4C35">
        <w:rPr>
          <w:rFonts w:ascii="Verdana" w:hAnsi="Verdana" w:cs="TT2096o00"/>
          <w:sz w:val="20"/>
          <w:szCs w:val="20"/>
        </w:rPr>
        <w:t xml:space="preserve">. </w:t>
      </w:r>
    </w:p>
    <w:p w14:paraId="2EC40F30" w14:textId="77777777" w:rsidR="003102B8" w:rsidRPr="00F7240B" w:rsidRDefault="003102B8" w:rsidP="00A4520B">
      <w:pPr>
        <w:pStyle w:val="Akapitzlist"/>
        <w:numPr>
          <w:ilvl w:val="0"/>
          <w:numId w:val="26"/>
        </w:numPr>
        <w:spacing w:after="0"/>
        <w:ind w:left="426" w:hanging="426"/>
        <w:jc w:val="both"/>
        <w:rPr>
          <w:rFonts w:ascii="Verdana" w:hAnsi="Verdana" w:cs="Arial"/>
          <w:sz w:val="20"/>
          <w:szCs w:val="20"/>
        </w:rPr>
      </w:pPr>
      <w:r w:rsidRPr="00F804DD">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876F71" w14:textId="77777777" w:rsidR="003102B8" w:rsidRPr="00405F64" w:rsidRDefault="003102B8" w:rsidP="00A4520B">
      <w:pPr>
        <w:numPr>
          <w:ilvl w:val="0"/>
          <w:numId w:val="26"/>
        </w:numPr>
        <w:autoSpaceDE w:val="0"/>
        <w:autoSpaceDN w:val="0"/>
        <w:adjustRightInd w:val="0"/>
        <w:spacing w:after="0"/>
        <w:ind w:left="426" w:hanging="426"/>
        <w:jc w:val="both"/>
        <w:rPr>
          <w:rFonts w:ascii="Verdana" w:hAnsi="Verdana" w:cs="TT2096o00"/>
          <w:color w:val="000000"/>
          <w:sz w:val="20"/>
          <w:szCs w:val="20"/>
        </w:rPr>
      </w:pPr>
      <w:r w:rsidRPr="00405F64">
        <w:rPr>
          <w:rFonts w:ascii="Verdana" w:hAnsi="Verdana" w:cs="TT2096o00"/>
          <w:color w:val="000000"/>
          <w:sz w:val="20"/>
          <w:szCs w:val="20"/>
        </w:rPr>
        <w:t xml:space="preserve">Wykonawca może w celu potwierdzenia spełniania warunków, o których mowa w </w:t>
      </w:r>
      <w:r>
        <w:rPr>
          <w:rFonts w:ascii="Verdana" w:hAnsi="Verdana" w:cs="TT2096o00"/>
          <w:color w:val="000000"/>
          <w:sz w:val="20"/>
          <w:szCs w:val="20"/>
        </w:rPr>
        <w:t>pkt</w:t>
      </w:r>
      <w:r w:rsidRPr="00405F64">
        <w:rPr>
          <w:rFonts w:ascii="Verdana" w:hAnsi="Verdana" w:cs="TT2096o00"/>
          <w:color w:val="000000"/>
          <w:sz w:val="20"/>
          <w:szCs w:val="20"/>
        </w:rPr>
        <w:t xml:space="preserve"> 1.2.4. powyżej, w stosownych sytuacjach oraz w odniesieniu do konkretnego zamówienia, lub jego części, polegać na zdolnościach technicznych lub zawodowych lub sytuacji finansowej lub ekonomicznej </w:t>
      </w:r>
      <w:r w:rsidRPr="00CB79D3">
        <w:rPr>
          <w:rFonts w:ascii="Verdana" w:hAnsi="Verdana" w:cs="TT2096o00"/>
          <w:b/>
          <w:bCs/>
          <w:color w:val="000000"/>
          <w:sz w:val="20"/>
          <w:szCs w:val="20"/>
        </w:rPr>
        <w:t>podmiotów udostępniających zasoby</w:t>
      </w:r>
      <w:r w:rsidRPr="00405F64">
        <w:rPr>
          <w:rFonts w:ascii="Verdana" w:hAnsi="Verdana" w:cs="TT2096o00"/>
          <w:color w:val="000000"/>
          <w:sz w:val="20"/>
          <w:szCs w:val="20"/>
        </w:rPr>
        <w:t>, niezależnie od charakteru prawnego łączących go z nim stosunków prawnych.</w:t>
      </w:r>
    </w:p>
    <w:p w14:paraId="10CB1513" w14:textId="77777777" w:rsidR="003102B8" w:rsidRDefault="003102B8" w:rsidP="00A4520B">
      <w:pPr>
        <w:pStyle w:val="Akapitzlist"/>
        <w:numPr>
          <w:ilvl w:val="1"/>
          <w:numId w:val="29"/>
        </w:numPr>
        <w:autoSpaceDE w:val="0"/>
        <w:autoSpaceDN w:val="0"/>
        <w:adjustRightInd w:val="0"/>
        <w:spacing w:after="0"/>
        <w:jc w:val="both"/>
        <w:rPr>
          <w:rFonts w:ascii="Verdana" w:hAnsi="Verdana" w:cs="TT2096o00"/>
          <w:color w:val="000000"/>
          <w:sz w:val="20"/>
          <w:szCs w:val="20"/>
        </w:rPr>
      </w:pPr>
      <w:r w:rsidRPr="00F00217">
        <w:rPr>
          <w:rFonts w:ascii="Verdana" w:hAnsi="Verdana" w:cs="TT2096o00"/>
          <w:color w:val="000000"/>
          <w:sz w:val="20"/>
          <w:szCs w:val="20"/>
        </w:rPr>
        <w:t xml:space="preserve">W takim przypadku podmiot udostępniający zasoby musi w odniesieniu do warunku określonego w pkt 1.2.4 powyżej spełnić go samodzielnie. </w:t>
      </w:r>
    </w:p>
    <w:p w14:paraId="59F43744" w14:textId="77777777" w:rsidR="003102B8" w:rsidRPr="00F00217" w:rsidRDefault="003102B8" w:rsidP="00A4520B">
      <w:pPr>
        <w:pStyle w:val="Akapitzlist"/>
        <w:numPr>
          <w:ilvl w:val="1"/>
          <w:numId w:val="29"/>
        </w:numPr>
        <w:autoSpaceDE w:val="0"/>
        <w:autoSpaceDN w:val="0"/>
        <w:adjustRightInd w:val="0"/>
        <w:spacing w:after="0"/>
        <w:jc w:val="both"/>
        <w:rPr>
          <w:rFonts w:ascii="Verdana" w:hAnsi="Verdana" w:cs="TT2096o00"/>
          <w:color w:val="000000"/>
          <w:sz w:val="20"/>
          <w:szCs w:val="20"/>
        </w:rPr>
      </w:pPr>
      <w:r w:rsidRPr="00F00217">
        <w:rPr>
          <w:rFonts w:ascii="Verdana" w:hAnsi="Verdan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08F922D8" w14:textId="77777777" w:rsidR="003102B8" w:rsidRDefault="003102B8" w:rsidP="00A4520B">
      <w:pPr>
        <w:pStyle w:val="Akapitzlist"/>
        <w:numPr>
          <w:ilvl w:val="1"/>
          <w:numId w:val="29"/>
        </w:numPr>
        <w:autoSpaceDE w:val="0"/>
        <w:autoSpaceDN w:val="0"/>
        <w:adjustRightInd w:val="0"/>
        <w:spacing w:after="0"/>
        <w:jc w:val="both"/>
        <w:rPr>
          <w:rFonts w:ascii="Verdana" w:hAnsi="Verdana"/>
          <w:sz w:val="20"/>
          <w:szCs w:val="20"/>
        </w:rPr>
      </w:pPr>
      <w:r w:rsidRPr="00055C9B">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8BA649A" w14:textId="58542752" w:rsidR="003102B8" w:rsidRDefault="003102B8" w:rsidP="00A4520B">
      <w:pPr>
        <w:pStyle w:val="Akapitzlist"/>
        <w:numPr>
          <w:ilvl w:val="1"/>
          <w:numId w:val="29"/>
        </w:numPr>
        <w:autoSpaceDE w:val="0"/>
        <w:autoSpaceDN w:val="0"/>
        <w:adjustRightInd w:val="0"/>
        <w:spacing w:after="0"/>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F1646A2" w14:textId="77777777" w:rsidR="00774E28" w:rsidRDefault="00774E28" w:rsidP="00CB79D3">
      <w:pPr>
        <w:pStyle w:val="Akapitzlist"/>
        <w:autoSpaceDE w:val="0"/>
        <w:autoSpaceDN w:val="0"/>
        <w:adjustRightInd w:val="0"/>
        <w:spacing w:after="0"/>
        <w:ind w:left="1140"/>
        <w:jc w:val="both"/>
        <w:rPr>
          <w:rFonts w:ascii="Verdana" w:hAnsi="Verdana"/>
          <w:sz w:val="20"/>
          <w:szCs w:val="20"/>
        </w:rPr>
      </w:pPr>
    </w:p>
    <w:p w14:paraId="4365B375" w14:textId="0123FCDF" w:rsidR="003102B8" w:rsidRPr="00A018FB"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VII. </w:t>
      </w:r>
      <w:r w:rsidRPr="00464EDA">
        <w:rPr>
          <w:rFonts w:ascii="Verdana" w:hAnsi="Verdana"/>
          <w:color w:val="FFFFFF"/>
          <w:sz w:val="20"/>
        </w:rPr>
        <w:t xml:space="preserve">WYKAZ </w:t>
      </w:r>
      <w:r>
        <w:rPr>
          <w:rFonts w:ascii="Verdana" w:hAnsi="Verdana"/>
          <w:color w:val="FFFFFF"/>
          <w:sz w:val="20"/>
        </w:rPr>
        <w:t xml:space="preserve">PODMIOTOWYCH ŚRODKÓW DOWODOWYCH I INNYCH DOKUMENTÓW LUB OŚWIADCZEŃ SKŁADANYCH W POSTĘPOWANIU </w:t>
      </w:r>
      <w:r w:rsidRPr="00400798">
        <w:rPr>
          <w:rFonts w:ascii="Verdana" w:hAnsi="Verdana"/>
          <w:color w:val="FFFFFF"/>
          <w:sz w:val="20"/>
        </w:rPr>
        <w:t>POTWIERDZAJĄCYCH SPEŁNIANIE WARUNKÓW UDZIAŁU</w:t>
      </w:r>
      <w:r w:rsidR="00444117">
        <w:rPr>
          <w:rFonts w:ascii="Verdana" w:hAnsi="Verdana"/>
          <w:color w:val="FFFFFF"/>
          <w:sz w:val="20"/>
        </w:rPr>
        <w:t xml:space="preserve"> </w:t>
      </w:r>
      <w:r w:rsidRPr="00400798">
        <w:rPr>
          <w:rFonts w:ascii="Verdana" w:hAnsi="Verdana"/>
          <w:color w:val="FFFFFF"/>
          <w:sz w:val="20"/>
        </w:rPr>
        <w:t>W POSTĘPOWANIU ORAZ BRAK PODSTAW WYKLUCZENIA</w:t>
      </w:r>
      <w:r>
        <w:rPr>
          <w:rFonts w:ascii="Verdana" w:hAnsi="Verdana"/>
          <w:color w:val="FFFFFF"/>
          <w:sz w:val="20"/>
        </w:rPr>
        <w:t>.</w:t>
      </w:r>
      <w:r w:rsidR="00A018FB">
        <w:rPr>
          <w:rFonts w:ascii="Verdana" w:hAnsi="Verdana" w:cs="Arial"/>
          <w:snapToGrid w:val="0"/>
          <w:color w:val="000000" w:themeColor="text1"/>
          <w:sz w:val="20"/>
          <w:szCs w:val="20"/>
        </w:rPr>
        <w:t xml:space="preserve"> </w:t>
      </w:r>
      <w:r w:rsidRPr="00A018FB">
        <w:rPr>
          <w:rFonts w:ascii="Verdana" w:hAnsi="Verdana" w:cs="Arial"/>
          <w:snapToGrid w:val="0"/>
          <w:color w:val="FFFFFF" w:themeColor="background1"/>
          <w:sz w:val="20"/>
          <w:szCs w:val="20"/>
        </w:rPr>
        <w:t xml:space="preserve">FORMA PODMIOTOWYCH I PRZEDMIOTOWYCH ŚRODKÓW DOWODOWYCH I INNYCH DOKUMENTÓW LUB OŚWIADCZEŃ SKŁADANYCH </w:t>
      </w:r>
      <w:r w:rsidR="00A018FB">
        <w:rPr>
          <w:rFonts w:ascii="Verdana" w:hAnsi="Verdana" w:cs="Arial"/>
          <w:snapToGrid w:val="0"/>
          <w:color w:val="FFFFFF" w:themeColor="background1"/>
          <w:sz w:val="20"/>
          <w:szCs w:val="20"/>
        </w:rPr>
        <w:br/>
      </w:r>
      <w:r w:rsidRPr="00A018FB">
        <w:rPr>
          <w:rFonts w:ascii="Verdana" w:hAnsi="Verdana" w:cs="Arial"/>
          <w:snapToGrid w:val="0"/>
          <w:color w:val="FFFFFF" w:themeColor="background1"/>
          <w:sz w:val="20"/>
          <w:szCs w:val="20"/>
        </w:rPr>
        <w:t>W POSTĘPOWANIU</w:t>
      </w:r>
    </w:p>
    <w:p w14:paraId="2FA2721C" w14:textId="77777777" w:rsidR="003102B8" w:rsidRDefault="003102B8" w:rsidP="00A4520B">
      <w:pPr>
        <w:pStyle w:val="Bezodstpw"/>
        <w:numPr>
          <w:ilvl w:val="0"/>
          <w:numId w:val="32"/>
        </w:numPr>
        <w:autoSpaceDE w:val="0"/>
        <w:autoSpaceDN w:val="0"/>
        <w:adjustRightInd w:val="0"/>
        <w:spacing w:line="276" w:lineRule="auto"/>
        <w:ind w:left="709" w:hanging="709"/>
        <w:jc w:val="both"/>
        <w:rPr>
          <w:rFonts w:ascii="Verdana" w:eastAsia="Univers-PL" w:hAnsi="Verdana" w:cs="Univers-PL"/>
          <w:b/>
          <w:sz w:val="19"/>
          <w:szCs w:val="19"/>
          <w:u w:val="single"/>
        </w:rPr>
      </w:pPr>
      <w:r>
        <w:rPr>
          <w:rFonts w:ascii="Verdana" w:eastAsia="Univers-PL" w:hAnsi="Verdana" w:cs="Univers-PL"/>
          <w:b/>
          <w:sz w:val="19"/>
          <w:szCs w:val="19"/>
          <w:u w:val="single"/>
        </w:rPr>
        <w:t>OŚWIADCZENIA I PODMIOTOWE ŚRODKI DOWODOWE</w:t>
      </w:r>
      <w:r w:rsidRPr="00A85CA1">
        <w:rPr>
          <w:rFonts w:ascii="Verdana" w:eastAsia="Univers-PL" w:hAnsi="Verdana" w:cs="Univers-PL"/>
          <w:b/>
          <w:sz w:val="19"/>
          <w:szCs w:val="19"/>
          <w:u w:val="single"/>
        </w:rPr>
        <w:t xml:space="preserve"> SKŁADANE WRAZ Z OFERTĄ</w:t>
      </w:r>
      <w:r>
        <w:rPr>
          <w:rFonts w:ascii="Verdana" w:eastAsia="Univers-PL" w:hAnsi="Verdana" w:cs="Univers-PL"/>
          <w:b/>
          <w:sz w:val="19"/>
          <w:szCs w:val="19"/>
          <w:u w:val="single"/>
        </w:rPr>
        <w:t>:</w:t>
      </w:r>
    </w:p>
    <w:p w14:paraId="2B5C5884" w14:textId="52E0A1D5" w:rsidR="007165F9" w:rsidRPr="00E75FDF" w:rsidRDefault="007165F9" w:rsidP="00A4520B">
      <w:pPr>
        <w:pStyle w:val="Akapitzlist"/>
        <w:numPr>
          <w:ilvl w:val="4"/>
          <w:numId w:val="24"/>
        </w:numPr>
        <w:suppressAutoHyphens/>
        <w:autoSpaceDE w:val="0"/>
        <w:autoSpaceDN w:val="0"/>
        <w:adjustRightInd w:val="0"/>
        <w:spacing w:after="0"/>
        <w:ind w:left="700"/>
        <w:jc w:val="both"/>
        <w:rPr>
          <w:rFonts w:ascii="Verdana" w:eastAsia="Univers-PL" w:hAnsi="Verdana" w:cs="Univers-PL"/>
          <w:bCs/>
          <w:sz w:val="20"/>
          <w:szCs w:val="20"/>
        </w:rPr>
      </w:pPr>
      <w:r w:rsidRPr="00E75FDF">
        <w:rPr>
          <w:rFonts w:ascii="Verdana" w:eastAsia="Univers-PL" w:hAnsi="Verdana" w:cs="Univers-PL"/>
          <w:bCs/>
          <w:sz w:val="20"/>
          <w:szCs w:val="20"/>
        </w:rPr>
        <w:t xml:space="preserve">Wykonawca zobowiązany jest złożyć </w:t>
      </w:r>
      <w:r w:rsidR="00E75FDF" w:rsidRPr="00E75FDF">
        <w:rPr>
          <w:rFonts w:ascii="Verdana" w:eastAsia="Univers-PL" w:hAnsi="Verdana" w:cs="Univers-PL"/>
          <w:bCs/>
          <w:sz w:val="20"/>
          <w:szCs w:val="20"/>
        </w:rPr>
        <w:t xml:space="preserve">dokumenty wymienione w rozdziale XI pkt 9 SWZ, w tym </w:t>
      </w:r>
      <w:r w:rsidRPr="00E75FDF">
        <w:rPr>
          <w:rFonts w:ascii="Verdana" w:eastAsia="Univers-PL" w:hAnsi="Verdana" w:cs="Univers-PL"/>
          <w:bCs/>
          <w:sz w:val="20"/>
          <w:szCs w:val="20"/>
        </w:rPr>
        <w:t xml:space="preserve">aktualne na dzień składania ofert </w:t>
      </w:r>
      <w:r w:rsidRPr="00E75FDF">
        <w:rPr>
          <w:rFonts w:ascii="Verdana" w:eastAsia="Univers-PL" w:hAnsi="Verdana" w:cs="Univers-PL"/>
          <w:b/>
          <w:sz w:val="20"/>
          <w:szCs w:val="20"/>
        </w:rPr>
        <w:t>Oświadczenie o niepodleganiu wykluczeniu i spełnianiu warunków udziału w postępowaniu składane się na formularzu jednolitego europejskiego dokumentu zamówienia</w:t>
      </w:r>
      <w:r w:rsidRPr="00E75FDF">
        <w:rPr>
          <w:rFonts w:ascii="Verdana" w:eastAsia="Univers-PL" w:hAnsi="Verdana" w:cs="Univers-PL"/>
          <w:bCs/>
          <w:sz w:val="20"/>
          <w:szCs w:val="20"/>
        </w:rPr>
        <w:t xml:space="preserve">, sporządzonym zgodnie ze wzorem standardowego formularza określonego w rozporządzeniu wykonawczym Komisji </w:t>
      </w:r>
      <w:r w:rsidRPr="00E75FDF">
        <w:rPr>
          <w:rFonts w:ascii="Verdana" w:eastAsia="Univers-PL" w:hAnsi="Verdana" w:cs="Univers-PL"/>
          <w:bCs/>
          <w:sz w:val="20"/>
          <w:szCs w:val="20"/>
        </w:rPr>
        <w:lastRenderedPageBreak/>
        <w:t xml:space="preserve">(UE) 2016/7 z dnia 5 stycznia 2016 r. ustanawiającym standardowy formularz jednolitego europejskiego dokumentu zamówienia, zwanego dalej </w:t>
      </w:r>
      <w:r w:rsidRPr="00E75FDF">
        <w:rPr>
          <w:rFonts w:ascii="Verdana" w:eastAsia="Univers-PL" w:hAnsi="Verdana" w:cs="Univers-PL"/>
          <w:b/>
          <w:sz w:val="20"/>
          <w:szCs w:val="20"/>
        </w:rPr>
        <w:t xml:space="preserve">JEDZ </w:t>
      </w:r>
      <w:r w:rsidRPr="00E75FDF">
        <w:rPr>
          <w:rFonts w:ascii="Verdana" w:eastAsia="Univers-PL" w:hAnsi="Verdana" w:cs="Univers-PL"/>
          <w:bCs/>
          <w:sz w:val="20"/>
          <w:szCs w:val="20"/>
        </w:rPr>
        <w:t>- wzór oświadczenia stanowi Załącznik nr 2 do SWZ.</w:t>
      </w:r>
    </w:p>
    <w:p w14:paraId="10BC9753" w14:textId="04DCFE73" w:rsidR="007165F9" w:rsidRPr="00764036" w:rsidRDefault="007165F9" w:rsidP="00A4520B">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764036">
        <w:rPr>
          <w:rFonts w:ascii="Verdana" w:eastAsia="Univers-PL" w:hAnsi="Verdana" w:cs="Univers-PL"/>
          <w:bCs/>
          <w:sz w:val="20"/>
          <w:szCs w:val="20"/>
        </w:rPr>
        <w:t>W przypadku wspólnego ubiegania się o zamówienie przez Wykonawców, JEDZ składa każdy z Wykonawców. Oświadczenia te potwierdzają brak podstaw do wykluczenia oraz spełnienie warunków udziału w postępowaniu w zakresie, w jakim każdy z wykonawców wykazuje spełnienie warunków udziału w postępowaniu.</w:t>
      </w:r>
    </w:p>
    <w:p w14:paraId="35D585DF" w14:textId="77777777" w:rsidR="007165F9" w:rsidRPr="000C7C8A" w:rsidRDefault="007165F9" w:rsidP="00A4520B">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764036">
        <w:rPr>
          <w:rFonts w:ascii="Verdana" w:eastAsia="Univers-PL" w:hAnsi="Verdana" w:cs="Univers-PL"/>
          <w:bCs/>
          <w:sz w:val="20"/>
          <w:szCs w:val="20"/>
        </w:rPr>
        <w:t xml:space="preserve">Wykonawca w przypadku polegania na zdolnościach lub sytuacji podmiotów udostępniających zasoby, przedstawia wraz ze swoim JEDZ, także JEDZ podmiotu udostępniającego zasoby, potwierdzające brak podstaw do wykluczenia tego podmiotu oraz odpowiednio spełnienie warunków udziału w postepowaniu w zakresie, </w:t>
      </w:r>
      <w:r w:rsidRPr="000C7C8A">
        <w:rPr>
          <w:rFonts w:ascii="Verdana" w:eastAsia="Univers-PL" w:hAnsi="Verdana" w:cs="Univers-PL"/>
          <w:bCs/>
          <w:sz w:val="20"/>
          <w:szCs w:val="20"/>
        </w:rPr>
        <w:t xml:space="preserve">w jakim wykonawca powołuje się na jego zasoby. </w:t>
      </w:r>
    </w:p>
    <w:p w14:paraId="5B7D7DDF" w14:textId="77777777" w:rsidR="007165F9" w:rsidRPr="000C7C8A" w:rsidRDefault="007165F9" w:rsidP="00A4520B">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0C7C8A">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8" w:history="1">
        <w:r w:rsidRPr="000C7C8A">
          <w:rPr>
            <w:rStyle w:val="Hipercze"/>
            <w:rFonts w:ascii="Verdana" w:eastAsia="Univers-PL" w:hAnsi="Verdana" w:cs="Univers-PL"/>
            <w:bCs/>
            <w:sz w:val="20"/>
            <w:szCs w:val="20"/>
          </w:rPr>
          <w:t>http://espd.uzp.gov.pl/</w:t>
        </w:r>
      </w:hyperlink>
    </w:p>
    <w:p w14:paraId="7852C740" w14:textId="77777777" w:rsidR="007165F9" w:rsidRPr="00764036" w:rsidRDefault="007165F9" w:rsidP="00A4520B">
      <w:pPr>
        <w:pStyle w:val="Bezodstpw"/>
        <w:numPr>
          <w:ilvl w:val="1"/>
          <w:numId w:val="32"/>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oświadczeniu JEDZ należy wypełnić:</w:t>
      </w:r>
    </w:p>
    <w:p w14:paraId="1AB2CA07" w14:textId="77777777" w:rsidR="007165F9" w:rsidRPr="00764036" w:rsidRDefault="007165F9" w:rsidP="00A4520B">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bookmarkStart w:id="24" w:name="_Hlk96150953"/>
      <w:r w:rsidRPr="00764036">
        <w:rPr>
          <w:rFonts w:ascii="Verdana" w:eastAsia="Univers-PL" w:hAnsi="Verdana" w:cs="Univers-PL"/>
          <w:bCs/>
          <w:sz w:val="20"/>
          <w:szCs w:val="20"/>
        </w:rPr>
        <w:t xml:space="preserve">w całości </w:t>
      </w:r>
      <w:bookmarkEnd w:id="24"/>
      <w:r w:rsidRPr="00764036">
        <w:rPr>
          <w:rFonts w:ascii="Verdana" w:eastAsia="Univers-PL" w:hAnsi="Verdana" w:cs="Univers-PL"/>
          <w:bCs/>
          <w:sz w:val="20"/>
          <w:szCs w:val="20"/>
        </w:rPr>
        <w:t xml:space="preserve">Część nr II, </w:t>
      </w:r>
    </w:p>
    <w:p w14:paraId="57FD380C" w14:textId="77777777" w:rsidR="007165F9" w:rsidRPr="00764036" w:rsidRDefault="007165F9" w:rsidP="00A4520B">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całości Część nr VI,</w:t>
      </w:r>
    </w:p>
    <w:p w14:paraId="285C0578" w14:textId="77777777" w:rsidR="007165F9" w:rsidRPr="00764036" w:rsidRDefault="007165F9" w:rsidP="00A4520B">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Części nr III należy wypełnić w całości punkty A, B, C i D,</w:t>
      </w:r>
    </w:p>
    <w:p w14:paraId="6D4A8FA7" w14:textId="1B77954A" w:rsidR="007165F9" w:rsidRDefault="007165F9" w:rsidP="00A4520B">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Części IV należy wypełnić wyłącznie sekcję α</w:t>
      </w:r>
      <w:proofErr w:type="spellStart"/>
      <w:r w:rsidRPr="00764036">
        <w:rPr>
          <w:rFonts w:ascii="Verdana" w:eastAsia="Univers-PL" w:hAnsi="Verdana" w:cs="Univers-PL"/>
          <w:bCs/>
          <w:sz w:val="20"/>
          <w:szCs w:val="20"/>
        </w:rPr>
        <w:t>lfa</w:t>
      </w:r>
      <w:proofErr w:type="spellEnd"/>
      <w:r w:rsidRPr="00764036">
        <w:rPr>
          <w:rFonts w:ascii="Verdana" w:eastAsia="Univers-PL" w:hAnsi="Verdana" w:cs="Univers-PL"/>
          <w:bCs/>
          <w:sz w:val="20"/>
          <w:szCs w:val="20"/>
        </w:rPr>
        <w:t xml:space="preserve"> - ogólne oświadczenie dotyczące wszystkich kryteriów kwalifikacji.</w:t>
      </w:r>
      <w:r w:rsidRPr="00764036">
        <w:rPr>
          <w:rFonts w:ascii="Verdana" w:eastAsia="Univers-PL" w:hAnsi="Verdana" w:cs="Univers-PL"/>
          <w:bCs/>
          <w:strike/>
          <w:sz w:val="20"/>
          <w:szCs w:val="20"/>
        </w:rPr>
        <w:t xml:space="preserve"> </w:t>
      </w:r>
    </w:p>
    <w:p w14:paraId="55A6E8E3" w14:textId="7D9E61AB" w:rsidR="00E75FDF" w:rsidRPr="00E75FDF" w:rsidRDefault="00E75FDF" w:rsidP="00A4520B">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E75FDF">
        <w:rPr>
          <w:rFonts w:ascii="Verdana" w:hAnsi="Verdana"/>
          <w:sz w:val="20"/>
          <w:szCs w:val="20"/>
        </w:rPr>
        <w:t>Wykonawca w ofercie składa również oświadczenie dotyczące braku podstaw wykluczenia z art. 5k Rozporządzenia sankcyjnego. Wzór stanowi Załącznik nr 1 do SWZ</w:t>
      </w:r>
      <w:r w:rsidR="00C84594">
        <w:rPr>
          <w:rFonts w:ascii="Verdana" w:hAnsi="Verdana"/>
          <w:sz w:val="20"/>
          <w:szCs w:val="20"/>
        </w:rPr>
        <w:t>.</w:t>
      </w:r>
    </w:p>
    <w:p w14:paraId="26846E6B" w14:textId="35CA9496" w:rsidR="007165F9" w:rsidRPr="00764036" w:rsidRDefault="007165F9" w:rsidP="00A4520B">
      <w:pPr>
        <w:pStyle w:val="Akapitzlist"/>
        <w:numPr>
          <w:ilvl w:val="4"/>
          <w:numId w:val="24"/>
        </w:numPr>
        <w:suppressAutoHyphens/>
        <w:autoSpaceDE w:val="0"/>
        <w:autoSpaceDN w:val="0"/>
        <w:adjustRightInd w:val="0"/>
        <w:spacing w:after="0"/>
        <w:ind w:left="700"/>
        <w:jc w:val="both"/>
        <w:rPr>
          <w:rFonts w:ascii="Verdana" w:eastAsia="Univers-PL" w:hAnsi="Verdana" w:cs="Univers-PL"/>
          <w:b/>
          <w:sz w:val="20"/>
          <w:szCs w:val="20"/>
        </w:rPr>
      </w:pPr>
      <w:r w:rsidRPr="00764036">
        <w:rPr>
          <w:rFonts w:ascii="Verdana" w:hAnsi="Verdana" w:cs="TT20ACo00"/>
          <w:sz w:val="20"/>
          <w:szCs w:val="20"/>
        </w:rPr>
        <w:t xml:space="preserve">(jeżeli dotyczy) </w:t>
      </w:r>
      <w:r w:rsidRPr="00764036">
        <w:rPr>
          <w:rFonts w:ascii="Verdana" w:hAnsi="Verdana"/>
          <w:b/>
          <w:sz w:val="20"/>
          <w:szCs w:val="20"/>
        </w:rPr>
        <w:t>Wykonawca, który polega na zdolnościach lub sytuacji podmiotów udostępniających zasoby</w:t>
      </w:r>
      <w:r w:rsidRPr="00764036">
        <w:rPr>
          <w:rFonts w:ascii="Verdana" w:hAnsi="Verdana"/>
          <w:sz w:val="20"/>
          <w:szCs w:val="20"/>
        </w:rPr>
        <w:t xml:space="preserve">, </w:t>
      </w:r>
      <w:r w:rsidRPr="00764036">
        <w:rPr>
          <w:rFonts w:ascii="Verdana" w:hAnsi="Verdana"/>
          <w:bCs/>
          <w:sz w:val="20"/>
          <w:szCs w:val="20"/>
        </w:rPr>
        <w:t>składa wraz z ofertą</w:t>
      </w:r>
      <w:r w:rsidRPr="00764036">
        <w:rPr>
          <w:rFonts w:ascii="Verdana" w:hAnsi="Verdana"/>
          <w:sz w:val="20"/>
          <w:szCs w:val="20"/>
        </w:rPr>
        <w:t xml:space="preserve">, </w:t>
      </w:r>
      <w:r w:rsidRPr="00764036">
        <w:rPr>
          <w:rFonts w:ascii="Verdana" w:hAnsi="Verdana"/>
          <w:b/>
          <w:bCs/>
          <w:sz w:val="20"/>
          <w:szCs w:val="20"/>
        </w:rPr>
        <w:t xml:space="preserve">zobowiązanie </w:t>
      </w:r>
      <w:r w:rsidRPr="00764036">
        <w:rPr>
          <w:rFonts w:ascii="Verdana" w:hAnsi="Verdana"/>
          <w:bCs/>
          <w:sz w:val="20"/>
          <w:szCs w:val="20"/>
        </w:rPr>
        <w:t>podmiotu udostępniającego zasoby</w:t>
      </w:r>
      <w:r w:rsidRPr="00764036">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Pr="00764036">
        <w:rPr>
          <w:rFonts w:ascii="Verdana" w:hAnsi="Verdana"/>
          <w:b/>
          <w:sz w:val="20"/>
          <w:szCs w:val="20"/>
        </w:rPr>
        <w:t xml:space="preserve"> </w:t>
      </w:r>
      <w:r w:rsidRPr="00764036">
        <w:rPr>
          <w:rFonts w:ascii="Verdana" w:hAnsi="Verdana"/>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418CB5DE" w14:textId="77777777" w:rsidR="007165F9" w:rsidRPr="00764036" w:rsidRDefault="007165F9" w:rsidP="00A4520B">
      <w:pPr>
        <w:pStyle w:val="Bezodstpw"/>
        <w:numPr>
          <w:ilvl w:val="0"/>
          <w:numId w:val="55"/>
        </w:numPr>
        <w:spacing w:line="276" w:lineRule="auto"/>
        <w:ind w:left="910"/>
        <w:jc w:val="both"/>
        <w:rPr>
          <w:rFonts w:ascii="Verdana" w:eastAsia="Univers-PL" w:hAnsi="Verdana"/>
          <w:sz w:val="20"/>
          <w:szCs w:val="20"/>
        </w:rPr>
      </w:pPr>
      <w:r w:rsidRPr="00764036">
        <w:rPr>
          <w:rFonts w:ascii="Verdana" w:hAnsi="Verdana"/>
          <w:sz w:val="20"/>
          <w:szCs w:val="20"/>
        </w:rPr>
        <w:t xml:space="preserve">zakres dostępnych wykonawcy zasobów podmiotu udostępniającego zasoby; </w:t>
      </w:r>
    </w:p>
    <w:p w14:paraId="4E29EBED" w14:textId="77777777" w:rsidR="007165F9" w:rsidRPr="00764036" w:rsidRDefault="007165F9" w:rsidP="00A4520B">
      <w:pPr>
        <w:pStyle w:val="Bezodstpw"/>
        <w:numPr>
          <w:ilvl w:val="0"/>
          <w:numId w:val="55"/>
        </w:numPr>
        <w:spacing w:line="276" w:lineRule="auto"/>
        <w:ind w:left="910"/>
        <w:jc w:val="both"/>
        <w:rPr>
          <w:rFonts w:ascii="Verdana" w:eastAsia="Univers-PL" w:hAnsi="Verdana"/>
          <w:sz w:val="20"/>
          <w:szCs w:val="20"/>
        </w:rPr>
      </w:pPr>
      <w:r w:rsidRPr="00764036">
        <w:rPr>
          <w:rFonts w:ascii="Verdana" w:hAnsi="Verdana"/>
          <w:sz w:val="20"/>
          <w:szCs w:val="20"/>
        </w:rPr>
        <w:t xml:space="preserve">sposób i okres udostępnienia wykonawcy i wykorzystania przez niego zasobów podmiotu udostępniającego te zasoby przy wykonywaniu zamówienia; </w:t>
      </w:r>
    </w:p>
    <w:p w14:paraId="394CBA9D" w14:textId="0501FA93" w:rsidR="007165F9" w:rsidRPr="00764036" w:rsidRDefault="007165F9" w:rsidP="00A4520B">
      <w:pPr>
        <w:pStyle w:val="Bezodstpw"/>
        <w:numPr>
          <w:ilvl w:val="0"/>
          <w:numId w:val="55"/>
        </w:numPr>
        <w:spacing w:line="276" w:lineRule="auto"/>
        <w:ind w:left="910"/>
        <w:jc w:val="both"/>
        <w:rPr>
          <w:rFonts w:ascii="Verdana" w:eastAsia="Univers-PL" w:hAnsi="Verdana"/>
          <w:sz w:val="20"/>
          <w:szCs w:val="20"/>
        </w:rPr>
      </w:pPr>
      <w:r w:rsidRPr="00764036">
        <w:rPr>
          <w:rFonts w:ascii="Verdana" w:hAnsi="Verdana"/>
          <w:sz w:val="20"/>
          <w:szCs w:val="20"/>
        </w:rPr>
        <w:t>czy i w jakim zakresie podmiot udostępniający zasoby, na zdolnościach którego wykonawca polega w odniesieniu do warunków udziału w postępowaniu dotyczących wykształcenia, kwalifikacji zawodowych lub doświadczenia, zrealizuje usługi</w:t>
      </w:r>
      <w:r w:rsidR="00D309E1">
        <w:rPr>
          <w:rFonts w:ascii="Verdana" w:hAnsi="Verdana"/>
          <w:sz w:val="20"/>
          <w:szCs w:val="20"/>
        </w:rPr>
        <w:t xml:space="preserve"> lub roboty budowlane</w:t>
      </w:r>
      <w:r w:rsidRPr="00764036">
        <w:rPr>
          <w:rFonts w:ascii="Verdana" w:hAnsi="Verdana"/>
          <w:sz w:val="20"/>
          <w:szCs w:val="20"/>
        </w:rPr>
        <w:t>, których wskazane zdolności dotyczą</w:t>
      </w:r>
      <w:r w:rsidRPr="00764036">
        <w:rPr>
          <w:rFonts w:ascii="Verdana" w:hAnsi="Verdana"/>
        </w:rPr>
        <w:t>.</w:t>
      </w:r>
    </w:p>
    <w:p w14:paraId="4F9FF8DE" w14:textId="123987EF" w:rsidR="007165F9" w:rsidRPr="00764036" w:rsidRDefault="007165F9" w:rsidP="00A4520B">
      <w:pPr>
        <w:pStyle w:val="Bezodstpw"/>
        <w:autoSpaceDE w:val="0"/>
        <w:autoSpaceDN w:val="0"/>
        <w:adjustRightInd w:val="0"/>
        <w:spacing w:line="276" w:lineRule="auto"/>
        <w:jc w:val="both"/>
        <w:rPr>
          <w:rFonts w:ascii="Verdana" w:hAnsi="Verdana"/>
          <w:sz w:val="20"/>
          <w:szCs w:val="20"/>
        </w:rPr>
      </w:pPr>
      <w:r w:rsidRPr="00764036">
        <w:rPr>
          <w:rFonts w:ascii="Verdana" w:hAnsi="Verdana"/>
          <w:sz w:val="20"/>
          <w:szCs w:val="20"/>
        </w:rPr>
        <w:t xml:space="preserve">Zobowiązanie może zostać sporządzone zgodnie ze wzorem stanowiącym Załącznik nr </w:t>
      </w:r>
      <w:r w:rsidR="00D309E1">
        <w:rPr>
          <w:rFonts w:ascii="Verdana" w:hAnsi="Verdana"/>
          <w:sz w:val="20"/>
          <w:szCs w:val="20"/>
        </w:rPr>
        <w:t>5</w:t>
      </w:r>
      <w:r w:rsidRPr="00764036">
        <w:rPr>
          <w:rFonts w:ascii="Verdana" w:hAnsi="Verdana"/>
          <w:sz w:val="20"/>
          <w:szCs w:val="20"/>
        </w:rPr>
        <w:t xml:space="preserve"> do SWZ.</w:t>
      </w:r>
    </w:p>
    <w:p w14:paraId="6CFBDACE" w14:textId="34DC3F3C" w:rsidR="00B7041C" w:rsidRDefault="007165F9" w:rsidP="00A4520B">
      <w:pPr>
        <w:pStyle w:val="Bezodstpw"/>
        <w:autoSpaceDE w:val="0"/>
        <w:autoSpaceDN w:val="0"/>
        <w:adjustRightInd w:val="0"/>
        <w:spacing w:line="276" w:lineRule="auto"/>
        <w:jc w:val="both"/>
        <w:rPr>
          <w:rFonts w:ascii="Verdana" w:hAnsi="Verdana"/>
          <w:sz w:val="20"/>
          <w:szCs w:val="20"/>
        </w:rPr>
      </w:pPr>
      <w:r w:rsidRPr="003C5479">
        <w:rPr>
          <w:rFonts w:ascii="Verdana" w:hAnsi="Verdana"/>
          <w:sz w:val="20"/>
          <w:szCs w:val="20"/>
        </w:rPr>
        <w:t xml:space="preserve">Wraz z zobowiązaniem, podmiot udostępniający zasoby składa oświadczenie </w:t>
      </w:r>
      <w:r w:rsidRPr="003C5479">
        <w:rPr>
          <w:rFonts w:ascii="Verdana" w:hAnsi="Verdana"/>
          <w:sz w:val="20"/>
          <w:szCs w:val="20"/>
        </w:rPr>
        <w:br/>
        <w:t xml:space="preserve">o braku podstaw do wykluczenia z art. 5k Rozporządzenia sankcyjnego – wzór stanowi Załącznik nr </w:t>
      </w:r>
      <w:r w:rsidR="00D309E1">
        <w:rPr>
          <w:rFonts w:ascii="Verdana" w:hAnsi="Verdana"/>
          <w:sz w:val="20"/>
          <w:szCs w:val="20"/>
        </w:rPr>
        <w:t>5</w:t>
      </w:r>
      <w:r w:rsidRPr="003C5479">
        <w:rPr>
          <w:rFonts w:ascii="Verdana" w:hAnsi="Verdana"/>
          <w:sz w:val="20"/>
          <w:szCs w:val="20"/>
        </w:rPr>
        <w:t xml:space="preserve"> do SWZ. </w:t>
      </w:r>
    </w:p>
    <w:p w14:paraId="6A6997D6" w14:textId="77777777" w:rsidR="00B7041C" w:rsidRPr="003C5479" w:rsidRDefault="00B7041C" w:rsidP="00A4520B">
      <w:pPr>
        <w:pStyle w:val="Bezodstpw"/>
        <w:autoSpaceDE w:val="0"/>
        <w:autoSpaceDN w:val="0"/>
        <w:adjustRightInd w:val="0"/>
        <w:spacing w:line="276" w:lineRule="auto"/>
        <w:jc w:val="both"/>
        <w:rPr>
          <w:rFonts w:ascii="Verdana" w:hAnsi="Verdana"/>
          <w:sz w:val="20"/>
          <w:szCs w:val="20"/>
        </w:rPr>
      </w:pPr>
    </w:p>
    <w:p w14:paraId="5EB4558F" w14:textId="5FC65FB0" w:rsidR="003102B8" w:rsidRPr="00A85CA1" w:rsidRDefault="003102B8" w:rsidP="00DB522E">
      <w:pPr>
        <w:pStyle w:val="Bezodstpw"/>
        <w:numPr>
          <w:ilvl w:val="0"/>
          <w:numId w:val="32"/>
        </w:numPr>
        <w:autoSpaceDE w:val="0"/>
        <w:autoSpaceDN w:val="0"/>
        <w:adjustRightInd w:val="0"/>
        <w:spacing w:line="276" w:lineRule="auto"/>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4743482F" w14:textId="5E162A52" w:rsidR="003102B8" w:rsidRPr="00BF5AD2" w:rsidRDefault="003102B8" w:rsidP="00962C3A">
      <w:pPr>
        <w:pStyle w:val="Bezodstpw"/>
        <w:numPr>
          <w:ilvl w:val="4"/>
          <w:numId w:val="24"/>
        </w:numPr>
        <w:autoSpaceDE w:val="0"/>
        <w:autoSpaceDN w:val="0"/>
        <w:adjustRightInd w:val="0"/>
        <w:spacing w:line="276" w:lineRule="auto"/>
        <w:ind w:left="336"/>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sidR="00444117">
        <w:rPr>
          <w:rFonts w:ascii="Verdana" w:hAnsi="Verdana" w:cs="Arial"/>
          <w:sz w:val="20"/>
          <w:szCs w:val="20"/>
        </w:rPr>
        <w:t xml:space="preserve"> </w:t>
      </w:r>
      <w:r w:rsidRPr="00F8072C">
        <w:rPr>
          <w:rFonts w:ascii="Verdana" w:hAnsi="Verdana" w:cs="Arial"/>
          <w:sz w:val="20"/>
          <w:szCs w:val="20"/>
        </w:rPr>
        <w:t xml:space="preserve">terminie, nie krótszym niż </w:t>
      </w:r>
      <w:r>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7B3508DD" w14:textId="05C55C16" w:rsidR="003102B8" w:rsidRPr="00EC47AA" w:rsidRDefault="003102B8" w:rsidP="00A4520B">
      <w:pPr>
        <w:pStyle w:val="Bezodstpw"/>
        <w:numPr>
          <w:ilvl w:val="1"/>
          <w:numId w:val="58"/>
        </w:numPr>
        <w:autoSpaceDE w:val="0"/>
        <w:autoSpaceDN w:val="0"/>
        <w:adjustRightInd w:val="0"/>
        <w:spacing w:line="276" w:lineRule="auto"/>
        <w:ind w:left="700"/>
        <w:jc w:val="both"/>
        <w:rPr>
          <w:rFonts w:ascii="Verdana" w:eastAsia="Univers-PL" w:hAnsi="Verdana" w:cs="Univers-PL"/>
          <w:sz w:val="20"/>
          <w:szCs w:val="20"/>
        </w:rPr>
      </w:pPr>
      <w:r w:rsidRPr="00A54B03">
        <w:rPr>
          <w:rFonts w:ascii="Verdana" w:eastAsia="Univers-PL" w:hAnsi="Verdana" w:cs="Univers-PL"/>
          <w:sz w:val="20"/>
          <w:szCs w:val="20"/>
          <w:u w:val="single"/>
        </w:rPr>
        <w:lastRenderedPageBreak/>
        <w:t>potwierdzaj</w:t>
      </w:r>
      <w:r w:rsidRPr="00A54B03">
        <w:rPr>
          <w:rFonts w:ascii="Verdana" w:eastAsia="Univers-PL" w:hAnsi="Verdana" w:cs="Calibri"/>
          <w:sz w:val="20"/>
          <w:szCs w:val="20"/>
          <w:u w:val="single"/>
        </w:rPr>
        <w:t xml:space="preserve">ących brak podstaw wykluczenia Wykonawcy z udziału w postępowaniu </w:t>
      </w:r>
      <w:r>
        <w:rPr>
          <w:rFonts w:ascii="Verdana" w:eastAsia="Univers-PL" w:hAnsi="Verdana" w:cs="Calibri"/>
          <w:sz w:val="20"/>
          <w:szCs w:val="20"/>
          <w:u w:val="single"/>
        </w:rPr>
        <w:br/>
      </w:r>
      <w:r w:rsidRPr="00A54B03">
        <w:rPr>
          <w:rFonts w:ascii="Verdana" w:eastAsia="Univers-PL" w:hAnsi="Verdana" w:cs="Calibri"/>
          <w:sz w:val="20"/>
          <w:szCs w:val="20"/>
          <w:u w:val="single"/>
        </w:rPr>
        <w:t>o udzielenie zamówienia publicznego:</w:t>
      </w:r>
    </w:p>
    <w:p w14:paraId="3CA205AA" w14:textId="5B025B46" w:rsidR="003102B8" w:rsidRPr="008734A5" w:rsidRDefault="003102B8" w:rsidP="00A4520B">
      <w:pPr>
        <w:pStyle w:val="Bezodstpw"/>
        <w:numPr>
          <w:ilvl w:val="2"/>
          <w:numId w:val="58"/>
        </w:numPr>
        <w:spacing w:line="276" w:lineRule="auto"/>
        <w:ind w:left="1372"/>
        <w:jc w:val="both"/>
        <w:rPr>
          <w:rFonts w:ascii="Verdana" w:eastAsia="Univers-PL" w:hAnsi="Verdana" w:cs="Calibri"/>
          <w:sz w:val="20"/>
          <w:szCs w:val="20"/>
        </w:rPr>
      </w:pPr>
      <w:bookmarkStart w:id="25" w:name="_Hlk61786971"/>
      <w:r w:rsidRPr="00B83709">
        <w:rPr>
          <w:rFonts w:ascii="Verdana" w:eastAsia="Univers-PL" w:hAnsi="Verdana" w:cs="Calibri"/>
          <w:b/>
          <w:bCs/>
          <w:sz w:val="20"/>
          <w:szCs w:val="20"/>
        </w:rPr>
        <w:t>informację z Krajowego Rejestru Karnego</w:t>
      </w:r>
      <w:bookmarkEnd w:id="25"/>
      <w:r>
        <w:rPr>
          <w:rFonts w:ascii="Verdana" w:eastAsia="Univers-PL" w:hAnsi="Verdana" w:cs="Calibri"/>
          <w:bCs/>
          <w:sz w:val="20"/>
          <w:szCs w:val="20"/>
        </w:rPr>
        <w:t xml:space="preserve"> </w:t>
      </w:r>
      <w:r w:rsidRPr="008734A5">
        <w:rPr>
          <w:rFonts w:ascii="Verdana" w:eastAsia="Univers-PL" w:hAnsi="Verdana" w:cs="Calibri"/>
          <w:sz w:val="20"/>
          <w:szCs w:val="20"/>
        </w:rPr>
        <w:t>sporządzoną nie wcześniej niż 6 miesięcy przed jej złożeniem, w zakresie:</w:t>
      </w:r>
    </w:p>
    <w:p w14:paraId="2EC01C82" w14:textId="77777777" w:rsidR="003102B8" w:rsidRPr="008734A5" w:rsidRDefault="003102B8" w:rsidP="00A4520B">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1 i 2 uPzp, dotyczącej prawomocnego skazania za określone przestępstwa;</w:t>
      </w:r>
    </w:p>
    <w:p w14:paraId="1B126139" w14:textId="77777777" w:rsidR="003102B8" w:rsidRPr="008734A5" w:rsidRDefault="003102B8" w:rsidP="00A4520B">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4 uPzp, dotyczącej orzeczenia zakazu ubiegania się o zamówienie publiczne tytułem środka karnego;</w:t>
      </w:r>
    </w:p>
    <w:p w14:paraId="2B2891D0" w14:textId="77777777" w:rsidR="003102B8" w:rsidRPr="008734A5" w:rsidRDefault="003102B8" w:rsidP="00A4520B">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109 ust. 1 pkt 2 lit. a uPzp;</w:t>
      </w:r>
    </w:p>
    <w:p w14:paraId="4E6EA4B0" w14:textId="77777777" w:rsidR="003102B8" w:rsidRPr="008734A5" w:rsidRDefault="003102B8" w:rsidP="00A4520B">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109 ust. 1 pkt 2 lit. b uPzp, dotyczącej ukarania za wykroczenie, za które wymierzono karę aresztu;</w:t>
      </w:r>
    </w:p>
    <w:p w14:paraId="05B0E2C3" w14:textId="77777777" w:rsidR="003102B8" w:rsidRPr="008734A5" w:rsidRDefault="003102B8" w:rsidP="00A4520B">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109 ust. 1 pkt 3 uPzp, dotyczącej skazania za przestępstwo lub ukarania za wykroczenie, za które wymierzono karę aresztu;</w:t>
      </w:r>
    </w:p>
    <w:p w14:paraId="6DF7F8C0" w14:textId="27CA353C" w:rsidR="003102B8" w:rsidRPr="008734A5" w:rsidRDefault="003102B8" w:rsidP="00A4520B">
      <w:pPr>
        <w:pStyle w:val="Bezodstpw"/>
        <w:numPr>
          <w:ilvl w:val="2"/>
          <w:numId w:val="58"/>
        </w:numPr>
        <w:spacing w:line="276" w:lineRule="auto"/>
        <w:ind w:left="1372"/>
        <w:jc w:val="both"/>
        <w:rPr>
          <w:rFonts w:ascii="Verdana" w:eastAsia="Univers-PL" w:hAnsi="Verdana" w:cs="Calibri"/>
          <w:sz w:val="20"/>
          <w:szCs w:val="20"/>
        </w:rPr>
      </w:pPr>
      <w:bookmarkStart w:id="26" w:name="_Hlk61785234"/>
      <w:r w:rsidRPr="00B83709">
        <w:rPr>
          <w:rFonts w:ascii="Verdana" w:eastAsia="Univers-PL" w:hAnsi="Verdana" w:cs="Calibri"/>
          <w:b/>
          <w:bCs/>
          <w:sz w:val="20"/>
          <w:szCs w:val="20"/>
        </w:rPr>
        <w:t>oświadczenie Wykonawcy</w:t>
      </w:r>
      <w:r w:rsidRPr="00B83709">
        <w:rPr>
          <w:rFonts w:ascii="Verdana" w:eastAsia="Univers-PL" w:hAnsi="Verdana" w:cs="Calibri"/>
          <w:b/>
          <w:sz w:val="20"/>
          <w:szCs w:val="20"/>
        </w:rPr>
        <w:t>, w zakresie wskazanym w art. 108 ust. 1 pkt 5 uPzp</w:t>
      </w:r>
      <w:bookmarkEnd w:id="26"/>
      <w:r w:rsidRPr="00585DA7">
        <w:rPr>
          <w:rFonts w:ascii="Verdana" w:eastAsia="Univers-PL" w:hAnsi="Verdana" w:cs="Calibri"/>
          <w:b/>
          <w:bCs/>
          <w:sz w:val="20"/>
          <w:szCs w:val="20"/>
        </w:rPr>
        <w:t>, o braku przynależności do tej samej grupy kapitałowej</w:t>
      </w:r>
      <w:r w:rsidRPr="008734A5">
        <w:rPr>
          <w:rFonts w:ascii="Verdana" w:eastAsia="Univers-PL" w:hAnsi="Verdana" w:cs="Calibri"/>
          <w:sz w:val="20"/>
          <w:szCs w:val="20"/>
        </w:rPr>
        <w:t xml:space="preserve"> w rozumieniu ustawy z dnia 16 lutego 2007 r. o ochronie konkurencji i konsumentów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Pr>
          <w:rFonts w:ascii="Verdana" w:eastAsia="Univers-PL" w:hAnsi="Verdana" w:cs="Calibri"/>
          <w:sz w:val="20"/>
          <w:szCs w:val="20"/>
        </w:rPr>
        <w:t>6</w:t>
      </w:r>
      <w:r w:rsidRPr="008734A5">
        <w:rPr>
          <w:rFonts w:ascii="Verdana" w:eastAsia="Univers-PL" w:hAnsi="Verdana" w:cs="Calibri"/>
          <w:sz w:val="20"/>
          <w:szCs w:val="20"/>
        </w:rPr>
        <w:t xml:space="preserve"> do SWZ.</w:t>
      </w:r>
    </w:p>
    <w:p w14:paraId="5D0EDA81" w14:textId="77777777" w:rsidR="003102B8" w:rsidRPr="008734A5" w:rsidRDefault="003102B8" w:rsidP="00A4520B">
      <w:pPr>
        <w:pStyle w:val="Bezodstpw"/>
        <w:numPr>
          <w:ilvl w:val="2"/>
          <w:numId w:val="58"/>
        </w:numPr>
        <w:spacing w:line="276" w:lineRule="auto"/>
        <w:ind w:left="1372"/>
        <w:jc w:val="both"/>
        <w:rPr>
          <w:rFonts w:ascii="Verdana" w:eastAsia="Univers-PL" w:hAnsi="Verdana" w:cs="Calibri"/>
          <w:sz w:val="20"/>
          <w:szCs w:val="20"/>
        </w:rPr>
      </w:pPr>
      <w:r w:rsidRPr="00B83709">
        <w:rPr>
          <w:rFonts w:ascii="Verdana" w:eastAsia="Univers-PL" w:hAnsi="Verdana" w:cs="Calibri"/>
          <w:b/>
          <w:bCs/>
          <w:sz w:val="20"/>
          <w:szCs w:val="20"/>
        </w:rPr>
        <w:t>zaświadczenia właściwego naczelnika urzędu skarbowego</w:t>
      </w:r>
      <w:r w:rsidRPr="008734A5">
        <w:rPr>
          <w:rFonts w:ascii="Verdana" w:eastAsia="Univers-PL" w:hAnsi="Verdana" w:cs="Calibri"/>
          <w:sz w:val="20"/>
          <w:szCs w:val="20"/>
        </w:rPr>
        <w:t xml:space="preserve"> potwierdzającego, że wykonawca nie zalega z opłacaniem podatków i opłat, w zakresie wskazanym w art. 109 ust. 1 pkt 1 uPzp,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DE17157" w14:textId="440C66E4" w:rsidR="003102B8" w:rsidRPr="008734A5" w:rsidRDefault="003102B8" w:rsidP="00A4520B">
      <w:pPr>
        <w:pStyle w:val="Bezodstpw"/>
        <w:numPr>
          <w:ilvl w:val="2"/>
          <w:numId w:val="58"/>
        </w:numPr>
        <w:spacing w:line="276" w:lineRule="auto"/>
        <w:ind w:left="1372"/>
        <w:jc w:val="both"/>
        <w:rPr>
          <w:rFonts w:ascii="Verdana" w:eastAsia="Univers-PL" w:hAnsi="Verdana" w:cs="Calibri"/>
          <w:sz w:val="20"/>
          <w:szCs w:val="20"/>
        </w:rPr>
      </w:pPr>
      <w:bookmarkStart w:id="27" w:name="_Hlk61787022"/>
      <w:r w:rsidRPr="00B83709">
        <w:rPr>
          <w:rFonts w:ascii="Verdana" w:eastAsia="Univers-PL" w:hAnsi="Verdana" w:cs="Calibri"/>
          <w:b/>
          <w:bCs/>
          <w:sz w:val="20"/>
          <w:szCs w:val="20"/>
        </w:rPr>
        <w:t>zaświadczenia</w:t>
      </w:r>
      <w:r w:rsidRPr="008734A5">
        <w:rPr>
          <w:rFonts w:ascii="Verdana" w:eastAsia="Univers-PL" w:hAnsi="Verdana" w:cs="Calibri"/>
          <w:bCs/>
          <w:sz w:val="20"/>
          <w:szCs w:val="20"/>
        </w:rPr>
        <w:t xml:space="preserve"> albo innego dokumentu właściwej terenowej jednostki organizacyjnej </w:t>
      </w:r>
      <w:r w:rsidRPr="00B83709">
        <w:rPr>
          <w:rFonts w:ascii="Verdana" w:eastAsia="Univers-PL" w:hAnsi="Verdana" w:cs="Calibri"/>
          <w:b/>
          <w:bCs/>
          <w:sz w:val="20"/>
          <w:szCs w:val="20"/>
        </w:rPr>
        <w:t>Zakładu Ubezpieczeń Społecznych</w:t>
      </w:r>
      <w:r w:rsidRPr="008734A5">
        <w:rPr>
          <w:rFonts w:ascii="Verdana" w:eastAsia="Univers-PL" w:hAnsi="Verdana" w:cs="Calibri"/>
          <w:bCs/>
          <w:sz w:val="20"/>
          <w:szCs w:val="20"/>
        </w:rPr>
        <w:t xml:space="preserve"> lub właściwego oddziału regionalnego lub właściwej placówki terenowej </w:t>
      </w:r>
      <w:r w:rsidRPr="00B83709">
        <w:rPr>
          <w:rFonts w:ascii="Verdana" w:eastAsia="Univers-PL" w:hAnsi="Verdana" w:cs="Calibri"/>
          <w:b/>
          <w:bCs/>
          <w:sz w:val="20"/>
          <w:szCs w:val="20"/>
        </w:rPr>
        <w:t>Kasy Rolniczego Ubezpieczenia Społecznego</w:t>
      </w:r>
      <w:bookmarkEnd w:id="27"/>
      <w:r>
        <w:rPr>
          <w:rFonts w:ascii="Verdana" w:eastAsia="Univers-PL" w:hAnsi="Verdana" w:cs="Calibri"/>
          <w:b/>
          <w:bCs/>
          <w:sz w:val="20"/>
          <w:szCs w:val="20"/>
        </w:rPr>
        <w:t xml:space="preserve"> </w:t>
      </w:r>
      <w:r w:rsidRPr="008734A5">
        <w:rPr>
          <w:rFonts w:ascii="Verdana" w:eastAsia="Univers-PL" w:hAnsi="Verdana" w:cs="Calibri"/>
          <w:sz w:val="20"/>
          <w:szCs w:val="20"/>
        </w:rPr>
        <w:t>potwierdzającego, że wykonawca nie zalega z opłacaniem składek na ubezpieczenia społeczne i zdrowotne, w zakresie wskazanym w art. 109 ust. 1 pkt 1 uPzp,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CC5CE5A" w14:textId="29C668A6" w:rsidR="003102B8" w:rsidRPr="008734A5" w:rsidRDefault="003102B8" w:rsidP="00A4520B">
      <w:pPr>
        <w:pStyle w:val="Bezodstpw"/>
        <w:numPr>
          <w:ilvl w:val="2"/>
          <w:numId w:val="58"/>
        </w:numPr>
        <w:spacing w:line="276" w:lineRule="auto"/>
        <w:ind w:left="1372"/>
        <w:jc w:val="both"/>
        <w:rPr>
          <w:rFonts w:ascii="Verdana" w:eastAsia="Univers-PL" w:hAnsi="Verdana" w:cs="Calibri"/>
          <w:sz w:val="20"/>
          <w:szCs w:val="20"/>
        </w:rPr>
      </w:pPr>
      <w:r w:rsidRPr="00B83709">
        <w:rPr>
          <w:rFonts w:ascii="Verdana" w:eastAsia="Univers-PL" w:hAnsi="Verdana" w:cs="Calibri"/>
          <w:b/>
          <w:bCs/>
          <w:sz w:val="20"/>
          <w:szCs w:val="20"/>
        </w:rPr>
        <w:t>odpis lub informację z Krajowego Rejestru Sądowego lub z Centralnej Ewidencji i Informacji o Działalności Gospodarczej</w:t>
      </w:r>
      <w:r w:rsidRPr="008734A5">
        <w:rPr>
          <w:rFonts w:ascii="Verdana" w:eastAsia="Univers-PL" w:hAnsi="Verdana" w:cs="Calibri"/>
          <w:sz w:val="20"/>
          <w:szCs w:val="20"/>
        </w:rPr>
        <w:t>, w zakresie art. 109 ust.</w:t>
      </w:r>
      <w:r w:rsidR="00B7041C">
        <w:rPr>
          <w:rFonts w:ascii="Verdana" w:eastAsia="Univers-PL" w:hAnsi="Verdana" w:cs="Calibri"/>
          <w:sz w:val="20"/>
          <w:szCs w:val="20"/>
        </w:rPr>
        <w:t> </w:t>
      </w:r>
      <w:r w:rsidRPr="008734A5">
        <w:rPr>
          <w:rFonts w:ascii="Verdana" w:eastAsia="Univers-PL" w:hAnsi="Verdana" w:cs="Calibri"/>
          <w:sz w:val="20"/>
          <w:szCs w:val="20"/>
        </w:rPr>
        <w:t>1 pkt 4 uPzp, sporządzonych nie wcześniej niż 3 miesiące przed ich złożeniem, jeżeli odrębne przepisy wymagają wpisu do rejestru lub ewidencji</w:t>
      </w:r>
      <w:r w:rsidR="0092092D">
        <w:rPr>
          <w:rFonts w:ascii="Verdana" w:eastAsia="Univers-PL" w:hAnsi="Verdana" w:cs="Calibri"/>
          <w:sz w:val="20"/>
          <w:szCs w:val="20"/>
        </w:rPr>
        <w:t xml:space="preserve"> </w:t>
      </w:r>
      <w:r w:rsidR="0092092D" w:rsidRPr="0092092D">
        <w:rPr>
          <w:rFonts w:ascii="Verdana" w:eastAsia="Univers-PL" w:hAnsi="Verdana" w:cs="Calibri"/>
          <w:sz w:val="20"/>
          <w:szCs w:val="20"/>
        </w:rPr>
        <w:t>a także w zakresie art.</w:t>
      </w:r>
      <w:r w:rsidR="00B7041C">
        <w:rPr>
          <w:rFonts w:ascii="Verdana" w:eastAsia="Univers-PL" w:hAnsi="Verdana" w:cs="Calibri"/>
          <w:sz w:val="20"/>
          <w:szCs w:val="20"/>
        </w:rPr>
        <w:t> </w:t>
      </w:r>
      <w:r w:rsidR="0092092D" w:rsidRPr="0092092D">
        <w:rPr>
          <w:rFonts w:ascii="Verdana" w:eastAsia="Univers-PL" w:hAnsi="Verdana" w:cs="Calibri"/>
          <w:sz w:val="20"/>
          <w:szCs w:val="20"/>
        </w:rPr>
        <w:t>7 Ustawy sankcyjnej i art. 5k Rozporządzenia sankcyjnego</w:t>
      </w:r>
      <w:r w:rsidRPr="008734A5">
        <w:rPr>
          <w:rFonts w:ascii="Verdana" w:eastAsia="Univers-PL" w:hAnsi="Verdana" w:cs="Calibri"/>
          <w:sz w:val="20"/>
          <w:szCs w:val="20"/>
        </w:rPr>
        <w:t>;</w:t>
      </w:r>
    </w:p>
    <w:p w14:paraId="7B8A31ED" w14:textId="3BA96D64" w:rsidR="003102B8" w:rsidRPr="008734A5" w:rsidRDefault="003102B8" w:rsidP="00A4520B">
      <w:pPr>
        <w:pStyle w:val="Bezodstpw"/>
        <w:numPr>
          <w:ilvl w:val="2"/>
          <w:numId w:val="58"/>
        </w:numPr>
        <w:spacing w:line="276" w:lineRule="auto"/>
        <w:ind w:left="1372"/>
        <w:jc w:val="both"/>
        <w:rPr>
          <w:rFonts w:ascii="Verdana" w:eastAsia="Univers-PL" w:hAnsi="Verdana" w:cs="Calibri"/>
          <w:sz w:val="20"/>
          <w:szCs w:val="20"/>
        </w:rPr>
      </w:pPr>
      <w:r w:rsidRPr="00B83709">
        <w:rPr>
          <w:rFonts w:ascii="Verdana" w:eastAsia="Univers-PL" w:hAnsi="Verdana" w:cs="Calibri"/>
          <w:b/>
          <w:bCs/>
          <w:sz w:val="20"/>
          <w:szCs w:val="20"/>
        </w:rPr>
        <w:lastRenderedPageBreak/>
        <w:t>oświadczenie Wykonawcy o aktualności informacji zawartych w oświadczeniu JEDZ</w:t>
      </w:r>
      <w:r w:rsidRPr="008734A5">
        <w:rPr>
          <w:rFonts w:ascii="Verdana" w:eastAsia="Univers-PL" w:hAnsi="Verdana" w:cs="Calibri"/>
          <w:sz w:val="20"/>
          <w:szCs w:val="20"/>
        </w:rPr>
        <w:t>, w zakresie podstaw wykluczenia z postępowania, o</w:t>
      </w:r>
      <w:r w:rsidR="00B7041C">
        <w:rPr>
          <w:rFonts w:ascii="Verdana" w:eastAsia="Univers-PL" w:hAnsi="Verdana" w:cs="Calibri"/>
          <w:sz w:val="20"/>
          <w:szCs w:val="20"/>
        </w:rPr>
        <w:t> </w:t>
      </w:r>
      <w:r w:rsidRPr="008734A5">
        <w:rPr>
          <w:rFonts w:ascii="Verdana" w:eastAsia="Univers-PL" w:hAnsi="Verdana" w:cs="Calibri"/>
          <w:sz w:val="20"/>
          <w:szCs w:val="20"/>
        </w:rPr>
        <w:t>których mowa w:</w:t>
      </w:r>
    </w:p>
    <w:p w14:paraId="7FAA4C34" w14:textId="77777777" w:rsidR="003102B8" w:rsidRPr="008734A5" w:rsidRDefault="003102B8" w:rsidP="00A4520B">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3 uPzp;</w:t>
      </w:r>
    </w:p>
    <w:p w14:paraId="433A5184" w14:textId="77777777" w:rsidR="003102B8" w:rsidRPr="008734A5" w:rsidRDefault="003102B8" w:rsidP="00A4520B">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4 uPzp, dotyczących orzeczenia zakazu ubiegania się o zamówienie publiczne tytułem środka zapobiegawczego;</w:t>
      </w:r>
    </w:p>
    <w:p w14:paraId="2F55FAB6" w14:textId="77777777" w:rsidR="003102B8" w:rsidRPr="008734A5" w:rsidRDefault="003102B8" w:rsidP="00A4520B">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5 uPzp, dotyczących zawarcia z innymi wykonawcami porozumienia mającego na celu zakłócenie konkurencji;</w:t>
      </w:r>
    </w:p>
    <w:p w14:paraId="107FF615" w14:textId="77777777" w:rsidR="003102B8" w:rsidRPr="00103833" w:rsidRDefault="003102B8" w:rsidP="00A4520B">
      <w:pPr>
        <w:pStyle w:val="Bezodstpw"/>
        <w:numPr>
          <w:ilvl w:val="0"/>
          <w:numId w:val="36"/>
        </w:numPr>
        <w:spacing w:line="276" w:lineRule="auto"/>
        <w:jc w:val="both"/>
        <w:rPr>
          <w:rFonts w:ascii="Verdana" w:eastAsia="Univers-PL" w:hAnsi="Verdana" w:cs="Calibri"/>
          <w:sz w:val="20"/>
          <w:szCs w:val="20"/>
        </w:rPr>
      </w:pPr>
      <w:r w:rsidRPr="00103833">
        <w:rPr>
          <w:rFonts w:ascii="Verdana" w:eastAsia="Univers-PL" w:hAnsi="Verdana" w:cs="Calibri"/>
          <w:sz w:val="20"/>
          <w:szCs w:val="20"/>
        </w:rPr>
        <w:t>w art. 108 ust. 1 pkt 6 uPzp,</w:t>
      </w:r>
    </w:p>
    <w:p w14:paraId="18102E91" w14:textId="57F25A95" w:rsidR="003102B8" w:rsidRPr="00103833" w:rsidRDefault="003102B8" w:rsidP="00A4520B">
      <w:pPr>
        <w:pStyle w:val="Bezodstpw"/>
        <w:numPr>
          <w:ilvl w:val="0"/>
          <w:numId w:val="36"/>
        </w:numPr>
        <w:spacing w:line="276" w:lineRule="auto"/>
        <w:jc w:val="both"/>
        <w:rPr>
          <w:rFonts w:ascii="Verdana" w:eastAsia="Univers-PL" w:hAnsi="Verdana" w:cs="Calibri"/>
          <w:sz w:val="20"/>
          <w:szCs w:val="20"/>
        </w:rPr>
      </w:pPr>
      <w:r w:rsidRPr="00103833">
        <w:rPr>
          <w:rFonts w:ascii="Verdana" w:eastAsia="Univers-PL" w:hAnsi="Verdana" w:cs="Calibri"/>
          <w:sz w:val="20"/>
          <w:szCs w:val="20"/>
        </w:rPr>
        <w:t>w art. 109 ust. 1 pkt 1 uPzp odnośnie do naruszenia obowiązków dotyczących płatności podatków i opłat lokalnych, o których mowa w ustawie z dnia 12 stycznia 1991 r. o podatkach i opłatach lokalnych;</w:t>
      </w:r>
    </w:p>
    <w:p w14:paraId="3FD72739" w14:textId="77777777" w:rsidR="003102B8" w:rsidRPr="00103833" w:rsidRDefault="003102B8" w:rsidP="00A4520B">
      <w:pPr>
        <w:pStyle w:val="Bezodstpw"/>
        <w:numPr>
          <w:ilvl w:val="0"/>
          <w:numId w:val="36"/>
        </w:numPr>
        <w:spacing w:line="276" w:lineRule="auto"/>
        <w:jc w:val="both"/>
        <w:rPr>
          <w:rFonts w:ascii="Verdana" w:eastAsia="Univers-PL" w:hAnsi="Verdana" w:cs="Calibri"/>
          <w:sz w:val="20"/>
          <w:szCs w:val="20"/>
        </w:rPr>
      </w:pPr>
      <w:r w:rsidRPr="00103833">
        <w:rPr>
          <w:rFonts w:ascii="Verdana" w:eastAsia="Univers-PL" w:hAnsi="Verdana" w:cs="Calibri"/>
          <w:sz w:val="20"/>
          <w:szCs w:val="20"/>
        </w:rPr>
        <w:t>w art. 109 ust. 1 pkt 2 lit. b uPzp, dotyczących ukarania za wykroczenie, za które wymierzono karę ograniczenia wolności lub karę grzywny;</w:t>
      </w:r>
    </w:p>
    <w:p w14:paraId="3C08988A" w14:textId="77777777" w:rsidR="003102B8" w:rsidRPr="00103833" w:rsidRDefault="003102B8" w:rsidP="00A4520B">
      <w:pPr>
        <w:pStyle w:val="Bezodstpw"/>
        <w:numPr>
          <w:ilvl w:val="0"/>
          <w:numId w:val="36"/>
        </w:numPr>
        <w:spacing w:line="276" w:lineRule="auto"/>
        <w:jc w:val="both"/>
        <w:rPr>
          <w:rFonts w:ascii="Verdana" w:eastAsia="Univers-PL" w:hAnsi="Verdana" w:cs="Calibri"/>
          <w:sz w:val="20"/>
          <w:szCs w:val="20"/>
        </w:rPr>
      </w:pPr>
      <w:r w:rsidRPr="00103833">
        <w:rPr>
          <w:rFonts w:ascii="Verdana" w:eastAsia="Univers-PL" w:hAnsi="Verdana" w:cs="Calibri"/>
          <w:sz w:val="20"/>
          <w:szCs w:val="20"/>
        </w:rPr>
        <w:t>w art. 109 ust. 1 pkt 2 lit. c uPzp;</w:t>
      </w:r>
    </w:p>
    <w:p w14:paraId="30D0B003" w14:textId="77777777" w:rsidR="003102B8" w:rsidRPr="008734A5" w:rsidRDefault="003102B8" w:rsidP="00A4520B">
      <w:pPr>
        <w:pStyle w:val="Bezodstpw"/>
        <w:numPr>
          <w:ilvl w:val="0"/>
          <w:numId w:val="36"/>
        </w:numPr>
        <w:spacing w:line="276" w:lineRule="auto"/>
        <w:jc w:val="both"/>
        <w:rPr>
          <w:rFonts w:ascii="Verdana" w:eastAsia="Univers-PL" w:hAnsi="Verdana" w:cs="Calibri"/>
          <w:sz w:val="20"/>
          <w:szCs w:val="20"/>
        </w:rPr>
      </w:pPr>
      <w:r w:rsidRPr="00103833">
        <w:rPr>
          <w:rFonts w:ascii="Verdana" w:eastAsia="Univers-PL" w:hAnsi="Verdana" w:cs="Calibri"/>
          <w:sz w:val="20"/>
          <w:szCs w:val="20"/>
        </w:rPr>
        <w:t>w art. 109 ust. 1 pkt 3 uPzp, dotyczących</w:t>
      </w:r>
      <w:r w:rsidRPr="008734A5">
        <w:rPr>
          <w:rFonts w:ascii="Verdana" w:eastAsia="Univers-PL" w:hAnsi="Verdana" w:cs="Calibri"/>
          <w:sz w:val="20"/>
          <w:szCs w:val="20"/>
        </w:rPr>
        <w:t xml:space="preserve"> ukarania za wykroczenie, za które wymierzono karę ograniczenia wolności lub karę grzywny;</w:t>
      </w:r>
    </w:p>
    <w:p w14:paraId="50FD40AD" w14:textId="77777777" w:rsidR="003102B8" w:rsidRPr="008734A5" w:rsidRDefault="003102B8" w:rsidP="00A4520B">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109 ust. 1 pkt 5-10 uPzp.</w:t>
      </w:r>
    </w:p>
    <w:p w14:paraId="1EA701AB" w14:textId="77777777" w:rsidR="003102B8" w:rsidRPr="008734A5" w:rsidRDefault="003102B8" w:rsidP="00A4520B">
      <w:pPr>
        <w:pStyle w:val="Bezodstpw"/>
        <w:spacing w:line="276" w:lineRule="auto"/>
        <w:ind w:left="1375" w:hanging="712"/>
        <w:jc w:val="both"/>
        <w:rPr>
          <w:rFonts w:ascii="Verdana" w:eastAsia="Univers-PL" w:hAnsi="Verdana" w:cs="Calibri"/>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Załącznik nr </w:t>
      </w:r>
      <w:r>
        <w:rPr>
          <w:rFonts w:ascii="Verdana" w:eastAsia="Univers-PL" w:hAnsi="Verdana" w:cs="Calibri"/>
          <w:sz w:val="20"/>
          <w:szCs w:val="20"/>
        </w:rPr>
        <w:t>7</w:t>
      </w:r>
      <w:r w:rsidRPr="008734A5">
        <w:rPr>
          <w:rFonts w:ascii="Verdana" w:eastAsia="Univers-PL" w:hAnsi="Verdana" w:cs="Calibri"/>
          <w:sz w:val="20"/>
          <w:szCs w:val="20"/>
        </w:rPr>
        <w:t xml:space="preserve"> do SWZ.</w:t>
      </w:r>
    </w:p>
    <w:p w14:paraId="47CB0663" w14:textId="77777777" w:rsidR="003102B8" w:rsidRPr="00BE6667" w:rsidRDefault="003102B8" w:rsidP="00A4520B">
      <w:pPr>
        <w:pStyle w:val="Bezodstpw"/>
        <w:autoSpaceDE w:val="0"/>
        <w:autoSpaceDN w:val="0"/>
        <w:adjustRightInd w:val="0"/>
        <w:spacing w:line="276" w:lineRule="auto"/>
        <w:ind w:left="658" w:hanging="364"/>
        <w:jc w:val="both"/>
        <w:rPr>
          <w:rFonts w:ascii="Univers-PL" w:eastAsia="Univers-PL" w:hAnsi="Times New Roman" w:cs="Univers-PL"/>
          <w:sz w:val="19"/>
          <w:szCs w:val="19"/>
        </w:rPr>
      </w:pPr>
      <w:r>
        <w:rPr>
          <w:rFonts w:ascii="Verdana" w:hAnsi="Verdana" w:cs="Arial"/>
          <w:sz w:val="20"/>
          <w:szCs w:val="20"/>
        </w:rPr>
        <w:t>3.2.</w:t>
      </w:r>
      <w:r w:rsidRPr="00BE6667">
        <w:rPr>
          <w:rFonts w:ascii="Verdana" w:hAnsi="Verdana" w:cs="Arial"/>
          <w:sz w:val="20"/>
          <w:szCs w:val="20"/>
        </w:rPr>
        <w:t>p</w:t>
      </w:r>
      <w:r w:rsidRPr="00BE6667">
        <w:rPr>
          <w:rFonts w:ascii="Verdana" w:hAnsi="Verdana" w:cs="Arial"/>
          <w:sz w:val="20"/>
          <w:szCs w:val="20"/>
          <w:u w:val="single"/>
        </w:rPr>
        <w:t>otwierdzających spełnianie przez Wykonawcę warunków udziału w postępowaniu dotyczących zdolności technicznej i zawodowej</w:t>
      </w:r>
      <w:r>
        <w:rPr>
          <w:rFonts w:ascii="Verdana" w:hAnsi="Verdana" w:cs="Arial"/>
          <w:sz w:val="20"/>
          <w:szCs w:val="20"/>
          <w:u w:val="single"/>
        </w:rPr>
        <w:t>:</w:t>
      </w:r>
    </w:p>
    <w:p w14:paraId="52C0DF74" w14:textId="20D84937" w:rsidR="003102B8" w:rsidRDefault="003102B8" w:rsidP="00A4520B">
      <w:pPr>
        <w:pStyle w:val="Bezodstpw"/>
        <w:autoSpaceDE w:val="0"/>
        <w:autoSpaceDN w:val="0"/>
        <w:adjustRightInd w:val="0"/>
        <w:spacing w:line="276" w:lineRule="auto"/>
        <w:ind w:left="709"/>
        <w:jc w:val="both"/>
        <w:rPr>
          <w:rFonts w:ascii="Verdana" w:hAnsi="Verdana"/>
          <w:sz w:val="20"/>
          <w:szCs w:val="20"/>
        </w:rPr>
      </w:pPr>
      <w:r>
        <w:rPr>
          <w:rFonts w:ascii="Verdana" w:hAnsi="Verdana"/>
          <w:sz w:val="20"/>
          <w:szCs w:val="20"/>
        </w:rPr>
        <w:t xml:space="preserve">3.2.1. </w:t>
      </w:r>
      <w:r w:rsidRPr="00B83709">
        <w:rPr>
          <w:rFonts w:ascii="Verdana" w:hAnsi="Verdana"/>
          <w:b/>
          <w:sz w:val="20"/>
          <w:szCs w:val="20"/>
        </w:rPr>
        <w:t>wykaz dostaw</w:t>
      </w:r>
      <w:r w:rsidRPr="00A54B03">
        <w:rPr>
          <w:rFonts w:ascii="Verdana" w:hAnsi="Verdana"/>
          <w:sz w:val="20"/>
          <w:szCs w:val="20"/>
        </w:rPr>
        <w:t xml:space="preserve"> wykonanych</w:t>
      </w:r>
      <w:r w:rsidR="005C3406">
        <w:rPr>
          <w:rFonts w:ascii="Verdana" w:hAnsi="Verdana"/>
          <w:sz w:val="20"/>
          <w:szCs w:val="20"/>
        </w:rPr>
        <w:t xml:space="preserve">, </w:t>
      </w:r>
      <w:r w:rsidR="00486F39">
        <w:rPr>
          <w:rFonts w:ascii="Verdana" w:hAnsi="Verdana"/>
          <w:sz w:val="20"/>
          <w:szCs w:val="20"/>
        </w:rPr>
        <w:t xml:space="preserve">a </w:t>
      </w:r>
      <w:r w:rsidR="005C3406">
        <w:rPr>
          <w:rFonts w:ascii="Verdana" w:hAnsi="Verdana"/>
          <w:sz w:val="20"/>
          <w:szCs w:val="20"/>
        </w:rPr>
        <w:t>w przypadku świadczeń powtarzających się lub ciągłych również wykonywanych,</w:t>
      </w:r>
      <w:r w:rsidRPr="00A54B03">
        <w:rPr>
          <w:rFonts w:ascii="Verdana" w:hAnsi="Verdana"/>
          <w:sz w:val="20"/>
          <w:szCs w:val="20"/>
        </w:rPr>
        <w:t xml:space="preserve"> w okresie ostatnich </w:t>
      </w:r>
      <w:r>
        <w:rPr>
          <w:rFonts w:ascii="Verdana" w:hAnsi="Verdana"/>
          <w:sz w:val="20"/>
          <w:szCs w:val="20"/>
        </w:rPr>
        <w:t>3</w:t>
      </w:r>
      <w:r w:rsidRPr="00A54B03">
        <w:rPr>
          <w:rFonts w:ascii="Verdana" w:hAnsi="Verdana"/>
          <w:sz w:val="20"/>
          <w:szCs w:val="20"/>
        </w:rPr>
        <w:t xml:space="preserve"> lat, a jeżeli okres prowadzenia działalności jest krótszy – w tym okresie, wraz z podaniem ich wartości, </w:t>
      </w:r>
      <w:r>
        <w:rPr>
          <w:rFonts w:ascii="Verdana" w:hAnsi="Verdana"/>
          <w:sz w:val="20"/>
          <w:szCs w:val="20"/>
        </w:rPr>
        <w:t xml:space="preserve">przedmiotu, </w:t>
      </w:r>
      <w:r w:rsidRPr="00A54B03">
        <w:rPr>
          <w:rFonts w:ascii="Verdana" w:hAnsi="Verdana"/>
          <w:sz w:val="20"/>
          <w:szCs w:val="20"/>
        </w:rPr>
        <w:t xml:space="preserve">dat wykonania </w:t>
      </w:r>
      <w:r>
        <w:rPr>
          <w:rFonts w:ascii="Verdana" w:hAnsi="Verdana"/>
          <w:sz w:val="20"/>
          <w:szCs w:val="20"/>
        </w:rPr>
        <w:t>i</w:t>
      </w:r>
      <w:r w:rsidRPr="00A54B03">
        <w:rPr>
          <w:rFonts w:ascii="Verdana" w:hAnsi="Verdana"/>
          <w:sz w:val="20"/>
          <w:szCs w:val="20"/>
        </w:rPr>
        <w:t xml:space="preserve"> podmiotów, na rzecz których </w:t>
      </w:r>
      <w:r>
        <w:rPr>
          <w:rFonts w:ascii="Verdana" w:hAnsi="Verdana"/>
          <w:sz w:val="20"/>
          <w:szCs w:val="20"/>
        </w:rPr>
        <w:t>dostawy</w:t>
      </w:r>
      <w:r w:rsidRPr="00A54B03">
        <w:rPr>
          <w:rFonts w:ascii="Verdana" w:hAnsi="Verdana"/>
          <w:sz w:val="20"/>
          <w:szCs w:val="20"/>
        </w:rPr>
        <w:t xml:space="preserve"> zostały wykonane</w:t>
      </w:r>
      <w:r w:rsidR="005C3406">
        <w:rPr>
          <w:rFonts w:ascii="Verdana" w:hAnsi="Verdana"/>
          <w:sz w:val="20"/>
          <w:szCs w:val="20"/>
        </w:rPr>
        <w:t xml:space="preserve"> lub są wykonywane</w:t>
      </w:r>
      <w:r w:rsidRPr="00A54B03">
        <w:rPr>
          <w:rFonts w:ascii="Verdana" w:hAnsi="Verdana"/>
          <w:sz w:val="20"/>
          <w:szCs w:val="20"/>
        </w:rPr>
        <w:t xml:space="preserve">, oraz załączeniem dowodów określających, czy te </w:t>
      </w:r>
      <w:r>
        <w:rPr>
          <w:rFonts w:ascii="Verdana" w:hAnsi="Verdana"/>
          <w:sz w:val="20"/>
          <w:szCs w:val="20"/>
        </w:rPr>
        <w:t>dostawy</w:t>
      </w:r>
      <w:r w:rsidRPr="00A54B03">
        <w:rPr>
          <w:rFonts w:ascii="Verdana" w:hAnsi="Verdana"/>
          <w:sz w:val="20"/>
          <w:szCs w:val="20"/>
        </w:rPr>
        <w:t xml:space="preserve"> zostały wykonane </w:t>
      </w:r>
      <w:r w:rsidR="005C3406">
        <w:rPr>
          <w:rFonts w:ascii="Verdana" w:hAnsi="Verdana"/>
          <w:sz w:val="20"/>
          <w:szCs w:val="20"/>
        </w:rPr>
        <w:t xml:space="preserve">lub są wykonywane </w:t>
      </w:r>
      <w:r w:rsidRPr="00A54B03">
        <w:rPr>
          <w:rFonts w:ascii="Verdana" w:hAnsi="Verdana"/>
          <w:sz w:val="20"/>
          <w:szCs w:val="20"/>
        </w:rPr>
        <w:t xml:space="preserve">należycie, przy czym dowodami, o których mowa, są referencje bądź inne dokumenty sporządzone przez podmiot, na rzecz którego </w:t>
      </w:r>
      <w:r>
        <w:rPr>
          <w:rFonts w:ascii="Verdana" w:hAnsi="Verdana"/>
          <w:sz w:val="20"/>
          <w:szCs w:val="20"/>
        </w:rPr>
        <w:t>dostawy</w:t>
      </w:r>
      <w:r w:rsidRPr="00A54B03">
        <w:rPr>
          <w:rFonts w:ascii="Verdana" w:hAnsi="Verdana"/>
          <w:sz w:val="20"/>
          <w:szCs w:val="20"/>
        </w:rPr>
        <w:t xml:space="preserve"> zostały wykonane,</w:t>
      </w:r>
      <w:r w:rsidR="005C3406">
        <w:rPr>
          <w:rFonts w:ascii="Verdana" w:hAnsi="Verdana"/>
          <w:sz w:val="20"/>
          <w:szCs w:val="20"/>
        </w:rPr>
        <w:t xml:space="preserve"> a w przypadku świadczeń powtarzających się lub ciągłych są wykonywane,</w:t>
      </w:r>
      <w:r w:rsidRPr="00A54B03">
        <w:rPr>
          <w:rFonts w:ascii="Verdana" w:hAnsi="Verdana"/>
          <w:sz w:val="20"/>
          <w:szCs w:val="20"/>
        </w:rPr>
        <w:t xml:space="preserve"> a jeżeli wykonawca z przyczyn niezależnych od niego nie jest w stanie uzyskać tych dokumentów – </w:t>
      </w:r>
      <w:r>
        <w:rPr>
          <w:rFonts w:ascii="Verdana" w:hAnsi="Verdana"/>
          <w:sz w:val="20"/>
          <w:szCs w:val="20"/>
        </w:rPr>
        <w:t>oświadczenie Wykonawcy</w:t>
      </w:r>
      <w:r w:rsidR="005C3406">
        <w:rPr>
          <w:rFonts w:ascii="Verdana" w:hAnsi="Verdana"/>
          <w:sz w:val="20"/>
          <w:szCs w:val="20"/>
        </w:rPr>
        <w:t xml:space="preserve">; </w:t>
      </w:r>
      <w:bookmarkStart w:id="28" w:name="_Hlk151226114"/>
      <w:r w:rsidR="005C3406">
        <w:rPr>
          <w:rFonts w:ascii="Verdana" w:hAnsi="Verdana"/>
          <w:sz w:val="20"/>
          <w:szCs w:val="20"/>
        </w:rPr>
        <w:t>w przypadku świadczeń powtarzających się lub ciągłych nadal wykonywanych referencje bądź inne dokumenty potwierdzające ich należyte wykonywanie powinny być wystawione w okresie ostatnich 3 miesięcy.</w:t>
      </w:r>
    </w:p>
    <w:p w14:paraId="4C4936AA" w14:textId="77777777" w:rsidR="003102B8" w:rsidRDefault="003102B8" w:rsidP="00A4520B">
      <w:pPr>
        <w:pStyle w:val="Bezodstpw"/>
        <w:autoSpaceDE w:val="0"/>
        <w:autoSpaceDN w:val="0"/>
        <w:adjustRightInd w:val="0"/>
        <w:spacing w:line="276" w:lineRule="auto"/>
        <w:ind w:left="709"/>
        <w:jc w:val="both"/>
        <w:rPr>
          <w:rFonts w:ascii="Verdana" w:hAnsi="Verdana"/>
          <w:i/>
          <w:sz w:val="20"/>
          <w:szCs w:val="20"/>
        </w:rPr>
      </w:pPr>
    </w:p>
    <w:bookmarkEnd w:id="28"/>
    <w:p w14:paraId="2FC2E336" w14:textId="1EE7D1D5" w:rsidR="003102B8" w:rsidRDefault="003102B8" w:rsidP="00A4520B">
      <w:pPr>
        <w:pStyle w:val="Bezodstpw"/>
        <w:autoSpaceDE w:val="0"/>
        <w:autoSpaceDN w:val="0"/>
        <w:adjustRightInd w:val="0"/>
        <w:spacing w:line="276" w:lineRule="auto"/>
        <w:ind w:left="709"/>
        <w:jc w:val="both"/>
        <w:rPr>
          <w:rFonts w:ascii="Verdana" w:hAnsi="Verdana"/>
          <w:i/>
          <w:sz w:val="20"/>
          <w:szCs w:val="20"/>
        </w:rPr>
      </w:pPr>
      <w:r w:rsidRPr="00B83709">
        <w:rPr>
          <w:rFonts w:ascii="Verdana" w:hAnsi="Verdana"/>
          <w:b/>
          <w:sz w:val="20"/>
          <w:szCs w:val="20"/>
        </w:rPr>
        <w:t>UWAGA!</w:t>
      </w:r>
      <w:r w:rsidRPr="006E2FF6">
        <w:rPr>
          <w:rFonts w:ascii="Verdana" w:hAnsi="Verdana"/>
          <w:i/>
          <w:sz w:val="20"/>
          <w:szCs w:val="20"/>
        </w:rPr>
        <w:t xml:space="preserve"> </w:t>
      </w:r>
    </w:p>
    <w:p w14:paraId="62936515" w14:textId="77777777" w:rsidR="003102B8" w:rsidRDefault="003102B8" w:rsidP="00A4520B">
      <w:pPr>
        <w:pStyle w:val="Bezodstpw"/>
        <w:autoSpaceDE w:val="0"/>
        <w:autoSpaceDN w:val="0"/>
        <w:adjustRightInd w:val="0"/>
        <w:spacing w:line="276" w:lineRule="auto"/>
        <w:ind w:left="709"/>
        <w:jc w:val="both"/>
        <w:rPr>
          <w:rFonts w:ascii="Verdana" w:hAnsi="Verdana"/>
          <w:sz w:val="20"/>
          <w:szCs w:val="20"/>
        </w:rPr>
      </w:pPr>
      <w:r w:rsidRPr="00B83709">
        <w:rPr>
          <w:rFonts w:ascii="Verdana" w:hAnsi="Verdana"/>
          <w:sz w:val="20"/>
          <w:szCs w:val="20"/>
        </w:rPr>
        <w:t xml:space="preserve">Okres wyrażony w latach lub miesiącach, o których mowa powyżej, liczy się wstecz od dnia, w którym upływa termin składania ofert. </w:t>
      </w:r>
    </w:p>
    <w:p w14:paraId="4B99C7FF" w14:textId="75ECF6C6" w:rsidR="003102B8" w:rsidRPr="00B83709" w:rsidRDefault="003102B8" w:rsidP="00A4520B">
      <w:pPr>
        <w:pStyle w:val="Bezodstpw"/>
        <w:autoSpaceDE w:val="0"/>
        <w:autoSpaceDN w:val="0"/>
        <w:adjustRightInd w:val="0"/>
        <w:spacing w:line="276" w:lineRule="auto"/>
        <w:ind w:left="709"/>
        <w:jc w:val="both"/>
        <w:rPr>
          <w:rFonts w:ascii="Verdana" w:eastAsia="Univers-PL" w:hAnsi="Verdana" w:cs="Univers-PL"/>
          <w:sz w:val="19"/>
          <w:szCs w:val="19"/>
        </w:rPr>
      </w:pPr>
      <w:r w:rsidRPr="00444117">
        <w:rPr>
          <w:rFonts w:ascii="Verdana" w:hAnsi="Verdana"/>
          <w:sz w:val="20"/>
          <w:szCs w:val="20"/>
        </w:rPr>
        <w:t>Jeżeli wykonawca powołuje się na doświadczenie w realizacji dostaw, wykonywanych wspólnie z innymi Wykonawcami, wykaz dotyczy dostaw, w których wykonaniu Wykonawca ten bezpośrednio uczestniczył</w:t>
      </w:r>
      <w:r w:rsidR="00444117">
        <w:rPr>
          <w:rFonts w:ascii="Verdana" w:hAnsi="Verdana"/>
          <w:sz w:val="20"/>
          <w:szCs w:val="20"/>
        </w:rPr>
        <w:t>.</w:t>
      </w:r>
    </w:p>
    <w:p w14:paraId="659A54A8" w14:textId="77777777" w:rsidR="003102B8" w:rsidRPr="00361A7A" w:rsidRDefault="003102B8" w:rsidP="00A4520B">
      <w:pPr>
        <w:pStyle w:val="Akapitzlist"/>
        <w:spacing w:after="0"/>
        <w:ind w:left="709"/>
        <w:jc w:val="both"/>
        <w:rPr>
          <w:rFonts w:ascii="Verdana" w:hAnsi="Verdana"/>
          <w:sz w:val="20"/>
          <w:szCs w:val="20"/>
        </w:rPr>
      </w:pPr>
      <w:r w:rsidRPr="00361A7A">
        <w:rPr>
          <w:rFonts w:ascii="Verdana" w:hAnsi="Verdana"/>
          <w:sz w:val="20"/>
          <w:szCs w:val="20"/>
        </w:rPr>
        <w:t>Wzór wykazu stanowi Załącznik nr 8 do SWZ.</w:t>
      </w:r>
    </w:p>
    <w:p w14:paraId="008DCD9E" w14:textId="6B22AF34" w:rsidR="003102B8" w:rsidRPr="00361A7A" w:rsidRDefault="003102B8" w:rsidP="00A4520B">
      <w:pPr>
        <w:pStyle w:val="Bezodstpw"/>
        <w:numPr>
          <w:ilvl w:val="0"/>
          <w:numId w:val="11"/>
        </w:numPr>
        <w:autoSpaceDE w:val="0"/>
        <w:autoSpaceDN w:val="0"/>
        <w:adjustRightInd w:val="0"/>
        <w:spacing w:line="276" w:lineRule="auto"/>
        <w:ind w:left="364" w:hanging="378"/>
        <w:jc w:val="both"/>
        <w:rPr>
          <w:rFonts w:ascii="Verdana" w:hAnsi="Verdana" w:cs="Arial"/>
          <w:snapToGrid w:val="0"/>
          <w:sz w:val="20"/>
          <w:szCs w:val="20"/>
        </w:rPr>
      </w:pPr>
      <w:r w:rsidRPr="00361A7A">
        <w:rPr>
          <w:rFonts w:ascii="Verdana" w:hAnsi="Verdana" w:cs="Arial"/>
          <w:snapToGrid w:val="0"/>
          <w:sz w:val="20"/>
          <w:szCs w:val="20"/>
        </w:rPr>
        <w:t xml:space="preserve">Zamawiający żąda od </w:t>
      </w:r>
      <w:r w:rsidRPr="00CB79D3">
        <w:rPr>
          <w:rFonts w:ascii="Verdana" w:hAnsi="Verdana" w:cs="Arial"/>
          <w:b/>
          <w:bCs/>
          <w:snapToGrid w:val="0"/>
          <w:sz w:val="20"/>
          <w:szCs w:val="20"/>
        </w:rPr>
        <w:t xml:space="preserve">Wykonawcy, który polega na zdolnościach technicznych lub zawodowych lub sytuacji finansowej lub ekonomicznej podmiotów udostępniających zasoby </w:t>
      </w:r>
      <w:r w:rsidRPr="00361A7A">
        <w:rPr>
          <w:rFonts w:ascii="Verdana" w:hAnsi="Verdana" w:cs="Arial"/>
          <w:snapToGrid w:val="0"/>
          <w:sz w:val="20"/>
          <w:szCs w:val="20"/>
        </w:rPr>
        <w:t>na zasadach określonych w art. 118 uPzp, przedstawienia podmiotowych środków dowodowych, o których mowa w pkt 3.1</w:t>
      </w:r>
      <w:r w:rsidR="00361A7A" w:rsidRPr="00361A7A">
        <w:rPr>
          <w:rFonts w:ascii="Verdana" w:hAnsi="Verdana" w:cs="Arial"/>
          <w:snapToGrid w:val="0"/>
          <w:sz w:val="20"/>
          <w:szCs w:val="20"/>
        </w:rPr>
        <w:t xml:space="preserve"> (za wyjątkiem pkt 3.1.2)</w:t>
      </w:r>
      <w:r w:rsidRPr="00361A7A">
        <w:rPr>
          <w:rFonts w:ascii="Verdana" w:hAnsi="Verdana" w:cs="Arial"/>
          <w:snapToGrid w:val="0"/>
          <w:sz w:val="20"/>
          <w:szCs w:val="20"/>
        </w:rPr>
        <w:t xml:space="preserve">, dotyczących tych podmiotów, potwierdzających, że nie zachodzą wobec tych podmiotów podstawy wykluczenia z postępowania. </w:t>
      </w:r>
    </w:p>
    <w:p w14:paraId="5B15D2AE" w14:textId="6DD65AEF" w:rsidR="003102B8" w:rsidRPr="00FE2A4E" w:rsidRDefault="003102B8" w:rsidP="00A4520B">
      <w:pPr>
        <w:pStyle w:val="Akapitzlist"/>
        <w:numPr>
          <w:ilvl w:val="0"/>
          <w:numId w:val="11"/>
        </w:numPr>
        <w:spacing w:after="0"/>
        <w:ind w:left="364" w:hanging="378"/>
        <w:jc w:val="both"/>
        <w:rPr>
          <w:rFonts w:ascii="Verdana" w:hAnsi="Verdana" w:cs="Arial"/>
          <w:snapToGrid w:val="0"/>
          <w:sz w:val="20"/>
          <w:szCs w:val="20"/>
        </w:rPr>
      </w:pPr>
      <w:bookmarkStart w:id="29" w:name="_Hlk63693295"/>
      <w:r w:rsidRPr="00F826B0">
        <w:rPr>
          <w:rFonts w:ascii="Verdana" w:hAnsi="Verdana" w:cs="Arial"/>
          <w:snapToGrid w:val="0"/>
          <w:sz w:val="20"/>
          <w:szCs w:val="20"/>
        </w:rPr>
        <w:t xml:space="preserve">W przypadku złożenia oferty przez </w:t>
      </w:r>
      <w:r w:rsidRPr="00CB79D3">
        <w:rPr>
          <w:rFonts w:ascii="Verdana" w:hAnsi="Verdana" w:cs="Arial"/>
          <w:b/>
          <w:bCs/>
          <w:snapToGrid w:val="0"/>
          <w:sz w:val="20"/>
          <w:szCs w:val="20"/>
        </w:rPr>
        <w:t>Wykonawców wspólnie ubiegających się o udzielenie zamówienia</w:t>
      </w:r>
      <w:r w:rsidRPr="00F826B0">
        <w:rPr>
          <w:rFonts w:ascii="Verdana" w:hAnsi="Verdana" w:cs="Arial"/>
          <w:snapToGrid w:val="0"/>
          <w:sz w:val="20"/>
          <w:szCs w:val="20"/>
        </w:rPr>
        <w:t xml:space="preserve"> każdy z Wykonawców </w:t>
      </w:r>
      <w:bookmarkStart w:id="30" w:name="_Hlk63693220"/>
      <w:r w:rsidRPr="00F826B0">
        <w:rPr>
          <w:rFonts w:ascii="Verdana" w:hAnsi="Verdana" w:cs="Arial"/>
          <w:snapToGrid w:val="0"/>
          <w:sz w:val="20"/>
          <w:szCs w:val="20"/>
        </w:rPr>
        <w:t xml:space="preserve">składa podmiotowe środki dowodowe, o </w:t>
      </w:r>
      <w:r w:rsidRPr="00F826B0">
        <w:rPr>
          <w:rFonts w:ascii="Verdana" w:hAnsi="Verdana" w:cs="Arial"/>
          <w:snapToGrid w:val="0"/>
          <w:sz w:val="20"/>
          <w:szCs w:val="20"/>
        </w:rPr>
        <w:lastRenderedPageBreak/>
        <w:t>których mowa w pkt 3.1, dotyczące każdego z nich, potwierdzających, że nie zachodzą wobec nich podstawy wykluczenia z postępowania</w:t>
      </w:r>
      <w:bookmarkEnd w:id="30"/>
      <w:r w:rsidRPr="00F826B0">
        <w:rPr>
          <w:rFonts w:ascii="Verdana" w:hAnsi="Verdana" w:cs="Arial"/>
          <w:snapToGrid w:val="0"/>
          <w:sz w:val="20"/>
          <w:szCs w:val="20"/>
        </w:rPr>
        <w:t xml:space="preserve">. </w:t>
      </w:r>
    </w:p>
    <w:bookmarkEnd w:id="29"/>
    <w:p w14:paraId="6F404476" w14:textId="77777777" w:rsidR="003102B8" w:rsidRPr="00C0549A" w:rsidRDefault="003102B8" w:rsidP="00A4520B">
      <w:pPr>
        <w:pStyle w:val="Akapitzlist"/>
        <w:numPr>
          <w:ilvl w:val="0"/>
          <w:numId w:val="11"/>
        </w:numPr>
        <w:autoSpaceDE w:val="0"/>
        <w:autoSpaceDN w:val="0"/>
        <w:adjustRightInd w:val="0"/>
        <w:spacing w:after="0"/>
        <w:ind w:left="364" w:hanging="378"/>
        <w:jc w:val="both"/>
        <w:rPr>
          <w:rFonts w:ascii="Verdana" w:hAnsi="Verdana" w:cs="Arial"/>
          <w:sz w:val="20"/>
          <w:szCs w:val="20"/>
        </w:rPr>
      </w:pPr>
      <w:r w:rsidRPr="00C0549A">
        <w:rPr>
          <w:rFonts w:ascii="Verdana" w:hAnsi="Verdana" w:cs="Arial"/>
          <w:sz w:val="20"/>
          <w:szCs w:val="20"/>
        </w:rPr>
        <w:t xml:space="preserve">Jeżeli </w:t>
      </w:r>
      <w:r w:rsidRPr="00CB79D3">
        <w:rPr>
          <w:rFonts w:ascii="Verdana" w:hAnsi="Verdana" w:cs="Arial"/>
          <w:b/>
          <w:bCs/>
          <w:sz w:val="20"/>
          <w:szCs w:val="20"/>
        </w:rPr>
        <w:t>Wykonawca ma siedzibę lub miejsce zamieszkania poza granicami Rzeczypospolitej Polskiej</w:t>
      </w:r>
      <w:r w:rsidRPr="00C0549A">
        <w:rPr>
          <w:rFonts w:ascii="Verdana" w:hAnsi="Verdana" w:cs="Arial"/>
          <w:sz w:val="20"/>
          <w:szCs w:val="20"/>
        </w:rPr>
        <w:t>, zamiast:</w:t>
      </w:r>
    </w:p>
    <w:p w14:paraId="0F8F53B6" w14:textId="6DFE2FA6" w:rsidR="003102B8" w:rsidRPr="00FB7ECD" w:rsidRDefault="003102B8" w:rsidP="00A4520B">
      <w:pPr>
        <w:pStyle w:val="Bezodstpw"/>
        <w:numPr>
          <w:ilvl w:val="1"/>
          <w:numId w:val="39"/>
        </w:numPr>
        <w:autoSpaceDE w:val="0"/>
        <w:autoSpaceDN w:val="0"/>
        <w:adjustRightInd w:val="0"/>
        <w:spacing w:line="276" w:lineRule="auto"/>
        <w:jc w:val="both"/>
        <w:rPr>
          <w:rFonts w:ascii="Verdana" w:hAnsi="Verdana" w:cs="Verdana"/>
          <w:sz w:val="20"/>
          <w:szCs w:val="20"/>
        </w:rPr>
      </w:pPr>
      <w:r w:rsidRPr="009C2576">
        <w:rPr>
          <w:rFonts w:ascii="Verdana" w:hAnsi="Verdana" w:cs="Verdana"/>
          <w:sz w:val="20"/>
          <w:szCs w:val="20"/>
        </w:rPr>
        <w:t xml:space="preserve">informacji z Krajowego Rejestru </w:t>
      </w:r>
      <w:r w:rsidRPr="00E035B5">
        <w:rPr>
          <w:rFonts w:ascii="Verdana" w:hAnsi="Verdana" w:cs="Verdana"/>
          <w:sz w:val="20"/>
          <w:szCs w:val="20"/>
        </w:rPr>
        <w:t xml:space="preserve">Karnego, o której mowa w </w:t>
      </w:r>
      <w:r>
        <w:rPr>
          <w:rFonts w:ascii="Verdana" w:hAnsi="Verdana" w:cs="Verdana"/>
          <w:sz w:val="20"/>
          <w:szCs w:val="20"/>
        </w:rPr>
        <w:t xml:space="preserve">pkt 3.1.1 powyżej </w:t>
      </w:r>
      <w:r w:rsidRPr="009C2576">
        <w:rPr>
          <w:rFonts w:ascii="Verdana" w:hAnsi="Verdana" w:cs="Verdana"/>
          <w:sz w:val="20"/>
          <w:szCs w:val="20"/>
        </w:rPr>
        <w:t>– składa informację z odpowiedniego</w:t>
      </w:r>
      <w:r>
        <w:rPr>
          <w:rFonts w:ascii="Verdana" w:hAnsi="Verdana" w:cs="Verdana"/>
          <w:sz w:val="20"/>
          <w:szCs w:val="20"/>
        </w:rPr>
        <w:t xml:space="preserve"> </w:t>
      </w:r>
      <w:r w:rsidRPr="009C2576">
        <w:rPr>
          <w:rFonts w:ascii="Verdana" w:hAnsi="Verdana" w:cs="Verdana"/>
          <w:sz w:val="20"/>
          <w:szCs w:val="20"/>
        </w:rPr>
        <w:t>rejestru, takiego jak rejestr sądowy, albo w przypadku braku takiego rejestru, inny równoważny dokument wydany</w:t>
      </w:r>
      <w:r>
        <w:rPr>
          <w:rFonts w:ascii="Verdana" w:hAnsi="Verdana" w:cs="Verdana"/>
          <w:sz w:val="20"/>
          <w:szCs w:val="20"/>
        </w:rPr>
        <w:t xml:space="preserve"> </w:t>
      </w:r>
      <w:r w:rsidRPr="009C2576">
        <w:rPr>
          <w:rFonts w:ascii="Verdana" w:hAnsi="Verdana" w:cs="Verdana"/>
          <w:sz w:val="20"/>
          <w:szCs w:val="20"/>
        </w:rPr>
        <w:t xml:space="preserve">przez właściwy organ sądowy lub administracyjny kraju, w którym wykonawca ma siedzibę lub miejsce </w:t>
      </w:r>
      <w:r w:rsidRPr="00FB7ECD">
        <w:rPr>
          <w:rFonts w:ascii="Verdana" w:hAnsi="Verdana" w:cs="Verdana"/>
          <w:sz w:val="20"/>
          <w:szCs w:val="20"/>
        </w:rPr>
        <w:t>zamieszkania</w:t>
      </w:r>
      <w:r w:rsidR="00326CBC" w:rsidRPr="00FB7ECD">
        <w:rPr>
          <w:rFonts w:ascii="Verdana" w:hAnsi="Verdana" w:cs="Verdana"/>
          <w:sz w:val="20"/>
          <w:szCs w:val="20"/>
        </w:rPr>
        <w:t xml:space="preserve"> lub miejsce zamieszkania ma osoba, której dotyczy informacja albo dokument</w:t>
      </w:r>
      <w:r w:rsidRPr="00FB7ECD">
        <w:rPr>
          <w:rFonts w:ascii="Verdana" w:hAnsi="Verdana" w:cs="Verdana"/>
          <w:sz w:val="20"/>
          <w:szCs w:val="20"/>
        </w:rPr>
        <w:t>, w zakresie, o którym mowa w pkt 3.1.1 powyżej</w:t>
      </w:r>
      <w:r w:rsidR="00326CBC" w:rsidRPr="00FB7ECD">
        <w:rPr>
          <w:rFonts w:ascii="Verdana" w:hAnsi="Verdana" w:cs="Verdana"/>
          <w:sz w:val="20"/>
          <w:szCs w:val="20"/>
        </w:rPr>
        <w:t>,</w:t>
      </w:r>
    </w:p>
    <w:p w14:paraId="088B35E0" w14:textId="7D1C17D3" w:rsidR="003102B8" w:rsidRPr="00FB7ECD" w:rsidRDefault="003102B8" w:rsidP="00A4520B">
      <w:pPr>
        <w:pStyle w:val="Bezodstpw"/>
        <w:numPr>
          <w:ilvl w:val="1"/>
          <w:numId w:val="39"/>
        </w:numPr>
        <w:autoSpaceDE w:val="0"/>
        <w:autoSpaceDN w:val="0"/>
        <w:adjustRightInd w:val="0"/>
        <w:spacing w:line="276" w:lineRule="auto"/>
        <w:jc w:val="both"/>
        <w:rPr>
          <w:rFonts w:ascii="Verdana" w:hAnsi="Verdana" w:cs="Verdana"/>
          <w:sz w:val="20"/>
          <w:szCs w:val="20"/>
        </w:rPr>
      </w:pPr>
      <w:r w:rsidRPr="00FB7ECD">
        <w:rPr>
          <w:rFonts w:ascii="Verdana" w:hAnsi="Verdana" w:cs="Verdana"/>
          <w:sz w:val="20"/>
          <w:szCs w:val="20"/>
        </w:rPr>
        <w:t xml:space="preserve">zaświadczenia, o którym mowa w pkt 3.1.3 powyżej, zaświadczenia albo innego dokumentu potwierdzającego, że wykonawca nie zalega z opłacaniem składek na ubezpieczenia społeczne </w:t>
      </w:r>
      <w:r w:rsidR="005C3406" w:rsidRPr="00FB7ECD">
        <w:rPr>
          <w:rFonts w:ascii="Verdana" w:hAnsi="Verdana" w:cs="Verdana"/>
          <w:sz w:val="20"/>
          <w:szCs w:val="20"/>
        </w:rPr>
        <w:t xml:space="preserve">i </w:t>
      </w:r>
      <w:r w:rsidRPr="00FB7ECD">
        <w:rPr>
          <w:rFonts w:ascii="Verdana" w:hAnsi="Verdana" w:cs="Verdana"/>
          <w:sz w:val="20"/>
          <w:szCs w:val="20"/>
        </w:rPr>
        <w:t xml:space="preserve">zdrowotne, o </w:t>
      </w:r>
      <w:r w:rsidR="005C3406" w:rsidRPr="00FB7ECD">
        <w:rPr>
          <w:rFonts w:ascii="Verdana" w:hAnsi="Verdana" w:cs="Verdana"/>
          <w:sz w:val="20"/>
          <w:szCs w:val="20"/>
        </w:rPr>
        <w:t xml:space="preserve">którym </w:t>
      </w:r>
      <w:r w:rsidRPr="00FB7ECD">
        <w:rPr>
          <w:rFonts w:ascii="Verdana" w:hAnsi="Verdana" w:cs="Verdana"/>
          <w:sz w:val="20"/>
          <w:szCs w:val="20"/>
        </w:rPr>
        <w:t>mowa w pkt 3.1.4 powyżej  lub odpisu albo informacji z Krajowego Rejestru Sądowego lub z Centralnej Ewidencji i Informacji o Działalności Gospodarczej, o których mowa w pkt 3.1.5 powyżej– składa dokument lub dokumenty wystawione w kraju, w którym Wykonawca ma siedzibę lub miejsce zamieszkania, potwierdzające odpowiednio, że:</w:t>
      </w:r>
    </w:p>
    <w:p w14:paraId="5F9E9429" w14:textId="1EC40617" w:rsidR="003102B8" w:rsidRPr="00FB7ECD" w:rsidRDefault="003102B8" w:rsidP="00A4520B">
      <w:pPr>
        <w:pStyle w:val="Bezodstpw"/>
        <w:numPr>
          <w:ilvl w:val="0"/>
          <w:numId w:val="38"/>
        </w:numPr>
        <w:autoSpaceDE w:val="0"/>
        <w:autoSpaceDN w:val="0"/>
        <w:adjustRightInd w:val="0"/>
        <w:spacing w:line="276" w:lineRule="auto"/>
        <w:jc w:val="both"/>
        <w:rPr>
          <w:rFonts w:ascii="Verdana" w:hAnsi="Verdana" w:cs="Verdana"/>
          <w:sz w:val="20"/>
          <w:szCs w:val="20"/>
        </w:rPr>
      </w:pPr>
      <w:r w:rsidRPr="00FB7ECD">
        <w:rPr>
          <w:rFonts w:ascii="Verdana" w:hAnsi="Verdana" w:cs="Verdana"/>
          <w:sz w:val="20"/>
          <w:szCs w:val="20"/>
        </w:rPr>
        <w:t>nie naruszył obowiązków dotyczących płatności podatków, opłat lub składek na ubezpieczenie społeczne lub</w:t>
      </w:r>
      <w:r w:rsidR="00444117" w:rsidRPr="00FB7ECD">
        <w:rPr>
          <w:rFonts w:ascii="Verdana" w:hAnsi="Verdana" w:cs="Verdana"/>
          <w:sz w:val="20"/>
          <w:szCs w:val="20"/>
        </w:rPr>
        <w:t xml:space="preserve"> </w:t>
      </w:r>
      <w:r w:rsidRPr="00FB7ECD">
        <w:rPr>
          <w:rFonts w:ascii="Verdana" w:hAnsi="Verdana" w:cs="Verdana"/>
          <w:sz w:val="20"/>
          <w:szCs w:val="20"/>
        </w:rPr>
        <w:t>zdrowotne,</w:t>
      </w:r>
    </w:p>
    <w:p w14:paraId="61A6D52A" w14:textId="612A5315" w:rsidR="003102B8" w:rsidRPr="00FB7ECD" w:rsidRDefault="003102B8" w:rsidP="00A4520B">
      <w:pPr>
        <w:pStyle w:val="Bezodstpw"/>
        <w:numPr>
          <w:ilvl w:val="0"/>
          <w:numId w:val="38"/>
        </w:numPr>
        <w:autoSpaceDE w:val="0"/>
        <w:autoSpaceDN w:val="0"/>
        <w:adjustRightInd w:val="0"/>
        <w:spacing w:line="276" w:lineRule="auto"/>
        <w:jc w:val="both"/>
        <w:rPr>
          <w:rFonts w:ascii="Verdana" w:hAnsi="Verdana" w:cs="Verdana"/>
          <w:sz w:val="20"/>
          <w:szCs w:val="20"/>
        </w:rPr>
      </w:pPr>
      <w:r w:rsidRPr="00FB7ECD">
        <w:rPr>
          <w:rFonts w:ascii="Verdana" w:hAnsi="Verdana" w:cs="Verdana"/>
          <w:sz w:val="20"/>
          <w:szCs w:val="20"/>
        </w:rPr>
        <w:t>nie otwarto jego likwidacji, nie ogłoszono upadłości, jego aktywami nie zarządza likwidator lub sąd, nie zawarł układu z wierzycielami, jego działalność gospodarcza nie jest zawieszona ani nie znajduje się on w innej tego</w:t>
      </w:r>
      <w:r w:rsidR="00444117" w:rsidRPr="00FB7ECD">
        <w:rPr>
          <w:rFonts w:ascii="Verdana" w:hAnsi="Verdana" w:cs="Verdana"/>
          <w:sz w:val="20"/>
          <w:szCs w:val="20"/>
        </w:rPr>
        <w:t xml:space="preserve"> </w:t>
      </w:r>
      <w:r w:rsidRPr="00FB7ECD">
        <w:rPr>
          <w:rFonts w:ascii="Verdana" w:hAnsi="Verdana" w:cs="Verdana"/>
          <w:sz w:val="20"/>
          <w:szCs w:val="20"/>
        </w:rPr>
        <w:t>rodzaju sytuacji wynikającej z podobnej procedury przewidzianej w przepisach miejsca wszczęcia tej procedury.</w:t>
      </w:r>
    </w:p>
    <w:p w14:paraId="584C9827" w14:textId="77777777" w:rsidR="003102B8" w:rsidRPr="00FB7ECD" w:rsidRDefault="003102B8" w:rsidP="00A4520B">
      <w:pPr>
        <w:pStyle w:val="Akapitzlist"/>
        <w:numPr>
          <w:ilvl w:val="1"/>
          <w:numId w:val="39"/>
        </w:numPr>
        <w:spacing w:after="0"/>
        <w:contextualSpacing w:val="0"/>
        <w:jc w:val="both"/>
        <w:rPr>
          <w:rFonts w:ascii="Verdana" w:hAnsi="Verdana" w:cs="Verdana"/>
          <w:sz w:val="20"/>
          <w:szCs w:val="20"/>
        </w:rPr>
      </w:pPr>
      <w:r w:rsidRPr="00FB7ECD">
        <w:rPr>
          <w:rFonts w:ascii="Verdana" w:hAnsi="Verdana" w:cs="Verdana"/>
          <w:sz w:val="20"/>
          <w:szCs w:val="20"/>
        </w:rPr>
        <w:t xml:space="preserve">Dokument, o którym mowa w pkt 6.1 powyżej powinien być wystawiony nie wcześniej niż 6 miesięcy przed jego złożeniem. Dokumenty, o których mowa w pkt 6.2 powyżej powinny być wystawione nie wcześniej niż 3 miesiące przed ich złożeniem. </w:t>
      </w:r>
    </w:p>
    <w:p w14:paraId="0D75FF97" w14:textId="0A1B7C51" w:rsidR="003102B8" w:rsidRPr="00FB7ECD" w:rsidRDefault="00326CBC" w:rsidP="00A4520B">
      <w:pPr>
        <w:pStyle w:val="Akapitzlist"/>
        <w:numPr>
          <w:ilvl w:val="0"/>
          <w:numId w:val="39"/>
        </w:numPr>
        <w:spacing w:after="0"/>
        <w:contextualSpacing w:val="0"/>
        <w:jc w:val="both"/>
        <w:rPr>
          <w:rFonts w:ascii="Verdana" w:hAnsi="Verdana" w:cs="Verdana"/>
          <w:sz w:val="20"/>
          <w:szCs w:val="20"/>
        </w:rPr>
      </w:pPr>
      <w:r w:rsidRPr="00FB7ECD">
        <w:rPr>
          <w:rFonts w:ascii="Verdana" w:hAnsi="Verdana" w:cs="Verdana"/>
          <w:sz w:val="20"/>
          <w:szCs w:val="20"/>
        </w:rPr>
        <w:t>Jeżeli w kraju, w którym Wykonawca ma siedzibę lub miejsce zamieszkania lub miejsce zamieszkania ma osoba, której dokument dotyczy, nie wydaje się dokumentów, o których mowa w pkt 6 niniejszego rozdziału SWZ lub gdy dokumenty te nie odnoszą się do wszystkich przypadków, o których mowa w art. 108 ust. 1 pkt 1, 2 i 4 uPzp, art. 109 ust. 1 pkt 1, 2 lit.</w:t>
      </w:r>
      <w:r w:rsidR="00E0091B" w:rsidRPr="00FB7ECD">
        <w:rPr>
          <w:rFonts w:ascii="Verdana" w:hAnsi="Verdana" w:cs="Verdana"/>
          <w:sz w:val="20"/>
          <w:szCs w:val="20"/>
        </w:rPr>
        <w:t> </w:t>
      </w:r>
      <w:r w:rsidRPr="00FB7ECD">
        <w:rPr>
          <w:rFonts w:ascii="Verdana" w:hAnsi="Verdana" w:cs="Verdana"/>
          <w:sz w:val="20"/>
          <w:szCs w:val="20"/>
        </w:rPr>
        <w:t>a i b oraz pkt 3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pkt 6.3 niniejszego rozdziału stosuje się odpowiednio.</w:t>
      </w:r>
    </w:p>
    <w:p w14:paraId="02DAFB28" w14:textId="77777777" w:rsidR="003102B8" w:rsidRPr="00FB7ECD" w:rsidRDefault="003102B8" w:rsidP="00A4520B">
      <w:pPr>
        <w:pStyle w:val="Akapitzlist"/>
        <w:numPr>
          <w:ilvl w:val="0"/>
          <w:numId w:val="39"/>
        </w:numPr>
        <w:spacing w:after="0"/>
        <w:ind w:left="364" w:hanging="378"/>
        <w:jc w:val="both"/>
        <w:rPr>
          <w:rFonts w:ascii="Verdana" w:hAnsi="Verdana" w:cs="Arial"/>
          <w:snapToGrid w:val="0"/>
          <w:sz w:val="20"/>
          <w:szCs w:val="20"/>
        </w:rPr>
      </w:pPr>
      <w:r w:rsidRPr="00FB7ECD">
        <w:rPr>
          <w:rFonts w:ascii="Verdana" w:hAnsi="Verdana" w:cs="Arial"/>
          <w:snapToGrid w:val="0"/>
          <w:sz w:val="20"/>
          <w:szCs w:val="20"/>
        </w:rPr>
        <w:t>Do podmiotów udostępniających zasoby na zasadach określonych w art. 118 uPzp mających siedzibę lub miejsce zamieszkania poza terytorium Rzeczypospolitej Polskiej, pkt 6-7 stosuje się odpowiednio.</w:t>
      </w:r>
    </w:p>
    <w:p w14:paraId="25E1E2F5" w14:textId="77777777" w:rsidR="003102B8" w:rsidRPr="00FB7ECD" w:rsidRDefault="003102B8" w:rsidP="00A4520B">
      <w:pPr>
        <w:pStyle w:val="Akapitzlist"/>
        <w:numPr>
          <w:ilvl w:val="0"/>
          <w:numId w:val="39"/>
        </w:numPr>
        <w:spacing w:after="0"/>
        <w:ind w:left="364" w:hanging="378"/>
        <w:jc w:val="both"/>
        <w:rPr>
          <w:rFonts w:ascii="Verdana" w:hAnsi="Verdana" w:cs="Arial"/>
          <w:snapToGrid w:val="0"/>
          <w:sz w:val="20"/>
          <w:szCs w:val="20"/>
        </w:rPr>
      </w:pPr>
      <w:r w:rsidRPr="00FB7ECD">
        <w:rPr>
          <w:rFonts w:ascii="Verdana" w:hAnsi="Verdana"/>
          <w:sz w:val="20"/>
          <w:szCs w:val="20"/>
        </w:rPr>
        <w:t xml:space="preserve">Zamawiający nie żąda podmiotowych środków dowodowych od podwykonawcy, który nie jest </w:t>
      </w:r>
      <w:r w:rsidRPr="00FB7ECD">
        <w:rPr>
          <w:rFonts w:ascii="Verdana" w:hAnsi="Verdana" w:cs="Arial"/>
          <w:snapToGrid w:val="0"/>
          <w:sz w:val="20"/>
          <w:szCs w:val="20"/>
        </w:rPr>
        <w:t>podmiotem udostępniającym zasoby na zasadach określonych w art. 118 uPzp.</w:t>
      </w:r>
    </w:p>
    <w:p w14:paraId="65CC9809" w14:textId="77777777" w:rsidR="003102B8" w:rsidRDefault="003102B8" w:rsidP="00A4520B">
      <w:pPr>
        <w:pStyle w:val="Akapitzlist"/>
        <w:spacing w:after="0"/>
        <w:ind w:left="364"/>
        <w:jc w:val="both"/>
        <w:rPr>
          <w:rFonts w:ascii="Verdana" w:hAnsi="Verdana" w:cs="Arial"/>
          <w:snapToGrid w:val="0"/>
          <w:sz w:val="20"/>
          <w:szCs w:val="20"/>
        </w:rPr>
      </w:pPr>
    </w:p>
    <w:p w14:paraId="18AC6BD9" w14:textId="77777777" w:rsidR="00294555" w:rsidRDefault="00294555" w:rsidP="00A4520B">
      <w:pPr>
        <w:pStyle w:val="Akapitzlist"/>
        <w:spacing w:after="0"/>
        <w:ind w:left="364"/>
        <w:jc w:val="both"/>
        <w:rPr>
          <w:rFonts w:ascii="Verdana" w:hAnsi="Verdana" w:cs="Arial"/>
          <w:snapToGrid w:val="0"/>
          <w:sz w:val="20"/>
          <w:szCs w:val="20"/>
        </w:rPr>
      </w:pPr>
    </w:p>
    <w:p w14:paraId="30E395DB" w14:textId="77777777" w:rsidR="00FB7ECD" w:rsidRPr="00DA3B93" w:rsidRDefault="00FB7ECD" w:rsidP="00DA3B93">
      <w:pPr>
        <w:spacing w:after="0"/>
        <w:jc w:val="both"/>
        <w:rPr>
          <w:rFonts w:ascii="Verdana" w:hAnsi="Verdana" w:cs="Arial"/>
          <w:snapToGrid w:val="0"/>
          <w:sz w:val="20"/>
          <w:szCs w:val="20"/>
        </w:rPr>
      </w:pPr>
    </w:p>
    <w:p w14:paraId="74F1899A" w14:textId="0789F866" w:rsidR="003102B8" w:rsidRPr="00FE2A4E" w:rsidRDefault="003102B8" w:rsidP="00A4520B">
      <w:pPr>
        <w:pStyle w:val="Bezodstpw"/>
        <w:numPr>
          <w:ilvl w:val="0"/>
          <w:numId w:val="32"/>
        </w:numPr>
        <w:autoSpaceDE w:val="0"/>
        <w:autoSpaceDN w:val="0"/>
        <w:adjustRightInd w:val="0"/>
        <w:spacing w:line="276" w:lineRule="auto"/>
        <w:jc w:val="both"/>
        <w:rPr>
          <w:rFonts w:ascii="Verdana" w:hAnsi="Verdana" w:cs="Arial"/>
          <w:snapToGrid w:val="0"/>
          <w:sz w:val="20"/>
          <w:szCs w:val="20"/>
        </w:rPr>
      </w:pPr>
      <w:bookmarkStart w:id="31" w:name="_Hlk70089823"/>
      <w:r w:rsidRPr="00155C97">
        <w:rPr>
          <w:rFonts w:ascii="Verdana" w:hAnsi="Verdana" w:cs="Arial"/>
          <w:b/>
          <w:snapToGrid w:val="0"/>
          <w:color w:val="000000" w:themeColor="text1"/>
          <w:sz w:val="20"/>
          <w:szCs w:val="20"/>
        </w:rPr>
        <w:lastRenderedPageBreak/>
        <w:t xml:space="preserve">FORMA PODMIOTOWYCH I PRZEDMIOTOWYCH ŚRODKÓW DOWODOWYCH </w:t>
      </w:r>
      <w:r>
        <w:rPr>
          <w:rFonts w:ascii="Verdana" w:hAnsi="Verdana" w:cs="Arial"/>
          <w:b/>
          <w:snapToGrid w:val="0"/>
          <w:color w:val="000000" w:themeColor="text1"/>
          <w:sz w:val="20"/>
          <w:szCs w:val="20"/>
        </w:rPr>
        <w:br/>
      </w:r>
      <w:r w:rsidRPr="00155C97">
        <w:rPr>
          <w:rFonts w:ascii="Verdana" w:hAnsi="Verdana" w:cs="Arial"/>
          <w:b/>
          <w:snapToGrid w:val="0"/>
          <w:color w:val="000000" w:themeColor="text1"/>
          <w:sz w:val="20"/>
          <w:szCs w:val="20"/>
        </w:rPr>
        <w:t>I INNYCH DOKUMENTÓW LUB OŚWIADCZEŃ SKŁADANYCH</w:t>
      </w:r>
      <w:r w:rsidR="00552581">
        <w:rPr>
          <w:rFonts w:ascii="Verdana" w:hAnsi="Verdana" w:cs="Arial"/>
          <w:b/>
          <w:snapToGrid w:val="0"/>
          <w:color w:val="000000" w:themeColor="text1"/>
          <w:sz w:val="20"/>
          <w:szCs w:val="20"/>
        </w:rPr>
        <w:t xml:space="preserve"> </w:t>
      </w:r>
      <w:r w:rsidRPr="00155C97">
        <w:rPr>
          <w:rFonts w:ascii="Verdana" w:hAnsi="Verdana" w:cs="Arial"/>
          <w:b/>
          <w:snapToGrid w:val="0"/>
          <w:color w:val="000000" w:themeColor="text1"/>
          <w:sz w:val="20"/>
          <w:szCs w:val="20"/>
        </w:rPr>
        <w:t>W</w:t>
      </w:r>
      <w:r w:rsidR="00E0091B">
        <w:rPr>
          <w:rFonts w:ascii="Verdana" w:hAnsi="Verdana" w:cs="Arial"/>
          <w:b/>
          <w:snapToGrid w:val="0"/>
          <w:color w:val="000000" w:themeColor="text1"/>
          <w:sz w:val="20"/>
          <w:szCs w:val="20"/>
        </w:rPr>
        <w:t> </w:t>
      </w:r>
      <w:r w:rsidRPr="00155C97">
        <w:rPr>
          <w:rFonts w:ascii="Verdana" w:hAnsi="Verdana" w:cs="Arial"/>
          <w:b/>
          <w:snapToGrid w:val="0"/>
          <w:color w:val="000000" w:themeColor="text1"/>
          <w:sz w:val="20"/>
          <w:szCs w:val="20"/>
        </w:rPr>
        <w:t>POSTĘPOWANIU</w:t>
      </w:r>
      <w:r>
        <w:rPr>
          <w:rFonts w:ascii="Verdana" w:hAnsi="Verdana" w:cs="Arial"/>
          <w:b/>
          <w:snapToGrid w:val="0"/>
          <w:color w:val="000000" w:themeColor="text1"/>
          <w:sz w:val="20"/>
          <w:szCs w:val="20"/>
        </w:rPr>
        <w:t>.</w:t>
      </w:r>
    </w:p>
    <w:p w14:paraId="7138CE35" w14:textId="5F50EAE2" w:rsidR="003102B8" w:rsidRPr="00C55E95" w:rsidRDefault="003102B8" w:rsidP="00A4520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C55E95">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31"/>
      <w:r w:rsidR="00C664A6" w:rsidRPr="00C55E95">
        <w:rPr>
          <w:rFonts w:ascii="Verdana" w:hAnsi="Verdana" w:cs="Arial"/>
          <w:snapToGrid w:val="0"/>
          <w:sz w:val="20"/>
          <w:szCs w:val="20"/>
        </w:rPr>
        <w:t xml:space="preserve"> Zamawiający dopuszcza przedmiotowe środki dowodowe na potwierdzenie równoważności w języku </w:t>
      </w:r>
      <w:r w:rsidR="00DA3B93" w:rsidRPr="00C55E95">
        <w:rPr>
          <w:rFonts w:ascii="Verdana" w:hAnsi="Verdana" w:cs="Arial"/>
          <w:snapToGrid w:val="0"/>
          <w:sz w:val="20"/>
          <w:szCs w:val="20"/>
        </w:rPr>
        <w:t>angielskim</w:t>
      </w:r>
      <w:r w:rsidR="00426531" w:rsidRPr="00C55E95">
        <w:rPr>
          <w:rFonts w:ascii="Verdana" w:hAnsi="Verdana" w:cs="Arial"/>
          <w:snapToGrid w:val="0"/>
          <w:sz w:val="20"/>
          <w:szCs w:val="20"/>
        </w:rPr>
        <w:t>.</w:t>
      </w:r>
    </w:p>
    <w:p w14:paraId="2B4BAB6F" w14:textId="77777777" w:rsidR="003102B8" w:rsidRPr="00C55E95" w:rsidRDefault="003102B8" w:rsidP="00A4520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C55E9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0FC959F" w14:textId="77777777" w:rsidR="003102B8" w:rsidRPr="00C55E95" w:rsidRDefault="003102B8" w:rsidP="00A4520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C55E95">
        <w:rPr>
          <w:rFonts w:ascii="Verdana" w:hAnsi="Verdana" w:cs="Arial"/>
          <w:snapToGrid w:val="0"/>
          <w:sz w:val="20"/>
          <w:szCs w:val="20"/>
        </w:rPr>
        <w:t xml:space="preserve">Zamawiający nie wzywa do złożenia podmiotowych środków dowodowych, jeżeli: </w:t>
      </w:r>
    </w:p>
    <w:p w14:paraId="4504B580" w14:textId="7D4960D6" w:rsidR="003102B8" w:rsidRPr="00C55E95" w:rsidRDefault="003102B8" w:rsidP="00A4520B">
      <w:pPr>
        <w:pStyle w:val="Bezodstpw"/>
        <w:numPr>
          <w:ilvl w:val="3"/>
          <w:numId w:val="44"/>
        </w:numPr>
        <w:autoSpaceDE w:val="0"/>
        <w:autoSpaceDN w:val="0"/>
        <w:adjustRightInd w:val="0"/>
        <w:spacing w:line="276" w:lineRule="auto"/>
        <w:ind w:left="851"/>
        <w:jc w:val="both"/>
        <w:rPr>
          <w:rFonts w:ascii="Verdana" w:hAnsi="Verdana" w:cs="Arial"/>
          <w:snapToGrid w:val="0"/>
          <w:sz w:val="20"/>
          <w:szCs w:val="20"/>
        </w:rPr>
      </w:pPr>
      <w:r w:rsidRPr="00C55E95">
        <w:rPr>
          <w:rFonts w:ascii="Verdana" w:hAnsi="Verdana" w:cs="Arial"/>
          <w:snapToGrid w:val="0"/>
          <w:sz w:val="20"/>
          <w:szCs w:val="20"/>
        </w:rPr>
        <w:t>może je uzyskać za pomocą bezpłatnych i ogólnodostępnych baz danych, w</w:t>
      </w:r>
      <w:r w:rsidR="001F6753" w:rsidRPr="00C55E95">
        <w:rPr>
          <w:rFonts w:ascii="Verdana" w:hAnsi="Verdana" w:cs="Arial"/>
          <w:snapToGrid w:val="0"/>
          <w:sz w:val="20"/>
          <w:szCs w:val="20"/>
        </w:rPr>
        <w:t> </w:t>
      </w:r>
      <w:r w:rsidRPr="00C55E95">
        <w:rPr>
          <w:rFonts w:ascii="Verdana" w:hAnsi="Verdana" w:cs="Arial"/>
          <w:snapToGrid w:val="0"/>
          <w:sz w:val="20"/>
          <w:szCs w:val="20"/>
        </w:rPr>
        <w:t>szczególności rejestrów publicznych w rozumieniu ustawy z dnia 17 lutego 2005 r. o</w:t>
      </w:r>
      <w:r w:rsidR="001F6753" w:rsidRPr="00C55E95">
        <w:rPr>
          <w:rFonts w:ascii="Verdana" w:hAnsi="Verdana" w:cs="Arial"/>
          <w:snapToGrid w:val="0"/>
          <w:sz w:val="20"/>
          <w:szCs w:val="20"/>
        </w:rPr>
        <w:t> </w:t>
      </w:r>
      <w:r w:rsidRPr="00C55E95">
        <w:rPr>
          <w:rFonts w:ascii="Verdana" w:hAnsi="Verdana" w:cs="Arial"/>
          <w:snapToGrid w:val="0"/>
          <w:sz w:val="20"/>
          <w:szCs w:val="20"/>
        </w:rPr>
        <w:t>informatyzacji działalności podmiotów realizujących zadania publi</w:t>
      </w:r>
      <w:r w:rsidR="00BB601B" w:rsidRPr="00C55E95">
        <w:rPr>
          <w:rFonts w:ascii="Verdana" w:hAnsi="Verdana" w:cs="Arial"/>
          <w:snapToGrid w:val="0"/>
          <w:sz w:val="20"/>
          <w:szCs w:val="20"/>
        </w:rPr>
        <w:t>czne</w:t>
      </w:r>
      <w:r w:rsidRPr="00C55E95">
        <w:rPr>
          <w:rFonts w:ascii="Verdana" w:hAnsi="Verdana" w:cs="Arial"/>
          <w:snapToGrid w:val="0"/>
          <w:sz w:val="20"/>
          <w:szCs w:val="20"/>
        </w:rPr>
        <w:t xml:space="preserve">, o ile Wykonawca wskazał w oświadczeniu, o którym mowa w art. 125 ust. 1 uPzp dane umożliwiające dostęp do tych środków; </w:t>
      </w:r>
    </w:p>
    <w:p w14:paraId="60B3C6F1" w14:textId="77777777" w:rsidR="003102B8" w:rsidRPr="00C55E95" w:rsidRDefault="003102B8" w:rsidP="00A4520B">
      <w:pPr>
        <w:pStyle w:val="Bezodstpw"/>
        <w:numPr>
          <w:ilvl w:val="3"/>
          <w:numId w:val="44"/>
        </w:numPr>
        <w:autoSpaceDE w:val="0"/>
        <w:autoSpaceDN w:val="0"/>
        <w:adjustRightInd w:val="0"/>
        <w:spacing w:line="276" w:lineRule="auto"/>
        <w:ind w:left="851"/>
        <w:jc w:val="both"/>
        <w:rPr>
          <w:rFonts w:ascii="Verdana" w:hAnsi="Verdana" w:cs="Arial"/>
          <w:snapToGrid w:val="0"/>
          <w:sz w:val="20"/>
          <w:szCs w:val="20"/>
        </w:rPr>
      </w:pPr>
      <w:r w:rsidRPr="00C55E95">
        <w:rPr>
          <w:rFonts w:ascii="Verdana" w:hAnsi="Verdana" w:cs="Arial"/>
          <w:snapToGrid w:val="0"/>
          <w:sz w:val="20"/>
          <w:szCs w:val="20"/>
        </w:rPr>
        <w:t xml:space="preserve">podmiotowym środkiem dowodowym jest oświadczenie, którego treść odpowiada zakresowi oświadczenia, o którym mowa w art. 125 ust. 1. </w:t>
      </w:r>
    </w:p>
    <w:p w14:paraId="6BE3E46A" w14:textId="77777777" w:rsidR="003102B8" w:rsidRPr="004F5185" w:rsidRDefault="003102B8" w:rsidP="00A4520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4F5185">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20BEA0AF" w14:textId="77777777" w:rsidR="003102B8" w:rsidRPr="004F5185" w:rsidRDefault="003102B8" w:rsidP="00A4520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4F518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C271BE3" w14:textId="54F1A9E7" w:rsidR="003102B8" w:rsidRDefault="00137E67" w:rsidP="00A4520B">
      <w:pPr>
        <w:pStyle w:val="Bezodstpw"/>
        <w:numPr>
          <w:ilvl w:val="0"/>
          <w:numId w:val="39"/>
        </w:numPr>
        <w:autoSpaceDE w:val="0"/>
        <w:autoSpaceDN w:val="0"/>
        <w:adjustRightInd w:val="0"/>
        <w:spacing w:line="276" w:lineRule="auto"/>
        <w:jc w:val="both"/>
        <w:rPr>
          <w:snapToGrid w:val="0"/>
          <w:sz w:val="20"/>
          <w:szCs w:val="20"/>
        </w:rPr>
      </w:pPr>
      <w:r>
        <w:rPr>
          <w:rFonts w:ascii="Verdana" w:hAnsi="Verdana"/>
          <w:sz w:val="20"/>
          <w:szCs w:val="20"/>
        </w:rPr>
        <w:t xml:space="preserve">Ofertę, </w:t>
      </w:r>
      <w:r w:rsidR="003102B8" w:rsidRPr="004F5185">
        <w:rPr>
          <w:rFonts w:ascii="Verdana" w:hAnsi="Verdana"/>
          <w:sz w:val="20"/>
          <w:szCs w:val="20"/>
        </w:rPr>
        <w:t>Oświadczenia, o których mowa w art. 125 ust. 1 uPzp, podmiotowe środki</w:t>
      </w:r>
      <w:r w:rsidR="003102B8" w:rsidRPr="58A13CC0">
        <w:rPr>
          <w:rFonts w:ascii="Verdana" w:hAnsi="Verdana"/>
          <w:sz w:val="20"/>
          <w:szCs w:val="20"/>
        </w:rPr>
        <w:t xml:space="preserve"> dowodowe, </w:t>
      </w:r>
      <w:r w:rsidR="003102B8">
        <w:rPr>
          <w:rFonts w:ascii="Verdana" w:hAnsi="Verdana"/>
          <w:sz w:val="20"/>
          <w:szCs w:val="20"/>
        </w:rPr>
        <w:br/>
      </w:r>
      <w:r w:rsidR="003102B8" w:rsidRPr="58A13CC0">
        <w:rPr>
          <w:rFonts w:ascii="Verdana" w:hAnsi="Verdana"/>
          <w:sz w:val="20"/>
          <w:szCs w:val="20"/>
        </w:rPr>
        <w:t>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z uwzględnieniem rodzaju przekazywanych danych.</w:t>
      </w:r>
    </w:p>
    <w:p w14:paraId="1365A3CB" w14:textId="4719AF37" w:rsidR="003102B8" w:rsidRDefault="00137E67" w:rsidP="00A4520B">
      <w:pPr>
        <w:pStyle w:val="Bezodstpw"/>
        <w:numPr>
          <w:ilvl w:val="0"/>
          <w:numId w:val="39"/>
        </w:numPr>
        <w:autoSpaceDE w:val="0"/>
        <w:autoSpaceDN w:val="0"/>
        <w:adjustRightInd w:val="0"/>
        <w:spacing w:line="276" w:lineRule="auto"/>
        <w:jc w:val="both"/>
        <w:rPr>
          <w:snapToGrid w:val="0"/>
          <w:sz w:val="20"/>
          <w:szCs w:val="20"/>
        </w:rPr>
      </w:pPr>
      <w:r>
        <w:rPr>
          <w:rFonts w:ascii="Verdana" w:hAnsi="Verdana"/>
          <w:sz w:val="20"/>
          <w:szCs w:val="20"/>
        </w:rPr>
        <w:t xml:space="preserve">Ofertę i </w:t>
      </w:r>
      <w:r w:rsidR="003102B8" w:rsidRPr="58A13CC0">
        <w:rPr>
          <w:rFonts w:ascii="Verdana" w:hAnsi="Verdana"/>
          <w:sz w:val="20"/>
          <w:szCs w:val="20"/>
        </w:rPr>
        <w:t xml:space="preserve">Oświadczenie, o którym mowa w art. 125 ust. 1 uPzp, składa się, pod rygorem nieważności, </w:t>
      </w:r>
      <w:r w:rsidR="003102B8" w:rsidRPr="58A13CC0">
        <w:rPr>
          <w:rFonts w:ascii="Verdana" w:hAnsi="Verdana"/>
          <w:b/>
          <w:bCs/>
          <w:sz w:val="20"/>
          <w:szCs w:val="20"/>
        </w:rPr>
        <w:t>w formie elektronicznej (opatrzonej kwalifikowanym podpisem elektronicznym)</w:t>
      </w:r>
      <w:r w:rsidR="003102B8" w:rsidRPr="58A13CC0">
        <w:rPr>
          <w:rFonts w:ascii="Verdana" w:hAnsi="Verdana"/>
          <w:sz w:val="20"/>
          <w:szCs w:val="20"/>
        </w:rPr>
        <w:t>.</w:t>
      </w:r>
    </w:p>
    <w:p w14:paraId="3D494B6F" w14:textId="25C43511" w:rsidR="003102B8" w:rsidRDefault="003102B8" w:rsidP="00A4520B">
      <w:pPr>
        <w:pStyle w:val="Bezodstpw"/>
        <w:numPr>
          <w:ilvl w:val="0"/>
          <w:numId w:val="39"/>
        </w:numPr>
        <w:autoSpaceDE w:val="0"/>
        <w:autoSpaceDN w:val="0"/>
        <w:adjustRightInd w:val="0"/>
        <w:spacing w:line="276" w:lineRule="auto"/>
        <w:jc w:val="both"/>
        <w:rPr>
          <w:snapToGrid w:val="0"/>
          <w:sz w:val="20"/>
          <w:szCs w:val="20"/>
        </w:rPr>
      </w:pPr>
      <w:r w:rsidRPr="009908D2">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w:t>
      </w:r>
      <w:r w:rsidRPr="00DA3B93">
        <w:rPr>
          <w:rFonts w:ascii="Verdana" w:hAnsi="Verdana" w:cs="Arial"/>
          <w:bCs/>
          <w:snapToGrid w:val="0"/>
          <w:sz w:val="20"/>
          <w:szCs w:val="20"/>
        </w:rPr>
        <w:t>3</w:t>
      </w:r>
      <w:r w:rsidR="007954D7" w:rsidRPr="00DA3B93">
        <w:rPr>
          <w:rFonts w:ascii="Verdana" w:hAnsi="Verdana" w:cs="Arial"/>
          <w:bCs/>
          <w:snapToGrid w:val="0"/>
          <w:sz w:val="20"/>
          <w:szCs w:val="20"/>
        </w:rPr>
        <w:t>0</w:t>
      </w:r>
      <w:r w:rsidRPr="009908D2">
        <w:rPr>
          <w:rFonts w:ascii="Verdana" w:hAnsi="Verdana" w:cs="Arial"/>
          <w:snapToGrid w:val="0"/>
          <w:sz w:val="20"/>
          <w:szCs w:val="20"/>
        </w:rPr>
        <w:t xml:space="preserve"> grudnia 2020r. </w:t>
      </w:r>
      <w:r w:rsidRPr="58A13CC0">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3FDFAD01" w14:textId="77777777" w:rsidR="003102B8" w:rsidRDefault="003102B8" w:rsidP="00A4520B">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w:t>
      </w:r>
      <w:r w:rsidRPr="58A13CC0">
        <w:rPr>
          <w:rFonts w:ascii="Verdana" w:hAnsi="Verdana"/>
          <w:sz w:val="20"/>
          <w:szCs w:val="20"/>
        </w:rPr>
        <w:lastRenderedPageBreak/>
        <w:t>zwane dalej „upoważnionymi podmiotami”, jako dokument elektroniczny, przekazuje się ten dokument.</w:t>
      </w:r>
    </w:p>
    <w:p w14:paraId="02FCC460" w14:textId="77777777" w:rsidR="003102B8" w:rsidRDefault="003102B8" w:rsidP="00A4520B">
      <w:pPr>
        <w:pStyle w:val="Bezodstpw"/>
        <w:numPr>
          <w:ilvl w:val="0"/>
          <w:numId w:val="39"/>
        </w:numPr>
        <w:autoSpaceDE w:val="0"/>
        <w:autoSpaceDN w:val="0"/>
        <w:adjustRightInd w:val="0"/>
        <w:spacing w:line="276" w:lineRule="auto"/>
        <w:jc w:val="both"/>
        <w:rPr>
          <w:snapToGrid w:val="0"/>
          <w:sz w:val="20"/>
          <w:szCs w:val="20"/>
        </w:rPr>
      </w:pPr>
      <w:r w:rsidRPr="00734204">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734204">
        <w:rPr>
          <w:rFonts w:ascii="Verdana" w:hAnsi="Verdana"/>
          <w:b/>
          <w:bCs/>
          <w:sz w:val="20"/>
          <w:szCs w:val="20"/>
        </w:rPr>
        <w:t xml:space="preserve">opatrzone kwalifikowanym podpisem elektronicznym, </w:t>
      </w:r>
      <w:r w:rsidRPr="00734204">
        <w:rPr>
          <w:rFonts w:ascii="Verdana" w:hAnsi="Verdana"/>
          <w:sz w:val="20"/>
          <w:szCs w:val="20"/>
        </w:rPr>
        <w:t xml:space="preserve">poświadczające zgodność cyfrowego odwzorowania z dokumentem </w:t>
      </w:r>
      <w:r>
        <w:rPr>
          <w:rFonts w:ascii="Verdana" w:hAnsi="Verdana"/>
          <w:sz w:val="20"/>
          <w:szCs w:val="20"/>
        </w:rPr>
        <w:br/>
      </w:r>
      <w:r w:rsidRPr="00734204">
        <w:rPr>
          <w:rFonts w:ascii="Verdana" w:hAnsi="Verdana"/>
          <w:sz w:val="20"/>
          <w:szCs w:val="20"/>
        </w:rPr>
        <w:t>w postaci papierowej.</w:t>
      </w:r>
    </w:p>
    <w:p w14:paraId="36065584" w14:textId="2AD654EB" w:rsidR="003102B8" w:rsidRPr="00734204" w:rsidRDefault="003102B8" w:rsidP="00A4520B">
      <w:pPr>
        <w:pStyle w:val="Bezodstpw"/>
        <w:numPr>
          <w:ilvl w:val="0"/>
          <w:numId w:val="39"/>
        </w:numPr>
        <w:autoSpaceDE w:val="0"/>
        <w:autoSpaceDN w:val="0"/>
        <w:adjustRightInd w:val="0"/>
        <w:spacing w:line="276" w:lineRule="auto"/>
        <w:jc w:val="both"/>
        <w:rPr>
          <w:snapToGrid w:val="0"/>
          <w:sz w:val="20"/>
          <w:szCs w:val="20"/>
        </w:rPr>
      </w:pPr>
      <w:r w:rsidRPr="00734204">
        <w:rPr>
          <w:rFonts w:ascii="Verdana" w:hAnsi="Verdana"/>
          <w:sz w:val="20"/>
          <w:szCs w:val="20"/>
        </w:rPr>
        <w:t xml:space="preserve">Poświadczenia zgodności cyfrowego odwzorowania z dokumentem w postaci papierowej, </w:t>
      </w:r>
      <w:r>
        <w:br/>
      </w:r>
      <w:r w:rsidRPr="00734204">
        <w:rPr>
          <w:rFonts w:ascii="Verdana" w:hAnsi="Verdana"/>
          <w:sz w:val="20"/>
          <w:szCs w:val="20"/>
        </w:rPr>
        <w:t xml:space="preserve">o którym mowa w pkt. </w:t>
      </w:r>
      <w:r w:rsidR="00326CBC">
        <w:rPr>
          <w:rFonts w:ascii="Verdana" w:hAnsi="Verdana"/>
          <w:sz w:val="20"/>
          <w:szCs w:val="20"/>
        </w:rPr>
        <w:t xml:space="preserve">19 </w:t>
      </w:r>
      <w:r w:rsidRPr="00734204">
        <w:rPr>
          <w:rFonts w:ascii="Verdana" w:hAnsi="Verdana"/>
          <w:sz w:val="20"/>
          <w:szCs w:val="20"/>
        </w:rPr>
        <w:t xml:space="preserve">dokonuje w przypadku: </w:t>
      </w:r>
    </w:p>
    <w:p w14:paraId="2C0B7D1A" w14:textId="77777777" w:rsidR="003102B8" w:rsidRDefault="003102B8" w:rsidP="00A4520B">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podmiotowych środków dowodowych oraz dokumentów potwierdzających umocowanie do reprezentowania – odpowiednio </w:t>
      </w:r>
      <w:r>
        <w:rPr>
          <w:rFonts w:ascii="Verdana" w:hAnsi="Verdana"/>
          <w:sz w:val="20"/>
          <w:szCs w:val="20"/>
        </w:rPr>
        <w:t>W</w:t>
      </w:r>
      <w:r w:rsidRPr="00901998">
        <w:rPr>
          <w:rFonts w:ascii="Verdana" w:hAnsi="Verdana"/>
          <w:sz w:val="20"/>
          <w:szCs w:val="20"/>
        </w:rPr>
        <w:t xml:space="preserve">ykonawca, </w:t>
      </w:r>
      <w:r>
        <w:rPr>
          <w:rFonts w:ascii="Verdana" w:hAnsi="Verdana"/>
          <w:sz w:val="20"/>
          <w:szCs w:val="20"/>
        </w:rPr>
        <w:t>W</w:t>
      </w:r>
      <w:r w:rsidRPr="00901998">
        <w:rPr>
          <w:rFonts w:ascii="Verdana" w:hAnsi="Verdana"/>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14:paraId="4FCB1840" w14:textId="77777777" w:rsidR="003102B8" w:rsidRDefault="003102B8" w:rsidP="00A4520B">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przedmiotowych środków dowodowych –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w:t>
      </w:r>
    </w:p>
    <w:p w14:paraId="3D6E25DE" w14:textId="77777777" w:rsidR="003102B8" w:rsidRPr="00901998" w:rsidRDefault="003102B8" w:rsidP="00A4520B">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innych dokumentów–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 w zakresie dokumentów, które każdego z nich dotyczą.</w:t>
      </w:r>
    </w:p>
    <w:p w14:paraId="45AF8E97" w14:textId="77777777" w:rsidR="003102B8"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r w:rsidRPr="58A13CC0">
        <w:rPr>
          <w:rFonts w:ascii="Verdana" w:hAnsi="Verdana"/>
          <w:b/>
          <w:bCs/>
          <w:sz w:val="20"/>
          <w:szCs w:val="20"/>
        </w:rPr>
        <w:t>kwalifikowanym podpisem elektronicznym</w:t>
      </w:r>
      <w:r w:rsidRPr="58A13CC0">
        <w:rPr>
          <w:rFonts w:ascii="Verdana" w:hAnsi="Verdana"/>
          <w:sz w:val="20"/>
          <w:szCs w:val="20"/>
        </w:rPr>
        <w:t>.</w:t>
      </w:r>
    </w:p>
    <w:p w14:paraId="7AFE01A1" w14:textId="2626C3C5" w:rsidR="003102B8" w:rsidRPr="00734204"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734204">
        <w:rPr>
          <w:rFonts w:ascii="Verdana" w:hAnsi="Verdana"/>
          <w:sz w:val="20"/>
          <w:szCs w:val="20"/>
        </w:rPr>
        <w:t>W przypadku gdy podmiotowe środki dowodowe, w tym oświadczenie, o którym mowa w</w:t>
      </w:r>
      <w:r w:rsidR="0099433E">
        <w:rPr>
          <w:rFonts w:ascii="Verdana" w:hAnsi="Verdana"/>
          <w:sz w:val="20"/>
          <w:szCs w:val="20"/>
        </w:rPr>
        <w:t> </w:t>
      </w:r>
      <w:r w:rsidRPr="00734204">
        <w:rPr>
          <w:rFonts w:ascii="Verdana" w:hAnsi="Verdana"/>
          <w:sz w:val="20"/>
          <w:szCs w:val="20"/>
        </w:rPr>
        <w:t xml:space="preserve">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734204">
        <w:rPr>
          <w:rFonts w:ascii="Verdana" w:hAnsi="Verdana"/>
          <w:b/>
          <w:bCs/>
          <w:sz w:val="20"/>
          <w:szCs w:val="20"/>
        </w:rPr>
        <w:t xml:space="preserve">kwalifikowanym podpisem elektronicznym </w:t>
      </w:r>
      <w:r w:rsidRPr="00734204">
        <w:rPr>
          <w:rFonts w:ascii="Verdana" w:hAnsi="Verdana"/>
          <w:sz w:val="20"/>
          <w:szCs w:val="20"/>
        </w:rPr>
        <w:t>poświadczającym zgodność cyfrowego odwzorowania z</w:t>
      </w:r>
      <w:r w:rsidR="0099433E">
        <w:rPr>
          <w:rFonts w:ascii="Verdana" w:hAnsi="Verdana"/>
          <w:sz w:val="20"/>
          <w:szCs w:val="20"/>
        </w:rPr>
        <w:t> </w:t>
      </w:r>
      <w:r w:rsidRPr="00734204">
        <w:rPr>
          <w:rFonts w:ascii="Verdana" w:hAnsi="Verdana"/>
          <w:sz w:val="20"/>
          <w:szCs w:val="20"/>
        </w:rPr>
        <w:t>dokumentem w postaci papierowej.</w:t>
      </w:r>
    </w:p>
    <w:p w14:paraId="7D918854" w14:textId="4E217D94" w:rsidR="003102B8" w:rsidRDefault="003102B8" w:rsidP="00A4520B">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Poświadczenia zgodności cyfrowego odwzorowania z dokumentem w postaci papierowej, o</w:t>
      </w:r>
      <w:r w:rsidR="0099433E">
        <w:rPr>
          <w:rFonts w:ascii="Verdana" w:hAnsi="Verdana"/>
          <w:sz w:val="20"/>
          <w:szCs w:val="20"/>
        </w:rPr>
        <w:t> </w:t>
      </w:r>
      <w:r w:rsidRPr="58A13CC0">
        <w:rPr>
          <w:rFonts w:ascii="Verdana" w:hAnsi="Verdana"/>
          <w:sz w:val="20"/>
          <w:szCs w:val="20"/>
        </w:rPr>
        <w:t xml:space="preserve">którym mowa w ust. </w:t>
      </w:r>
      <w:r w:rsidR="00326CBC">
        <w:rPr>
          <w:rFonts w:ascii="Verdana" w:hAnsi="Verdana"/>
          <w:sz w:val="20"/>
          <w:szCs w:val="20"/>
        </w:rPr>
        <w:t>22</w:t>
      </w:r>
      <w:r w:rsidRPr="58A13CC0">
        <w:rPr>
          <w:rFonts w:ascii="Verdana" w:hAnsi="Verdana"/>
          <w:sz w:val="20"/>
          <w:szCs w:val="20"/>
        </w:rPr>
        <w:t>, dokonuje w przypadku:</w:t>
      </w:r>
    </w:p>
    <w:p w14:paraId="5327EEAF" w14:textId="75DB87FB" w:rsidR="003102B8" w:rsidRPr="00CB79D3" w:rsidRDefault="003102B8" w:rsidP="00A4520B">
      <w:pPr>
        <w:pStyle w:val="Bezodstpw"/>
        <w:numPr>
          <w:ilvl w:val="1"/>
          <w:numId w:val="39"/>
        </w:numPr>
        <w:autoSpaceDE w:val="0"/>
        <w:autoSpaceDN w:val="0"/>
        <w:adjustRightInd w:val="0"/>
        <w:spacing w:line="276" w:lineRule="auto"/>
        <w:jc w:val="both"/>
        <w:rPr>
          <w:rFonts w:ascii="Verdana" w:hAnsi="Verdana"/>
          <w:snapToGrid w:val="0"/>
          <w:sz w:val="20"/>
          <w:szCs w:val="20"/>
        </w:rPr>
      </w:pPr>
      <w:r w:rsidRPr="009943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w:t>
      </w:r>
      <w:r w:rsidR="0099433E">
        <w:rPr>
          <w:rFonts w:ascii="Verdana" w:hAnsi="Verdana"/>
          <w:sz w:val="20"/>
          <w:szCs w:val="20"/>
        </w:rPr>
        <w:t> </w:t>
      </w:r>
      <w:r w:rsidRPr="0099433E">
        <w:rPr>
          <w:rFonts w:ascii="Verdana" w:hAnsi="Verdana"/>
          <w:sz w:val="20"/>
          <w:szCs w:val="20"/>
        </w:rPr>
        <w:t>nich dotyczą:</w:t>
      </w:r>
    </w:p>
    <w:p w14:paraId="3DFC8644" w14:textId="77777777" w:rsidR="003102B8" w:rsidRPr="00CB79D3" w:rsidRDefault="003102B8" w:rsidP="00A4520B">
      <w:pPr>
        <w:pStyle w:val="Bezodstpw"/>
        <w:numPr>
          <w:ilvl w:val="1"/>
          <w:numId w:val="39"/>
        </w:numPr>
        <w:autoSpaceDE w:val="0"/>
        <w:autoSpaceDN w:val="0"/>
        <w:adjustRightInd w:val="0"/>
        <w:spacing w:line="276" w:lineRule="auto"/>
        <w:jc w:val="both"/>
        <w:rPr>
          <w:rFonts w:ascii="Verdana" w:hAnsi="Verdana"/>
          <w:snapToGrid w:val="0"/>
          <w:sz w:val="20"/>
          <w:szCs w:val="20"/>
        </w:rPr>
      </w:pPr>
      <w:r w:rsidRPr="0099433E">
        <w:rPr>
          <w:rFonts w:ascii="Verdana" w:hAnsi="Verdana"/>
          <w:sz w:val="20"/>
          <w:szCs w:val="20"/>
        </w:rPr>
        <w:t>przedmiotowego środka dowodowego, oświadczenia, o którym mowa w art. 117 ust. 4 uPzp, lub zobowiązania podmiotu udostępniającego zasoby – odpowiednio Wykonawca lub Wykonawca wspólnie ubiegający się o udzielenie zamówienia</w:t>
      </w:r>
    </w:p>
    <w:p w14:paraId="1BB7BE9D" w14:textId="77777777" w:rsidR="003102B8" w:rsidRPr="00CB79D3" w:rsidRDefault="003102B8" w:rsidP="00A4520B">
      <w:pPr>
        <w:pStyle w:val="Bezodstpw"/>
        <w:numPr>
          <w:ilvl w:val="1"/>
          <w:numId w:val="39"/>
        </w:numPr>
        <w:autoSpaceDE w:val="0"/>
        <w:autoSpaceDN w:val="0"/>
        <w:adjustRightInd w:val="0"/>
        <w:spacing w:line="276" w:lineRule="auto"/>
        <w:jc w:val="both"/>
        <w:rPr>
          <w:rFonts w:ascii="Verdana" w:hAnsi="Verdana"/>
          <w:snapToGrid w:val="0"/>
          <w:sz w:val="20"/>
          <w:szCs w:val="20"/>
        </w:rPr>
      </w:pPr>
      <w:r w:rsidRPr="0099433E">
        <w:rPr>
          <w:rFonts w:ascii="Verdana" w:hAnsi="Verdana"/>
          <w:sz w:val="20"/>
          <w:szCs w:val="20"/>
        </w:rPr>
        <w:t>pełnomocnictwa – mocodawca.</w:t>
      </w:r>
      <w:r w:rsidRPr="00CB79D3">
        <w:rPr>
          <w:rFonts w:ascii="Verdana" w:hAnsi="Verdana"/>
          <w:sz w:val="20"/>
          <w:szCs w:val="20"/>
        </w:rPr>
        <w:t xml:space="preserve"> </w:t>
      </w:r>
    </w:p>
    <w:p w14:paraId="731853B1" w14:textId="674C9F08" w:rsidR="003102B8" w:rsidRPr="00A30811"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Poświadczenia zgodności cyfrowego odwzorowania z dokumentem w postaci papierowej, </w:t>
      </w:r>
      <w:r>
        <w:br/>
      </w:r>
      <w:r w:rsidRPr="58A13CC0">
        <w:rPr>
          <w:rFonts w:ascii="Verdana" w:hAnsi="Verdana"/>
          <w:sz w:val="20"/>
          <w:szCs w:val="20"/>
        </w:rPr>
        <w:t xml:space="preserve">o którym mowa w ust. </w:t>
      </w:r>
      <w:r w:rsidR="004709F0">
        <w:rPr>
          <w:rFonts w:ascii="Verdana" w:hAnsi="Verdana"/>
          <w:sz w:val="20"/>
          <w:szCs w:val="20"/>
        </w:rPr>
        <w:t>20</w:t>
      </w:r>
      <w:r w:rsidR="004709F0" w:rsidRPr="58A13CC0">
        <w:rPr>
          <w:rFonts w:ascii="Verdana" w:hAnsi="Verdana"/>
          <w:sz w:val="20"/>
          <w:szCs w:val="20"/>
        </w:rPr>
        <w:t xml:space="preserve"> </w:t>
      </w:r>
      <w:r w:rsidRPr="58A13CC0">
        <w:rPr>
          <w:rFonts w:ascii="Verdana" w:hAnsi="Verdana"/>
          <w:sz w:val="20"/>
          <w:szCs w:val="20"/>
        </w:rPr>
        <w:t xml:space="preserve">i </w:t>
      </w:r>
      <w:r w:rsidR="00326CBC">
        <w:rPr>
          <w:rFonts w:ascii="Verdana" w:hAnsi="Verdana"/>
          <w:sz w:val="20"/>
          <w:szCs w:val="20"/>
        </w:rPr>
        <w:t>23</w:t>
      </w:r>
      <w:r w:rsidRPr="58A13CC0">
        <w:rPr>
          <w:rFonts w:ascii="Verdana" w:hAnsi="Verdana"/>
          <w:sz w:val="20"/>
          <w:szCs w:val="20"/>
        </w:rPr>
        <w:t>, może dokonać również notariusz.</w:t>
      </w:r>
    </w:p>
    <w:p w14:paraId="074F9228" w14:textId="277C9F4F" w:rsidR="003102B8"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Przez cyfrowe odwzorowanie, o którym mowa w ust. </w:t>
      </w:r>
      <w:r w:rsidR="00326CBC">
        <w:rPr>
          <w:rFonts w:ascii="Verdana" w:hAnsi="Verdana"/>
          <w:sz w:val="20"/>
          <w:szCs w:val="20"/>
        </w:rPr>
        <w:t>19</w:t>
      </w:r>
      <w:r w:rsidRPr="58A13CC0">
        <w:rPr>
          <w:rFonts w:ascii="Verdana" w:hAnsi="Verdana"/>
          <w:sz w:val="20"/>
          <w:szCs w:val="20"/>
        </w:rPr>
        <w:t>-</w:t>
      </w:r>
      <w:r w:rsidR="00326CBC">
        <w:rPr>
          <w:rFonts w:ascii="Verdana" w:hAnsi="Verdana"/>
          <w:sz w:val="20"/>
          <w:szCs w:val="20"/>
        </w:rPr>
        <w:t>20</w:t>
      </w:r>
      <w:r w:rsidR="00326CBC" w:rsidRPr="58A13CC0">
        <w:rPr>
          <w:rFonts w:ascii="Verdana" w:hAnsi="Verdana"/>
          <w:sz w:val="20"/>
          <w:szCs w:val="20"/>
        </w:rPr>
        <w:t xml:space="preserve"> </w:t>
      </w:r>
      <w:r w:rsidRPr="58A13CC0">
        <w:rPr>
          <w:rFonts w:ascii="Verdana" w:hAnsi="Verdana"/>
          <w:sz w:val="20"/>
          <w:szCs w:val="20"/>
        </w:rPr>
        <w:t xml:space="preserve">oraz </w:t>
      </w:r>
      <w:r w:rsidR="00326CBC">
        <w:rPr>
          <w:rFonts w:ascii="Verdana" w:hAnsi="Verdana"/>
          <w:sz w:val="20"/>
          <w:szCs w:val="20"/>
        </w:rPr>
        <w:t>22</w:t>
      </w:r>
      <w:r w:rsidRPr="58A13CC0">
        <w:rPr>
          <w:rFonts w:ascii="Verdana" w:hAnsi="Verdana"/>
          <w:sz w:val="20"/>
          <w:szCs w:val="20"/>
        </w:rPr>
        <w:t>-</w:t>
      </w:r>
      <w:r w:rsidR="00326CBC">
        <w:rPr>
          <w:rFonts w:ascii="Verdana" w:hAnsi="Verdana"/>
          <w:sz w:val="20"/>
          <w:szCs w:val="20"/>
        </w:rPr>
        <w:t>23</w:t>
      </w:r>
      <w:r w:rsidRPr="58A13CC0">
        <w:rPr>
          <w:rFonts w:ascii="Verdana" w:hAnsi="Verdana"/>
          <w:sz w:val="20"/>
          <w:szCs w:val="20"/>
        </w:rPr>
        <w:t>, należy rozumieć dokument elektroniczny będący kopią elektroniczną treści zapisanej w postaci papierowej, umożlwiający zapoznanie się z tą treścią i jej zrozumienie, bez konieczności bezpośredniego dostępu do oryginału.</w:t>
      </w:r>
    </w:p>
    <w:p w14:paraId="12A6CEE4" w14:textId="77777777" w:rsidR="003102B8" w:rsidRDefault="003102B8" w:rsidP="00A4520B">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 xml:space="preserve">W przypadku przekazywania w postępowaniu lub konkursie dokumentu elektronicznego </w:t>
      </w:r>
      <w:r>
        <w:br/>
      </w:r>
      <w:r w:rsidRPr="58A13CC0">
        <w:rPr>
          <w:rFonts w:ascii="Verdana" w:hAnsi="Verdana"/>
          <w:sz w:val="20"/>
          <w:szCs w:val="20"/>
        </w:rPr>
        <w:t xml:space="preserve">w formacie poddającym dane kompresji, opatrzenie pliku zawierającego skompresowane dokumenty </w:t>
      </w:r>
      <w:r w:rsidRPr="58A13CC0">
        <w:rPr>
          <w:rFonts w:ascii="Verdana" w:hAnsi="Verdana"/>
          <w:b/>
          <w:bCs/>
          <w:sz w:val="20"/>
          <w:szCs w:val="20"/>
        </w:rPr>
        <w:t>kwalifikowanym podpisem elektronicznym</w:t>
      </w:r>
      <w:r>
        <w:rPr>
          <w:rFonts w:ascii="Verdana" w:hAnsi="Verdana"/>
          <w:b/>
          <w:bCs/>
          <w:sz w:val="20"/>
          <w:szCs w:val="20"/>
        </w:rPr>
        <w:t xml:space="preserve"> </w:t>
      </w:r>
      <w:r w:rsidRPr="58A13CC0">
        <w:rPr>
          <w:rFonts w:ascii="Verdana" w:hAnsi="Verdana"/>
          <w:sz w:val="20"/>
          <w:szCs w:val="20"/>
        </w:rPr>
        <w:t xml:space="preserve">jest równoznaczne z </w:t>
      </w:r>
      <w:r w:rsidRPr="58A13CC0">
        <w:rPr>
          <w:rFonts w:ascii="Verdana" w:hAnsi="Verdana"/>
          <w:sz w:val="20"/>
          <w:szCs w:val="20"/>
        </w:rPr>
        <w:lastRenderedPageBreak/>
        <w:t>opatrzeniem wszystkich dokumentów zawartych w tym pliku odpowiednio kwalifikowanym podpisem elektronicznym.</w:t>
      </w:r>
    </w:p>
    <w:p w14:paraId="245BC9CF" w14:textId="77777777" w:rsidR="003102B8"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Pr>
          <w:rFonts w:ascii="Verdana" w:hAnsi="Verdana" w:cs="Arial"/>
          <w:snapToGrid w:val="0"/>
          <w:sz w:val="20"/>
          <w:szCs w:val="20"/>
        </w:rPr>
        <w:t>Zgodnie z treścią art. 128 ust 1 uPzp j</w:t>
      </w:r>
      <w:r w:rsidRPr="00254DB8">
        <w:rPr>
          <w:rFonts w:ascii="Verdana" w:hAnsi="Verdana" w:cs="Arial"/>
          <w:snapToGrid w:val="0"/>
          <w:sz w:val="20"/>
          <w:szCs w:val="20"/>
        </w:rPr>
        <w:t xml:space="preserve">eżeli Wykonawca nie złożył oświadczenia, o którym mowa w </w:t>
      </w:r>
      <w:r>
        <w:rPr>
          <w:rFonts w:ascii="Verdana" w:hAnsi="Verdana" w:cs="Arial"/>
          <w:snapToGrid w:val="0"/>
          <w:sz w:val="20"/>
          <w:szCs w:val="20"/>
        </w:rPr>
        <w:t>art. 125 ust. 1 uPzp</w:t>
      </w:r>
      <w:r w:rsidRPr="00254DB8">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t>
      </w:r>
      <w:r>
        <w:rPr>
          <w:rFonts w:ascii="Verdana" w:hAnsi="Verdana" w:cs="Arial"/>
          <w:snapToGrid w:val="0"/>
          <w:sz w:val="20"/>
          <w:szCs w:val="20"/>
        </w:rPr>
        <w:t>W</w:t>
      </w:r>
      <w:r w:rsidRPr="00254DB8">
        <w:rPr>
          <w:rFonts w:ascii="Verdana" w:hAnsi="Verdana" w:cs="Arial"/>
          <w:snapToGrid w:val="0"/>
          <w:sz w:val="20"/>
          <w:szCs w:val="20"/>
        </w:rPr>
        <w:t>ykonawcę odpowiednio do ich złożenia, poprawienia lub uzupełnienia w wyznaczonym terminie, chyba że</w:t>
      </w:r>
      <w:r>
        <w:rPr>
          <w:rFonts w:ascii="Verdana" w:hAnsi="Verdana" w:cs="Arial"/>
          <w:snapToGrid w:val="0"/>
          <w:sz w:val="20"/>
          <w:szCs w:val="20"/>
        </w:rPr>
        <w:t>:</w:t>
      </w:r>
      <w:r w:rsidRPr="00254DB8">
        <w:rPr>
          <w:rFonts w:ascii="Verdana" w:hAnsi="Verdana" w:cs="Arial"/>
          <w:snapToGrid w:val="0"/>
          <w:sz w:val="20"/>
          <w:szCs w:val="20"/>
        </w:rPr>
        <w:t xml:space="preserve"> </w:t>
      </w:r>
    </w:p>
    <w:p w14:paraId="7059E0E3" w14:textId="77777777" w:rsidR="003102B8" w:rsidRPr="00276622" w:rsidRDefault="003102B8" w:rsidP="00A4520B">
      <w:pPr>
        <w:pStyle w:val="Bezodstpw"/>
        <w:numPr>
          <w:ilvl w:val="1"/>
          <w:numId w:val="39"/>
        </w:numPr>
        <w:autoSpaceDE w:val="0"/>
        <w:autoSpaceDN w:val="0"/>
        <w:adjustRightInd w:val="0"/>
        <w:spacing w:line="276" w:lineRule="auto"/>
        <w:jc w:val="both"/>
        <w:rPr>
          <w:rFonts w:ascii="Verdana" w:eastAsia="Verdana" w:hAnsi="Verdana" w:cs="Verdana"/>
          <w:snapToGrid w:val="0"/>
          <w:sz w:val="20"/>
          <w:szCs w:val="20"/>
        </w:rPr>
      </w:pPr>
      <w:r w:rsidRPr="00734204">
        <w:rPr>
          <w:rFonts w:ascii="Verdana" w:hAnsi="Verdana" w:cs="Arial"/>
          <w:snapToGrid w:val="0"/>
          <w:sz w:val="20"/>
          <w:szCs w:val="20"/>
        </w:rPr>
        <w:t xml:space="preserve">oferta Wykonawcy podlega </w:t>
      </w:r>
      <w:r w:rsidRPr="00276622">
        <w:rPr>
          <w:rFonts w:ascii="Verdana" w:hAnsi="Verdana" w:cs="Arial"/>
          <w:snapToGrid w:val="0"/>
          <w:sz w:val="20"/>
          <w:szCs w:val="20"/>
        </w:rPr>
        <w:t>odrzuceniu bez względu na ich złożenie, uzupełnienie lub poprawienie lub</w:t>
      </w:r>
    </w:p>
    <w:p w14:paraId="43156ABD" w14:textId="77777777" w:rsidR="003102B8" w:rsidRPr="00276622" w:rsidRDefault="003102B8" w:rsidP="00A4520B">
      <w:pPr>
        <w:pStyle w:val="Bezodstpw"/>
        <w:numPr>
          <w:ilvl w:val="1"/>
          <w:numId w:val="39"/>
        </w:numPr>
        <w:autoSpaceDE w:val="0"/>
        <w:autoSpaceDN w:val="0"/>
        <w:adjustRightInd w:val="0"/>
        <w:spacing w:line="276" w:lineRule="auto"/>
        <w:jc w:val="both"/>
        <w:rPr>
          <w:rFonts w:ascii="Verdana" w:eastAsia="Verdana" w:hAnsi="Verdana" w:cs="Verdana"/>
          <w:snapToGrid w:val="0"/>
          <w:sz w:val="20"/>
          <w:szCs w:val="20"/>
        </w:rPr>
      </w:pPr>
      <w:r w:rsidRPr="00276622">
        <w:rPr>
          <w:rFonts w:ascii="Verdana" w:hAnsi="Verdana" w:cs="Arial"/>
          <w:snapToGrid w:val="0"/>
          <w:sz w:val="20"/>
          <w:szCs w:val="20"/>
        </w:rPr>
        <w:t xml:space="preserve">zachodzą przesłanki unieważnienia postępowania. </w:t>
      </w:r>
    </w:p>
    <w:p w14:paraId="27AC9B52" w14:textId="77777777" w:rsidR="003102B8" w:rsidRPr="00276622" w:rsidRDefault="003102B8" w:rsidP="00A4520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276622">
        <w:rPr>
          <w:rFonts w:ascii="Verdana" w:hAnsi="Verdana" w:cs="Arial"/>
          <w:snapToGrid w:val="0"/>
          <w:sz w:val="20"/>
          <w:szCs w:val="20"/>
        </w:rPr>
        <w:t xml:space="preserve">Wykonawca składa podmiotowe środki dowodowe na wezwanie, o którym mowa w pkt II aktualne na dzień ich złożenia. </w:t>
      </w:r>
    </w:p>
    <w:p w14:paraId="23CF5748" w14:textId="77777777" w:rsidR="003102B8" w:rsidRPr="00871282"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276622">
        <w:rPr>
          <w:rFonts w:ascii="Verdana" w:hAnsi="Verdana" w:cs="Arial"/>
          <w:snapToGrid w:val="0"/>
          <w:sz w:val="20"/>
          <w:szCs w:val="20"/>
        </w:rPr>
        <w:t xml:space="preserve">Zamawiający może żądać od Wykonawców wyjaśnień dotyczących treści oświadczenia, </w:t>
      </w:r>
      <w:r w:rsidRPr="00276622">
        <w:rPr>
          <w:rFonts w:ascii="Verdana" w:hAnsi="Verdana" w:cs="Arial"/>
          <w:snapToGrid w:val="0"/>
          <w:sz w:val="20"/>
          <w:szCs w:val="20"/>
        </w:rPr>
        <w:br/>
        <w:t>o którym mowa w art. 125 ust. 1 uPzp, lub złożonych</w:t>
      </w:r>
      <w:r w:rsidRPr="0024652E">
        <w:rPr>
          <w:rFonts w:ascii="Verdana" w:hAnsi="Verdana" w:cs="Arial"/>
          <w:snapToGrid w:val="0"/>
          <w:sz w:val="20"/>
          <w:szCs w:val="20"/>
        </w:rPr>
        <w:t xml:space="preserve"> podmiotowych środków </w:t>
      </w:r>
      <w:r w:rsidRPr="00871282">
        <w:rPr>
          <w:rFonts w:ascii="Verdana" w:hAnsi="Verdana" w:cs="Arial"/>
          <w:snapToGrid w:val="0"/>
          <w:sz w:val="20"/>
          <w:szCs w:val="20"/>
        </w:rPr>
        <w:t>dowodowych lub innych dokumentów lub oświadczeń składanych w postępowaniu.</w:t>
      </w:r>
    </w:p>
    <w:p w14:paraId="64542B5D" w14:textId="77777777" w:rsidR="003102B8" w:rsidRPr="0061096F"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w:t>
      </w:r>
      <w:r w:rsidRPr="0061096F">
        <w:rPr>
          <w:rFonts w:ascii="Verdana" w:hAnsi="Verdana"/>
          <w:sz w:val="20"/>
          <w:szCs w:val="20"/>
        </w:rPr>
        <w:t>dokumentów.</w:t>
      </w:r>
    </w:p>
    <w:p w14:paraId="0C107032" w14:textId="77777777" w:rsidR="003102B8" w:rsidRPr="0061096F"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61096F">
        <w:rPr>
          <w:rFonts w:ascii="Verdana" w:hAnsi="Verdana"/>
          <w:iCs/>
          <w:sz w:val="20"/>
          <w:szCs w:val="20"/>
        </w:rPr>
        <w:t xml:space="preserve">Dokumenty elektroniczne w postępowaniu </w:t>
      </w:r>
      <w:r>
        <w:rPr>
          <w:rFonts w:ascii="Verdana" w:hAnsi="Verdana"/>
          <w:iCs/>
          <w:sz w:val="20"/>
          <w:szCs w:val="20"/>
        </w:rPr>
        <w:t xml:space="preserve">muszą </w:t>
      </w:r>
      <w:r w:rsidRPr="0061096F">
        <w:rPr>
          <w:rFonts w:ascii="Verdana" w:hAnsi="Verdana"/>
          <w:iCs/>
          <w:sz w:val="20"/>
          <w:szCs w:val="20"/>
        </w:rPr>
        <w:t>spełnia</w:t>
      </w:r>
      <w:r>
        <w:rPr>
          <w:rFonts w:ascii="Verdana" w:hAnsi="Verdana"/>
          <w:iCs/>
          <w:sz w:val="20"/>
          <w:szCs w:val="20"/>
        </w:rPr>
        <w:t>ć</w:t>
      </w:r>
      <w:r w:rsidRPr="0061096F">
        <w:rPr>
          <w:rFonts w:ascii="Verdana" w:hAnsi="Verdana"/>
          <w:iCs/>
          <w:sz w:val="20"/>
          <w:szCs w:val="20"/>
        </w:rPr>
        <w:t xml:space="preserve"> łącznie następujące wymagania</w:t>
      </w:r>
      <w:r w:rsidRPr="0061096F">
        <w:rPr>
          <w:rFonts w:ascii="Verdana" w:eastAsia="Verdana" w:hAnsi="Verdana" w:cs="Verdana"/>
          <w:snapToGrid w:val="0"/>
          <w:sz w:val="20"/>
          <w:szCs w:val="20"/>
        </w:rPr>
        <w:t>:</w:t>
      </w:r>
    </w:p>
    <w:p w14:paraId="6DACE6BC" w14:textId="77777777" w:rsidR="003102B8" w:rsidRPr="0061096F" w:rsidRDefault="003102B8" w:rsidP="00A4520B">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1D1C9975" w14:textId="77777777" w:rsidR="003102B8" w:rsidRPr="0061096F" w:rsidRDefault="003102B8" w:rsidP="00A4520B">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umożliwiają prezentację treści w postaci elektronicznej, w szczególności przez wyświetlenie tej treści na monitorze ekranowym;</w:t>
      </w:r>
    </w:p>
    <w:p w14:paraId="6D37EB5A" w14:textId="77777777" w:rsidR="003102B8" w:rsidRPr="0061096F" w:rsidRDefault="003102B8" w:rsidP="00A4520B">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umożliwiają prezentację treści w postaci papierowej, w szczególności za pomocą wydruku;</w:t>
      </w:r>
    </w:p>
    <w:p w14:paraId="154CD156" w14:textId="77777777" w:rsidR="003102B8" w:rsidRPr="0061096F" w:rsidRDefault="003102B8" w:rsidP="00A4520B">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zawierają dane w układzie niepozostawiającym wątpliwości co do treści i kontekstu zapisanych informacji.</w:t>
      </w:r>
    </w:p>
    <w:p w14:paraId="3ED1C138" w14:textId="77777777" w:rsidR="00FB7ECD" w:rsidRDefault="00FB7ECD" w:rsidP="00A4520B">
      <w:pPr>
        <w:pStyle w:val="Bezodstpw"/>
        <w:autoSpaceDE w:val="0"/>
        <w:autoSpaceDN w:val="0"/>
        <w:adjustRightInd w:val="0"/>
        <w:spacing w:line="276" w:lineRule="auto"/>
        <w:ind w:left="364"/>
        <w:jc w:val="both"/>
        <w:rPr>
          <w:rFonts w:ascii="Verdana" w:hAnsi="Verdana" w:cs="Arial"/>
          <w:snapToGrid w:val="0"/>
          <w:sz w:val="20"/>
          <w:szCs w:val="20"/>
        </w:rPr>
      </w:pPr>
    </w:p>
    <w:p w14:paraId="1F5D6F9F" w14:textId="77777777" w:rsidR="003102B8" w:rsidRPr="001A11D3"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szCs w:val="20"/>
        </w:rPr>
      </w:pPr>
      <w:r>
        <w:rPr>
          <w:rFonts w:ascii="Verdana" w:hAnsi="Verdana"/>
          <w:color w:val="FFFFFF"/>
          <w:sz w:val="20"/>
        </w:rPr>
        <w:t xml:space="preserve">VIII. </w:t>
      </w:r>
      <w:r w:rsidRPr="00AF6D0C">
        <w:rPr>
          <w:rFonts w:ascii="Verdana" w:hAnsi="Verdana"/>
          <w:color w:val="FFFFFF"/>
          <w:sz w:val="20"/>
        </w:rPr>
        <w:t>INFO</w:t>
      </w:r>
      <w:r>
        <w:rPr>
          <w:rFonts w:ascii="Verdana" w:hAnsi="Verdana"/>
          <w:color w:val="FFFFFF"/>
          <w:sz w:val="20"/>
        </w:rPr>
        <w:t>R</w:t>
      </w:r>
      <w:r w:rsidRPr="00AF6D0C">
        <w:rPr>
          <w:rFonts w:ascii="Verdana" w:hAnsi="Verdana"/>
          <w:color w:val="FFFFFF"/>
          <w:sz w:val="20"/>
        </w:rPr>
        <w:t>MACJA O SPOSOBIE POROZUMIEWANIA SIĘ ZAMAWIAJĄCEGO Z</w:t>
      </w:r>
      <w:r>
        <w:rPr>
          <w:rFonts w:ascii="Verdana" w:hAnsi="Verdana"/>
          <w:color w:val="FFFFFF"/>
          <w:sz w:val="20"/>
        </w:rPr>
        <w:t> </w:t>
      </w:r>
      <w:r w:rsidRPr="00AF6D0C">
        <w:rPr>
          <w:rFonts w:ascii="Verdana" w:hAnsi="Verdana"/>
          <w:color w:val="FFFFFF"/>
          <w:sz w:val="20"/>
        </w:rPr>
        <w:t xml:space="preserve">WYKONAWCAMI ORAZ PRZEKAZYWANIA OŚWIADCZEŃ </w:t>
      </w:r>
      <w:r>
        <w:rPr>
          <w:rFonts w:ascii="Verdana" w:hAnsi="Verdana"/>
          <w:color w:val="FFFFFF"/>
          <w:sz w:val="20"/>
        </w:rPr>
        <w:t>LUB</w:t>
      </w:r>
      <w:r w:rsidRPr="00AF6D0C">
        <w:rPr>
          <w:rFonts w:ascii="Verdana" w:hAnsi="Verdana"/>
          <w:color w:val="FFFFFF"/>
          <w:sz w:val="20"/>
        </w:rPr>
        <w:t xml:space="preserve"> DOKUMENTÓW</w:t>
      </w:r>
      <w:r>
        <w:rPr>
          <w:rFonts w:ascii="Verdana" w:hAnsi="Verdana"/>
          <w:color w:val="FFFFFF"/>
          <w:sz w:val="20"/>
        </w:rPr>
        <w:t xml:space="preserve">, W </w:t>
      </w:r>
      <w:r w:rsidRPr="001A11D3">
        <w:rPr>
          <w:rFonts w:ascii="Verdana" w:hAnsi="Verdana"/>
          <w:color w:val="FFFFFF"/>
          <w:sz w:val="20"/>
          <w:szCs w:val="20"/>
        </w:rPr>
        <w:t>TYM PRZEDMIOTOWYCH ŚRODKÓW DOWODOWYCH</w:t>
      </w:r>
    </w:p>
    <w:p w14:paraId="5E8FDE48" w14:textId="77777777" w:rsidR="003102B8" w:rsidRPr="004541AC" w:rsidRDefault="003102B8" w:rsidP="00A4520B">
      <w:pPr>
        <w:pStyle w:val="Stopka"/>
        <w:numPr>
          <w:ilvl w:val="0"/>
          <w:numId w:val="12"/>
        </w:numPr>
        <w:tabs>
          <w:tab w:val="clear" w:pos="4536"/>
          <w:tab w:val="clear" w:pos="9072"/>
        </w:tabs>
        <w:spacing w:line="276" w:lineRule="auto"/>
        <w:ind w:left="360"/>
        <w:jc w:val="both"/>
        <w:rPr>
          <w:rFonts w:ascii="Verdana" w:hAnsi="Verdana"/>
          <w:b/>
          <w:bCs/>
          <w:sz w:val="20"/>
          <w:szCs w:val="20"/>
        </w:rPr>
      </w:pPr>
      <w:r w:rsidRPr="004541AC">
        <w:rPr>
          <w:rFonts w:ascii="Verdana" w:hAnsi="Verdana"/>
          <w:b/>
          <w:bCs/>
          <w:sz w:val="20"/>
          <w:szCs w:val="20"/>
        </w:rPr>
        <w:t>Informacje ogólne.</w:t>
      </w:r>
    </w:p>
    <w:p w14:paraId="4FC78A37" w14:textId="77777777" w:rsidR="002C2E0A" w:rsidRPr="00764036" w:rsidRDefault="002C2E0A" w:rsidP="00A4520B">
      <w:pPr>
        <w:pStyle w:val="Stopka"/>
        <w:numPr>
          <w:ilvl w:val="1"/>
          <w:numId w:val="12"/>
        </w:numPr>
        <w:tabs>
          <w:tab w:val="clear" w:pos="4536"/>
        </w:tabs>
        <w:spacing w:line="276" w:lineRule="auto"/>
        <w:ind w:left="724" w:hanging="402"/>
        <w:jc w:val="both"/>
        <w:rPr>
          <w:rFonts w:ascii="Verdana" w:hAnsi="Verdana"/>
          <w:bCs/>
          <w:sz w:val="20"/>
          <w:szCs w:val="20"/>
        </w:rPr>
      </w:pPr>
      <w:bookmarkStart w:id="32" w:name="_Hlk76624479"/>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r w:rsidRPr="00764036">
        <w:rPr>
          <w:rFonts w:ascii="Verdana" w:hAnsi="Verdana"/>
          <w:sz w:val="20"/>
          <w:szCs w:val="20"/>
        </w:rPr>
        <w:t>https://platformazakupowa.pl/pn/uniwersytet_wroclawski/proceedings</w:t>
      </w:r>
      <w:r w:rsidRPr="00764036">
        <w:rPr>
          <w:rFonts w:ascii="Verdana" w:hAnsi="Verdana"/>
          <w:bCs/>
          <w:sz w:val="20"/>
          <w:szCs w:val="20"/>
        </w:rPr>
        <w:t>, w wierszu oznaczonym tytułem oraz znakiem niniejszego postępowania.</w:t>
      </w:r>
    </w:p>
    <w:p w14:paraId="350E2D15" w14:textId="77777777" w:rsidR="002C2E0A" w:rsidRPr="00764036" w:rsidRDefault="002C2E0A" w:rsidP="00A4520B">
      <w:pPr>
        <w:pStyle w:val="Stopka"/>
        <w:numPr>
          <w:ilvl w:val="1"/>
          <w:numId w:val="12"/>
        </w:numPr>
        <w:tabs>
          <w:tab w:val="clear" w:pos="4536"/>
        </w:tabs>
        <w:spacing w:line="276" w:lineRule="auto"/>
        <w:ind w:left="724" w:hanging="402"/>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9" w:history="1">
        <w:r w:rsidRPr="00764036">
          <w:rPr>
            <w:rStyle w:val="Hipercze"/>
            <w:rFonts w:ascii="Verdana" w:hAnsi="Verdana"/>
            <w:color w:val="000000" w:themeColor="text1"/>
            <w:sz w:val="20"/>
            <w:szCs w:val="20"/>
          </w:rPr>
          <w:t>https://platformazakupowa.pl/strona/1-regulamin</w:t>
        </w:r>
      </w:hyperlink>
    </w:p>
    <w:p w14:paraId="7BE454F1" w14:textId="77777777" w:rsidR="002C2E0A" w:rsidRPr="00764036" w:rsidRDefault="002C2E0A" w:rsidP="00A4520B">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w:t>
      </w:r>
      <w:r w:rsidRPr="00764036">
        <w:rPr>
          <w:rFonts w:ascii="Verdana" w:hAnsi="Verdana" w:cs="Calibri"/>
          <w:color w:val="000000" w:themeColor="text1"/>
          <w:sz w:val="20"/>
          <w:szCs w:val="20"/>
        </w:rPr>
        <w:lastRenderedPageBreak/>
        <w:t>2452), określa niezbędne wymagania sprzętowo - aplikacyjne umożliwiające pracę na Platformie, tj.:</w:t>
      </w:r>
    </w:p>
    <w:p w14:paraId="019BAB59" w14:textId="77777777" w:rsidR="002C2E0A" w:rsidRPr="00764036" w:rsidRDefault="002C2E0A" w:rsidP="00A4520B">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4C092A4E" w14:textId="77777777" w:rsidR="002C2E0A" w:rsidRPr="00764036" w:rsidRDefault="002C2E0A" w:rsidP="00A4520B">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16A8DC4A" w14:textId="77777777" w:rsidR="002C2E0A" w:rsidRPr="00764036" w:rsidRDefault="002C2E0A" w:rsidP="00A4520B">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6717BBAD" w14:textId="77777777" w:rsidR="002C2E0A" w:rsidRPr="00764036" w:rsidRDefault="002C2E0A" w:rsidP="00A4520B">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d)włączona obsługa JavaScript,</w:t>
      </w:r>
    </w:p>
    <w:p w14:paraId="1487CFEA" w14:textId="77777777" w:rsidR="002C2E0A" w:rsidRPr="00764036" w:rsidRDefault="002C2E0A" w:rsidP="00A4520B">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plików .pdf,</w:t>
      </w:r>
    </w:p>
    <w:p w14:paraId="39400559" w14:textId="77777777" w:rsidR="002C2E0A" w:rsidRPr="00764036" w:rsidRDefault="002C2E0A" w:rsidP="00A4520B">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6819E9CB" w14:textId="77777777" w:rsidR="002C2E0A" w:rsidRPr="00764036" w:rsidRDefault="002C2E0A" w:rsidP="00A4520B">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hh:mm:ss</w:t>
      </w:r>
      <w:proofErr w:type="spellEnd"/>
      <w:r w:rsidRPr="00764036">
        <w:rPr>
          <w:rFonts w:ascii="Verdana" w:hAnsi="Verdana" w:cs="Calibri"/>
          <w:color w:val="000000" w:themeColor="text1"/>
          <w:sz w:val="20"/>
          <w:szCs w:val="20"/>
        </w:rPr>
        <w:t>) generowany wg. czasu lokalnego serwera synchronizowanego z zegarem Głównego Urzędu Miar.</w:t>
      </w:r>
    </w:p>
    <w:p w14:paraId="452AEF02" w14:textId="77777777" w:rsidR="002C2E0A" w:rsidRPr="00764036" w:rsidRDefault="002C2E0A" w:rsidP="00A4520B">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1B1FE689" w14:textId="77777777" w:rsidR="002C2E0A" w:rsidRPr="00764036" w:rsidRDefault="002C2E0A" w:rsidP="00A4520B">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 akceptuje warunki korzystania z Platformy określone w Regulaminie zamieszczonym na stronie internetowej Platformy w zakładce „Regulamin" oraz uznaje go za wiążący,</w:t>
      </w:r>
    </w:p>
    <w:p w14:paraId="31DBE233" w14:textId="77777777" w:rsidR="002C2E0A" w:rsidRPr="00764036" w:rsidRDefault="002C2E0A" w:rsidP="00A4520B">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5B817C7E" w14:textId="77777777" w:rsidR="002C2E0A" w:rsidRPr="00764036" w:rsidRDefault="002C2E0A" w:rsidP="00A4520B">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1191CFEF" w14:textId="72F87303" w:rsidR="002C2E0A" w:rsidRPr="00764036" w:rsidRDefault="002C2E0A" w:rsidP="00A4520B">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E0091B">
        <w:rPr>
          <w:rFonts w:ascii="Verdana" w:hAnsi="Verdana" w:cs="Calibri"/>
          <w:color w:val="000000" w:themeColor="text1"/>
          <w:sz w:val="20"/>
          <w:szCs w:val="20"/>
        </w:rPr>
        <w:t>uPzp</w:t>
      </w:r>
      <w:r w:rsidRPr="00764036">
        <w:rPr>
          <w:rFonts w:ascii="Verdana" w:hAnsi="Verdana" w:cs="Calibri"/>
          <w:color w:val="000000" w:themeColor="text1"/>
          <w:sz w:val="20"/>
          <w:szCs w:val="20"/>
        </w:rPr>
        <w:t>.</w:t>
      </w:r>
    </w:p>
    <w:p w14:paraId="21E2B55B" w14:textId="77777777" w:rsidR="002C2E0A" w:rsidRPr="00764036" w:rsidRDefault="002C2E0A" w:rsidP="00A4520B">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11541A03" w14:textId="5FBAFA99" w:rsidR="002C2E0A" w:rsidRPr="00764036" w:rsidRDefault="002C2E0A" w:rsidP="00DB522E">
      <w:pPr>
        <w:pStyle w:val="Stopka"/>
        <w:numPr>
          <w:ilvl w:val="1"/>
          <w:numId w:val="12"/>
        </w:numPr>
        <w:tabs>
          <w:tab w:val="clear" w:pos="4536"/>
          <w:tab w:val="clear" w:pos="9072"/>
          <w:tab w:val="left" w:pos="851"/>
        </w:tabs>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Wsparcia technicznego udziela jej dostawca: Centrum Wsparcia Klienta Platformy: platformazakupowa.pl; tel. 22 101 02 02; e-mail: cwk@platformazakupowa.pl.</w:t>
      </w:r>
    </w:p>
    <w:p w14:paraId="6276902C" w14:textId="10639395" w:rsidR="002C2E0A" w:rsidRPr="00764036" w:rsidRDefault="002C2E0A" w:rsidP="00DB522E">
      <w:pPr>
        <w:pStyle w:val="Stopka"/>
        <w:numPr>
          <w:ilvl w:val="1"/>
          <w:numId w:val="12"/>
        </w:numPr>
        <w:tabs>
          <w:tab w:val="clear" w:pos="4536"/>
          <w:tab w:val="clear" w:pos="9072"/>
          <w:tab w:val="left" w:pos="851"/>
        </w:tabs>
        <w:spacing w:line="276" w:lineRule="auto"/>
        <w:ind w:left="709" w:hanging="425"/>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w:t>
      </w:r>
      <w:r w:rsidR="00DA3B93">
        <w:rPr>
          <w:rFonts w:ascii="Verdana" w:hAnsi="Verdana"/>
          <w:b/>
          <w:sz w:val="20"/>
          <w:szCs w:val="20"/>
        </w:rPr>
        <w:t>.2710.66.2023.AP.</w:t>
      </w:r>
    </w:p>
    <w:p w14:paraId="7985D2D4" w14:textId="77777777" w:rsidR="002C2E0A" w:rsidRPr="00764036" w:rsidRDefault="002C2E0A" w:rsidP="00A4520B">
      <w:pPr>
        <w:pStyle w:val="Stopka"/>
        <w:numPr>
          <w:ilvl w:val="1"/>
          <w:numId w:val="12"/>
        </w:numPr>
        <w:tabs>
          <w:tab w:val="clear" w:pos="4536"/>
          <w:tab w:val="clear" w:pos="9072"/>
        </w:tabs>
        <w:spacing w:line="276" w:lineRule="auto"/>
        <w:ind w:left="709" w:hanging="443"/>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1DF60FF8"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03CF67CD"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46CDDA9F"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6248D39C"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EEAFD50"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lastRenderedPageBreak/>
        <w:t>przesyłania odpowiedzi na wezwanie Zamawiającego do złożenia wyjaśnień dot. treści przedmiotowych środków dowodowych;</w:t>
      </w:r>
    </w:p>
    <w:p w14:paraId="3804A048"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2485C92B"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3B833663"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33CA3D8C" w14:textId="77777777" w:rsidR="002C2E0A" w:rsidRPr="00764036" w:rsidRDefault="002C2E0A" w:rsidP="00A4520B">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70A7E592" w14:textId="77777777" w:rsidR="002C2E0A" w:rsidRPr="00764036" w:rsidRDefault="002C2E0A" w:rsidP="00A4520B">
      <w:pPr>
        <w:pStyle w:val="Stopka"/>
        <w:numPr>
          <w:ilvl w:val="1"/>
          <w:numId w:val="12"/>
        </w:numPr>
        <w:tabs>
          <w:tab w:val="clear" w:pos="4536"/>
          <w:tab w:val="clear" w:pos="9072"/>
          <w:tab w:val="left" w:pos="851"/>
        </w:tabs>
        <w:spacing w:line="276" w:lineRule="auto"/>
        <w:ind w:left="709" w:hanging="42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741EF757" w14:textId="77777777" w:rsidR="002C2E0A" w:rsidRPr="00764036" w:rsidRDefault="002C2E0A" w:rsidP="00A4520B">
      <w:pPr>
        <w:pStyle w:val="Stopka"/>
        <w:numPr>
          <w:ilvl w:val="1"/>
          <w:numId w:val="12"/>
        </w:numPr>
        <w:tabs>
          <w:tab w:val="clear" w:pos="4536"/>
          <w:tab w:val="clear" w:pos="9072"/>
          <w:tab w:val="left" w:pos="851"/>
        </w:tabs>
        <w:spacing w:line="276" w:lineRule="auto"/>
        <w:ind w:left="709" w:hanging="415"/>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2">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3">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6303B49F" w14:textId="77777777" w:rsidR="002C2E0A" w:rsidRDefault="002C2E0A" w:rsidP="00A4520B">
      <w:pPr>
        <w:pStyle w:val="Stopka"/>
        <w:numPr>
          <w:ilvl w:val="1"/>
          <w:numId w:val="12"/>
        </w:numPr>
        <w:tabs>
          <w:tab w:val="clear" w:pos="4536"/>
          <w:tab w:val="clear" w:pos="9072"/>
          <w:tab w:val="left" w:pos="851"/>
        </w:tabs>
        <w:spacing w:line="276" w:lineRule="auto"/>
        <w:ind w:left="709" w:hanging="401"/>
        <w:jc w:val="both"/>
        <w:rPr>
          <w:rFonts w:ascii="Verdana" w:hAnsi="Verdana"/>
          <w:bCs/>
          <w:sz w:val="20"/>
          <w:szCs w:val="20"/>
        </w:rPr>
      </w:pPr>
      <w:r w:rsidRPr="00764036">
        <w:rPr>
          <w:rFonts w:ascii="Verdana" w:hAnsi="Verdana"/>
          <w:bCs/>
          <w:sz w:val="20"/>
          <w:szCs w:val="20"/>
        </w:rPr>
        <w:t>Wykonawca jako podmiot profesjonalny ma obowiązek sprawdzania komunikatów i wiadomości bezpośrednio na Platformie przesłanych przez Zamawiającego, gdyż system powiadomień może ulec awarii lub powiadomienie może trafić do folderu SPAM.</w:t>
      </w:r>
    </w:p>
    <w:p w14:paraId="0233E4D1" w14:textId="77777777" w:rsidR="00FB7ECD" w:rsidRPr="00764036" w:rsidRDefault="00FB7ECD" w:rsidP="00FB7ECD">
      <w:pPr>
        <w:pStyle w:val="Stopka"/>
        <w:tabs>
          <w:tab w:val="clear" w:pos="4536"/>
          <w:tab w:val="clear" w:pos="9072"/>
          <w:tab w:val="left" w:pos="851"/>
        </w:tabs>
        <w:spacing w:line="276" w:lineRule="auto"/>
        <w:ind w:left="709"/>
        <w:jc w:val="both"/>
        <w:rPr>
          <w:rFonts w:ascii="Verdana" w:hAnsi="Verdana"/>
          <w:bCs/>
          <w:sz w:val="20"/>
          <w:szCs w:val="20"/>
        </w:rPr>
      </w:pPr>
    </w:p>
    <w:p w14:paraId="203526E2" w14:textId="77777777" w:rsidR="002C2E0A" w:rsidRPr="00764036" w:rsidRDefault="002C2E0A" w:rsidP="00A4520B">
      <w:pPr>
        <w:pStyle w:val="Stopka"/>
        <w:numPr>
          <w:ilvl w:val="0"/>
          <w:numId w:val="12"/>
        </w:numPr>
        <w:tabs>
          <w:tab w:val="clear" w:pos="4536"/>
          <w:tab w:val="clear" w:pos="9072"/>
        </w:tabs>
        <w:spacing w:line="276" w:lineRule="auto"/>
        <w:ind w:left="360"/>
        <w:jc w:val="both"/>
        <w:rPr>
          <w:rFonts w:ascii="Verdana" w:hAnsi="Verdana" w:cs="Arial"/>
          <w:b/>
          <w:sz w:val="20"/>
          <w:szCs w:val="20"/>
        </w:rPr>
      </w:pPr>
      <w:r w:rsidRPr="00764036">
        <w:rPr>
          <w:rFonts w:ascii="Verdana" w:hAnsi="Verdana" w:cs="Arial"/>
          <w:b/>
          <w:sz w:val="20"/>
          <w:szCs w:val="20"/>
        </w:rPr>
        <w:t>Wyjaśnienia treści SWZ:</w:t>
      </w:r>
    </w:p>
    <w:p w14:paraId="32216DE4" w14:textId="77777777" w:rsidR="002C2E0A" w:rsidRPr="00764036" w:rsidRDefault="002C2E0A" w:rsidP="00A4520B">
      <w:pPr>
        <w:pStyle w:val="Akapitzlist"/>
        <w:numPr>
          <w:ilvl w:val="1"/>
          <w:numId w:val="12"/>
        </w:numPr>
        <w:spacing w:after="0"/>
        <w:ind w:left="709" w:hanging="709"/>
        <w:contextualSpacing w:val="0"/>
        <w:rPr>
          <w:rFonts w:ascii="Verdana" w:hAnsi="Verdana" w:cs="Arial"/>
          <w:sz w:val="20"/>
          <w:szCs w:val="20"/>
        </w:rPr>
      </w:pPr>
      <w:r w:rsidRPr="00764036">
        <w:rPr>
          <w:rFonts w:ascii="Verdana" w:hAnsi="Verdana" w:cs="Arial"/>
          <w:sz w:val="20"/>
          <w:szCs w:val="20"/>
        </w:rPr>
        <w:t>Wykonawca może zwrócić się do Zamawiającego z wnioskiem o wyjaśnienie treści SWZ na Platformie za pośrednictwem formularza: „Wyślij wiadomość do zamawiającego”.</w:t>
      </w:r>
    </w:p>
    <w:p w14:paraId="478189BC" w14:textId="77777777" w:rsidR="002C2E0A" w:rsidRPr="00764036" w:rsidRDefault="002C2E0A" w:rsidP="00A4520B">
      <w:pPr>
        <w:pStyle w:val="Akapitzlist"/>
        <w:numPr>
          <w:ilvl w:val="1"/>
          <w:numId w:val="12"/>
        </w:numPr>
        <w:spacing w:after="0"/>
        <w:ind w:left="709" w:hanging="709"/>
        <w:jc w:val="both"/>
        <w:rPr>
          <w:rFonts w:ascii="Verdana" w:hAnsi="Verdana"/>
          <w:sz w:val="20"/>
          <w:szCs w:val="20"/>
        </w:rPr>
      </w:pPr>
      <w:r w:rsidRPr="00764036">
        <w:rPr>
          <w:rFonts w:ascii="Verdana" w:hAnsi="Verdana" w:cs="Arial"/>
          <w:sz w:val="20"/>
          <w:szCs w:val="20"/>
        </w:rPr>
        <w:t>Zamawiający jest obowiązany udzielić wyjaśnień niezwłocznie, jednak nie później niż na 6 dni przed upływem terminu składania ofert, pod warunkiem, że wniosek o wyjaśnienie treści odpowiednio SWZ wpłynął do zamawiającego nie później niż na 14 dni przed upływem terminu składania ofert.</w:t>
      </w:r>
    </w:p>
    <w:p w14:paraId="4F8DDD31" w14:textId="77777777" w:rsidR="002C2E0A" w:rsidRPr="00764036" w:rsidRDefault="002C2E0A" w:rsidP="00A4520B">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106B9039" w14:textId="77777777" w:rsidR="002C2E0A" w:rsidRPr="00764036" w:rsidRDefault="002C2E0A" w:rsidP="00A4520B">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W przypadku, gdy wniosek o wyjaśnienie treści SWZ nie wpłynął w terminie, o którym mowa w pkt 2.2 Zamawiający nie ma obowiązku udzielania wyjaśnień SWZ oraz obowiązku przedłużenia terminu składania ofert.</w:t>
      </w:r>
    </w:p>
    <w:p w14:paraId="09889202" w14:textId="77777777" w:rsidR="002C2E0A" w:rsidRPr="00764036" w:rsidRDefault="002C2E0A" w:rsidP="00A4520B">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 xml:space="preserve">Przedłużenie terminu składania ofert nie wpływa na bieg terminu składania wniosku </w:t>
      </w:r>
      <w:r w:rsidRPr="00764036">
        <w:rPr>
          <w:rFonts w:ascii="Verdana" w:hAnsi="Verdana"/>
          <w:sz w:val="20"/>
          <w:szCs w:val="20"/>
        </w:rPr>
        <w:br/>
        <w:t>o wyjaśnienie treści odpowiednio SWZ, o którym mowa w pkt 2.2.</w:t>
      </w:r>
    </w:p>
    <w:p w14:paraId="57560C26" w14:textId="77777777" w:rsidR="002C2E0A" w:rsidRPr="00764036" w:rsidRDefault="002C2E0A" w:rsidP="00A4520B">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Treść zapytań wraz z wyjaśnieniami Zamawiający udostępnia na stronie internetowej prowadzonego postępowania, tj.:</w:t>
      </w:r>
    </w:p>
    <w:p w14:paraId="1B1CFB34" w14:textId="77777777" w:rsidR="002C2E0A" w:rsidRPr="00764036" w:rsidRDefault="00952D45" w:rsidP="00A4520B">
      <w:pPr>
        <w:pStyle w:val="Akapitzlist"/>
        <w:spacing w:after="0"/>
        <w:ind w:left="709"/>
        <w:jc w:val="both"/>
        <w:rPr>
          <w:rFonts w:ascii="Verdana" w:hAnsi="Verdana"/>
          <w:sz w:val="20"/>
          <w:szCs w:val="20"/>
        </w:rPr>
      </w:pPr>
      <w:hyperlink r:id="rId24" w:history="1">
        <w:r w:rsidR="002C2E0A" w:rsidRPr="00764036">
          <w:rPr>
            <w:rStyle w:val="Hipercze"/>
            <w:rFonts w:ascii="Verdana" w:hAnsi="Verdana"/>
            <w:sz w:val="20"/>
          </w:rPr>
          <w:t>https://platformazakupowa.pl/pn/uniwersytet_wroclawski/proceedings</w:t>
        </w:r>
      </w:hyperlink>
      <w:r w:rsidR="002C2E0A" w:rsidRPr="00764036">
        <w:rPr>
          <w:rFonts w:ascii="Verdana" w:hAnsi="Verdana"/>
          <w:bCs/>
          <w:sz w:val="20"/>
          <w:szCs w:val="20"/>
        </w:rPr>
        <w:t xml:space="preserve"> (w wierszu oznaczonym tytułem oraz znakiem niniejszego postępowania)</w:t>
      </w:r>
      <w:r w:rsidR="002C2E0A" w:rsidRPr="00764036">
        <w:rPr>
          <w:rFonts w:ascii="Verdana" w:hAnsi="Verdana"/>
          <w:sz w:val="20"/>
          <w:szCs w:val="20"/>
        </w:rPr>
        <w:t>, bez ujawniania źródła zapytania.</w:t>
      </w:r>
    </w:p>
    <w:p w14:paraId="41DDB4DC" w14:textId="77777777" w:rsidR="002C2E0A" w:rsidRPr="00764036" w:rsidRDefault="002C2E0A" w:rsidP="00A4520B">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717033E3" w14:textId="77777777" w:rsidR="002C2E0A" w:rsidRPr="00764036" w:rsidRDefault="00952D45" w:rsidP="00A4520B">
      <w:pPr>
        <w:pStyle w:val="Akapitzlist"/>
        <w:spacing w:after="0"/>
        <w:ind w:left="709"/>
        <w:jc w:val="both"/>
        <w:rPr>
          <w:rFonts w:ascii="Verdana" w:hAnsi="Verdana"/>
          <w:sz w:val="20"/>
          <w:szCs w:val="20"/>
        </w:rPr>
      </w:pPr>
      <w:hyperlink r:id="rId25" w:history="1">
        <w:r w:rsidR="002C2E0A" w:rsidRPr="00764036">
          <w:rPr>
            <w:rStyle w:val="Hipercze"/>
            <w:rFonts w:ascii="Verdana" w:hAnsi="Verdana"/>
            <w:sz w:val="20"/>
          </w:rPr>
          <w:t>https://platformazakupowa.pl/pn/uniwersytet_wroclawski/proceedings</w:t>
        </w:r>
      </w:hyperlink>
      <w:r w:rsidR="002C2E0A" w:rsidRPr="00764036">
        <w:rPr>
          <w:rFonts w:ascii="Verdana" w:hAnsi="Verdana"/>
          <w:bCs/>
          <w:sz w:val="20"/>
          <w:szCs w:val="20"/>
        </w:rPr>
        <w:t xml:space="preserve"> (w wierszu oznaczonym tytułem oraz znakiem niniejszego postępowania).</w:t>
      </w:r>
      <w:r w:rsidR="002C2E0A" w:rsidRPr="00764036">
        <w:rPr>
          <w:rFonts w:ascii="Verdana" w:hAnsi="Verdana"/>
          <w:sz w:val="20"/>
          <w:szCs w:val="20"/>
        </w:rPr>
        <w:t xml:space="preserve"> </w:t>
      </w:r>
    </w:p>
    <w:p w14:paraId="78836EBE" w14:textId="77777777" w:rsidR="002C2E0A" w:rsidRPr="00764036" w:rsidRDefault="002C2E0A" w:rsidP="00A4520B">
      <w:pPr>
        <w:pStyle w:val="Akapitzlist"/>
        <w:numPr>
          <w:ilvl w:val="1"/>
          <w:numId w:val="12"/>
        </w:numPr>
        <w:spacing w:after="0"/>
        <w:ind w:left="709" w:hanging="709"/>
        <w:jc w:val="both"/>
        <w:rPr>
          <w:rFonts w:ascii="Verdana" w:hAnsi="Verdana"/>
          <w:sz w:val="20"/>
          <w:szCs w:val="20"/>
        </w:rPr>
      </w:pPr>
      <w:r w:rsidRPr="00764036">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68F9B8D" w14:textId="653C62C9" w:rsidR="003102B8" w:rsidRDefault="002C2E0A" w:rsidP="00A4520B">
      <w:pPr>
        <w:pStyle w:val="Stopka"/>
        <w:numPr>
          <w:ilvl w:val="0"/>
          <w:numId w:val="12"/>
        </w:numPr>
        <w:tabs>
          <w:tab w:val="clear" w:pos="4536"/>
          <w:tab w:val="clear" w:pos="9072"/>
        </w:tabs>
        <w:spacing w:line="276" w:lineRule="auto"/>
        <w:ind w:left="360"/>
        <w:jc w:val="both"/>
        <w:rPr>
          <w:rFonts w:ascii="Verdana" w:hAnsi="Verdana"/>
          <w:sz w:val="20"/>
          <w:szCs w:val="20"/>
        </w:rPr>
      </w:pPr>
      <w:r w:rsidRPr="00764036">
        <w:rPr>
          <w:rFonts w:ascii="Verdana" w:hAnsi="Verdana"/>
          <w:sz w:val="20"/>
          <w:szCs w:val="20"/>
        </w:rPr>
        <w:lastRenderedPageBreak/>
        <w:t>Zamawiający nie przewiduje sposobu komunikowania się z Wykonawcami w inny sposób niż przy użyciu środków komunikacji elektronicznej, wskazanych w SWZ</w:t>
      </w:r>
    </w:p>
    <w:bookmarkEnd w:id="32"/>
    <w:p w14:paraId="5E4F4D82" w14:textId="77777777" w:rsidR="003102B8" w:rsidRPr="007A4647" w:rsidRDefault="003102B8" w:rsidP="00A4520B">
      <w:pPr>
        <w:pStyle w:val="Akapitzlist"/>
        <w:spacing w:after="0"/>
        <w:ind w:left="284"/>
        <w:rPr>
          <w:rFonts w:ascii="Verdana" w:hAnsi="Verdana"/>
          <w:sz w:val="20"/>
          <w:szCs w:val="20"/>
        </w:rPr>
      </w:pPr>
    </w:p>
    <w:p w14:paraId="235D538A" w14:textId="77777777" w:rsidR="003102B8" w:rsidRPr="008433B9"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IX. </w:t>
      </w:r>
      <w:r w:rsidRPr="0007427D">
        <w:rPr>
          <w:rFonts w:ascii="Verdana" w:hAnsi="Verdana"/>
          <w:color w:val="FFFFFF"/>
          <w:sz w:val="20"/>
        </w:rPr>
        <w:t xml:space="preserve"> WADIUM</w:t>
      </w:r>
    </w:p>
    <w:p w14:paraId="39513049" w14:textId="6BB80702" w:rsidR="002A35B7" w:rsidRPr="002A35B7" w:rsidRDefault="009A7B7D" w:rsidP="00585DA7">
      <w:pPr>
        <w:spacing w:after="0"/>
        <w:contextualSpacing/>
        <w:jc w:val="both"/>
        <w:rPr>
          <w:rFonts w:ascii="Verdana" w:hAnsi="Verdana" w:cs="Arial"/>
          <w:sz w:val="20"/>
          <w:szCs w:val="20"/>
        </w:rPr>
      </w:pPr>
      <w:r w:rsidRPr="009A7B7D">
        <w:rPr>
          <w:rFonts w:ascii="Verdana" w:hAnsi="Verdana" w:cs="Arial"/>
          <w:sz w:val="20"/>
          <w:szCs w:val="20"/>
        </w:rPr>
        <w:t xml:space="preserve">Zamawiający </w:t>
      </w:r>
      <w:r w:rsidR="00326CBC">
        <w:rPr>
          <w:rFonts w:ascii="Verdana" w:hAnsi="Verdana" w:cs="Arial"/>
          <w:sz w:val="20"/>
          <w:szCs w:val="20"/>
        </w:rPr>
        <w:t xml:space="preserve">nie </w:t>
      </w:r>
      <w:r w:rsidRPr="009A7B7D">
        <w:rPr>
          <w:rFonts w:ascii="Verdana" w:hAnsi="Verdana" w:cs="Arial"/>
          <w:sz w:val="20"/>
          <w:szCs w:val="20"/>
        </w:rPr>
        <w:t>żąda od wykonawców wniesienia wadium</w:t>
      </w:r>
      <w:r w:rsidR="006A079A">
        <w:rPr>
          <w:rFonts w:ascii="Verdana" w:hAnsi="Verdana" w:cs="Arial"/>
          <w:sz w:val="20"/>
          <w:szCs w:val="20"/>
        </w:rPr>
        <w:t>.</w:t>
      </w:r>
      <w:r w:rsidRPr="009A7B7D">
        <w:rPr>
          <w:rFonts w:ascii="Verdana" w:hAnsi="Verdana" w:cs="Arial"/>
          <w:sz w:val="20"/>
          <w:szCs w:val="20"/>
        </w:rPr>
        <w:t xml:space="preserve"> </w:t>
      </w:r>
    </w:p>
    <w:p w14:paraId="12F78F25" w14:textId="44604152" w:rsidR="007157EA" w:rsidRPr="009A7B7D" w:rsidRDefault="007157EA" w:rsidP="00CB79D3">
      <w:pPr>
        <w:spacing w:after="0"/>
        <w:ind w:left="360"/>
        <w:jc w:val="both"/>
        <w:rPr>
          <w:rFonts w:ascii="Verdana" w:hAnsi="Verdana"/>
          <w:sz w:val="20"/>
          <w:szCs w:val="20"/>
        </w:rPr>
      </w:pPr>
    </w:p>
    <w:p w14:paraId="00C2E8BD" w14:textId="69F210B5" w:rsidR="003102B8" w:rsidRPr="00DA4BE9"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 xml:space="preserve">X. </w:t>
      </w:r>
      <w:r w:rsidRPr="00DA4BE9">
        <w:rPr>
          <w:rFonts w:ascii="Verdana" w:hAnsi="Verdana"/>
          <w:color w:val="FFFFFF"/>
          <w:sz w:val="20"/>
        </w:rPr>
        <w:t xml:space="preserve"> TERMIN ZWIĄZANIA OFERTĄ </w:t>
      </w:r>
    </w:p>
    <w:p w14:paraId="50674B84" w14:textId="488C3E97" w:rsidR="003102B8" w:rsidRPr="007F0AE3" w:rsidRDefault="003102B8" w:rsidP="00A4520B">
      <w:pPr>
        <w:numPr>
          <w:ilvl w:val="0"/>
          <w:numId w:val="1"/>
        </w:numPr>
        <w:spacing w:after="0"/>
        <w:jc w:val="both"/>
        <w:rPr>
          <w:rFonts w:ascii="Verdana" w:hAnsi="Verdana"/>
          <w:sz w:val="20"/>
          <w:szCs w:val="20"/>
        </w:rPr>
      </w:pPr>
      <w:r w:rsidRPr="007F0AE3">
        <w:rPr>
          <w:rFonts w:ascii="Verdana" w:hAnsi="Verdana"/>
          <w:sz w:val="20"/>
          <w:szCs w:val="20"/>
        </w:rPr>
        <w:t xml:space="preserve">Wykonawca jest związany ofertą </w:t>
      </w:r>
      <w:r w:rsidRPr="00E13932">
        <w:rPr>
          <w:rFonts w:ascii="Verdana" w:hAnsi="Verdana"/>
          <w:sz w:val="20"/>
          <w:szCs w:val="20"/>
        </w:rPr>
        <w:t xml:space="preserve">do </w:t>
      </w:r>
      <w:r w:rsidR="001B023A">
        <w:rPr>
          <w:rFonts w:ascii="Verdana" w:hAnsi="Verdana"/>
          <w:b/>
          <w:sz w:val="20"/>
          <w:szCs w:val="20"/>
        </w:rPr>
        <w:t>1</w:t>
      </w:r>
      <w:r w:rsidR="001B023A">
        <w:rPr>
          <w:rFonts w:ascii="Verdana" w:hAnsi="Verdana"/>
          <w:b/>
          <w:sz w:val="20"/>
          <w:szCs w:val="20"/>
        </w:rPr>
        <w:t>7</w:t>
      </w:r>
      <w:r w:rsidR="00F05275" w:rsidRPr="00F05275">
        <w:rPr>
          <w:rFonts w:ascii="Verdana" w:hAnsi="Verdana"/>
          <w:b/>
          <w:sz w:val="20"/>
          <w:szCs w:val="20"/>
        </w:rPr>
        <w:t>.07.</w:t>
      </w:r>
      <w:r w:rsidR="006E2387" w:rsidRPr="00F05275">
        <w:rPr>
          <w:rFonts w:ascii="Verdana" w:hAnsi="Verdana"/>
          <w:b/>
          <w:sz w:val="20"/>
          <w:szCs w:val="20"/>
        </w:rPr>
        <w:t>2024</w:t>
      </w:r>
      <w:r w:rsidR="00E13932" w:rsidRPr="00F05275">
        <w:rPr>
          <w:rFonts w:ascii="Verdana" w:hAnsi="Verdana"/>
          <w:b/>
          <w:sz w:val="20"/>
          <w:szCs w:val="20"/>
        </w:rPr>
        <w:t xml:space="preserve"> </w:t>
      </w:r>
      <w:r w:rsidRPr="00F05275">
        <w:rPr>
          <w:rFonts w:ascii="Verdana" w:hAnsi="Verdana"/>
          <w:b/>
          <w:sz w:val="20"/>
          <w:szCs w:val="20"/>
        </w:rPr>
        <w:t>r</w:t>
      </w:r>
      <w:r w:rsidRPr="00F05275">
        <w:rPr>
          <w:rFonts w:ascii="Verdana" w:hAnsi="Verdana"/>
          <w:sz w:val="20"/>
          <w:szCs w:val="20"/>
        </w:rPr>
        <w:t>.,</w:t>
      </w:r>
      <w:r w:rsidRPr="00E13932">
        <w:rPr>
          <w:rFonts w:ascii="Verdana" w:hAnsi="Verdana"/>
          <w:sz w:val="20"/>
          <w:szCs w:val="20"/>
        </w:rPr>
        <w:t xml:space="preserve"> jednak</w:t>
      </w:r>
      <w:r w:rsidRPr="007F0AE3">
        <w:rPr>
          <w:rFonts w:ascii="Verdana" w:hAnsi="Verdana"/>
          <w:sz w:val="20"/>
          <w:szCs w:val="20"/>
        </w:rPr>
        <w:t xml:space="preserve"> nie dłużej niż 90 dni od dnia upływu terminu składania ofert, przy czym pierwszym dniem terminu związania ofertą jest dzień, w którym upływa termin składania ofert.</w:t>
      </w:r>
    </w:p>
    <w:p w14:paraId="25C8E1EA" w14:textId="77777777" w:rsidR="003102B8" w:rsidRPr="007F0AE3" w:rsidRDefault="003102B8" w:rsidP="00A4520B">
      <w:pPr>
        <w:numPr>
          <w:ilvl w:val="0"/>
          <w:numId w:val="1"/>
        </w:numPr>
        <w:spacing w:after="0"/>
        <w:jc w:val="both"/>
        <w:rPr>
          <w:rFonts w:ascii="Verdana" w:hAnsi="Verdana"/>
          <w:sz w:val="20"/>
          <w:szCs w:val="20"/>
        </w:rPr>
      </w:pPr>
      <w:r w:rsidRPr="007F0AE3">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60 dni. </w:t>
      </w:r>
    </w:p>
    <w:p w14:paraId="268F8203" w14:textId="77777777" w:rsidR="003102B8" w:rsidRDefault="003102B8" w:rsidP="00A4520B">
      <w:pPr>
        <w:numPr>
          <w:ilvl w:val="0"/>
          <w:numId w:val="1"/>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1A8AA878" w14:textId="2BF79DC0" w:rsidR="003102B8" w:rsidRPr="004A1DB8" w:rsidRDefault="003102B8" w:rsidP="00A4520B">
      <w:pPr>
        <w:numPr>
          <w:ilvl w:val="0"/>
          <w:numId w:val="1"/>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546DD471" w14:textId="77777777" w:rsidR="003102B8" w:rsidRPr="00DA4BE9"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Pr="00DA4BE9">
        <w:rPr>
          <w:rFonts w:ascii="Verdana" w:hAnsi="Verdana"/>
          <w:color w:val="FFFFFF"/>
          <w:sz w:val="20"/>
        </w:rPr>
        <w:t xml:space="preserve">. OPIS SPOSOBU PRZYGOTOWANIA OFERTY </w:t>
      </w:r>
    </w:p>
    <w:p w14:paraId="147BCC85" w14:textId="77777777" w:rsidR="003102B8" w:rsidRPr="004C1986" w:rsidRDefault="003102B8" w:rsidP="00A4520B">
      <w:pPr>
        <w:pStyle w:val="Stopka"/>
        <w:tabs>
          <w:tab w:val="clear" w:pos="4536"/>
        </w:tabs>
        <w:spacing w:line="276" w:lineRule="auto"/>
        <w:jc w:val="both"/>
        <w:rPr>
          <w:rFonts w:ascii="Verdana" w:hAnsi="Verdana"/>
          <w:b/>
          <w:bCs/>
          <w:sz w:val="20"/>
        </w:rPr>
      </w:pPr>
      <w:r>
        <w:rPr>
          <w:rFonts w:ascii="Verdana" w:hAnsi="Verdana"/>
          <w:b/>
          <w:bCs/>
          <w:sz w:val="20"/>
        </w:rPr>
        <w:t xml:space="preserve">1. </w:t>
      </w:r>
      <w:r w:rsidRPr="004C1986">
        <w:rPr>
          <w:rFonts w:ascii="Verdana" w:hAnsi="Verdana"/>
          <w:b/>
          <w:bCs/>
          <w:sz w:val="20"/>
        </w:rPr>
        <w:t>Informacje ogólne.</w:t>
      </w:r>
    </w:p>
    <w:p w14:paraId="6C61B925" w14:textId="0288D847" w:rsidR="003102B8" w:rsidRDefault="003102B8" w:rsidP="00A4520B">
      <w:pPr>
        <w:pStyle w:val="Akapitzlist"/>
        <w:numPr>
          <w:ilvl w:val="0"/>
          <w:numId w:val="13"/>
        </w:numPr>
        <w:tabs>
          <w:tab w:val="left" w:pos="340"/>
        </w:tabs>
        <w:spacing w:after="0"/>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 .</w:t>
      </w:r>
      <w:proofErr w:type="spellStart"/>
      <w:r w:rsidRPr="00A60A09">
        <w:rPr>
          <w:rFonts w:ascii="Verdana" w:hAnsi="Verdana"/>
          <w:b/>
          <w:sz w:val="20"/>
          <w:szCs w:val="20"/>
        </w:rPr>
        <w:t>docx</w:t>
      </w:r>
      <w:proofErr w:type="spellEnd"/>
      <w:r w:rsidRPr="00A60A09">
        <w:rPr>
          <w:rFonts w:ascii="Verdana" w:hAnsi="Verdana"/>
          <w:b/>
          <w:sz w:val="20"/>
          <w:szCs w:val="20"/>
        </w:rPr>
        <w:t xml:space="preserve">, </w:t>
      </w:r>
      <w:r w:rsidR="00386142">
        <w:rPr>
          <w:rFonts w:ascii="Verdana" w:hAnsi="Verdana"/>
          <w:b/>
          <w:sz w:val="20"/>
          <w:szCs w:val="20"/>
        </w:rPr>
        <w:t xml:space="preserve">.xls, </w:t>
      </w:r>
      <w:r w:rsidRPr="00A60A09">
        <w:rPr>
          <w:rFonts w:ascii="Verdana" w:hAnsi="Verdana"/>
          <w:b/>
          <w:sz w:val="20"/>
          <w:szCs w:val="20"/>
        </w:rPr>
        <w:t>.rtf,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p>
    <w:p w14:paraId="75F0C366" w14:textId="77777777" w:rsidR="00386142" w:rsidRPr="00764036" w:rsidRDefault="00386142" w:rsidP="00A4520B">
      <w:pPr>
        <w:pStyle w:val="Akapitzlist"/>
        <w:numPr>
          <w:ilvl w:val="1"/>
          <w:numId w:val="13"/>
        </w:numPr>
        <w:spacing w:after="0"/>
        <w:ind w:left="993"/>
        <w:jc w:val="both"/>
        <w:rPr>
          <w:rFonts w:ascii="Verdana" w:hAnsi="Verdana"/>
          <w:sz w:val="20"/>
          <w:szCs w:val="20"/>
        </w:rPr>
      </w:pPr>
      <w:bookmarkStart w:id="33" w:name="_Hlk76624580"/>
      <w:r w:rsidRPr="00764036">
        <w:rPr>
          <w:rFonts w:ascii="Verdana" w:hAnsi="Verdana"/>
          <w:sz w:val="20"/>
          <w:szCs w:val="20"/>
        </w:rPr>
        <w:t xml:space="preserve">Zamawiający określił dopuszczalne formaty danych z katalogu formatów wskazanych w załączniku nr 2 do Rozporządzenia Rady Ministrów z dnia 12 kwietnia 2012 r. </w:t>
      </w:r>
      <w:r w:rsidRPr="00764036">
        <w:rPr>
          <w:rFonts w:ascii="Verdana" w:hAnsi="Verdana"/>
          <w:sz w:val="20"/>
          <w:szCs w:val="20"/>
        </w:rPr>
        <w:br/>
        <w:t>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764036">
        <w:rPr>
          <w:rFonts w:ascii="Verdana" w:hAnsi="Verdana"/>
          <w:sz w:val="20"/>
          <w:szCs w:val="20"/>
        </w:rPr>
        <w:t>rar</w:t>
      </w:r>
      <w:proofErr w:type="spellEnd"/>
      <w:r w:rsidRPr="00764036">
        <w:rPr>
          <w:rFonts w:ascii="Verdana" w:hAnsi="Verdana"/>
          <w:sz w:val="20"/>
          <w:szCs w:val="20"/>
        </w:rPr>
        <w:t xml:space="preserve"> .gif .</w:t>
      </w:r>
      <w:proofErr w:type="spellStart"/>
      <w:r w:rsidRPr="00764036">
        <w:rPr>
          <w:rFonts w:ascii="Verdana" w:hAnsi="Verdana"/>
          <w:sz w:val="20"/>
          <w:szCs w:val="20"/>
        </w:rPr>
        <w:t>bmp</w:t>
      </w:r>
      <w:proofErr w:type="spellEnd"/>
      <w:r w:rsidRPr="00764036">
        <w:rPr>
          <w:rFonts w:ascii="Verdana" w:hAnsi="Verdana"/>
          <w:sz w:val="20"/>
          <w:szCs w:val="20"/>
        </w:rPr>
        <w:t xml:space="preserve"> .</w:t>
      </w:r>
      <w:proofErr w:type="spellStart"/>
      <w:r w:rsidRPr="00764036">
        <w:rPr>
          <w:rFonts w:ascii="Verdana" w:hAnsi="Verdana"/>
          <w:sz w:val="20"/>
          <w:szCs w:val="20"/>
        </w:rPr>
        <w:t>numbers</w:t>
      </w:r>
      <w:proofErr w:type="spellEnd"/>
      <w:r w:rsidRPr="00764036">
        <w:rPr>
          <w:rFonts w:ascii="Verdana" w:hAnsi="Verdana"/>
          <w:sz w:val="20"/>
          <w:szCs w:val="20"/>
        </w:rPr>
        <w:t xml:space="preserve"> .</w:t>
      </w:r>
      <w:proofErr w:type="spellStart"/>
      <w:r w:rsidRPr="00764036">
        <w:rPr>
          <w:rFonts w:ascii="Verdana" w:hAnsi="Verdana"/>
          <w:sz w:val="20"/>
          <w:szCs w:val="20"/>
        </w:rPr>
        <w:t>pages</w:t>
      </w:r>
      <w:proofErr w:type="spellEnd"/>
      <w:r w:rsidRPr="00764036">
        <w:rPr>
          <w:rFonts w:ascii="Verdana" w:hAnsi="Verdana"/>
          <w:sz w:val="20"/>
          <w:szCs w:val="20"/>
        </w:rPr>
        <w:t>. Dokumenty złożone w takich plikach zostaną uznane za złożone nieskutecznie.</w:t>
      </w:r>
    </w:p>
    <w:p w14:paraId="3085062F" w14:textId="77777777" w:rsidR="00386142" w:rsidRPr="00764036" w:rsidRDefault="00386142" w:rsidP="00A4520B">
      <w:pPr>
        <w:pStyle w:val="Akapitzlist"/>
        <w:numPr>
          <w:ilvl w:val="1"/>
          <w:numId w:val="13"/>
        </w:numPr>
        <w:spacing w:after="0"/>
        <w:ind w:left="993"/>
        <w:jc w:val="both"/>
        <w:rPr>
          <w:rFonts w:ascii="Verdana" w:hAnsi="Verdana"/>
          <w:sz w:val="20"/>
          <w:szCs w:val="20"/>
        </w:rPr>
      </w:pPr>
      <w:r w:rsidRPr="00764036">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7A4B02BA" w14:textId="77777777" w:rsidR="00386142" w:rsidRPr="00764036" w:rsidRDefault="00386142" w:rsidP="00A4520B">
      <w:pPr>
        <w:pStyle w:val="Akapitzlist"/>
        <w:numPr>
          <w:ilvl w:val="1"/>
          <w:numId w:val="13"/>
        </w:numPr>
        <w:spacing w:after="0"/>
        <w:ind w:left="993"/>
        <w:jc w:val="both"/>
        <w:rPr>
          <w:rFonts w:ascii="Verdana" w:hAnsi="Verdana"/>
          <w:sz w:val="20"/>
          <w:szCs w:val="20"/>
        </w:rPr>
      </w:pPr>
      <w:r w:rsidRPr="00764036">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2AB4889E" w14:textId="2A78491A" w:rsidR="00386142" w:rsidRPr="00764036" w:rsidRDefault="00386142" w:rsidP="00A4520B">
      <w:pPr>
        <w:pStyle w:val="Akapitzlist"/>
        <w:numPr>
          <w:ilvl w:val="1"/>
          <w:numId w:val="13"/>
        </w:numPr>
        <w:spacing w:after="0"/>
        <w:ind w:left="993"/>
        <w:jc w:val="both"/>
        <w:rPr>
          <w:rFonts w:ascii="Verdana" w:hAnsi="Verdana"/>
          <w:sz w:val="20"/>
          <w:szCs w:val="20"/>
        </w:rPr>
      </w:pPr>
      <w:bookmarkStart w:id="34" w:name="_Hlk76624555"/>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w:t>
      </w:r>
      <w:r w:rsidRPr="00764036">
        <w:rPr>
          <w:rFonts w:ascii="Verdana" w:hAnsi="Verdana" w:cs="Calibri"/>
          <w:sz w:val="20"/>
          <w:szCs w:val="20"/>
        </w:rPr>
        <w:lastRenderedPageBreak/>
        <w:t xml:space="preserve">łatwiejszą weryfikację podpisu, Zamawiający zaleca, w miarę możliwości, przekonwertowanie plików składających się na ofertę na format PDF i opatrzenie ich 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 xml:space="preserve">. 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764036">
        <w:rPr>
          <w:rFonts w:ascii="Verdana" w:hAnsi="Verdana" w:cs="Calibri"/>
          <w:sz w:val="20"/>
          <w:szCs w:val="20"/>
        </w:rPr>
        <w:t>XAdES</w:t>
      </w:r>
      <w:proofErr w:type="spellEnd"/>
      <w:r w:rsidRPr="00764036">
        <w:rPr>
          <w:rFonts w:ascii="Verdana" w:hAnsi="Verdana" w:cs="Calibri"/>
          <w:sz w:val="20"/>
          <w:szCs w:val="20"/>
        </w:rPr>
        <w:t>.</w:t>
      </w:r>
    </w:p>
    <w:p w14:paraId="5C56CC60" w14:textId="77777777" w:rsidR="00CD53E2" w:rsidRPr="006E2387" w:rsidRDefault="00386142" w:rsidP="00A4520B">
      <w:pPr>
        <w:pStyle w:val="Akapitzlist"/>
        <w:numPr>
          <w:ilvl w:val="1"/>
          <w:numId w:val="13"/>
        </w:numPr>
        <w:spacing w:after="0"/>
        <w:ind w:left="993"/>
        <w:jc w:val="both"/>
        <w:rPr>
          <w:rFonts w:ascii="Verdana" w:hAnsi="Verdana" w:cs="Calibri"/>
          <w:sz w:val="20"/>
          <w:szCs w:val="20"/>
        </w:rPr>
      </w:pPr>
      <w:r w:rsidRPr="006E2387">
        <w:rPr>
          <w:rFonts w:ascii="Verdana" w:hAnsi="Verdana" w:cs="Calibri"/>
          <w:sz w:val="20"/>
          <w:szCs w:val="20"/>
        </w:rPr>
        <w:t xml:space="preserve">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r w:rsidR="00CD53E2" w:rsidRPr="006E2387">
        <w:rPr>
          <w:rFonts w:ascii="Verdana" w:hAnsi="Verdana" w:cs="Calibri"/>
          <w:sz w:val="20"/>
          <w:szCs w:val="20"/>
        </w:rPr>
        <w:t xml:space="preserve"> (UE) nr 910/2014 - od 1 lipca 2016 roku” z dnia 23 lipca 2014 r. w sprawie identyfikacji elektronicznej i usług zaufania w odniesieniu do transakcji elektronicznych na rynku wewnętrznym oraz uchylające dyrektywę 1999/93/WE (Dz. Urz. UE L 257 z 28.08.2014, str. 73) (</w:t>
      </w:r>
      <w:proofErr w:type="spellStart"/>
      <w:r w:rsidR="00CD53E2" w:rsidRPr="006E2387">
        <w:rPr>
          <w:rFonts w:ascii="Verdana" w:hAnsi="Verdana" w:cs="Calibri"/>
          <w:sz w:val="20"/>
          <w:szCs w:val="20"/>
        </w:rPr>
        <w:t>eIDAS</w:t>
      </w:r>
      <w:proofErr w:type="spellEnd"/>
      <w:r w:rsidR="00CD53E2" w:rsidRPr="006E2387">
        <w:rPr>
          <w:rFonts w:ascii="Verdana" w:hAnsi="Verdana" w:cs="Calibri"/>
          <w:sz w:val="20"/>
          <w:szCs w:val="20"/>
        </w:rPr>
        <w:t>).</w:t>
      </w:r>
    </w:p>
    <w:p w14:paraId="26EB7E1E" w14:textId="77777777" w:rsidR="00386142" w:rsidRPr="00764036" w:rsidRDefault="00386142" w:rsidP="00A4520B">
      <w:pPr>
        <w:pStyle w:val="Akapitzlist"/>
        <w:numPr>
          <w:ilvl w:val="1"/>
          <w:numId w:val="13"/>
        </w:numPr>
        <w:spacing w:after="0"/>
        <w:ind w:left="993"/>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bookmarkEnd w:id="34"/>
    <w:p w14:paraId="6C223BFE" w14:textId="77777777" w:rsidR="00386142" w:rsidRPr="00CB79D3" w:rsidRDefault="00386142" w:rsidP="00CB79D3">
      <w:pPr>
        <w:pStyle w:val="Akapitzlist"/>
        <w:numPr>
          <w:ilvl w:val="0"/>
          <w:numId w:val="13"/>
        </w:numPr>
        <w:tabs>
          <w:tab w:val="left" w:pos="340"/>
        </w:tabs>
        <w:spacing w:after="0"/>
        <w:jc w:val="both"/>
        <w:rPr>
          <w:rFonts w:ascii="Verdana" w:hAnsi="Verdana"/>
          <w:sz w:val="20"/>
          <w:szCs w:val="20"/>
        </w:rPr>
      </w:pPr>
      <w:r w:rsidRPr="00CB79D3">
        <w:rPr>
          <w:rFonts w:ascii="Verdana" w:hAnsi="Verdana"/>
          <w:sz w:val="20"/>
          <w:szCs w:val="20"/>
        </w:rPr>
        <w:t xml:space="preserve">Środkiem komunikacji elektronicznej, służącym do złożenia oferty przez Wykonawcę jest Platforma dostępna pod adresem: </w:t>
      </w:r>
    </w:p>
    <w:bookmarkStart w:id="35" w:name="_Hlk100569588"/>
    <w:p w14:paraId="78646240" w14:textId="77777777" w:rsidR="00386142" w:rsidRPr="00764036" w:rsidRDefault="00386142" w:rsidP="00A4520B">
      <w:pPr>
        <w:pStyle w:val="Akapitzlist"/>
        <w:spacing w:after="0"/>
        <w:ind w:left="360"/>
        <w:jc w:val="both"/>
        <w:rPr>
          <w:rFonts w:ascii="Verdana" w:hAnsi="Verdana" w:cs="Arial"/>
          <w:b/>
          <w:sz w:val="20"/>
          <w:szCs w:val="20"/>
        </w:rPr>
      </w:pPr>
      <w:r w:rsidRPr="00764036">
        <w:rPr>
          <w:rFonts w:ascii="Verdana" w:hAnsi="Verdana" w:cs="Arial"/>
          <w:b/>
          <w:sz w:val="20"/>
          <w:szCs w:val="20"/>
        </w:rPr>
        <w:fldChar w:fldCharType="begin"/>
      </w:r>
      <w:r w:rsidRPr="00764036">
        <w:rPr>
          <w:rFonts w:ascii="Verdana" w:hAnsi="Verdana" w:cs="Arial"/>
          <w:b/>
          <w:sz w:val="20"/>
          <w:szCs w:val="20"/>
        </w:rPr>
        <w:instrText xml:space="preserve"> HYPERLINK "https://platformazakupowa.pl/pn/uniwersytet_wroclawski/proceedings" </w:instrText>
      </w:r>
      <w:r w:rsidRPr="00764036">
        <w:rPr>
          <w:rFonts w:ascii="Verdana" w:hAnsi="Verdana" w:cs="Arial"/>
          <w:b/>
          <w:sz w:val="20"/>
          <w:szCs w:val="20"/>
        </w:rPr>
      </w:r>
      <w:r w:rsidRPr="00764036">
        <w:rPr>
          <w:rFonts w:ascii="Verdana" w:hAnsi="Verdana" w:cs="Arial"/>
          <w:b/>
          <w:sz w:val="20"/>
          <w:szCs w:val="20"/>
        </w:rPr>
        <w:fldChar w:fldCharType="separate"/>
      </w:r>
      <w:r w:rsidRPr="00764036">
        <w:rPr>
          <w:rStyle w:val="Hipercze"/>
          <w:rFonts w:ascii="Verdana" w:hAnsi="Verdana" w:cs="Arial"/>
          <w:b/>
          <w:sz w:val="20"/>
          <w:szCs w:val="20"/>
        </w:rPr>
        <w:t>https://platformazakupowa.pl/pn/uniwersytet_wroclawski/proceedings</w:t>
      </w:r>
      <w:bookmarkEnd w:id="35"/>
      <w:r w:rsidRPr="00764036">
        <w:rPr>
          <w:rFonts w:ascii="Verdana" w:hAnsi="Verdana" w:cs="Arial"/>
          <w:b/>
          <w:sz w:val="20"/>
          <w:szCs w:val="20"/>
        </w:rPr>
        <w:fldChar w:fldCharType="end"/>
      </w:r>
    </w:p>
    <w:p w14:paraId="3E1A2F81" w14:textId="77777777" w:rsidR="00386142" w:rsidRPr="00764036" w:rsidRDefault="00386142" w:rsidP="00A4520B">
      <w:pPr>
        <w:pStyle w:val="Akapitzlist"/>
        <w:spacing w:after="0"/>
        <w:ind w:left="360"/>
        <w:jc w:val="both"/>
        <w:rPr>
          <w:rFonts w:ascii="Verdana" w:hAnsi="Verdana" w:cs="Calibri"/>
          <w:color w:val="000000"/>
          <w:sz w:val="20"/>
          <w:szCs w:val="20"/>
        </w:rPr>
      </w:pPr>
      <w:r w:rsidRPr="00764036">
        <w:rPr>
          <w:rFonts w:ascii="Verdana" w:hAnsi="Verdana" w:cs="Calibri"/>
          <w:color w:val="000000"/>
          <w:sz w:val="20"/>
          <w:szCs w:val="20"/>
        </w:rPr>
        <w:t>w wierszu oznaczonym tytułem oraz znakiem sprawy zgodnym z niniejszym postępowaniem.</w:t>
      </w:r>
    </w:p>
    <w:p w14:paraId="0D9D4441" w14:textId="77777777" w:rsidR="00386142" w:rsidRPr="00CB79D3" w:rsidRDefault="00386142" w:rsidP="00CB79D3">
      <w:pPr>
        <w:pStyle w:val="Akapitzlist"/>
        <w:numPr>
          <w:ilvl w:val="0"/>
          <w:numId w:val="13"/>
        </w:numPr>
        <w:tabs>
          <w:tab w:val="left" w:pos="340"/>
        </w:tabs>
        <w:spacing w:after="0"/>
        <w:jc w:val="both"/>
        <w:rPr>
          <w:rStyle w:val="Hipercze"/>
          <w:rFonts w:cs="Arial"/>
          <w:b/>
        </w:rPr>
      </w:pPr>
      <w:r w:rsidRPr="00E73210">
        <w:rPr>
          <w:rFonts w:ascii="Verdana" w:hAnsi="Verdana"/>
          <w:sz w:val="20"/>
          <w:szCs w:val="20"/>
        </w:rPr>
        <w:t xml:space="preserve">Zamawiający nie ponosi odpowiedzialności za złożenie oferty w sposób niezgodny </w:t>
      </w:r>
      <w:r w:rsidRPr="00E73210">
        <w:rPr>
          <w:rFonts w:ascii="Verdana" w:hAnsi="Verdana"/>
          <w:sz w:val="20"/>
          <w:szCs w:val="20"/>
        </w:rPr>
        <w:br/>
        <w:t xml:space="preserve">z Instrukcją korzystania z Platformy Przetargowej Zamawiającego dostępnej pod adresem: </w:t>
      </w:r>
      <w:hyperlink r:id="rId26" w:history="1">
        <w:r w:rsidRPr="006A079A">
          <w:rPr>
            <w:rStyle w:val="Hipercze"/>
            <w:rFonts w:ascii="Verdana" w:hAnsi="Verdana" w:cs="Arial"/>
            <w:b/>
            <w:sz w:val="20"/>
            <w:szCs w:val="20"/>
          </w:rPr>
          <w:t>https://platformazakupowa.pl/strona/45-instrukcje</w:t>
        </w:r>
      </w:hyperlink>
      <w:r w:rsidRPr="00CB79D3">
        <w:rPr>
          <w:rStyle w:val="Hipercze"/>
          <w:rFonts w:cs="Arial"/>
          <w:b/>
        </w:rPr>
        <w:t xml:space="preserve"> </w:t>
      </w:r>
    </w:p>
    <w:p w14:paraId="655023AA" w14:textId="77777777" w:rsidR="00386142" w:rsidRPr="00764036" w:rsidRDefault="00386142" w:rsidP="00CB79D3">
      <w:pPr>
        <w:pStyle w:val="Akapitzlist"/>
        <w:numPr>
          <w:ilvl w:val="0"/>
          <w:numId w:val="13"/>
        </w:numPr>
        <w:tabs>
          <w:tab w:val="left" w:pos="340"/>
        </w:tabs>
        <w:spacing w:after="0"/>
        <w:jc w:val="both"/>
        <w:rPr>
          <w:rFonts w:ascii="Verdana" w:hAnsi="Verdana"/>
          <w:sz w:val="20"/>
          <w:szCs w:val="20"/>
        </w:rPr>
      </w:pPr>
      <w:r w:rsidRPr="00764036">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4E75177C" w14:textId="702E25EC" w:rsidR="00386142" w:rsidRPr="00764036" w:rsidRDefault="00386142" w:rsidP="00CB79D3">
      <w:pPr>
        <w:pStyle w:val="Akapitzlist"/>
        <w:numPr>
          <w:ilvl w:val="0"/>
          <w:numId w:val="13"/>
        </w:numPr>
        <w:tabs>
          <w:tab w:val="left" w:pos="340"/>
        </w:tabs>
        <w:spacing w:after="0"/>
        <w:jc w:val="both"/>
        <w:rPr>
          <w:rFonts w:ascii="Verdana" w:hAnsi="Verdana"/>
          <w:sz w:val="20"/>
          <w:szCs w:val="20"/>
        </w:rPr>
      </w:pPr>
      <w:r w:rsidRPr="00764036">
        <w:rPr>
          <w:rFonts w:ascii="Verdana" w:hAnsi="Verdana"/>
          <w:sz w:val="20"/>
          <w:szCs w:val="20"/>
        </w:rPr>
        <w:t>Wykonawca przed upływem terminu do składania ofert może wycofać ofertę za pośrednictwem Platformy. Sposób złożenia</w:t>
      </w:r>
      <w:r w:rsidR="00266034">
        <w:rPr>
          <w:rFonts w:ascii="Verdana" w:hAnsi="Verdana"/>
          <w:sz w:val="20"/>
          <w:szCs w:val="20"/>
        </w:rPr>
        <w:t xml:space="preserve"> </w:t>
      </w:r>
      <w:r w:rsidRPr="00764036">
        <w:rPr>
          <w:rFonts w:ascii="Verdana" w:hAnsi="Verdana"/>
          <w:sz w:val="20"/>
          <w:szCs w:val="20"/>
        </w:rPr>
        <w:t xml:space="preserve">lub wycofania oferty został opisany </w:t>
      </w:r>
      <w:r w:rsidRPr="00764036">
        <w:rPr>
          <w:rFonts w:ascii="Verdana" w:hAnsi="Verdana"/>
          <w:sz w:val="20"/>
          <w:szCs w:val="20"/>
        </w:rPr>
        <w:br/>
        <w:t xml:space="preserve">w Instrukcji: </w:t>
      </w:r>
      <w:hyperlink r:id="rId27">
        <w:r w:rsidRPr="00585DA7">
          <w:rPr>
            <w:rFonts w:ascii="Verdana" w:hAnsi="Verdana"/>
            <w:sz w:val="20"/>
            <w:szCs w:val="20"/>
          </w:rPr>
          <w:t>https://platformazakupowa.pl/strona/45-instrukcje</w:t>
        </w:r>
      </w:hyperlink>
    </w:p>
    <w:bookmarkEnd w:id="33"/>
    <w:p w14:paraId="7F721D58" w14:textId="77777777" w:rsidR="003102B8" w:rsidRDefault="003102B8" w:rsidP="00CB79D3">
      <w:pPr>
        <w:pStyle w:val="Akapitzlist"/>
        <w:numPr>
          <w:ilvl w:val="0"/>
          <w:numId w:val="13"/>
        </w:numPr>
        <w:tabs>
          <w:tab w:val="left" w:pos="340"/>
        </w:tabs>
        <w:spacing w:after="0"/>
        <w:jc w:val="both"/>
        <w:rPr>
          <w:rFonts w:ascii="Verdana" w:hAnsi="Verdana"/>
          <w:b/>
          <w:sz w:val="20"/>
          <w:szCs w:val="20"/>
        </w:rPr>
      </w:pPr>
      <w:r w:rsidRPr="008844C2">
        <w:rPr>
          <w:rFonts w:ascii="Verdana" w:hAnsi="Verdana"/>
          <w:b/>
          <w:sz w:val="20"/>
          <w:szCs w:val="20"/>
        </w:rPr>
        <w:t>Tajemnica przedsiębiorstwa:</w:t>
      </w:r>
    </w:p>
    <w:p w14:paraId="57DCBE0A" w14:textId="4095695F" w:rsidR="003102B8" w:rsidRPr="00585DA7" w:rsidRDefault="003102B8" w:rsidP="00585DA7">
      <w:pPr>
        <w:pStyle w:val="Akapitzlist"/>
        <w:numPr>
          <w:ilvl w:val="1"/>
          <w:numId w:val="13"/>
        </w:numPr>
        <w:tabs>
          <w:tab w:val="left" w:pos="340"/>
        </w:tabs>
        <w:spacing w:after="0"/>
        <w:ind w:left="851" w:hanging="567"/>
        <w:jc w:val="both"/>
        <w:rPr>
          <w:rFonts w:ascii="Verdana" w:hAnsi="Verdana"/>
          <w:b/>
          <w:sz w:val="20"/>
          <w:szCs w:val="20"/>
        </w:rPr>
      </w:pPr>
      <w:r w:rsidRPr="00585DA7">
        <w:rPr>
          <w:rFonts w:ascii="Verdana" w:hAnsi="Verdana"/>
          <w:sz w:val="20"/>
          <w:szCs w:val="20"/>
        </w:rPr>
        <w:t xml:space="preserve">Wszelkie informacje stanowiące </w:t>
      </w:r>
      <w:r w:rsidRPr="00585DA7">
        <w:rPr>
          <w:rFonts w:ascii="Verdana" w:hAnsi="Verdana"/>
          <w:b/>
          <w:sz w:val="20"/>
          <w:szCs w:val="20"/>
        </w:rPr>
        <w:t>tajemnicę przedsiębiorstwa</w:t>
      </w:r>
      <w:r w:rsidRPr="00585DA7">
        <w:rPr>
          <w:rFonts w:ascii="Verdana" w:hAnsi="Verdana"/>
          <w:sz w:val="20"/>
          <w:szCs w:val="20"/>
        </w:rPr>
        <w:t xml:space="preserve"> w rozumieniu ustawy z dnia 16 kwietnia 1993 r. o zwalczaniu nieuczciwej konkurencji (</w:t>
      </w:r>
      <w:r w:rsidR="00E0091B">
        <w:rPr>
          <w:rFonts w:ascii="Verdana" w:hAnsi="Verdana"/>
          <w:sz w:val="20"/>
          <w:szCs w:val="20"/>
        </w:rPr>
        <w:t xml:space="preserve">tj. </w:t>
      </w:r>
      <w:r w:rsidRPr="00585DA7">
        <w:rPr>
          <w:rFonts w:ascii="Verdana" w:hAnsi="Verdana"/>
          <w:sz w:val="20"/>
          <w:szCs w:val="20"/>
        </w:rPr>
        <w:t xml:space="preserve">Dz. U. z </w:t>
      </w:r>
      <w:r w:rsidR="00E0091B" w:rsidRPr="00585DA7">
        <w:rPr>
          <w:rFonts w:ascii="Verdana" w:hAnsi="Verdana"/>
          <w:sz w:val="20"/>
          <w:szCs w:val="20"/>
        </w:rPr>
        <w:t>202</w:t>
      </w:r>
      <w:r w:rsidR="00E0091B">
        <w:rPr>
          <w:rFonts w:ascii="Verdana" w:hAnsi="Verdana"/>
          <w:sz w:val="20"/>
          <w:szCs w:val="20"/>
        </w:rPr>
        <w:t>2</w:t>
      </w:r>
      <w:r w:rsidR="00E0091B" w:rsidRPr="00585DA7">
        <w:rPr>
          <w:rFonts w:ascii="Verdana" w:hAnsi="Verdana"/>
          <w:sz w:val="20"/>
          <w:szCs w:val="20"/>
        </w:rPr>
        <w:t xml:space="preserve"> </w:t>
      </w:r>
      <w:r w:rsidRPr="00585DA7">
        <w:rPr>
          <w:rFonts w:ascii="Verdana" w:hAnsi="Verdana"/>
          <w:sz w:val="20"/>
          <w:szCs w:val="20"/>
        </w:rPr>
        <w:t xml:space="preserve">r. poz. </w:t>
      </w:r>
      <w:r w:rsidR="00E0091B" w:rsidRPr="00585DA7">
        <w:rPr>
          <w:rFonts w:ascii="Verdana" w:hAnsi="Verdana"/>
          <w:sz w:val="20"/>
          <w:szCs w:val="20"/>
        </w:rPr>
        <w:t>1</w:t>
      </w:r>
      <w:r w:rsidR="00E0091B">
        <w:rPr>
          <w:rFonts w:ascii="Verdana" w:hAnsi="Verdana"/>
          <w:sz w:val="20"/>
          <w:szCs w:val="20"/>
        </w:rPr>
        <w:t>233</w:t>
      </w:r>
      <w:r w:rsidRPr="00585DA7">
        <w:rPr>
          <w:rFonts w:ascii="Verdana" w:hAnsi="Verdana"/>
          <w:sz w:val="20"/>
          <w:szCs w:val="20"/>
        </w:rPr>
        <w:t xml:space="preserve">), które Wykonawca zastrzeże, jako tajemnicę przedsiębiorstwa, powinny zostać złożone w wydzielonym i odpowiednio oznaczonym pliku np. „Tajemnica przedsiębiorstwa". Brak jednoznacznego wskazania, które informacje stanowią </w:t>
      </w:r>
      <w:r w:rsidRPr="00585DA7">
        <w:rPr>
          <w:rFonts w:ascii="Verdana" w:hAnsi="Verdana"/>
          <w:sz w:val="20"/>
          <w:szCs w:val="20"/>
        </w:rPr>
        <w:lastRenderedPageBreak/>
        <w:t>tajemnicę przedsiębiorstwa oznaczać będzie, że wszelkie oświadczenia i zaświadczenia składane w trakcie niniejszego postępowania są jawne bez zastrzeżeń.</w:t>
      </w:r>
    </w:p>
    <w:p w14:paraId="4A737640" w14:textId="77777777" w:rsidR="003102B8" w:rsidRPr="00053245" w:rsidRDefault="003102B8" w:rsidP="00585DA7">
      <w:pPr>
        <w:pStyle w:val="Akapitzlist"/>
        <w:numPr>
          <w:ilvl w:val="1"/>
          <w:numId w:val="13"/>
        </w:numPr>
        <w:tabs>
          <w:tab w:val="left" w:pos="340"/>
        </w:tabs>
        <w:spacing w:after="0"/>
        <w:ind w:left="993"/>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A8C4F50" w14:textId="77777777" w:rsidR="003102B8" w:rsidRPr="00053245" w:rsidRDefault="003102B8" w:rsidP="00585DA7">
      <w:pPr>
        <w:pStyle w:val="Akapitzlist"/>
        <w:numPr>
          <w:ilvl w:val="1"/>
          <w:numId w:val="13"/>
        </w:numPr>
        <w:tabs>
          <w:tab w:val="left" w:pos="340"/>
        </w:tabs>
        <w:spacing w:after="0"/>
        <w:ind w:left="993"/>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3CB96A5" w14:textId="77777777" w:rsidR="003102B8" w:rsidRPr="00585DA7" w:rsidRDefault="003102B8">
      <w:pPr>
        <w:pStyle w:val="Akapitzlist"/>
        <w:numPr>
          <w:ilvl w:val="1"/>
          <w:numId w:val="13"/>
        </w:numPr>
        <w:tabs>
          <w:tab w:val="left" w:pos="340"/>
        </w:tabs>
        <w:spacing w:after="0"/>
        <w:ind w:left="993"/>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053245">
        <w:rPr>
          <w:rFonts w:ascii="Arial" w:hAnsi="Arial" w:cs="Arial"/>
          <w:sz w:val="20"/>
          <w:szCs w:val="20"/>
        </w:rPr>
        <w:t xml:space="preserve"> </w:t>
      </w:r>
    </w:p>
    <w:p w14:paraId="368EAFA9" w14:textId="77777777" w:rsidR="003102B8" w:rsidRPr="00053245" w:rsidRDefault="003102B8" w:rsidP="00585DA7">
      <w:pPr>
        <w:pStyle w:val="Akapitzlist"/>
        <w:numPr>
          <w:ilvl w:val="0"/>
          <w:numId w:val="13"/>
        </w:numPr>
        <w:tabs>
          <w:tab w:val="left" w:pos="340"/>
        </w:tabs>
        <w:spacing w:after="0"/>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4FFAB1F4" w14:textId="344C9A99" w:rsidR="003102B8" w:rsidRPr="00E84D1E" w:rsidRDefault="003102B8" w:rsidP="00585DA7">
      <w:pPr>
        <w:pStyle w:val="Akapitzlist"/>
        <w:numPr>
          <w:ilvl w:val="1"/>
          <w:numId w:val="13"/>
        </w:numPr>
        <w:tabs>
          <w:tab w:val="left" w:pos="340"/>
        </w:tabs>
        <w:spacing w:after="0"/>
        <w:ind w:left="993"/>
        <w:jc w:val="both"/>
        <w:rPr>
          <w:rFonts w:ascii="Verdana" w:hAnsi="Verdana"/>
          <w:sz w:val="20"/>
          <w:szCs w:val="20"/>
        </w:rPr>
      </w:pPr>
      <w:r w:rsidRPr="00053245">
        <w:rPr>
          <w:rFonts w:ascii="Verdana" w:hAnsi="Verdana"/>
          <w:sz w:val="20"/>
          <w:szCs w:val="20"/>
        </w:rPr>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5F89CA0F" w14:textId="6D57C168" w:rsidR="003102B8" w:rsidRPr="00817B39" w:rsidRDefault="003102B8" w:rsidP="00585DA7">
      <w:pPr>
        <w:pStyle w:val="Akapitzlist"/>
        <w:numPr>
          <w:ilvl w:val="1"/>
          <w:numId w:val="13"/>
        </w:numPr>
        <w:tabs>
          <w:tab w:val="left" w:pos="340"/>
        </w:tabs>
        <w:spacing w:after="0"/>
        <w:ind w:left="993"/>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00E84D1E" w:rsidRPr="008108E4">
        <w:rPr>
          <w:rFonts w:ascii="Verdana" w:hAnsi="Verdana"/>
          <w:sz w:val="20"/>
          <w:szCs w:val="20"/>
        </w:rPr>
        <w:t>informacji z Krajowego Rejestru Sądowego, Centralnej Ewidencji i</w:t>
      </w:r>
      <w:r w:rsidR="00585DA7">
        <w:rPr>
          <w:rFonts w:ascii="Verdana" w:hAnsi="Verdana"/>
          <w:sz w:val="20"/>
          <w:szCs w:val="20"/>
        </w:rPr>
        <w:t> </w:t>
      </w:r>
      <w:r w:rsidR="00E84D1E" w:rsidRPr="008108E4">
        <w:rPr>
          <w:rFonts w:ascii="Verdana" w:hAnsi="Verdana"/>
          <w:sz w:val="20"/>
          <w:szCs w:val="20"/>
        </w:rPr>
        <w:t>Informacji o Działalności Gospodarczej lub innego właściwego rejestru</w:t>
      </w:r>
      <w:r w:rsidRPr="00817B39">
        <w:rPr>
          <w:rFonts w:ascii="Verdana" w:hAnsi="Verdana"/>
          <w:sz w:val="20"/>
          <w:szCs w:val="20"/>
        </w:rPr>
        <w:t>, Zamawiający żąda od Wykonawcy</w:t>
      </w:r>
      <w:r w:rsidR="00E84D1E">
        <w:rPr>
          <w:rFonts w:ascii="Verdana" w:hAnsi="Verdana"/>
          <w:sz w:val="20"/>
          <w:szCs w:val="20"/>
        </w:rPr>
        <w:t xml:space="preserve"> złożenia wraz z ofertą</w:t>
      </w:r>
      <w:r w:rsidRPr="00817B39">
        <w:rPr>
          <w:rFonts w:ascii="Verdana" w:hAnsi="Verdana"/>
          <w:sz w:val="20"/>
          <w:szCs w:val="20"/>
        </w:rPr>
        <w:t xml:space="preserve"> pełnomocnictwa lub innego dokumentu potwierdzającego umocowanie do reprezentowania </w:t>
      </w:r>
      <w:r>
        <w:rPr>
          <w:rFonts w:ascii="Verdana" w:hAnsi="Verdana"/>
          <w:sz w:val="20"/>
          <w:szCs w:val="20"/>
        </w:rPr>
        <w:t>W</w:t>
      </w:r>
      <w:r w:rsidRPr="00817B39">
        <w:rPr>
          <w:rFonts w:ascii="Verdana" w:hAnsi="Verdana"/>
          <w:sz w:val="20"/>
          <w:szCs w:val="20"/>
        </w:rPr>
        <w:t>ykonawcy.</w:t>
      </w:r>
    </w:p>
    <w:p w14:paraId="44199B48" w14:textId="77777777" w:rsidR="003102B8" w:rsidRPr="00817B39" w:rsidRDefault="003102B8" w:rsidP="00585DA7">
      <w:pPr>
        <w:pStyle w:val="Akapitzlist"/>
        <w:numPr>
          <w:ilvl w:val="1"/>
          <w:numId w:val="13"/>
        </w:numPr>
        <w:tabs>
          <w:tab w:val="left" w:pos="340"/>
        </w:tabs>
        <w:spacing w:after="0"/>
        <w:ind w:left="993"/>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25670056" w14:textId="3EF8477D" w:rsidR="003102B8" w:rsidRPr="006E2387" w:rsidRDefault="003102B8" w:rsidP="00585DA7">
      <w:pPr>
        <w:pStyle w:val="Akapitzlist"/>
        <w:numPr>
          <w:ilvl w:val="1"/>
          <w:numId w:val="13"/>
        </w:numPr>
        <w:tabs>
          <w:tab w:val="left" w:pos="340"/>
        </w:tabs>
        <w:spacing w:after="0"/>
        <w:ind w:left="993"/>
        <w:jc w:val="both"/>
        <w:rPr>
          <w:rFonts w:ascii="Verdana" w:hAnsi="Verdana"/>
          <w:sz w:val="20"/>
          <w:szCs w:val="20"/>
        </w:rPr>
      </w:pPr>
      <w:r w:rsidRPr="001B17B5">
        <w:rPr>
          <w:rFonts w:ascii="Verdana" w:hAnsi="Verdana"/>
          <w:sz w:val="20"/>
          <w:szCs w:val="20"/>
        </w:rPr>
        <w:t>Pełnomocnictwo przekazuje się w postaci elektronicznej i opatruje się kwalifikowanym podpisem elektronicznym.</w:t>
      </w:r>
      <w:r>
        <w:rPr>
          <w:rFonts w:ascii="Verdana" w:hAnsi="Verdana"/>
          <w:sz w:val="20"/>
          <w:szCs w:val="20"/>
        </w:rPr>
        <w:t xml:space="preserve"> </w:t>
      </w:r>
      <w:r w:rsidRPr="000238FE">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w:t>
      </w:r>
      <w:r w:rsidRPr="006E2387">
        <w:rPr>
          <w:rFonts w:ascii="Verdana" w:hAnsi="Verdana"/>
          <w:sz w:val="20"/>
          <w:szCs w:val="20"/>
        </w:rPr>
        <w:t>ustawy z dnia 14 lutego 1991 r. - Prawo o notariacie</w:t>
      </w:r>
      <w:r w:rsidR="00E0091B">
        <w:rPr>
          <w:rFonts w:ascii="Verdana" w:hAnsi="Verdana"/>
          <w:sz w:val="20"/>
          <w:szCs w:val="20"/>
        </w:rPr>
        <w:t xml:space="preserve"> (tj. Dz.U. z 2022r., poz. 1799 ze zm.)</w:t>
      </w:r>
      <w:r w:rsidRPr="006E2387">
        <w:rPr>
          <w:rFonts w:ascii="Verdana" w:hAnsi="Verdana"/>
          <w:sz w:val="20"/>
          <w:szCs w:val="20"/>
        </w:rPr>
        <w:t>, które to poświadczenie notariusz opatruje kwalifikowanym podpisem elektronicznym.</w:t>
      </w:r>
    </w:p>
    <w:p w14:paraId="29463AA1" w14:textId="77777777" w:rsidR="003102B8" w:rsidRPr="006E2387" w:rsidRDefault="003102B8" w:rsidP="00585DA7">
      <w:pPr>
        <w:pStyle w:val="Akapitzlist"/>
        <w:numPr>
          <w:ilvl w:val="0"/>
          <w:numId w:val="13"/>
        </w:numPr>
        <w:tabs>
          <w:tab w:val="left" w:pos="340"/>
        </w:tabs>
        <w:spacing w:after="0"/>
        <w:jc w:val="both"/>
        <w:rPr>
          <w:rFonts w:ascii="Verdana" w:hAnsi="Verdana"/>
          <w:b/>
          <w:sz w:val="20"/>
          <w:szCs w:val="20"/>
        </w:rPr>
      </w:pPr>
      <w:r w:rsidRPr="006E2387">
        <w:rPr>
          <w:rFonts w:ascii="Verdana" w:hAnsi="Verdana"/>
          <w:b/>
          <w:sz w:val="20"/>
          <w:szCs w:val="20"/>
        </w:rPr>
        <w:t>OFERTA WSPÓLNA:</w:t>
      </w:r>
    </w:p>
    <w:p w14:paraId="0643F6C0" w14:textId="77777777" w:rsidR="003102B8" w:rsidRPr="00621D25" w:rsidRDefault="003102B8" w:rsidP="00585DA7">
      <w:pPr>
        <w:pStyle w:val="Akapitzlist"/>
        <w:numPr>
          <w:ilvl w:val="1"/>
          <w:numId w:val="13"/>
        </w:numPr>
        <w:tabs>
          <w:tab w:val="left" w:pos="340"/>
        </w:tabs>
        <w:spacing w:after="0"/>
        <w:ind w:left="993" w:hanging="709"/>
        <w:jc w:val="both"/>
        <w:rPr>
          <w:rFonts w:ascii="Verdana" w:hAnsi="Verdana"/>
          <w:sz w:val="20"/>
          <w:szCs w:val="20"/>
        </w:rPr>
      </w:pPr>
      <w:r w:rsidRPr="006E2387">
        <w:rPr>
          <w:rFonts w:ascii="Verdana" w:hAnsi="Verdana"/>
          <w:sz w:val="20"/>
          <w:szCs w:val="20"/>
        </w:rPr>
        <w:t>Wykonawcy mogą</w:t>
      </w:r>
      <w:r w:rsidRPr="001B17B5">
        <w:rPr>
          <w:rFonts w:ascii="Verdana" w:hAnsi="Verdana"/>
          <w:sz w:val="20"/>
          <w:szCs w:val="20"/>
        </w:rPr>
        <w:t xml:space="preserve"> wspólnie ubiegać się o udzielenie niniejszego zamówienia. Wykonawcy występujący wspólnie (np. spółki cywilne, konsorcja), zgodnie z art. 58 </w:t>
      </w:r>
      <w:r w:rsidRPr="001B17B5">
        <w:rPr>
          <w:rFonts w:ascii="Verdana" w:hAnsi="Verdana"/>
          <w:sz w:val="20"/>
          <w:szCs w:val="20"/>
        </w:rPr>
        <w:lastRenderedPageBreak/>
        <w:t xml:space="preserve">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785DE96E" w14:textId="77777777" w:rsidR="003102B8" w:rsidRPr="00621D25" w:rsidRDefault="003102B8" w:rsidP="00585DA7">
      <w:pPr>
        <w:pStyle w:val="Akapitzlist"/>
        <w:numPr>
          <w:ilvl w:val="1"/>
          <w:numId w:val="13"/>
        </w:numPr>
        <w:tabs>
          <w:tab w:val="left" w:pos="340"/>
        </w:tabs>
        <w:spacing w:after="0"/>
        <w:ind w:left="993" w:hanging="709"/>
        <w:jc w:val="both"/>
        <w:rPr>
          <w:rFonts w:ascii="Verdana" w:hAnsi="Verdana"/>
          <w:sz w:val="20"/>
          <w:szCs w:val="20"/>
        </w:rPr>
      </w:pPr>
      <w:r w:rsidRPr="00621D25">
        <w:rPr>
          <w:rFonts w:ascii="Verdana" w:hAnsi="Verdana"/>
          <w:sz w:val="20"/>
          <w:szCs w:val="20"/>
        </w:rPr>
        <w:t>Wszelka korespondencja oraz rozliczenia prowadzone będą wyłącznie z podmiotem występującym jako pełnomocnik.</w:t>
      </w:r>
    </w:p>
    <w:p w14:paraId="45D11E51" w14:textId="77777777" w:rsidR="003102B8" w:rsidRPr="00621D25" w:rsidRDefault="003102B8" w:rsidP="00585DA7">
      <w:pPr>
        <w:pStyle w:val="Akapitzlist"/>
        <w:numPr>
          <w:ilvl w:val="1"/>
          <w:numId w:val="13"/>
        </w:numPr>
        <w:tabs>
          <w:tab w:val="left" w:pos="340"/>
        </w:tabs>
        <w:spacing w:after="0"/>
        <w:ind w:left="993" w:hanging="709"/>
        <w:jc w:val="both"/>
        <w:rPr>
          <w:rFonts w:ascii="Verdana" w:hAnsi="Verdana"/>
          <w:sz w:val="20"/>
          <w:szCs w:val="20"/>
        </w:rPr>
      </w:pPr>
      <w:r w:rsidRPr="00621D25">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0284DEEC" w14:textId="6B5CC77C" w:rsidR="003102B8" w:rsidRPr="00621D25" w:rsidRDefault="003102B8" w:rsidP="00A4520B">
      <w:pPr>
        <w:pStyle w:val="Akapitzlist"/>
        <w:tabs>
          <w:tab w:val="left" w:pos="340"/>
        </w:tabs>
        <w:spacing w:after="0"/>
        <w:ind w:left="993"/>
        <w:jc w:val="both"/>
        <w:rPr>
          <w:rFonts w:ascii="Verdana" w:hAnsi="Verdana"/>
          <w:sz w:val="20"/>
          <w:szCs w:val="20"/>
        </w:rPr>
      </w:pPr>
      <w:r w:rsidRPr="00621D25">
        <w:rPr>
          <w:rFonts w:ascii="Verdana" w:hAnsi="Verdana"/>
          <w:sz w:val="20"/>
          <w:szCs w:val="20"/>
        </w:rPr>
        <w:t>Punkt 7.</w:t>
      </w:r>
      <w:r w:rsidR="00E84D1E">
        <w:rPr>
          <w:rFonts w:ascii="Verdana" w:hAnsi="Verdana"/>
          <w:sz w:val="20"/>
          <w:szCs w:val="20"/>
        </w:rPr>
        <w:t>4</w:t>
      </w:r>
      <w:r w:rsidRPr="00621D25">
        <w:rPr>
          <w:rFonts w:ascii="Verdana" w:hAnsi="Verdana"/>
          <w:sz w:val="20"/>
          <w:szCs w:val="20"/>
        </w:rPr>
        <w:t>. stosuje się.</w:t>
      </w:r>
    </w:p>
    <w:p w14:paraId="3E68C0E0" w14:textId="77777777" w:rsidR="003102B8" w:rsidRDefault="003102B8" w:rsidP="00585DA7">
      <w:pPr>
        <w:pStyle w:val="Akapitzlist"/>
        <w:numPr>
          <w:ilvl w:val="1"/>
          <w:numId w:val="13"/>
        </w:numPr>
        <w:tabs>
          <w:tab w:val="left" w:pos="340"/>
        </w:tabs>
        <w:spacing w:after="0"/>
        <w:ind w:left="993"/>
        <w:jc w:val="both"/>
        <w:rPr>
          <w:rFonts w:ascii="Verdana" w:hAnsi="Verdana"/>
          <w:sz w:val="20"/>
          <w:szCs w:val="20"/>
        </w:rPr>
      </w:pPr>
      <w:r w:rsidRPr="00621D25">
        <w:rPr>
          <w:rFonts w:ascii="Verdana" w:hAnsi="Verdana"/>
          <w:sz w:val="20"/>
          <w:szCs w:val="20"/>
        </w:rPr>
        <w:t>Wykonawcy wspólnie ubiegający się o zamówienie ponoszą solidarną odpowiedzialność za wykonanie umowy</w:t>
      </w:r>
      <w:r>
        <w:rPr>
          <w:rFonts w:ascii="Verdana" w:hAnsi="Verdana"/>
          <w:sz w:val="20"/>
          <w:szCs w:val="20"/>
        </w:rPr>
        <w:t>.</w:t>
      </w:r>
    </w:p>
    <w:p w14:paraId="53BC339C" w14:textId="77777777" w:rsidR="003102B8" w:rsidRDefault="003102B8">
      <w:pPr>
        <w:pStyle w:val="Akapitzlist"/>
        <w:numPr>
          <w:ilvl w:val="1"/>
          <w:numId w:val="13"/>
        </w:numPr>
        <w:tabs>
          <w:tab w:val="left" w:pos="340"/>
        </w:tabs>
        <w:spacing w:after="0"/>
        <w:ind w:left="993"/>
        <w:jc w:val="both"/>
        <w:rPr>
          <w:rFonts w:ascii="Verdana" w:hAnsi="Verdana"/>
          <w:sz w:val="20"/>
          <w:szCs w:val="20"/>
        </w:rPr>
      </w:pPr>
      <w:r w:rsidRPr="008430F2">
        <w:rPr>
          <w:rFonts w:ascii="Verdana" w:hAnsi="Verdana"/>
          <w:sz w:val="20"/>
          <w:szCs w:val="20"/>
        </w:rPr>
        <w:t xml:space="preserve">Wykaz dokumentów składanych wraz z ofertą, w przypadku Wykonawców wspólnie ubiegających się o udzielenie zamówienia, został określony w rozdziale VII pkt </w:t>
      </w:r>
      <w:r>
        <w:rPr>
          <w:rFonts w:ascii="Verdana" w:hAnsi="Verdana"/>
          <w:sz w:val="20"/>
          <w:szCs w:val="20"/>
        </w:rPr>
        <w:t>I</w:t>
      </w:r>
      <w:r w:rsidRPr="008430F2">
        <w:rPr>
          <w:rFonts w:ascii="Verdana" w:hAnsi="Verdana"/>
          <w:sz w:val="20"/>
          <w:szCs w:val="20"/>
        </w:rPr>
        <w:t xml:space="preserve"> SWZ, </w:t>
      </w:r>
      <w:r w:rsidRPr="008430F2">
        <w:rPr>
          <w:rFonts w:ascii="Verdana" w:hAnsi="Verdana"/>
          <w:sz w:val="20"/>
          <w:szCs w:val="20"/>
        </w:rPr>
        <w:br/>
        <w:t xml:space="preserve">a w przypadku </w:t>
      </w:r>
      <w:r w:rsidRPr="000238FE">
        <w:rPr>
          <w:rFonts w:ascii="Verdana" w:hAnsi="Verdana"/>
          <w:sz w:val="20"/>
          <w:szCs w:val="20"/>
        </w:rPr>
        <w:t>podmiotowych środków dowodowych, składanych na wezwanie Zamawiającego, określa rozdział VII pkt II SWZ</w:t>
      </w:r>
      <w:r>
        <w:rPr>
          <w:rFonts w:ascii="Verdana" w:hAnsi="Verdana"/>
          <w:sz w:val="20"/>
          <w:szCs w:val="20"/>
        </w:rPr>
        <w:t>.</w:t>
      </w:r>
    </w:p>
    <w:p w14:paraId="13C3E21D" w14:textId="77777777" w:rsidR="003102B8" w:rsidRPr="0099433E" w:rsidRDefault="003102B8" w:rsidP="00585DA7">
      <w:pPr>
        <w:pStyle w:val="Akapitzlist"/>
        <w:numPr>
          <w:ilvl w:val="0"/>
          <w:numId w:val="13"/>
        </w:numPr>
        <w:tabs>
          <w:tab w:val="left" w:pos="340"/>
        </w:tabs>
        <w:spacing w:after="0"/>
        <w:jc w:val="both"/>
        <w:rPr>
          <w:rFonts w:ascii="Verdana" w:hAnsi="Verdana"/>
          <w:b/>
          <w:color w:val="000000"/>
          <w:sz w:val="20"/>
          <w:szCs w:val="20"/>
          <w:u w:val="single"/>
        </w:rPr>
      </w:pPr>
      <w:r w:rsidRPr="0099433E">
        <w:rPr>
          <w:rFonts w:ascii="Verdana" w:hAnsi="Verdana"/>
          <w:b/>
          <w:color w:val="000000"/>
          <w:sz w:val="20"/>
          <w:szCs w:val="20"/>
          <w:u w:val="single"/>
        </w:rPr>
        <w:t>OFERTA SKŁADA SIĘ Z:</w:t>
      </w:r>
    </w:p>
    <w:p w14:paraId="70596E15" w14:textId="1F7CBFA9" w:rsidR="00444AD7" w:rsidRPr="009915B1" w:rsidRDefault="003102B8" w:rsidP="00585DA7">
      <w:pPr>
        <w:pStyle w:val="Akapitzlist"/>
        <w:numPr>
          <w:ilvl w:val="1"/>
          <w:numId w:val="13"/>
        </w:numPr>
        <w:spacing w:after="0"/>
        <w:ind w:left="980"/>
        <w:jc w:val="both"/>
        <w:rPr>
          <w:rFonts w:ascii="Verdana" w:hAnsi="Verdana"/>
          <w:sz w:val="20"/>
          <w:szCs w:val="20"/>
        </w:rPr>
      </w:pPr>
      <w:bookmarkStart w:id="36" w:name="_Hlk72961669"/>
      <w:r w:rsidRPr="0099433E">
        <w:rPr>
          <w:rFonts w:ascii="Verdana" w:hAnsi="Verdana"/>
          <w:b/>
          <w:sz w:val="20"/>
          <w:szCs w:val="20"/>
        </w:rPr>
        <w:t>Formularza oferty</w:t>
      </w:r>
      <w:r w:rsidRPr="0099433E">
        <w:rPr>
          <w:rFonts w:ascii="Verdana" w:hAnsi="Verdana"/>
          <w:sz w:val="20"/>
          <w:szCs w:val="20"/>
        </w:rPr>
        <w:t xml:space="preserve"> sporządzonego według wzoru stanowiącego </w:t>
      </w:r>
      <w:r w:rsidRPr="009915B1">
        <w:rPr>
          <w:rFonts w:ascii="Verdana" w:hAnsi="Verdana"/>
          <w:sz w:val="20"/>
          <w:szCs w:val="20"/>
        </w:rPr>
        <w:t>Załącznik nr 1 do SWZ;</w:t>
      </w:r>
    </w:p>
    <w:p w14:paraId="60B49A0E" w14:textId="26E2259E" w:rsidR="00444AD7" w:rsidRPr="00401262" w:rsidRDefault="003102B8" w:rsidP="00585DA7">
      <w:pPr>
        <w:pStyle w:val="Akapitzlist"/>
        <w:numPr>
          <w:ilvl w:val="1"/>
          <w:numId w:val="13"/>
        </w:numPr>
        <w:spacing w:after="0"/>
        <w:ind w:left="980"/>
        <w:jc w:val="both"/>
        <w:rPr>
          <w:rFonts w:ascii="Verdana" w:hAnsi="Verdana"/>
          <w:b/>
          <w:sz w:val="20"/>
          <w:szCs w:val="20"/>
        </w:rPr>
      </w:pPr>
      <w:r w:rsidRPr="0099433E">
        <w:rPr>
          <w:rFonts w:ascii="Verdana" w:hAnsi="Verdana"/>
          <w:b/>
          <w:sz w:val="20"/>
          <w:szCs w:val="20"/>
        </w:rPr>
        <w:t>Oświadczenia, o którym mowa w art.125 ust. 1uPzp</w:t>
      </w:r>
      <w:r w:rsidRPr="0099433E">
        <w:rPr>
          <w:rFonts w:ascii="Verdana" w:hAnsi="Verdana"/>
          <w:sz w:val="20"/>
          <w:szCs w:val="20"/>
        </w:rPr>
        <w:t xml:space="preserve"> złożonego na formularzu JEDZ (Załącznik nr 2 do SWZ)</w:t>
      </w:r>
      <w:r w:rsidR="00444AD7" w:rsidRPr="0099433E">
        <w:rPr>
          <w:rFonts w:ascii="Verdana" w:hAnsi="Verdana"/>
          <w:sz w:val="20"/>
          <w:szCs w:val="20"/>
        </w:rPr>
        <w:t>,</w:t>
      </w:r>
      <w:r w:rsidRPr="0099433E">
        <w:rPr>
          <w:rFonts w:ascii="Verdana" w:hAnsi="Verdana"/>
          <w:sz w:val="20"/>
          <w:szCs w:val="20"/>
        </w:rPr>
        <w:t xml:space="preserve"> </w:t>
      </w:r>
      <w:r w:rsidR="001D7A61" w:rsidRPr="00401262">
        <w:rPr>
          <w:rFonts w:ascii="Verdana" w:hAnsi="Verdana"/>
          <w:b/>
          <w:sz w:val="20"/>
          <w:szCs w:val="20"/>
        </w:rPr>
        <w:t xml:space="preserve">oraz </w:t>
      </w:r>
      <w:r w:rsidR="00485B16" w:rsidRPr="00401262">
        <w:rPr>
          <w:rFonts w:ascii="Verdana" w:hAnsi="Verdana"/>
          <w:b/>
          <w:sz w:val="20"/>
          <w:szCs w:val="20"/>
        </w:rPr>
        <w:t xml:space="preserve">(jeżeli dotyczy) takiego oświadczenia składanego przez każdego z wykonawców wspólnie ubiegających się </w:t>
      </w:r>
      <w:r w:rsidR="00485B16" w:rsidRPr="00401262">
        <w:rPr>
          <w:rFonts w:ascii="Verdana" w:hAnsi="Verdana"/>
          <w:b/>
          <w:sz w:val="20"/>
          <w:szCs w:val="20"/>
        </w:rPr>
        <w:br/>
        <w:t>o zamówienie, oraz (jeżeli dotyczy) takiego oświadczenia dotyczącego podmiotu udostępniającego zasoby;</w:t>
      </w:r>
    </w:p>
    <w:p w14:paraId="134F02B1" w14:textId="1987BE5E" w:rsidR="00444AD7" w:rsidRPr="00DB522E" w:rsidRDefault="00444AD7" w:rsidP="006A079A">
      <w:pPr>
        <w:pStyle w:val="Akapitzlist"/>
        <w:numPr>
          <w:ilvl w:val="1"/>
          <w:numId w:val="13"/>
        </w:numPr>
        <w:spacing w:after="0"/>
        <w:ind w:left="980"/>
        <w:jc w:val="both"/>
        <w:rPr>
          <w:rFonts w:ascii="Verdana" w:hAnsi="Verdana"/>
          <w:b/>
          <w:bCs/>
          <w:sz w:val="20"/>
          <w:szCs w:val="20"/>
        </w:rPr>
      </w:pPr>
      <w:r w:rsidRPr="0099433E">
        <w:rPr>
          <w:rFonts w:ascii="Verdana" w:hAnsi="Verdana"/>
          <w:b/>
          <w:sz w:val="20"/>
          <w:szCs w:val="20"/>
        </w:rPr>
        <w:t>Opisu przedmiotu zamówienia</w:t>
      </w:r>
      <w:r w:rsidR="00401262">
        <w:rPr>
          <w:rFonts w:ascii="Verdana" w:hAnsi="Verdana"/>
          <w:b/>
          <w:sz w:val="20"/>
          <w:szCs w:val="20"/>
        </w:rPr>
        <w:t xml:space="preserve"> </w:t>
      </w:r>
      <w:r w:rsidRPr="0099433E">
        <w:rPr>
          <w:rFonts w:ascii="Verdana" w:hAnsi="Verdana"/>
          <w:sz w:val="20"/>
          <w:szCs w:val="20"/>
        </w:rPr>
        <w:t xml:space="preserve">- </w:t>
      </w:r>
      <w:r w:rsidRPr="00DB522E">
        <w:rPr>
          <w:rFonts w:ascii="Verdana" w:hAnsi="Verdana"/>
          <w:b/>
          <w:bCs/>
          <w:sz w:val="20"/>
          <w:szCs w:val="20"/>
        </w:rPr>
        <w:t>wypełniony i podpisany Załącznik nr 3</w:t>
      </w:r>
      <w:r w:rsidR="00401262">
        <w:rPr>
          <w:rFonts w:ascii="Verdana" w:hAnsi="Verdana"/>
          <w:sz w:val="20"/>
          <w:szCs w:val="20"/>
        </w:rPr>
        <w:t xml:space="preserve"> </w:t>
      </w:r>
      <w:r w:rsidR="00FD3464" w:rsidRPr="0099433E">
        <w:rPr>
          <w:rFonts w:ascii="Verdana" w:hAnsi="Verdana"/>
          <w:sz w:val="20"/>
          <w:szCs w:val="20"/>
        </w:rPr>
        <w:t xml:space="preserve">- </w:t>
      </w:r>
      <w:r w:rsidR="00FD3464" w:rsidRPr="00DB522E">
        <w:rPr>
          <w:rFonts w:ascii="Verdana" w:hAnsi="Verdana"/>
          <w:b/>
          <w:bCs/>
          <w:sz w:val="20"/>
          <w:szCs w:val="20"/>
        </w:rPr>
        <w:t>przedmiotowy środek dowodowy</w:t>
      </w:r>
      <w:r w:rsidR="00746A2E" w:rsidRPr="00DB522E">
        <w:rPr>
          <w:rFonts w:ascii="Verdana" w:hAnsi="Verdana"/>
          <w:b/>
          <w:bCs/>
          <w:sz w:val="20"/>
          <w:szCs w:val="20"/>
        </w:rPr>
        <w:t>;</w:t>
      </w:r>
    </w:p>
    <w:p w14:paraId="492E9934" w14:textId="079ED22D" w:rsidR="00444AD7" w:rsidRPr="00FD3464" w:rsidRDefault="003102B8" w:rsidP="00585DA7">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(jeżeli dotyczy) w przypadku oferowania rozwiązań równoważnych Wykonawca składa w</w:t>
      </w:r>
      <w:r w:rsidR="00444AD7" w:rsidRPr="00FD3464">
        <w:rPr>
          <w:rFonts w:ascii="Verdana" w:hAnsi="Verdana"/>
          <w:sz w:val="20"/>
          <w:szCs w:val="20"/>
        </w:rPr>
        <w:t xml:space="preserve"> </w:t>
      </w:r>
      <w:r w:rsidRPr="00FD3464">
        <w:rPr>
          <w:rFonts w:ascii="Verdana" w:hAnsi="Verdana"/>
          <w:sz w:val="20"/>
          <w:szCs w:val="20"/>
        </w:rPr>
        <w:t xml:space="preserve">szczególności przedmiotowe środki dowodowe, o których mowa w rozdziale IV pkt </w:t>
      </w:r>
      <w:r w:rsidR="009456D8" w:rsidRPr="00FD3464">
        <w:rPr>
          <w:rFonts w:ascii="Verdana" w:hAnsi="Verdana"/>
          <w:sz w:val="20"/>
          <w:szCs w:val="20"/>
        </w:rPr>
        <w:t>1</w:t>
      </w:r>
      <w:r w:rsidR="009456D8">
        <w:rPr>
          <w:rFonts w:ascii="Verdana" w:hAnsi="Verdana"/>
          <w:sz w:val="20"/>
          <w:szCs w:val="20"/>
        </w:rPr>
        <w:t>1</w:t>
      </w:r>
      <w:r w:rsidR="009456D8" w:rsidRPr="00FD3464">
        <w:rPr>
          <w:rFonts w:ascii="Verdana" w:hAnsi="Verdana"/>
          <w:sz w:val="20"/>
          <w:szCs w:val="20"/>
        </w:rPr>
        <w:t xml:space="preserve"> </w:t>
      </w:r>
      <w:proofErr w:type="spellStart"/>
      <w:r w:rsidR="00FD3464" w:rsidRPr="00F307B5">
        <w:rPr>
          <w:rFonts w:ascii="Verdana" w:hAnsi="Verdana"/>
          <w:sz w:val="20"/>
          <w:szCs w:val="20"/>
        </w:rPr>
        <w:t>ppkt</w:t>
      </w:r>
      <w:proofErr w:type="spellEnd"/>
      <w:r w:rsidR="00FD3464" w:rsidRPr="00F307B5">
        <w:rPr>
          <w:rFonts w:ascii="Verdana" w:hAnsi="Verdana"/>
          <w:sz w:val="20"/>
          <w:szCs w:val="20"/>
        </w:rPr>
        <w:t xml:space="preserve"> </w:t>
      </w:r>
      <w:r w:rsidR="00DE5C5A">
        <w:rPr>
          <w:rFonts w:ascii="Verdana" w:hAnsi="Verdana"/>
          <w:sz w:val="20"/>
          <w:szCs w:val="20"/>
        </w:rPr>
        <w:t>2-4</w:t>
      </w:r>
      <w:r w:rsidRPr="00F307B5">
        <w:rPr>
          <w:rFonts w:ascii="Verdana" w:hAnsi="Verdana"/>
          <w:sz w:val="20"/>
          <w:szCs w:val="20"/>
        </w:rPr>
        <w:t xml:space="preserve"> SWZ,</w:t>
      </w:r>
      <w:r w:rsidRPr="00FD3464">
        <w:rPr>
          <w:rFonts w:ascii="Verdana" w:hAnsi="Verdana"/>
          <w:sz w:val="20"/>
          <w:szCs w:val="20"/>
        </w:rPr>
        <w:t xml:space="preserve"> udowadniające, że proponowane rozwiązania w równoważnym stopniu</w:t>
      </w:r>
      <w:r w:rsidR="00444AD7" w:rsidRPr="00FD3464">
        <w:rPr>
          <w:rFonts w:ascii="Verdana" w:hAnsi="Verdana"/>
          <w:sz w:val="20"/>
          <w:szCs w:val="20"/>
        </w:rPr>
        <w:t xml:space="preserve"> </w:t>
      </w:r>
      <w:r w:rsidRPr="00FD3464">
        <w:rPr>
          <w:rFonts w:ascii="Verdana" w:hAnsi="Verdana"/>
          <w:sz w:val="20"/>
          <w:szCs w:val="20"/>
        </w:rPr>
        <w:t>spełniają wymagania określone w opisie przedmiotu zamówienia</w:t>
      </w:r>
      <w:r w:rsidR="00746A2E">
        <w:rPr>
          <w:rFonts w:ascii="Verdana" w:hAnsi="Verdana"/>
          <w:sz w:val="20"/>
          <w:szCs w:val="20"/>
        </w:rPr>
        <w:t>;</w:t>
      </w:r>
    </w:p>
    <w:p w14:paraId="5024E5BD" w14:textId="08C3D4BA" w:rsidR="00444AD7" w:rsidRPr="00FD3464" w:rsidRDefault="003102B8" w:rsidP="00585DA7">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 xml:space="preserve">(jeżeli dotyczy) zobowiązanie podmiotu udostępniającego zasoby lub inny podmiotowy środek dowodowy, o którym mowa w rozdziale VII pkt I </w:t>
      </w:r>
      <w:proofErr w:type="spellStart"/>
      <w:r w:rsidRPr="00FD3464">
        <w:rPr>
          <w:rFonts w:ascii="Verdana" w:hAnsi="Verdana"/>
          <w:sz w:val="20"/>
          <w:szCs w:val="20"/>
        </w:rPr>
        <w:t>ppkt</w:t>
      </w:r>
      <w:proofErr w:type="spellEnd"/>
      <w:r w:rsidRPr="00FD3464">
        <w:rPr>
          <w:rFonts w:ascii="Verdana" w:hAnsi="Verdana"/>
          <w:sz w:val="20"/>
          <w:szCs w:val="20"/>
        </w:rPr>
        <w:t xml:space="preserve"> 2 SWZ (Załącznik nr 5 do SWZ)</w:t>
      </w:r>
      <w:r w:rsidR="00746A2E">
        <w:rPr>
          <w:rFonts w:ascii="Verdana" w:hAnsi="Verdana"/>
          <w:sz w:val="20"/>
          <w:szCs w:val="20"/>
        </w:rPr>
        <w:t>;</w:t>
      </w:r>
    </w:p>
    <w:p w14:paraId="6B408185" w14:textId="72F1BA66" w:rsidR="00444AD7" w:rsidRPr="00FD3464" w:rsidRDefault="003102B8" w:rsidP="00585DA7">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 xml:space="preserve">(jeżeli dotyczy) </w:t>
      </w:r>
      <w:r w:rsidRPr="001F6753">
        <w:rPr>
          <w:rFonts w:ascii="Verdana" w:hAnsi="Verdana" w:cs="Arial"/>
          <w:b/>
          <w:bCs/>
          <w:sz w:val="20"/>
          <w:szCs w:val="20"/>
        </w:rPr>
        <w:t>pełnomocnictwa</w:t>
      </w:r>
      <w:r w:rsidRPr="00FD3464">
        <w:rPr>
          <w:rFonts w:ascii="Verdana" w:hAnsi="Verdana" w:cs="Arial"/>
          <w:sz w:val="20"/>
          <w:szCs w:val="20"/>
        </w:rPr>
        <w:t xml:space="preserve"> lub innego dokumentu potwierdzającego umocowanie do reprezentowania Wykonawcy dla osoby/osób podpisującej/</w:t>
      </w:r>
      <w:proofErr w:type="spellStart"/>
      <w:r w:rsidRPr="00FD3464">
        <w:rPr>
          <w:rFonts w:ascii="Verdana" w:hAnsi="Verdana" w:cs="Arial"/>
          <w:sz w:val="20"/>
          <w:szCs w:val="20"/>
        </w:rPr>
        <w:t>cych</w:t>
      </w:r>
      <w:proofErr w:type="spellEnd"/>
      <w:r w:rsidRPr="00FD3464">
        <w:rPr>
          <w:rFonts w:ascii="Verdana" w:hAnsi="Verdana" w:cs="Arial"/>
          <w:sz w:val="20"/>
          <w:szCs w:val="20"/>
        </w:rPr>
        <w:t xml:space="preserve"> ofertę zgodnie z pkt 7 rozdziału XI SWZ</w:t>
      </w:r>
      <w:r w:rsidR="00746A2E">
        <w:rPr>
          <w:rFonts w:ascii="Verdana" w:hAnsi="Verdana" w:cs="Arial"/>
          <w:sz w:val="20"/>
          <w:szCs w:val="20"/>
        </w:rPr>
        <w:t>;</w:t>
      </w:r>
    </w:p>
    <w:p w14:paraId="376842C4" w14:textId="62BCD297" w:rsidR="003102B8" w:rsidRPr="00FD3464" w:rsidRDefault="003102B8" w:rsidP="00585DA7">
      <w:pPr>
        <w:pStyle w:val="Akapitzlist"/>
        <w:numPr>
          <w:ilvl w:val="1"/>
          <w:numId w:val="13"/>
        </w:numPr>
        <w:spacing w:after="0"/>
        <w:ind w:left="980"/>
        <w:jc w:val="both"/>
        <w:rPr>
          <w:rFonts w:ascii="Verdana" w:hAnsi="Verdana"/>
          <w:sz w:val="20"/>
          <w:szCs w:val="20"/>
        </w:rPr>
      </w:pPr>
      <w:r w:rsidRPr="00FD3464">
        <w:rPr>
          <w:rFonts w:ascii="Verdana" w:hAnsi="Verdana"/>
          <w:sz w:val="20"/>
          <w:szCs w:val="20"/>
        </w:rPr>
        <w:t>(jeżeli dotyczy) W przypadku gdy oferta zawiera informacje stanowiące tajemnicę przedsiębiorstwa w rozumieniu przepisów ustawy z dnia 16 kwietnia 1993 r. o</w:t>
      </w:r>
      <w:r w:rsidR="001F6753">
        <w:rPr>
          <w:rFonts w:ascii="Verdana" w:hAnsi="Verdana"/>
          <w:sz w:val="20"/>
          <w:szCs w:val="20"/>
        </w:rPr>
        <w:t> </w:t>
      </w:r>
      <w:r w:rsidRPr="00FD3464">
        <w:rPr>
          <w:rFonts w:ascii="Verdana" w:hAnsi="Verdana"/>
          <w:sz w:val="20"/>
          <w:szCs w:val="20"/>
        </w:rPr>
        <w:t>zwalczaniu nieuczciwej konkurencji, Wykonawca, w celu utrzymania w poufności tych informacji, przekazuje je w wydzielonym i odpowiednio oznaczonym pliku – szczegóły opisane w pkt 6 rozdziału XI SWZ.</w:t>
      </w:r>
    </w:p>
    <w:bookmarkEnd w:id="36"/>
    <w:p w14:paraId="35D61FB6" w14:textId="4CBCF2CF" w:rsidR="003102B8" w:rsidRPr="00DB522E" w:rsidRDefault="003102B8" w:rsidP="00585DA7">
      <w:pPr>
        <w:pStyle w:val="TreA"/>
        <w:widowControl w:val="0"/>
        <w:numPr>
          <w:ilvl w:val="0"/>
          <w:numId w:val="13"/>
        </w:numPr>
        <w:spacing w:line="276" w:lineRule="auto"/>
        <w:jc w:val="both"/>
        <w:rPr>
          <w:rFonts w:ascii="Verdana" w:eastAsia="Calibri" w:hAnsi="Verdana" w:cs="Arial"/>
          <w:sz w:val="20"/>
          <w:szCs w:val="20"/>
          <w:lang w:eastAsia="en-US"/>
        </w:rPr>
      </w:pPr>
      <w:r w:rsidRPr="00FD3464">
        <w:rPr>
          <w:rFonts w:ascii="Verdana" w:eastAsia="Calibri" w:hAnsi="Verdana" w:cs="Arial"/>
          <w:sz w:val="20"/>
          <w:szCs w:val="20"/>
          <w:lang w:eastAsia="en-US"/>
        </w:rPr>
        <w:t xml:space="preserve">Wraz z ofertą nie należy składać dokumentów wymienionych w rozdz. VII pkt II </w:t>
      </w:r>
      <w:proofErr w:type="spellStart"/>
      <w:r w:rsidR="00FD3464" w:rsidRPr="00FD3464">
        <w:rPr>
          <w:rFonts w:ascii="Verdana" w:eastAsia="Calibri" w:hAnsi="Verdana" w:cs="Arial"/>
          <w:sz w:val="20"/>
          <w:szCs w:val="20"/>
          <w:lang w:eastAsia="en-US"/>
        </w:rPr>
        <w:t>ppkt</w:t>
      </w:r>
      <w:proofErr w:type="spellEnd"/>
      <w:r w:rsidR="00FD3464" w:rsidRPr="00FD3464">
        <w:rPr>
          <w:rFonts w:ascii="Verdana" w:eastAsia="Calibri" w:hAnsi="Verdana" w:cs="Arial"/>
          <w:sz w:val="20"/>
          <w:szCs w:val="20"/>
          <w:lang w:eastAsia="en-US"/>
        </w:rPr>
        <w:t xml:space="preserve"> </w:t>
      </w:r>
      <w:r w:rsidRPr="00FD3464">
        <w:rPr>
          <w:rFonts w:ascii="Verdana" w:eastAsia="Calibri" w:hAnsi="Verdana" w:cs="Arial"/>
          <w:sz w:val="20"/>
          <w:szCs w:val="20"/>
          <w:lang w:eastAsia="en-US"/>
        </w:rPr>
        <w:t xml:space="preserve">3. Dokumenty te </w:t>
      </w:r>
      <w:r w:rsidRPr="00FD3464">
        <w:rPr>
          <w:rFonts w:ascii="Verdana" w:hAnsi="Verdana" w:cs="Verdana"/>
          <w:sz w:val="20"/>
          <w:szCs w:val="20"/>
        </w:rPr>
        <w:t>składa Wykonawca, którego oferta została najwyżej oceniona, dopiero po otrzymaniu wezwania</w:t>
      </w:r>
      <w:r w:rsidRPr="00AE7391">
        <w:rPr>
          <w:rFonts w:ascii="Verdana" w:hAnsi="Verdana" w:cs="Verdana"/>
          <w:sz w:val="20"/>
          <w:szCs w:val="20"/>
        </w:rPr>
        <w:t xml:space="preserve"> Zamawiającego.</w:t>
      </w:r>
    </w:p>
    <w:p w14:paraId="688C4D91" w14:textId="77777777" w:rsidR="00B80C7F" w:rsidRPr="008430F2" w:rsidRDefault="00B80C7F" w:rsidP="00DB522E">
      <w:pPr>
        <w:pStyle w:val="TreA"/>
        <w:widowControl w:val="0"/>
        <w:spacing w:line="276" w:lineRule="auto"/>
        <w:ind w:left="360" w:firstLine="0"/>
        <w:jc w:val="both"/>
        <w:rPr>
          <w:rFonts w:ascii="Verdana" w:eastAsia="Calibri" w:hAnsi="Verdana" w:cs="Arial"/>
          <w:sz w:val="20"/>
          <w:szCs w:val="20"/>
          <w:lang w:eastAsia="en-US"/>
        </w:rPr>
      </w:pPr>
    </w:p>
    <w:p w14:paraId="67F007B8" w14:textId="77777777" w:rsidR="003102B8" w:rsidRPr="00632ED9"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 SKŁADANIE I OTWARCIE OFERT</w:t>
      </w:r>
    </w:p>
    <w:p w14:paraId="0CD3F341" w14:textId="7B6BA95C" w:rsidR="006367DD" w:rsidRPr="00764036" w:rsidRDefault="006367DD" w:rsidP="00A4520B">
      <w:pPr>
        <w:pStyle w:val="Akapitzlist"/>
        <w:numPr>
          <w:ilvl w:val="6"/>
          <w:numId w:val="1"/>
        </w:numPr>
        <w:spacing w:after="0"/>
        <w:ind w:left="426"/>
        <w:jc w:val="both"/>
        <w:rPr>
          <w:rFonts w:ascii="Verdana" w:hAnsi="Verdana" w:cs="Arial"/>
          <w:b/>
          <w:sz w:val="20"/>
          <w:szCs w:val="20"/>
        </w:rPr>
      </w:pPr>
      <w:r w:rsidRPr="00764036">
        <w:rPr>
          <w:rFonts w:ascii="Verdana" w:hAnsi="Verdana" w:cs="Arial"/>
          <w:sz w:val="20"/>
          <w:szCs w:val="20"/>
        </w:rPr>
        <w:t xml:space="preserve">Ofertę wraz z wymaganymi załącznikami należy złożyć w terminie </w:t>
      </w:r>
      <w:r w:rsidRPr="00F05275">
        <w:rPr>
          <w:rFonts w:ascii="Verdana" w:hAnsi="Verdana" w:cs="Arial"/>
          <w:sz w:val="20"/>
          <w:szCs w:val="20"/>
        </w:rPr>
        <w:t>do</w:t>
      </w:r>
      <w:r w:rsidRPr="00F05275">
        <w:rPr>
          <w:rFonts w:ascii="Verdana" w:hAnsi="Verdana" w:cs="Arial"/>
          <w:color w:val="FF0000"/>
          <w:sz w:val="20"/>
          <w:szCs w:val="20"/>
        </w:rPr>
        <w:t xml:space="preserve"> </w:t>
      </w:r>
      <w:bookmarkStart w:id="37" w:name="_Hlk97038399"/>
      <w:r w:rsidR="00BE5965">
        <w:rPr>
          <w:rFonts w:ascii="Verdana" w:hAnsi="Verdana" w:cs="Arial"/>
          <w:b/>
          <w:sz w:val="20"/>
          <w:szCs w:val="20"/>
        </w:rPr>
        <w:t>1</w:t>
      </w:r>
      <w:r w:rsidR="00BE5965">
        <w:rPr>
          <w:rFonts w:ascii="Verdana" w:hAnsi="Verdana" w:cs="Arial"/>
          <w:b/>
          <w:sz w:val="20"/>
          <w:szCs w:val="20"/>
        </w:rPr>
        <w:t>9</w:t>
      </w:r>
      <w:r w:rsidR="00F05275" w:rsidRPr="00F05275">
        <w:rPr>
          <w:rFonts w:ascii="Verdana" w:hAnsi="Verdana" w:cs="Arial"/>
          <w:b/>
          <w:sz w:val="20"/>
          <w:szCs w:val="20"/>
        </w:rPr>
        <w:t>.04.</w:t>
      </w:r>
      <w:r w:rsidRPr="00F05275">
        <w:rPr>
          <w:rFonts w:ascii="Verdana" w:hAnsi="Verdana" w:cs="Arial"/>
          <w:b/>
          <w:sz w:val="20"/>
          <w:szCs w:val="20"/>
        </w:rPr>
        <w:t>202</w:t>
      </w:r>
      <w:r w:rsidR="001D5F32" w:rsidRPr="00F05275">
        <w:rPr>
          <w:rFonts w:ascii="Verdana" w:hAnsi="Verdana" w:cs="Arial"/>
          <w:b/>
          <w:sz w:val="20"/>
          <w:szCs w:val="20"/>
        </w:rPr>
        <w:t>4</w:t>
      </w:r>
      <w:r w:rsidRPr="00F05275">
        <w:rPr>
          <w:rFonts w:ascii="Verdana" w:hAnsi="Verdana" w:cs="Arial"/>
          <w:b/>
          <w:sz w:val="20"/>
          <w:szCs w:val="20"/>
        </w:rPr>
        <w:t xml:space="preserve"> r.</w:t>
      </w:r>
      <w:bookmarkEnd w:id="37"/>
      <w:r w:rsidRPr="00F05275">
        <w:rPr>
          <w:rFonts w:ascii="Verdana" w:hAnsi="Verdana" w:cs="Arial"/>
          <w:b/>
          <w:sz w:val="20"/>
          <w:szCs w:val="20"/>
        </w:rPr>
        <w:t>,</w:t>
      </w:r>
      <w:r w:rsidRPr="00F05275">
        <w:rPr>
          <w:rFonts w:ascii="Verdana" w:hAnsi="Verdana" w:cs="Arial"/>
          <w:b/>
          <w:color w:val="FF0000"/>
          <w:sz w:val="20"/>
          <w:szCs w:val="20"/>
        </w:rPr>
        <w:t xml:space="preserve"> </w:t>
      </w:r>
      <w:r w:rsidRPr="00F05275">
        <w:rPr>
          <w:rFonts w:ascii="Verdana" w:hAnsi="Verdana" w:cs="Arial"/>
          <w:b/>
          <w:sz w:val="20"/>
          <w:szCs w:val="20"/>
        </w:rPr>
        <w:t xml:space="preserve">do godz. </w:t>
      </w:r>
      <w:r w:rsidR="00F05275" w:rsidRPr="00F05275">
        <w:rPr>
          <w:rFonts w:ascii="Verdana" w:hAnsi="Verdana" w:cs="Arial"/>
          <w:b/>
          <w:sz w:val="20"/>
          <w:szCs w:val="20"/>
        </w:rPr>
        <w:t>10:</w:t>
      </w:r>
      <w:r w:rsidRPr="00F05275">
        <w:rPr>
          <w:rFonts w:ascii="Verdana" w:hAnsi="Verdana" w:cs="Arial"/>
          <w:b/>
          <w:sz w:val="20"/>
          <w:szCs w:val="20"/>
        </w:rPr>
        <w:t>00</w:t>
      </w:r>
      <w:r w:rsidRPr="00764036">
        <w:rPr>
          <w:rFonts w:ascii="Verdana" w:hAnsi="Verdana" w:cs="Arial"/>
          <w:b/>
          <w:sz w:val="20"/>
          <w:szCs w:val="20"/>
        </w:rPr>
        <w:t xml:space="preserve"> </w:t>
      </w:r>
      <w:bookmarkStart w:id="38" w:name="_Hlk76624634"/>
      <w:r w:rsidRPr="00764036">
        <w:rPr>
          <w:rFonts w:ascii="Verdana" w:hAnsi="Verdana" w:cs="Arial"/>
          <w:b/>
          <w:sz w:val="20"/>
          <w:szCs w:val="20"/>
        </w:rPr>
        <w:t xml:space="preserve">za pośrednictwem Platformy: </w:t>
      </w:r>
    </w:p>
    <w:bookmarkEnd w:id="38"/>
    <w:p w14:paraId="7B3FD06F" w14:textId="77777777" w:rsidR="009E6A50" w:rsidRDefault="006367DD" w:rsidP="00A4520B">
      <w:pPr>
        <w:pStyle w:val="Akapitzlist"/>
        <w:spacing w:after="0"/>
        <w:ind w:left="426"/>
        <w:jc w:val="both"/>
        <w:rPr>
          <w:rFonts w:ascii="Verdana" w:hAnsi="Verdana"/>
          <w:b/>
          <w:sz w:val="20"/>
          <w:szCs w:val="20"/>
        </w:rPr>
      </w:pPr>
      <w:r w:rsidRPr="00764036">
        <w:rPr>
          <w:rFonts w:ascii="Verdana" w:hAnsi="Verdana"/>
          <w:b/>
          <w:sz w:val="20"/>
          <w:szCs w:val="20"/>
        </w:rPr>
        <w:fldChar w:fldCharType="begin"/>
      </w:r>
      <w:r w:rsidRPr="00764036">
        <w:rPr>
          <w:rFonts w:ascii="Verdana" w:hAnsi="Verdana"/>
          <w:b/>
          <w:sz w:val="20"/>
          <w:szCs w:val="20"/>
        </w:rPr>
        <w:instrText xml:space="preserve"> HYPERLINK "https://platformazakupowa.pl/pn/uniwersytet_wroclawski/proceedings" </w:instrText>
      </w:r>
      <w:r w:rsidRPr="00764036">
        <w:rPr>
          <w:rFonts w:ascii="Verdana" w:hAnsi="Verdana"/>
          <w:b/>
          <w:sz w:val="20"/>
          <w:szCs w:val="20"/>
        </w:rPr>
      </w:r>
      <w:r w:rsidRPr="00764036">
        <w:rPr>
          <w:rFonts w:ascii="Verdana" w:hAnsi="Verdana"/>
          <w:b/>
          <w:sz w:val="20"/>
          <w:szCs w:val="20"/>
        </w:rPr>
        <w:fldChar w:fldCharType="separate"/>
      </w:r>
      <w:r w:rsidRPr="00764036">
        <w:rPr>
          <w:rStyle w:val="Hipercze"/>
          <w:rFonts w:ascii="Verdana" w:hAnsi="Verdana"/>
          <w:sz w:val="20"/>
          <w:szCs w:val="20"/>
        </w:rPr>
        <w:t>https://platformazakupowa.pl/pn/uniwersytet_wroclawski/proceedings</w:t>
      </w:r>
      <w:r w:rsidRPr="00764036">
        <w:rPr>
          <w:rFonts w:ascii="Verdana" w:hAnsi="Verdana"/>
          <w:sz w:val="20"/>
          <w:szCs w:val="20"/>
        </w:rPr>
        <w:fldChar w:fldCharType="end"/>
      </w:r>
      <w:r w:rsidRPr="00764036">
        <w:rPr>
          <w:rFonts w:ascii="Verdana" w:hAnsi="Verdana"/>
          <w:b/>
          <w:sz w:val="20"/>
          <w:szCs w:val="20"/>
        </w:rPr>
        <w:t xml:space="preserve"> </w:t>
      </w:r>
    </w:p>
    <w:p w14:paraId="3A27B817" w14:textId="49A93414" w:rsidR="006367DD" w:rsidRPr="00764036" w:rsidRDefault="006367DD" w:rsidP="00A4520B">
      <w:pPr>
        <w:pStyle w:val="Akapitzlist"/>
        <w:spacing w:after="0"/>
        <w:ind w:left="426"/>
        <w:jc w:val="both"/>
        <w:rPr>
          <w:rFonts w:ascii="Verdana" w:hAnsi="Verdana" w:cs="Arial"/>
          <w:b/>
          <w:sz w:val="20"/>
          <w:szCs w:val="20"/>
        </w:rPr>
      </w:pPr>
      <w:r w:rsidRPr="00764036">
        <w:rPr>
          <w:rFonts w:ascii="Verdana" w:hAnsi="Verdana" w:cs="Arial"/>
          <w:sz w:val="20"/>
          <w:szCs w:val="20"/>
        </w:rPr>
        <w:t>Zamawiający przy wyznaczaniu terminu skorzystał z art. 138 ust. 4 uPzp.</w:t>
      </w:r>
    </w:p>
    <w:p w14:paraId="1E1611EF" w14:textId="77777777" w:rsidR="006367DD" w:rsidRPr="00764036" w:rsidRDefault="006367DD" w:rsidP="00A4520B">
      <w:pPr>
        <w:pStyle w:val="Akapitzlist"/>
        <w:numPr>
          <w:ilvl w:val="6"/>
          <w:numId w:val="1"/>
        </w:numPr>
        <w:spacing w:after="0"/>
        <w:ind w:left="426"/>
        <w:jc w:val="both"/>
        <w:rPr>
          <w:rFonts w:ascii="Verdana" w:hAnsi="Verdana" w:cs="Arial"/>
          <w:sz w:val="20"/>
          <w:szCs w:val="20"/>
        </w:rPr>
      </w:pPr>
      <w:r w:rsidRPr="00764036">
        <w:rPr>
          <w:rFonts w:ascii="Verdana" w:hAnsi="Verdana" w:cs="Arial"/>
          <w:sz w:val="20"/>
          <w:szCs w:val="20"/>
        </w:rPr>
        <w:t>Ofertę należy złożyć w języku polskim.</w:t>
      </w:r>
    </w:p>
    <w:p w14:paraId="4FBACC0C" w14:textId="77777777" w:rsidR="006367DD" w:rsidRPr="00764036" w:rsidRDefault="006367DD" w:rsidP="00A4520B">
      <w:pPr>
        <w:pStyle w:val="Akapitzlist"/>
        <w:numPr>
          <w:ilvl w:val="6"/>
          <w:numId w:val="1"/>
        </w:numPr>
        <w:spacing w:after="0"/>
        <w:ind w:left="426"/>
        <w:jc w:val="both"/>
        <w:rPr>
          <w:rFonts w:ascii="Verdana" w:hAnsi="Verdana" w:cs="Arial"/>
          <w:sz w:val="20"/>
          <w:szCs w:val="20"/>
        </w:rPr>
      </w:pPr>
      <w:r w:rsidRPr="00764036">
        <w:rPr>
          <w:rFonts w:ascii="Verdana" w:hAnsi="Verdana" w:cs="Arial"/>
          <w:sz w:val="20"/>
          <w:szCs w:val="20"/>
        </w:rPr>
        <w:lastRenderedPageBreak/>
        <w:t xml:space="preserve">Zamawiający odrzuci ofertę złożoną po terminie składania ofert. </w:t>
      </w:r>
    </w:p>
    <w:p w14:paraId="4C32DA7A" w14:textId="77777777" w:rsidR="006367DD" w:rsidRPr="00764036" w:rsidRDefault="006367DD" w:rsidP="00A4520B">
      <w:pPr>
        <w:pStyle w:val="Akapitzlist"/>
        <w:numPr>
          <w:ilvl w:val="6"/>
          <w:numId w:val="1"/>
        </w:numPr>
        <w:spacing w:after="0"/>
        <w:ind w:left="426"/>
        <w:jc w:val="both"/>
        <w:rPr>
          <w:rFonts w:ascii="Verdana" w:hAnsi="Verdana" w:cs="Arial"/>
          <w:sz w:val="20"/>
          <w:szCs w:val="20"/>
        </w:rPr>
      </w:pPr>
      <w:r w:rsidRPr="00764036">
        <w:rPr>
          <w:rFonts w:ascii="Verdana" w:hAnsi="Verdana" w:cs="Arial"/>
          <w:sz w:val="20"/>
          <w:szCs w:val="20"/>
        </w:rPr>
        <w:t>Zamawiający zapewnia, że z zawartością ofert nie można się zapoznać przed upływem terminu ich otwarcia.</w:t>
      </w:r>
    </w:p>
    <w:p w14:paraId="55F4464C" w14:textId="4B82A3A0" w:rsidR="006367DD" w:rsidRPr="00764036" w:rsidRDefault="006367DD" w:rsidP="00A4520B">
      <w:pPr>
        <w:pStyle w:val="Akapitzlist"/>
        <w:numPr>
          <w:ilvl w:val="6"/>
          <w:numId w:val="1"/>
        </w:numPr>
        <w:spacing w:after="0"/>
        <w:ind w:left="426"/>
        <w:jc w:val="both"/>
        <w:rPr>
          <w:rFonts w:ascii="Verdana" w:hAnsi="Verdana" w:cs="Arial"/>
          <w:sz w:val="20"/>
          <w:szCs w:val="20"/>
        </w:rPr>
      </w:pPr>
      <w:r w:rsidRPr="00764036">
        <w:rPr>
          <w:rFonts w:ascii="Verdana" w:hAnsi="Verdana"/>
          <w:bCs/>
          <w:sz w:val="20"/>
          <w:szCs w:val="20"/>
        </w:rPr>
        <w:t xml:space="preserve">Za datę przekazania oferty przyjmuje się datę ich przekazania w systemie poprzez kliknięcie przycisku </w:t>
      </w:r>
      <w:r w:rsidR="007854E5">
        <w:rPr>
          <w:rFonts w:ascii="Verdana" w:hAnsi="Verdana"/>
          <w:bCs/>
          <w:sz w:val="20"/>
          <w:szCs w:val="20"/>
        </w:rPr>
        <w:t>„</w:t>
      </w:r>
      <w:r w:rsidRPr="00764036">
        <w:rPr>
          <w:rFonts w:ascii="Verdana" w:hAnsi="Verdana"/>
          <w:bCs/>
          <w:sz w:val="20"/>
          <w:szCs w:val="20"/>
        </w:rPr>
        <w:t>Złóż ofertę</w:t>
      </w:r>
      <w:r w:rsidR="007854E5">
        <w:rPr>
          <w:rFonts w:ascii="Verdana" w:hAnsi="Verdana"/>
          <w:bCs/>
          <w:sz w:val="20"/>
          <w:szCs w:val="20"/>
        </w:rPr>
        <w:t>”</w:t>
      </w:r>
      <w:r w:rsidRPr="00764036">
        <w:rPr>
          <w:rFonts w:ascii="Verdana" w:hAnsi="Verdana"/>
          <w:bCs/>
          <w:sz w:val="20"/>
          <w:szCs w:val="20"/>
        </w:rPr>
        <w:t xml:space="preserve"> w drugim kroku i wyświetlaniu komunikatu, że oferta została złożona. </w:t>
      </w:r>
      <w:r w:rsidRPr="00764036">
        <w:rPr>
          <w:rFonts w:ascii="Verdana" w:hAnsi="Verdana" w:cs="Arial"/>
          <w:sz w:val="20"/>
          <w:szCs w:val="20"/>
        </w:rPr>
        <w:t>Wykonawca po upływie terminu do składania ofert nie może wycofać złożonej oferty.</w:t>
      </w:r>
    </w:p>
    <w:p w14:paraId="1739B27F" w14:textId="77777777" w:rsidR="006367DD" w:rsidRPr="00764036" w:rsidRDefault="006367DD" w:rsidP="00A4520B">
      <w:pPr>
        <w:pStyle w:val="Akapitzlist"/>
        <w:numPr>
          <w:ilvl w:val="6"/>
          <w:numId w:val="1"/>
        </w:numPr>
        <w:spacing w:after="0"/>
        <w:ind w:left="426"/>
        <w:jc w:val="both"/>
        <w:rPr>
          <w:rFonts w:ascii="Verdana" w:hAnsi="Verdana" w:cs="Arial"/>
          <w:sz w:val="20"/>
          <w:szCs w:val="20"/>
        </w:rPr>
      </w:pPr>
      <w:r w:rsidRPr="00764036">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1B81604C" w14:textId="3702CC28" w:rsidR="006367DD" w:rsidRPr="00764036" w:rsidRDefault="006367DD" w:rsidP="00A4520B">
      <w:pPr>
        <w:pStyle w:val="Akapitzlist"/>
        <w:numPr>
          <w:ilvl w:val="6"/>
          <w:numId w:val="1"/>
        </w:numPr>
        <w:spacing w:after="0"/>
        <w:ind w:left="426"/>
        <w:jc w:val="both"/>
        <w:rPr>
          <w:rFonts w:ascii="Verdana" w:hAnsi="Verdana" w:cs="Arial"/>
          <w:sz w:val="20"/>
          <w:szCs w:val="20"/>
        </w:rPr>
      </w:pPr>
      <w:r w:rsidRPr="00764036">
        <w:rPr>
          <w:rFonts w:ascii="Verdana" w:hAnsi="Verdana" w:cs="Arial"/>
          <w:sz w:val="20"/>
          <w:szCs w:val="20"/>
        </w:rPr>
        <w:t xml:space="preserve">Otwarcie ofert nastąpi </w:t>
      </w:r>
      <w:r w:rsidR="00BE5965">
        <w:rPr>
          <w:rFonts w:ascii="Verdana" w:hAnsi="Verdana" w:cs="Arial"/>
          <w:b/>
          <w:sz w:val="20"/>
          <w:szCs w:val="20"/>
        </w:rPr>
        <w:t>1</w:t>
      </w:r>
      <w:r w:rsidR="00BE5965">
        <w:rPr>
          <w:rFonts w:ascii="Verdana" w:hAnsi="Verdana" w:cs="Arial"/>
          <w:b/>
          <w:sz w:val="20"/>
          <w:szCs w:val="20"/>
        </w:rPr>
        <w:t>9</w:t>
      </w:r>
      <w:r w:rsidR="00F05275" w:rsidRPr="00F05275">
        <w:rPr>
          <w:rFonts w:ascii="Verdana" w:hAnsi="Verdana" w:cs="Arial"/>
          <w:b/>
          <w:sz w:val="20"/>
          <w:szCs w:val="20"/>
        </w:rPr>
        <w:t>.04.</w:t>
      </w:r>
      <w:r w:rsidR="00401262" w:rsidRPr="00F05275">
        <w:rPr>
          <w:rFonts w:ascii="Verdana" w:hAnsi="Verdana" w:cs="Arial"/>
          <w:b/>
          <w:sz w:val="20"/>
          <w:szCs w:val="20"/>
        </w:rPr>
        <w:t xml:space="preserve">2024 </w:t>
      </w:r>
      <w:r w:rsidRPr="00F05275">
        <w:rPr>
          <w:rFonts w:ascii="Verdana" w:hAnsi="Verdana" w:cs="Arial"/>
          <w:b/>
          <w:sz w:val="20"/>
          <w:szCs w:val="20"/>
        </w:rPr>
        <w:t>r. o godzinie</w:t>
      </w:r>
      <w:bookmarkStart w:id="39" w:name="_Hlk76624657"/>
      <w:r w:rsidR="00F05275" w:rsidRPr="00F05275">
        <w:rPr>
          <w:rFonts w:ascii="Verdana" w:hAnsi="Verdana" w:cs="Arial"/>
          <w:b/>
          <w:sz w:val="20"/>
          <w:szCs w:val="20"/>
        </w:rPr>
        <w:t xml:space="preserve"> 10:30.</w:t>
      </w:r>
      <w:r w:rsidR="00F05275" w:rsidRPr="00A36AD2">
        <w:rPr>
          <w:rFonts w:ascii="Verdana" w:hAnsi="Verdana" w:cs="Arial"/>
          <w:sz w:val="20"/>
          <w:szCs w:val="20"/>
        </w:rPr>
        <w:t xml:space="preserve"> </w:t>
      </w:r>
      <w:r w:rsidRPr="00764036">
        <w:rPr>
          <w:rFonts w:ascii="Verdana" w:hAnsi="Verdana" w:cs="Calibri"/>
          <w:color w:val="000000"/>
          <w:sz w:val="20"/>
          <w:szCs w:val="20"/>
        </w:rPr>
        <w:t xml:space="preserve">za pośrednictwem Platformy Przetargowej </w:t>
      </w:r>
      <w:hyperlink r:id="rId28" w:history="1">
        <w:r w:rsidRPr="00764036">
          <w:rPr>
            <w:rFonts w:ascii="Verdana" w:hAnsi="Verdana"/>
            <w:color w:val="0000FF"/>
            <w:sz w:val="20"/>
            <w:szCs w:val="20"/>
            <w:u w:val="single"/>
          </w:rPr>
          <w:t>https://platformazakupowa.pl/pn/uniwersytet_wroclawski/proceedings</w:t>
        </w:r>
      </w:hyperlink>
      <w:r w:rsidRPr="00764036">
        <w:rPr>
          <w:rFonts w:ascii="Verdana" w:hAnsi="Verdana"/>
          <w:sz w:val="20"/>
          <w:szCs w:val="20"/>
        </w:rPr>
        <w:t xml:space="preserve"> </w:t>
      </w:r>
      <w:r w:rsidRPr="00764036">
        <w:rPr>
          <w:rFonts w:ascii="Verdana" w:hAnsi="Verdana" w:cs="Calibri"/>
          <w:color w:val="000000"/>
          <w:sz w:val="20"/>
          <w:szCs w:val="20"/>
        </w:rPr>
        <w:t xml:space="preserve">poprzez odszyfrowanie złożonych ofert przez Zamawiającego. </w:t>
      </w:r>
    </w:p>
    <w:bookmarkEnd w:id="39"/>
    <w:p w14:paraId="4D57F2E3" w14:textId="77777777" w:rsidR="006367DD" w:rsidRPr="00764036" w:rsidRDefault="006367DD" w:rsidP="00A4520B">
      <w:pPr>
        <w:pStyle w:val="Akapitzlist"/>
        <w:numPr>
          <w:ilvl w:val="6"/>
          <w:numId w:val="1"/>
        </w:numPr>
        <w:spacing w:after="0"/>
        <w:ind w:left="426"/>
        <w:jc w:val="both"/>
        <w:rPr>
          <w:rFonts w:ascii="Verdana" w:hAnsi="Verdana" w:cs="Arial"/>
          <w:sz w:val="20"/>
          <w:szCs w:val="20"/>
        </w:rPr>
      </w:pPr>
      <w:r w:rsidRPr="00764036">
        <w:rPr>
          <w:rFonts w:ascii="Verdana" w:hAnsi="Verdana" w:cs="Arial"/>
          <w:sz w:val="20"/>
          <w:szCs w:val="20"/>
        </w:rPr>
        <w:t xml:space="preserve">Zamawiający, niezwłocznie po otwarciu ofert, udostępnia na stronie internetowej prowadzonego postępowania informacje o: </w:t>
      </w:r>
    </w:p>
    <w:p w14:paraId="420DDFE8" w14:textId="77777777" w:rsidR="006367DD" w:rsidRPr="00764036" w:rsidRDefault="006367DD" w:rsidP="00A4520B">
      <w:pPr>
        <w:pStyle w:val="Akapitzlist"/>
        <w:numPr>
          <w:ilvl w:val="1"/>
          <w:numId w:val="14"/>
        </w:numPr>
        <w:spacing w:after="0"/>
        <w:jc w:val="both"/>
        <w:rPr>
          <w:rFonts w:ascii="Verdana" w:hAnsi="Verdana" w:cs="Arial"/>
          <w:sz w:val="20"/>
          <w:szCs w:val="20"/>
        </w:rPr>
      </w:pPr>
      <w:r w:rsidRPr="00764036">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46976D3" w14:textId="2953A146" w:rsidR="003102B8" w:rsidRDefault="006367DD" w:rsidP="00A4520B">
      <w:pPr>
        <w:pStyle w:val="Akapitzlist"/>
        <w:numPr>
          <w:ilvl w:val="1"/>
          <w:numId w:val="14"/>
        </w:numPr>
        <w:spacing w:after="0"/>
        <w:jc w:val="both"/>
        <w:rPr>
          <w:rFonts w:ascii="Verdana" w:hAnsi="Verdana" w:cs="Arial"/>
          <w:sz w:val="20"/>
          <w:szCs w:val="20"/>
        </w:rPr>
      </w:pPr>
      <w:r w:rsidRPr="00764036">
        <w:rPr>
          <w:rFonts w:ascii="Verdana" w:hAnsi="Verdana" w:cs="Arial"/>
          <w:sz w:val="20"/>
          <w:szCs w:val="20"/>
        </w:rPr>
        <w:t>cenach lub kosztach zawartych w ofertach</w:t>
      </w:r>
      <w:r w:rsidR="003102B8" w:rsidRPr="00DE67F3">
        <w:rPr>
          <w:rFonts w:ascii="Verdana" w:hAnsi="Verdana" w:cs="Arial"/>
          <w:sz w:val="20"/>
          <w:szCs w:val="20"/>
        </w:rPr>
        <w:t>.</w:t>
      </w:r>
    </w:p>
    <w:p w14:paraId="7F342643" w14:textId="48835A69" w:rsidR="003102B8" w:rsidRPr="00A505D3" w:rsidRDefault="003102B8" w:rsidP="00A4520B">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40" w:name="_Toc227121609"/>
      <w:bookmarkStart w:id="41" w:name="_Toc231012175"/>
      <w:r>
        <w:rPr>
          <w:rFonts w:ascii="Verdana" w:hAnsi="Verdana"/>
          <w:color w:val="FFFFFF"/>
          <w:sz w:val="20"/>
        </w:rPr>
        <w:t>XIII</w:t>
      </w:r>
      <w:r w:rsidRPr="0007427D">
        <w:rPr>
          <w:rFonts w:ascii="Verdana" w:hAnsi="Verdana"/>
          <w:color w:val="FFFFFF"/>
          <w:sz w:val="20"/>
        </w:rPr>
        <w:t>. SPOSÓB OBLICZENIA CENY OFERTOWEJ</w:t>
      </w:r>
      <w:bookmarkStart w:id="42" w:name="_Toc227121610"/>
      <w:bookmarkStart w:id="43" w:name="_Toc231012176"/>
      <w:bookmarkEnd w:id="40"/>
      <w:bookmarkEnd w:id="41"/>
    </w:p>
    <w:p w14:paraId="0EACE369" w14:textId="6DE670C8" w:rsidR="003102B8" w:rsidRPr="00CB052C" w:rsidRDefault="003102B8" w:rsidP="00A4520B">
      <w:pPr>
        <w:pStyle w:val="Tekstpodstawowy3"/>
        <w:numPr>
          <w:ilvl w:val="0"/>
          <w:numId w:val="43"/>
        </w:numPr>
        <w:suppressAutoHyphens/>
        <w:spacing w:after="0" w:line="276" w:lineRule="auto"/>
        <w:ind w:left="378"/>
        <w:jc w:val="both"/>
        <w:rPr>
          <w:rFonts w:ascii="Verdana" w:hAnsi="Verdana" w:cs="Arial"/>
          <w:sz w:val="20"/>
          <w:szCs w:val="20"/>
          <w:lang w:eastAsia="ar-SA"/>
        </w:rPr>
      </w:pPr>
      <w:bookmarkStart w:id="44" w:name="_Hlk63352330"/>
      <w:r w:rsidRPr="00CB052C">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00AF08DE">
        <w:rPr>
          <w:rFonts w:ascii="Verdana" w:hAnsi="Verdana" w:cs="Arial"/>
          <w:sz w:val="20"/>
          <w:szCs w:val="20"/>
        </w:rPr>
        <w:br/>
      </w:r>
      <w:r w:rsidRPr="00CB052C">
        <w:rPr>
          <w:rFonts w:ascii="Verdana" w:hAnsi="Verdana" w:cs="Arial"/>
          <w:sz w:val="20"/>
          <w:szCs w:val="20"/>
        </w:rPr>
        <w:t xml:space="preserve">z tekstu załączonego wzoru umowy oraz ma uwzględniać wszelkie koszty, jakie poniesie Wykonawca z tytułu należytej realizacji przedmiotu zamówienia, w tym koszty </w:t>
      </w:r>
      <w:bookmarkEnd w:id="44"/>
      <w:r w:rsidRPr="00CB052C">
        <w:rPr>
          <w:rFonts w:ascii="Verdana" w:hAnsi="Verdana" w:cs="Arial"/>
          <w:sz w:val="20"/>
          <w:szCs w:val="20"/>
          <w:lang w:eastAsia="ar-SA"/>
        </w:rPr>
        <w:t>transportu i ubezpieczenia dostawy, opakowania</w:t>
      </w:r>
      <w:r w:rsidR="00765302">
        <w:rPr>
          <w:rFonts w:ascii="Verdana" w:hAnsi="Verdana" w:cs="Arial"/>
          <w:sz w:val="20"/>
          <w:szCs w:val="20"/>
          <w:lang w:eastAsia="ar-SA"/>
        </w:rPr>
        <w:t xml:space="preserve"> </w:t>
      </w:r>
      <w:r w:rsidRPr="00CB052C">
        <w:rPr>
          <w:rFonts w:ascii="Verdana" w:hAnsi="Verdana" w:cs="Arial"/>
          <w:sz w:val="20"/>
          <w:szCs w:val="20"/>
          <w:lang w:eastAsia="ar-SA"/>
        </w:rPr>
        <w:t>oraz uwzględnia wszystkie opłaty i podatki (dotyczy podmiotów będących podatnikiem podatku VAT, zgodnie z ustawą o podatku od towarów i usług).</w:t>
      </w:r>
    </w:p>
    <w:p w14:paraId="199CEB6B" w14:textId="7C14D24A" w:rsidR="003102B8" w:rsidRPr="009915B1" w:rsidRDefault="003102B8" w:rsidP="00A4520B">
      <w:pPr>
        <w:pStyle w:val="Akapitzlist"/>
        <w:numPr>
          <w:ilvl w:val="0"/>
          <w:numId w:val="43"/>
        </w:numPr>
        <w:autoSpaceDE w:val="0"/>
        <w:autoSpaceDN w:val="0"/>
        <w:adjustRightInd w:val="0"/>
        <w:spacing w:after="0"/>
        <w:ind w:left="364"/>
        <w:jc w:val="both"/>
        <w:rPr>
          <w:rFonts w:ascii="Verdana" w:hAnsi="Verdana" w:cs="Arial"/>
          <w:bCs/>
          <w:sz w:val="20"/>
          <w:szCs w:val="20"/>
        </w:rPr>
      </w:pPr>
      <w:r w:rsidRPr="009915B1">
        <w:rPr>
          <w:rFonts w:ascii="Verdana" w:hAnsi="Verdana" w:cs="Arial"/>
          <w:bCs/>
          <w:sz w:val="20"/>
          <w:szCs w:val="20"/>
        </w:rPr>
        <w:t>Ocenie podlega CENA OFERTOWA BRUTTO</w:t>
      </w:r>
      <w:r w:rsidR="00EF787A" w:rsidRPr="009915B1">
        <w:rPr>
          <w:rFonts w:ascii="Verdana" w:hAnsi="Verdana" w:cs="Arial"/>
          <w:bCs/>
          <w:sz w:val="20"/>
          <w:szCs w:val="20"/>
        </w:rPr>
        <w:t xml:space="preserve"> </w:t>
      </w:r>
      <w:r w:rsidRPr="009915B1">
        <w:rPr>
          <w:rFonts w:ascii="Verdana" w:hAnsi="Verdana" w:cs="Arial"/>
          <w:bCs/>
          <w:sz w:val="20"/>
          <w:szCs w:val="20"/>
        </w:rPr>
        <w:t xml:space="preserve">podana w Formularzu oferty, </w:t>
      </w:r>
      <w:bookmarkStart w:id="45" w:name="_Hlk63352419"/>
      <w:r w:rsidRPr="009915B1">
        <w:rPr>
          <w:rFonts w:ascii="Verdana" w:hAnsi="Verdana" w:cs="Arial"/>
          <w:bCs/>
          <w:sz w:val="20"/>
          <w:szCs w:val="20"/>
        </w:rPr>
        <w:t>która musi uwzględniać wszelkie koszty niezbędne dla prawidłowego i pełnego wykonania zamówienia oraz wszelkie opłaty i podatki,</w:t>
      </w:r>
      <w:r w:rsidR="00765302" w:rsidRPr="009915B1">
        <w:rPr>
          <w:rFonts w:ascii="Verdana" w:hAnsi="Verdana" w:cs="Arial"/>
          <w:bCs/>
          <w:sz w:val="20"/>
          <w:szCs w:val="20"/>
        </w:rPr>
        <w:t xml:space="preserve"> </w:t>
      </w:r>
      <w:r w:rsidRPr="009915B1">
        <w:rPr>
          <w:rFonts w:ascii="Verdana" w:hAnsi="Verdana" w:cs="Arial"/>
          <w:bCs/>
          <w:sz w:val="20"/>
          <w:szCs w:val="20"/>
          <w:u w:val="single"/>
        </w:rPr>
        <w:t>do których jest zobowiązany Wykonawca</w:t>
      </w:r>
      <w:r w:rsidRPr="009915B1">
        <w:rPr>
          <w:rFonts w:ascii="Verdana" w:hAnsi="Verdana" w:cs="Arial"/>
          <w:bCs/>
          <w:sz w:val="20"/>
          <w:szCs w:val="20"/>
        </w:rPr>
        <w:t>, wynikające z obowiązujących przepisów.</w:t>
      </w:r>
      <w:bookmarkEnd w:id="45"/>
      <w:r w:rsidRPr="009915B1">
        <w:rPr>
          <w:rFonts w:ascii="Verdana" w:hAnsi="Verdana" w:cs="Arial"/>
          <w:bCs/>
          <w:sz w:val="20"/>
          <w:szCs w:val="20"/>
        </w:rPr>
        <w:t xml:space="preserve"> </w:t>
      </w:r>
      <w:r w:rsidR="00765302" w:rsidRPr="009915B1">
        <w:rPr>
          <w:rFonts w:ascii="Verdana" w:hAnsi="Verdana" w:cs="Arial"/>
          <w:bCs/>
          <w:sz w:val="20"/>
          <w:szCs w:val="20"/>
        </w:rPr>
        <w:t xml:space="preserve">Cena ofertowa brutto ma wynikać z </w:t>
      </w:r>
      <w:r w:rsidR="00AF08DE" w:rsidRPr="009915B1">
        <w:rPr>
          <w:rFonts w:ascii="Verdana" w:hAnsi="Verdana" w:cs="Arial"/>
          <w:bCs/>
          <w:sz w:val="20"/>
          <w:szCs w:val="20"/>
        </w:rPr>
        <w:t>k</w:t>
      </w:r>
      <w:r w:rsidR="00765302" w:rsidRPr="009915B1">
        <w:rPr>
          <w:rFonts w:ascii="Verdana" w:hAnsi="Verdana" w:cs="Arial"/>
          <w:bCs/>
          <w:sz w:val="20"/>
          <w:szCs w:val="20"/>
        </w:rPr>
        <w:t>alkulacji cenowej</w:t>
      </w:r>
      <w:r w:rsidR="00AF08DE" w:rsidRPr="009915B1">
        <w:rPr>
          <w:rFonts w:ascii="Verdana" w:hAnsi="Verdana" w:cs="Arial"/>
          <w:bCs/>
          <w:sz w:val="20"/>
          <w:szCs w:val="20"/>
        </w:rPr>
        <w:t xml:space="preserve"> wyliczonej zgodnie z metodą określoną w </w:t>
      </w:r>
      <w:r w:rsidR="0084014A" w:rsidRPr="009915B1">
        <w:rPr>
          <w:rFonts w:ascii="Verdana" w:hAnsi="Verdana" w:cs="Arial"/>
          <w:bCs/>
          <w:sz w:val="20"/>
          <w:szCs w:val="20"/>
        </w:rPr>
        <w:t>Formularz</w:t>
      </w:r>
      <w:r w:rsidR="00CC06A1" w:rsidRPr="009915B1">
        <w:rPr>
          <w:rFonts w:ascii="Verdana" w:hAnsi="Verdana" w:cs="Arial"/>
          <w:bCs/>
          <w:sz w:val="20"/>
          <w:szCs w:val="20"/>
        </w:rPr>
        <w:t>u</w:t>
      </w:r>
      <w:r w:rsidR="0084014A" w:rsidRPr="009915B1">
        <w:rPr>
          <w:rFonts w:ascii="Verdana" w:hAnsi="Verdana" w:cs="Arial"/>
          <w:bCs/>
          <w:sz w:val="20"/>
          <w:szCs w:val="20"/>
        </w:rPr>
        <w:t xml:space="preserve"> ofertowy</w:t>
      </w:r>
      <w:r w:rsidR="00CC06A1" w:rsidRPr="009915B1">
        <w:rPr>
          <w:rFonts w:ascii="Verdana" w:hAnsi="Verdana" w:cs="Arial"/>
          <w:bCs/>
          <w:sz w:val="20"/>
          <w:szCs w:val="20"/>
        </w:rPr>
        <w:t>m</w:t>
      </w:r>
      <w:r w:rsidR="00AF08DE" w:rsidRPr="009915B1">
        <w:rPr>
          <w:rFonts w:ascii="Verdana" w:hAnsi="Verdana" w:cs="Arial"/>
          <w:bCs/>
          <w:sz w:val="20"/>
          <w:szCs w:val="20"/>
        </w:rPr>
        <w:t xml:space="preserve">. W </w:t>
      </w:r>
      <w:r w:rsidR="00066F56" w:rsidRPr="009915B1">
        <w:rPr>
          <w:rFonts w:ascii="Verdana" w:hAnsi="Verdana" w:cs="Arial"/>
          <w:bCs/>
          <w:sz w:val="20"/>
          <w:szCs w:val="20"/>
        </w:rPr>
        <w:t>kalkulacji</w:t>
      </w:r>
      <w:r w:rsidR="00AF08DE" w:rsidRPr="009915B1">
        <w:rPr>
          <w:rFonts w:ascii="Verdana" w:hAnsi="Verdana" w:cs="Arial"/>
          <w:bCs/>
          <w:sz w:val="20"/>
          <w:szCs w:val="20"/>
        </w:rPr>
        <w:t xml:space="preserve"> Wykonawca wycenia urządzenia, których parametry zostały określone w dokumencie: OPZ</w:t>
      </w:r>
      <w:r w:rsidR="00401262">
        <w:rPr>
          <w:rFonts w:ascii="Verdana" w:hAnsi="Verdana" w:cs="Arial"/>
          <w:bCs/>
          <w:sz w:val="20"/>
          <w:szCs w:val="20"/>
        </w:rPr>
        <w:t xml:space="preserve"> - Parametry</w:t>
      </w:r>
      <w:r w:rsidR="00401262" w:rsidRPr="009915B1">
        <w:rPr>
          <w:rFonts w:ascii="Verdana" w:hAnsi="Verdana" w:cs="Arial"/>
          <w:bCs/>
          <w:sz w:val="20"/>
          <w:szCs w:val="20"/>
        </w:rPr>
        <w:t xml:space="preserve"> wymagan</w:t>
      </w:r>
      <w:r w:rsidR="00401262">
        <w:rPr>
          <w:rFonts w:ascii="Verdana" w:hAnsi="Verdana" w:cs="Arial"/>
          <w:bCs/>
          <w:sz w:val="20"/>
          <w:szCs w:val="20"/>
        </w:rPr>
        <w:t xml:space="preserve">e przez Zamawiającego, stanowiącego </w:t>
      </w:r>
      <w:r w:rsidR="00AF08DE" w:rsidRPr="009915B1">
        <w:rPr>
          <w:rFonts w:ascii="Verdana" w:hAnsi="Verdana" w:cs="Arial"/>
          <w:bCs/>
          <w:sz w:val="20"/>
          <w:szCs w:val="20"/>
        </w:rPr>
        <w:t>Zał</w:t>
      </w:r>
      <w:r w:rsidR="00066F56" w:rsidRPr="009915B1">
        <w:rPr>
          <w:rFonts w:ascii="Verdana" w:hAnsi="Verdana" w:cs="Arial"/>
          <w:bCs/>
          <w:sz w:val="20"/>
          <w:szCs w:val="20"/>
        </w:rPr>
        <w:t>ącznik</w:t>
      </w:r>
      <w:r w:rsidR="00AF08DE" w:rsidRPr="009915B1">
        <w:rPr>
          <w:rFonts w:ascii="Verdana" w:hAnsi="Verdana" w:cs="Arial"/>
          <w:bCs/>
          <w:sz w:val="20"/>
          <w:szCs w:val="20"/>
        </w:rPr>
        <w:t xml:space="preserve"> nr 3</w:t>
      </w:r>
      <w:r w:rsidR="00401262">
        <w:rPr>
          <w:rFonts w:ascii="Verdana" w:hAnsi="Verdana" w:cs="Arial"/>
          <w:bCs/>
          <w:sz w:val="20"/>
          <w:szCs w:val="20"/>
        </w:rPr>
        <w:t xml:space="preserve"> </w:t>
      </w:r>
      <w:r w:rsidR="00AF08DE" w:rsidRPr="009915B1">
        <w:rPr>
          <w:rFonts w:ascii="Verdana" w:hAnsi="Verdana" w:cs="Arial"/>
          <w:bCs/>
          <w:sz w:val="20"/>
          <w:szCs w:val="20"/>
        </w:rPr>
        <w:t>do SWZ.</w:t>
      </w:r>
    </w:p>
    <w:p w14:paraId="02F10BA9" w14:textId="5AFDBF3B" w:rsidR="008E0DC4" w:rsidRPr="00CC51EF" w:rsidRDefault="00E0091B" w:rsidP="00DB522E">
      <w:pPr>
        <w:pStyle w:val="Akapitzlist"/>
        <w:numPr>
          <w:ilvl w:val="0"/>
          <w:numId w:val="43"/>
        </w:numPr>
        <w:autoSpaceDE w:val="0"/>
        <w:autoSpaceDN w:val="0"/>
        <w:adjustRightInd w:val="0"/>
        <w:spacing w:after="0"/>
        <w:ind w:left="364"/>
        <w:jc w:val="both"/>
        <w:rPr>
          <w:rFonts w:ascii="Verdana" w:hAnsi="Verdana" w:cs="Arial"/>
          <w:bCs/>
          <w:sz w:val="20"/>
          <w:szCs w:val="20"/>
        </w:rPr>
      </w:pPr>
      <w:bookmarkStart w:id="46" w:name="_Hlk63352561"/>
      <w:r w:rsidRPr="00CC51EF">
        <w:rPr>
          <w:rFonts w:ascii="Verdana" w:hAnsi="Verdana" w:cs="Arial"/>
          <w:bCs/>
          <w:sz w:val="20"/>
          <w:szCs w:val="20"/>
        </w:rPr>
        <w:t>Prawidłowe ustalenie stawki podatku VAT należy do obowiązku Wykonawcy. Stawka podatku VAT musi być określona zgodnie z ustawą z dnia 11 marca 2004r. o podatku od towarów i usług. W przypadku zastosowania innej stawki VAT, niż stawka podstawowa (23%), Wykonawca winien wykazać podstawę stosowania innej - preferencyjnej stawki podatkowej lub możliwość stosowania zwolnień podatkowych (np. przedstawiając w tym celu wyjaśnienia bądź indywidulana decyzję US</w:t>
      </w:r>
      <w:r w:rsidR="004709F0" w:rsidRPr="00CC51EF">
        <w:rPr>
          <w:rFonts w:ascii="Verdana" w:hAnsi="Verdana" w:cs="Arial"/>
          <w:bCs/>
          <w:sz w:val="20"/>
          <w:szCs w:val="20"/>
        </w:rPr>
        <w:t>, na wezwanie Zamawiającego</w:t>
      </w:r>
      <w:r w:rsidRPr="00CC51EF">
        <w:rPr>
          <w:rFonts w:ascii="Verdana" w:hAnsi="Verdana" w:cs="Arial"/>
          <w:bCs/>
          <w:sz w:val="20"/>
          <w:szCs w:val="20"/>
        </w:rPr>
        <w:t xml:space="preserve">). </w:t>
      </w:r>
    </w:p>
    <w:bookmarkEnd w:id="46"/>
    <w:p w14:paraId="468B01AF" w14:textId="7FF93CD0" w:rsidR="003102B8" w:rsidRPr="00CC51EF" w:rsidRDefault="003102B8" w:rsidP="00DB522E">
      <w:pPr>
        <w:pStyle w:val="Akapitzlist"/>
        <w:numPr>
          <w:ilvl w:val="0"/>
          <w:numId w:val="43"/>
        </w:numPr>
        <w:autoSpaceDE w:val="0"/>
        <w:autoSpaceDN w:val="0"/>
        <w:adjustRightInd w:val="0"/>
        <w:spacing w:after="0"/>
        <w:ind w:left="364"/>
        <w:jc w:val="both"/>
        <w:rPr>
          <w:rFonts w:ascii="Verdana" w:hAnsi="Verdana" w:cs="Arial"/>
          <w:bCs/>
          <w:sz w:val="20"/>
          <w:szCs w:val="20"/>
        </w:rPr>
      </w:pPr>
      <w:r w:rsidRPr="00CC51EF">
        <w:rPr>
          <w:rFonts w:ascii="Verdana" w:hAnsi="Verdana" w:cs="Arial"/>
          <w:bCs/>
          <w:sz w:val="20"/>
          <w:szCs w:val="20"/>
        </w:rPr>
        <w:t xml:space="preserve">Cenę brutto w Formularzu Oferty należy podać w polskich złotych (PLN), z zaokrągleniem do dwóch miejsc po przecinku, zgodnie z poniższą zasadą. </w:t>
      </w:r>
    </w:p>
    <w:p w14:paraId="5DCC671F" w14:textId="77777777" w:rsidR="003102B8" w:rsidRDefault="003102B8" w:rsidP="00A4520B">
      <w:pPr>
        <w:autoSpaceDE w:val="0"/>
        <w:autoSpaceDN w:val="0"/>
        <w:adjustRightInd w:val="0"/>
        <w:spacing w:after="0"/>
        <w:ind w:left="360" w:hanging="357"/>
        <w:jc w:val="both"/>
        <w:rPr>
          <w:rFonts w:ascii="Verdana" w:hAnsi="Verdana" w:cs="Arial"/>
          <w:i/>
          <w:sz w:val="20"/>
          <w:szCs w:val="20"/>
        </w:rPr>
      </w:pPr>
      <w:r>
        <w:rPr>
          <w:rFonts w:ascii="Verdana" w:hAnsi="Verdana" w:cs="Arial"/>
          <w:b/>
          <w:i/>
          <w:sz w:val="20"/>
          <w:szCs w:val="20"/>
        </w:rPr>
        <w:tab/>
      </w:r>
      <w:r w:rsidRPr="00DB5FDB">
        <w:rPr>
          <w:rFonts w:ascii="Verdana" w:hAnsi="Verdana" w:cs="Arial"/>
          <w:b/>
          <w:i/>
          <w:sz w:val="20"/>
          <w:szCs w:val="20"/>
        </w:rPr>
        <w:t>UWAGA:</w:t>
      </w:r>
      <w:r w:rsidRPr="00DB5FDB">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059CF438" w14:textId="106099C0" w:rsidR="003102B8" w:rsidRDefault="003102B8" w:rsidP="00A4520B">
      <w:pPr>
        <w:pStyle w:val="Akapitzlist"/>
        <w:numPr>
          <w:ilvl w:val="0"/>
          <w:numId w:val="1"/>
        </w:numPr>
        <w:autoSpaceDE w:val="0"/>
        <w:autoSpaceDN w:val="0"/>
        <w:adjustRightInd w:val="0"/>
        <w:spacing w:after="0"/>
        <w:jc w:val="both"/>
        <w:rPr>
          <w:rFonts w:ascii="Verdana" w:hAnsi="Verdana" w:cs="Verdana"/>
          <w:sz w:val="20"/>
          <w:szCs w:val="20"/>
        </w:rPr>
      </w:pPr>
      <w:bookmarkStart w:id="47" w:name="_Hlk63352575"/>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Pr="00A060D7">
        <w:rPr>
          <w:rFonts w:ascii="Verdana" w:eastAsia="Verdana,Bold" w:hAnsi="Verdana" w:cs="Verdana,Bold"/>
          <w:bCs/>
          <w:sz w:val="20"/>
          <w:szCs w:val="20"/>
        </w:rPr>
        <w:t xml:space="preserve">nr </w:t>
      </w:r>
      <w:r>
        <w:rPr>
          <w:rFonts w:ascii="Verdana" w:eastAsia="Verdana,Bold" w:hAnsi="Verdana" w:cs="Verdana,Bold"/>
          <w:bCs/>
          <w:sz w:val="20"/>
          <w:szCs w:val="20"/>
        </w:rPr>
        <w:t>4</w:t>
      </w:r>
      <w:r w:rsidRPr="00A060D7">
        <w:rPr>
          <w:rFonts w:ascii="Verdana" w:eastAsia="Verdana,Bold" w:hAnsi="Verdana" w:cs="Verdana,Bold"/>
          <w:bCs/>
          <w:sz w:val="20"/>
          <w:szCs w:val="20"/>
        </w:rPr>
        <w:t xml:space="preserve"> do SWZ)</w:t>
      </w:r>
      <w:r w:rsidRPr="00A060D7">
        <w:rPr>
          <w:rFonts w:ascii="Verdana" w:hAnsi="Verdana" w:cs="Verdana"/>
          <w:sz w:val="20"/>
          <w:szCs w:val="20"/>
        </w:rPr>
        <w:t>.</w:t>
      </w:r>
      <w:r>
        <w:rPr>
          <w:rFonts w:ascii="Verdana" w:hAnsi="Verdana" w:cs="Verdana"/>
          <w:sz w:val="20"/>
          <w:szCs w:val="20"/>
        </w:rPr>
        <w:t xml:space="preserve"> Rozliczenia z Wykonawcą będą prowadzone w PLN.</w:t>
      </w:r>
    </w:p>
    <w:bookmarkEnd w:id="47"/>
    <w:p w14:paraId="69656486" w14:textId="3FF9395C" w:rsidR="003102B8" w:rsidRPr="00CC51EF" w:rsidRDefault="003102B8" w:rsidP="00DB522E">
      <w:pPr>
        <w:pStyle w:val="Akapitzlist"/>
        <w:numPr>
          <w:ilvl w:val="0"/>
          <w:numId w:val="1"/>
        </w:numPr>
        <w:autoSpaceDE w:val="0"/>
        <w:autoSpaceDN w:val="0"/>
        <w:adjustRightInd w:val="0"/>
        <w:spacing w:after="0"/>
        <w:jc w:val="both"/>
        <w:rPr>
          <w:rFonts w:ascii="Verdana" w:hAnsi="Verdana" w:cs="Arial"/>
          <w:sz w:val="20"/>
          <w:szCs w:val="20"/>
        </w:rPr>
      </w:pPr>
      <w:r w:rsidRPr="00CC51EF">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CC51EF">
        <w:rPr>
          <w:rFonts w:ascii="Verdana" w:hAnsi="Verdana" w:cs="Arial"/>
          <w:sz w:val="20"/>
          <w:szCs w:val="20"/>
        </w:rPr>
        <w:br/>
        <w:t xml:space="preserve">i usług, dla celów zastosowania kryterium ceny lub kosztu zamawiający dolicza do </w:t>
      </w:r>
      <w:r w:rsidRPr="00CC51EF">
        <w:rPr>
          <w:rFonts w:ascii="Verdana" w:hAnsi="Verdana" w:cs="Arial"/>
          <w:sz w:val="20"/>
          <w:szCs w:val="20"/>
        </w:rPr>
        <w:lastRenderedPageBreak/>
        <w:t>przedstawionej w tej ofercie ceny kwotę podatku od towarów i usług, którą miałby obowiązek rozliczyć.</w:t>
      </w:r>
      <w:r w:rsidR="00CC51EF" w:rsidRPr="00CC51EF">
        <w:rPr>
          <w:rFonts w:ascii="Verdana" w:hAnsi="Verdana" w:cs="Arial"/>
          <w:sz w:val="20"/>
          <w:szCs w:val="20"/>
        </w:rPr>
        <w:t xml:space="preserve"> </w:t>
      </w:r>
      <w:r w:rsidRPr="00CC51EF">
        <w:rPr>
          <w:rFonts w:ascii="Verdana" w:hAnsi="Verdana" w:cs="Arial"/>
          <w:sz w:val="20"/>
          <w:szCs w:val="20"/>
        </w:rPr>
        <w:tab/>
        <w:t>W ofercie, Wykonawca ma obowiązek:</w:t>
      </w:r>
    </w:p>
    <w:p w14:paraId="71CE697B" w14:textId="52946D51" w:rsidR="003102B8" w:rsidRPr="000B73C1" w:rsidRDefault="003102B8" w:rsidP="000B73C1">
      <w:pPr>
        <w:pStyle w:val="Akapitzlist"/>
        <w:numPr>
          <w:ilvl w:val="1"/>
          <w:numId w:val="90"/>
        </w:numPr>
        <w:spacing w:after="0"/>
        <w:ind w:left="993" w:hanging="567"/>
        <w:jc w:val="both"/>
        <w:rPr>
          <w:rFonts w:ascii="Verdana" w:hAnsi="Verdana" w:cs="Arial"/>
          <w:sz w:val="20"/>
          <w:szCs w:val="20"/>
        </w:rPr>
      </w:pPr>
      <w:r w:rsidRPr="000B73C1">
        <w:rPr>
          <w:rFonts w:ascii="Verdana" w:hAnsi="Verdana" w:cs="Arial"/>
          <w:sz w:val="20"/>
          <w:szCs w:val="20"/>
        </w:rPr>
        <w:t>poinformowania zamawiającego, że wybór jego oferty będzie prowadził do powstania u Zamawiającego obowiązku podatkowego;</w:t>
      </w:r>
    </w:p>
    <w:p w14:paraId="16B176BE" w14:textId="77777777" w:rsidR="003102B8" w:rsidRPr="00F137BC" w:rsidRDefault="003102B8" w:rsidP="000B73C1">
      <w:pPr>
        <w:pStyle w:val="Akapitzlist"/>
        <w:numPr>
          <w:ilvl w:val="1"/>
          <w:numId w:val="90"/>
        </w:numPr>
        <w:spacing w:after="0"/>
        <w:ind w:left="993" w:hanging="567"/>
        <w:jc w:val="both"/>
        <w:rPr>
          <w:rFonts w:ascii="Verdana" w:hAnsi="Verdana" w:cs="Arial"/>
          <w:sz w:val="20"/>
          <w:szCs w:val="20"/>
        </w:rPr>
      </w:pPr>
      <w:r w:rsidRPr="00F137BC">
        <w:rPr>
          <w:rFonts w:ascii="Verdana" w:hAnsi="Verdana" w:cs="Arial"/>
          <w:sz w:val="20"/>
          <w:szCs w:val="20"/>
        </w:rPr>
        <w:t>wskazania nazwy (rodzaju) towaru lub usługi, których dostawa lub świadczenie będą prowadziły do powstania obowiązku podatkowego;</w:t>
      </w:r>
    </w:p>
    <w:p w14:paraId="31250F98" w14:textId="77777777" w:rsidR="003102B8" w:rsidRDefault="003102B8" w:rsidP="000B73C1">
      <w:pPr>
        <w:pStyle w:val="Akapitzlist"/>
        <w:numPr>
          <w:ilvl w:val="1"/>
          <w:numId w:val="90"/>
        </w:numPr>
        <w:spacing w:after="0"/>
        <w:ind w:left="993" w:hanging="567"/>
        <w:jc w:val="both"/>
        <w:rPr>
          <w:rFonts w:ascii="Verdana" w:hAnsi="Verdana" w:cs="Arial"/>
          <w:sz w:val="20"/>
          <w:szCs w:val="20"/>
        </w:rPr>
      </w:pPr>
      <w:r w:rsidRPr="00D04468">
        <w:rPr>
          <w:rFonts w:ascii="Verdana" w:hAnsi="Verdana" w:cs="Arial"/>
          <w:sz w:val="20"/>
          <w:szCs w:val="20"/>
        </w:rPr>
        <w:t>wskazania wartości towaru lub usługi objętego obowiązkiem podatkowym zamawiającego, bez kwoty podatku</w:t>
      </w:r>
    </w:p>
    <w:p w14:paraId="75D41960" w14:textId="293656AD" w:rsidR="003102B8" w:rsidRDefault="003102B8" w:rsidP="000B73C1">
      <w:pPr>
        <w:pStyle w:val="Akapitzlist"/>
        <w:numPr>
          <w:ilvl w:val="1"/>
          <w:numId w:val="90"/>
        </w:numPr>
        <w:spacing w:after="0"/>
        <w:ind w:left="993" w:hanging="567"/>
        <w:jc w:val="both"/>
        <w:rPr>
          <w:rFonts w:ascii="Verdana" w:hAnsi="Verdana" w:cs="Arial"/>
          <w:sz w:val="20"/>
          <w:szCs w:val="20"/>
        </w:rPr>
      </w:pPr>
      <w:bookmarkStart w:id="48" w:name="_Hlk61966832"/>
      <w:r w:rsidRPr="0001041A">
        <w:rPr>
          <w:rFonts w:ascii="Verdana" w:hAnsi="Verdana" w:cs="Arial"/>
          <w:sz w:val="20"/>
          <w:szCs w:val="20"/>
        </w:rPr>
        <w:t>wskazania stawki podatku od towarów i usług, która zgodnie z wiedzą wykonawcy, będzie miała zastosowanie.</w:t>
      </w:r>
      <w:bookmarkEnd w:id="48"/>
    </w:p>
    <w:p w14:paraId="5C8E6466" w14:textId="77777777" w:rsidR="0030309D" w:rsidRPr="00DB522E" w:rsidRDefault="0030309D" w:rsidP="00DB522E">
      <w:pPr>
        <w:spacing w:after="0"/>
        <w:jc w:val="both"/>
        <w:rPr>
          <w:rFonts w:ascii="Verdana" w:hAnsi="Verdana" w:cs="Arial"/>
          <w:sz w:val="20"/>
          <w:szCs w:val="20"/>
        </w:rPr>
      </w:pPr>
    </w:p>
    <w:p w14:paraId="43DFBDF7" w14:textId="45D015B7" w:rsidR="003102B8" w:rsidRPr="00EA76D5"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XIV. </w:t>
      </w:r>
      <w:bookmarkEnd w:id="42"/>
      <w:bookmarkEnd w:id="43"/>
      <w:r w:rsidRPr="00EA76D5">
        <w:rPr>
          <w:rFonts w:ascii="Verdana" w:hAnsi="Verdana"/>
          <w:color w:val="FFFFFF"/>
          <w:sz w:val="20"/>
        </w:rPr>
        <w:t xml:space="preserve">OPIS KRYTERIÓW </w:t>
      </w:r>
      <w:r w:rsidR="00A51838">
        <w:rPr>
          <w:rFonts w:ascii="Verdana" w:hAnsi="Verdana"/>
          <w:color w:val="FFFFFF"/>
          <w:sz w:val="20"/>
        </w:rPr>
        <w:t>OCENY OFERT</w:t>
      </w:r>
    </w:p>
    <w:p w14:paraId="530D3802" w14:textId="77777777" w:rsidR="00A330B5" w:rsidRDefault="00A330B5" w:rsidP="00585DA7">
      <w:pPr>
        <w:pStyle w:val="Akapitzlist"/>
        <w:spacing w:after="0"/>
        <w:ind w:left="284"/>
        <w:jc w:val="both"/>
        <w:rPr>
          <w:rFonts w:ascii="Verdana" w:hAnsi="Verdana"/>
          <w:b/>
          <w:bCs/>
          <w:color w:val="44546A" w:themeColor="text2"/>
          <w:sz w:val="20"/>
          <w:szCs w:val="20"/>
          <w:u w:val="single"/>
        </w:rPr>
      </w:pPr>
      <w:bookmarkStart w:id="49" w:name="_Hlk72961804"/>
    </w:p>
    <w:p w14:paraId="0355A5C2" w14:textId="77777777" w:rsidR="00A330B5" w:rsidRPr="00C55E95" w:rsidRDefault="00A330B5" w:rsidP="00525983">
      <w:pPr>
        <w:pStyle w:val="Akapitzlist"/>
        <w:numPr>
          <w:ilvl w:val="6"/>
          <w:numId w:val="1"/>
        </w:numPr>
        <w:spacing w:before="240" w:after="0"/>
        <w:ind w:left="284" w:hanging="284"/>
        <w:jc w:val="both"/>
        <w:rPr>
          <w:rFonts w:ascii="Verdana" w:hAnsi="Verdana"/>
          <w:sz w:val="20"/>
          <w:szCs w:val="20"/>
        </w:rPr>
      </w:pPr>
      <w:bookmarkStart w:id="50" w:name="_Hlk145318095"/>
      <w:bookmarkStart w:id="51" w:name="_Hlk72961750"/>
      <w:bookmarkStart w:id="52" w:name="_Hlk70182120"/>
      <w:bookmarkStart w:id="53" w:name="_Hlk63351041"/>
      <w:bookmarkEnd w:id="49"/>
      <w:r w:rsidRPr="00C55E95">
        <w:rPr>
          <w:rFonts w:ascii="Verdana" w:hAnsi="Verdana"/>
          <w:sz w:val="20"/>
          <w:szCs w:val="20"/>
        </w:rPr>
        <w:t>Oferty zostaną ocenione przez Zamawiającego w oparciu o następujące kryteria oceny ofert:</w:t>
      </w:r>
    </w:p>
    <w:p w14:paraId="07C4C68B" w14:textId="41FFF445" w:rsidR="00A330B5" w:rsidRPr="00C55E95" w:rsidRDefault="00A330B5" w:rsidP="00525983">
      <w:pPr>
        <w:pStyle w:val="Akapitzlist"/>
        <w:spacing w:after="0" w:line="240" w:lineRule="auto"/>
        <w:ind w:left="284"/>
        <w:rPr>
          <w:rFonts w:ascii="Verdana" w:hAnsi="Verdana"/>
          <w:b/>
          <w:sz w:val="20"/>
          <w:szCs w:val="20"/>
        </w:rPr>
      </w:pPr>
      <w:r w:rsidRPr="00C55E95">
        <w:rPr>
          <w:rFonts w:ascii="Verdana" w:hAnsi="Verdana"/>
          <w:b/>
          <w:sz w:val="20"/>
          <w:szCs w:val="20"/>
        </w:rPr>
        <w:t xml:space="preserve">Kryterium 1: Cena </w:t>
      </w:r>
      <w:r w:rsidR="00B750E1" w:rsidRPr="00C55E95">
        <w:rPr>
          <w:rFonts w:ascii="Verdana" w:hAnsi="Verdana"/>
          <w:b/>
          <w:sz w:val="20"/>
          <w:szCs w:val="20"/>
        </w:rPr>
        <w:t>(C)</w:t>
      </w:r>
      <w:r w:rsidRPr="00C55E95">
        <w:rPr>
          <w:rFonts w:ascii="Verdana" w:hAnsi="Verdana"/>
          <w:b/>
          <w:sz w:val="20"/>
          <w:szCs w:val="20"/>
        </w:rPr>
        <w:t>-</w:t>
      </w:r>
      <w:r w:rsidRPr="00C55E95">
        <w:rPr>
          <w:rFonts w:ascii="Verdana" w:hAnsi="Verdana"/>
          <w:bCs/>
          <w:sz w:val="20"/>
          <w:szCs w:val="20"/>
        </w:rPr>
        <w:t xml:space="preserve"> </w:t>
      </w:r>
      <w:r w:rsidRPr="00C55E95">
        <w:rPr>
          <w:rFonts w:ascii="Verdana" w:hAnsi="Verdana"/>
          <w:b/>
          <w:sz w:val="20"/>
          <w:szCs w:val="20"/>
        </w:rPr>
        <w:t>60%</w:t>
      </w:r>
    </w:p>
    <w:p w14:paraId="68594418" w14:textId="2089E0A4" w:rsidR="00747F79" w:rsidRPr="00C55E95" w:rsidRDefault="00A330B5" w:rsidP="00525983">
      <w:pPr>
        <w:spacing w:after="0"/>
        <w:ind w:left="294"/>
        <w:jc w:val="both"/>
        <w:rPr>
          <w:rFonts w:ascii="Verdana" w:hAnsi="Verdana"/>
          <w:b/>
          <w:sz w:val="20"/>
          <w:szCs w:val="20"/>
        </w:rPr>
      </w:pPr>
      <w:r w:rsidRPr="00C55E95">
        <w:rPr>
          <w:rFonts w:ascii="Verdana" w:hAnsi="Verdana"/>
          <w:b/>
          <w:sz w:val="20"/>
          <w:szCs w:val="20"/>
        </w:rPr>
        <w:t xml:space="preserve">Kryterium 2: </w:t>
      </w:r>
      <w:r w:rsidR="00F6289F" w:rsidRPr="00C55E95">
        <w:rPr>
          <w:rFonts w:ascii="Verdana" w:hAnsi="Verdana"/>
          <w:b/>
          <w:sz w:val="20"/>
          <w:szCs w:val="20"/>
        </w:rPr>
        <w:t>Parametr</w:t>
      </w:r>
      <w:r w:rsidR="00747F79" w:rsidRPr="00C55E95">
        <w:rPr>
          <w:rFonts w:ascii="Verdana" w:hAnsi="Verdana"/>
          <w:b/>
          <w:sz w:val="20"/>
          <w:szCs w:val="20"/>
        </w:rPr>
        <w:t>y</w:t>
      </w:r>
      <w:r w:rsidR="00F6289F" w:rsidRPr="00C55E95">
        <w:rPr>
          <w:rFonts w:ascii="Verdana" w:hAnsi="Verdana"/>
          <w:b/>
          <w:sz w:val="20"/>
          <w:szCs w:val="20"/>
        </w:rPr>
        <w:t xml:space="preserve"> </w:t>
      </w:r>
      <w:r w:rsidR="00747F79" w:rsidRPr="00C55E95">
        <w:rPr>
          <w:rFonts w:ascii="Verdana" w:hAnsi="Verdana"/>
          <w:b/>
          <w:sz w:val="20"/>
          <w:szCs w:val="20"/>
        </w:rPr>
        <w:t xml:space="preserve">techniczne (PT) -   </w:t>
      </w:r>
      <w:r w:rsidR="008D2ACD" w:rsidRPr="00C55E95">
        <w:rPr>
          <w:rFonts w:ascii="Verdana" w:hAnsi="Verdana"/>
          <w:b/>
          <w:sz w:val="20"/>
          <w:szCs w:val="20"/>
        </w:rPr>
        <w:t xml:space="preserve">33 </w:t>
      </w:r>
      <w:r w:rsidR="00747F79" w:rsidRPr="00C55E95">
        <w:rPr>
          <w:rFonts w:ascii="Verdana" w:hAnsi="Verdana"/>
          <w:b/>
          <w:sz w:val="20"/>
          <w:szCs w:val="20"/>
        </w:rPr>
        <w:t>%,  w tym:</w:t>
      </w:r>
    </w:p>
    <w:p w14:paraId="58E9F281" w14:textId="108093AE" w:rsidR="008E67D3" w:rsidRPr="00C55E95" w:rsidRDefault="00747F79" w:rsidP="00525983">
      <w:pPr>
        <w:pStyle w:val="Akapitzlist"/>
        <w:numPr>
          <w:ilvl w:val="0"/>
          <w:numId w:val="86"/>
        </w:numPr>
        <w:spacing w:after="0"/>
        <w:jc w:val="both"/>
        <w:rPr>
          <w:rFonts w:ascii="Verdana" w:hAnsi="Verdana"/>
          <w:bCs/>
          <w:sz w:val="20"/>
          <w:szCs w:val="20"/>
        </w:rPr>
      </w:pPr>
      <w:r w:rsidRPr="00C55E95">
        <w:rPr>
          <w:rFonts w:ascii="Verdana" w:hAnsi="Verdana"/>
          <w:bCs/>
          <w:sz w:val="20"/>
          <w:szCs w:val="20"/>
        </w:rPr>
        <w:t xml:space="preserve">PT1 - </w:t>
      </w:r>
      <w:r w:rsidR="008D2ACD" w:rsidRPr="00C55E95">
        <w:rPr>
          <w:rFonts w:ascii="Verdana" w:hAnsi="Verdana" w:cstheme="minorHAnsi"/>
          <w:bCs/>
          <w:sz w:val="20"/>
          <w:szCs w:val="20"/>
        </w:rPr>
        <w:t>D</w:t>
      </w:r>
      <w:r w:rsidRPr="00C55E95">
        <w:rPr>
          <w:rFonts w:ascii="Verdana" w:hAnsi="Verdana" w:cstheme="minorHAnsi"/>
          <w:bCs/>
          <w:sz w:val="20"/>
          <w:szCs w:val="20"/>
        </w:rPr>
        <w:t>odatkowa możliwość regulacji napięcia przyspieszającego lub energii wiązki w</w:t>
      </w:r>
      <w:r w:rsidR="008D2ACD" w:rsidRPr="00C55E95">
        <w:rPr>
          <w:rFonts w:ascii="Verdana" w:hAnsi="Verdana" w:cstheme="minorHAnsi"/>
          <w:bCs/>
          <w:sz w:val="20"/>
          <w:szCs w:val="20"/>
        </w:rPr>
        <w:t> </w:t>
      </w:r>
      <w:r w:rsidRPr="00C55E95">
        <w:rPr>
          <w:rFonts w:ascii="Verdana" w:hAnsi="Verdana" w:cstheme="minorHAnsi"/>
          <w:bCs/>
          <w:sz w:val="20"/>
          <w:szCs w:val="20"/>
        </w:rPr>
        <w:t>mikroskopie</w:t>
      </w:r>
      <w:r w:rsidRPr="00C55E95" w:rsidDel="00747F79">
        <w:rPr>
          <w:rFonts w:ascii="Verdana" w:hAnsi="Verdana"/>
          <w:bCs/>
          <w:sz w:val="20"/>
          <w:szCs w:val="20"/>
        </w:rPr>
        <w:t xml:space="preserve"> </w:t>
      </w:r>
      <w:r w:rsidR="001D1FB1" w:rsidRPr="00C55E95">
        <w:rPr>
          <w:rFonts w:ascii="Verdana" w:hAnsi="Verdana"/>
          <w:bCs/>
          <w:sz w:val="20"/>
          <w:szCs w:val="20"/>
        </w:rPr>
        <w:t xml:space="preserve"> – </w:t>
      </w:r>
      <w:r w:rsidR="008D2ACD" w:rsidRPr="00C55E95">
        <w:rPr>
          <w:rFonts w:ascii="Verdana" w:hAnsi="Verdana"/>
          <w:bCs/>
          <w:sz w:val="20"/>
          <w:szCs w:val="20"/>
        </w:rPr>
        <w:t xml:space="preserve">7 </w:t>
      </w:r>
      <w:r w:rsidR="001D1FB1" w:rsidRPr="00C55E95">
        <w:rPr>
          <w:rFonts w:ascii="Verdana" w:hAnsi="Verdana"/>
          <w:bCs/>
          <w:sz w:val="20"/>
          <w:szCs w:val="20"/>
        </w:rPr>
        <w:t>%</w:t>
      </w:r>
    </w:p>
    <w:p w14:paraId="2DCFD667" w14:textId="1F819624" w:rsidR="008D2ACD" w:rsidRPr="00C55E95" w:rsidRDefault="008D2ACD" w:rsidP="00525983">
      <w:pPr>
        <w:pStyle w:val="Akapitzlist"/>
        <w:numPr>
          <w:ilvl w:val="0"/>
          <w:numId w:val="86"/>
        </w:numPr>
        <w:spacing w:after="0"/>
        <w:jc w:val="both"/>
        <w:rPr>
          <w:rFonts w:ascii="Verdana" w:hAnsi="Verdana"/>
          <w:bCs/>
          <w:sz w:val="20"/>
          <w:szCs w:val="20"/>
        </w:rPr>
      </w:pPr>
      <w:r w:rsidRPr="00C55E95">
        <w:rPr>
          <w:rFonts w:ascii="Verdana" w:hAnsi="Verdana"/>
          <w:bCs/>
          <w:sz w:val="20"/>
          <w:szCs w:val="20"/>
        </w:rPr>
        <w:t xml:space="preserve">PT2 – </w:t>
      </w:r>
      <w:r w:rsidRPr="00C55E95">
        <w:rPr>
          <w:rFonts w:ascii="Verdana" w:hAnsi="Verdana" w:cstheme="minorHAnsi"/>
          <w:bCs/>
          <w:sz w:val="20"/>
          <w:szCs w:val="20"/>
        </w:rPr>
        <w:t>Maksymalny prąd wiązki jonowej – 3 %</w:t>
      </w:r>
    </w:p>
    <w:p w14:paraId="1669EDBE" w14:textId="1152C0E0" w:rsidR="008D2ACD" w:rsidRPr="00C55E95" w:rsidRDefault="008D2ACD" w:rsidP="00525983">
      <w:pPr>
        <w:pStyle w:val="Akapitzlist"/>
        <w:numPr>
          <w:ilvl w:val="0"/>
          <w:numId w:val="86"/>
        </w:numPr>
        <w:spacing w:after="0"/>
        <w:jc w:val="both"/>
        <w:rPr>
          <w:rFonts w:ascii="Verdana" w:hAnsi="Verdana"/>
          <w:bCs/>
          <w:sz w:val="20"/>
          <w:szCs w:val="20"/>
        </w:rPr>
      </w:pPr>
      <w:r w:rsidRPr="00C55E95">
        <w:rPr>
          <w:rFonts w:ascii="Verdana" w:hAnsi="Verdana"/>
          <w:bCs/>
          <w:sz w:val="20"/>
          <w:szCs w:val="20"/>
        </w:rPr>
        <w:t xml:space="preserve">PT3 – </w:t>
      </w:r>
      <w:r w:rsidR="005E4328" w:rsidRPr="00C55E95">
        <w:rPr>
          <w:rFonts w:ascii="Verdana" w:hAnsi="Verdana" w:cstheme="minorHAnsi"/>
          <w:bCs/>
          <w:sz w:val="20"/>
          <w:szCs w:val="20"/>
        </w:rPr>
        <w:t>F</w:t>
      </w:r>
      <w:r w:rsidRPr="00C55E95">
        <w:rPr>
          <w:rFonts w:ascii="Verdana" w:hAnsi="Verdana" w:cstheme="minorHAnsi"/>
          <w:bCs/>
          <w:sz w:val="20"/>
          <w:szCs w:val="20"/>
        </w:rPr>
        <w:t>iltracj</w:t>
      </w:r>
      <w:r w:rsidR="005E4328" w:rsidRPr="00C55E95">
        <w:rPr>
          <w:rFonts w:ascii="Verdana" w:hAnsi="Verdana" w:cstheme="minorHAnsi"/>
          <w:bCs/>
          <w:sz w:val="20"/>
          <w:szCs w:val="20"/>
        </w:rPr>
        <w:t>a</w:t>
      </w:r>
      <w:r w:rsidRPr="00C55E95">
        <w:rPr>
          <w:rFonts w:ascii="Verdana" w:hAnsi="Verdana" w:cstheme="minorHAnsi"/>
          <w:bCs/>
          <w:sz w:val="20"/>
          <w:szCs w:val="20"/>
        </w:rPr>
        <w:t xml:space="preserve"> elektronów wstecznie rozproszonych ze względu na energię na detektorze </w:t>
      </w:r>
      <w:r w:rsidR="008A79A2" w:rsidRPr="00C55E95">
        <w:rPr>
          <w:rFonts w:ascii="Verdana" w:hAnsi="Verdana" w:cstheme="minorHAnsi"/>
          <w:bCs/>
          <w:sz w:val="20"/>
          <w:szCs w:val="20"/>
        </w:rPr>
        <w:t>wewnątrz kolumnowym</w:t>
      </w:r>
      <w:r w:rsidRPr="00C55E95">
        <w:rPr>
          <w:rFonts w:ascii="Verdana" w:hAnsi="Verdana" w:cstheme="minorHAnsi"/>
          <w:bCs/>
          <w:sz w:val="20"/>
          <w:szCs w:val="20"/>
        </w:rPr>
        <w:t xml:space="preserve"> – 5 %</w:t>
      </w:r>
    </w:p>
    <w:p w14:paraId="3FF01D5F" w14:textId="006721E8" w:rsidR="008D2ACD" w:rsidRPr="00C55E95" w:rsidRDefault="008D2ACD" w:rsidP="00525983">
      <w:pPr>
        <w:pStyle w:val="Akapitzlist"/>
        <w:numPr>
          <w:ilvl w:val="0"/>
          <w:numId w:val="86"/>
        </w:numPr>
        <w:spacing w:after="0"/>
        <w:jc w:val="both"/>
        <w:rPr>
          <w:rFonts w:ascii="Verdana" w:hAnsi="Verdana"/>
          <w:bCs/>
          <w:sz w:val="20"/>
          <w:szCs w:val="20"/>
        </w:rPr>
      </w:pPr>
      <w:r w:rsidRPr="00C55E95">
        <w:rPr>
          <w:rFonts w:ascii="Verdana" w:hAnsi="Verdana"/>
          <w:bCs/>
          <w:sz w:val="20"/>
          <w:szCs w:val="20"/>
        </w:rPr>
        <w:t xml:space="preserve">PT4 – </w:t>
      </w:r>
      <w:r w:rsidR="008A79A2" w:rsidRPr="00C55E95">
        <w:rPr>
          <w:rFonts w:ascii="Verdana" w:hAnsi="Verdana" w:cstheme="minorHAnsi"/>
          <w:bCs/>
          <w:sz w:val="20"/>
          <w:szCs w:val="20"/>
        </w:rPr>
        <w:t>Maksymalne ciśnienie niskiej próżni – 3 %</w:t>
      </w:r>
    </w:p>
    <w:p w14:paraId="7D0BD151" w14:textId="6CB11A09" w:rsidR="008D2ACD" w:rsidRPr="00C55E95" w:rsidRDefault="008D2ACD" w:rsidP="00525983">
      <w:pPr>
        <w:pStyle w:val="Akapitzlist"/>
        <w:numPr>
          <w:ilvl w:val="0"/>
          <w:numId w:val="86"/>
        </w:numPr>
        <w:spacing w:after="0"/>
        <w:jc w:val="both"/>
        <w:rPr>
          <w:rFonts w:ascii="Verdana" w:hAnsi="Verdana"/>
          <w:bCs/>
          <w:sz w:val="20"/>
          <w:szCs w:val="20"/>
        </w:rPr>
      </w:pPr>
      <w:r w:rsidRPr="00C55E95">
        <w:rPr>
          <w:rFonts w:ascii="Verdana" w:hAnsi="Verdana"/>
          <w:bCs/>
          <w:sz w:val="20"/>
          <w:szCs w:val="20"/>
        </w:rPr>
        <w:t>PT5 –</w:t>
      </w:r>
      <w:r w:rsidR="008A79A2" w:rsidRPr="00C55E95">
        <w:rPr>
          <w:rFonts w:ascii="Verdana" w:hAnsi="Verdana"/>
          <w:bCs/>
          <w:sz w:val="20"/>
          <w:szCs w:val="20"/>
        </w:rPr>
        <w:t xml:space="preserve"> </w:t>
      </w:r>
      <w:r w:rsidR="008A79A2" w:rsidRPr="00C55E95">
        <w:rPr>
          <w:rFonts w:ascii="Verdana" w:hAnsi="Verdana" w:cstheme="minorHAnsi"/>
          <w:bCs/>
          <w:sz w:val="20"/>
          <w:szCs w:val="20"/>
        </w:rPr>
        <w:t>Maksymalny prąd wiązki elektronowej – 5 %</w:t>
      </w:r>
    </w:p>
    <w:p w14:paraId="512552D6" w14:textId="1C66DBFC" w:rsidR="008D2ACD" w:rsidRPr="00C55E95" w:rsidRDefault="008D2ACD" w:rsidP="00525983">
      <w:pPr>
        <w:pStyle w:val="Akapitzlist"/>
        <w:numPr>
          <w:ilvl w:val="0"/>
          <w:numId w:val="86"/>
        </w:numPr>
        <w:spacing w:after="0"/>
        <w:jc w:val="both"/>
        <w:rPr>
          <w:rFonts w:ascii="Verdana" w:hAnsi="Verdana"/>
          <w:bCs/>
          <w:sz w:val="20"/>
          <w:szCs w:val="20"/>
        </w:rPr>
      </w:pPr>
      <w:r w:rsidRPr="00C55E95">
        <w:rPr>
          <w:rFonts w:ascii="Verdana" w:hAnsi="Verdana"/>
          <w:bCs/>
          <w:sz w:val="20"/>
          <w:szCs w:val="20"/>
        </w:rPr>
        <w:t>PT6 –</w:t>
      </w:r>
      <w:r w:rsidR="008A79A2" w:rsidRPr="00C55E95">
        <w:rPr>
          <w:rFonts w:ascii="Verdana" w:hAnsi="Verdana"/>
          <w:bCs/>
          <w:sz w:val="20"/>
          <w:szCs w:val="20"/>
        </w:rPr>
        <w:t xml:space="preserve"> </w:t>
      </w:r>
      <w:r w:rsidR="008A79A2" w:rsidRPr="00C55E95">
        <w:rPr>
          <w:rFonts w:ascii="Verdana" w:hAnsi="Verdana" w:cstheme="minorHAnsi"/>
          <w:bCs/>
          <w:sz w:val="20"/>
          <w:szCs w:val="20"/>
        </w:rPr>
        <w:t xml:space="preserve">Rozdzielczość mikroskopu przy energii wiązki elektronów 1 </w:t>
      </w:r>
      <w:proofErr w:type="spellStart"/>
      <w:r w:rsidR="008A79A2" w:rsidRPr="00C55E95">
        <w:rPr>
          <w:rFonts w:ascii="Verdana" w:hAnsi="Verdana" w:cstheme="minorHAnsi"/>
          <w:bCs/>
          <w:sz w:val="20"/>
          <w:szCs w:val="20"/>
        </w:rPr>
        <w:t>keV</w:t>
      </w:r>
      <w:proofErr w:type="spellEnd"/>
      <w:r w:rsidR="008A79A2" w:rsidRPr="00C55E95">
        <w:rPr>
          <w:rFonts w:ascii="Verdana" w:hAnsi="Verdana" w:cstheme="minorHAnsi"/>
          <w:bCs/>
          <w:sz w:val="20"/>
          <w:szCs w:val="20"/>
        </w:rPr>
        <w:t xml:space="preserve"> – 2 %</w:t>
      </w:r>
    </w:p>
    <w:p w14:paraId="57BFC703" w14:textId="127BA9E0" w:rsidR="00747F79" w:rsidRPr="00C55E95" w:rsidRDefault="008D2ACD" w:rsidP="00525983">
      <w:pPr>
        <w:pStyle w:val="Akapitzlist"/>
        <w:numPr>
          <w:ilvl w:val="0"/>
          <w:numId w:val="86"/>
        </w:numPr>
        <w:spacing w:after="0"/>
        <w:jc w:val="both"/>
        <w:rPr>
          <w:rFonts w:ascii="Verdana" w:hAnsi="Verdana"/>
          <w:bCs/>
          <w:sz w:val="20"/>
          <w:szCs w:val="20"/>
        </w:rPr>
      </w:pPr>
      <w:r w:rsidRPr="00C55E95">
        <w:rPr>
          <w:rFonts w:ascii="Verdana" w:hAnsi="Verdana"/>
          <w:bCs/>
          <w:sz w:val="20"/>
          <w:szCs w:val="20"/>
        </w:rPr>
        <w:t>PT7 –</w:t>
      </w:r>
      <w:r w:rsidR="008A79A2" w:rsidRPr="00C55E95">
        <w:rPr>
          <w:rFonts w:ascii="Verdana" w:hAnsi="Verdana"/>
          <w:bCs/>
          <w:sz w:val="20"/>
          <w:szCs w:val="20"/>
        </w:rPr>
        <w:t xml:space="preserve"> Ilość niezależnie odczytywanych sektorów w </w:t>
      </w:r>
      <w:r w:rsidR="008A79A2" w:rsidRPr="00C55E95">
        <w:rPr>
          <w:rFonts w:ascii="Verdana" w:hAnsi="Verdana" w:cstheme="minorHAnsi"/>
          <w:bCs/>
          <w:sz w:val="20"/>
          <w:szCs w:val="20"/>
        </w:rPr>
        <w:t>detektorze STEM – 5 %</w:t>
      </w:r>
    </w:p>
    <w:p w14:paraId="43C74848" w14:textId="2743BE1C" w:rsidR="008A79A2" w:rsidRPr="00C55E95" w:rsidRDefault="008A79A2" w:rsidP="00525983">
      <w:pPr>
        <w:pStyle w:val="Akapitzlist"/>
        <w:numPr>
          <w:ilvl w:val="0"/>
          <w:numId w:val="86"/>
        </w:numPr>
        <w:spacing w:after="0"/>
        <w:jc w:val="both"/>
        <w:rPr>
          <w:rFonts w:ascii="Verdana" w:hAnsi="Verdana"/>
          <w:bCs/>
          <w:sz w:val="20"/>
          <w:szCs w:val="20"/>
        </w:rPr>
      </w:pPr>
      <w:r w:rsidRPr="00C55E95">
        <w:rPr>
          <w:rFonts w:ascii="Verdana" w:hAnsi="Verdana"/>
          <w:bCs/>
          <w:sz w:val="20"/>
          <w:szCs w:val="20"/>
        </w:rPr>
        <w:t xml:space="preserve">PT8 - </w:t>
      </w:r>
      <w:r w:rsidRPr="00C55E95">
        <w:rPr>
          <w:rFonts w:ascii="Verdana" w:hAnsi="Verdana" w:cstheme="minorHAnsi"/>
          <w:sz w:val="20"/>
          <w:szCs w:val="20"/>
        </w:rPr>
        <w:t>Liczba detektorów wewnątrz kolumnowych – 3%</w:t>
      </w:r>
    </w:p>
    <w:p w14:paraId="07DAB9CF" w14:textId="31D57777" w:rsidR="00B750E1" w:rsidRPr="00C55E95" w:rsidRDefault="008E67D3" w:rsidP="00525983">
      <w:pPr>
        <w:spacing w:after="0"/>
        <w:ind w:left="294"/>
        <w:jc w:val="both"/>
        <w:rPr>
          <w:rFonts w:ascii="Verdana" w:hAnsi="Verdana" w:cs="Arial"/>
          <w:b/>
          <w:sz w:val="20"/>
          <w:szCs w:val="20"/>
        </w:rPr>
      </w:pPr>
      <w:r w:rsidRPr="00C55E95">
        <w:rPr>
          <w:rFonts w:ascii="Verdana" w:hAnsi="Verdana"/>
          <w:b/>
          <w:sz w:val="20"/>
          <w:szCs w:val="20"/>
        </w:rPr>
        <w:t xml:space="preserve">Kryterium 3: </w:t>
      </w:r>
      <w:r w:rsidR="00B750E1" w:rsidRPr="00C55E95">
        <w:rPr>
          <w:rFonts w:ascii="Verdana" w:hAnsi="Verdana"/>
          <w:b/>
          <w:sz w:val="20"/>
          <w:szCs w:val="20"/>
        </w:rPr>
        <w:t>Okres gwarancji</w:t>
      </w:r>
      <w:r w:rsidRPr="00C55E95">
        <w:rPr>
          <w:rFonts w:ascii="Verdana" w:hAnsi="Verdana"/>
          <w:b/>
          <w:sz w:val="20"/>
          <w:szCs w:val="20"/>
        </w:rPr>
        <w:t xml:space="preserve"> </w:t>
      </w:r>
      <w:r w:rsidR="008D2ACD" w:rsidRPr="00C55E95">
        <w:rPr>
          <w:rFonts w:ascii="Verdana" w:hAnsi="Verdana"/>
          <w:b/>
          <w:sz w:val="20"/>
          <w:szCs w:val="20"/>
        </w:rPr>
        <w:t>i rękojmi</w:t>
      </w:r>
      <w:r w:rsidR="00401262" w:rsidRPr="00C55E95">
        <w:rPr>
          <w:rFonts w:ascii="Verdana" w:hAnsi="Verdana"/>
          <w:bCs/>
          <w:sz w:val="20"/>
          <w:szCs w:val="20"/>
        </w:rPr>
        <w:t xml:space="preserve"> </w:t>
      </w:r>
      <w:r w:rsidR="00B750E1" w:rsidRPr="00C55E95">
        <w:rPr>
          <w:rFonts w:ascii="Verdana" w:hAnsi="Verdana" w:cs="Arial"/>
          <w:b/>
          <w:sz w:val="20"/>
          <w:szCs w:val="20"/>
        </w:rPr>
        <w:t>(G</w:t>
      </w:r>
      <w:r w:rsidR="00211ED8" w:rsidRPr="00C55E95">
        <w:rPr>
          <w:rFonts w:ascii="Verdana" w:hAnsi="Verdana" w:cs="Arial"/>
          <w:b/>
          <w:sz w:val="20"/>
          <w:szCs w:val="20"/>
        </w:rPr>
        <w:t>R</w:t>
      </w:r>
      <w:r w:rsidR="00B750E1" w:rsidRPr="00C55E95">
        <w:rPr>
          <w:rFonts w:ascii="Verdana" w:hAnsi="Verdana" w:cs="Arial"/>
          <w:b/>
          <w:sz w:val="20"/>
          <w:szCs w:val="20"/>
        </w:rPr>
        <w:t>) -</w:t>
      </w:r>
      <w:r w:rsidR="008A79A2" w:rsidRPr="00C55E95">
        <w:rPr>
          <w:rFonts w:ascii="Verdana" w:hAnsi="Verdana" w:cs="Arial"/>
          <w:b/>
          <w:sz w:val="20"/>
          <w:szCs w:val="20"/>
        </w:rPr>
        <w:t xml:space="preserve"> 7 </w:t>
      </w:r>
      <w:r w:rsidR="00B750E1" w:rsidRPr="00C55E95">
        <w:rPr>
          <w:rFonts w:ascii="Verdana" w:hAnsi="Verdana" w:cs="Arial"/>
          <w:b/>
          <w:sz w:val="20"/>
          <w:szCs w:val="20"/>
        </w:rPr>
        <w:t>%</w:t>
      </w:r>
    </w:p>
    <w:p w14:paraId="24EE583A" w14:textId="6D16F7DD" w:rsidR="00A330B5" w:rsidRPr="00C55E95" w:rsidRDefault="00A330B5" w:rsidP="00525983">
      <w:pPr>
        <w:pStyle w:val="Akapitzlist"/>
        <w:spacing w:after="0" w:line="240" w:lineRule="auto"/>
        <w:ind w:left="284"/>
        <w:rPr>
          <w:rFonts w:ascii="Verdana" w:hAnsi="Verdana"/>
          <w:b/>
          <w:sz w:val="20"/>
          <w:szCs w:val="20"/>
        </w:rPr>
      </w:pPr>
    </w:p>
    <w:p w14:paraId="3CD758A9" w14:textId="77777777" w:rsidR="00A330B5" w:rsidRPr="00C55E95" w:rsidRDefault="00A330B5" w:rsidP="00525983">
      <w:pPr>
        <w:spacing w:after="0" w:line="240" w:lineRule="auto"/>
        <w:ind w:left="284"/>
        <w:jc w:val="both"/>
        <w:rPr>
          <w:rFonts w:ascii="Verdana" w:hAnsi="Verdana"/>
          <w:b/>
          <w:bCs/>
          <w:sz w:val="20"/>
          <w:szCs w:val="20"/>
        </w:rPr>
      </w:pPr>
      <w:r w:rsidRPr="00C55E95">
        <w:rPr>
          <w:rFonts w:ascii="Verdana" w:hAnsi="Verdana"/>
          <w:b/>
          <w:bCs/>
          <w:sz w:val="20"/>
          <w:szCs w:val="20"/>
        </w:rPr>
        <w:t>Zamawiający dokona oceny ofert, przyznając punkty w ramach poszczególnych kryteriów oceny ofert, przyjmując zasadę, że 1% = 1 punkt.</w:t>
      </w:r>
    </w:p>
    <w:p w14:paraId="2C7128E8" w14:textId="77777777" w:rsidR="00A330B5" w:rsidRPr="00C55E95" w:rsidRDefault="00A330B5" w:rsidP="00525983">
      <w:pPr>
        <w:ind w:left="294" w:firstLine="1"/>
        <w:jc w:val="both"/>
        <w:rPr>
          <w:rFonts w:ascii="Verdana" w:hAnsi="Verdana" w:cs="Arial"/>
          <w:sz w:val="20"/>
          <w:szCs w:val="20"/>
        </w:rPr>
      </w:pPr>
    </w:p>
    <w:p w14:paraId="0C3B1A23" w14:textId="77777777" w:rsidR="00A330B5" w:rsidRPr="00C55E95" w:rsidRDefault="00A330B5" w:rsidP="00525983">
      <w:pPr>
        <w:pStyle w:val="Akapitzlist"/>
        <w:numPr>
          <w:ilvl w:val="6"/>
          <w:numId w:val="1"/>
        </w:numPr>
        <w:ind w:left="284"/>
      </w:pPr>
      <w:r w:rsidRPr="00C55E95">
        <w:rPr>
          <w:rFonts w:ascii="Verdana" w:hAnsi="Verdana" w:cs="Arial"/>
          <w:sz w:val="20"/>
          <w:szCs w:val="20"/>
        </w:rPr>
        <w:t>Łączna wartość punktowa oferty wyliczana będzie wg następującego wzoru:</w:t>
      </w:r>
    </w:p>
    <w:p w14:paraId="526659A0" w14:textId="6554EA24" w:rsidR="00A330B5" w:rsidRPr="00C55E95" w:rsidRDefault="00A330B5" w:rsidP="00525983">
      <w:pPr>
        <w:ind w:left="681" w:hanging="397"/>
        <w:jc w:val="center"/>
        <w:rPr>
          <w:rFonts w:ascii="Verdana" w:hAnsi="Verdana" w:cs="Arial"/>
          <w:b/>
          <w:bCs/>
          <w:sz w:val="20"/>
          <w:szCs w:val="20"/>
        </w:rPr>
      </w:pPr>
      <w:r w:rsidRPr="00C55E95">
        <w:rPr>
          <w:rFonts w:ascii="Verdana" w:hAnsi="Verdana" w:cs="Arial"/>
          <w:b/>
          <w:bCs/>
          <w:sz w:val="20"/>
          <w:szCs w:val="20"/>
        </w:rPr>
        <w:t xml:space="preserve">W = </w:t>
      </w:r>
      <w:r w:rsidR="00B750E1" w:rsidRPr="00C55E95">
        <w:rPr>
          <w:rFonts w:ascii="Verdana" w:hAnsi="Verdana" w:cs="Arial"/>
          <w:b/>
          <w:bCs/>
          <w:sz w:val="20"/>
          <w:szCs w:val="20"/>
        </w:rPr>
        <w:t>C+</w:t>
      </w:r>
      <w:r w:rsidR="000A0DD6" w:rsidRPr="00C55E95">
        <w:rPr>
          <w:rFonts w:ascii="Verdana" w:hAnsi="Verdana" w:cs="Arial"/>
          <w:b/>
          <w:bCs/>
          <w:sz w:val="20"/>
          <w:szCs w:val="20"/>
        </w:rPr>
        <w:t>PT</w:t>
      </w:r>
      <w:r w:rsidR="001D1FB1" w:rsidRPr="00C55E95">
        <w:rPr>
          <w:rFonts w:ascii="Verdana" w:hAnsi="Verdana" w:cs="Arial"/>
          <w:b/>
          <w:bCs/>
          <w:sz w:val="20"/>
          <w:szCs w:val="20"/>
        </w:rPr>
        <w:t>+</w:t>
      </w:r>
      <w:r w:rsidR="00B750E1" w:rsidRPr="00C55E95">
        <w:rPr>
          <w:rFonts w:ascii="Verdana" w:hAnsi="Verdana" w:cs="Arial"/>
          <w:b/>
          <w:bCs/>
          <w:sz w:val="20"/>
          <w:szCs w:val="20"/>
        </w:rPr>
        <w:t>G</w:t>
      </w:r>
      <w:r w:rsidR="000A0DD6" w:rsidRPr="00C55E95">
        <w:rPr>
          <w:rFonts w:ascii="Verdana" w:hAnsi="Verdana" w:cs="Arial"/>
          <w:b/>
          <w:bCs/>
          <w:sz w:val="20"/>
          <w:szCs w:val="20"/>
        </w:rPr>
        <w:t>R</w:t>
      </w:r>
    </w:p>
    <w:p w14:paraId="18F811C4" w14:textId="77777777" w:rsidR="00A330B5" w:rsidRPr="00C55E95" w:rsidRDefault="00A330B5" w:rsidP="00525983">
      <w:pPr>
        <w:spacing w:after="40" w:line="240" w:lineRule="auto"/>
        <w:ind w:left="681" w:hanging="397"/>
        <w:jc w:val="both"/>
        <w:rPr>
          <w:rFonts w:ascii="Verdana" w:hAnsi="Verdana" w:cs="Arial"/>
          <w:sz w:val="20"/>
          <w:szCs w:val="20"/>
        </w:rPr>
      </w:pPr>
      <w:r w:rsidRPr="00C55E95">
        <w:rPr>
          <w:rFonts w:ascii="Verdana" w:hAnsi="Verdana" w:cs="Arial"/>
          <w:sz w:val="20"/>
          <w:szCs w:val="20"/>
        </w:rPr>
        <w:t>gdzie:</w:t>
      </w:r>
    </w:p>
    <w:p w14:paraId="7FCE4BF7" w14:textId="65449E24" w:rsidR="00A330B5" w:rsidRPr="00C55E95" w:rsidRDefault="00A330B5" w:rsidP="00525983">
      <w:pPr>
        <w:spacing w:after="40" w:line="240" w:lineRule="auto"/>
        <w:ind w:left="681" w:hanging="397"/>
        <w:jc w:val="both"/>
        <w:rPr>
          <w:rFonts w:ascii="Verdana" w:hAnsi="Verdana" w:cs="Arial"/>
          <w:bCs/>
          <w:sz w:val="20"/>
          <w:szCs w:val="20"/>
        </w:rPr>
      </w:pPr>
      <w:r w:rsidRPr="00C55E95">
        <w:rPr>
          <w:rFonts w:ascii="Verdana" w:hAnsi="Verdana" w:cs="Arial"/>
          <w:b/>
          <w:bCs/>
          <w:sz w:val="20"/>
          <w:szCs w:val="20"/>
        </w:rPr>
        <w:t>W</w:t>
      </w:r>
      <w:r w:rsidRPr="00C55E95">
        <w:rPr>
          <w:rFonts w:ascii="Verdana" w:hAnsi="Verdana" w:cs="Arial"/>
          <w:sz w:val="20"/>
          <w:szCs w:val="20"/>
        </w:rPr>
        <w:t>-</w:t>
      </w:r>
      <w:r w:rsidR="00B750E1" w:rsidRPr="00C55E95">
        <w:rPr>
          <w:rFonts w:ascii="Verdana" w:hAnsi="Verdana" w:cs="Arial"/>
          <w:sz w:val="20"/>
          <w:szCs w:val="20"/>
        </w:rPr>
        <w:t xml:space="preserve"> </w:t>
      </w:r>
      <w:r w:rsidRPr="00C55E95">
        <w:rPr>
          <w:rFonts w:ascii="Verdana" w:hAnsi="Verdana" w:cs="Arial"/>
          <w:bCs/>
          <w:sz w:val="20"/>
          <w:szCs w:val="20"/>
        </w:rPr>
        <w:t>oznacza sumę punktów za wszystkie kryteria przyznane badanej ofercie;</w:t>
      </w:r>
    </w:p>
    <w:p w14:paraId="7CFAB34F" w14:textId="77777777" w:rsidR="00B750E1" w:rsidRPr="00C55E95" w:rsidRDefault="00B750E1" w:rsidP="00525983">
      <w:pPr>
        <w:spacing w:after="0"/>
        <w:ind w:left="681" w:hanging="397"/>
        <w:jc w:val="both"/>
        <w:rPr>
          <w:rFonts w:ascii="Verdana" w:hAnsi="Verdana" w:cs="Arial"/>
          <w:sz w:val="20"/>
          <w:szCs w:val="20"/>
        </w:rPr>
      </w:pPr>
      <w:r w:rsidRPr="00C55E95">
        <w:rPr>
          <w:rFonts w:ascii="Verdana" w:hAnsi="Verdana" w:cs="Arial"/>
          <w:b/>
          <w:bCs/>
          <w:sz w:val="20"/>
          <w:szCs w:val="20"/>
        </w:rPr>
        <w:t>C </w:t>
      </w:r>
      <w:r w:rsidRPr="00C55E95">
        <w:rPr>
          <w:rFonts w:ascii="Verdana" w:hAnsi="Verdana" w:cs="Arial"/>
          <w:sz w:val="20"/>
          <w:szCs w:val="20"/>
        </w:rPr>
        <w:t>- oznacza wartość punktową w kryterium Cena;</w:t>
      </w:r>
    </w:p>
    <w:p w14:paraId="335D2DAE" w14:textId="7B8039A6" w:rsidR="001D1FB1" w:rsidRPr="00C55E95" w:rsidRDefault="001D1FB1" w:rsidP="00525983">
      <w:pPr>
        <w:spacing w:after="0"/>
        <w:ind w:left="681" w:hanging="397"/>
        <w:jc w:val="both"/>
        <w:rPr>
          <w:rFonts w:ascii="Verdana" w:hAnsi="Verdana" w:cs="Arial"/>
          <w:sz w:val="20"/>
          <w:szCs w:val="20"/>
        </w:rPr>
      </w:pPr>
      <w:r w:rsidRPr="00C55E95">
        <w:rPr>
          <w:rFonts w:ascii="Verdana" w:hAnsi="Verdana" w:cs="Arial"/>
          <w:b/>
          <w:bCs/>
          <w:sz w:val="20"/>
          <w:szCs w:val="20"/>
        </w:rPr>
        <w:t>P</w:t>
      </w:r>
      <w:r w:rsidR="008A79A2" w:rsidRPr="00C55E95">
        <w:rPr>
          <w:rFonts w:ascii="Verdana" w:hAnsi="Verdana" w:cs="Arial"/>
          <w:b/>
          <w:bCs/>
          <w:sz w:val="20"/>
          <w:szCs w:val="20"/>
        </w:rPr>
        <w:t>T</w:t>
      </w:r>
      <w:r w:rsidR="0017136C" w:rsidRPr="00C55E95">
        <w:rPr>
          <w:rFonts w:ascii="Verdana" w:hAnsi="Verdana" w:cs="Arial"/>
          <w:b/>
          <w:bCs/>
          <w:sz w:val="20"/>
          <w:szCs w:val="20"/>
        </w:rPr>
        <w:t xml:space="preserve"> - </w:t>
      </w:r>
      <w:r w:rsidRPr="00C55E95">
        <w:rPr>
          <w:rFonts w:ascii="Verdana" w:hAnsi="Verdana" w:cs="Arial"/>
          <w:sz w:val="20"/>
          <w:szCs w:val="20"/>
        </w:rPr>
        <w:t>oznacza wartość punktową w kryterium</w:t>
      </w:r>
      <w:r w:rsidR="008A79A2" w:rsidRPr="00C55E95">
        <w:rPr>
          <w:rFonts w:ascii="Verdana" w:hAnsi="Verdana" w:cs="Arial"/>
          <w:sz w:val="20"/>
          <w:szCs w:val="20"/>
        </w:rPr>
        <w:t xml:space="preserve"> </w:t>
      </w:r>
      <w:r w:rsidR="00E004B7" w:rsidRPr="00C55E95">
        <w:rPr>
          <w:rFonts w:ascii="Verdana" w:hAnsi="Verdana" w:cs="Arial"/>
          <w:sz w:val="20"/>
          <w:szCs w:val="20"/>
        </w:rPr>
        <w:t>P</w:t>
      </w:r>
      <w:r w:rsidR="008A79A2" w:rsidRPr="00C55E95">
        <w:rPr>
          <w:rFonts w:ascii="Verdana" w:hAnsi="Verdana" w:cs="Arial"/>
          <w:sz w:val="20"/>
          <w:szCs w:val="20"/>
        </w:rPr>
        <w:t>arametrów technicznych</w:t>
      </w:r>
      <w:r w:rsidR="000A0DD6" w:rsidRPr="00C55E95">
        <w:rPr>
          <w:rFonts w:ascii="Verdana" w:hAnsi="Verdana" w:cs="Arial"/>
          <w:sz w:val="20"/>
          <w:szCs w:val="20"/>
        </w:rPr>
        <w:t xml:space="preserve"> (zsumowane punkty przyznane w poszczególnych kryteriach opisanych od PT1 do PT8</w:t>
      </w:r>
      <w:r w:rsidR="00211ED8" w:rsidRPr="00C55E95">
        <w:rPr>
          <w:rFonts w:ascii="Verdana" w:hAnsi="Verdana" w:cs="Arial"/>
          <w:sz w:val="20"/>
          <w:szCs w:val="20"/>
        </w:rPr>
        <w:t>)</w:t>
      </w:r>
      <w:r w:rsidRPr="00C55E95">
        <w:rPr>
          <w:rFonts w:ascii="Verdana" w:hAnsi="Verdana"/>
          <w:bCs/>
          <w:sz w:val="20"/>
          <w:szCs w:val="20"/>
        </w:rPr>
        <w:t>;</w:t>
      </w:r>
    </w:p>
    <w:p w14:paraId="649833E0" w14:textId="2BC118D6" w:rsidR="00B750E1" w:rsidRPr="00C55E95" w:rsidRDefault="00B750E1" w:rsidP="00525983">
      <w:pPr>
        <w:spacing w:after="0"/>
        <w:ind w:left="708" w:hanging="424"/>
        <w:jc w:val="both"/>
        <w:rPr>
          <w:rFonts w:ascii="Verdana" w:hAnsi="Verdana" w:cs="Arial"/>
          <w:sz w:val="20"/>
          <w:szCs w:val="20"/>
        </w:rPr>
      </w:pPr>
      <w:r w:rsidRPr="00C55E95">
        <w:rPr>
          <w:rFonts w:ascii="Verdana" w:hAnsi="Verdana" w:cs="Arial"/>
          <w:b/>
          <w:sz w:val="20"/>
          <w:szCs w:val="20"/>
        </w:rPr>
        <w:t>G</w:t>
      </w:r>
      <w:r w:rsidR="000A0DD6" w:rsidRPr="00C55E95">
        <w:rPr>
          <w:rFonts w:ascii="Verdana" w:hAnsi="Verdana" w:cs="Arial"/>
          <w:b/>
          <w:sz w:val="20"/>
          <w:szCs w:val="20"/>
        </w:rPr>
        <w:t>R</w:t>
      </w:r>
      <w:r w:rsidRPr="00C55E95">
        <w:rPr>
          <w:rFonts w:ascii="Verdana" w:hAnsi="Verdana" w:cs="Arial"/>
          <w:b/>
          <w:sz w:val="20"/>
          <w:szCs w:val="20"/>
        </w:rPr>
        <w:t xml:space="preserve"> </w:t>
      </w:r>
      <w:r w:rsidRPr="00C55E95">
        <w:rPr>
          <w:rFonts w:ascii="Verdana" w:hAnsi="Verdana" w:cs="Arial"/>
          <w:sz w:val="20"/>
          <w:szCs w:val="20"/>
        </w:rPr>
        <w:t>- oznacza wartość punktową w kryterium Okres gwarancji</w:t>
      </w:r>
      <w:r w:rsidR="008A79A2" w:rsidRPr="00C55E95">
        <w:rPr>
          <w:rFonts w:ascii="Verdana" w:hAnsi="Verdana" w:cs="Arial"/>
          <w:sz w:val="20"/>
          <w:szCs w:val="20"/>
        </w:rPr>
        <w:t xml:space="preserve"> i rękojmi</w:t>
      </w:r>
      <w:r w:rsidRPr="00C55E95">
        <w:rPr>
          <w:rFonts w:ascii="Verdana" w:hAnsi="Verdana" w:cs="Arial"/>
          <w:sz w:val="20"/>
          <w:szCs w:val="20"/>
        </w:rPr>
        <w:t xml:space="preserve">. </w:t>
      </w:r>
    </w:p>
    <w:p w14:paraId="40193C85" w14:textId="77777777" w:rsidR="000A0DD6" w:rsidRPr="00C55E95" w:rsidRDefault="000A0DD6" w:rsidP="00525983">
      <w:pPr>
        <w:spacing w:after="0"/>
        <w:ind w:left="708" w:hanging="424"/>
        <w:jc w:val="both"/>
        <w:rPr>
          <w:rFonts w:ascii="Verdana" w:hAnsi="Verdana" w:cs="Arial"/>
          <w:sz w:val="20"/>
          <w:szCs w:val="20"/>
        </w:rPr>
      </w:pPr>
    </w:p>
    <w:p w14:paraId="102A8642" w14:textId="29E2A72E" w:rsidR="00A330B5" w:rsidRPr="00C55E95" w:rsidRDefault="00A42ABE" w:rsidP="00525983">
      <w:pPr>
        <w:ind w:left="308" w:hanging="24"/>
        <w:jc w:val="both"/>
        <w:rPr>
          <w:rFonts w:ascii="Verdana" w:hAnsi="Verdana" w:cs="Arial"/>
          <w:b/>
          <w:bCs/>
          <w:sz w:val="20"/>
          <w:szCs w:val="20"/>
        </w:rPr>
      </w:pPr>
      <w:r w:rsidRPr="00C55E95">
        <w:rPr>
          <w:rFonts w:ascii="Verdana" w:hAnsi="Verdana" w:cs="Arial"/>
          <w:b/>
          <w:bCs/>
          <w:sz w:val="20"/>
          <w:szCs w:val="20"/>
        </w:rPr>
        <w:t>Maksymalna łączna ilość punktów, jaką może otrzymać oferta Wykonawcy wynosi 100 pkt.</w:t>
      </w:r>
    </w:p>
    <w:p w14:paraId="301144FD" w14:textId="77777777" w:rsidR="00211ED8" w:rsidRPr="00C55E95" w:rsidRDefault="00211ED8" w:rsidP="00525983">
      <w:pPr>
        <w:ind w:left="308" w:hanging="24"/>
        <w:jc w:val="both"/>
        <w:rPr>
          <w:rFonts w:ascii="Verdana" w:hAnsi="Verdana" w:cs="Arial"/>
          <w:b/>
          <w:bCs/>
          <w:sz w:val="20"/>
          <w:szCs w:val="20"/>
        </w:rPr>
      </w:pPr>
    </w:p>
    <w:p w14:paraId="1A4C2FAF" w14:textId="77777777" w:rsidR="00211ED8" w:rsidRPr="00C55E95" w:rsidRDefault="00211ED8" w:rsidP="00525983">
      <w:pPr>
        <w:ind w:left="308" w:hanging="24"/>
        <w:jc w:val="both"/>
        <w:rPr>
          <w:rFonts w:ascii="Verdana" w:hAnsi="Verdana" w:cs="Arial"/>
          <w:b/>
          <w:bCs/>
          <w:sz w:val="20"/>
          <w:szCs w:val="20"/>
        </w:rPr>
      </w:pPr>
    </w:p>
    <w:p w14:paraId="1B49E9A3" w14:textId="77777777" w:rsidR="00211ED8" w:rsidRPr="00C55E95" w:rsidRDefault="00211ED8" w:rsidP="00525983">
      <w:pPr>
        <w:ind w:left="308" w:hanging="24"/>
        <w:jc w:val="both"/>
        <w:rPr>
          <w:rFonts w:ascii="Verdana" w:hAnsi="Verdana"/>
          <w:b/>
          <w:bCs/>
          <w:sz w:val="20"/>
          <w:szCs w:val="20"/>
        </w:rPr>
      </w:pPr>
    </w:p>
    <w:p w14:paraId="4A6D5ABB" w14:textId="7E4D5C46" w:rsidR="00A330B5" w:rsidRPr="00C55E95" w:rsidRDefault="00A330B5" w:rsidP="00525983">
      <w:pPr>
        <w:pStyle w:val="Akapitzlist"/>
        <w:numPr>
          <w:ilvl w:val="6"/>
          <w:numId w:val="1"/>
        </w:numPr>
        <w:ind w:left="284"/>
        <w:rPr>
          <w:rFonts w:ascii="Verdana" w:hAnsi="Verdana" w:cs="Arial"/>
          <w:sz w:val="20"/>
          <w:szCs w:val="20"/>
        </w:rPr>
      </w:pPr>
      <w:r w:rsidRPr="00C55E95">
        <w:rPr>
          <w:rFonts w:ascii="Verdana" w:hAnsi="Verdana" w:cs="Arial"/>
          <w:sz w:val="20"/>
          <w:szCs w:val="20"/>
        </w:rPr>
        <w:lastRenderedPageBreak/>
        <w:t>Sposób obliczania wartości punktowej według ww. kryteriów:</w:t>
      </w:r>
    </w:p>
    <w:p w14:paraId="7DC68AEF" w14:textId="77777777" w:rsidR="0009376B" w:rsidRPr="00C55E95" w:rsidRDefault="0009376B" w:rsidP="00525983">
      <w:pPr>
        <w:pStyle w:val="Akapitzlist"/>
        <w:ind w:left="284"/>
        <w:rPr>
          <w:rFonts w:ascii="Verdana" w:hAnsi="Verdana" w:cs="Arial"/>
          <w:sz w:val="20"/>
          <w:szCs w:val="20"/>
        </w:rPr>
      </w:pPr>
    </w:p>
    <w:p w14:paraId="3A136C64" w14:textId="2A8F3B7F" w:rsidR="00B750E1" w:rsidRPr="00C55E95" w:rsidRDefault="00B750E1" w:rsidP="00525983">
      <w:pPr>
        <w:pStyle w:val="Akapitzlist"/>
        <w:numPr>
          <w:ilvl w:val="1"/>
          <w:numId w:val="12"/>
        </w:numPr>
        <w:spacing w:after="0"/>
        <w:rPr>
          <w:rFonts w:ascii="Verdana" w:hAnsi="Verdana"/>
          <w:b/>
          <w:sz w:val="20"/>
          <w:szCs w:val="20"/>
        </w:rPr>
      </w:pPr>
      <w:r w:rsidRPr="00C55E95">
        <w:rPr>
          <w:rFonts w:ascii="Verdana" w:hAnsi="Verdana"/>
          <w:b/>
          <w:sz w:val="20"/>
          <w:szCs w:val="20"/>
          <w:u w:val="single"/>
        </w:rPr>
        <w:t>Cena (C):</w:t>
      </w:r>
    </w:p>
    <w:p w14:paraId="1631FC4A" w14:textId="77777777" w:rsidR="00B750E1" w:rsidRPr="00C55E95" w:rsidRDefault="00B750E1" w:rsidP="00525983">
      <w:pPr>
        <w:pStyle w:val="Akapitzlist"/>
        <w:spacing w:after="0"/>
        <w:ind w:left="993" w:hanging="657"/>
        <w:rPr>
          <w:rFonts w:ascii="Verdana" w:hAnsi="Verdana"/>
          <w:sz w:val="20"/>
          <w:szCs w:val="20"/>
        </w:rPr>
      </w:pPr>
      <w:r w:rsidRPr="00C55E95">
        <w:rPr>
          <w:rFonts w:ascii="Verdana" w:hAnsi="Verdana"/>
          <w:sz w:val="20"/>
          <w:szCs w:val="20"/>
        </w:rPr>
        <w:tab/>
        <w:t>Zamawiający dokona oceny ofert w kryterium „cena” w następujący sposób:</w:t>
      </w:r>
    </w:p>
    <w:p w14:paraId="16A8730F" w14:textId="77777777" w:rsidR="00B750E1" w:rsidRPr="00C55E95" w:rsidRDefault="00B750E1" w:rsidP="00525983">
      <w:pPr>
        <w:pStyle w:val="Akapitzlist"/>
        <w:spacing w:after="0"/>
        <w:ind w:left="993" w:hanging="657"/>
        <w:rPr>
          <w:rFonts w:ascii="Verdana" w:hAnsi="Verdana"/>
          <w:sz w:val="20"/>
          <w:szCs w:val="20"/>
        </w:rPr>
      </w:pPr>
      <w:r w:rsidRPr="00C55E95">
        <w:rPr>
          <w:rFonts w:ascii="Verdana" w:hAnsi="Verdana"/>
          <w:sz w:val="20"/>
          <w:szCs w:val="20"/>
        </w:rPr>
        <w:tab/>
        <w:t xml:space="preserve">Oferta z najniższą ceną (brutto) otrzyma maksymalną liczbę punktów – 60 pkt, </w:t>
      </w:r>
      <w:r w:rsidRPr="00C55E95">
        <w:rPr>
          <w:rFonts w:ascii="Verdana" w:hAnsi="Verdana"/>
          <w:sz w:val="20"/>
          <w:szCs w:val="20"/>
        </w:rPr>
        <w:br/>
        <w:t>a punkty dla pozostałych ofert zostaną wyliczone według wzoru:</w:t>
      </w:r>
    </w:p>
    <w:p w14:paraId="5752C790" w14:textId="77777777" w:rsidR="00B750E1" w:rsidRPr="00C55E95" w:rsidRDefault="00B750E1" w:rsidP="00525983">
      <w:pPr>
        <w:pStyle w:val="Akapitzlist"/>
        <w:spacing w:after="0"/>
        <w:ind w:left="826" w:hanging="490"/>
        <w:jc w:val="center"/>
        <w:rPr>
          <w:rFonts w:ascii="Verdana" w:hAnsi="Verdana" w:cs="Arial"/>
          <w:sz w:val="20"/>
          <w:szCs w:val="20"/>
        </w:rPr>
      </w:pPr>
      <w:r w:rsidRPr="00C55E95">
        <w:rPr>
          <w:rFonts w:ascii="Verdana" w:hAnsi="Verdana" w:cs="Arial"/>
          <w:b/>
          <w:bCs/>
          <w:sz w:val="20"/>
          <w:szCs w:val="20"/>
        </w:rPr>
        <w:t>C = (</w:t>
      </w:r>
      <w:proofErr w:type="spellStart"/>
      <w:r w:rsidRPr="00C55E95">
        <w:rPr>
          <w:rFonts w:ascii="Verdana" w:hAnsi="Verdana" w:cs="Arial"/>
          <w:b/>
          <w:bCs/>
          <w:sz w:val="20"/>
          <w:szCs w:val="20"/>
        </w:rPr>
        <w:t>Cmin</w:t>
      </w:r>
      <w:proofErr w:type="spellEnd"/>
      <w:r w:rsidRPr="00C55E95">
        <w:rPr>
          <w:rFonts w:ascii="Verdana" w:hAnsi="Verdana" w:cs="Arial"/>
          <w:b/>
          <w:bCs/>
          <w:sz w:val="20"/>
          <w:szCs w:val="20"/>
        </w:rPr>
        <w:t>/</w:t>
      </w:r>
      <w:proofErr w:type="spellStart"/>
      <w:r w:rsidRPr="00C55E95">
        <w:rPr>
          <w:rFonts w:ascii="Verdana" w:hAnsi="Verdana" w:cs="Arial"/>
          <w:b/>
          <w:bCs/>
          <w:sz w:val="20"/>
          <w:szCs w:val="20"/>
        </w:rPr>
        <w:t>Cn</w:t>
      </w:r>
      <w:proofErr w:type="spellEnd"/>
      <w:r w:rsidRPr="00C55E95">
        <w:rPr>
          <w:rFonts w:ascii="Verdana" w:hAnsi="Verdana" w:cs="Arial"/>
          <w:b/>
          <w:bCs/>
          <w:sz w:val="20"/>
          <w:szCs w:val="20"/>
        </w:rPr>
        <w:t>) x 60</w:t>
      </w:r>
    </w:p>
    <w:p w14:paraId="1DBEB33C" w14:textId="77777777" w:rsidR="00B750E1" w:rsidRPr="00C55E95" w:rsidRDefault="00B750E1" w:rsidP="00525983">
      <w:pPr>
        <w:spacing w:after="0"/>
        <w:ind w:left="826" w:firstLine="167"/>
        <w:jc w:val="both"/>
        <w:rPr>
          <w:rFonts w:ascii="Verdana" w:hAnsi="Verdana" w:cs="Arial"/>
          <w:sz w:val="20"/>
          <w:szCs w:val="20"/>
        </w:rPr>
      </w:pPr>
      <w:r w:rsidRPr="00C55E95">
        <w:rPr>
          <w:rFonts w:ascii="Verdana" w:hAnsi="Verdana" w:cs="Arial"/>
          <w:sz w:val="20"/>
          <w:szCs w:val="20"/>
        </w:rPr>
        <w:t>gdzie:</w:t>
      </w:r>
    </w:p>
    <w:p w14:paraId="37EEC90F" w14:textId="77777777" w:rsidR="00B750E1" w:rsidRPr="00C55E95" w:rsidRDefault="00B750E1" w:rsidP="00525983">
      <w:pPr>
        <w:spacing w:after="0"/>
        <w:ind w:left="826" w:firstLine="167"/>
        <w:jc w:val="both"/>
        <w:rPr>
          <w:rFonts w:ascii="Verdana" w:hAnsi="Verdana" w:cs="Arial"/>
          <w:sz w:val="20"/>
          <w:szCs w:val="20"/>
        </w:rPr>
      </w:pPr>
      <w:proofErr w:type="spellStart"/>
      <w:r w:rsidRPr="00C55E95">
        <w:rPr>
          <w:rFonts w:ascii="Verdana" w:hAnsi="Verdana" w:cs="Arial"/>
          <w:b/>
          <w:bCs/>
          <w:sz w:val="20"/>
          <w:szCs w:val="20"/>
        </w:rPr>
        <w:t>Cmin</w:t>
      </w:r>
      <w:proofErr w:type="spellEnd"/>
      <w:r w:rsidRPr="00C55E95">
        <w:rPr>
          <w:rFonts w:ascii="Verdana" w:hAnsi="Verdana" w:cs="Arial"/>
          <w:sz w:val="20"/>
          <w:szCs w:val="20"/>
        </w:rPr>
        <w:t>– [PLN] cena ofertowa brutto - najniższa wśród ocenianych ofert;</w:t>
      </w:r>
    </w:p>
    <w:p w14:paraId="5EA40A22" w14:textId="6F0D702F" w:rsidR="00B750E1" w:rsidRPr="00C55E95" w:rsidRDefault="00B750E1" w:rsidP="00525983">
      <w:pPr>
        <w:spacing w:after="0"/>
        <w:ind w:left="826" w:firstLine="167"/>
        <w:jc w:val="both"/>
        <w:rPr>
          <w:rFonts w:ascii="Verdana" w:hAnsi="Verdana" w:cs="Arial"/>
          <w:sz w:val="20"/>
          <w:szCs w:val="20"/>
        </w:rPr>
      </w:pPr>
      <w:proofErr w:type="spellStart"/>
      <w:r w:rsidRPr="00C55E95">
        <w:rPr>
          <w:rFonts w:ascii="Verdana" w:hAnsi="Verdana" w:cs="Arial"/>
          <w:b/>
          <w:bCs/>
          <w:sz w:val="20"/>
          <w:szCs w:val="20"/>
        </w:rPr>
        <w:t>Cn</w:t>
      </w:r>
      <w:proofErr w:type="spellEnd"/>
      <w:r w:rsidRPr="00C55E95">
        <w:rPr>
          <w:rFonts w:ascii="Verdana" w:hAnsi="Verdana" w:cs="Arial"/>
          <w:sz w:val="20"/>
          <w:szCs w:val="20"/>
        </w:rPr>
        <w:t>– [PLN] cena ofertowa brutto - ocenianej oferty</w:t>
      </w:r>
      <w:r w:rsidR="00A42ABE" w:rsidRPr="00C55E95">
        <w:rPr>
          <w:rFonts w:ascii="Verdana" w:hAnsi="Verdana" w:cs="Arial"/>
          <w:sz w:val="20"/>
          <w:szCs w:val="20"/>
        </w:rPr>
        <w:t>;</w:t>
      </w:r>
    </w:p>
    <w:p w14:paraId="56259158" w14:textId="78079320" w:rsidR="00B750E1" w:rsidRPr="00C55E95" w:rsidRDefault="00B750E1" w:rsidP="00525983">
      <w:pPr>
        <w:spacing w:after="0"/>
        <w:ind w:left="826" w:firstLine="167"/>
        <w:jc w:val="both"/>
        <w:rPr>
          <w:rFonts w:ascii="Verdana" w:hAnsi="Verdana" w:cs="Arial"/>
          <w:sz w:val="20"/>
          <w:szCs w:val="20"/>
        </w:rPr>
      </w:pPr>
      <w:r w:rsidRPr="00C55E95">
        <w:rPr>
          <w:rFonts w:ascii="Verdana" w:hAnsi="Verdana" w:cs="Arial"/>
          <w:b/>
          <w:bCs/>
          <w:sz w:val="20"/>
          <w:szCs w:val="20"/>
        </w:rPr>
        <w:t xml:space="preserve">60 </w:t>
      </w:r>
      <w:r w:rsidRPr="00C55E95">
        <w:rPr>
          <w:rFonts w:ascii="Verdana" w:hAnsi="Verdana" w:cs="Arial"/>
          <w:sz w:val="20"/>
          <w:szCs w:val="20"/>
        </w:rPr>
        <w:t>-współczynnik wynikający z przyjętej wagi za dane kryterium</w:t>
      </w:r>
      <w:r w:rsidR="00A42ABE" w:rsidRPr="00C55E95">
        <w:rPr>
          <w:rFonts w:ascii="Verdana" w:hAnsi="Verdana" w:cs="Arial"/>
          <w:sz w:val="20"/>
          <w:szCs w:val="20"/>
        </w:rPr>
        <w:t>.</w:t>
      </w:r>
    </w:p>
    <w:p w14:paraId="4C6C9CED" w14:textId="77777777" w:rsidR="00DE6DD0" w:rsidRPr="00C55E95" w:rsidRDefault="00DE6DD0" w:rsidP="00525983">
      <w:pPr>
        <w:spacing w:after="0"/>
        <w:jc w:val="both"/>
        <w:rPr>
          <w:rFonts w:ascii="Verdana" w:hAnsi="Verdana" w:cs="Arial"/>
          <w:sz w:val="20"/>
          <w:szCs w:val="20"/>
        </w:rPr>
      </w:pPr>
    </w:p>
    <w:p w14:paraId="7EF9182F" w14:textId="1A07C759" w:rsidR="00DE6DD0" w:rsidRPr="00C55E95" w:rsidRDefault="00A42ABE" w:rsidP="00525983">
      <w:pPr>
        <w:pStyle w:val="Akapitzlist"/>
        <w:numPr>
          <w:ilvl w:val="1"/>
          <w:numId w:val="12"/>
        </w:numPr>
        <w:spacing w:after="0"/>
        <w:jc w:val="both"/>
        <w:rPr>
          <w:rFonts w:ascii="Verdana" w:hAnsi="Verdana"/>
          <w:b/>
          <w:sz w:val="20"/>
          <w:szCs w:val="20"/>
          <w:u w:val="single"/>
        </w:rPr>
      </w:pPr>
      <w:r w:rsidRPr="00C55E95">
        <w:rPr>
          <w:rFonts w:ascii="Verdana" w:hAnsi="Verdana"/>
          <w:b/>
          <w:sz w:val="20"/>
          <w:szCs w:val="20"/>
          <w:u w:val="single"/>
        </w:rPr>
        <w:t>Parametr</w:t>
      </w:r>
      <w:r w:rsidR="00425072" w:rsidRPr="00C55E95">
        <w:rPr>
          <w:rFonts w:ascii="Verdana" w:hAnsi="Verdana"/>
          <w:b/>
          <w:sz w:val="20"/>
          <w:szCs w:val="20"/>
          <w:u w:val="single"/>
        </w:rPr>
        <w:t>y</w:t>
      </w:r>
      <w:r w:rsidRPr="00C55E95">
        <w:rPr>
          <w:rFonts w:ascii="Verdana" w:hAnsi="Verdana"/>
          <w:b/>
          <w:sz w:val="20"/>
          <w:szCs w:val="20"/>
          <w:u w:val="single"/>
        </w:rPr>
        <w:t xml:space="preserve"> </w:t>
      </w:r>
      <w:r w:rsidR="00425072" w:rsidRPr="00C55E95">
        <w:rPr>
          <w:rFonts w:ascii="Verdana" w:hAnsi="Verdana"/>
          <w:b/>
          <w:sz w:val="20"/>
          <w:szCs w:val="20"/>
          <w:u w:val="single"/>
        </w:rPr>
        <w:t>techniczne (PT)</w:t>
      </w:r>
      <w:r w:rsidR="001D5F32" w:rsidRPr="00C55E95">
        <w:rPr>
          <w:rFonts w:ascii="Verdana" w:hAnsi="Verdana"/>
          <w:b/>
          <w:sz w:val="20"/>
          <w:szCs w:val="20"/>
          <w:u w:val="single"/>
        </w:rPr>
        <w:t xml:space="preserve"> </w:t>
      </w:r>
      <w:r w:rsidRPr="00C55E95">
        <w:rPr>
          <w:rFonts w:ascii="Verdana" w:hAnsi="Verdana"/>
          <w:b/>
          <w:sz w:val="20"/>
          <w:szCs w:val="20"/>
          <w:u w:val="single"/>
        </w:rPr>
        <w:t xml:space="preserve"> </w:t>
      </w:r>
    </w:p>
    <w:p w14:paraId="36D61397" w14:textId="77777777" w:rsidR="00A42ABE" w:rsidRPr="00C55E95" w:rsidRDefault="00A42ABE" w:rsidP="00525983">
      <w:pPr>
        <w:pStyle w:val="Akapitzlist"/>
        <w:spacing w:after="0"/>
        <w:ind w:left="426"/>
        <w:jc w:val="both"/>
        <w:rPr>
          <w:rFonts w:ascii="Verdana" w:hAnsi="Verdana"/>
          <w:bCs/>
          <w:iCs/>
          <w:sz w:val="20"/>
          <w:szCs w:val="20"/>
        </w:rPr>
      </w:pPr>
    </w:p>
    <w:p w14:paraId="527D3F39" w14:textId="3FC42C05" w:rsidR="00A42ABE" w:rsidRPr="00C55E95" w:rsidRDefault="00A42ABE"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Punkty w tym kryterium będą przyznane po weryfikacji oferty na podstawie </w:t>
      </w:r>
      <w:r w:rsidRPr="00C55E95">
        <w:rPr>
          <w:rFonts w:ascii="Verdana" w:hAnsi="Verdana"/>
          <w:b/>
          <w:iCs/>
          <w:sz w:val="20"/>
          <w:szCs w:val="20"/>
        </w:rPr>
        <w:t>przedmiotowego środka dowodowego</w:t>
      </w:r>
      <w:r w:rsidR="00746A2E" w:rsidRPr="00C55E95">
        <w:rPr>
          <w:rFonts w:ascii="Verdana" w:hAnsi="Verdana"/>
          <w:b/>
          <w:iCs/>
          <w:sz w:val="20"/>
          <w:szCs w:val="20"/>
        </w:rPr>
        <w:t>, tj.</w:t>
      </w:r>
      <w:r w:rsidR="00746A2E" w:rsidRPr="00C55E95">
        <w:rPr>
          <w:rFonts w:ascii="Verdana" w:hAnsi="Verdana"/>
          <w:bCs/>
          <w:iCs/>
          <w:sz w:val="20"/>
          <w:szCs w:val="20"/>
        </w:rPr>
        <w:t xml:space="preserve"> </w:t>
      </w:r>
      <w:r w:rsidRPr="00C55E95">
        <w:rPr>
          <w:rFonts w:ascii="Verdana" w:hAnsi="Verdana"/>
          <w:bCs/>
          <w:iCs/>
          <w:sz w:val="20"/>
          <w:szCs w:val="20"/>
        </w:rPr>
        <w:t>Opisu przedmiotu zamówienia</w:t>
      </w:r>
      <w:r w:rsidR="00F6289F" w:rsidRPr="00C55E95">
        <w:rPr>
          <w:rFonts w:ascii="Verdana" w:hAnsi="Verdana"/>
          <w:bCs/>
          <w:iCs/>
          <w:sz w:val="20"/>
          <w:szCs w:val="20"/>
        </w:rPr>
        <w:t xml:space="preserve">, stanowiącego </w:t>
      </w:r>
      <w:r w:rsidRPr="00C55E95">
        <w:rPr>
          <w:rFonts w:ascii="Verdana" w:hAnsi="Verdana"/>
          <w:bCs/>
          <w:iCs/>
          <w:sz w:val="20"/>
          <w:szCs w:val="20"/>
        </w:rPr>
        <w:t xml:space="preserve"> Załącznik nr 3 do SWZ, z</w:t>
      </w:r>
      <w:r w:rsidR="00E61C67" w:rsidRPr="00C55E95">
        <w:rPr>
          <w:rFonts w:ascii="Verdana" w:hAnsi="Verdana"/>
          <w:bCs/>
          <w:iCs/>
          <w:sz w:val="20"/>
          <w:szCs w:val="20"/>
        </w:rPr>
        <w:t> </w:t>
      </w:r>
      <w:r w:rsidRPr="00C55E95">
        <w:rPr>
          <w:rFonts w:ascii="Verdana" w:hAnsi="Verdana"/>
          <w:bCs/>
          <w:iCs/>
          <w:sz w:val="20"/>
          <w:szCs w:val="20"/>
        </w:rPr>
        <w:t>którego będ</w:t>
      </w:r>
      <w:r w:rsidR="00F6289F" w:rsidRPr="00C55E95">
        <w:rPr>
          <w:rFonts w:ascii="Verdana" w:hAnsi="Verdana"/>
          <w:bCs/>
          <w:iCs/>
          <w:sz w:val="20"/>
          <w:szCs w:val="20"/>
        </w:rPr>
        <w:t>zie</w:t>
      </w:r>
      <w:r w:rsidRPr="00C55E95">
        <w:rPr>
          <w:rFonts w:ascii="Verdana" w:hAnsi="Verdana"/>
          <w:bCs/>
          <w:iCs/>
          <w:sz w:val="20"/>
          <w:szCs w:val="20"/>
        </w:rPr>
        <w:t xml:space="preserve"> wynikał </w:t>
      </w:r>
      <w:r w:rsidR="00B26AC2" w:rsidRPr="00C55E95">
        <w:rPr>
          <w:rFonts w:ascii="Verdana" w:hAnsi="Verdana"/>
          <w:bCs/>
          <w:iCs/>
          <w:sz w:val="20"/>
          <w:szCs w:val="20"/>
        </w:rPr>
        <w:t xml:space="preserve">oferowany </w:t>
      </w:r>
      <w:r w:rsidRPr="00C55E95">
        <w:rPr>
          <w:rFonts w:ascii="Verdana" w:hAnsi="Verdana"/>
          <w:bCs/>
          <w:iCs/>
          <w:sz w:val="20"/>
          <w:szCs w:val="20"/>
        </w:rPr>
        <w:t>parametr ocenian</w:t>
      </w:r>
      <w:r w:rsidR="00F6289F" w:rsidRPr="00C55E95">
        <w:rPr>
          <w:rFonts w:ascii="Verdana" w:hAnsi="Verdana"/>
          <w:bCs/>
          <w:iCs/>
          <w:sz w:val="20"/>
          <w:szCs w:val="20"/>
        </w:rPr>
        <w:t>y</w:t>
      </w:r>
      <w:r w:rsidRPr="00C55E95">
        <w:rPr>
          <w:rFonts w:ascii="Verdana" w:hAnsi="Verdana"/>
          <w:bCs/>
          <w:iCs/>
          <w:sz w:val="20"/>
          <w:szCs w:val="20"/>
        </w:rPr>
        <w:t xml:space="preserve"> w kryterium oceny ofert</w:t>
      </w:r>
      <w:r w:rsidR="00FA7902" w:rsidRPr="00C55E95">
        <w:rPr>
          <w:rFonts w:ascii="Verdana" w:hAnsi="Verdana"/>
          <w:b/>
          <w:iCs/>
          <w:sz w:val="20"/>
          <w:szCs w:val="20"/>
        </w:rPr>
        <w:t xml:space="preserve">. Dodatkowo punktowane w kryteriach oceny ofert Parametry techniczne zostały wskazane przez Zamawiającego </w:t>
      </w:r>
      <w:r w:rsidR="00211ED8" w:rsidRPr="00C55E95">
        <w:rPr>
          <w:rFonts w:ascii="Verdana" w:hAnsi="Verdana"/>
          <w:b/>
          <w:iCs/>
          <w:sz w:val="20"/>
          <w:szCs w:val="20"/>
        </w:rPr>
        <w:t xml:space="preserve">w </w:t>
      </w:r>
      <w:r w:rsidR="003E4B68" w:rsidRPr="00C55E95">
        <w:rPr>
          <w:rFonts w:ascii="Verdana" w:hAnsi="Verdana"/>
          <w:b/>
          <w:iCs/>
          <w:sz w:val="20"/>
          <w:szCs w:val="20"/>
        </w:rPr>
        <w:t>P</w:t>
      </w:r>
      <w:r w:rsidR="00751E56" w:rsidRPr="00C55E95">
        <w:rPr>
          <w:rFonts w:ascii="Verdana" w:hAnsi="Verdana"/>
          <w:b/>
          <w:iCs/>
          <w:sz w:val="20"/>
          <w:szCs w:val="20"/>
        </w:rPr>
        <w:t>kt</w:t>
      </w:r>
      <w:r w:rsidR="00F2737A" w:rsidRPr="00C55E95">
        <w:rPr>
          <w:rFonts w:ascii="Verdana" w:hAnsi="Verdana"/>
          <w:b/>
          <w:iCs/>
          <w:sz w:val="20"/>
          <w:szCs w:val="20"/>
        </w:rPr>
        <w:t xml:space="preserve"> </w:t>
      </w:r>
      <w:r w:rsidR="001D5F32" w:rsidRPr="00C55E95">
        <w:rPr>
          <w:rFonts w:ascii="Verdana" w:hAnsi="Verdana"/>
          <w:b/>
          <w:iCs/>
          <w:sz w:val="20"/>
          <w:szCs w:val="20"/>
        </w:rPr>
        <w:t>8 ww.</w:t>
      </w:r>
      <w:r w:rsidR="00F2737A" w:rsidRPr="00C55E95">
        <w:rPr>
          <w:rFonts w:ascii="Verdana" w:hAnsi="Verdana"/>
          <w:b/>
          <w:iCs/>
          <w:sz w:val="20"/>
          <w:szCs w:val="20"/>
        </w:rPr>
        <w:t xml:space="preserve"> </w:t>
      </w:r>
      <w:r w:rsidR="00751E56" w:rsidRPr="00C55E95">
        <w:rPr>
          <w:rFonts w:ascii="Verdana" w:hAnsi="Verdana"/>
          <w:b/>
          <w:iCs/>
          <w:sz w:val="20"/>
          <w:szCs w:val="20"/>
        </w:rPr>
        <w:t>Załącznik</w:t>
      </w:r>
      <w:r w:rsidR="003E4B68" w:rsidRPr="00C55E95">
        <w:rPr>
          <w:rFonts w:ascii="Verdana" w:hAnsi="Verdana"/>
          <w:b/>
          <w:iCs/>
          <w:sz w:val="20"/>
          <w:szCs w:val="20"/>
        </w:rPr>
        <w:t>a</w:t>
      </w:r>
      <w:r w:rsidR="00751E56" w:rsidRPr="00C55E95">
        <w:rPr>
          <w:rFonts w:ascii="Verdana" w:hAnsi="Verdana"/>
          <w:b/>
          <w:iCs/>
          <w:sz w:val="20"/>
          <w:szCs w:val="20"/>
        </w:rPr>
        <w:t xml:space="preserve"> nr 3</w:t>
      </w:r>
      <w:r w:rsidR="00F2737A" w:rsidRPr="00C55E95">
        <w:rPr>
          <w:rFonts w:ascii="Verdana" w:hAnsi="Verdana"/>
          <w:b/>
          <w:iCs/>
          <w:sz w:val="20"/>
          <w:szCs w:val="20"/>
        </w:rPr>
        <w:t xml:space="preserve"> do SWZ</w:t>
      </w:r>
      <w:r w:rsidR="00211ED8" w:rsidRPr="00C55E95">
        <w:rPr>
          <w:rFonts w:ascii="Verdana" w:hAnsi="Verdana"/>
          <w:b/>
          <w:iCs/>
          <w:sz w:val="20"/>
          <w:szCs w:val="20"/>
        </w:rPr>
        <w:t>, tj. Opisie Przedmiotu Zamówienia</w:t>
      </w:r>
      <w:r w:rsidRPr="00C55E95">
        <w:rPr>
          <w:rFonts w:ascii="Verdana" w:hAnsi="Verdana"/>
          <w:bCs/>
          <w:iCs/>
          <w:sz w:val="20"/>
          <w:szCs w:val="20"/>
        </w:rPr>
        <w:t>.</w:t>
      </w:r>
      <w:r w:rsidR="00F6289F" w:rsidRPr="00C55E95">
        <w:rPr>
          <w:rFonts w:ascii="Verdana" w:hAnsi="Verdana"/>
          <w:bCs/>
          <w:iCs/>
          <w:sz w:val="20"/>
          <w:szCs w:val="20"/>
        </w:rPr>
        <w:t xml:space="preserve"> </w:t>
      </w:r>
    </w:p>
    <w:p w14:paraId="29EF4021" w14:textId="6C8579C7" w:rsidR="00A42ABE" w:rsidRPr="00C55E95" w:rsidRDefault="00A42ABE"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Przedmiotowy środek dowodowy ma potwierdzać, że oferowane </w:t>
      </w:r>
      <w:r w:rsidRPr="00C55E95">
        <w:rPr>
          <w:rFonts w:ascii="Verdana" w:hAnsi="Verdana"/>
          <w:b/>
          <w:iCs/>
          <w:sz w:val="20"/>
          <w:szCs w:val="20"/>
        </w:rPr>
        <w:t>urządzenie posiada parametr</w:t>
      </w:r>
      <w:r w:rsidR="00E61C67" w:rsidRPr="00C55E95">
        <w:rPr>
          <w:rFonts w:ascii="Verdana" w:hAnsi="Verdana"/>
          <w:b/>
          <w:iCs/>
          <w:sz w:val="20"/>
          <w:szCs w:val="20"/>
        </w:rPr>
        <w:t>y</w:t>
      </w:r>
      <w:r w:rsidRPr="00C55E95">
        <w:rPr>
          <w:rFonts w:ascii="Verdana" w:hAnsi="Verdana"/>
          <w:b/>
          <w:iCs/>
          <w:sz w:val="20"/>
          <w:szCs w:val="20"/>
        </w:rPr>
        <w:t xml:space="preserve"> </w:t>
      </w:r>
      <w:r w:rsidR="00E61C67" w:rsidRPr="00C55E95">
        <w:rPr>
          <w:rFonts w:ascii="Verdana" w:hAnsi="Verdana"/>
          <w:b/>
          <w:iCs/>
          <w:sz w:val="20"/>
          <w:szCs w:val="20"/>
        </w:rPr>
        <w:t xml:space="preserve">techniczne, wymienione </w:t>
      </w:r>
      <w:r w:rsidRPr="00C55E95">
        <w:rPr>
          <w:rFonts w:ascii="Verdana" w:hAnsi="Verdana"/>
          <w:b/>
          <w:iCs/>
          <w:sz w:val="20"/>
          <w:szCs w:val="20"/>
        </w:rPr>
        <w:t xml:space="preserve">w </w:t>
      </w:r>
      <w:r w:rsidR="00E61C67" w:rsidRPr="00C55E95">
        <w:rPr>
          <w:rFonts w:ascii="Verdana" w:hAnsi="Verdana"/>
          <w:b/>
          <w:iCs/>
          <w:sz w:val="20"/>
          <w:szCs w:val="20"/>
        </w:rPr>
        <w:t xml:space="preserve">poniższych tabelach, </w:t>
      </w:r>
      <w:r w:rsidRPr="00C55E95">
        <w:rPr>
          <w:rFonts w:ascii="Verdana" w:hAnsi="Verdana"/>
          <w:b/>
          <w:iCs/>
          <w:sz w:val="20"/>
          <w:szCs w:val="20"/>
        </w:rPr>
        <w:t xml:space="preserve">ponad te jakie zostały określone </w:t>
      </w:r>
      <w:r w:rsidR="0000204C" w:rsidRPr="00C55E95">
        <w:rPr>
          <w:rFonts w:ascii="Verdana" w:hAnsi="Verdana"/>
          <w:b/>
          <w:iCs/>
          <w:sz w:val="20"/>
          <w:szCs w:val="20"/>
        </w:rPr>
        <w:t xml:space="preserve">jako minimalne </w:t>
      </w:r>
      <w:r w:rsidR="003E4B68" w:rsidRPr="00C55E95">
        <w:rPr>
          <w:rFonts w:ascii="Verdana" w:hAnsi="Verdana"/>
          <w:b/>
          <w:iCs/>
          <w:sz w:val="20"/>
          <w:szCs w:val="20"/>
        </w:rPr>
        <w:t xml:space="preserve"> parametry techniczne określone </w:t>
      </w:r>
      <w:r w:rsidRPr="00C55E95">
        <w:rPr>
          <w:rFonts w:ascii="Verdana" w:hAnsi="Verdana"/>
          <w:b/>
          <w:iCs/>
          <w:sz w:val="20"/>
          <w:szCs w:val="20"/>
        </w:rPr>
        <w:t xml:space="preserve">w </w:t>
      </w:r>
      <w:r w:rsidR="003E4B68" w:rsidRPr="00C55E95">
        <w:rPr>
          <w:rFonts w:ascii="Verdana" w:hAnsi="Verdana"/>
          <w:b/>
          <w:iCs/>
          <w:sz w:val="20"/>
          <w:szCs w:val="20"/>
        </w:rPr>
        <w:t>P</w:t>
      </w:r>
      <w:r w:rsidR="00E61C67" w:rsidRPr="00C55E95">
        <w:rPr>
          <w:rFonts w:ascii="Verdana" w:hAnsi="Verdana"/>
          <w:b/>
          <w:iCs/>
          <w:sz w:val="20"/>
          <w:szCs w:val="20"/>
        </w:rPr>
        <w:t>kt 1 - 7</w:t>
      </w:r>
      <w:r w:rsidR="00E61C67" w:rsidRPr="00C55E95">
        <w:rPr>
          <w:rFonts w:ascii="Verdana" w:hAnsi="Verdana"/>
          <w:bCs/>
          <w:iCs/>
          <w:sz w:val="20"/>
          <w:szCs w:val="20"/>
        </w:rPr>
        <w:t xml:space="preserve"> </w:t>
      </w:r>
      <w:r w:rsidR="003E4B68" w:rsidRPr="00C55E95">
        <w:rPr>
          <w:rFonts w:ascii="Verdana" w:hAnsi="Verdana"/>
          <w:b/>
          <w:iCs/>
          <w:sz w:val="20"/>
          <w:szCs w:val="20"/>
        </w:rPr>
        <w:t xml:space="preserve">w </w:t>
      </w:r>
      <w:r w:rsidR="00E61C67" w:rsidRPr="00C55E95">
        <w:rPr>
          <w:rFonts w:ascii="Verdana" w:hAnsi="Verdana"/>
          <w:b/>
          <w:iCs/>
          <w:sz w:val="20"/>
          <w:szCs w:val="20"/>
        </w:rPr>
        <w:t>Załącznik</w:t>
      </w:r>
      <w:r w:rsidR="003E4B68" w:rsidRPr="00C55E95">
        <w:rPr>
          <w:rFonts w:ascii="Verdana" w:hAnsi="Verdana"/>
          <w:b/>
          <w:iCs/>
          <w:sz w:val="20"/>
          <w:szCs w:val="20"/>
        </w:rPr>
        <w:t>u</w:t>
      </w:r>
      <w:r w:rsidR="00E61C67" w:rsidRPr="00C55E95">
        <w:rPr>
          <w:rFonts w:ascii="Verdana" w:hAnsi="Verdana"/>
          <w:b/>
          <w:iCs/>
          <w:sz w:val="20"/>
          <w:szCs w:val="20"/>
        </w:rPr>
        <w:t xml:space="preserve"> </w:t>
      </w:r>
      <w:r w:rsidRPr="00C55E95">
        <w:rPr>
          <w:rFonts w:ascii="Verdana" w:hAnsi="Verdana"/>
          <w:b/>
          <w:iCs/>
          <w:sz w:val="20"/>
          <w:szCs w:val="20"/>
        </w:rPr>
        <w:t xml:space="preserve">nr 3 </w:t>
      </w:r>
      <w:r w:rsidR="00E61C67" w:rsidRPr="00C55E95">
        <w:rPr>
          <w:rFonts w:ascii="Verdana" w:hAnsi="Verdana"/>
          <w:b/>
          <w:iCs/>
          <w:sz w:val="20"/>
          <w:szCs w:val="20"/>
        </w:rPr>
        <w:t xml:space="preserve">do </w:t>
      </w:r>
      <w:r w:rsidRPr="00C55E95">
        <w:rPr>
          <w:rFonts w:ascii="Verdana" w:hAnsi="Verdana"/>
          <w:b/>
          <w:iCs/>
          <w:sz w:val="20"/>
          <w:szCs w:val="20"/>
        </w:rPr>
        <w:t>SWZ</w:t>
      </w:r>
      <w:r w:rsidR="00E61C67" w:rsidRPr="00C55E95">
        <w:rPr>
          <w:rFonts w:ascii="Verdana" w:hAnsi="Verdana"/>
          <w:b/>
          <w:iCs/>
          <w:sz w:val="20"/>
          <w:szCs w:val="20"/>
        </w:rPr>
        <w:t xml:space="preserve">, tj. </w:t>
      </w:r>
      <w:r w:rsidRPr="00C55E95">
        <w:rPr>
          <w:rFonts w:ascii="Verdana" w:hAnsi="Verdana"/>
          <w:b/>
          <w:iCs/>
          <w:sz w:val="20"/>
          <w:szCs w:val="20"/>
        </w:rPr>
        <w:t>Opis</w:t>
      </w:r>
      <w:r w:rsidR="003E4B68" w:rsidRPr="00C55E95">
        <w:rPr>
          <w:rFonts w:ascii="Verdana" w:hAnsi="Verdana"/>
          <w:b/>
          <w:iCs/>
          <w:sz w:val="20"/>
          <w:szCs w:val="20"/>
        </w:rPr>
        <w:t>ie</w:t>
      </w:r>
      <w:r w:rsidRPr="00C55E95">
        <w:rPr>
          <w:rFonts w:ascii="Verdana" w:hAnsi="Verdana"/>
          <w:b/>
          <w:iCs/>
          <w:sz w:val="20"/>
          <w:szCs w:val="20"/>
        </w:rPr>
        <w:t xml:space="preserve"> Przedmiotu Zamówienia</w:t>
      </w:r>
      <w:r w:rsidRPr="00C55E95">
        <w:rPr>
          <w:rFonts w:ascii="Verdana" w:hAnsi="Verdana"/>
          <w:bCs/>
          <w:iCs/>
          <w:sz w:val="20"/>
          <w:szCs w:val="20"/>
        </w:rPr>
        <w:t xml:space="preserve">. </w:t>
      </w:r>
    </w:p>
    <w:p w14:paraId="5A7C0455" w14:textId="5AAFB3D4" w:rsidR="00A42ABE" w:rsidRPr="00C55E95" w:rsidRDefault="00A42ABE"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Za zaoferowany parametr techniczny</w:t>
      </w:r>
      <w:r w:rsidR="00E40BF7" w:rsidRPr="00C55E95">
        <w:rPr>
          <w:rFonts w:ascii="Verdana" w:hAnsi="Verdana"/>
          <w:bCs/>
          <w:iCs/>
          <w:sz w:val="20"/>
          <w:szCs w:val="20"/>
        </w:rPr>
        <w:t>,</w:t>
      </w:r>
      <w:r w:rsidRPr="00C55E95">
        <w:rPr>
          <w:rFonts w:ascii="Verdana" w:hAnsi="Verdana"/>
          <w:bCs/>
          <w:iCs/>
          <w:sz w:val="20"/>
          <w:szCs w:val="20"/>
        </w:rPr>
        <w:t xml:space="preserve"> ponad </w:t>
      </w:r>
      <w:r w:rsidR="00E61C67" w:rsidRPr="00C55E95">
        <w:rPr>
          <w:rFonts w:ascii="Verdana" w:hAnsi="Verdana"/>
          <w:bCs/>
          <w:iCs/>
          <w:sz w:val="20"/>
          <w:szCs w:val="20"/>
        </w:rPr>
        <w:t xml:space="preserve">minimalne parametry techniczne wymagane </w:t>
      </w:r>
      <w:r w:rsidRPr="00C55E95">
        <w:rPr>
          <w:rFonts w:ascii="Verdana" w:hAnsi="Verdana"/>
          <w:bCs/>
          <w:iCs/>
          <w:sz w:val="20"/>
          <w:szCs w:val="20"/>
        </w:rPr>
        <w:t>przez Zamawiającego</w:t>
      </w:r>
      <w:r w:rsidR="00E40BF7" w:rsidRPr="00C55E95">
        <w:rPr>
          <w:rFonts w:ascii="Verdana" w:hAnsi="Verdana"/>
          <w:bCs/>
          <w:iCs/>
          <w:sz w:val="20"/>
          <w:szCs w:val="20"/>
        </w:rPr>
        <w:t>,</w:t>
      </w:r>
      <w:r w:rsidRPr="00C55E95">
        <w:rPr>
          <w:rFonts w:ascii="Verdana" w:hAnsi="Verdana"/>
          <w:bCs/>
          <w:iCs/>
          <w:sz w:val="20"/>
          <w:szCs w:val="20"/>
        </w:rPr>
        <w:t xml:space="preserve"> oferta Wykonawcy uzyska odpowiednią ilość punktów wskazaną </w:t>
      </w:r>
      <w:r w:rsidR="00E61C67" w:rsidRPr="00C55E95">
        <w:rPr>
          <w:rFonts w:ascii="Verdana" w:hAnsi="Verdana"/>
          <w:bCs/>
          <w:iCs/>
          <w:sz w:val="20"/>
          <w:szCs w:val="20"/>
        </w:rPr>
        <w:t>w</w:t>
      </w:r>
      <w:r w:rsidRPr="00C55E95">
        <w:rPr>
          <w:rFonts w:ascii="Verdana" w:hAnsi="Verdana"/>
          <w:bCs/>
          <w:iCs/>
          <w:sz w:val="20"/>
          <w:szCs w:val="20"/>
        </w:rPr>
        <w:t xml:space="preserve"> </w:t>
      </w:r>
      <w:r w:rsidR="00E61C67" w:rsidRPr="00C55E95">
        <w:rPr>
          <w:rFonts w:ascii="Verdana" w:hAnsi="Verdana"/>
          <w:bCs/>
          <w:iCs/>
          <w:sz w:val="20"/>
          <w:szCs w:val="20"/>
        </w:rPr>
        <w:t>poniższych tabelach, opisujących poszczególne kryteria ocen</w:t>
      </w:r>
      <w:r w:rsidR="0000204C" w:rsidRPr="00C55E95">
        <w:rPr>
          <w:rFonts w:ascii="Verdana" w:hAnsi="Verdana"/>
          <w:bCs/>
          <w:iCs/>
          <w:sz w:val="20"/>
          <w:szCs w:val="20"/>
        </w:rPr>
        <w:t>y ofert</w:t>
      </w:r>
      <w:r w:rsidRPr="00C55E95">
        <w:rPr>
          <w:rFonts w:ascii="Verdana" w:hAnsi="Verdana"/>
          <w:bCs/>
          <w:iCs/>
          <w:sz w:val="20"/>
          <w:szCs w:val="20"/>
        </w:rPr>
        <w:t>.</w:t>
      </w:r>
    </w:p>
    <w:p w14:paraId="62BF229E" w14:textId="30EBF195" w:rsidR="00A42ABE" w:rsidRPr="00C55E95" w:rsidRDefault="00A42ABE"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Ocenie będą podlegać jedynie oferty, których przedmiot zamówienia spełnia </w:t>
      </w:r>
      <w:r w:rsidR="003E4B68" w:rsidRPr="00C55E95">
        <w:rPr>
          <w:rFonts w:ascii="Verdana" w:hAnsi="Verdana"/>
          <w:bCs/>
          <w:iCs/>
          <w:sz w:val="20"/>
          <w:szCs w:val="20"/>
        </w:rPr>
        <w:t xml:space="preserve">minimalne </w:t>
      </w:r>
      <w:r w:rsidRPr="00C55E95">
        <w:rPr>
          <w:rFonts w:ascii="Verdana" w:hAnsi="Verdana"/>
          <w:bCs/>
          <w:iCs/>
          <w:sz w:val="20"/>
          <w:szCs w:val="20"/>
        </w:rPr>
        <w:t>wymagania</w:t>
      </w:r>
      <w:r w:rsidR="003E4B68" w:rsidRPr="00C55E95">
        <w:rPr>
          <w:rFonts w:ascii="Verdana" w:hAnsi="Verdana"/>
          <w:bCs/>
          <w:iCs/>
          <w:sz w:val="20"/>
          <w:szCs w:val="20"/>
        </w:rPr>
        <w:t xml:space="preserve"> techniczne</w:t>
      </w:r>
      <w:r w:rsidRPr="00C55E95">
        <w:rPr>
          <w:rFonts w:ascii="Verdana" w:hAnsi="Verdana"/>
          <w:bCs/>
          <w:iCs/>
          <w:sz w:val="20"/>
          <w:szCs w:val="20"/>
        </w:rPr>
        <w:t xml:space="preserve"> żądane przez Zamawiającego w Załączniku nr 3 do SWZ</w:t>
      </w:r>
      <w:r w:rsidR="00211ED8" w:rsidRPr="00C55E95">
        <w:rPr>
          <w:rFonts w:ascii="Verdana" w:hAnsi="Verdana"/>
          <w:bCs/>
          <w:iCs/>
          <w:sz w:val="20"/>
          <w:szCs w:val="20"/>
        </w:rPr>
        <w:t>,</w:t>
      </w:r>
      <w:r w:rsidRPr="00C55E95">
        <w:rPr>
          <w:rFonts w:ascii="Verdana" w:hAnsi="Verdana"/>
          <w:bCs/>
          <w:iCs/>
          <w:sz w:val="20"/>
          <w:szCs w:val="20"/>
        </w:rPr>
        <w:t xml:space="preserve"> </w:t>
      </w:r>
      <w:r w:rsidR="003E4B68" w:rsidRPr="00C55E95">
        <w:rPr>
          <w:rFonts w:ascii="Verdana" w:hAnsi="Verdana"/>
          <w:bCs/>
          <w:iCs/>
          <w:sz w:val="20"/>
          <w:szCs w:val="20"/>
        </w:rPr>
        <w:t xml:space="preserve">tj. </w:t>
      </w:r>
      <w:r w:rsidRPr="00C55E95">
        <w:rPr>
          <w:rFonts w:ascii="Verdana" w:hAnsi="Verdana"/>
          <w:bCs/>
          <w:iCs/>
          <w:sz w:val="20"/>
          <w:szCs w:val="20"/>
        </w:rPr>
        <w:t>Opis</w:t>
      </w:r>
      <w:r w:rsidR="003E4B68" w:rsidRPr="00C55E95">
        <w:rPr>
          <w:rFonts w:ascii="Verdana" w:hAnsi="Verdana"/>
          <w:bCs/>
          <w:iCs/>
          <w:sz w:val="20"/>
          <w:szCs w:val="20"/>
        </w:rPr>
        <w:t>ie</w:t>
      </w:r>
      <w:r w:rsidRPr="00C55E95">
        <w:rPr>
          <w:rFonts w:ascii="Verdana" w:hAnsi="Verdana"/>
          <w:bCs/>
          <w:iCs/>
          <w:sz w:val="20"/>
          <w:szCs w:val="20"/>
        </w:rPr>
        <w:t xml:space="preserve"> przedmiotu zamówienia. </w:t>
      </w:r>
    </w:p>
    <w:p w14:paraId="599FFD42" w14:textId="5DE84543" w:rsidR="00A42ABE" w:rsidRPr="00C55E95" w:rsidRDefault="00A42ABE"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Wykonawca ma obowiązek zaoferować przynajmniej minimalne parametry </w:t>
      </w:r>
      <w:r w:rsidR="003E4B68" w:rsidRPr="00C55E95">
        <w:rPr>
          <w:rFonts w:ascii="Verdana" w:hAnsi="Verdana"/>
          <w:bCs/>
          <w:iCs/>
          <w:sz w:val="20"/>
          <w:szCs w:val="20"/>
        </w:rPr>
        <w:t xml:space="preserve">techniczne </w:t>
      </w:r>
      <w:r w:rsidRPr="00C55E95">
        <w:rPr>
          <w:rFonts w:ascii="Verdana" w:hAnsi="Verdana"/>
          <w:bCs/>
          <w:iCs/>
          <w:sz w:val="20"/>
          <w:szCs w:val="20"/>
        </w:rPr>
        <w:t xml:space="preserve">wymagane przez Zamawiającego. W przypadku </w:t>
      </w:r>
      <w:r w:rsidR="000A0DD6" w:rsidRPr="00C55E95">
        <w:rPr>
          <w:rFonts w:ascii="Verdana" w:hAnsi="Verdana"/>
          <w:bCs/>
          <w:iCs/>
          <w:sz w:val="20"/>
          <w:szCs w:val="20"/>
        </w:rPr>
        <w:t xml:space="preserve">niezaoferowania lub </w:t>
      </w:r>
      <w:r w:rsidRPr="00C55E95">
        <w:rPr>
          <w:rFonts w:ascii="Verdana" w:hAnsi="Verdana"/>
          <w:bCs/>
          <w:iCs/>
          <w:sz w:val="20"/>
          <w:szCs w:val="20"/>
        </w:rPr>
        <w:t xml:space="preserve">zaoferowania </w:t>
      </w:r>
      <w:r w:rsidR="0000204C" w:rsidRPr="00C55E95">
        <w:rPr>
          <w:rFonts w:ascii="Verdana" w:hAnsi="Verdana"/>
          <w:bCs/>
          <w:iCs/>
          <w:sz w:val="20"/>
          <w:szCs w:val="20"/>
        </w:rPr>
        <w:t xml:space="preserve">niższych parametrów </w:t>
      </w:r>
      <w:r w:rsidRPr="00C55E95">
        <w:rPr>
          <w:rFonts w:ascii="Verdana" w:hAnsi="Verdana"/>
          <w:bCs/>
          <w:iCs/>
          <w:sz w:val="20"/>
          <w:szCs w:val="20"/>
        </w:rPr>
        <w:t>niż wymagan</w:t>
      </w:r>
      <w:r w:rsidR="0000204C" w:rsidRPr="00C55E95">
        <w:rPr>
          <w:rFonts w:ascii="Verdana" w:hAnsi="Verdana"/>
          <w:bCs/>
          <w:iCs/>
          <w:sz w:val="20"/>
          <w:szCs w:val="20"/>
        </w:rPr>
        <w:t>e</w:t>
      </w:r>
      <w:r w:rsidRPr="00C55E95">
        <w:rPr>
          <w:rFonts w:ascii="Verdana" w:hAnsi="Verdana"/>
          <w:bCs/>
          <w:iCs/>
          <w:sz w:val="20"/>
          <w:szCs w:val="20"/>
        </w:rPr>
        <w:t>, oferta Wykonawcy będzie podlegała odrzuceniu.</w:t>
      </w:r>
    </w:p>
    <w:p w14:paraId="73C64083" w14:textId="6AAAD274" w:rsidR="000A0DD6" w:rsidRPr="00C55E95" w:rsidRDefault="000A0DD6" w:rsidP="00525983">
      <w:pPr>
        <w:pStyle w:val="Akapitzlist"/>
        <w:numPr>
          <w:ilvl w:val="0"/>
          <w:numId w:val="82"/>
        </w:numPr>
        <w:spacing w:after="0"/>
        <w:jc w:val="both"/>
        <w:rPr>
          <w:rFonts w:ascii="Verdana" w:hAnsi="Verdana"/>
          <w:b/>
          <w:iCs/>
          <w:sz w:val="20"/>
          <w:szCs w:val="20"/>
        </w:rPr>
      </w:pPr>
      <w:r w:rsidRPr="00C55E95">
        <w:rPr>
          <w:rFonts w:ascii="Verdana" w:hAnsi="Verdana"/>
          <w:b/>
          <w:iCs/>
          <w:sz w:val="20"/>
          <w:szCs w:val="20"/>
        </w:rPr>
        <w:t>Zamawiający przyzna punkty w kryterium Parametr</w:t>
      </w:r>
      <w:r w:rsidR="00FA7902" w:rsidRPr="00C55E95">
        <w:rPr>
          <w:rFonts w:ascii="Verdana" w:hAnsi="Verdana"/>
          <w:b/>
          <w:iCs/>
          <w:sz w:val="20"/>
          <w:szCs w:val="20"/>
        </w:rPr>
        <w:t>y</w:t>
      </w:r>
      <w:r w:rsidRPr="00C55E95">
        <w:rPr>
          <w:rFonts w:ascii="Verdana" w:hAnsi="Verdana"/>
          <w:b/>
          <w:iCs/>
          <w:sz w:val="20"/>
          <w:szCs w:val="20"/>
        </w:rPr>
        <w:t xml:space="preserve"> techniczn</w:t>
      </w:r>
      <w:r w:rsidR="00FA7902" w:rsidRPr="00C55E95">
        <w:rPr>
          <w:rFonts w:ascii="Verdana" w:hAnsi="Verdana"/>
          <w:b/>
          <w:iCs/>
          <w:sz w:val="20"/>
          <w:szCs w:val="20"/>
        </w:rPr>
        <w:t>e</w:t>
      </w:r>
      <w:r w:rsidRPr="00C55E95">
        <w:rPr>
          <w:rFonts w:ascii="Verdana" w:hAnsi="Verdana"/>
          <w:b/>
          <w:iCs/>
          <w:sz w:val="20"/>
          <w:szCs w:val="20"/>
        </w:rPr>
        <w:t xml:space="preserve"> zgodnie z</w:t>
      </w:r>
      <w:r w:rsidR="00FA7902" w:rsidRPr="00C55E95">
        <w:rPr>
          <w:rFonts w:ascii="Verdana" w:hAnsi="Verdana"/>
          <w:b/>
          <w:iCs/>
          <w:sz w:val="20"/>
          <w:szCs w:val="20"/>
        </w:rPr>
        <w:t> </w:t>
      </w:r>
      <w:r w:rsidRPr="00C55E95">
        <w:rPr>
          <w:rFonts w:ascii="Verdana" w:hAnsi="Verdana"/>
          <w:b/>
          <w:iCs/>
          <w:sz w:val="20"/>
          <w:szCs w:val="20"/>
        </w:rPr>
        <w:t>zasadami opisanymi powyżej oraz zgodnie z punktacją wskazaną w</w:t>
      </w:r>
      <w:r w:rsidR="00F1709B" w:rsidRPr="00C55E95">
        <w:rPr>
          <w:rFonts w:ascii="Verdana" w:hAnsi="Verdana"/>
          <w:b/>
          <w:iCs/>
          <w:sz w:val="20"/>
          <w:szCs w:val="20"/>
        </w:rPr>
        <w:t> </w:t>
      </w:r>
      <w:r w:rsidRPr="00C55E95">
        <w:rPr>
          <w:rFonts w:ascii="Verdana" w:hAnsi="Verdana"/>
          <w:b/>
          <w:iCs/>
          <w:sz w:val="20"/>
          <w:szCs w:val="20"/>
        </w:rPr>
        <w:t xml:space="preserve">tabelach opisanych poniżej, zsumuje przyznane punkty w </w:t>
      </w:r>
      <w:r w:rsidR="00FA7902" w:rsidRPr="00C55E95">
        <w:rPr>
          <w:rFonts w:ascii="Verdana" w:hAnsi="Verdana"/>
          <w:b/>
          <w:iCs/>
          <w:sz w:val="20"/>
          <w:szCs w:val="20"/>
        </w:rPr>
        <w:t xml:space="preserve">cząstkowych </w:t>
      </w:r>
      <w:r w:rsidRPr="00C55E95">
        <w:rPr>
          <w:rFonts w:ascii="Verdana" w:hAnsi="Verdana"/>
          <w:b/>
          <w:iCs/>
          <w:sz w:val="20"/>
          <w:szCs w:val="20"/>
        </w:rPr>
        <w:t>kryteri</w:t>
      </w:r>
      <w:r w:rsidR="00FA7902" w:rsidRPr="00C55E95">
        <w:rPr>
          <w:rFonts w:ascii="Verdana" w:hAnsi="Verdana"/>
          <w:b/>
          <w:iCs/>
          <w:sz w:val="20"/>
          <w:szCs w:val="20"/>
        </w:rPr>
        <w:t>ach (</w:t>
      </w:r>
      <w:r w:rsidRPr="00C55E95">
        <w:rPr>
          <w:rFonts w:ascii="Verdana" w:hAnsi="Verdana"/>
          <w:b/>
          <w:iCs/>
          <w:sz w:val="20"/>
          <w:szCs w:val="20"/>
        </w:rPr>
        <w:t>PT</w:t>
      </w:r>
      <w:r w:rsidR="00FA7902" w:rsidRPr="00C55E95">
        <w:rPr>
          <w:rFonts w:ascii="Verdana" w:hAnsi="Verdana"/>
          <w:b/>
          <w:iCs/>
          <w:sz w:val="20"/>
          <w:szCs w:val="20"/>
        </w:rPr>
        <w:t>1 - PT8)</w:t>
      </w:r>
      <w:r w:rsidRPr="00C55E95">
        <w:rPr>
          <w:rFonts w:ascii="Verdana" w:hAnsi="Verdana"/>
          <w:b/>
          <w:iCs/>
          <w:sz w:val="20"/>
          <w:szCs w:val="20"/>
        </w:rPr>
        <w:t xml:space="preserve"> (łączna punktacja) i na tej podstawie przyzna punktację w</w:t>
      </w:r>
      <w:r w:rsidR="00FA7902" w:rsidRPr="00C55E95">
        <w:rPr>
          <w:rFonts w:ascii="Verdana" w:hAnsi="Verdana"/>
          <w:b/>
          <w:iCs/>
          <w:sz w:val="20"/>
          <w:szCs w:val="20"/>
        </w:rPr>
        <w:t> </w:t>
      </w:r>
      <w:r w:rsidRPr="00C55E95">
        <w:rPr>
          <w:rFonts w:ascii="Verdana" w:hAnsi="Verdana"/>
          <w:b/>
          <w:iCs/>
          <w:sz w:val="20"/>
          <w:szCs w:val="20"/>
        </w:rPr>
        <w:t xml:space="preserve">kryterium </w:t>
      </w:r>
      <w:r w:rsidR="00FA7902" w:rsidRPr="00C55E95">
        <w:rPr>
          <w:rFonts w:ascii="Verdana" w:hAnsi="Verdana"/>
          <w:b/>
          <w:iCs/>
          <w:sz w:val="20"/>
          <w:szCs w:val="20"/>
        </w:rPr>
        <w:t>P</w:t>
      </w:r>
      <w:r w:rsidRPr="00C55E95">
        <w:rPr>
          <w:rFonts w:ascii="Verdana" w:hAnsi="Verdana"/>
          <w:b/>
          <w:iCs/>
          <w:sz w:val="20"/>
          <w:szCs w:val="20"/>
        </w:rPr>
        <w:t>arametry techniczne</w:t>
      </w:r>
      <w:r w:rsidR="00FA7902" w:rsidRPr="00C55E95">
        <w:rPr>
          <w:rFonts w:ascii="Verdana" w:hAnsi="Verdana"/>
          <w:b/>
          <w:iCs/>
          <w:sz w:val="20"/>
          <w:szCs w:val="20"/>
        </w:rPr>
        <w:t xml:space="preserve"> dla ocenianej oferty</w:t>
      </w:r>
      <w:r w:rsidRPr="00C55E95">
        <w:rPr>
          <w:rFonts w:ascii="Verdana" w:hAnsi="Verdana"/>
          <w:b/>
          <w:iCs/>
          <w:sz w:val="20"/>
          <w:szCs w:val="20"/>
        </w:rPr>
        <w:t>.</w:t>
      </w:r>
    </w:p>
    <w:p w14:paraId="05F4696B" w14:textId="77777777" w:rsidR="00C73DC5" w:rsidRPr="00C55E95" w:rsidRDefault="00C73DC5" w:rsidP="00525983">
      <w:pPr>
        <w:pStyle w:val="Akapitzlist"/>
        <w:spacing w:after="0"/>
        <w:ind w:left="1056"/>
        <w:jc w:val="both"/>
        <w:rPr>
          <w:rFonts w:ascii="Verdana" w:hAnsi="Verdana"/>
          <w:b/>
          <w:iCs/>
          <w:sz w:val="20"/>
          <w:szCs w:val="20"/>
        </w:rPr>
      </w:pPr>
    </w:p>
    <w:p w14:paraId="61751FF8" w14:textId="77777777" w:rsidR="00C73DC5" w:rsidRPr="00C55E95" w:rsidRDefault="00C73DC5" w:rsidP="00525983">
      <w:pPr>
        <w:pStyle w:val="Akapitzlist"/>
        <w:spacing w:after="0"/>
        <w:ind w:left="1056"/>
        <w:jc w:val="both"/>
        <w:rPr>
          <w:rFonts w:ascii="Verdana" w:hAnsi="Verdana"/>
          <w:b/>
          <w:iCs/>
          <w:sz w:val="20"/>
          <w:szCs w:val="20"/>
        </w:rPr>
      </w:pPr>
    </w:p>
    <w:p w14:paraId="5A22BBA7" w14:textId="77777777" w:rsidR="00C73DC5" w:rsidRPr="00C55E95" w:rsidRDefault="00C73DC5" w:rsidP="00525983">
      <w:pPr>
        <w:pStyle w:val="Akapitzlist"/>
        <w:spacing w:after="0"/>
        <w:ind w:left="1056"/>
        <w:jc w:val="both"/>
        <w:rPr>
          <w:rFonts w:ascii="Verdana" w:hAnsi="Verdana"/>
          <w:b/>
          <w:iCs/>
          <w:sz w:val="20"/>
          <w:szCs w:val="20"/>
        </w:rPr>
      </w:pPr>
    </w:p>
    <w:p w14:paraId="04FC5B57" w14:textId="77777777" w:rsidR="00C73DC5" w:rsidRPr="00C55E95" w:rsidRDefault="00C73DC5" w:rsidP="00525983">
      <w:pPr>
        <w:pStyle w:val="Akapitzlist"/>
        <w:spacing w:after="0"/>
        <w:ind w:left="1056"/>
        <w:jc w:val="both"/>
        <w:rPr>
          <w:rFonts w:ascii="Verdana" w:hAnsi="Verdana"/>
          <w:b/>
          <w:iCs/>
          <w:sz w:val="20"/>
          <w:szCs w:val="20"/>
        </w:rPr>
      </w:pPr>
    </w:p>
    <w:p w14:paraId="2B15C719" w14:textId="77777777" w:rsidR="00C73DC5" w:rsidRPr="00C55E95" w:rsidRDefault="00C73DC5" w:rsidP="00525983">
      <w:pPr>
        <w:pStyle w:val="Akapitzlist"/>
        <w:spacing w:after="0"/>
        <w:ind w:left="1056"/>
        <w:jc w:val="both"/>
        <w:rPr>
          <w:rFonts w:ascii="Verdana" w:hAnsi="Verdana"/>
          <w:b/>
          <w:iCs/>
          <w:sz w:val="20"/>
          <w:szCs w:val="20"/>
        </w:rPr>
      </w:pPr>
    </w:p>
    <w:p w14:paraId="6A7B69E5" w14:textId="77777777" w:rsidR="00C73DC5" w:rsidRPr="00C55E95" w:rsidRDefault="00C73DC5" w:rsidP="00525983">
      <w:pPr>
        <w:pStyle w:val="Akapitzlist"/>
        <w:spacing w:after="0"/>
        <w:ind w:left="1056"/>
        <w:jc w:val="both"/>
        <w:rPr>
          <w:rFonts w:ascii="Verdana" w:hAnsi="Verdana"/>
          <w:b/>
          <w:iCs/>
          <w:sz w:val="20"/>
          <w:szCs w:val="20"/>
        </w:rPr>
      </w:pPr>
    </w:p>
    <w:p w14:paraId="31442112" w14:textId="77777777" w:rsidR="00C73DC5" w:rsidRPr="00C55E95" w:rsidRDefault="00C73DC5" w:rsidP="00525983">
      <w:pPr>
        <w:pStyle w:val="Akapitzlist"/>
        <w:spacing w:after="0"/>
        <w:ind w:left="1056"/>
        <w:jc w:val="both"/>
        <w:rPr>
          <w:rFonts w:ascii="Verdana" w:hAnsi="Verdana"/>
          <w:b/>
          <w:iCs/>
          <w:sz w:val="20"/>
          <w:szCs w:val="20"/>
        </w:rPr>
      </w:pPr>
    </w:p>
    <w:p w14:paraId="4F2BAA09" w14:textId="77777777" w:rsidR="00C73DC5" w:rsidRPr="00C55E95" w:rsidRDefault="00C73DC5" w:rsidP="00525983">
      <w:pPr>
        <w:pStyle w:val="Akapitzlist"/>
        <w:spacing w:after="0"/>
        <w:ind w:left="1056"/>
        <w:jc w:val="both"/>
        <w:rPr>
          <w:rFonts w:ascii="Verdana" w:hAnsi="Verdana"/>
          <w:b/>
          <w:iCs/>
          <w:sz w:val="20"/>
          <w:szCs w:val="20"/>
        </w:rPr>
      </w:pPr>
    </w:p>
    <w:p w14:paraId="0810B713" w14:textId="77777777" w:rsidR="00C73DC5" w:rsidRPr="00C55E95" w:rsidRDefault="00C73DC5" w:rsidP="00525983">
      <w:pPr>
        <w:pStyle w:val="Akapitzlist"/>
        <w:spacing w:after="0"/>
        <w:ind w:left="1056"/>
        <w:jc w:val="both"/>
        <w:rPr>
          <w:rFonts w:ascii="Verdana" w:hAnsi="Verdana"/>
          <w:b/>
          <w:iCs/>
          <w:sz w:val="20"/>
          <w:szCs w:val="20"/>
        </w:rPr>
      </w:pPr>
    </w:p>
    <w:p w14:paraId="54E0A169" w14:textId="77777777" w:rsidR="00425072" w:rsidRPr="00C55E95" w:rsidRDefault="00425072" w:rsidP="00525983">
      <w:pPr>
        <w:pStyle w:val="Akapitzlist"/>
        <w:spacing w:after="0"/>
        <w:ind w:left="1056"/>
        <w:jc w:val="both"/>
        <w:rPr>
          <w:rFonts w:ascii="Verdana" w:hAnsi="Verdana" w:cstheme="minorHAnsi"/>
          <w:b/>
          <w:sz w:val="20"/>
          <w:szCs w:val="20"/>
        </w:rPr>
      </w:pPr>
    </w:p>
    <w:p w14:paraId="0BCC1848" w14:textId="36CB53C7" w:rsidR="00425072" w:rsidRPr="00C55E95" w:rsidRDefault="00425072" w:rsidP="00525983">
      <w:pPr>
        <w:pStyle w:val="Akapitzlist"/>
        <w:numPr>
          <w:ilvl w:val="2"/>
          <w:numId w:val="12"/>
        </w:numPr>
        <w:spacing w:after="0"/>
        <w:ind w:left="2127" w:hanging="993"/>
        <w:jc w:val="both"/>
        <w:rPr>
          <w:rFonts w:ascii="Verdana" w:hAnsi="Verdana"/>
          <w:bCs/>
          <w:iCs/>
          <w:sz w:val="20"/>
          <w:szCs w:val="20"/>
          <w:u w:val="single"/>
        </w:rPr>
      </w:pPr>
      <w:r w:rsidRPr="00C55E95">
        <w:rPr>
          <w:rFonts w:ascii="Verdana" w:hAnsi="Verdana" w:cstheme="minorHAnsi"/>
          <w:b/>
          <w:sz w:val="20"/>
          <w:szCs w:val="20"/>
          <w:u w:val="single"/>
        </w:rPr>
        <w:lastRenderedPageBreak/>
        <w:t>Dodatkowa możliwość regulacji napięcia przyspieszającego lub energii wiązki w mikroskopie (</w:t>
      </w:r>
      <w:r w:rsidR="00186DD4" w:rsidRPr="00C55E95">
        <w:rPr>
          <w:rFonts w:ascii="Verdana" w:hAnsi="Verdana" w:cstheme="minorHAnsi"/>
          <w:b/>
          <w:sz w:val="20"/>
          <w:szCs w:val="20"/>
          <w:u w:val="single"/>
        </w:rPr>
        <w:t>PT1)</w:t>
      </w:r>
    </w:p>
    <w:p w14:paraId="784B7EB2" w14:textId="63F5D551" w:rsidR="00DE6DD0" w:rsidRPr="00C55E95" w:rsidRDefault="00DE6DD0"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Odpowiednią ilość punktów otrzyma Wykonawca, który zaoferuje:</w:t>
      </w:r>
    </w:p>
    <w:p w14:paraId="6E816434" w14:textId="77777777" w:rsidR="00F6289F" w:rsidRPr="00C55E95" w:rsidRDefault="00F6289F" w:rsidP="00525983">
      <w:pPr>
        <w:pStyle w:val="Akapitzlist"/>
        <w:spacing w:after="0"/>
        <w:ind w:left="1056"/>
        <w:jc w:val="both"/>
        <w:rPr>
          <w:rFonts w:ascii="Verdana" w:hAnsi="Verdana"/>
          <w:bCs/>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4395"/>
      </w:tblGrid>
      <w:tr w:rsidR="00DE6DD0" w:rsidRPr="00525983" w14:paraId="6E429EFC" w14:textId="77777777" w:rsidTr="000B73C1">
        <w:trPr>
          <w:trHeight w:val="664"/>
          <w:jc w:val="center"/>
        </w:trPr>
        <w:tc>
          <w:tcPr>
            <w:tcW w:w="3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5E3026" w14:textId="3658AC1E" w:rsidR="00DE6DD0" w:rsidRPr="00C55E95" w:rsidRDefault="00066CEE" w:rsidP="00525983">
            <w:pPr>
              <w:suppressAutoHyphens/>
              <w:spacing w:after="0" w:line="240" w:lineRule="auto"/>
              <w:jc w:val="center"/>
              <w:rPr>
                <w:rFonts w:ascii="Verdana" w:hAnsi="Verdana" w:cstheme="minorHAnsi"/>
                <w:b/>
                <w:sz w:val="16"/>
                <w:szCs w:val="16"/>
              </w:rPr>
            </w:pPr>
            <w:r w:rsidRPr="00C55E95">
              <w:rPr>
                <w:rFonts w:ascii="Verdana" w:hAnsi="Verdana" w:cstheme="minorHAnsi"/>
                <w:b/>
                <w:sz w:val="16"/>
                <w:szCs w:val="16"/>
              </w:rPr>
              <w:t>Dodatkowa możliwość regulacji napięcia przyspieszającego lub energii wiązki w mikroskopie</w:t>
            </w:r>
          </w:p>
          <w:p w14:paraId="0348702C" w14:textId="36BFB6B7" w:rsidR="00E40BF7" w:rsidRPr="00C55E95" w:rsidRDefault="00E40BF7" w:rsidP="00525983">
            <w:pPr>
              <w:suppressAutoHyphens/>
              <w:spacing w:after="0" w:line="240" w:lineRule="auto"/>
              <w:jc w:val="center"/>
              <w:rPr>
                <w:rFonts w:ascii="Verdana" w:hAnsi="Verdana" w:cs="Arial"/>
                <w:bCs/>
                <w:i/>
                <w:sz w:val="16"/>
                <w:szCs w:val="16"/>
              </w:rPr>
            </w:pPr>
            <w:r w:rsidRPr="00C55E95">
              <w:rPr>
                <w:rFonts w:ascii="Verdana" w:hAnsi="Verdana" w:cs="Arial"/>
                <w:bCs/>
                <w:i/>
                <w:sz w:val="16"/>
                <w:szCs w:val="16"/>
              </w:rPr>
              <w:t>(parametr określony w pkt 8.1 OPZ)</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04050E" w14:textId="29571523" w:rsidR="00DE6DD0" w:rsidRPr="00C55E95" w:rsidRDefault="00DE6DD0" w:rsidP="00525983">
            <w:pPr>
              <w:suppressAutoHyphens/>
              <w:spacing w:after="0" w:line="240" w:lineRule="auto"/>
              <w:jc w:val="center"/>
              <w:rPr>
                <w:rFonts w:ascii="Verdana" w:hAnsi="Verdana" w:cs="Arial"/>
                <w:b/>
                <w:bCs/>
                <w:iCs/>
                <w:sz w:val="16"/>
                <w:szCs w:val="16"/>
              </w:rPr>
            </w:pPr>
            <w:r w:rsidRPr="00C55E95">
              <w:rPr>
                <w:rFonts w:ascii="Verdana" w:hAnsi="Verdana" w:cs="Arial"/>
                <w:b/>
                <w:bCs/>
                <w:iCs/>
                <w:sz w:val="16"/>
                <w:szCs w:val="16"/>
              </w:rPr>
              <w:t>Liczba punktów</w:t>
            </w:r>
          </w:p>
        </w:tc>
      </w:tr>
      <w:tr w:rsidR="00DE6DD0" w:rsidRPr="00525983" w14:paraId="630E8021" w14:textId="77777777" w:rsidTr="000B73C1">
        <w:trPr>
          <w:jc w:val="center"/>
        </w:trPr>
        <w:tc>
          <w:tcPr>
            <w:tcW w:w="3822" w:type="dxa"/>
            <w:tcBorders>
              <w:top w:val="single" w:sz="4" w:space="0" w:color="auto"/>
              <w:left w:val="single" w:sz="4" w:space="0" w:color="auto"/>
              <w:bottom w:val="single" w:sz="4" w:space="0" w:color="auto"/>
              <w:right w:val="single" w:sz="4" w:space="0" w:color="auto"/>
            </w:tcBorders>
            <w:vAlign w:val="center"/>
          </w:tcPr>
          <w:p w14:paraId="4158ED91" w14:textId="7B85984B" w:rsidR="00DE6DD0" w:rsidRPr="00C55E95" w:rsidRDefault="00066CEE" w:rsidP="00525983">
            <w:pPr>
              <w:suppressAutoHyphens/>
              <w:spacing w:after="0"/>
              <w:jc w:val="center"/>
              <w:rPr>
                <w:rFonts w:ascii="Verdana" w:hAnsi="Verdana" w:cs="Arial"/>
                <w:bCs/>
                <w:sz w:val="16"/>
                <w:szCs w:val="16"/>
              </w:rPr>
            </w:pPr>
            <w:r w:rsidRPr="00C55E95">
              <w:rPr>
                <w:rFonts w:ascii="Verdana" w:hAnsi="Verdana" w:cstheme="minorHAnsi"/>
                <w:sz w:val="16"/>
                <w:szCs w:val="16"/>
              </w:rPr>
              <w:t>od 20 V (</w:t>
            </w:r>
            <w:proofErr w:type="spellStart"/>
            <w:r w:rsidRPr="00C55E95">
              <w:rPr>
                <w:rFonts w:ascii="Verdana" w:hAnsi="Verdana" w:cstheme="minorHAnsi"/>
                <w:sz w:val="16"/>
                <w:szCs w:val="16"/>
              </w:rPr>
              <w:t>eV</w:t>
            </w:r>
            <w:proofErr w:type="spellEnd"/>
            <w:r w:rsidRPr="00C55E95">
              <w:rPr>
                <w:rFonts w:ascii="Verdana" w:hAnsi="Verdana" w:cstheme="minorHAnsi"/>
                <w:sz w:val="16"/>
                <w:szCs w:val="16"/>
              </w:rPr>
              <w:t xml:space="preserve">) do 30 </w:t>
            </w:r>
            <w:proofErr w:type="spellStart"/>
            <w:r w:rsidRPr="00C55E95">
              <w:rPr>
                <w:rFonts w:ascii="Verdana" w:hAnsi="Verdana" w:cstheme="minorHAnsi"/>
                <w:sz w:val="16"/>
                <w:szCs w:val="16"/>
              </w:rPr>
              <w:t>kV</w:t>
            </w:r>
            <w:proofErr w:type="spellEnd"/>
            <w:r w:rsidRPr="00C55E95">
              <w:rPr>
                <w:rFonts w:ascii="Verdana" w:hAnsi="Verdana" w:cstheme="minorHAnsi"/>
                <w:sz w:val="16"/>
                <w:szCs w:val="16"/>
              </w:rPr>
              <w:t xml:space="preserve"> (</w:t>
            </w:r>
            <w:proofErr w:type="spellStart"/>
            <w:r w:rsidRPr="00C55E95">
              <w:rPr>
                <w:rFonts w:ascii="Verdana" w:hAnsi="Verdana" w:cstheme="minorHAnsi"/>
                <w:sz w:val="16"/>
                <w:szCs w:val="16"/>
              </w:rPr>
              <w:t>keV</w:t>
            </w:r>
            <w:proofErr w:type="spellEnd"/>
            <w:r w:rsidRPr="00C55E95">
              <w:rPr>
                <w:rFonts w:ascii="Verdana" w:hAnsi="Verdana" w:cstheme="minorHAnsi"/>
                <w:sz w:val="16"/>
                <w:szCs w:val="16"/>
              </w:rPr>
              <w:t>)</w:t>
            </w:r>
          </w:p>
        </w:tc>
        <w:tc>
          <w:tcPr>
            <w:tcW w:w="4395" w:type="dxa"/>
            <w:tcBorders>
              <w:top w:val="single" w:sz="4" w:space="0" w:color="auto"/>
              <w:left w:val="single" w:sz="4" w:space="0" w:color="auto"/>
              <w:bottom w:val="single" w:sz="4" w:space="0" w:color="auto"/>
              <w:right w:val="single" w:sz="4" w:space="0" w:color="auto"/>
            </w:tcBorders>
            <w:vAlign w:val="center"/>
          </w:tcPr>
          <w:p w14:paraId="0B9EB83C" w14:textId="4F3068B6" w:rsidR="00DE6DD0" w:rsidRPr="000B73C1" w:rsidRDefault="00751E56" w:rsidP="00525983">
            <w:pPr>
              <w:suppressAutoHyphens/>
              <w:spacing w:after="0"/>
              <w:jc w:val="center"/>
              <w:rPr>
                <w:rFonts w:ascii="Verdana" w:hAnsi="Verdana" w:cs="Arial"/>
                <w:b/>
                <w:bCs/>
                <w:sz w:val="16"/>
                <w:szCs w:val="16"/>
              </w:rPr>
            </w:pPr>
            <w:r w:rsidRPr="00C55E95">
              <w:rPr>
                <w:rFonts w:ascii="Verdana" w:hAnsi="Verdana" w:cs="Arial"/>
                <w:sz w:val="16"/>
                <w:szCs w:val="16"/>
              </w:rPr>
              <w:t xml:space="preserve">  </w:t>
            </w:r>
            <w:r w:rsidR="00066CEE" w:rsidRPr="000B73C1">
              <w:rPr>
                <w:rFonts w:ascii="Verdana" w:hAnsi="Verdana" w:cs="Arial"/>
                <w:b/>
                <w:bCs/>
                <w:sz w:val="16"/>
                <w:szCs w:val="16"/>
              </w:rPr>
              <w:t xml:space="preserve">7 </w:t>
            </w:r>
            <w:r w:rsidR="00DE6DD0" w:rsidRPr="000B73C1">
              <w:rPr>
                <w:rFonts w:ascii="Verdana" w:hAnsi="Verdana" w:cs="Arial"/>
                <w:b/>
                <w:bCs/>
                <w:sz w:val="16"/>
                <w:szCs w:val="16"/>
              </w:rPr>
              <w:t>pkt</w:t>
            </w:r>
          </w:p>
        </w:tc>
      </w:tr>
      <w:tr w:rsidR="00DE6DD0" w:rsidRPr="00525983" w14:paraId="7B08613A" w14:textId="77777777" w:rsidTr="000B73C1">
        <w:trPr>
          <w:jc w:val="center"/>
        </w:trPr>
        <w:tc>
          <w:tcPr>
            <w:tcW w:w="3822" w:type="dxa"/>
            <w:tcBorders>
              <w:top w:val="single" w:sz="4" w:space="0" w:color="auto"/>
              <w:left w:val="single" w:sz="4" w:space="0" w:color="auto"/>
              <w:bottom w:val="single" w:sz="4" w:space="0" w:color="auto"/>
              <w:right w:val="single" w:sz="4" w:space="0" w:color="auto"/>
            </w:tcBorders>
            <w:vAlign w:val="center"/>
          </w:tcPr>
          <w:p w14:paraId="3E5663E1" w14:textId="7213D20C" w:rsidR="00DE6DD0" w:rsidRPr="00C55E95" w:rsidRDefault="00066CEE" w:rsidP="00525983">
            <w:pPr>
              <w:suppressAutoHyphens/>
              <w:spacing w:after="0"/>
              <w:jc w:val="center"/>
              <w:rPr>
                <w:rFonts w:ascii="Verdana" w:hAnsi="Verdana" w:cs="Arial"/>
                <w:bCs/>
                <w:sz w:val="16"/>
                <w:szCs w:val="16"/>
              </w:rPr>
            </w:pPr>
            <w:r w:rsidRPr="00C55E95">
              <w:rPr>
                <w:rFonts w:ascii="Verdana" w:hAnsi="Verdana" w:cstheme="minorHAnsi"/>
                <w:sz w:val="16"/>
                <w:szCs w:val="16"/>
              </w:rPr>
              <w:t>od 30 V (</w:t>
            </w:r>
            <w:proofErr w:type="spellStart"/>
            <w:r w:rsidRPr="00C55E95">
              <w:rPr>
                <w:rFonts w:ascii="Verdana" w:hAnsi="Verdana" w:cstheme="minorHAnsi"/>
                <w:sz w:val="16"/>
                <w:szCs w:val="16"/>
              </w:rPr>
              <w:t>eV</w:t>
            </w:r>
            <w:proofErr w:type="spellEnd"/>
            <w:r w:rsidRPr="00C55E95">
              <w:rPr>
                <w:rFonts w:ascii="Verdana" w:hAnsi="Verdana" w:cstheme="minorHAnsi"/>
                <w:sz w:val="16"/>
                <w:szCs w:val="16"/>
              </w:rPr>
              <w:t xml:space="preserve">) </w:t>
            </w:r>
          </w:p>
        </w:tc>
        <w:tc>
          <w:tcPr>
            <w:tcW w:w="4395" w:type="dxa"/>
            <w:tcBorders>
              <w:top w:val="single" w:sz="4" w:space="0" w:color="auto"/>
              <w:left w:val="single" w:sz="4" w:space="0" w:color="auto"/>
              <w:bottom w:val="single" w:sz="4" w:space="0" w:color="auto"/>
              <w:right w:val="single" w:sz="4" w:space="0" w:color="auto"/>
            </w:tcBorders>
            <w:vAlign w:val="center"/>
          </w:tcPr>
          <w:p w14:paraId="13428C2D" w14:textId="7D6E18CE" w:rsidR="00DE6DD0" w:rsidRPr="00C55E95" w:rsidRDefault="00066CEE" w:rsidP="00525983">
            <w:pPr>
              <w:suppressAutoHyphens/>
              <w:spacing w:after="0"/>
              <w:jc w:val="center"/>
              <w:rPr>
                <w:rFonts w:ascii="Verdana" w:hAnsi="Verdana" w:cs="Arial"/>
                <w:sz w:val="16"/>
                <w:szCs w:val="16"/>
              </w:rPr>
            </w:pPr>
            <w:r w:rsidRPr="00C55E95">
              <w:rPr>
                <w:rFonts w:ascii="Verdana" w:hAnsi="Verdana" w:cs="Arial"/>
                <w:sz w:val="16"/>
                <w:szCs w:val="16"/>
              </w:rPr>
              <w:t xml:space="preserve"> 0 </w:t>
            </w:r>
            <w:r w:rsidR="00DE6DD0" w:rsidRPr="00C55E95">
              <w:rPr>
                <w:rFonts w:ascii="Verdana" w:hAnsi="Verdana" w:cs="Arial"/>
                <w:sz w:val="16"/>
                <w:szCs w:val="16"/>
              </w:rPr>
              <w:t>pkt</w:t>
            </w:r>
          </w:p>
        </w:tc>
      </w:tr>
    </w:tbl>
    <w:p w14:paraId="65CBC22F" w14:textId="77777777" w:rsidR="00DE6DD0" w:rsidRPr="00C55E95" w:rsidRDefault="00DE6DD0" w:rsidP="00525983">
      <w:pPr>
        <w:spacing w:after="0"/>
        <w:jc w:val="both"/>
        <w:rPr>
          <w:rFonts w:ascii="Verdana" w:hAnsi="Verdana"/>
          <w:bCs/>
          <w:iCs/>
          <w:sz w:val="20"/>
          <w:szCs w:val="20"/>
        </w:rPr>
      </w:pPr>
    </w:p>
    <w:p w14:paraId="023D50B9" w14:textId="210DC91B" w:rsidR="007A1132" w:rsidRPr="00C55E95" w:rsidRDefault="007A1132"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Wykonawca jest zobowiązany podać w pkt. 8.1 Załącznika nr 3 do SWZ (OPZ), wartość zakresu dodatkowej możliwości regulacji napięcia przyspieszającego lub energii wiązki w mikroskopie. </w:t>
      </w:r>
    </w:p>
    <w:p w14:paraId="054E71AC" w14:textId="0E3781C1" w:rsidR="007A1132" w:rsidRPr="00C55E95" w:rsidRDefault="007A1132"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W przypadku zaoferowania </w:t>
      </w:r>
      <w:r w:rsidR="009C5885" w:rsidRPr="00C55E95">
        <w:rPr>
          <w:rFonts w:ascii="Verdana" w:hAnsi="Verdana"/>
          <w:bCs/>
          <w:iCs/>
          <w:sz w:val="20"/>
          <w:szCs w:val="20"/>
        </w:rPr>
        <w:t>wartości zakresu dodatkowej możliwości regulacji napięcia przyspieszającego lub energii wiązki w mikroskopie</w:t>
      </w:r>
      <w:r w:rsidR="009C5885" w:rsidRPr="00C55E95">
        <w:rPr>
          <w:rFonts w:ascii="Verdana" w:hAnsi="Verdana" w:cstheme="minorHAnsi"/>
          <w:sz w:val="20"/>
          <w:szCs w:val="20"/>
        </w:rPr>
        <w:t xml:space="preserve"> </w:t>
      </w:r>
      <w:r w:rsidR="00166F22" w:rsidRPr="00C55E95">
        <w:rPr>
          <w:rFonts w:ascii="Verdana" w:hAnsi="Verdana" w:cstheme="minorHAnsi"/>
          <w:sz w:val="20"/>
          <w:szCs w:val="20"/>
        </w:rPr>
        <w:t>„</w:t>
      </w:r>
      <w:r w:rsidR="009C5885" w:rsidRPr="00C55E95">
        <w:rPr>
          <w:rFonts w:ascii="Verdana" w:hAnsi="Verdana" w:cstheme="minorHAnsi"/>
          <w:sz w:val="20"/>
          <w:szCs w:val="20"/>
        </w:rPr>
        <w:t>od 20 V (</w:t>
      </w:r>
      <w:proofErr w:type="spellStart"/>
      <w:r w:rsidR="009C5885" w:rsidRPr="00C55E95">
        <w:rPr>
          <w:rFonts w:ascii="Verdana" w:hAnsi="Verdana" w:cstheme="minorHAnsi"/>
          <w:sz w:val="20"/>
          <w:szCs w:val="20"/>
        </w:rPr>
        <w:t>eV</w:t>
      </w:r>
      <w:proofErr w:type="spellEnd"/>
      <w:r w:rsidR="009C5885" w:rsidRPr="00C55E95">
        <w:rPr>
          <w:rFonts w:ascii="Verdana" w:hAnsi="Verdana" w:cstheme="minorHAnsi"/>
          <w:sz w:val="20"/>
          <w:szCs w:val="20"/>
        </w:rPr>
        <w:t xml:space="preserve">) do 30 </w:t>
      </w:r>
      <w:proofErr w:type="spellStart"/>
      <w:r w:rsidR="009C5885" w:rsidRPr="00C55E95">
        <w:rPr>
          <w:rFonts w:ascii="Verdana" w:hAnsi="Verdana" w:cstheme="minorHAnsi"/>
          <w:sz w:val="20"/>
          <w:szCs w:val="20"/>
        </w:rPr>
        <w:t>kV</w:t>
      </w:r>
      <w:proofErr w:type="spellEnd"/>
      <w:r w:rsidR="009C5885" w:rsidRPr="00C55E95">
        <w:rPr>
          <w:rFonts w:ascii="Verdana" w:hAnsi="Verdana" w:cstheme="minorHAnsi"/>
          <w:sz w:val="20"/>
          <w:szCs w:val="20"/>
        </w:rPr>
        <w:t xml:space="preserve"> (</w:t>
      </w:r>
      <w:proofErr w:type="spellStart"/>
      <w:r w:rsidR="009C5885" w:rsidRPr="00C55E95">
        <w:rPr>
          <w:rFonts w:ascii="Verdana" w:hAnsi="Verdana" w:cstheme="minorHAnsi"/>
          <w:sz w:val="20"/>
          <w:szCs w:val="20"/>
        </w:rPr>
        <w:t>keV</w:t>
      </w:r>
      <w:proofErr w:type="spellEnd"/>
      <w:r w:rsidR="009C5885" w:rsidRPr="00C55E95">
        <w:rPr>
          <w:rFonts w:ascii="Verdana" w:hAnsi="Verdana" w:cstheme="minorHAnsi"/>
          <w:sz w:val="20"/>
          <w:szCs w:val="20"/>
        </w:rPr>
        <w:t>)</w:t>
      </w:r>
      <w:r w:rsidR="00166F22" w:rsidRPr="00C55E95">
        <w:rPr>
          <w:rFonts w:ascii="Verdana" w:hAnsi="Verdana" w:cstheme="minorHAnsi"/>
          <w:sz w:val="20"/>
          <w:szCs w:val="20"/>
        </w:rPr>
        <w:t>”</w:t>
      </w:r>
      <w:r w:rsidRPr="00C55E95">
        <w:rPr>
          <w:rFonts w:ascii="Verdana" w:hAnsi="Verdana"/>
          <w:bCs/>
          <w:iCs/>
          <w:sz w:val="20"/>
          <w:szCs w:val="20"/>
        </w:rPr>
        <w:t xml:space="preserve"> oferta otrzyma </w:t>
      </w:r>
      <w:r w:rsidR="009C5885" w:rsidRPr="00C55E95">
        <w:rPr>
          <w:rFonts w:ascii="Verdana" w:hAnsi="Verdana"/>
          <w:bCs/>
          <w:iCs/>
          <w:sz w:val="20"/>
          <w:szCs w:val="20"/>
        </w:rPr>
        <w:t>7</w:t>
      </w:r>
      <w:r w:rsidRPr="00C55E95">
        <w:rPr>
          <w:rFonts w:ascii="Verdana" w:hAnsi="Verdana"/>
          <w:bCs/>
          <w:iCs/>
          <w:sz w:val="20"/>
          <w:szCs w:val="20"/>
        </w:rPr>
        <w:t xml:space="preserve"> pkt. </w:t>
      </w:r>
    </w:p>
    <w:p w14:paraId="2D6B8A43" w14:textId="36EB96D0" w:rsidR="007A1132" w:rsidRPr="00C55E95" w:rsidRDefault="007A1132"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W przypadku braku podania w ofercie wartości </w:t>
      </w:r>
      <w:r w:rsidR="009C5885" w:rsidRPr="00C55E95">
        <w:rPr>
          <w:rFonts w:ascii="Verdana" w:hAnsi="Verdana"/>
          <w:bCs/>
          <w:iCs/>
          <w:sz w:val="20"/>
          <w:szCs w:val="20"/>
        </w:rPr>
        <w:t>ww. parametru</w:t>
      </w:r>
      <w:r w:rsidRPr="00C55E95">
        <w:rPr>
          <w:rFonts w:ascii="Verdana" w:hAnsi="Verdana"/>
          <w:bCs/>
          <w:iCs/>
          <w:sz w:val="20"/>
          <w:szCs w:val="20"/>
        </w:rPr>
        <w:t>, oznaczać będzie, że Wykonawca oferuje</w:t>
      </w:r>
      <w:r w:rsidR="009C5885" w:rsidRPr="00C55E95">
        <w:rPr>
          <w:rFonts w:ascii="Verdana" w:hAnsi="Verdana"/>
          <w:bCs/>
          <w:iCs/>
          <w:sz w:val="20"/>
          <w:szCs w:val="20"/>
        </w:rPr>
        <w:t xml:space="preserve"> dodatkową możliwości regulacji napięcia przyspieszającego lub energii wiązki w mikroskopie </w:t>
      </w:r>
      <w:r w:rsidR="00166F22" w:rsidRPr="00C55E95">
        <w:rPr>
          <w:rFonts w:ascii="Verdana" w:hAnsi="Verdana"/>
          <w:bCs/>
          <w:iCs/>
          <w:sz w:val="20"/>
          <w:szCs w:val="20"/>
        </w:rPr>
        <w:t>„</w:t>
      </w:r>
      <w:r w:rsidR="009C5885" w:rsidRPr="00C55E95">
        <w:rPr>
          <w:rFonts w:ascii="Verdana" w:hAnsi="Verdana"/>
          <w:bCs/>
          <w:iCs/>
          <w:sz w:val="20"/>
          <w:szCs w:val="20"/>
        </w:rPr>
        <w:t xml:space="preserve">od </w:t>
      </w:r>
      <w:r w:rsidR="009C5885" w:rsidRPr="00C55E95">
        <w:rPr>
          <w:rFonts w:ascii="Verdana" w:hAnsi="Verdana" w:cstheme="minorHAnsi"/>
          <w:sz w:val="20"/>
          <w:szCs w:val="20"/>
        </w:rPr>
        <w:t>30 V (</w:t>
      </w:r>
      <w:proofErr w:type="spellStart"/>
      <w:r w:rsidR="009C5885" w:rsidRPr="00C55E95">
        <w:rPr>
          <w:rFonts w:ascii="Verdana" w:hAnsi="Verdana" w:cstheme="minorHAnsi"/>
          <w:sz w:val="20"/>
          <w:szCs w:val="20"/>
        </w:rPr>
        <w:t>eV</w:t>
      </w:r>
      <w:proofErr w:type="spellEnd"/>
      <w:r w:rsidR="009C5885" w:rsidRPr="00C55E95">
        <w:rPr>
          <w:rFonts w:ascii="Verdana" w:hAnsi="Verdana" w:cstheme="minorHAnsi"/>
          <w:sz w:val="20"/>
          <w:szCs w:val="20"/>
        </w:rPr>
        <w:t>)</w:t>
      </w:r>
      <w:r w:rsidR="00166F22" w:rsidRPr="00C55E95">
        <w:rPr>
          <w:rFonts w:ascii="Verdana" w:hAnsi="Verdana" w:cstheme="minorHAnsi"/>
          <w:sz w:val="20"/>
          <w:szCs w:val="20"/>
        </w:rPr>
        <w:t>”</w:t>
      </w:r>
      <w:r w:rsidRPr="00C55E95">
        <w:rPr>
          <w:rFonts w:ascii="Verdana" w:hAnsi="Verdana"/>
          <w:bCs/>
          <w:iCs/>
          <w:sz w:val="20"/>
          <w:szCs w:val="20"/>
        </w:rPr>
        <w:t>. W takim przypadku Wykonawca otrzyma 0 punktów w tym kryterium.</w:t>
      </w:r>
    </w:p>
    <w:p w14:paraId="31F2C767" w14:textId="6A8DC767" w:rsidR="00BF7B86" w:rsidRPr="00C55E95" w:rsidRDefault="00BF7B86" w:rsidP="00525983">
      <w:pPr>
        <w:spacing w:after="0"/>
        <w:ind w:left="426"/>
        <w:jc w:val="both"/>
        <w:rPr>
          <w:rFonts w:ascii="Verdana" w:hAnsi="Verdana"/>
          <w:bCs/>
          <w:iCs/>
          <w:sz w:val="20"/>
          <w:szCs w:val="20"/>
        </w:rPr>
      </w:pPr>
    </w:p>
    <w:p w14:paraId="3FE43769" w14:textId="77777777" w:rsidR="00066CEE" w:rsidRPr="00C55E95" w:rsidRDefault="00425072" w:rsidP="00525983">
      <w:pPr>
        <w:pStyle w:val="Akapitzlist"/>
        <w:numPr>
          <w:ilvl w:val="2"/>
          <w:numId w:val="12"/>
        </w:numPr>
        <w:spacing w:after="0"/>
        <w:ind w:left="1701" w:hanging="708"/>
        <w:jc w:val="both"/>
        <w:rPr>
          <w:rFonts w:ascii="Verdana" w:hAnsi="Verdana"/>
          <w:b/>
          <w:iCs/>
          <w:sz w:val="20"/>
          <w:szCs w:val="20"/>
          <w:u w:val="single"/>
        </w:rPr>
      </w:pPr>
      <w:r w:rsidRPr="00C55E95">
        <w:rPr>
          <w:rFonts w:ascii="Verdana" w:hAnsi="Verdana" w:cstheme="minorHAnsi"/>
          <w:b/>
          <w:sz w:val="20"/>
          <w:szCs w:val="20"/>
          <w:u w:val="single"/>
        </w:rPr>
        <w:t>Maksymalny prąd wiązki jonowej</w:t>
      </w:r>
      <w:r w:rsidR="00186DD4" w:rsidRPr="00C55E95">
        <w:rPr>
          <w:rFonts w:ascii="Verdana" w:hAnsi="Verdana" w:cstheme="minorHAnsi"/>
          <w:b/>
          <w:sz w:val="20"/>
          <w:szCs w:val="20"/>
          <w:u w:val="single"/>
        </w:rPr>
        <w:t xml:space="preserve"> (PT2)</w:t>
      </w:r>
    </w:p>
    <w:p w14:paraId="49C49A8E" w14:textId="77777777" w:rsidR="00066CEE" w:rsidRPr="00C55E95" w:rsidRDefault="00066CEE"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Odpowiednią ilość punktów otrzyma Wykonawca, który zaoferuje:</w:t>
      </w:r>
    </w:p>
    <w:p w14:paraId="37FB5F06" w14:textId="77777777" w:rsidR="00066CEE" w:rsidRPr="00C55E95" w:rsidRDefault="00066CEE" w:rsidP="00525983">
      <w:pPr>
        <w:pStyle w:val="Akapitzlist"/>
        <w:spacing w:after="0"/>
        <w:jc w:val="both"/>
        <w:rPr>
          <w:rFonts w:ascii="Verdana" w:hAnsi="Verdana"/>
          <w:bCs/>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116"/>
      </w:tblGrid>
      <w:tr w:rsidR="00066CEE" w:rsidRPr="00525983" w14:paraId="3B27D53C" w14:textId="77777777" w:rsidTr="00DB522E">
        <w:trPr>
          <w:trHeight w:val="664"/>
          <w:jc w:val="center"/>
        </w:trPr>
        <w:tc>
          <w:tcPr>
            <w:tcW w:w="4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941B69" w14:textId="77777777" w:rsidR="00066CEE" w:rsidRPr="00C55E95" w:rsidRDefault="005E4328" w:rsidP="00525983">
            <w:pPr>
              <w:suppressAutoHyphens/>
              <w:spacing w:after="0"/>
              <w:jc w:val="center"/>
              <w:rPr>
                <w:rFonts w:ascii="Verdana" w:hAnsi="Verdana" w:cstheme="minorHAnsi"/>
                <w:b/>
                <w:sz w:val="16"/>
                <w:szCs w:val="16"/>
              </w:rPr>
            </w:pPr>
            <w:r w:rsidRPr="00C55E95">
              <w:rPr>
                <w:rFonts w:ascii="Verdana" w:hAnsi="Verdana" w:cstheme="minorHAnsi"/>
                <w:b/>
                <w:sz w:val="16"/>
                <w:szCs w:val="16"/>
              </w:rPr>
              <w:t>Maksymalny prąd wiązki jonowej</w:t>
            </w:r>
          </w:p>
          <w:p w14:paraId="7C79651D" w14:textId="6ADB9AA5" w:rsidR="00E40BF7" w:rsidRPr="00C55E95" w:rsidRDefault="00E40BF7" w:rsidP="00525983">
            <w:pPr>
              <w:suppressAutoHyphens/>
              <w:spacing w:after="0"/>
              <w:jc w:val="center"/>
              <w:rPr>
                <w:rFonts w:ascii="Verdana" w:hAnsi="Verdana" w:cs="Arial"/>
                <w:b/>
                <w:i/>
                <w:sz w:val="16"/>
                <w:szCs w:val="16"/>
              </w:rPr>
            </w:pPr>
            <w:r w:rsidRPr="00C55E95">
              <w:rPr>
                <w:rFonts w:ascii="Verdana" w:hAnsi="Verdana" w:cs="Arial"/>
                <w:bCs/>
                <w:i/>
                <w:sz w:val="16"/>
                <w:szCs w:val="16"/>
              </w:rPr>
              <w:t>(parametr określony w pkt 8.2 OPZ)</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29156D" w14:textId="77777777" w:rsidR="00066CEE" w:rsidRPr="00C55E95" w:rsidRDefault="00066CEE" w:rsidP="00525983">
            <w:pPr>
              <w:suppressAutoHyphens/>
              <w:spacing w:after="0"/>
              <w:jc w:val="center"/>
              <w:rPr>
                <w:rFonts w:ascii="Verdana" w:hAnsi="Verdana" w:cs="Arial"/>
                <w:b/>
                <w:bCs/>
                <w:iCs/>
                <w:sz w:val="16"/>
                <w:szCs w:val="16"/>
              </w:rPr>
            </w:pPr>
            <w:r w:rsidRPr="00C55E95">
              <w:rPr>
                <w:rFonts w:ascii="Verdana" w:hAnsi="Verdana" w:cs="Arial"/>
                <w:b/>
                <w:bCs/>
                <w:iCs/>
                <w:sz w:val="16"/>
                <w:szCs w:val="16"/>
              </w:rPr>
              <w:t>Liczba punktów</w:t>
            </w:r>
          </w:p>
        </w:tc>
      </w:tr>
      <w:tr w:rsidR="00066CEE" w:rsidRPr="00525983" w14:paraId="782FDAC4" w14:textId="77777777" w:rsidTr="00DB522E">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022C2216" w14:textId="69C53421" w:rsidR="00066CEE" w:rsidRPr="00C55E95" w:rsidRDefault="005E4328" w:rsidP="00525983">
            <w:pPr>
              <w:suppressAutoHyphens/>
              <w:spacing w:after="0"/>
              <w:jc w:val="center"/>
              <w:rPr>
                <w:rFonts w:ascii="Verdana" w:hAnsi="Verdana" w:cs="Arial"/>
                <w:bCs/>
                <w:sz w:val="16"/>
                <w:szCs w:val="16"/>
              </w:rPr>
            </w:pPr>
            <w:r w:rsidRPr="00C55E95">
              <w:rPr>
                <w:rFonts w:ascii="Verdana" w:hAnsi="Verdana" w:cstheme="minorHAnsi"/>
                <w:sz w:val="16"/>
                <w:szCs w:val="16"/>
              </w:rPr>
              <w:t xml:space="preserve">minimum 100 </w:t>
            </w:r>
            <w:proofErr w:type="spellStart"/>
            <w:r w:rsidRPr="00C55E95">
              <w:rPr>
                <w:rFonts w:ascii="Verdana" w:hAnsi="Verdana" w:cstheme="minorHAnsi"/>
                <w:sz w:val="16"/>
                <w:szCs w:val="16"/>
              </w:rPr>
              <w:t>nA</w:t>
            </w:r>
            <w:proofErr w:type="spellEnd"/>
          </w:p>
        </w:tc>
        <w:tc>
          <w:tcPr>
            <w:tcW w:w="4116" w:type="dxa"/>
            <w:tcBorders>
              <w:top w:val="single" w:sz="4" w:space="0" w:color="auto"/>
              <w:left w:val="single" w:sz="4" w:space="0" w:color="auto"/>
              <w:bottom w:val="single" w:sz="4" w:space="0" w:color="auto"/>
              <w:right w:val="single" w:sz="4" w:space="0" w:color="auto"/>
            </w:tcBorders>
            <w:vAlign w:val="center"/>
          </w:tcPr>
          <w:p w14:paraId="72245DD0" w14:textId="61AC2AD9" w:rsidR="00066CEE" w:rsidRPr="000B73C1" w:rsidRDefault="00BF7B86" w:rsidP="00525983">
            <w:pPr>
              <w:suppressAutoHyphens/>
              <w:spacing w:after="0"/>
              <w:jc w:val="center"/>
              <w:rPr>
                <w:rFonts w:ascii="Verdana" w:hAnsi="Verdana" w:cs="Arial"/>
                <w:b/>
                <w:bCs/>
                <w:sz w:val="16"/>
                <w:szCs w:val="16"/>
              </w:rPr>
            </w:pPr>
            <w:r w:rsidRPr="000B73C1">
              <w:rPr>
                <w:rFonts w:ascii="Verdana" w:hAnsi="Verdana" w:cs="Arial"/>
                <w:b/>
                <w:bCs/>
                <w:sz w:val="16"/>
                <w:szCs w:val="16"/>
              </w:rPr>
              <w:t>3 pkt</w:t>
            </w:r>
          </w:p>
        </w:tc>
      </w:tr>
      <w:tr w:rsidR="00066CEE" w:rsidRPr="00525983" w14:paraId="482BB343" w14:textId="77777777" w:rsidTr="00DB522E">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5EE878D4" w14:textId="65FDFEF7" w:rsidR="00066CEE" w:rsidRPr="00C55E95" w:rsidRDefault="005E4328" w:rsidP="00525983">
            <w:pPr>
              <w:suppressAutoHyphens/>
              <w:spacing w:after="0"/>
              <w:jc w:val="center"/>
              <w:rPr>
                <w:rFonts w:ascii="Verdana" w:hAnsi="Verdana" w:cs="Arial"/>
                <w:bCs/>
                <w:sz w:val="16"/>
                <w:szCs w:val="16"/>
              </w:rPr>
            </w:pPr>
            <w:r w:rsidRPr="00C55E95">
              <w:rPr>
                <w:rFonts w:ascii="Verdana" w:hAnsi="Verdana" w:cstheme="minorHAnsi"/>
                <w:sz w:val="16"/>
                <w:szCs w:val="16"/>
              </w:rPr>
              <w:t xml:space="preserve">poniżej 100 </w:t>
            </w:r>
            <w:proofErr w:type="spellStart"/>
            <w:r w:rsidRPr="00C55E95">
              <w:rPr>
                <w:rFonts w:ascii="Verdana" w:hAnsi="Verdana" w:cstheme="minorHAnsi"/>
                <w:sz w:val="16"/>
                <w:szCs w:val="16"/>
              </w:rPr>
              <w:t>nA</w:t>
            </w:r>
            <w:proofErr w:type="spellEnd"/>
          </w:p>
        </w:tc>
        <w:tc>
          <w:tcPr>
            <w:tcW w:w="4116" w:type="dxa"/>
            <w:tcBorders>
              <w:top w:val="single" w:sz="4" w:space="0" w:color="auto"/>
              <w:left w:val="single" w:sz="4" w:space="0" w:color="auto"/>
              <w:bottom w:val="single" w:sz="4" w:space="0" w:color="auto"/>
              <w:right w:val="single" w:sz="4" w:space="0" w:color="auto"/>
            </w:tcBorders>
            <w:vAlign w:val="center"/>
          </w:tcPr>
          <w:p w14:paraId="17703EF3" w14:textId="5278093C" w:rsidR="00066CEE" w:rsidRPr="00C55E95" w:rsidRDefault="00BF7B86" w:rsidP="00525983">
            <w:pPr>
              <w:suppressAutoHyphens/>
              <w:spacing w:after="0"/>
              <w:jc w:val="center"/>
              <w:rPr>
                <w:rFonts w:ascii="Verdana" w:hAnsi="Verdana" w:cs="Arial"/>
                <w:sz w:val="16"/>
                <w:szCs w:val="16"/>
              </w:rPr>
            </w:pPr>
            <w:r w:rsidRPr="00C55E95">
              <w:rPr>
                <w:rFonts w:ascii="Verdana" w:hAnsi="Verdana" w:cs="Arial"/>
                <w:sz w:val="16"/>
                <w:szCs w:val="16"/>
              </w:rPr>
              <w:t>0 pkt</w:t>
            </w:r>
            <w:r w:rsidR="00066CEE" w:rsidRPr="00C55E95">
              <w:rPr>
                <w:rFonts w:ascii="Verdana" w:hAnsi="Verdana" w:cs="Arial"/>
                <w:sz w:val="16"/>
                <w:szCs w:val="16"/>
              </w:rPr>
              <w:t xml:space="preserve"> </w:t>
            </w:r>
          </w:p>
        </w:tc>
      </w:tr>
    </w:tbl>
    <w:p w14:paraId="09747CC0" w14:textId="0985BFDC" w:rsidR="00425072" w:rsidRPr="00C55E95" w:rsidRDefault="00186DD4" w:rsidP="00525983">
      <w:pPr>
        <w:pStyle w:val="Akapitzlist"/>
        <w:spacing w:after="0"/>
        <w:jc w:val="both"/>
        <w:rPr>
          <w:rFonts w:ascii="Verdana" w:hAnsi="Verdana" w:cstheme="minorHAnsi"/>
          <w:bCs/>
          <w:sz w:val="20"/>
          <w:szCs w:val="20"/>
        </w:rPr>
      </w:pPr>
      <w:r w:rsidRPr="00C55E95">
        <w:rPr>
          <w:rFonts w:ascii="Verdana" w:hAnsi="Verdana" w:cstheme="minorHAnsi"/>
          <w:bCs/>
          <w:sz w:val="20"/>
          <w:szCs w:val="20"/>
        </w:rPr>
        <w:t xml:space="preserve"> </w:t>
      </w:r>
    </w:p>
    <w:p w14:paraId="17B33BB0" w14:textId="4B0A4F10" w:rsidR="00714AD8" w:rsidRPr="00C55E95" w:rsidRDefault="00714AD8"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Wykonawca jest zobowiązany </w:t>
      </w:r>
      <w:r w:rsidR="007A1132" w:rsidRPr="00C55E95">
        <w:rPr>
          <w:rFonts w:ascii="Verdana" w:hAnsi="Verdana"/>
          <w:bCs/>
          <w:iCs/>
          <w:sz w:val="20"/>
          <w:szCs w:val="20"/>
        </w:rPr>
        <w:t xml:space="preserve">podać </w:t>
      </w:r>
      <w:r w:rsidRPr="00C55E95">
        <w:rPr>
          <w:rFonts w:ascii="Verdana" w:hAnsi="Verdana"/>
          <w:bCs/>
          <w:iCs/>
          <w:sz w:val="20"/>
          <w:szCs w:val="20"/>
        </w:rPr>
        <w:t xml:space="preserve">w </w:t>
      </w:r>
      <w:r w:rsidR="007A1132" w:rsidRPr="00C55E95">
        <w:rPr>
          <w:rFonts w:ascii="Verdana" w:hAnsi="Verdana"/>
          <w:bCs/>
          <w:iCs/>
          <w:sz w:val="20"/>
          <w:szCs w:val="20"/>
        </w:rPr>
        <w:t xml:space="preserve">pkt. 8.2 </w:t>
      </w:r>
      <w:r w:rsidRPr="00C55E95">
        <w:rPr>
          <w:rFonts w:ascii="Verdana" w:hAnsi="Verdana"/>
          <w:bCs/>
          <w:iCs/>
          <w:sz w:val="20"/>
          <w:szCs w:val="20"/>
        </w:rPr>
        <w:t>Załącznik</w:t>
      </w:r>
      <w:r w:rsidR="007A1132" w:rsidRPr="00C55E95">
        <w:rPr>
          <w:rFonts w:ascii="Verdana" w:hAnsi="Verdana"/>
          <w:bCs/>
          <w:iCs/>
          <w:sz w:val="20"/>
          <w:szCs w:val="20"/>
        </w:rPr>
        <w:t>a</w:t>
      </w:r>
      <w:r w:rsidRPr="00C55E95">
        <w:rPr>
          <w:rFonts w:ascii="Verdana" w:hAnsi="Verdana"/>
          <w:bCs/>
          <w:iCs/>
          <w:sz w:val="20"/>
          <w:szCs w:val="20"/>
        </w:rPr>
        <w:t xml:space="preserve"> nr 3 do SWZ (OPZ</w:t>
      </w:r>
      <w:r w:rsidR="007A1132" w:rsidRPr="00C55E95">
        <w:rPr>
          <w:rFonts w:ascii="Verdana" w:hAnsi="Verdana"/>
          <w:bCs/>
          <w:iCs/>
          <w:sz w:val="20"/>
          <w:szCs w:val="20"/>
        </w:rPr>
        <w:t xml:space="preserve">), wartość liczbową maksymalnego prądu wiązki jonowej. </w:t>
      </w:r>
    </w:p>
    <w:p w14:paraId="5205857C" w14:textId="6298BBAF" w:rsidR="00714AD8" w:rsidRPr="00C55E95" w:rsidRDefault="00714AD8"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W przypadku zaoferowania maksymalnego prądu wiązki jonowej </w:t>
      </w:r>
      <w:r w:rsidR="00166F22" w:rsidRPr="00C55E95">
        <w:rPr>
          <w:rFonts w:ascii="Verdana" w:hAnsi="Verdana"/>
          <w:bCs/>
          <w:iCs/>
          <w:sz w:val="20"/>
          <w:szCs w:val="20"/>
        </w:rPr>
        <w:t>„</w:t>
      </w:r>
      <w:r w:rsidRPr="00C55E95">
        <w:rPr>
          <w:rFonts w:ascii="Verdana" w:hAnsi="Verdana"/>
          <w:bCs/>
          <w:iCs/>
          <w:sz w:val="20"/>
          <w:szCs w:val="20"/>
        </w:rPr>
        <w:t>minimum 100nA</w:t>
      </w:r>
      <w:r w:rsidR="00166F22" w:rsidRPr="00C55E95">
        <w:rPr>
          <w:rFonts w:ascii="Verdana" w:hAnsi="Verdana"/>
          <w:bCs/>
          <w:iCs/>
          <w:sz w:val="20"/>
          <w:szCs w:val="20"/>
        </w:rPr>
        <w:t>”</w:t>
      </w:r>
      <w:r w:rsidRPr="00C55E95">
        <w:rPr>
          <w:rFonts w:ascii="Verdana" w:hAnsi="Verdana"/>
          <w:bCs/>
          <w:iCs/>
          <w:sz w:val="20"/>
          <w:szCs w:val="20"/>
        </w:rPr>
        <w:t xml:space="preserve"> oferta otrzyma 3 pkt. </w:t>
      </w:r>
    </w:p>
    <w:p w14:paraId="38DEC8E1" w14:textId="52179DAC" w:rsidR="00714AD8" w:rsidRPr="00C55E95" w:rsidRDefault="00714AD8"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W przypadku braku podania w ofercie </w:t>
      </w:r>
      <w:r w:rsidR="007A1132" w:rsidRPr="00C55E95">
        <w:rPr>
          <w:rFonts w:ascii="Verdana" w:hAnsi="Verdana"/>
          <w:bCs/>
          <w:iCs/>
          <w:sz w:val="20"/>
          <w:szCs w:val="20"/>
        </w:rPr>
        <w:t xml:space="preserve">wartości </w:t>
      </w:r>
      <w:r w:rsidRPr="00C55E95">
        <w:rPr>
          <w:rFonts w:ascii="Verdana" w:hAnsi="Verdana"/>
          <w:bCs/>
          <w:iCs/>
          <w:sz w:val="20"/>
          <w:szCs w:val="20"/>
        </w:rPr>
        <w:t xml:space="preserve">maksymalnego prądu wiązki jonowej, oznaczać będzie, że Wykonawca oferuje maksymalny prąd wiązki jonowej </w:t>
      </w:r>
      <w:r w:rsidR="00166F22" w:rsidRPr="00C55E95">
        <w:rPr>
          <w:rFonts w:ascii="Verdana" w:hAnsi="Verdana"/>
          <w:bCs/>
          <w:iCs/>
          <w:sz w:val="20"/>
          <w:szCs w:val="20"/>
        </w:rPr>
        <w:t>„</w:t>
      </w:r>
      <w:r w:rsidRPr="00C55E95">
        <w:rPr>
          <w:rFonts w:ascii="Verdana" w:hAnsi="Verdana"/>
          <w:bCs/>
          <w:iCs/>
          <w:sz w:val="20"/>
          <w:szCs w:val="20"/>
        </w:rPr>
        <w:t xml:space="preserve">poniżej  </w:t>
      </w:r>
      <w:r w:rsidR="007A1132" w:rsidRPr="00C55E95">
        <w:rPr>
          <w:rFonts w:ascii="Verdana" w:hAnsi="Verdana"/>
          <w:bCs/>
          <w:iCs/>
          <w:sz w:val="20"/>
          <w:szCs w:val="20"/>
        </w:rPr>
        <w:t>100 </w:t>
      </w:r>
      <w:proofErr w:type="spellStart"/>
      <w:r w:rsidR="007A1132" w:rsidRPr="00C55E95">
        <w:rPr>
          <w:rFonts w:ascii="Verdana" w:hAnsi="Verdana"/>
          <w:bCs/>
          <w:iCs/>
          <w:sz w:val="20"/>
          <w:szCs w:val="20"/>
        </w:rPr>
        <w:t>nA</w:t>
      </w:r>
      <w:proofErr w:type="spellEnd"/>
      <w:r w:rsidR="00166F22" w:rsidRPr="00C55E95">
        <w:rPr>
          <w:rFonts w:ascii="Verdana" w:hAnsi="Verdana"/>
          <w:bCs/>
          <w:iCs/>
          <w:sz w:val="20"/>
          <w:szCs w:val="20"/>
        </w:rPr>
        <w:t>”</w:t>
      </w:r>
      <w:r w:rsidRPr="00C55E95">
        <w:rPr>
          <w:rFonts w:ascii="Verdana" w:hAnsi="Verdana"/>
          <w:bCs/>
          <w:iCs/>
          <w:sz w:val="20"/>
          <w:szCs w:val="20"/>
        </w:rPr>
        <w:t>. W takim przypadku Wykonawca otrzyma 0 punktów w tym kryterium.</w:t>
      </w:r>
    </w:p>
    <w:p w14:paraId="5631D6DD" w14:textId="77777777" w:rsidR="00186DD4" w:rsidRPr="00C55E95" w:rsidRDefault="00186DD4" w:rsidP="00525983">
      <w:pPr>
        <w:pStyle w:val="Akapitzlist"/>
        <w:spacing w:after="0"/>
        <w:jc w:val="both"/>
        <w:rPr>
          <w:rFonts w:ascii="Verdana" w:hAnsi="Verdana"/>
          <w:bCs/>
          <w:iCs/>
          <w:sz w:val="20"/>
          <w:szCs w:val="20"/>
        </w:rPr>
      </w:pPr>
    </w:p>
    <w:p w14:paraId="1DFA4E83" w14:textId="34C93F75" w:rsidR="00425072" w:rsidRPr="00C55E95" w:rsidRDefault="005E4328" w:rsidP="00525983">
      <w:pPr>
        <w:pStyle w:val="Akapitzlist"/>
        <w:numPr>
          <w:ilvl w:val="2"/>
          <w:numId w:val="12"/>
        </w:numPr>
        <w:spacing w:after="0"/>
        <w:ind w:left="1701" w:hanging="708"/>
        <w:jc w:val="both"/>
        <w:rPr>
          <w:rFonts w:ascii="Verdana" w:hAnsi="Verdana"/>
          <w:b/>
          <w:iCs/>
          <w:sz w:val="20"/>
          <w:szCs w:val="20"/>
          <w:u w:val="single"/>
        </w:rPr>
      </w:pPr>
      <w:r w:rsidRPr="00C55E95">
        <w:rPr>
          <w:rFonts w:ascii="Verdana" w:hAnsi="Verdana" w:cstheme="minorHAnsi"/>
          <w:b/>
          <w:sz w:val="20"/>
          <w:szCs w:val="20"/>
          <w:u w:val="single"/>
        </w:rPr>
        <w:t>F</w:t>
      </w:r>
      <w:r w:rsidR="00425072" w:rsidRPr="00C55E95">
        <w:rPr>
          <w:rFonts w:ascii="Verdana" w:hAnsi="Verdana" w:cstheme="minorHAnsi"/>
          <w:b/>
          <w:sz w:val="20"/>
          <w:szCs w:val="20"/>
          <w:u w:val="single"/>
        </w:rPr>
        <w:t>iltracj</w:t>
      </w:r>
      <w:r w:rsidRPr="00C55E95">
        <w:rPr>
          <w:rFonts w:ascii="Verdana" w:hAnsi="Verdana" w:cstheme="minorHAnsi"/>
          <w:b/>
          <w:sz w:val="20"/>
          <w:szCs w:val="20"/>
          <w:u w:val="single"/>
        </w:rPr>
        <w:t>a</w:t>
      </w:r>
      <w:r w:rsidR="00425072" w:rsidRPr="00C55E95">
        <w:rPr>
          <w:rFonts w:ascii="Verdana" w:hAnsi="Verdana" w:cstheme="minorHAnsi"/>
          <w:b/>
          <w:sz w:val="20"/>
          <w:szCs w:val="20"/>
          <w:u w:val="single"/>
        </w:rPr>
        <w:t xml:space="preserve"> elektronów wstecznie rozproszonych ze względu na energię na detektorze wewnątrz kolumnowym</w:t>
      </w:r>
      <w:r w:rsidR="00186DD4" w:rsidRPr="00C55E95">
        <w:rPr>
          <w:rFonts w:ascii="Verdana" w:hAnsi="Verdana" w:cstheme="minorHAnsi"/>
          <w:b/>
          <w:sz w:val="20"/>
          <w:szCs w:val="20"/>
          <w:u w:val="single"/>
        </w:rPr>
        <w:t xml:space="preserve"> (PT3)</w:t>
      </w:r>
    </w:p>
    <w:p w14:paraId="6DA58639" w14:textId="77777777" w:rsidR="00066CEE" w:rsidRPr="00C55E95" w:rsidRDefault="00066CEE"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Odpowiednią ilość punktów otrzyma Wykonawca, który zaoferuje:</w:t>
      </w:r>
    </w:p>
    <w:p w14:paraId="40A82112" w14:textId="77777777" w:rsidR="00066CEE" w:rsidRPr="00C55E95" w:rsidRDefault="00066CEE" w:rsidP="00525983">
      <w:pPr>
        <w:pStyle w:val="Akapitzlist"/>
        <w:spacing w:after="0"/>
        <w:ind w:left="1056"/>
        <w:jc w:val="both"/>
        <w:rPr>
          <w:rFonts w:ascii="Verdana" w:hAnsi="Verdana"/>
          <w:bCs/>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3833"/>
      </w:tblGrid>
      <w:tr w:rsidR="00066CEE" w:rsidRPr="00525983" w14:paraId="752ED0DA" w14:textId="77777777" w:rsidTr="00DB522E">
        <w:trPr>
          <w:trHeight w:val="664"/>
          <w:jc w:val="center"/>
        </w:trPr>
        <w:tc>
          <w:tcPr>
            <w:tcW w:w="4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925A5" w14:textId="77777777" w:rsidR="00066CEE" w:rsidRPr="00C55E95" w:rsidRDefault="005E4328" w:rsidP="00525983">
            <w:pPr>
              <w:suppressAutoHyphens/>
              <w:spacing w:after="0" w:line="240" w:lineRule="auto"/>
              <w:jc w:val="center"/>
              <w:rPr>
                <w:rFonts w:ascii="Verdana" w:hAnsi="Verdana" w:cstheme="minorHAnsi"/>
                <w:b/>
                <w:sz w:val="16"/>
                <w:szCs w:val="16"/>
              </w:rPr>
            </w:pPr>
            <w:r w:rsidRPr="00C55E95">
              <w:rPr>
                <w:rFonts w:ascii="Verdana" w:hAnsi="Verdana" w:cstheme="minorHAnsi"/>
                <w:b/>
                <w:sz w:val="16"/>
                <w:szCs w:val="16"/>
              </w:rPr>
              <w:t>Filtracja elektronów wstecznie rozproszonych ze względu na energię na detektorze wewnątrz kolumnowym</w:t>
            </w:r>
          </w:p>
          <w:p w14:paraId="3CF035C4" w14:textId="1E324651" w:rsidR="00E40BF7" w:rsidRPr="00C55E95" w:rsidRDefault="00E40BF7" w:rsidP="00525983">
            <w:pPr>
              <w:suppressAutoHyphens/>
              <w:spacing w:after="0" w:line="240" w:lineRule="auto"/>
              <w:jc w:val="center"/>
              <w:rPr>
                <w:rFonts w:ascii="Verdana" w:hAnsi="Verdana" w:cs="Arial"/>
                <w:b/>
                <w:i/>
                <w:sz w:val="16"/>
                <w:szCs w:val="16"/>
              </w:rPr>
            </w:pPr>
            <w:r w:rsidRPr="00C55E95">
              <w:rPr>
                <w:rFonts w:ascii="Verdana" w:hAnsi="Verdana" w:cs="Arial"/>
                <w:bCs/>
                <w:i/>
                <w:sz w:val="16"/>
                <w:szCs w:val="16"/>
              </w:rPr>
              <w:t>(parametr określony w pkt 8.3 OPZ)</w:t>
            </w:r>
          </w:p>
        </w:tc>
        <w:tc>
          <w:tcPr>
            <w:tcW w:w="3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4B6356" w14:textId="77777777" w:rsidR="00066CEE" w:rsidRPr="00C55E95" w:rsidRDefault="00066CEE" w:rsidP="00525983">
            <w:pPr>
              <w:suppressAutoHyphens/>
              <w:spacing w:after="0"/>
              <w:jc w:val="center"/>
              <w:rPr>
                <w:rFonts w:ascii="Verdana" w:hAnsi="Verdana" w:cs="Arial"/>
                <w:b/>
                <w:bCs/>
                <w:iCs/>
                <w:sz w:val="16"/>
                <w:szCs w:val="16"/>
              </w:rPr>
            </w:pPr>
            <w:r w:rsidRPr="00C55E95">
              <w:rPr>
                <w:rFonts w:ascii="Verdana" w:hAnsi="Verdana" w:cs="Arial"/>
                <w:b/>
                <w:bCs/>
                <w:iCs/>
                <w:sz w:val="16"/>
                <w:szCs w:val="16"/>
              </w:rPr>
              <w:t>Liczba punktów</w:t>
            </w:r>
          </w:p>
        </w:tc>
      </w:tr>
      <w:tr w:rsidR="00066CEE" w:rsidRPr="00525983" w14:paraId="7894359C" w14:textId="77777777" w:rsidTr="00DB522E">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200F29A4" w14:textId="6AF39FB5" w:rsidR="00066CEE" w:rsidRPr="00C55E95" w:rsidRDefault="005E4328" w:rsidP="00525983">
            <w:pPr>
              <w:suppressAutoHyphens/>
              <w:spacing w:after="0" w:line="240" w:lineRule="auto"/>
              <w:jc w:val="center"/>
              <w:rPr>
                <w:rFonts w:ascii="Verdana" w:hAnsi="Verdana" w:cs="Arial"/>
                <w:bCs/>
                <w:sz w:val="16"/>
                <w:szCs w:val="16"/>
              </w:rPr>
            </w:pPr>
            <w:r w:rsidRPr="00C55E95">
              <w:rPr>
                <w:rFonts w:ascii="Verdana" w:hAnsi="Verdana" w:cstheme="minorHAnsi"/>
                <w:bCs/>
                <w:sz w:val="16"/>
                <w:szCs w:val="16"/>
              </w:rPr>
              <w:t>Możliwość filtracji elektronów wstecznie rozproszonych ze względu na energię na detektorze wewnątrz kolumnowym</w:t>
            </w:r>
          </w:p>
        </w:tc>
        <w:tc>
          <w:tcPr>
            <w:tcW w:w="3833" w:type="dxa"/>
            <w:tcBorders>
              <w:top w:val="single" w:sz="4" w:space="0" w:color="auto"/>
              <w:left w:val="single" w:sz="4" w:space="0" w:color="auto"/>
              <w:bottom w:val="single" w:sz="4" w:space="0" w:color="auto"/>
              <w:right w:val="single" w:sz="4" w:space="0" w:color="auto"/>
            </w:tcBorders>
            <w:vAlign w:val="center"/>
          </w:tcPr>
          <w:p w14:paraId="00BD4888" w14:textId="2832C340" w:rsidR="00066CEE" w:rsidRPr="000B73C1" w:rsidRDefault="00943833" w:rsidP="00525983">
            <w:pPr>
              <w:suppressAutoHyphens/>
              <w:spacing w:after="0"/>
              <w:jc w:val="center"/>
              <w:rPr>
                <w:rFonts w:ascii="Verdana" w:hAnsi="Verdana" w:cs="Arial"/>
                <w:b/>
                <w:bCs/>
                <w:sz w:val="16"/>
                <w:szCs w:val="16"/>
              </w:rPr>
            </w:pPr>
            <w:r w:rsidRPr="000B73C1">
              <w:rPr>
                <w:rFonts w:ascii="Verdana" w:hAnsi="Verdana" w:cs="Arial"/>
                <w:b/>
                <w:bCs/>
                <w:sz w:val="16"/>
                <w:szCs w:val="16"/>
              </w:rPr>
              <w:t>5 pkt</w:t>
            </w:r>
          </w:p>
        </w:tc>
      </w:tr>
      <w:tr w:rsidR="00066CEE" w:rsidRPr="00525983" w14:paraId="08BC244E" w14:textId="77777777" w:rsidTr="00DB522E">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68D9A851" w14:textId="27679AAD" w:rsidR="00066CEE" w:rsidRPr="00C55E95" w:rsidRDefault="005E4328" w:rsidP="00525983">
            <w:pPr>
              <w:suppressAutoHyphens/>
              <w:spacing w:after="0" w:line="240" w:lineRule="auto"/>
              <w:jc w:val="center"/>
              <w:rPr>
                <w:rFonts w:ascii="Verdana" w:hAnsi="Verdana" w:cs="Arial"/>
                <w:bCs/>
                <w:sz w:val="16"/>
                <w:szCs w:val="16"/>
              </w:rPr>
            </w:pPr>
            <w:r w:rsidRPr="00C55E95">
              <w:rPr>
                <w:rFonts w:ascii="Verdana" w:hAnsi="Verdana" w:cstheme="minorHAnsi"/>
                <w:sz w:val="16"/>
                <w:szCs w:val="16"/>
              </w:rPr>
              <w:t>Brak możliwości filtracji elektronów wstecznie rozproszonych ze względu na energię na detektorze wewnątrz</w:t>
            </w:r>
            <w:r w:rsidR="00BF7B86" w:rsidRPr="00C55E95">
              <w:rPr>
                <w:rFonts w:ascii="Verdana" w:hAnsi="Verdana" w:cstheme="minorHAnsi"/>
                <w:sz w:val="16"/>
                <w:szCs w:val="16"/>
              </w:rPr>
              <w:t xml:space="preserve"> </w:t>
            </w:r>
            <w:r w:rsidRPr="00C55E95">
              <w:rPr>
                <w:rFonts w:ascii="Verdana" w:hAnsi="Verdana" w:cstheme="minorHAnsi"/>
                <w:sz w:val="16"/>
                <w:szCs w:val="16"/>
              </w:rPr>
              <w:t>kolumnowym</w:t>
            </w:r>
            <w:r w:rsidRPr="00C55E95">
              <w:rPr>
                <w:rFonts w:ascii="Verdana" w:hAnsi="Verdana" w:cs="Arial"/>
                <w:bCs/>
                <w:sz w:val="16"/>
                <w:szCs w:val="16"/>
              </w:rPr>
              <w:t xml:space="preserve"> </w:t>
            </w:r>
          </w:p>
        </w:tc>
        <w:tc>
          <w:tcPr>
            <w:tcW w:w="3833" w:type="dxa"/>
            <w:tcBorders>
              <w:top w:val="single" w:sz="4" w:space="0" w:color="auto"/>
              <w:left w:val="single" w:sz="4" w:space="0" w:color="auto"/>
              <w:bottom w:val="single" w:sz="4" w:space="0" w:color="auto"/>
              <w:right w:val="single" w:sz="4" w:space="0" w:color="auto"/>
            </w:tcBorders>
            <w:vAlign w:val="center"/>
          </w:tcPr>
          <w:p w14:paraId="011B208B" w14:textId="3010A357" w:rsidR="00066CEE" w:rsidRPr="00C55E95" w:rsidRDefault="00066CEE" w:rsidP="00525983">
            <w:pPr>
              <w:suppressAutoHyphens/>
              <w:spacing w:after="0"/>
              <w:jc w:val="center"/>
              <w:rPr>
                <w:rFonts w:ascii="Verdana" w:hAnsi="Verdana" w:cs="Arial"/>
                <w:sz w:val="16"/>
                <w:szCs w:val="16"/>
              </w:rPr>
            </w:pPr>
            <w:r w:rsidRPr="00C55E95">
              <w:rPr>
                <w:rFonts w:ascii="Verdana" w:hAnsi="Verdana" w:cs="Arial"/>
                <w:sz w:val="16"/>
                <w:szCs w:val="16"/>
              </w:rPr>
              <w:t xml:space="preserve"> </w:t>
            </w:r>
            <w:r w:rsidR="00943833" w:rsidRPr="00C55E95">
              <w:rPr>
                <w:rFonts w:ascii="Verdana" w:hAnsi="Verdana" w:cs="Arial"/>
                <w:sz w:val="16"/>
                <w:szCs w:val="16"/>
              </w:rPr>
              <w:t>0 pkt</w:t>
            </w:r>
          </w:p>
        </w:tc>
      </w:tr>
    </w:tbl>
    <w:p w14:paraId="7C153742" w14:textId="5AD6F2D1" w:rsidR="00894B91" w:rsidRPr="00C55E95" w:rsidRDefault="00894B91" w:rsidP="00525983">
      <w:pPr>
        <w:pStyle w:val="Akapitzlist"/>
        <w:spacing w:after="0"/>
        <w:ind w:left="1056"/>
        <w:jc w:val="both"/>
        <w:rPr>
          <w:rFonts w:ascii="Verdana" w:hAnsi="Verdana"/>
          <w:bCs/>
          <w:iCs/>
          <w:sz w:val="20"/>
          <w:szCs w:val="20"/>
        </w:rPr>
      </w:pPr>
    </w:p>
    <w:p w14:paraId="6A0336C6" w14:textId="14A42C72" w:rsidR="00894B91" w:rsidRPr="00C55E95" w:rsidRDefault="00894B91"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lastRenderedPageBreak/>
        <w:t xml:space="preserve">Wykonawca jest </w:t>
      </w:r>
      <w:r w:rsidR="004139C7" w:rsidRPr="00C55E95">
        <w:rPr>
          <w:rFonts w:ascii="Verdana" w:hAnsi="Verdana"/>
          <w:bCs/>
          <w:iCs/>
          <w:sz w:val="20"/>
          <w:szCs w:val="20"/>
        </w:rPr>
        <w:t>w</w:t>
      </w:r>
      <w:r w:rsidRPr="00C55E95">
        <w:rPr>
          <w:rFonts w:ascii="Verdana" w:hAnsi="Verdana"/>
          <w:bCs/>
          <w:iCs/>
          <w:sz w:val="20"/>
          <w:szCs w:val="20"/>
        </w:rPr>
        <w:t>ska</w:t>
      </w:r>
      <w:r w:rsidR="004139C7" w:rsidRPr="00C55E95">
        <w:rPr>
          <w:rFonts w:ascii="Verdana" w:hAnsi="Verdana"/>
          <w:bCs/>
          <w:iCs/>
          <w:sz w:val="20"/>
          <w:szCs w:val="20"/>
        </w:rPr>
        <w:t xml:space="preserve">że </w:t>
      </w:r>
      <w:r w:rsidRPr="00C55E95">
        <w:rPr>
          <w:rFonts w:ascii="Verdana" w:hAnsi="Verdana"/>
          <w:bCs/>
          <w:iCs/>
          <w:sz w:val="20"/>
          <w:szCs w:val="20"/>
        </w:rPr>
        <w:t>w Pkt. 8.3 Załącznika nr 3 do SWZ (OPZ), czy oferuje możliwość filtracji elektronów wstecznie rozproszonych ze względu na energię na detektorze wewnątrz kolumnowym</w:t>
      </w:r>
      <w:r w:rsidR="004139C7" w:rsidRPr="00C55E95">
        <w:rPr>
          <w:rFonts w:ascii="Verdana" w:hAnsi="Verdana"/>
          <w:bCs/>
          <w:iCs/>
          <w:sz w:val="20"/>
          <w:szCs w:val="20"/>
        </w:rPr>
        <w:t xml:space="preserve">, poprzez </w:t>
      </w:r>
      <w:r w:rsidRPr="00C55E95">
        <w:rPr>
          <w:rFonts w:ascii="Verdana" w:hAnsi="Verdana"/>
          <w:bCs/>
          <w:iCs/>
          <w:sz w:val="20"/>
          <w:szCs w:val="20"/>
        </w:rPr>
        <w:t xml:space="preserve"> wybiera</w:t>
      </w:r>
      <w:r w:rsidR="004139C7" w:rsidRPr="00C55E95">
        <w:rPr>
          <w:rFonts w:ascii="Verdana" w:hAnsi="Verdana"/>
          <w:bCs/>
          <w:iCs/>
          <w:sz w:val="20"/>
          <w:szCs w:val="20"/>
        </w:rPr>
        <w:t>nie</w:t>
      </w:r>
      <w:r w:rsidRPr="00C55E95">
        <w:rPr>
          <w:rFonts w:ascii="Verdana" w:hAnsi="Verdana"/>
          <w:bCs/>
          <w:iCs/>
          <w:sz w:val="20"/>
          <w:szCs w:val="20"/>
        </w:rPr>
        <w:t xml:space="preserve"> </w:t>
      </w:r>
      <w:r w:rsidR="004139C7" w:rsidRPr="00C55E95">
        <w:rPr>
          <w:rFonts w:ascii="Verdana" w:hAnsi="Verdana"/>
          <w:bCs/>
          <w:iCs/>
          <w:sz w:val="20"/>
          <w:szCs w:val="20"/>
        </w:rPr>
        <w:t>„</w:t>
      </w:r>
      <w:r w:rsidRPr="00C55E95">
        <w:rPr>
          <w:rFonts w:ascii="Verdana" w:hAnsi="Verdana"/>
          <w:bCs/>
          <w:iCs/>
          <w:sz w:val="20"/>
          <w:szCs w:val="20"/>
        </w:rPr>
        <w:t>TAK</w:t>
      </w:r>
      <w:r w:rsidR="004139C7" w:rsidRPr="00C55E95">
        <w:rPr>
          <w:rFonts w:ascii="Verdana" w:hAnsi="Verdana"/>
          <w:bCs/>
          <w:iCs/>
          <w:sz w:val="20"/>
          <w:szCs w:val="20"/>
        </w:rPr>
        <w:t>”</w:t>
      </w:r>
      <w:r w:rsidRPr="00C55E95">
        <w:rPr>
          <w:rFonts w:ascii="Verdana" w:hAnsi="Verdana"/>
          <w:bCs/>
          <w:iCs/>
          <w:sz w:val="20"/>
          <w:szCs w:val="20"/>
        </w:rPr>
        <w:t xml:space="preserve">. </w:t>
      </w:r>
    </w:p>
    <w:p w14:paraId="34C97378" w14:textId="759332CC" w:rsidR="00066CEE" w:rsidRPr="00C55E95" w:rsidRDefault="00894B91"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Brak wskazania w </w:t>
      </w:r>
      <w:r w:rsidR="004139C7" w:rsidRPr="00C55E95">
        <w:rPr>
          <w:rFonts w:ascii="Verdana" w:hAnsi="Verdana"/>
          <w:bCs/>
          <w:iCs/>
          <w:sz w:val="20"/>
          <w:szCs w:val="20"/>
        </w:rPr>
        <w:t xml:space="preserve">Załączniku nr 3 </w:t>
      </w:r>
      <w:r w:rsidR="00166F22" w:rsidRPr="00C55E95">
        <w:rPr>
          <w:rFonts w:ascii="Verdana" w:hAnsi="Verdana"/>
          <w:bCs/>
          <w:iCs/>
          <w:sz w:val="20"/>
          <w:szCs w:val="20"/>
        </w:rPr>
        <w:t>do SWZ (</w:t>
      </w:r>
      <w:r w:rsidR="004139C7" w:rsidRPr="00C55E95">
        <w:rPr>
          <w:rFonts w:ascii="Verdana" w:hAnsi="Verdana"/>
          <w:bCs/>
          <w:iCs/>
          <w:sz w:val="20"/>
          <w:szCs w:val="20"/>
        </w:rPr>
        <w:t>OPZ</w:t>
      </w:r>
      <w:r w:rsidR="00166F22" w:rsidRPr="00C55E95">
        <w:rPr>
          <w:rFonts w:ascii="Verdana" w:hAnsi="Verdana"/>
          <w:bCs/>
          <w:iCs/>
          <w:sz w:val="20"/>
          <w:szCs w:val="20"/>
        </w:rPr>
        <w:t>)</w:t>
      </w:r>
      <w:r w:rsidR="004139C7" w:rsidRPr="00C55E95">
        <w:rPr>
          <w:rFonts w:ascii="Verdana" w:hAnsi="Verdana"/>
          <w:bCs/>
          <w:iCs/>
          <w:sz w:val="20"/>
          <w:szCs w:val="20"/>
        </w:rPr>
        <w:t xml:space="preserve"> </w:t>
      </w:r>
      <w:r w:rsidRPr="00C55E95">
        <w:rPr>
          <w:rFonts w:ascii="Verdana" w:hAnsi="Verdana"/>
          <w:bCs/>
          <w:iCs/>
          <w:sz w:val="20"/>
          <w:szCs w:val="20"/>
        </w:rPr>
        <w:t xml:space="preserve">informacji </w:t>
      </w:r>
      <w:r w:rsidR="004139C7" w:rsidRPr="00C55E95">
        <w:rPr>
          <w:rFonts w:ascii="Verdana" w:hAnsi="Verdana"/>
          <w:bCs/>
          <w:iCs/>
          <w:sz w:val="20"/>
          <w:szCs w:val="20"/>
        </w:rPr>
        <w:t xml:space="preserve">o możliwości </w:t>
      </w:r>
      <w:r w:rsidR="004139C7" w:rsidRPr="00C55E95">
        <w:rPr>
          <w:rFonts w:ascii="Verdana" w:hAnsi="Verdana" w:cstheme="minorHAnsi"/>
          <w:bCs/>
          <w:sz w:val="20"/>
          <w:szCs w:val="20"/>
        </w:rPr>
        <w:t>filtracji elektronów wstecznie rozproszonych ze względu na energię na detektorze wewnątrz kolumnowym</w:t>
      </w:r>
      <w:r w:rsidR="004139C7" w:rsidRPr="00C55E95">
        <w:rPr>
          <w:rFonts w:ascii="Verdana" w:hAnsi="Verdana"/>
          <w:bCs/>
          <w:iCs/>
          <w:sz w:val="20"/>
          <w:szCs w:val="20"/>
        </w:rPr>
        <w:t xml:space="preserve"> lub jego brak </w:t>
      </w:r>
      <w:r w:rsidRPr="00C55E95">
        <w:rPr>
          <w:rFonts w:ascii="Verdana" w:hAnsi="Verdana"/>
          <w:bCs/>
          <w:iCs/>
          <w:sz w:val="20"/>
          <w:szCs w:val="20"/>
        </w:rPr>
        <w:t>oznaczać będzie, że Wykonawca nie oferuje tej funkcjonalności. W</w:t>
      </w:r>
      <w:r w:rsidR="00D0414F" w:rsidRPr="00C55E95">
        <w:rPr>
          <w:rFonts w:ascii="Verdana" w:hAnsi="Verdana"/>
          <w:bCs/>
          <w:iCs/>
          <w:sz w:val="20"/>
          <w:szCs w:val="20"/>
        </w:rPr>
        <w:t> </w:t>
      </w:r>
      <w:r w:rsidRPr="00C55E95">
        <w:rPr>
          <w:rFonts w:ascii="Verdana" w:hAnsi="Verdana"/>
          <w:bCs/>
          <w:iCs/>
          <w:sz w:val="20"/>
          <w:szCs w:val="20"/>
        </w:rPr>
        <w:t>takim przypadku Wykonawca otrzyma 0 punktów w tym kryterium.</w:t>
      </w:r>
    </w:p>
    <w:p w14:paraId="51327DAF" w14:textId="77777777" w:rsidR="009C5885" w:rsidRPr="00C55E95" w:rsidRDefault="009C5885" w:rsidP="00525983">
      <w:pPr>
        <w:pStyle w:val="Akapitzlist"/>
        <w:spacing w:after="0"/>
        <w:jc w:val="both"/>
        <w:rPr>
          <w:rFonts w:ascii="Verdana" w:hAnsi="Verdana" w:cstheme="minorHAnsi"/>
          <w:bCs/>
          <w:sz w:val="20"/>
          <w:szCs w:val="20"/>
        </w:rPr>
      </w:pPr>
    </w:p>
    <w:p w14:paraId="4C554F0D" w14:textId="3153D903" w:rsidR="00425072" w:rsidRPr="00C55E95" w:rsidRDefault="00425072" w:rsidP="00525983">
      <w:pPr>
        <w:pStyle w:val="Akapitzlist"/>
        <w:numPr>
          <w:ilvl w:val="2"/>
          <w:numId w:val="12"/>
        </w:numPr>
        <w:spacing w:after="0"/>
        <w:ind w:left="2127" w:hanging="1134"/>
        <w:jc w:val="both"/>
        <w:rPr>
          <w:rFonts w:ascii="Verdana" w:hAnsi="Verdana"/>
          <w:b/>
          <w:iCs/>
          <w:sz w:val="20"/>
          <w:szCs w:val="20"/>
          <w:u w:val="single"/>
        </w:rPr>
      </w:pPr>
      <w:r w:rsidRPr="00C55E95">
        <w:rPr>
          <w:rFonts w:ascii="Verdana" w:hAnsi="Verdana" w:cstheme="minorHAnsi"/>
          <w:b/>
          <w:sz w:val="20"/>
          <w:szCs w:val="20"/>
          <w:u w:val="single"/>
        </w:rPr>
        <w:t>Maksymalne ciśnienie niskiej próżni</w:t>
      </w:r>
      <w:r w:rsidR="00186DD4" w:rsidRPr="00C55E95">
        <w:rPr>
          <w:rFonts w:ascii="Verdana" w:hAnsi="Verdana" w:cstheme="minorHAnsi"/>
          <w:b/>
          <w:sz w:val="20"/>
          <w:szCs w:val="20"/>
          <w:u w:val="single"/>
        </w:rPr>
        <w:t xml:space="preserve"> (PT4)</w:t>
      </w:r>
    </w:p>
    <w:p w14:paraId="784F3F00" w14:textId="77777777" w:rsidR="00066CEE" w:rsidRPr="00C55E95" w:rsidRDefault="00066CEE"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3549"/>
      </w:tblGrid>
      <w:tr w:rsidR="00066CEE" w:rsidRPr="00525983" w14:paraId="7815009F" w14:textId="77777777" w:rsidTr="00DB522E">
        <w:trPr>
          <w:trHeight w:val="664"/>
          <w:jc w:val="center"/>
        </w:trPr>
        <w:tc>
          <w:tcPr>
            <w:tcW w:w="4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B97C89" w14:textId="77777777" w:rsidR="00066CEE" w:rsidRPr="00C55E95" w:rsidRDefault="005E4328" w:rsidP="00525983">
            <w:pPr>
              <w:pStyle w:val="Akapitzlist"/>
              <w:suppressAutoHyphens/>
              <w:spacing w:after="0" w:line="240" w:lineRule="auto"/>
              <w:ind w:left="175"/>
              <w:rPr>
                <w:rFonts w:ascii="Verdana" w:hAnsi="Verdana" w:cstheme="minorHAnsi"/>
                <w:b/>
                <w:bCs/>
                <w:sz w:val="16"/>
                <w:szCs w:val="16"/>
              </w:rPr>
            </w:pPr>
            <w:r w:rsidRPr="00C55E95">
              <w:rPr>
                <w:rFonts w:ascii="Verdana" w:hAnsi="Verdana" w:cstheme="minorHAnsi"/>
                <w:b/>
                <w:bCs/>
                <w:sz w:val="16"/>
                <w:szCs w:val="16"/>
              </w:rPr>
              <w:t>Maksymalne ciśnienie niskiej próżni</w:t>
            </w:r>
          </w:p>
          <w:p w14:paraId="0248E7E7" w14:textId="1A4910A3" w:rsidR="00E40BF7" w:rsidRPr="00C55E95" w:rsidRDefault="00E40BF7" w:rsidP="00525983">
            <w:pPr>
              <w:pStyle w:val="Akapitzlist"/>
              <w:suppressAutoHyphens/>
              <w:spacing w:after="0" w:line="240" w:lineRule="auto"/>
              <w:ind w:left="175"/>
              <w:rPr>
                <w:rFonts w:ascii="Verdana" w:hAnsi="Verdana" w:cs="Arial"/>
                <w:b/>
                <w:bCs/>
                <w:i/>
                <w:sz w:val="16"/>
                <w:szCs w:val="16"/>
              </w:rPr>
            </w:pPr>
            <w:r w:rsidRPr="00C55E95">
              <w:rPr>
                <w:rFonts w:ascii="Verdana" w:hAnsi="Verdana" w:cs="Arial"/>
                <w:bCs/>
                <w:i/>
                <w:sz w:val="16"/>
                <w:szCs w:val="16"/>
              </w:rPr>
              <w:t>(parametr określony w pkt 8.4 OPZ)</w:t>
            </w:r>
          </w:p>
        </w:tc>
        <w:tc>
          <w:tcPr>
            <w:tcW w:w="3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F53C3E" w14:textId="77777777" w:rsidR="00066CEE" w:rsidRPr="00C55E95" w:rsidRDefault="00066CEE" w:rsidP="00525983">
            <w:pPr>
              <w:suppressAutoHyphens/>
              <w:spacing w:after="0" w:line="240" w:lineRule="auto"/>
              <w:jc w:val="center"/>
              <w:rPr>
                <w:rFonts w:ascii="Verdana" w:hAnsi="Verdana" w:cs="Arial"/>
                <w:b/>
                <w:bCs/>
                <w:iCs/>
                <w:sz w:val="16"/>
                <w:szCs w:val="16"/>
              </w:rPr>
            </w:pPr>
            <w:r w:rsidRPr="00C55E95">
              <w:rPr>
                <w:rFonts w:ascii="Verdana" w:hAnsi="Verdana" w:cs="Arial"/>
                <w:b/>
                <w:bCs/>
                <w:iCs/>
                <w:sz w:val="16"/>
                <w:szCs w:val="16"/>
              </w:rPr>
              <w:t>Liczba punktów</w:t>
            </w:r>
          </w:p>
        </w:tc>
      </w:tr>
      <w:tr w:rsidR="00066CEE" w:rsidRPr="00525983" w14:paraId="0D2C4D98" w14:textId="77777777" w:rsidTr="00DB522E">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58C5CC65" w14:textId="64713CCA" w:rsidR="00066CEE" w:rsidRPr="00C55E95" w:rsidRDefault="005E4328" w:rsidP="00525983">
            <w:pPr>
              <w:suppressAutoHyphens/>
              <w:spacing w:after="0"/>
              <w:jc w:val="center"/>
              <w:rPr>
                <w:rFonts w:ascii="Verdana" w:hAnsi="Verdana" w:cs="Arial"/>
                <w:bCs/>
                <w:sz w:val="16"/>
                <w:szCs w:val="16"/>
              </w:rPr>
            </w:pPr>
            <w:r w:rsidRPr="00C55E95">
              <w:rPr>
                <w:rFonts w:ascii="Verdana" w:hAnsi="Verdana" w:cstheme="minorHAnsi"/>
                <w:sz w:val="16"/>
                <w:szCs w:val="16"/>
              </w:rPr>
              <w:t>minimum 250 Pa</w:t>
            </w:r>
          </w:p>
        </w:tc>
        <w:tc>
          <w:tcPr>
            <w:tcW w:w="3549" w:type="dxa"/>
            <w:tcBorders>
              <w:top w:val="single" w:sz="4" w:space="0" w:color="auto"/>
              <w:left w:val="single" w:sz="4" w:space="0" w:color="auto"/>
              <w:bottom w:val="single" w:sz="4" w:space="0" w:color="auto"/>
              <w:right w:val="single" w:sz="4" w:space="0" w:color="auto"/>
            </w:tcBorders>
            <w:vAlign w:val="center"/>
          </w:tcPr>
          <w:p w14:paraId="373F299D" w14:textId="4F2C7E09" w:rsidR="00066CEE" w:rsidRPr="000B73C1" w:rsidRDefault="00943833" w:rsidP="00525983">
            <w:pPr>
              <w:suppressAutoHyphens/>
              <w:spacing w:after="0"/>
              <w:jc w:val="center"/>
              <w:rPr>
                <w:rFonts w:ascii="Verdana" w:hAnsi="Verdana" w:cs="Arial"/>
                <w:b/>
                <w:bCs/>
                <w:sz w:val="16"/>
                <w:szCs w:val="16"/>
              </w:rPr>
            </w:pPr>
            <w:r w:rsidRPr="000B73C1">
              <w:rPr>
                <w:rFonts w:ascii="Verdana" w:hAnsi="Verdana" w:cs="Arial"/>
                <w:b/>
                <w:bCs/>
                <w:sz w:val="16"/>
                <w:szCs w:val="16"/>
              </w:rPr>
              <w:t>3 pkt</w:t>
            </w:r>
          </w:p>
        </w:tc>
      </w:tr>
      <w:tr w:rsidR="00066CEE" w:rsidRPr="00525983" w14:paraId="19F5DDDD" w14:textId="77777777" w:rsidTr="00DB522E">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77A986B9" w14:textId="16771D06" w:rsidR="00066CEE" w:rsidRPr="00C55E95" w:rsidRDefault="005E4328" w:rsidP="00525983">
            <w:pPr>
              <w:suppressAutoHyphens/>
              <w:spacing w:after="0"/>
              <w:jc w:val="center"/>
              <w:rPr>
                <w:rFonts w:ascii="Verdana" w:hAnsi="Verdana" w:cs="Arial"/>
                <w:bCs/>
                <w:sz w:val="16"/>
                <w:szCs w:val="16"/>
              </w:rPr>
            </w:pPr>
            <w:r w:rsidRPr="00C55E95">
              <w:rPr>
                <w:rFonts w:ascii="Verdana" w:hAnsi="Verdana" w:cstheme="minorHAnsi"/>
                <w:sz w:val="16"/>
                <w:szCs w:val="16"/>
              </w:rPr>
              <w:t>poniżej 250 Pa</w:t>
            </w:r>
          </w:p>
        </w:tc>
        <w:tc>
          <w:tcPr>
            <w:tcW w:w="3549" w:type="dxa"/>
            <w:tcBorders>
              <w:top w:val="single" w:sz="4" w:space="0" w:color="auto"/>
              <w:left w:val="single" w:sz="4" w:space="0" w:color="auto"/>
              <w:bottom w:val="single" w:sz="4" w:space="0" w:color="auto"/>
              <w:right w:val="single" w:sz="4" w:space="0" w:color="auto"/>
            </w:tcBorders>
            <w:vAlign w:val="center"/>
          </w:tcPr>
          <w:p w14:paraId="3DA2647D" w14:textId="4B7D6455" w:rsidR="00066CEE" w:rsidRPr="00C55E95" w:rsidRDefault="00943833" w:rsidP="00525983">
            <w:pPr>
              <w:suppressAutoHyphens/>
              <w:spacing w:after="0"/>
              <w:jc w:val="center"/>
              <w:rPr>
                <w:rFonts w:ascii="Verdana" w:hAnsi="Verdana" w:cs="Arial"/>
                <w:sz w:val="16"/>
                <w:szCs w:val="16"/>
              </w:rPr>
            </w:pPr>
            <w:r w:rsidRPr="00C55E95">
              <w:rPr>
                <w:rFonts w:ascii="Verdana" w:hAnsi="Verdana" w:cs="Arial"/>
                <w:sz w:val="16"/>
                <w:szCs w:val="16"/>
              </w:rPr>
              <w:t>0 pkt</w:t>
            </w:r>
            <w:r w:rsidR="00066CEE" w:rsidRPr="00C55E95">
              <w:rPr>
                <w:rFonts w:ascii="Verdana" w:hAnsi="Verdana" w:cs="Arial"/>
                <w:sz w:val="16"/>
                <w:szCs w:val="16"/>
              </w:rPr>
              <w:t xml:space="preserve"> </w:t>
            </w:r>
          </w:p>
        </w:tc>
      </w:tr>
    </w:tbl>
    <w:p w14:paraId="5DF7E2A2" w14:textId="77777777" w:rsidR="00166F22" w:rsidRPr="00C55E95" w:rsidRDefault="00166F22" w:rsidP="00525983">
      <w:pPr>
        <w:pStyle w:val="Akapitzlist"/>
        <w:spacing w:after="0"/>
        <w:ind w:left="1056"/>
        <w:jc w:val="both"/>
        <w:rPr>
          <w:rFonts w:ascii="Verdana" w:hAnsi="Verdana"/>
          <w:bCs/>
          <w:iCs/>
          <w:sz w:val="20"/>
          <w:szCs w:val="20"/>
        </w:rPr>
      </w:pPr>
    </w:p>
    <w:p w14:paraId="31A3E812" w14:textId="64CE6B51" w:rsidR="00AB5122" w:rsidRPr="00C55E95" w:rsidRDefault="00AB5122"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Wykonawca jest zobowiązany podać w pkt. 8.4 Załącznika nr 3 do SWZ (OPZ), wartość maksymalnego ciśnienia niskiej próżni. </w:t>
      </w:r>
    </w:p>
    <w:p w14:paraId="780ACC48" w14:textId="10AE7007" w:rsidR="00AB5122" w:rsidRPr="00C55E95" w:rsidRDefault="00AB5122"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W przypadku zaoferowania maksymalnego ciśnienia niskiej próżni  </w:t>
      </w:r>
      <w:r w:rsidR="00166F22" w:rsidRPr="00C55E95">
        <w:rPr>
          <w:rFonts w:ascii="Verdana" w:hAnsi="Verdana"/>
          <w:bCs/>
          <w:iCs/>
          <w:sz w:val="20"/>
          <w:szCs w:val="20"/>
        </w:rPr>
        <w:t>„</w:t>
      </w:r>
      <w:r w:rsidRPr="00C55E95">
        <w:rPr>
          <w:rFonts w:ascii="Verdana" w:hAnsi="Verdana"/>
          <w:bCs/>
          <w:iCs/>
          <w:sz w:val="20"/>
          <w:szCs w:val="20"/>
        </w:rPr>
        <w:t>minimum  250Pa</w:t>
      </w:r>
      <w:r w:rsidR="00166F22" w:rsidRPr="00C55E95">
        <w:rPr>
          <w:rFonts w:ascii="Verdana" w:hAnsi="Verdana"/>
          <w:bCs/>
          <w:iCs/>
          <w:sz w:val="20"/>
          <w:szCs w:val="20"/>
        </w:rPr>
        <w:t>”</w:t>
      </w:r>
      <w:r w:rsidRPr="00C55E95">
        <w:rPr>
          <w:rFonts w:ascii="Verdana" w:hAnsi="Verdana"/>
          <w:bCs/>
          <w:iCs/>
          <w:sz w:val="20"/>
          <w:szCs w:val="20"/>
        </w:rPr>
        <w:t xml:space="preserve"> oferta otrzyma 3 pkt. </w:t>
      </w:r>
    </w:p>
    <w:p w14:paraId="084D2195" w14:textId="34EE9A95" w:rsidR="00066CEE" w:rsidRPr="00C55E95" w:rsidRDefault="00AB5122"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W przypadku braku podania w ofercie wartości maksymalnego ciśnienia niskiej próżni, oznaczać będzie, że Wykonawca oferuje maksymalne ciśnienie niskiej próżni </w:t>
      </w:r>
      <w:r w:rsidR="00166F22" w:rsidRPr="00C55E95">
        <w:rPr>
          <w:rFonts w:ascii="Verdana" w:hAnsi="Verdana"/>
          <w:bCs/>
          <w:iCs/>
          <w:sz w:val="20"/>
          <w:szCs w:val="20"/>
        </w:rPr>
        <w:t>„</w:t>
      </w:r>
      <w:r w:rsidRPr="00C55E95">
        <w:rPr>
          <w:rFonts w:ascii="Verdana" w:hAnsi="Verdana"/>
          <w:bCs/>
          <w:iCs/>
          <w:sz w:val="20"/>
          <w:szCs w:val="20"/>
        </w:rPr>
        <w:t>poniżej  250 Pa</w:t>
      </w:r>
      <w:r w:rsidR="00166F22" w:rsidRPr="00C55E95">
        <w:rPr>
          <w:rFonts w:ascii="Verdana" w:hAnsi="Verdana"/>
          <w:bCs/>
          <w:iCs/>
          <w:sz w:val="20"/>
          <w:szCs w:val="20"/>
        </w:rPr>
        <w:t>”</w:t>
      </w:r>
      <w:r w:rsidRPr="00C55E95">
        <w:rPr>
          <w:rFonts w:ascii="Verdana" w:hAnsi="Verdana"/>
          <w:bCs/>
          <w:iCs/>
          <w:sz w:val="20"/>
          <w:szCs w:val="20"/>
        </w:rPr>
        <w:t>. W takim przypadku Wykonawca otrzyma 0 punktów w tym kryterium</w:t>
      </w:r>
      <w:r w:rsidR="00066CEE" w:rsidRPr="00C55E95">
        <w:rPr>
          <w:rFonts w:ascii="Verdana" w:hAnsi="Verdana" w:cstheme="minorHAnsi"/>
          <w:bCs/>
          <w:sz w:val="20"/>
          <w:szCs w:val="20"/>
        </w:rPr>
        <w:t xml:space="preserve"> </w:t>
      </w:r>
    </w:p>
    <w:p w14:paraId="08F9EBAB" w14:textId="77777777" w:rsidR="00186DD4" w:rsidRPr="00C55E95" w:rsidRDefault="00186DD4" w:rsidP="00525983">
      <w:pPr>
        <w:pStyle w:val="Akapitzlist"/>
        <w:spacing w:after="0"/>
        <w:jc w:val="both"/>
        <w:rPr>
          <w:rFonts w:ascii="Verdana" w:hAnsi="Verdana"/>
          <w:bCs/>
          <w:iCs/>
          <w:sz w:val="20"/>
          <w:szCs w:val="20"/>
        </w:rPr>
      </w:pPr>
    </w:p>
    <w:p w14:paraId="33E6150D" w14:textId="603737CA" w:rsidR="00425072" w:rsidRPr="00C55E95" w:rsidRDefault="00425072" w:rsidP="00525983">
      <w:pPr>
        <w:pStyle w:val="Akapitzlist"/>
        <w:numPr>
          <w:ilvl w:val="2"/>
          <w:numId w:val="12"/>
        </w:numPr>
        <w:spacing w:after="0"/>
        <w:ind w:left="1985" w:hanging="992"/>
        <w:jc w:val="both"/>
        <w:rPr>
          <w:rFonts w:ascii="Verdana" w:hAnsi="Verdana"/>
          <w:b/>
          <w:iCs/>
          <w:sz w:val="20"/>
          <w:szCs w:val="20"/>
          <w:u w:val="single"/>
        </w:rPr>
      </w:pPr>
      <w:r w:rsidRPr="00C55E95">
        <w:rPr>
          <w:rFonts w:ascii="Verdana" w:hAnsi="Verdana" w:cstheme="minorHAnsi"/>
          <w:b/>
          <w:sz w:val="20"/>
          <w:szCs w:val="20"/>
          <w:u w:val="single"/>
        </w:rPr>
        <w:t>Maksymalny prąd wiązki elektronowej</w:t>
      </w:r>
      <w:r w:rsidR="00186DD4" w:rsidRPr="00C55E95">
        <w:rPr>
          <w:rFonts w:ascii="Verdana" w:hAnsi="Verdana" w:cstheme="minorHAnsi"/>
          <w:b/>
          <w:sz w:val="20"/>
          <w:szCs w:val="20"/>
          <w:u w:val="single"/>
        </w:rPr>
        <w:t xml:space="preserve"> (PT5)</w:t>
      </w:r>
    </w:p>
    <w:p w14:paraId="75985BF7" w14:textId="77777777" w:rsidR="00066CEE" w:rsidRPr="00C55E95" w:rsidRDefault="00066CEE"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3266"/>
      </w:tblGrid>
      <w:tr w:rsidR="00066CEE" w:rsidRPr="00525983" w14:paraId="517E9B4D" w14:textId="77777777" w:rsidTr="00DB522E">
        <w:trPr>
          <w:trHeight w:val="664"/>
          <w:jc w:val="center"/>
        </w:trPr>
        <w:tc>
          <w:tcPr>
            <w:tcW w:w="4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87865" w14:textId="25C4AF09" w:rsidR="00066CEE" w:rsidRPr="00C55E95" w:rsidRDefault="005E4328" w:rsidP="00525983">
            <w:pPr>
              <w:pStyle w:val="Akapitzlist"/>
              <w:suppressAutoHyphens/>
              <w:spacing w:after="0" w:line="240" w:lineRule="auto"/>
              <w:rPr>
                <w:rFonts w:ascii="Verdana" w:hAnsi="Verdana" w:cstheme="minorHAnsi"/>
                <w:b/>
                <w:bCs/>
                <w:sz w:val="16"/>
                <w:szCs w:val="16"/>
              </w:rPr>
            </w:pPr>
            <w:bookmarkStart w:id="54" w:name="_Hlk156219617"/>
            <w:r w:rsidRPr="00C55E95">
              <w:rPr>
                <w:rFonts w:ascii="Verdana" w:hAnsi="Verdana" w:cstheme="minorHAnsi"/>
                <w:b/>
                <w:bCs/>
                <w:sz w:val="16"/>
                <w:szCs w:val="16"/>
              </w:rPr>
              <w:t>Maksymalny prąd wiązki elektronowej</w:t>
            </w:r>
            <w:bookmarkEnd w:id="54"/>
          </w:p>
          <w:p w14:paraId="3C774315" w14:textId="79DDF2D0" w:rsidR="00E40BF7" w:rsidRPr="00C55E95" w:rsidRDefault="00E40BF7" w:rsidP="00525983">
            <w:pPr>
              <w:pStyle w:val="Akapitzlist"/>
              <w:suppressAutoHyphens/>
              <w:spacing w:after="0" w:line="240" w:lineRule="auto"/>
              <w:rPr>
                <w:rFonts w:ascii="Verdana" w:hAnsi="Verdana" w:cs="Arial"/>
                <w:b/>
                <w:bCs/>
                <w:i/>
                <w:sz w:val="16"/>
                <w:szCs w:val="16"/>
              </w:rPr>
            </w:pPr>
            <w:r w:rsidRPr="00C55E95">
              <w:rPr>
                <w:rFonts w:ascii="Verdana" w:hAnsi="Verdana" w:cs="Arial"/>
                <w:bCs/>
                <w:i/>
                <w:sz w:val="16"/>
                <w:szCs w:val="16"/>
              </w:rPr>
              <w:t>(parametr określony w pkt 8.5 OPZ)</w:t>
            </w:r>
          </w:p>
        </w:tc>
        <w:tc>
          <w:tcPr>
            <w:tcW w:w="3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554D2D" w14:textId="77777777" w:rsidR="00066CEE" w:rsidRPr="00C55E95" w:rsidRDefault="00066CEE" w:rsidP="00525983">
            <w:pPr>
              <w:suppressAutoHyphens/>
              <w:spacing w:after="0" w:line="240" w:lineRule="auto"/>
              <w:jc w:val="center"/>
              <w:rPr>
                <w:rFonts w:ascii="Verdana" w:hAnsi="Verdana" w:cs="Arial"/>
                <w:b/>
                <w:bCs/>
                <w:iCs/>
                <w:sz w:val="16"/>
                <w:szCs w:val="16"/>
              </w:rPr>
            </w:pPr>
            <w:r w:rsidRPr="00C55E95">
              <w:rPr>
                <w:rFonts w:ascii="Verdana" w:hAnsi="Verdana" w:cs="Arial"/>
                <w:b/>
                <w:bCs/>
                <w:iCs/>
                <w:sz w:val="16"/>
                <w:szCs w:val="16"/>
              </w:rPr>
              <w:t>Liczba punktów</w:t>
            </w:r>
          </w:p>
        </w:tc>
      </w:tr>
      <w:tr w:rsidR="00066CEE" w:rsidRPr="00525983" w14:paraId="76E1DCE9" w14:textId="77777777" w:rsidTr="00DB522E">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0118BEA8" w14:textId="630C3FC9" w:rsidR="00066CEE" w:rsidRPr="00C55E95" w:rsidRDefault="005E4328" w:rsidP="00525983">
            <w:pPr>
              <w:suppressAutoHyphens/>
              <w:spacing w:after="0"/>
              <w:jc w:val="center"/>
              <w:rPr>
                <w:rFonts w:ascii="Verdana" w:hAnsi="Verdana" w:cs="Arial"/>
                <w:bCs/>
                <w:sz w:val="16"/>
                <w:szCs w:val="16"/>
              </w:rPr>
            </w:pPr>
            <w:r w:rsidRPr="00C55E95">
              <w:rPr>
                <w:rFonts w:ascii="Verdana" w:hAnsi="Verdana" w:cstheme="minorHAnsi"/>
                <w:sz w:val="16"/>
                <w:szCs w:val="16"/>
              </w:rPr>
              <w:t xml:space="preserve">minimum 400 </w:t>
            </w:r>
            <w:proofErr w:type="spellStart"/>
            <w:r w:rsidRPr="00C55E95">
              <w:rPr>
                <w:rFonts w:ascii="Verdana" w:hAnsi="Verdana" w:cstheme="minorHAnsi"/>
                <w:sz w:val="16"/>
                <w:szCs w:val="16"/>
              </w:rPr>
              <w:t>nA</w:t>
            </w:r>
            <w:proofErr w:type="spellEnd"/>
          </w:p>
        </w:tc>
        <w:tc>
          <w:tcPr>
            <w:tcW w:w="3266" w:type="dxa"/>
            <w:tcBorders>
              <w:top w:val="single" w:sz="4" w:space="0" w:color="auto"/>
              <w:left w:val="single" w:sz="4" w:space="0" w:color="auto"/>
              <w:bottom w:val="single" w:sz="4" w:space="0" w:color="auto"/>
              <w:right w:val="single" w:sz="4" w:space="0" w:color="auto"/>
            </w:tcBorders>
            <w:vAlign w:val="center"/>
          </w:tcPr>
          <w:p w14:paraId="2D56D2CD" w14:textId="2C273774" w:rsidR="00066CEE" w:rsidRPr="000B73C1" w:rsidRDefault="00943833" w:rsidP="00525983">
            <w:pPr>
              <w:suppressAutoHyphens/>
              <w:spacing w:after="0"/>
              <w:jc w:val="center"/>
              <w:rPr>
                <w:rFonts w:ascii="Verdana" w:hAnsi="Verdana" w:cs="Arial"/>
                <w:b/>
                <w:bCs/>
                <w:sz w:val="16"/>
                <w:szCs w:val="16"/>
              </w:rPr>
            </w:pPr>
            <w:r w:rsidRPr="000B73C1">
              <w:rPr>
                <w:rFonts w:ascii="Verdana" w:hAnsi="Verdana" w:cs="Arial"/>
                <w:b/>
                <w:bCs/>
                <w:sz w:val="16"/>
                <w:szCs w:val="16"/>
              </w:rPr>
              <w:t>5 pkt</w:t>
            </w:r>
          </w:p>
        </w:tc>
      </w:tr>
      <w:tr w:rsidR="00066CEE" w:rsidRPr="00525983" w14:paraId="2C4178F0" w14:textId="77777777" w:rsidTr="00DB522E">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51E4C533" w14:textId="1A115FCE" w:rsidR="00066CEE" w:rsidRPr="00C55E95" w:rsidRDefault="005E4328" w:rsidP="00525983">
            <w:pPr>
              <w:suppressAutoHyphens/>
              <w:spacing w:after="0"/>
              <w:jc w:val="center"/>
              <w:rPr>
                <w:rFonts w:ascii="Verdana" w:hAnsi="Verdana" w:cs="Arial"/>
                <w:bCs/>
                <w:sz w:val="16"/>
                <w:szCs w:val="16"/>
              </w:rPr>
            </w:pPr>
            <w:r w:rsidRPr="00C55E95">
              <w:rPr>
                <w:rFonts w:ascii="Verdana" w:hAnsi="Verdana" w:cstheme="minorHAnsi"/>
                <w:sz w:val="16"/>
                <w:szCs w:val="16"/>
              </w:rPr>
              <w:t xml:space="preserve">poniżej 400 </w:t>
            </w:r>
            <w:proofErr w:type="spellStart"/>
            <w:r w:rsidRPr="00C55E95">
              <w:rPr>
                <w:rFonts w:ascii="Verdana" w:hAnsi="Verdana" w:cstheme="minorHAnsi"/>
                <w:sz w:val="16"/>
                <w:szCs w:val="16"/>
              </w:rPr>
              <w:t>nA</w:t>
            </w:r>
            <w:proofErr w:type="spellEnd"/>
          </w:p>
        </w:tc>
        <w:tc>
          <w:tcPr>
            <w:tcW w:w="3266" w:type="dxa"/>
            <w:tcBorders>
              <w:top w:val="single" w:sz="4" w:space="0" w:color="auto"/>
              <w:left w:val="single" w:sz="4" w:space="0" w:color="auto"/>
              <w:bottom w:val="single" w:sz="4" w:space="0" w:color="auto"/>
              <w:right w:val="single" w:sz="4" w:space="0" w:color="auto"/>
            </w:tcBorders>
            <w:vAlign w:val="center"/>
          </w:tcPr>
          <w:p w14:paraId="506E22FF" w14:textId="61E507E6" w:rsidR="00066CEE" w:rsidRPr="00C55E95" w:rsidRDefault="00943833" w:rsidP="00525983">
            <w:pPr>
              <w:suppressAutoHyphens/>
              <w:spacing w:after="0"/>
              <w:jc w:val="center"/>
              <w:rPr>
                <w:rFonts w:ascii="Verdana" w:hAnsi="Verdana" w:cs="Arial"/>
                <w:sz w:val="16"/>
                <w:szCs w:val="16"/>
              </w:rPr>
            </w:pPr>
            <w:r w:rsidRPr="00C55E95">
              <w:rPr>
                <w:rFonts w:ascii="Verdana" w:hAnsi="Verdana" w:cs="Arial"/>
                <w:sz w:val="16"/>
                <w:szCs w:val="16"/>
              </w:rPr>
              <w:t>0 pkt</w:t>
            </w:r>
            <w:r w:rsidR="00066CEE" w:rsidRPr="00C55E95">
              <w:rPr>
                <w:rFonts w:ascii="Verdana" w:hAnsi="Verdana" w:cs="Arial"/>
                <w:sz w:val="16"/>
                <w:szCs w:val="16"/>
              </w:rPr>
              <w:t xml:space="preserve"> </w:t>
            </w:r>
          </w:p>
        </w:tc>
      </w:tr>
    </w:tbl>
    <w:p w14:paraId="66C96308" w14:textId="77777777" w:rsidR="00066CEE" w:rsidRPr="00C55E95" w:rsidRDefault="00066CEE" w:rsidP="00525983">
      <w:pPr>
        <w:pStyle w:val="Akapitzlist"/>
        <w:spacing w:after="0"/>
        <w:jc w:val="both"/>
        <w:rPr>
          <w:rFonts w:ascii="Verdana" w:hAnsi="Verdana"/>
          <w:bCs/>
          <w:iCs/>
          <w:sz w:val="20"/>
          <w:szCs w:val="20"/>
        </w:rPr>
      </w:pPr>
      <w:r w:rsidRPr="00C55E95">
        <w:rPr>
          <w:rFonts w:ascii="Verdana" w:hAnsi="Verdana" w:cstheme="minorHAnsi"/>
          <w:bCs/>
          <w:sz w:val="20"/>
          <w:szCs w:val="20"/>
        </w:rPr>
        <w:t xml:space="preserve"> </w:t>
      </w:r>
    </w:p>
    <w:p w14:paraId="4441518B" w14:textId="585464CE" w:rsidR="00AB5122" w:rsidRPr="00C55E95" w:rsidRDefault="00AB5122"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Wykonawca jest zobowiązany podać w pkt. 8.5 Załącznika nr 3 do SWZ (OPZ), wartość maksymalnego prądu wiązki elektronowej. </w:t>
      </w:r>
    </w:p>
    <w:p w14:paraId="18E21199" w14:textId="390B8AED" w:rsidR="00AB5122" w:rsidRPr="00C55E95" w:rsidRDefault="00AB5122"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W przypadku zaoferowania maksymalnego prądu wiązki elektronowej </w:t>
      </w:r>
      <w:r w:rsidR="003C22E0" w:rsidRPr="00C55E95">
        <w:rPr>
          <w:rFonts w:ascii="Verdana" w:hAnsi="Verdana"/>
          <w:bCs/>
          <w:iCs/>
          <w:sz w:val="20"/>
          <w:szCs w:val="20"/>
        </w:rPr>
        <w:t>„</w:t>
      </w:r>
      <w:r w:rsidRPr="00C55E95">
        <w:rPr>
          <w:rFonts w:ascii="Verdana" w:hAnsi="Verdana"/>
          <w:bCs/>
          <w:iCs/>
          <w:sz w:val="20"/>
          <w:szCs w:val="20"/>
        </w:rPr>
        <w:t>minimum 400 </w:t>
      </w:r>
      <w:proofErr w:type="spellStart"/>
      <w:r w:rsidRPr="00C55E95">
        <w:rPr>
          <w:rFonts w:ascii="Verdana" w:hAnsi="Verdana"/>
          <w:bCs/>
          <w:iCs/>
          <w:sz w:val="20"/>
          <w:szCs w:val="20"/>
        </w:rPr>
        <w:t>nA</w:t>
      </w:r>
      <w:proofErr w:type="spellEnd"/>
      <w:r w:rsidR="003C22E0" w:rsidRPr="00C55E95">
        <w:rPr>
          <w:rFonts w:ascii="Verdana" w:hAnsi="Verdana"/>
          <w:bCs/>
          <w:iCs/>
          <w:sz w:val="20"/>
          <w:szCs w:val="20"/>
        </w:rPr>
        <w:t>”</w:t>
      </w:r>
      <w:r w:rsidRPr="00C55E95">
        <w:rPr>
          <w:rFonts w:ascii="Verdana" w:hAnsi="Verdana"/>
          <w:bCs/>
          <w:iCs/>
          <w:sz w:val="20"/>
          <w:szCs w:val="20"/>
        </w:rPr>
        <w:t xml:space="preserve"> oferta otrzyma 5 pkt. </w:t>
      </w:r>
    </w:p>
    <w:p w14:paraId="4E187DE6" w14:textId="5E53FE99" w:rsidR="00066CEE" w:rsidRPr="00C55E95" w:rsidRDefault="00AB5122"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W przypadku braku podania w ofercie wartości maksymalnego prądu wiązki elektronowej, oznaczać to będzie, że Wykonawca oferuje maksymalny prąd wiązki elektronowej  </w:t>
      </w:r>
      <w:r w:rsidR="003C22E0" w:rsidRPr="00C55E95">
        <w:rPr>
          <w:rFonts w:ascii="Verdana" w:hAnsi="Verdana"/>
          <w:bCs/>
          <w:iCs/>
          <w:sz w:val="20"/>
          <w:szCs w:val="20"/>
        </w:rPr>
        <w:t>„</w:t>
      </w:r>
      <w:r w:rsidRPr="00C55E95">
        <w:rPr>
          <w:rFonts w:ascii="Verdana" w:hAnsi="Verdana"/>
          <w:bCs/>
          <w:iCs/>
          <w:sz w:val="20"/>
          <w:szCs w:val="20"/>
        </w:rPr>
        <w:t xml:space="preserve">poniżej  400 </w:t>
      </w:r>
      <w:proofErr w:type="spellStart"/>
      <w:r w:rsidRPr="00C55E95">
        <w:rPr>
          <w:rFonts w:ascii="Verdana" w:hAnsi="Verdana"/>
          <w:bCs/>
          <w:iCs/>
          <w:sz w:val="20"/>
          <w:szCs w:val="20"/>
        </w:rPr>
        <w:t>nA</w:t>
      </w:r>
      <w:proofErr w:type="spellEnd"/>
      <w:r w:rsidR="003C22E0" w:rsidRPr="00C55E95">
        <w:rPr>
          <w:rFonts w:ascii="Verdana" w:hAnsi="Verdana"/>
          <w:bCs/>
          <w:iCs/>
          <w:sz w:val="20"/>
          <w:szCs w:val="20"/>
        </w:rPr>
        <w:t>”</w:t>
      </w:r>
      <w:r w:rsidRPr="00C55E95">
        <w:rPr>
          <w:rFonts w:ascii="Verdana" w:hAnsi="Verdana"/>
          <w:bCs/>
          <w:iCs/>
          <w:sz w:val="20"/>
          <w:szCs w:val="20"/>
        </w:rPr>
        <w:t>. W takim przypadku Wykonawca otrzyma 0 punktów w tym kryterium</w:t>
      </w:r>
    </w:p>
    <w:p w14:paraId="0F16402A" w14:textId="77777777" w:rsidR="00943833" w:rsidRPr="00C55E95" w:rsidRDefault="00943833" w:rsidP="00525983">
      <w:pPr>
        <w:pStyle w:val="Akapitzlist"/>
        <w:spacing w:after="0"/>
        <w:jc w:val="both"/>
        <w:rPr>
          <w:rFonts w:ascii="Verdana" w:hAnsi="Verdana"/>
          <w:bCs/>
          <w:iCs/>
          <w:sz w:val="20"/>
          <w:szCs w:val="20"/>
        </w:rPr>
      </w:pPr>
    </w:p>
    <w:p w14:paraId="496E7E8F" w14:textId="1F4C51AE" w:rsidR="00425072" w:rsidRPr="00C55E95" w:rsidRDefault="00425072" w:rsidP="00525983">
      <w:pPr>
        <w:pStyle w:val="Akapitzlist"/>
        <w:numPr>
          <w:ilvl w:val="2"/>
          <w:numId w:val="12"/>
        </w:numPr>
        <w:spacing w:after="0"/>
        <w:ind w:left="1985" w:hanging="851"/>
        <w:jc w:val="both"/>
        <w:rPr>
          <w:rFonts w:ascii="Verdana" w:hAnsi="Verdana"/>
          <w:b/>
          <w:iCs/>
          <w:sz w:val="20"/>
          <w:szCs w:val="20"/>
          <w:u w:val="single"/>
        </w:rPr>
      </w:pPr>
      <w:r w:rsidRPr="00C55E95">
        <w:rPr>
          <w:rFonts w:ascii="Verdana" w:hAnsi="Verdana" w:cstheme="minorHAnsi"/>
          <w:b/>
          <w:sz w:val="20"/>
          <w:szCs w:val="20"/>
          <w:u w:val="single"/>
        </w:rPr>
        <w:t xml:space="preserve">Rozdzielczość mikroskopu przy energii wiązki elektronów 1 </w:t>
      </w:r>
      <w:proofErr w:type="spellStart"/>
      <w:r w:rsidRPr="00C55E95">
        <w:rPr>
          <w:rFonts w:ascii="Verdana" w:hAnsi="Verdana" w:cstheme="minorHAnsi"/>
          <w:b/>
          <w:sz w:val="20"/>
          <w:szCs w:val="20"/>
          <w:u w:val="single"/>
        </w:rPr>
        <w:t>keV</w:t>
      </w:r>
      <w:proofErr w:type="spellEnd"/>
      <w:r w:rsidR="00186DD4" w:rsidRPr="00C55E95">
        <w:rPr>
          <w:rFonts w:ascii="Verdana" w:hAnsi="Verdana" w:cstheme="minorHAnsi"/>
          <w:b/>
          <w:sz w:val="20"/>
          <w:szCs w:val="20"/>
          <w:u w:val="single"/>
        </w:rPr>
        <w:t xml:space="preserve"> (PT6)</w:t>
      </w:r>
    </w:p>
    <w:p w14:paraId="1B090944" w14:textId="77777777" w:rsidR="00066CEE" w:rsidRPr="00C55E95" w:rsidRDefault="00066CEE"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Odpowiednią ilość punktów otrzyma Wykonawca, który zaoferuje:</w:t>
      </w:r>
    </w:p>
    <w:p w14:paraId="6689E302" w14:textId="77777777" w:rsidR="00066CEE" w:rsidRPr="00C55E95" w:rsidRDefault="00066CEE" w:rsidP="00525983">
      <w:pPr>
        <w:pStyle w:val="Akapitzlist"/>
        <w:spacing w:after="0"/>
        <w:jc w:val="both"/>
        <w:rPr>
          <w:rFonts w:ascii="Verdana" w:hAnsi="Verdana"/>
          <w:bCs/>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3408"/>
      </w:tblGrid>
      <w:tr w:rsidR="00066CEE" w:rsidRPr="00525983" w14:paraId="3883A4C3" w14:textId="77777777" w:rsidTr="00DB522E">
        <w:trPr>
          <w:trHeight w:val="664"/>
          <w:jc w:val="center"/>
        </w:trPr>
        <w:tc>
          <w:tcPr>
            <w:tcW w:w="4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8A3F17" w14:textId="77777777" w:rsidR="00066CEE" w:rsidRPr="00C55E95" w:rsidRDefault="005E4328" w:rsidP="00525983">
            <w:pPr>
              <w:pStyle w:val="Akapitzlist"/>
              <w:suppressAutoHyphens/>
              <w:spacing w:after="0" w:line="240" w:lineRule="auto"/>
              <w:rPr>
                <w:rFonts w:ascii="Verdana" w:hAnsi="Verdana" w:cstheme="minorHAnsi"/>
                <w:b/>
                <w:bCs/>
                <w:sz w:val="16"/>
                <w:szCs w:val="16"/>
              </w:rPr>
            </w:pPr>
            <w:bookmarkStart w:id="55" w:name="_Hlk156219644"/>
            <w:r w:rsidRPr="00C55E95">
              <w:rPr>
                <w:rFonts w:ascii="Verdana" w:hAnsi="Verdana" w:cstheme="minorHAnsi"/>
                <w:b/>
                <w:bCs/>
                <w:sz w:val="16"/>
                <w:szCs w:val="16"/>
              </w:rPr>
              <w:t xml:space="preserve">Rozdzielczość mikroskopu przy energii wiązki elektronów 1 </w:t>
            </w:r>
            <w:proofErr w:type="spellStart"/>
            <w:r w:rsidRPr="00C55E95">
              <w:rPr>
                <w:rFonts w:ascii="Verdana" w:hAnsi="Verdana" w:cstheme="minorHAnsi"/>
                <w:b/>
                <w:bCs/>
                <w:sz w:val="16"/>
                <w:szCs w:val="16"/>
              </w:rPr>
              <w:t>keV</w:t>
            </w:r>
            <w:bookmarkEnd w:id="55"/>
            <w:proofErr w:type="spellEnd"/>
          </w:p>
          <w:p w14:paraId="207E1B8C" w14:textId="743E44F6" w:rsidR="00E40BF7" w:rsidRPr="00C55E95" w:rsidRDefault="00E40BF7" w:rsidP="00525983">
            <w:pPr>
              <w:pStyle w:val="Akapitzlist"/>
              <w:suppressAutoHyphens/>
              <w:spacing w:after="0" w:line="240" w:lineRule="auto"/>
              <w:rPr>
                <w:rFonts w:ascii="Verdana" w:hAnsi="Verdana" w:cs="Arial"/>
                <w:b/>
                <w:bCs/>
                <w:i/>
                <w:sz w:val="16"/>
                <w:szCs w:val="16"/>
              </w:rPr>
            </w:pPr>
            <w:r w:rsidRPr="00C55E95">
              <w:rPr>
                <w:rFonts w:ascii="Verdana" w:hAnsi="Verdana" w:cs="Arial"/>
                <w:bCs/>
                <w:i/>
                <w:sz w:val="16"/>
                <w:szCs w:val="16"/>
              </w:rPr>
              <w:t>(parametr określony w pkt 8.6 OPZ)</w:t>
            </w:r>
          </w:p>
        </w:tc>
        <w:tc>
          <w:tcPr>
            <w:tcW w:w="3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F38009" w14:textId="77777777" w:rsidR="00066CEE" w:rsidRPr="00C55E95" w:rsidRDefault="00066CEE" w:rsidP="00525983">
            <w:pPr>
              <w:suppressAutoHyphens/>
              <w:spacing w:after="0" w:line="240" w:lineRule="auto"/>
              <w:jc w:val="center"/>
              <w:rPr>
                <w:rFonts w:ascii="Verdana" w:hAnsi="Verdana" w:cs="Arial"/>
                <w:b/>
                <w:bCs/>
                <w:iCs/>
                <w:sz w:val="16"/>
                <w:szCs w:val="16"/>
              </w:rPr>
            </w:pPr>
            <w:r w:rsidRPr="00C55E95">
              <w:rPr>
                <w:rFonts w:ascii="Verdana" w:hAnsi="Verdana" w:cs="Arial"/>
                <w:b/>
                <w:bCs/>
                <w:iCs/>
                <w:sz w:val="16"/>
                <w:szCs w:val="16"/>
              </w:rPr>
              <w:t>Liczba punktów</w:t>
            </w:r>
          </w:p>
        </w:tc>
      </w:tr>
      <w:tr w:rsidR="00066CEE" w:rsidRPr="00525983" w14:paraId="0D2D0C42" w14:textId="77777777" w:rsidTr="00DB522E">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2D54939C" w14:textId="08ACC5BE" w:rsidR="00066CEE" w:rsidRPr="00C55E95" w:rsidRDefault="005E4328" w:rsidP="00525983">
            <w:pPr>
              <w:suppressAutoHyphens/>
              <w:spacing w:after="0"/>
              <w:jc w:val="center"/>
              <w:rPr>
                <w:rFonts w:ascii="Verdana" w:hAnsi="Verdana" w:cs="Arial"/>
                <w:bCs/>
                <w:sz w:val="16"/>
                <w:szCs w:val="16"/>
              </w:rPr>
            </w:pPr>
            <w:r w:rsidRPr="00C55E95">
              <w:rPr>
                <w:rFonts w:ascii="Verdana" w:hAnsi="Verdana" w:cstheme="minorHAnsi"/>
                <w:sz w:val="16"/>
                <w:szCs w:val="16"/>
              </w:rPr>
              <w:t xml:space="preserve">nie gorsza niż 1.2 </w:t>
            </w:r>
            <w:proofErr w:type="spellStart"/>
            <w:r w:rsidRPr="00C55E95">
              <w:rPr>
                <w:rFonts w:ascii="Verdana" w:hAnsi="Verdana" w:cstheme="minorHAnsi"/>
                <w:sz w:val="16"/>
                <w:szCs w:val="16"/>
              </w:rPr>
              <w:t>nm</w:t>
            </w:r>
            <w:proofErr w:type="spellEnd"/>
          </w:p>
        </w:tc>
        <w:tc>
          <w:tcPr>
            <w:tcW w:w="3408" w:type="dxa"/>
            <w:tcBorders>
              <w:top w:val="single" w:sz="4" w:space="0" w:color="auto"/>
              <w:left w:val="single" w:sz="4" w:space="0" w:color="auto"/>
              <w:bottom w:val="single" w:sz="4" w:space="0" w:color="auto"/>
              <w:right w:val="single" w:sz="4" w:space="0" w:color="auto"/>
            </w:tcBorders>
            <w:vAlign w:val="center"/>
          </w:tcPr>
          <w:p w14:paraId="20AFA3D6" w14:textId="1179B185" w:rsidR="00066CEE" w:rsidRPr="000B73C1" w:rsidRDefault="00943833" w:rsidP="00525983">
            <w:pPr>
              <w:suppressAutoHyphens/>
              <w:spacing w:after="0"/>
              <w:jc w:val="center"/>
              <w:rPr>
                <w:rFonts w:ascii="Verdana" w:hAnsi="Verdana" w:cs="Arial"/>
                <w:b/>
                <w:bCs/>
                <w:sz w:val="16"/>
                <w:szCs w:val="16"/>
              </w:rPr>
            </w:pPr>
            <w:r w:rsidRPr="000B73C1">
              <w:rPr>
                <w:rFonts w:ascii="Verdana" w:hAnsi="Verdana" w:cs="Arial"/>
                <w:b/>
                <w:bCs/>
                <w:sz w:val="16"/>
                <w:szCs w:val="16"/>
              </w:rPr>
              <w:t>2 pkt</w:t>
            </w:r>
          </w:p>
        </w:tc>
      </w:tr>
      <w:tr w:rsidR="00066CEE" w:rsidRPr="00525983" w14:paraId="010CF417" w14:textId="77777777" w:rsidTr="00DB522E">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143BE658" w14:textId="343D1285" w:rsidR="00066CEE" w:rsidRPr="00C55E95" w:rsidRDefault="005E4328" w:rsidP="00525983">
            <w:pPr>
              <w:suppressAutoHyphens/>
              <w:spacing w:after="0"/>
              <w:jc w:val="center"/>
              <w:rPr>
                <w:rFonts w:ascii="Verdana" w:hAnsi="Verdana" w:cs="Arial"/>
                <w:bCs/>
                <w:sz w:val="16"/>
                <w:szCs w:val="16"/>
              </w:rPr>
            </w:pPr>
            <w:r w:rsidRPr="00C55E95">
              <w:rPr>
                <w:rFonts w:ascii="Verdana" w:hAnsi="Verdana" w:cstheme="minorHAnsi"/>
                <w:sz w:val="16"/>
                <w:szCs w:val="16"/>
              </w:rPr>
              <w:t xml:space="preserve">gorsza niż 1.2 </w:t>
            </w:r>
            <w:proofErr w:type="spellStart"/>
            <w:r w:rsidRPr="00C55E95">
              <w:rPr>
                <w:rFonts w:ascii="Verdana" w:hAnsi="Verdana" w:cstheme="minorHAnsi"/>
                <w:sz w:val="16"/>
                <w:szCs w:val="16"/>
              </w:rPr>
              <w:t>nm</w:t>
            </w:r>
            <w:proofErr w:type="spellEnd"/>
          </w:p>
        </w:tc>
        <w:tc>
          <w:tcPr>
            <w:tcW w:w="3408" w:type="dxa"/>
            <w:tcBorders>
              <w:top w:val="single" w:sz="4" w:space="0" w:color="auto"/>
              <w:left w:val="single" w:sz="4" w:space="0" w:color="auto"/>
              <w:bottom w:val="single" w:sz="4" w:space="0" w:color="auto"/>
              <w:right w:val="single" w:sz="4" w:space="0" w:color="auto"/>
            </w:tcBorders>
            <w:vAlign w:val="center"/>
          </w:tcPr>
          <w:p w14:paraId="59007171" w14:textId="7C37E974" w:rsidR="00066CEE" w:rsidRPr="00C55E95" w:rsidRDefault="00943833" w:rsidP="00525983">
            <w:pPr>
              <w:suppressAutoHyphens/>
              <w:spacing w:after="0"/>
              <w:jc w:val="center"/>
              <w:rPr>
                <w:rFonts w:ascii="Verdana" w:hAnsi="Verdana" w:cs="Arial"/>
                <w:sz w:val="16"/>
                <w:szCs w:val="16"/>
              </w:rPr>
            </w:pPr>
            <w:r w:rsidRPr="00C55E95">
              <w:rPr>
                <w:rFonts w:ascii="Verdana" w:hAnsi="Verdana" w:cs="Arial"/>
                <w:sz w:val="16"/>
                <w:szCs w:val="16"/>
              </w:rPr>
              <w:t>0 pkt</w:t>
            </w:r>
            <w:r w:rsidR="00066CEE" w:rsidRPr="00C55E95">
              <w:rPr>
                <w:rFonts w:ascii="Verdana" w:hAnsi="Verdana" w:cs="Arial"/>
                <w:sz w:val="16"/>
                <w:szCs w:val="16"/>
              </w:rPr>
              <w:t xml:space="preserve"> </w:t>
            </w:r>
          </w:p>
        </w:tc>
      </w:tr>
    </w:tbl>
    <w:p w14:paraId="68FCC961" w14:textId="77777777" w:rsidR="00066CEE" w:rsidRPr="00C55E95" w:rsidRDefault="00066CEE" w:rsidP="00525983">
      <w:pPr>
        <w:pStyle w:val="Akapitzlist"/>
        <w:spacing w:after="0"/>
        <w:jc w:val="both"/>
        <w:rPr>
          <w:rFonts w:ascii="Verdana" w:hAnsi="Verdana"/>
          <w:bCs/>
          <w:iCs/>
          <w:sz w:val="20"/>
          <w:szCs w:val="20"/>
        </w:rPr>
      </w:pPr>
      <w:r w:rsidRPr="00C55E95">
        <w:rPr>
          <w:rFonts w:ascii="Verdana" w:hAnsi="Verdana" w:cstheme="minorHAnsi"/>
          <w:bCs/>
          <w:sz w:val="20"/>
          <w:szCs w:val="20"/>
        </w:rPr>
        <w:t xml:space="preserve"> </w:t>
      </w:r>
    </w:p>
    <w:p w14:paraId="15F20420" w14:textId="1FD76297" w:rsidR="00AB5122" w:rsidRPr="00C55E95" w:rsidRDefault="00AB5122"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lastRenderedPageBreak/>
        <w:t xml:space="preserve">Wykonawca jest zobowiązany podać w pkt. 8.6 Załącznika nr 3 do SWZ (OPZ), wartość </w:t>
      </w:r>
      <w:r w:rsidR="00305CE7" w:rsidRPr="00C55E95">
        <w:rPr>
          <w:rFonts w:ascii="Verdana" w:hAnsi="Verdana"/>
          <w:bCs/>
          <w:iCs/>
          <w:sz w:val="20"/>
          <w:szCs w:val="20"/>
        </w:rPr>
        <w:t xml:space="preserve">rozdzielczości mikroskopu przy energii wiązki elektronów 1 </w:t>
      </w:r>
      <w:proofErr w:type="spellStart"/>
      <w:r w:rsidR="00305CE7" w:rsidRPr="00C55E95">
        <w:rPr>
          <w:rFonts w:ascii="Verdana" w:hAnsi="Verdana"/>
          <w:bCs/>
          <w:iCs/>
          <w:sz w:val="20"/>
          <w:szCs w:val="20"/>
        </w:rPr>
        <w:t>KeV</w:t>
      </w:r>
      <w:proofErr w:type="spellEnd"/>
      <w:r w:rsidRPr="00C55E95">
        <w:rPr>
          <w:rFonts w:ascii="Verdana" w:hAnsi="Verdana"/>
          <w:bCs/>
          <w:iCs/>
          <w:sz w:val="20"/>
          <w:szCs w:val="20"/>
        </w:rPr>
        <w:t xml:space="preserve">. </w:t>
      </w:r>
    </w:p>
    <w:p w14:paraId="0094FF8B" w14:textId="6D4F80C2" w:rsidR="00AB5122" w:rsidRPr="00C55E95" w:rsidRDefault="00AB5122"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W przypadku zaoferowania </w:t>
      </w:r>
      <w:r w:rsidR="00305CE7" w:rsidRPr="00C55E95">
        <w:rPr>
          <w:rFonts w:ascii="Verdana" w:hAnsi="Verdana"/>
          <w:bCs/>
          <w:iCs/>
          <w:sz w:val="20"/>
          <w:szCs w:val="20"/>
        </w:rPr>
        <w:t xml:space="preserve">rozdzielczości mikroskopu przy energii wiązki elektronów 1 </w:t>
      </w:r>
      <w:proofErr w:type="spellStart"/>
      <w:r w:rsidR="00305CE7" w:rsidRPr="00C55E95">
        <w:rPr>
          <w:rFonts w:ascii="Verdana" w:hAnsi="Verdana"/>
          <w:bCs/>
          <w:iCs/>
          <w:sz w:val="20"/>
          <w:szCs w:val="20"/>
        </w:rPr>
        <w:t>KeV</w:t>
      </w:r>
      <w:proofErr w:type="spellEnd"/>
      <w:r w:rsidR="00305CE7" w:rsidRPr="00C55E95">
        <w:rPr>
          <w:rFonts w:ascii="Verdana" w:hAnsi="Verdana"/>
          <w:bCs/>
          <w:iCs/>
          <w:sz w:val="20"/>
          <w:szCs w:val="20"/>
        </w:rPr>
        <w:t xml:space="preserve"> </w:t>
      </w:r>
      <w:r w:rsidR="003C22E0" w:rsidRPr="00C55E95">
        <w:rPr>
          <w:rFonts w:ascii="Verdana" w:hAnsi="Verdana"/>
          <w:bCs/>
          <w:iCs/>
          <w:sz w:val="20"/>
          <w:szCs w:val="20"/>
        </w:rPr>
        <w:t>„</w:t>
      </w:r>
      <w:r w:rsidR="00305CE7" w:rsidRPr="00C55E95">
        <w:rPr>
          <w:rFonts w:ascii="Verdana" w:hAnsi="Verdana"/>
          <w:bCs/>
          <w:iCs/>
          <w:sz w:val="20"/>
          <w:szCs w:val="20"/>
        </w:rPr>
        <w:t>nie gorszej</w:t>
      </w:r>
      <w:r w:rsidR="00A00CF3" w:rsidRPr="00C55E95">
        <w:rPr>
          <w:rFonts w:ascii="Verdana" w:hAnsi="Verdana"/>
          <w:bCs/>
          <w:iCs/>
          <w:sz w:val="20"/>
          <w:szCs w:val="20"/>
        </w:rPr>
        <w:t xml:space="preserve"> niż 1.2 </w:t>
      </w:r>
      <w:proofErr w:type="spellStart"/>
      <w:r w:rsidR="00A00CF3" w:rsidRPr="00C55E95">
        <w:rPr>
          <w:rFonts w:ascii="Verdana" w:hAnsi="Verdana"/>
          <w:bCs/>
          <w:iCs/>
          <w:sz w:val="20"/>
          <w:szCs w:val="20"/>
        </w:rPr>
        <w:t>nm</w:t>
      </w:r>
      <w:proofErr w:type="spellEnd"/>
      <w:r w:rsidR="003C22E0" w:rsidRPr="00C55E95">
        <w:rPr>
          <w:rFonts w:ascii="Verdana" w:hAnsi="Verdana"/>
          <w:bCs/>
          <w:iCs/>
          <w:sz w:val="20"/>
          <w:szCs w:val="20"/>
        </w:rPr>
        <w:t>”</w:t>
      </w:r>
      <w:r w:rsidR="00305CE7" w:rsidRPr="00C55E95">
        <w:rPr>
          <w:rFonts w:ascii="Verdana" w:hAnsi="Verdana"/>
          <w:bCs/>
          <w:iCs/>
          <w:sz w:val="20"/>
          <w:szCs w:val="20"/>
        </w:rPr>
        <w:t xml:space="preserve"> </w:t>
      </w:r>
      <w:r w:rsidRPr="00C55E95">
        <w:rPr>
          <w:rFonts w:ascii="Verdana" w:hAnsi="Verdana"/>
          <w:bCs/>
          <w:iCs/>
          <w:sz w:val="20"/>
          <w:szCs w:val="20"/>
        </w:rPr>
        <w:t xml:space="preserve">oferta otrzyma </w:t>
      </w:r>
      <w:r w:rsidR="00A00CF3" w:rsidRPr="00C55E95">
        <w:rPr>
          <w:rFonts w:ascii="Verdana" w:hAnsi="Verdana"/>
          <w:bCs/>
          <w:iCs/>
          <w:sz w:val="20"/>
          <w:szCs w:val="20"/>
        </w:rPr>
        <w:t>2</w:t>
      </w:r>
      <w:r w:rsidRPr="00C55E95">
        <w:rPr>
          <w:rFonts w:ascii="Verdana" w:hAnsi="Verdana"/>
          <w:bCs/>
          <w:iCs/>
          <w:sz w:val="20"/>
          <w:szCs w:val="20"/>
        </w:rPr>
        <w:t xml:space="preserve"> pkt. </w:t>
      </w:r>
    </w:p>
    <w:p w14:paraId="6F1C28A6" w14:textId="24E6E85B" w:rsidR="00AB5122" w:rsidRPr="00C55E95" w:rsidRDefault="00AB5122"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W przypadku braku podania w ofercie wartości </w:t>
      </w:r>
      <w:r w:rsidR="00A00CF3" w:rsidRPr="00C55E95">
        <w:rPr>
          <w:rFonts w:ascii="Verdana" w:hAnsi="Verdana"/>
          <w:bCs/>
          <w:iCs/>
          <w:sz w:val="20"/>
          <w:szCs w:val="20"/>
        </w:rPr>
        <w:t xml:space="preserve">rozdzielczości mikroskopu przy energii wiązki elektronów 1 </w:t>
      </w:r>
      <w:proofErr w:type="spellStart"/>
      <w:r w:rsidR="00A00CF3" w:rsidRPr="00C55E95">
        <w:rPr>
          <w:rFonts w:ascii="Verdana" w:hAnsi="Verdana"/>
          <w:bCs/>
          <w:iCs/>
          <w:sz w:val="20"/>
          <w:szCs w:val="20"/>
        </w:rPr>
        <w:t>KeV</w:t>
      </w:r>
      <w:proofErr w:type="spellEnd"/>
      <w:r w:rsidRPr="00C55E95">
        <w:rPr>
          <w:rFonts w:ascii="Verdana" w:hAnsi="Verdana"/>
          <w:bCs/>
          <w:iCs/>
          <w:sz w:val="20"/>
          <w:szCs w:val="20"/>
        </w:rPr>
        <w:t xml:space="preserve">, oznaczać to będzie, że Wykonawca oferuje </w:t>
      </w:r>
      <w:r w:rsidR="00A00CF3" w:rsidRPr="00C55E95">
        <w:rPr>
          <w:rFonts w:ascii="Verdana" w:hAnsi="Verdana"/>
          <w:bCs/>
          <w:iCs/>
          <w:sz w:val="20"/>
          <w:szCs w:val="20"/>
        </w:rPr>
        <w:t xml:space="preserve">wartość rozdzielczości </w:t>
      </w:r>
      <w:r w:rsidR="003C22E0" w:rsidRPr="00C55E95">
        <w:rPr>
          <w:rFonts w:ascii="Verdana" w:hAnsi="Verdana"/>
          <w:bCs/>
          <w:iCs/>
          <w:sz w:val="20"/>
          <w:szCs w:val="20"/>
        </w:rPr>
        <w:t>„</w:t>
      </w:r>
      <w:r w:rsidR="00A00CF3" w:rsidRPr="00C55E95">
        <w:rPr>
          <w:rFonts w:ascii="Verdana" w:hAnsi="Verdana"/>
          <w:bCs/>
          <w:iCs/>
          <w:sz w:val="20"/>
          <w:szCs w:val="20"/>
        </w:rPr>
        <w:t xml:space="preserve">gorszą niż </w:t>
      </w:r>
      <w:r w:rsidRPr="00C55E95">
        <w:rPr>
          <w:rFonts w:ascii="Verdana" w:hAnsi="Verdana"/>
          <w:bCs/>
          <w:iCs/>
          <w:sz w:val="20"/>
          <w:szCs w:val="20"/>
        </w:rPr>
        <w:t xml:space="preserve"> </w:t>
      </w:r>
      <w:r w:rsidR="00A00CF3" w:rsidRPr="00C55E95">
        <w:rPr>
          <w:rFonts w:ascii="Verdana" w:hAnsi="Verdana"/>
          <w:bCs/>
          <w:iCs/>
          <w:sz w:val="20"/>
          <w:szCs w:val="20"/>
        </w:rPr>
        <w:t xml:space="preserve">1.2 </w:t>
      </w:r>
      <w:proofErr w:type="spellStart"/>
      <w:r w:rsidR="00A00CF3" w:rsidRPr="00C55E95">
        <w:rPr>
          <w:rFonts w:ascii="Verdana" w:hAnsi="Verdana"/>
          <w:bCs/>
          <w:iCs/>
          <w:sz w:val="20"/>
          <w:szCs w:val="20"/>
        </w:rPr>
        <w:t>nm</w:t>
      </w:r>
      <w:proofErr w:type="spellEnd"/>
      <w:r w:rsidR="003C22E0" w:rsidRPr="00C55E95">
        <w:rPr>
          <w:rFonts w:ascii="Verdana" w:hAnsi="Verdana"/>
          <w:bCs/>
          <w:iCs/>
          <w:sz w:val="20"/>
          <w:szCs w:val="20"/>
        </w:rPr>
        <w:t>”</w:t>
      </w:r>
      <w:r w:rsidRPr="00C55E95">
        <w:rPr>
          <w:rFonts w:ascii="Verdana" w:hAnsi="Verdana"/>
          <w:bCs/>
          <w:iCs/>
          <w:sz w:val="20"/>
          <w:szCs w:val="20"/>
        </w:rPr>
        <w:t>. W takim przypadku Wykonawca otrzyma 0 punktów w tym kryterium</w:t>
      </w:r>
    </w:p>
    <w:p w14:paraId="35B809D7" w14:textId="77777777" w:rsidR="00066CEE" w:rsidRPr="00C55E95" w:rsidRDefault="00066CEE" w:rsidP="00525983">
      <w:pPr>
        <w:pStyle w:val="Akapitzlist"/>
        <w:spacing w:after="0"/>
        <w:jc w:val="both"/>
        <w:rPr>
          <w:rFonts w:ascii="Verdana" w:hAnsi="Verdana"/>
          <w:bCs/>
          <w:iCs/>
          <w:sz w:val="20"/>
          <w:szCs w:val="20"/>
        </w:rPr>
      </w:pPr>
    </w:p>
    <w:p w14:paraId="7D385F0A" w14:textId="77777777" w:rsidR="00066CEE" w:rsidRPr="00C55E95" w:rsidRDefault="00425072" w:rsidP="00525983">
      <w:pPr>
        <w:pStyle w:val="Akapitzlist"/>
        <w:numPr>
          <w:ilvl w:val="2"/>
          <w:numId w:val="12"/>
        </w:numPr>
        <w:tabs>
          <w:tab w:val="left" w:pos="1985"/>
        </w:tabs>
        <w:spacing w:after="0"/>
        <w:ind w:left="2127" w:hanging="993"/>
        <w:jc w:val="both"/>
        <w:rPr>
          <w:rFonts w:ascii="Verdana" w:hAnsi="Verdana"/>
          <w:b/>
          <w:iCs/>
          <w:sz w:val="20"/>
          <w:szCs w:val="20"/>
          <w:u w:val="single"/>
        </w:rPr>
      </w:pPr>
      <w:r w:rsidRPr="00C55E95">
        <w:rPr>
          <w:rFonts w:ascii="Verdana" w:hAnsi="Verdana"/>
          <w:b/>
          <w:sz w:val="20"/>
          <w:szCs w:val="20"/>
          <w:u w:val="single"/>
        </w:rPr>
        <w:t xml:space="preserve">Ilość niezależnie odczytywanych sektorów w </w:t>
      </w:r>
      <w:r w:rsidRPr="00C55E95">
        <w:rPr>
          <w:rFonts w:ascii="Verdana" w:hAnsi="Verdana" w:cstheme="minorHAnsi"/>
          <w:b/>
          <w:sz w:val="20"/>
          <w:szCs w:val="20"/>
          <w:u w:val="single"/>
        </w:rPr>
        <w:t>detektorze STEM</w:t>
      </w:r>
      <w:r w:rsidR="00186DD4" w:rsidRPr="00C55E95">
        <w:rPr>
          <w:rFonts w:ascii="Verdana" w:hAnsi="Verdana" w:cstheme="minorHAnsi"/>
          <w:b/>
          <w:sz w:val="20"/>
          <w:szCs w:val="20"/>
          <w:u w:val="single"/>
        </w:rPr>
        <w:t xml:space="preserve"> (PT7)</w:t>
      </w:r>
    </w:p>
    <w:p w14:paraId="27A6805B" w14:textId="77777777" w:rsidR="00066CEE" w:rsidRPr="00C55E95" w:rsidRDefault="00186DD4" w:rsidP="00525983">
      <w:pPr>
        <w:pStyle w:val="Akapitzlist"/>
        <w:numPr>
          <w:ilvl w:val="0"/>
          <w:numId w:val="82"/>
        </w:numPr>
        <w:spacing w:after="0"/>
        <w:jc w:val="both"/>
        <w:rPr>
          <w:rFonts w:ascii="Verdana" w:hAnsi="Verdana"/>
          <w:bCs/>
          <w:iCs/>
          <w:sz w:val="20"/>
          <w:szCs w:val="20"/>
        </w:rPr>
      </w:pPr>
      <w:r w:rsidRPr="00C55E95">
        <w:rPr>
          <w:rFonts w:ascii="Verdana" w:hAnsi="Verdana" w:cstheme="minorHAnsi"/>
          <w:bCs/>
          <w:sz w:val="20"/>
          <w:szCs w:val="20"/>
        </w:rPr>
        <w:t xml:space="preserve"> </w:t>
      </w:r>
      <w:r w:rsidR="00066CEE" w:rsidRPr="00C55E95">
        <w:rPr>
          <w:rFonts w:ascii="Verdana" w:hAnsi="Verdana"/>
          <w:bCs/>
          <w:iCs/>
          <w:sz w:val="20"/>
          <w:szCs w:val="20"/>
        </w:rPr>
        <w:t>Odpowiednią ilość punktów otrzyma Wykonawca, który zaoferuje:</w:t>
      </w:r>
    </w:p>
    <w:p w14:paraId="469BAED5" w14:textId="3996FAF3" w:rsidR="00425072" w:rsidRPr="00C55E95" w:rsidRDefault="00425072" w:rsidP="00525983">
      <w:pPr>
        <w:pStyle w:val="Akapitzlist"/>
        <w:spacing w:after="0"/>
        <w:ind w:left="1056"/>
        <w:jc w:val="both"/>
        <w:rPr>
          <w:rFonts w:ascii="Verdana" w:hAnsi="Verdana"/>
          <w:bCs/>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3549"/>
      </w:tblGrid>
      <w:tr w:rsidR="00066CEE" w:rsidRPr="00525983" w14:paraId="53DD2F5E" w14:textId="77777777" w:rsidTr="00DB522E">
        <w:trPr>
          <w:trHeight w:val="664"/>
          <w:jc w:val="center"/>
        </w:trPr>
        <w:tc>
          <w:tcPr>
            <w:tcW w:w="4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760FFC" w14:textId="77777777" w:rsidR="00943833" w:rsidRPr="00C55E95" w:rsidRDefault="005E4328" w:rsidP="00525983">
            <w:pPr>
              <w:pStyle w:val="Akapitzlist"/>
              <w:suppressAutoHyphens/>
              <w:spacing w:after="0"/>
              <w:rPr>
                <w:rFonts w:ascii="Verdana" w:hAnsi="Verdana" w:cstheme="minorHAnsi"/>
                <w:b/>
                <w:bCs/>
                <w:sz w:val="16"/>
                <w:szCs w:val="16"/>
              </w:rPr>
            </w:pPr>
            <w:r w:rsidRPr="00C55E95">
              <w:rPr>
                <w:rFonts w:ascii="Verdana" w:hAnsi="Verdana" w:cstheme="minorHAnsi"/>
                <w:b/>
                <w:bCs/>
                <w:sz w:val="16"/>
                <w:szCs w:val="16"/>
              </w:rPr>
              <w:t xml:space="preserve">Detektor STEM </w:t>
            </w:r>
          </w:p>
          <w:p w14:paraId="708FBC8F" w14:textId="2A596A38" w:rsidR="00066CEE" w:rsidRPr="00C55E95" w:rsidRDefault="00E40BF7" w:rsidP="00525983">
            <w:pPr>
              <w:pStyle w:val="Akapitzlist"/>
              <w:suppressAutoHyphens/>
              <w:spacing w:after="0"/>
              <w:rPr>
                <w:rFonts w:ascii="Verdana" w:hAnsi="Verdana" w:cs="Arial"/>
                <w:b/>
                <w:bCs/>
                <w:i/>
                <w:sz w:val="16"/>
                <w:szCs w:val="16"/>
              </w:rPr>
            </w:pPr>
            <w:r w:rsidRPr="00C55E95">
              <w:rPr>
                <w:rFonts w:ascii="Verdana" w:hAnsi="Verdana" w:cs="Arial"/>
                <w:bCs/>
                <w:i/>
                <w:sz w:val="16"/>
                <w:szCs w:val="16"/>
              </w:rPr>
              <w:t>(parametr określony w pkt 8.7 OPZ)</w:t>
            </w:r>
          </w:p>
        </w:tc>
        <w:tc>
          <w:tcPr>
            <w:tcW w:w="3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1AED6" w14:textId="77777777" w:rsidR="00066CEE" w:rsidRPr="00C55E95" w:rsidRDefault="00066CEE" w:rsidP="00525983">
            <w:pPr>
              <w:suppressAutoHyphens/>
              <w:spacing w:after="0"/>
              <w:jc w:val="center"/>
              <w:rPr>
                <w:rFonts w:ascii="Verdana" w:hAnsi="Verdana" w:cs="Arial"/>
                <w:b/>
                <w:bCs/>
                <w:iCs/>
                <w:sz w:val="16"/>
                <w:szCs w:val="16"/>
              </w:rPr>
            </w:pPr>
            <w:r w:rsidRPr="00C55E95">
              <w:rPr>
                <w:rFonts w:ascii="Verdana" w:hAnsi="Verdana" w:cs="Arial"/>
                <w:b/>
                <w:bCs/>
                <w:iCs/>
                <w:sz w:val="16"/>
                <w:szCs w:val="16"/>
              </w:rPr>
              <w:t>Liczba punktów</w:t>
            </w:r>
          </w:p>
        </w:tc>
      </w:tr>
      <w:tr w:rsidR="00066CEE" w:rsidRPr="00525983" w14:paraId="4463F0D2" w14:textId="77777777" w:rsidTr="00DB522E">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676F0B01" w14:textId="1AAFAA9D" w:rsidR="00066CEE" w:rsidRPr="00C55E95" w:rsidRDefault="00E40BF7" w:rsidP="00525983">
            <w:pPr>
              <w:suppressAutoHyphens/>
              <w:spacing w:after="0"/>
              <w:jc w:val="center"/>
              <w:rPr>
                <w:rFonts w:ascii="Verdana" w:hAnsi="Verdana" w:cs="Arial"/>
                <w:bCs/>
                <w:sz w:val="16"/>
                <w:szCs w:val="16"/>
              </w:rPr>
            </w:pPr>
            <w:r w:rsidRPr="00C55E95">
              <w:rPr>
                <w:rFonts w:ascii="Verdana" w:hAnsi="Verdana" w:cstheme="minorHAnsi"/>
                <w:sz w:val="16"/>
                <w:szCs w:val="16"/>
              </w:rPr>
              <w:t xml:space="preserve">z podziałem na </w:t>
            </w:r>
            <w:r w:rsidR="005E4328" w:rsidRPr="00C55E95">
              <w:rPr>
                <w:rFonts w:ascii="Verdana" w:hAnsi="Verdana" w:cstheme="minorHAnsi"/>
                <w:sz w:val="16"/>
                <w:szCs w:val="16"/>
              </w:rPr>
              <w:t>minimum 10 niezależnie odczytywanych sektorów</w:t>
            </w:r>
          </w:p>
        </w:tc>
        <w:tc>
          <w:tcPr>
            <w:tcW w:w="3549" w:type="dxa"/>
            <w:tcBorders>
              <w:top w:val="single" w:sz="4" w:space="0" w:color="auto"/>
              <w:left w:val="single" w:sz="4" w:space="0" w:color="auto"/>
              <w:bottom w:val="single" w:sz="4" w:space="0" w:color="auto"/>
              <w:right w:val="single" w:sz="4" w:space="0" w:color="auto"/>
            </w:tcBorders>
            <w:vAlign w:val="center"/>
          </w:tcPr>
          <w:p w14:paraId="2A0607BF" w14:textId="4F4C4E3B" w:rsidR="00066CEE" w:rsidRPr="000B73C1" w:rsidRDefault="00943833" w:rsidP="00525983">
            <w:pPr>
              <w:suppressAutoHyphens/>
              <w:spacing w:after="0"/>
              <w:jc w:val="center"/>
              <w:rPr>
                <w:rFonts w:ascii="Verdana" w:hAnsi="Verdana" w:cs="Arial"/>
                <w:b/>
                <w:bCs/>
                <w:sz w:val="16"/>
                <w:szCs w:val="16"/>
              </w:rPr>
            </w:pPr>
            <w:r w:rsidRPr="000B73C1">
              <w:rPr>
                <w:rFonts w:ascii="Verdana" w:hAnsi="Verdana" w:cs="Arial"/>
                <w:b/>
                <w:bCs/>
                <w:sz w:val="16"/>
                <w:szCs w:val="16"/>
              </w:rPr>
              <w:t>5 pkt</w:t>
            </w:r>
          </w:p>
        </w:tc>
      </w:tr>
      <w:tr w:rsidR="00066CEE" w:rsidRPr="00525983" w14:paraId="2D077C38" w14:textId="77777777" w:rsidTr="00DB522E">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491A783D" w14:textId="5DC43AE7" w:rsidR="00066CEE" w:rsidRPr="00C55E95" w:rsidRDefault="00E40BF7" w:rsidP="00525983">
            <w:pPr>
              <w:suppressAutoHyphens/>
              <w:spacing w:after="0"/>
              <w:jc w:val="center"/>
              <w:rPr>
                <w:rFonts w:ascii="Verdana" w:hAnsi="Verdana" w:cs="Arial"/>
                <w:bCs/>
                <w:sz w:val="16"/>
                <w:szCs w:val="16"/>
              </w:rPr>
            </w:pPr>
            <w:r w:rsidRPr="00C55E95">
              <w:rPr>
                <w:rFonts w:ascii="Verdana" w:hAnsi="Verdana" w:cstheme="minorHAnsi"/>
                <w:sz w:val="16"/>
                <w:szCs w:val="16"/>
              </w:rPr>
              <w:t xml:space="preserve">z podziałem na </w:t>
            </w:r>
            <w:r w:rsidR="005E4328" w:rsidRPr="00C55E95">
              <w:rPr>
                <w:rFonts w:ascii="Verdana" w:hAnsi="Verdana" w:cstheme="minorHAnsi"/>
                <w:sz w:val="16"/>
                <w:szCs w:val="16"/>
              </w:rPr>
              <w:t>mniej niż 10 niezależnie odczytywanych sektorów</w:t>
            </w:r>
          </w:p>
        </w:tc>
        <w:tc>
          <w:tcPr>
            <w:tcW w:w="3549" w:type="dxa"/>
            <w:tcBorders>
              <w:top w:val="single" w:sz="4" w:space="0" w:color="auto"/>
              <w:left w:val="single" w:sz="4" w:space="0" w:color="auto"/>
              <w:bottom w:val="single" w:sz="4" w:space="0" w:color="auto"/>
              <w:right w:val="single" w:sz="4" w:space="0" w:color="auto"/>
            </w:tcBorders>
            <w:vAlign w:val="center"/>
          </w:tcPr>
          <w:p w14:paraId="17838EBC" w14:textId="7E689C9A" w:rsidR="00066CEE" w:rsidRPr="00C55E95" w:rsidRDefault="00943833" w:rsidP="00525983">
            <w:pPr>
              <w:suppressAutoHyphens/>
              <w:spacing w:after="0"/>
              <w:jc w:val="center"/>
              <w:rPr>
                <w:rFonts w:ascii="Verdana" w:hAnsi="Verdana" w:cs="Arial"/>
                <w:sz w:val="16"/>
                <w:szCs w:val="16"/>
              </w:rPr>
            </w:pPr>
            <w:r w:rsidRPr="00C55E95">
              <w:rPr>
                <w:rFonts w:ascii="Verdana" w:hAnsi="Verdana" w:cs="Arial"/>
                <w:sz w:val="16"/>
                <w:szCs w:val="16"/>
              </w:rPr>
              <w:t>0 pkt</w:t>
            </w:r>
            <w:r w:rsidR="00066CEE" w:rsidRPr="00C55E95">
              <w:rPr>
                <w:rFonts w:ascii="Verdana" w:hAnsi="Verdana" w:cs="Arial"/>
                <w:sz w:val="16"/>
                <w:szCs w:val="16"/>
              </w:rPr>
              <w:t xml:space="preserve"> </w:t>
            </w:r>
          </w:p>
        </w:tc>
      </w:tr>
    </w:tbl>
    <w:p w14:paraId="1335337C" w14:textId="77777777" w:rsidR="00066CEE" w:rsidRPr="00C55E95" w:rsidRDefault="00066CEE" w:rsidP="00525983">
      <w:pPr>
        <w:pStyle w:val="Akapitzlist"/>
        <w:spacing w:after="0"/>
        <w:jc w:val="both"/>
        <w:rPr>
          <w:rFonts w:ascii="Verdana" w:hAnsi="Verdana"/>
          <w:bCs/>
          <w:iCs/>
          <w:sz w:val="20"/>
          <w:szCs w:val="20"/>
        </w:rPr>
      </w:pPr>
      <w:r w:rsidRPr="00C55E95">
        <w:rPr>
          <w:rFonts w:ascii="Verdana" w:hAnsi="Verdana" w:cstheme="minorHAnsi"/>
          <w:bCs/>
          <w:sz w:val="20"/>
          <w:szCs w:val="20"/>
        </w:rPr>
        <w:t xml:space="preserve"> </w:t>
      </w:r>
    </w:p>
    <w:p w14:paraId="4D9B9F99" w14:textId="1E2B6162" w:rsidR="00A00CF3" w:rsidRPr="00C55E95" w:rsidRDefault="00A00CF3"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Wykonawca jest zobowiązany podać w pkt. 8.7 Załącznika nr 3 do SWZ (OPZ), liczbę sektorów detektora STEM. </w:t>
      </w:r>
    </w:p>
    <w:p w14:paraId="66468FD0" w14:textId="6D65A41B" w:rsidR="00A00CF3" w:rsidRPr="00C55E95" w:rsidRDefault="00A00CF3"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W przypadku zaoferowania detektora STEM </w:t>
      </w:r>
      <w:r w:rsidR="003C22E0" w:rsidRPr="00C55E95">
        <w:rPr>
          <w:rFonts w:ascii="Verdana" w:hAnsi="Verdana"/>
          <w:bCs/>
          <w:iCs/>
          <w:sz w:val="20"/>
          <w:szCs w:val="20"/>
        </w:rPr>
        <w:t>„</w:t>
      </w:r>
      <w:r w:rsidRPr="00C55E95">
        <w:rPr>
          <w:rFonts w:ascii="Verdana" w:hAnsi="Verdana"/>
          <w:bCs/>
          <w:iCs/>
          <w:sz w:val="20"/>
          <w:szCs w:val="20"/>
        </w:rPr>
        <w:t>z podziałem na minimum 10 niezależnie odczytywanych sektorów</w:t>
      </w:r>
      <w:r w:rsidR="003C22E0" w:rsidRPr="00C55E95">
        <w:rPr>
          <w:rFonts w:ascii="Verdana" w:hAnsi="Verdana"/>
          <w:bCs/>
          <w:iCs/>
          <w:sz w:val="20"/>
          <w:szCs w:val="20"/>
        </w:rPr>
        <w:t>”</w:t>
      </w:r>
      <w:r w:rsidRPr="00C55E95">
        <w:rPr>
          <w:rFonts w:ascii="Verdana" w:hAnsi="Verdana"/>
          <w:bCs/>
          <w:iCs/>
          <w:sz w:val="20"/>
          <w:szCs w:val="20"/>
        </w:rPr>
        <w:t xml:space="preserve"> oferta otrzyma 5 pkt. </w:t>
      </w:r>
    </w:p>
    <w:p w14:paraId="3C081998" w14:textId="6C1086CC" w:rsidR="00A00CF3" w:rsidRPr="00C55E95" w:rsidRDefault="00A00CF3"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W przypadku braku podania w ofercie liczby sektorów detektora STEM, oznaczać to będzie, że Wykonawca oferuje </w:t>
      </w:r>
      <w:r w:rsidR="003C22E0" w:rsidRPr="00C55E95">
        <w:rPr>
          <w:rFonts w:ascii="Verdana" w:hAnsi="Verdana"/>
          <w:bCs/>
          <w:iCs/>
          <w:sz w:val="20"/>
          <w:szCs w:val="20"/>
        </w:rPr>
        <w:t>„</w:t>
      </w:r>
      <w:r w:rsidRPr="00C55E95">
        <w:rPr>
          <w:rFonts w:ascii="Verdana" w:hAnsi="Verdana"/>
          <w:bCs/>
          <w:iCs/>
          <w:sz w:val="20"/>
          <w:szCs w:val="20"/>
        </w:rPr>
        <w:t xml:space="preserve">mniej niż </w:t>
      </w:r>
      <w:r w:rsidR="00FC5078" w:rsidRPr="00C55E95">
        <w:rPr>
          <w:rFonts w:ascii="Verdana" w:hAnsi="Verdana"/>
          <w:bCs/>
          <w:iCs/>
          <w:sz w:val="20"/>
          <w:szCs w:val="20"/>
        </w:rPr>
        <w:t>10 niezależnie odczytywanych sektorów</w:t>
      </w:r>
      <w:r w:rsidR="003C22E0" w:rsidRPr="00C55E95">
        <w:rPr>
          <w:rFonts w:ascii="Verdana" w:hAnsi="Verdana"/>
          <w:bCs/>
          <w:iCs/>
          <w:sz w:val="20"/>
          <w:szCs w:val="20"/>
        </w:rPr>
        <w:t>”</w:t>
      </w:r>
      <w:r w:rsidRPr="00C55E95">
        <w:rPr>
          <w:rFonts w:ascii="Verdana" w:hAnsi="Verdana"/>
          <w:bCs/>
          <w:iCs/>
          <w:sz w:val="20"/>
          <w:szCs w:val="20"/>
        </w:rPr>
        <w:t>. W</w:t>
      </w:r>
      <w:r w:rsidR="00FC5078" w:rsidRPr="00C55E95">
        <w:rPr>
          <w:rFonts w:ascii="Verdana" w:hAnsi="Verdana"/>
          <w:bCs/>
          <w:iCs/>
          <w:sz w:val="20"/>
          <w:szCs w:val="20"/>
        </w:rPr>
        <w:t> </w:t>
      </w:r>
      <w:r w:rsidRPr="00C55E95">
        <w:rPr>
          <w:rFonts w:ascii="Verdana" w:hAnsi="Verdana"/>
          <w:bCs/>
          <w:iCs/>
          <w:sz w:val="20"/>
          <w:szCs w:val="20"/>
        </w:rPr>
        <w:t>takim przypadku Wykonawca otrzyma 0 punktów w tym kryterium</w:t>
      </w:r>
      <w:r w:rsidR="003C22E0" w:rsidRPr="00C55E95">
        <w:rPr>
          <w:rFonts w:ascii="Verdana" w:hAnsi="Verdana"/>
          <w:bCs/>
          <w:iCs/>
          <w:sz w:val="20"/>
          <w:szCs w:val="20"/>
        </w:rPr>
        <w:t>.</w:t>
      </w:r>
    </w:p>
    <w:p w14:paraId="6AE830E3" w14:textId="77777777" w:rsidR="00066CEE" w:rsidRPr="00C55E95" w:rsidRDefault="00066CEE" w:rsidP="00525983">
      <w:pPr>
        <w:pStyle w:val="Akapitzlist"/>
        <w:spacing w:after="0"/>
        <w:jc w:val="both"/>
        <w:rPr>
          <w:rFonts w:ascii="Verdana" w:hAnsi="Verdana"/>
          <w:bCs/>
          <w:iCs/>
          <w:sz w:val="20"/>
          <w:szCs w:val="20"/>
        </w:rPr>
      </w:pPr>
    </w:p>
    <w:p w14:paraId="327C5843" w14:textId="27EC824F" w:rsidR="00425072" w:rsidRPr="00C55E95" w:rsidRDefault="00425072" w:rsidP="00525983">
      <w:pPr>
        <w:pStyle w:val="Akapitzlist"/>
        <w:numPr>
          <w:ilvl w:val="2"/>
          <w:numId w:val="12"/>
        </w:numPr>
        <w:spacing w:after="0"/>
        <w:ind w:left="2127" w:hanging="993"/>
        <w:jc w:val="both"/>
        <w:rPr>
          <w:rFonts w:ascii="Verdana" w:hAnsi="Verdana"/>
          <w:b/>
          <w:bCs/>
          <w:iCs/>
          <w:sz w:val="20"/>
          <w:szCs w:val="20"/>
          <w:u w:val="single"/>
        </w:rPr>
      </w:pPr>
      <w:r w:rsidRPr="00C55E95">
        <w:rPr>
          <w:rFonts w:ascii="Verdana" w:hAnsi="Verdana" w:cstheme="minorHAnsi"/>
          <w:b/>
          <w:bCs/>
          <w:sz w:val="20"/>
          <w:szCs w:val="20"/>
          <w:u w:val="single"/>
        </w:rPr>
        <w:t>Liczba detektorów wewnątrz kolumnowych</w:t>
      </w:r>
      <w:r w:rsidR="00186DD4" w:rsidRPr="00C55E95">
        <w:rPr>
          <w:rFonts w:ascii="Verdana" w:hAnsi="Verdana" w:cstheme="minorHAnsi"/>
          <w:b/>
          <w:bCs/>
          <w:sz w:val="20"/>
          <w:szCs w:val="20"/>
          <w:u w:val="single"/>
        </w:rPr>
        <w:t xml:space="preserve"> (PT8)</w:t>
      </w:r>
    </w:p>
    <w:p w14:paraId="4731D281" w14:textId="77777777" w:rsidR="00066CEE" w:rsidRPr="00C55E95" w:rsidRDefault="00066CEE"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Odpowiednią ilość punktów otrzyma Wykonawca, który zaoferuje:</w:t>
      </w:r>
    </w:p>
    <w:p w14:paraId="0D39722D" w14:textId="77777777" w:rsidR="00425072" w:rsidRPr="00C55E95" w:rsidRDefault="00425072" w:rsidP="00525983">
      <w:pPr>
        <w:pStyle w:val="Akapitzlist"/>
        <w:spacing w:after="0"/>
        <w:ind w:left="1056"/>
        <w:jc w:val="both"/>
        <w:rPr>
          <w:rFonts w:ascii="Verdana" w:hAnsi="Verdana"/>
          <w:bCs/>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3970"/>
      </w:tblGrid>
      <w:tr w:rsidR="00361A5D" w:rsidRPr="00525983" w14:paraId="0BF41976" w14:textId="77777777" w:rsidTr="00DB522E">
        <w:trPr>
          <w:trHeight w:val="664"/>
          <w:jc w:val="center"/>
        </w:trPr>
        <w:tc>
          <w:tcPr>
            <w:tcW w:w="4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0C597F" w14:textId="7FF3C61F" w:rsidR="00361A5D" w:rsidRPr="00C55E95" w:rsidRDefault="00FC5078" w:rsidP="00525983">
            <w:pPr>
              <w:pStyle w:val="Akapitzlist"/>
              <w:suppressAutoHyphens/>
              <w:spacing w:after="0" w:line="240" w:lineRule="auto"/>
              <w:rPr>
                <w:rFonts w:ascii="Verdana" w:hAnsi="Verdana" w:cstheme="minorHAnsi"/>
                <w:b/>
                <w:bCs/>
                <w:sz w:val="16"/>
                <w:szCs w:val="16"/>
              </w:rPr>
            </w:pPr>
            <w:r w:rsidRPr="00C55E95">
              <w:rPr>
                <w:rFonts w:ascii="Verdana" w:hAnsi="Verdana" w:cstheme="minorHAnsi"/>
                <w:b/>
                <w:bCs/>
                <w:sz w:val="16"/>
                <w:szCs w:val="16"/>
              </w:rPr>
              <w:t>Liczba d</w:t>
            </w:r>
            <w:r w:rsidR="00361A5D" w:rsidRPr="00C55E95">
              <w:rPr>
                <w:rFonts w:ascii="Verdana" w:hAnsi="Verdana" w:cstheme="minorHAnsi"/>
                <w:b/>
                <w:bCs/>
                <w:sz w:val="16"/>
                <w:szCs w:val="16"/>
              </w:rPr>
              <w:t>etektor</w:t>
            </w:r>
            <w:r w:rsidRPr="00C55E95">
              <w:rPr>
                <w:rFonts w:ascii="Verdana" w:hAnsi="Verdana" w:cstheme="minorHAnsi"/>
                <w:b/>
                <w:bCs/>
                <w:sz w:val="16"/>
                <w:szCs w:val="16"/>
              </w:rPr>
              <w:t>ów</w:t>
            </w:r>
            <w:r w:rsidR="00361A5D" w:rsidRPr="00C55E95">
              <w:rPr>
                <w:rFonts w:ascii="Verdana" w:hAnsi="Verdana" w:cstheme="minorHAnsi"/>
                <w:b/>
                <w:bCs/>
                <w:sz w:val="16"/>
                <w:szCs w:val="16"/>
              </w:rPr>
              <w:t xml:space="preserve"> </w:t>
            </w:r>
            <w:r w:rsidRPr="00C55E95">
              <w:rPr>
                <w:rFonts w:ascii="Verdana" w:hAnsi="Verdana" w:cstheme="minorHAnsi"/>
                <w:b/>
                <w:bCs/>
                <w:sz w:val="16"/>
                <w:szCs w:val="16"/>
              </w:rPr>
              <w:t xml:space="preserve">wewnątrz kolumnowych </w:t>
            </w:r>
          </w:p>
          <w:p w14:paraId="26330446" w14:textId="5E127695" w:rsidR="00361A5D" w:rsidRPr="00C55E95" w:rsidRDefault="00361A5D" w:rsidP="00525983">
            <w:pPr>
              <w:suppressAutoHyphens/>
              <w:spacing w:after="0" w:line="240" w:lineRule="auto"/>
              <w:jc w:val="center"/>
              <w:rPr>
                <w:rFonts w:ascii="Verdana" w:hAnsi="Verdana" w:cs="Arial"/>
                <w:b/>
                <w:bCs/>
                <w:i/>
                <w:sz w:val="16"/>
                <w:szCs w:val="16"/>
              </w:rPr>
            </w:pPr>
            <w:r w:rsidRPr="00C55E95">
              <w:rPr>
                <w:rFonts w:ascii="Verdana" w:hAnsi="Verdana" w:cs="Arial"/>
                <w:bCs/>
                <w:i/>
                <w:sz w:val="16"/>
                <w:szCs w:val="16"/>
              </w:rPr>
              <w:t>(parametr określony w pkt 8.8 OPZ)</w:t>
            </w:r>
          </w:p>
        </w:tc>
        <w:tc>
          <w:tcPr>
            <w:tcW w:w="3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7C102" w14:textId="77777777" w:rsidR="00361A5D" w:rsidRPr="00C55E95" w:rsidRDefault="00361A5D" w:rsidP="00525983">
            <w:pPr>
              <w:suppressAutoHyphens/>
              <w:spacing w:after="0" w:line="240" w:lineRule="auto"/>
              <w:jc w:val="center"/>
              <w:rPr>
                <w:rFonts w:ascii="Verdana" w:hAnsi="Verdana" w:cs="Arial"/>
                <w:b/>
                <w:bCs/>
                <w:iCs/>
                <w:sz w:val="16"/>
                <w:szCs w:val="16"/>
              </w:rPr>
            </w:pPr>
            <w:r w:rsidRPr="00C55E95">
              <w:rPr>
                <w:rFonts w:ascii="Verdana" w:hAnsi="Verdana" w:cs="Arial"/>
                <w:b/>
                <w:bCs/>
                <w:iCs/>
                <w:sz w:val="16"/>
                <w:szCs w:val="16"/>
              </w:rPr>
              <w:t>Liczba punktów</w:t>
            </w:r>
          </w:p>
        </w:tc>
      </w:tr>
      <w:tr w:rsidR="00361A5D" w:rsidRPr="00525983" w14:paraId="25B6C37B" w14:textId="77777777" w:rsidTr="00DB522E">
        <w:trPr>
          <w:jc w:val="center"/>
        </w:trPr>
        <w:tc>
          <w:tcPr>
            <w:tcW w:w="4105" w:type="dxa"/>
            <w:tcBorders>
              <w:top w:val="single" w:sz="4" w:space="0" w:color="auto"/>
              <w:left w:val="single" w:sz="4" w:space="0" w:color="auto"/>
              <w:bottom w:val="single" w:sz="4" w:space="0" w:color="auto"/>
              <w:right w:val="single" w:sz="4" w:space="0" w:color="auto"/>
            </w:tcBorders>
            <w:vAlign w:val="center"/>
          </w:tcPr>
          <w:p w14:paraId="2E816C08" w14:textId="60082B7B" w:rsidR="00361A5D" w:rsidRPr="00C55E95" w:rsidRDefault="00361A5D" w:rsidP="00525983">
            <w:pPr>
              <w:suppressAutoHyphens/>
              <w:spacing w:after="0"/>
              <w:jc w:val="center"/>
              <w:rPr>
                <w:rFonts w:ascii="Verdana" w:hAnsi="Verdana" w:cs="Arial"/>
                <w:bCs/>
                <w:sz w:val="16"/>
                <w:szCs w:val="16"/>
              </w:rPr>
            </w:pPr>
            <w:r w:rsidRPr="00C55E95">
              <w:rPr>
                <w:rFonts w:ascii="Verdana" w:hAnsi="Verdana" w:cstheme="minorHAnsi"/>
                <w:sz w:val="16"/>
                <w:szCs w:val="16"/>
              </w:rPr>
              <w:t>nie mniej niż 3</w:t>
            </w:r>
          </w:p>
        </w:tc>
        <w:tc>
          <w:tcPr>
            <w:tcW w:w="3970" w:type="dxa"/>
            <w:tcBorders>
              <w:top w:val="single" w:sz="4" w:space="0" w:color="auto"/>
              <w:left w:val="single" w:sz="4" w:space="0" w:color="auto"/>
              <w:bottom w:val="single" w:sz="4" w:space="0" w:color="auto"/>
              <w:right w:val="single" w:sz="4" w:space="0" w:color="auto"/>
            </w:tcBorders>
            <w:vAlign w:val="center"/>
          </w:tcPr>
          <w:p w14:paraId="361A302B" w14:textId="677A3A8B" w:rsidR="00361A5D" w:rsidRPr="000B73C1" w:rsidRDefault="00361A5D" w:rsidP="00525983">
            <w:pPr>
              <w:suppressAutoHyphens/>
              <w:spacing w:after="0"/>
              <w:jc w:val="center"/>
              <w:rPr>
                <w:rFonts w:ascii="Verdana" w:hAnsi="Verdana" w:cs="Arial"/>
                <w:b/>
                <w:bCs/>
                <w:sz w:val="16"/>
                <w:szCs w:val="16"/>
              </w:rPr>
            </w:pPr>
            <w:r w:rsidRPr="000B73C1">
              <w:rPr>
                <w:rFonts w:ascii="Verdana" w:hAnsi="Verdana" w:cs="Arial"/>
                <w:b/>
                <w:bCs/>
                <w:sz w:val="16"/>
                <w:szCs w:val="16"/>
              </w:rPr>
              <w:t>3 pkt</w:t>
            </w:r>
          </w:p>
        </w:tc>
      </w:tr>
      <w:tr w:rsidR="00361A5D" w:rsidRPr="00525983" w14:paraId="405A9A9A" w14:textId="77777777" w:rsidTr="00DB522E">
        <w:trPr>
          <w:jc w:val="center"/>
        </w:trPr>
        <w:tc>
          <w:tcPr>
            <w:tcW w:w="4105" w:type="dxa"/>
            <w:tcBorders>
              <w:top w:val="single" w:sz="4" w:space="0" w:color="auto"/>
              <w:left w:val="single" w:sz="4" w:space="0" w:color="auto"/>
              <w:bottom w:val="single" w:sz="4" w:space="0" w:color="auto"/>
              <w:right w:val="single" w:sz="4" w:space="0" w:color="auto"/>
            </w:tcBorders>
            <w:vAlign w:val="center"/>
          </w:tcPr>
          <w:p w14:paraId="6F7601B3" w14:textId="7600EBA0" w:rsidR="00361A5D" w:rsidRPr="00C55E95" w:rsidRDefault="00361A5D" w:rsidP="00525983">
            <w:pPr>
              <w:suppressAutoHyphens/>
              <w:spacing w:after="0"/>
              <w:jc w:val="center"/>
              <w:rPr>
                <w:rFonts w:ascii="Verdana" w:hAnsi="Verdana" w:cs="Arial"/>
                <w:bCs/>
                <w:sz w:val="16"/>
                <w:szCs w:val="16"/>
              </w:rPr>
            </w:pPr>
            <w:r w:rsidRPr="00C55E95">
              <w:rPr>
                <w:rFonts w:ascii="Verdana" w:hAnsi="Verdana" w:cstheme="minorHAnsi"/>
                <w:sz w:val="16"/>
                <w:szCs w:val="16"/>
              </w:rPr>
              <w:t>mniej niż 3</w:t>
            </w:r>
          </w:p>
        </w:tc>
        <w:tc>
          <w:tcPr>
            <w:tcW w:w="3970" w:type="dxa"/>
            <w:tcBorders>
              <w:top w:val="single" w:sz="4" w:space="0" w:color="auto"/>
              <w:left w:val="single" w:sz="4" w:space="0" w:color="auto"/>
              <w:bottom w:val="single" w:sz="4" w:space="0" w:color="auto"/>
              <w:right w:val="single" w:sz="4" w:space="0" w:color="auto"/>
            </w:tcBorders>
            <w:vAlign w:val="center"/>
          </w:tcPr>
          <w:p w14:paraId="1D2C1CD3" w14:textId="12C5BBF3" w:rsidR="00361A5D" w:rsidRPr="00C55E95" w:rsidRDefault="00361A5D" w:rsidP="00525983">
            <w:pPr>
              <w:suppressAutoHyphens/>
              <w:spacing w:after="0"/>
              <w:jc w:val="center"/>
              <w:rPr>
                <w:rFonts w:ascii="Verdana" w:hAnsi="Verdana" w:cs="Arial"/>
                <w:sz w:val="16"/>
                <w:szCs w:val="16"/>
              </w:rPr>
            </w:pPr>
            <w:r w:rsidRPr="00C55E95">
              <w:rPr>
                <w:rFonts w:ascii="Verdana" w:hAnsi="Verdana" w:cs="Arial"/>
                <w:sz w:val="16"/>
                <w:szCs w:val="16"/>
              </w:rPr>
              <w:t xml:space="preserve">0 pkt </w:t>
            </w:r>
          </w:p>
        </w:tc>
      </w:tr>
    </w:tbl>
    <w:p w14:paraId="6EE9D884" w14:textId="77777777" w:rsidR="00066CEE" w:rsidRPr="00C55E95" w:rsidRDefault="00066CEE" w:rsidP="00525983">
      <w:pPr>
        <w:pStyle w:val="Akapitzlist"/>
        <w:spacing w:after="0"/>
        <w:jc w:val="both"/>
        <w:rPr>
          <w:rFonts w:ascii="Verdana" w:hAnsi="Verdana"/>
          <w:bCs/>
          <w:iCs/>
          <w:sz w:val="20"/>
          <w:szCs w:val="20"/>
        </w:rPr>
      </w:pPr>
      <w:r w:rsidRPr="00C55E95">
        <w:rPr>
          <w:rFonts w:ascii="Verdana" w:hAnsi="Verdana" w:cstheme="minorHAnsi"/>
          <w:bCs/>
          <w:sz w:val="20"/>
          <w:szCs w:val="20"/>
        </w:rPr>
        <w:t xml:space="preserve"> </w:t>
      </w:r>
    </w:p>
    <w:p w14:paraId="3D56B275" w14:textId="7A92DEE6" w:rsidR="00A00CF3" w:rsidRPr="00C55E95" w:rsidRDefault="00A00CF3"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Wykonawca jest zobowiązany podać w pkt. 8.</w:t>
      </w:r>
      <w:r w:rsidR="00FC5078" w:rsidRPr="00C55E95">
        <w:rPr>
          <w:rFonts w:ascii="Verdana" w:hAnsi="Verdana"/>
          <w:bCs/>
          <w:iCs/>
          <w:sz w:val="20"/>
          <w:szCs w:val="20"/>
        </w:rPr>
        <w:t>8</w:t>
      </w:r>
      <w:r w:rsidRPr="00C55E95">
        <w:rPr>
          <w:rFonts w:ascii="Verdana" w:hAnsi="Verdana"/>
          <w:bCs/>
          <w:iCs/>
          <w:sz w:val="20"/>
          <w:szCs w:val="20"/>
        </w:rPr>
        <w:t xml:space="preserve"> Załącznika nr 3 do SWZ (OPZ), </w:t>
      </w:r>
      <w:r w:rsidR="00FC5078" w:rsidRPr="00C55E95">
        <w:rPr>
          <w:rFonts w:ascii="Verdana" w:hAnsi="Verdana"/>
          <w:bCs/>
          <w:iCs/>
          <w:sz w:val="20"/>
          <w:szCs w:val="20"/>
        </w:rPr>
        <w:t>liczbę detektorów wewnątrz kolumnowych</w:t>
      </w:r>
      <w:r w:rsidRPr="00C55E95">
        <w:rPr>
          <w:rFonts w:ascii="Verdana" w:hAnsi="Verdana"/>
          <w:bCs/>
          <w:iCs/>
          <w:sz w:val="20"/>
          <w:szCs w:val="20"/>
        </w:rPr>
        <w:t xml:space="preserve">. </w:t>
      </w:r>
    </w:p>
    <w:p w14:paraId="420906E0" w14:textId="43310B55" w:rsidR="00A00CF3" w:rsidRPr="00C55E95" w:rsidRDefault="00A00CF3"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 xml:space="preserve">W przypadku zaoferowania </w:t>
      </w:r>
      <w:r w:rsidR="00FC5078" w:rsidRPr="00C55E95">
        <w:rPr>
          <w:rFonts w:ascii="Verdana" w:hAnsi="Verdana"/>
          <w:bCs/>
          <w:iCs/>
          <w:sz w:val="20"/>
          <w:szCs w:val="20"/>
        </w:rPr>
        <w:t>liczb</w:t>
      </w:r>
      <w:r w:rsidR="003C22E0" w:rsidRPr="00C55E95">
        <w:rPr>
          <w:rFonts w:ascii="Verdana" w:hAnsi="Verdana"/>
          <w:bCs/>
          <w:iCs/>
          <w:sz w:val="20"/>
          <w:szCs w:val="20"/>
        </w:rPr>
        <w:t>y</w:t>
      </w:r>
      <w:r w:rsidR="00FC5078" w:rsidRPr="00C55E95">
        <w:rPr>
          <w:rFonts w:ascii="Verdana" w:hAnsi="Verdana"/>
          <w:bCs/>
          <w:iCs/>
          <w:sz w:val="20"/>
          <w:szCs w:val="20"/>
        </w:rPr>
        <w:t xml:space="preserve"> detektorów wewnątrz kolumnowych </w:t>
      </w:r>
      <w:r w:rsidR="003C22E0" w:rsidRPr="00C55E95">
        <w:rPr>
          <w:rFonts w:ascii="Verdana" w:hAnsi="Verdana"/>
          <w:bCs/>
          <w:iCs/>
          <w:sz w:val="20"/>
          <w:szCs w:val="20"/>
        </w:rPr>
        <w:t>„</w:t>
      </w:r>
      <w:r w:rsidRPr="00C55E95">
        <w:rPr>
          <w:rFonts w:ascii="Verdana" w:hAnsi="Verdana"/>
          <w:bCs/>
          <w:iCs/>
          <w:sz w:val="20"/>
          <w:szCs w:val="20"/>
        </w:rPr>
        <w:t xml:space="preserve">nie </w:t>
      </w:r>
      <w:r w:rsidR="00FC5078" w:rsidRPr="00C55E95">
        <w:rPr>
          <w:rFonts w:ascii="Verdana" w:hAnsi="Verdana"/>
          <w:bCs/>
          <w:iCs/>
          <w:sz w:val="20"/>
          <w:szCs w:val="20"/>
        </w:rPr>
        <w:t xml:space="preserve">mniejszej </w:t>
      </w:r>
      <w:r w:rsidRPr="00C55E95">
        <w:rPr>
          <w:rFonts w:ascii="Verdana" w:hAnsi="Verdana"/>
          <w:bCs/>
          <w:iCs/>
          <w:sz w:val="20"/>
          <w:szCs w:val="20"/>
        </w:rPr>
        <w:t xml:space="preserve"> niż </w:t>
      </w:r>
      <w:r w:rsidR="00FC5078" w:rsidRPr="00C55E95">
        <w:rPr>
          <w:rFonts w:ascii="Verdana" w:hAnsi="Verdana"/>
          <w:bCs/>
          <w:iCs/>
          <w:sz w:val="20"/>
          <w:szCs w:val="20"/>
        </w:rPr>
        <w:t>3</w:t>
      </w:r>
      <w:r w:rsidR="003C22E0" w:rsidRPr="00C55E95">
        <w:rPr>
          <w:rFonts w:ascii="Verdana" w:hAnsi="Verdana"/>
          <w:bCs/>
          <w:iCs/>
          <w:sz w:val="20"/>
          <w:szCs w:val="20"/>
        </w:rPr>
        <w:t>”</w:t>
      </w:r>
      <w:r w:rsidR="00F1709B" w:rsidRPr="00C55E95">
        <w:rPr>
          <w:rFonts w:ascii="Verdana" w:hAnsi="Verdana"/>
          <w:bCs/>
          <w:iCs/>
          <w:sz w:val="20"/>
          <w:szCs w:val="20"/>
        </w:rPr>
        <w:t>,</w:t>
      </w:r>
      <w:r w:rsidRPr="00C55E95">
        <w:rPr>
          <w:rFonts w:ascii="Verdana" w:hAnsi="Verdana"/>
          <w:bCs/>
          <w:iCs/>
          <w:sz w:val="20"/>
          <w:szCs w:val="20"/>
        </w:rPr>
        <w:t xml:space="preserve"> oferta otrzyma </w:t>
      </w:r>
      <w:r w:rsidR="00F1709B" w:rsidRPr="00C55E95">
        <w:rPr>
          <w:rFonts w:ascii="Verdana" w:hAnsi="Verdana"/>
          <w:bCs/>
          <w:iCs/>
          <w:sz w:val="20"/>
          <w:szCs w:val="20"/>
        </w:rPr>
        <w:t>3</w:t>
      </w:r>
      <w:r w:rsidRPr="00C55E95">
        <w:rPr>
          <w:rFonts w:ascii="Verdana" w:hAnsi="Verdana"/>
          <w:bCs/>
          <w:iCs/>
          <w:sz w:val="20"/>
          <w:szCs w:val="20"/>
        </w:rPr>
        <w:t xml:space="preserve"> pkt. </w:t>
      </w:r>
    </w:p>
    <w:p w14:paraId="6F598714" w14:textId="02FB2B5F" w:rsidR="00A00CF3" w:rsidRPr="00C55E95" w:rsidRDefault="00A00CF3" w:rsidP="00525983">
      <w:pPr>
        <w:pStyle w:val="Akapitzlist"/>
        <w:numPr>
          <w:ilvl w:val="0"/>
          <w:numId w:val="82"/>
        </w:numPr>
        <w:spacing w:after="0"/>
        <w:jc w:val="both"/>
        <w:rPr>
          <w:rFonts w:ascii="Verdana" w:hAnsi="Verdana"/>
          <w:bCs/>
          <w:iCs/>
          <w:sz w:val="20"/>
          <w:szCs w:val="20"/>
        </w:rPr>
      </w:pPr>
      <w:r w:rsidRPr="00C55E95">
        <w:rPr>
          <w:rFonts w:ascii="Verdana" w:hAnsi="Verdana"/>
          <w:bCs/>
          <w:iCs/>
          <w:sz w:val="20"/>
          <w:szCs w:val="20"/>
        </w:rPr>
        <w:t>W przypadku braku podania w ofercie</w:t>
      </w:r>
      <w:r w:rsidR="00F1709B" w:rsidRPr="00C55E95">
        <w:rPr>
          <w:rFonts w:ascii="Verdana" w:hAnsi="Verdana"/>
          <w:bCs/>
          <w:iCs/>
          <w:sz w:val="20"/>
          <w:szCs w:val="20"/>
        </w:rPr>
        <w:t xml:space="preserve"> liczby detektorów wewnątrz kolumnowych</w:t>
      </w:r>
      <w:r w:rsidRPr="00C55E95">
        <w:rPr>
          <w:rFonts w:ascii="Verdana" w:hAnsi="Verdana"/>
          <w:bCs/>
          <w:iCs/>
          <w:sz w:val="20"/>
          <w:szCs w:val="20"/>
        </w:rPr>
        <w:t xml:space="preserve">, oznaczać to będzie, że Wykonawca oferuje </w:t>
      </w:r>
      <w:r w:rsidR="003C22E0" w:rsidRPr="00C55E95">
        <w:rPr>
          <w:rFonts w:ascii="Verdana" w:hAnsi="Verdana"/>
          <w:bCs/>
          <w:iCs/>
          <w:sz w:val="20"/>
          <w:szCs w:val="20"/>
        </w:rPr>
        <w:t>„</w:t>
      </w:r>
      <w:r w:rsidR="00F1709B" w:rsidRPr="00C55E95">
        <w:rPr>
          <w:rFonts w:ascii="Verdana" w:hAnsi="Verdana"/>
          <w:bCs/>
          <w:iCs/>
          <w:sz w:val="20"/>
          <w:szCs w:val="20"/>
        </w:rPr>
        <w:t>mniej niż 3 detektory</w:t>
      </w:r>
      <w:r w:rsidR="003C22E0" w:rsidRPr="00C55E95">
        <w:rPr>
          <w:rFonts w:ascii="Verdana" w:hAnsi="Verdana"/>
          <w:bCs/>
          <w:iCs/>
          <w:sz w:val="20"/>
          <w:szCs w:val="20"/>
        </w:rPr>
        <w:t>”</w:t>
      </w:r>
      <w:r w:rsidRPr="00C55E95">
        <w:rPr>
          <w:rFonts w:ascii="Verdana" w:hAnsi="Verdana"/>
          <w:bCs/>
          <w:iCs/>
          <w:sz w:val="20"/>
          <w:szCs w:val="20"/>
        </w:rPr>
        <w:t>. W takim przypadku Wykonawca otrzyma 0 punktów w tym kryterium</w:t>
      </w:r>
    </w:p>
    <w:p w14:paraId="0DE028A3" w14:textId="77777777" w:rsidR="00585DA7" w:rsidRPr="00C55E95" w:rsidRDefault="00585DA7" w:rsidP="00525983">
      <w:pPr>
        <w:spacing w:after="0"/>
        <w:ind w:left="426"/>
        <w:jc w:val="both"/>
        <w:rPr>
          <w:rFonts w:ascii="Verdana" w:hAnsi="Verdana"/>
          <w:bCs/>
          <w:iCs/>
          <w:sz w:val="20"/>
          <w:szCs w:val="20"/>
        </w:rPr>
      </w:pPr>
    </w:p>
    <w:p w14:paraId="63707BE9" w14:textId="715CB63C" w:rsidR="00676E9F" w:rsidRPr="00C55E95" w:rsidRDefault="00676E9F" w:rsidP="00525983">
      <w:pPr>
        <w:pStyle w:val="Akapitzlist"/>
        <w:numPr>
          <w:ilvl w:val="1"/>
          <w:numId w:val="12"/>
        </w:numPr>
        <w:spacing w:after="0"/>
        <w:jc w:val="both"/>
        <w:rPr>
          <w:rFonts w:ascii="Verdana" w:hAnsi="Verdana"/>
          <w:b/>
          <w:sz w:val="20"/>
          <w:szCs w:val="20"/>
          <w:u w:val="single"/>
        </w:rPr>
      </w:pPr>
      <w:r w:rsidRPr="00C55E95">
        <w:rPr>
          <w:rFonts w:ascii="Verdana" w:hAnsi="Verdana"/>
          <w:b/>
          <w:sz w:val="20"/>
          <w:szCs w:val="20"/>
          <w:u w:val="single"/>
        </w:rPr>
        <w:t xml:space="preserve">Okres gwarancji </w:t>
      </w:r>
      <w:r w:rsidR="00F1709B" w:rsidRPr="00C55E95">
        <w:rPr>
          <w:rFonts w:ascii="Verdana" w:hAnsi="Verdana"/>
          <w:b/>
          <w:sz w:val="20"/>
          <w:szCs w:val="20"/>
          <w:u w:val="single"/>
        </w:rPr>
        <w:t xml:space="preserve">i rękojmi </w:t>
      </w:r>
      <w:r w:rsidRPr="00C55E95">
        <w:rPr>
          <w:rFonts w:ascii="Verdana" w:hAnsi="Verdana"/>
          <w:b/>
          <w:sz w:val="20"/>
          <w:szCs w:val="20"/>
          <w:u w:val="single"/>
        </w:rPr>
        <w:t>(G</w:t>
      </w:r>
      <w:r w:rsidR="00F1709B" w:rsidRPr="00C55E95">
        <w:rPr>
          <w:rFonts w:ascii="Verdana" w:hAnsi="Verdana"/>
          <w:b/>
          <w:sz w:val="20"/>
          <w:szCs w:val="20"/>
          <w:u w:val="single"/>
        </w:rPr>
        <w:t>R</w:t>
      </w:r>
      <w:r w:rsidRPr="00C55E95">
        <w:rPr>
          <w:rFonts w:ascii="Verdana" w:hAnsi="Verdana"/>
          <w:b/>
          <w:sz w:val="20"/>
          <w:szCs w:val="20"/>
          <w:u w:val="single"/>
        </w:rPr>
        <w:t>):</w:t>
      </w:r>
    </w:p>
    <w:p w14:paraId="6D4E9280" w14:textId="5991D4DE" w:rsidR="00676E9F" w:rsidRPr="00C55E95" w:rsidRDefault="00676E9F" w:rsidP="00525983">
      <w:pPr>
        <w:pStyle w:val="Akapitzlist"/>
        <w:spacing w:after="0"/>
        <w:ind w:left="826" w:hanging="490"/>
        <w:jc w:val="both"/>
        <w:rPr>
          <w:rFonts w:ascii="Verdana" w:eastAsia="Calibri" w:hAnsi="Verdana" w:cs="Arial"/>
          <w:bCs/>
          <w:sz w:val="20"/>
          <w:szCs w:val="20"/>
          <w:lang w:eastAsia="en-US"/>
        </w:rPr>
      </w:pPr>
      <w:r w:rsidRPr="00C55E95">
        <w:rPr>
          <w:rFonts w:ascii="Verdana" w:hAnsi="Verdana" w:cs="Arial"/>
          <w:bCs/>
          <w:sz w:val="20"/>
          <w:szCs w:val="20"/>
        </w:rPr>
        <w:tab/>
      </w:r>
      <w:r w:rsidRPr="00C55E95">
        <w:rPr>
          <w:rFonts w:ascii="Verdana" w:eastAsia="Calibri" w:hAnsi="Verdana" w:cs="Arial"/>
          <w:bCs/>
          <w:sz w:val="20"/>
          <w:szCs w:val="20"/>
          <w:lang w:eastAsia="en-US"/>
        </w:rPr>
        <w:t>Punkty w tym kryterium zostaną przyznane na podstawie oferowanego przez Wykonawcę w Formularzu ofertowym (Załącznik nr 1 do SWZ) okresu gwarancji</w:t>
      </w:r>
      <w:r w:rsidR="00F1709B" w:rsidRPr="00C55E95">
        <w:rPr>
          <w:rFonts w:ascii="Verdana" w:eastAsia="Calibri" w:hAnsi="Verdana" w:cs="Arial"/>
          <w:bCs/>
          <w:sz w:val="20"/>
          <w:szCs w:val="20"/>
          <w:lang w:eastAsia="en-US"/>
        </w:rPr>
        <w:t xml:space="preserve"> i rękojmi</w:t>
      </w:r>
      <w:r w:rsidRPr="00C55E95">
        <w:rPr>
          <w:rFonts w:ascii="Verdana" w:eastAsia="Calibri" w:hAnsi="Verdana" w:cs="Arial"/>
          <w:bCs/>
          <w:sz w:val="20"/>
          <w:szCs w:val="20"/>
          <w:lang w:eastAsia="en-US"/>
        </w:rPr>
        <w:t>. Odpowiednią ilość punktów otrzyma Wykonawca, który zaoferuje:</w:t>
      </w:r>
    </w:p>
    <w:p w14:paraId="7A57382D" w14:textId="77777777" w:rsidR="00676E9F" w:rsidRPr="00C55E95" w:rsidRDefault="00676E9F" w:rsidP="00525983">
      <w:pPr>
        <w:spacing w:after="0"/>
        <w:ind w:left="826" w:hanging="490"/>
        <w:contextualSpacing/>
        <w:rPr>
          <w:rFonts w:ascii="Verdana" w:eastAsia="Calibri" w:hAnsi="Verdana"/>
          <w:sz w:val="20"/>
          <w:szCs w:val="20"/>
          <w:lang w:eastAsia="en-US"/>
        </w:rPr>
      </w:pPr>
    </w:p>
    <w:p w14:paraId="447F2BAA" w14:textId="77777777" w:rsidR="003C22E0" w:rsidRPr="00C55E95" w:rsidRDefault="003C22E0" w:rsidP="00525983">
      <w:pPr>
        <w:spacing w:after="0"/>
        <w:ind w:left="826" w:hanging="490"/>
        <w:contextualSpacing/>
        <w:rPr>
          <w:rFonts w:ascii="Verdana" w:eastAsia="Calibri" w:hAnsi="Verdana"/>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3593"/>
      </w:tblGrid>
      <w:tr w:rsidR="00676E9F" w:rsidRPr="00525983" w14:paraId="29BD6BD5" w14:textId="77777777" w:rsidTr="00DB522E">
        <w:trPr>
          <w:trHeight w:val="699"/>
          <w:jc w:val="center"/>
        </w:trPr>
        <w:tc>
          <w:tcPr>
            <w:tcW w:w="5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78FC1E" w14:textId="1FA2B5CD" w:rsidR="001D1FB1" w:rsidRPr="00C55E95" w:rsidRDefault="00676E9F" w:rsidP="00525983">
            <w:pPr>
              <w:spacing w:after="0"/>
              <w:ind w:left="535" w:hanging="490"/>
              <w:contextualSpacing/>
              <w:jc w:val="center"/>
              <w:rPr>
                <w:rFonts w:ascii="Verdana" w:eastAsia="Calibri" w:hAnsi="Verdana"/>
                <w:b/>
                <w:sz w:val="16"/>
                <w:szCs w:val="16"/>
                <w:lang w:eastAsia="en-US"/>
              </w:rPr>
            </w:pPr>
            <w:r w:rsidRPr="00C55E95">
              <w:rPr>
                <w:rFonts w:ascii="Verdana" w:eastAsia="Calibri" w:hAnsi="Verdana"/>
                <w:b/>
                <w:sz w:val="16"/>
                <w:szCs w:val="16"/>
                <w:lang w:eastAsia="en-US"/>
              </w:rPr>
              <w:lastRenderedPageBreak/>
              <w:t xml:space="preserve">Okres gwarancji </w:t>
            </w:r>
            <w:r w:rsidR="001B62D0" w:rsidRPr="00C55E95">
              <w:rPr>
                <w:rFonts w:ascii="Verdana" w:eastAsia="Calibri" w:hAnsi="Verdana"/>
                <w:b/>
                <w:sz w:val="16"/>
                <w:szCs w:val="16"/>
                <w:lang w:eastAsia="en-US"/>
              </w:rPr>
              <w:t>i rękojmi</w:t>
            </w:r>
          </w:p>
          <w:p w14:paraId="178C110C" w14:textId="36399FA0" w:rsidR="00676E9F" w:rsidRPr="00C55E95" w:rsidRDefault="00676E9F" w:rsidP="00525983">
            <w:pPr>
              <w:spacing w:after="0"/>
              <w:ind w:left="535" w:hanging="490"/>
              <w:contextualSpacing/>
              <w:jc w:val="center"/>
              <w:rPr>
                <w:rFonts w:ascii="Verdana" w:eastAsia="Calibri" w:hAnsi="Verdana"/>
                <w:bCs/>
                <w:i/>
                <w:iCs/>
                <w:sz w:val="16"/>
                <w:szCs w:val="16"/>
                <w:lang w:eastAsia="en-US"/>
              </w:rPr>
            </w:pPr>
            <w:r w:rsidRPr="00C55E95">
              <w:rPr>
                <w:rFonts w:ascii="Verdana" w:eastAsia="Calibri" w:hAnsi="Verdana"/>
                <w:i/>
                <w:iCs/>
                <w:sz w:val="16"/>
                <w:szCs w:val="16"/>
                <w:lang w:eastAsia="en-US"/>
              </w:rPr>
              <w:t>(</w:t>
            </w:r>
            <w:r w:rsidR="00201DEF" w:rsidRPr="00C55E95">
              <w:rPr>
                <w:rFonts w:ascii="Verdana" w:hAnsi="Verdana"/>
                <w:i/>
                <w:iCs/>
                <w:sz w:val="16"/>
                <w:szCs w:val="16"/>
              </w:rPr>
              <w:t>b</w:t>
            </w:r>
            <w:r w:rsidR="00CD457B" w:rsidRPr="00C55E95">
              <w:rPr>
                <w:rFonts w:ascii="Verdana" w:hAnsi="Verdana" w:cs="Arial"/>
                <w:i/>
                <w:iCs/>
                <w:sz w:val="16"/>
                <w:szCs w:val="16"/>
              </w:rPr>
              <w:t>ieg terminu gwarancji i rękojmi rozpoczyna się po protokolarnym odbiorze przedmiotu umowy                 tj. po podpisaniu przez Strony protokołu zdawczo – odbiorczego bez zastrzeżeń)</w:t>
            </w:r>
          </w:p>
        </w:tc>
        <w:tc>
          <w:tcPr>
            <w:tcW w:w="3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76A5A4" w14:textId="77777777" w:rsidR="00676E9F" w:rsidRPr="00C55E95" w:rsidRDefault="00676E9F" w:rsidP="00525983">
            <w:pPr>
              <w:spacing w:after="0"/>
              <w:ind w:left="459" w:hanging="490"/>
              <w:contextualSpacing/>
              <w:jc w:val="center"/>
              <w:rPr>
                <w:rFonts w:ascii="Verdana" w:eastAsia="Calibri" w:hAnsi="Verdana"/>
                <w:b/>
                <w:sz w:val="16"/>
                <w:szCs w:val="16"/>
                <w:lang w:eastAsia="en-US"/>
              </w:rPr>
            </w:pPr>
            <w:r w:rsidRPr="00C55E95">
              <w:rPr>
                <w:rFonts w:ascii="Verdana" w:eastAsia="Calibri" w:hAnsi="Verdana"/>
                <w:b/>
                <w:sz w:val="16"/>
                <w:szCs w:val="16"/>
                <w:lang w:eastAsia="en-US"/>
              </w:rPr>
              <w:t>Liczba punktów</w:t>
            </w:r>
          </w:p>
        </w:tc>
      </w:tr>
      <w:tr w:rsidR="00676E9F" w:rsidRPr="00525983" w14:paraId="19BD93C5" w14:textId="77777777" w:rsidTr="00DB522E">
        <w:trPr>
          <w:jc w:val="center"/>
        </w:trPr>
        <w:tc>
          <w:tcPr>
            <w:tcW w:w="5191" w:type="dxa"/>
            <w:tcBorders>
              <w:top w:val="single" w:sz="4" w:space="0" w:color="auto"/>
              <w:left w:val="single" w:sz="4" w:space="0" w:color="auto"/>
              <w:bottom w:val="single" w:sz="4" w:space="0" w:color="auto"/>
              <w:right w:val="single" w:sz="4" w:space="0" w:color="auto"/>
            </w:tcBorders>
          </w:tcPr>
          <w:p w14:paraId="62DE898B" w14:textId="37A8C134" w:rsidR="00676E9F" w:rsidRPr="00C55E95" w:rsidRDefault="00676E9F" w:rsidP="00525983">
            <w:pPr>
              <w:spacing w:after="0"/>
              <w:ind w:left="826" w:hanging="490"/>
              <w:contextualSpacing/>
              <w:jc w:val="center"/>
              <w:rPr>
                <w:rFonts w:ascii="Verdana" w:eastAsia="Calibri" w:hAnsi="Verdana"/>
                <w:sz w:val="16"/>
                <w:szCs w:val="16"/>
                <w:lang w:eastAsia="en-US"/>
              </w:rPr>
            </w:pPr>
            <w:r w:rsidRPr="00C55E95">
              <w:rPr>
                <w:rFonts w:ascii="Verdana" w:eastAsia="Calibri" w:hAnsi="Verdana"/>
                <w:sz w:val="16"/>
                <w:szCs w:val="16"/>
                <w:lang w:eastAsia="en-US"/>
              </w:rPr>
              <w:t xml:space="preserve">24 </w:t>
            </w:r>
            <w:r w:rsidR="004709F0" w:rsidRPr="00C55E95">
              <w:rPr>
                <w:rFonts w:ascii="Verdana" w:eastAsia="Calibri" w:hAnsi="Verdana"/>
                <w:sz w:val="16"/>
                <w:szCs w:val="16"/>
                <w:lang w:eastAsia="en-US"/>
              </w:rPr>
              <w:t>miesiące</w:t>
            </w:r>
          </w:p>
        </w:tc>
        <w:tc>
          <w:tcPr>
            <w:tcW w:w="3593" w:type="dxa"/>
            <w:tcBorders>
              <w:top w:val="single" w:sz="4" w:space="0" w:color="auto"/>
              <w:left w:val="single" w:sz="4" w:space="0" w:color="auto"/>
              <w:bottom w:val="single" w:sz="4" w:space="0" w:color="auto"/>
              <w:right w:val="single" w:sz="4" w:space="0" w:color="auto"/>
            </w:tcBorders>
          </w:tcPr>
          <w:p w14:paraId="0E4F780F" w14:textId="71A3D223" w:rsidR="00676E9F" w:rsidRPr="00C55E95" w:rsidRDefault="00676E9F" w:rsidP="00525983">
            <w:pPr>
              <w:spacing w:after="0"/>
              <w:ind w:left="826" w:hanging="490"/>
              <w:contextualSpacing/>
              <w:jc w:val="center"/>
              <w:rPr>
                <w:rFonts w:ascii="Verdana" w:eastAsia="Calibri" w:hAnsi="Verdana"/>
                <w:sz w:val="16"/>
                <w:szCs w:val="16"/>
                <w:lang w:eastAsia="en-US"/>
              </w:rPr>
            </w:pPr>
            <w:r w:rsidRPr="00C55E95">
              <w:rPr>
                <w:rFonts w:ascii="Verdana" w:eastAsia="Calibri" w:hAnsi="Verdana"/>
                <w:sz w:val="16"/>
                <w:szCs w:val="16"/>
                <w:lang w:eastAsia="en-US"/>
              </w:rPr>
              <w:t>0 pkt</w:t>
            </w:r>
          </w:p>
        </w:tc>
      </w:tr>
      <w:tr w:rsidR="00676E9F" w:rsidRPr="00525983" w14:paraId="0DEE1229" w14:textId="77777777" w:rsidTr="00DB522E">
        <w:trPr>
          <w:jc w:val="center"/>
        </w:trPr>
        <w:tc>
          <w:tcPr>
            <w:tcW w:w="5191" w:type="dxa"/>
            <w:tcBorders>
              <w:top w:val="single" w:sz="4" w:space="0" w:color="auto"/>
              <w:left w:val="single" w:sz="4" w:space="0" w:color="auto"/>
              <w:bottom w:val="single" w:sz="4" w:space="0" w:color="auto"/>
              <w:right w:val="single" w:sz="4" w:space="0" w:color="auto"/>
            </w:tcBorders>
          </w:tcPr>
          <w:p w14:paraId="18DAA883" w14:textId="77777777" w:rsidR="00676E9F" w:rsidRPr="00C55E95" w:rsidRDefault="00676E9F" w:rsidP="00525983">
            <w:pPr>
              <w:spacing w:after="0"/>
              <w:ind w:left="826" w:hanging="490"/>
              <w:contextualSpacing/>
              <w:jc w:val="center"/>
              <w:rPr>
                <w:rFonts w:ascii="Verdana" w:eastAsia="Calibri" w:hAnsi="Verdana"/>
                <w:sz w:val="16"/>
                <w:szCs w:val="16"/>
                <w:lang w:eastAsia="en-US"/>
              </w:rPr>
            </w:pPr>
            <w:r w:rsidRPr="00C55E95">
              <w:rPr>
                <w:rFonts w:ascii="Verdana" w:eastAsia="Calibri" w:hAnsi="Verdana"/>
                <w:sz w:val="16"/>
                <w:szCs w:val="16"/>
                <w:lang w:eastAsia="en-US"/>
              </w:rPr>
              <w:t>36 miesięcy</w:t>
            </w:r>
          </w:p>
        </w:tc>
        <w:tc>
          <w:tcPr>
            <w:tcW w:w="3593" w:type="dxa"/>
            <w:tcBorders>
              <w:top w:val="single" w:sz="4" w:space="0" w:color="auto"/>
              <w:left w:val="single" w:sz="4" w:space="0" w:color="auto"/>
              <w:bottom w:val="single" w:sz="4" w:space="0" w:color="auto"/>
              <w:right w:val="single" w:sz="4" w:space="0" w:color="auto"/>
            </w:tcBorders>
          </w:tcPr>
          <w:p w14:paraId="177F690F" w14:textId="5147188D" w:rsidR="00676E9F" w:rsidRPr="000B73C1" w:rsidRDefault="00525983" w:rsidP="00525983">
            <w:pPr>
              <w:spacing w:after="0"/>
              <w:ind w:left="826" w:hanging="490"/>
              <w:contextualSpacing/>
              <w:jc w:val="center"/>
              <w:rPr>
                <w:rFonts w:ascii="Verdana" w:eastAsia="Calibri" w:hAnsi="Verdana"/>
                <w:b/>
                <w:bCs/>
                <w:sz w:val="16"/>
                <w:szCs w:val="16"/>
                <w:lang w:eastAsia="en-US"/>
              </w:rPr>
            </w:pPr>
            <w:r w:rsidRPr="000B73C1">
              <w:rPr>
                <w:rFonts w:ascii="Verdana" w:eastAsia="Calibri" w:hAnsi="Verdana"/>
                <w:b/>
                <w:bCs/>
                <w:sz w:val="16"/>
                <w:szCs w:val="16"/>
                <w:lang w:eastAsia="en-US"/>
              </w:rPr>
              <w:t xml:space="preserve">7 </w:t>
            </w:r>
            <w:r w:rsidR="00676E9F" w:rsidRPr="000B73C1">
              <w:rPr>
                <w:rFonts w:ascii="Verdana" w:eastAsia="Calibri" w:hAnsi="Verdana"/>
                <w:b/>
                <w:bCs/>
                <w:sz w:val="16"/>
                <w:szCs w:val="16"/>
                <w:lang w:eastAsia="en-US"/>
              </w:rPr>
              <w:t>pkt</w:t>
            </w:r>
          </w:p>
        </w:tc>
      </w:tr>
    </w:tbl>
    <w:p w14:paraId="013B5ABB" w14:textId="77777777" w:rsidR="00676E9F" w:rsidRPr="00C55E95" w:rsidRDefault="00676E9F" w:rsidP="00525983">
      <w:pPr>
        <w:pStyle w:val="Akapitzlist"/>
        <w:spacing w:after="0"/>
        <w:ind w:left="826" w:hanging="490"/>
        <w:jc w:val="both"/>
        <w:rPr>
          <w:rFonts w:ascii="Verdana" w:eastAsia="Calibri" w:hAnsi="Verdana"/>
          <w:bCs/>
          <w:sz w:val="20"/>
          <w:szCs w:val="20"/>
          <w:lang w:eastAsia="en-US"/>
        </w:rPr>
      </w:pPr>
      <w:r w:rsidRPr="00C55E95">
        <w:rPr>
          <w:rFonts w:ascii="Verdana" w:eastAsia="Calibri" w:hAnsi="Verdana"/>
          <w:bCs/>
          <w:sz w:val="20"/>
          <w:szCs w:val="20"/>
          <w:lang w:eastAsia="en-US"/>
        </w:rPr>
        <w:tab/>
      </w:r>
    </w:p>
    <w:p w14:paraId="5D147560" w14:textId="74D05636" w:rsidR="00676E9F" w:rsidRPr="00C55E95" w:rsidRDefault="00676E9F" w:rsidP="00525983">
      <w:pPr>
        <w:pStyle w:val="Akapitzlist"/>
        <w:numPr>
          <w:ilvl w:val="0"/>
          <w:numId w:val="80"/>
        </w:numPr>
        <w:spacing w:after="0"/>
        <w:jc w:val="both"/>
        <w:rPr>
          <w:rFonts w:ascii="Verdana" w:eastAsia="Calibri" w:hAnsi="Verdana"/>
          <w:bCs/>
          <w:sz w:val="20"/>
          <w:szCs w:val="20"/>
          <w:lang w:eastAsia="en-US"/>
        </w:rPr>
      </w:pPr>
      <w:r w:rsidRPr="00C55E95">
        <w:rPr>
          <w:rFonts w:ascii="Verdana" w:eastAsia="Calibri" w:hAnsi="Verdana"/>
          <w:bCs/>
          <w:sz w:val="20"/>
          <w:szCs w:val="20"/>
          <w:lang w:eastAsia="en-US"/>
        </w:rPr>
        <w:t>Przy założeniu, że minimalny (podstawowy) okres gwarancji</w:t>
      </w:r>
      <w:r w:rsidR="001D1FB1" w:rsidRPr="00C55E95">
        <w:rPr>
          <w:rFonts w:ascii="Verdana" w:eastAsia="Calibri" w:hAnsi="Verdana"/>
          <w:bCs/>
          <w:sz w:val="20"/>
          <w:szCs w:val="20"/>
          <w:lang w:eastAsia="en-US"/>
        </w:rPr>
        <w:t xml:space="preserve"> </w:t>
      </w:r>
      <w:r w:rsidR="00201DEF" w:rsidRPr="00C55E95">
        <w:rPr>
          <w:rFonts w:ascii="Verdana" w:eastAsia="Calibri" w:hAnsi="Verdana"/>
          <w:bCs/>
          <w:sz w:val="20"/>
          <w:szCs w:val="20"/>
          <w:lang w:eastAsia="en-US"/>
        </w:rPr>
        <w:t>i rękojmi</w:t>
      </w:r>
      <w:r w:rsidR="001D1FB1" w:rsidRPr="00C55E95">
        <w:rPr>
          <w:rFonts w:ascii="Verdana" w:eastAsia="Calibri" w:hAnsi="Verdana"/>
          <w:bCs/>
          <w:sz w:val="20"/>
          <w:szCs w:val="20"/>
          <w:lang w:eastAsia="en-US"/>
        </w:rPr>
        <w:t xml:space="preserve"> </w:t>
      </w:r>
      <w:r w:rsidRPr="00C55E95">
        <w:rPr>
          <w:rFonts w:ascii="Verdana" w:eastAsia="Calibri" w:hAnsi="Verdana"/>
          <w:bCs/>
          <w:sz w:val="20"/>
          <w:szCs w:val="20"/>
          <w:lang w:eastAsia="en-US"/>
        </w:rPr>
        <w:t>wynosi 24</w:t>
      </w:r>
      <w:r w:rsidR="00201DEF" w:rsidRPr="00C55E95">
        <w:rPr>
          <w:rFonts w:ascii="Verdana" w:eastAsia="Calibri" w:hAnsi="Verdana"/>
          <w:bCs/>
          <w:sz w:val="20"/>
          <w:szCs w:val="20"/>
          <w:lang w:eastAsia="en-US"/>
        </w:rPr>
        <w:t> </w:t>
      </w:r>
      <w:r w:rsidRPr="00C55E95">
        <w:rPr>
          <w:rFonts w:ascii="Verdana" w:eastAsia="Calibri" w:hAnsi="Verdana"/>
          <w:bCs/>
          <w:sz w:val="20"/>
          <w:szCs w:val="20"/>
          <w:lang w:eastAsia="en-US"/>
        </w:rPr>
        <w:t>miesiące, a maksymalny 36 miesięcy.</w:t>
      </w:r>
    </w:p>
    <w:p w14:paraId="22EB95B4" w14:textId="321D5A0E" w:rsidR="003C22E0" w:rsidRPr="00C55E95" w:rsidRDefault="003C22E0" w:rsidP="00525983">
      <w:pPr>
        <w:pStyle w:val="Akapitzlist"/>
        <w:numPr>
          <w:ilvl w:val="0"/>
          <w:numId w:val="80"/>
        </w:numPr>
        <w:spacing w:after="0"/>
        <w:jc w:val="both"/>
        <w:rPr>
          <w:rFonts w:ascii="Verdana" w:eastAsia="Calibri" w:hAnsi="Verdana"/>
          <w:bCs/>
          <w:sz w:val="20"/>
          <w:szCs w:val="20"/>
          <w:lang w:eastAsia="en-US"/>
        </w:rPr>
      </w:pPr>
      <w:r w:rsidRPr="00C55E95">
        <w:rPr>
          <w:rFonts w:ascii="Verdana" w:hAnsi="Verdana"/>
          <w:color w:val="000000" w:themeColor="text1"/>
          <w:sz w:val="20"/>
          <w:szCs w:val="20"/>
        </w:rPr>
        <w:t>Zgodnie z § 7 ust. 2 projektowanych postanowień umowy okres odpowiedzialności Wykonawcy z tytułu rękojmi rozpoczyna się z dniem rozpoczęcia biegu terminu gwarancji i kończy nie wcześniej, niż w dniu wygaśnięcia udzielonej przez Wykonawcę gwarancji.</w:t>
      </w:r>
    </w:p>
    <w:p w14:paraId="74E7BB9D" w14:textId="41576D62" w:rsidR="00676E9F" w:rsidRPr="00C55E95" w:rsidRDefault="00676E9F" w:rsidP="00525983">
      <w:pPr>
        <w:pStyle w:val="Akapitzlist"/>
        <w:numPr>
          <w:ilvl w:val="0"/>
          <w:numId w:val="80"/>
        </w:numPr>
        <w:spacing w:after="0"/>
        <w:jc w:val="both"/>
        <w:rPr>
          <w:rFonts w:ascii="Verdana" w:eastAsia="Calibri" w:hAnsi="Verdana"/>
          <w:bCs/>
          <w:sz w:val="20"/>
          <w:szCs w:val="20"/>
          <w:lang w:eastAsia="en-US"/>
        </w:rPr>
      </w:pPr>
      <w:r w:rsidRPr="00C55E95">
        <w:rPr>
          <w:rFonts w:ascii="Verdana" w:eastAsia="Calibri" w:hAnsi="Verdana"/>
          <w:bCs/>
          <w:sz w:val="20"/>
          <w:szCs w:val="20"/>
          <w:lang w:eastAsia="en-US"/>
        </w:rPr>
        <w:t xml:space="preserve">Wykonawca ma obowiązek zaoferować przynajmniej minimalny okres gwarancji </w:t>
      </w:r>
      <w:r w:rsidR="00201DEF" w:rsidRPr="00C55E95">
        <w:rPr>
          <w:rFonts w:ascii="Verdana" w:eastAsia="Calibri" w:hAnsi="Verdana"/>
          <w:bCs/>
          <w:sz w:val="20"/>
          <w:szCs w:val="20"/>
          <w:lang w:eastAsia="en-US"/>
        </w:rPr>
        <w:t>i rękojmi</w:t>
      </w:r>
      <w:r w:rsidR="001D1FB1" w:rsidRPr="00C55E95">
        <w:rPr>
          <w:rFonts w:ascii="Verdana" w:eastAsia="Calibri" w:hAnsi="Verdana"/>
          <w:bCs/>
          <w:sz w:val="20"/>
          <w:szCs w:val="20"/>
          <w:lang w:eastAsia="en-US"/>
        </w:rPr>
        <w:t xml:space="preserve"> </w:t>
      </w:r>
      <w:r w:rsidRPr="00C55E95">
        <w:rPr>
          <w:rFonts w:ascii="Verdana" w:eastAsia="Calibri" w:hAnsi="Verdana"/>
          <w:bCs/>
          <w:sz w:val="20"/>
          <w:szCs w:val="20"/>
          <w:lang w:eastAsia="en-US"/>
        </w:rPr>
        <w:t>oczekiwany przez Zamawiającego, czyli 24 miesiące</w:t>
      </w:r>
      <w:r w:rsidR="003C22E0" w:rsidRPr="00C55E95">
        <w:rPr>
          <w:rFonts w:ascii="Verdana" w:eastAsia="Calibri" w:hAnsi="Verdana"/>
          <w:bCs/>
          <w:sz w:val="20"/>
          <w:szCs w:val="20"/>
          <w:lang w:eastAsia="en-US"/>
        </w:rPr>
        <w:t>,</w:t>
      </w:r>
      <w:r w:rsidRPr="00C55E95">
        <w:rPr>
          <w:rFonts w:ascii="Verdana" w:eastAsia="Calibri" w:hAnsi="Verdana"/>
          <w:bCs/>
          <w:sz w:val="20"/>
          <w:szCs w:val="20"/>
          <w:lang w:eastAsia="en-US"/>
        </w:rPr>
        <w:t xml:space="preserve"> licząc od </w:t>
      </w:r>
      <w:r w:rsidR="00201DEF" w:rsidRPr="00C55E95">
        <w:rPr>
          <w:rFonts w:ascii="Verdana" w:eastAsia="Calibri" w:hAnsi="Verdana"/>
          <w:bCs/>
          <w:sz w:val="20"/>
          <w:szCs w:val="20"/>
          <w:lang w:eastAsia="en-US"/>
        </w:rPr>
        <w:t xml:space="preserve">dnia </w:t>
      </w:r>
      <w:r w:rsidRPr="00C55E95">
        <w:rPr>
          <w:rFonts w:ascii="Verdana" w:eastAsia="Calibri" w:hAnsi="Verdana"/>
          <w:sz w:val="20"/>
          <w:szCs w:val="20"/>
          <w:lang w:eastAsia="en-US"/>
        </w:rPr>
        <w:t xml:space="preserve">następnego po </w:t>
      </w:r>
      <w:r w:rsidR="00201DEF" w:rsidRPr="00C55E95">
        <w:rPr>
          <w:rFonts w:ascii="Verdana" w:eastAsia="Calibri" w:hAnsi="Verdana"/>
          <w:bCs/>
          <w:sz w:val="20"/>
          <w:szCs w:val="20"/>
          <w:lang w:eastAsia="en-US"/>
        </w:rPr>
        <w:t>podpisaniu przez Strony protokołu zdawczo-odbiorczego bez zastrzeżeń</w:t>
      </w:r>
      <w:r w:rsidRPr="00C55E95">
        <w:rPr>
          <w:rFonts w:ascii="Verdana" w:eastAsia="Calibri" w:hAnsi="Verdana"/>
          <w:bCs/>
          <w:sz w:val="20"/>
          <w:szCs w:val="20"/>
          <w:lang w:eastAsia="en-US"/>
        </w:rPr>
        <w:t>.</w:t>
      </w:r>
    </w:p>
    <w:p w14:paraId="7915763C" w14:textId="7CC9F6A7" w:rsidR="00676E9F" w:rsidRPr="00C55E95" w:rsidRDefault="00676E9F" w:rsidP="00525983">
      <w:pPr>
        <w:pStyle w:val="Akapitzlist"/>
        <w:numPr>
          <w:ilvl w:val="0"/>
          <w:numId w:val="80"/>
        </w:numPr>
        <w:spacing w:after="0"/>
        <w:jc w:val="both"/>
        <w:rPr>
          <w:rFonts w:ascii="Verdana" w:eastAsia="Calibri" w:hAnsi="Verdana"/>
          <w:bCs/>
          <w:sz w:val="20"/>
          <w:szCs w:val="20"/>
          <w:lang w:eastAsia="en-US"/>
        </w:rPr>
      </w:pPr>
      <w:r w:rsidRPr="00C55E95">
        <w:rPr>
          <w:rFonts w:ascii="Verdana" w:eastAsia="Calibri" w:hAnsi="Verdana"/>
          <w:bCs/>
          <w:sz w:val="20"/>
          <w:szCs w:val="20"/>
          <w:lang w:eastAsia="en-US"/>
        </w:rPr>
        <w:t xml:space="preserve">Jeżeli Wykonawca wskaże w ofercie okres </w:t>
      </w:r>
      <w:r w:rsidR="00201DEF" w:rsidRPr="00C55E95">
        <w:rPr>
          <w:rFonts w:ascii="Verdana" w:eastAsia="Calibri" w:hAnsi="Verdana"/>
          <w:bCs/>
          <w:sz w:val="20"/>
          <w:szCs w:val="20"/>
          <w:lang w:eastAsia="en-US"/>
        </w:rPr>
        <w:t>i rękojmi</w:t>
      </w:r>
      <w:r w:rsidR="001D1FB1" w:rsidRPr="00C55E95">
        <w:rPr>
          <w:rFonts w:ascii="Verdana" w:eastAsia="Calibri" w:hAnsi="Verdana"/>
          <w:bCs/>
          <w:sz w:val="20"/>
          <w:szCs w:val="20"/>
          <w:lang w:eastAsia="en-US"/>
        </w:rPr>
        <w:t xml:space="preserve"> </w:t>
      </w:r>
      <w:r w:rsidRPr="00C55E95">
        <w:rPr>
          <w:rFonts w:ascii="Verdana" w:eastAsia="Calibri" w:hAnsi="Verdana"/>
          <w:bCs/>
          <w:sz w:val="20"/>
          <w:szCs w:val="20"/>
          <w:lang w:eastAsia="en-US"/>
        </w:rPr>
        <w:t xml:space="preserve">krótszy niż 24 </w:t>
      </w:r>
      <w:r w:rsidR="00201DEF" w:rsidRPr="00C55E95">
        <w:rPr>
          <w:rFonts w:ascii="Verdana" w:eastAsia="Calibri" w:hAnsi="Verdana"/>
          <w:bCs/>
          <w:sz w:val="20"/>
          <w:szCs w:val="20"/>
          <w:lang w:eastAsia="en-US"/>
        </w:rPr>
        <w:t>miesiące</w:t>
      </w:r>
      <w:r w:rsidRPr="00C55E95">
        <w:rPr>
          <w:rFonts w:ascii="Verdana" w:eastAsia="Calibri" w:hAnsi="Verdana"/>
          <w:bCs/>
          <w:sz w:val="20"/>
          <w:szCs w:val="20"/>
          <w:lang w:eastAsia="en-US"/>
        </w:rPr>
        <w:t>, jego oferta zostanie odrzucona na podstawie art. 226 ust. 1 pkt 5) uPzp.</w:t>
      </w:r>
    </w:p>
    <w:p w14:paraId="4765D3E8" w14:textId="3AEA7E01" w:rsidR="00676E9F" w:rsidRPr="00C55E95" w:rsidRDefault="00676E9F" w:rsidP="00525983">
      <w:pPr>
        <w:pStyle w:val="Akapitzlist"/>
        <w:numPr>
          <w:ilvl w:val="0"/>
          <w:numId w:val="80"/>
        </w:numPr>
        <w:spacing w:after="0"/>
        <w:jc w:val="both"/>
        <w:rPr>
          <w:rFonts w:ascii="Verdana" w:eastAsia="Calibri" w:hAnsi="Verdana"/>
          <w:bCs/>
          <w:sz w:val="20"/>
          <w:szCs w:val="20"/>
          <w:lang w:eastAsia="en-US"/>
        </w:rPr>
      </w:pPr>
      <w:r w:rsidRPr="00C55E95">
        <w:rPr>
          <w:rFonts w:ascii="Verdana" w:eastAsia="Calibri" w:hAnsi="Verdana"/>
          <w:bCs/>
          <w:sz w:val="20"/>
          <w:szCs w:val="20"/>
          <w:lang w:eastAsia="en-US"/>
        </w:rPr>
        <w:t xml:space="preserve">Brak podania w ofercie okresu gwarancji </w:t>
      </w:r>
      <w:r w:rsidR="00201DEF" w:rsidRPr="00C55E95">
        <w:rPr>
          <w:rFonts w:ascii="Verdana" w:eastAsia="Calibri" w:hAnsi="Verdana"/>
          <w:bCs/>
          <w:sz w:val="20"/>
          <w:szCs w:val="20"/>
          <w:lang w:eastAsia="en-US"/>
        </w:rPr>
        <w:t>i rękojmi</w:t>
      </w:r>
      <w:r w:rsidR="001D1FB1" w:rsidRPr="00C55E95">
        <w:rPr>
          <w:rFonts w:ascii="Verdana" w:eastAsia="Calibri" w:hAnsi="Verdana"/>
          <w:bCs/>
          <w:sz w:val="20"/>
          <w:szCs w:val="20"/>
          <w:lang w:eastAsia="en-US"/>
        </w:rPr>
        <w:t xml:space="preserve"> </w:t>
      </w:r>
      <w:r w:rsidRPr="00C55E95">
        <w:rPr>
          <w:rFonts w:ascii="Verdana" w:eastAsia="Calibri" w:hAnsi="Verdana"/>
          <w:bCs/>
          <w:sz w:val="20"/>
          <w:szCs w:val="20"/>
          <w:lang w:eastAsia="en-US"/>
        </w:rPr>
        <w:t>oznaczać będzie, że Wykonawca zaoferuje wymagany przez Zamawiającego minimalny okres gwarancji</w:t>
      </w:r>
      <w:r w:rsidR="00201DEF" w:rsidRPr="00C55E95">
        <w:rPr>
          <w:rFonts w:ascii="Verdana" w:eastAsia="Calibri" w:hAnsi="Verdana"/>
          <w:bCs/>
          <w:sz w:val="20"/>
          <w:szCs w:val="20"/>
          <w:lang w:eastAsia="en-US"/>
        </w:rPr>
        <w:t xml:space="preserve"> i rękojmi</w:t>
      </w:r>
      <w:r w:rsidRPr="00C55E95">
        <w:rPr>
          <w:rFonts w:ascii="Verdana" w:eastAsia="Calibri" w:hAnsi="Verdana"/>
          <w:bCs/>
          <w:sz w:val="20"/>
          <w:szCs w:val="20"/>
          <w:lang w:eastAsia="en-US"/>
        </w:rPr>
        <w:t>. W takim przypadku Wykonawca otrzyma 0 punktów w tym kryterium.</w:t>
      </w:r>
    </w:p>
    <w:p w14:paraId="287F4BB7" w14:textId="4985206C" w:rsidR="00676E9F" w:rsidRPr="00C55E95" w:rsidRDefault="00676E9F" w:rsidP="00525983">
      <w:pPr>
        <w:pStyle w:val="Akapitzlist"/>
        <w:numPr>
          <w:ilvl w:val="0"/>
          <w:numId w:val="80"/>
        </w:numPr>
        <w:spacing w:after="0"/>
        <w:jc w:val="both"/>
        <w:rPr>
          <w:rFonts w:ascii="Verdana" w:eastAsia="Calibri" w:hAnsi="Verdana"/>
          <w:bCs/>
          <w:iCs/>
          <w:sz w:val="20"/>
          <w:szCs w:val="20"/>
          <w:lang w:eastAsia="en-US"/>
        </w:rPr>
      </w:pPr>
      <w:r w:rsidRPr="00C55E95">
        <w:rPr>
          <w:rFonts w:ascii="Verdana" w:eastAsia="Calibri" w:hAnsi="Verdana"/>
          <w:bCs/>
          <w:sz w:val="20"/>
          <w:szCs w:val="20"/>
          <w:lang w:eastAsia="en-US"/>
        </w:rPr>
        <w:t xml:space="preserve">W przypadku podania okresu gwarancji </w:t>
      </w:r>
      <w:r w:rsidR="00201DEF" w:rsidRPr="00C55E95">
        <w:rPr>
          <w:rFonts w:ascii="Verdana" w:eastAsia="Calibri" w:hAnsi="Verdana"/>
          <w:bCs/>
          <w:sz w:val="20"/>
          <w:szCs w:val="20"/>
          <w:lang w:eastAsia="en-US"/>
        </w:rPr>
        <w:t xml:space="preserve">i rękojmi </w:t>
      </w:r>
      <w:r w:rsidRPr="00C55E95">
        <w:rPr>
          <w:rFonts w:ascii="Verdana" w:eastAsia="Calibri" w:hAnsi="Verdana"/>
          <w:bCs/>
          <w:sz w:val="20"/>
          <w:szCs w:val="20"/>
          <w:lang w:eastAsia="en-US"/>
        </w:rPr>
        <w:t xml:space="preserve">dłuższego niż maksymalny oczekiwany przez Zamawiającego, Zamawiający do oceny ofert przyjmie okres gwarancji </w:t>
      </w:r>
      <w:r w:rsidR="00201DEF" w:rsidRPr="00C55E95">
        <w:rPr>
          <w:rFonts w:ascii="Verdana" w:eastAsia="Calibri" w:hAnsi="Verdana"/>
          <w:bCs/>
          <w:sz w:val="20"/>
          <w:szCs w:val="20"/>
          <w:lang w:eastAsia="en-US"/>
        </w:rPr>
        <w:t xml:space="preserve">i rękojmi </w:t>
      </w:r>
      <w:r w:rsidRPr="00C55E95">
        <w:rPr>
          <w:rFonts w:ascii="Verdana" w:eastAsia="Calibri" w:hAnsi="Verdana"/>
          <w:bCs/>
          <w:sz w:val="20"/>
          <w:szCs w:val="20"/>
          <w:lang w:eastAsia="en-US"/>
        </w:rPr>
        <w:t xml:space="preserve">maksymalny, tj. 36 </w:t>
      </w:r>
      <w:r w:rsidR="000A6A39" w:rsidRPr="00C55E95">
        <w:rPr>
          <w:rFonts w:ascii="Verdana" w:eastAsia="Calibri" w:hAnsi="Verdana"/>
          <w:bCs/>
          <w:sz w:val="20"/>
          <w:szCs w:val="20"/>
          <w:lang w:eastAsia="en-US"/>
        </w:rPr>
        <w:t>miesi</w:t>
      </w:r>
      <w:r w:rsidR="000A6A39">
        <w:rPr>
          <w:rFonts w:ascii="Verdana" w:eastAsia="Calibri" w:hAnsi="Verdana"/>
          <w:bCs/>
          <w:sz w:val="20"/>
          <w:szCs w:val="20"/>
          <w:lang w:eastAsia="en-US"/>
        </w:rPr>
        <w:t>ęcy</w:t>
      </w:r>
      <w:r w:rsidRPr="00C55E95">
        <w:rPr>
          <w:rFonts w:ascii="Verdana" w:eastAsia="Calibri" w:hAnsi="Verdana"/>
          <w:bCs/>
          <w:sz w:val="20"/>
          <w:szCs w:val="20"/>
          <w:lang w:eastAsia="en-US"/>
        </w:rPr>
        <w:t>.</w:t>
      </w:r>
      <w:r w:rsidRPr="00C55E95">
        <w:rPr>
          <w:rFonts w:ascii="Verdana" w:eastAsia="Calibri" w:hAnsi="Verdana"/>
          <w:bCs/>
          <w:iCs/>
          <w:sz w:val="20"/>
          <w:szCs w:val="20"/>
          <w:lang w:eastAsia="en-US"/>
        </w:rPr>
        <w:t xml:space="preserve"> Do umowy będzie wpisany okres gwarancji </w:t>
      </w:r>
      <w:r w:rsidR="00201DEF" w:rsidRPr="00C55E95">
        <w:rPr>
          <w:rFonts w:ascii="Verdana" w:eastAsia="Calibri" w:hAnsi="Verdana"/>
          <w:bCs/>
          <w:iCs/>
          <w:sz w:val="20"/>
          <w:szCs w:val="20"/>
          <w:lang w:eastAsia="en-US"/>
        </w:rPr>
        <w:t xml:space="preserve">i rękojmi </w:t>
      </w:r>
      <w:r w:rsidRPr="00C55E95">
        <w:rPr>
          <w:rFonts w:ascii="Verdana" w:eastAsia="Calibri" w:hAnsi="Verdana"/>
          <w:bCs/>
          <w:iCs/>
          <w:sz w:val="20"/>
          <w:szCs w:val="20"/>
          <w:lang w:eastAsia="en-US"/>
        </w:rPr>
        <w:t>wskazany w ofercie.</w:t>
      </w:r>
    </w:p>
    <w:p w14:paraId="36887C8E" w14:textId="77777777" w:rsidR="00676E9F" w:rsidRPr="00C55E95" w:rsidRDefault="00676E9F" w:rsidP="00525983">
      <w:pPr>
        <w:pStyle w:val="Akapitzlist"/>
        <w:numPr>
          <w:ilvl w:val="0"/>
          <w:numId w:val="80"/>
        </w:numPr>
        <w:spacing w:after="0"/>
        <w:jc w:val="both"/>
        <w:rPr>
          <w:rFonts w:ascii="Verdana" w:hAnsi="Verdana"/>
          <w:bCs/>
          <w:sz w:val="20"/>
          <w:szCs w:val="20"/>
        </w:rPr>
      </w:pPr>
      <w:r w:rsidRPr="00C55E95">
        <w:rPr>
          <w:rFonts w:ascii="Verdana" w:hAnsi="Verdana"/>
          <w:bCs/>
          <w:sz w:val="20"/>
          <w:szCs w:val="20"/>
          <w:lang w:val="x-none"/>
        </w:rPr>
        <w:t xml:space="preserve">W przypadku podania wartości pośrednich między granicznymi </w:t>
      </w:r>
      <w:r w:rsidRPr="00C55E95">
        <w:rPr>
          <w:rFonts w:ascii="Verdana" w:hAnsi="Verdana"/>
          <w:bCs/>
          <w:sz w:val="20"/>
          <w:szCs w:val="20"/>
        </w:rPr>
        <w:t>terminami</w:t>
      </w:r>
      <w:r w:rsidRPr="00C55E95">
        <w:rPr>
          <w:rFonts w:ascii="Verdana" w:hAnsi="Verdana"/>
          <w:bCs/>
          <w:sz w:val="20"/>
          <w:szCs w:val="20"/>
          <w:lang w:val="x-none"/>
        </w:rPr>
        <w:t xml:space="preserve">, Zamawiający w celu oceny oferty będzie podane wartości pośrednie zaokrąglał w </w:t>
      </w:r>
      <w:r w:rsidRPr="00C55E95">
        <w:rPr>
          <w:rFonts w:ascii="Verdana" w:hAnsi="Verdana"/>
          <w:bCs/>
          <w:sz w:val="20"/>
          <w:szCs w:val="20"/>
        </w:rPr>
        <w:t>dół</w:t>
      </w:r>
      <w:r w:rsidRPr="00C55E95">
        <w:rPr>
          <w:rFonts w:ascii="Verdana" w:hAnsi="Verdana"/>
          <w:bCs/>
          <w:sz w:val="20"/>
          <w:szCs w:val="20"/>
          <w:lang w:val="x-none"/>
        </w:rPr>
        <w:t xml:space="preserve"> do </w:t>
      </w:r>
      <w:r w:rsidRPr="00C55E95">
        <w:rPr>
          <w:rFonts w:ascii="Verdana" w:hAnsi="Verdana"/>
          <w:bCs/>
          <w:sz w:val="20"/>
          <w:szCs w:val="20"/>
        </w:rPr>
        <w:t>krótszego</w:t>
      </w:r>
      <w:r w:rsidRPr="00C55E95">
        <w:rPr>
          <w:rFonts w:ascii="Verdana" w:hAnsi="Verdana"/>
          <w:bCs/>
          <w:sz w:val="20"/>
          <w:szCs w:val="20"/>
          <w:lang w:val="x-none"/>
        </w:rPr>
        <w:t xml:space="preserve"> </w:t>
      </w:r>
      <w:r w:rsidRPr="00C55E95">
        <w:rPr>
          <w:rFonts w:ascii="Verdana" w:hAnsi="Verdana"/>
          <w:bCs/>
          <w:sz w:val="20"/>
          <w:szCs w:val="20"/>
        </w:rPr>
        <w:t>terminu.</w:t>
      </w:r>
    </w:p>
    <w:bookmarkEnd w:id="50"/>
    <w:p w14:paraId="46F3960B" w14:textId="09CFF91E" w:rsidR="00695E36" w:rsidRDefault="00695E36" w:rsidP="00DB522E">
      <w:pPr>
        <w:pStyle w:val="Akapitzlist"/>
        <w:spacing w:after="0"/>
        <w:ind w:left="1155"/>
        <w:jc w:val="both"/>
        <w:rPr>
          <w:rFonts w:ascii="Verdana" w:hAnsi="Verdana"/>
          <w:b/>
          <w:bCs/>
          <w:color w:val="000000"/>
          <w:sz w:val="18"/>
          <w:szCs w:val="18"/>
        </w:rPr>
      </w:pPr>
    </w:p>
    <w:p w14:paraId="720220D9" w14:textId="404106F1" w:rsidR="003102B8" w:rsidRPr="00DB522E" w:rsidRDefault="003102B8" w:rsidP="00DB522E">
      <w:pPr>
        <w:pStyle w:val="Akapitzlist"/>
        <w:numPr>
          <w:ilvl w:val="6"/>
          <w:numId w:val="1"/>
        </w:numPr>
        <w:ind w:left="284"/>
        <w:rPr>
          <w:rFonts w:ascii="Verdana" w:hAnsi="Verdana" w:cs="Arial"/>
          <w:b/>
          <w:bCs/>
          <w:sz w:val="20"/>
          <w:szCs w:val="20"/>
        </w:rPr>
      </w:pPr>
      <w:r w:rsidRPr="0009376B">
        <w:rPr>
          <w:rFonts w:ascii="Verdana" w:hAnsi="Verdana" w:cs="Arial"/>
          <w:b/>
          <w:bCs/>
          <w:sz w:val="20"/>
          <w:szCs w:val="20"/>
        </w:rPr>
        <w:t>Za najkorzystniejszą zostanie uznana oferta z najwyższą liczba punktów.</w:t>
      </w:r>
      <w:bookmarkStart w:id="56" w:name="_Toc166865395"/>
      <w:bookmarkStart w:id="57" w:name="_Toc137870039"/>
      <w:bookmarkStart w:id="58" w:name="_Toc137868998"/>
    </w:p>
    <w:p w14:paraId="56B30BEF" w14:textId="77777777" w:rsidR="003102B8" w:rsidRPr="00DB522E" w:rsidRDefault="003102B8" w:rsidP="00DB522E">
      <w:pPr>
        <w:pStyle w:val="Akapitzlist"/>
        <w:numPr>
          <w:ilvl w:val="6"/>
          <w:numId w:val="1"/>
        </w:numPr>
        <w:ind w:left="284"/>
        <w:jc w:val="both"/>
        <w:rPr>
          <w:rFonts w:ascii="Verdana" w:hAnsi="Verdana" w:cs="Arial"/>
          <w:b/>
          <w:bCs/>
          <w:sz w:val="20"/>
          <w:szCs w:val="20"/>
        </w:rPr>
      </w:pPr>
      <w:r w:rsidRPr="00DB522E">
        <w:rPr>
          <w:rFonts w:ascii="Verdana" w:hAnsi="Verdana" w:cs="Arial"/>
          <w:b/>
          <w:bCs/>
          <w:sz w:val="20"/>
          <w:szCs w:val="20"/>
        </w:rPr>
        <w:t xml:space="preserve">Zamawiający </w:t>
      </w:r>
      <w:r w:rsidRPr="0009376B">
        <w:rPr>
          <w:rFonts w:ascii="Verdana" w:hAnsi="Verdana" w:cs="Arial"/>
          <w:b/>
          <w:bCs/>
          <w:sz w:val="20"/>
          <w:szCs w:val="20"/>
        </w:rPr>
        <w:t xml:space="preserve">oceni i porówna oferty niepodlegające odrzuceniu, </w:t>
      </w:r>
      <w:bookmarkEnd w:id="56"/>
      <w:bookmarkEnd w:id="57"/>
      <w:bookmarkEnd w:id="58"/>
      <w:r w:rsidRPr="0009376B">
        <w:rPr>
          <w:rFonts w:ascii="Verdana" w:hAnsi="Verdana" w:cs="Arial"/>
          <w:b/>
          <w:bCs/>
          <w:sz w:val="20"/>
          <w:szCs w:val="20"/>
        </w:rPr>
        <w:t>złożone przez Wykonawców niepodlegających wykluczeniu z niniejszego postępowania</w:t>
      </w:r>
      <w:r w:rsidRPr="00DB522E">
        <w:rPr>
          <w:rFonts w:ascii="Verdana" w:hAnsi="Verdana" w:cs="Arial"/>
          <w:b/>
          <w:bCs/>
          <w:sz w:val="20"/>
          <w:szCs w:val="20"/>
        </w:rPr>
        <w:t>.</w:t>
      </w:r>
    </w:p>
    <w:p w14:paraId="2DDDA744" w14:textId="77777777" w:rsidR="003102B8" w:rsidRPr="00201DEF" w:rsidRDefault="003102B8" w:rsidP="00DB522E">
      <w:pPr>
        <w:pStyle w:val="Akapitzlist"/>
        <w:numPr>
          <w:ilvl w:val="6"/>
          <w:numId w:val="1"/>
        </w:numPr>
        <w:ind w:left="284"/>
        <w:rPr>
          <w:rFonts w:ascii="Verdana" w:hAnsi="Verdana" w:cs="Arial"/>
          <w:sz w:val="20"/>
          <w:szCs w:val="20"/>
        </w:rPr>
      </w:pPr>
      <w:r w:rsidRPr="00201DEF">
        <w:rPr>
          <w:rFonts w:ascii="Verdana" w:hAnsi="Verdana" w:cs="Arial"/>
          <w:sz w:val="20"/>
          <w:szCs w:val="20"/>
        </w:rPr>
        <w:t xml:space="preserve">Wartości </w:t>
      </w:r>
      <w:r w:rsidRPr="00DB522E">
        <w:rPr>
          <w:rFonts w:ascii="Verdana" w:hAnsi="Verdana" w:cs="Arial"/>
          <w:sz w:val="20"/>
          <w:szCs w:val="20"/>
        </w:rPr>
        <w:t xml:space="preserve">C, </w:t>
      </w:r>
      <w:r w:rsidRPr="00201DEF">
        <w:rPr>
          <w:rFonts w:ascii="Verdana" w:hAnsi="Verdana" w:cs="Arial"/>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51"/>
      <w:bookmarkEnd w:id="52"/>
      <w:r w:rsidRPr="00201DEF">
        <w:rPr>
          <w:rFonts w:ascii="Verdana" w:hAnsi="Verdana" w:cs="Arial"/>
          <w:sz w:val="20"/>
          <w:szCs w:val="20"/>
        </w:rPr>
        <w:t>.</w:t>
      </w:r>
      <w:bookmarkEnd w:id="53"/>
    </w:p>
    <w:p w14:paraId="1E2A08DA" w14:textId="77777777" w:rsidR="003102B8" w:rsidRPr="008433B9"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w:t>
      </w:r>
      <w:r w:rsidRPr="001A2DE6">
        <w:rPr>
          <w:rFonts w:ascii="Verdana" w:hAnsi="Verdana"/>
          <w:color w:val="FFFFFF"/>
          <w:sz w:val="20"/>
        </w:rPr>
        <w:t>. POPRAWIANIE OMYŁEK W TREŚCI OFERTY</w:t>
      </w:r>
    </w:p>
    <w:p w14:paraId="4DA2556E" w14:textId="77777777" w:rsidR="003102B8" w:rsidRPr="005F51AF" w:rsidRDefault="003102B8" w:rsidP="00A4520B">
      <w:pPr>
        <w:numPr>
          <w:ilvl w:val="0"/>
          <w:numId w:val="22"/>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uPzp</w:t>
      </w:r>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67B44CAD" w14:textId="77777777" w:rsidR="003102B8" w:rsidRPr="00782A55" w:rsidRDefault="003102B8" w:rsidP="00A4520B">
      <w:pPr>
        <w:pStyle w:val="Akapitzlist"/>
        <w:numPr>
          <w:ilvl w:val="1"/>
          <w:numId w:val="22"/>
        </w:numPr>
        <w:spacing w:after="0"/>
        <w:ind w:left="851" w:hanging="425"/>
        <w:jc w:val="both"/>
        <w:rPr>
          <w:rFonts w:ascii="Verdana" w:hAnsi="Verdana" w:cs="Arial"/>
          <w:sz w:val="20"/>
          <w:szCs w:val="20"/>
        </w:rPr>
      </w:pPr>
      <w:r w:rsidRPr="00782A55">
        <w:rPr>
          <w:rFonts w:ascii="Verdana" w:hAnsi="Verdana" w:cs="Arial"/>
          <w:sz w:val="20"/>
          <w:szCs w:val="20"/>
        </w:rPr>
        <w:t>oczywiste omyłki pisarskie;</w:t>
      </w:r>
    </w:p>
    <w:p w14:paraId="0AEE8263" w14:textId="77777777" w:rsidR="003102B8" w:rsidRPr="005F51AF" w:rsidRDefault="003102B8" w:rsidP="00A4520B">
      <w:pPr>
        <w:pStyle w:val="Akapitzlist"/>
        <w:numPr>
          <w:ilvl w:val="1"/>
          <w:numId w:val="22"/>
        </w:numPr>
        <w:spacing w:after="0"/>
        <w:ind w:left="851" w:hanging="425"/>
        <w:jc w:val="both"/>
        <w:rPr>
          <w:rFonts w:ascii="Verdana" w:hAnsi="Verdana" w:cs="Arial"/>
          <w:sz w:val="20"/>
          <w:szCs w:val="20"/>
        </w:rPr>
      </w:pPr>
      <w:r w:rsidRPr="005F51AF">
        <w:rPr>
          <w:rFonts w:ascii="Verdana" w:hAnsi="Verdana" w:cs="Arial"/>
          <w:sz w:val="20"/>
          <w:szCs w:val="20"/>
        </w:rPr>
        <w:t>oczywiste omyłki rachunkowe, z uwzględnieniem konsekwencji rachunkowych dokonanych poprawek;</w:t>
      </w:r>
    </w:p>
    <w:p w14:paraId="7B0CB4E7" w14:textId="77777777" w:rsidR="003102B8" w:rsidRPr="005F51AF" w:rsidRDefault="003102B8" w:rsidP="00A4520B">
      <w:pPr>
        <w:pStyle w:val="Akapitzlist"/>
        <w:numPr>
          <w:ilvl w:val="1"/>
          <w:numId w:val="22"/>
        </w:numPr>
        <w:spacing w:after="0"/>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184F0D0" w14:textId="77777777" w:rsidR="003102B8" w:rsidRDefault="003102B8" w:rsidP="00A4520B">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54172ECF" w14:textId="77777777" w:rsidR="003102B8" w:rsidRDefault="003102B8" w:rsidP="00A4520B">
      <w:pPr>
        <w:pStyle w:val="Akapitzlist"/>
        <w:numPr>
          <w:ilvl w:val="0"/>
          <w:numId w:val="22"/>
        </w:numPr>
        <w:tabs>
          <w:tab w:val="clear" w:pos="720"/>
        </w:tabs>
        <w:spacing w:after="0"/>
        <w:ind w:left="364"/>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p>
    <w:p w14:paraId="186B8D79" w14:textId="77777777" w:rsidR="003102B8" w:rsidRDefault="003102B8" w:rsidP="00A4520B">
      <w:pPr>
        <w:pStyle w:val="Akapitzlist"/>
        <w:numPr>
          <w:ilvl w:val="0"/>
          <w:numId w:val="22"/>
        </w:numPr>
        <w:tabs>
          <w:tab w:val="clear" w:pos="720"/>
        </w:tabs>
        <w:spacing w:after="0"/>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52032CC5" w14:textId="7777777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lastRenderedPageBreak/>
        <w:t>XVI</w:t>
      </w:r>
      <w:r w:rsidRPr="0007427D">
        <w:rPr>
          <w:rFonts w:ascii="Verdana" w:hAnsi="Verdana"/>
          <w:color w:val="FFFFFF"/>
          <w:sz w:val="20"/>
        </w:rPr>
        <w:t xml:space="preserve">. WYBÓR OFERTY </w:t>
      </w:r>
      <w:r>
        <w:rPr>
          <w:rFonts w:ascii="Verdana" w:hAnsi="Verdana"/>
          <w:color w:val="FFFFFF"/>
          <w:sz w:val="20"/>
        </w:rPr>
        <w:t xml:space="preserve">NAJKORZYSTNIEJSZEJ </w:t>
      </w:r>
    </w:p>
    <w:p w14:paraId="5ED95051" w14:textId="13A9A7A7" w:rsidR="003102B8" w:rsidRPr="003F023D" w:rsidRDefault="003102B8" w:rsidP="00A4520B">
      <w:pPr>
        <w:numPr>
          <w:ilvl w:val="0"/>
          <w:numId w:val="20"/>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51EB0998" w14:textId="77777777" w:rsidR="003102B8" w:rsidRPr="000B0FB3" w:rsidRDefault="003102B8" w:rsidP="00A4520B">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40DBE1B6" w14:textId="77777777" w:rsidR="003102B8" w:rsidRPr="000B0FB3" w:rsidRDefault="003102B8" w:rsidP="00A4520B">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spełnia wszystkie warunki określone w SWZ</w:t>
      </w:r>
    </w:p>
    <w:p w14:paraId="4E6EE69F" w14:textId="77777777" w:rsidR="003102B8" w:rsidRPr="000B0FB3" w:rsidRDefault="003102B8" w:rsidP="00A4520B">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0F9243FF" w14:textId="77777777" w:rsidR="003102B8" w:rsidRPr="003F023D" w:rsidRDefault="003102B8" w:rsidP="00A4520B">
      <w:pPr>
        <w:numPr>
          <w:ilvl w:val="0"/>
          <w:numId w:val="20"/>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79474621" w14:textId="77777777" w:rsidR="003102B8" w:rsidRPr="000B0FB3" w:rsidRDefault="003102B8" w:rsidP="00A4520B">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E5A5E8B" w14:textId="77777777" w:rsidR="003102B8" w:rsidRPr="000B0FB3" w:rsidRDefault="003102B8" w:rsidP="00A4520B">
      <w:pPr>
        <w:pStyle w:val="Akapitzlist"/>
        <w:numPr>
          <w:ilvl w:val="1"/>
          <w:numId w:val="20"/>
        </w:numPr>
        <w:spacing w:after="0"/>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2BE9CC65" w14:textId="77777777" w:rsidR="003102B8" w:rsidRPr="000B0FB3" w:rsidRDefault="003102B8" w:rsidP="00A4520B">
      <w:pPr>
        <w:pStyle w:val="Akapitzlist"/>
        <w:numPr>
          <w:ilvl w:val="1"/>
          <w:numId w:val="20"/>
        </w:numPr>
        <w:spacing w:after="0"/>
        <w:jc w:val="both"/>
        <w:rPr>
          <w:rFonts w:ascii="Verdana" w:hAnsi="Verdana" w:cs="Arial"/>
          <w:sz w:val="20"/>
          <w:szCs w:val="20"/>
        </w:rPr>
      </w:pPr>
      <w:r w:rsidRPr="000B0FB3">
        <w:rPr>
          <w:rFonts w:ascii="Verdana" w:hAnsi="Verdana"/>
          <w:sz w:val="20"/>
          <w:szCs w:val="20"/>
        </w:rPr>
        <w:t>unieważnieniu postępowania,</w:t>
      </w:r>
    </w:p>
    <w:p w14:paraId="4353069F" w14:textId="77777777" w:rsidR="003102B8" w:rsidRPr="003F023D" w:rsidRDefault="003102B8" w:rsidP="00A4520B">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6331E9FC" w14:textId="77777777" w:rsidR="003102B8" w:rsidRPr="003F023D" w:rsidRDefault="003102B8" w:rsidP="00A4520B">
      <w:pPr>
        <w:numPr>
          <w:ilvl w:val="0"/>
          <w:numId w:val="20"/>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2.3 </w:t>
      </w:r>
      <w:r w:rsidRPr="003F023D">
        <w:rPr>
          <w:rFonts w:ascii="Verdana" w:hAnsi="Verdana"/>
          <w:sz w:val="20"/>
          <w:szCs w:val="20"/>
        </w:rPr>
        <w:t>na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0CEA5BCA" w14:textId="0D955EE2" w:rsidR="003102B8" w:rsidRDefault="003102B8" w:rsidP="00A4520B">
      <w:pPr>
        <w:numPr>
          <w:ilvl w:val="0"/>
          <w:numId w:val="20"/>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ykonawca, którego oferta została wybrana jako najkorzystniejsza, uchyla się od zawarcia umowy w</w:t>
      </w:r>
      <w:r w:rsidR="00E175D5">
        <w:rPr>
          <w:rFonts w:ascii="Verdana" w:hAnsi="Verdana"/>
          <w:color w:val="000000"/>
          <w:sz w:val="20"/>
          <w:szCs w:val="20"/>
        </w:rPr>
        <w:t xml:space="preserve"> </w:t>
      </w:r>
      <w:r w:rsidRPr="00801E3A">
        <w:rPr>
          <w:rFonts w:ascii="Verdana" w:hAnsi="Verdana"/>
          <w:color w:val="000000"/>
          <w:sz w:val="20"/>
          <w:szCs w:val="20"/>
        </w:rPr>
        <w:t xml:space="preserve">sprawie zamówienia publicznego, </w:t>
      </w:r>
      <w:r>
        <w:rPr>
          <w:rFonts w:ascii="Verdana" w:hAnsi="Verdana"/>
          <w:color w:val="000000"/>
          <w:sz w:val="20"/>
          <w:szCs w:val="20"/>
        </w:rPr>
        <w:t>Z</w:t>
      </w:r>
      <w:r w:rsidRPr="00801E3A">
        <w:rPr>
          <w:rFonts w:ascii="Verdana" w:hAnsi="Verdana"/>
          <w:color w:val="000000"/>
          <w:sz w:val="20"/>
          <w:szCs w:val="20"/>
        </w:rPr>
        <w:t>amawiający może dokonać ponownego badania i</w:t>
      </w:r>
      <w:r w:rsidR="00E175D5">
        <w:rPr>
          <w:rFonts w:ascii="Verdana" w:hAnsi="Verdana"/>
          <w:color w:val="000000"/>
          <w:sz w:val="20"/>
          <w:szCs w:val="20"/>
        </w:rPr>
        <w:t xml:space="preserve"> </w:t>
      </w:r>
      <w:r w:rsidRPr="00801E3A">
        <w:rPr>
          <w:rFonts w:ascii="Verdana" w:hAnsi="Verdana"/>
          <w:color w:val="000000"/>
          <w:sz w:val="20"/>
          <w:szCs w:val="20"/>
        </w:rPr>
        <w:t>oceny ofert spośród ofert pozostałych w</w:t>
      </w:r>
      <w:r w:rsidR="00E175D5">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 najkorzystniejszą ofertę</w:t>
      </w:r>
      <w:r w:rsidR="00E175D5">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6AE0FC89" w14:textId="7777777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XVII</w:t>
      </w:r>
      <w:r w:rsidRPr="0007427D">
        <w:rPr>
          <w:rFonts w:ascii="Verdana" w:hAnsi="Verdana"/>
          <w:color w:val="FFFFFF"/>
          <w:sz w:val="20"/>
        </w:rPr>
        <w:t xml:space="preserve">. </w:t>
      </w:r>
      <w:r>
        <w:rPr>
          <w:rFonts w:ascii="Verdana" w:hAnsi="Verdana"/>
          <w:color w:val="FFFFFF"/>
          <w:sz w:val="20"/>
        </w:rPr>
        <w:t>INFORMACJE O FORMALNOŚCIACH, JAKIE POWINNY ZOSTAĆ DOPEŁNIONE PO WYBORZE OFERTY W CELU ZAWARCIA UMOWY W SPRAWIE ZAMÓWIENIA PUBLICZNEGO.</w:t>
      </w:r>
    </w:p>
    <w:p w14:paraId="54451445" w14:textId="77777777" w:rsidR="003102B8" w:rsidRDefault="003102B8" w:rsidP="00A4520B">
      <w:pPr>
        <w:numPr>
          <w:ilvl w:val="0"/>
          <w:numId w:val="21"/>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92788AF" w14:textId="10D2976C" w:rsidR="003102B8" w:rsidRDefault="003102B8" w:rsidP="00A4520B">
      <w:pPr>
        <w:numPr>
          <w:ilvl w:val="0"/>
          <w:numId w:val="21"/>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58 u</w:t>
      </w:r>
      <w:r w:rsidRPr="00332CAC">
        <w:rPr>
          <w:rFonts w:ascii="Verdana" w:hAnsi="Verdana"/>
          <w:sz w:val="20"/>
          <w:szCs w:val="20"/>
        </w:rPr>
        <w:t xml:space="preserve">Pzp),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7FAD240C" w14:textId="112DC183" w:rsidR="00685B8B" w:rsidRPr="004709F0" w:rsidRDefault="00685B8B" w:rsidP="00FB7ECD">
      <w:pPr>
        <w:numPr>
          <w:ilvl w:val="0"/>
          <w:numId w:val="21"/>
        </w:numPr>
        <w:tabs>
          <w:tab w:val="clear" w:pos="735"/>
        </w:tabs>
        <w:spacing w:after="0"/>
        <w:ind w:left="284"/>
        <w:jc w:val="both"/>
        <w:rPr>
          <w:rFonts w:ascii="Verdana" w:hAnsi="Verdana"/>
          <w:sz w:val="20"/>
          <w:szCs w:val="20"/>
        </w:rPr>
      </w:pPr>
      <w:r w:rsidRPr="00FB7ECD">
        <w:rPr>
          <w:rFonts w:ascii="Verdana" w:hAnsi="Verdana"/>
          <w:b/>
          <w:bCs/>
          <w:sz w:val="20"/>
          <w:szCs w:val="20"/>
        </w:rPr>
        <w:t>Przed podpisaniem umowy Zamawiający</w:t>
      </w:r>
      <w:r w:rsidR="004709F0" w:rsidRPr="00FB7ECD">
        <w:rPr>
          <w:rFonts w:ascii="Verdana" w:hAnsi="Verdana"/>
          <w:b/>
          <w:bCs/>
          <w:sz w:val="20"/>
          <w:szCs w:val="20"/>
        </w:rPr>
        <w:t xml:space="preserve"> </w:t>
      </w:r>
      <w:r w:rsidRPr="00FB7ECD">
        <w:rPr>
          <w:rFonts w:ascii="Verdana" w:hAnsi="Verdana"/>
          <w:b/>
          <w:bCs/>
          <w:sz w:val="20"/>
          <w:szCs w:val="20"/>
        </w:rPr>
        <w:t>żąda oświadczenia o nieobjęciu zakazem, o którym mowa w art. 5k Rozporządzenia sankcyjnego,</w:t>
      </w:r>
      <w:r w:rsidRPr="004709F0">
        <w:rPr>
          <w:rFonts w:ascii="Verdana" w:hAnsi="Verdana"/>
          <w:sz w:val="20"/>
          <w:szCs w:val="20"/>
        </w:rPr>
        <w:t xml:space="preserve"> aktualnego na dzień jego złożenia od Wykonawcy, w tym podwykonawców, dostawców lub podmiotów, na których zdolności polega się w rozumieniu dyrektyw w sprawie zamówień publicznych, w przypadku, gdy przypada na nich ponad 10 % wartości zamówienia, </w:t>
      </w:r>
    </w:p>
    <w:p w14:paraId="0F27B34F" w14:textId="77777777" w:rsidR="00685B8B" w:rsidRPr="00A30398" w:rsidRDefault="00685B8B" w:rsidP="00A4520B">
      <w:pPr>
        <w:numPr>
          <w:ilvl w:val="0"/>
          <w:numId w:val="21"/>
        </w:numPr>
        <w:tabs>
          <w:tab w:val="clear" w:pos="735"/>
        </w:tabs>
        <w:spacing w:after="0"/>
        <w:ind w:left="284"/>
        <w:jc w:val="both"/>
        <w:rPr>
          <w:rFonts w:ascii="Verdana" w:hAnsi="Verdana"/>
          <w:sz w:val="20"/>
          <w:szCs w:val="20"/>
        </w:rPr>
      </w:pPr>
      <w:r w:rsidRPr="00A30398">
        <w:rPr>
          <w:rFonts w:ascii="Verdana" w:hAnsi="Verdana"/>
          <w:sz w:val="20"/>
          <w:szCs w:val="20"/>
        </w:rPr>
        <w:t>(jeżeli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7CB397CF" w14:textId="77777777" w:rsidR="003102B8" w:rsidRDefault="003102B8" w:rsidP="00A4520B">
      <w:pPr>
        <w:numPr>
          <w:ilvl w:val="0"/>
          <w:numId w:val="21"/>
        </w:numPr>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ą w terminie nie krótszym niż 10 dni od dnia przesłania zawiadomienia o wyborze najkorzystniejszej oferty.</w:t>
      </w:r>
    </w:p>
    <w:p w14:paraId="10D3D251" w14:textId="7415F1DD" w:rsidR="003102B8" w:rsidRPr="002B1AE5" w:rsidRDefault="003102B8" w:rsidP="00A4520B">
      <w:pPr>
        <w:numPr>
          <w:ilvl w:val="0"/>
          <w:numId w:val="21"/>
        </w:numPr>
        <w:spacing w:after="0"/>
        <w:ind w:left="284" w:hanging="284"/>
        <w:jc w:val="both"/>
        <w:rPr>
          <w:rFonts w:ascii="Verdana" w:hAnsi="Verdana"/>
          <w:sz w:val="20"/>
          <w:szCs w:val="20"/>
        </w:rPr>
      </w:pPr>
      <w:r w:rsidRPr="002B1AE5">
        <w:rPr>
          <w:rFonts w:ascii="Verdana" w:hAnsi="Verdana"/>
          <w:sz w:val="20"/>
          <w:szCs w:val="20"/>
        </w:rPr>
        <w:lastRenderedPageBreak/>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w:t>
      </w:r>
      <w:r w:rsidR="00E175D5">
        <w:rPr>
          <w:rFonts w:ascii="Verdana" w:hAnsi="Verdana"/>
          <w:sz w:val="20"/>
          <w:szCs w:val="20"/>
        </w:rPr>
        <w:t xml:space="preserve"> </w:t>
      </w:r>
      <w:r w:rsidRPr="002B1AE5">
        <w:rPr>
          <w:rFonts w:ascii="Verdana" w:hAnsi="Verdana"/>
          <w:sz w:val="20"/>
          <w:szCs w:val="20"/>
        </w:rPr>
        <w:t>w</w:t>
      </w:r>
      <w:r w:rsidR="00E175D5">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2938397B" w14:textId="77777777" w:rsidR="003102B8" w:rsidRDefault="003102B8" w:rsidP="00A4520B">
      <w:pPr>
        <w:numPr>
          <w:ilvl w:val="0"/>
          <w:numId w:val="21"/>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Pr>
          <w:rFonts w:ascii="Verdana" w:hAnsi="Verdana"/>
          <w:sz w:val="20"/>
          <w:szCs w:val="20"/>
        </w:rPr>
        <w:t xml:space="preserve">4 </w:t>
      </w:r>
      <w:r w:rsidRPr="00B4085D">
        <w:rPr>
          <w:rFonts w:ascii="Verdana" w:hAnsi="Verdana"/>
          <w:sz w:val="20"/>
          <w:szCs w:val="20"/>
        </w:rPr>
        <w:t>do SWZ</w:t>
      </w:r>
      <w:r>
        <w:rPr>
          <w:rFonts w:ascii="Verdana" w:hAnsi="Verdana"/>
          <w:sz w:val="20"/>
          <w:szCs w:val="20"/>
        </w:rPr>
        <w:t xml:space="preserve"> uzupełnione o zapisy wynikające ze złożonej oferty.</w:t>
      </w:r>
    </w:p>
    <w:p w14:paraId="20906437" w14:textId="5E614FF2" w:rsidR="00BA1A2C" w:rsidRDefault="003102B8" w:rsidP="00A4520B">
      <w:pPr>
        <w:numPr>
          <w:ilvl w:val="0"/>
          <w:numId w:val="21"/>
        </w:numPr>
        <w:spacing w:after="0"/>
        <w:ind w:left="284" w:hanging="284"/>
        <w:jc w:val="both"/>
        <w:rPr>
          <w:rFonts w:ascii="Verdana" w:hAnsi="Verdana"/>
          <w:sz w:val="20"/>
          <w:szCs w:val="20"/>
        </w:rPr>
      </w:pPr>
      <w:r w:rsidRPr="00B40D82">
        <w:rPr>
          <w:rFonts w:ascii="Verdana" w:hAnsi="Verdana"/>
          <w:sz w:val="20"/>
          <w:szCs w:val="20"/>
        </w:rPr>
        <w:t xml:space="preserve">Wykonawca będzie zobowiązany do podpisania umowy w miejscu i terminie wskazanym przez </w:t>
      </w:r>
      <w:r w:rsidR="00E175D5" w:rsidRPr="00B40D82">
        <w:rPr>
          <w:rFonts w:ascii="Verdana" w:hAnsi="Verdana"/>
          <w:sz w:val="20"/>
          <w:szCs w:val="20"/>
        </w:rPr>
        <w:t>Z</w:t>
      </w:r>
      <w:r w:rsidR="00BA1A2C">
        <w:rPr>
          <w:rFonts w:ascii="Verdana" w:hAnsi="Verdana"/>
          <w:sz w:val="20"/>
          <w:szCs w:val="20"/>
        </w:rPr>
        <w:t>a</w:t>
      </w:r>
      <w:r w:rsidR="00E175D5" w:rsidRPr="00B40D82">
        <w:rPr>
          <w:rFonts w:ascii="Verdana" w:hAnsi="Verdana"/>
          <w:sz w:val="20"/>
          <w:szCs w:val="20"/>
        </w:rPr>
        <w:t>m</w:t>
      </w:r>
      <w:r w:rsidR="00BA1A2C" w:rsidRPr="00B40D82">
        <w:rPr>
          <w:rFonts w:ascii="Verdana" w:hAnsi="Verdana"/>
          <w:sz w:val="20"/>
          <w:szCs w:val="20"/>
        </w:rPr>
        <w:t>awiającego.</w:t>
      </w:r>
    </w:p>
    <w:p w14:paraId="15B6ED7D" w14:textId="3A23B922" w:rsidR="00BA1A2C" w:rsidRPr="00BA1A2C" w:rsidRDefault="00BA1A2C" w:rsidP="00A4520B">
      <w:pPr>
        <w:numPr>
          <w:ilvl w:val="0"/>
          <w:numId w:val="21"/>
        </w:numPr>
        <w:tabs>
          <w:tab w:val="clear" w:pos="735"/>
          <w:tab w:val="left" w:pos="350"/>
        </w:tabs>
        <w:spacing w:after="0"/>
        <w:ind w:left="284" w:hanging="284"/>
        <w:jc w:val="both"/>
        <w:rPr>
          <w:rFonts w:ascii="Verdana" w:hAnsi="Verdana"/>
          <w:sz w:val="20"/>
          <w:szCs w:val="20"/>
        </w:rPr>
      </w:pPr>
      <w:r w:rsidRPr="00BA1A2C">
        <w:rPr>
          <w:rFonts w:ascii="Verdana" w:hAnsi="Verdana"/>
          <w:sz w:val="20"/>
          <w:szCs w:val="20"/>
        </w:rPr>
        <w:t>Zamawiający dopuszcza zawarcie umowy w formie elektronicznej zgodnie z paragrafem 78</w:t>
      </w:r>
      <w:r w:rsidRPr="006B27E5">
        <w:rPr>
          <w:rFonts w:ascii="Verdana" w:hAnsi="Verdana"/>
          <w:sz w:val="20"/>
          <w:szCs w:val="20"/>
          <w:vertAlign w:val="superscript"/>
        </w:rPr>
        <w:t>1</w:t>
      </w:r>
      <w:r w:rsidRPr="00BA1A2C">
        <w:rPr>
          <w:rFonts w:ascii="Verdana" w:hAnsi="Verdana"/>
          <w:sz w:val="20"/>
          <w:szCs w:val="20"/>
        </w:rPr>
        <w:t xml:space="preserve"> ustawy z dnia 23 kwietnia 1964 r. Kodeks cywilny.</w:t>
      </w:r>
    </w:p>
    <w:p w14:paraId="2A261AB2" w14:textId="053E8890" w:rsidR="003102B8" w:rsidRPr="007E04D7" w:rsidRDefault="003102B8" w:rsidP="00A4520B">
      <w:pPr>
        <w:numPr>
          <w:ilvl w:val="0"/>
          <w:numId w:val="21"/>
        </w:numPr>
        <w:tabs>
          <w:tab w:val="clear" w:pos="735"/>
          <w:tab w:val="left" w:pos="364"/>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Pr>
          <w:rFonts w:ascii="Verdana" w:hAnsi="Verdana"/>
          <w:sz w:val="20"/>
          <w:szCs w:val="20"/>
        </w:rPr>
        <w:br/>
        <w:t>o udzielenie zamówienia przekazuje do publikacji w Urzędowi Publikacji Unii Europejskiej</w:t>
      </w:r>
      <w:r w:rsidRPr="00F904FF">
        <w:rPr>
          <w:rFonts w:ascii="Verdana" w:hAnsi="Verdana"/>
          <w:sz w:val="20"/>
          <w:szCs w:val="20"/>
        </w:rPr>
        <w:t xml:space="preserve"> ogłoszenie o udzieleniu zamówienia </w:t>
      </w:r>
      <w:r>
        <w:rPr>
          <w:rFonts w:ascii="Verdana" w:hAnsi="Verdana"/>
          <w:sz w:val="20"/>
          <w:szCs w:val="20"/>
        </w:rPr>
        <w:t>zawierające informację o wynikach tego postępowania.</w:t>
      </w:r>
    </w:p>
    <w:p w14:paraId="08F9935A" w14:textId="077555ED" w:rsidR="00440FA2" w:rsidRPr="00585DA7" w:rsidRDefault="003102B8" w:rsidP="00585DA7">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s="Arial"/>
          <w:sz w:val="20"/>
        </w:rPr>
      </w:pPr>
      <w:r>
        <w:rPr>
          <w:rFonts w:ascii="Verdana" w:hAnsi="Verdana"/>
          <w:color w:val="FFFFFF"/>
          <w:sz w:val="20"/>
        </w:rPr>
        <w:t>XVIII</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6D896CC3" w14:textId="25A50424" w:rsidR="00A7112D" w:rsidRPr="00383E3D" w:rsidRDefault="00440FA2" w:rsidP="00585DA7">
      <w:pPr>
        <w:pStyle w:val="Bezodstpw1"/>
        <w:spacing w:line="276" w:lineRule="auto"/>
        <w:ind w:left="426"/>
        <w:jc w:val="both"/>
        <w:rPr>
          <w:rFonts w:ascii="Verdana" w:hAnsi="Verdana" w:cs="Arial"/>
          <w:b/>
          <w:sz w:val="20"/>
          <w:szCs w:val="20"/>
        </w:rPr>
      </w:pPr>
      <w:r>
        <w:rPr>
          <w:rFonts w:ascii="Verdana" w:hAnsi="Verdana" w:cs="Arial"/>
          <w:sz w:val="20"/>
        </w:rPr>
        <w:t>Z</w:t>
      </w:r>
      <w:r w:rsidR="00E175D5" w:rsidRPr="00383E3D">
        <w:rPr>
          <w:rFonts w:ascii="Verdana" w:hAnsi="Verdana" w:cs="Arial"/>
          <w:sz w:val="20"/>
        </w:rPr>
        <w:t xml:space="preserve">amawiający </w:t>
      </w:r>
      <w:r>
        <w:rPr>
          <w:rFonts w:ascii="Verdana" w:hAnsi="Verdana" w:cs="Arial"/>
          <w:sz w:val="20"/>
        </w:rPr>
        <w:t xml:space="preserve">nie </w:t>
      </w:r>
      <w:r w:rsidR="00E175D5" w:rsidRPr="00383E3D">
        <w:rPr>
          <w:rFonts w:ascii="Verdana" w:hAnsi="Verdana" w:cs="Arial"/>
          <w:sz w:val="20"/>
        </w:rPr>
        <w:t>żąda wniesienia zabezpieczenia należytego wykonania umowy</w:t>
      </w:r>
      <w:r>
        <w:rPr>
          <w:rFonts w:ascii="Verdana" w:hAnsi="Verdana" w:cs="Arial"/>
          <w:sz w:val="20"/>
        </w:rPr>
        <w:t>.</w:t>
      </w:r>
      <w:r w:rsidR="00E175D5" w:rsidRPr="00383E3D">
        <w:rPr>
          <w:rFonts w:ascii="Verdana" w:hAnsi="Verdana" w:cs="Arial"/>
          <w:sz w:val="20"/>
        </w:rPr>
        <w:t xml:space="preserve"> </w:t>
      </w:r>
    </w:p>
    <w:p w14:paraId="3634DFC8" w14:textId="77777777" w:rsidR="003102B8" w:rsidRPr="00493F1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t>XIX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2579C58A" w14:textId="77777777" w:rsidR="003102B8" w:rsidRDefault="003102B8" w:rsidP="00A4520B">
      <w:pPr>
        <w:pStyle w:val="Akapitzlist"/>
        <w:spacing w:after="0"/>
        <w:ind w:left="420"/>
        <w:rPr>
          <w:rFonts w:ascii="Verdana" w:hAnsi="Verdana" w:cs="Arial"/>
          <w:sz w:val="20"/>
          <w:szCs w:val="20"/>
        </w:rPr>
      </w:pPr>
      <w:r>
        <w:rPr>
          <w:rFonts w:ascii="Verdana" w:hAnsi="Verdana" w:cs="Arial"/>
          <w:sz w:val="20"/>
          <w:szCs w:val="20"/>
        </w:rPr>
        <w:t>Zamawiający nie wymaga zatrudnienia osób na podstawie stosunku pracy.</w:t>
      </w:r>
    </w:p>
    <w:p w14:paraId="3946D5E1" w14:textId="77777777" w:rsidR="003102B8" w:rsidRPr="008433B9"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Pr="0007427D">
        <w:rPr>
          <w:rFonts w:ascii="Verdana" w:hAnsi="Verdana"/>
          <w:color w:val="FFFFFF"/>
          <w:sz w:val="20"/>
        </w:rPr>
        <w:t xml:space="preserve"> WZÓR UMOWY</w:t>
      </w:r>
      <w:r>
        <w:rPr>
          <w:rFonts w:ascii="Verdana" w:hAnsi="Verdana"/>
          <w:color w:val="FFFFFF"/>
          <w:sz w:val="20"/>
        </w:rPr>
        <w:t>/ZMIANA UMOWY</w:t>
      </w:r>
    </w:p>
    <w:p w14:paraId="6D87E3E4" w14:textId="6E916597" w:rsidR="003102B8" w:rsidRPr="00E04E3D" w:rsidRDefault="003102B8" w:rsidP="00A4520B">
      <w:pPr>
        <w:pStyle w:val="Akapitzlist"/>
        <w:widowControl w:val="0"/>
        <w:numPr>
          <w:ilvl w:val="6"/>
          <w:numId w:val="23"/>
        </w:numPr>
        <w:suppressAutoHyphens/>
        <w:spacing w:after="0"/>
        <w:ind w:left="357" w:hanging="306"/>
        <w:jc w:val="both"/>
        <w:rPr>
          <w:rFonts w:ascii="Verdana" w:hAnsi="Verdana" w:cs="Arial"/>
          <w:sz w:val="20"/>
          <w:szCs w:val="20"/>
        </w:rPr>
      </w:pPr>
      <w:r w:rsidRPr="00E04E3D">
        <w:rPr>
          <w:rFonts w:ascii="Verdana" w:hAnsi="Verdana" w:cs="Arial"/>
          <w:sz w:val="20"/>
          <w:szCs w:val="20"/>
        </w:rPr>
        <w:t xml:space="preserve">Zamawiający zamieścił </w:t>
      </w:r>
      <w:r w:rsidR="00440FA2">
        <w:rPr>
          <w:rFonts w:ascii="Verdana" w:hAnsi="Verdana" w:cs="Arial"/>
          <w:sz w:val="20"/>
          <w:szCs w:val="20"/>
        </w:rPr>
        <w:t>wzory</w:t>
      </w:r>
      <w:r w:rsidR="00440FA2" w:rsidRPr="00E04E3D">
        <w:rPr>
          <w:rFonts w:ascii="Verdana" w:hAnsi="Verdana" w:cs="Arial"/>
          <w:sz w:val="20"/>
          <w:szCs w:val="20"/>
        </w:rPr>
        <w:t xml:space="preserve"> um</w:t>
      </w:r>
      <w:r w:rsidR="00440FA2">
        <w:rPr>
          <w:rFonts w:ascii="Verdana" w:hAnsi="Verdana" w:cs="Arial"/>
          <w:sz w:val="20"/>
          <w:szCs w:val="20"/>
        </w:rPr>
        <w:t>ów</w:t>
      </w:r>
      <w:r w:rsidRPr="00E04E3D">
        <w:rPr>
          <w:rFonts w:ascii="Verdana" w:hAnsi="Verdana" w:cs="Arial"/>
          <w:sz w:val="20"/>
          <w:szCs w:val="20"/>
        </w:rPr>
        <w:t xml:space="preserve">, </w:t>
      </w:r>
      <w:r w:rsidR="00440FA2" w:rsidRPr="00E04E3D">
        <w:rPr>
          <w:rFonts w:ascii="Verdana" w:hAnsi="Verdana" w:cs="Arial"/>
          <w:sz w:val="20"/>
          <w:szCs w:val="20"/>
        </w:rPr>
        <w:t>któr</w:t>
      </w:r>
      <w:r w:rsidR="00440FA2">
        <w:rPr>
          <w:rFonts w:ascii="Verdana" w:hAnsi="Verdana" w:cs="Arial"/>
          <w:sz w:val="20"/>
          <w:szCs w:val="20"/>
        </w:rPr>
        <w:t>e</w:t>
      </w:r>
      <w:r w:rsidR="00440FA2" w:rsidRPr="00E04E3D">
        <w:rPr>
          <w:rFonts w:ascii="Verdana" w:hAnsi="Verdana" w:cs="Arial"/>
          <w:sz w:val="20"/>
          <w:szCs w:val="20"/>
        </w:rPr>
        <w:t xml:space="preserve"> </w:t>
      </w:r>
      <w:r w:rsidRPr="00E04E3D">
        <w:rPr>
          <w:rFonts w:ascii="Verdana" w:hAnsi="Verdana" w:cs="Arial"/>
          <w:sz w:val="20"/>
          <w:szCs w:val="20"/>
        </w:rPr>
        <w:t>określa</w:t>
      </w:r>
      <w:r w:rsidR="00440FA2">
        <w:rPr>
          <w:rFonts w:ascii="Verdana" w:hAnsi="Verdana" w:cs="Arial"/>
          <w:sz w:val="20"/>
          <w:szCs w:val="20"/>
        </w:rPr>
        <w:t>ją</w:t>
      </w:r>
      <w:r w:rsidRPr="00E04E3D">
        <w:rPr>
          <w:rFonts w:ascii="Verdana" w:hAnsi="Verdana" w:cs="Arial"/>
          <w:sz w:val="20"/>
          <w:szCs w:val="20"/>
        </w:rPr>
        <w:t xml:space="preserve"> warunki realizacji przedmiotowego zamówienia publicznego</w:t>
      </w:r>
      <w:r w:rsidR="00440FA2">
        <w:rPr>
          <w:rFonts w:ascii="Verdana" w:hAnsi="Verdana" w:cs="Arial"/>
          <w:sz w:val="20"/>
          <w:szCs w:val="20"/>
        </w:rPr>
        <w:t xml:space="preserve">, </w:t>
      </w:r>
      <w:r>
        <w:rPr>
          <w:rFonts w:ascii="Verdana" w:hAnsi="Verdana" w:cs="Arial"/>
          <w:sz w:val="20"/>
          <w:szCs w:val="20"/>
        </w:rPr>
        <w:t xml:space="preserve"> </w:t>
      </w:r>
      <w:r w:rsidR="00440FA2">
        <w:rPr>
          <w:rFonts w:ascii="Verdana" w:hAnsi="Verdana" w:cs="Arial"/>
          <w:sz w:val="20"/>
          <w:szCs w:val="20"/>
        </w:rPr>
        <w:t>j</w:t>
      </w:r>
      <w:r w:rsidR="00440FA2" w:rsidRPr="00E04E3D">
        <w:rPr>
          <w:rFonts w:ascii="Verdana" w:hAnsi="Verdana" w:cs="Arial"/>
          <w:sz w:val="20"/>
          <w:szCs w:val="20"/>
        </w:rPr>
        <w:t>ako odrębn</w:t>
      </w:r>
      <w:r w:rsidR="00440FA2">
        <w:rPr>
          <w:rFonts w:ascii="Verdana" w:hAnsi="Verdana" w:cs="Arial"/>
          <w:sz w:val="20"/>
          <w:szCs w:val="20"/>
        </w:rPr>
        <w:t>e</w:t>
      </w:r>
      <w:r w:rsidR="00440FA2" w:rsidRPr="00E04E3D">
        <w:rPr>
          <w:rFonts w:ascii="Verdana" w:hAnsi="Verdana" w:cs="Arial"/>
          <w:sz w:val="20"/>
          <w:szCs w:val="20"/>
        </w:rPr>
        <w:t xml:space="preserve"> </w:t>
      </w:r>
      <w:r w:rsidR="00440FA2">
        <w:rPr>
          <w:rFonts w:ascii="Verdana" w:hAnsi="Verdana" w:cs="Arial"/>
          <w:sz w:val="20"/>
          <w:szCs w:val="20"/>
        </w:rPr>
        <w:t xml:space="preserve">Załączniki do SWZ tj. </w:t>
      </w:r>
      <w:r w:rsidR="00440FA2" w:rsidRPr="00E04E3D">
        <w:rPr>
          <w:rFonts w:ascii="Verdana" w:hAnsi="Verdana" w:cs="Arial"/>
          <w:sz w:val="20"/>
          <w:szCs w:val="20"/>
        </w:rPr>
        <w:t xml:space="preserve">Załącznik </w:t>
      </w:r>
      <w:r w:rsidR="00440FA2">
        <w:rPr>
          <w:rFonts w:ascii="Verdana" w:hAnsi="Verdana" w:cs="Arial"/>
          <w:sz w:val="20"/>
          <w:szCs w:val="20"/>
        </w:rPr>
        <w:t>nr 4.</w:t>
      </w:r>
    </w:p>
    <w:p w14:paraId="113E82CA" w14:textId="77777777" w:rsidR="003102B8" w:rsidRDefault="003102B8" w:rsidP="00A4520B">
      <w:pPr>
        <w:pStyle w:val="Akapitzlist"/>
        <w:widowControl w:val="0"/>
        <w:numPr>
          <w:ilvl w:val="6"/>
          <w:numId w:val="23"/>
        </w:numPr>
        <w:suppressAutoHyphens/>
        <w:spacing w:after="0"/>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455 uPzp oraz wskazanym we wzorze umowy.</w:t>
      </w:r>
    </w:p>
    <w:p w14:paraId="262C34A9" w14:textId="77777777" w:rsidR="003102B8" w:rsidRDefault="003102B8" w:rsidP="00A4520B">
      <w:pPr>
        <w:pStyle w:val="Akapitzlist"/>
        <w:widowControl w:val="0"/>
        <w:numPr>
          <w:ilvl w:val="6"/>
          <w:numId w:val="23"/>
        </w:numPr>
        <w:suppressAutoHyphens/>
        <w:spacing w:after="0"/>
        <w:ind w:left="357" w:hanging="306"/>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04D2D4FD" w14:textId="7777777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27419EC4" w14:textId="77777777" w:rsidR="003102B8" w:rsidRDefault="003102B8" w:rsidP="00A4520B">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Pr>
          <w:rFonts w:ascii="Verdana" w:hAnsi="Verdana" w:cs="Arial"/>
          <w:sz w:val="20"/>
          <w:szCs w:val="20"/>
        </w:rPr>
        <w:t>PLN</w:t>
      </w:r>
      <w:r w:rsidRPr="0007427D">
        <w:rPr>
          <w:rFonts w:ascii="Verdana" w:hAnsi="Verdana" w:cs="Arial"/>
          <w:sz w:val="20"/>
          <w:szCs w:val="20"/>
        </w:rPr>
        <w:t>.</w:t>
      </w:r>
    </w:p>
    <w:p w14:paraId="60BEE06E" w14:textId="7777777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59" w:name="_Toc227121620"/>
      <w:bookmarkStart w:id="60" w:name="_Toc231012186"/>
      <w:r w:rsidRPr="0007427D">
        <w:rPr>
          <w:rFonts w:ascii="Verdana" w:hAnsi="Verdana"/>
          <w:color w:val="FFFFFF"/>
          <w:sz w:val="20"/>
        </w:rPr>
        <w:t>X</w:t>
      </w:r>
      <w:r>
        <w:rPr>
          <w:rFonts w:ascii="Verdana" w:hAnsi="Verdana"/>
          <w:color w:val="FFFFFF"/>
          <w:sz w:val="20"/>
        </w:rPr>
        <w:t>XII</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59"/>
      <w:bookmarkEnd w:id="60"/>
    </w:p>
    <w:p w14:paraId="15B4C371" w14:textId="77777777" w:rsidR="003102B8" w:rsidRPr="006E63B9" w:rsidRDefault="003102B8" w:rsidP="00A4520B">
      <w:pPr>
        <w:numPr>
          <w:ilvl w:val="0"/>
          <w:numId w:val="15"/>
        </w:numPr>
        <w:tabs>
          <w:tab w:val="clear" w:pos="766"/>
        </w:tabs>
        <w:spacing w:after="0"/>
        <w:ind w:left="284" w:hanging="284"/>
        <w:jc w:val="both"/>
        <w:rPr>
          <w:rFonts w:ascii="Verdana" w:hAnsi="Verdana" w:cs="Arial"/>
          <w:sz w:val="20"/>
          <w:szCs w:val="20"/>
        </w:rPr>
      </w:pPr>
      <w:r>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p>
    <w:p w14:paraId="52BA739B" w14:textId="77777777" w:rsidR="003102B8" w:rsidRPr="006E63B9" w:rsidRDefault="003102B8" w:rsidP="00A4520B">
      <w:pPr>
        <w:numPr>
          <w:ilvl w:val="0"/>
          <w:numId w:val="15"/>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15 uPzp oraz Rzecznikowi Małych i Średnich Przedsiębiorstw</w:t>
      </w:r>
      <w:r w:rsidRPr="006E63B9">
        <w:rPr>
          <w:rFonts w:ascii="Verdana" w:hAnsi="Verdana" w:cs="Arial"/>
          <w:sz w:val="20"/>
          <w:szCs w:val="20"/>
        </w:rPr>
        <w:t>.</w:t>
      </w:r>
    </w:p>
    <w:p w14:paraId="55F1EBEE" w14:textId="77777777" w:rsidR="003102B8" w:rsidRPr="006E63B9" w:rsidRDefault="003102B8" w:rsidP="00A4520B">
      <w:pPr>
        <w:numPr>
          <w:ilvl w:val="0"/>
          <w:numId w:val="15"/>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3CF4F582" w14:textId="77777777" w:rsidR="003102B8" w:rsidRPr="006E63B9" w:rsidRDefault="003102B8" w:rsidP="00A4520B">
      <w:pPr>
        <w:spacing w:after="0"/>
        <w:ind w:left="284"/>
        <w:jc w:val="both"/>
        <w:rPr>
          <w:rFonts w:ascii="Verdana" w:hAnsi="Verdana" w:cs="Arial"/>
          <w:sz w:val="20"/>
          <w:szCs w:val="20"/>
        </w:rPr>
      </w:pPr>
      <w:r>
        <w:rPr>
          <w:rFonts w:ascii="Verdana" w:hAnsi="Verdana" w:cs="Arial"/>
          <w:sz w:val="20"/>
          <w:szCs w:val="20"/>
        </w:rPr>
        <w:t>- odwołanie do Prezesa Krajowej Izby Odwoławczej (art. 513 i nast. uPzp)</w:t>
      </w:r>
    </w:p>
    <w:p w14:paraId="1C7B5339" w14:textId="77777777" w:rsidR="003102B8" w:rsidRDefault="003102B8" w:rsidP="00A4520B">
      <w:pPr>
        <w:spacing w:after="0"/>
        <w:ind w:left="284"/>
        <w:jc w:val="both"/>
        <w:rPr>
          <w:rFonts w:ascii="Verdana" w:hAnsi="Verdana" w:cs="Arial"/>
          <w:sz w:val="20"/>
          <w:szCs w:val="20"/>
        </w:rPr>
      </w:pPr>
      <w:r>
        <w:rPr>
          <w:rFonts w:ascii="Verdana" w:hAnsi="Verdana" w:cs="Arial"/>
          <w:sz w:val="20"/>
          <w:szCs w:val="20"/>
        </w:rPr>
        <w:t>- skarga do Sądu Okręgowego w Warszawie (art. 579 i nast. uPzp)</w:t>
      </w:r>
    </w:p>
    <w:p w14:paraId="423460C3" w14:textId="77777777" w:rsidR="003102B8" w:rsidRPr="00AD73AA" w:rsidRDefault="003102B8" w:rsidP="00A4520B">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6E70F560" w14:textId="154C543C" w:rsidR="003102B8" w:rsidRPr="00DE67F3" w:rsidRDefault="003102B8" w:rsidP="00A4520B">
      <w:pPr>
        <w:pStyle w:val="Akapitzlist"/>
        <w:numPr>
          <w:ilvl w:val="1"/>
          <w:numId w:val="20"/>
        </w:numPr>
        <w:spacing w:after="0"/>
        <w:ind w:left="784" w:hanging="532"/>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w:t>
      </w:r>
      <w:r w:rsidR="00440FA2">
        <w:rPr>
          <w:rFonts w:ascii="Verdana" w:hAnsi="Verdana" w:cs="Arial"/>
          <w:sz w:val="20"/>
          <w:szCs w:val="20"/>
        </w:rPr>
        <w:t> </w:t>
      </w:r>
      <w:r w:rsidRPr="00DE67F3">
        <w:rPr>
          <w:rFonts w:ascii="Verdana" w:hAnsi="Verdana" w:cs="Arial"/>
          <w:sz w:val="20"/>
          <w:szCs w:val="20"/>
        </w:rPr>
        <w:t>udzielenie zamówienia, o zawarcie umowy ramowej, dynamicznym systemie zakupów, systemie kwalifikowania wykonawców lub konkursie, w tym na projektowane postanowienie umowy;</w:t>
      </w:r>
    </w:p>
    <w:p w14:paraId="7E824A39" w14:textId="77777777" w:rsidR="003102B8" w:rsidRPr="00F7240B" w:rsidRDefault="003102B8" w:rsidP="00A4520B">
      <w:pPr>
        <w:pStyle w:val="Akapitzlist"/>
        <w:numPr>
          <w:ilvl w:val="1"/>
          <w:numId w:val="20"/>
        </w:numPr>
        <w:spacing w:after="0"/>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676671B4" w14:textId="77777777" w:rsidR="003102B8" w:rsidRDefault="003102B8" w:rsidP="00A4520B">
      <w:pPr>
        <w:pStyle w:val="Akapitzlist"/>
        <w:numPr>
          <w:ilvl w:val="1"/>
          <w:numId w:val="20"/>
        </w:numPr>
        <w:spacing w:after="0"/>
        <w:ind w:left="784" w:hanging="532"/>
        <w:jc w:val="both"/>
        <w:rPr>
          <w:rFonts w:ascii="Verdana" w:hAnsi="Verdana" w:cs="Arial"/>
          <w:sz w:val="20"/>
          <w:szCs w:val="20"/>
        </w:rPr>
      </w:pPr>
      <w:r w:rsidRPr="00F7240B">
        <w:rPr>
          <w:rFonts w:ascii="Verdana" w:hAnsi="Verdana" w:cs="Arial"/>
          <w:sz w:val="20"/>
          <w:szCs w:val="20"/>
        </w:rPr>
        <w:lastRenderedPageBreak/>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6024F01D" w14:textId="77777777" w:rsidR="003102B8" w:rsidRDefault="003102B8" w:rsidP="00A4520B">
      <w:pPr>
        <w:pStyle w:val="Akapitzlist"/>
        <w:numPr>
          <w:ilvl w:val="0"/>
          <w:numId w:val="20"/>
        </w:numPr>
        <w:tabs>
          <w:tab w:val="clear" w:pos="720"/>
        </w:tabs>
        <w:spacing w:after="0"/>
        <w:ind w:left="308" w:hanging="336"/>
        <w:jc w:val="both"/>
        <w:rPr>
          <w:rFonts w:ascii="Verdana" w:hAnsi="Verdana" w:cs="Arial"/>
          <w:sz w:val="20"/>
          <w:szCs w:val="20"/>
        </w:rPr>
      </w:pPr>
      <w:r>
        <w:rPr>
          <w:rFonts w:ascii="Verdana" w:hAnsi="Verdana" w:cs="Arial"/>
          <w:sz w:val="20"/>
          <w:szCs w:val="20"/>
        </w:rPr>
        <w:t>Odwołanie wnosi się do Prezesa Izby w terminach wskazanych w art. 515 uPzp.</w:t>
      </w:r>
    </w:p>
    <w:p w14:paraId="041C6DB1" w14:textId="44C096D3" w:rsidR="003102B8" w:rsidRDefault="003102B8" w:rsidP="00A4520B">
      <w:pPr>
        <w:pStyle w:val="Akapitzlist"/>
        <w:numPr>
          <w:ilvl w:val="0"/>
          <w:numId w:val="20"/>
        </w:numPr>
        <w:tabs>
          <w:tab w:val="clear" w:pos="720"/>
        </w:tabs>
        <w:spacing w:after="0"/>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sidR="00BE3E9E">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51A8DB05" w14:textId="77777777" w:rsidR="003102B8" w:rsidRPr="00F7240B" w:rsidRDefault="003102B8" w:rsidP="00A4520B">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55E71FBD" w14:textId="77777777" w:rsidR="003102B8" w:rsidRPr="007727B7" w:rsidRDefault="003102B8" w:rsidP="00A4520B">
      <w:pPr>
        <w:spacing w:after="0"/>
        <w:jc w:val="both"/>
        <w:rPr>
          <w:rFonts w:ascii="Verdana" w:hAnsi="Verdana" w:cs="Arial"/>
          <w:sz w:val="20"/>
          <w:szCs w:val="20"/>
        </w:rPr>
      </w:pPr>
      <w:r w:rsidRPr="007727B7">
        <w:rPr>
          <w:rFonts w:ascii="Verdana" w:hAnsi="Verdana" w:cs="Arial"/>
          <w:sz w:val="20"/>
          <w:szCs w:val="20"/>
        </w:rPr>
        <w:br w:type="page"/>
      </w:r>
    </w:p>
    <w:p w14:paraId="1EB97618" w14:textId="5BDCFB7B" w:rsidR="003102B8" w:rsidRDefault="003102B8" w:rsidP="00A4520B">
      <w:pPr>
        <w:pStyle w:val="Bezodstpw1"/>
        <w:spacing w:line="276" w:lineRule="auto"/>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w:t>
      </w:r>
      <w:r w:rsidR="001E380B">
        <w:rPr>
          <w:rFonts w:ascii="Verdana" w:hAnsi="Verdana" w:cs="Arial"/>
          <w:b/>
          <w:color w:val="000000"/>
          <w:sz w:val="20"/>
        </w:rPr>
        <w:t>.2710.66.2023.AP</w:t>
      </w:r>
    </w:p>
    <w:p w14:paraId="4BF447CA" w14:textId="1613FB74" w:rsidR="003102B8" w:rsidRDefault="003102B8" w:rsidP="00A4520B">
      <w:pPr>
        <w:pStyle w:val="Bezodstpw1"/>
        <w:spacing w:line="276" w:lineRule="auto"/>
        <w:ind w:left="5921" w:right="-171" w:firstLine="13"/>
        <w:jc w:val="right"/>
        <w:rPr>
          <w:rFonts w:ascii="Verdana" w:hAnsi="Verdana" w:cs="Arial"/>
          <w:b/>
          <w:sz w:val="20"/>
          <w:szCs w:val="20"/>
        </w:rPr>
      </w:pPr>
      <w:r w:rsidRPr="00585DA7">
        <w:rPr>
          <w:rFonts w:ascii="Verdana" w:hAnsi="Verdana" w:cs="Arial"/>
          <w:b/>
          <w:sz w:val="20"/>
          <w:szCs w:val="20"/>
        </w:rPr>
        <w:t>Załącznik nr 1 do SWZ</w:t>
      </w:r>
    </w:p>
    <w:p w14:paraId="5B1C5353" w14:textId="77777777" w:rsidR="006C484A" w:rsidRPr="00E55ECE" w:rsidRDefault="006C484A" w:rsidP="00A4520B">
      <w:pPr>
        <w:pStyle w:val="Bezodstpw1"/>
        <w:spacing w:line="276" w:lineRule="auto"/>
        <w:ind w:left="5921" w:right="-171" w:firstLine="13"/>
        <w:jc w:val="right"/>
        <w:rPr>
          <w:rFonts w:ascii="Verdana" w:hAnsi="Verdana" w:cs="Arial"/>
          <w:sz w:val="20"/>
          <w:szCs w:val="20"/>
        </w:rPr>
      </w:pPr>
    </w:p>
    <w:tbl>
      <w:tblPr>
        <w:tblW w:w="1025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1529"/>
        <w:gridCol w:w="471"/>
        <w:gridCol w:w="1384"/>
        <w:gridCol w:w="55"/>
        <w:gridCol w:w="1201"/>
        <w:gridCol w:w="851"/>
        <w:gridCol w:w="890"/>
        <w:gridCol w:w="3876"/>
      </w:tblGrid>
      <w:tr w:rsidR="003102B8" w:rsidRPr="00FC7EB1" w14:paraId="1328F957" w14:textId="77777777" w:rsidTr="00DB522E">
        <w:trPr>
          <w:trHeight w:val="521"/>
          <w:jc w:val="center"/>
        </w:trPr>
        <w:tc>
          <w:tcPr>
            <w:tcW w:w="1529" w:type="dxa"/>
            <w:shd w:val="clear" w:color="auto" w:fill="F2F2F2"/>
            <w:vAlign w:val="center"/>
          </w:tcPr>
          <w:p w14:paraId="7572FEC0" w14:textId="77777777" w:rsidR="003102B8" w:rsidRPr="00285CEC" w:rsidRDefault="003102B8" w:rsidP="00A4520B">
            <w:pPr>
              <w:spacing w:after="0"/>
              <w:jc w:val="right"/>
              <w:rPr>
                <w:rFonts w:ascii="Verdana" w:hAnsi="Verdana" w:cs="Calibri"/>
                <w:noProof/>
                <w:sz w:val="16"/>
                <w:szCs w:val="16"/>
              </w:rPr>
            </w:pPr>
            <w:r w:rsidRPr="00285CEC">
              <w:rPr>
                <w:rFonts w:ascii="Verdana" w:hAnsi="Verdana" w:cs="Calibri"/>
                <w:sz w:val="16"/>
                <w:szCs w:val="16"/>
              </w:rPr>
              <w:t>Miejscowość:</w:t>
            </w:r>
          </w:p>
        </w:tc>
        <w:tc>
          <w:tcPr>
            <w:tcW w:w="3110" w:type="dxa"/>
            <w:gridSpan w:val="4"/>
            <w:shd w:val="clear" w:color="auto" w:fill="auto"/>
            <w:vAlign w:val="center"/>
          </w:tcPr>
          <w:p w14:paraId="57A3FAF1" w14:textId="77777777" w:rsidR="003102B8" w:rsidRPr="000019F9" w:rsidRDefault="003102B8" w:rsidP="00A4520B">
            <w:pPr>
              <w:spacing w:after="0"/>
              <w:ind w:left="4197" w:hanging="4197"/>
              <w:rPr>
                <w:rFonts w:ascii="Verdana" w:hAnsi="Verdana" w:cs="Arial"/>
                <w:noProof/>
                <w:sz w:val="16"/>
                <w:szCs w:val="16"/>
              </w:rPr>
            </w:pPr>
          </w:p>
        </w:tc>
        <w:tc>
          <w:tcPr>
            <w:tcW w:w="851" w:type="dxa"/>
            <w:shd w:val="clear" w:color="auto" w:fill="F2F2F2"/>
            <w:vAlign w:val="center"/>
          </w:tcPr>
          <w:p w14:paraId="48DEDEAB" w14:textId="77777777" w:rsidR="003102B8" w:rsidRPr="00285CEC" w:rsidRDefault="003102B8" w:rsidP="00A4520B">
            <w:pPr>
              <w:spacing w:after="0"/>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66" w:type="dxa"/>
            <w:gridSpan w:val="2"/>
            <w:shd w:val="clear" w:color="auto" w:fill="auto"/>
            <w:vAlign w:val="center"/>
          </w:tcPr>
          <w:p w14:paraId="29112E46" w14:textId="77777777" w:rsidR="003102B8" w:rsidRPr="000019F9" w:rsidRDefault="003102B8" w:rsidP="00A4520B">
            <w:pPr>
              <w:spacing w:after="0"/>
              <w:ind w:left="4197" w:hanging="4175"/>
              <w:rPr>
                <w:rFonts w:ascii="Verdana" w:hAnsi="Verdana" w:cs="Calibri"/>
                <w:i/>
                <w:noProof/>
                <w:sz w:val="16"/>
                <w:szCs w:val="16"/>
              </w:rPr>
            </w:pPr>
          </w:p>
        </w:tc>
      </w:tr>
      <w:tr w:rsidR="003102B8" w:rsidRPr="00FC7EB1" w14:paraId="0FC064C6" w14:textId="77777777" w:rsidTr="00DB522E">
        <w:trPr>
          <w:trHeight w:val="981"/>
          <w:jc w:val="center"/>
        </w:trPr>
        <w:tc>
          <w:tcPr>
            <w:tcW w:w="4640" w:type="dxa"/>
            <w:gridSpan w:val="5"/>
            <w:shd w:val="clear" w:color="auto" w:fill="auto"/>
            <w:vAlign w:val="center"/>
          </w:tcPr>
          <w:p w14:paraId="25F24424" w14:textId="77777777" w:rsidR="003102B8" w:rsidRPr="00285CEC" w:rsidRDefault="003102B8" w:rsidP="00A4520B">
            <w:pPr>
              <w:tabs>
                <w:tab w:val="left" w:pos="5040"/>
              </w:tabs>
              <w:spacing w:after="0"/>
              <w:jc w:val="right"/>
              <w:rPr>
                <w:rFonts w:ascii="Verdana" w:hAnsi="Verdana" w:cs="Calibri"/>
                <w:sz w:val="16"/>
                <w:szCs w:val="16"/>
              </w:rPr>
            </w:pPr>
            <w:r w:rsidRPr="00285CEC">
              <w:rPr>
                <w:rFonts w:ascii="Verdana" w:hAnsi="Verdana" w:cs="Calibri"/>
                <w:sz w:val="16"/>
                <w:szCs w:val="16"/>
              </w:rPr>
              <w:t>Zamawiający:</w:t>
            </w:r>
          </w:p>
        </w:tc>
        <w:tc>
          <w:tcPr>
            <w:tcW w:w="5617" w:type="dxa"/>
            <w:gridSpan w:val="3"/>
            <w:shd w:val="clear" w:color="auto" w:fill="auto"/>
            <w:vAlign w:val="center"/>
          </w:tcPr>
          <w:p w14:paraId="5A2CE222" w14:textId="77777777" w:rsidR="003102B8" w:rsidRDefault="003102B8" w:rsidP="00A4520B">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06EC1004" w14:textId="77777777" w:rsidR="003102B8" w:rsidRDefault="003102B8" w:rsidP="00A4520B">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292F1EE1" w14:textId="77777777" w:rsidR="003102B8" w:rsidRPr="000019F9" w:rsidRDefault="003102B8" w:rsidP="00A4520B">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3102B8" w:rsidRPr="00FC7EB1" w14:paraId="095F50E9" w14:textId="77777777" w:rsidTr="00DB522E">
        <w:trPr>
          <w:trHeight w:val="776"/>
          <w:jc w:val="center"/>
        </w:trPr>
        <w:tc>
          <w:tcPr>
            <w:tcW w:w="10257" w:type="dxa"/>
            <w:gridSpan w:val="8"/>
            <w:shd w:val="clear" w:color="auto" w:fill="2E74B5" w:themeFill="accent1" w:themeFillShade="BF"/>
            <w:vAlign w:val="center"/>
          </w:tcPr>
          <w:p w14:paraId="62E6BAE5" w14:textId="77777777" w:rsidR="003102B8" w:rsidRDefault="003102B8" w:rsidP="00A4520B">
            <w:pPr>
              <w:spacing w:after="0"/>
              <w:jc w:val="center"/>
              <w:rPr>
                <w:rFonts w:ascii="Verdana" w:hAnsi="Verdana" w:cs="Calibri"/>
                <w:b/>
                <w:color w:val="FFFFFF" w:themeColor="background1"/>
                <w:spacing w:val="60"/>
                <w:sz w:val="16"/>
                <w:szCs w:val="16"/>
              </w:rPr>
            </w:pPr>
          </w:p>
          <w:p w14:paraId="489CE185" w14:textId="07466141" w:rsidR="003102B8" w:rsidRPr="00AB3C80" w:rsidRDefault="003102B8" w:rsidP="00A4520B">
            <w:pPr>
              <w:spacing w:after="0"/>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45848E99" w14:textId="77777777" w:rsidR="003102B8" w:rsidRPr="000019F9" w:rsidRDefault="003102B8" w:rsidP="00A4520B">
            <w:pPr>
              <w:spacing w:after="0"/>
              <w:jc w:val="center"/>
              <w:rPr>
                <w:rFonts w:ascii="Verdana" w:hAnsi="Verdana" w:cs="Calibri"/>
                <w:b/>
                <w:spacing w:val="60"/>
                <w:sz w:val="16"/>
                <w:szCs w:val="16"/>
              </w:rPr>
            </w:pPr>
          </w:p>
        </w:tc>
      </w:tr>
      <w:tr w:rsidR="003102B8" w:rsidRPr="00FC7EB1" w14:paraId="79528EED" w14:textId="77777777" w:rsidTr="00DB522E">
        <w:trPr>
          <w:trHeight w:val="396"/>
          <w:jc w:val="center"/>
        </w:trPr>
        <w:tc>
          <w:tcPr>
            <w:tcW w:w="10257" w:type="dxa"/>
            <w:gridSpan w:val="8"/>
            <w:shd w:val="clear" w:color="auto" w:fill="F2F2F2"/>
            <w:vAlign w:val="center"/>
          </w:tcPr>
          <w:p w14:paraId="28AFBF81" w14:textId="77777777" w:rsidR="003102B8" w:rsidRPr="000019F9" w:rsidRDefault="003102B8" w:rsidP="00A4520B">
            <w:pPr>
              <w:tabs>
                <w:tab w:val="left" w:pos="851"/>
                <w:tab w:val="left" w:pos="3261"/>
                <w:tab w:val="left" w:pos="6237"/>
              </w:tabs>
              <w:spacing w:after="0"/>
              <w:jc w:val="center"/>
              <w:rPr>
                <w:rFonts w:ascii="Verdana" w:hAnsi="Verdana" w:cs="Calibri"/>
                <w:b/>
                <w:sz w:val="16"/>
                <w:szCs w:val="16"/>
              </w:rPr>
            </w:pPr>
            <w:r w:rsidRPr="000019F9">
              <w:rPr>
                <w:rFonts w:ascii="Verdana" w:hAnsi="Verdana" w:cs="Calibri"/>
                <w:b/>
                <w:sz w:val="16"/>
                <w:szCs w:val="16"/>
              </w:rPr>
              <w:t>DANE WYKONAWCY</w:t>
            </w:r>
          </w:p>
        </w:tc>
      </w:tr>
      <w:tr w:rsidR="003102B8" w:rsidRPr="00FC7EB1" w14:paraId="4EE6D7C2" w14:textId="77777777" w:rsidTr="00DB522E">
        <w:trPr>
          <w:trHeight w:val="699"/>
          <w:jc w:val="center"/>
        </w:trPr>
        <w:tc>
          <w:tcPr>
            <w:tcW w:w="3384" w:type="dxa"/>
            <w:gridSpan w:val="3"/>
            <w:shd w:val="clear" w:color="auto" w:fill="F2F2F2"/>
            <w:vAlign w:val="center"/>
          </w:tcPr>
          <w:p w14:paraId="6F421CD8" w14:textId="77777777" w:rsidR="003102B8" w:rsidRPr="00285CEC" w:rsidRDefault="003102B8" w:rsidP="00A4520B">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Nazwa Wykonawcy</w:t>
            </w:r>
          </w:p>
          <w:p w14:paraId="56598952" w14:textId="77777777" w:rsidR="003102B8" w:rsidRPr="000019F9" w:rsidRDefault="003102B8" w:rsidP="00A4520B">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73" w:type="dxa"/>
            <w:gridSpan w:val="5"/>
            <w:shd w:val="clear" w:color="auto" w:fill="auto"/>
            <w:vAlign w:val="center"/>
          </w:tcPr>
          <w:p w14:paraId="43F5FC8F" w14:textId="77777777" w:rsidR="003102B8" w:rsidRPr="000019F9" w:rsidRDefault="003102B8" w:rsidP="00A4520B">
            <w:pPr>
              <w:tabs>
                <w:tab w:val="left" w:pos="851"/>
                <w:tab w:val="left" w:pos="3261"/>
                <w:tab w:val="left" w:pos="6237"/>
              </w:tabs>
              <w:spacing w:after="0"/>
              <w:jc w:val="center"/>
              <w:rPr>
                <w:rFonts w:ascii="Verdana" w:hAnsi="Verdana" w:cs="Calibri"/>
                <w:i/>
                <w:sz w:val="16"/>
                <w:szCs w:val="16"/>
              </w:rPr>
            </w:pPr>
          </w:p>
        </w:tc>
      </w:tr>
      <w:tr w:rsidR="003102B8" w:rsidRPr="00FC7EB1" w14:paraId="178A133F" w14:textId="77777777" w:rsidTr="00DB522E">
        <w:trPr>
          <w:trHeight w:val="790"/>
          <w:jc w:val="center"/>
        </w:trPr>
        <w:tc>
          <w:tcPr>
            <w:tcW w:w="3384" w:type="dxa"/>
            <w:gridSpan w:val="3"/>
            <w:shd w:val="clear" w:color="auto" w:fill="F2F2F2"/>
            <w:vAlign w:val="center"/>
          </w:tcPr>
          <w:p w14:paraId="08F01734" w14:textId="77777777" w:rsidR="003102B8" w:rsidRPr="00285CEC" w:rsidRDefault="003102B8" w:rsidP="00A4520B">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Siedziba Wykonawcy</w:t>
            </w:r>
          </w:p>
          <w:p w14:paraId="7DB6E4AD" w14:textId="77777777" w:rsidR="003102B8" w:rsidRPr="000019F9" w:rsidRDefault="003102B8" w:rsidP="00A4520B">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73" w:type="dxa"/>
            <w:gridSpan w:val="5"/>
            <w:shd w:val="clear" w:color="auto" w:fill="auto"/>
            <w:vAlign w:val="center"/>
          </w:tcPr>
          <w:p w14:paraId="6C6FC94A" w14:textId="77777777" w:rsidR="003102B8" w:rsidRPr="000019F9" w:rsidRDefault="003102B8" w:rsidP="00A4520B">
            <w:pPr>
              <w:tabs>
                <w:tab w:val="left" w:pos="709"/>
                <w:tab w:val="left" w:pos="3261"/>
                <w:tab w:val="left" w:pos="6237"/>
              </w:tabs>
              <w:spacing w:after="0"/>
              <w:jc w:val="center"/>
              <w:rPr>
                <w:rFonts w:ascii="Verdana" w:hAnsi="Verdana" w:cs="Calibri"/>
                <w:bCs/>
                <w:i/>
                <w:sz w:val="16"/>
                <w:szCs w:val="16"/>
              </w:rPr>
            </w:pPr>
          </w:p>
        </w:tc>
      </w:tr>
      <w:tr w:rsidR="003102B8" w:rsidRPr="00FC7EB1" w14:paraId="7C4B2151" w14:textId="77777777" w:rsidTr="00DB522E">
        <w:trPr>
          <w:trHeight w:val="790"/>
          <w:jc w:val="center"/>
        </w:trPr>
        <w:tc>
          <w:tcPr>
            <w:tcW w:w="3384" w:type="dxa"/>
            <w:gridSpan w:val="3"/>
            <w:shd w:val="clear" w:color="auto" w:fill="F2F2F2"/>
            <w:vAlign w:val="center"/>
          </w:tcPr>
          <w:p w14:paraId="27111900" w14:textId="77777777" w:rsidR="003102B8" w:rsidRPr="00285CEC" w:rsidRDefault="003102B8" w:rsidP="00A4520B">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Adres do korespondencji</w:t>
            </w:r>
          </w:p>
          <w:p w14:paraId="55F8E8EB" w14:textId="77777777" w:rsidR="003102B8" w:rsidRPr="000019F9" w:rsidRDefault="003102B8" w:rsidP="00A4520B">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73" w:type="dxa"/>
            <w:gridSpan w:val="5"/>
            <w:shd w:val="clear" w:color="auto" w:fill="auto"/>
            <w:vAlign w:val="center"/>
          </w:tcPr>
          <w:p w14:paraId="490C69FE" w14:textId="77777777" w:rsidR="003102B8" w:rsidRPr="000019F9" w:rsidRDefault="003102B8" w:rsidP="00A4520B">
            <w:pPr>
              <w:spacing w:after="0"/>
              <w:jc w:val="center"/>
              <w:rPr>
                <w:rFonts w:ascii="Verdana" w:hAnsi="Verdana" w:cs="Calibri"/>
                <w:i/>
                <w:sz w:val="16"/>
                <w:szCs w:val="16"/>
              </w:rPr>
            </w:pPr>
          </w:p>
        </w:tc>
      </w:tr>
      <w:tr w:rsidR="003102B8" w:rsidRPr="00FC7EB1" w14:paraId="6D061151" w14:textId="77777777" w:rsidTr="00DB522E">
        <w:trPr>
          <w:trHeight w:val="790"/>
          <w:jc w:val="center"/>
        </w:trPr>
        <w:tc>
          <w:tcPr>
            <w:tcW w:w="2000" w:type="dxa"/>
            <w:gridSpan w:val="2"/>
            <w:shd w:val="clear" w:color="auto" w:fill="F2F2F2"/>
            <w:vAlign w:val="center"/>
          </w:tcPr>
          <w:p w14:paraId="694A1DC7" w14:textId="77777777" w:rsidR="003102B8" w:rsidRPr="000019F9" w:rsidRDefault="003102B8" w:rsidP="00A4520B">
            <w:pPr>
              <w:tabs>
                <w:tab w:val="left" w:pos="709"/>
                <w:tab w:val="left" w:pos="4111"/>
                <w:tab w:val="left" w:pos="6237"/>
              </w:tabs>
              <w:spacing w:after="0"/>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bookmarkStart w:id="61" w:name="Tekst83"/>
            <w:bookmarkEnd w:id="61"/>
          </w:p>
        </w:tc>
        <w:tc>
          <w:tcPr>
            <w:tcW w:w="2639" w:type="dxa"/>
            <w:gridSpan w:val="3"/>
            <w:shd w:val="clear" w:color="auto" w:fill="auto"/>
            <w:vAlign w:val="center"/>
          </w:tcPr>
          <w:p w14:paraId="5B655726" w14:textId="77777777" w:rsidR="003102B8" w:rsidRPr="000019F9" w:rsidRDefault="003102B8" w:rsidP="00A4520B">
            <w:pPr>
              <w:tabs>
                <w:tab w:val="left" w:pos="4111"/>
                <w:tab w:val="left" w:pos="6237"/>
              </w:tabs>
              <w:spacing w:after="0"/>
              <w:jc w:val="center"/>
              <w:rPr>
                <w:rFonts w:ascii="Verdana" w:hAnsi="Verdana" w:cs="Calibri"/>
                <w:i/>
                <w:sz w:val="16"/>
                <w:szCs w:val="16"/>
              </w:rPr>
            </w:pPr>
          </w:p>
        </w:tc>
        <w:tc>
          <w:tcPr>
            <w:tcW w:w="1741" w:type="dxa"/>
            <w:gridSpan w:val="2"/>
            <w:shd w:val="clear" w:color="auto" w:fill="F2F2F2"/>
            <w:vAlign w:val="center"/>
          </w:tcPr>
          <w:p w14:paraId="59CD304F" w14:textId="77777777" w:rsidR="003102B8" w:rsidRPr="00285CEC" w:rsidRDefault="003102B8" w:rsidP="00A4520B">
            <w:pPr>
              <w:tabs>
                <w:tab w:val="left" w:pos="709"/>
                <w:tab w:val="left" w:pos="4111"/>
                <w:tab w:val="left" w:pos="6237"/>
              </w:tabs>
              <w:spacing w:after="0"/>
              <w:jc w:val="right"/>
              <w:rPr>
                <w:rFonts w:ascii="Verdana" w:hAnsi="Verdana" w:cs="Calibri"/>
                <w:b/>
                <w:sz w:val="16"/>
                <w:szCs w:val="16"/>
              </w:rPr>
            </w:pPr>
            <w:r w:rsidRPr="00285CEC">
              <w:rPr>
                <w:rFonts w:ascii="Verdana" w:hAnsi="Verdana" w:cs="Calibri"/>
                <w:b/>
                <w:sz w:val="16"/>
                <w:szCs w:val="16"/>
              </w:rPr>
              <w:t xml:space="preserve">REGON: </w:t>
            </w:r>
          </w:p>
        </w:tc>
        <w:tc>
          <w:tcPr>
            <w:tcW w:w="3876" w:type="dxa"/>
            <w:shd w:val="clear" w:color="auto" w:fill="auto"/>
            <w:vAlign w:val="center"/>
          </w:tcPr>
          <w:p w14:paraId="2FC328EE" w14:textId="77777777" w:rsidR="003102B8" w:rsidRPr="000019F9" w:rsidRDefault="003102B8" w:rsidP="00A4520B">
            <w:pPr>
              <w:tabs>
                <w:tab w:val="left" w:pos="4111"/>
                <w:tab w:val="left" w:pos="6237"/>
              </w:tabs>
              <w:spacing w:after="0"/>
              <w:jc w:val="center"/>
              <w:rPr>
                <w:rFonts w:ascii="Verdana" w:hAnsi="Verdana" w:cs="Calibri"/>
                <w:i/>
                <w:sz w:val="16"/>
                <w:szCs w:val="16"/>
              </w:rPr>
            </w:pPr>
          </w:p>
        </w:tc>
      </w:tr>
      <w:tr w:rsidR="003102B8" w:rsidRPr="00FC7EB1" w14:paraId="4D5A7E8F" w14:textId="77777777" w:rsidTr="00DB522E">
        <w:trPr>
          <w:trHeight w:val="790"/>
          <w:jc w:val="center"/>
        </w:trPr>
        <w:tc>
          <w:tcPr>
            <w:tcW w:w="3439" w:type="dxa"/>
            <w:gridSpan w:val="4"/>
            <w:shd w:val="clear" w:color="auto" w:fill="F2F2F2"/>
            <w:vAlign w:val="center"/>
          </w:tcPr>
          <w:p w14:paraId="1CD34EFB" w14:textId="77777777" w:rsidR="003102B8" w:rsidRPr="000019F9" w:rsidRDefault="003102B8" w:rsidP="00A4520B">
            <w:pPr>
              <w:tabs>
                <w:tab w:val="left" w:pos="709"/>
                <w:tab w:val="left" w:pos="4111"/>
                <w:tab w:val="left" w:pos="6237"/>
              </w:tabs>
              <w:spacing w:after="0"/>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818" w:type="dxa"/>
            <w:gridSpan w:val="4"/>
            <w:shd w:val="clear" w:color="auto" w:fill="auto"/>
            <w:vAlign w:val="center"/>
          </w:tcPr>
          <w:p w14:paraId="7189C514" w14:textId="77777777" w:rsidR="003102B8" w:rsidRPr="000019F9" w:rsidRDefault="003102B8" w:rsidP="00A4520B">
            <w:pPr>
              <w:tabs>
                <w:tab w:val="left" w:pos="709"/>
                <w:tab w:val="left" w:pos="4111"/>
                <w:tab w:val="left" w:pos="6237"/>
              </w:tabs>
              <w:spacing w:after="0"/>
              <w:jc w:val="center"/>
              <w:rPr>
                <w:rFonts w:ascii="Verdana" w:hAnsi="Verdana" w:cs="Calibri"/>
                <w:i/>
                <w:sz w:val="16"/>
                <w:szCs w:val="16"/>
              </w:rPr>
            </w:pPr>
          </w:p>
        </w:tc>
      </w:tr>
      <w:tr w:rsidR="003102B8" w:rsidRPr="00FC7EB1" w14:paraId="123B777B" w14:textId="77777777" w:rsidTr="00DB522E">
        <w:trPr>
          <w:trHeight w:val="790"/>
          <w:jc w:val="center"/>
        </w:trPr>
        <w:tc>
          <w:tcPr>
            <w:tcW w:w="3439" w:type="dxa"/>
            <w:gridSpan w:val="4"/>
            <w:shd w:val="clear" w:color="auto" w:fill="F2F2F2"/>
            <w:vAlign w:val="center"/>
          </w:tcPr>
          <w:p w14:paraId="23B61C2D" w14:textId="77777777" w:rsidR="003102B8" w:rsidRPr="00285CEC" w:rsidRDefault="003102B8" w:rsidP="00A4520B">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OSOBA DO KONTAKTÓW</w:t>
            </w:r>
          </w:p>
          <w:p w14:paraId="1C63B73A" w14:textId="77777777" w:rsidR="003102B8" w:rsidRPr="000019F9" w:rsidRDefault="003102B8" w:rsidP="00A4520B">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818" w:type="dxa"/>
            <w:gridSpan w:val="4"/>
            <w:shd w:val="clear" w:color="auto" w:fill="auto"/>
            <w:vAlign w:val="center"/>
          </w:tcPr>
          <w:p w14:paraId="3878ED7C" w14:textId="77777777" w:rsidR="003102B8" w:rsidRPr="000019F9" w:rsidRDefault="003102B8" w:rsidP="00A4520B">
            <w:pPr>
              <w:tabs>
                <w:tab w:val="left" w:pos="851"/>
                <w:tab w:val="left" w:pos="3261"/>
                <w:tab w:val="left" w:pos="6237"/>
              </w:tabs>
              <w:spacing w:after="0"/>
              <w:jc w:val="center"/>
              <w:rPr>
                <w:rFonts w:ascii="Verdana" w:hAnsi="Verdana" w:cs="Calibri"/>
                <w:i/>
                <w:sz w:val="16"/>
                <w:szCs w:val="16"/>
              </w:rPr>
            </w:pPr>
          </w:p>
        </w:tc>
      </w:tr>
      <w:tr w:rsidR="003102B8" w:rsidRPr="00FC7EB1" w14:paraId="061239A6" w14:textId="77777777" w:rsidTr="00DB522E">
        <w:trPr>
          <w:trHeight w:val="790"/>
          <w:jc w:val="center"/>
        </w:trPr>
        <w:tc>
          <w:tcPr>
            <w:tcW w:w="2000" w:type="dxa"/>
            <w:gridSpan w:val="2"/>
            <w:shd w:val="clear" w:color="auto" w:fill="F2F2F2"/>
            <w:vAlign w:val="center"/>
          </w:tcPr>
          <w:p w14:paraId="0E635D76" w14:textId="77777777" w:rsidR="003102B8" w:rsidRPr="00285CEC" w:rsidRDefault="003102B8" w:rsidP="00A4520B">
            <w:pPr>
              <w:spacing w:after="0"/>
              <w:jc w:val="right"/>
              <w:rPr>
                <w:rFonts w:ascii="Verdana" w:hAnsi="Verdana" w:cs="Calibri"/>
                <w:b/>
                <w:color w:val="1F3864"/>
                <w:sz w:val="16"/>
                <w:szCs w:val="16"/>
              </w:rPr>
            </w:pPr>
            <w:r w:rsidRPr="00285CEC">
              <w:rPr>
                <w:rFonts w:ascii="Verdana" w:hAnsi="Verdana" w:cs="Calibri"/>
                <w:b/>
                <w:sz w:val="16"/>
                <w:szCs w:val="16"/>
              </w:rPr>
              <w:t>Telefon:</w:t>
            </w:r>
          </w:p>
        </w:tc>
        <w:tc>
          <w:tcPr>
            <w:tcW w:w="2639" w:type="dxa"/>
            <w:gridSpan w:val="3"/>
            <w:shd w:val="clear" w:color="auto" w:fill="auto"/>
            <w:vAlign w:val="center"/>
          </w:tcPr>
          <w:p w14:paraId="15053F0D" w14:textId="77777777" w:rsidR="003102B8" w:rsidRPr="000019F9" w:rsidRDefault="003102B8" w:rsidP="00A4520B">
            <w:pPr>
              <w:tabs>
                <w:tab w:val="left" w:pos="851"/>
              </w:tabs>
              <w:spacing w:after="0"/>
              <w:jc w:val="center"/>
              <w:rPr>
                <w:rFonts w:ascii="Verdana" w:hAnsi="Verdana" w:cs="Calibri"/>
                <w:i/>
                <w:color w:val="1F3864"/>
                <w:sz w:val="16"/>
                <w:szCs w:val="16"/>
              </w:rPr>
            </w:pPr>
          </w:p>
        </w:tc>
        <w:tc>
          <w:tcPr>
            <w:tcW w:w="1741" w:type="dxa"/>
            <w:gridSpan w:val="2"/>
            <w:shd w:val="clear" w:color="auto" w:fill="F2F2F2"/>
            <w:vAlign w:val="center"/>
          </w:tcPr>
          <w:p w14:paraId="05509EA2" w14:textId="77777777" w:rsidR="003102B8" w:rsidRPr="00285CEC" w:rsidRDefault="003102B8" w:rsidP="00A4520B">
            <w:pPr>
              <w:spacing w:after="0"/>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76" w:type="dxa"/>
            <w:shd w:val="clear" w:color="auto" w:fill="auto"/>
            <w:vAlign w:val="center"/>
          </w:tcPr>
          <w:p w14:paraId="00E25637" w14:textId="77777777" w:rsidR="003102B8" w:rsidRPr="000019F9" w:rsidRDefault="003102B8" w:rsidP="00A4520B">
            <w:pPr>
              <w:tabs>
                <w:tab w:val="left" w:pos="851"/>
              </w:tabs>
              <w:spacing w:after="0"/>
              <w:jc w:val="center"/>
              <w:rPr>
                <w:rFonts w:ascii="Verdana" w:hAnsi="Verdana" w:cs="Calibri"/>
                <w:i/>
                <w:color w:val="1F3864"/>
                <w:sz w:val="16"/>
                <w:szCs w:val="16"/>
              </w:rPr>
            </w:pPr>
          </w:p>
        </w:tc>
      </w:tr>
      <w:tr w:rsidR="003102B8" w:rsidRPr="00FC7EB1" w14:paraId="093662AD" w14:textId="77777777" w:rsidTr="00DB522E">
        <w:trPr>
          <w:trHeight w:val="993"/>
          <w:jc w:val="center"/>
        </w:trPr>
        <w:tc>
          <w:tcPr>
            <w:tcW w:w="3439" w:type="dxa"/>
            <w:gridSpan w:val="4"/>
            <w:shd w:val="clear" w:color="auto" w:fill="auto"/>
            <w:vAlign w:val="center"/>
          </w:tcPr>
          <w:p w14:paraId="043A5B98" w14:textId="5BDAF213" w:rsidR="003102B8" w:rsidRPr="000019F9" w:rsidRDefault="003102B8" w:rsidP="00A4520B">
            <w:pPr>
              <w:tabs>
                <w:tab w:val="left" w:pos="709"/>
              </w:tabs>
              <w:spacing w:after="0"/>
              <w:jc w:val="right"/>
              <w:rPr>
                <w:rFonts w:ascii="Verdana" w:hAnsi="Verdana" w:cs="Calibri"/>
                <w:i/>
                <w:sz w:val="16"/>
                <w:szCs w:val="16"/>
              </w:rPr>
            </w:pPr>
            <w:r w:rsidRPr="00285CEC">
              <w:rPr>
                <w:rFonts w:ascii="Verdana" w:hAnsi="Verdana" w:cs="Calibri"/>
                <w:b/>
                <w:sz w:val="16"/>
                <w:szCs w:val="16"/>
              </w:rPr>
              <w:t>KONSORCJUM</w:t>
            </w:r>
            <w:r w:rsidR="002D3DB2">
              <w:rPr>
                <w:rFonts w:ascii="Verdana" w:hAnsi="Verdana" w:cs="Calibri"/>
                <w:b/>
                <w:sz w:val="16"/>
                <w:szCs w:val="16"/>
              </w:rPr>
              <w:t xml:space="preserve"> </w:t>
            </w:r>
            <w:r w:rsidR="002D3DB2">
              <w:rPr>
                <w:rStyle w:val="Odwoanieprzypisudolnego"/>
                <w:rFonts w:ascii="Verdana" w:hAnsi="Verdana" w:cs="Calibri"/>
                <w:b/>
                <w:sz w:val="16"/>
                <w:szCs w:val="16"/>
              </w:rPr>
              <w:footnoteReference w:id="1"/>
            </w:r>
            <w:r w:rsidRPr="000019F9">
              <w:rPr>
                <w:rFonts w:ascii="Verdana" w:hAnsi="Verdana" w:cs="Calibri"/>
                <w:i/>
                <w:sz w:val="16"/>
                <w:szCs w:val="16"/>
              </w:rPr>
              <w:t xml:space="preserve"> z</w:t>
            </w:r>
          </w:p>
          <w:p w14:paraId="4DD87D5D" w14:textId="77777777" w:rsidR="003102B8" w:rsidRPr="000019F9" w:rsidRDefault="003102B8" w:rsidP="00A4520B">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054E3A9F" w14:textId="77777777" w:rsidR="003102B8" w:rsidRDefault="003102B8" w:rsidP="00A4520B">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252BA202" w14:textId="77777777" w:rsidR="003102B8" w:rsidRDefault="003102B8" w:rsidP="00A4520B">
            <w:pPr>
              <w:tabs>
                <w:tab w:val="left" w:pos="709"/>
              </w:tabs>
              <w:spacing w:after="0"/>
              <w:jc w:val="right"/>
              <w:rPr>
                <w:rFonts w:ascii="Verdana" w:hAnsi="Verdana" w:cs="Calibri"/>
                <w:i/>
                <w:sz w:val="16"/>
                <w:szCs w:val="16"/>
              </w:rPr>
            </w:pPr>
            <w:r>
              <w:rPr>
                <w:rFonts w:ascii="Verdana" w:hAnsi="Verdana" w:cs="Calibri"/>
                <w:i/>
                <w:sz w:val="16"/>
                <w:szCs w:val="16"/>
              </w:rPr>
              <w:t>NIP:</w:t>
            </w:r>
          </w:p>
          <w:p w14:paraId="15F2DBB4" w14:textId="77777777" w:rsidR="003102B8" w:rsidRDefault="003102B8" w:rsidP="00A4520B">
            <w:pPr>
              <w:tabs>
                <w:tab w:val="left" w:pos="709"/>
              </w:tabs>
              <w:spacing w:after="0"/>
              <w:jc w:val="right"/>
              <w:rPr>
                <w:rFonts w:ascii="Verdana" w:hAnsi="Verdana" w:cs="Calibri"/>
                <w:i/>
                <w:sz w:val="16"/>
                <w:szCs w:val="16"/>
              </w:rPr>
            </w:pPr>
            <w:r>
              <w:rPr>
                <w:rFonts w:ascii="Verdana" w:hAnsi="Verdana" w:cs="Calibri"/>
                <w:i/>
                <w:sz w:val="16"/>
                <w:szCs w:val="16"/>
              </w:rPr>
              <w:t>REGON:</w:t>
            </w:r>
          </w:p>
          <w:p w14:paraId="20E34BFA" w14:textId="77777777" w:rsidR="003102B8" w:rsidRPr="000019F9" w:rsidRDefault="003102B8" w:rsidP="00A4520B">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p>
        </w:tc>
        <w:tc>
          <w:tcPr>
            <w:tcW w:w="6818" w:type="dxa"/>
            <w:gridSpan w:val="4"/>
            <w:shd w:val="clear" w:color="auto" w:fill="auto"/>
            <w:vAlign w:val="center"/>
          </w:tcPr>
          <w:p w14:paraId="4AE68984" w14:textId="77777777" w:rsidR="003102B8" w:rsidRPr="000019F9" w:rsidRDefault="003102B8" w:rsidP="00A4520B">
            <w:pPr>
              <w:tabs>
                <w:tab w:val="left" w:pos="709"/>
              </w:tabs>
              <w:spacing w:after="0"/>
              <w:jc w:val="center"/>
              <w:rPr>
                <w:rFonts w:ascii="Verdana" w:hAnsi="Verdana" w:cs="Calibri"/>
                <w:i/>
                <w:sz w:val="16"/>
                <w:szCs w:val="16"/>
              </w:rPr>
            </w:pPr>
          </w:p>
        </w:tc>
      </w:tr>
      <w:tr w:rsidR="003102B8" w:rsidRPr="00FC7EB1" w14:paraId="636BA222" w14:textId="77777777" w:rsidTr="00DB522E">
        <w:trPr>
          <w:trHeight w:val="757"/>
          <w:jc w:val="center"/>
        </w:trPr>
        <w:tc>
          <w:tcPr>
            <w:tcW w:w="10257" w:type="dxa"/>
            <w:gridSpan w:val="8"/>
            <w:shd w:val="clear" w:color="auto" w:fill="F2F2F2"/>
            <w:vAlign w:val="center"/>
          </w:tcPr>
          <w:p w14:paraId="06743289" w14:textId="77777777" w:rsidR="003102B8" w:rsidRDefault="003102B8" w:rsidP="00A4520B">
            <w:pPr>
              <w:tabs>
                <w:tab w:val="left" w:pos="709"/>
              </w:tabs>
              <w:spacing w:after="0"/>
              <w:jc w:val="center"/>
              <w:rPr>
                <w:rFonts w:ascii="Verdana" w:hAnsi="Verdana" w:cs="Calibri"/>
                <w:b/>
                <w:sz w:val="16"/>
                <w:szCs w:val="16"/>
              </w:rPr>
            </w:pPr>
            <w:r w:rsidRPr="000019F9">
              <w:rPr>
                <w:rFonts w:ascii="Verdana" w:hAnsi="Verdana" w:cs="Calibri"/>
                <w:b/>
                <w:sz w:val="16"/>
                <w:szCs w:val="16"/>
              </w:rPr>
              <w:t>PRZEDMIOT ZAMÓWIENIA</w:t>
            </w:r>
            <w:r>
              <w:rPr>
                <w:rFonts w:ascii="Verdana" w:hAnsi="Verdana" w:cs="Calibri"/>
                <w:b/>
                <w:sz w:val="16"/>
                <w:szCs w:val="16"/>
              </w:rPr>
              <w:t>:</w:t>
            </w:r>
          </w:p>
          <w:p w14:paraId="32C36146" w14:textId="77777777" w:rsidR="003102B8" w:rsidRDefault="003102B8" w:rsidP="00A4520B">
            <w:pPr>
              <w:tabs>
                <w:tab w:val="left" w:pos="709"/>
              </w:tabs>
              <w:spacing w:after="0"/>
              <w:jc w:val="center"/>
              <w:rPr>
                <w:rFonts w:ascii="Verdana" w:hAnsi="Verdana" w:cs="Calibri"/>
                <w:b/>
                <w:iCs/>
                <w:sz w:val="20"/>
                <w:szCs w:val="20"/>
              </w:rPr>
            </w:pPr>
            <w:r w:rsidRPr="00585DA7">
              <w:rPr>
                <w:rFonts w:ascii="Verdana" w:hAnsi="Verdana" w:cs="Calibri"/>
                <w:b/>
                <w:sz w:val="20"/>
                <w:szCs w:val="20"/>
              </w:rPr>
              <w:t xml:space="preserve">Oferta </w:t>
            </w:r>
            <w:r w:rsidRPr="00585DA7">
              <w:rPr>
                <w:rFonts w:ascii="Verdana" w:hAnsi="Verdana" w:cs="Calibri"/>
                <w:b/>
                <w:iCs/>
                <w:sz w:val="20"/>
                <w:szCs w:val="20"/>
              </w:rPr>
              <w:t>dotyczy zamówienia publicznego prowadzonego w trybie przetargu nieograniczonego pn.:</w:t>
            </w:r>
          </w:p>
          <w:p w14:paraId="0FC2405C" w14:textId="77777777" w:rsidR="003C22E0" w:rsidRPr="00585DA7" w:rsidRDefault="003C22E0" w:rsidP="00A4520B">
            <w:pPr>
              <w:tabs>
                <w:tab w:val="left" w:pos="709"/>
              </w:tabs>
              <w:spacing w:after="0"/>
              <w:jc w:val="center"/>
              <w:rPr>
                <w:rFonts w:ascii="Verdana" w:hAnsi="Verdana" w:cs="Calibri"/>
                <w:b/>
                <w:iCs/>
                <w:sz w:val="20"/>
                <w:szCs w:val="20"/>
              </w:rPr>
            </w:pPr>
          </w:p>
          <w:p w14:paraId="74CE03C6" w14:textId="2C831988" w:rsidR="003C22E0" w:rsidRDefault="001E380B" w:rsidP="006C484A">
            <w:pPr>
              <w:spacing w:after="0"/>
              <w:jc w:val="center"/>
              <w:rPr>
                <w:rFonts w:ascii="Verdana" w:hAnsi="Verdana" w:cs="Arial"/>
                <w:b/>
                <w:sz w:val="20"/>
                <w:szCs w:val="20"/>
              </w:rPr>
            </w:pPr>
            <w:r w:rsidRPr="00200F02">
              <w:rPr>
                <w:rFonts w:ascii="Verdana" w:hAnsi="Verdana" w:cs="Arial"/>
                <w:b/>
                <w:bCs/>
                <w:sz w:val="24"/>
                <w:szCs w:val="24"/>
              </w:rPr>
              <w:t>Dostawa skaningowego mikroskopu elektronowego z wyposażeniem</w:t>
            </w:r>
            <w:r w:rsidRPr="006C484A" w:rsidDel="001E380B">
              <w:rPr>
                <w:rFonts w:ascii="Verdana" w:hAnsi="Verdana" w:cs="Arial"/>
                <w:b/>
                <w:sz w:val="20"/>
                <w:szCs w:val="20"/>
              </w:rPr>
              <w:t xml:space="preserve"> </w:t>
            </w:r>
          </w:p>
          <w:p w14:paraId="0C779A6B" w14:textId="41018505" w:rsidR="003102B8" w:rsidRPr="00F77FFC" w:rsidRDefault="003102B8" w:rsidP="00A4520B">
            <w:pPr>
              <w:spacing w:after="0"/>
              <w:jc w:val="center"/>
              <w:rPr>
                <w:rFonts w:ascii="Verdana" w:hAnsi="Verdana" w:cs="Arial"/>
                <w:sz w:val="20"/>
                <w:szCs w:val="20"/>
              </w:rPr>
            </w:pPr>
          </w:p>
        </w:tc>
      </w:tr>
    </w:tbl>
    <w:p w14:paraId="3EDF17EF" w14:textId="77777777" w:rsidR="002D3DB2" w:rsidRDefault="002D3DB2" w:rsidP="000A6A39">
      <w:pPr>
        <w:pStyle w:val="Level2"/>
        <w:numPr>
          <w:ilvl w:val="0"/>
          <w:numId w:val="0"/>
        </w:numPr>
        <w:rPr>
          <w:vertAlign w:val="superscript"/>
        </w:rPr>
      </w:pPr>
    </w:p>
    <w:p w14:paraId="082CC54C" w14:textId="6894935D" w:rsidR="00175927" w:rsidRPr="00585DA7" w:rsidRDefault="003102B8" w:rsidP="00DB522E">
      <w:pPr>
        <w:pStyle w:val="Bezodstpw"/>
        <w:spacing w:line="276" w:lineRule="auto"/>
        <w:jc w:val="both"/>
        <w:rPr>
          <w:rFonts w:ascii="Verdana" w:hAnsi="Verdana" w:cs="Arial"/>
          <w:b/>
          <w:sz w:val="20"/>
          <w:szCs w:val="20"/>
        </w:rPr>
      </w:pPr>
      <w:r w:rsidRPr="00644624">
        <w:rPr>
          <w:rFonts w:ascii="Verdana" w:hAnsi="Verdana" w:cs="Arial"/>
          <w:sz w:val="20"/>
          <w:szCs w:val="20"/>
        </w:rPr>
        <w:lastRenderedPageBreak/>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przetargu niegraniczonego, oferujemy przedmiot zamówienia, </w:t>
      </w:r>
      <w:r w:rsidRPr="005F4F42">
        <w:rPr>
          <w:rFonts w:ascii="Verdana" w:hAnsi="Verdana" w:cs="Arial"/>
          <w:sz w:val="20"/>
          <w:szCs w:val="20"/>
        </w:rPr>
        <w:t>opisany szczegółowo</w:t>
      </w:r>
      <w:r>
        <w:rPr>
          <w:rFonts w:ascii="Verdana" w:hAnsi="Verdana" w:cs="Arial"/>
          <w:sz w:val="20"/>
          <w:szCs w:val="20"/>
        </w:rPr>
        <w:t xml:space="preserve"> w SWZ i</w:t>
      </w:r>
      <w:r w:rsidR="00315136">
        <w:rPr>
          <w:rFonts w:ascii="Verdana" w:hAnsi="Verdana" w:cs="Arial"/>
          <w:sz w:val="20"/>
          <w:szCs w:val="20"/>
        </w:rPr>
        <w:t> </w:t>
      </w:r>
      <w:r>
        <w:rPr>
          <w:rFonts w:ascii="Verdana" w:hAnsi="Verdana" w:cs="Arial"/>
          <w:sz w:val="20"/>
          <w:szCs w:val="20"/>
        </w:rPr>
        <w:t xml:space="preserve">załącznikach do niej uwzględniającą wszystkie koszty wykonania zamówienia oraz </w:t>
      </w:r>
      <w:r w:rsidRPr="005F4F42">
        <w:rPr>
          <w:rFonts w:ascii="Verdana" w:hAnsi="Verdana" w:cs="Arial"/>
          <w:sz w:val="20"/>
          <w:szCs w:val="20"/>
        </w:rPr>
        <w:t>zobowiązujemy się zrealizować w zakresie ustalon</w:t>
      </w:r>
      <w:r>
        <w:rPr>
          <w:rFonts w:ascii="Verdana" w:hAnsi="Verdana" w:cs="Arial"/>
          <w:sz w:val="20"/>
          <w:szCs w:val="20"/>
        </w:rPr>
        <w:t xml:space="preserve">ym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5094020E" w14:textId="77777777" w:rsidR="00C66F20" w:rsidRDefault="00C66F20" w:rsidP="00A4520B">
      <w:pPr>
        <w:spacing w:after="0"/>
        <w:contextualSpacing/>
        <w:jc w:val="both"/>
        <w:rPr>
          <w:rFonts w:ascii="Verdana" w:hAnsi="Verdana" w:cs="Arial"/>
          <w:b/>
          <w:sz w:val="20"/>
          <w:szCs w:val="20"/>
        </w:rPr>
      </w:pPr>
    </w:p>
    <w:p w14:paraId="5B993148" w14:textId="77777777" w:rsidR="00FF6DB4" w:rsidRDefault="00FF6DB4" w:rsidP="00FF6DB4">
      <w:pPr>
        <w:spacing w:after="0"/>
        <w:ind w:left="142"/>
        <w:contextualSpacing/>
        <w:jc w:val="center"/>
        <w:rPr>
          <w:rFonts w:ascii="Verdana" w:hAnsi="Verdana" w:cs="Arial"/>
          <w:b/>
          <w:sz w:val="20"/>
          <w:szCs w:val="20"/>
        </w:rPr>
      </w:pPr>
    </w:p>
    <w:p w14:paraId="1F04711C" w14:textId="10252D44" w:rsidR="00FF6DB4" w:rsidRPr="00C55E95" w:rsidRDefault="00FF6DB4" w:rsidP="00CE739C">
      <w:pPr>
        <w:pStyle w:val="Akapitzlist"/>
        <w:spacing w:after="0"/>
        <w:ind w:left="0"/>
        <w:jc w:val="both"/>
        <w:rPr>
          <w:rFonts w:ascii="Verdana" w:hAnsi="Verdana" w:cs="Arial"/>
          <w:b/>
          <w:sz w:val="20"/>
          <w:szCs w:val="20"/>
        </w:rPr>
      </w:pPr>
      <w:r w:rsidRPr="00C55E95">
        <w:rPr>
          <w:rFonts w:ascii="Verdana" w:hAnsi="Verdana" w:cs="Arial"/>
          <w:b/>
          <w:sz w:val="20"/>
          <w:szCs w:val="20"/>
        </w:rPr>
        <w:t>DANE DOTYCZĄCE PRODUCENTA I MODELU</w:t>
      </w:r>
      <w:r w:rsidR="00183F1A" w:rsidRPr="00C55E95">
        <w:rPr>
          <w:rFonts w:ascii="Verdana" w:hAnsi="Verdana" w:cs="Arial"/>
          <w:b/>
          <w:sz w:val="20"/>
          <w:szCs w:val="20"/>
        </w:rPr>
        <w:t xml:space="preserve">  TYPU</w:t>
      </w:r>
      <w:r w:rsidRPr="00C55E95">
        <w:rPr>
          <w:rFonts w:ascii="Verdana" w:hAnsi="Verdana" w:cs="Arial"/>
          <w:b/>
          <w:sz w:val="20"/>
          <w:szCs w:val="20"/>
        </w:rPr>
        <w:t xml:space="preserve"> </w:t>
      </w:r>
      <w:r w:rsidR="00183F1A" w:rsidRPr="00C55E95">
        <w:rPr>
          <w:rFonts w:ascii="Verdana" w:hAnsi="Verdana" w:cs="Arial"/>
          <w:b/>
          <w:sz w:val="20"/>
          <w:szCs w:val="20"/>
        </w:rPr>
        <w:t>URZĄDZENIA</w:t>
      </w:r>
    </w:p>
    <w:p w14:paraId="7108AFEB" w14:textId="77777777" w:rsidR="00D0414F" w:rsidRPr="00C55E95" w:rsidRDefault="00D0414F" w:rsidP="00DB522E">
      <w:pPr>
        <w:pStyle w:val="Akapitzlist"/>
        <w:spacing w:after="0"/>
        <w:ind w:left="-142"/>
        <w:jc w:val="both"/>
        <w:rPr>
          <w:rFonts w:ascii="Verdana" w:hAnsi="Verdana" w:cs="Arial"/>
          <w:b/>
          <w:color w:val="FF0000"/>
          <w:sz w:val="20"/>
          <w:szCs w:val="20"/>
        </w:rPr>
      </w:pPr>
    </w:p>
    <w:tbl>
      <w:tblPr>
        <w:tblW w:w="964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4404"/>
      </w:tblGrid>
      <w:tr w:rsidR="00FF6DB4" w:rsidRPr="00525983" w14:paraId="0F62930A" w14:textId="77777777" w:rsidTr="00A32253">
        <w:trPr>
          <w:trHeight w:val="539"/>
          <w:jc w:val="right"/>
        </w:trPr>
        <w:tc>
          <w:tcPr>
            <w:tcW w:w="562" w:type="dxa"/>
          </w:tcPr>
          <w:p w14:paraId="08740828" w14:textId="77777777" w:rsidR="00FF6DB4" w:rsidRPr="00C55E95" w:rsidRDefault="00FF6DB4" w:rsidP="00A32253">
            <w:pPr>
              <w:jc w:val="right"/>
              <w:rPr>
                <w:rFonts w:ascii="Verdana" w:hAnsi="Verdana" w:cs="Arial"/>
                <w:b/>
                <w:sz w:val="18"/>
                <w:szCs w:val="18"/>
              </w:rPr>
            </w:pPr>
            <w:proofErr w:type="spellStart"/>
            <w:r w:rsidRPr="00C55E95">
              <w:rPr>
                <w:rFonts w:ascii="Verdana" w:hAnsi="Verdana" w:cs="Arial"/>
                <w:b/>
                <w:sz w:val="18"/>
                <w:szCs w:val="18"/>
              </w:rPr>
              <w:t>lp</w:t>
            </w:r>
            <w:proofErr w:type="spellEnd"/>
          </w:p>
        </w:tc>
        <w:tc>
          <w:tcPr>
            <w:tcW w:w="4678" w:type="dxa"/>
            <w:vAlign w:val="center"/>
          </w:tcPr>
          <w:p w14:paraId="666996DC" w14:textId="77777777" w:rsidR="00FF6DB4" w:rsidRPr="00C55E95" w:rsidRDefault="00FF6DB4" w:rsidP="00A32253">
            <w:pPr>
              <w:jc w:val="center"/>
              <w:rPr>
                <w:rFonts w:ascii="Verdana" w:hAnsi="Verdana" w:cs="Arial"/>
                <w:b/>
                <w:sz w:val="18"/>
                <w:szCs w:val="18"/>
              </w:rPr>
            </w:pPr>
            <w:r w:rsidRPr="00C55E95">
              <w:rPr>
                <w:rFonts w:ascii="Verdana" w:hAnsi="Verdana" w:cs="Arial"/>
                <w:b/>
                <w:sz w:val="18"/>
                <w:szCs w:val="18"/>
              </w:rPr>
              <w:t>Nazwa</w:t>
            </w:r>
          </w:p>
        </w:tc>
        <w:tc>
          <w:tcPr>
            <w:tcW w:w="4404" w:type="dxa"/>
            <w:vAlign w:val="bottom"/>
          </w:tcPr>
          <w:p w14:paraId="7BCD55D4" w14:textId="7D465634" w:rsidR="00FF6DB4" w:rsidRPr="00C55E95" w:rsidRDefault="00FF6DB4" w:rsidP="00A32253">
            <w:pPr>
              <w:pStyle w:val="Bezodstpw"/>
              <w:spacing w:line="276" w:lineRule="auto"/>
              <w:jc w:val="center"/>
              <w:rPr>
                <w:rFonts w:ascii="Verdana" w:hAnsi="Verdana" w:cs="Arial"/>
                <w:b/>
                <w:sz w:val="18"/>
                <w:szCs w:val="18"/>
              </w:rPr>
            </w:pPr>
            <w:r w:rsidRPr="00C55E95">
              <w:rPr>
                <w:rFonts w:ascii="Verdana" w:hAnsi="Verdana" w:cs="Arial"/>
                <w:b/>
                <w:sz w:val="18"/>
                <w:szCs w:val="18"/>
              </w:rPr>
              <w:t>Dane dotyczące producenta i modelu</w:t>
            </w:r>
            <w:r w:rsidR="003C22E0" w:rsidRPr="00C55E95">
              <w:rPr>
                <w:rFonts w:ascii="Verdana" w:hAnsi="Verdana" w:cs="Arial"/>
                <w:b/>
                <w:sz w:val="18"/>
                <w:szCs w:val="18"/>
              </w:rPr>
              <w:t xml:space="preserve"> oraz </w:t>
            </w:r>
            <w:r w:rsidRPr="00C55E95">
              <w:rPr>
                <w:rFonts w:ascii="Verdana" w:hAnsi="Verdana" w:cs="Arial"/>
                <w:b/>
                <w:sz w:val="18"/>
                <w:szCs w:val="18"/>
              </w:rPr>
              <w:t>typu</w:t>
            </w:r>
            <w:r w:rsidR="00D25FC2" w:rsidRPr="00C55E95">
              <w:rPr>
                <w:rFonts w:ascii="Verdana" w:hAnsi="Verdana" w:cs="Arial"/>
                <w:b/>
                <w:sz w:val="18"/>
                <w:szCs w:val="18"/>
              </w:rPr>
              <w:t xml:space="preserve"> </w:t>
            </w:r>
            <w:r w:rsidR="008C62B0" w:rsidRPr="00C55E95">
              <w:rPr>
                <w:rFonts w:ascii="Verdana" w:hAnsi="Verdana" w:cs="Arial"/>
                <w:b/>
                <w:color w:val="FF0000"/>
                <w:sz w:val="18"/>
                <w:szCs w:val="18"/>
              </w:rPr>
              <w:t>*</w:t>
            </w:r>
          </w:p>
        </w:tc>
      </w:tr>
      <w:tr w:rsidR="00FF6DB4" w:rsidRPr="00525983" w14:paraId="56F66E53" w14:textId="77777777" w:rsidTr="00A32253">
        <w:trPr>
          <w:trHeight w:val="1008"/>
          <w:jc w:val="right"/>
        </w:trPr>
        <w:tc>
          <w:tcPr>
            <w:tcW w:w="562" w:type="dxa"/>
          </w:tcPr>
          <w:p w14:paraId="53AFA532" w14:textId="77777777" w:rsidR="00FF6DB4" w:rsidRPr="00C55E95" w:rsidRDefault="00FF6DB4" w:rsidP="00A32253">
            <w:pPr>
              <w:rPr>
                <w:rFonts w:ascii="Verdana" w:hAnsi="Verdana" w:cs="Arial"/>
                <w:b/>
                <w:sz w:val="18"/>
                <w:szCs w:val="18"/>
              </w:rPr>
            </w:pPr>
          </w:p>
          <w:p w14:paraId="146162B5" w14:textId="77777777" w:rsidR="00FF6DB4" w:rsidRPr="00C55E95" w:rsidRDefault="00FF6DB4" w:rsidP="00A32253">
            <w:pPr>
              <w:rPr>
                <w:rFonts w:ascii="Verdana" w:hAnsi="Verdana" w:cs="Arial"/>
                <w:b/>
                <w:sz w:val="18"/>
                <w:szCs w:val="18"/>
              </w:rPr>
            </w:pPr>
            <w:r w:rsidRPr="00C55E95">
              <w:rPr>
                <w:rFonts w:ascii="Verdana" w:hAnsi="Verdana" w:cs="Arial"/>
                <w:b/>
                <w:sz w:val="18"/>
                <w:szCs w:val="18"/>
              </w:rPr>
              <w:t>1</w:t>
            </w:r>
          </w:p>
        </w:tc>
        <w:tc>
          <w:tcPr>
            <w:tcW w:w="4678" w:type="dxa"/>
            <w:vAlign w:val="center"/>
          </w:tcPr>
          <w:p w14:paraId="771470AC" w14:textId="7855B378" w:rsidR="00FF6DB4" w:rsidRPr="00C55E95" w:rsidRDefault="00D25FC2" w:rsidP="00DB522E">
            <w:pPr>
              <w:jc w:val="right"/>
              <w:rPr>
                <w:rFonts w:ascii="Verdana" w:hAnsi="Verdana" w:cs="Arial"/>
                <w:bCs/>
                <w:sz w:val="18"/>
                <w:szCs w:val="18"/>
              </w:rPr>
            </w:pPr>
            <w:r w:rsidRPr="00C55E95">
              <w:rPr>
                <w:rFonts w:ascii="Verdana" w:hAnsi="Verdana" w:cs="Arial"/>
                <w:b/>
                <w:sz w:val="20"/>
                <w:szCs w:val="20"/>
              </w:rPr>
              <w:t>Skaningowy mikroskop elektronowy z wyposażeniem</w:t>
            </w:r>
            <w:r w:rsidRPr="00C55E95" w:rsidDel="001E380B">
              <w:rPr>
                <w:rFonts w:ascii="Verdana" w:hAnsi="Verdana" w:cs="Arial"/>
                <w:b/>
                <w:sz w:val="20"/>
                <w:szCs w:val="20"/>
              </w:rPr>
              <w:t xml:space="preserve"> </w:t>
            </w:r>
          </w:p>
        </w:tc>
        <w:tc>
          <w:tcPr>
            <w:tcW w:w="4404" w:type="dxa"/>
            <w:vAlign w:val="bottom"/>
          </w:tcPr>
          <w:p w14:paraId="66337C28" w14:textId="77777777" w:rsidR="00FF6DB4" w:rsidRPr="00C55E95" w:rsidRDefault="00FF6DB4" w:rsidP="00A32253">
            <w:pPr>
              <w:pStyle w:val="Bezodstpw"/>
              <w:spacing w:line="276" w:lineRule="auto"/>
              <w:jc w:val="center"/>
              <w:rPr>
                <w:rFonts w:ascii="Verdana" w:hAnsi="Verdana" w:cs="Arial"/>
                <w:sz w:val="18"/>
                <w:szCs w:val="18"/>
              </w:rPr>
            </w:pPr>
            <w:r w:rsidRPr="00C55E95">
              <w:rPr>
                <w:rFonts w:ascii="Verdana" w:hAnsi="Verdana" w:cs="Arial"/>
                <w:sz w:val="18"/>
                <w:szCs w:val="18"/>
              </w:rPr>
              <w:t xml:space="preserve">Producent: </w:t>
            </w:r>
          </w:p>
          <w:p w14:paraId="602EE62B" w14:textId="77777777" w:rsidR="00FF6DB4" w:rsidRPr="00C55E95" w:rsidRDefault="00FF6DB4" w:rsidP="00A32253">
            <w:pPr>
              <w:pStyle w:val="Bezodstpw"/>
              <w:spacing w:line="276" w:lineRule="auto"/>
              <w:jc w:val="center"/>
              <w:rPr>
                <w:rFonts w:ascii="Verdana" w:hAnsi="Verdana" w:cs="Arial"/>
                <w:sz w:val="18"/>
                <w:szCs w:val="18"/>
              </w:rPr>
            </w:pPr>
            <w:r w:rsidRPr="00C55E95">
              <w:rPr>
                <w:rFonts w:ascii="Verdana" w:hAnsi="Verdana" w:cs="Arial"/>
                <w:sz w:val="18"/>
                <w:szCs w:val="18"/>
              </w:rPr>
              <w:t xml:space="preserve">……………………… </w:t>
            </w:r>
          </w:p>
          <w:p w14:paraId="0240DF15" w14:textId="0AD3013A" w:rsidR="00FF6DB4" w:rsidRPr="00C55E95" w:rsidRDefault="00FF6DB4" w:rsidP="00A32253">
            <w:pPr>
              <w:pStyle w:val="Bezodstpw"/>
              <w:spacing w:line="276" w:lineRule="auto"/>
              <w:jc w:val="center"/>
              <w:rPr>
                <w:rFonts w:ascii="Verdana" w:hAnsi="Verdana" w:cs="Arial"/>
                <w:sz w:val="18"/>
                <w:szCs w:val="18"/>
              </w:rPr>
            </w:pPr>
            <w:r w:rsidRPr="00C55E95">
              <w:rPr>
                <w:rFonts w:ascii="Verdana" w:hAnsi="Verdana" w:cs="Arial"/>
                <w:sz w:val="18"/>
                <w:szCs w:val="18"/>
              </w:rPr>
              <w:t>Model</w:t>
            </w:r>
            <w:r w:rsidR="003C22E0" w:rsidRPr="00C55E95">
              <w:rPr>
                <w:rFonts w:ascii="Verdana" w:hAnsi="Verdana" w:cs="Arial"/>
                <w:sz w:val="18"/>
                <w:szCs w:val="18"/>
              </w:rPr>
              <w:t xml:space="preserve"> oraz </w:t>
            </w:r>
            <w:r w:rsidRPr="00C55E95">
              <w:rPr>
                <w:rFonts w:ascii="Verdana" w:hAnsi="Verdana" w:cs="Arial"/>
                <w:sz w:val="18"/>
                <w:szCs w:val="18"/>
              </w:rPr>
              <w:t>typ:</w:t>
            </w:r>
          </w:p>
          <w:p w14:paraId="0DBAEBD8" w14:textId="77777777" w:rsidR="00FF6DB4" w:rsidRPr="00C55E95" w:rsidRDefault="00FF6DB4" w:rsidP="00A32253">
            <w:pPr>
              <w:pStyle w:val="Bezodstpw"/>
              <w:spacing w:line="276" w:lineRule="auto"/>
              <w:jc w:val="center"/>
              <w:rPr>
                <w:rFonts w:ascii="Verdana" w:hAnsi="Verdana"/>
                <w:b/>
                <w:sz w:val="18"/>
                <w:szCs w:val="18"/>
              </w:rPr>
            </w:pPr>
            <w:r w:rsidRPr="00C55E95">
              <w:rPr>
                <w:rFonts w:ascii="Verdana" w:hAnsi="Verdana" w:cs="Arial"/>
                <w:sz w:val="18"/>
                <w:szCs w:val="18"/>
              </w:rPr>
              <w:t xml:space="preserve">………………….…… </w:t>
            </w:r>
          </w:p>
        </w:tc>
      </w:tr>
    </w:tbl>
    <w:p w14:paraId="4BB2E00D" w14:textId="6CBFCFFF" w:rsidR="008C62B0" w:rsidRPr="00C55E95" w:rsidRDefault="008C62B0" w:rsidP="008C62B0">
      <w:pPr>
        <w:pStyle w:val="Akapitzlist"/>
        <w:spacing w:after="0"/>
        <w:ind w:left="0"/>
        <w:jc w:val="both"/>
        <w:rPr>
          <w:rFonts w:ascii="Verdana" w:hAnsi="Verdana" w:cs="Arial"/>
          <w:b/>
          <w:color w:val="ED0000"/>
          <w:sz w:val="16"/>
          <w:szCs w:val="16"/>
        </w:rPr>
      </w:pPr>
      <w:r w:rsidRPr="00C55E95">
        <w:rPr>
          <w:rFonts w:ascii="Verdana" w:hAnsi="Verdana" w:cs="Arial"/>
          <w:b/>
          <w:color w:val="ED0000"/>
          <w:sz w:val="16"/>
          <w:szCs w:val="16"/>
        </w:rPr>
        <w:t>* wypełnia Wykonawca</w:t>
      </w:r>
    </w:p>
    <w:p w14:paraId="0078678B" w14:textId="77777777" w:rsidR="008C62B0" w:rsidRPr="00C55E95" w:rsidRDefault="008C62B0" w:rsidP="00DB522E">
      <w:pPr>
        <w:pStyle w:val="Akapitzlist"/>
        <w:spacing w:after="0"/>
        <w:ind w:left="0"/>
        <w:jc w:val="both"/>
        <w:rPr>
          <w:rFonts w:ascii="Verdana" w:hAnsi="Verdana" w:cs="Arial"/>
          <w:b/>
          <w:sz w:val="20"/>
          <w:szCs w:val="20"/>
        </w:rPr>
      </w:pPr>
    </w:p>
    <w:p w14:paraId="4FC75E26" w14:textId="25056B16" w:rsidR="00FF6DB4" w:rsidRPr="00C55E95" w:rsidRDefault="00FF6DB4" w:rsidP="00DB522E">
      <w:pPr>
        <w:spacing w:after="0"/>
        <w:jc w:val="both"/>
        <w:rPr>
          <w:rFonts w:ascii="Verdana" w:hAnsi="Verdana" w:cs="Arial"/>
          <w:b/>
          <w:sz w:val="20"/>
          <w:szCs w:val="20"/>
        </w:rPr>
      </w:pPr>
      <w:r w:rsidRPr="00C55E95">
        <w:rPr>
          <w:rFonts w:ascii="Verdana" w:hAnsi="Verdana" w:cs="Arial"/>
          <w:b/>
          <w:sz w:val="20"/>
          <w:szCs w:val="20"/>
        </w:rPr>
        <w:t>KALKULACJA CENOWA</w:t>
      </w:r>
      <w:r w:rsidR="00D0414F" w:rsidRPr="00C55E95">
        <w:rPr>
          <w:rFonts w:ascii="Verdana" w:hAnsi="Verdana" w:cs="Arial"/>
          <w:b/>
          <w:sz w:val="20"/>
          <w:szCs w:val="20"/>
        </w:rPr>
        <w:t>,</w:t>
      </w:r>
      <w:r w:rsidR="00285141" w:rsidRPr="00C55E95">
        <w:rPr>
          <w:rFonts w:ascii="Verdana" w:hAnsi="Verdana" w:cs="Arial"/>
          <w:b/>
          <w:sz w:val="20"/>
          <w:szCs w:val="20"/>
        </w:rPr>
        <w:t xml:space="preserve"> OKRES GWARANCJI </w:t>
      </w:r>
      <w:r w:rsidR="00A7636E" w:rsidRPr="00C55E95">
        <w:rPr>
          <w:rFonts w:ascii="Verdana" w:hAnsi="Verdana" w:cs="Arial"/>
          <w:b/>
          <w:sz w:val="20"/>
          <w:szCs w:val="20"/>
        </w:rPr>
        <w:t xml:space="preserve">I </w:t>
      </w:r>
      <w:r w:rsidR="00D0414F" w:rsidRPr="00C55E95">
        <w:rPr>
          <w:rFonts w:ascii="Verdana" w:hAnsi="Verdana" w:cs="Arial"/>
          <w:b/>
          <w:sz w:val="20"/>
          <w:szCs w:val="20"/>
        </w:rPr>
        <w:t xml:space="preserve">RĘKOJMI </w:t>
      </w:r>
    </w:p>
    <w:p w14:paraId="5D62F584" w14:textId="77777777" w:rsidR="00D0414F" w:rsidRPr="00C55E95" w:rsidRDefault="00D0414F" w:rsidP="00DB522E">
      <w:pPr>
        <w:pStyle w:val="Akapitzlist"/>
        <w:spacing w:after="0"/>
        <w:ind w:left="180"/>
        <w:jc w:val="both"/>
        <w:rPr>
          <w:rFonts w:ascii="Verdana" w:hAnsi="Verdana" w:cs="Arial"/>
          <w:b/>
          <w:sz w:val="20"/>
          <w:szCs w:val="20"/>
        </w:rPr>
      </w:pPr>
    </w:p>
    <w:tbl>
      <w:tblPr>
        <w:tblW w:w="96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095"/>
        <w:gridCol w:w="3159"/>
      </w:tblGrid>
      <w:tr w:rsidR="00183F1A" w:rsidRPr="00525983" w14:paraId="11C51FC4" w14:textId="77777777" w:rsidTr="007D3ADC">
        <w:trPr>
          <w:trHeight w:val="563"/>
          <w:jc w:val="right"/>
        </w:trPr>
        <w:tc>
          <w:tcPr>
            <w:tcW w:w="421" w:type="dxa"/>
            <w:vAlign w:val="center"/>
          </w:tcPr>
          <w:p w14:paraId="7E01ED79" w14:textId="77777777" w:rsidR="00183F1A" w:rsidRPr="00C55E95" w:rsidRDefault="00183F1A" w:rsidP="007D3ADC">
            <w:pPr>
              <w:spacing w:after="0"/>
              <w:jc w:val="center"/>
              <w:rPr>
                <w:rFonts w:ascii="Verdana" w:hAnsi="Verdana" w:cs="Arial"/>
                <w:b/>
                <w:sz w:val="20"/>
                <w:szCs w:val="20"/>
              </w:rPr>
            </w:pPr>
            <w:r w:rsidRPr="00C55E95">
              <w:rPr>
                <w:rFonts w:ascii="Verdana" w:hAnsi="Verdana" w:cs="Arial"/>
                <w:b/>
                <w:sz w:val="20"/>
                <w:szCs w:val="20"/>
              </w:rPr>
              <w:t>A</w:t>
            </w:r>
          </w:p>
        </w:tc>
        <w:tc>
          <w:tcPr>
            <w:tcW w:w="6095" w:type="dxa"/>
            <w:vAlign w:val="center"/>
          </w:tcPr>
          <w:p w14:paraId="2B002761" w14:textId="77777777" w:rsidR="00183F1A" w:rsidRPr="00C55E95" w:rsidRDefault="00183F1A" w:rsidP="007D3ADC">
            <w:pPr>
              <w:spacing w:after="0"/>
              <w:jc w:val="right"/>
              <w:rPr>
                <w:rFonts w:ascii="Verdana" w:hAnsi="Verdana" w:cs="Arial"/>
                <w:b/>
                <w:sz w:val="20"/>
                <w:szCs w:val="20"/>
              </w:rPr>
            </w:pPr>
          </w:p>
          <w:p w14:paraId="3FF387C9" w14:textId="77777777" w:rsidR="00183F1A" w:rsidRPr="00C55E95" w:rsidRDefault="00183F1A" w:rsidP="007D3ADC">
            <w:pPr>
              <w:spacing w:after="0"/>
              <w:jc w:val="right"/>
              <w:rPr>
                <w:rFonts w:ascii="Verdana" w:hAnsi="Verdana" w:cs="Arial"/>
                <w:b/>
                <w:sz w:val="20"/>
                <w:szCs w:val="20"/>
              </w:rPr>
            </w:pPr>
            <w:r w:rsidRPr="00C55E95">
              <w:rPr>
                <w:rFonts w:ascii="Verdana" w:hAnsi="Verdana" w:cs="Arial"/>
                <w:b/>
                <w:sz w:val="20"/>
                <w:szCs w:val="20"/>
              </w:rPr>
              <w:t>CENA OFERTOWA NETTO:</w:t>
            </w:r>
          </w:p>
        </w:tc>
        <w:tc>
          <w:tcPr>
            <w:tcW w:w="3159" w:type="dxa"/>
            <w:vAlign w:val="center"/>
          </w:tcPr>
          <w:p w14:paraId="7CACF1CC" w14:textId="77777777" w:rsidR="00183F1A" w:rsidRPr="00C55E95" w:rsidRDefault="00183F1A" w:rsidP="007D3ADC">
            <w:pPr>
              <w:spacing w:after="0"/>
              <w:jc w:val="center"/>
              <w:rPr>
                <w:rFonts w:ascii="Verdana" w:hAnsi="Verdana"/>
                <w:b/>
                <w:sz w:val="20"/>
                <w:szCs w:val="20"/>
              </w:rPr>
            </w:pPr>
            <w:r w:rsidRPr="00C55E95">
              <w:rPr>
                <w:rFonts w:ascii="Verdana" w:hAnsi="Verdana" w:cs="Arial"/>
                <w:sz w:val="16"/>
                <w:szCs w:val="16"/>
              </w:rPr>
              <w:t>………………….…….</w:t>
            </w:r>
            <w:r w:rsidRPr="00C55E95">
              <w:rPr>
                <w:rFonts w:ascii="Verdana" w:hAnsi="Verdana"/>
                <w:b/>
                <w:sz w:val="20"/>
                <w:szCs w:val="20"/>
              </w:rPr>
              <w:t>PLN</w:t>
            </w:r>
          </w:p>
        </w:tc>
      </w:tr>
      <w:tr w:rsidR="00183F1A" w:rsidRPr="00525983" w14:paraId="2EED6B6E" w14:textId="77777777" w:rsidTr="007D3ADC">
        <w:trPr>
          <w:trHeight w:val="551"/>
          <w:jc w:val="right"/>
        </w:trPr>
        <w:tc>
          <w:tcPr>
            <w:tcW w:w="421" w:type="dxa"/>
            <w:vAlign w:val="center"/>
          </w:tcPr>
          <w:p w14:paraId="52605108" w14:textId="77777777" w:rsidR="00183F1A" w:rsidRPr="00C55E95" w:rsidRDefault="00183F1A" w:rsidP="007D3ADC">
            <w:pPr>
              <w:spacing w:after="0"/>
              <w:jc w:val="center"/>
              <w:rPr>
                <w:rFonts w:ascii="Verdana" w:hAnsi="Verdana" w:cs="Arial"/>
                <w:b/>
                <w:sz w:val="20"/>
                <w:szCs w:val="20"/>
              </w:rPr>
            </w:pPr>
            <w:r w:rsidRPr="00C55E95">
              <w:rPr>
                <w:rFonts w:ascii="Verdana" w:hAnsi="Verdana" w:cs="Arial"/>
                <w:b/>
                <w:sz w:val="20"/>
                <w:szCs w:val="20"/>
              </w:rPr>
              <w:t>B</w:t>
            </w:r>
          </w:p>
        </w:tc>
        <w:tc>
          <w:tcPr>
            <w:tcW w:w="6095" w:type="dxa"/>
            <w:vAlign w:val="center"/>
          </w:tcPr>
          <w:p w14:paraId="54118DE6" w14:textId="08AEC150" w:rsidR="00183F1A" w:rsidRPr="00C55E95" w:rsidRDefault="00183F1A" w:rsidP="007D3ADC">
            <w:pPr>
              <w:spacing w:after="0"/>
              <w:jc w:val="right"/>
              <w:rPr>
                <w:rFonts w:ascii="Verdana" w:hAnsi="Verdana" w:cs="Arial"/>
                <w:b/>
                <w:sz w:val="20"/>
                <w:szCs w:val="20"/>
              </w:rPr>
            </w:pPr>
            <w:r w:rsidRPr="00C55E95">
              <w:rPr>
                <w:rFonts w:ascii="Verdana" w:hAnsi="Verdana" w:cs="Arial"/>
                <w:b/>
                <w:sz w:val="20"/>
                <w:szCs w:val="20"/>
              </w:rPr>
              <w:t>Wartość podatku VAT (stawka podatku VAT……%)</w:t>
            </w:r>
            <w:r w:rsidRPr="00C55E95">
              <w:rPr>
                <w:rFonts w:ascii="Verdana" w:hAnsi="Verdana" w:cs="Arial"/>
                <w:b/>
                <w:color w:val="FF0000"/>
                <w:sz w:val="20"/>
                <w:szCs w:val="20"/>
              </w:rPr>
              <w:t>*</w:t>
            </w:r>
            <w:r w:rsidR="008C62B0" w:rsidRPr="00C55E95">
              <w:rPr>
                <w:rFonts w:ascii="Verdana" w:hAnsi="Verdana" w:cs="Arial"/>
                <w:b/>
                <w:color w:val="FF0000"/>
                <w:sz w:val="20"/>
                <w:szCs w:val="20"/>
              </w:rPr>
              <w:t>*</w:t>
            </w:r>
            <w:r w:rsidRPr="00C55E95">
              <w:rPr>
                <w:rFonts w:ascii="Verdana" w:hAnsi="Verdana" w:cs="Arial"/>
                <w:b/>
                <w:sz w:val="20"/>
                <w:szCs w:val="20"/>
              </w:rPr>
              <w:t>:</w:t>
            </w:r>
          </w:p>
        </w:tc>
        <w:tc>
          <w:tcPr>
            <w:tcW w:w="3159" w:type="dxa"/>
            <w:vAlign w:val="center"/>
          </w:tcPr>
          <w:p w14:paraId="407DA345" w14:textId="77777777" w:rsidR="00183F1A" w:rsidRPr="00C55E95" w:rsidRDefault="00183F1A" w:rsidP="007D3ADC">
            <w:pPr>
              <w:spacing w:after="0"/>
              <w:jc w:val="center"/>
              <w:rPr>
                <w:rFonts w:ascii="Verdana" w:hAnsi="Verdana" w:cs="Arial"/>
                <w:b/>
                <w:sz w:val="20"/>
                <w:szCs w:val="20"/>
              </w:rPr>
            </w:pPr>
            <w:r w:rsidRPr="00C55E95">
              <w:rPr>
                <w:rFonts w:ascii="Verdana" w:hAnsi="Verdana" w:cs="Arial"/>
                <w:sz w:val="16"/>
                <w:szCs w:val="16"/>
              </w:rPr>
              <w:t>………………….…….</w:t>
            </w:r>
            <w:r w:rsidRPr="00C55E95">
              <w:rPr>
                <w:rFonts w:ascii="Verdana" w:hAnsi="Verdana"/>
                <w:b/>
                <w:sz w:val="20"/>
                <w:szCs w:val="20"/>
              </w:rPr>
              <w:t>PLN</w:t>
            </w:r>
          </w:p>
        </w:tc>
      </w:tr>
      <w:tr w:rsidR="00183F1A" w:rsidRPr="00525983" w14:paraId="5D7C0572" w14:textId="77777777" w:rsidTr="007D3ADC">
        <w:trPr>
          <w:trHeight w:val="551"/>
          <w:jc w:val="right"/>
        </w:trPr>
        <w:tc>
          <w:tcPr>
            <w:tcW w:w="421" w:type="dxa"/>
            <w:vAlign w:val="center"/>
          </w:tcPr>
          <w:p w14:paraId="653F1ADF" w14:textId="77777777" w:rsidR="00183F1A" w:rsidRPr="00C55E95" w:rsidRDefault="00183F1A" w:rsidP="007D3ADC">
            <w:pPr>
              <w:spacing w:after="0"/>
              <w:jc w:val="center"/>
              <w:rPr>
                <w:rFonts w:ascii="Verdana" w:hAnsi="Verdana" w:cs="Arial"/>
                <w:b/>
                <w:sz w:val="20"/>
                <w:szCs w:val="20"/>
              </w:rPr>
            </w:pPr>
            <w:r w:rsidRPr="00C55E95">
              <w:rPr>
                <w:rFonts w:ascii="Verdana" w:hAnsi="Verdana" w:cs="Arial"/>
                <w:b/>
                <w:sz w:val="20"/>
                <w:szCs w:val="20"/>
              </w:rPr>
              <w:t>C</w:t>
            </w:r>
          </w:p>
        </w:tc>
        <w:tc>
          <w:tcPr>
            <w:tcW w:w="6095" w:type="dxa"/>
            <w:vAlign w:val="center"/>
          </w:tcPr>
          <w:p w14:paraId="40F6DAE4" w14:textId="557ADEB7" w:rsidR="00183F1A" w:rsidRPr="00C55E95" w:rsidRDefault="00183F1A" w:rsidP="007D3ADC">
            <w:pPr>
              <w:spacing w:after="0"/>
              <w:jc w:val="right"/>
              <w:rPr>
                <w:rFonts w:ascii="Verdana" w:hAnsi="Verdana" w:cs="Arial"/>
                <w:b/>
                <w:sz w:val="20"/>
                <w:szCs w:val="20"/>
              </w:rPr>
            </w:pPr>
            <w:r w:rsidRPr="00C55E95">
              <w:rPr>
                <w:rFonts w:ascii="Verdana" w:hAnsi="Verdana" w:cs="Arial"/>
                <w:b/>
                <w:sz w:val="20"/>
                <w:szCs w:val="20"/>
              </w:rPr>
              <w:t>CENA OFERTOWA BRUTTO</w:t>
            </w:r>
            <w:r w:rsidRPr="00C55E95">
              <w:rPr>
                <w:rFonts w:ascii="Verdana" w:hAnsi="Verdana" w:cs="Arial"/>
                <w:b/>
                <w:color w:val="FF0000"/>
                <w:sz w:val="20"/>
                <w:szCs w:val="20"/>
              </w:rPr>
              <w:t>**</w:t>
            </w:r>
            <w:r w:rsidR="008C62B0" w:rsidRPr="00C55E95">
              <w:rPr>
                <w:rFonts w:ascii="Verdana" w:hAnsi="Verdana" w:cs="Arial"/>
                <w:b/>
                <w:color w:val="FF0000"/>
                <w:sz w:val="20"/>
                <w:szCs w:val="20"/>
              </w:rPr>
              <w:t>*</w:t>
            </w:r>
            <w:r w:rsidRPr="00C55E95">
              <w:rPr>
                <w:rFonts w:ascii="Verdana" w:hAnsi="Verdana" w:cs="Arial"/>
                <w:b/>
                <w:sz w:val="20"/>
                <w:szCs w:val="20"/>
              </w:rPr>
              <w:t>:</w:t>
            </w:r>
          </w:p>
        </w:tc>
        <w:tc>
          <w:tcPr>
            <w:tcW w:w="3159" w:type="dxa"/>
            <w:vAlign w:val="center"/>
          </w:tcPr>
          <w:p w14:paraId="59383CA9" w14:textId="77777777" w:rsidR="00183F1A" w:rsidRPr="00C55E95" w:rsidRDefault="00183F1A" w:rsidP="007D3ADC">
            <w:pPr>
              <w:spacing w:after="0"/>
              <w:jc w:val="center"/>
              <w:rPr>
                <w:rFonts w:ascii="Verdana" w:hAnsi="Verdana" w:cs="Arial"/>
                <w:b/>
                <w:sz w:val="20"/>
                <w:szCs w:val="20"/>
              </w:rPr>
            </w:pPr>
            <w:r w:rsidRPr="00C55E95">
              <w:rPr>
                <w:rFonts w:ascii="Verdana" w:hAnsi="Verdana" w:cs="Arial"/>
                <w:sz w:val="16"/>
                <w:szCs w:val="16"/>
              </w:rPr>
              <w:t>………………….…….</w:t>
            </w:r>
            <w:r w:rsidRPr="00C55E95">
              <w:rPr>
                <w:rFonts w:ascii="Verdana" w:hAnsi="Verdana"/>
                <w:b/>
                <w:sz w:val="20"/>
                <w:szCs w:val="20"/>
              </w:rPr>
              <w:t>PLN</w:t>
            </w:r>
          </w:p>
        </w:tc>
      </w:tr>
      <w:tr w:rsidR="00183F1A" w:rsidRPr="00525983" w14:paraId="4BE16C79" w14:textId="77777777" w:rsidTr="007D3ADC">
        <w:trPr>
          <w:trHeight w:val="582"/>
          <w:jc w:val="right"/>
        </w:trPr>
        <w:tc>
          <w:tcPr>
            <w:tcW w:w="421" w:type="dxa"/>
            <w:vAlign w:val="center"/>
          </w:tcPr>
          <w:p w14:paraId="2E95DE19" w14:textId="6E3959DC" w:rsidR="00183F1A" w:rsidRPr="00C55E95" w:rsidRDefault="00183F1A" w:rsidP="007D3ADC">
            <w:pPr>
              <w:tabs>
                <w:tab w:val="left" w:pos="0"/>
              </w:tabs>
              <w:spacing w:after="0"/>
              <w:jc w:val="center"/>
              <w:rPr>
                <w:rFonts w:ascii="Verdana" w:hAnsi="Verdana"/>
                <w:b/>
                <w:sz w:val="20"/>
                <w:szCs w:val="24"/>
              </w:rPr>
            </w:pPr>
            <w:r w:rsidRPr="00C55E95">
              <w:rPr>
                <w:rFonts w:ascii="Verdana" w:hAnsi="Verdana"/>
                <w:b/>
                <w:sz w:val="20"/>
                <w:szCs w:val="24"/>
              </w:rPr>
              <w:t>D</w:t>
            </w:r>
          </w:p>
        </w:tc>
        <w:tc>
          <w:tcPr>
            <w:tcW w:w="6095" w:type="dxa"/>
            <w:vAlign w:val="center"/>
          </w:tcPr>
          <w:p w14:paraId="467628AB" w14:textId="2F622126" w:rsidR="00183F1A" w:rsidRPr="00C55E95" w:rsidRDefault="00183F1A" w:rsidP="007D3ADC">
            <w:pPr>
              <w:tabs>
                <w:tab w:val="left" w:pos="0"/>
              </w:tabs>
              <w:spacing w:after="0"/>
              <w:jc w:val="right"/>
              <w:rPr>
                <w:rFonts w:ascii="Verdana" w:hAnsi="Verdana"/>
                <w:b/>
                <w:sz w:val="20"/>
                <w:szCs w:val="24"/>
              </w:rPr>
            </w:pPr>
            <w:r w:rsidRPr="00C55E95">
              <w:rPr>
                <w:rFonts w:ascii="Verdana" w:hAnsi="Verdana"/>
                <w:b/>
                <w:sz w:val="20"/>
                <w:szCs w:val="24"/>
              </w:rPr>
              <w:t>Oferowany okres gwarancji</w:t>
            </w:r>
            <w:r w:rsidR="00A7636E" w:rsidRPr="00C55E95">
              <w:rPr>
                <w:rFonts w:ascii="Verdana" w:hAnsi="Verdana"/>
                <w:b/>
                <w:sz w:val="20"/>
                <w:szCs w:val="24"/>
              </w:rPr>
              <w:t xml:space="preserve"> i rękojmi</w:t>
            </w:r>
            <w:r w:rsidRPr="00C55E95">
              <w:rPr>
                <w:rFonts w:ascii="Verdana" w:hAnsi="Verdana"/>
                <w:b/>
                <w:sz w:val="20"/>
                <w:szCs w:val="24"/>
              </w:rPr>
              <w:t>:</w:t>
            </w:r>
          </w:p>
        </w:tc>
        <w:tc>
          <w:tcPr>
            <w:tcW w:w="3159" w:type="dxa"/>
            <w:vAlign w:val="bottom"/>
          </w:tcPr>
          <w:p w14:paraId="3E02FBD1" w14:textId="77777777" w:rsidR="00183F1A" w:rsidRPr="00C55E95" w:rsidRDefault="00183F1A" w:rsidP="007D3ADC">
            <w:pPr>
              <w:spacing w:after="0"/>
              <w:jc w:val="center"/>
              <w:rPr>
                <w:rFonts w:ascii="Verdana" w:hAnsi="Verdana" w:cs="Arial"/>
                <w:sz w:val="20"/>
                <w:szCs w:val="20"/>
              </w:rPr>
            </w:pPr>
          </w:p>
          <w:p w14:paraId="138356A6" w14:textId="0AD1E6EC" w:rsidR="00183F1A" w:rsidRPr="00C55E95" w:rsidRDefault="00183F1A" w:rsidP="007D3ADC">
            <w:pPr>
              <w:spacing w:after="0" w:line="240" w:lineRule="auto"/>
              <w:ind w:left="152"/>
              <w:jc w:val="center"/>
              <w:rPr>
                <w:rFonts w:ascii="Verdana" w:hAnsi="Verdana" w:cs="Calibri"/>
                <w:b/>
                <w:iCs/>
                <w:color w:val="FF0000"/>
                <w:sz w:val="18"/>
                <w:szCs w:val="18"/>
              </w:rPr>
            </w:pPr>
            <w:r w:rsidRPr="00C55E95">
              <w:rPr>
                <w:rFonts w:ascii="Verdana" w:hAnsi="Verdana" w:cs="Calibri"/>
                <w:b/>
                <w:iCs/>
                <w:sz w:val="18"/>
                <w:szCs w:val="18"/>
              </w:rPr>
              <w:t></w:t>
            </w:r>
            <w:r w:rsidRPr="00C55E95">
              <w:rPr>
                <w:rFonts w:ascii="Verdana" w:hAnsi="Verdana" w:cs="Calibri"/>
                <w:b/>
                <w:iCs/>
                <w:sz w:val="18"/>
                <w:szCs w:val="18"/>
              </w:rPr>
              <w:tab/>
              <w:t xml:space="preserve"> 24 miesięcy </w:t>
            </w:r>
            <w:r w:rsidRPr="00C55E95">
              <w:rPr>
                <w:rFonts w:ascii="Verdana" w:hAnsi="Verdana" w:cs="Calibri"/>
                <w:b/>
                <w:iCs/>
                <w:color w:val="FF0000"/>
                <w:sz w:val="18"/>
                <w:szCs w:val="18"/>
              </w:rPr>
              <w:t>***</w:t>
            </w:r>
            <w:r w:rsidR="008C62B0" w:rsidRPr="00C55E95">
              <w:rPr>
                <w:rFonts w:ascii="Verdana" w:hAnsi="Verdana" w:cs="Calibri"/>
                <w:b/>
                <w:iCs/>
                <w:color w:val="FF0000"/>
                <w:sz w:val="18"/>
                <w:szCs w:val="18"/>
              </w:rPr>
              <w:t>*</w:t>
            </w:r>
          </w:p>
          <w:p w14:paraId="309FC9FD" w14:textId="131727BB" w:rsidR="00183F1A" w:rsidRPr="00C55E95" w:rsidRDefault="00183F1A" w:rsidP="007D3ADC">
            <w:pPr>
              <w:spacing w:after="0" w:line="240" w:lineRule="auto"/>
              <w:ind w:left="152"/>
              <w:jc w:val="center"/>
              <w:rPr>
                <w:rFonts w:ascii="Verdana" w:hAnsi="Verdana" w:cs="Calibri"/>
                <w:b/>
                <w:iCs/>
                <w:sz w:val="18"/>
                <w:szCs w:val="18"/>
              </w:rPr>
            </w:pPr>
            <w:r w:rsidRPr="00C55E95">
              <w:rPr>
                <w:rFonts w:ascii="Verdana" w:hAnsi="Verdana" w:cs="Calibri"/>
                <w:b/>
                <w:iCs/>
                <w:sz w:val="18"/>
                <w:szCs w:val="18"/>
              </w:rPr>
              <w:t></w:t>
            </w:r>
            <w:r w:rsidRPr="00C55E95">
              <w:rPr>
                <w:rFonts w:ascii="Verdana" w:hAnsi="Verdana" w:cs="Calibri"/>
                <w:b/>
                <w:iCs/>
                <w:sz w:val="18"/>
                <w:szCs w:val="18"/>
              </w:rPr>
              <w:tab/>
              <w:t xml:space="preserve"> 36 miesięcy </w:t>
            </w:r>
            <w:r w:rsidRPr="00C55E95">
              <w:rPr>
                <w:rFonts w:ascii="Verdana" w:hAnsi="Verdana" w:cs="Calibri"/>
                <w:b/>
                <w:iCs/>
                <w:color w:val="FF0000"/>
                <w:sz w:val="18"/>
                <w:szCs w:val="18"/>
              </w:rPr>
              <w:t>***</w:t>
            </w:r>
            <w:r w:rsidR="008C62B0" w:rsidRPr="00C55E95">
              <w:rPr>
                <w:rFonts w:ascii="Verdana" w:hAnsi="Verdana" w:cs="Calibri"/>
                <w:b/>
                <w:iCs/>
                <w:color w:val="FF0000"/>
                <w:sz w:val="18"/>
                <w:szCs w:val="18"/>
              </w:rPr>
              <w:t>*</w:t>
            </w:r>
          </w:p>
          <w:p w14:paraId="1607FF7F" w14:textId="77777777" w:rsidR="00183F1A" w:rsidRPr="00C55E95" w:rsidRDefault="00183F1A" w:rsidP="007D3ADC">
            <w:pPr>
              <w:spacing w:after="0"/>
              <w:jc w:val="center"/>
              <w:rPr>
                <w:rFonts w:ascii="Verdana" w:hAnsi="Verdana" w:cs="Arial"/>
                <w:sz w:val="16"/>
                <w:szCs w:val="16"/>
              </w:rPr>
            </w:pPr>
          </w:p>
        </w:tc>
      </w:tr>
    </w:tbl>
    <w:p w14:paraId="220B46C9" w14:textId="644542C6" w:rsidR="00183F1A" w:rsidRPr="00C55E95" w:rsidRDefault="00183F1A" w:rsidP="00183F1A">
      <w:pPr>
        <w:spacing w:before="120" w:after="0" w:line="240" w:lineRule="auto"/>
        <w:ind w:hanging="13"/>
        <w:jc w:val="both"/>
        <w:rPr>
          <w:rFonts w:ascii="Verdana" w:hAnsi="Verdana" w:cs="Arial"/>
          <w:b/>
          <w:bCs/>
          <w:color w:val="FF0000"/>
          <w:sz w:val="16"/>
          <w:szCs w:val="16"/>
        </w:rPr>
      </w:pPr>
      <w:r w:rsidRPr="00C55E95">
        <w:rPr>
          <w:rFonts w:ascii="Verdana" w:hAnsi="Verdana" w:cs="Arial"/>
          <w:b/>
          <w:bCs/>
          <w:color w:val="FF0000"/>
          <w:sz w:val="16"/>
          <w:szCs w:val="16"/>
        </w:rPr>
        <w:t>*</w:t>
      </w:r>
      <w:r w:rsidR="008C62B0" w:rsidRPr="00C55E95">
        <w:rPr>
          <w:rFonts w:ascii="Verdana" w:hAnsi="Verdana" w:cs="Arial"/>
          <w:b/>
          <w:bCs/>
          <w:color w:val="FF0000"/>
          <w:sz w:val="16"/>
          <w:szCs w:val="16"/>
        </w:rPr>
        <w:t>*</w:t>
      </w:r>
      <w:r w:rsidR="00D25FC2" w:rsidRPr="00C55E95">
        <w:rPr>
          <w:rFonts w:ascii="Verdana" w:hAnsi="Verdana" w:cs="Arial"/>
          <w:b/>
          <w:bCs/>
          <w:color w:val="FF0000"/>
          <w:sz w:val="16"/>
          <w:szCs w:val="16"/>
        </w:rPr>
        <w:t xml:space="preserve">  W</w:t>
      </w:r>
      <w:r w:rsidRPr="00C55E95">
        <w:rPr>
          <w:rFonts w:ascii="Verdana" w:hAnsi="Verdana" w:cs="Arial"/>
          <w:b/>
          <w:bCs/>
          <w:color w:val="FF0000"/>
          <w:sz w:val="16"/>
          <w:szCs w:val="16"/>
        </w:rPr>
        <w:t>ykonawca wpisuje stawkę VAT</w:t>
      </w:r>
    </w:p>
    <w:p w14:paraId="25A744EB" w14:textId="51F23926" w:rsidR="00183F1A" w:rsidRPr="00C55E95" w:rsidRDefault="00183F1A" w:rsidP="00183F1A">
      <w:pPr>
        <w:spacing w:after="0" w:line="240" w:lineRule="auto"/>
        <w:ind w:hanging="210"/>
        <w:jc w:val="both"/>
        <w:rPr>
          <w:rFonts w:ascii="Verdana" w:hAnsi="Verdana"/>
          <w:b/>
          <w:bCs/>
          <w:iCs/>
          <w:color w:val="FF0000"/>
          <w:sz w:val="16"/>
          <w:szCs w:val="16"/>
        </w:rPr>
      </w:pPr>
      <w:r w:rsidRPr="00C55E95">
        <w:rPr>
          <w:rFonts w:ascii="Verdana" w:hAnsi="Verdana"/>
          <w:b/>
          <w:bCs/>
          <w:color w:val="FF0000"/>
          <w:sz w:val="16"/>
          <w:szCs w:val="16"/>
        </w:rPr>
        <w:t xml:space="preserve">   **</w:t>
      </w:r>
      <w:bookmarkStart w:id="62" w:name="_Hlk112403312"/>
      <w:r w:rsidR="008C62B0" w:rsidRPr="00C55E95">
        <w:rPr>
          <w:rFonts w:ascii="Verdana" w:hAnsi="Verdana"/>
          <w:b/>
          <w:bCs/>
          <w:color w:val="FF0000"/>
          <w:sz w:val="16"/>
          <w:szCs w:val="16"/>
        </w:rPr>
        <w:t>*</w:t>
      </w:r>
      <w:r w:rsidR="00D25FC2" w:rsidRPr="00C55E95">
        <w:rPr>
          <w:rFonts w:ascii="Verdana" w:hAnsi="Verdana"/>
          <w:b/>
          <w:bCs/>
          <w:color w:val="FF0000"/>
          <w:sz w:val="16"/>
          <w:szCs w:val="16"/>
        </w:rPr>
        <w:t xml:space="preserve"> </w:t>
      </w:r>
      <w:r w:rsidRPr="00C55E95">
        <w:rPr>
          <w:rFonts w:ascii="Verdana" w:hAnsi="Verdana" w:cs="Arial"/>
          <w:b/>
          <w:bCs/>
          <w:iCs/>
          <w:color w:val="FF0000"/>
          <w:sz w:val="16"/>
          <w:szCs w:val="16"/>
        </w:rPr>
        <w:t>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w:t>
      </w:r>
      <w:bookmarkEnd w:id="62"/>
    </w:p>
    <w:p w14:paraId="1D0BB22E" w14:textId="465D9171" w:rsidR="00183F1A" w:rsidRPr="00C55E95" w:rsidRDefault="00183F1A" w:rsidP="00183F1A">
      <w:pPr>
        <w:pStyle w:val="Bezodstpw1"/>
        <w:spacing w:line="276" w:lineRule="auto"/>
        <w:ind w:hanging="11"/>
        <w:jc w:val="both"/>
        <w:rPr>
          <w:rFonts w:ascii="Verdana" w:hAnsi="Verdana" w:cs="Arial"/>
          <w:sz w:val="20"/>
          <w:szCs w:val="20"/>
        </w:rPr>
      </w:pPr>
      <w:r w:rsidRPr="00C55E95">
        <w:rPr>
          <w:rFonts w:ascii="Verdana" w:hAnsi="Verdana" w:cs="Arial"/>
          <w:b/>
          <w:bCs/>
          <w:iCs/>
          <w:color w:val="FF0000"/>
          <w:sz w:val="16"/>
          <w:szCs w:val="16"/>
        </w:rPr>
        <w:t>***</w:t>
      </w:r>
      <w:r w:rsidR="008C62B0" w:rsidRPr="00C55E95">
        <w:rPr>
          <w:rFonts w:ascii="Verdana" w:hAnsi="Verdana" w:cs="Arial"/>
          <w:b/>
          <w:bCs/>
          <w:iCs/>
          <w:color w:val="FF0000"/>
          <w:sz w:val="16"/>
          <w:szCs w:val="16"/>
        </w:rPr>
        <w:t>*</w:t>
      </w:r>
      <w:r w:rsidR="00D25FC2" w:rsidRPr="00C55E95">
        <w:rPr>
          <w:rFonts w:ascii="Verdana" w:hAnsi="Verdana" w:cs="Arial"/>
          <w:b/>
          <w:bCs/>
          <w:iCs/>
          <w:color w:val="FF0000"/>
          <w:sz w:val="16"/>
          <w:szCs w:val="16"/>
        </w:rPr>
        <w:t xml:space="preserve"> Wykonawca </w:t>
      </w:r>
      <w:r w:rsidRPr="00C55E95">
        <w:rPr>
          <w:rFonts w:ascii="Verdana" w:hAnsi="Verdana" w:cs="Arial"/>
          <w:b/>
          <w:bCs/>
          <w:iCs/>
          <w:color w:val="FF0000"/>
          <w:sz w:val="16"/>
          <w:szCs w:val="16"/>
        </w:rPr>
        <w:t>zaznacz</w:t>
      </w:r>
      <w:r w:rsidR="00D25FC2" w:rsidRPr="00C55E95">
        <w:rPr>
          <w:rFonts w:ascii="Verdana" w:hAnsi="Verdana" w:cs="Arial"/>
          <w:b/>
          <w:bCs/>
          <w:iCs/>
          <w:color w:val="FF0000"/>
          <w:sz w:val="16"/>
          <w:szCs w:val="16"/>
        </w:rPr>
        <w:t>a</w:t>
      </w:r>
      <w:r w:rsidRPr="00C55E95">
        <w:rPr>
          <w:rFonts w:ascii="Verdana" w:hAnsi="Verdana" w:cs="Arial"/>
          <w:b/>
          <w:bCs/>
          <w:iCs/>
          <w:color w:val="FF0000"/>
          <w:sz w:val="16"/>
          <w:szCs w:val="16"/>
        </w:rPr>
        <w:t xml:space="preserve"> </w:t>
      </w:r>
      <w:r w:rsidR="00D25FC2" w:rsidRPr="00C55E95">
        <w:rPr>
          <w:rFonts w:ascii="Verdana" w:hAnsi="Verdana" w:cs="Arial"/>
          <w:b/>
          <w:bCs/>
          <w:iCs/>
          <w:color w:val="FF0000"/>
          <w:sz w:val="16"/>
          <w:szCs w:val="16"/>
        </w:rPr>
        <w:t>odpowiedni kwadrat dla oferowanego przez siebie okresu gwarancji i rękojmi</w:t>
      </w:r>
    </w:p>
    <w:p w14:paraId="3525C332" w14:textId="77777777" w:rsidR="00D25FC2" w:rsidRPr="00C55E95" w:rsidRDefault="00D25FC2">
      <w:pPr>
        <w:spacing w:after="0"/>
        <w:jc w:val="both"/>
        <w:rPr>
          <w:rFonts w:ascii="Verdana" w:hAnsi="Verdana" w:cs="Arial"/>
          <w:b/>
          <w:sz w:val="20"/>
          <w:szCs w:val="20"/>
        </w:rPr>
      </w:pPr>
    </w:p>
    <w:p w14:paraId="70BEFB46" w14:textId="0A8E144D" w:rsidR="003102B8" w:rsidRPr="00C55E95" w:rsidRDefault="004D664E" w:rsidP="00585DA7">
      <w:pPr>
        <w:pStyle w:val="Akapitzlist"/>
        <w:spacing w:after="0"/>
        <w:ind w:left="0"/>
        <w:jc w:val="both"/>
        <w:rPr>
          <w:rFonts w:ascii="Verdana" w:hAnsi="Verdana" w:cs="Arial"/>
          <w:sz w:val="20"/>
          <w:szCs w:val="20"/>
        </w:rPr>
      </w:pPr>
      <w:r w:rsidRPr="00C55E95">
        <w:rPr>
          <w:rFonts w:ascii="Verdana" w:hAnsi="Verdana" w:cs="Arial"/>
          <w:sz w:val="20"/>
          <w:szCs w:val="20"/>
        </w:rPr>
        <w:t xml:space="preserve">II.  </w:t>
      </w:r>
      <w:r w:rsidR="003102B8" w:rsidRPr="00C55E95">
        <w:rPr>
          <w:rFonts w:ascii="Verdana" w:hAnsi="Verdana" w:cs="Arial"/>
          <w:sz w:val="20"/>
          <w:szCs w:val="20"/>
        </w:rPr>
        <w:t>Oświadczam/y, że jestem/</w:t>
      </w:r>
      <w:proofErr w:type="spellStart"/>
      <w:r w:rsidR="003102B8" w:rsidRPr="00C55E95">
        <w:rPr>
          <w:rFonts w:ascii="Verdana" w:hAnsi="Verdana" w:cs="Arial"/>
          <w:sz w:val="20"/>
          <w:szCs w:val="20"/>
        </w:rPr>
        <w:t>śmy</w:t>
      </w:r>
      <w:proofErr w:type="spellEnd"/>
      <w:r w:rsidR="003102B8" w:rsidRPr="00C55E95">
        <w:rPr>
          <w:rFonts w:ascii="Verdana" w:hAnsi="Verdana" w:cs="Arial"/>
          <w:sz w:val="20"/>
          <w:szCs w:val="20"/>
        </w:rPr>
        <w:t xml:space="preserve"> związani ofertą przez okres wskazany w SWZ.</w:t>
      </w:r>
    </w:p>
    <w:p w14:paraId="37360EC7" w14:textId="06D306C7" w:rsidR="003102B8" w:rsidRPr="00C55E95" w:rsidRDefault="004D664E" w:rsidP="00585DA7">
      <w:pPr>
        <w:pStyle w:val="Bezodstpw1"/>
        <w:spacing w:line="276" w:lineRule="auto"/>
        <w:ind w:left="426" w:hanging="426"/>
        <w:jc w:val="both"/>
        <w:rPr>
          <w:rFonts w:ascii="Verdana" w:hAnsi="Verdana" w:cs="Arial"/>
          <w:b/>
          <w:sz w:val="20"/>
          <w:szCs w:val="20"/>
        </w:rPr>
      </w:pPr>
      <w:r w:rsidRPr="00C55E95">
        <w:rPr>
          <w:rFonts w:ascii="Verdana" w:hAnsi="Verdana" w:cs="Arial"/>
          <w:sz w:val="20"/>
          <w:szCs w:val="20"/>
        </w:rPr>
        <w:t xml:space="preserve">III. </w:t>
      </w:r>
      <w:r w:rsidR="003102B8" w:rsidRPr="00C55E95">
        <w:rPr>
          <w:rFonts w:ascii="Verdana" w:hAnsi="Verdana" w:cs="Arial"/>
          <w:sz w:val="20"/>
          <w:szCs w:val="20"/>
        </w:rPr>
        <w:t>Oświadczam/y, że akceptuję/</w:t>
      </w:r>
      <w:proofErr w:type="spellStart"/>
      <w:r w:rsidR="003102B8" w:rsidRPr="00C55E95">
        <w:rPr>
          <w:rFonts w:ascii="Verdana" w:hAnsi="Verdana" w:cs="Arial"/>
          <w:sz w:val="20"/>
          <w:szCs w:val="20"/>
        </w:rPr>
        <w:t>emy</w:t>
      </w:r>
      <w:proofErr w:type="spellEnd"/>
      <w:r w:rsidR="003102B8" w:rsidRPr="00C55E95">
        <w:rPr>
          <w:rFonts w:ascii="Verdana" w:hAnsi="Verdana" w:cs="Arial"/>
          <w:sz w:val="20"/>
          <w:szCs w:val="20"/>
        </w:rPr>
        <w:t xml:space="preserve"> bez zastrzeżeń wzór umowy</w:t>
      </w:r>
      <w:r w:rsidR="00085965" w:rsidRPr="00C55E95">
        <w:rPr>
          <w:rFonts w:ascii="Verdana" w:hAnsi="Verdana" w:cs="Arial"/>
          <w:sz w:val="20"/>
          <w:szCs w:val="20"/>
        </w:rPr>
        <w:t xml:space="preserve"> (załącznik nr 4</w:t>
      </w:r>
      <w:r w:rsidR="00A7636E" w:rsidRPr="00C55E95">
        <w:rPr>
          <w:rFonts w:ascii="Verdana" w:hAnsi="Verdana" w:cs="Arial"/>
          <w:sz w:val="20"/>
          <w:szCs w:val="20"/>
        </w:rPr>
        <w:t xml:space="preserve"> </w:t>
      </w:r>
      <w:r w:rsidR="00085965" w:rsidRPr="00C55E95">
        <w:rPr>
          <w:rFonts w:ascii="Verdana" w:hAnsi="Verdana" w:cs="Arial"/>
          <w:sz w:val="20"/>
          <w:szCs w:val="20"/>
        </w:rPr>
        <w:t>do SWZ)</w:t>
      </w:r>
      <w:r w:rsidR="003102B8" w:rsidRPr="00C55E95">
        <w:rPr>
          <w:rFonts w:ascii="Verdana" w:hAnsi="Verdana" w:cs="Arial"/>
          <w:sz w:val="20"/>
          <w:szCs w:val="20"/>
        </w:rPr>
        <w:t xml:space="preserve"> przedstawiony w SWZ, </w:t>
      </w:r>
      <w:r w:rsidR="003102B8" w:rsidRPr="00C55E95">
        <w:rPr>
          <w:rFonts w:ascii="Verdana" w:hAnsi="Verdana"/>
          <w:sz w:val="20"/>
          <w:szCs w:val="20"/>
        </w:rPr>
        <w:t>w przypadku</w:t>
      </w:r>
      <w:r w:rsidR="003102B8" w:rsidRPr="00C55E95">
        <w:rPr>
          <w:rFonts w:ascii="Verdana" w:hAnsi="Verdana" w:cs="Arial"/>
          <w:sz w:val="20"/>
          <w:szCs w:val="20"/>
        </w:rPr>
        <w:t xml:space="preserve"> uznania naszej oferty za najkorzystniejszą zobowiązuję/</w:t>
      </w:r>
      <w:proofErr w:type="spellStart"/>
      <w:r w:rsidR="003102B8" w:rsidRPr="00C55E95">
        <w:rPr>
          <w:rFonts w:ascii="Verdana" w:hAnsi="Verdana" w:cs="Arial"/>
          <w:sz w:val="20"/>
          <w:szCs w:val="20"/>
        </w:rPr>
        <w:t>emy</w:t>
      </w:r>
      <w:proofErr w:type="spellEnd"/>
      <w:r w:rsidR="003102B8" w:rsidRPr="00C55E95">
        <w:rPr>
          <w:rFonts w:ascii="Verdana" w:hAnsi="Verdana" w:cs="Arial"/>
          <w:sz w:val="20"/>
          <w:szCs w:val="20"/>
        </w:rPr>
        <w:t xml:space="preserve"> się zawrzeć umowę w miejscu i terminie jakie zostaną wskazane przez Zamawiającego.</w:t>
      </w:r>
    </w:p>
    <w:p w14:paraId="01B3919B" w14:textId="7F5D0B57" w:rsidR="003102B8" w:rsidRPr="00525983" w:rsidRDefault="004D664E" w:rsidP="00585DA7">
      <w:pPr>
        <w:pStyle w:val="Bezodstpw1"/>
        <w:spacing w:line="276" w:lineRule="auto"/>
        <w:jc w:val="both"/>
        <w:rPr>
          <w:rFonts w:ascii="Verdana" w:hAnsi="Verdana" w:cs="Arial"/>
          <w:sz w:val="20"/>
          <w:szCs w:val="20"/>
        </w:rPr>
      </w:pPr>
      <w:r w:rsidRPr="00C55E95">
        <w:rPr>
          <w:rFonts w:ascii="Verdana" w:hAnsi="Verdana" w:cs="Arial"/>
          <w:sz w:val="20"/>
          <w:szCs w:val="20"/>
        </w:rPr>
        <w:t xml:space="preserve">IV. </w:t>
      </w:r>
      <w:r w:rsidR="003102B8" w:rsidRPr="00C55E95">
        <w:rPr>
          <w:rFonts w:ascii="Verdana" w:hAnsi="Verdana" w:cs="Arial"/>
          <w:sz w:val="20"/>
          <w:szCs w:val="20"/>
        </w:rPr>
        <w:t>Oświadczam/y, że oferuję/</w:t>
      </w:r>
      <w:proofErr w:type="spellStart"/>
      <w:r w:rsidR="003102B8" w:rsidRPr="00C55E95">
        <w:rPr>
          <w:rFonts w:ascii="Verdana" w:hAnsi="Verdana" w:cs="Arial"/>
          <w:sz w:val="20"/>
          <w:szCs w:val="20"/>
        </w:rPr>
        <w:t>emy</w:t>
      </w:r>
      <w:proofErr w:type="spellEnd"/>
      <w:r w:rsidR="003102B8" w:rsidRPr="00C55E95">
        <w:rPr>
          <w:rStyle w:val="Odwoanieprzypisudolnego"/>
          <w:rFonts w:ascii="Verdana" w:hAnsi="Verdana" w:cs="Arial"/>
          <w:sz w:val="20"/>
          <w:szCs w:val="20"/>
        </w:rPr>
        <w:footnoteReference w:id="2"/>
      </w:r>
      <w:r w:rsidR="003102B8" w:rsidRPr="00525983">
        <w:rPr>
          <w:rFonts w:ascii="Verdana" w:hAnsi="Verdana" w:cs="Arial"/>
          <w:sz w:val="20"/>
          <w:szCs w:val="20"/>
        </w:rPr>
        <w:t xml:space="preserve">: </w:t>
      </w:r>
    </w:p>
    <w:p w14:paraId="60E5A50C" w14:textId="68B7C3F3" w:rsidR="003102B8" w:rsidRPr="00525983" w:rsidRDefault="003102B8" w:rsidP="00A4520B">
      <w:pPr>
        <w:pStyle w:val="Bezodstpw1"/>
        <w:numPr>
          <w:ilvl w:val="0"/>
          <w:numId w:val="41"/>
        </w:numPr>
        <w:spacing w:line="276" w:lineRule="auto"/>
        <w:ind w:left="868"/>
        <w:jc w:val="both"/>
        <w:rPr>
          <w:rStyle w:val="Odwoaniedokomentarza"/>
          <w:rFonts w:ascii="Verdana" w:hAnsi="Verdana" w:cs="Arial"/>
          <w:sz w:val="20"/>
          <w:szCs w:val="20"/>
        </w:rPr>
      </w:pPr>
      <w:r w:rsidRPr="00525983">
        <w:rPr>
          <w:rFonts w:ascii="Verdana" w:hAnsi="Verdana" w:cs="Arial"/>
          <w:sz w:val="20"/>
          <w:szCs w:val="20"/>
        </w:rPr>
        <w:t xml:space="preserve">przedmiot zamówienia zgodny z opisem przedmiotu zamówienia </w:t>
      </w:r>
      <w:r w:rsidRPr="00525983">
        <w:rPr>
          <w:rStyle w:val="Odwoaniedokomentarza"/>
          <w:rFonts w:ascii="Verdana" w:hAnsi="Verdana"/>
          <w:sz w:val="20"/>
          <w:szCs w:val="20"/>
        </w:rPr>
        <w:t>i w związku z tym przedkładamy dokument</w:t>
      </w:r>
      <w:r w:rsidR="000D2277" w:rsidRPr="00525983">
        <w:rPr>
          <w:rStyle w:val="Odwoaniedokomentarza"/>
          <w:rFonts w:ascii="Verdana" w:hAnsi="Verdana"/>
          <w:sz w:val="20"/>
          <w:szCs w:val="20"/>
        </w:rPr>
        <w:t>y</w:t>
      </w:r>
      <w:r w:rsidRPr="00525983">
        <w:rPr>
          <w:rStyle w:val="Odwoaniedokomentarza"/>
          <w:rFonts w:ascii="Verdana" w:hAnsi="Verdana"/>
          <w:sz w:val="20"/>
          <w:szCs w:val="20"/>
        </w:rPr>
        <w:t xml:space="preserve"> wskazan</w:t>
      </w:r>
      <w:r w:rsidR="000D2277" w:rsidRPr="00525983">
        <w:rPr>
          <w:rStyle w:val="Odwoaniedokomentarza"/>
          <w:rFonts w:ascii="Verdana" w:hAnsi="Verdana"/>
          <w:sz w:val="20"/>
          <w:szCs w:val="20"/>
        </w:rPr>
        <w:t>e</w:t>
      </w:r>
      <w:r w:rsidRPr="00525983">
        <w:rPr>
          <w:rStyle w:val="Odwoaniedokomentarza"/>
          <w:rFonts w:ascii="Verdana" w:hAnsi="Verdana"/>
          <w:sz w:val="20"/>
          <w:szCs w:val="20"/>
        </w:rPr>
        <w:t xml:space="preserve"> w rozdziale </w:t>
      </w:r>
      <w:r w:rsidRPr="00525983">
        <w:rPr>
          <w:rFonts w:ascii="Verdana" w:hAnsi="Verdana" w:cs="Arial"/>
          <w:sz w:val="20"/>
          <w:szCs w:val="20"/>
        </w:rPr>
        <w:t xml:space="preserve">IV </w:t>
      </w:r>
      <w:r w:rsidRPr="00525983">
        <w:rPr>
          <w:rStyle w:val="Odwoaniedokomentarza"/>
          <w:rFonts w:ascii="Verdana" w:hAnsi="Verdana"/>
          <w:sz w:val="20"/>
          <w:szCs w:val="20"/>
        </w:rPr>
        <w:t>SWZ</w:t>
      </w:r>
      <w:r w:rsidR="00031009" w:rsidRPr="00525983">
        <w:rPr>
          <w:rStyle w:val="Odwoaniedokomentarza"/>
          <w:rFonts w:ascii="Verdana" w:hAnsi="Verdana"/>
          <w:sz w:val="20"/>
          <w:szCs w:val="20"/>
        </w:rPr>
        <w:t xml:space="preserve"> pkt </w:t>
      </w:r>
      <w:r w:rsidR="008C62B0" w:rsidRPr="00525983">
        <w:rPr>
          <w:rStyle w:val="Odwoaniedokomentarza"/>
          <w:rFonts w:ascii="Verdana" w:hAnsi="Verdana"/>
          <w:sz w:val="20"/>
          <w:szCs w:val="20"/>
        </w:rPr>
        <w:t xml:space="preserve">12 </w:t>
      </w:r>
      <w:proofErr w:type="spellStart"/>
      <w:r w:rsidR="001B3951" w:rsidRPr="00525983">
        <w:rPr>
          <w:rStyle w:val="Odwoaniedokomentarza"/>
          <w:rFonts w:ascii="Verdana" w:hAnsi="Verdana"/>
          <w:sz w:val="20"/>
          <w:szCs w:val="20"/>
        </w:rPr>
        <w:t>ppkt</w:t>
      </w:r>
      <w:proofErr w:type="spellEnd"/>
      <w:r w:rsidR="001B3951" w:rsidRPr="00525983">
        <w:rPr>
          <w:rStyle w:val="Odwoaniedokomentarza"/>
          <w:rFonts w:ascii="Verdana" w:hAnsi="Verdana"/>
          <w:sz w:val="20"/>
          <w:szCs w:val="20"/>
        </w:rPr>
        <w:t xml:space="preserve"> </w:t>
      </w:r>
      <w:r w:rsidR="000D2277" w:rsidRPr="00525983">
        <w:rPr>
          <w:rStyle w:val="Odwoaniedokomentarza"/>
          <w:rFonts w:ascii="Verdana" w:hAnsi="Verdana"/>
          <w:sz w:val="20"/>
          <w:szCs w:val="20"/>
        </w:rPr>
        <w:t>1</w:t>
      </w:r>
      <w:r w:rsidR="001B3951" w:rsidRPr="00525983">
        <w:rPr>
          <w:rStyle w:val="Odwoaniedokomentarza"/>
          <w:rFonts w:ascii="Verdana" w:hAnsi="Verdana"/>
          <w:sz w:val="20"/>
          <w:szCs w:val="20"/>
        </w:rPr>
        <w:t xml:space="preserve"> </w:t>
      </w:r>
      <w:r w:rsidR="004709F0" w:rsidRPr="00525983">
        <w:rPr>
          <w:rStyle w:val="Odwoaniedokomentarza"/>
          <w:rFonts w:ascii="Verdana" w:hAnsi="Verdana"/>
          <w:sz w:val="20"/>
          <w:szCs w:val="20"/>
        </w:rPr>
        <w:t xml:space="preserve">służące </w:t>
      </w:r>
      <w:r w:rsidRPr="00525983">
        <w:rPr>
          <w:rStyle w:val="Odwoaniedokomentarza"/>
          <w:rFonts w:ascii="Verdana" w:hAnsi="Verdana"/>
          <w:sz w:val="20"/>
          <w:szCs w:val="20"/>
        </w:rPr>
        <w:t xml:space="preserve">potwierdzeniu </w:t>
      </w:r>
      <w:r w:rsidR="00203EFA" w:rsidRPr="00525983">
        <w:rPr>
          <w:rStyle w:val="Odwoaniedokomentarza"/>
          <w:rFonts w:ascii="Verdana" w:hAnsi="Verdana"/>
          <w:sz w:val="20"/>
          <w:szCs w:val="20"/>
        </w:rPr>
        <w:t>parametrów w oferowanych urządzeniach</w:t>
      </w:r>
      <w:r w:rsidRPr="00525983">
        <w:rPr>
          <w:rStyle w:val="Odwoaniedokomentarza"/>
          <w:rFonts w:ascii="Verdana" w:hAnsi="Verdana"/>
          <w:sz w:val="20"/>
          <w:szCs w:val="20"/>
        </w:rPr>
        <w:t>;</w:t>
      </w:r>
    </w:p>
    <w:p w14:paraId="5A073BB6" w14:textId="77777777" w:rsidR="003102B8" w:rsidRPr="00525983" w:rsidRDefault="003102B8" w:rsidP="00A4520B">
      <w:pPr>
        <w:pStyle w:val="Bezodstpw1"/>
        <w:numPr>
          <w:ilvl w:val="0"/>
          <w:numId w:val="42"/>
        </w:numPr>
        <w:spacing w:line="276" w:lineRule="auto"/>
        <w:jc w:val="both"/>
        <w:rPr>
          <w:rFonts w:ascii="Verdana" w:hAnsi="Verdana" w:cs="Arial"/>
          <w:sz w:val="20"/>
          <w:szCs w:val="20"/>
          <w:u w:val="single"/>
        </w:rPr>
      </w:pPr>
      <w:r w:rsidRPr="00525983">
        <w:rPr>
          <w:rFonts w:ascii="Verdana" w:hAnsi="Verdana" w:cs="Arial"/>
          <w:sz w:val="20"/>
          <w:szCs w:val="20"/>
          <w:u w:val="single"/>
        </w:rPr>
        <w:t>rozwiązania równoważne:</w:t>
      </w:r>
    </w:p>
    <w:p w14:paraId="7D32C9C7" w14:textId="77777777" w:rsidR="003102B8" w:rsidRPr="00525983" w:rsidRDefault="003102B8" w:rsidP="00A4520B">
      <w:pPr>
        <w:pStyle w:val="Bezodstpw1"/>
        <w:numPr>
          <w:ilvl w:val="4"/>
          <w:numId w:val="4"/>
        </w:numPr>
        <w:spacing w:line="276" w:lineRule="auto"/>
        <w:ind w:left="1276"/>
        <w:jc w:val="both"/>
        <w:rPr>
          <w:rFonts w:ascii="Verdana" w:hAnsi="Verdana" w:cs="Arial"/>
          <w:sz w:val="20"/>
          <w:szCs w:val="20"/>
          <w:u w:val="single"/>
        </w:rPr>
      </w:pPr>
      <w:r w:rsidRPr="00525983">
        <w:rPr>
          <w:rFonts w:ascii="Verdana" w:hAnsi="Verdana" w:cs="Arial"/>
          <w:sz w:val="20"/>
          <w:szCs w:val="20"/>
        </w:rPr>
        <w:t>w zakresie produktów lub usług opisanych przez Zamawiającego w szczególności przez wskazanie znaku towarowego/patentu lub pochodzenia/źródła lub szczególnego procesu:</w:t>
      </w:r>
    </w:p>
    <w:p w14:paraId="5B775461" w14:textId="77777777" w:rsidR="00C73DC5" w:rsidRPr="00525983" w:rsidRDefault="00C73DC5" w:rsidP="00C73DC5">
      <w:pPr>
        <w:pStyle w:val="Bezodstpw1"/>
        <w:spacing w:line="276" w:lineRule="auto"/>
        <w:ind w:left="1276"/>
        <w:jc w:val="both"/>
        <w:rPr>
          <w:rFonts w:ascii="Verdana" w:hAnsi="Verdana" w:cs="Arial"/>
          <w:sz w:val="20"/>
          <w:szCs w:val="20"/>
          <w:u w:val="single"/>
        </w:rPr>
      </w:pPr>
    </w:p>
    <w:p w14:paraId="2073D985" w14:textId="77777777" w:rsidR="003102B8" w:rsidRPr="00525983" w:rsidRDefault="003102B8" w:rsidP="00A4520B">
      <w:pPr>
        <w:pStyle w:val="Bezodstpw1"/>
        <w:spacing w:line="276" w:lineRule="auto"/>
        <w:ind w:left="1276"/>
        <w:jc w:val="both"/>
        <w:rPr>
          <w:rFonts w:ascii="Verdana" w:hAnsi="Verdana" w:cs="Arial"/>
          <w:sz w:val="20"/>
          <w:szCs w:val="20"/>
          <w:u w:val="single"/>
        </w:rPr>
      </w:pPr>
      <w:r w:rsidRPr="00525983">
        <w:rPr>
          <w:rFonts w:ascii="Verdana" w:hAnsi="Verdana" w:cs="Arial"/>
          <w:sz w:val="20"/>
          <w:szCs w:val="20"/>
        </w:rPr>
        <w:t>……………………………………………………………………………….……………………………………………………</w:t>
      </w:r>
    </w:p>
    <w:p w14:paraId="176C9178" w14:textId="202B508D" w:rsidR="003102B8" w:rsidRPr="00525983" w:rsidRDefault="003102B8" w:rsidP="00A4520B">
      <w:pPr>
        <w:pStyle w:val="Bezodstpw1"/>
        <w:spacing w:line="276" w:lineRule="auto"/>
        <w:ind w:left="1276"/>
        <w:jc w:val="both"/>
        <w:rPr>
          <w:rFonts w:ascii="Verdana" w:hAnsi="Verdana" w:cs="Arial"/>
          <w:sz w:val="20"/>
          <w:szCs w:val="20"/>
          <w:u w:val="single"/>
        </w:rPr>
      </w:pPr>
      <w:r w:rsidRPr="00525983">
        <w:rPr>
          <w:rFonts w:ascii="Verdana" w:hAnsi="Verdana" w:cs="Arial"/>
          <w:sz w:val="16"/>
          <w:szCs w:val="16"/>
        </w:rPr>
        <w:t>(należy wskazać produkt równoważn</w:t>
      </w:r>
      <w:r w:rsidR="008E2D99" w:rsidRPr="00525983">
        <w:rPr>
          <w:rFonts w:ascii="Verdana" w:hAnsi="Verdana" w:cs="Arial"/>
          <w:sz w:val="16"/>
          <w:szCs w:val="16"/>
        </w:rPr>
        <w:t>y</w:t>
      </w:r>
      <w:r w:rsidRPr="00525983">
        <w:rPr>
          <w:rFonts w:ascii="Verdana" w:hAnsi="Verdana" w:cs="Arial"/>
          <w:sz w:val="16"/>
          <w:szCs w:val="16"/>
        </w:rPr>
        <w:t xml:space="preserve"> do produktu opisane</w:t>
      </w:r>
      <w:r w:rsidR="008E2D99" w:rsidRPr="00525983">
        <w:rPr>
          <w:rFonts w:ascii="Verdana" w:hAnsi="Verdana" w:cs="Arial"/>
          <w:sz w:val="16"/>
          <w:szCs w:val="16"/>
        </w:rPr>
        <w:t>go</w:t>
      </w:r>
      <w:r w:rsidRPr="00525983">
        <w:rPr>
          <w:rFonts w:ascii="Verdana" w:hAnsi="Verdana" w:cs="Arial"/>
          <w:sz w:val="16"/>
          <w:szCs w:val="16"/>
        </w:rPr>
        <w:t xml:space="preserve"> przez Zamawiającego w powyższy sposób).</w:t>
      </w:r>
    </w:p>
    <w:p w14:paraId="3B156D61" w14:textId="15F85253" w:rsidR="003102B8" w:rsidRPr="00525983" w:rsidRDefault="003102B8" w:rsidP="00A4520B">
      <w:pPr>
        <w:pStyle w:val="Bezodstpw1"/>
        <w:spacing w:line="276" w:lineRule="auto"/>
        <w:ind w:left="1276"/>
        <w:jc w:val="both"/>
        <w:rPr>
          <w:rFonts w:ascii="Verdana" w:hAnsi="Verdana" w:cs="Arial"/>
          <w:sz w:val="20"/>
          <w:szCs w:val="20"/>
          <w:u w:val="single"/>
        </w:rPr>
      </w:pPr>
      <w:r w:rsidRPr="00525983">
        <w:rPr>
          <w:rFonts w:ascii="Verdana" w:hAnsi="Verdana" w:cs="Arial"/>
          <w:sz w:val="20"/>
          <w:szCs w:val="20"/>
        </w:rPr>
        <w:t xml:space="preserve">W związku z tym dołączam/y do Oferty przedmiotowe środki dowodowe, o których mowa w rozdziale IV pkt </w:t>
      </w:r>
      <w:r w:rsidR="008C62B0" w:rsidRPr="00525983">
        <w:rPr>
          <w:rFonts w:ascii="Verdana" w:hAnsi="Verdana" w:cs="Arial"/>
          <w:sz w:val="20"/>
          <w:szCs w:val="20"/>
        </w:rPr>
        <w:t xml:space="preserve">12 </w:t>
      </w:r>
      <w:proofErr w:type="spellStart"/>
      <w:r w:rsidR="001B3951" w:rsidRPr="00525983">
        <w:rPr>
          <w:rFonts w:ascii="Verdana" w:hAnsi="Verdana" w:cs="Arial"/>
          <w:sz w:val="20"/>
          <w:szCs w:val="20"/>
        </w:rPr>
        <w:t>ppkt</w:t>
      </w:r>
      <w:proofErr w:type="spellEnd"/>
      <w:r w:rsidR="001B3951" w:rsidRPr="00525983">
        <w:rPr>
          <w:rFonts w:ascii="Verdana" w:hAnsi="Verdana" w:cs="Arial"/>
          <w:sz w:val="20"/>
          <w:szCs w:val="20"/>
        </w:rPr>
        <w:t xml:space="preserve"> 2</w:t>
      </w:r>
      <w:r w:rsidRPr="00525983">
        <w:rPr>
          <w:rFonts w:ascii="Verdana" w:hAnsi="Verdana" w:cs="Arial"/>
          <w:sz w:val="20"/>
          <w:szCs w:val="20"/>
        </w:rPr>
        <w:t xml:space="preserve"> SWZ </w:t>
      </w:r>
      <w:r w:rsidRPr="00525983">
        <w:rPr>
          <w:rFonts w:ascii="Verdana" w:hAnsi="Verdana"/>
          <w:sz w:val="20"/>
          <w:szCs w:val="20"/>
        </w:rPr>
        <w:t>udowadniające, że proponowane rozwiązania w równoważnym stopniu spełniają wymagania określone w opisie przedmiotu zamówienia</w:t>
      </w:r>
      <w:r w:rsidRPr="00525983">
        <w:rPr>
          <w:rFonts w:ascii="Verdana" w:hAnsi="Verdana" w:cs="Arial"/>
          <w:sz w:val="20"/>
          <w:szCs w:val="20"/>
        </w:rPr>
        <w:t xml:space="preserve"> tj.:</w:t>
      </w:r>
    </w:p>
    <w:p w14:paraId="4011F256" w14:textId="727AED1A" w:rsidR="003102B8" w:rsidRPr="00525983" w:rsidRDefault="003102B8" w:rsidP="00A4520B">
      <w:pPr>
        <w:pStyle w:val="Bezodstpw1"/>
        <w:numPr>
          <w:ilvl w:val="0"/>
          <w:numId w:val="45"/>
        </w:numPr>
        <w:spacing w:line="276" w:lineRule="auto"/>
        <w:jc w:val="both"/>
        <w:rPr>
          <w:rFonts w:ascii="Verdana" w:hAnsi="Verdana" w:cs="Arial"/>
          <w:sz w:val="20"/>
          <w:szCs w:val="20"/>
          <w:u w:val="single"/>
        </w:rPr>
      </w:pPr>
      <w:r w:rsidRPr="00525983">
        <w:rPr>
          <w:rFonts w:ascii="Verdana" w:hAnsi="Verdana" w:cs="Arial"/>
          <w:sz w:val="20"/>
          <w:szCs w:val="20"/>
        </w:rPr>
        <w:t>…………………………………….</w:t>
      </w:r>
      <w:r w:rsidR="00365B7E" w:rsidRPr="00525983">
        <w:rPr>
          <w:rFonts w:ascii="Verdana" w:hAnsi="Verdana" w:cs="Arial"/>
          <w:sz w:val="20"/>
          <w:szCs w:val="20"/>
        </w:rPr>
        <w:t xml:space="preserve"> dla poz. ………. nr …………..</w:t>
      </w:r>
    </w:p>
    <w:p w14:paraId="0B8AADC1" w14:textId="70E6EC10" w:rsidR="003102B8" w:rsidRPr="00525983" w:rsidRDefault="003102B8" w:rsidP="00A4520B">
      <w:pPr>
        <w:pStyle w:val="Bezodstpw1"/>
        <w:numPr>
          <w:ilvl w:val="0"/>
          <w:numId w:val="45"/>
        </w:numPr>
        <w:spacing w:line="276" w:lineRule="auto"/>
        <w:jc w:val="both"/>
        <w:rPr>
          <w:rFonts w:ascii="Verdana" w:hAnsi="Verdana" w:cs="Arial"/>
          <w:sz w:val="20"/>
          <w:szCs w:val="20"/>
          <w:u w:val="single"/>
        </w:rPr>
      </w:pPr>
      <w:r w:rsidRPr="00525983">
        <w:rPr>
          <w:rFonts w:ascii="Verdana" w:hAnsi="Verdana" w:cs="Arial"/>
          <w:sz w:val="20"/>
          <w:szCs w:val="20"/>
        </w:rPr>
        <w:t>…………………………………….</w:t>
      </w:r>
      <w:r w:rsidR="00365B7E" w:rsidRPr="00525983">
        <w:rPr>
          <w:rFonts w:ascii="Verdana" w:hAnsi="Verdana" w:cs="Arial"/>
          <w:sz w:val="20"/>
          <w:szCs w:val="20"/>
        </w:rPr>
        <w:t xml:space="preserve"> dla poz. ………. nr …………..</w:t>
      </w:r>
    </w:p>
    <w:p w14:paraId="3A41C90F" w14:textId="77777777" w:rsidR="003102B8" w:rsidRPr="00525983" w:rsidRDefault="003102B8" w:rsidP="00A4520B">
      <w:pPr>
        <w:pStyle w:val="Bezodstpw1"/>
        <w:numPr>
          <w:ilvl w:val="4"/>
          <w:numId w:val="4"/>
        </w:numPr>
        <w:spacing w:line="276" w:lineRule="auto"/>
        <w:ind w:left="1276"/>
        <w:jc w:val="both"/>
        <w:rPr>
          <w:rFonts w:ascii="Verdana" w:hAnsi="Verdana"/>
          <w:sz w:val="20"/>
          <w:szCs w:val="20"/>
        </w:rPr>
      </w:pPr>
      <w:r w:rsidRPr="00525983">
        <w:rPr>
          <w:rFonts w:ascii="Verdana" w:hAnsi="Verdana" w:cs="Arial"/>
          <w:sz w:val="20"/>
          <w:szCs w:val="20"/>
        </w:rPr>
        <w:t xml:space="preserve">w zakresie </w:t>
      </w:r>
      <w:r w:rsidRPr="00525983">
        <w:rPr>
          <w:rFonts w:ascii="Verdana" w:hAnsi="Verdana"/>
          <w:sz w:val="20"/>
          <w:szCs w:val="20"/>
        </w:rPr>
        <w:t>norm, ocen technicznych, specyfikacji technicznych i systemów referencji technicznych………………………………………………………………………………………………</w:t>
      </w:r>
    </w:p>
    <w:p w14:paraId="08CB09B0" w14:textId="77777777" w:rsidR="003102B8" w:rsidRPr="00525983" w:rsidRDefault="003102B8" w:rsidP="00A4520B">
      <w:pPr>
        <w:pStyle w:val="Bezodstpw1"/>
        <w:spacing w:line="276" w:lineRule="auto"/>
        <w:ind w:left="1276"/>
        <w:jc w:val="both"/>
        <w:rPr>
          <w:rFonts w:ascii="Verdana" w:hAnsi="Verdana"/>
          <w:sz w:val="20"/>
          <w:szCs w:val="20"/>
        </w:rPr>
      </w:pPr>
      <w:r w:rsidRPr="00525983">
        <w:rPr>
          <w:rFonts w:ascii="Verdana" w:hAnsi="Verdana"/>
          <w:sz w:val="16"/>
          <w:szCs w:val="16"/>
        </w:rPr>
        <w:t>(należy wskazać normy, oceny techniczne, specyfikacje techniczne i systemy referencji technicznych równoważne do wskazanych przez Zamawiającego)</w:t>
      </w:r>
      <w:r w:rsidRPr="00525983">
        <w:rPr>
          <w:rFonts w:ascii="Verdana" w:hAnsi="Verdana" w:cs="Arial"/>
          <w:sz w:val="16"/>
          <w:szCs w:val="16"/>
        </w:rPr>
        <w:t>.</w:t>
      </w:r>
    </w:p>
    <w:p w14:paraId="703F521E" w14:textId="65FB181F" w:rsidR="003102B8" w:rsidRPr="00525983" w:rsidRDefault="003102B8" w:rsidP="00A4520B">
      <w:pPr>
        <w:pStyle w:val="Bezodstpw1"/>
        <w:spacing w:line="276" w:lineRule="auto"/>
        <w:ind w:left="1276"/>
        <w:jc w:val="both"/>
        <w:rPr>
          <w:rFonts w:ascii="Verdana" w:hAnsi="Verdana" w:cs="Arial"/>
          <w:sz w:val="20"/>
          <w:szCs w:val="20"/>
        </w:rPr>
      </w:pPr>
      <w:r w:rsidRPr="00525983">
        <w:rPr>
          <w:rFonts w:ascii="Verdana" w:hAnsi="Verdana" w:cs="Arial"/>
          <w:sz w:val="20"/>
          <w:szCs w:val="20"/>
        </w:rPr>
        <w:t xml:space="preserve">W związku z tym dołączam/y do Oferty przedmiotowe środki dowodowe, o których mowa w rozdziale IV pkt </w:t>
      </w:r>
      <w:r w:rsidR="009456D8" w:rsidRPr="00525983">
        <w:rPr>
          <w:rFonts w:ascii="Verdana" w:hAnsi="Verdana" w:cs="Arial"/>
          <w:sz w:val="20"/>
          <w:szCs w:val="20"/>
        </w:rPr>
        <w:t xml:space="preserve">11 </w:t>
      </w:r>
      <w:proofErr w:type="spellStart"/>
      <w:r w:rsidR="001B3951" w:rsidRPr="00525983">
        <w:rPr>
          <w:rFonts w:ascii="Verdana" w:hAnsi="Verdana" w:cs="Arial"/>
          <w:sz w:val="20"/>
          <w:szCs w:val="20"/>
        </w:rPr>
        <w:t>ppkt</w:t>
      </w:r>
      <w:proofErr w:type="spellEnd"/>
      <w:r w:rsidR="001B3951" w:rsidRPr="00525983">
        <w:rPr>
          <w:rFonts w:ascii="Verdana" w:hAnsi="Verdana" w:cs="Arial"/>
          <w:sz w:val="20"/>
          <w:szCs w:val="20"/>
        </w:rPr>
        <w:t xml:space="preserve"> </w:t>
      </w:r>
      <w:r w:rsidR="00203EFA" w:rsidRPr="00525983">
        <w:rPr>
          <w:rFonts w:ascii="Verdana" w:hAnsi="Verdana" w:cs="Arial"/>
          <w:sz w:val="20"/>
          <w:szCs w:val="20"/>
        </w:rPr>
        <w:t xml:space="preserve">3 </w:t>
      </w:r>
      <w:r w:rsidR="00827229" w:rsidRPr="00525983">
        <w:rPr>
          <w:rFonts w:ascii="Verdana" w:hAnsi="Verdana" w:cs="Arial"/>
          <w:sz w:val="20"/>
          <w:szCs w:val="20"/>
        </w:rPr>
        <w:t>lub</w:t>
      </w:r>
      <w:r w:rsidR="00203EFA" w:rsidRPr="00525983">
        <w:rPr>
          <w:rFonts w:ascii="Verdana" w:hAnsi="Verdana" w:cs="Arial"/>
          <w:sz w:val="20"/>
          <w:szCs w:val="20"/>
        </w:rPr>
        <w:t xml:space="preserve"> 4 </w:t>
      </w:r>
      <w:r w:rsidRPr="00525983">
        <w:rPr>
          <w:rFonts w:ascii="Verdana" w:hAnsi="Verdana" w:cs="Arial"/>
          <w:sz w:val="20"/>
          <w:szCs w:val="20"/>
        </w:rPr>
        <w:t xml:space="preserve">SWZ </w:t>
      </w:r>
      <w:r w:rsidRPr="00525983">
        <w:rPr>
          <w:rFonts w:ascii="Verdana" w:hAnsi="Verdana"/>
          <w:sz w:val="20"/>
          <w:szCs w:val="20"/>
        </w:rPr>
        <w:t>udowadniające, że proponowane rozwiązania w równoważnym stopniu spełniają wymagania określone w opisie przedmiotu zamówienia</w:t>
      </w:r>
      <w:r w:rsidRPr="00525983">
        <w:rPr>
          <w:rFonts w:ascii="Verdana" w:hAnsi="Verdana" w:cs="Arial"/>
          <w:sz w:val="20"/>
          <w:szCs w:val="20"/>
        </w:rPr>
        <w:t xml:space="preserve"> tj.:</w:t>
      </w:r>
    </w:p>
    <w:p w14:paraId="483E370B" w14:textId="6CD95645" w:rsidR="003102B8" w:rsidRPr="00525983" w:rsidRDefault="003102B8" w:rsidP="00A4520B">
      <w:pPr>
        <w:pStyle w:val="Bezodstpw1"/>
        <w:numPr>
          <w:ilvl w:val="0"/>
          <w:numId w:val="46"/>
        </w:numPr>
        <w:spacing w:line="276" w:lineRule="auto"/>
        <w:jc w:val="both"/>
        <w:rPr>
          <w:rFonts w:ascii="Verdana" w:hAnsi="Verdana" w:cs="Arial"/>
          <w:sz w:val="20"/>
          <w:szCs w:val="20"/>
        </w:rPr>
      </w:pPr>
      <w:r w:rsidRPr="00525983">
        <w:rPr>
          <w:rFonts w:ascii="Verdana" w:hAnsi="Verdana" w:cs="Arial"/>
          <w:sz w:val="20"/>
          <w:szCs w:val="20"/>
        </w:rPr>
        <w:t>…………………………………….</w:t>
      </w:r>
      <w:r w:rsidR="00365B7E" w:rsidRPr="00525983">
        <w:rPr>
          <w:rFonts w:ascii="Verdana" w:hAnsi="Verdana" w:cs="Arial"/>
          <w:sz w:val="20"/>
          <w:szCs w:val="20"/>
        </w:rPr>
        <w:t xml:space="preserve"> dla poz. ………. nr …………..</w:t>
      </w:r>
    </w:p>
    <w:p w14:paraId="3BFFBA5F" w14:textId="68CF7C51" w:rsidR="00B50F2D" w:rsidRPr="00525983" w:rsidRDefault="003102B8" w:rsidP="00B50F2D">
      <w:pPr>
        <w:pStyle w:val="Bezodstpw1"/>
        <w:numPr>
          <w:ilvl w:val="0"/>
          <w:numId w:val="46"/>
        </w:numPr>
        <w:spacing w:line="276" w:lineRule="auto"/>
        <w:jc w:val="both"/>
        <w:rPr>
          <w:rFonts w:ascii="Verdana" w:hAnsi="Verdana" w:cs="Arial"/>
          <w:sz w:val="20"/>
          <w:szCs w:val="20"/>
        </w:rPr>
      </w:pPr>
      <w:r w:rsidRPr="00525983">
        <w:rPr>
          <w:rFonts w:ascii="Verdana" w:hAnsi="Verdana" w:cs="Arial"/>
          <w:sz w:val="20"/>
          <w:szCs w:val="20"/>
        </w:rPr>
        <w:t>…………………………………….</w:t>
      </w:r>
      <w:r w:rsidR="00365B7E" w:rsidRPr="00525983">
        <w:rPr>
          <w:rFonts w:ascii="Verdana" w:hAnsi="Verdana" w:cs="Arial"/>
          <w:sz w:val="20"/>
          <w:szCs w:val="20"/>
        </w:rPr>
        <w:t xml:space="preserve"> dla poz. ………. nr …………..</w:t>
      </w:r>
    </w:p>
    <w:p w14:paraId="14055368" w14:textId="761BF7C2" w:rsidR="003102B8" w:rsidRPr="00B50F2D" w:rsidRDefault="00B50F2D" w:rsidP="00585DA7">
      <w:pPr>
        <w:pStyle w:val="Bezodstpw1"/>
        <w:spacing w:line="276" w:lineRule="auto"/>
        <w:jc w:val="both"/>
        <w:rPr>
          <w:rFonts w:ascii="Verdana" w:hAnsi="Verdana" w:cs="Arial"/>
          <w:sz w:val="20"/>
          <w:szCs w:val="20"/>
        </w:rPr>
      </w:pPr>
      <w:r>
        <w:rPr>
          <w:rFonts w:ascii="Verdana" w:hAnsi="Verdana" w:cs="Arial"/>
          <w:sz w:val="20"/>
          <w:szCs w:val="20"/>
        </w:rPr>
        <w:t>V.</w:t>
      </w:r>
      <w:r w:rsidRPr="00B50F2D">
        <w:rPr>
          <w:rFonts w:ascii="Verdana" w:hAnsi="Verdana" w:cs="Arial"/>
          <w:sz w:val="20"/>
          <w:szCs w:val="20"/>
        </w:rPr>
        <w:t xml:space="preserve"> </w:t>
      </w:r>
      <w:r w:rsidR="003102B8" w:rsidRPr="00B50F2D">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2"/>
      </w:tblGrid>
      <w:tr w:rsidR="003102B8" w:rsidRPr="00FB3791" w14:paraId="2199B259" w14:textId="77777777" w:rsidTr="00B235DF">
        <w:trPr>
          <w:trHeight w:val="92"/>
        </w:trPr>
        <w:tc>
          <w:tcPr>
            <w:tcW w:w="4988" w:type="dxa"/>
          </w:tcPr>
          <w:p w14:paraId="2B5D6C5D" w14:textId="77777777" w:rsidR="003102B8" w:rsidRPr="00295B7F" w:rsidRDefault="003102B8" w:rsidP="00A4520B">
            <w:pPr>
              <w:pStyle w:val="Bezodstpw"/>
              <w:spacing w:line="276" w:lineRule="auto"/>
              <w:jc w:val="center"/>
              <w:rPr>
                <w:rFonts w:ascii="Verdana" w:hAnsi="Verdana"/>
                <w:b/>
                <w:sz w:val="18"/>
                <w:szCs w:val="18"/>
              </w:rPr>
            </w:pPr>
            <w:r w:rsidRPr="00295B7F">
              <w:rPr>
                <w:rFonts w:ascii="Verdana" w:hAnsi="Verdana" w:cs="Arial"/>
                <w:b/>
                <w:sz w:val="18"/>
                <w:szCs w:val="18"/>
              </w:rPr>
              <w:t>Nazwa (firma) i adresy podwykonawców</w:t>
            </w:r>
          </w:p>
        </w:tc>
        <w:tc>
          <w:tcPr>
            <w:tcW w:w="4980" w:type="dxa"/>
          </w:tcPr>
          <w:p w14:paraId="3A12EC60" w14:textId="77777777" w:rsidR="003102B8" w:rsidRDefault="003102B8" w:rsidP="00A4520B">
            <w:pPr>
              <w:pStyle w:val="Bezodstpw"/>
              <w:spacing w:line="276" w:lineRule="auto"/>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0302E862" w14:textId="77777777" w:rsidR="003102B8" w:rsidRPr="00295B7F" w:rsidRDefault="003102B8" w:rsidP="00A4520B">
            <w:pPr>
              <w:pStyle w:val="Bezodstpw"/>
              <w:spacing w:line="276" w:lineRule="auto"/>
              <w:jc w:val="center"/>
              <w:rPr>
                <w:rFonts w:ascii="Verdana" w:hAnsi="Verdana"/>
                <w:b/>
                <w:sz w:val="18"/>
                <w:szCs w:val="18"/>
              </w:rPr>
            </w:pPr>
          </w:p>
        </w:tc>
      </w:tr>
      <w:tr w:rsidR="003102B8" w:rsidRPr="00FB3791" w14:paraId="40AE0EF5" w14:textId="77777777" w:rsidTr="00B235DF">
        <w:trPr>
          <w:trHeight w:val="92"/>
        </w:trPr>
        <w:tc>
          <w:tcPr>
            <w:tcW w:w="4988" w:type="dxa"/>
          </w:tcPr>
          <w:p w14:paraId="205BC366" w14:textId="77777777" w:rsidR="003102B8" w:rsidRPr="00FB3791" w:rsidRDefault="003102B8" w:rsidP="00A4520B">
            <w:pPr>
              <w:pStyle w:val="Bezodstpw"/>
              <w:spacing w:line="276" w:lineRule="auto"/>
              <w:jc w:val="both"/>
              <w:rPr>
                <w:rFonts w:ascii="Verdana" w:hAnsi="Verdana"/>
                <w:sz w:val="20"/>
                <w:szCs w:val="20"/>
              </w:rPr>
            </w:pPr>
          </w:p>
        </w:tc>
        <w:tc>
          <w:tcPr>
            <w:tcW w:w="4980" w:type="dxa"/>
          </w:tcPr>
          <w:p w14:paraId="7B63D9F9" w14:textId="77777777" w:rsidR="003102B8" w:rsidRPr="00FB3791" w:rsidRDefault="003102B8" w:rsidP="00A4520B">
            <w:pPr>
              <w:pStyle w:val="Bezodstpw"/>
              <w:spacing w:line="276" w:lineRule="auto"/>
              <w:jc w:val="both"/>
              <w:rPr>
                <w:rFonts w:ascii="Verdana" w:hAnsi="Verdana"/>
                <w:sz w:val="20"/>
                <w:szCs w:val="20"/>
              </w:rPr>
            </w:pPr>
          </w:p>
        </w:tc>
      </w:tr>
      <w:tr w:rsidR="003102B8" w:rsidRPr="00FB3791" w14:paraId="35F8129D" w14:textId="77777777" w:rsidTr="00B235DF">
        <w:trPr>
          <w:trHeight w:val="92"/>
        </w:trPr>
        <w:tc>
          <w:tcPr>
            <w:tcW w:w="4988" w:type="dxa"/>
          </w:tcPr>
          <w:p w14:paraId="70809D40" w14:textId="77777777" w:rsidR="003102B8" w:rsidRPr="00FB3791" w:rsidRDefault="003102B8" w:rsidP="00A4520B">
            <w:pPr>
              <w:pStyle w:val="Bezodstpw"/>
              <w:spacing w:line="276" w:lineRule="auto"/>
              <w:jc w:val="both"/>
              <w:rPr>
                <w:rFonts w:ascii="Verdana" w:hAnsi="Verdana"/>
                <w:sz w:val="20"/>
                <w:szCs w:val="20"/>
              </w:rPr>
            </w:pPr>
          </w:p>
        </w:tc>
        <w:tc>
          <w:tcPr>
            <w:tcW w:w="4980" w:type="dxa"/>
          </w:tcPr>
          <w:p w14:paraId="111D8EB3" w14:textId="77777777" w:rsidR="003102B8" w:rsidRPr="00FB3791" w:rsidRDefault="003102B8" w:rsidP="00A4520B">
            <w:pPr>
              <w:pStyle w:val="Bezodstpw"/>
              <w:spacing w:line="276" w:lineRule="auto"/>
              <w:jc w:val="both"/>
              <w:rPr>
                <w:rFonts w:ascii="Verdana" w:hAnsi="Verdana"/>
                <w:sz w:val="20"/>
                <w:szCs w:val="20"/>
              </w:rPr>
            </w:pPr>
          </w:p>
        </w:tc>
      </w:tr>
    </w:tbl>
    <w:p w14:paraId="74138E19" w14:textId="77777777" w:rsidR="008B03A2" w:rsidRPr="0031769A" w:rsidRDefault="008B03A2" w:rsidP="00A4520B">
      <w:pPr>
        <w:widowControl w:val="0"/>
        <w:autoSpaceDE w:val="0"/>
        <w:autoSpaceDN w:val="0"/>
        <w:adjustRightInd w:val="0"/>
        <w:spacing w:after="0"/>
        <w:ind w:left="181"/>
        <w:jc w:val="both"/>
        <w:rPr>
          <w:rFonts w:ascii="Verdana" w:hAnsi="Verdana" w:cs="Arial"/>
          <w:vanish/>
          <w:sz w:val="20"/>
          <w:szCs w:val="20"/>
        </w:rPr>
      </w:pPr>
    </w:p>
    <w:p w14:paraId="1144375C" w14:textId="77777777" w:rsidR="003102B8" w:rsidRPr="0031769A" w:rsidRDefault="003102B8" w:rsidP="00A4520B">
      <w:pPr>
        <w:widowControl w:val="0"/>
        <w:autoSpaceDE w:val="0"/>
        <w:autoSpaceDN w:val="0"/>
        <w:adjustRightInd w:val="0"/>
        <w:spacing w:after="0"/>
        <w:ind w:left="181"/>
        <w:jc w:val="both"/>
        <w:rPr>
          <w:rFonts w:ascii="Verdana" w:hAnsi="Verdana" w:cs="Arial"/>
          <w:vanish/>
          <w:sz w:val="20"/>
          <w:szCs w:val="20"/>
        </w:rPr>
      </w:pPr>
    </w:p>
    <w:p w14:paraId="54F094C7" w14:textId="4B2778D9" w:rsidR="003102B8" w:rsidRPr="00B50F2D" w:rsidRDefault="00B50F2D" w:rsidP="00585DA7">
      <w:pPr>
        <w:widowControl w:val="0"/>
        <w:autoSpaceDE w:val="0"/>
        <w:autoSpaceDN w:val="0"/>
        <w:adjustRightInd w:val="0"/>
        <w:spacing w:after="0"/>
        <w:ind w:left="181"/>
        <w:jc w:val="both"/>
        <w:rPr>
          <w:rFonts w:ascii="Verdana" w:hAnsi="Verdana" w:cs="Arial"/>
          <w:sz w:val="20"/>
          <w:szCs w:val="20"/>
        </w:rPr>
      </w:pPr>
      <w:r w:rsidRPr="00B50F2D">
        <w:rPr>
          <w:rFonts w:ascii="Verdana" w:hAnsi="Verdana" w:cs="Arial"/>
          <w:sz w:val="20"/>
          <w:szCs w:val="20"/>
        </w:rPr>
        <w:t xml:space="preserve">VI. </w:t>
      </w:r>
      <w:r w:rsidR="003102B8" w:rsidRPr="00B50F2D">
        <w:rPr>
          <w:rFonts w:ascii="Verdana" w:hAnsi="Verdana" w:cs="Arial"/>
          <w:sz w:val="20"/>
          <w:szCs w:val="20"/>
        </w:rPr>
        <w:t>Oświadczam/y</w:t>
      </w:r>
      <w:r w:rsidR="003102B8">
        <w:rPr>
          <w:rStyle w:val="Odwoanieprzypisudolnego"/>
          <w:rFonts w:ascii="Verdana" w:hAnsi="Verdana" w:cs="Arial"/>
          <w:sz w:val="20"/>
          <w:szCs w:val="20"/>
        </w:rPr>
        <w:footnoteReference w:id="3"/>
      </w:r>
      <w:r w:rsidR="003102B8" w:rsidRPr="00B50F2D">
        <w:rPr>
          <w:rFonts w:ascii="Verdana" w:hAnsi="Verdana" w:cs="Arial"/>
          <w:sz w:val="20"/>
          <w:szCs w:val="20"/>
        </w:rPr>
        <w:t>, że informacje  (</w:t>
      </w:r>
      <w:r w:rsidR="003102B8" w:rsidRPr="00B50F2D">
        <w:rPr>
          <w:rFonts w:ascii="Verdana" w:hAnsi="Verdana" w:cs="Arial"/>
          <w:i/>
          <w:sz w:val="20"/>
          <w:szCs w:val="20"/>
        </w:rPr>
        <w:t xml:space="preserve">wymienić czego dotyczy) </w:t>
      </w:r>
      <w:r w:rsidR="003102B8" w:rsidRPr="00B50F2D">
        <w:rPr>
          <w:rFonts w:ascii="Verdana" w:hAnsi="Verdana" w:cs="Arial"/>
          <w:sz w:val="20"/>
          <w:szCs w:val="20"/>
        </w:rPr>
        <w:t xml:space="preserve">zawarte w następujących dokumentach/plikach: </w:t>
      </w:r>
      <w:r w:rsidR="003102B8" w:rsidRPr="00B50F2D">
        <w:rPr>
          <w:rFonts w:ascii="Verdana" w:hAnsi="Verdana" w:cs="Arial"/>
          <w:sz w:val="20"/>
          <w:szCs w:val="20"/>
        </w:rPr>
        <w:fldChar w:fldCharType="begin">
          <w:ffData>
            <w:name w:val="Text9"/>
            <w:enabled/>
            <w:calcOnExit w:val="0"/>
            <w:textInput/>
          </w:ffData>
        </w:fldChar>
      </w:r>
      <w:bookmarkStart w:id="63" w:name="Text9"/>
      <w:r w:rsidR="003102B8" w:rsidRPr="00B50F2D">
        <w:rPr>
          <w:rFonts w:ascii="Verdana" w:hAnsi="Verdana" w:cs="Arial"/>
          <w:sz w:val="20"/>
          <w:szCs w:val="20"/>
        </w:rPr>
        <w:instrText xml:space="preserve"> FORMTEXT </w:instrText>
      </w:r>
      <w:r w:rsidR="003102B8" w:rsidRPr="00B50F2D">
        <w:rPr>
          <w:rFonts w:ascii="Verdana" w:hAnsi="Verdana" w:cs="Arial"/>
          <w:sz w:val="20"/>
          <w:szCs w:val="20"/>
        </w:rPr>
      </w:r>
      <w:r w:rsidR="003102B8" w:rsidRPr="00B50F2D">
        <w:rPr>
          <w:rFonts w:ascii="Verdana" w:hAnsi="Verdana" w:cs="Arial"/>
          <w:sz w:val="20"/>
          <w:szCs w:val="20"/>
        </w:rPr>
        <w:fldChar w:fldCharType="separate"/>
      </w:r>
      <w:r w:rsidR="003102B8" w:rsidRPr="00895C19">
        <w:rPr>
          <w:rFonts w:ascii="Verdana" w:hAnsi="Verdana" w:cs="Arial"/>
          <w:sz w:val="20"/>
          <w:szCs w:val="20"/>
        </w:rPr>
        <w:t> </w:t>
      </w:r>
      <w:r w:rsidR="003102B8" w:rsidRPr="00895C19">
        <w:rPr>
          <w:rFonts w:ascii="Verdana" w:hAnsi="Verdana" w:cs="Arial"/>
          <w:sz w:val="20"/>
          <w:szCs w:val="20"/>
        </w:rPr>
        <w:t> </w:t>
      </w:r>
      <w:r w:rsidR="003102B8" w:rsidRPr="00895C19">
        <w:rPr>
          <w:rFonts w:ascii="Verdana" w:hAnsi="Verdana" w:cs="Arial"/>
          <w:sz w:val="20"/>
          <w:szCs w:val="20"/>
        </w:rPr>
        <w:t> </w:t>
      </w:r>
      <w:r w:rsidR="003102B8" w:rsidRPr="00895C19">
        <w:rPr>
          <w:rFonts w:ascii="Verdana" w:hAnsi="Verdana" w:cs="Arial"/>
          <w:sz w:val="20"/>
          <w:szCs w:val="20"/>
        </w:rPr>
        <w:t> </w:t>
      </w:r>
      <w:r w:rsidR="003102B8" w:rsidRPr="00895C19">
        <w:rPr>
          <w:rFonts w:ascii="Verdana" w:hAnsi="Verdana" w:cs="Arial"/>
          <w:sz w:val="20"/>
          <w:szCs w:val="20"/>
        </w:rPr>
        <w:t> </w:t>
      </w:r>
      <w:r w:rsidR="003102B8" w:rsidRPr="00B50F2D">
        <w:rPr>
          <w:rFonts w:ascii="Verdana" w:hAnsi="Verdana" w:cs="Arial"/>
          <w:sz w:val="20"/>
          <w:szCs w:val="20"/>
        </w:rPr>
        <w:fldChar w:fldCharType="end"/>
      </w:r>
      <w:bookmarkEnd w:id="63"/>
      <w:r w:rsidR="003102B8" w:rsidRPr="00B50F2D">
        <w:rPr>
          <w:rFonts w:ascii="Verdana" w:hAnsi="Verdana" w:cs="Arial"/>
          <w:sz w:val="20"/>
          <w:szCs w:val="20"/>
        </w:rPr>
        <w:fldChar w:fldCharType="begin">
          <w:ffData>
            <w:name w:val="Tekst77"/>
            <w:enabled/>
            <w:calcOnExit w:val="0"/>
            <w:textInput/>
          </w:ffData>
        </w:fldChar>
      </w:r>
      <w:r w:rsidR="003102B8" w:rsidRPr="00B50F2D">
        <w:rPr>
          <w:rFonts w:ascii="Verdana" w:hAnsi="Verdana" w:cs="Arial"/>
          <w:sz w:val="20"/>
          <w:szCs w:val="20"/>
        </w:rPr>
        <w:instrText xml:space="preserve"> FORMTEXT </w:instrText>
      </w:r>
      <w:r w:rsidR="003102B8" w:rsidRPr="00B50F2D">
        <w:rPr>
          <w:rFonts w:ascii="Verdana" w:hAnsi="Verdana" w:cs="Arial"/>
          <w:sz w:val="20"/>
          <w:szCs w:val="20"/>
        </w:rPr>
      </w:r>
      <w:r w:rsidR="003102B8" w:rsidRPr="00B50F2D">
        <w:rPr>
          <w:rFonts w:ascii="Verdana" w:hAnsi="Verdana" w:cs="Arial"/>
          <w:sz w:val="20"/>
          <w:szCs w:val="20"/>
        </w:rPr>
        <w:fldChar w:fldCharType="separate"/>
      </w:r>
      <w:r w:rsidR="003102B8" w:rsidRPr="00895C19">
        <w:rPr>
          <w:rFonts w:ascii="Verdana" w:hAnsi="Verdana" w:cs="Arial"/>
          <w:noProof/>
          <w:sz w:val="20"/>
          <w:szCs w:val="20"/>
        </w:rPr>
        <w:t> </w:t>
      </w:r>
      <w:r w:rsidR="003102B8" w:rsidRPr="00895C19">
        <w:rPr>
          <w:rFonts w:ascii="Verdana" w:hAnsi="Verdana" w:cs="Arial"/>
          <w:noProof/>
          <w:sz w:val="20"/>
          <w:szCs w:val="20"/>
        </w:rPr>
        <w:t> </w:t>
      </w:r>
      <w:r w:rsidR="003102B8" w:rsidRPr="00895C19">
        <w:rPr>
          <w:rFonts w:ascii="Verdana" w:hAnsi="Verdana" w:cs="Arial"/>
          <w:noProof/>
          <w:sz w:val="20"/>
          <w:szCs w:val="20"/>
        </w:rPr>
        <w:t> </w:t>
      </w:r>
      <w:r w:rsidR="003102B8" w:rsidRPr="00895C19">
        <w:rPr>
          <w:rFonts w:ascii="Verdana" w:hAnsi="Verdana" w:cs="Arial"/>
          <w:noProof/>
          <w:sz w:val="20"/>
          <w:szCs w:val="20"/>
        </w:rPr>
        <w:t> </w:t>
      </w:r>
      <w:r w:rsidR="003102B8" w:rsidRPr="00895C19">
        <w:rPr>
          <w:rFonts w:ascii="Verdana" w:hAnsi="Verdana" w:cs="Arial"/>
          <w:noProof/>
          <w:sz w:val="20"/>
          <w:szCs w:val="20"/>
        </w:rPr>
        <w:t> </w:t>
      </w:r>
      <w:r w:rsidR="003102B8" w:rsidRPr="00B50F2D">
        <w:rPr>
          <w:rFonts w:ascii="Verdana" w:hAnsi="Verdana" w:cs="Arial"/>
          <w:sz w:val="20"/>
          <w:szCs w:val="20"/>
        </w:rPr>
        <w:fldChar w:fldCharType="end"/>
      </w:r>
      <w:r w:rsidR="003102B8" w:rsidRPr="00B50F2D">
        <w:rPr>
          <w:rFonts w:ascii="Verdana" w:hAnsi="Verdana" w:cs="Arial"/>
          <w:sz w:val="20"/>
          <w:szCs w:val="20"/>
        </w:rPr>
        <w:t xml:space="preserve"> </w:t>
      </w:r>
      <w:r w:rsidR="003102B8" w:rsidRPr="00B50F2D">
        <w:rPr>
          <w:rFonts w:ascii="Verdana" w:hAnsi="Verdana" w:cs="Arial"/>
          <w:i/>
          <w:sz w:val="20"/>
          <w:szCs w:val="20"/>
        </w:rPr>
        <w:t xml:space="preserve">(należy podać nazwę dokumentu/pliku) </w:t>
      </w:r>
      <w:r w:rsidR="003102B8" w:rsidRPr="00B50F2D">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C888C75" w14:textId="77777777" w:rsidR="003102B8" w:rsidRPr="00895C19" w:rsidRDefault="003102B8" w:rsidP="00A4520B">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30CBD874" w14:textId="7F17E6D9" w:rsidR="003102B8" w:rsidRDefault="003102B8" w:rsidP="00A4520B">
      <w:pPr>
        <w:pStyle w:val="Bezodstpw1"/>
        <w:spacing w:line="276" w:lineRule="auto"/>
        <w:ind w:left="181"/>
        <w:jc w:val="both"/>
        <w:rPr>
          <w:rFonts w:ascii="Verdana" w:hAnsi="Verdana" w:cs="Arial"/>
          <w:sz w:val="16"/>
          <w:szCs w:val="16"/>
        </w:rPr>
      </w:pPr>
      <w:r w:rsidRPr="00895C19">
        <w:rPr>
          <w:rFonts w:ascii="Verdana" w:hAnsi="Verdana" w:cs="Arial"/>
          <w:sz w:val="20"/>
          <w:szCs w:val="20"/>
          <w:u w:val="single"/>
        </w:rPr>
        <w:t xml:space="preserve">Jednocześnie </w:t>
      </w:r>
      <w:r>
        <w:rPr>
          <w:rFonts w:ascii="Verdana" w:hAnsi="Verdana" w:cs="Arial"/>
          <w:sz w:val="20"/>
          <w:szCs w:val="20"/>
          <w:u w:val="single"/>
        </w:rPr>
        <w:t>informuję/</w:t>
      </w:r>
      <w:proofErr w:type="spellStart"/>
      <w:r>
        <w:rPr>
          <w:rFonts w:ascii="Verdana" w:hAnsi="Verdana" w:cs="Arial"/>
          <w:sz w:val="20"/>
          <w:szCs w:val="20"/>
          <w:u w:val="single"/>
        </w:rPr>
        <w:t>emy</w:t>
      </w:r>
      <w:proofErr w:type="spellEnd"/>
      <w:r>
        <w:rPr>
          <w:rFonts w:ascii="Verdana" w:hAnsi="Verdana" w:cs="Arial"/>
          <w:sz w:val="20"/>
          <w:szCs w:val="20"/>
          <w:u w:val="single"/>
        </w:rPr>
        <w:t xml:space="preserve">,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 xml:space="preserve">(Wykonawca </w:t>
      </w:r>
      <w:r w:rsidR="008E2D99">
        <w:rPr>
          <w:rFonts w:ascii="Verdana" w:hAnsi="Verdana" w:cs="Arial"/>
          <w:sz w:val="16"/>
          <w:szCs w:val="16"/>
        </w:rPr>
        <w:t>uzasadnienie</w:t>
      </w:r>
      <w:r w:rsidRPr="00E17FB3">
        <w:rPr>
          <w:rFonts w:ascii="Verdana" w:hAnsi="Verdana" w:cs="Arial"/>
          <w:sz w:val="16"/>
          <w:szCs w:val="16"/>
        </w:rPr>
        <w:t xml:space="preserve">, iż zastrzeżone informacje stanowią tajemnicę przedsiębiorstwa, </w:t>
      </w:r>
      <w:r w:rsidR="008E2D99" w:rsidRPr="00E17FB3">
        <w:rPr>
          <w:rFonts w:ascii="Verdana" w:hAnsi="Verdana" w:cs="Arial"/>
          <w:sz w:val="16"/>
          <w:szCs w:val="16"/>
        </w:rPr>
        <w:t>w</w:t>
      </w:r>
      <w:r w:rsidR="008E2D99">
        <w:rPr>
          <w:rFonts w:ascii="Verdana" w:hAnsi="Verdana" w:cs="Arial"/>
          <w:sz w:val="16"/>
          <w:szCs w:val="16"/>
        </w:rPr>
        <w:t>s</w:t>
      </w:r>
      <w:r w:rsidR="008E2D99" w:rsidRPr="00E17FB3">
        <w:rPr>
          <w:rFonts w:ascii="Verdana" w:hAnsi="Verdana" w:cs="Arial"/>
          <w:sz w:val="16"/>
          <w:szCs w:val="16"/>
        </w:rPr>
        <w:t xml:space="preserve">kazuje </w:t>
      </w:r>
      <w:r>
        <w:rPr>
          <w:rFonts w:ascii="Verdana" w:hAnsi="Verdana" w:cs="Arial"/>
          <w:sz w:val="16"/>
          <w:szCs w:val="16"/>
        </w:rPr>
        <w:t>w ww. dokumencie).</w:t>
      </w:r>
    </w:p>
    <w:p w14:paraId="173BB22F" w14:textId="66536C82" w:rsidR="003102B8" w:rsidRPr="00B50F2D" w:rsidRDefault="00B50F2D" w:rsidP="00585DA7">
      <w:pPr>
        <w:pStyle w:val="Bezodstpw1"/>
        <w:tabs>
          <w:tab w:val="left" w:pos="567"/>
        </w:tabs>
        <w:spacing w:line="276" w:lineRule="auto"/>
        <w:ind w:left="426" w:hanging="426"/>
        <w:jc w:val="both"/>
        <w:rPr>
          <w:rFonts w:ascii="Verdana" w:hAnsi="Verdana" w:cs="Arial"/>
          <w:sz w:val="20"/>
          <w:szCs w:val="20"/>
        </w:rPr>
      </w:pPr>
      <w:r w:rsidRPr="00B50F2D">
        <w:rPr>
          <w:rFonts w:ascii="Verdana" w:hAnsi="Verdana" w:cs="Arial"/>
          <w:sz w:val="20"/>
          <w:szCs w:val="20"/>
        </w:rPr>
        <w:t xml:space="preserve">VII. </w:t>
      </w:r>
      <w:r w:rsidR="003102B8" w:rsidRPr="00B50F2D">
        <w:rPr>
          <w:rFonts w:ascii="Verdana" w:hAnsi="Verdana" w:cs="Arial"/>
          <w:sz w:val="20"/>
          <w:szCs w:val="20"/>
        </w:rPr>
        <w:t xml:space="preserve">Zgodnie z art. 225 ust. 1 uPzp </w:t>
      </w:r>
      <w:r w:rsidR="003102B8" w:rsidRPr="00B50F2D">
        <w:rPr>
          <w:rFonts w:ascii="Verdana" w:hAnsi="Verdana"/>
          <w:sz w:val="20"/>
          <w:szCs w:val="20"/>
        </w:rPr>
        <w:t xml:space="preserve">oświadczam/y, że wybór mojej/naszej oferty </w:t>
      </w:r>
      <w:r w:rsidR="003102B8" w:rsidRPr="00B50F2D">
        <w:rPr>
          <w:rFonts w:ascii="Verdana" w:hAnsi="Verdana"/>
          <w:b/>
          <w:sz w:val="20"/>
          <w:szCs w:val="20"/>
        </w:rPr>
        <w:t>będzie / nie będzie</w:t>
      </w:r>
      <w:r w:rsidR="003102B8" w:rsidRPr="00B50F2D">
        <w:rPr>
          <w:rStyle w:val="Odwoanieprzypisudolnego"/>
          <w:rFonts w:ascii="Verdana" w:hAnsi="Verdana"/>
          <w:b/>
          <w:sz w:val="20"/>
          <w:szCs w:val="20"/>
        </w:rPr>
        <w:footnoteReference w:id="4"/>
      </w:r>
      <w:r w:rsidR="003102B8" w:rsidRPr="00B50F2D">
        <w:rPr>
          <w:rFonts w:ascii="Verdana" w:hAnsi="Verdana"/>
          <w:sz w:val="20"/>
          <w:szCs w:val="20"/>
          <w:vertAlign w:val="superscript"/>
        </w:rPr>
        <w:t xml:space="preserve"> </w:t>
      </w:r>
      <w:r w:rsidR="003102B8" w:rsidRPr="00B50F2D">
        <w:rPr>
          <w:rFonts w:ascii="Verdana" w:hAnsi="Verdana"/>
          <w:sz w:val="20"/>
          <w:szCs w:val="20"/>
        </w:rPr>
        <w:t xml:space="preserve"> prowadził do powstania u </w:t>
      </w:r>
      <w:r w:rsidR="003102B8" w:rsidRPr="00B50F2D">
        <w:rPr>
          <w:rFonts w:ascii="Verdana" w:hAnsi="Verdana" w:cs="Arial"/>
          <w:sz w:val="20"/>
          <w:szCs w:val="20"/>
        </w:rPr>
        <w:t xml:space="preserve">Zamawiającego obowiązku podatkowego </w:t>
      </w:r>
      <w:r w:rsidR="003102B8" w:rsidRPr="00B50F2D">
        <w:rPr>
          <w:rFonts w:ascii="Verdana" w:hAnsi="Verdana" w:cs="Arial"/>
          <w:spacing w:val="4"/>
          <w:sz w:val="20"/>
        </w:rPr>
        <w:t>zgodnie z przepisami ustawy o podatku od towarów i usług.</w:t>
      </w:r>
    </w:p>
    <w:p w14:paraId="00403E94" w14:textId="06A3CF6E" w:rsidR="003102B8" w:rsidRPr="00B50F2D" w:rsidRDefault="00B50F2D" w:rsidP="00585DA7">
      <w:pPr>
        <w:pStyle w:val="Bezodstpw1"/>
        <w:spacing w:line="276" w:lineRule="auto"/>
        <w:ind w:left="284" w:hanging="284"/>
        <w:jc w:val="both"/>
        <w:rPr>
          <w:rFonts w:ascii="Verdana" w:hAnsi="Verdana" w:cs="Arial"/>
          <w:sz w:val="20"/>
          <w:szCs w:val="20"/>
        </w:rPr>
      </w:pPr>
      <w:r w:rsidRPr="00B50F2D">
        <w:rPr>
          <w:rFonts w:ascii="Verdana" w:hAnsi="Verdana" w:cs="Arial"/>
          <w:sz w:val="20"/>
          <w:szCs w:val="20"/>
        </w:rPr>
        <w:t xml:space="preserve">VIII. </w:t>
      </w:r>
      <w:r w:rsidR="003102B8" w:rsidRPr="00B50F2D">
        <w:rPr>
          <w:rFonts w:ascii="Verdana" w:hAnsi="Verdana" w:cs="Arial"/>
          <w:sz w:val="20"/>
          <w:szCs w:val="20"/>
        </w:rPr>
        <w:t xml:space="preserve">W przypadku, gdy wybór oferty Wykonawcy </w:t>
      </w:r>
      <w:r w:rsidR="003102B8" w:rsidRPr="00B50F2D">
        <w:rPr>
          <w:rFonts w:ascii="Verdana" w:hAnsi="Verdana" w:cs="Arial"/>
          <w:b/>
          <w:sz w:val="20"/>
          <w:szCs w:val="20"/>
        </w:rPr>
        <w:t xml:space="preserve">będzie prowadzić </w:t>
      </w:r>
      <w:r w:rsidR="003102B8" w:rsidRPr="00B50F2D">
        <w:rPr>
          <w:rFonts w:ascii="Verdana" w:hAnsi="Verdana" w:cs="Arial"/>
          <w:sz w:val="20"/>
          <w:szCs w:val="20"/>
        </w:rPr>
        <w:t>do powstania u Zamawiającego obowiązku podatkowego Wykonawca wskazuje</w:t>
      </w:r>
      <w:r w:rsidR="003102B8" w:rsidRPr="00B50F2D">
        <w:rPr>
          <w:rStyle w:val="Odwoanieprzypisudolnego"/>
          <w:rFonts w:ascii="Verdana" w:hAnsi="Verdana" w:cs="Arial"/>
          <w:sz w:val="20"/>
          <w:szCs w:val="20"/>
        </w:rPr>
        <w:footnoteReference w:id="5"/>
      </w:r>
      <w:r w:rsidR="003102B8" w:rsidRPr="00B50F2D">
        <w:rPr>
          <w:rFonts w:ascii="Verdana" w:hAnsi="Verdana" w:cs="Arial"/>
          <w:sz w:val="20"/>
          <w:szCs w:val="20"/>
        </w:rPr>
        <w:t>:</w:t>
      </w:r>
    </w:p>
    <w:p w14:paraId="3BAD52A3" w14:textId="77777777" w:rsidR="003102B8" w:rsidRDefault="003102B8" w:rsidP="00A4520B">
      <w:pPr>
        <w:pStyle w:val="Bezodstpw1"/>
        <w:numPr>
          <w:ilvl w:val="0"/>
          <w:numId w:val="47"/>
        </w:numPr>
        <w:spacing w:line="276" w:lineRule="auto"/>
        <w:ind w:left="567"/>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03480AC4" w14:textId="77777777" w:rsidR="003102B8" w:rsidRDefault="003102B8" w:rsidP="00A4520B">
      <w:pPr>
        <w:pStyle w:val="Bezodstpw1"/>
        <w:numPr>
          <w:ilvl w:val="0"/>
          <w:numId w:val="47"/>
        </w:numPr>
        <w:spacing w:line="276" w:lineRule="auto"/>
        <w:ind w:left="567"/>
        <w:jc w:val="both"/>
        <w:rPr>
          <w:rFonts w:ascii="Verdana" w:hAnsi="Verdana" w:cs="Arial"/>
          <w:spacing w:val="4"/>
          <w:sz w:val="20"/>
          <w:szCs w:val="20"/>
        </w:rPr>
      </w:pPr>
      <w:r w:rsidRPr="004B658C">
        <w:rPr>
          <w:rFonts w:ascii="Verdana" w:hAnsi="Verdana" w:cs="Arial"/>
          <w:spacing w:val="4"/>
          <w:sz w:val="20"/>
          <w:szCs w:val="20"/>
        </w:rPr>
        <w:t xml:space="preserve">wartość towaru lub usługi objętego obowiązkiem podatkowym Zamawiającego, bez kwoty podatku: </w:t>
      </w:r>
      <w:bookmarkStart w:id="64" w:name="_Hlk62749159"/>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bookmarkEnd w:id="64"/>
    </w:p>
    <w:p w14:paraId="7DD1B101" w14:textId="77777777" w:rsidR="003102B8" w:rsidRDefault="003102B8" w:rsidP="00A4520B">
      <w:pPr>
        <w:pStyle w:val="Bezodstpw1"/>
        <w:numPr>
          <w:ilvl w:val="0"/>
          <w:numId w:val="47"/>
        </w:numPr>
        <w:spacing w:line="276" w:lineRule="auto"/>
        <w:ind w:left="567"/>
        <w:jc w:val="both"/>
        <w:rPr>
          <w:rFonts w:ascii="Verdana" w:hAnsi="Verdana" w:cs="Arial"/>
          <w:spacing w:val="4"/>
          <w:sz w:val="20"/>
          <w:szCs w:val="20"/>
        </w:rPr>
      </w:pPr>
      <w:r w:rsidRPr="004B658C">
        <w:rPr>
          <w:rFonts w:ascii="Verdana" w:hAnsi="Verdana" w:cs="Arial"/>
          <w:sz w:val="20"/>
          <w:szCs w:val="20"/>
        </w:rPr>
        <w:t xml:space="preserve">stawkę podatku od towarów i usług, która zgodnie z wiedzą wykonawcy, </w:t>
      </w:r>
      <w:r w:rsidRPr="004B658C">
        <w:rPr>
          <w:rFonts w:ascii="Verdana" w:hAnsi="Verdana" w:cs="Arial"/>
          <w:sz w:val="20"/>
          <w:szCs w:val="20"/>
        </w:rPr>
        <w:tab/>
      </w:r>
      <w:r w:rsidRPr="004B658C">
        <w:rPr>
          <w:rFonts w:ascii="Verdana" w:hAnsi="Verdana" w:cs="Arial"/>
          <w:sz w:val="20"/>
          <w:szCs w:val="20"/>
        </w:rPr>
        <w:tab/>
      </w:r>
      <w:r w:rsidRPr="004B658C">
        <w:rPr>
          <w:rFonts w:ascii="Verdana" w:hAnsi="Verdana" w:cs="Arial"/>
          <w:sz w:val="20"/>
          <w:szCs w:val="20"/>
        </w:rPr>
        <w:tab/>
        <w:t xml:space="preserve">będzie miała zastosowanie: </w:t>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p>
    <w:p w14:paraId="0A37B1DB" w14:textId="76D990E6" w:rsidR="003102B8" w:rsidRPr="0031769A" w:rsidRDefault="00325D7C" w:rsidP="00585DA7">
      <w:pPr>
        <w:pStyle w:val="Bezodstpw1"/>
        <w:numPr>
          <w:ilvl w:val="0"/>
          <w:numId w:val="57"/>
        </w:numPr>
        <w:spacing w:line="276" w:lineRule="auto"/>
        <w:ind w:left="0" w:hanging="1080"/>
        <w:jc w:val="both"/>
        <w:rPr>
          <w:rFonts w:ascii="Verdana" w:hAnsi="Verdana" w:cs="Arial"/>
          <w:sz w:val="20"/>
          <w:szCs w:val="20"/>
        </w:rPr>
      </w:pPr>
      <w:r>
        <w:rPr>
          <w:rFonts w:ascii="Verdana" w:hAnsi="Verdana" w:cs="Verdana"/>
          <w:sz w:val="20"/>
          <w:szCs w:val="20"/>
        </w:rPr>
        <w:lastRenderedPageBreak/>
        <w:t xml:space="preserve">IX. </w:t>
      </w:r>
      <w:r w:rsidR="003102B8" w:rsidRPr="00F70ACA">
        <w:rPr>
          <w:rFonts w:ascii="Verdana" w:hAnsi="Verdana" w:cs="Verdana"/>
          <w:sz w:val="20"/>
          <w:szCs w:val="20"/>
        </w:rPr>
        <w:t>Oświadczam/y</w:t>
      </w:r>
      <w:r w:rsidR="003102B8">
        <w:rPr>
          <w:rFonts w:ascii="Verdana" w:hAnsi="Verdana" w:cs="Verdana"/>
          <w:sz w:val="20"/>
          <w:szCs w:val="20"/>
        </w:rPr>
        <w:t>, że jestem/</w:t>
      </w:r>
      <w:proofErr w:type="spellStart"/>
      <w:r w:rsidR="003102B8">
        <w:rPr>
          <w:rFonts w:ascii="Verdana" w:hAnsi="Verdana" w:cs="Verdana"/>
          <w:sz w:val="20"/>
          <w:szCs w:val="20"/>
        </w:rPr>
        <w:t>śmy</w:t>
      </w:r>
      <w:proofErr w:type="spellEnd"/>
      <w:r w:rsidR="003102B8">
        <w:rPr>
          <w:rFonts w:ascii="Verdana" w:hAnsi="Verdana" w:cs="Verdana"/>
          <w:sz w:val="20"/>
          <w:szCs w:val="20"/>
        </w:rPr>
        <w:t>:</w:t>
      </w:r>
      <w:r w:rsidR="003102B8">
        <w:rPr>
          <w:rStyle w:val="Odwoanieprzypisudolnego"/>
          <w:rFonts w:ascii="Verdana" w:hAnsi="Verdana" w:cs="Verdana"/>
          <w:sz w:val="20"/>
          <w:szCs w:val="20"/>
        </w:rPr>
        <w:footnoteReference w:id="6"/>
      </w:r>
    </w:p>
    <w:p w14:paraId="15AED170" w14:textId="77777777" w:rsidR="003102B8" w:rsidRPr="0031769A" w:rsidRDefault="003102B8" w:rsidP="00A4520B">
      <w:pPr>
        <w:pStyle w:val="Bezodstpw1"/>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mikroprzedsiębiorstwem</w:t>
      </w:r>
      <w:r w:rsidRPr="0031769A">
        <w:rPr>
          <w:rStyle w:val="Odwoanieprzypisudolnego"/>
          <w:rFonts w:ascii="Verdana" w:hAnsi="Verdana" w:cs="Verdana"/>
          <w:b/>
          <w:sz w:val="20"/>
          <w:szCs w:val="20"/>
        </w:rPr>
        <w:footnoteReference w:id="7"/>
      </w:r>
    </w:p>
    <w:p w14:paraId="6EA575F9" w14:textId="77777777" w:rsidR="003102B8" w:rsidRPr="0031769A" w:rsidRDefault="003102B8" w:rsidP="00A4520B">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małe przedsiębiorstwo</w:t>
      </w:r>
    </w:p>
    <w:p w14:paraId="5CABCBD0" w14:textId="77777777" w:rsidR="003102B8" w:rsidRPr="0031769A" w:rsidRDefault="003102B8" w:rsidP="00A4520B">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ś</w:t>
      </w:r>
      <w:r w:rsidRPr="0031769A">
        <w:rPr>
          <w:rFonts w:ascii="Verdana" w:hAnsi="Verdana" w:cs="Calibri"/>
          <w:b/>
          <w:sz w:val="20"/>
          <w:szCs w:val="20"/>
          <w:lang w:eastAsia="ar-SA"/>
        </w:rPr>
        <w:t>rednie przedsiębiorstwa</w:t>
      </w:r>
    </w:p>
    <w:p w14:paraId="45B6DC3B" w14:textId="77777777" w:rsidR="003102B8" w:rsidRPr="0031769A" w:rsidRDefault="003102B8" w:rsidP="00A4520B">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d</w:t>
      </w:r>
      <w:r w:rsidRPr="0031769A">
        <w:rPr>
          <w:rFonts w:ascii="Verdana" w:hAnsi="Verdana" w:cs="Calibri"/>
          <w:b/>
          <w:sz w:val="20"/>
          <w:szCs w:val="20"/>
          <w:lang w:eastAsia="ar-SA"/>
        </w:rPr>
        <w:t>uże przedsiębiorstwo</w:t>
      </w:r>
    </w:p>
    <w:p w14:paraId="132B8BF8" w14:textId="77777777" w:rsidR="003102B8" w:rsidRPr="0031769A" w:rsidRDefault="003102B8" w:rsidP="00A4520B">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j</w:t>
      </w:r>
      <w:r w:rsidRPr="0031769A">
        <w:rPr>
          <w:rFonts w:ascii="Verdana" w:hAnsi="Verdana" w:cs="Calibri"/>
          <w:b/>
          <w:sz w:val="20"/>
          <w:szCs w:val="20"/>
          <w:lang w:eastAsia="ar-SA"/>
        </w:rPr>
        <w:t>ednoosobowa działalność gospodarcza</w:t>
      </w:r>
    </w:p>
    <w:p w14:paraId="08A555FB" w14:textId="77777777" w:rsidR="003102B8" w:rsidRPr="0031769A" w:rsidRDefault="003102B8" w:rsidP="00A4520B">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o</w:t>
      </w:r>
      <w:r w:rsidRPr="0031769A">
        <w:rPr>
          <w:rFonts w:ascii="Verdana" w:hAnsi="Verdana" w:cs="Calibri"/>
          <w:b/>
          <w:sz w:val="20"/>
          <w:szCs w:val="20"/>
          <w:lang w:eastAsia="ar-SA"/>
        </w:rPr>
        <w:t>soba fizyczna nieprowadząca działalności gospodarczej</w:t>
      </w:r>
    </w:p>
    <w:p w14:paraId="49E02A17" w14:textId="77777777" w:rsidR="003102B8" w:rsidRDefault="003102B8" w:rsidP="00A4520B">
      <w:pPr>
        <w:pStyle w:val="Bezodstpw1"/>
        <w:tabs>
          <w:tab w:val="num" w:pos="720"/>
        </w:tabs>
        <w:spacing w:line="276" w:lineRule="auto"/>
        <w:ind w:left="199"/>
        <w:jc w:val="both"/>
        <w:rPr>
          <w:rFonts w:ascii="Verdana" w:hAnsi="Verdana" w:cs="Calibri"/>
          <w:b/>
          <w:sz w:val="20"/>
          <w:szCs w:val="20"/>
          <w:lang w:eastAsia="ar-SA"/>
        </w:rPr>
      </w:pPr>
      <w:r w:rsidRPr="0031769A">
        <w:rPr>
          <w:rFonts w:ascii="Verdana" w:hAnsi="Verdana" w:cs="Arial"/>
          <w:b/>
          <w:sz w:val="20"/>
          <w:szCs w:val="20"/>
        </w:rPr>
        <w:t xml:space="preserve">[  ] </w:t>
      </w:r>
      <w:r>
        <w:rPr>
          <w:rFonts w:ascii="Verdana" w:hAnsi="Verdana" w:cs="Calibri"/>
          <w:b/>
          <w:sz w:val="20"/>
          <w:szCs w:val="20"/>
          <w:lang w:eastAsia="ar-SA"/>
        </w:rPr>
        <w:t>i</w:t>
      </w:r>
      <w:r w:rsidRPr="0031769A">
        <w:rPr>
          <w:rFonts w:ascii="Verdana" w:hAnsi="Verdana" w:cs="Calibri"/>
          <w:b/>
          <w:sz w:val="20"/>
          <w:szCs w:val="20"/>
          <w:lang w:eastAsia="ar-SA"/>
        </w:rPr>
        <w:t>nny rodzaj</w:t>
      </w:r>
    </w:p>
    <w:p w14:paraId="33D4889C" w14:textId="7CB1DAEA" w:rsidR="003102B8" w:rsidRPr="00C6204B" w:rsidRDefault="00B50F2D" w:rsidP="00585DA7">
      <w:pPr>
        <w:spacing w:after="0"/>
        <w:jc w:val="both"/>
        <w:rPr>
          <w:rFonts w:ascii="Verdana" w:hAnsi="Verdana" w:cs="Arial"/>
          <w:sz w:val="20"/>
          <w:szCs w:val="20"/>
        </w:rPr>
      </w:pPr>
      <w:r>
        <w:rPr>
          <w:rFonts w:ascii="Verdana" w:hAnsi="Verdana" w:cs="Verdana"/>
          <w:sz w:val="20"/>
          <w:szCs w:val="20"/>
        </w:rPr>
        <w:t xml:space="preserve">X. </w:t>
      </w:r>
      <w:r w:rsidR="003102B8" w:rsidRPr="00C6204B">
        <w:rPr>
          <w:rFonts w:ascii="Verdana" w:hAnsi="Verdana" w:cs="Verdana"/>
          <w:sz w:val="20"/>
          <w:szCs w:val="20"/>
        </w:rPr>
        <w:t>Oświadczam/y, że podpisuję/my niniejszą ofertę jako osoba/y do tego upoważniona/e.</w:t>
      </w:r>
    </w:p>
    <w:p w14:paraId="7B89976B" w14:textId="77777777" w:rsidR="003102B8" w:rsidRDefault="003102B8" w:rsidP="00A4520B">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FE7A50F" w14:textId="045257E7" w:rsidR="003102B8" w:rsidRDefault="00B50F2D" w:rsidP="00585DA7">
      <w:pPr>
        <w:numPr>
          <w:ilvl w:val="0"/>
          <w:numId w:val="57"/>
        </w:numPr>
        <w:spacing w:after="0"/>
        <w:ind w:left="0"/>
        <w:jc w:val="both"/>
        <w:rPr>
          <w:rFonts w:ascii="Verdana" w:hAnsi="Verdana" w:cs="Arial"/>
          <w:sz w:val="20"/>
          <w:szCs w:val="20"/>
        </w:rPr>
      </w:pPr>
      <w:r>
        <w:rPr>
          <w:rFonts w:ascii="Verdana" w:hAnsi="Verdana" w:cs="Arial"/>
          <w:sz w:val="20"/>
          <w:szCs w:val="20"/>
        </w:rPr>
        <w:t>X</w:t>
      </w:r>
      <w:r w:rsidR="00325D7C">
        <w:rPr>
          <w:rFonts w:ascii="Verdana" w:hAnsi="Verdana" w:cs="Arial"/>
          <w:sz w:val="20"/>
          <w:szCs w:val="20"/>
        </w:rPr>
        <w:t>I</w:t>
      </w:r>
      <w:r>
        <w:rPr>
          <w:rFonts w:ascii="Verdana" w:hAnsi="Verdana" w:cs="Arial"/>
          <w:sz w:val="20"/>
          <w:szCs w:val="20"/>
        </w:rPr>
        <w:t xml:space="preserve">. </w:t>
      </w:r>
      <w:r w:rsidR="003102B8" w:rsidRPr="007B5A68">
        <w:rPr>
          <w:rFonts w:ascii="Verdana" w:hAnsi="Verdana" w:cs="Arial"/>
          <w:sz w:val="20"/>
          <w:szCs w:val="20"/>
        </w:rPr>
        <w:t xml:space="preserve">Wraz z Formularzem oferty składam/y dokumenty </w:t>
      </w:r>
      <w:r w:rsidR="003102B8">
        <w:rPr>
          <w:rFonts w:ascii="Verdana" w:hAnsi="Verdana" w:cs="Arial"/>
          <w:sz w:val="20"/>
          <w:szCs w:val="20"/>
        </w:rPr>
        <w:t>wymagane w SWZ</w:t>
      </w:r>
      <w:r w:rsidR="003102B8" w:rsidRPr="007B5A68">
        <w:rPr>
          <w:rFonts w:ascii="Verdana" w:hAnsi="Verdana" w:cs="Arial"/>
          <w:sz w:val="20"/>
          <w:szCs w:val="20"/>
        </w:rPr>
        <w:t>.</w:t>
      </w:r>
    </w:p>
    <w:p w14:paraId="3D8501F8" w14:textId="4453F4DF" w:rsidR="003102B8" w:rsidRDefault="00B50F2D" w:rsidP="00B50F2D">
      <w:pPr>
        <w:spacing w:after="0"/>
        <w:jc w:val="both"/>
        <w:rPr>
          <w:rFonts w:ascii="Verdana" w:hAnsi="Verdana" w:cs="Arial"/>
          <w:b/>
          <w:i/>
          <w:sz w:val="18"/>
          <w:szCs w:val="18"/>
          <w:vertAlign w:val="superscript"/>
        </w:rPr>
      </w:pPr>
      <w:r>
        <w:rPr>
          <w:rFonts w:ascii="Verdana" w:hAnsi="Verdana" w:cs="Arial"/>
          <w:sz w:val="20"/>
          <w:szCs w:val="20"/>
        </w:rPr>
        <w:t>XI</w:t>
      </w:r>
      <w:r w:rsidR="00325D7C">
        <w:rPr>
          <w:rFonts w:ascii="Verdana" w:hAnsi="Verdana" w:cs="Arial"/>
          <w:sz w:val="20"/>
          <w:szCs w:val="20"/>
        </w:rPr>
        <w:t>I</w:t>
      </w:r>
      <w:r>
        <w:rPr>
          <w:rFonts w:ascii="Verdana" w:hAnsi="Verdana" w:cs="Arial"/>
          <w:sz w:val="20"/>
          <w:szCs w:val="20"/>
        </w:rPr>
        <w:t xml:space="preserve">. </w:t>
      </w:r>
      <w:r w:rsidR="003102B8" w:rsidRPr="00DE250E">
        <w:rPr>
          <w:rFonts w:ascii="Verdana" w:hAnsi="Verdana" w:cs="Arial"/>
          <w:sz w:val="20"/>
          <w:szCs w:val="20"/>
        </w:rPr>
        <w:t>Oświadczam</w:t>
      </w:r>
      <w:r w:rsidR="003102B8">
        <w:rPr>
          <w:rFonts w:ascii="Verdana" w:hAnsi="Verdana" w:cs="Arial"/>
          <w:sz w:val="20"/>
          <w:szCs w:val="20"/>
        </w:rPr>
        <w:t>/y</w:t>
      </w:r>
      <w:r w:rsidR="003102B8" w:rsidRPr="00DE250E">
        <w:rPr>
          <w:rFonts w:ascii="Verdana" w:hAnsi="Verdana" w:cs="Arial"/>
          <w:sz w:val="20"/>
          <w:szCs w:val="20"/>
        </w:rPr>
        <w:t xml:space="preserve">, że </w:t>
      </w:r>
      <w:r w:rsidR="003102B8">
        <w:rPr>
          <w:rFonts w:ascii="Verdana" w:hAnsi="Verdana" w:cs="Arial"/>
          <w:sz w:val="20"/>
          <w:szCs w:val="20"/>
        </w:rPr>
        <w:t xml:space="preserve">zapoznałem/liśmy się z treścią klauzuli informacyjnej, o której mowa w rozdziale III SWZ oraz, że </w:t>
      </w:r>
      <w:r w:rsidR="003102B8" w:rsidRPr="00DE250E">
        <w:rPr>
          <w:rFonts w:ascii="Verdana" w:hAnsi="Verdana" w:cs="Arial"/>
          <w:sz w:val="20"/>
          <w:szCs w:val="20"/>
        </w:rPr>
        <w:t>wypełniłem</w:t>
      </w:r>
      <w:r w:rsidR="003102B8">
        <w:rPr>
          <w:rFonts w:ascii="Verdana" w:hAnsi="Verdana" w:cs="Arial"/>
          <w:sz w:val="20"/>
          <w:szCs w:val="20"/>
        </w:rPr>
        <w:t>/liśmy</w:t>
      </w:r>
      <w:r w:rsidR="003102B8" w:rsidRPr="00DE250E">
        <w:rPr>
          <w:rFonts w:ascii="Verdana" w:hAnsi="Verdana" w:cs="Arial"/>
          <w:sz w:val="20"/>
          <w:szCs w:val="20"/>
        </w:rPr>
        <w:t xml:space="preserve"> obowiązki informacyjne przewidziane w art. 13 lub art. 14 RODO</w:t>
      </w:r>
      <w:r w:rsidR="003102B8">
        <w:rPr>
          <w:rStyle w:val="Odwoanieprzypisudolnego"/>
          <w:rFonts w:ascii="Verdana" w:hAnsi="Verdana" w:cs="Arial"/>
          <w:sz w:val="20"/>
          <w:szCs w:val="20"/>
        </w:rPr>
        <w:footnoteReference w:id="8"/>
      </w:r>
      <w:r w:rsidR="003102B8" w:rsidRPr="00DE250E">
        <w:rPr>
          <w:rFonts w:ascii="Verdana" w:hAnsi="Verdana" w:cs="Arial"/>
          <w:sz w:val="20"/>
          <w:szCs w:val="20"/>
        </w:rPr>
        <w:t xml:space="preserve"> wobec osób fizycznych, od których dane osobowe bezpośrednio lub pośrednio pozyskałem</w:t>
      </w:r>
      <w:r w:rsidR="003102B8">
        <w:rPr>
          <w:rFonts w:ascii="Verdana" w:hAnsi="Verdana" w:cs="Arial"/>
          <w:sz w:val="20"/>
          <w:szCs w:val="20"/>
        </w:rPr>
        <w:t>/liśmy</w:t>
      </w:r>
      <w:r w:rsidR="003102B8" w:rsidRPr="00DE250E">
        <w:rPr>
          <w:rFonts w:ascii="Verdana" w:hAnsi="Verdana" w:cs="Arial"/>
          <w:sz w:val="20"/>
          <w:szCs w:val="20"/>
        </w:rPr>
        <w:t xml:space="preserve"> w celu ubiegania się o udzielenie zamówienia publicznego </w:t>
      </w:r>
      <w:r w:rsidR="003102B8">
        <w:rPr>
          <w:rFonts w:ascii="Verdana" w:hAnsi="Verdana" w:cs="Arial"/>
          <w:sz w:val="20"/>
          <w:szCs w:val="20"/>
        </w:rPr>
        <w:br/>
      </w:r>
      <w:r w:rsidR="003102B8" w:rsidRPr="00DE250E">
        <w:rPr>
          <w:rFonts w:ascii="Verdana" w:hAnsi="Verdana" w:cs="Arial"/>
          <w:sz w:val="20"/>
          <w:szCs w:val="20"/>
        </w:rPr>
        <w:t>w niniejszym postępowaniu</w:t>
      </w:r>
      <w:r w:rsidR="003102B8">
        <w:rPr>
          <w:rStyle w:val="Odwoanieprzypisudolnego"/>
          <w:rFonts w:ascii="Verdana" w:hAnsi="Verdana" w:cs="Arial"/>
          <w:sz w:val="20"/>
          <w:szCs w:val="20"/>
        </w:rPr>
        <w:footnoteReference w:id="9"/>
      </w:r>
      <w:r w:rsidR="003102B8" w:rsidRPr="00DE250E">
        <w:rPr>
          <w:rFonts w:ascii="Verdana" w:hAnsi="Verdana" w:cs="Arial"/>
          <w:sz w:val="20"/>
          <w:szCs w:val="20"/>
        </w:rPr>
        <w:t>.</w:t>
      </w:r>
      <w:r w:rsidR="003102B8" w:rsidRPr="00DE250E">
        <w:rPr>
          <w:rFonts w:ascii="Verdana" w:hAnsi="Verdana" w:cs="Arial"/>
          <w:b/>
          <w:i/>
          <w:sz w:val="18"/>
          <w:szCs w:val="18"/>
          <w:vertAlign w:val="superscript"/>
        </w:rPr>
        <w:t xml:space="preserve"> </w:t>
      </w:r>
    </w:p>
    <w:p w14:paraId="739A8CAD" w14:textId="77777777" w:rsidR="00325D7C" w:rsidRPr="0077200C" w:rsidRDefault="00325D7C" w:rsidP="00585DA7">
      <w:pPr>
        <w:spacing w:after="0"/>
        <w:jc w:val="both"/>
        <w:rPr>
          <w:rFonts w:ascii="Verdana" w:hAnsi="Verdana" w:cs="Arial"/>
          <w:sz w:val="20"/>
          <w:szCs w:val="20"/>
        </w:rPr>
      </w:pPr>
    </w:p>
    <w:p w14:paraId="46C1098B" w14:textId="677E2118" w:rsidR="0077200C" w:rsidRPr="00463B13" w:rsidRDefault="00325D7C" w:rsidP="00585DA7">
      <w:pPr>
        <w:spacing w:after="0"/>
        <w:jc w:val="both"/>
        <w:rPr>
          <w:rFonts w:ascii="Verdana" w:hAnsi="Verdana" w:cs="Arial"/>
          <w:b/>
          <w:sz w:val="20"/>
          <w:szCs w:val="20"/>
        </w:rPr>
      </w:pPr>
      <w:r>
        <w:rPr>
          <w:rFonts w:ascii="Verdana" w:hAnsi="Verdana" w:cs="Arial"/>
          <w:b/>
          <w:sz w:val="20"/>
          <w:szCs w:val="20"/>
        </w:rPr>
        <w:t xml:space="preserve">XIII. </w:t>
      </w:r>
      <w:r w:rsidR="0077200C" w:rsidRPr="00463B13">
        <w:rPr>
          <w:rFonts w:ascii="Verdana" w:hAnsi="Verdana" w:cs="Arial"/>
          <w:b/>
          <w:sz w:val="20"/>
          <w:szCs w:val="20"/>
        </w:rPr>
        <w:t>OŚWIADCZENIA WYKONAWCY/WYKONAWCY WSPÓLNIE UBIEGAJĄCEGO SIĘ O UDZIELENIE ZAMÓWIENIA DOTYCZĄCE ZAKAZU, O KTÓRYM MOWA W ART. 5K ROZPORZĄDZENIA SANKCYJNEGO:</w:t>
      </w:r>
    </w:p>
    <w:p w14:paraId="7697EADD" w14:textId="77777777" w:rsidR="0077200C" w:rsidRPr="00463B13" w:rsidRDefault="0077200C" w:rsidP="00A4520B">
      <w:pPr>
        <w:pStyle w:val="Akapitzlist"/>
        <w:spacing w:after="0"/>
        <w:ind w:left="180"/>
        <w:jc w:val="both"/>
        <w:rPr>
          <w:rFonts w:ascii="Verdana" w:hAnsi="Verdana" w:cs="Arial"/>
          <w:sz w:val="20"/>
          <w:szCs w:val="20"/>
        </w:rPr>
      </w:pPr>
      <w:bookmarkStart w:id="65" w:name="_Hlk103171291"/>
      <w:r w:rsidRPr="00463B13">
        <w:rPr>
          <w:rFonts w:ascii="Verdana" w:hAnsi="Verdana" w:cs="Arial"/>
          <w:sz w:val="20"/>
          <w:szCs w:val="20"/>
        </w:rPr>
        <w:t xml:space="preserve">Oświadczam/y, że nie podlegam/y wykluczeniu z postępowania na podstawie art. 5k Rozporządzenia sankcyjnego i wybór naszej oferty </w:t>
      </w:r>
      <w:r w:rsidRPr="00463B13">
        <w:rPr>
          <w:rFonts w:ascii="Verdana" w:hAnsi="Verdana" w:cs="Arial"/>
          <w:sz w:val="20"/>
          <w:szCs w:val="20"/>
          <w:u w:val="single"/>
        </w:rPr>
        <w:t>nie będzie</w:t>
      </w:r>
      <w:r w:rsidRPr="00463B13">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1A2A87" w14:textId="77777777" w:rsidR="0077200C" w:rsidRPr="00463B13" w:rsidRDefault="0077200C" w:rsidP="00A4520B">
      <w:pPr>
        <w:spacing w:after="0"/>
        <w:ind w:left="180"/>
        <w:jc w:val="both"/>
        <w:rPr>
          <w:rFonts w:ascii="Verdana" w:hAnsi="Verdana" w:cs="Arial"/>
          <w:sz w:val="20"/>
          <w:szCs w:val="20"/>
        </w:rPr>
      </w:pPr>
      <w:r w:rsidRPr="00463B13">
        <w:rPr>
          <w:rFonts w:ascii="Verdana" w:hAnsi="Verdana" w:cs="Arial"/>
          <w:sz w:val="20"/>
          <w:szCs w:val="20"/>
        </w:rPr>
        <w:t>a) obywateli rosyjskich lub osób fizycznych lub prawnych, podmiotów lub organów z siedzibą w Rosji;</w:t>
      </w:r>
    </w:p>
    <w:p w14:paraId="2FDE5BD4" w14:textId="77777777" w:rsidR="0077200C" w:rsidRPr="00463B13" w:rsidRDefault="0077200C" w:rsidP="00A4520B">
      <w:pPr>
        <w:spacing w:after="0"/>
        <w:ind w:left="180"/>
        <w:jc w:val="both"/>
        <w:rPr>
          <w:rFonts w:ascii="Verdana" w:hAnsi="Verdana" w:cs="Arial"/>
          <w:sz w:val="20"/>
          <w:szCs w:val="20"/>
        </w:rPr>
      </w:pPr>
      <w:r w:rsidRPr="00463B13">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0075A53E" w14:textId="77777777" w:rsidR="0077200C" w:rsidRPr="00463B13" w:rsidRDefault="0077200C" w:rsidP="00A4520B">
      <w:pPr>
        <w:spacing w:after="0"/>
        <w:ind w:left="180"/>
        <w:jc w:val="both"/>
        <w:rPr>
          <w:rFonts w:ascii="Verdana" w:hAnsi="Verdana" w:cs="Arial"/>
          <w:sz w:val="20"/>
          <w:szCs w:val="20"/>
        </w:rPr>
      </w:pPr>
      <w:r w:rsidRPr="00463B13">
        <w:rPr>
          <w:rFonts w:ascii="Verdana" w:hAnsi="Verdana" w:cs="Arial"/>
          <w:sz w:val="20"/>
          <w:szCs w:val="20"/>
        </w:rPr>
        <w:t>lub</w:t>
      </w:r>
    </w:p>
    <w:p w14:paraId="3C50EB1A" w14:textId="77777777" w:rsidR="0077200C" w:rsidRPr="00463B13" w:rsidRDefault="0077200C" w:rsidP="00A4520B">
      <w:pPr>
        <w:spacing w:after="0"/>
        <w:ind w:left="180"/>
        <w:jc w:val="both"/>
        <w:rPr>
          <w:rFonts w:ascii="Verdana" w:hAnsi="Verdana" w:cs="Arial"/>
          <w:sz w:val="20"/>
          <w:szCs w:val="20"/>
        </w:rPr>
      </w:pPr>
      <w:r w:rsidRPr="00463B13">
        <w:rPr>
          <w:rFonts w:ascii="Verdana" w:hAnsi="Verdana" w:cs="Arial"/>
          <w:sz w:val="20"/>
          <w:szCs w:val="20"/>
        </w:rPr>
        <w:t>c) osób fizycznych lub prawnych, podmiotów lub organów działających w imieniu lub pod kierunkiem podmiotu, o którym mowa w lit. a) lub b) niniejszego ustępu</w:t>
      </w:r>
    </w:p>
    <w:p w14:paraId="07582B67" w14:textId="77777777" w:rsidR="0077200C" w:rsidRPr="00463B13" w:rsidRDefault="0077200C" w:rsidP="00A4520B">
      <w:pPr>
        <w:spacing w:after="0"/>
        <w:ind w:left="180"/>
        <w:jc w:val="both"/>
        <w:rPr>
          <w:rFonts w:ascii="Verdana" w:hAnsi="Verdana" w:cs="Arial"/>
          <w:sz w:val="20"/>
          <w:szCs w:val="20"/>
        </w:rPr>
      </w:pPr>
      <w:r w:rsidRPr="00463B13">
        <w:rPr>
          <w:rFonts w:ascii="Verdana" w:hAnsi="Verdana" w:cs="Arial"/>
          <w:sz w:val="20"/>
          <w:szCs w:val="20"/>
        </w:rPr>
        <w:lastRenderedPageBreak/>
        <w:t>- w tym podwykonawców, dostawców lub podmiotów, na których zdolności polega się w rozumieniu dyrektyw w sprawie zamówień publicznych, w przypadku gdy przypada na nich ponad 10 % wartości zamówienia.</w:t>
      </w:r>
    </w:p>
    <w:bookmarkEnd w:id="65"/>
    <w:p w14:paraId="5C85BD06" w14:textId="47FCD97A" w:rsidR="0077200C" w:rsidRPr="00463B13" w:rsidRDefault="00325D7C" w:rsidP="00585DA7">
      <w:pPr>
        <w:spacing w:after="0"/>
        <w:jc w:val="both"/>
        <w:rPr>
          <w:rFonts w:ascii="Verdana" w:hAnsi="Verdana" w:cs="Arial"/>
          <w:sz w:val="20"/>
          <w:szCs w:val="20"/>
        </w:rPr>
      </w:pPr>
      <w:r>
        <w:rPr>
          <w:rFonts w:ascii="Verdana" w:hAnsi="Verdana" w:cs="Arial"/>
          <w:b/>
          <w:sz w:val="20"/>
          <w:szCs w:val="20"/>
        </w:rPr>
        <w:t xml:space="preserve">XIV. </w:t>
      </w:r>
      <w:r w:rsidR="0077200C" w:rsidRPr="00463B13">
        <w:rPr>
          <w:rFonts w:ascii="Verdana" w:hAnsi="Verdana" w:cs="Arial"/>
          <w:b/>
          <w:sz w:val="20"/>
          <w:szCs w:val="20"/>
        </w:rPr>
        <w:t xml:space="preserve">INFORMACJA DOTYCZĄCA POLEGANIA NA ZDOLNOŚCIACH LUB SYTUACJI PODMIOTU UDOSTĘPNIAJĄCEGO ZASOBY </w:t>
      </w:r>
      <w:bookmarkStart w:id="66" w:name="_Hlk103171066"/>
      <w:r w:rsidR="0077200C" w:rsidRPr="00463B13">
        <w:rPr>
          <w:rFonts w:ascii="Verdana" w:hAnsi="Verdana" w:cs="Arial"/>
          <w:b/>
          <w:sz w:val="20"/>
          <w:szCs w:val="20"/>
        </w:rPr>
        <w:t>W ZAKRESIE ODPOWIADAJĄCYM PONAD 10% WARTOŚCI ZAMÓWIENIA</w:t>
      </w:r>
      <w:r w:rsidR="0077200C" w:rsidRPr="00463B13">
        <w:rPr>
          <w:rFonts w:ascii="Verdana" w:hAnsi="Verdana" w:cs="Arial"/>
          <w:b/>
          <w:bCs/>
          <w:sz w:val="20"/>
          <w:szCs w:val="20"/>
        </w:rPr>
        <w:t>:</w:t>
      </w:r>
    </w:p>
    <w:p w14:paraId="11B16846" w14:textId="77777777" w:rsidR="0077200C" w:rsidRPr="00463B13" w:rsidRDefault="0077200C" w:rsidP="00A4520B">
      <w:pPr>
        <w:spacing w:after="0"/>
        <w:jc w:val="both"/>
        <w:rPr>
          <w:rFonts w:ascii="Verdana" w:hAnsi="Verdana" w:cs="Arial"/>
          <w:sz w:val="20"/>
          <w:szCs w:val="20"/>
        </w:rPr>
      </w:pPr>
      <w:bookmarkStart w:id="67" w:name="_Hlk99016800"/>
      <w:bookmarkEnd w:id="66"/>
      <w:r w:rsidRPr="00463B13">
        <w:rPr>
          <w:rFonts w:ascii="Verdana" w:hAnsi="Verdana" w:cs="Arial"/>
          <w:sz w:val="16"/>
          <w:szCs w:val="16"/>
        </w:rPr>
        <w:t>[UWAGA</w:t>
      </w:r>
      <w:r w:rsidRPr="00463B13">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63B13">
        <w:rPr>
          <w:rFonts w:ascii="Verdana" w:hAnsi="Verdana" w:cs="Arial"/>
          <w:sz w:val="16"/>
          <w:szCs w:val="16"/>
        </w:rPr>
        <w:t>]</w:t>
      </w:r>
      <w:bookmarkEnd w:id="67"/>
    </w:p>
    <w:p w14:paraId="5DF9F7C8" w14:textId="77777777" w:rsidR="0077200C" w:rsidRPr="00463B13" w:rsidRDefault="0077200C" w:rsidP="00A4520B">
      <w:pPr>
        <w:spacing w:after="0"/>
        <w:jc w:val="both"/>
        <w:rPr>
          <w:rFonts w:ascii="Verdana" w:hAnsi="Verdana" w:cs="Arial"/>
          <w:sz w:val="21"/>
          <w:szCs w:val="21"/>
        </w:rPr>
      </w:pPr>
      <w:r w:rsidRPr="00463B13">
        <w:rPr>
          <w:rFonts w:ascii="Verdana" w:hAnsi="Verdana" w:cs="Arial"/>
          <w:sz w:val="20"/>
          <w:szCs w:val="20"/>
        </w:rPr>
        <w:t>Oświadczam, że w celu wykazania spełniania warunków udziału w postępowaniu, określonych przez Zamawiającego w</w:t>
      </w:r>
      <w:r w:rsidRPr="00463B13">
        <w:rPr>
          <w:rFonts w:ascii="Verdana" w:hAnsi="Verdana" w:cs="Arial"/>
          <w:sz w:val="21"/>
          <w:szCs w:val="21"/>
        </w:rPr>
        <w:t xml:space="preserve"> ………………………………………………………...………………….. </w:t>
      </w:r>
      <w:bookmarkStart w:id="68" w:name="_Hlk99005462"/>
      <w:r w:rsidRPr="00463B13">
        <w:rPr>
          <w:rFonts w:ascii="Verdana" w:hAnsi="Verdana" w:cs="Arial"/>
          <w:i/>
          <w:sz w:val="16"/>
          <w:szCs w:val="16"/>
        </w:rPr>
        <w:t xml:space="preserve">(wskazać </w:t>
      </w:r>
      <w:bookmarkEnd w:id="68"/>
      <w:r w:rsidRPr="00463B13">
        <w:rPr>
          <w:rFonts w:ascii="Verdana" w:hAnsi="Verdana" w:cs="Arial"/>
          <w:i/>
          <w:sz w:val="16"/>
          <w:szCs w:val="16"/>
        </w:rPr>
        <w:t>dokument i właściwą jednostkę redakcyjną dokumentu, w której określono warunki udziału w postępowaniu),</w:t>
      </w:r>
      <w:r w:rsidRPr="00463B13">
        <w:rPr>
          <w:rFonts w:ascii="Verdana" w:hAnsi="Verdana" w:cs="Arial"/>
          <w:sz w:val="21"/>
          <w:szCs w:val="21"/>
        </w:rPr>
        <w:t xml:space="preserve"> </w:t>
      </w:r>
    </w:p>
    <w:p w14:paraId="59A38FE4" w14:textId="77777777" w:rsidR="0077200C" w:rsidRPr="00463B13" w:rsidRDefault="0077200C" w:rsidP="00A4520B">
      <w:pPr>
        <w:spacing w:after="0"/>
        <w:jc w:val="both"/>
        <w:rPr>
          <w:rFonts w:ascii="Verdana" w:hAnsi="Verdana" w:cs="Arial"/>
          <w:sz w:val="20"/>
          <w:szCs w:val="20"/>
        </w:rPr>
      </w:pPr>
      <w:r w:rsidRPr="00463B13">
        <w:rPr>
          <w:rFonts w:ascii="Verdana" w:hAnsi="Verdana" w:cs="Arial"/>
          <w:sz w:val="20"/>
          <w:szCs w:val="20"/>
        </w:rPr>
        <w:t>polegam na zdolnościach lub sytuacji następującego podmiotu udostępniającego zasoby:</w:t>
      </w:r>
      <w:r w:rsidRPr="00463B13">
        <w:rPr>
          <w:rFonts w:ascii="Verdana" w:hAnsi="Verdana" w:cs="Arial"/>
          <w:sz w:val="21"/>
          <w:szCs w:val="21"/>
        </w:rPr>
        <w:t xml:space="preserve"> </w:t>
      </w:r>
      <w:bookmarkStart w:id="69" w:name="_Hlk99014455"/>
      <w:r w:rsidRPr="00463B13">
        <w:rPr>
          <w:rFonts w:ascii="Verdana" w:hAnsi="Verdana" w:cs="Arial"/>
          <w:sz w:val="21"/>
          <w:szCs w:val="21"/>
        </w:rPr>
        <w:t>………………………………………………………………………...…………………………………….…</w:t>
      </w:r>
      <w:r w:rsidRPr="00463B13">
        <w:rPr>
          <w:rFonts w:ascii="Verdana" w:hAnsi="Verdana" w:cs="Arial"/>
          <w:i/>
          <w:sz w:val="16"/>
          <w:szCs w:val="16"/>
        </w:rPr>
        <w:t xml:space="preserve"> </w:t>
      </w:r>
      <w:bookmarkEnd w:id="69"/>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72D40EAB" w14:textId="77777777" w:rsidR="0077200C" w:rsidRPr="00463B13" w:rsidRDefault="0077200C" w:rsidP="00A4520B">
      <w:pPr>
        <w:spacing w:after="0"/>
        <w:jc w:val="both"/>
        <w:rPr>
          <w:rFonts w:ascii="Verdana" w:hAnsi="Verdana" w:cs="Arial"/>
          <w:i/>
          <w:sz w:val="16"/>
          <w:szCs w:val="16"/>
        </w:rPr>
      </w:pPr>
      <w:r w:rsidRPr="00463B13">
        <w:rPr>
          <w:rFonts w:ascii="Verdana" w:hAnsi="Verdana" w:cs="Arial"/>
          <w:sz w:val="20"/>
          <w:szCs w:val="20"/>
        </w:rPr>
        <w:t>w następującym zakresie:</w:t>
      </w:r>
      <w:r w:rsidRPr="00463B13">
        <w:rPr>
          <w:rFonts w:ascii="Verdana" w:hAnsi="Verdana" w:cs="Arial"/>
          <w:sz w:val="21"/>
          <w:szCs w:val="21"/>
        </w:rPr>
        <w:t xml:space="preserve"> …………………………………………………………………………… </w:t>
      </w:r>
      <w:r w:rsidRPr="00463B13">
        <w:rPr>
          <w:rFonts w:ascii="Verdana" w:hAnsi="Verdana" w:cs="Arial"/>
          <w:i/>
          <w:sz w:val="16"/>
          <w:szCs w:val="16"/>
        </w:rPr>
        <w:t>(określić odpowiedni zakres udostępnianych zasobów dla wskazanego podmiotu)</w:t>
      </w:r>
      <w:r w:rsidRPr="00463B13">
        <w:rPr>
          <w:rFonts w:ascii="Verdana" w:hAnsi="Verdana" w:cs="Arial"/>
          <w:iCs/>
          <w:sz w:val="16"/>
          <w:szCs w:val="16"/>
        </w:rPr>
        <w:t>,</w:t>
      </w:r>
    </w:p>
    <w:p w14:paraId="4C43A517" w14:textId="77777777" w:rsidR="0077200C" w:rsidRPr="00463B13" w:rsidRDefault="0077200C" w:rsidP="00A4520B">
      <w:pPr>
        <w:spacing w:after="0"/>
        <w:jc w:val="both"/>
        <w:rPr>
          <w:rFonts w:ascii="Verdana" w:hAnsi="Verdana" w:cs="Arial"/>
          <w:sz w:val="20"/>
          <w:szCs w:val="20"/>
        </w:rPr>
      </w:pPr>
      <w:r w:rsidRPr="00463B13">
        <w:rPr>
          <w:rFonts w:ascii="Verdana" w:hAnsi="Verdana" w:cs="Arial"/>
          <w:sz w:val="20"/>
          <w:szCs w:val="20"/>
        </w:rPr>
        <w:t>co odpowiada ponad 10% wartości przedmiotowego zamówienia.</w:t>
      </w:r>
    </w:p>
    <w:p w14:paraId="5A213DA5" w14:textId="2CE4A6FD" w:rsidR="0077200C" w:rsidRPr="00463B13" w:rsidRDefault="00325D7C" w:rsidP="00585DA7">
      <w:pPr>
        <w:spacing w:after="0"/>
        <w:jc w:val="both"/>
        <w:rPr>
          <w:rFonts w:ascii="Verdana" w:hAnsi="Verdana" w:cs="Arial"/>
          <w:b/>
          <w:sz w:val="20"/>
          <w:szCs w:val="20"/>
        </w:rPr>
      </w:pPr>
      <w:r>
        <w:rPr>
          <w:rFonts w:ascii="Verdana" w:hAnsi="Verdana" w:cs="Arial"/>
          <w:b/>
          <w:sz w:val="20"/>
          <w:szCs w:val="20"/>
        </w:rPr>
        <w:t xml:space="preserve">XV. </w:t>
      </w:r>
      <w:r w:rsidR="0077200C" w:rsidRPr="00463B13">
        <w:rPr>
          <w:rFonts w:ascii="Verdana" w:hAnsi="Verdana" w:cs="Arial"/>
          <w:b/>
          <w:sz w:val="20"/>
          <w:szCs w:val="20"/>
        </w:rPr>
        <w:t>OŚWIADCZENIE DOTYCZĄCE PODWYKONAWCY, NA KTÓREGO PRZYPADA PONAD 10% WARTOŚCI ZAMÓWIENIA:</w:t>
      </w:r>
    </w:p>
    <w:p w14:paraId="4846B80F" w14:textId="77777777" w:rsidR="0077200C" w:rsidRPr="00463B13" w:rsidRDefault="0077200C" w:rsidP="00A4520B">
      <w:pPr>
        <w:spacing w:after="0"/>
        <w:jc w:val="both"/>
        <w:rPr>
          <w:rFonts w:ascii="Verdana" w:hAnsi="Verdana" w:cs="Arial"/>
          <w:sz w:val="20"/>
          <w:szCs w:val="20"/>
        </w:rPr>
      </w:pPr>
      <w:r w:rsidRPr="00463B13">
        <w:rPr>
          <w:rFonts w:ascii="Verdana" w:hAnsi="Verdana" w:cs="Arial"/>
          <w:sz w:val="16"/>
          <w:szCs w:val="16"/>
        </w:rPr>
        <w:t>[UWAGA</w:t>
      </w:r>
      <w:r w:rsidRPr="00463B13">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63B13">
        <w:rPr>
          <w:rFonts w:ascii="Verdana" w:hAnsi="Verdana" w:cs="Arial"/>
          <w:sz w:val="16"/>
          <w:szCs w:val="16"/>
        </w:rPr>
        <w:t>]</w:t>
      </w:r>
    </w:p>
    <w:p w14:paraId="5C0FFE79" w14:textId="77777777" w:rsidR="0077200C" w:rsidRPr="00463B13" w:rsidRDefault="0077200C" w:rsidP="00A4520B">
      <w:pPr>
        <w:spacing w:after="0"/>
        <w:jc w:val="both"/>
        <w:rPr>
          <w:rFonts w:ascii="Verdana" w:hAnsi="Verdana" w:cs="Arial"/>
          <w:sz w:val="20"/>
          <w:szCs w:val="20"/>
        </w:rPr>
      </w:pPr>
      <w:r w:rsidRPr="00463B13">
        <w:rPr>
          <w:rFonts w:ascii="Verdana" w:hAnsi="Verdana" w:cs="Arial"/>
          <w:sz w:val="20"/>
          <w:szCs w:val="20"/>
        </w:rPr>
        <w:t>Oświadczam, że w stosunku do następującego podmiotu, będącego podwykonawcą, na którego przypada ponad 10% wartości zamówienia:</w:t>
      </w:r>
    </w:p>
    <w:p w14:paraId="6CA25ECA" w14:textId="27EDB334" w:rsidR="0077200C" w:rsidRPr="00463B13" w:rsidRDefault="0077200C" w:rsidP="00A4520B">
      <w:pPr>
        <w:spacing w:after="0"/>
        <w:jc w:val="both"/>
        <w:rPr>
          <w:rFonts w:ascii="Verdana" w:hAnsi="Verdana" w:cs="Arial"/>
          <w:sz w:val="16"/>
          <w:szCs w:val="16"/>
        </w:rPr>
      </w:pPr>
      <w:r w:rsidRPr="00463B13">
        <w:rPr>
          <w:rFonts w:ascii="Verdana" w:hAnsi="Verdana" w:cs="Arial"/>
          <w:sz w:val="21"/>
          <w:szCs w:val="21"/>
        </w:rPr>
        <w:t>……………………………………………………………………………………………….………..….…</w:t>
      </w:r>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2C1B6EBC" w14:textId="77777777" w:rsidR="0077200C" w:rsidRDefault="0077200C" w:rsidP="00A4520B">
      <w:pPr>
        <w:spacing w:after="0"/>
        <w:jc w:val="both"/>
        <w:rPr>
          <w:rFonts w:ascii="Verdana" w:hAnsi="Verdana" w:cs="Arial"/>
          <w:sz w:val="20"/>
          <w:szCs w:val="20"/>
        </w:rPr>
      </w:pPr>
      <w:r w:rsidRPr="00463B13">
        <w:rPr>
          <w:rFonts w:ascii="Verdana" w:hAnsi="Verdana" w:cs="Arial"/>
          <w:sz w:val="20"/>
          <w:szCs w:val="20"/>
        </w:rPr>
        <w:t>nie zachodzą podstawy wykluczenia z postępowania o udzielenie zamówienia przewidziane w  art.  5k Rozporządzenia sankcyjnego.</w:t>
      </w:r>
    </w:p>
    <w:p w14:paraId="1DB36940" w14:textId="77777777" w:rsidR="00325D7C" w:rsidRPr="00463B13" w:rsidRDefault="00325D7C" w:rsidP="00A4520B">
      <w:pPr>
        <w:spacing w:after="0"/>
        <w:jc w:val="both"/>
        <w:rPr>
          <w:rFonts w:ascii="Verdana" w:hAnsi="Verdana" w:cs="Arial"/>
          <w:sz w:val="20"/>
          <w:szCs w:val="20"/>
        </w:rPr>
      </w:pPr>
    </w:p>
    <w:p w14:paraId="3373E5CF" w14:textId="113D3603" w:rsidR="0077200C" w:rsidRPr="00463B13" w:rsidRDefault="00325D7C" w:rsidP="00585DA7">
      <w:pPr>
        <w:spacing w:after="0"/>
        <w:jc w:val="both"/>
        <w:rPr>
          <w:rFonts w:ascii="Verdana" w:hAnsi="Verdana" w:cs="Arial"/>
          <w:b/>
          <w:sz w:val="20"/>
          <w:szCs w:val="20"/>
        </w:rPr>
      </w:pPr>
      <w:r>
        <w:rPr>
          <w:rFonts w:ascii="Verdana" w:hAnsi="Verdana" w:cs="Arial"/>
          <w:b/>
          <w:sz w:val="20"/>
          <w:szCs w:val="20"/>
        </w:rPr>
        <w:t>XVI.</w:t>
      </w:r>
      <w:r w:rsidR="0077200C" w:rsidRPr="00463B13">
        <w:rPr>
          <w:rFonts w:ascii="Verdana" w:hAnsi="Verdana" w:cs="Arial"/>
          <w:b/>
          <w:sz w:val="20"/>
          <w:szCs w:val="20"/>
        </w:rPr>
        <w:t>OŚWIADCZENIE DOTYCZĄCE DOSTAWCY, NA KTÓREGO PRZYPADA PONAD 10% WARTOŚCI ZAMÓWIENIA:</w:t>
      </w:r>
    </w:p>
    <w:p w14:paraId="004402EE" w14:textId="77777777" w:rsidR="0077200C" w:rsidRPr="00463B13" w:rsidRDefault="0077200C" w:rsidP="00A4520B">
      <w:pPr>
        <w:spacing w:after="0"/>
        <w:jc w:val="both"/>
        <w:rPr>
          <w:rFonts w:ascii="Verdana" w:hAnsi="Verdana" w:cs="Arial"/>
          <w:sz w:val="20"/>
          <w:szCs w:val="20"/>
        </w:rPr>
      </w:pPr>
      <w:r w:rsidRPr="00463B13">
        <w:rPr>
          <w:rFonts w:ascii="Verdana" w:hAnsi="Verdana" w:cs="Arial"/>
          <w:sz w:val="16"/>
          <w:szCs w:val="16"/>
        </w:rPr>
        <w:t>[UWAGA</w:t>
      </w:r>
      <w:r w:rsidRPr="00463B13">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463B13">
        <w:rPr>
          <w:rFonts w:ascii="Verdana" w:hAnsi="Verdana" w:cs="Arial"/>
          <w:sz w:val="16"/>
          <w:szCs w:val="16"/>
        </w:rPr>
        <w:t>]</w:t>
      </w:r>
    </w:p>
    <w:p w14:paraId="4C3117F0" w14:textId="77777777" w:rsidR="0077200C" w:rsidRPr="00463B13" w:rsidRDefault="0077200C" w:rsidP="00A4520B">
      <w:pPr>
        <w:spacing w:after="0"/>
        <w:jc w:val="both"/>
        <w:rPr>
          <w:rFonts w:ascii="Verdana" w:hAnsi="Verdana" w:cs="Arial"/>
          <w:sz w:val="20"/>
          <w:szCs w:val="20"/>
        </w:rPr>
      </w:pPr>
      <w:r w:rsidRPr="00463B13">
        <w:rPr>
          <w:rFonts w:ascii="Verdana" w:hAnsi="Verdana" w:cs="Arial"/>
          <w:sz w:val="20"/>
          <w:szCs w:val="20"/>
        </w:rPr>
        <w:t>Oświadczam, że w stosunku do następującego podmiotu, będącego dostawcą, na którego przypada ponad 10% wartości zamówienia:</w:t>
      </w:r>
    </w:p>
    <w:p w14:paraId="127023DD" w14:textId="6162294D" w:rsidR="0077200C" w:rsidRPr="00463B13" w:rsidRDefault="0077200C" w:rsidP="00A4520B">
      <w:pPr>
        <w:spacing w:after="0"/>
        <w:jc w:val="both"/>
        <w:rPr>
          <w:rFonts w:ascii="Verdana" w:hAnsi="Verdana" w:cs="Arial"/>
          <w:sz w:val="16"/>
          <w:szCs w:val="16"/>
        </w:rPr>
      </w:pPr>
      <w:r w:rsidRPr="00463B13">
        <w:rPr>
          <w:rFonts w:ascii="Verdana" w:hAnsi="Verdana" w:cs="Arial"/>
          <w:sz w:val="21"/>
          <w:szCs w:val="21"/>
        </w:rPr>
        <w:t>……………………………………………………………………………………………….………..….…</w:t>
      </w:r>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731C96B2" w14:textId="77777777" w:rsidR="0077200C" w:rsidRPr="00463B13" w:rsidRDefault="0077200C" w:rsidP="00A4520B">
      <w:pPr>
        <w:spacing w:after="0"/>
        <w:jc w:val="both"/>
        <w:rPr>
          <w:rFonts w:ascii="Verdana" w:hAnsi="Verdana" w:cs="Arial"/>
          <w:sz w:val="20"/>
          <w:szCs w:val="20"/>
        </w:rPr>
      </w:pPr>
      <w:r w:rsidRPr="00463B13">
        <w:rPr>
          <w:rFonts w:ascii="Verdana" w:hAnsi="Verdana" w:cs="Arial"/>
          <w:sz w:val="20"/>
          <w:szCs w:val="20"/>
        </w:rPr>
        <w:t>nie zachodzą podstawy wykluczenia z postępowania o udzielenie zamówienia przewidziane w art. 5k Rozporządzenia sankcyjnego.</w:t>
      </w:r>
    </w:p>
    <w:p w14:paraId="03B86C23" w14:textId="77777777" w:rsidR="00D25FC2" w:rsidRDefault="00D25FC2" w:rsidP="00A4520B">
      <w:pPr>
        <w:spacing w:after="0"/>
        <w:ind w:right="-369"/>
      </w:pPr>
    </w:p>
    <w:p w14:paraId="0E4625FC" w14:textId="696DF815" w:rsidR="003102B8" w:rsidRPr="00DB522E" w:rsidRDefault="003102B8" w:rsidP="00A4520B">
      <w:pPr>
        <w:spacing w:after="0"/>
        <w:ind w:left="-284" w:right="-369" w:firstLine="1"/>
        <w:jc w:val="both"/>
        <w:rPr>
          <w:rFonts w:ascii="Verdana" w:hAnsi="Verdana"/>
          <w:b/>
          <w:color w:val="ED0000"/>
          <w:sz w:val="20"/>
          <w:szCs w:val="20"/>
        </w:rPr>
      </w:pPr>
      <w:r w:rsidRPr="00DB522E">
        <w:rPr>
          <w:rFonts w:ascii="Verdana" w:hAnsi="Verdana"/>
          <w:b/>
          <w:color w:val="ED0000"/>
          <w:sz w:val="20"/>
          <w:szCs w:val="20"/>
        </w:rPr>
        <w:t>Formularz oferty musi być opatrzony przez osobę lub osoby uprawnione do reprezentowania Wykonawcy</w:t>
      </w:r>
      <w:r w:rsidR="00203EFA" w:rsidRPr="00DB522E">
        <w:rPr>
          <w:rFonts w:ascii="Verdana" w:hAnsi="Verdana"/>
          <w:b/>
          <w:color w:val="ED0000"/>
          <w:sz w:val="20"/>
          <w:szCs w:val="20"/>
        </w:rPr>
        <w:t>/Wykonaw</w:t>
      </w:r>
      <w:r w:rsidR="00710338" w:rsidRPr="00DB522E">
        <w:rPr>
          <w:rFonts w:ascii="Verdana" w:hAnsi="Verdana"/>
          <w:b/>
          <w:color w:val="ED0000"/>
          <w:sz w:val="20"/>
          <w:szCs w:val="20"/>
        </w:rPr>
        <w:t>cy</w:t>
      </w:r>
      <w:r w:rsidR="00203EFA" w:rsidRPr="00DB522E">
        <w:rPr>
          <w:rFonts w:ascii="Verdana" w:hAnsi="Verdana"/>
          <w:b/>
          <w:color w:val="ED0000"/>
          <w:sz w:val="20"/>
          <w:szCs w:val="20"/>
        </w:rPr>
        <w:t xml:space="preserve"> wspólnie ubiegając</w:t>
      </w:r>
      <w:r w:rsidR="00710338" w:rsidRPr="00DB522E">
        <w:rPr>
          <w:rFonts w:ascii="Verdana" w:hAnsi="Verdana"/>
          <w:b/>
          <w:color w:val="ED0000"/>
          <w:sz w:val="20"/>
          <w:szCs w:val="20"/>
        </w:rPr>
        <w:t>ego</w:t>
      </w:r>
      <w:r w:rsidR="00203EFA" w:rsidRPr="00DB522E">
        <w:rPr>
          <w:rFonts w:ascii="Verdana" w:hAnsi="Verdana"/>
          <w:b/>
          <w:color w:val="ED0000"/>
          <w:sz w:val="20"/>
          <w:szCs w:val="20"/>
        </w:rPr>
        <w:t xml:space="preserve"> się o zamówieni</w:t>
      </w:r>
      <w:r w:rsidR="00710338" w:rsidRPr="00DB522E">
        <w:rPr>
          <w:rFonts w:ascii="Verdana" w:hAnsi="Verdana"/>
          <w:b/>
          <w:color w:val="ED0000"/>
          <w:sz w:val="20"/>
          <w:szCs w:val="20"/>
        </w:rPr>
        <w:t>e</w:t>
      </w:r>
      <w:r w:rsidR="00203EFA" w:rsidRPr="00DB522E">
        <w:rPr>
          <w:rFonts w:ascii="Verdana" w:hAnsi="Verdana"/>
          <w:b/>
          <w:color w:val="ED0000"/>
          <w:sz w:val="20"/>
          <w:szCs w:val="20"/>
        </w:rPr>
        <w:t xml:space="preserve"> </w:t>
      </w:r>
      <w:r w:rsidRPr="00DB522E">
        <w:rPr>
          <w:rFonts w:ascii="Verdana" w:hAnsi="Verdana"/>
          <w:b/>
          <w:color w:val="ED0000"/>
          <w:sz w:val="20"/>
          <w:szCs w:val="20"/>
        </w:rPr>
        <w:t>kwalifikowanym podpisem elektronicznym.</w:t>
      </w:r>
      <w:bookmarkStart w:id="70" w:name="_Hlk61446709"/>
    </w:p>
    <w:p w14:paraId="52FDFCD0" w14:textId="77777777" w:rsidR="00710338" w:rsidRDefault="00710338" w:rsidP="00A4520B">
      <w:pPr>
        <w:spacing w:after="0"/>
        <w:rPr>
          <w:rFonts w:ascii="Verdana" w:hAnsi="Verdana" w:cs="Arial"/>
          <w:sz w:val="20"/>
        </w:rPr>
      </w:pPr>
      <w:r>
        <w:rPr>
          <w:rFonts w:ascii="Verdana" w:hAnsi="Verdana" w:cs="Arial"/>
          <w:sz w:val="20"/>
        </w:rPr>
        <w:br w:type="page"/>
      </w:r>
    </w:p>
    <w:p w14:paraId="342BF74F" w14:textId="0F1FAC49" w:rsidR="003102B8" w:rsidRDefault="00174318" w:rsidP="00A4520B">
      <w:pPr>
        <w:spacing w:after="0"/>
        <w:ind w:left="360"/>
        <w:jc w:val="right"/>
        <w:rPr>
          <w:rFonts w:ascii="Verdana" w:hAnsi="Verdana" w:cs="Arial"/>
          <w:b/>
          <w:sz w:val="20"/>
        </w:rPr>
      </w:pPr>
      <w:r>
        <w:rPr>
          <w:rFonts w:ascii="Verdana" w:hAnsi="Verdana" w:cs="Arial"/>
          <w:sz w:val="20"/>
        </w:rPr>
        <w:lastRenderedPageBreak/>
        <w:t>P</w:t>
      </w:r>
      <w:r w:rsidR="003102B8" w:rsidRPr="00DA7690">
        <w:rPr>
          <w:rFonts w:ascii="Verdana" w:hAnsi="Verdana" w:cs="Arial"/>
          <w:sz w:val="20"/>
        </w:rPr>
        <w:t xml:space="preserve">ostępowanie nr </w:t>
      </w:r>
      <w:r w:rsidR="003102B8" w:rsidRPr="00AB1BE7">
        <w:rPr>
          <w:rFonts w:ascii="Verdana" w:hAnsi="Verdana" w:cs="Arial"/>
          <w:b/>
          <w:color w:val="000000"/>
          <w:sz w:val="20"/>
        </w:rPr>
        <w:t>BZP</w:t>
      </w:r>
      <w:r w:rsidR="001E380B">
        <w:rPr>
          <w:rFonts w:ascii="Verdana" w:hAnsi="Verdana" w:cs="Arial"/>
          <w:b/>
          <w:color w:val="000000"/>
          <w:sz w:val="20"/>
        </w:rPr>
        <w:t>.2710.66.2023.AP</w:t>
      </w:r>
    </w:p>
    <w:p w14:paraId="15BB6579" w14:textId="77777777" w:rsidR="003102B8" w:rsidRPr="00DA7690" w:rsidRDefault="003102B8" w:rsidP="00A4520B">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51308948" w14:textId="77777777" w:rsidR="003102B8" w:rsidRPr="00164EE3" w:rsidRDefault="003102B8" w:rsidP="00A4520B">
      <w:pPr>
        <w:spacing w:after="0"/>
        <w:jc w:val="center"/>
        <w:rPr>
          <w:rFonts w:ascii="Times New Roman" w:hAnsi="Times New Roman"/>
          <w:sz w:val="19"/>
          <w:szCs w:val="19"/>
        </w:rPr>
      </w:pPr>
    </w:p>
    <w:p w14:paraId="4E0F5D15" w14:textId="0F5E0E8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7510F0">
        <w:rPr>
          <w:rFonts w:ascii="Verdana" w:hAnsi="Verdana"/>
          <w:color w:val="FFFFFF"/>
          <w:sz w:val="20"/>
        </w:rPr>
        <w:t>ZOBOWIĄZANIE PODMIOTU UDOSTĘPNIAJĄCEGO ZASOBY</w:t>
      </w:r>
      <w:r w:rsidR="008E2D99">
        <w:rPr>
          <w:rFonts w:ascii="Verdana" w:hAnsi="Verdana"/>
          <w:color w:val="FFFFFF"/>
          <w:sz w:val="20"/>
        </w:rPr>
        <w:t xml:space="preserve"> SKŁADANE NA PODSTAWIE ART. 118 UST. 3 </w:t>
      </w:r>
      <w:proofErr w:type="spellStart"/>
      <w:r w:rsidR="008E2D99">
        <w:rPr>
          <w:rFonts w:ascii="Verdana" w:hAnsi="Verdana"/>
          <w:color w:val="FFFFFF"/>
          <w:sz w:val="20"/>
        </w:rPr>
        <w:t>uPZP</w:t>
      </w:r>
      <w:proofErr w:type="spellEnd"/>
    </w:p>
    <w:p w14:paraId="53F77B79" w14:textId="77777777" w:rsidR="003102B8" w:rsidRDefault="003102B8" w:rsidP="00A4520B">
      <w:pPr>
        <w:spacing w:after="0"/>
        <w:rPr>
          <w:rFonts w:ascii="Verdana" w:hAnsi="Verdana" w:cs="Arial"/>
          <w:b/>
          <w:sz w:val="20"/>
          <w:szCs w:val="20"/>
        </w:rPr>
      </w:pPr>
    </w:p>
    <w:p w14:paraId="5848B057" w14:textId="77777777" w:rsidR="003102B8" w:rsidRDefault="003102B8" w:rsidP="00585DA7">
      <w:pPr>
        <w:spacing w:after="0" w:line="240" w:lineRule="auto"/>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77A1DC35" w14:textId="77777777" w:rsidR="003102B8" w:rsidRPr="00D83471" w:rsidRDefault="003102B8" w:rsidP="00585DA7">
      <w:pPr>
        <w:spacing w:after="0" w:line="240" w:lineRule="auto"/>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1789DEF5" w14:textId="77777777" w:rsidR="003102B8" w:rsidRPr="00FE243B" w:rsidRDefault="003102B8" w:rsidP="00585DA7">
      <w:pPr>
        <w:spacing w:after="0" w:line="240" w:lineRule="auto"/>
        <w:ind w:right="-142"/>
        <w:rPr>
          <w:rFonts w:ascii="Verdana" w:hAnsi="Verdana" w:cs="Arial"/>
          <w:i/>
          <w:sz w:val="18"/>
          <w:szCs w:val="18"/>
        </w:rPr>
      </w:pPr>
    </w:p>
    <w:p w14:paraId="1F3B20AB" w14:textId="77777777" w:rsidR="003102B8" w:rsidRDefault="003102B8" w:rsidP="00585DA7">
      <w:pPr>
        <w:spacing w:after="0" w:line="240" w:lineRule="auto"/>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3A60F46C" w14:textId="77777777" w:rsidR="003102B8" w:rsidRPr="00FE243B" w:rsidRDefault="003102B8" w:rsidP="00585DA7">
      <w:pPr>
        <w:spacing w:after="0" w:line="240" w:lineRule="auto"/>
        <w:ind w:right="-142"/>
        <w:rPr>
          <w:rFonts w:ascii="Verdana" w:hAnsi="Verdana" w:cs="Arial"/>
          <w:sz w:val="20"/>
          <w:szCs w:val="20"/>
        </w:rPr>
      </w:pPr>
    </w:p>
    <w:p w14:paraId="348DA4D5" w14:textId="77777777" w:rsidR="003102B8" w:rsidRPr="00FB28D8" w:rsidRDefault="003102B8" w:rsidP="00585DA7">
      <w:pPr>
        <w:spacing w:after="0" w:line="240" w:lineRule="auto"/>
        <w:rPr>
          <w:rFonts w:ascii="Verdana" w:hAnsi="Verdana" w:cs="Arial"/>
          <w:sz w:val="20"/>
          <w:szCs w:val="20"/>
        </w:rPr>
      </w:pPr>
      <w:r w:rsidRPr="00FE243B">
        <w:rPr>
          <w:rFonts w:ascii="Verdana" w:hAnsi="Verdana" w:cs="Arial"/>
          <w:sz w:val="20"/>
          <w:szCs w:val="20"/>
        </w:rPr>
        <w:t>reprezentowany przez:</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38F951CD" w14:textId="77777777" w:rsidR="003102B8" w:rsidRPr="00D83471" w:rsidRDefault="003102B8" w:rsidP="00585DA7">
      <w:pPr>
        <w:spacing w:after="0" w:line="240" w:lineRule="auto"/>
        <w:ind w:left="2842"/>
        <w:rPr>
          <w:rFonts w:ascii="Verdana" w:hAnsi="Verdana" w:cs="Arial"/>
          <w:i/>
          <w:sz w:val="16"/>
          <w:szCs w:val="16"/>
        </w:rPr>
      </w:pPr>
      <w:r w:rsidRPr="00D83471">
        <w:rPr>
          <w:rFonts w:ascii="Verdana" w:hAnsi="Verdana" w:cs="Arial"/>
          <w:i/>
          <w:sz w:val="16"/>
          <w:szCs w:val="16"/>
        </w:rPr>
        <w:t>(imię, nazwisko, stanowisko/podstawa do reprezentacji)</w:t>
      </w:r>
    </w:p>
    <w:p w14:paraId="4FC3F7D1" w14:textId="77777777" w:rsidR="003102B8" w:rsidRDefault="003102B8" w:rsidP="00585DA7">
      <w:pPr>
        <w:spacing w:after="0" w:line="240" w:lineRule="auto"/>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C06FEAB" w14:textId="77777777" w:rsidR="003102B8" w:rsidRDefault="003102B8" w:rsidP="00A4520B">
      <w:pPr>
        <w:spacing w:after="0"/>
        <w:jc w:val="center"/>
        <w:rPr>
          <w:rFonts w:ascii="Verdana" w:hAnsi="Verdana" w:cs="Arial"/>
          <w:b/>
          <w:sz w:val="20"/>
          <w:szCs w:val="24"/>
        </w:rPr>
      </w:pPr>
    </w:p>
    <w:p w14:paraId="673F3B3F" w14:textId="4EE950F0" w:rsidR="001E380B" w:rsidRDefault="001E380B" w:rsidP="00A4520B">
      <w:pPr>
        <w:spacing w:after="0"/>
        <w:jc w:val="center"/>
        <w:rPr>
          <w:rFonts w:ascii="Verdana" w:hAnsi="Verdana"/>
          <w:b/>
          <w:sz w:val="20"/>
          <w:szCs w:val="20"/>
        </w:rPr>
      </w:pPr>
      <w:r w:rsidRPr="00200F02">
        <w:rPr>
          <w:rFonts w:ascii="Verdana" w:hAnsi="Verdana" w:cs="Arial"/>
          <w:b/>
          <w:bCs/>
          <w:sz w:val="24"/>
          <w:szCs w:val="24"/>
        </w:rPr>
        <w:t>Dostawa skaningowego mikroskopu elektronowego z wyposażeniem</w:t>
      </w:r>
      <w:r w:rsidRPr="006C484A" w:rsidDel="001E380B">
        <w:rPr>
          <w:rFonts w:ascii="Verdana" w:hAnsi="Verdana" w:cs="Arial"/>
          <w:b/>
          <w:sz w:val="20"/>
          <w:szCs w:val="20"/>
        </w:rPr>
        <w:t xml:space="preserve"> </w:t>
      </w:r>
    </w:p>
    <w:p w14:paraId="1D93B633" w14:textId="77777777" w:rsidR="00080BA7" w:rsidRDefault="00080BA7" w:rsidP="00A4520B">
      <w:pPr>
        <w:spacing w:after="0"/>
        <w:jc w:val="center"/>
        <w:rPr>
          <w:rFonts w:ascii="Verdana" w:hAnsi="Verdana" w:cs="Arial"/>
          <w:sz w:val="20"/>
          <w:szCs w:val="20"/>
        </w:rPr>
      </w:pPr>
    </w:p>
    <w:p w14:paraId="699863E2" w14:textId="4211C224" w:rsidR="003102B8" w:rsidRPr="00B831ED" w:rsidRDefault="003102B8" w:rsidP="00A4520B">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163CCE1D" w14:textId="77777777" w:rsidR="003102B8" w:rsidRDefault="003102B8" w:rsidP="00A4520B">
      <w:pPr>
        <w:spacing w:after="0"/>
        <w:rPr>
          <w:rFonts w:ascii="Verdana" w:hAnsi="Verdana"/>
          <w:sz w:val="20"/>
          <w:szCs w:val="20"/>
        </w:rPr>
      </w:pPr>
    </w:p>
    <w:p w14:paraId="05DCE79E" w14:textId="1F2677B0" w:rsidR="003102B8" w:rsidRDefault="003102B8" w:rsidP="00A4520B">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zamówienia</w:t>
      </w:r>
      <w:r w:rsidR="00BA0E59">
        <w:rPr>
          <w:rFonts w:ascii="Verdana" w:hAnsi="Verdana"/>
          <w:sz w:val="20"/>
          <w:szCs w:val="20"/>
        </w:rPr>
        <w:t xml:space="preserve">, tj. </w:t>
      </w:r>
      <w:r w:rsidRPr="00164EE3">
        <w:rPr>
          <w:rFonts w:ascii="Verdana" w:hAnsi="Verdana"/>
          <w:sz w:val="20"/>
          <w:szCs w:val="20"/>
        </w:rPr>
        <w:t xml:space="preserve">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06AE42A9" w14:textId="77777777" w:rsidR="003102B8" w:rsidRPr="00164EE3" w:rsidRDefault="003102B8" w:rsidP="00A4520B">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664011F4" w14:textId="77777777" w:rsidR="003102B8" w:rsidRPr="00164EE3" w:rsidRDefault="003102B8" w:rsidP="00A4520B">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42FD9F33" w14:textId="77777777" w:rsidR="003102B8" w:rsidRPr="00164EE3" w:rsidRDefault="003102B8" w:rsidP="00A4520B">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16D12E0A" w14:textId="77777777" w:rsidR="003102B8" w:rsidRDefault="003102B8" w:rsidP="00A4520B">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71DFE62F" w14:textId="77777777" w:rsidR="003102B8" w:rsidRPr="00164EE3" w:rsidRDefault="003102B8" w:rsidP="00A4520B">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358E8DE3" w14:textId="77777777" w:rsidR="003102B8" w:rsidRDefault="003102B8" w:rsidP="00A4520B">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38E61E33" w14:textId="77777777" w:rsidR="003102B8" w:rsidRPr="00164EE3" w:rsidRDefault="003102B8" w:rsidP="00A4520B">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6F21511B" w14:textId="77777777" w:rsidR="003102B8" w:rsidRPr="00C90A28" w:rsidRDefault="003102B8" w:rsidP="00A4520B">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6C317D0E" w14:textId="77777777" w:rsidR="003102B8" w:rsidRPr="00CC7C95" w:rsidRDefault="003102B8" w:rsidP="00A4520B">
      <w:pPr>
        <w:spacing w:after="0"/>
        <w:rPr>
          <w:rFonts w:ascii="Verdana" w:hAnsi="Verdana"/>
          <w:sz w:val="20"/>
          <w:szCs w:val="20"/>
        </w:rPr>
      </w:pPr>
      <w:r w:rsidRPr="00CC7C95">
        <w:rPr>
          <w:rFonts w:ascii="Verdana" w:hAnsi="Verdana"/>
          <w:sz w:val="20"/>
          <w:szCs w:val="20"/>
        </w:rPr>
        <w:t>...................................................................................................................................</w:t>
      </w:r>
    </w:p>
    <w:p w14:paraId="419772DA" w14:textId="77777777" w:rsidR="003102B8" w:rsidRPr="00CC7C95" w:rsidRDefault="003102B8" w:rsidP="00A4520B">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6A1DFD45" w14:textId="77777777" w:rsidR="003102B8" w:rsidRPr="00BB4A8A" w:rsidRDefault="003102B8" w:rsidP="00A4520B">
      <w:pPr>
        <w:spacing w:after="0"/>
        <w:rPr>
          <w:rFonts w:ascii="Verdana" w:hAnsi="Verdana"/>
          <w:sz w:val="20"/>
          <w:szCs w:val="20"/>
          <w:highlight w:val="yellow"/>
        </w:rPr>
      </w:pPr>
      <w:r w:rsidRPr="00CC7C95">
        <w:rPr>
          <w:rFonts w:ascii="Verdana" w:hAnsi="Verdana"/>
          <w:sz w:val="20"/>
          <w:szCs w:val="20"/>
        </w:rPr>
        <w:t>...................................................................................................................................</w:t>
      </w:r>
    </w:p>
    <w:p w14:paraId="1B8A255F" w14:textId="77777777" w:rsidR="003102B8" w:rsidRDefault="003102B8" w:rsidP="00A4520B">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27A25BD9" w14:textId="77777777" w:rsidR="004416FD" w:rsidRDefault="004416FD" w:rsidP="00A4520B">
      <w:pPr>
        <w:spacing w:after="0"/>
        <w:jc w:val="both"/>
        <w:rPr>
          <w:rFonts w:ascii="Verdana" w:hAnsi="Verdana" w:cs="Arial"/>
          <w:sz w:val="16"/>
          <w:szCs w:val="16"/>
        </w:rPr>
      </w:pPr>
    </w:p>
    <w:p w14:paraId="283AF111" w14:textId="77777777" w:rsidR="00FB7ECD" w:rsidRDefault="00FB7ECD" w:rsidP="00A4520B">
      <w:pPr>
        <w:spacing w:after="0"/>
        <w:jc w:val="both"/>
        <w:rPr>
          <w:rFonts w:ascii="Verdana" w:hAnsi="Verdana" w:cs="Arial"/>
          <w:sz w:val="16"/>
          <w:szCs w:val="16"/>
        </w:rPr>
      </w:pPr>
    </w:p>
    <w:p w14:paraId="7B6D17BA" w14:textId="77777777" w:rsidR="00174318" w:rsidRPr="001025C5" w:rsidRDefault="00174318" w:rsidP="00A4520B">
      <w:pPr>
        <w:shd w:val="clear" w:color="auto" w:fill="BFBFBF" w:themeFill="background1" w:themeFillShade="BF"/>
        <w:spacing w:after="0"/>
        <w:jc w:val="both"/>
        <w:rPr>
          <w:rFonts w:ascii="Verdana" w:hAnsi="Verdana" w:cs="Arial"/>
          <w:b/>
          <w:sz w:val="20"/>
          <w:szCs w:val="20"/>
        </w:rPr>
      </w:pPr>
      <w:r w:rsidRPr="001025C5">
        <w:rPr>
          <w:rFonts w:ascii="Verdana" w:hAnsi="Verdana" w:cs="Arial"/>
          <w:b/>
          <w:sz w:val="20"/>
          <w:szCs w:val="20"/>
        </w:rPr>
        <w:t>OŚWIADCZENIE DOTYCZĄCE ZAKAZU, O KTÓRYM MOWA W ART. 5K ROZPORZĄDZENIA SANKCYJENGO W ZAKRESIE ODPOWIADAJĄCYM PONAD 10% WARTOŚCI ZAMÓWIENIA:</w:t>
      </w:r>
    </w:p>
    <w:p w14:paraId="23343C93" w14:textId="77777777" w:rsidR="00174318" w:rsidRPr="001025C5" w:rsidRDefault="00174318" w:rsidP="00A4520B">
      <w:pPr>
        <w:spacing w:after="0"/>
        <w:ind w:left="-14"/>
        <w:jc w:val="both"/>
        <w:rPr>
          <w:rFonts w:ascii="Verdana" w:hAnsi="Verdana" w:cs="Arial"/>
          <w:sz w:val="20"/>
          <w:szCs w:val="20"/>
        </w:rPr>
      </w:pPr>
      <w:r w:rsidRPr="001025C5">
        <w:rPr>
          <w:rFonts w:ascii="Verdana" w:hAnsi="Verdana" w:cs="Arial"/>
          <w:sz w:val="20"/>
          <w:szCs w:val="20"/>
        </w:rPr>
        <w:t>Oświadczam/y, że nie podlegam/y wykluczeniu z postępowania na podstawie art. 5k Rozporządzenia sankcyjnego</w:t>
      </w:r>
    </w:p>
    <w:p w14:paraId="2E90754E" w14:textId="7AEFEC8D" w:rsidR="003102B8" w:rsidRPr="000D2E03" w:rsidRDefault="003102B8" w:rsidP="00A4520B">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r w:rsidR="008E2D99">
        <w:rPr>
          <w:rFonts w:ascii="Verdana" w:hAnsi="Verdana" w:cs="Arial"/>
          <w:sz w:val="16"/>
          <w:szCs w:val="16"/>
        </w:rPr>
        <w:t xml:space="preserve"> </w:t>
      </w:r>
      <w:bookmarkStart w:id="71" w:name="_Hlk151495655"/>
      <w:r w:rsidR="008E2D99">
        <w:rPr>
          <w:rFonts w:ascii="Verdana" w:hAnsi="Verdana" w:cs="Arial"/>
          <w:sz w:val="16"/>
          <w:szCs w:val="16"/>
        </w:rPr>
        <w:t xml:space="preserve">W przypadku składania innego podmiotowego środka dowodowego należy w jego treści uwzględnić oświadczenie dotyczące zakazu, o którym mowa w art. 5 k Rozporządzenia sankcyjnego </w:t>
      </w:r>
    </w:p>
    <w:bookmarkEnd w:id="71"/>
    <w:p w14:paraId="76F0EC27" w14:textId="77777777" w:rsidR="003102B8" w:rsidRPr="00DB522E" w:rsidRDefault="003102B8" w:rsidP="00A4520B">
      <w:pPr>
        <w:spacing w:after="0"/>
        <w:ind w:left="1" w:firstLine="1"/>
        <w:jc w:val="both"/>
        <w:rPr>
          <w:rFonts w:ascii="Verdana" w:hAnsi="Verdana"/>
          <w:i/>
          <w:color w:val="ED0000"/>
          <w:sz w:val="16"/>
          <w:szCs w:val="16"/>
        </w:rPr>
      </w:pPr>
    </w:p>
    <w:p w14:paraId="13A08490" w14:textId="0529653E" w:rsidR="003102B8" w:rsidRPr="00DB522E" w:rsidRDefault="0055327D" w:rsidP="00A4520B">
      <w:pPr>
        <w:spacing w:after="0"/>
        <w:jc w:val="both"/>
        <w:rPr>
          <w:rFonts w:ascii="Verdana" w:hAnsi="Verdana"/>
          <w:b/>
          <w:color w:val="ED0000"/>
          <w:sz w:val="20"/>
          <w:szCs w:val="20"/>
        </w:rPr>
      </w:pPr>
      <w:r w:rsidRPr="00DB522E">
        <w:rPr>
          <w:rFonts w:ascii="Verdana" w:hAnsi="Verdana"/>
          <w:b/>
          <w:color w:val="ED0000"/>
          <w:sz w:val="20"/>
          <w:szCs w:val="20"/>
        </w:rPr>
        <w:t>Zobowiązanie</w:t>
      </w:r>
      <w:r w:rsidR="003102B8" w:rsidRPr="00DB522E">
        <w:rPr>
          <w:rFonts w:ascii="Verdana" w:hAnsi="Verdana"/>
          <w:b/>
          <w:color w:val="ED0000"/>
          <w:sz w:val="20"/>
          <w:szCs w:val="20"/>
        </w:rPr>
        <w:t xml:space="preserve"> musi być opatrzone przez osobę lub osoby uprawnione do reprezentowania podmiotu udostępniającego zasoby kwalifikowanym podpisem elektronicznym.</w:t>
      </w:r>
    </w:p>
    <w:p w14:paraId="764AE788" w14:textId="201DAC14" w:rsidR="003102B8" w:rsidRPr="00080BA7" w:rsidRDefault="0055327D" w:rsidP="00A4520B">
      <w:pPr>
        <w:spacing w:after="0"/>
        <w:jc w:val="both"/>
        <w:rPr>
          <w:rFonts w:ascii="Verdana" w:hAnsi="Verdana"/>
          <w:b/>
          <w:sz w:val="20"/>
          <w:szCs w:val="20"/>
        </w:rPr>
      </w:pPr>
      <w:r>
        <w:rPr>
          <w:rFonts w:ascii="Verdana" w:hAnsi="Verdana"/>
          <w:b/>
          <w:color w:val="FF0000"/>
          <w:sz w:val="20"/>
          <w:szCs w:val="20"/>
        </w:rPr>
        <w:t>Zobowiązanie</w:t>
      </w:r>
      <w:r w:rsidR="003102B8" w:rsidRPr="00585DA7">
        <w:rPr>
          <w:rFonts w:ascii="Verdana" w:hAnsi="Verdana"/>
          <w:b/>
          <w:color w:val="FF0000"/>
          <w:sz w:val="20"/>
          <w:szCs w:val="20"/>
        </w:rPr>
        <w:t xml:space="preserve"> należy złożyć wraz z ofertą.</w:t>
      </w:r>
      <w:r w:rsidR="003102B8">
        <w:rPr>
          <w:rFonts w:ascii="Verdana" w:hAnsi="Verdana"/>
          <w:i/>
          <w:sz w:val="16"/>
          <w:szCs w:val="16"/>
        </w:rPr>
        <w:br w:type="page"/>
      </w:r>
    </w:p>
    <w:bookmarkEnd w:id="70"/>
    <w:p w14:paraId="32A13EAC" w14:textId="5BF14290" w:rsidR="003102B8" w:rsidRDefault="003102B8" w:rsidP="00A4520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w:t>
      </w:r>
      <w:r w:rsidR="001E380B">
        <w:rPr>
          <w:rFonts w:ascii="Verdana" w:hAnsi="Verdana" w:cs="Arial"/>
          <w:b/>
          <w:color w:val="000000"/>
          <w:sz w:val="20"/>
        </w:rPr>
        <w:t>.2710.66.2023.AP</w:t>
      </w:r>
    </w:p>
    <w:p w14:paraId="6EEE2679" w14:textId="77777777" w:rsidR="003102B8" w:rsidRPr="005F74C8" w:rsidRDefault="003102B8" w:rsidP="00A4520B">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6</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495BED2" w14:textId="58B6894F" w:rsidR="003102B8" w:rsidRPr="00080BA7" w:rsidRDefault="003102B8" w:rsidP="00A4520B">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w:t>
      </w:r>
      <w:r w:rsidR="00080BA7">
        <w:rPr>
          <w:rFonts w:ascii="Verdana" w:hAnsi="Verdana"/>
          <w:color w:val="FFFFFF"/>
          <w:sz w:val="20"/>
        </w:rPr>
        <w:t xml:space="preserve"> </w:t>
      </w:r>
      <w:r w:rsidRPr="00080BA7">
        <w:rPr>
          <w:rFonts w:ascii="Verdana" w:hAnsi="Verdana"/>
          <w:color w:val="FFFFFF"/>
          <w:sz w:val="20"/>
        </w:rPr>
        <w:t>O PRZYNALEŻNOŚCI / BRAKU PRZYNALEŻNOŚCI</w:t>
      </w:r>
    </w:p>
    <w:p w14:paraId="0FC673A1" w14:textId="7599EA13" w:rsidR="003102B8" w:rsidRPr="006041B4" w:rsidRDefault="003102B8" w:rsidP="00A4520B">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DO GRUPY KAPITAŁOWEJ</w:t>
      </w:r>
    </w:p>
    <w:p w14:paraId="4B4EAC32" w14:textId="7777777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składane na podstawie art. 108 ust. 1 pkt 5 uPzp</w:t>
      </w:r>
    </w:p>
    <w:p w14:paraId="111229BD" w14:textId="77777777" w:rsidR="00D25FC2" w:rsidRDefault="00D25FC2" w:rsidP="00D25FC2">
      <w:pPr>
        <w:rPr>
          <w:rFonts w:ascii="Arial" w:hAnsi="Arial" w:cs="Arial"/>
          <w:sz w:val="16"/>
          <w:szCs w:val="16"/>
        </w:rPr>
      </w:pPr>
    </w:p>
    <w:p w14:paraId="0380B6AA" w14:textId="761FA68E" w:rsidR="003102B8" w:rsidRPr="00D25FC2" w:rsidRDefault="00D25FC2" w:rsidP="00DB522E">
      <w:pPr>
        <w:jc w:val="both"/>
        <w:rPr>
          <w:b/>
        </w:rPr>
      </w:pPr>
      <w:r>
        <w:rPr>
          <w:rFonts w:ascii="Arial" w:hAnsi="Arial" w:cs="Arial"/>
          <w:sz w:val="16"/>
          <w:szCs w:val="16"/>
        </w:rPr>
        <w:t xml:space="preserve">W </w:t>
      </w:r>
      <w:r w:rsidR="003102B8" w:rsidRPr="00DB522E">
        <w:rPr>
          <w:rFonts w:ascii="Arial" w:hAnsi="Arial" w:cs="Arial"/>
          <w:sz w:val="16"/>
          <w:szCs w:val="16"/>
        </w:rPr>
        <w:t>przypadku wspólnego ubiegania się</w:t>
      </w:r>
      <w:r w:rsidR="00080BA7" w:rsidRPr="00DB522E">
        <w:rPr>
          <w:rFonts w:ascii="Arial" w:hAnsi="Arial" w:cs="Arial"/>
          <w:sz w:val="16"/>
          <w:szCs w:val="16"/>
        </w:rPr>
        <w:t xml:space="preserve"> </w:t>
      </w:r>
      <w:r w:rsidR="003102B8" w:rsidRPr="00DB522E">
        <w:rPr>
          <w:rFonts w:ascii="Arial" w:hAnsi="Arial" w:cs="Arial"/>
          <w:sz w:val="16"/>
          <w:szCs w:val="16"/>
        </w:rPr>
        <w:t>o udzielenie zamówienia przez Wykonawców oświadczenie składa każdy z Wykonawców wspólnie ubiegających się o zamówienie</w:t>
      </w:r>
      <w:r>
        <w:rPr>
          <w:rFonts w:ascii="Arial" w:hAnsi="Arial" w:cs="Arial"/>
          <w:sz w:val="16"/>
          <w:szCs w:val="16"/>
        </w:rPr>
        <w:t>.</w:t>
      </w:r>
    </w:p>
    <w:p w14:paraId="7BEC490F" w14:textId="77777777" w:rsidR="003102B8" w:rsidRPr="00FB28D8" w:rsidRDefault="003102B8" w:rsidP="00A4520B">
      <w:pPr>
        <w:spacing w:after="0"/>
        <w:rPr>
          <w:rFonts w:ascii="Verdana" w:hAnsi="Verdana" w:cs="Arial"/>
          <w:b/>
          <w:sz w:val="20"/>
          <w:szCs w:val="20"/>
        </w:rPr>
      </w:pPr>
    </w:p>
    <w:p w14:paraId="32BBB238" w14:textId="5DCB7277" w:rsidR="003102B8" w:rsidRDefault="003102B8" w:rsidP="00A4520B">
      <w:pPr>
        <w:spacing w:after="0"/>
        <w:rPr>
          <w:rFonts w:ascii="Verdana" w:hAnsi="Verdana" w:cs="Arial"/>
          <w:sz w:val="20"/>
          <w:szCs w:val="20"/>
        </w:rPr>
      </w:pPr>
      <w:r w:rsidRPr="00DE67F3">
        <w:rPr>
          <w:rFonts w:ascii="Verdana" w:hAnsi="Verdana" w:cs="Arial"/>
          <w:b/>
          <w:sz w:val="20"/>
          <w:szCs w:val="20"/>
        </w:rPr>
        <w:t>Wykonawca/</w:t>
      </w:r>
      <w:r w:rsidR="00EC242D">
        <w:rPr>
          <w:rFonts w:ascii="Verdana" w:hAnsi="Verdana" w:cs="Arial"/>
          <w:b/>
          <w:sz w:val="20"/>
          <w:szCs w:val="20"/>
        </w:rPr>
        <w:t>Wykonawca wspólnie ubiegający się o zamówienie</w:t>
      </w:r>
      <w:r>
        <w:rPr>
          <w:rFonts w:ascii="Verdana" w:hAnsi="Verdana" w:cs="Arial"/>
          <w:sz w:val="20"/>
          <w:szCs w:val="20"/>
        </w:rPr>
        <w:t>…………………………………</w:t>
      </w:r>
    </w:p>
    <w:p w14:paraId="65B0EC3A" w14:textId="6C1516AE" w:rsidR="003102B8" w:rsidRPr="00FE243B" w:rsidRDefault="003102B8" w:rsidP="00A4520B">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w:t>
      </w:r>
      <w:r w:rsidR="00CA3613">
        <w:rPr>
          <w:rFonts w:ascii="Verdana" w:hAnsi="Verdana" w:cs="Arial"/>
          <w:i/>
          <w:sz w:val="18"/>
          <w:szCs w:val="18"/>
        </w:rPr>
        <w:t xml:space="preserve"> </w:t>
      </w:r>
      <w:r>
        <w:rPr>
          <w:rFonts w:ascii="Verdana" w:hAnsi="Verdana" w:cs="Arial"/>
          <w:i/>
          <w:sz w:val="18"/>
          <w:szCs w:val="18"/>
        </w:rPr>
        <w:t>w imieniu którego składane jest oświadczenie</w:t>
      </w:r>
      <w:r w:rsidRPr="00FE243B">
        <w:rPr>
          <w:rFonts w:ascii="Verdana" w:hAnsi="Verdana" w:cs="Arial"/>
          <w:i/>
          <w:sz w:val="18"/>
          <w:szCs w:val="18"/>
        </w:rPr>
        <w:t>, adres)</w:t>
      </w:r>
    </w:p>
    <w:p w14:paraId="4F635DC3" w14:textId="77777777" w:rsidR="003102B8" w:rsidRDefault="003102B8" w:rsidP="00A4520B">
      <w:pPr>
        <w:spacing w:after="0"/>
        <w:ind w:right="-142"/>
        <w:rPr>
          <w:rFonts w:ascii="Verdana" w:hAnsi="Verdana" w:cs="Arial"/>
          <w:i/>
          <w:sz w:val="20"/>
          <w:szCs w:val="20"/>
        </w:rPr>
      </w:pPr>
    </w:p>
    <w:p w14:paraId="3210E2E0" w14:textId="77777777" w:rsidR="003102B8" w:rsidRPr="000C6950" w:rsidRDefault="003102B8" w:rsidP="00A4520B">
      <w:pPr>
        <w:spacing w:after="0"/>
        <w:ind w:left="3752" w:right="-142"/>
        <w:rPr>
          <w:rFonts w:ascii="Verdana" w:hAnsi="Verdana" w:cs="Arial"/>
          <w:sz w:val="16"/>
          <w:szCs w:val="16"/>
        </w:rPr>
      </w:pPr>
    </w:p>
    <w:p w14:paraId="03182B5D" w14:textId="77777777" w:rsidR="00BA0E59" w:rsidRDefault="003102B8" w:rsidP="00A4520B">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BA0E59">
        <w:rPr>
          <w:rFonts w:ascii="Verdana" w:hAnsi="Verdana" w:cs="Arial"/>
          <w:sz w:val="20"/>
          <w:szCs w:val="20"/>
        </w:rPr>
        <w:t xml:space="preserve">: </w:t>
      </w:r>
    </w:p>
    <w:p w14:paraId="4ECA5154" w14:textId="77777777" w:rsidR="00FA34E0" w:rsidRDefault="00FA34E0" w:rsidP="00A4520B">
      <w:pPr>
        <w:spacing w:after="0"/>
        <w:jc w:val="center"/>
        <w:rPr>
          <w:rFonts w:ascii="Verdana" w:hAnsi="Verdana" w:cs="Arial"/>
          <w:b/>
          <w:sz w:val="20"/>
        </w:rPr>
      </w:pPr>
    </w:p>
    <w:p w14:paraId="0519F5C5" w14:textId="66F964A7" w:rsidR="00180F12" w:rsidRPr="005308EB" w:rsidRDefault="001E380B" w:rsidP="00A4520B">
      <w:pPr>
        <w:spacing w:after="0"/>
        <w:jc w:val="center"/>
        <w:rPr>
          <w:rFonts w:ascii="Verdana" w:hAnsi="Verdana" w:cs="Arial"/>
          <w:b/>
          <w:sz w:val="20"/>
        </w:rPr>
      </w:pPr>
      <w:r w:rsidRPr="00200F02">
        <w:rPr>
          <w:rFonts w:ascii="Verdana" w:hAnsi="Verdana" w:cs="Arial"/>
          <w:b/>
          <w:bCs/>
          <w:sz w:val="24"/>
          <w:szCs w:val="24"/>
        </w:rPr>
        <w:t>Dostawa skaningowego mikroskopu elektronowego z wyposażeniem</w:t>
      </w:r>
      <w:r w:rsidRPr="006C484A" w:rsidDel="001E380B">
        <w:rPr>
          <w:rFonts w:ascii="Verdana" w:hAnsi="Verdana" w:cs="Arial"/>
          <w:b/>
          <w:sz w:val="20"/>
          <w:szCs w:val="20"/>
        </w:rPr>
        <w:t xml:space="preserve"> </w:t>
      </w:r>
      <w:r w:rsidR="00180F12" w:rsidRPr="005308EB" w:rsidDel="00180F12">
        <w:rPr>
          <w:rFonts w:ascii="Verdana" w:hAnsi="Verdana" w:cs="Arial"/>
          <w:b/>
          <w:sz w:val="20"/>
        </w:rPr>
        <w:t xml:space="preserve"> </w:t>
      </w:r>
    </w:p>
    <w:p w14:paraId="524C3CFE" w14:textId="77777777" w:rsidR="00BA0E59" w:rsidRDefault="00BA0E59" w:rsidP="00A4520B">
      <w:pPr>
        <w:spacing w:after="0"/>
        <w:jc w:val="center"/>
        <w:rPr>
          <w:rFonts w:ascii="Verdana" w:hAnsi="Verdana" w:cs="Arial"/>
          <w:b/>
          <w:sz w:val="20"/>
          <w:szCs w:val="20"/>
        </w:rPr>
      </w:pPr>
    </w:p>
    <w:p w14:paraId="3CE8342F" w14:textId="77777777" w:rsidR="003102B8" w:rsidRPr="00655DEE" w:rsidRDefault="003102B8" w:rsidP="00A4520B">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3326CAF0" w14:textId="4E755C21" w:rsidR="003102B8" w:rsidRPr="00655DEE" w:rsidRDefault="003102B8" w:rsidP="00A4520B">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w:t>
      </w:r>
      <w:r w:rsidR="001F6753">
        <w:rPr>
          <w:rFonts w:ascii="Verdana" w:hAnsi="Verdana" w:cs="Arial"/>
          <w:sz w:val="20"/>
          <w:szCs w:val="20"/>
        </w:rPr>
        <w:t xml:space="preserve"> </w:t>
      </w:r>
      <w:r w:rsidRPr="00655DEE">
        <w:rPr>
          <w:rFonts w:ascii="Verdana" w:hAnsi="Verdana" w:cs="Arial"/>
          <w:sz w:val="20"/>
          <w:szCs w:val="20"/>
        </w:rPr>
        <w:t xml:space="preserve"> co następujący Wykonawca, który złożył odrębną ofertę, w postępowaniu:</w:t>
      </w:r>
    </w:p>
    <w:p w14:paraId="7244272F" w14:textId="075C3030" w:rsidR="003102B8" w:rsidRPr="00655DEE" w:rsidRDefault="003102B8" w:rsidP="00A4520B">
      <w:pPr>
        <w:spacing w:after="0"/>
        <w:jc w:val="both"/>
        <w:rPr>
          <w:rFonts w:ascii="Verdana" w:hAnsi="Verdana" w:cs="Arial"/>
          <w:sz w:val="20"/>
          <w:szCs w:val="20"/>
        </w:rPr>
      </w:pPr>
      <w:r w:rsidRPr="00655DEE">
        <w:rPr>
          <w:rFonts w:ascii="Verdana" w:hAnsi="Verdana" w:cs="Arial"/>
          <w:sz w:val="20"/>
          <w:szCs w:val="20"/>
        </w:rPr>
        <w:t xml:space="preserve">……………………………………………………………………….………………………………………………………………………………… </w:t>
      </w:r>
      <w:bookmarkStart w:id="72"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72"/>
    <w:p w14:paraId="3BA039A6" w14:textId="77777777" w:rsidR="003102B8" w:rsidRDefault="003102B8" w:rsidP="00A4520B">
      <w:pPr>
        <w:spacing w:after="0"/>
        <w:jc w:val="both"/>
        <w:rPr>
          <w:rFonts w:ascii="Verdana" w:hAnsi="Verdana" w:cs="Arial"/>
          <w:sz w:val="20"/>
          <w:szCs w:val="20"/>
        </w:rPr>
      </w:pPr>
    </w:p>
    <w:p w14:paraId="0CD06DA6" w14:textId="77777777" w:rsidR="003102B8" w:rsidRPr="00655DEE" w:rsidRDefault="003102B8" w:rsidP="00A4520B">
      <w:pPr>
        <w:spacing w:after="0"/>
        <w:jc w:val="both"/>
        <w:rPr>
          <w:rFonts w:ascii="Verdana" w:hAnsi="Verdana" w:cs="Arial"/>
          <w:sz w:val="20"/>
          <w:szCs w:val="20"/>
        </w:rPr>
      </w:pPr>
      <w:r w:rsidRPr="00655DEE">
        <w:rPr>
          <w:rFonts w:ascii="Verdana" w:hAnsi="Verdana" w:cs="Arial"/>
          <w:sz w:val="20"/>
          <w:szCs w:val="20"/>
        </w:rPr>
        <w:t>lub</w:t>
      </w:r>
    </w:p>
    <w:p w14:paraId="330B32B3" w14:textId="77777777" w:rsidR="003102B8" w:rsidRDefault="003102B8" w:rsidP="00A4520B">
      <w:pPr>
        <w:spacing w:after="0"/>
        <w:jc w:val="both"/>
        <w:rPr>
          <w:rFonts w:ascii="Verdana" w:hAnsi="Verdana" w:cs="Arial"/>
          <w:b/>
          <w:sz w:val="20"/>
          <w:szCs w:val="20"/>
        </w:rPr>
      </w:pPr>
    </w:p>
    <w:p w14:paraId="4FA4DC1C" w14:textId="31E8BEDB" w:rsidR="003102B8" w:rsidRPr="00655DEE" w:rsidRDefault="003102B8" w:rsidP="00A4520B">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 xml:space="preserve">do tej samej grupy kapitałowej w rozumieniu ustawy z dnia 16 lutego 2007 r. o ochronie konkurencji i konsumentów, co inny Wykonawca, który złożył odrębną ofertę, </w:t>
      </w:r>
      <w:r w:rsidR="00CA3613">
        <w:rPr>
          <w:rFonts w:ascii="Verdana" w:hAnsi="Verdana" w:cs="Arial"/>
          <w:sz w:val="20"/>
          <w:szCs w:val="20"/>
        </w:rPr>
        <w:br/>
      </w:r>
      <w:r w:rsidRPr="00655DEE">
        <w:rPr>
          <w:rFonts w:ascii="Verdana" w:hAnsi="Verdana" w:cs="Arial"/>
          <w:sz w:val="20"/>
          <w:szCs w:val="20"/>
        </w:rPr>
        <w:t>w postępowaniu.</w:t>
      </w:r>
    </w:p>
    <w:p w14:paraId="029D0B46" w14:textId="77777777" w:rsidR="003102B8" w:rsidRDefault="003102B8" w:rsidP="00A4520B">
      <w:pPr>
        <w:spacing w:after="0"/>
        <w:jc w:val="both"/>
        <w:rPr>
          <w:rFonts w:ascii="Verdana" w:hAnsi="Verdana"/>
          <w:sz w:val="16"/>
          <w:szCs w:val="16"/>
        </w:rPr>
      </w:pPr>
    </w:p>
    <w:p w14:paraId="5DC61B86" w14:textId="77777777" w:rsidR="003102B8" w:rsidRDefault="003102B8" w:rsidP="00A4520B">
      <w:pPr>
        <w:spacing w:after="0"/>
        <w:rPr>
          <w:rFonts w:ascii="Verdana" w:hAnsi="Verdana"/>
          <w:i/>
          <w:sz w:val="16"/>
          <w:szCs w:val="16"/>
        </w:rPr>
      </w:pPr>
      <w:r>
        <w:rPr>
          <w:rFonts w:ascii="Verdana" w:hAnsi="Verdana"/>
          <w:i/>
          <w:sz w:val="16"/>
          <w:szCs w:val="16"/>
        </w:rPr>
        <w:t>* niepotrzebne skreślić</w:t>
      </w:r>
    </w:p>
    <w:p w14:paraId="141ACC23" w14:textId="77777777" w:rsidR="003102B8" w:rsidRDefault="003102B8" w:rsidP="00A4520B">
      <w:pPr>
        <w:spacing w:after="0"/>
        <w:jc w:val="both"/>
        <w:rPr>
          <w:rFonts w:ascii="Verdana" w:hAnsi="Verdana"/>
          <w:sz w:val="16"/>
          <w:szCs w:val="16"/>
        </w:rPr>
      </w:pPr>
    </w:p>
    <w:p w14:paraId="631606C5" w14:textId="77777777" w:rsidR="003102B8" w:rsidRPr="00520941" w:rsidRDefault="003102B8" w:rsidP="00A4520B">
      <w:pPr>
        <w:spacing w:after="0"/>
        <w:jc w:val="both"/>
        <w:rPr>
          <w:rFonts w:ascii="Verdana" w:hAnsi="Verdana"/>
          <w:sz w:val="16"/>
          <w:szCs w:val="16"/>
        </w:rPr>
      </w:pPr>
    </w:p>
    <w:p w14:paraId="5F0EAC46" w14:textId="48EEA316" w:rsidR="003102B8" w:rsidRPr="00DB522E" w:rsidRDefault="003102B8" w:rsidP="00A4520B">
      <w:pPr>
        <w:spacing w:after="0"/>
        <w:jc w:val="both"/>
        <w:rPr>
          <w:rFonts w:ascii="Verdana" w:hAnsi="Verdana"/>
          <w:b/>
          <w:i/>
          <w:color w:val="ED0000"/>
          <w:sz w:val="20"/>
          <w:szCs w:val="20"/>
        </w:rPr>
      </w:pPr>
      <w:r w:rsidRPr="00DB522E">
        <w:rPr>
          <w:rFonts w:ascii="Verdana" w:hAnsi="Verdana"/>
          <w:b/>
          <w:color w:val="ED0000"/>
          <w:sz w:val="20"/>
          <w:szCs w:val="20"/>
        </w:rPr>
        <w:t>Oświadczenie musi być opatrzone przez osobę lub osoby uprawnione do reprezentowania Wykonawcy/Wykonawcy wspólnie ubiegającego się o zamówienie kwalifikowanym podpisem elektronicznym</w:t>
      </w:r>
      <w:r w:rsidRPr="00DB522E">
        <w:rPr>
          <w:rFonts w:ascii="Verdana" w:hAnsi="Verdana"/>
          <w:b/>
          <w:i/>
          <w:color w:val="ED0000"/>
          <w:sz w:val="20"/>
          <w:szCs w:val="20"/>
        </w:rPr>
        <w:t>.</w:t>
      </w:r>
    </w:p>
    <w:p w14:paraId="50F3EB2C" w14:textId="77777777" w:rsidR="003102B8" w:rsidRPr="00C343E8" w:rsidRDefault="003102B8" w:rsidP="00A4520B">
      <w:pPr>
        <w:spacing w:after="0"/>
        <w:jc w:val="both"/>
        <w:rPr>
          <w:rFonts w:ascii="Verdana" w:hAnsi="Verdana"/>
          <w:b/>
          <w:i/>
          <w:sz w:val="20"/>
          <w:szCs w:val="20"/>
        </w:rPr>
      </w:pPr>
      <w:r w:rsidRPr="00585DA7">
        <w:rPr>
          <w:rFonts w:ascii="Verdana" w:hAnsi="Verdana"/>
          <w:b/>
          <w:color w:val="FF0000"/>
          <w:sz w:val="20"/>
          <w:szCs w:val="20"/>
        </w:rPr>
        <w:t>Oświadczenie należy złożyć po wezwaniu przez Zamawiającego</w:t>
      </w:r>
      <w:r w:rsidRPr="00C343E8">
        <w:rPr>
          <w:rFonts w:ascii="Verdana" w:hAnsi="Verdana"/>
          <w:b/>
          <w:i/>
          <w:sz w:val="20"/>
          <w:szCs w:val="20"/>
        </w:rPr>
        <w:t>.</w:t>
      </w:r>
    </w:p>
    <w:p w14:paraId="724ACC85" w14:textId="4292940F" w:rsidR="00BA0E59" w:rsidRDefault="00BA0E59" w:rsidP="00A4520B">
      <w:pPr>
        <w:spacing w:after="0"/>
        <w:rPr>
          <w:rFonts w:ascii="Verdana" w:hAnsi="Verdana" w:cs="Arial"/>
          <w:color w:val="FFFFFF" w:themeColor="background1"/>
          <w:sz w:val="20"/>
          <w:szCs w:val="20"/>
        </w:rPr>
      </w:pPr>
      <w:bookmarkStart w:id="73" w:name="_Hlk63252356"/>
    </w:p>
    <w:p w14:paraId="7223DA4C" w14:textId="77777777" w:rsidR="00180F12" w:rsidRDefault="00180F12" w:rsidP="00A4520B">
      <w:pPr>
        <w:spacing w:after="0"/>
        <w:ind w:left="4248" w:firstLine="708"/>
        <w:rPr>
          <w:rFonts w:ascii="Verdana" w:hAnsi="Verdana" w:cs="Arial"/>
          <w:sz w:val="20"/>
          <w:szCs w:val="20"/>
        </w:rPr>
      </w:pPr>
    </w:p>
    <w:p w14:paraId="0FF84608" w14:textId="76B6D263" w:rsidR="00180F12" w:rsidRDefault="00180F12">
      <w:pPr>
        <w:spacing w:after="160" w:line="259" w:lineRule="auto"/>
        <w:rPr>
          <w:rFonts w:ascii="Verdana" w:hAnsi="Verdana" w:cs="Arial"/>
          <w:sz w:val="20"/>
          <w:szCs w:val="20"/>
        </w:rPr>
      </w:pPr>
      <w:r>
        <w:rPr>
          <w:rFonts w:ascii="Verdana" w:hAnsi="Verdana" w:cs="Arial"/>
          <w:sz w:val="20"/>
          <w:szCs w:val="20"/>
        </w:rPr>
        <w:br w:type="page"/>
      </w:r>
    </w:p>
    <w:p w14:paraId="742B4788" w14:textId="0AFCF231" w:rsidR="003102B8" w:rsidRPr="00BA0E59" w:rsidRDefault="003102B8" w:rsidP="00A4520B">
      <w:pPr>
        <w:spacing w:after="0"/>
        <w:ind w:left="4248" w:firstLine="708"/>
        <w:rPr>
          <w:rFonts w:ascii="Verdana" w:hAnsi="Verdana" w:cs="Arial"/>
          <w:sz w:val="20"/>
          <w:szCs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w:t>
      </w:r>
      <w:r w:rsidR="001E380B">
        <w:rPr>
          <w:rFonts w:ascii="Verdana" w:hAnsi="Verdana" w:cs="Arial"/>
          <w:b/>
          <w:color w:val="000000"/>
          <w:sz w:val="20"/>
        </w:rPr>
        <w:t>.2710.66.2023.AP</w:t>
      </w:r>
    </w:p>
    <w:p w14:paraId="3B643454" w14:textId="77777777" w:rsidR="003102B8" w:rsidRDefault="003102B8" w:rsidP="00A4520B">
      <w:pPr>
        <w:spacing w:after="0"/>
        <w:jc w:val="right"/>
        <w:rPr>
          <w:rFonts w:ascii="Verdana" w:hAnsi="Verdana" w:cs="Arial"/>
          <w:b/>
          <w:color w:val="FFFFFF"/>
          <w:sz w:val="20"/>
          <w:szCs w:val="20"/>
        </w:rPr>
      </w:pPr>
      <w:r w:rsidRPr="00615DBA">
        <w:rPr>
          <w:rFonts w:ascii="Verdana" w:hAnsi="Verdana" w:cs="Arial"/>
          <w:b/>
          <w:sz w:val="20"/>
        </w:rPr>
        <w:t xml:space="preserve">Załącznik nr </w:t>
      </w:r>
      <w:r>
        <w:rPr>
          <w:rFonts w:ascii="Verdana" w:hAnsi="Verdana" w:cs="Arial"/>
          <w:b/>
          <w:sz w:val="20"/>
        </w:rPr>
        <w:t>7</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0E38412D" w14:textId="77777777" w:rsidR="003102B8" w:rsidRPr="008203D8" w:rsidRDefault="003102B8" w:rsidP="00A4520B">
      <w:pPr>
        <w:pStyle w:val="Nagwek1"/>
        <w:keepLines w:val="0"/>
        <w:numPr>
          <w:ilvl w:val="0"/>
          <w:numId w:val="19"/>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 xml:space="preserve">OŚWIADCZENIE WYKONAWCY O AKTUALNOŚCI INFORMACJI ZAWARTYCH </w:t>
      </w:r>
      <w:r>
        <w:rPr>
          <w:rFonts w:ascii="Verdana" w:hAnsi="Verdana"/>
          <w:color w:val="FFFFFF"/>
          <w:sz w:val="20"/>
        </w:rPr>
        <w:br/>
      </w:r>
      <w:r w:rsidRPr="008203D8">
        <w:rPr>
          <w:rFonts w:ascii="Verdana" w:hAnsi="Verdana"/>
          <w:color w:val="FFFFFF"/>
          <w:sz w:val="20"/>
        </w:rPr>
        <w:t>W OŚWIADCZENIU Z ART. 125 UPZP</w:t>
      </w:r>
    </w:p>
    <w:p w14:paraId="1F2919D7" w14:textId="65AA2983" w:rsidR="003102B8" w:rsidRPr="000F2CAD" w:rsidRDefault="003102B8" w:rsidP="00A4520B">
      <w:pPr>
        <w:pStyle w:val="Akapitzlist"/>
        <w:numPr>
          <w:ilvl w:val="3"/>
          <w:numId w:val="21"/>
        </w:numPr>
        <w:tabs>
          <w:tab w:val="clear" w:pos="2687"/>
        </w:tabs>
        <w:spacing w:after="0"/>
        <w:ind w:left="426"/>
        <w:jc w:val="both"/>
        <w:rPr>
          <w:rFonts w:ascii="Arial" w:hAnsi="Arial" w:cs="Arial"/>
          <w:b/>
          <w:sz w:val="16"/>
          <w:szCs w:val="16"/>
        </w:rPr>
      </w:pPr>
      <w:r w:rsidRPr="000F2CAD">
        <w:rPr>
          <w:rFonts w:ascii="Arial" w:hAnsi="Arial" w:cs="Arial"/>
          <w:sz w:val="16"/>
          <w:szCs w:val="16"/>
        </w:rPr>
        <w:t>w przypadku wspólnego ubiegania się</w:t>
      </w:r>
      <w:r w:rsidR="00387F7C">
        <w:rPr>
          <w:rFonts w:ascii="Arial" w:hAnsi="Arial" w:cs="Arial"/>
          <w:sz w:val="16"/>
          <w:szCs w:val="16"/>
        </w:rPr>
        <w:t xml:space="preserve"> </w:t>
      </w:r>
      <w:r w:rsidRPr="000F2CAD">
        <w:rPr>
          <w:rFonts w:ascii="Arial" w:hAnsi="Arial" w:cs="Arial"/>
          <w:sz w:val="16"/>
          <w:szCs w:val="16"/>
        </w:rPr>
        <w:t xml:space="preserve">o udzielenie zamówienia przez Wykonawców oświadczenie składa każdy z Wykonawców wspólnie ubiegających się o zamówienie </w:t>
      </w:r>
    </w:p>
    <w:p w14:paraId="06D11351" w14:textId="77777777" w:rsidR="003102B8" w:rsidRPr="000F2CAD" w:rsidRDefault="003102B8" w:rsidP="00A4520B">
      <w:pPr>
        <w:pStyle w:val="Akapitzlist"/>
        <w:numPr>
          <w:ilvl w:val="3"/>
          <w:numId w:val="21"/>
        </w:numPr>
        <w:tabs>
          <w:tab w:val="clear" w:pos="2687"/>
        </w:tabs>
        <w:spacing w:after="0"/>
        <w:ind w:left="426"/>
        <w:jc w:val="both"/>
        <w:rPr>
          <w:rFonts w:ascii="Arial" w:hAnsi="Arial" w:cs="Arial"/>
          <w:b/>
          <w:sz w:val="16"/>
          <w:szCs w:val="16"/>
        </w:rPr>
      </w:pPr>
      <w:r w:rsidRPr="000F2CAD">
        <w:rPr>
          <w:rFonts w:ascii="Arial" w:hAnsi="Arial" w:cs="Arial"/>
          <w:sz w:val="16"/>
          <w:szCs w:val="16"/>
        </w:rPr>
        <w:t>w przypadku polegania na zdolnościach lub sytuacji podmiotu udostępniającego zasoby oświadczenie składa również podmiot udostępniający zasoby</w:t>
      </w:r>
    </w:p>
    <w:p w14:paraId="1DDEC579" w14:textId="77777777" w:rsidR="003102B8" w:rsidRPr="00FB28D8" w:rsidRDefault="003102B8" w:rsidP="00A4520B">
      <w:pPr>
        <w:spacing w:after="0"/>
        <w:rPr>
          <w:rFonts w:ascii="Verdana" w:hAnsi="Verdana" w:cs="Arial"/>
          <w:b/>
          <w:sz w:val="20"/>
          <w:szCs w:val="20"/>
        </w:rPr>
      </w:pPr>
    </w:p>
    <w:p w14:paraId="20801CC3" w14:textId="7948D9F2" w:rsidR="008E2D99" w:rsidRDefault="003102B8" w:rsidP="00A4520B">
      <w:pPr>
        <w:spacing w:after="0"/>
        <w:rPr>
          <w:rFonts w:ascii="Verdana" w:hAnsi="Verdana" w:cs="Arial"/>
          <w:b/>
          <w:sz w:val="20"/>
          <w:szCs w:val="20"/>
        </w:rPr>
      </w:pPr>
      <w:r w:rsidRPr="00DE67F3">
        <w:rPr>
          <w:rFonts w:ascii="Verdana" w:hAnsi="Verdana" w:cs="Arial"/>
          <w:b/>
          <w:sz w:val="20"/>
          <w:szCs w:val="20"/>
        </w:rPr>
        <w:t>Wykonawca/</w:t>
      </w:r>
      <w:r w:rsidR="00052AC2">
        <w:rPr>
          <w:rFonts w:ascii="Verdana" w:hAnsi="Verdana" w:cs="Arial"/>
          <w:b/>
          <w:sz w:val="20"/>
          <w:szCs w:val="20"/>
        </w:rPr>
        <w:t>Wykonawca wspólnie ubiegający się o zamówienie/</w:t>
      </w:r>
      <w:r w:rsidRPr="00DE67F3">
        <w:rPr>
          <w:rFonts w:ascii="Verdana" w:hAnsi="Verdana" w:cs="Arial"/>
          <w:b/>
          <w:sz w:val="20"/>
          <w:szCs w:val="20"/>
        </w:rPr>
        <w:t>Podmiot udostępniający</w:t>
      </w:r>
      <w:r>
        <w:rPr>
          <w:rFonts w:ascii="Verdana" w:hAnsi="Verdana" w:cs="Arial"/>
          <w:b/>
          <w:sz w:val="20"/>
          <w:szCs w:val="20"/>
        </w:rPr>
        <w:t xml:space="preserve"> zasoby</w:t>
      </w:r>
      <w:r w:rsidR="008E2D99">
        <w:rPr>
          <w:rFonts w:ascii="Verdana" w:hAnsi="Verdana" w:cs="Arial"/>
          <w:b/>
          <w:sz w:val="20"/>
          <w:szCs w:val="20"/>
        </w:rPr>
        <w:t xml:space="preserve"> * </w:t>
      </w:r>
      <w:r w:rsidRPr="00D40395">
        <w:rPr>
          <w:rFonts w:ascii="Verdana" w:hAnsi="Verdana" w:cs="Arial"/>
          <w:b/>
          <w:sz w:val="20"/>
          <w:szCs w:val="20"/>
        </w:rPr>
        <w:t>:</w:t>
      </w:r>
    </w:p>
    <w:p w14:paraId="064A6B88" w14:textId="75BAF619" w:rsidR="003102B8" w:rsidRDefault="003102B8" w:rsidP="00A4520B">
      <w:pPr>
        <w:spacing w:after="0"/>
        <w:rPr>
          <w:rFonts w:ascii="Verdana" w:hAnsi="Verdana" w:cs="Arial"/>
          <w:sz w:val="20"/>
          <w:szCs w:val="20"/>
        </w:rPr>
      </w:pPr>
      <w:r>
        <w:rPr>
          <w:rFonts w:ascii="Verdana" w:hAnsi="Verdana" w:cs="Arial"/>
          <w:sz w:val="20"/>
          <w:szCs w:val="20"/>
        </w:rPr>
        <w:t>…………………………………………………………………………………………………………………………..</w:t>
      </w:r>
    </w:p>
    <w:p w14:paraId="700BF933" w14:textId="1AC54B3B" w:rsidR="003102B8" w:rsidRPr="00FE243B" w:rsidRDefault="003102B8" w:rsidP="00A4520B">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w:t>
      </w:r>
      <w:r w:rsidR="00080BA7">
        <w:rPr>
          <w:rFonts w:ascii="Verdana" w:hAnsi="Verdana" w:cs="Arial"/>
          <w:i/>
          <w:sz w:val="18"/>
          <w:szCs w:val="18"/>
        </w:rPr>
        <w:t>/Podmiotu</w:t>
      </w:r>
      <w:r>
        <w:rPr>
          <w:rFonts w:ascii="Verdana" w:hAnsi="Verdana" w:cs="Arial"/>
          <w:i/>
          <w:sz w:val="18"/>
          <w:szCs w:val="18"/>
        </w:rPr>
        <w:t>, w imieniu którego składane jest oświadczenie</w:t>
      </w:r>
      <w:r w:rsidRPr="00FE243B">
        <w:rPr>
          <w:rFonts w:ascii="Verdana" w:hAnsi="Verdana" w:cs="Arial"/>
          <w:i/>
          <w:sz w:val="18"/>
          <w:szCs w:val="18"/>
        </w:rPr>
        <w:t>, adres)</w:t>
      </w:r>
    </w:p>
    <w:p w14:paraId="16640D98" w14:textId="77777777" w:rsidR="003102B8" w:rsidRDefault="003102B8" w:rsidP="00A4520B">
      <w:pPr>
        <w:spacing w:after="0"/>
        <w:ind w:right="-142"/>
        <w:rPr>
          <w:rFonts w:ascii="Verdana" w:hAnsi="Verdana" w:cs="Arial"/>
          <w:i/>
          <w:sz w:val="20"/>
          <w:szCs w:val="20"/>
        </w:rPr>
      </w:pPr>
    </w:p>
    <w:p w14:paraId="526F274F" w14:textId="23B0782E" w:rsidR="008E2D99" w:rsidRPr="00FB7ECD" w:rsidRDefault="008E2D99" w:rsidP="008E2D99">
      <w:pPr>
        <w:spacing w:after="0"/>
        <w:ind w:right="-142"/>
        <w:rPr>
          <w:rFonts w:ascii="Verdana" w:hAnsi="Verdana" w:cs="Arial"/>
          <w:i/>
          <w:sz w:val="16"/>
          <w:szCs w:val="16"/>
        </w:rPr>
      </w:pPr>
      <w:r w:rsidRPr="00FB7ECD">
        <w:rPr>
          <w:rFonts w:ascii="Verdana" w:hAnsi="Verdana" w:cs="Arial"/>
          <w:i/>
          <w:sz w:val="16"/>
          <w:szCs w:val="16"/>
        </w:rPr>
        <w:t>* niepotrzebne skreślić</w:t>
      </w:r>
    </w:p>
    <w:p w14:paraId="176A41A2" w14:textId="77777777" w:rsidR="003102B8" w:rsidRDefault="003102B8" w:rsidP="00A4520B">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AEA944" w14:textId="77777777" w:rsidR="001E380B" w:rsidRDefault="001E380B" w:rsidP="00A4520B">
      <w:pPr>
        <w:spacing w:after="0"/>
        <w:rPr>
          <w:rFonts w:ascii="Verdana" w:hAnsi="Verdana" w:cs="Arial"/>
          <w:sz w:val="20"/>
          <w:szCs w:val="20"/>
        </w:rPr>
      </w:pPr>
    </w:p>
    <w:p w14:paraId="32948990" w14:textId="269CAAF2" w:rsidR="008E2D99" w:rsidRPr="00BD67E5" w:rsidRDefault="001E380B" w:rsidP="008E2D99">
      <w:pPr>
        <w:pStyle w:val="Akapitzlist"/>
        <w:numPr>
          <w:ilvl w:val="0"/>
          <w:numId w:val="19"/>
        </w:numPr>
        <w:spacing w:after="0"/>
        <w:jc w:val="center"/>
        <w:rPr>
          <w:rFonts w:ascii="Verdana" w:hAnsi="Verdana" w:cs="Arial"/>
          <w:b/>
          <w:sz w:val="20"/>
        </w:rPr>
      </w:pPr>
      <w:r w:rsidRPr="00200F02">
        <w:rPr>
          <w:rFonts w:ascii="Verdana" w:hAnsi="Verdana" w:cs="Arial"/>
          <w:b/>
          <w:bCs/>
          <w:sz w:val="24"/>
          <w:szCs w:val="24"/>
        </w:rPr>
        <w:t>Dostawa skaningowego mikroskopu elektronowego z wyposażeniem</w:t>
      </w:r>
    </w:p>
    <w:p w14:paraId="69AD2E4A" w14:textId="3E90A539" w:rsidR="00180F12" w:rsidRPr="005308EB" w:rsidRDefault="00180F12" w:rsidP="00A4520B">
      <w:pPr>
        <w:spacing w:after="0"/>
        <w:jc w:val="center"/>
        <w:rPr>
          <w:rFonts w:ascii="Verdana" w:hAnsi="Verdana" w:cs="Arial"/>
          <w:b/>
          <w:sz w:val="20"/>
        </w:rPr>
      </w:pPr>
    </w:p>
    <w:p w14:paraId="48F19BA7" w14:textId="77777777" w:rsidR="003102B8" w:rsidRDefault="003102B8" w:rsidP="00A4520B">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b/>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77ED2563" w14:textId="77777777" w:rsidR="003102B8" w:rsidRPr="00FA383A" w:rsidRDefault="003102B8" w:rsidP="00A4520B">
      <w:pPr>
        <w:spacing w:after="0"/>
        <w:jc w:val="both"/>
        <w:rPr>
          <w:rFonts w:ascii="Verdana" w:hAnsi="Verdana" w:cs="Arial"/>
          <w:sz w:val="20"/>
          <w:szCs w:val="20"/>
        </w:rPr>
      </w:pPr>
    </w:p>
    <w:p w14:paraId="5FC0515B" w14:textId="263ECF88" w:rsidR="003102B8" w:rsidRDefault="00AC035A" w:rsidP="00DB522E">
      <w:pPr>
        <w:pStyle w:val="Bezodstpw"/>
        <w:spacing w:line="276" w:lineRule="auto"/>
        <w:jc w:val="both"/>
        <w:rPr>
          <w:rFonts w:ascii="Verdana" w:hAnsi="Verdana"/>
          <w:sz w:val="20"/>
          <w:szCs w:val="20"/>
        </w:rPr>
      </w:pPr>
      <w:r>
        <w:rPr>
          <w:rFonts w:ascii="Verdana" w:hAnsi="Verdana"/>
          <w:sz w:val="20"/>
          <w:szCs w:val="20"/>
        </w:rPr>
        <w:t xml:space="preserve">1) </w:t>
      </w:r>
      <w:r w:rsidR="003102B8" w:rsidRPr="00E7241F">
        <w:rPr>
          <w:rFonts w:ascii="Verdana" w:hAnsi="Verdana"/>
          <w:sz w:val="20"/>
          <w:szCs w:val="20"/>
        </w:rPr>
        <w:t>w art. 108 ust. 1 pkt 3 uPzp;</w:t>
      </w:r>
    </w:p>
    <w:p w14:paraId="6FFDFCC7" w14:textId="77777777" w:rsidR="003102B8" w:rsidRDefault="003102B8" w:rsidP="00A4520B">
      <w:pPr>
        <w:pStyle w:val="Bezodstpw"/>
        <w:spacing w:line="276" w:lineRule="auto"/>
        <w:ind w:left="426"/>
        <w:jc w:val="both"/>
        <w:rPr>
          <w:rFonts w:ascii="Verdana" w:hAnsi="Verdana"/>
          <w:sz w:val="20"/>
          <w:szCs w:val="20"/>
        </w:rPr>
      </w:pPr>
    </w:p>
    <w:p w14:paraId="7DD74DA2" w14:textId="625997B3" w:rsidR="003102B8" w:rsidRDefault="00AC035A" w:rsidP="00DB522E">
      <w:pPr>
        <w:pStyle w:val="Bezodstpw"/>
        <w:spacing w:line="276" w:lineRule="auto"/>
        <w:jc w:val="both"/>
        <w:rPr>
          <w:rFonts w:ascii="Verdana" w:hAnsi="Verdana"/>
          <w:sz w:val="20"/>
          <w:szCs w:val="20"/>
        </w:rPr>
      </w:pPr>
      <w:r>
        <w:rPr>
          <w:rFonts w:ascii="Verdana" w:hAnsi="Verdana"/>
          <w:sz w:val="20"/>
          <w:szCs w:val="20"/>
        </w:rPr>
        <w:t xml:space="preserve">2) </w:t>
      </w:r>
      <w:r w:rsidR="003102B8" w:rsidRPr="00E7241F">
        <w:rPr>
          <w:rFonts w:ascii="Verdana" w:hAnsi="Verdana"/>
          <w:sz w:val="20"/>
          <w:szCs w:val="20"/>
        </w:rPr>
        <w:t>w art. 108 ust. 1 pkt 4 uPzp, dotyczących orzeczenia zakazu ubiegania się o zamówienie publiczne tytułem środka zapobiegawczego;</w:t>
      </w:r>
    </w:p>
    <w:p w14:paraId="47CA3D0E" w14:textId="77777777" w:rsidR="003102B8" w:rsidRDefault="003102B8" w:rsidP="00A4520B">
      <w:pPr>
        <w:pStyle w:val="Bezodstpw"/>
        <w:spacing w:line="276" w:lineRule="auto"/>
        <w:jc w:val="both"/>
        <w:rPr>
          <w:rFonts w:ascii="Verdana" w:hAnsi="Verdana"/>
          <w:sz w:val="20"/>
          <w:szCs w:val="20"/>
        </w:rPr>
      </w:pPr>
    </w:p>
    <w:p w14:paraId="34953002" w14:textId="77777777" w:rsidR="003102B8" w:rsidRDefault="003102B8" w:rsidP="00A4520B">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w art. 108 ust. 1 pkt 5 uPzp, dotyczących zawarcia z innymi wykonawcami porozumienia mającego na celu zakłócenie konkurencji;</w:t>
      </w:r>
    </w:p>
    <w:p w14:paraId="5A5F821C" w14:textId="77777777" w:rsidR="003102B8" w:rsidRDefault="003102B8" w:rsidP="00A4520B">
      <w:pPr>
        <w:pStyle w:val="Bezodstpw"/>
        <w:spacing w:line="276" w:lineRule="auto"/>
        <w:jc w:val="both"/>
        <w:rPr>
          <w:rFonts w:ascii="Verdana" w:hAnsi="Verdana"/>
          <w:sz w:val="20"/>
          <w:szCs w:val="20"/>
        </w:rPr>
      </w:pPr>
    </w:p>
    <w:p w14:paraId="1D0F4DA8" w14:textId="77777777" w:rsidR="003102B8" w:rsidRDefault="003102B8" w:rsidP="00A4520B">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w art. 108 ust. 1 pkt 6 uPzp;</w:t>
      </w:r>
    </w:p>
    <w:p w14:paraId="6F22E591" w14:textId="77777777" w:rsidR="003102B8" w:rsidRDefault="003102B8" w:rsidP="00A4520B">
      <w:pPr>
        <w:pStyle w:val="Bezodstpw"/>
        <w:spacing w:line="276" w:lineRule="auto"/>
        <w:jc w:val="both"/>
        <w:rPr>
          <w:rFonts w:ascii="Verdana" w:hAnsi="Verdana"/>
          <w:sz w:val="20"/>
          <w:szCs w:val="20"/>
        </w:rPr>
      </w:pPr>
    </w:p>
    <w:p w14:paraId="28CDED14" w14:textId="50F202E6" w:rsidR="003102B8" w:rsidRDefault="003102B8" w:rsidP="00A4520B">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art. 109 ust. 1 pkt 1 u</w:t>
      </w:r>
      <w:r w:rsidR="00442C35">
        <w:rPr>
          <w:rFonts w:ascii="Verdana" w:hAnsi="Verdana"/>
          <w:sz w:val="20"/>
          <w:szCs w:val="20"/>
        </w:rPr>
        <w:t>Pzp</w:t>
      </w:r>
      <w:r w:rsidRPr="00E7241F">
        <w:rPr>
          <w:rFonts w:ascii="Verdana" w:hAnsi="Verdana"/>
          <w:sz w:val="20"/>
          <w:szCs w:val="20"/>
        </w:rPr>
        <w:t xml:space="preserve"> odnośnie do naruszenia obowiązków dotyczących płatności podatków i opłat lokalnych, o których mowa w ustawie z dnia 12 stycznia 1991 r. </w:t>
      </w:r>
      <w:r w:rsidR="000175FF">
        <w:rPr>
          <w:rFonts w:ascii="Verdana" w:hAnsi="Verdana"/>
          <w:sz w:val="20"/>
          <w:szCs w:val="20"/>
        </w:rPr>
        <w:br/>
      </w:r>
      <w:r w:rsidRPr="00E7241F">
        <w:rPr>
          <w:rFonts w:ascii="Verdana" w:hAnsi="Verdana"/>
          <w:sz w:val="20"/>
          <w:szCs w:val="20"/>
        </w:rPr>
        <w:t>o podatkach i opłatach lokalny</w:t>
      </w:r>
      <w:r w:rsidR="00C1331A">
        <w:rPr>
          <w:rFonts w:ascii="Verdana" w:hAnsi="Verdana"/>
          <w:sz w:val="20"/>
          <w:szCs w:val="20"/>
        </w:rPr>
        <w:t>ch</w:t>
      </w:r>
      <w:r w:rsidRPr="00E7241F">
        <w:rPr>
          <w:rFonts w:ascii="Verdana" w:hAnsi="Verdana"/>
          <w:sz w:val="20"/>
          <w:szCs w:val="20"/>
        </w:rPr>
        <w:t>;</w:t>
      </w:r>
    </w:p>
    <w:p w14:paraId="7F0CE66A" w14:textId="77777777" w:rsidR="003102B8" w:rsidRDefault="003102B8" w:rsidP="00A4520B">
      <w:pPr>
        <w:pStyle w:val="Bezodstpw"/>
        <w:spacing w:line="276" w:lineRule="auto"/>
        <w:jc w:val="both"/>
        <w:rPr>
          <w:rFonts w:ascii="Verdana" w:hAnsi="Verdana"/>
          <w:sz w:val="20"/>
          <w:szCs w:val="20"/>
        </w:rPr>
      </w:pPr>
    </w:p>
    <w:p w14:paraId="2CF05BA8" w14:textId="77777777" w:rsidR="003102B8" w:rsidRDefault="003102B8" w:rsidP="00A4520B">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w art. 109 ust. 1 pkt 2 lit. b uPzp, dotyczących ukarania za wykroczenie, za które wymierzono karę ograniczenia wolności lub karę grzywny;</w:t>
      </w:r>
    </w:p>
    <w:p w14:paraId="1BF90C48" w14:textId="77777777" w:rsidR="003102B8" w:rsidRDefault="003102B8" w:rsidP="00A4520B">
      <w:pPr>
        <w:pStyle w:val="Bezodstpw"/>
        <w:spacing w:line="276" w:lineRule="auto"/>
        <w:jc w:val="both"/>
        <w:rPr>
          <w:rFonts w:ascii="Verdana" w:hAnsi="Verdana"/>
          <w:sz w:val="20"/>
          <w:szCs w:val="20"/>
        </w:rPr>
      </w:pPr>
    </w:p>
    <w:p w14:paraId="3C58EE3D" w14:textId="77777777" w:rsidR="003102B8" w:rsidRDefault="003102B8" w:rsidP="00A4520B">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w art. 109 ust. 1 pkt 2 lit. c uPzp;</w:t>
      </w:r>
    </w:p>
    <w:p w14:paraId="3AB869F6" w14:textId="77777777" w:rsidR="003102B8" w:rsidRDefault="003102B8" w:rsidP="00A4520B">
      <w:pPr>
        <w:pStyle w:val="Bezodstpw"/>
        <w:spacing w:line="276" w:lineRule="auto"/>
        <w:ind w:left="426"/>
        <w:jc w:val="both"/>
        <w:rPr>
          <w:rFonts w:ascii="Verdana" w:hAnsi="Verdana"/>
          <w:sz w:val="20"/>
          <w:szCs w:val="20"/>
        </w:rPr>
      </w:pPr>
    </w:p>
    <w:p w14:paraId="4FC5C700" w14:textId="77777777" w:rsidR="003102B8" w:rsidRDefault="003102B8" w:rsidP="00A4520B">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w art. 109 ust. 1 pkt 3 uPzp, dotyczących ukarania za wykroczenie, za które wymierzono karę ograniczenia wolności lub karę grzywny;</w:t>
      </w:r>
    </w:p>
    <w:p w14:paraId="71703386" w14:textId="77777777" w:rsidR="003102B8" w:rsidRDefault="003102B8" w:rsidP="00A4520B">
      <w:pPr>
        <w:pStyle w:val="Bezodstpw"/>
        <w:tabs>
          <w:tab w:val="left" w:pos="1392"/>
        </w:tabs>
        <w:spacing w:line="276" w:lineRule="auto"/>
        <w:jc w:val="both"/>
        <w:rPr>
          <w:rFonts w:ascii="Verdana" w:hAnsi="Verdana"/>
          <w:sz w:val="20"/>
          <w:szCs w:val="20"/>
        </w:rPr>
      </w:pPr>
      <w:r>
        <w:rPr>
          <w:rFonts w:ascii="Verdana" w:hAnsi="Verdana"/>
          <w:sz w:val="20"/>
          <w:szCs w:val="20"/>
        </w:rPr>
        <w:tab/>
      </w:r>
    </w:p>
    <w:p w14:paraId="4F664767" w14:textId="06BC3466" w:rsidR="003102B8" w:rsidRDefault="003102B8" w:rsidP="00A4520B">
      <w:pPr>
        <w:pStyle w:val="Bezodstpw"/>
        <w:numPr>
          <w:ilvl w:val="4"/>
          <w:numId w:val="4"/>
        </w:numPr>
        <w:spacing w:line="276" w:lineRule="auto"/>
        <w:ind w:left="426"/>
        <w:jc w:val="both"/>
        <w:rPr>
          <w:rFonts w:ascii="Verdana" w:hAnsi="Verdana"/>
          <w:sz w:val="20"/>
          <w:szCs w:val="20"/>
        </w:rPr>
      </w:pPr>
      <w:r>
        <w:rPr>
          <w:rFonts w:ascii="Verdana" w:hAnsi="Verdana"/>
          <w:sz w:val="20"/>
          <w:szCs w:val="20"/>
        </w:rPr>
        <w:t xml:space="preserve">w art. 109 ust 1 pkt 5-10 </w:t>
      </w:r>
      <w:proofErr w:type="spellStart"/>
      <w:r>
        <w:rPr>
          <w:rFonts w:ascii="Verdana" w:hAnsi="Verdana"/>
          <w:sz w:val="20"/>
          <w:szCs w:val="20"/>
        </w:rPr>
        <w:t>uPZp</w:t>
      </w:r>
      <w:proofErr w:type="spellEnd"/>
    </w:p>
    <w:p w14:paraId="22B3A682" w14:textId="77777777" w:rsidR="001E380B" w:rsidRDefault="001E380B" w:rsidP="00DB522E">
      <w:pPr>
        <w:pStyle w:val="Akapitzlist"/>
        <w:rPr>
          <w:rFonts w:ascii="Verdana" w:hAnsi="Verdana"/>
          <w:sz w:val="20"/>
          <w:szCs w:val="20"/>
        </w:rPr>
      </w:pPr>
    </w:p>
    <w:p w14:paraId="2E5F8D12" w14:textId="77777777" w:rsidR="001E380B" w:rsidRDefault="001E380B" w:rsidP="00DB522E">
      <w:pPr>
        <w:pStyle w:val="Bezodstpw"/>
        <w:spacing w:line="276" w:lineRule="auto"/>
        <w:ind w:left="720"/>
        <w:jc w:val="both"/>
        <w:rPr>
          <w:rFonts w:ascii="Verdana" w:hAnsi="Verdana"/>
          <w:sz w:val="20"/>
          <w:szCs w:val="20"/>
        </w:rPr>
      </w:pPr>
    </w:p>
    <w:p w14:paraId="7BF9DE84" w14:textId="77777777" w:rsidR="002D3DB2" w:rsidRDefault="002D3DB2" w:rsidP="00DB522E">
      <w:pPr>
        <w:pStyle w:val="Bezodstpw"/>
        <w:spacing w:line="276" w:lineRule="auto"/>
        <w:ind w:left="720"/>
        <w:jc w:val="both"/>
        <w:rPr>
          <w:rFonts w:ascii="Verdana" w:hAnsi="Verdana"/>
          <w:sz w:val="20"/>
          <w:szCs w:val="20"/>
        </w:rPr>
      </w:pPr>
    </w:p>
    <w:p w14:paraId="3345C05E" w14:textId="77777777" w:rsidR="002D3DB2" w:rsidRDefault="002D3DB2" w:rsidP="00DB522E">
      <w:pPr>
        <w:pStyle w:val="Bezodstpw"/>
        <w:spacing w:line="276" w:lineRule="auto"/>
        <w:ind w:left="720"/>
        <w:jc w:val="both"/>
        <w:rPr>
          <w:rFonts w:ascii="Verdana" w:hAnsi="Verdana"/>
          <w:sz w:val="20"/>
          <w:szCs w:val="20"/>
        </w:rPr>
      </w:pPr>
    </w:p>
    <w:p w14:paraId="121BE5A5" w14:textId="77777777" w:rsidR="002D3DB2" w:rsidRPr="00BA0E59" w:rsidRDefault="002D3DB2" w:rsidP="00DB522E">
      <w:pPr>
        <w:pStyle w:val="Bezodstpw"/>
        <w:spacing w:line="276" w:lineRule="auto"/>
        <w:ind w:left="720"/>
        <w:jc w:val="both"/>
        <w:rPr>
          <w:rFonts w:ascii="Verdana" w:hAnsi="Verdana"/>
          <w:sz w:val="20"/>
          <w:szCs w:val="20"/>
        </w:rPr>
      </w:pPr>
    </w:p>
    <w:p w14:paraId="21CE135C" w14:textId="77777777" w:rsidR="003102B8" w:rsidRDefault="003102B8" w:rsidP="00A4520B">
      <w:pPr>
        <w:pStyle w:val="Bezodstpw"/>
        <w:spacing w:line="276" w:lineRule="auto"/>
        <w:jc w:val="both"/>
        <w:rPr>
          <w:rFonts w:ascii="Verdana" w:hAnsi="Verdana"/>
          <w:sz w:val="20"/>
          <w:szCs w:val="20"/>
        </w:rPr>
      </w:pPr>
      <w:r w:rsidRPr="008203D8">
        <w:rPr>
          <w:rFonts w:ascii="Verdana" w:hAnsi="Verdana"/>
          <w:noProof/>
          <w:sz w:val="20"/>
          <w:szCs w:val="20"/>
        </w:rPr>
        <w:lastRenderedPageBreak/>
        <w:drawing>
          <wp:inline distT="0" distB="0" distL="0" distR="0" wp14:anchorId="206DC6C0" wp14:editId="2E6E6847">
            <wp:extent cx="6200775" cy="76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79C97B32" w14:textId="77777777" w:rsidR="003102B8" w:rsidRDefault="003102B8" w:rsidP="00A4520B">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21D96E88" w14:textId="3A94FCF5" w:rsidR="003102B8" w:rsidRPr="00BA0E59" w:rsidRDefault="003102B8" w:rsidP="00A4520B">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2D722E06" w14:textId="77777777" w:rsidR="003102B8" w:rsidRPr="00CD6DB7" w:rsidRDefault="003102B8" w:rsidP="00A4520B">
      <w:pPr>
        <w:pStyle w:val="Bezodstpw"/>
        <w:spacing w:line="276" w:lineRule="auto"/>
        <w:jc w:val="both"/>
        <w:rPr>
          <w:rFonts w:ascii="Verdana" w:hAnsi="Verdana"/>
          <w:sz w:val="20"/>
          <w:szCs w:val="20"/>
        </w:rPr>
      </w:pPr>
      <w:r w:rsidRPr="00CD6DB7">
        <w:rPr>
          <w:rFonts w:ascii="Verdana" w:hAnsi="Verdana" w:cs="Arial"/>
          <w:sz w:val="20"/>
          <w:szCs w:val="20"/>
        </w:rPr>
        <w:t>……………………………………………………………………………………………………………………………………………………..…..</w:t>
      </w:r>
    </w:p>
    <w:p w14:paraId="105C751F" w14:textId="77777777" w:rsidR="003102B8" w:rsidRPr="00CD6DB7" w:rsidRDefault="003102B8" w:rsidP="00A4520B">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6CFCF11C" w14:textId="77777777" w:rsidR="003102B8" w:rsidRDefault="003102B8" w:rsidP="00A4520B">
      <w:pPr>
        <w:pStyle w:val="Bezodstpw"/>
        <w:spacing w:line="276" w:lineRule="auto"/>
        <w:jc w:val="both"/>
        <w:rPr>
          <w:rFonts w:ascii="Verdana" w:hAnsi="Verdana"/>
          <w:sz w:val="20"/>
          <w:szCs w:val="20"/>
        </w:rPr>
      </w:pPr>
    </w:p>
    <w:p w14:paraId="3EBAAF44" w14:textId="77777777" w:rsidR="003102B8" w:rsidRPr="0072754F" w:rsidRDefault="003102B8" w:rsidP="00A4520B">
      <w:pPr>
        <w:pStyle w:val="Bezodstpw"/>
        <w:spacing w:line="276" w:lineRule="auto"/>
        <w:jc w:val="both"/>
        <w:rPr>
          <w:rFonts w:ascii="Verdana" w:hAnsi="Verdana"/>
          <w:sz w:val="20"/>
          <w:szCs w:val="20"/>
        </w:rPr>
      </w:pPr>
    </w:p>
    <w:p w14:paraId="1AE2935B" w14:textId="77777777" w:rsidR="003102B8" w:rsidRPr="00FB28D8" w:rsidRDefault="003102B8" w:rsidP="00A4520B">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013BC0C3" w14:textId="77777777" w:rsidR="003102B8" w:rsidRDefault="003102B8" w:rsidP="00A4520B">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6C5E9CE1" w14:textId="77777777" w:rsidR="003102B8" w:rsidRPr="00FB28D8" w:rsidRDefault="003102B8" w:rsidP="00A4520B">
      <w:pPr>
        <w:spacing w:after="0"/>
        <w:jc w:val="both"/>
        <w:rPr>
          <w:rFonts w:ascii="Verdana" w:hAnsi="Verdana" w:cs="Arial"/>
          <w:sz w:val="20"/>
          <w:szCs w:val="20"/>
        </w:rPr>
      </w:pPr>
    </w:p>
    <w:p w14:paraId="04B54BBE" w14:textId="77777777" w:rsidR="003102B8" w:rsidRPr="00AA2AC7" w:rsidRDefault="003102B8" w:rsidP="00A4520B">
      <w:pPr>
        <w:tabs>
          <w:tab w:val="left" w:pos="0"/>
          <w:tab w:val="center" w:pos="4536"/>
          <w:tab w:val="right" w:pos="9072"/>
        </w:tabs>
        <w:spacing w:after="0"/>
        <w:jc w:val="both"/>
        <w:rPr>
          <w:rFonts w:ascii="Verdana" w:hAnsi="Verdana" w:cs="Arial"/>
          <w:i/>
          <w:sz w:val="16"/>
          <w:szCs w:val="16"/>
        </w:rPr>
      </w:pPr>
    </w:p>
    <w:p w14:paraId="3A277B89" w14:textId="6F660552" w:rsidR="003102B8" w:rsidRPr="00DB522E" w:rsidRDefault="00C1331A" w:rsidP="00A4520B">
      <w:pPr>
        <w:spacing w:after="0"/>
        <w:jc w:val="both"/>
        <w:rPr>
          <w:rFonts w:ascii="Verdana" w:hAnsi="Verdana"/>
          <w:b/>
          <w:i/>
          <w:color w:val="ED0000"/>
          <w:sz w:val="20"/>
          <w:szCs w:val="20"/>
        </w:rPr>
      </w:pPr>
      <w:bookmarkStart w:id="74" w:name="_Hlk69509477"/>
      <w:bookmarkEnd w:id="73"/>
      <w:r w:rsidRPr="00DB522E">
        <w:rPr>
          <w:rFonts w:ascii="Verdana" w:hAnsi="Verdana"/>
          <w:b/>
          <w:i/>
          <w:color w:val="ED0000"/>
          <w:sz w:val="20"/>
          <w:szCs w:val="20"/>
        </w:rPr>
        <w:t>Oświadczenie</w:t>
      </w:r>
      <w:r w:rsidR="008E2D99" w:rsidRPr="00DB522E">
        <w:rPr>
          <w:rFonts w:ascii="Verdana" w:hAnsi="Verdana"/>
          <w:b/>
          <w:i/>
          <w:color w:val="ED0000"/>
          <w:sz w:val="20"/>
          <w:szCs w:val="20"/>
        </w:rPr>
        <w:t xml:space="preserve"> </w:t>
      </w:r>
      <w:r w:rsidR="003102B8" w:rsidRPr="00DB522E">
        <w:rPr>
          <w:rFonts w:ascii="Verdana" w:hAnsi="Verdana"/>
          <w:b/>
          <w:i/>
          <w:color w:val="ED0000"/>
          <w:sz w:val="20"/>
          <w:szCs w:val="20"/>
        </w:rPr>
        <w:t>musi być opatrzone przez osobę lub osoby uprawnione do reprezentowania Wykonawcy/Wykonawcy wspólnie ubiegającego się o zamówienie/podmiotu udostępniającego zasoby kwalifikowanym podpisem elektronicznym.</w:t>
      </w:r>
    </w:p>
    <w:p w14:paraId="17BB0380" w14:textId="37E71DD7" w:rsidR="003102B8" w:rsidRPr="00585DA7" w:rsidRDefault="00C1331A" w:rsidP="00A4520B">
      <w:pPr>
        <w:spacing w:after="0"/>
        <w:jc w:val="both"/>
        <w:rPr>
          <w:rFonts w:ascii="Verdana" w:hAnsi="Verdana"/>
          <w:b/>
          <w:i/>
          <w:color w:val="FF0000"/>
          <w:sz w:val="20"/>
          <w:szCs w:val="20"/>
        </w:rPr>
      </w:pPr>
      <w:r>
        <w:rPr>
          <w:rFonts w:ascii="Verdana" w:hAnsi="Verdana"/>
          <w:b/>
          <w:i/>
          <w:color w:val="FF0000"/>
          <w:sz w:val="20"/>
          <w:szCs w:val="20"/>
        </w:rPr>
        <w:t>Oświadczenie</w:t>
      </w:r>
      <w:r w:rsidR="008E2D99" w:rsidRPr="00585DA7">
        <w:rPr>
          <w:rFonts w:ascii="Verdana" w:hAnsi="Verdana"/>
          <w:b/>
          <w:i/>
          <w:color w:val="FF0000"/>
          <w:sz w:val="20"/>
          <w:szCs w:val="20"/>
        </w:rPr>
        <w:t xml:space="preserve"> </w:t>
      </w:r>
      <w:r w:rsidR="003102B8" w:rsidRPr="00585DA7">
        <w:rPr>
          <w:rFonts w:ascii="Verdana" w:hAnsi="Verdana"/>
          <w:b/>
          <w:i/>
          <w:color w:val="FF0000"/>
          <w:sz w:val="20"/>
          <w:szCs w:val="20"/>
        </w:rPr>
        <w:t>należy złożyć po wezwaniu przez Zamawiającego.</w:t>
      </w:r>
    </w:p>
    <w:p w14:paraId="7C81F8F9" w14:textId="77777777" w:rsidR="003102B8" w:rsidRDefault="003102B8" w:rsidP="00A4520B">
      <w:pPr>
        <w:pStyle w:val="Bezodstpw"/>
        <w:spacing w:line="276" w:lineRule="auto"/>
        <w:ind w:left="357"/>
        <w:rPr>
          <w:rFonts w:ascii="Verdana" w:hAnsi="Verdana" w:cs="Arial"/>
          <w:color w:val="FFFFFF" w:themeColor="background1"/>
          <w:sz w:val="20"/>
          <w:szCs w:val="20"/>
        </w:rPr>
      </w:pPr>
    </w:p>
    <w:bookmarkEnd w:id="74"/>
    <w:p w14:paraId="2139607F" w14:textId="77777777" w:rsidR="003102B8" w:rsidRDefault="003102B8" w:rsidP="00A4520B">
      <w:pPr>
        <w:spacing w:after="0"/>
        <w:rPr>
          <w:rFonts w:ascii="Verdana" w:hAnsi="Verdana" w:cs="Arial"/>
          <w:color w:val="FFFFFF" w:themeColor="background1"/>
          <w:sz w:val="20"/>
          <w:szCs w:val="20"/>
        </w:rPr>
      </w:pPr>
      <w:r>
        <w:rPr>
          <w:rFonts w:ascii="Verdana" w:hAnsi="Verdana" w:cs="Arial"/>
          <w:color w:val="FFFFFF" w:themeColor="background1"/>
          <w:sz w:val="20"/>
          <w:szCs w:val="20"/>
        </w:rPr>
        <w:br w:type="page"/>
      </w:r>
    </w:p>
    <w:p w14:paraId="31379B50" w14:textId="6980E0EC" w:rsidR="003102B8" w:rsidRDefault="003102B8" w:rsidP="00A4520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w:t>
      </w:r>
      <w:r w:rsidR="001E380B">
        <w:rPr>
          <w:rFonts w:ascii="Verdana" w:hAnsi="Verdana" w:cs="Arial"/>
          <w:b/>
          <w:color w:val="000000"/>
          <w:sz w:val="20"/>
        </w:rPr>
        <w:t>.2710.66.2023.AP</w:t>
      </w:r>
    </w:p>
    <w:p w14:paraId="3D4E283A" w14:textId="77777777" w:rsidR="003102B8" w:rsidRPr="005F74C8" w:rsidRDefault="003102B8" w:rsidP="00A4520B">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8</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123F300B" w14:textId="05590E76" w:rsidR="00180F12" w:rsidRPr="00DB522E" w:rsidRDefault="003102B8" w:rsidP="00DB522E">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b w:val="0"/>
        </w:rPr>
      </w:pPr>
      <w:r w:rsidRPr="002D1440">
        <w:rPr>
          <w:rFonts w:ascii="Verdana" w:hAnsi="Verdana"/>
          <w:color w:val="FFFFFF"/>
          <w:sz w:val="20"/>
        </w:rPr>
        <w:t xml:space="preserve">WYKAZ WYKONANYCH </w:t>
      </w:r>
      <w:r>
        <w:rPr>
          <w:rFonts w:ascii="Verdana" w:hAnsi="Verdana"/>
          <w:color w:val="FFFFFF"/>
          <w:sz w:val="20"/>
        </w:rPr>
        <w:t>DOSTAW</w:t>
      </w:r>
    </w:p>
    <w:p w14:paraId="4F0BACDB" w14:textId="77777777" w:rsidR="003102B8" w:rsidRDefault="003102B8" w:rsidP="00A4520B">
      <w:pPr>
        <w:spacing w:after="0"/>
      </w:pPr>
    </w:p>
    <w:p w14:paraId="00F92ACE" w14:textId="19BFAAB4" w:rsidR="00BA0E59" w:rsidRDefault="003102B8" w:rsidP="00A4520B">
      <w:pPr>
        <w:spacing w:after="0"/>
        <w:rPr>
          <w:rFonts w:ascii="Verdana" w:hAnsi="Verdana"/>
          <w:sz w:val="20"/>
          <w:szCs w:val="20"/>
        </w:rPr>
      </w:pPr>
      <w:r w:rsidRPr="00BD1F00">
        <w:rPr>
          <w:rFonts w:ascii="Verdana" w:hAnsi="Verdana"/>
          <w:sz w:val="20"/>
          <w:szCs w:val="20"/>
        </w:rPr>
        <w:t>Potwierdzających warunek udziału w postępowaniu, o którym mowa w rozdziale VI pkt</w:t>
      </w:r>
      <w:r w:rsidR="003D7F41">
        <w:rPr>
          <w:rFonts w:ascii="Verdana" w:hAnsi="Verdana"/>
          <w:sz w:val="20"/>
          <w:szCs w:val="20"/>
        </w:rPr>
        <w:t xml:space="preserve"> </w:t>
      </w:r>
      <w:r w:rsidRPr="00BD1F00">
        <w:rPr>
          <w:rFonts w:ascii="Verdana" w:hAnsi="Verdana"/>
          <w:sz w:val="20"/>
          <w:szCs w:val="20"/>
        </w:rPr>
        <w:t xml:space="preserve"> </w:t>
      </w:r>
      <w:r w:rsidR="003D7F41">
        <w:rPr>
          <w:rFonts w:ascii="Verdana" w:hAnsi="Verdana"/>
          <w:sz w:val="20"/>
          <w:szCs w:val="20"/>
        </w:rPr>
        <w:t xml:space="preserve">1.2.4 </w:t>
      </w:r>
      <w:r w:rsidRPr="00BD1F00">
        <w:rPr>
          <w:rFonts w:ascii="Verdana" w:hAnsi="Verdana"/>
          <w:sz w:val="20"/>
          <w:szCs w:val="20"/>
        </w:rPr>
        <w:t>SWZ</w:t>
      </w:r>
      <w:r>
        <w:rPr>
          <w:rFonts w:ascii="Verdana" w:hAnsi="Verdana"/>
          <w:sz w:val="20"/>
          <w:szCs w:val="20"/>
        </w:rPr>
        <w:t>:</w:t>
      </w:r>
    </w:p>
    <w:p w14:paraId="6C2B328E" w14:textId="77777777" w:rsidR="00BA0E59" w:rsidRPr="00BA0E59" w:rsidRDefault="00BA0E59" w:rsidP="00A4520B">
      <w:pPr>
        <w:spacing w:after="0"/>
        <w:jc w:val="center"/>
        <w:rPr>
          <w:rFonts w:ascii="Verdana" w:hAnsi="Verdana"/>
          <w:b/>
          <w:sz w:val="20"/>
          <w:szCs w:val="20"/>
        </w:rPr>
      </w:pPr>
    </w:p>
    <w:tbl>
      <w:tblPr>
        <w:tblW w:w="94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5"/>
        <w:gridCol w:w="3119"/>
        <w:gridCol w:w="2309"/>
        <w:gridCol w:w="2227"/>
      </w:tblGrid>
      <w:tr w:rsidR="003D7F41" w:rsidRPr="002D4B04" w14:paraId="301BA9FC" w14:textId="1B5F8FA3" w:rsidTr="00DB522E">
        <w:trPr>
          <w:trHeight w:val="1289"/>
        </w:trPr>
        <w:tc>
          <w:tcPr>
            <w:tcW w:w="1765" w:type="dxa"/>
            <w:vAlign w:val="center"/>
          </w:tcPr>
          <w:p w14:paraId="30EEC9F6" w14:textId="77777777" w:rsidR="003D7F41" w:rsidRPr="00E3109F" w:rsidRDefault="003D7F41" w:rsidP="00A4520B">
            <w:pPr>
              <w:spacing w:after="0"/>
              <w:jc w:val="center"/>
              <w:rPr>
                <w:rFonts w:ascii="Verdana" w:hAnsi="Verdana" w:cs="Calibri"/>
                <w:bCs/>
                <w:sz w:val="16"/>
                <w:szCs w:val="16"/>
              </w:rPr>
            </w:pPr>
          </w:p>
          <w:p w14:paraId="53C6B097" w14:textId="77777777" w:rsidR="003D7F41" w:rsidRPr="00E3109F" w:rsidRDefault="003D7F41" w:rsidP="00A4520B">
            <w:pPr>
              <w:spacing w:after="0"/>
              <w:jc w:val="center"/>
              <w:rPr>
                <w:rFonts w:ascii="Verdana" w:hAnsi="Verdana" w:cs="Calibri"/>
                <w:bCs/>
                <w:sz w:val="16"/>
                <w:szCs w:val="16"/>
              </w:rPr>
            </w:pPr>
            <w:r w:rsidRPr="00E3109F">
              <w:rPr>
                <w:rFonts w:ascii="Verdana" w:hAnsi="Verdana" w:cs="Calibri"/>
                <w:bCs/>
                <w:sz w:val="16"/>
                <w:szCs w:val="16"/>
              </w:rPr>
              <w:t xml:space="preserve">Podmiot, na rzecz którego </w:t>
            </w:r>
            <w:r>
              <w:rPr>
                <w:rFonts w:ascii="Verdana" w:hAnsi="Verdana" w:cs="Calibri"/>
                <w:bCs/>
                <w:sz w:val="16"/>
                <w:szCs w:val="16"/>
              </w:rPr>
              <w:t>dostawa</w:t>
            </w:r>
            <w:r w:rsidRPr="00E3109F">
              <w:rPr>
                <w:rFonts w:ascii="Verdana" w:hAnsi="Verdana" w:cs="Calibri"/>
                <w:bCs/>
                <w:sz w:val="16"/>
                <w:szCs w:val="16"/>
              </w:rPr>
              <w:t xml:space="preserve"> została wykonana</w:t>
            </w:r>
          </w:p>
        </w:tc>
        <w:tc>
          <w:tcPr>
            <w:tcW w:w="3119" w:type="dxa"/>
            <w:vAlign w:val="center"/>
          </w:tcPr>
          <w:p w14:paraId="087182FA" w14:textId="77777777" w:rsidR="003D7F41" w:rsidRPr="00E3109F" w:rsidRDefault="003D7F41" w:rsidP="00A4520B">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p>
          <w:p w14:paraId="05BA5670" w14:textId="77777777" w:rsidR="003D7F41" w:rsidRPr="00E3109F" w:rsidRDefault="003D7F41" w:rsidP="00A4520B">
            <w:pPr>
              <w:spacing w:after="0"/>
              <w:jc w:val="center"/>
              <w:rPr>
                <w:rFonts w:ascii="Verdana" w:hAnsi="Verdana" w:cs="Calibri"/>
                <w:bCs/>
                <w:sz w:val="16"/>
                <w:szCs w:val="16"/>
              </w:rPr>
            </w:pPr>
            <w:r w:rsidRPr="00E3109F">
              <w:rPr>
                <w:rFonts w:ascii="Verdana" w:hAnsi="Verdana" w:cs="Calibri"/>
                <w:bCs/>
                <w:sz w:val="16"/>
                <w:szCs w:val="16"/>
              </w:rPr>
              <w:t xml:space="preserve">Rodzaj wykonanych </w:t>
            </w:r>
            <w:r>
              <w:rPr>
                <w:rFonts w:ascii="Verdana" w:hAnsi="Verdana" w:cs="Calibri"/>
                <w:bCs/>
                <w:sz w:val="16"/>
                <w:szCs w:val="16"/>
              </w:rPr>
              <w:t xml:space="preserve">dostaw </w:t>
            </w:r>
            <w:r w:rsidRPr="00E3109F">
              <w:rPr>
                <w:rFonts w:ascii="Verdana" w:hAnsi="Verdana" w:cs="Calibri"/>
                <w:bCs/>
                <w:sz w:val="16"/>
                <w:szCs w:val="16"/>
              </w:rPr>
              <w:t>potwierdzających warunki określone przez Zamawiającego</w:t>
            </w:r>
          </w:p>
        </w:tc>
        <w:tc>
          <w:tcPr>
            <w:tcW w:w="2309" w:type="dxa"/>
            <w:vAlign w:val="center"/>
          </w:tcPr>
          <w:p w14:paraId="5892C135" w14:textId="77777777" w:rsidR="003D7F41" w:rsidRPr="00E3109F" w:rsidRDefault="003D7F41" w:rsidP="00A4520B">
            <w:pPr>
              <w:spacing w:after="0"/>
              <w:jc w:val="center"/>
              <w:rPr>
                <w:rFonts w:ascii="Verdana" w:hAnsi="Verdana" w:cs="Calibri"/>
                <w:bCs/>
                <w:sz w:val="16"/>
                <w:szCs w:val="16"/>
              </w:rPr>
            </w:pPr>
          </w:p>
          <w:p w14:paraId="110AE2C7" w14:textId="77777777" w:rsidR="003D7F41" w:rsidRPr="00E3109F" w:rsidRDefault="003D7F41" w:rsidP="00A4520B">
            <w:pPr>
              <w:spacing w:after="0"/>
              <w:jc w:val="center"/>
              <w:rPr>
                <w:rFonts w:ascii="Verdana" w:hAnsi="Verdana" w:cs="Calibri"/>
                <w:bCs/>
                <w:sz w:val="16"/>
                <w:szCs w:val="16"/>
              </w:rPr>
            </w:pPr>
            <w:r w:rsidRPr="00E3109F">
              <w:rPr>
                <w:rFonts w:ascii="Verdana" w:hAnsi="Verdana" w:cs="Calibri"/>
                <w:bCs/>
                <w:sz w:val="16"/>
                <w:szCs w:val="16"/>
              </w:rPr>
              <w:t>Wartość</w:t>
            </w:r>
          </w:p>
          <w:p w14:paraId="69AA9B92" w14:textId="77777777" w:rsidR="003D7F41" w:rsidRPr="00E3109F" w:rsidRDefault="003D7F41" w:rsidP="00A4520B">
            <w:pPr>
              <w:spacing w:after="0"/>
              <w:jc w:val="center"/>
              <w:rPr>
                <w:rFonts w:ascii="Verdana" w:hAnsi="Verdana" w:cs="Calibri"/>
                <w:bCs/>
                <w:sz w:val="16"/>
                <w:szCs w:val="16"/>
              </w:rPr>
            </w:pPr>
            <w:r w:rsidRPr="00E3109F">
              <w:rPr>
                <w:rFonts w:ascii="Verdana" w:hAnsi="Verdana" w:cs="Calibri"/>
                <w:bCs/>
                <w:sz w:val="16"/>
                <w:szCs w:val="16"/>
              </w:rPr>
              <w:t>brutto</w:t>
            </w:r>
          </w:p>
          <w:p w14:paraId="511F217B" w14:textId="77777777" w:rsidR="003D7F41" w:rsidRPr="00E3109F" w:rsidRDefault="003D7F41" w:rsidP="00A4520B">
            <w:pPr>
              <w:spacing w:after="0"/>
              <w:jc w:val="center"/>
              <w:rPr>
                <w:rFonts w:ascii="Verdana" w:hAnsi="Verdana" w:cs="Calibri"/>
                <w:bCs/>
                <w:sz w:val="16"/>
                <w:szCs w:val="16"/>
              </w:rPr>
            </w:pPr>
            <w:r w:rsidRPr="00E3109F">
              <w:rPr>
                <w:rFonts w:ascii="Verdana" w:hAnsi="Verdana" w:cs="Calibri"/>
                <w:bCs/>
                <w:sz w:val="16"/>
                <w:szCs w:val="16"/>
              </w:rPr>
              <w:t>w złotych</w:t>
            </w:r>
          </w:p>
          <w:p w14:paraId="325445AC" w14:textId="77777777" w:rsidR="003D7F41" w:rsidRPr="00E3109F" w:rsidRDefault="003D7F41" w:rsidP="00A4520B">
            <w:pPr>
              <w:spacing w:after="0"/>
              <w:rPr>
                <w:rFonts w:ascii="Verdana" w:hAnsi="Verdana" w:cs="Calibri"/>
                <w:bCs/>
                <w:sz w:val="16"/>
                <w:szCs w:val="16"/>
              </w:rPr>
            </w:pPr>
          </w:p>
        </w:tc>
        <w:tc>
          <w:tcPr>
            <w:tcW w:w="2227" w:type="dxa"/>
            <w:vAlign w:val="center"/>
          </w:tcPr>
          <w:p w14:paraId="6601B717" w14:textId="77777777" w:rsidR="003D7F41" w:rsidRPr="00E3109F" w:rsidRDefault="003D7F41" w:rsidP="00A4520B">
            <w:pPr>
              <w:spacing w:after="0"/>
              <w:jc w:val="center"/>
              <w:rPr>
                <w:rFonts w:ascii="Verdana" w:hAnsi="Verdana" w:cs="Calibri"/>
                <w:bCs/>
                <w:sz w:val="16"/>
                <w:szCs w:val="16"/>
              </w:rPr>
            </w:pPr>
            <w:r w:rsidRPr="00E3109F">
              <w:rPr>
                <w:rFonts w:ascii="Verdana" w:hAnsi="Verdana" w:cs="Calibri"/>
                <w:bCs/>
                <w:sz w:val="16"/>
                <w:szCs w:val="16"/>
              </w:rPr>
              <w:t>Okres realizacji</w:t>
            </w:r>
          </w:p>
          <w:p w14:paraId="6AD9E4DD" w14:textId="77777777" w:rsidR="003D7F41" w:rsidRPr="00E3109F" w:rsidRDefault="003D7F41" w:rsidP="00A4520B">
            <w:pPr>
              <w:spacing w:after="0"/>
              <w:jc w:val="center"/>
              <w:rPr>
                <w:rFonts w:ascii="Verdana" w:hAnsi="Verdana" w:cs="Calibri"/>
                <w:bCs/>
                <w:sz w:val="16"/>
                <w:szCs w:val="16"/>
              </w:rPr>
            </w:pPr>
            <w:r w:rsidRPr="00E3109F">
              <w:rPr>
                <w:rFonts w:ascii="Verdana" w:hAnsi="Verdana" w:cs="Calibri"/>
                <w:bCs/>
                <w:sz w:val="16"/>
                <w:szCs w:val="16"/>
              </w:rPr>
              <w:t>od....do.....</w:t>
            </w:r>
          </w:p>
          <w:p w14:paraId="442DE79F" w14:textId="77777777" w:rsidR="003D7F41" w:rsidRPr="00E3109F" w:rsidRDefault="003D7F41" w:rsidP="00A4520B">
            <w:pPr>
              <w:spacing w:after="0"/>
              <w:ind w:left="-210" w:firstLine="210"/>
              <w:jc w:val="center"/>
              <w:rPr>
                <w:rFonts w:ascii="Verdana" w:hAnsi="Verdana" w:cs="Calibri"/>
                <w:bCs/>
                <w:sz w:val="16"/>
                <w:szCs w:val="16"/>
              </w:rPr>
            </w:pPr>
          </w:p>
        </w:tc>
      </w:tr>
      <w:tr w:rsidR="003D7F41" w:rsidRPr="00595800" w14:paraId="1A51F5DF" w14:textId="35BF01D2" w:rsidTr="00DB522E">
        <w:trPr>
          <w:trHeight w:val="263"/>
        </w:trPr>
        <w:tc>
          <w:tcPr>
            <w:tcW w:w="1765" w:type="dxa"/>
          </w:tcPr>
          <w:p w14:paraId="3054FF9D" w14:textId="77777777" w:rsidR="003D7F41" w:rsidRPr="00595800" w:rsidRDefault="003D7F41" w:rsidP="00A4520B">
            <w:pPr>
              <w:spacing w:after="0"/>
              <w:jc w:val="center"/>
              <w:rPr>
                <w:rFonts w:cs="Calibri"/>
                <w:sz w:val="19"/>
                <w:szCs w:val="19"/>
              </w:rPr>
            </w:pPr>
            <w:r w:rsidRPr="00595800">
              <w:rPr>
                <w:rFonts w:cs="Calibri"/>
                <w:b/>
                <w:sz w:val="19"/>
                <w:szCs w:val="19"/>
              </w:rPr>
              <w:t>1</w:t>
            </w:r>
          </w:p>
        </w:tc>
        <w:tc>
          <w:tcPr>
            <w:tcW w:w="3119" w:type="dxa"/>
          </w:tcPr>
          <w:p w14:paraId="47DF066C" w14:textId="77777777" w:rsidR="003D7F41" w:rsidRPr="00595800" w:rsidRDefault="003D7F41" w:rsidP="00A4520B">
            <w:pPr>
              <w:spacing w:after="0"/>
              <w:jc w:val="center"/>
              <w:rPr>
                <w:rFonts w:cs="Calibri"/>
                <w:sz w:val="19"/>
                <w:szCs w:val="19"/>
              </w:rPr>
            </w:pPr>
            <w:r w:rsidRPr="00595800">
              <w:rPr>
                <w:rFonts w:cs="Calibri"/>
                <w:b/>
                <w:sz w:val="19"/>
                <w:szCs w:val="19"/>
              </w:rPr>
              <w:t>2</w:t>
            </w:r>
          </w:p>
        </w:tc>
        <w:tc>
          <w:tcPr>
            <w:tcW w:w="2309" w:type="dxa"/>
          </w:tcPr>
          <w:p w14:paraId="520635A6" w14:textId="77777777" w:rsidR="003D7F41" w:rsidRPr="00595800" w:rsidRDefault="003D7F41" w:rsidP="00A4520B">
            <w:pPr>
              <w:spacing w:after="0"/>
              <w:jc w:val="center"/>
              <w:rPr>
                <w:rFonts w:cs="Calibri"/>
                <w:sz w:val="19"/>
                <w:szCs w:val="19"/>
              </w:rPr>
            </w:pPr>
            <w:r w:rsidRPr="00595800">
              <w:rPr>
                <w:rFonts w:cs="Calibri"/>
                <w:b/>
                <w:sz w:val="19"/>
                <w:szCs w:val="19"/>
              </w:rPr>
              <w:t>3</w:t>
            </w:r>
          </w:p>
        </w:tc>
        <w:tc>
          <w:tcPr>
            <w:tcW w:w="2227" w:type="dxa"/>
          </w:tcPr>
          <w:p w14:paraId="53450808" w14:textId="77777777" w:rsidR="003D7F41" w:rsidRPr="00595800" w:rsidRDefault="003D7F41" w:rsidP="00A4520B">
            <w:pPr>
              <w:spacing w:after="0"/>
              <w:jc w:val="center"/>
              <w:rPr>
                <w:rFonts w:cs="Calibri"/>
                <w:sz w:val="19"/>
                <w:szCs w:val="19"/>
              </w:rPr>
            </w:pPr>
            <w:r w:rsidRPr="00595800">
              <w:rPr>
                <w:rFonts w:cs="Calibri"/>
                <w:b/>
                <w:sz w:val="19"/>
                <w:szCs w:val="19"/>
              </w:rPr>
              <w:t>4</w:t>
            </w:r>
          </w:p>
        </w:tc>
      </w:tr>
      <w:tr w:rsidR="003D7F41" w:rsidRPr="00595800" w14:paraId="0DA79C6C" w14:textId="0052019A" w:rsidTr="00DB522E">
        <w:trPr>
          <w:trHeight w:hRule="exact" w:val="2201"/>
        </w:trPr>
        <w:tc>
          <w:tcPr>
            <w:tcW w:w="1765" w:type="dxa"/>
          </w:tcPr>
          <w:p w14:paraId="5552331E" w14:textId="77777777" w:rsidR="003D7F41" w:rsidRPr="00595800" w:rsidRDefault="003D7F41" w:rsidP="00A4520B">
            <w:pPr>
              <w:spacing w:after="0"/>
              <w:rPr>
                <w:rFonts w:cs="Calibri"/>
                <w:sz w:val="19"/>
                <w:szCs w:val="19"/>
              </w:rPr>
            </w:pPr>
          </w:p>
          <w:p w14:paraId="4D7FEE33" w14:textId="0D9B75D1" w:rsidR="003D7F41" w:rsidRPr="002E1B81" w:rsidRDefault="003D7F41" w:rsidP="00A4520B">
            <w:pPr>
              <w:spacing w:after="0"/>
              <w:jc w:val="center"/>
              <w:rPr>
                <w:rFonts w:ascii="Verdana" w:hAnsi="Verdana" w:cs="Arial"/>
                <w:sz w:val="16"/>
                <w:szCs w:val="16"/>
              </w:rPr>
            </w:pPr>
            <w:r w:rsidRPr="002E1B81">
              <w:rPr>
                <w:rFonts w:ascii="Verdana" w:hAnsi="Verdana" w:cs="Arial"/>
                <w:sz w:val="16"/>
                <w:szCs w:val="16"/>
              </w:rPr>
              <w:t>………………………………</w:t>
            </w:r>
          </w:p>
          <w:p w14:paraId="3FE1EE5F" w14:textId="77777777" w:rsidR="003D7F41" w:rsidRPr="002E1B81" w:rsidRDefault="003D7F41" w:rsidP="00A4520B">
            <w:pPr>
              <w:spacing w:after="0"/>
              <w:jc w:val="center"/>
              <w:rPr>
                <w:rFonts w:ascii="Verdana" w:hAnsi="Verdana" w:cs="Arial"/>
                <w:i/>
                <w:sz w:val="16"/>
                <w:szCs w:val="16"/>
              </w:rPr>
            </w:pPr>
            <w:r w:rsidRPr="002E1B81">
              <w:rPr>
                <w:rFonts w:ascii="Verdana" w:hAnsi="Verdana" w:cs="Arial"/>
                <w:i/>
                <w:sz w:val="16"/>
                <w:szCs w:val="16"/>
              </w:rPr>
              <w:t>nazwa</w:t>
            </w:r>
          </w:p>
          <w:p w14:paraId="5982962A" w14:textId="77777777" w:rsidR="003D7F41" w:rsidRPr="002E1B81" w:rsidRDefault="003D7F41" w:rsidP="00A4520B">
            <w:pPr>
              <w:spacing w:after="0"/>
              <w:jc w:val="center"/>
              <w:rPr>
                <w:rFonts w:ascii="Verdana" w:hAnsi="Verdana" w:cs="Arial"/>
                <w:sz w:val="16"/>
                <w:szCs w:val="16"/>
              </w:rPr>
            </w:pPr>
          </w:p>
          <w:p w14:paraId="01C7B96E" w14:textId="2003850E" w:rsidR="003D7F41" w:rsidRPr="002E1B81" w:rsidRDefault="003D7F41" w:rsidP="00A4520B">
            <w:pPr>
              <w:spacing w:after="0"/>
              <w:jc w:val="center"/>
              <w:rPr>
                <w:rFonts w:ascii="Verdana" w:hAnsi="Verdana" w:cs="Arial"/>
                <w:sz w:val="16"/>
                <w:szCs w:val="16"/>
              </w:rPr>
            </w:pPr>
            <w:r w:rsidRPr="002E1B81">
              <w:rPr>
                <w:rFonts w:ascii="Verdana" w:hAnsi="Verdana" w:cs="Arial"/>
                <w:sz w:val="16"/>
                <w:szCs w:val="16"/>
              </w:rPr>
              <w:t>………………………………</w:t>
            </w:r>
          </w:p>
          <w:p w14:paraId="299B53ED" w14:textId="4163C6C2" w:rsidR="003D7F41" w:rsidRPr="002E1B81" w:rsidRDefault="003D7F41" w:rsidP="00A330B5">
            <w:pPr>
              <w:spacing w:after="0"/>
              <w:jc w:val="center"/>
              <w:rPr>
                <w:rFonts w:cs="Calibri"/>
                <w:sz w:val="19"/>
                <w:szCs w:val="19"/>
              </w:rPr>
            </w:pPr>
            <w:r w:rsidRPr="002E1B81">
              <w:rPr>
                <w:rFonts w:ascii="Verdana" w:hAnsi="Verdana" w:cs="Arial"/>
                <w:i/>
                <w:sz w:val="16"/>
                <w:szCs w:val="16"/>
              </w:rPr>
              <w:t>adres</w:t>
            </w:r>
          </w:p>
          <w:p w14:paraId="46EF6684" w14:textId="77777777" w:rsidR="003D7F41" w:rsidRPr="002E1B81" w:rsidRDefault="003D7F41" w:rsidP="00A4520B">
            <w:pPr>
              <w:spacing w:after="0"/>
              <w:jc w:val="center"/>
              <w:rPr>
                <w:rFonts w:cs="Calibri"/>
                <w:sz w:val="19"/>
                <w:szCs w:val="19"/>
              </w:rPr>
            </w:pPr>
          </w:p>
          <w:p w14:paraId="693CB15D" w14:textId="77777777" w:rsidR="003D7F41" w:rsidRPr="002E1B81" w:rsidRDefault="003D7F41" w:rsidP="00A4520B">
            <w:pPr>
              <w:spacing w:after="0"/>
              <w:jc w:val="center"/>
              <w:rPr>
                <w:rFonts w:cs="Calibri"/>
                <w:sz w:val="19"/>
                <w:szCs w:val="19"/>
              </w:rPr>
            </w:pPr>
          </w:p>
          <w:p w14:paraId="586D2DB3" w14:textId="77777777" w:rsidR="003D7F41" w:rsidRPr="002E1B81" w:rsidRDefault="003D7F41" w:rsidP="00A4520B">
            <w:pPr>
              <w:spacing w:after="0"/>
              <w:jc w:val="center"/>
              <w:rPr>
                <w:rFonts w:cs="Calibri"/>
                <w:sz w:val="19"/>
                <w:szCs w:val="19"/>
              </w:rPr>
            </w:pPr>
          </w:p>
        </w:tc>
        <w:tc>
          <w:tcPr>
            <w:tcW w:w="3119" w:type="dxa"/>
          </w:tcPr>
          <w:p w14:paraId="1E3693E5" w14:textId="4214316B" w:rsidR="003D7F41" w:rsidRDefault="003D7F41" w:rsidP="00A4520B">
            <w:pPr>
              <w:pStyle w:val="Tekstpodstawowy"/>
              <w:spacing w:line="276" w:lineRule="auto"/>
              <w:jc w:val="left"/>
              <w:rPr>
                <w:rFonts w:ascii="Verdana" w:hAnsi="Verdana" w:cs="Arial"/>
                <w:sz w:val="16"/>
                <w:szCs w:val="16"/>
              </w:rPr>
            </w:pPr>
            <w:r>
              <w:rPr>
                <w:rFonts w:ascii="Verdana" w:hAnsi="Verdana" w:cs="Arial"/>
                <w:sz w:val="16"/>
                <w:szCs w:val="16"/>
              </w:rPr>
              <w:t>Przedmiot</w:t>
            </w:r>
            <w:r w:rsidRPr="002E1B81">
              <w:rPr>
                <w:rFonts w:ascii="Verdana" w:hAnsi="Verdana" w:cs="Arial"/>
                <w:sz w:val="16"/>
                <w:szCs w:val="16"/>
              </w:rPr>
              <w:t xml:space="preserve"> dostawy: …………………………………………………………</w:t>
            </w:r>
          </w:p>
          <w:p w14:paraId="25E5B449" w14:textId="77777777" w:rsidR="003D7F41" w:rsidRDefault="003D7F41" w:rsidP="00A4520B">
            <w:pPr>
              <w:pStyle w:val="Tekstpodstawowy"/>
              <w:spacing w:line="276" w:lineRule="auto"/>
              <w:jc w:val="left"/>
              <w:rPr>
                <w:rFonts w:ascii="Verdana" w:hAnsi="Verdana" w:cs="Arial"/>
                <w:sz w:val="16"/>
                <w:szCs w:val="16"/>
              </w:rPr>
            </w:pPr>
          </w:p>
          <w:p w14:paraId="6F7F21F6" w14:textId="16C6AFF7" w:rsidR="003D7F41" w:rsidRPr="002E1B81" w:rsidRDefault="003D7F41" w:rsidP="00A4520B">
            <w:pPr>
              <w:pStyle w:val="Tekstpodstawowy"/>
              <w:spacing w:line="276" w:lineRule="auto"/>
              <w:jc w:val="left"/>
              <w:rPr>
                <w:rFonts w:ascii="Verdana" w:hAnsi="Verdana" w:cs="Arial"/>
                <w:sz w:val="16"/>
                <w:szCs w:val="16"/>
              </w:rPr>
            </w:pPr>
            <w:r w:rsidRPr="002E1B81">
              <w:rPr>
                <w:rFonts w:ascii="Verdana" w:hAnsi="Verdana" w:cs="Arial"/>
                <w:sz w:val="16"/>
                <w:szCs w:val="16"/>
              </w:rPr>
              <w:t>……………………</w:t>
            </w:r>
            <w:r>
              <w:rPr>
                <w:rFonts w:ascii="Verdana" w:hAnsi="Verdana" w:cs="Arial"/>
                <w:sz w:val="16"/>
                <w:szCs w:val="16"/>
              </w:rPr>
              <w:t>……………………………………</w:t>
            </w:r>
          </w:p>
          <w:p w14:paraId="67AC2B40" w14:textId="50D5E6DF" w:rsidR="003D7F41" w:rsidRPr="00595800" w:rsidRDefault="003D7F41" w:rsidP="00A4520B">
            <w:pPr>
              <w:spacing w:after="0"/>
              <w:jc w:val="center"/>
              <w:rPr>
                <w:rFonts w:cs="Calibri"/>
                <w:sz w:val="19"/>
                <w:szCs w:val="19"/>
              </w:rPr>
            </w:pPr>
          </w:p>
        </w:tc>
        <w:tc>
          <w:tcPr>
            <w:tcW w:w="2309" w:type="dxa"/>
          </w:tcPr>
          <w:p w14:paraId="3C37C00A" w14:textId="77777777" w:rsidR="003D7F41" w:rsidRDefault="003D7F41" w:rsidP="00A4520B">
            <w:pPr>
              <w:spacing w:after="0"/>
              <w:jc w:val="center"/>
              <w:rPr>
                <w:rFonts w:cs="Calibri"/>
                <w:sz w:val="19"/>
                <w:szCs w:val="19"/>
              </w:rPr>
            </w:pPr>
          </w:p>
          <w:p w14:paraId="121875DC" w14:textId="77777777" w:rsidR="003D7F41" w:rsidRDefault="003D7F41" w:rsidP="00A4520B">
            <w:pPr>
              <w:spacing w:after="0"/>
              <w:jc w:val="center"/>
              <w:rPr>
                <w:rFonts w:cs="Calibri"/>
                <w:sz w:val="19"/>
                <w:szCs w:val="19"/>
              </w:rPr>
            </w:pPr>
          </w:p>
          <w:p w14:paraId="530424EB" w14:textId="46DBAC29" w:rsidR="003D7F41" w:rsidRPr="00595800" w:rsidRDefault="003D7F41" w:rsidP="00A4520B">
            <w:pPr>
              <w:spacing w:after="0"/>
              <w:jc w:val="center"/>
              <w:rPr>
                <w:rFonts w:cs="Calibri"/>
                <w:sz w:val="19"/>
                <w:szCs w:val="19"/>
              </w:rPr>
            </w:pPr>
            <w:r>
              <w:rPr>
                <w:rFonts w:cs="Calibri"/>
                <w:sz w:val="19"/>
                <w:szCs w:val="19"/>
              </w:rPr>
              <w:t>…………..PLN brutto</w:t>
            </w:r>
          </w:p>
        </w:tc>
        <w:tc>
          <w:tcPr>
            <w:tcW w:w="2227" w:type="dxa"/>
          </w:tcPr>
          <w:p w14:paraId="61093013" w14:textId="77777777" w:rsidR="003D7F41" w:rsidRDefault="003D7F41" w:rsidP="00A4520B">
            <w:pPr>
              <w:spacing w:after="0"/>
              <w:jc w:val="center"/>
              <w:rPr>
                <w:rFonts w:cs="Calibri"/>
                <w:sz w:val="19"/>
                <w:szCs w:val="19"/>
              </w:rPr>
            </w:pPr>
          </w:p>
          <w:p w14:paraId="175BAB1B" w14:textId="77777777" w:rsidR="003D7F41" w:rsidRPr="00595800" w:rsidRDefault="003D7F41" w:rsidP="00A4520B">
            <w:pPr>
              <w:spacing w:after="0"/>
              <w:jc w:val="center"/>
              <w:rPr>
                <w:rFonts w:cs="Calibri"/>
                <w:sz w:val="19"/>
                <w:szCs w:val="19"/>
              </w:rPr>
            </w:pPr>
          </w:p>
          <w:p w14:paraId="3886278A" w14:textId="77777777" w:rsidR="003D7F41" w:rsidRPr="00595800" w:rsidRDefault="003D7F41" w:rsidP="00A4520B">
            <w:pPr>
              <w:spacing w:after="0"/>
              <w:jc w:val="center"/>
              <w:rPr>
                <w:rFonts w:cs="Calibri"/>
                <w:sz w:val="19"/>
                <w:szCs w:val="19"/>
              </w:rPr>
            </w:pPr>
          </w:p>
        </w:tc>
      </w:tr>
    </w:tbl>
    <w:p w14:paraId="7228930E" w14:textId="77777777" w:rsidR="003102B8" w:rsidRDefault="003102B8" w:rsidP="00A4520B">
      <w:pPr>
        <w:spacing w:after="0"/>
        <w:jc w:val="both"/>
        <w:rPr>
          <w:rFonts w:ascii="Verdana" w:hAnsi="Verdana"/>
          <w:sz w:val="20"/>
          <w:szCs w:val="20"/>
          <w:u w:val="single"/>
        </w:rPr>
      </w:pPr>
    </w:p>
    <w:p w14:paraId="199E664A" w14:textId="77777777" w:rsidR="003102B8" w:rsidRPr="000F2CAD" w:rsidRDefault="003102B8" w:rsidP="00A4520B">
      <w:pPr>
        <w:spacing w:after="0"/>
        <w:jc w:val="both"/>
        <w:rPr>
          <w:rFonts w:ascii="Verdana" w:hAnsi="Verdana"/>
          <w:sz w:val="20"/>
          <w:szCs w:val="20"/>
        </w:rPr>
      </w:pPr>
      <w:r w:rsidRPr="000F2CAD">
        <w:rPr>
          <w:rFonts w:ascii="Verdana" w:hAnsi="Verdana"/>
          <w:sz w:val="20"/>
          <w:szCs w:val="20"/>
        </w:rPr>
        <w:t xml:space="preserve">Jeżeli Wykonawca powołuje się na doświadczenie w realizacji dostaw, wykonywanych wspólnie </w:t>
      </w:r>
      <w:r w:rsidRPr="000F2CAD">
        <w:rPr>
          <w:rFonts w:ascii="Verdana" w:hAnsi="Verdana"/>
          <w:sz w:val="20"/>
          <w:szCs w:val="20"/>
        </w:rPr>
        <w:br/>
        <w:t>z innymi Wykonawcami, wykaz dotyczy dostaw, w których wykonaniu Wykonawca ten bezpośrednio uczestniczył.</w:t>
      </w:r>
    </w:p>
    <w:p w14:paraId="6CC6F56E" w14:textId="77777777" w:rsidR="003102B8" w:rsidRPr="000F2CAD" w:rsidRDefault="003102B8" w:rsidP="00A4520B">
      <w:pPr>
        <w:pStyle w:val="Bezodstpw"/>
        <w:tabs>
          <w:tab w:val="left" w:pos="1605"/>
        </w:tabs>
        <w:spacing w:line="276" w:lineRule="auto"/>
        <w:rPr>
          <w:rFonts w:ascii="Verdana" w:hAnsi="Verdana" w:cs="Arial"/>
          <w:b/>
          <w:i/>
          <w:sz w:val="20"/>
          <w:szCs w:val="20"/>
        </w:rPr>
      </w:pPr>
      <w:r w:rsidRPr="000F2CAD">
        <w:rPr>
          <w:rFonts w:ascii="Verdana" w:hAnsi="Verdana" w:cs="Arial"/>
          <w:b/>
          <w:i/>
          <w:sz w:val="20"/>
          <w:szCs w:val="20"/>
        </w:rPr>
        <w:tab/>
      </w:r>
    </w:p>
    <w:p w14:paraId="42CEE656" w14:textId="6D60AA04" w:rsidR="00F02A17" w:rsidRPr="000A6A39" w:rsidRDefault="003102B8" w:rsidP="00DB522E">
      <w:pPr>
        <w:jc w:val="both"/>
        <w:rPr>
          <w:rFonts w:ascii="Verdana" w:hAnsi="Verdana"/>
          <w:b/>
          <w:bCs/>
          <w:sz w:val="20"/>
          <w:szCs w:val="20"/>
        </w:rPr>
      </w:pPr>
      <w:r w:rsidRPr="000F2CAD">
        <w:rPr>
          <w:rFonts w:ascii="Verdana" w:hAnsi="Verdana" w:cs="Arial"/>
          <w:b/>
          <w:sz w:val="20"/>
          <w:szCs w:val="20"/>
        </w:rPr>
        <w:t xml:space="preserve">UWAGA! </w:t>
      </w:r>
      <w:r w:rsidRPr="00585DA7">
        <w:rPr>
          <w:rFonts w:ascii="Verdana" w:hAnsi="Verdana" w:cs="Arial"/>
          <w:b/>
          <w:bCs/>
          <w:sz w:val="20"/>
          <w:szCs w:val="20"/>
        </w:rPr>
        <w:t xml:space="preserve">Należy załączyć </w:t>
      </w:r>
      <w:r w:rsidRPr="00A36AD2">
        <w:rPr>
          <w:rFonts w:ascii="Verdana" w:hAnsi="Verdana"/>
          <w:b/>
          <w:bCs/>
          <w:color w:val="FF0000"/>
          <w:sz w:val="20"/>
          <w:szCs w:val="20"/>
        </w:rPr>
        <w:t xml:space="preserve">dowody </w:t>
      </w:r>
      <w:r w:rsidRPr="00585DA7">
        <w:rPr>
          <w:rFonts w:ascii="Verdana" w:hAnsi="Verdana"/>
          <w:b/>
          <w:bCs/>
          <w:sz w:val="20"/>
          <w:szCs w:val="20"/>
        </w:rPr>
        <w:t>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Pr="000F2CAD">
        <w:rPr>
          <w:rFonts w:ascii="Verdana" w:hAnsi="Verdana"/>
          <w:sz w:val="20"/>
          <w:szCs w:val="20"/>
        </w:rPr>
        <w:t>.</w:t>
      </w:r>
      <w:r w:rsidR="000A6A39">
        <w:rPr>
          <w:rFonts w:ascii="Verdana" w:hAnsi="Verdana"/>
          <w:sz w:val="20"/>
          <w:szCs w:val="20"/>
        </w:rPr>
        <w:t xml:space="preserve"> </w:t>
      </w:r>
      <w:r w:rsidR="000A6A39" w:rsidRPr="002D3DB2">
        <w:rPr>
          <w:rFonts w:ascii="Verdana" w:hAnsi="Verdana"/>
          <w:b/>
          <w:bCs/>
          <w:sz w:val="20"/>
          <w:szCs w:val="20"/>
        </w:rPr>
        <w:t>W przypadku świadczeń powtarzających się lub ciągłych nadal wykonywanych referencje bądź inne dokumenty potwierdzające ich należyte wykonywanie powinny być wystawione w okresie ostatnich 3 miesięcy.</w:t>
      </w:r>
    </w:p>
    <w:p w14:paraId="16674F94" w14:textId="77777777" w:rsidR="00F02A17" w:rsidRPr="00F02A17" w:rsidRDefault="00F02A17">
      <w:pPr>
        <w:spacing w:after="0"/>
        <w:jc w:val="both"/>
        <w:rPr>
          <w:rFonts w:ascii="Verdana" w:hAnsi="Verdana"/>
          <w:i/>
          <w:sz w:val="20"/>
          <w:szCs w:val="20"/>
        </w:rPr>
      </w:pPr>
    </w:p>
    <w:p w14:paraId="2B8CB3C5" w14:textId="46D8FBDC" w:rsidR="003102B8" w:rsidRPr="00DB522E" w:rsidRDefault="008E2D99" w:rsidP="00A4520B">
      <w:pPr>
        <w:spacing w:after="0"/>
        <w:jc w:val="both"/>
        <w:rPr>
          <w:rFonts w:ascii="Verdana" w:hAnsi="Verdana"/>
          <w:b/>
          <w:color w:val="ED0000"/>
          <w:sz w:val="20"/>
          <w:szCs w:val="20"/>
        </w:rPr>
      </w:pPr>
      <w:r w:rsidRPr="00DB522E">
        <w:rPr>
          <w:rFonts w:ascii="Verdana" w:hAnsi="Verdana"/>
          <w:b/>
          <w:color w:val="ED0000"/>
          <w:sz w:val="20"/>
          <w:szCs w:val="20"/>
        </w:rPr>
        <w:t xml:space="preserve">Wykaz </w:t>
      </w:r>
      <w:r w:rsidR="003102B8" w:rsidRPr="00DB522E">
        <w:rPr>
          <w:rFonts w:ascii="Verdana" w:hAnsi="Verdana"/>
          <w:b/>
          <w:color w:val="ED0000"/>
          <w:sz w:val="20"/>
          <w:szCs w:val="20"/>
        </w:rPr>
        <w:t xml:space="preserve">musi być </w:t>
      </w:r>
      <w:r w:rsidRPr="00DB522E">
        <w:rPr>
          <w:rFonts w:ascii="Verdana" w:hAnsi="Verdana"/>
          <w:b/>
          <w:color w:val="ED0000"/>
          <w:sz w:val="20"/>
          <w:szCs w:val="20"/>
        </w:rPr>
        <w:t xml:space="preserve">opatrzony </w:t>
      </w:r>
      <w:r w:rsidR="003102B8" w:rsidRPr="00DB522E">
        <w:rPr>
          <w:rFonts w:ascii="Verdana" w:hAnsi="Verdana"/>
          <w:b/>
          <w:color w:val="ED0000"/>
          <w:sz w:val="20"/>
          <w:szCs w:val="20"/>
        </w:rPr>
        <w:t xml:space="preserve">przez osobę lub osoby uprawnione do reprezentowania Wykonawcy/ </w:t>
      </w:r>
      <w:r w:rsidRPr="00DB522E">
        <w:rPr>
          <w:rFonts w:ascii="Verdana" w:hAnsi="Verdana"/>
          <w:b/>
          <w:color w:val="ED0000"/>
          <w:sz w:val="20"/>
          <w:szCs w:val="20"/>
        </w:rPr>
        <w:t xml:space="preserve">Wykonawców </w:t>
      </w:r>
      <w:r w:rsidR="003102B8" w:rsidRPr="00DB522E">
        <w:rPr>
          <w:rFonts w:ascii="Verdana" w:hAnsi="Verdana"/>
          <w:b/>
          <w:color w:val="ED0000"/>
          <w:sz w:val="20"/>
          <w:szCs w:val="20"/>
        </w:rPr>
        <w:t xml:space="preserve">wspólnie </w:t>
      </w:r>
      <w:r w:rsidRPr="00DB522E">
        <w:rPr>
          <w:rFonts w:ascii="Verdana" w:hAnsi="Verdana"/>
          <w:b/>
          <w:color w:val="ED0000"/>
          <w:sz w:val="20"/>
          <w:szCs w:val="20"/>
        </w:rPr>
        <w:t xml:space="preserve">ubiegających </w:t>
      </w:r>
      <w:r w:rsidR="003102B8" w:rsidRPr="00DB522E">
        <w:rPr>
          <w:rFonts w:ascii="Verdana" w:hAnsi="Verdana"/>
          <w:b/>
          <w:color w:val="ED0000"/>
          <w:sz w:val="20"/>
          <w:szCs w:val="20"/>
        </w:rPr>
        <w:t>się o zamówienie kwalifikowanym podpisem elektronicznym.</w:t>
      </w:r>
    </w:p>
    <w:p w14:paraId="4FD956D2" w14:textId="0D42F680" w:rsidR="003102B8" w:rsidRPr="00585DA7" w:rsidRDefault="008E2D99" w:rsidP="00A4520B">
      <w:pPr>
        <w:spacing w:after="0"/>
        <w:jc w:val="both"/>
        <w:rPr>
          <w:rFonts w:ascii="Verdana" w:hAnsi="Verdana"/>
          <w:b/>
          <w:color w:val="FF0000"/>
          <w:sz w:val="20"/>
          <w:szCs w:val="20"/>
        </w:rPr>
      </w:pPr>
      <w:r>
        <w:rPr>
          <w:rFonts w:ascii="Verdana" w:hAnsi="Verdana"/>
          <w:b/>
          <w:color w:val="FF0000"/>
          <w:sz w:val="20"/>
          <w:szCs w:val="20"/>
        </w:rPr>
        <w:t>Wykaz</w:t>
      </w:r>
      <w:r w:rsidRPr="00585DA7">
        <w:rPr>
          <w:rFonts w:ascii="Verdana" w:hAnsi="Verdana"/>
          <w:b/>
          <w:color w:val="FF0000"/>
          <w:sz w:val="20"/>
          <w:szCs w:val="20"/>
        </w:rPr>
        <w:t xml:space="preserve"> </w:t>
      </w:r>
      <w:r w:rsidR="003102B8" w:rsidRPr="00585DA7">
        <w:rPr>
          <w:rFonts w:ascii="Verdana" w:hAnsi="Verdana"/>
          <w:b/>
          <w:color w:val="FF0000"/>
          <w:sz w:val="20"/>
          <w:szCs w:val="20"/>
        </w:rPr>
        <w:t>należy złożyć po wezwaniu przez Zamawiającego.</w:t>
      </w:r>
    </w:p>
    <w:p w14:paraId="5FE4905A" w14:textId="77777777" w:rsidR="003102B8" w:rsidRDefault="003102B8" w:rsidP="00A4520B">
      <w:pPr>
        <w:spacing w:after="0"/>
        <w:jc w:val="both"/>
        <w:rPr>
          <w:rFonts w:ascii="Verdana" w:hAnsi="Verdana"/>
          <w:b/>
          <w:i/>
          <w:sz w:val="20"/>
          <w:szCs w:val="20"/>
        </w:rPr>
      </w:pPr>
    </w:p>
    <w:sectPr w:rsidR="003102B8" w:rsidSect="00A15FCD">
      <w:headerReference w:type="default" r:id="rId30"/>
      <w:footerReference w:type="default" r:id="rId31"/>
      <w:pgSz w:w="11906" w:h="16838"/>
      <w:pgMar w:top="1417" w:right="849" w:bottom="1417" w:left="1417" w:header="170"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C711" w14:textId="77777777" w:rsidR="00A15FCD" w:rsidRDefault="00A15FCD" w:rsidP="00E67CB0">
      <w:pPr>
        <w:spacing w:after="0" w:line="240" w:lineRule="auto"/>
      </w:pPr>
      <w:r>
        <w:separator/>
      </w:r>
    </w:p>
  </w:endnote>
  <w:endnote w:type="continuationSeparator" w:id="0">
    <w:p w14:paraId="3CE6F01B" w14:textId="77777777" w:rsidR="00A15FCD" w:rsidRDefault="00A15FCD" w:rsidP="00E6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5161" w14:textId="5ABBF1E9" w:rsidR="004416FD" w:rsidRPr="005B3898" w:rsidRDefault="004416FD" w:rsidP="00E9091A">
    <w:pPr>
      <w:pStyle w:val="Stopka"/>
      <w:jc w:val="center"/>
      <w:rPr>
        <w:rFonts w:ascii="Verdana" w:hAnsi="Verdana"/>
        <w:sz w:val="16"/>
        <w:szCs w:val="16"/>
      </w:rPr>
    </w:pPr>
    <w:r w:rsidRPr="00BC010B">
      <w:rPr>
        <w:rFonts w:ascii="Verdana" w:hAnsi="Verdana"/>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E1AA" w14:textId="77777777" w:rsidR="00A15FCD" w:rsidRDefault="00A15FCD" w:rsidP="00E67CB0">
      <w:pPr>
        <w:spacing w:after="0" w:line="240" w:lineRule="auto"/>
      </w:pPr>
      <w:r>
        <w:separator/>
      </w:r>
    </w:p>
  </w:footnote>
  <w:footnote w:type="continuationSeparator" w:id="0">
    <w:p w14:paraId="468D9662" w14:textId="77777777" w:rsidR="00A15FCD" w:rsidRDefault="00A15FCD" w:rsidP="00E67CB0">
      <w:pPr>
        <w:spacing w:after="0" w:line="240" w:lineRule="auto"/>
      </w:pPr>
      <w:r>
        <w:continuationSeparator/>
      </w:r>
    </w:p>
  </w:footnote>
  <w:footnote w:id="1">
    <w:p w14:paraId="3101C586" w14:textId="069A6EA2" w:rsidR="002D3DB2" w:rsidRDefault="002D3DB2">
      <w:pPr>
        <w:pStyle w:val="Tekstprzypisudolnego"/>
      </w:pPr>
      <w:r>
        <w:rPr>
          <w:rStyle w:val="Odwoanieprzypisudolnego"/>
        </w:rPr>
        <w:footnoteRef/>
      </w:r>
      <w:r>
        <w:t xml:space="preserve"> </w:t>
      </w:r>
      <w:r w:rsidRPr="00126A21">
        <w:rPr>
          <w:sz w:val="16"/>
          <w:szCs w:val="16"/>
        </w:rPr>
        <w:t>Wypełnić, jeżeli wykonawcy wspólnie ubiegają się o udzielenie zamówienia</w:t>
      </w:r>
    </w:p>
  </w:footnote>
  <w:footnote w:id="2">
    <w:p w14:paraId="7AD935E1" w14:textId="5A2753D1" w:rsidR="004416FD" w:rsidRDefault="004416FD" w:rsidP="003102B8">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r w:rsidR="00D25FC2">
        <w:rPr>
          <w:rFonts w:ascii="Verdana" w:hAnsi="Verdana" w:cs="Arial"/>
          <w:sz w:val="16"/>
          <w:szCs w:val="16"/>
        </w:rPr>
        <w:t xml:space="preserve"> </w:t>
      </w:r>
    </w:p>
  </w:footnote>
  <w:footnote w:id="3">
    <w:p w14:paraId="79F4F292" w14:textId="77777777" w:rsidR="004416FD" w:rsidRPr="00E17FB3" w:rsidRDefault="004416FD"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4">
    <w:p w14:paraId="450AB25D" w14:textId="77777777" w:rsidR="004416FD" w:rsidRPr="00E17FB3" w:rsidRDefault="004416FD"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5">
    <w:p w14:paraId="46698635" w14:textId="77777777" w:rsidR="004416FD" w:rsidRPr="00AC5510" w:rsidRDefault="004416FD" w:rsidP="003102B8">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594E72B9" w14:textId="77777777" w:rsidR="004416FD" w:rsidRPr="00A52726" w:rsidRDefault="004416FD" w:rsidP="003102B8">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7">
    <w:p w14:paraId="31940A62" w14:textId="77777777" w:rsidR="004416FD" w:rsidRPr="0031769A" w:rsidRDefault="004416FD"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75F3004" w14:textId="77777777" w:rsidR="004416FD" w:rsidRPr="0031769A" w:rsidRDefault="004416FD" w:rsidP="003102B8">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39C1B7D6" w14:textId="77777777" w:rsidR="004416FD" w:rsidRPr="0031769A" w:rsidRDefault="004416FD" w:rsidP="003102B8">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7B650ED" w14:textId="77777777" w:rsidR="004416FD" w:rsidRPr="00A52726" w:rsidRDefault="004416FD" w:rsidP="003102B8">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084B792E" w14:textId="77777777" w:rsidR="004416FD" w:rsidRPr="00A52726" w:rsidRDefault="004416FD"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52748E76" w14:textId="77777777" w:rsidR="004416FD" w:rsidRPr="00A52726" w:rsidRDefault="004416FD"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8A19E9" w14:textId="77777777" w:rsidR="004416FD" w:rsidRPr="00A52726" w:rsidRDefault="004416FD" w:rsidP="003102B8">
      <w:pPr>
        <w:pStyle w:val="Bezodstpw"/>
        <w:jc w:val="both"/>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121271045"/>
      <w:docPartObj>
        <w:docPartGallery w:val="Page Numbers (Top of Page)"/>
        <w:docPartUnique/>
      </w:docPartObj>
    </w:sdtPr>
    <w:sdtEndPr>
      <w:rPr>
        <w:b/>
        <w:bCs/>
        <w:color w:val="auto"/>
        <w:spacing w:val="0"/>
      </w:rPr>
    </w:sdtEndPr>
    <w:sdtContent>
      <w:p w14:paraId="7DD25D4B" w14:textId="4A906B23" w:rsidR="004416FD" w:rsidRDefault="004416FD">
        <w:pPr>
          <w:pStyle w:val="Nagwek"/>
          <w:pBdr>
            <w:bottom w:val="single" w:sz="4" w:space="1" w:color="D9D9D9" w:themeColor="background1" w:themeShade="D9"/>
          </w:pBdr>
          <w:jc w:val="right"/>
          <w:rPr>
            <w:b/>
            <w:bCs/>
          </w:rPr>
        </w:pPr>
        <w:r>
          <w:rPr>
            <w:color w:val="7F7F7F" w:themeColor="background1" w:themeShade="7F"/>
            <w:spacing w:val="60"/>
          </w:rPr>
          <w:t>Strona</w:t>
        </w:r>
        <w:r>
          <w:t xml:space="preserve"> | </w:t>
        </w:r>
        <w:r>
          <w:fldChar w:fldCharType="begin"/>
        </w:r>
        <w:r>
          <w:instrText>PAGE   \* MERGEFORMAT</w:instrText>
        </w:r>
        <w:r>
          <w:fldChar w:fldCharType="separate"/>
        </w:r>
        <w:r>
          <w:rPr>
            <w:b/>
            <w:bCs/>
          </w:rPr>
          <w:t>2</w:t>
        </w:r>
        <w:r>
          <w:rPr>
            <w:b/>
            <w:bCs/>
          </w:rPr>
          <w:fldChar w:fldCharType="end"/>
        </w:r>
      </w:p>
    </w:sdtContent>
  </w:sdt>
  <w:p w14:paraId="3DF21D24" w14:textId="77777777" w:rsidR="004416FD" w:rsidRDefault="004416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260F0"/>
    <w:multiLevelType w:val="hybridMultilevel"/>
    <w:tmpl w:val="2FAE9BF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57C0DA7"/>
    <w:multiLevelType w:val="hybridMultilevel"/>
    <w:tmpl w:val="0534FF98"/>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4" w15:restartNumberingAfterBreak="0">
    <w:nsid w:val="07266EFF"/>
    <w:multiLevelType w:val="hybridMultilevel"/>
    <w:tmpl w:val="D4D46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AC4CAB"/>
    <w:multiLevelType w:val="hybridMultilevel"/>
    <w:tmpl w:val="AE00D79E"/>
    <w:lvl w:ilvl="0" w:tplc="256618C6">
      <w:start w:val="1"/>
      <w:numFmt w:val="decimal"/>
      <w:lvlText w:val="%1."/>
      <w:lvlJc w:val="left"/>
      <w:pPr>
        <w:ind w:left="360" w:hanging="360"/>
      </w:pPr>
      <w:rPr>
        <w:rFonts w:ascii="Verdana" w:eastAsia="Times New Roman" w:hAnsi="Verdana" w:cs="Arial"/>
        <w:b w:val="0"/>
        <w:bCs/>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7" w15:restartNumberingAfterBreak="0">
    <w:nsid w:val="0B9038AE"/>
    <w:multiLevelType w:val="hybridMultilevel"/>
    <w:tmpl w:val="4290DA56"/>
    <w:lvl w:ilvl="0" w:tplc="FFFFFFFF">
      <w:start w:val="1"/>
      <w:numFmt w:val="decimal"/>
      <w:lvlText w:val="2.%1."/>
      <w:lvlJc w:val="left"/>
      <w:pPr>
        <w:ind w:left="644" w:hanging="360"/>
      </w:pPr>
      <w:rPr>
        <w:rFonts w:ascii="Verdana" w:hAnsi="Verdana" w:hint="default"/>
        <w:b w:val="0"/>
        <w:i w:val="0"/>
        <w:color w:val="000000"/>
        <w:sz w:val="20"/>
        <w:szCs w:val="20"/>
      </w:rPr>
    </w:lvl>
    <w:lvl w:ilvl="1" w:tplc="FFFFFFFF" w:tentative="1">
      <w:start w:val="1"/>
      <w:numFmt w:val="lowerLetter"/>
      <w:lvlText w:val="%2."/>
      <w:lvlJc w:val="left"/>
      <w:pPr>
        <w:ind w:left="-403" w:hanging="360"/>
      </w:pPr>
    </w:lvl>
    <w:lvl w:ilvl="2" w:tplc="FFFFFFFF" w:tentative="1">
      <w:start w:val="1"/>
      <w:numFmt w:val="lowerRoman"/>
      <w:lvlText w:val="%3."/>
      <w:lvlJc w:val="right"/>
      <w:pPr>
        <w:ind w:left="317" w:hanging="180"/>
      </w:pPr>
    </w:lvl>
    <w:lvl w:ilvl="3" w:tplc="FFFFFFFF" w:tentative="1">
      <w:start w:val="1"/>
      <w:numFmt w:val="decimal"/>
      <w:lvlText w:val="%4."/>
      <w:lvlJc w:val="left"/>
      <w:pPr>
        <w:ind w:left="1037" w:hanging="360"/>
      </w:pPr>
    </w:lvl>
    <w:lvl w:ilvl="4" w:tplc="FFFFFFFF" w:tentative="1">
      <w:start w:val="1"/>
      <w:numFmt w:val="lowerLetter"/>
      <w:lvlText w:val="%5."/>
      <w:lvlJc w:val="left"/>
      <w:pPr>
        <w:ind w:left="1757" w:hanging="360"/>
      </w:pPr>
    </w:lvl>
    <w:lvl w:ilvl="5" w:tplc="FFFFFFFF" w:tentative="1">
      <w:start w:val="1"/>
      <w:numFmt w:val="lowerRoman"/>
      <w:lvlText w:val="%6."/>
      <w:lvlJc w:val="right"/>
      <w:pPr>
        <w:ind w:left="2477" w:hanging="180"/>
      </w:pPr>
    </w:lvl>
    <w:lvl w:ilvl="6" w:tplc="FFFFFFFF" w:tentative="1">
      <w:start w:val="1"/>
      <w:numFmt w:val="decimal"/>
      <w:lvlText w:val="%7."/>
      <w:lvlJc w:val="left"/>
      <w:pPr>
        <w:ind w:left="3197" w:hanging="360"/>
      </w:pPr>
    </w:lvl>
    <w:lvl w:ilvl="7" w:tplc="FFFFFFFF" w:tentative="1">
      <w:start w:val="1"/>
      <w:numFmt w:val="lowerLetter"/>
      <w:lvlText w:val="%8."/>
      <w:lvlJc w:val="left"/>
      <w:pPr>
        <w:ind w:left="3917" w:hanging="360"/>
      </w:pPr>
    </w:lvl>
    <w:lvl w:ilvl="8" w:tplc="FFFFFFFF" w:tentative="1">
      <w:start w:val="1"/>
      <w:numFmt w:val="lowerRoman"/>
      <w:lvlText w:val="%9."/>
      <w:lvlJc w:val="right"/>
      <w:pPr>
        <w:ind w:left="4637" w:hanging="180"/>
      </w:pPr>
    </w:lvl>
  </w:abstractNum>
  <w:abstractNum w:abstractNumId="8" w15:restartNumberingAfterBreak="0">
    <w:nsid w:val="0BC24C01"/>
    <w:multiLevelType w:val="hybridMultilevel"/>
    <w:tmpl w:val="EBCCB788"/>
    <w:lvl w:ilvl="0" w:tplc="7F4061BC">
      <w:start w:val="1"/>
      <w:numFmt w:val="decimal"/>
      <w:lvlText w:val="%1)"/>
      <w:lvlJc w:val="left"/>
      <w:pPr>
        <w:ind w:left="1080" w:hanging="360"/>
      </w:pPr>
      <w:rPr>
        <w:rFonts w:hint="default"/>
      </w:rPr>
    </w:lvl>
    <w:lvl w:ilvl="1" w:tplc="D41A8B6E">
      <w:start w:val="4"/>
      <w:numFmt w:val="decimal"/>
      <w:lvlText w:val="%2"/>
      <w:lvlJc w:val="left"/>
      <w:pPr>
        <w:ind w:left="1800" w:hanging="360"/>
      </w:pPr>
      <w:rPr>
        <w:rFonts w:hint="default"/>
      </w:rPr>
    </w:lvl>
    <w:lvl w:ilvl="2" w:tplc="FFC4983A">
      <w:start w:val="5"/>
      <w:numFmt w:val="upperRoman"/>
      <w:lvlText w:val="%3."/>
      <w:lvlJc w:val="left"/>
      <w:pPr>
        <w:ind w:left="3060" w:hanging="720"/>
      </w:pPr>
      <w:rPr>
        <w:rFonts w:hint="default"/>
      </w:rPr>
    </w:lvl>
    <w:lvl w:ilvl="3" w:tplc="49F6B95E">
      <w:start w:val="1"/>
      <w:numFmt w:val="decimal"/>
      <w:lvlText w:val="%4"/>
      <w:lvlJc w:val="left"/>
      <w:pPr>
        <w:ind w:left="3240" w:hanging="360"/>
      </w:pPr>
      <w:rPr>
        <w:rFonts w:cs="Times New Roman" w:hint="default"/>
        <w:sz w:val="14"/>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0"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 w15:restartNumberingAfterBreak="0">
    <w:nsid w:val="13682E40"/>
    <w:multiLevelType w:val="hybridMultilevel"/>
    <w:tmpl w:val="36220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DB7FD2"/>
    <w:multiLevelType w:val="hybridMultilevel"/>
    <w:tmpl w:val="F68E2698"/>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3230"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6" w15:restartNumberingAfterBreak="0">
    <w:nsid w:val="1F717A36"/>
    <w:multiLevelType w:val="hybridMultilevel"/>
    <w:tmpl w:val="031830AA"/>
    <w:lvl w:ilvl="0" w:tplc="04150011">
      <w:start w:val="1"/>
      <w:numFmt w:val="decimal"/>
      <w:lvlText w:val="%1)"/>
      <w:lvlJc w:val="left"/>
      <w:pPr>
        <w:ind w:left="897" w:hanging="360"/>
      </w:pPr>
      <w:rPr>
        <w:rFonts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17" w15:restartNumberingAfterBreak="0">
    <w:nsid w:val="1F7F7DC4"/>
    <w:multiLevelType w:val="multilevel"/>
    <w:tmpl w:val="2EA85586"/>
    <w:lvl w:ilvl="0">
      <w:start w:val="6"/>
      <w:numFmt w:val="decimal"/>
      <w:lvlText w:val="%1."/>
      <w:lvlJc w:val="left"/>
      <w:pPr>
        <w:ind w:left="408"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8" w15:restartNumberingAfterBreak="0">
    <w:nsid w:val="22320F9B"/>
    <w:multiLevelType w:val="hybridMultilevel"/>
    <w:tmpl w:val="B61CFE9E"/>
    <w:lvl w:ilvl="0" w:tplc="C936D586">
      <w:start w:val="1"/>
      <w:numFmt w:val="decimal"/>
      <w:pStyle w:val="Level2"/>
      <w:lvlText w:val="%1."/>
      <w:lvlJc w:val="left"/>
      <w:pPr>
        <w:tabs>
          <w:tab w:val="num" w:pos="360"/>
        </w:tabs>
        <w:ind w:left="360" w:hanging="360"/>
      </w:pPr>
      <w:rPr>
        <w:rFonts w:hint="default"/>
        <w:b w:val="0"/>
        <w:i w:val="0"/>
      </w:rPr>
    </w:lvl>
    <w:lvl w:ilvl="1" w:tplc="FEF6EC38">
      <w:start w:val="1"/>
      <w:numFmt w:val="lowerLetter"/>
      <w:lvlText w:val="%2)"/>
      <w:lvlJc w:val="left"/>
      <w:pPr>
        <w:ind w:left="1080" w:hanging="360"/>
      </w:pPr>
      <w:rPr>
        <w:rFonts w:hint="default"/>
        <w:u w:val="single"/>
      </w:rPr>
    </w:lvl>
    <w:lvl w:ilvl="2" w:tplc="29867A48">
      <w:start w:val="1"/>
      <w:numFmt w:val="decimal"/>
      <w:lvlText w:val="%3)"/>
      <w:lvlJc w:val="left"/>
      <w:pPr>
        <w:ind w:left="1980" w:hanging="360"/>
      </w:pPr>
      <w:rPr>
        <w:rFonts w:ascii="Calibri" w:hAnsi="Calibri" w:cs="Times New Roman" w:hint="default"/>
        <w:sz w:val="22"/>
      </w:rPr>
    </w:lvl>
    <w:lvl w:ilvl="3" w:tplc="4586A08E">
      <w:start w:val="5"/>
      <w:numFmt w:val="upperRoman"/>
      <w:lvlText w:val="%4."/>
      <w:lvlJc w:val="left"/>
      <w:pPr>
        <w:ind w:left="2880" w:hanging="720"/>
      </w:pPr>
      <w:rPr>
        <w:rFonts w:hint="default"/>
      </w:rPr>
    </w:lvl>
    <w:lvl w:ilvl="4" w:tplc="A9CEF630">
      <w:start w:val="1"/>
      <w:numFmt w:val="decimal"/>
      <w:lvlText w:val="%5"/>
      <w:lvlJc w:val="left"/>
      <w:pPr>
        <w:ind w:left="3240" w:hanging="360"/>
      </w:pPr>
      <w:rPr>
        <w:rFonts w:cs="Times New Roman" w:hint="default"/>
        <w:sz w:val="14"/>
      </w:rPr>
    </w:lvl>
    <w:lvl w:ilvl="5" w:tplc="0415001B" w:tentative="1">
      <w:start w:val="1"/>
      <w:numFmt w:val="lowerRoman"/>
      <w:lvlText w:val="%6."/>
      <w:lvlJc w:val="right"/>
      <w:pPr>
        <w:tabs>
          <w:tab w:val="num" w:pos="3960"/>
        </w:tabs>
        <w:ind w:left="3960" w:hanging="180"/>
      </w:pPr>
    </w:lvl>
    <w:lvl w:ilvl="6" w:tplc="A1E6A1CE">
      <w:start w:val="1"/>
      <w:numFmt w:val="decimal"/>
      <w:lvlText w:val="%7."/>
      <w:lvlJc w:val="left"/>
      <w:pPr>
        <w:tabs>
          <w:tab w:val="num" w:pos="4680"/>
        </w:tabs>
        <w:ind w:left="4680" w:hanging="360"/>
      </w:pPr>
      <w:rPr>
        <w:rFonts w:hint="default"/>
        <w:b w:val="0"/>
        <w:bCs w:val="0"/>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43D6AE9"/>
    <w:multiLevelType w:val="multilevel"/>
    <w:tmpl w:val="6128C104"/>
    <w:lvl w:ilvl="0">
      <w:start w:val="8"/>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1" w15:restartNumberingAfterBreak="0">
    <w:nsid w:val="29140E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DC5F16"/>
    <w:multiLevelType w:val="multilevel"/>
    <w:tmpl w:val="2A7428E0"/>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F67108"/>
    <w:multiLevelType w:val="multilevel"/>
    <w:tmpl w:val="FB3029AE"/>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440" w:hanging="1080"/>
      </w:pPr>
      <w:rPr>
        <w:rFonts w:hint="default"/>
        <w:b/>
        <w:u w:val="single"/>
      </w:rPr>
    </w:lvl>
    <w:lvl w:ilvl="4">
      <w:start w:val="1"/>
      <w:numFmt w:val="decimal"/>
      <w:isLgl/>
      <w:lvlText w:val="%1.%2.%3.%4.%5."/>
      <w:lvlJc w:val="left"/>
      <w:pPr>
        <w:ind w:left="1800" w:hanging="144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2160" w:hanging="1800"/>
      </w:pPr>
      <w:rPr>
        <w:rFonts w:hint="default"/>
        <w:b/>
        <w:u w:val="single"/>
      </w:rPr>
    </w:lvl>
    <w:lvl w:ilvl="7">
      <w:start w:val="1"/>
      <w:numFmt w:val="decimal"/>
      <w:isLgl/>
      <w:lvlText w:val="%1.%2.%3.%4.%5.%6.%7.%8."/>
      <w:lvlJc w:val="left"/>
      <w:pPr>
        <w:ind w:left="2520" w:hanging="216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26" w15:restartNumberingAfterBreak="0">
    <w:nsid w:val="333665D4"/>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344782A"/>
    <w:multiLevelType w:val="hybridMultilevel"/>
    <w:tmpl w:val="62AE2CF0"/>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8"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9" w15:restartNumberingAfterBreak="0">
    <w:nsid w:val="34B07DE8"/>
    <w:multiLevelType w:val="hybridMultilevel"/>
    <w:tmpl w:val="F2A89C30"/>
    <w:lvl w:ilvl="0" w:tplc="0415000F">
      <w:start w:val="1"/>
      <w:numFmt w:val="decimal"/>
      <w:lvlText w:val="%1."/>
      <w:lvlJc w:val="left"/>
      <w:pPr>
        <w:tabs>
          <w:tab w:val="num" w:pos="795"/>
        </w:tabs>
        <w:ind w:left="795" w:hanging="435"/>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1A540C"/>
    <w:multiLevelType w:val="multilevel"/>
    <w:tmpl w:val="3EE43EC4"/>
    <w:lvl w:ilvl="0">
      <w:start w:val="9"/>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35E849C7"/>
    <w:multiLevelType w:val="multilevel"/>
    <w:tmpl w:val="1F28CCF4"/>
    <w:lvl w:ilvl="0">
      <w:start w:val="4"/>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2"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3" w15:restartNumberingAfterBreak="0">
    <w:nsid w:val="38C21FDE"/>
    <w:multiLevelType w:val="hybridMultilevel"/>
    <w:tmpl w:val="6794F4E4"/>
    <w:lvl w:ilvl="0" w:tplc="0415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4"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5" w15:restartNumberingAfterBreak="0">
    <w:nsid w:val="3A4E14D8"/>
    <w:multiLevelType w:val="multilevel"/>
    <w:tmpl w:val="8C505D50"/>
    <w:lvl w:ilvl="0">
      <w:start w:val="10"/>
      <w:numFmt w:val="decimal"/>
      <w:lvlText w:val="%1."/>
      <w:lvlJc w:val="left"/>
      <w:pPr>
        <w:ind w:left="540" w:hanging="54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36"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1540C7"/>
    <w:multiLevelType w:val="multilevel"/>
    <w:tmpl w:val="EFAC194E"/>
    <w:lvl w:ilvl="0">
      <w:start w:val="1"/>
      <w:numFmt w:val="decimal"/>
      <w:lvlText w:val="%1."/>
      <w:lvlJc w:val="left"/>
      <w:pPr>
        <w:ind w:left="502"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3F155339"/>
    <w:multiLevelType w:val="multilevel"/>
    <w:tmpl w:val="CEE24620"/>
    <w:lvl w:ilvl="0">
      <w:start w:val="15"/>
      <w:numFmt w:val="decimal"/>
      <w:lvlText w:val="%1."/>
      <w:lvlJc w:val="left"/>
      <w:pPr>
        <w:ind w:left="540" w:hanging="5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40" w15:restartNumberingAfterBreak="0">
    <w:nsid w:val="42062B8B"/>
    <w:multiLevelType w:val="multilevel"/>
    <w:tmpl w:val="4D22A15E"/>
    <w:lvl w:ilvl="0">
      <w:start w:val="11"/>
      <w:numFmt w:val="decimal"/>
      <w:lvlText w:val="%1."/>
      <w:lvlJc w:val="left"/>
      <w:pPr>
        <w:ind w:left="540" w:hanging="54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41" w15:restartNumberingAfterBreak="0">
    <w:nsid w:val="43956CBE"/>
    <w:multiLevelType w:val="hybridMultilevel"/>
    <w:tmpl w:val="E59AC010"/>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4" w15:restartNumberingAfterBreak="0">
    <w:nsid w:val="47327AF5"/>
    <w:multiLevelType w:val="multilevel"/>
    <w:tmpl w:val="7B5E31A6"/>
    <w:lvl w:ilvl="0">
      <w:start w:val="1"/>
      <w:numFmt w:val="decimal"/>
      <w:lvlText w:val="%1."/>
      <w:lvlJc w:val="right"/>
      <w:pPr>
        <w:tabs>
          <w:tab w:val="num" w:pos="180"/>
        </w:tabs>
        <w:ind w:left="180" w:hanging="180"/>
      </w:pPr>
      <w:rPr>
        <w:rFonts w:ascii="Verdana" w:eastAsia="Times New Roman" w:hAnsi="Verdana" w:cs="Arial"/>
        <w:b/>
        <w:bCs w:val="0"/>
        <w:i w:val="0"/>
        <w:sz w:val="20"/>
        <w:szCs w:val="20"/>
      </w:rPr>
    </w:lvl>
    <w:lvl w:ilvl="1">
      <w:start w:val="4"/>
      <w:numFmt w:val="decimal"/>
      <w:isLgl/>
      <w:lvlText w:val="%1.%2."/>
      <w:lvlJc w:val="left"/>
      <w:pPr>
        <w:ind w:left="901" w:hanging="72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623"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345" w:hanging="1440"/>
      </w:pPr>
      <w:rPr>
        <w:rFonts w:hint="default"/>
      </w:rPr>
    </w:lvl>
    <w:lvl w:ilvl="6">
      <w:start w:val="1"/>
      <w:numFmt w:val="decimal"/>
      <w:isLgl/>
      <w:lvlText w:val="%1.%2.%3.%4.%5.%6.%7."/>
      <w:lvlJc w:val="left"/>
      <w:pPr>
        <w:ind w:left="2886" w:hanging="1800"/>
      </w:pPr>
      <w:rPr>
        <w:rFonts w:hint="default"/>
      </w:rPr>
    </w:lvl>
    <w:lvl w:ilvl="7">
      <w:start w:val="1"/>
      <w:numFmt w:val="decimal"/>
      <w:isLgl/>
      <w:lvlText w:val="%1.%2.%3.%4.%5.%6.%7.%8."/>
      <w:lvlJc w:val="left"/>
      <w:pPr>
        <w:ind w:left="3067" w:hanging="1800"/>
      </w:pPr>
      <w:rPr>
        <w:rFonts w:hint="default"/>
      </w:rPr>
    </w:lvl>
    <w:lvl w:ilvl="8">
      <w:start w:val="1"/>
      <w:numFmt w:val="decimal"/>
      <w:isLgl/>
      <w:lvlText w:val="%1.%2.%3.%4.%5.%6.%7.%8.%9."/>
      <w:lvlJc w:val="left"/>
      <w:pPr>
        <w:ind w:left="3608" w:hanging="2160"/>
      </w:pPr>
      <w:rPr>
        <w:rFonts w:hint="default"/>
      </w:rPr>
    </w:lvl>
  </w:abstractNum>
  <w:abstractNum w:abstractNumId="45"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075B85"/>
    <w:multiLevelType w:val="hybridMultilevel"/>
    <w:tmpl w:val="93940838"/>
    <w:lvl w:ilvl="0" w:tplc="67A0D3BC">
      <w:start w:val="1"/>
      <w:numFmt w:val="low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47"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3272"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8" w15:restartNumberingAfterBreak="0">
    <w:nsid w:val="498B17E3"/>
    <w:multiLevelType w:val="hybridMultilevel"/>
    <w:tmpl w:val="2B666F7C"/>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04150001">
      <w:start w:val="1"/>
      <w:numFmt w:val="bullet"/>
      <w:lvlText w:val=""/>
      <w:lvlJc w:val="left"/>
      <w:pPr>
        <w:ind w:left="2880" w:hanging="360"/>
      </w:pPr>
      <w:rPr>
        <w:rFonts w:ascii="Symbol" w:hAnsi="Symbol"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52"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3"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54"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53E304AF"/>
    <w:multiLevelType w:val="hybridMultilevel"/>
    <w:tmpl w:val="96A25CD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540E6D60"/>
    <w:multiLevelType w:val="hybridMultilevel"/>
    <w:tmpl w:val="A2D66824"/>
    <w:lvl w:ilvl="0" w:tplc="8D405548">
      <w:start w:val="1"/>
      <w:numFmt w:val="decimal"/>
      <w:lvlText w:val="%1)"/>
      <w:lvlJc w:val="left"/>
      <w:pPr>
        <w:ind w:left="1440" w:hanging="360"/>
      </w:pPr>
      <w:rPr>
        <w:rFonts w:eastAsia="Calibri" w:hint="default"/>
      </w:rPr>
    </w:lvl>
    <w:lvl w:ilvl="1" w:tplc="50621F32">
      <w:start w:val="1"/>
      <w:numFmt w:val="decimal"/>
      <w:lvlText w:val="%2."/>
      <w:lvlJc w:val="left"/>
      <w:pPr>
        <w:ind w:left="2160" w:hanging="360"/>
      </w:pPr>
      <w:rPr>
        <w:rFonts w:ascii="Arial" w:hAnsi="Arial" w:hint="default"/>
        <w:color w:val="auto"/>
      </w:rPr>
    </w:lvl>
    <w:lvl w:ilvl="2" w:tplc="2C9821E8">
      <w:start w:val="1"/>
      <w:numFmt w:val="lowerLetter"/>
      <w:lvlText w:val="%3)"/>
      <w:lvlJc w:val="left"/>
      <w:pPr>
        <w:ind w:left="3060" w:hanging="360"/>
      </w:pPr>
      <w:rPr>
        <w:rFonts w:cs="Times New Roman" w:hint="default"/>
      </w:rPr>
    </w:lvl>
    <w:lvl w:ilvl="3" w:tplc="EE3CFFB0">
      <w:start w:val="12"/>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9"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60" w15:restartNumberingAfterBreak="0">
    <w:nsid w:val="5C4D4AA4"/>
    <w:multiLevelType w:val="multilevel"/>
    <w:tmpl w:val="FB3029AE"/>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1004" w:hanging="72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1440" w:hanging="1080"/>
      </w:pPr>
      <w:rPr>
        <w:rFonts w:hint="default"/>
        <w:b/>
        <w:u w:val="single"/>
      </w:rPr>
    </w:lvl>
    <w:lvl w:ilvl="4">
      <w:start w:val="1"/>
      <w:numFmt w:val="decimal"/>
      <w:isLgl/>
      <w:lvlText w:val="%1.%2.%3.%4.%5."/>
      <w:lvlJc w:val="left"/>
      <w:pPr>
        <w:ind w:left="1800" w:hanging="144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2160" w:hanging="1800"/>
      </w:pPr>
      <w:rPr>
        <w:rFonts w:hint="default"/>
        <w:b/>
        <w:u w:val="single"/>
      </w:rPr>
    </w:lvl>
    <w:lvl w:ilvl="7">
      <w:start w:val="1"/>
      <w:numFmt w:val="decimal"/>
      <w:isLgl/>
      <w:lvlText w:val="%1.%2.%3.%4.%5.%6.%7.%8."/>
      <w:lvlJc w:val="left"/>
      <w:pPr>
        <w:ind w:left="2520" w:hanging="216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61" w15:restartNumberingAfterBreak="0">
    <w:nsid w:val="604C1CEA"/>
    <w:multiLevelType w:val="hybridMultilevel"/>
    <w:tmpl w:val="CEB6D77C"/>
    <w:lvl w:ilvl="0" w:tplc="FC7A93B2">
      <w:start w:val="1"/>
      <w:numFmt w:val="decimal"/>
      <w:lvlText w:val="%1."/>
      <w:lvlJc w:val="left"/>
      <w:pPr>
        <w:ind w:left="3900" w:hanging="360"/>
      </w:pPr>
      <w:rPr>
        <w:rFonts w:ascii="Verdana" w:hAnsi="Verdana" w:hint="default"/>
        <w:b w:val="0"/>
        <w:sz w:val="20"/>
        <w:szCs w:val="20"/>
      </w:rPr>
    </w:lvl>
    <w:lvl w:ilvl="1" w:tplc="04150019" w:tentative="1">
      <w:start w:val="1"/>
      <w:numFmt w:val="lowerLetter"/>
      <w:lvlText w:val="%2."/>
      <w:lvlJc w:val="left"/>
      <w:pPr>
        <w:ind w:left="1390" w:hanging="360"/>
      </w:pPr>
    </w:lvl>
    <w:lvl w:ilvl="2" w:tplc="0415001B" w:tentative="1">
      <w:start w:val="1"/>
      <w:numFmt w:val="lowerRoman"/>
      <w:lvlText w:val="%3."/>
      <w:lvlJc w:val="right"/>
      <w:pPr>
        <w:ind w:left="2110" w:hanging="180"/>
      </w:pPr>
    </w:lvl>
    <w:lvl w:ilvl="3" w:tplc="0415000F" w:tentative="1">
      <w:start w:val="1"/>
      <w:numFmt w:val="decimal"/>
      <w:lvlText w:val="%4."/>
      <w:lvlJc w:val="left"/>
      <w:pPr>
        <w:ind w:left="2830" w:hanging="360"/>
      </w:pPr>
    </w:lvl>
    <w:lvl w:ilvl="4" w:tplc="04150019" w:tentative="1">
      <w:start w:val="1"/>
      <w:numFmt w:val="lowerLetter"/>
      <w:lvlText w:val="%5."/>
      <w:lvlJc w:val="left"/>
      <w:pPr>
        <w:ind w:left="3550" w:hanging="360"/>
      </w:pPr>
    </w:lvl>
    <w:lvl w:ilvl="5" w:tplc="0415001B" w:tentative="1">
      <w:start w:val="1"/>
      <w:numFmt w:val="lowerRoman"/>
      <w:lvlText w:val="%6."/>
      <w:lvlJc w:val="right"/>
      <w:pPr>
        <w:ind w:left="4270" w:hanging="180"/>
      </w:pPr>
    </w:lvl>
    <w:lvl w:ilvl="6" w:tplc="0415000F" w:tentative="1">
      <w:start w:val="1"/>
      <w:numFmt w:val="decimal"/>
      <w:lvlText w:val="%7."/>
      <w:lvlJc w:val="left"/>
      <w:pPr>
        <w:ind w:left="4990" w:hanging="360"/>
      </w:pPr>
    </w:lvl>
    <w:lvl w:ilvl="7" w:tplc="04150019" w:tentative="1">
      <w:start w:val="1"/>
      <w:numFmt w:val="lowerLetter"/>
      <w:lvlText w:val="%8."/>
      <w:lvlJc w:val="left"/>
      <w:pPr>
        <w:ind w:left="5710" w:hanging="360"/>
      </w:pPr>
    </w:lvl>
    <w:lvl w:ilvl="8" w:tplc="0415001B" w:tentative="1">
      <w:start w:val="1"/>
      <w:numFmt w:val="lowerRoman"/>
      <w:lvlText w:val="%9."/>
      <w:lvlJc w:val="right"/>
      <w:pPr>
        <w:ind w:left="6430" w:hanging="180"/>
      </w:pPr>
    </w:lvl>
  </w:abstractNum>
  <w:abstractNum w:abstractNumId="62"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4"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5" w15:restartNumberingAfterBreak="0">
    <w:nsid w:val="64E851C1"/>
    <w:multiLevelType w:val="hybridMultilevel"/>
    <w:tmpl w:val="28662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81361F0"/>
    <w:multiLevelType w:val="multilevel"/>
    <w:tmpl w:val="7B5E31A6"/>
    <w:lvl w:ilvl="0">
      <w:start w:val="1"/>
      <w:numFmt w:val="decimal"/>
      <w:lvlText w:val="%1."/>
      <w:lvlJc w:val="right"/>
      <w:pPr>
        <w:tabs>
          <w:tab w:val="num" w:pos="180"/>
        </w:tabs>
        <w:ind w:left="180" w:hanging="180"/>
      </w:pPr>
      <w:rPr>
        <w:rFonts w:ascii="Verdana" w:eastAsia="Times New Roman" w:hAnsi="Verdana" w:cs="Arial"/>
        <w:b/>
        <w:bCs w:val="0"/>
        <w:i w:val="0"/>
        <w:sz w:val="20"/>
        <w:szCs w:val="20"/>
      </w:rPr>
    </w:lvl>
    <w:lvl w:ilvl="1">
      <w:start w:val="4"/>
      <w:numFmt w:val="decimal"/>
      <w:isLgl/>
      <w:lvlText w:val="%1.%2."/>
      <w:lvlJc w:val="left"/>
      <w:pPr>
        <w:ind w:left="901" w:hanging="72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623"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345" w:hanging="1440"/>
      </w:pPr>
      <w:rPr>
        <w:rFonts w:hint="default"/>
      </w:rPr>
    </w:lvl>
    <w:lvl w:ilvl="6">
      <w:start w:val="1"/>
      <w:numFmt w:val="decimal"/>
      <w:isLgl/>
      <w:lvlText w:val="%1.%2.%3.%4.%5.%6.%7."/>
      <w:lvlJc w:val="left"/>
      <w:pPr>
        <w:ind w:left="2886" w:hanging="1800"/>
      </w:pPr>
      <w:rPr>
        <w:rFonts w:hint="default"/>
      </w:rPr>
    </w:lvl>
    <w:lvl w:ilvl="7">
      <w:start w:val="1"/>
      <w:numFmt w:val="decimal"/>
      <w:isLgl/>
      <w:lvlText w:val="%1.%2.%3.%4.%5.%6.%7.%8."/>
      <w:lvlJc w:val="left"/>
      <w:pPr>
        <w:ind w:left="3067" w:hanging="1800"/>
      </w:pPr>
      <w:rPr>
        <w:rFonts w:hint="default"/>
      </w:rPr>
    </w:lvl>
    <w:lvl w:ilvl="8">
      <w:start w:val="1"/>
      <w:numFmt w:val="decimal"/>
      <w:isLgl/>
      <w:lvlText w:val="%1.%2.%3.%4.%5.%6.%7.%8.%9."/>
      <w:lvlJc w:val="left"/>
      <w:pPr>
        <w:ind w:left="3608" w:hanging="2160"/>
      </w:pPr>
      <w:rPr>
        <w:rFonts w:hint="default"/>
      </w:rPr>
    </w:lvl>
  </w:abstractNum>
  <w:abstractNum w:abstractNumId="68" w15:restartNumberingAfterBreak="0">
    <w:nsid w:val="686F300B"/>
    <w:multiLevelType w:val="hybridMultilevel"/>
    <w:tmpl w:val="C382FAF6"/>
    <w:lvl w:ilvl="0" w:tplc="0415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9FC3099"/>
    <w:multiLevelType w:val="multilevel"/>
    <w:tmpl w:val="920C3BF8"/>
    <w:lvl w:ilvl="0">
      <w:start w:val="6"/>
      <w:numFmt w:val="decimal"/>
      <w:lvlText w:val="%1."/>
      <w:lvlJc w:val="left"/>
      <w:pPr>
        <w:ind w:left="408" w:hanging="408"/>
      </w:pPr>
      <w:rPr>
        <w:rFonts w:ascii="Verdana" w:hAnsi="Verdana" w:hint="default"/>
        <w:b w:val="0"/>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72"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B986595"/>
    <w:multiLevelType w:val="hybridMultilevel"/>
    <w:tmpl w:val="7E9A3E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5"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8"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9" w15:restartNumberingAfterBreak="0">
    <w:nsid w:val="7AC82D64"/>
    <w:multiLevelType w:val="multilevel"/>
    <w:tmpl w:val="7B5E31A6"/>
    <w:lvl w:ilvl="0">
      <w:start w:val="1"/>
      <w:numFmt w:val="decimal"/>
      <w:lvlText w:val="%1."/>
      <w:lvlJc w:val="right"/>
      <w:pPr>
        <w:tabs>
          <w:tab w:val="num" w:pos="180"/>
        </w:tabs>
        <w:ind w:left="180" w:hanging="180"/>
      </w:pPr>
      <w:rPr>
        <w:rFonts w:ascii="Verdana" w:eastAsia="Times New Roman" w:hAnsi="Verdana" w:cs="Arial"/>
        <w:b/>
        <w:bCs w:val="0"/>
        <w:i w:val="0"/>
        <w:sz w:val="20"/>
        <w:szCs w:val="20"/>
      </w:rPr>
    </w:lvl>
    <w:lvl w:ilvl="1">
      <w:start w:val="4"/>
      <w:numFmt w:val="decimal"/>
      <w:isLgl/>
      <w:lvlText w:val="%1.%2."/>
      <w:lvlJc w:val="left"/>
      <w:pPr>
        <w:ind w:left="901" w:hanging="72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623"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345" w:hanging="1440"/>
      </w:pPr>
      <w:rPr>
        <w:rFonts w:hint="default"/>
      </w:rPr>
    </w:lvl>
    <w:lvl w:ilvl="6">
      <w:start w:val="1"/>
      <w:numFmt w:val="decimal"/>
      <w:isLgl/>
      <w:lvlText w:val="%1.%2.%3.%4.%5.%6.%7."/>
      <w:lvlJc w:val="left"/>
      <w:pPr>
        <w:ind w:left="2886" w:hanging="1800"/>
      </w:pPr>
      <w:rPr>
        <w:rFonts w:hint="default"/>
      </w:rPr>
    </w:lvl>
    <w:lvl w:ilvl="7">
      <w:start w:val="1"/>
      <w:numFmt w:val="decimal"/>
      <w:isLgl/>
      <w:lvlText w:val="%1.%2.%3.%4.%5.%6.%7.%8."/>
      <w:lvlJc w:val="left"/>
      <w:pPr>
        <w:ind w:left="3067" w:hanging="1800"/>
      </w:pPr>
      <w:rPr>
        <w:rFonts w:hint="default"/>
      </w:rPr>
    </w:lvl>
    <w:lvl w:ilvl="8">
      <w:start w:val="1"/>
      <w:numFmt w:val="decimal"/>
      <w:isLgl/>
      <w:lvlText w:val="%1.%2.%3.%4.%5.%6.%7.%8.%9."/>
      <w:lvlJc w:val="left"/>
      <w:pPr>
        <w:ind w:left="3608" w:hanging="2160"/>
      </w:pPr>
      <w:rPr>
        <w:rFonts w:hint="default"/>
      </w:rPr>
    </w:lvl>
  </w:abstractNum>
  <w:abstractNum w:abstractNumId="80" w15:restartNumberingAfterBreak="0">
    <w:nsid w:val="7B0B2DBE"/>
    <w:multiLevelType w:val="hybridMultilevel"/>
    <w:tmpl w:val="468CCE9C"/>
    <w:lvl w:ilvl="0" w:tplc="C57247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82" w15:restartNumberingAfterBreak="0">
    <w:nsid w:val="7DF158CF"/>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83"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84"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5"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86"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87" w15:restartNumberingAfterBreak="0">
    <w:nsid w:val="7EB948DF"/>
    <w:multiLevelType w:val="hybridMultilevel"/>
    <w:tmpl w:val="C130E74E"/>
    <w:lvl w:ilvl="0" w:tplc="04150017">
      <w:start w:val="1"/>
      <w:numFmt w:val="lowerLetter"/>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88" w15:restartNumberingAfterBreak="0">
    <w:nsid w:val="7F693086"/>
    <w:multiLevelType w:val="multilevel"/>
    <w:tmpl w:val="D74E8A48"/>
    <w:lvl w:ilvl="0">
      <w:start w:val="3"/>
      <w:numFmt w:val="decimal"/>
      <w:lvlText w:val="%1."/>
      <w:lvlJc w:val="left"/>
      <w:pPr>
        <w:ind w:left="390" w:hanging="390"/>
      </w:pPr>
      <w:rPr>
        <w:rFonts w:hint="default"/>
        <w:u w:val="single"/>
      </w:rPr>
    </w:lvl>
    <w:lvl w:ilvl="1">
      <w:start w:val="1"/>
      <w:numFmt w:val="decimal"/>
      <w:lvlText w:val="%1.%2."/>
      <w:lvlJc w:val="left"/>
      <w:pPr>
        <w:ind w:left="2150" w:hanging="720"/>
      </w:pPr>
      <w:rPr>
        <w:rFonts w:hint="default"/>
        <w:u w:val="none"/>
      </w:rPr>
    </w:lvl>
    <w:lvl w:ilvl="2">
      <w:start w:val="1"/>
      <w:numFmt w:val="decimal"/>
      <w:lvlText w:val="%1.%2.%3."/>
      <w:lvlJc w:val="left"/>
      <w:pPr>
        <w:ind w:left="3580" w:hanging="720"/>
      </w:pPr>
      <w:rPr>
        <w:rFonts w:hint="default"/>
        <w:u w:val="none"/>
      </w:rPr>
    </w:lvl>
    <w:lvl w:ilvl="3">
      <w:start w:val="1"/>
      <w:numFmt w:val="decimal"/>
      <w:lvlText w:val="%1.%2.%3.%4."/>
      <w:lvlJc w:val="left"/>
      <w:pPr>
        <w:ind w:left="5370" w:hanging="1080"/>
      </w:pPr>
      <w:rPr>
        <w:rFonts w:hint="default"/>
        <w:u w:val="single"/>
      </w:rPr>
    </w:lvl>
    <w:lvl w:ilvl="4">
      <w:start w:val="1"/>
      <w:numFmt w:val="decimal"/>
      <w:lvlText w:val="%1.%2.%3.%4.%5."/>
      <w:lvlJc w:val="left"/>
      <w:pPr>
        <w:ind w:left="7160" w:hanging="1440"/>
      </w:pPr>
      <w:rPr>
        <w:rFonts w:hint="default"/>
        <w:u w:val="single"/>
      </w:rPr>
    </w:lvl>
    <w:lvl w:ilvl="5">
      <w:start w:val="1"/>
      <w:numFmt w:val="decimal"/>
      <w:lvlText w:val="%1.%2.%3.%4.%5.%6."/>
      <w:lvlJc w:val="left"/>
      <w:pPr>
        <w:ind w:left="8590" w:hanging="1440"/>
      </w:pPr>
      <w:rPr>
        <w:rFonts w:hint="default"/>
        <w:u w:val="single"/>
      </w:rPr>
    </w:lvl>
    <w:lvl w:ilvl="6">
      <w:start w:val="1"/>
      <w:numFmt w:val="decimal"/>
      <w:lvlText w:val="%1.%2.%3.%4.%5.%6.%7."/>
      <w:lvlJc w:val="left"/>
      <w:pPr>
        <w:ind w:left="10380" w:hanging="1800"/>
      </w:pPr>
      <w:rPr>
        <w:rFonts w:hint="default"/>
        <w:u w:val="single"/>
      </w:rPr>
    </w:lvl>
    <w:lvl w:ilvl="7">
      <w:start w:val="1"/>
      <w:numFmt w:val="decimal"/>
      <w:lvlText w:val="%1.%2.%3.%4.%5.%6.%7.%8."/>
      <w:lvlJc w:val="left"/>
      <w:pPr>
        <w:ind w:left="12170" w:hanging="2160"/>
      </w:pPr>
      <w:rPr>
        <w:rFonts w:hint="default"/>
        <w:u w:val="single"/>
      </w:rPr>
    </w:lvl>
    <w:lvl w:ilvl="8">
      <w:start w:val="1"/>
      <w:numFmt w:val="decimal"/>
      <w:lvlText w:val="%1.%2.%3.%4.%5.%6.%7.%8.%9."/>
      <w:lvlJc w:val="left"/>
      <w:pPr>
        <w:ind w:left="13600" w:hanging="2160"/>
      </w:pPr>
      <w:rPr>
        <w:rFonts w:hint="default"/>
        <w:u w:val="single"/>
      </w:rPr>
    </w:lvl>
  </w:abstractNum>
  <w:abstractNum w:abstractNumId="89" w15:restartNumberingAfterBreak="0">
    <w:nsid w:val="7FF7788E"/>
    <w:multiLevelType w:val="multilevel"/>
    <w:tmpl w:val="EBD6171E"/>
    <w:lvl w:ilvl="0">
      <w:start w:val="1"/>
      <w:numFmt w:val="decimal"/>
      <w:lvlText w:val="%1."/>
      <w:lvlJc w:val="left"/>
      <w:pPr>
        <w:ind w:left="789" w:hanging="789"/>
      </w:pPr>
      <w:rPr>
        <w:rFonts w:hint="default"/>
      </w:rPr>
    </w:lvl>
    <w:lvl w:ilvl="1">
      <w:start w:val="2"/>
      <w:numFmt w:val="decimal"/>
      <w:lvlText w:val="%1.%2."/>
      <w:lvlJc w:val="left"/>
      <w:pPr>
        <w:ind w:left="1025" w:hanging="789"/>
      </w:pPr>
      <w:rPr>
        <w:rFonts w:hint="default"/>
      </w:rPr>
    </w:lvl>
    <w:lvl w:ilvl="2">
      <w:start w:val="4"/>
      <w:numFmt w:val="decimal"/>
      <w:lvlText w:val="%1.%2.%3."/>
      <w:lvlJc w:val="left"/>
      <w:pPr>
        <w:ind w:left="1261" w:hanging="789"/>
      </w:pPr>
      <w:rPr>
        <w:rFonts w:hint="default"/>
      </w:rPr>
    </w:lvl>
    <w:lvl w:ilvl="3">
      <w:start w:val="1"/>
      <w:numFmt w:val="decimal"/>
      <w:lvlText w:val="%1.%2.%3.%4."/>
      <w:lvlJc w:val="left"/>
      <w:pPr>
        <w:ind w:left="1788" w:hanging="1080"/>
      </w:pPr>
      <w:rPr>
        <w:rFonts w:hint="default"/>
        <w:color w:val="auto"/>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812" w:hanging="2160"/>
      </w:pPr>
      <w:rPr>
        <w:rFonts w:hint="default"/>
      </w:rPr>
    </w:lvl>
    <w:lvl w:ilvl="8">
      <w:start w:val="1"/>
      <w:numFmt w:val="decimal"/>
      <w:lvlText w:val="%1.%2.%3.%4.%5.%6.%7.%8.%9."/>
      <w:lvlJc w:val="left"/>
      <w:pPr>
        <w:ind w:left="4048" w:hanging="2160"/>
      </w:pPr>
      <w:rPr>
        <w:rFonts w:hint="default"/>
      </w:rPr>
    </w:lvl>
  </w:abstractNum>
  <w:num w:numId="1" w16cid:durableId="1273392962">
    <w:abstractNumId w:val="18"/>
  </w:num>
  <w:num w:numId="2" w16cid:durableId="1240018366">
    <w:abstractNumId w:val="43"/>
  </w:num>
  <w:num w:numId="3" w16cid:durableId="401175599">
    <w:abstractNumId w:val="54"/>
  </w:num>
  <w:num w:numId="4" w16cid:durableId="1563908903">
    <w:abstractNumId w:val="42"/>
  </w:num>
  <w:num w:numId="5" w16cid:durableId="2103911419">
    <w:abstractNumId w:val="51"/>
  </w:num>
  <w:num w:numId="6" w16cid:durableId="655376339">
    <w:abstractNumId w:val="49"/>
  </w:num>
  <w:num w:numId="7" w16cid:durableId="41759086">
    <w:abstractNumId w:val="66"/>
  </w:num>
  <w:num w:numId="8" w16cid:durableId="853228841">
    <w:abstractNumId w:val="62"/>
  </w:num>
  <w:num w:numId="9" w16cid:durableId="852914449">
    <w:abstractNumId w:val="37"/>
  </w:num>
  <w:num w:numId="10" w16cid:durableId="107166029">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1885308">
    <w:abstractNumId w:val="6"/>
  </w:num>
  <w:num w:numId="12" w16cid:durableId="1706565329">
    <w:abstractNumId w:val="47"/>
  </w:num>
  <w:num w:numId="13" w16cid:durableId="478110376">
    <w:abstractNumId w:val="20"/>
  </w:num>
  <w:num w:numId="14" w16cid:durableId="1759206671">
    <w:abstractNumId w:val="13"/>
  </w:num>
  <w:num w:numId="15" w16cid:durableId="2028098211">
    <w:abstractNumId w:val="84"/>
  </w:num>
  <w:num w:numId="16" w16cid:durableId="1866363937">
    <w:abstractNumId w:val="75"/>
  </w:num>
  <w:num w:numId="17" w16cid:durableId="1317805820">
    <w:abstractNumId w:val="55"/>
  </w:num>
  <w:num w:numId="18" w16cid:durableId="848059988">
    <w:abstractNumId w:val="38"/>
  </w:num>
  <w:num w:numId="19" w16cid:durableId="278803234">
    <w:abstractNumId w:val="0"/>
  </w:num>
  <w:num w:numId="20" w16cid:durableId="1194080482">
    <w:abstractNumId w:val="77"/>
  </w:num>
  <w:num w:numId="21" w16cid:durableId="593779764">
    <w:abstractNumId w:val="9"/>
  </w:num>
  <w:num w:numId="22" w16cid:durableId="964001785">
    <w:abstractNumId w:val="76"/>
  </w:num>
  <w:num w:numId="23" w16cid:durableId="1444232598">
    <w:abstractNumId w:val="8"/>
  </w:num>
  <w:num w:numId="24" w16cid:durableId="884803134">
    <w:abstractNumId w:val="12"/>
  </w:num>
  <w:num w:numId="25" w16cid:durableId="371661958">
    <w:abstractNumId w:val="36"/>
  </w:num>
  <w:num w:numId="26" w16cid:durableId="1919634665">
    <w:abstractNumId w:val="74"/>
  </w:num>
  <w:num w:numId="27" w16cid:durableId="610552719">
    <w:abstractNumId w:val="34"/>
  </w:num>
  <w:num w:numId="28" w16cid:durableId="1021398872">
    <w:abstractNumId w:val="64"/>
  </w:num>
  <w:num w:numId="29" w16cid:durableId="831331787">
    <w:abstractNumId w:val="85"/>
  </w:num>
  <w:num w:numId="30" w16cid:durableId="304311995">
    <w:abstractNumId w:val="58"/>
  </w:num>
  <w:num w:numId="31" w16cid:durableId="622031563">
    <w:abstractNumId w:val="69"/>
  </w:num>
  <w:num w:numId="32" w16cid:durableId="982198000">
    <w:abstractNumId w:val="81"/>
  </w:num>
  <w:num w:numId="33" w16cid:durableId="1791169074">
    <w:abstractNumId w:val="86"/>
  </w:num>
  <w:num w:numId="34" w16cid:durableId="1190029895">
    <w:abstractNumId w:val="70"/>
  </w:num>
  <w:num w:numId="35" w16cid:durableId="1758747906">
    <w:abstractNumId w:val="72"/>
  </w:num>
  <w:num w:numId="36" w16cid:durableId="819156260">
    <w:abstractNumId w:val="10"/>
  </w:num>
  <w:num w:numId="37" w16cid:durableId="1072044448">
    <w:abstractNumId w:val="63"/>
  </w:num>
  <w:num w:numId="38" w16cid:durableId="1206989336">
    <w:abstractNumId w:val="32"/>
  </w:num>
  <w:num w:numId="39" w16cid:durableId="79327925">
    <w:abstractNumId w:val="71"/>
  </w:num>
  <w:num w:numId="40" w16cid:durableId="1479033264">
    <w:abstractNumId w:val="1"/>
  </w:num>
  <w:num w:numId="41" w16cid:durableId="1538005656">
    <w:abstractNumId w:val="15"/>
  </w:num>
  <w:num w:numId="42" w16cid:durableId="835193021">
    <w:abstractNumId w:val="78"/>
  </w:num>
  <w:num w:numId="43" w16cid:durableId="528179962">
    <w:abstractNumId w:val="60"/>
  </w:num>
  <w:num w:numId="44" w16cid:durableId="1836460381">
    <w:abstractNumId w:val="53"/>
  </w:num>
  <w:num w:numId="45" w16cid:durableId="2010525209">
    <w:abstractNumId w:val="59"/>
  </w:num>
  <w:num w:numId="46" w16cid:durableId="2033264649">
    <w:abstractNumId w:val="14"/>
  </w:num>
  <w:num w:numId="47" w16cid:durableId="209070687">
    <w:abstractNumId w:val="83"/>
  </w:num>
  <w:num w:numId="48" w16cid:durableId="1422221183">
    <w:abstractNumId w:val="45"/>
  </w:num>
  <w:num w:numId="49" w16cid:durableId="1154182079">
    <w:abstractNumId w:val="23"/>
  </w:num>
  <w:num w:numId="50" w16cid:durableId="1713921689">
    <w:abstractNumId w:val="48"/>
  </w:num>
  <w:num w:numId="51" w16cid:durableId="734477005">
    <w:abstractNumId w:val="79"/>
  </w:num>
  <w:num w:numId="52" w16cid:durableId="1560361128">
    <w:abstractNumId w:val="16"/>
  </w:num>
  <w:num w:numId="53" w16cid:durableId="1633707639">
    <w:abstractNumId w:val="50"/>
  </w:num>
  <w:num w:numId="54" w16cid:durableId="679235228">
    <w:abstractNumId w:val="26"/>
  </w:num>
  <w:num w:numId="55" w16cid:durableId="1842352271">
    <w:abstractNumId w:val="24"/>
  </w:num>
  <w:num w:numId="56" w16cid:durableId="2108385279">
    <w:abstractNumId w:val="52"/>
  </w:num>
  <w:num w:numId="57" w16cid:durableId="1380205412">
    <w:abstractNumId w:val="46"/>
  </w:num>
  <w:num w:numId="58" w16cid:durableId="220558602">
    <w:abstractNumId w:val="88"/>
  </w:num>
  <w:num w:numId="59" w16cid:durableId="1091975800">
    <w:abstractNumId w:val="19"/>
  </w:num>
  <w:num w:numId="60" w16cid:durableId="885027529">
    <w:abstractNumId w:val="57"/>
  </w:num>
  <w:num w:numId="61" w16cid:durableId="2120876831">
    <w:abstractNumId w:val="31"/>
  </w:num>
  <w:num w:numId="62" w16cid:durableId="1114053133">
    <w:abstractNumId w:val="30"/>
  </w:num>
  <w:num w:numId="63" w16cid:durableId="460805685">
    <w:abstractNumId w:val="22"/>
  </w:num>
  <w:num w:numId="64" w16cid:durableId="1982297566">
    <w:abstractNumId w:val="40"/>
  </w:num>
  <w:num w:numId="65" w16cid:durableId="1295674799">
    <w:abstractNumId w:val="39"/>
  </w:num>
  <w:num w:numId="66" w16cid:durableId="2113739429">
    <w:abstractNumId w:val="35"/>
  </w:num>
  <w:num w:numId="67" w16cid:durableId="656961103">
    <w:abstractNumId w:val="89"/>
  </w:num>
  <w:num w:numId="68" w16cid:durableId="1745951698">
    <w:abstractNumId w:val="82"/>
  </w:num>
  <w:num w:numId="69" w16cid:durableId="728764762">
    <w:abstractNumId w:val="2"/>
  </w:num>
  <w:num w:numId="70" w16cid:durableId="638460950">
    <w:abstractNumId w:val="68"/>
  </w:num>
  <w:num w:numId="71" w16cid:durableId="492257307">
    <w:abstractNumId w:val="33"/>
  </w:num>
  <w:num w:numId="72" w16cid:durableId="1408114552">
    <w:abstractNumId w:val="56"/>
  </w:num>
  <w:num w:numId="73" w16cid:durableId="148518200">
    <w:abstractNumId w:val="5"/>
  </w:num>
  <w:num w:numId="74" w16cid:durableId="401686476">
    <w:abstractNumId w:val="87"/>
  </w:num>
  <w:num w:numId="75" w16cid:durableId="1586381807">
    <w:abstractNumId w:val="80"/>
  </w:num>
  <w:num w:numId="76" w16cid:durableId="1278414135">
    <w:abstractNumId w:val="7"/>
  </w:num>
  <w:num w:numId="77" w16cid:durableId="1025060131">
    <w:abstractNumId w:val="11"/>
  </w:num>
  <w:num w:numId="78" w16cid:durableId="690686454">
    <w:abstractNumId w:val="65"/>
  </w:num>
  <w:num w:numId="79" w16cid:durableId="832570326">
    <w:abstractNumId w:val="73"/>
  </w:num>
  <w:num w:numId="80" w16cid:durableId="893002748">
    <w:abstractNumId w:val="4"/>
  </w:num>
  <w:num w:numId="81" w16cid:durableId="1035736656">
    <w:abstractNumId w:val="25"/>
  </w:num>
  <w:num w:numId="82" w16cid:durableId="2017144543">
    <w:abstractNumId w:val="3"/>
  </w:num>
  <w:num w:numId="83" w16cid:durableId="1211115586">
    <w:abstractNumId w:val="44"/>
  </w:num>
  <w:num w:numId="84" w16cid:durableId="270745400">
    <w:abstractNumId w:val="67"/>
  </w:num>
  <w:num w:numId="85" w16cid:durableId="439373344">
    <w:abstractNumId w:val="21"/>
  </w:num>
  <w:num w:numId="86" w16cid:durableId="463737224">
    <w:abstractNumId w:val="27"/>
  </w:num>
  <w:num w:numId="87" w16cid:durableId="1751000239">
    <w:abstractNumId w:val="29"/>
  </w:num>
  <w:num w:numId="88" w16cid:durableId="226958222">
    <w:abstractNumId w:val="41"/>
  </w:num>
  <w:num w:numId="89" w16cid:durableId="1715931702">
    <w:abstractNumId w:val="61"/>
  </w:num>
  <w:num w:numId="90" w16cid:durableId="857038569">
    <w:abstractNumId w:val="1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trackRevisions/>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0FFD"/>
    <w:rsid w:val="0000204C"/>
    <w:rsid w:val="00006AF7"/>
    <w:rsid w:val="00007DBA"/>
    <w:rsid w:val="00007FC0"/>
    <w:rsid w:val="000116F6"/>
    <w:rsid w:val="00015662"/>
    <w:rsid w:val="000175FF"/>
    <w:rsid w:val="000204A5"/>
    <w:rsid w:val="000241A3"/>
    <w:rsid w:val="000242D2"/>
    <w:rsid w:val="00027530"/>
    <w:rsid w:val="00030816"/>
    <w:rsid w:val="00031009"/>
    <w:rsid w:val="0003412E"/>
    <w:rsid w:val="000368EB"/>
    <w:rsid w:val="00043445"/>
    <w:rsid w:val="00044535"/>
    <w:rsid w:val="000447B3"/>
    <w:rsid w:val="000454DC"/>
    <w:rsid w:val="000464DB"/>
    <w:rsid w:val="00052AC2"/>
    <w:rsid w:val="0005422C"/>
    <w:rsid w:val="00054528"/>
    <w:rsid w:val="0005626E"/>
    <w:rsid w:val="000563DE"/>
    <w:rsid w:val="00060C56"/>
    <w:rsid w:val="000620BC"/>
    <w:rsid w:val="00062296"/>
    <w:rsid w:val="000637D9"/>
    <w:rsid w:val="00064B74"/>
    <w:rsid w:val="000651E2"/>
    <w:rsid w:val="00066CEE"/>
    <w:rsid w:val="00066F56"/>
    <w:rsid w:val="00067462"/>
    <w:rsid w:val="0006799C"/>
    <w:rsid w:val="000703B1"/>
    <w:rsid w:val="00072388"/>
    <w:rsid w:val="00072996"/>
    <w:rsid w:val="00073462"/>
    <w:rsid w:val="00076531"/>
    <w:rsid w:val="00080BA7"/>
    <w:rsid w:val="00081AFE"/>
    <w:rsid w:val="00082DA9"/>
    <w:rsid w:val="00082FFA"/>
    <w:rsid w:val="00085965"/>
    <w:rsid w:val="0009376B"/>
    <w:rsid w:val="000A0DD6"/>
    <w:rsid w:val="000A323B"/>
    <w:rsid w:val="000A6A39"/>
    <w:rsid w:val="000B081A"/>
    <w:rsid w:val="000B236A"/>
    <w:rsid w:val="000B66AE"/>
    <w:rsid w:val="000B73C1"/>
    <w:rsid w:val="000C11AC"/>
    <w:rsid w:val="000C3DC0"/>
    <w:rsid w:val="000C7AA7"/>
    <w:rsid w:val="000C7C8A"/>
    <w:rsid w:val="000D2277"/>
    <w:rsid w:val="000D3329"/>
    <w:rsid w:val="000D514C"/>
    <w:rsid w:val="000D5689"/>
    <w:rsid w:val="000D5837"/>
    <w:rsid w:val="000D6357"/>
    <w:rsid w:val="000D7599"/>
    <w:rsid w:val="000E0E1E"/>
    <w:rsid w:val="000E2A22"/>
    <w:rsid w:val="000E4C12"/>
    <w:rsid w:val="000E6029"/>
    <w:rsid w:val="000F005E"/>
    <w:rsid w:val="000F2926"/>
    <w:rsid w:val="000F3C65"/>
    <w:rsid w:val="00103833"/>
    <w:rsid w:val="00106261"/>
    <w:rsid w:val="001076C6"/>
    <w:rsid w:val="00107D65"/>
    <w:rsid w:val="001114D9"/>
    <w:rsid w:val="00114486"/>
    <w:rsid w:val="00122DD8"/>
    <w:rsid w:val="0012676C"/>
    <w:rsid w:val="00126EBE"/>
    <w:rsid w:val="001301D9"/>
    <w:rsid w:val="001314A9"/>
    <w:rsid w:val="00131B8F"/>
    <w:rsid w:val="00133900"/>
    <w:rsid w:val="0013494B"/>
    <w:rsid w:val="00136730"/>
    <w:rsid w:val="00136D4B"/>
    <w:rsid w:val="00137E67"/>
    <w:rsid w:val="001417B6"/>
    <w:rsid w:val="001419F5"/>
    <w:rsid w:val="00142B73"/>
    <w:rsid w:val="0014508B"/>
    <w:rsid w:val="00145735"/>
    <w:rsid w:val="00154A11"/>
    <w:rsid w:val="00157230"/>
    <w:rsid w:val="0016365C"/>
    <w:rsid w:val="00163932"/>
    <w:rsid w:val="00163F6B"/>
    <w:rsid w:val="00164ECE"/>
    <w:rsid w:val="00165735"/>
    <w:rsid w:val="00166F22"/>
    <w:rsid w:val="0017136C"/>
    <w:rsid w:val="00174318"/>
    <w:rsid w:val="00175927"/>
    <w:rsid w:val="00176002"/>
    <w:rsid w:val="00180F12"/>
    <w:rsid w:val="0018310F"/>
    <w:rsid w:val="00183F1A"/>
    <w:rsid w:val="00185CE6"/>
    <w:rsid w:val="0018699F"/>
    <w:rsid w:val="00186DD4"/>
    <w:rsid w:val="0018712D"/>
    <w:rsid w:val="001900AC"/>
    <w:rsid w:val="001919D4"/>
    <w:rsid w:val="00193AF0"/>
    <w:rsid w:val="0019402C"/>
    <w:rsid w:val="0019457B"/>
    <w:rsid w:val="00194E06"/>
    <w:rsid w:val="00195F6E"/>
    <w:rsid w:val="001A0721"/>
    <w:rsid w:val="001A0941"/>
    <w:rsid w:val="001A2E56"/>
    <w:rsid w:val="001A4073"/>
    <w:rsid w:val="001A77D0"/>
    <w:rsid w:val="001A7AD0"/>
    <w:rsid w:val="001B023A"/>
    <w:rsid w:val="001B1FD6"/>
    <w:rsid w:val="001B21B8"/>
    <w:rsid w:val="001B3951"/>
    <w:rsid w:val="001B3A13"/>
    <w:rsid w:val="001B62D0"/>
    <w:rsid w:val="001C41EE"/>
    <w:rsid w:val="001C5C56"/>
    <w:rsid w:val="001C6332"/>
    <w:rsid w:val="001D1FB1"/>
    <w:rsid w:val="001D516D"/>
    <w:rsid w:val="001D5F32"/>
    <w:rsid w:val="001D7A61"/>
    <w:rsid w:val="001E0178"/>
    <w:rsid w:val="001E0492"/>
    <w:rsid w:val="001E28E1"/>
    <w:rsid w:val="001E380B"/>
    <w:rsid w:val="001E4626"/>
    <w:rsid w:val="001E48D9"/>
    <w:rsid w:val="001E675D"/>
    <w:rsid w:val="001E7943"/>
    <w:rsid w:val="001F4ECC"/>
    <w:rsid w:val="001F6753"/>
    <w:rsid w:val="00201DEF"/>
    <w:rsid w:val="00202C91"/>
    <w:rsid w:val="00203EFA"/>
    <w:rsid w:val="0021086B"/>
    <w:rsid w:val="00211ED8"/>
    <w:rsid w:val="00211F5C"/>
    <w:rsid w:val="00212E77"/>
    <w:rsid w:val="002130B8"/>
    <w:rsid w:val="00222065"/>
    <w:rsid w:val="0022238E"/>
    <w:rsid w:val="00226854"/>
    <w:rsid w:val="002300B2"/>
    <w:rsid w:val="00234621"/>
    <w:rsid w:val="002351F7"/>
    <w:rsid w:val="0023678D"/>
    <w:rsid w:val="0023785C"/>
    <w:rsid w:val="00246CC3"/>
    <w:rsid w:val="0024721D"/>
    <w:rsid w:val="00250487"/>
    <w:rsid w:val="0025128C"/>
    <w:rsid w:val="00251D34"/>
    <w:rsid w:val="002534A6"/>
    <w:rsid w:val="002546B0"/>
    <w:rsid w:val="00257001"/>
    <w:rsid w:val="00262409"/>
    <w:rsid w:val="00263BA9"/>
    <w:rsid w:val="00266034"/>
    <w:rsid w:val="00267BF7"/>
    <w:rsid w:val="00271A4D"/>
    <w:rsid w:val="00272E46"/>
    <w:rsid w:val="002734CB"/>
    <w:rsid w:val="00275120"/>
    <w:rsid w:val="00281C2D"/>
    <w:rsid w:val="00285141"/>
    <w:rsid w:val="00286B6A"/>
    <w:rsid w:val="00287AE8"/>
    <w:rsid w:val="00287C2E"/>
    <w:rsid w:val="002909F6"/>
    <w:rsid w:val="00293A13"/>
    <w:rsid w:val="00294555"/>
    <w:rsid w:val="0029710F"/>
    <w:rsid w:val="002A31CE"/>
    <w:rsid w:val="002A35B7"/>
    <w:rsid w:val="002A634A"/>
    <w:rsid w:val="002A6AE6"/>
    <w:rsid w:val="002A7172"/>
    <w:rsid w:val="002B079B"/>
    <w:rsid w:val="002B100D"/>
    <w:rsid w:val="002B1265"/>
    <w:rsid w:val="002B3015"/>
    <w:rsid w:val="002B51D5"/>
    <w:rsid w:val="002B5D3A"/>
    <w:rsid w:val="002C1A98"/>
    <w:rsid w:val="002C1EB1"/>
    <w:rsid w:val="002C2E0A"/>
    <w:rsid w:val="002C2F80"/>
    <w:rsid w:val="002C3CCB"/>
    <w:rsid w:val="002C3E92"/>
    <w:rsid w:val="002C5484"/>
    <w:rsid w:val="002C5DA2"/>
    <w:rsid w:val="002C5E7E"/>
    <w:rsid w:val="002C7CCB"/>
    <w:rsid w:val="002D3B3B"/>
    <w:rsid w:val="002D3DB2"/>
    <w:rsid w:val="002D523A"/>
    <w:rsid w:val="002E06CB"/>
    <w:rsid w:val="002E081E"/>
    <w:rsid w:val="002E1759"/>
    <w:rsid w:val="002F2191"/>
    <w:rsid w:val="002F30A6"/>
    <w:rsid w:val="002F3926"/>
    <w:rsid w:val="002F6388"/>
    <w:rsid w:val="002F6434"/>
    <w:rsid w:val="0030092B"/>
    <w:rsid w:val="00300DB7"/>
    <w:rsid w:val="00301F6A"/>
    <w:rsid w:val="0030309D"/>
    <w:rsid w:val="00305CE7"/>
    <w:rsid w:val="0030653B"/>
    <w:rsid w:val="003102B8"/>
    <w:rsid w:val="00311996"/>
    <w:rsid w:val="00315136"/>
    <w:rsid w:val="00316360"/>
    <w:rsid w:val="003172FF"/>
    <w:rsid w:val="0031785D"/>
    <w:rsid w:val="00320959"/>
    <w:rsid w:val="00321840"/>
    <w:rsid w:val="00321BE5"/>
    <w:rsid w:val="00323417"/>
    <w:rsid w:val="00325D7C"/>
    <w:rsid w:val="00326CBC"/>
    <w:rsid w:val="00333D81"/>
    <w:rsid w:val="0033451F"/>
    <w:rsid w:val="00337185"/>
    <w:rsid w:val="00341A0E"/>
    <w:rsid w:val="00341C5F"/>
    <w:rsid w:val="00343BBD"/>
    <w:rsid w:val="00346A80"/>
    <w:rsid w:val="003470F8"/>
    <w:rsid w:val="00347CAE"/>
    <w:rsid w:val="00351DC0"/>
    <w:rsid w:val="00352EDA"/>
    <w:rsid w:val="00352EEE"/>
    <w:rsid w:val="00353A77"/>
    <w:rsid w:val="00354654"/>
    <w:rsid w:val="0035588C"/>
    <w:rsid w:val="0035590D"/>
    <w:rsid w:val="00361A5D"/>
    <w:rsid w:val="00361A7A"/>
    <w:rsid w:val="003649CC"/>
    <w:rsid w:val="00364BCA"/>
    <w:rsid w:val="00365B7E"/>
    <w:rsid w:val="0036738C"/>
    <w:rsid w:val="00372148"/>
    <w:rsid w:val="00372C7A"/>
    <w:rsid w:val="00374AB8"/>
    <w:rsid w:val="0037524D"/>
    <w:rsid w:val="003777BC"/>
    <w:rsid w:val="00377918"/>
    <w:rsid w:val="003804EB"/>
    <w:rsid w:val="00382C66"/>
    <w:rsid w:val="00383E3D"/>
    <w:rsid w:val="0038441A"/>
    <w:rsid w:val="00384708"/>
    <w:rsid w:val="00386142"/>
    <w:rsid w:val="00387F7C"/>
    <w:rsid w:val="00392DFA"/>
    <w:rsid w:val="00396AD2"/>
    <w:rsid w:val="003977DB"/>
    <w:rsid w:val="003A3E36"/>
    <w:rsid w:val="003A6E89"/>
    <w:rsid w:val="003B1947"/>
    <w:rsid w:val="003B1FF3"/>
    <w:rsid w:val="003B3ED2"/>
    <w:rsid w:val="003B4C08"/>
    <w:rsid w:val="003B5018"/>
    <w:rsid w:val="003B6269"/>
    <w:rsid w:val="003B7103"/>
    <w:rsid w:val="003C18E0"/>
    <w:rsid w:val="003C22E0"/>
    <w:rsid w:val="003D0712"/>
    <w:rsid w:val="003D2190"/>
    <w:rsid w:val="003D3B58"/>
    <w:rsid w:val="003D3B69"/>
    <w:rsid w:val="003D47CC"/>
    <w:rsid w:val="003D5705"/>
    <w:rsid w:val="003D7493"/>
    <w:rsid w:val="003D7EEA"/>
    <w:rsid w:val="003D7F41"/>
    <w:rsid w:val="003E2423"/>
    <w:rsid w:val="003E24D3"/>
    <w:rsid w:val="003E2518"/>
    <w:rsid w:val="003E4B68"/>
    <w:rsid w:val="003F0C60"/>
    <w:rsid w:val="003F23D5"/>
    <w:rsid w:val="003F77AB"/>
    <w:rsid w:val="00401262"/>
    <w:rsid w:val="00401C62"/>
    <w:rsid w:val="00402361"/>
    <w:rsid w:val="00402D42"/>
    <w:rsid w:val="00403DA5"/>
    <w:rsid w:val="00405D8D"/>
    <w:rsid w:val="00406EC3"/>
    <w:rsid w:val="00411B16"/>
    <w:rsid w:val="004139C7"/>
    <w:rsid w:val="004158DD"/>
    <w:rsid w:val="00416EB4"/>
    <w:rsid w:val="00421F62"/>
    <w:rsid w:val="004249AF"/>
    <w:rsid w:val="00425072"/>
    <w:rsid w:val="00425BEA"/>
    <w:rsid w:val="00426531"/>
    <w:rsid w:val="00427009"/>
    <w:rsid w:val="0042718B"/>
    <w:rsid w:val="00430222"/>
    <w:rsid w:val="0043348B"/>
    <w:rsid w:val="00440077"/>
    <w:rsid w:val="00440FA2"/>
    <w:rsid w:val="004416FD"/>
    <w:rsid w:val="00442379"/>
    <w:rsid w:val="00442C35"/>
    <w:rsid w:val="00444117"/>
    <w:rsid w:val="00444AD7"/>
    <w:rsid w:val="00446ED3"/>
    <w:rsid w:val="004470DE"/>
    <w:rsid w:val="004472D1"/>
    <w:rsid w:val="0045002A"/>
    <w:rsid w:val="00453ECC"/>
    <w:rsid w:val="00455577"/>
    <w:rsid w:val="00456823"/>
    <w:rsid w:val="00457679"/>
    <w:rsid w:val="00457889"/>
    <w:rsid w:val="00457B34"/>
    <w:rsid w:val="004617FB"/>
    <w:rsid w:val="00462B37"/>
    <w:rsid w:val="00462F92"/>
    <w:rsid w:val="0046459B"/>
    <w:rsid w:val="00466F4B"/>
    <w:rsid w:val="00467D7A"/>
    <w:rsid w:val="004709F0"/>
    <w:rsid w:val="0047141A"/>
    <w:rsid w:val="0047176E"/>
    <w:rsid w:val="00471A33"/>
    <w:rsid w:val="00475EFC"/>
    <w:rsid w:val="0047626E"/>
    <w:rsid w:val="00477587"/>
    <w:rsid w:val="00485B16"/>
    <w:rsid w:val="00486441"/>
    <w:rsid w:val="004864FD"/>
    <w:rsid w:val="004865EF"/>
    <w:rsid w:val="00486F39"/>
    <w:rsid w:val="00490056"/>
    <w:rsid w:val="00492521"/>
    <w:rsid w:val="0049395C"/>
    <w:rsid w:val="00497EEB"/>
    <w:rsid w:val="004A13AC"/>
    <w:rsid w:val="004A1AB8"/>
    <w:rsid w:val="004A1DB8"/>
    <w:rsid w:val="004A2925"/>
    <w:rsid w:val="004A4656"/>
    <w:rsid w:val="004A468B"/>
    <w:rsid w:val="004B283B"/>
    <w:rsid w:val="004B3350"/>
    <w:rsid w:val="004B5840"/>
    <w:rsid w:val="004B5E9D"/>
    <w:rsid w:val="004B6551"/>
    <w:rsid w:val="004B6B63"/>
    <w:rsid w:val="004B6D10"/>
    <w:rsid w:val="004B7591"/>
    <w:rsid w:val="004B7F22"/>
    <w:rsid w:val="004C1487"/>
    <w:rsid w:val="004C1AD9"/>
    <w:rsid w:val="004C2043"/>
    <w:rsid w:val="004C2164"/>
    <w:rsid w:val="004C2989"/>
    <w:rsid w:val="004C3340"/>
    <w:rsid w:val="004C55AA"/>
    <w:rsid w:val="004C61D8"/>
    <w:rsid w:val="004C6654"/>
    <w:rsid w:val="004C67B1"/>
    <w:rsid w:val="004C7264"/>
    <w:rsid w:val="004D1EEA"/>
    <w:rsid w:val="004D302C"/>
    <w:rsid w:val="004D664E"/>
    <w:rsid w:val="004E0D62"/>
    <w:rsid w:val="004E3067"/>
    <w:rsid w:val="004E35AE"/>
    <w:rsid w:val="004E490A"/>
    <w:rsid w:val="004E784B"/>
    <w:rsid w:val="004F2FD7"/>
    <w:rsid w:val="004F66A2"/>
    <w:rsid w:val="0050077C"/>
    <w:rsid w:val="005022F4"/>
    <w:rsid w:val="00504DFE"/>
    <w:rsid w:val="00505B75"/>
    <w:rsid w:val="0051425C"/>
    <w:rsid w:val="00514DC6"/>
    <w:rsid w:val="00521BF5"/>
    <w:rsid w:val="005244B8"/>
    <w:rsid w:val="00525983"/>
    <w:rsid w:val="00525DD3"/>
    <w:rsid w:val="005276D0"/>
    <w:rsid w:val="00527C65"/>
    <w:rsid w:val="005308EB"/>
    <w:rsid w:val="005355E3"/>
    <w:rsid w:val="0053647E"/>
    <w:rsid w:val="005400C3"/>
    <w:rsid w:val="00552581"/>
    <w:rsid w:val="005526F2"/>
    <w:rsid w:val="00552AD2"/>
    <w:rsid w:val="0055327D"/>
    <w:rsid w:val="00553B23"/>
    <w:rsid w:val="00560600"/>
    <w:rsid w:val="005608A5"/>
    <w:rsid w:val="00561FB2"/>
    <w:rsid w:val="0056246A"/>
    <w:rsid w:val="00570427"/>
    <w:rsid w:val="00581B45"/>
    <w:rsid w:val="00581D2A"/>
    <w:rsid w:val="00585DA7"/>
    <w:rsid w:val="00590E00"/>
    <w:rsid w:val="00590EAF"/>
    <w:rsid w:val="00592FF1"/>
    <w:rsid w:val="00593E86"/>
    <w:rsid w:val="00596354"/>
    <w:rsid w:val="005964B2"/>
    <w:rsid w:val="0059718C"/>
    <w:rsid w:val="005A370E"/>
    <w:rsid w:val="005A56E3"/>
    <w:rsid w:val="005A5C81"/>
    <w:rsid w:val="005A6DDA"/>
    <w:rsid w:val="005B4FDF"/>
    <w:rsid w:val="005B59E4"/>
    <w:rsid w:val="005B5C3E"/>
    <w:rsid w:val="005B62D6"/>
    <w:rsid w:val="005B733B"/>
    <w:rsid w:val="005B78EF"/>
    <w:rsid w:val="005C0CDA"/>
    <w:rsid w:val="005C1517"/>
    <w:rsid w:val="005C3406"/>
    <w:rsid w:val="005C3E15"/>
    <w:rsid w:val="005C6215"/>
    <w:rsid w:val="005C6622"/>
    <w:rsid w:val="005C6AC1"/>
    <w:rsid w:val="005D238B"/>
    <w:rsid w:val="005D25B8"/>
    <w:rsid w:val="005D36D4"/>
    <w:rsid w:val="005D39A3"/>
    <w:rsid w:val="005D39B2"/>
    <w:rsid w:val="005E08DB"/>
    <w:rsid w:val="005E4328"/>
    <w:rsid w:val="005E65D4"/>
    <w:rsid w:val="005F001B"/>
    <w:rsid w:val="005F1137"/>
    <w:rsid w:val="005F407A"/>
    <w:rsid w:val="00600290"/>
    <w:rsid w:val="0060102B"/>
    <w:rsid w:val="006055CF"/>
    <w:rsid w:val="00606DD6"/>
    <w:rsid w:val="006077B7"/>
    <w:rsid w:val="0062177C"/>
    <w:rsid w:val="00622602"/>
    <w:rsid w:val="0062269E"/>
    <w:rsid w:val="00622D32"/>
    <w:rsid w:val="006230F2"/>
    <w:rsid w:val="00623EDF"/>
    <w:rsid w:val="00625CCD"/>
    <w:rsid w:val="00627BE0"/>
    <w:rsid w:val="00634F1D"/>
    <w:rsid w:val="006359C4"/>
    <w:rsid w:val="006367DD"/>
    <w:rsid w:val="006428BC"/>
    <w:rsid w:val="00645EC3"/>
    <w:rsid w:val="00646FE8"/>
    <w:rsid w:val="00650BBA"/>
    <w:rsid w:val="00650D28"/>
    <w:rsid w:val="006549FF"/>
    <w:rsid w:val="00655487"/>
    <w:rsid w:val="006601B3"/>
    <w:rsid w:val="006623F2"/>
    <w:rsid w:val="00666AE4"/>
    <w:rsid w:val="00666E13"/>
    <w:rsid w:val="00667FA4"/>
    <w:rsid w:val="00671241"/>
    <w:rsid w:val="00673CC9"/>
    <w:rsid w:val="006745F6"/>
    <w:rsid w:val="00674B93"/>
    <w:rsid w:val="00674F4B"/>
    <w:rsid w:val="00675C63"/>
    <w:rsid w:val="00676E9F"/>
    <w:rsid w:val="0068261D"/>
    <w:rsid w:val="00683E30"/>
    <w:rsid w:val="00685B8B"/>
    <w:rsid w:val="00690229"/>
    <w:rsid w:val="00690BE8"/>
    <w:rsid w:val="00691292"/>
    <w:rsid w:val="00694C2A"/>
    <w:rsid w:val="006950E6"/>
    <w:rsid w:val="00695E36"/>
    <w:rsid w:val="00697690"/>
    <w:rsid w:val="006A079A"/>
    <w:rsid w:val="006A39C1"/>
    <w:rsid w:val="006A4EAC"/>
    <w:rsid w:val="006A5FA8"/>
    <w:rsid w:val="006A7DEC"/>
    <w:rsid w:val="006B03CF"/>
    <w:rsid w:val="006B1313"/>
    <w:rsid w:val="006B2689"/>
    <w:rsid w:val="006B27E5"/>
    <w:rsid w:val="006B5D0F"/>
    <w:rsid w:val="006B60FC"/>
    <w:rsid w:val="006C0FC2"/>
    <w:rsid w:val="006C2358"/>
    <w:rsid w:val="006C484A"/>
    <w:rsid w:val="006D0947"/>
    <w:rsid w:val="006D1506"/>
    <w:rsid w:val="006D2170"/>
    <w:rsid w:val="006D36C6"/>
    <w:rsid w:val="006D47D5"/>
    <w:rsid w:val="006D5AB4"/>
    <w:rsid w:val="006D61D9"/>
    <w:rsid w:val="006E2364"/>
    <w:rsid w:val="006E2387"/>
    <w:rsid w:val="006E2797"/>
    <w:rsid w:val="006E2DDA"/>
    <w:rsid w:val="006E316C"/>
    <w:rsid w:val="006E3BFB"/>
    <w:rsid w:val="006E45AB"/>
    <w:rsid w:val="006E4716"/>
    <w:rsid w:val="006E7A0C"/>
    <w:rsid w:val="006F04DE"/>
    <w:rsid w:val="006F0726"/>
    <w:rsid w:val="006F3048"/>
    <w:rsid w:val="006F3B0B"/>
    <w:rsid w:val="006F40C0"/>
    <w:rsid w:val="006F5339"/>
    <w:rsid w:val="006F578B"/>
    <w:rsid w:val="006F7946"/>
    <w:rsid w:val="0070324F"/>
    <w:rsid w:val="00706020"/>
    <w:rsid w:val="00710338"/>
    <w:rsid w:val="00714AD8"/>
    <w:rsid w:val="007157EA"/>
    <w:rsid w:val="00715B67"/>
    <w:rsid w:val="007165F9"/>
    <w:rsid w:val="007172AF"/>
    <w:rsid w:val="00717438"/>
    <w:rsid w:val="00720ABC"/>
    <w:rsid w:val="00723740"/>
    <w:rsid w:val="00724040"/>
    <w:rsid w:val="00725E95"/>
    <w:rsid w:val="007267CD"/>
    <w:rsid w:val="00727C66"/>
    <w:rsid w:val="00731EBC"/>
    <w:rsid w:val="00732FFD"/>
    <w:rsid w:val="0073333E"/>
    <w:rsid w:val="00733D92"/>
    <w:rsid w:val="007343AF"/>
    <w:rsid w:val="007361EA"/>
    <w:rsid w:val="0074082E"/>
    <w:rsid w:val="00740E77"/>
    <w:rsid w:val="00742303"/>
    <w:rsid w:val="0074279B"/>
    <w:rsid w:val="0074465F"/>
    <w:rsid w:val="00746614"/>
    <w:rsid w:val="00746A2E"/>
    <w:rsid w:val="007479C7"/>
    <w:rsid w:val="00747F79"/>
    <w:rsid w:val="00750073"/>
    <w:rsid w:val="00751E56"/>
    <w:rsid w:val="00753B72"/>
    <w:rsid w:val="00755F57"/>
    <w:rsid w:val="00757A87"/>
    <w:rsid w:val="00762067"/>
    <w:rsid w:val="00763CB6"/>
    <w:rsid w:val="00765141"/>
    <w:rsid w:val="00765302"/>
    <w:rsid w:val="00766450"/>
    <w:rsid w:val="0077200C"/>
    <w:rsid w:val="007740C6"/>
    <w:rsid w:val="00774E28"/>
    <w:rsid w:val="00780C07"/>
    <w:rsid w:val="00781097"/>
    <w:rsid w:val="00781B85"/>
    <w:rsid w:val="0078260D"/>
    <w:rsid w:val="007830F0"/>
    <w:rsid w:val="007854E5"/>
    <w:rsid w:val="007862DF"/>
    <w:rsid w:val="007863EB"/>
    <w:rsid w:val="0079173E"/>
    <w:rsid w:val="007931CD"/>
    <w:rsid w:val="007954D7"/>
    <w:rsid w:val="00796BD3"/>
    <w:rsid w:val="007A00E9"/>
    <w:rsid w:val="007A1132"/>
    <w:rsid w:val="007A523D"/>
    <w:rsid w:val="007B0F2A"/>
    <w:rsid w:val="007B107A"/>
    <w:rsid w:val="007B2523"/>
    <w:rsid w:val="007B3742"/>
    <w:rsid w:val="007B54F3"/>
    <w:rsid w:val="007B621E"/>
    <w:rsid w:val="007C0326"/>
    <w:rsid w:val="007C0377"/>
    <w:rsid w:val="007C2297"/>
    <w:rsid w:val="007C2578"/>
    <w:rsid w:val="007C2B56"/>
    <w:rsid w:val="007C4607"/>
    <w:rsid w:val="007D12E7"/>
    <w:rsid w:val="007D2081"/>
    <w:rsid w:val="007D2C2B"/>
    <w:rsid w:val="007D395B"/>
    <w:rsid w:val="007D3BBF"/>
    <w:rsid w:val="007D6CBE"/>
    <w:rsid w:val="007D7214"/>
    <w:rsid w:val="007D7757"/>
    <w:rsid w:val="007D7BD3"/>
    <w:rsid w:val="007E04D7"/>
    <w:rsid w:val="007E1864"/>
    <w:rsid w:val="007E3DBE"/>
    <w:rsid w:val="007E50FB"/>
    <w:rsid w:val="007E6530"/>
    <w:rsid w:val="007F2391"/>
    <w:rsid w:val="007F254B"/>
    <w:rsid w:val="007F3941"/>
    <w:rsid w:val="007F4D71"/>
    <w:rsid w:val="007F67F3"/>
    <w:rsid w:val="007F6EEC"/>
    <w:rsid w:val="007F77D7"/>
    <w:rsid w:val="007F794A"/>
    <w:rsid w:val="007F7DBB"/>
    <w:rsid w:val="008042B4"/>
    <w:rsid w:val="008051CE"/>
    <w:rsid w:val="00815021"/>
    <w:rsid w:val="008168B4"/>
    <w:rsid w:val="00823217"/>
    <w:rsid w:val="008237AC"/>
    <w:rsid w:val="00827229"/>
    <w:rsid w:val="008273D0"/>
    <w:rsid w:val="0083116A"/>
    <w:rsid w:val="008331E3"/>
    <w:rsid w:val="00833A31"/>
    <w:rsid w:val="008351A0"/>
    <w:rsid w:val="0083715C"/>
    <w:rsid w:val="0084014A"/>
    <w:rsid w:val="00840414"/>
    <w:rsid w:val="0084052F"/>
    <w:rsid w:val="008405A2"/>
    <w:rsid w:val="00847401"/>
    <w:rsid w:val="00847B39"/>
    <w:rsid w:val="00847C05"/>
    <w:rsid w:val="00853F55"/>
    <w:rsid w:val="00854633"/>
    <w:rsid w:val="00855186"/>
    <w:rsid w:val="00855F56"/>
    <w:rsid w:val="00860BFA"/>
    <w:rsid w:val="008643CF"/>
    <w:rsid w:val="008658C5"/>
    <w:rsid w:val="00866DF7"/>
    <w:rsid w:val="008700EE"/>
    <w:rsid w:val="00870D03"/>
    <w:rsid w:val="00872BB3"/>
    <w:rsid w:val="0087567A"/>
    <w:rsid w:val="008769BB"/>
    <w:rsid w:val="0087733E"/>
    <w:rsid w:val="00882437"/>
    <w:rsid w:val="00882A52"/>
    <w:rsid w:val="00882E17"/>
    <w:rsid w:val="008834FC"/>
    <w:rsid w:val="0088391B"/>
    <w:rsid w:val="00886C2F"/>
    <w:rsid w:val="008872B8"/>
    <w:rsid w:val="008914DF"/>
    <w:rsid w:val="008931E9"/>
    <w:rsid w:val="008946E1"/>
    <w:rsid w:val="00894B42"/>
    <w:rsid w:val="00894B91"/>
    <w:rsid w:val="00897D31"/>
    <w:rsid w:val="008A4B8E"/>
    <w:rsid w:val="008A79A2"/>
    <w:rsid w:val="008B03A2"/>
    <w:rsid w:val="008B182D"/>
    <w:rsid w:val="008B1CF9"/>
    <w:rsid w:val="008B23CB"/>
    <w:rsid w:val="008B609C"/>
    <w:rsid w:val="008B61A2"/>
    <w:rsid w:val="008B7B77"/>
    <w:rsid w:val="008C2B96"/>
    <w:rsid w:val="008C512C"/>
    <w:rsid w:val="008C62B0"/>
    <w:rsid w:val="008D0773"/>
    <w:rsid w:val="008D2ACD"/>
    <w:rsid w:val="008E0DC4"/>
    <w:rsid w:val="008E0E28"/>
    <w:rsid w:val="008E180E"/>
    <w:rsid w:val="008E2D99"/>
    <w:rsid w:val="008E2FA7"/>
    <w:rsid w:val="008E4351"/>
    <w:rsid w:val="008E6177"/>
    <w:rsid w:val="008E67D3"/>
    <w:rsid w:val="008E6939"/>
    <w:rsid w:val="008E7D32"/>
    <w:rsid w:val="008E7F60"/>
    <w:rsid w:val="008F11CE"/>
    <w:rsid w:val="008F3CAF"/>
    <w:rsid w:val="008F68D5"/>
    <w:rsid w:val="009006DB"/>
    <w:rsid w:val="009037A2"/>
    <w:rsid w:val="00904381"/>
    <w:rsid w:val="009061FC"/>
    <w:rsid w:val="0090757A"/>
    <w:rsid w:val="009133A8"/>
    <w:rsid w:val="009154A4"/>
    <w:rsid w:val="0092092D"/>
    <w:rsid w:val="00923359"/>
    <w:rsid w:val="00927C23"/>
    <w:rsid w:val="00932360"/>
    <w:rsid w:val="00932F92"/>
    <w:rsid w:val="00936BBC"/>
    <w:rsid w:val="009372F6"/>
    <w:rsid w:val="00937696"/>
    <w:rsid w:val="00942BC7"/>
    <w:rsid w:val="00943833"/>
    <w:rsid w:val="00944686"/>
    <w:rsid w:val="009456D8"/>
    <w:rsid w:val="00946E42"/>
    <w:rsid w:val="00952D82"/>
    <w:rsid w:val="0095404D"/>
    <w:rsid w:val="009575E4"/>
    <w:rsid w:val="00961C5E"/>
    <w:rsid w:val="00962C3A"/>
    <w:rsid w:val="00965E02"/>
    <w:rsid w:val="00966710"/>
    <w:rsid w:val="00966E25"/>
    <w:rsid w:val="00966E91"/>
    <w:rsid w:val="00967204"/>
    <w:rsid w:val="00967255"/>
    <w:rsid w:val="009700DE"/>
    <w:rsid w:val="00970194"/>
    <w:rsid w:val="009711AA"/>
    <w:rsid w:val="00972D54"/>
    <w:rsid w:val="009743D4"/>
    <w:rsid w:val="009747B3"/>
    <w:rsid w:val="00974ED9"/>
    <w:rsid w:val="009766E2"/>
    <w:rsid w:val="009766FC"/>
    <w:rsid w:val="00976B88"/>
    <w:rsid w:val="009777C2"/>
    <w:rsid w:val="00980925"/>
    <w:rsid w:val="0098143D"/>
    <w:rsid w:val="00981985"/>
    <w:rsid w:val="00982166"/>
    <w:rsid w:val="00982665"/>
    <w:rsid w:val="009847DA"/>
    <w:rsid w:val="0098732F"/>
    <w:rsid w:val="00987FD3"/>
    <w:rsid w:val="009915B1"/>
    <w:rsid w:val="00991AE6"/>
    <w:rsid w:val="00992999"/>
    <w:rsid w:val="00993AF4"/>
    <w:rsid w:val="0099433E"/>
    <w:rsid w:val="00996146"/>
    <w:rsid w:val="009961D9"/>
    <w:rsid w:val="009976F5"/>
    <w:rsid w:val="0099791F"/>
    <w:rsid w:val="009A10C7"/>
    <w:rsid w:val="009A14FD"/>
    <w:rsid w:val="009A1A66"/>
    <w:rsid w:val="009A4738"/>
    <w:rsid w:val="009A4FC6"/>
    <w:rsid w:val="009A64EA"/>
    <w:rsid w:val="009A71CF"/>
    <w:rsid w:val="009A7B7D"/>
    <w:rsid w:val="009B613A"/>
    <w:rsid w:val="009B7938"/>
    <w:rsid w:val="009C0B0D"/>
    <w:rsid w:val="009C1DB2"/>
    <w:rsid w:val="009C216C"/>
    <w:rsid w:val="009C374B"/>
    <w:rsid w:val="009C4108"/>
    <w:rsid w:val="009C5885"/>
    <w:rsid w:val="009C64B9"/>
    <w:rsid w:val="009D6317"/>
    <w:rsid w:val="009E17B2"/>
    <w:rsid w:val="009E1C00"/>
    <w:rsid w:val="009E339D"/>
    <w:rsid w:val="009E4790"/>
    <w:rsid w:val="009E6A50"/>
    <w:rsid w:val="009E7523"/>
    <w:rsid w:val="009E7F8D"/>
    <w:rsid w:val="009F15DA"/>
    <w:rsid w:val="009F21D1"/>
    <w:rsid w:val="009F21DA"/>
    <w:rsid w:val="009F51A2"/>
    <w:rsid w:val="00A00CF3"/>
    <w:rsid w:val="00A01480"/>
    <w:rsid w:val="00A018FB"/>
    <w:rsid w:val="00A01AFB"/>
    <w:rsid w:val="00A0511E"/>
    <w:rsid w:val="00A067F7"/>
    <w:rsid w:val="00A10749"/>
    <w:rsid w:val="00A11CAB"/>
    <w:rsid w:val="00A143D8"/>
    <w:rsid w:val="00A155CD"/>
    <w:rsid w:val="00A15FCD"/>
    <w:rsid w:val="00A32253"/>
    <w:rsid w:val="00A325F8"/>
    <w:rsid w:val="00A330B5"/>
    <w:rsid w:val="00A36AD2"/>
    <w:rsid w:val="00A37347"/>
    <w:rsid w:val="00A37696"/>
    <w:rsid w:val="00A41064"/>
    <w:rsid w:val="00A418F0"/>
    <w:rsid w:val="00A42ABE"/>
    <w:rsid w:val="00A4520B"/>
    <w:rsid w:val="00A4566C"/>
    <w:rsid w:val="00A46817"/>
    <w:rsid w:val="00A507D4"/>
    <w:rsid w:val="00A517F0"/>
    <w:rsid w:val="00A51838"/>
    <w:rsid w:val="00A54372"/>
    <w:rsid w:val="00A56463"/>
    <w:rsid w:val="00A6261C"/>
    <w:rsid w:val="00A64B5D"/>
    <w:rsid w:val="00A7112D"/>
    <w:rsid w:val="00A71227"/>
    <w:rsid w:val="00A72D16"/>
    <w:rsid w:val="00A75E98"/>
    <w:rsid w:val="00A7636E"/>
    <w:rsid w:val="00A800BF"/>
    <w:rsid w:val="00A804B0"/>
    <w:rsid w:val="00A81906"/>
    <w:rsid w:val="00A81E36"/>
    <w:rsid w:val="00A82F14"/>
    <w:rsid w:val="00A87549"/>
    <w:rsid w:val="00A87A2B"/>
    <w:rsid w:val="00A950F9"/>
    <w:rsid w:val="00A96699"/>
    <w:rsid w:val="00A973C4"/>
    <w:rsid w:val="00AA10BD"/>
    <w:rsid w:val="00AA29F5"/>
    <w:rsid w:val="00AA51C3"/>
    <w:rsid w:val="00AB49FA"/>
    <w:rsid w:val="00AB5122"/>
    <w:rsid w:val="00AB5DC7"/>
    <w:rsid w:val="00AB65AC"/>
    <w:rsid w:val="00AB6CC7"/>
    <w:rsid w:val="00AB718C"/>
    <w:rsid w:val="00AB72E3"/>
    <w:rsid w:val="00AC035A"/>
    <w:rsid w:val="00AC0C55"/>
    <w:rsid w:val="00AC2E55"/>
    <w:rsid w:val="00AC4F31"/>
    <w:rsid w:val="00AD0A26"/>
    <w:rsid w:val="00AD0D03"/>
    <w:rsid w:val="00AD39FA"/>
    <w:rsid w:val="00AD4596"/>
    <w:rsid w:val="00AD47C1"/>
    <w:rsid w:val="00AE1242"/>
    <w:rsid w:val="00AE1E04"/>
    <w:rsid w:val="00AE282B"/>
    <w:rsid w:val="00AE3175"/>
    <w:rsid w:val="00AE48DB"/>
    <w:rsid w:val="00AE4BBE"/>
    <w:rsid w:val="00AE6291"/>
    <w:rsid w:val="00AE727E"/>
    <w:rsid w:val="00AF07AE"/>
    <w:rsid w:val="00AF08DE"/>
    <w:rsid w:val="00AF3525"/>
    <w:rsid w:val="00AF3A2A"/>
    <w:rsid w:val="00AF593A"/>
    <w:rsid w:val="00AF5EF1"/>
    <w:rsid w:val="00B0103E"/>
    <w:rsid w:val="00B0430C"/>
    <w:rsid w:val="00B05805"/>
    <w:rsid w:val="00B06B94"/>
    <w:rsid w:val="00B071BA"/>
    <w:rsid w:val="00B14237"/>
    <w:rsid w:val="00B16D43"/>
    <w:rsid w:val="00B20549"/>
    <w:rsid w:val="00B20C46"/>
    <w:rsid w:val="00B235DF"/>
    <w:rsid w:val="00B23B84"/>
    <w:rsid w:val="00B26AC2"/>
    <w:rsid w:val="00B30B1F"/>
    <w:rsid w:val="00B3451A"/>
    <w:rsid w:val="00B349DA"/>
    <w:rsid w:val="00B41478"/>
    <w:rsid w:val="00B41670"/>
    <w:rsid w:val="00B41B4F"/>
    <w:rsid w:val="00B457AF"/>
    <w:rsid w:val="00B468F3"/>
    <w:rsid w:val="00B476F0"/>
    <w:rsid w:val="00B47DAC"/>
    <w:rsid w:val="00B5007A"/>
    <w:rsid w:val="00B50522"/>
    <w:rsid w:val="00B50F2D"/>
    <w:rsid w:val="00B52ADA"/>
    <w:rsid w:val="00B56BC6"/>
    <w:rsid w:val="00B57C01"/>
    <w:rsid w:val="00B60806"/>
    <w:rsid w:val="00B625BF"/>
    <w:rsid w:val="00B6262B"/>
    <w:rsid w:val="00B63971"/>
    <w:rsid w:val="00B6696C"/>
    <w:rsid w:val="00B67CFF"/>
    <w:rsid w:val="00B7041C"/>
    <w:rsid w:val="00B709B9"/>
    <w:rsid w:val="00B714B8"/>
    <w:rsid w:val="00B71D82"/>
    <w:rsid w:val="00B74042"/>
    <w:rsid w:val="00B750E1"/>
    <w:rsid w:val="00B76CAF"/>
    <w:rsid w:val="00B77A0F"/>
    <w:rsid w:val="00B80C7F"/>
    <w:rsid w:val="00B80CC4"/>
    <w:rsid w:val="00B819D5"/>
    <w:rsid w:val="00B82FCD"/>
    <w:rsid w:val="00B851EC"/>
    <w:rsid w:val="00B85752"/>
    <w:rsid w:val="00B858AD"/>
    <w:rsid w:val="00B863BD"/>
    <w:rsid w:val="00B9292C"/>
    <w:rsid w:val="00BA0E59"/>
    <w:rsid w:val="00BA1A2C"/>
    <w:rsid w:val="00BA366D"/>
    <w:rsid w:val="00BA3AAD"/>
    <w:rsid w:val="00BA47E2"/>
    <w:rsid w:val="00BB601B"/>
    <w:rsid w:val="00BC0802"/>
    <w:rsid w:val="00BC277D"/>
    <w:rsid w:val="00BC32C5"/>
    <w:rsid w:val="00BC6454"/>
    <w:rsid w:val="00BC71A2"/>
    <w:rsid w:val="00BC77EE"/>
    <w:rsid w:val="00BD3559"/>
    <w:rsid w:val="00BD5D1C"/>
    <w:rsid w:val="00BD67E5"/>
    <w:rsid w:val="00BE045D"/>
    <w:rsid w:val="00BE093F"/>
    <w:rsid w:val="00BE1465"/>
    <w:rsid w:val="00BE3E9E"/>
    <w:rsid w:val="00BE46A6"/>
    <w:rsid w:val="00BE4E36"/>
    <w:rsid w:val="00BE5965"/>
    <w:rsid w:val="00BE71CB"/>
    <w:rsid w:val="00BF4BB3"/>
    <w:rsid w:val="00BF53D4"/>
    <w:rsid w:val="00BF78D1"/>
    <w:rsid w:val="00BF7B86"/>
    <w:rsid w:val="00C00E4A"/>
    <w:rsid w:val="00C00F0F"/>
    <w:rsid w:val="00C026DC"/>
    <w:rsid w:val="00C028BE"/>
    <w:rsid w:val="00C059F4"/>
    <w:rsid w:val="00C06E92"/>
    <w:rsid w:val="00C11745"/>
    <w:rsid w:val="00C1331A"/>
    <w:rsid w:val="00C17C17"/>
    <w:rsid w:val="00C20418"/>
    <w:rsid w:val="00C231FA"/>
    <w:rsid w:val="00C24776"/>
    <w:rsid w:val="00C253AC"/>
    <w:rsid w:val="00C265E7"/>
    <w:rsid w:val="00C34956"/>
    <w:rsid w:val="00C35452"/>
    <w:rsid w:val="00C37567"/>
    <w:rsid w:val="00C41A6E"/>
    <w:rsid w:val="00C42A96"/>
    <w:rsid w:val="00C440DB"/>
    <w:rsid w:val="00C5173D"/>
    <w:rsid w:val="00C5189D"/>
    <w:rsid w:val="00C51978"/>
    <w:rsid w:val="00C522B1"/>
    <w:rsid w:val="00C52EB7"/>
    <w:rsid w:val="00C54ED4"/>
    <w:rsid w:val="00C55E95"/>
    <w:rsid w:val="00C560F8"/>
    <w:rsid w:val="00C61880"/>
    <w:rsid w:val="00C620F3"/>
    <w:rsid w:val="00C664A6"/>
    <w:rsid w:val="00C66F20"/>
    <w:rsid w:val="00C67850"/>
    <w:rsid w:val="00C70000"/>
    <w:rsid w:val="00C72966"/>
    <w:rsid w:val="00C73DC5"/>
    <w:rsid w:val="00C75997"/>
    <w:rsid w:val="00C75E3F"/>
    <w:rsid w:val="00C817AA"/>
    <w:rsid w:val="00C81C3C"/>
    <w:rsid w:val="00C82089"/>
    <w:rsid w:val="00C82D7E"/>
    <w:rsid w:val="00C84594"/>
    <w:rsid w:val="00C85857"/>
    <w:rsid w:val="00C8667F"/>
    <w:rsid w:val="00C8727A"/>
    <w:rsid w:val="00C87C4C"/>
    <w:rsid w:val="00C87DAA"/>
    <w:rsid w:val="00C94113"/>
    <w:rsid w:val="00C94590"/>
    <w:rsid w:val="00C969DA"/>
    <w:rsid w:val="00CA3613"/>
    <w:rsid w:val="00CA6AE9"/>
    <w:rsid w:val="00CB1C35"/>
    <w:rsid w:val="00CB1EF9"/>
    <w:rsid w:val="00CB5011"/>
    <w:rsid w:val="00CB7396"/>
    <w:rsid w:val="00CB79D3"/>
    <w:rsid w:val="00CB7A26"/>
    <w:rsid w:val="00CC06A1"/>
    <w:rsid w:val="00CC1737"/>
    <w:rsid w:val="00CC2A7E"/>
    <w:rsid w:val="00CC51EF"/>
    <w:rsid w:val="00CD09EC"/>
    <w:rsid w:val="00CD11F3"/>
    <w:rsid w:val="00CD40A2"/>
    <w:rsid w:val="00CD457B"/>
    <w:rsid w:val="00CD4CC0"/>
    <w:rsid w:val="00CD53E2"/>
    <w:rsid w:val="00CE2212"/>
    <w:rsid w:val="00CE4365"/>
    <w:rsid w:val="00CE739C"/>
    <w:rsid w:val="00CF1A6B"/>
    <w:rsid w:val="00CF1D75"/>
    <w:rsid w:val="00CF5B47"/>
    <w:rsid w:val="00CF7B53"/>
    <w:rsid w:val="00D00A70"/>
    <w:rsid w:val="00D01407"/>
    <w:rsid w:val="00D03A54"/>
    <w:rsid w:val="00D03F2F"/>
    <w:rsid w:val="00D0414F"/>
    <w:rsid w:val="00D05EE6"/>
    <w:rsid w:val="00D11711"/>
    <w:rsid w:val="00D13A2E"/>
    <w:rsid w:val="00D144BC"/>
    <w:rsid w:val="00D14C6B"/>
    <w:rsid w:val="00D2078A"/>
    <w:rsid w:val="00D23B29"/>
    <w:rsid w:val="00D24B4F"/>
    <w:rsid w:val="00D25FC2"/>
    <w:rsid w:val="00D27C59"/>
    <w:rsid w:val="00D309E1"/>
    <w:rsid w:val="00D32EFE"/>
    <w:rsid w:val="00D33546"/>
    <w:rsid w:val="00D3407F"/>
    <w:rsid w:val="00D351C7"/>
    <w:rsid w:val="00D40FD7"/>
    <w:rsid w:val="00D4162F"/>
    <w:rsid w:val="00D436CF"/>
    <w:rsid w:val="00D45833"/>
    <w:rsid w:val="00D46A24"/>
    <w:rsid w:val="00D46F6B"/>
    <w:rsid w:val="00D47145"/>
    <w:rsid w:val="00D47BA2"/>
    <w:rsid w:val="00D50918"/>
    <w:rsid w:val="00D51205"/>
    <w:rsid w:val="00D523D9"/>
    <w:rsid w:val="00D53EBA"/>
    <w:rsid w:val="00D56911"/>
    <w:rsid w:val="00D57760"/>
    <w:rsid w:val="00D60C70"/>
    <w:rsid w:val="00D6279E"/>
    <w:rsid w:val="00D63A8C"/>
    <w:rsid w:val="00D65345"/>
    <w:rsid w:val="00D6590B"/>
    <w:rsid w:val="00D709A9"/>
    <w:rsid w:val="00D70EA5"/>
    <w:rsid w:val="00D727B6"/>
    <w:rsid w:val="00D72C83"/>
    <w:rsid w:val="00D74B46"/>
    <w:rsid w:val="00D75997"/>
    <w:rsid w:val="00D77573"/>
    <w:rsid w:val="00D81FBD"/>
    <w:rsid w:val="00D83622"/>
    <w:rsid w:val="00D83F76"/>
    <w:rsid w:val="00D876EF"/>
    <w:rsid w:val="00D87BEB"/>
    <w:rsid w:val="00D903B8"/>
    <w:rsid w:val="00D9367B"/>
    <w:rsid w:val="00D94455"/>
    <w:rsid w:val="00DA3950"/>
    <w:rsid w:val="00DA3B93"/>
    <w:rsid w:val="00DA56E0"/>
    <w:rsid w:val="00DA710D"/>
    <w:rsid w:val="00DB0D84"/>
    <w:rsid w:val="00DB0ED7"/>
    <w:rsid w:val="00DB2E0B"/>
    <w:rsid w:val="00DB522E"/>
    <w:rsid w:val="00DB58CC"/>
    <w:rsid w:val="00DB5B52"/>
    <w:rsid w:val="00DC002B"/>
    <w:rsid w:val="00DC08D7"/>
    <w:rsid w:val="00DC4306"/>
    <w:rsid w:val="00DC4EAF"/>
    <w:rsid w:val="00DD0AE2"/>
    <w:rsid w:val="00DD0CD9"/>
    <w:rsid w:val="00DD249F"/>
    <w:rsid w:val="00DD4ED6"/>
    <w:rsid w:val="00DD51EB"/>
    <w:rsid w:val="00DD53AE"/>
    <w:rsid w:val="00DE20CF"/>
    <w:rsid w:val="00DE289F"/>
    <w:rsid w:val="00DE2A2B"/>
    <w:rsid w:val="00DE3416"/>
    <w:rsid w:val="00DE49C7"/>
    <w:rsid w:val="00DE5C5A"/>
    <w:rsid w:val="00DE64E3"/>
    <w:rsid w:val="00DE6DD0"/>
    <w:rsid w:val="00DF298D"/>
    <w:rsid w:val="00DF36AE"/>
    <w:rsid w:val="00DF4EFD"/>
    <w:rsid w:val="00DF600B"/>
    <w:rsid w:val="00DF64D3"/>
    <w:rsid w:val="00DF6BDF"/>
    <w:rsid w:val="00E004B7"/>
    <w:rsid w:val="00E0091B"/>
    <w:rsid w:val="00E06D0A"/>
    <w:rsid w:val="00E06FA4"/>
    <w:rsid w:val="00E077D9"/>
    <w:rsid w:val="00E13315"/>
    <w:rsid w:val="00E13932"/>
    <w:rsid w:val="00E1624C"/>
    <w:rsid w:val="00E17376"/>
    <w:rsid w:val="00E175D5"/>
    <w:rsid w:val="00E20085"/>
    <w:rsid w:val="00E22170"/>
    <w:rsid w:val="00E22D87"/>
    <w:rsid w:val="00E251E4"/>
    <w:rsid w:val="00E26042"/>
    <w:rsid w:val="00E26AE9"/>
    <w:rsid w:val="00E26F9C"/>
    <w:rsid w:val="00E3097E"/>
    <w:rsid w:val="00E40BF7"/>
    <w:rsid w:val="00E4124D"/>
    <w:rsid w:val="00E42ADA"/>
    <w:rsid w:val="00E447F9"/>
    <w:rsid w:val="00E452F3"/>
    <w:rsid w:val="00E46059"/>
    <w:rsid w:val="00E46650"/>
    <w:rsid w:val="00E51509"/>
    <w:rsid w:val="00E52257"/>
    <w:rsid w:val="00E57524"/>
    <w:rsid w:val="00E61C67"/>
    <w:rsid w:val="00E63357"/>
    <w:rsid w:val="00E6503D"/>
    <w:rsid w:val="00E66DBA"/>
    <w:rsid w:val="00E66DDF"/>
    <w:rsid w:val="00E67CB0"/>
    <w:rsid w:val="00E71A18"/>
    <w:rsid w:val="00E73210"/>
    <w:rsid w:val="00E73C6E"/>
    <w:rsid w:val="00E75FDF"/>
    <w:rsid w:val="00E81816"/>
    <w:rsid w:val="00E84D1E"/>
    <w:rsid w:val="00E85C2A"/>
    <w:rsid w:val="00E85E17"/>
    <w:rsid w:val="00E86071"/>
    <w:rsid w:val="00E86DEA"/>
    <w:rsid w:val="00E9091A"/>
    <w:rsid w:val="00E925F6"/>
    <w:rsid w:val="00E93A15"/>
    <w:rsid w:val="00E96585"/>
    <w:rsid w:val="00E969BF"/>
    <w:rsid w:val="00E96DC9"/>
    <w:rsid w:val="00E96F8C"/>
    <w:rsid w:val="00E97A08"/>
    <w:rsid w:val="00EA2739"/>
    <w:rsid w:val="00EA29BD"/>
    <w:rsid w:val="00EA7D24"/>
    <w:rsid w:val="00EB0231"/>
    <w:rsid w:val="00EB0B1C"/>
    <w:rsid w:val="00EB0C34"/>
    <w:rsid w:val="00EB0C5C"/>
    <w:rsid w:val="00EB0EF2"/>
    <w:rsid w:val="00EB5F19"/>
    <w:rsid w:val="00EB61EC"/>
    <w:rsid w:val="00EB6DCC"/>
    <w:rsid w:val="00EC069D"/>
    <w:rsid w:val="00EC0D0E"/>
    <w:rsid w:val="00EC242D"/>
    <w:rsid w:val="00EC43A1"/>
    <w:rsid w:val="00EC4BAB"/>
    <w:rsid w:val="00EC6D5E"/>
    <w:rsid w:val="00EC7004"/>
    <w:rsid w:val="00EC734C"/>
    <w:rsid w:val="00ED0463"/>
    <w:rsid w:val="00ED079C"/>
    <w:rsid w:val="00ED1D53"/>
    <w:rsid w:val="00ED275C"/>
    <w:rsid w:val="00ED727F"/>
    <w:rsid w:val="00ED735D"/>
    <w:rsid w:val="00EE159E"/>
    <w:rsid w:val="00EE3D63"/>
    <w:rsid w:val="00EF17BC"/>
    <w:rsid w:val="00EF1DED"/>
    <w:rsid w:val="00EF5D4A"/>
    <w:rsid w:val="00EF787A"/>
    <w:rsid w:val="00F00B9B"/>
    <w:rsid w:val="00F02A17"/>
    <w:rsid w:val="00F038DB"/>
    <w:rsid w:val="00F05275"/>
    <w:rsid w:val="00F06A75"/>
    <w:rsid w:val="00F06D9A"/>
    <w:rsid w:val="00F10926"/>
    <w:rsid w:val="00F11A74"/>
    <w:rsid w:val="00F11ECB"/>
    <w:rsid w:val="00F122F3"/>
    <w:rsid w:val="00F12E45"/>
    <w:rsid w:val="00F14D55"/>
    <w:rsid w:val="00F16F88"/>
    <w:rsid w:val="00F1709B"/>
    <w:rsid w:val="00F17293"/>
    <w:rsid w:val="00F227DE"/>
    <w:rsid w:val="00F2325B"/>
    <w:rsid w:val="00F23F40"/>
    <w:rsid w:val="00F2733E"/>
    <w:rsid w:val="00F2737A"/>
    <w:rsid w:val="00F307B5"/>
    <w:rsid w:val="00F31A15"/>
    <w:rsid w:val="00F31C5B"/>
    <w:rsid w:val="00F31F58"/>
    <w:rsid w:val="00F33526"/>
    <w:rsid w:val="00F419A6"/>
    <w:rsid w:val="00F55662"/>
    <w:rsid w:val="00F55B09"/>
    <w:rsid w:val="00F6289F"/>
    <w:rsid w:val="00F6425C"/>
    <w:rsid w:val="00F66941"/>
    <w:rsid w:val="00F679B6"/>
    <w:rsid w:val="00F70E51"/>
    <w:rsid w:val="00F7454C"/>
    <w:rsid w:val="00F81B8E"/>
    <w:rsid w:val="00F82699"/>
    <w:rsid w:val="00F82E15"/>
    <w:rsid w:val="00F87FCE"/>
    <w:rsid w:val="00F9317B"/>
    <w:rsid w:val="00F95CDD"/>
    <w:rsid w:val="00FA173A"/>
    <w:rsid w:val="00FA17FA"/>
    <w:rsid w:val="00FA34E0"/>
    <w:rsid w:val="00FA6FF4"/>
    <w:rsid w:val="00FA7502"/>
    <w:rsid w:val="00FA7902"/>
    <w:rsid w:val="00FA7ED7"/>
    <w:rsid w:val="00FB527D"/>
    <w:rsid w:val="00FB7851"/>
    <w:rsid w:val="00FB7ECD"/>
    <w:rsid w:val="00FC32D1"/>
    <w:rsid w:val="00FC4B3B"/>
    <w:rsid w:val="00FC5078"/>
    <w:rsid w:val="00FC554A"/>
    <w:rsid w:val="00FC619A"/>
    <w:rsid w:val="00FD3464"/>
    <w:rsid w:val="00FD438D"/>
    <w:rsid w:val="00FD5F30"/>
    <w:rsid w:val="00FE05F8"/>
    <w:rsid w:val="00FE1105"/>
    <w:rsid w:val="00FE3948"/>
    <w:rsid w:val="00FE60D0"/>
    <w:rsid w:val="00FE75A6"/>
    <w:rsid w:val="00FF3D13"/>
    <w:rsid w:val="00FF4D1F"/>
    <w:rsid w:val="00FF51F0"/>
    <w:rsid w:val="00FF6A24"/>
    <w:rsid w:val="00FF6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4B8E"/>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link w:val="BezodstpwZnak"/>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3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qFormat/>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uiPriority w:val="22"/>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30"/>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character" w:customStyle="1" w:styleId="BezodstpwZnak">
    <w:name w:val="Bez odstępów Znak"/>
    <w:link w:val="Bezodstpw"/>
    <w:uiPriority w:val="1"/>
    <w:rsid w:val="00402D42"/>
    <w:rPr>
      <w:rFonts w:ascii="Calibri" w:eastAsia="Times New Roman" w:hAnsi="Calibri" w:cs="Times New Roman"/>
      <w:lang w:eastAsia="pl-PL"/>
    </w:rPr>
  </w:style>
  <w:style w:type="paragraph" w:styleId="Poprawka">
    <w:name w:val="Revision"/>
    <w:hidden/>
    <w:uiPriority w:val="99"/>
    <w:semiHidden/>
    <w:rsid w:val="00157230"/>
    <w:pPr>
      <w:spacing w:after="0" w:line="240" w:lineRule="auto"/>
    </w:pPr>
    <w:rPr>
      <w:rFonts w:ascii="Calibri" w:eastAsia="Times New Roman" w:hAnsi="Calibri" w:cs="Times New Roman"/>
      <w:lang w:eastAsia="pl-PL"/>
    </w:rPr>
  </w:style>
  <w:style w:type="character" w:customStyle="1" w:styleId="Nagwek11">
    <w:name w:val="Nagłówek #1_"/>
    <w:basedOn w:val="Domylnaczcionkaakapitu"/>
    <w:link w:val="Nagwek12"/>
    <w:rsid w:val="009C0B0D"/>
    <w:rPr>
      <w:rFonts w:ascii="Verdana" w:eastAsia="Verdana" w:hAnsi="Verdana" w:cs="Verdana"/>
      <w:b/>
      <w:bCs/>
      <w:sz w:val="18"/>
      <w:szCs w:val="18"/>
      <w:shd w:val="clear" w:color="auto" w:fill="FFFFFF"/>
    </w:rPr>
  </w:style>
  <w:style w:type="paragraph" w:customStyle="1" w:styleId="Nagwek12">
    <w:name w:val="Nagłówek #1"/>
    <w:basedOn w:val="Normalny"/>
    <w:link w:val="Nagwek11"/>
    <w:rsid w:val="009C0B0D"/>
    <w:pPr>
      <w:widowControl w:val="0"/>
      <w:shd w:val="clear" w:color="auto" w:fill="FFFFFF"/>
      <w:spacing w:before="1140" w:after="300" w:line="0" w:lineRule="atLeast"/>
      <w:jc w:val="center"/>
      <w:outlineLvl w:val="0"/>
    </w:pPr>
    <w:rPr>
      <w:rFonts w:ascii="Verdana" w:eastAsia="Verdana" w:hAnsi="Verdana" w:cs="Verdana"/>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5808">
      <w:bodyDiv w:val="1"/>
      <w:marLeft w:val="0"/>
      <w:marRight w:val="0"/>
      <w:marTop w:val="0"/>
      <w:marBottom w:val="0"/>
      <w:divBdr>
        <w:top w:val="none" w:sz="0" w:space="0" w:color="auto"/>
        <w:left w:val="none" w:sz="0" w:space="0" w:color="auto"/>
        <w:bottom w:val="none" w:sz="0" w:space="0" w:color="auto"/>
        <w:right w:val="none" w:sz="0" w:space="0" w:color="auto"/>
      </w:divBdr>
    </w:div>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452939548">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0040126">
      <w:bodyDiv w:val="1"/>
      <w:marLeft w:val="0"/>
      <w:marRight w:val="0"/>
      <w:marTop w:val="0"/>
      <w:marBottom w:val="0"/>
      <w:divBdr>
        <w:top w:val="none" w:sz="0" w:space="0" w:color="auto"/>
        <w:left w:val="none" w:sz="0" w:space="0" w:color="auto"/>
        <w:bottom w:val="none" w:sz="0" w:space="0" w:color="auto"/>
        <w:right w:val="none" w:sz="0" w:space="0" w:color="auto"/>
      </w:divBdr>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172228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r.edu.pl/" TargetMode="External"/><Relationship Id="rId18" Type="http://schemas.openxmlformats.org/officeDocument/2006/relationships/hyperlink" Target="http://espd.uzp.gov.pl/"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nbp.pl/home.aspx?f=/Kursy/kursy.html"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http://platformazakupowa.pl"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tformazakupowa.pl/pn/uniwersytet_wroclawski/proceeding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uniwersytet_wroclawski/proceedings" TargetMode="External"/><Relationship Id="rId10" Type="http://schemas.openxmlformats.org/officeDocument/2006/relationships/endnotes" Target="endnotes.xm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2.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43CE3-9323-42D1-A4FC-A5B1D33BE3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3340CD-2D02-494E-A754-35D2E344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46</Pages>
  <Words>17190</Words>
  <Characters>112323</Characters>
  <Application>Microsoft Office Word</Application>
  <DocSecurity>0</DocSecurity>
  <Lines>936</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Anna Pawliszyn</cp:lastModifiedBy>
  <cp:revision>52</cp:revision>
  <cp:lastPrinted>2024-03-14T07:24:00Z</cp:lastPrinted>
  <dcterms:created xsi:type="dcterms:W3CDTF">2023-11-26T11:04:00Z</dcterms:created>
  <dcterms:modified xsi:type="dcterms:W3CDTF">2024-03-14T07:41:00Z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y fmtid="{D5CDD505-2E9C-101B-9397-08002B2CF9AE}" pid="3" name="GrammarlyDocumentId">
    <vt:lpwstr>8ca4ffbaa4f60a3d454d3b69fb30d81adca17596f1350c566b8f4438b41d6880</vt:lpwstr>
  </property>
</Properties>
</file>