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7848510A" w:rsidR="00D97761" w:rsidRPr="000765F9" w:rsidRDefault="00D97761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skierowanych przez </w:t>
      </w:r>
      <w:r w:rsidR="00CA33D5" w:rsidRPr="000765F9">
        <w:rPr>
          <w:rFonts w:ascii="Times New Roman" w:hAnsi="Times New Roman" w:cs="Times New Roman"/>
          <w:b/>
        </w:rPr>
        <w:t>W</w:t>
      </w:r>
      <w:r w:rsidRPr="000765F9">
        <w:rPr>
          <w:rFonts w:ascii="Times New Roman" w:hAnsi="Times New Roman" w:cs="Times New Roman"/>
          <w:b/>
        </w:rPr>
        <w:t xml:space="preserve">ykonawcę </w:t>
      </w:r>
      <w:r w:rsidR="00CA33D5" w:rsidRPr="000765F9">
        <w:rPr>
          <w:rFonts w:ascii="Times New Roman" w:hAnsi="Times New Roman" w:cs="Times New Roman"/>
          <w:b/>
        </w:rPr>
        <w:t xml:space="preserve">robót budowlanych </w:t>
      </w:r>
      <w:r w:rsidRPr="000765F9">
        <w:rPr>
          <w:rFonts w:ascii="Times New Roman" w:hAnsi="Times New Roman" w:cs="Times New Roman"/>
          <w:b/>
        </w:rPr>
        <w:t>do realizacji zamówienia:</w:t>
      </w:r>
      <w:r w:rsidR="00CA33D5" w:rsidRPr="000765F9">
        <w:rPr>
          <w:rFonts w:ascii="Times New Roman" w:hAnsi="Times New Roman" w:cs="Times New Roman"/>
          <w:b/>
        </w:rPr>
        <w:t xml:space="preserve"> </w:t>
      </w:r>
      <w:r w:rsidR="003F0880" w:rsidRPr="000765F9">
        <w:rPr>
          <w:rFonts w:ascii="Times New Roman" w:hAnsi="Times New Roman" w:cs="Times New Roman"/>
          <w:b/>
        </w:rPr>
        <w:t>„</w:t>
      </w:r>
      <w:bookmarkStart w:id="0" w:name="_Hlk130556754"/>
      <w:r w:rsidR="000765F9" w:rsidRPr="000765F9">
        <w:rPr>
          <w:rFonts w:ascii="Times New Roman" w:hAnsi="Times New Roman" w:cs="Times New Roman"/>
          <w:b/>
        </w:rPr>
        <w:t>Przebudowa na odcinku ul. Bolesława Chrobrego kanalizacji tłocznej na grawitacyjną do ul. Adama Mickiewicza w Międzylesiu</w:t>
      </w:r>
      <w:bookmarkEnd w:id="0"/>
      <w:r w:rsidR="003F0880" w:rsidRPr="000765F9">
        <w:rPr>
          <w:rFonts w:ascii="Times New Roman" w:hAnsi="Times New Roman" w:cs="Times New Roman"/>
          <w:b/>
        </w:rPr>
        <w:t>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8D2" w14:textId="77777777" w:rsidR="00F16F2A" w:rsidRDefault="00F16F2A" w:rsidP="00FC3D4F">
      <w:pPr>
        <w:spacing w:after="0" w:line="240" w:lineRule="auto"/>
      </w:pPr>
      <w:r>
        <w:separator/>
      </w:r>
    </w:p>
  </w:endnote>
  <w:endnote w:type="continuationSeparator" w:id="0">
    <w:p w14:paraId="1F0DC66C" w14:textId="77777777" w:rsidR="00F16F2A" w:rsidRDefault="00F16F2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1830" w14:textId="5BEBD2E4" w:rsidR="00CE7851" w:rsidRPr="00CD3527" w:rsidRDefault="00CE7851" w:rsidP="00CE7851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SWZ -„</w:t>
    </w:r>
    <w:r w:rsidR="000765F9" w:rsidRPr="000765F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0765F9" w:rsidRPr="000765F9">
      <w:rPr>
        <w:rFonts w:ascii="Century Gothic" w:hAnsi="Century Gothic"/>
        <w:b/>
        <w:color w:val="808080" w:themeColor="background1" w:themeShade="80"/>
        <w:sz w:val="16"/>
        <w:szCs w:val="16"/>
      </w:rPr>
      <w:t>Przebudowa na odcinku ul. Bolesława Chrobrego kanalizacji tłocznej na grawitacyjną do ul. Adama Mickiewicza w Międzylesiu</w:t>
    </w: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ABE0" w14:textId="77777777" w:rsidR="00F16F2A" w:rsidRDefault="00F16F2A" w:rsidP="00FC3D4F">
      <w:pPr>
        <w:spacing w:after="0" w:line="240" w:lineRule="auto"/>
      </w:pPr>
      <w:r>
        <w:separator/>
      </w:r>
    </w:p>
  </w:footnote>
  <w:footnote w:type="continuationSeparator" w:id="0">
    <w:p w14:paraId="125DDAD3" w14:textId="77777777" w:rsidR="00F16F2A" w:rsidRDefault="00F16F2A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629E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B0EE9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18</cp:revision>
  <cp:lastPrinted>2017-11-09T10:14:00Z</cp:lastPrinted>
  <dcterms:created xsi:type="dcterms:W3CDTF">2021-02-23T15:24:00Z</dcterms:created>
  <dcterms:modified xsi:type="dcterms:W3CDTF">2023-03-24T12:34:00Z</dcterms:modified>
</cp:coreProperties>
</file>