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63A846B4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robót budowlanych,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71D51125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AB1C49">
        <w:rPr>
          <w:rFonts w:ascii="Trebuchet MS" w:hAnsi="Trebuchet MS"/>
          <w:b/>
        </w:rPr>
        <w:t>4</w:t>
      </w:r>
      <w:r w:rsidRPr="001D5E61">
        <w:rPr>
          <w:rFonts w:ascii="Trebuchet MS" w:hAnsi="Trebuchet MS"/>
          <w:b/>
        </w:rPr>
        <w:t>.202</w:t>
      </w:r>
      <w:r w:rsidR="00AB1C49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235962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 w:cs="Arial"/>
          <w:b/>
        </w:rPr>
        <w:t>DLA ZAMÓWIENIA O NAZWIE</w:t>
      </w:r>
      <w:r w:rsidR="0089488B" w:rsidRPr="00235962">
        <w:rPr>
          <w:rFonts w:ascii="Trebuchet MS" w:hAnsi="Trebuchet MS" w:cs="Arial"/>
          <w:b/>
        </w:rPr>
        <w:t>:</w:t>
      </w:r>
    </w:p>
    <w:p w14:paraId="4B1E31FD" w14:textId="6EF99E4D" w:rsidR="00AB1C49" w:rsidRPr="00AB1C49" w:rsidRDefault="00AB1C49" w:rsidP="00AB1C49">
      <w:pPr>
        <w:suppressAutoHyphens/>
        <w:spacing w:after="57" w:line="276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bookmarkStart w:id="1" w:name="_Hlk99015816"/>
      <w:r w:rsidRPr="00AB1C49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bookmarkStart w:id="2" w:name="_Hlk99449182"/>
      <w:r w:rsidR="00DB0E3F" w:rsidRPr="00DB0E3F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Termomodernizacja budynku ZS  w ramach projektu Rewitalizacja ZS wraz z dobudową przedszkola i przebudową istniejącego boiska sportowego wraz z modernizacją sali gimnastycznej ZS w Wolbromiu</w:t>
      </w:r>
      <w:bookmarkEnd w:id="2"/>
      <w:r w:rsidRPr="00AB1C49">
        <w:rPr>
          <w:rFonts w:ascii="Trebuchet MS" w:eastAsia="Tahoma" w:hAnsi="Trebuchet MS" w:cs="Trebuchet MS"/>
          <w:b/>
          <w:bCs/>
          <w:color w:val="00000A"/>
          <w:kern w:val="1"/>
          <w:highlight w:val="white"/>
          <w:lang w:eastAsia="zh-CN" w:bidi="hi-IN"/>
        </w:rPr>
        <w:t>”</w:t>
      </w:r>
    </w:p>
    <w:bookmarkEnd w:id="1"/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9A077A" w:rsidRPr="0091720B" w14:paraId="16C272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A077A" w:rsidRPr="0091720B" w:rsidRDefault="009A077A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CC6D" w14:textId="3AB8E24D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9A077A" w:rsidRPr="0091720B" w14:paraId="1D805B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E7D6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29CC397B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A7D7D" w14:textId="703BDFBF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Wykonawcy o niepodleganiu wykluczeniu </w:t>
            </w:r>
            <w:r w:rsidRPr="00450D74">
              <w:rPr>
                <w:rFonts w:ascii="Trebuchet MS" w:hAnsi="Trebuchet MS" w:cs="Arial"/>
              </w:rPr>
              <w:br/>
              <w:t>z postępowania oraz o spełnianiu warunków udziału w postępowaniu</w:t>
            </w:r>
          </w:p>
          <w:p w14:paraId="2F92B23A" w14:textId="26A06F4C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65FFFE01" w14:textId="77777777" w:rsidTr="009A077A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610E" w14:textId="44038E49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podmiotu udostępniającego zasoby o braku podstaw wykluczenia oraz spełnianiu warunków udziału </w:t>
            </w:r>
            <w:r w:rsidRPr="00450D74">
              <w:rPr>
                <w:rFonts w:ascii="Trebuchet MS" w:hAnsi="Trebuchet MS" w:cs="Arial"/>
              </w:rPr>
              <w:br/>
              <w:t>w postępowaniu, w zakresie w jakim Wykonawca powołuje się na jego zasoby</w:t>
            </w:r>
          </w:p>
          <w:p w14:paraId="6748916D" w14:textId="04138476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B1784EF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77B3181F" w14:textId="71DE6D41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8483A72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Opis przedmiotu zamówienia</w:t>
            </w:r>
          </w:p>
          <w:p w14:paraId="2BE569C5" w14:textId="49B3F84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3287E790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9A077A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</w:tcPr>
          <w:p w14:paraId="74CDE6A4" w14:textId="291EB60A" w:rsidR="009A077A" w:rsidRPr="00450D74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6786" w:type="dxa"/>
          </w:tcPr>
          <w:p w14:paraId="1A3A6232" w14:textId="77777777" w:rsidR="009A077A" w:rsidRPr="00450D74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9A077A" w:rsidRPr="00450D74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8D9BDA2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6.</w:t>
            </w:r>
          </w:p>
        </w:tc>
        <w:tc>
          <w:tcPr>
            <w:tcW w:w="1990" w:type="dxa"/>
          </w:tcPr>
          <w:p w14:paraId="4D912FC4" w14:textId="421A36EE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6786" w:type="dxa"/>
          </w:tcPr>
          <w:p w14:paraId="6433232F" w14:textId="07E3CE85" w:rsidR="009A077A" w:rsidRPr="004006BE" w:rsidRDefault="009A077A" w:rsidP="009A077A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Przedmiar</w:t>
            </w:r>
            <w:r w:rsidR="00DA26F7" w:rsidRPr="004006BE">
              <w:rPr>
                <w:rFonts w:ascii="Trebuchet MS" w:hAnsi="Trebuchet MS" w:cs="Arial"/>
              </w:rPr>
              <w:t>y</w:t>
            </w:r>
            <w:r w:rsidRPr="004006BE">
              <w:rPr>
                <w:rFonts w:ascii="Trebuchet MS" w:hAnsi="Trebuchet MS" w:cs="Arial"/>
              </w:rPr>
              <w:t xml:space="preserve"> robót</w:t>
            </w:r>
            <w:r w:rsidRPr="004006BE">
              <w:rPr>
                <w:rFonts w:ascii="Trebuchet MS" w:hAnsi="Trebuchet MS" w:cs="Arial"/>
              </w:rPr>
              <w:br/>
            </w:r>
          </w:p>
        </w:tc>
      </w:tr>
      <w:tr w:rsidR="009A077A" w:rsidRPr="0091720B" w14:paraId="42652A6D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744CB77B" w14:textId="33F61810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7.</w:t>
            </w:r>
          </w:p>
        </w:tc>
        <w:tc>
          <w:tcPr>
            <w:tcW w:w="1990" w:type="dxa"/>
          </w:tcPr>
          <w:p w14:paraId="3E27DC66" w14:textId="39529AB0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6786" w:type="dxa"/>
          </w:tcPr>
          <w:p w14:paraId="00B532A9" w14:textId="1603FB94" w:rsidR="009A077A" w:rsidRPr="004006BE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Specyfikacje techniczne wykonania i odbioru robót</w:t>
            </w:r>
            <w:r w:rsidR="00335631">
              <w:rPr>
                <w:rFonts w:ascii="Trebuchet MS" w:hAnsi="Trebuchet MS" w:cs="Arial"/>
              </w:rPr>
              <w:t xml:space="preserve"> budowlanych</w:t>
            </w:r>
          </w:p>
        </w:tc>
      </w:tr>
      <w:tr w:rsidR="009A077A" w:rsidRPr="0091720B" w14:paraId="21C44C65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28" w:type="dxa"/>
          </w:tcPr>
          <w:p w14:paraId="3E1977CF" w14:textId="159063A3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8.</w:t>
            </w:r>
          </w:p>
        </w:tc>
        <w:tc>
          <w:tcPr>
            <w:tcW w:w="1990" w:type="dxa"/>
          </w:tcPr>
          <w:p w14:paraId="721607D4" w14:textId="2F72EE33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8</w:t>
            </w:r>
          </w:p>
        </w:tc>
        <w:tc>
          <w:tcPr>
            <w:tcW w:w="6786" w:type="dxa"/>
          </w:tcPr>
          <w:p w14:paraId="2D07DD5F" w14:textId="0EFA5C93" w:rsidR="009A077A" w:rsidRPr="004006BE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Dokumentacja projektowa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0E772BA4" w14:textId="136CB62B" w:rsidR="00997648" w:rsidRPr="00930FE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DB0E3F">
        <w:rPr>
          <w:rFonts w:ascii="Trebuchet MS" w:hAnsi="Trebuchet MS" w:cs="Arial"/>
        </w:rPr>
        <w:t>Wolbrom</w:t>
      </w:r>
      <w:r w:rsidR="00997648" w:rsidRPr="00DB0E3F">
        <w:rPr>
          <w:rFonts w:ascii="Trebuchet MS" w:hAnsi="Trebuchet MS" w:cs="Arial"/>
        </w:rPr>
        <w:t xml:space="preserve">, dnia </w:t>
      </w:r>
      <w:r w:rsidR="00986E66" w:rsidRPr="00DB0E3F">
        <w:rPr>
          <w:rFonts w:ascii="Trebuchet MS" w:hAnsi="Trebuchet MS" w:cs="Arial"/>
        </w:rPr>
        <w:t>29</w:t>
      </w:r>
      <w:r w:rsidR="00196298" w:rsidRPr="00DB0E3F">
        <w:rPr>
          <w:rFonts w:ascii="Trebuchet MS" w:hAnsi="Trebuchet MS" w:cs="Arial"/>
        </w:rPr>
        <w:t>.</w:t>
      </w:r>
      <w:r w:rsidR="00AB1C49" w:rsidRPr="00DB0E3F">
        <w:rPr>
          <w:rFonts w:ascii="Trebuchet MS" w:hAnsi="Trebuchet MS" w:cs="Arial"/>
        </w:rPr>
        <w:t>03</w:t>
      </w:r>
      <w:r w:rsidR="00196298" w:rsidRPr="00DB0E3F">
        <w:rPr>
          <w:rFonts w:ascii="Trebuchet MS" w:hAnsi="Trebuchet MS" w:cs="Arial"/>
        </w:rPr>
        <w:t>.202</w:t>
      </w:r>
      <w:r w:rsidR="00AB1C49" w:rsidRPr="00DB0E3F">
        <w:rPr>
          <w:rFonts w:ascii="Trebuchet MS" w:hAnsi="Trebuchet MS" w:cs="Arial"/>
        </w:rPr>
        <w:t>2</w:t>
      </w:r>
      <w:r w:rsidR="00196298" w:rsidRPr="00DB0E3F">
        <w:rPr>
          <w:rFonts w:ascii="Trebuchet MS" w:hAnsi="Trebuchet MS" w:cs="Arial"/>
        </w:rPr>
        <w:t>r.</w:t>
      </w:r>
    </w:p>
    <w:p w14:paraId="55C81814" w14:textId="156CD913" w:rsidR="009A077A" w:rsidRDefault="009A077A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Pr="009A077A">
        <w:rPr>
          <w:rFonts w:ascii="Trebuchet MS" w:hAnsi="Trebuchet MS" w:cs="Arial"/>
          <w:b/>
        </w:rPr>
        <w:t>Zatwierdzona przez:</w:t>
      </w:r>
    </w:p>
    <w:p w14:paraId="53FDFA5E" w14:textId="77777777" w:rsidR="004A515E" w:rsidRPr="00930FE6" w:rsidRDefault="004A515E" w:rsidP="004A515E">
      <w:pPr>
        <w:spacing w:line="360" w:lineRule="auto"/>
        <w:ind w:left="5664" w:right="28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i/>
          <w:iCs/>
        </w:rPr>
        <w:t xml:space="preserve">BURMISTRZ </w:t>
      </w:r>
      <w:r>
        <w:rPr>
          <w:rFonts w:ascii="Trebuchet MS" w:hAnsi="Trebuchet MS" w:cs="Arial"/>
          <w:b/>
          <w:bCs/>
          <w:i/>
          <w:iCs/>
        </w:rPr>
        <w:br/>
        <w:t>MIASTA I GMINY WOLBROM</w:t>
      </w:r>
      <w:r>
        <w:rPr>
          <w:rFonts w:ascii="Trebuchet MS" w:hAnsi="Trebuchet MS" w:cs="Arial"/>
          <w:b/>
          <w:bCs/>
          <w:i/>
          <w:iCs/>
        </w:rPr>
        <w:br/>
        <w:t>Adam Zielnik</w:t>
      </w:r>
    </w:p>
    <w:p w14:paraId="517AC31C" w14:textId="77777777" w:rsidR="004A515E" w:rsidRPr="00454078" w:rsidRDefault="004A515E" w:rsidP="004A515E">
      <w:pPr>
        <w:spacing w:line="360" w:lineRule="auto"/>
        <w:ind w:left="5664" w:right="2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br/>
      </w:r>
      <w:r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</w:p>
    <w:p w14:paraId="6D9BF6A4" w14:textId="77777777" w:rsidR="004A515E" w:rsidRPr="00454078" w:rsidRDefault="004A515E" w:rsidP="004A515E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0BD05FF5" w14:textId="77777777" w:rsidR="004A515E" w:rsidRPr="009A077A" w:rsidRDefault="004A515E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261CFAC3" w14:textId="77777777" w:rsidR="00A6503E" w:rsidRPr="00CB1081" w:rsidRDefault="00A6503E" w:rsidP="00B9642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04BC0DC8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3D696E93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10C3CAB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42452CC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2D43ECF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37A8DF3" w14:textId="77777777" w:rsidR="007B08C0" w:rsidRDefault="006D59AC" w:rsidP="007B08C0">
      <w:pPr>
        <w:spacing w:line="200" w:lineRule="atLeast"/>
        <w:ind w:left="1416" w:firstLine="708"/>
        <w:rPr>
          <w:rStyle w:val="Hipercze"/>
        </w:rPr>
      </w:pPr>
      <w:hyperlink r:id="rId8" w:history="1">
        <w:r w:rsidR="007B08C0">
          <w:rPr>
            <w:rStyle w:val="Hipercze"/>
            <w:rFonts w:ascii="Trebuchet MS" w:hAnsi="Trebuchet MS"/>
          </w:rPr>
          <w:t>info@umigwolbrom.pl</w:t>
        </w:r>
      </w:hyperlink>
    </w:p>
    <w:p w14:paraId="1FA47BC5" w14:textId="77777777" w:rsidR="007B08C0" w:rsidRPr="007B08C0" w:rsidRDefault="006D59AC" w:rsidP="007B08C0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7B08C0">
          <w:rPr>
            <w:rStyle w:val="Hipercze"/>
            <w:rFonts w:ascii="Trebuchet MS" w:hAnsi="Trebuchet MS"/>
          </w:rPr>
          <w:t>zamowienia@umigwolbrom.pl</w:t>
        </w:r>
      </w:hyperlink>
      <w:r w:rsidR="007B08C0">
        <w:rPr>
          <w:rStyle w:val="Hipercze"/>
          <w:rFonts w:ascii="Trebuchet MS" w:hAnsi="Trebuchet MS"/>
        </w:rPr>
        <w:t xml:space="preserve"> </w:t>
      </w:r>
      <w:r w:rsidR="007B08C0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042CFBE7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70788A92" w14:textId="4D357C45" w:rsidR="00744AB1" w:rsidRPr="00744AB1" w:rsidRDefault="006D59AC" w:rsidP="00744AB1">
      <w:pPr>
        <w:spacing w:line="200" w:lineRule="atLeast"/>
        <w:ind w:left="1416" w:firstLine="708"/>
        <w:rPr>
          <w:rStyle w:val="Hipercze"/>
          <w:rFonts w:ascii="Trebuchet MS" w:hAnsi="Trebuchet MS"/>
          <w:color w:val="auto"/>
          <w:u w:val="none"/>
        </w:rPr>
      </w:pPr>
      <w:hyperlink r:id="rId10" w:history="1">
        <w:r w:rsidR="00744AB1">
          <w:rPr>
            <w:rStyle w:val="Hipercze"/>
            <w:rFonts w:ascii="Trebuchet MS" w:hAnsi="Trebuchet MS"/>
          </w:rPr>
          <w:t>www.wolbrom.pl</w:t>
        </w:r>
      </w:hyperlink>
      <w:r w:rsidR="00744AB1">
        <w:rPr>
          <w:rStyle w:val="Hipercze"/>
          <w:rFonts w:ascii="Trebuchet MS" w:hAnsi="Trebuchet MS"/>
          <w:b/>
          <w:bCs/>
          <w:u w:val="none"/>
        </w:rPr>
        <w:t xml:space="preserve"> </w:t>
      </w:r>
      <w:r w:rsidR="00744AB1" w:rsidRPr="00744AB1">
        <w:rPr>
          <w:rStyle w:val="Hipercze"/>
          <w:rFonts w:ascii="Trebuchet MS" w:hAnsi="Trebuchet MS"/>
          <w:b/>
          <w:bCs/>
          <w:color w:val="auto"/>
          <w:u w:val="none"/>
        </w:rPr>
        <w:t>(strona główna)</w:t>
      </w:r>
    </w:p>
    <w:p w14:paraId="5B68E93D" w14:textId="77777777" w:rsidR="00744AB1" w:rsidRDefault="00744AB1" w:rsidP="00744AB1">
      <w:pPr>
        <w:spacing w:line="288" w:lineRule="auto"/>
        <w:ind w:left="2123" w:right="28"/>
        <w:jc w:val="both"/>
        <w:rPr>
          <w:rFonts w:cs="Arial"/>
        </w:rPr>
      </w:pPr>
      <w:r>
        <w:rPr>
          <w:rFonts w:ascii="Trebuchet MS" w:hAnsi="Trebuchet MS" w:cs="Arial"/>
        </w:rPr>
        <w:t xml:space="preserve">strona internetowa prowadzonego postępowania oraz na której będą zamieszczane zmiany i wyjaśnienia treści SWZ </w:t>
      </w:r>
      <w:r>
        <w:rPr>
          <w:rFonts w:ascii="Trebuchet MS" w:hAnsi="Trebuchet MS" w:cs="Arial"/>
        </w:rPr>
        <w:br/>
        <w:t>oraz inne dokumenty zamówienia bezpośrednio związane z postępowaniem</w:t>
      </w:r>
      <w:r>
        <w:rPr>
          <w:rFonts w:ascii="Trebuchet MS" w:hAnsi="Trebuchet MS" w:cs="Arial"/>
          <w:b/>
          <w:bCs/>
        </w:rPr>
        <w:t xml:space="preserve"> (bezpośredni link do postępowania): </w:t>
      </w:r>
    </w:p>
    <w:bookmarkStart w:id="3" w:name="_Hlk96506833"/>
    <w:bookmarkStart w:id="4" w:name="_Hlk99097253"/>
    <w:p w14:paraId="62C8C012" w14:textId="61FD3233" w:rsidR="00744AB1" w:rsidRPr="00DD1565" w:rsidRDefault="00744AB1" w:rsidP="00744AB1">
      <w:pPr>
        <w:spacing w:line="288" w:lineRule="auto"/>
        <w:ind w:left="1415" w:right="28" w:firstLine="708"/>
        <w:jc w:val="both"/>
        <w:rPr>
          <w:rStyle w:val="Hipercze"/>
        </w:rPr>
      </w:pPr>
      <w:r w:rsidRPr="00DD1565">
        <w:rPr>
          <w:rStyle w:val="Hipercze"/>
          <w:rFonts w:ascii="Trebuchet MS" w:hAnsi="Trebuchet MS" w:cs="Arial"/>
        </w:rPr>
        <w:fldChar w:fldCharType="begin"/>
      </w:r>
      <w:r w:rsidRPr="00DD1565">
        <w:rPr>
          <w:rStyle w:val="Hipercze"/>
          <w:rFonts w:ascii="Trebuchet MS" w:hAnsi="Trebuchet MS" w:cs="Arial"/>
        </w:rPr>
        <w:instrText xml:space="preserve"> HYPERLINK "https://platformazakupowa.pl/transakcja/577458" </w:instrText>
      </w:r>
      <w:r w:rsidRPr="00DD1565">
        <w:rPr>
          <w:rStyle w:val="Hipercze"/>
          <w:rFonts w:ascii="Trebuchet MS" w:hAnsi="Trebuchet MS" w:cs="Arial"/>
        </w:rPr>
        <w:fldChar w:fldCharType="separate"/>
      </w:r>
      <w:r>
        <w:rPr>
          <w:rStyle w:val="Hipercze"/>
          <w:rFonts w:ascii="Trebuchet MS" w:hAnsi="Trebuchet MS" w:cs="Arial"/>
        </w:rPr>
        <w:t>https://platformazakupowa.pl/transakcja/</w:t>
      </w:r>
      <w:bookmarkStart w:id="5" w:name="_Hlk99108942"/>
      <w:bookmarkEnd w:id="3"/>
      <w:r w:rsidR="00DD1565" w:rsidRPr="00DD1565">
        <w:rPr>
          <w:rStyle w:val="Hipercze"/>
          <w:rFonts w:ascii="Trebuchet MS" w:hAnsi="Trebuchet MS" w:cs="Arial"/>
        </w:rPr>
        <w:fldChar w:fldCharType="begin"/>
      </w:r>
      <w:r w:rsidR="00DD1565" w:rsidRPr="00DD1565">
        <w:rPr>
          <w:rStyle w:val="Hipercze"/>
          <w:rFonts w:ascii="Trebuchet MS" w:hAnsi="Trebuchet MS" w:cs="Arial"/>
        </w:rPr>
        <w:instrText xml:space="preserve"> HYPERLINK "https://platformazakupowa.pl/redirect-to-step-1/591446" \t "_blank" </w:instrText>
      </w:r>
      <w:r w:rsidR="00DD1565" w:rsidRPr="00DD1565">
        <w:rPr>
          <w:rStyle w:val="Hipercze"/>
          <w:rFonts w:ascii="Trebuchet MS" w:hAnsi="Trebuchet MS" w:cs="Arial"/>
        </w:rPr>
        <w:fldChar w:fldCharType="separate"/>
      </w:r>
      <w:r w:rsidR="00DD1565" w:rsidRPr="00DD1565">
        <w:rPr>
          <w:rStyle w:val="Hipercze"/>
          <w:rFonts w:ascii="Trebuchet MS" w:hAnsi="Trebuchet MS" w:cs="Arial"/>
        </w:rPr>
        <w:t>591446</w:t>
      </w:r>
      <w:r w:rsidR="00DD1565" w:rsidRPr="00DD1565">
        <w:rPr>
          <w:rStyle w:val="Hipercze"/>
          <w:rFonts w:ascii="Trebuchet MS" w:hAnsi="Trebuchet MS" w:cs="Arial"/>
        </w:rPr>
        <w:fldChar w:fldCharType="end"/>
      </w:r>
      <w:bookmarkEnd w:id="5"/>
      <w:r w:rsidRPr="00DD1565">
        <w:rPr>
          <w:rStyle w:val="Hipercze"/>
          <w:rFonts w:ascii="Trebuchet MS" w:hAnsi="Trebuchet MS" w:cs="Arial"/>
        </w:rPr>
        <w:fldChar w:fldCharType="end"/>
      </w:r>
    </w:p>
    <w:bookmarkEnd w:id="4"/>
    <w:p w14:paraId="2F66618D" w14:textId="77777777" w:rsidR="007B08C0" w:rsidRDefault="007B08C0" w:rsidP="007B08C0">
      <w:pPr>
        <w:spacing w:line="200" w:lineRule="atLeast"/>
        <w:ind w:left="1416" w:firstLine="708"/>
        <w:rPr>
          <w:sz w:val="26"/>
        </w:rPr>
      </w:pPr>
    </w:p>
    <w:p w14:paraId="710226C2" w14:textId="77777777" w:rsidR="00DD1565" w:rsidRPr="00DD1565" w:rsidRDefault="00DD1565" w:rsidP="00DD1565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DD1565">
        <w:rPr>
          <w:rFonts w:ascii="Trebuchet MS" w:hAnsi="Trebuchet MS" w:cs="Arial"/>
        </w:rPr>
        <w:t xml:space="preserve">Ponadto Zamawiający informuje, iż na stronie internetowej Biuletynu Informacji Publicznej Urzędu Miasta i Gminy Wolbrom tj. </w:t>
      </w:r>
      <w:hyperlink r:id="rId11" w:history="1">
        <w:r w:rsidRPr="00DD1565">
          <w:rPr>
            <w:rFonts w:ascii="Trebuchet MS" w:hAnsi="Trebuchet MS" w:cs="Arial"/>
            <w:color w:val="0000FF"/>
            <w:u w:val="single"/>
          </w:rPr>
          <w:t>https://bip.malopolska.pl/umigwolbrom</w:t>
        </w:r>
      </w:hyperlink>
      <w:r w:rsidRPr="00DD1565">
        <w:rPr>
          <w:rFonts w:ascii="Trebuchet MS" w:hAnsi="Trebuchet MS" w:cs="Arial"/>
          <w:color w:val="0000FF"/>
        </w:rPr>
        <w:t xml:space="preserve"> </w:t>
      </w:r>
      <w:r w:rsidRPr="00DD1565">
        <w:rPr>
          <w:rFonts w:ascii="Trebuchet MS" w:hAnsi="Trebuchet MS" w:cs="Arial"/>
        </w:rPr>
        <w:t xml:space="preserve"> w zakładce Zamówienia publiczne i ogłoszenia / 2022 rok -  znajduje się przekierowanie do Platformy przetargowej Zamawiającego.</w:t>
      </w:r>
    </w:p>
    <w:p w14:paraId="6D4D34A6" w14:textId="77777777" w:rsidR="00A6503E" w:rsidRDefault="00A6503E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FB0B75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CB1081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25ACB13D" w:rsidR="005064DB" w:rsidRDefault="005064DB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 września 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proofErr w:type="spellStart"/>
      <w:r w:rsidR="00B427BF" w:rsidRPr="00B427BF">
        <w:rPr>
          <w:rFonts w:ascii="Trebuchet MS" w:hAnsi="Trebuchet MS" w:cs="Arial"/>
        </w:rPr>
        <w:t>t.j</w:t>
      </w:r>
      <w:proofErr w:type="spellEnd"/>
      <w:r w:rsidR="00B427BF" w:rsidRPr="00B427BF">
        <w:rPr>
          <w:rFonts w:ascii="Trebuchet MS" w:hAnsi="Trebuchet MS" w:cs="Arial"/>
        </w:rPr>
        <w:t>. Dz. U. z 2021r. poz. 1129</w:t>
      </w:r>
      <w:r w:rsidR="00491282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z </w:t>
      </w:r>
      <w:proofErr w:type="spellStart"/>
      <w:r w:rsidR="006A397A">
        <w:rPr>
          <w:rFonts w:ascii="Trebuchet MS" w:hAnsi="Trebuchet MS" w:cs="Arial"/>
        </w:rPr>
        <w:t>późn</w:t>
      </w:r>
      <w:proofErr w:type="spellEnd"/>
      <w:r w:rsidR="006A397A">
        <w:rPr>
          <w:rFonts w:ascii="Trebuchet MS" w:hAnsi="Trebuchet MS" w:cs="Arial"/>
        </w:rPr>
        <w:t>. zm.</w:t>
      </w:r>
      <w:r w:rsidR="00E0767A" w:rsidRPr="00E0767A">
        <w:rPr>
          <w:rFonts w:ascii="Trebuchet MS" w:hAnsi="Trebuchet MS" w:cs="Arial"/>
        </w:rPr>
        <w:t xml:space="preserve">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  <w:r w:rsidR="00B427BF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 </w:t>
      </w:r>
    </w:p>
    <w:p w14:paraId="78ECA66D" w14:textId="77777777" w:rsidR="00A516EF" w:rsidRDefault="00A516EF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29B994F7" w14:textId="77777777" w:rsidR="00A516EF" w:rsidRDefault="00A516EF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ofert, co oznacza wybór trybu podstawowego, o którym mowa w art. 275 pkt 2 ustawy. Szczegółowe informacje dotyczące prowadzenia negocjacji zawiera rozdział XXVII SWZ.</w:t>
      </w:r>
    </w:p>
    <w:p w14:paraId="34E5BDEB" w14:textId="77777777" w:rsidR="002E63FB" w:rsidRDefault="002E63FB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6CB3A0CF" w14:textId="5A93205D" w:rsidR="00E0767A" w:rsidRDefault="00E0767A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0B3E60C4" w14:textId="77777777" w:rsidR="00B13466" w:rsidRPr="00B13466" w:rsidRDefault="00B13466" w:rsidP="00B13466">
      <w:pPr>
        <w:pStyle w:val="Akapitzlist"/>
        <w:rPr>
          <w:rFonts w:ascii="Trebuchet MS" w:hAnsi="Trebuchet MS" w:cs="Arial"/>
        </w:rPr>
      </w:pPr>
    </w:p>
    <w:p w14:paraId="36013C6E" w14:textId="77777777" w:rsidR="00672EEC" w:rsidRPr="001E0A8B" w:rsidRDefault="00B13466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bookmarkStart w:id="6" w:name="_Hlk99449294"/>
      <w:r w:rsidRPr="001E0A8B">
        <w:rPr>
          <w:rFonts w:ascii="Trebuchet MS" w:hAnsi="Trebuchet MS" w:cs="Arial"/>
        </w:rPr>
        <w:t>Projekt dofinansowany w ramach</w:t>
      </w:r>
      <w:r w:rsidR="00672EEC" w:rsidRPr="001E0A8B">
        <w:rPr>
          <w:rFonts w:ascii="Trebuchet MS" w:hAnsi="Trebuchet MS" w:cs="Arial"/>
        </w:rPr>
        <w:t>:</w:t>
      </w:r>
    </w:p>
    <w:p w14:paraId="6544A2B2" w14:textId="737F3A53" w:rsidR="00581F2F" w:rsidRDefault="00672EEC" w:rsidP="00672EE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1E0A8B">
        <w:rPr>
          <w:rFonts w:ascii="Trebuchet MS" w:hAnsi="Trebuchet MS" w:cs="Arial"/>
          <w:b/>
        </w:rPr>
        <w:t xml:space="preserve">Mechanizmu finansowego Europejskiego Obszaru Gospodarczego 2014-2021, </w:t>
      </w:r>
      <w:r w:rsidRPr="001E0A8B">
        <w:rPr>
          <w:rFonts w:ascii="Trebuchet MS" w:hAnsi="Trebuchet MS" w:cs="Arial"/>
          <w:b/>
        </w:rPr>
        <w:br/>
        <w:t xml:space="preserve">Program: „Środowisko, Energia i Zmiany klimatu” oraz z budżetu Państwa, </w:t>
      </w:r>
      <w:r w:rsidRPr="001E0A8B">
        <w:rPr>
          <w:rFonts w:ascii="Trebuchet MS" w:hAnsi="Trebuchet MS" w:cs="Arial"/>
          <w:b/>
        </w:rPr>
        <w:br/>
        <w:t>Ministerstwa Sportu – Fundusz Rozwoju Kultury Fizycznej – Sportowa Polska.</w:t>
      </w:r>
    </w:p>
    <w:bookmarkEnd w:id="6"/>
    <w:p w14:paraId="0410EA46" w14:textId="17F83D9F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2960CD76" w14:textId="01B6F366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2A44720" w14:textId="534983DF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4654EC69" w14:textId="77777777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0D90A0CC" w14:textId="77777777" w:rsidR="00B96420" w:rsidRPr="00CB1081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25832AD6" w:rsidR="00E623CF" w:rsidRPr="006A397A" w:rsidRDefault="007B08C0" w:rsidP="00BD4FEB">
      <w:pPr>
        <w:pStyle w:val="Akapitzlist"/>
        <w:numPr>
          <w:ilvl w:val="0"/>
          <w:numId w:val="57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A397A">
        <w:rPr>
          <w:rFonts w:ascii="Trebuchet MS" w:hAnsi="Trebuchet MS" w:cs="Arial"/>
          <w:b/>
        </w:rPr>
        <w:t>Opis przedmiotu zamówienia:</w:t>
      </w:r>
    </w:p>
    <w:p w14:paraId="174D5C9B" w14:textId="717FA47B" w:rsidR="00AB1C49" w:rsidRDefault="00B427BF" w:rsidP="00AB1C49">
      <w:pPr>
        <w:jc w:val="both"/>
      </w:pPr>
      <w:r w:rsidRPr="00532363">
        <w:rPr>
          <w:rFonts w:ascii="Trebuchet MS" w:hAnsi="Trebuchet MS" w:cs="Arial"/>
        </w:rPr>
        <w:t xml:space="preserve">Przedmiotem zamówienia jest realizacja zadania pn. </w:t>
      </w:r>
      <w:r w:rsidR="00B015BC">
        <w:rPr>
          <w:rFonts w:ascii="Trebuchet MS" w:hAnsi="Trebuchet MS" w:cs="Arial"/>
        </w:rPr>
        <w:t>„</w:t>
      </w:r>
      <w:r w:rsidR="00360F4F" w:rsidRPr="00360F4F">
        <w:rPr>
          <w:rFonts w:ascii="Trebuchet MS" w:hAnsi="Trebuchet MS" w:cs="Trebuchet MS"/>
          <w:b/>
          <w:bCs/>
          <w:i/>
          <w:iCs/>
        </w:rPr>
        <w:t>Termomodernizacja budynku ZS  w ramach projektu Rewitalizacja ZS wraz z dobudową przedszkola i przebudową istniejącego boiska sportowego wraz z modernizacją sali gimnastycznej ZS w Wolbromiu</w:t>
      </w:r>
      <w:r w:rsidR="00B015BC">
        <w:rPr>
          <w:rFonts w:ascii="ArialMT" w:hAnsi="ArialMT" w:cs="ArialMT"/>
          <w:color w:val="00000A"/>
        </w:rPr>
        <w:t>”</w:t>
      </w:r>
      <w:r w:rsidR="00AB1C49">
        <w:rPr>
          <w:rFonts w:ascii="ArialMT" w:hAnsi="ArialMT" w:cs="ArialMT"/>
          <w:color w:val="00000A"/>
        </w:rPr>
        <w:t>.</w:t>
      </w:r>
    </w:p>
    <w:p w14:paraId="72D044FB" w14:textId="0DE66E78" w:rsidR="00733CBB" w:rsidRDefault="00733CBB" w:rsidP="00C56BD5">
      <w:pPr>
        <w:spacing w:line="276" w:lineRule="auto"/>
        <w:jc w:val="both"/>
        <w:rPr>
          <w:rFonts w:ascii="Trebuchet MS" w:hAnsi="Trebuchet MS" w:cs="Arial"/>
        </w:rPr>
      </w:pPr>
    </w:p>
    <w:p w14:paraId="764238CD" w14:textId="5C061B5D" w:rsidR="00AB02D4" w:rsidRPr="00B4667B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Szczegółowy opis przedmiotu zamówienia zawiera</w:t>
      </w:r>
      <w:r w:rsidR="00E522F6">
        <w:rPr>
          <w:rFonts w:ascii="Trebuchet MS" w:hAnsi="Trebuchet MS" w:cs="Arial"/>
        </w:rPr>
        <w:t>ją załączniki do SWZ tj</w:t>
      </w:r>
      <w:r w:rsidR="00E522F6" w:rsidRPr="003C349F">
        <w:rPr>
          <w:rFonts w:ascii="Trebuchet MS" w:hAnsi="Trebuchet MS" w:cs="Arial"/>
        </w:rPr>
        <w:t>.</w:t>
      </w:r>
      <w:r w:rsidR="003C349F" w:rsidRPr="003C349F">
        <w:rPr>
          <w:rFonts w:ascii="Trebuchet MS" w:hAnsi="Trebuchet MS" w:cs="Arial"/>
        </w:rPr>
        <w:t xml:space="preserve"> </w:t>
      </w:r>
      <w:r w:rsidRPr="009A7791">
        <w:rPr>
          <w:rFonts w:ascii="Trebuchet MS" w:hAnsi="Trebuchet MS" w:cs="Arial"/>
          <w:b/>
          <w:bCs/>
        </w:rPr>
        <w:t>załącznik nr 4</w:t>
      </w:r>
      <w:r w:rsidRPr="00B4667B">
        <w:rPr>
          <w:rFonts w:ascii="Trebuchet MS" w:hAnsi="Trebuchet MS" w:cs="Arial"/>
          <w:b/>
        </w:rPr>
        <w:t xml:space="preserve"> </w:t>
      </w:r>
      <w:r w:rsidRPr="00B4667B">
        <w:rPr>
          <w:rFonts w:ascii="Trebuchet MS" w:hAnsi="Trebuchet MS" w:cs="Arial"/>
        </w:rPr>
        <w:t>oraz:</w:t>
      </w:r>
    </w:p>
    <w:p w14:paraId="6589F5B3" w14:textId="19054698" w:rsidR="00AB02D4" w:rsidRPr="00335631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335631">
        <w:rPr>
          <w:rFonts w:ascii="Trebuchet MS" w:hAnsi="Trebuchet MS" w:cs="Arial"/>
        </w:rPr>
        <w:t>- przedmiar</w:t>
      </w:r>
      <w:r w:rsidR="00FC226B" w:rsidRPr="00335631">
        <w:rPr>
          <w:rFonts w:ascii="Trebuchet MS" w:hAnsi="Trebuchet MS" w:cs="Arial"/>
        </w:rPr>
        <w:t>y</w:t>
      </w:r>
      <w:r w:rsidRPr="00335631">
        <w:rPr>
          <w:rFonts w:ascii="Trebuchet MS" w:hAnsi="Trebuchet MS" w:cs="Arial"/>
        </w:rPr>
        <w:t xml:space="preserve"> robót</w:t>
      </w:r>
      <w:r w:rsidRPr="00335631">
        <w:rPr>
          <w:rFonts w:ascii="Trebuchet MS" w:hAnsi="Trebuchet MS" w:cs="Arial"/>
          <w:b/>
        </w:rPr>
        <w:t xml:space="preserve"> - załącznik nr </w:t>
      </w:r>
      <w:r w:rsidR="003C349F" w:rsidRPr="00335631">
        <w:rPr>
          <w:rFonts w:ascii="Trebuchet MS" w:hAnsi="Trebuchet MS" w:cs="Arial"/>
          <w:b/>
        </w:rPr>
        <w:t>6,</w:t>
      </w:r>
    </w:p>
    <w:p w14:paraId="78A3BD26" w14:textId="175E0785" w:rsidR="00AB02D4" w:rsidRPr="00335631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335631">
        <w:rPr>
          <w:rFonts w:ascii="Trebuchet MS" w:hAnsi="Trebuchet MS" w:cs="Arial"/>
        </w:rPr>
        <w:t>- specyfikacj</w:t>
      </w:r>
      <w:r w:rsidR="00936005" w:rsidRPr="00335631">
        <w:rPr>
          <w:rFonts w:ascii="Trebuchet MS" w:hAnsi="Trebuchet MS" w:cs="Arial"/>
        </w:rPr>
        <w:t>e</w:t>
      </w:r>
      <w:r w:rsidRPr="00335631">
        <w:rPr>
          <w:rFonts w:ascii="Trebuchet MS" w:hAnsi="Trebuchet MS" w:cs="Arial"/>
        </w:rPr>
        <w:t xml:space="preserve"> techniczna wykonania i odbioru robót budowlanych -</w:t>
      </w:r>
      <w:r w:rsidRPr="00335631">
        <w:rPr>
          <w:rFonts w:ascii="Trebuchet MS" w:hAnsi="Trebuchet MS" w:cs="Arial"/>
          <w:b/>
        </w:rPr>
        <w:t xml:space="preserve"> załącznik nr </w:t>
      </w:r>
      <w:r w:rsidR="003C349F" w:rsidRPr="00335631">
        <w:rPr>
          <w:rFonts w:ascii="Trebuchet MS" w:hAnsi="Trebuchet MS" w:cs="Arial"/>
          <w:b/>
        </w:rPr>
        <w:t>7,</w:t>
      </w:r>
    </w:p>
    <w:p w14:paraId="3C9C54F0" w14:textId="2C348B14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335631">
        <w:rPr>
          <w:rFonts w:ascii="Trebuchet MS" w:hAnsi="Trebuchet MS" w:cs="Arial"/>
        </w:rPr>
        <w:t xml:space="preserve">- dokumentacja </w:t>
      </w:r>
      <w:r w:rsidR="009A7791" w:rsidRPr="00335631">
        <w:rPr>
          <w:rFonts w:ascii="Trebuchet MS" w:hAnsi="Trebuchet MS" w:cs="Arial"/>
        </w:rPr>
        <w:t>projektowa</w:t>
      </w:r>
      <w:r w:rsidRPr="00335631">
        <w:rPr>
          <w:rFonts w:ascii="Trebuchet MS" w:hAnsi="Trebuchet MS" w:cs="Arial"/>
        </w:rPr>
        <w:t xml:space="preserve"> -</w:t>
      </w:r>
      <w:r w:rsidRPr="00335631">
        <w:rPr>
          <w:rFonts w:ascii="Trebuchet MS" w:hAnsi="Trebuchet MS" w:cs="Arial"/>
          <w:b/>
        </w:rPr>
        <w:t xml:space="preserve"> załącznik nr </w:t>
      </w:r>
      <w:r w:rsidR="003C349F" w:rsidRPr="00335631">
        <w:rPr>
          <w:rFonts w:ascii="Trebuchet MS" w:hAnsi="Trebuchet MS" w:cs="Arial"/>
          <w:b/>
        </w:rPr>
        <w:t>8.</w:t>
      </w: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2B40A5D2" w:rsidR="006B3A9F" w:rsidRDefault="006B3A9F" w:rsidP="00BD4FEB">
      <w:pPr>
        <w:pStyle w:val="Tekstpodstawowywcity2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t>Nazwa/y i kod/y Wspólnego Słownika Zamówień: (CPV):</w:t>
      </w:r>
    </w:p>
    <w:p w14:paraId="6A2640BA" w14:textId="77777777" w:rsidR="00904562" w:rsidRPr="006B3A9F" w:rsidRDefault="00904562" w:rsidP="00904562">
      <w:pPr>
        <w:pStyle w:val="Tekstpodstawowywcity2"/>
        <w:spacing w:after="0" w:line="276" w:lineRule="auto"/>
        <w:ind w:left="426"/>
        <w:jc w:val="both"/>
        <w:rPr>
          <w:rFonts w:ascii="Trebuchet MS" w:hAnsi="Trebuchet MS" w:cs="Arial"/>
          <w:b/>
        </w:rPr>
      </w:pPr>
    </w:p>
    <w:p w14:paraId="723DED38" w14:textId="77777777" w:rsidR="00904562" w:rsidRPr="00904562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>45000000-7  Roboty budowlane</w:t>
      </w:r>
    </w:p>
    <w:p w14:paraId="4CC27CB9" w14:textId="77777777" w:rsidR="00904562" w:rsidRPr="00904562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>45210000-2  Roboty budowlane w zakresie budynków</w:t>
      </w:r>
    </w:p>
    <w:p w14:paraId="5C3796F4" w14:textId="77777777" w:rsidR="00904562" w:rsidRPr="00904562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>45453000-7  Roboty remontowe i renowacyjne</w:t>
      </w:r>
    </w:p>
    <w:p w14:paraId="5BA6EEFF" w14:textId="77777777" w:rsidR="00904562" w:rsidRPr="00904562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 xml:space="preserve">45320000-6  Roboty izolacyjne </w:t>
      </w:r>
    </w:p>
    <w:p w14:paraId="2E2B9D1B" w14:textId="77777777" w:rsidR="00904562" w:rsidRPr="00904562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>45310000-3  Roboty instalacyjne elektryczne</w:t>
      </w:r>
    </w:p>
    <w:p w14:paraId="5A36E0EF" w14:textId="77777777" w:rsidR="00904562" w:rsidRPr="00904562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>45330000-9  Roboty instalacyjne wodno-kanalizacyjne i sanitarne</w:t>
      </w:r>
    </w:p>
    <w:p w14:paraId="06601FA6" w14:textId="77777777" w:rsidR="00904562" w:rsidRPr="00904562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>45331100-7  Instalowanie centralnego ogrzewania</w:t>
      </w:r>
    </w:p>
    <w:p w14:paraId="30AAC938" w14:textId="77777777" w:rsidR="00904562" w:rsidRPr="00904562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>45400000-1  Roboty wykończeniowe w zakresie obiektów budowlanych</w:t>
      </w:r>
    </w:p>
    <w:p w14:paraId="781AAC69" w14:textId="22F63FBD" w:rsidR="009A7791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>09332000-5  Instalacje słoneczne</w:t>
      </w:r>
    </w:p>
    <w:p w14:paraId="1AA35B62" w14:textId="77777777" w:rsidR="00752FEC" w:rsidRPr="00852EEF" w:rsidRDefault="00752FEC" w:rsidP="009A7791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40B6DA2" w14:textId="77777777" w:rsidR="00852EEF" w:rsidRPr="009F72C3" w:rsidRDefault="00852EEF" w:rsidP="00BD4FEB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9F72C3">
        <w:rPr>
          <w:rFonts w:ascii="Trebuchet MS" w:hAnsi="Trebuchet MS" w:cs="Arial"/>
          <w:b/>
        </w:rPr>
        <w:t>Przedmiotowe środki dowodowe:</w:t>
      </w:r>
    </w:p>
    <w:p w14:paraId="1AAA4368" w14:textId="1AF1F938" w:rsidR="00852EEF" w:rsidRPr="009F72C3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9F72C3">
        <w:rPr>
          <w:rFonts w:ascii="Trebuchet MS" w:hAnsi="Trebuchet MS" w:cs="Arial"/>
          <w:lang w:val="x-none" w:eastAsia="x-none"/>
        </w:rPr>
        <w:t xml:space="preserve">W przypadku </w:t>
      </w:r>
      <w:r w:rsidRPr="009F72C3">
        <w:rPr>
          <w:rFonts w:ascii="Trebuchet MS" w:hAnsi="Trebuchet MS" w:cs="Arial"/>
          <w:lang w:eastAsia="x-none"/>
        </w:rPr>
        <w:t>zastosowania</w:t>
      </w:r>
      <w:r w:rsidRPr="009F72C3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9F72C3">
        <w:rPr>
          <w:rFonts w:ascii="Trebuchet MS" w:hAnsi="Trebuchet MS" w:cs="Arial"/>
          <w:lang w:eastAsia="x-none"/>
        </w:rPr>
        <w:t xml:space="preserve"> lub rozwiązań </w:t>
      </w:r>
      <w:r w:rsidRPr="009F72C3">
        <w:rPr>
          <w:rFonts w:ascii="Trebuchet MS" w:hAnsi="Trebuchet MS" w:cs="Arial"/>
          <w:lang w:val="x-none" w:eastAsia="x-none"/>
        </w:rPr>
        <w:t>równoważnych</w:t>
      </w:r>
      <w:r w:rsidR="009A7791" w:rsidRPr="009F72C3">
        <w:rPr>
          <w:rFonts w:ascii="Trebuchet MS" w:hAnsi="Trebuchet MS" w:cs="Arial"/>
          <w:lang w:eastAsia="x-none"/>
        </w:rPr>
        <w:t xml:space="preserve"> </w:t>
      </w:r>
      <w:r w:rsidR="009A7791" w:rsidRPr="009F72C3">
        <w:rPr>
          <w:rFonts w:ascii="Trebuchet MS" w:hAnsi="Trebuchet MS" w:cs="Arial"/>
          <w:lang w:eastAsia="x-none"/>
        </w:rPr>
        <w:br/>
      </w:r>
      <w:r w:rsidR="009A7791" w:rsidRPr="009F72C3">
        <w:rPr>
          <w:rFonts w:ascii="Trebuchet MS" w:hAnsi="Trebuchet MS" w:cs="Arial"/>
          <w:lang w:val="x-none" w:eastAsia="x-none"/>
        </w:rPr>
        <w:t>w rozumieniu art. 99 ust. 5 lub art. 101 ust. 4 ustawy</w:t>
      </w:r>
      <w:r w:rsidRPr="009F72C3">
        <w:rPr>
          <w:rFonts w:ascii="Trebuchet MS" w:hAnsi="Trebuchet MS" w:cs="Arial"/>
          <w:lang w:val="x-none" w:eastAsia="x-none"/>
        </w:rPr>
        <w:t>, Wykonawca zobowiązany jest do ich wskazania w ofercie</w:t>
      </w:r>
      <w:r w:rsidRPr="009F72C3">
        <w:rPr>
          <w:rFonts w:ascii="Trebuchet MS" w:hAnsi="Trebuchet MS" w:cs="Arial"/>
          <w:lang w:eastAsia="x-none"/>
        </w:rPr>
        <w:t xml:space="preserve"> oraz do złożenia wraz z ofertą kart technicznych lub innych dokumentów potwierdzających, że oferowan</w:t>
      </w:r>
      <w:r w:rsidR="009A7791" w:rsidRPr="009F72C3">
        <w:rPr>
          <w:rFonts w:ascii="Trebuchet MS" w:hAnsi="Trebuchet MS" w:cs="Arial"/>
          <w:lang w:eastAsia="x-none"/>
        </w:rPr>
        <w:t>a oferta/</w:t>
      </w:r>
      <w:r w:rsidRPr="009F72C3">
        <w:rPr>
          <w:rFonts w:ascii="Trebuchet MS" w:hAnsi="Trebuchet MS" w:cs="Arial"/>
          <w:lang w:eastAsia="x-none"/>
        </w:rPr>
        <w:t xml:space="preserve">rozwiązania równoważne spełniają wymagania Zamawiającego opisane </w:t>
      </w:r>
      <w:r w:rsidR="009A7791" w:rsidRPr="009F72C3">
        <w:rPr>
          <w:rFonts w:ascii="Trebuchet MS" w:hAnsi="Trebuchet MS" w:cs="Arial"/>
          <w:lang w:eastAsia="x-none"/>
        </w:rPr>
        <w:br/>
      </w:r>
      <w:r w:rsidRPr="009F72C3">
        <w:rPr>
          <w:rFonts w:ascii="Trebuchet MS" w:hAnsi="Trebuchet MS" w:cs="Arial"/>
          <w:lang w:eastAsia="x-none"/>
        </w:rPr>
        <w:t>w przedmiocie zamówienia.</w:t>
      </w:r>
    </w:p>
    <w:p w14:paraId="50BD712A" w14:textId="4FF2A492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 w:rsidRPr="009F72C3">
        <w:rPr>
          <w:rFonts w:ascii="Trebuchet MS" w:hAnsi="Trebuchet MS" w:cs="Arial"/>
        </w:rPr>
        <w:t xml:space="preserve">Jeżeli Wykonawca </w:t>
      </w:r>
      <w:r w:rsidRPr="009F72C3">
        <w:rPr>
          <w:rFonts w:ascii="Trebuchet MS" w:hAnsi="Trebuchet MS" w:cs="Arial"/>
          <w:b/>
        </w:rPr>
        <w:t>nie złoży</w:t>
      </w:r>
      <w:r w:rsidRPr="009F72C3">
        <w:rPr>
          <w:rFonts w:ascii="Trebuchet MS" w:hAnsi="Trebuchet MS" w:cs="Arial"/>
        </w:rPr>
        <w:t xml:space="preserve"> ww. dokumentów lub złożone dokumenty </w:t>
      </w:r>
      <w:r w:rsidRPr="009F72C3">
        <w:rPr>
          <w:rFonts w:ascii="Trebuchet MS" w:hAnsi="Trebuchet MS" w:cs="Arial"/>
          <w:b/>
        </w:rPr>
        <w:t>będą niekompletne</w:t>
      </w:r>
      <w:r w:rsidRPr="009F72C3">
        <w:rPr>
          <w:rFonts w:ascii="Trebuchet MS" w:hAnsi="Trebuchet MS" w:cs="Arial"/>
        </w:rPr>
        <w:t xml:space="preserve"> </w:t>
      </w:r>
      <w:r w:rsidR="009A7791" w:rsidRPr="009F72C3">
        <w:rPr>
          <w:rFonts w:ascii="Trebuchet MS" w:hAnsi="Trebuchet MS" w:cs="Arial"/>
        </w:rPr>
        <w:br/>
      </w:r>
      <w:r w:rsidRPr="009F72C3">
        <w:rPr>
          <w:rFonts w:ascii="Trebuchet MS" w:hAnsi="Trebuchet MS" w:cs="Arial"/>
        </w:rPr>
        <w:t>(nie potwierdzając w ten sposób równoważności oferty w zakresie opisanym w opisie przedmiotu zamówienia</w:t>
      </w:r>
      <w:r w:rsidR="0073733B" w:rsidRPr="009F72C3">
        <w:rPr>
          <w:rFonts w:ascii="Trebuchet MS" w:hAnsi="Trebuchet MS" w:cs="Arial"/>
        </w:rPr>
        <w:t>)</w:t>
      </w:r>
      <w:r w:rsidRPr="009F72C3">
        <w:rPr>
          <w:rFonts w:ascii="Trebuchet MS" w:hAnsi="Trebuchet MS" w:cs="Arial"/>
        </w:rPr>
        <w:t xml:space="preserve">, </w:t>
      </w:r>
      <w:r w:rsidRPr="009F72C3"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20DC042E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8F05E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60F6E0D4" w14:textId="77777777" w:rsidR="008F05E7" w:rsidRDefault="008F05E7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7A1C133B" w14:textId="77777777" w:rsidR="008F05E7" w:rsidRPr="009B7E09" w:rsidRDefault="008F05E7" w:rsidP="00E60D53">
      <w:pPr>
        <w:spacing w:line="276" w:lineRule="auto"/>
        <w:rPr>
          <w:rFonts w:ascii="Arial" w:hAnsi="Arial" w:cs="Arial"/>
        </w:rPr>
      </w:pPr>
    </w:p>
    <w:p w14:paraId="69A7A7C8" w14:textId="77BED18C" w:rsidR="00FB0B75" w:rsidRDefault="00AF76B8" w:rsidP="00E60D53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D136E5">
        <w:rPr>
          <w:rFonts w:ascii="Trebuchet MS" w:eastAsia="Tahoma" w:hAnsi="Trebuchet MS" w:cs="Trebuchet MS"/>
          <w:sz w:val="20"/>
        </w:rPr>
        <w:t>Przedmiotowe zamówienie stanowi jedną część projektu pn.  Rewitalizacja Zespołu Szkół Pod Lasem w Wolbromiu wraz z dobudową przedszkola i przebudową istniejącego boiska sportowego</w:t>
      </w:r>
      <w:r w:rsidR="00102338" w:rsidRPr="00102338">
        <w:t xml:space="preserve"> </w:t>
      </w:r>
      <w:r w:rsidR="00102338" w:rsidRPr="00102338">
        <w:rPr>
          <w:rFonts w:ascii="Trebuchet MS" w:eastAsia="Tahoma" w:hAnsi="Trebuchet MS" w:cs="Trebuchet MS"/>
          <w:sz w:val="20"/>
        </w:rPr>
        <w:t>na które składają się łącznie trzy części. Na każdą z części będzie prowadzone odrębne postępowanie przetargowe. Niniejsze postępowanie jest jedną z części ww. postępowania.</w:t>
      </w:r>
    </w:p>
    <w:p w14:paraId="6022CABF" w14:textId="11C02805" w:rsidR="0019483D" w:rsidRDefault="0019483D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13CC0855" w14:textId="77777777" w:rsidR="00360F4F" w:rsidRDefault="00360F4F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319B73E1" w:rsidR="00F73007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C11DDE">
        <w:rPr>
          <w:rFonts w:ascii="Trebuchet MS" w:hAnsi="Trebuchet MS" w:cs="Arial"/>
        </w:rPr>
        <w:t>Zamówienie należy zrealizować w terminie:</w:t>
      </w:r>
      <w:r w:rsidRPr="00291036">
        <w:rPr>
          <w:rFonts w:ascii="Trebuchet MS" w:hAnsi="Trebuchet MS" w:cs="Arial"/>
        </w:rPr>
        <w:t xml:space="preserve"> </w:t>
      </w:r>
      <w:r w:rsidR="00733CBB" w:rsidRPr="00D136E5">
        <w:rPr>
          <w:rFonts w:ascii="Trebuchet MS" w:hAnsi="Trebuchet MS" w:cs="Arial"/>
          <w:b/>
        </w:rPr>
        <w:t>do</w:t>
      </w:r>
      <w:r w:rsidR="00AF76B8" w:rsidRPr="00D136E5">
        <w:rPr>
          <w:rFonts w:ascii="Trebuchet MS" w:hAnsi="Trebuchet MS" w:cs="Arial"/>
          <w:b/>
        </w:rPr>
        <w:t xml:space="preserve"> </w:t>
      </w:r>
      <w:r w:rsidR="00904562">
        <w:rPr>
          <w:rFonts w:ascii="Trebuchet MS" w:hAnsi="Trebuchet MS" w:cs="Arial"/>
          <w:b/>
        </w:rPr>
        <w:t>360</w:t>
      </w:r>
      <w:r w:rsidR="00733CBB" w:rsidRPr="00D136E5">
        <w:rPr>
          <w:rFonts w:ascii="Trebuchet MS" w:hAnsi="Trebuchet MS" w:cs="Arial"/>
          <w:b/>
        </w:rPr>
        <w:t xml:space="preserve"> dni od dnia zawarcia umowy</w:t>
      </w:r>
      <w:r w:rsidR="00641013" w:rsidRPr="00D136E5">
        <w:rPr>
          <w:rFonts w:ascii="Trebuchet MS" w:hAnsi="Trebuchet MS" w:cs="Arial"/>
          <w:b/>
        </w:rPr>
        <w:t>.</w:t>
      </w:r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BD4FEB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D009378" w:rsidR="00C477D3" w:rsidRPr="00B2145E" w:rsidRDefault="00C477D3" w:rsidP="00BD4FEB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B2145E">
        <w:rPr>
          <w:rFonts w:ascii="Trebuchet MS" w:hAnsi="Trebuchet MS" w:cs="Arial"/>
        </w:rPr>
        <w:t>XX</w:t>
      </w:r>
      <w:r w:rsidR="007E75FE" w:rsidRPr="00B2145E">
        <w:rPr>
          <w:rFonts w:ascii="Trebuchet MS" w:hAnsi="Trebuchet MS" w:cs="Arial"/>
        </w:rPr>
        <w:t>X</w:t>
      </w:r>
      <w:r w:rsidRPr="00B2145E">
        <w:rPr>
          <w:rFonts w:ascii="Trebuchet MS" w:hAnsi="Trebuchet MS" w:cs="Arial"/>
        </w:rPr>
        <w:t xml:space="preserve"> SWZ.</w:t>
      </w:r>
    </w:p>
    <w:p w14:paraId="115EF9E3" w14:textId="0E38408F" w:rsidR="003B540E" w:rsidRDefault="003B540E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1F11677F" w14:textId="79BC39CA" w:rsidR="0036652C" w:rsidRDefault="0036652C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45020599" w14:textId="799DAB4D" w:rsidR="0036652C" w:rsidRDefault="0036652C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30C19851" w14:textId="0DFD3245" w:rsidR="0036652C" w:rsidRDefault="0036652C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457E488C" w14:textId="77777777" w:rsidR="0036652C" w:rsidRDefault="0036652C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18A12E7E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7A81591C" w14:textId="77777777" w:rsidR="00AF76B8" w:rsidRDefault="00AF76B8" w:rsidP="00AF76B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6AA5F7FA" w14:textId="282DEA4E" w:rsidR="00F12CE0" w:rsidRPr="00AF76B8" w:rsidRDefault="00AF76B8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  <w:r w:rsidRPr="00AF76B8">
        <w:rPr>
          <w:rFonts w:ascii="Trebuchet MS" w:hAnsi="Trebuchet MS" w:cs="Arial"/>
        </w:rPr>
        <w:t xml:space="preserve">Podana cena ofertowa musi zawierać wszystkie koszty związane z realizacją zamówienia, wynikające z opisu </w:t>
      </w:r>
      <w:r w:rsidRPr="00A74C9F">
        <w:rPr>
          <w:rFonts w:ascii="Trebuchet MS" w:hAnsi="Trebuchet MS" w:cs="Arial"/>
        </w:rPr>
        <w:t>przedmiotu zamówienia (</w:t>
      </w:r>
      <w:r w:rsidRPr="0036652C">
        <w:rPr>
          <w:rFonts w:ascii="Trebuchet MS" w:hAnsi="Trebuchet MS" w:cs="Arial"/>
          <w:b/>
          <w:bCs/>
        </w:rPr>
        <w:t>załącznik nr 4 do SWZ</w:t>
      </w:r>
      <w:r w:rsidRPr="00A74C9F">
        <w:rPr>
          <w:rFonts w:ascii="Trebuchet MS" w:hAnsi="Trebuchet MS" w:cs="Arial"/>
        </w:rPr>
        <w:t xml:space="preserve">), załączonych przedmiarów robót </w:t>
      </w:r>
      <w:r w:rsidRPr="0036652C">
        <w:rPr>
          <w:rFonts w:ascii="Trebuchet MS" w:hAnsi="Trebuchet MS" w:cs="Arial"/>
          <w:b/>
          <w:bCs/>
        </w:rPr>
        <w:t>pełniących wyłącznie funkcję pomocniczą</w:t>
      </w:r>
      <w:r w:rsidRPr="00A74C9F">
        <w:rPr>
          <w:rFonts w:ascii="Trebuchet MS" w:hAnsi="Trebuchet MS" w:cs="Arial"/>
        </w:rPr>
        <w:t>, specyfikacji techniczn</w:t>
      </w:r>
      <w:r w:rsidR="00A74C9F" w:rsidRPr="00A74C9F">
        <w:rPr>
          <w:rFonts w:ascii="Trebuchet MS" w:hAnsi="Trebuchet MS" w:cs="Arial"/>
        </w:rPr>
        <w:t>ych</w:t>
      </w:r>
      <w:r w:rsidRPr="00A74C9F">
        <w:rPr>
          <w:rFonts w:ascii="Trebuchet MS" w:hAnsi="Trebuchet MS" w:cs="Arial"/>
        </w:rPr>
        <w:t xml:space="preserve"> wykonania odbioru robót oraz dokumentacji projektowej</w:t>
      </w:r>
      <w:r w:rsidR="00F12CE0" w:rsidRPr="00A74C9F">
        <w:rPr>
          <w:rFonts w:ascii="Trebuchet MS" w:hAnsi="Trebuchet MS" w:cs="Arial"/>
        </w:rPr>
        <w:t>,</w:t>
      </w:r>
      <w:r w:rsidR="00F12CE0" w:rsidRPr="00A74C9F">
        <w:t xml:space="preserve"> </w:t>
      </w:r>
      <w:r w:rsidR="00F12CE0" w:rsidRPr="00A74C9F">
        <w:rPr>
          <w:rFonts w:ascii="Trebuchet MS" w:hAnsi="Trebuchet MS" w:cs="Arial"/>
        </w:rPr>
        <w:t>jak również</w:t>
      </w:r>
      <w:r w:rsidR="00F12CE0" w:rsidRPr="00F12CE0">
        <w:rPr>
          <w:rFonts w:ascii="Trebuchet MS" w:hAnsi="Trebuchet MS" w:cs="Arial"/>
        </w:rPr>
        <w:t xml:space="preserve"> nie ujęte</w:t>
      </w:r>
      <w:r w:rsidR="00F12CE0">
        <w:rPr>
          <w:rFonts w:ascii="Trebuchet MS" w:hAnsi="Trebuchet MS" w:cs="Arial"/>
        </w:rPr>
        <w:t xml:space="preserve"> </w:t>
      </w:r>
      <w:r w:rsidR="00F12CE0" w:rsidRPr="00F12CE0">
        <w:rPr>
          <w:rFonts w:ascii="Trebuchet MS" w:hAnsi="Trebuchet MS" w:cs="Arial"/>
        </w:rPr>
        <w:t xml:space="preserve">z powodu wad w/w dokumentacji spowodowanych jej niezgodnością z zasadami wiedzy technicznej lub stanem faktycznym, </w:t>
      </w:r>
      <w:r w:rsidR="00F12CE0">
        <w:rPr>
          <w:rFonts w:ascii="Trebuchet MS" w:hAnsi="Trebuchet MS" w:cs="Arial"/>
        </w:rPr>
        <w:br/>
      </w:r>
      <w:r w:rsidR="00F12CE0" w:rsidRPr="00F12CE0">
        <w:rPr>
          <w:rFonts w:ascii="Trebuchet MS" w:hAnsi="Trebuchet MS" w:cs="Arial"/>
        </w:rPr>
        <w:t>a bez których nie można wykonać przedmiotu umowy</w:t>
      </w:r>
      <w:r w:rsidR="00F12CE0">
        <w:rPr>
          <w:rFonts w:ascii="Trebuchet MS" w:hAnsi="Trebuchet MS" w:cs="Arial"/>
        </w:rPr>
        <w:t xml:space="preserve">  </w:t>
      </w:r>
      <w:r w:rsidRPr="00AF76B8">
        <w:rPr>
          <w:rFonts w:ascii="Trebuchet MS" w:hAnsi="Trebuchet MS" w:cs="Arial"/>
        </w:rPr>
        <w:t xml:space="preserve">– </w:t>
      </w:r>
      <w:r w:rsidRPr="00AF76B8">
        <w:rPr>
          <w:rFonts w:ascii="Trebuchet MS" w:hAnsi="Trebuchet MS" w:cs="Arial"/>
          <w:b/>
          <w:bCs/>
          <w:u w:val="single"/>
        </w:rPr>
        <w:t>cena ryczałtowa</w:t>
      </w:r>
      <w:r w:rsidRPr="00AF76B8">
        <w:rPr>
          <w:rFonts w:ascii="Trebuchet MS" w:hAnsi="Trebuchet MS" w:cs="Arial"/>
        </w:rPr>
        <w:t xml:space="preserve">.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 xml:space="preserve">Cena ta będzie stała i nie może się zmienić, za wyjątkiem przypadków opisanych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>w projektowanych postanowieniach umowy w sprawie zamówienia, które zostaną wprowadzone do treści tej umowy, stanowiących załącznik nr 5 do SWZ.</w:t>
      </w:r>
    </w:p>
    <w:p w14:paraId="7525C492" w14:textId="7C2723A2" w:rsidR="00F12CE0" w:rsidRPr="00F12CE0" w:rsidRDefault="00F12CE0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4E7967ED" w14:textId="7DC626DD" w:rsidR="00F12CE0" w:rsidRDefault="00F12CE0" w:rsidP="00AF76B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594125">
        <w:rPr>
          <w:rFonts w:ascii="Trebuchet MS" w:hAnsi="Trebuchet MS" w:cs="Arial"/>
        </w:rPr>
        <w:t>Wykonawca ponosi ryzyko z tytułu oszacowania wszelkich kosztów związanych z realizacją przedmiotu umowy. Nieoszacowanie, pominięcie oraz brak rozpoznania zakresu przedmiotu umowy</w:t>
      </w:r>
      <w:r w:rsidRPr="00594125">
        <w:t xml:space="preserve"> </w:t>
      </w:r>
      <w:r w:rsidRPr="00594125">
        <w:rPr>
          <w:rFonts w:ascii="Trebuchet MS" w:hAnsi="Trebuchet MS" w:cs="Arial"/>
        </w:rPr>
        <w:t xml:space="preserve">nie może być podstawą do żądania zmiany wynagrodzenia określonego w umowie. </w:t>
      </w:r>
      <w:r>
        <w:rPr>
          <w:rFonts w:ascii="Trebuchet MS" w:hAnsi="Trebuchet MS" w:cs="Arial"/>
        </w:rPr>
        <w:br/>
      </w:r>
      <w:r w:rsidRPr="00594125">
        <w:rPr>
          <w:rFonts w:ascii="Trebuchet MS" w:hAnsi="Trebuchet MS" w:cs="Arial"/>
          <w:b/>
          <w:bCs/>
        </w:rPr>
        <w:t>(Z uwagi na ryczałtowy charakter wynagrodzenia w cenie oferty należy uwzględnić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br/>
      </w:r>
      <w:r w:rsidRPr="00594125">
        <w:rPr>
          <w:rFonts w:ascii="Trebuchet MS" w:hAnsi="Trebuchet MS" w:cs="Arial"/>
          <w:b/>
          <w:bCs/>
        </w:rPr>
        <w:t>i wycenić wszelakie elementy materialne i niematerialne (w tym niewymienione przez Zamawiającego w SWZ i załącznikach) mogące wpłynąć na prawidłowe i terminowe wykonanie zamówienia oraz cenę oferty).</w:t>
      </w:r>
    </w:p>
    <w:p w14:paraId="10999A37" w14:textId="77777777" w:rsidR="00B96420" w:rsidRPr="00F212F5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Cenę oferty należy podać w następujący sposób: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Default="00C477D3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012C1A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12C1A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EE60D5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E60D5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36652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6652C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36652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6652C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7CB435C1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42FB0">
        <w:rPr>
          <w:rFonts w:ascii="Trebuchet MS" w:hAnsi="Trebuchet MS" w:cs="Arial"/>
        </w:rPr>
        <w:t>Z zastrzeżeniem postanowień zawartych w rozdziale XVI SWZ oraz w ust. 2 i w ust. 4 niniejszego</w:t>
      </w:r>
      <w:r>
        <w:rPr>
          <w:rFonts w:ascii="Trebuchet MS" w:hAnsi="Trebuchet MS" w:cs="Arial"/>
        </w:rPr>
        <w:t xml:space="preserve"> rozdziału SWZ</w:t>
      </w:r>
      <w:r w:rsidRPr="00ED5260">
        <w:rPr>
          <w:rFonts w:ascii="Trebuchet MS" w:hAnsi="Trebuchet MS" w:cs="Arial"/>
        </w:rPr>
        <w:t xml:space="preserve">, komunikacja między Zamawiającym a Wykonawcami </w:t>
      </w:r>
      <w:r>
        <w:rPr>
          <w:rFonts w:ascii="Trebuchet MS" w:hAnsi="Trebuchet MS" w:cs="Arial"/>
        </w:rPr>
        <w:t xml:space="preserve">może się odbywać wyłącznie </w:t>
      </w:r>
      <w:r w:rsidRPr="00ED5260">
        <w:rPr>
          <w:rFonts w:ascii="Trebuchet MS" w:hAnsi="Trebuchet MS" w:cs="Arial"/>
        </w:rPr>
        <w:t>przy użyciu środk</w:t>
      </w:r>
      <w:r>
        <w:rPr>
          <w:rFonts w:ascii="Trebuchet MS" w:hAnsi="Trebuchet MS" w:cs="Arial"/>
        </w:rPr>
        <w:t xml:space="preserve">ów komunikacji elektronicznej w </w:t>
      </w:r>
      <w:r w:rsidRPr="00ED5260">
        <w:rPr>
          <w:rFonts w:ascii="Trebuchet MS" w:hAnsi="Trebuchet MS" w:cs="Arial"/>
        </w:rPr>
        <w:t xml:space="preserve">rozumieniu ustawy </w:t>
      </w:r>
      <w:r>
        <w:rPr>
          <w:rFonts w:ascii="Trebuchet MS" w:hAnsi="Trebuchet MS" w:cs="Arial"/>
        </w:rPr>
        <w:t>z dnia 18 lipca 2002 r. o </w:t>
      </w:r>
      <w:r w:rsidRPr="00ED5260">
        <w:rPr>
          <w:rFonts w:ascii="Trebuchet MS" w:hAnsi="Trebuchet MS" w:cs="Arial"/>
        </w:rPr>
        <w:t>świadczeniu usług drogą elektroniczną (Dz.</w:t>
      </w:r>
      <w:r>
        <w:rPr>
          <w:rFonts w:ascii="Trebuchet MS" w:hAnsi="Trebuchet MS" w:cs="Arial"/>
        </w:rPr>
        <w:t xml:space="preserve">U. z </w:t>
      </w:r>
      <w:r w:rsidRPr="00ED5260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20</w:t>
      </w:r>
      <w:r w:rsidRPr="00ED5260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 xml:space="preserve">344), </w:t>
      </w:r>
      <w:proofErr w:type="spellStart"/>
      <w:r>
        <w:rPr>
          <w:rFonts w:ascii="Trebuchet MS" w:hAnsi="Trebuchet MS" w:cs="Arial"/>
        </w:rPr>
        <w:t>tj</w:t>
      </w:r>
      <w:proofErr w:type="spellEnd"/>
      <w:r>
        <w:rPr>
          <w:rFonts w:ascii="Trebuchet MS" w:hAnsi="Trebuchet MS" w:cs="Arial"/>
        </w:rPr>
        <w:t>:</w:t>
      </w:r>
    </w:p>
    <w:p w14:paraId="287F2766" w14:textId="77777777" w:rsidR="00023579" w:rsidRPr="00777231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777231">
        <w:rPr>
          <w:rFonts w:ascii="Trebuchet MS" w:hAnsi="Trebuchet MS" w:cs="Arial"/>
        </w:rPr>
        <w:lastRenderedPageBreak/>
        <w:t>poprzez</w:t>
      </w:r>
      <w:r w:rsidRPr="00777231">
        <w:rPr>
          <w:rFonts w:ascii="Trebuchet MS" w:hAnsi="Trebuchet MS" w:cs="Arial"/>
          <w:b/>
        </w:rPr>
        <w:t xml:space="preserve"> </w:t>
      </w:r>
      <w:r w:rsidRPr="00777231">
        <w:rPr>
          <w:rFonts w:ascii="Trebuchet MS" w:hAnsi="Trebuchet MS" w:cs="Arial"/>
        </w:rPr>
        <w:t>Platformę przetargową pod adresem:</w:t>
      </w:r>
    </w:p>
    <w:p w14:paraId="31173851" w14:textId="53B54184" w:rsidR="00023579" w:rsidRPr="00E50BC1" w:rsidRDefault="00E22386" w:rsidP="00E22386">
      <w:pPr>
        <w:spacing w:line="288" w:lineRule="auto"/>
        <w:ind w:left="708" w:right="28"/>
        <w:jc w:val="both"/>
        <w:rPr>
          <w:rFonts w:ascii="Trebuchet MS" w:hAnsi="Trebuchet MS" w:cs="Arial"/>
        </w:rPr>
      </w:pPr>
      <w:r w:rsidRPr="00E22386">
        <w:rPr>
          <w:rStyle w:val="Hipercze"/>
          <w:rFonts w:ascii="Trebuchet MS" w:hAnsi="Trebuchet MS" w:cs="Arial"/>
        </w:rPr>
        <w:t>https://platformazakupowa.pl/transakcja/</w:t>
      </w:r>
      <w:hyperlink r:id="rId12" w:tgtFrame="_blank" w:history="1">
        <w:r w:rsidRPr="00E22386">
          <w:rPr>
            <w:rStyle w:val="Hipercze"/>
            <w:rFonts w:ascii="Trebuchet MS" w:hAnsi="Trebuchet MS" w:cs="Arial"/>
          </w:rPr>
          <w:t>591446</w:t>
        </w:r>
      </w:hyperlink>
      <w:r w:rsidRPr="00E22386">
        <w:rPr>
          <w:rStyle w:val="Hipercze"/>
          <w:rFonts w:ascii="Trebuchet MS" w:hAnsi="Trebuchet MS" w:cs="Arial"/>
          <w:u w:val="none"/>
        </w:rPr>
        <w:t xml:space="preserve"> </w:t>
      </w:r>
      <w:r w:rsidR="00023579" w:rsidRPr="00942FB0">
        <w:rPr>
          <w:rFonts w:ascii="Trebuchet MS" w:hAnsi="Trebuchet MS" w:cs="Arial"/>
        </w:rPr>
        <w:t>(zwanej dalej zamiennie Platformą przetargową)</w:t>
      </w:r>
      <w:r>
        <w:rPr>
          <w:rFonts w:ascii="Trebuchet MS" w:hAnsi="Trebuchet MS" w:cs="Arial"/>
        </w:rPr>
        <w:t xml:space="preserve"> </w:t>
      </w:r>
    </w:p>
    <w:p w14:paraId="62D8411B" w14:textId="77777777" w:rsidR="00023579" w:rsidRPr="00777231" w:rsidRDefault="00023579" w:rsidP="00023579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E50BC1">
        <w:rPr>
          <w:rFonts w:ascii="Trebuchet MS" w:hAnsi="Trebuchet MS" w:cs="Arial"/>
        </w:rPr>
        <w:tab/>
      </w:r>
      <w:r w:rsidRPr="00E50BC1">
        <w:rPr>
          <w:rFonts w:ascii="Trebuchet MS" w:hAnsi="Trebuchet MS" w:cs="Arial"/>
          <w:b/>
          <w:bCs/>
          <w:u w:val="single"/>
        </w:rPr>
        <w:t>lub</w:t>
      </w:r>
    </w:p>
    <w:p w14:paraId="1D46A62B" w14:textId="77777777" w:rsidR="00023579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3" w:history="1">
        <w:r w:rsidRPr="00DB7E9C">
          <w:rPr>
            <w:rStyle w:val="Hipercze"/>
            <w:rFonts w:ascii="Trebuchet MS" w:hAnsi="Trebuchet MS"/>
          </w:rPr>
          <w:t>zamowienia@umigwolbrom.pl</w:t>
        </w:r>
      </w:hyperlink>
      <w:r>
        <w:rPr>
          <w:rFonts w:ascii="Trebuchet MS" w:hAnsi="Trebuchet MS" w:cs="Arial"/>
        </w:rPr>
        <w:t xml:space="preserve"> oraz adresy e-mail Wykonawców podane w formularzach ofertowych. Po otwarciu ofert kontakt przez adres e-mail będzie możliwy tylko poprzez adres(adresy) wskazany w formularzu ofertowym.</w:t>
      </w:r>
    </w:p>
    <w:p w14:paraId="3A616EAD" w14:textId="77777777" w:rsidR="0002357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46DFBF62" w14:textId="77777777" w:rsidR="00023579" w:rsidRPr="00230041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4341">
        <w:rPr>
          <w:rFonts w:ascii="Trebuchet MS" w:hAnsi="Trebuchet MS" w:cs="Arial"/>
          <w:b/>
        </w:rPr>
        <w:t>Ofertę składa się pod rygor</w:t>
      </w:r>
      <w:r>
        <w:rPr>
          <w:rFonts w:ascii="Trebuchet MS" w:hAnsi="Trebuchet MS" w:cs="Arial"/>
          <w:b/>
        </w:rPr>
        <w:t>em nieważności, zgodnie z wyborem Wykonawcy:</w:t>
      </w:r>
    </w:p>
    <w:p w14:paraId="10BDF8F5" w14:textId="77777777" w:rsidR="00023579" w:rsidRPr="00DA3E1B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>
        <w:rPr>
          <w:rFonts w:ascii="Trebuchet MS" w:hAnsi="Trebuchet MS" w:cs="Arial"/>
          <w:b/>
        </w:rPr>
        <w:t xml:space="preserve"> lub</w:t>
      </w:r>
    </w:p>
    <w:p w14:paraId="63048720" w14:textId="77777777" w:rsidR="00023579" w:rsidRPr="00EC6E72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postaci elektronicznej</w:t>
      </w:r>
      <w:r>
        <w:rPr>
          <w:rFonts w:ascii="Trebuchet MS" w:hAnsi="Trebuchet MS" w:cs="Arial"/>
          <w:b/>
        </w:rPr>
        <w:t xml:space="preserve"> opatrzonej podpisem zaufanym lub podpisem osobistym</w:t>
      </w:r>
    </w:p>
    <w:p w14:paraId="3FC0B256" w14:textId="77777777" w:rsidR="00023579" w:rsidRPr="001843BB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843BB">
        <w:rPr>
          <w:rFonts w:ascii="Trebuchet MS" w:hAnsi="Trebuchet MS" w:cs="Arial"/>
          <w:b/>
          <w:sz w:val="22"/>
          <w:szCs w:val="22"/>
          <w:u w:val="single"/>
        </w:rPr>
        <w:t xml:space="preserve">- wyłącznie poprzez Platformę przetargową. </w:t>
      </w:r>
    </w:p>
    <w:p w14:paraId="5E8673AB" w14:textId="77777777" w:rsidR="00023579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</w:p>
    <w:p w14:paraId="67104C92" w14:textId="77777777" w:rsidR="00023579" w:rsidRPr="0063294A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EF2C2D">
        <w:rPr>
          <w:rFonts w:ascii="Trebuchet MS" w:hAnsi="Trebuchet MS" w:cs="Arial"/>
          <w:b/>
        </w:rPr>
        <w:t>Ilekroć w niniejszej SWZ jest mowa o ofercie, należy przez to rozumieć również ofertę dodatkową</w:t>
      </w:r>
      <w:r w:rsidRPr="00942FB0">
        <w:rPr>
          <w:rFonts w:ascii="Trebuchet MS" w:hAnsi="Trebuchet MS" w:cs="Arial"/>
          <w:b/>
        </w:rPr>
        <w:t xml:space="preserve">, o której mowa w rozdz. </w:t>
      </w:r>
      <w:r w:rsidRPr="00F15664">
        <w:rPr>
          <w:rFonts w:ascii="Trebuchet MS" w:hAnsi="Trebuchet MS" w:cs="Arial"/>
          <w:b/>
        </w:rPr>
        <w:t>XXVII oraz XXVIII.</w:t>
      </w:r>
    </w:p>
    <w:p w14:paraId="77567AFE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4BB94913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>przy użyciu środków komunikacji elektronicznej w rozumieniu ustawy z dnia 18 lipca 2002 r. o świadczeniu usług drogą elektroniczną</w:t>
      </w:r>
      <w:r w:rsidRPr="003F26D5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>
        <w:rPr>
          <w:rFonts w:ascii="Trebuchet MS" w:hAnsi="Trebuchet MS" w:cs="Arial"/>
        </w:rPr>
        <w:t>strony niezwłocznego potwierdzenia ich otrzymania</w:t>
      </w:r>
      <w:r w:rsidRPr="003F26D5">
        <w:rPr>
          <w:rFonts w:ascii="Trebuchet MS" w:hAnsi="Trebuchet MS" w:cs="Arial"/>
        </w:rPr>
        <w:t>.</w:t>
      </w:r>
    </w:p>
    <w:p w14:paraId="1E353FD6" w14:textId="77777777" w:rsidR="00023579" w:rsidRPr="00011A44" w:rsidRDefault="00023579" w:rsidP="00023579">
      <w:pPr>
        <w:spacing w:line="276" w:lineRule="auto"/>
        <w:rPr>
          <w:rFonts w:ascii="Trebuchet MS" w:hAnsi="Trebuchet MS" w:cs="Arial"/>
        </w:rPr>
      </w:pPr>
    </w:p>
    <w:p w14:paraId="7BDEB7BA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Komunikacja ustna dopuszczalna jest wyłącznie w toku negocjacji oraz w odniesieniu do informacji, które nie są istotne, w szczególności nie dotyczą ogłoszenia o zamówieniu lub dokumentów zamówienia, ofert, o ile jej treść jest udokumentowana (wymagana jest pisemna notatka z rozmowy lub negocjacji).</w:t>
      </w:r>
    </w:p>
    <w:p w14:paraId="2A3B433F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E8F9849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25D1FE8A" w14:textId="77777777" w:rsidR="00023579" w:rsidRPr="00DA6669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</w:t>
      </w:r>
      <w:r w:rsidRPr="00DA6669">
        <w:rPr>
          <w:rFonts w:ascii="Trebuchet MS" w:hAnsi="Trebuchet MS" w:cs="Arial"/>
        </w:rPr>
        <w:t>;</w:t>
      </w:r>
    </w:p>
    <w:p w14:paraId="041EBBB1" w14:textId="77777777" w:rsidR="00023579" w:rsidRPr="003F207E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2A133AB0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  <w:b/>
        </w:rPr>
      </w:pPr>
    </w:p>
    <w:p w14:paraId="3EBF2D0E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473057FD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24AC5FF3" w14:textId="77777777" w:rsidR="00023579" w:rsidRPr="003F207E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FB0B75" w:rsidRDefault="00143A7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02DFF2DB" w14:textId="77777777" w:rsidR="00023579" w:rsidRPr="009C4EE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(wyłącznie poprzez Platformę przetargową) – zobowiązany jest zapoznać się z instrukcjami/regulaminami użytkowników Platformy przetargowej - dostępnymi </w:t>
      </w:r>
      <w:r w:rsidRPr="00E50BC1">
        <w:rPr>
          <w:rFonts w:ascii="Trebuchet MS" w:hAnsi="Trebuchet MS" w:cs="Arial"/>
        </w:rPr>
        <w:t xml:space="preserve">pod adresem </w:t>
      </w:r>
      <w:bookmarkStart w:id="7" w:name="_Hlk70498752"/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r w:rsidRPr="00E50BC1">
        <w:rPr>
          <w:rFonts w:ascii="Trebuchet MS" w:hAnsi="Trebuchet MS"/>
        </w:rPr>
        <w:t xml:space="preserve"> </w:t>
      </w:r>
      <w:bookmarkEnd w:id="7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je zaakceptować. </w:t>
      </w:r>
    </w:p>
    <w:p w14:paraId="64747E05" w14:textId="77777777" w:rsidR="00023579" w:rsidRPr="00143A7B" w:rsidRDefault="00023579" w:rsidP="00023579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64136414" w14:textId="77777777" w:rsidR="0002357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lastRenderedPageBreak/>
        <w:t xml:space="preserve">Złożenie oferty </w:t>
      </w:r>
      <w:r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>
        <w:rPr>
          <w:rFonts w:ascii="Trebuchet MS" w:hAnsi="Trebuchet MS" w:cs="Arial"/>
        </w:rPr>
        <w:t xml:space="preserve"> instrukcji/regulaminów, </w:t>
      </w:r>
      <w:r>
        <w:rPr>
          <w:rFonts w:ascii="Trebuchet MS" w:hAnsi="Trebuchet MS" w:cs="Arial"/>
        </w:rPr>
        <w:br/>
        <w:t>o których mowa w ust. 1 niniejszego rozdziału SWZ</w:t>
      </w:r>
      <w:r w:rsidRPr="00143A7B">
        <w:rPr>
          <w:rFonts w:ascii="Trebuchet MS" w:hAnsi="Trebuchet MS" w:cs="Arial"/>
        </w:rPr>
        <w:t>.</w:t>
      </w:r>
    </w:p>
    <w:p w14:paraId="56F33113" w14:textId="77777777" w:rsidR="00023579" w:rsidRPr="00143A7B" w:rsidRDefault="00023579" w:rsidP="00023579">
      <w:pPr>
        <w:spacing w:line="276" w:lineRule="auto"/>
        <w:rPr>
          <w:rFonts w:ascii="Trebuchet MS" w:hAnsi="Trebuchet MS" w:cs="Arial"/>
        </w:rPr>
      </w:pPr>
    </w:p>
    <w:p w14:paraId="4AAE8FA0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8" w:name="_Hlk70498999"/>
    <w:p w14:paraId="25C8D248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8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2437CFE0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 w:cs="Arial"/>
        </w:rPr>
      </w:pPr>
    </w:p>
    <w:p w14:paraId="0C2E954D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technicznego w zakresie działania Platformy przetargowej udziela jej dostawca, tj. Open </w:t>
      </w:r>
      <w:proofErr w:type="spellStart"/>
      <w:r w:rsidRPr="00E50BC1">
        <w:rPr>
          <w:rFonts w:ascii="Trebuchet MS" w:hAnsi="Trebuchet MS" w:cs="Arial"/>
        </w:rPr>
        <w:t>Nexus</w:t>
      </w:r>
      <w:proofErr w:type="spellEnd"/>
      <w:r w:rsidRPr="00E50BC1">
        <w:rPr>
          <w:rFonts w:ascii="Trebuchet MS" w:hAnsi="Trebuchet MS" w:cs="Arial"/>
        </w:rPr>
        <w:t xml:space="preserve"> Sp. z o.o., Bolesława Krzywoustego 3, 61-441 Poznań; numer telefonu 22 101 02 02; adres e-mail: </w:t>
      </w:r>
      <w:hyperlink r:id="rId14" w:history="1">
        <w:r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Pr="00E50BC1">
        <w:rPr>
          <w:rFonts w:ascii="Trebuchet MS" w:hAnsi="Trebuchet MS" w:cs="Arial"/>
        </w:rPr>
        <w:t xml:space="preserve"> . </w:t>
      </w:r>
    </w:p>
    <w:p w14:paraId="7222650A" w14:textId="77777777" w:rsidR="00023579" w:rsidRPr="00E50BC1" w:rsidRDefault="00023579" w:rsidP="00023579">
      <w:pPr>
        <w:spacing w:line="276" w:lineRule="auto"/>
        <w:rPr>
          <w:rFonts w:ascii="Trebuchet MS" w:hAnsi="Trebuchet MS" w:cs="Arial"/>
        </w:rPr>
      </w:pPr>
    </w:p>
    <w:p w14:paraId="2C8B2812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Sposoby złożenia oferty za pośrednictwem Platformy przetargowej oraz potwierdzenia złożenia oferty, zostały opisane w Instrukcjach użytkowników Platformy przetargowej</w:t>
      </w:r>
      <w:r>
        <w:rPr>
          <w:rFonts w:ascii="Trebuchet MS" w:hAnsi="Trebuchet MS" w:cs="Arial"/>
        </w:rPr>
        <w:t>.</w:t>
      </w:r>
    </w:p>
    <w:p w14:paraId="718D02B1" w14:textId="77777777" w:rsidR="00023579" w:rsidRPr="002E2D32" w:rsidRDefault="00023579" w:rsidP="00023579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49AD3D6E" w14:textId="77777777" w:rsidR="00023579" w:rsidRPr="002E2D32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>, przedmiotowe środki dowodowe, pełnomocnictwo, sporządza się w postaci elektronicznej, w formatach danych określonych w przepisach wydanych na podstawie art. 18 ustawy z dnia 17 lutego 2005 r. o informatyzacji działalności podmiotów realizujących zadania publiczne (</w:t>
      </w:r>
      <w:r>
        <w:rPr>
          <w:rFonts w:ascii="Trebuchet MS" w:hAnsi="Trebuchet MS"/>
        </w:rPr>
        <w:t xml:space="preserve">tj. </w:t>
      </w:r>
      <w:r w:rsidRPr="002E2D32">
        <w:rPr>
          <w:rFonts w:ascii="Trebuchet MS" w:hAnsi="Trebuchet MS"/>
        </w:rPr>
        <w:t>Dz.U. z 202</w:t>
      </w:r>
      <w:r>
        <w:rPr>
          <w:rFonts w:ascii="Trebuchet MS" w:hAnsi="Trebuchet MS"/>
        </w:rPr>
        <w:t>1</w:t>
      </w:r>
      <w:r w:rsidRPr="002E2D32">
        <w:rPr>
          <w:rFonts w:ascii="Trebuchet MS" w:hAnsi="Trebuchet MS"/>
        </w:rPr>
        <w:t xml:space="preserve">r. poz. </w:t>
      </w:r>
      <w:r>
        <w:rPr>
          <w:rFonts w:ascii="Trebuchet MS" w:hAnsi="Trebuchet MS"/>
        </w:rPr>
        <w:t xml:space="preserve">2070 z </w:t>
      </w:r>
      <w:proofErr w:type="spellStart"/>
      <w:r>
        <w:rPr>
          <w:rFonts w:ascii="Trebuchet MS" w:hAnsi="Trebuchet MS"/>
        </w:rPr>
        <w:t>późn</w:t>
      </w:r>
      <w:proofErr w:type="spellEnd"/>
      <w:r>
        <w:rPr>
          <w:rFonts w:ascii="Trebuchet MS" w:hAnsi="Trebuchet MS"/>
        </w:rPr>
        <w:t>. zm.</w:t>
      </w:r>
      <w:r w:rsidRPr="002E2D32">
        <w:rPr>
          <w:rFonts w:ascii="Trebuchet MS" w:hAnsi="Trebuchet MS"/>
        </w:rPr>
        <w:t>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>zastrzeżeniem formatów, o których mowa w art. 66 ust. 1 ustawy, z uwzględnieniem rodzaju przekazywanych danych.</w:t>
      </w:r>
    </w:p>
    <w:p w14:paraId="161A8BFD" w14:textId="77777777" w:rsidR="00023579" w:rsidRPr="002E2D32" w:rsidRDefault="00023579" w:rsidP="00023579">
      <w:pPr>
        <w:spacing w:line="276" w:lineRule="auto"/>
        <w:rPr>
          <w:rFonts w:ascii="Trebuchet MS" w:hAnsi="Trebuchet MS" w:cs="Arial"/>
        </w:rPr>
      </w:pPr>
    </w:p>
    <w:p w14:paraId="13793963" w14:textId="77777777" w:rsidR="00023579" w:rsidRPr="00985142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73BC7">
        <w:rPr>
          <w:rFonts w:ascii="Trebuchet MS" w:hAnsi="Trebuchet MS"/>
        </w:rPr>
        <w:t xml:space="preserve">Informacje, oświadczenia lub dokumenty, inne niż określone w ust. </w:t>
      </w:r>
      <w:r>
        <w:rPr>
          <w:rFonts w:ascii="Trebuchet MS" w:hAnsi="Trebuchet MS"/>
        </w:rPr>
        <w:t>6 niniejszego rozdziału SWZ</w:t>
      </w:r>
      <w:r w:rsidRPr="00773BC7">
        <w:rPr>
          <w:rFonts w:ascii="Trebuchet MS" w:hAnsi="Trebuchet MS"/>
        </w:rPr>
        <w:t>, przekazywane w postępowaniu</w:t>
      </w:r>
      <w:r>
        <w:rPr>
          <w:rFonts w:ascii="Trebuchet MS" w:hAnsi="Trebuchet MS"/>
        </w:rPr>
        <w:t xml:space="preserve"> o udzielenie zamówienia</w:t>
      </w:r>
      <w:r w:rsidRPr="00773BC7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>
        <w:rPr>
          <w:rFonts w:ascii="Trebuchet MS" w:hAnsi="Trebuchet MS"/>
        </w:rPr>
        <w:t> </w:t>
      </w:r>
      <w:r w:rsidRPr="00773BC7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>
        <w:rPr>
          <w:rFonts w:ascii="Trebuchet MS" w:hAnsi="Trebuchet MS"/>
        </w:rPr>
        <w:t>wskazanych przez Zamawiającego w niniejszej SWZ.</w:t>
      </w:r>
    </w:p>
    <w:p w14:paraId="2C9B4197" w14:textId="77777777" w:rsidR="00023579" w:rsidRPr="00985142" w:rsidRDefault="00023579" w:rsidP="00023579">
      <w:pPr>
        <w:spacing w:line="276" w:lineRule="auto"/>
        <w:rPr>
          <w:rFonts w:ascii="Trebuchet MS" w:hAnsi="Trebuchet MS" w:cs="Arial"/>
        </w:rPr>
      </w:pPr>
    </w:p>
    <w:p w14:paraId="5B30014A" w14:textId="77777777" w:rsidR="00023579" w:rsidRPr="005832A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 xml:space="preserve">zwalczaniu nieuczciwej konkurencji </w:t>
      </w:r>
      <w:r w:rsidRPr="00B67793">
        <w:rPr>
          <w:rFonts w:ascii="Trebuchet MS" w:hAnsi="Trebuchet MS"/>
        </w:rPr>
        <w:t>(Dz. U. z 2020 r. poz. 1913</w:t>
      </w:r>
      <w:r w:rsidRPr="00B67793">
        <w:t xml:space="preserve"> </w:t>
      </w:r>
      <w:r w:rsidRPr="00B67793">
        <w:rPr>
          <w:rFonts w:ascii="Trebuchet MS" w:hAnsi="Trebuchet MS"/>
        </w:rPr>
        <w:t xml:space="preserve">z </w:t>
      </w:r>
      <w:proofErr w:type="spellStart"/>
      <w:r w:rsidRPr="00B67793">
        <w:rPr>
          <w:rFonts w:ascii="Trebuchet MS" w:hAnsi="Trebuchet MS"/>
        </w:rPr>
        <w:t>późn</w:t>
      </w:r>
      <w:proofErr w:type="spellEnd"/>
      <w:r w:rsidRPr="00B67793">
        <w:rPr>
          <w:rFonts w:ascii="Trebuchet MS" w:hAnsi="Trebuchet MS"/>
        </w:rPr>
        <w:t>. zm.),</w:t>
      </w:r>
      <w:r w:rsidRPr="005832A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br/>
      </w:r>
      <w:r w:rsidRPr="005832A1">
        <w:rPr>
          <w:rFonts w:ascii="Trebuchet MS" w:hAnsi="Trebuchet MS"/>
        </w:rPr>
        <w:t>w celu utrzymania w poufności tych informacji, przekazuje je w wydzielonym i odpowiednio oznaczonym pliku.</w:t>
      </w:r>
    </w:p>
    <w:p w14:paraId="5BAE6001" w14:textId="77777777" w:rsidR="00023579" w:rsidRPr="005832A1" w:rsidRDefault="00023579" w:rsidP="00023579">
      <w:pPr>
        <w:spacing w:line="276" w:lineRule="auto"/>
        <w:rPr>
          <w:rFonts w:ascii="Trebuchet MS" w:hAnsi="Trebuchet MS" w:cs="Arial"/>
        </w:rPr>
      </w:pPr>
    </w:p>
    <w:p w14:paraId="4BA5E453" w14:textId="77777777" w:rsidR="00023579" w:rsidRPr="00246EA2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36351573" w14:textId="77777777" w:rsidR="00023579" w:rsidRPr="002E360E" w:rsidRDefault="00023579" w:rsidP="00023579">
      <w:pPr>
        <w:spacing w:line="276" w:lineRule="auto"/>
        <w:rPr>
          <w:rFonts w:ascii="Trebuchet MS" w:hAnsi="Trebuchet MS" w:cs="Arial"/>
        </w:rPr>
      </w:pPr>
    </w:p>
    <w:p w14:paraId="2D84B9B1" w14:textId="77777777" w:rsidR="00023579" w:rsidRPr="002E360E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 xml:space="preserve">W przypadku gdy podmiotowe środki dowodowe, przedmiotowe środki dowodowe, inne dokumenty lub dokumenty potwierdzające umocowanie do reprezentowania odpowiednio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57D477C4" w14:textId="77777777" w:rsidR="00023579" w:rsidRPr="00B87908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D038A73" w14:textId="77777777" w:rsidR="00023579" w:rsidRPr="00E06861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lastRenderedPageBreak/>
        <w:t>W przypadku gdy podmiotowe środki dowodowe, przedmiotowe środki dowodowe, inne dokumenty</w:t>
      </w:r>
      <w:r>
        <w:rPr>
          <w:rFonts w:ascii="Trebuchet MS" w:hAnsi="Trebuchet MS"/>
        </w:rPr>
        <w:t>, w tym</w:t>
      </w:r>
      <w:r w:rsidRPr="002E360E">
        <w:rPr>
          <w:rFonts w:ascii="Trebuchet MS" w:hAnsi="Trebuchet MS"/>
        </w:rPr>
        <w:t xml:space="preserve">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5BE31500" w14:textId="77777777" w:rsidR="00023579" w:rsidRPr="00E06861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31A975D2" w14:textId="77777777" w:rsidR="00023579" w:rsidRPr="00E06861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06861">
        <w:rPr>
          <w:rFonts w:ascii="Trebuchet MS" w:hAnsi="Trebuchet MS"/>
        </w:rPr>
        <w:t xml:space="preserve"> niniejszego rozdziału SWZ, dokonuje w przypadku:</w:t>
      </w:r>
    </w:p>
    <w:p w14:paraId="4D19C471" w14:textId="77777777" w:rsidR="00023579" w:rsidRPr="00E06861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70920401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2CB09C37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0E65BB95" w14:textId="77777777" w:rsidR="00023579" w:rsidRPr="00AF56FC" w:rsidRDefault="00023579" w:rsidP="00023579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6FD9EF2F" w14:textId="77777777" w:rsidR="00023579" w:rsidRPr="00E248EA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6B9D6C9" w14:textId="77777777" w:rsidR="00023579" w:rsidRPr="00DB27BD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7271A878" w14:textId="77777777" w:rsidR="00023579" w:rsidRPr="00A86AC3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0D59006D" w14:textId="77777777" w:rsidR="00023579" w:rsidRPr="00DB27BD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A7220C1" w14:textId="77777777" w:rsidR="00023579" w:rsidRPr="00DC3248" w:rsidRDefault="00023579" w:rsidP="00023579">
      <w:pPr>
        <w:spacing w:line="276" w:lineRule="auto"/>
        <w:rPr>
          <w:rFonts w:ascii="Trebuchet MS" w:hAnsi="Trebuchet MS" w:cs="Arial"/>
        </w:rPr>
      </w:pPr>
    </w:p>
    <w:p w14:paraId="775F46B4" w14:textId="77777777" w:rsidR="00023579" w:rsidRPr="00DC3248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</w:t>
      </w:r>
    </w:p>
    <w:p w14:paraId="1D28693E" w14:textId="77777777" w:rsidR="00023579" w:rsidRPr="00A86AC3" w:rsidRDefault="00023579" w:rsidP="00023579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325A411F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4B8114AF" w14:textId="77777777" w:rsidR="00023579" w:rsidRPr="00A86AC3" w:rsidRDefault="00023579" w:rsidP="00023579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2034FEC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dokonuje w przypadku:</w:t>
      </w:r>
    </w:p>
    <w:p w14:paraId="441DDC1D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8921409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27176C65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48A63156" w14:textId="77777777" w:rsidR="00023579" w:rsidRPr="00B857CE" w:rsidRDefault="00023579" w:rsidP="00023579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2ABF977F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323A228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11.1. niniejszego rozdziału SWZ, może dokonać również notariusz.</w:t>
      </w:r>
    </w:p>
    <w:p w14:paraId="591082CA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69766A4E" w14:textId="77777777" w:rsidR="00023579" w:rsidRPr="00A5301C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>walifikowanym podpisem elektronicznym, podpisem zaufanym lub podpisem osobistym, jest równoznaczne 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7ED913E4" w14:textId="77777777" w:rsidR="00023579" w:rsidRPr="00A5301C" w:rsidRDefault="00023579" w:rsidP="00023579">
      <w:pPr>
        <w:spacing w:line="276" w:lineRule="auto"/>
        <w:rPr>
          <w:rFonts w:ascii="Trebuchet MS" w:hAnsi="Trebuchet MS" w:cs="Arial"/>
        </w:rPr>
      </w:pPr>
    </w:p>
    <w:p w14:paraId="68DCFEB2" w14:textId="77777777" w:rsidR="00023579" w:rsidRPr="002132E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0123F006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5ABBC53C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708A6B55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09448DB3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25FCBC35" w14:textId="77777777" w:rsidR="00023579" w:rsidRDefault="00023579" w:rsidP="00023579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6BCD0F39" w14:textId="77777777" w:rsidR="00023579" w:rsidRPr="002132E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4CDF2F9" w14:textId="048F1BF2" w:rsidR="00023579" w:rsidRPr="002F0F26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F0F26">
        <w:rPr>
          <w:rFonts w:ascii="Trebuchet MS" w:hAnsi="Trebuchet MS"/>
        </w:rPr>
        <w:t>Zamawiający informuje, iż w przypadku przesyłania przez Wykonawcę dokumentów elektronicznych skompresowanych (w tym oferty przetargowej) dopuszczone są jedynie formaty danych wskazane w Rozporządzeniu Rady Ministrów z dnia 12 kwietnia 2012 r. w sprawie Krajowych Ram Interoperacyjności, minimalnych wymagań dla rejestrów publicznych i wymiany informacji w postaci elektronicznej oraz minimalnych wymagań dla systemów teleinformatycznych z zastrzeżeniem, iż Zamawiający dopuszcza także przysyłanie dokumentów elektronicznych (w tym oferty) skompresowanych formatem .</w:t>
      </w:r>
      <w:proofErr w:type="spellStart"/>
      <w:r w:rsidRPr="002F0F26">
        <w:rPr>
          <w:rFonts w:ascii="Trebuchet MS" w:hAnsi="Trebuchet MS"/>
        </w:rPr>
        <w:t>rar</w:t>
      </w:r>
      <w:proofErr w:type="spellEnd"/>
    </w:p>
    <w:p w14:paraId="5BEEF846" w14:textId="77777777" w:rsidR="00023579" w:rsidRPr="0014260D" w:rsidRDefault="00023579" w:rsidP="00023579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79B769A5" w14:textId="77777777" w:rsidR="00023579" w:rsidRPr="0014260D" w:rsidRDefault="00023579" w:rsidP="00023579">
      <w:pPr>
        <w:pStyle w:val="Akapitzlist"/>
        <w:numPr>
          <w:ilvl w:val="0"/>
          <w:numId w:val="56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C5CE571" w14:textId="77777777" w:rsidR="00023579" w:rsidRPr="0014260D" w:rsidRDefault="00023579" w:rsidP="00023579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>
        <w:rPr>
          <w:rFonts w:ascii="Trebuchet MS" w:hAnsi="Trebuchet MS"/>
          <w:color w:val="000000" w:themeColor="text1"/>
        </w:rPr>
        <w:t>adnego czasu i daty ich odbioru</w:t>
      </w:r>
      <w:r w:rsidRPr="0014260D">
        <w:rPr>
          <w:rFonts w:ascii="Trebuchet MS" w:hAnsi="Trebuchet MS"/>
          <w:color w:val="000000" w:themeColor="text1"/>
        </w:rPr>
        <w:t>”.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58B1EEB8" w14:textId="77777777" w:rsidR="006E67D3" w:rsidRPr="009A600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2AA85E64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1839E1B8" w14:textId="77777777" w:rsidR="0077025C" w:rsidRPr="00930FE6" w:rsidRDefault="0077025C" w:rsidP="0077025C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lastRenderedPageBreak/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7777777" w:rsidR="006E67D3" w:rsidRPr="002132E9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D706A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6ED1262B" w14:textId="77777777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36B84C0C" w:rsidR="00E60D53" w:rsidRPr="00AE502B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 xml:space="preserve">Oferta wraz z załącznikami musi być złożona za pośrednictwem Platformy przetargowej. Zamawiający zaleca, aby oferta została utworzona w formacie .pdf oraz podpisana wewnętrznym </w:t>
      </w:r>
      <w:r w:rsidR="00716F4B">
        <w:rPr>
          <w:rFonts w:ascii="Trebuchet MS" w:hAnsi="Trebuchet MS" w:cs="Arial"/>
          <w:b/>
          <w:sz w:val="20"/>
        </w:rPr>
        <w:t xml:space="preserve">kwalifikowanym </w:t>
      </w:r>
      <w:r w:rsidRPr="00BF5661">
        <w:rPr>
          <w:rFonts w:ascii="Trebuchet MS" w:hAnsi="Trebuchet MS" w:cs="Arial"/>
          <w:b/>
          <w:sz w:val="20"/>
        </w:rPr>
        <w:t>podpisem elektronicznym</w:t>
      </w:r>
      <w:r w:rsidR="00716F4B">
        <w:rPr>
          <w:rFonts w:ascii="Trebuchet MS" w:hAnsi="Trebuchet MS" w:cs="Arial"/>
          <w:b/>
          <w:sz w:val="20"/>
        </w:rPr>
        <w:t xml:space="preserve">. W 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4E703B2B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do SWZ. Oświadczenie stanowi dowód potwierdzający brak podstaw wykluczenia oraz spełniania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574A37EF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lastRenderedPageBreak/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716F4B">
        <w:rPr>
          <w:rFonts w:ascii="Trebuchet MS" w:hAnsi="Trebuchet MS" w:cs="Arial"/>
          <w:sz w:val="20"/>
        </w:rPr>
        <w:t>.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376729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686142D0" w14:textId="5F981357" w:rsidR="00E60D53" w:rsidRPr="00376729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lub notariusz.</w:t>
      </w: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3689ADB3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716F4B" w:rsidRPr="00716F4B">
        <w:rPr>
          <w:rFonts w:ascii="Trebuchet MS" w:hAnsi="Trebuchet MS" w:cs="Arial"/>
          <w:bCs/>
          <w:sz w:val="20"/>
        </w:rPr>
        <w:t>opatrzone kwalifikowanym podpisem elektronicznym, podpisem zaufanym lub podpisem osobistym, poświadczającym zgodność cyfrowego odwzorowania z dokumentem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65D61568" w14:textId="3D4D5F41" w:rsidR="002205F2" w:rsidRPr="00E50BC1" w:rsidRDefault="00712E20" w:rsidP="00712E20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0320423E" w14:textId="3E1F24BB" w:rsidR="00712E20" w:rsidRDefault="00712E20" w:rsidP="007C306C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/>
        </w:rPr>
        <w:t xml:space="preserve">Przedmiotowe środki </w:t>
      </w:r>
      <w:r w:rsidRPr="003D50FE">
        <w:rPr>
          <w:rFonts w:ascii="Trebuchet MS" w:hAnsi="Trebuchet MS" w:cs="Arial"/>
          <w:b/>
        </w:rPr>
        <w:t>dowodowe</w:t>
      </w:r>
      <w:r w:rsidR="007C306C" w:rsidRPr="003D50FE">
        <w:rPr>
          <w:rFonts w:ascii="Trebuchet MS" w:hAnsi="Trebuchet MS" w:cs="Arial"/>
          <w:bCs/>
        </w:rPr>
        <w:t>, o których mowa w rozdz. III ust.3 SWZ.</w:t>
      </w: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57EDB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F5040D">
        <w:rPr>
          <w:rFonts w:ascii="Trebuchet MS" w:hAnsi="Trebuchet MS" w:cs="Arial"/>
        </w:rPr>
        <w:lastRenderedPageBreak/>
        <w:t>Upoważnienie (pełnomocnictwo)</w:t>
      </w:r>
      <w:r w:rsidRPr="00AE107D">
        <w:rPr>
          <w:rFonts w:ascii="Trebuchet MS" w:hAnsi="Trebuchet MS" w:cs="Arial"/>
        </w:rPr>
        <w:t xml:space="preserve">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 w:rsidR="00580F17"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 w:rsidR="00580F17"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 w:rsidR="00FD1627">
        <w:rPr>
          <w:rFonts w:ascii="Trebuchet MS" w:hAnsi="Trebuchet MS" w:cs="Arial"/>
        </w:rPr>
        <w:t xml:space="preserve">isany w </w:t>
      </w:r>
      <w:r w:rsidR="00C547B5">
        <w:rPr>
          <w:rFonts w:ascii="Trebuchet MS" w:hAnsi="Trebuchet MS" w:cs="Arial"/>
        </w:rPr>
        <w:t>instrukcjach uży</w:t>
      </w:r>
      <w:r w:rsidR="00594660">
        <w:rPr>
          <w:rFonts w:ascii="Trebuchet MS" w:hAnsi="Trebuchet MS" w:cs="Arial"/>
        </w:rPr>
        <w:t>tkownika, o których mowa w ust.</w:t>
      </w:r>
      <w:r w:rsidR="00C97545">
        <w:rPr>
          <w:rFonts w:ascii="Trebuchet MS" w:hAnsi="Trebuchet MS" w:cs="Arial"/>
        </w:rPr>
        <w:t xml:space="preserve"> 1, ust.</w:t>
      </w:r>
      <w:r w:rsidR="00246FB5">
        <w:rPr>
          <w:rFonts w:ascii="Trebuchet MS" w:hAnsi="Trebuchet MS" w:cs="Arial"/>
        </w:rPr>
        <w:t xml:space="preserve"> </w:t>
      </w:r>
      <w:r w:rsidR="00AD56B3">
        <w:rPr>
          <w:rFonts w:ascii="Trebuchet MS" w:hAnsi="Trebuchet MS" w:cs="Arial"/>
        </w:rPr>
        <w:t xml:space="preserve">3 i ust. </w:t>
      </w:r>
      <w:r w:rsidR="00D03DCA">
        <w:rPr>
          <w:rFonts w:ascii="Trebuchet MS" w:hAnsi="Trebuchet MS" w:cs="Arial"/>
        </w:rPr>
        <w:t>5</w:t>
      </w:r>
      <w:r w:rsidR="00C547B5">
        <w:rPr>
          <w:rFonts w:ascii="Trebuchet MS" w:hAnsi="Trebuchet MS" w:cs="Arial"/>
        </w:rPr>
        <w:t xml:space="preserve">. rozdziału </w:t>
      </w:r>
      <w:r w:rsidR="00D03DCA">
        <w:rPr>
          <w:rFonts w:ascii="Trebuchet MS" w:hAnsi="Trebuchet MS" w:cs="Arial"/>
        </w:rPr>
        <w:t>XIII</w:t>
      </w:r>
      <w:r w:rsidR="00C547B5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19B3B6D3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C94948">
        <w:rPr>
          <w:rFonts w:ascii="Trebuchet MS" w:hAnsi="Trebuchet MS" w:cs="Arial"/>
        </w:rPr>
        <w:t>tj. Dz. U. z 2020r. poz. 1913</w:t>
      </w:r>
      <w:r w:rsidR="005C3D9F">
        <w:rPr>
          <w:rFonts w:ascii="Trebuchet MS" w:hAnsi="Trebuchet MS" w:cs="Arial"/>
        </w:rPr>
        <w:t xml:space="preserve"> z </w:t>
      </w:r>
      <w:proofErr w:type="spellStart"/>
      <w:r w:rsidR="005C3D9F">
        <w:rPr>
          <w:rFonts w:ascii="Trebuchet MS" w:hAnsi="Trebuchet MS" w:cs="Arial"/>
        </w:rPr>
        <w:t>późn</w:t>
      </w:r>
      <w:proofErr w:type="spellEnd"/>
      <w:r w:rsidR="005C3D9F">
        <w:rPr>
          <w:rFonts w:ascii="Trebuchet MS" w:hAnsi="Trebuchet MS" w:cs="Arial"/>
        </w:rPr>
        <w:t>. zm.</w:t>
      </w:r>
      <w:r w:rsidRPr="00C9494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CA2185">
        <w:rPr>
          <w:rFonts w:ascii="Trebuchet MS" w:hAnsi="Trebuchet MS" w:cs="Arial"/>
          <w:color w:val="000000" w:themeColor="text1"/>
        </w:rPr>
        <w:t>Informacje stanowiące tajemnicę przedsiębiorstwa</w:t>
      </w:r>
      <w:r w:rsidRPr="0080301B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</w:t>
      </w:r>
      <w:r w:rsidRPr="00B55646">
        <w:rPr>
          <w:rFonts w:ascii="Trebuchet MS" w:hAnsi="Trebuchet MS" w:cs="Arial"/>
          <w:b/>
          <w:bCs/>
          <w:color w:val="000000" w:themeColor="text1"/>
        </w:rPr>
        <w:t xml:space="preserve">tajemnica </w:t>
      </w:r>
      <w:r w:rsidR="003E5F9A" w:rsidRPr="00B55646">
        <w:rPr>
          <w:rFonts w:ascii="Trebuchet MS" w:hAnsi="Trebuchet MS" w:cs="Arial"/>
          <w:b/>
          <w:bCs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1777E83F" w:rsidR="00D9277A" w:rsidRPr="00F115C8" w:rsidRDefault="00116A9D" w:rsidP="00B253C8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115C8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F115C8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F115C8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F115C8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CB1081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Default="000F5653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0F5653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77777777" w:rsidR="00116A9D" w:rsidRDefault="00116A9D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 w:rsidR="000F5653"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2A27F63" w14:textId="77777777" w:rsidR="00116A9D" w:rsidRPr="00D9277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7CE86459" w:rsidR="00116A9D" w:rsidRPr="002A1A71" w:rsidRDefault="00116A9D" w:rsidP="00E60D53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="000F5653" w:rsidRPr="00677341">
        <w:rPr>
          <w:rFonts w:ascii="Trebuchet MS" w:hAnsi="Trebuchet MS" w:cs="Arial"/>
        </w:rPr>
        <w:t xml:space="preserve">wspólnie ubiegający się o </w:t>
      </w:r>
      <w:r w:rsidR="000F5653">
        <w:rPr>
          <w:rFonts w:ascii="Trebuchet MS" w:hAnsi="Trebuchet MS" w:cs="Arial"/>
        </w:rPr>
        <w:t>udzielenie zamówienia, zobowiązani się złożyć wraz z ofertą</w:t>
      </w:r>
      <w:r w:rsidR="000F5653"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t xml:space="preserve">stosowne pełnomocnictwo – </w:t>
      </w:r>
      <w:r w:rsidRPr="00C60C22">
        <w:rPr>
          <w:rFonts w:ascii="Trebuchet MS" w:hAnsi="Trebuchet MS" w:cs="Arial"/>
        </w:rPr>
        <w:t xml:space="preserve">zgodnie z </w:t>
      </w:r>
      <w:r w:rsidR="000F5653">
        <w:rPr>
          <w:rFonts w:ascii="Trebuchet MS" w:hAnsi="Trebuchet MS" w:cs="Arial"/>
        </w:rPr>
        <w:t xml:space="preserve">ust. </w:t>
      </w:r>
      <w:r w:rsidR="00AB7A28">
        <w:rPr>
          <w:rFonts w:ascii="Trebuchet MS" w:hAnsi="Trebuchet MS" w:cs="Arial"/>
        </w:rPr>
        <w:t>3.3.</w:t>
      </w:r>
      <w:r w:rsidR="000F5653">
        <w:rPr>
          <w:rFonts w:ascii="Trebuchet MS" w:hAnsi="Trebuchet MS" w:cs="Arial"/>
        </w:rPr>
        <w:t xml:space="preserve"> </w:t>
      </w:r>
      <w:r w:rsidRPr="00C60C22">
        <w:rPr>
          <w:rFonts w:ascii="Trebuchet MS" w:hAnsi="Trebuchet MS" w:cs="Arial"/>
        </w:rPr>
        <w:t>rozdz.</w:t>
      </w:r>
      <w:r w:rsidR="000F5653">
        <w:rPr>
          <w:rFonts w:ascii="Trebuchet MS" w:hAnsi="Trebuchet MS" w:cs="Arial"/>
        </w:rPr>
        <w:t xml:space="preserve"> </w:t>
      </w:r>
      <w:r w:rsidR="00AB7A28">
        <w:rPr>
          <w:rFonts w:ascii="Trebuchet MS" w:hAnsi="Trebuchet MS" w:cs="Arial"/>
        </w:rPr>
        <w:t>XVI</w:t>
      </w:r>
      <w:r w:rsidRPr="00C60C22">
        <w:rPr>
          <w:rFonts w:ascii="Trebuchet MS" w:hAnsi="Trebuchet MS" w:cs="Arial"/>
        </w:rPr>
        <w:t xml:space="preserve"> </w:t>
      </w:r>
      <w:r w:rsidR="000F5653"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lastRenderedPageBreak/>
        <w:t>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EA78E5A" w14:textId="77777777" w:rsidR="00B22F1F" w:rsidRPr="004543FF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4BA95C86" w:rsidR="00116A9D" w:rsidRPr="00C11DDE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C94948">
        <w:rPr>
          <w:rFonts w:ascii="Trebuchet MS" w:hAnsi="Trebuchet MS" w:cs="Arial"/>
          <w:b/>
        </w:rPr>
        <w:t xml:space="preserve">: </w:t>
      </w:r>
    </w:p>
    <w:p w14:paraId="0F042D2F" w14:textId="359CEDE9" w:rsidR="00116A9D" w:rsidRPr="009F5FC4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</w:t>
      </w:r>
      <w:r w:rsidR="00B22F1F">
        <w:rPr>
          <w:rFonts w:ascii="Trebuchet MS" w:hAnsi="Trebuchet MS" w:cs="Arial"/>
          <w:b/>
        </w:rPr>
        <w:t xml:space="preserve">może wynikać albo z </w:t>
      </w:r>
      <w:r w:rsidRPr="002A1A71">
        <w:rPr>
          <w:rFonts w:ascii="Trebuchet MS" w:hAnsi="Trebuchet MS" w:cs="Arial"/>
          <w:b/>
        </w:rPr>
        <w:t xml:space="preserve">dokumentu pod taką samą </w:t>
      </w:r>
      <w:r w:rsidRPr="009F5FC4">
        <w:rPr>
          <w:rFonts w:ascii="Trebuchet MS" w:hAnsi="Trebuchet MS" w:cs="Arial"/>
          <w:b/>
        </w:rPr>
        <w:t xml:space="preserve">nazwą, albo z umowy </w:t>
      </w:r>
      <w:r w:rsidR="00883FE1" w:rsidRPr="009F5FC4">
        <w:rPr>
          <w:rFonts w:ascii="Trebuchet MS" w:hAnsi="Trebuchet MS" w:cs="Arial"/>
          <w:b/>
        </w:rPr>
        <w:t>Wykonawców wspólnie ubiegających się o udzielenie zamówienia</w:t>
      </w:r>
      <w:r w:rsidRPr="009F5FC4">
        <w:rPr>
          <w:rFonts w:ascii="Trebuchet MS" w:hAnsi="Trebuchet MS" w:cs="Arial"/>
          <w:b/>
        </w:rPr>
        <w:t>.</w:t>
      </w:r>
    </w:p>
    <w:p w14:paraId="2E462291" w14:textId="77777777" w:rsidR="00116A9D" w:rsidRPr="009F5FC4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Pr="009F5FC4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9F5FC4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9F5FC4">
        <w:rPr>
          <w:rFonts w:ascii="Trebuchet MS" w:hAnsi="Trebuchet MS" w:cs="Arial"/>
        </w:rPr>
        <w:t xml:space="preserve">upoważnionego </w:t>
      </w:r>
      <w:r w:rsidRPr="009F5FC4">
        <w:rPr>
          <w:rFonts w:ascii="Trebuchet MS" w:hAnsi="Trebuchet MS" w:cs="Arial"/>
        </w:rPr>
        <w:t>pełnomocnika).</w:t>
      </w:r>
    </w:p>
    <w:p w14:paraId="0FE1F183" w14:textId="77777777" w:rsidR="00837AB0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9FAE729" w14:textId="53A54471" w:rsidR="00B22F1F" w:rsidRPr="00B01642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 xml:space="preserve">W przypadku wspólnego ubiegania się o </w:t>
      </w:r>
      <w:r w:rsidR="00B22F1F" w:rsidRPr="00B01642">
        <w:rPr>
          <w:rFonts w:ascii="Trebuchet MS" w:hAnsi="Trebuchet MS"/>
          <w:bCs/>
        </w:rPr>
        <w:t xml:space="preserve">udzielenie </w:t>
      </w:r>
      <w:r w:rsidRPr="00B01642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B01642">
        <w:rPr>
          <w:rFonts w:ascii="Trebuchet MS" w:hAnsi="Trebuchet MS"/>
          <w:bCs/>
        </w:rPr>
        <w:t xml:space="preserve">125 ustawy (ust. </w:t>
      </w:r>
      <w:r w:rsidR="00B01642" w:rsidRPr="00B01642">
        <w:rPr>
          <w:rFonts w:ascii="Trebuchet MS" w:hAnsi="Trebuchet MS"/>
          <w:bCs/>
        </w:rPr>
        <w:t>3</w:t>
      </w:r>
      <w:r w:rsidR="006E3BEA" w:rsidRPr="00B01642">
        <w:rPr>
          <w:rFonts w:ascii="Trebuchet MS" w:hAnsi="Trebuchet MS"/>
          <w:bCs/>
        </w:rPr>
        <w:t>.1.</w:t>
      </w:r>
      <w:r w:rsidRPr="00B01642">
        <w:rPr>
          <w:rFonts w:ascii="Trebuchet MS" w:hAnsi="Trebuchet MS"/>
          <w:bCs/>
        </w:rPr>
        <w:t xml:space="preserve"> rozdziału </w:t>
      </w:r>
      <w:r w:rsidR="006E3BEA" w:rsidRPr="00B01642">
        <w:rPr>
          <w:rFonts w:ascii="Trebuchet MS" w:hAnsi="Trebuchet MS"/>
          <w:bCs/>
        </w:rPr>
        <w:t>X</w:t>
      </w:r>
      <w:r w:rsidR="00B01642" w:rsidRPr="00B01642">
        <w:rPr>
          <w:rFonts w:ascii="Trebuchet MS" w:hAnsi="Trebuchet MS"/>
          <w:bCs/>
        </w:rPr>
        <w:t>VI</w:t>
      </w:r>
      <w:r w:rsidR="00B22F1F" w:rsidRPr="00B01642">
        <w:rPr>
          <w:rFonts w:ascii="Trebuchet MS" w:hAnsi="Trebuchet MS"/>
          <w:bCs/>
        </w:rPr>
        <w:t xml:space="preserve"> S</w:t>
      </w:r>
      <w:r w:rsidRPr="00B01642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B01642">
        <w:rPr>
          <w:rFonts w:ascii="Trebuchet MS" w:hAnsi="Trebuchet MS"/>
          <w:bCs/>
        </w:rPr>
        <w:t xml:space="preserve">ą spełnianie warunków udziału w </w:t>
      </w:r>
      <w:r w:rsidRPr="00B01642">
        <w:rPr>
          <w:rFonts w:ascii="Trebuchet MS" w:hAnsi="Trebuchet MS"/>
          <w:bCs/>
        </w:rPr>
        <w:t xml:space="preserve">postępowaniu w zakresie, w którym </w:t>
      </w:r>
      <w:r w:rsidR="00251C34" w:rsidRPr="00B01642">
        <w:rPr>
          <w:rFonts w:ascii="Trebuchet MS" w:hAnsi="Trebuchet MS"/>
          <w:bCs/>
        </w:rPr>
        <w:t>Wykonawc</w:t>
      </w:r>
      <w:r w:rsidR="00251C34">
        <w:rPr>
          <w:rFonts w:ascii="Trebuchet MS" w:hAnsi="Trebuchet MS"/>
          <w:bCs/>
        </w:rPr>
        <w:t>a wspólnie ubiegający się o udzielenie zamówienia</w:t>
      </w:r>
      <w:r w:rsidR="00251C34" w:rsidRPr="00B01642">
        <w:rPr>
          <w:rFonts w:ascii="Trebuchet MS" w:hAnsi="Trebuchet MS"/>
          <w:bCs/>
        </w:rPr>
        <w:t xml:space="preserve"> </w:t>
      </w:r>
      <w:r w:rsidRPr="00B01642">
        <w:rPr>
          <w:rFonts w:ascii="Trebuchet MS" w:hAnsi="Trebuchet MS"/>
          <w:bCs/>
        </w:rPr>
        <w:t xml:space="preserve">wykazuje spełnianie warunków udziału w postępowaniu, oraz brak podstaw wykluczenia - każdy z Wykonawców wspólnie </w:t>
      </w:r>
      <w:r w:rsidR="00B22F1F" w:rsidRPr="00B01642">
        <w:rPr>
          <w:rFonts w:ascii="Trebuchet MS" w:hAnsi="Trebuchet MS"/>
          <w:bCs/>
        </w:rPr>
        <w:t>ubiegających się o udzielenie zamówienia</w:t>
      </w:r>
      <w:r w:rsidRPr="00B01642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B01642">
        <w:rPr>
          <w:rFonts w:ascii="Trebuchet MS" w:hAnsi="Trebuchet MS"/>
          <w:bCs/>
        </w:rPr>
        <w:t>wskazane w SWZ podstawy wykluczenia. Powyższe oznacza, iż:</w:t>
      </w:r>
    </w:p>
    <w:p w14:paraId="5982EF0D" w14:textId="77777777" w:rsidR="00B22F1F" w:rsidRPr="00C92B30" w:rsidRDefault="00B22F1F" w:rsidP="00E60D53">
      <w:pPr>
        <w:spacing w:line="276" w:lineRule="auto"/>
        <w:rPr>
          <w:rFonts w:ascii="Trebuchet MS" w:hAnsi="Trebuchet MS"/>
          <w:bCs/>
          <w:sz w:val="10"/>
          <w:szCs w:val="10"/>
        </w:rPr>
      </w:pPr>
    </w:p>
    <w:p w14:paraId="0F19B9CA" w14:textId="55381776" w:rsidR="00B22F1F" w:rsidRPr="0034057A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34057A">
        <w:rPr>
          <w:rFonts w:ascii="Trebuchet MS" w:hAnsi="Trebuchet MS"/>
          <w:bCs/>
        </w:rPr>
        <w:t>Oświadczenie w zakresie braku podstaw wykluczenia</w:t>
      </w:r>
      <w:r w:rsidR="00116A9D" w:rsidRPr="0034057A">
        <w:rPr>
          <w:rFonts w:ascii="Trebuchet MS" w:hAnsi="Trebuchet MS"/>
          <w:bCs/>
        </w:rPr>
        <w:t xml:space="preserve"> musi złożyć każdy z Wykonawców </w:t>
      </w:r>
      <w:r w:rsidRPr="0034057A">
        <w:rPr>
          <w:rFonts w:ascii="Trebuchet MS" w:hAnsi="Trebuchet MS"/>
          <w:bCs/>
        </w:rPr>
        <w:t>wspólnie ubiegających się o udzielenie zamówienia;</w:t>
      </w:r>
    </w:p>
    <w:p w14:paraId="2FECAB5C" w14:textId="77777777" w:rsidR="00C92B30" w:rsidRPr="00C92B30" w:rsidRDefault="00C92B30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C74EAAB" w14:textId="77777777" w:rsidR="00116A9D" w:rsidRPr="00C92B30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C92B30">
        <w:rPr>
          <w:rFonts w:ascii="Trebuchet MS" w:hAnsi="Trebuchet MS"/>
          <w:bCs/>
        </w:rPr>
        <w:t>O</w:t>
      </w:r>
      <w:r w:rsidR="00116A9D" w:rsidRPr="00C92B30">
        <w:rPr>
          <w:rFonts w:ascii="Trebuchet MS" w:hAnsi="Trebuchet MS"/>
          <w:bCs/>
        </w:rPr>
        <w:t>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64FC8931" w14:textId="4DBA544B" w:rsidR="00116A9D" w:rsidRPr="00837AB0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6D6D5C34" w14:textId="62A44CC6" w:rsidR="00C94948" w:rsidRDefault="00C94948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 przypadku, o którym mowa w art. 117 ust. 2 lub ust. 3 ustawy, Wykonawcy wspólnie ubiegający się o udzielenie zamówienia zobowiązani są dołączyć do oferty oświadczenie, o którym mowa w art. 117 ust. 4 ustawy („ (…), z którego wynika które roboty budowlane, dostawy lub usługi wykonają poszczególni Wykonawcy.”).</w:t>
      </w:r>
    </w:p>
    <w:p w14:paraId="54223074" w14:textId="77777777" w:rsidR="009F5FC4" w:rsidRPr="00E50BC1" w:rsidRDefault="009F5FC4" w:rsidP="009F5FC4">
      <w:pPr>
        <w:spacing w:line="288" w:lineRule="auto"/>
        <w:ind w:left="357"/>
        <w:jc w:val="both"/>
        <w:rPr>
          <w:rFonts w:ascii="Trebuchet MS" w:hAnsi="Trebuchet MS" w:cs="Arial"/>
        </w:rPr>
      </w:pPr>
    </w:p>
    <w:p w14:paraId="25F00158" w14:textId="77777777" w:rsidR="00232599" w:rsidRPr="0061030E" w:rsidRDefault="00232599" w:rsidP="0023259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1030E">
        <w:rPr>
          <w:rFonts w:ascii="Trebuchet MS" w:hAnsi="Trebuchet MS" w:cs="Arial"/>
        </w:rPr>
        <w:t>Wszelka korespondencja prowadzona będzie wyłącznie z podmiotem występującym jako pełnomocnik Wykonawców wspólnie ubiegających się o udzielenie zamówienia.</w:t>
      </w:r>
    </w:p>
    <w:p w14:paraId="00C0BB63" w14:textId="77777777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FB0B75" w:rsidRDefault="00C53429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BD4FEB">
      <w:pPr>
        <w:pStyle w:val="Akapitzlist"/>
        <w:numPr>
          <w:ilvl w:val="0"/>
          <w:numId w:val="59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</w:t>
      </w:r>
      <w:r w:rsidRPr="00E97E91">
        <w:rPr>
          <w:rFonts w:ascii="Trebuchet MS" w:hAnsi="Trebuchet MS" w:cs="Arial"/>
          <w:color w:val="000000"/>
        </w:rPr>
        <w:lastRenderedPageBreak/>
        <w:t xml:space="preserve">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347AD5" w:rsidRDefault="00E372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47AD5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 w:rsidRPr="00347AD5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347AD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E60D53">
      <w:pPr>
        <w:pStyle w:val="Akapitzlist"/>
        <w:numPr>
          <w:ilvl w:val="0"/>
          <w:numId w:val="39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350DA26D" w:rsidR="007C3EE3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39FEBB07" w14:textId="43B928AA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2C8F1EE0" w:rsidR="00E37293" w:rsidRDefault="00E37293" w:rsidP="00E60D53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 xml:space="preserve">108 </w:t>
      </w:r>
      <w:r w:rsidR="00FF572D">
        <w:rPr>
          <w:rFonts w:ascii="Trebuchet MS" w:hAnsi="Trebuchet MS" w:cs="Arial"/>
          <w:b/>
        </w:rPr>
        <w:t xml:space="preserve">ust. </w:t>
      </w:r>
      <w:r w:rsidR="0073736B">
        <w:rPr>
          <w:rFonts w:ascii="Trebuchet MS" w:hAnsi="Trebuchet MS" w:cs="Arial"/>
          <w:b/>
        </w:rPr>
        <w:t>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</w:t>
      </w:r>
      <w:r w:rsidR="00347AD5">
        <w:rPr>
          <w:rFonts w:ascii="Trebuchet MS" w:hAnsi="Trebuchet MS" w:cs="Arial"/>
          <w:b/>
        </w:rPr>
        <w:t>.</w:t>
      </w:r>
    </w:p>
    <w:p w14:paraId="16F2D8D0" w14:textId="6EA9F392" w:rsidR="00C94948" w:rsidRDefault="00C94948" w:rsidP="00C94948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Zamawiający nie przewiduje </w:t>
      </w:r>
      <w:r w:rsidR="00347AD5" w:rsidRPr="00347AD5">
        <w:rPr>
          <w:rFonts w:ascii="Trebuchet MS" w:hAnsi="Trebuchet MS" w:cs="Arial"/>
          <w:b/>
          <w:bCs/>
        </w:rPr>
        <w:t xml:space="preserve">dodatkowych/fakultatywnych </w:t>
      </w:r>
      <w:r>
        <w:rPr>
          <w:rFonts w:ascii="Trebuchet MS" w:hAnsi="Trebuchet MS" w:cs="Arial"/>
          <w:b/>
          <w:bCs/>
        </w:rPr>
        <w:t>podstaw</w:t>
      </w:r>
      <w:r w:rsidR="00347AD5">
        <w:rPr>
          <w:rFonts w:ascii="Trebuchet MS" w:hAnsi="Trebuchet MS" w:cs="Arial"/>
          <w:b/>
          <w:bCs/>
        </w:rPr>
        <w:t xml:space="preserve"> </w:t>
      </w:r>
      <w:r w:rsidR="00347AD5" w:rsidRPr="00347AD5">
        <w:rPr>
          <w:rFonts w:ascii="Trebuchet MS" w:hAnsi="Trebuchet MS" w:cs="Arial"/>
          <w:b/>
          <w:bCs/>
        </w:rPr>
        <w:t xml:space="preserve">(przesłanek) </w:t>
      </w:r>
      <w:r>
        <w:rPr>
          <w:rFonts w:ascii="Trebuchet MS" w:hAnsi="Trebuchet MS" w:cs="Arial"/>
          <w:b/>
          <w:bCs/>
        </w:rPr>
        <w:t xml:space="preserve"> wykluczenia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zawartych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w art. 109 ust. 1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AA8506C" w14:textId="69A29277" w:rsidR="005554F1" w:rsidRDefault="005554F1" w:rsidP="005554F1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bookmarkStart w:id="9" w:name="_Hlk84249969"/>
      <w:r>
        <w:rPr>
          <w:rFonts w:ascii="Trebuchet MS" w:hAnsi="Trebuchet MS" w:cs="Arial"/>
        </w:rPr>
        <w:t>Zamawiający nie określa warunków udziału w postępowaniu w tym zakresie</w:t>
      </w:r>
      <w:bookmarkEnd w:id="9"/>
      <w:r>
        <w:rPr>
          <w:rFonts w:ascii="Trebuchet MS" w:hAnsi="Trebuchet MS" w:cs="Arial"/>
        </w:rPr>
        <w:t>.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62B16629" w:rsidR="006C588B" w:rsidRDefault="005554F1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 w:rsidRPr="005554F1">
        <w:rPr>
          <w:rFonts w:ascii="Trebuchet MS" w:hAnsi="Trebuchet MS" w:cs="Arial"/>
        </w:rPr>
        <w:t>Zamawiający nie określa warunków udziału w postępowaniu w tym zakresie</w:t>
      </w:r>
      <w:r>
        <w:rPr>
          <w:rFonts w:ascii="Trebuchet MS" w:hAnsi="Trebuchet MS" w:cs="Arial"/>
        </w:rPr>
        <w:t>.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68B56ABF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5554F1" w:rsidRPr="005554F1">
        <w:rPr>
          <w:rFonts w:ascii="Trebuchet MS" w:hAnsi="Trebuchet MS" w:cs="Arial"/>
        </w:rPr>
        <w:t>Zamawiający nie określa warunków udziału w postępowaniu w tym zakresie</w:t>
      </w:r>
      <w:r w:rsidR="005554F1">
        <w:rPr>
          <w:rFonts w:ascii="Trebuchet MS" w:hAnsi="Trebuchet MS" w:cs="Arial"/>
        </w:rPr>
        <w:t>.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77777777" w:rsidR="00E37293" w:rsidRDefault="00E37293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4751D404" w14:textId="30C882EE" w:rsidR="00E7016C" w:rsidRDefault="004E292F" w:rsidP="004E292F">
      <w:pPr>
        <w:pStyle w:val="Standarduser"/>
        <w:numPr>
          <w:ilvl w:val="2"/>
          <w:numId w:val="39"/>
        </w:numPr>
        <w:tabs>
          <w:tab w:val="left" w:pos="708"/>
          <w:tab w:val="left" w:pos="1984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E292F">
        <w:rPr>
          <w:rFonts w:ascii="Trebuchet MS" w:hAnsi="Trebuchet MS"/>
          <w:sz w:val="20"/>
          <w:szCs w:val="20"/>
        </w:rPr>
        <w:t xml:space="preserve">Wykonawca musi wykazać, iż w okresie ostatnich 5 lat przed upływem terminu składania ofert, a jeżeli okres prowadzenia działalności jest krótszy – w tym okresie, wykonał należycie </w:t>
      </w:r>
      <w:r w:rsidR="00133E20" w:rsidRPr="00133E20">
        <w:rPr>
          <w:rFonts w:ascii="Trebuchet MS" w:hAnsi="Trebuchet MS"/>
          <w:sz w:val="20"/>
          <w:szCs w:val="20"/>
        </w:rPr>
        <w:t>co najmniej robotę lub roboty budowlane polegającą/e na:</w:t>
      </w:r>
    </w:p>
    <w:p w14:paraId="143C0516" w14:textId="77777777" w:rsidR="00133E20" w:rsidRPr="00133E20" w:rsidRDefault="00133E20" w:rsidP="00133E20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  <w:r w:rsidRPr="00133E20">
        <w:rPr>
          <w:rFonts w:ascii="Trebuchet MS" w:hAnsi="Trebuchet MS"/>
          <w:sz w:val="20"/>
          <w:szCs w:val="20"/>
        </w:rPr>
        <w:t>- wykonaniu ocieplenia ścian budynku,</w:t>
      </w:r>
    </w:p>
    <w:p w14:paraId="5D9BD9E8" w14:textId="77777777" w:rsidR="00133E20" w:rsidRPr="00133E20" w:rsidRDefault="00133E20" w:rsidP="00133E20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  <w:r w:rsidRPr="00133E20">
        <w:rPr>
          <w:rFonts w:ascii="Trebuchet MS" w:hAnsi="Trebuchet MS"/>
          <w:sz w:val="20"/>
          <w:szCs w:val="20"/>
        </w:rPr>
        <w:t>- wykonaniu lub wymianie stolarki budowlanej,</w:t>
      </w:r>
    </w:p>
    <w:p w14:paraId="3F038CF9" w14:textId="77777777" w:rsidR="00133E20" w:rsidRPr="00133E20" w:rsidRDefault="00133E20" w:rsidP="00133E20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  <w:r w:rsidRPr="00133E20">
        <w:rPr>
          <w:rFonts w:ascii="Trebuchet MS" w:hAnsi="Trebuchet MS"/>
          <w:sz w:val="20"/>
          <w:szCs w:val="20"/>
        </w:rPr>
        <w:t>- wykonaniu lub wymianie instalacji centralnego ogrzewania,</w:t>
      </w:r>
    </w:p>
    <w:p w14:paraId="0643F152" w14:textId="77777777" w:rsidR="00133E20" w:rsidRPr="00133E20" w:rsidRDefault="00133E20" w:rsidP="00133E20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  <w:r w:rsidRPr="00133E20">
        <w:rPr>
          <w:rFonts w:ascii="Trebuchet MS" w:hAnsi="Trebuchet MS"/>
          <w:sz w:val="20"/>
          <w:szCs w:val="20"/>
        </w:rPr>
        <w:t>- wykonaniu lub wymianie instalacji fotowoltaicznej,</w:t>
      </w:r>
    </w:p>
    <w:p w14:paraId="0B93C92A" w14:textId="5F1679CE" w:rsidR="00133E20" w:rsidRPr="00133E20" w:rsidRDefault="00133E20" w:rsidP="00133E20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  <w:r w:rsidRPr="00133E20">
        <w:rPr>
          <w:rFonts w:ascii="Trebuchet MS" w:hAnsi="Trebuchet MS"/>
          <w:sz w:val="20"/>
          <w:szCs w:val="20"/>
        </w:rPr>
        <w:t xml:space="preserve">o </w:t>
      </w:r>
      <w:r w:rsidRPr="00133E20">
        <w:rPr>
          <w:rFonts w:ascii="Trebuchet MS" w:hAnsi="Trebuchet MS"/>
          <w:b/>
          <w:bCs/>
          <w:sz w:val="20"/>
          <w:szCs w:val="20"/>
        </w:rPr>
        <w:t>wartości łącznej robót</w:t>
      </w:r>
      <w:r w:rsidRPr="00133E20">
        <w:rPr>
          <w:rFonts w:ascii="Trebuchet MS" w:hAnsi="Trebuchet MS"/>
          <w:sz w:val="20"/>
          <w:szCs w:val="20"/>
        </w:rPr>
        <w:t xml:space="preserve"> co najmniej 1.000 000,00 zł brutto.</w:t>
      </w:r>
    </w:p>
    <w:p w14:paraId="1753A13B" w14:textId="06F079D2" w:rsidR="00133E20" w:rsidRPr="00133E20" w:rsidRDefault="00133E20" w:rsidP="00133E20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b/>
          <w:bCs/>
          <w:sz w:val="20"/>
          <w:szCs w:val="20"/>
        </w:rPr>
      </w:pPr>
      <w:r w:rsidRPr="00133E20">
        <w:rPr>
          <w:rFonts w:ascii="Trebuchet MS" w:hAnsi="Trebuchet MS"/>
          <w:b/>
          <w:bCs/>
          <w:sz w:val="20"/>
          <w:szCs w:val="20"/>
        </w:rPr>
        <w:lastRenderedPageBreak/>
        <w:t xml:space="preserve">Zamawiający dopuszcza aby poszczególne elementy zostały wykonane </w:t>
      </w:r>
      <w:r>
        <w:rPr>
          <w:rFonts w:ascii="Trebuchet MS" w:hAnsi="Trebuchet MS"/>
          <w:b/>
          <w:bCs/>
          <w:sz w:val="20"/>
          <w:szCs w:val="20"/>
        </w:rPr>
        <w:br/>
      </w:r>
      <w:r w:rsidRPr="00133E20">
        <w:rPr>
          <w:rFonts w:ascii="Trebuchet MS" w:hAnsi="Trebuchet MS"/>
          <w:b/>
          <w:bCs/>
          <w:sz w:val="20"/>
          <w:szCs w:val="20"/>
        </w:rPr>
        <w:t>w ramach różnych umów.</w:t>
      </w:r>
    </w:p>
    <w:p w14:paraId="7493B788" w14:textId="77777777" w:rsidR="004E292F" w:rsidRPr="004E292F" w:rsidRDefault="004E292F" w:rsidP="00347AD5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</w:p>
    <w:p w14:paraId="618177F0" w14:textId="3CCB206A" w:rsidR="00DD439C" w:rsidRPr="00E32A6B" w:rsidRDefault="00E32A6B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Uwaga</w:t>
      </w:r>
    </w:p>
    <w:p w14:paraId="629FB9A1" w14:textId="422DF0C8" w:rsidR="00DD439C" w:rsidRDefault="00DD439C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Jeżeli Wykonawca powołuje się</w:t>
      </w:r>
      <w:r>
        <w:rPr>
          <w:rFonts w:ascii="Trebuchet MS" w:hAnsi="Trebuchet MS" w:cs="Arial"/>
          <w:b/>
        </w:rPr>
        <w:t xml:space="preserve"> na doświadczenie w re</w:t>
      </w:r>
      <w:r w:rsidR="00476718">
        <w:rPr>
          <w:rFonts w:ascii="Trebuchet MS" w:hAnsi="Trebuchet MS" w:cs="Arial"/>
          <w:b/>
        </w:rPr>
        <w:t>alizacji rob</w:t>
      </w:r>
      <w:r w:rsidR="005554F1">
        <w:rPr>
          <w:rFonts w:ascii="Trebuchet MS" w:hAnsi="Trebuchet MS" w:cs="Arial"/>
          <w:b/>
        </w:rPr>
        <w:t>ót</w:t>
      </w:r>
      <w:r>
        <w:rPr>
          <w:rFonts w:ascii="Trebuchet MS" w:hAnsi="Trebuchet MS" w:cs="Arial"/>
          <w:b/>
        </w:rPr>
        <w:t xml:space="preserve"> budowlan</w:t>
      </w:r>
      <w:r w:rsidR="005554F1">
        <w:rPr>
          <w:rFonts w:ascii="Trebuchet MS" w:hAnsi="Trebuchet MS" w:cs="Arial"/>
          <w:b/>
        </w:rPr>
        <w:t>ych</w:t>
      </w:r>
      <w:r w:rsidR="00476718">
        <w:rPr>
          <w:rFonts w:ascii="Trebuchet MS" w:hAnsi="Trebuchet MS" w:cs="Arial"/>
          <w:b/>
        </w:rPr>
        <w:t xml:space="preserve"> wykon</w:t>
      </w:r>
      <w:r w:rsidR="005554F1">
        <w:rPr>
          <w:rFonts w:ascii="Trebuchet MS" w:hAnsi="Trebuchet MS" w:cs="Arial"/>
          <w:b/>
        </w:rPr>
        <w:t>y</w:t>
      </w:r>
      <w:r w:rsidR="00476718">
        <w:rPr>
          <w:rFonts w:ascii="Trebuchet MS" w:hAnsi="Trebuchet MS" w:cs="Arial"/>
          <w:b/>
        </w:rPr>
        <w:t>w</w:t>
      </w:r>
      <w:r w:rsidR="005554F1">
        <w:rPr>
          <w:rFonts w:ascii="Trebuchet MS" w:hAnsi="Trebuchet MS" w:cs="Arial"/>
          <w:b/>
        </w:rPr>
        <w:t>anych</w:t>
      </w:r>
      <w:r>
        <w:rPr>
          <w:rFonts w:ascii="Trebuchet MS" w:hAnsi="Trebuchet MS" w:cs="Arial"/>
          <w:b/>
        </w:rPr>
        <w:t xml:space="preserve"> wspólnie z innymi wykonawcami, należy wykazać robotę budowlaną, w której Wykonawca bezpośrednio uczestniczył.</w:t>
      </w:r>
    </w:p>
    <w:p w14:paraId="0B5CA656" w14:textId="77777777" w:rsidR="006959E8" w:rsidRDefault="006959E8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</w:p>
    <w:p w14:paraId="482955CB" w14:textId="5AF886EA" w:rsidR="00230352" w:rsidRPr="0067683A" w:rsidRDefault="00E32A6B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 </w:t>
      </w:r>
    </w:p>
    <w:p w14:paraId="74CD2F80" w14:textId="6C973C0E" w:rsidR="00E37293" w:rsidRDefault="00E94C44" w:rsidP="0088625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E94C44">
        <w:rPr>
          <w:rFonts w:ascii="Trebuchet MS" w:hAnsi="Trebuchet MS" w:cs="Arial"/>
          <w:b/>
        </w:rPr>
        <w:t xml:space="preserve">Wartości podane w dokumentach potwierdzających spełnianie warunku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 walutach innych niż wskazane przez Zamawiającego należy przeliczyć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wg średniego kursu NBP na dzień zamieszczenia ogłoszenia o zamówieniu </w:t>
      </w:r>
      <w:r>
        <w:rPr>
          <w:rFonts w:ascii="Trebuchet MS" w:hAnsi="Trebuchet MS" w:cs="Arial"/>
          <w:b/>
        </w:rPr>
        <w:br/>
      </w:r>
      <w:r w:rsidRPr="00851704">
        <w:rPr>
          <w:rFonts w:ascii="Trebuchet MS" w:hAnsi="Trebuchet MS" w:cs="Arial"/>
          <w:b/>
        </w:rPr>
        <w:t>w Biuletynie Zamówień Publicznych (BZP) na portalu internetowym</w:t>
      </w:r>
      <w:r w:rsidRPr="00851704">
        <w:rPr>
          <w:rFonts w:ascii="Trebuchet MS" w:hAnsi="Trebuchet MS" w:cs="Arial"/>
          <w:b/>
        </w:rPr>
        <w:br/>
        <w:t>Urzędu Zamówień Publicznych.</w:t>
      </w:r>
    </w:p>
    <w:p w14:paraId="00E7D435" w14:textId="77777777" w:rsidR="00851704" w:rsidRPr="00851704" w:rsidRDefault="00851704" w:rsidP="00851704">
      <w:pPr>
        <w:spacing w:line="276" w:lineRule="auto"/>
        <w:jc w:val="both"/>
        <w:rPr>
          <w:rFonts w:ascii="Trebuchet MS" w:hAnsi="Trebuchet MS" w:cs="Arial"/>
          <w:b/>
        </w:rPr>
      </w:pPr>
    </w:p>
    <w:p w14:paraId="6BDE72CD" w14:textId="5E67EEBD" w:rsidR="00E32A6B" w:rsidRPr="00851704" w:rsidRDefault="004B2F50" w:rsidP="00851704">
      <w:pPr>
        <w:pStyle w:val="Standarduser"/>
        <w:numPr>
          <w:ilvl w:val="2"/>
          <w:numId w:val="39"/>
        </w:numPr>
        <w:tabs>
          <w:tab w:val="left" w:pos="708"/>
          <w:tab w:val="left" w:pos="1984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51704">
        <w:rPr>
          <w:rFonts w:ascii="Trebuchet MS" w:hAnsi="Trebuchet MS"/>
          <w:sz w:val="20"/>
          <w:szCs w:val="20"/>
        </w:rPr>
        <w:t>Wykonawca musi wykazać dysponowanie</w:t>
      </w:r>
      <w:r w:rsidR="00851704">
        <w:rPr>
          <w:rFonts w:ascii="Trebuchet MS" w:hAnsi="Trebuchet MS"/>
          <w:sz w:val="20"/>
          <w:szCs w:val="20"/>
        </w:rPr>
        <w:t xml:space="preserve"> </w:t>
      </w:r>
      <w:r w:rsidR="00851704" w:rsidRPr="00851704">
        <w:rPr>
          <w:rFonts w:ascii="Trebuchet MS" w:hAnsi="Trebuchet MS"/>
          <w:sz w:val="20"/>
          <w:szCs w:val="20"/>
        </w:rPr>
        <w:t xml:space="preserve">(dysponuje lub będzie dysponował) </w:t>
      </w:r>
      <w:r w:rsidRPr="00851704">
        <w:rPr>
          <w:rFonts w:ascii="Trebuchet MS" w:hAnsi="Trebuchet MS"/>
          <w:sz w:val="20"/>
          <w:szCs w:val="20"/>
        </w:rPr>
        <w:t xml:space="preserve"> osobą</w:t>
      </w:r>
      <w:r w:rsidR="00851704">
        <w:rPr>
          <w:rFonts w:ascii="Trebuchet MS" w:hAnsi="Trebuchet MS"/>
          <w:sz w:val="20"/>
          <w:szCs w:val="20"/>
        </w:rPr>
        <w:t>/osobami</w:t>
      </w:r>
      <w:r w:rsidRPr="00851704">
        <w:rPr>
          <w:rFonts w:ascii="Trebuchet MS" w:hAnsi="Trebuchet MS"/>
          <w:sz w:val="20"/>
          <w:szCs w:val="20"/>
        </w:rPr>
        <w:t xml:space="preserve"> zdolną</w:t>
      </w:r>
      <w:r w:rsidR="00851704">
        <w:rPr>
          <w:rFonts w:ascii="Trebuchet MS" w:hAnsi="Trebuchet MS"/>
          <w:sz w:val="20"/>
          <w:szCs w:val="20"/>
        </w:rPr>
        <w:t>/zdolnymi</w:t>
      </w:r>
      <w:r w:rsidRPr="00851704">
        <w:rPr>
          <w:rFonts w:ascii="Trebuchet MS" w:hAnsi="Trebuchet MS"/>
          <w:sz w:val="20"/>
          <w:szCs w:val="20"/>
        </w:rPr>
        <w:t xml:space="preserve"> do wykonania zamówienia tj. posiadającą</w:t>
      </w:r>
      <w:r w:rsidR="00851704">
        <w:rPr>
          <w:rFonts w:ascii="Trebuchet MS" w:hAnsi="Trebuchet MS"/>
          <w:sz w:val="20"/>
          <w:szCs w:val="20"/>
        </w:rPr>
        <w:t>/posiadającymi</w:t>
      </w:r>
      <w:r w:rsidRPr="00851704">
        <w:rPr>
          <w:rFonts w:ascii="Trebuchet MS" w:hAnsi="Trebuchet MS"/>
          <w:sz w:val="20"/>
          <w:szCs w:val="20"/>
        </w:rPr>
        <w:t xml:space="preserve"> prawo do wykonywania samodzielnych funkcji technicznych w budownictwie tj. odpowiednie uprawnienia budowlane </w:t>
      </w:r>
      <w:r w:rsidR="00851704" w:rsidRPr="00851704">
        <w:rPr>
          <w:rFonts w:ascii="Trebuchet MS" w:hAnsi="Trebuchet MS"/>
          <w:sz w:val="20"/>
          <w:szCs w:val="20"/>
        </w:rPr>
        <w:br/>
      </w:r>
      <w:r w:rsidRPr="00851704">
        <w:rPr>
          <w:rFonts w:ascii="Trebuchet MS" w:hAnsi="Trebuchet MS"/>
          <w:b/>
          <w:bCs/>
          <w:sz w:val="20"/>
          <w:szCs w:val="20"/>
        </w:rPr>
        <w:t>w zakresie kierowania robotami budowlanymi</w:t>
      </w:r>
      <w:r w:rsidRPr="00851704">
        <w:rPr>
          <w:rFonts w:ascii="Trebuchet MS" w:hAnsi="Trebuchet MS"/>
          <w:sz w:val="20"/>
          <w:szCs w:val="20"/>
        </w:rPr>
        <w:t xml:space="preserve"> w specjalności:</w:t>
      </w:r>
    </w:p>
    <w:p w14:paraId="597A37F2" w14:textId="460332F4" w:rsidR="00E94C44" w:rsidRPr="006B4A29" w:rsidRDefault="00E94C44" w:rsidP="00851704">
      <w:pPr>
        <w:pStyle w:val="Standard"/>
        <w:tabs>
          <w:tab w:val="left" w:pos="567"/>
          <w:tab w:val="left" w:pos="1134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  <w:b/>
          <w:kern w:val="0"/>
          <w:lang w:eastAsia="pl-PL"/>
        </w:rPr>
      </w:pPr>
      <w:r w:rsidRPr="006B4A29">
        <w:rPr>
          <w:rFonts w:ascii="Trebuchet MS" w:hAnsi="Trebuchet MS" w:cs="Arial"/>
          <w:b/>
          <w:kern w:val="0"/>
          <w:lang w:eastAsia="pl-PL"/>
        </w:rPr>
        <w:t xml:space="preserve">- </w:t>
      </w:r>
      <w:r w:rsidR="000152B4" w:rsidRPr="006B4A29">
        <w:rPr>
          <w:rFonts w:ascii="Trebuchet MS" w:hAnsi="Trebuchet MS" w:cs="Arial"/>
          <w:b/>
          <w:kern w:val="0"/>
          <w:lang w:eastAsia="pl-PL"/>
        </w:rPr>
        <w:t xml:space="preserve">instalacyjnej w </w:t>
      </w:r>
      <w:r w:rsidR="000152B4" w:rsidRPr="006B4A29">
        <w:rPr>
          <w:rFonts w:ascii="Trebuchet MS" w:hAnsi="Trebuchet MS" w:cs="Arial"/>
          <w:b/>
          <w:bCs/>
          <w:kern w:val="0"/>
          <w:lang w:eastAsia="pl-PL"/>
        </w:rPr>
        <w:t>zakresie sieci, instalacji i urządzeń elektrycznych                              i elektroenergetycznych bez ograniczeń,</w:t>
      </w:r>
    </w:p>
    <w:p w14:paraId="75B95327" w14:textId="5B4882D2" w:rsidR="000152B4" w:rsidRPr="00851704" w:rsidRDefault="000152B4" w:rsidP="00851704">
      <w:pPr>
        <w:pStyle w:val="Standard"/>
        <w:tabs>
          <w:tab w:val="left" w:pos="567"/>
          <w:tab w:val="left" w:pos="1134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  <w:b/>
          <w:kern w:val="0"/>
          <w:lang w:eastAsia="pl-PL"/>
        </w:rPr>
      </w:pPr>
      <w:r w:rsidRPr="006B4A29">
        <w:rPr>
          <w:rFonts w:ascii="Trebuchet MS" w:hAnsi="Trebuchet MS" w:cs="Arial"/>
          <w:b/>
          <w:kern w:val="0"/>
          <w:lang w:eastAsia="pl-PL"/>
        </w:rPr>
        <w:t>- instalacyjnej w zakresie sieci, instalacji i urządzeń cieplnych, wentylacyjnych, gazowych, wodociągowych i kanalizacyjnych bez ograniczeń,</w:t>
      </w:r>
    </w:p>
    <w:p w14:paraId="2B01CC5B" w14:textId="77777777" w:rsidR="00E32A6B" w:rsidRPr="002F2824" w:rsidRDefault="00E32A6B" w:rsidP="00851704">
      <w:pPr>
        <w:tabs>
          <w:tab w:val="left" w:pos="567"/>
          <w:tab w:val="num" w:pos="126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lub </w:t>
      </w:r>
      <w:r w:rsidRPr="002F2824">
        <w:rPr>
          <w:rFonts w:ascii="Trebuchet MS" w:hAnsi="Trebuchet MS" w:cs="Arial"/>
        </w:rPr>
        <w:t>odpowiadające im ważne uprawnienia, które zostały wydane na podstawie wcześniej obowiązujących przepisów,</w:t>
      </w:r>
    </w:p>
    <w:p w14:paraId="7F097DEB" w14:textId="21E85ED1" w:rsidR="00E32A6B" w:rsidRPr="002F2824" w:rsidRDefault="00E32A6B" w:rsidP="00851704">
      <w:pPr>
        <w:tabs>
          <w:tab w:val="left" w:pos="567"/>
          <w:tab w:val="num" w:pos="126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oraz </w:t>
      </w:r>
      <w:r w:rsidRPr="002F2824">
        <w:rPr>
          <w:rFonts w:ascii="Trebuchet MS" w:hAnsi="Trebuchet MS" w:cs="Arial"/>
        </w:rPr>
        <w:t>zrzeszoną/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we właściwym samorządzie zawodowym zgodnie z przepisami ustawy z dnia 15.12.2000 r. o samorządach zawodowych architektów oraz inżynierów </w:t>
      </w:r>
      <w:r w:rsidR="006D27E4">
        <w:rPr>
          <w:rFonts w:ascii="Trebuchet MS" w:hAnsi="Trebuchet MS" w:cs="Arial"/>
        </w:rPr>
        <w:t>budownictwa (</w:t>
      </w:r>
      <w:r w:rsidR="005A1491" w:rsidRPr="005A1491">
        <w:rPr>
          <w:rFonts w:ascii="Trebuchet MS" w:hAnsi="Trebuchet MS" w:cs="Arial"/>
        </w:rPr>
        <w:t xml:space="preserve">tekst jednolity: </w:t>
      </w:r>
      <w:r w:rsidR="006D27E4">
        <w:rPr>
          <w:rFonts w:ascii="Trebuchet MS" w:hAnsi="Trebuchet MS" w:cs="Arial"/>
        </w:rPr>
        <w:t>Dz. U. z 2019 r. poz. 1117)</w:t>
      </w:r>
      <w:r w:rsidRPr="002F2824">
        <w:rPr>
          <w:rFonts w:ascii="Trebuchet MS" w:hAnsi="Trebuchet MS" w:cs="Arial"/>
        </w:rPr>
        <w:t>,</w:t>
      </w:r>
      <w:r w:rsidR="005A1491">
        <w:rPr>
          <w:rFonts w:ascii="Trebuchet MS" w:hAnsi="Trebuchet MS" w:cs="Arial"/>
        </w:rPr>
        <w:t xml:space="preserve"> </w:t>
      </w:r>
    </w:p>
    <w:p w14:paraId="7191107C" w14:textId="77777777" w:rsidR="005A1491" w:rsidRDefault="00E32A6B" w:rsidP="005A1491">
      <w:pPr>
        <w:tabs>
          <w:tab w:val="left" w:pos="567"/>
          <w:tab w:val="num" w:pos="72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2F2824">
        <w:rPr>
          <w:rFonts w:ascii="Trebuchet MS" w:hAnsi="Trebuchet MS" w:cs="Arial"/>
          <w:b/>
        </w:rPr>
        <w:t>lub</w:t>
      </w:r>
      <w:r w:rsidRPr="002F2824">
        <w:rPr>
          <w:rFonts w:ascii="Trebuchet MS" w:hAnsi="Trebuchet MS" w:cs="Arial"/>
        </w:rPr>
        <w:t xml:space="preserve"> spełniającą/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warunki, o których mowa w art. 12a usta</w:t>
      </w:r>
      <w:r>
        <w:rPr>
          <w:rFonts w:ascii="Trebuchet MS" w:hAnsi="Trebuchet MS" w:cs="Arial"/>
        </w:rPr>
        <w:t>wy z dnia 7 lipca 1994</w:t>
      </w:r>
      <w:r w:rsidRPr="002F2824">
        <w:rPr>
          <w:rFonts w:ascii="Trebuchet MS" w:hAnsi="Trebuchet MS" w:cs="Arial"/>
        </w:rPr>
        <w:t xml:space="preserve">r. Prawo budowlane </w:t>
      </w:r>
      <w:r w:rsidR="006D27E4">
        <w:rPr>
          <w:rFonts w:ascii="Trebuchet MS" w:hAnsi="Trebuchet MS" w:cs="Arial"/>
        </w:rPr>
        <w:t>(</w:t>
      </w:r>
      <w:r w:rsidR="006D27E4" w:rsidRPr="006D27E4">
        <w:rPr>
          <w:rFonts w:ascii="Trebuchet MS" w:hAnsi="Trebuchet MS" w:cs="Arial"/>
        </w:rPr>
        <w:t>tekst jednolity Dz. U. z 202</w:t>
      </w:r>
      <w:r w:rsidR="005A1491">
        <w:rPr>
          <w:rFonts w:ascii="Trebuchet MS" w:hAnsi="Trebuchet MS" w:cs="Arial"/>
        </w:rPr>
        <w:t>1</w:t>
      </w:r>
      <w:r w:rsidR="006D27E4" w:rsidRPr="006D27E4">
        <w:rPr>
          <w:rFonts w:ascii="Trebuchet MS" w:hAnsi="Trebuchet MS" w:cs="Arial"/>
        </w:rPr>
        <w:t xml:space="preserve"> r. poz. </w:t>
      </w:r>
      <w:r w:rsidR="005A1491">
        <w:rPr>
          <w:rFonts w:ascii="Trebuchet MS" w:hAnsi="Trebuchet MS" w:cs="Arial"/>
        </w:rPr>
        <w:t>2351</w:t>
      </w:r>
      <w:r w:rsidR="006D27E4" w:rsidRPr="006D27E4">
        <w:rPr>
          <w:rFonts w:ascii="Trebuchet MS" w:hAnsi="Trebuchet MS" w:cs="Arial"/>
        </w:rPr>
        <w:t xml:space="preserve"> z </w:t>
      </w:r>
      <w:proofErr w:type="spellStart"/>
      <w:r w:rsidR="006D27E4" w:rsidRPr="006D27E4">
        <w:rPr>
          <w:rFonts w:ascii="Trebuchet MS" w:hAnsi="Trebuchet MS" w:cs="Arial"/>
        </w:rPr>
        <w:t>późn</w:t>
      </w:r>
      <w:proofErr w:type="spellEnd"/>
      <w:r w:rsidR="006D27E4" w:rsidRPr="006D27E4">
        <w:rPr>
          <w:rFonts w:ascii="Trebuchet MS" w:hAnsi="Trebuchet MS" w:cs="Arial"/>
        </w:rPr>
        <w:t>. zm.</w:t>
      </w:r>
      <w:r w:rsidR="006D27E4">
        <w:rPr>
          <w:rFonts w:ascii="Trebuchet MS" w:hAnsi="Trebuchet MS" w:cs="Arial"/>
        </w:rPr>
        <w:t>).</w:t>
      </w:r>
      <w:r w:rsidRPr="002F2824">
        <w:rPr>
          <w:rFonts w:ascii="Trebuchet MS" w:hAnsi="Trebuchet MS" w:cs="Arial"/>
        </w:rPr>
        <w:t xml:space="preserve"> tj. osobą/</w:t>
      </w:r>
      <w:proofErr w:type="spellStart"/>
      <w:r w:rsidRPr="002F2824">
        <w:rPr>
          <w:rFonts w:ascii="Trebuchet MS" w:hAnsi="Trebuchet MS" w:cs="Arial"/>
        </w:rPr>
        <w:t>ami</w:t>
      </w:r>
      <w:proofErr w:type="spellEnd"/>
      <w:r w:rsidRPr="002F2824">
        <w:rPr>
          <w:rFonts w:ascii="Trebuchet MS" w:hAnsi="Trebuchet MS" w:cs="Arial"/>
        </w:rPr>
        <w:t xml:space="preserve"> której/</w:t>
      </w:r>
      <w:proofErr w:type="spellStart"/>
      <w:r w:rsidRPr="002F2824">
        <w:rPr>
          <w:rFonts w:ascii="Trebuchet MS" w:hAnsi="Trebuchet MS" w:cs="Arial"/>
        </w:rPr>
        <w:t>ych</w:t>
      </w:r>
      <w:proofErr w:type="spellEnd"/>
      <w:r w:rsidRPr="002F2824">
        <w:rPr>
          <w:rFonts w:ascii="Trebuchet MS" w:hAnsi="Trebuchet MS" w:cs="Arial"/>
        </w:rPr>
        <w:t xml:space="preserve"> odpowiednie kwalifikacje zawodowe zostały uznane na zasadach określonych w przepisach odrębny</w:t>
      </w:r>
      <w:r>
        <w:rPr>
          <w:rFonts w:ascii="Trebuchet MS" w:hAnsi="Trebuchet MS" w:cs="Arial"/>
        </w:rPr>
        <w:t>ch lub spełniającą/</w:t>
      </w:r>
      <w:proofErr w:type="spellStart"/>
      <w:r>
        <w:rPr>
          <w:rFonts w:ascii="Trebuchet MS" w:hAnsi="Trebuchet MS" w:cs="Arial"/>
        </w:rPr>
        <w:t>ymi</w:t>
      </w:r>
      <w:proofErr w:type="spellEnd"/>
      <w:r>
        <w:rPr>
          <w:rFonts w:ascii="Trebuchet MS" w:hAnsi="Trebuchet MS" w:cs="Arial"/>
        </w:rPr>
        <w:t xml:space="preserve"> wymogi o </w:t>
      </w:r>
      <w:r w:rsidRPr="002F2824">
        <w:rPr>
          <w:rFonts w:ascii="Trebuchet MS" w:hAnsi="Trebuchet MS" w:cs="Arial"/>
        </w:rPr>
        <w:t>których mowa w art. 20a ustawy z dnia 15.12.2000 r. o samorządach zawodowych architektów oraz inżynierów budownictwa („świadczenie usług transgranicznych”).</w:t>
      </w:r>
      <w:r w:rsidR="005A1491">
        <w:rPr>
          <w:rFonts w:ascii="Trebuchet MS" w:hAnsi="Trebuchet MS" w:cs="Arial"/>
        </w:rPr>
        <w:br/>
      </w:r>
      <w:r w:rsidR="005A1491">
        <w:rPr>
          <w:rFonts w:ascii="Trebuchet MS" w:hAnsi="Trebuchet MS" w:cs="Arial"/>
        </w:rPr>
        <w:br/>
      </w:r>
      <w:r w:rsidR="00E94C44">
        <w:rPr>
          <w:rFonts w:ascii="Trebuchet MS" w:hAnsi="Trebuchet MS" w:cs="Arial"/>
          <w:b/>
        </w:rPr>
        <w:t>Zamawiający dopuszcza łączenie ww. funkcji.</w:t>
      </w:r>
    </w:p>
    <w:p w14:paraId="39720083" w14:textId="6532597C" w:rsidR="005A1491" w:rsidRPr="005A1491" w:rsidRDefault="005A1491" w:rsidP="005A1491">
      <w:pPr>
        <w:tabs>
          <w:tab w:val="left" w:pos="567"/>
          <w:tab w:val="num" w:pos="72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br/>
      </w:r>
      <w:r w:rsidRPr="005A1491">
        <w:rPr>
          <w:rFonts w:ascii="Trebuchet MS" w:hAnsi="Trebuchet MS" w:cs="Arial"/>
          <w:b/>
          <w:bCs/>
        </w:rPr>
        <w:t>Uwaga:</w:t>
      </w:r>
      <w:r w:rsidRPr="005A1491">
        <w:rPr>
          <w:rFonts w:ascii="Trebuchet MS" w:hAnsi="Trebuchet MS" w:cs="Arial"/>
        </w:rPr>
        <w:t xml:space="preserve"> </w:t>
      </w:r>
    </w:p>
    <w:p w14:paraId="38BDCCE7" w14:textId="658A689F" w:rsidR="00E94C44" w:rsidRPr="005A1491" w:rsidRDefault="005A1491" w:rsidP="005A1491">
      <w:pPr>
        <w:tabs>
          <w:tab w:val="left" w:pos="567"/>
          <w:tab w:val="num" w:pos="72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5A1491">
        <w:rPr>
          <w:rFonts w:ascii="Trebuchet MS" w:hAnsi="Trebuchet MS" w:cs="Arial"/>
        </w:rPr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zakresie.</w:t>
      </w:r>
    </w:p>
    <w:p w14:paraId="4C8D491C" w14:textId="5AF7D5E5" w:rsidR="00723F69" w:rsidRDefault="00723F69" w:rsidP="00E60D53">
      <w:pPr>
        <w:tabs>
          <w:tab w:val="left" w:pos="567"/>
          <w:tab w:val="num" w:pos="2340"/>
        </w:tabs>
        <w:spacing w:line="276" w:lineRule="auto"/>
        <w:jc w:val="both"/>
        <w:rPr>
          <w:rFonts w:ascii="Trebuchet MS" w:hAnsi="Trebuchet MS" w:cs="Arial"/>
        </w:rPr>
      </w:pPr>
    </w:p>
    <w:p w14:paraId="090352F0" w14:textId="77777777" w:rsidR="00D175BB" w:rsidRPr="00403B9F" w:rsidRDefault="002E15E7" w:rsidP="00E60D53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403B9F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9E5F46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E018C4" w:rsidRDefault="005F4580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E018C4">
        <w:rPr>
          <w:rFonts w:ascii="Trebuchet MS" w:hAnsi="Trebuchet MS" w:cs="Arial"/>
          <w:b/>
        </w:rPr>
        <w:t xml:space="preserve">Wykonawca, którego oferta zostanie najwyżej oceniona, w celu wykazania braku podstaw (przesłanek) wykluczenia z postępowania, na podstawie art. 274 ust. 1 </w:t>
      </w:r>
      <w:r w:rsidRPr="00E018C4">
        <w:rPr>
          <w:rFonts w:ascii="Trebuchet MS" w:hAnsi="Trebuchet MS" w:cs="Arial"/>
          <w:b/>
        </w:rPr>
        <w:lastRenderedPageBreak/>
        <w:t>ustawy zostanie wezwany do złożenia następujących podmiotowych środków dowodowych (aktualnych na dzień ich złożenia):</w:t>
      </w:r>
    </w:p>
    <w:p w14:paraId="31DBF55E" w14:textId="408529E2" w:rsidR="00E018C4" w:rsidRPr="00E018C4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 xml:space="preserve">- </w:t>
      </w:r>
      <w:r w:rsidR="00E018C4" w:rsidRPr="00E018C4">
        <w:rPr>
          <w:rFonts w:ascii="Trebuchet MS" w:hAnsi="Trebuchet MS"/>
          <w:bCs/>
        </w:rPr>
        <w:t xml:space="preserve">oświadczenia Wykonawcy, w zakresie art. 108 ust. 1 pkt 5 ustawy, o braku przynależności do tej samej grupy kapitałowej w rozumieniu ustawy z dnia 16 lutego </w:t>
      </w:r>
      <w:r w:rsidR="005A1491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2007 r. o ochronie konkurencji i konsumentów (Dz. U. z 202</w:t>
      </w:r>
      <w:r w:rsidR="0099249D">
        <w:rPr>
          <w:rFonts w:ascii="Trebuchet MS" w:hAnsi="Trebuchet MS"/>
          <w:bCs/>
        </w:rPr>
        <w:t>1</w:t>
      </w:r>
      <w:r w:rsidR="00E018C4" w:rsidRPr="00E018C4">
        <w:rPr>
          <w:rFonts w:ascii="Trebuchet MS" w:hAnsi="Trebuchet MS"/>
          <w:bCs/>
        </w:rPr>
        <w:t xml:space="preserve">r. poz. </w:t>
      </w:r>
      <w:r w:rsidR="0099249D">
        <w:rPr>
          <w:rFonts w:ascii="Trebuchet MS" w:hAnsi="Trebuchet MS"/>
          <w:bCs/>
        </w:rPr>
        <w:t xml:space="preserve">275 z </w:t>
      </w:r>
      <w:proofErr w:type="spellStart"/>
      <w:r w:rsidR="0099249D">
        <w:rPr>
          <w:rFonts w:ascii="Trebuchet MS" w:hAnsi="Trebuchet MS"/>
          <w:bCs/>
        </w:rPr>
        <w:t>późn</w:t>
      </w:r>
      <w:proofErr w:type="spellEnd"/>
      <w:r w:rsidR="0099249D">
        <w:rPr>
          <w:rFonts w:ascii="Trebuchet MS" w:hAnsi="Trebuchet MS"/>
          <w:bCs/>
        </w:rPr>
        <w:t>. zm.</w:t>
      </w:r>
      <w:r w:rsidR="00E018C4" w:rsidRPr="00E018C4">
        <w:rPr>
          <w:rFonts w:ascii="Trebuchet MS" w:hAnsi="Trebuchet MS"/>
          <w:bCs/>
        </w:rPr>
        <w:t xml:space="preserve">),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z innym Wykonawcą, który złożył odrębną ofertę, ofertę częściową lub wniosek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o dopuszczenie do udziału w postępowaniu, albo oświadczenia o przynależności do tej samej grupy kapitałowej wraz z dokumentami lub informacjami potwierdzającymi przygotowanie oferty, oferty częściowej lub wniosku o dopuszczenie do udziału </w:t>
      </w:r>
      <w:r w:rsidR="00DD3090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w postępowaniu niezależnie od innego Wykonawcy należącego do tej samej grupy kapitałowej</w:t>
      </w:r>
      <w:r w:rsidR="00E018C4" w:rsidRPr="00E018C4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E018C4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FE6305" w:rsidRDefault="001C6EA3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FE630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FE630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FE6305">
        <w:rPr>
          <w:rFonts w:ascii="Trebuchet MS" w:hAnsi="Trebuchet MS" w:cs="Arial"/>
          <w:b/>
        </w:rPr>
        <w:t>ust.</w:t>
      </w:r>
      <w:r w:rsidR="00B24059" w:rsidRPr="00FE6305">
        <w:rPr>
          <w:rFonts w:ascii="Trebuchet MS" w:hAnsi="Trebuchet MS" w:cs="Arial"/>
          <w:b/>
        </w:rPr>
        <w:t xml:space="preserve"> 3 niniejszego rozdziału S</w:t>
      </w:r>
      <w:r w:rsidRPr="00FE6305">
        <w:rPr>
          <w:rFonts w:ascii="Trebuchet MS" w:hAnsi="Trebuchet MS" w:cs="Arial"/>
          <w:b/>
        </w:rPr>
        <w:t xml:space="preserve">WZ), </w:t>
      </w:r>
      <w:r w:rsidR="0000076D" w:rsidRPr="00FE6305">
        <w:rPr>
          <w:rFonts w:ascii="Trebuchet MS" w:hAnsi="Trebuchet MS" w:cs="Arial"/>
          <w:b/>
        </w:rPr>
        <w:t xml:space="preserve">na podstawie art. 274 ust. 1 ustawy </w:t>
      </w:r>
      <w:r w:rsidRPr="00FE6305">
        <w:rPr>
          <w:rFonts w:ascii="Trebuchet MS" w:hAnsi="Trebuchet MS" w:cs="Arial"/>
          <w:b/>
        </w:rPr>
        <w:t xml:space="preserve">zostanie wezwany do </w:t>
      </w:r>
      <w:r w:rsidR="003F7BFB" w:rsidRPr="00FE6305">
        <w:rPr>
          <w:rFonts w:ascii="Trebuchet MS" w:hAnsi="Trebuchet MS" w:cs="Arial"/>
          <w:b/>
        </w:rPr>
        <w:t>z</w:t>
      </w:r>
      <w:r w:rsidRPr="00FE6305">
        <w:rPr>
          <w:rFonts w:ascii="Trebuchet MS" w:hAnsi="Trebuchet MS" w:cs="Arial"/>
          <w:b/>
        </w:rPr>
        <w:t xml:space="preserve">łożenia następujących </w:t>
      </w:r>
      <w:r w:rsidR="00B24059" w:rsidRPr="00FE6305">
        <w:rPr>
          <w:rFonts w:ascii="Trebuchet MS" w:hAnsi="Trebuchet MS" w:cs="Arial"/>
          <w:b/>
        </w:rPr>
        <w:t>podmiotowych środków dowodowych</w:t>
      </w:r>
      <w:r w:rsidRPr="00FE6305">
        <w:rPr>
          <w:rFonts w:ascii="Trebuchet MS" w:hAnsi="Trebuchet MS" w:cs="Arial"/>
          <w:b/>
        </w:rPr>
        <w:t xml:space="preserve"> (aktualnych na dzień </w:t>
      </w:r>
      <w:r w:rsidR="00B24059" w:rsidRPr="00FE6305">
        <w:rPr>
          <w:rFonts w:ascii="Trebuchet MS" w:hAnsi="Trebuchet MS" w:cs="Arial"/>
          <w:b/>
        </w:rPr>
        <w:t>ich złożenia</w:t>
      </w:r>
      <w:r w:rsidRPr="00FE630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65AA33FE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2581B23A" w14:textId="77777777" w:rsidR="00D834C8" w:rsidRPr="00FE6305" w:rsidRDefault="00D834C8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1699B815" w14:textId="0E50FC0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 xml:space="preserve">- w celu wykazania </w:t>
      </w:r>
      <w:r w:rsidR="006B3A9F" w:rsidRPr="00FE6305">
        <w:rPr>
          <w:rFonts w:ascii="Trebuchet MS" w:hAnsi="Trebuchet MS" w:cs="Arial"/>
        </w:rPr>
        <w:t xml:space="preserve">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FE6305" w:rsidRPr="00FE6305">
        <w:rPr>
          <w:rFonts w:ascii="Trebuchet MS" w:hAnsi="Trebuchet MS" w:cs="Arial"/>
        </w:rPr>
        <w:t>3.4.2.</w:t>
      </w:r>
    </w:p>
    <w:p w14:paraId="4C502F5C" w14:textId="66C08505" w:rsidR="00FE6305" w:rsidRPr="00FE6305" w:rsidRDefault="00FE6305" w:rsidP="00E60D5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 w:cs="Times-Roman"/>
        </w:rPr>
      </w:pPr>
      <w:r w:rsidRPr="00F8495C">
        <w:rPr>
          <w:rFonts w:ascii="Trebuchet MS" w:eastAsia="Calibri" w:hAnsi="Trebuchet MS" w:cs="Times-Roman"/>
          <w:b/>
          <w:bCs/>
        </w:rPr>
        <w:t>wykaz osób</w:t>
      </w:r>
      <w:r w:rsidRPr="00FE6305">
        <w:rPr>
          <w:rFonts w:ascii="Trebuchet MS" w:eastAsia="Calibri" w:hAnsi="Trebuchet MS" w:cs="Times-Roman"/>
        </w:rPr>
        <w:t>, skierowanych przez wykonawcę do realizacji zamówienia publicznego, w szczególności odpowiedzialnych za świadczenie usług, kontrolę jakości lub kierowanie robotami budowlanymi wraz z informacjami na temat ich kwalifikacji zawodowych, uprawnień niezbędnych do wykonania zamówienia publicznego, a także zakresu wykonywanych przez nie czynności oraz informacje o podstawie do dysponowania tymi osobami</w:t>
      </w:r>
      <w:r w:rsidR="00E94C44">
        <w:rPr>
          <w:rFonts w:ascii="Trebuchet MS" w:eastAsia="Calibri" w:hAnsi="Trebuchet MS" w:cs="Times-Roman"/>
        </w:rPr>
        <w:t>.</w:t>
      </w:r>
    </w:p>
    <w:p w14:paraId="337A42A5" w14:textId="77777777" w:rsidR="00E60D53" w:rsidRDefault="00E60D53" w:rsidP="00B9642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</w:p>
    <w:p w14:paraId="0C8B165A" w14:textId="02FF8BBC" w:rsidR="005B1AED" w:rsidRPr="00FB0B75" w:rsidRDefault="005B1AE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</w:t>
      </w:r>
      <w:r w:rsidRPr="00700D9F">
        <w:rPr>
          <w:rFonts w:ascii="Trebuchet MS" w:hAnsi="Trebuchet MS"/>
          <w:b/>
          <w:bCs/>
          <w:sz w:val="20"/>
        </w:rPr>
        <w:lastRenderedPageBreak/>
        <w:t>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8027D8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Jeżeli zdolności techniczne lub zawodowe podmiotu</w:t>
      </w:r>
      <w:r w:rsidR="008027D8">
        <w:rPr>
          <w:rFonts w:ascii="Trebuchet MS" w:hAnsi="Trebuchet MS"/>
          <w:bCs/>
          <w:sz w:val="20"/>
        </w:rPr>
        <w:t xml:space="preserve"> udostępniającego zasoby </w:t>
      </w:r>
      <w:r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>
        <w:rPr>
          <w:rFonts w:ascii="Trebuchet MS" w:hAnsi="Trebuchet MS"/>
          <w:bCs/>
          <w:sz w:val="20"/>
        </w:rPr>
        <w:t xml:space="preserve">ępowaniu lub zachodzą wobec tego podmiotu </w:t>
      </w:r>
      <w:r>
        <w:rPr>
          <w:rFonts w:ascii="Trebuchet MS" w:hAnsi="Trebuchet MS"/>
          <w:bCs/>
          <w:sz w:val="20"/>
        </w:rPr>
        <w:t>podstawy wykluczenia</w:t>
      </w:r>
      <w:r w:rsidR="008027D8">
        <w:rPr>
          <w:rFonts w:ascii="Trebuchet MS" w:hAnsi="Trebuchet MS"/>
          <w:bCs/>
          <w:sz w:val="20"/>
        </w:rPr>
        <w:t>,</w:t>
      </w:r>
      <w:r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>
        <w:rPr>
          <w:rFonts w:ascii="Trebuchet MS" w:hAnsi="Trebuchet MS"/>
          <w:bCs/>
          <w:sz w:val="20"/>
        </w:rPr>
        <w:t xml:space="preserve"> określonym przez Zamawiającego </w:t>
      </w:r>
      <w:r w:rsidRPr="008027D8">
        <w:rPr>
          <w:rFonts w:ascii="Trebuchet MS" w:hAnsi="Trebuchet MS"/>
          <w:bCs/>
          <w:sz w:val="20"/>
        </w:rPr>
        <w:t>zastąpił ten podmiot innym podmiotem l</w:t>
      </w:r>
      <w:r w:rsidR="008027D8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E60D53">
      <w:pPr>
        <w:pStyle w:val="Akapitzlist"/>
        <w:numPr>
          <w:ilvl w:val="1"/>
          <w:numId w:val="48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1BC52999" w:rsidR="00143414" w:rsidRPr="00E472D9" w:rsidRDefault="00143414" w:rsidP="00E60D53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>kreślonych w art. 108 pkt 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99249D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E60D53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5AA1C67B" w14:textId="77777777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</w:p>
    <w:p w14:paraId="005CA697" w14:textId="75911A10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5A3E64BC" w14:textId="26AB5F62" w:rsidR="00683D08" w:rsidRPr="00FB080E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9B615D" w:rsidRDefault="00EC1688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B615D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5DF6FBCD" w14:textId="008A0A7D" w:rsidR="003C756A" w:rsidRPr="00E53A75" w:rsidRDefault="003C756A" w:rsidP="003C756A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5" w:history="1">
        <w:r w:rsidRPr="00E53A75">
          <w:rPr>
            <w:rStyle w:val="Hipercze"/>
            <w:rFonts w:ascii="Trebuchet MS" w:hAnsi="Trebuchet MS" w:cs="Arial"/>
            <w:sz w:val="20"/>
          </w:rPr>
          <w:t>https://platformazakupowa.pl/transakcja/</w:t>
        </w:r>
        <w:hyperlink r:id="rId16" w:tgtFrame="_blank" w:history="1">
          <w:r w:rsidR="009B615D" w:rsidRPr="00E53A75">
            <w:rPr>
              <w:rStyle w:val="Hipercze"/>
              <w:rFonts w:ascii="Trebuchet MS" w:hAnsi="Trebuchet MS" w:cs="Arial"/>
              <w:sz w:val="20"/>
            </w:rPr>
            <w:t>591446</w:t>
          </w:r>
        </w:hyperlink>
      </w:hyperlink>
      <w:r w:rsidRPr="00E53A75">
        <w:rPr>
          <w:rFonts w:ascii="Trebuchet MS" w:hAnsi="Trebuchet MS" w:cs="Arial"/>
        </w:rPr>
        <w:t xml:space="preserve"> </w:t>
      </w:r>
      <w:r w:rsidRPr="00E53A75">
        <w:rPr>
          <w:rFonts w:ascii="Trebuchet MS" w:hAnsi="Trebuchet MS" w:cs="Arial"/>
          <w:sz w:val="20"/>
        </w:rPr>
        <w:t>nie później niż do dnia</w:t>
      </w:r>
      <w:r w:rsidRPr="00E53A75">
        <w:rPr>
          <w:rFonts w:ascii="Trebuchet MS" w:hAnsi="Trebuchet MS" w:cs="Arial"/>
          <w:b/>
          <w:sz w:val="20"/>
        </w:rPr>
        <w:t xml:space="preserve"> 1</w:t>
      </w:r>
      <w:r w:rsidR="009B615D" w:rsidRPr="00E53A75">
        <w:rPr>
          <w:rFonts w:ascii="Trebuchet MS" w:hAnsi="Trebuchet MS" w:cs="Arial"/>
          <w:b/>
          <w:sz w:val="20"/>
        </w:rPr>
        <w:t>3</w:t>
      </w:r>
      <w:r w:rsidRPr="00E53A75">
        <w:rPr>
          <w:rFonts w:ascii="Trebuchet MS" w:hAnsi="Trebuchet MS" w:cs="Arial"/>
          <w:b/>
          <w:sz w:val="20"/>
        </w:rPr>
        <w:t>.0</w:t>
      </w:r>
      <w:r w:rsidR="009B615D" w:rsidRPr="00E53A75">
        <w:rPr>
          <w:rFonts w:ascii="Trebuchet MS" w:hAnsi="Trebuchet MS" w:cs="Arial"/>
          <w:b/>
          <w:sz w:val="20"/>
        </w:rPr>
        <w:t>4</w:t>
      </w:r>
      <w:r w:rsidRPr="00E53A75">
        <w:rPr>
          <w:rFonts w:ascii="Trebuchet MS" w:hAnsi="Trebuchet MS" w:cs="Arial"/>
          <w:b/>
          <w:sz w:val="20"/>
        </w:rPr>
        <w:t xml:space="preserve">.2022r. </w:t>
      </w:r>
      <w:r w:rsidRPr="00E53A75">
        <w:rPr>
          <w:rFonts w:ascii="Trebuchet MS" w:hAnsi="Trebuchet MS" w:cs="Arial"/>
          <w:b/>
          <w:sz w:val="20"/>
        </w:rPr>
        <w:br/>
        <w:t>do godziny 9:00,00</w:t>
      </w:r>
    </w:p>
    <w:p w14:paraId="6726C103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54C76C40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E53A75">
        <w:rPr>
          <w:rFonts w:ascii="Trebuchet MS" w:hAnsi="Trebuchet MS" w:cs="Arial"/>
          <w:b/>
          <w:sz w:val="20"/>
        </w:rPr>
        <w:t>Uwaga</w:t>
      </w:r>
    </w:p>
    <w:p w14:paraId="0190BD21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E53A75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28B4415A" w14:textId="77777777" w:rsidR="003C756A" w:rsidRPr="00E53A75" w:rsidRDefault="003C756A" w:rsidP="003C756A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263BF38A" w14:textId="77777777" w:rsidR="003C756A" w:rsidRPr="00E53A75" w:rsidRDefault="003C756A" w:rsidP="003C756A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>W przypadku otrzymania przez Zamawiającego oferty po terminie podanym w ust. 1 niniejszego rozdziału SWZ, oferta zostanie odrzucona.</w:t>
      </w:r>
    </w:p>
    <w:p w14:paraId="0BCE9231" w14:textId="77777777" w:rsidR="00FB0B75" w:rsidRPr="00E53A75" w:rsidRDefault="00FB0B75" w:rsidP="009B615D">
      <w:pPr>
        <w:pStyle w:val="Tekstpodstawowy"/>
        <w:tabs>
          <w:tab w:val="left" w:pos="426"/>
        </w:tabs>
        <w:spacing w:line="276" w:lineRule="auto"/>
        <w:ind w:right="28"/>
        <w:rPr>
          <w:rFonts w:ascii="Trebuchet MS" w:hAnsi="Trebuchet MS" w:cs="Arial"/>
          <w:sz w:val="20"/>
        </w:rPr>
      </w:pPr>
    </w:p>
    <w:p w14:paraId="1A1867D3" w14:textId="7064DFD7" w:rsidR="0095289B" w:rsidRPr="00E53A75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E53A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3A75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E53A75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7ECCAFA2" w:rsidR="0042417D" w:rsidRPr="00E53A75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>T</w:t>
      </w:r>
      <w:r w:rsidR="0042417D" w:rsidRPr="00E53A75">
        <w:rPr>
          <w:rFonts w:ascii="Trebuchet MS" w:hAnsi="Trebuchet MS" w:cs="Arial"/>
          <w:sz w:val="20"/>
        </w:rPr>
        <w:t xml:space="preserve">ermin związania ofertą upływa w dniu </w:t>
      </w:r>
      <w:r w:rsidR="00F86584" w:rsidRPr="00E53A75">
        <w:rPr>
          <w:rFonts w:ascii="Trebuchet MS" w:hAnsi="Trebuchet MS" w:cs="Arial"/>
          <w:b/>
          <w:sz w:val="20"/>
        </w:rPr>
        <w:t>12</w:t>
      </w:r>
      <w:r w:rsidR="00055381" w:rsidRPr="00E53A75">
        <w:rPr>
          <w:rFonts w:ascii="Trebuchet MS" w:hAnsi="Trebuchet MS" w:cs="Arial"/>
          <w:b/>
          <w:sz w:val="20"/>
        </w:rPr>
        <w:t>.</w:t>
      </w:r>
      <w:r w:rsidR="003C756A" w:rsidRPr="00E53A75">
        <w:rPr>
          <w:rFonts w:ascii="Trebuchet MS" w:hAnsi="Trebuchet MS" w:cs="Arial"/>
          <w:b/>
          <w:sz w:val="20"/>
        </w:rPr>
        <w:t>05</w:t>
      </w:r>
      <w:r w:rsidR="007755DF" w:rsidRPr="00E53A75">
        <w:rPr>
          <w:rFonts w:ascii="Trebuchet MS" w:hAnsi="Trebuchet MS" w:cs="Arial"/>
          <w:b/>
          <w:sz w:val="20"/>
        </w:rPr>
        <w:t>.202</w:t>
      </w:r>
      <w:r w:rsidR="00F86584" w:rsidRPr="00E53A75">
        <w:rPr>
          <w:rFonts w:ascii="Trebuchet MS" w:hAnsi="Trebuchet MS" w:cs="Arial"/>
          <w:b/>
          <w:sz w:val="20"/>
        </w:rPr>
        <w:t>2</w:t>
      </w:r>
      <w:r w:rsidR="00566B22" w:rsidRPr="00E53A75">
        <w:rPr>
          <w:rFonts w:ascii="Trebuchet MS" w:hAnsi="Trebuchet MS" w:cs="Arial"/>
          <w:b/>
          <w:sz w:val="20"/>
        </w:rPr>
        <w:t>r.</w:t>
      </w:r>
    </w:p>
    <w:p w14:paraId="080A91BC" w14:textId="77777777" w:rsidR="00055381" w:rsidRPr="00E53A75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E53A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3A75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E53A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E53A75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E53A75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79EF3869" w14:textId="45519AC7" w:rsidR="00164E76" w:rsidRPr="009C2629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10" w:name="_Hlk61446340"/>
      <w:r w:rsidRPr="00E53A75">
        <w:rPr>
          <w:rFonts w:ascii="Trebuchet MS" w:hAnsi="Trebuchet MS" w:cs="Arial"/>
          <w:sz w:val="20"/>
        </w:rPr>
        <w:t xml:space="preserve">Otwarcie ofert nastąpi w dniu </w:t>
      </w:r>
      <w:r w:rsidR="00F86584" w:rsidRPr="00E53A75">
        <w:rPr>
          <w:rFonts w:ascii="Trebuchet MS" w:hAnsi="Trebuchet MS" w:cs="Arial"/>
          <w:b/>
          <w:sz w:val="20"/>
        </w:rPr>
        <w:t>13</w:t>
      </w:r>
      <w:r w:rsidR="007755DF" w:rsidRPr="00E53A75">
        <w:rPr>
          <w:rFonts w:ascii="Trebuchet MS" w:hAnsi="Trebuchet MS" w:cs="Arial"/>
          <w:b/>
          <w:sz w:val="20"/>
        </w:rPr>
        <w:t>.</w:t>
      </w:r>
      <w:r w:rsidR="003C756A" w:rsidRPr="00E53A75">
        <w:rPr>
          <w:rFonts w:ascii="Trebuchet MS" w:hAnsi="Trebuchet MS" w:cs="Arial"/>
          <w:b/>
          <w:sz w:val="20"/>
        </w:rPr>
        <w:t>0</w:t>
      </w:r>
      <w:r w:rsidR="00F86584" w:rsidRPr="00E53A75">
        <w:rPr>
          <w:rFonts w:ascii="Trebuchet MS" w:hAnsi="Trebuchet MS" w:cs="Arial"/>
          <w:b/>
          <w:sz w:val="20"/>
        </w:rPr>
        <w:t>4</w:t>
      </w:r>
      <w:r w:rsidR="007755DF" w:rsidRPr="00E53A75">
        <w:rPr>
          <w:rFonts w:ascii="Trebuchet MS" w:hAnsi="Trebuchet MS" w:cs="Arial"/>
          <w:b/>
          <w:sz w:val="20"/>
        </w:rPr>
        <w:t>.</w:t>
      </w:r>
      <w:r w:rsidR="00CB1081" w:rsidRPr="00E53A75">
        <w:rPr>
          <w:rFonts w:ascii="Trebuchet MS" w:hAnsi="Trebuchet MS" w:cs="Arial"/>
          <w:b/>
          <w:sz w:val="20"/>
        </w:rPr>
        <w:t>20</w:t>
      </w:r>
      <w:r w:rsidR="007755DF" w:rsidRPr="00E53A75">
        <w:rPr>
          <w:rFonts w:ascii="Trebuchet MS" w:hAnsi="Trebuchet MS" w:cs="Arial"/>
          <w:b/>
          <w:sz w:val="20"/>
        </w:rPr>
        <w:t>2</w:t>
      </w:r>
      <w:r w:rsidR="00F86584" w:rsidRPr="00E53A75">
        <w:rPr>
          <w:rFonts w:ascii="Trebuchet MS" w:hAnsi="Trebuchet MS" w:cs="Arial"/>
          <w:b/>
          <w:sz w:val="20"/>
        </w:rPr>
        <w:t>2</w:t>
      </w:r>
      <w:r w:rsidR="009422D2" w:rsidRPr="00E53A75">
        <w:rPr>
          <w:rFonts w:ascii="Trebuchet MS" w:hAnsi="Trebuchet MS" w:cs="Arial"/>
          <w:bCs/>
          <w:sz w:val="20"/>
        </w:rPr>
        <w:t>r.</w:t>
      </w:r>
      <w:r w:rsidRPr="00E53A75">
        <w:rPr>
          <w:rFonts w:ascii="Trebuchet MS" w:hAnsi="Trebuchet MS" w:cs="Arial"/>
          <w:b/>
          <w:sz w:val="20"/>
        </w:rPr>
        <w:t xml:space="preserve"> </w:t>
      </w:r>
      <w:r w:rsidRPr="00E53A75">
        <w:rPr>
          <w:rFonts w:ascii="Trebuchet MS" w:hAnsi="Trebuchet MS" w:cs="Arial"/>
          <w:sz w:val="20"/>
        </w:rPr>
        <w:t>o godzinie</w:t>
      </w:r>
      <w:r w:rsidRPr="0099249D">
        <w:rPr>
          <w:rFonts w:ascii="Trebuchet MS" w:hAnsi="Trebuchet MS" w:cs="Arial"/>
          <w:b/>
          <w:sz w:val="20"/>
        </w:rPr>
        <w:t xml:space="preserve"> </w:t>
      </w:r>
      <w:r w:rsidR="00CD1EE7">
        <w:rPr>
          <w:rFonts w:ascii="Trebuchet MS" w:hAnsi="Trebuchet MS" w:cs="Arial"/>
          <w:b/>
          <w:sz w:val="20"/>
        </w:rPr>
        <w:t>9</w:t>
      </w:r>
      <w:r w:rsidR="009E1BD3" w:rsidRPr="0099249D">
        <w:rPr>
          <w:rFonts w:ascii="Trebuchet MS" w:hAnsi="Trebuchet MS" w:cs="Arial"/>
          <w:b/>
          <w:sz w:val="20"/>
        </w:rPr>
        <w:t>:</w:t>
      </w:r>
      <w:r w:rsidR="007876A6" w:rsidRPr="0099249D">
        <w:rPr>
          <w:rFonts w:ascii="Trebuchet MS" w:hAnsi="Trebuchet MS" w:cs="Arial"/>
          <w:b/>
          <w:sz w:val="20"/>
        </w:rPr>
        <w:t>3</w:t>
      </w:r>
      <w:r w:rsidR="007755DF" w:rsidRPr="0099249D">
        <w:rPr>
          <w:rFonts w:ascii="Trebuchet MS" w:hAnsi="Trebuchet MS" w:cs="Arial"/>
          <w:b/>
          <w:sz w:val="20"/>
        </w:rPr>
        <w:t>0</w:t>
      </w:r>
      <w:r w:rsidRPr="0099249D">
        <w:rPr>
          <w:rFonts w:ascii="Trebuchet MS" w:hAnsi="Trebuchet MS" w:cs="Arial"/>
          <w:sz w:val="20"/>
        </w:rPr>
        <w:t xml:space="preserve">, </w:t>
      </w:r>
      <w:r w:rsidR="001A030B" w:rsidRPr="0099249D">
        <w:rPr>
          <w:rFonts w:ascii="Trebuchet MS" w:hAnsi="Trebuchet MS" w:cs="Arial"/>
          <w:sz w:val="20"/>
        </w:rPr>
        <w:t>na komputerze</w:t>
      </w:r>
      <w:r w:rsidR="001A030B" w:rsidRPr="009C2629">
        <w:rPr>
          <w:rFonts w:ascii="Trebuchet MS" w:hAnsi="Trebuchet MS" w:cs="Arial"/>
          <w:sz w:val="20"/>
        </w:rPr>
        <w:t xml:space="preserve"> Zamawiającego, po odszyfrowaniu i pobraniu z Platformy przetargowej złożonych ofert</w:t>
      </w:r>
      <w:bookmarkEnd w:id="10"/>
      <w:r w:rsidRPr="009C2629">
        <w:rPr>
          <w:rFonts w:ascii="Trebuchet MS" w:hAnsi="Trebuchet MS" w:cs="Arial"/>
          <w:sz w:val="20"/>
        </w:rPr>
        <w:t>.</w:t>
      </w:r>
      <w:r w:rsidR="007C63A3" w:rsidRPr="007C63A3">
        <w:t xml:space="preserve"> </w:t>
      </w:r>
      <w:r w:rsidR="007C63A3">
        <w:br/>
      </w:r>
      <w:r w:rsidR="007C63A3" w:rsidRPr="007C63A3">
        <w:rPr>
          <w:rFonts w:ascii="Trebuchet MS" w:hAnsi="Trebuchet MS" w:cs="Arial"/>
          <w:b/>
          <w:bCs/>
          <w:sz w:val="20"/>
          <w:u w:val="single"/>
        </w:rPr>
        <w:t>Zamawiający nie przewiduje publicznej sesji otwarcia ofert w siedzibie Zamawiającego</w:t>
      </w:r>
      <w:r w:rsidR="007C63A3" w:rsidRPr="007C63A3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lastRenderedPageBreak/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36E50B5F" w14:textId="0BF21C66" w:rsidR="00B445C6" w:rsidRDefault="00B445C6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229FB9D9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64A97B18" w14:textId="219C29B1" w:rsidR="007C63A3" w:rsidRPr="007C63A3" w:rsidRDefault="007C63A3" w:rsidP="007C63A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</w:t>
      </w:r>
      <w:r w:rsidR="000D54A4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</w:t>
      </w:r>
      <w:r w:rsidR="00ED50F3">
        <w:rPr>
          <w:rFonts w:ascii="Trebuchet MS" w:hAnsi="Trebuchet MS" w:cs="Arial"/>
        </w:rPr>
        <w:t>.</w:t>
      </w:r>
    </w:p>
    <w:p w14:paraId="4806B501" w14:textId="77777777" w:rsidR="00496098" w:rsidRPr="00ED50F3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FB0B75" w:rsidRDefault="00DD7706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DBCE4B" w14:textId="77777777" w:rsidR="00DD7706" w:rsidRPr="00CB1081" w:rsidRDefault="00DD7706" w:rsidP="00B96420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0685E958" w14:textId="551C7DB0" w:rsidR="00DD7706" w:rsidRPr="005D2A2F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5D2A2F">
        <w:rPr>
          <w:rFonts w:ascii="Trebuchet MS" w:hAnsi="Trebuchet MS" w:cs="Arial"/>
          <w:sz w:val="20"/>
        </w:rPr>
        <w:t>Zamawiający może, ale nie musi</w:t>
      </w:r>
      <w:r w:rsidR="00F25F0B" w:rsidRPr="005D2A2F">
        <w:rPr>
          <w:rFonts w:ascii="Trebuchet MS" w:hAnsi="Trebuchet MS" w:cs="Arial"/>
          <w:sz w:val="20"/>
        </w:rPr>
        <w:t>,</w:t>
      </w:r>
      <w:r w:rsidRPr="005D2A2F">
        <w:rPr>
          <w:rFonts w:ascii="Trebuchet MS" w:hAnsi="Trebuchet MS" w:cs="Arial"/>
          <w:sz w:val="20"/>
        </w:rPr>
        <w:t xml:space="preserve"> przeprowadzić negocjacji w</w:t>
      </w:r>
      <w:r w:rsidR="00D80E15" w:rsidRPr="005D2A2F">
        <w:rPr>
          <w:rFonts w:ascii="Trebuchet MS" w:hAnsi="Trebuchet MS" w:cs="Arial"/>
          <w:sz w:val="20"/>
        </w:rPr>
        <w:t xml:space="preserve"> celu</w:t>
      </w:r>
      <w:r w:rsidRPr="005D2A2F">
        <w:rPr>
          <w:rFonts w:ascii="Trebuchet MS" w:hAnsi="Trebuchet MS" w:cs="Arial"/>
          <w:sz w:val="20"/>
        </w:rPr>
        <w:t xml:space="preserve">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1CAE429E" w14:textId="77777777" w:rsidR="00DD7706" w:rsidRPr="00A6542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5CD08D5E" w14:textId="77777777" w:rsidR="00DD7706" w:rsidRPr="001157F3" w:rsidRDefault="00DD7706" w:rsidP="00E60D53">
      <w:pPr>
        <w:spacing w:line="276" w:lineRule="auto"/>
        <w:rPr>
          <w:rFonts w:ascii="Trebuchet MS" w:hAnsi="Trebuchet MS" w:cs="Arial"/>
        </w:rPr>
      </w:pPr>
    </w:p>
    <w:p w14:paraId="47CC38A6" w14:textId="2F6F3962" w:rsidR="00DD770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66351">
        <w:rPr>
          <w:rFonts w:ascii="Trebuchet MS" w:hAnsi="Trebuchet MS" w:cs="Arial"/>
          <w:sz w:val="20"/>
        </w:rPr>
        <w:lastRenderedPageBreak/>
        <w:t>Zamawiający informuje równocześnie wszystkich Wykonawców, którzy w odpowiedzi</w:t>
      </w:r>
      <w:r w:rsidR="00914CA0">
        <w:rPr>
          <w:rFonts w:ascii="Trebuchet MS" w:hAnsi="Trebuchet MS" w:cs="Arial"/>
          <w:sz w:val="20"/>
        </w:rPr>
        <w:t xml:space="preserve"> na ogłoszenie o zamówieniu </w:t>
      </w:r>
      <w:r>
        <w:rPr>
          <w:rFonts w:ascii="Trebuchet MS" w:hAnsi="Trebuchet MS" w:cs="Arial"/>
          <w:sz w:val="20"/>
        </w:rPr>
        <w:t>złożyli oferty, o Wykonawcach:</w:t>
      </w:r>
    </w:p>
    <w:p w14:paraId="58F93500" w14:textId="77777777" w:rsidR="003F6354" w:rsidRPr="00BB4570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0A6088F" w14:textId="77777777" w:rsidR="00DD7706" w:rsidRDefault="00DD7706" w:rsidP="00BD4FEB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7CA2F7AA" w14:textId="77777777" w:rsidR="00DD7706" w:rsidRDefault="00DD7706" w:rsidP="00BD4FEB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zostały odrzucone,</w:t>
      </w:r>
    </w:p>
    <w:p w14:paraId="047AC909" w14:textId="77777777" w:rsidR="00F00B62" w:rsidRPr="00A65426" w:rsidRDefault="00F00B62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8D65999" w14:textId="762DA92F" w:rsidR="00DD7706" w:rsidRPr="00A65426" w:rsidRDefault="00914CA0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 przypadku podjęcia przez Zamawiającego decyzji </w:t>
      </w:r>
      <w:r w:rsidR="00470216">
        <w:rPr>
          <w:rFonts w:ascii="Trebuchet MS" w:hAnsi="Trebuchet MS" w:cs="Arial"/>
          <w:sz w:val="20"/>
        </w:rPr>
        <w:t xml:space="preserve">o prowadzeniu negocjacji, Zamawiający zaprasza jednocześnie </w:t>
      </w:r>
      <w:r w:rsidR="00470216" w:rsidRPr="00A65426">
        <w:rPr>
          <w:rFonts w:ascii="Trebuchet MS" w:hAnsi="Trebuchet MS" w:cs="Arial"/>
          <w:sz w:val="20"/>
        </w:rPr>
        <w:t>wszystkich Wykonawców, którzy w odpowiedzi na ogłoszenie o zamówieniu złożyli oferty niepodlegające odrzuceniu.</w:t>
      </w:r>
    </w:p>
    <w:p w14:paraId="7AE6E2E5" w14:textId="77777777" w:rsidR="00F45A75" w:rsidRPr="00BB4570" w:rsidRDefault="00F45A75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A3F03F4" w14:textId="49BAA77E" w:rsidR="00470216" w:rsidRDefault="00470216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zaproszeniu do negocjacji Zamawiający wskazuje:</w:t>
      </w:r>
    </w:p>
    <w:p w14:paraId="77BEE309" w14:textId="77777777" w:rsidR="003F6354" w:rsidRPr="003F6354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2F5F87E" w14:textId="638CE0B6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miejsce prowadzenia negocjacji,</w:t>
      </w:r>
    </w:p>
    <w:p w14:paraId="0E02FCE3" w14:textId="7193949C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termin prowadzenia negocjacji,</w:t>
      </w:r>
    </w:p>
    <w:p w14:paraId="03420E83" w14:textId="0A60E0AA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prowadzenia negocjacji,</w:t>
      </w:r>
    </w:p>
    <w:p w14:paraId="4197825F" w14:textId="43B7D850" w:rsidR="00470216" w:rsidRPr="00E53A75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>kryteria oceny ofert w ramach któ</w:t>
      </w:r>
      <w:r w:rsidR="00225C92" w:rsidRPr="00E53A75">
        <w:rPr>
          <w:rFonts w:ascii="Trebuchet MS" w:hAnsi="Trebuchet MS" w:cs="Arial"/>
          <w:sz w:val="20"/>
        </w:rPr>
        <w:t xml:space="preserve">rych będą prowadzone negocjacje – Zamawiający przewiduje możliwość negocjacji w kryterium: </w:t>
      </w:r>
      <w:r w:rsidR="00225C92" w:rsidRPr="00E53A75">
        <w:rPr>
          <w:rFonts w:ascii="Trebuchet MS" w:hAnsi="Trebuchet MS" w:cs="Arial"/>
          <w:b/>
          <w:bCs/>
          <w:sz w:val="20"/>
        </w:rPr>
        <w:t>cena ofertowa</w:t>
      </w:r>
      <w:r w:rsidR="00193950" w:rsidRPr="00E53A75">
        <w:rPr>
          <w:rFonts w:ascii="Trebuchet MS" w:hAnsi="Trebuchet MS" w:cs="Arial"/>
          <w:b/>
          <w:bCs/>
          <w:sz w:val="20"/>
        </w:rPr>
        <w:t xml:space="preserve">, </w:t>
      </w:r>
      <w:r w:rsidR="00193950" w:rsidRPr="00E53A75">
        <w:rPr>
          <w:rFonts w:ascii="Trebuchet MS" w:hAnsi="Trebuchet MS" w:cs="Arial"/>
          <w:b/>
          <w:sz w:val="20"/>
        </w:rPr>
        <w:t>okres udzielonej gwarancji</w:t>
      </w:r>
      <w:r w:rsidR="009D2E46" w:rsidRPr="00E53A75">
        <w:rPr>
          <w:rFonts w:ascii="Trebuchet MS" w:hAnsi="Trebuchet MS" w:cs="Arial"/>
          <w:b/>
          <w:sz w:val="20"/>
        </w:rPr>
        <w:t>.</w:t>
      </w:r>
    </w:p>
    <w:p w14:paraId="7E7D8FEF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BBEA2B7" w14:textId="2741AA79" w:rsidR="00470216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D35A632" w14:textId="77777777" w:rsidR="00122E3B" w:rsidRPr="00122E3B" w:rsidRDefault="00122E3B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4DBE6EAE" w14:textId="145600EF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426E95E9" w14:textId="78B8619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7D3BABF" w14:textId="01290AFB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Prowadzone negocjacje mają charakter poufny.</w:t>
      </w:r>
    </w:p>
    <w:p w14:paraId="1E96FBF4" w14:textId="7A0B1CA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8E3CD82" w14:textId="2C9609F8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Żadna ze stron nie może, bez zgody drugiej strony, ujawniać informacji techn</w:t>
      </w:r>
      <w:r w:rsidR="00C619D8">
        <w:rPr>
          <w:rFonts w:ascii="Trebuchet MS" w:hAnsi="Trebuchet MS" w:cs="Arial"/>
          <w:sz w:val="20"/>
        </w:rPr>
        <w:t>icznych i </w:t>
      </w:r>
      <w:r>
        <w:rPr>
          <w:rFonts w:ascii="Trebuchet MS" w:hAnsi="Trebuchet MS" w:cs="Arial"/>
          <w:sz w:val="20"/>
        </w:rPr>
        <w:t>handlowych związanych z negocjacjami. Zgoda jest udzielana w odniesieniu do konkretnych informacji i przed ich ujawnieniem.</w:t>
      </w:r>
    </w:p>
    <w:p w14:paraId="5A693F96" w14:textId="77777777" w:rsidR="003D35B7" w:rsidRPr="00470216" w:rsidRDefault="003D35B7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C1E19FA" w14:textId="70E0E0BF" w:rsidR="00470216" w:rsidRDefault="003D35B7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informuje równocześnie wszystkich Wy</w:t>
      </w:r>
      <w:r w:rsidR="00C619D8">
        <w:rPr>
          <w:rFonts w:ascii="Trebuchet MS" w:hAnsi="Trebuchet MS" w:cs="Arial"/>
          <w:sz w:val="20"/>
        </w:rPr>
        <w:t>konawców, których oferty</w:t>
      </w:r>
      <w:r>
        <w:rPr>
          <w:rFonts w:ascii="Trebuchet MS" w:hAnsi="Trebuchet MS" w:cs="Arial"/>
          <w:sz w:val="20"/>
        </w:rPr>
        <w:t xml:space="preserve"> złożone </w:t>
      </w:r>
      <w:r w:rsidR="00C619D8">
        <w:rPr>
          <w:rFonts w:ascii="Trebuchet MS" w:hAnsi="Trebuchet MS" w:cs="Arial"/>
          <w:sz w:val="20"/>
        </w:rPr>
        <w:t>w odpowiedzi na ogłoszenie o zamówieniu nie zostały odrzucone</w:t>
      </w:r>
      <w:r w:rsidR="0096625B">
        <w:rPr>
          <w:rFonts w:ascii="Trebuchet MS" w:hAnsi="Trebuchet MS" w:cs="Arial"/>
          <w:sz w:val="20"/>
        </w:rPr>
        <w:t xml:space="preserve"> (oznacza to Wykonawców, którzy zostali zaproszeni do negocjacji, nawet jak w tych negocjacjach nie brali udziału), o </w:t>
      </w:r>
      <w:r w:rsidR="00C619D8">
        <w:rPr>
          <w:rFonts w:ascii="Trebuchet MS" w:hAnsi="Trebuchet MS" w:cs="Arial"/>
          <w:sz w:val="20"/>
        </w:rPr>
        <w:t xml:space="preserve">zakończeniu negocjacji oraz zaprasza ich do składania </w:t>
      </w:r>
      <w:r w:rsidR="00C619D8" w:rsidRPr="00C619D8">
        <w:rPr>
          <w:rFonts w:ascii="Trebuchet MS" w:hAnsi="Trebuchet MS" w:cs="Arial"/>
          <w:b/>
          <w:sz w:val="20"/>
        </w:rPr>
        <w:t>ofert dodatkowych</w:t>
      </w:r>
      <w:r w:rsidR="00C619D8">
        <w:rPr>
          <w:rFonts w:ascii="Trebuchet MS" w:hAnsi="Trebuchet MS" w:cs="Arial"/>
          <w:sz w:val="20"/>
        </w:rPr>
        <w:t>.</w:t>
      </w:r>
    </w:p>
    <w:p w14:paraId="7E1AFE03" w14:textId="77777777" w:rsidR="00122E3B" w:rsidRPr="00122E3B" w:rsidRDefault="00122E3B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78B2040" w14:textId="5EF9C5F6" w:rsidR="008915B7" w:rsidRDefault="008915B7" w:rsidP="00193950">
      <w:pPr>
        <w:pStyle w:val="Tekstpodstawowy"/>
        <w:numPr>
          <w:ilvl w:val="1"/>
          <w:numId w:val="59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Zaproszenie do składania ofert dodatkowych zawiera co najmniej:</w:t>
      </w:r>
    </w:p>
    <w:p w14:paraId="65D5E68A" w14:textId="77777777" w:rsidR="003F6354" w:rsidRPr="003F6354" w:rsidRDefault="003F6354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619DC5EE" w14:textId="21F13167" w:rsidR="008915B7" w:rsidRDefault="008915B7" w:rsidP="00BD4FEB">
      <w:pPr>
        <w:pStyle w:val="Tekstpodstawowy"/>
        <w:numPr>
          <w:ilvl w:val="0"/>
          <w:numId w:val="68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68FA277D" w14:textId="598258A8" w:rsidR="008915B7" w:rsidRDefault="008915B7" w:rsidP="00BD4FEB">
      <w:pPr>
        <w:pStyle w:val="Tekstpodstawowy"/>
        <w:numPr>
          <w:ilvl w:val="0"/>
          <w:numId w:val="68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788FF92C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7C9336D1" w14:textId="24ADE124" w:rsidR="008915B7" w:rsidRDefault="00F74EBA" w:rsidP="00193950">
      <w:pPr>
        <w:pStyle w:val="Tekstpodstawowy"/>
        <w:numPr>
          <w:ilvl w:val="1"/>
          <w:numId w:val="5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Wykonawca </w:t>
      </w:r>
      <w:r w:rsidRPr="00B40976">
        <w:rPr>
          <w:rFonts w:ascii="Trebuchet MS" w:hAnsi="Trebuchet MS" w:cs="Arial"/>
          <w:b/>
          <w:sz w:val="20"/>
        </w:rPr>
        <w:t>może złożyć ofertę dodatkową</w:t>
      </w:r>
      <w:r>
        <w:rPr>
          <w:rFonts w:ascii="Trebuchet MS" w:hAnsi="Trebuchet MS" w:cs="Arial"/>
          <w:sz w:val="20"/>
        </w:rPr>
        <w:t>, która zawiera nowe propozycje w zakresie treści oferty podlegających ocenie</w:t>
      </w:r>
      <w:r w:rsidR="00B40976">
        <w:rPr>
          <w:rFonts w:ascii="Trebuchet MS" w:hAnsi="Trebuchet MS" w:cs="Arial"/>
          <w:sz w:val="20"/>
        </w:rPr>
        <w:t xml:space="preserve"> w ramach </w:t>
      </w:r>
      <w:r w:rsidR="00B40976" w:rsidRPr="00B40976">
        <w:rPr>
          <w:rFonts w:ascii="Trebuchet MS" w:hAnsi="Trebuchet MS" w:cs="Arial"/>
          <w:sz w:val="20"/>
        </w:rPr>
        <w:t xml:space="preserve">kryteriów oceny ofert wskazanych przez Zamawiającego w zaproszeniu do negocjacji. </w:t>
      </w:r>
      <w:r w:rsidR="00B40976">
        <w:rPr>
          <w:rFonts w:ascii="Trebuchet MS" w:hAnsi="Trebuchet MS" w:cs="Arial"/>
          <w:sz w:val="20"/>
        </w:rPr>
        <w:t>W przypadku, gdy</w:t>
      </w:r>
      <w:r w:rsidR="00B40976" w:rsidRPr="00B40976">
        <w:rPr>
          <w:rFonts w:ascii="Trebuchet MS" w:hAnsi="Trebuchet MS" w:cs="Arial"/>
          <w:sz w:val="20"/>
        </w:rPr>
        <w:t xml:space="preserve"> Wykonawca nie </w:t>
      </w:r>
      <w:r w:rsidR="00B40976">
        <w:rPr>
          <w:rFonts w:ascii="Trebuchet MS" w:hAnsi="Trebuchet MS" w:cs="Arial"/>
          <w:sz w:val="20"/>
        </w:rPr>
        <w:t>złoży oferty dodatkowej</w:t>
      </w:r>
      <w:r w:rsidR="00B40976" w:rsidRPr="00B40976">
        <w:rPr>
          <w:rFonts w:ascii="Trebuchet MS" w:hAnsi="Trebuchet MS" w:cs="Arial"/>
          <w:sz w:val="20"/>
        </w:rPr>
        <w:t xml:space="preserve">, wówczas wiążąca </w:t>
      </w:r>
      <w:r w:rsidR="00B40976">
        <w:rPr>
          <w:rFonts w:ascii="Trebuchet MS" w:hAnsi="Trebuchet MS" w:cs="Arial"/>
          <w:sz w:val="20"/>
        </w:rPr>
        <w:t>będzie oferta złożona w odpowiedzi na ogłoszenie o zamówieniu.</w:t>
      </w:r>
    </w:p>
    <w:p w14:paraId="3DA2F938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6B8567CF" w14:textId="2D951198" w:rsidR="00B40976" w:rsidRDefault="00B40976" w:rsidP="00193950">
      <w:pPr>
        <w:pStyle w:val="Tekstpodstawowy"/>
        <w:numPr>
          <w:ilvl w:val="1"/>
          <w:numId w:val="5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4AD0CFC8" w14:textId="3046ABD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0F9FA67" w14:textId="5D38E26F" w:rsidR="00B40976" w:rsidRDefault="00B40976" w:rsidP="00193950">
      <w:pPr>
        <w:pStyle w:val="Tekstpodstawowy"/>
        <w:numPr>
          <w:ilvl w:val="1"/>
          <w:numId w:val="5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A53A5AC" w14:textId="46C7CC10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150E9F87" w14:textId="7D3149C0" w:rsidR="00B40976" w:rsidRDefault="00B40976" w:rsidP="00193950">
      <w:pPr>
        <w:pStyle w:val="Tekstpodstawowy"/>
        <w:numPr>
          <w:ilvl w:val="1"/>
          <w:numId w:val="5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7055D7EB" w14:textId="28494157" w:rsidR="00BB4570" w:rsidRDefault="00BB4570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87D6901" w14:textId="6A5343C8" w:rsidR="00A16332" w:rsidRPr="006D7BDF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D7BDF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6D7BDF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6D7BDF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0487A562" w:rsidR="00B47CBE" w:rsidRPr="006D3814" w:rsidRDefault="00B47CBE" w:rsidP="00BD4FEB">
      <w:pPr>
        <w:pStyle w:val="Tekstpodstawowy"/>
        <w:numPr>
          <w:ilvl w:val="1"/>
          <w:numId w:val="52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6D3814">
        <w:rPr>
          <w:rFonts w:ascii="Trebuchet MS" w:hAnsi="Trebuchet MS" w:cs="Arial"/>
          <w:b/>
          <w:sz w:val="20"/>
        </w:rPr>
        <w:t xml:space="preserve">cena ofertowa – </w:t>
      </w:r>
      <w:r w:rsidR="001C2330">
        <w:rPr>
          <w:rFonts w:ascii="Trebuchet MS" w:hAnsi="Trebuchet MS" w:cs="Arial"/>
          <w:b/>
          <w:sz w:val="20"/>
        </w:rPr>
        <w:t>60</w:t>
      </w:r>
      <w:r w:rsidRPr="006D3814">
        <w:rPr>
          <w:rFonts w:ascii="Trebuchet MS" w:hAnsi="Trebuchet MS" w:cs="Arial"/>
          <w:b/>
          <w:sz w:val="20"/>
        </w:rPr>
        <w:t xml:space="preserve"> pkt</w:t>
      </w:r>
      <w:r w:rsidR="00C21F6A">
        <w:rPr>
          <w:rFonts w:ascii="Trebuchet MS" w:hAnsi="Trebuchet MS" w:cs="Arial"/>
          <w:b/>
          <w:sz w:val="20"/>
        </w:rPr>
        <w:t xml:space="preserve"> (waga kryterium wyrażona w punktach)</w:t>
      </w:r>
      <w:r w:rsidR="001C08E7">
        <w:rPr>
          <w:rFonts w:ascii="Trebuchet MS" w:hAnsi="Trebuchet MS" w:cs="Arial"/>
          <w:b/>
          <w:sz w:val="20"/>
        </w:rPr>
        <w:t>,</w:t>
      </w:r>
    </w:p>
    <w:p w14:paraId="07D74623" w14:textId="62E0464A" w:rsidR="00B47CBE" w:rsidRPr="006D3814" w:rsidRDefault="00A65426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bookmarkStart w:id="11" w:name="_Hlk84314722"/>
      <w:r w:rsidRPr="00A65426">
        <w:rPr>
          <w:rFonts w:ascii="Trebuchet MS" w:hAnsi="Trebuchet MS" w:cs="Arial"/>
          <w:b/>
          <w:sz w:val="20"/>
        </w:rPr>
        <w:t>okres udzielonej gwarancji</w:t>
      </w:r>
      <w:r w:rsidR="001C2330">
        <w:rPr>
          <w:rFonts w:ascii="Trebuchet MS" w:hAnsi="Trebuchet MS" w:cs="Arial"/>
          <w:b/>
          <w:sz w:val="20"/>
        </w:rPr>
        <w:t xml:space="preserve"> </w:t>
      </w:r>
      <w:bookmarkEnd w:id="11"/>
      <w:r>
        <w:rPr>
          <w:rFonts w:ascii="Trebuchet MS" w:hAnsi="Trebuchet MS" w:cs="Arial"/>
          <w:b/>
          <w:sz w:val="20"/>
        </w:rPr>
        <w:t xml:space="preserve">– </w:t>
      </w:r>
      <w:r w:rsidR="001C08E7">
        <w:rPr>
          <w:rFonts w:ascii="Trebuchet MS" w:hAnsi="Trebuchet MS" w:cs="Arial"/>
          <w:b/>
          <w:sz w:val="20"/>
        </w:rPr>
        <w:t>4</w:t>
      </w:r>
      <w:r w:rsidR="001C2330">
        <w:rPr>
          <w:rFonts w:ascii="Trebuchet MS" w:hAnsi="Trebuchet MS" w:cs="Arial"/>
          <w:b/>
          <w:sz w:val="20"/>
        </w:rPr>
        <w:t>0</w:t>
      </w:r>
      <w:r w:rsidR="006D3814">
        <w:rPr>
          <w:rFonts w:ascii="Trebuchet MS" w:hAnsi="Trebuchet MS" w:cs="Arial"/>
          <w:b/>
          <w:sz w:val="20"/>
        </w:rPr>
        <w:t xml:space="preserve"> </w:t>
      </w:r>
      <w:r w:rsidR="00B47CBE" w:rsidRPr="006D3814">
        <w:rPr>
          <w:rFonts w:ascii="Trebuchet MS" w:hAnsi="Trebuchet MS" w:cs="Arial"/>
          <w:b/>
          <w:sz w:val="20"/>
        </w:rPr>
        <w:t>pkt</w:t>
      </w:r>
      <w:r>
        <w:rPr>
          <w:rFonts w:ascii="Trebuchet MS" w:hAnsi="Trebuchet MS" w:cs="Arial"/>
          <w:b/>
          <w:sz w:val="20"/>
        </w:rPr>
        <w:t xml:space="preserve"> (waga kryterium wyrażona w </w:t>
      </w:r>
      <w:r w:rsidR="00C21F6A">
        <w:rPr>
          <w:rFonts w:ascii="Trebuchet MS" w:hAnsi="Trebuchet MS" w:cs="Arial"/>
          <w:b/>
          <w:sz w:val="20"/>
        </w:rPr>
        <w:t>punktach)</w:t>
      </w:r>
      <w:r w:rsidR="001C08E7">
        <w:rPr>
          <w:rFonts w:ascii="Trebuchet MS" w:hAnsi="Trebuchet MS" w:cs="Arial"/>
          <w:b/>
          <w:sz w:val="20"/>
        </w:rPr>
        <w:t>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="008308D1" w:rsidRPr="006D3814">
        <w:rPr>
          <w:rFonts w:ascii="Trebuchet MS" w:hAnsi="Trebuchet MS" w:cs="Arial"/>
          <w:b/>
        </w:rPr>
        <w:t>IPc</w:t>
      </w:r>
      <w:proofErr w:type="spellEnd"/>
      <w:r w:rsidR="008308D1" w:rsidRPr="006D3814">
        <w:rPr>
          <w:rFonts w:ascii="Trebuchet MS" w:hAnsi="Trebuchet MS" w:cs="Arial"/>
          <w:b/>
        </w:rPr>
        <w:t xml:space="preserve">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</w:t>
      </w:r>
      <w:proofErr w:type="spellEnd"/>
      <w:r w:rsidR="00FF27BF">
        <w:rPr>
          <w:rFonts w:ascii="Trebuchet MS" w:hAnsi="Trebuchet MS" w:cs="Arial"/>
          <w:b/>
        </w:rPr>
        <w:t xml:space="preserve"> =   -----   x  </w:t>
      </w:r>
      <w:proofErr w:type="spellStart"/>
      <w:r w:rsidR="00FF27BF">
        <w:rPr>
          <w:rFonts w:ascii="Trebuchet MS" w:hAnsi="Trebuchet MS" w:cs="Arial"/>
          <w:b/>
        </w:rPr>
        <w:t>Zc</w:t>
      </w:r>
      <w:proofErr w:type="spellEnd"/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proofErr w:type="spellEnd"/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36231AC4" w14:textId="77777777" w:rsidR="0076277B" w:rsidRPr="00486722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0BC598BF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</w:t>
      </w:r>
      <w:proofErr w:type="spellStart"/>
      <w:r w:rsidR="000F14D9">
        <w:rPr>
          <w:rFonts w:ascii="Trebuchet MS" w:hAnsi="Trebuchet MS" w:cs="Arial"/>
          <w:b/>
        </w:rPr>
        <w:t>t.j</w:t>
      </w:r>
      <w:proofErr w:type="spellEnd"/>
      <w:r w:rsidR="000F14D9">
        <w:rPr>
          <w:rFonts w:ascii="Trebuchet MS" w:hAnsi="Trebuchet MS" w:cs="Arial"/>
          <w:b/>
        </w:rPr>
        <w:t xml:space="preserve">. </w:t>
      </w:r>
      <w:r w:rsidR="0099249D" w:rsidRPr="0099249D">
        <w:rPr>
          <w:rFonts w:ascii="Trebuchet MS" w:hAnsi="Trebuchet MS" w:cs="Arial"/>
          <w:b/>
        </w:rPr>
        <w:t>Dz.U. z 2021r. poz. 685 z późn.zm.</w:t>
      </w:r>
      <w:r w:rsidR="00BD3FE8">
        <w:rPr>
          <w:rFonts w:ascii="Trebuchet MS" w:hAnsi="Trebuchet MS" w:cs="Arial"/>
          <w:b/>
        </w:rPr>
        <w:t>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</w:p>
    <w:p w14:paraId="3981C738" w14:textId="77777777" w:rsidR="00A01943" w:rsidRDefault="00A01943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5C195E66" w14:textId="5901EA2E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3C90883D" w14:textId="3159C64E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AC8A714" w14:textId="083F5A35" w:rsidR="00B47CBE" w:rsidRPr="000A11F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65426">
        <w:rPr>
          <w:rFonts w:ascii="Trebuchet MS" w:hAnsi="Trebuchet MS" w:cs="Arial"/>
          <w:b/>
        </w:rPr>
        <w:t xml:space="preserve">Ad. b) </w:t>
      </w:r>
      <w:r w:rsidR="00A65426" w:rsidRPr="000A11F1">
        <w:rPr>
          <w:rFonts w:ascii="Trebuchet MS" w:hAnsi="Trebuchet MS" w:cs="Arial"/>
          <w:b/>
        </w:rPr>
        <w:t>okres udzielonej gwarancji</w:t>
      </w:r>
      <w:r w:rsidR="00223DB2" w:rsidRPr="000A11F1">
        <w:rPr>
          <w:rFonts w:ascii="Trebuchet MS" w:hAnsi="Trebuchet MS" w:cs="Arial"/>
          <w:b/>
        </w:rPr>
        <w:t>–</w:t>
      </w:r>
      <w:r w:rsidRPr="000A11F1">
        <w:rPr>
          <w:rFonts w:ascii="Trebuchet MS" w:hAnsi="Trebuchet MS" w:cs="Arial"/>
          <w:b/>
        </w:rPr>
        <w:t xml:space="preserve"> </w:t>
      </w:r>
      <w:proofErr w:type="spellStart"/>
      <w:r w:rsidRPr="000A11F1">
        <w:rPr>
          <w:rFonts w:ascii="Trebuchet MS" w:hAnsi="Trebuchet MS" w:cs="Arial"/>
          <w:b/>
        </w:rPr>
        <w:t>IP</w:t>
      </w:r>
      <w:r w:rsidR="00A65426" w:rsidRPr="000A11F1">
        <w:rPr>
          <w:rFonts w:ascii="Trebuchet MS" w:hAnsi="Trebuchet MS" w:cs="Arial"/>
          <w:b/>
        </w:rPr>
        <w:t>g</w:t>
      </w:r>
      <w:proofErr w:type="spellEnd"/>
      <w:r w:rsidRPr="000A11F1">
        <w:rPr>
          <w:rFonts w:ascii="Trebuchet MS" w:hAnsi="Trebuchet MS" w:cs="Arial"/>
          <w:b/>
        </w:rPr>
        <w:t xml:space="preserve"> (</w:t>
      </w:r>
      <w:r w:rsidR="00DF3F84">
        <w:rPr>
          <w:rFonts w:ascii="Trebuchet MS" w:hAnsi="Trebuchet MS" w:cs="Arial"/>
          <w:b/>
        </w:rPr>
        <w:t>4</w:t>
      </w:r>
      <w:r w:rsidR="000156A5" w:rsidRPr="000A11F1">
        <w:rPr>
          <w:rFonts w:ascii="Trebuchet MS" w:hAnsi="Trebuchet MS" w:cs="Arial"/>
          <w:b/>
        </w:rPr>
        <w:t>0</w:t>
      </w:r>
      <w:r w:rsidRPr="000A11F1">
        <w:rPr>
          <w:rFonts w:ascii="Trebuchet MS" w:hAnsi="Trebuchet MS" w:cs="Arial"/>
          <w:b/>
        </w:rPr>
        <w:t xml:space="preserve"> punktów)</w:t>
      </w:r>
      <w:r w:rsidRPr="000A11F1">
        <w:rPr>
          <w:rFonts w:ascii="Trebuchet MS" w:hAnsi="Trebuchet MS" w:cs="Arial"/>
        </w:rPr>
        <w:t>:</w:t>
      </w:r>
    </w:p>
    <w:p w14:paraId="20B975B8" w14:textId="7D097FF5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A7528">
        <w:rPr>
          <w:rFonts w:ascii="Trebuchet MS" w:hAnsi="Trebuchet MS" w:cs="Arial"/>
        </w:rPr>
        <w:t xml:space="preserve">Minimalny termin gwarancji wynosi </w:t>
      </w:r>
      <w:r w:rsidR="00AA7528" w:rsidRPr="00AA7528">
        <w:rPr>
          <w:rFonts w:ascii="Trebuchet MS" w:hAnsi="Trebuchet MS" w:cs="Arial"/>
          <w:b/>
        </w:rPr>
        <w:t>3</w:t>
      </w:r>
      <w:r w:rsidRPr="00AA7528">
        <w:rPr>
          <w:rFonts w:ascii="Trebuchet MS" w:hAnsi="Trebuchet MS" w:cs="Arial"/>
          <w:b/>
        </w:rPr>
        <w:t xml:space="preserve"> lat</w:t>
      </w:r>
      <w:r w:rsidR="00AA7528" w:rsidRPr="00AA7528">
        <w:rPr>
          <w:rFonts w:ascii="Trebuchet MS" w:hAnsi="Trebuchet MS" w:cs="Arial"/>
          <w:b/>
        </w:rPr>
        <w:t>a</w:t>
      </w:r>
      <w:r w:rsidRPr="00AA7528">
        <w:rPr>
          <w:rFonts w:ascii="Trebuchet MS" w:hAnsi="Trebuchet MS" w:cs="Arial"/>
        </w:rPr>
        <w:t xml:space="preserve">. Za każdy 1 rok udzielonej gwarancji powyżej wymaganych </w:t>
      </w:r>
      <w:r w:rsidR="005E2EB8" w:rsidRPr="00AA7528">
        <w:rPr>
          <w:rFonts w:ascii="Trebuchet MS" w:hAnsi="Trebuchet MS" w:cs="Arial"/>
        </w:rPr>
        <w:br/>
      </w:r>
      <w:r w:rsidR="00AA7528" w:rsidRPr="00AA7528">
        <w:rPr>
          <w:rFonts w:ascii="Trebuchet MS" w:hAnsi="Trebuchet MS" w:cs="Arial"/>
        </w:rPr>
        <w:t>3</w:t>
      </w:r>
      <w:r w:rsidRPr="00AA7528">
        <w:rPr>
          <w:rFonts w:ascii="Trebuchet MS" w:hAnsi="Trebuchet MS" w:cs="Arial"/>
        </w:rPr>
        <w:t xml:space="preserve"> lat Wykonawca otrzyma </w:t>
      </w:r>
      <w:r w:rsidR="000156A5" w:rsidRPr="00AA7528">
        <w:rPr>
          <w:rFonts w:ascii="Trebuchet MS" w:hAnsi="Trebuchet MS" w:cs="Arial"/>
          <w:b/>
        </w:rPr>
        <w:t>10</w:t>
      </w:r>
      <w:r w:rsidRPr="00AA7528">
        <w:rPr>
          <w:rFonts w:ascii="Trebuchet MS" w:hAnsi="Trebuchet MS" w:cs="Arial"/>
          <w:b/>
        </w:rPr>
        <w:t xml:space="preserve"> pkt</w:t>
      </w:r>
      <w:r w:rsidRPr="00AA7528">
        <w:rPr>
          <w:rFonts w:ascii="Trebuchet MS" w:hAnsi="Trebuchet MS" w:cs="Arial"/>
        </w:rPr>
        <w:t xml:space="preserve">  – maksymalnie </w:t>
      </w:r>
      <w:r w:rsidR="00DF3F84" w:rsidRPr="00AA7528">
        <w:rPr>
          <w:rFonts w:ascii="Trebuchet MS" w:hAnsi="Trebuchet MS" w:cs="Arial"/>
          <w:b/>
        </w:rPr>
        <w:t>4</w:t>
      </w:r>
      <w:r w:rsidR="000156A5" w:rsidRPr="00AA7528">
        <w:rPr>
          <w:rFonts w:ascii="Trebuchet MS" w:hAnsi="Trebuchet MS" w:cs="Arial"/>
          <w:b/>
        </w:rPr>
        <w:t>0</w:t>
      </w:r>
      <w:r w:rsidRPr="00AA7528">
        <w:rPr>
          <w:rFonts w:ascii="Trebuchet MS" w:hAnsi="Trebuchet MS" w:cs="Arial"/>
          <w:b/>
        </w:rPr>
        <w:t xml:space="preserve"> pkt</w:t>
      </w:r>
      <w:r w:rsidRPr="00AA7528">
        <w:rPr>
          <w:rFonts w:ascii="Trebuchet MS" w:hAnsi="Trebuchet MS" w:cs="Arial"/>
        </w:rPr>
        <w:t xml:space="preserve"> za </w:t>
      </w:r>
      <w:r w:rsidR="00AA7528" w:rsidRPr="00AA7528">
        <w:rPr>
          <w:rFonts w:ascii="Trebuchet MS" w:hAnsi="Trebuchet MS" w:cs="Arial"/>
        </w:rPr>
        <w:t>7</w:t>
      </w:r>
      <w:r w:rsidRPr="00AA7528">
        <w:rPr>
          <w:rFonts w:ascii="Trebuchet MS" w:hAnsi="Trebuchet MS" w:cs="Arial"/>
        </w:rPr>
        <w:t xml:space="preserve"> i więcej lat udzielonej</w:t>
      </w:r>
      <w:r w:rsidRPr="000A11F1">
        <w:rPr>
          <w:rFonts w:ascii="Trebuchet MS" w:hAnsi="Trebuchet MS" w:cs="Arial"/>
        </w:rPr>
        <w:t xml:space="preserve"> gwarancji.</w:t>
      </w:r>
    </w:p>
    <w:p w14:paraId="0FF55FD1" w14:textId="77777777" w:rsidR="00AB7BBA" w:rsidRDefault="00AB7BBA" w:rsidP="00E60D53">
      <w:pPr>
        <w:spacing w:line="276" w:lineRule="auto"/>
        <w:ind w:right="28"/>
        <w:jc w:val="both"/>
        <w:rPr>
          <w:rFonts w:ascii="Trebuchet MS" w:hAnsi="Trebuchet MS" w:cs="Arial"/>
          <w:b/>
          <w:bCs/>
          <w:i/>
          <w:iCs/>
          <w:u w:val="single"/>
        </w:rPr>
      </w:pPr>
      <w:bookmarkStart w:id="12" w:name="_Hlk84316749"/>
    </w:p>
    <w:bookmarkEnd w:id="12"/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61257AAD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ab/>
        <w:t xml:space="preserve">KIP = </w:t>
      </w:r>
      <w:proofErr w:type="spellStart"/>
      <w:r>
        <w:rPr>
          <w:rFonts w:ascii="Trebuchet MS" w:hAnsi="Trebuchet MS" w:cs="Arial"/>
          <w:b/>
          <w:sz w:val="20"/>
        </w:rPr>
        <w:t>IPc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IPg</w:t>
      </w:r>
      <w:proofErr w:type="spellEnd"/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IPc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5C8C460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proofErr w:type="spellStart"/>
      <w:r w:rsidRPr="0038792D">
        <w:rPr>
          <w:rFonts w:ascii="Trebuchet MS" w:hAnsi="Trebuchet MS" w:cs="Arial"/>
          <w:b/>
        </w:rPr>
        <w:t>IPg</w:t>
      </w:r>
      <w:proofErr w:type="spellEnd"/>
      <w:r w:rsidRPr="0038792D">
        <w:rPr>
          <w:rFonts w:ascii="Trebuchet MS" w:hAnsi="Trebuchet MS" w:cs="Arial"/>
          <w:b/>
        </w:rPr>
        <w:t xml:space="preserve">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  <w:r w:rsidR="0099249D">
        <w:rPr>
          <w:rFonts w:ascii="Trebuchet MS" w:hAnsi="Trebuchet MS" w:cs="Arial"/>
          <w:b/>
        </w:rPr>
        <w:t>.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 w:rsidR="004870DA"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 xml:space="preserve">przy uwzględnieniu powyższych kryteriów otrzyma najwyższą punktację.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764758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64758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764758">
        <w:rPr>
          <w:rFonts w:ascii="Trebuchet MS" w:hAnsi="Trebuchet MS" w:cs="Arial"/>
        </w:rPr>
        <w:t> </w:t>
      </w:r>
      <w:r w:rsidR="006E6D34" w:rsidRPr="00764758">
        <w:rPr>
          <w:rFonts w:ascii="Trebuchet MS" w:hAnsi="Trebuchet MS" w:cs="Arial"/>
        </w:rPr>
        <w:t>308 ust. 2</w:t>
      </w:r>
      <w:r w:rsidRPr="00764758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>, jeżeli Zamawiający może je uzyskać za pomocą 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 w:rsidR="00406CBD"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14:paraId="43838987" w14:textId="14EE62BE" w:rsidR="00863197" w:rsidRPr="00E53A75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E53A75">
        <w:rPr>
          <w:rFonts w:ascii="Trebuchet MS" w:hAnsi="Trebuchet MS" w:cs="Arial"/>
        </w:rPr>
        <w:lastRenderedPageBreak/>
        <w:t>wnie</w:t>
      </w:r>
      <w:r w:rsidR="00406CBD" w:rsidRPr="00E53A75">
        <w:rPr>
          <w:rFonts w:ascii="Trebuchet MS" w:hAnsi="Trebuchet MS" w:cs="Arial"/>
        </w:rPr>
        <w:t>sienia</w:t>
      </w:r>
      <w:r w:rsidRPr="00E53A75">
        <w:rPr>
          <w:rFonts w:ascii="Trebuchet MS" w:hAnsi="Trebuchet MS" w:cs="Arial"/>
        </w:rPr>
        <w:t xml:space="preserve"> zabezpieczeni</w:t>
      </w:r>
      <w:r w:rsidR="00406CBD" w:rsidRPr="00E53A75">
        <w:rPr>
          <w:rFonts w:ascii="Trebuchet MS" w:hAnsi="Trebuchet MS" w:cs="Arial"/>
        </w:rPr>
        <w:t>a</w:t>
      </w:r>
      <w:r w:rsidRPr="00E53A75">
        <w:rPr>
          <w:rFonts w:ascii="Trebuchet MS" w:hAnsi="Trebuchet MS" w:cs="Arial"/>
        </w:rPr>
        <w:t xml:space="preserve"> należytego wykonania umowy, zgodnie z informacją zawartą w rozdziale </w:t>
      </w:r>
      <w:r w:rsidR="00FF0DE9" w:rsidRPr="00E53A75">
        <w:rPr>
          <w:rFonts w:ascii="Trebuchet MS" w:hAnsi="Trebuchet MS" w:cs="Arial"/>
        </w:rPr>
        <w:t>XXXI</w:t>
      </w:r>
      <w:r w:rsidRPr="00E53A75">
        <w:rPr>
          <w:rFonts w:ascii="Trebuchet MS" w:hAnsi="Trebuchet MS" w:cs="Arial"/>
        </w:rPr>
        <w:t xml:space="preserve"> SWZ</w:t>
      </w:r>
      <w:r w:rsidR="009F452E" w:rsidRPr="00E53A75">
        <w:rPr>
          <w:rFonts w:ascii="Trebuchet MS" w:hAnsi="Trebuchet MS" w:cs="Arial"/>
          <w:i/>
          <w:iCs/>
        </w:rPr>
        <w:t>,</w:t>
      </w:r>
    </w:p>
    <w:p w14:paraId="1E72ABA1" w14:textId="4E532495" w:rsidR="00863197" w:rsidRPr="000A11F1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dokumentu potwierdzającego ubezpieczenie Wykonawcy</w:t>
      </w:r>
      <w:r w:rsidR="00051B8D">
        <w:rPr>
          <w:rFonts w:ascii="Trebuchet MS" w:hAnsi="Trebuchet MS" w:cs="Arial"/>
        </w:rPr>
        <w:t xml:space="preserve"> </w:t>
      </w:r>
      <w:r w:rsidR="00051B8D" w:rsidRPr="00051B8D">
        <w:rPr>
          <w:rFonts w:ascii="Trebuchet MS" w:hAnsi="Trebuchet MS" w:cs="Arial"/>
        </w:rPr>
        <w:t>(wraz z potwierdzeniem jej opłacenia)</w:t>
      </w:r>
      <w:r w:rsidRPr="000A11F1">
        <w:rPr>
          <w:rFonts w:ascii="Trebuchet MS" w:hAnsi="Trebuchet MS" w:cs="Arial"/>
        </w:rPr>
        <w:t>, w zakresie i na kwotę określoną w projektowanych postanowieniach umowy w sprawie zamówienia publicznego, które zostaną wprowadzone do treści tej umowy,</w:t>
      </w:r>
    </w:p>
    <w:p w14:paraId="06F53A23" w14:textId="5BD67355" w:rsidR="00406CBD" w:rsidRPr="000A11F1" w:rsidRDefault="001B1D3C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4488FF32" w14:textId="342BC517" w:rsidR="00764758" w:rsidRPr="00E53A75" w:rsidRDefault="000F14D9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E53A75">
        <w:rPr>
          <w:rFonts w:ascii="Trebuchet MS" w:hAnsi="Trebuchet MS" w:cs="Arial"/>
        </w:rPr>
        <w:t xml:space="preserve">złożenia </w:t>
      </w:r>
      <w:r w:rsidR="00764758" w:rsidRPr="00E53A75">
        <w:rPr>
          <w:rFonts w:ascii="Trebuchet MS" w:hAnsi="Trebuchet MS" w:cs="Arial"/>
        </w:rPr>
        <w:t>kosztorys</w:t>
      </w:r>
      <w:r w:rsidRPr="00E53A75">
        <w:rPr>
          <w:rFonts w:ascii="Trebuchet MS" w:hAnsi="Trebuchet MS" w:cs="Arial"/>
        </w:rPr>
        <w:t>u</w:t>
      </w:r>
      <w:r w:rsidR="00764758" w:rsidRPr="00E53A75">
        <w:rPr>
          <w:rFonts w:ascii="Trebuchet MS" w:hAnsi="Trebuchet MS" w:cs="Arial"/>
        </w:rPr>
        <w:t xml:space="preserve"> ofertow</w:t>
      </w:r>
      <w:r w:rsidRPr="00E53A75">
        <w:rPr>
          <w:rFonts w:ascii="Trebuchet MS" w:hAnsi="Trebuchet MS" w:cs="Arial"/>
        </w:rPr>
        <w:t>ego</w:t>
      </w:r>
      <w:r w:rsidR="00764758" w:rsidRPr="00E53A75">
        <w:rPr>
          <w:rFonts w:ascii="Trebuchet MS" w:hAnsi="Trebuchet MS" w:cs="Arial"/>
        </w:rPr>
        <w:t xml:space="preserve"> uproszczon</w:t>
      </w:r>
      <w:r w:rsidRPr="00E53A75">
        <w:rPr>
          <w:rFonts w:ascii="Trebuchet MS" w:hAnsi="Trebuchet MS" w:cs="Arial"/>
        </w:rPr>
        <w:t>ego</w:t>
      </w:r>
      <w:r w:rsidR="00764758" w:rsidRPr="00E53A75">
        <w:rPr>
          <w:rFonts w:ascii="Trebuchet MS" w:hAnsi="Trebuchet MS" w:cs="Arial"/>
        </w:rPr>
        <w:t xml:space="preserve"> na wartość określoną</w:t>
      </w:r>
      <w:r w:rsidRPr="00E53A75">
        <w:rPr>
          <w:rFonts w:ascii="Trebuchet MS" w:hAnsi="Trebuchet MS" w:cs="Arial"/>
        </w:rPr>
        <w:t xml:space="preserve"> </w:t>
      </w:r>
      <w:r w:rsidR="00764758" w:rsidRPr="00E53A75">
        <w:rPr>
          <w:rFonts w:ascii="Trebuchet MS" w:hAnsi="Trebuchet MS" w:cs="Arial"/>
        </w:rPr>
        <w:t xml:space="preserve">w Formularzu oferty (załącznik nr 1 do SWZ) </w:t>
      </w:r>
      <w:r w:rsidR="007009C6" w:rsidRPr="00E53A75">
        <w:rPr>
          <w:rFonts w:ascii="Trebuchet MS" w:hAnsi="Trebuchet MS" w:cs="Arial"/>
        </w:rPr>
        <w:t xml:space="preserve">z wyszczególnieniem czynników cenotwórczych, </w:t>
      </w:r>
      <w:r w:rsidR="00E14E51" w:rsidRPr="00E53A75">
        <w:rPr>
          <w:rFonts w:ascii="Trebuchet MS" w:hAnsi="Trebuchet MS" w:cs="Arial"/>
        </w:rPr>
        <w:br/>
      </w:r>
      <w:r w:rsidR="007009C6" w:rsidRPr="00E53A75">
        <w:rPr>
          <w:rFonts w:ascii="Trebuchet MS" w:hAnsi="Trebuchet MS" w:cs="Arial"/>
        </w:rPr>
        <w:t>tj. narzutów</w:t>
      </w:r>
      <w:r w:rsidR="005D30F1" w:rsidRPr="00E53A75">
        <w:t xml:space="preserve"> </w:t>
      </w:r>
      <w:r w:rsidR="005D30F1" w:rsidRPr="00E53A75">
        <w:rPr>
          <w:rFonts w:ascii="Trebuchet MS" w:hAnsi="Trebuchet MS" w:cs="Arial"/>
        </w:rPr>
        <w:t>i stawki roboczogodziny</w:t>
      </w:r>
      <w:r w:rsidR="007009C6" w:rsidRPr="00E53A75">
        <w:rPr>
          <w:rFonts w:ascii="Trebuchet MS" w:hAnsi="Trebuchet MS" w:cs="Arial"/>
        </w:rPr>
        <w:t>,</w:t>
      </w:r>
    </w:p>
    <w:p w14:paraId="0B1B778E" w14:textId="56B30B90" w:rsidR="003F6641" w:rsidRPr="000A11F1" w:rsidRDefault="003F6641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0233AD6B" w14:textId="1AB53441" w:rsidR="008C0EB2" w:rsidRPr="00FB3541" w:rsidRDefault="008C0EB2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W przypadku, gdy Wykonawca nie wniesie wymaganego zabezpieczenia należytego wykonania umowy lub nie złoży wymaganych przez Zamawiającego w ust. 3 niniejszego rozdziału SWZ oświadczeń lub dokumentów, oznaczać to będzie, iż Wykonawca uchyla się od zawarcia umowy. </w:t>
      </w:r>
      <w:r w:rsidR="00036A5A" w:rsidRPr="00FB3541">
        <w:rPr>
          <w:rFonts w:ascii="Trebuchet MS" w:hAnsi="Trebuchet MS" w:cs="Arial"/>
          <w:b/>
        </w:rPr>
        <w:t xml:space="preserve">Zamawiający w takim przypadku postąpi zgodnie z dyspozycją zawartą </w:t>
      </w:r>
      <w:r w:rsidR="00036A5A" w:rsidRPr="00FB3541">
        <w:rPr>
          <w:rFonts w:ascii="Trebuchet MS" w:hAnsi="Trebuchet MS" w:cs="Arial"/>
          <w:b/>
        </w:rPr>
        <w:br/>
        <w:t>w art. 263 ustawy</w:t>
      </w:r>
      <w:r w:rsidR="00E14E51">
        <w:rPr>
          <w:rFonts w:ascii="Trebuchet MS" w:hAnsi="Trebuchet MS" w:cs="Arial"/>
          <w:b/>
        </w:rPr>
        <w:t>.</w:t>
      </w:r>
    </w:p>
    <w:p w14:paraId="4CEFBA0F" w14:textId="77777777" w:rsidR="008C0EB2" w:rsidRPr="00FB3541" w:rsidRDefault="008C0EB2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536786A8" w14:textId="391CA862" w:rsidR="00376793" w:rsidRPr="004F1117" w:rsidRDefault="003767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4F1117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4F1117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4D431D1F" w14:textId="761B865C" w:rsidR="00FD56D6" w:rsidRPr="00051B8D" w:rsidRDefault="00FD56D6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4F1117">
        <w:rPr>
          <w:rFonts w:ascii="Trebuchet MS" w:hAnsi="Trebuchet MS" w:cs="Arial"/>
          <w:kern w:val="3"/>
          <w:lang w:eastAsia="zh-CN"/>
        </w:rPr>
        <w:t>Wykonawca, którego oferta zostanie wybrana (uznana za najkorzystniejszą)</w:t>
      </w:r>
      <w:r w:rsidR="00376793" w:rsidRPr="004F1117">
        <w:rPr>
          <w:rFonts w:ascii="Trebuchet MS" w:hAnsi="Trebuchet MS" w:cs="Arial"/>
          <w:kern w:val="3"/>
          <w:lang w:eastAsia="zh-CN"/>
        </w:rPr>
        <w:t>, zobowiązany jest</w:t>
      </w:r>
      <w:r w:rsidRPr="004F1117">
        <w:rPr>
          <w:rFonts w:ascii="Trebuchet MS" w:hAnsi="Trebuchet MS" w:cs="Arial"/>
          <w:kern w:val="3"/>
          <w:lang w:eastAsia="zh-CN"/>
        </w:rPr>
        <w:t xml:space="preserve"> przed </w:t>
      </w:r>
      <w:r w:rsidR="00376793" w:rsidRPr="004F1117">
        <w:rPr>
          <w:rFonts w:ascii="Trebuchet MS" w:hAnsi="Trebuchet MS" w:cs="Arial"/>
          <w:kern w:val="3"/>
          <w:lang w:eastAsia="zh-CN"/>
        </w:rPr>
        <w:t>zawarciem umowy w sprawie zamówienia publicznego,</w:t>
      </w:r>
      <w:r w:rsidRPr="004F1117">
        <w:rPr>
          <w:rFonts w:ascii="Trebuchet MS" w:hAnsi="Trebuchet MS" w:cs="Arial"/>
          <w:kern w:val="3"/>
          <w:lang w:eastAsia="zh-CN"/>
        </w:rPr>
        <w:t xml:space="preserve"> do wniesienia zabezpieczenia należytego wykonania umowy, </w:t>
      </w:r>
      <w:r w:rsidRPr="004F1117">
        <w:rPr>
          <w:rFonts w:ascii="Trebuchet MS" w:hAnsi="Trebuchet MS" w:cs="Arial"/>
          <w:b/>
          <w:kern w:val="3"/>
          <w:lang w:eastAsia="zh-CN"/>
        </w:rPr>
        <w:t>w wysokości</w:t>
      </w:r>
      <w:r w:rsidR="00943E7A" w:rsidRPr="004F1117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56225A" w:rsidRPr="004F1117">
        <w:rPr>
          <w:rFonts w:ascii="Trebuchet MS" w:hAnsi="Trebuchet MS" w:cs="Arial"/>
          <w:b/>
          <w:kern w:val="3"/>
          <w:lang w:eastAsia="zh-CN"/>
        </w:rPr>
        <w:t>2</w:t>
      </w:r>
      <w:r w:rsidR="00376793" w:rsidRPr="004F1117">
        <w:rPr>
          <w:rFonts w:ascii="Trebuchet MS" w:hAnsi="Trebuchet MS" w:cs="Arial"/>
          <w:b/>
          <w:kern w:val="3"/>
          <w:lang w:eastAsia="zh-CN"/>
        </w:rPr>
        <w:t xml:space="preserve"> </w:t>
      </w:r>
      <w:r w:rsidRPr="004F1117">
        <w:rPr>
          <w:rFonts w:ascii="Trebuchet MS" w:hAnsi="Trebuchet MS" w:cs="Arial"/>
          <w:b/>
          <w:kern w:val="3"/>
          <w:lang w:eastAsia="zh-CN"/>
        </w:rPr>
        <w:t xml:space="preserve">% </w:t>
      </w:r>
      <w:r w:rsidR="00943E7A" w:rsidRPr="004F1117">
        <w:rPr>
          <w:rFonts w:ascii="Trebuchet MS" w:hAnsi="Trebuchet MS" w:cs="Arial"/>
          <w:b/>
          <w:kern w:val="3"/>
          <w:lang w:eastAsia="zh-CN"/>
        </w:rPr>
        <w:t>ceny</w:t>
      </w:r>
      <w:r w:rsidR="00943E7A" w:rsidRPr="004F1117">
        <w:rPr>
          <w:rFonts w:ascii="Trebuchet MS" w:hAnsi="Trebuchet MS" w:cs="Arial"/>
          <w:kern w:val="3"/>
          <w:lang w:eastAsia="zh-CN"/>
        </w:rPr>
        <w:t xml:space="preserve"> </w:t>
      </w:r>
      <w:r w:rsidRPr="004F1117">
        <w:rPr>
          <w:rFonts w:ascii="Trebuchet MS" w:hAnsi="Trebuchet MS" w:cs="Arial"/>
          <w:b/>
          <w:kern w:val="3"/>
          <w:lang w:eastAsia="zh-CN"/>
        </w:rPr>
        <w:t>całkowitej</w:t>
      </w:r>
      <w:r w:rsidRPr="007837AC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>podanej w ofercie</w:t>
      </w:r>
      <w:r w:rsidR="00051B8D">
        <w:rPr>
          <w:rFonts w:ascii="Trebuchet MS" w:hAnsi="Trebuchet MS" w:cs="Arial"/>
          <w:b/>
          <w:kern w:val="3"/>
          <w:lang w:eastAsia="zh-CN"/>
        </w:rPr>
        <w:t>.</w:t>
      </w:r>
    </w:p>
    <w:p w14:paraId="18FE78F0" w14:textId="77777777" w:rsidR="00051B8D" w:rsidRPr="00923E7A" w:rsidRDefault="00051B8D" w:rsidP="00051B8D">
      <w:pPr>
        <w:pStyle w:val="Akapitzlist"/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8E99D5A" w14:textId="43811120" w:rsidR="00E34A3B" w:rsidRDefault="004A6242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Zabezpieczenie służy pokryciu roszcze</w:t>
      </w:r>
      <w:r w:rsidR="00E34A3B" w:rsidRPr="00923E7A">
        <w:rPr>
          <w:rFonts w:ascii="Trebuchet MS" w:hAnsi="Trebuchet MS" w:cs="Arial"/>
          <w:kern w:val="3"/>
          <w:lang w:eastAsia="zh-CN"/>
        </w:rPr>
        <w:t>ń z tytułu niewykonania lub nienależytego wykonania umowy.</w:t>
      </w:r>
    </w:p>
    <w:p w14:paraId="09953DA3" w14:textId="77777777" w:rsidR="00051B8D" w:rsidRPr="00051B8D" w:rsidRDefault="00051B8D" w:rsidP="00051B8D">
      <w:pPr>
        <w:pStyle w:val="Akapitzlist"/>
        <w:rPr>
          <w:rFonts w:ascii="Trebuchet MS" w:hAnsi="Trebuchet MS" w:cs="Arial"/>
          <w:kern w:val="3"/>
          <w:lang w:eastAsia="zh-CN"/>
        </w:rPr>
      </w:pPr>
    </w:p>
    <w:p w14:paraId="350D801E" w14:textId="24495773" w:rsidR="000756B1" w:rsidRDefault="00E34A3B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Zabezpieczenie może być wnoszone, według wyboru Wykonawcy, w jednej lub kilku następujących formach:</w:t>
      </w:r>
    </w:p>
    <w:p w14:paraId="2CAC9904" w14:textId="77777777" w:rsidR="002421E4" w:rsidRPr="002421E4" w:rsidRDefault="002421E4" w:rsidP="00E60D53">
      <w:pPr>
        <w:tabs>
          <w:tab w:val="num" w:pos="2880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sz w:val="10"/>
          <w:szCs w:val="10"/>
          <w:lang w:eastAsia="zh-CN"/>
        </w:rPr>
      </w:pPr>
    </w:p>
    <w:p w14:paraId="7723D774" w14:textId="134667B2" w:rsidR="000756B1" w:rsidRPr="00514699" w:rsidRDefault="000756B1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pieniądzu;</w:t>
      </w:r>
    </w:p>
    <w:p w14:paraId="788AF0AF" w14:textId="1FA9DBD6" w:rsidR="000756B1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5263709D" w14:textId="5479E18C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bankowych;</w:t>
      </w:r>
    </w:p>
    <w:p w14:paraId="62CE9FB5" w14:textId="7762294B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ubezpieczeniowych;</w:t>
      </w:r>
    </w:p>
    <w:p w14:paraId="0BD70AED" w14:textId="314D704C" w:rsidR="00D37985" w:rsidRDefault="0044011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udzielanych przez podmioty, o których mowa w art. 6b ust. 5 pkt 2 ustawy z dnia 9 listopada 2000 r. o utworzeniu Polskiej Agencji Rozwoju Przedsiębiorczości.</w:t>
      </w:r>
    </w:p>
    <w:p w14:paraId="02D9EE34" w14:textId="77777777" w:rsidR="00CD48BC" w:rsidRPr="00514699" w:rsidRDefault="00CD48BC" w:rsidP="00CD48BC">
      <w:pPr>
        <w:pStyle w:val="Akapitzlist"/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7B4B13C" w14:textId="2F97A251" w:rsidR="000756B1" w:rsidRPr="002421E4" w:rsidRDefault="006B0624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Zamawiający nie wyraża zgody na wniesienie zabezpieczenia w formach, o których mowa w art. 450 ust. 2 ustawy.</w:t>
      </w:r>
    </w:p>
    <w:p w14:paraId="581B2289" w14:textId="77777777" w:rsidR="00AB5B62" w:rsidRPr="00E32181" w:rsidRDefault="00AB5B62" w:rsidP="00E60D53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75E5CEC2" w14:textId="77777777" w:rsidR="00AB4061" w:rsidRDefault="00AB5B62" w:rsidP="00BD4FEB">
      <w:pPr>
        <w:pStyle w:val="Akapitzlist"/>
        <w:numPr>
          <w:ilvl w:val="3"/>
          <w:numId w:val="61"/>
        </w:numPr>
        <w:tabs>
          <w:tab w:val="clear" w:pos="3240"/>
          <w:tab w:val="left" w:pos="993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431C7">
        <w:rPr>
          <w:rFonts w:ascii="Trebuchet MS" w:hAnsi="Trebuchet MS" w:cs="Arial"/>
          <w:kern w:val="3"/>
          <w:lang w:eastAsia="zh-CN"/>
        </w:rPr>
        <w:t>W przypadku zabezpieczenia należytego wykonania umowy wnoszonego w pieniądzu, należy je wpłacić przelewem na konto:</w:t>
      </w:r>
    </w:p>
    <w:p w14:paraId="267E0DB4" w14:textId="18F0F91E" w:rsidR="00AB5B62" w:rsidRPr="00E32181" w:rsidRDefault="00AB4061" w:rsidP="00AB4061">
      <w:pPr>
        <w:pStyle w:val="Akapitzlist"/>
        <w:tabs>
          <w:tab w:val="left" w:pos="993"/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B4061">
        <w:rPr>
          <w:rFonts w:ascii="Trebuchet MS" w:hAnsi="Trebuchet MS" w:cs="Arial"/>
          <w:b/>
          <w:bCs/>
          <w:kern w:val="3"/>
          <w:lang w:eastAsia="zh-CN"/>
        </w:rPr>
        <w:lastRenderedPageBreak/>
        <w:t>Banku Spółdzielczym w Wolbromiu</w:t>
      </w:r>
      <w:r w:rsidRPr="00AB4061">
        <w:rPr>
          <w:rFonts w:ascii="Trebuchet MS" w:hAnsi="Trebuchet MS" w:cs="Arial"/>
          <w:kern w:val="3"/>
          <w:lang w:eastAsia="zh-CN"/>
        </w:rPr>
        <w:t>, nr konta</w:t>
      </w:r>
      <w:r>
        <w:rPr>
          <w:rFonts w:ascii="Trebuchet MS" w:hAnsi="Trebuchet MS" w:cs="Arial"/>
          <w:kern w:val="3"/>
          <w:lang w:eastAsia="zh-CN"/>
        </w:rPr>
        <w:t xml:space="preserve"> </w:t>
      </w:r>
      <w:r w:rsidR="0056225A" w:rsidRPr="0056225A">
        <w:rPr>
          <w:rFonts w:ascii="Trebuchet MS" w:hAnsi="Trebuchet MS" w:cs="Arial"/>
          <w:b/>
        </w:rPr>
        <w:t>90 8450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0005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6493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0012</w:t>
      </w:r>
      <w:r w:rsidR="0056225A">
        <w:rPr>
          <w:rFonts w:ascii="Trebuchet MS" w:hAnsi="Trebuchet MS" w:cs="Arial"/>
          <w:b/>
        </w:rPr>
        <w:t>.</w:t>
      </w:r>
    </w:p>
    <w:p w14:paraId="1A401CE6" w14:textId="77777777" w:rsidR="00AB5B62" w:rsidRPr="00E32181" w:rsidRDefault="00AB5B62" w:rsidP="00E60D53">
      <w:pPr>
        <w:spacing w:line="276" w:lineRule="auto"/>
        <w:rPr>
          <w:rFonts w:ascii="Trebuchet MS" w:hAnsi="Trebuchet MS" w:cs="Arial"/>
          <w:kern w:val="3"/>
          <w:lang w:eastAsia="zh-CN"/>
        </w:rPr>
      </w:pPr>
    </w:p>
    <w:p w14:paraId="38BBD241" w14:textId="164D1F63" w:rsidR="004B31D3" w:rsidRPr="00170F77" w:rsidRDefault="00FD56D6" w:rsidP="00BD4FEB">
      <w:pPr>
        <w:pStyle w:val="Akapitzlist"/>
        <w:numPr>
          <w:ilvl w:val="2"/>
          <w:numId w:val="61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170F77">
        <w:rPr>
          <w:rFonts w:ascii="Trebuchet MS" w:hAnsi="Trebuchet MS" w:cs="Arial"/>
          <w:kern w:val="3"/>
          <w:lang w:eastAsia="zh-CN"/>
        </w:rPr>
        <w:t xml:space="preserve">Zamawiający zwróci zabezpieczenie należytego wykonania umowy w terminie i na warunkach określonych </w:t>
      </w:r>
      <w:r w:rsidR="00B122F6" w:rsidRPr="00170F77">
        <w:rPr>
          <w:rFonts w:ascii="Trebuchet MS" w:hAnsi="Trebuchet MS" w:cs="Arial"/>
          <w:kern w:val="3"/>
          <w:lang w:eastAsia="zh-CN"/>
        </w:rPr>
        <w:t xml:space="preserve">w ustawie oraz </w:t>
      </w:r>
      <w:r w:rsidR="00A7769F" w:rsidRPr="00170F77">
        <w:rPr>
          <w:rFonts w:ascii="Trebuchet MS" w:hAnsi="Trebuchet MS" w:cs="Arial"/>
          <w:kern w:val="3"/>
          <w:lang w:eastAsia="zh-CN"/>
        </w:rPr>
        <w:t>w projektowanych postanowieniach umowy w sprawie zamówienia, które zostaną wprowadzone do treści tej umowy (załącznik nr 5 do SWZ).</w:t>
      </w:r>
    </w:p>
    <w:p w14:paraId="24825F3D" w14:textId="77777777" w:rsidR="00FB3541" w:rsidRDefault="00FB3541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B1BF515" w14:textId="30D33DB4" w:rsidR="002C555A" w:rsidRPr="002C555A" w:rsidRDefault="002C555A" w:rsidP="00E60D53">
      <w:pPr>
        <w:numPr>
          <w:ilvl w:val="0"/>
          <w:numId w:val="28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 w:rsidR="00CA7C05"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 w:rsidR="00CA7C05"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 w:rsidR="00CA7C05"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4A95D54F" w14:textId="77777777" w:rsidR="002C555A" w:rsidRPr="001A0454" w:rsidRDefault="002C555A" w:rsidP="00E60D53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F3363B" w:rsidRDefault="00F3363B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F3363B">
        <w:rPr>
          <w:rFonts w:ascii="Trebuchet MS" w:hAnsi="Trebuchet MS" w:cs="Arial"/>
        </w:rPr>
        <w:t>.</w:t>
      </w:r>
    </w:p>
    <w:p w14:paraId="370D4212" w14:textId="77777777" w:rsidR="002C555A" w:rsidRPr="001A0454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F3363B" w:rsidRDefault="00F3363B" w:rsidP="00E60D53">
      <w:pPr>
        <w:numPr>
          <w:ilvl w:val="0"/>
          <w:numId w:val="28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F3363B">
        <w:rPr>
          <w:rFonts w:ascii="Trebuchet MS" w:hAnsi="Trebuchet MS" w:cs="Arial"/>
        </w:rPr>
        <w:t>.</w:t>
      </w:r>
    </w:p>
    <w:p w14:paraId="4A796367" w14:textId="77777777" w:rsidR="00055381" w:rsidRDefault="00055381" w:rsidP="00E60D53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2C555A" w:rsidRDefault="002C555A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 w:rsidR="001A0454">
        <w:rPr>
          <w:rFonts w:ascii="Trebuchet MS" w:hAnsi="Trebuchet MS" w:cs="Arial"/>
        </w:rPr>
        <w:t>na:</w:t>
      </w:r>
    </w:p>
    <w:p w14:paraId="598338C9" w14:textId="77777777" w:rsidR="002C555A" w:rsidRPr="00FA55C7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1A0454" w:rsidRDefault="001A0454" w:rsidP="00E60D53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388C6DF8" w:rsid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7E638F84" w14:textId="77777777" w:rsidR="00FB3541" w:rsidRPr="001A0454" w:rsidRDefault="00FB3541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2C964BF1" w14:textId="745A1061" w:rsid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3E334C7A" w14:textId="77777777" w:rsidR="00496995" w:rsidRDefault="00496995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16474F20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7AF7FA39" w14:textId="773237D2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5C945C43" w14:textId="773D1D73" w:rsidR="00496995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E12F7B" w:rsidRDefault="00684B38" w:rsidP="00E60D53">
      <w:pPr>
        <w:spacing w:line="276" w:lineRule="auto"/>
        <w:rPr>
          <w:rFonts w:ascii="Trebuchet MS" w:hAnsi="Trebuchet MS" w:cs="Arial"/>
        </w:rPr>
      </w:pPr>
    </w:p>
    <w:p w14:paraId="41618C9C" w14:textId="27852F0F" w:rsid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3B6B28C4" w14:textId="77777777" w:rsidR="00E12F7B" w:rsidRPr="00684B38" w:rsidRDefault="00E12F7B" w:rsidP="00E60D53">
      <w:pPr>
        <w:spacing w:line="276" w:lineRule="auto"/>
        <w:jc w:val="both"/>
        <w:rPr>
          <w:rFonts w:ascii="Trebuchet MS" w:hAnsi="Trebuchet MS"/>
        </w:rPr>
      </w:pPr>
    </w:p>
    <w:p w14:paraId="565C2053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1484B3A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EC77A10" w14:textId="52F2E223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2D7E995F" w14:textId="77777777" w:rsidR="00684B38" w:rsidRPr="00684B38" w:rsidRDefault="00684B38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0CBD703" w14:textId="2224A8EA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lastRenderedPageBreak/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14:paraId="4BC0076E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370DC4A" w14:textId="7A00245D" w:rsidR="00684B38" w:rsidRPr="001D5E61" w:rsidRDefault="00E51C52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7BA1702C" w14:textId="039F2384" w:rsidR="007A6D4D" w:rsidRDefault="007A6D4D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0B2221A6" w14:textId="3771949A" w:rsidR="009F72C3" w:rsidRDefault="009F72C3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1B5EB3BC" w14:textId="77777777" w:rsidR="009F72C3" w:rsidRDefault="009F72C3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64A7A20B" w:rsidR="002C555A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34A1EAA6" w14:textId="77777777" w:rsidR="003C756A" w:rsidRDefault="003C756A" w:rsidP="003C756A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42B3C463" w14:textId="77777777" w:rsidR="003C756A" w:rsidRPr="002C555A" w:rsidRDefault="003C756A" w:rsidP="003C756A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0581DAE4" w14:textId="77777777" w:rsidR="003C756A" w:rsidRPr="0042208E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61B716E5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7" w:history="1">
        <w:r w:rsidRPr="00170F77">
          <w:rPr>
            <w:rStyle w:val="Hipercze"/>
            <w:rFonts w:ascii="Trebuchet MS" w:hAnsi="Trebuchet MS"/>
          </w:rPr>
          <w:t>info@umigwolbrom.pl</w:t>
        </w:r>
      </w:hyperlink>
      <w:r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47F646A0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4E00567E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przetwarzane będą na podstawie art. 6 ust. 1 lit. c</w:t>
      </w:r>
      <w:r w:rsidRPr="00304347">
        <w:rPr>
          <w:rFonts w:ascii="Trebuchet MS" w:hAnsi="Trebuchet MS" w:cs="Arial"/>
          <w:i/>
        </w:rPr>
        <w:t xml:space="preserve"> </w:t>
      </w:r>
      <w:r w:rsidRPr="00304347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304347">
        <w:rPr>
          <w:rFonts w:ascii="Trebuchet MS" w:hAnsi="Trebuchet MS" w:cs="Arial"/>
        </w:rPr>
        <w:br/>
        <w:t xml:space="preserve">(tj. Dz.U. z 2021r. poz. 1129 z </w:t>
      </w:r>
      <w:proofErr w:type="spellStart"/>
      <w:r w:rsidRPr="00304347">
        <w:rPr>
          <w:rFonts w:ascii="Trebuchet MS" w:hAnsi="Trebuchet MS" w:cs="Arial"/>
        </w:rPr>
        <w:t>późn</w:t>
      </w:r>
      <w:proofErr w:type="spellEnd"/>
      <w:r w:rsidRPr="00304347">
        <w:rPr>
          <w:rFonts w:ascii="Trebuchet MS" w:hAnsi="Trebuchet MS" w:cs="Arial"/>
        </w:rPr>
        <w:t>. zm.), dalej „ustawa PZP” w celu przeprowadzenia przedmiotowego postępowania o udzielenie zamówienia publicznego oraz jego rozstrzygnięcia, jak również zawarcia umowy w sprawie zamówienia publicznego i jego archiwizacji;</w:t>
      </w:r>
    </w:p>
    <w:p w14:paraId="7E030EF7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odbiorcami Pani/Pana danych osobowych będą:</w:t>
      </w:r>
    </w:p>
    <w:p w14:paraId="566208D9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osoby lub podmioty, którym udostępniona zostanie dokumentacja postępowania w oparciu o art. 18 oraz art. 74 ust. 1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; </w:t>
      </w:r>
    </w:p>
    <w:p w14:paraId="09FA5510" w14:textId="77777777" w:rsidR="003C756A" w:rsidRPr="00304347" w:rsidRDefault="003C756A" w:rsidP="003C756A">
      <w:pPr>
        <w:pStyle w:val="Akapitzlist"/>
        <w:numPr>
          <w:ilvl w:val="0"/>
          <w:numId w:val="83"/>
        </w:numPr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firma Open </w:t>
      </w:r>
      <w:proofErr w:type="spellStart"/>
      <w:r w:rsidRPr="00304347">
        <w:rPr>
          <w:rFonts w:ascii="Trebuchet MS" w:hAnsi="Trebuchet MS" w:cs="Arial"/>
        </w:rPr>
        <w:t>Nexus</w:t>
      </w:r>
      <w:proofErr w:type="spellEnd"/>
      <w:r w:rsidRPr="00304347">
        <w:rPr>
          <w:rFonts w:ascii="Trebuchet MS" w:hAnsi="Trebuchet MS" w:cs="Arial"/>
        </w:rPr>
        <w:t xml:space="preserve"> Sp. z o.o., Bolesława Krzywoustego 3, 61-441 Poznań, z którą administrator zawarł umowę na obsługę Platformy Przetargowej, na której prowadzone są postępowania o udzielenie zamówienia publicznego;</w:t>
      </w:r>
    </w:p>
    <w:p w14:paraId="639DED53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 uprawniony do obsługi doręczeń (Poczta Polska S.A.);</w:t>
      </w:r>
    </w:p>
    <w:p w14:paraId="3CA670EE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584723E4" w14:textId="77777777" w:rsidR="003C756A" w:rsidRPr="00304347" w:rsidRDefault="003C756A" w:rsidP="003C756A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3C38BBF8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lastRenderedPageBreak/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678FE046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>;</w:t>
      </w:r>
    </w:p>
    <w:p w14:paraId="159BCCB3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posiada Pani/Pan:</w:t>
      </w:r>
    </w:p>
    <w:p w14:paraId="1508BEC1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0B8AAFC8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628651F0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56024C90" w14:textId="77777777" w:rsidR="003C756A" w:rsidRPr="00304347" w:rsidRDefault="003C756A" w:rsidP="003C756A">
      <w:pPr>
        <w:numPr>
          <w:ilvl w:val="0"/>
          <w:numId w:val="44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31400B20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00F7AA2A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przenoszenia danych osobowych, o którym mowa w art. 20 RODO;</w:t>
      </w:r>
    </w:p>
    <w:p w14:paraId="3847B113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0E0064A1" w14:textId="402125CB" w:rsidR="003C756A" w:rsidRDefault="003C756A" w:rsidP="003C756A">
      <w:pPr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52B3A427" w14:textId="77777777" w:rsidR="003C756A" w:rsidRPr="00CB1081" w:rsidRDefault="003C756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414B1AE" w14:textId="08E7BDBF" w:rsidR="002C555A" w:rsidRDefault="00D16F82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70D3053B" w14:textId="605A2798" w:rsidR="00B96420" w:rsidRPr="00161223" w:rsidRDefault="002C555A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sectPr w:rsidR="00B96420" w:rsidRPr="00161223" w:rsidSect="00494619">
      <w:headerReference w:type="default" r:id="rId18"/>
      <w:footerReference w:type="even" r:id="rId19"/>
      <w:footerReference w:type="default" r:id="rId20"/>
      <w:headerReference w:type="first" r:id="rId21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EE"/>
    <w:family w:val="swiss"/>
    <w:pitch w:val="variable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15872D68" w:rsidR="00687C34" w:rsidRPr="00F20AAA" w:rsidRDefault="006D59AC" w:rsidP="000A6D31">
    <w:pPr>
      <w:pStyle w:val="Stopka"/>
      <w:ind w:right="360"/>
      <w:rPr>
        <w:rFonts w:ascii="Trebuchet MS" w:hAnsi="Trebuchet MS"/>
      </w:rPr>
    </w:pPr>
    <w:bookmarkStart w:id="13" w:name="_Hlk69992960"/>
    <w:r>
      <w:rPr>
        <w:rFonts w:ascii="Trebuchet MS" w:hAnsi="Trebuchet MS"/>
        <w:noProof/>
        <w:sz w:val="16"/>
        <w:u w:val="single"/>
      </w:rPr>
      <w:drawing>
        <wp:inline distT="0" distB="0" distL="0" distR="0" wp14:anchorId="5B703DC8" wp14:editId="7BFF03E2">
          <wp:extent cx="1383665" cy="567055"/>
          <wp:effectExtent l="0" t="0" r="698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3"/>
    <w:r>
      <w:rPr>
        <w:rFonts w:ascii="Trebuchet MS" w:hAnsi="Trebuchet MS"/>
      </w:rPr>
      <w:t xml:space="preserve">                                                                            </w:t>
    </w:r>
    <w:r>
      <w:rPr>
        <w:rFonts w:cs="Calibri"/>
        <w:noProof/>
        <w:sz w:val="32"/>
        <w:szCs w:val="32"/>
      </w:rPr>
      <w:drawing>
        <wp:inline distT="0" distB="0" distL="0" distR="0" wp14:anchorId="393EF79D" wp14:editId="3FAE2670">
          <wp:extent cx="1408430" cy="63373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521703E9" w:rsidR="00687C34" w:rsidRDefault="00687C34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28B5C1D"/>
    <w:multiLevelType w:val="multilevel"/>
    <w:tmpl w:val="0DEEBAF6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rebuchet MS" w:hAnsi="Trebuchet MS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4A232E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numFmt w:val="decimal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5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9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4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7EC472D"/>
    <w:multiLevelType w:val="multilevel"/>
    <w:tmpl w:val="292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7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5" w15:restartNumberingAfterBreak="0">
    <w:nsid w:val="751A3518"/>
    <w:multiLevelType w:val="multilevel"/>
    <w:tmpl w:val="1532A1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7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8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66"/>
  </w:num>
  <w:num w:numId="3">
    <w:abstractNumId w:val="72"/>
  </w:num>
  <w:num w:numId="4">
    <w:abstractNumId w:val="62"/>
  </w:num>
  <w:num w:numId="5">
    <w:abstractNumId w:val="10"/>
  </w:num>
  <w:num w:numId="6">
    <w:abstractNumId w:val="50"/>
  </w:num>
  <w:num w:numId="7">
    <w:abstractNumId w:val="70"/>
  </w:num>
  <w:num w:numId="8">
    <w:abstractNumId w:val="35"/>
  </w:num>
  <w:num w:numId="9">
    <w:abstractNumId w:val="78"/>
  </w:num>
  <w:num w:numId="1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0"/>
  </w:num>
  <w:num w:numId="13">
    <w:abstractNumId w:val="34"/>
  </w:num>
  <w:num w:numId="14">
    <w:abstractNumId w:val="47"/>
  </w:num>
  <w:num w:numId="15">
    <w:abstractNumId w:val="39"/>
  </w:num>
  <w:num w:numId="16">
    <w:abstractNumId w:val="6"/>
  </w:num>
  <w:num w:numId="17">
    <w:abstractNumId w:val="13"/>
  </w:num>
  <w:num w:numId="18">
    <w:abstractNumId w:val="11"/>
  </w:num>
  <w:num w:numId="19">
    <w:abstractNumId w:val="9"/>
  </w:num>
  <w:num w:numId="20">
    <w:abstractNumId w:val="64"/>
  </w:num>
  <w:num w:numId="21">
    <w:abstractNumId w:val="55"/>
  </w:num>
  <w:num w:numId="22">
    <w:abstractNumId w:val="63"/>
  </w:num>
  <w:num w:numId="23">
    <w:abstractNumId w:val="54"/>
  </w:num>
  <w:num w:numId="24">
    <w:abstractNumId w:val="33"/>
  </w:num>
  <w:num w:numId="25">
    <w:abstractNumId w:val="52"/>
  </w:num>
  <w:num w:numId="26">
    <w:abstractNumId w:val="31"/>
  </w:num>
  <w:num w:numId="27">
    <w:abstractNumId w:val="56"/>
  </w:num>
  <w:num w:numId="28">
    <w:abstractNumId w:val="44"/>
  </w:num>
  <w:num w:numId="29">
    <w:abstractNumId w:val="53"/>
  </w:num>
  <w:num w:numId="30">
    <w:abstractNumId w:val="74"/>
  </w:num>
  <w:num w:numId="31">
    <w:abstractNumId w:val="4"/>
  </w:num>
  <w:num w:numId="32">
    <w:abstractNumId w:val="57"/>
  </w:num>
  <w:num w:numId="33">
    <w:abstractNumId w:val="68"/>
  </w:num>
  <w:num w:numId="34">
    <w:abstractNumId w:val="40"/>
  </w:num>
  <w:num w:numId="35">
    <w:abstractNumId w:val="22"/>
  </w:num>
  <w:num w:numId="36">
    <w:abstractNumId w:val="60"/>
    <w:lvlOverride w:ilvl="0">
      <w:startOverride w:val="1"/>
    </w:lvlOverride>
  </w:num>
  <w:num w:numId="37">
    <w:abstractNumId w:val="42"/>
    <w:lvlOverride w:ilvl="0">
      <w:startOverride w:val="1"/>
    </w:lvlOverride>
  </w:num>
  <w:num w:numId="38">
    <w:abstractNumId w:val="28"/>
  </w:num>
  <w:num w:numId="39">
    <w:abstractNumId w:val="58"/>
  </w:num>
  <w:num w:numId="40">
    <w:abstractNumId w:val="8"/>
  </w:num>
  <w:num w:numId="41">
    <w:abstractNumId w:val="46"/>
  </w:num>
  <w:num w:numId="4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</w:num>
  <w:num w:numId="44">
    <w:abstractNumId w:val="30"/>
  </w:num>
  <w:num w:numId="45">
    <w:abstractNumId w:val="21"/>
  </w:num>
  <w:num w:numId="46">
    <w:abstractNumId w:val="38"/>
  </w:num>
  <w:num w:numId="47">
    <w:abstractNumId w:val="48"/>
  </w:num>
  <w:num w:numId="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29"/>
  </w:num>
  <w:num w:numId="51">
    <w:abstractNumId w:val="12"/>
  </w:num>
  <w:num w:numId="52">
    <w:abstractNumId w:val="71"/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77"/>
  </w:num>
  <w:num w:numId="56">
    <w:abstractNumId w:val="15"/>
  </w:num>
  <w:num w:numId="57">
    <w:abstractNumId w:val="7"/>
  </w:num>
  <w:num w:numId="58">
    <w:abstractNumId w:val="19"/>
  </w:num>
  <w:num w:numId="59">
    <w:abstractNumId w:val="5"/>
  </w:num>
  <w:num w:numId="60">
    <w:abstractNumId w:val="20"/>
  </w:num>
  <w:num w:numId="61">
    <w:abstractNumId w:val="76"/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</w:num>
  <w:num w:numId="64">
    <w:abstractNumId w:val="69"/>
  </w:num>
  <w:num w:numId="65">
    <w:abstractNumId w:val="61"/>
  </w:num>
  <w:num w:numId="66">
    <w:abstractNumId w:val="43"/>
  </w:num>
  <w:num w:numId="67">
    <w:abstractNumId w:val="51"/>
  </w:num>
  <w:num w:numId="68">
    <w:abstractNumId w:val="23"/>
  </w:num>
  <w:num w:numId="69">
    <w:abstractNumId w:val="18"/>
  </w:num>
  <w:num w:numId="70">
    <w:abstractNumId w:val="65"/>
  </w:num>
  <w:num w:numId="71">
    <w:abstractNumId w:val="73"/>
  </w:num>
  <w:num w:numId="72">
    <w:abstractNumId w:val="16"/>
  </w:num>
  <w:num w:numId="73">
    <w:abstractNumId w:val="67"/>
  </w:num>
  <w:num w:numId="74">
    <w:abstractNumId w:val="41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6"/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7"/>
  </w:num>
  <w:num w:numId="80">
    <w:abstractNumId w:val="75"/>
  </w:num>
  <w:num w:numId="81">
    <w:abstractNumId w:val="27"/>
  </w:num>
  <w:num w:numId="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C1A"/>
    <w:rsid w:val="00012EDA"/>
    <w:rsid w:val="000136A2"/>
    <w:rsid w:val="000140AE"/>
    <w:rsid w:val="0001432B"/>
    <w:rsid w:val="000143A2"/>
    <w:rsid w:val="00014B06"/>
    <w:rsid w:val="000152B4"/>
    <w:rsid w:val="000156A5"/>
    <w:rsid w:val="0001645B"/>
    <w:rsid w:val="00017339"/>
    <w:rsid w:val="000179BE"/>
    <w:rsid w:val="00017C25"/>
    <w:rsid w:val="00017D4D"/>
    <w:rsid w:val="00021386"/>
    <w:rsid w:val="00023579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094C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A5A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1B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4D9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338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E20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1C9"/>
    <w:rsid w:val="001843BB"/>
    <w:rsid w:val="001857EB"/>
    <w:rsid w:val="001859B0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50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08E7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A8B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125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BFE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3C7"/>
    <w:rsid w:val="00212B71"/>
    <w:rsid w:val="002132E9"/>
    <w:rsid w:val="0021381F"/>
    <w:rsid w:val="0021400B"/>
    <w:rsid w:val="002148C1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599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96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8CA"/>
    <w:rsid w:val="002A0BC9"/>
    <w:rsid w:val="002A1660"/>
    <w:rsid w:val="002A26EB"/>
    <w:rsid w:val="002A2709"/>
    <w:rsid w:val="002A412F"/>
    <w:rsid w:val="002A441B"/>
    <w:rsid w:val="002A558E"/>
    <w:rsid w:val="002A62DB"/>
    <w:rsid w:val="002B08E2"/>
    <w:rsid w:val="002B124B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4D88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09F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5631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47AD5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0F4F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1ED"/>
    <w:rsid w:val="0036652C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6DCA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40E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C756A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0FE"/>
    <w:rsid w:val="003D5439"/>
    <w:rsid w:val="003D591A"/>
    <w:rsid w:val="003D5F75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BE"/>
    <w:rsid w:val="004006E4"/>
    <w:rsid w:val="00400CA5"/>
    <w:rsid w:val="00402456"/>
    <w:rsid w:val="00402AA5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DA5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27FC3"/>
    <w:rsid w:val="00430888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3A9"/>
    <w:rsid w:val="00444C81"/>
    <w:rsid w:val="00444DB2"/>
    <w:rsid w:val="0044648B"/>
    <w:rsid w:val="00447717"/>
    <w:rsid w:val="00447F77"/>
    <w:rsid w:val="004504AC"/>
    <w:rsid w:val="00450D74"/>
    <w:rsid w:val="00450F58"/>
    <w:rsid w:val="0045101B"/>
    <w:rsid w:val="00451208"/>
    <w:rsid w:val="004519E9"/>
    <w:rsid w:val="00451DED"/>
    <w:rsid w:val="004525A7"/>
    <w:rsid w:val="00452B06"/>
    <w:rsid w:val="0045318A"/>
    <w:rsid w:val="004543FF"/>
    <w:rsid w:val="00454559"/>
    <w:rsid w:val="00454D58"/>
    <w:rsid w:val="004557C9"/>
    <w:rsid w:val="00456532"/>
    <w:rsid w:val="00456568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3C9C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1CFC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282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5E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292F"/>
    <w:rsid w:val="004E311D"/>
    <w:rsid w:val="004E4397"/>
    <w:rsid w:val="004E46A3"/>
    <w:rsid w:val="004E52B5"/>
    <w:rsid w:val="004E55CB"/>
    <w:rsid w:val="004E61E4"/>
    <w:rsid w:val="004E67CA"/>
    <w:rsid w:val="004E69AE"/>
    <w:rsid w:val="004E69D0"/>
    <w:rsid w:val="004E711B"/>
    <w:rsid w:val="004F0C2B"/>
    <w:rsid w:val="004F1117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3FDA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6AD3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35B9"/>
    <w:rsid w:val="00523DAE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363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9C1"/>
    <w:rsid w:val="00553FD4"/>
    <w:rsid w:val="00555284"/>
    <w:rsid w:val="005553A9"/>
    <w:rsid w:val="005554F1"/>
    <w:rsid w:val="00555E12"/>
    <w:rsid w:val="00556555"/>
    <w:rsid w:val="00557F9F"/>
    <w:rsid w:val="00561511"/>
    <w:rsid w:val="00561E41"/>
    <w:rsid w:val="00561EE0"/>
    <w:rsid w:val="0056225A"/>
    <w:rsid w:val="00563104"/>
    <w:rsid w:val="00563420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491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0766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3D9F"/>
    <w:rsid w:val="005C4206"/>
    <w:rsid w:val="005C429A"/>
    <w:rsid w:val="005C42D5"/>
    <w:rsid w:val="005C47A2"/>
    <w:rsid w:val="005C4816"/>
    <w:rsid w:val="005C5972"/>
    <w:rsid w:val="005C5D45"/>
    <w:rsid w:val="005C5FDE"/>
    <w:rsid w:val="005D03E2"/>
    <w:rsid w:val="005D05E0"/>
    <w:rsid w:val="005D07D7"/>
    <w:rsid w:val="005D131F"/>
    <w:rsid w:val="005D1E63"/>
    <w:rsid w:val="005D2137"/>
    <w:rsid w:val="005D2831"/>
    <w:rsid w:val="005D2A2F"/>
    <w:rsid w:val="005D2B21"/>
    <w:rsid w:val="005D30F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503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BD6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030E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013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4E64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5E7"/>
    <w:rsid w:val="0067279A"/>
    <w:rsid w:val="00672BC6"/>
    <w:rsid w:val="00672EEC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97A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A29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245"/>
    <w:rsid w:val="006C36BD"/>
    <w:rsid w:val="006C3C6A"/>
    <w:rsid w:val="006C42DD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9AC"/>
    <w:rsid w:val="006D5C03"/>
    <w:rsid w:val="006D5E89"/>
    <w:rsid w:val="006D6132"/>
    <w:rsid w:val="006D68EC"/>
    <w:rsid w:val="006D7BDF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C4D"/>
    <w:rsid w:val="006F7F72"/>
    <w:rsid w:val="007008F8"/>
    <w:rsid w:val="007009C6"/>
    <w:rsid w:val="00700C5A"/>
    <w:rsid w:val="0070229F"/>
    <w:rsid w:val="0070313D"/>
    <w:rsid w:val="00703153"/>
    <w:rsid w:val="007032E4"/>
    <w:rsid w:val="00703DA3"/>
    <w:rsid w:val="007044FC"/>
    <w:rsid w:val="00704512"/>
    <w:rsid w:val="00704571"/>
    <w:rsid w:val="00704B89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6F4B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4AB1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2FEC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758"/>
    <w:rsid w:val="00764E1C"/>
    <w:rsid w:val="0076505B"/>
    <w:rsid w:val="00765DA8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56E0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7AC"/>
    <w:rsid w:val="007838F5"/>
    <w:rsid w:val="007841DF"/>
    <w:rsid w:val="00784FF0"/>
    <w:rsid w:val="00785242"/>
    <w:rsid w:val="00785E5F"/>
    <w:rsid w:val="00786386"/>
    <w:rsid w:val="00786E45"/>
    <w:rsid w:val="0078710E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9DA"/>
    <w:rsid w:val="007A2D98"/>
    <w:rsid w:val="007A2E5E"/>
    <w:rsid w:val="007A45DB"/>
    <w:rsid w:val="007A4F23"/>
    <w:rsid w:val="007A59E7"/>
    <w:rsid w:val="007A5F14"/>
    <w:rsid w:val="007A60A7"/>
    <w:rsid w:val="007A6B80"/>
    <w:rsid w:val="007A6D4D"/>
    <w:rsid w:val="007A726E"/>
    <w:rsid w:val="007A7424"/>
    <w:rsid w:val="007A77C7"/>
    <w:rsid w:val="007A7AFE"/>
    <w:rsid w:val="007B08C0"/>
    <w:rsid w:val="007B26B2"/>
    <w:rsid w:val="007B2BAD"/>
    <w:rsid w:val="007B2C8A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06C"/>
    <w:rsid w:val="007C3EE3"/>
    <w:rsid w:val="007C3FEC"/>
    <w:rsid w:val="007C4340"/>
    <w:rsid w:val="007C4437"/>
    <w:rsid w:val="007C4703"/>
    <w:rsid w:val="007C491F"/>
    <w:rsid w:val="007C4CE7"/>
    <w:rsid w:val="007C5EC9"/>
    <w:rsid w:val="007C5F73"/>
    <w:rsid w:val="007C5FEE"/>
    <w:rsid w:val="007C60AF"/>
    <w:rsid w:val="007C63A3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A6C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80E"/>
    <w:rsid w:val="00820919"/>
    <w:rsid w:val="00820B0B"/>
    <w:rsid w:val="008219AA"/>
    <w:rsid w:val="00822057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CC9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704"/>
    <w:rsid w:val="00851985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625E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281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9A8"/>
    <w:rsid w:val="00902A60"/>
    <w:rsid w:val="00903025"/>
    <w:rsid w:val="00904562"/>
    <w:rsid w:val="009054A3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59C3"/>
    <w:rsid w:val="00936005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6E66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49D"/>
    <w:rsid w:val="009926C8"/>
    <w:rsid w:val="0099366C"/>
    <w:rsid w:val="0099424E"/>
    <w:rsid w:val="00994E65"/>
    <w:rsid w:val="0099500A"/>
    <w:rsid w:val="0099522C"/>
    <w:rsid w:val="00995C92"/>
    <w:rsid w:val="00996068"/>
    <w:rsid w:val="0099704C"/>
    <w:rsid w:val="00997648"/>
    <w:rsid w:val="00997D62"/>
    <w:rsid w:val="009A077A"/>
    <w:rsid w:val="009A07CC"/>
    <w:rsid w:val="009A0A88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1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579C"/>
    <w:rsid w:val="009B615D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2FD7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46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64F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CFE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5FC4"/>
    <w:rsid w:val="009F621E"/>
    <w:rsid w:val="009F687D"/>
    <w:rsid w:val="009F70E5"/>
    <w:rsid w:val="009F72C3"/>
    <w:rsid w:val="009F7A2C"/>
    <w:rsid w:val="009F7CF8"/>
    <w:rsid w:val="00A00374"/>
    <w:rsid w:val="00A0083A"/>
    <w:rsid w:val="00A00B74"/>
    <w:rsid w:val="00A0127B"/>
    <w:rsid w:val="00A0130D"/>
    <w:rsid w:val="00A01824"/>
    <w:rsid w:val="00A01943"/>
    <w:rsid w:val="00A01A01"/>
    <w:rsid w:val="00A0237B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8B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775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4C9F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7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A7528"/>
    <w:rsid w:val="00AB02D4"/>
    <w:rsid w:val="00AB042F"/>
    <w:rsid w:val="00AB0C4E"/>
    <w:rsid w:val="00AB10FF"/>
    <w:rsid w:val="00AB150D"/>
    <w:rsid w:val="00AB1C09"/>
    <w:rsid w:val="00AB1C4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B7BBA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C67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A7A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6B8"/>
    <w:rsid w:val="00AF7724"/>
    <w:rsid w:val="00AF7782"/>
    <w:rsid w:val="00AF7FA6"/>
    <w:rsid w:val="00B002CB"/>
    <w:rsid w:val="00B015BC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466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B9F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5646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4B43"/>
    <w:rsid w:val="00B65183"/>
    <w:rsid w:val="00B651DD"/>
    <w:rsid w:val="00B66CCF"/>
    <w:rsid w:val="00B66F9E"/>
    <w:rsid w:val="00B67793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0BD"/>
    <w:rsid w:val="00B96420"/>
    <w:rsid w:val="00B969A6"/>
    <w:rsid w:val="00B970EC"/>
    <w:rsid w:val="00B974CB"/>
    <w:rsid w:val="00BA00A8"/>
    <w:rsid w:val="00BA09E0"/>
    <w:rsid w:val="00BA2301"/>
    <w:rsid w:val="00BA2D2C"/>
    <w:rsid w:val="00BA3425"/>
    <w:rsid w:val="00BA3B8F"/>
    <w:rsid w:val="00BA5D9A"/>
    <w:rsid w:val="00BA6676"/>
    <w:rsid w:val="00BA679E"/>
    <w:rsid w:val="00BA6B04"/>
    <w:rsid w:val="00BA6C5B"/>
    <w:rsid w:val="00BA6E42"/>
    <w:rsid w:val="00BA7323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3C6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1507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BD5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334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185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176B"/>
    <w:rsid w:val="00CB1D14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1EE7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87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309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6E5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98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520C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1AD3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6F1F"/>
    <w:rsid w:val="00D97BE0"/>
    <w:rsid w:val="00DA0901"/>
    <w:rsid w:val="00DA0EB4"/>
    <w:rsid w:val="00DA1705"/>
    <w:rsid w:val="00DA17C4"/>
    <w:rsid w:val="00DA1985"/>
    <w:rsid w:val="00DA1D4B"/>
    <w:rsid w:val="00DA2692"/>
    <w:rsid w:val="00DA26F7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3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565"/>
    <w:rsid w:val="00DD1C50"/>
    <w:rsid w:val="00DD2170"/>
    <w:rsid w:val="00DD2758"/>
    <w:rsid w:val="00DD2C90"/>
    <w:rsid w:val="00DD30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1E6"/>
    <w:rsid w:val="00DE6228"/>
    <w:rsid w:val="00DE7C8A"/>
    <w:rsid w:val="00DE7EA0"/>
    <w:rsid w:val="00DF0241"/>
    <w:rsid w:val="00DF11B9"/>
    <w:rsid w:val="00DF28C0"/>
    <w:rsid w:val="00DF34C9"/>
    <w:rsid w:val="00DF387B"/>
    <w:rsid w:val="00DF3F84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27C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4E51"/>
    <w:rsid w:val="00E15016"/>
    <w:rsid w:val="00E17D8B"/>
    <w:rsid w:val="00E17E2A"/>
    <w:rsid w:val="00E2039C"/>
    <w:rsid w:val="00E206E7"/>
    <w:rsid w:val="00E21B0F"/>
    <w:rsid w:val="00E22386"/>
    <w:rsid w:val="00E224CE"/>
    <w:rsid w:val="00E22C40"/>
    <w:rsid w:val="00E22E7D"/>
    <w:rsid w:val="00E23570"/>
    <w:rsid w:val="00E2379F"/>
    <w:rsid w:val="00E23879"/>
    <w:rsid w:val="00E248EA"/>
    <w:rsid w:val="00E25309"/>
    <w:rsid w:val="00E2649C"/>
    <w:rsid w:val="00E2687F"/>
    <w:rsid w:val="00E270DC"/>
    <w:rsid w:val="00E276F9"/>
    <w:rsid w:val="00E27A0C"/>
    <w:rsid w:val="00E27E2F"/>
    <w:rsid w:val="00E30001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3A75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57EDB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6C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44"/>
    <w:rsid w:val="00E94CE6"/>
    <w:rsid w:val="00E94DEA"/>
    <w:rsid w:val="00E95A6A"/>
    <w:rsid w:val="00E96271"/>
    <w:rsid w:val="00E964FA"/>
    <w:rsid w:val="00E9739E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19D0"/>
    <w:rsid w:val="00EF1F3D"/>
    <w:rsid w:val="00EF1FD3"/>
    <w:rsid w:val="00EF293A"/>
    <w:rsid w:val="00EF2AD4"/>
    <w:rsid w:val="00EF2C2D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15C8"/>
    <w:rsid w:val="00F123E2"/>
    <w:rsid w:val="00F12CE0"/>
    <w:rsid w:val="00F1349B"/>
    <w:rsid w:val="00F135DA"/>
    <w:rsid w:val="00F13E8A"/>
    <w:rsid w:val="00F145E4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D23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40D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584"/>
    <w:rsid w:val="00F86695"/>
    <w:rsid w:val="00F86908"/>
    <w:rsid w:val="00F86F0A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541"/>
    <w:rsid w:val="00FB3F43"/>
    <w:rsid w:val="00FB4104"/>
    <w:rsid w:val="00FB47D9"/>
    <w:rsid w:val="00FB4DCF"/>
    <w:rsid w:val="00FB5104"/>
    <w:rsid w:val="00FB6BA2"/>
    <w:rsid w:val="00FB6F90"/>
    <w:rsid w:val="00FC1B2E"/>
    <w:rsid w:val="00FC1C1C"/>
    <w:rsid w:val="00FC21F2"/>
    <w:rsid w:val="00FC226B"/>
    <w:rsid w:val="00FC283D"/>
    <w:rsid w:val="00FC2962"/>
    <w:rsid w:val="00FC2DAA"/>
    <w:rsid w:val="00FC31FC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2D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238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  <w:style w:type="paragraph" w:customStyle="1" w:styleId="Standarduser">
    <w:name w:val="Standard (user)"/>
    <w:rsid w:val="004E292F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39">
    <w:name w:val="WWNum39"/>
    <w:rsid w:val="004E292F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mailto:zamowienia@umigwolbrom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redirect-to-step-1/591446" TargetMode="External"/><Relationship Id="rId17" Type="http://schemas.openxmlformats.org/officeDocument/2006/relationships/hyperlink" Target="mailto:info@umigwolbr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redirect-to-step-1/59144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igwolb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5774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olbr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13567</TotalTime>
  <Pages>27</Pages>
  <Words>10408</Words>
  <Characters>62451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72714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271</cp:revision>
  <cp:lastPrinted>2022-03-29T11:51:00Z</cp:lastPrinted>
  <dcterms:created xsi:type="dcterms:W3CDTF">2016-07-05T13:17:00Z</dcterms:created>
  <dcterms:modified xsi:type="dcterms:W3CDTF">2022-03-29T13:01:00Z</dcterms:modified>
</cp:coreProperties>
</file>