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C3" w:rsidRPr="000037CA" w:rsidRDefault="003262C3" w:rsidP="003262C3">
      <w:pPr>
        <w:spacing w:after="0" w:line="240" w:lineRule="auto"/>
        <w:jc w:val="center"/>
        <w:rPr>
          <w:rFonts w:ascii="Times New Roman" w:eastAsia="Times New Roman" w:hAnsi="Times New Roman" w:cs="Times New Roman"/>
          <w:b/>
          <w:sz w:val="24"/>
          <w:szCs w:val="24"/>
          <w:lang w:eastAsia="pl-PL"/>
        </w:rPr>
      </w:pPr>
      <w:r w:rsidRPr="000037CA">
        <w:rPr>
          <w:rFonts w:ascii="Times New Roman" w:eastAsia="Times New Roman" w:hAnsi="Times New Roman" w:cs="Times New Roman"/>
          <w:b/>
          <w:sz w:val="24"/>
          <w:szCs w:val="24"/>
          <w:lang w:eastAsia="pl-PL"/>
        </w:rPr>
        <w:t>UMOWA</w:t>
      </w:r>
      <w:r w:rsidR="00106084">
        <w:rPr>
          <w:rFonts w:ascii="Times New Roman" w:eastAsia="Times New Roman" w:hAnsi="Times New Roman" w:cs="Times New Roman"/>
          <w:b/>
          <w:sz w:val="24"/>
          <w:szCs w:val="24"/>
          <w:lang w:eastAsia="pl-PL"/>
        </w:rPr>
        <w:t xml:space="preserve"> nr OCZ-PP-3/2021</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eastAsia="Times New Roman" w:hAnsi="Times New Roman" w:cs="Times New Roman"/>
          <w:sz w:val="22"/>
          <w:szCs w:val="22"/>
        </w:rPr>
        <w:t>Zawarta w  dniu</w:t>
      </w:r>
      <w:r w:rsidRPr="000037CA">
        <w:rPr>
          <w:rFonts w:ascii="Times New Roman" w:hAnsi="Times New Roman" w:cs="Times New Roman"/>
          <w:bCs/>
          <w:sz w:val="22"/>
          <w:szCs w:val="22"/>
        </w:rPr>
        <w:t>_______________</w:t>
      </w:r>
      <w:r w:rsidRPr="000037CA">
        <w:rPr>
          <w:rFonts w:ascii="Times New Roman" w:eastAsia="Times New Roman" w:hAnsi="Times New Roman" w:cs="Times New Roman"/>
          <w:sz w:val="22"/>
          <w:szCs w:val="22"/>
        </w:rPr>
        <w:t>r. w Ostrzeszowie pomiędzy:</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Ostrzeszowskie Centrum Zdrowia Sp. z o.o. z siedzibą w Ostrzeszowie, Al. Wolności 4, </w:t>
      </w: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63-500 Ostrzeszów wpisaną do Krajowego Rejestru Sądowego prowadzonego przez Sąd Rejonowy </w:t>
      </w:r>
      <w:r w:rsidR="00180FBD">
        <w:rPr>
          <w:rFonts w:ascii="Times New Roman" w:eastAsia="Times New Roman" w:hAnsi="Times New Roman" w:cs="Times New Roman"/>
          <w:lang w:eastAsia="pl-PL"/>
        </w:rPr>
        <w:br/>
      </w:r>
      <w:r w:rsidRPr="000037CA">
        <w:rPr>
          <w:rFonts w:ascii="Times New Roman" w:eastAsia="Times New Roman" w:hAnsi="Times New Roman" w:cs="Times New Roman"/>
          <w:lang w:eastAsia="pl-PL"/>
        </w:rPr>
        <w:t>w Poznaniu Nowe Miasto i Wilda pod numerem KRS 0000581206, NIP: 8811491898,  reprezentowaną przez:</w:t>
      </w:r>
    </w:p>
    <w:p w:rsidR="003262C3" w:rsidRPr="000037CA" w:rsidRDefault="003262C3" w:rsidP="003262C3">
      <w:pPr>
        <w:pStyle w:val="Akapitzlist"/>
        <w:numPr>
          <w:ilvl w:val="0"/>
          <w:numId w:val="1"/>
        </w:num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Prezes Zarządu – Magdalenę Puziewicz – Karpiak</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Inwestorem</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ind w:left="0"/>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a</w:t>
      </w: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________________________________________________</w:t>
      </w:r>
    </w:p>
    <w:p w:rsidR="003262C3" w:rsidRPr="000037CA" w:rsidRDefault="003262C3" w:rsidP="003262C3">
      <w:pPr>
        <w:pStyle w:val="Zwykytekst1"/>
        <w:spacing w:line="276" w:lineRule="auto"/>
        <w:jc w:val="center"/>
        <w:rPr>
          <w:rFonts w:ascii="Times New Roman" w:hAnsi="Times New Roman" w:cs="Times New Roman"/>
          <w:i/>
          <w:sz w:val="22"/>
          <w:szCs w:val="22"/>
        </w:rPr>
      </w:pPr>
      <w:r w:rsidRPr="000037CA">
        <w:rPr>
          <w:rFonts w:ascii="Times New Roman" w:hAnsi="Times New Roman" w:cs="Times New Roman"/>
          <w:i/>
          <w:sz w:val="22"/>
          <w:szCs w:val="22"/>
        </w:rPr>
        <w:t>(nazwa i dokładny adres, NIP, Regon, a w przypadku spółek cywilnych – imiona i nazwiska</w:t>
      </w:r>
      <w:r w:rsidR="00DC5076" w:rsidRPr="000037CA">
        <w:rPr>
          <w:rFonts w:ascii="Times New Roman" w:hAnsi="Times New Roman" w:cs="Times New Roman"/>
          <w:i/>
          <w:sz w:val="22"/>
          <w:szCs w:val="22"/>
        </w:rPr>
        <w:t xml:space="preserve"> </w:t>
      </w:r>
      <w:r w:rsidRPr="000037CA">
        <w:rPr>
          <w:rFonts w:ascii="Times New Roman" w:hAnsi="Times New Roman" w:cs="Times New Roman"/>
          <w:i/>
          <w:sz w:val="22"/>
          <w:szCs w:val="22"/>
        </w:rPr>
        <w:t>oraz PESEL- e wszystkich wspólników)</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reprezentowanym przez:</w:t>
      </w:r>
    </w:p>
    <w:p w:rsidR="003262C3" w:rsidRPr="000037CA" w:rsidRDefault="003262C3" w:rsidP="003262C3">
      <w:pPr>
        <w:pStyle w:val="Zwykytekst1"/>
        <w:numPr>
          <w:ilvl w:val="0"/>
          <w:numId w:val="2"/>
        </w:numPr>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w:t>
      </w: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Wykonawcą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C5076" w:rsidRPr="000037CA" w:rsidRDefault="00DC5076" w:rsidP="00DC5076">
      <w:pPr>
        <w:pStyle w:val="Zwykytekst1"/>
        <w:spacing w:line="276" w:lineRule="auto"/>
        <w:jc w:val="both"/>
        <w:rPr>
          <w:rFonts w:ascii="Times New Roman" w:hAnsi="Times New Roman" w:cs="Times New Roman"/>
          <w:sz w:val="22"/>
          <w:szCs w:val="22"/>
        </w:rPr>
      </w:pPr>
      <w:r w:rsidRPr="000037CA">
        <w:rPr>
          <w:rFonts w:ascii="Times New Roman" w:hAnsi="Times New Roman" w:cs="Times New Roman"/>
          <w:sz w:val="22"/>
          <w:szCs w:val="22"/>
        </w:rPr>
        <w:t>łącznie zwanymi „Stronami”, a każda z osobna „Stroną”.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180FBD" w:rsidRDefault="00180FBD" w:rsidP="00DC5076">
      <w:pPr>
        <w:pStyle w:val="Zwykytekst1"/>
        <w:spacing w:line="276" w:lineRule="auto"/>
        <w:jc w:val="both"/>
        <w:rPr>
          <w:rFonts w:ascii="Times New Roman" w:hAnsi="Times New Roman" w:cs="Times New Roman"/>
          <w:sz w:val="22"/>
          <w:szCs w:val="22"/>
        </w:rPr>
      </w:pPr>
    </w:p>
    <w:p w:rsidR="00180FBD" w:rsidRPr="00180FBD" w:rsidRDefault="00180FBD" w:rsidP="00DC5076">
      <w:pPr>
        <w:pStyle w:val="Zwykytekst1"/>
        <w:spacing w:line="276" w:lineRule="auto"/>
        <w:jc w:val="both"/>
        <w:rPr>
          <w:rFonts w:ascii="Times New Roman" w:hAnsi="Times New Roman" w:cs="Times New Roman"/>
          <w:sz w:val="24"/>
          <w:szCs w:val="24"/>
        </w:rPr>
      </w:pPr>
      <w:r w:rsidRPr="00180FBD">
        <w:rPr>
          <w:rFonts w:ascii="Times New Roman" w:hAnsi="Times New Roman" w:cs="Times New Roman"/>
          <w:sz w:val="24"/>
          <w:szCs w:val="24"/>
        </w:rPr>
        <w:t xml:space="preserve">Wykonawca zamówienia, będącego przedmiotem niniejszej umowy, został wyłoniony  </w:t>
      </w:r>
      <w:r>
        <w:rPr>
          <w:rFonts w:ascii="Times New Roman" w:hAnsi="Times New Roman" w:cs="Times New Roman"/>
          <w:sz w:val="24"/>
          <w:szCs w:val="24"/>
        </w:rPr>
        <w:br/>
      </w:r>
      <w:r w:rsidRPr="00180FBD">
        <w:rPr>
          <w:rFonts w:ascii="Times New Roman" w:hAnsi="Times New Roman" w:cs="Times New Roman"/>
          <w:sz w:val="24"/>
          <w:szCs w:val="24"/>
        </w:rPr>
        <w:t xml:space="preserve">w wyniku przeprowadzonego przez Zamawiającego zapytania ofertowego w oparciu </w:t>
      </w:r>
      <w:r>
        <w:rPr>
          <w:rFonts w:ascii="Times New Roman" w:hAnsi="Times New Roman" w:cs="Times New Roman"/>
          <w:sz w:val="24"/>
          <w:szCs w:val="24"/>
        </w:rPr>
        <w:br/>
      </w:r>
      <w:r w:rsidRPr="00180FBD">
        <w:rPr>
          <w:rFonts w:ascii="Times New Roman" w:hAnsi="Times New Roman" w:cs="Times New Roman"/>
          <w:sz w:val="24"/>
          <w:szCs w:val="24"/>
        </w:rPr>
        <w:t xml:space="preserve">o Zarządzenie nr 1/2021 Prezesa Ostrzeszowskiego Centrum Zdrowia Sp. z o. o. </w:t>
      </w:r>
      <w:r w:rsidRPr="00180FBD">
        <w:rPr>
          <w:rFonts w:ascii="Times New Roman" w:hAnsi="Times New Roman" w:cs="Times New Roman"/>
          <w:bCs/>
          <w:sz w:val="24"/>
          <w:szCs w:val="24"/>
        </w:rPr>
        <w:t xml:space="preserve">Regulamin udzielania zamówień Publicznych </w:t>
      </w:r>
      <w:r w:rsidR="00E854CE" w:rsidRPr="00180FBD">
        <w:rPr>
          <w:rFonts w:ascii="Times New Roman" w:hAnsi="Times New Roman" w:cs="Times New Roman"/>
          <w:bCs/>
          <w:sz w:val="24"/>
          <w:szCs w:val="24"/>
        </w:rPr>
        <w:t xml:space="preserve">od 10.000 zł do 130.000 zł netto </w:t>
      </w:r>
      <w:r w:rsidRPr="00180FBD">
        <w:rPr>
          <w:rFonts w:ascii="Times New Roman" w:hAnsi="Times New Roman" w:cs="Times New Roman"/>
          <w:bCs/>
          <w:sz w:val="24"/>
          <w:szCs w:val="24"/>
        </w:rPr>
        <w:t>w Ostrzeszowskim Centrum Zdrowia Sp. z o. o.</w:t>
      </w:r>
      <w:r w:rsidRPr="00180FBD">
        <w:rPr>
          <w:rFonts w:ascii="Times New Roman" w:hAnsi="Times New Roman" w:cs="Times New Roman"/>
          <w:sz w:val="24"/>
          <w:szCs w:val="24"/>
        </w:rPr>
        <w:t xml:space="preserve"> z dnia 04</w:t>
      </w:r>
      <w:r w:rsidR="00E854CE">
        <w:rPr>
          <w:rFonts w:ascii="Times New Roman" w:hAnsi="Times New Roman" w:cs="Times New Roman"/>
          <w:sz w:val="24"/>
          <w:szCs w:val="24"/>
        </w:rPr>
        <w:t xml:space="preserve"> </w:t>
      </w:r>
      <w:r w:rsidRPr="00180FBD">
        <w:rPr>
          <w:rFonts w:ascii="Times New Roman" w:hAnsi="Times New Roman" w:cs="Times New Roman"/>
          <w:sz w:val="24"/>
          <w:szCs w:val="24"/>
        </w:rPr>
        <w:t>stycznia 2021 roku</w:t>
      </w:r>
      <w:r w:rsidRPr="00180FBD">
        <w:rPr>
          <w:rFonts w:ascii="Times New Roman" w:hAnsi="Times New Roman" w:cs="Times New Roman"/>
          <w:bCs/>
          <w:sz w:val="24"/>
          <w:szCs w:val="24"/>
        </w:rPr>
        <w:t>.</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65E47" w:rsidRPr="000037CA" w:rsidRDefault="00D65E47" w:rsidP="00D65E47">
      <w:pPr>
        <w:tabs>
          <w:tab w:val="left" w:pos="720"/>
        </w:tabs>
        <w:ind w:left="360"/>
        <w:jc w:val="center"/>
        <w:rPr>
          <w:rFonts w:ascii="Times New Roman" w:hAnsi="Times New Roman" w:cs="Times New Roman"/>
          <w:b/>
          <w:bCs/>
        </w:rPr>
      </w:pPr>
      <w:r w:rsidRPr="000037CA">
        <w:rPr>
          <w:rFonts w:ascii="Times New Roman" w:hAnsi="Times New Roman" w:cs="Times New Roman"/>
          <w:b/>
          <w:bCs/>
        </w:rPr>
        <w:t>§ 1 Przedmiot umowy</w:t>
      </w:r>
    </w:p>
    <w:p w:rsidR="00D65E47" w:rsidRPr="000037CA" w:rsidRDefault="00D65E47" w:rsidP="00EA399C">
      <w:pPr>
        <w:widowControl w:val="0"/>
        <w:numPr>
          <w:ilvl w:val="0"/>
          <w:numId w:val="21"/>
        </w:numPr>
        <w:autoSpaceDE w:val="0"/>
        <w:spacing w:after="0"/>
        <w:ind w:left="426" w:hanging="426"/>
        <w:jc w:val="both"/>
        <w:rPr>
          <w:rFonts w:ascii="Times New Roman" w:hAnsi="Times New Roman" w:cs="Times New Roman"/>
        </w:rPr>
      </w:pPr>
      <w:r w:rsidRPr="000037CA">
        <w:rPr>
          <w:rFonts w:ascii="Times New Roman" w:hAnsi="Times New Roman" w:cs="Times New Roman"/>
        </w:rPr>
        <w:t xml:space="preserve">Przedmiotem umowy jest udzielenie zamówienia </w:t>
      </w:r>
      <w:r w:rsidR="00237C56">
        <w:rPr>
          <w:rFonts w:ascii="Times New Roman" w:hAnsi="Times New Roman" w:cs="Times New Roman"/>
        </w:rPr>
        <w:t>pn</w:t>
      </w:r>
      <w:r w:rsidRPr="000037CA">
        <w:rPr>
          <w:rFonts w:ascii="Times New Roman" w:hAnsi="Times New Roman" w:cs="Times New Roman"/>
        </w:rPr>
        <w:t xml:space="preserve"> </w:t>
      </w:r>
      <w:r w:rsidR="00EA399C" w:rsidRPr="000037CA">
        <w:rPr>
          <w:rFonts w:ascii="Times New Roman" w:hAnsi="Times New Roman" w:cs="Times New Roman"/>
        </w:rPr>
        <w:t>„</w:t>
      </w:r>
      <w:r w:rsidR="00EA399C" w:rsidRPr="000037CA">
        <w:rPr>
          <w:rFonts w:ascii="Times New Roman" w:eastAsia="Times New Roman" w:hAnsi="Times New Roman" w:cs="Times New Roman"/>
          <w:b/>
        </w:rPr>
        <w:t xml:space="preserve">Dostosowanie pomieszczenia 24 i 25 do funkcji gabinetu ginekologiczno-położniczego </w:t>
      </w:r>
      <w:r w:rsidR="00EA399C" w:rsidRPr="000037CA">
        <w:rPr>
          <w:rFonts w:ascii="Times New Roman" w:hAnsi="Times New Roman" w:cs="Times New Roman"/>
          <w:b/>
        </w:rPr>
        <w:t>zgodnie z rozporządzeniem Ministra Zdrowia z dnia 26 marca 2019 r. w sprawie szczegółowych wymagań, jakim powinny odpowiadać pomieszczenia i urządzenia podmiotu wykonującego działalność leczniczą</w:t>
      </w:r>
      <w:r w:rsidR="00EA399C" w:rsidRPr="000037CA">
        <w:rPr>
          <w:rFonts w:ascii="Times New Roman" w:hAnsi="Times New Roman" w:cs="Times New Roman"/>
        </w:rPr>
        <w:t>”</w:t>
      </w:r>
    </w:p>
    <w:p w:rsidR="00D65E47" w:rsidRPr="000037CA" w:rsidRDefault="00D65E47" w:rsidP="00D65E47">
      <w:pPr>
        <w:widowControl w:val="0"/>
        <w:numPr>
          <w:ilvl w:val="0"/>
          <w:numId w:val="21"/>
        </w:numPr>
        <w:autoSpaceDE w:val="0"/>
        <w:spacing w:after="0"/>
        <w:ind w:left="426" w:hanging="426"/>
        <w:jc w:val="both"/>
        <w:rPr>
          <w:rFonts w:ascii="Times New Roman" w:hAnsi="Times New Roman" w:cs="Times New Roman"/>
        </w:rPr>
      </w:pPr>
      <w:r w:rsidRPr="000037CA">
        <w:rPr>
          <w:rFonts w:ascii="Times New Roman" w:hAnsi="Times New Roman" w:cs="Times New Roman"/>
        </w:rPr>
        <w:t>Integralną częścią niniejszej umowy są:</w:t>
      </w:r>
    </w:p>
    <w:p w:rsidR="00D65E47" w:rsidRPr="000037CA"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dokumentacja postęp</w:t>
      </w:r>
      <w:r w:rsidR="00005926">
        <w:rPr>
          <w:rFonts w:ascii="Times New Roman" w:hAnsi="Times New Roman" w:cs="Times New Roman"/>
        </w:rPr>
        <w:t>owania</w:t>
      </w:r>
      <w:r w:rsidRPr="000037CA">
        <w:rPr>
          <w:rFonts w:ascii="Times New Roman" w:hAnsi="Times New Roman" w:cs="Times New Roman"/>
        </w:rPr>
        <w:t>, opis przedmiotu zamówienia wraz z ofertą Wykonawcy,</w:t>
      </w:r>
    </w:p>
    <w:p w:rsidR="00D65E47" w:rsidRPr="000037CA"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harmonogram rzeczowo - finansowy przygotowany przez Wykonawcę w terminie 3 dni od daty obustronnie podpisanej umowy i zatwierdzony prze</w:t>
      </w:r>
      <w:r w:rsidR="00EA399C" w:rsidRPr="000037CA">
        <w:rPr>
          <w:rFonts w:ascii="Times New Roman" w:hAnsi="Times New Roman" w:cs="Times New Roman"/>
        </w:rPr>
        <w:t>z Zamawiającego</w:t>
      </w:r>
      <w:r w:rsidRPr="000037CA">
        <w:rPr>
          <w:rFonts w:ascii="Times New Roman" w:hAnsi="Times New Roman" w:cs="Times New Roman"/>
        </w:rPr>
        <w:t xml:space="preserve">, </w:t>
      </w:r>
    </w:p>
    <w:p w:rsidR="00D65E47" w:rsidRPr="000037CA"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lista Podwykonawców z określeniem zakresu i wartości robót przewidziany</w:t>
      </w:r>
      <w:r w:rsidR="00EA399C" w:rsidRPr="000037CA">
        <w:rPr>
          <w:rFonts w:ascii="Times New Roman" w:hAnsi="Times New Roman" w:cs="Times New Roman"/>
        </w:rPr>
        <w:t>ch do wykonania</w:t>
      </w:r>
      <w:r w:rsidRPr="000037CA">
        <w:rPr>
          <w:rFonts w:ascii="Times New Roman" w:hAnsi="Times New Roman" w:cs="Times New Roman"/>
        </w:rPr>
        <w:t>, o ile są przewidziani na etapie podpisywania umowy,</w:t>
      </w:r>
    </w:p>
    <w:p w:rsidR="00D65E47" w:rsidRPr="000037CA"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kosztorys ofertowy,</w:t>
      </w:r>
    </w:p>
    <w:p w:rsidR="000037CA" w:rsidRDefault="000037CA" w:rsidP="00EA399C">
      <w:pPr>
        <w:tabs>
          <w:tab w:val="left" w:pos="720"/>
        </w:tabs>
        <w:ind w:left="360"/>
        <w:jc w:val="center"/>
        <w:rPr>
          <w:rFonts w:ascii="Arial" w:hAnsi="Arial" w:cs="Arial"/>
          <w:b/>
          <w:sz w:val="21"/>
          <w:szCs w:val="21"/>
        </w:rPr>
      </w:pPr>
    </w:p>
    <w:p w:rsidR="00D65E47" w:rsidRPr="000037CA" w:rsidRDefault="00D65E47" w:rsidP="00EA399C">
      <w:pPr>
        <w:tabs>
          <w:tab w:val="left" w:pos="720"/>
        </w:tabs>
        <w:ind w:left="360"/>
        <w:jc w:val="center"/>
        <w:rPr>
          <w:rFonts w:ascii="Times New Roman" w:hAnsi="Times New Roman" w:cs="Times New Roman"/>
          <w:b/>
        </w:rPr>
      </w:pPr>
      <w:r w:rsidRPr="000037CA">
        <w:rPr>
          <w:rFonts w:ascii="Times New Roman" w:hAnsi="Times New Roman" w:cs="Times New Roman"/>
          <w:b/>
        </w:rPr>
        <w:t>§ 2</w:t>
      </w:r>
      <w:r w:rsidR="00EA399C" w:rsidRPr="000037CA">
        <w:rPr>
          <w:rFonts w:ascii="Times New Roman" w:hAnsi="Times New Roman" w:cs="Times New Roman"/>
          <w:b/>
        </w:rPr>
        <w:t xml:space="preserve"> </w:t>
      </w:r>
      <w:r w:rsidRPr="000037CA">
        <w:rPr>
          <w:rFonts w:ascii="Times New Roman" w:hAnsi="Times New Roman" w:cs="Times New Roman"/>
          <w:b/>
        </w:rPr>
        <w:t>Oświadczenia Wykonawcy</w:t>
      </w:r>
    </w:p>
    <w:p w:rsidR="00D65E47"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 xml:space="preserve">Wykonawca oświadcza, że posiada odpowiednią wiedzę, doświadczenie i dysponuje stosowną bazą sprzętu i zasobami ludzkimi do wykonania przedmiotu umowy, na warunkach i w terminach w niej  określonych oraz zobowiązuje się wykonać przedmiot umowy przy zachowaniu należytej </w:t>
      </w:r>
      <w:r w:rsidRPr="000037CA">
        <w:rPr>
          <w:rFonts w:ascii="Times New Roman" w:hAnsi="Times New Roman" w:cs="Times New Roman"/>
        </w:rPr>
        <w:lastRenderedPageBreak/>
        <w:t>zawodowej staranności zgodnie z prawem budowlanym, zasadami wiedzy technicznej i pod nadzorem Zamawiającego.</w:t>
      </w:r>
    </w:p>
    <w:p w:rsidR="00D65E47"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 xml:space="preserve">Wykonawca oświadcza, że w złożonej ofercie uwzględnił wszystkie terminy i koszty związane </w:t>
      </w:r>
      <w:r w:rsidRPr="000037CA">
        <w:rPr>
          <w:rFonts w:ascii="Times New Roman" w:hAnsi="Times New Roman" w:cs="Times New Roman"/>
        </w:rPr>
        <w:br/>
        <w:t>z realizacją niniejszej umowy, koszty urządzenia zaplecza socjalnego, wywozu i utylizacji materiałów z rozbiórki, odtworzenia, gwarancyjne oraz dokonał szczegółowej wizji (szczegółowych oględzin) pomieszczeń, w których będzie realizowana inwestycja, celem rozeznania pełnego zakresu prac związanych z realizacją przedmiotu umowy.</w:t>
      </w:r>
    </w:p>
    <w:p w:rsidR="00D51F65"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Wykonawca oświadcza, że nie wnosi zastrzeżeń do dokumentacji (w tym opisu przedmiotu zamówienia) oraz zobowiązuje się do prawidłowego wykonania przedmiotu u</w:t>
      </w:r>
      <w:r w:rsidR="00EA399C" w:rsidRPr="000037CA">
        <w:rPr>
          <w:rFonts w:ascii="Times New Roman" w:hAnsi="Times New Roman" w:cs="Times New Roman"/>
        </w:rPr>
        <w:t xml:space="preserve">mowy </w:t>
      </w:r>
      <w:r w:rsidRPr="000037CA">
        <w:rPr>
          <w:rFonts w:ascii="Times New Roman" w:hAnsi="Times New Roman" w:cs="Times New Roman"/>
        </w:rPr>
        <w:t>bez względu na ewentualne wady, błędy i braki dokumentacji możliwe do zauważenia przy dochowaniu należytej staranności przez profesjonaln</w:t>
      </w:r>
      <w:r w:rsidR="00EA399C" w:rsidRPr="000037CA">
        <w:rPr>
          <w:rFonts w:ascii="Times New Roman" w:hAnsi="Times New Roman" w:cs="Times New Roman"/>
        </w:rPr>
        <w:t xml:space="preserve">ego przedsiębiorcę budowlanego </w:t>
      </w:r>
      <w:r w:rsidRPr="000037CA">
        <w:rPr>
          <w:rFonts w:ascii="Times New Roman" w:hAnsi="Times New Roman" w:cs="Times New Roman"/>
        </w:rPr>
        <w:t>oraz że nie będzie wnosił o dodatkowe wynagrodzenie. W przypadku opisanym w zdaniu poprzednim Wykonawca na swój koszt dokona stosownych uzgodnień z Zamawiającym i doprowadzi do usunięcia ewentualnych wad, błędów i braków dokumentacji</w:t>
      </w:r>
      <w:r w:rsidR="002371E0">
        <w:rPr>
          <w:rFonts w:ascii="Times New Roman" w:hAnsi="Times New Roman" w:cs="Times New Roman"/>
        </w:rPr>
        <w:t>.</w:t>
      </w:r>
    </w:p>
    <w:p w:rsidR="00D65E47"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Wykonawca zobowiązuje się, że osoby wykonujące czynności w zakresie prac</w:t>
      </w:r>
      <w:r w:rsidR="00D51F65" w:rsidRPr="000037CA">
        <w:rPr>
          <w:rFonts w:ascii="Times New Roman" w:hAnsi="Times New Roman" w:cs="Times New Roman"/>
        </w:rPr>
        <w:t xml:space="preserve"> objętych przedmiotem </w:t>
      </w:r>
      <w:r w:rsidRPr="000037CA">
        <w:rPr>
          <w:rFonts w:ascii="Times New Roman" w:hAnsi="Times New Roman" w:cs="Times New Roman"/>
        </w:rPr>
        <w:t>niniejszej</w:t>
      </w:r>
      <w:r w:rsidR="002371E0">
        <w:rPr>
          <w:rFonts w:ascii="Times New Roman" w:hAnsi="Times New Roman" w:cs="Times New Roman"/>
        </w:rPr>
        <w:t xml:space="preserve"> umowy, będą zatrudnione przez </w:t>
      </w:r>
      <w:r w:rsidRPr="000037CA">
        <w:rPr>
          <w:rFonts w:ascii="Times New Roman" w:hAnsi="Times New Roman" w:cs="Times New Roman"/>
        </w:rPr>
        <w:t>Wykonawcę/Podwykonawcę (- ów) jako jego pracownicy w rozumieniu przepisów ustawy z dnia 26 czerwca 1974 r. – Kodeks pracy (tj. Dz. U. z 2019 r., poz. 1040), z wyjątkiem osób pełniących samodzielne funkcje w budownictwie.</w:t>
      </w:r>
    </w:p>
    <w:p w:rsidR="00D65E47" w:rsidRPr="000037CA" w:rsidRDefault="00D65E47" w:rsidP="00D65E47">
      <w:pPr>
        <w:numPr>
          <w:ilvl w:val="0"/>
          <w:numId w:val="39"/>
        </w:numPr>
        <w:tabs>
          <w:tab w:val="left" w:pos="-68"/>
          <w:tab w:val="left" w:pos="426"/>
          <w:tab w:val="left" w:pos="1080"/>
        </w:tabs>
        <w:spacing w:after="0"/>
        <w:ind w:left="426" w:hanging="426"/>
        <w:jc w:val="both"/>
        <w:rPr>
          <w:rFonts w:ascii="Times New Roman" w:hAnsi="Times New Roman" w:cs="Times New Roman"/>
        </w:rPr>
      </w:pPr>
      <w:r w:rsidRPr="000037CA">
        <w:rPr>
          <w:rFonts w:ascii="Times New Roman" w:hAnsi="Times New Roman" w:cs="Times New Roman"/>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 ustępie 4 powyżej </w:t>
      </w:r>
      <w:r w:rsidR="00D51F65" w:rsidRPr="000037CA">
        <w:rPr>
          <w:rFonts w:ascii="Times New Roman" w:hAnsi="Times New Roman" w:cs="Times New Roman"/>
        </w:rPr>
        <w:t xml:space="preserve">czynności </w:t>
      </w:r>
      <w:r w:rsidR="00180FBD">
        <w:rPr>
          <w:rFonts w:ascii="Times New Roman" w:hAnsi="Times New Roman" w:cs="Times New Roman"/>
        </w:rPr>
        <w:br/>
      </w:r>
      <w:r w:rsidRPr="000037CA">
        <w:rPr>
          <w:rFonts w:ascii="Times New Roman" w:hAnsi="Times New Roman" w:cs="Times New Roman"/>
        </w:rPr>
        <w:t>w trakc</w:t>
      </w:r>
      <w:r w:rsidR="00265A35">
        <w:rPr>
          <w:rFonts w:ascii="Times New Roman" w:hAnsi="Times New Roman" w:cs="Times New Roman"/>
        </w:rPr>
        <w:t>ie realizacji przedmiotu umowy.</w:t>
      </w:r>
    </w:p>
    <w:p w:rsidR="000037CA" w:rsidRPr="000037CA" w:rsidRDefault="000037CA" w:rsidP="005E5392">
      <w:pPr>
        <w:pStyle w:val="Default"/>
        <w:spacing w:line="276" w:lineRule="auto"/>
        <w:jc w:val="center"/>
        <w:rPr>
          <w:b/>
          <w:color w:val="auto"/>
          <w:sz w:val="22"/>
          <w:szCs w:val="22"/>
        </w:rPr>
      </w:pPr>
    </w:p>
    <w:p w:rsidR="00D65E47" w:rsidRPr="000037CA" w:rsidRDefault="00D65E47" w:rsidP="005E5392">
      <w:pPr>
        <w:pStyle w:val="Default"/>
        <w:spacing w:line="276" w:lineRule="auto"/>
        <w:jc w:val="center"/>
        <w:rPr>
          <w:b/>
          <w:color w:val="auto"/>
          <w:sz w:val="22"/>
          <w:szCs w:val="22"/>
        </w:rPr>
      </w:pPr>
      <w:r w:rsidRPr="000037CA">
        <w:rPr>
          <w:b/>
          <w:color w:val="auto"/>
          <w:sz w:val="22"/>
          <w:szCs w:val="22"/>
        </w:rPr>
        <w:t>§ 3.Prawa i obowiązki Zamawiającego</w:t>
      </w:r>
    </w:p>
    <w:p w:rsidR="00D65E47" w:rsidRPr="000037CA" w:rsidRDefault="00D65E47" w:rsidP="00D65E47">
      <w:pPr>
        <w:pStyle w:val="Default"/>
        <w:numPr>
          <w:ilvl w:val="0"/>
          <w:numId w:val="30"/>
        </w:numPr>
        <w:spacing w:line="276" w:lineRule="auto"/>
        <w:ind w:left="426" w:hanging="426"/>
        <w:jc w:val="both"/>
        <w:rPr>
          <w:color w:val="auto"/>
          <w:sz w:val="22"/>
          <w:szCs w:val="22"/>
        </w:rPr>
      </w:pPr>
      <w:r w:rsidRPr="000037CA">
        <w:rPr>
          <w:color w:val="auto"/>
          <w:sz w:val="22"/>
          <w:szCs w:val="22"/>
        </w:rPr>
        <w:t xml:space="preserve">Do obowiązków Zamawiającego należy: </w:t>
      </w:r>
    </w:p>
    <w:p w:rsidR="00D65E47" w:rsidRPr="000037CA" w:rsidRDefault="00D65E47" w:rsidP="00D65E47">
      <w:pPr>
        <w:pStyle w:val="msonormalcxspdrugie"/>
        <w:numPr>
          <w:ilvl w:val="0"/>
          <w:numId w:val="42"/>
        </w:numPr>
        <w:autoSpaceDE w:val="0"/>
        <w:spacing w:before="0" w:after="0" w:line="276" w:lineRule="auto"/>
        <w:ind w:left="426" w:hanging="426"/>
        <w:jc w:val="both"/>
        <w:rPr>
          <w:sz w:val="22"/>
          <w:szCs w:val="22"/>
        </w:rPr>
      </w:pPr>
      <w:r w:rsidRPr="000037CA">
        <w:rPr>
          <w:sz w:val="22"/>
          <w:szCs w:val="22"/>
        </w:rPr>
        <w:t>przekazanie Wykonawcy posiadanej dokumentacji dotyczącej przebudowy,</w:t>
      </w:r>
    </w:p>
    <w:p w:rsidR="00D65E47" w:rsidRPr="000037CA" w:rsidRDefault="00D65E47" w:rsidP="00D65E47">
      <w:pPr>
        <w:pStyle w:val="msonormalcxspdrugie"/>
        <w:numPr>
          <w:ilvl w:val="0"/>
          <w:numId w:val="42"/>
        </w:numPr>
        <w:autoSpaceDE w:val="0"/>
        <w:spacing w:before="0" w:after="0" w:line="276" w:lineRule="auto"/>
        <w:ind w:left="426" w:hanging="426"/>
        <w:jc w:val="both"/>
        <w:rPr>
          <w:sz w:val="22"/>
          <w:szCs w:val="22"/>
        </w:rPr>
      </w:pPr>
      <w:r w:rsidRPr="000037CA">
        <w:rPr>
          <w:sz w:val="22"/>
          <w:szCs w:val="22"/>
        </w:rPr>
        <w:t>przekazanie Wykonawcy pl</w:t>
      </w:r>
      <w:r w:rsidR="00C1164F">
        <w:rPr>
          <w:sz w:val="22"/>
          <w:szCs w:val="22"/>
        </w:rPr>
        <w:t>acu budowy w ciągu 3</w:t>
      </w:r>
      <w:r w:rsidRPr="000037CA">
        <w:rPr>
          <w:sz w:val="22"/>
          <w:szCs w:val="22"/>
        </w:rPr>
        <w:t xml:space="preserve"> dni od daty pisemnego wniosku Wykonawcy,</w:t>
      </w:r>
    </w:p>
    <w:p w:rsidR="00D65E47" w:rsidRPr="000037CA" w:rsidRDefault="00D65E47" w:rsidP="00D65E47">
      <w:pPr>
        <w:pStyle w:val="msonormalcxspdrugie"/>
        <w:numPr>
          <w:ilvl w:val="0"/>
          <w:numId w:val="42"/>
        </w:numPr>
        <w:autoSpaceDE w:val="0"/>
        <w:spacing w:before="0" w:after="0" w:line="276" w:lineRule="auto"/>
        <w:ind w:left="426" w:hanging="426"/>
        <w:jc w:val="both"/>
        <w:rPr>
          <w:sz w:val="22"/>
          <w:szCs w:val="22"/>
        </w:rPr>
      </w:pPr>
      <w:r w:rsidRPr="000037CA">
        <w:rPr>
          <w:sz w:val="22"/>
          <w:szCs w:val="22"/>
        </w:rPr>
        <w:t xml:space="preserve">dokonywanie odbioru robót budowlanych na zasadach określonych w </w:t>
      </w:r>
      <w:r w:rsidR="00790BAE" w:rsidRPr="00790BAE">
        <w:rPr>
          <w:sz w:val="22"/>
          <w:szCs w:val="22"/>
        </w:rPr>
        <w:t>§ 10</w:t>
      </w:r>
      <w:r w:rsidRPr="00790BAE">
        <w:rPr>
          <w:sz w:val="22"/>
          <w:szCs w:val="22"/>
        </w:rPr>
        <w:t xml:space="preserve"> niniejszej umowy</w:t>
      </w:r>
      <w:r w:rsidRPr="000037CA">
        <w:rPr>
          <w:sz w:val="22"/>
          <w:szCs w:val="22"/>
        </w:rPr>
        <w:t>,</w:t>
      </w:r>
    </w:p>
    <w:p w:rsidR="00D65E47" w:rsidRPr="000037CA" w:rsidRDefault="00D65E47" w:rsidP="00D65E47">
      <w:pPr>
        <w:pStyle w:val="msonormalcxspdrugie"/>
        <w:numPr>
          <w:ilvl w:val="0"/>
          <w:numId w:val="42"/>
        </w:numPr>
        <w:autoSpaceDE w:val="0"/>
        <w:spacing w:before="0" w:after="0" w:line="276" w:lineRule="auto"/>
        <w:ind w:left="426" w:hanging="426"/>
        <w:jc w:val="both"/>
        <w:rPr>
          <w:sz w:val="22"/>
          <w:szCs w:val="22"/>
        </w:rPr>
      </w:pPr>
      <w:r w:rsidRPr="000037CA">
        <w:rPr>
          <w:sz w:val="22"/>
          <w:szCs w:val="22"/>
        </w:rPr>
        <w:t xml:space="preserve">regulowanie płatności wystawionych faktur na zasadach określonych </w:t>
      </w:r>
      <w:r w:rsidR="00790BAE" w:rsidRPr="00790BAE">
        <w:rPr>
          <w:sz w:val="22"/>
          <w:szCs w:val="22"/>
        </w:rPr>
        <w:t>w § 11</w:t>
      </w:r>
      <w:r w:rsidRPr="00790BAE">
        <w:rPr>
          <w:sz w:val="22"/>
          <w:szCs w:val="22"/>
        </w:rPr>
        <w:t xml:space="preserve"> niniejszej umowy</w:t>
      </w:r>
      <w:r w:rsidRPr="000037CA">
        <w:rPr>
          <w:sz w:val="22"/>
          <w:szCs w:val="22"/>
        </w:rPr>
        <w:t>.</w:t>
      </w:r>
    </w:p>
    <w:p w:rsidR="00D65E47" w:rsidRPr="000037CA" w:rsidRDefault="00D65E47" w:rsidP="00D65E47">
      <w:pPr>
        <w:pStyle w:val="msonormalcxspdrugie"/>
        <w:numPr>
          <w:ilvl w:val="0"/>
          <w:numId w:val="30"/>
        </w:numPr>
        <w:autoSpaceDE w:val="0"/>
        <w:spacing w:before="0" w:after="0" w:line="276" w:lineRule="auto"/>
        <w:ind w:left="426" w:hanging="426"/>
        <w:jc w:val="both"/>
        <w:rPr>
          <w:sz w:val="22"/>
          <w:szCs w:val="22"/>
        </w:rPr>
      </w:pPr>
      <w:r w:rsidRPr="000037CA">
        <w:rPr>
          <w:sz w:val="22"/>
          <w:szCs w:val="22"/>
        </w:rPr>
        <w:t>Niezależnie od innych uprawnień wynikających z umowy, w przypadku niewywiązywania się przez Wykonawcę z zobowiązań wynikających z umowy, pomimo pisemnego wezwania Zamawiającego  wraz z wyznaczeniem min. 7-dniowego terminu na ich spełnienie, Zamawiający  będzie miał prawo ograniczyć zakres prac Wykonawcy, i powierzyć wykonanie części zobowiązania wykonawczego - zobowiązań, których pomimo pisemnego wezwania nie realizuje Wykonawca, innemu lub innym wykonawcom na koszt i ryzyko Wykonawcy w sposób, który Zamawiający  uzna za stosowny (umowne prawo wykonania zastępczego). W takim przypadku, o ile Zamawiający nie wskaże inaczej w powyższym zawiadomieniu, Wykonawca zobowiązany jest do zaprzestania wykonywania tych prac oraz będzie odpowiedzialny za prace tych wykonawców jak za własne prace, obejmie je swoim nadzorem i gwarancjami. Wykonawcy ci będą działali na koszt i ryzyko Wykonawcy, co w szczególności spowoduje, że – według wyboru Zamawiającego  – wynagrodzenie Wykonawcy  zostanie pomniejszone o koszty wykonania zastępczego, w tym w szczególności o kwoty netto (chyba że Zamawiający nie będzie mógł odliczyć poniesionego podatku VAT) należne wykonawcy lub wykonawcom wykonującym zastępczo część lub całość zobowiązania wykonawczego albo Zamawiający  obciąży Wykonawcę tymi kosztami na podstawie wystawionej przez siebie faktury VAT. Zamawiający  może również według uznania potrącić koszty wykonania zastępczego ze wszelkimi wierzytelnościami Wykonawcy oraz/lub pokryć je z zabezpieczeń finansowych.</w:t>
      </w:r>
    </w:p>
    <w:p w:rsidR="000037CA" w:rsidRPr="000037CA" w:rsidRDefault="000037CA" w:rsidP="005E5392">
      <w:pPr>
        <w:pStyle w:val="Default"/>
        <w:spacing w:line="276" w:lineRule="auto"/>
        <w:jc w:val="center"/>
        <w:rPr>
          <w:b/>
          <w:color w:val="auto"/>
          <w:sz w:val="22"/>
          <w:szCs w:val="22"/>
        </w:rPr>
      </w:pPr>
    </w:p>
    <w:p w:rsidR="00D65E47" w:rsidRPr="000037CA" w:rsidRDefault="00D65E47" w:rsidP="005E5392">
      <w:pPr>
        <w:pStyle w:val="Default"/>
        <w:spacing w:line="276" w:lineRule="auto"/>
        <w:jc w:val="center"/>
        <w:rPr>
          <w:b/>
          <w:color w:val="auto"/>
          <w:sz w:val="22"/>
          <w:szCs w:val="22"/>
        </w:rPr>
      </w:pPr>
      <w:r w:rsidRPr="000037CA">
        <w:rPr>
          <w:b/>
          <w:color w:val="auto"/>
          <w:sz w:val="22"/>
          <w:szCs w:val="22"/>
        </w:rPr>
        <w:t>§ 4</w:t>
      </w:r>
      <w:r w:rsidR="005E5392" w:rsidRPr="000037CA">
        <w:rPr>
          <w:b/>
          <w:color w:val="auto"/>
          <w:sz w:val="22"/>
          <w:szCs w:val="22"/>
        </w:rPr>
        <w:t xml:space="preserve"> </w:t>
      </w:r>
      <w:r w:rsidRPr="000037CA">
        <w:rPr>
          <w:b/>
          <w:color w:val="auto"/>
          <w:sz w:val="22"/>
          <w:szCs w:val="22"/>
        </w:rPr>
        <w:t>Obowiązki Wykonawcy</w:t>
      </w:r>
    </w:p>
    <w:p w:rsidR="00D65E47" w:rsidRPr="000037CA" w:rsidRDefault="00D65E47" w:rsidP="00D65E47">
      <w:pPr>
        <w:pStyle w:val="Default"/>
        <w:spacing w:line="276" w:lineRule="auto"/>
        <w:jc w:val="both"/>
        <w:rPr>
          <w:color w:val="auto"/>
          <w:sz w:val="22"/>
          <w:szCs w:val="22"/>
        </w:rPr>
      </w:pPr>
      <w:r w:rsidRPr="000037CA">
        <w:rPr>
          <w:color w:val="auto"/>
          <w:sz w:val="22"/>
          <w:szCs w:val="22"/>
        </w:rPr>
        <w:t xml:space="preserve">1. Do obowiązków Wykonawcy należy w szczególności: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wykonanie przedmiotu umowy, opisanego w § 1 bez wad.</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niezwłoczne (tj. nie później niż w terminie 3 dni roboczych od ich ujawnienia) zawiadomienie Zamawiającego o powstaniu szkód na rzecz Zamawiającego lub osób trzecich, które wystąpiły w toku realizacji umowy,</w:t>
      </w:r>
    </w:p>
    <w:p w:rsidR="00D65E47" w:rsidRPr="000037CA" w:rsidRDefault="00D65E47" w:rsidP="00145799">
      <w:pPr>
        <w:pStyle w:val="Default"/>
        <w:numPr>
          <w:ilvl w:val="0"/>
          <w:numId w:val="22"/>
        </w:numPr>
        <w:spacing w:after="22" w:line="276" w:lineRule="auto"/>
        <w:jc w:val="both"/>
        <w:rPr>
          <w:color w:val="auto"/>
          <w:sz w:val="22"/>
          <w:szCs w:val="22"/>
        </w:rPr>
      </w:pPr>
      <w:r w:rsidRPr="000037CA">
        <w:rPr>
          <w:color w:val="auto"/>
          <w:sz w:val="22"/>
          <w:szCs w:val="22"/>
        </w:rPr>
        <w:t xml:space="preserve">opracowanie i przekazanie Zamawiającemu, najpóźniej w terminie do trzech (3) dni od daty podpisania umowy kosztorysu ofertowego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przekazanie Zamawiającemu, najpóźniej do dnia zgłoszenia o zakończeniu robót, 3 kpl. dokumentacji powykonawczej i materiałowej wraz z dokumentami pozwalającymi na ocenę prawidłowego wykonania robót zgłaszanych do odbioru końcowego,</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 xml:space="preserve">zabezpieczenie i utrzymywanie terenu budowy i jego zaplecza w należytym porządku, bieżące usuwanie z terenu budowy materiałów z rozbiórki i zbędnych przedmiotów oraz transport odpadów do miejsc ich utylizacji zgodnie z obowiązującymi przepisami,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stosowanie wyłącznie materiałów dopuszczonych do obrotu i stosowania w budownictwie, ze szczególnym uwzględnieniem budynków szpitala, zgodnie z dokumentacją projektową przedmiotu umowy oraz zgodnie z art. 10 ustawy Prawo budowlane (tj. Dz. U. z 2019 r. poz. 1186)</w:t>
      </w:r>
      <w:r w:rsidR="00790BAE">
        <w:rPr>
          <w:color w:val="auto"/>
          <w:sz w:val="22"/>
          <w:szCs w:val="22"/>
        </w:rPr>
        <w:t>,</w:t>
      </w:r>
      <w:r w:rsidRPr="000037CA">
        <w:rPr>
          <w:color w:val="auto"/>
          <w:sz w:val="22"/>
          <w:szCs w:val="22"/>
        </w:rPr>
        <w:t xml:space="preserve">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 xml:space="preserve">umożliwienie wstępu na teren budowy pracownikom organu nadzoru budowlanego </w:t>
      </w:r>
      <w:r w:rsidRPr="000037CA">
        <w:rPr>
          <w:color w:val="auto"/>
          <w:sz w:val="22"/>
          <w:szCs w:val="22"/>
        </w:rPr>
        <w:br/>
        <w:t>i uprawnionym pracownikom Zamawiającego,</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uczestniczenie w czynnościach odbioru końcowego i usunięcie stwierdzonych w trakcie jego przebiegu wad w terminie wyznaczonym przez Zamawiającego; Wykonawca po zakończeniu prac wykona usługę sprzątania pomieszczeń, w przypadku gdy Wykonawca, w toku usuwania wad stwierdzonych w trakcie odbioru końcowego spowoduje zabrudzenia zobowiązany jest na wezwanie Zamawiającego dokonać ponownego sprzątania pomieszczeń, w których usuwał wady,</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 xml:space="preserve">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nawierzchni lub instalacji,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 xml:space="preserve">zapewnienie, na własny koszt i ryzyko, dozoru mienia na terenie budowy, </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ponoszenie odpowiedzialności za wszelkie szkody wyrządzone w mieniu Zamawiającego,</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zachowanie w czasie wykonywania robót warunków BHP i p.poż,</w:t>
      </w:r>
    </w:p>
    <w:p w:rsidR="00D65E47" w:rsidRPr="000037CA" w:rsidRDefault="00D65E47" w:rsidP="00D65E47">
      <w:pPr>
        <w:pStyle w:val="Default"/>
        <w:numPr>
          <w:ilvl w:val="0"/>
          <w:numId w:val="22"/>
        </w:numPr>
        <w:spacing w:after="22" w:line="276" w:lineRule="auto"/>
        <w:jc w:val="both"/>
        <w:rPr>
          <w:color w:val="auto"/>
          <w:sz w:val="22"/>
          <w:szCs w:val="22"/>
        </w:rPr>
      </w:pPr>
      <w:r w:rsidRPr="000037CA">
        <w:rPr>
          <w:color w:val="auto"/>
          <w:sz w:val="22"/>
          <w:szCs w:val="22"/>
        </w:rPr>
        <w:t>zorganizowanie zaplecza budowy w miejscu uzgodnionym z Zamawiającym</w:t>
      </w:r>
    </w:p>
    <w:p w:rsidR="00D65E47" w:rsidRPr="000037CA" w:rsidRDefault="00D65E47" w:rsidP="00D65E47">
      <w:pPr>
        <w:pStyle w:val="Tekstpodstawowywcity"/>
        <w:numPr>
          <w:ilvl w:val="0"/>
          <w:numId w:val="22"/>
        </w:numPr>
        <w:spacing w:line="276" w:lineRule="auto"/>
        <w:rPr>
          <w:rFonts w:ascii="Times New Roman" w:hAnsi="Times New Roman" w:cs="Times New Roman"/>
          <w:color w:val="auto"/>
        </w:rPr>
      </w:pPr>
      <w:r w:rsidRPr="000037CA">
        <w:rPr>
          <w:rFonts w:ascii="Times New Roman" w:hAnsi="Times New Roman" w:cs="Times New Roman"/>
          <w:color w:val="auto"/>
        </w:rPr>
        <w:t xml:space="preserve">dostarczenie dla Zamawiającego niezbędnych dokumentów do odbiorów częściowych </w:t>
      </w:r>
      <w:r w:rsidRPr="000037CA">
        <w:rPr>
          <w:rFonts w:ascii="Times New Roman" w:hAnsi="Times New Roman" w:cs="Times New Roman"/>
          <w:color w:val="auto"/>
        </w:rPr>
        <w:br/>
        <w:t>i końcowych wymaganych</w:t>
      </w:r>
      <w:r w:rsidRPr="00145799">
        <w:rPr>
          <w:rFonts w:ascii="Arial" w:hAnsi="Arial"/>
          <w:color w:val="auto"/>
          <w:sz w:val="21"/>
          <w:szCs w:val="21"/>
        </w:rPr>
        <w:t xml:space="preserve"> </w:t>
      </w:r>
      <w:r w:rsidRPr="000037CA">
        <w:rPr>
          <w:rFonts w:ascii="Times New Roman" w:hAnsi="Times New Roman" w:cs="Times New Roman"/>
          <w:color w:val="auto"/>
        </w:rPr>
        <w:t>do użytkowania danej części obiektu,</w:t>
      </w:r>
    </w:p>
    <w:p w:rsidR="00D65E47" w:rsidRPr="000037CA" w:rsidRDefault="00D65E47" w:rsidP="00D65E47">
      <w:pPr>
        <w:pStyle w:val="Default"/>
        <w:numPr>
          <w:ilvl w:val="0"/>
          <w:numId w:val="22"/>
        </w:numPr>
        <w:spacing w:line="276" w:lineRule="auto"/>
        <w:jc w:val="both"/>
        <w:rPr>
          <w:color w:val="auto"/>
          <w:sz w:val="22"/>
          <w:szCs w:val="22"/>
        </w:rPr>
      </w:pPr>
      <w:r w:rsidRPr="000037CA">
        <w:rPr>
          <w:color w:val="auto"/>
          <w:sz w:val="22"/>
          <w:szCs w:val="22"/>
        </w:rPr>
        <w:t>zwrot przekazanego Wykonawcy terenu budowy po jego uporządkowaniu i przywróceniu do stanu pierwotnego, w dniu podpisania protokołu odbioru końcowego robót przez Zamawiającego lub wygaśnięcia umowy z dowolnego powodu. W szczególności Wykonawca zobowiązuje się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D65E47" w:rsidRPr="000037CA" w:rsidRDefault="00D65E47" w:rsidP="00D65E47">
      <w:pPr>
        <w:pStyle w:val="Default"/>
        <w:numPr>
          <w:ilvl w:val="0"/>
          <w:numId w:val="22"/>
        </w:numPr>
        <w:spacing w:line="276" w:lineRule="auto"/>
        <w:jc w:val="both"/>
        <w:rPr>
          <w:color w:val="auto"/>
          <w:sz w:val="22"/>
          <w:szCs w:val="22"/>
        </w:rPr>
      </w:pPr>
      <w:r w:rsidRPr="000037CA">
        <w:rPr>
          <w:color w:val="auto"/>
          <w:sz w:val="22"/>
          <w:szCs w:val="22"/>
        </w:rPr>
        <w:lastRenderedPageBreak/>
        <w:t>wykonywanie na własny koszt niezbędnych przeglądów serwisowych urządzeń w okresie ich gwarancji.</w:t>
      </w:r>
    </w:p>
    <w:p w:rsidR="00D65E47" w:rsidRPr="000037CA" w:rsidRDefault="00D65E47" w:rsidP="00D65E47">
      <w:pPr>
        <w:pStyle w:val="Default"/>
        <w:spacing w:line="276" w:lineRule="auto"/>
        <w:ind w:left="426" w:hanging="426"/>
        <w:jc w:val="both"/>
        <w:rPr>
          <w:color w:val="auto"/>
          <w:sz w:val="22"/>
          <w:szCs w:val="22"/>
          <w:highlight w:val="yellow"/>
        </w:rPr>
      </w:pPr>
      <w:r w:rsidRPr="000037CA">
        <w:rPr>
          <w:color w:val="auto"/>
          <w:sz w:val="22"/>
          <w:szCs w:val="22"/>
        </w:rPr>
        <w:t xml:space="preserve">2. </w:t>
      </w:r>
      <w:r w:rsidRPr="000037CA">
        <w:rPr>
          <w:color w:val="auto"/>
          <w:sz w:val="22"/>
          <w:szCs w:val="22"/>
        </w:rPr>
        <w:tab/>
        <w:t xml:space="preserve">Wykonawca oświadcza, że ponosi wyłączną odpowiedzialność na zasadach ogólnych przewidzianych w Kodeksie cywilnym za szkody powstałe na terenie budowy od daty protokolarnego przekazania terenu budowy do daty protokolarnego zwrotu terenu budowy. Wykonawca zobowiązany jest naprawić wszelkie szkody będące następstwem działania lub zaniechania ze strony Wykonawcy i wszystkich innych osób, przy pomocy których wykonuje Umowę. </w:t>
      </w:r>
    </w:p>
    <w:p w:rsidR="00D65E47" w:rsidRPr="000037CA" w:rsidRDefault="00D65E47" w:rsidP="00D65E47">
      <w:pPr>
        <w:numPr>
          <w:ilvl w:val="1"/>
          <w:numId w:val="27"/>
        </w:numPr>
        <w:tabs>
          <w:tab w:val="clear" w:pos="1866"/>
          <w:tab w:val="left" w:pos="0"/>
          <w:tab w:val="num" w:pos="426"/>
        </w:tabs>
        <w:spacing w:after="0"/>
        <w:ind w:left="426" w:hanging="426"/>
        <w:jc w:val="both"/>
        <w:rPr>
          <w:rFonts w:ascii="Times New Roman" w:hAnsi="Times New Roman" w:cs="Times New Roman"/>
        </w:rPr>
      </w:pPr>
      <w:r w:rsidRPr="000037CA">
        <w:rPr>
          <w:rFonts w:ascii="Times New Roman" w:hAnsi="Times New Roman" w:cs="Times New Roman"/>
        </w:rPr>
        <w:t xml:space="preserve">Wykonawca zobowiązuje się zwolnić Zamawiającego z wszelkiej odpowiedzialności wobec osób trzecich, która może powstać wskutek działania lub zaniechania Wykonawcy i wszystkich innych osób, przy pomocy których wykonuje umowę. Jeżeli Wykonawca narazi Zamawiającego, </w:t>
      </w:r>
      <w:r w:rsidRPr="000037CA">
        <w:rPr>
          <w:rFonts w:ascii="Times New Roman" w:hAnsi="Times New Roman" w:cs="Times New Roman"/>
        </w:rPr>
        <w:br/>
        <w:t>w związku z powstaniem szkody, na poniesienie jakichkolwiek kosztów lub wydatków, Zamawiający będzie uprawniony do potrącenia kwoty z tych tytułów z wynagrodzenia Wykonawcy.</w:t>
      </w:r>
    </w:p>
    <w:p w:rsidR="00D65E47" w:rsidRPr="000037CA" w:rsidRDefault="00D65E47" w:rsidP="00145799">
      <w:pPr>
        <w:numPr>
          <w:ilvl w:val="1"/>
          <w:numId w:val="27"/>
        </w:numPr>
        <w:tabs>
          <w:tab w:val="clear" w:pos="1866"/>
          <w:tab w:val="left" w:pos="0"/>
        </w:tabs>
        <w:spacing w:after="0"/>
        <w:ind w:left="426" w:hanging="426"/>
        <w:jc w:val="both"/>
        <w:rPr>
          <w:rFonts w:ascii="Times New Roman" w:hAnsi="Times New Roman" w:cs="Times New Roman"/>
          <w:bCs/>
        </w:rPr>
      </w:pPr>
      <w:r w:rsidRPr="000037CA">
        <w:rPr>
          <w:rFonts w:ascii="Times New Roman" w:hAnsi="Times New Roman" w:cs="Times New Roman"/>
        </w:rPr>
        <w:t xml:space="preserve">Wykonawca zobowiązany jest do odpowiedzialności za </w:t>
      </w:r>
      <w:r w:rsidRPr="000037CA">
        <w:rPr>
          <w:rFonts w:ascii="Times New Roman" w:hAnsi="Times New Roman" w:cs="Times New Roman"/>
          <w:bCs/>
        </w:rPr>
        <w:t>powstałe w toku własnych prac odpady oraz za właściwy sposób postępowania z nimi, zgodnie z przepisami ustawy z dnia 14 grudnia 2012 r. o odpadach (tj. Dz. U. z 2019 r. poz.  701 ze zm.), ustawy z dnia 13 września 1996 r.</w:t>
      </w:r>
      <w:r w:rsidR="00145799" w:rsidRPr="000037CA">
        <w:rPr>
          <w:rFonts w:ascii="Times New Roman" w:hAnsi="Times New Roman" w:cs="Times New Roman"/>
          <w:bCs/>
        </w:rPr>
        <w:t xml:space="preserve"> </w:t>
      </w:r>
      <w:r w:rsidRPr="000037CA">
        <w:rPr>
          <w:rFonts w:ascii="Times New Roman" w:hAnsi="Times New Roman" w:cs="Times New Roman"/>
          <w:bCs/>
        </w:rPr>
        <w:t>o utrzymaniu czystości i porządku w gminach (tj. Dz. U. z 2018 r.  poz. 1454 ze zm.).</w:t>
      </w:r>
    </w:p>
    <w:p w:rsidR="00D65E47" w:rsidRPr="000037CA" w:rsidRDefault="00D65E47" w:rsidP="00D65E47">
      <w:pPr>
        <w:jc w:val="both"/>
        <w:rPr>
          <w:rFonts w:ascii="Times New Roman" w:hAnsi="Times New Roman" w:cs="Times New Roman"/>
          <w:highlight w:val="yellow"/>
        </w:rPr>
      </w:pPr>
    </w:p>
    <w:p w:rsidR="00D65E47" w:rsidRPr="000037CA" w:rsidRDefault="00D65E47" w:rsidP="005C76E3">
      <w:pPr>
        <w:tabs>
          <w:tab w:val="left" w:pos="720"/>
        </w:tabs>
        <w:ind w:left="360"/>
        <w:jc w:val="center"/>
        <w:rPr>
          <w:rFonts w:ascii="Times New Roman" w:hAnsi="Times New Roman" w:cs="Times New Roman"/>
          <w:b/>
        </w:rPr>
      </w:pPr>
      <w:r w:rsidRPr="000037CA">
        <w:rPr>
          <w:rFonts w:ascii="Times New Roman" w:hAnsi="Times New Roman" w:cs="Times New Roman"/>
          <w:b/>
        </w:rPr>
        <w:t>§ 5</w:t>
      </w:r>
      <w:r w:rsidR="005C76E3" w:rsidRPr="000037CA">
        <w:rPr>
          <w:rFonts w:ascii="Times New Roman" w:hAnsi="Times New Roman" w:cs="Times New Roman"/>
          <w:b/>
        </w:rPr>
        <w:t xml:space="preserve"> </w:t>
      </w:r>
      <w:r w:rsidRPr="000037CA">
        <w:rPr>
          <w:rFonts w:ascii="Times New Roman" w:hAnsi="Times New Roman" w:cs="Times New Roman"/>
          <w:b/>
        </w:rPr>
        <w:t>Przedstawiciele stron i uczestnicy procesu inwestycyjnego</w:t>
      </w:r>
    </w:p>
    <w:p w:rsidR="00D65E47" w:rsidRPr="000037CA" w:rsidRDefault="00D65E47" w:rsidP="00D65E47">
      <w:pPr>
        <w:numPr>
          <w:ilvl w:val="0"/>
          <w:numId w:val="6"/>
        </w:numPr>
        <w:tabs>
          <w:tab w:val="left" w:pos="426"/>
        </w:tabs>
        <w:spacing w:after="0"/>
        <w:ind w:left="426"/>
        <w:jc w:val="both"/>
        <w:rPr>
          <w:rFonts w:ascii="Times New Roman" w:hAnsi="Times New Roman" w:cs="Times New Roman"/>
        </w:rPr>
      </w:pPr>
      <w:r w:rsidRPr="000037CA">
        <w:rPr>
          <w:rFonts w:ascii="Times New Roman" w:hAnsi="Times New Roman" w:cs="Times New Roman"/>
        </w:rPr>
        <w:t>Każda ze stron zobowiązuje się do dołożenia należytej zawodowej staranności przy realizacji niniejszej umowy, w tym także do pełnej współpracy z drugą stroną w celu zapewnienia należytego i terminowego jej wykonania.</w:t>
      </w:r>
    </w:p>
    <w:p w:rsidR="00D65E47" w:rsidRPr="000037CA" w:rsidRDefault="00D65E47" w:rsidP="00D65E47">
      <w:pPr>
        <w:numPr>
          <w:ilvl w:val="0"/>
          <w:numId w:val="6"/>
        </w:numPr>
        <w:tabs>
          <w:tab w:val="left" w:pos="426"/>
        </w:tabs>
        <w:spacing w:after="0"/>
        <w:ind w:left="426"/>
        <w:jc w:val="both"/>
        <w:rPr>
          <w:rFonts w:ascii="Times New Roman" w:hAnsi="Times New Roman" w:cs="Times New Roman"/>
        </w:rPr>
      </w:pPr>
      <w:r w:rsidRPr="000037CA">
        <w:rPr>
          <w:rFonts w:ascii="Times New Roman" w:hAnsi="Times New Roman" w:cs="Times New Roman"/>
        </w:rPr>
        <w:t>Strony ustalają, że przedstawicielami Zamawiającego w toku realizacji umowy będą:</w:t>
      </w:r>
    </w:p>
    <w:p w:rsidR="00D65E47" w:rsidRPr="000037CA" w:rsidRDefault="00D65E47" w:rsidP="00D65E47">
      <w:pPr>
        <w:numPr>
          <w:ilvl w:val="0"/>
          <w:numId w:val="20"/>
        </w:numPr>
        <w:tabs>
          <w:tab w:val="left" w:pos="720"/>
        </w:tabs>
        <w:spacing w:after="0"/>
        <w:ind w:left="851"/>
        <w:jc w:val="both"/>
        <w:rPr>
          <w:rFonts w:ascii="Times New Roman" w:hAnsi="Times New Roman" w:cs="Times New Roman"/>
        </w:rPr>
      </w:pPr>
      <w:r w:rsidRPr="000037CA">
        <w:rPr>
          <w:rFonts w:ascii="Times New Roman" w:hAnsi="Times New Roman" w:cs="Times New Roman"/>
        </w:rPr>
        <w:t xml:space="preserve">......................................................... </w:t>
      </w:r>
    </w:p>
    <w:p w:rsidR="00D65E47" w:rsidRPr="000037CA" w:rsidRDefault="00D65E47" w:rsidP="00D65E47">
      <w:pPr>
        <w:numPr>
          <w:ilvl w:val="0"/>
          <w:numId w:val="20"/>
        </w:numPr>
        <w:tabs>
          <w:tab w:val="left" w:pos="720"/>
        </w:tabs>
        <w:spacing w:after="0"/>
        <w:ind w:left="851"/>
        <w:jc w:val="both"/>
        <w:rPr>
          <w:rFonts w:ascii="Times New Roman" w:hAnsi="Times New Roman" w:cs="Times New Roman"/>
        </w:rPr>
      </w:pPr>
      <w:r w:rsidRPr="000037CA">
        <w:rPr>
          <w:rFonts w:ascii="Times New Roman" w:hAnsi="Times New Roman" w:cs="Times New Roman"/>
        </w:rPr>
        <w:t>..........................................................</w:t>
      </w:r>
    </w:p>
    <w:p w:rsidR="00D65E47" w:rsidRPr="000037CA" w:rsidRDefault="00D65E47" w:rsidP="00D65E47">
      <w:pPr>
        <w:ind w:left="426"/>
        <w:jc w:val="both"/>
        <w:rPr>
          <w:rFonts w:ascii="Times New Roman" w:hAnsi="Times New Roman" w:cs="Times New Roman"/>
        </w:rPr>
      </w:pPr>
      <w:r w:rsidRPr="000037CA">
        <w:rPr>
          <w:rFonts w:ascii="Times New Roman" w:hAnsi="Times New Roman" w:cs="Times New Roman"/>
        </w:rPr>
        <w:t xml:space="preserve">Osoby wymienione w lit. a) do b) nie są upoważnione do podejmowania decyzji powodujących zmianę postanowień umowy, w szczególności wzrostu uzgodnionego wynagrodzenia </w:t>
      </w:r>
      <w:r w:rsidR="001E3C18">
        <w:rPr>
          <w:rFonts w:ascii="Times New Roman" w:hAnsi="Times New Roman" w:cs="Times New Roman"/>
        </w:rPr>
        <w:br/>
      </w:r>
      <w:r w:rsidRPr="000037CA">
        <w:rPr>
          <w:rFonts w:ascii="Times New Roman" w:hAnsi="Times New Roman" w:cs="Times New Roman"/>
        </w:rPr>
        <w:t>i zwiększenia lub zmiany zakresu czynności i prac objętych umową.</w:t>
      </w:r>
    </w:p>
    <w:p w:rsidR="00C8319D" w:rsidRDefault="00D65E47" w:rsidP="00D65E47">
      <w:pPr>
        <w:numPr>
          <w:ilvl w:val="0"/>
          <w:numId w:val="6"/>
        </w:numPr>
        <w:spacing w:after="0"/>
        <w:jc w:val="both"/>
        <w:rPr>
          <w:rFonts w:ascii="Times New Roman" w:hAnsi="Times New Roman" w:cs="Times New Roman"/>
          <w:i/>
        </w:rPr>
      </w:pPr>
      <w:r w:rsidRPr="000037CA">
        <w:rPr>
          <w:rFonts w:ascii="Times New Roman" w:hAnsi="Times New Roman" w:cs="Times New Roman"/>
        </w:rPr>
        <w:t xml:space="preserve">Strony ustalają, że przedstawicielem Wykonawcy w toku realizacji umowy będzie </w:t>
      </w:r>
    </w:p>
    <w:p w:rsidR="00C8319D" w:rsidRPr="00C8319D" w:rsidRDefault="00C8319D" w:rsidP="00C8319D">
      <w:pPr>
        <w:pStyle w:val="Akapitzlist"/>
        <w:numPr>
          <w:ilvl w:val="3"/>
          <w:numId w:val="6"/>
        </w:numPr>
        <w:tabs>
          <w:tab w:val="left" w:pos="720"/>
        </w:tabs>
        <w:spacing w:after="0"/>
        <w:jc w:val="both"/>
        <w:rPr>
          <w:rFonts w:ascii="Times New Roman" w:hAnsi="Times New Roman" w:cs="Times New Roman"/>
        </w:rPr>
      </w:pPr>
      <w:r w:rsidRPr="00C8319D">
        <w:rPr>
          <w:rFonts w:ascii="Times New Roman" w:hAnsi="Times New Roman" w:cs="Times New Roman"/>
        </w:rPr>
        <w:t xml:space="preserve">........................................................ </w:t>
      </w:r>
    </w:p>
    <w:p w:rsidR="00D65E47" w:rsidRPr="000037CA" w:rsidRDefault="00D65E47" w:rsidP="00D65E47">
      <w:pPr>
        <w:numPr>
          <w:ilvl w:val="0"/>
          <w:numId w:val="6"/>
        </w:numPr>
        <w:spacing w:after="0"/>
        <w:ind w:left="426"/>
        <w:jc w:val="both"/>
        <w:rPr>
          <w:rFonts w:ascii="Times New Roman" w:hAnsi="Times New Roman" w:cs="Times New Roman"/>
        </w:rPr>
      </w:pPr>
      <w:r w:rsidRPr="000037CA">
        <w:rPr>
          <w:rFonts w:ascii="Times New Roman" w:hAnsi="Times New Roman" w:cs="Times New Roman"/>
        </w:rPr>
        <w:t xml:space="preserve">W przypadku zmiany przedstawiciela przez jedną ze stron zobowiązana jest ona powiadomić </w:t>
      </w:r>
      <w:r w:rsidR="001E3C18">
        <w:rPr>
          <w:rFonts w:ascii="Times New Roman" w:hAnsi="Times New Roman" w:cs="Times New Roman"/>
        </w:rPr>
        <w:br/>
      </w:r>
      <w:r w:rsidRPr="000037CA">
        <w:rPr>
          <w:rFonts w:ascii="Times New Roman" w:hAnsi="Times New Roman" w:cs="Times New Roman"/>
        </w:rPr>
        <w:t>o tym na piśmie drugą stronę w terminie 3 dni.</w:t>
      </w:r>
    </w:p>
    <w:p w:rsidR="00D65E47" w:rsidRPr="000037CA" w:rsidRDefault="00D65E47" w:rsidP="00D65E47">
      <w:pPr>
        <w:numPr>
          <w:ilvl w:val="0"/>
          <w:numId w:val="6"/>
        </w:numPr>
        <w:spacing w:after="0"/>
        <w:ind w:left="426"/>
        <w:jc w:val="both"/>
        <w:rPr>
          <w:rFonts w:ascii="Times New Roman" w:hAnsi="Times New Roman" w:cs="Times New Roman"/>
        </w:rPr>
      </w:pPr>
      <w:r w:rsidRPr="000037CA">
        <w:rPr>
          <w:rFonts w:ascii="Times New Roman" w:hAnsi="Times New Roman" w:cs="Times New Roman"/>
        </w:rPr>
        <w:t>Zmiana osób wymieniowych w ust. 2 i 3 nie stanowi zmiany umowy.</w:t>
      </w:r>
    </w:p>
    <w:p w:rsidR="00D65E47" w:rsidRPr="000037CA" w:rsidRDefault="00D65E47" w:rsidP="00D65E47">
      <w:pPr>
        <w:tabs>
          <w:tab w:val="left" w:pos="720"/>
        </w:tabs>
        <w:ind w:left="360"/>
        <w:rPr>
          <w:rFonts w:ascii="Times New Roman" w:hAnsi="Times New Roman" w:cs="Times New Roman"/>
          <w:b/>
          <w:shd w:val="clear" w:color="auto" w:fill="FFFF00"/>
        </w:rPr>
      </w:pPr>
    </w:p>
    <w:p w:rsidR="00D65E47" w:rsidRPr="000037CA" w:rsidRDefault="00D65E47" w:rsidP="005C76E3">
      <w:pPr>
        <w:tabs>
          <w:tab w:val="left" w:pos="720"/>
        </w:tabs>
        <w:ind w:left="360"/>
        <w:jc w:val="center"/>
        <w:rPr>
          <w:rFonts w:ascii="Times New Roman" w:hAnsi="Times New Roman" w:cs="Times New Roman"/>
          <w:b/>
        </w:rPr>
      </w:pPr>
      <w:r w:rsidRPr="000037CA">
        <w:rPr>
          <w:rFonts w:ascii="Times New Roman" w:hAnsi="Times New Roman" w:cs="Times New Roman"/>
          <w:b/>
        </w:rPr>
        <w:t>§ 6</w:t>
      </w:r>
      <w:r w:rsidR="005C76E3" w:rsidRPr="000037CA">
        <w:rPr>
          <w:rFonts w:ascii="Times New Roman" w:hAnsi="Times New Roman" w:cs="Times New Roman"/>
          <w:b/>
        </w:rPr>
        <w:t xml:space="preserve"> </w:t>
      </w:r>
      <w:r w:rsidRPr="000037CA">
        <w:rPr>
          <w:rFonts w:ascii="Times New Roman" w:hAnsi="Times New Roman" w:cs="Times New Roman"/>
          <w:b/>
        </w:rPr>
        <w:t>Wynagrodzenie</w:t>
      </w:r>
    </w:p>
    <w:p w:rsidR="00D65E47" w:rsidRPr="000037CA" w:rsidRDefault="00D65E47" w:rsidP="00D65E47">
      <w:pPr>
        <w:numPr>
          <w:ilvl w:val="0"/>
          <w:numId w:val="14"/>
        </w:numPr>
        <w:tabs>
          <w:tab w:val="left" w:pos="426"/>
        </w:tabs>
        <w:spacing w:after="0"/>
        <w:ind w:left="426"/>
        <w:jc w:val="both"/>
        <w:rPr>
          <w:rFonts w:ascii="Times New Roman" w:hAnsi="Times New Roman" w:cs="Times New Roman"/>
        </w:rPr>
      </w:pPr>
      <w:r w:rsidRPr="000037CA">
        <w:rPr>
          <w:rFonts w:ascii="Times New Roman" w:hAnsi="Times New Roman" w:cs="Times New Roman"/>
        </w:rPr>
        <w:t xml:space="preserve">Wysokość wynagrodzenia przysługującego Wykonawcy za wykonanie przedmiotu umowy ustalona została na podstawie złożonej oferty i </w:t>
      </w:r>
      <w:r w:rsidRPr="000037CA">
        <w:rPr>
          <w:rFonts w:ascii="Times New Roman" w:hAnsi="Times New Roman" w:cs="Times New Roman"/>
          <w:b/>
        </w:rPr>
        <w:t>ma charakter ryczałtowy</w:t>
      </w:r>
      <w:r w:rsidRPr="000037CA">
        <w:rPr>
          <w:rFonts w:ascii="Times New Roman" w:hAnsi="Times New Roman" w:cs="Times New Roman"/>
        </w:rPr>
        <w:t>, nie podlega waloryzacji oraz uwzględnia w szczególności wszystkie kos</w:t>
      </w:r>
      <w:r w:rsidR="00790BAE">
        <w:rPr>
          <w:rFonts w:ascii="Times New Roman" w:hAnsi="Times New Roman" w:cs="Times New Roman"/>
        </w:rPr>
        <w:t>zty wykonania wszelkich robót,</w:t>
      </w:r>
      <w:r w:rsidRPr="000037CA">
        <w:rPr>
          <w:rFonts w:ascii="Times New Roman" w:hAnsi="Times New Roman" w:cs="Times New Roman"/>
        </w:rPr>
        <w:t xml:space="preserve"> dostaw, </w:t>
      </w:r>
      <w:r w:rsidR="00790BAE">
        <w:rPr>
          <w:rFonts w:ascii="Times New Roman" w:hAnsi="Times New Roman" w:cs="Times New Roman"/>
        </w:rPr>
        <w:t xml:space="preserve">zakupu materiałów i urządzeń </w:t>
      </w:r>
      <w:r w:rsidRPr="000037CA">
        <w:rPr>
          <w:rFonts w:ascii="Times New Roman" w:hAnsi="Times New Roman" w:cs="Times New Roman"/>
        </w:rPr>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i świadczenia bieżącej konserwacji, w okresie rękojmi i gwarancji. Cena ryczałtowa </w:t>
      </w:r>
      <w:r w:rsidRPr="000037CA">
        <w:rPr>
          <w:rFonts w:ascii="Times New Roman" w:hAnsi="Times New Roman" w:cs="Times New Roman"/>
        </w:rPr>
        <w:lastRenderedPageBreak/>
        <w:t xml:space="preserve">umowy nie będzie podlegać waloryzacji i zmianom, za wyjątkiem przypadków opisanych w umowie. </w:t>
      </w:r>
    </w:p>
    <w:p w:rsidR="00D65E47" w:rsidRPr="000037CA" w:rsidRDefault="00D65E47" w:rsidP="00D65E47">
      <w:pPr>
        <w:numPr>
          <w:ilvl w:val="0"/>
          <w:numId w:val="14"/>
        </w:numPr>
        <w:tabs>
          <w:tab w:val="left" w:pos="426"/>
        </w:tabs>
        <w:spacing w:after="0"/>
        <w:ind w:left="426"/>
        <w:jc w:val="both"/>
        <w:rPr>
          <w:rFonts w:ascii="Times New Roman" w:hAnsi="Times New Roman" w:cs="Times New Roman"/>
        </w:rPr>
      </w:pPr>
      <w:r w:rsidRPr="000037CA">
        <w:rPr>
          <w:rFonts w:ascii="Times New Roman" w:hAnsi="Times New Roman" w:cs="Times New Roman"/>
          <w:b/>
        </w:rPr>
        <w:t>Wynagrodzenie za przedmiot umowy</w:t>
      </w:r>
      <w:r w:rsidRPr="000037CA">
        <w:rPr>
          <w:rFonts w:ascii="Times New Roman" w:hAnsi="Times New Roman" w:cs="Times New Roman"/>
        </w:rPr>
        <w:t xml:space="preserve"> wynosi </w:t>
      </w:r>
      <w:r w:rsidRPr="000037CA">
        <w:rPr>
          <w:rFonts w:ascii="Times New Roman" w:hAnsi="Times New Roman" w:cs="Times New Roman"/>
          <w:b/>
        </w:rPr>
        <w:t>kwotę netto …………… PLN,</w:t>
      </w:r>
      <w:r w:rsidRPr="000037CA">
        <w:rPr>
          <w:rFonts w:ascii="Times New Roman" w:hAnsi="Times New Roman" w:cs="Times New Roman"/>
        </w:rPr>
        <w:t xml:space="preserve"> (słownie: ……………………. złotych …/100), która po doliczeniu obowiązującej </w:t>
      </w:r>
      <w:r w:rsidRPr="000037CA">
        <w:rPr>
          <w:rFonts w:ascii="Times New Roman" w:hAnsi="Times New Roman" w:cs="Times New Roman"/>
          <w:b/>
        </w:rPr>
        <w:t>stawki podatku od towarów i usług VAT ……%</w:t>
      </w:r>
      <w:r w:rsidRPr="000037CA">
        <w:rPr>
          <w:rFonts w:ascii="Times New Roman" w:hAnsi="Times New Roman" w:cs="Times New Roman"/>
        </w:rPr>
        <w:t xml:space="preserve"> daje </w:t>
      </w:r>
      <w:r w:rsidRPr="000037CA">
        <w:rPr>
          <w:rFonts w:ascii="Times New Roman" w:hAnsi="Times New Roman" w:cs="Times New Roman"/>
          <w:b/>
        </w:rPr>
        <w:t>kwotę brutto</w:t>
      </w:r>
      <w:r w:rsidRPr="000037CA">
        <w:rPr>
          <w:rFonts w:ascii="Times New Roman" w:hAnsi="Times New Roman" w:cs="Times New Roman"/>
        </w:rPr>
        <w:t xml:space="preserve">: </w:t>
      </w:r>
      <w:r w:rsidRPr="000037CA">
        <w:rPr>
          <w:rFonts w:ascii="Times New Roman" w:hAnsi="Times New Roman" w:cs="Times New Roman"/>
          <w:b/>
        </w:rPr>
        <w:t>……………………. PLN</w:t>
      </w:r>
      <w:r w:rsidRPr="000037CA">
        <w:rPr>
          <w:rFonts w:ascii="Times New Roman" w:hAnsi="Times New Roman" w:cs="Times New Roman"/>
        </w:rPr>
        <w:t>, (słownie: ………………………….. złotych …/100)., w tym:</w:t>
      </w:r>
    </w:p>
    <w:p w:rsidR="00D65E47" w:rsidRPr="000037CA" w:rsidRDefault="00D65E47" w:rsidP="00D65E47">
      <w:pPr>
        <w:numPr>
          <w:ilvl w:val="0"/>
          <w:numId w:val="14"/>
        </w:numPr>
        <w:tabs>
          <w:tab w:val="left" w:pos="426"/>
        </w:tabs>
        <w:spacing w:after="0"/>
        <w:ind w:left="426"/>
        <w:jc w:val="both"/>
        <w:rPr>
          <w:rFonts w:ascii="Times New Roman" w:hAnsi="Times New Roman" w:cs="Times New Roman"/>
        </w:rPr>
      </w:pPr>
      <w:r w:rsidRPr="000037CA">
        <w:rPr>
          <w:rFonts w:ascii="Times New Roman" w:hAnsi="Times New Roman" w:cs="Times New Roman"/>
        </w:rPr>
        <w:t xml:space="preserve">Wynagrodzenie Wykonawcy może zostać obniżone proporcjonalnie do obniżenia jakości spowodowanej wadami przedmiotu umowy w przypadku gdy wady są nieusuwalne, albo </w:t>
      </w:r>
      <w:r w:rsidRPr="000037CA">
        <w:rPr>
          <w:rFonts w:ascii="Times New Roman" w:hAnsi="Times New Roman" w:cs="Times New Roman"/>
        </w:rPr>
        <w:br/>
        <w:t>z okoliczności wynika, że Wykonawca nie zdoła wad usunąć w odpowiednim czasie, bądź ich nie usunął w wyznaczonym przez Zamawiającego terminie.</w:t>
      </w:r>
    </w:p>
    <w:p w:rsidR="00D65E47" w:rsidRPr="000037CA" w:rsidRDefault="00D65E47" w:rsidP="00D65E47">
      <w:pPr>
        <w:numPr>
          <w:ilvl w:val="0"/>
          <w:numId w:val="14"/>
        </w:numPr>
        <w:tabs>
          <w:tab w:val="left" w:pos="426"/>
        </w:tabs>
        <w:spacing w:after="0"/>
        <w:ind w:left="426"/>
        <w:jc w:val="both"/>
        <w:rPr>
          <w:rFonts w:ascii="Times New Roman" w:hAnsi="Times New Roman" w:cs="Times New Roman"/>
        </w:rPr>
      </w:pPr>
      <w:r w:rsidRPr="000037CA">
        <w:rPr>
          <w:rFonts w:ascii="Times New Roman" w:hAnsi="Times New Roman" w:cs="Times New Roman"/>
        </w:rPr>
        <w:t>Stwierdzone wady jednych parametrów przedmiotu umowy nie mogą podlegać kompensacji polepszeniem jakości innych parametrów przedmiotu umowy.</w:t>
      </w:r>
    </w:p>
    <w:p w:rsidR="00D65E47" w:rsidRPr="000037CA" w:rsidRDefault="00D65E47" w:rsidP="00D65E47">
      <w:pPr>
        <w:tabs>
          <w:tab w:val="left" w:pos="720"/>
        </w:tabs>
        <w:ind w:left="360"/>
        <w:rPr>
          <w:rFonts w:ascii="Times New Roman" w:hAnsi="Times New Roman" w:cs="Times New Roman"/>
          <w:b/>
          <w:highlight w:val="yellow"/>
        </w:rPr>
      </w:pPr>
    </w:p>
    <w:p w:rsidR="00D65E47" w:rsidRPr="000037CA" w:rsidRDefault="00D65E47" w:rsidP="008B47CC">
      <w:pPr>
        <w:tabs>
          <w:tab w:val="left" w:pos="720"/>
        </w:tabs>
        <w:ind w:left="360"/>
        <w:jc w:val="center"/>
        <w:rPr>
          <w:rFonts w:ascii="Times New Roman" w:hAnsi="Times New Roman" w:cs="Times New Roman"/>
          <w:b/>
        </w:rPr>
      </w:pPr>
      <w:r w:rsidRPr="000037CA">
        <w:rPr>
          <w:rFonts w:ascii="Times New Roman" w:hAnsi="Times New Roman" w:cs="Times New Roman"/>
          <w:b/>
        </w:rPr>
        <w:t>§ 7</w:t>
      </w:r>
      <w:r w:rsidR="008B47CC" w:rsidRPr="000037CA">
        <w:rPr>
          <w:rFonts w:ascii="Times New Roman" w:hAnsi="Times New Roman" w:cs="Times New Roman"/>
          <w:b/>
        </w:rPr>
        <w:t xml:space="preserve"> </w:t>
      </w:r>
      <w:r w:rsidRPr="000037CA">
        <w:rPr>
          <w:rFonts w:ascii="Times New Roman" w:hAnsi="Times New Roman" w:cs="Times New Roman"/>
          <w:b/>
        </w:rPr>
        <w:t>Obniżenie wynagrodzenia, roboty zamienne</w:t>
      </w:r>
    </w:p>
    <w:p w:rsidR="00D65E47" w:rsidRPr="000037CA" w:rsidRDefault="00D65E47" w:rsidP="009B215F">
      <w:pPr>
        <w:tabs>
          <w:tab w:val="left" w:pos="426"/>
        </w:tabs>
        <w:spacing w:after="0"/>
        <w:ind w:left="426"/>
        <w:jc w:val="both"/>
        <w:rPr>
          <w:rFonts w:ascii="Times New Roman" w:hAnsi="Times New Roman" w:cs="Times New Roman"/>
        </w:rPr>
      </w:pPr>
      <w:r w:rsidRPr="000037CA">
        <w:rPr>
          <w:rFonts w:ascii="Times New Roman" w:hAnsi="Times New Roman" w:cs="Times New Roman"/>
        </w:rPr>
        <w:t xml:space="preserve">Przewiduje się możliwość obniżenia wynagrodzenia ryczałtowego o wartość robót niewykonanych, uznanych przez Zamawiającego jako zbędne, choć objęte ofertą Wykonawcy, przy czym ewentualne obniżenie wynagrodzenia nastąpi stosownie do wartości wynikających z kosztorysu ofertowego. </w:t>
      </w:r>
    </w:p>
    <w:p w:rsidR="00D65E47" w:rsidRPr="000037CA"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0037CA" w:rsidRDefault="00D65E47" w:rsidP="009B215F">
      <w:pPr>
        <w:tabs>
          <w:tab w:val="left" w:pos="720"/>
        </w:tabs>
        <w:ind w:left="360"/>
        <w:jc w:val="center"/>
        <w:rPr>
          <w:rFonts w:ascii="Times New Roman" w:hAnsi="Times New Roman" w:cs="Times New Roman"/>
          <w:b/>
        </w:rPr>
      </w:pPr>
      <w:r w:rsidRPr="000037CA">
        <w:rPr>
          <w:rFonts w:ascii="Times New Roman" w:hAnsi="Times New Roman" w:cs="Times New Roman"/>
          <w:b/>
        </w:rPr>
        <w:t>§ 8</w:t>
      </w:r>
      <w:r w:rsidR="009B215F" w:rsidRPr="000037CA">
        <w:rPr>
          <w:rFonts w:ascii="Times New Roman" w:hAnsi="Times New Roman" w:cs="Times New Roman"/>
          <w:b/>
        </w:rPr>
        <w:t xml:space="preserve"> </w:t>
      </w:r>
      <w:r w:rsidRPr="000037CA">
        <w:rPr>
          <w:rFonts w:ascii="Times New Roman" w:hAnsi="Times New Roman" w:cs="Times New Roman"/>
          <w:b/>
        </w:rPr>
        <w:t>Termin realizacji umowy</w:t>
      </w:r>
    </w:p>
    <w:p w:rsidR="00D65E47" w:rsidRPr="000037CA" w:rsidRDefault="00D65E47" w:rsidP="009B215F">
      <w:pPr>
        <w:numPr>
          <w:ilvl w:val="0"/>
          <w:numId w:val="17"/>
        </w:numPr>
        <w:tabs>
          <w:tab w:val="left" w:pos="426"/>
        </w:tabs>
        <w:spacing w:after="0"/>
        <w:jc w:val="both"/>
        <w:rPr>
          <w:rFonts w:ascii="Times New Roman" w:hAnsi="Times New Roman" w:cs="Times New Roman"/>
        </w:rPr>
      </w:pPr>
      <w:r w:rsidRPr="000037CA">
        <w:rPr>
          <w:rFonts w:ascii="Times New Roman" w:hAnsi="Times New Roman" w:cs="Times New Roman"/>
        </w:rPr>
        <w:t xml:space="preserve">Wykonawca zrealizuje przedmiot umowy w terminie do </w:t>
      </w:r>
      <w:r w:rsidR="00BA6AE8">
        <w:rPr>
          <w:rFonts w:ascii="Times New Roman" w:hAnsi="Times New Roman" w:cs="Times New Roman"/>
        </w:rPr>
        <w:t>21</w:t>
      </w:r>
      <w:r w:rsidR="009B215F" w:rsidRPr="000037CA">
        <w:rPr>
          <w:rFonts w:ascii="Times New Roman" w:hAnsi="Times New Roman" w:cs="Times New Roman"/>
        </w:rPr>
        <w:t xml:space="preserve"> dni</w:t>
      </w:r>
      <w:r w:rsidRPr="000037CA">
        <w:rPr>
          <w:rFonts w:ascii="Times New Roman" w:hAnsi="Times New Roman" w:cs="Times New Roman"/>
        </w:rPr>
        <w:t xml:space="preserve"> od dnia podpisania przez Strony umowy</w:t>
      </w:r>
      <w:r w:rsidR="00180FBD">
        <w:rPr>
          <w:rFonts w:ascii="Times New Roman" w:hAnsi="Times New Roman" w:cs="Times New Roman"/>
        </w:rPr>
        <w:t>.</w:t>
      </w:r>
    </w:p>
    <w:p w:rsidR="00D65E47" w:rsidRPr="000037CA" w:rsidRDefault="00D65E47" w:rsidP="00D65E47">
      <w:pPr>
        <w:numPr>
          <w:ilvl w:val="0"/>
          <w:numId w:val="17"/>
        </w:numPr>
        <w:tabs>
          <w:tab w:val="left" w:pos="426"/>
        </w:tabs>
        <w:spacing w:after="0"/>
        <w:ind w:left="426"/>
        <w:jc w:val="both"/>
        <w:rPr>
          <w:rFonts w:ascii="Times New Roman" w:hAnsi="Times New Roman" w:cs="Times New Roman"/>
          <w:bCs/>
        </w:rPr>
      </w:pPr>
      <w:r w:rsidRPr="000037CA">
        <w:rPr>
          <w:rFonts w:ascii="Times New Roman" w:hAnsi="Times New Roman" w:cs="Times New Roman"/>
        </w:rPr>
        <w:t xml:space="preserve">Termin zakończenia realizacji przedmiotu umowy jest tożsamy z terminem skutecznego zgłoszenia gotowości do odbioru końcowego potwierdzonego przez Zamawiającego </w:t>
      </w:r>
      <w:r w:rsidRPr="000037CA">
        <w:rPr>
          <w:rFonts w:ascii="Times New Roman" w:hAnsi="Times New Roman" w:cs="Times New Roman"/>
        </w:rPr>
        <w:br/>
      </w:r>
      <w:r w:rsidRPr="000037CA">
        <w:rPr>
          <w:rFonts w:ascii="Times New Roman" w:hAnsi="Times New Roman" w:cs="Times New Roman"/>
          <w:bCs/>
        </w:rPr>
        <w:t xml:space="preserve">Strony dopuszczają możliwość zmiany zakończenia realizacji przedmiotu umowy określonego </w:t>
      </w:r>
      <w:r w:rsidR="001E3C18">
        <w:rPr>
          <w:rFonts w:ascii="Times New Roman" w:hAnsi="Times New Roman" w:cs="Times New Roman"/>
          <w:bCs/>
        </w:rPr>
        <w:br/>
      </w:r>
      <w:r w:rsidRPr="000037CA">
        <w:rPr>
          <w:rFonts w:ascii="Times New Roman" w:hAnsi="Times New Roman" w:cs="Times New Roman"/>
          <w:bCs/>
        </w:rPr>
        <w:t xml:space="preserve">w ust. 1 powyżej wyłącznie w przypadku: </w:t>
      </w:r>
    </w:p>
    <w:p w:rsidR="00D65E47" w:rsidRPr="000037CA" w:rsidRDefault="00D65E47" w:rsidP="00D65E47">
      <w:pPr>
        <w:numPr>
          <w:ilvl w:val="0"/>
          <w:numId w:val="44"/>
        </w:numPr>
        <w:tabs>
          <w:tab w:val="left" w:pos="720"/>
        </w:tabs>
        <w:spacing w:after="0"/>
        <w:ind w:left="851"/>
        <w:jc w:val="both"/>
        <w:rPr>
          <w:rFonts w:ascii="Times New Roman" w:hAnsi="Times New Roman" w:cs="Times New Roman"/>
          <w:bCs/>
        </w:rPr>
      </w:pPr>
      <w:r w:rsidRPr="000037CA">
        <w:rPr>
          <w:rFonts w:ascii="Times New Roman" w:hAnsi="Times New Roman" w:cs="Times New Roman"/>
          <w:bCs/>
        </w:rPr>
        <w:t>udokumentowanego opóźnienia wprowadzenia Wykonawcy na budowę przez Zamawiającego lub wstrzymania realizacji robót przez Zamawiającego z przyczyn, za które Wykonawca nie odpowiada,</w:t>
      </w:r>
    </w:p>
    <w:p w:rsidR="00D65E47" w:rsidRPr="000037CA" w:rsidRDefault="00D65E47" w:rsidP="00D65E47">
      <w:pPr>
        <w:numPr>
          <w:ilvl w:val="0"/>
          <w:numId w:val="44"/>
        </w:numPr>
        <w:tabs>
          <w:tab w:val="left" w:pos="720"/>
        </w:tabs>
        <w:spacing w:after="0"/>
        <w:ind w:left="851"/>
        <w:jc w:val="both"/>
        <w:rPr>
          <w:rFonts w:ascii="Times New Roman" w:hAnsi="Times New Roman" w:cs="Times New Roman"/>
          <w:bCs/>
        </w:rPr>
      </w:pPr>
      <w:r w:rsidRPr="000037CA">
        <w:rPr>
          <w:rFonts w:ascii="Times New Roman" w:hAnsi="Times New Roman" w:cs="Times New Roman"/>
          <w:bCs/>
        </w:rPr>
        <w:t>konieczności wykonania ostatecznych albo natychmiast wykonalnych decyzji administracyjnych, postanowień lub innych aktów organów i uprawnionych instytucji, którego związane będą z realizacją przedmiotu Umowy, wydanych z przyczyn, za które Wykonawca nie odpowiada,</w:t>
      </w:r>
    </w:p>
    <w:p w:rsidR="00D65E47" w:rsidRPr="000037CA" w:rsidRDefault="00D65E47" w:rsidP="00D65E47">
      <w:pPr>
        <w:numPr>
          <w:ilvl w:val="0"/>
          <w:numId w:val="44"/>
        </w:numPr>
        <w:tabs>
          <w:tab w:val="left" w:pos="720"/>
        </w:tabs>
        <w:spacing w:after="0"/>
        <w:ind w:left="851"/>
        <w:jc w:val="both"/>
        <w:rPr>
          <w:rFonts w:ascii="Times New Roman" w:hAnsi="Times New Roman" w:cs="Times New Roman"/>
        </w:rPr>
      </w:pPr>
      <w:r w:rsidRPr="000037CA">
        <w:rPr>
          <w:rFonts w:ascii="Times New Roman" w:hAnsi="Times New Roman" w:cs="Times New Roman"/>
        </w:rPr>
        <w:t xml:space="preserve">opóźnień w uzyskaniu przez Wykonawcę od stosownych instytucji i organów niezbędnych uzgodnień, pozwoleń, </w:t>
      </w:r>
      <w:r w:rsidRPr="000037CA">
        <w:rPr>
          <w:rFonts w:ascii="Times New Roman" w:hAnsi="Times New Roman" w:cs="Times New Roman"/>
          <w:bCs/>
        </w:rPr>
        <w:t xml:space="preserve">ostatecznych albo natychmiast wykonalnych </w:t>
      </w:r>
      <w:r w:rsidRPr="000037CA">
        <w:rPr>
          <w:rFonts w:ascii="Times New Roman" w:hAnsi="Times New Roman" w:cs="Times New Roman"/>
        </w:rPr>
        <w:t xml:space="preserve">decyzji </w:t>
      </w:r>
      <w:r w:rsidRPr="000037CA">
        <w:rPr>
          <w:rFonts w:ascii="Times New Roman" w:hAnsi="Times New Roman" w:cs="Times New Roman"/>
          <w:bCs/>
        </w:rPr>
        <w:t>administracyjnych</w:t>
      </w:r>
      <w:r w:rsidRPr="000037CA">
        <w:rPr>
          <w:rFonts w:ascii="Times New Roman" w:hAnsi="Times New Roman" w:cs="Times New Roman"/>
        </w:rPr>
        <w:t xml:space="preserve"> i innych aktów, w terminach instrukcyjnych bądź obligatoryjnych wynikających z obowiązujących przepisów prawa, z przyczyn, za które Wykonawca nie odpowiada.</w:t>
      </w:r>
    </w:p>
    <w:p w:rsidR="00D65E47" w:rsidRPr="000037CA" w:rsidRDefault="00D65E47" w:rsidP="00D65E47">
      <w:pPr>
        <w:numPr>
          <w:ilvl w:val="0"/>
          <w:numId w:val="17"/>
        </w:numPr>
        <w:tabs>
          <w:tab w:val="left" w:pos="426"/>
        </w:tabs>
        <w:spacing w:after="0"/>
        <w:ind w:left="426"/>
        <w:jc w:val="both"/>
        <w:rPr>
          <w:rFonts w:ascii="Times New Roman" w:hAnsi="Times New Roman" w:cs="Times New Roman"/>
          <w:bCs/>
        </w:rPr>
      </w:pPr>
      <w:r w:rsidRPr="000037CA">
        <w:rPr>
          <w:rFonts w:ascii="Times New Roman" w:hAnsi="Times New Roman" w:cs="Times New Roman"/>
          <w:bCs/>
        </w:rPr>
        <w:t xml:space="preserve">Ewentualne przedłużenie terminu </w:t>
      </w:r>
      <w:r w:rsidRPr="000037CA">
        <w:rPr>
          <w:rFonts w:ascii="Times New Roman" w:hAnsi="Times New Roman" w:cs="Times New Roman"/>
        </w:rPr>
        <w:t xml:space="preserve">zakończenia realizacji przedmiotu umowy </w:t>
      </w:r>
      <w:r w:rsidRPr="000037CA">
        <w:rPr>
          <w:rFonts w:ascii="Times New Roman" w:hAnsi="Times New Roman" w:cs="Times New Roman"/>
          <w:bCs/>
        </w:rPr>
        <w:t>winno zostać poprzedzone przygotowaniem protokołu konieczności i udokumentowaniem zaistnienia okoliczności wpływających na zmianę terminu, a następnie podpisaniem przez Strony aneksu do umowy.</w:t>
      </w:r>
    </w:p>
    <w:p w:rsidR="00D65E47" w:rsidRPr="000037CA" w:rsidRDefault="00D65E47" w:rsidP="00D65E47">
      <w:pPr>
        <w:numPr>
          <w:ilvl w:val="0"/>
          <w:numId w:val="17"/>
        </w:numPr>
        <w:tabs>
          <w:tab w:val="left" w:pos="426"/>
        </w:tabs>
        <w:spacing w:after="0"/>
        <w:ind w:left="426"/>
        <w:jc w:val="both"/>
        <w:rPr>
          <w:rFonts w:ascii="Times New Roman" w:hAnsi="Times New Roman" w:cs="Times New Roman"/>
          <w:bCs/>
        </w:rPr>
      </w:pPr>
      <w:r w:rsidRPr="000037CA">
        <w:rPr>
          <w:rFonts w:ascii="Times New Roman" w:hAnsi="Times New Roman" w:cs="Times New Roman"/>
          <w:bCs/>
        </w:rPr>
        <w:t xml:space="preserve">Na wniosek Zamawiającego lub Wykonawcy może zostać dokonane skrócenie terminu </w:t>
      </w:r>
      <w:r w:rsidRPr="000037CA">
        <w:rPr>
          <w:rFonts w:ascii="Times New Roman" w:hAnsi="Times New Roman" w:cs="Times New Roman"/>
        </w:rPr>
        <w:t xml:space="preserve">zakończenia </w:t>
      </w:r>
      <w:r w:rsidRPr="000037CA">
        <w:rPr>
          <w:rFonts w:ascii="Times New Roman" w:hAnsi="Times New Roman" w:cs="Times New Roman"/>
          <w:bCs/>
        </w:rPr>
        <w:t xml:space="preserve">realizacji </w:t>
      </w:r>
      <w:r w:rsidRPr="000037CA">
        <w:rPr>
          <w:rFonts w:ascii="Times New Roman" w:hAnsi="Times New Roman" w:cs="Times New Roman"/>
        </w:rPr>
        <w:t>przedmiotu</w:t>
      </w:r>
      <w:r w:rsidRPr="000037CA">
        <w:rPr>
          <w:rFonts w:ascii="Times New Roman" w:hAnsi="Times New Roman" w:cs="Times New Roman"/>
          <w:bCs/>
        </w:rPr>
        <w:t xml:space="preserve"> umowy, bez konieczności sporządzania aneksu w tej mierze.</w:t>
      </w:r>
    </w:p>
    <w:p w:rsidR="00D65E47" w:rsidRPr="000037CA" w:rsidRDefault="00D65E47" w:rsidP="00D65E47">
      <w:pPr>
        <w:tabs>
          <w:tab w:val="left" w:pos="720"/>
        </w:tabs>
        <w:ind w:left="360"/>
        <w:rPr>
          <w:rFonts w:ascii="Times New Roman" w:hAnsi="Times New Roman" w:cs="Times New Roman"/>
          <w:b/>
          <w:highlight w:val="yellow"/>
        </w:rPr>
      </w:pPr>
    </w:p>
    <w:p w:rsidR="00D65E47" w:rsidRPr="000037CA" w:rsidRDefault="00D65E47" w:rsidP="009B215F">
      <w:pPr>
        <w:tabs>
          <w:tab w:val="left" w:pos="720"/>
        </w:tabs>
        <w:ind w:left="360"/>
        <w:jc w:val="center"/>
        <w:rPr>
          <w:rFonts w:ascii="Times New Roman" w:hAnsi="Times New Roman" w:cs="Times New Roman"/>
          <w:b/>
        </w:rPr>
      </w:pPr>
      <w:r w:rsidRPr="000037CA">
        <w:rPr>
          <w:rFonts w:ascii="Times New Roman" w:hAnsi="Times New Roman" w:cs="Times New Roman"/>
          <w:b/>
        </w:rPr>
        <w:lastRenderedPageBreak/>
        <w:t>§ 9</w:t>
      </w:r>
      <w:r w:rsidR="009B215F" w:rsidRPr="000037CA">
        <w:rPr>
          <w:rFonts w:ascii="Times New Roman" w:hAnsi="Times New Roman" w:cs="Times New Roman"/>
          <w:b/>
        </w:rPr>
        <w:t xml:space="preserve"> </w:t>
      </w:r>
      <w:r w:rsidRPr="000037CA">
        <w:rPr>
          <w:rFonts w:ascii="Times New Roman" w:hAnsi="Times New Roman" w:cs="Times New Roman"/>
          <w:b/>
        </w:rPr>
        <w:t>Przekazanie terenu budowy</w:t>
      </w:r>
    </w:p>
    <w:p w:rsidR="00D65E47" w:rsidRPr="000037CA" w:rsidRDefault="00D65E47" w:rsidP="00D65E47">
      <w:pPr>
        <w:widowControl w:val="0"/>
        <w:numPr>
          <w:ilvl w:val="0"/>
          <w:numId w:val="32"/>
        </w:numPr>
        <w:tabs>
          <w:tab w:val="left" w:pos="360"/>
        </w:tabs>
        <w:suppressAutoHyphens/>
        <w:autoSpaceDE w:val="0"/>
        <w:spacing w:after="0"/>
        <w:jc w:val="both"/>
        <w:rPr>
          <w:rFonts w:ascii="Times New Roman" w:hAnsi="Times New Roman" w:cs="Times New Roman"/>
          <w:bCs/>
        </w:rPr>
      </w:pPr>
      <w:r w:rsidRPr="000037CA">
        <w:rPr>
          <w:rFonts w:ascii="Times New Roman" w:hAnsi="Times New Roman" w:cs="Times New Roman"/>
        </w:rPr>
        <w:t>Teren budowy określony jest w opisie przedmiotu zamówienia</w:t>
      </w:r>
    </w:p>
    <w:p w:rsidR="00D65E47" w:rsidRPr="000037CA" w:rsidRDefault="00D65E47" w:rsidP="00D65E47">
      <w:pPr>
        <w:widowControl w:val="0"/>
        <w:numPr>
          <w:ilvl w:val="0"/>
          <w:numId w:val="32"/>
        </w:numPr>
        <w:suppressAutoHyphens/>
        <w:autoSpaceDE w:val="0"/>
        <w:spacing w:after="0"/>
        <w:jc w:val="both"/>
        <w:rPr>
          <w:rFonts w:ascii="Times New Roman" w:hAnsi="Times New Roman" w:cs="Times New Roman"/>
          <w:bCs/>
        </w:rPr>
      </w:pPr>
      <w:r w:rsidRPr="000037CA">
        <w:rPr>
          <w:rFonts w:ascii="Times New Roman" w:hAnsi="Times New Roman" w:cs="Times New Roman"/>
          <w:bCs/>
        </w:rPr>
        <w:t>Zamawiający przewiduje protokolarne przekaza</w:t>
      </w:r>
      <w:r w:rsidR="00790BAE">
        <w:rPr>
          <w:rFonts w:ascii="Times New Roman" w:hAnsi="Times New Roman" w:cs="Times New Roman"/>
          <w:bCs/>
        </w:rPr>
        <w:t>nie placu budowy w terminie do 3</w:t>
      </w:r>
      <w:r w:rsidRPr="000037CA">
        <w:rPr>
          <w:rFonts w:ascii="Times New Roman" w:hAnsi="Times New Roman" w:cs="Times New Roman"/>
          <w:bCs/>
        </w:rPr>
        <w:t xml:space="preserve"> dni roboczych od terminu pisemnego wniosku Wykonawcy,</w:t>
      </w:r>
    </w:p>
    <w:p w:rsidR="00D65E47" w:rsidRPr="000037CA" w:rsidRDefault="00D65E47" w:rsidP="00D65E47">
      <w:pPr>
        <w:numPr>
          <w:ilvl w:val="0"/>
          <w:numId w:val="32"/>
        </w:numPr>
        <w:tabs>
          <w:tab w:val="left" w:pos="360"/>
        </w:tabs>
        <w:spacing w:after="0"/>
        <w:jc w:val="both"/>
        <w:rPr>
          <w:rFonts w:ascii="Times New Roman" w:hAnsi="Times New Roman" w:cs="Times New Roman"/>
        </w:rPr>
      </w:pPr>
      <w:r w:rsidRPr="000037CA">
        <w:rPr>
          <w:rFonts w:ascii="Times New Roman" w:hAnsi="Times New Roman" w:cs="Times New Roman"/>
        </w:rPr>
        <w:t xml:space="preserve">Rozpoczęcie robót może nastąpić po złożeniu przez Wykonawcę harmonogramu rzeczowo- finansowego robót oraz zagospodarowania placu budowy uzgodnionego z Zamawiającym. </w:t>
      </w:r>
    </w:p>
    <w:p w:rsidR="00D65E47" w:rsidRPr="000037CA" w:rsidRDefault="00D65E47" w:rsidP="00D65E47">
      <w:pPr>
        <w:numPr>
          <w:ilvl w:val="0"/>
          <w:numId w:val="32"/>
        </w:numPr>
        <w:tabs>
          <w:tab w:val="left" w:pos="360"/>
          <w:tab w:val="left" w:pos="426"/>
        </w:tabs>
        <w:spacing w:after="0"/>
        <w:ind w:left="426"/>
        <w:jc w:val="both"/>
        <w:rPr>
          <w:rFonts w:ascii="Times New Roman" w:hAnsi="Times New Roman" w:cs="Times New Roman"/>
        </w:rPr>
      </w:pPr>
      <w:r w:rsidRPr="000037CA">
        <w:rPr>
          <w:rFonts w:ascii="Times New Roman" w:hAnsi="Times New Roman" w:cs="Times New Roman"/>
        </w:rPr>
        <w:t xml:space="preserve">Wykonawca we własnym zakresie i na własny koszt: </w:t>
      </w:r>
    </w:p>
    <w:p w:rsidR="00D65E47" w:rsidRPr="000037CA" w:rsidRDefault="00D65E47" w:rsidP="00D65E47">
      <w:pPr>
        <w:numPr>
          <w:ilvl w:val="0"/>
          <w:numId w:val="41"/>
        </w:numPr>
        <w:tabs>
          <w:tab w:val="left" w:pos="360"/>
        </w:tabs>
        <w:spacing w:after="0"/>
        <w:ind w:left="426" w:hanging="284"/>
        <w:jc w:val="both"/>
        <w:rPr>
          <w:rFonts w:ascii="Times New Roman" w:hAnsi="Times New Roman" w:cs="Times New Roman"/>
        </w:rPr>
      </w:pPr>
      <w:r w:rsidRPr="000037CA">
        <w:rPr>
          <w:rFonts w:ascii="Times New Roman" w:hAnsi="Times New Roman" w:cs="Times New Roman"/>
        </w:rPr>
        <w:t xml:space="preserve"> zapewni sprzęt i materiały niezbędne do realizacji przedmiotu umowy,</w:t>
      </w:r>
    </w:p>
    <w:p w:rsidR="00D65E47" w:rsidRPr="000037CA" w:rsidRDefault="00D65E47" w:rsidP="00D65E47">
      <w:pPr>
        <w:numPr>
          <w:ilvl w:val="0"/>
          <w:numId w:val="41"/>
        </w:numPr>
        <w:tabs>
          <w:tab w:val="left" w:pos="360"/>
        </w:tabs>
        <w:spacing w:after="0"/>
        <w:ind w:left="426" w:hanging="284"/>
        <w:jc w:val="both"/>
        <w:rPr>
          <w:rFonts w:ascii="Times New Roman" w:hAnsi="Times New Roman" w:cs="Times New Roman"/>
        </w:rPr>
      </w:pPr>
      <w:r w:rsidRPr="000037CA">
        <w:rPr>
          <w:rFonts w:ascii="Times New Roman" w:hAnsi="Times New Roman" w:cs="Times New Roman"/>
        </w:rPr>
        <w:t xml:space="preserve"> zapewni właściwą organizację robót zgodnie z przepisami bhp i p.poż, urządzenie placu budowy, obsługę oraz ponosi odpowiedzialność za naruszenie przepisów bhp i p.poż.</w:t>
      </w:r>
    </w:p>
    <w:p w:rsidR="00D65E47" w:rsidRPr="000037CA" w:rsidRDefault="00D65E47" w:rsidP="00D65E47">
      <w:pPr>
        <w:numPr>
          <w:ilvl w:val="0"/>
          <w:numId w:val="32"/>
        </w:numPr>
        <w:spacing w:after="0"/>
        <w:jc w:val="both"/>
        <w:rPr>
          <w:rFonts w:ascii="Times New Roman" w:hAnsi="Times New Roman" w:cs="Times New Roman"/>
        </w:rPr>
      </w:pPr>
      <w:r w:rsidRPr="000037CA">
        <w:rPr>
          <w:rFonts w:ascii="Times New Roman" w:hAnsi="Times New Roman" w:cs="Times New Roman"/>
        </w:rPr>
        <w:t xml:space="preserve">Wykonawca ponosi całkowitą odpowiedzialność materialną i prawną za szkody spowodowane działalnością Wykonawcy i jego podwykonawców wynikłe z realizacji przedmiotu niniejszej umowy, powstałe u Zamawiającego i osób trzecich. </w:t>
      </w:r>
    </w:p>
    <w:p w:rsidR="00D65E47" w:rsidRPr="000037CA"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BA6AE8" w:rsidRDefault="00C57B40" w:rsidP="00C57B40">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rPr>
      </w:pPr>
      <w:r w:rsidRPr="00BA6AE8">
        <w:rPr>
          <w:rFonts w:ascii="Times New Roman" w:hAnsi="Times New Roman"/>
          <w:i w:val="0"/>
          <w:sz w:val="22"/>
          <w:szCs w:val="22"/>
        </w:rPr>
        <w:t xml:space="preserve">§ 10 </w:t>
      </w:r>
      <w:r w:rsidR="00D65E47" w:rsidRPr="00BA6AE8">
        <w:rPr>
          <w:rFonts w:ascii="Times New Roman" w:hAnsi="Times New Roman"/>
          <w:i w:val="0"/>
          <w:sz w:val="22"/>
          <w:szCs w:val="22"/>
        </w:rPr>
        <w:t>Odbiór robót budowlanych</w:t>
      </w:r>
    </w:p>
    <w:p w:rsidR="00D65E47" w:rsidRPr="000037CA"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0037CA">
        <w:rPr>
          <w:rFonts w:ascii="Times New Roman" w:hAnsi="Times New Roman" w:cs="Times New Roman"/>
        </w:rPr>
        <w:t xml:space="preserve">Przedmiotem odbioru końcowego jest wykonanie całego przedmiotu umowy. Za dzień odbioru przedmiotu umowy  opisanym w §8 ust.1 Strony uważać będą moment, w którym Wykonawca zakończy wszelkie prace objęte zadaniem oraz uzyska pozytywne odbiory instytucji przewidzianych prawem.  </w:t>
      </w:r>
    </w:p>
    <w:p w:rsidR="00D65E47" w:rsidRPr="000037CA"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0037CA">
        <w:rPr>
          <w:rFonts w:ascii="Times New Roman" w:hAnsi="Times New Roman" w:cs="Times New Roman"/>
        </w:rPr>
        <w:t>Odbiór winien być dokonany przez Zamawiającego w terminie do 7 dni roboczych liczonych od daty zgłoszenia zakończenia pra</w:t>
      </w:r>
      <w:r w:rsidR="00BA6AE8">
        <w:rPr>
          <w:rFonts w:ascii="Times New Roman" w:hAnsi="Times New Roman" w:cs="Times New Roman"/>
        </w:rPr>
        <w:t>c</w:t>
      </w:r>
      <w:r w:rsidRPr="000037CA">
        <w:rPr>
          <w:rFonts w:ascii="Times New Roman" w:hAnsi="Times New Roman" w:cs="Times New Roman"/>
        </w:rPr>
        <w:t>.</w:t>
      </w:r>
    </w:p>
    <w:p w:rsidR="00D65E47" w:rsidRPr="000037CA"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0037CA">
        <w:rPr>
          <w:rFonts w:ascii="Times New Roman" w:hAnsi="Times New Roman" w:cs="Times New Roman"/>
        </w:rPr>
        <w:t xml:space="preserve">W razie braku zgody Zamawiającego na odbiór końcowy, tj. odbiór przedmiotu umowy, </w:t>
      </w:r>
      <w:r w:rsidRPr="000037CA">
        <w:rPr>
          <w:rFonts w:ascii="Times New Roman" w:hAnsi="Times New Roman" w:cs="Times New Roman"/>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lub jego części zgodnie z jego przeznaczeniem, funkcją i zakładanymi parametrami techniczno-funkcjonalnymi i użytkowymi. </w:t>
      </w:r>
    </w:p>
    <w:p w:rsidR="00D65E47" w:rsidRPr="000037CA" w:rsidRDefault="00D65E47" w:rsidP="00D65E47">
      <w:pPr>
        <w:numPr>
          <w:ilvl w:val="0"/>
          <w:numId w:val="8"/>
        </w:numPr>
        <w:spacing w:after="0"/>
        <w:ind w:left="426"/>
        <w:jc w:val="both"/>
        <w:rPr>
          <w:rFonts w:ascii="Times New Roman" w:hAnsi="Times New Roman" w:cs="Times New Roman"/>
        </w:rPr>
      </w:pPr>
      <w:r w:rsidRPr="000037CA">
        <w:rPr>
          <w:rFonts w:ascii="Times New Roman" w:hAnsi="Times New Roman" w:cs="Times New Roman"/>
        </w:rPr>
        <w:t xml:space="preserve">Przy odbiorze końcowym Wykonawca zobowiązany jest dołączyć dokumenty, w szczególności: </w:t>
      </w:r>
    </w:p>
    <w:p w:rsidR="00D65E47" w:rsidRPr="000037CA" w:rsidRDefault="00D65E47" w:rsidP="00D65E47">
      <w:pPr>
        <w:numPr>
          <w:ilvl w:val="0"/>
          <w:numId w:val="23"/>
        </w:numPr>
        <w:spacing w:after="0"/>
        <w:jc w:val="both"/>
        <w:rPr>
          <w:rFonts w:ascii="Times New Roman" w:hAnsi="Times New Roman" w:cs="Times New Roman"/>
        </w:rPr>
      </w:pPr>
      <w:r w:rsidRPr="000037CA">
        <w:rPr>
          <w:rFonts w:ascii="Times New Roman" w:hAnsi="Times New Roman" w:cs="Times New Roman"/>
        </w:rPr>
        <w:t>dokumentację powykonawczą (3 egzemplarze wersji papierowej</w:t>
      </w:r>
      <w:r w:rsidR="00463224" w:rsidRPr="000037CA">
        <w:rPr>
          <w:rFonts w:ascii="Times New Roman" w:hAnsi="Times New Roman" w:cs="Times New Roman"/>
        </w:rPr>
        <w:t>)</w:t>
      </w:r>
    </w:p>
    <w:p w:rsidR="00D65E47" w:rsidRPr="000037CA" w:rsidRDefault="00D65E47" w:rsidP="00D65E47">
      <w:pPr>
        <w:numPr>
          <w:ilvl w:val="0"/>
          <w:numId w:val="23"/>
        </w:numPr>
        <w:tabs>
          <w:tab w:val="left" w:pos="426"/>
        </w:tabs>
        <w:spacing w:after="0"/>
        <w:jc w:val="both"/>
        <w:rPr>
          <w:rFonts w:ascii="Times New Roman" w:hAnsi="Times New Roman" w:cs="Times New Roman"/>
        </w:rPr>
      </w:pPr>
      <w:r w:rsidRPr="000037CA">
        <w:rPr>
          <w:rFonts w:ascii="Times New Roman" w:hAnsi="Times New Roman" w:cs="Times New Roman"/>
        </w:rPr>
        <w:t>decyzje właściwych instytucji po zakończeniu budowy w zakresie wymaganym przez obowiązujące przepisy,</w:t>
      </w:r>
    </w:p>
    <w:p w:rsidR="00D65E47" w:rsidRPr="000037CA" w:rsidRDefault="00D65E47" w:rsidP="00D65E47">
      <w:pPr>
        <w:numPr>
          <w:ilvl w:val="0"/>
          <w:numId w:val="23"/>
        </w:numPr>
        <w:spacing w:after="0"/>
        <w:jc w:val="both"/>
        <w:rPr>
          <w:rFonts w:ascii="Times New Roman" w:hAnsi="Times New Roman" w:cs="Times New Roman"/>
        </w:rPr>
      </w:pPr>
      <w:r w:rsidRPr="000037CA">
        <w:rPr>
          <w:rFonts w:ascii="Times New Roman" w:hAnsi="Times New Roman" w:cs="Times New Roman"/>
        </w:rPr>
        <w:t xml:space="preserve">protokoły odbiorów robót, świadectwa jakości, deklaracje zgodności, certyfikaty, świadectwa wykonanych prób i atesty, dotyczące odbieranego elementu robót dokumenty gwarancyjne, instrukcje obsługi, eksploatacji, konserwacji.  </w:t>
      </w:r>
    </w:p>
    <w:p w:rsidR="00D65E47" w:rsidRPr="000037CA" w:rsidRDefault="00D65E47" w:rsidP="00D65E47">
      <w:pPr>
        <w:numPr>
          <w:ilvl w:val="0"/>
          <w:numId w:val="8"/>
        </w:numPr>
        <w:tabs>
          <w:tab w:val="left" w:pos="426"/>
        </w:tabs>
        <w:spacing w:after="0"/>
        <w:ind w:left="426"/>
        <w:jc w:val="both"/>
        <w:rPr>
          <w:rFonts w:ascii="Times New Roman" w:hAnsi="Times New Roman" w:cs="Times New Roman"/>
        </w:rPr>
      </w:pPr>
      <w:r w:rsidRPr="000037CA">
        <w:rPr>
          <w:rFonts w:ascii="Times New Roman" w:hAnsi="Times New Roman" w:cs="Times New Roman"/>
        </w:rPr>
        <w:t>Zamawiający zakończy odbiór całości przedmiotu umowy po przeprowadzeniu rozruchu obiektu i jego wszystkich urządzeń i instalacji.</w:t>
      </w:r>
    </w:p>
    <w:p w:rsidR="00D65E47" w:rsidRPr="000037CA"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0037CA" w:rsidRDefault="00C1164F" w:rsidP="00463224">
      <w:pPr>
        <w:tabs>
          <w:tab w:val="left" w:pos="720"/>
        </w:tabs>
        <w:ind w:left="360"/>
        <w:jc w:val="center"/>
        <w:rPr>
          <w:rFonts w:ascii="Times New Roman" w:hAnsi="Times New Roman" w:cs="Times New Roman"/>
          <w:b/>
        </w:rPr>
      </w:pPr>
      <w:r>
        <w:rPr>
          <w:rFonts w:ascii="Times New Roman" w:hAnsi="Times New Roman" w:cs="Times New Roman"/>
          <w:b/>
        </w:rPr>
        <w:t>§ 11</w:t>
      </w:r>
      <w:r w:rsidR="00463224" w:rsidRPr="000037CA">
        <w:rPr>
          <w:rFonts w:ascii="Times New Roman" w:hAnsi="Times New Roman" w:cs="Times New Roman"/>
          <w:b/>
        </w:rPr>
        <w:t xml:space="preserve"> </w:t>
      </w:r>
      <w:r w:rsidR="00D65E47" w:rsidRPr="000037CA">
        <w:rPr>
          <w:rFonts w:ascii="Times New Roman" w:hAnsi="Times New Roman" w:cs="Times New Roman"/>
          <w:b/>
        </w:rPr>
        <w:t>Zasady rozliczeń</w:t>
      </w:r>
    </w:p>
    <w:p w:rsidR="00D65E47" w:rsidRPr="000037CA" w:rsidRDefault="00D65E47" w:rsidP="00D65E47">
      <w:pPr>
        <w:widowControl w:val="0"/>
        <w:numPr>
          <w:ilvl w:val="0"/>
          <w:numId w:val="13"/>
        </w:numPr>
        <w:suppressAutoHyphens/>
        <w:spacing w:after="0"/>
        <w:ind w:left="426"/>
        <w:jc w:val="both"/>
        <w:rPr>
          <w:rFonts w:ascii="Times New Roman" w:hAnsi="Times New Roman" w:cs="Times New Roman"/>
        </w:rPr>
      </w:pPr>
      <w:r w:rsidRPr="000037CA">
        <w:rPr>
          <w:rFonts w:ascii="Times New Roman" w:hAnsi="Times New Roman" w:cs="Times New Roman"/>
        </w:rPr>
        <w:t>Wynagrodzenie za realizację całego przedmiotu umowy będzie płatne przelewem na</w:t>
      </w:r>
      <w:r w:rsidR="00463224" w:rsidRPr="000037CA">
        <w:rPr>
          <w:rFonts w:ascii="Times New Roman" w:hAnsi="Times New Roman" w:cs="Times New Roman"/>
        </w:rPr>
        <w:t xml:space="preserve"> konto Wykonawcy w terminie do 3</w:t>
      </w:r>
      <w:r w:rsidRPr="000037CA">
        <w:rPr>
          <w:rFonts w:ascii="Times New Roman" w:hAnsi="Times New Roman" w:cs="Times New Roman"/>
        </w:rPr>
        <w:t>0 dni od daty doręczenia faktury wystawionej po wystąpieniu przesłanek do jej wystawienia, wraz z oryginałem protokołu odbioru końcowego (2 egz. dla Zamawiającego)</w:t>
      </w:r>
    </w:p>
    <w:p w:rsidR="00D65E47" w:rsidRPr="000037CA" w:rsidRDefault="00D65E47" w:rsidP="00D65E47">
      <w:pPr>
        <w:widowControl w:val="0"/>
        <w:numPr>
          <w:ilvl w:val="0"/>
          <w:numId w:val="13"/>
        </w:numPr>
        <w:suppressAutoHyphens/>
        <w:spacing w:after="0"/>
        <w:ind w:left="426"/>
        <w:jc w:val="both"/>
        <w:rPr>
          <w:rFonts w:ascii="Times New Roman" w:hAnsi="Times New Roman" w:cs="Times New Roman"/>
        </w:rPr>
      </w:pPr>
      <w:r w:rsidRPr="000037CA">
        <w:rPr>
          <w:rFonts w:ascii="Times New Roman" w:hAnsi="Times New Roman" w:cs="Times New Roman"/>
        </w:rPr>
        <w:t xml:space="preserve">Podstawą do wystawienia faktury za przedmiot umowy będzie protokół odbioru końcowego wraz z protokołem potwierdzającym usunięcie wad i usterek stwierdzonych w toku odbioru końcowego </w:t>
      </w:r>
    </w:p>
    <w:p w:rsidR="00D65E47" w:rsidRPr="000037CA"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0037CA">
        <w:rPr>
          <w:rFonts w:ascii="Times New Roman" w:hAnsi="Times New Roman" w:cs="Times New Roman"/>
          <w:bCs/>
        </w:rPr>
        <w:lastRenderedPageBreak/>
        <w:t>Za termin zapłaty Strony uznają dzień obciążenia rachunku bankowego Zamawiającego.</w:t>
      </w:r>
    </w:p>
    <w:p w:rsidR="00D65E47" w:rsidRPr="000037CA"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0037CA">
        <w:rPr>
          <w:rFonts w:ascii="Times New Roman" w:hAnsi="Times New Roman" w:cs="Times New Roman"/>
          <w:bCs/>
        </w:rPr>
        <w:t>Brak dostarczenia faktury VAT, dostarczenie nieprawidłowej faktury VAT lub bez wymaganego protokołu, potwierdzeń powoduje, że termin zapłaty wskazany w ust. 1 powyżej nie biegnie do czasu skut</w:t>
      </w:r>
      <w:r w:rsidR="00463224" w:rsidRPr="000037CA">
        <w:rPr>
          <w:rFonts w:ascii="Times New Roman" w:hAnsi="Times New Roman" w:cs="Times New Roman"/>
          <w:bCs/>
        </w:rPr>
        <w:t>ecznego dostarczenia faktury VAT</w:t>
      </w:r>
      <w:r w:rsidRPr="000037CA">
        <w:rPr>
          <w:rFonts w:ascii="Times New Roman" w:hAnsi="Times New Roman" w:cs="Times New Roman"/>
          <w:bCs/>
        </w:rPr>
        <w:t xml:space="preserve"> (ewentualnie duplikatu) lub dostarczenia prawidłowo wystawionej, zgodnie z umową faktury VAT (korekta) lub wymaganych dokumentów.</w:t>
      </w:r>
    </w:p>
    <w:p w:rsidR="00D65E47" w:rsidRPr="000037CA" w:rsidRDefault="00C1164F" w:rsidP="00463224">
      <w:pPr>
        <w:tabs>
          <w:tab w:val="left" w:pos="720"/>
        </w:tabs>
        <w:ind w:left="360"/>
        <w:jc w:val="center"/>
        <w:rPr>
          <w:rFonts w:ascii="Times New Roman" w:hAnsi="Times New Roman" w:cs="Times New Roman"/>
          <w:b/>
        </w:rPr>
      </w:pPr>
      <w:r>
        <w:rPr>
          <w:rFonts w:ascii="Times New Roman" w:hAnsi="Times New Roman" w:cs="Times New Roman"/>
          <w:b/>
        </w:rPr>
        <w:t>§ 12</w:t>
      </w:r>
      <w:r w:rsidR="00463224" w:rsidRPr="000037CA">
        <w:rPr>
          <w:rFonts w:ascii="Times New Roman" w:hAnsi="Times New Roman" w:cs="Times New Roman"/>
          <w:b/>
        </w:rPr>
        <w:t xml:space="preserve"> </w:t>
      </w:r>
      <w:r w:rsidR="00D65E47" w:rsidRPr="000037CA">
        <w:rPr>
          <w:rFonts w:ascii="Times New Roman" w:hAnsi="Times New Roman" w:cs="Times New Roman"/>
          <w:b/>
        </w:rPr>
        <w:t>Gwarancja</w:t>
      </w:r>
    </w:p>
    <w:p w:rsidR="00D65E47" w:rsidRPr="000037CA" w:rsidRDefault="00D65E47" w:rsidP="00D65E47">
      <w:pPr>
        <w:numPr>
          <w:ilvl w:val="0"/>
          <w:numId w:val="18"/>
        </w:numPr>
        <w:spacing w:after="0"/>
        <w:jc w:val="both"/>
        <w:rPr>
          <w:rFonts w:ascii="Times New Roman" w:hAnsi="Times New Roman" w:cs="Times New Roman"/>
        </w:rPr>
      </w:pPr>
      <w:r w:rsidRPr="000037CA">
        <w:rPr>
          <w:rFonts w:ascii="Times New Roman" w:hAnsi="Times New Roman" w:cs="Times New Roman"/>
        </w:rPr>
        <w:t>Wyk</w:t>
      </w:r>
      <w:r w:rsidR="00463224" w:rsidRPr="000037CA">
        <w:rPr>
          <w:rFonts w:ascii="Times New Roman" w:hAnsi="Times New Roman" w:cs="Times New Roman"/>
        </w:rPr>
        <w:t xml:space="preserve">onawca udziela Zamawiającemu 36 </w:t>
      </w:r>
      <w:r w:rsidRPr="000037CA">
        <w:rPr>
          <w:rFonts w:ascii="Times New Roman" w:hAnsi="Times New Roman" w:cs="Times New Roman"/>
        </w:rPr>
        <w:t>miesięczny okres gwarancji (minimum 36 miesięcy) n</w:t>
      </w:r>
      <w:r w:rsidR="00463224" w:rsidRPr="000037CA">
        <w:rPr>
          <w:rFonts w:ascii="Times New Roman" w:hAnsi="Times New Roman" w:cs="Times New Roman"/>
        </w:rPr>
        <w:t>a wykonane roboty remontowe i 36</w:t>
      </w:r>
      <w:r w:rsidRPr="000037CA">
        <w:rPr>
          <w:rFonts w:ascii="Times New Roman" w:hAnsi="Times New Roman" w:cs="Times New Roman"/>
        </w:rPr>
        <w:t xml:space="preserve"> miesięczną gwarancję na urządzenia i elementy wyposażenia odpowiednio do okresu gwarancji udzielanej przez producenta (nie mniej niż 36 miesięcy), liczony od daty odbioru końcowego przedmiotu umowy, oraz zobowiązuje się do wykonywania na koszt własny bieżącej konserwacji instalacji i zamontowanych elementów i urządzeń w okresie gwarancji oraz przeglądów okresowych zamontowanych urządzeń i elementów wyposażenia zgodnie z zaleceniami bądź wymaganiami ich producentów oraz wynikających z prawa budowlanego. Wykaz takich urządzeń, przeglądów, konserwacji i serwisu Wykonawca dostarczy Zamawiającemu w formie tabeli serwisowej ze wskazaniem firm odpowiedzialnych i osób kontaktowych wraz z dokumentacją powykonawczą.  </w:t>
      </w:r>
    </w:p>
    <w:p w:rsidR="00D65E47" w:rsidRPr="000037CA" w:rsidRDefault="00D65E47" w:rsidP="00D65E47">
      <w:pPr>
        <w:numPr>
          <w:ilvl w:val="0"/>
          <w:numId w:val="18"/>
        </w:numPr>
        <w:spacing w:after="0"/>
        <w:ind w:left="426"/>
        <w:jc w:val="both"/>
        <w:rPr>
          <w:rFonts w:ascii="Times New Roman" w:hAnsi="Times New Roman" w:cs="Times New Roman"/>
        </w:rPr>
      </w:pPr>
      <w:r w:rsidRPr="000037CA">
        <w:rPr>
          <w:rFonts w:ascii="Times New Roman" w:hAnsi="Times New Roman" w:cs="Times New Roman"/>
        </w:rPr>
        <w:t>Wykonawca będzie usuwał wady (usterki) w okresie odpowiedzialności swoim kosztem i staraniem bez względu na związane z tym koszty.</w:t>
      </w:r>
    </w:p>
    <w:p w:rsidR="00D65E47" w:rsidRPr="000037CA" w:rsidRDefault="00D65E47" w:rsidP="00D65E47">
      <w:pPr>
        <w:numPr>
          <w:ilvl w:val="0"/>
          <w:numId w:val="18"/>
        </w:numPr>
        <w:spacing w:after="0"/>
        <w:ind w:left="426"/>
        <w:jc w:val="both"/>
        <w:rPr>
          <w:rFonts w:ascii="Times New Roman" w:hAnsi="Times New Roman" w:cs="Times New Roman"/>
        </w:rPr>
      </w:pPr>
      <w:r w:rsidRPr="000037CA">
        <w:rPr>
          <w:rFonts w:ascii="Times New Roman" w:hAnsi="Times New Roman" w:cs="Times New Roman"/>
        </w:rPr>
        <w:t>Zamawiający jest uprawniony do wykonywania uprawnień z gwarancji niezależnie od przysługujących mu uprawnień z tytułu rękojmi.</w:t>
      </w:r>
    </w:p>
    <w:p w:rsidR="00D65E47" w:rsidRPr="000037CA" w:rsidRDefault="00D65E47" w:rsidP="00D65E47">
      <w:pPr>
        <w:numPr>
          <w:ilvl w:val="0"/>
          <w:numId w:val="18"/>
        </w:numPr>
        <w:spacing w:after="0"/>
        <w:ind w:left="426"/>
        <w:jc w:val="both"/>
        <w:rPr>
          <w:rFonts w:ascii="Times New Roman" w:hAnsi="Times New Roman" w:cs="Times New Roman"/>
        </w:rPr>
      </w:pPr>
      <w:r w:rsidRPr="000037CA">
        <w:rPr>
          <w:rFonts w:ascii="Times New Roman" w:hAnsi="Times New Roman" w:cs="Times New Roman"/>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rsidR="00D65E47" w:rsidRPr="000037CA" w:rsidRDefault="00D65E47" w:rsidP="00D65E47">
      <w:pPr>
        <w:numPr>
          <w:ilvl w:val="0"/>
          <w:numId w:val="18"/>
        </w:numPr>
        <w:tabs>
          <w:tab w:val="left" w:pos="284"/>
        </w:tabs>
        <w:spacing w:after="0"/>
        <w:jc w:val="both"/>
        <w:rPr>
          <w:rFonts w:ascii="Times New Roman" w:hAnsi="Times New Roman" w:cs="Times New Roman"/>
        </w:rPr>
      </w:pPr>
      <w:r w:rsidRPr="000037CA">
        <w:rPr>
          <w:rFonts w:ascii="Times New Roman" w:hAnsi="Times New Roman" w:cs="Times New Roman"/>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rsidR="00D65E47" w:rsidRPr="000037CA" w:rsidRDefault="00D65E47" w:rsidP="00D65E47">
      <w:pPr>
        <w:numPr>
          <w:ilvl w:val="0"/>
          <w:numId w:val="18"/>
        </w:numPr>
        <w:tabs>
          <w:tab w:val="left" w:pos="426"/>
        </w:tabs>
        <w:spacing w:after="0"/>
        <w:ind w:left="426"/>
        <w:jc w:val="both"/>
        <w:rPr>
          <w:rFonts w:ascii="Times New Roman" w:hAnsi="Times New Roman" w:cs="Times New Roman"/>
        </w:rPr>
      </w:pPr>
      <w:r w:rsidRPr="000037CA">
        <w:rPr>
          <w:rFonts w:ascii="Times New Roman" w:hAnsi="Times New Roman" w:cs="Times New Roman"/>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rsidR="00D65E47" w:rsidRPr="000037CA" w:rsidRDefault="00D65E47" w:rsidP="00D65E47">
      <w:pPr>
        <w:numPr>
          <w:ilvl w:val="0"/>
          <w:numId w:val="18"/>
        </w:numPr>
        <w:tabs>
          <w:tab w:val="left" w:pos="426"/>
        </w:tabs>
        <w:spacing w:after="0"/>
        <w:ind w:left="426"/>
        <w:jc w:val="both"/>
        <w:rPr>
          <w:rFonts w:ascii="Times New Roman" w:hAnsi="Times New Roman" w:cs="Times New Roman"/>
        </w:rPr>
      </w:pPr>
      <w:r w:rsidRPr="000037CA">
        <w:rPr>
          <w:rFonts w:ascii="Times New Roman" w:hAnsi="Times New Roman" w:cs="Times New Roman"/>
        </w:rPr>
        <w:t>Wykonawca ma obowiązek poinformowania Zamawiającego o przystąpieniu do usuwania wady (usterki). Usunięcie wady (usterki) będzie stwierdzone protokolarnie, po uprzednim zawiadomieniu przez Wykonawcę Zamawiającego o jej usunięciu.</w:t>
      </w:r>
    </w:p>
    <w:p w:rsidR="00D65E47" w:rsidRPr="000037CA" w:rsidRDefault="00D65E47" w:rsidP="00D65E47">
      <w:pPr>
        <w:numPr>
          <w:ilvl w:val="0"/>
          <w:numId w:val="18"/>
        </w:numPr>
        <w:tabs>
          <w:tab w:val="left" w:pos="426"/>
        </w:tabs>
        <w:spacing w:after="0"/>
        <w:ind w:left="426"/>
        <w:jc w:val="both"/>
        <w:rPr>
          <w:rFonts w:ascii="Times New Roman" w:hAnsi="Times New Roman" w:cs="Times New Roman"/>
        </w:rPr>
      </w:pPr>
      <w:r w:rsidRPr="000037CA">
        <w:rPr>
          <w:rFonts w:ascii="Times New Roman" w:hAnsi="Times New Roman" w:cs="Times New Roman"/>
        </w:rPr>
        <w:t>Zamawiający zobowiązuje się do dotrzymywania podstawowych warunków eksploatacji określonych w instrukcjach eksploatacji i kartach gwarancyjnych wystawionych przez producentów, i dostarczonych przez Wykonawcę Zamawiającemu wraz z dokumentacją powykonawczą. W ramach zadania odpowiedzialny będzie również za niezbędne przeglądy urządzeń w ramach gwarancji jakości co nie zwalnia Wykonawcy z obowiązku bieżącej konserwacji.</w:t>
      </w:r>
    </w:p>
    <w:p w:rsidR="00D65E47" w:rsidRPr="000037CA" w:rsidRDefault="00C1164F" w:rsidP="006F6F96">
      <w:pPr>
        <w:tabs>
          <w:tab w:val="left" w:pos="284"/>
        </w:tabs>
        <w:jc w:val="center"/>
        <w:rPr>
          <w:rFonts w:ascii="Times New Roman" w:hAnsi="Times New Roman" w:cs="Times New Roman"/>
          <w:b/>
        </w:rPr>
      </w:pPr>
      <w:r>
        <w:rPr>
          <w:rFonts w:ascii="Times New Roman" w:hAnsi="Times New Roman" w:cs="Times New Roman"/>
          <w:b/>
        </w:rPr>
        <w:t>§ 13</w:t>
      </w:r>
      <w:r w:rsidR="006F6F96" w:rsidRPr="000037CA">
        <w:rPr>
          <w:rFonts w:ascii="Times New Roman" w:hAnsi="Times New Roman" w:cs="Times New Roman"/>
          <w:b/>
        </w:rPr>
        <w:t xml:space="preserve"> </w:t>
      </w:r>
      <w:r w:rsidR="00D65E47" w:rsidRPr="000037CA">
        <w:rPr>
          <w:rFonts w:ascii="Times New Roman" w:hAnsi="Times New Roman" w:cs="Times New Roman"/>
          <w:b/>
        </w:rPr>
        <w:t>Kary umowne</w:t>
      </w:r>
    </w:p>
    <w:p w:rsidR="00D65E47" w:rsidRPr="000037CA" w:rsidRDefault="00D65E47" w:rsidP="00D65E47">
      <w:pPr>
        <w:pStyle w:val="Tekstpodstawowy"/>
        <w:numPr>
          <w:ilvl w:val="0"/>
          <w:numId w:val="38"/>
        </w:numPr>
        <w:tabs>
          <w:tab w:val="left" w:pos="426"/>
        </w:tabs>
        <w:spacing w:line="276" w:lineRule="auto"/>
        <w:ind w:left="426"/>
        <w:rPr>
          <w:sz w:val="22"/>
          <w:szCs w:val="22"/>
        </w:rPr>
      </w:pPr>
      <w:r w:rsidRPr="000037CA">
        <w:rPr>
          <w:sz w:val="22"/>
          <w:szCs w:val="22"/>
        </w:rPr>
        <w:t xml:space="preserve">Wykonawca zapłaci Zamawiającemu, niezależne od okoliczności </w:t>
      </w:r>
    </w:p>
    <w:p w:rsidR="00D65E47" w:rsidRPr="000037CA" w:rsidRDefault="00D65E47" w:rsidP="00D65E47">
      <w:pPr>
        <w:pStyle w:val="Tekstpodstawowy"/>
        <w:numPr>
          <w:ilvl w:val="0"/>
          <w:numId w:val="36"/>
        </w:numPr>
        <w:spacing w:line="276" w:lineRule="auto"/>
        <w:ind w:left="851" w:hanging="425"/>
        <w:rPr>
          <w:sz w:val="22"/>
          <w:szCs w:val="22"/>
        </w:rPr>
      </w:pPr>
      <w:r w:rsidRPr="000037CA">
        <w:rPr>
          <w:sz w:val="22"/>
          <w:szCs w:val="22"/>
        </w:rPr>
        <w:lastRenderedPageBreak/>
        <w:t xml:space="preserve">odstąpienia od umowy w wysokości 20% wynagrodzenia brutto ustalonego </w:t>
      </w:r>
      <w:r w:rsidRPr="00BA6AE8">
        <w:rPr>
          <w:sz w:val="22"/>
          <w:szCs w:val="22"/>
        </w:rPr>
        <w:t>w § 6 ust. 2</w:t>
      </w:r>
      <w:r w:rsidRPr="000037CA">
        <w:rPr>
          <w:sz w:val="22"/>
          <w:szCs w:val="22"/>
        </w:rPr>
        <w:t xml:space="preserve"> umowy, chyba że odstąpienie jest następstwem okoliczności, za które Wykonawca nie ponosi odpowiedzialności,</w:t>
      </w:r>
    </w:p>
    <w:p w:rsidR="00D65E47" w:rsidRPr="000037CA" w:rsidRDefault="00D65E47" w:rsidP="00D65E47">
      <w:pPr>
        <w:pStyle w:val="Tekstpodstawowy"/>
        <w:numPr>
          <w:ilvl w:val="0"/>
          <w:numId w:val="36"/>
        </w:numPr>
        <w:spacing w:line="276" w:lineRule="auto"/>
        <w:ind w:left="709"/>
        <w:rPr>
          <w:sz w:val="22"/>
          <w:szCs w:val="22"/>
        </w:rPr>
      </w:pPr>
      <w:r w:rsidRPr="000037CA">
        <w:rPr>
          <w:sz w:val="22"/>
          <w:szCs w:val="22"/>
        </w:rPr>
        <w:t xml:space="preserve">opóźnienia w wykonaniu przedmiotu umowy w wysokości 0,1% wynagrodzenia brutto ustalonego w § 6 ust. 2 umowy za każdy dzień opóźnienia w odniesieniu do terminu zakończenia realizacji przedmiotu umowy, określonego w § 8 ust. 1 umowy </w:t>
      </w:r>
    </w:p>
    <w:p w:rsidR="00D65E47" w:rsidRPr="000037CA" w:rsidRDefault="00D65E47" w:rsidP="00D65E47">
      <w:pPr>
        <w:pStyle w:val="Tekstpodstawowy"/>
        <w:numPr>
          <w:ilvl w:val="0"/>
          <w:numId w:val="36"/>
        </w:numPr>
        <w:spacing w:line="276" w:lineRule="auto"/>
        <w:ind w:left="709"/>
        <w:rPr>
          <w:sz w:val="22"/>
          <w:szCs w:val="22"/>
        </w:rPr>
      </w:pPr>
      <w:r w:rsidRPr="000037CA">
        <w:rPr>
          <w:sz w:val="22"/>
          <w:szCs w:val="22"/>
        </w:rPr>
        <w:t xml:space="preserve">opóźnienia w usunięciu wad przedmiotu umowy stwierdzonych przy odbiorze, w wysokości 0,1% wynagrodzenia brutto ustalonego w § 6 ust. 2 umowy za każdy dzień </w:t>
      </w:r>
      <w:r w:rsidR="006F6F96" w:rsidRPr="000037CA">
        <w:rPr>
          <w:sz w:val="22"/>
          <w:szCs w:val="22"/>
        </w:rPr>
        <w:t>opóźnienia</w:t>
      </w:r>
      <w:r w:rsidRPr="000037CA">
        <w:rPr>
          <w:sz w:val="22"/>
          <w:szCs w:val="22"/>
        </w:rPr>
        <w:t>, licząc od następnego dnia po upływie terminu określonego przez Zamawiającego w celu usunięcia wad,</w:t>
      </w:r>
    </w:p>
    <w:p w:rsidR="00D65E47" w:rsidRPr="000037CA" w:rsidRDefault="00790BAE" w:rsidP="006F6F96">
      <w:pPr>
        <w:jc w:val="center"/>
        <w:rPr>
          <w:rFonts w:ascii="Times New Roman" w:hAnsi="Times New Roman" w:cs="Times New Roman"/>
          <w:b/>
          <w:bCs/>
        </w:rPr>
      </w:pPr>
      <w:r>
        <w:rPr>
          <w:rFonts w:ascii="Times New Roman" w:hAnsi="Times New Roman" w:cs="Times New Roman"/>
          <w:b/>
          <w:bCs/>
        </w:rPr>
        <w:t>§ 14</w:t>
      </w:r>
      <w:r w:rsidR="006F6F96" w:rsidRPr="000037CA">
        <w:rPr>
          <w:rFonts w:ascii="Times New Roman" w:hAnsi="Times New Roman" w:cs="Times New Roman"/>
          <w:b/>
          <w:bCs/>
        </w:rPr>
        <w:t xml:space="preserve"> </w:t>
      </w:r>
      <w:r w:rsidR="00D65E47" w:rsidRPr="000037CA">
        <w:rPr>
          <w:rFonts w:ascii="Times New Roman" w:hAnsi="Times New Roman" w:cs="Times New Roman"/>
          <w:b/>
          <w:bCs/>
        </w:rPr>
        <w:t>Zmiana postanowień umowy</w:t>
      </w:r>
    </w:p>
    <w:p w:rsidR="00D65E47" w:rsidRPr="000037CA" w:rsidRDefault="00D65E47" w:rsidP="00D65E47">
      <w:pPr>
        <w:numPr>
          <w:ilvl w:val="0"/>
          <w:numId w:val="4"/>
        </w:numPr>
        <w:suppressAutoHyphens/>
        <w:spacing w:after="0"/>
        <w:jc w:val="both"/>
        <w:rPr>
          <w:rFonts w:ascii="Times New Roman" w:hAnsi="Times New Roman" w:cs="Times New Roman"/>
          <w:bCs/>
        </w:rPr>
      </w:pPr>
      <w:r w:rsidRPr="000037CA">
        <w:rPr>
          <w:rFonts w:ascii="Times New Roman" w:hAnsi="Times New Roman" w:cs="Times New Roman"/>
          <w:bCs/>
        </w:rPr>
        <w:t>Zmiana postanowień umowy może nastąpić za zgodą obu stron na piśmie pod rygorem nieważności.</w:t>
      </w:r>
    </w:p>
    <w:p w:rsidR="00D65E47" w:rsidRPr="000037CA" w:rsidRDefault="00D65E47" w:rsidP="00D65E47">
      <w:pPr>
        <w:numPr>
          <w:ilvl w:val="0"/>
          <w:numId w:val="4"/>
        </w:numPr>
        <w:suppressAutoHyphens/>
        <w:spacing w:after="0"/>
        <w:jc w:val="both"/>
        <w:rPr>
          <w:rFonts w:ascii="Times New Roman" w:hAnsi="Times New Roman" w:cs="Times New Roman"/>
          <w:bCs/>
        </w:rPr>
      </w:pPr>
      <w:r w:rsidRPr="000037CA">
        <w:rPr>
          <w:rFonts w:ascii="Times New Roman" w:hAnsi="Times New Roman" w:cs="Times New Roman"/>
          <w:bCs/>
        </w:rP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w:t>
      </w:r>
      <w:r w:rsidR="00DA5D1B">
        <w:rPr>
          <w:rFonts w:ascii="Times New Roman" w:hAnsi="Times New Roman" w:cs="Times New Roman"/>
          <w:bCs/>
        </w:rPr>
        <w:t>455</w:t>
      </w:r>
      <w:r w:rsidRPr="000037CA">
        <w:rPr>
          <w:rFonts w:ascii="Times New Roman" w:hAnsi="Times New Roman" w:cs="Times New Roman"/>
          <w:bCs/>
        </w:rPr>
        <w:t xml:space="preserve"> ustawy Prawo zamówień publicznych; nie dotyczy to sytuacji, gdy konieczność wprowadzenia takich zmian wyniknie w rezultacie z okoliczności, których nie można było przewidzieć w chwili zawarcia umowy.</w:t>
      </w:r>
    </w:p>
    <w:p w:rsidR="00D65E47" w:rsidRPr="000037CA" w:rsidRDefault="00D65E47" w:rsidP="00D65E47">
      <w:pPr>
        <w:numPr>
          <w:ilvl w:val="0"/>
          <w:numId w:val="4"/>
        </w:numPr>
        <w:tabs>
          <w:tab w:val="left" w:pos="360"/>
          <w:tab w:val="left" w:pos="567"/>
        </w:tabs>
        <w:spacing w:after="0"/>
        <w:ind w:left="357" w:hanging="357"/>
        <w:jc w:val="both"/>
        <w:rPr>
          <w:rFonts w:ascii="Times New Roman" w:hAnsi="Times New Roman" w:cs="Times New Roman"/>
        </w:rPr>
      </w:pPr>
      <w:r w:rsidRPr="000037CA">
        <w:rPr>
          <w:rFonts w:ascii="Times New Roman" w:hAnsi="Times New Roman" w:cs="Times New Roman"/>
        </w:rPr>
        <w:t>Dopuszcza się również zmianę umowy w przypadku:</w:t>
      </w:r>
    </w:p>
    <w:p w:rsidR="00D65E47" w:rsidRPr="000037CA" w:rsidRDefault="00D65E47" w:rsidP="00153C96">
      <w:pPr>
        <w:spacing w:after="0"/>
        <w:jc w:val="both"/>
        <w:rPr>
          <w:rFonts w:ascii="Times New Roman" w:hAnsi="Times New Roman" w:cs="Times New Roman"/>
        </w:rPr>
      </w:pPr>
      <w:r w:rsidRPr="000037CA">
        <w:rPr>
          <w:rFonts w:ascii="Times New Roman" w:hAnsi="Times New Roman" w:cs="Times New Roman"/>
        </w:rPr>
        <w:t xml:space="preserve"> </w:t>
      </w:r>
    </w:p>
    <w:p w:rsidR="00D65E47" w:rsidRPr="000037CA" w:rsidRDefault="00D65E47" w:rsidP="00D65E47">
      <w:pPr>
        <w:numPr>
          <w:ilvl w:val="0"/>
          <w:numId w:val="9"/>
        </w:numPr>
        <w:spacing w:after="0"/>
        <w:ind w:left="426" w:hanging="426"/>
        <w:jc w:val="both"/>
        <w:rPr>
          <w:rFonts w:ascii="Times New Roman" w:hAnsi="Times New Roman" w:cs="Times New Roman"/>
        </w:rPr>
      </w:pPr>
      <w:r w:rsidRPr="000037CA">
        <w:rPr>
          <w:rFonts w:ascii="Times New Roman" w:hAnsi="Times New Roman" w:cs="Times New Roman"/>
        </w:rPr>
        <w:t>konieczności wydania lub zmiany decyzji organów administracyjnych związanych z przedmiotem zamówienia,</w:t>
      </w:r>
    </w:p>
    <w:p w:rsidR="00D65E47" w:rsidRPr="000037CA" w:rsidRDefault="00D65E47" w:rsidP="00D65E47">
      <w:pPr>
        <w:numPr>
          <w:ilvl w:val="0"/>
          <w:numId w:val="9"/>
        </w:numPr>
        <w:spacing w:after="0"/>
        <w:ind w:left="426" w:hanging="426"/>
        <w:jc w:val="both"/>
        <w:rPr>
          <w:rFonts w:ascii="Times New Roman" w:hAnsi="Times New Roman" w:cs="Times New Roman"/>
        </w:rPr>
      </w:pPr>
      <w:r w:rsidRPr="000037CA">
        <w:rPr>
          <w:rFonts w:ascii="Times New Roman" w:hAnsi="Times New Roman" w:cs="Times New Roman"/>
        </w:rPr>
        <w:t xml:space="preserve">oraz w pozostałych przypadkach wymienionych art. </w:t>
      </w:r>
      <w:r w:rsidR="001A5DE7">
        <w:rPr>
          <w:rFonts w:ascii="Times New Roman" w:hAnsi="Times New Roman" w:cs="Times New Roman"/>
        </w:rPr>
        <w:t>455</w:t>
      </w:r>
      <w:r w:rsidRPr="000037CA">
        <w:rPr>
          <w:rFonts w:ascii="Times New Roman" w:hAnsi="Times New Roman" w:cs="Times New Roman"/>
        </w:rPr>
        <w:t xml:space="preserve">  ustawy z dnia </w:t>
      </w:r>
      <w:r w:rsidR="004E2F56">
        <w:rPr>
          <w:rFonts w:ascii="Times New Roman" w:hAnsi="Times New Roman" w:cs="Times New Roman"/>
        </w:rPr>
        <w:t>11  września</w:t>
      </w:r>
      <w:r w:rsidRPr="000037CA">
        <w:rPr>
          <w:rFonts w:ascii="Times New Roman" w:hAnsi="Times New Roman" w:cs="Times New Roman"/>
        </w:rPr>
        <w:t xml:space="preserve"> 20</w:t>
      </w:r>
      <w:r w:rsidR="004E2F56">
        <w:rPr>
          <w:rFonts w:ascii="Times New Roman" w:hAnsi="Times New Roman" w:cs="Times New Roman"/>
        </w:rPr>
        <w:t>19</w:t>
      </w:r>
      <w:r w:rsidRPr="000037CA">
        <w:rPr>
          <w:rFonts w:ascii="Times New Roman" w:hAnsi="Times New Roman" w:cs="Times New Roman"/>
        </w:rPr>
        <w:t xml:space="preserve"> r. - Prawo zamówień publicznych. </w:t>
      </w:r>
    </w:p>
    <w:p w:rsidR="00D65E47" w:rsidRPr="000037CA" w:rsidRDefault="00D65E47" w:rsidP="00D65E47">
      <w:pPr>
        <w:rPr>
          <w:rFonts w:ascii="Times New Roman" w:hAnsi="Times New Roman" w:cs="Times New Roman"/>
          <w:b/>
          <w:highlight w:val="yellow"/>
        </w:rPr>
      </w:pPr>
    </w:p>
    <w:p w:rsidR="00D65E47" w:rsidRPr="000037CA" w:rsidRDefault="000037CA" w:rsidP="000037CA">
      <w:pPr>
        <w:jc w:val="center"/>
        <w:rPr>
          <w:rFonts w:ascii="Times New Roman" w:hAnsi="Times New Roman" w:cs="Times New Roman"/>
          <w:b/>
        </w:rPr>
      </w:pPr>
      <w:r w:rsidRPr="000037CA">
        <w:rPr>
          <w:rFonts w:ascii="Times New Roman" w:hAnsi="Times New Roman" w:cs="Times New Roman"/>
          <w:b/>
        </w:rPr>
        <w:t>§ 1</w:t>
      </w:r>
      <w:r w:rsidR="00790BAE">
        <w:rPr>
          <w:rFonts w:ascii="Times New Roman" w:hAnsi="Times New Roman" w:cs="Times New Roman"/>
          <w:b/>
        </w:rPr>
        <w:t>5</w:t>
      </w:r>
      <w:r w:rsidRPr="000037CA">
        <w:rPr>
          <w:rFonts w:ascii="Times New Roman" w:hAnsi="Times New Roman" w:cs="Times New Roman"/>
          <w:b/>
        </w:rPr>
        <w:t xml:space="preserve"> </w:t>
      </w:r>
      <w:r w:rsidR="00D65E47" w:rsidRPr="000037CA">
        <w:rPr>
          <w:rFonts w:ascii="Times New Roman" w:hAnsi="Times New Roman" w:cs="Times New Roman"/>
          <w:b/>
        </w:rPr>
        <w:t>Poufność</w:t>
      </w:r>
    </w:p>
    <w:p w:rsidR="00D65E47" w:rsidRPr="000037CA" w:rsidRDefault="00D65E47" w:rsidP="00D65E47">
      <w:pPr>
        <w:tabs>
          <w:tab w:val="left" w:pos="720"/>
        </w:tabs>
        <w:ind w:left="142"/>
        <w:jc w:val="both"/>
        <w:rPr>
          <w:rFonts w:ascii="Times New Roman" w:hAnsi="Times New Roman" w:cs="Times New Roman"/>
        </w:rPr>
      </w:pPr>
      <w:r w:rsidRPr="000037CA">
        <w:rPr>
          <w:rFonts w:ascii="Times New Roman" w:hAnsi="Times New Roman" w:cs="Times New Roman"/>
        </w:rPr>
        <w:t xml:space="preserve">Osoby, którymi przy wykonywaniu umowy posługują się Strony, nie mogą bez upoważnienia wzajemnego Stron umowy upubliczniać uzyskanej w związku z wykonywaniem dzieła wiedzy </w:t>
      </w:r>
      <w:r w:rsidR="008D3A7C">
        <w:rPr>
          <w:rFonts w:ascii="Times New Roman" w:hAnsi="Times New Roman" w:cs="Times New Roman"/>
        </w:rPr>
        <w:br/>
      </w:r>
      <w:r w:rsidRPr="000037CA">
        <w:rPr>
          <w:rFonts w:ascii="Times New Roman" w:hAnsi="Times New Roman" w:cs="Times New Roman"/>
        </w:rPr>
        <w:t xml:space="preserve">o treści umowy, ani żadnych dokumentów i informacji temat dotyczących jej realizacji. Nie dotyczy to przypadków, gdy obowiązek udzielenia informacji lub udostępnienia dokumentów wynika </w:t>
      </w:r>
      <w:r w:rsidR="008D3A7C">
        <w:rPr>
          <w:rFonts w:ascii="Times New Roman" w:hAnsi="Times New Roman" w:cs="Times New Roman"/>
        </w:rPr>
        <w:br/>
      </w:r>
      <w:r w:rsidRPr="000037CA">
        <w:rPr>
          <w:rFonts w:ascii="Times New Roman" w:hAnsi="Times New Roman" w:cs="Times New Roman"/>
        </w:rPr>
        <w:t xml:space="preserve">z obowiązujących przepisów prawa. </w:t>
      </w:r>
    </w:p>
    <w:p w:rsidR="00D65E47" w:rsidRPr="000037CA" w:rsidRDefault="00790BAE" w:rsidP="000037CA">
      <w:pPr>
        <w:tabs>
          <w:tab w:val="left" w:pos="720"/>
        </w:tabs>
        <w:ind w:left="360"/>
        <w:jc w:val="center"/>
        <w:rPr>
          <w:rFonts w:ascii="Times New Roman" w:hAnsi="Times New Roman" w:cs="Times New Roman"/>
          <w:b/>
        </w:rPr>
      </w:pPr>
      <w:r>
        <w:rPr>
          <w:rFonts w:ascii="Times New Roman" w:hAnsi="Times New Roman" w:cs="Times New Roman"/>
          <w:b/>
        </w:rPr>
        <w:t>§ 16</w:t>
      </w:r>
      <w:r w:rsidR="000037CA" w:rsidRPr="000037CA">
        <w:rPr>
          <w:rFonts w:ascii="Times New Roman" w:hAnsi="Times New Roman" w:cs="Times New Roman"/>
          <w:b/>
        </w:rPr>
        <w:t xml:space="preserve"> </w:t>
      </w:r>
      <w:r w:rsidR="00D65E47" w:rsidRPr="000037CA">
        <w:rPr>
          <w:rFonts w:ascii="Times New Roman" w:hAnsi="Times New Roman" w:cs="Times New Roman"/>
          <w:b/>
        </w:rPr>
        <w:t>Postanowienia końcowe</w:t>
      </w:r>
    </w:p>
    <w:p w:rsidR="00D65E47" w:rsidRPr="000037CA" w:rsidRDefault="00D65E47" w:rsidP="00D65E47">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Wszelkie oświadczenia Stron umowy będą składane na piśmie pod rygorem nieważności, listem poleconym lub za potwierdzeniem ich złożenia.</w:t>
      </w:r>
    </w:p>
    <w:p w:rsidR="00D65E47" w:rsidRPr="000037CA" w:rsidRDefault="00D65E47" w:rsidP="00D65E47">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Wszelkie zmiany i uzupełnienia niniejszej umowy wymagają zgody Stron w formie pisemnej pod rygorem nieważności.</w:t>
      </w:r>
    </w:p>
    <w:p w:rsidR="00D65E47" w:rsidRPr="000037CA" w:rsidRDefault="00D65E47" w:rsidP="00D65E47">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Wykonawca zobowiązuje się do zapewnienia porządku w rejonie prowadzonych prac oraz wykonania niezbędnych zabezpieczeń w sposób gwarantujący bezpieczeństwo osób postronnych, co zostało skalkulowane w ryczałtowej cenie oferty.</w:t>
      </w:r>
    </w:p>
    <w:p w:rsidR="00D65E47" w:rsidRPr="000037CA" w:rsidRDefault="00D65E47" w:rsidP="00D65E47">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Wykonawca pokryje wszelkie koszty i opłaty związane z realizacją umowy między innymi: przeglądów, odbiorów oraz uzyska niezbędne zezwolenia.</w:t>
      </w:r>
    </w:p>
    <w:p w:rsidR="00D65E47" w:rsidRPr="000037CA" w:rsidRDefault="00D65E47" w:rsidP="000037CA">
      <w:pPr>
        <w:numPr>
          <w:ilvl w:val="0"/>
          <w:numId w:val="10"/>
        </w:numPr>
        <w:tabs>
          <w:tab w:val="left" w:pos="426"/>
        </w:tabs>
        <w:spacing w:after="0" w:line="240" w:lineRule="auto"/>
        <w:ind w:left="426"/>
        <w:jc w:val="both"/>
        <w:rPr>
          <w:rFonts w:ascii="Times New Roman" w:hAnsi="Times New Roman" w:cs="Times New Roman"/>
        </w:rPr>
      </w:pPr>
      <w:r w:rsidRPr="000037CA">
        <w:rPr>
          <w:rFonts w:ascii="Times New Roman" w:hAnsi="Times New Roman" w:cs="Times New Roman"/>
        </w:rPr>
        <w:lastRenderedPageBreak/>
        <w:t>Wykonawca przedłoży Zamawiającemu listy pracowników upoważnionych do wykonywania prac oraz zapewni odzież roboczą, jak i identyfikatory pozwalające na jednoznaczną identyfikację pracowników.</w:t>
      </w:r>
    </w:p>
    <w:p w:rsidR="00D65E47" w:rsidRPr="000037CA" w:rsidRDefault="00D65E47" w:rsidP="000037CA">
      <w:pPr>
        <w:pStyle w:val="Akapitzlist"/>
        <w:numPr>
          <w:ilvl w:val="0"/>
          <w:numId w:val="10"/>
        </w:numPr>
        <w:tabs>
          <w:tab w:val="left" w:pos="426"/>
        </w:tabs>
        <w:spacing w:after="0" w:line="240" w:lineRule="auto"/>
        <w:jc w:val="both"/>
        <w:rPr>
          <w:rFonts w:ascii="Times New Roman" w:hAnsi="Times New Roman" w:cs="Times New Roman"/>
        </w:rPr>
      </w:pPr>
      <w:r w:rsidRPr="000037CA">
        <w:rPr>
          <w:rFonts w:ascii="Times New Roman" w:hAnsi="Times New Roman" w:cs="Times New Roman"/>
        </w:rPr>
        <w:t>Strony zobowiązują się do każdorazowego powiadamiania się listem poleconym o zmianie adresu swojej siedziby, pod rygorem uznania za skutecznie doręczoną korespondencję wysłaną pod dotychczas znany adres.</w:t>
      </w:r>
    </w:p>
    <w:p w:rsidR="00D65E47" w:rsidRPr="000037CA" w:rsidRDefault="00D65E47" w:rsidP="000037CA">
      <w:pPr>
        <w:pStyle w:val="Akapitzlist"/>
        <w:numPr>
          <w:ilvl w:val="0"/>
          <w:numId w:val="10"/>
        </w:numPr>
        <w:tabs>
          <w:tab w:val="left" w:pos="426"/>
        </w:tabs>
        <w:spacing w:after="0"/>
        <w:jc w:val="both"/>
        <w:rPr>
          <w:rFonts w:ascii="Times New Roman" w:hAnsi="Times New Roman" w:cs="Times New Roman"/>
        </w:rPr>
      </w:pPr>
      <w:r w:rsidRPr="000037CA">
        <w:rPr>
          <w:rFonts w:ascii="Times New Roman" w:hAnsi="Times New Roman" w:cs="Times New Roman"/>
        </w:rPr>
        <w:t xml:space="preserve">Strony ustalają, iż pod pojęciem dni roboczych rozumieją dni od poniedziałku do piątku, </w:t>
      </w:r>
      <w:r w:rsidRPr="000037CA">
        <w:rPr>
          <w:rFonts w:ascii="Times New Roman" w:hAnsi="Times New Roman" w:cs="Times New Roman"/>
        </w:rPr>
        <w:br/>
        <w:t xml:space="preserve">z wyłączeniem sobót, dni ustawowo wolnych od pracy oraz Świąt. </w:t>
      </w:r>
    </w:p>
    <w:p w:rsidR="00D65E47" w:rsidRPr="000037CA" w:rsidRDefault="00D65E47" w:rsidP="000037CA">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Wszelkie spory wynikające z niniejszej umowy Strony będą rozstrzygane przez Sąd powszechny właściwy miejscowo dla siedziby Zamawiającego.</w:t>
      </w:r>
    </w:p>
    <w:p w:rsidR="00D65E47" w:rsidRPr="000037CA" w:rsidRDefault="00D65E47" w:rsidP="000037CA">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 xml:space="preserve">W sprawach nieunormowanych niniejszą umową mają zastosowanie przepisy ustawy z dnia </w:t>
      </w:r>
      <w:r w:rsidRPr="000037CA">
        <w:rPr>
          <w:rFonts w:ascii="Times New Roman" w:hAnsi="Times New Roman" w:cs="Times New Roman"/>
        </w:rPr>
        <w:br/>
        <w:t xml:space="preserve">23 kwietnia 1964 r. – Kodeks cywilny, ustawy z dnia </w:t>
      </w:r>
      <w:r w:rsidR="004E2F56">
        <w:rPr>
          <w:rFonts w:ascii="Times New Roman" w:hAnsi="Times New Roman" w:cs="Times New Roman"/>
        </w:rPr>
        <w:t>11</w:t>
      </w:r>
      <w:r w:rsidRPr="000037CA">
        <w:rPr>
          <w:rFonts w:ascii="Times New Roman" w:hAnsi="Times New Roman" w:cs="Times New Roman"/>
        </w:rPr>
        <w:t xml:space="preserve"> </w:t>
      </w:r>
      <w:r w:rsidR="004E2F56">
        <w:rPr>
          <w:rFonts w:ascii="Times New Roman" w:hAnsi="Times New Roman" w:cs="Times New Roman"/>
        </w:rPr>
        <w:t>września</w:t>
      </w:r>
      <w:r w:rsidRPr="000037CA">
        <w:rPr>
          <w:rFonts w:ascii="Times New Roman" w:hAnsi="Times New Roman" w:cs="Times New Roman"/>
        </w:rPr>
        <w:t xml:space="preserve"> 20</w:t>
      </w:r>
      <w:r w:rsidR="004E2F56">
        <w:rPr>
          <w:rFonts w:ascii="Times New Roman" w:hAnsi="Times New Roman" w:cs="Times New Roman"/>
        </w:rPr>
        <w:t>19</w:t>
      </w:r>
      <w:r w:rsidRPr="000037CA">
        <w:rPr>
          <w:rFonts w:ascii="Times New Roman" w:hAnsi="Times New Roman" w:cs="Times New Roman"/>
        </w:rPr>
        <w:t xml:space="preserve"> r. – Prawo zamówień publicznych oraz ustawy z dnia 7 lipca 1994 r. – Prawo budowlane, wraz z przepisami wykonawczymi.</w:t>
      </w:r>
    </w:p>
    <w:p w:rsidR="00D65E47" w:rsidRPr="000037CA" w:rsidRDefault="00D65E47" w:rsidP="000037CA">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bCs/>
        </w:rPr>
        <w:t>Wykonawca oświadcza, podpisując niniejszą umowę, że dokumenty przedłożone Zamawiają</w:t>
      </w:r>
      <w:r w:rsidR="00ED37E0">
        <w:rPr>
          <w:rFonts w:ascii="Times New Roman" w:hAnsi="Times New Roman" w:cs="Times New Roman"/>
          <w:bCs/>
        </w:rPr>
        <w:t>cemu w niniejszym postępowaniu</w:t>
      </w:r>
      <w:r w:rsidRPr="000037CA">
        <w:rPr>
          <w:rFonts w:ascii="Times New Roman" w:hAnsi="Times New Roman" w:cs="Times New Roman"/>
          <w:bCs/>
        </w:rPr>
        <w:t xml:space="preserve"> nie utraciły aktualności</w:t>
      </w:r>
      <w:r w:rsidR="00E854CE">
        <w:rPr>
          <w:rFonts w:ascii="Times New Roman" w:hAnsi="Times New Roman" w:cs="Times New Roman"/>
          <w:bCs/>
        </w:rPr>
        <w:t>.</w:t>
      </w:r>
    </w:p>
    <w:p w:rsidR="00D65E47" w:rsidRPr="000037CA" w:rsidRDefault="00D65E47" w:rsidP="000037CA">
      <w:pPr>
        <w:numPr>
          <w:ilvl w:val="0"/>
          <w:numId w:val="10"/>
        </w:numPr>
        <w:tabs>
          <w:tab w:val="left" w:pos="426"/>
        </w:tabs>
        <w:spacing w:after="0"/>
        <w:ind w:left="426"/>
        <w:jc w:val="both"/>
        <w:rPr>
          <w:rFonts w:ascii="Times New Roman" w:hAnsi="Times New Roman" w:cs="Times New Roman"/>
        </w:rPr>
      </w:pPr>
      <w:r w:rsidRPr="000037CA">
        <w:rPr>
          <w:rFonts w:ascii="Times New Roman" w:hAnsi="Times New Roman" w:cs="Times New Roman"/>
        </w:rPr>
        <w:t>Umowę sporządzono w dwóch (2) jednobrzmiących egzemplarzach, po jednym (1) egzemplarzu dla każdej ze Stron.</w:t>
      </w:r>
    </w:p>
    <w:p w:rsidR="00D65E47" w:rsidRPr="005E5392" w:rsidRDefault="00D65E47" w:rsidP="00D65E47">
      <w:pPr>
        <w:tabs>
          <w:tab w:val="left" w:pos="720"/>
        </w:tabs>
        <w:ind w:left="360"/>
        <w:jc w:val="both"/>
        <w:rPr>
          <w:rFonts w:ascii="Arial" w:hAnsi="Arial" w:cs="Arial"/>
          <w:sz w:val="21"/>
          <w:szCs w:val="21"/>
          <w:highlight w:val="yellow"/>
        </w:rPr>
      </w:pPr>
    </w:p>
    <w:p w:rsidR="00D65E47" w:rsidRPr="000037CA" w:rsidRDefault="00D65E47" w:rsidP="00D65E47">
      <w:pPr>
        <w:tabs>
          <w:tab w:val="left" w:pos="720"/>
        </w:tabs>
        <w:rPr>
          <w:rFonts w:ascii="Arial" w:hAnsi="Arial" w:cs="Arial"/>
          <w:sz w:val="21"/>
          <w:szCs w:val="21"/>
        </w:rPr>
      </w:pPr>
    </w:p>
    <w:p w:rsidR="00D65E47" w:rsidRPr="000037CA" w:rsidRDefault="00D65E47" w:rsidP="00D65E47">
      <w:pPr>
        <w:tabs>
          <w:tab w:val="left" w:pos="720"/>
        </w:tabs>
        <w:rPr>
          <w:rFonts w:ascii="Arial" w:hAnsi="Arial" w:cs="Arial"/>
          <w:sz w:val="21"/>
          <w:szCs w:val="21"/>
        </w:rPr>
      </w:pPr>
      <w:r w:rsidRPr="000037CA">
        <w:rPr>
          <w:rFonts w:ascii="Arial" w:hAnsi="Arial" w:cs="Arial"/>
          <w:sz w:val="21"/>
          <w:szCs w:val="21"/>
        </w:rPr>
        <w:t>………………………………                                                           ………………………………</w:t>
      </w:r>
    </w:p>
    <w:p w:rsidR="0099287B" w:rsidRDefault="00D65E47" w:rsidP="000037CA">
      <w:pPr>
        <w:tabs>
          <w:tab w:val="left" w:pos="567"/>
        </w:tabs>
        <w:jc w:val="both"/>
      </w:pPr>
      <w:r w:rsidRPr="000037CA">
        <w:rPr>
          <w:rFonts w:ascii="Arial" w:hAnsi="Arial" w:cs="Arial"/>
          <w:b/>
          <w:sz w:val="21"/>
          <w:szCs w:val="21"/>
        </w:rPr>
        <w:t xml:space="preserve">                  Zamawiający</w:t>
      </w:r>
      <w:r w:rsidRPr="000037CA">
        <w:rPr>
          <w:rFonts w:ascii="Arial" w:hAnsi="Arial" w:cs="Arial"/>
          <w:b/>
          <w:sz w:val="21"/>
          <w:szCs w:val="21"/>
        </w:rPr>
        <w:tab/>
      </w:r>
      <w:r w:rsidRPr="000037CA">
        <w:rPr>
          <w:rFonts w:ascii="Arial" w:hAnsi="Arial" w:cs="Arial"/>
          <w:b/>
          <w:sz w:val="21"/>
          <w:szCs w:val="21"/>
        </w:rPr>
        <w:tab/>
        <w:t xml:space="preserve">                                                      </w:t>
      </w:r>
      <w:r w:rsidRPr="000037CA">
        <w:rPr>
          <w:rFonts w:ascii="Arial" w:hAnsi="Arial" w:cs="Arial"/>
          <w:b/>
          <w:sz w:val="21"/>
          <w:szCs w:val="21"/>
        </w:rPr>
        <w:tab/>
        <w:t xml:space="preserve">  Wykonawca</w:t>
      </w:r>
    </w:p>
    <w:sectPr w:rsidR="0099287B" w:rsidSect="0099287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A8" w:rsidRDefault="008455A8" w:rsidP="00603577">
      <w:pPr>
        <w:spacing w:after="0" w:line="240" w:lineRule="auto"/>
      </w:pPr>
      <w:r>
        <w:separator/>
      </w:r>
    </w:p>
  </w:endnote>
  <w:endnote w:type="continuationSeparator" w:id="1">
    <w:p w:rsidR="008455A8" w:rsidRDefault="008455A8" w:rsidP="00603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9360"/>
      <w:docPartObj>
        <w:docPartGallery w:val="Page Numbers (Bottom of Page)"/>
        <w:docPartUnique/>
      </w:docPartObj>
    </w:sdtPr>
    <w:sdtContent>
      <w:p w:rsidR="00603577" w:rsidRDefault="00121EEC">
        <w:pPr>
          <w:pStyle w:val="Stopka"/>
          <w:jc w:val="right"/>
        </w:pPr>
        <w:fldSimple w:instr=" PAGE   \* MERGEFORMAT ">
          <w:r w:rsidR="00106084">
            <w:rPr>
              <w:noProof/>
            </w:rPr>
            <w:t>1</w:t>
          </w:r>
        </w:fldSimple>
      </w:p>
    </w:sdtContent>
  </w:sdt>
  <w:p w:rsidR="00603577" w:rsidRDefault="006035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A8" w:rsidRDefault="008455A8" w:rsidP="00603577">
      <w:pPr>
        <w:spacing w:after="0" w:line="240" w:lineRule="auto"/>
      </w:pPr>
      <w:r>
        <w:separator/>
      </w:r>
    </w:p>
  </w:footnote>
  <w:footnote w:type="continuationSeparator" w:id="1">
    <w:p w:rsidR="008455A8" w:rsidRDefault="008455A8" w:rsidP="00603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Calibri" w:hAnsi="Calibri"/>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4"/>
    <w:multiLevelType w:val="multilevel"/>
    <w:tmpl w:val="00000004"/>
    <w:name w:val="WW8Num5"/>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735" w:hanging="360"/>
      </w:pPr>
    </w:lvl>
    <w:lvl w:ilvl="2">
      <w:start w:val="1"/>
      <w:numFmt w:val="lowerRoman"/>
      <w:lvlText w:val="%3."/>
      <w:lvlJc w:val="left"/>
      <w:pPr>
        <w:tabs>
          <w:tab w:val="num" w:pos="0"/>
        </w:tabs>
        <w:ind w:left="2455" w:hanging="180"/>
      </w:pPr>
    </w:lvl>
    <w:lvl w:ilvl="3">
      <w:start w:val="1"/>
      <w:numFmt w:val="decimal"/>
      <w:lvlText w:val="%4."/>
      <w:lvlJc w:val="left"/>
      <w:pPr>
        <w:tabs>
          <w:tab w:val="num" w:pos="0"/>
        </w:tabs>
        <w:ind w:left="3175" w:hanging="360"/>
      </w:pPr>
    </w:lvl>
    <w:lvl w:ilvl="4">
      <w:start w:val="1"/>
      <w:numFmt w:val="lowerLetter"/>
      <w:lvlText w:val="%5."/>
      <w:lvlJc w:val="left"/>
      <w:pPr>
        <w:tabs>
          <w:tab w:val="num" w:pos="0"/>
        </w:tabs>
        <w:ind w:left="3895" w:hanging="360"/>
      </w:pPr>
    </w:lvl>
    <w:lvl w:ilvl="5">
      <w:start w:val="1"/>
      <w:numFmt w:val="lowerRoman"/>
      <w:lvlText w:val="%6."/>
      <w:lvlJc w:val="left"/>
      <w:pPr>
        <w:tabs>
          <w:tab w:val="num" w:pos="0"/>
        </w:tabs>
        <w:ind w:left="4615" w:hanging="180"/>
      </w:pPr>
    </w:lvl>
    <w:lvl w:ilvl="6">
      <w:start w:val="1"/>
      <w:numFmt w:val="decimal"/>
      <w:lvlText w:val="%7."/>
      <w:lvlJc w:val="left"/>
      <w:pPr>
        <w:tabs>
          <w:tab w:val="num" w:pos="0"/>
        </w:tabs>
        <w:ind w:left="5335" w:hanging="360"/>
      </w:pPr>
    </w:lvl>
    <w:lvl w:ilvl="7">
      <w:start w:val="1"/>
      <w:numFmt w:val="lowerLetter"/>
      <w:lvlText w:val="%8."/>
      <w:lvlJc w:val="left"/>
      <w:pPr>
        <w:tabs>
          <w:tab w:val="num" w:pos="0"/>
        </w:tabs>
        <w:ind w:left="6055" w:hanging="360"/>
      </w:pPr>
    </w:lvl>
    <w:lvl w:ilvl="8">
      <w:start w:val="1"/>
      <w:numFmt w:val="lowerRoman"/>
      <w:lvlText w:val="%9."/>
      <w:lvlJc w:val="left"/>
      <w:pPr>
        <w:tabs>
          <w:tab w:val="num" w:pos="0"/>
        </w:tabs>
        <w:ind w:left="6775" w:hanging="180"/>
      </w:p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color w:val="auto"/>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nsid w:val="00000007"/>
    <w:multiLevelType w:val="multilevel"/>
    <w:tmpl w:val="00000007"/>
    <w:name w:val="WW8Num8"/>
    <w:lvl w:ilvl="0">
      <w:start w:val="1"/>
      <w:numFmt w:val="decimal"/>
      <w:lvlText w:val="%1."/>
      <w:lvlJc w:val="left"/>
      <w:pPr>
        <w:tabs>
          <w:tab w:val="num" w:pos="0"/>
        </w:tabs>
        <w:ind w:left="927"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8"/>
    <w:multiLevelType w:val="multilevel"/>
    <w:tmpl w:val="00000008"/>
    <w:name w:val="WW8Num9"/>
    <w:lvl w:ilvl="0">
      <w:start w:val="1"/>
      <w:numFmt w:val="decimal"/>
      <w:lvlText w:val="%1)"/>
      <w:lvlJc w:val="left"/>
      <w:pPr>
        <w:tabs>
          <w:tab w:val="num" w:pos="0"/>
        </w:tabs>
        <w:ind w:left="1069" w:hanging="360"/>
      </w:pPr>
    </w:lvl>
    <w:lvl w:ilvl="1">
      <w:start w:val="1"/>
      <w:numFmt w:val="bullet"/>
      <w:lvlText w:val="o"/>
      <w:lvlJc w:val="left"/>
      <w:pPr>
        <w:tabs>
          <w:tab w:val="num" w:pos="0"/>
        </w:tabs>
        <w:ind w:left="1789" w:hanging="360"/>
      </w:pPr>
      <w:rPr>
        <w:rFonts w:ascii="Courier New" w:hAnsi="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7">
    <w:nsid w:val="00000009"/>
    <w:multiLevelType w:val="multilevel"/>
    <w:tmpl w:val="00000009"/>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lvl>
    <w:lvl w:ilvl="1">
      <w:start w:val="100"/>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C"/>
    <w:multiLevelType w:val="multilevel"/>
    <w:tmpl w:val="0000000C"/>
    <w:name w:val="WW8Num1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0">
    <w:nsid w:val="0000000D"/>
    <w:multiLevelType w:val="multilevel"/>
    <w:tmpl w:val="0000000D"/>
    <w:name w:val="WW8Num1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E"/>
    <w:multiLevelType w:val="multilevel"/>
    <w:tmpl w:val="0000000E"/>
    <w:name w:val="WW8Num1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0F"/>
    <w:multiLevelType w:val="multilevel"/>
    <w:tmpl w:val="0000000F"/>
    <w:name w:val="WW8Num17"/>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nsid w:val="00000010"/>
    <w:multiLevelType w:val="multilevel"/>
    <w:tmpl w:val="00000010"/>
    <w:name w:val="WW8Num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00000011"/>
    <w:multiLevelType w:val="multilevel"/>
    <w:tmpl w:val="6624CE6E"/>
    <w:name w:val="WW8Num20"/>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1070"/>
        </w:tabs>
        <w:ind w:left="107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5">
    <w:nsid w:val="00000012"/>
    <w:multiLevelType w:val="multilevel"/>
    <w:tmpl w:val="00000012"/>
    <w:name w:val="WW8Num21"/>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3"/>
    <w:multiLevelType w:val="multilevel"/>
    <w:tmpl w:val="00000013"/>
    <w:name w:val="WW8Num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
    <w:nsid w:val="00000014"/>
    <w:multiLevelType w:val="multilevel"/>
    <w:tmpl w:val="00000014"/>
    <w:name w:val="WW8Num23"/>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18">
    <w:nsid w:val="00000016"/>
    <w:multiLevelType w:val="singleLevel"/>
    <w:tmpl w:val="00000016"/>
    <w:name w:val="WW8Num25"/>
    <w:lvl w:ilvl="0">
      <w:start w:val="1"/>
      <w:numFmt w:val="decimal"/>
      <w:lvlText w:val="%1."/>
      <w:lvlJc w:val="left"/>
      <w:pPr>
        <w:tabs>
          <w:tab w:val="num" w:pos="0"/>
        </w:tabs>
        <w:ind w:left="720" w:hanging="360"/>
      </w:pPr>
      <w:rPr>
        <w:rFonts w:ascii="Calibri" w:hAnsi="Calibri" w:cs="Calibri"/>
      </w:rPr>
    </w:lvl>
  </w:abstractNum>
  <w:abstractNum w:abstractNumId="19">
    <w:nsid w:val="00000017"/>
    <w:multiLevelType w:val="multilevel"/>
    <w:tmpl w:val="FEA6C926"/>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8"/>
    <w:multiLevelType w:val="multilevel"/>
    <w:tmpl w:val="00000018"/>
    <w:name w:val="WW8Num27"/>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9"/>
    <w:multiLevelType w:val="multilevel"/>
    <w:tmpl w:val="00000019"/>
    <w:name w:val="WW8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nsid w:val="0000001A"/>
    <w:multiLevelType w:val="multilevel"/>
    <w:tmpl w:val="0000001A"/>
    <w:name w:val="WW8Num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3">
    <w:nsid w:val="0000001B"/>
    <w:multiLevelType w:val="multilevel"/>
    <w:tmpl w:val="0000001B"/>
    <w:name w:val="WW8Num30"/>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1C"/>
    <w:multiLevelType w:val="multilevel"/>
    <w:tmpl w:val="0000001C"/>
    <w:name w:val="WW8Num31"/>
    <w:lvl w:ilvl="0">
      <w:start w:val="1"/>
      <w:numFmt w:val="decimal"/>
      <w:lvlText w:val="%1)"/>
      <w:lvlJc w:val="left"/>
      <w:pPr>
        <w:tabs>
          <w:tab w:val="num" w:pos="0"/>
        </w:tabs>
        <w:ind w:left="1146" w:hanging="360"/>
      </w:pPr>
    </w:lvl>
    <w:lvl w:ilvl="1">
      <w:start w:val="3"/>
      <w:numFmt w:val="decimal"/>
      <w:lvlText w:val="%2."/>
      <w:lvlJc w:val="left"/>
      <w:pPr>
        <w:tabs>
          <w:tab w:val="num" w:pos="1866"/>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5">
    <w:nsid w:val="0000001D"/>
    <w:multiLevelType w:val="multilevel"/>
    <w:tmpl w:val="0000001D"/>
    <w:name w:val="WW8Num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6">
    <w:nsid w:val="0000001E"/>
    <w:multiLevelType w:val="multilevel"/>
    <w:tmpl w:val="0000001E"/>
    <w:name w:val="WW8Num33"/>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F"/>
    <w:multiLevelType w:val="singleLevel"/>
    <w:tmpl w:val="0000001F"/>
    <w:name w:val="WW8Num34"/>
    <w:lvl w:ilvl="0">
      <w:start w:val="1"/>
      <w:numFmt w:val="decimal"/>
      <w:lvlText w:val="%1."/>
      <w:lvlJc w:val="left"/>
      <w:pPr>
        <w:tabs>
          <w:tab w:val="num" w:pos="0"/>
        </w:tabs>
        <w:ind w:left="720" w:hanging="360"/>
      </w:pPr>
    </w:lvl>
  </w:abstractNum>
  <w:abstractNum w:abstractNumId="28">
    <w:nsid w:val="00000020"/>
    <w:multiLevelType w:val="multilevel"/>
    <w:tmpl w:val="00000020"/>
    <w:name w:val="WW8Num35"/>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29">
    <w:nsid w:val="00000021"/>
    <w:multiLevelType w:val="multilevel"/>
    <w:tmpl w:val="00000021"/>
    <w:name w:val="WW8Num36"/>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0">
    <w:nsid w:val="00000022"/>
    <w:multiLevelType w:val="multilevel"/>
    <w:tmpl w:val="00000022"/>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23"/>
    <w:multiLevelType w:val="multilevel"/>
    <w:tmpl w:val="00000023"/>
    <w:name w:val="WW8Num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2">
    <w:nsid w:val="00000024"/>
    <w:multiLevelType w:val="multilevel"/>
    <w:tmpl w:val="00000024"/>
    <w:name w:val="WW8Num3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3">
    <w:nsid w:val="00000026"/>
    <w:multiLevelType w:val="multilevel"/>
    <w:tmpl w:val="00000026"/>
    <w:name w:val="WW8Num41"/>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4">
    <w:nsid w:val="00000027"/>
    <w:multiLevelType w:val="multilevel"/>
    <w:tmpl w:val="00000027"/>
    <w:name w:val="WW8Num4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8"/>
    <w:multiLevelType w:val="multilevel"/>
    <w:tmpl w:val="00000028"/>
    <w:name w:val="WW8Num4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6">
    <w:nsid w:val="00000029"/>
    <w:multiLevelType w:val="multilevel"/>
    <w:tmpl w:val="00000029"/>
    <w:name w:val="WW8Num44"/>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7">
    <w:nsid w:val="0000002A"/>
    <w:multiLevelType w:val="multilevel"/>
    <w:tmpl w:val="0000002A"/>
    <w:name w:val="WW8Num45"/>
    <w:lvl w:ilvl="0">
      <w:start w:val="3"/>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8">
    <w:nsid w:val="0000002B"/>
    <w:multiLevelType w:val="multilevel"/>
    <w:tmpl w:val="0000002B"/>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2E"/>
    <w:multiLevelType w:val="singleLevel"/>
    <w:tmpl w:val="0000002E"/>
    <w:name w:val="WW8Num49"/>
    <w:lvl w:ilvl="0">
      <w:start w:val="1"/>
      <w:numFmt w:val="lowerLetter"/>
      <w:lvlText w:val="%1)"/>
      <w:lvlJc w:val="left"/>
      <w:pPr>
        <w:tabs>
          <w:tab w:val="num" w:pos="0"/>
        </w:tabs>
        <w:ind w:left="1440" w:hanging="360"/>
      </w:pPr>
    </w:lvl>
  </w:abstractNum>
  <w:abstractNum w:abstractNumId="40">
    <w:nsid w:val="0000002F"/>
    <w:multiLevelType w:val="multilevel"/>
    <w:tmpl w:val="0000002F"/>
    <w:name w:val="WW8Num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41">
    <w:nsid w:val="00000030"/>
    <w:multiLevelType w:val="multilevel"/>
    <w:tmpl w:val="00000030"/>
    <w:name w:val="WW8Num51"/>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nsid w:val="00000033"/>
    <w:multiLevelType w:val="multilevel"/>
    <w:tmpl w:val="00000033"/>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nsid w:val="00000034"/>
    <w:multiLevelType w:val="multilevel"/>
    <w:tmpl w:val="000000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4">
    <w:nsid w:val="3AAB6072"/>
    <w:multiLevelType w:val="hybridMultilevel"/>
    <w:tmpl w:val="FE36243A"/>
    <w:lvl w:ilvl="0" w:tplc="D94E11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31534D"/>
    <w:multiLevelType w:val="hybridMultilevel"/>
    <w:tmpl w:val="8650321E"/>
    <w:lvl w:ilvl="0" w:tplc="D6389D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09338E3"/>
    <w:multiLevelType w:val="hybridMultilevel"/>
    <w:tmpl w:val="2D80D784"/>
    <w:lvl w:ilvl="0" w:tplc="04150001">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7">
    <w:nsid w:val="7A6B2ECF"/>
    <w:multiLevelType w:val="hybridMultilevel"/>
    <w:tmpl w:val="80CC9024"/>
    <w:lvl w:ilvl="0" w:tplc="AB660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5"/>
  </w:num>
  <w:num w:numId="2">
    <w:abstractNumId w:val="4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6"/>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5402A"/>
    <w:rsid w:val="000037CA"/>
    <w:rsid w:val="00003EEA"/>
    <w:rsid w:val="00005926"/>
    <w:rsid w:val="00013F79"/>
    <w:rsid w:val="00071330"/>
    <w:rsid w:val="000B6A2A"/>
    <w:rsid w:val="000E3DDF"/>
    <w:rsid w:val="00106084"/>
    <w:rsid w:val="00121EEC"/>
    <w:rsid w:val="00145799"/>
    <w:rsid w:val="00153C96"/>
    <w:rsid w:val="00180FBD"/>
    <w:rsid w:val="001A5DE7"/>
    <w:rsid w:val="001E3C18"/>
    <w:rsid w:val="002371E0"/>
    <w:rsid w:val="00237C56"/>
    <w:rsid w:val="00265A35"/>
    <w:rsid w:val="003262C3"/>
    <w:rsid w:val="00463224"/>
    <w:rsid w:val="004E2F56"/>
    <w:rsid w:val="00553D8A"/>
    <w:rsid w:val="005C76E3"/>
    <w:rsid w:val="005E5392"/>
    <w:rsid w:val="00600437"/>
    <w:rsid w:val="00603577"/>
    <w:rsid w:val="006F6F96"/>
    <w:rsid w:val="00790BAE"/>
    <w:rsid w:val="0081090C"/>
    <w:rsid w:val="00841CCE"/>
    <w:rsid w:val="008455A8"/>
    <w:rsid w:val="008B0679"/>
    <w:rsid w:val="008B47CC"/>
    <w:rsid w:val="008D3A7C"/>
    <w:rsid w:val="00902CB3"/>
    <w:rsid w:val="0099287B"/>
    <w:rsid w:val="009B215F"/>
    <w:rsid w:val="00BA6AE8"/>
    <w:rsid w:val="00C1164F"/>
    <w:rsid w:val="00C57B40"/>
    <w:rsid w:val="00C8319D"/>
    <w:rsid w:val="00CA1274"/>
    <w:rsid w:val="00D51F65"/>
    <w:rsid w:val="00D65E47"/>
    <w:rsid w:val="00DA5D1B"/>
    <w:rsid w:val="00DC5076"/>
    <w:rsid w:val="00E854CE"/>
    <w:rsid w:val="00EA399C"/>
    <w:rsid w:val="00ED37E0"/>
    <w:rsid w:val="00F43EE5"/>
    <w:rsid w:val="00F540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2C3"/>
  </w:style>
  <w:style w:type="paragraph" w:styleId="Nagwek1">
    <w:name w:val="heading 1"/>
    <w:basedOn w:val="Normalny"/>
    <w:next w:val="Normalny"/>
    <w:link w:val="Nagwek1Znak"/>
    <w:qFormat/>
    <w:rsid w:val="00D65E47"/>
    <w:pPr>
      <w:keepNext/>
      <w:widowControl w:val="0"/>
      <w:tabs>
        <w:tab w:val="left" w:pos="720"/>
      </w:tabs>
      <w:suppressAutoHyphens/>
      <w:spacing w:after="0" w:line="240" w:lineRule="auto"/>
      <w:ind w:left="360"/>
      <w:jc w:val="center"/>
      <w:outlineLvl w:val="0"/>
    </w:pPr>
    <w:rPr>
      <w:rFonts w:ascii="Calibri" w:eastAsia="SimSun" w:hAnsi="Calibri" w:cs="Times New Roman"/>
      <w:b/>
      <w:color w:val="FF0000"/>
      <w:lang w:eastAsia="ar-SA"/>
    </w:rPr>
  </w:style>
  <w:style w:type="paragraph" w:styleId="Nagwek2">
    <w:name w:val="heading 2"/>
    <w:basedOn w:val="Normalny"/>
    <w:next w:val="Normalny"/>
    <w:link w:val="Nagwek2Znak"/>
    <w:qFormat/>
    <w:rsid w:val="00D65E47"/>
    <w:pPr>
      <w:keepNext/>
      <w:spacing w:before="240" w:after="60" w:line="360" w:lineRule="auto"/>
      <w:ind w:left="1800" w:hanging="360"/>
      <w:outlineLvl w:val="1"/>
    </w:pPr>
    <w:rPr>
      <w:rFonts w:ascii="Cambria" w:eastAsia="SimSun" w:hAnsi="Cambria"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Podsis rysunku"/>
    <w:basedOn w:val="Normalny"/>
    <w:link w:val="AkapitzlistZnak"/>
    <w:uiPriority w:val="34"/>
    <w:qFormat/>
    <w:rsid w:val="003262C3"/>
    <w:pPr>
      <w:ind w:left="720"/>
      <w:contextualSpacing/>
    </w:pPr>
  </w:style>
  <w:style w:type="paragraph" w:customStyle="1" w:styleId="Zwykytekst1">
    <w:name w:val="Zwykły tekst1"/>
    <w:basedOn w:val="Normalny"/>
    <w:rsid w:val="003262C3"/>
    <w:pPr>
      <w:spacing w:after="0" w:line="240" w:lineRule="auto"/>
    </w:pPr>
    <w:rPr>
      <w:rFonts w:ascii="Courier New" w:eastAsia="Calibri" w:hAnsi="Courier New" w:cs="Courier New"/>
      <w:sz w:val="20"/>
      <w:szCs w:val="20"/>
      <w:lang w:eastAsia="pl-PL"/>
    </w:rPr>
  </w:style>
  <w:style w:type="character" w:customStyle="1" w:styleId="Nagwek1Znak">
    <w:name w:val="Nagłówek 1 Znak"/>
    <w:basedOn w:val="Domylnaczcionkaakapitu"/>
    <w:link w:val="Nagwek1"/>
    <w:rsid w:val="00D65E47"/>
    <w:rPr>
      <w:rFonts w:ascii="Calibri" w:eastAsia="SimSun" w:hAnsi="Calibri" w:cs="Times New Roman"/>
      <w:b/>
      <w:color w:val="FF0000"/>
      <w:lang w:eastAsia="ar-SA"/>
    </w:rPr>
  </w:style>
  <w:style w:type="character" w:customStyle="1" w:styleId="Nagwek2Znak">
    <w:name w:val="Nagłówek 2 Znak"/>
    <w:basedOn w:val="Domylnaczcionkaakapitu"/>
    <w:link w:val="Nagwek2"/>
    <w:rsid w:val="00D65E47"/>
    <w:rPr>
      <w:rFonts w:ascii="Cambria" w:eastAsia="SimSun" w:hAnsi="Cambria" w:cs="Times New Roman"/>
      <w:b/>
      <w:bCs/>
      <w:i/>
      <w:iCs/>
      <w:sz w:val="28"/>
      <w:szCs w:val="28"/>
      <w:lang w:eastAsia="ar-SA"/>
    </w:rPr>
  </w:style>
  <w:style w:type="paragraph" w:styleId="Tekstpodstawowy">
    <w:name w:val="Body Text"/>
    <w:basedOn w:val="Normalny"/>
    <w:link w:val="TekstpodstawowyZnak"/>
    <w:rsid w:val="00D65E47"/>
    <w:pPr>
      <w:spacing w:after="0" w:line="360" w:lineRule="auto"/>
      <w:jc w:val="both"/>
    </w:pPr>
    <w:rPr>
      <w:rFonts w:ascii="Times New Roman" w:eastAsia="SimSun" w:hAnsi="Times New Roman" w:cs="Times New Roman"/>
      <w:sz w:val="24"/>
      <w:szCs w:val="24"/>
      <w:lang w:eastAsia="ar-SA"/>
    </w:rPr>
  </w:style>
  <w:style w:type="character" w:customStyle="1" w:styleId="TekstpodstawowyZnak">
    <w:name w:val="Tekst podstawowy Znak"/>
    <w:basedOn w:val="Domylnaczcionkaakapitu"/>
    <w:link w:val="Tekstpodstawowy"/>
    <w:rsid w:val="00D65E47"/>
    <w:rPr>
      <w:rFonts w:ascii="Times New Roman" w:eastAsia="SimSun" w:hAnsi="Times New Roman" w:cs="Times New Roman"/>
      <w:sz w:val="24"/>
      <w:szCs w:val="24"/>
      <w:lang w:eastAsia="ar-SA"/>
    </w:rPr>
  </w:style>
  <w:style w:type="paragraph" w:styleId="Tekstpodstawowywcity">
    <w:name w:val="Body Text Indent"/>
    <w:basedOn w:val="Normalny"/>
    <w:link w:val="TekstpodstawowywcityZnak"/>
    <w:rsid w:val="00D65E47"/>
    <w:pPr>
      <w:widowControl w:val="0"/>
      <w:suppressAutoHyphens/>
      <w:autoSpaceDE w:val="0"/>
      <w:spacing w:after="120" w:line="240" w:lineRule="auto"/>
      <w:ind w:left="720" w:hanging="360"/>
      <w:jc w:val="both"/>
    </w:pPr>
    <w:rPr>
      <w:rFonts w:ascii="Calibri" w:eastAsia="SimSun" w:hAnsi="Calibri" w:cs="Arial"/>
      <w:color w:val="FF0000"/>
      <w:lang w:eastAsia="ar-SA"/>
    </w:rPr>
  </w:style>
  <w:style w:type="character" w:customStyle="1" w:styleId="TekstpodstawowywcityZnak">
    <w:name w:val="Tekst podstawowy wcięty Znak"/>
    <w:basedOn w:val="Domylnaczcionkaakapitu"/>
    <w:link w:val="Tekstpodstawowywcity"/>
    <w:rsid w:val="00D65E47"/>
    <w:rPr>
      <w:rFonts w:ascii="Calibri" w:eastAsia="SimSun" w:hAnsi="Calibri" w:cs="Arial"/>
      <w:color w:val="FF0000"/>
      <w:lang w:eastAsia="ar-SA"/>
    </w:rPr>
  </w:style>
  <w:style w:type="paragraph" w:customStyle="1" w:styleId="Default">
    <w:name w:val="Default"/>
    <w:rsid w:val="00D65E47"/>
    <w:pPr>
      <w:widowControl w:val="0"/>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msonormalcxspdrugie">
    <w:name w:val="msonormalcxspdrugie"/>
    <w:basedOn w:val="Normalny"/>
    <w:rsid w:val="00D65E47"/>
    <w:pPr>
      <w:spacing w:before="280" w:after="280" w:line="240" w:lineRule="auto"/>
    </w:pPr>
    <w:rPr>
      <w:rFonts w:ascii="Times New Roman" w:eastAsia="SimSun" w:hAnsi="Times New Roman" w:cs="Times New Roman"/>
      <w:sz w:val="24"/>
      <w:szCs w:val="24"/>
      <w:lang w:eastAsia="ar-SA"/>
    </w:rPr>
  </w:style>
  <w:style w:type="character" w:styleId="Hipercze">
    <w:name w:val="Hyperlink"/>
    <w:uiPriority w:val="99"/>
    <w:rsid w:val="00D65E47"/>
    <w:rPr>
      <w:rFonts w:cs="Times New Roman"/>
      <w:color w:val="0000FF"/>
      <w:u w:val="single"/>
    </w:rPr>
  </w:style>
  <w:style w:type="character" w:customStyle="1" w:styleId="AkapitzlistZnak">
    <w:name w:val="Akapit z listą Znak"/>
    <w:aliases w:val="CW_Lista Znak,wypunktowanie Znak,Podsis rysunku Znak"/>
    <w:link w:val="Akapitzlist"/>
    <w:uiPriority w:val="34"/>
    <w:rsid w:val="00D65E47"/>
  </w:style>
  <w:style w:type="paragraph" w:styleId="Nagwek">
    <w:name w:val="header"/>
    <w:basedOn w:val="Normalny"/>
    <w:link w:val="NagwekZnak"/>
    <w:uiPriority w:val="99"/>
    <w:semiHidden/>
    <w:unhideWhenUsed/>
    <w:rsid w:val="00603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3577"/>
  </w:style>
  <w:style w:type="paragraph" w:styleId="Stopka">
    <w:name w:val="footer"/>
    <w:basedOn w:val="Normalny"/>
    <w:link w:val="StopkaZnak"/>
    <w:uiPriority w:val="99"/>
    <w:unhideWhenUsed/>
    <w:rsid w:val="00603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57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3637</Words>
  <Characters>21824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lenovo</cp:lastModifiedBy>
  <cp:revision>5</cp:revision>
  <dcterms:created xsi:type="dcterms:W3CDTF">2021-06-10T07:33:00Z</dcterms:created>
  <dcterms:modified xsi:type="dcterms:W3CDTF">2021-06-10T08:28:00Z</dcterms:modified>
</cp:coreProperties>
</file>