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F403" w14:textId="77777777" w:rsidR="00806FBC" w:rsidRDefault="00806FBC" w:rsidP="00806FBC"/>
    <w:p w14:paraId="502BF087" w14:textId="54A96D71" w:rsidR="00806FBC" w:rsidRPr="00806FBC" w:rsidRDefault="00806FBC" w:rsidP="00806FBC">
      <w:pPr>
        <w:rPr>
          <w:b/>
        </w:rPr>
      </w:pPr>
      <w:bookmarkStart w:id="0" w:name="_GoBack"/>
      <w:r w:rsidRPr="00806FBC">
        <w:rPr>
          <w:b/>
        </w:rPr>
        <w:t>Krzesło twarde</w:t>
      </w:r>
    </w:p>
    <w:bookmarkEnd w:id="0"/>
    <w:p w14:paraId="33E4AF2E" w14:textId="349EEE62" w:rsidR="00806FBC" w:rsidRDefault="00806FBC" w:rsidP="00806FBC">
      <w:r>
        <w:t>Konstrukcja z profili stalowych pokryta czarnym lakierem,</w:t>
      </w:r>
    </w:p>
    <w:p w14:paraId="672158F7" w14:textId="77777777" w:rsidR="00806FBC" w:rsidRDefault="00806FBC" w:rsidP="00806FBC">
      <w:r>
        <w:t>z wytrzymałego, nieblaknącego plastiku odpornego na promienie UV</w:t>
      </w:r>
    </w:p>
    <w:p w14:paraId="055EF318" w14:textId="77777777" w:rsidR="00806FBC" w:rsidRDefault="00806FBC" w:rsidP="00806FBC">
      <w:r>
        <w:t>wysokość oparcia 300-400 mm</w:t>
      </w:r>
    </w:p>
    <w:p w14:paraId="26A0A0C2" w14:textId="77777777" w:rsidR="00806FBC" w:rsidRDefault="00806FBC" w:rsidP="00806FBC">
      <w:r>
        <w:t>głębokość siedziska 400-560 mm</w:t>
      </w:r>
    </w:p>
    <w:p w14:paraId="7B43FF6D" w14:textId="77777777" w:rsidR="00806FBC" w:rsidRDefault="00806FBC" w:rsidP="00806FBC">
      <w:r>
        <w:t>wysokość krzesła 780-850 mm</w:t>
      </w:r>
    </w:p>
    <w:p w14:paraId="519FC9E9" w14:textId="7AAAE757" w:rsidR="000668BE" w:rsidRDefault="00806FBC" w:rsidP="00806FBC">
      <w:r>
        <w:t>szerokość krzesła 500-650 mm</w:t>
      </w:r>
    </w:p>
    <w:sectPr w:rsidR="0006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6A"/>
    <w:rsid w:val="000668BE"/>
    <w:rsid w:val="00101A6A"/>
    <w:rsid w:val="008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E06E"/>
  <w15:chartTrackingRefBased/>
  <w15:docId w15:val="{CDE1F9E1-419A-454A-A60A-9CF3DA42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Company>KGP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2</cp:revision>
  <dcterms:created xsi:type="dcterms:W3CDTF">2024-02-19T12:19:00Z</dcterms:created>
  <dcterms:modified xsi:type="dcterms:W3CDTF">2024-02-19T12:20:00Z</dcterms:modified>
</cp:coreProperties>
</file>