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3D" w:rsidRPr="0023440B" w:rsidRDefault="00F1513D" w:rsidP="00F1513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40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59B74B0" wp14:editId="07D8492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5159" cy="678183"/>
            <wp:effectExtent l="0" t="0" r="4441" b="7617"/>
            <wp:wrapNone/>
            <wp:docPr id="1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9" cy="6781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34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23440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0F7BF088" wp14:editId="20C75931">
            <wp:extent cx="2176143" cy="652140"/>
            <wp:effectExtent l="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43" cy="652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513D" w:rsidRPr="0023440B" w:rsidRDefault="00F1513D" w:rsidP="00F1513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513D" w:rsidRPr="0023440B" w:rsidRDefault="00F1513D" w:rsidP="00F1513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:rsidR="00F1513D" w:rsidRPr="0023440B" w:rsidRDefault="00F1513D" w:rsidP="00F1513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513D" w:rsidRPr="0023440B" w:rsidRDefault="00F1513D" w:rsidP="00F1513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Usługa publikacji materiałów na Wielki Jarmark Jarosławski w zakresie:</w:t>
      </w:r>
    </w:p>
    <w:p w:rsidR="00F1513D" w:rsidRPr="0023440B" w:rsidRDefault="00F1513D" w:rsidP="00F151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4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1: artykuł sponsorowany, </w:t>
      </w:r>
    </w:p>
    <w:p w:rsidR="00F1513D" w:rsidRPr="0023440B" w:rsidRDefault="00F1513D" w:rsidP="00F151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Realizowanych w ramach  projektu „</w:t>
      </w:r>
      <w:proofErr w:type="spellStart"/>
      <w:r w:rsidRPr="00234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JarosLove</w:t>
      </w:r>
      <w:proofErr w:type="spellEnd"/>
      <w:r w:rsidRPr="00234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z miłości do ludzi” finansowanego ze środków Norweskiego Mechanizmu Finansowego 2014-2021 (85%) oraz budżetu państwa (15%), realizowanego w ramach programu „Rozwój Lokalny” (w ramach zadania nr 001-7921-001 „Wielki Jarmark Jarosławski”).</w:t>
      </w:r>
    </w:p>
    <w:p w:rsidR="00F1513D" w:rsidRPr="0023440B" w:rsidRDefault="00F1513D" w:rsidP="00F1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13D" w:rsidRPr="0023440B" w:rsidRDefault="00F1513D" w:rsidP="00F1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40B">
        <w:rPr>
          <w:rFonts w:ascii="Times New Roman" w:hAnsi="Times New Roman" w:cs="Times New Roman"/>
          <w:b/>
          <w:sz w:val="24"/>
          <w:szCs w:val="24"/>
        </w:rPr>
        <w:t>Zadanie nr 1. Artykuł sponsorowany</w:t>
      </w:r>
    </w:p>
    <w:p w:rsidR="00F1513D" w:rsidRPr="0023440B" w:rsidRDefault="00F1513D" w:rsidP="00F15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40B">
        <w:rPr>
          <w:rFonts w:ascii="Times New Roman" w:hAnsi="Times New Roman" w:cs="Times New Roman"/>
          <w:sz w:val="24"/>
          <w:szCs w:val="24"/>
          <w:u w:val="single"/>
        </w:rPr>
        <w:t>PEŁNA NAZWA PODMIOTU</w:t>
      </w: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3440B">
        <w:rPr>
          <w:rFonts w:ascii="Times New Roman" w:hAnsi="Times New Roman" w:cs="Times New Roman"/>
          <w:sz w:val="24"/>
          <w:szCs w:val="24"/>
        </w:rPr>
        <w:t>Agencja Reklamowa Życie Przemyskie sp. z o.o.</w:t>
      </w: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1513D" w:rsidRPr="0023440B" w:rsidRDefault="00F1513D" w:rsidP="00F15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40B">
        <w:rPr>
          <w:rFonts w:ascii="Times New Roman" w:hAnsi="Times New Roman" w:cs="Times New Roman"/>
          <w:sz w:val="24"/>
          <w:szCs w:val="24"/>
          <w:u w:val="single"/>
        </w:rPr>
        <w:t>PRZEDMIOT USŁUGI</w:t>
      </w: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23440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/>
        </w:rPr>
        <w:t xml:space="preserve">Przygotowaniu materiału prasowego o Wielkim Jarmarku Jarosławskim i jego emitowanie dwa razy w całym nakładzie, w gazecie o zasięgu regionalnym, obejmującym tereny powiatu przemyskiego, jarosławskiego, przeworskiego i lubaczowskiego. Artykuły zamieszczone będą na stronach redakcyjnych od 8-13 i zawierać będą tytuł, dwa zdjęcia oraz tekst, </w:t>
      </w:r>
      <w:r w:rsidRPr="0023440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  <w:t>W nakładzie ukazującym się w dniach: 17.08.2022 r. ukaże się artykuł zapowiadający (pół strony, 24 moduły), a w nakładzie w dniu 31.08.2022 r. artykuł podsumowujący (pół strony, 24 moduły), razem 48 modułów.</w:t>
      </w: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1513D" w:rsidRPr="0023440B" w:rsidRDefault="00F1513D" w:rsidP="00F15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40B">
        <w:rPr>
          <w:rFonts w:ascii="Times New Roman" w:hAnsi="Times New Roman" w:cs="Times New Roman"/>
          <w:sz w:val="24"/>
          <w:szCs w:val="24"/>
          <w:u w:val="single"/>
        </w:rPr>
        <w:t>MIEJSCE I CZAS WYKONYWANIA USŁUGI</w:t>
      </w: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9221074"/>
      <w:r w:rsidRPr="0023440B">
        <w:rPr>
          <w:rFonts w:ascii="Times New Roman" w:hAnsi="Times New Roman" w:cs="Times New Roman"/>
          <w:sz w:val="24"/>
          <w:szCs w:val="24"/>
        </w:rPr>
        <w:t xml:space="preserve">W nakładzie ukazującym się w dniach: 17.08.2022 r.– artykuł zapowiadający (pół strony, 24 moduły), oraz w nakładzie w dniu 31.08.2022 r. (24 moduły) - artykuł podsumowujący. </w:t>
      </w:r>
    </w:p>
    <w:bookmarkEnd w:id="0"/>
    <w:p w:rsidR="00F1513D" w:rsidRPr="0023440B" w:rsidRDefault="00F1513D" w:rsidP="00F15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40B">
        <w:rPr>
          <w:rFonts w:ascii="Times New Roman" w:hAnsi="Times New Roman" w:cs="Times New Roman"/>
          <w:sz w:val="24"/>
          <w:szCs w:val="24"/>
          <w:u w:val="single"/>
        </w:rPr>
        <w:t>SKŁADNIKI WYNAGRODZENIA</w:t>
      </w: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513D" w:rsidRPr="0023440B" w:rsidRDefault="00F1513D" w:rsidP="00F1513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3440B">
        <w:rPr>
          <w:rFonts w:ascii="Times New Roman" w:hAnsi="Times New Roman" w:cs="Times New Roman"/>
          <w:sz w:val="24"/>
          <w:szCs w:val="24"/>
        </w:rPr>
        <w:t>Przygotowanie materiału, publikacja artykułu w całym nakładzie obejmującym powiaty: przemyski, jarosławski, przeworski i lubaczowski.</w:t>
      </w:r>
    </w:p>
    <w:p w:rsidR="00F1513D" w:rsidRPr="0023440B" w:rsidRDefault="00F1513D" w:rsidP="00F1513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1513D" w:rsidRPr="0023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07DF"/>
    <w:multiLevelType w:val="hybridMultilevel"/>
    <w:tmpl w:val="60A4E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A70EC"/>
    <w:multiLevelType w:val="hybridMultilevel"/>
    <w:tmpl w:val="0638FEFC"/>
    <w:lvl w:ilvl="0" w:tplc="B70CF6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D1277"/>
    <w:multiLevelType w:val="hybridMultilevel"/>
    <w:tmpl w:val="47B8AC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3C51"/>
    <w:multiLevelType w:val="hybridMultilevel"/>
    <w:tmpl w:val="43D00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BB7FF2"/>
    <w:multiLevelType w:val="hybridMultilevel"/>
    <w:tmpl w:val="125EE9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4D7"/>
    <w:multiLevelType w:val="hybridMultilevel"/>
    <w:tmpl w:val="C7E093E6"/>
    <w:lvl w:ilvl="0" w:tplc="FEA48242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4C"/>
    <w:rsid w:val="0023440B"/>
    <w:rsid w:val="006043D2"/>
    <w:rsid w:val="00B53B4C"/>
    <w:rsid w:val="00F1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499E-8A9B-4864-9BFA-13EBD6FC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5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 </dc:creator>
  <cp:keywords/>
  <dc:description/>
  <cp:lastModifiedBy>Piotr Chrzan </cp:lastModifiedBy>
  <cp:revision>3</cp:revision>
  <dcterms:created xsi:type="dcterms:W3CDTF">2022-07-29T12:08:00Z</dcterms:created>
  <dcterms:modified xsi:type="dcterms:W3CDTF">2022-07-29T12:13:00Z</dcterms:modified>
</cp:coreProperties>
</file>