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1C245" w14:textId="7FE08050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 w:rsidR="004A61A7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2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486983F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A8B9827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30ADF981" w14:textId="77777777" w:rsidR="00EC1AED" w:rsidRDefault="00EC1AED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2C36EC48" w14:textId="77777777" w:rsidR="00EC1AED" w:rsidRPr="003E4A9C" w:rsidRDefault="00EC1AED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590655" w14:textId="77777777" w:rsidR="00286B49" w:rsidRPr="003E4A9C" w:rsidRDefault="00286B49" w:rsidP="00286B49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A54AF83" w14:textId="77777777" w:rsidR="00286B49" w:rsidRPr="003E4A9C" w:rsidRDefault="00286B49" w:rsidP="00286B49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 xml:space="preserve">nazwa i adres lub </w:t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pieczęć Wykonawcy)</w:t>
      </w:r>
    </w:p>
    <w:p w14:paraId="7DDE1D1D" w14:textId="77777777" w:rsidR="00286B49" w:rsidRPr="003E4A9C" w:rsidRDefault="00286B49" w:rsidP="00286B49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4D0FCA49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1D029F5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9E69B3B" w14:textId="79CD7E39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A529BD" w:rsidRPr="00A529BD">
        <w:rPr>
          <w:rFonts w:ascii="Calibri" w:hAnsi="Calibri"/>
          <w:b/>
          <w:bCs/>
          <w:spacing w:val="-4"/>
          <w:kern w:val="22"/>
          <w:sz w:val="22"/>
          <w:szCs w:val="22"/>
        </w:rPr>
        <w:t>Wymiana łańcucha w odżużlaczu poprzecznym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7EDE10C1" w14:textId="3EFD312A" w:rsidR="00286B49" w:rsidRPr="003E4A9C" w:rsidRDefault="00286B49" w:rsidP="00286B49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usługi zgodne z opisem przedmiotu zamówienia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18069952" w14:textId="16996952" w:rsidR="00286B49" w:rsidRPr="003E4A9C" w:rsidRDefault="00286B49" w:rsidP="00032502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="00032502">
        <w:rPr>
          <w:rFonts w:ascii="Calibri" w:eastAsia="Times New Roman" w:hAnsi="Calibri" w:cs="Calibri"/>
          <w:kern w:val="0"/>
          <w:sz w:val="22"/>
        </w:rPr>
        <w:tab/>
      </w: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50349ACE" w14:textId="77777777" w:rsidR="00286B49" w:rsidRDefault="00286B49" w:rsidP="00286B49">
      <w:pPr>
        <w:suppressAutoHyphens w:val="0"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2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2C4B78C1" w14:textId="77777777" w:rsidR="000E6696" w:rsidRDefault="000E6696" w:rsidP="000E669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</w:rPr>
      </w:pPr>
    </w:p>
    <w:p w14:paraId="0D23BDA3" w14:textId="62A5F5E8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216722D4" w14:textId="23775F3E" w:rsidR="00EF148B" w:rsidRDefault="00EF148B" w:rsidP="00EF148B">
      <w:pPr>
        <w:pStyle w:val="NormalnyWeb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>Wszelkie prace dodatkowe nie objęte zakresem usług, realizowane będą przez Wykonawcę na podstawie odrębnego zlecenia Zamawiającego, określające</w:t>
      </w:r>
      <w:r w:rsidR="006E547D">
        <w:rPr>
          <w:rFonts w:ascii="Calibri" w:hAnsi="Calibri" w:cs="Calibri"/>
          <w:color w:val="000000"/>
          <w:spacing w:val="-4"/>
          <w:sz w:val="22"/>
          <w:szCs w:val="22"/>
        </w:rPr>
        <w:t>go</w:t>
      </w: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 xml:space="preserve"> termin realizacji oraz wynagrodzenie Wykonawcy. Powyższe nie dotyczy prac, które będą niezbędne do wykonania przedmiotu umowy i przy zachowaniu należytej staranności, właściwej zawodowemu charakterowi prowadzonej przez Wykonawcę działalności, można było przewidzieć potrzebę ich wykonania w chwili zawarcia umowy.</w:t>
      </w:r>
    </w:p>
    <w:p w14:paraId="1C8C8407" w14:textId="77777777" w:rsidR="008D3C4A" w:rsidRDefault="008D3C4A" w:rsidP="00EF148B">
      <w:pPr>
        <w:pStyle w:val="NormalnyWeb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21FFBFB1" w14:textId="010AE78C" w:rsidR="008D3C4A" w:rsidRPr="008D3C4A" w:rsidRDefault="008D3C4A" w:rsidP="008D3C4A">
      <w:pPr>
        <w:pStyle w:val="NormalnyWeb"/>
        <w:spacing w:after="0" w:line="30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3C4A">
        <w:rPr>
          <w:rFonts w:ascii="Calibri" w:hAnsi="Calibri" w:cs="Calibri"/>
          <w:color w:val="000000"/>
          <w:sz w:val="22"/>
          <w:szCs w:val="22"/>
        </w:rPr>
        <w:t xml:space="preserve">Ponadto oświadczam/y, że nie jestem/jesteśmy podmiotem, do którego zastosowanie znajduje </w:t>
      </w:r>
      <w:r w:rsidR="000D7DEF">
        <w:rPr>
          <w:rFonts w:ascii="Calibri" w:hAnsi="Calibri" w:cs="Calibri"/>
          <w:color w:val="000000"/>
          <w:sz w:val="22"/>
          <w:szCs w:val="22"/>
        </w:rPr>
        <w:br/>
      </w:r>
      <w:r w:rsidRPr="008D3C4A">
        <w:rPr>
          <w:rFonts w:ascii="Calibri" w:hAnsi="Calibri" w:cs="Calibri"/>
          <w:color w:val="000000"/>
          <w:sz w:val="22"/>
          <w:szCs w:val="22"/>
        </w:rPr>
        <w:t>przepis art. 7 ustawy z dnia 13 kwietnia 2022 r. o szczególnych rozwiązaniach w zakresie przeciwdziałania wspieraniu agresji na Ukrainę oraz służących ochronie bezpieczeństwa narodowego (Dz. U. z 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D3C4A">
        <w:rPr>
          <w:rFonts w:ascii="Calibri" w:hAnsi="Calibri" w:cs="Calibri"/>
          <w:color w:val="000000"/>
          <w:sz w:val="22"/>
          <w:szCs w:val="22"/>
        </w:rPr>
        <w:t>r., poz. 835).</w:t>
      </w:r>
    </w:p>
    <w:p w14:paraId="2F80EE0C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38FC48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533194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45E227F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A5E389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BAE5D50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5B3E991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0B839E5D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sectPr w:rsidR="00286B49" w:rsidRPr="003E4A9C" w:rsidSect="00B01792">
      <w:head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97965" w14:textId="77777777" w:rsidR="006708B6" w:rsidRDefault="006708B6">
      <w:pPr>
        <w:spacing w:after="0" w:line="240" w:lineRule="auto"/>
      </w:pPr>
      <w:r>
        <w:separator/>
      </w:r>
    </w:p>
  </w:endnote>
  <w:endnote w:type="continuationSeparator" w:id="0">
    <w:p w14:paraId="1D729043" w14:textId="77777777" w:rsidR="006708B6" w:rsidRDefault="006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8AAEE" w14:textId="77777777" w:rsidR="006708B6" w:rsidRDefault="006708B6">
      <w:pPr>
        <w:spacing w:after="0" w:line="240" w:lineRule="auto"/>
      </w:pPr>
      <w:r>
        <w:separator/>
      </w:r>
    </w:p>
  </w:footnote>
  <w:footnote w:type="continuationSeparator" w:id="0">
    <w:p w14:paraId="2948E5A3" w14:textId="77777777" w:rsidR="006708B6" w:rsidRDefault="006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2C3B" w14:textId="7580AD5E" w:rsidR="00794EF4" w:rsidRDefault="00794EF4" w:rsidP="00794EF4">
    <w:pPr>
      <w:spacing w:after="0"/>
      <w:jc w:val="right"/>
      <w:rPr>
        <w:rFonts w:ascii="Calibri" w:hAnsi="Calibri"/>
        <w:b/>
        <w:color w:val="7F7F7F" w:themeColor="text1" w:themeTint="80"/>
      </w:rPr>
    </w:pPr>
    <w:r w:rsidRPr="00870178">
      <w:rPr>
        <w:rFonts w:ascii="Calibri" w:hAnsi="Calibri"/>
        <w:b/>
        <w:color w:val="7F7F7F" w:themeColor="text1" w:themeTint="80"/>
      </w:rPr>
      <w:t>ZAPYTANIE OFERTOWE</w:t>
    </w:r>
    <w:r>
      <w:rPr>
        <w:rFonts w:ascii="Calibri" w:hAnsi="Calibri"/>
        <w:b/>
        <w:color w:val="7F7F7F" w:themeColor="text1" w:themeTint="80"/>
      </w:rPr>
      <w:t xml:space="preserve"> </w:t>
    </w:r>
    <w:r w:rsidRPr="00870178">
      <w:rPr>
        <w:rFonts w:ascii="Calibri" w:hAnsi="Calibri"/>
        <w:b/>
        <w:color w:val="7F7F7F" w:themeColor="text1" w:themeTint="80"/>
      </w:rPr>
      <w:t>Nr MKUO ProNatura ZO/</w:t>
    </w:r>
    <w:r w:rsidR="00EC1AED">
      <w:rPr>
        <w:rFonts w:ascii="Calibri" w:hAnsi="Calibri"/>
        <w:b/>
        <w:color w:val="7F7F7F" w:themeColor="text1" w:themeTint="80"/>
      </w:rPr>
      <w:t>58</w:t>
    </w:r>
    <w:r w:rsidRPr="00870178">
      <w:rPr>
        <w:rFonts w:ascii="Calibri" w:hAnsi="Calibri"/>
        <w:b/>
        <w:color w:val="7F7F7F" w:themeColor="text1" w:themeTint="80"/>
      </w:rPr>
      <w:t>/2</w:t>
    </w:r>
    <w:r w:rsidR="00EC1AED">
      <w:rPr>
        <w:rFonts w:ascii="Calibri" w:hAnsi="Calibri"/>
        <w:b/>
        <w:color w:val="7F7F7F" w:themeColor="text1" w:themeTint="80"/>
      </w:rPr>
      <w:t>4</w:t>
    </w:r>
  </w:p>
  <w:p w14:paraId="4DD0C333" w14:textId="77777777" w:rsidR="00EC1AED" w:rsidRPr="00870178" w:rsidRDefault="00EC1AED" w:rsidP="00794EF4">
    <w:pPr>
      <w:spacing w:after="0"/>
      <w:jc w:val="right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9"/>
    <w:rsid w:val="00005EA3"/>
    <w:rsid w:val="00025F7A"/>
    <w:rsid w:val="00032502"/>
    <w:rsid w:val="000D7DEF"/>
    <w:rsid w:val="000E6696"/>
    <w:rsid w:val="000F19D5"/>
    <w:rsid w:val="001A2D77"/>
    <w:rsid w:val="001E3737"/>
    <w:rsid w:val="00266290"/>
    <w:rsid w:val="00286B49"/>
    <w:rsid w:val="002D373C"/>
    <w:rsid w:val="002F1055"/>
    <w:rsid w:val="004A61A7"/>
    <w:rsid w:val="00504715"/>
    <w:rsid w:val="006242F1"/>
    <w:rsid w:val="006313A0"/>
    <w:rsid w:val="006708B6"/>
    <w:rsid w:val="006E270B"/>
    <w:rsid w:val="006E547D"/>
    <w:rsid w:val="00712BC4"/>
    <w:rsid w:val="00794EF4"/>
    <w:rsid w:val="007E240D"/>
    <w:rsid w:val="00843F76"/>
    <w:rsid w:val="00864001"/>
    <w:rsid w:val="00876F58"/>
    <w:rsid w:val="008D3C4A"/>
    <w:rsid w:val="00914B58"/>
    <w:rsid w:val="0094339E"/>
    <w:rsid w:val="00972F68"/>
    <w:rsid w:val="009B4B30"/>
    <w:rsid w:val="00A425A7"/>
    <w:rsid w:val="00A529BD"/>
    <w:rsid w:val="00A56A29"/>
    <w:rsid w:val="00A90C3D"/>
    <w:rsid w:val="00A97FD3"/>
    <w:rsid w:val="00B22D54"/>
    <w:rsid w:val="00B45698"/>
    <w:rsid w:val="00B50320"/>
    <w:rsid w:val="00B62629"/>
    <w:rsid w:val="00B85D4B"/>
    <w:rsid w:val="00B94170"/>
    <w:rsid w:val="00BB5FAE"/>
    <w:rsid w:val="00BD2F15"/>
    <w:rsid w:val="00C34E5A"/>
    <w:rsid w:val="00C71CE4"/>
    <w:rsid w:val="00C9323E"/>
    <w:rsid w:val="00CA648F"/>
    <w:rsid w:val="00E57D79"/>
    <w:rsid w:val="00E63B9B"/>
    <w:rsid w:val="00E90C4F"/>
    <w:rsid w:val="00EC1AED"/>
    <w:rsid w:val="00EC74DE"/>
    <w:rsid w:val="00EF148B"/>
    <w:rsid w:val="00F07715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6CC"/>
  <w15:chartTrackingRefBased/>
  <w15:docId w15:val="{45771130-10E0-431F-B78A-C819C02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49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paragraph" w:styleId="NormalnyWeb">
    <w:name w:val="Normal (Web)"/>
    <w:basedOn w:val="Normalny"/>
    <w:unhideWhenUsed/>
    <w:rsid w:val="00EF14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F4"/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2024-06-17T13:58:00Z</dcterms:created>
  <dcterms:modified xsi:type="dcterms:W3CDTF">2024-06-17T13:58:00Z</dcterms:modified>
</cp:coreProperties>
</file>