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6382" w14:textId="276FB013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E6CC0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6EBEE7EC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E34163">
        <w:rPr>
          <w:b/>
          <w:bCs/>
          <w:sz w:val="22"/>
          <w:szCs w:val="22"/>
          <w:lang w:val="pl" w:eastAsia="pl-PL"/>
        </w:rPr>
        <w:t xml:space="preserve"> </w:t>
      </w:r>
      <w:r w:rsidR="00714205">
        <w:rPr>
          <w:b/>
          <w:bCs/>
          <w:sz w:val="22"/>
          <w:szCs w:val="22"/>
          <w:lang w:val="pl" w:eastAsia="pl-PL"/>
        </w:rPr>
        <w:t>27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Pr="00D66586">
        <w:rPr>
          <w:b/>
          <w:bCs/>
          <w:sz w:val="22"/>
          <w:szCs w:val="22"/>
          <w:lang w:val="pl" w:eastAsia="pl-PL"/>
        </w:rPr>
        <w:t>/202</w:t>
      </w:r>
      <w:r w:rsidR="00714205">
        <w:rPr>
          <w:b/>
          <w:bCs/>
          <w:sz w:val="22"/>
          <w:szCs w:val="22"/>
          <w:lang w:val="pl" w:eastAsia="pl-PL"/>
        </w:rPr>
        <w:t>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KRS/CEiDG)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>„ustawa Pzp”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784868B" w14:textId="34D494AC" w:rsidR="004809E7" w:rsidRPr="007E6CC0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0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</w:t>
      </w:r>
      <w:r w:rsidR="00714205">
        <w:rPr>
          <w:sz w:val="22"/>
          <w:szCs w:val="22"/>
          <w:lang w:eastAsia="pl-PL"/>
        </w:rPr>
        <w:t xml:space="preserve"> :</w:t>
      </w:r>
      <w:r w:rsidRPr="00011517">
        <w:rPr>
          <w:sz w:val="22"/>
          <w:szCs w:val="22"/>
          <w:lang w:eastAsia="pl-PL"/>
        </w:rPr>
        <w:t>.</w:t>
      </w:r>
      <w:r w:rsidR="00714205">
        <w:rPr>
          <w:sz w:val="22"/>
          <w:szCs w:val="22"/>
          <w:lang w:eastAsia="pl-PL"/>
        </w:rPr>
        <w:t xml:space="preserve"> </w:t>
      </w:r>
      <w:r w:rsidR="007E6CC0" w:rsidRPr="0019665E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86826356"/>
      <w:bookmarkStart w:id="1" w:name="_Hlk84839795"/>
      <w:r w:rsidR="007E6CC0" w:rsidRPr="00714205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Zakup i </w:t>
      </w:r>
      <w:r w:rsidR="00714205" w:rsidRPr="00714205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sukcesywna </w:t>
      </w:r>
      <w:r w:rsidR="007E6CC0" w:rsidRPr="00714205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dostawa</w:t>
      </w:r>
      <w:bookmarkEnd w:id="0"/>
      <w:r w:rsidR="007E6CC0" w:rsidRPr="00714205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1"/>
      <w:r w:rsidR="00714205" w:rsidRPr="00714205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odczynników, kontroli, kalibratorów i części zużywalnych wraz z dzierżawą analizatora do koagulologii dla SP ZOZ MSWiA w Kielcach, im. św. Jana Pawła II”</w:t>
      </w:r>
      <w:r w:rsidR="003A7BE0" w:rsidRPr="00714205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 SP ZOZ MSWiA w</w:t>
      </w:r>
      <w:r w:rsidR="003A7BE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Kielcach</w:t>
      </w:r>
      <w:r w:rsidR="007E6CC0" w:rsidRPr="007E6CC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r w:rsidR="003A7BE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6CC0">
        <w:rPr>
          <w:sz w:val="20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Pzp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Pzp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następującego/ych podmiotu/t</w:t>
      </w:r>
      <w:r w:rsidR="00B40719">
        <w:rPr>
          <w:sz w:val="22"/>
          <w:szCs w:val="22"/>
          <w:lang w:eastAsia="pl-PL"/>
        </w:rPr>
        <w:t xml:space="preserve">ów, na którego/ych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KRS/CEiDG)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KRS/CEiDG)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3A7BE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3A7BE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421660">
    <w:abstractNumId w:val="34"/>
  </w:num>
  <w:num w:numId="2" w16cid:durableId="630944182">
    <w:abstractNumId w:val="24"/>
  </w:num>
  <w:num w:numId="3" w16cid:durableId="1122918815">
    <w:abstractNumId w:val="32"/>
  </w:num>
  <w:num w:numId="4" w16cid:durableId="1396003338">
    <w:abstractNumId w:val="43"/>
  </w:num>
  <w:num w:numId="5" w16cid:durableId="1600409345">
    <w:abstractNumId w:val="27"/>
  </w:num>
  <w:num w:numId="6" w16cid:durableId="1363172676">
    <w:abstractNumId w:val="22"/>
  </w:num>
  <w:num w:numId="7" w16cid:durableId="1418163217">
    <w:abstractNumId w:val="18"/>
  </w:num>
  <w:num w:numId="8" w16cid:durableId="947812235">
    <w:abstractNumId w:val="33"/>
  </w:num>
  <w:num w:numId="9" w16cid:durableId="462239742">
    <w:abstractNumId w:val="39"/>
  </w:num>
  <w:num w:numId="10" w16cid:durableId="1303728266">
    <w:abstractNumId w:val="23"/>
  </w:num>
  <w:num w:numId="11" w16cid:durableId="210923674">
    <w:abstractNumId w:val="0"/>
  </w:num>
  <w:num w:numId="12" w16cid:durableId="1916475684">
    <w:abstractNumId w:val="15"/>
  </w:num>
  <w:num w:numId="13" w16cid:durableId="1012799903">
    <w:abstractNumId w:val="16"/>
  </w:num>
  <w:num w:numId="14" w16cid:durableId="699820938">
    <w:abstractNumId w:val="35"/>
  </w:num>
  <w:num w:numId="15" w16cid:durableId="1313757934">
    <w:abstractNumId w:val="4"/>
  </w:num>
  <w:num w:numId="16" w16cid:durableId="312681155">
    <w:abstractNumId w:val="41"/>
  </w:num>
  <w:num w:numId="17" w16cid:durableId="292565525">
    <w:abstractNumId w:val="44"/>
  </w:num>
  <w:num w:numId="18" w16cid:durableId="12267820">
    <w:abstractNumId w:val="28"/>
  </w:num>
  <w:num w:numId="19" w16cid:durableId="101048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54151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6168741">
    <w:abstractNumId w:val="45"/>
  </w:num>
  <w:num w:numId="22" w16cid:durableId="15139088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653312">
    <w:abstractNumId w:val="38"/>
  </w:num>
  <w:num w:numId="24" w16cid:durableId="1151142015">
    <w:abstractNumId w:val="40"/>
  </w:num>
  <w:num w:numId="25" w16cid:durableId="186141133">
    <w:abstractNumId w:val="25"/>
  </w:num>
  <w:num w:numId="26" w16cid:durableId="383215186">
    <w:abstractNumId w:val="20"/>
  </w:num>
  <w:num w:numId="27" w16cid:durableId="1177887407">
    <w:abstractNumId w:val="38"/>
  </w:num>
  <w:num w:numId="28" w16cid:durableId="784662598">
    <w:abstractNumId w:val="29"/>
  </w:num>
  <w:num w:numId="29" w16cid:durableId="1496337109">
    <w:abstractNumId w:val="19"/>
  </w:num>
  <w:num w:numId="30" w16cid:durableId="487019010">
    <w:abstractNumId w:val="47"/>
  </w:num>
  <w:num w:numId="31" w16cid:durableId="1717006836">
    <w:abstractNumId w:val="37"/>
  </w:num>
  <w:num w:numId="32" w16cid:durableId="1557355988">
    <w:abstractNumId w:val="36"/>
  </w:num>
  <w:num w:numId="33" w16cid:durableId="536235760">
    <w:abstractNumId w:val="21"/>
  </w:num>
  <w:num w:numId="34" w16cid:durableId="1342313284">
    <w:abstractNumId w:val="30"/>
  </w:num>
  <w:num w:numId="35" w16cid:durableId="1168517654">
    <w:abstractNumId w:val="48"/>
  </w:num>
  <w:num w:numId="36" w16cid:durableId="779955250">
    <w:abstractNumId w:val="42"/>
  </w:num>
  <w:num w:numId="37" w16cid:durableId="1880432999">
    <w:abstractNumId w:val="26"/>
  </w:num>
  <w:num w:numId="38" w16cid:durableId="216283363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A7BE0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05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CC0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748A619"/>
  <w15:docId w15:val="{3F9BB280-EEE8-4CB9-81D1-5F8C069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Wacławik</cp:lastModifiedBy>
  <cp:revision>3</cp:revision>
  <cp:lastPrinted>2021-05-11T09:08:00Z</cp:lastPrinted>
  <dcterms:created xsi:type="dcterms:W3CDTF">2021-11-23T16:00:00Z</dcterms:created>
  <dcterms:modified xsi:type="dcterms:W3CDTF">2022-10-03T14:27:00Z</dcterms:modified>
</cp:coreProperties>
</file>