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D3D9" w14:textId="34106580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ACDBC39" w14:textId="77777777" w:rsidR="00567AA1" w:rsidRPr="00567AA1" w:rsidRDefault="00567AA1" w:rsidP="00567A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49B26C2" w14:textId="7EF5CE5C" w:rsidR="00773D17" w:rsidRPr="00773D17" w:rsidRDefault="00FE6AF3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567AA1" w:rsidRPr="00567AA1">
        <w:rPr>
          <w:rFonts w:asciiTheme="majorHAnsi" w:eastAsiaTheme="majorEastAsia" w:hAnsiTheme="majorHAnsi" w:cs="Arial"/>
          <w:b/>
          <w:lang w:eastAsia="en-US"/>
        </w:rPr>
        <w:t>SP</w:t>
      </w:r>
      <w:r>
        <w:rPr>
          <w:rFonts w:asciiTheme="majorHAnsi" w:eastAsiaTheme="majorEastAsia" w:hAnsiTheme="majorHAnsi" w:cs="Arial"/>
          <w:b/>
          <w:lang w:eastAsia="en-US"/>
        </w:rPr>
        <w:t xml:space="preserve">ECYFIKACJA WARUNKÓW ZAMÓWIENIA </w:t>
      </w: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4C6015C1" w14:textId="472F55DB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4538F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rzP.271.1.</w:t>
      </w:r>
      <w:r w:rsidR="00607968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1</w:t>
      </w:r>
      <w:r w:rsidR="00FE6AF3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6</w:t>
      </w:r>
      <w:r w:rsidR="00451DE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.2022</w:t>
      </w:r>
    </w:p>
    <w:p w14:paraId="1D2F67DB" w14:textId="77777777" w:rsidR="00773D17" w:rsidRPr="00C05ABE" w:rsidRDefault="00773D17" w:rsidP="00C05ABE">
      <w:pPr>
        <w:jc w:val="center"/>
        <w:rPr>
          <w:rFonts w:asciiTheme="majorHAnsi" w:eastAsiaTheme="majorEastAsia" w:hAnsiTheme="majorHAnsi" w:cs="Arial"/>
          <w:b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b/>
          <w:sz w:val="28"/>
          <w:lang w:eastAsia="en-US"/>
        </w:rPr>
        <w:t>ZAMAWIAJĄCY</w:t>
      </w:r>
    </w:p>
    <w:p w14:paraId="3EAFEEC3" w14:textId="15B9FC52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  <w:t>Gmina gNIEWKOWO</w:t>
      </w:r>
    </w:p>
    <w:p w14:paraId="047C97C7" w14:textId="42DF5E88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UL. 17- STYCZNIA 11</w:t>
      </w:r>
    </w:p>
    <w:p w14:paraId="4640E6B4" w14:textId="0E3A6AC4" w:rsidR="00787A08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88-140 GNIEWKOWO</w:t>
      </w:r>
    </w:p>
    <w:p w14:paraId="25995BFF" w14:textId="77777777" w:rsidR="00787A08" w:rsidRPr="00773D17" w:rsidRDefault="00787A08" w:rsidP="00787A08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</w:p>
    <w:p w14:paraId="3AD757EE" w14:textId="198E45CA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787A08">
        <w:rPr>
          <w:rFonts w:asciiTheme="majorHAnsi" w:eastAsiaTheme="majorEastAsia" w:hAnsiTheme="majorHAnsi" w:cs="Arial"/>
          <w:lang w:eastAsia="en-US"/>
        </w:rPr>
        <w:t xml:space="preserve">52/ 354 30 08 </w:t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787A08">
        <w:rPr>
          <w:rFonts w:asciiTheme="majorHAnsi" w:eastAsiaTheme="majorEastAsia" w:hAnsiTheme="majorHAnsi" w:cs="Arial"/>
          <w:b/>
          <w:lang w:eastAsia="en-US"/>
        </w:rPr>
        <w:t xml:space="preserve">  </w:t>
      </w:r>
    </w:p>
    <w:p w14:paraId="7255067F" w14:textId="4370271B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787A08" w:rsidRPr="00787A08">
        <w:rPr>
          <w:rFonts w:asciiTheme="majorHAnsi" w:eastAsiaTheme="majorEastAsia" w:hAnsiTheme="majorHAnsi" w:cs="Arial"/>
          <w:lang w:eastAsia="en-US"/>
        </w:rPr>
        <w:t>092350748</w:t>
      </w:r>
      <w:r w:rsidR="00787A08">
        <w:rPr>
          <w:rFonts w:asciiTheme="majorHAnsi" w:eastAsiaTheme="majorEastAsia" w:hAnsiTheme="majorHAnsi" w:cs="Arial"/>
          <w:b/>
          <w:lang w:eastAsia="en-US"/>
        </w:rPr>
        <w:tab/>
        <w:t xml:space="preserve">               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NIP: </w:t>
      </w:r>
      <w:r w:rsidR="00787A08">
        <w:rPr>
          <w:rFonts w:asciiTheme="majorHAnsi" w:eastAsiaTheme="majorEastAsia" w:hAnsiTheme="majorHAnsi" w:cs="Arial"/>
          <w:lang w:eastAsia="en-US"/>
        </w:rPr>
        <w:t>556-25-63-314</w:t>
      </w:r>
    </w:p>
    <w:p w14:paraId="17766966" w14:textId="77777777" w:rsidR="00787A08" w:rsidRPr="00787A08" w:rsidRDefault="00773D17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787A08" w:rsidRPr="00787A08">
        <w:rPr>
          <w:rFonts w:asciiTheme="majorHAnsi" w:eastAsia="Calibri" w:hAnsiTheme="majorHAnsi"/>
        </w:rPr>
        <w:t>- poniedziałek, środa, czwartek od godz. 7:00 do godz. 15:00</w:t>
      </w:r>
    </w:p>
    <w:p w14:paraId="34B62248" w14:textId="5ABA8780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wtorek od godz. 7:00 do godz. 16:00</w:t>
      </w:r>
    </w:p>
    <w:p w14:paraId="4A4DEEC9" w14:textId="6A4D77FA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piątek od godz. 7:00 do godz. 14:00</w:t>
      </w:r>
    </w:p>
    <w:p w14:paraId="42E72974" w14:textId="1714D553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3D6C3E91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Adres strony internetowej prowadzonego postępowania:</w:t>
      </w:r>
      <w:r w:rsidR="00BC1EAD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CA924C7" w14:textId="2C866646" w:rsidR="00085F06" w:rsidRPr="00085F06" w:rsidRDefault="00085F06" w:rsidP="00773D17">
      <w:pPr>
        <w:rPr>
          <w:rFonts w:asciiTheme="majorHAnsi" w:eastAsiaTheme="majorEastAsia" w:hAnsiTheme="majorHAnsi" w:cs="Arial"/>
          <w:lang w:eastAsia="en-US"/>
        </w:rPr>
      </w:pPr>
      <w:r w:rsidRPr="00085F06">
        <w:rPr>
          <w:rFonts w:asciiTheme="majorHAnsi" w:eastAsiaTheme="majorEastAsia" w:hAnsiTheme="majorHAnsi" w:cs="Arial"/>
          <w:lang w:eastAsia="en-US"/>
        </w:rPr>
        <w:t>https://platformazakupowa.pl/pn/ug_gniewkowo</w:t>
      </w:r>
    </w:p>
    <w:p w14:paraId="37192CDC" w14:textId="77777777" w:rsidR="00773D17" w:rsidRP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5BDACA50" w14:textId="142E9D7D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636719">
        <w:rPr>
          <w:rFonts w:asciiTheme="majorHAnsi" w:eastAsiaTheme="majorEastAsia" w:hAnsiTheme="majorHAnsi" w:cs="Arial"/>
          <w:b/>
          <w:lang w:eastAsia="en-US"/>
        </w:rPr>
        <w:t>zamo</w:t>
      </w:r>
      <w:r w:rsidR="00787A08">
        <w:rPr>
          <w:rFonts w:asciiTheme="majorHAnsi" w:eastAsiaTheme="majorEastAsia" w:hAnsiTheme="majorHAnsi" w:cs="Arial"/>
          <w:b/>
          <w:lang w:eastAsia="en-US"/>
        </w:rPr>
        <w:t>wienia@gniewkowo.com.pl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E32FD06" w14:textId="123D2D79" w:rsidR="002647BA" w:rsidRPr="00773D17" w:rsidRDefault="005C1A20" w:rsidP="00C05ABE">
      <w:pPr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39D0E59" w14:textId="431831D9" w:rsidR="0064538F" w:rsidRPr="006F3FF6" w:rsidRDefault="00F53CD3" w:rsidP="006F3FF6">
      <w:pPr>
        <w:jc w:val="center"/>
        <w:outlineLvl w:val="5"/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</w:pPr>
      <w:r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  <w:t>Zakup sprzętu komputerowego w ramach realizacji projektu grantowego „wsparcie dzieci z rodzin pegeerowskich w rozwoju cyfrowym- granty ppgr”</w:t>
      </w:r>
    </w:p>
    <w:p w14:paraId="7B3C3F33" w14:textId="77777777" w:rsidR="0064538F" w:rsidRDefault="0064538F" w:rsidP="0064538F">
      <w:pPr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5FE20231" w14:textId="5BF7ECB1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D34FEF">
        <w:rPr>
          <w:rFonts w:asciiTheme="majorHAnsi" w:eastAsiaTheme="majorEastAsia" w:hAnsiTheme="majorHAnsi" w:cs="Arial"/>
          <w:lang w:eastAsia="en-US"/>
        </w:rPr>
        <w:t>Dz.U. 202</w:t>
      </w:r>
      <w:r w:rsidR="005D1EFE">
        <w:rPr>
          <w:rFonts w:asciiTheme="majorHAnsi" w:eastAsiaTheme="majorEastAsia" w:hAnsiTheme="majorHAnsi" w:cs="Arial"/>
          <w:lang w:eastAsia="en-US"/>
        </w:rPr>
        <w:t>2 poz. 1710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4BAC3713" w:rsidR="00AB0104" w:rsidRPr="00773D17" w:rsidRDefault="006F3FF6" w:rsidP="006F3FF6">
      <w:pPr>
        <w:jc w:val="both"/>
        <w:rPr>
          <w:rFonts w:asciiTheme="majorHAnsi" w:eastAsiaTheme="majorEastAsia" w:hAnsiTheme="majorHAnsi" w:cs="Arial"/>
          <w:lang w:eastAsia="en-US"/>
        </w:rPr>
      </w:pPr>
      <w:r w:rsidRPr="006F3FF6">
        <w:rPr>
          <w:rFonts w:asciiTheme="majorHAnsi" w:eastAsiaTheme="majorEastAsia" w:hAnsiTheme="majorHAnsi" w:cs="Arial"/>
          <w:lang w:eastAsia="en-US"/>
        </w:rPr>
        <w:t>Zamówienie jest współfinansowane ze środków Unii Europejskiej w ramach programu</w:t>
      </w:r>
      <w:r w:rsidRPr="006F3FF6">
        <w:rPr>
          <w:rFonts w:asciiTheme="majorHAnsi" w:eastAsiaTheme="majorEastAsia" w:hAnsiTheme="majorHAnsi" w:cs="Arial"/>
          <w:lang w:eastAsia="en-US"/>
        </w:rPr>
        <w:br/>
        <w:t>Operacyjnego Polska Cyfrowa na lata 2014-2020, Oś Priorytetowa V Rozwój cyfrowy JST oraz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wzmocnienie cyfrowej odporności na zagrożenia REACT-EU, działanie 5.1 Rozwój cyfrowy JST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oraz wzmocnienie cyfrowej odporności na zagrożenia dotyczące realizacji projektu grantowego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„Wsparcie dzieci z rodzin popegeerowskich w rozwoju cyfrowym – Granty PPGR”</w:t>
      </w:r>
      <w:r w:rsidR="006C057B">
        <w:rPr>
          <w:rFonts w:asciiTheme="majorHAnsi" w:eastAsiaTheme="majorEastAsia" w:hAnsiTheme="majorHAnsi" w:cs="Arial"/>
          <w:lang w:eastAsia="en-US"/>
        </w:rPr>
        <w:t>.</w:t>
      </w:r>
    </w:p>
    <w:p w14:paraId="334F36A5" w14:textId="77777777" w:rsidR="004B468B" w:rsidRDefault="004B468B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3BE94F50" w14:textId="277B151A" w:rsidR="00F2599C" w:rsidRDefault="00567AA1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Gniewkowo, 08</w:t>
      </w:r>
      <w:r w:rsidR="00451DEE">
        <w:rPr>
          <w:rFonts w:asciiTheme="majorHAnsi" w:eastAsiaTheme="majorEastAsia" w:hAnsiTheme="majorHAnsi" w:cs="Arial"/>
          <w:bCs/>
          <w:lang w:eastAsia="en-US"/>
        </w:rPr>
        <w:t>.</w:t>
      </w:r>
      <w:r w:rsidR="00224E67">
        <w:rPr>
          <w:rFonts w:asciiTheme="majorHAnsi" w:eastAsiaTheme="majorEastAsia" w:hAnsiTheme="majorHAnsi" w:cs="Arial"/>
          <w:bCs/>
          <w:lang w:eastAsia="en-US"/>
        </w:rPr>
        <w:t>0</w:t>
      </w:r>
      <w:r w:rsidR="005D1EFE">
        <w:rPr>
          <w:rFonts w:asciiTheme="majorHAnsi" w:eastAsiaTheme="majorEastAsia" w:hAnsiTheme="majorHAnsi" w:cs="Arial"/>
          <w:bCs/>
          <w:lang w:eastAsia="en-US"/>
        </w:rPr>
        <w:t>9</w:t>
      </w:r>
      <w:r w:rsidR="00D30E4A">
        <w:rPr>
          <w:rFonts w:asciiTheme="majorHAnsi" w:eastAsiaTheme="majorEastAsia" w:hAnsiTheme="majorHAnsi" w:cs="Arial"/>
          <w:bCs/>
          <w:lang w:eastAsia="en-US"/>
        </w:rPr>
        <w:t>.202</w:t>
      </w:r>
      <w:r w:rsidR="00451DEE">
        <w:rPr>
          <w:rFonts w:asciiTheme="majorHAnsi" w:eastAsiaTheme="majorEastAsia" w:hAnsiTheme="majorHAnsi" w:cs="Arial"/>
          <w:bCs/>
          <w:lang w:eastAsia="en-US"/>
        </w:rPr>
        <w:t>2</w:t>
      </w:r>
      <w:r w:rsidR="006C057B">
        <w:rPr>
          <w:rFonts w:asciiTheme="majorHAnsi" w:eastAsiaTheme="majorEastAsia" w:hAnsiTheme="majorHAnsi" w:cs="Arial"/>
          <w:bCs/>
          <w:lang w:eastAsia="en-US"/>
        </w:rPr>
        <w:t xml:space="preserve"> r.</w:t>
      </w:r>
    </w:p>
    <w:p w14:paraId="59D7776A" w14:textId="77777777" w:rsidR="00B73C81" w:rsidRDefault="00B73C81" w:rsidP="00F2599C">
      <w:pPr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7E53C8B" w14:textId="77777777" w:rsidR="005D1EFE" w:rsidRDefault="005D1EFE" w:rsidP="00F2599C">
      <w:pPr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00948137" w:rsidR="00D03518" w:rsidRPr="00F2599C" w:rsidRDefault="00D03518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56E473B3" w:rsidR="007B6AA5" w:rsidRPr="00773D17" w:rsidRDefault="006C057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Wykonawcy/podwykonawcy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641E6DE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</w:t>
      </w:r>
      <w:r w:rsidR="00AB1854">
        <w:rPr>
          <w:rFonts w:asciiTheme="majorHAnsi" w:hAnsiTheme="majorHAnsi" w:cstheme="majorBidi"/>
          <w:b/>
          <w:lang w:eastAsia="en-US"/>
        </w:rPr>
        <w:t>osobu obliczenia ceny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5BD83D60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6DF06F85" w14:textId="77777777" w:rsidR="00773D17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</w:p>
    <w:p w14:paraId="4738578E" w14:textId="5B8A912E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otwarcia ofert</w:t>
      </w:r>
    </w:p>
    <w:p w14:paraId="5783D094" w14:textId="77777777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AC703DC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D025458" w14:textId="31C26613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>Tryb podstawowy z możliwością przeprowadzenia negocjacji treści ofert w celu ich ulepszenia, o którym mowa w art. 275 pkt 2 ustawy z 11 września 2019 r. – Prawo zamówień publicznych (Dz.U. 202</w:t>
      </w:r>
      <w:r w:rsidR="005D1EFE">
        <w:rPr>
          <w:rFonts w:asciiTheme="majorHAnsi" w:eastAsiaTheme="majorEastAsia" w:hAnsiTheme="majorHAnsi" w:cs="Arial"/>
          <w:lang w:eastAsia="en-US"/>
        </w:rPr>
        <w:t>2</w:t>
      </w:r>
      <w:r w:rsidRPr="00CD5F87">
        <w:rPr>
          <w:rFonts w:asciiTheme="majorHAnsi" w:eastAsiaTheme="majorEastAsia" w:hAnsiTheme="majorHAnsi" w:cs="Arial"/>
          <w:lang w:eastAsia="en-US"/>
        </w:rPr>
        <w:t xml:space="preserve"> poz. </w:t>
      </w:r>
      <w:r w:rsidR="005D1EFE">
        <w:rPr>
          <w:rFonts w:asciiTheme="majorHAnsi" w:eastAsiaTheme="majorEastAsia" w:hAnsiTheme="majorHAnsi" w:cs="Arial"/>
          <w:lang w:eastAsia="en-US"/>
        </w:rPr>
        <w:t>1710</w:t>
      </w:r>
      <w:r w:rsidRPr="00CD5F87">
        <w:rPr>
          <w:rFonts w:asciiTheme="majorHAnsi" w:eastAsiaTheme="majorEastAsia" w:hAnsiTheme="majorHAnsi" w:cs="Arial"/>
          <w:lang w:eastAsia="en-US"/>
        </w:rPr>
        <w:t xml:space="preserve"> ze zm.) – dalej: ustawa </w:t>
      </w:r>
      <w:proofErr w:type="spellStart"/>
      <w:r w:rsidRPr="00CD5F8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Pr="00CD5F87">
        <w:rPr>
          <w:rFonts w:asciiTheme="majorHAnsi" w:eastAsiaTheme="majorEastAsia" w:hAnsiTheme="majorHAnsi" w:cs="Arial"/>
          <w:lang w:eastAsia="en-US"/>
        </w:rPr>
        <w:t>.</w:t>
      </w:r>
    </w:p>
    <w:p w14:paraId="6D6A94B3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CD783F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 xml:space="preserve">Zamawiający </w:t>
      </w:r>
      <w:r w:rsidRPr="00CD5F87">
        <w:rPr>
          <w:rFonts w:asciiTheme="majorHAnsi" w:eastAsiaTheme="majorEastAsia" w:hAnsiTheme="majorHAnsi" w:cs="Arial"/>
          <w:b/>
          <w:lang w:eastAsia="en-US"/>
        </w:rPr>
        <w:t>nie przewiduje możliwości</w:t>
      </w:r>
      <w:r w:rsidRPr="00CD5F87">
        <w:rPr>
          <w:rFonts w:asciiTheme="majorHAnsi" w:eastAsiaTheme="majorEastAsia" w:hAnsiTheme="majorHAnsi" w:cs="Arial"/>
          <w:lang w:eastAsia="en-US"/>
        </w:rPr>
        <w:t xml:space="preserve"> ograniczenia liczby wykonawców.</w:t>
      </w:r>
    </w:p>
    <w:p w14:paraId="62EEC57D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D1B4B0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1062B9D2" w14:textId="77777777" w:rsidR="00F04544" w:rsidRPr="00773D17" w:rsidRDefault="00F0454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52EE88D7" w:rsidR="009C4529" w:rsidRPr="00773D17" w:rsidRDefault="009C4529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924AB7">
        <w:rPr>
          <w:rFonts w:asciiTheme="majorHAnsi" w:eastAsiaTheme="majorEastAsia" w:hAnsiTheme="majorHAnsi" w:cstheme="majorBidi"/>
          <w:b/>
          <w:lang w:eastAsia="en-US"/>
        </w:rPr>
        <w:t>/podwykonawcy</w:t>
      </w:r>
    </w:p>
    <w:p w14:paraId="5D8F29CF" w14:textId="77777777" w:rsidR="008466B1" w:rsidRPr="008466B1" w:rsidRDefault="008466B1" w:rsidP="008466B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119DF1F4" w:rsidR="009C4529" w:rsidRDefault="009C4529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39B3F819" w14:textId="77777777" w:rsidR="00E72CF4" w:rsidRPr="00773D17" w:rsidRDefault="00E72CF4" w:rsidP="00E72CF4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F1DC555" w14:textId="26471570" w:rsidR="00B07F86" w:rsidRPr="00773D17" w:rsidRDefault="00B07F86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6CF37776" w14:textId="77777777" w:rsidR="00B07F86" w:rsidRPr="00773D17" w:rsidRDefault="00B07F86" w:rsidP="00B07F8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5CB588B" w14:textId="770D1276" w:rsidR="00C11069" w:rsidRPr="00773D17" w:rsidRDefault="00B174FF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A2E592A" w14:textId="0FAB091E" w:rsidR="00A85EAD" w:rsidRPr="00477497" w:rsidRDefault="00B174FF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,</w:t>
      </w:r>
      <w:r w:rsidR="00773D17" w:rsidRPr="00477497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29B5FF9" w14:textId="3CED9682" w:rsidR="0006185A" w:rsidRPr="00613036" w:rsidRDefault="0006185A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nie podlega wykluczeniu na podstawie art. 109 ust. 1 pkt 4, 5, 7, 8, 10</w:t>
      </w:r>
      <w:r w:rsidR="00613036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613036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613036">
        <w:rPr>
          <w:rFonts w:asciiTheme="majorHAnsi" w:eastAsiaTheme="majorEastAsia" w:hAnsiTheme="majorHAnsi" w:cstheme="majorBidi"/>
          <w:lang w:eastAsia="en-US"/>
        </w:rPr>
        <w:t>,</w:t>
      </w:r>
    </w:p>
    <w:p w14:paraId="356B4BAE" w14:textId="18474D51" w:rsidR="00613036" w:rsidRPr="00477497" w:rsidRDefault="00613036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>nie podlega wykluczeniu na podstawie art. 7 ust. 1 ustawy z dnia 13 kwietnia 2022 r. o szczególnych rozwiązaniach w zakresie przeciwdziałania wspieraniu agresji na Ukrainę oraz służących ochronie bezpieczeństwa narodowego (Dz.U. 2022 r. poz. 835),</w:t>
      </w:r>
    </w:p>
    <w:p w14:paraId="41C80905" w14:textId="4EF3EDEC" w:rsidR="00B07F86" w:rsidRPr="00477497" w:rsidRDefault="00B174FF" w:rsidP="000040BA">
      <w:pPr>
        <w:pStyle w:val="Akapitzlist"/>
        <w:numPr>
          <w:ilvl w:val="0"/>
          <w:numId w:val="3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47749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lastRenderedPageBreak/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64FCFCBB" w:rsidR="00E90B9E" w:rsidRPr="00773D1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</w:t>
      </w:r>
      <w:r w:rsidR="00E233AD">
        <w:rPr>
          <w:rFonts w:asciiTheme="majorHAnsi" w:eastAsiaTheme="majorEastAsia" w:hAnsiTheme="majorHAnsi" w:cstheme="majorBidi"/>
          <w:bCs/>
          <w:lang w:eastAsia="en-US"/>
        </w:rPr>
        <w:t xml:space="preserve">- 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>wzór pełnomocnictwa stanowi załącz</w:t>
      </w:r>
      <w:r w:rsidR="00793FEF" w:rsidRPr="008A77DD">
        <w:rPr>
          <w:rFonts w:asciiTheme="majorHAnsi" w:eastAsiaTheme="majorEastAsia" w:hAnsiTheme="majorHAnsi" w:cstheme="majorBidi"/>
          <w:bCs/>
          <w:lang w:eastAsia="en-US"/>
        </w:rPr>
        <w:t xml:space="preserve">nik nr </w:t>
      </w:r>
      <w:r w:rsidR="00C729BE">
        <w:rPr>
          <w:rFonts w:asciiTheme="majorHAnsi" w:eastAsiaTheme="majorEastAsia" w:hAnsiTheme="majorHAnsi" w:cstheme="majorBidi"/>
          <w:bCs/>
          <w:lang w:eastAsia="en-US"/>
        </w:rPr>
        <w:t>5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 xml:space="preserve"> do SWZ.</w:t>
      </w:r>
      <w:r w:rsidR="00954349" w:rsidRPr="008A77DD">
        <w:rPr>
          <w:rFonts w:asciiTheme="majorHAnsi" w:eastAsiaTheme="majorEastAsia" w:hAnsiTheme="majorHAnsi" w:cstheme="majorBidi"/>
          <w:bCs/>
          <w:lang w:eastAsia="en-US"/>
        </w:rPr>
        <w:t xml:space="preserve"> Pełnomocnictwo winno być załączone do oferty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3CE04730" w14:textId="0247E998" w:rsidR="002E2F6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cego wyłącznie z pełnomocnikiem,</w:t>
      </w:r>
    </w:p>
    <w:p w14:paraId="25E493CD" w14:textId="7416DCD6" w:rsidR="00954349" w:rsidRDefault="00954349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W przypadku Wykonawców wspólnie ubiegających się o udzielenie zamówienia, oświadczenia i dokumenty potwierdzające brak podstaw do wykluczenia z postępowania składa każdy z Wykonawców wspól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nie ubiegający się o zamówienia,</w:t>
      </w:r>
    </w:p>
    <w:p w14:paraId="3BB3F3D2" w14:textId="5B6BE8FE" w:rsidR="00E60C1C" w:rsidRPr="00773D17" w:rsidRDefault="00E60C1C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Jeśli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66256979" w14:textId="77777777" w:rsidR="0065083B" w:rsidRPr="00773D17" w:rsidRDefault="0065083B" w:rsidP="00D40A9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0452E656" w14:textId="7B5B240A" w:rsidR="00C75797" w:rsidRPr="00773D17" w:rsidRDefault="00C75797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39A94BE7" w14:textId="359A56D9" w:rsidR="00C75797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Wykonawca może powierzyć wykonanie części zamówien</w:t>
      </w:r>
      <w:r w:rsidR="006E06BE">
        <w:rPr>
          <w:rFonts w:asciiTheme="majorHAnsi" w:eastAsiaTheme="majorEastAsia" w:hAnsiTheme="majorHAnsi" w:cstheme="majorBidi"/>
          <w:lang w:eastAsia="en-US"/>
        </w:rPr>
        <w:t>ia Podwykonawcy (Podwykonawcom),</w:t>
      </w:r>
    </w:p>
    <w:p w14:paraId="76ECE256" w14:textId="2B5D0080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zastrzega obowiązku osobistego wykonania przez Wykonaw</w:t>
      </w:r>
      <w:r w:rsidR="006E06BE">
        <w:rPr>
          <w:rFonts w:asciiTheme="majorHAnsi" w:eastAsiaTheme="majorEastAsia" w:hAnsiTheme="majorHAnsi" w:cstheme="majorBidi"/>
          <w:lang w:eastAsia="en-US"/>
        </w:rPr>
        <w:t>cę kluczowych części zamówienia,</w:t>
      </w:r>
    </w:p>
    <w:p w14:paraId="6B27EB7C" w14:textId="2B79FCF9" w:rsidR="0048246B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wymaga, aby w przypadku powierzenia części zamówienia Podwykonawcom, Wykonawca wskazał w ofercie części zamówienia, których wykonanie zamierza powierzyć Podwykonawcom oraz podał (o ile są mu wiadome na tym etapie) na</w:t>
      </w:r>
      <w:r w:rsidR="006E06BE">
        <w:rPr>
          <w:rFonts w:asciiTheme="majorHAnsi" w:eastAsiaTheme="majorEastAsia" w:hAnsiTheme="majorHAnsi" w:cstheme="majorBidi"/>
          <w:lang w:eastAsia="en-US"/>
        </w:rPr>
        <w:t>zwy (firmy)  tych Podwykonawców,</w:t>
      </w:r>
    </w:p>
    <w:p w14:paraId="47FBF8BE" w14:textId="447C8979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Powierzenie części zamówienia Podwykonawcom nie zwalnia Wykonawcy z odpowiedzialności za nal</w:t>
      </w:r>
      <w:r w:rsidR="006E06BE">
        <w:rPr>
          <w:rFonts w:asciiTheme="majorHAnsi" w:eastAsiaTheme="majorEastAsia" w:hAnsiTheme="majorHAnsi" w:cstheme="majorBidi"/>
          <w:lang w:eastAsia="en-US"/>
        </w:rPr>
        <w:t>eżyte wykonanie tego zamówienia,</w:t>
      </w:r>
    </w:p>
    <w:p w14:paraId="3EF15A84" w14:textId="5B7BC88B" w:rsidR="0012625E" w:rsidRPr="00AD287E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 xml:space="preserve">Pozostałe zapisy dotyczące Podwykonawstwa, w tym dotyczące umowy o Podwykonawstwo, zawarte są we wzorze umowy stanowiącej załącznik nr </w:t>
      </w:r>
      <w:r w:rsidR="008A77DD" w:rsidRPr="008A77DD">
        <w:rPr>
          <w:rFonts w:asciiTheme="majorHAnsi" w:eastAsiaTheme="majorEastAsia" w:hAnsiTheme="majorHAnsi" w:cstheme="majorBidi"/>
          <w:lang w:eastAsia="en-US"/>
        </w:rPr>
        <w:t>6</w:t>
      </w:r>
      <w:r w:rsidRPr="008A77DD">
        <w:rPr>
          <w:rFonts w:asciiTheme="majorHAnsi" w:eastAsiaTheme="majorEastAsia" w:hAnsiTheme="majorHAnsi" w:cstheme="majorBidi"/>
          <w:lang w:eastAsia="en-US"/>
        </w:rPr>
        <w:t xml:space="preserve"> do SWZ.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7115FA6A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pod adresem </w:t>
      </w:r>
      <w:hyperlink r:id="rId9" w:history="1">
        <w:r w:rsidR="00F2599C" w:rsidRPr="00663CC0">
          <w:rPr>
            <w:rStyle w:val="Hipercze"/>
            <w:rFonts w:asciiTheme="majorHAnsi" w:eastAsiaTheme="majorEastAsia" w:hAnsiTheme="majorHAnsi" w:cstheme="majorBidi"/>
            <w:lang w:eastAsia="en-US"/>
          </w:rPr>
          <w:t>https://platformazakupowa.pl/pn/ug_gniewkowo</w:t>
        </w:r>
      </w:hyperlink>
      <w:r w:rsidR="00F2599C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0E518CB5" w14:textId="77777777" w:rsidR="008147AD" w:rsidRDefault="008147AD" w:rsidP="008147A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008B7CF" w14:textId="6750415D" w:rsidR="0028278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5BFF">
        <w:rPr>
          <w:rFonts w:asciiTheme="majorHAnsi" w:eastAsiaTheme="majorEastAsia" w:hAnsiTheme="majorHAnsi" w:cstheme="majorBidi"/>
          <w:lang w:eastAsia="en-US"/>
        </w:rPr>
        <w:t>Zamawiający nie przewiduje wizji lokalnej ani zebrania wykonawców.</w:t>
      </w:r>
    </w:p>
    <w:p w14:paraId="0DF92A5E" w14:textId="77777777" w:rsidR="00205BFF" w:rsidRPr="00773D1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D6172DE" w14:textId="77777777" w:rsidR="00962CBB" w:rsidRDefault="00962CB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E2C2026" w14:textId="4E9D1FBA" w:rsidR="00C75797" w:rsidRDefault="003F70B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3F70B9">
        <w:rPr>
          <w:rFonts w:asciiTheme="majorHAnsi" w:eastAsiaTheme="majorEastAsia" w:hAnsiTheme="majorHAnsi" w:cstheme="majorBidi"/>
          <w:lang w:eastAsia="en-US"/>
        </w:rPr>
        <w:t>Zamawiający udziela zamówienia w częściach, z których każda stanowi przedmiot odrębnego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F70B9">
        <w:rPr>
          <w:rFonts w:asciiTheme="majorHAnsi" w:eastAsiaTheme="majorEastAsia" w:hAnsiTheme="majorHAnsi" w:cstheme="majorBidi"/>
          <w:lang w:eastAsia="en-US"/>
        </w:rPr>
        <w:t xml:space="preserve">postępowania, dlatego nie wskazuje w dokumentach </w:t>
      </w:r>
      <w:r>
        <w:rPr>
          <w:rFonts w:asciiTheme="majorHAnsi" w:eastAsiaTheme="majorEastAsia" w:hAnsiTheme="majorHAnsi" w:cstheme="majorBidi"/>
          <w:lang w:eastAsia="en-US"/>
        </w:rPr>
        <w:t xml:space="preserve">zamówienia powodów niedokonania </w:t>
      </w:r>
      <w:r w:rsidRPr="003F70B9">
        <w:rPr>
          <w:rFonts w:asciiTheme="majorHAnsi" w:eastAsiaTheme="majorEastAsia" w:hAnsiTheme="majorHAnsi" w:cstheme="majorBidi"/>
          <w:lang w:eastAsia="en-US"/>
        </w:rPr>
        <w:t>podziału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F70B9">
        <w:rPr>
          <w:rFonts w:asciiTheme="majorHAnsi" w:eastAsiaTheme="majorEastAsia" w:hAnsiTheme="majorHAnsi" w:cstheme="majorBidi"/>
          <w:lang w:eastAsia="en-US"/>
        </w:rPr>
        <w:t>zamówienia na części, o którym m</w:t>
      </w:r>
      <w:r>
        <w:rPr>
          <w:rFonts w:asciiTheme="majorHAnsi" w:eastAsiaTheme="majorEastAsia" w:hAnsiTheme="majorHAnsi" w:cstheme="majorBidi"/>
          <w:lang w:eastAsia="en-US"/>
        </w:rPr>
        <w:t xml:space="preserve">owa art. 91 ust. 2 ustawy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5EFCBF4F" w14:textId="77777777" w:rsidR="003F70B9" w:rsidRPr="00773D17" w:rsidRDefault="003F70B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D3F6EC" w14:textId="718068CC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53E44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06434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773D17">
        <w:rPr>
          <w:rFonts w:asciiTheme="majorHAnsi" w:eastAsiaTheme="majorEastAsia" w:hAnsiTheme="majorHAnsi" w:cstheme="majorBidi"/>
          <w:lang w:eastAsia="en-US"/>
        </w:rPr>
        <w:t>WZ.</w:t>
      </w:r>
    </w:p>
    <w:p w14:paraId="01A20D14" w14:textId="77777777" w:rsidR="00C75797" w:rsidRPr="00773D17" w:rsidRDefault="00C75797" w:rsidP="00C75797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</w:p>
    <w:p w14:paraId="40DC6E4A" w14:textId="39C5B309" w:rsidR="00C75797" w:rsidRPr="000F7318" w:rsidRDefault="007B6AA5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77777777" w:rsidR="00A73B0F" w:rsidRPr="00773D17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338FCA" w14:textId="7EF0DB7E" w:rsidR="009050E2" w:rsidRPr="00773D17" w:rsidRDefault="007B779F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4AB51359" w:rsidR="00FE361A" w:rsidRPr="00773D17" w:rsidRDefault="00681924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05454149" w:rsidR="0081543D" w:rsidRPr="00773D17" w:rsidRDefault="00BD5A6F" w:rsidP="00A9750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A97503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4677C34" w:rsidR="00324D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D5A6F"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="00BD5A6F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6900CD8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324D72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66AC207E" w:rsidR="00FE361A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63974"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7BBB0D02" w:rsidR="00B63974" w:rsidRPr="00773D17" w:rsidRDefault="008D6396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63974"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5653C4A7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293ECC2" w14:textId="77777777" w:rsidR="00AD13F0" w:rsidRPr="00773D17" w:rsidRDefault="00AD13F0" w:rsidP="00AD13F0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1C6783D" w14:textId="5C19339F" w:rsidR="00C11079" w:rsidRDefault="00C11079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przypadku unieważnienia postępowania o udzielenie zamówienia z przyczyn leżących po stronie zamawiającego wykonawcom, którzy złożyli oferty niepodlegające odrzuceniu, przysługuje roszczenie o zwrot uzasadnionych kosztów uczestnictwa w tym postępowaniu, w szczególności kosztów przygotowania oferty (art. 261 ustawy </w:t>
      </w:r>
      <w:proofErr w:type="spellStart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).</w:t>
      </w:r>
    </w:p>
    <w:p w14:paraId="698FACAE" w14:textId="77777777" w:rsidR="008147AD" w:rsidRPr="00E56D17" w:rsidRDefault="008147AD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7CA8B78D" w14:textId="4114CF73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7802C380" w:rsidR="006F69FC" w:rsidRPr="00773D17" w:rsidRDefault="00E33C8C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przewiduje zaliczek na poczet udzielenia zamówienia.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566752A8" w:rsidR="00DE2041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DE2041"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DE2041" w:rsidRPr="000F7318">
        <w:rPr>
          <w:rFonts w:asciiTheme="majorHAnsi" w:hAnsiTheme="majorHAnsi" w:cstheme="majorBidi"/>
          <w:b/>
          <w:i/>
          <w:iCs/>
          <w:lang w:eastAsia="en-US"/>
        </w:rPr>
        <w:t>(fakultatywnie)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1E0B9E9" w14:textId="06DC4412" w:rsidR="00DE2041" w:rsidRPr="006F7196" w:rsidRDefault="00DE2041" w:rsidP="006F719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>
        <w:rPr>
          <w:rFonts w:asciiTheme="majorHAnsi" w:eastAsiaTheme="majorEastAsia" w:hAnsiTheme="majorHAnsi" w:cstheme="majorBidi"/>
          <w:lang w:eastAsia="en-US"/>
        </w:rPr>
        <w:t>zostaną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mu przyznane.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4DAD5BD" w:rsidR="00581F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1F72"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9C4529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6684E294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Dz.Urz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4145C798" w14:textId="7246E84D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A424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>Zakup sprzętu komputerowego w ramach realizac</w:t>
      </w:r>
      <w:r w:rsidR="00F92BF3">
        <w:rPr>
          <w:rFonts w:asciiTheme="majorHAnsi" w:eastAsiaTheme="majorEastAsia" w:hAnsiTheme="majorHAnsi" w:cstheme="majorBidi"/>
          <w:b/>
          <w:lang w:eastAsia="en-US"/>
        </w:rPr>
        <w:t>ji projektu grantowego „Wsparcie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 xml:space="preserve"> dzieci z rodzin pegeerowskich w rozwoju cyfrowym- Granty PPGR”.</w:t>
      </w:r>
    </w:p>
    <w:p w14:paraId="2D06D68E" w14:textId="1BC906ED" w:rsidR="00587F52" w:rsidRPr="00246491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Odbiorcami przekazanych przez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ykonawcę danych osobowych będą osoby lub podmioty, którym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zostanie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udostępniona dokumentacja postępowania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zgodnie z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1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8 oraz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74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ustawy </w:t>
      </w:r>
      <w:proofErr w:type="spellStart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, a także art. 6 ustawy z 6 września 2001 r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.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o dostępie do informacji publicznej.</w:t>
      </w:r>
    </w:p>
    <w:p w14:paraId="273707EE" w14:textId="2C4A257B" w:rsidR="00352806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1DE69FCB" w:rsidR="00587F52" w:rsidRPr="008A77DD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8A77DD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8A77DD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8A77DD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8A77DD" w:rsidRPr="008A77DD">
        <w:rPr>
          <w:rFonts w:asciiTheme="majorHAnsi" w:eastAsiaTheme="majorEastAsia" w:hAnsiTheme="majorHAnsi" w:cstheme="majorBidi"/>
          <w:b/>
          <w:lang w:eastAsia="en-US"/>
        </w:rPr>
        <w:t>4</w:t>
      </w:r>
      <w:r w:rsidR="009303A8" w:rsidRPr="008A77DD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 w:rsidRPr="008A77DD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0DBADA8C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1B9F9961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C45D98">
        <w:rPr>
          <w:rFonts w:asciiTheme="majorHAnsi" w:eastAsiaTheme="majorEastAsia" w:hAnsiTheme="majorHAnsi" w:cstheme="majorBidi"/>
          <w:lang w:eastAsia="en-US"/>
        </w:rPr>
        <w:t>,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2F82F54" w:rsidR="00814EB5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</w:t>
      </w:r>
      <w:r w:rsidR="00312238">
        <w:rPr>
          <w:rFonts w:asciiTheme="majorHAnsi" w:eastAsiaTheme="majorEastAsia" w:hAnsiTheme="majorHAnsi" w:cstheme="majorBidi"/>
          <w:b/>
          <w:lang w:eastAsia="en-US"/>
        </w:rPr>
        <w:t>formularzu ofertowym.</w:t>
      </w:r>
    </w:p>
    <w:p w14:paraId="396FC7B2" w14:textId="45D8541D" w:rsidR="00587F52" w:rsidRPr="00773D17" w:rsidRDefault="009303A8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06B84201" w:rsidR="00E23757" w:rsidRPr="00773D17" w:rsidRDefault="00E23757" w:rsidP="006D4ECD">
      <w:pPr>
        <w:numPr>
          <w:ilvl w:val="0"/>
          <w:numId w:val="49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do upływu terminu na </w:t>
      </w:r>
      <w:r w:rsidR="00F92BF3">
        <w:rPr>
          <w:rFonts w:asciiTheme="majorHAnsi" w:eastAsiaTheme="majorEastAsia" w:hAnsiTheme="majorHAnsi" w:cstheme="majorBidi"/>
          <w:lang w:eastAsia="en-US"/>
        </w:rPr>
        <w:t>ich wniesienie,</w:t>
      </w:r>
    </w:p>
    <w:p w14:paraId="5A69165F" w14:textId="05863EFB" w:rsidR="00E23757" w:rsidRPr="00773D17" w:rsidRDefault="00E23757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</w:t>
      </w:r>
      <w:r w:rsidR="00F92BF3">
        <w:rPr>
          <w:rFonts w:asciiTheme="majorHAnsi" w:eastAsiaTheme="majorEastAsia" w:hAnsiTheme="majorHAnsi" w:cstheme="majorBidi"/>
          <w:lang w:eastAsia="en-US"/>
        </w:rPr>
        <w:t>owania o udzielenie zamówienia,</w:t>
      </w:r>
    </w:p>
    <w:p w14:paraId="104CC3DF" w14:textId="1680F2B4" w:rsidR="00587F52" w:rsidRPr="00773D17" w:rsidRDefault="009303A8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</w:t>
      </w:r>
      <w:r w:rsidR="00F92BF3">
        <w:rPr>
          <w:rFonts w:asciiTheme="majorHAnsi" w:eastAsiaTheme="majorEastAsia" w:hAnsiTheme="majorHAnsi" w:cstheme="majorBidi"/>
          <w:lang w:eastAsia="en-US"/>
        </w:rPr>
        <w:t>powania o udzielenie zamówienia,</w:t>
      </w:r>
    </w:p>
    <w:p w14:paraId="7A38E101" w14:textId="4B8E2BB6" w:rsidR="009303A8" w:rsidRPr="00773D17" w:rsidRDefault="009F62A5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F92BF3">
        <w:rPr>
          <w:rFonts w:asciiTheme="majorHAnsi" w:eastAsiaTheme="majorEastAsia" w:hAnsiTheme="majorHAnsi" w:cstheme="majorBidi"/>
          <w:lang w:eastAsia="en-US"/>
        </w:rPr>
        <w:t>,</w:t>
      </w:r>
    </w:p>
    <w:p w14:paraId="6E0FEDAB" w14:textId="4165F5CE" w:rsidR="007515D3" w:rsidRPr="00773D17" w:rsidRDefault="007515D3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</w:t>
      </w:r>
      <w:r w:rsidR="00F92BF3">
        <w:rPr>
          <w:rFonts w:asciiTheme="majorHAnsi" w:eastAsiaTheme="majorEastAsia" w:hAnsiTheme="majorHAnsi" w:cstheme="majorBidi"/>
          <w:lang w:eastAsia="en-US"/>
        </w:rPr>
        <w:t>akończenia tego postępowania,</w:t>
      </w:r>
    </w:p>
    <w:p w14:paraId="06817B41" w14:textId="75864734" w:rsidR="009F62A5" w:rsidRDefault="00962CBB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6F1A6A0" w14:textId="77777777" w:rsidR="00F022AA" w:rsidRPr="00D90052" w:rsidRDefault="00F022AA" w:rsidP="00F022AA">
      <w:pPr>
        <w:ind w:left="714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76A1CB7" w14:textId="054CC466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>202</w:t>
      </w:r>
      <w:r w:rsidR="003A19F2">
        <w:rPr>
          <w:rFonts w:asciiTheme="majorHAnsi" w:hAnsiTheme="majorHAnsi" w:cstheme="majorBidi"/>
          <w:b/>
          <w:highlight w:val="lightGray"/>
          <w:lang w:eastAsia="en-US"/>
        </w:rPr>
        <w:t>2</w:t>
      </w:r>
      <w:r w:rsidR="00433C75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 xml:space="preserve">poz. </w:t>
      </w:r>
      <w:r w:rsidR="003A19F2">
        <w:rPr>
          <w:rFonts w:asciiTheme="majorHAnsi" w:hAnsiTheme="majorHAnsi" w:cstheme="majorBidi"/>
          <w:b/>
          <w:highlight w:val="lightGray"/>
          <w:lang w:eastAsia="en-US"/>
        </w:rPr>
        <w:t>1710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>ze zm.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482B008" w14:textId="52E8FC0F" w:rsidR="008A77DD" w:rsidRPr="00655A34" w:rsidRDefault="00AA4F20" w:rsidP="000040BA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AB038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D7AA1" w:rsidRPr="003D7AA1">
        <w:rPr>
          <w:rFonts w:asciiTheme="majorHAnsi" w:eastAsiaTheme="majorEastAsia" w:hAnsiTheme="majorHAnsi" w:cstheme="majorBidi"/>
          <w:lang w:eastAsia="en-US"/>
        </w:rPr>
        <w:t xml:space="preserve">Przedmiotem zamówienia jest </w:t>
      </w:r>
      <w:r w:rsidR="008A77DD">
        <w:rPr>
          <w:rFonts w:asciiTheme="majorHAnsi" w:eastAsiaTheme="majorEastAsia" w:hAnsiTheme="majorHAnsi" w:cstheme="majorBidi"/>
          <w:lang w:eastAsia="en-US"/>
        </w:rPr>
        <w:t>zakup sprzętu komputerowego w ramach realizacji projektu grantowego „Wsparcie dzieci z rodzin pegeerowskich w rozwoju cyfrowym- Granty PPGR”.</w:t>
      </w:r>
    </w:p>
    <w:p w14:paraId="44A7DDBA" w14:textId="3AF4C31B" w:rsidR="008A77DD" w:rsidRPr="006028A8" w:rsidRDefault="008A77DD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6028A8">
        <w:rPr>
          <w:rFonts w:asciiTheme="majorHAnsi" w:eastAsiaTheme="majorEastAsia" w:hAnsiTheme="majorHAnsi" w:cstheme="majorBidi"/>
          <w:b/>
          <w:lang w:eastAsia="en-US"/>
        </w:rPr>
        <w:t>Przedmiot zamówienia obejmuje dostawę:</w:t>
      </w:r>
    </w:p>
    <w:p w14:paraId="73D9FB4E" w14:textId="6550931B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przenośnych- 110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2D746D59" w14:textId="5F28691E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stacjonarnych- 15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C7FE6D7" w14:textId="2C559CD6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tabletów- 10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2BFF38B" w14:textId="6B6E77A9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pakietów biurowych- 135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76F1F299" w14:textId="07F177E6" w:rsidR="008A77DD" w:rsidRPr="00655A34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oprogramowania antywirusowego i firewall- 135 sztuk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A1162B" w14:textId="1FFBCA94" w:rsidR="006028A8" w:rsidRPr="00317AF5" w:rsidRDefault="006028A8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317AF5">
        <w:rPr>
          <w:rFonts w:asciiTheme="majorHAnsi" w:eastAsiaTheme="majorEastAsia" w:hAnsiTheme="majorHAnsi" w:cstheme="majorBidi"/>
          <w:b/>
          <w:lang w:eastAsia="en-US"/>
        </w:rPr>
        <w:t>Przedmiot zamówienia obejmuje również:</w:t>
      </w:r>
    </w:p>
    <w:p w14:paraId="3EDC2ECA" w14:textId="55915C70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transport do Zamawiającego i rozładunek na koszt  i ryzyko Wykonawcy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A319878" w14:textId="44942322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wsparcie techniczne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F36CB92" w14:textId="02149F28" w:rsidR="006028A8" w:rsidRP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serwis gwarancyjny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2B739D" w14:textId="0E5FD080" w:rsidR="00361FC2" w:rsidRPr="00361FC2" w:rsidRDefault="00361FC2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Wszelkie koszty dostawy</w:t>
      </w:r>
      <w:r w:rsidRPr="00361FC2">
        <w:rPr>
          <w:rFonts w:asciiTheme="majorHAnsi" w:eastAsiaTheme="majorEastAsia" w:hAnsiTheme="majorHAnsi" w:cstheme="majorBidi"/>
          <w:lang w:eastAsia="en-US"/>
        </w:rPr>
        <w:t xml:space="preserve"> będzie ponosił Wykonawca. W tym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celu wszelkie koszty dostawy muszą zostać wycenione w cenie złożonej oferty, w tym m.in. koszty: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załadunku, transportu, zakupu paliwa, wynagrodzenia, rozładunku i wniesienia, związane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z należytą realizacją przedmiotowego zamówienia oraz zawartą na tą okoliczność umow</w:t>
      </w:r>
      <w:r>
        <w:rPr>
          <w:rFonts w:asciiTheme="majorHAnsi" w:eastAsiaTheme="majorEastAsia" w:hAnsiTheme="majorHAnsi" w:cstheme="majorBidi"/>
          <w:lang w:eastAsia="en-US"/>
        </w:rPr>
        <w:t>ą.</w:t>
      </w:r>
    </w:p>
    <w:p w14:paraId="7953F6B7" w14:textId="1BE2A23F" w:rsidR="0086693A" w:rsidRPr="00685640" w:rsidRDefault="00EC45FB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 xml:space="preserve">Wspólny Słownik Zamówień: </w:t>
      </w:r>
    </w:p>
    <w:p w14:paraId="2955E510" w14:textId="382E4DA8" w:rsidR="003D7AA1" w:rsidRDefault="006B0BE8" w:rsidP="006A2A4F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30213000-5 komputery osobiste</w:t>
      </w:r>
    </w:p>
    <w:p w14:paraId="63EE3D72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30213100-6 komputery przenośne</w:t>
      </w:r>
    </w:p>
    <w:p w14:paraId="45B8278A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30213200-7 komputer tablet</w:t>
      </w:r>
    </w:p>
    <w:p w14:paraId="44D1ACE7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48700000-5 pakiety oprogramowania użytkowego</w:t>
      </w:r>
    </w:p>
    <w:p w14:paraId="6E9A8006" w14:textId="3AE2F69B" w:rsidR="006B0BE8" w:rsidRPr="003D7AA1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48732000-8 pakiety oprogramowania do zabezpieczania danych</w:t>
      </w:r>
    </w:p>
    <w:p w14:paraId="3514FDBB" w14:textId="2B8F03CC" w:rsidR="00AA4F20" w:rsidRPr="003D7AA1" w:rsidRDefault="00317AF5" w:rsidP="000040BA">
      <w:pPr>
        <w:pStyle w:val="Akapitzlist"/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Szczegółowy opis przedmiotu zamówienia określają załączniki do SWZ:</w:t>
      </w:r>
    </w:p>
    <w:p w14:paraId="289170E4" w14:textId="0C793FAA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opis przedmiotu zamówienia- załącznik nr 2 do SWZ</w:t>
      </w:r>
    </w:p>
    <w:p w14:paraId="7E6BE691" w14:textId="228C2152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projekt umowy- załącznik nr 6 do SWZ</w:t>
      </w:r>
    </w:p>
    <w:p w14:paraId="4F817042" w14:textId="7479272A" w:rsidR="00447382" w:rsidRDefault="0031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17AF5">
        <w:rPr>
          <w:rFonts w:asciiTheme="majorHAnsi" w:hAnsiTheme="majorHAnsi"/>
        </w:rPr>
        <w:lastRenderedPageBreak/>
        <w:t>Wskazane parametry techni</w:t>
      </w:r>
      <w:r w:rsidR="00A76F61">
        <w:rPr>
          <w:rFonts w:asciiTheme="majorHAnsi" w:hAnsiTheme="majorHAnsi"/>
        </w:rPr>
        <w:t>czne są parametrami minimalnymi</w:t>
      </w:r>
      <w:r w:rsidRPr="00317AF5">
        <w:rPr>
          <w:rFonts w:asciiTheme="majorHAnsi" w:hAnsiTheme="majorHAnsi"/>
        </w:rPr>
        <w:t>. Wykonawca może zaproponować sprzęt i oprogramowanie o parametrach takich jak opisane w SWZ lub wyższych. Jeżeli w jakimkolwiek miejscu zostały użyte nazwy, typy, należy to traktować jedynie jako rozwiązania przykładowe.</w:t>
      </w:r>
    </w:p>
    <w:p w14:paraId="0CCE7B32" w14:textId="356C7CB7" w:rsidR="00361FC2" w:rsidRDefault="00361FC2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realizacji przedmiotowego zamówienia wykonawca zobowiązany będzie:</w:t>
      </w:r>
    </w:p>
    <w:p w14:paraId="6858E595" w14:textId="13CF83C1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przedmiot zamówienia zgodny z minimalnymi wymaganiami zamawiającego określonymi w SWZ;</w:t>
      </w:r>
    </w:p>
    <w:p w14:paraId="758BEB51" w14:textId="71F95EF4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Zamawiającemu</w:t>
      </w:r>
      <w:r w:rsidRPr="00361F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przedmiot zamówienia</w:t>
      </w:r>
      <w:r w:rsidRPr="00361FC2">
        <w:rPr>
          <w:rFonts w:asciiTheme="majorHAnsi" w:hAnsiTheme="majorHAnsi"/>
        </w:rPr>
        <w:t>: kompletn</w:t>
      </w:r>
      <w:r>
        <w:rPr>
          <w:rFonts w:asciiTheme="majorHAnsi" w:hAnsiTheme="majorHAnsi"/>
        </w:rPr>
        <w:t>y, fabrycznie nowy</w:t>
      </w:r>
      <w:r w:rsidRPr="00361FC2">
        <w:rPr>
          <w:rFonts w:asciiTheme="majorHAnsi" w:hAnsiTheme="majorHAnsi"/>
        </w:rPr>
        <w:t xml:space="preserve"> z uwzględnieniem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 xml:space="preserve">aktualnych technologii, pierwszej </w:t>
      </w:r>
      <w:r>
        <w:rPr>
          <w:rFonts w:asciiTheme="majorHAnsi" w:hAnsiTheme="majorHAnsi"/>
        </w:rPr>
        <w:t>kategorii, nieuszkodzony, sprawny</w:t>
      </w:r>
      <w:r w:rsidRPr="00361FC2">
        <w:rPr>
          <w:rFonts w:asciiTheme="majorHAnsi" w:hAnsiTheme="majorHAnsi"/>
        </w:rPr>
        <w:t xml:space="preserve"> technicznie, o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>wymaganych minimalnych cechach, parametrach i elem</w:t>
      </w:r>
      <w:r>
        <w:rPr>
          <w:rFonts w:asciiTheme="majorHAnsi" w:hAnsiTheme="majorHAnsi"/>
        </w:rPr>
        <w:t xml:space="preserve">entach wyposażenia, nieobciążony </w:t>
      </w:r>
      <w:r w:rsidRPr="00361FC2">
        <w:rPr>
          <w:rFonts w:asciiTheme="majorHAnsi" w:hAnsiTheme="majorHAnsi"/>
        </w:rPr>
        <w:t xml:space="preserve">prawami osób trzecich. </w:t>
      </w:r>
    </w:p>
    <w:p w14:paraId="06BCABD5" w14:textId="43B6C68A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sprzęt, który nie był używany, nie był elementem: pokazowym, serwisowanym, powystawowym, ekspozycyjnym, testowym lub zamiennym;</w:t>
      </w:r>
    </w:p>
    <w:p w14:paraId="0F18C128" w14:textId="55EB8003" w:rsidR="00361FC2" w:rsidRP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do każdego egzemplarza sprzętu i oprogramowania, odpowiednio kartę gwarancyjną, licencję oraz instrukcję użytkowania i obsługi w języku polskim, jeśli Zamawiający będzie tego wymagał.</w:t>
      </w:r>
    </w:p>
    <w:p w14:paraId="4C9C2D2D" w14:textId="0DC652FD" w:rsidR="003A7AF5" w:rsidRPr="003A7AF5" w:rsidRDefault="003A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A7AF5">
        <w:rPr>
          <w:rFonts w:asciiTheme="majorHAnsi" w:hAnsiTheme="majorHAnsi"/>
        </w:rPr>
        <w:t>Zamówienie jest przeznaczone do użytku osób fizycznych, dlatego zgodnie z art. 100 ust. 1 PZP,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Zamawiający przy sporządzaniu opisu przedmiotu zamówienia uwzględnił wymagania w zakresie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dostępności dla osób niepełnosprawnych, w szczególności w zakresie opisu elementów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i parametrów dotyczących m.in.:</w:t>
      </w:r>
      <w:r w:rsidR="00E808E9"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przekątnej</w:t>
      </w:r>
      <w:r>
        <w:rPr>
          <w:rFonts w:asciiTheme="majorHAnsi" w:hAnsiTheme="majorHAnsi"/>
        </w:rPr>
        <w:t xml:space="preserve"> </w:t>
      </w:r>
      <w:r w:rsidR="00F20723">
        <w:rPr>
          <w:rFonts w:asciiTheme="majorHAnsi" w:hAnsiTheme="majorHAnsi"/>
        </w:rPr>
        <w:t>ekranu powyżej 15 cali,</w:t>
      </w:r>
      <w:r w:rsidRPr="003A7AF5">
        <w:rPr>
          <w:rFonts w:asciiTheme="majorHAnsi" w:hAnsiTheme="majorHAnsi"/>
        </w:rPr>
        <w:t xml:space="preserve"> </w:t>
      </w:r>
      <w:r w:rsidR="00E808E9">
        <w:rPr>
          <w:rFonts w:asciiTheme="majorHAnsi" w:hAnsiTheme="majorHAnsi"/>
        </w:rPr>
        <w:t>matowej matrycy</w:t>
      </w:r>
      <w:r w:rsidRPr="003A7AF5">
        <w:rPr>
          <w:rFonts w:asciiTheme="majorHAnsi" w:hAnsiTheme="majorHAnsi"/>
        </w:rPr>
        <w:t>, czytelnych znaków na klawiszach</w:t>
      </w:r>
      <w:r>
        <w:rPr>
          <w:rFonts w:asciiTheme="majorHAnsi" w:hAnsiTheme="majorHAnsi"/>
        </w:rPr>
        <w:t xml:space="preserve"> </w:t>
      </w:r>
      <w:r w:rsidR="002D16C4">
        <w:rPr>
          <w:rFonts w:asciiTheme="majorHAnsi" w:hAnsiTheme="majorHAnsi"/>
        </w:rPr>
        <w:t>klawiatury</w:t>
      </w:r>
      <w:r w:rsidRPr="003A7AF5">
        <w:rPr>
          <w:rFonts w:asciiTheme="majorHAnsi" w:hAnsiTheme="majorHAnsi"/>
        </w:rPr>
        <w:t>, konieczności posiadania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wbudowanego w obudow</w:t>
      </w:r>
      <w:r w:rsidR="002D16C4">
        <w:rPr>
          <w:rFonts w:asciiTheme="majorHAnsi" w:hAnsiTheme="majorHAnsi"/>
        </w:rPr>
        <w:t xml:space="preserve">ie głośnika, mikrofonu i kamery w przypadku komputerów przenośnych oraz wyjścia dla głośników, wejścia mikrofonowego oraz portu audio typu </w:t>
      </w:r>
      <w:proofErr w:type="spellStart"/>
      <w:r w:rsidR="002D16C4">
        <w:rPr>
          <w:rFonts w:asciiTheme="majorHAnsi" w:hAnsiTheme="majorHAnsi"/>
        </w:rPr>
        <w:t>combo</w:t>
      </w:r>
      <w:proofErr w:type="spellEnd"/>
      <w:r w:rsidR="002D16C4">
        <w:rPr>
          <w:rFonts w:asciiTheme="majorHAnsi" w:hAnsiTheme="majorHAnsi"/>
        </w:rPr>
        <w:t xml:space="preserve"> (słuchawki i mikrofon) w przypadku komputerów stacjonarnych.</w:t>
      </w:r>
    </w:p>
    <w:p w14:paraId="4C29A5AD" w14:textId="66E05B69" w:rsidR="003C6001" w:rsidRDefault="003C6001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C6001">
        <w:rPr>
          <w:rFonts w:asciiTheme="majorHAnsi" w:hAnsiTheme="majorHAnsi"/>
        </w:rPr>
        <w:t>Na dostarczony sprzęt oraz oprogramowanie Wykonawca udzieli gwarancji</w:t>
      </w:r>
      <w:r w:rsidR="00A76F61">
        <w:rPr>
          <w:rFonts w:asciiTheme="majorHAnsi" w:hAnsiTheme="majorHAnsi"/>
        </w:rPr>
        <w:t xml:space="preserve"> i rękojmi</w:t>
      </w:r>
      <w:r w:rsidRPr="003C6001">
        <w:rPr>
          <w:rFonts w:asciiTheme="majorHAnsi" w:hAnsiTheme="majorHAnsi"/>
        </w:rPr>
        <w:t xml:space="preserve"> na okres określony w</w:t>
      </w:r>
      <w:r>
        <w:rPr>
          <w:rFonts w:asciiTheme="majorHAnsi" w:hAnsiTheme="majorHAnsi"/>
        </w:rPr>
        <w:t xml:space="preserve"> ofercie</w:t>
      </w:r>
      <w:r w:rsidRPr="003C6001">
        <w:rPr>
          <w:rFonts w:asciiTheme="majorHAnsi" w:hAnsiTheme="majorHAnsi"/>
        </w:rPr>
        <w:t xml:space="preserve">, nie krótszy niż </w:t>
      </w:r>
      <w:r>
        <w:rPr>
          <w:rFonts w:asciiTheme="majorHAnsi" w:hAnsiTheme="majorHAnsi"/>
        </w:rPr>
        <w:t>24 miesiące</w:t>
      </w:r>
      <w:r w:rsidRPr="003C6001">
        <w:rPr>
          <w:rFonts w:asciiTheme="majorHAnsi" w:hAnsiTheme="majorHAnsi"/>
        </w:rPr>
        <w:t xml:space="preserve"> od dnia podpisania protokołu zdawczo – odbiorczego.</w:t>
      </w:r>
    </w:p>
    <w:p w14:paraId="12DF5AB5" w14:textId="1DA78A07" w:rsidR="0074608B" w:rsidRDefault="0074608B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Okres rękojmi jest równy  okresowi gwarancji.</w:t>
      </w:r>
    </w:p>
    <w:p w14:paraId="7724E298" w14:textId="552DAFA7" w:rsidR="00AC4FAD" w:rsidRDefault="00AC4FAD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C4FAD">
        <w:rPr>
          <w:rFonts w:asciiTheme="majorHAnsi" w:hAnsiTheme="majorHAnsi"/>
        </w:rPr>
        <w:t xml:space="preserve">Pozostałe warunki realizacji przedmiotu umowy określa wzór umowy stanowiący załącznik nr </w:t>
      </w:r>
      <w:r>
        <w:rPr>
          <w:rFonts w:asciiTheme="majorHAnsi" w:hAnsiTheme="majorHAnsi"/>
        </w:rPr>
        <w:t>6</w:t>
      </w:r>
      <w:r w:rsidRPr="00AC4FAD">
        <w:rPr>
          <w:rFonts w:asciiTheme="majorHAnsi" w:hAnsiTheme="majorHAnsi"/>
        </w:rPr>
        <w:t xml:space="preserve"> do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SWZ. Wykonawca zobowiązany jest zrealizować zamówienie na zasadach i warunkach opisanych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we wzorze umowy.</w:t>
      </w:r>
    </w:p>
    <w:p w14:paraId="1248EE01" w14:textId="77777777" w:rsidR="0074608B" w:rsidRDefault="0074608B" w:rsidP="0074608B">
      <w:pPr>
        <w:ind w:left="360"/>
        <w:jc w:val="both"/>
        <w:rPr>
          <w:rFonts w:asciiTheme="majorHAnsi" w:hAnsiTheme="majorHAnsi"/>
        </w:rPr>
      </w:pPr>
    </w:p>
    <w:p w14:paraId="34C76B3C" w14:textId="77777777" w:rsidR="00A76F61" w:rsidRPr="00AC4FAD" w:rsidRDefault="00A76F61" w:rsidP="0074608B">
      <w:pPr>
        <w:ind w:left="360"/>
        <w:jc w:val="both"/>
        <w:rPr>
          <w:rFonts w:asciiTheme="majorHAnsi" w:hAnsiTheme="majorHAnsi"/>
        </w:rPr>
      </w:pPr>
    </w:p>
    <w:p w14:paraId="33BC7802" w14:textId="2B31541A" w:rsidR="00447382" w:rsidRPr="00773D17" w:rsidRDefault="0044738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77BC7F" w14:textId="7948D31B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t xml:space="preserve">Zgodnie z treścią art. </w:t>
      </w:r>
      <w:r w:rsidR="002748ED">
        <w:rPr>
          <w:rFonts w:asciiTheme="majorHAnsi" w:eastAsiaTheme="majorEastAsia" w:hAnsiTheme="majorHAnsi" w:cstheme="majorBidi"/>
          <w:lang w:eastAsia="en-US"/>
        </w:rPr>
        <w:t>99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 PZP, zamawiający dopuszcza rozwiązania równoważne wszędzie tam,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gdzie w opisie przedmiotu zamówienia występują nazwy własne, dopuszcza się odpowiednio: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rozwiązania, elementy, materiały, urządzenia równoważne.</w:t>
      </w:r>
    </w:p>
    <w:p w14:paraId="68728C1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Za równoważne uznaje się: rozwiązania, jak również elementy, materiały, urządzenia,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oprogramowanie o właściwościach funkcjonalnych i jakościowych takich samych lub zbliżonych ale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nie gorszych do tych, które zostały zakreślone w opisie przedmiotu zamówienia i dokumentacji, lecz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oznaczonych innym znakiem towarowym, patentem lub pochodzeniem.</w:t>
      </w:r>
    </w:p>
    <w:p w14:paraId="0E24E20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26A9687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lastRenderedPageBreak/>
        <w:t>Przy czym istotne jest to, że produkt, który nie jest identyczny, tj. tożsamy z produktem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referencyjnym, ale posiada istotne dla zamawiającego zbliżone i nie gorsze do produktu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referencyjnego: standardy, cechy i parametry. Za istotne dla zamawiającego standardy, cechy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parametry należy rozumieć takie, które pozwolą uzyskać parametry i cechy funkcjonalne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jakościowe nie gorsze od założonych w opisie przedmiotu zamówienia. Zgodnie z wyrokiem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Krajowej Izby Odwoławczej sygn. akt KIO/UZP 1400/08 „Uznaje się, że oferta równoważna to taka,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która przedstawia przedmiot z</w:t>
      </w:r>
      <w:r>
        <w:rPr>
          <w:rFonts w:asciiTheme="majorHAnsi" w:eastAsiaTheme="majorEastAsia" w:hAnsiTheme="majorHAnsi" w:cstheme="majorBidi"/>
          <w:lang w:eastAsia="en-US"/>
        </w:rPr>
        <w:t xml:space="preserve">amówienia o </w:t>
      </w:r>
      <w:r w:rsidRPr="00AE7624">
        <w:rPr>
          <w:rFonts w:asciiTheme="majorHAnsi" w:eastAsiaTheme="majorEastAsia" w:hAnsiTheme="majorHAnsi" w:cstheme="majorBidi"/>
          <w:lang w:eastAsia="en-US"/>
        </w:rPr>
        <w:t>właściwościach funkcjonalnych i jakościowych takich</w:t>
      </w:r>
      <w:r>
        <w:rPr>
          <w:rFonts w:asciiTheme="majorHAnsi" w:eastAsiaTheme="majorEastAsia" w:hAnsiTheme="majorHAnsi" w:cstheme="majorBidi"/>
          <w:lang w:eastAsia="en-US"/>
        </w:rPr>
        <w:t xml:space="preserve"> samych lub zbliżonych do tych, </w:t>
      </w:r>
      <w:r w:rsidRPr="00AE7624">
        <w:rPr>
          <w:rFonts w:asciiTheme="majorHAnsi" w:eastAsiaTheme="majorEastAsia" w:hAnsiTheme="majorHAnsi" w:cstheme="majorBidi"/>
          <w:lang w:eastAsia="en-US"/>
        </w:rPr>
        <w:t>które zostały zakreślone w SWZ, lecz oznaczonych innym znakiem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towarowym, patentem lub pochodzeniem. Przy czym istotne jest to, że produkt równoważny to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produkt, który nie jest identyczny, tożsamy z produktem referencyjnym, ale posiada pewne, istotne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dla Zamawiającego, zbliżone do produktu referencyjnego cechy i parametry”.</w:t>
      </w:r>
    </w:p>
    <w:p w14:paraId="085FCD69" w14:textId="69A67C40" w:rsidR="00AE7624" w:rsidRP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Parametry i wymagania wskazane w SWZ określają minimalne warunki techniczne, eksploatacyjne,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użytkowe, jakościowe i funkcjonalne</w:t>
      </w:r>
      <w:r>
        <w:rPr>
          <w:rFonts w:asciiTheme="majorHAnsi" w:eastAsiaTheme="majorEastAsia" w:hAnsiTheme="majorHAnsi" w:cstheme="majorBidi"/>
          <w:lang w:eastAsia="en-US"/>
        </w:rPr>
        <w:t xml:space="preserve">, jakie ma spełniać dostarczony </w:t>
      </w:r>
      <w:r w:rsidRPr="00AE7624">
        <w:rPr>
          <w:rFonts w:asciiTheme="majorHAnsi" w:eastAsiaTheme="majorEastAsia" w:hAnsiTheme="majorHAnsi" w:cstheme="majorBidi"/>
          <w:lang w:eastAsia="en-US"/>
        </w:rPr>
        <w:t>zamawiającemu przedmiot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zamówienia.</w:t>
      </w:r>
    </w:p>
    <w:p w14:paraId="3F577940" w14:textId="77777777" w:rsidR="00EE493F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Jeżeli w SWZ bądź w załącznikach do SWZ zostały wskazane jakiekolwiek nazwy producenta, nazwy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własne, znaki towarowe, patenty, normy czy pochodzenie (materiałów lub urządzeń), należy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przyjąć, </w:t>
      </w:r>
      <w:r>
        <w:rPr>
          <w:rFonts w:asciiTheme="majorHAnsi" w:eastAsiaTheme="majorEastAsia" w:hAnsiTheme="majorHAnsi" w:cstheme="majorBidi"/>
          <w:lang w:eastAsia="en-US"/>
        </w:rPr>
        <w:t xml:space="preserve">że zamawiający zawsze dopuszcza </w:t>
      </w:r>
      <w:r w:rsidRPr="00AE7624">
        <w:rPr>
          <w:rFonts w:asciiTheme="majorHAnsi" w:eastAsiaTheme="majorEastAsia" w:hAnsiTheme="majorHAnsi" w:cstheme="majorBidi"/>
          <w:lang w:eastAsia="en-US"/>
        </w:rPr>
        <w:t>rozwiązanie równoważne. Celem niniejszego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postępowania jest osiągnięcie określonej w SWZ jakości i funkcjonalności.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CC7001F" w14:textId="77777777" w:rsidR="00EE493F" w:rsidRDefault="00EE493F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082FA8" w14:textId="36C968FE" w:rsidR="007C0085" w:rsidRDefault="001E7630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1E7630">
        <w:rPr>
          <w:rFonts w:asciiTheme="majorHAnsi" w:eastAsiaTheme="majorEastAsia" w:hAnsiTheme="majorHAnsi" w:cstheme="majorBidi"/>
          <w:lang w:eastAsia="en-US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096D786B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1927F79B" w14:textId="67807B26" w:rsidR="00F60C7B" w:rsidRPr="00F60C7B" w:rsidRDefault="00F60C7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w zakresie zatrudniania przez wykonawcę lub podwykonawcę osób na podstawie stosunku pracy.</w:t>
      </w:r>
    </w:p>
    <w:p w14:paraId="0F6CE6C5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67CDB2B6" w14:textId="4B657CAD" w:rsidR="00AD287E" w:rsidRPr="00F60C7B" w:rsidRDefault="00F60C7B" w:rsidP="006374A7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F60C7B">
        <w:rPr>
          <w:rFonts w:asciiTheme="majorHAnsi" w:eastAsiaTheme="majorEastAsia" w:hAnsiTheme="majorHAnsi" w:cstheme="majorBidi"/>
          <w:b/>
          <w:lang w:eastAsia="en-US"/>
        </w:rPr>
        <w:t>Zamawiający nie stawia wymagań w tym zakresie.</w:t>
      </w:r>
    </w:p>
    <w:p w14:paraId="76B24A8E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4C8800" w14:textId="77777777" w:rsidR="0089169E" w:rsidRPr="00773D17" w:rsidRDefault="0089169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4F50242" w14:textId="69A7D6F3" w:rsidR="00B07F86" w:rsidRPr="00DC7FE1" w:rsidRDefault="00B07F86" w:rsidP="00B07F86">
      <w:pPr>
        <w:ind w:left="-142"/>
        <w:jc w:val="both"/>
        <w:rPr>
          <w:rFonts w:asciiTheme="majorHAnsi" w:hAnsiTheme="majorHAnsi"/>
          <w:b/>
        </w:rPr>
      </w:pPr>
      <w:r w:rsidRPr="00DC7FE1">
        <w:rPr>
          <w:rFonts w:asciiTheme="majorHAnsi" w:hAnsiTheme="majorHAnsi"/>
          <w:b/>
        </w:rPr>
        <w:t xml:space="preserve">Zamawiający </w:t>
      </w:r>
      <w:r w:rsidR="004700E6" w:rsidRPr="00DC7FE1">
        <w:rPr>
          <w:rFonts w:asciiTheme="majorHAnsi" w:hAnsiTheme="majorHAnsi"/>
          <w:b/>
        </w:rPr>
        <w:t xml:space="preserve">nie stawia </w:t>
      </w:r>
      <w:r w:rsidR="00DC7FE1" w:rsidRPr="00DC7FE1">
        <w:rPr>
          <w:rFonts w:asciiTheme="majorHAnsi" w:hAnsiTheme="majorHAnsi"/>
          <w:b/>
        </w:rPr>
        <w:t>wymagań w tym zakresie.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135DFB05" w14:textId="3463A136" w:rsidR="00447382" w:rsidRPr="00963A33" w:rsidRDefault="00447382" w:rsidP="00DB65A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4F8E1397" w14:textId="5C1D70A9" w:rsidR="00EC45FB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żąda, by wykonawca złożył wraz z ofertą następujące przedmiotowe środki dowodowe:</w:t>
      </w:r>
    </w:p>
    <w:p w14:paraId="459A3719" w14:textId="52195AC0" w:rsidR="00BE6187" w:rsidRDefault="00BE6187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opis oferowanego sprzętu na druku stanowiącym załącznik nr 2 do SWZ (opis przedmiotu zamówienia) w celu potwierdzenia, że oferowany </w:t>
      </w:r>
      <w:r w:rsidR="00F45BA3">
        <w:rPr>
          <w:rFonts w:asciiTheme="majorHAnsi" w:hAnsiTheme="majorHAnsi"/>
          <w:color w:val="000000" w:themeColor="text1"/>
        </w:rPr>
        <w:t xml:space="preserve">sprzęt odpowiada wymaganiom SWZ,  </w:t>
      </w:r>
      <w:r w:rsidR="00F45BA3" w:rsidRPr="00F45BA3">
        <w:rPr>
          <w:rFonts w:asciiTheme="majorHAnsi" w:hAnsiTheme="majorHAnsi"/>
          <w:color w:val="000000" w:themeColor="text1"/>
        </w:rPr>
        <w:t>wypeł</w:t>
      </w:r>
      <w:r w:rsidR="00F45BA3">
        <w:rPr>
          <w:rFonts w:asciiTheme="majorHAnsi" w:hAnsiTheme="majorHAnsi"/>
          <w:color w:val="000000" w:themeColor="text1"/>
        </w:rPr>
        <w:t xml:space="preserve">niony dla każdej pozycji opisu. </w:t>
      </w:r>
      <w:r w:rsidR="00F45BA3" w:rsidRPr="00F45BA3">
        <w:rPr>
          <w:rFonts w:asciiTheme="majorHAnsi" w:hAnsiTheme="majorHAnsi"/>
          <w:color w:val="000000" w:themeColor="text1"/>
        </w:rPr>
        <w:t>Zamawiający wymaga precyzyjneg</w:t>
      </w:r>
      <w:r w:rsidR="00F45BA3">
        <w:rPr>
          <w:rFonts w:asciiTheme="majorHAnsi" w:hAnsiTheme="majorHAnsi"/>
          <w:color w:val="000000" w:themeColor="text1"/>
        </w:rPr>
        <w:t>o wypełnienia wszystkich rubryk;</w:t>
      </w:r>
    </w:p>
    <w:p w14:paraId="4A10CCFF" w14:textId="1F2C2236" w:rsidR="00851784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lastRenderedPageBreak/>
        <w:t>Zamawiający akceptuje równoważne przedmiotowe środki dowodowe, jeśli potwierdzają, że oferowane świadczenia spełniają określone przez zamawiającego wymagania, cechy lub kryteria.</w:t>
      </w:r>
    </w:p>
    <w:p w14:paraId="2CD04761" w14:textId="6F5D2151" w:rsidR="00F52D51" w:rsidRPr="00963A33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muszą potwierdzać spełnianie wszystkich określonych przez zamawiającego wymagań, w stopniu nie niższym (gorszym) niż wskazane w SWZ.</w:t>
      </w:r>
    </w:p>
    <w:p w14:paraId="570FBF71" w14:textId="778546E8" w:rsidR="00D5751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dopuszcza złożenie przedmiotowych środków dowodowych w jednym egzemplarzu w przypadku, gdy odnoszą się równocześnie do dwóch lub więcej elementów przedmiotu zamówienia.</w:t>
      </w:r>
    </w:p>
    <w:p w14:paraId="6AD72651" w14:textId="77777777" w:rsidR="005B0A5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składa się wraz z ofertą.</w:t>
      </w:r>
    </w:p>
    <w:p w14:paraId="14CD0BFA" w14:textId="7B995432" w:rsidR="00F52D51" w:rsidRPr="00963A33" w:rsidRDefault="005B0A5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Jeżeli wykonawca nie złoży przedmiotowych środków dowodowych lub złożone przedmiotowe środki dowodowe będą niekompletne, zamawiający wezwie do ich złożenia lub uzupełnienia w wyznaczonym przez siebie terminie, o ile złożona oferta nie będzie podlegała odrzuceniu albo nie zajdą przesłanki unieważnienia postępowania.</w:t>
      </w:r>
    </w:p>
    <w:p w14:paraId="54FE56F2" w14:textId="49163840" w:rsidR="00BF14BD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W przypadku rozwiązań równoważnych zaproponowanych przez wykonawcę w ofercie, powyższe będzie miało zastosowanie odpowiednio do przedstawionych rozwiązań równoważnych.</w:t>
      </w:r>
    </w:p>
    <w:p w14:paraId="33E37E03" w14:textId="22273540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inne niż wykonawca, wykonawca wspólnie ubiegający się o udziele</w:t>
      </w:r>
      <w:r w:rsidR="00A76F61">
        <w:rPr>
          <w:rFonts w:asciiTheme="majorHAnsi" w:hAnsiTheme="majorHAnsi"/>
          <w:color w:val="000000" w:themeColor="text1"/>
        </w:rPr>
        <w:t>nie zamówienia lub podwykonawca</w:t>
      </w:r>
      <w:r>
        <w:rPr>
          <w:rFonts w:asciiTheme="majorHAnsi" w:hAnsiTheme="majorHAnsi"/>
          <w:color w:val="000000" w:themeColor="text1"/>
        </w:rPr>
        <w:t xml:space="preserve"> jako dokument elektroniczny, przekazuje się ten dokument.</w:t>
      </w:r>
    </w:p>
    <w:p w14:paraId="0385B923" w14:textId="14EF8901" w:rsidR="008531E4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  <w:r w:rsidR="009E7D65">
        <w:rPr>
          <w:rFonts w:asciiTheme="majorHAnsi" w:hAnsiTheme="majorHAnsi"/>
          <w:color w:val="000000" w:themeColor="text1"/>
        </w:rPr>
        <w:t xml:space="preserve"> </w:t>
      </w:r>
      <w:r w:rsidRPr="009E7D65">
        <w:rPr>
          <w:rFonts w:asciiTheme="majorHAnsi" w:hAnsiTheme="majorHAnsi"/>
          <w:color w:val="000000" w:themeColor="text1"/>
        </w:rPr>
        <w:t>Poświadczenia zgodności cyfrowego odwzorowania z dokumentem w postaci papierowej dokonuje odpowiednio wykonawca lub wykonawca wspólnie ubiegający się o udzielenie zamówienia. Poświadczenia może dokonać również notariusz.</w:t>
      </w:r>
    </w:p>
    <w:p w14:paraId="34352C09" w14:textId="4DEBA5B3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Przedmiotowe środki dowodowe niewystawione przez upoważnione podmioty przekazuje się w postaci elektronicznej i opatruje się kwalifikowanym podpisem elektronicznym, podpisem zaufanym lub podpisem osobistym.</w:t>
      </w:r>
    </w:p>
    <w:p w14:paraId="4AD07618" w14:textId="64D0EFE8" w:rsidR="009E7D65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niewystawione przez upoważnione podmioty</w:t>
      </w:r>
      <w:r w:rsidR="009E7D65">
        <w:rPr>
          <w:rFonts w:asciiTheme="majorHAnsi" w:hAnsiTheme="majorHAnsi"/>
          <w:color w:val="000000" w:themeColor="text1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odpowiednio wykonawca lub wykonawca wspólnie ubiegający się o udzielenie zamówienia.</w:t>
      </w:r>
    </w:p>
    <w:p w14:paraId="7478CCAF" w14:textId="77777777" w:rsidR="00F52D51" w:rsidRPr="00F52D51" w:rsidRDefault="00F52D51" w:rsidP="00F52D51">
      <w:pPr>
        <w:pStyle w:val="Akapitzlist"/>
        <w:ind w:left="426"/>
        <w:jc w:val="both"/>
        <w:rPr>
          <w:rFonts w:asciiTheme="majorHAnsi" w:hAnsiTheme="majorHAnsi"/>
          <w:color w:val="FF0000"/>
        </w:rPr>
      </w:pPr>
    </w:p>
    <w:p w14:paraId="58D6252B" w14:textId="75FF30FB" w:rsidR="000F0283" w:rsidRPr="00AE47FA" w:rsidRDefault="00EC45F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2B069A73" w14:textId="77777777" w:rsidR="007E5A8A" w:rsidRDefault="007E5A8A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19AB1DC5" w:rsidR="00F04C1F" w:rsidRPr="00773D17" w:rsidRDefault="00AA4F20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0F0283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AD287E">
        <w:rPr>
          <w:rFonts w:asciiTheme="majorHAnsi" w:eastAsiaTheme="majorEastAsia" w:hAnsiTheme="majorHAnsi" w:cstheme="majorBidi"/>
          <w:b/>
          <w:lang w:eastAsia="en-US"/>
        </w:rPr>
        <w:t>do 45 dni kalendarzowych od dnia zawarcia umowy.</w:t>
      </w: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E93FFB8" w14:textId="538CC534" w:rsidR="00743C1C" w:rsidRPr="00DA1F36" w:rsidRDefault="00DA1F36" w:rsidP="00DB65A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określa warunków udziału w postępowaniu.</w:t>
      </w:r>
    </w:p>
    <w:p w14:paraId="5E0F60DB" w14:textId="77777777" w:rsidR="00DB65A7" w:rsidRPr="008C5D97" w:rsidRDefault="00DB65A7" w:rsidP="00AA4F20">
      <w:pPr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31F079F" w14:textId="3F5CC777" w:rsidR="00AA4F20" w:rsidRPr="00A16684" w:rsidRDefault="00587F5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A16684">
        <w:rPr>
          <w:rFonts w:asciiTheme="majorHAnsi" w:hAnsiTheme="majorHAnsi" w:cstheme="majorBidi"/>
          <w:b/>
          <w:color w:val="000000" w:themeColor="text1"/>
          <w:lang w:eastAsia="en-US"/>
        </w:rPr>
        <w:t>Podstawy wykluczenia</w:t>
      </w:r>
    </w:p>
    <w:p w14:paraId="34580652" w14:textId="37952890" w:rsidR="009C4529" w:rsidRPr="0049088A" w:rsidRDefault="008B58DE" w:rsidP="00165E2F">
      <w:p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8C5D97">
        <w:rPr>
          <w:rFonts w:ascii="Cambria" w:hAnsi="Cambria" w:cs="Arial"/>
          <w:color w:val="FF0000"/>
        </w:rPr>
        <w:br/>
      </w:r>
      <w:r w:rsidR="00AA4F20" w:rsidRPr="0049088A">
        <w:rPr>
          <w:rFonts w:ascii="Cambria" w:hAnsi="Cambria" w:cs="Arial"/>
          <w:color w:val="000000" w:themeColor="text1"/>
        </w:rPr>
        <w:t xml:space="preserve">Zamawiający </w:t>
      </w:r>
      <w:r w:rsidR="00AA4F20" w:rsidRPr="0049088A">
        <w:rPr>
          <w:rFonts w:ascii="Cambria" w:hAnsi="Cambria" w:cs="Arial"/>
          <w:b/>
          <w:color w:val="000000" w:themeColor="text1"/>
        </w:rPr>
        <w:t>wykluczy</w:t>
      </w:r>
      <w:r w:rsidR="006374A7" w:rsidRPr="0049088A">
        <w:rPr>
          <w:rFonts w:ascii="Cambria" w:hAnsi="Cambria" w:cs="Arial"/>
          <w:color w:val="000000" w:themeColor="text1"/>
        </w:rPr>
        <w:t xml:space="preserve"> z postępowania w</w:t>
      </w:r>
      <w:r w:rsidR="00AA4F20" w:rsidRPr="0049088A">
        <w:rPr>
          <w:rFonts w:ascii="Cambria" w:hAnsi="Cambria" w:cs="Arial"/>
          <w:color w:val="000000" w:themeColor="text1"/>
        </w:rPr>
        <w:t>ykonawców</w:t>
      </w:r>
      <w:r w:rsidRPr="0049088A">
        <w:rPr>
          <w:rFonts w:ascii="Cambria" w:hAnsi="Cambria" w:cs="Arial"/>
          <w:color w:val="000000" w:themeColor="text1"/>
        </w:rPr>
        <w:t>,</w:t>
      </w:r>
      <w:r w:rsidR="00AA4F20" w:rsidRPr="0049088A">
        <w:rPr>
          <w:rFonts w:ascii="Cambria" w:hAnsi="Cambria" w:cs="Arial"/>
          <w:color w:val="000000" w:themeColor="text1"/>
        </w:rPr>
        <w:t xml:space="preserve"> wobec których zachodzą podstawy wykluczenia, o których mowa w art. </w:t>
      </w:r>
      <w:r w:rsidR="00560758">
        <w:rPr>
          <w:rFonts w:ascii="Cambria" w:hAnsi="Cambria" w:cs="Arial"/>
          <w:color w:val="000000" w:themeColor="text1"/>
        </w:rPr>
        <w:t xml:space="preserve">108 ust. 1, </w:t>
      </w:r>
      <w:r w:rsidR="00BB1B42" w:rsidRPr="0049088A">
        <w:rPr>
          <w:rFonts w:ascii="Cambria" w:hAnsi="Cambria" w:cs="Arial"/>
          <w:color w:val="000000" w:themeColor="text1"/>
        </w:rPr>
        <w:t>art. 109 ust. 1 pkt</w:t>
      </w:r>
      <w:r w:rsidRPr="0049088A">
        <w:rPr>
          <w:rFonts w:ascii="Cambria" w:hAnsi="Cambria" w:cs="Arial"/>
          <w:color w:val="000000" w:themeColor="text1"/>
        </w:rPr>
        <w:t xml:space="preserve"> </w:t>
      </w:r>
      <w:r w:rsidR="009C5220" w:rsidRPr="0049088A">
        <w:rPr>
          <w:rFonts w:ascii="Cambria" w:hAnsi="Cambria" w:cs="Arial"/>
          <w:color w:val="000000" w:themeColor="text1"/>
        </w:rPr>
        <w:t xml:space="preserve">4, 5, 7, 8, 10 </w:t>
      </w:r>
      <w:r w:rsidR="00560758">
        <w:rPr>
          <w:rFonts w:ascii="Cambria" w:hAnsi="Cambria" w:cs="Arial"/>
          <w:color w:val="000000" w:themeColor="text1"/>
        </w:rPr>
        <w:t xml:space="preserve">ustawy </w:t>
      </w:r>
      <w:proofErr w:type="spellStart"/>
      <w:r w:rsidR="00560758">
        <w:rPr>
          <w:rFonts w:ascii="Cambria" w:hAnsi="Cambria" w:cs="Arial"/>
          <w:color w:val="000000" w:themeColor="text1"/>
        </w:rPr>
        <w:t>Pzp</w:t>
      </w:r>
      <w:proofErr w:type="spellEnd"/>
      <w:r w:rsidR="00560758">
        <w:rPr>
          <w:rFonts w:ascii="Cambria" w:hAnsi="Cambria" w:cs="Arial"/>
          <w:color w:val="000000" w:themeColor="text1"/>
        </w:rPr>
        <w:t xml:space="preserve"> oraz art. 7 ust. 1 ustawy z </w:t>
      </w:r>
      <w:r w:rsidR="00560758" w:rsidRPr="00560758">
        <w:rPr>
          <w:rFonts w:ascii="Cambria" w:hAnsi="Cambria" w:cs="Arial"/>
          <w:color w:val="000000" w:themeColor="text1"/>
        </w:rPr>
        <w:t>dnia 13 kwietnia 2022 r. o szczególnych rozwiązaniach w zakresie przeciwdziałania wspieraniu agresji na Ukrainę oraz służących ochronie bezpieczeństwa narodowego</w:t>
      </w:r>
      <w:r w:rsidR="00560758">
        <w:rPr>
          <w:rFonts w:ascii="Cambria" w:hAnsi="Cambria" w:cs="Arial"/>
          <w:color w:val="000000" w:themeColor="text1"/>
        </w:rPr>
        <w:t xml:space="preserve"> (Dz.U. 2022 r. poz. 835).</w:t>
      </w:r>
    </w:p>
    <w:p w14:paraId="1F63C328" w14:textId="34B855CC" w:rsidR="00B40D1F" w:rsidRDefault="009C5220" w:rsidP="00165E2F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108 ust. 1 ustawy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Pzp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1E06F1BC" w14:textId="5761CAEE" w:rsidR="00165E2F" w:rsidRPr="00390881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Będącego osobą fizyczną, którego prawomocnie skazano za przestępstwo:</w:t>
      </w:r>
    </w:p>
    <w:p w14:paraId="62DE5A50" w14:textId="5A95A911" w:rsidR="00390881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udziału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w zorganizowanej grupie przestępczej albo związku mającym na celu popełnienie przestępstwa lub przestępstwa skarbowego, o którym mowa w art. 258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4A3E7EDC" w14:textId="4062F515" w:rsidR="00C87AE3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handlu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ludźmi, o którym mowa w art. 189a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5992FAB3" w14:textId="77777777" w:rsidR="00C87AE3" w:rsidRPr="00C87AE3" w:rsidRDefault="00C87AE3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FB40CE8" w14:textId="77777777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2A71F27" w14:textId="6D80A20A" w:rsidR="00C87AE3" w:rsidRP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o charakterze terrorystycznym, o którym mowa w art. 115 § 20 Kodeksu karnego, lub mające na celu popełnienie tego przestępstwa,</w:t>
      </w:r>
    </w:p>
    <w:p w14:paraId="21A35E8B" w14:textId="7434F556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FB3774" w14:textId="58F2074E" w:rsid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0A91FAA" w14:textId="77777777" w:rsid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 </w:t>
      </w: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1FA35588" w14:textId="1D91F4C7" w:rsidR="000543E8" w:rsidRPr="000543E8" w:rsidRDefault="000543E8" w:rsidP="00563BB9">
      <w:pPr>
        <w:pStyle w:val="Akapitzlist"/>
        <w:ind w:left="1146" w:hanging="72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- lub za odpowiedni czyn zabroniony określony w przepisach prawa obcego;</w:t>
      </w:r>
    </w:p>
    <w:p w14:paraId="5DB2E3E7" w14:textId="1EDD43D8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urzędującego członka jego organu zarządzającego lub nadzorczego, wspólnika spółki w spółce jawnej lub partnerskiej albo komplementariusza w spółce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komandytowej lub komandytowo-akcyjnej lub prokurenta prawomocnie skazano za przestępstwo, o którym mowa w pkt 1.</w:t>
      </w:r>
    </w:p>
    <w:p w14:paraId="776413F4" w14:textId="119E2AD4" w:rsidR="00165E2F" w:rsidRPr="00165E2F" w:rsidRDefault="00165E2F" w:rsidP="000040BA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sprawie spłaty tych należności.</w:t>
      </w:r>
    </w:p>
    <w:p w14:paraId="2980832C" w14:textId="4BC0EE69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Wobec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którego prawomocnie orzeczono zakaz ubiegania się o zamówienia publiczne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38F4E70" w14:textId="1620DC20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928E7CD" w14:textId="04FF989F" w:rsidR="009C5220" w:rsidRPr="000543E8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B2810" w14:textId="77777777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</w:p>
    <w:p w14:paraId="502CF0C7" w14:textId="468200E3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109 ust. 1 pkt 4, 5, 7, 8, 10,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C60FFD9" w14:textId="50156E18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D2627F6" w14:textId="755D04B6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44F5805" w14:textId="14B48B6F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F378172" w14:textId="7817F3FD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który w wyniku zamierzonego działania lub rażącego niedbalstwa wprowadził zamawiającego w błąd przy przedstawianiu informacji, że nie podlega wykluczeniu,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5B2C6D0" w14:textId="37EB12DA" w:rsidR="009C5220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E0A3433" w14:textId="77777777" w:rsid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3D2467E8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8B310B0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8940EDF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730B602B" w14:textId="711F5B2A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167545B0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2BFF325A" w14:textId="724C97BC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informuję, iż na podstawie art. 7 ust. 6 oraz</w:t>
      </w:r>
      <w:r w:rsidR="00844AA9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</w:t>
      </w: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7 ustawy z dnia 13 kwietnia 2022 r. o szczególnych rozwiązaniach w zakresie przeciwdziałania wspieraniu agresji na Ukrainę oraz służących ochronie bezpieczeństwa narodowego osoba lub podmiot podlegający wykluczeniu na podstawie art. 1 niniejszej ustawy, które w okresie tego wykluczenia ubiegają się o udzielenie zamówienia publicznego lub dopuszczenie do udziału w konkursie lub biorą udział w postępowaniu o udzielenie zamówienia publicznego lub w konkursie, podlegają karze pieniężnej.  Karę pieniężną nakłada Prezes Urzędu Zamówień Publicznych, w drodze decyzji, w wysokości do 20.000.000,00 zł.</w:t>
      </w:r>
    </w:p>
    <w:p w14:paraId="232C1931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1A9954D2" w14:textId="77777777" w:rsidR="009C5220" w:rsidRPr="008C5D97" w:rsidRDefault="009C5220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FF0000"/>
          <w:lang w:eastAsia="en-US"/>
        </w:rPr>
      </w:pPr>
    </w:p>
    <w:p w14:paraId="3C828E6F" w14:textId="77777777" w:rsidR="009D4DAE" w:rsidRPr="00165E2F" w:rsidRDefault="009D4DA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165E2F">
        <w:rPr>
          <w:rFonts w:asciiTheme="majorHAnsi" w:hAnsiTheme="majorHAnsi" w:cstheme="majorBidi"/>
          <w:b/>
          <w:color w:val="000000" w:themeColor="text1"/>
          <w:lang w:eastAsia="en-US"/>
        </w:rPr>
        <w:t>Wykaz podmiotowych środków dowodowych</w:t>
      </w:r>
    </w:p>
    <w:p w14:paraId="237C7A08" w14:textId="12274D4D" w:rsidR="009615B1" w:rsidRPr="00165E2F" w:rsidRDefault="009615B1" w:rsidP="000040BA">
      <w:pPr>
        <w:numPr>
          <w:ilvl w:val="0"/>
          <w:numId w:val="8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color w:val="000000" w:themeColor="text1"/>
        </w:rPr>
      </w:pPr>
      <w:r w:rsidRPr="00165E2F">
        <w:rPr>
          <w:rFonts w:ascii="Cambria" w:hAnsi="Cambria"/>
          <w:b/>
          <w:color w:val="000000" w:themeColor="text1"/>
        </w:rPr>
        <w:t>DOKUMENTY SKŁADANE RAZEM Z OFERTĄ</w:t>
      </w:r>
    </w:p>
    <w:p w14:paraId="5BCD7A11" w14:textId="58CE2BCC" w:rsidR="008B58DE" w:rsidRPr="00E711A3" w:rsidRDefault="00E14DCB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color w:val="000000" w:themeColor="text1"/>
        </w:rPr>
      </w:pPr>
      <w:r w:rsidRPr="003B18C6">
        <w:rPr>
          <w:rFonts w:ascii="Cambria" w:hAnsi="Cambria" w:cs="Arial"/>
          <w:color w:val="000000" w:themeColor="text1"/>
        </w:rPr>
        <w:t xml:space="preserve">Oferta składana jest pod rygorem nieważności </w:t>
      </w:r>
      <w:r w:rsidRPr="003B18C6">
        <w:rPr>
          <w:rFonts w:ascii="Cambria" w:hAnsi="Cambria" w:cs="Arial"/>
          <w:b/>
          <w:color w:val="000000" w:themeColor="text1"/>
        </w:rPr>
        <w:t>w formie elektronicznej lub w postaci elektronicznej opatrzonej podpisem zaufanym</w:t>
      </w:r>
      <w:r w:rsidR="008B58DE" w:rsidRPr="003B18C6">
        <w:rPr>
          <w:rFonts w:ascii="Cambria" w:hAnsi="Cambria" w:cs="Arial"/>
          <w:b/>
          <w:color w:val="000000" w:themeColor="text1"/>
        </w:rPr>
        <w:t xml:space="preserve"> </w:t>
      </w:r>
      <w:r w:rsidRPr="003B18C6">
        <w:rPr>
          <w:rFonts w:ascii="Cambria" w:hAnsi="Cambria" w:cs="Arial"/>
          <w:b/>
          <w:color w:val="000000" w:themeColor="text1"/>
        </w:rPr>
        <w:t>lub podpisem osobistym.</w:t>
      </w:r>
    </w:p>
    <w:p w14:paraId="404B9CDB" w14:textId="1825AA06" w:rsidR="00E1023A" w:rsidRPr="00E711A3" w:rsidRDefault="00E1023A" w:rsidP="00E711A3">
      <w:pPr>
        <w:shd w:val="clear" w:color="auto" w:fill="FFFFFF"/>
        <w:spacing w:line="252" w:lineRule="auto"/>
        <w:ind w:left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postępowaniach prowadzonych z zastosowaniem procedury krajowej, oferty oraz oświadczenia wykonawców o niepodleganiu wykluczeniu oraz spełnianiu przez </w:t>
      </w:r>
      <w:r w:rsidR="00065D2D"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nich</w:t>
      </w: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warunków udziału w postępowaniu będą składane pod rygorem nieważności w formie elektronicznej lub w postaci elektronicznej opatrzonej podpisem zaufanym, lub podpisem osobistym. Wynika to z art. 63 ust. 2 ustawy </w:t>
      </w:r>
      <w:proofErr w:type="spellStart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13C5F359" w14:textId="0214ADB7" w:rsidR="008B58DE" w:rsidRPr="008C5D97" w:rsidRDefault="008B58DE" w:rsidP="009670A0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</w:p>
    <w:p w14:paraId="4CA0519E" w14:textId="4D97EE5A" w:rsidR="00AC1CD8" w:rsidRPr="00775196" w:rsidRDefault="008B58DE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t>W</w:t>
      </w:r>
      <w:r w:rsidR="00E14DCB" w:rsidRPr="00221C50">
        <w:rPr>
          <w:rFonts w:ascii="Cambria" w:hAnsi="Cambria" w:cs="Arial"/>
          <w:color w:val="000000" w:themeColor="text1"/>
        </w:rPr>
        <w:t xml:space="preserve">ykonawca dołącza </w:t>
      </w:r>
      <w:r w:rsidRPr="00221C50">
        <w:rPr>
          <w:rFonts w:ascii="Cambria" w:hAnsi="Cambria" w:cs="Arial"/>
          <w:color w:val="000000" w:themeColor="text1"/>
        </w:rPr>
        <w:t xml:space="preserve">do oferty </w:t>
      </w:r>
      <w:r w:rsidR="00E14DCB" w:rsidRPr="00221C50">
        <w:rPr>
          <w:rFonts w:ascii="Cambria" w:hAnsi="Cambria" w:cs="Arial"/>
          <w:color w:val="000000" w:themeColor="text1"/>
        </w:rPr>
        <w:t>oświadczenie o niepodleganiu wykluczeniu. Oświadczenie to stanowi dowód potwierdzający brak podstaw wykluczenia, na dzień składa</w:t>
      </w:r>
      <w:r w:rsidR="00D241A0" w:rsidRPr="00221C50">
        <w:rPr>
          <w:rFonts w:ascii="Cambria" w:hAnsi="Cambria" w:cs="Arial"/>
          <w:color w:val="000000" w:themeColor="text1"/>
        </w:rPr>
        <w:t>nia ofert.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4137D" w:rsidRPr="00775196">
        <w:rPr>
          <w:rFonts w:ascii="Cambria" w:hAnsi="Cambria" w:cs="Arial"/>
          <w:b/>
          <w:color w:val="000000" w:themeColor="text1"/>
        </w:rPr>
        <w:t>Wzór oświadczenia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stanowi załącznik nr </w:t>
      </w:r>
      <w:r w:rsidR="00653C48">
        <w:rPr>
          <w:rFonts w:ascii="Cambria" w:hAnsi="Cambria" w:cs="Arial"/>
          <w:b/>
          <w:color w:val="000000" w:themeColor="text1"/>
        </w:rPr>
        <w:t>3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</w:t>
      </w:r>
      <w:r w:rsidR="00EC44B2" w:rsidRPr="00775196">
        <w:rPr>
          <w:rFonts w:ascii="Cambria" w:hAnsi="Cambria" w:cs="Arial"/>
          <w:b/>
          <w:color w:val="000000" w:themeColor="text1"/>
        </w:rPr>
        <w:t>do SWZ.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14DCB" w:rsidRPr="00775196">
        <w:rPr>
          <w:rFonts w:ascii="Cambria" w:hAnsi="Cambria"/>
          <w:color w:val="000000" w:themeColor="text1"/>
        </w:rPr>
        <w:t xml:space="preserve">Oświadczenie </w:t>
      </w:r>
      <w:r w:rsidR="00AC1CD8" w:rsidRPr="00775196">
        <w:rPr>
          <w:rFonts w:ascii="Cambria" w:hAnsi="Cambria"/>
          <w:color w:val="000000" w:themeColor="text1"/>
        </w:rPr>
        <w:t>składane jest</w:t>
      </w:r>
      <w:r w:rsidR="009615B1" w:rsidRPr="00775196">
        <w:rPr>
          <w:rFonts w:ascii="Cambria" w:hAnsi="Cambria"/>
          <w:color w:val="000000" w:themeColor="text1"/>
        </w:rPr>
        <w:t xml:space="preserve"> </w:t>
      </w:r>
      <w:r w:rsidR="00AC1CD8" w:rsidRPr="00775196">
        <w:rPr>
          <w:rFonts w:ascii="Cambria" w:hAnsi="Cambria" w:cs="Arial"/>
          <w:color w:val="000000" w:themeColor="text1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221C50" w:rsidRDefault="00AC1CD8" w:rsidP="009670A0">
      <w:pPr>
        <w:autoSpaceDE w:val="0"/>
        <w:autoSpaceDN w:val="0"/>
        <w:spacing w:before="120" w:after="120" w:line="252" w:lineRule="auto"/>
        <w:ind w:left="36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Oświadczenie składa</w:t>
      </w:r>
      <w:r w:rsidR="005B68C9" w:rsidRPr="00221C50">
        <w:rPr>
          <w:rFonts w:ascii="Cambria" w:hAnsi="Cambria"/>
          <w:color w:val="000000" w:themeColor="text1"/>
        </w:rPr>
        <w:t>ją</w:t>
      </w:r>
      <w:r w:rsidR="009615B1" w:rsidRPr="00221C50">
        <w:rPr>
          <w:rFonts w:ascii="Cambria" w:hAnsi="Cambria"/>
          <w:color w:val="000000" w:themeColor="text1"/>
        </w:rPr>
        <w:t xml:space="preserve"> </w:t>
      </w:r>
      <w:r w:rsidR="009615B1" w:rsidRPr="00221C50">
        <w:rPr>
          <w:rFonts w:ascii="Cambria" w:hAnsi="Cambria"/>
          <w:b/>
          <w:color w:val="000000" w:themeColor="text1"/>
        </w:rPr>
        <w:t>odrębnie</w:t>
      </w:r>
      <w:r w:rsidR="009615B1" w:rsidRPr="00221C50">
        <w:rPr>
          <w:rFonts w:ascii="Cambria" w:hAnsi="Cambria"/>
          <w:color w:val="000000" w:themeColor="text1"/>
        </w:rPr>
        <w:t>:</w:t>
      </w:r>
    </w:p>
    <w:p w14:paraId="33AFEBDF" w14:textId="639B36A8" w:rsidR="000C0411" w:rsidRPr="00221C50" w:rsidRDefault="00AC1CD8" w:rsidP="000040BA">
      <w:pPr>
        <w:pStyle w:val="Tekstpodstawowy"/>
        <w:numPr>
          <w:ilvl w:val="0"/>
          <w:numId w:val="38"/>
        </w:numPr>
        <w:spacing w:after="0" w:line="252" w:lineRule="auto"/>
        <w:ind w:left="709" w:right="20" w:hanging="283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wykonawca/każdy spośród w</w:t>
      </w:r>
      <w:r w:rsidR="009615B1" w:rsidRPr="00221C50">
        <w:rPr>
          <w:rFonts w:ascii="Cambria" w:hAnsi="Cambria"/>
          <w:color w:val="000000" w:themeColor="text1"/>
        </w:rPr>
        <w:t>ykonawców wspólnie ubiegających się o udzielenie zamówienia</w:t>
      </w:r>
      <w:r w:rsidR="008B58DE" w:rsidRPr="00221C50">
        <w:rPr>
          <w:rFonts w:ascii="Cambria" w:hAnsi="Cambria"/>
          <w:color w:val="000000" w:themeColor="text1"/>
        </w:rPr>
        <w:t xml:space="preserve">. </w:t>
      </w:r>
    </w:p>
    <w:p w14:paraId="53DD20DE" w14:textId="2BF2091E" w:rsidR="000C0411" w:rsidRDefault="00514BAF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Samooczyszczenie</w:t>
      </w:r>
      <w:r w:rsidRPr="00221C50">
        <w:rPr>
          <w:rFonts w:ascii="Cambria" w:hAnsi="Cambria"/>
          <w:color w:val="000000" w:themeColor="text1"/>
        </w:rPr>
        <w:t xml:space="preserve"> </w:t>
      </w:r>
      <w:r w:rsidR="008B58DE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</w:t>
      </w:r>
      <w:r w:rsidR="000C0411" w:rsidRPr="00221C50">
        <w:rPr>
          <w:rFonts w:ascii="Cambria" w:hAnsi="Cambria"/>
          <w:color w:val="000000" w:themeColor="text1"/>
        </w:rPr>
        <w:t xml:space="preserve"> okolicznościach określonych w</w:t>
      </w:r>
      <w:r w:rsidR="0099420D">
        <w:rPr>
          <w:rFonts w:ascii="Cambria" w:hAnsi="Cambria"/>
          <w:color w:val="000000" w:themeColor="text1"/>
        </w:rPr>
        <w:t xml:space="preserve"> art. 108 ust. 1 pkt 1, 2, 5 </w:t>
      </w:r>
      <w:r w:rsidR="000C0411" w:rsidRPr="00221C50">
        <w:rPr>
          <w:rFonts w:ascii="Cambria" w:hAnsi="Cambria"/>
          <w:color w:val="000000" w:themeColor="text1"/>
        </w:rPr>
        <w:t xml:space="preserve"> lub art. 109 ust. 1 pkt </w:t>
      </w:r>
      <w:r w:rsidR="0099420D">
        <w:rPr>
          <w:rFonts w:ascii="Cambria" w:hAnsi="Cambria"/>
          <w:color w:val="000000" w:themeColor="text1"/>
        </w:rPr>
        <w:t xml:space="preserve">2-5, 7-10 </w:t>
      </w:r>
      <w:r w:rsidR="000C0411" w:rsidRPr="00221C50">
        <w:rPr>
          <w:rFonts w:ascii="Cambria" w:hAnsi="Cambria"/>
          <w:color w:val="000000" w:themeColor="text1"/>
        </w:rPr>
        <w:t xml:space="preserve">ustawy </w:t>
      </w:r>
      <w:proofErr w:type="spellStart"/>
      <w:r w:rsidR="000C0411" w:rsidRPr="00221C50">
        <w:rPr>
          <w:rFonts w:ascii="Cambria" w:hAnsi="Cambria"/>
          <w:color w:val="000000" w:themeColor="text1"/>
        </w:rPr>
        <w:t>Pzp</w:t>
      </w:r>
      <w:proofErr w:type="spellEnd"/>
      <w:r w:rsidR="000C0411" w:rsidRPr="00221C50">
        <w:rPr>
          <w:rFonts w:ascii="Cambria" w:hAnsi="Cambria"/>
          <w:color w:val="000000" w:themeColor="text1"/>
        </w:rPr>
        <w:t xml:space="preserve">, wykonawca nie podlega wykluczeniu jeżeli udowodni zamawiającemu, że spełnił </w:t>
      </w:r>
      <w:r w:rsidR="000C0411" w:rsidRPr="00221C50">
        <w:rPr>
          <w:rFonts w:ascii="Cambria" w:hAnsi="Cambria"/>
          <w:b/>
          <w:color w:val="000000" w:themeColor="text1"/>
        </w:rPr>
        <w:t>łącznie</w:t>
      </w:r>
      <w:r w:rsidR="000C0411" w:rsidRPr="00221C50">
        <w:rPr>
          <w:rFonts w:ascii="Cambria" w:hAnsi="Cambria"/>
          <w:color w:val="000000" w:themeColor="text1"/>
        </w:rPr>
        <w:t xml:space="preserve"> następujące przesłanki:</w:t>
      </w:r>
    </w:p>
    <w:p w14:paraId="2D65228F" w14:textId="68281F56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naprawił </w:t>
      </w:r>
      <w:r w:rsidRPr="001277D5">
        <w:rPr>
          <w:rFonts w:ascii="Cambria" w:hAnsi="Cambria"/>
          <w:color w:val="000000" w:themeColor="text1"/>
        </w:rPr>
        <w:t>lub zobowiązał się do naprawienia szkody wyrządzonej przestępstwem, wykroczeniem lub swoim nieprawidłowym postępowaniem, w tym poprzez zadośćuczynienie pieniężne;</w:t>
      </w:r>
    </w:p>
    <w:p w14:paraId="15F6D656" w14:textId="1FBE8951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wyczerpująco </w:t>
      </w:r>
      <w:r w:rsidRPr="001277D5">
        <w:rPr>
          <w:rFonts w:ascii="Cambria" w:hAnsi="Cambria"/>
          <w:color w:val="000000" w:themeColor="text1"/>
        </w:rPr>
        <w:t>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F799764" w:rsidR="000C0411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podjął </w:t>
      </w:r>
      <w:r w:rsidR="000C0411" w:rsidRPr="001277D5">
        <w:rPr>
          <w:rFonts w:ascii="Cambria" w:hAnsi="Cambria"/>
          <w:color w:val="000000" w:themeColor="text1"/>
        </w:rPr>
        <w:t>konkretne środki techniczne, organizacyjne i kadrowe, odpowiednie dla zapobiegania dalszym przestępstwom, wykroczeniom lub nieprawidłowemu postępowaniu, w szczególności:</w:t>
      </w:r>
    </w:p>
    <w:p w14:paraId="7B9CCD88" w14:textId="73A589AE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zerwał wszelkie powiązania z osobami lub podmiotami odpowiedzialnymi za nieprawidłowe postępowanie wykonawcy,</w:t>
      </w:r>
    </w:p>
    <w:p w14:paraId="4985D9EF" w14:textId="14544E4A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zreorganizował personel,</w:t>
      </w:r>
    </w:p>
    <w:p w14:paraId="2F0685A9" w14:textId="7B0CC164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wdrożył system sprawozdawczości i kontroli,</w:t>
      </w:r>
    </w:p>
    <w:p w14:paraId="50BF45F3" w14:textId="77777777" w:rsid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utworzył struktury audytu wewnętrznego do monitorowania przestrzegania przepisów, wewnętrznych regulacji lub standardów,</w:t>
      </w:r>
    </w:p>
    <w:p w14:paraId="1606629B" w14:textId="54EB5AA9" w:rsidR="000C0411" w:rsidRP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lastRenderedPageBreak/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221C50" w:rsidRDefault="000C0411" w:rsidP="009670A0">
      <w:pPr>
        <w:pStyle w:val="Tekstpodstawowy"/>
        <w:spacing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221C50">
        <w:rPr>
          <w:rFonts w:ascii="Cambria" w:hAnsi="Cambria"/>
          <w:b/>
          <w:color w:val="000000" w:themeColor="text1"/>
        </w:rPr>
        <w:t>,</w:t>
      </w:r>
      <w:r w:rsidRPr="00221C50">
        <w:rPr>
          <w:rFonts w:ascii="Cambria" w:hAnsi="Cambria"/>
          <w:b/>
          <w:color w:val="000000" w:themeColor="text1"/>
        </w:rPr>
        <w:t xml:space="preserve"> że nie są wystarczające, wyklucza wykonawcę.</w:t>
      </w:r>
    </w:p>
    <w:p w14:paraId="4EAAF523" w14:textId="54FC2DE2" w:rsidR="0078519A" w:rsidRPr="00543BA3" w:rsidRDefault="0078519A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i/>
          <w:color w:val="000000" w:themeColor="text1"/>
        </w:rPr>
      </w:pPr>
      <w:r w:rsidRPr="00543BA3">
        <w:rPr>
          <w:rFonts w:ascii="Cambria" w:hAnsi="Cambria" w:cs="Arial"/>
          <w:b/>
          <w:color w:val="000000" w:themeColor="text1"/>
        </w:rPr>
        <w:t xml:space="preserve">Do oferty wykonawca załącza również: </w:t>
      </w:r>
    </w:p>
    <w:p w14:paraId="4B4785AB" w14:textId="77777777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Pełnomocnictwo  </w:t>
      </w:r>
    </w:p>
    <w:p w14:paraId="6668CDDE" w14:textId="1A7D32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Gdy umocowanie osoby składającej ofertę nie wynika z dokumentów rejestrowych</w:t>
      </w:r>
      <w:r w:rsidR="005F74F8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wykonawca, który składa ofertę za pośrednictwem pełnomocnika, </w:t>
      </w:r>
      <w:r w:rsidR="005F74F8" w:rsidRPr="00221C50">
        <w:rPr>
          <w:rFonts w:ascii="Cambria" w:hAnsi="Cambria"/>
          <w:color w:val="000000" w:themeColor="text1"/>
        </w:rPr>
        <w:t>po</w:t>
      </w:r>
      <w:r w:rsidRPr="00221C50">
        <w:rPr>
          <w:rFonts w:ascii="Cambria" w:hAnsi="Cambria"/>
          <w:color w:val="000000" w:themeColor="text1"/>
        </w:rPr>
        <w:t>winien dołączyć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do oferty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 przypadku wykonawców ubiegających się wsp</w:t>
      </w:r>
      <w:r w:rsidR="005A7BEC" w:rsidRPr="00221C50">
        <w:rPr>
          <w:rFonts w:ascii="Cambria" w:hAnsi="Cambria"/>
          <w:color w:val="000000" w:themeColor="text1"/>
        </w:rPr>
        <w:t>ólnie o udzielenie zamówienia w</w:t>
      </w:r>
      <w:r w:rsidRPr="00221C50">
        <w:rPr>
          <w:rFonts w:ascii="Cambria" w:hAnsi="Cambria"/>
          <w:color w:val="000000" w:themeColor="text1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221C50" w:rsidRDefault="00E72E22" w:rsidP="009670A0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postępowania o zamówienie publiczne, którego dotyczy,</w:t>
      </w:r>
    </w:p>
    <w:p w14:paraId="63B6701D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221C50" w:rsidRDefault="005A7BEC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ustanowionego p</w:t>
      </w:r>
      <w:r w:rsidR="00E72E22"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ełnomocnika oraz zakresu jego umocowania.</w:t>
      </w:r>
    </w:p>
    <w:p w14:paraId="22CBD93A" w14:textId="77777777" w:rsidR="005A7BEC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A638A73" w14:textId="63AB13E7" w:rsidR="005A7BEC" w:rsidRPr="00221C50" w:rsidRDefault="004835A1" w:rsidP="009670A0">
      <w:pPr>
        <w:pStyle w:val="Tekstpodstawowy"/>
        <w:spacing w:after="0" w:line="252" w:lineRule="auto"/>
        <w:ind w:right="2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t xml:space="preserve">Pełnomocnictwo powinno zostać złożone </w:t>
      </w:r>
      <w:r w:rsidR="005A7BEC" w:rsidRPr="00221C50">
        <w:rPr>
          <w:rFonts w:ascii="Cambria" w:hAnsi="Cambria" w:cs="Arial"/>
          <w:color w:val="000000" w:themeColor="text1"/>
        </w:rPr>
        <w:t xml:space="preserve">w formie elektronicznej lub w postaci elektronicznej opatrzonej podpisem zaufanym, lub podpisem osobistym. </w:t>
      </w:r>
    </w:p>
    <w:p w14:paraId="3F4C37D0" w14:textId="77777777" w:rsidR="00543BA3" w:rsidRDefault="00DC3711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Dopuszcza się również przedłożenie elektronicznej kopii dokumentu poświadczonej</w:t>
      </w:r>
      <w:r w:rsidR="005A7BEC" w:rsidRPr="00221C50">
        <w:rPr>
          <w:rFonts w:ascii="Cambria" w:hAnsi="Cambria"/>
          <w:color w:val="000000" w:themeColor="text1"/>
        </w:rPr>
        <w:t xml:space="preserve"> za zgodność z oryginałem</w:t>
      </w:r>
      <w:r w:rsidRPr="00221C50">
        <w:rPr>
          <w:rFonts w:ascii="Cambria" w:hAnsi="Cambria"/>
          <w:color w:val="000000" w:themeColor="text1"/>
        </w:rPr>
        <w:t xml:space="preserve"> przez notariusza, tj. podpisanej</w:t>
      </w:r>
      <w:r w:rsidR="005A7BEC" w:rsidRPr="00221C50">
        <w:rPr>
          <w:rFonts w:ascii="Cambria" w:hAnsi="Cambria"/>
          <w:color w:val="000000" w:themeColor="text1"/>
        </w:rPr>
        <w:t xml:space="preserve"> kwalifikowanym podpisem elektronicznym osoby posiadającej uprawnienia notariusza</w:t>
      </w:r>
      <w:r w:rsidR="005F74F8" w:rsidRPr="00221C50">
        <w:rPr>
          <w:rFonts w:ascii="Cambria" w:hAnsi="Cambria"/>
          <w:color w:val="000000" w:themeColor="text1"/>
        </w:rPr>
        <w:t>.</w:t>
      </w:r>
      <w:r w:rsidR="00543BA3">
        <w:rPr>
          <w:rFonts w:ascii="Cambria" w:hAnsi="Cambria"/>
          <w:color w:val="000000" w:themeColor="text1"/>
        </w:rPr>
        <w:t xml:space="preserve"> </w:t>
      </w:r>
    </w:p>
    <w:p w14:paraId="0189D545" w14:textId="77777777" w:rsidR="00543BA3" w:rsidRDefault="00543BA3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254554F5" w14:textId="46E70DBF" w:rsidR="005F74F8" w:rsidRPr="00C53BDD" w:rsidRDefault="00934A2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Wzór pełnomocnictwa stanowi załącznik nr </w:t>
      </w:r>
      <w:r w:rsidR="00C53BDD">
        <w:rPr>
          <w:rFonts w:ascii="Cambria" w:hAnsi="Cambria"/>
          <w:b/>
          <w:color w:val="000000" w:themeColor="text1"/>
        </w:rPr>
        <w:t>5</w:t>
      </w:r>
      <w:r w:rsidRPr="00221C50">
        <w:rPr>
          <w:rFonts w:ascii="Cambria" w:hAnsi="Cambria"/>
          <w:b/>
          <w:color w:val="000000" w:themeColor="text1"/>
        </w:rPr>
        <w:t xml:space="preserve"> do SWZ.</w:t>
      </w:r>
    </w:p>
    <w:p w14:paraId="69F72EB8" w14:textId="22A9F184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Fo</w:t>
      </w:r>
      <w:r w:rsidR="007A41C9" w:rsidRPr="00221C50">
        <w:rPr>
          <w:rFonts w:ascii="Cambria" w:hAnsi="Cambria"/>
          <w:b/>
          <w:color w:val="000000" w:themeColor="text1"/>
        </w:rPr>
        <w:t xml:space="preserve">rmularz </w:t>
      </w:r>
      <w:r w:rsidR="0028553A" w:rsidRPr="00221C50">
        <w:rPr>
          <w:rFonts w:ascii="Cambria" w:hAnsi="Cambria"/>
          <w:b/>
          <w:color w:val="000000" w:themeColor="text1"/>
        </w:rPr>
        <w:t>ofertowy (załącznik nr 1</w:t>
      </w:r>
      <w:r w:rsidRPr="00221C50">
        <w:rPr>
          <w:rFonts w:ascii="Cambria" w:hAnsi="Cambria"/>
          <w:b/>
          <w:color w:val="000000" w:themeColor="text1"/>
        </w:rPr>
        <w:t xml:space="preserve"> do SWZ) </w:t>
      </w:r>
    </w:p>
    <w:p w14:paraId="4AC84659" w14:textId="77777777" w:rsidR="0078519A" w:rsidRPr="00221C50" w:rsidRDefault="0078519A" w:rsidP="009670A0">
      <w:pPr>
        <w:pStyle w:val="Tekstpodstawowy"/>
        <w:spacing w:after="0"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</w:p>
    <w:p w14:paraId="003FA7B1" w14:textId="77777777" w:rsidR="0078519A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2761D89" w14:textId="152F16B0" w:rsidR="00887365" w:rsidRPr="00854FB2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 xml:space="preserve">Formularz musi być złożony </w:t>
      </w:r>
      <w:r w:rsidR="00887365" w:rsidRPr="00221C50">
        <w:rPr>
          <w:rFonts w:ascii="Cambria" w:hAnsi="Cambria"/>
          <w:color w:val="000000" w:themeColor="text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324512C" w14:textId="56A6B453" w:rsidR="00A717DE" w:rsidRDefault="00711FC6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Przedmiotowe środki dowodowe określone w SWZ</w:t>
      </w:r>
    </w:p>
    <w:p w14:paraId="5E91735C" w14:textId="77777777" w:rsidR="00D5751C" w:rsidRPr="00D5751C" w:rsidRDefault="00D5751C" w:rsidP="00D5751C">
      <w:pPr>
        <w:spacing w:before="240" w:line="252" w:lineRule="auto"/>
        <w:ind w:left="360" w:right="-108"/>
        <w:jc w:val="both"/>
        <w:rPr>
          <w:rFonts w:ascii="Cambria" w:hAnsi="Cambria"/>
          <w:b/>
          <w:color w:val="000000" w:themeColor="text1"/>
        </w:rPr>
      </w:pPr>
      <w:r w:rsidRPr="00D5751C">
        <w:rPr>
          <w:rFonts w:ascii="Cambria" w:hAnsi="Cambria"/>
          <w:b/>
          <w:color w:val="000000" w:themeColor="text1"/>
        </w:rPr>
        <w:t>Wymagana forma:</w:t>
      </w:r>
    </w:p>
    <w:p w14:paraId="3A5200C5" w14:textId="7E86CADD" w:rsidR="00D5751C" w:rsidRPr="00D5751C" w:rsidRDefault="005645BA" w:rsidP="00D5751C">
      <w:pPr>
        <w:spacing w:before="240" w:line="252" w:lineRule="auto"/>
        <w:ind w:left="360" w:right="-1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Forma złożenia przedmiotowych środków dowodowych zgodnie z zapisami SWZ dotyczącymi przedmiotowych środków dowod</w:t>
      </w:r>
      <w:r w:rsidR="00854BF0">
        <w:rPr>
          <w:rFonts w:ascii="Cambria" w:hAnsi="Cambria"/>
          <w:color w:val="000000" w:themeColor="text1"/>
        </w:rPr>
        <w:t>owych składanych w postępowaniu.</w:t>
      </w:r>
    </w:p>
    <w:p w14:paraId="2022AC63" w14:textId="637C3A3A" w:rsidR="004835A1" w:rsidRPr="00221C50" w:rsidRDefault="004835A1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Wykaz rozwiązań równoważnych </w:t>
      </w:r>
      <w:r w:rsidR="009F01BF" w:rsidRPr="00221C50">
        <w:rPr>
          <w:rFonts w:ascii="Cambria" w:hAnsi="Cambria"/>
          <w:b/>
          <w:color w:val="000000" w:themeColor="text1"/>
        </w:rPr>
        <w:t>–</w:t>
      </w:r>
      <w:r w:rsidRPr="00221C50">
        <w:rPr>
          <w:rFonts w:ascii="Cambria" w:hAnsi="Cambria"/>
          <w:b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wykonawca, który powołuje się na rozwiązania równoważne, jest </w:t>
      </w:r>
      <w:r w:rsidR="009F01BF" w:rsidRPr="00221C50">
        <w:rPr>
          <w:rFonts w:ascii="Cambria" w:hAnsi="Cambria"/>
          <w:color w:val="000000" w:themeColor="text1"/>
        </w:rPr>
        <w:t>z</w:t>
      </w:r>
      <w:r w:rsidRPr="00221C50">
        <w:rPr>
          <w:rFonts w:ascii="Cambria" w:hAnsi="Cambria"/>
          <w:color w:val="000000" w:themeColor="text1"/>
        </w:rPr>
        <w:t>obowiązany wykazać, że oferowane przez niego rozwiązanie spełnia wymagania określone przez zamawiającego. W takim przypadku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wykonawca załącza do oferty wykaz rozwiązań równoważnych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z jego opisem lub normami.</w:t>
      </w:r>
    </w:p>
    <w:p w14:paraId="1682641B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7685A755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CCBBFC3" w14:textId="4D815A66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221C50" w:rsidRDefault="00887365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Zastrzeżenie tajemnicy przedsiębiorstwa</w:t>
      </w:r>
      <w:r w:rsidRPr="00221C50">
        <w:rPr>
          <w:rFonts w:ascii="Cambria" w:hAnsi="Cambria"/>
          <w:color w:val="000000" w:themeColor="text1"/>
        </w:rPr>
        <w:t xml:space="preserve"> </w:t>
      </w:r>
      <w:r w:rsidR="009F01BF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221C50">
        <w:rPr>
          <w:rFonts w:ascii="Cambria" w:hAnsi="Cambria"/>
          <w:color w:val="000000" w:themeColor="text1"/>
        </w:rPr>
        <w:t>.</w:t>
      </w:r>
    </w:p>
    <w:p w14:paraId="4B943043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0D694A56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A9D76FC" w14:textId="24F9B1C1" w:rsidR="005705CA" w:rsidRPr="00756D0F" w:rsidRDefault="00DC6E39" w:rsidP="00756D0F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5E88EE" w14:textId="77777777" w:rsidR="009F01BF" w:rsidRDefault="009F01BF" w:rsidP="000040BA">
      <w:pPr>
        <w:numPr>
          <w:ilvl w:val="0"/>
          <w:numId w:val="36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1FC8EAB6" w14:textId="77777777" w:rsidR="00F62A0D" w:rsidRPr="00773D17" w:rsidRDefault="00F62A0D" w:rsidP="00F62A0D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6B82DD00" w14:textId="33948F31" w:rsidR="00413CE9" w:rsidRPr="00EA733F" w:rsidRDefault="00EA733F" w:rsidP="002334C1">
      <w:pPr>
        <w:pStyle w:val="Akapitzlist"/>
        <w:ind w:left="142"/>
        <w:jc w:val="both"/>
        <w:rPr>
          <w:rFonts w:ascii="Cambria" w:hAnsi="Cambria"/>
          <w:b/>
        </w:rPr>
      </w:pPr>
      <w:r w:rsidRPr="00EA733F">
        <w:rPr>
          <w:rFonts w:ascii="Cambria" w:hAnsi="Cambria"/>
          <w:b/>
        </w:rPr>
        <w:t>Zamawiający nie wymaga złożenia podmio</w:t>
      </w:r>
      <w:r w:rsidR="00844AA9">
        <w:rPr>
          <w:rFonts w:ascii="Cambria" w:hAnsi="Cambria"/>
          <w:b/>
        </w:rPr>
        <w:t>towych środków dowodowych potwierdzających brak podstaw wykluczenia.</w:t>
      </w:r>
    </w:p>
    <w:p w14:paraId="6AD02389" w14:textId="77777777" w:rsidR="007B72CA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575A34C3" w14:textId="250E9D1F" w:rsidR="003C61F0" w:rsidRPr="00DE535E" w:rsidRDefault="003C61F0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dotyczące wadium</w:t>
      </w:r>
    </w:p>
    <w:p w14:paraId="4D2B07AF" w14:textId="77777777" w:rsidR="003C61F0" w:rsidRDefault="003C61F0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06D2B319" w14:textId="5C0A747D" w:rsid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Zamawiający nie wymaga wniesienia wadium.</w:t>
      </w:r>
    </w:p>
    <w:p w14:paraId="1823B92D" w14:textId="77777777" w:rsidR="003C61F0" w:rsidRP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</w:p>
    <w:p w14:paraId="177D7ABA" w14:textId="0D404AF0" w:rsidR="00884A69" w:rsidRPr="00DE535E" w:rsidRDefault="00DA5BE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63B8FEF9" w14:textId="545DB6B9" w:rsidR="00884A69" w:rsidRPr="00773D17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027A76D7" w14:textId="633B9FC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bCs/>
          <w:lang w:val="pl"/>
        </w:rPr>
      </w:pPr>
      <w:r w:rsidRPr="00C911EA">
        <w:rPr>
          <w:rFonts w:ascii="Cambria" w:hAnsi="Cambria"/>
          <w:bCs/>
          <w:lang w:val="pl"/>
        </w:rPr>
        <w:t xml:space="preserve">Oferta, wniosek oraz przedmiotowe środki dowodowe (jeżeli były wymagane) składane elektronicznie muszą zostać podpisane </w:t>
      </w:r>
      <w:r w:rsidRPr="00C911EA">
        <w:rPr>
          <w:rFonts w:ascii="Cambria" w:hAnsi="Cambria"/>
          <w:b/>
          <w:bCs/>
          <w:lang w:val="pl"/>
        </w:rPr>
        <w:t>elektronicznym kwalifikowanym podpisem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zaufanym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osobistym</w:t>
      </w:r>
      <w:r w:rsidRPr="00C911EA">
        <w:rPr>
          <w:rFonts w:ascii="Cambria" w:hAnsi="Cambria"/>
          <w:bCs/>
          <w:lang w:val="pl"/>
        </w:rPr>
        <w:t xml:space="preserve">. W procesie składania oferty, wniosku w tym przedmiotowych środków dowodowych na platformie, </w:t>
      </w:r>
      <w:r w:rsidRPr="00C911EA">
        <w:rPr>
          <w:rFonts w:ascii="Cambria" w:hAnsi="Cambria"/>
          <w:b/>
          <w:bCs/>
          <w:lang w:val="pl"/>
        </w:rPr>
        <w:t>kwalifikowany podpis elektroniczny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zaufany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osobisty</w:t>
      </w:r>
      <w:r w:rsidRPr="00C911EA">
        <w:rPr>
          <w:rFonts w:ascii="Cambria" w:hAnsi="Cambria"/>
          <w:bCs/>
          <w:lang w:val="pl"/>
        </w:rPr>
        <w:t xml:space="preserve"> Wykonawca składa bezpośrednio na dokumencie, który następnie przesyła do systemu.</w:t>
      </w:r>
    </w:p>
    <w:p w14:paraId="585B1D49" w14:textId="70918DB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911EA">
        <w:rPr>
          <w:rFonts w:ascii="Cambria" w:hAnsi="Cambria"/>
          <w:lang w:val="pl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D742B96" w14:textId="3B213213" w:rsid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Oferta powinna być:</w:t>
      </w:r>
    </w:p>
    <w:p w14:paraId="5D0F623B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a)</w:t>
      </w:r>
      <w:r w:rsidRPr="00C911EA">
        <w:rPr>
          <w:rFonts w:ascii="Cambria" w:hAnsi="Cambria"/>
        </w:rPr>
        <w:tab/>
        <w:t>sporządzona na podstawie załączników niniejszej SWZ w języku polskim,</w:t>
      </w:r>
    </w:p>
    <w:p w14:paraId="32385B4F" w14:textId="03B38671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b)</w:t>
      </w:r>
      <w:r w:rsidRPr="00C911EA">
        <w:rPr>
          <w:rFonts w:ascii="Cambria" w:hAnsi="Cambria"/>
        </w:rPr>
        <w:tab/>
        <w:t xml:space="preserve">złożona przy użyciu środków komunikacji elektronicznej tzn. za pośrednictwem </w:t>
      </w:r>
      <w:hyperlink r:id="rId10" w:history="1">
        <w:r w:rsidR="009C5F6E" w:rsidRPr="006D6F23">
          <w:rPr>
            <w:rStyle w:val="Hipercze"/>
            <w:rFonts w:ascii="Cambria" w:hAnsi="Cambria"/>
          </w:rPr>
          <w:t>https://platformazakupowa.pl/pn/ug_gniewkowo</w:t>
        </w:r>
      </w:hyperlink>
      <w:r w:rsidR="009C5F6E">
        <w:rPr>
          <w:rFonts w:ascii="Cambria" w:hAnsi="Cambria"/>
        </w:rPr>
        <w:t xml:space="preserve"> </w:t>
      </w:r>
    </w:p>
    <w:p w14:paraId="134AE433" w14:textId="3713B26D" w:rsid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c)</w:t>
      </w:r>
      <w:r w:rsidRPr="00C911EA">
        <w:rPr>
          <w:rFonts w:ascii="Cambria" w:hAnsi="Cambria"/>
        </w:rPr>
        <w:tab/>
        <w:t>podpisana kwalifikowanym podpisem elektronicznym lub podpisem zaufanym lub podpisem osobistym przez osobę/osoby upoważnioną/upoważnione.</w:t>
      </w:r>
    </w:p>
    <w:p w14:paraId="6B96E743" w14:textId="7777777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Podpisy </w:t>
      </w:r>
      <w:r w:rsidRPr="00C911EA">
        <w:rPr>
          <w:rFonts w:ascii="Cambria" w:hAnsi="Cambria"/>
          <w:lang w:val="pl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911EA">
        <w:rPr>
          <w:rFonts w:ascii="Cambria" w:hAnsi="Cambria"/>
          <w:lang w:val="pl"/>
        </w:rPr>
        <w:t>eIDAS</w:t>
      </w:r>
      <w:proofErr w:type="spellEnd"/>
      <w:r w:rsidRPr="00C911EA">
        <w:rPr>
          <w:rFonts w:ascii="Cambria" w:hAnsi="Cambria"/>
          <w:lang w:val="pl"/>
        </w:rPr>
        <w:t>) (UE) nr 910/2014 - od 1 lipca 2016 roku”.</w:t>
      </w:r>
    </w:p>
    <w:p w14:paraId="5CB8F787" w14:textId="2768B6B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C911EA">
        <w:rPr>
          <w:rFonts w:ascii="Cambria" w:hAnsi="Cambria"/>
          <w:lang w:val="pl"/>
        </w:rPr>
        <w:t xml:space="preserve">przypadku wykorzystania formatu podpisu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>.</w:t>
      </w:r>
    </w:p>
    <w:p w14:paraId="5AF1788A" w14:textId="4BB60A9B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Zgodnie </w:t>
      </w:r>
      <w:r w:rsidRPr="00C911EA">
        <w:rPr>
          <w:rFonts w:ascii="Cambria" w:hAnsi="Cambria"/>
          <w:lang w:val="pl"/>
        </w:rPr>
        <w:t xml:space="preserve">z art. 18 ust. 3 ustawy </w:t>
      </w:r>
      <w:proofErr w:type="spellStart"/>
      <w:r w:rsidRPr="00C911EA">
        <w:rPr>
          <w:rFonts w:ascii="Cambria" w:hAnsi="Cambria"/>
          <w:lang w:val="pl"/>
        </w:rPr>
        <w:t>Pzp</w:t>
      </w:r>
      <w:proofErr w:type="spellEnd"/>
      <w:r w:rsidRPr="00C911EA">
        <w:rPr>
          <w:rFonts w:ascii="Cambria" w:hAnsi="Cambria"/>
          <w:lang w:val="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FE74737" w14:textId="2DCBD408" w:rsidR="00CE4D89" w:rsidRPr="00CE4D89" w:rsidRDefault="00CE4D89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 xml:space="preserve">Wykonawca, za pośrednictwem </w:t>
      </w:r>
      <w:hyperlink r:id="rId11">
        <w:r w:rsidRPr="00CE4D89">
          <w:rPr>
            <w:rStyle w:val="Hipercze"/>
            <w:rFonts w:ascii="Cambria" w:hAnsi="Cambria"/>
            <w:lang w:val="pl"/>
          </w:rPr>
          <w:t>platformazakupowa.pl</w:t>
        </w:r>
      </w:hyperlink>
      <w:r w:rsidRPr="00CE4D89">
        <w:rPr>
          <w:rFonts w:ascii="Cambria" w:hAnsi="Cambria"/>
          <w:lang w:val="pl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26A3E1FF" w14:textId="77777777" w:rsidR="00CE4D89" w:rsidRPr="00CE4D89" w:rsidRDefault="003A19F2" w:rsidP="00CE4D89">
      <w:pPr>
        <w:spacing w:before="120" w:line="252" w:lineRule="auto"/>
        <w:ind w:left="357"/>
        <w:jc w:val="both"/>
        <w:rPr>
          <w:rFonts w:ascii="Cambria" w:hAnsi="Cambria"/>
          <w:lang w:val="pl"/>
        </w:rPr>
      </w:pPr>
      <w:hyperlink r:id="rId12">
        <w:r w:rsidR="00CE4D89" w:rsidRPr="00CE4D89">
          <w:rPr>
            <w:rStyle w:val="Hipercze"/>
            <w:rFonts w:ascii="Cambria" w:hAnsi="Cambria"/>
            <w:lang w:val="pl"/>
          </w:rPr>
          <w:t>https://platformazakupowa.pl/strona/45-instrukcje</w:t>
        </w:r>
      </w:hyperlink>
    </w:p>
    <w:p w14:paraId="739AED8D" w14:textId="1697A67C" w:rsidR="00C911EA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Każdy </w:t>
      </w:r>
      <w:r w:rsidRPr="00CE4D89">
        <w:rPr>
          <w:rFonts w:ascii="Cambria" w:hAnsi="Cambria"/>
          <w:lang w:val="pl"/>
        </w:rPr>
        <w:t>z wykonawców może złożyć tylko jedną ofertę. Złożenie większej liczby ofert lub oferty zawierającej propozycje wariantowe podlegać będą odrzuceniu.</w:t>
      </w:r>
    </w:p>
    <w:p w14:paraId="194E20BB" w14:textId="47C82B00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>Ceny oferty muszą zawierać wszystkie koszty, jakie musi ponieść wykonawca, aby zrealizować zamówienie z najwyższą starannością oraz ewentualne rabaty.</w:t>
      </w:r>
    </w:p>
    <w:p w14:paraId="118F4321" w14:textId="77777777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 Dokumenty </w:t>
      </w:r>
      <w:r w:rsidRPr="00CE4D89">
        <w:rPr>
          <w:rFonts w:ascii="Cambria" w:hAnsi="Cambria"/>
          <w:lang w:val="pl"/>
        </w:rPr>
        <w:t xml:space="preserve">i oświadczenia składane przez wykonawcę powinny być w języku polskim, chyba że w SWZ dopuszczono inaczej. W przypadku  załączenia </w:t>
      </w:r>
      <w:r w:rsidRPr="00CE4D89">
        <w:rPr>
          <w:rFonts w:ascii="Cambria" w:hAnsi="Cambria"/>
          <w:lang w:val="pl"/>
        </w:rPr>
        <w:lastRenderedPageBreak/>
        <w:t>dokumentów sporządzonych w innym języku niż dopuszczony, wykonawca zobowiązany jest załączyć tłumaczenie na język polski.</w:t>
      </w:r>
    </w:p>
    <w:p w14:paraId="3F975EA2" w14:textId="0AF14229" w:rsid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Zgodnie z </w:t>
      </w:r>
      <w:r w:rsidRPr="00CE4D89">
        <w:rPr>
          <w:rFonts w:ascii="Cambria" w:hAnsi="Cambria"/>
          <w:lang w:val="pl"/>
        </w:rPr>
        <w:t>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68C9E94" w14:textId="4F855D1D" w:rsidR="00CE4D89" w:rsidRP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>Maksymalny</w:t>
      </w:r>
      <w:r w:rsidRPr="00CE4D89">
        <w:rPr>
          <w:rFonts w:ascii="Cambria" w:hAnsi="Cambria"/>
          <w:lang w:val="pl"/>
        </w:rPr>
        <w:t xml:space="preserve"> rozmiar jednego pliku przesyłanego za pośrednictwem dedykowanych formularzy do: złożenia, zmiany, wycofania oferty wynosi 150 MB natomiast przy komunikacji wielkość pliku to maksymalnie 500 MB.</w:t>
      </w:r>
    </w:p>
    <w:p w14:paraId="6483DE95" w14:textId="0A67B1D3" w:rsidR="00CE4D89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b/>
          <w:lang w:val="pl"/>
        </w:rPr>
        <w:t>Formaty plików wykorzystywanych przez wykonawców powinny być zgodne z</w:t>
      </w:r>
      <w:r w:rsidRPr="009C5F6E">
        <w:rPr>
          <w:rFonts w:ascii="Cambria" w:hAnsi="Cambria"/>
          <w:lang w:val="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71D9217" w14:textId="563EF9FF" w:rsidR="009C5F6E" w:rsidRPr="00CC6F9F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lang w:val="pl"/>
        </w:rPr>
        <w:t>Zamawiający</w:t>
      </w:r>
      <w:r w:rsidR="00CC6F9F">
        <w:rPr>
          <w:rFonts w:ascii="Cambria" w:hAnsi="Cambria"/>
          <w:lang w:val="pl"/>
        </w:rPr>
        <w:t xml:space="preserve"> </w:t>
      </w:r>
      <w:r w:rsidR="00CC6F9F" w:rsidRPr="00CC6F9F">
        <w:rPr>
          <w:rFonts w:ascii="Cambria" w:hAnsi="Cambria"/>
          <w:lang w:val="pl"/>
        </w:rPr>
        <w:t>rekomenduje wykorzystanie formatów: .pdf .</w:t>
      </w:r>
      <w:proofErr w:type="spellStart"/>
      <w:r w:rsidR="00CC6F9F" w:rsidRPr="00CC6F9F">
        <w:rPr>
          <w:rFonts w:ascii="Cambria" w:hAnsi="Cambria"/>
          <w:lang w:val="pl"/>
        </w:rPr>
        <w:t>doc</w:t>
      </w:r>
      <w:proofErr w:type="spellEnd"/>
      <w:r w:rsidR="00CC6F9F" w:rsidRPr="00CC6F9F">
        <w:rPr>
          <w:rFonts w:ascii="Cambria" w:hAnsi="Cambria"/>
          <w:lang w:val="pl"/>
        </w:rPr>
        <w:t xml:space="preserve"> .xls .jpg (.</w:t>
      </w:r>
      <w:proofErr w:type="spellStart"/>
      <w:r w:rsidR="00CC6F9F" w:rsidRPr="00CC6F9F">
        <w:rPr>
          <w:rFonts w:ascii="Cambria" w:hAnsi="Cambria"/>
          <w:lang w:val="pl"/>
        </w:rPr>
        <w:t>jpeg</w:t>
      </w:r>
      <w:proofErr w:type="spellEnd"/>
      <w:r w:rsidR="00CC6F9F" w:rsidRPr="00CC6F9F">
        <w:rPr>
          <w:rFonts w:ascii="Cambria" w:hAnsi="Cambria"/>
          <w:lang w:val="pl"/>
        </w:rPr>
        <w:t xml:space="preserve">) </w:t>
      </w:r>
      <w:r w:rsidR="00CC6F9F" w:rsidRPr="00CC6F9F">
        <w:rPr>
          <w:rFonts w:ascii="Cambria" w:hAnsi="Cambria"/>
          <w:b/>
          <w:lang w:val="pl"/>
        </w:rPr>
        <w:t>ze szczególnym wskazaniem na .pdf</w:t>
      </w:r>
    </w:p>
    <w:p w14:paraId="199BD54D" w14:textId="77777777" w:rsidR="00CC6F9F" w:rsidRDefault="00CC6F9F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 celu </w:t>
      </w:r>
      <w:r w:rsidRPr="00CC6F9F">
        <w:rPr>
          <w:rFonts w:ascii="Cambria" w:hAnsi="Cambria"/>
          <w:lang w:val="pl"/>
        </w:rPr>
        <w:t>ewentualnej kompresji danych Zamawiający rekomenduje wykorzystanie jednego z formatów:</w:t>
      </w:r>
    </w:p>
    <w:p w14:paraId="22CE42D3" w14:textId="3C172ACE" w:rsid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.zip</w:t>
      </w:r>
    </w:p>
    <w:p w14:paraId="65384E0D" w14:textId="14347FEA" w:rsidR="00CC6F9F" w:rsidRP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.7Z</w:t>
      </w:r>
    </w:p>
    <w:p w14:paraId="023097A2" w14:textId="60722D84" w:rsidR="00CC6F9F" w:rsidRPr="000A2B96" w:rsidRDefault="009C5899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Wśród </w:t>
      </w:r>
      <w:r w:rsidR="000A2B96" w:rsidRPr="000A2B96">
        <w:rPr>
          <w:rFonts w:ascii="Cambria" w:hAnsi="Cambria"/>
          <w:lang w:val="pl"/>
        </w:rPr>
        <w:t xml:space="preserve">formatów powszechnych a </w:t>
      </w:r>
      <w:r w:rsidR="000A2B96">
        <w:rPr>
          <w:rFonts w:ascii="Cambria" w:hAnsi="Cambria"/>
          <w:b/>
          <w:lang w:val="pl"/>
        </w:rPr>
        <w:t>nie</w:t>
      </w:r>
      <w:r w:rsidR="000A2B96" w:rsidRPr="000A2B96">
        <w:rPr>
          <w:rFonts w:ascii="Cambria" w:hAnsi="Cambria"/>
          <w:b/>
          <w:lang w:val="pl"/>
        </w:rPr>
        <w:t>występujących</w:t>
      </w:r>
      <w:r w:rsidR="000A2B96" w:rsidRPr="000A2B96">
        <w:rPr>
          <w:rFonts w:ascii="Cambria" w:hAnsi="Cambria"/>
          <w:lang w:val="pl"/>
        </w:rPr>
        <w:t xml:space="preserve"> w rozporządzeniu występują: .</w:t>
      </w:r>
      <w:proofErr w:type="spellStart"/>
      <w:r w:rsidR="000A2B96" w:rsidRPr="000A2B96">
        <w:rPr>
          <w:rFonts w:ascii="Cambria" w:hAnsi="Cambria"/>
          <w:lang w:val="pl"/>
        </w:rPr>
        <w:t>rar</w:t>
      </w:r>
      <w:proofErr w:type="spellEnd"/>
      <w:r w:rsidR="000A2B96" w:rsidRPr="000A2B96">
        <w:rPr>
          <w:rFonts w:ascii="Cambria" w:hAnsi="Cambria"/>
          <w:lang w:val="pl"/>
        </w:rPr>
        <w:t xml:space="preserve"> .gif .</w:t>
      </w:r>
      <w:proofErr w:type="spellStart"/>
      <w:r w:rsidR="000A2B96" w:rsidRPr="000A2B96">
        <w:rPr>
          <w:rFonts w:ascii="Cambria" w:hAnsi="Cambria"/>
          <w:lang w:val="pl"/>
        </w:rPr>
        <w:t>bmp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numbers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pages</w:t>
      </w:r>
      <w:proofErr w:type="spellEnd"/>
      <w:r w:rsidR="000A2B96" w:rsidRPr="000A2B96">
        <w:rPr>
          <w:rFonts w:ascii="Cambria" w:hAnsi="Cambria"/>
          <w:lang w:val="pl"/>
        </w:rPr>
        <w:t xml:space="preserve">. </w:t>
      </w:r>
      <w:r w:rsidR="000A2B96" w:rsidRPr="000A2B96">
        <w:rPr>
          <w:rFonts w:ascii="Cambria" w:hAnsi="Cambria"/>
          <w:b/>
          <w:lang w:val="pl"/>
        </w:rPr>
        <w:t>Dokumenty złożone w takich plikach zostaną uznane za złożone nieskutecznie.</w:t>
      </w:r>
    </w:p>
    <w:p w14:paraId="0F07991F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 xml:space="preserve">zwraca uwagę na ograniczenia wielkości plików podpisywanych profilem zaufanym, który wynosi max 10MB, oraz na ograniczenie wielkości plików podpisywanych w aplikacji </w:t>
      </w:r>
      <w:proofErr w:type="spellStart"/>
      <w:r w:rsidRPr="000A2B96">
        <w:rPr>
          <w:rFonts w:ascii="Cambria" w:hAnsi="Cambria"/>
          <w:lang w:val="pl"/>
        </w:rPr>
        <w:t>eDoApp</w:t>
      </w:r>
      <w:proofErr w:type="spellEnd"/>
      <w:r w:rsidRPr="000A2B96">
        <w:rPr>
          <w:rFonts w:ascii="Cambria" w:hAnsi="Cambria"/>
          <w:lang w:val="pl"/>
        </w:rPr>
        <w:t xml:space="preserve"> służącej do składania podpisu osobistego, który wynosi max 5MB.</w:t>
      </w:r>
    </w:p>
    <w:p w14:paraId="17490403" w14:textId="38477185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Ze </w:t>
      </w:r>
      <w:r w:rsidRPr="000A2B96">
        <w:rPr>
          <w:rFonts w:ascii="Cambria" w:hAnsi="Cambria"/>
          <w:lang w:val="pl"/>
        </w:rPr>
        <w:t xml:space="preserve">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A2B96">
        <w:rPr>
          <w:rFonts w:ascii="Cambria" w:hAnsi="Cambria"/>
          <w:lang w:val="pl"/>
        </w:rPr>
        <w:t>PAdES</w:t>
      </w:r>
      <w:proofErr w:type="spellEnd"/>
      <w:r w:rsidRPr="000A2B96">
        <w:rPr>
          <w:rFonts w:ascii="Cambria" w:hAnsi="Cambria"/>
          <w:lang w:val="pl"/>
        </w:rPr>
        <w:t>.</w:t>
      </w:r>
    </w:p>
    <w:p w14:paraId="2C6BED83" w14:textId="2369A6E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Pliki </w:t>
      </w:r>
      <w:r w:rsidRPr="000A2B96">
        <w:rPr>
          <w:rFonts w:ascii="Cambria" w:hAnsi="Cambria"/>
          <w:lang w:val="pl"/>
        </w:rPr>
        <w:t xml:space="preserve">w innych formatach niż PDF zaleca się opatrzyć zewnętrznym podpisem </w:t>
      </w:r>
      <w:proofErr w:type="spellStart"/>
      <w:r w:rsidRPr="000A2B96">
        <w:rPr>
          <w:rFonts w:ascii="Cambria" w:hAnsi="Cambria"/>
          <w:lang w:val="pl"/>
        </w:rPr>
        <w:t>XAdES</w:t>
      </w:r>
      <w:proofErr w:type="spellEnd"/>
      <w:r w:rsidRPr="000A2B96">
        <w:rPr>
          <w:rFonts w:ascii="Cambria" w:hAnsi="Cambria"/>
          <w:lang w:val="pl"/>
        </w:rPr>
        <w:t>. Wykonawca powinien pamiętać, aby plik z podpisem przekazywać łącznie z dokumentem podpisywanym.</w:t>
      </w:r>
    </w:p>
    <w:p w14:paraId="47C2FCFA" w14:textId="0D37EDA8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>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3B5026A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lastRenderedPageBreak/>
        <w:t xml:space="preserve">Zamawiający </w:t>
      </w:r>
      <w:r w:rsidRPr="000A2B96">
        <w:rPr>
          <w:rFonts w:ascii="Cambria" w:hAnsi="Cambria"/>
          <w:lang w:val="pl"/>
        </w:rPr>
        <w:t>zaleca, aby Wykonawca z odpowiednim wyprzedzeniem przetestował możliwość prawidłowego wykorzystania wybranej metody podpisania plików oferty.</w:t>
      </w:r>
    </w:p>
    <w:p w14:paraId="4EB4A7E5" w14:textId="5EAB8CCB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Zaleca się, </w:t>
      </w:r>
      <w:r w:rsidRPr="000A2B96">
        <w:rPr>
          <w:rFonts w:ascii="Cambria" w:hAnsi="Cambria"/>
          <w:lang w:val="pl"/>
        </w:rPr>
        <w:t>aby komunikacja z wykonawcami odbywała się tylko na Platformie za pośrednictwem formularza “Wyślij wiadomość do zamawiającego”, nie za pośrednictwem adresu email.</w:t>
      </w:r>
    </w:p>
    <w:p w14:paraId="1D12E741" w14:textId="218AF5BA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Ofertę </w:t>
      </w:r>
      <w:r w:rsidRPr="000A2B96">
        <w:rPr>
          <w:rFonts w:ascii="Cambria" w:hAnsi="Cambria"/>
          <w:lang w:val="pl"/>
        </w:rPr>
        <w:t>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A9F337" w14:textId="33EB8C8E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Podczas </w:t>
      </w:r>
      <w:r w:rsidRPr="000A2B96">
        <w:rPr>
          <w:rFonts w:ascii="Cambria" w:hAnsi="Cambria"/>
          <w:lang w:val="pl"/>
        </w:rPr>
        <w:t xml:space="preserve">podpisywania plików zaleca się stosowanie algorytmu skrótu SHA2 zamiast SHA1.  </w:t>
      </w:r>
    </w:p>
    <w:p w14:paraId="061917EB" w14:textId="5D0A8EED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Jeśli </w:t>
      </w:r>
      <w:r w:rsidRPr="000A2B96">
        <w:rPr>
          <w:rFonts w:ascii="Cambria" w:hAnsi="Cambria"/>
          <w:lang w:val="pl"/>
        </w:rPr>
        <w:t>wykonawca pakuje dokumenty np. w plik ZIP zalecamy wcześniejsze podpisanie każdego ze skompresowanych plików.</w:t>
      </w:r>
    </w:p>
    <w:p w14:paraId="5FF6A635" w14:textId="3521E5FC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rekomenduje wykorzystanie podpisu z kwalifikowanym znacznikiem czasu.</w:t>
      </w:r>
    </w:p>
    <w:p w14:paraId="582C4362" w14:textId="3B712F6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ACF586D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</w:p>
    <w:p w14:paraId="37619615" w14:textId="412ECBAE" w:rsidR="00884A69" w:rsidRPr="00DE535E" w:rsidRDefault="00884A69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57EBEAA9" w14:textId="77777777" w:rsidR="009E15DA" w:rsidRDefault="009E15DA" w:rsidP="009E15D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540998EA" w14:textId="6D474852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cenowy, stanowiący załącznik nr </w:t>
      </w:r>
      <w:r w:rsidR="000757D1">
        <w:rPr>
          <w:rFonts w:asciiTheme="majorHAnsi" w:eastAsiaTheme="majorEastAsia" w:hAnsiTheme="majorHAnsi"/>
          <w:lang w:eastAsia="en-US"/>
        </w:rPr>
        <w:t xml:space="preserve">1 </w:t>
      </w:r>
      <w:r w:rsidR="00F22244">
        <w:rPr>
          <w:rFonts w:asciiTheme="majorHAnsi" w:eastAsiaTheme="majorEastAsia" w:hAnsiTheme="majorHAnsi"/>
          <w:lang w:eastAsia="en-US"/>
        </w:rPr>
        <w:t>do SWZ.</w:t>
      </w:r>
    </w:p>
    <w:p w14:paraId="01965A46" w14:textId="30AF3932" w:rsidR="002F797D" w:rsidRDefault="002F797D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Cenę oferty należy podać w </w:t>
      </w:r>
      <w:r w:rsidR="00BA101C">
        <w:rPr>
          <w:rFonts w:asciiTheme="majorHAnsi" w:eastAsiaTheme="majorEastAsia" w:hAnsiTheme="majorHAnsi"/>
          <w:lang w:eastAsia="en-US"/>
        </w:rPr>
        <w:t xml:space="preserve">złotych polskich (PLN) podając </w:t>
      </w:r>
      <w:r>
        <w:rPr>
          <w:rFonts w:asciiTheme="majorHAnsi" w:eastAsiaTheme="majorEastAsia" w:hAnsiTheme="majorHAnsi"/>
          <w:lang w:eastAsia="en-US"/>
        </w:rPr>
        <w:t>cenę brutto, z dokładnością do dwóch miejsc po przecinku.</w:t>
      </w:r>
    </w:p>
    <w:p w14:paraId="3DFACA2B" w14:textId="372E5FDD" w:rsidR="00C31C67" w:rsidRPr="00101111" w:rsidRDefault="00C31C67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Zamawiający będzie brał pod uwagę cenę brutto za wykonanie całości przedmiotu zamówienia.</w:t>
      </w:r>
    </w:p>
    <w:p w14:paraId="5DFAC3EE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05587511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3E839B65" w14:textId="2D8FC41A" w:rsidR="00B00FE9" w:rsidRP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72958446" w14:textId="57655C47" w:rsidR="00761CD3" w:rsidRPr="00761CD3" w:rsidRDefault="00101111" w:rsidP="000040BA">
      <w:pPr>
        <w:numPr>
          <w:ilvl w:val="3"/>
          <w:numId w:val="21"/>
        </w:numPr>
        <w:spacing w:after="200" w:line="252" w:lineRule="auto"/>
        <w:ind w:left="284" w:hanging="42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101111">
        <w:rPr>
          <w:rFonts w:asciiTheme="majorHAnsi" w:eastAsiaTheme="majorEastAsia" w:hAnsiTheme="majorHAnsi"/>
          <w:lang w:eastAsia="en-US"/>
        </w:rPr>
        <w:t>Jako cenę oferty rozumie się cenę brutto obliczoną w następujący sposób: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 xml:space="preserve">Wykonawca pomnoży ilość zamawianych produktów przez ceny jednostkowe brutto </w:t>
      </w:r>
      <w:r w:rsidRPr="00101111">
        <w:rPr>
          <w:rFonts w:asciiTheme="majorHAnsi" w:eastAsiaTheme="majorEastAsia" w:hAnsiTheme="majorHAnsi"/>
          <w:lang w:eastAsia="en-US"/>
        </w:rPr>
        <w:lastRenderedPageBreak/>
        <w:t>za dany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produkt, uzyskując w ten sposób wa</w:t>
      </w:r>
      <w:r>
        <w:rPr>
          <w:rFonts w:asciiTheme="majorHAnsi" w:eastAsiaTheme="majorEastAsia" w:hAnsiTheme="majorHAnsi"/>
          <w:lang w:eastAsia="en-US"/>
        </w:rPr>
        <w:t>rtość brutto dla każdej pozycji</w:t>
      </w:r>
      <w:r w:rsidRPr="00101111">
        <w:rPr>
          <w:rFonts w:asciiTheme="majorHAnsi" w:eastAsiaTheme="majorEastAsia" w:hAnsiTheme="majorHAnsi"/>
          <w:lang w:eastAsia="en-US"/>
        </w:rPr>
        <w:t>, a następnie zsumuje wartości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brutto , uzyskując w ten sposób</w:t>
      </w:r>
      <w:r>
        <w:rPr>
          <w:rFonts w:asciiTheme="majorHAnsi" w:eastAsiaTheme="majorEastAsia" w:hAnsiTheme="majorHAnsi"/>
          <w:lang w:eastAsia="en-US"/>
        </w:rPr>
        <w:t xml:space="preserve"> łączną cenę oferty brutto. </w:t>
      </w:r>
    </w:p>
    <w:p w14:paraId="0096E526" w14:textId="6BCF97C6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Wykonawca zobowiązany jest zastosować stawkę VAT zgodnie z obowiązującymi 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8D4F721" w14:textId="5D198960" w:rsidR="00F22244" w:rsidRDefault="00F22244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Cena ma charakter ryczałtowy. </w:t>
      </w:r>
    </w:p>
    <w:p w14:paraId="604B95D9" w14:textId="77777777" w:rsidR="00761CD3" w:rsidRDefault="00482C9E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482C9E">
        <w:rPr>
          <w:rFonts w:asciiTheme="majorHAnsi" w:eastAsiaTheme="majorEastAsia" w:hAnsiTheme="majorHAnsi"/>
          <w:lang w:eastAsia="en-US"/>
        </w:rPr>
        <w:t>Oferowana cena za wykonanie przedmiotu zamówienia musi zawierać ewentualne upusty, dodatki i ryzyko wynikające z</w:t>
      </w:r>
      <w:r w:rsidR="00A31747">
        <w:rPr>
          <w:rFonts w:asciiTheme="majorHAnsi" w:eastAsiaTheme="majorEastAsia" w:hAnsiTheme="majorHAnsi"/>
          <w:lang w:eastAsia="en-US"/>
        </w:rPr>
        <w:t xml:space="preserve"> przyjętej formy wynagrodzenia.</w:t>
      </w:r>
    </w:p>
    <w:p w14:paraId="27133860" w14:textId="371BB9D9" w:rsidR="00761CD3" w:rsidRDefault="00761CD3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Cena oferty musi uwzględniać wszystkie wymagania Zamawiającego określone w SWZ i jej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załącznikach oraz musi obejmować: całkowity koszt należytego wykonania całego przedmiotu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zamówienia, ryzyko gospodarcze, zysk oraz wszelkie koszty towarzyszące, konieczne do poniesienia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przez wykonawcę z tytułu realizacji przedmiotowego zamówienia. Cena oferty musi uwzględniać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wszystkie czynności związane z prawidłową i terminową realizacją przedmiotu zamówienia, w tym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m.in. koszty/opłaty</w:t>
      </w:r>
      <w:r>
        <w:rPr>
          <w:rFonts w:asciiTheme="majorHAnsi" w:eastAsiaTheme="majorEastAsia" w:hAnsiTheme="majorHAnsi"/>
          <w:lang w:eastAsia="en-US"/>
        </w:rPr>
        <w:t>:</w:t>
      </w:r>
    </w:p>
    <w:p w14:paraId="44ACE00A" w14:textId="3B669F20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sprzedaży/zakupu i dostawy całości przedmiotu zamówienia, któr</w:t>
      </w:r>
      <w:r>
        <w:rPr>
          <w:rFonts w:asciiTheme="majorHAnsi" w:eastAsiaTheme="majorEastAsia" w:hAnsiTheme="majorHAnsi"/>
          <w:lang w:eastAsia="en-US"/>
        </w:rPr>
        <w:t>y spełnia</w:t>
      </w:r>
      <w:r w:rsidRPr="00761CD3">
        <w:rPr>
          <w:rFonts w:asciiTheme="majorHAnsi" w:eastAsiaTheme="majorEastAsia" w:hAnsiTheme="majorHAnsi"/>
          <w:lang w:eastAsia="en-US"/>
        </w:rPr>
        <w:t xml:space="preserve"> minimalne wymagania i parametry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jakościowe określone w SWZ</w:t>
      </w:r>
    </w:p>
    <w:p w14:paraId="6AF351D6" w14:textId="0B8094C6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załadunku, opakowania, transportu, rozładunku, wniesienia całego przedmiotu zamówienia</w:t>
      </w:r>
    </w:p>
    <w:p w14:paraId="5ED8346A" w14:textId="178391F8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pracy lub wynajmu / użyczenia sprzętów i pojazdów wymaganych do załadunku,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tra</w:t>
      </w:r>
      <w:r>
        <w:rPr>
          <w:rFonts w:asciiTheme="majorHAnsi" w:eastAsiaTheme="majorEastAsia" w:hAnsiTheme="majorHAnsi"/>
          <w:lang w:eastAsia="en-US"/>
        </w:rPr>
        <w:t>nsportu, rozładunku, wniesienia</w:t>
      </w:r>
    </w:p>
    <w:p w14:paraId="2D839416" w14:textId="17575E13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wynagrodzenia osób skierowanych przez Wykonawcę do realizacji dostawy</w:t>
      </w:r>
    </w:p>
    <w:p w14:paraId="0DC0C843" w14:textId="5640BA3B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związanych z odbiorami dostaw</w:t>
      </w:r>
      <w:r>
        <w:rPr>
          <w:rFonts w:asciiTheme="majorHAnsi" w:eastAsiaTheme="majorEastAsia" w:hAnsiTheme="majorHAnsi"/>
          <w:lang w:eastAsia="en-US"/>
        </w:rPr>
        <w:t>y</w:t>
      </w:r>
    </w:p>
    <w:p w14:paraId="466CC7FB" w14:textId="2EA79F31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 xml:space="preserve">kosztów serwisowania i transportu związanych z naprawą i </w:t>
      </w:r>
      <w:r>
        <w:rPr>
          <w:rFonts w:asciiTheme="majorHAnsi" w:eastAsiaTheme="majorEastAsia" w:hAnsiTheme="majorHAnsi"/>
          <w:lang w:eastAsia="en-US"/>
        </w:rPr>
        <w:t>/ lub wymianą wadliwego sprzętu</w:t>
      </w:r>
    </w:p>
    <w:p w14:paraId="6F92F71D" w14:textId="1685FF72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użytkowania pojazdów, maszyn i urządzeń służących w realizacji dostawy, w tym koszty pracy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i wynagrodzenie kierowców i doręczycieli</w:t>
      </w:r>
    </w:p>
    <w:p w14:paraId="2DA575A2" w14:textId="37F87C82" w:rsidR="00761CD3" w:rsidRP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opłat, składek, podatków wynikających z obowiązujących przepisów oraz ewentualnych opłat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celnych i innych opłat związanych z należytą realizacją przedmiotu umowy</w:t>
      </w:r>
      <w:r>
        <w:rPr>
          <w:rFonts w:asciiTheme="majorHAnsi" w:eastAsiaTheme="majorEastAsia" w:hAnsiTheme="majorHAnsi"/>
          <w:lang w:eastAsia="en-US"/>
        </w:rPr>
        <w:t>.</w:t>
      </w:r>
    </w:p>
    <w:p w14:paraId="0ABF6B4A" w14:textId="77777777" w:rsidR="00761CD3" w:rsidRDefault="00B00FE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44526626" w14:textId="6C83A982" w:rsidR="00712C2F" w:rsidRPr="00761CD3" w:rsidRDefault="00712C2F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Błąd w obliczeniu ceny, którego nie można poprawić na podstawie art. 223 ust. 2 pkt 2 ustawy PZP spowoduje odrzucenie oferty.</w:t>
      </w:r>
    </w:p>
    <w:p w14:paraId="6BD7BA9E" w14:textId="093956CD" w:rsidR="00C54BC6" w:rsidRPr="00773D17" w:rsidRDefault="00884A6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2A49A519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33468C3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0A5F2F16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6D6C6D2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lastRenderedPageBreak/>
        <w:t>wskazania stawki podatku od towarów i usług, która zgodnie z wiedzą wykonawcy, będzie miała zastosowanie.</w:t>
      </w:r>
    </w:p>
    <w:p w14:paraId="475821FB" w14:textId="31BF78D4" w:rsidR="00EB7EB9" w:rsidRPr="00773D17" w:rsidRDefault="00FF5F28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="00891235">
        <w:rPr>
          <w:rFonts w:asciiTheme="majorHAnsi" w:eastAsiaTheme="majorEastAsia" w:hAnsiTheme="majorHAnsi"/>
          <w:lang w:eastAsia="en-US"/>
        </w:rPr>
        <w:t xml:space="preserve">formularzu ofertowym, </w:t>
      </w:r>
      <w:r w:rsidRPr="00773D17">
        <w:rPr>
          <w:rFonts w:asciiTheme="majorHAnsi" w:eastAsiaTheme="majorEastAsia" w:hAnsiTheme="majorHAnsi"/>
          <w:lang w:eastAsia="en-US"/>
        </w:rPr>
        <w:t>załącznik</w:t>
      </w:r>
      <w:r w:rsidR="005E574E" w:rsidRPr="00773D17">
        <w:rPr>
          <w:rFonts w:asciiTheme="majorHAnsi" w:eastAsiaTheme="majorEastAsia" w:hAnsiTheme="majorHAnsi"/>
          <w:lang w:eastAsia="en-US"/>
        </w:rPr>
        <w:t>u</w:t>
      </w:r>
      <w:r w:rsidR="00891235">
        <w:rPr>
          <w:rFonts w:asciiTheme="majorHAnsi" w:eastAsiaTheme="majorEastAsia" w:hAnsiTheme="majorHAnsi"/>
          <w:lang w:eastAsia="en-US"/>
        </w:rPr>
        <w:t xml:space="preserve"> nr 1</w:t>
      </w:r>
      <w:r w:rsidR="000778FB" w:rsidRPr="00773D17">
        <w:rPr>
          <w:rFonts w:asciiTheme="majorHAnsi" w:eastAsiaTheme="majorEastAsia" w:hAnsiTheme="majorHAnsi"/>
          <w:lang w:eastAsia="en-US"/>
        </w:rPr>
        <w:t xml:space="preserve"> 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891235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0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0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683A67A0" w14:textId="73BBC36D" w:rsidR="006B5378" w:rsidRPr="00116BE2" w:rsidRDefault="00B2342A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1A6EB489" w14:textId="422358C9" w:rsidR="006B5378" w:rsidRPr="00EC7D54" w:rsidRDefault="00116BE2" w:rsidP="000040BA">
      <w:pPr>
        <w:pStyle w:val="Akapitzlist"/>
        <w:numPr>
          <w:ilvl w:val="0"/>
          <w:numId w:val="22"/>
        </w:numPr>
        <w:spacing w:line="252" w:lineRule="auto"/>
        <w:ind w:left="425" w:hanging="425"/>
        <w:jc w:val="both"/>
        <w:rPr>
          <w:rFonts w:asciiTheme="majorHAnsi" w:hAnsiTheme="majorHAnsi"/>
        </w:rPr>
      </w:pPr>
      <w:r w:rsidRPr="00EC7D54">
        <w:rPr>
          <w:rFonts w:asciiTheme="majorHAnsi" w:hAnsiTheme="majorHAnsi" w:cs="Arial"/>
        </w:rPr>
        <w:t>Postępowanie prowadzone jest w języku polskim za pośrednictwem platformy platformazakupowa.pl pod adresem</w:t>
      </w:r>
      <w:r w:rsidR="00A760C1" w:rsidRPr="00EC7D54">
        <w:rPr>
          <w:rFonts w:asciiTheme="majorHAnsi" w:hAnsiTheme="majorHAnsi" w:cs="Arial"/>
        </w:rPr>
        <w:t xml:space="preserve"> </w:t>
      </w:r>
      <w:hyperlink r:id="rId13" w:history="1">
        <w:r w:rsidR="00732BC0" w:rsidRPr="003123E6">
          <w:rPr>
            <w:rStyle w:val="Hipercze"/>
            <w:rFonts w:asciiTheme="majorHAnsi" w:hAnsiTheme="majorHAnsi" w:cs="Arial"/>
            <w:color w:val="0070C0"/>
          </w:rPr>
          <w:t>https://platformazakupowa.pl/pn/ug_gniewkowo</w:t>
        </w:r>
      </w:hyperlink>
      <w:r w:rsidR="00732BC0" w:rsidRPr="003123E6">
        <w:rPr>
          <w:rFonts w:asciiTheme="majorHAnsi" w:hAnsiTheme="majorHAnsi" w:cs="Arial"/>
          <w:color w:val="0070C0"/>
        </w:rPr>
        <w:t xml:space="preserve"> </w:t>
      </w:r>
    </w:p>
    <w:p w14:paraId="2C2191B7" w14:textId="665B9EE0" w:rsidR="00732BC0" w:rsidRPr="003D1BBA" w:rsidRDefault="00732BC0" w:rsidP="000040BA">
      <w:pPr>
        <w:numPr>
          <w:ilvl w:val="0"/>
          <w:numId w:val="22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 celu skrócenia czasu udzielenia odpowiedzi na pytania komunikacja mi</w:t>
      </w:r>
      <w:r w:rsidR="003D1BBA">
        <w:rPr>
          <w:rFonts w:asciiTheme="majorHAnsi" w:eastAsia="Calibri" w:hAnsiTheme="majorHAnsi" w:cs="Calibri"/>
        </w:rPr>
        <w:t xml:space="preserve">ędzy zamawiającym a wykonawcami, w tym wszelkie oświadczenia, wnioski, zawiadomienia oraz informacje przekazywane były za pośrednictwem </w:t>
      </w:r>
      <w:hyperlink r:id="rId14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i formularza „Wyślij wiadomość do zamawiającego”. </w:t>
      </w:r>
      <w:r w:rsidR="003D1BBA">
        <w:rPr>
          <w:rFonts w:asciiTheme="majorHAnsi" w:eastAsia="Calibri" w:hAnsiTheme="majorHAnsi" w:cs="Calibri"/>
        </w:rPr>
        <w:t xml:space="preserve"> </w:t>
      </w:r>
      <w:r w:rsidRPr="003D1BBA">
        <w:rPr>
          <w:rFonts w:asciiTheme="majorHAnsi" w:eastAsia="Calibri" w:hAnsiTheme="majorHAns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58C84B31" w14:textId="77777777" w:rsidR="00732BC0" w:rsidRPr="00EC7D54" w:rsidRDefault="00732BC0" w:rsidP="000040BA">
      <w:pPr>
        <w:pStyle w:val="Akapitzlist"/>
        <w:numPr>
          <w:ilvl w:val="0"/>
          <w:numId w:val="22"/>
        </w:numPr>
        <w:spacing w:line="252" w:lineRule="auto"/>
        <w:ind w:left="499" w:hanging="357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7BD3E7F1" w14:textId="77777777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F636AD6" w14:textId="2668F552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eastAsia="Calibri" w:hAnsiTheme="majorHAnsi" w:cs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r. poz. 2452), określa niezbędne wymagania sprzętowo - aplikacyjne umożliwiające pracę na </w:t>
      </w:r>
      <w:hyperlink r:id="rId16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, </w:t>
      </w:r>
      <w:r w:rsidRPr="00EC7D54">
        <w:rPr>
          <w:rFonts w:asciiTheme="majorHAnsi" w:eastAsia="Calibri" w:hAnsiTheme="majorHAnsi" w:cs="Calibri"/>
        </w:rPr>
        <w:t>tj.:</w:t>
      </w:r>
    </w:p>
    <w:p w14:paraId="54067C6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stały dostęp do sieci Internet o gwarantowanej przepustowości nie mniejszej niż 512 </w:t>
      </w:r>
      <w:proofErr w:type="spellStart"/>
      <w:r w:rsidRPr="00EC7D54">
        <w:rPr>
          <w:rFonts w:asciiTheme="majorHAnsi" w:eastAsia="Calibri" w:hAnsiTheme="majorHAnsi" w:cs="Calibri"/>
        </w:rPr>
        <w:t>kb</w:t>
      </w:r>
      <w:proofErr w:type="spellEnd"/>
      <w:r w:rsidRPr="00EC7D54">
        <w:rPr>
          <w:rFonts w:asciiTheme="majorHAnsi" w:eastAsia="Calibri" w:hAnsiTheme="majorHAnsi" w:cs="Calibri"/>
        </w:rPr>
        <w:t>/s,</w:t>
      </w:r>
    </w:p>
    <w:p w14:paraId="17DFE546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36B5E17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lastRenderedPageBreak/>
        <w:t>zainstalowana dowolna, inna przeglądarka internetowa niż Internet Explorer,</w:t>
      </w:r>
    </w:p>
    <w:p w14:paraId="4905398C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włączona obsługa JavaScript,</w:t>
      </w:r>
    </w:p>
    <w:p w14:paraId="687D9B9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zainstalowany program Adobe </w:t>
      </w:r>
      <w:proofErr w:type="spellStart"/>
      <w:r w:rsidRPr="00EC7D54">
        <w:rPr>
          <w:rFonts w:asciiTheme="majorHAnsi" w:eastAsia="Calibri" w:hAnsiTheme="majorHAnsi" w:cs="Calibri"/>
        </w:rPr>
        <w:t>Acrobat</w:t>
      </w:r>
      <w:proofErr w:type="spellEnd"/>
      <w:r w:rsidRPr="00EC7D54">
        <w:rPr>
          <w:rFonts w:asciiTheme="majorHAnsi" w:eastAsia="Calibri" w:hAnsiTheme="majorHAnsi" w:cs="Calibri"/>
        </w:rPr>
        <w:t xml:space="preserve"> Reader lub inny obsługujący format plików .pdf,</w:t>
      </w:r>
    </w:p>
    <w:p w14:paraId="35C76AC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Szyfrowanie na platformazakupowa.pl odbywa się za pomocą protokołu TLS 1.3.</w:t>
      </w:r>
    </w:p>
    <w:p w14:paraId="3E58AD49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Oznaczenie czasu odbioru danych przez platformę zakupową stanowi datę oraz dokładny czas (</w:t>
      </w:r>
      <w:proofErr w:type="spellStart"/>
      <w:r w:rsidRPr="00EC7D54">
        <w:rPr>
          <w:rFonts w:asciiTheme="majorHAnsi" w:eastAsia="Calibri" w:hAnsiTheme="majorHAnsi" w:cs="Calibri"/>
        </w:rPr>
        <w:t>hh:mm:ss</w:t>
      </w:r>
      <w:proofErr w:type="spellEnd"/>
      <w:r w:rsidRPr="00EC7D54">
        <w:rPr>
          <w:rFonts w:asciiTheme="majorHAnsi" w:eastAsia="Calibri" w:hAnsiTheme="majorHAnsi" w:cs="Calibri"/>
        </w:rPr>
        <w:t>) generowany wg. czasu lokalnego serwera synchronizowanego z zegarem Głównego Urzędu Miar.</w:t>
      </w:r>
    </w:p>
    <w:p w14:paraId="2E65D7BF" w14:textId="77777777" w:rsidR="00EC7D54" w:rsidRPr="00EC7D54" w:rsidRDefault="00EC7D54" w:rsidP="000040BA">
      <w:pPr>
        <w:numPr>
          <w:ilvl w:val="0"/>
          <w:numId w:val="27"/>
        </w:numPr>
        <w:spacing w:line="252" w:lineRule="auto"/>
        <w:ind w:left="426" w:hanging="284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Wykonawca, przystępując do niniejszego postępowania o udzielenie zamówienia publicznego:</w:t>
      </w:r>
    </w:p>
    <w:p w14:paraId="14127E0D" w14:textId="69B4B37F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akceptuje warunki korzystania z </w:t>
      </w:r>
      <w:hyperlink r:id="rId17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EC7D54">
        <w:rPr>
          <w:rFonts w:asciiTheme="majorHAnsi" w:eastAsia="Calibri" w:hAnsiTheme="majorHAnsi" w:cs="Calibri"/>
        </w:rPr>
        <w:t xml:space="preserve"> określone w Regulaminie zamieszczonym na stronie internetowej </w:t>
      </w:r>
      <w:hyperlink r:id="rId18">
        <w:r w:rsidRPr="00EC7D54">
          <w:rPr>
            <w:rFonts w:asciiTheme="majorHAnsi" w:eastAsia="Calibri" w:hAnsiTheme="majorHAnsi" w:cs="Calibri"/>
          </w:rPr>
          <w:t>pod linkiem</w:t>
        </w:r>
      </w:hyperlink>
      <w:r w:rsidRPr="00EC7D54">
        <w:rPr>
          <w:rFonts w:asciiTheme="majorHAnsi" w:eastAsia="Calibri" w:hAnsiTheme="majorHAnsi" w:cs="Calibri"/>
        </w:rPr>
        <w:t xml:space="preserve"> </w:t>
      </w:r>
      <w:hyperlink r:id="rId19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https://platformazakupowa.pl/strona/1-regulamin</w:t>
        </w:r>
      </w:hyperlink>
      <w:r>
        <w:rPr>
          <w:rFonts w:asciiTheme="majorHAnsi" w:eastAsia="Calibri" w:hAnsiTheme="majorHAnsi" w:cs="Calibri"/>
        </w:rPr>
        <w:t xml:space="preserve"> </w:t>
      </w:r>
      <w:r w:rsidRPr="00EC7D54">
        <w:rPr>
          <w:rFonts w:asciiTheme="majorHAnsi" w:eastAsia="Calibri" w:hAnsiTheme="majorHAnsi" w:cs="Calibri"/>
        </w:rPr>
        <w:t>w zakładce „Regulamin" oraz uznaje go za wiążący,</w:t>
      </w:r>
    </w:p>
    <w:p w14:paraId="247A6D06" w14:textId="66CBD80C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zapoznał się i stosuje się do Instrukcji składania ofert/wniosków dostępnej</w:t>
      </w:r>
      <w:r w:rsidR="001021F5">
        <w:rPr>
          <w:rFonts w:asciiTheme="majorHAnsi" w:eastAsia="Calibri" w:hAnsiTheme="majorHAnsi" w:cs="Calibri"/>
        </w:rPr>
        <w:t xml:space="preserve"> </w:t>
      </w:r>
      <w:hyperlink r:id="rId20">
        <w:r w:rsidRPr="00465784">
          <w:rPr>
            <w:rStyle w:val="Hipercze"/>
            <w:rFonts w:asciiTheme="majorHAnsi" w:eastAsia="Calibri" w:hAnsiTheme="majorHAnsi" w:cs="Calibri"/>
            <w:color w:val="0070C0"/>
            <w:lang w:val="pl"/>
          </w:rPr>
          <w:t>pod linkiem</w:t>
        </w:r>
      </w:hyperlink>
      <w:r w:rsidRPr="00465784">
        <w:rPr>
          <w:rFonts w:asciiTheme="majorHAnsi" w:eastAsia="Calibri" w:hAnsiTheme="majorHAnsi" w:cs="Calibri"/>
          <w:color w:val="0070C0"/>
        </w:rPr>
        <w:t xml:space="preserve"> </w:t>
      </w:r>
      <w:hyperlink r:id="rId21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https://drive.google.com/file/d/1Kd1DttbBeiNWt4q4slS4t76lZVKPbkyD/view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 </w:t>
      </w:r>
    </w:p>
    <w:p w14:paraId="05C23BBC" w14:textId="77777777" w:rsidR="00E27D02" w:rsidRP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</w:t>
      </w:r>
    </w:p>
    <w:p w14:paraId="077A4C27" w14:textId="77777777" w:rsidR="00E27D02" w:rsidRPr="00E27D02" w:rsidRDefault="00E27D02" w:rsidP="003123E6">
      <w:pPr>
        <w:pStyle w:val="Akapitzlist"/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5C7FFF9" w14:textId="47A97CF1" w:rsid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22" w:history="1">
        <w:r w:rsidR="003123E6" w:rsidRPr="003123E6">
          <w:rPr>
            <w:rStyle w:val="Hipercze"/>
            <w:rFonts w:ascii="Cambria" w:hAnsi="Cambria"/>
            <w:color w:val="0070C0"/>
          </w:rPr>
          <w:t>https://platformazakupowa.pl/strona/45-instrukcje</w:t>
        </w:r>
      </w:hyperlink>
    </w:p>
    <w:p w14:paraId="39887908" w14:textId="37EC9C9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 w:rsidRPr="003123E6">
        <w:rPr>
          <w:rFonts w:ascii="Cambria" w:hAnsi="Cambria"/>
        </w:rPr>
        <w:t>Wykonawca może zwrócić się do Zamawiającego z wnioskiem o wyjaśnienie treści SWZ.</w:t>
      </w:r>
    </w:p>
    <w:p w14:paraId="0B41393C" w14:textId="23224F4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Zamawiający jest obowiązany udzielić wyjaśnień niezwłocznie, jednak nie później niż na 2 dni przed upływem terminu składnia ofert, pod warunkiem, że wniosek o wyjaśnienie treści SWZ wpłynął do Zamawiającego nie później niż na 4 dni przed upływem terminu składania ofert.</w:t>
      </w:r>
    </w:p>
    <w:p w14:paraId="76492412" w14:textId="3C0E4842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Jeśli Zamawiający nie udzieli wyjaśnień w terminie, o którym mowa w ust. 10 przedłuża termin składania ofert o czas niezbędny do zapoznania się wszystkich zainteresowanych Wykonawców z wyjaśnieniami niezbędnymi do należytego przygotowania i złożenia ofert.</w:t>
      </w:r>
    </w:p>
    <w:p w14:paraId="0AF6E778" w14:textId="02600D8F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W przypadku, gdy wniosek o wyjaśnienie treści SWZ nie wpłynął w terminie, o którym mowa w ust. 10, Zamawiający nie ma obowiązku udzielania wyjaśnień SWZ, oraz obowiązku przedłużania terminu składania ofert.</w:t>
      </w:r>
    </w:p>
    <w:p w14:paraId="39F4D9AD" w14:textId="7DBA474B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</w:t>
      </w:r>
      <w:r w:rsidRPr="003123E6">
        <w:rPr>
          <w:rFonts w:ascii="Cambria" w:hAnsi="Cambria"/>
        </w:rPr>
        <w:t>Przedłużanie terminu składania ofert, o którym mowa w ust. 11, nie wpływa na bieg terminu składania wniosku o wyjaśnienie treści SWZ.</w:t>
      </w:r>
    </w:p>
    <w:p w14:paraId="1FF54A92" w14:textId="2582768D" w:rsidR="0011460F" w:rsidRPr="003123E6" w:rsidRDefault="0011460F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3123E6">
        <w:rPr>
          <w:rFonts w:ascii="Cambria" w:hAnsi="Cambria"/>
        </w:rPr>
        <w:t>Osoby ws</w:t>
      </w:r>
      <w:r w:rsidR="000521B3" w:rsidRPr="003123E6">
        <w:rPr>
          <w:rFonts w:ascii="Cambria" w:hAnsi="Cambria"/>
        </w:rPr>
        <w:t>kazane do porozumiewania się z w</w:t>
      </w:r>
      <w:r w:rsidRPr="003123E6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48D17232" w14:textId="536AE308" w:rsidR="004E7E12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Marek Bilicki</w:t>
      </w:r>
    </w:p>
    <w:p w14:paraId="469497FA" w14:textId="42EA9D14" w:rsidR="004E7E12" w:rsidRPr="006C057B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6C057B">
        <w:rPr>
          <w:rFonts w:ascii="Cambria" w:hAnsi="Cambria"/>
        </w:rPr>
        <w:t>e-mail: informatyk@gniewkowo.com.pl</w:t>
      </w:r>
    </w:p>
    <w:p w14:paraId="7DD17AD5" w14:textId="09F34C3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57257304" w:rsidR="003247A5" w:rsidRPr="00773D17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Agnieszka Piasecka</w:t>
      </w:r>
    </w:p>
    <w:p w14:paraId="6D60EDAE" w14:textId="2C35437C" w:rsidR="003247A5" w:rsidRPr="00727C00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727C00">
        <w:rPr>
          <w:rFonts w:ascii="Cambria" w:hAnsi="Cambria"/>
        </w:rPr>
        <w:t>e-mail: zamowienia@gniewkowo.com.pl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447F3E4B" w:rsidR="000778FB" w:rsidRPr="003247A5" w:rsidRDefault="00545239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1470B23B" w14:textId="47F1F41A" w:rsidR="006929D6" w:rsidRPr="00CE662E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Ofertę wraz z wymaganymi dokumentami należy umieścić na </w:t>
      </w:r>
      <w:hyperlink r:id="rId23">
        <w:r w:rsidRPr="003123E6">
          <w:rPr>
            <w:rStyle w:val="Hipercze"/>
            <w:rFonts w:ascii="Cambria" w:hAnsi="Cambria"/>
            <w:color w:val="0070C0"/>
            <w:lang w:val="pl"/>
          </w:rPr>
          <w:t>platformazakupowa.pl</w:t>
        </w:r>
      </w:hyperlink>
      <w:r w:rsidRPr="003123E6">
        <w:rPr>
          <w:rFonts w:ascii="Cambria" w:hAnsi="Cambria"/>
          <w:color w:val="0070C0"/>
        </w:rPr>
        <w:t xml:space="preserve"> </w:t>
      </w:r>
      <w:r>
        <w:rPr>
          <w:rFonts w:ascii="Cambria" w:hAnsi="Cambria"/>
        </w:rPr>
        <w:t xml:space="preserve">pod adresem </w:t>
      </w:r>
      <w:hyperlink r:id="rId24" w:history="1">
        <w:r w:rsidRPr="003123E6">
          <w:rPr>
            <w:rStyle w:val="Hipercze"/>
            <w:rFonts w:ascii="Cambria" w:hAnsi="Cambria"/>
            <w:color w:val="0070C0"/>
          </w:rPr>
          <w:t>https://platformazakupowa.pl/pn/ug_gniewkowo</w:t>
        </w:r>
      </w:hyperlink>
      <w:r w:rsidR="002F388E" w:rsidRPr="002F388E">
        <w:rPr>
          <w:rFonts w:ascii="Cambria" w:hAnsi="Cambria"/>
          <w:color w:val="548DD4" w:themeColor="text2" w:themeTint="99"/>
        </w:rPr>
        <w:t xml:space="preserve"> </w:t>
      </w:r>
      <w:r>
        <w:rPr>
          <w:rFonts w:ascii="Cambria" w:hAnsi="Cambria"/>
        </w:rPr>
        <w:t>w myśl ustawy na stronie internetowej prowadzonego</w:t>
      </w:r>
      <w:r w:rsidR="00854BF0">
        <w:rPr>
          <w:rFonts w:ascii="Cambria" w:hAnsi="Cambria"/>
        </w:rPr>
        <w:t xml:space="preserve"> postępowania do dnia 16</w:t>
      </w:r>
      <w:r w:rsidR="002334C1">
        <w:rPr>
          <w:rFonts w:ascii="Cambria" w:hAnsi="Cambria"/>
        </w:rPr>
        <w:t>.0</w:t>
      </w:r>
      <w:r w:rsidR="00854BF0">
        <w:rPr>
          <w:rFonts w:ascii="Cambria" w:hAnsi="Cambria"/>
        </w:rPr>
        <w:t>9</w:t>
      </w:r>
      <w:r>
        <w:rPr>
          <w:rFonts w:ascii="Cambria" w:hAnsi="Cambria"/>
        </w:rPr>
        <w:t>.2022 r. do godziny 10:00.</w:t>
      </w:r>
    </w:p>
    <w:p w14:paraId="194B087D" w14:textId="6685DB7F" w:rsidR="006929D6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Do oferty należy dołączyć wszystkie wymagane w SWZ dokumenty.</w:t>
      </w:r>
    </w:p>
    <w:p w14:paraId="0AFEA829" w14:textId="354961F0" w:rsidR="00CE662E" w:rsidRPr="00773D17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Po wypełnieniu Formularza składania oferty lub wniosku i dołączenia wszystkich wymaganych załączników należy kliknąć przycisk „Przejdź do podsumowania”.</w:t>
      </w:r>
    </w:p>
    <w:p w14:paraId="4CE66EEB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714292">
        <w:rPr>
          <w:rFonts w:ascii="Cambria" w:hAnsi="Cambria"/>
        </w:rPr>
        <w:t>Pzp</w:t>
      </w:r>
      <w:proofErr w:type="spellEnd"/>
      <w:r w:rsidRPr="00714292">
        <w:rPr>
          <w:rFonts w:ascii="Cambria" w:hAnsi="Cambria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E4A15D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53E6A15" w14:textId="77777777" w:rsidR="002F388E" w:rsidRPr="002F388E" w:rsidRDefault="002F388E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2F388E">
        <w:rPr>
          <w:rFonts w:ascii="Cambria" w:hAnsi="Cambria"/>
        </w:rPr>
        <w:t xml:space="preserve">Szczegółowa instrukcja dla Wykonawców dotycząca złożenia, zmiany i wycofania oferty znajduje się na stronie internetowej pod adresem:  </w:t>
      </w:r>
      <w:r w:rsidRPr="002F388E">
        <w:rPr>
          <w:rFonts w:ascii="Cambria" w:hAnsi="Cambria"/>
          <w:color w:val="4F81BD" w:themeColor="accent1"/>
          <w:u w:val="single"/>
        </w:rPr>
        <w:t>https://platformazakupowa.pl/strona/45-instrukcje</w:t>
      </w:r>
    </w:p>
    <w:p w14:paraId="45A04D58" w14:textId="77777777" w:rsidR="00545239" w:rsidRDefault="00545239" w:rsidP="002F388E">
      <w:pPr>
        <w:ind w:left="432" w:right="-108"/>
        <w:jc w:val="both"/>
        <w:rPr>
          <w:rFonts w:ascii="Cambria" w:hAnsi="Cambria"/>
        </w:rPr>
      </w:pPr>
    </w:p>
    <w:p w14:paraId="3EE72A13" w14:textId="179A1D50" w:rsidR="005534CC" w:rsidRPr="00773D17" w:rsidRDefault="005534CC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Termin otwarcia ofert</w:t>
      </w:r>
    </w:p>
    <w:p w14:paraId="13CF73E3" w14:textId="77777777" w:rsidR="00D76005" w:rsidRDefault="00D76005" w:rsidP="00D76005">
      <w:pPr>
        <w:ind w:left="432" w:right="-108"/>
        <w:jc w:val="both"/>
        <w:rPr>
          <w:rFonts w:ascii="Cambria" w:hAnsi="Cambria"/>
        </w:rPr>
      </w:pPr>
    </w:p>
    <w:p w14:paraId="0C0A3B7D" w14:textId="2AC1E4EB" w:rsidR="00D76005" w:rsidRDefault="006C3D4C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Otwarcie ofer</w:t>
      </w:r>
      <w:r w:rsidR="00854BF0">
        <w:rPr>
          <w:rFonts w:ascii="Cambria" w:hAnsi="Cambria"/>
        </w:rPr>
        <w:t>t nastąpi 16.09</w:t>
      </w:r>
      <w:r w:rsidR="00093FC9">
        <w:rPr>
          <w:rFonts w:ascii="Cambria" w:hAnsi="Cambria"/>
        </w:rPr>
        <w:t>.2022 r. o godz. 10:0</w:t>
      </w:r>
      <w:r w:rsidR="00D76005">
        <w:rPr>
          <w:rFonts w:ascii="Cambria" w:hAnsi="Cambria"/>
        </w:rPr>
        <w:t>5.</w:t>
      </w:r>
    </w:p>
    <w:p w14:paraId="48BD6439" w14:textId="612262AD" w:rsidR="00D76005" w:rsidRPr="00CE662E" w:rsidRDefault="00D76005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 w:rsidRPr="00D76005">
        <w:rPr>
          <w:rFonts w:ascii="Cambria" w:hAnsi="Cambria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F825114" w14:textId="08F3FBC2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lastRenderedPageBreak/>
        <w:t>Zamawiający poinformuje o zmianie terminu otwarcia ofert na stronie internetowej prowadzonego postępowania.</w:t>
      </w:r>
    </w:p>
    <w:p w14:paraId="130DF76E" w14:textId="2C3D69E8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najpóźniej przed otwarciem ofert, udostępnia na stronie internetowej prowadzonego postępowania informację o kwocie, jaką zamierza przeznaczyć na sfinansowanie zamówienia.</w:t>
      </w:r>
    </w:p>
    <w:p w14:paraId="4B14A3E0" w14:textId="0534B3B3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51DE7F1E" w14:textId="389B3157" w:rsidR="00D76005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nazwach albo imionach i nazwiskach oraz siedzibach lub miejscach prowadzonej działalności gospodarczej albo miejscach zamieszkania wykonawców, których oferty zostały otwarte;</w:t>
      </w:r>
    </w:p>
    <w:p w14:paraId="34C0B22B" w14:textId="2D87CE71" w:rsidR="00D5539A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cenach lub kosztach zawartych w ofertach.</w:t>
      </w:r>
    </w:p>
    <w:p w14:paraId="1158E2AE" w14:textId="77777777" w:rsidR="005534CC" w:rsidRDefault="005534CC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61A37963" w14:textId="77777777" w:rsidR="00D76005" w:rsidRPr="005534CC" w:rsidRDefault="00D76005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24930077" w14:textId="77777777" w:rsidR="00DB1A25" w:rsidRPr="00773D17" w:rsidRDefault="00DB1A2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00C6FDAB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E73C28">
        <w:rPr>
          <w:rFonts w:ascii="Cambria" w:hAnsi="Cambria"/>
          <w:b/>
          <w:bCs/>
        </w:rPr>
        <w:t>15.10</w:t>
      </w:r>
      <w:r w:rsidR="00381C4B">
        <w:rPr>
          <w:rFonts w:ascii="Cambria" w:hAnsi="Cambria"/>
          <w:b/>
          <w:bCs/>
        </w:rPr>
        <w:t>.2022</w:t>
      </w:r>
      <w:r w:rsidR="00763CDF">
        <w:rPr>
          <w:rFonts w:ascii="Cambria" w:hAnsi="Cambria"/>
          <w:b/>
          <w:bCs/>
        </w:rPr>
        <w:t xml:space="preserve"> r.</w:t>
      </w:r>
    </w:p>
    <w:p w14:paraId="63F762B7" w14:textId="293DC4CD" w:rsidR="00DB1A25" w:rsidRPr="00773D17" w:rsidRDefault="00DB1A25" w:rsidP="005C30CD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7EA0E77B" w:rsidR="003C7B82" w:rsidRDefault="003C7B82" w:rsidP="000040BA">
      <w:pPr>
        <w:pStyle w:val="Akapitzlist"/>
        <w:numPr>
          <w:ilvl w:val="0"/>
          <w:numId w:val="23"/>
        </w:numPr>
        <w:spacing w:before="240"/>
        <w:ind w:left="426" w:right="-108" w:hanging="426"/>
        <w:jc w:val="both"/>
        <w:rPr>
          <w:rFonts w:ascii="Cambria" w:hAnsi="Cambria"/>
        </w:rPr>
      </w:pPr>
      <w:r w:rsidRPr="0017001F">
        <w:rPr>
          <w:rFonts w:ascii="Cambria" w:hAnsi="Cambria"/>
        </w:rPr>
        <w:t>Przy wyb</w:t>
      </w:r>
      <w:r w:rsidR="000778FB" w:rsidRPr="0017001F">
        <w:rPr>
          <w:rFonts w:ascii="Cambria" w:hAnsi="Cambria"/>
        </w:rPr>
        <w:t>orze najkorzystniejszej oferty z</w:t>
      </w:r>
      <w:r w:rsidRPr="0017001F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p w14:paraId="7DDD6439" w14:textId="77777777" w:rsidR="0017001F" w:rsidRPr="0017001F" w:rsidRDefault="0017001F" w:rsidP="0017001F">
      <w:pPr>
        <w:pStyle w:val="Akapitzlist"/>
        <w:spacing w:before="240"/>
        <w:ind w:left="720" w:right="-108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151"/>
        <w:gridCol w:w="3151"/>
      </w:tblGrid>
      <w:tr w:rsidR="003C7B82" w:rsidRPr="00773D17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773D17" w:rsidRDefault="003C7B82" w:rsidP="00A87297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60%</w:t>
            </w:r>
          </w:p>
        </w:tc>
      </w:tr>
      <w:tr w:rsidR="003C7B82" w:rsidRPr="00773D17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04A0465" w:rsidR="003C7B82" w:rsidRPr="00773D17" w:rsidRDefault="0090125C" w:rsidP="004224C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Okres </w:t>
            </w:r>
            <w:r w:rsidR="0060777F">
              <w:rPr>
                <w:rFonts w:asciiTheme="majorHAnsi" w:hAnsiTheme="majorHAnsi"/>
              </w:rPr>
              <w:t>gwarancji i rękojmi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A4393D9" w:rsidR="003C7B82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E40C90" w:rsidRPr="00773D17" w14:paraId="40A08002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0C2" w14:textId="685BAC42" w:rsidR="00E40C90" w:rsidRPr="00773D17" w:rsidRDefault="00E40C90" w:rsidP="00A87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8C3" w14:textId="1FEC5085" w:rsidR="00E40C90" w:rsidRDefault="00E40C90" w:rsidP="0060777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Termin dostawy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2DA" w14:textId="5D8B921E" w:rsidR="00E40C90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</w:tr>
      <w:tr w:rsidR="003C7B82" w:rsidRPr="00773D17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7815038B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35E687" w14:textId="0397FDCC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>Oferty b</w:t>
      </w:r>
      <w:r w:rsidRPr="00773D17">
        <w:rPr>
          <w:rFonts w:asciiTheme="majorHAnsi" w:hAnsiTheme="majorHAnsi" w:cs="Calibri"/>
        </w:rPr>
        <w:t>ę</w:t>
      </w:r>
      <w:r w:rsidRPr="00773D17">
        <w:rPr>
          <w:rFonts w:asciiTheme="majorHAnsi" w:hAnsiTheme="majorHAnsi"/>
        </w:rPr>
        <w:t>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oceniane metod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punktow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w skali 100</w:t>
      </w:r>
      <w:r w:rsidR="00024AF6">
        <w:rPr>
          <w:rFonts w:asciiTheme="majorHAnsi" w:hAnsiTheme="majorHAnsi"/>
        </w:rPr>
        <w:t>-</w:t>
      </w:r>
      <w:r w:rsidRPr="00773D17">
        <w:rPr>
          <w:rFonts w:asciiTheme="majorHAnsi" w:hAnsiTheme="majorHAnsi"/>
        </w:rPr>
        <w:t xml:space="preserve">punktowej.  </w:t>
      </w:r>
    </w:p>
    <w:p w14:paraId="53DCDDC7" w14:textId="77777777" w:rsidR="00D46066" w:rsidRPr="00773D17" w:rsidRDefault="00D46066" w:rsidP="00D46066">
      <w:pPr>
        <w:ind w:right="-10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0C5F8B4" w14:textId="4D1E8175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</w:t>
      </w:r>
      <w:r w:rsidR="00263B56">
        <w:rPr>
          <w:rFonts w:asciiTheme="majorHAnsi" w:hAnsiTheme="majorHAnsi"/>
          <w:b/>
        </w:rPr>
        <w:t xml:space="preserve"> – 60%</w:t>
      </w:r>
    </w:p>
    <w:p w14:paraId="55E2E3E3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 b</w:t>
      </w:r>
      <w:r w:rsidRPr="00773D17">
        <w:rPr>
          <w:rFonts w:asciiTheme="majorHAnsi" w:hAnsiTheme="majorHAnsi" w:cs="Calibri"/>
          <w:b/>
        </w:rPr>
        <w:t>ę</w:t>
      </w:r>
      <w:r w:rsidRPr="00773D17">
        <w:rPr>
          <w:rFonts w:asciiTheme="majorHAnsi" w:hAnsiTheme="majorHAnsi"/>
          <w:b/>
        </w:rPr>
        <w:t>dzie oceniana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C4D54C7" w14:textId="46ED5D41" w:rsidR="003C7B82" w:rsidRPr="00E85C08" w:rsidRDefault="00E85C08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895FF1" w:rsidRPr="00E85C08">
        <w:rPr>
          <w:rFonts w:asciiTheme="majorHAnsi" w:hAnsiTheme="majorHAnsi"/>
        </w:rPr>
        <w:t xml:space="preserve">Najniższa cena </w:t>
      </w:r>
      <w:r w:rsidRPr="00E85C08">
        <w:rPr>
          <w:rFonts w:asciiTheme="majorHAnsi" w:hAnsiTheme="majorHAnsi"/>
        </w:rPr>
        <w:t>oferty</w:t>
      </w:r>
      <w:r w:rsidR="003C7B82" w:rsidRPr="00E85C08">
        <w:rPr>
          <w:rFonts w:asciiTheme="majorHAnsi" w:hAnsiTheme="majorHAnsi"/>
        </w:rPr>
        <w:t xml:space="preserve"> </w:t>
      </w:r>
      <w:r w:rsidR="00B7242D" w:rsidRPr="00E85C08">
        <w:rPr>
          <w:rFonts w:asciiTheme="majorHAnsi" w:hAnsiTheme="majorHAnsi"/>
        </w:rPr>
        <w:t>spośród badanych ofert</w:t>
      </w:r>
      <w:r>
        <w:rPr>
          <w:rFonts w:asciiTheme="majorHAnsi" w:hAnsiTheme="majorHAnsi"/>
        </w:rPr>
        <w:t xml:space="preserve"> : cena oferty badanej)</w:t>
      </w:r>
      <w:r w:rsidR="003C7B82" w:rsidRPr="00E85C08">
        <w:rPr>
          <w:rFonts w:asciiTheme="majorHAnsi" w:hAnsiTheme="majorHAnsi"/>
        </w:rPr>
        <w:t xml:space="preserve">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inorHAnsi" w:hAnsiTheme="minorHAnsi" w:cstheme="minorHAnsi"/>
        </w:rPr>
        <w:t xml:space="preserve"> </w:t>
      </w:r>
      <w:r w:rsidR="003C7B82" w:rsidRPr="00E85C08">
        <w:rPr>
          <w:rFonts w:asciiTheme="majorHAnsi" w:hAnsiTheme="majorHAnsi"/>
        </w:rPr>
        <w:t xml:space="preserve">100pkt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ajorHAnsi" w:hAnsiTheme="majorHAnsi"/>
        </w:rPr>
        <w:t xml:space="preserve"> 60%</w:t>
      </w:r>
    </w:p>
    <w:p w14:paraId="5BC9CF3E" w14:textId="77777777" w:rsidR="001572CD" w:rsidRDefault="001572CD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DCC37F5" w14:textId="2CA53D0F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Oferta może</w:t>
      </w:r>
      <w:r w:rsidR="00082998">
        <w:rPr>
          <w:rFonts w:asciiTheme="majorHAnsi" w:hAnsiTheme="majorHAnsi"/>
          <w:b/>
        </w:rPr>
        <w:t xml:space="preserve"> otrzymać maksymalnie 60 pkt </w:t>
      </w:r>
      <w:r w:rsidRPr="00773D17">
        <w:rPr>
          <w:rFonts w:asciiTheme="majorHAnsi" w:hAnsiTheme="majorHAnsi"/>
          <w:b/>
        </w:rPr>
        <w:t>w zakresie kryterium ceny.</w:t>
      </w:r>
    </w:p>
    <w:p w14:paraId="0E8B8494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054B2CE" w14:textId="613B01C9" w:rsidR="000521B3" w:rsidRDefault="0090125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4224C9">
        <w:rPr>
          <w:rFonts w:asciiTheme="majorHAnsi" w:hAnsiTheme="majorHAnsi"/>
          <w:b/>
        </w:rPr>
        <w:t xml:space="preserve">KRES GWARANCJI I RĘKOJMI </w:t>
      </w:r>
      <w:r>
        <w:rPr>
          <w:rFonts w:asciiTheme="majorHAnsi" w:hAnsiTheme="majorHAnsi"/>
          <w:b/>
        </w:rPr>
        <w:t xml:space="preserve">- </w:t>
      </w:r>
      <w:r w:rsidR="004224C9">
        <w:rPr>
          <w:rFonts w:asciiTheme="majorHAnsi" w:hAnsiTheme="majorHAnsi"/>
          <w:b/>
        </w:rPr>
        <w:t xml:space="preserve"> 2</w:t>
      </w:r>
      <w:r w:rsidR="000521B3" w:rsidRPr="00773D17">
        <w:rPr>
          <w:rFonts w:asciiTheme="majorHAnsi" w:hAnsiTheme="majorHAnsi"/>
          <w:b/>
        </w:rPr>
        <w:t>0%</w:t>
      </w:r>
      <w:r w:rsidR="00B2342A" w:rsidRPr="00773D17">
        <w:rPr>
          <w:rFonts w:asciiTheme="majorHAnsi" w:hAnsiTheme="majorHAnsi"/>
          <w:b/>
        </w:rPr>
        <w:t xml:space="preserve"> </w:t>
      </w:r>
    </w:p>
    <w:p w14:paraId="03C44650" w14:textId="68BA4EB3" w:rsidR="00CE1B1E" w:rsidRDefault="00CE1B1E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dokona oceny złożonych ofert w kryterium </w:t>
      </w:r>
      <w:r w:rsidR="00270B9C">
        <w:rPr>
          <w:rFonts w:asciiTheme="majorHAnsi" w:hAnsiTheme="majorHAnsi"/>
        </w:rPr>
        <w:t>okres gwarancji i rękojmi</w:t>
      </w:r>
      <w:r w:rsidR="006077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 następujący sposób:</w:t>
      </w:r>
    </w:p>
    <w:p w14:paraId="33DF9D22" w14:textId="77777777" w:rsidR="00382B92" w:rsidRDefault="00382B92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249BF6D9" w14:textId="77E41E01" w:rsidR="00382B92" w:rsidRDefault="004224C9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 za podanie okresu gwarancji i rękojmi 36 miesięcy- 20 punktów</w:t>
      </w:r>
    </w:p>
    <w:p w14:paraId="4E6A2495" w14:textId="77777777" w:rsidR="00270B9C" w:rsidRDefault="00270B9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2B5149B" w14:textId="055FF6D6" w:rsidR="004224C9" w:rsidRDefault="004224C9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- za podanie okresu gwarancji i rękojmi 24 miesiące- 0 punktów</w:t>
      </w:r>
    </w:p>
    <w:p w14:paraId="56D41733" w14:textId="77777777" w:rsidR="008E770C" w:rsidRDefault="008E770C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14932E" w14:textId="71B0A061" w:rsidR="004224C9" w:rsidRPr="004224C9" w:rsidRDefault="004224C9" w:rsidP="004224C9">
      <w:pPr>
        <w:tabs>
          <w:tab w:val="left" w:pos="284"/>
        </w:tabs>
        <w:jc w:val="both"/>
        <w:rPr>
          <w:rFonts w:asciiTheme="majorHAnsi" w:hAnsiTheme="majorHAnsi"/>
        </w:rPr>
      </w:pPr>
      <w:r w:rsidRPr="004224C9">
        <w:rPr>
          <w:rFonts w:asciiTheme="majorHAnsi" w:hAnsiTheme="majorHAnsi"/>
        </w:rPr>
        <w:t xml:space="preserve">Minimalny okres gwarancji wynosi 24 miesiące. Zaoferowanie przez Wykonawcę okresu gwarancji poniżej ustalonego minimum (24 miesiące) lub nie wskazanie okresu gwarancji spowoduje odrzucenie oferty jako niezgodnej z warunkami zamówienia – art. 226 ust.1 pkt 5 </w:t>
      </w:r>
      <w:proofErr w:type="spellStart"/>
      <w:r w:rsidRPr="004224C9">
        <w:rPr>
          <w:rFonts w:asciiTheme="majorHAnsi" w:hAnsiTheme="majorHAnsi"/>
        </w:rPr>
        <w:t>Pzp</w:t>
      </w:r>
      <w:proofErr w:type="spellEnd"/>
      <w:r w:rsidRPr="004224C9">
        <w:rPr>
          <w:rFonts w:asciiTheme="majorHAnsi" w:hAnsiTheme="majorHAnsi"/>
        </w:rPr>
        <w:t xml:space="preserve">. W przypadku zaoferowanie przez Wykonawcę dłuższego okresu gwarancji niż 36 miesięcy, Zamawiający przyjmie do obliczeń wartość 36 miesięcy – najdłuższy przyjęty w kryterium oceny ofert. Wykonawca oferowany okres gwarancji wskazuje w pełnych miesiącach – </w:t>
      </w:r>
      <w:r>
        <w:rPr>
          <w:rFonts w:asciiTheme="majorHAnsi" w:hAnsiTheme="majorHAnsi"/>
        </w:rPr>
        <w:t>24 lub 36 miesięcy.</w:t>
      </w:r>
    </w:p>
    <w:p w14:paraId="57DE22C1" w14:textId="77777777" w:rsidR="00AB7DAF" w:rsidRDefault="00AB7DAF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515F537" w14:textId="462E0DF5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082998">
        <w:rPr>
          <w:rFonts w:asciiTheme="majorHAnsi" w:hAnsiTheme="majorHAnsi"/>
          <w:b/>
        </w:rPr>
        <w:t>Oferta może</w:t>
      </w:r>
      <w:r>
        <w:rPr>
          <w:rFonts w:asciiTheme="majorHAnsi" w:hAnsiTheme="majorHAnsi"/>
          <w:b/>
        </w:rPr>
        <w:t xml:space="preserve"> otrzymać maksymalnie 2</w:t>
      </w:r>
      <w:r w:rsidRPr="00082998">
        <w:rPr>
          <w:rFonts w:asciiTheme="majorHAnsi" w:hAnsiTheme="majorHAnsi"/>
          <w:b/>
        </w:rPr>
        <w:t xml:space="preserve">0 pkt w zakresie kryterium </w:t>
      </w:r>
      <w:r>
        <w:rPr>
          <w:rFonts w:asciiTheme="majorHAnsi" w:hAnsiTheme="majorHAnsi"/>
          <w:b/>
        </w:rPr>
        <w:t>gwarancji i rękojmi.</w:t>
      </w:r>
    </w:p>
    <w:p w14:paraId="19140D20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90A561F" w14:textId="4CF23A64" w:rsidR="00270B9C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DOSTAWY- 20 %</w:t>
      </w:r>
    </w:p>
    <w:p w14:paraId="1ACA605F" w14:textId="3277611C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</w:rPr>
      </w:pPr>
      <w:r w:rsidRPr="00082998">
        <w:rPr>
          <w:rFonts w:asciiTheme="majorHAnsi" w:hAnsiTheme="majorHAnsi"/>
        </w:rPr>
        <w:t xml:space="preserve">Zamawiający dokona oceny złożonych ofert w kryterium </w:t>
      </w:r>
      <w:r>
        <w:rPr>
          <w:rFonts w:asciiTheme="majorHAnsi" w:hAnsiTheme="majorHAnsi"/>
        </w:rPr>
        <w:t>termin dostawy</w:t>
      </w:r>
      <w:r w:rsidRPr="00082998">
        <w:rPr>
          <w:rFonts w:asciiTheme="majorHAnsi" w:hAnsiTheme="majorHAnsi"/>
        </w:rPr>
        <w:t xml:space="preserve"> w następujący sposób:</w:t>
      </w:r>
    </w:p>
    <w:p w14:paraId="5A243673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1DD73ED" w14:textId="5B034371" w:rsidR="00B7242D" w:rsidRPr="00773D17" w:rsidRDefault="00B7242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dostawy będzie oceniany</w:t>
      </w:r>
      <w:r w:rsidRPr="00773D17">
        <w:rPr>
          <w:rFonts w:asciiTheme="majorHAnsi" w:hAnsiTheme="majorHAnsi"/>
          <w:b/>
        </w:rPr>
        <w:t xml:space="preserve">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7B51679" w14:textId="492F3754" w:rsidR="00B7242D" w:rsidRPr="000E347D" w:rsidRDefault="000E347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 w:rsidRPr="000E347D">
        <w:rPr>
          <w:rFonts w:asciiTheme="majorHAnsi" w:hAnsiTheme="majorHAnsi"/>
        </w:rPr>
        <w:t>(</w:t>
      </w:r>
      <w:r w:rsidR="00B7242D" w:rsidRPr="000E347D">
        <w:rPr>
          <w:rFonts w:asciiTheme="majorHAnsi" w:hAnsiTheme="majorHAnsi"/>
        </w:rPr>
        <w:t>najkrótszy termin dostawy spośród badanych ofert</w:t>
      </w:r>
      <w:r w:rsidRPr="000E347D">
        <w:rPr>
          <w:rFonts w:asciiTheme="majorHAnsi" w:hAnsiTheme="majorHAnsi"/>
        </w:rPr>
        <w:t xml:space="preserve"> : termin dostawy oferty badanej</w:t>
      </w:r>
      <w:r>
        <w:rPr>
          <w:rFonts w:asciiTheme="majorHAnsi" w:hAnsiTheme="majorHAnsi"/>
        </w:rPr>
        <w:t>)</w:t>
      </w:r>
      <w:r w:rsidR="00B7242D" w:rsidRPr="000E347D">
        <w:rPr>
          <w:rFonts w:asciiTheme="majorHAnsi" w:hAnsiTheme="majorHAnsi"/>
        </w:rPr>
        <w:t xml:space="preserve">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B7242D" w:rsidRPr="000E347D">
        <w:rPr>
          <w:rFonts w:asciiTheme="minorHAnsi" w:hAnsiTheme="minorHAnsi" w:cstheme="minorHAnsi"/>
        </w:rPr>
        <w:t xml:space="preserve"> </w:t>
      </w:r>
      <w:r w:rsidR="00B7242D" w:rsidRPr="000E347D">
        <w:rPr>
          <w:rFonts w:asciiTheme="majorHAnsi" w:hAnsiTheme="majorHAnsi"/>
        </w:rPr>
        <w:t xml:space="preserve">100pkt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E85C08" w:rsidRPr="000E347D">
        <w:rPr>
          <w:rFonts w:asciiTheme="majorHAnsi" w:hAnsiTheme="majorHAnsi"/>
        </w:rPr>
        <w:t xml:space="preserve"> 2</w:t>
      </w:r>
      <w:r w:rsidR="00B7242D" w:rsidRPr="000E347D">
        <w:rPr>
          <w:rFonts w:asciiTheme="majorHAnsi" w:hAnsiTheme="majorHAnsi"/>
        </w:rPr>
        <w:t>0%</w:t>
      </w:r>
    </w:p>
    <w:p w14:paraId="451211D7" w14:textId="77777777" w:rsidR="00B7242D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C5141A7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45088C0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F082DE9" w14:textId="4FBF3225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>Maksymalny termin dostawy wymaga</w:t>
      </w:r>
      <w:r w:rsidR="00746972">
        <w:rPr>
          <w:rFonts w:asciiTheme="majorHAnsi" w:hAnsiTheme="majorHAnsi"/>
        </w:rPr>
        <w:t>ny przez Zamawiającego wynosi 45</w:t>
      </w:r>
      <w:r w:rsidRPr="000E347D">
        <w:rPr>
          <w:rFonts w:asciiTheme="majorHAnsi" w:hAnsiTheme="majorHAnsi"/>
        </w:rPr>
        <w:t xml:space="preserve"> dni (kalendarzowych) liczony od dnia zawarcia umowy. Minimalny termin dostawy oceniany przez Zamawiającego wynosi 14 dni (kalendarzowych) liczony od dnia zawarcia umowy. W przypadku zaproponowania przez Wykonawcę terminu dostawy wynoszącego mniej niż 14 dni oceniana będzie wartość 14 dni. </w:t>
      </w:r>
      <w:r w:rsidRPr="000E347D">
        <w:rPr>
          <w:rFonts w:asciiTheme="majorHAnsi" w:hAnsiTheme="majorHAnsi"/>
        </w:rPr>
        <w:br/>
        <w:t>Oferty z terminem dostawy dłuższym niż 4</w:t>
      </w:r>
      <w:r w:rsidR="00CC75FE">
        <w:rPr>
          <w:rFonts w:asciiTheme="majorHAnsi" w:hAnsiTheme="majorHAnsi"/>
        </w:rPr>
        <w:t>5</w:t>
      </w:r>
      <w:r w:rsidRPr="000E347D">
        <w:rPr>
          <w:rFonts w:asciiTheme="majorHAnsi" w:hAnsiTheme="majorHAnsi"/>
        </w:rPr>
        <w:t xml:space="preserve"> dni zostaną odrzucone. Podan</w:t>
      </w:r>
      <w:r w:rsidR="00746972">
        <w:rPr>
          <w:rFonts w:asciiTheme="majorHAnsi" w:hAnsiTheme="majorHAnsi"/>
        </w:rPr>
        <w:t xml:space="preserve">y przez Wykonawcę  </w:t>
      </w:r>
      <w:r w:rsidRPr="000E347D">
        <w:rPr>
          <w:rFonts w:asciiTheme="majorHAnsi" w:hAnsiTheme="majorHAnsi"/>
        </w:rPr>
        <w:t>w formularzu ofertowym termin dostawy musi być podany w pełnych dniach.</w:t>
      </w:r>
    </w:p>
    <w:p w14:paraId="17D5F9E5" w14:textId="5A7A1302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 xml:space="preserve">Uwaga! W przypadku nie wskazania terminu dostawy w formularzu ofertowym Zamawiający uzna, że Wykonawca zobowiązuje się do dostawy w maksymalnym terminie wymaganym przez </w:t>
      </w:r>
      <w:r w:rsidR="00746972">
        <w:rPr>
          <w:rFonts w:asciiTheme="majorHAnsi" w:hAnsiTheme="majorHAnsi"/>
        </w:rPr>
        <w:t>Zamawiającego, tj. w terminie 45</w:t>
      </w:r>
      <w:r w:rsidRPr="000E347D">
        <w:rPr>
          <w:rFonts w:asciiTheme="majorHAnsi" w:hAnsiTheme="majorHAnsi"/>
        </w:rPr>
        <w:t xml:space="preserve"> dni od dnia zawarcia umowy.</w:t>
      </w:r>
    </w:p>
    <w:p w14:paraId="209AE294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6988825" w14:textId="24CCABD0" w:rsidR="00B7242D" w:rsidRPr="00B7242D" w:rsidRDefault="00B7242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B7242D">
        <w:rPr>
          <w:rFonts w:asciiTheme="majorHAnsi" w:hAnsiTheme="majorHAnsi"/>
          <w:b/>
        </w:rPr>
        <w:t xml:space="preserve">Oferta może otrzymać maksymalnie 20 pkt w zakresie kryterium </w:t>
      </w:r>
      <w:r>
        <w:rPr>
          <w:rFonts w:asciiTheme="majorHAnsi" w:hAnsiTheme="majorHAnsi"/>
          <w:b/>
        </w:rPr>
        <w:t>terminu dostawy.</w:t>
      </w:r>
    </w:p>
    <w:p w14:paraId="0D26B134" w14:textId="77777777" w:rsidR="00B7242D" w:rsidRPr="00773D17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35CB382" w14:textId="042746A5" w:rsidR="003C7B82" w:rsidRPr="00773D17" w:rsidRDefault="003C7B82" w:rsidP="009F77E2">
      <w:pPr>
        <w:tabs>
          <w:tab w:val="left" w:pos="284"/>
        </w:tabs>
        <w:ind w:left="-142"/>
        <w:jc w:val="center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 xml:space="preserve">Łączna liczba punktów za ofertę = liczba punktów za cenę brutto </w:t>
      </w:r>
      <w:r w:rsidR="00C5791B" w:rsidRPr="00773D17">
        <w:rPr>
          <w:rFonts w:asciiTheme="majorHAnsi" w:hAnsiTheme="majorHAnsi"/>
          <w:b/>
        </w:rPr>
        <w:t xml:space="preserve">(maks. 60) + liczba punktów za </w:t>
      </w:r>
      <w:r w:rsidR="009F77E2">
        <w:rPr>
          <w:rFonts w:asciiTheme="majorHAnsi" w:hAnsiTheme="majorHAnsi"/>
          <w:b/>
        </w:rPr>
        <w:t>o</w:t>
      </w:r>
      <w:r w:rsidR="006E5139">
        <w:rPr>
          <w:rFonts w:asciiTheme="majorHAnsi" w:hAnsiTheme="majorHAnsi"/>
          <w:b/>
        </w:rPr>
        <w:t>kres gwarancji i rękojmi  (maks. 2</w:t>
      </w:r>
      <w:r w:rsidR="000521B3" w:rsidRPr="00773D17">
        <w:rPr>
          <w:rFonts w:asciiTheme="majorHAnsi" w:hAnsiTheme="majorHAnsi"/>
          <w:b/>
        </w:rPr>
        <w:t>0)</w:t>
      </w:r>
      <w:r w:rsidR="006E5139">
        <w:rPr>
          <w:rFonts w:asciiTheme="majorHAnsi" w:hAnsiTheme="majorHAnsi"/>
          <w:b/>
        </w:rPr>
        <w:t xml:space="preserve"> + liczba punktów za termin dostawy (maks. 20)</w:t>
      </w:r>
      <w:r w:rsidR="000521B3" w:rsidRPr="00773D17">
        <w:rPr>
          <w:rFonts w:asciiTheme="majorHAnsi" w:hAnsiTheme="majorHAnsi"/>
          <w:b/>
        </w:rPr>
        <w:t xml:space="preserve">                                       </w:t>
      </w:r>
    </w:p>
    <w:p w14:paraId="061B303B" w14:textId="2B7EF459" w:rsidR="00884302" w:rsidRDefault="00884302" w:rsidP="00F77A1B">
      <w:pPr>
        <w:ind w:right="-108"/>
        <w:rPr>
          <w:rFonts w:ascii="Cambria" w:hAnsi="Cambria"/>
          <w:b/>
        </w:rPr>
      </w:pPr>
    </w:p>
    <w:p w14:paraId="04359BB6" w14:textId="7EE2EDDD" w:rsidR="000E28D2" w:rsidRDefault="000E28D2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>Za ofertę najkorzystniejszą uznana zostanie oferta, która spełnia wszystkie warunki określone w SWZ oraz otrzyma łącznie największą liczbę punktów (suma punktów uzyskanych w kryterium cena, o</w:t>
      </w:r>
      <w:r w:rsidR="00270B9C">
        <w:rPr>
          <w:rFonts w:ascii="Cambria" w:hAnsi="Cambria"/>
        </w:rPr>
        <w:t>kres gwarancji i rękojmi oraz termin dostawy</w:t>
      </w:r>
      <w:r>
        <w:rPr>
          <w:rFonts w:ascii="Cambria" w:hAnsi="Cambria"/>
        </w:rPr>
        <w:t>) spośród wszystkich ofert niepodlegających odrzuceniu.</w:t>
      </w:r>
    </w:p>
    <w:p w14:paraId="17A35063" w14:textId="60990E78" w:rsidR="000E28D2" w:rsidRDefault="009C21C1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1086286E" w14:textId="51AA60E3" w:rsidR="005674CF" w:rsidRPr="00E73C28" w:rsidRDefault="006363BD" w:rsidP="005674CF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poprawia w ofercie oczywiste omyłki zgodnie z art. 223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, niezwłocznie zawiadamiając o tym wykonawcę, którego oferta została poprawiona. Jednocześnie Zamawiający informuje, iż w przypadku poprawienia innych omyłek, polegających na niezgodności oferty z dokumentami zamówienia, niepowodujących istotnych zmian w treści oferty, o których mowa w art. 223 ust. 2 pkt 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- jeżeli Wykonawca w terminie 3 dni od powiadomienia o poprawce nie zgłosi sprzeciwu, będzie to równoznaczne z wyrażeniem zgody na zmianę. </w:t>
      </w:r>
    </w:p>
    <w:p w14:paraId="301CEEA5" w14:textId="77777777" w:rsidR="00F03965" w:rsidRPr="00773D17" w:rsidRDefault="00F03965" w:rsidP="00BE21CB">
      <w:pPr>
        <w:ind w:right="-108"/>
        <w:rPr>
          <w:rFonts w:ascii="Cambria" w:hAnsi="Cambria"/>
          <w:b/>
        </w:rPr>
      </w:pPr>
    </w:p>
    <w:p w14:paraId="7A1AB5CD" w14:textId="131E21A3" w:rsidR="009615B1" w:rsidRPr="00773D17" w:rsidRDefault="006F1EA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7B7BAE7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>Projektowane postanowienia umowy stanowią załącznik</w:t>
      </w:r>
      <w:r w:rsidR="00660A68" w:rsidRPr="00773D17">
        <w:rPr>
          <w:rFonts w:ascii="Cambria" w:hAnsi="Cambria"/>
        </w:rPr>
        <w:t xml:space="preserve"> nr </w:t>
      </w:r>
      <w:r w:rsidR="00AC563E">
        <w:rPr>
          <w:rFonts w:ascii="Cambria" w:hAnsi="Cambria"/>
        </w:rPr>
        <w:t>6</w:t>
      </w:r>
      <w:r w:rsidR="00545239" w:rsidRPr="00773D17">
        <w:rPr>
          <w:rFonts w:ascii="Cambria" w:hAnsi="Cambria"/>
        </w:rPr>
        <w:t xml:space="preserve"> do S</w:t>
      </w:r>
      <w:r w:rsidR="00660A68" w:rsidRPr="00773D17">
        <w:rPr>
          <w:rFonts w:ascii="Cambria" w:hAnsi="Cambria"/>
        </w:rPr>
        <w:t xml:space="preserve">WZ.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56FEA577" w14:textId="77777777" w:rsidR="000B5DD6" w:rsidRPr="00773D17" w:rsidRDefault="000B5DD6" w:rsidP="00DB1923">
      <w:pPr>
        <w:ind w:right="-108"/>
        <w:jc w:val="both"/>
        <w:rPr>
          <w:rFonts w:ascii="Cambria" w:hAnsi="Cambria"/>
        </w:rPr>
      </w:pPr>
    </w:p>
    <w:p w14:paraId="4CB025BA" w14:textId="19D2F5EB" w:rsidR="00920967" w:rsidRPr="000A1EAD" w:rsidRDefault="00920967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7F6ACC5B" w14:textId="1C5A5A2D" w:rsidR="00920967" w:rsidRDefault="00920967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  <w:r w:rsidRPr="00920967">
        <w:rPr>
          <w:rFonts w:asciiTheme="majorHAnsi" w:hAnsiTheme="majorHAnsi" w:cstheme="majorBidi"/>
          <w:lang w:eastAsia="en-US"/>
        </w:rPr>
        <w:t>Zamawiający nie wymaga wniesienia zabezpieczenia należytego wykonania umowy.</w:t>
      </w:r>
    </w:p>
    <w:p w14:paraId="4D30EDF2" w14:textId="77777777" w:rsidR="000A1EAD" w:rsidRPr="00920967" w:rsidRDefault="000A1EAD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</w:p>
    <w:p w14:paraId="0B45D72B" w14:textId="1E12874B" w:rsidR="009615B1" w:rsidRPr="00920967" w:rsidRDefault="002C37E6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>I</w:t>
      </w:r>
      <w:r w:rsidR="009615B1" w:rsidRPr="0092096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1" w:name="_Toc42045493"/>
    </w:p>
    <w:p w14:paraId="2B8E0CC7" w14:textId="6FF01093" w:rsidR="008A0851" w:rsidRDefault="008A0851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przed zawarciem umowy </w:t>
      </w:r>
      <w:r w:rsidR="00DB1A25" w:rsidRPr="008A0851">
        <w:rPr>
          <w:rFonts w:ascii="Cambria" w:hAnsi="Cambria"/>
        </w:rPr>
        <w:t>poda wszelkie informacje niezbędne do wypełn</w:t>
      </w:r>
      <w:r w:rsidR="00A23B70" w:rsidRPr="008A0851">
        <w:rPr>
          <w:rFonts w:ascii="Cambria" w:hAnsi="Cambria"/>
        </w:rPr>
        <w:t>ienia treści umowy na wezwanie z</w:t>
      </w:r>
      <w:r w:rsidR="00DB1A25" w:rsidRPr="008A0851">
        <w:rPr>
          <w:rFonts w:ascii="Cambria" w:hAnsi="Cambria"/>
        </w:rPr>
        <w:t>amawiającego</w:t>
      </w:r>
      <w:r>
        <w:rPr>
          <w:rFonts w:ascii="Cambria" w:hAnsi="Cambria"/>
        </w:rPr>
        <w:t xml:space="preserve"> oraz złoży następujące dokumenty:</w:t>
      </w:r>
    </w:p>
    <w:p w14:paraId="67B8DC40" w14:textId="0C90274B" w:rsidR="008A0851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pełnomocnictwo, jeżeli umowę podpisuje pełnomocnik,</w:t>
      </w:r>
    </w:p>
    <w:p w14:paraId="4C78E1D6" w14:textId="64878110" w:rsidR="00DB1A25" w:rsidRPr="00773D17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j</w:t>
      </w:r>
      <w:r w:rsidR="00A23B70" w:rsidRPr="00773D17">
        <w:rPr>
          <w:rFonts w:ascii="Cambria" w:hAnsi="Cambria"/>
        </w:rPr>
        <w:t xml:space="preserve">eżeli zostanie wybrana oferta wykonawców wspólnie ubiegających się o udzielenie zamówienia, zamawiający </w:t>
      </w:r>
      <w:r w:rsidR="00F42970">
        <w:rPr>
          <w:rFonts w:ascii="Cambria" w:hAnsi="Cambria"/>
        </w:rPr>
        <w:t xml:space="preserve">zastrzega sobie prawo żądania </w:t>
      </w:r>
      <w:r w:rsidR="00A23B70" w:rsidRPr="00773D17">
        <w:rPr>
          <w:rFonts w:ascii="Cambria" w:hAnsi="Cambria"/>
        </w:rPr>
        <w:t>przed zawarciem umowy w sprawie zamówienia publicznego kopii umowy regulującej współpracę tych wykonawców</w:t>
      </w:r>
      <w:bookmarkEnd w:id="1"/>
      <w:r w:rsidR="00F42970">
        <w:rPr>
          <w:rFonts w:ascii="Cambria" w:hAnsi="Cambria"/>
        </w:rPr>
        <w:t>.</w:t>
      </w:r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3EE72536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 xml:space="preserve">ykonawcy i zgodnie z art. </w:t>
      </w:r>
      <w:r w:rsidR="006C3F4D" w:rsidRPr="00773D17">
        <w:rPr>
          <w:rFonts w:ascii="Cambria" w:hAnsi="Cambria"/>
        </w:rPr>
        <w:t>98 ust. 6</w:t>
      </w:r>
      <w:r w:rsidRPr="00773D17">
        <w:rPr>
          <w:rFonts w:ascii="Cambria" w:hAnsi="Cambria"/>
        </w:rPr>
        <w:t xml:space="preserve"> pkt 3 ustawy</w:t>
      </w:r>
      <w:r w:rsidR="006C3F4D" w:rsidRPr="00773D17">
        <w:rPr>
          <w:rFonts w:ascii="Cambria" w:hAnsi="Cambria"/>
        </w:rPr>
        <w:t xml:space="preserve"> </w:t>
      </w:r>
      <w:proofErr w:type="spellStart"/>
      <w:r w:rsidR="006C3F4D" w:rsidRPr="00773D17">
        <w:rPr>
          <w:rFonts w:ascii="Cambria" w:hAnsi="Cambria"/>
        </w:rPr>
        <w:t>Pzp</w:t>
      </w:r>
      <w:proofErr w:type="spellEnd"/>
      <w:r w:rsidR="006C3F4D" w:rsidRPr="00773D17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będzie</w:t>
      </w:r>
      <w:r w:rsidR="007D7898" w:rsidRPr="00773D17">
        <w:rPr>
          <w:rFonts w:ascii="Cambria" w:hAnsi="Cambria"/>
        </w:rPr>
        <w:t xml:space="preserve"> skutkowało zatrzymaniem przez z</w:t>
      </w:r>
      <w:r w:rsidRPr="00773D17">
        <w:rPr>
          <w:rFonts w:ascii="Cambria" w:hAnsi="Cambria"/>
        </w:rPr>
        <w:t>amawiającego wadium wraz z odsetkami.</w:t>
      </w:r>
    </w:p>
    <w:p w14:paraId="13B15865" w14:textId="77777777" w:rsidR="00D4155E" w:rsidRPr="00773D17" w:rsidRDefault="00D4155E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2D28EF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D28EF">
        <w:rPr>
          <w:rFonts w:asciiTheme="majorHAnsi" w:hAnsiTheme="majorHAnsi"/>
          <w:b/>
        </w:rPr>
        <w:t>Zał</w:t>
      </w:r>
      <w:r w:rsidRPr="002D28EF">
        <w:rPr>
          <w:rFonts w:asciiTheme="majorHAnsi" w:hAnsiTheme="majorHAnsi" w:cs="Calibri"/>
          <w:b/>
        </w:rPr>
        <w:t>ą</w:t>
      </w:r>
      <w:r w:rsidR="008508D5" w:rsidRPr="002D28EF">
        <w:rPr>
          <w:rFonts w:asciiTheme="majorHAnsi" w:hAnsiTheme="majorHAnsi"/>
          <w:b/>
        </w:rPr>
        <w:t>czniki do S</w:t>
      </w:r>
      <w:r w:rsidRPr="002D28EF">
        <w:rPr>
          <w:rFonts w:asciiTheme="majorHAnsi" w:hAnsiTheme="majorHAnsi"/>
          <w:b/>
        </w:rPr>
        <w:t>WZ:</w:t>
      </w:r>
    </w:p>
    <w:p w14:paraId="5011902C" w14:textId="21EFDC03" w:rsidR="00660A68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Formularz ofertowy</w:t>
      </w:r>
    </w:p>
    <w:p w14:paraId="54525D12" w14:textId="2C39F1ED" w:rsidR="008A7B4C" w:rsidRPr="008469E9" w:rsidRDefault="008A7B4C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Opis przedmiotu zamówienia</w:t>
      </w:r>
      <w:r w:rsidR="008469E9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14FD4D2A" w14:textId="35D58F01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Oświadcze</w:t>
      </w:r>
      <w:r w:rsidR="009B2716">
        <w:rPr>
          <w:rFonts w:asciiTheme="majorHAnsi" w:hAnsiTheme="majorHAnsi" w:cs="Arial"/>
          <w:szCs w:val="24"/>
        </w:rPr>
        <w:t>nie o niepodleganiu wykluczeniu</w:t>
      </w:r>
      <w:r w:rsidR="00F07DCB" w:rsidRPr="008469E9">
        <w:rPr>
          <w:rFonts w:asciiTheme="majorHAnsi" w:hAnsiTheme="majorHAnsi" w:cs="Arial"/>
          <w:szCs w:val="24"/>
        </w:rPr>
        <w:t xml:space="preserve">- art. 125 ust. 1 </w:t>
      </w:r>
      <w:proofErr w:type="spellStart"/>
      <w:r w:rsidR="00F07DCB" w:rsidRPr="008469E9">
        <w:rPr>
          <w:rFonts w:asciiTheme="majorHAnsi" w:hAnsiTheme="majorHAnsi" w:cs="Arial"/>
          <w:szCs w:val="24"/>
        </w:rPr>
        <w:t>Pzp</w:t>
      </w:r>
      <w:proofErr w:type="spellEnd"/>
      <w:r w:rsidR="00F07DCB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255D3280" w14:textId="0DAFF5CC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Klauzula informacyjna</w:t>
      </w:r>
      <w:r w:rsidR="00A71275" w:rsidRPr="008469E9">
        <w:rPr>
          <w:rFonts w:asciiTheme="majorHAnsi" w:hAnsiTheme="majorHAnsi" w:cs="Arial"/>
          <w:szCs w:val="24"/>
        </w:rPr>
        <w:t xml:space="preserve"> RODO</w:t>
      </w:r>
    </w:p>
    <w:p w14:paraId="03670ED4" w14:textId="32755BA4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 xml:space="preserve">Wzór </w:t>
      </w:r>
      <w:r w:rsidR="00E233AD" w:rsidRPr="008469E9">
        <w:rPr>
          <w:rFonts w:asciiTheme="majorHAnsi" w:hAnsiTheme="majorHAnsi" w:cs="Arial"/>
          <w:szCs w:val="24"/>
        </w:rPr>
        <w:t>pełnomocnictwa (</w:t>
      </w:r>
      <w:r w:rsidR="007B3210" w:rsidRPr="008469E9">
        <w:rPr>
          <w:rFonts w:asciiTheme="majorHAnsi" w:hAnsiTheme="majorHAnsi" w:cs="Arial"/>
          <w:szCs w:val="24"/>
        </w:rPr>
        <w:t>jeżeli dotyczy złożyć wraz z ofertą)</w:t>
      </w:r>
    </w:p>
    <w:p w14:paraId="5C41EEB3" w14:textId="5B4975D2" w:rsidR="00FD7208" w:rsidRPr="008469E9" w:rsidRDefault="00E233AD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Wzór umowy</w:t>
      </w:r>
    </w:p>
    <w:p w14:paraId="697EFDFC" w14:textId="77777777" w:rsidR="00D5314D" w:rsidRPr="002D28EF" w:rsidRDefault="00D5314D" w:rsidP="00D5314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AE7E20A" w14:textId="77777777" w:rsidR="008459CA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iCs/>
          <w:szCs w:val="24"/>
        </w:rPr>
      </w:pPr>
    </w:p>
    <w:p w14:paraId="0D7E8F86" w14:textId="3604F993" w:rsidR="00135E48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D28EF">
        <w:rPr>
          <w:rFonts w:asciiTheme="majorHAnsi" w:hAnsiTheme="majorHAnsi" w:cs="Arial"/>
          <w:iCs/>
          <w:szCs w:val="24"/>
        </w:rPr>
        <w:t>Gniewkowo</w:t>
      </w:r>
      <w:r w:rsidR="00590741">
        <w:rPr>
          <w:rFonts w:asciiTheme="majorHAnsi" w:hAnsiTheme="majorHAnsi" w:cs="Arial"/>
          <w:szCs w:val="24"/>
        </w:rPr>
        <w:t xml:space="preserve">, dnia </w:t>
      </w:r>
      <w:r w:rsidR="00E73C28">
        <w:rPr>
          <w:rFonts w:asciiTheme="majorHAnsi" w:hAnsiTheme="majorHAnsi" w:cs="Arial"/>
          <w:szCs w:val="24"/>
        </w:rPr>
        <w:t>08.09</w:t>
      </w:r>
      <w:bookmarkStart w:id="2" w:name="_GoBack"/>
      <w:bookmarkEnd w:id="2"/>
      <w:r w:rsidR="00F95B48">
        <w:rPr>
          <w:rFonts w:asciiTheme="majorHAnsi" w:hAnsiTheme="majorHAnsi" w:cs="Arial"/>
          <w:szCs w:val="24"/>
        </w:rPr>
        <w:t>.2022 r.</w:t>
      </w:r>
      <w:r w:rsidR="00135E48" w:rsidRPr="002D28EF">
        <w:rPr>
          <w:rFonts w:asciiTheme="majorHAnsi" w:hAnsiTheme="majorHAnsi" w:cs="Arial"/>
          <w:szCs w:val="24"/>
        </w:rPr>
        <w:t xml:space="preserve">                                                           </w:t>
      </w:r>
    </w:p>
    <w:p w14:paraId="4B54CB57" w14:textId="77777777" w:rsidR="00135E48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</w:t>
      </w:r>
    </w:p>
    <w:p w14:paraId="582867FE" w14:textId="77777777" w:rsidR="002D28EF" w:rsidRDefault="002D28EF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7FC95FA9" w14:textId="77777777" w:rsidR="00135E48" w:rsidRPr="00773D17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0D02D630" w:rsidR="00135E48" w:rsidRPr="00773D17" w:rsidRDefault="00135E48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                                              </w:t>
      </w:r>
      <w:r w:rsidR="008508D5" w:rsidRPr="00773D17">
        <w:rPr>
          <w:rFonts w:asciiTheme="majorHAnsi" w:hAnsiTheme="majorHAnsi" w:cs="Arial"/>
          <w:szCs w:val="24"/>
        </w:rPr>
        <w:t xml:space="preserve">     </w:t>
      </w:r>
      <w:r w:rsidR="008508D5" w:rsidRPr="00773D17">
        <w:rPr>
          <w:rFonts w:asciiTheme="majorHAnsi" w:hAnsiTheme="majorHAnsi" w:cs="Arial"/>
          <w:szCs w:val="24"/>
        </w:rPr>
        <w:tab/>
      </w:r>
      <w:r w:rsidR="008508D5" w:rsidRPr="00773D17">
        <w:rPr>
          <w:rFonts w:asciiTheme="majorHAnsi" w:hAnsiTheme="majorHAnsi" w:cs="Arial"/>
          <w:szCs w:val="24"/>
        </w:rPr>
        <w:tab/>
        <w:t xml:space="preserve">  ……………………………………………………..</w:t>
      </w:r>
    </w:p>
    <w:p w14:paraId="245FDF36" w14:textId="76011183" w:rsidR="008508D5" w:rsidRPr="008776A5" w:rsidRDefault="008776A5" w:rsidP="008508D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 w:val="20"/>
          <w:szCs w:val="24"/>
        </w:rPr>
      </w:pPr>
      <w:r>
        <w:rPr>
          <w:rFonts w:asciiTheme="majorHAnsi" w:hAnsiTheme="majorHAnsi" w:cs="Arial"/>
          <w:sz w:val="20"/>
          <w:szCs w:val="24"/>
        </w:rPr>
        <w:t xml:space="preserve">                     </w:t>
      </w:r>
      <w:r w:rsidR="000521B3" w:rsidRPr="008776A5">
        <w:rPr>
          <w:rFonts w:asciiTheme="majorHAnsi" w:hAnsiTheme="majorHAnsi" w:cs="Arial"/>
          <w:sz w:val="20"/>
          <w:szCs w:val="24"/>
        </w:rPr>
        <w:t>Podpis k</w:t>
      </w:r>
      <w:r w:rsidR="008508D5" w:rsidRPr="008776A5">
        <w:rPr>
          <w:rFonts w:asciiTheme="majorHAnsi" w:hAnsiTheme="majorHAnsi" w:cs="Arial"/>
          <w:sz w:val="20"/>
          <w:szCs w:val="24"/>
        </w:rPr>
        <w:t xml:space="preserve">ierownika zamawiającego lub osoby upoważnionej </w:t>
      </w:r>
    </w:p>
    <w:p w14:paraId="5476D062" w14:textId="77777777" w:rsidR="00135E48" w:rsidRPr="00773D17" w:rsidRDefault="00135E48" w:rsidP="00135E48">
      <w:pPr>
        <w:widowControl w:val="0"/>
        <w:tabs>
          <w:tab w:val="left" w:pos="0"/>
        </w:tabs>
        <w:jc w:val="both"/>
        <w:rPr>
          <w:rFonts w:cs="Arial"/>
          <w:b/>
          <w:snapToGrid w:val="0"/>
        </w:rPr>
      </w:pPr>
    </w:p>
    <w:p w14:paraId="79DD77E1" w14:textId="2E6AD2A3" w:rsidR="00412BC8" w:rsidRPr="002C37E6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  <w:r w:rsidRPr="002C37E6">
        <w:rPr>
          <w:rFonts w:asciiTheme="majorHAnsi" w:hAnsiTheme="majorHAnsi" w:cs="Arial"/>
          <w:i/>
          <w:snapToGrid w:val="0"/>
          <w:color w:val="002060"/>
        </w:rPr>
        <w:t xml:space="preserve"> </w:t>
      </w:r>
    </w:p>
    <w:sectPr w:rsidR="00412BC8" w:rsidRPr="002C37E6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2266C" w14:textId="77777777" w:rsidR="004E4556" w:rsidRDefault="004E4556" w:rsidP="000F1DCF">
      <w:r>
        <w:separator/>
      </w:r>
    </w:p>
  </w:endnote>
  <w:endnote w:type="continuationSeparator" w:id="0">
    <w:p w14:paraId="796342EE" w14:textId="77777777" w:rsidR="004E4556" w:rsidRDefault="004E4556" w:rsidP="000F1DCF">
      <w:r>
        <w:continuationSeparator/>
      </w:r>
    </w:p>
  </w:endnote>
  <w:endnote w:type="continuationNotice" w:id="1">
    <w:p w14:paraId="061E2919" w14:textId="77777777" w:rsidR="004E4556" w:rsidRDefault="004E4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</w:rPr>
      <w:id w:val="-40133060"/>
      <w:docPartObj>
        <w:docPartGallery w:val="Page Numbers (Bottom of Page)"/>
        <w:docPartUnique/>
      </w:docPartObj>
    </w:sdtPr>
    <w:sdtContent>
      <w:p w14:paraId="19F1C561" w14:textId="59C639CB" w:rsidR="003A19F2" w:rsidRPr="00DF1D83" w:rsidRDefault="003A19F2">
        <w:pPr>
          <w:pStyle w:val="Stopka"/>
          <w:jc w:val="right"/>
          <w:rPr>
            <w:rFonts w:asciiTheme="majorHAnsi" w:hAnsiTheme="majorHAnsi"/>
            <w:sz w:val="22"/>
          </w:rPr>
        </w:pPr>
        <w:r w:rsidRPr="00DF1D83">
          <w:rPr>
            <w:rFonts w:asciiTheme="majorHAnsi" w:hAnsiTheme="majorHAnsi"/>
            <w:sz w:val="22"/>
          </w:rPr>
          <w:fldChar w:fldCharType="begin"/>
        </w:r>
        <w:r w:rsidRPr="00DF1D83">
          <w:rPr>
            <w:rFonts w:asciiTheme="majorHAnsi" w:hAnsiTheme="majorHAnsi"/>
            <w:sz w:val="22"/>
          </w:rPr>
          <w:instrText>PAGE   \* MERGEFORMAT</w:instrText>
        </w:r>
        <w:r w:rsidRPr="00DF1D83">
          <w:rPr>
            <w:rFonts w:asciiTheme="majorHAnsi" w:hAnsiTheme="majorHAnsi"/>
            <w:sz w:val="22"/>
          </w:rPr>
          <w:fldChar w:fldCharType="separate"/>
        </w:r>
        <w:r w:rsidR="00E73C28">
          <w:rPr>
            <w:rFonts w:asciiTheme="majorHAnsi" w:hAnsiTheme="majorHAnsi"/>
            <w:noProof/>
            <w:sz w:val="22"/>
          </w:rPr>
          <w:t>28</w:t>
        </w:r>
        <w:r w:rsidRPr="00DF1D83">
          <w:rPr>
            <w:rFonts w:asciiTheme="majorHAnsi" w:hAnsiTheme="majorHAnsi"/>
            <w:sz w:val="22"/>
          </w:rPr>
          <w:fldChar w:fldCharType="end"/>
        </w:r>
      </w:p>
    </w:sdtContent>
  </w:sdt>
  <w:p w14:paraId="34557665" w14:textId="77777777" w:rsidR="003A19F2" w:rsidRDefault="003A1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FCE81" w14:textId="77777777" w:rsidR="004E4556" w:rsidRDefault="004E4556" w:rsidP="000F1DCF">
      <w:r>
        <w:separator/>
      </w:r>
    </w:p>
  </w:footnote>
  <w:footnote w:type="continuationSeparator" w:id="0">
    <w:p w14:paraId="04DD8DC1" w14:textId="77777777" w:rsidR="004E4556" w:rsidRDefault="004E4556" w:rsidP="000F1DCF">
      <w:r>
        <w:continuationSeparator/>
      </w:r>
    </w:p>
  </w:footnote>
  <w:footnote w:type="continuationNotice" w:id="1">
    <w:p w14:paraId="3B92D9EB" w14:textId="77777777" w:rsidR="004E4556" w:rsidRDefault="004E45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97C4" w14:textId="3472C846" w:rsidR="003A19F2" w:rsidRDefault="003A19F2">
    <w:pPr>
      <w:pStyle w:val="Nagwek"/>
    </w:pPr>
    <w:r>
      <w:rPr>
        <w:noProof/>
        <w:lang w:val="pl-PL" w:eastAsia="pl-PL"/>
      </w:rPr>
      <w:drawing>
        <wp:inline distT="0" distB="0" distL="0" distR="0" wp14:anchorId="3560A632" wp14:editId="7FBA9854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61125"/>
    <w:multiLevelType w:val="multilevel"/>
    <w:tmpl w:val="592C4DC0"/>
    <w:lvl w:ilvl="0">
      <w:start w:val="6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hAnsiTheme="majorHAnsi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09425245"/>
    <w:multiLevelType w:val="hybridMultilevel"/>
    <w:tmpl w:val="D770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314"/>
    <w:multiLevelType w:val="hybridMultilevel"/>
    <w:tmpl w:val="F10CF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290"/>
    <w:multiLevelType w:val="hybridMultilevel"/>
    <w:tmpl w:val="66621E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DB757E"/>
    <w:multiLevelType w:val="hybridMultilevel"/>
    <w:tmpl w:val="708292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9A86C24">
      <w:start w:val="1"/>
      <w:numFmt w:val="decimal"/>
      <w:lvlText w:val="%4)"/>
      <w:lvlJc w:val="left"/>
      <w:pPr>
        <w:ind w:left="2880" w:hanging="360"/>
      </w:pPr>
      <w:rPr>
        <w:rFonts w:asciiTheme="majorHAnsi" w:hAnsiTheme="majorHAnsi" w:cs="Arial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0EB5"/>
    <w:multiLevelType w:val="multilevel"/>
    <w:tmpl w:val="C908E94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7B47AB7"/>
    <w:multiLevelType w:val="hybridMultilevel"/>
    <w:tmpl w:val="1938C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60463"/>
    <w:multiLevelType w:val="hybridMultilevel"/>
    <w:tmpl w:val="5CD6E3F4"/>
    <w:lvl w:ilvl="0" w:tplc="8D5C902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FE60F7"/>
    <w:multiLevelType w:val="hybridMultilevel"/>
    <w:tmpl w:val="7A14D592"/>
    <w:lvl w:ilvl="0" w:tplc="DC509D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B53DC7"/>
    <w:multiLevelType w:val="hybridMultilevel"/>
    <w:tmpl w:val="916A09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313F2"/>
    <w:multiLevelType w:val="hybridMultilevel"/>
    <w:tmpl w:val="A7BA09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DA668E"/>
    <w:multiLevelType w:val="hybridMultilevel"/>
    <w:tmpl w:val="6646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1440"/>
    <w:multiLevelType w:val="hybridMultilevel"/>
    <w:tmpl w:val="31C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25DAB"/>
    <w:multiLevelType w:val="hybridMultilevel"/>
    <w:tmpl w:val="BC580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6B4D1B"/>
    <w:multiLevelType w:val="hybridMultilevel"/>
    <w:tmpl w:val="9F3C62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C012D3"/>
    <w:multiLevelType w:val="hybridMultilevel"/>
    <w:tmpl w:val="CA8ABF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EA0AB4"/>
    <w:multiLevelType w:val="hybridMultilevel"/>
    <w:tmpl w:val="2FB0D944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30A54"/>
    <w:multiLevelType w:val="hybridMultilevel"/>
    <w:tmpl w:val="754C664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A23E4B"/>
    <w:multiLevelType w:val="hybridMultilevel"/>
    <w:tmpl w:val="1D466E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3F96951"/>
    <w:multiLevelType w:val="multilevel"/>
    <w:tmpl w:val="3B6ABF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43F6B34"/>
    <w:multiLevelType w:val="hybridMultilevel"/>
    <w:tmpl w:val="E3A86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414692"/>
    <w:multiLevelType w:val="hybridMultilevel"/>
    <w:tmpl w:val="A8D233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FE3280"/>
    <w:multiLevelType w:val="hybridMultilevel"/>
    <w:tmpl w:val="3D4875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8617F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00475DE"/>
    <w:multiLevelType w:val="hybridMultilevel"/>
    <w:tmpl w:val="E6B8D156"/>
    <w:lvl w:ilvl="0" w:tplc="6666DA9C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7D5F27"/>
    <w:multiLevelType w:val="hybridMultilevel"/>
    <w:tmpl w:val="9E92CE9A"/>
    <w:lvl w:ilvl="0" w:tplc="6F0479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9405CD"/>
    <w:multiLevelType w:val="hybridMultilevel"/>
    <w:tmpl w:val="7A4C4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E553E57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56A0A"/>
    <w:multiLevelType w:val="multilevel"/>
    <w:tmpl w:val="3B140218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0">
    <w:nsid w:val="61096C73"/>
    <w:multiLevelType w:val="hybridMultilevel"/>
    <w:tmpl w:val="8F8A1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E3A90"/>
    <w:multiLevelType w:val="hybridMultilevel"/>
    <w:tmpl w:val="94B0B8C0"/>
    <w:lvl w:ilvl="0" w:tplc="4506877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696B7C"/>
    <w:multiLevelType w:val="hybridMultilevel"/>
    <w:tmpl w:val="9D4018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C2C2566"/>
    <w:multiLevelType w:val="hybridMultilevel"/>
    <w:tmpl w:val="39F611B6"/>
    <w:lvl w:ilvl="0" w:tplc="B0288E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AF4B23"/>
    <w:multiLevelType w:val="hybridMultilevel"/>
    <w:tmpl w:val="9A8EA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226AF"/>
    <w:multiLevelType w:val="hybridMultilevel"/>
    <w:tmpl w:val="82903B0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71703784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A53CA"/>
    <w:multiLevelType w:val="hybridMultilevel"/>
    <w:tmpl w:val="123CC9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7"/>
  </w:num>
  <w:num w:numId="4">
    <w:abstractNumId w:val="48"/>
  </w:num>
  <w:num w:numId="5">
    <w:abstractNumId w:val="19"/>
  </w:num>
  <w:num w:numId="6">
    <w:abstractNumId w:val="29"/>
  </w:num>
  <w:num w:numId="7">
    <w:abstractNumId w:val="0"/>
  </w:num>
  <w:num w:numId="8">
    <w:abstractNumId w:val="22"/>
  </w:num>
  <w:num w:numId="9">
    <w:abstractNumId w:val="44"/>
  </w:num>
  <w:num w:numId="10">
    <w:abstractNumId w:val="34"/>
  </w:num>
  <w:num w:numId="11">
    <w:abstractNumId w:val="37"/>
  </w:num>
  <w:num w:numId="12">
    <w:abstractNumId w:val="28"/>
  </w:num>
  <w:num w:numId="13">
    <w:abstractNumId w:val="13"/>
  </w:num>
  <w:num w:numId="14">
    <w:abstractNumId w:val="20"/>
  </w:num>
  <w:num w:numId="15">
    <w:abstractNumId w:val="10"/>
  </w:num>
  <w:num w:numId="16">
    <w:abstractNumId w:val="11"/>
  </w:num>
  <w:num w:numId="17">
    <w:abstractNumId w:val="24"/>
  </w:num>
  <w:num w:numId="18">
    <w:abstractNumId w:val="41"/>
  </w:num>
  <w:num w:numId="19">
    <w:abstractNumId w:val="16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32"/>
  </w:num>
  <w:num w:numId="25">
    <w:abstractNumId w:val="46"/>
  </w:num>
  <w:num w:numId="26">
    <w:abstractNumId w:val="26"/>
  </w:num>
  <w:num w:numId="27">
    <w:abstractNumId w:val="1"/>
  </w:num>
  <w:num w:numId="28">
    <w:abstractNumId w:val="39"/>
  </w:num>
  <w:num w:numId="29">
    <w:abstractNumId w:val="40"/>
  </w:num>
  <w:num w:numId="30">
    <w:abstractNumId w:val="33"/>
  </w:num>
  <w:num w:numId="31">
    <w:abstractNumId w:val="43"/>
  </w:num>
  <w:num w:numId="32">
    <w:abstractNumId w:val="31"/>
  </w:num>
  <w:num w:numId="33">
    <w:abstractNumId w:val="15"/>
  </w:num>
  <w:num w:numId="34">
    <w:abstractNumId w:val="9"/>
  </w:num>
  <w:num w:numId="35">
    <w:abstractNumId w:val="8"/>
  </w:num>
  <w:num w:numId="36">
    <w:abstractNumId w:val="36"/>
  </w:num>
  <w:num w:numId="37">
    <w:abstractNumId w:val="21"/>
  </w:num>
  <w:num w:numId="38">
    <w:abstractNumId w:val="17"/>
  </w:num>
  <w:num w:numId="39">
    <w:abstractNumId w:val="12"/>
  </w:num>
  <w:num w:numId="40">
    <w:abstractNumId w:val="7"/>
  </w:num>
  <w:num w:numId="41">
    <w:abstractNumId w:val="35"/>
  </w:num>
  <w:num w:numId="42">
    <w:abstractNumId w:val="27"/>
  </w:num>
  <w:num w:numId="43">
    <w:abstractNumId w:val="2"/>
  </w:num>
  <w:num w:numId="44">
    <w:abstractNumId w:val="25"/>
  </w:num>
  <w:num w:numId="45">
    <w:abstractNumId w:val="45"/>
  </w:num>
  <w:num w:numId="46">
    <w:abstractNumId w:val="42"/>
  </w:num>
  <w:num w:numId="47">
    <w:abstractNumId w:val="14"/>
  </w:num>
  <w:num w:numId="48">
    <w:abstractNumId w:val="4"/>
  </w:num>
  <w:num w:numId="49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34C8"/>
    <w:rsid w:val="000040BA"/>
    <w:rsid w:val="000042A4"/>
    <w:rsid w:val="00007B28"/>
    <w:rsid w:val="00007B84"/>
    <w:rsid w:val="00007E72"/>
    <w:rsid w:val="0001016A"/>
    <w:rsid w:val="00011439"/>
    <w:rsid w:val="00012548"/>
    <w:rsid w:val="00014A8A"/>
    <w:rsid w:val="000151F9"/>
    <w:rsid w:val="00015B95"/>
    <w:rsid w:val="00016F35"/>
    <w:rsid w:val="000171C5"/>
    <w:rsid w:val="000179DD"/>
    <w:rsid w:val="00020FD9"/>
    <w:rsid w:val="00021F08"/>
    <w:rsid w:val="0002409D"/>
    <w:rsid w:val="0002409E"/>
    <w:rsid w:val="00024159"/>
    <w:rsid w:val="00024441"/>
    <w:rsid w:val="00024494"/>
    <w:rsid w:val="00024889"/>
    <w:rsid w:val="00024AF6"/>
    <w:rsid w:val="000254C7"/>
    <w:rsid w:val="000255BE"/>
    <w:rsid w:val="000262FC"/>
    <w:rsid w:val="0002636F"/>
    <w:rsid w:val="000278ED"/>
    <w:rsid w:val="0003224C"/>
    <w:rsid w:val="00033FF9"/>
    <w:rsid w:val="00035C62"/>
    <w:rsid w:val="00036A89"/>
    <w:rsid w:val="000410FC"/>
    <w:rsid w:val="00042179"/>
    <w:rsid w:val="000436EE"/>
    <w:rsid w:val="0004373B"/>
    <w:rsid w:val="00043BCE"/>
    <w:rsid w:val="000450C6"/>
    <w:rsid w:val="00045936"/>
    <w:rsid w:val="00045F6E"/>
    <w:rsid w:val="00046CE9"/>
    <w:rsid w:val="00050366"/>
    <w:rsid w:val="000521B3"/>
    <w:rsid w:val="000530B3"/>
    <w:rsid w:val="000543E8"/>
    <w:rsid w:val="0005502D"/>
    <w:rsid w:val="0005623C"/>
    <w:rsid w:val="0005768C"/>
    <w:rsid w:val="00057914"/>
    <w:rsid w:val="00061705"/>
    <w:rsid w:val="0006185A"/>
    <w:rsid w:val="0006246E"/>
    <w:rsid w:val="00063DB3"/>
    <w:rsid w:val="00064340"/>
    <w:rsid w:val="00064CA0"/>
    <w:rsid w:val="00064F52"/>
    <w:rsid w:val="00065404"/>
    <w:rsid w:val="00065D2D"/>
    <w:rsid w:val="0006778A"/>
    <w:rsid w:val="00067B80"/>
    <w:rsid w:val="00070355"/>
    <w:rsid w:val="00070A95"/>
    <w:rsid w:val="0007153D"/>
    <w:rsid w:val="00071677"/>
    <w:rsid w:val="00072F3C"/>
    <w:rsid w:val="000741E0"/>
    <w:rsid w:val="000757D1"/>
    <w:rsid w:val="000759ED"/>
    <w:rsid w:val="00075F3E"/>
    <w:rsid w:val="0007618E"/>
    <w:rsid w:val="000778FB"/>
    <w:rsid w:val="00077BA1"/>
    <w:rsid w:val="00077DF6"/>
    <w:rsid w:val="0008280E"/>
    <w:rsid w:val="00082998"/>
    <w:rsid w:val="00082FED"/>
    <w:rsid w:val="0008405C"/>
    <w:rsid w:val="00084B5A"/>
    <w:rsid w:val="00084E5C"/>
    <w:rsid w:val="000850FA"/>
    <w:rsid w:val="00085F06"/>
    <w:rsid w:val="000862E7"/>
    <w:rsid w:val="00086526"/>
    <w:rsid w:val="00087C7A"/>
    <w:rsid w:val="00090FE6"/>
    <w:rsid w:val="000910CE"/>
    <w:rsid w:val="000918E8"/>
    <w:rsid w:val="00093FC9"/>
    <w:rsid w:val="00094B4F"/>
    <w:rsid w:val="00097C94"/>
    <w:rsid w:val="000A027B"/>
    <w:rsid w:val="000A12A1"/>
    <w:rsid w:val="000A13E7"/>
    <w:rsid w:val="000A1E59"/>
    <w:rsid w:val="000A1EAD"/>
    <w:rsid w:val="000A2873"/>
    <w:rsid w:val="000A2B96"/>
    <w:rsid w:val="000A3677"/>
    <w:rsid w:val="000A43B7"/>
    <w:rsid w:val="000A4BC7"/>
    <w:rsid w:val="000A6903"/>
    <w:rsid w:val="000B003C"/>
    <w:rsid w:val="000B1CE6"/>
    <w:rsid w:val="000B2CC2"/>
    <w:rsid w:val="000B391F"/>
    <w:rsid w:val="000B3AD8"/>
    <w:rsid w:val="000B484D"/>
    <w:rsid w:val="000B4D5B"/>
    <w:rsid w:val="000B5DD6"/>
    <w:rsid w:val="000B608D"/>
    <w:rsid w:val="000B64A3"/>
    <w:rsid w:val="000B7C6C"/>
    <w:rsid w:val="000C0411"/>
    <w:rsid w:val="000C08A0"/>
    <w:rsid w:val="000C2BD1"/>
    <w:rsid w:val="000C2C21"/>
    <w:rsid w:val="000C34D6"/>
    <w:rsid w:val="000C3885"/>
    <w:rsid w:val="000C4855"/>
    <w:rsid w:val="000C557A"/>
    <w:rsid w:val="000C57E4"/>
    <w:rsid w:val="000C69C9"/>
    <w:rsid w:val="000C6C44"/>
    <w:rsid w:val="000C6E02"/>
    <w:rsid w:val="000C6F43"/>
    <w:rsid w:val="000C735D"/>
    <w:rsid w:val="000C7629"/>
    <w:rsid w:val="000C79D9"/>
    <w:rsid w:val="000C7F8C"/>
    <w:rsid w:val="000D0DB6"/>
    <w:rsid w:val="000D1E08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28D2"/>
    <w:rsid w:val="000E3188"/>
    <w:rsid w:val="000E3270"/>
    <w:rsid w:val="000E347D"/>
    <w:rsid w:val="000E355E"/>
    <w:rsid w:val="000E3907"/>
    <w:rsid w:val="000E456E"/>
    <w:rsid w:val="000E477E"/>
    <w:rsid w:val="000E5015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1B3"/>
    <w:rsid w:val="000F42FF"/>
    <w:rsid w:val="000F4D96"/>
    <w:rsid w:val="000F51AC"/>
    <w:rsid w:val="000F55BF"/>
    <w:rsid w:val="000F6671"/>
    <w:rsid w:val="000F6750"/>
    <w:rsid w:val="000F7318"/>
    <w:rsid w:val="000F78A0"/>
    <w:rsid w:val="00100AC3"/>
    <w:rsid w:val="00101111"/>
    <w:rsid w:val="001016C6"/>
    <w:rsid w:val="001021F5"/>
    <w:rsid w:val="00104143"/>
    <w:rsid w:val="00104E69"/>
    <w:rsid w:val="0010510E"/>
    <w:rsid w:val="001055BB"/>
    <w:rsid w:val="001063DB"/>
    <w:rsid w:val="00106AA3"/>
    <w:rsid w:val="00110CE6"/>
    <w:rsid w:val="00110D3E"/>
    <w:rsid w:val="0011236E"/>
    <w:rsid w:val="00113196"/>
    <w:rsid w:val="001144A7"/>
    <w:rsid w:val="0011460F"/>
    <w:rsid w:val="00114DA5"/>
    <w:rsid w:val="00114E78"/>
    <w:rsid w:val="00115D7F"/>
    <w:rsid w:val="00116BE2"/>
    <w:rsid w:val="00116C5E"/>
    <w:rsid w:val="00116EAA"/>
    <w:rsid w:val="00117109"/>
    <w:rsid w:val="00117227"/>
    <w:rsid w:val="00117B5E"/>
    <w:rsid w:val="00117E71"/>
    <w:rsid w:val="00121AAD"/>
    <w:rsid w:val="00121ECB"/>
    <w:rsid w:val="00122345"/>
    <w:rsid w:val="001223CB"/>
    <w:rsid w:val="001235BC"/>
    <w:rsid w:val="00123A83"/>
    <w:rsid w:val="00124FA0"/>
    <w:rsid w:val="0012625E"/>
    <w:rsid w:val="0012723C"/>
    <w:rsid w:val="001277D5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315"/>
    <w:rsid w:val="00142A1B"/>
    <w:rsid w:val="00142F98"/>
    <w:rsid w:val="001442A4"/>
    <w:rsid w:val="00147FDB"/>
    <w:rsid w:val="00150742"/>
    <w:rsid w:val="001512BA"/>
    <w:rsid w:val="001515DD"/>
    <w:rsid w:val="001537D4"/>
    <w:rsid w:val="0015398B"/>
    <w:rsid w:val="00154D7E"/>
    <w:rsid w:val="00154D99"/>
    <w:rsid w:val="00155272"/>
    <w:rsid w:val="0015541E"/>
    <w:rsid w:val="00155485"/>
    <w:rsid w:val="001572CD"/>
    <w:rsid w:val="00161CD0"/>
    <w:rsid w:val="00162512"/>
    <w:rsid w:val="001628D0"/>
    <w:rsid w:val="001637DD"/>
    <w:rsid w:val="0016477E"/>
    <w:rsid w:val="001648A5"/>
    <w:rsid w:val="00164971"/>
    <w:rsid w:val="00165A22"/>
    <w:rsid w:val="00165E2F"/>
    <w:rsid w:val="0017001F"/>
    <w:rsid w:val="00170449"/>
    <w:rsid w:val="0017194A"/>
    <w:rsid w:val="00171970"/>
    <w:rsid w:val="00173278"/>
    <w:rsid w:val="001734FC"/>
    <w:rsid w:val="001737EE"/>
    <w:rsid w:val="00174FE8"/>
    <w:rsid w:val="00175145"/>
    <w:rsid w:val="00176B63"/>
    <w:rsid w:val="00177863"/>
    <w:rsid w:val="00177AAF"/>
    <w:rsid w:val="00180145"/>
    <w:rsid w:val="00180D76"/>
    <w:rsid w:val="001816B2"/>
    <w:rsid w:val="0018257D"/>
    <w:rsid w:val="0018285D"/>
    <w:rsid w:val="00185F41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4FF"/>
    <w:rsid w:val="001A1AB1"/>
    <w:rsid w:val="001A33C6"/>
    <w:rsid w:val="001A50A7"/>
    <w:rsid w:val="001A5982"/>
    <w:rsid w:val="001A5B3C"/>
    <w:rsid w:val="001A6ED6"/>
    <w:rsid w:val="001A6F87"/>
    <w:rsid w:val="001A7BB1"/>
    <w:rsid w:val="001B01D0"/>
    <w:rsid w:val="001B0533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B75A2"/>
    <w:rsid w:val="001C1481"/>
    <w:rsid w:val="001C275D"/>
    <w:rsid w:val="001C46B2"/>
    <w:rsid w:val="001C4A2D"/>
    <w:rsid w:val="001C5024"/>
    <w:rsid w:val="001C6784"/>
    <w:rsid w:val="001C6A9E"/>
    <w:rsid w:val="001C7F4B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4E9"/>
    <w:rsid w:val="001D5D85"/>
    <w:rsid w:val="001D6101"/>
    <w:rsid w:val="001D665C"/>
    <w:rsid w:val="001D762C"/>
    <w:rsid w:val="001D7A55"/>
    <w:rsid w:val="001D7A91"/>
    <w:rsid w:val="001D7C30"/>
    <w:rsid w:val="001E0768"/>
    <w:rsid w:val="001E1808"/>
    <w:rsid w:val="001E1D36"/>
    <w:rsid w:val="001E2CF7"/>
    <w:rsid w:val="001E3B05"/>
    <w:rsid w:val="001E467C"/>
    <w:rsid w:val="001E5801"/>
    <w:rsid w:val="001E5CB9"/>
    <w:rsid w:val="001E5F51"/>
    <w:rsid w:val="001E726D"/>
    <w:rsid w:val="001E72B7"/>
    <w:rsid w:val="001E7630"/>
    <w:rsid w:val="001F0D7F"/>
    <w:rsid w:val="001F48B2"/>
    <w:rsid w:val="001F665A"/>
    <w:rsid w:val="0020063A"/>
    <w:rsid w:val="002016A0"/>
    <w:rsid w:val="00203AC7"/>
    <w:rsid w:val="00204D99"/>
    <w:rsid w:val="00205450"/>
    <w:rsid w:val="00205672"/>
    <w:rsid w:val="00205BFF"/>
    <w:rsid w:val="00206687"/>
    <w:rsid w:val="00206FC6"/>
    <w:rsid w:val="00207AC9"/>
    <w:rsid w:val="00210011"/>
    <w:rsid w:val="00212D4B"/>
    <w:rsid w:val="002134A8"/>
    <w:rsid w:val="002141F4"/>
    <w:rsid w:val="0021475D"/>
    <w:rsid w:val="00217045"/>
    <w:rsid w:val="00217332"/>
    <w:rsid w:val="00217870"/>
    <w:rsid w:val="00221090"/>
    <w:rsid w:val="00221C50"/>
    <w:rsid w:val="00222203"/>
    <w:rsid w:val="00223FF0"/>
    <w:rsid w:val="002241E4"/>
    <w:rsid w:val="00224931"/>
    <w:rsid w:val="00224E67"/>
    <w:rsid w:val="00226422"/>
    <w:rsid w:val="00226659"/>
    <w:rsid w:val="00226BDF"/>
    <w:rsid w:val="00226C79"/>
    <w:rsid w:val="00230F21"/>
    <w:rsid w:val="00232551"/>
    <w:rsid w:val="00232A4E"/>
    <w:rsid w:val="002334C1"/>
    <w:rsid w:val="0023371F"/>
    <w:rsid w:val="00233A98"/>
    <w:rsid w:val="00233ED3"/>
    <w:rsid w:val="0023658A"/>
    <w:rsid w:val="00236611"/>
    <w:rsid w:val="00236739"/>
    <w:rsid w:val="0024138C"/>
    <w:rsid w:val="00241AFA"/>
    <w:rsid w:val="00242490"/>
    <w:rsid w:val="002431BA"/>
    <w:rsid w:val="00245825"/>
    <w:rsid w:val="00246491"/>
    <w:rsid w:val="002469EF"/>
    <w:rsid w:val="00246F8D"/>
    <w:rsid w:val="002477EA"/>
    <w:rsid w:val="00247911"/>
    <w:rsid w:val="00247D6B"/>
    <w:rsid w:val="00250EE5"/>
    <w:rsid w:val="00251531"/>
    <w:rsid w:val="00253B05"/>
    <w:rsid w:val="00254478"/>
    <w:rsid w:val="00255778"/>
    <w:rsid w:val="00255E85"/>
    <w:rsid w:val="0026342C"/>
    <w:rsid w:val="00263B56"/>
    <w:rsid w:val="002647BA"/>
    <w:rsid w:val="0026544F"/>
    <w:rsid w:val="00266790"/>
    <w:rsid w:val="00270B9C"/>
    <w:rsid w:val="00271475"/>
    <w:rsid w:val="00271AE7"/>
    <w:rsid w:val="002728AE"/>
    <w:rsid w:val="00272F11"/>
    <w:rsid w:val="00273F4D"/>
    <w:rsid w:val="002748E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553A"/>
    <w:rsid w:val="00287174"/>
    <w:rsid w:val="002902B6"/>
    <w:rsid w:val="0029119B"/>
    <w:rsid w:val="00291E26"/>
    <w:rsid w:val="002924ED"/>
    <w:rsid w:val="00292E7E"/>
    <w:rsid w:val="002939E9"/>
    <w:rsid w:val="002958B7"/>
    <w:rsid w:val="002958F8"/>
    <w:rsid w:val="00295E81"/>
    <w:rsid w:val="00296DE6"/>
    <w:rsid w:val="00297AEF"/>
    <w:rsid w:val="00297BFA"/>
    <w:rsid w:val="00297FA3"/>
    <w:rsid w:val="002A0F7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82F"/>
    <w:rsid w:val="002B7152"/>
    <w:rsid w:val="002B7FF7"/>
    <w:rsid w:val="002C00DC"/>
    <w:rsid w:val="002C12CC"/>
    <w:rsid w:val="002C149C"/>
    <w:rsid w:val="002C1BC1"/>
    <w:rsid w:val="002C2D40"/>
    <w:rsid w:val="002C37E6"/>
    <w:rsid w:val="002C493B"/>
    <w:rsid w:val="002C4B80"/>
    <w:rsid w:val="002C6573"/>
    <w:rsid w:val="002C7E1C"/>
    <w:rsid w:val="002D0644"/>
    <w:rsid w:val="002D09DD"/>
    <w:rsid w:val="002D0C9C"/>
    <w:rsid w:val="002D0C9E"/>
    <w:rsid w:val="002D16C4"/>
    <w:rsid w:val="002D18F8"/>
    <w:rsid w:val="002D1B86"/>
    <w:rsid w:val="002D249E"/>
    <w:rsid w:val="002D28EF"/>
    <w:rsid w:val="002D2DBE"/>
    <w:rsid w:val="002D48ED"/>
    <w:rsid w:val="002D51E5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E771D"/>
    <w:rsid w:val="002F06D2"/>
    <w:rsid w:val="002F0950"/>
    <w:rsid w:val="002F388E"/>
    <w:rsid w:val="002F4402"/>
    <w:rsid w:val="002F588A"/>
    <w:rsid w:val="002F61DB"/>
    <w:rsid w:val="002F6D7C"/>
    <w:rsid w:val="002F731B"/>
    <w:rsid w:val="002F797D"/>
    <w:rsid w:val="002F7C46"/>
    <w:rsid w:val="00300F65"/>
    <w:rsid w:val="0030178F"/>
    <w:rsid w:val="00301BC1"/>
    <w:rsid w:val="00302D55"/>
    <w:rsid w:val="003035B5"/>
    <w:rsid w:val="00303B2B"/>
    <w:rsid w:val="00303CF4"/>
    <w:rsid w:val="003042BF"/>
    <w:rsid w:val="00306039"/>
    <w:rsid w:val="0030603D"/>
    <w:rsid w:val="003067CE"/>
    <w:rsid w:val="00306E65"/>
    <w:rsid w:val="00306FEE"/>
    <w:rsid w:val="00307399"/>
    <w:rsid w:val="00310306"/>
    <w:rsid w:val="00312238"/>
    <w:rsid w:val="003123E6"/>
    <w:rsid w:val="00312E08"/>
    <w:rsid w:val="003136F9"/>
    <w:rsid w:val="0031399F"/>
    <w:rsid w:val="0031443E"/>
    <w:rsid w:val="0031500A"/>
    <w:rsid w:val="003150F2"/>
    <w:rsid w:val="00315798"/>
    <w:rsid w:val="003159D0"/>
    <w:rsid w:val="00317A25"/>
    <w:rsid w:val="00317AF5"/>
    <w:rsid w:val="00317C1A"/>
    <w:rsid w:val="00320307"/>
    <w:rsid w:val="00320F91"/>
    <w:rsid w:val="00322252"/>
    <w:rsid w:val="00323B10"/>
    <w:rsid w:val="003247A5"/>
    <w:rsid w:val="00324D72"/>
    <w:rsid w:val="00325057"/>
    <w:rsid w:val="0032556F"/>
    <w:rsid w:val="0032562F"/>
    <w:rsid w:val="00325AC4"/>
    <w:rsid w:val="00325D16"/>
    <w:rsid w:val="0033058E"/>
    <w:rsid w:val="003313EB"/>
    <w:rsid w:val="003320AC"/>
    <w:rsid w:val="0033351C"/>
    <w:rsid w:val="00334054"/>
    <w:rsid w:val="0033510F"/>
    <w:rsid w:val="003356CD"/>
    <w:rsid w:val="003361EA"/>
    <w:rsid w:val="00336D4B"/>
    <w:rsid w:val="00337B48"/>
    <w:rsid w:val="0034067C"/>
    <w:rsid w:val="00340CDF"/>
    <w:rsid w:val="00340DE7"/>
    <w:rsid w:val="00341E11"/>
    <w:rsid w:val="00342227"/>
    <w:rsid w:val="0034323A"/>
    <w:rsid w:val="003437D4"/>
    <w:rsid w:val="0034391A"/>
    <w:rsid w:val="00343BA6"/>
    <w:rsid w:val="00344669"/>
    <w:rsid w:val="00344A5D"/>
    <w:rsid w:val="003460DE"/>
    <w:rsid w:val="0034770B"/>
    <w:rsid w:val="0035012D"/>
    <w:rsid w:val="00350980"/>
    <w:rsid w:val="00351F67"/>
    <w:rsid w:val="003525C8"/>
    <w:rsid w:val="00352806"/>
    <w:rsid w:val="00353DD4"/>
    <w:rsid w:val="00354033"/>
    <w:rsid w:val="003543BB"/>
    <w:rsid w:val="00354AD9"/>
    <w:rsid w:val="003579D1"/>
    <w:rsid w:val="00361FC2"/>
    <w:rsid w:val="00362037"/>
    <w:rsid w:val="003621AE"/>
    <w:rsid w:val="00363290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3F4F"/>
    <w:rsid w:val="003744BF"/>
    <w:rsid w:val="00376671"/>
    <w:rsid w:val="00381C4B"/>
    <w:rsid w:val="00382B92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881"/>
    <w:rsid w:val="00391EF0"/>
    <w:rsid w:val="00392401"/>
    <w:rsid w:val="003979FA"/>
    <w:rsid w:val="00397A9A"/>
    <w:rsid w:val="003A11E7"/>
    <w:rsid w:val="003A193C"/>
    <w:rsid w:val="003A19F2"/>
    <w:rsid w:val="003A1E63"/>
    <w:rsid w:val="003A24FE"/>
    <w:rsid w:val="003A3475"/>
    <w:rsid w:val="003A4F4E"/>
    <w:rsid w:val="003A5304"/>
    <w:rsid w:val="003A708D"/>
    <w:rsid w:val="003A74E9"/>
    <w:rsid w:val="003A7889"/>
    <w:rsid w:val="003A7AF5"/>
    <w:rsid w:val="003B0E8A"/>
    <w:rsid w:val="003B18C6"/>
    <w:rsid w:val="003B36E0"/>
    <w:rsid w:val="003B41A6"/>
    <w:rsid w:val="003B44E5"/>
    <w:rsid w:val="003B4854"/>
    <w:rsid w:val="003B5E66"/>
    <w:rsid w:val="003B6AFB"/>
    <w:rsid w:val="003B6F67"/>
    <w:rsid w:val="003C1501"/>
    <w:rsid w:val="003C359B"/>
    <w:rsid w:val="003C4C49"/>
    <w:rsid w:val="003C5246"/>
    <w:rsid w:val="003C55B9"/>
    <w:rsid w:val="003C6001"/>
    <w:rsid w:val="003C61F0"/>
    <w:rsid w:val="003C6F16"/>
    <w:rsid w:val="003C758B"/>
    <w:rsid w:val="003C7824"/>
    <w:rsid w:val="003C7B82"/>
    <w:rsid w:val="003D11A7"/>
    <w:rsid w:val="003D1BBA"/>
    <w:rsid w:val="003D290D"/>
    <w:rsid w:val="003D39E9"/>
    <w:rsid w:val="003D4025"/>
    <w:rsid w:val="003D4B95"/>
    <w:rsid w:val="003D4F3D"/>
    <w:rsid w:val="003D6846"/>
    <w:rsid w:val="003D79C2"/>
    <w:rsid w:val="003D7AA1"/>
    <w:rsid w:val="003E10BF"/>
    <w:rsid w:val="003E155D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0B9"/>
    <w:rsid w:val="003F72ED"/>
    <w:rsid w:val="003F77AD"/>
    <w:rsid w:val="003F7DE9"/>
    <w:rsid w:val="003F7E4E"/>
    <w:rsid w:val="00400436"/>
    <w:rsid w:val="0040117D"/>
    <w:rsid w:val="004017FA"/>
    <w:rsid w:val="00401C5E"/>
    <w:rsid w:val="00402BA7"/>
    <w:rsid w:val="00402D76"/>
    <w:rsid w:val="00403C90"/>
    <w:rsid w:val="00404C5E"/>
    <w:rsid w:val="004057F8"/>
    <w:rsid w:val="0040601A"/>
    <w:rsid w:val="004079F4"/>
    <w:rsid w:val="00410ABC"/>
    <w:rsid w:val="004110DE"/>
    <w:rsid w:val="00411635"/>
    <w:rsid w:val="00412BC8"/>
    <w:rsid w:val="00413776"/>
    <w:rsid w:val="00413CE9"/>
    <w:rsid w:val="00413FFC"/>
    <w:rsid w:val="004143FD"/>
    <w:rsid w:val="0041594B"/>
    <w:rsid w:val="00415B47"/>
    <w:rsid w:val="00415D11"/>
    <w:rsid w:val="004169C5"/>
    <w:rsid w:val="00416A44"/>
    <w:rsid w:val="004171B0"/>
    <w:rsid w:val="00417C01"/>
    <w:rsid w:val="00417C8B"/>
    <w:rsid w:val="00420519"/>
    <w:rsid w:val="00420BAF"/>
    <w:rsid w:val="00421A27"/>
    <w:rsid w:val="004224C9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873"/>
    <w:rsid w:val="00431092"/>
    <w:rsid w:val="00432806"/>
    <w:rsid w:val="00433C75"/>
    <w:rsid w:val="00433E8F"/>
    <w:rsid w:val="00434F4D"/>
    <w:rsid w:val="00435608"/>
    <w:rsid w:val="0044087B"/>
    <w:rsid w:val="004420D9"/>
    <w:rsid w:val="00442159"/>
    <w:rsid w:val="00443AFB"/>
    <w:rsid w:val="00443C4D"/>
    <w:rsid w:val="00443F42"/>
    <w:rsid w:val="0044416D"/>
    <w:rsid w:val="00444E99"/>
    <w:rsid w:val="00446599"/>
    <w:rsid w:val="00447382"/>
    <w:rsid w:val="00447396"/>
    <w:rsid w:val="00447C37"/>
    <w:rsid w:val="00447E67"/>
    <w:rsid w:val="00450446"/>
    <w:rsid w:val="0045075C"/>
    <w:rsid w:val="00450D14"/>
    <w:rsid w:val="00451066"/>
    <w:rsid w:val="00451B08"/>
    <w:rsid w:val="00451DEE"/>
    <w:rsid w:val="00451E56"/>
    <w:rsid w:val="004530E9"/>
    <w:rsid w:val="004546B5"/>
    <w:rsid w:val="00456AB3"/>
    <w:rsid w:val="00460508"/>
    <w:rsid w:val="00460B78"/>
    <w:rsid w:val="00460C17"/>
    <w:rsid w:val="00463C1D"/>
    <w:rsid w:val="00465784"/>
    <w:rsid w:val="00466A45"/>
    <w:rsid w:val="00466DEE"/>
    <w:rsid w:val="004700E6"/>
    <w:rsid w:val="00470661"/>
    <w:rsid w:val="00470903"/>
    <w:rsid w:val="00470F5A"/>
    <w:rsid w:val="00475FFB"/>
    <w:rsid w:val="00476408"/>
    <w:rsid w:val="00477497"/>
    <w:rsid w:val="00477C08"/>
    <w:rsid w:val="00480E8D"/>
    <w:rsid w:val="00480EC1"/>
    <w:rsid w:val="00480FD1"/>
    <w:rsid w:val="0048160F"/>
    <w:rsid w:val="0048246B"/>
    <w:rsid w:val="00482C9E"/>
    <w:rsid w:val="00482F2F"/>
    <w:rsid w:val="00483084"/>
    <w:rsid w:val="004833D6"/>
    <w:rsid w:val="004835A1"/>
    <w:rsid w:val="0048419E"/>
    <w:rsid w:val="00484636"/>
    <w:rsid w:val="004854C4"/>
    <w:rsid w:val="00485C8E"/>
    <w:rsid w:val="0048667A"/>
    <w:rsid w:val="00486B66"/>
    <w:rsid w:val="00487051"/>
    <w:rsid w:val="004870ED"/>
    <w:rsid w:val="004871F0"/>
    <w:rsid w:val="0048792F"/>
    <w:rsid w:val="00487AA1"/>
    <w:rsid w:val="00487FD7"/>
    <w:rsid w:val="0049047F"/>
    <w:rsid w:val="004905F0"/>
    <w:rsid w:val="0049088A"/>
    <w:rsid w:val="00490A16"/>
    <w:rsid w:val="00491072"/>
    <w:rsid w:val="004910E2"/>
    <w:rsid w:val="00491585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C8D"/>
    <w:rsid w:val="004A1CDB"/>
    <w:rsid w:val="004A1D27"/>
    <w:rsid w:val="004A2140"/>
    <w:rsid w:val="004A3755"/>
    <w:rsid w:val="004A4B4A"/>
    <w:rsid w:val="004A5043"/>
    <w:rsid w:val="004A514B"/>
    <w:rsid w:val="004A5B68"/>
    <w:rsid w:val="004A65DA"/>
    <w:rsid w:val="004A6CBB"/>
    <w:rsid w:val="004B1BE4"/>
    <w:rsid w:val="004B227D"/>
    <w:rsid w:val="004B3527"/>
    <w:rsid w:val="004B37F8"/>
    <w:rsid w:val="004B3BBC"/>
    <w:rsid w:val="004B4168"/>
    <w:rsid w:val="004B468B"/>
    <w:rsid w:val="004B52BB"/>
    <w:rsid w:val="004B62DA"/>
    <w:rsid w:val="004B6CE4"/>
    <w:rsid w:val="004B7F25"/>
    <w:rsid w:val="004C01CA"/>
    <w:rsid w:val="004C17CD"/>
    <w:rsid w:val="004C17DA"/>
    <w:rsid w:val="004C3078"/>
    <w:rsid w:val="004C3097"/>
    <w:rsid w:val="004C3E03"/>
    <w:rsid w:val="004C4B45"/>
    <w:rsid w:val="004C4FA9"/>
    <w:rsid w:val="004C50B8"/>
    <w:rsid w:val="004C5145"/>
    <w:rsid w:val="004C6342"/>
    <w:rsid w:val="004C7C56"/>
    <w:rsid w:val="004D0037"/>
    <w:rsid w:val="004D18E8"/>
    <w:rsid w:val="004D2628"/>
    <w:rsid w:val="004D441C"/>
    <w:rsid w:val="004D4CF6"/>
    <w:rsid w:val="004D5854"/>
    <w:rsid w:val="004D5BEA"/>
    <w:rsid w:val="004D7346"/>
    <w:rsid w:val="004E234C"/>
    <w:rsid w:val="004E35BF"/>
    <w:rsid w:val="004E3B96"/>
    <w:rsid w:val="004E4168"/>
    <w:rsid w:val="004E4556"/>
    <w:rsid w:val="004E480A"/>
    <w:rsid w:val="004E54D8"/>
    <w:rsid w:val="004E57B0"/>
    <w:rsid w:val="004E5804"/>
    <w:rsid w:val="004E69C7"/>
    <w:rsid w:val="004E6B05"/>
    <w:rsid w:val="004E729E"/>
    <w:rsid w:val="004E7E12"/>
    <w:rsid w:val="004F0CEC"/>
    <w:rsid w:val="004F13E8"/>
    <w:rsid w:val="004F63EB"/>
    <w:rsid w:val="004F6812"/>
    <w:rsid w:val="004F7D01"/>
    <w:rsid w:val="00500770"/>
    <w:rsid w:val="005025AB"/>
    <w:rsid w:val="00503361"/>
    <w:rsid w:val="00503B92"/>
    <w:rsid w:val="00503CDA"/>
    <w:rsid w:val="005057B5"/>
    <w:rsid w:val="00506D4A"/>
    <w:rsid w:val="00507788"/>
    <w:rsid w:val="005110E1"/>
    <w:rsid w:val="00511B8B"/>
    <w:rsid w:val="00512AAF"/>
    <w:rsid w:val="00513159"/>
    <w:rsid w:val="005137AD"/>
    <w:rsid w:val="00513EFC"/>
    <w:rsid w:val="00514BAF"/>
    <w:rsid w:val="00515767"/>
    <w:rsid w:val="00515E02"/>
    <w:rsid w:val="00516A48"/>
    <w:rsid w:val="005179D5"/>
    <w:rsid w:val="00520398"/>
    <w:rsid w:val="005219DE"/>
    <w:rsid w:val="00523418"/>
    <w:rsid w:val="0052346B"/>
    <w:rsid w:val="00524383"/>
    <w:rsid w:val="00524C8F"/>
    <w:rsid w:val="00525323"/>
    <w:rsid w:val="00525A7B"/>
    <w:rsid w:val="0053081A"/>
    <w:rsid w:val="00531EFC"/>
    <w:rsid w:val="0053312B"/>
    <w:rsid w:val="00533E87"/>
    <w:rsid w:val="00534763"/>
    <w:rsid w:val="00534BF9"/>
    <w:rsid w:val="00534CF3"/>
    <w:rsid w:val="00534F77"/>
    <w:rsid w:val="00536C65"/>
    <w:rsid w:val="00537301"/>
    <w:rsid w:val="005374DE"/>
    <w:rsid w:val="005375FA"/>
    <w:rsid w:val="00541BD3"/>
    <w:rsid w:val="00541D99"/>
    <w:rsid w:val="00541DD3"/>
    <w:rsid w:val="005436E4"/>
    <w:rsid w:val="00543BA3"/>
    <w:rsid w:val="00544C94"/>
    <w:rsid w:val="00544FE1"/>
    <w:rsid w:val="00545239"/>
    <w:rsid w:val="0054578B"/>
    <w:rsid w:val="0054687E"/>
    <w:rsid w:val="00547C0C"/>
    <w:rsid w:val="0055085B"/>
    <w:rsid w:val="00551622"/>
    <w:rsid w:val="00551C33"/>
    <w:rsid w:val="00552834"/>
    <w:rsid w:val="005528DC"/>
    <w:rsid w:val="005530A3"/>
    <w:rsid w:val="005534CC"/>
    <w:rsid w:val="00554306"/>
    <w:rsid w:val="005548AF"/>
    <w:rsid w:val="00557025"/>
    <w:rsid w:val="0055742C"/>
    <w:rsid w:val="00557C7C"/>
    <w:rsid w:val="00560758"/>
    <w:rsid w:val="00563BB9"/>
    <w:rsid w:val="005645BA"/>
    <w:rsid w:val="0056489A"/>
    <w:rsid w:val="00564DAA"/>
    <w:rsid w:val="00565529"/>
    <w:rsid w:val="005668AF"/>
    <w:rsid w:val="005674CF"/>
    <w:rsid w:val="00567AA1"/>
    <w:rsid w:val="005705CA"/>
    <w:rsid w:val="00570F42"/>
    <w:rsid w:val="00571D0D"/>
    <w:rsid w:val="0057326D"/>
    <w:rsid w:val="00573810"/>
    <w:rsid w:val="005741A8"/>
    <w:rsid w:val="005745E3"/>
    <w:rsid w:val="00575714"/>
    <w:rsid w:val="00577053"/>
    <w:rsid w:val="00577B99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741"/>
    <w:rsid w:val="005910E9"/>
    <w:rsid w:val="00591530"/>
    <w:rsid w:val="0059243B"/>
    <w:rsid w:val="00592F37"/>
    <w:rsid w:val="00594F01"/>
    <w:rsid w:val="00595317"/>
    <w:rsid w:val="00595907"/>
    <w:rsid w:val="0059613E"/>
    <w:rsid w:val="005961F5"/>
    <w:rsid w:val="00597632"/>
    <w:rsid w:val="005A0A0B"/>
    <w:rsid w:val="005A494D"/>
    <w:rsid w:val="005A57E7"/>
    <w:rsid w:val="005A792D"/>
    <w:rsid w:val="005A7BEC"/>
    <w:rsid w:val="005B0868"/>
    <w:rsid w:val="005B0A5C"/>
    <w:rsid w:val="005B1E10"/>
    <w:rsid w:val="005B1FDE"/>
    <w:rsid w:val="005B2F3E"/>
    <w:rsid w:val="005B3E68"/>
    <w:rsid w:val="005B4E66"/>
    <w:rsid w:val="005B666F"/>
    <w:rsid w:val="005B68C9"/>
    <w:rsid w:val="005B6901"/>
    <w:rsid w:val="005B6A88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4A1"/>
    <w:rsid w:val="005D1739"/>
    <w:rsid w:val="005D1932"/>
    <w:rsid w:val="005D1EFE"/>
    <w:rsid w:val="005D2A8E"/>
    <w:rsid w:val="005D2DE1"/>
    <w:rsid w:val="005D3105"/>
    <w:rsid w:val="005D4CC3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1760"/>
    <w:rsid w:val="005F2D30"/>
    <w:rsid w:val="005F2F1F"/>
    <w:rsid w:val="005F2F41"/>
    <w:rsid w:val="005F621F"/>
    <w:rsid w:val="005F7023"/>
    <w:rsid w:val="005F7442"/>
    <w:rsid w:val="005F74F8"/>
    <w:rsid w:val="00600234"/>
    <w:rsid w:val="00600D37"/>
    <w:rsid w:val="00601087"/>
    <w:rsid w:val="006013BE"/>
    <w:rsid w:val="00601FF8"/>
    <w:rsid w:val="006028A8"/>
    <w:rsid w:val="00605A89"/>
    <w:rsid w:val="00606657"/>
    <w:rsid w:val="0060777F"/>
    <w:rsid w:val="00607968"/>
    <w:rsid w:val="00607D4C"/>
    <w:rsid w:val="0061283E"/>
    <w:rsid w:val="00613036"/>
    <w:rsid w:val="0061324C"/>
    <w:rsid w:val="00614B79"/>
    <w:rsid w:val="006169DA"/>
    <w:rsid w:val="00617C7C"/>
    <w:rsid w:val="0062034E"/>
    <w:rsid w:val="00621336"/>
    <w:rsid w:val="00621CEF"/>
    <w:rsid w:val="00624690"/>
    <w:rsid w:val="00625125"/>
    <w:rsid w:val="00625D61"/>
    <w:rsid w:val="006268D9"/>
    <w:rsid w:val="00627998"/>
    <w:rsid w:val="00627CFB"/>
    <w:rsid w:val="006320D5"/>
    <w:rsid w:val="00632588"/>
    <w:rsid w:val="006359EA"/>
    <w:rsid w:val="006363BD"/>
    <w:rsid w:val="00636719"/>
    <w:rsid w:val="00636E48"/>
    <w:rsid w:val="006374A7"/>
    <w:rsid w:val="00637F0D"/>
    <w:rsid w:val="00640D74"/>
    <w:rsid w:val="00641381"/>
    <w:rsid w:val="006430FD"/>
    <w:rsid w:val="0064330E"/>
    <w:rsid w:val="0064538F"/>
    <w:rsid w:val="006469BD"/>
    <w:rsid w:val="006470AB"/>
    <w:rsid w:val="00647D03"/>
    <w:rsid w:val="006500EA"/>
    <w:rsid w:val="0065083B"/>
    <w:rsid w:val="006526E7"/>
    <w:rsid w:val="00653870"/>
    <w:rsid w:val="00653C48"/>
    <w:rsid w:val="00653F27"/>
    <w:rsid w:val="00654B01"/>
    <w:rsid w:val="00655463"/>
    <w:rsid w:val="00655A34"/>
    <w:rsid w:val="00660A68"/>
    <w:rsid w:val="00662A29"/>
    <w:rsid w:val="0066344E"/>
    <w:rsid w:val="00666F41"/>
    <w:rsid w:val="00667596"/>
    <w:rsid w:val="00670DB0"/>
    <w:rsid w:val="0067142A"/>
    <w:rsid w:val="0067144D"/>
    <w:rsid w:val="00671598"/>
    <w:rsid w:val="006715A1"/>
    <w:rsid w:val="00672F29"/>
    <w:rsid w:val="00673144"/>
    <w:rsid w:val="0067328D"/>
    <w:rsid w:val="00673AD8"/>
    <w:rsid w:val="00673C8F"/>
    <w:rsid w:val="00675246"/>
    <w:rsid w:val="00676A96"/>
    <w:rsid w:val="00677D7B"/>
    <w:rsid w:val="00681924"/>
    <w:rsid w:val="00681F64"/>
    <w:rsid w:val="006823F3"/>
    <w:rsid w:val="00683608"/>
    <w:rsid w:val="00683F59"/>
    <w:rsid w:val="00685640"/>
    <w:rsid w:val="0068680A"/>
    <w:rsid w:val="0068788A"/>
    <w:rsid w:val="00690FA6"/>
    <w:rsid w:val="0069216D"/>
    <w:rsid w:val="006929D6"/>
    <w:rsid w:val="00692B88"/>
    <w:rsid w:val="00692F70"/>
    <w:rsid w:val="00694BE5"/>
    <w:rsid w:val="00695332"/>
    <w:rsid w:val="00695B51"/>
    <w:rsid w:val="006965D1"/>
    <w:rsid w:val="00696ADA"/>
    <w:rsid w:val="006972B8"/>
    <w:rsid w:val="006A0EB1"/>
    <w:rsid w:val="006A1BF4"/>
    <w:rsid w:val="006A2A4F"/>
    <w:rsid w:val="006A4AE4"/>
    <w:rsid w:val="006A4F2A"/>
    <w:rsid w:val="006A7A05"/>
    <w:rsid w:val="006B0BE8"/>
    <w:rsid w:val="006B1ED3"/>
    <w:rsid w:val="006B2C8A"/>
    <w:rsid w:val="006B3DB1"/>
    <w:rsid w:val="006B5378"/>
    <w:rsid w:val="006B7695"/>
    <w:rsid w:val="006B79A3"/>
    <w:rsid w:val="006B7C5D"/>
    <w:rsid w:val="006B7E11"/>
    <w:rsid w:val="006C057B"/>
    <w:rsid w:val="006C24DA"/>
    <w:rsid w:val="006C3D4C"/>
    <w:rsid w:val="006C3F4D"/>
    <w:rsid w:val="006C541D"/>
    <w:rsid w:val="006C6E4C"/>
    <w:rsid w:val="006D0BCC"/>
    <w:rsid w:val="006D1BD2"/>
    <w:rsid w:val="006D23CA"/>
    <w:rsid w:val="006D23D2"/>
    <w:rsid w:val="006D2D3A"/>
    <w:rsid w:val="006D3864"/>
    <w:rsid w:val="006D4CF2"/>
    <w:rsid w:val="006D4ECD"/>
    <w:rsid w:val="006D6680"/>
    <w:rsid w:val="006E03AC"/>
    <w:rsid w:val="006E06BE"/>
    <w:rsid w:val="006E2432"/>
    <w:rsid w:val="006E2A4B"/>
    <w:rsid w:val="006E50F9"/>
    <w:rsid w:val="006E5139"/>
    <w:rsid w:val="006E643F"/>
    <w:rsid w:val="006E69E3"/>
    <w:rsid w:val="006E73BC"/>
    <w:rsid w:val="006E7FC4"/>
    <w:rsid w:val="006F0A20"/>
    <w:rsid w:val="006F1689"/>
    <w:rsid w:val="006F1EA5"/>
    <w:rsid w:val="006F38B7"/>
    <w:rsid w:val="006F3FF6"/>
    <w:rsid w:val="006F4D3F"/>
    <w:rsid w:val="006F53DA"/>
    <w:rsid w:val="006F6489"/>
    <w:rsid w:val="006F6744"/>
    <w:rsid w:val="006F69FC"/>
    <w:rsid w:val="006F7196"/>
    <w:rsid w:val="00701C6A"/>
    <w:rsid w:val="00704B6D"/>
    <w:rsid w:val="00704FCD"/>
    <w:rsid w:val="00707D49"/>
    <w:rsid w:val="00711FC6"/>
    <w:rsid w:val="00712C2F"/>
    <w:rsid w:val="00714292"/>
    <w:rsid w:val="0071485B"/>
    <w:rsid w:val="00714A06"/>
    <w:rsid w:val="007155DA"/>
    <w:rsid w:val="00716461"/>
    <w:rsid w:val="0072017F"/>
    <w:rsid w:val="007212CC"/>
    <w:rsid w:val="007244E6"/>
    <w:rsid w:val="00724A0F"/>
    <w:rsid w:val="007251E4"/>
    <w:rsid w:val="007260C5"/>
    <w:rsid w:val="007264C7"/>
    <w:rsid w:val="00727B78"/>
    <w:rsid w:val="00727C00"/>
    <w:rsid w:val="00727EB4"/>
    <w:rsid w:val="0073028D"/>
    <w:rsid w:val="00730839"/>
    <w:rsid w:val="00732163"/>
    <w:rsid w:val="00732BC0"/>
    <w:rsid w:val="00732CF9"/>
    <w:rsid w:val="00733794"/>
    <w:rsid w:val="007338C9"/>
    <w:rsid w:val="00733A6A"/>
    <w:rsid w:val="007345CA"/>
    <w:rsid w:val="00735855"/>
    <w:rsid w:val="007369A4"/>
    <w:rsid w:val="0074178A"/>
    <w:rsid w:val="0074296A"/>
    <w:rsid w:val="00743C1C"/>
    <w:rsid w:val="00744AEA"/>
    <w:rsid w:val="0074543F"/>
    <w:rsid w:val="00745DA7"/>
    <w:rsid w:val="00745F2F"/>
    <w:rsid w:val="0074608B"/>
    <w:rsid w:val="00746972"/>
    <w:rsid w:val="00747543"/>
    <w:rsid w:val="007515D3"/>
    <w:rsid w:val="00751930"/>
    <w:rsid w:val="00752A2D"/>
    <w:rsid w:val="00755614"/>
    <w:rsid w:val="00756D0F"/>
    <w:rsid w:val="00761CD3"/>
    <w:rsid w:val="00762198"/>
    <w:rsid w:val="0076375F"/>
    <w:rsid w:val="00763CDF"/>
    <w:rsid w:val="0077047A"/>
    <w:rsid w:val="0077233A"/>
    <w:rsid w:val="00773D17"/>
    <w:rsid w:val="00775196"/>
    <w:rsid w:val="0077570D"/>
    <w:rsid w:val="00775E5E"/>
    <w:rsid w:val="00777B35"/>
    <w:rsid w:val="007805F4"/>
    <w:rsid w:val="007838DB"/>
    <w:rsid w:val="00784131"/>
    <w:rsid w:val="0078519A"/>
    <w:rsid w:val="0078693A"/>
    <w:rsid w:val="007872F6"/>
    <w:rsid w:val="00787A08"/>
    <w:rsid w:val="007904AD"/>
    <w:rsid w:val="007908CA"/>
    <w:rsid w:val="00790F53"/>
    <w:rsid w:val="007910A2"/>
    <w:rsid w:val="007912AF"/>
    <w:rsid w:val="0079228E"/>
    <w:rsid w:val="00793FEF"/>
    <w:rsid w:val="00794C4A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0BE8"/>
    <w:rsid w:val="007B14FE"/>
    <w:rsid w:val="007B184A"/>
    <w:rsid w:val="007B1AB3"/>
    <w:rsid w:val="007B2499"/>
    <w:rsid w:val="007B3210"/>
    <w:rsid w:val="007B34BD"/>
    <w:rsid w:val="007B3676"/>
    <w:rsid w:val="007B3EF8"/>
    <w:rsid w:val="007B459A"/>
    <w:rsid w:val="007B5CEE"/>
    <w:rsid w:val="007B5FD2"/>
    <w:rsid w:val="007B6AA5"/>
    <w:rsid w:val="007B72CA"/>
    <w:rsid w:val="007B779F"/>
    <w:rsid w:val="007B7A08"/>
    <w:rsid w:val="007C0085"/>
    <w:rsid w:val="007C1307"/>
    <w:rsid w:val="007C14F5"/>
    <w:rsid w:val="007C15EA"/>
    <w:rsid w:val="007C1A96"/>
    <w:rsid w:val="007C2AE5"/>
    <w:rsid w:val="007C45F9"/>
    <w:rsid w:val="007C5D05"/>
    <w:rsid w:val="007C5F1D"/>
    <w:rsid w:val="007D0752"/>
    <w:rsid w:val="007D0E07"/>
    <w:rsid w:val="007D103B"/>
    <w:rsid w:val="007D2A6C"/>
    <w:rsid w:val="007D2B17"/>
    <w:rsid w:val="007D4214"/>
    <w:rsid w:val="007D427B"/>
    <w:rsid w:val="007D4F6A"/>
    <w:rsid w:val="007D5CA8"/>
    <w:rsid w:val="007D5E7D"/>
    <w:rsid w:val="007D63B3"/>
    <w:rsid w:val="007D63BA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A8A"/>
    <w:rsid w:val="007F0775"/>
    <w:rsid w:val="007F0DA0"/>
    <w:rsid w:val="007F0FB8"/>
    <w:rsid w:val="007F1448"/>
    <w:rsid w:val="007F1C50"/>
    <w:rsid w:val="007F5870"/>
    <w:rsid w:val="007F66D9"/>
    <w:rsid w:val="007F6B37"/>
    <w:rsid w:val="007F70B8"/>
    <w:rsid w:val="007F7497"/>
    <w:rsid w:val="0080158C"/>
    <w:rsid w:val="008034FB"/>
    <w:rsid w:val="0080396F"/>
    <w:rsid w:val="00803B4C"/>
    <w:rsid w:val="00804111"/>
    <w:rsid w:val="008041F5"/>
    <w:rsid w:val="00804ACA"/>
    <w:rsid w:val="00804EF6"/>
    <w:rsid w:val="008050EE"/>
    <w:rsid w:val="00805A04"/>
    <w:rsid w:val="00806097"/>
    <w:rsid w:val="00807AB5"/>
    <w:rsid w:val="0081096A"/>
    <w:rsid w:val="008135FB"/>
    <w:rsid w:val="00813913"/>
    <w:rsid w:val="008147AD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42DE"/>
    <w:rsid w:val="0082603D"/>
    <w:rsid w:val="0082627F"/>
    <w:rsid w:val="00826E43"/>
    <w:rsid w:val="00827BC9"/>
    <w:rsid w:val="00832755"/>
    <w:rsid w:val="0083277D"/>
    <w:rsid w:val="008330F9"/>
    <w:rsid w:val="008334DA"/>
    <w:rsid w:val="00834EA3"/>
    <w:rsid w:val="00835624"/>
    <w:rsid w:val="008356DE"/>
    <w:rsid w:val="00835E4A"/>
    <w:rsid w:val="008372B2"/>
    <w:rsid w:val="0083791D"/>
    <w:rsid w:val="00840152"/>
    <w:rsid w:val="00840160"/>
    <w:rsid w:val="0084028C"/>
    <w:rsid w:val="00842E24"/>
    <w:rsid w:val="00843ADE"/>
    <w:rsid w:val="00843CB9"/>
    <w:rsid w:val="00843F67"/>
    <w:rsid w:val="0084465D"/>
    <w:rsid w:val="00844AA9"/>
    <w:rsid w:val="00845451"/>
    <w:rsid w:val="008459CA"/>
    <w:rsid w:val="00845F59"/>
    <w:rsid w:val="00846346"/>
    <w:rsid w:val="00846443"/>
    <w:rsid w:val="008466B1"/>
    <w:rsid w:val="008468A9"/>
    <w:rsid w:val="008469E9"/>
    <w:rsid w:val="00846FBB"/>
    <w:rsid w:val="008471B2"/>
    <w:rsid w:val="008508D5"/>
    <w:rsid w:val="00850FF2"/>
    <w:rsid w:val="00851784"/>
    <w:rsid w:val="00851C32"/>
    <w:rsid w:val="00852C50"/>
    <w:rsid w:val="00852CFA"/>
    <w:rsid w:val="008531E4"/>
    <w:rsid w:val="008531FB"/>
    <w:rsid w:val="008539C9"/>
    <w:rsid w:val="00853A8B"/>
    <w:rsid w:val="00854BF0"/>
    <w:rsid w:val="00854FB2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93A"/>
    <w:rsid w:val="0086699A"/>
    <w:rsid w:val="00866B88"/>
    <w:rsid w:val="00867299"/>
    <w:rsid w:val="00867A33"/>
    <w:rsid w:val="00867D98"/>
    <w:rsid w:val="00867EB0"/>
    <w:rsid w:val="0087114F"/>
    <w:rsid w:val="008726C7"/>
    <w:rsid w:val="00875A5E"/>
    <w:rsid w:val="00876F5F"/>
    <w:rsid w:val="008776A5"/>
    <w:rsid w:val="0087787E"/>
    <w:rsid w:val="00877A01"/>
    <w:rsid w:val="00880D99"/>
    <w:rsid w:val="008829F5"/>
    <w:rsid w:val="008839E6"/>
    <w:rsid w:val="00883B4E"/>
    <w:rsid w:val="00884302"/>
    <w:rsid w:val="00884A69"/>
    <w:rsid w:val="00884A94"/>
    <w:rsid w:val="008852F1"/>
    <w:rsid w:val="008855C2"/>
    <w:rsid w:val="008856EB"/>
    <w:rsid w:val="00886BAA"/>
    <w:rsid w:val="00886D63"/>
    <w:rsid w:val="00887365"/>
    <w:rsid w:val="0088739C"/>
    <w:rsid w:val="00887516"/>
    <w:rsid w:val="00891235"/>
    <w:rsid w:val="0089169E"/>
    <w:rsid w:val="00891F55"/>
    <w:rsid w:val="0089263F"/>
    <w:rsid w:val="00893D49"/>
    <w:rsid w:val="00893D97"/>
    <w:rsid w:val="0089501E"/>
    <w:rsid w:val="00895FF1"/>
    <w:rsid w:val="00895FFD"/>
    <w:rsid w:val="00896A57"/>
    <w:rsid w:val="00897586"/>
    <w:rsid w:val="008A0085"/>
    <w:rsid w:val="008A0851"/>
    <w:rsid w:val="008A0B0D"/>
    <w:rsid w:val="008A20B6"/>
    <w:rsid w:val="008A2895"/>
    <w:rsid w:val="008A3B98"/>
    <w:rsid w:val="008A4028"/>
    <w:rsid w:val="008A474B"/>
    <w:rsid w:val="008A5619"/>
    <w:rsid w:val="008A5B98"/>
    <w:rsid w:val="008A61F8"/>
    <w:rsid w:val="008A727D"/>
    <w:rsid w:val="008A77AF"/>
    <w:rsid w:val="008A77DD"/>
    <w:rsid w:val="008A7B4C"/>
    <w:rsid w:val="008A7D89"/>
    <w:rsid w:val="008B0184"/>
    <w:rsid w:val="008B15FA"/>
    <w:rsid w:val="008B2C6D"/>
    <w:rsid w:val="008B41D6"/>
    <w:rsid w:val="008B4368"/>
    <w:rsid w:val="008B54D5"/>
    <w:rsid w:val="008B57D5"/>
    <w:rsid w:val="008B58DE"/>
    <w:rsid w:val="008B722E"/>
    <w:rsid w:val="008B7355"/>
    <w:rsid w:val="008B7F69"/>
    <w:rsid w:val="008C094C"/>
    <w:rsid w:val="008C10D8"/>
    <w:rsid w:val="008C110D"/>
    <w:rsid w:val="008C160B"/>
    <w:rsid w:val="008C1997"/>
    <w:rsid w:val="008C201C"/>
    <w:rsid w:val="008C2C5E"/>
    <w:rsid w:val="008C3DCA"/>
    <w:rsid w:val="008C3F42"/>
    <w:rsid w:val="008C4E60"/>
    <w:rsid w:val="008C4FDA"/>
    <w:rsid w:val="008C5D97"/>
    <w:rsid w:val="008C6F28"/>
    <w:rsid w:val="008C72F2"/>
    <w:rsid w:val="008D2764"/>
    <w:rsid w:val="008D45A4"/>
    <w:rsid w:val="008D5B63"/>
    <w:rsid w:val="008D6396"/>
    <w:rsid w:val="008E1190"/>
    <w:rsid w:val="008E24B4"/>
    <w:rsid w:val="008E2912"/>
    <w:rsid w:val="008E2F35"/>
    <w:rsid w:val="008E3763"/>
    <w:rsid w:val="008E45F0"/>
    <w:rsid w:val="008E5A5F"/>
    <w:rsid w:val="008E770C"/>
    <w:rsid w:val="008F092C"/>
    <w:rsid w:val="008F1D84"/>
    <w:rsid w:val="008F231E"/>
    <w:rsid w:val="008F28C4"/>
    <w:rsid w:val="008F2D56"/>
    <w:rsid w:val="008F413D"/>
    <w:rsid w:val="008F4290"/>
    <w:rsid w:val="008F4580"/>
    <w:rsid w:val="008F4894"/>
    <w:rsid w:val="008F4F4C"/>
    <w:rsid w:val="008F5003"/>
    <w:rsid w:val="008F5882"/>
    <w:rsid w:val="008F5B10"/>
    <w:rsid w:val="008F6463"/>
    <w:rsid w:val="008F6A34"/>
    <w:rsid w:val="008F6BA0"/>
    <w:rsid w:val="008F73F2"/>
    <w:rsid w:val="0090125C"/>
    <w:rsid w:val="009050E2"/>
    <w:rsid w:val="00907000"/>
    <w:rsid w:val="00907496"/>
    <w:rsid w:val="00910EE4"/>
    <w:rsid w:val="00910FBC"/>
    <w:rsid w:val="00913B47"/>
    <w:rsid w:val="00914132"/>
    <w:rsid w:val="00917A5D"/>
    <w:rsid w:val="00920833"/>
    <w:rsid w:val="00920967"/>
    <w:rsid w:val="0092167E"/>
    <w:rsid w:val="009220E3"/>
    <w:rsid w:val="00922E50"/>
    <w:rsid w:val="00924AB7"/>
    <w:rsid w:val="00925C76"/>
    <w:rsid w:val="0092635C"/>
    <w:rsid w:val="00926CA6"/>
    <w:rsid w:val="009270A7"/>
    <w:rsid w:val="009303A8"/>
    <w:rsid w:val="009312BE"/>
    <w:rsid w:val="00931BE6"/>
    <w:rsid w:val="009321C8"/>
    <w:rsid w:val="00932967"/>
    <w:rsid w:val="00932F6D"/>
    <w:rsid w:val="0093304E"/>
    <w:rsid w:val="009347ED"/>
    <w:rsid w:val="00934A2A"/>
    <w:rsid w:val="00936656"/>
    <w:rsid w:val="0093682D"/>
    <w:rsid w:val="00937209"/>
    <w:rsid w:val="00940E0B"/>
    <w:rsid w:val="009413C4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72D"/>
    <w:rsid w:val="00950778"/>
    <w:rsid w:val="00950B93"/>
    <w:rsid w:val="00952806"/>
    <w:rsid w:val="00953458"/>
    <w:rsid w:val="00954349"/>
    <w:rsid w:val="00956743"/>
    <w:rsid w:val="00956944"/>
    <w:rsid w:val="00956B15"/>
    <w:rsid w:val="00957160"/>
    <w:rsid w:val="00960489"/>
    <w:rsid w:val="00960E59"/>
    <w:rsid w:val="0096132D"/>
    <w:rsid w:val="009613F2"/>
    <w:rsid w:val="009615B1"/>
    <w:rsid w:val="00962CBB"/>
    <w:rsid w:val="00963A33"/>
    <w:rsid w:val="00964348"/>
    <w:rsid w:val="0096500D"/>
    <w:rsid w:val="009658FF"/>
    <w:rsid w:val="00966059"/>
    <w:rsid w:val="0096677E"/>
    <w:rsid w:val="009670A0"/>
    <w:rsid w:val="00967C2D"/>
    <w:rsid w:val="00970F9D"/>
    <w:rsid w:val="009724DF"/>
    <w:rsid w:val="009738D0"/>
    <w:rsid w:val="009749A9"/>
    <w:rsid w:val="00974DFE"/>
    <w:rsid w:val="0097614A"/>
    <w:rsid w:val="00976556"/>
    <w:rsid w:val="00980A98"/>
    <w:rsid w:val="00980B88"/>
    <w:rsid w:val="009817EF"/>
    <w:rsid w:val="009832E0"/>
    <w:rsid w:val="009834BE"/>
    <w:rsid w:val="0098416C"/>
    <w:rsid w:val="00984191"/>
    <w:rsid w:val="00986057"/>
    <w:rsid w:val="0098605C"/>
    <w:rsid w:val="00986E9A"/>
    <w:rsid w:val="00987869"/>
    <w:rsid w:val="009878DF"/>
    <w:rsid w:val="00992905"/>
    <w:rsid w:val="0099420D"/>
    <w:rsid w:val="0099461B"/>
    <w:rsid w:val="00994976"/>
    <w:rsid w:val="00995A53"/>
    <w:rsid w:val="00996F21"/>
    <w:rsid w:val="009A08F9"/>
    <w:rsid w:val="009A0CEE"/>
    <w:rsid w:val="009A11B8"/>
    <w:rsid w:val="009A1E33"/>
    <w:rsid w:val="009A3625"/>
    <w:rsid w:val="009A3C12"/>
    <w:rsid w:val="009A43F7"/>
    <w:rsid w:val="009A469F"/>
    <w:rsid w:val="009A482A"/>
    <w:rsid w:val="009A51AC"/>
    <w:rsid w:val="009A5B16"/>
    <w:rsid w:val="009A635D"/>
    <w:rsid w:val="009A6477"/>
    <w:rsid w:val="009B00E1"/>
    <w:rsid w:val="009B22E2"/>
    <w:rsid w:val="009B2716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1C1"/>
    <w:rsid w:val="009C3048"/>
    <w:rsid w:val="009C33D7"/>
    <w:rsid w:val="009C3538"/>
    <w:rsid w:val="009C4529"/>
    <w:rsid w:val="009C477C"/>
    <w:rsid w:val="009C5220"/>
    <w:rsid w:val="009C5346"/>
    <w:rsid w:val="009C55A5"/>
    <w:rsid w:val="009C5899"/>
    <w:rsid w:val="009C5F6E"/>
    <w:rsid w:val="009C6BD5"/>
    <w:rsid w:val="009C7BF7"/>
    <w:rsid w:val="009D0422"/>
    <w:rsid w:val="009D0E77"/>
    <w:rsid w:val="009D470D"/>
    <w:rsid w:val="009D4DAE"/>
    <w:rsid w:val="009D503C"/>
    <w:rsid w:val="009D50A4"/>
    <w:rsid w:val="009D6807"/>
    <w:rsid w:val="009D72F7"/>
    <w:rsid w:val="009E15D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D65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9F77E2"/>
    <w:rsid w:val="00A02411"/>
    <w:rsid w:val="00A036EB"/>
    <w:rsid w:val="00A03866"/>
    <w:rsid w:val="00A04311"/>
    <w:rsid w:val="00A0455C"/>
    <w:rsid w:val="00A04E44"/>
    <w:rsid w:val="00A060D1"/>
    <w:rsid w:val="00A0705B"/>
    <w:rsid w:val="00A10382"/>
    <w:rsid w:val="00A11B71"/>
    <w:rsid w:val="00A11F33"/>
    <w:rsid w:val="00A12D92"/>
    <w:rsid w:val="00A16684"/>
    <w:rsid w:val="00A16D4E"/>
    <w:rsid w:val="00A17A5A"/>
    <w:rsid w:val="00A2163E"/>
    <w:rsid w:val="00A22BAB"/>
    <w:rsid w:val="00A23B70"/>
    <w:rsid w:val="00A24493"/>
    <w:rsid w:val="00A24B0D"/>
    <w:rsid w:val="00A24BB4"/>
    <w:rsid w:val="00A24FC8"/>
    <w:rsid w:val="00A2647E"/>
    <w:rsid w:val="00A265F9"/>
    <w:rsid w:val="00A26877"/>
    <w:rsid w:val="00A26F56"/>
    <w:rsid w:val="00A30F76"/>
    <w:rsid w:val="00A31747"/>
    <w:rsid w:val="00A33F72"/>
    <w:rsid w:val="00A3473B"/>
    <w:rsid w:val="00A35531"/>
    <w:rsid w:val="00A3786A"/>
    <w:rsid w:val="00A37A1A"/>
    <w:rsid w:val="00A37AEB"/>
    <w:rsid w:val="00A407FA"/>
    <w:rsid w:val="00A40C22"/>
    <w:rsid w:val="00A41B55"/>
    <w:rsid w:val="00A421C9"/>
    <w:rsid w:val="00A42474"/>
    <w:rsid w:val="00A430F4"/>
    <w:rsid w:val="00A43F4F"/>
    <w:rsid w:val="00A44241"/>
    <w:rsid w:val="00A4461F"/>
    <w:rsid w:val="00A44726"/>
    <w:rsid w:val="00A46B0B"/>
    <w:rsid w:val="00A476DE"/>
    <w:rsid w:val="00A514B6"/>
    <w:rsid w:val="00A51533"/>
    <w:rsid w:val="00A51B3F"/>
    <w:rsid w:val="00A5234B"/>
    <w:rsid w:val="00A5272C"/>
    <w:rsid w:val="00A530A7"/>
    <w:rsid w:val="00A53CEE"/>
    <w:rsid w:val="00A5424C"/>
    <w:rsid w:val="00A56512"/>
    <w:rsid w:val="00A5717C"/>
    <w:rsid w:val="00A5798B"/>
    <w:rsid w:val="00A60B12"/>
    <w:rsid w:val="00A60EAD"/>
    <w:rsid w:val="00A622D6"/>
    <w:rsid w:val="00A6282E"/>
    <w:rsid w:val="00A63E6C"/>
    <w:rsid w:val="00A655B9"/>
    <w:rsid w:val="00A67961"/>
    <w:rsid w:val="00A71275"/>
    <w:rsid w:val="00A715CD"/>
    <w:rsid w:val="00A717DE"/>
    <w:rsid w:val="00A71B19"/>
    <w:rsid w:val="00A73B0F"/>
    <w:rsid w:val="00A760C1"/>
    <w:rsid w:val="00A76348"/>
    <w:rsid w:val="00A76F61"/>
    <w:rsid w:val="00A8003D"/>
    <w:rsid w:val="00A80AEA"/>
    <w:rsid w:val="00A80F8A"/>
    <w:rsid w:val="00A845AE"/>
    <w:rsid w:val="00A849BD"/>
    <w:rsid w:val="00A85EAD"/>
    <w:rsid w:val="00A87297"/>
    <w:rsid w:val="00A87478"/>
    <w:rsid w:val="00A8759C"/>
    <w:rsid w:val="00A91339"/>
    <w:rsid w:val="00A91907"/>
    <w:rsid w:val="00A9207B"/>
    <w:rsid w:val="00A92117"/>
    <w:rsid w:val="00A9405B"/>
    <w:rsid w:val="00A94BFC"/>
    <w:rsid w:val="00A96D19"/>
    <w:rsid w:val="00A97503"/>
    <w:rsid w:val="00AA1427"/>
    <w:rsid w:val="00AA1932"/>
    <w:rsid w:val="00AA2AD2"/>
    <w:rsid w:val="00AA3FDD"/>
    <w:rsid w:val="00AA4426"/>
    <w:rsid w:val="00AA4970"/>
    <w:rsid w:val="00AA4F20"/>
    <w:rsid w:val="00AA4FDB"/>
    <w:rsid w:val="00AA59A0"/>
    <w:rsid w:val="00AB0104"/>
    <w:rsid w:val="00AB0388"/>
    <w:rsid w:val="00AB1419"/>
    <w:rsid w:val="00AB1854"/>
    <w:rsid w:val="00AB30F8"/>
    <w:rsid w:val="00AB3704"/>
    <w:rsid w:val="00AB37EF"/>
    <w:rsid w:val="00AB3B64"/>
    <w:rsid w:val="00AB3DE4"/>
    <w:rsid w:val="00AB491F"/>
    <w:rsid w:val="00AB53D1"/>
    <w:rsid w:val="00AB7DAF"/>
    <w:rsid w:val="00AC0F44"/>
    <w:rsid w:val="00AC1CD8"/>
    <w:rsid w:val="00AC26F5"/>
    <w:rsid w:val="00AC2E99"/>
    <w:rsid w:val="00AC3427"/>
    <w:rsid w:val="00AC3429"/>
    <w:rsid w:val="00AC4C09"/>
    <w:rsid w:val="00AC4CFE"/>
    <w:rsid w:val="00AC4FAD"/>
    <w:rsid w:val="00AC563E"/>
    <w:rsid w:val="00AC671E"/>
    <w:rsid w:val="00AC678E"/>
    <w:rsid w:val="00AD03BE"/>
    <w:rsid w:val="00AD0F4E"/>
    <w:rsid w:val="00AD13F0"/>
    <w:rsid w:val="00AD287E"/>
    <w:rsid w:val="00AD32BE"/>
    <w:rsid w:val="00AD4375"/>
    <w:rsid w:val="00AD4EA0"/>
    <w:rsid w:val="00AD5AAE"/>
    <w:rsid w:val="00AD5CC3"/>
    <w:rsid w:val="00AD7AAC"/>
    <w:rsid w:val="00AD7B9C"/>
    <w:rsid w:val="00AE0410"/>
    <w:rsid w:val="00AE0890"/>
    <w:rsid w:val="00AE0ACB"/>
    <w:rsid w:val="00AE28F2"/>
    <w:rsid w:val="00AE2B21"/>
    <w:rsid w:val="00AE3A7B"/>
    <w:rsid w:val="00AE474B"/>
    <w:rsid w:val="00AE47FA"/>
    <w:rsid w:val="00AE51E1"/>
    <w:rsid w:val="00AE57B1"/>
    <w:rsid w:val="00AE5B52"/>
    <w:rsid w:val="00AE61CC"/>
    <w:rsid w:val="00AE7624"/>
    <w:rsid w:val="00AE7F10"/>
    <w:rsid w:val="00AF0B91"/>
    <w:rsid w:val="00AF173C"/>
    <w:rsid w:val="00AF180A"/>
    <w:rsid w:val="00AF25E9"/>
    <w:rsid w:val="00AF34E8"/>
    <w:rsid w:val="00AF4E87"/>
    <w:rsid w:val="00AF52F0"/>
    <w:rsid w:val="00AF6134"/>
    <w:rsid w:val="00AF63A1"/>
    <w:rsid w:val="00AF73D2"/>
    <w:rsid w:val="00B001C0"/>
    <w:rsid w:val="00B00FE9"/>
    <w:rsid w:val="00B010FE"/>
    <w:rsid w:val="00B0169E"/>
    <w:rsid w:val="00B01BAC"/>
    <w:rsid w:val="00B023CD"/>
    <w:rsid w:val="00B02C7E"/>
    <w:rsid w:val="00B04DA9"/>
    <w:rsid w:val="00B05193"/>
    <w:rsid w:val="00B07AAE"/>
    <w:rsid w:val="00B07B30"/>
    <w:rsid w:val="00B07F86"/>
    <w:rsid w:val="00B11662"/>
    <w:rsid w:val="00B12042"/>
    <w:rsid w:val="00B13A3D"/>
    <w:rsid w:val="00B142B3"/>
    <w:rsid w:val="00B14C7B"/>
    <w:rsid w:val="00B14D9C"/>
    <w:rsid w:val="00B1578E"/>
    <w:rsid w:val="00B15B5E"/>
    <w:rsid w:val="00B15C88"/>
    <w:rsid w:val="00B1634F"/>
    <w:rsid w:val="00B16D97"/>
    <w:rsid w:val="00B170B2"/>
    <w:rsid w:val="00B174FF"/>
    <w:rsid w:val="00B2342A"/>
    <w:rsid w:val="00B2574C"/>
    <w:rsid w:val="00B309A3"/>
    <w:rsid w:val="00B30B4C"/>
    <w:rsid w:val="00B31202"/>
    <w:rsid w:val="00B31B45"/>
    <w:rsid w:val="00B32A86"/>
    <w:rsid w:val="00B34300"/>
    <w:rsid w:val="00B36291"/>
    <w:rsid w:val="00B40D1F"/>
    <w:rsid w:val="00B42702"/>
    <w:rsid w:val="00B4354F"/>
    <w:rsid w:val="00B43E83"/>
    <w:rsid w:val="00B446C5"/>
    <w:rsid w:val="00B451F0"/>
    <w:rsid w:val="00B452FE"/>
    <w:rsid w:val="00B46746"/>
    <w:rsid w:val="00B46B46"/>
    <w:rsid w:val="00B47165"/>
    <w:rsid w:val="00B5295E"/>
    <w:rsid w:val="00B52F9B"/>
    <w:rsid w:val="00B53AF9"/>
    <w:rsid w:val="00B54AE1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095"/>
    <w:rsid w:val="00B654B8"/>
    <w:rsid w:val="00B6671A"/>
    <w:rsid w:val="00B66CB3"/>
    <w:rsid w:val="00B7242D"/>
    <w:rsid w:val="00B72489"/>
    <w:rsid w:val="00B72C8B"/>
    <w:rsid w:val="00B7339E"/>
    <w:rsid w:val="00B73849"/>
    <w:rsid w:val="00B73AAB"/>
    <w:rsid w:val="00B73C0E"/>
    <w:rsid w:val="00B73C81"/>
    <w:rsid w:val="00B745DF"/>
    <w:rsid w:val="00B74FF9"/>
    <w:rsid w:val="00B75081"/>
    <w:rsid w:val="00B75D21"/>
    <w:rsid w:val="00B763A0"/>
    <w:rsid w:val="00B80C29"/>
    <w:rsid w:val="00B80D28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D8D"/>
    <w:rsid w:val="00B92F13"/>
    <w:rsid w:val="00B940EF"/>
    <w:rsid w:val="00B9474A"/>
    <w:rsid w:val="00B9655D"/>
    <w:rsid w:val="00B96B78"/>
    <w:rsid w:val="00BA101C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2D5"/>
    <w:rsid w:val="00BB6588"/>
    <w:rsid w:val="00BB76F8"/>
    <w:rsid w:val="00BC1073"/>
    <w:rsid w:val="00BC13B2"/>
    <w:rsid w:val="00BC1EAD"/>
    <w:rsid w:val="00BC303C"/>
    <w:rsid w:val="00BC40C0"/>
    <w:rsid w:val="00BC5875"/>
    <w:rsid w:val="00BC64AB"/>
    <w:rsid w:val="00BD089B"/>
    <w:rsid w:val="00BD0AAA"/>
    <w:rsid w:val="00BD16C3"/>
    <w:rsid w:val="00BD1F23"/>
    <w:rsid w:val="00BD4CB0"/>
    <w:rsid w:val="00BD5669"/>
    <w:rsid w:val="00BD5A6F"/>
    <w:rsid w:val="00BD675C"/>
    <w:rsid w:val="00BD6D61"/>
    <w:rsid w:val="00BE0602"/>
    <w:rsid w:val="00BE21CB"/>
    <w:rsid w:val="00BE2495"/>
    <w:rsid w:val="00BE353D"/>
    <w:rsid w:val="00BE5D23"/>
    <w:rsid w:val="00BE5F33"/>
    <w:rsid w:val="00BE6187"/>
    <w:rsid w:val="00BE66BE"/>
    <w:rsid w:val="00BE66CE"/>
    <w:rsid w:val="00BE69C2"/>
    <w:rsid w:val="00BF05DB"/>
    <w:rsid w:val="00BF1327"/>
    <w:rsid w:val="00BF14BD"/>
    <w:rsid w:val="00BF1803"/>
    <w:rsid w:val="00BF269D"/>
    <w:rsid w:val="00BF3D6D"/>
    <w:rsid w:val="00BF4397"/>
    <w:rsid w:val="00BF6F5A"/>
    <w:rsid w:val="00BF7AA7"/>
    <w:rsid w:val="00C00803"/>
    <w:rsid w:val="00C00CB1"/>
    <w:rsid w:val="00C00D27"/>
    <w:rsid w:val="00C00EB1"/>
    <w:rsid w:val="00C00F92"/>
    <w:rsid w:val="00C0153A"/>
    <w:rsid w:val="00C0174D"/>
    <w:rsid w:val="00C024D0"/>
    <w:rsid w:val="00C0337E"/>
    <w:rsid w:val="00C0464F"/>
    <w:rsid w:val="00C04EEE"/>
    <w:rsid w:val="00C05987"/>
    <w:rsid w:val="00C05ABE"/>
    <w:rsid w:val="00C05DBF"/>
    <w:rsid w:val="00C066BA"/>
    <w:rsid w:val="00C0716E"/>
    <w:rsid w:val="00C07677"/>
    <w:rsid w:val="00C108A0"/>
    <w:rsid w:val="00C10AEE"/>
    <w:rsid w:val="00C10EA2"/>
    <w:rsid w:val="00C11069"/>
    <w:rsid w:val="00C11079"/>
    <w:rsid w:val="00C11203"/>
    <w:rsid w:val="00C1121D"/>
    <w:rsid w:val="00C1201C"/>
    <w:rsid w:val="00C12726"/>
    <w:rsid w:val="00C12EB2"/>
    <w:rsid w:val="00C13094"/>
    <w:rsid w:val="00C1340B"/>
    <w:rsid w:val="00C15A81"/>
    <w:rsid w:val="00C15A87"/>
    <w:rsid w:val="00C16473"/>
    <w:rsid w:val="00C20446"/>
    <w:rsid w:val="00C24EE2"/>
    <w:rsid w:val="00C260D4"/>
    <w:rsid w:val="00C26557"/>
    <w:rsid w:val="00C269AE"/>
    <w:rsid w:val="00C307C6"/>
    <w:rsid w:val="00C30B87"/>
    <w:rsid w:val="00C315D2"/>
    <w:rsid w:val="00C31BAC"/>
    <w:rsid w:val="00C31C67"/>
    <w:rsid w:val="00C33183"/>
    <w:rsid w:val="00C34D89"/>
    <w:rsid w:val="00C34FF3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3F6C"/>
    <w:rsid w:val="00C447CB"/>
    <w:rsid w:val="00C45D98"/>
    <w:rsid w:val="00C4625F"/>
    <w:rsid w:val="00C479DE"/>
    <w:rsid w:val="00C47D0E"/>
    <w:rsid w:val="00C5035C"/>
    <w:rsid w:val="00C510BD"/>
    <w:rsid w:val="00C53BDD"/>
    <w:rsid w:val="00C53E44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9FC"/>
    <w:rsid w:val="00C67A26"/>
    <w:rsid w:val="00C67CB7"/>
    <w:rsid w:val="00C67E4C"/>
    <w:rsid w:val="00C70F4E"/>
    <w:rsid w:val="00C729BE"/>
    <w:rsid w:val="00C72C78"/>
    <w:rsid w:val="00C72E63"/>
    <w:rsid w:val="00C72FB0"/>
    <w:rsid w:val="00C735B6"/>
    <w:rsid w:val="00C742B8"/>
    <w:rsid w:val="00C74AD1"/>
    <w:rsid w:val="00C75135"/>
    <w:rsid w:val="00C753BF"/>
    <w:rsid w:val="00C754AC"/>
    <w:rsid w:val="00C75797"/>
    <w:rsid w:val="00C75C48"/>
    <w:rsid w:val="00C75CF6"/>
    <w:rsid w:val="00C76D03"/>
    <w:rsid w:val="00C803E7"/>
    <w:rsid w:val="00C8140E"/>
    <w:rsid w:val="00C8256F"/>
    <w:rsid w:val="00C82732"/>
    <w:rsid w:val="00C83A21"/>
    <w:rsid w:val="00C8667D"/>
    <w:rsid w:val="00C87AE3"/>
    <w:rsid w:val="00C911EA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4CC"/>
    <w:rsid w:val="00CA6658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012A"/>
    <w:rsid w:val="00CC1C23"/>
    <w:rsid w:val="00CC3F88"/>
    <w:rsid w:val="00CC4EBA"/>
    <w:rsid w:val="00CC64FA"/>
    <w:rsid w:val="00CC6E9B"/>
    <w:rsid w:val="00CC6F9F"/>
    <w:rsid w:val="00CC75FE"/>
    <w:rsid w:val="00CD0F4F"/>
    <w:rsid w:val="00CD1235"/>
    <w:rsid w:val="00CD16F4"/>
    <w:rsid w:val="00CD174A"/>
    <w:rsid w:val="00CD345D"/>
    <w:rsid w:val="00CD5113"/>
    <w:rsid w:val="00CD5F87"/>
    <w:rsid w:val="00CE0FDC"/>
    <w:rsid w:val="00CE1B1E"/>
    <w:rsid w:val="00CE245C"/>
    <w:rsid w:val="00CE4334"/>
    <w:rsid w:val="00CE4D89"/>
    <w:rsid w:val="00CE5112"/>
    <w:rsid w:val="00CE54E0"/>
    <w:rsid w:val="00CE5693"/>
    <w:rsid w:val="00CE5944"/>
    <w:rsid w:val="00CE65DA"/>
    <w:rsid w:val="00CE662E"/>
    <w:rsid w:val="00CE66F3"/>
    <w:rsid w:val="00CE6F5F"/>
    <w:rsid w:val="00CF07EC"/>
    <w:rsid w:val="00CF0B54"/>
    <w:rsid w:val="00CF11B9"/>
    <w:rsid w:val="00CF2987"/>
    <w:rsid w:val="00CF38C5"/>
    <w:rsid w:val="00CF3FB9"/>
    <w:rsid w:val="00CF47B6"/>
    <w:rsid w:val="00CF55D1"/>
    <w:rsid w:val="00CF5944"/>
    <w:rsid w:val="00CF5EF6"/>
    <w:rsid w:val="00D0214A"/>
    <w:rsid w:val="00D0280A"/>
    <w:rsid w:val="00D02E73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1D5"/>
    <w:rsid w:val="00D16B7D"/>
    <w:rsid w:val="00D170B1"/>
    <w:rsid w:val="00D17309"/>
    <w:rsid w:val="00D20F8C"/>
    <w:rsid w:val="00D227EE"/>
    <w:rsid w:val="00D22E4A"/>
    <w:rsid w:val="00D241A0"/>
    <w:rsid w:val="00D25B32"/>
    <w:rsid w:val="00D260CF"/>
    <w:rsid w:val="00D263AD"/>
    <w:rsid w:val="00D27F94"/>
    <w:rsid w:val="00D30BF5"/>
    <w:rsid w:val="00D30E4A"/>
    <w:rsid w:val="00D312A6"/>
    <w:rsid w:val="00D323C2"/>
    <w:rsid w:val="00D34E9E"/>
    <w:rsid w:val="00D34FEF"/>
    <w:rsid w:val="00D355CD"/>
    <w:rsid w:val="00D359FC"/>
    <w:rsid w:val="00D35A3B"/>
    <w:rsid w:val="00D36AA5"/>
    <w:rsid w:val="00D4019A"/>
    <w:rsid w:val="00D40235"/>
    <w:rsid w:val="00D40A96"/>
    <w:rsid w:val="00D4155E"/>
    <w:rsid w:val="00D42815"/>
    <w:rsid w:val="00D43AE1"/>
    <w:rsid w:val="00D44540"/>
    <w:rsid w:val="00D4594A"/>
    <w:rsid w:val="00D45C88"/>
    <w:rsid w:val="00D46066"/>
    <w:rsid w:val="00D46866"/>
    <w:rsid w:val="00D476BC"/>
    <w:rsid w:val="00D47AC4"/>
    <w:rsid w:val="00D50D67"/>
    <w:rsid w:val="00D523D6"/>
    <w:rsid w:val="00D52F4F"/>
    <w:rsid w:val="00D5314D"/>
    <w:rsid w:val="00D53DC3"/>
    <w:rsid w:val="00D54408"/>
    <w:rsid w:val="00D5479A"/>
    <w:rsid w:val="00D551DB"/>
    <w:rsid w:val="00D5539A"/>
    <w:rsid w:val="00D56A75"/>
    <w:rsid w:val="00D56C04"/>
    <w:rsid w:val="00D5751C"/>
    <w:rsid w:val="00D60341"/>
    <w:rsid w:val="00D60BD7"/>
    <w:rsid w:val="00D61920"/>
    <w:rsid w:val="00D6261C"/>
    <w:rsid w:val="00D63F94"/>
    <w:rsid w:val="00D67304"/>
    <w:rsid w:val="00D67A20"/>
    <w:rsid w:val="00D70085"/>
    <w:rsid w:val="00D708DA"/>
    <w:rsid w:val="00D7389E"/>
    <w:rsid w:val="00D758C2"/>
    <w:rsid w:val="00D76005"/>
    <w:rsid w:val="00D80D06"/>
    <w:rsid w:val="00D8154D"/>
    <w:rsid w:val="00D81CE5"/>
    <w:rsid w:val="00D8473C"/>
    <w:rsid w:val="00D84AAB"/>
    <w:rsid w:val="00D852E4"/>
    <w:rsid w:val="00D8541D"/>
    <w:rsid w:val="00D90052"/>
    <w:rsid w:val="00D91E00"/>
    <w:rsid w:val="00D93D35"/>
    <w:rsid w:val="00D940FF"/>
    <w:rsid w:val="00D95519"/>
    <w:rsid w:val="00D95CA5"/>
    <w:rsid w:val="00D9771F"/>
    <w:rsid w:val="00D97CDF"/>
    <w:rsid w:val="00DA1908"/>
    <w:rsid w:val="00DA19DC"/>
    <w:rsid w:val="00DA1DDD"/>
    <w:rsid w:val="00DA1F36"/>
    <w:rsid w:val="00DA2BB9"/>
    <w:rsid w:val="00DA3D12"/>
    <w:rsid w:val="00DA5672"/>
    <w:rsid w:val="00DA5BE2"/>
    <w:rsid w:val="00DB181E"/>
    <w:rsid w:val="00DB1923"/>
    <w:rsid w:val="00DB1A25"/>
    <w:rsid w:val="00DB2021"/>
    <w:rsid w:val="00DB22BC"/>
    <w:rsid w:val="00DB3824"/>
    <w:rsid w:val="00DB393F"/>
    <w:rsid w:val="00DB3C44"/>
    <w:rsid w:val="00DB4A2F"/>
    <w:rsid w:val="00DB4CFB"/>
    <w:rsid w:val="00DB5266"/>
    <w:rsid w:val="00DB57E4"/>
    <w:rsid w:val="00DB65A7"/>
    <w:rsid w:val="00DB7B17"/>
    <w:rsid w:val="00DC0B3A"/>
    <w:rsid w:val="00DC25DF"/>
    <w:rsid w:val="00DC2A3E"/>
    <w:rsid w:val="00DC3677"/>
    <w:rsid w:val="00DC3711"/>
    <w:rsid w:val="00DC3A5E"/>
    <w:rsid w:val="00DC44D5"/>
    <w:rsid w:val="00DC632D"/>
    <w:rsid w:val="00DC6904"/>
    <w:rsid w:val="00DC6E39"/>
    <w:rsid w:val="00DC7FE1"/>
    <w:rsid w:val="00DD0276"/>
    <w:rsid w:val="00DD03C1"/>
    <w:rsid w:val="00DD05B2"/>
    <w:rsid w:val="00DD11DE"/>
    <w:rsid w:val="00DD1F6F"/>
    <w:rsid w:val="00DD3394"/>
    <w:rsid w:val="00DD36DB"/>
    <w:rsid w:val="00DD3D59"/>
    <w:rsid w:val="00DD3D80"/>
    <w:rsid w:val="00DD4D87"/>
    <w:rsid w:val="00DD5F8F"/>
    <w:rsid w:val="00DD7DDA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1D83"/>
    <w:rsid w:val="00DF2F56"/>
    <w:rsid w:val="00DF36E8"/>
    <w:rsid w:val="00E0124C"/>
    <w:rsid w:val="00E01355"/>
    <w:rsid w:val="00E02214"/>
    <w:rsid w:val="00E02416"/>
    <w:rsid w:val="00E02451"/>
    <w:rsid w:val="00E0443A"/>
    <w:rsid w:val="00E04C12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3AD"/>
    <w:rsid w:val="00E23757"/>
    <w:rsid w:val="00E2450C"/>
    <w:rsid w:val="00E24B86"/>
    <w:rsid w:val="00E25832"/>
    <w:rsid w:val="00E26763"/>
    <w:rsid w:val="00E27D02"/>
    <w:rsid w:val="00E27D90"/>
    <w:rsid w:val="00E27DE6"/>
    <w:rsid w:val="00E27F62"/>
    <w:rsid w:val="00E310D2"/>
    <w:rsid w:val="00E32808"/>
    <w:rsid w:val="00E32E9E"/>
    <w:rsid w:val="00E33AD9"/>
    <w:rsid w:val="00E33C8C"/>
    <w:rsid w:val="00E341CD"/>
    <w:rsid w:val="00E34C19"/>
    <w:rsid w:val="00E35001"/>
    <w:rsid w:val="00E36F3F"/>
    <w:rsid w:val="00E3713E"/>
    <w:rsid w:val="00E40C90"/>
    <w:rsid w:val="00E4137D"/>
    <w:rsid w:val="00E4164C"/>
    <w:rsid w:val="00E419B8"/>
    <w:rsid w:val="00E4286E"/>
    <w:rsid w:val="00E4394E"/>
    <w:rsid w:val="00E43C0C"/>
    <w:rsid w:val="00E44A42"/>
    <w:rsid w:val="00E450EC"/>
    <w:rsid w:val="00E45FA6"/>
    <w:rsid w:val="00E4619C"/>
    <w:rsid w:val="00E463F7"/>
    <w:rsid w:val="00E4763A"/>
    <w:rsid w:val="00E502BD"/>
    <w:rsid w:val="00E50405"/>
    <w:rsid w:val="00E51F8C"/>
    <w:rsid w:val="00E520AF"/>
    <w:rsid w:val="00E522E9"/>
    <w:rsid w:val="00E52732"/>
    <w:rsid w:val="00E52E86"/>
    <w:rsid w:val="00E539C9"/>
    <w:rsid w:val="00E53FDF"/>
    <w:rsid w:val="00E5449E"/>
    <w:rsid w:val="00E546A4"/>
    <w:rsid w:val="00E547B9"/>
    <w:rsid w:val="00E5559D"/>
    <w:rsid w:val="00E55A9C"/>
    <w:rsid w:val="00E56A9C"/>
    <w:rsid w:val="00E56D17"/>
    <w:rsid w:val="00E57296"/>
    <w:rsid w:val="00E57723"/>
    <w:rsid w:val="00E57E3A"/>
    <w:rsid w:val="00E60454"/>
    <w:rsid w:val="00E60C1C"/>
    <w:rsid w:val="00E60ED3"/>
    <w:rsid w:val="00E6218F"/>
    <w:rsid w:val="00E676A0"/>
    <w:rsid w:val="00E708E1"/>
    <w:rsid w:val="00E70C5B"/>
    <w:rsid w:val="00E711A3"/>
    <w:rsid w:val="00E72CF4"/>
    <w:rsid w:val="00E72E22"/>
    <w:rsid w:val="00E7318F"/>
    <w:rsid w:val="00E73C28"/>
    <w:rsid w:val="00E74BAB"/>
    <w:rsid w:val="00E74EA1"/>
    <w:rsid w:val="00E758BD"/>
    <w:rsid w:val="00E75917"/>
    <w:rsid w:val="00E7795A"/>
    <w:rsid w:val="00E77F60"/>
    <w:rsid w:val="00E808E9"/>
    <w:rsid w:val="00E8091D"/>
    <w:rsid w:val="00E80ABE"/>
    <w:rsid w:val="00E80CBB"/>
    <w:rsid w:val="00E80E20"/>
    <w:rsid w:val="00E81643"/>
    <w:rsid w:val="00E81936"/>
    <w:rsid w:val="00E819C7"/>
    <w:rsid w:val="00E828F8"/>
    <w:rsid w:val="00E83371"/>
    <w:rsid w:val="00E8422A"/>
    <w:rsid w:val="00E84AB8"/>
    <w:rsid w:val="00E85C08"/>
    <w:rsid w:val="00E85D10"/>
    <w:rsid w:val="00E9095A"/>
    <w:rsid w:val="00E90B9E"/>
    <w:rsid w:val="00E914EC"/>
    <w:rsid w:val="00E928E4"/>
    <w:rsid w:val="00E92B12"/>
    <w:rsid w:val="00E92E63"/>
    <w:rsid w:val="00E932CA"/>
    <w:rsid w:val="00E9372E"/>
    <w:rsid w:val="00E93BBE"/>
    <w:rsid w:val="00E93D71"/>
    <w:rsid w:val="00E950FE"/>
    <w:rsid w:val="00E951C6"/>
    <w:rsid w:val="00E955AF"/>
    <w:rsid w:val="00E95CB9"/>
    <w:rsid w:val="00E96E26"/>
    <w:rsid w:val="00EA25F4"/>
    <w:rsid w:val="00EA29AF"/>
    <w:rsid w:val="00EA2E93"/>
    <w:rsid w:val="00EA49DF"/>
    <w:rsid w:val="00EA57BD"/>
    <w:rsid w:val="00EA6475"/>
    <w:rsid w:val="00EA733F"/>
    <w:rsid w:val="00EA7F4C"/>
    <w:rsid w:val="00EB0037"/>
    <w:rsid w:val="00EB0F32"/>
    <w:rsid w:val="00EB2AFB"/>
    <w:rsid w:val="00EB48D1"/>
    <w:rsid w:val="00EB540D"/>
    <w:rsid w:val="00EB5770"/>
    <w:rsid w:val="00EB643D"/>
    <w:rsid w:val="00EB6DBD"/>
    <w:rsid w:val="00EB758A"/>
    <w:rsid w:val="00EB7EB9"/>
    <w:rsid w:val="00EC1069"/>
    <w:rsid w:val="00EC1754"/>
    <w:rsid w:val="00EC1C6F"/>
    <w:rsid w:val="00EC1ED7"/>
    <w:rsid w:val="00EC35AD"/>
    <w:rsid w:val="00EC3E68"/>
    <w:rsid w:val="00EC44B2"/>
    <w:rsid w:val="00EC45FB"/>
    <w:rsid w:val="00EC5B65"/>
    <w:rsid w:val="00EC6D36"/>
    <w:rsid w:val="00EC7D54"/>
    <w:rsid w:val="00EC7DFD"/>
    <w:rsid w:val="00ED1285"/>
    <w:rsid w:val="00ED172B"/>
    <w:rsid w:val="00ED2F1B"/>
    <w:rsid w:val="00ED5500"/>
    <w:rsid w:val="00ED6401"/>
    <w:rsid w:val="00EE0259"/>
    <w:rsid w:val="00EE2A32"/>
    <w:rsid w:val="00EE2F1C"/>
    <w:rsid w:val="00EE3FD0"/>
    <w:rsid w:val="00EE493F"/>
    <w:rsid w:val="00EE4AAE"/>
    <w:rsid w:val="00EE4E2B"/>
    <w:rsid w:val="00EE646D"/>
    <w:rsid w:val="00EE7C15"/>
    <w:rsid w:val="00EF033E"/>
    <w:rsid w:val="00EF0C4E"/>
    <w:rsid w:val="00EF13CE"/>
    <w:rsid w:val="00EF1DF9"/>
    <w:rsid w:val="00EF272A"/>
    <w:rsid w:val="00EF334A"/>
    <w:rsid w:val="00EF36A4"/>
    <w:rsid w:val="00EF556E"/>
    <w:rsid w:val="00EF5FB3"/>
    <w:rsid w:val="00EF6C48"/>
    <w:rsid w:val="00EF77F1"/>
    <w:rsid w:val="00EF7CF4"/>
    <w:rsid w:val="00EF7F38"/>
    <w:rsid w:val="00F00218"/>
    <w:rsid w:val="00F00611"/>
    <w:rsid w:val="00F00957"/>
    <w:rsid w:val="00F00A91"/>
    <w:rsid w:val="00F00D5D"/>
    <w:rsid w:val="00F022AA"/>
    <w:rsid w:val="00F02797"/>
    <w:rsid w:val="00F03183"/>
    <w:rsid w:val="00F03965"/>
    <w:rsid w:val="00F04544"/>
    <w:rsid w:val="00F04C1F"/>
    <w:rsid w:val="00F0632C"/>
    <w:rsid w:val="00F06EA5"/>
    <w:rsid w:val="00F075AE"/>
    <w:rsid w:val="00F07DCB"/>
    <w:rsid w:val="00F07EBC"/>
    <w:rsid w:val="00F11018"/>
    <w:rsid w:val="00F11205"/>
    <w:rsid w:val="00F11467"/>
    <w:rsid w:val="00F11532"/>
    <w:rsid w:val="00F128C5"/>
    <w:rsid w:val="00F13375"/>
    <w:rsid w:val="00F13D0E"/>
    <w:rsid w:val="00F14227"/>
    <w:rsid w:val="00F14465"/>
    <w:rsid w:val="00F146CE"/>
    <w:rsid w:val="00F15A6F"/>
    <w:rsid w:val="00F15DE4"/>
    <w:rsid w:val="00F173A6"/>
    <w:rsid w:val="00F20723"/>
    <w:rsid w:val="00F22110"/>
    <w:rsid w:val="00F22244"/>
    <w:rsid w:val="00F23E7B"/>
    <w:rsid w:val="00F24045"/>
    <w:rsid w:val="00F241B4"/>
    <w:rsid w:val="00F24B9B"/>
    <w:rsid w:val="00F254D9"/>
    <w:rsid w:val="00F2599C"/>
    <w:rsid w:val="00F25D2D"/>
    <w:rsid w:val="00F26F4F"/>
    <w:rsid w:val="00F315A0"/>
    <w:rsid w:val="00F31D80"/>
    <w:rsid w:val="00F322FC"/>
    <w:rsid w:val="00F32B0D"/>
    <w:rsid w:val="00F33181"/>
    <w:rsid w:val="00F366D1"/>
    <w:rsid w:val="00F3708F"/>
    <w:rsid w:val="00F377E0"/>
    <w:rsid w:val="00F40E76"/>
    <w:rsid w:val="00F41096"/>
    <w:rsid w:val="00F422DF"/>
    <w:rsid w:val="00F424E8"/>
    <w:rsid w:val="00F42970"/>
    <w:rsid w:val="00F43A18"/>
    <w:rsid w:val="00F45817"/>
    <w:rsid w:val="00F45BA3"/>
    <w:rsid w:val="00F46088"/>
    <w:rsid w:val="00F468E4"/>
    <w:rsid w:val="00F4720D"/>
    <w:rsid w:val="00F506F3"/>
    <w:rsid w:val="00F509A5"/>
    <w:rsid w:val="00F5187A"/>
    <w:rsid w:val="00F51E68"/>
    <w:rsid w:val="00F52A41"/>
    <w:rsid w:val="00F52C40"/>
    <w:rsid w:val="00F52D51"/>
    <w:rsid w:val="00F530EB"/>
    <w:rsid w:val="00F53CD3"/>
    <w:rsid w:val="00F5474E"/>
    <w:rsid w:val="00F55AC9"/>
    <w:rsid w:val="00F55E79"/>
    <w:rsid w:val="00F56763"/>
    <w:rsid w:val="00F56831"/>
    <w:rsid w:val="00F57363"/>
    <w:rsid w:val="00F5767F"/>
    <w:rsid w:val="00F60406"/>
    <w:rsid w:val="00F60925"/>
    <w:rsid w:val="00F60C7B"/>
    <w:rsid w:val="00F61D18"/>
    <w:rsid w:val="00F62A0D"/>
    <w:rsid w:val="00F63628"/>
    <w:rsid w:val="00F64795"/>
    <w:rsid w:val="00F70D5B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6C54"/>
    <w:rsid w:val="00F87E4D"/>
    <w:rsid w:val="00F907D8"/>
    <w:rsid w:val="00F90B19"/>
    <w:rsid w:val="00F914DA"/>
    <w:rsid w:val="00F91998"/>
    <w:rsid w:val="00F91DA5"/>
    <w:rsid w:val="00F91F64"/>
    <w:rsid w:val="00F920CF"/>
    <w:rsid w:val="00F92BF3"/>
    <w:rsid w:val="00F92F39"/>
    <w:rsid w:val="00F93293"/>
    <w:rsid w:val="00F93C01"/>
    <w:rsid w:val="00F9440E"/>
    <w:rsid w:val="00F956F1"/>
    <w:rsid w:val="00F95B4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6E"/>
    <w:rsid w:val="00FB4488"/>
    <w:rsid w:val="00FB484C"/>
    <w:rsid w:val="00FB5EC5"/>
    <w:rsid w:val="00FB621F"/>
    <w:rsid w:val="00FB6881"/>
    <w:rsid w:val="00FB778F"/>
    <w:rsid w:val="00FB7F53"/>
    <w:rsid w:val="00FC03EE"/>
    <w:rsid w:val="00FC0A61"/>
    <w:rsid w:val="00FC0F6F"/>
    <w:rsid w:val="00FC2891"/>
    <w:rsid w:val="00FC28EF"/>
    <w:rsid w:val="00FC3886"/>
    <w:rsid w:val="00FC3F25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3AB"/>
    <w:rsid w:val="00FD4AD1"/>
    <w:rsid w:val="00FD4B74"/>
    <w:rsid w:val="00FD5C35"/>
    <w:rsid w:val="00FD7208"/>
    <w:rsid w:val="00FE1048"/>
    <w:rsid w:val="00FE21C5"/>
    <w:rsid w:val="00FE25B8"/>
    <w:rsid w:val="00FE361A"/>
    <w:rsid w:val="00FE4000"/>
    <w:rsid w:val="00FE4449"/>
    <w:rsid w:val="00FE4BB7"/>
    <w:rsid w:val="00FE5694"/>
    <w:rsid w:val="00FE6AF3"/>
    <w:rsid w:val="00FE70F7"/>
    <w:rsid w:val="00FE7477"/>
    <w:rsid w:val="00FE7803"/>
    <w:rsid w:val="00FE7FA5"/>
    <w:rsid w:val="00FF0519"/>
    <w:rsid w:val="00FF0878"/>
    <w:rsid w:val="00FF0944"/>
    <w:rsid w:val="00FF2F24"/>
    <w:rsid w:val="00FF30F4"/>
    <w:rsid w:val="00FF3422"/>
    <w:rsid w:val="00FF3E61"/>
    <w:rsid w:val="00FF3EE0"/>
    <w:rsid w:val="00FF4B52"/>
    <w:rsid w:val="00FF4E11"/>
    <w:rsid w:val="00FF5F28"/>
    <w:rsid w:val="00FF6831"/>
    <w:rsid w:val="00FF6C7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ug_gniewkowo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pn/ug_gniewkow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ug_gniewkowo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ug_gniewkow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3622-9283-4C06-B57F-4FCBDF06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28</Pages>
  <Words>9538</Words>
  <Characters>57230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66635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Jacek Martenka</cp:lastModifiedBy>
  <cp:revision>380</cp:revision>
  <cp:lastPrinted>2022-04-29T06:17:00Z</cp:lastPrinted>
  <dcterms:created xsi:type="dcterms:W3CDTF">2021-08-10T09:38:00Z</dcterms:created>
  <dcterms:modified xsi:type="dcterms:W3CDTF">2022-09-08T08:39:00Z</dcterms:modified>
</cp:coreProperties>
</file>