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49C5DBF1" w:rsidR="00225605" w:rsidRPr="00263CF8" w:rsidRDefault="00225605" w:rsidP="00263CF8">
      <w:pPr>
        <w:spacing w:before="120" w:after="120"/>
        <w:jc w:val="right"/>
        <w:rPr>
          <w:rFonts w:ascii="Verdana" w:hAnsi="Verdana"/>
          <w:b/>
          <w:sz w:val="20"/>
          <w:szCs w:val="20"/>
        </w:rPr>
      </w:pPr>
      <w:r w:rsidRPr="00263CF8">
        <w:rPr>
          <w:rFonts w:ascii="Verdana" w:hAnsi="Verdana"/>
          <w:b/>
          <w:sz w:val="20"/>
          <w:szCs w:val="20"/>
        </w:rPr>
        <w:t xml:space="preserve">Załącznik nr </w:t>
      </w:r>
      <w:r w:rsidR="00521317">
        <w:rPr>
          <w:rFonts w:ascii="Verdana" w:hAnsi="Verdana"/>
          <w:b/>
          <w:sz w:val="20"/>
          <w:szCs w:val="20"/>
        </w:rPr>
        <w:t>5</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7C1AEF91" w14:textId="77777777" w:rsidR="00AA2CE7" w:rsidRDefault="00BC444D" w:rsidP="00263CF8">
      <w:pPr>
        <w:tabs>
          <w:tab w:val="left" w:pos="7590"/>
        </w:tabs>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zawarta </w:t>
      </w:r>
    </w:p>
    <w:p w14:paraId="630E253A" w14:textId="63715A27" w:rsidR="00AA2CE7" w:rsidRDefault="00AA2CE7" w:rsidP="00263CF8">
      <w:pPr>
        <w:tabs>
          <w:tab w:val="left" w:pos="7590"/>
        </w:tabs>
        <w:jc w:val="both"/>
        <w:rPr>
          <w:rFonts w:ascii="Verdana" w:eastAsia="Times New Roman" w:hAnsi="Verdana"/>
          <w:sz w:val="20"/>
          <w:szCs w:val="20"/>
          <w:lang w:eastAsia="pl-PL"/>
        </w:rPr>
      </w:pPr>
      <w:r>
        <w:rPr>
          <w:rFonts w:ascii="Verdana" w:eastAsia="Times New Roman" w:hAnsi="Verdana"/>
          <w:sz w:val="20"/>
          <w:szCs w:val="20"/>
          <w:lang w:eastAsia="pl-PL"/>
        </w:rPr>
        <w:t xml:space="preserve">zawarta </w:t>
      </w:r>
      <w:r w:rsidR="00BC444D" w:rsidRPr="00263CF8">
        <w:rPr>
          <w:rFonts w:ascii="Verdana" w:eastAsia="Times New Roman" w:hAnsi="Verdana"/>
          <w:sz w:val="20"/>
          <w:szCs w:val="20"/>
          <w:lang w:eastAsia="pl-PL"/>
        </w:rPr>
        <w:t>w dniu .......................... 202</w:t>
      </w:r>
      <w:r w:rsidR="00712356">
        <w:rPr>
          <w:rFonts w:ascii="Verdana" w:eastAsia="Times New Roman" w:hAnsi="Verdana"/>
          <w:sz w:val="20"/>
          <w:szCs w:val="20"/>
          <w:lang w:eastAsia="pl-PL"/>
        </w:rPr>
        <w:t>3</w:t>
      </w:r>
      <w:r w:rsidR="00BC444D" w:rsidRPr="00263CF8">
        <w:rPr>
          <w:rFonts w:ascii="Verdana" w:eastAsia="Times New Roman" w:hAnsi="Verdana"/>
          <w:sz w:val="20"/>
          <w:szCs w:val="20"/>
          <w:lang w:eastAsia="pl-PL"/>
        </w:rPr>
        <w:t xml:space="preserve"> r. w  ………………………, </w:t>
      </w:r>
      <w:r w:rsidR="00554BB5">
        <w:rPr>
          <w:rFonts w:ascii="Verdana" w:eastAsia="Times New Roman" w:hAnsi="Verdana"/>
          <w:sz w:val="20"/>
          <w:szCs w:val="20"/>
          <w:lang w:eastAsia="pl-PL"/>
        </w:rPr>
        <w:t>[zwana dalej: „Umową”]</w:t>
      </w:r>
      <w:r>
        <w:rPr>
          <w:rStyle w:val="Odwoanieprzypisudolnego"/>
          <w:rFonts w:ascii="Verdana" w:eastAsia="Times New Roman" w:hAnsi="Verdana"/>
          <w:sz w:val="20"/>
          <w:szCs w:val="20"/>
          <w:lang w:eastAsia="pl-PL"/>
        </w:rPr>
        <w:footnoteReference w:id="1"/>
      </w:r>
      <w:r w:rsidR="00554BB5">
        <w:rPr>
          <w:rFonts w:ascii="Verdana" w:eastAsia="Times New Roman" w:hAnsi="Verdana"/>
          <w:sz w:val="20"/>
          <w:szCs w:val="20"/>
          <w:lang w:eastAsia="pl-PL"/>
        </w:rPr>
        <w:t xml:space="preserve"> </w:t>
      </w:r>
    </w:p>
    <w:p w14:paraId="07DC60A9" w14:textId="50E101C8" w:rsidR="00BC444D" w:rsidRPr="00263CF8" w:rsidRDefault="00BC444D" w:rsidP="00263CF8">
      <w:pPr>
        <w:tabs>
          <w:tab w:val="left" w:pos="7590"/>
        </w:tabs>
        <w:jc w:val="both"/>
        <w:rPr>
          <w:rFonts w:ascii="Verdana" w:eastAsia="Times New Roman" w:hAnsi="Verdana"/>
          <w:sz w:val="20"/>
          <w:szCs w:val="20"/>
          <w:lang w:eastAsia="pl-PL"/>
        </w:rPr>
      </w:pPr>
      <w:r w:rsidRPr="00263CF8">
        <w:rPr>
          <w:rFonts w:ascii="Verdana" w:eastAsia="Times New Roman" w:hAnsi="Verdana"/>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702E85E1" w14:textId="14B56AD4" w:rsidR="006A4BB2" w:rsidRPr="00712356" w:rsidRDefault="000D1D54" w:rsidP="006A4BB2">
      <w:pPr>
        <w:pStyle w:val="Nagwek"/>
        <w:spacing w:line="276" w:lineRule="auto"/>
        <w:jc w:val="both"/>
        <w:rPr>
          <w:rFonts w:ascii="Verdana" w:hAnsi="Verdana"/>
          <w:bCs/>
          <w:i/>
          <w:iCs/>
          <w:sz w:val="20"/>
          <w:szCs w:val="20"/>
          <w:lang w:eastAsia="pl-PL"/>
        </w:rPr>
      </w:pPr>
      <w:r w:rsidRPr="00263CF8">
        <w:rPr>
          <w:rFonts w:ascii="Verdana" w:hAnsi="Verdana"/>
          <w:sz w:val="20"/>
          <w:szCs w:val="20"/>
          <w:lang w:eastAsia="pl-PL"/>
        </w:rPr>
        <w:t>po dokonaniu wyboru najkorzystniejszej oferty w postępowaniu</w:t>
      </w:r>
      <w:r w:rsidR="006A4BB2">
        <w:rPr>
          <w:rFonts w:ascii="Verdana" w:hAnsi="Verdana"/>
          <w:sz w:val="20"/>
          <w:szCs w:val="20"/>
          <w:lang w:eastAsia="pl-PL"/>
        </w:rPr>
        <w:t>,</w:t>
      </w:r>
      <w:r w:rsidRPr="00263CF8">
        <w:rPr>
          <w:rFonts w:ascii="Verdana" w:hAnsi="Verdana"/>
          <w:sz w:val="20"/>
          <w:szCs w:val="20"/>
          <w:lang w:eastAsia="pl-PL"/>
        </w:rPr>
        <w:t xml:space="preserve"> </w:t>
      </w:r>
      <w:r w:rsidR="006A4BB2" w:rsidRPr="006A4BB2">
        <w:rPr>
          <w:rFonts w:ascii="Verdana" w:hAnsi="Verdana"/>
          <w:sz w:val="20"/>
          <w:szCs w:val="20"/>
          <w:lang w:eastAsia="pl-PL"/>
        </w:rPr>
        <w:t xml:space="preserve">którego przedmiotem jest: </w:t>
      </w:r>
      <w:r w:rsidR="00712356" w:rsidRPr="00712356">
        <w:rPr>
          <w:rFonts w:ascii="Verdana" w:hAnsi="Verdana"/>
          <w:bCs/>
          <w:i/>
          <w:iCs/>
          <w:sz w:val="20"/>
          <w:szCs w:val="20"/>
          <w:lang w:eastAsia="pl-PL"/>
        </w:rPr>
        <w:t>PRZ/00016/2023 Dostawa dwusystemowych radiotelefonów pociągowych dla Sieci Badawczej Łukasiewicz-Poznańskiego Instytutu Technologicznego</w:t>
      </w:r>
      <w:r w:rsidR="00953708">
        <w:rPr>
          <w:rFonts w:ascii="Verdana" w:hAnsi="Verdana"/>
          <w:sz w:val="20"/>
          <w:szCs w:val="20"/>
          <w:lang w:eastAsia="pl-PL"/>
        </w:rPr>
        <w:t xml:space="preserve">, </w:t>
      </w:r>
      <w:r w:rsidR="006A4BB2" w:rsidRPr="006A4BB2">
        <w:rPr>
          <w:rFonts w:ascii="Verdana" w:hAnsi="Verdana"/>
          <w:sz w:val="20"/>
          <w:szCs w:val="20"/>
          <w:lang w:eastAsia="pl-PL"/>
        </w:rPr>
        <w:t xml:space="preserve">prowadzonym na podstawie przepisów ustawy z dnia 11 września 2019 Prawo zamówień publicznych, zwanej dalej „ustawą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xml:space="preserve">”, w trybie podstawowym z możliwymi negocjacjami na podstawie art. 275 pkt. 2 na zasadach określonych dla postępowań poniżej kwot określonych w art. 3 ustawy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dalej: „Postępowanie” o następującej treści:</w:t>
      </w:r>
    </w:p>
    <w:p w14:paraId="1A65A03A" w14:textId="77777777" w:rsidR="006A4BB2" w:rsidRPr="00263CF8" w:rsidRDefault="006A4BB2" w:rsidP="00263CF8">
      <w:pPr>
        <w:pStyle w:val="Nagwek"/>
        <w:spacing w:line="276" w:lineRule="auto"/>
        <w:jc w:val="both"/>
        <w:rPr>
          <w:rFonts w:ascii="Verdana" w:hAnsi="Verdana"/>
          <w:sz w:val="20"/>
          <w:szCs w:val="20"/>
          <w:lang w:eastAsia="pl-PL"/>
        </w:rPr>
      </w:pPr>
    </w:p>
    <w:p w14:paraId="08E943ED" w14:textId="77777777" w:rsidR="00167F9C" w:rsidRDefault="00167F9C" w:rsidP="00263CF8">
      <w:pPr>
        <w:pStyle w:val="Nagwek41"/>
        <w:spacing w:line="276" w:lineRule="auto"/>
        <w:ind w:firstLine="0"/>
        <w:jc w:val="center"/>
        <w:rPr>
          <w:rFonts w:ascii="Verdana" w:eastAsia="Times New Roman" w:hAnsi="Verdana" w:cs="Times New Roman"/>
          <w:sz w:val="20"/>
          <w:szCs w:val="20"/>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77777777"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Przedmiot umowy</w:t>
      </w:r>
    </w:p>
    <w:p w14:paraId="13D95BC4" w14:textId="01ADDF0E" w:rsidR="00D759A0" w:rsidRPr="00712356" w:rsidRDefault="003A3FDE" w:rsidP="00712356">
      <w:pPr>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0D1D54" w:rsidRPr="00285ED2">
        <w:rPr>
          <w:rFonts w:ascii="Verdana" w:hAnsi="Verdana"/>
          <w:sz w:val="20"/>
          <w:szCs w:val="20"/>
          <w:lang w:eastAsia="pl-PL"/>
        </w:rPr>
        <w:t>umowy</w:t>
      </w:r>
      <w:r w:rsidRPr="00285ED2">
        <w:rPr>
          <w:rFonts w:ascii="Verdana" w:hAnsi="Verdana"/>
          <w:sz w:val="20"/>
          <w:szCs w:val="20"/>
          <w:lang w:eastAsia="pl-PL"/>
        </w:rPr>
        <w:t xml:space="preserve"> jest dostawa</w:t>
      </w:r>
      <w:bookmarkEnd w:id="0"/>
      <w:r w:rsidR="00712356" w:rsidRPr="00285ED2">
        <w:rPr>
          <w:rFonts w:ascii="Verdana" w:hAnsi="Verdana"/>
          <w:sz w:val="20"/>
          <w:szCs w:val="20"/>
          <w:lang w:eastAsia="pl-PL"/>
        </w:rPr>
        <w:t xml:space="preserve"> </w:t>
      </w:r>
      <w:r w:rsidR="00285ED2" w:rsidRPr="00285ED2">
        <w:rPr>
          <w:rFonts w:ascii="Verdana" w:hAnsi="Verdana"/>
          <w:sz w:val="20"/>
          <w:szCs w:val="20"/>
          <w:lang w:eastAsia="pl-PL"/>
        </w:rPr>
        <w:t>4</w:t>
      </w:r>
      <w:r w:rsidR="00712356" w:rsidRPr="00285ED2">
        <w:rPr>
          <w:rFonts w:ascii="Verdana" w:hAnsi="Verdana"/>
          <w:sz w:val="20"/>
          <w:szCs w:val="20"/>
          <w:lang w:eastAsia="pl-PL"/>
        </w:rPr>
        <w:t xml:space="preserve"> kompletów dwusystemowych radiotelefonów pociągowych dla Zamawiającego.</w:t>
      </w:r>
      <w:r w:rsidR="00712356">
        <w:rPr>
          <w:rFonts w:ascii="Verdana" w:hAnsi="Verdana"/>
          <w:sz w:val="20"/>
          <w:szCs w:val="20"/>
          <w:lang w:eastAsia="pl-PL"/>
        </w:rPr>
        <w:t xml:space="preserve"> </w:t>
      </w:r>
    </w:p>
    <w:p w14:paraId="5645FE31" w14:textId="77777777" w:rsidR="000F4D2B" w:rsidRPr="00263CF8" w:rsidRDefault="00876B2F" w:rsidP="00D759A0">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590D8126" w14:textId="346B9F30" w:rsidR="0025019C" w:rsidRP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Wykonawca zobowiązuje się dostarczyć przedmiot umowy zgodnie</w:t>
      </w:r>
      <w:r w:rsidR="00521317">
        <w:rPr>
          <w:rFonts w:ascii="Verdana" w:eastAsia="Times New Roman" w:hAnsi="Verdana" w:cs="Times New Roman"/>
          <w:b w:val="0"/>
          <w:sz w:val="20"/>
          <w:szCs w:val="20"/>
        </w:rPr>
        <w:t xml:space="preserve"> ze złożoną Ofertą stanowiącą załącznik nr 2 do Umowy oraz wymogami SWZ wraz z załącznikami.</w:t>
      </w:r>
      <w:r w:rsidR="006A4BB2" w:rsidRPr="006A4BB2">
        <w:rPr>
          <w:rFonts w:ascii="Verdana" w:eastAsia="Times New Roman" w:hAnsi="Verdana" w:cs="Times New Roman"/>
          <w:b w:val="0"/>
          <w:sz w:val="20"/>
          <w:szCs w:val="20"/>
        </w:rPr>
        <w:t xml:space="preserve"> </w:t>
      </w:r>
    </w:p>
    <w:p w14:paraId="52B136CE" w14:textId="77777777" w:rsidR="00554BB5" w:rsidRDefault="00554BB5" w:rsidP="00263CF8">
      <w:pPr>
        <w:pStyle w:val="Default"/>
        <w:spacing w:before="120" w:after="120" w:line="276" w:lineRule="auto"/>
        <w:jc w:val="center"/>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Odpowiedzialność Wykonawcy</w:t>
      </w:r>
    </w:p>
    <w:p w14:paraId="025352F7" w14:textId="6C01D6DC"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 xml:space="preserve">starczanego </w:t>
      </w:r>
      <w:r w:rsidR="00263CF8" w:rsidRPr="00263CF8">
        <w:rPr>
          <w:rFonts w:ascii="Verdana" w:hAnsi="Verdana"/>
          <w:sz w:val="20"/>
          <w:szCs w:val="20"/>
        </w:rPr>
        <w:t>przedmiotu zamówienia</w:t>
      </w:r>
      <w:r w:rsidRPr="00263CF8">
        <w:rPr>
          <w:rFonts w:ascii="Verdana" w:hAnsi="Verdana"/>
          <w:sz w:val="20"/>
          <w:szCs w:val="20"/>
        </w:rPr>
        <w:t xml:space="preserve">, w szczególności polegające na jakiejkolwiek niezgodności z </w:t>
      </w:r>
      <w:r w:rsidR="00F2407D" w:rsidRPr="00263CF8">
        <w:rPr>
          <w:rFonts w:ascii="Verdana" w:hAnsi="Verdana"/>
          <w:sz w:val="20"/>
          <w:szCs w:val="20"/>
        </w:rPr>
        <w:t>O</w:t>
      </w:r>
      <w:r w:rsidR="00B629B1" w:rsidRPr="00263CF8">
        <w:rPr>
          <w:rFonts w:ascii="Verdana" w:hAnsi="Verdana"/>
          <w:sz w:val="20"/>
          <w:szCs w:val="20"/>
        </w:rPr>
        <w:t>pisem Przedmiotu Z</w:t>
      </w:r>
      <w:r w:rsidRPr="00263CF8">
        <w:rPr>
          <w:rFonts w:ascii="Verdana" w:hAnsi="Verdana"/>
          <w:sz w:val="20"/>
          <w:szCs w:val="20"/>
        </w:rPr>
        <w:t>amówienia</w:t>
      </w:r>
      <w:r w:rsidR="00F2407D" w:rsidRPr="00263CF8">
        <w:rPr>
          <w:rFonts w:ascii="Verdana" w:hAnsi="Verdana"/>
          <w:sz w:val="20"/>
          <w:szCs w:val="20"/>
        </w:rPr>
        <w:t xml:space="preserve"> (załącznik nr </w:t>
      </w:r>
      <w:r w:rsidR="002F4025" w:rsidRPr="00263CF8">
        <w:rPr>
          <w:rFonts w:ascii="Verdana" w:hAnsi="Verdana"/>
          <w:sz w:val="20"/>
          <w:szCs w:val="20"/>
        </w:rPr>
        <w:t>1 do Umowy)</w:t>
      </w:r>
      <w:r w:rsidR="004D195E">
        <w:rPr>
          <w:rFonts w:ascii="Verdana" w:hAnsi="Verdana"/>
          <w:sz w:val="20"/>
          <w:szCs w:val="20"/>
        </w:rPr>
        <w:t xml:space="preserve"> [zwanym dalej: „OPZ”]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D759A0" w:rsidRDefault="00B836C1" w:rsidP="00263CF8">
      <w:pPr>
        <w:pStyle w:val="Default"/>
        <w:spacing w:before="120" w:after="120" w:line="276" w:lineRule="auto"/>
        <w:jc w:val="center"/>
        <w:rPr>
          <w:rFonts w:ascii="Verdana" w:hAnsi="Verdana"/>
          <w:b/>
          <w:sz w:val="20"/>
          <w:szCs w:val="20"/>
        </w:rPr>
      </w:pPr>
      <w:r w:rsidRPr="00D759A0">
        <w:rPr>
          <w:rFonts w:ascii="Verdana" w:hAnsi="Verdana"/>
          <w:b/>
          <w:sz w:val="20"/>
          <w:szCs w:val="20"/>
        </w:rPr>
        <w:t xml:space="preserve">Miejsce i termin realizacji </w:t>
      </w:r>
      <w:r w:rsidR="00554BB5" w:rsidRPr="00D759A0">
        <w:rPr>
          <w:rFonts w:ascii="Verdana" w:hAnsi="Verdana"/>
          <w:b/>
          <w:sz w:val="20"/>
          <w:szCs w:val="20"/>
        </w:rPr>
        <w:t>U</w:t>
      </w:r>
      <w:r w:rsidRPr="00D759A0">
        <w:rPr>
          <w:rFonts w:ascii="Verdana" w:hAnsi="Verdana"/>
          <w:b/>
          <w:sz w:val="20"/>
          <w:szCs w:val="20"/>
        </w:rPr>
        <w:t>mowy</w:t>
      </w:r>
    </w:p>
    <w:p w14:paraId="671C2469" w14:textId="104692E2" w:rsidR="00263CF8" w:rsidRPr="00D759A0" w:rsidRDefault="00263CF8" w:rsidP="00263CF8">
      <w:pPr>
        <w:pStyle w:val="Akapitzlist"/>
        <w:numPr>
          <w:ilvl w:val="0"/>
          <w:numId w:val="22"/>
        </w:numPr>
        <w:spacing w:after="160" w:line="276" w:lineRule="auto"/>
        <w:ind w:left="284"/>
        <w:jc w:val="both"/>
        <w:rPr>
          <w:rFonts w:ascii="Verdana" w:eastAsia="Calibri" w:hAnsi="Verdana"/>
          <w:color w:val="000000"/>
        </w:rPr>
      </w:pPr>
      <w:r w:rsidRPr="00D759A0">
        <w:rPr>
          <w:rFonts w:ascii="Verdana" w:eastAsia="Calibri" w:hAnsi="Verdana"/>
          <w:color w:val="000000"/>
        </w:rPr>
        <w:t xml:space="preserve">Wykonawca zobowiązuje się dostarczyć przedmiot </w:t>
      </w:r>
      <w:r w:rsidR="00554BB5" w:rsidRPr="00D759A0">
        <w:rPr>
          <w:rFonts w:ascii="Verdana" w:eastAsia="Calibri" w:hAnsi="Verdana"/>
          <w:color w:val="000000"/>
        </w:rPr>
        <w:t>U</w:t>
      </w:r>
      <w:r w:rsidRPr="00D759A0">
        <w:rPr>
          <w:rFonts w:ascii="Verdana" w:eastAsia="Calibri" w:hAnsi="Verdana"/>
          <w:color w:val="000000"/>
        </w:rPr>
        <w:t>mowy, o którym mowa w § 1 pod adres wskazany przez Zamawiającego tj. do Sieć Badawcza Łukasiewicz – Poznański</w:t>
      </w:r>
      <w:r w:rsidR="00167F9C" w:rsidRPr="00D759A0">
        <w:rPr>
          <w:rFonts w:ascii="Verdana" w:eastAsia="Calibri" w:hAnsi="Verdana"/>
          <w:color w:val="000000"/>
        </w:rPr>
        <w:t>ego</w:t>
      </w:r>
      <w:r w:rsidRPr="00D759A0">
        <w:rPr>
          <w:rFonts w:ascii="Verdana" w:eastAsia="Calibri" w:hAnsi="Verdana"/>
          <w:color w:val="000000"/>
        </w:rPr>
        <w:t xml:space="preserve"> Instytut</w:t>
      </w:r>
      <w:r w:rsidR="00167F9C" w:rsidRPr="00D759A0">
        <w:rPr>
          <w:rFonts w:ascii="Verdana" w:eastAsia="Calibri" w:hAnsi="Verdana"/>
          <w:color w:val="000000"/>
        </w:rPr>
        <w:t>u</w:t>
      </w:r>
      <w:r w:rsidRPr="00D759A0">
        <w:rPr>
          <w:rFonts w:ascii="Verdana" w:eastAsia="Calibri" w:hAnsi="Verdana"/>
          <w:color w:val="000000"/>
        </w:rPr>
        <w:t xml:space="preserve"> Technologiczn</w:t>
      </w:r>
      <w:r w:rsidR="00167F9C" w:rsidRPr="00D759A0">
        <w:rPr>
          <w:rFonts w:ascii="Verdana" w:eastAsia="Calibri" w:hAnsi="Verdana"/>
          <w:color w:val="000000"/>
        </w:rPr>
        <w:t>ego</w:t>
      </w:r>
      <w:r w:rsidRPr="00D759A0">
        <w:rPr>
          <w:rFonts w:ascii="Verdana" w:eastAsia="Calibri" w:hAnsi="Verdana"/>
          <w:color w:val="000000"/>
        </w:rPr>
        <w:t xml:space="preserve"> w Poznaniu</w:t>
      </w:r>
      <w:r w:rsidR="00521317" w:rsidRPr="00D759A0">
        <w:rPr>
          <w:rFonts w:ascii="Verdana" w:eastAsia="Calibri" w:hAnsi="Verdana"/>
          <w:color w:val="000000"/>
        </w:rPr>
        <w:t xml:space="preserve">, Centrum </w:t>
      </w:r>
      <w:r w:rsidR="00D759A0" w:rsidRPr="00D759A0">
        <w:rPr>
          <w:rFonts w:ascii="Verdana" w:eastAsia="Calibri" w:hAnsi="Verdana"/>
          <w:color w:val="000000"/>
        </w:rPr>
        <w:t>Pojazdów Szynowych, ul. Warszawska 181</w:t>
      </w:r>
      <w:r w:rsidR="00AE57B1" w:rsidRPr="00D759A0">
        <w:rPr>
          <w:rFonts w:ascii="Verdana" w:eastAsia="Calibri" w:hAnsi="Verdana"/>
          <w:color w:val="000000"/>
        </w:rPr>
        <w:t>.</w:t>
      </w:r>
    </w:p>
    <w:p w14:paraId="0989080B" w14:textId="03971B96"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r w:rsidRPr="00D759A0">
        <w:rPr>
          <w:rFonts w:ascii="Verdana" w:eastAsia="Calibri" w:hAnsi="Verdana"/>
          <w:color w:val="000000"/>
        </w:rPr>
        <w:t>Dostawa</w:t>
      </w:r>
      <w:r w:rsidRPr="00263CF8">
        <w:rPr>
          <w:rFonts w:ascii="Verdana" w:eastAsia="Calibri" w:hAnsi="Verdana"/>
          <w:color w:val="000000"/>
        </w:rPr>
        <w:t xml:space="preserve"> nastąpi </w:t>
      </w:r>
      <w:r w:rsidR="00AE57B1">
        <w:rPr>
          <w:rFonts w:ascii="Verdana" w:eastAsia="Calibri" w:hAnsi="Verdana"/>
          <w:color w:val="000000"/>
        </w:rPr>
        <w:t xml:space="preserve">w </w:t>
      </w:r>
      <w:r w:rsidR="00AE57B1" w:rsidRPr="00507F70">
        <w:rPr>
          <w:rFonts w:ascii="Verdana" w:eastAsia="Calibri" w:hAnsi="Verdana"/>
          <w:color w:val="000000"/>
          <w:highlight w:val="yellow"/>
        </w:rPr>
        <w:t>termini</w:t>
      </w:r>
      <w:r w:rsidR="00D759A0" w:rsidRPr="00507F70">
        <w:rPr>
          <w:rFonts w:ascii="Verdana" w:eastAsia="Calibri" w:hAnsi="Verdana"/>
          <w:color w:val="000000"/>
          <w:highlight w:val="yellow"/>
        </w:rPr>
        <w:t>e……tygodni</w:t>
      </w:r>
      <w:r w:rsidR="00D759A0">
        <w:rPr>
          <w:rFonts w:ascii="Verdana" w:eastAsia="Calibri" w:hAnsi="Verdana"/>
          <w:color w:val="000000"/>
        </w:rPr>
        <w:t xml:space="preserve"> </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00D759A0">
        <w:rPr>
          <w:rFonts w:ascii="Verdana" w:eastAsia="Calibri" w:hAnsi="Verdana"/>
          <w:color w:val="000000"/>
        </w:rPr>
        <w:t>, zgodnie z Ofertą Wykonawcy</w:t>
      </w:r>
      <w:r w:rsidR="00AE57B1">
        <w:rPr>
          <w:rFonts w:ascii="Verdana" w:eastAsia="Calibri" w:hAnsi="Verdana"/>
          <w:color w:val="000000"/>
        </w:rPr>
        <w:t>.</w:t>
      </w:r>
      <w:r w:rsidRPr="00263CF8">
        <w:rPr>
          <w:rFonts w:ascii="Verdana" w:eastAsia="Calibri" w:hAnsi="Verdana"/>
          <w:color w:val="000000"/>
        </w:rPr>
        <w:t xml:space="preserve"> Zamawiający dopuszcza sukcesywne dostarczanie </w:t>
      </w:r>
      <w:r w:rsidR="00263CF8" w:rsidRPr="00263CF8">
        <w:rPr>
          <w:rFonts w:ascii="Verdana" w:eastAsia="Calibri" w:hAnsi="Verdana"/>
          <w:color w:val="000000"/>
        </w:rPr>
        <w:t>przedmiotu zamówienia</w:t>
      </w:r>
      <w:r w:rsidR="00965C01" w:rsidRPr="00263CF8">
        <w:rPr>
          <w:rFonts w:ascii="Verdana" w:eastAsia="Calibri" w:hAnsi="Verdana"/>
          <w:color w:val="000000"/>
        </w:rPr>
        <w:t>.</w:t>
      </w:r>
    </w:p>
    <w:p w14:paraId="60CB10DE" w14:textId="349DE4BD"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w:t>
      </w:r>
      <w:r w:rsidR="00D759A0">
        <w:rPr>
          <w:rFonts w:ascii="Verdana" w:hAnsi="Verdana"/>
          <w:sz w:val="20"/>
        </w:rPr>
        <w:t>2</w:t>
      </w:r>
      <w:r w:rsidRPr="00263CF8">
        <w:rPr>
          <w:rFonts w:ascii="Verdana" w:hAnsi="Verdana"/>
          <w:sz w:val="20"/>
        </w:rPr>
        <w:t xml:space="preserve"> uważa się za dochowany w razie podpisania </w:t>
      </w:r>
      <w:r w:rsidR="00E960A3" w:rsidRPr="00263CF8">
        <w:rPr>
          <w:rFonts w:ascii="Verdana" w:hAnsi="Verdana"/>
          <w:sz w:val="20"/>
        </w:rPr>
        <w:t>przed jego upływem protokołów zdawczo – odbiorczych</w:t>
      </w:r>
      <w:r w:rsidR="00BA09B6" w:rsidRPr="00263CF8">
        <w:rPr>
          <w:rFonts w:ascii="Verdana" w:hAnsi="Verdana"/>
          <w:sz w:val="20"/>
        </w:rPr>
        <w:t>, o których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 xml:space="preserve">Umowy, potwierdzających odbiór wszystkich </w:t>
      </w:r>
      <w:r w:rsidR="00BD4CA0">
        <w:rPr>
          <w:rFonts w:ascii="Verdana" w:hAnsi="Verdana"/>
          <w:sz w:val="20"/>
        </w:rPr>
        <w:t>partii</w:t>
      </w:r>
      <w:r w:rsidR="00263CF8" w:rsidRPr="00263CF8">
        <w:rPr>
          <w:rFonts w:ascii="Verdana" w:hAnsi="Verdana"/>
          <w:sz w:val="20"/>
        </w:rPr>
        <w:t xml:space="preserve"> zamówienia.</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2D52ECB0"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łowości w dostawie przedmiotu zamówienia</w:t>
      </w:r>
      <w:r w:rsidR="00F2407D"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769DBC48"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263CF8" w:rsidRPr="00263CF8">
        <w:rPr>
          <w:rFonts w:ascii="Verdana" w:hAnsi="Verdana"/>
          <w:sz w:val="20"/>
        </w:rPr>
        <w:t>przedmiotu zamówienia</w:t>
      </w:r>
      <w:r w:rsidRPr="00263CF8">
        <w:rPr>
          <w:rFonts w:ascii="Verdana" w:hAnsi="Verdana"/>
          <w:sz w:val="20"/>
        </w:rPr>
        <w:t xml:space="preserve"> przy jego odbiorze, w szczególności braku odpowiedniej ilości lub jakości lub w razie dostarczenia Zamawiającemu </w:t>
      </w:r>
      <w:r w:rsidR="00263CF8" w:rsidRPr="00263CF8">
        <w:rPr>
          <w:rFonts w:ascii="Verdana" w:hAnsi="Verdana"/>
          <w:sz w:val="20"/>
        </w:rPr>
        <w:t>przedmiotu zamówienia</w:t>
      </w:r>
      <w:r w:rsidRPr="00263CF8">
        <w:rPr>
          <w:rFonts w:ascii="Verdana" w:hAnsi="Verdana"/>
          <w:sz w:val="20"/>
        </w:rPr>
        <w:t xml:space="preserve"> u</w:t>
      </w:r>
      <w:r w:rsidR="00245CE5" w:rsidRPr="00263CF8">
        <w:rPr>
          <w:rFonts w:ascii="Verdana" w:hAnsi="Verdana"/>
          <w:sz w:val="20"/>
        </w:rPr>
        <w:t xml:space="preserve">szkodzonego lub niezgodnego z </w:t>
      </w:r>
      <w:r w:rsidR="004D195E">
        <w:rPr>
          <w:rFonts w:ascii="Verdana" w:hAnsi="Verdana"/>
          <w:sz w:val="20"/>
        </w:rPr>
        <w:t xml:space="preserve"> OPZ</w:t>
      </w:r>
      <w:r w:rsidRPr="00263CF8">
        <w:rPr>
          <w:rFonts w:ascii="Verdana" w:hAnsi="Verdana"/>
          <w:sz w:val="20"/>
        </w:rPr>
        <w:t>, Zamawiający może odmówić dokonan</w:t>
      </w:r>
      <w:r w:rsidR="00263CF8" w:rsidRPr="00263CF8">
        <w:rPr>
          <w:rFonts w:ascii="Verdana" w:hAnsi="Verdana"/>
          <w:sz w:val="20"/>
        </w:rPr>
        <w:t>ia odbioru dostarczonego przedmiotu zamówienia</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430EB0B7"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00554BB5">
        <w:rPr>
          <w:rFonts w:ascii="Verdana" w:hAnsi="Verdana"/>
          <w:sz w:val="20"/>
          <w:szCs w:val="20"/>
        </w:rPr>
        <w:t xml:space="preserve"> </w:t>
      </w:r>
      <w:r w:rsidRPr="00263CF8">
        <w:rPr>
          <w:rFonts w:ascii="Verdana" w:hAnsi="Verdana"/>
          <w:sz w:val="20"/>
          <w:szCs w:val="20"/>
        </w:rPr>
        <w:t>.</w:t>
      </w:r>
    </w:p>
    <w:p w14:paraId="23D77F37" w14:textId="3C7136DE"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263CF8" w:rsidRPr="00263CF8">
        <w:rPr>
          <w:rFonts w:ascii="Verdana" w:hAnsi="Verdana"/>
          <w:sz w:val="20"/>
        </w:rPr>
        <w:t>przedmiotu zamówienia</w:t>
      </w:r>
      <w:r w:rsidRPr="00263CF8">
        <w:rPr>
          <w:rFonts w:ascii="Verdana" w:hAnsi="Verdana"/>
          <w:sz w:val="20"/>
        </w:rPr>
        <w:t xml:space="preserve"> 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47DE27E1"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D4146F" w:rsidRPr="00D4146F">
        <w:rPr>
          <w:rFonts w:ascii="Verdana" w:hAnsi="Verdana"/>
          <w:b/>
          <w:sz w:val="20"/>
          <w:szCs w:val="20"/>
        </w:rPr>
        <w:t>przedmiotu zamówienia</w:t>
      </w:r>
      <w:r w:rsidR="00176097" w:rsidRPr="00263CF8">
        <w:rPr>
          <w:rFonts w:ascii="Verdana" w:hAnsi="Verdana"/>
          <w:b/>
          <w:sz w:val="20"/>
          <w:szCs w:val="20"/>
        </w:rPr>
        <w:t xml:space="preserve"> stwierdzone po jego</w:t>
      </w:r>
      <w:r w:rsidRPr="00263CF8">
        <w:rPr>
          <w:rFonts w:ascii="Verdana" w:hAnsi="Verdana"/>
          <w:b/>
          <w:sz w:val="20"/>
          <w:szCs w:val="20"/>
        </w:rPr>
        <w:t xml:space="preserve"> odbiorze</w:t>
      </w:r>
    </w:p>
    <w:p w14:paraId="037DADEA" w14:textId="6E1CCE2F"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D4146F">
        <w:rPr>
          <w:rFonts w:ascii="Verdana" w:hAnsi="Verdana"/>
          <w:sz w:val="20"/>
        </w:rPr>
        <w:t>przedmiotu zamówienia</w:t>
      </w:r>
      <w:r w:rsidRPr="00263CF8">
        <w:rPr>
          <w:rFonts w:ascii="Verdana" w:hAnsi="Verdana"/>
          <w:sz w:val="20"/>
        </w:rPr>
        <w:t xml:space="preserve"> po jego odbiorze, w szczególności braku odpowiedniej ilości lub jakości lub w razie dostarczenia Zamawiającemu </w:t>
      </w:r>
      <w:r w:rsidR="00D4146F">
        <w:rPr>
          <w:rFonts w:ascii="Verdana" w:hAnsi="Verdana"/>
          <w:sz w:val="20"/>
        </w:rPr>
        <w:t>przedmiotu zamówienia</w:t>
      </w:r>
      <w:r w:rsidR="00BC444D" w:rsidRPr="00263CF8">
        <w:rPr>
          <w:rFonts w:ascii="Verdana" w:hAnsi="Verdana"/>
          <w:sz w:val="20"/>
        </w:rPr>
        <w:t xml:space="preserve"> wadliwego lub niezgodnego z </w:t>
      </w:r>
      <w:r w:rsidR="004D195E">
        <w:rPr>
          <w:rFonts w:ascii="Verdana" w:hAnsi="Verdana"/>
          <w:sz w:val="20"/>
        </w:rPr>
        <w:t>OPZ</w:t>
      </w:r>
      <w:r w:rsidRPr="00263CF8">
        <w:rPr>
          <w:rFonts w:ascii="Verdana" w:hAnsi="Verdana"/>
          <w:sz w:val="20"/>
        </w:rPr>
        <w:t xml:space="preserve">, Zamawiający zobowiązany jest </w:t>
      </w:r>
      <w:r w:rsidR="002F4025" w:rsidRPr="00263CF8">
        <w:rPr>
          <w:rFonts w:ascii="Verdana" w:hAnsi="Verdana"/>
          <w:sz w:val="20"/>
        </w:rPr>
        <w:t>elektronicznie</w:t>
      </w:r>
      <w:r w:rsidRPr="00263CF8">
        <w:rPr>
          <w:rFonts w:ascii="Verdana" w:hAnsi="Verdana"/>
          <w:sz w:val="20"/>
        </w:rPr>
        <w:t xml:space="preserve"> zawiadomić Wykonawcę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D4146F">
        <w:rPr>
          <w:rFonts w:ascii="Verdana" w:hAnsi="Verdana"/>
          <w:sz w:val="20"/>
        </w:rPr>
        <w:t>przedmiotu zamówienia</w:t>
      </w:r>
      <w:r w:rsidRPr="00263CF8">
        <w:rPr>
          <w:rFonts w:ascii="Verdana" w:hAnsi="Verdana"/>
          <w:sz w:val="20"/>
        </w:rPr>
        <w:t xml:space="preserve"> 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lastRenderedPageBreak/>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0114D1AE"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Brak odpowiedzi Wykonawcy na informację o stwierdzonych wadach w terminie 1 dnia</w:t>
      </w:r>
      <w:r w:rsidR="00540290" w:rsidRPr="00263CF8">
        <w:rPr>
          <w:rFonts w:ascii="Verdana" w:hAnsi="Verdana"/>
          <w:sz w:val="20"/>
        </w:rPr>
        <w:t xml:space="preserve"> roboczego</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55C671C3"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D4146F">
        <w:rPr>
          <w:rFonts w:ascii="Verdana" w:hAnsi="Verdana"/>
          <w:sz w:val="20"/>
        </w:rPr>
        <w:t>przedmiotu zamówienia</w:t>
      </w:r>
      <w:r w:rsidRPr="00263CF8">
        <w:rPr>
          <w:rFonts w:ascii="Verdana" w:hAnsi="Verdana"/>
          <w:sz w:val="20"/>
        </w:rPr>
        <w:t xml:space="preserve"> z </w:t>
      </w:r>
      <w:r w:rsidR="004D195E">
        <w:rPr>
          <w:rFonts w:ascii="Verdana" w:hAnsi="Verdana"/>
          <w:sz w:val="20"/>
        </w:rPr>
        <w:t xml:space="preserve">miejsca wskazanego przez </w:t>
      </w:r>
      <w:r w:rsidRPr="00263CF8">
        <w:rPr>
          <w:rFonts w:ascii="Verdana" w:hAnsi="Verdana"/>
          <w:sz w:val="20"/>
        </w:rPr>
        <w:t xml:space="preserve"> 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D4146F">
        <w:rPr>
          <w:rFonts w:ascii="Verdana" w:hAnsi="Verdana"/>
          <w:sz w:val="20"/>
        </w:rPr>
        <w:t>przedmiot zamówienia</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645C6518"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B769E1" w:rsidRPr="00263CF8">
        <w:rPr>
          <w:rFonts w:ascii="Verdana" w:hAnsi="Verdana"/>
          <w:sz w:val="20"/>
        </w:rPr>
        <w:t xml:space="preserve">danej </w:t>
      </w:r>
      <w:r w:rsidR="004D195E">
        <w:rPr>
          <w:rFonts w:ascii="Verdana" w:hAnsi="Verdana"/>
          <w:sz w:val="20"/>
        </w:rPr>
        <w:t>partii</w:t>
      </w:r>
      <w:r w:rsidR="004D195E" w:rsidRPr="00263CF8">
        <w:rPr>
          <w:rFonts w:ascii="Verdana" w:hAnsi="Verdana"/>
          <w:sz w:val="20"/>
        </w:rPr>
        <w:t xml:space="preserve"> </w:t>
      </w:r>
      <w:r w:rsidR="00D4146F">
        <w:rPr>
          <w:rFonts w:ascii="Verdana" w:hAnsi="Verdana"/>
          <w:sz w:val="20"/>
        </w:rPr>
        <w:t>przedmiotu zamówienia</w:t>
      </w:r>
      <w:r w:rsidR="00E46F19" w:rsidRPr="00263CF8">
        <w:rPr>
          <w:rFonts w:ascii="Verdana" w:hAnsi="Verdana"/>
          <w:sz w:val="20"/>
        </w:rPr>
        <w:t xml:space="preserve"> stanowiącego</w:t>
      </w:r>
      <w:r w:rsidR="00345D2B" w:rsidRPr="00263CF8">
        <w:rPr>
          <w:rFonts w:ascii="Verdana" w:hAnsi="Verdana"/>
          <w:sz w:val="20"/>
        </w:rPr>
        <w:t xml:space="preserve"> Przedmiot 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542C63BF"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2FF61B59"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D4146F" w:rsidRPr="00F84F93">
        <w:rPr>
          <w:rFonts w:ascii="Verdana" w:hAnsi="Verdana"/>
          <w:sz w:val="20"/>
        </w:rPr>
        <w:t>przedmiot zamówienia</w:t>
      </w:r>
      <w:r w:rsidR="00F84F93" w:rsidRPr="00F84F93">
        <w:rPr>
          <w:rFonts w:ascii="Verdana" w:hAnsi="Verdana"/>
          <w:sz w:val="20"/>
        </w:rPr>
        <w:t xml:space="preserve"> na okres </w:t>
      </w:r>
      <w:r w:rsidR="00F84F93" w:rsidRPr="00D759A0">
        <w:rPr>
          <w:rFonts w:ascii="Verdana" w:hAnsi="Verdana"/>
          <w:sz w:val="20"/>
        </w:rPr>
        <w:t>minimum</w:t>
      </w:r>
      <w:r w:rsidR="006C510A" w:rsidRPr="00D759A0">
        <w:rPr>
          <w:rFonts w:ascii="Verdana" w:hAnsi="Verdana"/>
          <w:sz w:val="20"/>
        </w:rPr>
        <w:t xml:space="preserve"> </w:t>
      </w:r>
      <w:r w:rsidR="00D759A0" w:rsidRPr="00D759A0">
        <w:rPr>
          <w:rFonts w:ascii="Verdana" w:hAnsi="Verdana"/>
          <w:sz w:val="20"/>
        </w:rPr>
        <w:t xml:space="preserve">24 </w:t>
      </w:r>
      <w:r w:rsidR="00F84F93" w:rsidRPr="00D759A0">
        <w:rPr>
          <w:rFonts w:ascii="Verdana" w:hAnsi="Verdana"/>
          <w:sz w:val="20"/>
        </w:rPr>
        <w:t>miesięcy.</w:t>
      </w:r>
    </w:p>
    <w:p w14:paraId="01F4B835" w14:textId="6D4066BC"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określoną </w:t>
      </w:r>
      <w:r w:rsidR="004D195E">
        <w:rPr>
          <w:rFonts w:ascii="Verdana" w:hAnsi="Verdana"/>
          <w:sz w:val="20"/>
        </w:rPr>
        <w:t xml:space="preserve">partię </w:t>
      </w:r>
      <w:r w:rsidR="00FC7AD2">
        <w:rPr>
          <w:rFonts w:ascii="Verdana" w:hAnsi="Verdana"/>
          <w:sz w:val="20"/>
        </w:rPr>
        <w:t>lub całość przedmiotu zamówienia</w:t>
      </w:r>
      <w:r w:rsidR="00F376CE">
        <w:rPr>
          <w:rFonts w:ascii="Verdana" w:hAnsi="Verdana"/>
          <w:sz w:val="20"/>
        </w:rPr>
        <w:t>.</w:t>
      </w:r>
      <w:r w:rsidRPr="00F84F93">
        <w:rPr>
          <w:rFonts w:ascii="Verdana" w:hAnsi="Verdana"/>
          <w:sz w:val="20"/>
        </w:rPr>
        <w:t xml:space="preserve"> </w:t>
      </w:r>
    </w:p>
    <w:p w14:paraId="250D5D63" w14:textId="62A96ADF"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D4146F" w:rsidRPr="00F84F93">
        <w:rPr>
          <w:rFonts w:ascii="Verdana" w:hAnsi="Verdana"/>
          <w:sz w:val="20"/>
        </w:rPr>
        <w:t>przedmiotu zamówienia</w:t>
      </w:r>
      <w:r w:rsidR="00015B3C" w:rsidRPr="00F84F93">
        <w:rPr>
          <w:rFonts w:ascii="Verdana" w:hAnsi="Verdana"/>
          <w:sz w:val="20"/>
        </w:rPr>
        <w:t>.</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3803C764"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umowy </w:t>
      </w:r>
      <w:r w:rsidRPr="00263CF8">
        <w:rPr>
          <w:rFonts w:ascii="Verdana" w:hAnsi="Verdana"/>
          <w:sz w:val="20"/>
        </w:rPr>
        <w:t xml:space="preserve">podwykonawcom. </w:t>
      </w:r>
    </w:p>
    <w:p w14:paraId="64823EB6" w14:textId="313BEB7C"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umowy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1202BFFF" w:rsidR="00950D91"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7417C0" w:rsidRPr="00263CF8">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339D8CC9"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D4146F">
        <w:rPr>
          <w:rFonts w:ascii="Verdana" w:hAnsi="Verdana"/>
          <w:sz w:val="20"/>
          <w:szCs w:val="20"/>
        </w:rPr>
        <w:t>przedmiotu zamówienia</w:t>
      </w:r>
      <w:r w:rsidR="009406A0"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D4146F">
        <w:rPr>
          <w:rFonts w:ascii="Verdana" w:hAnsi="Verdana"/>
          <w:sz w:val="20"/>
          <w:szCs w:val="20"/>
        </w:rPr>
        <w:t>przedmiotu zamówienia</w:t>
      </w:r>
      <w:r w:rsidR="00950D91"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BA09B6" w:rsidRPr="00263CF8">
        <w:rPr>
          <w:rFonts w:ascii="Verdana" w:hAnsi="Verdana"/>
          <w:sz w:val="20"/>
          <w:szCs w:val="20"/>
        </w:rPr>
        <w:t xml:space="preserve">tylko </w:t>
      </w:r>
      <w:r w:rsidR="004D195E">
        <w:rPr>
          <w:rFonts w:ascii="Verdana" w:hAnsi="Verdana"/>
          <w:sz w:val="20"/>
          <w:szCs w:val="20"/>
        </w:rPr>
        <w:t>partię</w:t>
      </w:r>
      <w:r w:rsidR="004D195E" w:rsidRPr="00263CF8">
        <w:rPr>
          <w:rFonts w:ascii="Verdana" w:hAnsi="Verdana"/>
          <w:sz w:val="20"/>
          <w:szCs w:val="20"/>
        </w:rPr>
        <w:t xml:space="preserve"> </w:t>
      </w:r>
      <w:r w:rsidR="00D4146F">
        <w:rPr>
          <w:rFonts w:ascii="Verdana" w:hAnsi="Verdana"/>
          <w:sz w:val="20"/>
          <w:szCs w:val="20"/>
        </w:rPr>
        <w:t>przedmiotu zamówienia</w:t>
      </w:r>
      <w:r w:rsidR="00950D91" w:rsidRPr="00263CF8">
        <w:rPr>
          <w:rFonts w:ascii="Verdana" w:hAnsi="Verdana"/>
          <w:sz w:val="20"/>
          <w:szCs w:val="20"/>
        </w:rPr>
        <w:t xml:space="preserve"> lub co do </w:t>
      </w:r>
      <w:r w:rsidR="004D195E">
        <w:rPr>
          <w:rFonts w:ascii="Verdana" w:hAnsi="Verdana"/>
          <w:sz w:val="20"/>
          <w:szCs w:val="20"/>
        </w:rPr>
        <w:t>partii</w:t>
      </w:r>
      <w:r w:rsidR="004D195E" w:rsidRPr="00263CF8">
        <w:rPr>
          <w:rFonts w:ascii="Verdana" w:hAnsi="Verdana"/>
          <w:sz w:val="20"/>
          <w:szCs w:val="20"/>
        </w:rPr>
        <w:t xml:space="preserve"> </w:t>
      </w:r>
      <w:r w:rsidR="00950D91" w:rsidRPr="00263CF8">
        <w:rPr>
          <w:rFonts w:ascii="Verdana" w:hAnsi="Verdana"/>
          <w:sz w:val="20"/>
          <w:szCs w:val="20"/>
        </w:rPr>
        <w:t xml:space="preserve">dostarczonego </w:t>
      </w:r>
      <w:r w:rsidR="00D4146F">
        <w:rPr>
          <w:rFonts w:ascii="Verdana" w:hAnsi="Verdana"/>
          <w:sz w:val="20"/>
          <w:szCs w:val="20"/>
        </w:rPr>
        <w:t>przedmiotu zamówienia</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D4146F">
        <w:rPr>
          <w:rFonts w:ascii="Verdana" w:hAnsi="Verdana"/>
          <w:sz w:val="20"/>
          <w:szCs w:val="20"/>
        </w:rPr>
        <w:t>przedmiotu zamówienia</w:t>
      </w:r>
      <w:r w:rsidR="0073083F" w:rsidRPr="00263CF8">
        <w:rPr>
          <w:rFonts w:ascii="Verdana" w:hAnsi="Verdana"/>
          <w:sz w:val="20"/>
          <w:szCs w:val="20"/>
        </w:rPr>
        <w:t xml:space="preserve">. </w:t>
      </w:r>
    </w:p>
    <w:p w14:paraId="629E40A5" w14:textId="63E010E5"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B769E1" w:rsidRPr="00263CF8">
        <w:rPr>
          <w:rFonts w:ascii="Verdana" w:hAnsi="Verdana"/>
          <w:sz w:val="20"/>
          <w:szCs w:val="20"/>
        </w:rPr>
        <w:t xml:space="preserve">ępować będzie </w:t>
      </w:r>
      <w:r w:rsidRPr="00263CF8">
        <w:rPr>
          <w:rFonts w:ascii="Verdana" w:hAnsi="Verdana"/>
          <w:sz w:val="20"/>
          <w:szCs w:val="20"/>
        </w:rPr>
        <w:t>na podstawie podpis</w:t>
      </w:r>
      <w:r w:rsidR="00B769E1" w:rsidRPr="00263CF8">
        <w:rPr>
          <w:rFonts w:ascii="Verdana" w:hAnsi="Verdana"/>
          <w:sz w:val="20"/>
          <w:szCs w:val="20"/>
        </w:rPr>
        <w:t xml:space="preserve">ywanych </w:t>
      </w:r>
      <w:r w:rsidRPr="00263CF8">
        <w:rPr>
          <w:rFonts w:ascii="Verdana" w:hAnsi="Verdana"/>
          <w:sz w:val="20"/>
          <w:szCs w:val="20"/>
        </w:rPr>
        <w:t>protokoł</w:t>
      </w:r>
      <w:r w:rsidR="00B769E1" w:rsidRPr="00263CF8">
        <w:rPr>
          <w:rFonts w:ascii="Verdana" w:hAnsi="Verdana"/>
          <w:sz w:val="20"/>
          <w:szCs w:val="20"/>
        </w:rPr>
        <w:t>ów</w:t>
      </w:r>
      <w:r w:rsidRPr="00263CF8">
        <w:rPr>
          <w:rFonts w:ascii="Verdana" w:hAnsi="Verdana"/>
          <w:sz w:val="20"/>
          <w:szCs w:val="20"/>
        </w:rPr>
        <w:t xml:space="preserve"> zdawczo-odbiorcz</w:t>
      </w:r>
      <w:r w:rsidR="00B769E1" w:rsidRPr="00263CF8">
        <w:rPr>
          <w:rFonts w:ascii="Verdana" w:hAnsi="Verdana"/>
          <w:sz w:val="20"/>
          <w:szCs w:val="20"/>
        </w:rPr>
        <w:t xml:space="preserve">ych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B769E1" w:rsidRPr="00263CF8">
        <w:rPr>
          <w:rFonts w:ascii="Verdana" w:hAnsi="Verdana"/>
          <w:sz w:val="20"/>
          <w:szCs w:val="20"/>
        </w:rPr>
        <w:t xml:space="preserve">anych na tej podstawie </w:t>
      </w:r>
      <w:r w:rsidRPr="00263CF8">
        <w:rPr>
          <w:rFonts w:ascii="Verdana" w:hAnsi="Verdana"/>
          <w:sz w:val="20"/>
          <w:szCs w:val="20"/>
        </w:rPr>
        <w:t>przez Wykonawcę faktur.</w:t>
      </w:r>
    </w:p>
    <w:p w14:paraId="6C22EA7B" w14:textId="6DDB66A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D4146F">
        <w:rPr>
          <w:rFonts w:ascii="Verdana" w:hAnsi="Verdana"/>
          <w:sz w:val="20"/>
          <w:szCs w:val="20"/>
        </w:rPr>
        <w:t>przedmiotu zamówienia</w:t>
      </w:r>
      <w:r w:rsidRPr="00263CF8">
        <w:rPr>
          <w:rFonts w:ascii="Verdana" w:hAnsi="Verdana"/>
          <w:sz w:val="20"/>
          <w:szCs w:val="20"/>
        </w:rPr>
        <w:t xml:space="preserve"> 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68B86A65"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faktury@</w:t>
      </w:r>
      <w:r w:rsidR="000B0333" w:rsidRPr="00E8401E">
        <w:rPr>
          <w:rFonts w:ascii="Verdana" w:hAnsi="Verdana"/>
          <w:color w:val="000000"/>
          <w:sz w:val="20"/>
          <w:szCs w:val="20"/>
          <w:lang w:eastAsia="pl-PL"/>
        </w:rPr>
        <w:t>pit</w:t>
      </w:r>
      <w:r w:rsidRPr="00263CF8">
        <w:rPr>
          <w:rFonts w:ascii="Verdana" w:hAnsi="Verdana"/>
          <w:color w:val="000000"/>
          <w:sz w:val="20"/>
          <w:szCs w:val="20"/>
          <w:lang w:eastAsia="pl-PL"/>
        </w:rPr>
        <w:t>.lukasiewicz.gov.pl.</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Kary umowne</w:t>
      </w:r>
    </w:p>
    <w:p w14:paraId="36B8DA04" w14:textId="77777777"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0,2 %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684C3786"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z realizacją przedmiotu Umowy</w:t>
      </w:r>
      <w:r w:rsidR="0066228A" w:rsidRPr="00263CF8">
        <w:rPr>
          <w:rFonts w:ascii="Verdana" w:hAnsi="Verdana"/>
          <w:sz w:val="20"/>
          <w:szCs w:val="20"/>
          <w:lang w:val="pl-PL"/>
        </w:rPr>
        <w:t>, 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47E48DB"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Zamawiającego:</w:t>
      </w:r>
      <w:r w:rsidR="00D759A0">
        <w:rPr>
          <w:rFonts w:ascii="Verdana" w:hAnsi="Verdana"/>
          <w:sz w:val="20"/>
          <w:szCs w:val="20"/>
          <w:lang w:val="pl-PL"/>
        </w:rPr>
        <w:t>………………</w:t>
      </w:r>
      <w:proofErr w:type="spellStart"/>
      <w:r w:rsidR="00D759A0">
        <w:rPr>
          <w:rFonts w:ascii="Verdana" w:hAnsi="Verdana"/>
          <w:sz w:val="20"/>
          <w:szCs w:val="20"/>
          <w:lang w:val="pl-PL"/>
        </w:rPr>
        <w:t>tel</w:t>
      </w:r>
      <w:proofErr w:type="spellEnd"/>
      <w:r w:rsidR="00D759A0">
        <w:rPr>
          <w:rFonts w:ascii="Verdana" w:hAnsi="Verdana"/>
          <w:sz w:val="20"/>
          <w:szCs w:val="20"/>
          <w:lang w:val="pl-PL"/>
        </w:rPr>
        <w:t>………………..</w:t>
      </w:r>
      <w:r w:rsidRPr="00E8401E">
        <w:rPr>
          <w:rFonts w:ascii="Verdana" w:hAnsi="Verdana"/>
          <w:sz w:val="20"/>
          <w:szCs w:val="20"/>
          <w:lang w:val="pl-PL"/>
        </w:rPr>
        <w:t xml:space="preserve">, </w:t>
      </w:r>
    </w:p>
    <w:p w14:paraId="01C1F473" w14:textId="71738E1C" w:rsidR="001B0A1B" w:rsidRPr="00263CF8" w:rsidRDefault="00FE6826" w:rsidP="00263CF8">
      <w:pPr>
        <w:pStyle w:val="Bezodstpw"/>
        <w:spacing w:before="120" w:after="120" w:line="276" w:lineRule="auto"/>
        <w:ind w:left="1080"/>
        <w:jc w:val="both"/>
        <w:rPr>
          <w:rFonts w:ascii="Verdana" w:hAnsi="Verdana"/>
          <w:sz w:val="20"/>
          <w:szCs w:val="20"/>
          <w:lang w:val="pl-PL"/>
        </w:rPr>
      </w:pPr>
      <w:r w:rsidRPr="00D4146F">
        <w:rPr>
          <w:rFonts w:ascii="Verdana" w:hAnsi="Verdana"/>
          <w:sz w:val="20"/>
          <w:szCs w:val="20"/>
          <w:highlight w:val="yellow"/>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086C6E18"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przedmiotu 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3D490F" w:rsidRPr="00263CF8">
        <w:rPr>
          <w:rFonts w:ascii="Verdana" w:hAnsi="Verdana"/>
          <w:sz w:val="20"/>
          <w:szCs w:val="20"/>
          <w:lang w:val="pl-PL"/>
        </w:rPr>
        <w:br/>
      </w:r>
      <w:r w:rsidR="001B0A1B" w:rsidRPr="00263CF8">
        <w:rPr>
          <w:rFonts w:ascii="Verdana" w:hAnsi="Verdana"/>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7D0CFFA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Zmiana istotnych postanowień umowy</w:t>
      </w:r>
    </w:p>
    <w:p w14:paraId="7B7AA416" w14:textId="77777777"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Zamawiający przewiduje możliwość dokonania istotnych zmian postanowień umowy zawartej z wybranym Wykonawcą w następujących przypadkach:</w:t>
      </w:r>
      <w:r w:rsidRPr="00B820A1">
        <w:rPr>
          <w:rFonts w:ascii="Verdana" w:eastAsia="Times New Roman" w:hAnsi="Verdana" w:cs="Calibri Light"/>
          <w:sz w:val="20"/>
          <w:szCs w:val="20"/>
          <w:lang w:bidi="en-US"/>
        </w:rPr>
        <w:tab/>
      </w:r>
    </w:p>
    <w:p w14:paraId="2AF5DD8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w:t>
      </w:r>
      <w:r w:rsidRPr="00B820A1">
        <w:rPr>
          <w:rFonts w:ascii="Verdana" w:eastAsia="Times New Roman" w:hAnsi="Verdana" w:cs="Calibri Light"/>
          <w:sz w:val="20"/>
          <w:szCs w:val="20"/>
          <w:lang w:bidi="en-US"/>
        </w:rPr>
        <w:lastRenderedPageBreak/>
        <w:t xml:space="preserve">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gdy podczas wykonania przedmiotu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7777777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Wszelkie zmiany umowy wymagają formy pisemnej pod rygorem nieważności.</w:t>
      </w:r>
    </w:p>
    <w:p w14:paraId="04327C71" w14:textId="5FBFBF49"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77777777"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2A4019E2"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D4146F">
        <w:rPr>
          <w:rFonts w:ascii="Verdana" w:hAnsi="Verdana"/>
          <w:sz w:val="20"/>
          <w:szCs w:val="20"/>
        </w:rPr>
        <w:t>przedmiotu zamówienia</w:t>
      </w:r>
      <w:r w:rsidRPr="00263CF8">
        <w:rPr>
          <w:rFonts w:ascii="Verdana" w:hAnsi="Verdana"/>
          <w:sz w:val="20"/>
          <w:szCs w:val="20"/>
        </w:rPr>
        <w:t xml:space="preserve"> 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488B1F0D" w14:textId="1C330E11" w:rsidR="00B820A1" w:rsidRDefault="00B820A1" w:rsidP="00B820A1">
      <w:pPr>
        <w:pStyle w:val="Default"/>
        <w:spacing w:before="120" w:after="120" w:line="276" w:lineRule="auto"/>
        <w:jc w:val="both"/>
        <w:rPr>
          <w:rFonts w:ascii="Verdana" w:hAnsi="Verdana"/>
          <w:sz w:val="20"/>
          <w:szCs w:val="20"/>
        </w:rPr>
      </w:pPr>
    </w:p>
    <w:p w14:paraId="6DAF5B92" w14:textId="77777777" w:rsidR="00B820A1" w:rsidRPr="00263CF8" w:rsidRDefault="00B820A1" w:rsidP="00B820A1">
      <w:pPr>
        <w:pStyle w:val="Default"/>
        <w:spacing w:before="120" w:after="120" w:line="276" w:lineRule="auto"/>
        <w:jc w:val="both"/>
        <w:rPr>
          <w:rFonts w:ascii="Verdana" w:hAnsi="Verdana"/>
          <w:sz w:val="20"/>
          <w:szCs w:val="20"/>
        </w:rPr>
      </w:pP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263CF8" w:rsidRDefault="00BC444D" w:rsidP="00263CF8">
      <w:pPr>
        <w:pStyle w:val="Akapitzlist"/>
        <w:numPr>
          <w:ilvl w:val="0"/>
          <w:numId w:val="21"/>
        </w:numPr>
        <w:shd w:val="clear" w:color="auto" w:fill="FFFFFF"/>
        <w:spacing w:line="276" w:lineRule="auto"/>
        <w:ind w:right="28"/>
        <w:jc w:val="both"/>
        <w:rPr>
          <w:rFonts w:ascii="Verdana" w:hAnsi="Verdana"/>
        </w:rPr>
      </w:pPr>
      <w:r w:rsidRPr="00263CF8">
        <w:rPr>
          <w:rFonts w:ascii="Verdana" w:hAnsi="Verdana"/>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lastRenderedPageBreak/>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2DBB3E3" w14:textId="77777777" w:rsidR="00E8401E" w:rsidRDefault="00E8401E" w:rsidP="00263CF8">
      <w:pPr>
        <w:pStyle w:val="Akapitzlist"/>
        <w:tabs>
          <w:tab w:val="left" w:pos="567"/>
        </w:tabs>
        <w:spacing w:before="240" w:line="276" w:lineRule="auto"/>
        <w:ind w:left="360"/>
        <w:jc w:val="center"/>
        <w:rPr>
          <w:rFonts w:ascii="Verdana" w:hAnsi="Verdana"/>
          <w:b/>
        </w:rPr>
      </w:pPr>
    </w:p>
    <w:p w14:paraId="2070D0A3" w14:textId="0FBFEC82"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0167B9">
        <w:rPr>
          <w:rFonts w:ascii="Verdana" w:hAnsi="Verdana"/>
          <w:b/>
          <w:sz w:val="20"/>
          <w:szCs w:val="20"/>
        </w:rPr>
        <w:t>1</w:t>
      </w:r>
      <w:r w:rsidR="00AA2CE7">
        <w:rPr>
          <w:rFonts w:ascii="Verdana" w:hAnsi="Verdana"/>
          <w:b/>
          <w:sz w:val="20"/>
          <w:szCs w:val="20"/>
        </w:rPr>
        <w:t>8</w:t>
      </w:r>
    </w:p>
    <w:p w14:paraId="2300B82F" w14:textId="6A8165AE" w:rsidR="001B0A1B"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4A682EAF"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A2CE7">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19D3DAF3"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A2CE7">
        <w:rPr>
          <w:rFonts w:ascii="Verdana" w:hAnsi="Verdana" w:cs="Calibri Light"/>
        </w:rPr>
        <w:t>Czynności, o jakich mowa powyżej dokonane bez pisemnej zgody Zamawiającego, są względem Zamawiającego bezskuteczne.</w:t>
      </w:r>
    </w:p>
    <w:p w14:paraId="6F835AEA"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A2CE7">
        <w:rPr>
          <w:rFonts w:ascii="Verdana" w:hAnsi="Verdana" w:cs="Calibri Light"/>
          <w:i/>
          <w:iCs/>
        </w:rPr>
        <w:t xml:space="preserve">Umowę sporządzono w dwóch jednobrzmiących egzemplarzach, po jednym dla każdej ze Stron, chyba że Zamawiający postanowi o zawarciu Umowy stosownie do treści ust. 4 poniżej. </w:t>
      </w:r>
    </w:p>
    <w:p w14:paraId="1D43BD85"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A2CE7">
        <w:rPr>
          <w:rFonts w:ascii="Verdana" w:hAnsi="Verdana" w:cs="Calibri Light"/>
          <w:i/>
          <w:iCs/>
        </w:rPr>
        <w:t>Umowę sporządzono w formie elektronicznej, podpisaną przez upoważnionych przedstawicieli kwalifikowanym podpisem elektronicznym.</w:t>
      </w:r>
    </w:p>
    <w:p w14:paraId="4ACA4A31"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A2CE7">
        <w:rPr>
          <w:rFonts w:ascii="Verdana" w:hAnsi="Verdana" w:cs="Calibri Light"/>
          <w:i/>
          <w:iCs/>
        </w:rPr>
        <w:t>W przypadku umowy zawieranej w formie elektronicznej, za datę zawarcia uznaje się datę złożenia ostatniego podpisu.</w:t>
      </w:r>
    </w:p>
    <w:p w14:paraId="4D8D2074"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A2CE7">
        <w:rPr>
          <w:rFonts w:ascii="Verdana" w:hAnsi="Verdana" w:cs="Calibri Light"/>
        </w:rPr>
        <w:t>Integralną część niniejszej Umowy stanowią: załącznik nr 1 – Opis Przedmiotu Zamówienia, oferta Wykonawcy (załącznik nr 2 do Umowy).</w:t>
      </w:r>
    </w:p>
    <w:p w14:paraId="3A22D623"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A2CE7">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657DC7F1" w14:textId="77777777" w:rsidR="00AA2CE7" w:rsidRPr="00AA2CE7" w:rsidRDefault="00AA2CE7" w:rsidP="00AA2CE7">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A2CE7">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0126C072" w14:textId="77777777" w:rsidR="00AA2CE7" w:rsidRPr="00263CF8" w:rsidRDefault="00AA2CE7" w:rsidP="00263CF8">
      <w:pPr>
        <w:shd w:val="clear" w:color="auto" w:fill="FFFFFF"/>
        <w:spacing w:before="120" w:after="120"/>
        <w:jc w:val="center"/>
        <w:rPr>
          <w:rFonts w:ascii="Verdana" w:hAnsi="Verdana"/>
          <w:b/>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 w:id="1">
    <w:p w14:paraId="0E9C88CD" w14:textId="43994EE7" w:rsidR="00AA2CE7" w:rsidRDefault="00AA2CE7">
      <w:pPr>
        <w:pStyle w:val="Tekstprzypisudolnego"/>
      </w:pPr>
      <w:r>
        <w:rPr>
          <w:rStyle w:val="Odwoanieprzypisudolnego"/>
        </w:rPr>
        <w:footnoteRef/>
      </w:r>
      <w:r>
        <w:t xml:space="preserve"> W zależności czy umowa będzie zawierana papierowo czy elektronicznie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4200" w14:textId="77777777" w:rsidR="00712356" w:rsidRPr="00123220" w:rsidRDefault="00712356" w:rsidP="00712356">
    <w:pPr>
      <w:pStyle w:val="Nagwek"/>
      <w:rPr>
        <w:rFonts w:ascii="Verdana" w:hAnsi="Verdana"/>
        <w:bCs/>
        <w:i/>
        <w:iCs/>
        <w:sz w:val="20"/>
        <w:szCs w:val="20"/>
      </w:rPr>
    </w:pPr>
    <w:r w:rsidRPr="00123220">
      <w:rPr>
        <w:rFonts w:ascii="Verdana" w:hAnsi="Verdana"/>
        <w:bCs/>
        <w:i/>
        <w:iCs/>
        <w:sz w:val="20"/>
        <w:szCs w:val="20"/>
      </w:rPr>
      <w:t>PRZ/0001</w:t>
    </w:r>
    <w:r>
      <w:rPr>
        <w:rFonts w:ascii="Verdana" w:hAnsi="Verdana"/>
        <w:bCs/>
        <w:i/>
        <w:iCs/>
        <w:sz w:val="20"/>
        <w:szCs w:val="20"/>
      </w:rPr>
      <w:t>6</w:t>
    </w:r>
    <w:r w:rsidRPr="00123220">
      <w:rPr>
        <w:rFonts w:ascii="Verdana" w:hAnsi="Verdana"/>
        <w:bCs/>
        <w:i/>
        <w:iCs/>
        <w:sz w:val="20"/>
        <w:szCs w:val="20"/>
      </w:rPr>
      <w:t xml:space="preserve">/2023 </w:t>
    </w:r>
    <w:r>
      <w:rPr>
        <w:rFonts w:ascii="Verdana" w:hAnsi="Verdana"/>
        <w:bCs/>
        <w:i/>
        <w:iCs/>
        <w:sz w:val="20"/>
        <w:szCs w:val="20"/>
      </w:rPr>
      <w:t>Dostawa dwusystemowych radiotelefonów pociągowych dla Sieci Badawczej</w:t>
    </w:r>
    <w:r w:rsidRPr="00123220">
      <w:rPr>
        <w:rFonts w:ascii="Verdana" w:hAnsi="Verdana"/>
        <w:bCs/>
        <w:i/>
        <w:iCs/>
        <w:sz w:val="20"/>
        <w:szCs w:val="20"/>
      </w:rPr>
      <w:t xml:space="preserve"> Łukasiewicz-Poznański</w:t>
    </w:r>
    <w:r>
      <w:rPr>
        <w:rFonts w:ascii="Verdana" w:hAnsi="Verdana"/>
        <w:bCs/>
        <w:i/>
        <w:iCs/>
        <w:sz w:val="20"/>
        <w:szCs w:val="20"/>
      </w:rPr>
      <w:t>ego</w:t>
    </w:r>
    <w:r w:rsidRPr="00123220">
      <w:rPr>
        <w:rFonts w:ascii="Verdana" w:hAnsi="Verdana"/>
        <w:bCs/>
        <w:i/>
        <w:iCs/>
        <w:sz w:val="20"/>
        <w:szCs w:val="20"/>
      </w:rPr>
      <w:t xml:space="preserve"> Instytut</w:t>
    </w:r>
    <w:r>
      <w:rPr>
        <w:rFonts w:ascii="Verdana" w:hAnsi="Verdana"/>
        <w:bCs/>
        <w:i/>
        <w:iCs/>
        <w:sz w:val="20"/>
        <w:szCs w:val="20"/>
      </w:rPr>
      <w:t>u</w:t>
    </w:r>
    <w:r w:rsidRPr="00123220">
      <w:rPr>
        <w:rFonts w:ascii="Verdana" w:hAnsi="Verdana"/>
        <w:bCs/>
        <w:i/>
        <w:iCs/>
        <w:sz w:val="20"/>
        <w:szCs w:val="20"/>
      </w:rPr>
      <w:t xml:space="preserve"> Technologiczn</w:t>
    </w:r>
    <w:r>
      <w:rPr>
        <w:rFonts w:ascii="Verdana" w:hAnsi="Verdana"/>
        <w:bCs/>
        <w:i/>
        <w:iCs/>
        <w:sz w:val="20"/>
        <w:szCs w:val="20"/>
      </w:rPr>
      <w:t>ego</w:t>
    </w:r>
  </w:p>
  <w:p w14:paraId="0BAF52F4" w14:textId="2D445F2E" w:rsidR="004E2EFA" w:rsidRPr="00712356" w:rsidRDefault="004E2EFA" w:rsidP="007123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4353384"/>
    <w:multiLevelType w:val="hybridMultilevel"/>
    <w:tmpl w:val="46C424E4"/>
    <w:lvl w:ilvl="0" w:tplc="DED08E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1"/>
  </w:num>
  <w:num w:numId="5" w16cid:durableId="929116153">
    <w:abstractNumId w:val="2"/>
  </w:num>
  <w:num w:numId="6" w16cid:durableId="964504671">
    <w:abstractNumId w:val="17"/>
  </w:num>
  <w:num w:numId="7" w16cid:durableId="1687245804">
    <w:abstractNumId w:val="3"/>
  </w:num>
  <w:num w:numId="8" w16cid:durableId="1704398951">
    <w:abstractNumId w:val="23"/>
  </w:num>
  <w:num w:numId="9" w16cid:durableId="1610889386">
    <w:abstractNumId w:val="15"/>
  </w:num>
  <w:num w:numId="10" w16cid:durableId="1589390554">
    <w:abstractNumId w:val="16"/>
  </w:num>
  <w:num w:numId="11" w16cid:durableId="1768042966">
    <w:abstractNumId w:val="0"/>
  </w:num>
  <w:num w:numId="12" w16cid:durableId="1566453300">
    <w:abstractNumId w:val="14"/>
  </w:num>
  <w:num w:numId="13" w16cid:durableId="620107750">
    <w:abstractNumId w:val="20"/>
  </w:num>
  <w:num w:numId="14" w16cid:durableId="853685758">
    <w:abstractNumId w:val="5"/>
  </w:num>
  <w:num w:numId="15" w16cid:durableId="1132021275">
    <w:abstractNumId w:val="22"/>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8"/>
  </w:num>
  <w:num w:numId="23" w16cid:durableId="1829249143">
    <w:abstractNumId w:val="26"/>
  </w:num>
  <w:num w:numId="24" w16cid:durableId="1991863807">
    <w:abstractNumId w:val="25"/>
  </w:num>
  <w:num w:numId="25" w16cid:durableId="320816957">
    <w:abstractNumId w:val="24"/>
  </w:num>
  <w:num w:numId="26" w16cid:durableId="158423346">
    <w:abstractNumId w:val="19"/>
  </w:num>
  <w:num w:numId="27" w16cid:durableId="13179600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3E0"/>
    <w:rsid w:val="002027C1"/>
    <w:rsid w:val="0021197E"/>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5ED2"/>
    <w:rsid w:val="00286BD2"/>
    <w:rsid w:val="00292444"/>
    <w:rsid w:val="00294D37"/>
    <w:rsid w:val="00295421"/>
    <w:rsid w:val="002958E2"/>
    <w:rsid w:val="0029658C"/>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6115"/>
    <w:rsid w:val="004E257B"/>
    <w:rsid w:val="004E2EFA"/>
    <w:rsid w:val="004E3061"/>
    <w:rsid w:val="004F01E3"/>
    <w:rsid w:val="004F2A7F"/>
    <w:rsid w:val="004F33A1"/>
    <w:rsid w:val="004F7176"/>
    <w:rsid w:val="00500BBD"/>
    <w:rsid w:val="00500C9F"/>
    <w:rsid w:val="00507EEF"/>
    <w:rsid w:val="00507F70"/>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2356"/>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708"/>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2CE7"/>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86B"/>
    <w:rsid w:val="00D71589"/>
    <w:rsid w:val="00D72086"/>
    <w:rsid w:val="00D759A0"/>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2447</Words>
  <Characters>14682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17095</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6</cp:revision>
  <cp:lastPrinted>2012-12-13T10:21:00Z</cp:lastPrinted>
  <dcterms:created xsi:type="dcterms:W3CDTF">2023-03-29T09:37:00Z</dcterms:created>
  <dcterms:modified xsi:type="dcterms:W3CDTF">2023-04-05T12:18:00Z</dcterms:modified>
</cp:coreProperties>
</file>