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4E53" w14:textId="77777777" w:rsidR="00B54012" w:rsidRPr="00B54012" w:rsidRDefault="00A95E15" w:rsidP="00B54012">
      <w:pPr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bookmarkStart w:id="0" w:name="_Hlk46737090"/>
      <w:r w:rsidRPr="00B54012">
        <w:rPr>
          <w:rFonts w:ascii="Cambria" w:eastAsia="Arial Unicode MS" w:hAnsi="Cambria" w:cs="Times New Roman"/>
          <w:b/>
          <w:bCs/>
          <w:sz w:val="20"/>
          <w:szCs w:val="20"/>
          <w:bdr w:val="nil"/>
          <w:lang w:eastAsia="pl-PL"/>
        </w:rPr>
        <w:t xml:space="preserve">                                              </w:t>
      </w:r>
      <w:r w:rsidR="00B54012" w:rsidRPr="00B54012">
        <w:rPr>
          <w:rFonts w:ascii="Cambria" w:hAnsi="Cambria" w:cs="Arial"/>
          <w:b/>
          <w:color w:val="000000"/>
          <w:sz w:val="20"/>
          <w:szCs w:val="20"/>
          <w:u w:val="single"/>
        </w:rPr>
        <w:t>Załącznik nr 7 do SWZ</w:t>
      </w:r>
    </w:p>
    <w:p w14:paraId="2224DB89" w14:textId="221C889E" w:rsidR="00385231" w:rsidRDefault="00385231" w:rsidP="00A95E15">
      <w:pPr>
        <w:snapToGrid w:val="0"/>
        <w:rPr>
          <w:rFonts w:ascii="Cambria" w:hAnsi="Cambria"/>
          <w:b/>
          <w:sz w:val="20"/>
          <w:szCs w:val="20"/>
        </w:rPr>
      </w:pPr>
      <w:r w:rsidRPr="00B54012">
        <w:rPr>
          <w:rFonts w:ascii="Cambria" w:hAnsi="Cambria"/>
          <w:b/>
          <w:sz w:val="20"/>
          <w:szCs w:val="20"/>
        </w:rPr>
        <w:t>Szczegółowy opis przedmiotu zamówienia:</w:t>
      </w:r>
    </w:p>
    <w:p w14:paraId="41DAAF4F" w14:textId="77777777" w:rsidR="00C64D02" w:rsidRDefault="00C64D02" w:rsidP="00A95E15">
      <w:pPr>
        <w:snapToGrid w:val="0"/>
        <w:rPr>
          <w:rFonts w:ascii="Cambria" w:hAnsi="Cambria"/>
          <w:b/>
          <w:sz w:val="20"/>
          <w:szCs w:val="20"/>
        </w:rPr>
      </w:pPr>
    </w:p>
    <w:p w14:paraId="57C0A40D" w14:textId="14627073" w:rsidR="00C64D02" w:rsidRPr="00B54012" w:rsidRDefault="00C64D02" w:rsidP="00C64D02">
      <w:pPr>
        <w:snapToGrid w:val="0"/>
        <w:jc w:val="center"/>
        <w:rPr>
          <w:rFonts w:ascii="Cambria" w:hAnsi="Cambria"/>
          <w:b/>
          <w:sz w:val="20"/>
          <w:szCs w:val="20"/>
        </w:rPr>
      </w:pPr>
      <w:bookmarkStart w:id="1" w:name="_Hlk169251685"/>
      <w:r>
        <w:rPr>
          <w:rFonts w:ascii="Cambria" w:hAnsi="Cambria"/>
          <w:b/>
          <w:color w:val="000000" w:themeColor="text1"/>
          <w:sz w:val="26"/>
          <w:szCs w:val="26"/>
        </w:rPr>
        <w:t>Likwidacja barier transportowych – zakup autobusu do przewozu osób niepełnosprawnych dla Zespołu Placówek Szkolno-Wychowawczo-Rewalidacyjnych w Cudzynowicach</w:t>
      </w:r>
      <w:bookmarkEnd w:id="1"/>
    </w:p>
    <w:p w14:paraId="44CFBBD6" w14:textId="77777777" w:rsidR="00B54012" w:rsidRPr="00B54012" w:rsidRDefault="00B54012" w:rsidP="00B54012">
      <w:pPr>
        <w:spacing w:line="100" w:lineRule="atLeast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/>
          <w:b/>
          <w:sz w:val="20"/>
          <w:szCs w:val="20"/>
          <w:u w:val="single"/>
        </w:rPr>
        <w:t>Specyfikacja techniczna - użytkowa oraz minimalne wyposażenie</w:t>
      </w:r>
    </w:p>
    <w:p w14:paraId="7065CA52" w14:textId="77777777" w:rsidR="00B54012" w:rsidRPr="00B54012" w:rsidRDefault="00B54012" w:rsidP="00B54012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>Marka…………………………………………………………………………………………………</w:t>
      </w:r>
    </w:p>
    <w:p w14:paraId="0C0F93DE" w14:textId="77777777" w:rsidR="00B54012" w:rsidRPr="00B54012" w:rsidRDefault="00B54012" w:rsidP="00B54012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>Typ……………………….……………………………………………………………………………</w:t>
      </w:r>
    </w:p>
    <w:p w14:paraId="4CA86AAA" w14:textId="77777777" w:rsidR="00B54012" w:rsidRPr="00B54012" w:rsidRDefault="00B54012" w:rsidP="00B54012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>wersja samochodu ………………………..……………………………..………………………,</w:t>
      </w:r>
    </w:p>
    <w:p w14:paraId="7410CC61" w14:textId="77777777" w:rsidR="00B54012" w:rsidRPr="00B54012" w:rsidRDefault="00B54012" w:rsidP="00B54012">
      <w:pPr>
        <w:widowControl w:val="0"/>
        <w:spacing w:after="24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 xml:space="preserve">które spełniają następujące parametry: </w:t>
      </w:r>
    </w:p>
    <w:p w14:paraId="7B06DCF9" w14:textId="77777777" w:rsidR="00385231" w:rsidRPr="00B54012" w:rsidRDefault="00385231" w:rsidP="00385231">
      <w:pPr>
        <w:snapToGrid w:val="0"/>
        <w:rPr>
          <w:rFonts w:ascii="Cambria" w:hAnsi="Cambria"/>
          <w:sz w:val="20"/>
          <w:szCs w:val="20"/>
        </w:rPr>
      </w:pPr>
    </w:p>
    <w:bookmarkEnd w:id="0"/>
    <w:p w14:paraId="423E4401" w14:textId="36F16C86" w:rsidR="00385231" w:rsidRPr="00B54012" w:rsidRDefault="00385231" w:rsidP="004C36D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 xml:space="preserve">Fabrycznie nowy </w:t>
      </w:r>
      <w:r w:rsidR="004C36D6" w:rsidRPr="00B54012">
        <w:rPr>
          <w:rFonts w:ascii="Cambria" w:hAnsi="Cambria" w:cs="Times New Roman"/>
          <w:b/>
          <w:bCs/>
          <w:sz w:val="20"/>
          <w:szCs w:val="20"/>
        </w:rPr>
        <w:t>autobus</w:t>
      </w:r>
      <w:r w:rsidR="00722C32" w:rsidRPr="00B54012">
        <w:rPr>
          <w:rFonts w:ascii="Cambria" w:hAnsi="Cambria" w:cs="Times New Roman"/>
          <w:b/>
          <w:bCs/>
          <w:sz w:val="20"/>
          <w:szCs w:val="20"/>
        </w:rPr>
        <w:t xml:space="preserve"> klasy A</w:t>
      </w:r>
      <w:r w:rsidR="00B81A0A" w:rsidRPr="00B54012">
        <w:rPr>
          <w:rFonts w:ascii="Cambria" w:hAnsi="Cambria" w:cs="Times New Roman"/>
          <w:b/>
          <w:bCs/>
          <w:sz w:val="20"/>
          <w:szCs w:val="20"/>
        </w:rPr>
        <w:t xml:space="preserve"> lub klasy I zasilany olejem napędowym</w:t>
      </w:r>
      <w:r w:rsidRPr="00B54012">
        <w:rPr>
          <w:rFonts w:ascii="Cambria" w:hAnsi="Cambria" w:cs="Times New Roman"/>
          <w:b/>
          <w:bCs/>
          <w:sz w:val="20"/>
          <w:szCs w:val="20"/>
        </w:rPr>
        <w:t xml:space="preserve"> (rok produkcji  20</w:t>
      </w:r>
      <w:r w:rsidR="004C36D6" w:rsidRPr="00B54012">
        <w:rPr>
          <w:rFonts w:ascii="Cambria" w:hAnsi="Cambria" w:cs="Times New Roman"/>
          <w:b/>
          <w:bCs/>
          <w:sz w:val="20"/>
          <w:szCs w:val="20"/>
        </w:rPr>
        <w:t>2</w:t>
      </w:r>
      <w:r w:rsidR="006A1353" w:rsidRPr="00B54012">
        <w:rPr>
          <w:rFonts w:ascii="Cambria" w:hAnsi="Cambria" w:cs="Times New Roman"/>
          <w:b/>
          <w:bCs/>
          <w:sz w:val="20"/>
          <w:szCs w:val="20"/>
        </w:rPr>
        <w:t>4</w:t>
      </w:r>
      <w:r w:rsidRPr="00B54012">
        <w:rPr>
          <w:rFonts w:ascii="Cambria" w:hAnsi="Cambria" w:cs="Times New Roman"/>
          <w:b/>
          <w:bCs/>
          <w:sz w:val="20"/>
          <w:szCs w:val="20"/>
        </w:rPr>
        <w:t xml:space="preserve">) </w:t>
      </w:r>
      <w:r w:rsidR="00566AA2" w:rsidRPr="00B54012">
        <w:rPr>
          <w:rFonts w:ascii="Cambria" w:hAnsi="Cambria" w:cs="Times New Roman"/>
          <w:b/>
          <w:bCs/>
          <w:sz w:val="20"/>
          <w:szCs w:val="20"/>
        </w:rPr>
        <w:t>.</w:t>
      </w:r>
      <w:r w:rsidR="00F55990" w:rsidRPr="00B54012">
        <w:rPr>
          <w:rFonts w:ascii="Cambria" w:hAnsi="Cambria" w:cs="Times New Roman"/>
          <w:b/>
          <w:bCs/>
          <w:sz w:val="20"/>
          <w:szCs w:val="20"/>
        </w:rPr>
        <w:t xml:space="preserve"> Minimalna</w:t>
      </w:r>
      <w:r w:rsidRPr="00B54012">
        <w:rPr>
          <w:rFonts w:ascii="Cambria" w:hAnsi="Cambria" w:cs="Times New Roman"/>
          <w:b/>
          <w:bCs/>
          <w:sz w:val="20"/>
          <w:szCs w:val="20"/>
        </w:rPr>
        <w:t xml:space="preserve"> ilości miejsc </w:t>
      </w:r>
      <w:r w:rsidR="00EC5249" w:rsidRPr="00B54012">
        <w:rPr>
          <w:rFonts w:ascii="Cambria" w:hAnsi="Cambria" w:cs="Times New Roman"/>
          <w:b/>
          <w:bCs/>
          <w:sz w:val="20"/>
          <w:szCs w:val="20"/>
        </w:rPr>
        <w:t xml:space="preserve">siedzących </w:t>
      </w:r>
      <w:r w:rsidR="00652210" w:rsidRPr="00B54012">
        <w:rPr>
          <w:rFonts w:ascii="Cambria" w:hAnsi="Cambria" w:cs="Times New Roman"/>
          <w:b/>
          <w:bCs/>
          <w:sz w:val="20"/>
          <w:szCs w:val="20"/>
        </w:rPr>
        <w:t>22</w:t>
      </w:r>
      <w:r w:rsidR="00EC5249" w:rsidRPr="00B54012">
        <w:rPr>
          <w:rFonts w:ascii="Cambria" w:hAnsi="Cambria" w:cs="Times New Roman"/>
          <w:b/>
          <w:bCs/>
          <w:sz w:val="20"/>
          <w:szCs w:val="20"/>
        </w:rPr>
        <w:t xml:space="preserve"> + kierowca</w:t>
      </w:r>
      <w:r w:rsidR="00566AA2" w:rsidRPr="00B54012">
        <w:rPr>
          <w:rFonts w:ascii="Cambria" w:hAnsi="Cambria" w:cs="Times New Roman"/>
          <w:b/>
          <w:bCs/>
          <w:sz w:val="20"/>
          <w:szCs w:val="20"/>
        </w:rPr>
        <w:t xml:space="preserve"> +</w:t>
      </w:r>
      <w:r w:rsidR="006A1353" w:rsidRPr="00B54012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566AA2" w:rsidRPr="00B54012">
        <w:rPr>
          <w:rFonts w:ascii="Cambria" w:hAnsi="Cambria" w:cs="Times New Roman"/>
          <w:b/>
          <w:bCs/>
          <w:sz w:val="20"/>
          <w:szCs w:val="20"/>
        </w:rPr>
        <w:t>miejsca stojące</w:t>
      </w:r>
      <w:r w:rsidR="006A1353" w:rsidRPr="00B54012">
        <w:rPr>
          <w:rFonts w:ascii="Cambria" w:hAnsi="Cambria" w:cs="Times New Roman"/>
          <w:b/>
          <w:bCs/>
          <w:sz w:val="20"/>
          <w:szCs w:val="20"/>
        </w:rPr>
        <w:t xml:space="preserve"> ( minimalna liczba miejsc stojących </w:t>
      </w:r>
      <w:r w:rsidR="00652210" w:rsidRPr="00B54012">
        <w:rPr>
          <w:rFonts w:ascii="Cambria" w:hAnsi="Cambria" w:cs="Times New Roman"/>
          <w:b/>
          <w:bCs/>
          <w:sz w:val="20"/>
          <w:szCs w:val="20"/>
        </w:rPr>
        <w:t>1</w:t>
      </w:r>
      <w:r w:rsidR="006A1353" w:rsidRPr="00B54012">
        <w:rPr>
          <w:rFonts w:ascii="Cambria" w:hAnsi="Cambria" w:cs="Times New Roman"/>
          <w:b/>
          <w:bCs/>
          <w:sz w:val="20"/>
          <w:szCs w:val="20"/>
        </w:rPr>
        <w:t xml:space="preserve"> )</w:t>
      </w:r>
      <w:r w:rsidR="00566AA2" w:rsidRPr="00B54012">
        <w:rPr>
          <w:rFonts w:ascii="Cambria" w:hAnsi="Cambria" w:cs="Times New Roman"/>
          <w:b/>
          <w:bCs/>
          <w:sz w:val="20"/>
          <w:szCs w:val="20"/>
        </w:rPr>
        <w:t>.  Autobus przystosowany do przewozu osób niepełnosprawnych (</w:t>
      </w:r>
      <w:r w:rsidR="006A1353" w:rsidRPr="00B54012">
        <w:rPr>
          <w:rFonts w:ascii="Cambria" w:hAnsi="Cambria" w:cs="Times New Roman"/>
          <w:b/>
          <w:bCs/>
          <w:sz w:val="20"/>
          <w:szCs w:val="20"/>
        </w:rPr>
        <w:t xml:space="preserve">minimum </w:t>
      </w:r>
      <w:r w:rsidR="00566AA2" w:rsidRPr="00B54012">
        <w:rPr>
          <w:rFonts w:ascii="Cambria" w:hAnsi="Cambria" w:cs="Times New Roman"/>
          <w:b/>
          <w:bCs/>
          <w:sz w:val="20"/>
          <w:szCs w:val="20"/>
        </w:rPr>
        <w:t>1 osoba niepełnosprawna poruszająca się na wózku inwalidzkim)</w:t>
      </w:r>
    </w:p>
    <w:p w14:paraId="69C3B985" w14:textId="60A82BDA" w:rsidR="00385231" w:rsidRPr="00B54012" w:rsidRDefault="004C36D6" w:rsidP="00385231">
      <w:pPr>
        <w:jc w:val="both"/>
        <w:rPr>
          <w:rFonts w:ascii="Cambria" w:hAnsi="Cambria" w:cs="Times New Roman"/>
          <w:sz w:val="20"/>
          <w:szCs w:val="20"/>
        </w:rPr>
      </w:pPr>
      <w:r w:rsidRPr="00B54012">
        <w:rPr>
          <w:rFonts w:ascii="Cambria" w:hAnsi="Cambria" w:cs="Times New Roman"/>
          <w:sz w:val="20"/>
          <w:szCs w:val="20"/>
        </w:rPr>
        <w:t>Autobus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musi posiadać</w:t>
      </w:r>
      <w:r w:rsidR="00F55990" w:rsidRPr="00B54012">
        <w:rPr>
          <w:rFonts w:ascii="Cambria" w:hAnsi="Cambria" w:cs="Times New Roman"/>
          <w:sz w:val="20"/>
          <w:szCs w:val="20"/>
        </w:rPr>
        <w:t xml:space="preserve"> homologację potwierdzającą przystosowanie do przewozu osób niepełnosprawnych poruszających się na wózkach inwalidzkich, nie dopuszcza się przystosowania do przewozu osób niepełnosprawnych potwierdzonego przeglądem technicznym</w:t>
      </w:r>
      <w:r w:rsidR="006A1353" w:rsidRPr="00B54012">
        <w:rPr>
          <w:rFonts w:ascii="Cambria" w:hAnsi="Cambria" w:cs="Times New Roman"/>
          <w:sz w:val="20"/>
          <w:szCs w:val="20"/>
        </w:rPr>
        <w:t xml:space="preserve"> lub indywidualnym dopuszczeniem do ruchu </w:t>
      </w:r>
      <w:r w:rsidR="00F55990" w:rsidRPr="00B54012">
        <w:rPr>
          <w:rFonts w:ascii="Cambria" w:hAnsi="Cambria" w:cs="Times New Roman"/>
          <w:sz w:val="20"/>
          <w:szCs w:val="20"/>
        </w:rPr>
        <w:t>.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</w:t>
      </w:r>
      <w:r w:rsidR="006A1353" w:rsidRPr="00B54012">
        <w:rPr>
          <w:rFonts w:ascii="Cambria" w:hAnsi="Cambria" w:cs="Times New Roman"/>
          <w:sz w:val="20"/>
          <w:szCs w:val="20"/>
        </w:rPr>
        <w:t>A</w:t>
      </w:r>
      <w:r w:rsidRPr="00B54012">
        <w:rPr>
          <w:rFonts w:ascii="Cambria" w:hAnsi="Cambria" w:cs="Times New Roman"/>
          <w:sz w:val="20"/>
          <w:szCs w:val="20"/>
        </w:rPr>
        <w:t>utobus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przystosowan</w:t>
      </w:r>
      <w:r w:rsidR="00A95E15" w:rsidRPr="00B54012">
        <w:rPr>
          <w:rFonts w:ascii="Cambria" w:hAnsi="Cambria" w:cs="Times New Roman"/>
          <w:sz w:val="20"/>
          <w:szCs w:val="20"/>
        </w:rPr>
        <w:t>y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do przewozu osób niepełnosprawnych </w:t>
      </w:r>
      <w:r w:rsidR="00A3762E" w:rsidRPr="00B54012">
        <w:rPr>
          <w:rFonts w:ascii="Cambria" w:hAnsi="Cambria" w:cs="Times New Roman"/>
          <w:sz w:val="20"/>
          <w:szCs w:val="20"/>
        </w:rPr>
        <w:t xml:space="preserve">poruszających się </w:t>
      </w:r>
      <w:r w:rsidR="00385231" w:rsidRPr="00B54012">
        <w:rPr>
          <w:rFonts w:ascii="Cambria" w:hAnsi="Cambria" w:cs="Times New Roman"/>
          <w:sz w:val="20"/>
          <w:szCs w:val="20"/>
        </w:rPr>
        <w:t>na wózkach inwalidzkich poprzez stworzeni</w:t>
      </w:r>
      <w:r w:rsidR="00A95E15" w:rsidRPr="00B54012">
        <w:rPr>
          <w:rFonts w:ascii="Cambria" w:hAnsi="Cambria" w:cs="Times New Roman"/>
          <w:sz w:val="20"/>
          <w:szCs w:val="20"/>
        </w:rPr>
        <w:t>e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na tyle </w:t>
      </w:r>
      <w:r w:rsidRPr="00B54012">
        <w:rPr>
          <w:rFonts w:ascii="Cambria" w:hAnsi="Cambria" w:cs="Times New Roman"/>
          <w:sz w:val="20"/>
          <w:szCs w:val="20"/>
        </w:rPr>
        <w:t>autobusu</w:t>
      </w:r>
      <w:r w:rsidR="00385231" w:rsidRPr="00B54012">
        <w:rPr>
          <w:rFonts w:ascii="Cambria" w:hAnsi="Cambria" w:cs="Times New Roman"/>
          <w:sz w:val="20"/>
          <w:szCs w:val="20"/>
        </w:rPr>
        <w:br/>
        <w:t>1 stanowisk</w:t>
      </w:r>
      <w:r w:rsidR="00D15543" w:rsidRPr="00B54012">
        <w:rPr>
          <w:rFonts w:ascii="Cambria" w:hAnsi="Cambria" w:cs="Times New Roman"/>
          <w:sz w:val="20"/>
          <w:szCs w:val="20"/>
        </w:rPr>
        <w:t>a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do przewozu osoby na wózku inwalidzkim ( atestowane mocowanie </w:t>
      </w:r>
      <w:r w:rsidR="00D15543" w:rsidRPr="00B54012">
        <w:rPr>
          <w:rFonts w:ascii="Cambria" w:hAnsi="Cambria" w:cs="Times New Roman"/>
          <w:sz w:val="20"/>
          <w:szCs w:val="20"/>
        </w:rPr>
        <w:t>do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wózk</w:t>
      </w:r>
      <w:r w:rsidR="00D15543" w:rsidRPr="00B54012">
        <w:rPr>
          <w:rFonts w:ascii="Cambria" w:hAnsi="Cambria" w:cs="Times New Roman"/>
          <w:sz w:val="20"/>
          <w:szCs w:val="20"/>
        </w:rPr>
        <w:t>a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inwalidzki</w:t>
      </w:r>
      <w:r w:rsidR="00D15543" w:rsidRPr="00B54012">
        <w:rPr>
          <w:rFonts w:ascii="Cambria" w:hAnsi="Cambria" w:cs="Times New Roman"/>
          <w:sz w:val="20"/>
          <w:szCs w:val="20"/>
        </w:rPr>
        <w:t>ego</w:t>
      </w:r>
      <w:r w:rsidR="00385231" w:rsidRPr="00B54012">
        <w:rPr>
          <w:rFonts w:ascii="Cambria" w:hAnsi="Cambria" w:cs="Times New Roman"/>
          <w:sz w:val="20"/>
          <w:szCs w:val="20"/>
        </w:rPr>
        <w:t>,</w:t>
      </w:r>
      <w:r w:rsidR="00A95E15" w:rsidRPr="00B54012">
        <w:rPr>
          <w:rFonts w:ascii="Cambria" w:hAnsi="Cambria" w:cs="Times New Roman"/>
          <w:sz w:val="20"/>
          <w:szCs w:val="20"/>
        </w:rPr>
        <w:t xml:space="preserve"> </w:t>
      </w:r>
      <w:r w:rsidR="00D15543" w:rsidRPr="00B54012">
        <w:rPr>
          <w:rFonts w:ascii="Cambria" w:hAnsi="Cambria" w:cs="Times New Roman"/>
          <w:sz w:val="20"/>
          <w:szCs w:val="20"/>
        </w:rPr>
        <w:t>atestowane najazdy</w:t>
      </w:r>
      <w:r w:rsidR="00CF0C54" w:rsidRPr="00B54012">
        <w:rPr>
          <w:rFonts w:ascii="Cambria" w:hAnsi="Cambria" w:cs="Times New Roman"/>
          <w:sz w:val="20"/>
          <w:szCs w:val="20"/>
        </w:rPr>
        <w:t xml:space="preserve"> do obsługi osób niepełnosprawnych</w:t>
      </w:r>
      <w:r w:rsidR="00D15543" w:rsidRPr="00B54012">
        <w:rPr>
          <w:rFonts w:ascii="Cambria" w:hAnsi="Cambria" w:cs="Times New Roman"/>
          <w:sz w:val="20"/>
          <w:szCs w:val="20"/>
        </w:rPr>
        <w:t xml:space="preserve"> </w:t>
      </w:r>
      <w:r w:rsidR="00A95E15" w:rsidRPr="00B54012">
        <w:rPr>
          <w:rFonts w:ascii="Cambria" w:hAnsi="Cambria" w:cs="Times New Roman"/>
          <w:sz w:val="20"/>
          <w:szCs w:val="20"/>
        </w:rPr>
        <w:t xml:space="preserve"> ,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pasy mocujące</w:t>
      </w:r>
      <w:r w:rsidR="00A95E15" w:rsidRPr="00B54012">
        <w:rPr>
          <w:rFonts w:ascii="Cambria" w:hAnsi="Cambria" w:cs="Times New Roman"/>
          <w:sz w:val="20"/>
          <w:szCs w:val="20"/>
        </w:rPr>
        <w:t xml:space="preserve"> wózek inwalidzki i pasy</w:t>
      </w:r>
      <w:r w:rsidR="00385231" w:rsidRPr="00B54012">
        <w:rPr>
          <w:rFonts w:ascii="Cambria" w:hAnsi="Cambria" w:cs="Times New Roman"/>
          <w:sz w:val="20"/>
          <w:szCs w:val="20"/>
        </w:rPr>
        <w:t xml:space="preserve"> bezpieczeństwa dla osoby na wózku </w:t>
      </w:r>
      <w:r w:rsidR="003F3D73" w:rsidRPr="00B54012">
        <w:rPr>
          <w:rFonts w:ascii="Cambria" w:hAnsi="Cambria" w:cs="Times New Roman"/>
          <w:sz w:val="20"/>
          <w:szCs w:val="20"/>
        </w:rPr>
        <w:t>)</w:t>
      </w:r>
    </w:p>
    <w:p w14:paraId="14B11762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8DACBF0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 Wymagane warunki techniczne pojazdu:</w:t>
      </w:r>
    </w:p>
    <w:p w14:paraId="2CCE9F04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1.1. nadwozie:</w:t>
      </w:r>
    </w:p>
    <w:p w14:paraId="2DC70185" w14:textId="04C911A2" w:rsidR="009D2A06" w:rsidRPr="00B54012" w:rsidRDefault="009D2A06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minimalna długość autobusu 7600 mm</w:t>
      </w:r>
    </w:p>
    <w:p w14:paraId="5751B036" w14:textId="71C84BAB" w:rsidR="009D2A06" w:rsidRPr="00B54012" w:rsidRDefault="009D2A06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minimalny rozstaw osi 4100 mm</w:t>
      </w:r>
    </w:p>
    <w:p w14:paraId="0E99495E" w14:textId="3AE95EAB" w:rsidR="00A3762E" w:rsidRPr="00B54012" w:rsidRDefault="009D2A06" w:rsidP="00A3762E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wysokość  maksymalna autobusu 3</w:t>
      </w:r>
      <w:r w:rsidR="00FD1630" w:rsidRPr="00B54012">
        <w:rPr>
          <w:rFonts w:ascii="Cambria" w:hAnsi="Cambria"/>
          <w:bCs/>
          <w:sz w:val="20"/>
          <w:szCs w:val="20"/>
        </w:rPr>
        <w:t>2</w:t>
      </w:r>
      <w:r w:rsidRPr="00B54012">
        <w:rPr>
          <w:rFonts w:ascii="Cambria" w:hAnsi="Cambria"/>
          <w:bCs/>
          <w:sz w:val="20"/>
          <w:szCs w:val="20"/>
        </w:rPr>
        <w:t>50 mm</w:t>
      </w:r>
    </w:p>
    <w:p w14:paraId="7FE9D409" w14:textId="00E6FBD4" w:rsidR="00A3762E" w:rsidRPr="00B54012" w:rsidRDefault="00A3762E" w:rsidP="00A3762E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dopuszczalna masa całkowita minimum 6200 kg</w:t>
      </w:r>
    </w:p>
    <w:p w14:paraId="19975698" w14:textId="77777777" w:rsidR="00580231" w:rsidRPr="00B54012" w:rsidRDefault="00653346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d</w:t>
      </w:r>
      <w:r w:rsidR="004C36D6" w:rsidRPr="00B54012">
        <w:rPr>
          <w:rFonts w:ascii="Cambria" w:hAnsi="Cambria"/>
          <w:bCs/>
          <w:sz w:val="20"/>
          <w:szCs w:val="20"/>
        </w:rPr>
        <w:t>rzwi tylne dwuskrzydłowe otwierane na boki pod kątem 270</w:t>
      </w:r>
      <w:r w:rsidR="00072A68" w:rsidRPr="00B54012">
        <w:rPr>
          <w:rFonts w:ascii="Cambria" w:hAnsi="Cambria"/>
          <w:bCs/>
          <w:sz w:val="20"/>
          <w:szCs w:val="20"/>
        </w:rPr>
        <w:t>º</w:t>
      </w:r>
    </w:p>
    <w:p w14:paraId="43948781" w14:textId="7F7A2ABF" w:rsidR="00385231" w:rsidRPr="00B54012" w:rsidRDefault="00580231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przystosowanie do montażu haka holowniczego </w:t>
      </w:r>
    </w:p>
    <w:p w14:paraId="341F2C4B" w14:textId="77777777" w:rsidR="00385231" w:rsidRPr="00B54012" w:rsidRDefault="00653346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przednia szyba ogrzewana (elektrycznie)</w:t>
      </w:r>
    </w:p>
    <w:p w14:paraId="6D79D281" w14:textId="77777777" w:rsidR="005C58B9" w:rsidRPr="00B54012" w:rsidRDefault="00653346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szyby w przedziale kierowcy regulowane elektrycznie</w:t>
      </w:r>
    </w:p>
    <w:p w14:paraId="2AF2F737" w14:textId="758D9D90" w:rsidR="00385231" w:rsidRPr="00B54012" w:rsidRDefault="00653346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szyby w przedziale pasażerskim przycie</w:t>
      </w:r>
      <w:r w:rsidR="00072A68" w:rsidRPr="00B54012">
        <w:rPr>
          <w:rFonts w:ascii="Cambria" w:hAnsi="Cambria"/>
          <w:bCs/>
          <w:sz w:val="20"/>
          <w:szCs w:val="20"/>
        </w:rPr>
        <w:t>mniane, termoizolowane</w:t>
      </w:r>
      <w:r w:rsidR="006A1353" w:rsidRPr="00B54012">
        <w:rPr>
          <w:rFonts w:ascii="Cambria" w:hAnsi="Cambria"/>
          <w:bCs/>
          <w:sz w:val="20"/>
          <w:szCs w:val="20"/>
        </w:rPr>
        <w:t>. Minimalny prześwit szyby  mierzony od środka w pionie 790mm</w:t>
      </w:r>
    </w:p>
    <w:p w14:paraId="4602B4C6" w14:textId="2E3C26EE" w:rsidR="00385231" w:rsidRPr="00B54012" w:rsidRDefault="00385231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lusterka boczne regulowane </w:t>
      </w:r>
      <w:r w:rsidR="009E2A94" w:rsidRPr="00B54012">
        <w:rPr>
          <w:rFonts w:ascii="Cambria" w:hAnsi="Cambria"/>
          <w:bCs/>
          <w:sz w:val="20"/>
          <w:szCs w:val="20"/>
        </w:rPr>
        <w:t xml:space="preserve"> i ogrzewane </w:t>
      </w:r>
      <w:r w:rsidRPr="00B54012">
        <w:rPr>
          <w:rFonts w:ascii="Cambria" w:hAnsi="Cambria"/>
          <w:bCs/>
          <w:sz w:val="20"/>
          <w:szCs w:val="20"/>
        </w:rPr>
        <w:t>elektrycznie</w:t>
      </w:r>
      <w:r w:rsidR="006A1353" w:rsidRPr="00B54012">
        <w:rPr>
          <w:rFonts w:ascii="Cambria" w:hAnsi="Cambria"/>
          <w:bCs/>
          <w:sz w:val="20"/>
          <w:szCs w:val="20"/>
        </w:rPr>
        <w:t>.</w:t>
      </w:r>
    </w:p>
    <w:p w14:paraId="7ADB0BAC" w14:textId="7C2A388A" w:rsidR="00937971" w:rsidRPr="00B54012" w:rsidRDefault="00937971" w:rsidP="0093797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Drzwi główne zawiasowe usytuowane w części przedniej autobusu</w:t>
      </w:r>
      <w:r w:rsidR="00A95E15" w:rsidRPr="00B54012">
        <w:rPr>
          <w:rFonts w:ascii="Cambria" w:hAnsi="Cambria"/>
          <w:bCs/>
          <w:sz w:val="20"/>
          <w:szCs w:val="20"/>
        </w:rPr>
        <w:t xml:space="preserve"> </w:t>
      </w:r>
      <w:r w:rsidRPr="00B54012">
        <w:rPr>
          <w:rFonts w:ascii="Cambria" w:hAnsi="Cambria"/>
          <w:bCs/>
          <w:sz w:val="20"/>
          <w:szCs w:val="20"/>
        </w:rPr>
        <w:t>( z prawej strony fotela kierowcy</w:t>
      </w:r>
      <w:r w:rsidR="00985024" w:rsidRPr="00B54012">
        <w:rPr>
          <w:rFonts w:ascii="Cambria" w:hAnsi="Cambria"/>
          <w:bCs/>
          <w:sz w:val="20"/>
          <w:szCs w:val="20"/>
        </w:rPr>
        <w:t>).</w:t>
      </w:r>
    </w:p>
    <w:p w14:paraId="0C133F9B" w14:textId="77777777" w:rsidR="009E2A94" w:rsidRPr="00B54012" w:rsidRDefault="009E2A94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lastRenderedPageBreak/>
        <w:t>chlapacze z przodu i tyle pojazdu</w:t>
      </w:r>
    </w:p>
    <w:p w14:paraId="597BC864" w14:textId="4BC69C69" w:rsidR="009E2A94" w:rsidRPr="00B54012" w:rsidRDefault="009E2A94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kol</w:t>
      </w:r>
      <w:r w:rsidR="00072A68" w:rsidRPr="00B54012">
        <w:rPr>
          <w:rFonts w:ascii="Cambria" w:hAnsi="Cambria"/>
          <w:bCs/>
          <w:sz w:val="20"/>
          <w:szCs w:val="20"/>
        </w:rPr>
        <w:t xml:space="preserve">or: </w:t>
      </w:r>
      <w:r w:rsidR="00722C32" w:rsidRPr="00B54012">
        <w:rPr>
          <w:rFonts w:ascii="Cambria" w:hAnsi="Cambria"/>
          <w:bCs/>
          <w:sz w:val="20"/>
          <w:szCs w:val="20"/>
        </w:rPr>
        <w:t>biały</w:t>
      </w:r>
      <w:r w:rsidR="00AB6BE3" w:rsidRPr="00B54012">
        <w:rPr>
          <w:rFonts w:ascii="Cambria" w:hAnsi="Cambria"/>
          <w:bCs/>
          <w:sz w:val="20"/>
          <w:szCs w:val="20"/>
        </w:rPr>
        <w:t xml:space="preserve"> lub grafitowy</w:t>
      </w:r>
    </w:p>
    <w:p w14:paraId="5F8D03C5" w14:textId="744B696E" w:rsidR="009D2A06" w:rsidRPr="00B54012" w:rsidRDefault="009D2A06" w:rsidP="009D2A06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autobus wyposażony w ramę nośną (nie dopuszcza się nadwozia samonośnego)</w:t>
      </w:r>
    </w:p>
    <w:p w14:paraId="7CC38F2C" w14:textId="4EB51DAC" w:rsidR="009E2A94" w:rsidRPr="00B54012" w:rsidRDefault="009E2A94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nie dopuszcza się przedłużenia </w:t>
      </w:r>
      <w:r w:rsidR="00985024" w:rsidRPr="00B54012">
        <w:rPr>
          <w:rFonts w:ascii="Cambria" w:hAnsi="Cambria"/>
          <w:bCs/>
          <w:sz w:val="20"/>
          <w:szCs w:val="20"/>
        </w:rPr>
        <w:t>nadwozia bazowego.</w:t>
      </w:r>
    </w:p>
    <w:p w14:paraId="75588BEF" w14:textId="25C52B2A" w:rsidR="009E2A94" w:rsidRPr="00B54012" w:rsidRDefault="009E2A94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nie dopuszcza si</w:t>
      </w:r>
      <w:r w:rsidR="0008627D" w:rsidRPr="00B54012">
        <w:rPr>
          <w:rFonts w:ascii="Cambria" w:hAnsi="Cambria"/>
          <w:bCs/>
          <w:sz w:val="20"/>
          <w:szCs w:val="20"/>
        </w:rPr>
        <w:t>ę in</w:t>
      </w:r>
      <w:r w:rsidRPr="00B54012">
        <w:rPr>
          <w:rFonts w:ascii="Cambria" w:hAnsi="Cambria"/>
          <w:bCs/>
          <w:sz w:val="20"/>
          <w:szCs w:val="20"/>
        </w:rPr>
        <w:t xml:space="preserve">gerencji w fabryczne powłoki lakiernicze pojazdu bazowego, wyjątek stanowi obszar </w:t>
      </w:r>
      <w:r w:rsidR="0008627D" w:rsidRPr="00B54012">
        <w:rPr>
          <w:rFonts w:ascii="Cambria" w:hAnsi="Cambria"/>
          <w:bCs/>
          <w:sz w:val="20"/>
          <w:szCs w:val="20"/>
        </w:rPr>
        <w:t>montażu szyb</w:t>
      </w:r>
      <w:r w:rsidR="00AB6BE3" w:rsidRPr="00B54012">
        <w:rPr>
          <w:rFonts w:ascii="Cambria" w:hAnsi="Cambria"/>
          <w:bCs/>
          <w:sz w:val="20"/>
          <w:szCs w:val="20"/>
        </w:rPr>
        <w:t>, szyber dachu</w:t>
      </w:r>
      <w:r w:rsidR="00A95E15" w:rsidRPr="00B54012">
        <w:rPr>
          <w:rFonts w:ascii="Cambria" w:hAnsi="Cambria"/>
          <w:bCs/>
          <w:sz w:val="20"/>
          <w:szCs w:val="20"/>
        </w:rPr>
        <w:t xml:space="preserve"> ( wyjścia ewakuacyjnego znajdującego się w dachu autobusu), </w:t>
      </w:r>
      <w:r w:rsidR="00AB6BE3" w:rsidRPr="00B54012">
        <w:rPr>
          <w:rFonts w:ascii="Cambria" w:hAnsi="Cambria"/>
          <w:bCs/>
          <w:sz w:val="20"/>
          <w:szCs w:val="20"/>
        </w:rPr>
        <w:t xml:space="preserve"> klimatyzacji dachowej </w:t>
      </w:r>
      <w:r w:rsidR="0008627D" w:rsidRPr="00B54012">
        <w:rPr>
          <w:rFonts w:ascii="Cambria" w:hAnsi="Cambria"/>
          <w:bCs/>
          <w:sz w:val="20"/>
          <w:szCs w:val="20"/>
        </w:rPr>
        <w:t xml:space="preserve"> i drzwi wejściowych do autobusu</w:t>
      </w:r>
    </w:p>
    <w:p w14:paraId="13AAB681" w14:textId="6B43830A" w:rsidR="00A3762E" w:rsidRPr="00B54012" w:rsidRDefault="00A3762E" w:rsidP="00385231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nadwozie zabezpieczone w całości antykorozyjnie ( ocynkowane lub zabezpieczone metodą kataforezy )</w:t>
      </w:r>
    </w:p>
    <w:p w14:paraId="60FD40E4" w14:textId="77777777" w:rsidR="008657C1" w:rsidRPr="00B54012" w:rsidRDefault="008657C1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61B6707D" w14:textId="77777777" w:rsidR="00A3762E" w:rsidRPr="00B54012" w:rsidRDefault="00A3762E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223BF027" w14:textId="77777777" w:rsidR="00A3762E" w:rsidRPr="00B54012" w:rsidRDefault="00A3762E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6EAF4869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1.2. silnik</w:t>
      </w:r>
      <w:r w:rsidR="002B1E9B" w:rsidRPr="00B54012">
        <w:rPr>
          <w:rFonts w:ascii="Cambria" w:hAnsi="Cambria" w:cs="Times New Roman"/>
          <w:b/>
          <w:bCs/>
          <w:sz w:val="20"/>
          <w:szCs w:val="20"/>
        </w:rPr>
        <w:t xml:space="preserve"> i napęd:</w:t>
      </w:r>
    </w:p>
    <w:p w14:paraId="5579DF53" w14:textId="4E60ADD7" w:rsidR="00385231" w:rsidRPr="00B54012" w:rsidRDefault="002B1E9B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pojemność minimalna </w:t>
      </w:r>
      <w:r w:rsidR="00AB6BE3" w:rsidRPr="00B54012">
        <w:rPr>
          <w:rFonts w:ascii="Cambria" w:hAnsi="Cambria"/>
          <w:bCs/>
          <w:sz w:val="20"/>
          <w:szCs w:val="20"/>
        </w:rPr>
        <w:t>2</w:t>
      </w:r>
      <w:r w:rsidR="00485E89" w:rsidRPr="00B54012">
        <w:rPr>
          <w:rFonts w:ascii="Cambria" w:hAnsi="Cambria"/>
          <w:bCs/>
          <w:sz w:val="20"/>
          <w:szCs w:val="20"/>
        </w:rPr>
        <w:t>9</w:t>
      </w:r>
      <w:r w:rsidR="00AB6BE3" w:rsidRPr="00B54012">
        <w:rPr>
          <w:rFonts w:ascii="Cambria" w:hAnsi="Cambria"/>
          <w:bCs/>
          <w:sz w:val="20"/>
          <w:szCs w:val="20"/>
        </w:rPr>
        <w:t>00</w:t>
      </w:r>
      <w:r w:rsidRPr="00B54012">
        <w:rPr>
          <w:rFonts w:ascii="Cambria" w:hAnsi="Cambria"/>
          <w:bCs/>
          <w:sz w:val="20"/>
          <w:szCs w:val="20"/>
        </w:rPr>
        <w:t xml:space="preserve"> cm</w:t>
      </w:r>
      <w:r w:rsidRPr="00B54012">
        <w:rPr>
          <w:rFonts w:ascii="Cambria" w:hAnsi="Cambria"/>
          <w:bCs/>
          <w:sz w:val="20"/>
          <w:szCs w:val="20"/>
          <w:vertAlign w:val="superscript"/>
        </w:rPr>
        <w:t xml:space="preserve">3 </w:t>
      </w:r>
      <w:r w:rsidRPr="00B54012">
        <w:rPr>
          <w:rFonts w:ascii="Cambria" w:hAnsi="Cambria"/>
          <w:bCs/>
          <w:sz w:val="20"/>
          <w:szCs w:val="20"/>
        </w:rPr>
        <w:t>,</w:t>
      </w:r>
    </w:p>
    <w:p w14:paraId="3F7964AB" w14:textId="77777777" w:rsidR="002B1E9B" w:rsidRPr="00B54012" w:rsidRDefault="002B1E9B" w:rsidP="00BE4A38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rodzaj paliwa: olej napędowy</w:t>
      </w:r>
    </w:p>
    <w:p w14:paraId="2F17D514" w14:textId="6100B455" w:rsidR="00385231" w:rsidRPr="00B54012" w:rsidRDefault="00BE4A38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wysokoprężny z turbodoładowaniem </w:t>
      </w:r>
    </w:p>
    <w:p w14:paraId="40563BC1" w14:textId="69FF1E3A" w:rsidR="00385231" w:rsidRPr="00B54012" w:rsidRDefault="00385231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moc minimalna 1</w:t>
      </w:r>
      <w:r w:rsidR="00AB6BE3" w:rsidRPr="00B54012">
        <w:rPr>
          <w:rFonts w:ascii="Cambria" w:hAnsi="Cambria"/>
          <w:bCs/>
          <w:sz w:val="20"/>
          <w:szCs w:val="20"/>
        </w:rPr>
        <w:t>7</w:t>
      </w:r>
      <w:r w:rsidR="00821811" w:rsidRPr="00B54012">
        <w:rPr>
          <w:rFonts w:ascii="Cambria" w:hAnsi="Cambria"/>
          <w:bCs/>
          <w:sz w:val="20"/>
          <w:szCs w:val="20"/>
        </w:rPr>
        <w:t>5</w:t>
      </w:r>
      <w:r w:rsidRPr="00B54012">
        <w:rPr>
          <w:rFonts w:ascii="Cambria" w:hAnsi="Cambria"/>
          <w:bCs/>
          <w:sz w:val="20"/>
          <w:szCs w:val="20"/>
        </w:rPr>
        <w:t xml:space="preserve"> KM,</w:t>
      </w:r>
    </w:p>
    <w:p w14:paraId="473F2CA3" w14:textId="268C3080" w:rsidR="00385231" w:rsidRPr="00B54012" w:rsidRDefault="00BE4A38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dopuszczalna emisja zanieczyszczeń, tlenków azotu, cząstek stałych oraz węglowodorów spełniająca wymogi normy </w:t>
      </w:r>
      <w:r w:rsidR="00072A68" w:rsidRPr="00B54012">
        <w:rPr>
          <w:rFonts w:ascii="Cambria" w:hAnsi="Cambria"/>
          <w:bCs/>
          <w:sz w:val="20"/>
          <w:szCs w:val="20"/>
        </w:rPr>
        <w:t>minimum</w:t>
      </w:r>
      <w:r w:rsidR="008455CA" w:rsidRPr="00B54012">
        <w:rPr>
          <w:rFonts w:ascii="Cambria" w:hAnsi="Cambria"/>
          <w:bCs/>
          <w:sz w:val="20"/>
          <w:szCs w:val="20"/>
        </w:rPr>
        <w:t xml:space="preserve"> </w:t>
      </w:r>
      <w:r w:rsidRPr="00B54012">
        <w:rPr>
          <w:rFonts w:ascii="Cambria" w:hAnsi="Cambria"/>
          <w:bCs/>
          <w:sz w:val="20"/>
          <w:szCs w:val="20"/>
        </w:rPr>
        <w:t>EURO VI</w:t>
      </w:r>
      <w:r w:rsidR="00485E89" w:rsidRPr="00B54012">
        <w:rPr>
          <w:rFonts w:ascii="Cambria" w:hAnsi="Cambria"/>
          <w:bCs/>
          <w:sz w:val="20"/>
          <w:szCs w:val="20"/>
        </w:rPr>
        <w:t xml:space="preserve"> e</w:t>
      </w:r>
    </w:p>
    <w:p w14:paraId="5DA034AB" w14:textId="77777777" w:rsidR="00385231" w:rsidRPr="00B54012" w:rsidRDefault="00385231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napęd na </w:t>
      </w:r>
      <w:r w:rsidR="00BE4A38" w:rsidRPr="00B54012">
        <w:rPr>
          <w:rFonts w:ascii="Cambria" w:hAnsi="Cambria"/>
          <w:bCs/>
          <w:sz w:val="20"/>
          <w:szCs w:val="20"/>
        </w:rPr>
        <w:t>oś tylną (koła bliźniacze)</w:t>
      </w:r>
    </w:p>
    <w:p w14:paraId="66115A96" w14:textId="1E76E246" w:rsidR="00BE4A38" w:rsidRPr="00B54012" w:rsidRDefault="00BE4A38" w:rsidP="00CE1022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automatyczna  skrzynia biegów – minimum sześciobiegowa plus bieg wsteczny </w:t>
      </w:r>
    </w:p>
    <w:p w14:paraId="42CD1DDC" w14:textId="264150DC" w:rsidR="00E87A5F" w:rsidRPr="00B54012" w:rsidRDefault="00E87A5F" w:rsidP="00CE1022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zbiornik paliwa m</w:t>
      </w:r>
      <w:r w:rsidR="00975C99" w:rsidRPr="00B54012">
        <w:rPr>
          <w:rFonts w:ascii="Cambria" w:hAnsi="Cambria"/>
          <w:bCs/>
          <w:sz w:val="20"/>
          <w:szCs w:val="20"/>
        </w:rPr>
        <w:t>i</w:t>
      </w:r>
      <w:r w:rsidR="00072A68" w:rsidRPr="00B54012">
        <w:rPr>
          <w:rFonts w:ascii="Cambria" w:hAnsi="Cambria"/>
          <w:bCs/>
          <w:sz w:val="20"/>
          <w:szCs w:val="20"/>
        </w:rPr>
        <w:t xml:space="preserve">n. </w:t>
      </w:r>
      <w:r w:rsidR="00AB6BE3" w:rsidRPr="00B54012">
        <w:rPr>
          <w:rFonts w:ascii="Cambria" w:hAnsi="Cambria"/>
          <w:bCs/>
          <w:sz w:val="20"/>
          <w:szCs w:val="20"/>
        </w:rPr>
        <w:t>100</w:t>
      </w:r>
      <w:r w:rsidRPr="00B54012">
        <w:rPr>
          <w:rFonts w:ascii="Cambria" w:hAnsi="Cambria"/>
          <w:bCs/>
          <w:sz w:val="20"/>
          <w:szCs w:val="20"/>
        </w:rPr>
        <w:t>l.</w:t>
      </w:r>
    </w:p>
    <w:p w14:paraId="51FF53F1" w14:textId="77777777" w:rsidR="008657C1" w:rsidRPr="00B54012" w:rsidRDefault="008657C1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4B442848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1.3. bezpieczeństwo:</w:t>
      </w:r>
    </w:p>
    <w:p w14:paraId="10CA22EF" w14:textId="77777777" w:rsidR="00385231" w:rsidRPr="00B54012" w:rsidRDefault="00385231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hamulce tarczowe na przedniej i tylnej osi,</w:t>
      </w:r>
    </w:p>
    <w:p w14:paraId="35AAD6F5" w14:textId="77777777" w:rsidR="00385231" w:rsidRPr="00B54012" w:rsidRDefault="00385231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system zapobiegający zablokowaniu się kół podczas hamowania (ABS),</w:t>
      </w:r>
    </w:p>
    <w:p w14:paraId="76054E51" w14:textId="77777777" w:rsidR="00385231" w:rsidRPr="00B54012" w:rsidRDefault="00385231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system stabilizacji toru jazdy,</w:t>
      </w:r>
    </w:p>
    <w:p w14:paraId="7270074E" w14:textId="6A11CAA9" w:rsidR="00DA0DD5" w:rsidRPr="00B54012" w:rsidRDefault="00875B67" w:rsidP="00722C32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system poprawiający stabilność na zakrętach </w:t>
      </w:r>
    </w:p>
    <w:p w14:paraId="4ED53445" w14:textId="77777777" w:rsidR="00385231" w:rsidRPr="00B54012" w:rsidRDefault="00385231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poduszka powietrzna dla kierowcy </w:t>
      </w:r>
    </w:p>
    <w:p w14:paraId="64431B7F" w14:textId="1D0418A7" w:rsidR="00E71A0F" w:rsidRPr="00B54012" w:rsidRDefault="00385231" w:rsidP="00B367AB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czujnik parkowania  tył i przód </w:t>
      </w:r>
    </w:p>
    <w:p w14:paraId="7D82CE92" w14:textId="77777777" w:rsidR="00385231" w:rsidRPr="00B54012" w:rsidRDefault="00875B67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światła przeciwmgielne na przód i tył. Przód z funkcją doświetlenia zakrętów</w:t>
      </w:r>
    </w:p>
    <w:p w14:paraId="1E3BA569" w14:textId="649C84A6" w:rsidR="00385231" w:rsidRPr="00B54012" w:rsidRDefault="00722C32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reflektory przednie wykonane w technologii LED</w:t>
      </w:r>
    </w:p>
    <w:p w14:paraId="7145760C" w14:textId="2172AB5F" w:rsidR="00875B67" w:rsidRPr="00B54012" w:rsidRDefault="00875B67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światła obrysowe pojazdu </w:t>
      </w:r>
      <w:r w:rsidR="00722C32" w:rsidRPr="00B54012">
        <w:rPr>
          <w:rFonts w:ascii="Cambria" w:hAnsi="Cambria"/>
          <w:bCs/>
          <w:sz w:val="20"/>
          <w:szCs w:val="20"/>
        </w:rPr>
        <w:t>( boki i dach )</w:t>
      </w:r>
    </w:p>
    <w:p w14:paraId="10CEA073" w14:textId="757ED6AA" w:rsidR="00875B67" w:rsidRPr="00B54012" w:rsidRDefault="00875B67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dodatkowe tylne awaryjne światła na dachu  samochodu</w:t>
      </w:r>
      <w:r w:rsidR="00485E89" w:rsidRPr="00B54012">
        <w:rPr>
          <w:rFonts w:ascii="Cambria" w:hAnsi="Cambria"/>
          <w:bCs/>
          <w:sz w:val="20"/>
          <w:szCs w:val="20"/>
        </w:rPr>
        <w:t xml:space="preserve"> ( tył )</w:t>
      </w:r>
    </w:p>
    <w:p w14:paraId="61EE1971" w14:textId="58F5E227" w:rsidR="00BD035A" w:rsidRPr="00B54012" w:rsidRDefault="00BD035A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kierownica wielofunkcyjna, regulowana w dwóch płaszczyznach, wykończona tworzywem miękki</w:t>
      </w:r>
    </w:p>
    <w:p w14:paraId="3909396C" w14:textId="1A77AC45" w:rsidR="00AB6BE3" w:rsidRPr="00B54012" w:rsidRDefault="00AB6BE3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elektroniczna blokada tylnego mostu</w:t>
      </w:r>
    </w:p>
    <w:p w14:paraId="5660F7F9" w14:textId="025FAE31" w:rsidR="00AB6BE3" w:rsidRPr="00B54012" w:rsidRDefault="00AB6BE3" w:rsidP="00875B67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tempomat</w:t>
      </w:r>
    </w:p>
    <w:p w14:paraId="0652F0B3" w14:textId="77777777" w:rsidR="00E87A5F" w:rsidRPr="00B54012" w:rsidRDefault="00385231" w:rsidP="00E87A5F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Style w:val="Uwydatnienie"/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zabezpieczenie pojazdu: alarm obwodowy i </w:t>
      </w:r>
      <w:r w:rsidRPr="00B54012">
        <w:rPr>
          <w:rFonts w:ascii="Cambria" w:hAnsi="Cambria"/>
          <w:bCs/>
          <w:i/>
          <w:iCs/>
          <w:sz w:val="20"/>
          <w:szCs w:val="20"/>
        </w:rPr>
        <w:t>i</w:t>
      </w:r>
      <w:r w:rsidRPr="00B54012">
        <w:rPr>
          <w:rStyle w:val="Uwydatnienie"/>
          <w:rFonts w:ascii="Cambria" w:hAnsi="Cambria"/>
          <w:sz w:val="20"/>
          <w:szCs w:val="20"/>
        </w:rPr>
        <w:t>mmobiliser.</w:t>
      </w:r>
    </w:p>
    <w:p w14:paraId="08938671" w14:textId="2A24985D" w:rsidR="00AB6BE3" w:rsidRPr="00B54012" w:rsidRDefault="00AB6BE3" w:rsidP="00AB6BE3">
      <w:pPr>
        <w:pStyle w:val="Akapitzlist"/>
        <w:shd w:val="clear" w:color="auto" w:fill="FFFFFF"/>
        <w:spacing w:after="0"/>
        <w:ind w:left="714" w:right="23"/>
        <w:jc w:val="both"/>
        <w:rPr>
          <w:rStyle w:val="Uwydatnienie"/>
          <w:rFonts w:ascii="Cambria" w:hAnsi="Cambria"/>
          <w:bCs/>
          <w:sz w:val="20"/>
          <w:szCs w:val="20"/>
        </w:rPr>
      </w:pPr>
    </w:p>
    <w:p w14:paraId="36E8C50A" w14:textId="77777777" w:rsidR="00875B67" w:rsidRPr="00B54012" w:rsidRDefault="00875B67" w:rsidP="00BD035A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i/>
          <w:iCs/>
          <w:sz w:val="20"/>
          <w:szCs w:val="20"/>
        </w:rPr>
      </w:pPr>
    </w:p>
    <w:p w14:paraId="1ADBEB73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1.4. koła i ogumienie:</w:t>
      </w:r>
    </w:p>
    <w:p w14:paraId="01E453F4" w14:textId="77777777" w:rsidR="00385231" w:rsidRPr="00B54012" w:rsidRDefault="00BD035A" w:rsidP="00385231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 opony wzmacniane </w:t>
      </w:r>
      <w:r w:rsidR="00385231" w:rsidRPr="00B54012">
        <w:rPr>
          <w:rFonts w:ascii="Cambria" w:hAnsi="Cambria"/>
          <w:bCs/>
          <w:sz w:val="20"/>
          <w:szCs w:val="20"/>
        </w:rPr>
        <w:t>R16C</w:t>
      </w:r>
    </w:p>
    <w:p w14:paraId="12A56B5A" w14:textId="628119BD" w:rsidR="00821811" w:rsidRPr="00B54012" w:rsidRDefault="00821811" w:rsidP="00821811">
      <w:pPr>
        <w:pStyle w:val="Akapitzlist"/>
        <w:numPr>
          <w:ilvl w:val="0"/>
          <w:numId w:val="8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Komplet kół letnich i komplet kół zimowych (rodzaj </w:t>
      </w:r>
      <w:r w:rsidR="00A3762E" w:rsidRPr="00B54012">
        <w:rPr>
          <w:rFonts w:ascii="Cambria" w:hAnsi="Cambria"/>
          <w:bCs/>
          <w:sz w:val="20"/>
          <w:szCs w:val="20"/>
        </w:rPr>
        <w:t>kół</w:t>
      </w:r>
      <w:r w:rsidRPr="00B54012">
        <w:rPr>
          <w:rFonts w:ascii="Cambria" w:hAnsi="Cambria"/>
          <w:bCs/>
          <w:sz w:val="20"/>
          <w:szCs w:val="20"/>
        </w:rPr>
        <w:t xml:space="preserve"> dodatkowych na felgach przeciwstawny rodzajowo od zamontowanych).</w:t>
      </w:r>
    </w:p>
    <w:p w14:paraId="44426A9A" w14:textId="77777777" w:rsidR="008657C1" w:rsidRPr="00B54012" w:rsidRDefault="008657C1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43007148" w14:textId="77777777" w:rsidR="00385231" w:rsidRPr="00B54012" w:rsidRDefault="00385231" w:rsidP="00BD035A">
      <w:pPr>
        <w:shd w:val="clear" w:color="auto" w:fill="FFFFFF"/>
        <w:ind w:right="23"/>
        <w:jc w:val="both"/>
        <w:rPr>
          <w:rFonts w:ascii="Cambria" w:hAnsi="Cambria" w:cs="Times New Roman"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1.5. wnętrze pojazdu:</w:t>
      </w:r>
    </w:p>
    <w:p w14:paraId="0306C11C" w14:textId="2837C799" w:rsidR="00385231" w:rsidRPr="00B54012" w:rsidRDefault="00BD035A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lastRenderedPageBreak/>
        <w:t xml:space="preserve">wysokość przestrzeni pasażerskiej umożliwiająca swobodne poruszanie się pasażerów minimum </w:t>
      </w:r>
      <w:r w:rsidR="00AB6BE3" w:rsidRPr="00B54012">
        <w:rPr>
          <w:rFonts w:ascii="Cambria" w:hAnsi="Cambria"/>
          <w:bCs/>
          <w:sz w:val="20"/>
          <w:szCs w:val="20"/>
        </w:rPr>
        <w:t>200</w:t>
      </w:r>
      <w:r w:rsidRPr="00B54012">
        <w:rPr>
          <w:rFonts w:ascii="Cambria" w:hAnsi="Cambria"/>
          <w:bCs/>
          <w:sz w:val="20"/>
          <w:szCs w:val="20"/>
        </w:rPr>
        <w:t>0</w:t>
      </w:r>
      <w:r w:rsidR="00AB6BE3" w:rsidRPr="00B54012">
        <w:rPr>
          <w:rFonts w:ascii="Cambria" w:hAnsi="Cambria"/>
          <w:bCs/>
          <w:sz w:val="20"/>
          <w:szCs w:val="20"/>
        </w:rPr>
        <w:t xml:space="preserve"> m</w:t>
      </w:r>
      <w:r w:rsidRPr="00B54012">
        <w:rPr>
          <w:rFonts w:ascii="Cambria" w:hAnsi="Cambria"/>
          <w:bCs/>
          <w:sz w:val="20"/>
          <w:szCs w:val="20"/>
        </w:rPr>
        <w:t>m</w:t>
      </w:r>
      <w:r w:rsidR="00AB6BE3" w:rsidRPr="00B54012">
        <w:rPr>
          <w:rFonts w:ascii="Cambria" w:hAnsi="Cambria"/>
          <w:bCs/>
          <w:sz w:val="20"/>
          <w:szCs w:val="20"/>
        </w:rPr>
        <w:t xml:space="preserve"> ( konieczność przenoszenia podopiecznych na rękach we wnętrzu autobusu</w:t>
      </w:r>
      <w:r w:rsidR="00485E89" w:rsidRPr="00B54012">
        <w:rPr>
          <w:rFonts w:ascii="Cambria" w:hAnsi="Cambria"/>
          <w:bCs/>
          <w:sz w:val="20"/>
          <w:szCs w:val="20"/>
        </w:rPr>
        <w:t>)</w:t>
      </w:r>
    </w:p>
    <w:p w14:paraId="352AFC81" w14:textId="77777777" w:rsidR="00385231" w:rsidRPr="00B54012" w:rsidRDefault="00BD035A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poręcze ułatwiające wsiadanie i wysiadanie po lewej i prawej stronie wejścia do przedziału pasażerskiego</w:t>
      </w:r>
    </w:p>
    <w:p w14:paraId="4D25B695" w14:textId="10B7D816" w:rsidR="008F178F" w:rsidRPr="00B54012" w:rsidRDefault="00BD035A" w:rsidP="008F178F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wejście do przedziału pasażerskiego z dwoma</w:t>
      </w:r>
      <w:r w:rsidR="00AB6BE3" w:rsidRPr="00B54012">
        <w:rPr>
          <w:rFonts w:ascii="Cambria" w:hAnsi="Cambria"/>
          <w:bCs/>
          <w:sz w:val="20"/>
          <w:szCs w:val="20"/>
        </w:rPr>
        <w:t xml:space="preserve"> wewnętrznymi i</w:t>
      </w:r>
      <w:r w:rsidRPr="00B54012">
        <w:rPr>
          <w:rFonts w:ascii="Cambria" w:hAnsi="Cambria"/>
          <w:bCs/>
          <w:sz w:val="20"/>
          <w:szCs w:val="20"/>
        </w:rPr>
        <w:t xml:space="preserve"> obniżonymi stopniami</w:t>
      </w:r>
    </w:p>
    <w:p w14:paraId="3CAD9BF2" w14:textId="2F284E70" w:rsidR="00985024" w:rsidRPr="00B54012" w:rsidRDefault="00985024" w:rsidP="00985024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Kolorystyka wnętrza</w:t>
      </w:r>
      <w:r w:rsidR="00DE3E47" w:rsidRPr="00B54012">
        <w:rPr>
          <w:rFonts w:ascii="Cambria" w:hAnsi="Cambria"/>
          <w:bCs/>
          <w:sz w:val="20"/>
          <w:szCs w:val="20"/>
        </w:rPr>
        <w:t xml:space="preserve"> pojazdu</w:t>
      </w:r>
      <w:r w:rsidRPr="00B54012">
        <w:rPr>
          <w:rFonts w:ascii="Cambria" w:hAnsi="Cambria"/>
          <w:bCs/>
          <w:sz w:val="20"/>
          <w:szCs w:val="20"/>
        </w:rPr>
        <w:t xml:space="preserve"> do ustalenia z zamawiającym po podpisaniu umowy na dostawę autobusu</w:t>
      </w:r>
    </w:p>
    <w:p w14:paraId="3ADA5B2E" w14:textId="473DB638" w:rsidR="00385231" w:rsidRPr="00B54012" w:rsidRDefault="00BD035A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wszystkie fotele w </w:t>
      </w:r>
      <w:r w:rsidR="0029204C" w:rsidRPr="00B54012">
        <w:rPr>
          <w:rFonts w:ascii="Cambria" w:hAnsi="Cambria"/>
          <w:bCs/>
          <w:sz w:val="20"/>
          <w:szCs w:val="20"/>
        </w:rPr>
        <w:t xml:space="preserve">przestrzeni </w:t>
      </w:r>
      <w:r w:rsidRPr="00B54012">
        <w:rPr>
          <w:rFonts w:ascii="Cambria" w:hAnsi="Cambria"/>
          <w:bCs/>
          <w:sz w:val="20"/>
          <w:szCs w:val="20"/>
        </w:rPr>
        <w:t xml:space="preserve"> pasażerskiej z trójpunktowymi </w:t>
      </w:r>
      <w:r w:rsidR="0082211F" w:rsidRPr="00B54012">
        <w:rPr>
          <w:rFonts w:ascii="Cambria" w:hAnsi="Cambria"/>
          <w:bCs/>
          <w:sz w:val="20"/>
          <w:szCs w:val="20"/>
        </w:rPr>
        <w:t>pasami bezpieczeństwa</w:t>
      </w:r>
    </w:p>
    <w:p w14:paraId="65E8C083" w14:textId="024E74B0" w:rsidR="00385231" w:rsidRPr="00B54012" w:rsidRDefault="0082211F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fotele pasażeró</w:t>
      </w:r>
      <w:r w:rsidR="00072A68" w:rsidRPr="00B54012">
        <w:rPr>
          <w:rFonts w:ascii="Cambria" w:hAnsi="Cambria"/>
          <w:bCs/>
          <w:sz w:val="20"/>
          <w:szCs w:val="20"/>
        </w:rPr>
        <w:t>w</w:t>
      </w:r>
      <w:r w:rsidR="00485E89" w:rsidRPr="00B54012">
        <w:rPr>
          <w:rFonts w:ascii="Cambria" w:hAnsi="Cambria"/>
          <w:bCs/>
          <w:sz w:val="20"/>
          <w:szCs w:val="20"/>
        </w:rPr>
        <w:t xml:space="preserve"> sztywne </w:t>
      </w:r>
      <w:r w:rsidR="00072A68" w:rsidRPr="00B54012">
        <w:rPr>
          <w:rFonts w:ascii="Cambria" w:hAnsi="Cambria"/>
          <w:bCs/>
          <w:sz w:val="20"/>
          <w:szCs w:val="20"/>
        </w:rPr>
        <w:t xml:space="preserve"> tapicerowane miękkie </w:t>
      </w:r>
      <w:r w:rsidRPr="00B54012">
        <w:rPr>
          <w:rFonts w:ascii="Cambria" w:hAnsi="Cambria"/>
          <w:bCs/>
          <w:sz w:val="20"/>
          <w:szCs w:val="20"/>
        </w:rPr>
        <w:t>z podłokietnikiem od strony przejścia, odległość pomiędzy fotelami min. 6</w:t>
      </w:r>
      <w:r w:rsidR="00AB6BE3" w:rsidRPr="00B54012">
        <w:rPr>
          <w:rFonts w:ascii="Cambria" w:hAnsi="Cambria"/>
          <w:bCs/>
          <w:sz w:val="20"/>
          <w:szCs w:val="20"/>
        </w:rPr>
        <w:t>5</w:t>
      </w:r>
      <w:r w:rsidRPr="00B54012">
        <w:rPr>
          <w:rFonts w:ascii="Cambria" w:hAnsi="Cambria"/>
          <w:bCs/>
          <w:sz w:val="20"/>
          <w:szCs w:val="20"/>
        </w:rPr>
        <w:t>cm (mierzona na wysokości siedziska na jego środku)</w:t>
      </w:r>
    </w:p>
    <w:p w14:paraId="776675E9" w14:textId="77777777" w:rsidR="00DE3E47" w:rsidRPr="00B54012" w:rsidRDefault="00DE3E47" w:rsidP="00DE3E47">
      <w:pPr>
        <w:pStyle w:val="Akapitzlist"/>
        <w:numPr>
          <w:ilvl w:val="0"/>
          <w:numId w:val="5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fotel kierowcy komfortowy regulowany do wagi kierowcy wyposażony w regulowany podłokietnik</w:t>
      </w:r>
    </w:p>
    <w:p w14:paraId="445AFF9A" w14:textId="77777777" w:rsidR="00667EC3" w:rsidRPr="00B54012" w:rsidRDefault="00667EC3" w:rsidP="00667EC3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</w:p>
    <w:p w14:paraId="7ED2CEBE" w14:textId="77777777" w:rsidR="00667EC3" w:rsidRPr="00B54012" w:rsidRDefault="00667EC3" w:rsidP="00667EC3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</w:p>
    <w:p w14:paraId="62B6109B" w14:textId="2A8B0188" w:rsidR="00385231" w:rsidRPr="00B54012" w:rsidRDefault="0082211F" w:rsidP="00EE2695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ogrzewanie pojazd</w:t>
      </w:r>
      <w:r w:rsidR="00072A68" w:rsidRPr="00B54012">
        <w:rPr>
          <w:rFonts w:ascii="Cambria" w:hAnsi="Cambria"/>
          <w:bCs/>
          <w:sz w:val="20"/>
          <w:szCs w:val="20"/>
        </w:rPr>
        <w:t xml:space="preserve">u </w:t>
      </w:r>
      <w:r w:rsidR="00EE2695" w:rsidRPr="00B54012">
        <w:rPr>
          <w:rFonts w:ascii="Cambria" w:hAnsi="Cambria"/>
          <w:bCs/>
          <w:sz w:val="20"/>
          <w:szCs w:val="20"/>
        </w:rPr>
        <w:t xml:space="preserve">o mocy minimum 4 KW niezależne od pracy silnika umieszczone w podwoziu. Wyposażone w równomierne rozprowadzenie ogrzanego powietrza we wnętrzu pojazdu minimum 4 kratki nadmuchowe, płynną regulację temperatury i płynną regulację czasu pracy ( możliwość programowania pracy </w:t>
      </w:r>
      <w:r w:rsidR="00485E89" w:rsidRPr="00B54012">
        <w:rPr>
          <w:rFonts w:ascii="Cambria" w:hAnsi="Cambria"/>
          <w:bCs/>
          <w:sz w:val="20"/>
          <w:szCs w:val="20"/>
        </w:rPr>
        <w:t>urządzenia</w:t>
      </w:r>
      <w:r w:rsidR="00EE2695" w:rsidRPr="00B54012">
        <w:rPr>
          <w:rFonts w:ascii="Cambria" w:hAnsi="Cambria"/>
          <w:bCs/>
          <w:sz w:val="20"/>
          <w:szCs w:val="20"/>
        </w:rPr>
        <w:t>)</w:t>
      </w:r>
    </w:p>
    <w:p w14:paraId="7DA7E412" w14:textId="7FFD07A6" w:rsidR="00385231" w:rsidRPr="00B54012" w:rsidRDefault="00385231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pokrycie sufitu</w:t>
      </w:r>
      <w:r w:rsidR="00EE2695" w:rsidRPr="00B54012">
        <w:rPr>
          <w:rFonts w:ascii="Cambria" w:hAnsi="Cambria"/>
          <w:bCs/>
          <w:sz w:val="20"/>
          <w:szCs w:val="20"/>
        </w:rPr>
        <w:t xml:space="preserve"> i ścian</w:t>
      </w:r>
      <w:r w:rsidRPr="00B54012">
        <w:rPr>
          <w:rFonts w:ascii="Cambria" w:hAnsi="Cambria"/>
          <w:bCs/>
          <w:sz w:val="20"/>
          <w:szCs w:val="20"/>
        </w:rPr>
        <w:t xml:space="preserve"> tapicerką miękką</w:t>
      </w:r>
      <w:r w:rsidR="00485E89" w:rsidRPr="00B54012">
        <w:rPr>
          <w:rFonts w:ascii="Cambria" w:hAnsi="Cambria"/>
          <w:bCs/>
          <w:sz w:val="20"/>
          <w:szCs w:val="20"/>
        </w:rPr>
        <w:t xml:space="preserve"> ( łatwo zmywalną do wyboru przez zamawiającego ).</w:t>
      </w:r>
    </w:p>
    <w:p w14:paraId="2CE5779B" w14:textId="77777777" w:rsidR="00385231" w:rsidRPr="00B54012" w:rsidRDefault="00FA377B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podłoga pokryta antypoślizgową wykładziną </w:t>
      </w:r>
    </w:p>
    <w:p w14:paraId="7A2A52E4" w14:textId="77777777" w:rsidR="00385231" w:rsidRPr="00B54012" w:rsidRDefault="00FA377B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izolacja dźwiękowo- termiczna przedziału pasażerskiego</w:t>
      </w:r>
    </w:p>
    <w:p w14:paraId="44BAF003" w14:textId="77777777" w:rsidR="00385231" w:rsidRPr="00B54012" w:rsidRDefault="00FA377B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lusterko wsteczne</w:t>
      </w:r>
    </w:p>
    <w:p w14:paraId="59519289" w14:textId="418F21F0" w:rsidR="00521415" w:rsidRPr="00B54012" w:rsidRDefault="00521415" w:rsidP="00521415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audio </w:t>
      </w:r>
      <w:r w:rsidRPr="002C7712">
        <w:rPr>
          <w:rFonts w:ascii="Cambria" w:hAnsi="Cambria"/>
          <w:bCs/>
          <w:sz w:val="20"/>
          <w:szCs w:val="20"/>
        </w:rPr>
        <w:t>zestaw autokarowy – radio 2 DIN Bluetooth, USB z głośnikami w przedniej i tylnej części samochodu</w:t>
      </w:r>
      <w:r w:rsidR="00F5185A" w:rsidRPr="002C7712">
        <w:rPr>
          <w:rFonts w:ascii="Cambria" w:hAnsi="Cambria"/>
          <w:bCs/>
          <w:sz w:val="20"/>
          <w:szCs w:val="20"/>
        </w:rPr>
        <w:t>, wymagany system android lub inny system komunikacji z telefonem</w:t>
      </w:r>
    </w:p>
    <w:p w14:paraId="2198E019" w14:textId="372A254B" w:rsidR="007130D8" w:rsidRPr="00B54012" w:rsidRDefault="007130D8" w:rsidP="007130D8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zestaw głośnomówiący do telefonu komórkowego</w:t>
      </w:r>
    </w:p>
    <w:p w14:paraId="5D1DF7E0" w14:textId="20E4F1D4" w:rsidR="00521415" w:rsidRPr="00B54012" w:rsidRDefault="00521415" w:rsidP="00521415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system nagłośnienia w części pasażerskiej minimum 4 </w:t>
      </w:r>
      <w:r w:rsidR="00667EC3" w:rsidRPr="00B54012">
        <w:rPr>
          <w:rFonts w:ascii="Cambria" w:hAnsi="Cambria"/>
          <w:bCs/>
          <w:sz w:val="20"/>
          <w:szCs w:val="20"/>
        </w:rPr>
        <w:t>szt.</w:t>
      </w:r>
      <w:r w:rsidRPr="00B54012">
        <w:rPr>
          <w:rFonts w:ascii="Cambria" w:hAnsi="Cambria"/>
          <w:bCs/>
          <w:sz w:val="20"/>
          <w:szCs w:val="20"/>
        </w:rPr>
        <w:t xml:space="preserve"> głośników</w:t>
      </w:r>
      <w:r w:rsidR="00A45522" w:rsidRPr="00B54012">
        <w:rPr>
          <w:rFonts w:ascii="Cambria" w:hAnsi="Cambria"/>
          <w:bCs/>
          <w:sz w:val="20"/>
          <w:szCs w:val="20"/>
        </w:rPr>
        <w:t>.</w:t>
      </w:r>
    </w:p>
    <w:p w14:paraId="52966E3E" w14:textId="77777777" w:rsidR="00385231" w:rsidRPr="00B54012" w:rsidRDefault="00FA377B" w:rsidP="00072A68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oświetlenie przedziału</w:t>
      </w:r>
      <w:r w:rsidR="00072A68" w:rsidRPr="00B54012">
        <w:rPr>
          <w:rFonts w:ascii="Cambria" w:hAnsi="Cambria"/>
          <w:bCs/>
          <w:sz w:val="20"/>
          <w:szCs w:val="20"/>
        </w:rPr>
        <w:t xml:space="preserve"> pasażerskiego </w:t>
      </w:r>
      <w:r w:rsidRPr="00B54012">
        <w:rPr>
          <w:rFonts w:ascii="Cambria" w:hAnsi="Cambria"/>
          <w:bCs/>
          <w:sz w:val="20"/>
          <w:szCs w:val="20"/>
        </w:rPr>
        <w:t xml:space="preserve"> – dzień/noc</w:t>
      </w:r>
    </w:p>
    <w:p w14:paraId="7010217A" w14:textId="09796EA5" w:rsidR="00C94727" w:rsidRPr="00B54012" w:rsidRDefault="00072A68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półki na bagaż po</w:t>
      </w:r>
      <w:r w:rsidR="00EE2695" w:rsidRPr="00B54012">
        <w:rPr>
          <w:rFonts w:ascii="Cambria" w:hAnsi="Cambria"/>
          <w:bCs/>
          <w:sz w:val="20"/>
          <w:szCs w:val="20"/>
        </w:rPr>
        <w:t>dręczny 2 sztuki półka lewa z poręczą do trzymania i zamykanym schowkiem na dokumenty</w:t>
      </w:r>
    </w:p>
    <w:p w14:paraId="47E23241" w14:textId="77777777" w:rsidR="00BE4405" w:rsidRPr="00B54012" w:rsidRDefault="00072A68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klimatyzacja samochodu dla </w:t>
      </w:r>
      <w:r w:rsidR="00FA377B" w:rsidRPr="00B54012">
        <w:rPr>
          <w:rFonts w:ascii="Cambria" w:hAnsi="Cambria"/>
          <w:bCs/>
          <w:sz w:val="20"/>
          <w:szCs w:val="20"/>
        </w:rPr>
        <w:t xml:space="preserve"> przedz</w:t>
      </w:r>
      <w:r w:rsidRPr="00B54012">
        <w:rPr>
          <w:rFonts w:ascii="Cambria" w:hAnsi="Cambria"/>
          <w:bCs/>
          <w:sz w:val="20"/>
          <w:szCs w:val="20"/>
        </w:rPr>
        <w:t xml:space="preserve">iału kierowcy </w:t>
      </w:r>
      <w:r w:rsidR="00BE4405" w:rsidRPr="00B54012">
        <w:rPr>
          <w:rFonts w:ascii="Cambria" w:hAnsi="Cambria"/>
          <w:bCs/>
          <w:sz w:val="20"/>
          <w:szCs w:val="20"/>
        </w:rPr>
        <w:t>kokpitowa montowana na linii produkcyjnej producenta pojazdu bazowego.</w:t>
      </w:r>
    </w:p>
    <w:p w14:paraId="35E1472C" w14:textId="308A93BB" w:rsidR="00C94727" w:rsidRPr="00B54012" w:rsidRDefault="00BE4405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klimatyzacja</w:t>
      </w:r>
      <w:r w:rsidR="00072A68" w:rsidRPr="00B54012">
        <w:rPr>
          <w:rFonts w:ascii="Cambria" w:hAnsi="Cambria"/>
          <w:bCs/>
          <w:sz w:val="20"/>
          <w:szCs w:val="20"/>
        </w:rPr>
        <w:t xml:space="preserve"> przedziału pasażerskiego</w:t>
      </w:r>
      <w:r w:rsidRPr="00B54012">
        <w:rPr>
          <w:rFonts w:ascii="Cambria" w:hAnsi="Cambria"/>
          <w:bCs/>
          <w:sz w:val="20"/>
          <w:szCs w:val="20"/>
        </w:rPr>
        <w:t xml:space="preserve"> o mocy minimum 12 KW stanowiąca odrębny układ klimatyzacyjny wyposażony w dodatkową sprężarkę</w:t>
      </w:r>
      <w:r w:rsidR="00985024" w:rsidRPr="00B54012">
        <w:rPr>
          <w:rFonts w:ascii="Cambria" w:hAnsi="Cambria"/>
          <w:bCs/>
          <w:sz w:val="20"/>
          <w:szCs w:val="20"/>
        </w:rPr>
        <w:t>.</w:t>
      </w:r>
    </w:p>
    <w:p w14:paraId="22B9C85F" w14:textId="4A0BDE5D" w:rsidR="00985024" w:rsidRPr="00B54012" w:rsidRDefault="00985024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Sposób rozprowadzenie schładzanego powietrza centralny. Dystrybutor powietrza umieszczony z tyły pojazdu nad ostatnim rzędem foteli.</w:t>
      </w:r>
    </w:p>
    <w:p w14:paraId="30902531" w14:textId="0D9E2784" w:rsidR="00DE3E47" w:rsidRPr="00B54012" w:rsidRDefault="00DE3E47" w:rsidP="00A45522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</w:p>
    <w:p w14:paraId="547D4295" w14:textId="77777777" w:rsidR="00DE3E47" w:rsidRPr="00B54012" w:rsidRDefault="00DE3E47" w:rsidP="00DE3E47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1E743495" w14:textId="77777777" w:rsidR="00C94727" w:rsidRPr="00B54012" w:rsidRDefault="00C94727" w:rsidP="00072A68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6C2808AD" w14:textId="5CF90274" w:rsidR="00985024" w:rsidRPr="00B54012" w:rsidRDefault="00985024" w:rsidP="00985024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1.6. stanowisko dla minimum 1 wózka inwalidzkiego wyposażenie:</w:t>
      </w:r>
    </w:p>
    <w:p w14:paraId="6B120A8C" w14:textId="1551675A" w:rsidR="00E836BB" w:rsidRPr="00B54012" w:rsidRDefault="00E836BB" w:rsidP="00072A68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2E2B9592" w14:textId="77777777" w:rsidR="00E836BB" w:rsidRPr="00B54012" w:rsidRDefault="00E836BB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szyny podłogowe służące do mocowania wózka inwalidzkiego</w:t>
      </w:r>
    </w:p>
    <w:p w14:paraId="5915CD7E" w14:textId="77777777" w:rsidR="00E836BB" w:rsidRPr="00B54012" w:rsidRDefault="00E836BB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pasy do mocowania wózków inwalidzkich 1kpl</w:t>
      </w:r>
    </w:p>
    <w:p w14:paraId="3479313E" w14:textId="77777777" w:rsidR="00E836BB" w:rsidRPr="00B54012" w:rsidRDefault="00E836BB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pasy </w:t>
      </w:r>
      <w:r w:rsidR="00465B10" w:rsidRPr="00B54012">
        <w:rPr>
          <w:rFonts w:ascii="Cambria" w:hAnsi="Cambria"/>
          <w:bCs/>
          <w:sz w:val="20"/>
          <w:szCs w:val="20"/>
        </w:rPr>
        <w:t>biodrowe dla osób podróżujących na wózkach inwalidzkich</w:t>
      </w:r>
      <w:r w:rsidR="003C1F31" w:rsidRPr="00B54012">
        <w:rPr>
          <w:rFonts w:ascii="Cambria" w:hAnsi="Cambria"/>
          <w:bCs/>
          <w:sz w:val="20"/>
          <w:szCs w:val="20"/>
        </w:rPr>
        <w:t xml:space="preserve"> 1 kpl</w:t>
      </w:r>
    </w:p>
    <w:p w14:paraId="2862E287" w14:textId="77777777" w:rsidR="003C1F31" w:rsidRPr="00B54012" w:rsidRDefault="003C1F31" w:rsidP="00072A68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naklejki magnetyczne zgodne ze specjalnym przeznaczeniem autob</w:t>
      </w:r>
      <w:r w:rsidR="00502DF8" w:rsidRPr="00B54012">
        <w:rPr>
          <w:rFonts w:ascii="Cambria" w:hAnsi="Cambria"/>
          <w:bCs/>
          <w:sz w:val="20"/>
          <w:szCs w:val="20"/>
        </w:rPr>
        <w:t>u</w:t>
      </w:r>
      <w:r w:rsidRPr="00B54012">
        <w:rPr>
          <w:rFonts w:ascii="Cambria" w:hAnsi="Cambria"/>
          <w:bCs/>
          <w:sz w:val="20"/>
          <w:szCs w:val="20"/>
        </w:rPr>
        <w:t>su(PRZEWÓZ OSÓB NIEPEŁNOSPRAWNYCH) 2szt</w:t>
      </w:r>
    </w:p>
    <w:p w14:paraId="74992810" w14:textId="63C21BBC" w:rsidR="003C1F31" w:rsidRPr="00B54012" w:rsidRDefault="00F1121C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atestowane najazdy</w:t>
      </w:r>
      <w:r w:rsidR="00977935" w:rsidRPr="00B54012">
        <w:rPr>
          <w:rFonts w:ascii="Cambria" w:hAnsi="Cambria"/>
          <w:bCs/>
          <w:sz w:val="20"/>
          <w:szCs w:val="20"/>
        </w:rPr>
        <w:t xml:space="preserve"> </w:t>
      </w:r>
      <w:r w:rsidR="003C1F31" w:rsidRPr="00B54012">
        <w:rPr>
          <w:rFonts w:ascii="Cambria" w:hAnsi="Cambria"/>
          <w:bCs/>
          <w:sz w:val="20"/>
          <w:szCs w:val="20"/>
        </w:rPr>
        <w:t>,</w:t>
      </w:r>
      <w:r w:rsidR="00977935" w:rsidRPr="00B54012">
        <w:rPr>
          <w:rFonts w:ascii="Cambria" w:hAnsi="Cambria"/>
          <w:bCs/>
          <w:sz w:val="20"/>
          <w:szCs w:val="20"/>
        </w:rPr>
        <w:t xml:space="preserve"> </w:t>
      </w:r>
      <w:r w:rsidR="003C1F31" w:rsidRPr="00B54012">
        <w:rPr>
          <w:rFonts w:ascii="Cambria" w:hAnsi="Cambria"/>
          <w:bCs/>
          <w:sz w:val="20"/>
          <w:szCs w:val="20"/>
        </w:rPr>
        <w:t>służąc</w:t>
      </w:r>
      <w:r w:rsidRPr="00B54012">
        <w:rPr>
          <w:rFonts w:ascii="Cambria" w:hAnsi="Cambria"/>
          <w:bCs/>
          <w:sz w:val="20"/>
          <w:szCs w:val="20"/>
        </w:rPr>
        <w:t>e</w:t>
      </w:r>
      <w:r w:rsidR="003C1F31" w:rsidRPr="00B54012">
        <w:rPr>
          <w:rFonts w:ascii="Cambria" w:hAnsi="Cambria"/>
          <w:bCs/>
          <w:sz w:val="20"/>
          <w:szCs w:val="20"/>
        </w:rPr>
        <w:t xml:space="preserve"> do obsługi osób niepełnosprawnych poruszających się na wózkach inwalidzkich</w:t>
      </w:r>
    </w:p>
    <w:p w14:paraId="2B4D9258" w14:textId="1B0FC356" w:rsidR="003C1F31" w:rsidRPr="00B54012" w:rsidRDefault="003C1F31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 xml:space="preserve">kamera cofania zintegrowana z trzecią lampą STOP na dachu pojazdu z wyświetlaczem minimum </w:t>
      </w:r>
      <w:r w:rsidR="00B367AB" w:rsidRPr="00B54012">
        <w:rPr>
          <w:rFonts w:ascii="Cambria" w:hAnsi="Cambria"/>
          <w:bCs/>
          <w:sz w:val="20"/>
          <w:szCs w:val="20"/>
        </w:rPr>
        <w:t>5</w:t>
      </w:r>
      <w:r w:rsidRPr="00B54012">
        <w:rPr>
          <w:rFonts w:ascii="Cambria" w:hAnsi="Cambria"/>
          <w:bCs/>
          <w:sz w:val="20"/>
          <w:szCs w:val="20"/>
        </w:rPr>
        <w:t xml:space="preserve"> cali</w:t>
      </w:r>
    </w:p>
    <w:p w14:paraId="252BAA6E" w14:textId="1ADBED8C" w:rsidR="00985024" w:rsidRPr="00B54012" w:rsidRDefault="00985024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bookmarkStart w:id="2" w:name="_Hlk156808137"/>
      <w:r w:rsidRPr="00B54012">
        <w:rPr>
          <w:rFonts w:ascii="Cambria" w:hAnsi="Cambria"/>
          <w:bCs/>
          <w:sz w:val="20"/>
          <w:szCs w:val="20"/>
        </w:rPr>
        <w:t>oklejenie autobusu o powierzchni 2 metry kwadratowe do ustalenia z zamawiającym po podpisaniu umowy na dostawę autobusu</w:t>
      </w:r>
    </w:p>
    <w:p w14:paraId="039A5E86" w14:textId="77777777" w:rsidR="00385231" w:rsidRPr="00B54012" w:rsidRDefault="00385231" w:rsidP="003C1F31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</w:p>
    <w:bookmarkEnd w:id="2"/>
    <w:p w14:paraId="3E8AC5A1" w14:textId="3611771E" w:rsidR="00385231" w:rsidRPr="00B54012" w:rsidRDefault="00385231" w:rsidP="00985024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06439204" w14:textId="77777777" w:rsidR="00667EC3" w:rsidRPr="00B54012" w:rsidRDefault="00667EC3" w:rsidP="00985024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21C9154B" w14:textId="77777777" w:rsidR="00667EC3" w:rsidRPr="00B54012" w:rsidRDefault="00667EC3" w:rsidP="00985024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2A0213AB" w14:textId="77777777" w:rsidR="00667EC3" w:rsidRPr="00B54012" w:rsidRDefault="00667EC3" w:rsidP="00985024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5E4554FD" w14:textId="77777777" w:rsidR="00667EC3" w:rsidRPr="00B54012" w:rsidRDefault="00667EC3" w:rsidP="00985024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6CCC8ED9" w14:textId="77777777" w:rsidR="008657C1" w:rsidRPr="00B54012" w:rsidRDefault="008657C1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7E91011B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1.7. wyposażenie dodatkowe:</w:t>
      </w:r>
    </w:p>
    <w:p w14:paraId="24472DB8" w14:textId="36C1B2E0" w:rsidR="008F178F" w:rsidRPr="00B54012" w:rsidRDefault="008F178F" w:rsidP="00EE687B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</w:p>
    <w:p w14:paraId="59B1AE61" w14:textId="77777777" w:rsidR="00385231" w:rsidRPr="00B54012" w:rsidRDefault="008D43AD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szybkościomierz ze skalą w kilometrach</w:t>
      </w:r>
    </w:p>
    <w:p w14:paraId="4D7BA3DC" w14:textId="296DB251" w:rsidR="002E2FEB" w:rsidRPr="00B54012" w:rsidRDefault="002E2FEB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tachograf cyfrowy legalizowany i kalibrowany</w:t>
      </w:r>
    </w:p>
    <w:p w14:paraId="592C7805" w14:textId="6BE41592" w:rsidR="00D20B07" w:rsidRPr="00B54012" w:rsidRDefault="00D20B07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monitoring z zapisem minimum tygodniowym ( trzy kamery. Funkcjonalność do ustalenia z zamawiającym)</w:t>
      </w:r>
    </w:p>
    <w:p w14:paraId="107BA478" w14:textId="77777777" w:rsidR="00385231" w:rsidRPr="00B54012" w:rsidRDefault="008D43AD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apteczka autobusowa</w:t>
      </w:r>
    </w:p>
    <w:p w14:paraId="72615247" w14:textId="77777777" w:rsidR="00385231" w:rsidRPr="00B54012" w:rsidRDefault="008D43AD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2 x gaśnica min. 2kg</w:t>
      </w:r>
    </w:p>
    <w:p w14:paraId="1A9E60F6" w14:textId="77777777" w:rsidR="008F178F" w:rsidRPr="00B54012" w:rsidRDefault="0086436F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t</w:t>
      </w:r>
      <w:r w:rsidR="008D43AD" w:rsidRPr="00B54012">
        <w:rPr>
          <w:rFonts w:ascii="Cambria" w:hAnsi="Cambria"/>
          <w:bCs/>
          <w:sz w:val="20"/>
          <w:szCs w:val="20"/>
        </w:rPr>
        <w:t xml:space="preserve">rójkąt ostrzegawczy </w:t>
      </w:r>
    </w:p>
    <w:p w14:paraId="48FA77E3" w14:textId="77777777" w:rsidR="00385231" w:rsidRPr="00B54012" w:rsidRDefault="00A257C5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klin pod koła</w:t>
      </w:r>
    </w:p>
    <w:p w14:paraId="6EC98030" w14:textId="44385ECF" w:rsidR="00385231" w:rsidRPr="00B54012" w:rsidRDefault="008D43AD" w:rsidP="00A257C5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dywanik</w:t>
      </w:r>
      <w:r w:rsidR="00EE687B" w:rsidRPr="00B54012">
        <w:rPr>
          <w:rFonts w:ascii="Cambria" w:hAnsi="Cambria"/>
          <w:bCs/>
          <w:sz w:val="20"/>
          <w:szCs w:val="20"/>
        </w:rPr>
        <w:t xml:space="preserve"> pod nogi</w:t>
      </w:r>
      <w:r w:rsidRPr="00B54012">
        <w:rPr>
          <w:rFonts w:ascii="Cambria" w:hAnsi="Cambria"/>
          <w:bCs/>
          <w:sz w:val="20"/>
          <w:szCs w:val="20"/>
        </w:rPr>
        <w:t xml:space="preserve"> kierowcy</w:t>
      </w:r>
    </w:p>
    <w:p w14:paraId="4347A2E1" w14:textId="77777777" w:rsidR="001A3488" w:rsidRPr="00B54012" w:rsidRDefault="00385231" w:rsidP="008D43AD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centralny zamek sterowany pilotem (dwa piloty w komplecie),</w:t>
      </w:r>
    </w:p>
    <w:p w14:paraId="165AEFA4" w14:textId="7343B313" w:rsidR="00385231" w:rsidRPr="00B54012" w:rsidRDefault="00385231" w:rsidP="004B7382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komputer pokładowy z menu w języku polskim,</w:t>
      </w:r>
    </w:p>
    <w:p w14:paraId="39A83661" w14:textId="77777777" w:rsidR="00385231" w:rsidRPr="00B54012" w:rsidRDefault="00385231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tylny stopień zintegrowany ze zderzakiem,</w:t>
      </w:r>
    </w:p>
    <w:p w14:paraId="053AEBE0" w14:textId="77777777" w:rsidR="004A308C" w:rsidRPr="00B54012" w:rsidRDefault="00385231" w:rsidP="00D52B99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pełnowymiarowe koło zapasowe,</w:t>
      </w:r>
    </w:p>
    <w:p w14:paraId="4077B289" w14:textId="77777777" w:rsidR="00385231" w:rsidRPr="00B54012" w:rsidRDefault="00385231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podnośnik hydrauliczny samochodowy wraz z kluczem do demontażu kół,</w:t>
      </w:r>
    </w:p>
    <w:p w14:paraId="4B091A85" w14:textId="4F9AF755" w:rsidR="00385231" w:rsidRPr="00B54012" w:rsidRDefault="00385231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dokumentacja umożliwiająca rejestrację pojazdu</w:t>
      </w:r>
      <w:r w:rsidR="00D52B99" w:rsidRPr="00B54012">
        <w:rPr>
          <w:rFonts w:ascii="Cambria" w:hAnsi="Cambria"/>
          <w:bCs/>
          <w:sz w:val="20"/>
          <w:szCs w:val="20"/>
        </w:rPr>
        <w:t>. H</w:t>
      </w:r>
      <w:r w:rsidRPr="00B54012">
        <w:rPr>
          <w:rFonts w:ascii="Cambria" w:hAnsi="Cambria"/>
          <w:bCs/>
          <w:sz w:val="20"/>
          <w:szCs w:val="20"/>
        </w:rPr>
        <w:t>omologacja</w:t>
      </w:r>
      <w:r w:rsidR="00D52B99" w:rsidRPr="00B54012">
        <w:rPr>
          <w:rFonts w:ascii="Cambria" w:hAnsi="Cambria"/>
          <w:bCs/>
          <w:sz w:val="20"/>
          <w:szCs w:val="20"/>
        </w:rPr>
        <w:t xml:space="preserve"> na autobus potwierdzająca </w:t>
      </w:r>
      <w:r w:rsidRPr="00B54012">
        <w:rPr>
          <w:rFonts w:ascii="Cambria" w:hAnsi="Cambria"/>
          <w:bCs/>
          <w:sz w:val="20"/>
          <w:szCs w:val="20"/>
        </w:rPr>
        <w:t>przystosowani</w:t>
      </w:r>
      <w:r w:rsidR="00D52B99" w:rsidRPr="00B54012">
        <w:rPr>
          <w:rFonts w:ascii="Cambria" w:hAnsi="Cambria"/>
          <w:bCs/>
          <w:sz w:val="20"/>
          <w:szCs w:val="20"/>
        </w:rPr>
        <w:t>e</w:t>
      </w:r>
      <w:r w:rsidRPr="00B54012">
        <w:rPr>
          <w:rFonts w:ascii="Cambria" w:hAnsi="Cambria"/>
          <w:bCs/>
          <w:sz w:val="20"/>
          <w:szCs w:val="20"/>
        </w:rPr>
        <w:t xml:space="preserve"> do przewozu osób </w:t>
      </w:r>
      <w:r w:rsidR="00D52B99" w:rsidRPr="00B54012">
        <w:rPr>
          <w:rFonts w:ascii="Cambria" w:hAnsi="Cambria"/>
          <w:bCs/>
          <w:sz w:val="20"/>
          <w:szCs w:val="20"/>
        </w:rPr>
        <w:t xml:space="preserve">poruszających się na wózkach inwalidzkich. </w:t>
      </w:r>
    </w:p>
    <w:p w14:paraId="374B379C" w14:textId="5F35C6DF" w:rsidR="00D52B99" w:rsidRPr="00B54012" w:rsidRDefault="00D52B99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serwis a</w:t>
      </w:r>
      <w:r w:rsidR="009C3749" w:rsidRPr="00B54012">
        <w:rPr>
          <w:rFonts w:ascii="Cambria" w:hAnsi="Cambria"/>
          <w:bCs/>
          <w:sz w:val="20"/>
          <w:szCs w:val="20"/>
        </w:rPr>
        <w:t xml:space="preserve">utoryzowany dostępny maksymalnie do 100 km </w:t>
      </w:r>
    </w:p>
    <w:p w14:paraId="1D6EF80F" w14:textId="5AF516C3" w:rsidR="00EC5249" w:rsidRPr="00B54012" w:rsidRDefault="00EC5249" w:rsidP="00385231">
      <w:pPr>
        <w:pStyle w:val="Akapitzlist"/>
        <w:numPr>
          <w:ilvl w:val="0"/>
          <w:numId w:val="6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54012">
        <w:rPr>
          <w:rFonts w:ascii="Cambria" w:hAnsi="Cambria"/>
          <w:bCs/>
          <w:sz w:val="20"/>
          <w:szCs w:val="20"/>
        </w:rPr>
        <w:t>Samochód spełnia wymagania techniczne określone w ustawie z dnia 20 czerwca 1997 r. – Prawo o ruchu drogowym (Dz.U. z 202</w:t>
      </w:r>
      <w:r w:rsidR="00DE03AA" w:rsidRPr="00B54012">
        <w:rPr>
          <w:rFonts w:ascii="Cambria" w:hAnsi="Cambria"/>
          <w:bCs/>
          <w:sz w:val="20"/>
          <w:szCs w:val="20"/>
        </w:rPr>
        <w:t>3</w:t>
      </w:r>
      <w:r w:rsidRPr="00B54012">
        <w:rPr>
          <w:rFonts w:ascii="Cambria" w:hAnsi="Cambria"/>
          <w:bCs/>
          <w:sz w:val="20"/>
          <w:szCs w:val="20"/>
        </w:rPr>
        <w:t xml:space="preserve"> r. poz. 1</w:t>
      </w:r>
      <w:r w:rsidR="00DE03AA" w:rsidRPr="00B54012">
        <w:rPr>
          <w:rFonts w:ascii="Cambria" w:hAnsi="Cambria"/>
          <w:bCs/>
          <w:sz w:val="20"/>
          <w:szCs w:val="20"/>
        </w:rPr>
        <w:t>047</w:t>
      </w:r>
      <w:r w:rsidRPr="00B54012">
        <w:rPr>
          <w:rFonts w:ascii="Cambria" w:hAnsi="Cambria"/>
          <w:bCs/>
          <w:sz w:val="20"/>
          <w:szCs w:val="20"/>
        </w:rPr>
        <w:t xml:space="preserve"> z późn. </w:t>
      </w:r>
      <w:r w:rsidR="00DE03AA" w:rsidRPr="00B54012">
        <w:rPr>
          <w:rFonts w:ascii="Cambria" w:hAnsi="Cambria"/>
          <w:bCs/>
          <w:sz w:val="20"/>
          <w:szCs w:val="20"/>
        </w:rPr>
        <w:t>z</w:t>
      </w:r>
      <w:r w:rsidRPr="00B54012">
        <w:rPr>
          <w:rFonts w:ascii="Cambria" w:hAnsi="Cambria"/>
          <w:bCs/>
          <w:sz w:val="20"/>
          <w:szCs w:val="20"/>
        </w:rPr>
        <w:t>m.) oraz odpowiada warunkom technicznym określonym w Rozporządzeniu Ministra Infrastruktury z dnia 31 grudnia 2002 r. w sprawie warunków technicznych pojazdów oraz zakresu ich niezbędnego wyposażenia (Dz. U. z 2016 r. poz. 2022z późn. zm.)</w:t>
      </w:r>
    </w:p>
    <w:p w14:paraId="5BA12699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052ADFF" w14:textId="77777777" w:rsidR="00C874FE" w:rsidRPr="00B54012" w:rsidRDefault="00385231" w:rsidP="004A308C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 xml:space="preserve">Wszystkie zastosowane w pojazdach materiały i wyposażenie muszą posiadać odpowiednie certyfikaty, homologacje oraz muszą spełniać normy i przepisy w przewozie osobowym i osób niepełnosprawnych w tym na wózkach inwalidzkich. </w:t>
      </w:r>
    </w:p>
    <w:sectPr w:rsidR="00C874FE" w:rsidRPr="00B54012" w:rsidSect="003B50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EA378" w14:textId="77777777" w:rsidR="00D61EFF" w:rsidRDefault="00D61EFF" w:rsidP="00B54012">
      <w:pPr>
        <w:spacing w:after="0" w:line="240" w:lineRule="auto"/>
      </w:pPr>
      <w:r>
        <w:separator/>
      </w:r>
    </w:p>
  </w:endnote>
  <w:endnote w:type="continuationSeparator" w:id="0">
    <w:p w14:paraId="49B44660" w14:textId="77777777" w:rsidR="00D61EFF" w:rsidRDefault="00D61EFF" w:rsidP="00B5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ABAF4" w14:textId="77777777" w:rsidR="00292CB4" w:rsidRDefault="00292C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ECE6D" w14:textId="77777777" w:rsidR="00292CB4" w:rsidRDefault="00292C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0D4CF" w14:textId="77777777" w:rsidR="00292CB4" w:rsidRDefault="00292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0977E" w14:textId="77777777" w:rsidR="00D61EFF" w:rsidRDefault="00D61EFF" w:rsidP="00B54012">
      <w:pPr>
        <w:spacing w:after="0" w:line="240" w:lineRule="auto"/>
      </w:pPr>
      <w:r>
        <w:separator/>
      </w:r>
    </w:p>
  </w:footnote>
  <w:footnote w:type="continuationSeparator" w:id="0">
    <w:p w14:paraId="7E970EBE" w14:textId="77777777" w:rsidR="00D61EFF" w:rsidRDefault="00D61EFF" w:rsidP="00B54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4EBBA" w14:textId="77777777" w:rsidR="00292CB4" w:rsidRDefault="00292C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41DA" w14:textId="00C4DE2A" w:rsidR="00B54012" w:rsidRPr="008F5B54" w:rsidRDefault="00B54012" w:rsidP="00B54012">
    <w:pPr>
      <w:tabs>
        <w:tab w:val="left" w:pos="5400"/>
      </w:tabs>
      <w:rPr>
        <w:rFonts w:ascii="Cambria" w:hAnsi="Cambria"/>
        <w:sz w:val="20"/>
      </w:rPr>
    </w:pPr>
    <w:r w:rsidRPr="008F5B54">
      <w:rPr>
        <w:rFonts w:ascii="Cambria" w:hAnsi="Cambria"/>
        <w:sz w:val="20"/>
      </w:rPr>
      <w:t>Numer referencyjny:</w:t>
    </w:r>
    <w:r w:rsidRPr="008F5B54">
      <w:t xml:space="preserve"> </w:t>
    </w:r>
    <w:r w:rsidR="00292CB4" w:rsidRPr="00292CB4">
      <w:t>IZP.272.8.2024</w:t>
    </w:r>
  </w:p>
  <w:p w14:paraId="0F2356F0" w14:textId="77777777" w:rsidR="00B54012" w:rsidRDefault="00B54012" w:rsidP="00B54012">
    <w:pPr>
      <w:pStyle w:val="Nagwek"/>
    </w:pPr>
  </w:p>
  <w:p w14:paraId="0740B7A1" w14:textId="77777777" w:rsidR="00B54012" w:rsidRDefault="00B540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55C2" w14:textId="77777777" w:rsidR="00292CB4" w:rsidRDefault="00292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C65A1"/>
    <w:multiLevelType w:val="hybridMultilevel"/>
    <w:tmpl w:val="1DD86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D7963"/>
    <w:multiLevelType w:val="hybridMultilevel"/>
    <w:tmpl w:val="2E8E73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9551C"/>
    <w:multiLevelType w:val="hybridMultilevel"/>
    <w:tmpl w:val="9320C9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D562E"/>
    <w:multiLevelType w:val="hybridMultilevel"/>
    <w:tmpl w:val="F600EF12"/>
    <w:lvl w:ilvl="0" w:tplc="041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F34D1"/>
    <w:multiLevelType w:val="hybridMultilevel"/>
    <w:tmpl w:val="E34A4D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24A6C"/>
    <w:multiLevelType w:val="hybridMultilevel"/>
    <w:tmpl w:val="9224F020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F4B64"/>
    <w:multiLevelType w:val="hybridMultilevel"/>
    <w:tmpl w:val="28688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672549">
    <w:abstractNumId w:val="0"/>
  </w:num>
  <w:num w:numId="2" w16cid:durableId="163132512">
    <w:abstractNumId w:val="5"/>
  </w:num>
  <w:num w:numId="3" w16cid:durableId="1312979970">
    <w:abstractNumId w:val="4"/>
  </w:num>
  <w:num w:numId="4" w16cid:durableId="1007246338">
    <w:abstractNumId w:val="1"/>
  </w:num>
  <w:num w:numId="5" w16cid:durableId="1395079421">
    <w:abstractNumId w:val="2"/>
  </w:num>
  <w:num w:numId="6" w16cid:durableId="1349523418">
    <w:abstractNumId w:val="3"/>
  </w:num>
  <w:num w:numId="7" w16cid:durableId="311299387">
    <w:abstractNumId w:val="6"/>
  </w:num>
  <w:num w:numId="8" w16cid:durableId="2106148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83"/>
    <w:rsid w:val="0005768C"/>
    <w:rsid w:val="00072A68"/>
    <w:rsid w:val="0008627D"/>
    <w:rsid w:val="0019349A"/>
    <w:rsid w:val="001A3488"/>
    <w:rsid w:val="001D2966"/>
    <w:rsid w:val="001F6B4F"/>
    <w:rsid w:val="0022187A"/>
    <w:rsid w:val="0029204C"/>
    <w:rsid w:val="00292CB4"/>
    <w:rsid w:val="00297C07"/>
    <w:rsid w:val="002B1E9B"/>
    <w:rsid w:val="002C7712"/>
    <w:rsid w:val="002E2FEB"/>
    <w:rsid w:val="00301F2A"/>
    <w:rsid w:val="003262AA"/>
    <w:rsid w:val="00341F57"/>
    <w:rsid w:val="00385231"/>
    <w:rsid w:val="00391683"/>
    <w:rsid w:val="003B50A5"/>
    <w:rsid w:val="003B511A"/>
    <w:rsid w:val="003C1F31"/>
    <w:rsid w:val="003F3D73"/>
    <w:rsid w:val="00422F7A"/>
    <w:rsid w:val="00425659"/>
    <w:rsid w:val="00430DE7"/>
    <w:rsid w:val="00465B10"/>
    <w:rsid w:val="00485E89"/>
    <w:rsid w:val="0049565A"/>
    <w:rsid w:val="004A308C"/>
    <w:rsid w:val="004B0CF5"/>
    <w:rsid w:val="004B7382"/>
    <w:rsid w:val="004C36D6"/>
    <w:rsid w:val="00502DF8"/>
    <w:rsid w:val="0051510C"/>
    <w:rsid w:val="00521415"/>
    <w:rsid w:val="00566AA2"/>
    <w:rsid w:val="00580231"/>
    <w:rsid w:val="005A404B"/>
    <w:rsid w:val="005C58B9"/>
    <w:rsid w:val="00652210"/>
    <w:rsid w:val="00653346"/>
    <w:rsid w:val="00663E41"/>
    <w:rsid w:val="00667EC3"/>
    <w:rsid w:val="006A1353"/>
    <w:rsid w:val="006A36D4"/>
    <w:rsid w:val="007045C6"/>
    <w:rsid w:val="007130D8"/>
    <w:rsid w:val="00722C32"/>
    <w:rsid w:val="00723960"/>
    <w:rsid w:val="00725C0A"/>
    <w:rsid w:val="0077178A"/>
    <w:rsid w:val="00781142"/>
    <w:rsid w:val="007E5C45"/>
    <w:rsid w:val="00821811"/>
    <w:rsid w:val="0082211F"/>
    <w:rsid w:val="008455CA"/>
    <w:rsid w:val="0086436F"/>
    <w:rsid w:val="008657C1"/>
    <w:rsid w:val="00875B67"/>
    <w:rsid w:val="008C0174"/>
    <w:rsid w:val="008D43AD"/>
    <w:rsid w:val="008F178F"/>
    <w:rsid w:val="00937971"/>
    <w:rsid w:val="00950AF8"/>
    <w:rsid w:val="00975C99"/>
    <w:rsid w:val="00977935"/>
    <w:rsid w:val="00985024"/>
    <w:rsid w:val="009C22A9"/>
    <w:rsid w:val="009C3749"/>
    <w:rsid w:val="009D2A06"/>
    <w:rsid w:val="009E2A94"/>
    <w:rsid w:val="00A00FE2"/>
    <w:rsid w:val="00A07616"/>
    <w:rsid w:val="00A257C5"/>
    <w:rsid w:val="00A34BA6"/>
    <w:rsid w:val="00A3762E"/>
    <w:rsid w:val="00A45522"/>
    <w:rsid w:val="00A95E15"/>
    <w:rsid w:val="00AB31CF"/>
    <w:rsid w:val="00AB6BE3"/>
    <w:rsid w:val="00B32703"/>
    <w:rsid w:val="00B367AB"/>
    <w:rsid w:val="00B36F4C"/>
    <w:rsid w:val="00B54012"/>
    <w:rsid w:val="00B81A0A"/>
    <w:rsid w:val="00BC0E0F"/>
    <w:rsid w:val="00BD035A"/>
    <w:rsid w:val="00BE4405"/>
    <w:rsid w:val="00BE4A38"/>
    <w:rsid w:val="00C24E87"/>
    <w:rsid w:val="00C64D02"/>
    <w:rsid w:val="00C874FE"/>
    <w:rsid w:val="00C94727"/>
    <w:rsid w:val="00CC1593"/>
    <w:rsid w:val="00CE1022"/>
    <w:rsid w:val="00CF0C54"/>
    <w:rsid w:val="00CF2FCE"/>
    <w:rsid w:val="00D15543"/>
    <w:rsid w:val="00D20B07"/>
    <w:rsid w:val="00D52B99"/>
    <w:rsid w:val="00D61EFF"/>
    <w:rsid w:val="00D83DDB"/>
    <w:rsid w:val="00DA0DD5"/>
    <w:rsid w:val="00DD7816"/>
    <w:rsid w:val="00DE03AA"/>
    <w:rsid w:val="00DE3E47"/>
    <w:rsid w:val="00DF7278"/>
    <w:rsid w:val="00E71A0F"/>
    <w:rsid w:val="00E836BB"/>
    <w:rsid w:val="00E858AB"/>
    <w:rsid w:val="00E87A5F"/>
    <w:rsid w:val="00EB3818"/>
    <w:rsid w:val="00EC42E0"/>
    <w:rsid w:val="00EC5249"/>
    <w:rsid w:val="00EE2695"/>
    <w:rsid w:val="00EE5D49"/>
    <w:rsid w:val="00EE687B"/>
    <w:rsid w:val="00F1121C"/>
    <w:rsid w:val="00F5185A"/>
    <w:rsid w:val="00F55990"/>
    <w:rsid w:val="00F944E3"/>
    <w:rsid w:val="00FA067E"/>
    <w:rsid w:val="00FA377B"/>
    <w:rsid w:val="00FD1630"/>
    <w:rsid w:val="00FE2311"/>
    <w:rsid w:val="00FE3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46CF"/>
  <w15:docId w15:val="{97E59658-E50F-494A-86DC-D27EF4D0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0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7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7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385231"/>
    <w:pPr>
      <w:ind w:left="720"/>
    </w:pPr>
    <w:rPr>
      <w:rFonts w:ascii="Calibri" w:eastAsia="Calibri" w:hAnsi="Calibri" w:cs="Times New Roman"/>
      <w:lang w:eastAsia="ar-SA"/>
    </w:rPr>
  </w:style>
  <w:style w:type="character" w:styleId="Uwydatnienie">
    <w:name w:val="Emphasis"/>
    <w:basedOn w:val="Domylnaczcionkaakapitu"/>
    <w:uiPriority w:val="20"/>
    <w:qFormat/>
    <w:rsid w:val="00385231"/>
    <w:rPr>
      <w:i/>
      <w:iCs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A404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A40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4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258F8-5798-4F62-A63E-C242F4E50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1E93B-2870-4723-8AC5-1F1802C1FB8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DEA17F4-5668-47A2-985E-6A2B937DA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1166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Tomasz Meus</cp:lastModifiedBy>
  <cp:revision>32</cp:revision>
  <cp:lastPrinted>2023-09-06T07:48:00Z</cp:lastPrinted>
  <dcterms:created xsi:type="dcterms:W3CDTF">2023-09-20T10:51:00Z</dcterms:created>
  <dcterms:modified xsi:type="dcterms:W3CDTF">2024-06-18T07:34:00Z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