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FF09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EC2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EC2878" w:rsidRDefault="00EC2878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:rsidR="00B44521" w:rsidRPr="008B3499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pn. </w:t>
      </w:r>
      <w:r w:rsidR="0014748D">
        <w:rPr>
          <w:rFonts w:ascii="Times New Roman" w:hAnsi="Times New Roman" w:cs="Times New Roman"/>
          <w:b/>
          <w:sz w:val="24"/>
          <w:szCs w:val="24"/>
        </w:rPr>
        <w:t>„</w:t>
      </w:r>
      <w:r w:rsidR="008B3499" w:rsidRPr="008B3499">
        <w:rPr>
          <w:rFonts w:ascii="Times New Roman" w:hAnsi="Times New Roman"/>
          <w:b/>
        </w:rPr>
        <w:t>II etap modernizacji instalacji p-pożarowej przy Domu Pomocy Społecznej w Koszelewie</w:t>
      </w:r>
      <w:r w:rsidR="006837C1">
        <w:rPr>
          <w:rFonts w:ascii="Times New Roman" w:hAnsi="Times New Roman"/>
          <w:b/>
        </w:rPr>
        <w:t>”</w:t>
      </w:r>
      <w:r w:rsidR="008B3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 w/w zasoby w następującym zakresie: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="00683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521" w:rsidRPr="00A87541" w:rsidRDefault="008B3499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B44521"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…………………………………………….</w:t>
      </w:r>
    </w:p>
    <w:p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</w:t>
      </w:r>
      <w:r w:rsidR="008B34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p</w:t>
      </w: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odpis</w:t>
      </w:r>
      <w:r w:rsidR="008B34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elektroniczny Wykonawcy</w:t>
      </w:r>
    </w:p>
    <w:p w:rsidR="00677ABD" w:rsidRDefault="00677ABD">
      <w:bookmarkStart w:id="0" w:name="_GoBack"/>
      <w:bookmarkEnd w:id="0"/>
    </w:p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8"/>
    <w:rsid w:val="0014748D"/>
    <w:rsid w:val="00584C42"/>
    <w:rsid w:val="005B5955"/>
    <w:rsid w:val="00677ABD"/>
    <w:rsid w:val="006837C1"/>
    <w:rsid w:val="006E4A1D"/>
    <w:rsid w:val="00847DF8"/>
    <w:rsid w:val="008B3499"/>
    <w:rsid w:val="00B44521"/>
    <w:rsid w:val="00EC2878"/>
    <w:rsid w:val="00F337EC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Agnieszka Regulińska</cp:lastModifiedBy>
  <cp:revision>8</cp:revision>
  <dcterms:created xsi:type="dcterms:W3CDTF">2021-02-04T10:46:00Z</dcterms:created>
  <dcterms:modified xsi:type="dcterms:W3CDTF">2024-03-08T11:35:00Z</dcterms:modified>
</cp:coreProperties>
</file>