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4" w:rsidRDefault="0022175C" w:rsidP="00000E94">
      <w:pPr>
        <w:spacing w:line="240" w:lineRule="auto"/>
        <w:jc w:val="right"/>
        <w:rPr>
          <w:sz w:val="20"/>
          <w:szCs w:val="20"/>
        </w:rPr>
      </w:pPr>
      <w:r w:rsidRPr="00551D88">
        <w:rPr>
          <w:sz w:val="20"/>
          <w:szCs w:val="20"/>
        </w:rPr>
        <w:t xml:space="preserve"> </w:t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</w:r>
      <w:r w:rsidR="002B166E">
        <w:rPr>
          <w:sz w:val="20"/>
          <w:szCs w:val="20"/>
        </w:rPr>
        <w:tab/>
        <w:t xml:space="preserve">   Zał</w:t>
      </w:r>
      <w:r w:rsidR="00136944">
        <w:rPr>
          <w:sz w:val="20"/>
          <w:szCs w:val="20"/>
        </w:rPr>
        <w:t>.</w:t>
      </w:r>
      <w:r w:rsidR="002B166E">
        <w:rPr>
          <w:sz w:val="20"/>
          <w:szCs w:val="20"/>
        </w:rPr>
        <w:t xml:space="preserve"> nr 4</w:t>
      </w:r>
      <w:r w:rsidR="00136944">
        <w:rPr>
          <w:sz w:val="20"/>
          <w:szCs w:val="20"/>
        </w:rPr>
        <w:t xml:space="preserve"> </w:t>
      </w:r>
      <w:r w:rsidR="00000E94">
        <w:rPr>
          <w:sz w:val="20"/>
          <w:szCs w:val="20"/>
        </w:rPr>
        <w:t>do Umowy</w:t>
      </w:r>
    </w:p>
    <w:p w:rsidR="00136944" w:rsidRDefault="00136944" w:rsidP="00000E94">
      <w:pPr>
        <w:spacing w:line="240" w:lineRule="auto"/>
        <w:jc w:val="right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461"/>
        <w:tblW w:w="0" w:type="auto"/>
        <w:tblLook w:val="04A0"/>
      </w:tblPr>
      <w:tblGrid>
        <w:gridCol w:w="675"/>
        <w:gridCol w:w="3998"/>
        <w:gridCol w:w="2239"/>
        <w:gridCol w:w="2268"/>
        <w:gridCol w:w="2835"/>
      </w:tblGrid>
      <w:tr w:rsidR="00CE75B6" w:rsidRPr="00551D88" w:rsidTr="00CE75B6">
        <w:tc>
          <w:tcPr>
            <w:tcW w:w="12015" w:type="dxa"/>
            <w:gridSpan w:val="5"/>
          </w:tcPr>
          <w:p w:rsidR="00CE75B6" w:rsidRPr="00551D88" w:rsidRDefault="00CE75B6" w:rsidP="00CE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STACJI UZDATNIANIA WODY I ODNAWIALNYCH ŹRÓDEŁ ENERGII</w:t>
            </w: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L.p.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Element inwestycji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spacing w:line="240" w:lineRule="auto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Wartość netto I etapu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Wartość netto II etapu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Wartość netto ogółem</w:t>
            </w: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jc w:val="center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[-]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jc w:val="center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[-]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jc w:val="center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[PLN]</w:t>
            </w:r>
          </w:p>
        </w:tc>
        <w:tc>
          <w:tcPr>
            <w:tcW w:w="2268" w:type="dxa"/>
          </w:tcPr>
          <w:p w:rsidR="00CE75B6" w:rsidRPr="00551D88" w:rsidRDefault="00CE75B6" w:rsidP="00CE75B6">
            <w:pPr>
              <w:jc w:val="center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[PLN]</w:t>
            </w:r>
          </w:p>
        </w:tc>
        <w:tc>
          <w:tcPr>
            <w:tcW w:w="2835" w:type="dxa"/>
          </w:tcPr>
          <w:p w:rsidR="00CE75B6" w:rsidRPr="00551D88" w:rsidRDefault="00CE75B6" w:rsidP="00CE75B6">
            <w:pPr>
              <w:jc w:val="center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[PLN]</w:t>
            </w: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1.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b/>
                <w:bCs/>
                <w:sz w:val="20"/>
                <w:szCs w:val="20"/>
              </w:rPr>
            </w:pPr>
            <w:r w:rsidRPr="00551D88">
              <w:rPr>
                <w:b/>
                <w:bCs/>
                <w:sz w:val="20"/>
                <w:szCs w:val="20"/>
              </w:rPr>
              <w:t>Zagospodarowanie terenu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2.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b/>
                <w:bCs/>
                <w:sz w:val="20"/>
                <w:szCs w:val="20"/>
              </w:rPr>
            </w:pPr>
            <w:r w:rsidRPr="00551D88">
              <w:rPr>
                <w:b/>
                <w:bCs/>
                <w:sz w:val="20"/>
                <w:szCs w:val="20"/>
              </w:rPr>
              <w:t>Technologia i instalacje sanitarne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2.1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spacing w:line="276" w:lineRule="auto"/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Montaż obudowy studni głębinowej</w:t>
            </w:r>
            <w:r>
              <w:rPr>
                <w:sz w:val="20"/>
                <w:szCs w:val="20"/>
              </w:rPr>
              <w:t xml:space="preserve"> nr 1 wraz</w:t>
            </w:r>
            <w:r w:rsidRPr="00551D88">
              <w:rPr>
                <w:sz w:val="20"/>
                <w:szCs w:val="20"/>
              </w:rPr>
              <w:t xml:space="preserve"> z pompą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Zbiorniki retencyjne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Odstojnik popłuczyn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2.4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Zewnętrzne rurociągi techniczne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2.5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Instalacje technologiczne wewnętrzne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2.6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>Infrastruktura i instalacje sanitarne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998" w:type="dxa"/>
          </w:tcPr>
          <w:p w:rsidR="00CE75B6" w:rsidRPr="007E6C61" w:rsidRDefault="00CE75B6" w:rsidP="00CE75B6">
            <w:pPr>
              <w:spacing w:line="240" w:lineRule="auto"/>
              <w:rPr>
                <w:sz w:val="20"/>
                <w:szCs w:val="20"/>
              </w:rPr>
            </w:pPr>
            <w:r w:rsidRPr="007E6C61">
              <w:rPr>
                <w:sz w:val="20"/>
                <w:szCs w:val="20"/>
              </w:rPr>
              <w:t>Wykonanie studni głębinowej nr 2 wraz z pompą, obudową, orurowaniem i przyłączem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1D88">
              <w:rPr>
                <w:b/>
                <w:bCs/>
                <w:sz w:val="20"/>
                <w:szCs w:val="20"/>
              </w:rPr>
              <w:t>Budynek Techniczny i fundamenty pod zbiorniki retencyjne o pojemności do 150 m</w:t>
            </w:r>
            <w:r w:rsidRPr="00551D88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551D88">
              <w:rPr>
                <w:b/>
                <w:bCs/>
                <w:sz w:val="20"/>
                <w:szCs w:val="20"/>
              </w:rPr>
              <w:t xml:space="preserve"> każdy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 w:rsidRPr="00551D88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rPr>
                <w:b/>
                <w:bCs/>
                <w:sz w:val="20"/>
                <w:szCs w:val="20"/>
              </w:rPr>
            </w:pPr>
            <w:r w:rsidRPr="00551D88">
              <w:rPr>
                <w:b/>
                <w:bCs/>
                <w:sz w:val="20"/>
                <w:szCs w:val="20"/>
              </w:rPr>
              <w:t>Instalacja elektryczna i odgromowa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98" w:type="dxa"/>
          </w:tcPr>
          <w:p w:rsidR="00CE75B6" w:rsidRPr="00551D88" w:rsidRDefault="00CE75B6" w:rsidP="00CE75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1D88">
              <w:rPr>
                <w:b/>
                <w:bCs/>
                <w:sz w:val="20"/>
                <w:szCs w:val="20"/>
              </w:rPr>
              <w:t>Instalacja fotowol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51D88">
              <w:rPr>
                <w:b/>
                <w:bCs/>
                <w:sz w:val="20"/>
                <w:szCs w:val="20"/>
              </w:rPr>
              <w:t>ai</w:t>
            </w:r>
            <w:r>
              <w:rPr>
                <w:b/>
                <w:bCs/>
                <w:sz w:val="20"/>
                <w:szCs w:val="20"/>
              </w:rPr>
              <w:t>czna stacja uzdatniania wody w Jastrzębiu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675" w:type="dxa"/>
          </w:tcPr>
          <w:p w:rsidR="00CE75B6" w:rsidRPr="00000E94" w:rsidRDefault="00CE75B6" w:rsidP="00CE75B6">
            <w:pPr>
              <w:rPr>
                <w:bCs/>
                <w:sz w:val="20"/>
                <w:szCs w:val="20"/>
              </w:rPr>
            </w:pPr>
            <w:r w:rsidRPr="00000E9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998" w:type="dxa"/>
          </w:tcPr>
          <w:p w:rsidR="00CE75B6" w:rsidRPr="00C32AED" w:rsidRDefault="00CE75B6" w:rsidP="00CE75B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Instalacja fotowoltaiczna światlica Jastrzębie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4673" w:type="dxa"/>
            <w:gridSpan w:val="2"/>
          </w:tcPr>
          <w:p w:rsidR="00CE75B6" w:rsidRPr="00C32AED" w:rsidRDefault="00CE75B6" w:rsidP="00CE75B6">
            <w:pPr>
              <w:rPr>
                <w:b/>
                <w:bCs/>
                <w:sz w:val="20"/>
                <w:szCs w:val="20"/>
              </w:rPr>
            </w:pPr>
            <w:r w:rsidRPr="00C32AED">
              <w:rPr>
                <w:b/>
                <w:bCs/>
                <w:sz w:val="20"/>
                <w:szCs w:val="20"/>
              </w:rPr>
              <w:t>Razem wartość  robót netto[PLN]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4673" w:type="dxa"/>
            <w:gridSpan w:val="2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(23%)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  <w:tr w:rsidR="00CE75B6" w:rsidRPr="00551D88" w:rsidTr="00CE75B6">
        <w:tc>
          <w:tcPr>
            <w:tcW w:w="4673" w:type="dxa"/>
            <w:gridSpan w:val="2"/>
          </w:tcPr>
          <w:p w:rsidR="00CE75B6" w:rsidRDefault="00CE75B6" w:rsidP="00CE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robót brutto [PLN]</w:t>
            </w:r>
          </w:p>
        </w:tc>
        <w:tc>
          <w:tcPr>
            <w:tcW w:w="2239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75B6" w:rsidRPr="00551D88" w:rsidRDefault="00CE75B6" w:rsidP="00CE75B6">
            <w:pPr>
              <w:rPr>
                <w:sz w:val="20"/>
                <w:szCs w:val="20"/>
              </w:rPr>
            </w:pPr>
          </w:p>
        </w:tc>
      </w:tr>
    </w:tbl>
    <w:p w:rsidR="00CE75B6" w:rsidRDefault="00000E94" w:rsidP="00000E94">
      <w:pPr>
        <w:jc w:val="center"/>
        <w:rPr>
          <w:b/>
          <w:szCs w:val="24"/>
        </w:rPr>
      </w:pPr>
      <w:r w:rsidRPr="00000E94">
        <w:rPr>
          <w:b/>
          <w:szCs w:val="24"/>
        </w:rPr>
        <w:t>HARMONOGRAM RZECZOWO-FINANSOWY</w:t>
      </w: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Pr="00CE75B6" w:rsidRDefault="00CE75B6" w:rsidP="00CE75B6">
      <w:pPr>
        <w:rPr>
          <w:szCs w:val="24"/>
        </w:rPr>
      </w:pPr>
    </w:p>
    <w:p w:rsidR="00CE75B6" w:rsidRDefault="00CE75B6" w:rsidP="00CE75B6">
      <w:pPr>
        <w:rPr>
          <w:szCs w:val="24"/>
        </w:rPr>
      </w:pPr>
    </w:p>
    <w:p w:rsidR="00CE75B6" w:rsidRDefault="00CE75B6" w:rsidP="00CE75B6">
      <w:pPr>
        <w:rPr>
          <w:szCs w:val="24"/>
        </w:rPr>
      </w:pPr>
    </w:p>
    <w:p w:rsidR="00000E94" w:rsidRDefault="00000E94" w:rsidP="00CE75B6">
      <w:pPr>
        <w:rPr>
          <w:szCs w:val="24"/>
        </w:rPr>
      </w:pPr>
    </w:p>
    <w:p w:rsidR="00CE75B6" w:rsidRPr="00CE75B6" w:rsidRDefault="00CE75B6" w:rsidP="00CE75B6">
      <w:pPr>
        <w:rPr>
          <w:sz w:val="18"/>
          <w:szCs w:val="18"/>
        </w:rPr>
      </w:pPr>
      <w:r w:rsidRPr="00CE75B6">
        <w:rPr>
          <w:sz w:val="18"/>
          <w:szCs w:val="18"/>
        </w:rPr>
        <w:t>*należy uwzględnić kolejność robót zgodnie z przedmiarami robót załączonymi do SWZ</w:t>
      </w:r>
    </w:p>
    <w:sectPr w:rsidR="00CE75B6" w:rsidRPr="00CE75B6" w:rsidSect="0022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C0" w:rsidRDefault="00CD49C0" w:rsidP="00CE75B6">
      <w:pPr>
        <w:spacing w:line="240" w:lineRule="auto"/>
      </w:pPr>
      <w:r>
        <w:separator/>
      </w:r>
    </w:p>
  </w:endnote>
  <w:endnote w:type="continuationSeparator" w:id="0">
    <w:p w:rsidR="00CD49C0" w:rsidRDefault="00CD49C0" w:rsidP="00CE7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C0" w:rsidRDefault="00CD49C0" w:rsidP="00CE75B6">
      <w:pPr>
        <w:spacing w:line="240" w:lineRule="auto"/>
      </w:pPr>
      <w:r>
        <w:separator/>
      </w:r>
    </w:p>
  </w:footnote>
  <w:footnote w:type="continuationSeparator" w:id="0">
    <w:p w:rsidR="00CD49C0" w:rsidRDefault="00CD49C0" w:rsidP="00CE7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5C"/>
    <w:rsid w:val="00000E94"/>
    <w:rsid w:val="00136944"/>
    <w:rsid w:val="0022175C"/>
    <w:rsid w:val="002B166E"/>
    <w:rsid w:val="004F3075"/>
    <w:rsid w:val="00551D88"/>
    <w:rsid w:val="007E6C61"/>
    <w:rsid w:val="009111B9"/>
    <w:rsid w:val="00B80546"/>
    <w:rsid w:val="00B86D91"/>
    <w:rsid w:val="00BB63C6"/>
    <w:rsid w:val="00C234EF"/>
    <w:rsid w:val="00C32AED"/>
    <w:rsid w:val="00CD49C0"/>
    <w:rsid w:val="00CE75B6"/>
    <w:rsid w:val="00D60A8E"/>
    <w:rsid w:val="00DA21FC"/>
    <w:rsid w:val="00F202A9"/>
    <w:rsid w:val="00F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2BE1"/>
    <w:pPr>
      <w:spacing w:after="0" w:line="360" w:lineRule="auto"/>
      <w:jc w:val="both"/>
    </w:pPr>
    <w:rPr>
      <w:rFonts w:ascii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7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5B6"/>
    <w:rPr>
      <w:rFonts w:ascii="Times New Roman" w:hAnsi="Times New Roman"/>
      <w:kern w:val="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E7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5B6"/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B229-DFDB-4E99-BA98-CF8EFD8C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KASIAB</cp:lastModifiedBy>
  <cp:revision>8</cp:revision>
  <dcterms:created xsi:type="dcterms:W3CDTF">2024-05-29T10:47:00Z</dcterms:created>
  <dcterms:modified xsi:type="dcterms:W3CDTF">2024-06-19T07:00:00Z</dcterms:modified>
</cp:coreProperties>
</file>