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C4" w:rsidRPr="002A3537" w:rsidRDefault="00154C9C" w:rsidP="009B2FF2">
      <w:pPr>
        <w:spacing w:after="0"/>
        <w:ind w:left="426" w:hanging="426"/>
        <w:rPr>
          <w:rFonts w:ascii="Bookman Old Style" w:eastAsiaTheme="minorHAnsi" w:hAnsi="Bookman Old Style"/>
        </w:rPr>
      </w:pPr>
      <w:r w:rsidRPr="002A3537">
        <w:rPr>
          <w:rFonts w:ascii="Bookman Old Style" w:eastAsiaTheme="minorHAnsi" w:hAnsi="Bookman Old Style"/>
          <w:b/>
          <w:color w:val="1F497D" w:themeColor="text2"/>
        </w:rPr>
        <w:t>Załącznik nr 3</w:t>
      </w:r>
      <w:r w:rsidR="00C34055" w:rsidRPr="002A3537">
        <w:rPr>
          <w:rFonts w:ascii="Bookman Old Style" w:eastAsiaTheme="minorHAnsi" w:hAnsi="Bookman Old Style"/>
          <w:color w:val="1F497D" w:themeColor="text2"/>
        </w:rPr>
        <w:t xml:space="preserve"> </w:t>
      </w:r>
      <w:r w:rsidR="00C34055" w:rsidRPr="002A3537">
        <w:rPr>
          <w:rFonts w:ascii="Bookman Old Style" w:eastAsiaTheme="minorHAnsi" w:hAnsi="Bookman Old Style"/>
        </w:rPr>
        <w:t>do SIWZ -</w:t>
      </w:r>
      <w:r w:rsidR="00673A69" w:rsidRPr="002A3537">
        <w:rPr>
          <w:rFonts w:ascii="Bookman Old Style" w:eastAsiaTheme="minorHAnsi" w:hAnsi="Bookman Old Style"/>
        </w:rPr>
        <w:t xml:space="preserve"> Formularz Oferty</w:t>
      </w:r>
      <w:r w:rsidR="001A09C4" w:rsidRPr="002A3537">
        <w:rPr>
          <w:rFonts w:ascii="Bookman Old Style" w:eastAsiaTheme="minorHAnsi" w:hAnsi="Bookman Old Style"/>
        </w:rPr>
        <w:t xml:space="preserve"> </w:t>
      </w:r>
    </w:p>
    <w:p w:rsidR="005B5E78" w:rsidRPr="002A3537" w:rsidRDefault="005B5E78" w:rsidP="009B2FF2">
      <w:pPr>
        <w:spacing w:after="0"/>
        <w:ind w:left="426" w:hanging="426"/>
        <w:jc w:val="center"/>
        <w:rPr>
          <w:rFonts w:ascii="Bookman Old Style" w:eastAsiaTheme="minorHAnsi" w:hAnsi="Bookman Old Style"/>
          <w:b/>
          <w:sz w:val="20"/>
          <w:szCs w:val="20"/>
        </w:rPr>
      </w:pPr>
    </w:p>
    <w:p w:rsidR="00F25D3E" w:rsidRPr="002A3537" w:rsidRDefault="00F25D3E" w:rsidP="009B2FF2">
      <w:pPr>
        <w:spacing w:after="0"/>
        <w:ind w:left="426" w:hanging="426"/>
        <w:jc w:val="center"/>
        <w:rPr>
          <w:rFonts w:ascii="Bookman Old Style" w:eastAsiaTheme="minorHAnsi" w:hAnsi="Bookman Old Style"/>
          <w:b/>
          <w:color w:val="1F497D" w:themeColor="text2"/>
          <w:sz w:val="32"/>
          <w:szCs w:val="32"/>
        </w:rPr>
      </w:pPr>
    </w:p>
    <w:p w:rsidR="00F25D3E" w:rsidRPr="002A3537" w:rsidRDefault="00F25D3E" w:rsidP="009B2FF2">
      <w:pPr>
        <w:spacing w:after="0"/>
        <w:ind w:left="426" w:hanging="426"/>
        <w:jc w:val="center"/>
        <w:rPr>
          <w:rFonts w:ascii="Bookman Old Style" w:eastAsiaTheme="minorHAnsi" w:hAnsi="Bookman Old Style"/>
          <w:b/>
          <w:color w:val="1F497D" w:themeColor="text2"/>
          <w:sz w:val="32"/>
          <w:szCs w:val="32"/>
        </w:rPr>
      </w:pPr>
    </w:p>
    <w:p w:rsidR="00F25D3E" w:rsidRPr="002A3537" w:rsidRDefault="00F25D3E" w:rsidP="009B2FF2">
      <w:pPr>
        <w:spacing w:after="0"/>
        <w:ind w:left="426" w:hanging="426"/>
        <w:jc w:val="center"/>
        <w:rPr>
          <w:rFonts w:ascii="Bookman Old Style" w:eastAsiaTheme="minorHAnsi" w:hAnsi="Bookman Old Style"/>
          <w:b/>
          <w:color w:val="1F497D" w:themeColor="text2"/>
          <w:sz w:val="32"/>
          <w:szCs w:val="32"/>
        </w:rPr>
      </w:pPr>
    </w:p>
    <w:p w:rsidR="007B58F0" w:rsidRPr="002A3537" w:rsidRDefault="002B4237" w:rsidP="009B2FF2">
      <w:pPr>
        <w:spacing w:after="0"/>
        <w:ind w:left="426" w:hanging="426"/>
        <w:jc w:val="center"/>
        <w:rPr>
          <w:rFonts w:ascii="Bookman Old Style" w:eastAsiaTheme="minorHAnsi" w:hAnsi="Bookman Old Style"/>
          <w:b/>
          <w:color w:val="1F497D" w:themeColor="text2"/>
          <w:sz w:val="32"/>
          <w:szCs w:val="32"/>
        </w:rPr>
      </w:pPr>
      <w:r w:rsidRPr="002A3537">
        <w:rPr>
          <w:rFonts w:ascii="Bookman Old Style" w:eastAsiaTheme="minorHAnsi" w:hAnsi="Bookman Old Style"/>
          <w:b/>
          <w:color w:val="1F497D" w:themeColor="text2"/>
          <w:sz w:val="32"/>
          <w:szCs w:val="32"/>
        </w:rPr>
        <w:t>Oferta</w:t>
      </w:r>
    </w:p>
    <w:p w:rsidR="007B58F0" w:rsidRPr="002A3537" w:rsidRDefault="007B58F0"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jc w:val="both"/>
        <w:rPr>
          <w:rFonts w:ascii="Bookman Old Style" w:hAnsi="Bookman Old Style"/>
          <w:b/>
          <w:sz w:val="20"/>
          <w:szCs w:val="20"/>
        </w:rPr>
      </w:pPr>
      <w:r w:rsidRPr="002A3537">
        <w:rPr>
          <w:rFonts w:ascii="Bookman Old Style" w:hAnsi="Bookman Old Style"/>
          <w:b/>
          <w:sz w:val="20"/>
          <w:szCs w:val="20"/>
        </w:rPr>
        <w:t>Zamawiający:</w:t>
      </w:r>
    </w:p>
    <w:p w:rsidR="004F2AE5" w:rsidRPr="002A3537" w:rsidRDefault="004F2AE5" w:rsidP="009B2FF2">
      <w:pPr>
        <w:spacing w:after="0"/>
        <w:ind w:left="426" w:hanging="426"/>
        <w:jc w:val="both"/>
        <w:rPr>
          <w:rStyle w:val="FontStyle98"/>
          <w:rFonts w:ascii="Bookman Old Style" w:hAnsi="Bookman Old Style"/>
          <w:b w:val="0"/>
          <w:sz w:val="20"/>
          <w:szCs w:val="20"/>
        </w:rPr>
      </w:pPr>
      <w:r w:rsidRPr="002A3537">
        <w:rPr>
          <w:rStyle w:val="FontStyle98"/>
          <w:rFonts w:ascii="Bookman Old Style" w:hAnsi="Bookman Old Style"/>
          <w:b w:val="0"/>
          <w:sz w:val="20"/>
          <w:szCs w:val="20"/>
        </w:rPr>
        <w:t>Regionalny Szpital Specjalistyczny</w:t>
      </w:r>
    </w:p>
    <w:p w:rsidR="004F2AE5" w:rsidRPr="002A3537" w:rsidRDefault="004F2AE5" w:rsidP="009B2FF2">
      <w:pPr>
        <w:spacing w:after="0"/>
        <w:ind w:left="426" w:hanging="426"/>
        <w:jc w:val="both"/>
        <w:rPr>
          <w:rStyle w:val="FontStyle98"/>
          <w:rFonts w:ascii="Bookman Old Style" w:hAnsi="Bookman Old Style"/>
          <w:b w:val="0"/>
          <w:sz w:val="20"/>
          <w:szCs w:val="20"/>
        </w:rPr>
      </w:pPr>
      <w:r w:rsidRPr="002A3537">
        <w:rPr>
          <w:rStyle w:val="FontStyle98"/>
          <w:rFonts w:ascii="Bookman Old Style" w:hAnsi="Bookman Old Style"/>
          <w:b w:val="0"/>
          <w:sz w:val="20"/>
          <w:szCs w:val="20"/>
        </w:rPr>
        <w:t>im. dr. Władysława Biegańskiego</w:t>
      </w:r>
    </w:p>
    <w:p w:rsidR="004F2AE5" w:rsidRPr="002A3537" w:rsidRDefault="004F2AE5" w:rsidP="009B2FF2">
      <w:pPr>
        <w:spacing w:after="0"/>
        <w:ind w:left="426" w:hanging="426"/>
        <w:jc w:val="both"/>
        <w:rPr>
          <w:rStyle w:val="FontStyle98"/>
          <w:rFonts w:ascii="Bookman Old Style" w:hAnsi="Bookman Old Style"/>
          <w:b w:val="0"/>
          <w:sz w:val="20"/>
          <w:szCs w:val="20"/>
        </w:rPr>
      </w:pPr>
      <w:r w:rsidRPr="002A3537">
        <w:rPr>
          <w:rStyle w:val="FontStyle98"/>
          <w:rFonts w:ascii="Bookman Old Style" w:hAnsi="Bookman Old Style"/>
          <w:b w:val="0"/>
          <w:sz w:val="20"/>
          <w:szCs w:val="20"/>
        </w:rPr>
        <w:t xml:space="preserve">ul. Rydygiera 15/17, </w:t>
      </w:r>
    </w:p>
    <w:p w:rsidR="00467B65" w:rsidRPr="002A3537" w:rsidRDefault="004F2AE5" w:rsidP="009B2FF2">
      <w:pPr>
        <w:spacing w:after="0"/>
        <w:ind w:left="426" w:hanging="426"/>
        <w:jc w:val="both"/>
        <w:rPr>
          <w:rFonts w:ascii="Bookman Old Style" w:hAnsi="Bookman Old Style"/>
          <w:bCs/>
          <w:sz w:val="20"/>
          <w:szCs w:val="20"/>
        </w:rPr>
      </w:pPr>
      <w:r w:rsidRPr="002A3537">
        <w:rPr>
          <w:rStyle w:val="FontStyle98"/>
          <w:rFonts w:ascii="Bookman Old Style" w:hAnsi="Bookman Old Style"/>
          <w:b w:val="0"/>
          <w:sz w:val="20"/>
          <w:szCs w:val="20"/>
        </w:rPr>
        <w:t>86-300 Grudziądz</w:t>
      </w:r>
    </w:p>
    <w:p w:rsidR="00ED2234" w:rsidRPr="002A3537" w:rsidRDefault="00ED2234" w:rsidP="00D108DC">
      <w:pPr>
        <w:spacing w:after="0"/>
        <w:jc w:val="both"/>
        <w:rPr>
          <w:rFonts w:ascii="Bookman Old Style" w:eastAsiaTheme="minorHAnsi" w:hAnsi="Bookman Old Style"/>
          <w:sz w:val="20"/>
          <w:szCs w:val="20"/>
        </w:rPr>
      </w:pPr>
    </w:p>
    <w:p w:rsidR="008358D7" w:rsidRPr="002A3537" w:rsidRDefault="007B58F0" w:rsidP="009B2FF2">
      <w:pPr>
        <w:spacing w:after="0"/>
        <w:jc w:val="both"/>
        <w:rPr>
          <w:rFonts w:ascii="Bookman Old Style" w:hAnsi="Bookman Old Style"/>
          <w:bCs/>
          <w:sz w:val="20"/>
          <w:szCs w:val="20"/>
        </w:rPr>
      </w:pPr>
      <w:r w:rsidRPr="002A3537">
        <w:rPr>
          <w:rFonts w:ascii="Bookman Old Style" w:eastAsiaTheme="minorHAnsi" w:hAnsi="Bookman Old Style"/>
          <w:sz w:val="20"/>
          <w:szCs w:val="20"/>
        </w:rPr>
        <w:t>W nawiązaniu do ogłoszenia o zamówieniu, w związku z prowadzonym w trybie</w:t>
      </w:r>
      <w:r w:rsidR="00736B20" w:rsidRPr="002A3537">
        <w:rPr>
          <w:rFonts w:ascii="Bookman Old Style" w:eastAsiaTheme="minorHAnsi" w:hAnsi="Bookman Old Style"/>
          <w:sz w:val="20"/>
          <w:szCs w:val="20"/>
        </w:rPr>
        <w:t xml:space="preserve"> przetargu nieograniczonego </w:t>
      </w:r>
      <w:r w:rsidR="004F2AE5" w:rsidRPr="002A3537">
        <w:rPr>
          <w:rFonts w:ascii="Bookman Old Style" w:eastAsiaTheme="minorHAnsi" w:hAnsi="Bookman Old Style"/>
          <w:sz w:val="20"/>
          <w:szCs w:val="20"/>
        </w:rPr>
        <w:t xml:space="preserve">postępowaniem na </w:t>
      </w:r>
      <w:r w:rsidR="004F2AE5" w:rsidRPr="002A3537">
        <w:rPr>
          <w:rFonts w:ascii="Bookman Old Style" w:hAnsi="Bookman Old Style"/>
          <w:sz w:val="20"/>
          <w:szCs w:val="20"/>
        </w:rPr>
        <w:t>„</w:t>
      </w:r>
      <w:r w:rsidR="004115E5" w:rsidRPr="002A3537">
        <w:rPr>
          <w:rFonts w:ascii="Bookman Old Style" w:hAnsi="Bookman Old Style"/>
          <w:sz w:val="20"/>
          <w:szCs w:val="20"/>
        </w:rPr>
        <w:t xml:space="preserve">Grupowe ubezpieczenie na życie dla pracowników Regionalnego Szpitala Specjalistycznego im. dr Wł. Biegańskiego w </w:t>
      </w:r>
      <w:r w:rsidR="00901804">
        <w:rPr>
          <w:rFonts w:ascii="Bookman Old Style" w:hAnsi="Bookman Old Style"/>
          <w:sz w:val="20"/>
          <w:szCs w:val="20"/>
        </w:rPr>
        <w:t>Grudziądzu i członków ich rodzin</w:t>
      </w:r>
      <w:r w:rsidR="004F2AE5" w:rsidRPr="002A3537">
        <w:rPr>
          <w:rFonts w:ascii="Bookman Old Style" w:hAnsi="Bookman Old Style"/>
          <w:sz w:val="20"/>
          <w:szCs w:val="20"/>
        </w:rPr>
        <w:t>”</w:t>
      </w:r>
      <w:r w:rsidR="008358D7" w:rsidRPr="002A3537">
        <w:rPr>
          <w:rFonts w:ascii="Bookman Old Style" w:hAnsi="Bookman Old Style"/>
          <w:color w:val="000000"/>
          <w:sz w:val="20"/>
          <w:szCs w:val="20"/>
        </w:rPr>
        <w:t xml:space="preserve"> opublikowanego w Dzienniku Urzędowym UE Nr .....................</w:t>
      </w:r>
      <w:r w:rsidR="009B2FF2">
        <w:rPr>
          <w:rFonts w:ascii="Bookman Old Style" w:hAnsi="Bookman Old Style"/>
          <w:color w:val="000000"/>
          <w:sz w:val="20"/>
          <w:szCs w:val="20"/>
        </w:rPr>
        <w:t>...................</w:t>
      </w:r>
      <w:r w:rsidR="008358D7" w:rsidRPr="002A3537">
        <w:rPr>
          <w:rFonts w:ascii="Bookman Old Style" w:hAnsi="Bookman Old Style"/>
          <w:color w:val="000000"/>
          <w:sz w:val="20"/>
          <w:szCs w:val="20"/>
        </w:rPr>
        <w:t xml:space="preserve"> z dnia ................................... , </w:t>
      </w:r>
    </w:p>
    <w:p w:rsidR="008945C0" w:rsidRPr="002A3537" w:rsidRDefault="008945C0" w:rsidP="00D108DC">
      <w:pPr>
        <w:spacing w:after="0"/>
        <w:rPr>
          <w:rFonts w:ascii="Bookman Old Style" w:hAnsi="Bookman Old Style"/>
          <w:bCs/>
          <w:sz w:val="20"/>
          <w:szCs w:val="20"/>
        </w:rPr>
      </w:pPr>
    </w:p>
    <w:p w:rsidR="001A09C4" w:rsidRPr="002A3537" w:rsidRDefault="007B58F0" w:rsidP="009B2FF2">
      <w:pPr>
        <w:spacing w:after="0"/>
        <w:ind w:left="426" w:hanging="426"/>
        <w:rPr>
          <w:rFonts w:ascii="Bookman Old Style" w:hAnsi="Bookman Old Style"/>
          <w:bCs/>
          <w:sz w:val="20"/>
          <w:szCs w:val="20"/>
        </w:rPr>
      </w:pPr>
      <w:r w:rsidRPr="002A3537">
        <w:rPr>
          <w:rFonts w:ascii="Bookman Old Style" w:hAnsi="Bookman Old Style"/>
          <w:bCs/>
          <w:sz w:val="20"/>
          <w:szCs w:val="20"/>
        </w:rPr>
        <w:t>my niżej podpisani:</w:t>
      </w:r>
    </w:p>
    <w:p w:rsidR="00F25D3E" w:rsidRPr="002A3537" w:rsidRDefault="00F25D3E" w:rsidP="009B2FF2">
      <w:pPr>
        <w:spacing w:after="0"/>
        <w:ind w:left="426" w:hanging="426"/>
        <w:rPr>
          <w:rFonts w:ascii="Bookman Old Style" w:eastAsiaTheme="minorHAnsi" w:hAnsi="Bookman Old Style"/>
          <w:b/>
          <w:sz w:val="20"/>
          <w:szCs w:val="20"/>
        </w:rPr>
      </w:pPr>
    </w:p>
    <w:p w:rsidR="007B58F0" w:rsidRPr="002A3537" w:rsidRDefault="00736B20" w:rsidP="009B2FF2">
      <w:pPr>
        <w:spacing w:after="0"/>
        <w:ind w:left="426" w:hanging="426"/>
        <w:rPr>
          <w:rFonts w:ascii="Bookman Old Style" w:eastAsiaTheme="minorHAnsi" w:hAnsi="Bookman Old Style"/>
          <w:b/>
          <w:sz w:val="20"/>
          <w:szCs w:val="20"/>
        </w:rPr>
      </w:pPr>
      <w:r w:rsidRPr="002A3537">
        <w:rPr>
          <w:rFonts w:ascii="Bookman Old Style" w:eastAsiaTheme="minorHAnsi" w:hAnsi="Bookman Old Style"/>
          <w:b/>
          <w:sz w:val="20"/>
          <w:szCs w:val="20"/>
        </w:rPr>
        <w:t>Wykonawca 1</w:t>
      </w:r>
      <w:r w:rsidRPr="002A3537">
        <w:rPr>
          <w:rFonts w:ascii="Bookman Old Style" w:eastAsiaTheme="minorHAnsi" w:hAnsi="Bookman Old Style"/>
          <w:sz w:val="20"/>
          <w:szCs w:val="20"/>
        </w:rPr>
        <w:t xml:space="preserve">: </w:t>
      </w:r>
      <w:r w:rsidR="007B58F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7B58F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7B58F0" w:rsidRPr="002A3537">
        <w:rPr>
          <w:rFonts w:ascii="Bookman Old Style" w:eastAsiaTheme="minorHAnsi" w:hAnsi="Bookman Old Style"/>
          <w:sz w:val="20"/>
          <w:szCs w:val="20"/>
        </w:rPr>
        <w:t>.................................................................................................................</w:t>
      </w:r>
    </w:p>
    <w:p w:rsidR="00736B20" w:rsidRPr="002A3537" w:rsidRDefault="00736B20"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adres</w:t>
      </w:r>
      <w:r w:rsidR="00D22417"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ul. ....</w:t>
      </w:r>
      <w:r w:rsidR="00736B2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736B20"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736B20" w:rsidRPr="002A3537" w:rsidRDefault="00736B20"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kod ......................................... miasto</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kraj</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nr telefonów</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nr faksu</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 xml:space="preserve">............................................................... </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NIP</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REGON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b/>
          <w:sz w:val="20"/>
          <w:szCs w:val="20"/>
        </w:rPr>
      </w:pPr>
    </w:p>
    <w:p w:rsidR="007B58F0" w:rsidRPr="002A3537" w:rsidRDefault="004115E5"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b/>
          <w:sz w:val="20"/>
          <w:szCs w:val="20"/>
        </w:rPr>
        <w:t>Wykonawca 2*</w:t>
      </w:r>
      <w:r w:rsidR="005F146A" w:rsidRPr="002A3537">
        <w:rPr>
          <w:rFonts w:ascii="Bookman Old Style" w:eastAsiaTheme="minorHAnsi" w:hAnsi="Bookman Old Style"/>
          <w:sz w:val="20"/>
          <w:szCs w:val="20"/>
        </w:rPr>
        <w:t>: …</w:t>
      </w:r>
      <w:r w:rsidR="007B58F0"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adres</w:t>
      </w:r>
      <w:r w:rsidR="00D22417"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xml:space="preserve">ul.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kod ......................................... miasto</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kraj</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nr telefonów</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 nr faksu</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 xml:space="preserve">............................................................... </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NIP</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 xml:space="preserve">............................... </w:t>
      </w:r>
      <w:r w:rsidRPr="002A3537">
        <w:rPr>
          <w:rFonts w:ascii="Bookman Old Style" w:eastAsiaTheme="minorHAnsi" w:hAnsi="Bookman Old Style"/>
          <w:sz w:val="20"/>
          <w:szCs w:val="20"/>
        </w:rPr>
        <w:t>REGON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F25D3E" w:rsidRPr="002A3537" w:rsidRDefault="00F25D3E" w:rsidP="009B2FF2">
      <w:pPr>
        <w:spacing w:after="0"/>
        <w:ind w:left="426" w:hanging="426"/>
        <w:jc w:val="both"/>
        <w:rPr>
          <w:rFonts w:ascii="Bookman Old Style" w:eastAsiaTheme="minorHAnsi" w:hAnsi="Bookman Old Style"/>
          <w:b/>
          <w:bCs/>
          <w:sz w:val="20"/>
          <w:szCs w:val="20"/>
        </w:rPr>
      </w:pPr>
    </w:p>
    <w:p w:rsidR="005F146A" w:rsidRPr="002A3537" w:rsidRDefault="004115E5" w:rsidP="009B2FF2">
      <w:pPr>
        <w:spacing w:after="0"/>
        <w:jc w:val="both"/>
        <w:rPr>
          <w:rFonts w:ascii="Bookman Old Style" w:eastAsiaTheme="minorHAnsi" w:hAnsi="Bookman Old Style"/>
          <w:sz w:val="20"/>
          <w:szCs w:val="20"/>
        </w:rPr>
      </w:pPr>
      <w:r w:rsidRPr="002A3537">
        <w:rPr>
          <w:rFonts w:ascii="Bookman Old Style" w:eastAsiaTheme="minorHAnsi" w:hAnsi="Bookman Old Style"/>
          <w:b/>
          <w:bCs/>
          <w:sz w:val="20"/>
          <w:szCs w:val="20"/>
        </w:rPr>
        <w:t>Pełnomocnik*</w:t>
      </w:r>
      <w:r w:rsidR="007B58F0" w:rsidRPr="002A3537">
        <w:rPr>
          <w:rFonts w:ascii="Bookman Old Style" w:eastAsiaTheme="minorHAnsi" w:hAnsi="Bookman Old Style"/>
          <w:b/>
          <w:sz w:val="20"/>
          <w:szCs w:val="20"/>
        </w:rPr>
        <w:t xml:space="preserve"> </w:t>
      </w:r>
      <w:r w:rsidR="007B58F0" w:rsidRPr="002A3537">
        <w:rPr>
          <w:rFonts w:ascii="Bookman Old Style" w:eastAsiaTheme="minorHAnsi" w:hAnsi="Bookman Old Style"/>
          <w:sz w:val="20"/>
          <w:szCs w:val="20"/>
        </w:rPr>
        <w:t>do reprezentowania Wykonawców ubiegających się wspólnie o udzielenie Zamówienia</w:t>
      </w:r>
      <w:r w:rsidR="005F146A" w:rsidRPr="002A3537">
        <w:rPr>
          <w:rFonts w:ascii="Bookman Old Style" w:eastAsiaTheme="minorHAnsi" w:hAnsi="Bookman Old Style"/>
          <w:sz w:val="20"/>
          <w:szCs w:val="20"/>
        </w:rPr>
        <w:t>,</w:t>
      </w:r>
      <w:r w:rsidR="007B58F0" w:rsidRPr="002A3537">
        <w:rPr>
          <w:rFonts w:ascii="Bookman Old Style" w:eastAsiaTheme="minorHAnsi" w:hAnsi="Bookman Old Style"/>
          <w:sz w:val="20"/>
          <w:szCs w:val="20"/>
        </w:rPr>
        <w:t xml:space="preserve"> </w:t>
      </w:r>
      <w:r w:rsidR="005F146A" w:rsidRPr="002A3537">
        <w:rPr>
          <w:rFonts w:ascii="Bookman Old Style" w:eastAsiaTheme="minorHAnsi" w:hAnsi="Bookman Old Style"/>
          <w:sz w:val="20"/>
          <w:szCs w:val="20"/>
        </w:rPr>
        <w:br/>
      </w:r>
      <w:r w:rsidR="007B58F0" w:rsidRPr="002A3537">
        <w:rPr>
          <w:rFonts w:ascii="Bookman Old Style" w:eastAsiaTheme="minorHAnsi" w:hAnsi="Bookman Old Style"/>
          <w:sz w:val="20"/>
          <w:szCs w:val="20"/>
        </w:rPr>
        <w:t>np. Lider Konsorcj</w:t>
      </w:r>
      <w:r w:rsidR="005F146A" w:rsidRPr="002A3537">
        <w:rPr>
          <w:rFonts w:ascii="Bookman Old Style" w:eastAsiaTheme="minorHAnsi" w:hAnsi="Bookman Old Style"/>
          <w:sz w:val="20"/>
          <w:szCs w:val="20"/>
        </w:rPr>
        <w:t>um</w:t>
      </w:r>
      <w:r w:rsidR="00D22417" w:rsidRPr="002A3537">
        <w:rPr>
          <w:rFonts w:ascii="Bookman Old Style" w:eastAsiaTheme="minorHAnsi" w:hAnsi="Bookman Old Style"/>
          <w:sz w:val="20"/>
          <w:szCs w:val="20"/>
        </w:rPr>
        <w:t xml:space="preserve"> </w:t>
      </w:r>
    </w:p>
    <w:p w:rsidR="007B58F0" w:rsidRPr="002A3537" w:rsidRDefault="007B58F0" w:rsidP="009B2FF2">
      <w:pPr>
        <w:spacing w:after="0"/>
        <w:ind w:left="426" w:hanging="426"/>
        <w:jc w:val="both"/>
        <w:rPr>
          <w:rFonts w:ascii="Bookman Old Style" w:eastAsiaTheme="minorHAnsi" w:hAnsi="Bookman Old Style"/>
          <w:sz w:val="20"/>
          <w:szCs w:val="20"/>
        </w:rPr>
      </w:pPr>
      <w:r w:rsidRPr="002A3537">
        <w:rPr>
          <w:rFonts w:ascii="Bookman Old Style" w:eastAsiaTheme="minorHAnsi" w:hAnsi="Bookman Old Style"/>
          <w:sz w:val="20"/>
          <w:szCs w:val="20"/>
        </w:rPr>
        <w:t>…</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7B58F0" w:rsidRPr="002A3537" w:rsidRDefault="007B58F0"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 xml:space="preserve">adres ul. </w:t>
      </w:r>
      <w:r w:rsidR="005F146A"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5F146A" w:rsidRPr="002A3537" w:rsidRDefault="005F146A" w:rsidP="009B2FF2">
      <w:pPr>
        <w:spacing w:after="0"/>
        <w:ind w:left="426" w:hanging="426"/>
        <w:rPr>
          <w:rFonts w:ascii="Bookman Old Style" w:eastAsiaTheme="minorHAnsi" w:hAnsi="Bookman Old Style"/>
          <w:sz w:val="20"/>
          <w:szCs w:val="20"/>
        </w:rPr>
      </w:pPr>
    </w:p>
    <w:p w:rsidR="005F146A" w:rsidRPr="002A3537" w:rsidRDefault="005F146A"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kod ......................................... miasto .............................................................. kraj .................................</w:t>
      </w:r>
    </w:p>
    <w:p w:rsidR="005F146A" w:rsidRPr="002A3537" w:rsidRDefault="005F146A" w:rsidP="009B2FF2">
      <w:pPr>
        <w:spacing w:after="0"/>
        <w:ind w:left="426" w:hanging="426"/>
        <w:rPr>
          <w:rFonts w:ascii="Bookman Old Style" w:eastAsiaTheme="minorHAnsi" w:hAnsi="Bookman Old Style"/>
          <w:sz w:val="20"/>
          <w:szCs w:val="20"/>
        </w:rPr>
      </w:pPr>
    </w:p>
    <w:p w:rsidR="005F146A" w:rsidRPr="002A3537" w:rsidRDefault="005F146A"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t xml:space="preserve">nr telefonów ............................................................... nr faksu ................................................................. </w:t>
      </w:r>
    </w:p>
    <w:p w:rsidR="005F146A" w:rsidRPr="002A3537" w:rsidRDefault="005F146A" w:rsidP="009B2FF2">
      <w:pPr>
        <w:spacing w:after="0"/>
        <w:ind w:left="426" w:hanging="426"/>
        <w:rPr>
          <w:rFonts w:ascii="Bookman Old Style" w:eastAsiaTheme="minorHAnsi" w:hAnsi="Bookman Old Style"/>
          <w:sz w:val="20"/>
          <w:szCs w:val="20"/>
        </w:rPr>
      </w:pPr>
    </w:p>
    <w:p w:rsidR="005F146A" w:rsidRPr="002A3537" w:rsidRDefault="005F146A" w:rsidP="009B2FF2">
      <w:pPr>
        <w:spacing w:after="0"/>
        <w:ind w:left="426" w:hanging="426"/>
        <w:rPr>
          <w:rFonts w:ascii="Bookman Old Style" w:eastAsiaTheme="minorHAnsi" w:hAnsi="Bookman Old Style"/>
          <w:sz w:val="20"/>
          <w:szCs w:val="20"/>
        </w:rPr>
      </w:pPr>
      <w:r w:rsidRPr="002A3537">
        <w:rPr>
          <w:rFonts w:ascii="Bookman Old Style" w:eastAsiaTheme="minorHAnsi" w:hAnsi="Bookman Old Style"/>
          <w:sz w:val="20"/>
          <w:szCs w:val="20"/>
        </w:rPr>
        <w:lastRenderedPageBreak/>
        <w:t>NIP .............................................................................. REGON .................................................................</w:t>
      </w:r>
    </w:p>
    <w:p w:rsidR="001A09C4" w:rsidRPr="002A3537" w:rsidRDefault="001A09C4" w:rsidP="009B2FF2">
      <w:pPr>
        <w:spacing w:after="0"/>
        <w:ind w:left="426" w:hanging="426"/>
        <w:rPr>
          <w:rFonts w:ascii="Bookman Old Style" w:eastAsiaTheme="minorHAnsi" w:hAnsi="Bookman Old Style"/>
          <w:sz w:val="20"/>
          <w:szCs w:val="20"/>
        </w:rPr>
      </w:pPr>
    </w:p>
    <w:p w:rsidR="00777D87" w:rsidRPr="002A3537" w:rsidRDefault="00777D87" w:rsidP="009B2FF2">
      <w:pPr>
        <w:spacing w:after="0"/>
        <w:ind w:left="426" w:hanging="426"/>
        <w:rPr>
          <w:rFonts w:ascii="Bookman Old Style" w:eastAsiaTheme="minorHAnsi" w:hAnsi="Bookman Old Style"/>
          <w:sz w:val="20"/>
          <w:szCs w:val="20"/>
        </w:rPr>
      </w:pPr>
    </w:p>
    <w:p w:rsidR="007B58F0" w:rsidRPr="009B2FF2" w:rsidRDefault="007B58F0" w:rsidP="009B2FF2">
      <w:pPr>
        <w:pStyle w:val="Akapitzlist"/>
        <w:numPr>
          <w:ilvl w:val="0"/>
          <w:numId w:val="15"/>
        </w:numPr>
        <w:spacing w:after="0"/>
        <w:ind w:left="426" w:hanging="426"/>
        <w:contextualSpacing w:val="0"/>
        <w:jc w:val="both"/>
        <w:rPr>
          <w:rFonts w:ascii="Bookman Old Style" w:eastAsiaTheme="minorHAnsi" w:hAnsi="Bookman Old Style"/>
          <w:b/>
          <w:sz w:val="20"/>
          <w:szCs w:val="20"/>
        </w:rPr>
      </w:pPr>
      <w:r w:rsidRPr="002A3537">
        <w:rPr>
          <w:rFonts w:ascii="Bookman Old Style" w:eastAsiaTheme="minorHAnsi" w:hAnsi="Bookman Old Style"/>
          <w:b/>
          <w:sz w:val="20"/>
          <w:szCs w:val="20"/>
        </w:rPr>
        <w:t>OŚWIADCZAMY</w:t>
      </w:r>
      <w:r w:rsidRPr="002A3537">
        <w:rPr>
          <w:rFonts w:ascii="Bookman Old Style" w:eastAsiaTheme="minorHAnsi" w:hAnsi="Bookman Old Style"/>
          <w:sz w:val="20"/>
          <w:szCs w:val="20"/>
        </w:rPr>
        <w:t xml:space="preserve">, iż zapoznaliśmy się z treścią Specyfikacji </w:t>
      </w:r>
      <w:r w:rsidR="000A1CDC" w:rsidRPr="002A3537">
        <w:rPr>
          <w:rFonts w:ascii="Bookman Old Style" w:eastAsiaTheme="minorHAnsi" w:hAnsi="Bookman Old Style"/>
          <w:sz w:val="20"/>
          <w:szCs w:val="20"/>
        </w:rPr>
        <w:t xml:space="preserve">Istotnych Warunków Zamówienia (SIWZ) </w:t>
      </w:r>
      <w:r w:rsidRPr="002A3537">
        <w:rPr>
          <w:rFonts w:ascii="Bookman Old Style" w:eastAsiaTheme="minorHAnsi" w:hAnsi="Bookman Old Style"/>
          <w:sz w:val="20"/>
          <w:szCs w:val="20"/>
        </w:rPr>
        <w:t>i uznajemy się za związanych określonymi w niej postanowieniami i zasadami postępowania oraz zdobyliśmy konieczne informacje potrzebne do prawidłowego przygotowania oferty.</w:t>
      </w:r>
    </w:p>
    <w:p w:rsidR="009B2FF2" w:rsidRPr="002A3537" w:rsidRDefault="009B2FF2" w:rsidP="009B2FF2">
      <w:pPr>
        <w:pStyle w:val="Akapitzlist"/>
        <w:spacing w:after="0"/>
        <w:ind w:left="426"/>
        <w:contextualSpacing w:val="0"/>
        <w:jc w:val="both"/>
        <w:rPr>
          <w:rFonts w:ascii="Bookman Old Style" w:eastAsiaTheme="minorHAnsi" w:hAnsi="Bookman Old Style"/>
          <w:b/>
          <w:sz w:val="20"/>
          <w:szCs w:val="20"/>
        </w:rPr>
      </w:pPr>
    </w:p>
    <w:p w:rsidR="009B2FF2" w:rsidRDefault="007B58F0" w:rsidP="009B2FF2">
      <w:pPr>
        <w:pStyle w:val="Akapitzlist"/>
        <w:numPr>
          <w:ilvl w:val="0"/>
          <w:numId w:val="15"/>
        </w:numPr>
        <w:spacing w:after="0"/>
        <w:ind w:left="426" w:hanging="426"/>
        <w:contextualSpacing w:val="0"/>
        <w:jc w:val="both"/>
        <w:rPr>
          <w:rStyle w:val="FontStyle30"/>
          <w:rFonts w:ascii="Bookman Old Style" w:hAnsi="Bookman Old Style"/>
          <w:b/>
        </w:rPr>
      </w:pPr>
      <w:r w:rsidRPr="009B2FF2">
        <w:rPr>
          <w:rFonts w:ascii="Bookman Old Style" w:eastAsiaTheme="minorHAnsi" w:hAnsi="Bookman Old Style"/>
          <w:b/>
          <w:sz w:val="20"/>
          <w:szCs w:val="20"/>
        </w:rPr>
        <w:t xml:space="preserve">OFERUJEMY </w:t>
      </w:r>
      <w:r w:rsidRPr="009B2FF2">
        <w:rPr>
          <w:rFonts w:ascii="Bookman Old Style" w:eastAsiaTheme="minorHAnsi" w:hAnsi="Bookman Old Style"/>
          <w:sz w:val="20"/>
          <w:szCs w:val="20"/>
        </w:rPr>
        <w:t xml:space="preserve">gotowość do wykonania Zamówienia na warunkach określonych w </w:t>
      </w:r>
      <w:r w:rsidR="000A1CDC" w:rsidRPr="009B2FF2">
        <w:rPr>
          <w:rFonts w:ascii="Bookman Old Style" w:eastAsiaTheme="minorHAnsi" w:hAnsi="Bookman Old Style"/>
          <w:sz w:val="20"/>
          <w:szCs w:val="20"/>
        </w:rPr>
        <w:t>SIWZ</w:t>
      </w:r>
      <w:r w:rsidR="009B2FF2" w:rsidRPr="009B2FF2">
        <w:rPr>
          <w:rFonts w:ascii="Bookman Old Style" w:eastAsiaTheme="minorHAnsi" w:hAnsi="Bookman Old Style"/>
          <w:sz w:val="20"/>
          <w:szCs w:val="20"/>
        </w:rPr>
        <w:t>, ze szczególnym uwzględnieniem</w:t>
      </w:r>
      <w:r w:rsidR="00BD0758">
        <w:rPr>
          <w:rFonts w:ascii="Bookman Old Style" w:eastAsiaTheme="minorHAnsi" w:hAnsi="Bookman Old Style"/>
          <w:sz w:val="20"/>
          <w:szCs w:val="20"/>
        </w:rPr>
        <w:t xml:space="preserve"> faktu</w:t>
      </w:r>
      <w:r w:rsidR="009B2FF2" w:rsidRPr="009B2FF2">
        <w:rPr>
          <w:rFonts w:ascii="Bookman Old Style" w:eastAsiaTheme="minorHAnsi" w:hAnsi="Bookman Old Style"/>
          <w:sz w:val="20"/>
          <w:szCs w:val="20"/>
        </w:rPr>
        <w:t>, że</w:t>
      </w:r>
      <w:r w:rsidR="009B2FF2">
        <w:rPr>
          <w:rFonts w:ascii="Bookman Old Style" w:eastAsiaTheme="minorHAnsi" w:hAnsi="Bookman Old Style"/>
          <w:sz w:val="20"/>
          <w:szCs w:val="20"/>
        </w:rPr>
        <w:t xml:space="preserve"> s</w:t>
      </w:r>
      <w:r w:rsidR="009B2FF2" w:rsidRPr="009B2FF2">
        <w:rPr>
          <w:rStyle w:val="FontStyle30"/>
          <w:rFonts w:ascii="Bookman Old Style" w:hAnsi="Bookman Old Style"/>
        </w:rPr>
        <w:t>kładka ubezpieczeniowa i wysokość świadczeń są elementami podlegającymi ocenie z</w:t>
      </w:r>
      <w:r w:rsidR="00BD0758">
        <w:rPr>
          <w:rStyle w:val="FontStyle30"/>
          <w:rFonts w:ascii="Bookman Old Style" w:hAnsi="Bookman Old Style"/>
        </w:rPr>
        <w:t>godnie z kryteriami oceny ofert.</w:t>
      </w:r>
      <w:r w:rsidR="009B2FF2" w:rsidRPr="009B2FF2">
        <w:rPr>
          <w:rStyle w:val="FontStyle30"/>
          <w:rFonts w:ascii="Bookman Old Style" w:hAnsi="Bookman Old Style"/>
        </w:rPr>
        <w:t xml:space="preserve"> Wskazana wysokość składek ubezpieczeniowych jest wartością maksymalną. </w:t>
      </w:r>
      <w:r w:rsidR="009B2FF2" w:rsidRPr="00BD0758">
        <w:rPr>
          <w:rStyle w:val="FontStyle30"/>
          <w:rFonts w:ascii="Bookman Old Style" w:hAnsi="Bookman Old Style"/>
          <w:b/>
        </w:rPr>
        <w:t>Oferty zakładające wysokość składek wyższą ponad zakładane maksimum, odrzucone zostaną jako nie spełniające wymogów SIWZ. Wskazana wysokość świadczeń jest wartością minimalną. Oferty zakładające wysokość świadczeń niższą od oczekiwanych, odrzucone zostaną jako nie spełniające wymogów SIWZ.</w:t>
      </w:r>
    </w:p>
    <w:p w:rsidR="009D486C" w:rsidRPr="009D486C" w:rsidRDefault="009D486C" w:rsidP="009D486C">
      <w:pPr>
        <w:pStyle w:val="Akapitzlist"/>
        <w:rPr>
          <w:rFonts w:ascii="Bookman Old Style" w:hAnsi="Bookman Old Style"/>
          <w:b/>
          <w:sz w:val="20"/>
          <w:szCs w:val="20"/>
        </w:rPr>
      </w:pPr>
    </w:p>
    <w:p w:rsidR="007B58F0" w:rsidRPr="002A3537" w:rsidRDefault="007B58F0" w:rsidP="009B2FF2">
      <w:pPr>
        <w:pStyle w:val="Akapitzlist"/>
        <w:numPr>
          <w:ilvl w:val="0"/>
          <w:numId w:val="15"/>
        </w:numPr>
        <w:spacing w:before="120" w:after="0"/>
        <w:ind w:left="426" w:hanging="426"/>
        <w:contextualSpacing w:val="0"/>
        <w:rPr>
          <w:rFonts w:ascii="Bookman Old Style" w:eastAsiaTheme="minorHAnsi" w:hAnsi="Bookman Old Style"/>
          <w:b/>
          <w:sz w:val="20"/>
          <w:szCs w:val="20"/>
        </w:rPr>
      </w:pPr>
      <w:r w:rsidRPr="002A3537">
        <w:rPr>
          <w:rFonts w:ascii="Bookman Old Style" w:eastAsiaTheme="minorHAnsi" w:hAnsi="Bookman Old Style"/>
          <w:b/>
          <w:sz w:val="20"/>
          <w:szCs w:val="20"/>
        </w:rPr>
        <w:t>OŚWIADCZAMY</w:t>
      </w:r>
      <w:r w:rsidRPr="002A3537">
        <w:rPr>
          <w:rFonts w:ascii="Bookman Old Style" w:eastAsiaTheme="minorHAnsi" w:hAnsi="Bookman Old Style"/>
          <w:sz w:val="20"/>
          <w:szCs w:val="20"/>
        </w:rPr>
        <w:t>, że:</w:t>
      </w:r>
    </w:p>
    <w:p w:rsidR="00BD0758" w:rsidRDefault="007B58F0" w:rsidP="00BD0758">
      <w:pPr>
        <w:numPr>
          <w:ilvl w:val="2"/>
          <w:numId w:val="25"/>
        </w:numPr>
        <w:tabs>
          <w:tab w:val="clear" w:pos="2160"/>
          <w:tab w:val="num" w:pos="2410"/>
        </w:tabs>
        <w:spacing w:after="0"/>
        <w:ind w:left="2410" w:hanging="430"/>
        <w:jc w:val="both"/>
        <w:rPr>
          <w:rFonts w:ascii="Bookman Old Style" w:eastAsiaTheme="minorHAnsi" w:hAnsi="Bookman Old Style"/>
          <w:sz w:val="20"/>
          <w:szCs w:val="20"/>
        </w:rPr>
      </w:pPr>
      <w:r w:rsidRPr="002A3537">
        <w:rPr>
          <w:rFonts w:ascii="Bookman Old Style" w:eastAsiaTheme="minorHAnsi" w:hAnsi="Bookman Old Style"/>
          <w:sz w:val="20"/>
          <w:szCs w:val="20"/>
        </w:rPr>
        <w:t>zapoznaliśmy si</w:t>
      </w:r>
      <w:r w:rsidR="00FD73A9" w:rsidRPr="002A3537">
        <w:rPr>
          <w:rFonts w:ascii="Bookman Old Style" w:eastAsiaTheme="minorHAnsi" w:hAnsi="Bookman Old Style"/>
          <w:sz w:val="20"/>
          <w:szCs w:val="20"/>
        </w:rPr>
        <w:t>ę z projekt</w:t>
      </w:r>
      <w:r w:rsidR="004115E5" w:rsidRPr="002A3537">
        <w:rPr>
          <w:rFonts w:ascii="Bookman Old Style" w:eastAsiaTheme="minorHAnsi" w:hAnsi="Bookman Old Style"/>
          <w:sz w:val="20"/>
          <w:szCs w:val="20"/>
        </w:rPr>
        <w:t>em</w:t>
      </w:r>
      <w:r w:rsidR="00E57B45" w:rsidRPr="002A3537">
        <w:rPr>
          <w:rFonts w:ascii="Bookman Old Style" w:eastAsiaTheme="minorHAnsi" w:hAnsi="Bookman Old Style"/>
          <w:sz w:val="20"/>
          <w:szCs w:val="20"/>
        </w:rPr>
        <w:t xml:space="preserve"> umowy</w:t>
      </w:r>
      <w:r w:rsidRPr="002A3537">
        <w:rPr>
          <w:rFonts w:ascii="Bookman Old Style" w:eastAsiaTheme="minorHAnsi" w:hAnsi="Bookman Old Style"/>
          <w:sz w:val="20"/>
          <w:szCs w:val="20"/>
        </w:rPr>
        <w:t xml:space="preserve"> przedstawionym w SIWZ i zobowiązujemy się w przypadku wyboru</w:t>
      </w:r>
      <w:r w:rsidR="00FD73A9" w:rsidRPr="002A3537">
        <w:rPr>
          <w:rFonts w:ascii="Bookman Old Style" w:eastAsiaTheme="minorHAnsi" w:hAnsi="Bookman Old Style"/>
          <w:sz w:val="20"/>
          <w:szCs w:val="20"/>
        </w:rPr>
        <w:t xml:space="preserve"> naszej oferty do zawarcia um</w:t>
      </w:r>
      <w:r w:rsidR="004115E5" w:rsidRPr="002A3537">
        <w:rPr>
          <w:rFonts w:ascii="Bookman Old Style" w:eastAsiaTheme="minorHAnsi" w:hAnsi="Bookman Old Style"/>
          <w:sz w:val="20"/>
          <w:szCs w:val="20"/>
        </w:rPr>
        <w:t>owy</w:t>
      </w:r>
      <w:r w:rsidRPr="002A3537">
        <w:rPr>
          <w:rFonts w:ascii="Bookman Old Style" w:eastAsiaTheme="minorHAnsi" w:hAnsi="Bookman Old Style"/>
          <w:sz w:val="20"/>
          <w:szCs w:val="20"/>
        </w:rPr>
        <w:t xml:space="preserve"> na warunkach w </w:t>
      </w:r>
      <w:r w:rsidR="004115E5" w:rsidRPr="002A3537">
        <w:rPr>
          <w:rFonts w:ascii="Bookman Old Style" w:eastAsiaTheme="minorHAnsi" w:hAnsi="Bookman Old Style"/>
          <w:sz w:val="20"/>
          <w:szCs w:val="20"/>
        </w:rPr>
        <w:t>nim</w:t>
      </w:r>
      <w:r w:rsidRPr="002A3537">
        <w:rPr>
          <w:rFonts w:ascii="Bookman Old Style" w:eastAsiaTheme="minorHAnsi" w:hAnsi="Bookman Old Style"/>
          <w:sz w:val="20"/>
          <w:szCs w:val="20"/>
        </w:rPr>
        <w:t xml:space="preserve"> określonych, w miejscu i terminie wyznaczonym przez Zamawiającego,</w:t>
      </w:r>
    </w:p>
    <w:p w:rsidR="00BD0758" w:rsidRDefault="007B58F0" w:rsidP="00BD0758">
      <w:pPr>
        <w:numPr>
          <w:ilvl w:val="2"/>
          <w:numId w:val="25"/>
        </w:numPr>
        <w:tabs>
          <w:tab w:val="clear" w:pos="2160"/>
          <w:tab w:val="num" w:pos="2410"/>
        </w:tabs>
        <w:spacing w:after="0"/>
        <w:ind w:left="2410" w:hanging="430"/>
        <w:jc w:val="both"/>
        <w:rPr>
          <w:rFonts w:ascii="Bookman Old Style" w:eastAsiaTheme="minorHAnsi" w:hAnsi="Bookman Old Style"/>
          <w:sz w:val="20"/>
          <w:szCs w:val="20"/>
        </w:rPr>
      </w:pPr>
      <w:r w:rsidRPr="00BD0758">
        <w:rPr>
          <w:rFonts w:ascii="Bookman Old Style" w:eastAsiaTheme="minorHAnsi" w:hAnsi="Bookman Old Style"/>
          <w:sz w:val="20"/>
          <w:szCs w:val="20"/>
        </w:rPr>
        <w:t xml:space="preserve">wyrażamy zgodę na warunki płatności określone w </w:t>
      </w:r>
      <w:r w:rsidR="00FD73A9" w:rsidRPr="00BD0758">
        <w:rPr>
          <w:rFonts w:ascii="Bookman Old Style" w:eastAsiaTheme="minorHAnsi" w:hAnsi="Bookman Old Style"/>
          <w:sz w:val="20"/>
          <w:szCs w:val="20"/>
        </w:rPr>
        <w:t>projek</w:t>
      </w:r>
      <w:r w:rsidR="004115E5" w:rsidRPr="00BD0758">
        <w:rPr>
          <w:rFonts w:ascii="Bookman Old Style" w:eastAsiaTheme="minorHAnsi" w:hAnsi="Bookman Old Style"/>
          <w:sz w:val="20"/>
          <w:szCs w:val="20"/>
        </w:rPr>
        <w:t>cie</w:t>
      </w:r>
      <w:r w:rsidR="00FD73A9" w:rsidRPr="00BD0758">
        <w:rPr>
          <w:rFonts w:ascii="Bookman Old Style" w:eastAsiaTheme="minorHAnsi" w:hAnsi="Bookman Old Style"/>
          <w:sz w:val="20"/>
          <w:szCs w:val="20"/>
        </w:rPr>
        <w:t xml:space="preserve"> </w:t>
      </w:r>
      <w:r w:rsidRPr="00BD0758">
        <w:rPr>
          <w:rFonts w:ascii="Bookman Old Style" w:eastAsiaTheme="minorHAnsi" w:hAnsi="Bookman Old Style"/>
          <w:sz w:val="20"/>
          <w:szCs w:val="20"/>
        </w:rPr>
        <w:t>umowy,</w:t>
      </w:r>
    </w:p>
    <w:p w:rsidR="007B58F0" w:rsidRPr="00BD0758" w:rsidRDefault="007B58F0" w:rsidP="00BD0758">
      <w:pPr>
        <w:numPr>
          <w:ilvl w:val="2"/>
          <w:numId w:val="25"/>
        </w:numPr>
        <w:tabs>
          <w:tab w:val="clear" w:pos="2160"/>
          <w:tab w:val="num" w:pos="2410"/>
        </w:tabs>
        <w:spacing w:after="0"/>
        <w:ind w:left="2410" w:hanging="430"/>
        <w:jc w:val="both"/>
        <w:rPr>
          <w:rFonts w:ascii="Bookman Old Style" w:eastAsiaTheme="minorHAnsi" w:hAnsi="Bookman Old Style"/>
          <w:sz w:val="20"/>
          <w:szCs w:val="20"/>
        </w:rPr>
      </w:pPr>
      <w:r w:rsidRPr="00BD0758">
        <w:rPr>
          <w:rFonts w:ascii="Bookman Old Style" w:eastAsiaTheme="minorHAnsi" w:hAnsi="Bookman Old Style"/>
          <w:sz w:val="20"/>
          <w:szCs w:val="20"/>
        </w:rPr>
        <w:t xml:space="preserve">zobowiązujemy się zrealizować zamówienie w terminach i na warunkach określonych w SIWZ i </w:t>
      </w:r>
      <w:r w:rsidR="00FD73A9" w:rsidRPr="00BD0758">
        <w:rPr>
          <w:rFonts w:ascii="Bookman Old Style" w:eastAsiaTheme="minorHAnsi" w:hAnsi="Bookman Old Style"/>
          <w:sz w:val="20"/>
          <w:szCs w:val="20"/>
        </w:rPr>
        <w:t xml:space="preserve">Ogólnych </w:t>
      </w:r>
      <w:r w:rsidR="00BD0758">
        <w:rPr>
          <w:rFonts w:ascii="Bookman Old Style" w:eastAsiaTheme="minorHAnsi" w:hAnsi="Bookman Old Style"/>
          <w:sz w:val="20"/>
          <w:szCs w:val="20"/>
        </w:rPr>
        <w:t xml:space="preserve">(szczególnych) </w:t>
      </w:r>
      <w:r w:rsidR="00FD73A9" w:rsidRPr="00BD0758">
        <w:rPr>
          <w:rFonts w:ascii="Bookman Old Style" w:eastAsiaTheme="minorHAnsi" w:hAnsi="Bookman Old Style"/>
          <w:sz w:val="20"/>
          <w:szCs w:val="20"/>
        </w:rPr>
        <w:t>Warunkach Ubezpieczenia</w:t>
      </w:r>
      <w:r w:rsidRPr="00BD0758">
        <w:rPr>
          <w:rFonts w:ascii="Bookman Old Style" w:eastAsiaTheme="minorHAnsi" w:hAnsi="Bookman Old Style"/>
          <w:sz w:val="20"/>
          <w:szCs w:val="20"/>
        </w:rPr>
        <w:t xml:space="preserve">. </w:t>
      </w:r>
    </w:p>
    <w:p w:rsidR="007B58F0" w:rsidRDefault="007B58F0" w:rsidP="009B2FF2">
      <w:pPr>
        <w:pStyle w:val="Akapitzlist"/>
        <w:numPr>
          <w:ilvl w:val="0"/>
          <w:numId w:val="15"/>
        </w:numPr>
        <w:spacing w:before="120" w:after="0"/>
        <w:ind w:left="426" w:hanging="426"/>
        <w:contextualSpacing w:val="0"/>
        <w:jc w:val="both"/>
        <w:rPr>
          <w:rFonts w:ascii="Bookman Old Style" w:eastAsiaTheme="minorHAnsi" w:hAnsi="Bookman Old Style"/>
          <w:sz w:val="20"/>
          <w:szCs w:val="20"/>
        </w:rPr>
      </w:pPr>
      <w:r w:rsidRPr="002A3537">
        <w:rPr>
          <w:rFonts w:ascii="Bookman Old Style" w:eastAsiaTheme="minorHAnsi" w:hAnsi="Bookman Old Style"/>
          <w:b/>
          <w:sz w:val="20"/>
          <w:szCs w:val="20"/>
        </w:rPr>
        <w:t xml:space="preserve">UWAŻAMY SIĘ </w:t>
      </w:r>
      <w:r w:rsidRPr="002A3537">
        <w:rPr>
          <w:rFonts w:ascii="Bookman Old Style" w:eastAsiaTheme="minorHAnsi" w:hAnsi="Bookman Old Style"/>
          <w:sz w:val="20"/>
          <w:szCs w:val="20"/>
        </w:rPr>
        <w:t>za związanych niniejszą ofertą przez czas wskazany w</w:t>
      </w:r>
      <w:r w:rsidRPr="002A3537">
        <w:rPr>
          <w:rFonts w:ascii="Bookman Old Style" w:eastAsiaTheme="minorHAnsi" w:hAnsi="Bookman Old Style"/>
          <w:b/>
          <w:sz w:val="20"/>
          <w:szCs w:val="20"/>
        </w:rPr>
        <w:t xml:space="preserve"> </w:t>
      </w:r>
      <w:r w:rsidRPr="002A3537">
        <w:rPr>
          <w:rFonts w:ascii="Bookman Old Style" w:eastAsiaTheme="minorHAnsi" w:hAnsi="Bookman Old Style"/>
          <w:sz w:val="20"/>
          <w:szCs w:val="20"/>
        </w:rPr>
        <w:t>S</w:t>
      </w:r>
      <w:r w:rsidR="00346664" w:rsidRPr="002A3537">
        <w:rPr>
          <w:rFonts w:ascii="Bookman Old Style" w:eastAsiaTheme="minorHAnsi" w:hAnsi="Bookman Old Style"/>
          <w:sz w:val="20"/>
          <w:szCs w:val="20"/>
        </w:rPr>
        <w:t>IWZ</w:t>
      </w:r>
      <w:r w:rsidRPr="002A3537">
        <w:rPr>
          <w:rFonts w:ascii="Bookman Old Style" w:eastAsiaTheme="minorHAnsi" w:hAnsi="Bookman Old Style"/>
          <w:sz w:val="20"/>
          <w:szCs w:val="20"/>
        </w:rPr>
        <w:t xml:space="preserve">, czyli przez okres </w:t>
      </w:r>
      <w:r w:rsidR="00E57B45" w:rsidRPr="002A3537">
        <w:rPr>
          <w:rFonts w:ascii="Bookman Old Style" w:eastAsiaTheme="minorHAnsi" w:hAnsi="Bookman Old Style"/>
          <w:sz w:val="20"/>
          <w:szCs w:val="20"/>
        </w:rPr>
        <w:br/>
      </w:r>
      <w:r w:rsidR="004F2AE5" w:rsidRPr="002A3537">
        <w:rPr>
          <w:rFonts w:ascii="Bookman Old Style" w:eastAsiaTheme="minorHAnsi" w:hAnsi="Bookman Old Style"/>
          <w:b/>
          <w:sz w:val="20"/>
          <w:szCs w:val="20"/>
        </w:rPr>
        <w:t>6</w:t>
      </w:r>
      <w:r w:rsidRPr="002A3537">
        <w:rPr>
          <w:rFonts w:ascii="Bookman Old Style" w:eastAsiaTheme="minorHAnsi" w:hAnsi="Bookman Old Style"/>
          <w:b/>
          <w:sz w:val="20"/>
          <w:szCs w:val="20"/>
        </w:rPr>
        <w:t>0 dni</w:t>
      </w:r>
      <w:r w:rsidRPr="002A3537">
        <w:rPr>
          <w:rFonts w:ascii="Bookman Old Style" w:eastAsiaTheme="minorHAnsi" w:hAnsi="Bookman Old Style"/>
          <w:sz w:val="20"/>
          <w:szCs w:val="20"/>
        </w:rPr>
        <w:t>, licząc od terminu składania ofert.</w:t>
      </w:r>
    </w:p>
    <w:p w:rsidR="009D486C" w:rsidRDefault="009D486C" w:rsidP="009D486C">
      <w:pPr>
        <w:pStyle w:val="Akapitzlist"/>
        <w:spacing w:before="120" w:after="0"/>
        <w:ind w:left="426"/>
        <w:contextualSpacing w:val="0"/>
        <w:jc w:val="both"/>
        <w:rPr>
          <w:rFonts w:ascii="Bookman Old Style" w:eastAsiaTheme="minorHAnsi" w:hAnsi="Bookman Old Style"/>
          <w:sz w:val="20"/>
          <w:szCs w:val="20"/>
        </w:rPr>
      </w:pPr>
    </w:p>
    <w:p w:rsidR="000E0EA8" w:rsidRPr="00BD0758" w:rsidRDefault="007B58F0" w:rsidP="009D486C">
      <w:pPr>
        <w:pStyle w:val="Akapitzlist"/>
        <w:numPr>
          <w:ilvl w:val="0"/>
          <w:numId w:val="15"/>
        </w:numPr>
        <w:spacing w:after="0"/>
        <w:ind w:left="426" w:hanging="426"/>
        <w:contextualSpacing w:val="0"/>
        <w:jc w:val="both"/>
        <w:rPr>
          <w:rFonts w:ascii="Bookman Old Style" w:eastAsiaTheme="minorHAnsi" w:hAnsi="Bookman Old Style"/>
          <w:sz w:val="20"/>
          <w:szCs w:val="20"/>
        </w:rPr>
      </w:pPr>
      <w:r w:rsidRPr="00BD0758">
        <w:rPr>
          <w:rFonts w:ascii="Bookman Old Style" w:eastAsiaTheme="minorHAnsi" w:hAnsi="Bookman Old Style"/>
          <w:b/>
          <w:sz w:val="20"/>
          <w:szCs w:val="20"/>
        </w:rPr>
        <w:t>ZAMÓWIENIE ZREALIZUJEMY</w:t>
      </w:r>
      <w:r w:rsidR="004115E5" w:rsidRPr="00BD0758">
        <w:rPr>
          <w:rFonts w:ascii="Bookman Old Style" w:eastAsiaTheme="minorHAnsi" w:hAnsi="Bookman Old Style"/>
          <w:sz w:val="20"/>
          <w:szCs w:val="20"/>
        </w:rPr>
        <w:t xml:space="preserve"> sami**/przy udziale podwykonawców**</w:t>
      </w:r>
      <w:r w:rsidRPr="00BD0758">
        <w:rPr>
          <w:rFonts w:ascii="Bookman Old Style" w:eastAsiaTheme="minorHAnsi" w:hAnsi="Bookman Old Style"/>
          <w:sz w:val="20"/>
          <w:szCs w:val="20"/>
        </w:rPr>
        <w:t>, którzy będą wykonywać następujące prace wchodzące</w:t>
      </w:r>
      <w:r w:rsidR="00BD0758" w:rsidRPr="00BD0758">
        <w:rPr>
          <w:rFonts w:ascii="Bookman Old Style" w:eastAsiaTheme="minorHAnsi" w:hAnsi="Bookman Old Style"/>
          <w:sz w:val="20"/>
          <w:szCs w:val="20"/>
        </w:rPr>
        <w:t xml:space="preserve"> w zakres przedmiotu Zamówienia:</w:t>
      </w:r>
    </w:p>
    <w:p w:rsidR="000E0EA8" w:rsidRPr="002A3537" w:rsidRDefault="007B58F0" w:rsidP="009D486C">
      <w:pPr>
        <w:pStyle w:val="Akapitzlist"/>
        <w:numPr>
          <w:ilvl w:val="1"/>
          <w:numId w:val="15"/>
        </w:numPr>
        <w:spacing w:before="120" w:after="0"/>
        <w:ind w:left="2410" w:hanging="425"/>
        <w:contextualSpacing w:val="0"/>
        <w:jc w:val="both"/>
        <w:rPr>
          <w:rFonts w:ascii="Bookman Old Style" w:eastAsiaTheme="minorHAnsi" w:hAnsi="Bookman Old Style"/>
          <w:sz w:val="20"/>
          <w:szCs w:val="20"/>
        </w:rPr>
      </w:pPr>
      <w:r w:rsidRPr="002A3537">
        <w:rPr>
          <w:rFonts w:ascii="Bookman Old Style" w:eastAsiaTheme="minorHAnsi" w:hAnsi="Bookman Old Style"/>
          <w:sz w:val="20"/>
          <w:szCs w:val="20"/>
        </w:rPr>
        <w:t>...</w:t>
      </w:r>
      <w:r w:rsidR="000E0EA8"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r w:rsidR="009D486C">
        <w:rPr>
          <w:rFonts w:ascii="Bookman Old Style" w:eastAsiaTheme="minorHAnsi" w:hAnsi="Bookman Old Style"/>
          <w:sz w:val="20"/>
          <w:szCs w:val="20"/>
        </w:rPr>
        <w:t xml:space="preserve">..... </w:t>
      </w:r>
      <w:r w:rsidRPr="002A3537">
        <w:rPr>
          <w:rFonts w:ascii="Bookman Old Style" w:eastAsiaTheme="minorHAnsi" w:hAnsi="Bookman Old Style"/>
          <w:sz w:val="20"/>
          <w:szCs w:val="20"/>
        </w:rPr>
        <w:t>(zakres prac, które b</w:t>
      </w:r>
      <w:r w:rsidR="004115E5" w:rsidRPr="002A3537">
        <w:rPr>
          <w:rFonts w:ascii="Bookman Old Style" w:eastAsiaTheme="minorHAnsi" w:hAnsi="Bookman Old Style"/>
          <w:sz w:val="20"/>
          <w:szCs w:val="20"/>
        </w:rPr>
        <w:t>ędzie wykonywać podwykonawca)*</w:t>
      </w:r>
      <w:r w:rsidR="008945C0" w:rsidRPr="002A3537">
        <w:rPr>
          <w:rFonts w:ascii="Bookman Old Style" w:eastAsiaTheme="minorHAnsi" w:hAnsi="Bookman Old Style"/>
          <w:sz w:val="20"/>
          <w:szCs w:val="20"/>
        </w:rPr>
        <w:t>*</w:t>
      </w:r>
      <w:r w:rsidR="004115E5" w:rsidRPr="002A3537">
        <w:rPr>
          <w:rFonts w:ascii="Bookman Old Style" w:eastAsiaTheme="minorHAnsi" w:hAnsi="Bookman Old Style"/>
          <w:sz w:val="20"/>
          <w:szCs w:val="20"/>
        </w:rPr>
        <w:t>*</w:t>
      </w:r>
      <w:r w:rsidRPr="002A3537">
        <w:rPr>
          <w:rFonts w:ascii="Bookman Old Style" w:eastAsiaTheme="minorHAnsi" w:hAnsi="Bookman Old Style"/>
          <w:sz w:val="20"/>
          <w:szCs w:val="20"/>
        </w:rPr>
        <w:t>,</w:t>
      </w:r>
    </w:p>
    <w:p w:rsidR="009D486C" w:rsidRDefault="007B58F0" w:rsidP="009D486C">
      <w:pPr>
        <w:pStyle w:val="Akapitzlist"/>
        <w:numPr>
          <w:ilvl w:val="1"/>
          <w:numId w:val="15"/>
        </w:numPr>
        <w:spacing w:before="120" w:after="0"/>
        <w:ind w:left="2410" w:hanging="425"/>
        <w:contextualSpacing w:val="0"/>
        <w:jc w:val="both"/>
        <w:rPr>
          <w:rFonts w:ascii="Bookman Old Style" w:eastAsiaTheme="minorHAnsi" w:hAnsi="Bookman Old Style"/>
          <w:sz w:val="20"/>
          <w:szCs w:val="20"/>
        </w:rPr>
      </w:pPr>
      <w:r w:rsidRPr="002A3537">
        <w:rPr>
          <w:rFonts w:ascii="Bookman Old Style" w:eastAsiaTheme="minorHAnsi" w:hAnsi="Bookman Old Style"/>
          <w:sz w:val="20"/>
          <w:szCs w:val="20"/>
        </w:rPr>
        <w:t>.................</w:t>
      </w:r>
      <w:r w:rsidR="000E0EA8" w:rsidRPr="002A3537">
        <w:rPr>
          <w:rFonts w:ascii="Bookman Old Style" w:eastAsiaTheme="minorHAnsi" w:hAnsi="Bookman Old Style"/>
          <w:sz w:val="20"/>
          <w:szCs w:val="20"/>
        </w:rPr>
        <w:t>..............</w:t>
      </w:r>
      <w:r w:rsidR="009D486C">
        <w:rPr>
          <w:rFonts w:ascii="Bookman Old Style" w:eastAsiaTheme="minorHAnsi" w:hAnsi="Bookman Old Style"/>
          <w:sz w:val="20"/>
          <w:szCs w:val="20"/>
        </w:rPr>
        <w:t>......</w:t>
      </w:r>
      <w:r w:rsidRPr="002A3537">
        <w:rPr>
          <w:rFonts w:ascii="Bookman Old Style" w:eastAsiaTheme="minorHAnsi" w:hAnsi="Bookman Old Style"/>
          <w:sz w:val="20"/>
          <w:szCs w:val="20"/>
        </w:rPr>
        <w:t xml:space="preserve"> (zakres prac, które będzie wykonywać podwykonawca)***,</w:t>
      </w:r>
    </w:p>
    <w:p w:rsidR="007B58F0" w:rsidRDefault="007B58F0" w:rsidP="009D486C">
      <w:pPr>
        <w:pStyle w:val="Akapitzlist"/>
        <w:numPr>
          <w:ilvl w:val="1"/>
          <w:numId w:val="15"/>
        </w:numPr>
        <w:spacing w:before="120" w:after="0"/>
        <w:ind w:left="2410" w:hanging="425"/>
        <w:contextualSpacing w:val="0"/>
        <w:jc w:val="both"/>
        <w:rPr>
          <w:rFonts w:ascii="Bookman Old Style" w:eastAsiaTheme="minorHAnsi" w:hAnsi="Bookman Old Style"/>
          <w:sz w:val="20"/>
          <w:szCs w:val="20"/>
        </w:rPr>
      </w:pPr>
      <w:r w:rsidRPr="009D486C">
        <w:rPr>
          <w:rFonts w:ascii="Bookman Old Style" w:eastAsiaTheme="minorHAnsi" w:hAnsi="Bookman Old Style"/>
          <w:sz w:val="20"/>
          <w:szCs w:val="20"/>
        </w:rPr>
        <w:t>.....</w:t>
      </w:r>
      <w:r w:rsidR="000E0EA8" w:rsidRPr="009D486C">
        <w:rPr>
          <w:rFonts w:ascii="Bookman Old Style" w:eastAsiaTheme="minorHAnsi" w:hAnsi="Bookman Old Style"/>
          <w:sz w:val="20"/>
          <w:szCs w:val="20"/>
        </w:rPr>
        <w:t>..............</w:t>
      </w:r>
      <w:r w:rsidRPr="009D486C">
        <w:rPr>
          <w:rFonts w:ascii="Bookman Old Style" w:eastAsiaTheme="minorHAnsi" w:hAnsi="Bookman Old Style"/>
          <w:sz w:val="20"/>
          <w:szCs w:val="20"/>
        </w:rPr>
        <w:t>.................. (zakres prac, które będzie wykonywać podwykonawca)***.</w:t>
      </w:r>
    </w:p>
    <w:p w:rsidR="009D486C" w:rsidRPr="009D486C" w:rsidRDefault="009D486C" w:rsidP="009D486C">
      <w:pPr>
        <w:pStyle w:val="Akapitzlist"/>
        <w:spacing w:before="120" w:after="0"/>
        <w:ind w:left="2410"/>
        <w:contextualSpacing w:val="0"/>
        <w:jc w:val="both"/>
        <w:rPr>
          <w:rFonts w:ascii="Bookman Old Style" w:eastAsiaTheme="minorHAnsi" w:hAnsi="Bookman Old Style"/>
          <w:sz w:val="20"/>
          <w:szCs w:val="20"/>
        </w:rPr>
      </w:pPr>
    </w:p>
    <w:p w:rsidR="00F962E4" w:rsidRPr="002A3537" w:rsidRDefault="007B58F0" w:rsidP="009B2FF2">
      <w:pPr>
        <w:pStyle w:val="Akapitzlist"/>
        <w:numPr>
          <w:ilvl w:val="0"/>
          <w:numId w:val="15"/>
        </w:numPr>
        <w:spacing w:before="120" w:after="0"/>
        <w:ind w:left="426" w:hanging="426"/>
        <w:contextualSpacing w:val="0"/>
        <w:rPr>
          <w:rFonts w:ascii="Bookman Old Style" w:eastAsiaTheme="minorHAnsi" w:hAnsi="Bookman Old Style"/>
          <w:b/>
          <w:bCs/>
          <w:sz w:val="20"/>
          <w:szCs w:val="20"/>
        </w:rPr>
      </w:pPr>
      <w:r w:rsidRPr="002A3537">
        <w:rPr>
          <w:rFonts w:ascii="Bookman Old Style" w:eastAsiaTheme="minorHAnsi" w:hAnsi="Bookman Old Style"/>
          <w:b/>
          <w:bCs/>
          <w:sz w:val="20"/>
          <w:szCs w:val="20"/>
        </w:rPr>
        <w:t xml:space="preserve">WSZELKĄ KORESPONDENCJĘ </w:t>
      </w:r>
      <w:r w:rsidRPr="002A3537">
        <w:rPr>
          <w:rFonts w:ascii="Bookman Old Style" w:eastAsiaTheme="minorHAnsi" w:hAnsi="Bookman Old Style"/>
          <w:sz w:val="20"/>
          <w:szCs w:val="20"/>
        </w:rPr>
        <w:t xml:space="preserve">w sprawie niniejszego Postępowania należy kierować na adres: </w:t>
      </w:r>
    </w:p>
    <w:p w:rsidR="009D486C" w:rsidRPr="00D108DC" w:rsidRDefault="00864205" w:rsidP="00D108DC">
      <w:pPr>
        <w:pStyle w:val="Akapitzlist"/>
        <w:spacing w:before="120" w:after="0"/>
        <w:ind w:left="426"/>
        <w:contextualSpacing w:val="0"/>
        <w:rPr>
          <w:rFonts w:ascii="Bookman Old Style" w:eastAsiaTheme="minorHAnsi" w:hAnsi="Bookman Old Style"/>
          <w:bCs/>
          <w:sz w:val="20"/>
          <w:szCs w:val="20"/>
        </w:rPr>
      </w:pPr>
      <w:r w:rsidRPr="009D486C">
        <w:rPr>
          <w:rFonts w:ascii="Bookman Old Style" w:eastAsiaTheme="minorHAnsi" w:hAnsi="Bookman Old Style"/>
          <w:bCs/>
          <w:sz w:val="20"/>
          <w:szCs w:val="20"/>
        </w:rPr>
        <w:t>………………………………………………………………………………………………………………………………..</w:t>
      </w:r>
    </w:p>
    <w:p w:rsidR="008945C0" w:rsidRPr="00A162AF" w:rsidRDefault="00E7053C" w:rsidP="009B2FF2">
      <w:pPr>
        <w:pStyle w:val="Akapitzlist"/>
        <w:numPr>
          <w:ilvl w:val="0"/>
          <w:numId w:val="15"/>
        </w:numPr>
        <w:spacing w:before="120" w:after="0"/>
        <w:ind w:left="426" w:hanging="426"/>
        <w:contextualSpacing w:val="0"/>
        <w:rPr>
          <w:rFonts w:ascii="Bookman Old Style" w:eastAsiaTheme="minorHAnsi" w:hAnsi="Bookman Old Style"/>
          <w:b/>
          <w:bCs/>
          <w:sz w:val="20"/>
          <w:szCs w:val="20"/>
        </w:rPr>
      </w:pPr>
      <w:r w:rsidRPr="002A3537">
        <w:rPr>
          <w:rFonts w:ascii="Bookman Old Style" w:hAnsi="Bookman Old Style"/>
          <w:b/>
          <w:color w:val="000000"/>
          <w:sz w:val="20"/>
          <w:szCs w:val="20"/>
        </w:rPr>
        <w:t>WADIUM</w:t>
      </w:r>
      <w:r w:rsidR="008945C0" w:rsidRPr="002A3537">
        <w:rPr>
          <w:rFonts w:ascii="Bookman Old Style" w:hAnsi="Bookman Old Style"/>
          <w:color w:val="000000"/>
          <w:sz w:val="20"/>
          <w:szCs w:val="20"/>
        </w:rPr>
        <w:t xml:space="preserve"> w kwocie ..................................,-  zł. zostało wniesione dnia .............................. w formie .............................................................................. (zgodnie z pkt. 9.  SIWZ).</w:t>
      </w:r>
    </w:p>
    <w:p w:rsidR="00A162AF" w:rsidRPr="002A3537" w:rsidRDefault="00A162AF" w:rsidP="00A162AF">
      <w:pPr>
        <w:pStyle w:val="Akapitzlist"/>
        <w:spacing w:before="120" w:after="0"/>
        <w:ind w:left="426"/>
        <w:contextualSpacing w:val="0"/>
        <w:rPr>
          <w:rFonts w:ascii="Bookman Old Style" w:eastAsiaTheme="minorHAnsi" w:hAnsi="Bookman Old Style"/>
          <w:b/>
          <w:bCs/>
          <w:sz w:val="20"/>
          <w:szCs w:val="20"/>
        </w:rPr>
      </w:pPr>
    </w:p>
    <w:p w:rsidR="00A162AF" w:rsidRPr="00D108DC" w:rsidRDefault="006D20CE" w:rsidP="00D108DC">
      <w:pPr>
        <w:numPr>
          <w:ilvl w:val="0"/>
          <w:numId w:val="15"/>
        </w:numPr>
        <w:spacing w:after="160"/>
        <w:ind w:left="426" w:hanging="426"/>
        <w:jc w:val="both"/>
        <w:rPr>
          <w:rFonts w:ascii="Bookman Old Style" w:hAnsi="Bookman Old Style"/>
          <w:b/>
          <w:sz w:val="20"/>
          <w:szCs w:val="20"/>
        </w:rPr>
      </w:pPr>
      <w:r w:rsidRPr="002A3537">
        <w:rPr>
          <w:rFonts w:ascii="Bookman Old Style" w:hAnsi="Bookman Old Style"/>
          <w:b/>
          <w:bCs/>
          <w:sz w:val="20"/>
          <w:szCs w:val="20"/>
        </w:rPr>
        <w:t>OŚWIADCZAMY</w:t>
      </w:r>
      <w:r w:rsidRPr="002A3537">
        <w:rPr>
          <w:rFonts w:ascii="Bookman Old Style" w:hAnsi="Bookman Old Style"/>
          <w:sz w:val="20"/>
          <w:szCs w:val="20"/>
        </w:rPr>
        <w:t xml:space="preserve">, iż za wyjątkiem informacji zawartych </w:t>
      </w:r>
      <w:r w:rsidR="00676685" w:rsidRPr="002A3537">
        <w:rPr>
          <w:rFonts w:ascii="Bookman Old Style" w:hAnsi="Bookman Old Style"/>
          <w:sz w:val="20"/>
          <w:szCs w:val="20"/>
        </w:rPr>
        <w:t xml:space="preserve">w ofercie </w:t>
      </w:r>
      <w:r w:rsidRPr="002A3537">
        <w:rPr>
          <w:rFonts w:ascii="Bookman Old Style" w:hAnsi="Bookman Old Style"/>
          <w:sz w:val="20"/>
          <w:szCs w:val="20"/>
        </w:rPr>
        <w:t xml:space="preserve">na stronach nr od </w:t>
      </w:r>
      <w:r w:rsidRPr="002A3537">
        <w:rPr>
          <w:rFonts w:ascii="Bookman Old Style" w:hAnsi="Bookman Old Style"/>
          <w:b/>
          <w:sz w:val="20"/>
          <w:szCs w:val="20"/>
        </w:rPr>
        <w:t xml:space="preserve">….. </w:t>
      </w:r>
      <w:r w:rsidRPr="002A3537">
        <w:rPr>
          <w:rFonts w:ascii="Bookman Old Style" w:hAnsi="Bookman Old Style"/>
          <w:sz w:val="20"/>
          <w:szCs w:val="20"/>
        </w:rPr>
        <w:t xml:space="preserve">do </w:t>
      </w:r>
      <w:r w:rsidRPr="002A3537">
        <w:rPr>
          <w:rFonts w:ascii="Bookman Old Style" w:hAnsi="Bookman Old Style"/>
          <w:b/>
          <w:sz w:val="20"/>
          <w:szCs w:val="20"/>
        </w:rPr>
        <w:t>…..</w:t>
      </w:r>
      <w:r w:rsidRPr="002A3537">
        <w:rPr>
          <w:rFonts w:ascii="Bookman Old Style" w:hAnsi="Bookman Old Style"/>
          <w:sz w:val="20"/>
          <w:szCs w:val="20"/>
        </w:rPr>
        <w:t xml:space="preserve">, oraz w dokumentach złożonych wraz z ofertą na stronach nr od </w:t>
      </w:r>
      <w:r w:rsidRPr="002A3537">
        <w:rPr>
          <w:rFonts w:ascii="Bookman Old Style" w:hAnsi="Bookman Old Style"/>
          <w:b/>
          <w:sz w:val="20"/>
          <w:szCs w:val="20"/>
        </w:rPr>
        <w:t>…..</w:t>
      </w:r>
      <w:r w:rsidRPr="002A3537">
        <w:rPr>
          <w:rFonts w:ascii="Bookman Old Style" w:hAnsi="Bookman Old Style"/>
          <w:sz w:val="20"/>
          <w:szCs w:val="20"/>
        </w:rPr>
        <w:t xml:space="preserve"> do </w:t>
      </w:r>
      <w:r w:rsidRPr="002A3537">
        <w:rPr>
          <w:rFonts w:ascii="Bookman Old Style" w:hAnsi="Bookman Old Style"/>
          <w:b/>
          <w:sz w:val="20"/>
          <w:szCs w:val="20"/>
        </w:rPr>
        <w:t xml:space="preserve">….. </w:t>
      </w:r>
      <w:r w:rsidRPr="002A3537">
        <w:rPr>
          <w:rFonts w:ascii="Bookman Old Style" w:hAnsi="Bookman Old Style"/>
          <w:sz w:val="20"/>
          <w:szCs w:val="20"/>
        </w:rPr>
        <w:t xml:space="preserve"> niniejsza oferta oraz wszelkie załączniki są jawne i nie zawierają informacji stanowiących tajemnicę przedsięb</w:t>
      </w:r>
      <w:r w:rsidR="00676685" w:rsidRPr="002A3537">
        <w:rPr>
          <w:rFonts w:ascii="Bookman Old Style" w:hAnsi="Bookman Old Style"/>
          <w:sz w:val="20"/>
          <w:szCs w:val="20"/>
        </w:rPr>
        <w:t xml:space="preserve">iorstwa w rozumieniu przepisów </w:t>
      </w:r>
      <w:r w:rsidRPr="002A3537">
        <w:rPr>
          <w:rFonts w:ascii="Bookman Old Style" w:hAnsi="Bookman Old Style"/>
          <w:sz w:val="20"/>
          <w:szCs w:val="20"/>
        </w:rPr>
        <w:t>o zwalczaniu nieuczciwej konkurencji.</w:t>
      </w:r>
    </w:p>
    <w:p w:rsidR="00A162AF" w:rsidRPr="00A162AF" w:rsidRDefault="007B58F0" w:rsidP="00A162AF">
      <w:pPr>
        <w:pStyle w:val="Akapitzlist"/>
        <w:numPr>
          <w:ilvl w:val="0"/>
          <w:numId w:val="15"/>
        </w:numPr>
        <w:spacing w:before="120" w:after="0"/>
        <w:ind w:left="426" w:hanging="426"/>
        <w:contextualSpacing w:val="0"/>
        <w:rPr>
          <w:rFonts w:ascii="Bookman Old Style" w:eastAsiaTheme="minorHAnsi" w:hAnsi="Bookman Old Style"/>
          <w:b/>
          <w:bCs/>
          <w:sz w:val="20"/>
          <w:szCs w:val="20"/>
        </w:rPr>
      </w:pPr>
      <w:r w:rsidRPr="002A3537">
        <w:rPr>
          <w:rFonts w:ascii="Bookman Old Style" w:eastAsiaTheme="minorHAnsi" w:hAnsi="Bookman Old Style"/>
          <w:b/>
          <w:bCs/>
          <w:sz w:val="20"/>
          <w:szCs w:val="20"/>
        </w:rPr>
        <w:t>OFERUJEMY</w:t>
      </w:r>
      <w:r w:rsidRPr="002A3537">
        <w:rPr>
          <w:rFonts w:ascii="Bookman Old Style" w:eastAsiaTheme="minorHAnsi" w:hAnsi="Bookman Old Style"/>
          <w:sz w:val="20"/>
          <w:szCs w:val="20"/>
        </w:rPr>
        <w:t xml:space="preserve"> wykonani</w:t>
      </w:r>
      <w:r w:rsidR="00AD7D76" w:rsidRPr="002A3537">
        <w:rPr>
          <w:rFonts w:ascii="Bookman Old Style" w:eastAsiaTheme="minorHAnsi" w:hAnsi="Bookman Old Style"/>
          <w:sz w:val="20"/>
          <w:szCs w:val="20"/>
        </w:rPr>
        <w:t>e przedmiotu Zamówienia na poniższych warunkach</w:t>
      </w:r>
      <w:r w:rsidRPr="002A3537">
        <w:rPr>
          <w:rFonts w:ascii="Bookman Old Style" w:eastAsiaTheme="minorHAnsi" w:hAnsi="Bookman Old Style"/>
          <w:sz w:val="20"/>
          <w:szCs w:val="20"/>
        </w:rPr>
        <w:t>:</w:t>
      </w:r>
    </w:p>
    <w:p w:rsidR="00A162AF" w:rsidRPr="00A162AF" w:rsidRDefault="00A162AF" w:rsidP="00A162AF">
      <w:pPr>
        <w:pStyle w:val="Akapitzlist"/>
        <w:rPr>
          <w:rFonts w:ascii="Bookman Old Style" w:eastAsiaTheme="minorHAnsi" w:hAnsi="Bookman Old Style"/>
          <w:b/>
          <w:bCs/>
          <w:sz w:val="20"/>
          <w:szCs w:val="20"/>
        </w:rPr>
      </w:pPr>
    </w:p>
    <w:p w:rsidR="00DF616D" w:rsidRPr="00A162AF" w:rsidRDefault="008945C0" w:rsidP="00A162AF">
      <w:pPr>
        <w:pStyle w:val="Akapitzlist"/>
        <w:numPr>
          <w:ilvl w:val="1"/>
          <w:numId w:val="15"/>
        </w:numPr>
        <w:spacing w:before="120" w:after="0"/>
        <w:contextualSpacing w:val="0"/>
        <w:rPr>
          <w:rFonts w:ascii="Bookman Old Style" w:eastAsiaTheme="minorHAnsi" w:hAnsi="Bookman Old Style"/>
          <w:b/>
          <w:bCs/>
          <w:sz w:val="20"/>
          <w:szCs w:val="20"/>
        </w:rPr>
      </w:pPr>
      <w:r w:rsidRPr="00A162AF">
        <w:rPr>
          <w:rFonts w:ascii="Bookman Old Style" w:eastAsiaTheme="minorHAnsi" w:hAnsi="Bookman Old Style"/>
          <w:b/>
          <w:bCs/>
          <w:sz w:val="20"/>
          <w:szCs w:val="20"/>
        </w:rPr>
        <w:t xml:space="preserve"> </w:t>
      </w:r>
      <w:r w:rsidR="00AD7D76" w:rsidRPr="00A162AF">
        <w:rPr>
          <w:rFonts w:ascii="Bookman Old Style" w:hAnsi="Bookman Old Style"/>
          <w:b/>
          <w:bCs/>
          <w:szCs w:val="20"/>
        </w:rPr>
        <w:t>CENA:</w:t>
      </w:r>
      <w:r w:rsidR="00DF616D" w:rsidRPr="00A162AF">
        <w:rPr>
          <w:rFonts w:ascii="Bookman Old Style" w:hAnsi="Bookman Old Style"/>
          <w:b/>
          <w:bCs/>
          <w:szCs w:val="20"/>
        </w:rPr>
        <w:t xml:space="preserve"> </w:t>
      </w:r>
    </w:p>
    <w:p w:rsidR="008945C0" w:rsidRPr="002A3537" w:rsidRDefault="008945C0" w:rsidP="009B2FF2">
      <w:pPr>
        <w:overflowPunct w:val="0"/>
        <w:autoSpaceDE w:val="0"/>
        <w:autoSpaceDN w:val="0"/>
        <w:adjustRightInd w:val="0"/>
        <w:spacing w:after="0"/>
        <w:ind w:left="426" w:hanging="426"/>
        <w:textAlignment w:val="baseline"/>
        <w:rPr>
          <w:rFonts w:ascii="Bookman Old Style" w:hAnsi="Bookman Old Style"/>
          <w:bCs/>
          <w:sz w:val="20"/>
          <w:szCs w:val="20"/>
        </w:rPr>
      </w:pPr>
    </w:p>
    <w:p w:rsidR="008945C0" w:rsidRPr="002A3537" w:rsidRDefault="008945C0"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t xml:space="preserve">Cena (składka) </w:t>
      </w:r>
      <w:r w:rsidR="00270D61" w:rsidRPr="002A3537">
        <w:rPr>
          <w:rFonts w:ascii="Bookman Old Style" w:hAnsi="Bookman Old Style"/>
          <w:bCs/>
          <w:sz w:val="20"/>
          <w:szCs w:val="20"/>
        </w:rPr>
        <w:t xml:space="preserve">łączna </w:t>
      </w:r>
      <w:r w:rsidRPr="002A3537">
        <w:rPr>
          <w:rFonts w:ascii="Bookman Old Style" w:hAnsi="Bookman Old Style"/>
          <w:bCs/>
          <w:sz w:val="20"/>
          <w:szCs w:val="20"/>
        </w:rPr>
        <w:t>za 60-miesięczny</w:t>
      </w:r>
      <w:r w:rsidR="00DF616D" w:rsidRPr="002A3537">
        <w:rPr>
          <w:rFonts w:ascii="Bookman Old Style" w:hAnsi="Bookman Old Style"/>
          <w:bCs/>
          <w:sz w:val="20"/>
          <w:szCs w:val="20"/>
        </w:rPr>
        <w:t xml:space="preserve"> okres ubezpieczenia: </w:t>
      </w:r>
    </w:p>
    <w:p w:rsidR="00F962E4" w:rsidRPr="002A3537" w:rsidRDefault="00DF616D"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t>....................</w:t>
      </w:r>
      <w:r w:rsidR="00F962E4" w:rsidRPr="002A3537">
        <w:rPr>
          <w:rFonts w:ascii="Bookman Old Style" w:hAnsi="Bookman Old Style"/>
          <w:bCs/>
          <w:sz w:val="20"/>
          <w:szCs w:val="20"/>
        </w:rPr>
        <w:t>.....................................................</w:t>
      </w:r>
      <w:r w:rsidRPr="002A3537">
        <w:rPr>
          <w:rFonts w:ascii="Bookman Old Style" w:hAnsi="Bookman Old Style"/>
          <w:bCs/>
          <w:sz w:val="20"/>
          <w:szCs w:val="20"/>
        </w:rPr>
        <w:t xml:space="preserve">................. PLN </w:t>
      </w:r>
    </w:p>
    <w:p w:rsidR="00F962E4" w:rsidRPr="002A3537" w:rsidRDefault="00F962E4" w:rsidP="009B2FF2">
      <w:pPr>
        <w:overflowPunct w:val="0"/>
        <w:autoSpaceDE w:val="0"/>
        <w:autoSpaceDN w:val="0"/>
        <w:adjustRightInd w:val="0"/>
        <w:spacing w:after="0"/>
        <w:ind w:left="426" w:hanging="426"/>
        <w:textAlignment w:val="baseline"/>
        <w:rPr>
          <w:rFonts w:ascii="Bookman Old Style" w:hAnsi="Bookman Old Style"/>
          <w:bCs/>
          <w:sz w:val="20"/>
          <w:szCs w:val="20"/>
        </w:rPr>
      </w:pPr>
    </w:p>
    <w:p w:rsidR="00DF616D" w:rsidRPr="002A3537" w:rsidRDefault="00DF616D"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lastRenderedPageBreak/>
        <w:t>(słownie:</w:t>
      </w:r>
      <w:r w:rsidR="00F962E4" w:rsidRPr="002A3537">
        <w:rPr>
          <w:rFonts w:ascii="Bookman Old Style" w:hAnsi="Bookman Old Style"/>
          <w:bCs/>
          <w:sz w:val="20"/>
          <w:szCs w:val="20"/>
        </w:rPr>
        <w:t xml:space="preserve"> </w:t>
      </w:r>
      <w:r w:rsidRPr="002A3537">
        <w:rPr>
          <w:rFonts w:ascii="Bookman Old Style" w:hAnsi="Bookman Old Style"/>
          <w:bCs/>
          <w:sz w:val="20"/>
          <w:szCs w:val="20"/>
        </w:rPr>
        <w:t>……</w:t>
      </w:r>
      <w:r w:rsidR="00F962E4" w:rsidRPr="002A3537">
        <w:rPr>
          <w:rFonts w:ascii="Bookman Old Style" w:hAnsi="Bookman Old Style"/>
          <w:bCs/>
          <w:sz w:val="20"/>
          <w:szCs w:val="20"/>
        </w:rPr>
        <w:t>………………………………………………………………..</w:t>
      </w:r>
      <w:r w:rsidRPr="002A3537">
        <w:rPr>
          <w:rFonts w:ascii="Bookman Old Style" w:hAnsi="Bookman Old Style"/>
          <w:bCs/>
          <w:sz w:val="20"/>
          <w:szCs w:val="20"/>
        </w:rPr>
        <w:t>……………………………</w:t>
      </w:r>
      <w:r w:rsidR="00F962E4" w:rsidRPr="002A3537">
        <w:rPr>
          <w:rFonts w:ascii="Bookman Old Style" w:hAnsi="Bookman Old Style"/>
          <w:bCs/>
          <w:sz w:val="20"/>
          <w:szCs w:val="20"/>
        </w:rPr>
        <w:t>…………..</w:t>
      </w:r>
      <w:r w:rsidRPr="002A3537">
        <w:rPr>
          <w:rFonts w:ascii="Bookman Old Style" w:hAnsi="Bookman Old Style"/>
          <w:bCs/>
          <w:sz w:val="20"/>
          <w:szCs w:val="20"/>
        </w:rPr>
        <w:t>..</w:t>
      </w:r>
      <w:r w:rsidR="00F962E4" w:rsidRPr="002A3537">
        <w:rPr>
          <w:rFonts w:ascii="Bookman Old Style" w:hAnsi="Bookman Old Style"/>
          <w:bCs/>
          <w:sz w:val="20"/>
          <w:szCs w:val="20"/>
        </w:rPr>
        <w:t xml:space="preserve"> PLN</w:t>
      </w:r>
      <w:r w:rsidRPr="002A3537">
        <w:rPr>
          <w:rFonts w:ascii="Bookman Old Style" w:hAnsi="Bookman Old Style"/>
          <w:bCs/>
          <w:sz w:val="20"/>
          <w:szCs w:val="20"/>
        </w:rPr>
        <w:t xml:space="preserve">) </w:t>
      </w:r>
    </w:p>
    <w:p w:rsidR="00F962E4" w:rsidRPr="002A3537" w:rsidRDefault="00F962E4" w:rsidP="009B2FF2">
      <w:pPr>
        <w:overflowPunct w:val="0"/>
        <w:autoSpaceDE w:val="0"/>
        <w:autoSpaceDN w:val="0"/>
        <w:adjustRightInd w:val="0"/>
        <w:spacing w:after="0"/>
        <w:ind w:left="426" w:hanging="426"/>
        <w:textAlignment w:val="baseline"/>
        <w:rPr>
          <w:rFonts w:ascii="Bookman Old Style" w:hAnsi="Bookman Old Style"/>
          <w:bCs/>
          <w:sz w:val="20"/>
          <w:szCs w:val="20"/>
        </w:rPr>
      </w:pPr>
    </w:p>
    <w:p w:rsidR="00DF616D" w:rsidRPr="002A3537" w:rsidRDefault="00DF616D" w:rsidP="009B2FF2">
      <w:pPr>
        <w:overflowPunct w:val="0"/>
        <w:autoSpaceDE w:val="0"/>
        <w:autoSpaceDN w:val="0"/>
        <w:adjustRightInd w:val="0"/>
        <w:spacing w:after="0"/>
        <w:ind w:left="426" w:hanging="426"/>
        <w:textAlignment w:val="baseline"/>
        <w:rPr>
          <w:rFonts w:ascii="Bookman Old Style" w:hAnsi="Bookman Old Style"/>
          <w:bCs/>
          <w:sz w:val="20"/>
          <w:szCs w:val="20"/>
        </w:rPr>
      </w:pPr>
      <w:r w:rsidRPr="002A3537">
        <w:rPr>
          <w:rFonts w:ascii="Bookman Old Style" w:hAnsi="Bookman Old Style"/>
          <w:bCs/>
          <w:sz w:val="20"/>
          <w:szCs w:val="20"/>
        </w:rPr>
        <w:t>Stawka VAT: zwolniony</w:t>
      </w:r>
    </w:p>
    <w:p w:rsidR="001A09C4" w:rsidRPr="002A3537" w:rsidRDefault="001A09C4" w:rsidP="009B2FF2">
      <w:pPr>
        <w:spacing w:after="0"/>
        <w:ind w:left="426" w:hanging="426"/>
        <w:rPr>
          <w:rFonts w:ascii="Bookman Old Style" w:eastAsiaTheme="minorHAnsi" w:hAnsi="Bookman Old Style"/>
          <w:sz w:val="20"/>
          <w:szCs w:val="20"/>
        </w:rPr>
      </w:pPr>
    </w:p>
    <w:p w:rsidR="007B58F0" w:rsidRPr="002A3537" w:rsidRDefault="009C188F" w:rsidP="009B2FF2">
      <w:pPr>
        <w:tabs>
          <w:tab w:val="left" w:pos="142"/>
        </w:tabs>
        <w:spacing w:after="0"/>
        <w:ind w:left="426" w:hanging="426"/>
        <w:rPr>
          <w:rFonts w:ascii="Bookman Old Style" w:hAnsi="Bookman Old Style"/>
          <w:b/>
          <w:bCs/>
          <w:sz w:val="20"/>
          <w:szCs w:val="20"/>
        </w:rPr>
      </w:pPr>
      <w:r w:rsidRPr="002A3537">
        <w:rPr>
          <w:rFonts w:ascii="Bookman Old Style" w:hAnsi="Bookman Old Style"/>
          <w:b/>
          <w:bCs/>
          <w:sz w:val="20"/>
          <w:szCs w:val="20"/>
        </w:rPr>
        <w:t xml:space="preserve">Szczegółowe wyliczenie </w:t>
      </w:r>
      <w:r w:rsidR="008945C0" w:rsidRPr="002A3537">
        <w:rPr>
          <w:rFonts w:ascii="Bookman Old Style" w:hAnsi="Bookman Old Style"/>
          <w:b/>
          <w:bCs/>
          <w:sz w:val="20"/>
          <w:szCs w:val="20"/>
        </w:rPr>
        <w:t>ceny (</w:t>
      </w:r>
      <w:r w:rsidRPr="002A3537">
        <w:rPr>
          <w:rFonts w:ascii="Bookman Old Style" w:hAnsi="Bookman Old Style"/>
          <w:b/>
          <w:bCs/>
          <w:sz w:val="20"/>
          <w:szCs w:val="20"/>
        </w:rPr>
        <w:t>składki</w:t>
      </w:r>
      <w:r w:rsidR="008945C0" w:rsidRPr="002A3537">
        <w:rPr>
          <w:rFonts w:ascii="Bookman Old Style" w:hAnsi="Bookman Old Style"/>
          <w:b/>
          <w:bCs/>
          <w:sz w:val="20"/>
          <w:szCs w:val="20"/>
        </w:rPr>
        <w:t>)</w:t>
      </w:r>
      <w:r w:rsidRPr="002A3537">
        <w:rPr>
          <w:rFonts w:ascii="Bookman Old Style" w:hAnsi="Bookman Old Style"/>
          <w:b/>
          <w:bCs/>
          <w:sz w:val="20"/>
          <w:szCs w:val="20"/>
        </w:rPr>
        <w:t>:</w:t>
      </w:r>
    </w:p>
    <w:p w:rsidR="00D44469" w:rsidRPr="002A3537" w:rsidRDefault="00D44469" w:rsidP="009B2FF2">
      <w:pPr>
        <w:tabs>
          <w:tab w:val="left" w:pos="142"/>
        </w:tabs>
        <w:spacing w:after="0"/>
        <w:ind w:left="426" w:hanging="426"/>
        <w:jc w:val="center"/>
        <w:rPr>
          <w:rFonts w:ascii="Bookman Old Style" w:hAnsi="Bookman Old Style"/>
          <w:b/>
          <w:szCs w:val="20"/>
        </w:rPr>
      </w:pPr>
    </w:p>
    <w:tbl>
      <w:tblPr>
        <w:tblStyle w:val="Tabela-Siatka"/>
        <w:tblW w:w="0" w:type="auto"/>
        <w:tblInd w:w="-176" w:type="dxa"/>
        <w:tblLayout w:type="fixed"/>
        <w:tblLook w:val="04A0"/>
      </w:tblPr>
      <w:tblGrid>
        <w:gridCol w:w="1702"/>
        <w:gridCol w:w="1772"/>
        <w:gridCol w:w="2068"/>
        <w:gridCol w:w="1659"/>
        <w:gridCol w:w="1447"/>
        <w:gridCol w:w="2210"/>
      </w:tblGrid>
      <w:tr w:rsidR="00270D61" w:rsidRPr="002A3537" w:rsidTr="00500CBE">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Rodzaj wariantu ubezpieczenia</w:t>
            </w:r>
          </w:p>
        </w:tc>
        <w:tc>
          <w:tcPr>
            <w:tcW w:w="177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składka minimalna za osobę ubezpieczoną dla tego wariantu</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Miesięczna składka za osobę ubezpieczoną</w:t>
            </w:r>
          </w:p>
          <w:p w:rsidR="0055549B" w:rsidRPr="002A3537" w:rsidRDefault="00E66D64"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o</w:t>
            </w:r>
            <w:r w:rsidR="0055549B" w:rsidRPr="002A3537">
              <w:rPr>
                <w:rFonts w:ascii="Bookman Old Style" w:hAnsi="Bookman Old Style"/>
                <w:b/>
                <w:sz w:val="20"/>
                <w:szCs w:val="20"/>
              </w:rPr>
              <w:t>ferowana przez Wykonawcę</w:t>
            </w:r>
          </w:p>
          <w:p w:rsidR="00270D61" w:rsidRPr="002A3537" w:rsidRDefault="00270D61" w:rsidP="009B2FF2">
            <w:pPr>
              <w:tabs>
                <w:tab w:val="left" w:pos="142"/>
              </w:tabs>
              <w:spacing w:line="276" w:lineRule="auto"/>
              <w:ind w:left="426" w:hanging="426"/>
              <w:jc w:val="center"/>
              <w:rPr>
                <w:rFonts w:ascii="Bookman Old Style" w:hAnsi="Bookman Old Style"/>
                <w:b/>
                <w:sz w:val="20"/>
                <w:szCs w:val="20"/>
              </w:rPr>
            </w:pPr>
          </w:p>
        </w:tc>
        <w:tc>
          <w:tcPr>
            <w:tcW w:w="1659"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vertAlign w:val="superscript"/>
              </w:rPr>
            </w:pPr>
            <w:r w:rsidRPr="002A3537">
              <w:rPr>
                <w:rFonts w:ascii="Bookman Old Style" w:hAnsi="Bookman Old Style"/>
                <w:b/>
                <w:sz w:val="20"/>
                <w:szCs w:val="20"/>
              </w:rPr>
              <w:t>Liczba osób przyjęta na potrzeby kalkulacji składki</w:t>
            </w:r>
            <w:r w:rsidRPr="002A3537">
              <w:rPr>
                <w:rFonts w:ascii="Bookman Old Style" w:hAnsi="Bookman Old Style"/>
                <w:b/>
                <w:sz w:val="20"/>
                <w:szCs w:val="20"/>
                <w:vertAlign w:val="superscript"/>
              </w:rPr>
              <w:t>1</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Okres ubezpieczenia w miesiącach</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Składka łączna za okres realizacji zamówienia</w:t>
            </w:r>
          </w:p>
          <w:p w:rsidR="0055549B" w:rsidRPr="002A3537" w:rsidRDefault="00270D61"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(kolumna</w:t>
            </w:r>
            <w:r w:rsidR="0055549B" w:rsidRPr="002A3537">
              <w:rPr>
                <w:rFonts w:ascii="Bookman Old Style" w:hAnsi="Bookman Old Style"/>
                <w:b/>
                <w:sz w:val="20"/>
                <w:szCs w:val="20"/>
              </w:rPr>
              <w:t xml:space="preserve"> </w:t>
            </w:r>
            <w:r w:rsidRPr="002A3537">
              <w:rPr>
                <w:rFonts w:ascii="Bookman Old Style" w:hAnsi="Bookman Old Style"/>
                <w:b/>
                <w:sz w:val="20"/>
                <w:szCs w:val="20"/>
              </w:rPr>
              <w:t xml:space="preserve">c </w:t>
            </w:r>
            <w:r w:rsidR="00500CBE">
              <w:rPr>
                <w:rFonts w:ascii="Bookman Old Style" w:hAnsi="Bookman Old Style"/>
                <w:b/>
                <w:sz w:val="20"/>
                <w:szCs w:val="20"/>
              </w:rPr>
              <w:t xml:space="preserve">x d </w:t>
            </w:r>
            <w:r w:rsidRPr="002A3537">
              <w:rPr>
                <w:rFonts w:ascii="Bookman Old Style" w:hAnsi="Bookman Old Style"/>
                <w:b/>
                <w:sz w:val="20"/>
                <w:szCs w:val="20"/>
              </w:rPr>
              <w:t>x e)</w:t>
            </w:r>
          </w:p>
        </w:tc>
      </w:tr>
      <w:tr w:rsidR="0055549B" w:rsidRPr="002A3537" w:rsidTr="00500CBE">
        <w:tc>
          <w:tcPr>
            <w:tcW w:w="1702" w:type="dxa"/>
          </w:tcPr>
          <w:p w:rsidR="0055549B" w:rsidRPr="002A3537" w:rsidRDefault="00901804" w:rsidP="009B2FF2">
            <w:pPr>
              <w:tabs>
                <w:tab w:val="left" w:pos="142"/>
              </w:tabs>
              <w:spacing w:line="276" w:lineRule="auto"/>
              <w:ind w:left="426" w:hanging="426"/>
              <w:jc w:val="center"/>
              <w:rPr>
                <w:rFonts w:ascii="Bookman Old Style" w:hAnsi="Bookman Old Style"/>
                <w:b/>
                <w:sz w:val="20"/>
                <w:szCs w:val="20"/>
              </w:rPr>
            </w:pPr>
            <w:r>
              <w:rPr>
                <w:rFonts w:ascii="Bookman Old Style" w:hAnsi="Bookman Old Style"/>
                <w:b/>
                <w:sz w:val="20"/>
                <w:szCs w:val="20"/>
              </w:rPr>
              <w:t>a</w:t>
            </w:r>
          </w:p>
        </w:tc>
        <w:tc>
          <w:tcPr>
            <w:tcW w:w="177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b</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c</w:t>
            </w:r>
          </w:p>
        </w:tc>
        <w:tc>
          <w:tcPr>
            <w:tcW w:w="1659" w:type="dxa"/>
          </w:tcPr>
          <w:p w:rsidR="0055549B" w:rsidRPr="002A3537" w:rsidRDefault="00500CBE" w:rsidP="009B2FF2">
            <w:pPr>
              <w:tabs>
                <w:tab w:val="left" w:pos="142"/>
              </w:tabs>
              <w:spacing w:line="276" w:lineRule="auto"/>
              <w:ind w:left="426" w:hanging="426"/>
              <w:jc w:val="center"/>
              <w:rPr>
                <w:rFonts w:ascii="Bookman Old Style" w:hAnsi="Bookman Old Style"/>
                <w:b/>
                <w:sz w:val="20"/>
                <w:szCs w:val="20"/>
              </w:rPr>
            </w:pPr>
            <w:r>
              <w:rPr>
                <w:rFonts w:ascii="Bookman Old Style" w:hAnsi="Bookman Old Style"/>
                <w:b/>
                <w:sz w:val="20"/>
                <w:szCs w:val="20"/>
              </w:rPr>
              <w:t>d</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e</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sz w:val="20"/>
                <w:szCs w:val="20"/>
              </w:rPr>
              <w:t>f</w:t>
            </w:r>
          </w:p>
        </w:tc>
      </w:tr>
      <w:tr w:rsidR="00270D61" w:rsidRPr="002A3537" w:rsidTr="00500CBE">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Wariant 1</w:t>
            </w:r>
          </w:p>
        </w:tc>
        <w:tc>
          <w:tcPr>
            <w:tcW w:w="1772" w:type="dxa"/>
          </w:tcPr>
          <w:p w:rsidR="0055549B" w:rsidRPr="00AB04AE" w:rsidRDefault="0055549B" w:rsidP="009B2FF2">
            <w:pPr>
              <w:tabs>
                <w:tab w:val="left" w:pos="142"/>
              </w:tabs>
              <w:spacing w:line="276" w:lineRule="auto"/>
              <w:ind w:left="426" w:hanging="426"/>
              <w:jc w:val="center"/>
              <w:rPr>
                <w:rFonts w:ascii="Bookman Old Style" w:hAnsi="Bookman Old Style"/>
                <w:sz w:val="20"/>
                <w:szCs w:val="20"/>
              </w:rPr>
            </w:pPr>
            <w:r w:rsidRPr="00AB04AE">
              <w:rPr>
                <w:rFonts w:ascii="Bookman Old Style" w:hAnsi="Bookman Old Style"/>
                <w:sz w:val="20"/>
                <w:szCs w:val="20"/>
              </w:rPr>
              <w:t>58,70 zł</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p>
        </w:tc>
        <w:tc>
          <w:tcPr>
            <w:tcW w:w="1659" w:type="dxa"/>
          </w:tcPr>
          <w:p w:rsidR="0055549B" w:rsidRPr="002A3537" w:rsidRDefault="00AB04AE" w:rsidP="009B2FF2">
            <w:pPr>
              <w:tabs>
                <w:tab w:val="left" w:pos="142"/>
              </w:tabs>
              <w:spacing w:line="276" w:lineRule="auto"/>
              <w:ind w:left="426" w:hanging="426"/>
              <w:jc w:val="center"/>
              <w:rPr>
                <w:rFonts w:ascii="Bookman Old Style" w:hAnsi="Bookman Old Style"/>
                <w:sz w:val="20"/>
                <w:szCs w:val="20"/>
              </w:rPr>
            </w:pPr>
            <w:r>
              <w:rPr>
                <w:rFonts w:ascii="Bookman Old Style" w:hAnsi="Bookman Old Style"/>
                <w:sz w:val="20"/>
                <w:szCs w:val="20"/>
              </w:rPr>
              <w:t>591</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60</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p>
        </w:tc>
      </w:tr>
      <w:tr w:rsidR="00270D61" w:rsidRPr="002A3537" w:rsidTr="00500CBE">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sz w:val="20"/>
                <w:szCs w:val="20"/>
              </w:rPr>
              <w:t>Wariant 2</w:t>
            </w:r>
          </w:p>
        </w:tc>
        <w:tc>
          <w:tcPr>
            <w:tcW w:w="1772" w:type="dxa"/>
          </w:tcPr>
          <w:p w:rsidR="0055549B" w:rsidRPr="00AB04AE" w:rsidRDefault="0055549B" w:rsidP="009B2FF2">
            <w:pPr>
              <w:tabs>
                <w:tab w:val="left" w:pos="142"/>
              </w:tabs>
              <w:spacing w:line="276" w:lineRule="auto"/>
              <w:ind w:left="426" w:hanging="426"/>
              <w:jc w:val="center"/>
              <w:rPr>
                <w:rFonts w:ascii="Bookman Old Style" w:hAnsi="Bookman Old Style"/>
                <w:sz w:val="20"/>
                <w:szCs w:val="20"/>
              </w:rPr>
            </w:pPr>
            <w:r w:rsidRPr="00AB04AE">
              <w:rPr>
                <w:rFonts w:ascii="Bookman Old Style" w:hAnsi="Bookman Old Style"/>
                <w:sz w:val="20"/>
                <w:szCs w:val="20"/>
              </w:rPr>
              <w:t>69,50 zł</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p>
        </w:tc>
        <w:tc>
          <w:tcPr>
            <w:tcW w:w="1659" w:type="dxa"/>
          </w:tcPr>
          <w:p w:rsidR="0055549B" w:rsidRPr="002A3537" w:rsidRDefault="00AB04AE" w:rsidP="009B2FF2">
            <w:pPr>
              <w:tabs>
                <w:tab w:val="left" w:pos="142"/>
              </w:tabs>
              <w:spacing w:line="276" w:lineRule="auto"/>
              <w:ind w:left="426" w:hanging="426"/>
              <w:jc w:val="center"/>
              <w:rPr>
                <w:rFonts w:ascii="Bookman Old Style" w:hAnsi="Bookman Old Style"/>
                <w:sz w:val="20"/>
                <w:szCs w:val="20"/>
              </w:rPr>
            </w:pPr>
            <w:r>
              <w:rPr>
                <w:rFonts w:ascii="Bookman Old Style" w:hAnsi="Bookman Old Style"/>
                <w:sz w:val="20"/>
                <w:szCs w:val="20"/>
              </w:rPr>
              <w:t>579</w:t>
            </w:r>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60</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p>
        </w:tc>
      </w:tr>
      <w:tr w:rsidR="00270D61" w:rsidRPr="002A3537" w:rsidTr="00500CBE">
        <w:tc>
          <w:tcPr>
            <w:tcW w:w="1702"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sz w:val="20"/>
                <w:szCs w:val="20"/>
              </w:rPr>
              <w:t>Wariant 3</w:t>
            </w:r>
          </w:p>
        </w:tc>
        <w:tc>
          <w:tcPr>
            <w:tcW w:w="1772" w:type="dxa"/>
          </w:tcPr>
          <w:p w:rsidR="0055549B" w:rsidRPr="00AB04AE" w:rsidRDefault="0055549B" w:rsidP="009B2FF2">
            <w:pPr>
              <w:tabs>
                <w:tab w:val="left" w:pos="142"/>
              </w:tabs>
              <w:spacing w:line="276" w:lineRule="auto"/>
              <w:ind w:left="426" w:hanging="426"/>
              <w:jc w:val="center"/>
              <w:rPr>
                <w:rFonts w:ascii="Bookman Old Style" w:hAnsi="Bookman Old Style"/>
                <w:sz w:val="20"/>
                <w:szCs w:val="20"/>
              </w:rPr>
            </w:pPr>
            <w:r w:rsidRPr="00AB04AE">
              <w:rPr>
                <w:rFonts w:ascii="Bookman Old Style" w:hAnsi="Bookman Old Style"/>
                <w:sz w:val="20"/>
                <w:szCs w:val="20"/>
              </w:rPr>
              <w:t>82,70 zł</w:t>
            </w:r>
          </w:p>
        </w:tc>
        <w:tc>
          <w:tcPr>
            <w:tcW w:w="2068"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p>
        </w:tc>
        <w:tc>
          <w:tcPr>
            <w:tcW w:w="1659" w:type="dxa"/>
          </w:tcPr>
          <w:p w:rsidR="0055549B" w:rsidRPr="002A3537" w:rsidRDefault="00AB04AE" w:rsidP="009B2FF2">
            <w:pPr>
              <w:tabs>
                <w:tab w:val="left" w:pos="142"/>
              </w:tabs>
              <w:spacing w:line="276" w:lineRule="auto"/>
              <w:ind w:left="426" w:hanging="426"/>
              <w:jc w:val="center"/>
              <w:rPr>
                <w:rFonts w:ascii="Bookman Old Style" w:hAnsi="Bookman Old Style"/>
                <w:sz w:val="20"/>
                <w:szCs w:val="20"/>
              </w:rPr>
            </w:pPr>
            <w:r>
              <w:rPr>
                <w:rFonts w:ascii="Bookman Old Style" w:hAnsi="Bookman Old Style"/>
                <w:sz w:val="20"/>
                <w:szCs w:val="20"/>
              </w:rPr>
              <w:t>677</w:t>
            </w:r>
            <w:bookmarkStart w:id="0" w:name="_GoBack"/>
            <w:bookmarkEnd w:id="0"/>
          </w:p>
        </w:tc>
        <w:tc>
          <w:tcPr>
            <w:tcW w:w="1447" w:type="dxa"/>
          </w:tcPr>
          <w:p w:rsidR="0055549B" w:rsidRPr="002A3537" w:rsidRDefault="0055549B" w:rsidP="009B2FF2">
            <w:pPr>
              <w:tabs>
                <w:tab w:val="left" w:pos="142"/>
              </w:tabs>
              <w:spacing w:line="276" w:lineRule="auto"/>
              <w:ind w:left="426" w:hanging="426"/>
              <w:jc w:val="center"/>
              <w:rPr>
                <w:rFonts w:ascii="Bookman Old Style" w:hAnsi="Bookman Old Style"/>
                <w:sz w:val="20"/>
                <w:szCs w:val="20"/>
              </w:rPr>
            </w:pPr>
            <w:r w:rsidRPr="002A3537">
              <w:rPr>
                <w:rFonts w:ascii="Bookman Old Style" w:hAnsi="Bookman Old Style"/>
                <w:sz w:val="20"/>
                <w:szCs w:val="20"/>
              </w:rPr>
              <w:t>60</w:t>
            </w:r>
          </w:p>
        </w:tc>
        <w:tc>
          <w:tcPr>
            <w:tcW w:w="2210" w:type="dxa"/>
          </w:tcPr>
          <w:p w:rsidR="0055549B" w:rsidRPr="002A3537" w:rsidRDefault="0055549B" w:rsidP="009B2FF2">
            <w:pPr>
              <w:tabs>
                <w:tab w:val="left" w:pos="142"/>
              </w:tabs>
              <w:spacing w:line="276" w:lineRule="auto"/>
              <w:ind w:left="426" w:hanging="426"/>
              <w:jc w:val="center"/>
              <w:rPr>
                <w:rFonts w:ascii="Bookman Old Style" w:hAnsi="Bookman Old Style"/>
                <w:b/>
                <w:sz w:val="20"/>
                <w:szCs w:val="20"/>
              </w:rPr>
            </w:pPr>
          </w:p>
        </w:tc>
      </w:tr>
      <w:tr w:rsidR="00270D61" w:rsidRPr="002A3537" w:rsidTr="00500CBE">
        <w:tc>
          <w:tcPr>
            <w:tcW w:w="8648" w:type="dxa"/>
            <w:gridSpan w:val="5"/>
          </w:tcPr>
          <w:p w:rsidR="00270D61" w:rsidRPr="002A3537" w:rsidRDefault="00270D61" w:rsidP="009B2FF2">
            <w:pPr>
              <w:tabs>
                <w:tab w:val="left" w:pos="142"/>
              </w:tabs>
              <w:spacing w:line="276" w:lineRule="auto"/>
              <w:ind w:left="426" w:hanging="426"/>
              <w:jc w:val="center"/>
              <w:rPr>
                <w:rFonts w:ascii="Bookman Old Style" w:hAnsi="Bookman Old Style"/>
                <w:b/>
                <w:sz w:val="20"/>
                <w:szCs w:val="20"/>
              </w:rPr>
            </w:pPr>
            <w:r w:rsidRPr="002A3537">
              <w:rPr>
                <w:rFonts w:ascii="Bookman Old Style" w:hAnsi="Bookman Old Style"/>
                <w:b/>
                <w:bCs/>
                <w:sz w:val="20"/>
                <w:szCs w:val="20"/>
              </w:rPr>
              <w:t>Cena (składka) łączna za 60-miesięczny okres ubezpieczenia (suma pozycji w komunie f)</w:t>
            </w:r>
          </w:p>
        </w:tc>
        <w:tc>
          <w:tcPr>
            <w:tcW w:w="2210" w:type="dxa"/>
          </w:tcPr>
          <w:p w:rsidR="00270D61" w:rsidRPr="002A3537" w:rsidRDefault="00270D61" w:rsidP="009B2FF2">
            <w:pPr>
              <w:tabs>
                <w:tab w:val="left" w:pos="142"/>
              </w:tabs>
              <w:spacing w:line="276" w:lineRule="auto"/>
              <w:ind w:left="426" w:hanging="426"/>
              <w:jc w:val="center"/>
              <w:rPr>
                <w:rFonts w:ascii="Bookman Old Style" w:hAnsi="Bookman Old Style"/>
                <w:b/>
                <w:sz w:val="20"/>
                <w:szCs w:val="20"/>
              </w:rPr>
            </w:pPr>
          </w:p>
        </w:tc>
      </w:tr>
    </w:tbl>
    <w:p w:rsidR="00BD23A4" w:rsidRPr="002A3537" w:rsidRDefault="00C060F6" w:rsidP="00A162AF">
      <w:pPr>
        <w:tabs>
          <w:tab w:val="left" w:pos="142"/>
        </w:tabs>
        <w:spacing w:after="0"/>
        <w:ind w:left="142" w:hanging="142"/>
        <w:jc w:val="both"/>
        <w:rPr>
          <w:rFonts w:ascii="Bookman Old Style" w:hAnsi="Bookman Old Style"/>
          <w:sz w:val="18"/>
          <w:szCs w:val="18"/>
        </w:rPr>
      </w:pPr>
      <w:r w:rsidRPr="002A3537">
        <w:rPr>
          <w:rFonts w:ascii="Bookman Old Style" w:hAnsi="Bookman Old Style"/>
          <w:sz w:val="18"/>
          <w:szCs w:val="18"/>
          <w:vertAlign w:val="superscript"/>
        </w:rPr>
        <w:t>1</w:t>
      </w:r>
      <w:r w:rsidRPr="002A3537">
        <w:rPr>
          <w:rFonts w:ascii="Bookman Old Style" w:hAnsi="Bookman Old Style"/>
          <w:sz w:val="18"/>
          <w:szCs w:val="18"/>
        </w:rPr>
        <w:t xml:space="preserve"> liczby wskazane w tabeli odpowiadają liczbie ubezpieczonych w ramach poszczególnych wariantów</w:t>
      </w:r>
      <w:r w:rsidR="00270D61" w:rsidRPr="002A3537">
        <w:rPr>
          <w:rFonts w:ascii="Bookman Old Style" w:hAnsi="Bookman Old Style"/>
          <w:sz w:val="18"/>
          <w:szCs w:val="18"/>
        </w:rPr>
        <w:t xml:space="preserve"> według stanu na dzień 01.10.2018r.</w:t>
      </w:r>
    </w:p>
    <w:p w:rsidR="00270D61" w:rsidRPr="002A3537" w:rsidRDefault="00270D61" w:rsidP="009B2FF2">
      <w:pPr>
        <w:tabs>
          <w:tab w:val="left" w:pos="142"/>
        </w:tabs>
        <w:spacing w:after="0"/>
        <w:ind w:left="426" w:hanging="426"/>
        <w:jc w:val="both"/>
        <w:rPr>
          <w:rFonts w:ascii="Bookman Old Style" w:hAnsi="Bookman Old Style"/>
          <w:sz w:val="18"/>
          <w:szCs w:val="18"/>
        </w:rPr>
      </w:pPr>
    </w:p>
    <w:p w:rsidR="00864205" w:rsidRPr="002A3537" w:rsidRDefault="00956DD4" w:rsidP="00A162AF">
      <w:pPr>
        <w:pStyle w:val="Akapitzlist"/>
        <w:numPr>
          <w:ilvl w:val="1"/>
          <w:numId w:val="15"/>
        </w:numPr>
        <w:spacing w:before="120" w:after="0"/>
        <w:contextualSpacing w:val="0"/>
        <w:rPr>
          <w:rFonts w:ascii="Bookman Old Style" w:hAnsi="Bookman Old Style"/>
          <w:b/>
          <w:bCs/>
          <w:szCs w:val="20"/>
        </w:rPr>
      </w:pPr>
      <w:r w:rsidRPr="002A3537">
        <w:rPr>
          <w:rFonts w:ascii="Bookman Old Style" w:hAnsi="Bookman Old Style"/>
          <w:b/>
          <w:bCs/>
          <w:szCs w:val="20"/>
        </w:rPr>
        <w:t>WYSOKOŚĆ ŚWIADCZEŃ</w:t>
      </w:r>
      <w:r w:rsidR="00864205" w:rsidRPr="002A3537">
        <w:rPr>
          <w:rFonts w:ascii="Bookman Old Style" w:hAnsi="Bookman Old Style"/>
          <w:b/>
          <w:bCs/>
          <w:szCs w:val="20"/>
        </w:rPr>
        <w:t>:</w:t>
      </w:r>
    </w:p>
    <w:p w:rsidR="00956DD4" w:rsidRPr="002A3537" w:rsidRDefault="00956DD4" w:rsidP="009B2FF2">
      <w:pPr>
        <w:tabs>
          <w:tab w:val="left" w:pos="142"/>
        </w:tabs>
        <w:spacing w:after="0"/>
        <w:ind w:left="426" w:hanging="426"/>
        <w:jc w:val="both"/>
        <w:rPr>
          <w:rFonts w:ascii="Bookman Old Style" w:hAnsi="Bookman Old Style"/>
          <w:b/>
          <w:bCs/>
          <w:szCs w:val="20"/>
        </w:rPr>
      </w:pPr>
    </w:p>
    <w:tbl>
      <w:tblPr>
        <w:tblStyle w:val="Tabela-Siatka"/>
        <w:tblW w:w="10632" w:type="dxa"/>
        <w:tblInd w:w="-176" w:type="dxa"/>
        <w:tblLayout w:type="fixed"/>
        <w:tblLook w:val="04A0"/>
      </w:tblPr>
      <w:tblGrid>
        <w:gridCol w:w="568"/>
        <w:gridCol w:w="2494"/>
        <w:gridCol w:w="57"/>
        <w:gridCol w:w="1276"/>
        <w:gridCol w:w="57"/>
        <w:gridCol w:w="1276"/>
        <w:gridCol w:w="57"/>
        <w:gridCol w:w="1276"/>
        <w:gridCol w:w="1303"/>
        <w:gridCol w:w="1134"/>
        <w:gridCol w:w="7"/>
        <w:gridCol w:w="1127"/>
      </w:tblGrid>
      <w:tr w:rsidR="00F735CF" w:rsidRPr="002A3537" w:rsidTr="00107509">
        <w:tc>
          <w:tcPr>
            <w:tcW w:w="568" w:type="dxa"/>
            <w:vMerge w:val="restart"/>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Lp.</w:t>
            </w:r>
          </w:p>
        </w:tc>
        <w:tc>
          <w:tcPr>
            <w:tcW w:w="2494" w:type="dxa"/>
            <w:vMerge w:val="restart"/>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Rodzaj zdarzenia ubezpieczeniowego</w:t>
            </w:r>
          </w:p>
        </w:tc>
        <w:tc>
          <w:tcPr>
            <w:tcW w:w="3999" w:type="dxa"/>
            <w:gridSpan w:val="6"/>
          </w:tcPr>
          <w:p w:rsidR="00F735CF"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Minimalne oczekiwane wysokości świadczeń</w:t>
            </w:r>
          </w:p>
        </w:tc>
        <w:tc>
          <w:tcPr>
            <w:tcW w:w="3571" w:type="dxa"/>
            <w:gridSpan w:val="4"/>
          </w:tcPr>
          <w:p w:rsidR="00F735CF"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Wysokości świadczeń oferowane przez Wykonawcę</w:t>
            </w:r>
          </w:p>
        </w:tc>
      </w:tr>
      <w:tr w:rsidR="00E66D64" w:rsidRPr="002A3537" w:rsidTr="00F735CF">
        <w:tc>
          <w:tcPr>
            <w:tcW w:w="568" w:type="dxa"/>
            <w:vMerge/>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p>
        </w:tc>
        <w:tc>
          <w:tcPr>
            <w:tcW w:w="2494" w:type="dxa"/>
            <w:vMerge/>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p>
        </w:tc>
        <w:tc>
          <w:tcPr>
            <w:tcW w:w="1333"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1</w:t>
            </w:r>
          </w:p>
        </w:tc>
        <w:tc>
          <w:tcPr>
            <w:tcW w:w="1333"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2</w:t>
            </w:r>
          </w:p>
        </w:tc>
        <w:tc>
          <w:tcPr>
            <w:tcW w:w="1333"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3</w:t>
            </w:r>
          </w:p>
        </w:tc>
        <w:tc>
          <w:tcPr>
            <w:tcW w:w="1303" w:type="dxa"/>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1</w:t>
            </w:r>
          </w:p>
        </w:tc>
        <w:tc>
          <w:tcPr>
            <w:tcW w:w="1134" w:type="dxa"/>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2</w:t>
            </w:r>
          </w:p>
        </w:tc>
        <w:tc>
          <w:tcPr>
            <w:tcW w:w="1134" w:type="dxa"/>
            <w:gridSpan w:val="2"/>
          </w:tcPr>
          <w:p w:rsidR="00E66D64" w:rsidRPr="002A3537" w:rsidRDefault="00E66D6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Wariant 3</w:t>
            </w: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w:t>
            </w:r>
          </w:p>
        </w:tc>
        <w:tc>
          <w:tcPr>
            <w:tcW w:w="2494" w:type="dxa"/>
          </w:tcPr>
          <w:p w:rsidR="00956DD4" w:rsidRPr="002A3537" w:rsidRDefault="00956DD4" w:rsidP="009B2FF2">
            <w:pPr>
              <w:spacing w:line="276" w:lineRule="auto"/>
              <w:ind w:left="426" w:hanging="426"/>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Ubezpieczonego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Ubezpieczonego w następstwie nieszczęśliwego wypadku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80 000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90 000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wypadku przy pracy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190 000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wypadku komunikacyjnego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190 000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wypadku komunikacyjnego przy pracy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180 000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230 000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260 000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Ubezpieczonego w następstwie zawału serca lub udaru mózgu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75 000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95 000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7</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współmałżonka lub partnera życiowego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17 000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8</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Śmierć współmałżonka lub partnera życiowego w następstwie nieszczęśliwego wypadku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32 000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9</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rodziców lub teściów</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1 600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2 250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10</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Śmierć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11</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Urodzenie się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1 350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Urodzenie martwego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2 700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Osierocenie dziecka</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14</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 xml:space="preserve">Trwały uszczerbek na zdrowiu Ubezpieczonego w następstwie nieszczęśliwego </w:t>
            </w:r>
            <w:r w:rsidRPr="002A3537">
              <w:rPr>
                <w:rFonts w:ascii="Bookman Old Style" w:hAnsi="Bookman Old Style" w:cs="Cambria"/>
                <w:color w:val="000000"/>
                <w:sz w:val="16"/>
                <w:szCs w:val="16"/>
              </w:rPr>
              <w:lastRenderedPageBreak/>
              <w:t>wypadku (za 1% uszczerbku)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lastRenderedPageBreak/>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lastRenderedPageBreak/>
              <w:t>15</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Trwały uszczerbek na zdrowiu Ubezpieczonego w zawału serca lub udaru mózgu(za 1% uszczerbku)</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Niezdolność do pracy i samodzielnej egzystencji</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10 000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17</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Poważne zachorowanie / ciężka choroba Ubezpieczonego (wariant rozszerzony)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18</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Poważne zachorowanie / ciężka choroba współmałżonka Ubezpieczonego (wariant podstawowy)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w:t>
            </w:r>
            <w:r w:rsidR="00676685" w:rsidRPr="002A3537">
              <w:rPr>
                <w:rFonts w:ascii="Bookman Old Style" w:hAnsi="Bookman Old Style" w:cs="Cambria"/>
                <w:b/>
                <w:bCs/>
                <w:color w:val="000000"/>
                <w:sz w:val="16"/>
                <w:szCs w:val="16"/>
              </w:rPr>
              <w:t>9</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Pobyt Ubezpieczonego na OIOM</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550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676685"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20</w:t>
            </w:r>
          </w:p>
        </w:tc>
        <w:tc>
          <w:tcPr>
            <w:tcW w:w="2494" w:type="dxa"/>
          </w:tcPr>
          <w:p w:rsidR="00956DD4" w:rsidRPr="002A3537" w:rsidRDefault="00956DD4"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Rekonwalescencja Ubezpieczonego</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 xml:space="preserve">22,50 zł / </w:t>
            </w:r>
            <w:r w:rsidRPr="00BC1443">
              <w:rPr>
                <w:rFonts w:ascii="Bookman Old Style" w:hAnsi="Bookman Old Style" w:cs="Cambria"/>
                <w:bCs/>
                <w:color w:val="000000"/>
                <w:sz w:val="16"/>
                <w:szCs w:val="16"/>
              </w:rPr>
              <w:t>dziennie</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 xml:space="preserve">25 zł / </w:t>
            </w:r>
            <w:r w:rsidRPr="00BC1443">
              <w:rPr>
                <w:rFonts w:ascii="Bookman Old Style" w:hAnsi="Bookman Old Style" w:cs="Cambria"/>
                <w:bCs/>
                <w:color w:val="000000"/>
                <w:sz w:val="16"/>
                <w:szCs w:val="16"/>
              </w:rPr>
              <w:t>dziennie</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 xml:space="preserve">27,50 zł / </w:t>
            </w:r>
            <w:r w:rsidRPr="00BC1443">
              <w:rPr>
                <w:rFonts w:ascii="Bookman Old Style" w:hAnsi="Bookman Old Style" w:cs="Cambria"/>
                <w:bCs/>
                <w:color w:val="000000"/>
                <w:sz w:val="16"/>
                <w:szCs w:val="16"/>
              </w:rPr>
              <w:t>dziennie</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676685"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21</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Specjalistyczne leczenie</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2</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5 000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3</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II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2 000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4</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III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1 500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5</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IV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6</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Wykonanie operacji chirurgicznej V klasy</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200 zł</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250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7</w:t>
            </w:r>
          </w:p>
        </w:tc>
        <w:tc>
          <w:tcPr>
            <w:tcW w:w="2494" w:type="dxa"/>
          </w:tcPr>
          <w:p w:rsidR="00956DD4" w:rsidRPr="002A3537" w:rsidRDefault="00956DD4" w:rsidP="00BC1443">
            <w:pPr>
              <w:spacing w:line="276" w:lineRule="auto"/>
              <w:rPr>
                <w:rFonts w:ascii="Bookman Old Style" w:hAnsi="Bookman Old Style" w:cs="Cambria"/>
                <w:color w:val="000000"/>
                <w:sz w:val="16"/>
                <w:szCs w:val="16"/>
              </w:rPr>
            </w:pPr>
            <w:r w:rsidRPr="002A3537">
              <w:rPr>
                <w:rFonts w:ascii="Bookman Old Style" w:hAnsi="Bookman Old Style" w:cs="Cambria"/>
                <w:color w:val="000000"/>
                <w:sz w:val="16"/>
                <w:szCs w:val="16"/>
              </w:rPr>
              <w:t>Karta apteczna / Zasiłek apteczny</w:t>
            </w:r>
          </w:p>
        </w:tc>
        <w:tc>
          <w:tcPr>
            <w:tcW w:w="1333" w:type="dxa"/>
            <w:gridSpan w:val="2"/>
          </w:tcPr>
          <w:p w:rsidR="00956DD4" w:rsidRPr="00BC1443" w:rsidRDefault="00956DD4" w:rsidP="00BC1443">
            <w:pPr>
              <w:spacing w:line="276" w:lineRule="auto"/>
              <w:ind w:left="-22" w:firstLine="22"/>
              <w:rPr>
                <w:rFonts w:ascii="Bookman Old Style" w:hAnsi="Bookman Old Style" w:cs="Cambria"/>
                <w:b/>
                <w:bCs/>
                <w:color w:val="000000"/>
                <w:sz w:val="16"/>
                <w:szCs w:val="16"/>
              </w:rPr>
            </w:pPr>
            <w:r w:rsidRPr="00BC1443">
              <w:rPr>
                <w:rFonts w:ascii="Bookman Old Style" w:hAnsi="Bookman Old Style" w:cs="Cambria"/>
                <w:b/>
                <w:bCs/>
                <w:color w:val="000000"/>
                <w:sz w:val="16"/>
                <w:szCs w:val="16"/>
              </w:rPr>
              <w:t xml:space="preserve">Prawo do odbioru w aptece produktów o wartości </w:t>
            </w:r>
            <w:r w:rsidR="00BC1443">
              <w:rPr>
                <w:rFonts w:ascii="Bookman Old Style" w:hAnsi="Bookman Old Style" w:cs="Cambria"/>
                <w:b/>
                <w:bCs/>
                <w:color w:val="000000"/>
                <w:sz w:val="16"/>
                <w:szCs w:val="16"/>
              </w:rPr>
              <w:br/>
            </w:r>
            <w:r w:rsidRPr="00BC1443">
              <w:rPr>
                <w:rFonts w:ascii="Bookman Old Style" w:hAnsi="Bookman Old Style" w:cs="Cambria"/>
                <w:b/>
                <w:bCs/>
                <w:color w:val="000000"/>
                <w:sz w:val="16"/>
                <w:szCs w:val="16"/>
              </w:rPr>
              <w:t>200 zł</w:t>
            </w:r>
          </w:p>
        </w:tc>
        <w:tc>
          <w:tcPr>
            <w:tcW w:w="1333" w:type="dxa"/>
            <w:gridSpan w:val="2"/>
          </w:tcPr>
          <w:p w:rsidR="00956DD4" w:rsidRPr="00BC1443" w:rsidRDefault="00956DD4" w:rsidP="00BC1443">
            <w:pPr>
              <w:spacing w:line="276" w:lineRule="auto"/>
              <w:ind w:left="-22" w:firstLine="22"/>
              <w:rPr>
                <w:rFonts w:ascii="Bookman Old Style" w:hAnsi="Bookman Old Style" w:cs="Cambria"/>
                <w:b/>
                <w:bCs/>
                <w:color w:val="000000"/>
                <w:sz w:val="16"/>
                <w:szCs w:val="16"/>
              </w:rPr>
            </w:pPr>
            <w:r w:rsidRPr="00BC1443">
              <w:rPr>
                <w:rFonts w:ascii="Bookman Old Style" w:hAnsi="Bookman Old Style" w:cs="Cambria"/>
                <w:b/>
                <w:bCs/>
                <w:color w:val="000000"/>
                <w:sz w:val="16"/>
                <w:szCs w:val="16"/>
              </w:rPr>
              <w:t xml:space="preserve">Prawo do odbioru w aptece produktów o wartości </w:t>
            </w:r>
            <w:r w:rsidR="00BC1443">
              <w:rPr>
                <w:rFonts w:ascii="Bookman Old Style" w:hAnsi="Bookman Old Style" w:cs="Cambria"/>
                <w:b/>
                <w:bCs/>
                <w:color w:val="000000"/>
                <w:sz w:val="16"/>
                <w:szCs w:val="16"/>
              </w:rPr>
              <w:br/>
            </w:r>
            <w:r w:rsidRPr="00BC1443">
              <w:rPr>
                <w:rFonts w:ascii="Bookman Old Style" w:hAnsi="Bookman Old Style" w:cs="Cambria"/>
                <w:b/>
                <w:bCs/>
                <w:color w:val="000000"/>
                <w:sz w:val="16"/>
                <w:szCs w:val="16"/>
              </w:rPr>
              <w:t>300 zł</w:t>
            </w:r>
          </w:p>
        </w:tc>
        <w:tc>
          <w:tcPr>
            <w:tcW w:w="1333" w:type="dxa"/>
            <w:gridSpan w:val="2"/>
          </w:tcPr>
          <w:p w:rsidR="00956DD4" w:rsidRPr="00BC1443" w:rsidRDefault="00956DD4" w:rsidP="00BC1443">
            <w:pPr>
              <w:spacing w:line="276" w:lineRule="auto"/>
              <w:ind w:left="-22" w:firstLine="22"/>
              <w:rPr>
                <w:rFonts w:ascii="Bookman Old Style" w:hAnsi="Bookman Old Style" w:cs="Cambria"/>
                <w:b/>
                <w:bCs/>
                <w:color w:val="000000"/>
                <w:sz w:val="16"/>
                <w:szCs w:val="16"/>
              </w:rPr>
            </w:pPr>
            <w:r w:rsidRPr="00BC1443">
              <w:rPr>
                <w:rFonts w:ascii="Bookman Old Style" w:hAnsi="Bookman Old Style" w:cs="Cambria"/>
                <w:b/>
                <w:bCs/>
                <w:color w:val="000000"/>
                <w:sz w:val="16"/>
                <w:szCs w:val="16"/>
              </w:rPr>
              <w:t xml:space="preserve">Prawo do odbioru w aptece produktów o wartości </w:t>
            </w:r>
            <w:r w:rsidR="00BC1443">
              <w:rPr>
                <w:rFonts w:ascii="Bookman Old Style" w:hAnsi="Bookman Old Style" w:cs="Cambria"/>
                <w:b/>
                <w:bCs/>
                <w:color w:val="000000"/>
                <w:sz w:val="16"/>
                <w:szCs w:val="16"/>
              </w:rPr>
              <w:br/>
            </w:r>
            <w:r w:rsidRPr="00BC1443">
              <w:rPr>
                <w:rFonts w:ascii="Bookman Old Style" w:hAnsi="Bookman Old Style" w:cs="Cambria"/>
                <w:b/>
                <w:bCs/>
                <w:color w:val="000000"/>
                <w:sz w:val="16"/>
                <w:szCs w:val="16"/>
              </w:rPr>
              <w:t>350 zł</w:t>
            </w:r>
          </w:p>
        </w:tc>
        <w:tc>
          <w:tcPr>
            <w:tcW w:w="1303" w:type="dxa"/>
          </w:tcPr>
          <w:p w:rsidR="00956DD4" w:rsidRPr="002A3537" w:rsidRDefault="00956DD4" w:rsidP="009B2FF2">
            <w:pPr>
              <w:spacing w:line="276" w:lineRule="auto"/>
              <w:ind w:left="426" w:hanging="426"/>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rPr>
                <w:rFonts w:ascii="Bookman Old Style" w:hAnsi="Bookman Old Style" w:cs="Cambria"/>
                <w:b/>
                <w:bCs/>
                <w:color w:val="000000"/>
                <w:sz w:val="16"/>
                <w:szCs w:val="16"/>
              </w:rPr>
            </w:pPr>
          </w:p>
        </w:tc>
      </w:tr>
      <w:tr w:rsidR="00F735CF" w:rsidRPr="002A3537" w:rsidTr="00E33DD1">
        <w:tc>
          <w:tcPr>
            <w:tcW w:w="10632" w:type="dxa"/>
            <w:gridSpan w:val="12"/>
          </w:tcPr>
          <w:p w:rsidR="00F735CF" w:rsidRPr="002A3537" w:rsidRDefault="00F735CF" w:rsidP="009B2FF2">
            <w:pPr>
              <w:spacing w:line="276" w:lineRule="auto"/>
              <w:ind w:left="426" w:hanging="426"/>
              <w:jc w:val="center"/>
              <w:rPr>
                <w:rFonts w:ascii="Bookman Old Style" w:hAnsi="Bookman Old Style" w:cs="Cambria"/>
                <w:b/>
                <w:color w:val="000000"/>
                <w:sz w:val="16"/>
                <w:szCs w:val="16"/>
              </w:rPr>
            </w:pPr>
            <w:r w:rsidRPr="002A3537">
              <w:rPr>
                <w:rFonts w:ascii="Bookman Old Style" w:hAnsi="Bookman Old Style" w:cs="Cambria"/>
                <w:b/>
                <w:color w:val="000000"/>
                <w:sz w:val="16"/>
                <w:szCs w:val="16"/>
              </w:rPr>
              <w:t>Dzienne świadczenia z tytułu pobytu w szpitalu do 14 dni</w:t>
            </w:r>
          </w:p>
        </w:tc>
      </w:tr>
      <w:tr w:rsidR="00F735CF" w:rsidRPr="002A3537" w:rsidTr="00F735CF">
        <w:tc>
          <w:tcPr>
            <w:tcW w:w="568" w:type="dxa"/>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676685" w:rsidRPr="002A3537">
              <w:rPr>
                <w:rFonts w:ascii="Bookman Old Style" w:hAnsi="Bookman Old Style" w:cs="Cambria"/>
                <w:b/>
                <w:bCs/>
                <w:color w:val="000000"/>
                <w:sz w:val="16"/>
                <w:szCs w:val="16"/>
              </w:rPr>
              <w:t>8</w:t>
            </w:r>
          </w:p>
        </w:tc>
        <w:tc>
          <w:tcPr>
            <w:tcW w:w="2494" w:type="dxa"/>
          </w:tcPr>
          <w:p w:rsidR="00F735CF" w:rsidRPr="002A3537" w:rsidRDefault="00F735CF"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Leczenie Ubezpieczonego w szpitalu w związku z chorobą</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r w:rsidRPr="002A3537">
              <w:rPr>
                <w:rFonts w:ascii="Bookman Old Style" w:hAnsi="Bookman Old Style" w:cs="Cambria"/>
                <w:b/>
                <w:bCs/>
                <w:color w:val="000000"/>
                <w:sz w:val="16"/>
                <w:szCs w:val="16"/>
              </w:rPr>
              <w:t>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r w:rsidRPr="002A3537">
              <w:rPr>
                <w:rFonts w:ascii="Bookman Old Style" w:hAnsi="Bookman Old Style" w:cs="Cambria"/>
                <w:b/>
                <w:bCs/>
                <w:color w:val="000000"/>
                <w:sz w:val="16"/>
                <w:szCs w:val="16"/>
              </w:rPr>
              <w:t>55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highlight w:val="yellow"/>
              </w:rPr>
            </w:pPr>
          </w:p>
        </w:tc>
      </w:tr>
      <w:tr w:rsidR="00F735CF" w:rsidRPr="002A3537" w:rsidTr="00F735CF">
        <w:tc>
          <w:tcPr>
            <w:tcW w:w="568" w:type="dxa"/>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2</w:t>
            </w:r>
            <w:r w:rsidR="00101B34" w:rsidRPr="002A3537">
              <w:rPr>
                <w:rFonts w:ascii="Bookman Old Style" w:hAnsi="Bookman Old Style" w:cs="Cambria"/>
                <w:b/>
                <w:bCs/>
                <w:color w:val="000000"/>
                <w:sz w:val="16"/>
                <w:szCs w:val="16"/>
              </w:rPr>
              <w:t>9</w:t>
            </w:r>
          </w:p>
        </w:tc>
        <w:tc>
          <w:tcPr>
            <w:tcW w:w="2494" w:type="dxa"/>
          </w:tcPr>
          <w:p w:rsidR="00F735CF" w:rsidRPr="002A3537" w:rsidRDefault="00F735CF"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Leczenie Ubezpieczonego w szpitalu w związku z zawałem serca lub udarem mózgu</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67,50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75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82,50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101B3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30</w:t>
            </w:r>
          </w:p>
        </w:tc>
        <w:tc>
          <w:tcPr>
            <w:tcW w:w="2494" w:type="dxa"/>
          </w:tcPr>
          <w:p w:rsidR="00F735CF" w:rsidRPr="002A3537" w:rsidRDefault="00F735CF" w:rsidP="00BC1443">
            <w:pPr>
              <w:spacing w:line="276" w:lineRule="auto"/>
              <w:rPr>
                <w:rFonts w:ascii="Bookman Old Style" w:hAnsi="Bookman Old Style" w:cs="Cambria"/>
                <w:b/>
                <w:bCs/>
                <w:color w:val="000000"/>
                <w:sz w:val="16"/>
                <w:szCs w:val="16"/>
              </w:rPr>
            </w:pPr>
            <w:r w:rsidRPr="002A3537">
              <w:rPr>
                <w:rFonts w:ascii="Bookman Old Style" w:hAnsi="Bookman Old Style" w:cs="Cambria"/>
                <w:color w:val="000000"/>
                <w:sz w:val="16"/>
                <w:szCs w:val="16"/>
              </w:rPr>
              <w:t>Leczenie Ubezpieczonego w szpitalu w związku z doznanymi obrażeniami ciała w następstwie nieszczęśliwego wypadku</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112,50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125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137,50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101B3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31</w:t>
            </w:r>
          </w:p>
        </w:tc>
        <w:tc>
          <w:tcPr>
            <w:tcW w:w="2494" w:type="dxa"/>
          </w:tcPr>
          <w:p w:rsidR="00F735CF" w:rsidRPr="002A3537" w:rsidRDefault="00F735CF"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wypadku komunikacyjnego </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165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101B3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32</w:t>
            </w:r>
          </w:p>
        </w:tc>
        <w:tc>
          <w:tcPr>
            <w:tcW w:w="2494" w:type="dxa"/>
          </w:tcPr>
          <w:p w:rsidR="00F735CF" w:rsidRPr="002A3537" w:rsidRDefault="00F735CF"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wypadku przy pracy </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135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165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F735CF">
        <w:tc>
          <w:tcPr>
            <w:tcW w:w="568" w:type="dxa"/>
          </w:tcPr>
          <w:p w:rsidR="00F735CF" w:rsidRPr="002A3537" w:rsidRDefault="00F735CF"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r w:rsidR="00101B34" w:rsidRPr="002A3537">
              <w:rPr>
                <w:rFonts w:ascii="Bookman Old Style" w:hAnsi="Bookman Old Style" w:cs="Cambria"/>
                <w:b/>
                <w:bCs/>
                <w:color w:val="000000"/>
                <w:sz w:val="16"/>
                <w:szCs w:val="16"/>
              </w:rPr>
              <w:t>3</w:t>
            </w:r>
          </w:p>
        </w:tc>
        <w:tc>
          <w:tcPr>
            <w:tcW w:w="2494" w:type="dxa"/>
          </w:tcPr>
          <w:p w:rsidR="00F735CF" w:rsidRPr="002A3537" w:rsidRDefault="00F735CF"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w:t>
            </w:r>
            <w:r w:rsidRPr="002A3537">
              <w:rPr>
                <w:rFonts w:ascii="Bookman Old Style" w:hAnsi="Bookman Old Style"/>
                <w:sz w:val="16"/>
                <w:szCs w:val="16"/>
              </w:rPr>
              <w:lastRenderedPageBreak/>
              <w:t xml:space="preserve">wypadku komunikacyjnego przy pracy </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lastRenderedPageBreak/>
              <w:t>157,50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175 zł</w:t>
            </w:r>
          </w:p>
        </w:tc>
        <w:tc>
          <w:tcPr>
            <w:tcW w:w="1333"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192,50 zł</w:t>
            </w:r>
          </w:p>
        </w:tc>
        <w:tc>
          <w:tcPr>
            <w:tcW w:w="1303"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41" w:type="dxa"/>
            <w:gridSpan w:val="2"/>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c>
          <w:tcPr>
            <w:tcW w:w="1127" w:type="dxa"/>
          </w:tcPr>
          <w:p w:rsidR="00F735CF" w:rsidRPr="002A3537" w:rsidRDefault="00F735CF" w:rsidP="009B2FF2">
            <w:pPr>
              <w:spacing w:line="276" w:lineRule="auto"/>
              <w:ind w:left="426" w:hanging="426"/>
              <w:jc w:val="right"/>
              <w:rPr>
                <w:rFonts w:ascii="Bookman Old Style" w:hAnsi="Bookman Old Style" w:cs="Cambria"/>
                <w:b/>
                <w:bCs/>
                <w:color w:val="000000"/>
                <w:sz w:val="16"/>
                <w:szCs w:val="16"/>
              </w:rPr>
            </w:pPr>
          </w:p>
        </w:tc>
      </w:tr>
      <w:tr w:rsidR="00F735CF" w:rsidRPr="002A3537" w:rsidTr="00E44857">
        <w:tc>
          <w:tcPr>
            <w:tcW w:w="10632" w:type="dxa"/>
            <w:gridSpan w:val="12"/>
          </w:tcPr>
          <w:p w:rsidR="00F735CF" w:rsidRPr="002A3537" w:rsidRDefault="00F735CF" w:rsidP="009B2FF2">
            <w:pPr>
              <w:spacing w:line="276" w:lineRule="auto"/>
              <w:ind w:left="426" w:hanging="426"/>
              <w:jc w:val="center"/>
              <w:rPr>
                <w:rFonts w:ascii="Bookman Old Style" w:hAnsi="Bookman Old Style"/>
                <w:b/>
                <w:sz w:val="16"/>
                <w:szCs w:val="16"/>
              </w:rPr>
            </w:pPr>
            <w:r w:rsidRPr="002A3537">
              <w:rPr>
                <w:rFonts w:ascii="Bookman Old Style" w:hAnsi="Bookman Old Style"/>
                <w:b/>
                <w:sz w:val="16"/>
                <w:szCs w:val="16"/>
              </w:rPr>
              <w:lastRenderedPageBreak/>
              <w:t>Dzienne świadczenia z tytułu pobytu w szpitalu powyżej 14 dni</w:t>
            </w: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r w:rsidR="00101B34" w:rsidRPr="002A3537">
              <w:rPr>
                <w:rFonts w:ascii="Bookman Old Style" w:hAnsi="Bookman Old Style" w:cs="Cambria"/>
                <w:b/>
                <w:bCs/>
                <w:color w:val="000000"/>
                <w:sz w:val="16"/>
                <w:szCs w:val="16"/>
              </w:rPr>
              <w:t>4</w:t>
            </w:r>
          </w:p>
        </w:tc>
        <w:tc>
          <w:tcPr>
            <w:tcW w:w="2551" w:type="dxa"/>
            <w:gridSpan w:val="2"/>
          </w:tcPr>
          <w:p w:rsidR="00956DD4" w:rsidRPr="002A3537" w:rsidRDefault="00956DD4"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chorobą </w:t>
            </w:r>
          </w:p>
        </w:tc>
        <w:tc>
          <w:tcPr>
            <w:tcW w:w="1333"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zł</w:t>
            </w:r>
          </w:p>
        </w:tc>
        <w:tc>
          <w:tcPr>
            <w:tcW w:w="1333" w:type="dxa"/>
            <w:gridSpan w:val="2"/>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 zł</w:t>
            </w:r>
          </w:p>
        </w:tc>
        <w:tc>
          <w:tcPr>
            <w:tcW w:w="1276" w:type="dxa"/>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55 zł</w:t>
            </w:r>
          </w:p>
        </w:tc>
        <w:tc>
          <w:tcPr>
            <w:tcW w:w="1303"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spacing w:line="276" w:lineRule="auto"/>
              <w:ind w:left="426" w:hanging="426"/>
              <w:jc w:val="right"/>
              <w:rPr>
                <w:rFonts w:ascii="Bookman Old Style" w:hAnsi="Bookman Old Style" w:cs="Cambria"/>
                <w:b/>
                <w:bCs/>
                <w:color w:val="000000"/>
                <w:sz w:val="16"/>
                <w:szCs w:val="16"/>
              </w:rPr>
            </w:pPr>
          </w:p>
        </w:tc>
      </w:tr>
      <w:tr w:rsidR="00956DD4" w:rsidRPr="002A3537" w:rsidTr="00F735CF">
        <w:tc>
          <w:tcPr>
            <w:tcW w:w="568" w:type="dxa"/>
          </w:tcPr>
          <w:p w:rsidR="00956DD4" w:rsidRPr="002A3537" w:rsidRDefault="00956DD4" w:rsidP="009B2FF2">
            <w:pPr>
              <w:spacing w:line="276" w:lineRule="auto"/>
              <w:ind w:left="426" w:hanging="426"/>
              <w:jc w:val="center"/>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3</w:t>
            </w:r>
            <w:r w:rsidR="00101B34" w:rsidRPr="002A3537">
              <w:rPr>
                <w:rFonts w:ascii="Bookman Old Style" w:hAnsi="Bookman Old Style" w:cs="Cambria"/>
                <w:b/>
                <w:bCs/>
                <w:color w:val="000000"/>
                <w:sz w:val="16"/>
                <w:szCs w:val="16"/>
              </w:rPr>
              <w:t>5</w:t>
            </w:r>
          </w:p>
        </w:tc>
        <w:tc>
          <w:tcPr>
            <w:tcW w:w="2551" w:type="dxa"/>
            <w:gridSpan w:val="2"/>
          </w:tcPr>
          <w:p w:rsidR="00956DD4" w:rsidRPr="002A3537" w:rsidRDefault="00956DD4" w:rsidP="00BC1443">
            <w:pPr>
              <w:pStyle w:val="Default"/>
              <w:spacing w:line="276" w:lineRule="auto"/>
              <w:rPr>
                <w:rFonts w:ascii="Bookman Old Style" w:hAnsi="Bookman Old Style"/>
                <w:sz w:val="16"/>
                <w:szCs w:val="16"/>
              </w:rPr>
            </w:pPr>
            <w:r w:rsidRPr="002A3537">
              <w:rPr>
                <w:rFonts w:ascii="Bookman Old Style" w:hAnsi="Bookman Old Style"/>
                <w:sz w:val="16"/>
                <w:szCs w:val="16"/>
              </w:rPr>
              <w:t xml:space="preserve">Leczenie Ubezpieczonego w szpitalu w związku z doznanymi obrażeniami ciała w następstwie nieszczęśliwego wypadku </w:t>
            </w:r>
          </w:p>
        </w:tc>
        <w:tc>
          <w:tcPr>
            <w:tcW w:w="1333" w:type="dxa"/>
            <w:gridSpan w:val="2"/>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45 zł</w:t>
            </w:r>
          </w:p>
        </w:tc>
        <w:tc>
          <w:tcPr>
            <w:tcW w:w="1333" w:type="dxa"/>
            <w:gridSpan w:val="2"/>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50 zł</w:t>
            </w:r>
          </w:p>
        </w:tc>
        <w:tc>
          <w:tcPr>
            <w:tcW w:w="1276" w:type="dxa"/>
          </w:tcPr>
          <w:p w:rsidR="00956DD4" w:rsidRPr="002A3537" w:rsidRDefault="00F735CF" w:rsidP="009B2FF2">
            <w:pPr>
              <w:spacing w:line="276" w:lineRule="auto"/>
              <w:ind w:left="426" w:hanging="426"/>
              <w:jc w:val="right"/>
              <w:rPr>
                <w:rFonts w:ascii="Bookman Old Style" w:hAnsi="Bookman Old Style" w:cs="Cambria"/>
                <w:b/>
                <w:bCs/>
                <w:color w:val="000000"/>
                <w:sz w:val="16"/>
                <w:szCs w:val="16"/>
              </w:rPr>
            </w:pPr>
            <w:r w:rsidRPr="002A3537">
              <w:rPr>
                <w:rFonts w:ascii="Bookman Old Style" w:hAnsi="Bookman Old Style" w:cs="Cambria"/>
                <w:b/>
                <w:bCs/>
                <w:color w:val="000000"/>
                <w:sz w:val="16"/>
                <w:szCs w:val="16"/>
              </w:rPr>
              <w:t>55 zł</w:t>
            </w:r>
          </w:p>
        </w:tc>
        <w:tc>
          <w:tcPr>
            <w:tcW w:w="1303" w:type="dxa"/>
          </w:tcPr>
          <w:p w:rsidR="00956DD4" w:rsidRPr="002A3537" w:rsidRDefault="00956DD4" w:rsidP="009B2FF2">
            <w:pPr>
              <w:pStyle w:val="Akapitzlist"/>
              <w:spacing w:line="276" w:lineRule="auto"/>
              <w:ind w:left="426" w:hanging="426"/>
              <w:jc w:val="right"/>
              <w:rPr>
                <w:rFonts w:ascii="Bookman Old Style" w:hAnsi="Bookman Old Style" w:cs="Cambria"/>
                <w:b/>
                <w:bCs/>
                <w:color w:val="000000"/>
                <w:sz w:val="16"/>
                <w:szCs w:val="16"/>
              </w:rPr>
            </w:pPr>
          </w:p>
        </w:tc>
        <w:tc>
          <w:tcPr>
            <w:tcW w:w="1134" w:type="dxa"/>
          </w:tcPr>
          <w:p w:rsidR="00956DD4" w:rsidRPr="002A3537" w:rsidRDefault="00956DD4" w:rsidP="009B2FF2">
            <w:pPr>
              <w:pStyle w:val="Akapitzlist"/>
              <w:spacing w:line="276" w:lineRule="auto"/>
              <w:ind w:left="426" w:hanging="426"/>
              <w:jc w:val="right"/>
              <w:rPr>
                <w:rFonts w:ascii="Bookman Old Style" w:hAnsi="Bookman Old Style" w:cs="Cambria"/>
                <w:b/>
                <w:bCs/>
                <w:color w:val="000000"/>
                <w:sz w:val="16"/>
                <w:szCs w:val="16"/>
              </w:rPr>
            </w:pPr>
          </w:p>
        </w:tc>
        <w:tc>
          <w:tcPr>
            <w:tcW w:w="1134" w:type="dxa"/>
            <w:gridSpan w:val="2"/>
          </w:tcPr>
          <w:p w:rsidR="00956DD4" w:rsidRPr="002A3537" w:rsidRDefault="00956DD4" w:rsidP="009B2FF2">
            <w:pPr>
              <w:pStyle w:val="Akapitzlist"/>
              <w:spacing w:line="276" w:lineRule="auto"/>
              <w:ind w:left="426" w:hanging="426"/>
              <w:jc w:val="right"/>
              <w:rPr>
                <w:rFonts w:ascii="Bookman Old Style" w:hAnsi="Bookman Old Style" w:cs="Cambria"/>
                <w:b/>
                <w:bCs/>
                <w:color w:val="000000"/>
                <w:sz w:val="16"/>
                <w:szCs w:val="16"/>
              </w:rPr>
            </w:pPr>
          </w:p>
        </w:tc>
      </w:tr>
    </w:tbl>
    <w:p w:rsidR="00270D61" w:rsidRPr="002A3537" w:rsidRDefault="00270D61" w:rsidP="00D108DC">
      <w:pPr>
        <w:tabs>
          <w:tab w:val="left" w:pos="142"/>
        </w:tabs>
        <w:spacing w:after="0"/>
        <w:jc w:val="both"/>
        <w:rPr>
          <w:rFonts w:ascii="Bookman Old Style" w:hAnsi="Bookman Old Style"/>
          <w:sz w:val="16"/>
          <w:szCs w:val="16"/>
        </w:rPr>
      </w:pPr>
    </w:p>
    <w:p w:rsidR="00F25D3E" w:rsidRPr="00D108DC" w:rsidRDefault="00220C09" w:rsidP="00D108DC">
      <w:pPr>
        <w:pStyle w:val="Akapitzlist"/>
        <w:numPr>
          <w:ilvl w:val="0"/>
          <w:numId w:val="15"/>
        </w:numPr>
        <w:tabs>
          <w:tab w:val="num" w:pos="360"/>
        </w:tabs>
        <w:ind w:left="426" w:hanging="426"/>
        <w:jc w:val="both"/>
        <w:rPr>
          <w:rFonts w:ascii="Bookman Old Style" w:hAnsi="Bookman Old Style"/>
          <w:sz w:val="20"/>
          <w:szCs w:val="20"/>
        </w:rPr>
      </w:pPr>
      <w:r w:rsidRPr="002A3537">
        <w:rPr>
          <w:rFonts w:ascii="Bookman Old Style" w:hAnsi="Bookman Old Style"/>
          <w:sz w:val="20"/>
          <w:szCs w:val="20"/>
        </w:rPr>
        <w:t>Na potrzeby oceny</w:t>
      </w:r>
      <w:r w:rsidR="00F25D3E" w:rsidRPr="002A3537">
        <w:rPr>
          <w:rFonts w:ascii="Bookman Old Style" w:hAnsi="Bookman Old Style"/>
          <w:sz w:val="20"/>
          <w:szCs w:val="20"/>
        </w:rPr>
        <w:t xml:space="preserve"> wielkości przedsiębiorstwa w kategoriach: mikro,  małe, średnie</w:t>
      </w:r>
      <w:r w:rsidR="00F25D3E" w:rsidRPr="002A3537">
        <w:rPr>
          <w:rFonts w:ascii="Bookman Old Style" w:hAnsi="Bookman Old Style"/>
          <w:bCs/>
          <w:sz w:val="20"/>
          <w:szCs w:val="20"/>
        </w:rPr>
        <w:t xml:space="preserve"> - </w:t>
      </w:r>
      <w:r w:rsidR="00F25D3E" w:rsidRPr="002A3537">
        <w:rPr>
          <w:rStyle w:val="DeltaViewInsertion"/>
          <w:rFonts w:ascii="Bookman Old Style" w:hAnsi="Bookman Old Style"/>
          <w:b w:val="0"/>
          <w:sz w:val="20"/>
          <w:szCs w:val="20"/>
        </w:rPr>
        <w:t>(Informacje są wymagane wyłącznie do celów statystycznych)</w:t>
      </w:r>
      <w:r w:rsidR="00F25D3E" w:rsidRPr="002A3537">
        <w:rPr>
          <w:rFonts w:ascii="Bookman Old Style" w:hAnsi="Bookman Old Style"/>
          <w:bCs/>
          <w:sz w:val="20"/>
          <w:szCs w:val="20"/>
        </w:rPr>
        <w:t xml:space="preserve"> </w:t>
      </w:r>
    </w:p>
    <w:p w:rsidR="00F25D3E" w:rsidRPr="002A3537" w:rsidRDefault="00220C09" w:rsidP="009B2FF2">
      <w:pPr>
        <w:numPr>
          <w:ilvl w:val="0"/>
          <w:numId w:val="41"/>
        </w:numPr>
        <w:spacing w:after="0"/>
        <w:ind w:left="426" w:hanging="426"/>
        <w:jc w:val="both"/>
        <w:rPr>
          <w:rFonts w:ascii="Bookman Old Style" w:hAnsi="Bookman Old Style"/>
          <w:sz w:val="20"/>
          <w:szCs w:val="20"/>
        </w:rPr>
      </w:pPr>
      <w:r w:rsidRPr="002A3537">
        <w:rPr>
          <w:rFonts w:ascii="Bookman Old Style" w:eastAsiaTheme="minorHAnsi" w:hAnsi="Bookman Old Style"/>
          <w:b/>
          <w:sz w:val="20"/>
          <w:szCs w:val="20"/>
        </w:rPr>
        <w:t>OŚWIADCZAMY,</w:t>
      </w:r>
      <w:r w:rsidR="00F25D3E" w:rsidRPr="002A3537">
        <w:rPr>
          <w:rFonts w:ascii="Bookman Old Style" w:hAnsi="Bookman Old Style"/>
          <w:bCs/>
          <w:sz w:val="20"/>
          <w:szCs w:val="20"/>
        </w:rPr>
        <w:t xml:space="preserve"> że</w:t>
      </w:r>
      <w:r w:rsidRPr="002A3537">
        <w:rPr>
          <w:rFonts w:ascii="Bookman Old Style" w:hAnsi="Bookman Old Style"/>
          <w:bCs/>
          <w:sz w:val="20"/>
          <w:szCs w:val="20"/>
        </w:rPr>
        <w:t xml:space="preserve"> jesteśmy</w:t>
      </w:r>
      <w:r w:rsidR="00F25D3E" w:rsidRPr="002A3537">
        <w:rPr>
          <w:rFonts w:ascii="Bookman Old Style" w:hAnsi="Bookman Old Style"/>
          <w:bCs/>
          <w:sz w:val="20"/>
          <w:szCs w:val="20"/>
        </w:rPr>
        <w:t>: ……………………………………………. przedsiębiorcą.</w:t>
      </w:r>
    </w:p>
    <w:p w:rsidR="00F25D3E" w:rsidRPr="002A3537" w:rsidRDefault="00F25D3E" w:rsidP="009B2FF2">
      <w:pPr>
        <w:ind w:left="426" w:hanging="426"/>
        <w:jc w:val="both"/>
        <w:rPr>
          <w:rFonts w:ascii="Bookman Old Style" w:hAnsi="Bookman Old Style"/>
          <w:color w:val="FF0000"/>
          <w:sz w:val="20"/>
          <w:szCs w:val="20"/>
        </w:rPr>
      </w:pPr>
    </w:p>
    <w:p w:rsidR="00F25D3E" w:rsidRPr="002A3537" w:rsidRDefault="00220C09" w:rsidP="00A162AF">
      <w:pPr>
        <w:pStyle w:val="Akapitzlist"/>
        <w:numPr>
          <w:ilvl w:val="0"/>
          <w:numId w:val="15"/>
        </w:numPr>
        <w:spacing w:before="120" w:after="0"/>
        <w:ind w:left="426" w:hanging="426"/>
        <w:contextualSpacing w:val="0"/>
        <w:rPr>
          <w:rFonts w:ascii="Bookman Old Style" w:hAnsi="Bookman Old Style"/>
          <w:sz w:val="20"/>
          <w:szCs w:val="20"/>
        </w:rPr>
      </w:pPr>
      <w:r w:rsidRPr="002A3537">
        <w:rPr>
          <w:rFonts w:ascii="Bookman Old Style" w:eastAsiaTheme="minorHAnsi" w:hAnsi="Bookman Old Style"/>
          <w:b/>
          <w:sz w:val="20"/>
          <w:szCs w:val="20"/>
        </w:rPr>
        <w:t>OŚWIADCZAMY</w:t>
      </w:r>
      <w:r w:rsidRPr="002A3537">
        <w:rPr>
          <w:rFonts w:ascii="Bookman Old Style" w:hAnsi="Bookman Old Style"/>
          <w:sz w:val="20"/>
          <w:szCs w:val="20"/>
        </w:rPr>
        <w:t>, że wypełniliśmy</w:t>
      </w:r>
      <w:r w:rsidR="00F25D3E" w:rsidRPr="002A3537">
        <w:rPr>
          <w:rFonts w:ascii="Bookman Old Style" w:hAnsi="Bookman Old Style"/>
          <w:sz w:val="20"/>
          <w:szCs w:val="20"/>
        </w:rPr>
        <w:t xml:space="preserve"> obowiązki informacyjne przewidziane w art. 13 lub art. 14 RODO</w:t>
      </w:r>
      <w:r w:rsidR="00090B96" w:rsidRPr="002A3537">
        <w:rPr>
          <w:rStyle w:val="Odwoanieprzypisukocowego"/>
          <w:rFonts w:ascii="Bookman Old Style" w:hAnsi="Bookman Old Style"/>
          <w:sz w:val="20"/>
          <w:szCs w:val="20"/>
        </w:rPr>
        <w:endnoteReference w:id="1"/>
      </w:r>
      <w:r w:rsidR="00F25D3E" w:rsidRPr="002A353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r w:rsidR="008358D7" w:rsidRPr="002A3537">
        <w:rPr>
          <w:rFonts w:ascii="Bookman Old Style" w:hAnsi="Bookman Old Style"/>
          <w:sz w:val="20"/>
          <w:szCs w:val="20"/>
        </w:rPr>
        <w:t>**</w:t>
      </w:r>
      <w:r w:rsidR="00F25D3E" w:rsidRPr="002A3537">
        <w:rPr>
          <w:rFonts w:ascii="Bookman Old Style" w:hAnsi="Bookman Old Style"/>
          <w:sz w:val="20"/>
          <w:szCs w:val="20"/>
        </w:rPr>
        <w:t>*</w:t>
      </w:r>
    </w:p>
    <w:p w:rsidR="00F25D3E" w:rsidRPr="00D108DC" w:rsidRDefault="00A162AF" w:rsidP="00D108DC">
      <w:pPr>
        <w:pStyle w:val="NormalnyWeb"/>
        <w:spacing w:line="276" w:lineRule="auto"/>
        <w:ind w:left="426" w:hanging="426"/>
        <w:jc w:val="both"/>
        <w:rPr>
          <w:rFonts w:ascii="Bookman Old Style" w:hAnsi="Bookman Old Style"/>
          <w:i/>
          <w:sz w:val="20"/>
          <w:lang w:val="pl-PL"/>
        </w:rPr>
      </w:pPr>
      <w:r>
        <w:rPr>
          <w:rFonts w:ascii="Bookman Old Style" w:hAnsi="Bookman Old Style"/>
          <w:i/>
          <w:color w:val="000000"/>
          <w:sz w:val="20"/>
          <w:lang w:val="pl-PL"/>
        </w:rPr>
        <w:t xml:space="preserve">       </w:t>
      </w:r>
      <w:r w:rsidR="00F25D3E" w:rsidRPr="002A3537">
        <w:rPr>
          <w:rFonts w:ascii="Bookman Old Style" w:hAnsi="Bookman Old Style"/>
          <w:i/>
          <w:color w:val="000000"/>
          <w:sz w:val="20"/>
          <w:lang w:val="pl-PL"/>
        </w:rPr>
        <w:t xml:space="preserve">W przypadku gdy wykonawca </w:t>
      </w:r>
      <w:r w:rsidR="00F25D3E" w:rsidRPr="002A3537">
        <w:rPr>
          <w:rFonts w:ascii="Bookman Old Style" w:hAnsi="Bookman Old Style"/>
          <w:i/>
          <w:sz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5D3E" w:rsidRPr="002A3537" w:rsidRDefault="00F25D3E" w:rsidP="009B2FF2">
      <w:pPr>
        <w:pStyle w:val="Tekstprzypisudolnego"/>
        <w:spacing w:line="276" w:lineRule="auto"/>
        <w:ind w:left="426" w:hanging="426"/>
        <w:rPr>
          <w:rFonts w:ascii="Bookman Old Style" w:hAnsi="Bookman Old Style"/>
        </w:rPr>
      </w:pPr>
      <w:r w:rsidRPr="002A3537">
        <w:rPr>
          <w:rFonts w:ascii="Bookman Old Style" w:hAnsi="Bookman Old Style"/>
        </w:rPr>
        <w:t>*definicje przedsiębiorstw:</w:t>
      </w:r>
    </w:p>
    <w:p w:rsidR="00F25D3E" w:rsidRPr="002A3537" w:rsidRDefault="00F25D3E" w:rsidP="009B2FF2">
      <w:pPr>
        <w:pStyle w:val="Tekstprzypisudolnego"/>
        <w:numPr>
          <w:ilvl w:val="0"/>
          <w:numId w:val="42"/>
        </w:numPr>
        <w:spacing w:line="276" w:lineRule="auto"/>
        <w:ind w:left="426" w:hanging="426"/>
        <w:rPr>
          <w:rFonts w:ascii="Bookman Old Style" w:hAnsi="Bookman Old Style"/>
        </w:rPr>
      </w:pPr>
      <w:r w:rsidRPr="002A3537">
        <w:rPr>
          <w:rFonts w:ascii="Bookman Old Style" w:hAnsi="Bookman Old Style"/>
          <w:b/>
          <w:bCs/>
        </w:rPr>
        <w:t>średnie przedsiębiorstwo</w:t>
      </w:r>
      <w:r w:rsidRPr="002A3537">
        <w:rPr>
          <w:rFonts w:ascii="Bookman Old Style" w:hAnsi="Bookman Old Style"/>
        </w:rPr>
        <w:t xml:space="preserve"> – średnie przedsiębiorstwo to przedsiębiorstwo, które zatrudnia mniej niż 250 pracowników oraz jego roczny obrót nie przekracza 50 milionów euro lub całkowity bilans roczny nie przekracza 43 milionów euro;</w:t>
      </w:r>
    </w:p>
    <w:p w:rsidR="00F25D3E" w:rsidRPr="002A3537" w:rsidRDefault="00F25D3E" w:rsidP="009B2FF2">
      <w:pPr>
        <w:numPr>
          <w:ilvl w:val="0"/>
          <w:numId w:val="42"/>
        </w:numPr>
        <w:spacing w:after="0"/>
        <w:ind w:left="426" w:hanging="426"/>
        <w:rPr>
          <w:rFonts w:ascii="Bookman Old Style" w:hAnsi="Bookman Old Style"/>
          <w:sz w:val="20"/>
          <w:szCs w:val="20"/>
        </w:rPr>
      </w:pPr>
      <w:r w:rsidRPr="002A3537">
        <w:rPr>
          <w:rFonts w:ascii="Bookman Old Style" w:hAnsi="Bookman Old Style"/>
          <w:b/>
          <w:bCs/>
          <w:sz w:val="20"/>
          <w:szCs w:val="20"/>
        </w:rPr>
        <w:t>małe przedsiębiorstwo</w:t>
      </w:r>
      <w:r w:rsidRPr="002A3537">
        <w:rPr>
          <w:rFonts w:ascii="Bookman Old Style" w:hAnsi="Bookman Old Style"/>
          <w:sz w:val="20"/>
          <w:szCs w:val="20"/>
        </w:rPr>
        <w:t xml:space="preserve"> – małe przedsiębiorstwo to przedsiębiorstwo, które zatrudnia mniej niż 50 pracowników oraz jego roczny obrót nie przekracza 10 milionów euro lub całkowity bilans roczny nie przekracza 10 milionów euro;</w:t>
      </w:r>
    </w:p>
    <w:p w:rsidR="0047454E" w:rsidRPr="00D108DC" w:rsidRDefault="00F25D3E" w:rsidP="00D108DC">
      <w:pPr>
        <w:numPr>
          <w:ilvl w:val="0"/>
          <w:numId w:val="42"/>
        </w:numPr>
        <w:spacing w:after="0"/>
        <w:ind w:left="426" w:hanging="426"/>
        <w:rPr>
          <w:rFonts w:ascii="Bookman Old Style" w:hAnsi="Bookman Old Style"/>
          <w:sz w:val="20"/>
          <w:szCs w:val="20"/>
        </w:rPr>
      </w:pPr>
      <w:r w:rsidRPr="002A3537">
        <w:rPr>
          <w:rFonts w:ascii="Bookman Old Style" w:hAnsi="Bookman Old Style"/>
          <w:b/>
          <w:bCs/>
          <w:sz w:val="20"/>
          <w:szCs w:val="20"/>
        </w:rPr>
        <w:t>mikroprzedsiębiorstwo</w:t>
      </w:r>
      <w:r w:rsidRPr="002A3537">
        <w:rPr>
          <w:rFonts w:ascii="Bookman Old Style" w:hAnsi="Bookman Old Style"/>
          <w:sz w:val="20"/>
          <w:szCs w:val="20"/>
        </w:rPr>
        <w:t xml:space="preserve"> - mikroprzedsiębiorstwo to przedsiębiorstwo, które zatrudnia mniej niż 10 pracowników oraz jego roczny obrót nie przekracza 2 milionów euro lub całkowity bilans roczny nie przekracza 2 milionów euro. </w:t>
      </w:r>
    </w:p>
    <w:p w:rsidR="0047454E" w:rsidRPr="002A3537" w:rsidRDefault="0047454E" w:rsidP="009B2FF2">
      <w:pPr>
        <w:spacing w:after="0"/>
        <w:ind w:left="426" w:hanging="426"/>
        <w:rPr>
          <w:rFonts w:ascii="Bookman Old Style" w:hAnsi="Bookman Old Style"/>
          <w:b/>
          <w:bCs/>
          <w:sz w:val="20"/>
          <w:szCs w:val="20"/>
        </w:rPr>
      </w:pPr>
    </w:p>
    <w:p w:rsidR="004C57FE" w:rsidRPr="00D108DC" w:rsidRDefault="007B58F0" w:rsidP="00D108DC">
      <w:pPr>
        <w:pStyle w:val="Akapitzlist"/>
        <w:numPr>
          <w:ilvl w:val="0"/>
          <w:numId w:val="15"/>
        </w:numPr>
        <w:tabs>
          <w:tab w:val="num" w:pos="426"/>
        </w:tabs>
        <w:ind w:left="426" w:hanging="426"/>
        <w:jc w:val="both"/>
        <w:rPr>
          <w:rFonts w:ascii="Bookman Old Style" w:hAnsi="Bookman Old Style"/>
          <w:sz w:val="20"/>
          <w:szCs w:val="20"/>
        </w:rPr>
      </w:pPr>
      <w:r w:rsidRPr="002A3537">
        <w:rPr>
          <w:rFonts w:ascii="Bookman Old Style" w:hAnsi="Bookman Old Style"/>
          <w:b/>
          <w:bCs/>
          <w:sz w:val="20"/>
          <w:szCs w:val="20"/>
        </w:rPr>
        <w:t xml:space="preserve">Oświadczamy, </w:t>
      </w:r>
      <w:r w:rsidRPr="002A3537">
        <w:rPr>
          <w:rFonts w:ascii="Bookman Old Style" w:hAnsi="Bookman Old Style"/>
          <w:bCs/>
          <w:sz w:val="20"/>
          <w:szCs w:val="20"/>
        </w:rPr>
        <w:t>że</w:t>
      </w:r>
      <w:r w:rsidRPr="002A3537">
        <w:rPr>
          <w:rFonts w:ascii="Bookman Old Style" w:hAnsi="Bookman Old Style"/>
          <w:sz w:val="20"/>
          <w:szCs w:val="20"/>
        </w:rPr>
        <w:t xml:space="preserve"> załącznikami do niniejszej oferty są:</w:t>
      </w:r>
    </w:p>
    <w:p w:rsidR="007B58F0" w:rsidRPr="002A3537" w:rsidRDefault="007B58F0" w:rsidP="009B2FF2">
      <w:pPr>
        <w:pStyle w:val="Akapitzlist"/>
        <w:numPr>
          <w:ilvl w:val="0"/>
          <w:numId w:val="34"/>
        </w:numPr>
        <w:overflowPunct w:val="0"/>
        <w:autoSpaceDE w:val="0"/>
        <w:autoSpaceDN w:val="0"/>
        <w:adjustRightInd w:val="0"/>
        <w:spacing w:after="0"/>
        <w:ind w:left="426" w:hanging="426"/>
        <w:jc w:val="both"/>
        <w:textAlignment w:val="baseline"/>
        <w:rPr>
          <w:rFonts w:ascii="Bookman Old Style" w:hAnsi="Bookman Old Style"/>
          <w:sz w:val="20"/>
          <w:szCs w:val="20"/>
        </w:rPr>
      </w:pPr>
      <w:r w:rsidRPr="002A3537">
        <w:rPr>
          <w:rFonts w:ascii="Bookman Old Style" w:hAnsi="Bookman Old Style"/>
          <w:sz w:val="20"/>
          <w:szCs w:val="20"/>
        </w:rPr>
        <w:t>......................................................</w:t>
      </w:r>
    </w:p>
    <w:p w:rsidR="004C57FE" w:rsidRPr="002A3537" w:rsidRDefault="004C57FE" w:rsidP="009B2FF2">
      <w:pPr>
        <w:overflowPunct w:val="0"/>
        <w:autoSpaceDE w:val="0"/>
        <w:autoSpaceDN w:val="0"/>
        <w:adjustRightInd w:val="0"/>
        <w:spacing w:after="0"/>
        <w:ind w:left="426" w:hanging="426"/>
        <w:jc w:val="both"/>
        <w:textAlignment w:val="baseline"/>
        <w:rPr>
          <w:rFonts w:ascii="Bookman Old Style" w:hAnsi="Bookman Old Style"/>
          <w:sz w:val="20"/>
          <w:szCs w:val="20"/>
        </w:rPr>
      </w:pPr>
    </w:p>
    <w:p w:rsidR="007B58F0" w:rsidRPr="002A3537" w:rsidRDefault="007B58F0" w:rsidP="009B2FF2">
      <w:pPr>
        <w:pStyle w:val="Akapitzlist"/>
        <w:numPr>
          <w:ilvl w:val="0"/>
          <w:numId w:val="34"/>
        </w:numPr>
        <w:overflowPunct w:val="0"/>
        <w:autoSpaceDE w:val="0"/>
        <w:autoSpaceDN w:val="0"/>
        <w:adjustRightInd w:val="0"/>
        <w:spacing w:after="0"/>
        <w:ind w:left="426" w:hanging="426"/>
        <w:jc w:val="both"/>
        <w:textAlignment w:val="baseline"/>
        <w:rPr>
          <w:rFonts w:ascii="Bookman Old Style" w:hAnsi="Bookman Old Style"/>
          <w:sz w:val="20"/>
          <w:szCs w:val="20"/>
        </w:rPr>
      </w:pPr>
      <w:r w:rsidRPr="002A3537">
        <w:rPr>
          <w:rFonts w:ascii="Bookman Old Style" w:hAnsi="Bookman Old Style"/>
          <w:sz w:val="20"/>
          <w:szCs w:val="20"/>
        </w:rPr>
        <w:t>......................................................</w:t>
      </w:r>
    </w:p>
    <w:p w:rsidR="004C57FE" w:rsidRPr="002A3537" w:rsidRDefault="004C57FE" w:rsidP="009B2FF2">
      <w:pPr>
        <w:overflowPunct w:val="0"/>
        <w:autoSpaceDE w:val="0"/>
        <w:autoSpaceDN w:val="0"/>
        <w:adjustRightInd w:val="0"/>
        <w:spacing w:after="0"/>
        <w:ind w:left="426" w:hanging="426"/>
        <w:jc w:val="both"/>
        <w:textAlignment w:val="baseline"/>
        <w:rPr>
          <w:rFonts w:ascii="Bookman Old Style" w:hAnsi="Bookman Old Style"/>
          <w:sz w:val="20"/>
          <w:szCs w:val="20"/>
        </w:rPr>
      </w:pPr>
    </w:p>
    <w:p w:rsidR="007B58F0" w:rsidRPr="002A3537" w:rsidRDefault="007B58F0" w:rsidP="009B2FF2">
      <w:pPr>
        <w:pStyle w:val="Akapitzlist"/>
        <w:numPr>
          <w:ilvl w:val="0"/>
          <w:numId w:val="34"/>
        </w:numPr>
        <w:overflowPunct w:val="0"/>
        <w:autoSpaceDE w:val="0"/>
        <w:autoSpaceDN w:val="0"/>
        <w:adjustRightInd w:val="0"/>
        <w:spacing w:after="0"/>
        <w:ind w:left="426" w:hanging="426"/>
        <w:jc w:val="both"/>
        <w:textAlignment w:val="baseline"/>
        <w:rPr>
          <w:rFonts w:ascii="Bookman Old Style" w:hAnsi="Bookman Old Style"/>
          <w:sz w:val="20"/>
          <w:szCs w:val="20"/>
        </w:rPr>
      </w:pPr>
      <w:r w:rsidRPr="002A3537">
        <w:rPr>
          <w:rFonts w:ascii="Bookman Old Style" w:hAnsi="Bookman Old Style"/>
          <w:sz w:val="20"/>
          <w:szCs w:val="20"/>
        </w:rPr>
        <w:t>......................................................</w:t>
      </w:r>
    </w:p>
    <w:p w:rsidR="00F25D3E" w:rsidRPr="002A3537" w:rsidRDefault="00F25D3E" w:rsidP="00D108DC">
      <w:pPr>
        <w:spacing w:after="0"/>
        <w:rPr>
          <w:rFonts w:ascii="Bookman Old Style" w:hAnsi="Bookman Old Style"/>
          <w:sz w:val="20"/>
          <w:szCs w:val="20"/>
        </w:rPr>
      </w:pPr>
    </w:p>
    <w:p w:rsidR="007B58F0" w:rsidRPr="002A3537" w:rsidRDefault="007B58F0" w:rsidP="009B2FF2">
      <w:pPr>
        <w:spacing w:after="0"/>
        <w:ind w:left="426" w:hanging="426"/>
        <w:rPr>
          <w:rFonts w:ascii="Bookman Old Style" w:hAnsi="Bookman Old Style"/>
          <w:sz w:val="20"/>
          <w:szCs w:val="20"/>
        </w:rPr>
      </w:pPr>
      <w:r w:rsidRPr="002A3537">
        <w:rPr>
          <w:rFonts w:ascii="Bookman Old Style" w:hAnsi="Bookman Old Style"/>
          <w:sz w:val="20"/>
          <w:szCs w:val="20"/>
        </w:rPr>
        <w:t>.............................</w:t>
      </w:r>
      <w:r w:rsidR="00D22417" w:rsidRPr="002A3537">
        <w:rPr>
          <w:rFonts w:ascii="Bookman Old Style" w:hAnsi="Bookman Old Style"/>
          <w:sz w:val="20"/>
          <w:szCs w:val="20"/>
        </w:rPr>
        <w:t xml:space="preserve"> </w:t>
      </w:r>
      <w:r w:rsidRPr="002A3537">
        <w:rPr>
          <w:rFonts w:ascii="Bookman Old Style" w:hAnsi="Bookman Old Style"/>
          <w:sz w:val="20"/>
          <w:szCs w:val="20"/>
        </w:rPr>
        <w:tab/>
      </w:r>
      <w:r w:rsidRPr="002A3537">
        <w:rPr>
          <w:rFonts w:ascii="Bookman Old Style" w:hAnsi="Bookman Old Style"/>
          <w:sz w:val="20"/>
          <w:szCs w:val="20"/>
        </w:rPr>
        <w:tab/>
      </w:r>
      <w:r w:rsidR="00770AB4" w:rsidRPr="002A3537">
        <w:rPr>
          <w:rFonts w:ascii="Bookman Old Style" w:hAnsi="Bookman Old Style"/>
          <w:sz w:val="20"/>
          <w:szCs w:val="20"/>
        </w:rPr>
        <w:t xml:space="preserve">           </w:t>
      </w:r>
      <w:r w:rsidRPr="002A3537">
        <w:rPr>
          <w:rFonts w:ascii="Bookman Old Style" w:hAnsi="Bookman Old Style"/>
          <w:sz w:val="20"/>
          <w:szCs w:val="20"/>
        </w:rPr>
        <w:tab/>
      </w:r>
      <w:r w:rsidRPr="002A3537">
        <w:rPr>
          <w:rFonts w:ascii="Bookman Old Style" w:hAnsi="Bookman Old Style"/>
          <w:sz w:val="20"/>
          <w:szCs w:val="20"/>
        </w:rPr>
        <w:tab/>
      </w:r>
      <w:r w:rsidRPr="002A3537">
        <w:rPr>
          <w:rFonts w:ascii="Bookman Old Style" w:hAnsi="Bookman Old Style"/>
          <w:sz w:val="20"/>
          <w:szCs w:val="20"/>
        </w:rPr>
        <w:tab/>
        <w:t xml:space="preserve"> ................</w:t>
      </w:r>
      <w:r w:rsidR="00DA5F8F" w:rsidRPr="002A3537">
        <w:rPr>
          <w:rFonts w:ascii="Bookman Old Style" w:hAnsi="Bookman Old Style"/>
          <w:sz w:val="20"/>
          <w:szCs w:val="20"/>
        </w:rPr>
        <w:t>....</w:t>
      </w:r>
      <w:r w:rsidRPr="002A3537">
        <w:rPr>
          <w:rFonts w:ascii="Bookman Old Style" w:hAnsi="Bookman Old Style"/>
          <w:sz w:val="20"/>
          <w:szCs w:val="20"/>
        </w:rPr>
        <w:t>.........</w:t>
      </w:r>
      <w:r w:rsidR="00DA5F8F" w:rsidRPr="002A3537">
        <w:rPr>
          <w:rFonts w:ascii="Bookman Old Style" w:hAnsi="Bookman Old Style"/>
          <w:sz w:val="20"/>
          <w:szCs w:val="20"/>
        </w:rPr>
        <w:t>...........</w:t>
      </w:r>
      <w:r w:rsidRPr="002A3537">
        <w:rPr>
          <w:rFonts w:ascii="Bookman Old Style" w:hAnsi="Bookman Old Style"/>
          <w:sz w:val="20"/>
          <w:szCs w:val="20"/>
        </w:rPr>
        <w:t>...................................</w:t>
      </w:r>
    </w:p>
    <w:p w:rsidR="007B58F0" w:rsidRPr="002A3537" w:rsidRDefault="002A35E5" w:rsidP="009B2FF2">
      <w:pPr>
        <w:spacing w:after="0"/>
        <w:ind w:left="426" w:hanging="426"/>
        <w:rPr>
          <w:rFonts w:ascii="Bookman Old Style" w:hAnsi="Bookman Old Style"/>
          <w:sz w:val="20"/>
          <w:szCs w:val="20"/>
          <w:vertAlign w:val="superscript"/>
        </w:rPr>
      </w:pPr>
      <w:r w:rsidRPr="002A3537">
        <w:rPr>
          <w:rFonts w:ascii="Bookman Old Style" w:hAnsi="Bookman Old Style"/>
          <w:sz w:val="20"/>
          <w:szCs w:val="20"/>
          <w:vertAlign w:val="superscript"/>
        </w:rPr>
        <w:t xml:space="preserve">       </w:t>
      </w:r>
      <w:r w:rsidR="007B58F0" w:rsidRPr="002A3537">
        <w:rPr>
          <w:rFonts w:ascii="Bookman Old Style" w:hAnsi="Bookman Old Style"/>
          <w:sz w:val="20"/>
          <w:szCs w:val="20"/>
          <w:vertAlign w:val="superscript"/>
        </w:rPr>
        <w:t>miejscowość, data</w:t>
      </w:r>
      <w:r w:rsidR="00D22417" w:rsidRPr="002A3537">
        <w:rPr>
          <w:rFonts w:ascii="Bookman Old Style" w:hAnsi="Bookman Old Style"/>
          <w:sz w:val="20"/>
          <w:szCs w:val="20"/>
          <w:vertAlign w:val="superscript"/>
        </w:rPr>
        <w:t xml:space="preserve"> </w:t>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007B58F0" w:rsidRPr="002A3537">
        <w:rPr>
          <w:rFonts w:ascii="Bookman Old Style" w:hAnsi="Bookman Old Style"/>
          <w:sz w:val="20"/>
          <w:szCs w:val="20"/>
          <w:vertAlign w:val="superscript"/>
        </w:rPr>
        <w:tab/>
      </w:r>
      <w:r w:rsidRPr="002A3537">
        <w:rPr>
          <w:rFonts w:ascii="Bookman Old Style" w:hAnsi="Bookman Old Style"/>
          <w:sz w:val="20"/>
          <w:szCs w:val="20"/>
          <w:vertAlign w:val="superscript"/>
        </w:rPr>
        <w:t xml:space="preserve">                 </w:t>
      </w:r>
      <w:r w:rsidR="007B58F0" w:rsidRPr="002A3537">
        <w:rPr>
          <w:rFonts w:ascii="Bookman Old Style" w:hAnsi="Bookman Old Style"/>
          <w:sz w:val="20"/>
          <w:szCs w:val="20"/>
          <w:vertAlign w:val="superscript"/>
        </w:rPr>
        <w:t>podpis upełnomocnionego przedstawiciela Wykonawcy</w:t>
      </w:r>
    </w:p>
    <w:p w:rsidR="00A56744" w:rsidRPr="002A3537" w:rsidRDefault="00A56744" w:rsidP="009B2FF2">
      <w:pPr>
        <w:spacing w:after="0"/>
        <w:ind w:left="426" w:hanging="426"/>
        <w:rPr>
          <w:rFonts w:ascii="Bookman Old Style" w:hAnsi="Bookman Old Style"/>
          <w:sz w:val="16"/>
          <w:szCs w:val="16"/>
        </w:rPr>
      </w:pPr>
    </w:p>
    <w:p w:rsidR="007B58F0" w:rsidRPr="002A3537" w:rsidRDefault="004115E5" w:rsidP="009B2FF2">
      <w:pPr>
        <w:spacing w:after="0"/>
        <w:ind w:left="426" w:hanging="426"/>
        <w:rPr>
          <w:rFonts w:ascii="Bookman Old Style" w:hAnsi="Bookman Old Style"/>
          <w:sz w:val="16"/>
          <w:szCs w:val="16"/>
        </w:rPr>
      </w:pPr>
      <w:r w:rsidRPr="002A3537">
        <w:rPr>
          <w:rFonts w:ascii="Bookman Old Style" w:hAnsi="Bookman Old Style"/>
          <w:sz w:val="16"/>
          <w:szCs w:val="16"/>
        </w:rPr>
        <w:t>*</w:t>
      </w:r>
      <w:r w:rsidR="007B58F0" w:rsidRPr="002A3537">
        <w:rPr>
          <w:rFonts w:ascii="Bookman Old Style" w:hAnsi="Bookman Old Style"/>
          <w:sz w:val="16"/>
          <w:szCs w:val="16"/>
        </w:rPr>
        <w:t xml:space="preserve"> wypełniają jedynie Wykonawcy wspólnie ubiegający się o udzielenie Zamówienia</w:t>
      </w:r>
    </w:p>
    <w:p w:rsidR="00ED4899" w:rsidRPr="002A3537" w:rsidRDefault="004115E5" w:rsidP="009B2FF2">
      <w:pPr>
        <w:spacing w:after="0"/>
        <w:ind w:left="426" w:hanging="426"/>
        <w:rPr>
          <w:rFonts w:ascii="Bookman Old Style" w:hAnsi="Bookman Old Style"/>
          <w:sz w:val="16"/>
          <w:szCs w:val="16"/>
        </w:rPr>
      </w:pPr>
      <w:r w:rsidRPr="002A3537">
        <w:rPr>
          <w:rFonts w:ascii="Bookman Old Style" w:hAnsi="Bookman Old Style"/>
          <w:sz w:val="16"/>
          <w:szCs w:val="16"/>
        </w:rPr>
        <w:t>*</w:t>
      </w:r>
      <w:r w:rsidR="00154C9C" w:rsidRPr="002A3537">
        <w:rPr>
          <w:rFonts w:ascii="Bookman Old Style" w:hAnsi="Bookman Old Style"/>
          <w:sz w:val="16"/>
          <w:szCs w:val="16"/>
        </w:rPr>
        <w:t>*</w:t>
      </w:r>
      <w:r w:rsidR="008945C0" w:rsidRPr="002A3537">
        <w:rPr>
          <w:rFonts w:ascii="Bookman Old Style" w:hAnsi="Bookman Old Style"/>
          <w:sz w:val="16"/>
          <w:szCs w:val="16"/>
        </w:rPr>
        <w:t xml:space="preserve"> </w:t>
      </w:r>
      <w:r w:rsidR="00154C9C" w:rsidRPr="002A3537">
        <w:rPr>
          <w:rFonts w:ascii="Bookman Old Style" w:hAnsi="Bookman Old Style"/>
          <w:sz w:val="16"/>
          <w:szCs w:val="16"/>
        </w:rPr>
        <w:t>niepotrzebne skreślić</w:t>
      </w:r>
    </w:p>
    <w:p w:rsidR="008945C0" w:rsidRPr="002A3537" w:rsidRDefault="008945C0" w:rsidP="009B2FF2">
      <w:pPr>
        <w:spacing w:after="0"/>
        <w:ind w:left="426" w:hanging="426"/>
        <w:rPr>
          <w:rFonts w:ascii="Bookman Old Style" w:hAnsi="Bookman Old Style"/>
          <w:sz w:val="16"/>
          <w:szCs w:val="16"/>
        </w:rPr>
      </w:pPr>
      <w:r w:rsidRPr="002A3537">
        <w:rPr>
          <w:rFonts w:ascii="Bookman Old Style" w:hAnsi="Bookman Old Style"/>
          <w:sz w:val="16"/>
          <w:szCs w:val="16"/>
        </w:rPr>
        <w:t>*** uzupełnić</w:t>
      </w:r>
    </w:p>
    <w:sectPr w:rsidR="008945C0" w:rsidRPr="002A3537" w:rsidSect="00806534">
      <w:headerReference w:type="default" r:id="rId8"/>
      <w:footerReference w:type="default" r:id="rId9"/>
      <w:pgSz w:w="11906" w:h="16838"/>
      <w:pgMar w:top="720" w:right="720" w:bottom="720" w:left="720" w:header="708" w:footer="708" w:gutter="0"/>
      <w:pgNumType w:start="7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278EB" w15:done="0"/>
  <w15:commentEx w15:paraId="6300FF8B" w15:done="0"/>
  <w15:commentEx w15:paraId="38586D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27" w:rsidRDefault="00146227" w:rsidP="00FA1E55">
      <w:pPr>
        <w:spacing w:after="0" w:line="240" w:lineRule="auto"/>
      </w:pPr>
      <w:r>
        <w:separator/>
      </w:r>
    </w:p>
  </w:endnote>
  <w:endnote w:type="continuationSeparator" w:id="0">
    <w:p w:rsidR="00146227" w:rsidRDefault="00146227" w:rsidP="00FA1E55">
      <w:pPr>
        <w:spacing w:after="0" w:line="240" w:lineRule="auto"/>
      </w:pPr>
      <w:r>
        <w:continuationSeparator/>
      </w:r>
    </w:p>
  </w:endnote>
  <w:endnote w:id="1">
    <w:p w:rsidR="00090B96" w:rsidRPr="002115EE" w:rsidRDefault="00090B96" w:rsidP="00090B96">
      <w:pPr>
        <w:pStyle w:val="Tekstprzypisudolnego"/>
        <w:ind w:left="284"/>
        <w:jc w:val="both"/>
        <w:rPr>
          <w:rFonts w:ascii="Bookman Old Style" w:hAnsi="Bookman Old Style"/>
          <w:i/>
        </w:rPr>
      </w:pPr>
      <w:r>
        <w:rPr>
          <w:rStyle w:val="Odwoanieprzypisukocowego"/>
        </w:rPr>
        <w:endnoteRef/>
      </w:r>
      <w:r>
        <w:t xml:space="preserve"> </w:t>
      </w:r>
      <w:r w:rsidRPr="002115EE">
        <w:rPr>
          <w:rFonts w:ascii="Bookman Old Style" w:hAnsi="Bookman Old Style"/>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90B96" w:rsidRDefault="00090B96">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28" w:rsidRPr="000B6504" w:rsidRDefault="00475928">
    <w:pPr>
      <w:pStyle w:val="Stopka"/>
      <w:jc w:val="right"/>
      <w:rPr>
        <w:rFonts w:ascii="Bookman Old Style" w:eastAsiaTheme="majorEastAsia" w:hAnsi="Bookman Old Style" w:cstheme="majorBid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27" w:rsidRDefault="00146227" w:rsidP="00FA1E55">
      <w:pPr>
        <w:spacing w:after="0" w:line="240" w:lineRule="auto"/>
      </w:pPr>
      <w:r>
        <w:separator/>
      </w:r>
    </w:p>
  </w:footnote>
  <w:footnote w:type="continuationSeparator" w:id="0">
    <w:p w:rsidR="00146227" w:rsidRDefault="00146227" w:rsidP="00FA1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79" w:rsidRPr="00AA2CF9" w:rsidRDefault="00C43779" w:rsidP="00C43779">
    <w:pPr>
      <w:pBdr>
        <w:bottom w:val="single" w:sz="4" w:space="1" w:color="auto"/>
      </w:pBdr>
      <w:tabs>
        <w:tab w:val="center" w:pos="4536"/>
        <w:tab w:val="right" w:pos="9072"/>
      </w:tabs>
      <w:spacing w:after="0" w:line="240" w:lineRule="auto"/>
      <w:jc w:val="center"/>
      <w:rPr>
        <w:rFonts w:ascii="Bookman Old Style" w:hAnsi="Bookman Old Style"/>
        <w:sz w:val="16"/>
        <w:szCs w:val="16"/>
      </w:rPr>
    </w:pPr>
    <w:r>
      <w:rPr>
        <w:rFonts w:ascii="Bookman Old Style" w:hAnsi="Bookman Old Style"/>
        <w:sz w:val="16"/>
        <w:szCs w:val="16"/>
      </w:rPr>
      <w:t>Specyfikacja Istotnych Warunków Zamówienia</w:t>
    </w:r>
  </w:p>
  <w:p w:rsidR="00C43779" w:rsidRPr="0051524B" w:rsidRDefault="00233172" w:rsidP="00E7053C">
    <w:pPr>
      <w:pBdr>
        <w:bottom w:val="single" w:sz="4" w:space="1" w:color="auto"/>
      </w:pBdr>
      <w:tabs>
        <w:tab w:val="center" w:pos="4536"/>
        <w:tab w:val="right" w:pos="9072"/>
      </w:tabs>
      <w:jc w:val="center"/>
      <w:rPr>
        <w:rFonts w:ascii="Bookman Old Style" w:hAnsi="Bookman Old Style"/>
        <w:sz w:val="10"/>
        <w:szCs w:val="16"/>
      </w:rPr>
    </w:pPr>
    <w:r>
      <w:rPr>
        <w:rFonts w:ascii="Bookman Old Style" w:hAnsi="Bookman Old Style"/>
        <w:sz w:val="16"/>
        <w:szCs w:val="16"/>
      </w:rPr>
      <w:t xml:space="preserve">Grupowe ubezpieczenie na życie dla pracowników Regionalnego Szpitala Specjalistycznego </w:t>
    </w:r>
    <w:r w:rsidR="00901804">
      <w:rPr>
        <w:rFonts w:ascii="Bookman Old Style" w:hAnsi="Bookman Old Style"/>
        <w:sz w:val="16"/>
        <w:szCs w:val="16"/>
      </w:rPr>
      <w:br/>
    </w:r>
    <w:r>
      <w:rPr>
        <w:rFonts w:ascii="Bookman Old Style" w:hAnsi="Bookman Old Style"/>
        <w:sz w:val="16"/>
        <w:szCs w:val="16"/>
      </w:rPr>
      <w:t>im. dr Wł. Biegańskiego w Grudziądzu i członków ich rodzin</w:t>
    </w:r>
    <w:r w:rsidR="00E7053C">
      <w:rPr>
        <w:rFonts w:ascii="Bookman Old Style" w:hAnsi="Bookman Old Style"/>
        <w:sz w:val="16"/>
        <w:szCs w:val="16"/>
      </w:rPr>
      <w:br/>
    </w:r>
    <w:r w:rsidR="00C43779" w:rsidRPr="00AA2CF9">
      <w:rPr>
        <w:rFonts w:ascii="Bookman Old Style" w:hAnsi="Bookman Old Style"/>
        <w:sz w:val="16"/>
        <w:szCs w:val="16"/>
      </w:rPr>
      <w:t xml:space="preserve"> </w:t>
    </w:r>
    <w:r w:rsidR="00C43779" w:rsidRPr="00AA2CF9">
      <w:rPr>
        <w:rFonts w:ascii="Bookman Old Style" w:hAnsi="Bookman Old Style"/>
        <w:sz w:val="16"/>
      </w:rPr>
      <w:t xml:space="preserve">znak sprawy: </w:t>
    </w:r>
    <w:r w:rsidR="0047454E">
      <w:rPr>
        <w:rFonts w:ascii="Bookman Old Style" w:hAnsi="Bookman Old Style"/>
        <w:sz w:val="16"/>
      </w:rPr>
      <w:t>K/2/PN/18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B0EC458"/>
    <w:lvl w:ilvl="0">
      <w:start w:val="1"/>
      <w:numFmt w:val="bullet"/>
      <w:lvlText w:val=""/>
      <w:lvlJc w:val="left"/>
      <w:pPr>
        <w:tabs>
          <w:tab w:val="num" w:pos="1492"/>
        </w:tabs>
        <w:ind w:left="1492" w:hanging="360"/>
      </w:pPr>
      <w:rPr>
        <w:rFonts w:ascii="Symbol" w:hAnsi="Symbol" w:hint="default"/>
      </w:rPr>
    </w:lvl>
  </w:abstractNum>
  <w:abstractNum w:abstractNumId="1">
    <w:nsid w:val="010304A0"/>
    <w:multiLevelType w:val="hybridMultilevel"/>
    <w:tmpl w:val="74C414FC"/>
    <w:lvl w:ilvl="0" w:tplc="04150011">
      <w:start w:val="1"/>
      <w:numFmt w:val="decimal"/>
      <w:lvlText w:val="%1)"/>
      <w:lvlJc w:val="left"/>
      <w:pPr>
        <w:tabs>
          <w:tab w:val="num" w:pos="360"/>
        </w:tabs>
        <w:ind w:left="360" w:hanging="360"/>
      </w:pPr>
    </w:lvl>
    <w:lvl w:ilvl="1" w:tplc="967EE722">
      <w:start w:val="1"/>
      <w:numFmt w:val="lowerLetter"/>
      <w:lvlText w:val="%2."/>
      <w:lvlJc w:val="left"/>
      <w:pPr>
        <w:tabs>
          <w:tab w:val="num" w:pos="1440"/>
        </w:tabs>
        <w:ind w:left="1440" w:hanging="360"/>
      </w:pPr>
      <w:rPr>
        <w:rFonts w:cs="Times New Roman"/>
        <w:b w:val="0"/>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954944"/>
    <w:multiLevelType w:val="hybridMultilevel"/>
    <w:tmpl w:val="A11424FC"/>
    <w:lvl w:ilvl="0" w:tplc="98081B24">
      <w:start w:val="1"/>
      <w:numFmt w:val="lowerLetter"/>
      <w:lvlText w:val="%1)"/>
      <w:lvlJc w:val="left"/>
      <w:pPr>
        <w:tabs>
          <w:tab w:val="num" w:pos="1992"/>
        </w:tabs>
        <w:ind w:left="1992" w:hanging="360"/>
      </w:pPr>
      <w:rPr>
        <w:rFonts w:cs="Times New Roman" w:hint="default"/>
        <w:sz w:val="20"/>
        <w:szCs w:val="20"/>
      </w:rPr>
    </w:lvl>
    <w:lvl w:ilvl="1" w:tplc="04150019" w:tentative="1">
      <w:start w:val="1"/>
      <w:numFmt w:val="lowerLetter"/>
      <w:lvlText w:val="%2."/>
      <w:lvlJc w:val="left"/>
      <w:pPr>
        <w:tabs>
          <w:tab w:val="num" w:pos="816"/>
        </w:tabs>
        <w:ind w:left="816" w:hanging="360"/>
      </w:pPr>
      <w:rPr>
        <w:rFonts w:cs="Times New Roman"/>
      </w:rPr>
    </w:lvl>
    <w:lvl w:ilvl="2" w:tplc="0415001B" w:tentative="1">
      <w:start w:val="1"/>
      <w:numFmt w:val="lowerRoman"/>
      <w:lvlText w:val="%3."/>
      <w:lvlJc w:val="right"/>
      <w:pPr>
        <w:tabs>
          <w:tab w:val="num" w:pos="1536"/>
        </w:tabs>
        <w:ind w:left="1536" w:hanging="180"/>
      </w:pPr>
      <w:rPr>
        <w:rFonts w:cs="Times New Roman"/>
      </w:rPr>
    </w:lvl>
    <w:lvl w:ilvl="3" w:tplc="0415000F" w:tentative="1">
      <w:start w:val="1"/>
      <w:numFmt w:val="decimal"/>
      <w:lvlText w:val="%4."/>
      <w:lvlJc w:val="left"/>
      <w:pPr>
        <w:tabs>
          <w:tab w:val="num" w:pos="2256"/>
        </w:tabs>
        <w:ind w:left="2256" w:hanging="360"/>
      </w:pPr>
      <w:rPr>
        <w:rFonts w:cs="Times New Roman"/>
      </w:rPr>
    </w:lvl>
    <w:lvl w:ilvl="4" w:tplc="04150019" w:tentative="1">
      <w:start w:val="1"/>
      <w:numFmt w:val="lowerLetter"/>
      <w:lvlText w:val="%5."/>
      <w:lvlJc w:val="left"/>
      <w:pPr>
        <w:tabs>
          <w:tab w:val="num" w:pos="2976"/>
        </w:tabs>
        <w:ind w:left="2976" w:hanging="360"/>
      </w:pPr>
      <w:rPr>
        <w:rFonts w:cs="Times New Roman"/>
      </w:rPr>
    </w:lvl>
    <w:lvl w:ilvl="5" w:tplc="0415001B" w:tentative="1">
      <w:start w:val="1"/>
      <w:numFmt w:val="lowerRoman"/>
      <w:lvlText w:val="%6."/>
      <w:lvlJc w:val="right"/>
      <w:pPr>
        <w:tabs>
          <w:tab w:val="num" w:pos="3696"/>
        </w:tabs>
        <w:ind w:left="3696" w:hanging="180"/>
      </w:pPr>
      <w:rPr>
        <w:rFonts w:cs="Times New Roman"/>
      </w:rPr>
    </w:lvl>
    <w:lvl w:ilvl="6" w:tplc="0415000F" w:tentative="1">
      <w:start w:val="1"/>
      <w:numFmt w:val="decimal"/>
      <w:lvlText w:val="%7."/>
      <w:lvlJc w:val="left"/>
      <w:pPr>
        <w:tabs>
          <w:tab w:val="num" w:pos="4416"/>
        </w:tabs>
        <w:ind w:left="4416" w:hanging="360"/>
      </w:pPr>
      <w:rPr>
        <w:rFonts w:cs="Times New Roman"/>
      </w:rPr>
    </w:lvl>
    <w:lvl w:ilvl="7" w:tplc="04150019" w:tentative="1">
      <w:start w:val="1"/>
      <w:numFmt w:val="lowerLetter"/>
      <w:lvlText w:val="%8."/>
      <w:lvlJc w:val="left"/>
      <w:pPr>
        <w:tabs>
          <w:tab w:val="num" w:pos="5136"/>
        </w:tabs>
        <w:ind w:left="5136" w:hanging="360"/>
      </w:pPr>
      <w:rPr>
        <w:rFonts w:cs="Times New Roman"/>
      </w:rPr>
    </w:lvl>
    <w:lvl w:ilvl="8" w:tplc="0415001B" w:tentative="1">
      <w:start w:val="1"/>
      <w:numFmt w:val="lowerRoman"/>
      <w:lvlText w:val="%9."/>
      <w:lvlJc w:val="right"/>
      <w:pPr>
        <w:tabs>
          <w:tab w:val="num" w:pos="5856"/>
        </w:tabs>
        <w:ind w:left="5856" w:hanging="180"/>
      </w:pPr>
      <w:rPr>
        <w:rFonts w:cs="Times New Roman"/>
      </w:rPr>
    </w:lvl>
  </w:abstractNum>
  <w:abstractNum w:abstractNumId="3">
    <w:nsid w:val="08B66AE9"/>
    <w:multiLevelType w:val="hybridMultilevel"/>
    <w:tmpl w:val="A11424FC"/>
    <w:lvl w:ilvl="0" w:tplc="98081B24">
      <w:start w:val="1"/>
      <w:numFmt w:val="lowerLetter"/>
      <w:lvlText w:val="%1)"/>
      <w:lvlJc w:val="left"/>
      <w:pPr>
        <w:tabs>
          <w:tab w:val="num" w:pos="1992"/>
        </w:tabs>
        <w:ind w:left="1992" w:hanging="360"/>
      </w:pPr>
      <w:rPr>
        <w:rFonts w:cs="Times New Roman" w:hint="default"/>
        <w:sz w:val="20"/>
        <w:szCs w:val="20"/>
      </w:rPr>
    </w:lvl>
    <w:lvl w:ilvl="1" w:tplc="04150019" w:tentative="1">
      <w:start w:val="1"/>
      <w:numFmt w:val="lowerLetter"/>
      <w:lvlText w:val="%2."/>
      <w:lvlJc w:val="left"/>
      <w:pPr>
        <w:tabs>
          <w:tab w:val="num" w:pos="816"/>
        </w:tabs>
        <w:ind w:left="816" w:hanging="360"/>
      </w:pPr>
      <w:rPr>
        <w:rFonts w:cs="Times New Roman"/>
      </w:rPr>
    </w:lvl>
    <w:lvl w:ilvl="2" w:tplc="0415001B" w:tentative="1">
      <w:start w:val="1"/>
      <w:numFmt w:val="lowerRoman"/>
      <w:lvlText w:val="%3."/>
      <w:lvlJc w:val="right"/>
      <w:pPr>
        <w:tabs>
          <w:tab w:val="num" w:pos="1536"/>
        </w:tabs>
        <w:ind w:left="1536" w:hanging="180"/>
      </w:pPr>
      <w:rPr>
        <w:rFonts w:cs="Times New Roman"/>
      </w:rPr>
    </w:lvl>
    <w:lvl w:ilvl="3" w:tplc="0415000F" w:tentative="1">
      <w:start w:val="1"/>
      <w:numFmt w:val="decimal"/>
      <w:lvlText w:val="%4."/>
      <w:lvlJc w:val="left"/>
      <w:pPr>
        <w:tabs>
          <w:tab w:val="num" w:pos="2256"/>
        </w:tabs>
        <w:ind w:left="2256" w:hanging="360"/>
      </w:pPr>
      <w:rPr>
        <w:rFonts w:cs="Times New Roman"/>
      </w:rPr>
    </w:lvl>
    <w:lvl w:ilvl="4" w:tplc="04150019" w:tentative="1">
      <w:start w:val="1"/>
      <w:numFmt w:val="lowerLetter"/>
      <w:lvlText w:val="%5."/>
      <w:lvlJc w:val="left"/>
      <w:pPr>
        <w:tabs>
          <w:tab w:val="num" w:pos="2976"/>
        </w:tabs>
        <w:ind w:left="2976" w:hanging="360"/>
      </w:pPr>
      <w:rPr>
        <w:rFonts w:cs="Times New Roman"/>
      </w:rPr>
    </w:lvl>
    <w:lvl w:ilvl="5" w:tplc="0415001B" w:tentative="1">
      <w:start w:val="1"/>
      <w:numFmt w:val="lowerRoman"/>
      <w:lvlText w:val="%6."/>
      <w:lvlJc w:val="right"/>
      <w:pPr>
        <w:tabs>
          <w:tab w:val="num" w:pos="3696"/>
        </w:tabs>
        <w:ind w:left="3696" w:hanging="180"/>
      </w:pPr>
      <w:rPr>
        <w:rFonts w:cs="Times New Roman"/>
      </w:rPr>
    </w:lvl>
    <w:lvl w:ilvl="6" w:tplc="0415000F" w:tentative="1">
      <w:start w:val="1"/>
      <w:numFmt w:val="decimal"/>
      <w:lvlText w:val="%7."/>
      <w:lvlJc w:val="left"/>
      <w:pPr>
        <w:tabs>
          <w:tab w:val="num" w:pos="4416"/>
        </w:tabs>
        <w:ind w:left="4416" w:hanging="360"/>
      </w:pPr>
      <w:rPr>
        <w:rFonts w:cs="Times New Roman"/>
      </w:rPr>
    </w:lvl>
    <w:lvl w:ilvl="7" w:tplc="04150019" w:tentative="1">
      <w:start w:val="1"/>
      <w:numFmt w:val="lowerLetter"/>
      <w:lvlText w:val="%8."/>
      <w:lvlJc w:val="left"/>
      <w:pPr>
        <w:tabs>
          <w:tab w:val="num" w:pos="5136"/>
        </w:tabs>
        <w:ind w:left="5136" w:hanging="360"/>
      </w:pPr>
      <w:rPr>
        <w:rFonts w:cs="Times New Roman"/>
      </w:rPr>
    </w:lvl>
    <w:lvl w:ilvl="8" w:tplc="0415001B" w:tentative="1">
      <w:start w:val="1"/>
      <w:numFmt w:val="lowerRoman"/>
      <w:lvlText w:val="%9."/>
      <w:lvlJc w:val="right"/>
      <w:pPr>
        <w:tabs>
          <w:tab w:val="num" w:pos="5856"/>
        </w:tabs>
        <w:ind w:left="5856" w:hanging="180"/>
      </w:pPr>
      <w:rPr>
        <w:rFonts w:cs="Times New Roman"/>
      </w:rPr>
    </w:lvl>
  </w:abstractNum>
  <w:abstractNum w:abstractNumId="4">
    <w:nsid w:val="181A41A5"/>
    <w:multiLevelType w:val="hybridMultilevel"/>
    <w:tmpl w:val="3F4EF1E6"/>
    <w:lvl w:ilvl="0" w:tplc="DD6C2DA4">
      <w:start w:val="1"/>
      <w:numFmt w:val="decimal"/>
      <w:lvlText w:val="%1."/>
      <w:lvlJc w:val="left"/>
      <w:pPr>
        <w:tabs>
          <w:tab w:val="num" w:pos="540"/>
        </w:tabs>
        <w:ind w:left="540" w:hanging="360"/>
      </w:pPr>
      <w:rPr>
        <w:rFonts w:ascii="Times New Roman" w:eastAsia="Times New Roman" w:hAnsi="Times New Roman" w:cs="Times New Roman" w:hint="default"/>
        <w:b w:val="0"/>
        <w:i w:val="0"/>
      </w:rPr>
    </w:lvl>
    <w:lvl w:ilvl="1" w:tplc="D19E49B6">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8F518A9"/>
    <w:multiLevelType w:val="hybridMultilevel"/>
    <w:tmpl w:val="CF544508"/>
    <w:name w:val="1.1.2"/>
    <w:lvl w:ilvl="0" w:tplc="6E0AE6A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
    <w:nsid w:val="199C2439"/>
    <w:multiLevelType w:val="hybridMultilevel"/>
    <w:tmpl w:val="1E200AC4"/>
    <w:lvl w:ilvl="0" w:tplc="232213FE">
      <w:start w:val="1"/>
      <w:numFmt w:val="bullet"/>
      <w:lvlText w:val="-"/>
      <w:lvlJc w:val="left"/>
      <w:pPr>
        <w:ind w:left="720" w:hanging="360"/>
      </w:pPr>
      <w:rPr>
        <w:rFonts w:ascii="Bookman Old Style" w:hAnsi="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640E89"/>
    <w:multiLevelType w:val="multilevel"/>
    <w:tmpl w:val="0F5C7D98"/>
    <w:lvl w:ilvl="0">
      <w:start w:val="1"/>
      <w:numFmt w:val="decimal"/>
      <w:lvlText w:val="%1."/>
      <w:lvlJc w:val="left"/>
      <w:pPr>
        <w:ind w:left="360" w:hanging="360"/>
      </w:pPr>
      <w:rPr>
        <w:rFonts w:cs="Times New Roman" w:hint="default"/>
        <w:b/>
      </w:rPr>
    </w:lvl>
    <w:lvl w:ilvl="1">
      <w:start w:val="1"/>
      <w:numFmt w:val="decimal"/>
      <w:lvlText w:val="%1.%2."/>
      <w:lvlJc w:val="left"/>
      <w:pPr>
        <w:ind w:left="1021" w:hanging="567"/>
      </w:pPr>
      <w:rPr>
        <w:rFonts w:cs="Times New Roman" w:hint="default"/>
        <w:b w:val="0"/>
      </w:rPr>
    </w:lvl>
    <w:lvl w:ilvl="2">
      <w:start w:val="1"/>
      <w:numFmt w:val="decimal"/>
      <w:lvlText w:val="%1.%2.%3."/>
      <w:lvlJc w:val="left"/>
      <w:pPr>
        <w:ind w:left="1588" w:hanging="862"/>
      </w:pPr>
      <w:rPr>
        <w:rFonts w:cs="Times New Roman" w:hint="default"/>
      </w:rPr>
    </w:lvl>
    <w:lvl w:ilvl="3">
      <w:start w:val="1"/>
      <w:numFmt w:val="decimal"/>
      <w:lvlText w:val="%1.%2.%3.%4."/>
      <w:lvlJc w:val="left"/>
      <w:pPr>
        <w:ind w:left="2268" w:hanging="102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BE5C22"/>
    <w:multiLevelType w:val="hybridMultilevel"/>
    <w:tmpl w:val="97D8A1A6"/>
    <w:lvl w:ilvl="0" w:tplc="5E2C2F8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D7A6DCC"/>
    <w:multiLevelType w:val="multilevel"/>
    <w:tmpl w:val="108E6A06"/>
    <w:lvl w:ilvl="0">
      <w:start w:val="1"/>
      <w:numFmt w:val="decimal"/>
      <w:lvlText w:val="%1."/>
      <w:lvlJc w:val="left"/>
      <w:pPr>
        <w:ind w:left="360" w:hanging="360"/>
      </w:pPr>
      <w:rPr>
        <w:rFonts w:hint="default"/>
        <w:b/>
        <w:i w:val="0"/>
        <w:color w:val="365F91" w:themeColor="accent1" w:themeShade="BF"/>
        <w:sz w:val="22"/>
      </w:rPr>
    </w:lvl>
    <w:lvl w:ilvl="1">
      <w:start w:val="1"/>
      <w:numFmt w:val="decimal"/>
      <w:lvlText w:val="%1.%2."/>
      <w:lvlJc w:val="left"/>
      <w:pPr>
        <w:ind w:left="792" w:hanging="432"/>
      </w:pPr>
      <w:rPr>
        <w:rFonts w:asciiTheme="minorHAnsi" w:hAnsiTheme="minorHAnsi" w:hint="default"/>
        <w:b w:val="0"/>
        <w:i w:val="0"/>
        <w:color w:val="auto"/>
        <w:sz w:val="20"/>
        <w:szCs w:val="20"/>
      </w:rPr>
    </w:lvl>
    <w:lvl w:ilvl="2">
      <w:start w:val="1"/>
      <w:numFmt w:val="bullet"/>
      <w:lvlText w:val="-"/>
      <w:lvlJc w:val="left"/>
      <w:pPr>
        <w:ind w:left="1224" w:hanging="504"/>
      </w:pPr>
      <w:rPr>
        <w:rFonts w:ascii="Bookman Old Style" w:hAnsi="Bookman Old Style" w:hint="default"/>
      </w:rPr>
    </w:lvl>
    <w:lvl w:ilvl="3">
      <w:start w:val="1"/>
      <w:numFmt w:val="decimal"/>
      <w:lvlText w:val="%1.%2.%3.%4."/>
      <w:lvlJc w:val="left"/>
      <w:pPr>
        <w:ind w:left="1728" w:hanging="648"/>
      </w:pPr>
      <w:rPr>
        <w:rFonts w:hint="default"/>
        <w:sz w:val="20"/>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B987681"/>
    <w:multiLevelType w:val="hybridMultilevel"/>
    <w:tmpl w:val="A11424FC"/>
    <w:lvl w:ilvl="0" w:tplc="98081B24">
      <w:start w:val="1"/>
      <w:numFmt w:val="lowerLetter"/>
      <w:lvlText w:val="%1)"/>
      <w:lvlJc w:val="left"/>
      <w:pPr>
        <w:tabs>
          <w:tab w:val="num" w:pos="1992"/>
        </w:tabs>
        <w:ind w:left="1992" w:hanging="360"/>
      </w:pPr>
      <w:rPr>
        <w:rFonts w:cs="Times New Roman" w:hint="default"/>
        <w:sz w:val="20"/>
        <w:szCs w:val="20"/>
      </w:rPr>
    </w:lvl>
    <w:lvl w:ilvl="1" w:tplc="04150019" w:tentative="1">
      <w:start w:val="1"/>
      <w:numFmt w:val="lowerLetter"/>
      <w:lvlText w:val="%2."/>
      <w:lvlJc w:val="left"/>
      <w:pPr>
        <w:tabs>
          <w:tab w:val="num" w:pos="816"/>
        </w:tabs>
        <w:ind w:left="816" w:hanging="360"/>
      </w:pPr>
      <w:rPr>
        <w:rFonts w:cs="Times New Roman"/>
      </w:rPr>
    </w:lvl>
    <w:lvl w:ilvl="2" w:tplc="0415001B" w:tentative="1">
      <w:start w:val="1"/>
      <w:numFmt w:val="lowerRoman"/>
      <w:lvlText w:val="%3."/>
      <w:lvlJc w:val="right"/>
      <w:pPr>
        <w:tabs>
          <w:tab w:val="num" w:pos="1536"/>
        </w:tabs>
        <w:ind w:left="1536" w:hanging="180"/>
      </w:pPr>
      <w:rPr>
        <w:rFonts w:cs="Times New Roman"/>
      </w:rPr>
    </w:lvl>
    <w:lvl w:ilvl="3" w:tplc="0415000F" w:tentative="1">
      <w:start w:val="1"/>
      <w:numFmt w:val="decimal"/>
      <w:lvlText w:val="%4."/>
      <w:lvlJc w:val="left"/>
      <w:pPr>
        <w:tabs>
          <w:tab w:val="num" w:pos="2256"/>
        </w:tabs>
        <w:ind w:left="2256" w:hanging="360"/>
      </w:pPr>
      <w:rPr>
        <w:rFonts w:cs="Times New Roman"/>
      </w:rPr>
    </w:lvl>
    <w:lvl w:ilvl="4" w:tplc="04150019" w:tentative="1">
      <w:start w:val="1"/>
      <w:numFmt w:val="lowerLetter"/>
      <w:lvlText w:val="%5."/>
      <w:lvlJc w:val="left"/>
      <w:pPr>
        <w:tabs>
          <w:tab w:val="num" w:pos="2976"/>
        </w:tabs>
        <w:ind w:left="2976" w:hanging="360"/>
      </w:pPr>
      <w:rPr>
        <w:rFonts w:cs="Times New Roman"/>
      </w:rPr>
    </w:lvl>
    <w:lvl w:ilvl="5" w:tplc="0415001B" w:tentative="1">
      <w:start w:val="1"/>
      <w:numFmt w:val="lowerRoman"/>
      <w:lvlText w:val="%6."/>
      <w:lvlJc w:val="right"/>
      <w:pPr>
        <w:tabs>
          <w:tab w:val="num" w:pos="3696"/>
        </w:tabs>
        <w:ind w:left="3696" w:hanging="180"/>
      </w:pPr>
      <w:rPr>
        <w:rFonts w:cs="Times New Roman"/>
      </w:rPr>
    </w:lvl>
    <w:lvl w:ilvl="6" w:tplc="0415000F" w:tentative="1">
      <w:start w:val="1"/>
      <w:numFmt w:val="decimal"/>
      <w:lvlText w:val="%7."/>
      <w:lvlJc w:val="left"/>
      <w:pPr>
        <w:tabs>
          <w:tab w:val="num" w:pos="4416"/>
        </w:tabs>
        <w:ind w:left="4416" w:hanging="360"/>
      </w:pPr>
      <w:rPr>
        <w:rFonts w:cs="Times New Roman"/>
      </w:rPr>
    </w:lvl>
    <w:lvl w:ilvl="7" w:tplc="04150019" w:tentative="1">
      <w:start w:val="1"/>
      <w:numFmt w:val="lowerLetter"/>
      <w:lvlText w:val="%8."/>
      <w:lvlJc w:val="left"/>
      <w:pPr>
        <w:tabs>
          <w:tab w:val="num" w:pos="5136"/>
        </w:tabs>
        <w:ind w:left="5136" w:hanging="360"/>
      </w:pPr>
      <w:rPr>
        <w:rFonts w:cs="Times New Roman"/>
      </w:rPr>
    </w:lvl>
    <w:lvl w:ilvl="8" w:tplc="0415001B" w:tentative="1">
      <w:start w:val="1"/>
      <w:numFmt w:val="lowerRoman"/>
      <w:lvlText w:val="%9."/>
      <w:lvlJc w:val="right"/>
      <w:pPr>
        <w:tabs>
          <w:tab w:val="num" w:pos="5856"/>
        </w:tabs>
        <w:ind w:left="5856" w:hanging="180"/>
      </w:pPr>
      <w:rPr>
        <w:rFonts w:cs="Times New Roman"/>
      </w:rPr>
    </w:lvl>
  </w:abstractNum>
  <w:abstractNum w:abstractNumId="11">
    <w:nsid w:val="3BF42DE7"/>
    <w:multiLevelType w:val="multilevel"/>
    <w:tmpl w:val="7B8AD2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C755DB"/>
    <w:multiLevelType w:val="singleLevel"/>
    <w:tmpl w:val="065A007C"/>
    <w:lvl w:ilvl="0">
      <w:start w:val="1"/>
      <w:numFmt w:val="upperRoman"/>
      <w:lvlText w:val="%1."/>
      <w:legacy w:legacy="1" w:legacySpace="120" w:legacyIndent="360"/>
      <w:lvlJc w:val="left"/>
      <w:pPr>
        <w:ind w:left="360" w:hanging="360"/>
      </w:pPr>
    </w:lvl>
  </w:abstractNum>
  <w:abstractNum w:abstractNumId="13">
    <w:nsid w:val="46BD0C10"/>
    <w:multiLevelType w:val="hybridMultilevel"/>
    <w:tmpl w:val="E87C781A"/>
    <w:lvl w:ilvl="0" w:tplc="232213FE">
      <w:start w:val="1"/>
      <w:numFmt w:val="bullet"/>
      <w:lvlText w:val="-"/>
      <w:lvlJc w:val="left"/>
      <w:pPr>
        <w:ind w:left="1004" w:hanging="360"/>
      </w:pPr>
      <w:rPr>
        <w:rFonts w:ascii="Bookman Old Style" w:hAnsi="Bookman Old Style"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C5E6AFC"/>
    <w:multiLevelType w:val="hybridMultilevel"/>
    <w:tmpl w:val="B3D46F34"/>
    <w:lvl w:ilvl="0" w:tplc="DD6C2DA4">
      <w:start w:val="1"/>
      <w:numFmt w:val="decimal"/>
      <w:lvlText w:val="%1."/>
      <w:lvlJc w:val="left"/>
      <w:pPr>
        <w:tabs>
          <w:tab w:val="num" w:pos="540"/>
        </w:tabs>
        <w:ind w:left="540" w:hanging="360"/>
      </w:pPr>
      <w:rPr>
        <w:rFonts w:ascii="Times New Roman" w:eastAsia="Times New Roman" w:hAnsi="Times New Roman" w:cs="Times New Roman" w:hint="default"/>
        <w:b w:val="0"/>
        <w:i w:val="0"/>
      </w:rPr>
    </w:lvl>
    <w:lvl w:ilvl="1" w:tplc="232213FE">
      <w:start w:val="1"/>
      <w:numFmt w:val="bullet"/>
      <w:lvlText w:val="-"/>
      <w:lvlJc w:val="left"/>
      <w:pPr>
        <w:tabs>
          <w:tab w:val="num" w:pos="1440"/>
        </w:tabs>
        <w:ind w:left="1440" w:hanging="360"/>
      </w:pPr>
      <w:rPr>
        <w:rFonts w:ascii="Bookman Old Style" w:hAnsi="Bookman Old Style" w:hint="default"/>
        <w:b w:val="0"/>
        <w:i w:val="0"/>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D592322"/>
    <w:multiLevelType w:val="hybridMultilevel"/>
    <w:tmpl w:val="B0008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FB35D4"/>
    <w:multiLevelType w:val="hybridMultilevel"/>
    <w:tmpl w:val="17B4AD42"/>
    <w:lvl w:ilvl="0" w:tplc="5E2C2F8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F9C4E89"/>
    <w:multiLevelType w:val="hybridMultilevel"/>
    <w:tmpl w:val="7C1CCCE6"/>
    <w:lvl w:ilvl="0" w:tplc="232213FE">
      <w:start w:val="1"/>
      <w:numFmt w:val="bullet"/>
      <w:lvlText w:val="-"/>
      <w:lvlJc w:val="left"/>
      <w:pPr>
        <w:ind w:left="720" w:hanging="360"/>
      </w:pPr>
      <w:rPr>
        <w:rFonts w:ascii="Bookman Old Style" w:hAnsi="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0309C1"/>
    <w:multiLevelType w:val="hybridMultilevel"/>
    <w:tmpl w:val="CE52AEA0"/>
    <w:lvl w:ilvl="0" w:tplc="52FE3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D62F2E"/>
    <w:multiLevelType w:val="hybridMultilevel"/>
    <w:tmpl w:val="481E0A6E"/>
    <w:lvl w:ilvl="0" w:tplc="9800A4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7C7BF3"/>
    <w:multiLevelType w:val="multilevel"/>
    <w:tmpl w:val="12A6E51E"/>
    <w:lvl w:ilvl="0">
      <w:start w:val="1"/>
      <w:numFmt w:val="decimal"/>
      <w:pStyle w:val="Styl1"/>
      <w:lvlText w:val="%1."/>
      <w:lvlJc w:val="left"/>
      <w:pPr>
        <w:ind w:left="360" w:hanging="360"/>
      </w:pPr>
      <w:rPr>
        <w:rFonts w:hint="default"/>
        <w:b/>
        <w:i w:val="0"/>
        <w:color w:val="365F91" w:themeColor="accent1" w:themeShade="BF"/>
        <w:sz w:val="22"/>
      </w:rPr>
    </w:lvl>
    <w:lvl w:ilvl="1">
      <w:start w:val="1"/>
      <w:numFmt w:val="decimal"/>
      <w:pStyle w:val="podstawowyl2"/>
      <w:lvlText w:val="%1.%2."/>
      <w:lvlJc w:val="left"/>
      <w:pPr>
        <w:ind w:left="792" w:hanging="432"/>
      </w:pPr>
      <w:rPr>
        <w:rFonts w:ascii="Bookman Old Style" w:hAnsi="Bookman Old Style" w:hint="default"/>
        <w:b w:val="0"/>
        <w:i w:val="0"/>
        <w:color w:val="auto"/>
        <w:sz w:val="20"/>
        <w:szCs w:val="20"/>
      </w:rPr>
    </w:lvl>
    <w:lvl w:ilvl="2">
      <w:start w:val="1"/>
      <w:numFmt w:val="decimal"/>
      <w:lvlText w:val="%1.%2.%3."/>
      <w:lvlJc w:val="left"/>
      <w:pPr>
        <w:ind w:left="1224" w:hanging="504"/>
      </w:pPr>
      <w:rPr>
        <w:rFonts w:ascii="Bookman Old Style" w:hAnsi="Bookman Old Style" w:hint="default"/>
        <w:b w:val="0"/>
      </w:rPr>
    </w:lvl>
    <w:lvl w:ilvl="3">
      <w:start w:val="1"/>
      <w:numFmt w:val="decimal"/>
      <w:lvlText w:val="%1.%2.%3.%4."/>
      <w:lvlJc w:val="left"/>
      <w:pPr>
        <w:ind w:left="1728" w:hanging="648"/>
      </w:pPr>
      <w:rPr>
        <w:rFonts w:ascii="Bookman Old Style" w:hAnsi="Bookman Old Style" w:hint="default"/>
        <w:sz w:val="20"/>
        <w:szCs w:val="24"/>
      </w:rPr>
    </w:lvl>
    <w:lvl w:ilvl="4">
      <w:start w:val="1"/>
      <w:numFmt w:val="decimal"/>
      <w:lvlText w:val="%1.%2.%3.%4.%5."/>
      <w:lvlJc w:val="left"/>
      <w:pPr>
        <w:ind w:left="2232" w:hanging="792"/>
      </w:pPr>
      <w:rPr>
        <w:rFonts w:ascii="Bookman Old Style" w:hAnsi="Bookman Old Style" w:hint="default"/>
      </w:rPr>
    </w:lvl>
    <w:lvl w:ilvl="5">
      <w:start w:val="1"/>
      <w:numFmt w:val="decimal"/>
      <w:lvlText w:val="%1.%2.%3.%4.%5.%6."/>
      <w:lvlJc w:val="left"/>
      <w:pPr>
        <w:ind w:left="2736" w:hanging="936"/>
      </w:pPr>
      <w:rPr>
        <w:rFonts w:ascii="Bookman Old Style" w:hAnsi="Bookman Old Style"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8D7D26"/>
    <w:multiLevelType w:val="hybridMultilevel"/>
    <w:tmpl w:val="80ACC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AE1282"/>
    <w:multiLevelType w:val="multilevel"/>
    <w:tmpl w:val="58AAD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304F7F"/>
    <w:multiLevelType w:val="hybridMultilevel"/>
    <w:tmpl w:val="FA648638"/>
    <w:lvl w:ilvl="0" w:tplc="7646E79A">
      <w:start w:val="1"/>
      <w:numFmt w:val="decimal"/>
      <w:lvlText w:val="%1."/>
      <w:lvlJc w:val="left"/>
      <w:pPr>
        <w:ind w:left="720" w:hanging="360"/>
      </w:pPr>
      <w:rPr>
        <w:b/>
        <w:i w:val="0"/>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F87E97"/>
    <w:multiLevelType w:val="hybridMultilevel"/>
    <w:tmpl w:val="1E5E528E"/>
    <w:lvl w:ilvl="0" w:tplc="D9D66AA0">
      <w:start w:val="9"/>
      <w:numFmt w:val="decimal"/>
      <w:lvlText w:val="%1."/>
      <w:lvlJc w:val="left"/>
      <w:pPr>
        <w:ind w:left="218" w:hanging="360"/>
      </w:pPr>
      <w:rPr>
        <w:rFonts w:hint="default"/>
        <w:b/>
        <w:i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5951466E"/>
    <w:multiLevelType w:val="hybridMultilevel"/>
    <w:tmpl w:val="50E857E4"/>
    <w:lvl w:ilvl="0" w:tplc="232213FE">
      <w:start w:val="1"/>
      <w:numFmt w:val="bullet"/>
      <w:lvlText w:val="-"/>
      <w:lvlJc w:val="left"/>
      <w:pPr>
        <w:ind w:left="720" w:hanging="360"/>
      </w:pPr>
      <w:rPr>
        <w:rFonts w:ascii="Bookman Old Style" w:hAnsi="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1B7CC3"/>
    <w:multiLevelType w:val="hybridMultilevel"/>
    <w:tmpl w:val="2E8066AC"/>
    <w:lvl w:ilvl="0" w:tplc="5E2C2F8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E1F2826"/>
    <w:multiLevelType w:val="multilevel"/>
    <w:tmpl w:val="F3709E56"/>
    <w:lvl w:ilvl="0">
      <w:start w:val="1"/>
      <w:numFmt w:val="decimal"/>
      <w:lvlText w:val="%1."/>
      <w:lvlJc w:val="left"/>
      <w:pPr>
        <w:ind w:left="360" w:hanging="360"/>
      </w:pPr>
      <w:rPr>
        <w:rFonts w:hint="default"/>
        <w:b/>
        <w:i w:val="0"/>
        <w:color w:val="365F91" w:themeColor="accent1" w:themeShade="BF"/>
        <w:sz w:val="22"/>
      </w:rPr>
    </w:lvl>
    <w:lvl w:ilvl="1">
      <w:start w:val="1"/>
      <w:numFmt w:val="decimal"/>
      <w:lvlText w:val="%1.%2."/>
      <w:lvlJc w:val="left"/>
      <w:pPr>
        <w:ind w:left="792" w:hanging="432"/>
      </w:pPr>
      <w:rPr>
        <w:rFonts w:asciiTheme="minorHAnsi" w:hAnsiTheme="minorHAnsi" w:hint="default"/>
        <w:b w:val="0"/>
        <w:i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sz w:val="20"/>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ED6201"/>
    <w:multiLevelType w:val="multilevel"/>
    <w:tmpl w:val="2758E65A"/>
    <w:lvl w:ilvl="0">
      <w:start w:val="1"/>
      <w:numFmt w:val="decimal"/>
      <w:lvlText w:val="%1."/>
      <w:lvlJc w:val="left"/>
      <w:pPr>
        <w:ind w:left="360" w:hanging="360"/>
      </w:pPr>
      <w:rPr>
        <w:rFonts w:ascii="Verdana" w:hAnsi="Verdana" w:hint="default"/>
        <w:b/>
        <w:i w:val="0"/>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1.1.1."/>
      <w:lvlJc w:val="left"/>
      <w:pPr>
        <w:ind w:left="1440" w:hanging="360"/>
      </w:pPr>
      <w:rPr>
        <w:rFonts w:hint="default"/>
      </w:rPr>
    </w:lvl>
    <w:lvl w:ilvl="4">
      <w:start w:val="1"/>
      <w:numFmt w:val="decimal"/>
      <w:lvlText w:val="%5.1.1.1.1."/>
      <w:lvlJc w:val="left"/>
      <w:pPr>
        <w:ind w:left="1800" w:hanging="360"/>
      </w:pPr>
      <w:rPr>
        <w:rFonts w:hint="default"/>
      </w:rPr>
    </w:lvl>
    <w:lvl w:ilvl="5">
      <w:start w:val="1"/>
      <w:numFmt w:val="decimal"/>
      <w:lvlText w:val="%6.1.1.1.1.1."/>
      <w:lvlJc w:val="left"/>
      <w:pPr>
        <w:ind w:left="2160" w:hanging="360"/>
      </w:pPr>
      <w:rPr>
        <w:rFonts w:hint="default"/>
      </w:rPr>
    </w:lvl>
    <w:lvl w:ilvl="6">
      <w:start w:val="1"/>
      <w:numFmt w:val="decimal"/>
      <w:lvlText w:val="%7.1.1.1.1.1.1."/>
      <w:lvlJc w:val="left"/>
      <w:pPr>
        <w:ind w:left="2520" w:hanging="360"/>
      </w:pPr>
      <w:rPr>
        <w:rFonts w:hint="default"/>
      </w:rPr>
    </w:lvl>
    <w:lvl w:ilvl="7">
      <w:start w:val="1"/>
      <w:numFmt w:val="decimal"/>
      <w:lvlText w:val="%8.1.1.1.1.1.1.1."/>
      <w:lvlJc w:val="left"/>
      <w:pPr>
        <w:ind w:left="2880" w:hanging="360"/>
      </w:pPr>
      <w:rPr>
        <w:rFonts w:hint="default"/>
      </w:rPr>
    </w:lvl>
    <w:lvl w:ilvl="8">
      <w:start w:val="1"/>
      <w:numFmt w:val="decimal"/>
      <w:lvlText w:val="1.1.1.1.1.1.1.1.1.%9"/>
      <w:lvlJc w:val="left"/>
      <w:pPr>
        <w:ind w:left="3240" w:hanging="360"/>
      </w:pPr>
      <w:rPr>
        <w:rFonts w:hint="default"/>
      </w:rPr>
    </w:lvl>
  </w:abstractNum>
  <w:abstractNum w:abstractNumId="29">
    <w:nsid w:val="620E01B4"/>
    <w:multiLevelType w:val="hybridMultilevel"/>
    <w:tmpl w:val="25629072"/>
    <w:lvl w:ilvl="0" w:tplc="232213FE">
      <w:start w:val="1"/>
      <w:numFmt w:val="bullet"/>
      <w:lvlText w:val="-"/>
      <w:lvlJc w:val="left"/>
      <w:pPr>
        <w:ind w:left="1004" w:hanging="360"/>
      </w:pPr>
      <w:rPr>
        <w:rFonts w:ascii="Bookman Old Style" w:hAnsi="Bookman Old Style" w:hint="default"/>
      </w:rPr>
    </w:lvl>
    <w:lvl w:ilvl="1" w:tplc="232213FE">
      <w:start w:val="1"/>
      <w:numFmt w:val="bullet"/>
      <w:lvlText w:val="-"/>
      <w:lvlJc w:val="left"/>
      <w:pPr>
        <w:ind w:left="1724" w:hanging="360"/>
      </w:pPr>
      <w:rPr>
        <w:rFonts w:ascii="Bookman Old Style" w:hAnsi="Bookman Old Style"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624A01A5"/>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62F7613A"/>
    <w:multiLevelType w:val="hybridMultilevel"/>
    <w:tmpl w:val="7BDE62FC"/>
    <w:name w:val="WW8Num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94253B7"/>
    <w:multiLevelType w:val="hybridMultilevel"/>
    <w:tmpl w:val="D758E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CD7F5F"/>
    <w:multiLevelType w:val="hybridMultilevel"/>
    <w:tmpl w:val="327890CA"/>
    <w:lvl w:ilvl="0" w:tplc="81C28740">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1D3595"/>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5">
    <w:nsid w:val="743E5193"/>
    <w:multiLevelType w:val="hybridMultilevel"/>
    <w:tmpl w:val="77FC996A"/>
    <w:lvl w:ilvl="0" w:tplc="0415000F">
      <w:start w:val="1"/>
      <w:numFmt w:val="decimal"/>
      <w:lvlText w:val="%1."/>
      <w:lvlJc w:val="left"/>
      <w:pPr>
        <w:tabs>
          <w:tab w:val="num" w:pos="360"/>
        </w:tabs>
        <w:ind w:left="360" w:hanging="360"/>
      </w:pPr>
    </w:lvl>
    <w:lvl w:ilvl="1" w:tplc="967EE722">
      <w:start w:val="1"/>
      <w:numFmt w:val="lowerLetter"/>
      <w:lvlText w:val="%2."/>
      <w:lvlJc w:val="left"/>
      <w:pPr>
        <w:tabs>
          <w:tab w:val="num" w:pos="1440"/>
        </w:tabs>
        <w:ind w:left="1440" w:hanging="360"/>
      </w:pPr>
      <w:rPr>
        <w:rFonts w:cs="Times New Roman"/>
        <w:b w:val="0"/>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48F513C"/>
    <w:multiLevelType w:val="hybridMultilevel"/>
    <w:tmpl w:val="247643A2"/>
    <w:lvl w:ilvl="0" w:tplc="04150011">
      <w:start w:val="1"/>
      <w:numFmt w:val="decimal"/>
      <w:lvlText w:val="%1)"/>
      <w:lvlJc w:val="left"/>
      <w:pPr>
        <w:tabs>
          <w:tab w:val="num" w:pos="360"/>
        </w:tabs>
        <w:ind w:left="360" w:hanging="360"/>
      </w:pPr>
    </w:lvl>
    <w:lvl w:ilvl="1" w:tplc="967EE722">
      <w:start w:val="1"/>
      <w:numFmt w:val="lowerLetter"/>
      <w:lvlText w:val="%2."/>
      <w:lvlJc w:val="left"/>
      <w:pPr>
        <w:tabs>
          <w:tab w:val="num" w:pos="1440"/>
        </w:tabs>
        <w:ind w:left="1440" w:hanging="360"/>
      </w:pPr>
      <w:rPr>
        <w:rFonts w:cs="Times New Roman"/>
        <w:b w:val="0"/>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BDA27C5"/>
    <w:multiLevelType w:val="hybridMultilevel"/>
    <w:tmpl w:val="4C36EE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8"/>
  </w:num>
  <w:num w:numId="3">
    <w:abstractNumId w:val="0"/>
  </w:num>
  <w:num w:numId="4">
    <w:abstractNumId w:val="7"/>
  </w:num>
  <w:num w:numId="5">
    <w:abstractNumId w:val="5"/>
  </w:num>
  <w:num w:numId="6">
    <w:abstractNumId w:val="37"/>
  </w:num>
  <w:num w:numId="7">
    <w:abstractNumId w:val="20"/>
  </w:num>
  <w:num w:numId="8">
    <w:abstractNumId w:val="20"/>
  </w:num>
  <w:num w:numId="9">
    <w:abstractNumId w:val="20"/>
  </w:num>
  <w:num w:numId="10">
    <w:abstractNumId w:val="27"/>
  </w:num>
  <w:num w:numId="11">
    <w:abstractNumId w:val="20"/>
  </w:num>
  <w:num w:numId="12">
    <w:abstractNumId w:val="20"/>
  </w:num>
  <w:num w:numId="13">
    <w:abstractNumId w:val="25"/>
  </w:num>
  <w:num w:numId="14">
    <w:abstractNumId w:val="9"/>
  </w:num>
  <w:num w:numId="15">
    <w:abstractNumId w:val="23"/>
  </w:num>
  <w:num w:numId="16">
    <w:abstractNumId w:val="16"/>
  </w:num>
  <w:num w:numId="17">
    <w:abstractNumId w:val="4"/>
  </w:num>
  <w:num w:numId="18">
    <w:abstractNumId w:val="1"/>
  </w:num>
  <w:num w:numId="19">
    <w:abstractNumId w:val="10"/>
  </w:num>
  <w:num w:numId="20">
    <w:abstractNumId w:val="21"/>
  </w:num>
  <w:num w:numId="21">
    <w:abstractNumId w:val="2"/>
  </w:num>
  <w:num w:numId="22">
    <w:abstractNumId w:val="36"/>
  </w:num>
  <w:num w:numId="23">
    <w:abstractNumId w:val="3"/>
  </w:num>
  <w:num w:numId="24">
    <w:abstractNumId w:val="17"/>
  </w:num>
  <w:num w:numId="25">
    <w:abstractNumId w:val="14"/>
  </w:num>
  <w:num w:numId="26">
    <w:abstractNumId w:val="13"/>
  </w:num>
  <w:num w:numId="27">
    <w:abstractNumId w:val="29"/>
  </w:num>
  <w:num w:numId="28">
    <w:abstractNumId w:val="8"/>
  </w:num>
  <w:num w:numId="29">
    <w:abstractNumId w:val="26"/>
  </w:num>
  <w:num w:numId="30">
    <w:abstractNumId w:val="11"/>
  </w:num>
  <w:num w:numId="31">
    <w:abstractNumId w:val="35"/>
  </w:num>
  <w:num w:numId="32">
    <w:abstractNumId w:val="22"/>
  </w:num>
  <w:num w:numId="33">
    <w:abstractNumId w:val="18"/>
  </w:num>
  <w:num w:numId="34">
    <w:abstractNumId w:val="32"/>
  </w:num>
  <w:num w:numId="35">
    <w:abstractNumId w:val="6"/>
  </w:num>
  <w:num w:numId="36">
    <w:abstractNumId w:val="34"/>
  </w:num>
  <w:num w:numId="37">
    <w:abstractNumId w:val="12"/>
  </w:num>
  <w:num w:numId="38">
    <w:abstractNumId w:val="19"/>
  </w:num>
  <w:num w:numId="39">
    <w:abstractNumId w:val="30"/>
  </w:num>
  <w:num w:numId="40">
    <w:abstractNumId w:val="24"/>
  </w:num>
  <w:num w:numId="41">
    <w:abstractNumId w:val="31"/>
  </w:num>
  <w:num w:numId="42">
    <w:abstractNumId w:val="15"/>
  </w:num>
  <w:num w:numId="43">
    <w:abstractNumId w:val="33"/>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956E2"/>
    <w:rsid w:val="00001CBF"/>
    <w:rsid w:val="00004CE3"/>
    <w:rsid w:val="0000557F"/>
    <w:rsid w:val="000111CA"/>
    <w:rsid w:val="00013B76"/>
    <w:rsid w:val="00016CE9"/>
    <w:rsid w:val="0002026F"/>
    <w:rsid w:val="00020F79"/>
    <w:rsid w:val="0002271E"/>
    <w:rsid w:val="000231FD"/>
    <w:rsid w:val="00027C7A"/>
    <w:rsid w:val="00030A95"/>
    <w:rsid w:val="00031E3F"/>
    <w:rsid w:val="00032718"/>
    <w:rsid w:val="00034F0D"/>
    <w:rsid w:val="00035CB5"/>
    <w:rsid w:val="0004120B"/>
    <w:rsid w:val="00041640"/>
    <w:rsid w:val="00044B28"/>
    <w:rsid w:val="000476E2"/>
    <w:rsid w:val="0005098E"/>
    <w:rsid w:val="0005344B"/>
    <w:rsid w:val="00062019"/>
    <w:rsid w:val="00064E4C"/>
    <w:rsid w:val="00065192"/>
    <w:rsid w:val="000701A6"/>
    <w:rsid w:val="0007484D"/>
    <w:rsid w:val="00077F18"/>
    <w:rsid w:val="000840DF"/>
    <w:rsid w:val="0008664B"/>
    <w:rsid w:val="00090B96"/>
    <w:rsid w:val="0009149F"/>
    <w:rsid w:val="0009389C"/>
    <w:rsid w:val="00096A96"/>
    <w:rsid w:val="0009784F"/>
    <w:rsid w:val="00097990"/>
    <w:rsid w:val="000A1CDC"/>
    <w:rsid w:val="000A492E"/>
    <w:rsid w:val="000A62C3"/>
    <w:rsid w:val="000B00EF"/>
    <w:rsid w:val="000B6504"/>
    <w:rsid w:val="000B661B"/>
    <w:rsid w:val="000C7200"/>
    <w:rsid w:val="000D2C0A"/>
    <w:rsid w:val="000D2E45"/>
    <w:rsid w:val="000D31C9"/>
    <w:rsid w:val="000D6F1D"/>
    <w:rsid w:val="000E08AD"/>
    <w:rsid w:val="000E0EA8"/>
    <w:rsid w:val="000E3110"/>
    <w:rsid w:val="000E3C8E"/>
    <w:rsid w:val="000E5B53"/>
    <w:rsid w:val="000F07B1"/>
    <w:rsid w:val="000F759D"/>
    <w:rsid w:val="000F7FFB"/>
    <w:rsid w:val="00101B34"/>
    <w:rsid w:val="001031B7"/>
    <w:rsid w:val="001052C8"/>
    <w:rsid w:val="00105B7E"/>
    <w:rsid w:val="001107A4"/>
    <w:rsid w:val="00113D8C"/>
    <w:rsid w:val="00114CC2"/>
    <w:rsid w:val="00116FD3"/>
    <w:rsid w:val="00122008"/>
    <w:rsid w:val="00123BFC"/>
    <w:rsid w:val="00126A72"/>
    <w:rsid w:val="00127038"/>
    <w:rsid w:val="00135B19"/>
    <w:rsid w:val="001408DB"/>
    <w:rsid w:val="00141000"/>
    <w:rsid w:val="0014282F"/>
    <w:rsid w:val="00143949"/>
    <w:rsid w:val="001456E9"/>
    <w:rsid w:val="00146227"/>
    <w:rsid w:val="0014796A"/>
    <w:rsid w:val="00152B61"/>
    <w:rsid w:val="00154C9C"/>
    <w:rsid w:val="001562EF"/>
    <w:rsid w:val="00157B3E"/>
    <w:rsid w:val="0016260A"/>
    <w:rsid w:val="0016589A"/>
    <w:rsid w:val="001762EF"/>
    <w:rsid w:val="00177639"/>
    <w:rsid w:val="00184D7B"/>
    <w:rsid w:val="00191B94"/>
    <w:rsid w:val="00193B58"/>
    <w:rsid w:val="00196404"/>
    <w:rsid w:val="001A09C4"/>
    <w:rsid w:val="001A5575"/>
    <w:rsid w:val="001B07AF"/>
    <w:rsid w:val="001B1348"/>
    <w:rsid w:val="001B3BF3"/>
    <w:rsid w:val="001C0FB4"/>
    <w:rsid w:val="001C7ACE"/>
    <w:rsid w:val="001D03E9"/>
    <w:rsid w:val="001D3DA3"/>
    <w:rsid w:val="001D4F32"/>
    <w:rsid w:val="001D5C25"/>
    <w:rsid w:val="001F2D79"/>
    <w:rsid w:val="001F4928"/>
    <w:rsid w:val="00200069"/>
    <w:rsid w:val="002021A2"/>
    <w:rsid w:val="00202804"/>
    <w:rsid w:val="00202EF5"/>
    <w:rsid w:val="002051B8"/>
    <w:rsid w:val="00207FEB"/>
    <w:rsid w:val="00220C09"/>
    <w:rsid w:val="002246B7"/>
    <w:rsid w:val="00227EFA"/>
    <w:rsid w:val="00230323"/>
    <w:rsid w:val="002328C1"/>
    <w:rsid w:val="00232C61"/>
    <w:rsid w:val="00232FF0"/>
    <w:rsid w:val="00233172"/>
    <w:rsid w:val="00251201"/>
    <w:rsid w:val="002548CE"/>
    <w:rsid w:val="00257DDB"/>
    <w:rsid w:val="00261933"/>
    <w:rsid w:val="002624B3"/>
    <w:rsid w:val="00262E58"/>
    <w:rsid w:val="00264503"/>
    <w:rsid w:val="0026578A"/>
    <w:rsid w:val="00265B21"/>
    <w:rsid w:val="002665AC"/>
    <w:rsid w:val="00267912"/>
    <w:rsid w:val="00270D61"/>
    <w:rsid w:val="00273C96"/>
    <w:rsid w:val="00276306"/>
    <w:rsid w:val="002807A4"/>
    <w:rsid w:val="00292328"/>
    <w:rsid w:val="00293077"/>
    <w:rsid w:val="002939E8"/>
    <w:rsid w:val="00293B3C"/>
    <w:rsid w:val="002A3537"/>
    <w:rsid w:val="002A35E5"/>
    <w:rsid w:val="002A38D4"/>
    <w:rsid w:val="002B1DFA"/>
    <w:rsid w:val="002B4237"/>
    <w:rsid w:val="002C0C6D"/>
    <w:rsid w:val="002C3FC4"/>
    <w:rsid w:val="002D240F"/>
    <w:rsid w:val="002D3FA5"/>
    <w:rsid w:val="002D721E"/>
    <w:rsid w:val="002D723E"/>
    <w:rsid w:val="002E1585"/>
    <w:rsid w:val="002E2D1A"/>
    <w:rsid w:val="002E7AEE"/>
    <w:rsid w:val="002F268D"/>
    <w:rsid w:val="00301655"/>
    <w:rsid w:val="003018D1"/>
    <w:rsid w:val="00303A4A"/>
    <w:rsid w:val="00306201"/>
    <w:rsid w:val="003227EF"/>
    <w:rsid w:val="00335AF2"/>
    <w:rsid w:val="00342499"/>
    <w:rsid w:val="0034310C"/>
    <w:rsid w:val="0034428B"/>
    <w:rsid w:val="00346664"/>
    <w:rsid w:val="00354DAE"/>
    <w:rsid w:val="003550E7"/>
    <w:rsid w:val="00356BD5"/>
    <w:rsid w:val="003579F5"/>
    <w:rsid w:val="00366DDB"/>
    <w:rsid w:val="0037103A"/>
    <w:rsid w:val="00371540"/>
    <w:rsid w:val="00376793"/>
    <w:rsid w:val="00376C87"/>
    <w:rsid w:val="00380FDF"/>
    <w:rsid w:val="003856F5"/>
    <w:rsid w:val="00387293"/>
    <w:rsid w:val="00393F34"/>
    <w:rsid w:val="003A1804"/>
    <w:rsid w:val="003A3041"/>
    <w:rsid w:val="003A4067"/>
    <w:rsid w:val="003A4F22"/>
    <w:rsid w:val="003A60A1"/>
    <w:rsid w:val="003A6255"/>
    <w:rsid w:val="003A640A"/>
    <w:rsid w:val="003A69A0"/>
    <w:rsid w:val="003B28A3"/>
    <w:rsid w:val="003B2F16"/>
    <w:rsid w:val="003C550F"/>
    <w:rsid w:val="003C6301"/>
    <w:rsid w:val="003D470F"/>
    <w:rsid w:val="003F2F26"/>
    <w:rsid w:val="003F5320"/>
    <w:rsid w:val="004029CD"/>
    <w:rsid w:val="004040F6"/>
    <w:rsid w:val="00404E10"/>
    <w:rsid w:val="00405235"/>
    <w:rsid w:val="00406D6E"/>
    <w:rsid w:val="004115E5"/>
    <w:rsid w:val="004248BF"/>
    <w:rsid w:val="00425253"/>
    <w:rsid w:val="00425260"/>
    <w:rsid w:val="00427EC9"/>
    <w:rsid w:val="0043050C"/>
    <w:rsid w:val="004330E3"/>
    <w:rsid w:val="00433581"/>
    <w:rsid w:val="00441530"/>
    <w:rsid w:val="00445061"/>
    <w:rsid w:val="0044579F"/>
    <w:rsid w:val="00454384"/>
    <w:rsid w:val="00461098"/>
    <w:rsid w:val="0046401D"/>
    <w:rsid w:val="00467B65"/>
    <w:rsid w:val="004739A8"/>
    <w:rsid w:val="0047415F"/>
    <w:rsid w:val="0047454E"/>
    <w:rsid w:val="0047466E"/>
    <w:rsid w:val="00474909"/>
    <w:rsid w:val="00474DB1"/>
    <w:rsid w:val="004752C7"/>
    <w:rsid w:val="00475928"/>
    <w:rsid w:val="00482315"/>
    <w:rsid w:val="00483552"/>
    <w:rsid w:val="00491E53"/>
    <w:rsid w:val="00492A4F"/>
    <w:rsid w:val="0049369D"/>
    <w:rsid w:val="004A3124"/>
    <w:rsid w:val="004A3C7F"/>
    <w:rsid w:val="004A4F4B"/>
    <w:rsid w:val="004A6377"/>
    <w:rsid w:val="004A764A"/>
    <w:rsid w:val="004B0C73"/>
    <w:rsid w:val="004C0836"/>
    <w:rsid w:val="004C1FA8"/>
    <w:rsid w:val="004C2F4F"/>
    <w:rsid w:val="004C4498"/>
    <w:rsid w:val="004C57FE"/>
    <w:rsid w:val="004C63DD"/>
    <w:rsid w:val="004D2D79"/>
    <w:rsid w:val="004D402C"/>
    <w:rsid w:val="004D7CB0"/>
    <w:rsid w:val="004E220B"/>
    <w:rsid w:val="004E4D20"/>
    <w:rsid w:val="004E69FB"/>
    <w:rsid w:val="004F2AE5"/>
    <w:rsid w:val="004F2EFD"/>
    <w:rsid w:val="004F3ED3"/>
    <w:rsid w:val="004F7559"/>
    <w:rsid w:val="00500CBE"/>
    <w:rsid w:val="00505BDF"/>
    <w:rsid w:val="00506568"/>
    <w:rsid w:val="00513622"/>
    <w:rsid w:val="00513DD7"/>
    <w:rsid w:val="0051760E"/>
    <w:rsid w:val="00523033"/>
    <w:rsid w:val="00523619"/>
    <w:rsid w:val="00526F12"/>
    <w:rsid w:val="005328F7"/>
    <w:rsid w:val="00537D84"/>
    <w:rsid w:val="0054009F"/>
    <w:rsid w:val="0054059A"/>
    <w:rsid w:val="00540ECD"/>
    <w:rsid w:val="00542FB6"/>
    <w:rsid w:val="00553C55"/>
    <w:rsid w:val="0055549B"/>
    <w:rsid w:val="00574187"/>
    <w:rsid w:val="0057773F"/>
    <w:rsid w:val="005800CB"/>
    <w:rsid w:val="00582596"/>
    <w:rsid w:val="005860FB"/>
    <w:rsid w:val="00586989"/>
    <w:rsid w:val="00590924"/>
    <w:rsid w:val="005918BD"/>
    <w:rsid w:val="00591F8E"/>
    <w:rsid w:val="005946EF"/>
    <w:rsid w:val="0059746A"/>
    <w:rsid w:val="005B20EE"/>
    <w:rsid w:val="005B5E78"/>
    <w:rsid w:val="005C3620"/>
    <w:rsid w:val="005C5398"/>
    <w:rsid w:val="005C5CE7"/>
    <w:rsid w:val="005D2BD3"/>
    <w:rsid w:val="005D7B7D"/>
    <w:rsid w:val="005D7DEA"/>
    <w:rsid w:val="005E5415"/>
    <w:rsid w:val="005E5B9E"/>
    <w:rsid w:val="005E7CB1"/>
    <w:rsid w:val="005F0494"/>
    <w:rsid w:val="005F04B7"/>
    <w:rsid w:val="005F146A"/>
    <w:rsid w:val="005F1D88"/>
    <w:rsid w:val="00606CDF"/>
    <w:rsid w:val="006150FC"/>
    <w:rsid w:val="00615C9D"/>
    <w:rsid w:val="00616975"/>
    <w:rsid w:val="006211E8"/>
    <w:rsid w:val="006323A7"/>
    <w:rsid w:val="006335FB"/>
    <w:rsid w:val="00637856"/>
    <w:rsid w:val="00637CE0"/>
    <w:rsid w:val="00640C4A"/>
    <w:rsid w:val="0064191D"/>
    <w:rsid w:val="00642AA7"/>
    <w:rsid w:val="00643EAD"/>
    <w:rsid w:val="006458BC"/>
    <w:rsid w:val="00646F2D"/>
    <w:rsid w:val="0064755C"/>
    <w:rsid w:val="006567A7"/>
    <w:rsid w:val="00664E54"/>
    <w:rsid w:val="00673A69"/>
    <w:rsid w:val="00674AE0"/>
    <w:rsid w:val="00674FC5"/>
    <w:rsid w:val="006750A6"/>
    <w:rsid w:val="00675F06"/>
    <w:rsid w:val="00676685"/>
    <w:rsid w:val="00682B7B"/>
    <w:rsid w:val="006868E6"/>
    <w:rsid w:val="00687813"/>
    <w:rsid w:val="00687E68"/>
    <w:rsid w:val="00690814"/>
    <w:rsid w:val="0069138C"/>
    <w:rsid w:val="006947B1"/>
    <w:rsid w:val="006956E2"/>
    <w:rsid w:val="006A13A9"/>
    <w:rsid w:val="006B123E"/>
    <w:rsid w:val="006B39EA"/>
    <w:rsid w:val="006B5672"/>
    <w:rsid w:val="006C2C62"/>
    <w:rsid w:val="006C4ACF"/>
    <w:rsid w:val="006D0019"/>
    <w:rsid w:val="006D0059"/>
    <w:rsid w:val="006D1B75"/>
    <w:rsid w:val="006D20CE"/>
    <w:rsid w:val="006D4CF2"/>
    <w:rsid w:val="006D5787"/>
    <w:rsid w:val="006D7FB0"/>
    <w:rsid w:val="006E17DB"/>
    <w:rsid w:val="006E4A21"/>
    <w:rsid w:val="006E54A1"/>
    <w:rsid w:val="006E5968"/>
    <w:rsid w:val="006E7DBC"/>
    <w:rsid w:val="006F2F3E"/>
    <w:rsid w:val="006F3A40"/>
    <w:rsid w:val="00700510"/>
    <w:rsid w:val="00710E76"/>
    <w:rsid w:val="00712CAD"/>
    <w:rsid w:val="0071640B"/>
    <w:rsid w:val="00722EB7"/>
    <w:rsid w:val="007251D5"/>
    <w:rsid w:val="00726021"/>
    <w:rsid w:val="00726472"/>
    <w:rsid w:val="0073077A"/>
    <w:rsid w:val="00730C0F"/>
    <w:rsid w:val="00736B20"/>
    <w:rsid w:val="0074175A"/>
    <w:rsid w:val="00742C40"/>
    <w:rsid w:val="007434C1"/>
    <w:rsid w:val="0075063A"/>
    <w:rsid w:val="00757190"/>
    <w:rsid w:val="00760B27"/>
    <w:rsid w:val="007634C6"/>
    <w:rsid w:val="00766981"/>
    <w:rsid w:val="00770AB4"/>
    <w:rsid w:val="00770E39"/>
    <w:rsid w:val="00777D87"/>
    <w:rsid w:val="00784237"/>
    <w:rsid w:val="00784864"/>
    <w:rsid w:val="00786457"/>
    <w:rsid w:val="007901CF"/>
    <w:rsid w:val="00795F8C"/>
    <w:rsid w:val="007975B8"/>
    <w:rsid w:val="007977B4"/>
    <w:rsid w:val="007A0C64"/>
    <w:rsid w:val="007A2C7B"/>
    <w:rsid w:val="007A4AD4"/>
    <w:rsid w:val="007A5710"/>
    <w:rsid w:val="007A62CD"/>
    <w:rsid w:val="007B07BF"/>
    <w:rsid w:val="007B1ACC"/>
    <w:rsid w:val="007B3BCC"/>
    <w:rsid w:val="007B4E02"/>
    <w:rsid w:val="007B58F0"/>
    <w:rsid w:val="007B6046"/>
    <w:rsid w:val="007D02A7"/>
    <w:rsid w:val="007D5654"/>
    <w:rsid w:val="007E42B4"/>
    <w:rsid w:val="007E76B8"/>
    <w:rsid w:val="007F4D37"/>
    <w:rsid w:val="00802F70"/>
    <w:rsid w:val="00804733"/>
    <w:rsid w:val="00804753"/>
    <w:rsid w:val="00806303"/>
    <w:rsid w:val="00806534"/>
    <w:rsid w:val="00810B23"/>
    <w:rsid w:val="008133F8"/>
    <w:rsid w:val="00813AE1"/>
    <w:rsid w:val="008217DA"/>
    <w:rsid w:val="00824F5C"/>
    <w:rsid w:val="008258EE"/>
    <w:rsid w:val="00834B88"/>
    <w:rsid w:val="008358D7"/>
    <w:rsid w:val="00836F52"/>
    <w:rsid w:val="00841437"/>
    <w:rsid w:val="00850E1C"/>
    <w:rsid w:val="00851089"/>
    <w:rsid w:val="008538B3"/>
    <w:rsid w:val="008544EC"/>
    <w:rsid w:val="00854EAC"/>
    <w:rsid w:val="00855B36"/>
    <w:rsid w:val="00864205"/>
    <w:rsid w:val="00865F50"/>
    <w:rsid w:val="00867FFD"/>
    <w:rsid w:val="0087223D"/>
    <w:rsid w:val="00872CE3"/>
    <w:rsid w:val="00873200"/>
    <w:rsid w:val="00873981"/>
    <w:rsid w:val="00873AD3"/>
    <w:rsid w:val="0088026C"/>
    <w:rsid w:val="0088110D"/>
    <w:rsid w:val="008945C0"/>
    <w:rsid w:val="00894A21"/>
    <w:rsid w:val="008950D9"/>
    <w:rsid w:val="00895CC4"/>
    <w:rsid w:val="008A351F"/>
    <w:rsid w:val="008A6F99"/>
    <w:rsid w:val="008A786D"/>
    <w:rsid w:val="008C663E"/>
    <w:rsid w:val="008C6BE3"/>
    <w:rsid w:val="008D19C9"/>
    <w:rsid w:val="008D257F"/>
    <w:rsid w:val="008D6869"/>
    <w:rsid w:val="008E395F"/>
    <w:rsid w:val="008E4496"/>
    <w:rsid w:val="008E6C02"/>
    <w:rsid w:val="008F17A2"/>
    <w:rsid w:val="008F1E60"/>
    <w:rsid w:val="008F742A"/>
    <w:rsid w:val="00901578"/>
    <w:rsid w:val="00901804"/>
    <w:rsid w:val="00901CF2"/>
    <w:rsid w:val="00904B58"/>
    <w:rsid w:val="009062AD"/>
    <w:rsid w:val="0091041F"/>
    <w:rsid w:val="00910D02"/>
    <w:rsid w:val="0091423A"/>
    <w:rsid w:val="00915BB2"/>
    <w:rsid w:val="00916047"/>
    <w:rsid w:val="00924943"/>
    <w:rsid w:val="00926777"/>
    <w:rsid w:val="0093212C"/>
    <w:rsid w:val="009329AA"/>
    <w:rsid w:val="00932BBC"/>
    <w:rsid w:val="009346F4"/>
    <w:rsid w:val="0093475A"/>
    <w:rsid w:val="00937B31"/>
    <w:rsid w:val="00940F27"/>
    <w:rsid w:val="00945CBF"/>
    <w:rsid w:val="00953919"/>
    <w:rsid w:val="00955240"/>
    <w:rsid w:val="00956DD4"/>
    <w:rsid w:val="00960113"/>
    <w:rsid w:val="00962240"/>
    <w:rsid w:val="00963E79"/>
    <w:rsid w:val="00972DAD"/>
    <w:rsid w:val="0097393F"/>
    <w:rsid w:val="0097453F"/>
    <w:rsid w:val="009761EB"/>
    <w:rsid w:val="009841CE"/>
    <w:rsid w:val="00984FBA"/>
    <w:rsid w:val="00990491"/>
    <w:rsid w:val="0099153F"/>
    <w:rsid w:val="009920BC"/>
    <w:rsid w:val="009A535D"/>
    <w:rsid w:val="009B1AAC"/>
    <w:rsid w:val="009B2FF2"/>
    <w:rsid w:val="009B4479"/>
    <w:rsid w:val="009B5285"/>
    <w:rsid w:val="009B529C"/>
    <w:rsid w:val="009B5DD7"/>
    <w:rsid w:val="009B5E09"/>
    <w:rsid w:val="009B684B"/>
    <w:rsid w:val="009C188F"/>
    <w:rsid w:val="009C4197"/>
    <w:rsid w:val="009D2FEB"/>
    <w:rsid w:val="009D486C"/>
    <w:rsid w:val="009D74A9"/>
    <w:rsid w:val="009D754A"/>
    <w:rsid w:val="009D76FA"/>
    <w:rsid w:val="009E09AE"/>
    <w:rsid w:val="009E2348"/>
    <w:rsid w:val="009E4C57"/>
    <w:rsid w:val="009F5765"/>
    <w:rsid w:val="009F6690"/>
    <w:rsid w:val="00A00CFB"/>
    <w:rsid w:val="00A00E2C"/>
    <w:rsid w:val="00A01955"/>
    <w:rsid w:val="00A152F8"/>
    <w:rsid w:val="00A162AF"/>
    <w:rsid w:val="00A20C19"/>
    <w:rsid w:val="00A23580"/>
    <w:rsid w:val="00A25DC6"/>
    <w:rsid w:val="00A31CFC"/>
    <w:rsid w:val="00A32ED2"/>
    <w:rsid w:val="00A3329E"/>
    <w:rsid w:val="00A334FB"/>
    <w:rsid w:val="00A34A61"/>
    <w:rsid w:val="00A404B1"/>
    <w:rsid w:val="00A40AAB"/>
    <w:rsid w:val="00A417BB"/>
    <w:rsid w:val="00A4582E"/>
    <w:rsid w:val="00A4591F"/>
    <w:rsid w:val="00A47116"/>
    <w:rsid w:val="00A52D33"/>
    <w:rsid w:val="00A56744"/>
    <w:rsid w:val="00A61CEA"/>
    <w:rsid w:val="00A7314D"/>
    <w:rsid w:val="00A80381"/>
    <w:rsid w:val="00A818BD"/>
    <w:rsid w:val="00A82D65"/>
    <w:rsid w:val="00A8400E"/>
    <w:rsid w:val="00A87A48"/>
    <w:rsid w:val="00A901AC"/>
    <w:rsid w:val="00A93BB3"/>
    <w:rsid w:val="00A94DF4"/>
    <w:rsid w:val="00A954D3"/>
    <w:rsid w:val="00A95884"/>
    <w:rsid w:val="00AA087E"/>
    <w:rsid w:val="00AA1F60"/>
    <w:rsid w:val="00AA2AF5"/>
    <w:rsid w:val="00AA2CF9"/>
    <w:rsid w:val="00AA2D0E"/>
    <w:rsid w:val="00AA4D04"/>
    <w:rsid w:val="00AB04AE"/>
    <w:rsid w:val="00AB0B02"/>
    <w:rsid w:val="00AB5DA3"/>
    <w:rsid w:val="00AB7C35"/>
    <w:rsid w:val="00AD10CC"/>
    <w:rsid w:val="00AD17B9"/>
    <w:rsid w:val="00AD25B2"/>
    <w:rsid w:val="00AD3127"/>
    <w:rsid w:val="00AD7D76"/>
    <w:rsid w:val="00AE42E0"/>
    <w:rsid w:val="00B04143"/>
    <w:rsid w:val="00B05283"/>
    <w:rsid w:val="00B0588D"/>
    <w:rsid w:val="00B05A14"/>
    <w:rsid w:val="00B05AB7"/>
    <w:rsid w:val="00B07A9E"/>
    <w:rsid w:val="00B1109B"/>
    <w:rsid w:val="00B1286B"/>
    <w:rsid w:val="00B138E9"/>
    <w:rsid w:val="00B145DA"/>
    <w:rsid w:val="00B20A71"/>
    <w:rsid w:val="00B20BDA"/>
    <w:rsid w:val="00B23A90"/>
    <w:rsid w:val="00B359C0"/>
    <w:rsid w:val="00B372D2"/>
    <w:rsid w:val="00B37DF1"/>
    <w:rsid w:val="00B4262D"/>
    <w:rsid w:val="00B44A9D"/>
    <w:rsid w:val="00B460D6"/>
    <w:rsid w:val="00B47DD0"/>
    <w:rsid w:val="00B52893"/>
    <w:rsid w:val="00B54E90"/>
    <w:rsid w:val="00B6178E"/>
    <w:rsid w:val="00B621EE"/>
    <w:rsid w:val="00B64348"/>
    <w:rsid w:val="00B72AAD"/>
    <w:rsid w:val="00B73E7D"/>
    <w:rsid w:val="00B778A7"/>
    <w:rsid w:val="00B84D43"/>
    <w:rsid w:val="00B859E4"/>
    <w:rsid w:val="00B921DF"/>
    <w:rsid w:val="00BA4C6A"/>
    <w:rsid w:val="00BB0C37"/>
    <w:rsid w:val="00BC1443"/>
    <w:rsid w:val="00BC34B3"/>
    <w:rsid w:val="00BD0758"/>
    <w:rsid w:val="00BD2290"/>
    <w:rsid w:val="00BD23A4"/>
    <w:rsid w:val="00BD6542"/>
    <w:rsid w:val="00BE301A"/>
    <w:rsid w:val="00BE4203"/>
    <w:rsid w:val="00C010CD"/>
    <w:rsid w:val="00C0535D"/>
    <w:rsid w:val="00C05ED9"/>
    <w:rsid w:val="00C060F6"/>
    <w:rsid w:val="00C11ADA"/>
    <w:rsid w:val="00C16DA7"/>
    <w:rsid w:val="00C1743E"/>
    <w:rsid w:val="00C206E1"/>
    <w:rsid w:val="00C216E2"/>
    <w:rsid w:val="00C22CA9"/>
    <w:rsid w:val="00C23A40"/>
    <w:rsid w:val="00C251DE"/>
    <w:rsid w:val="00C252F1"/>
    <w:rsid w:val="00C33338"/>
    <w:rsid w:val="00C33C64"/>
    <w:rsid w:val="00C34055"/>
    <w:rsid w:val="00C34860"/>
    <w:rsid w:val="00C34B73"/>
    <w:rsid w:val="00C36533"/>
    <w:rsid w:val="00C374A7"/>
    <w:rsid w:val="00C41010"/>
    <w:rsid w:val="00C41F6C"/>
    <w:rsid w:val="00C42FCA"/>
    <w:rsid w:val="00C43779"/>
    <w:rsid w:val="00C444BB"/>
    <w:rsid w:val="00C533CE"/>
    <w:rsid w:val="00C53642"/>
    <w:rsid w:val="00C615C8"/>
    <w:rsid w:val="00C64E6D"/>
    <w:rsid w:val="00C656F9"/>
    <w:rsid w:val="00C70762"/>
    <w:rsid w:val="00C71135"/>
    <w:rsid w:val="00C71E96"/>
    <w:rsid w:val="00C727C8"/>
    <w:rsid w:val="00C735B1"/>
    <w:rsid w:val="00C73D26"/>
    <w:rsid w:val="00C74408"/>
    <w:rsid w:val="00C760EB"/>
    <w:rsid w:val="00C85877"/>
    <w:rsid w:val="00C86C63"/>
    <w:rsid w:val="00C87A7A"/>
    <w:rsid w:val="00CA0359"/>
    <w:rsid w:val="00CA0E36"/>
    <w:rsid w:val="00CA564A"/>
    <w:rsid w:val="00CB0A60"/>
    <w:rsid w:val="00CB0D21"/>
    <w:rsid w:val="00CB2DBD"/>
    <w:rsid w:val="00CB39FE"/>
    <w:rsid w:val="00CB70A7"/>
    <w:rsid w:val="00CC7D3B"/>
    <w:rsid w:val="00CE1206"/>
    <w:rsid w:val="00CE5564"/>
    <w:rsid w:val="00CF277F"/>
    <w:rsid w:val="00D108DC"/>
    <w:rsid w:val="00D10A90"/>
    <w:rsid w:val="00D12629"/>
    <w:rsid w:val="00D16699"/>
    <w:rsid w:val="00D16B9D"/>
    <w:rsid w:val="00D209E6"/>
    <w:rsid w:val="00D21095"/>
    <w:rsid w:val="00D22417"/>
    <w:rsid w:val="00D239F9"/>
    <w:rsid w:val="00D23C85"/>
    <w:rsid w:val="00D27020"/>
    <w:rsid w:val="00D270E3"/>
    <w:rsid w:val="00D31A82"/>
    <w:rsid w:val="00D3207C"/>
    <w:rsid w:val="00D33430"/>
    <w:rsid w:val="00D33575"/>
    <w:rsid w:val="00D34533"/>
    <w:rsid w:val="00D415D3"/>
    <w:rsid w:val="00D41B09"/>
    <w:rsid w:val="00D42FEA"/>
    <w:rsid w:val="00D44469"/>
    <w:rsid w:val="00D47844"/>
    <w:rsid w:val="00D5250C"/>
    <w:rsid w:val="00D56AAE"/>
    <w:rsid w:val="00D57B5B"/>
    <w:rsid w:val="00D60745"/>
    <w:rsid w:val="00D60A26"/>
    <w:rsid w:val="00D66047"/>
    <w:rsid w:val="00D66566"/>
    <w:rsid w:val="00D74894"/>
    <w:rsid w:val="00D75C37"/>
    <w:rsid w:val="00D819DD"/>
    <w:rsid w:val="00D84E92"/>
    <w:rsid w:val="00D93104"/>
    <w:rsid w:val="00D93F56"/>
    <w:rsid w:val="00DA00FF"/>
    <w:rsid w:val="00DA0DA4"/>
    <w:rsid w:val="00DA19F6"/>
    <w:rsid w:val="00DA3F68"/>
    <w:rsid w:val="00DA56EA"/>
    <w:rsid w:val="00DA5F8F"/>
    <w:rsid w:val="00DA67E2"/>
    <w:rsid w:val="00DB2086"/>
    <w:rsid w:val="00DB794B"/>
    <w:rsid w:val="00DC51CA"/>
    <w:rsid w:val="00DC52F1"/>
    <w:rsid w:val="00DC6C98"/>
    <w:rsid w:val="00DC79E3"/>
    <w:rsid w:val="00DD25A9"/>
    <w:rsid w:val="00DD385F"/>
    <w:rsid w:val="00DD4F50"/>
    <w:rsid w:val="00DD5CB2"/>
    <w:rsid w:val="00DF1848"/>
    <w:rsid w:val="00DF4768"/>
    <w:rsid w:val="00DF616D"/>
    <w:rsid w:val="00DF69E6"/>
    <w:rsid w:val="00E14EEF"/>
    <w:rsid w:val="00E15D4C"/>
    <w:rsid w:val="00E1692C"/>
    <w:rsid w:val="00E17921"/>
    <w:rsid w:val="00E25301"/>
    <w:rsid w:val="00E33038"/>
    <w:rsid w:val="00E3611F"/>
    <w:rsid w:val="00E379CC"/>
    <w:rsid w:val="00E40A9C"/>
    <w:rsid w:val="00E43911"/>
    <w:rsid w:val="00E47D99"/>
    <w:rsid w:val="00E47EF9"/>
    <w:rsid w:val="00E50738"/>
    <w:rsid w:val="00E53110"/>
    <w:rsid w:val="00E53CA0"/>
    <w:rsid w:val="00E5783D"/>
    <w:rsid w:val="00E57B45"/>
    <w:rsid w:val="00E60D0A"/>
    <w:rsid w:val="00E6528B"/>
    <w:rsid w:val="00E66D64"/>
    <w:rsid w:val="00E7053C"/>
    <w:rsid w:val="00E721B5"/>
    <w:rsid w:val="00E73B40"/>
    <w:rsid w:val="00E8051B"/>
    <w:rsid w:val="00E82479"/>
    <w:rsid w:val="00E84C54"/>
    <w:rsid w:val="00E918D0"/>
    <w:rsid w:val="00EA1E0C"/>
    <w:rsid w:val="00EA2457"/>
    <w:rsid w:val="00EA5838"/>
    <w:rsid w:val="00EB0AE2"/>
    <w:rsid w:val="00EB1D9D"/>
    <w:rsid w:val="00EB36DC"/>
    <w:rsid w:val="00EB3F28"/>
    <w:rsid w:val="00EB444C"/>
    <w:rsid w:val="00EB5B24"/>
    <w:rsid w:val="00EC1695"/>
    <w:rsid w:val="00EC28CE"/>
    <w:rsid w:val="00EC2A53"/>
    <w:rsid w:val="00ED1678"/>
    <w:rsid w:val="00ED2234"/>
    <w:rsid w:val="00ED4899"/>
    <w:rsid w:val="00ED6658"/>
    <w:rsid w:val="00EE11FF"/>
    <w:rsid w:val="00EE152F"/>
    <w:rsid w:val="00EE1A93"/>
    <w:rsid w:val="00EE6DF4"/>
    <w:rsid w:val="00EF18DC"/>
    <w:rsid w:val="00EF1903"/>
    <w:rsid w:val="00EF23C1"/>
    <w:rsid w:val="00EF2E9D"/>
    <w:rsid w:val="00EF3558"/>
    <w:rsid w:val="00F0165A"/>
    <w:rsid w:val="00F07470"/>
    <w:rsid w:val="00F14734"/>
    <w:rsid w:val="00F1566B"/>
    <w:rsid w:val="00F2021A"/>
    <w:rsid w:val="00F207BC"/>
    <w:rsid w:val="00F25D3E"/>
    <w:rsid w:val="00F27C9E"/>
    <w:rsid w:val="00F408DD"/>
    <w:rsid w:val="00F4095D"/>
    <w:rsid w:val="00F44C95"/>
    <w:rsid w:val="00F460A5"/>
    <w:rsid w:val="00F47FA9"/>
    <w:rsid w:val="00F50F60"/>
    <w:rsid w:val="00F510EE"/>
    <w:rsid w:val="00F631A5"/>
    <w:rsid w:val="00F7084C"/>
    <w:rsid w:val="00F71061"/>
    <w:rsid w:val="00F735CF"/>
    <w:rsid w:val="00F73FD2"/>
    <w:rsid w:val="00F75DD4"/>
    <w:rsid w:val="00F80FA4"/>
    <w:rsid w:val="00F9629F"/>
    <w:rsid w:val="00F962E4"/>
    <w:rsid w:val="00F96768"/>
    <w:rsid w:val="00F9766C"/>
    <w:rsid w:val="00FA0BCE"/>
    <w:rsid w:val="00FA1E55"/>
    <w:rsid w:val="00FA291C"/>
    <w:rsid w:val="00FA6BE4"/>
    <w:rsid w:val="00FA730E"/>
    <w:rsid w:val="00FA7475"/>
    <w:rsid w:val="00FA7FBF"/>
    <w:rsid w:val="00FB0CA9"/>
    <w:rsid w:val="00FB66AC"/>
    <w:rsid w:val="00FC6E3E"/>
    <w:rsid w:val="00FC7B4E"/>
    <w:rsid w:val="00FD40AC"/>
    <w:rsid w:val="00FD73A9"/>
    <w:rsid w:val="00FE25A4"/>
    <w:rsid w:val="00FF75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CBF"/>
    <w:rPr>
      <w:rFonts w:ascii="Calibri" w:eastAsia="Times New Roman" w:hAnsi="Calibri" w:cs="Times New Roman"/>
      <w:lang w:eastAsia="pl-PL"/>
    </w:rPr>
  </w:style>
  <w:style w:type="paragraph" w:styleId="Nagwek1">
    <w:name w:val="heading 1"/>
    <w:basedOn w:val="Styl1"/>
    <w:next w:val="Normalny"/>
    <w:link w:val="Nagwek1Znak"/>
    <w:uiPriority w:val="9"/>
    <w:qFormat/>
    <w:rsid w:val="00710E76"/>
    <w:pPr>
      <w:keepNext/>
      <w:keepLines/>
      <w:spacing w:before="120" w:after="120"/>
      <w:outlineLvl w:val="0"/>
    </w:pPr>
    <w:rPr>
      <w:rFonts w:ascii="Calibri" w:eastAsiaTheme="majorEastAsia" w:hAnsi="Calibri" w:cstheme="majorBidi"/>
      <w:bCs/>
      <w:szCs w:val="28"/>
    </w:rPr>
  </w:style>
  <w:style w:type="paragraph" w:styleId="Nagwek2">
    <w:name w:val="heading 2"/>
    <w:basedOn w:val="podstawowyl2"/>
    <w:next w:val="Normalny"/>
    <w:link w:val="Nagwek2Znak"/>
    <w:uiPriority w:val="9"/>
    <w:unhideWhenUsed/>
    <w:qFormat/>
    <w:rsid w:val="00A52D33"/>
    <w:pPr>
      <w:spacing w:after="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956E2"/>
    <w:rPr>
      <w:rFonts w:cs="Times New Roman"/>
      <w:color w:val="0000FF"/>
      <w:u w:val="single"/>
    </w:rPr>
  </w:style>
  <w:style w:type="paragraph" w:customStyle="1" w:styleId="Default">
    <w:name w:val="Default"/>
    <w:link w:val="DefaultZnak"/>
    <w:rsid w:val="006956E2"/>
    <w:pPr>
      <w:autoSpaceDE w:val="0"/>
      <w:autoSpaceDN w:val="0"/>
      <w:adjustRightInd w:val="0"/>
      <w:spacing w:after="0" w:line="240" w:lineRule="auto"/>
    </w:pPr>
    <w:rPr>
      <w:rFonts w:ascii="Arial" w:hAnsi="Arial" w:cs="Arial"/>
      <w:color w:val="000000"/>
      <w:sz w:val="24"/>
      <w:szCs w:val="24"/>
    </w:rPr>
  </w:style>
  <w:style w:type="paragraph" w:styleId="Listapunktowana5">
    <w:name w:val="List Bullet 5"/>
    <w:basedOn w:val="Normalny"/>
    <w:link w:val="Listapunktowana5Znak"/>
    <w:uiPriority w:val="99"/>
    <w:unhideWhenUsed/>
    <w:rsid w:val="0009784F"/>
    <w:pPr>
      <w:contextualSpacing/>
    </w:pPr>
  </w:style>
  <w:style w:type="paragraph" w:styleId="Akapitzlist">
    <w:name w:val="List Paragraph"/>
    <w:aliases w:val="normalny tekst,List Paragraph"/>
    <w:basedOn w:val="Normalny"/>
    <w:link w:val="AkapitzlistZnak"/>
    <w:uiPriority w:val="34"/>
    <w:qFormat/>
    <w:rsid w:val="001A5575"/>
    <w:pPr>
      <w:ind w:left="720"/>
      <w:contextualSpacing/>
    </w:pPr>
  </w:style>
  <w:style w:type="paragraph" w:customStyle="1" w:styleId="Styl1">
    <w:name w:val="Styl1"/>
    <w:basedOn w:val="Listapunktowana5"/>
    <w:link w:val="Styl1Znak"/>
    <w:qFormat/>
    <w:rsid w:val="00710E76"/>
    <w:pPr>
      <w:numPr>
        <w:numId w:val="1"/>
      </w:numPr>
      <w:jc w:val="both"/>
    </w:pPr>
    <w:rPr>
      <w:rFonts w:asciiTheme="minorHAnsi" w:hAnsiTheme="minorHAnsi"/>
      <w:b/>
      <w:color w:val="365F91" w:themeColor="accent1" w:themeShade="BF"/>
    </w:rPr>
  </w:style>
  <w:style w:type="character" w:customStyle="1" w:styleId="Nagwek1Znak">
    <w:name w:val="Nagłówek 1 Znak"/>
    <w:basedOn w:val="Domylnaczcionkaakapitu"/>
    <w:link w:val="Nagwek1"/>
    <w:uiPriority w:val="9"/>
    <w:rsid w:val="00710E76"/>
    <w:rPr>
      <w:rFonts w:ascii="Calibri" w:eastAsiaTheme="majorEastAsia" w:hAnsi="Calibri" w:cstheme="majorBidi"/>
      <w:b/>
      <w:bCs/>
      <w:color w:val="365F91" w:themeColor="accent1" w:themeShade="BF"/>
      <w:szCs w:val="28"/>
      <w:lang w:eastAsia="pl-PL"/>
    </w:rPr>
  </w:style>
  <w:style w:type="character" w:customStyle="1" w:styleId="Listapunktowana5Znak">
    <w:name w:val="Lista punktowana 5 Znak"/>
    <w:basedOn w:val="Domylnaczcionkaakapitu"/>
    <w:link w:val="Listapunktowana5"/>
    <w:uiPriority w:val="99"/>
    <w:rsid w:val="00D75C37"/>
    <w:rPr>
      <w:rFonts w:ascii="Calibri" w:eastAsia="Times New Roman" w:hAnsi="Calibri" w:cs="Times New Roman"/>
      <w:lang w:eastAsia="pl-PL"/>
    </w:rPr>
  </w:style>
  <w:style w:type="character" w:customStyle="1" w:styleId="Styl1Znak">
    <w:name w:val="Styl1 Znak"/>
    <w:basedOn w:val="Listapunktowana5Znak"/>
    <w:link w:val="Styl1"/>
    <w:rsid w:val="00710E76"/>
    <w:rPr>
      <w:rFonts w:ascii="Calibri" w:eastAsia="Times New Roman" w:hAnsi="Calibri" w:cs="Times New Roman"/>
      <w:b/>
      <w:color w:val="365F91" w:themeColor="accent1" w:themeShade="BF"/>
      <w:lang w:eastAsia="pl-PL"/>
    </w:rPr>
  </w:style>
  <w:style w:type="paragraph" w:styleId="Nagwekspisutreci">
    <w:name w:val="TOC Heading"/>
    <w:basedOn w:val="Nagwek1"/>
    <w:next w:val="Normalny"/>
    <w:uiPriority w:val="39"/>
    <w:semiHidden/>
    <w:unhideWhenUsed/>
    <w:qFormat/>
    <w:rsid w:val="005918BD"/>
    <w:pPr>
      <w:outlineLvl w:val="9"/>
    </w:pPr>
  </w:style>
  <w:style w:type="paragraph" w:styleId="Spistreci2">
    <w:name w:val="toc 2"/>
    <w:basedOn w:val="Normalny"/>
    <w:next w:val="Normalny"/>
    <w:autoRedefine/>
    <w:uiPriority w:val="39"/>
    <w:unhideWhenUsed/>
    <w:qFormat/>
    <w:rsid w:val="00BE301A"/>
    <w:pPr>
      <w:tabs>
        <w:tab w:val="left" w:pos="1100"/>
        <w:tab w:val="right" w:leader="dot" w:pos="10490"/>
      </w:tabs>
      <w:spacing w:after="100"/>
      <w:ind w:left="851" w:hanging="567"/>
    </w:pPr>
    <w:rPr>
      <w:rFonts w:asciiTheme="minorHAnsi" w:eastAsiaTheme="minorEastAsia" w:hAnsiTheme="minorHAnsi" w:cstheme="minorBidi"/>
    </w:rPr>
  </w:style>
  <w:style w:type="paragraph" w:styleId="Spistreci1">
    <w:name w:val="toc 1"/>
    <w:basedOn w:val="Normalny"/>
    <w:next w:val="Normalny"/>
    <w:autoRedefine/>
    <w:uiPriority w:val="39"/>
    <w:unhideWhenUsed/>
    <w:qFormat/>
    <w:rsid w:val="00D22417"/>
    <w:pPr>
      <w:tabs>
        <w:tab w:val="left" w:pos="440"/>
        <w:tab w:val="right" w:leader="dot" w:pos="10490"/>
      </w:tabs>
      <w:spacing w:after="0"/>
      <w:ind w:left="425" w:hanging="425"/>
    </w:pPr>
    <w:rPr>
      <w:rFonts w:asciiTheme="minorHAnsi" w:eastAsiaTheme="minorEastAsia" w:hAnsiTheme="minorHAnsi" w:cstheme="minorBidi"/>
    </w:rPr>
  </w:style>
  <w:style w:type="paragraph" w:styleId="Spistreci3">
    <w:name w:val="toc 3"/>
    <w:basedOn w:val="Normalny"/>
    <w:next w:val="Normalny"/>
    <w:autoRedefine/>
    <w:uiPriority w:val="39"/>
    <w:semiHidden/>
    <w:unhideWhenUsed/>
    <w:qFormat/>
    <w:rsid w:val="005918BD"/>
    <w:pPr>
      <w:spacing w:after="100"/>
      <w:ind w:left="440"/>
    </w:pPr>
    <w:rPr>
      <w:rFonts w:asciiTheme="minorHAnsi" w:eastAsiaTheme="minorEastAsia" w:hAnsiTheme="minorHAnsi" w:cstheme="minorBidi"/>
    </w:rPr>
  </w:style>
  <w:style w:type="paragraph" w:styleId="Tekstdymka">
    <w:name w:val="Balloon Text"/>
    <w:basedOn w:val="Normalny"/>
    <w:link w:val="TekstdymkaZnak"/>
    <w:uiPriority w:val="99"/>
    <w:semiHidden/>
    <w:unhideWhenUsed/>
    <w:rsid w:val="005918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8BD"/>
    <w:rPr>
      <w:rFonts w:ascii="Tahoma" w:eastAsia="Times New Roman" w:hAnsi="Tahoma" w:cs="Tahoma"/>
      <w:sz w:val="16"/>
      <w:szCs w:val="16"/>
      <w:lang w:eastAsia="pl-PL"/>
    </w:rPr>
  </w:style>
  <w:style w:type="paragraph" w:customStyle="1" w:styleId="Styl2poziom2">
    <w:name w:val="Styl2 poziom 2"/>
    <w:basedOn w:val="Default"/>
    <w:link w:val="Styl2poziom2Znak"/>
    <w:qFormat/>
    <w:rsid w:val="007634C6"/>
    <w:pPr>
      <w:ind w:left="792" w:hanging="432"/>
    </w:pPr>
    <w:rPr>
      <w:rFonts w:asciiTheme="minorHAnsi" w:hAnsiTheme="minorHAnsi"/>
      <w:b/>
      <w:bCs/>
      <w:sz w:val="20"/>
      <w:szCs w:val="20"/>
    </w:rPr>
  </w:style>
  <w:style w:type="character" w:customStyle="1" w:styleId="Nagwek2Znak">
    <w:name w:val="Nagłówek 2 Znak"/>
    <w:basedOn w:val="Domylnaczcionkaakapitu"/>
    <w:link w:val="Nagwek2"/>
    <w:uiPriority w:val="9"/>
    <w:rsid w:val="00A52D33"/>
    <w:rPr>
      <w:rFonts w:eastAsia="Times New Roman" w:cs="Times New Roman"/>
      <w:b/>
      <w:sz w:val="20"/>
      <w:szCs w:val="20"/>
      <w:lang w:eastAsia="pl-PL"/>
    </w:rPr>
  </w:style>
  <w:style w:type="character" w:customStyle="1" w:styleId="DefaultZnak">
    <w:name w:val="Default Znak"/>
    <w:basedOn w:val="Domylnaczcionkaakapitu"/>
    <w:link w:val="Default"/>
    <w:rsid w:val="007634C6"/>
    <w:rPr>
      <w:rFonts w:ascii="Arial" w:hAnsi="Arial" w:cs="Arial"/>
      <w:color w:val="000000"/>
      <w:sz w:val="24"/>
      <w:szCs w:val="24"/>
    </w:rPr>
  </w:style>
  <w:style w:type="character" w:customStyle="1" w:styleId="Styl2poziom2Znak">
    <w:name w:val="Styl2 poziom 2 Znak"/>
    <w:basedOn w:val="DefaultZnak"/>
    <w:link w:val="Styl2poziom2"/>
    <w:rsid w:val="007634C6"/>
    <w:rPr>
      <w:rFonts w:ascii="Arial" w:hAnsi="Arial" w:cs="Arial"/>
      <w:b/>
      <w:bCs/>
      <w:color w:val="000000"/>
      <w:sz w:val="20"/>
      <w:szCs w:val="20"/>
    </w:rPr>
  </w:style>
  <w:style w:type="paragraph" w:customStyle="1" w:styleId="podstawowyl2">
    <w:name w:val="podstawowyl2"/>
    <w:basedOn w:val="Listapunktowana5"/>
    <w:link w:val="podstawowyl2Znak"/>
    <w:rsid w:val="002F268D"/>
    <w:pPr>
      <w:numPr>
        <w:ilvl w:val="1"/>
        <w:numId w:val="1"/>
      </w:numPr>
      <w:jc w:val="both"/>
    </w:pPr>
    <w:rPr>
      <w:rFonts w:asciiTheme="minorHAnsi" w:hAnsiTheme="minorHAnsi"/>
      <w:sz w:val="20"/>
      <w:szCs w:val="20"/>
    </w:rPr>
  </w:style>
  <w:style w:type="character" w:customStyle="1" w:styleId="podstawowyl2Znak">
    <w:name w:val="podstawowyl2 Znak"/>
    <w:basedOn w:val="Listapunktowana5Znak"/>
    <w:link w:val="podstawowyl2"/>
    <w:rsid w:val="002F268D"/>
    <w:rPr>
      <w:rFonts w:ascii="Calibri" w:eastAsia="Times New Roman" w:hAnsi="Calibri" w:cs="Times New Roman"/>
      <w:sz w:val="20"/>
      <w:szCs w:val="20"/>
      <w:lang w:eastAsia="pl-PL"/>
    </w:rPr>
  </w:style>
  <w:style w:type="paragraph" w:styleId="Tekstprzypisudolnego">
    <w:name w:val="footnote text"/>
    <w:basedOn w:val="Normalny"/>
    <w:link w:val="TekstprzypisudolnegoZnak"/>
    <w:unhideWhenUsed/>
    <w:rsid w:val="00FA1E5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A1E55"/>
    <w:rPr>
      <w:rFonts w:ascii="Calibri" w:eastAsia="Times New Roman" w:hAnsi="Calibri" w:cs="Times New Roman"/>
      <w:sz w:val="20"/>
      <w:szCs w:val="20"/>
      <w:lang w:eastAsia="pl-PL"/>
    </w:rPr>
  </w:style>
  <w:style w:type="character" w:styleId="Odwoanieprzypisudolnego">
    <w:name w:val="footnote reference"/>
    <w:basedOn w:val="Domylnaczcionkaakapitu"/>
    <w:rsid w:val="00FA1E55"/>
    <w:rPr>
      <w:rFonts w:cs="Times New Roman"/>
      <w:vertAlign w:val="superscript"/>
    </w:rPr>
  </w:style>
  <w:style w:type="character" w:styleId="UyteHipercze">
    <w:name w:val="FollowedHyperlink"/>
    <w:basedOn w:val="Domylnaczcionkaakapitu"/>
    <w:uiPriority w:val="99"/>
    <w:semiHidden/>
    <w:unhideWhenUsed/>
    <w:rsid w:val="00955240"/>
    <w:rPr>
      <w:color w:val="800080" w:themeColor="followedHyperlink"/>
      <w:u w:val="single"/>
    </w:rPr>
  </w:style>
  <w:style w:type="character" w:styleId="Odwoaniedokomentarza">
    <w:name w:val="annotation reference"/>
    <w:basedOn w:val="Domylnaczcionkaakapitu"/>
    <w:uiPriority w:val="99"/>
    <w:semiHidden/>
    <w:unhideWhenUsed/>
    <w:rsid w:val="00342499"/>
    <w:rPr>
      <w:sz w:val="16"/>
      <w:szCs w:val="16"/>
    </w:rPr>
  </w:style>
  <w:style w:type="paragraph" w:styleId="Tekstkomentarza">
    <w:name w:val="annotation text"/>
    <w:basedOn w:val="Normalny"/>
    <w:link w:val="TekstkomentarzaZnak"/>
    <w:semiHidden/>
    <w:unhideWhenUsed/>
    <w:rsid w:val="00342499"/>
    <w:pPr>
      <w:spacing w:line="240" w:lineRule="auto"/>
    </w:pPr>
    <w:rPr>
      <w:sz w:val="20"/>
      <w:szCs w:val="20"/>
    </w:rPr>
  </w:style>
  <w:style w:type="character" w:customStyle="1" w:styleId="TekstkomentarzaZnak">
    <w:name w:val="Tekst komentarza Znak"/>
    <w:basedOn w:val="Domylnaczcionkaakapitu"/>
    <w:link w:val="Tekstkomentarza"/>
    <w:rsid w:val="0034249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2499"/>
    <w:rPr>
      <w:b/>
      <w:bCs/>
    </w:rPr>
  </w:style>
  <w:style w:type="character" w:customStyle="1" w:styleId="TematkomentarzaZnak">
    <w:name w:val="Temat komentarza Znak"/>
    <w:basedOn w:val="TekstkomentarzaZnak"/>
    <w:link w:val="Tematkomentarza"/>
    <w:uiPriority w:val="99"/>
    <w:semiHidden/>
    <w:rsid w:val="00342499"/>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BD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542"/>
    <w:rPr>
      <w:rFonts w:ascii="Calibri" w:eastAsia="Times New Roman" w:hAnsi="Calibri" w:cs="Times New Roman"/>
      <w:lang w:eastAsia="pl-PL"/>
    </w:rPr>
  </w:style>
  <w:style w:type="paragraph" w:styleId="Stopka">
    <w:name w:val="footer"/>
    <w:basedOn w:val="Normalny"/>
    <w:link w:val="StopkaZnak"/>
    <w:uiPriority w:val="99"/>
    <w:unhideWhenUsed/>
    <w:rsid w:val="00BD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542"/>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4F3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3ED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F3ED3"/>
    <w:rPr>
      <w:vertAlign w:val="superscript"/>
    </w:rPr>
  </w:style>
  <w:style w:type="table" w:styleId="Tabela-Siatka">
    <w:name w:val="Table Grid"/>
    <w:basedOn w:val="Standardowy"/>
    <w:uiPriority w:val="59"/>
    <w:rsid w:val="00736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2) + 11 pt"/>
    <w:uiPriority w:val="99"/>
    <w:qFormat/>
    <w:rsid w:val="00346664"/>
    <w:rPr>
      <w:rFonts w:ascii="Times New Roman" w:hAnsi="Times New Roman"/>
      <w:b/>
      <w:bCs/>
      <w:sz w:val="22"/>
      <w:szCs w:val="22"/>
      <w:shd w:val="clear" w:color="auto" w:fill="FFFFFF"/>
    </w:rPr>
  </w:style>
  <w:style w:type="paragraph" w:customStyle="1" w:styleId="Style14">
    <w:name w:val="Style14"/>
    <w:basedOn w:val="Normalny"/>
    <w:uiPriority w:val="99"/>
    <w:rsid w:val="004F2AE5"/>
    <w:pPr>
      <w:widowControl w:val="0"/>
      <w:autoSpaceDE w:val="0"/>
      <w:autoSpaceDN w:val="0"/>
      <w:adjustRightInd w:val="0"/>
      <w:spacing w:after="0" w:line="200" w:lineRule="exact"/>
    </w:pPr>
    <w:rPr>
      <w:rFonts w:ascii="Times New Roman" w:eastAsiaTheme="minorEastAsia" w:hAnsi="Times New Roman"/>
      <w:sz w:val="24"/>
      <w:szCs w:val="24"/>
    </w:rPr>
  </w:style>
  <w:style w:type="character" w:customStyle="1" w:styleId="FontStyle98">
    <w:name w:val="Font Style98"/>
    <w:basedOn w:val="Domylnaczcionkaakapitu"/>
    <w:uiPriority w:val="99"/>
    <w:rsid w:val="004F2AE5"/>
    <w:rPr>
      <w:rFonts w:ascii="Times New Roman" w:hAnsi="Times New Roman" w:cs="Times New Roman"/>
      <w:b/>
      <w:bCs/>
      <w:sz w:val="18"/>
      <w:szCs w:val="18"/>
    </w:rPr>
  </w:style>
  <w:style w:type="paragraph" w:styleId="Tekstpodstawowy">
    <w:name w:val="Body Text"/>
    <w:aliases w:val="Tekst wcięty 2 st,b,Tekst wci,ęty 2 st,Tekst wciety 2 st,ety 2 st"/>
    <w:basedOn w:val="Normalny"/>
    <w:link w:val="TekstpodstawowyZnak"/>
    <w:rsid w:val="00F25D3E"/>
    <w:pPr>
      <w:widowControl w:val="0"/>
      <w:spacing w:after="0" w:line="240" w:lineRule="auto"/>
    </w:pPr>
    <w:rPr>
      <w:rFonts w:ascii="Times New Roman" w:hAnsi="Times New Roman"/>
      <w:sz w:val="24"/>
      <w:szCs w:val="20"/>
    </w:rPr>
  </w:style>
  <w:style w:type="character" w:customStyle="1" w:styleId="TekstpodstawowyZnak">
    <w:name w:val="Tekst podstawowy Znak"/>
    <w:aliases w:val="Tekst wcięty 2 st Znak,b Znak,Tekst wci Znak,ęty 2 st Znak,Tekst wciety 2 st Znak,ety 2 st Znak"/>
    <w:basedOn w:val="Domylnaczcionkaakapitu"/>
    <w:link w:val="Tekstpodstawowy"/>
    <w:rsid w:val="00F25D3E"/>
    <w:rPr>
      <w:rFonts w:ascii="Times New Roman" w:eastAsia="Times New Roman" w:hAnsi="Times New Roman" w:cs="Times New Roman"/>
      <w:sz w:val="24"/>
      <w:szCs w:val="20"/>
      <w:lang w:eastAsia="pl-PL"/>
    </w:rPr>
  </w:style>
  <w:style w:type="paragraph" w:styleId="NormalnyWeb">
    <w:name w:val="Normal (Web)"/>
    <w:basedOn w:val="Normalny"/>
    <w:rsid w:val="00F25D3E"/>
    <w:pPr>
      <w:spacing w:before="100" w:after="100" w:line="240" w:lineRule="auto"/>
    </w:pPr>
    <w:rPr>
      <w:rFonts w:ascii="Times New Roman" w:eastAsia="SimSun" w:hAnsi="Times New Roman"/>
      <w:sz w:val="24"/>
      <w:szCs w:val="20"/>
      <w:lang w:val="en-US" w:eastAsia="zh-CN"/>
    </w:rPr>
  </w:style>
  <w:style w:type="character" w:customStyle="1" w:styleId="DeltaViewInsertion">
    <w:name w:val="DeltaView Insertion"/>
    <w:rsid w:val="00F25D3E"/>
    <w:rPr>
      <w:b/>
      <w:i/>
      <w:spacing w:val="0"/>
    </w:rPr>
  </w:style>
  <w:style w:type="character" w:customStyle="1" w:styleId="AkapitzlistZnak">
    <w:name w:val="Akapit z listą Znak"/>
    <w:aliases w:val="normalny tekst Znak,List Paragraph Znak"/>
    <w:link w:val="Akapitzlist"/>
    <w:uiPriority w:val="34"/>
    <w:locked/>
    <w:rsid w:val="00956DD4"/>
    <w:rPr>
      <w:rFonts w:ascii="Calibri" w:eastAsia="Times New Roman" w:hAnsi="Calibri" w:cs="Times New Roman"/>
      <w:lang w:eastAsia="pl-PL"/>
    </w:rPr>
  </w:style>
  <w:style w:type="character" w:customStyle="1" w:styleId="FontStyle30">
    <w:name w:val="Font Style30"/>
    <w:basedOn w:val="Domylnaczcionkaakapitu"/>
    <w:uiPriority w:val="99"/>
    <w:rsid w:val="009B2F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CBF"/>
    <w:rPr>
      <w:rFonts w:ascii="Calibri" w:eastAsia="Times New Roman" w:hAnsi="Calibri" w:cs="Times New Roman"/>
      <w:lang w:eastAsia="pl-PL"/>
    </w:rPr>
  </w:style>
  <w:style w:type="paragraph" w:styleId="Nagwek1">
    <w:name w:val="heading 1"/>
    <w:basedOn w:val="Styl1"/>
    <w:next w:val="Normalny"/>
    <w:link w:val="Nagwek1Znak"/>
    <w:uiPriority w:val="9"/>
    <w:qFormat/>
    <w:rsid w:val="00710E76"/>
    <w:pPr>
      <w:keepNext/>
      <w:keepLines/>
      <w:spacing w:before="120" w:after="120"/>
      <w:outlineLvl w:val="0"/>
    </w:pPr>
    <w:rPr>
      <w:rFonts w:ascii="Calibri" w:eastAsiaTheme="majorEastAsia" w:hAnsi="Calibri" w:cstheme="majorBidi"/>
      <w:bCs/>
      <w:szCs w:val="28"/>
    </w:rPr>
  </w:style>
  <w:style w:type="paragraph" w:styleId="Nagwek2">
    <w:name w:val="heading 2"/>
    <w:basedOn w:val="podstawowyl2"/>
    <w:next w:val="Normalny"/>
    <w:link w:val="Nagwek2Znak"/>
    <w:uiPriority w:val="9"/>
    <w:unhideWhenUsed/>
    <w:qFormat/>
    <w:rsid w:val="00A52D33"/>
    <w:pPr>
      <w:spacing w:after="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956E2"/>
    <w:rPr>
      <w:rFonts w:cs="Times New Roman"/>
      <w:color w:val="0000FF"/>
      <w:u w:val="single"/>
    </w:rPr>
  </w:style>
  <w:style w:type="paragraph" w:customStyle="1" w:styleId="Default">
    <w:name w:val="Default"/>
    <w:link w:val="DefaultZnak"/>
    <w:rsid w:val="006956E2"/>
    <w:pPr>
      <w:autoSpaceDE w:val="0"/>
      <w:autoSpaceDN w:val="0"/>
      <w:adjustRightInd w:val="0"/>
      <w:spacing w:after="0" w:line="240" w:lineRule="auto"/>
    </w:pPr>
    <w:rPr>
      <w:rFonts w:ascii="Arial" w:hAnsi="Arial" w:cs="Arial"/>
      <w:color w:val="000000"/>
      <w:sz w:val="24"/>
      <w:szCs w:val="24"/>
    </w:rPr>
  </w:style>
  <w:style w:type="paragraph" w:styleId="Listapunktowana5">
    <w:name w:val="List Bullet 5"/>
    <w:basedOn w:val="Normalny"/>
    <w:link w:val="Listapunktowana5Znak"/>
    <w:uiPriority w:val="99"/>
    <w:unhideWhenUsed/>
    <w:rsid w:val="0009784F"/>
    <w:pPr>
      <w:contextualSpacing/>
    </w:pPr>
  </w:style>
  <w:style w:type="paragraph" w:styleId="Akapitzlist">
    <w:name w:val="List Paragraph"/>
    <w:aliases w:val="normalny tekst,List Paragraph"/>
    <w:basedOn w:val="Normalny"/>
    <w:link w:val="AkapitzlistZnak"/>
    <w:uiPriority w:val="34"/>
    <w:qFormat/>
    <w:rsid w:val="001A5575"/>
    <w:pPr>
      <w:ind w:left="720"/>
      <w:contextualSpacing/>
    </w:pPr>
  </w:style>
  <w:style w:type="paragraph" w:customStyle="1" w:styleId="Styl1">
    <w:name w:val="Styl1"/>
    <w:basedOn w:val="Listapunktowana5"/>
    <w:link w:val="Styl1Znak"/>
    <w:qFormat/>
    <w:rsid w:val="00710E76"/>
    <w:pPr>
      <w:numPr>
        <w:numId w:val="1"/>
      </w:numPr>
      <w:jc w:val="both"/>
    </w:pPr>
    <w:rPr>
      <w:rFonts w:asciiTheme="minorHAnsi" w:hAnsiTheme="minorHAnsi"/>
      <w:b/>
      <w:color w:val="365F91" w:themeColor="accent1" w:themeShade="BF"/>
    </w:rPr>
  </w:style>
  <w:style w:type="character" w:customStyle="1" w:styleId="Nagwek1Znak">
    <w:name w:val="Nagłówek 1 Znak"/>
    <w:basedOn w:val="Domylnaczcionkaakapitu"/>
    <w:link w:val="Nagwek1"/>
    <w:uiPriority w:val="9"/>
    <w:rsid w:val="00710E76"/>
    <w:rPr>
      <w:rFonts w:ascii="Calibri" w:eastAsiaTheme="majorEastAsia" w:hAnsi="Calibri" w:cstheme="majorBidi"/>
      <w:b/>
      <w:bCs/>
      <w:color w:val="365F91" w:themeColor="accent1" w:themeShade="BF"/>
      <w:szCs w:val="28"/>
      <w:lang w:eastAsia="pl-PL"/>
    </w:rPr>
  </w:style>
  <w:style w:type="character" w:customStyle="1" w:styleId="Listapunktowana5Znak">
    <w:name w:val="Lista punktowana 5 Znak"/>
    <w:basedOn w:val="Domylnaczcionkaakapitu"/>
    <w:link w:val="Listapunktowana5"/>
    <w:uiPriority w:val="99"/>
    <w:rsid w:val="00D75C37"/>
    <w:rPr>
      <w:rFonts w:ascii="Calibri" w:eastAsia="Times New Roman" w:hAnsi="Calibri" w:cs="Times New Roman"/>
      <w:lang w:eastAsia="pl-PL"/>
    </w:rPr>
  </w:style>
  <w:style w:type="character" w:customStyle="1" w:styleId="Styl1Znak">
    <w:name w:val="Styl1 Znak"/>
    <w:basedOn w:val="Listapunktowana5Znak"/>
    <w:link w:val="Styl1"/>
    <w:rsid w:val="00710E76"/>
    <w:rPr>
      <w:rFonts w:ascii="Calibri" w:eastAsia="Times New Roman" w:hAnsi="Calibri" w:cs="Times New Roman"/>
      <w:b/>
      <w:color w:val="365F91" w:themeColor="accent1" w:themeShade="BF"/>
      <w:lang w:eastAsia="pl-PL"/>
    </w:rPr>
  </w:style>
  <w:style w:type="paragraph" w:styleId="Nagwekspisutreci">
    <w:name w:val="TOC Heading"/>
    <w:basedOn w:val="Nagwek1"/>
    <w:next w:val="Normalny"/>
    <w:uiPriority w:val="39"/>
    <w:semiHidden/>
    <w:unhideWhenUsed/>
    <w:qFormat/>
    <w:rsid w:val="005918BD"/>
    <w:pPr>
      <w:outlineLvl w:val="9"/>
    </w:pPr>
  </w:style>
  <w:style w:type="paragraph" w:styleId="Spistreci2">
    <w:name w:val="toc 2"/>
    <w:basedOn w:val="Normalny"/>
    <w:next w:val="Normalny"/>
    <w:autoRedefine/>
    <w:uiPriority w:val="39"/>
    <w:unhideWhenUsed/>
    <w:qFormat/>
    <w:rsid w:val="00BE301A"/>
    <w:pPr>
      <w:tabs>
        <w:tab w:val="left" w:pos="1100"/>
        <w:tab w:val="right" w:leader="dot" w:pos="10490"/>
      </w:tabs>
      <w:spacing w:after="100"/>
      <w:ind w:left="851" w:hanging="567"/>
    </w:pPr>
    <w:rPr>
      <w:rFonts w:asciiTheme="minorHAnsi" w:eastAsiaTheme="minorEastAsia" w:hAnsiTheme="minorHAnsi" w:cstheme="minorBidi"/>
    </w:rPr>
  </w:style>
  <w:style w:type="paragraph" w:styleId="Spistreci1">
    <w:name w:val="toc 1"/>
    <w:basedOn w:val="Normalny"/>
    <w:next w:val="Normalny"/>
    <w:autoRedefine/>
    <w:uiPriority w:val="39"/>
    <w:unhideWhenUsed/>
    <w:qFormat/>
    <w:rsid w:val="00D22417"/>
    <w:pPr>
      <w:tabs>
        <w:tab w:val="left" w:pos="440"/>
        <w:tab w:val="right" w:leader="dot" w:pos="10490"/>
      </w:tabs>
      <w:spacing w:after="0"/>
      <w:ind w:left="425" w:hanging="425"/>
    </w:pPr>
    <w:rPr>
      <w:rFonts w:asciiTheme="minorHAnsi" w:eastAsiaTheme="minorEastAsia" w:hAnsiTheme="minorHAnsi" w:cstheme="minorBidi"/>
    </w:rPr>
  </w:style>
  <w:style w:type="paragraph" w:styleId="Spistreci3">
    <w:name w:val="toc 3"/>
    <w:basedOn w:val="Normalny"/>
    <w:next w:val="Normalny"/>
    <w:autoRedefine/>
    <w:uiPriority w:val="39"/>
    <w:semiHidden/>
    <w:unhideWhenUsed/>
    <w:qFormat/>
    <w:rsid w:val="005918BD"/>
    <w:pPr>
      <w:spacing w:after="100"/>
      <w:ind w:left="440"/>
    </w:pPr>
    <w:rPr>
      <w:rFonts w:asciiTheme="minorHAnsi" w:eastAsiaTheme="minorEastAsia" w:hAnsiTheme="minorHAnsi" w:cstheme="minorBidi"/>
    </w:rPr>
  </w:style>
  <w:style w:type="paragraph" w:styleId="Tekstdymka">
    <w:name w:val="Balloon Text"/>
    <w:basedOn w:val="Normalny"/>
    <w:link w:val="TekstdymkaZnak"/>
    <w:uiPriority w:val="99"/>
    <w:semiHidden/>
    <w:unhideWhenUsed/>
    <w:rsid w:val="005918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8BD"/>
    <w:rPr>
      <w:rFonts w:ascii="Tahoma" w:eastAsia="Times New Roman" w:hAnsi="Tahoma" w:cs="Tahoma"/>
      <w:sz w:val="16"/>
      <w:szCs w:val="16"/>
      <w:lang w:eastAsia="pl-PL"/>
    </w:rPr>
  </w:style>
  <w:style w:type="paragraph" w:customStyle="1" w:styleId="Styl2poziom2">
    <w:name w:val="Styl2 poziom 2"/>
    <w:basedOn w:val="Default"/>
    <w:link w:val="Styl2poziom2Znak"/>
    <w:qFormat/>
    <w:rsid w:val="007634C6"/>
    <w:pPr>
      <w:ind w:left="792" w:hanging="432"/>
    </w:pPr>
    <w:rPr>
      <w:rFonts w:asciiTheme="minorHAnsi" w:hAnsiTheme="minorHAnsi"/>
      <w:b/>
      <w:bCs/>
      <w:sz w:val="20"/>
      <w:szCs w:val="20"/>
    </w:rPr>
  </w:style>
  <w:style w:type="character" w:customStyle="1" w:styleId="Nagwek2Znak">
    <w:name w:val="Nagłówek 2 Znak"/>
    <w:basedOn w:val="Domylnaczcionkaakapitu"/>
    <w:link w:val="Nagwek2"/>
    <w:uiPriority w:val="9"/>
    <w:rsid w:val="00A52D33"/>
    <w:rPr>
      <w:rFonts w:eastAsia="Times New Roman" w:cs="Times New Roman"/>
      <w:b/>
      <w:sz w:val="20"/>
      <w:szCs w:val="20"/>
      <w:lang w:eastAsia="pl-PL"/>
    </w:rPr>
  </w:style>
  <w:style w:type="character" w:customStyle="1" w:styleId="DefaultZnak">
    <w:name w:val="Default Znak"/>
    <w:basedOn w:val="Domylnaczcionkaakapitu"/>
    <w:link w:val="Default"/>
    <w:rsid w:val="007634C6"/>
    <w:rPr>
      <w:rFonts w:ascii="Arial" w:hAnsi="Arial" w:cs="Arial"/>
      <w:color w:val="000000"/>
      <w:sz w:val="24"/>
      <w:szCs w:val="24"/>
    </w:rPr>
  </w:style>
  <w:style w:type="character" w:customStyle="1" w:styleId="Styl2poziom2Znak">
    <w:name w:val="Styl2 poziom 2 Znak"/>
    <w:basedOn w:val="DefaultZnak"/>
    <w:link w:val="Styl2poziom2"/>
    <w:rsid w:val="007634C6"/>
    <w:rPr>
      <w:rFonts w:ascii="Arial" w:hAnsi="Arial" w:cs="Arial"/>
      <w:b/>
      <w:bCs/>
      <w:color w:val="000000"/>
      <w:sz w:val="20"/>
      <w:szCs w:val="20"/>
    </w:rPr>
  </w:style>
  <w:style w:type="paragraph" w:customStyle="1" w:styleId="podstawowyl2">
    <w:name w:val="podstawowyl2"/>
    <w:basedOn w:val="Listapunktowana5"/>
    <w:link w:val="podstawowyl2Znak"/>
    <w:rsid w:val="002F268D"/>
    <w:pPr>
      <w:numPr>
        <w:ilvl w:val="1"/>
        <w:numId w:val="1"/>
      </w:numPr>
      <w:jc w:val="both"/>
    </w:pPr>
    <w:rPr>
      <w:rFonts w:asciiTheme="minorHAnsi" w:hAnsiTheme="minorHAnsi"/>
      <w:sz w:val="20"/>
      <w:szCs w:val="20"/>
    </w:rPr>
  </w:style>
  <w:style w:type="character" w:customStyle="1" w:styleId="podstawowyl2Znak">
    <w:name w:val="podstawowyl2 Znak"/>
    <w:basedOn w:val="Listapunktowana5Znak"/>
    <w:link w:val="podstawowyl2"/>
    <w:rsid w:val="002F268D"/>
    <w:rPr>
      <w:rFonts w:ascii="Calibri" w:eastAsia="Times New Roman" w:hAnsi="Calibri" w:cs="Times New Roman"/>
      <w:sz w:val="20"/>
      <w:szCs w:val="20"/>
      <w:lang w:eastAsia="pl-PL"/>
    </w:rPr>
  </w:style>
  <w:style w:type="paragraph" w:styleId="Tekstprzypisudolnego">
    <w:name w:val="footnote text"/>
    <w:basedOn w:val="Normalny"/>
    <w:link w:val="TekstprzypisudolnegoZnak"/>
    <w:unhideWhenUsed/>
    <w:rsid w:val="00FA1E5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A1E55"/>
    <w:rPr>
      <w:rFonts w:ascii="Calibri" w:eastAsia="Times New Roman" w:hAnsi="Calibri" w:cs="Times New Roman"/>
      <w:sz w:val="20"/>
      <w:szCs w:val="20"/>
      <w:lang w:eastAsia="pl-PL"/>
    </w:rPr>
  </w:style>
  <w:style w:type="character" w:styleId="Odwoanieprzypisudolnego">
    <w:name w:val="footnote reference"/>
    <w:basedOn w:val="Domylnaczcionkaakapitu"/>
    <w:rsid w:val="00FA1E55"/>
    <w:rPr>
      <w:rFonts w:cs="Times New Roman"/>
      <w:vertAlign w:val="superscript"/>
    </w:rPr>
  </w:style>
  <w:style w:type="character" w:styleId="UyteHipercze">
    <w:name w:val="FollowedHyperlink"/>
    <w:basedOn w:val="Domylnaczcionkaakapitu"/>
    <w:uiPriority w:val="99"/>
    <w:semiHidden/>
    <w:unhideWhenUsed/>
    <w:rsid w:val="00955240"/>
    <w:rPr>
      <w:color w:val="800080" w:themeColor="followedHyperlink"/>
      <w:u w:val="single"/>
    </w:rPr>
  </w:style>
  <w:style w:type="character" w:styleId="Odwoaniedokomentarza">
    <w:name w:val="annotation reference"/>
    <w:basedOn w:val="Domylnaczcionkaakapitu"/>
    <w:uiPriority w:val="99"/>
    <w:semiHidden/>
    <w:unhideWhenUsed/>
    <w:rsid w:val="00342499"/>
    <w:rPr>
      <w:sz w:val="16"/>
      <w:szCs w:val="16"/>
    </w:rPr>
  </w:style>
  <w:style w:type="paragraph" w:styleId="Tekstkomentarza">
    <w:name w:val="annotation text"/>
    <w:basedOn w:val="Normalny"/>
    <w:link w:val="TekstkomentarzaZnak"/>
    <w:semiHidden/>
    <w:unhideWhenUsed/>
    <w:rsid w:val="00342499"/>
    <w:pPr>
      <w:spacing w:line="240" w:lineRule="auto"/>
    </w:pPr>
    <w:rPr>
      <w:sz w:val="20"/>
      <w:szCs w:val="20"/>
    </w:rPr>
  </w:style>
  <w:style w:type="character" w:customStyle="1" w:styleId="TekstkomentarzaZnak">
    <w:name w:val="Tekst komentarza Znak"/>
    <w:basedOn w:val="Domylnaczcionkaakapitu"/>
    <w:link w:val="Tekstkomentarza"/>
    <w:rsid w:val="0034249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2499"/>
    <w:rPr>
      <w:b/>
      <w:bCs/>
    </w:rPr>
  </w:style>
  <w:style w:type="character" w:customStyle="1" w:styleId="TematkomentarzaZnak">
    <w:name w:val="Temat komentarza Znak"/>
    <w:basedOn w:val="TekstkomentarzaZnak"/>
    <w:link w:val="Tematkomentarza"/>
    <w:uiPriority w:val="99"/>
    <w:semiHidden/>
    <w:rsid w:val="00342499"/>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BD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542"/>
    <w:rPr>
      <w:rFonts w:ascii="Calibri" w:eastAsia="Times New Roman" w:hAnsi="Calibri" w:cs="Times New Roman"/>
      <w:lang w:eastAsia="pl-PL"/>
    </w:rPr>
  </w:style>
  <w:style w:type="paragraph" w:styleId="Stopka">
    <w:name w:val="footer"/>
    <w:basedOn w:val="Normalny"/>
    <w:link w:val="StopkaZnak"/>
    <w:uiPriority w:val="99"/>
    <w:unhideWhenUsed/>
    <w:rsid w:val="00BD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542"/>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4F3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3ED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F3ED3"/>
    <w:rPr>
      <w:vertAlign w:val="superscript"/>
    </w:rPr>
  </w:style>
  <w:style w:type="table" w:styleId="Tabela-Siatka">
    <w:name w:val="Table Grid"/>
    <w:basedOn w:val="Standardowy"/>
    <w:uiPriority w:val="59"/>
    <w:rsid w:val="0073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Tekst treści (2) + 11 pt"/>
    <w:uiPriority w:val="99"/>
    <w:qFormat/>
    <w:rsid w:val="00346664"/>
    <w:rPr>
      <w:rFonts w:ascii="Times New Roman" w:hAnsi="Times New Roman"/>
      <w:b/>
      <w:bCs/>
      <w:sz w:val="22"/>
      <w:szCs w:val="22"/>
      <w:shd w:val="clear" w:color="auto" w:fill="FFFFFF"/>
    </w:rPr>
  </w:style>
  <w:style w:type="paragraph" w:customStyle="1" w:styleId="Style14">
    <w:name w:val="Style14"/>
    <w:basedOn w:val="Normalny"/>
    <w:uiPriority w:val="99"/>
    <w:rsid w:val="004F2AE5"/>
    <w:pPr>
      <w:widowControl w:val="0"/>
      <w:autoSpaceDE w:val="0"/>
      <w:autoSpaceDN w:val="0"/>
      <w:adjustRightInd w:val="0"/>
      <w:spacing w:after="0" w:line="200" w:lineRule="exact"/>
    </w:pPr>
    <w:rPr>
      <w:rFonts w:ascii="Times New Roman" w:eastAsiaTheme="minorEastAsia" w:hAnsi="Times New Roman"/>
      <w:sz w:val="24"/>
      <w:szCs w:val="24"/>
    </w:rPr>
  </w:style>
  <w:style w:type="character" w:customStyle="1" w:styleId="FontStyle98">
    <w:name w:val="Font Style98"/>
    <w:basedOn w:val="Domylnaczcionkaakapitu"/>
    <w:uiPriority w:val="99"/>
    <w:rsid w:val="004F2AE5"/>
    <w:rPr>
      <w:rFonts w:ascii="Times New Roman" w:hAnsi="Times New Roman" w:cs="Times New Roman"/>
      <w:b/>
      <w:bCs/>
      <w:sz w:val="18"/>
      <w:szCs w:val="18"/>
    </w:rPr>
  </w:style>
  <w:style w:type="paragraph" w:styleId="Tekstpodstawowy">
    <w:name w:val="Body Text"/>
    <w:aliases w:val="Tekst wcięty 2 st,b,Tekst wci,ęty 2 st,Tekst wciety 2 st,ety 2 st"/>
    <w:basedOn w:val="Normalny"/>
    <w:link w:val="TekstpodstawowyZnak"/>
    <w:rsid w:val="00F25D3E"/>
    <w:pPr>
      <w:widowControl w:val="0"/>
      <w:spacing w:after="0" w:line="240" w:lineRule="auto"/>
    </w:pPr>
    <w:rPr>
      <w:rFonts w:ascii="Times New Roman" w:hAnsi="Times New Roman"/>
      <w:sz w:val="24"/>
      <w:szCs w:val="20"/>
    </w:rPr>
  </w:style>
  <w:style w:type="character" w:customStyle="1" w:styleId="TekstpodstawowyZnak">
    <w:name w:val="Tekst podstawowy Znak"/>
    <w:aliases w:val="Tekst wcięty 2 st Znak,b Znak,Tekst wci Znak,ęty 2 st Znak,Tekst wciety 2 st Znak,ety 2 st Znak"/>
    <w:basedOn w:val="Domylnaczcionkaakapitu"/>
    <w:link w:val="Tekstpodstawowy"/>
    <w:rsid w:val="00F25D3E"/>
    <w:rPr>
      <w:rFonts w:ascii="Times New Roman" w:eastAsia="Times New Roman" w:hAnsi="Times New Roman" w:cs="Times New Roman"/>
      <w:sz w:val="24"/>
      <w:szCs w:val="20"/>
      <w:lang w:eastAsia="pl-PL"/>
    </w:rPr>
  </w:style>
  <w:style w:type="paragraph" w:styleId="NormalnyWeb">
    <w:name w:val="Normal (Web)"/>
    <w:basedOn w:val="Normalny"/>
    <w:rsid w:val="00F25D3E"/>
    <w:pPr>
      <w:spacing w:before="100" w:after="100" w:line="240" w:lineRule="auto"/>
    </w:pPr>
    <w:rPr>
      <w:rFonts w:ascii="Times New Roman" w:eastAsia="SimSun" w:hAnsi="Times New Roman"/>
      <w:sz w:val="24"/>
      <w:szCs w:val="20"/>
      <w:lang w:val="en-US" w:eastAsia="zh-CN"/>
    </w:rPr>
  </w:style>
  <w:style w:type="character" w:customStyle="1" w:styleId="DeltaViewInsertion">
    <w:name w:val="DeltaView Insertion"/>
    <w:rsid w:val="00F25D3E"/>
    <w:rPr>
      <w:b/>
      <w:i/>
      <w:spacing w:val="0"/>
    </w:rPr>
  </w:style>
  <w:style w:type="character" w:customStyle="1" w:styleId="AkapitzlistZnak">
    <w:name w:val="Akapit z listą Znak"/>
    <w:aliases w:val="normalny tekst Znak,List Paragraph Znak"/>
    <w:link w:val="Akapitzlist"/>
    <w:uiPriority w:val="34"/>
    <w:locked/>
    <w:rsid w:val="00956DD4"/>
    <w:rPr>
      <w:rFonts w:ascii="Calibri" w:eastAsia="Times New Roman" w:hAnsi="Calibri" w:cs="Times New Roman"/>
      <w:lang w:eastAsia="pl-PL"/>
    </w:rPr>
  </w:style>
  <w:style w:type="character" w:customStyle="1" w:styleId="FontStyle30">
    <w:name w:val="Font Style30"/>
    <w:basedOn w:val="Domylnaczcionkaakapitu"/>
    <w:uiPriority w:val="99"/>
    <w:rsid w:val="009B2FF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44359825">
      <w:bodyDiv w:val="1"/>
      <w:marLeft w:val="0"/>
      <w:marRight w:val="0"/>
      <w:marTop w:val="0"/>
      <w:marBottom w:val="0"/>
      <w:divBdr>
        <w:top w:val="none" w:sz="0" w:space="0" w:color="auto"/>
        <w:left w:val="none" w:sz="0" w:space="0" w:color="auto"/>
        <w:bottom w:val="none" w:sz="0" w:space="0" w:color="auto"/>
        <w:right w:val="none" w:sz="0" w:space="0" w:color="auto"/>
      </w:divBdr>
    </w:div>
    <w:div w:id="977147770">
      <w:bodyDiv w:val="1"/>
      <w:marLeft w:val="0"/>
      <w:marRight w:val="0"/>
      <w:marTop w:val="0"/>
      <w:marBottom w:val="0"/>
      <w:divBdr>
        <w:top w:val="none" w:sz="0" w:space="0" w:color="auto"/>
        <w:left w:val="none" w:sz="0" w:space="0" w:color="auto"/>
        <w:bottom w:val="none" w:sz="0" w:space="0" w:color="auto"/>
        <w:right w:val="none" w:sz="0" w:space="0" w:color="auto"/>
      </w:divBdr>
      <w:divsChild>
        <w:div w:id="1613366457">
          <w:marLeft w:val="0"/>
          <w:marRight w:val="0"/>
          <w:marTop w:val="0"/>
          <w:marBottom w:val="0"/>
          <w:divBdr>
            <w:top w:val="none" w:sz="0" w:space="0" w:color="auto"/>
            <w:left w:val="none" w:sz="0" w:space="0" w:color="auto"/>
            <w:bottom w:val="none" w:sz="0" w:space="0" w:color="auto"/>
            <w:right w:val="none" w:sz="0" w:space="0" w:color="auto"/>
          </w:divBdr>
        </w:div>
        <w:div w:id="726105602">
          <w:marLeft w:val="0"/>
          <w:marRight w:val="0"/>
          <w:marTop w:val="0"/>
          <w:marBottom w:val="0"/>
          <w:divBdr>
            <w:top w:val="none" w:sz="0" w:space="0" w:color="auto"/>
            <w:left w:val="none" w:sz="0" w:space="0" w:color="auto"/>
            <w:bottom w:val="none" w:sz="0" w:space="0" w:color="auto"/>
            <w:right w:val="none" w:sz="0" w:space="0" w:color="auto"/>
          </w:divBdr>
        </w:div>
      </w:divsChild>
    </w:div>
    <w:div w:id="1173253118">
      <w:bodyDiv w:val="1"/>
      <w:marLeft w:val="0"/>
      <w:marRight w:val="0"/>
      <w:marTop w:val="0"/>
      <w:marBottom w:val="0"/>
      <w:divBdr>
        <w:top w:val="none" w:sz="0" w:space="0" w:color="auto"/>
        <w:left w:val="none" w:sz="0" w:space="0" w:color="auto"/>
        <w:bottom w:val="none" w:sz="0" w:space="0" w:color="auto"/>
        <w:right w:val="none" w:sz="0" w:space="0" w:color="auto"/>
      </w:divBdr>
    </w:div>
    <w:div w:id="16751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F144-04D3-4EBF-A5A7-AC0A4358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1756</Words>
  <Characters>10541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FST</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Wawszkiewicz</dc:creator>
  <cp:lastModifiedBy>Użytkownik</cp:lastModifiedBy>
  <cp:revision>4</cp:revision>
  <cp:lastPrinted>2018-10-15T11:54:00Z</cp:lastPrinted>
  <dcterms:created xsi:type="dcterms:W3CDTF">2018-10-16T08:39:00Z</dcterms:created>
  <dcterms:modified xsi:type="dcterms:W3CDTF">2018-10-30T10:33:00Z</dcterms:modified>
</cp:coreProperties>
</file>