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7F" w:rsidRDefault="0036767F" w:rsidP="0036767F">
      <w:r>
        <w:t>Przedmiot zamówienia:</w:t>
      </w:r>
    </w:p>
    <w:p w:rsidR="007D4BA3" w:rsidRPr="007D4BA3" w:rsidRDefault="007D4BA3" w:rsidP="007D4BA3">
      <w:pPr>
        <w:tabs>
          <w:tab w:val="num" w:pos="0"/>
        </w:tabs>
        <w:spacing w:after="0" w:line="240" w:lineRule="auto"/>
        <w:ind w:left="-284" w:right="-288"/>
        <w:jc w:val="both"/>
        <w:rPr>
          <w:rFonts w:ascii="Tahoma" w:hAnsi="Tahoma" w:cs="Tahoma"/>
          <w:bCs/>
        </w:rPr>
      </w:pPr>
      <w:r w:rsidRPr="007D4BA3">
        <w:rPr>
          <w:rFonts w:ascii="Tahoma" w:hAnsi="Tahoma"/>
        </w:rPr>
        <w:t>Usługa czyszczenia wraz z dezynfekcją przepły</w:t>
      </w:r>
      <w:r>
        <w:rPr>
          <w:rFonts w:ascii="Tahoma" w:hAnsi="Tahoma"/>
        </w:rPr>
        <w:t xml:space="preserve">wowego dwukomorowego zbiornika </w:t>
      </w:r>
      <w:r w:rsidRPr="007D4BA3">
        <w:rPr>
          <w:rFonts w:ascii="Tahoma" w:hAnsi="Tahoma"/>
        </w:rPr>
        <w:t>wody o pojemności  400m</w:t>
      </w:r>
      <w:r w:rsidRPr="007D4BA3">
        <w:rPr>
          <w:rFonts w:ascii="Tahoma" w:hAnsi="Tahoma"/>
          <w:vertAlign w:val="superscript"/>
        </w:rPr>
        <w:t xml:space="preserve">3. </w:t>
      </w:r>
    </w:p>
    <w:p w:rsidR="007D4BA3" w:rsidRPr="004C2B93" w:rsidRDefault="007D4BA3" w:rsidP="007D4BA3">
      <w:pPr>
        <w:rPr>
          <w:rFonts w:ascii="Tahoma" w:hAnsi="Tahoma"/>
        </w:rPr>
      </w:pPr>
      <w:r w:rsidRPr="004C2B93">
        <w:rPr>
          <w:rFonts w:ascii="Tahoma" w:hAnsi="Tahoma"/>
        </w:rPr>
        <w:t>Objętość komór 438m3, pojemność wodna 347,80m3, pojemność użytkowa 317,50m3</w:t>
      </w:r>
    </w:p>
    <w:p w:rsidR="007D4BA3" w:rsidRPr="004C2B93" w:rsidRDefault="007D4BA3" w:rsidP="007D4BA3">
      <w:pPr>
        <w:rPr>
          <w:rFonts w:ascii="Tahoma" w:hAnsi="Tahoma"/>
        </w:rPr>
      </w:pPr>
      <w:r w:rsidRPr="004C2B93">
        <w:rPr>
          <w:rFonts w:ascii="Tahoma" w:hAnsi="Tahoma"/>
        </w:rPr>
        <w:t xml:space="preserve">Zakres prac obejmuje: </w:t>
      </w:r>
    </w:p>
    <w:p w:rsidR="007D4BA3" w:rsidRPr="004C2B93" w:rsidRDefault="007D4BA3" w:rsidP="007D4BA3">
      <w:pPr>
        <w:pStyle w:val="Akapitzlist"/>
        <w:numPr>
          <w:ilvl w:val="0"/>
          <w:numId w:val="1"/>
        </w:numPr>
        <w:rPr>
          <w:rFonts w:ascii="Tahoma" w:hAnsi="Tahoma"/>
        </w:rPr>
      </w:pPr>
      <w:r w:rsidRPr="004C2B93">
        <w:rPr>
          <w:rFonts w:ascii="Tahoma" w:hAnsi="Tahoma"/>
        </w:rPr>
        <w:t>spuszczenie wody z każdego zbiornika kolejno ,</w:t>
      </w:r>
    </w:p>
    <w:p w:rsidR="007D4BA3" w:rsidRPr="004C2B93" w:rsidRDefault="007D4BA3" w:rsidP="007D4BA3">
      <w:pPr>
        <w:pStyle w:val="Akapitzlist"/>
        <w:numPr>
          <w:ilvl w:val="0"/>
          <w:numId w:val="1"/>
        </w:numPr>
        <w:rPr>
          <w:rFonts w:ascii="Tahoma" w:hAnsi="Tahoma"/>
        </w:rPr>
      </w:pPr>
      <w:r w:rsidRPr="004C2B93">
        <w:rPr>
          <w:rFonts w:ascii="Tahoma" w:hAnsi="Tahoma"/>
        </w:rPr>
        <w:t xml:space="preserve">czyszczenie zbiorników ze znajdujących się w nim zanieczyszczeń, </w:t>
      </w:r>
    </w:p>
    <w:p w:rsidR="007D4BA3" w:rsidRPr="004C2B93" w:rsidRDefault="007D4BA3" w:rsidP="007D4BA3">
      <w:pPr>
        <w:pStyle w:val="Akapitzlist"/>
        <w:numPr>
          <w:ilvl w:val="0"/>
          <w:numId w:val="1"/>
        </w:numPr>
        <w:rPr>
          <w:rFonts w:ascii="Tahoma" w:hAnsi="Tahoma"/>
        </w:rPr>
      </w:pPr>
      <w:r w:rsidRPr="004C2B93">
        <w:rPr>
          <w:rFonts w:ascii="Tahoma" w:hAnsi="Tahoma"/>
        </w:rPr>
        <w:t>utylizacja zanieczyszczeń,</w:t>
      </w:r>
    </w:p>
    <w:p w:rsidR="007D4BA3" w:rsidRPr="004C2B93" w:rsidRDefault="007D4BA3" w:rsidP="007D4BA3">
      <w:pPr>
        <w:pStyle w:val="Akapitzlist"/>
        <w:numPr>
          <w:ilvl w:val="0"/>
          <w:numId w:val="1"/>
        </w:numPr>
        <w:rPr>
          <w:rFonts w:ascii="Tahoma" w:hAnsi="Tahoma"/>
        </w:rPr>
      </w:pPr>
      <w:r w:rsidRPr="004C2B93">
        <w:rPr>
          <w:rFonts w:ascii="Tahoma" w:hAnsi="Tahoma"/>
        </w:rPr>
        <w:t>czyszczenie mechaniczne i ciśnieniowe myjką np. Karcher,</w:t>
      </w:r>
    </w:p>
    <w:p w:rsidR="007D4BA3" w:rsidRPr="004C2B93" w:rsidRDefault="007D4BA3" w:rsidP="007D4BA3">
      <w:pPr>
        <w:pStyle w:val="Akapitzlist"/>
        <w:numPr>
          <w:ilvl w:val="0"/>
          <w:numId w:val="1"/>
        </w:numPr>
        <w:rPr>
          <w:rFonts w:ascii="Tahoma" w:hAnsi="Tahoma"/>
        </w:rPr>
      </w:pPr>
      <w:r w:rsidRPr="004C2B93">
        <w:rPr>
          <w:rFonts w:ascii="Tahoma" w:hAnsi="Tahoma"/>
        </w:rPr>
        <w:t>przegląd elementów zbiornika oraz powłok lakierniczych,</w:t>
      </w:r>
    </w:p>
    <w:p w:rsidR="007D4BA3" w:rsidRPr="004C2B93" w:rsidRDefault="007D4BA3" w:rsidP="007D4BA3">
      <w:pPr>
        <w:pStyle w:val="Akapitzlist"/>
        <w:numPr>
          <w:ilvl w:val="0"/>
          <w:numId w:val="1"/>
        </w:numPr>
        <w:rPr>
          <w:rFonts w:ascii="Tahoma" w:hAnsi="Tahoma"/>
        </w:rPr>
      </w:pPr>
      <w:r w:rsidRPr="004C2B93">
        <w:rPr>
          <w:rFonts w:ascii="Tahoma" w:hAnsi="Tahoma"/>
        </w:rPr>
        <w:t xml:space="preserve">osuszenie zbiornika i malowanie armatury </w:t>
      </w:r>
    </w:p>
    <w:p w:rsidR="007D4BA3" w:rsidRPr="004C2B93" w:rsidRDefault="007D4BA3" w:rsidP="007D4BA3">
      <w:pPr>
        <w:pStyle w:val="Akapitzlist"/>
        <w:numPr>
          <w:ilvl w:val="0"/>
          <w:numId w:val="1"/>
        </w:numPr>
        <w:rPr>
          <w:rFonts w:ascii="Tahoma" w:hAnsi="Tahoma"/>
        </w:rPr>
      </w:pPr>
      <w:r w:rsidRPr="004C2B93">
        <w:rPr>
          <w:rFonts w:ascii="Tahoma" w:hAnsi="Tahoma"/>
        </w:rPr>
        <w:t>ocena stanu technicznego pływaków</w:t>
      </w:r>
    </w:p>
    <w:p w:rsidR="007D4BA3" w:rsidRPr="004C2B93" w:rsidRDefault="007D4BA3" w:rsidP="007D4BA3">
      <w:pPr>
        <w:pStyle w:val="Akapitzlist"/>
        <w:numPr>
          <w:ilvl w:val="0"/>
          <w:numId w:val="1"/>
        </w:numPr>
        <w:rPr>
          <w:rFonts w:ascii="Tahoma" w:hAnsi="Tahoma"/>
        </w:rPr>
      </w:pPr>
      <w:r w:rsidRPr="004C2B93">
        <w:rPr>
          <w:rFonts w:ascii="Tahoma" w:hAnsi="Tahoma"/>
        </w:rPr>
        <w:t>dezynfekcja zbiornika środkiem z atestem PZH</w:t>
      </w:r>
    </w:p>
    <w:p w:rsidR="007D4BA3" w:rsidRPr="004C2B93" w:rsidRDefault="007D4BA3" w:rsidP="007D4BA3">
      <w:pPr>
        <w:pStyle w:val="Akapitzlist"/>
        <w:numPr>
          <w:ilvl w:val="0"/>
          <w:numId w:val="1"/>
        </w:numPr>
        <w:rPr>
          <w:rFonts w:ascii="Tahoma" w:hAnsi="Tahoma"/>
        </w:rPr>
      </w:pPr>
      <w:r w:rsidRPr="004C2B93">
        <w:rPr>
          <w:rFonts w:ascii="Tahoma" w:hAnsi="Tahoma"/>
        </w:rPr>
        <w:t>przygotowanie zbiornika do eksploatacji płukanie</w:t>
      </w:r>
    </w:p>
    <w:p w:rsidR="007D4BA3" w:rsidRPr="004C2B93" w:rsidRDefault="007D4BA3" w:rsidP="007D4BA3">
      <w:pPr>
        <w:pStyle w:val="Akapitzlist"/>
        <w:numPr>
          <w:ilvl w:val="0"/>
          <w:numId w:val="1"/>
        </w:numPr>
        <w:rPr>
          <w:rFonts w:ascii="Tahoma" w:hAnsi="Tahoma"/>
        </w:rPr>
      </w:pPr>
      <w:r w:rsidRPr="004C2B93">
        <w:rPr>
          <w:rFonts w:ascii="Tahoma" w:hAnsi="Tahoma"/>
        </w:rPr>
        <w:t>napełnianie wodą</w:t>
      </w:r>
    </w:p>
    <w:p w:rsidR="007D4BA3" w:rsidRPr="004C2B93" w:rsidRDefault="007D4BA3" w:rsidP="007D4BA3">
      <w:pPr>
        <w:pStyle w:val="Akapitzlist"/>
        <w:numPr>
          <w:ilvl w:val="0"/>
          <w:numId w:val="1"/>
        </w:numPr>
        <w:rPr>
          <w:rFonts w:ascii="Tahoma" w:hAnsi="Tahoma"/>
        </w:rPr>
      </w:pPr>
      <w:r w:rsidRPr="004C2B93">
        <w:rPr>
          <w:rFonts w:ascii="Tahoma" w:hAnsi="Tahoma"/>
        </w:rPr>
        <w:t>badanie wody</w:t>
      </w:r>
      <w:r>
        <w:rPr>
          <w:rFonts w:ascii="Tahoma" w:hAnsi="Tahoma"/>
        </w:rPr>
        <w:t xml:space="preserve"> pod katem przydatności do spożycia przez laboratorium WSSE.</w:t>
      </w:r>
    </w:p>
    <w:p w:rsidR="007D4BA3" w:rsidRPr="004C2B93" w:rsidRDefault="007D4BA3" w:rsidP="007D4BA3">
      <w:pPr>
        <w:pStyle w:val="Akapitzlist"/>
        <w:numPr>
          <w:ilvl w:val="0"/>
          <w:numId w:val="1"/>
        </w:numPr>
        <w:rPr>
          <w:rFonts w:ascii="Tahoma" w:hAnsi="Tahoma"/>
        </w:rPr>
      </w:pPr>
      <w:r w:rsidRPr="004C2B93">
        <w:rPr>
          <w:rFonts w:ascii="Tahoma" w:hAnsi="Tahoma"/>
        </w:rPr>
        <w:t>ponowne uruchomienie</w:t>
      </w:r>
    </w:p>
    <w:p w:rsidR="007D4BA3" w:rsidRPr="004C2B93" w:rsidRDefault="007D4BA3" w:rsidP="007D4BA3">
      <w:pPr>
        <w:pStyle w:val="Akapitzlist"/>
        <w:numPr>
          <w:ilvl w:val="0"/>
          <w:numId w:val="1"/>
        </w:numPr>
        <w:rPr>
          <w:rFonts w:ascii="Tahoma" w:hAnsi="Tahoma"/>
        </w:rPr>
      </w:pPr>
      <w:r w:rsidRPr="004C2B93">
        <w:rPr>
          <w:rFonts w:ascii="Tahoma" w:hAnsi="Tahoma"/>
        </w:rPr>
        <w:t>zabezpieczenie zbiornika i zaplombowanie dostępu</w:t>
      </w:r>
    </w:p>
    <w:p w:rsidR="007D4BA3" w:rsidRPr="004C2B93" w:rsidRDefault="007D4BA3" w:rsidP="007D4BA3">
      <w:pPr>
        <w:pStyle w:val="Akapitzlist"/>
        <w:numPr>
          <w:ilvl w:val="0"/>
          <w:numId w:val="1"/>
        </w:numPr>
        <w:rPr>
          <w:rFonts w:ascii="Tahoma" w:hAnsi="Tahoma"/>
        </w:rPr>
      </w:pPr>
      <w:r w:rsidRPr="004C2B93">
        <w:rPr>
          <w:rFonts w:ascii="Tahoma" w:hAnsi="Tahoma"/>
        </w:rPr>
        <w:t>sprawdzenie automatyki zaworów</w:t>
      </w:r>
    </w:p>
    <w:p w:rsidR="007D4BA3" w:rsidRDefault="007D4BA3" w:rsidP="007D4BA3">
      <w:pPr>
        <w:pStyle w:val="Akapitzlist"/>
        <w:numPr>
          <w:ilvl w:val="0"/>
          <w:numId w:val="1"/>
        </w:numPr>
        <w:rPr>
          <w:rFonts w:ascii="Tahoma" w:hAnsi="Tahoma"/>
        </w:rPr>
      </w:pPr>
      <w:r w:rsidRPr="004C2B93">
        <w:rPr>
          <w:rFonts w:ascii="Tahoma" w:hAnsi="Tahoma"/>
        </w:rPr>
        <w:t>dostarczenie protokołu potwierdzającego wykonanie w/w prac.</w:t>
      </w:r>
    </w:p>
    <w:p w:rsidR="007D4BA3" w:rsidRPr="004C2B93" w:rsidRDefault="007D4BA3" w:rsidP="007D4BA3">
      <w:pPr>
        <w:pStyle w:val="Akapitzlist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W przypadku uzyskania negatywnych wyników powtórzenie procesu czyszczenia i ponowne badanie wody aż do uzyskania wyników zgodnych z </w:t>
      </w:r>
      <w:r>
        <w:t>ROZPORZĄDZENIEM MINISTRA ZDROWIA z dnia 7 grudnia 2017 r. w sprawie jakości wody przeznaczonej do spożycia przez ludzi</w:t>
      </w:r>
    </w:p>
    <w:p w:rsidR="007D4BA3" w:rsidRPr="004C2B93" w:rsidRDefault="007D4BA3" w:rsidP="007D4BA3">
      <w:pPr>
        <w:rPr>
          <w:rFonts w:ascii="Tahoma" w:hAnsi="Tahoma"/>
        </w:rPr>
      </w:pPr>
      <w:r w:rsidRPr="004C2B93">
        <w:rPr>
          <w:rFonts w:ascii="Tahoma" w:hAnsi="Tahoma"/>
        </w:rPr>
        <w:t>Prace powinny być wykonane kolejno dla każdego zbiornika.</w:t>
      </w:r>
    </w:p>
    <w:p w:rsidR="007D4BA3" w:rsidRPr="004C2B93" w:rsidRDefault="007D4BA3" w:rsidP="007D4BA3">
      <w:pPr>
        <w:rPr>
          <w:rFonts w:ascii="Tahoma" w:hAnsi="Tahoma"/>
        </w:rPr>
      </w:pPr>
      <w:r w:rsidRPr="004C2B93">
        <w:rPr>
          <w:rFonts w:ascii="Tahoma" w:hAnsi="Tahoma"/>
        </w:rPr>
        <w:t>UWAGI:</w:t>
      </w:r>
    </w:p>
    <w:p w:rsidR="007D4BA3" w:rsidRPr="004C2B93" w:rsidRDefault="007D4BA3" w:rsidP="007D4BA3">
      <w:pPr>
        <w:rPr>
          <w:rFonts w:ascii="Tahoma" w:hAnsi="Tahoma"/>
        </w:rPr>
      </w:pPr>
      <w:r w:rsidRPr="004C2B93">
        <w:rPr>
          <w:rFonts w:ascii="Tahoma" w:hAnsi="Tahoma"/>
        </w:rPr>
        <w:t>Wszystkie prace wykonane mają być atestowanymi i bezpiecznymi dla ludzi i środowiska</w:t>
      </w:r>
    </w:p>
    <w:p w:rsidR="007D4BA3" w:rsidRPr="004C2B93" w:rsidRDefault="007D4BA3" w:rsidP="007D4BA3">
      <w:pPr>
        <w:rPr>
          <w:rFonts w:ascii="Tahoma" w:hAnsi="Tahoma"/>
        </w:rPr>
      </w:pPr>
      <w:r w:rsidRPr="004C2B93">
        <w:rPr>
          <w:rFonts w:ascii="Tahoma" w:hAnsi="Tahoma"/>
        </w:rPr>
        <w:t>środkami chemicznymi.</w:t>
      </w:r>
    </w:p>
    <w:p w:rsidR="007D4BA3" w:rsidRPr="004C2B93" w:rsidRDefault="007D4BA3" w:rsidP="007D4BA3">
      <w:pPr>
        <w:rPr>
          <w:rFonts w:ascii="Tahoma" w:hAnsi="Tahoma"/>
        </w:rPr>
      </w:pPr>
      <w:r w:rsidRPr="004C2B93">
        <w:rPr>
          <w:rFonts w:ascii="Tahoma" w:hAnsi="Tahoma"/>
        </w:rPr>
        <w:t>Pracownicy posiadać mają aktualne badania lekarskie, szkolenia bhp oraz wymagany</w:t>
      </w:r>
    </w:p>
    <w:p w:rsidR="007D4BA3" w:rsidRDefault="007D4BA3" w:rsidP="007D4BA3">
      <w:pPr>
        <w:rPr>
          <w:rFonts w:ascii="Tahoma" w:hAnsi="Tahoma"/>
        </w:rPr>
      </w:pPr>
      <w:r w:rsidRPr="004C2B93">
        <w:rPr>
          <w:rFonts w:ascii="Tahoma" w:hAnsi="Tahoma"/>
        </w:rPr>
        <w:t>sprzęt ochronny.</w:t>
      </w:r>
    </w:p>
    <w:p w:rsidR="007D4BA3" w:rsidRPr="004C2B93" w:rsidRDefault="007D4BA3" w:rsidP="007D4BA3">
      <w:pPr>
        <w:rPr>
          <w:rFonts w:ascii="Tahoma" w:hAnsi="Tahoma"/>
        </w:rPr>
      </w:pPr>
      <w:r>
        <w:rPr>
          <w:rFonts w:ascii="Tahoma" w:hAnsi="Tahoma"/>
        </w:rPr>
        <w:t xml:space="preserve">Po zakończeniu prac sporządzenie oświadczenia, że każdy ze zbiorników został wyczyszczony, </w:t>
      </w:r>
      <w:bookmarkStart w:id="0" w:name="_GoBack"/>
      <w:bookmarkEnd w:id="0"/>
      <w:r>
        <w:rPr>
          <w:rFonts w:ascii="Tahoma" w:hAnsi="Tahoma"/>
        </w:rPr>
        <w:t>zaplombowany i jest gotowy do eksploatacji oraz załączenie prawidłowych wyników badania wody.</w:t>
      </w:r>
    </w:p>
    <w:p w:rsidR="007D4BA3" w:rsidRPr="004C2B93" w:rsidRDefault="007D4BA3" w:rsidP="007D4BA3">
      <w:pPr>
        <w:ind w:right="-288"/>
        <w:jc w:val="both"/>
        <w:rPr>
          <w:rFonts w:ascii="Tahoma" w:hAnsi="Tahoma" w:cs="Tahoma"/>
          <w:bCs/>
          <w:sz w:val="10"/>
          <w:szCs w:val="10"/>
        </w:rPr>
      </w:pPr>
    </w:p>
    <w:p w:rsidR="007D4BA3" w:rsidRDefault="007D4BA3" w:rsidP="0036767F"/>
    <w:sectPr w:rsidR="007D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7724081C"/>
    <w:lvl w:ilvl="0" w:tplc="5A141B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BDB6197"/>
    <w:multiLevelType w:val="hybridMultilevel"/>
    <w:tmpl w:val="6FEA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7F"/>
    <w:rsid w:val="000D1D3B"/>
    <w:rsid w:val="0036767F"/>
    <w:rsid w:val="007D4B9C"/>
    <w:rsid w:val="007D4BA3"/>
    <w:rsid w:val="00A17EB5"/>
    <w:rsid w:val="00F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A523F-38E3-474C-A729-70BAF6C1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2022-05-27T09:10:00Z</dcterms:created>
  <dcterms:modified xsi:type="dcterms:W3CDTF">2023-07-13T05:55:00Z</dcterms:modified>
</cp:coreProperties>
</file>