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2FDB5" w14:textId="77777777" w:rsidR="006364C6" w:rsidRDefault="006364C6" w:rsidP="00746A9C">
      <w:pPr>
        <w:tabs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6"/>
        </w:rPr>
      </w:pPr>
    </w:p>
    <w:p w14:paraId="170994CE" w14:textId="77777777" w:rsidR="005176ED" w:rsidRDefault="005176ED" w:rsidP="005176ED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RI.032.3.2021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Przemęt, dnia 11 stycznia 2020</w:t>
      </w:r>
      <w:r>
        <w:rPr>
          <w:rFonts w:ascii="Times New Roman" w:hAnsi="Times New Roman" w:cs="Times New Roman"/>
          <w:sz w:val="24"/>
          <w:szCs w:val="24"/>
        </w:rPr>
        <w:t>r.</w:t>
      </w:r>
    </w:p>
    <w:p w14:paraId="62B028D4" w14:textId="61E48685" w:rsidR="005176ED" w:rsidRDefault="005176ED" w:rsidP="005176ED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34DD1E" w14:textId="19E1C1B6" w:rsidR="005176ED" w:rsidRDefault="005176ED" w:rsidP="005176ED">
      <w:pPr>
        <w:tabs>
          <w:tab w:val="right" w:pos="907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Informacje do zapytania ofertowego ogłoszonego na platformie </w:t>
      </w:r>
      <w:r w:rsidR="00E019A8">
        <w:rPr>
          <w:rFonts w:ascii="Times New Roman" w:hAnsi="Times New Roman" w:cs="Times New Roman"/>
          <w:b/>
          <w:bCs/>
          <w:sz w:val="28"/>
          <w:szCs w:val="28"/>
        </w:rPr>
        <w:t>zakupowej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 pn.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 Remont wraz z przystosowaniem i przebudową istniejących pomieszczeń szatniowo-sanitarnych w ramach programu </w:t>
      </w: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>Szatnia na medal”</w:t>
      </w:r>
    </w:p>
    <w:p w14:paraId="07136FC4" w14:textId="77777777" w:rsidR="005176ED" w:rsidRPr="00C178C8" w:rsidRDefault="005176ED" w:rsidP="004942CC">
      <w:pPr>
        <w:tabs>
          <w:tab w:val="right" w:pos="9072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35799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Planowy remont będzie miał miejsce w miejscowości Mochy, Gmina Przemęt, numer działki 1385/1 (obręb 0011 Mochy, jednostka 302901_2 Przemęt). Szacowany zakres robót znajduje się w przedmiarze robót oraz w projekcie budowlanym. </w:t>
      </w:r>
    </w:p>
    <w:p w14:paraId="6E343C92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 rzeczowy opracowania obejmuje m.in.: </w:t>
      </w:r>
    </w:p>
    <w:p w14:paraId="6504A03D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prac rozbiórkowych,</w:t>
      </w:r>
    </w:p>
    <w:p w14:paraId="7D843BAB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instalacji sanitarnych,</w:t>
      </w:r>
    </w:p>
    <w:p w14:paraId="54F20475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instalacji elektrycznych,</w:t>
      </w:r>
    </w:p>
    <w:p w14:paraId="63A1E7B9" w14:textId="77777777" w:rsidR="005176ED" w:rsidRPr="009D3A34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34">
        <w:rPr>
          <w:rFonts w:ascii="Times New Roman" w:hAnsi="Times New Roman" w:cs="Times New Roman"/>
          <w:sz w:val="24"/>
          <w:szCs w:val="24"/>
        </w:rPr>
        <w:t>wykonanie prac remontowych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43A1A3" w14:textId="77777777" w:rsidR="005176ED" w:rsidRPr="009D3A34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34">
        <w:rPr>
          <w:rFonts w:ascii="Times New Roman" w:hAnsi="Times New Roman" w:cs="Times New Roman"/>
          <w:sz w:val="24"/>
          <w:szCs w:val="24"/>
        </w:rPr>
        <w:t>Końcowy termin wykonania zadania pn.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D3A34">
        <w:rPr>
          <w:rFonts w:ascii="Times New Roman" w:hAnsi="Times New Roman" w:cs="Times New Roman"/>
          <w:sz w:val="24"/>
          <w:szCs w:val="24"/>
        </w:rPr>
        <w:t xml:space="preserve">Remont wraz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9D3A34">
        <w:rPr>
          <w:rFonts w:ascii="Times New Roman" w:hAnsi="Times New Roman" w:cs="Times New Roman"/>
          <w:sz w:val="24"/>
          <w:szCs w:val="24"/>
        </w:rPr>
        <w:t xml:space="preserve">przystosowaniem i przebudową istniejących pomieszczeń szatniowo-sanitarnych w ramach programu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9D3A34">
        <w:rPr>
          <w:rFonts w:ascii="Times New Roman" w:hAnsi="Times New Roman" w:cs="Times New Roman"/>
          <w:sz w:val="24"/>
          <w:szCs w:val="24"/>
        </w:rPr>
        <w:t>Szatnia na medal”: do 31 sierpnia 2021 r.</w:t>
      </w:r>
    </w:p>
    <w:p w14:paraId="1E9CC69B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Potencjalne zawarcie umowy z wybranym Wykonawcą uzależnione jest od otrzymania dofinansowania z programu „Szatnia na medal”. Potencjalna umowa na wykonanie przedmiotowego zamówienia z wybranym Wykonawcą zostanie podpisana w kwietniu 2021 roku. </w:t>
      </w:r>
    </w:p>
    <w:p w14:paraId="7F7BDA5B" w14:textId="64BBBC58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Oferty składać można do 19 stycznia 2021 roku,</w:t>
      </w:r>
      <w:r w:rsidR="00531704">
        <w:rPr>
          <w:rFonts w:ascii="Times New Roman" w:hAnsi="Times New Roman" w:cs="Times New Roman"/>
          <w:sz w:val="24"/>
          <w:szCs w:val="24"/>
        </w:rPr>
        <w:t xml:space="preserve"> do godziny 15:</w:t>
      </w:r>
      <w:r w:rsidR="00337E6F">
        <w:rPr>
          <w:rFonts w:ascii="Times New Roman" w:hAnsi="Times New Roman" w:cs="Times New Roman"/>
          <w:sz w:val="24"/>
          <w:szCs w:val="24"/>
        </w:rPr>
        <w:t>0</w:t>
      </w:r>
      <w:r w:rsidR="0053170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za pośrednictwem platformy </w:t>
      </w:r>
      <w:r w:rsidR="00B80094">
        <w:rPr>
          <w:rFonts w:ascii="Times New Roman" w:hAnsi="Times New Roman" w:cs="Times New Roman"/>
          <w:sz w:val="24"/>
          <w:szCs w:val="24"/>
        </w:rPr>
        <w:t>zakupowej.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74E226" w14:textId="0F548054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przedmiotowym postępowaniu obowiązuje ryczałtowa forma wynagrodzenia Wykonawcy. Zamawiający dopuszcza zmianę wynagrodzenia Wykonawcy w sytuacji konieczności wykonania robót lub rezygnacji z wykonania części robót, w przypadku gdy wykonanie tych robót będzie niezbędne do prawidłowego zrealizowania przedmiotu umowy </w:t>
      </w:r>
      <w:r>
        <w:rPr>
          <w:rFonts w:ascii="Times New Roman" w:hAnsi="Times New Roman" w:cs="Times New Roman"/>
          <w:sz w:val="24"/>
          <w:szCs w:val="24"/>
        </w:rPr>
        <w:lastRenderedPageBreak/>
        <w:t>lub pozwoli na zaoszczędzenie kosztów realizacji przedmiotu umowy</w:t>
      </w:r>
      <w:r w:rsidR="006222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lub kosztów eksploatacji wykonanego przedmiotu umowy, lub wynika z błędów, lub zmian </w:t>
      </w:r>
      <w:r>
        <w:rPr>
          <w:rFonts w:ascii="Times New Roman" w:hAnsi="Times New Roman" w:cs="Times New Roman"/>
          <w:sz w:val="24"/>
          <w:szCs w:val="24"/>
        </w:rPr>
        <w:br/>
        <w:t xml:space="preserve">w dokumentacji budowlanej. Wynagrodzenie zostanie ustalone w protokole konieczności na podstawie zaakceptowanego przez Zamawiającego kosztorysu z zastosowaniem czynników cenotwórczych zawartych w kosztorysie ofertowym. </w:t>
      </w:r>
    </w:p>
    <w:p w14:paraId="1814A6D8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Płatność zostanie uregulowana po końcowym odbiorze prac, na podstawie prawidłowo wystawionej faktury VAT. </w:t>
      </w:r>
    </w:p>
    <w:p w14:paraId="6B517A8B" w14:textId="54DEDC86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Oferent przy sporządzaniu oferty powinien wpisać w załączniku – przedmiarze robót (który jednocześnie stanowi wzór kosztorysu ofertowego) wycenę dla każdej wymienionej pozycji. Oferta złożona bez wpisanych wycen, o których mowa w zdaniu poprzednim nie będzie brana pod uwagę jako niespełnienie warunku formalnego.</w:t>
      </w:r>
    </w:p>
    <w:p w14:paraId="04BEE59D" w14:textId="5F9B75CD" w:rsidR="00C55866" w:rsidRDefault="00C55866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Kryterium oceny oferty: 100 % cena</w:t>
      </w:r>
      <w:r w:rsidR="00646BA6">
        <w:rPr>
          <w:rFonts w:ascii="Times New Roman" w:hAnsi="Times New Roman" w:cs="Times New Roman"/>
          <w:sz w:val="24"/>
          <w:szCs w:val="24"/>
        </w:rPr>
        <w:t>.</w:t>
      </w:r>
    </w:p>
    <w:p w14:paraId="6A032538" w14:textId="090E6787" w:rsidR="00075B57" w:rsidRDefault="00075B57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Gwarancja: 5 lat.</w:t>
      </w:r>
    </w:p>
    <w:p w14:paraId="2FD70AAD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Załącznikami do zapytania ofertowego, umiejscowionego na platformie są:</w:t>
      </w:r>
    </w:p>
    <w:p w14:paraId="67C16324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przedmiar robót, stanowiący jednocześnie wzór kosztorysu ofertowego do wypełnienia przez Oferenta,</w:t>
      </w:r>
    </w:p>
    <w:p w14:paraId="41EF1327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projekt budowlany.</w:t>
      </w:r>
    </w:p>
    <w:p w14:paraId="2581953C" w14:textId="77777777" w:rsidR="004942CC" w:rsidRPr="004942CC" w:rsidRDefault="004942CC" w:rsidP="004942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0068E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86586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E3C6B" w14:textId="77777777" w:rsidR="005176ED" w:rsidRPr="005D02C5" w:rsidRDefault="005176ED" w:rsidP="005D02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69ED3" w14:textId="24B2CB66" w:rsidR="005176ED" w:rsidRDefault="005176ED" w:rsidP="005176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1C677" w14:textId="77777777" w:rsidR="000277C0" w:rsidRPr="005C4F0A" w:rsidRDefault="000277C0" w:rsidP="005176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7DB91" w14:textId="77777777" w:rsidR="005176ED" w:rsidRDefault="005176ED" w:rsidP="005176ED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2866">
        <w:rPr>
          <w:rFonts w:ascii="Times New Roman" w:hAnsi="Times New Roman" w:cs="Times New Roman"/>
          <w:sz w:val="18"/>
          <w:szCs w:val="18"/>
        </w:rPr>
        <w:t>Przygotował</w:t>
      </w:r>
      <w:r>
        <w:rPr>
          <w:rFonts w:ascii="Times New Roman" w:hAnsi="Times New Roman" w:cs="Times New Roman"/>
          <w:sz w:val="18"/>
          <w:szCs w:val="18"/>
        </w:rPr>
        <w:t>: Mateusz Wróblewski</w:t>
      </w:r>
    </w:p>
    <w:p w14:paraId="79BF3E7C" w14:textId="77777777" w:rsidR="005176ED" w:rsidRDefault="005176ED" w:rsidP="005176ED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Email: mateusz.wroblewski@przemet.pl</w:t>
      </w:r>
    </w:p>
    <w:p w14:paraId="5B259564" w14:textId="38CD2212" w:rsidR="00F03B07" w:rsidRDefault="005176ED" w:rsidP="005176ED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Tel. 65 615 69 54; pok. 18</w:t>
      </w:r>
    </w:p>
    <w:p w14:paraId="19E4D3AF" w14:textId="77777777" w:rsidR="008B6A20" w:rsidRPr="00E873B4" w:rsidRDefault="008B6A20" w:rsidP="009B61B2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B6A20" w:rsidRPr="00E873B4" w:rsidSect="00522F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1" w:right="1134" w:bottom="1418" w:left="1134" w:header="0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9E3CD" w14:textId="77777777" w:rsidR="009400B9" w:rsidRDefault="009400B9" w:rsidP="001B52CC">
      <w:pPr>
        <w:spacing w:after="0" w:line="240" w:lineRule="auto"/>
      </w:pPr>
      <w:r>
        <w:separator/>
      </w:r>
    </w:p>
  </w:endnote>
  <w:endnote w:type="continuationSeparator" w:id="0">
    <w:p w14:paraId="7157C5E9" w14:textId="77777777" w:rsidR="009400B9" w:rsidRDefault="009400B9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6C1EF8-4E57-4F59-A8BA-8A457C959161}"/>
    <w:embedBold r:id="rId2" w:fontKey="{BAAC83FF-4C8E-4DED-92AF-62F28B598314}"/>
    <w:embedItalic r:id="rId3" w:fontKey="{E990D5FE-0514-4CD2-A446-0174B3AD8892}"/>
    <w:embedBoldItalic r:id="rId4" w:fontKey="{123F9FCC-776B-4E0D-BA84-5E0ACF0D0F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A31347F-CF05-4493-8CB6-17DAFFC2D37E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6A6E626E-6CB7-47FA-B1EC-5B8AC276C3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43D8A9D-739E-44E4-B8E1-04F307FF9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399DE" w14:textId="77777777" w:rsidR="000A068E" w:rsidRDefault="000A06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A0DEA" w14:textId="77777777" w:rsidR="00400D93" w:rsidRDefault="00400D93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253"/>
      <w:gridCol w:w="2975"/>
    </w:tblGrid>
    <w:tr w:rsidR="004806F6" w:rsidRPr="00EC28D7" w14:paraId="60EEC57D" w14:textId="77777777" w:rsidTr="00F555F2">
      <w:tc>
        <w:tcPr>
          <w:tcW w:w="2410" w:type="dxa"/>
          <w:tcBorders>
            <w:top w:val="dotted" w:sz="6" w:space="0" w:color="auto"/>
          </w:tcBorders>
        </w:tcPr>
        <w:p w14:paraId="0894A92C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228" w:type="dxa"/>
          <w:gridSpan w:val="2"/>
          <w:tcBorders>
            <w:top w:val="dotted" w:sz="6" w:space="0" w:color="auto"/>
          </w:tcBorders>
          <w:vAlign w:val="center"/>
        </w:tcPr>
        <w:p w14:paraId="4A2AA452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9F0B94" w14:paraId="0B55A58C" w14:textId="77777777" w:rsidTr="002D0317">
      <w:tc>
        <w:tcPr>
          <w:tcW w:w="2410" w:type="dxa"/>
          <w:tcBorders>
            <w:right w:val="dashed" w:sz="4" w:space="0" w:color="808080" w:themeColor="background1" w:themeShade="80"/>
          </w:tcBorders>
        </w:tcPr>
        <w:p w14:paraId="431B353C" w14:textId="77777777" w:rsidR="00422DBF" w:rsidRPr="009F0B94" w:rsidRDefault="00746A9C" w:rsidP="00840EBA">
          <w:pPr>
            <w:pStyle w:val="Nagwek"/>
            <w:spacing w:line="276" w:lineRule="auto"/>
            <w:ind w:left="318" w:hanging="284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sz w:val="16"/>
              <w:szCs w:val="16"/>
              <w:lang w:eastAsia="pl-PL"/>
            </w:rPr>
            <w:drawing>
              <wp:inline distT="0" distB="0" distL="0" distR="0" wp14:anchorId="29009C85" wp14:editId="17816818">
                <wp:extent cx="104775" cy="104775"/>
                <wp:effectExtent l="0" t="0" r="9525" b="9525"/>
                <wp:docPr id="87" name="Obraz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u</w:t>
          </w:r>
          <w:r w:rsidR="00C060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l.</w:t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Jagiellońska 8</w:t>
          </w:r>
        </w:p>
        <w:p w14:paraId="05D61D0F" w14:textId="77777777" w:rsidR="00C060D2" w:rsidRPr="009F0B94" w:rsidRDefault="00422DBF" w:rsidP="00840EBA">
          <w:pPr>
            <w:pStyle w:val="Nagwek"/>
            <w:spacing w:line="276" w:lineRule="auto"/>
            <w:ind w:left="176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64-234 Przemęt</w:t>
          </w:r>
        </w:p>
        <w:p w14:paraId="02258F43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5A832906" wp14:editId="74C9AFE1">
                <wp:extent cx="108000" cy="108000"/>
                <wp:effectExtent l="0" t="0" r="6350" b="6350"/>
                <wp:docPr id="88" name="Obraz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nt-awesome_4-7-0_phone_256_0_007dff_non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Tel.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66</w:t>
          </w:r>
        </w:p>
        <w:p w14:paraId="75F5A367" w14:textId="77777777" w:rsidR="004806F6" w:rsidRPr="009F0B94" w:rsidRDefault="004806F6" w:rsidP="00840EBA">
          <w:pPr>
            <w:pStyle w:val="Nagwek"/>
            <w:spacing w:line="276" w:lineRule="auto"/>
            <w:ind w:left="360" w:hanging="360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86D4FBC" wp14:editId="1498C906">
                <wp:extent cx="108000" cy="108000"/>
                <wp:effectExtent l="0" t="0" r="6350" b="6350"/>
                <wp:docPr id="89" name="Obraz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font-awesome_4-7-0_fax_256_0_007dff_no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Fax.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67</w:t>
          </w:r>
        </w:p>
        <w:p w14:paraId="6B8A8ABF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4464AA0B" wp14:editId="64DC510B">
                <wp:extent cx="108000" cy="108000"/>
                <wp:effectExtent l="0" t="0" r="6350" b="6350"/>
                <wp:docPr id="90" name="Obraz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undation-icon-fonts_2015-02-16_mail_256_0_007dff_non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Mail.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urzad@przemet.pl</w:t>
          </w:r>
        </w:p>
        <w:p w14:paraId="3CF9BA8C" w14:textId="77777777" w:rsidR="004806F6" w:rsidRPr="009F0B94" w:rsidRDefault="004806F6" w:rsidP="00840EBA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31E0628" wp14:editId="61DF33B3">
                <wp:extent cx="108000" cy="108000"/>
                <wp:effectExtent l="0" t="0" r="6350" b="6350"/>
                <wp:docPr id="91" name="Obraz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igature-symbols_2-11-0_web_256_0_007dff_none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Web.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www.przemet.pl</w:t>
          </w:r>
        </w:p>
      </w:tc>
      <w:tc>
        <w:tcPr>
          <w:tcW w:w="4253" w:type="dxa"/>
          <w:tcBorders>
            <w:right w:val="dashed" w:sz="4" w:space="0" w:color="808080" w:themeColor="background1" w:themeShade="80"/>
          </w:tcBorders>
          <w:tcMar>
            <w:left w:w="284" w:type="dxa"/>
          </w:tcMar>
        </w:tcPr>
        <w:p w14:paraId="53765BC2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Urzędu:</w:t>
          </w:r>
        </w:p>
        <w:p w14:paraId="7EAB0594" w14:textId="77777777" w:rsidR="004806F6" w:rsidRPr="009F0B94" w:rsidRDefault="004806F6" w:rsidP="00840EBA">
          <w:pPr>
            <w:pStyle w:val="Akapitzlist"/>
            <w:numPr>
              <w:ilvl w:val="0"/>
              <w:numId w:val="1"/>
            </w:numPr>
            <w:spacing w:line="360" w:lineRule="auto"/>
            <w:ind w:left="601" w:hanging="241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– Piątek 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7:30 – 1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5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3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0</w:t>
          </w:r>
        </w:p>
        <w:p w14:paraId="0201F262" w14:textId="77777777" w:rsidR="006E66C0" w:rsidRPr="009F0B94" w:rsidRDefault="006E66C0" w:rsidP="003B1FAF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Biura Obsługi Klienta:</w:t>
          </w:r>
        </w:p>
        <w:p w14:paraId="1FBC5792" w14:textId="77777777" w:rsidR="006E66C0" w:rsidRPr="009F0B94" w:rsidRDefault="006E66C0" w:rsidP="003B1FAF">
          <w:pPr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 – Piątek  7:30 – 17:00</w:t>
          </w:r>
        </w:p>
        <w:p w14:paraId="177837D6" w14:textId="77777777" w:rsidR="001B2D45" w:rsidRPr="009F0B94" w:rsidRDefault="004806F6" w:rsidP="00A705F5">
          <w:p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Dyżury wójta: </w:t>
          </w:r>
          <w:r w:rsidR="005228BA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8B503E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14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 –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16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br/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/po wcześni</w:t>
          </w:r>
          <w:r w:rsidR="000E680C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ejszym uzgodnieniu terminu</w:t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</w:t>
          </w:r>
        </w:p>
      </w:tc>
      <w:tc>
        <w:tcPr>
          <w:tcW w:w="2975" w:type="dxa"/>
          <w:tcBorders>
            <w:left w:val="dashed" w:sz="4" w:space="0" w:color="808080" w:themeColor="background1" w:themeShade="80"/>
          </w:tcBorders>
          <w:tcMar>
            <w:left w:w="284" w:type="dxa"/>
          </w:tcMar>
        </w:tcPr>
        <w:p w14:paraId="7A02D545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Numer konta Gminy Przemęt: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83 8669 0001 0042 0000 2000  0038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="00A705F5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Bank Spółdzielczy Wschowa o/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Przemęt</w:t>
          </w:r>
        </w:p>
        <w:p w14:paraId="59BCB1AC" w14:textId="77777777" w:rsidR="008A42DE" w:rsidRPr="009F0B94" w:rsidRDefault="004806F6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>Gmina Przemęt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–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NIP</w:t>
          </w:r>
          <w:r w:rsidR="008A42DE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923-16-51-446</w:t>
          </w:r>
        </w:p>
        <w:p w14:paraId="36F90C32" w14:textId="77777777" w:rsidR="004806F6" w:rsidRPr="009F0B94" w:rsidRDefault="008A42DE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 xml:space="preserve">Gmina Przemęt - </w:t>
          </w:r>
          <w:r w:rsidR="004806F6"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REGON</w:t>
          </w:r>
          <w:r w:rsidR="004806F6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411050793</w:t>
          </w:r>
        </w:p>
      </w:tc>
    </w:tr>
  </w:tbl>
  <w:p w14:paraId="6FBC94FE" w14:textId="77777777" w:rsidR="00E14357" w:rsidRDefault="00E143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2894C" w14:textId="77777777" w:rsidR="000A068E" w:rsidRDefault="000A06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D8520" w14:textId="77777777" w:rsidR="009400B9" w:rsidRDefault="009400B9" w:rsidP="001B52CC">
      <w:pPr>
        <w:spacing w:after="0" w:line="240" w:lineRule="auto"/>
      </w:pPr>
      <w:r>
        <w:separator/>
      </w:r>
    </w:p>
  </w:footnote>
  <w:footnote w:type="continuationSeparator" w:id="0">
    <w:p w14:paraId="128ED169" w14:textId="77777777" w:rsidR="009400B9" w:rsidRDefault="009400B9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7C8B0" w14:textId="77777777" w:rsidR="000A068E" w:rsidRDefault="000A06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54"/>
      <w:gridCol w:w="1272"/>
      <w:gridCol w:w="1412"/>
    </w:tblGrid>
    <w:tr w:rsidR="00596050" w14:paraId="4EFF76E2" w14:textId="77777777" w:rsidTr="003657E3">
      <w:trPr>
        <w:trHeight w:val="992"/>
      </w:trPr>
      <w:tc>
        <w:tcPr>
          <w:tcW w:w="6954" w:type="dxa"/>
          <w:vAlign w:val="center"/>
        </w:tcPr>
        <w:p w14:paraId="02013F94" w14:textId="77777777" w:rsidR="000A068E" w:rsidRDefault="000A068E"/>
        <w:tbl>
          <w:tblPr>
            <w:tblStyle w:val="Tabela-Siatk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954"/>
          </w:tblGrid>
          <w:tr w:rsidR="0068013D" w14:paraId="3DFB24BB" w14:textId="77777777" w:rsidTr="000A068E">
            <w:trPr>
              <w:trHeight w:val="992"/>
            </w:trPr>
            <w:tc>
              <w:tcPr>
                <w:tcW w:w="6954" w:type="dxa"/>
                <w:vAlign w:val="center"/>
              </w:tcPr>
              <w:p w14:paraId="711B438B" w14:textId="397F09BE" w:rsidR="0068013D" w:rsidRDefault="00522F6B" w:rsidP="0068013D">
                <w:pPr>
                  <w:pStyle w:val="Nagwek"/>
                  <w:jc w:val="right"/>
                  <w:rPr>
                    <w:noProof/>
                    <w:color w:val="000000" w:themeColor="text1"/>
                    <w:sz w:val="20"/>
                    <w:szCs w:val="20"/>
                    <w:lang w:eastAsia="pl-PL"/>
                  </w:rPr>
                </w:pPr>
                <w:r>
                  <w:object w:dxaOrig="2265" w:dyaOrig="2235" w14:anchorId="16C07A2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2.5pt;height:81pt">
                      <v:imagedata r:id="rId1" o:title=""/>
                    </v:shape>
                    <o:OLEObject Type="Embed" ProgID="PBrush" ShapeID="_x0000_i1027" DrawAspect="Content" ObjectID="_1671944847" r:id="rId2"/>
                  </w:object>
                </w:r>
              </w:p>
            </w:tc>
          </w:tr>
        </w:tbl>
        <w:p w14:paraId="0C05A152" w14:textId="77777777" w:rsidR="00596050" w:rsidRDefault="00596050" w:rsidP="002E3EB7">
          <w:pPr>
            <w:pStyle w:val="Nagwek"/>
            <w:jc w:val="right"/>
            <w:rPr>
              <w:noProof/>
              <w:color w:val="000000" w:themeColor="text1"/>
              <w:sz w:val="20"/>
              <w:szCs w:val="20"/>
              <w:lang w:eastAsia="pl-PL"/>
            </w:rPr>
          </w:pPr>
        </w:p>
      </w:tc>
      <w:tc>
        <w:tcPr>
          <w:tcW w:w="1272" w:type="dxa"/>
          <w:vAlign w:val="center"/>
        </w:tcPr>
        <w:p w14:paraId="4F0A8FC5" w14:textId="77777777" w:rsidR="00596050" w:rsidRDefault="00655817" w:rsidP="00655817">
          <w:pPr>
            <w:pStyle w:val="Nagwek"/>
            <w:jc w:val="center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rPr>
              <w:noProof/>
              <w:color w:val="000000" w:themeColor="text1"/>
              <w:sz w:val="20"/>
              <w:szCs w:val="20"/>
              <w:lang w:eastAsia="pl-PL"/>
            </w:rPr>
            <w:drawing>
              <wp:inline distT="0" distB="0" distL="0" distR="0" wp14:anchorId="76164C4C" wp14:editId="375CBD9F">
                <wp:extent cx="669600" cy="720000"/>
                <wp:effectExtent l="0" t="0" r="0" b="4445"/>
                <wp:docPr id="85" name="Obraz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gminy nowe 2015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tcMar>
            <w:left w:w="0" w:type="dxa"/>
            <w:right w:w="0" w:type="dxa"/>
          </w:tcMar>
          <w:vAlign w:val="center"/>
        </w:tcPr>
        <w:p w14:paraId="633A4F42" w14:textId="77777777" w:rsidR="00596050" w:rsidRDefault="00655817" w:rsidP="006923A2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F584E59" wp14:editId="29C295FC">
                <wp:extent cx="720000" cy="720000"/>
                <wp:effectExtent l="0" t="0" r="0" b="4445"/>
                <wp:docPr id="86" name="Obraz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ndrzej-preloader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A068E" w:rsidRPr="000014EC" w14:paraId="21216D2B" w14:textId="77777777" w:rsidTr="000A068E">
      <w:tc>
        <w:tcPr>
          <w:tcW w:w="9638" w:type="dxa"/>
          <w:gridSpan w:val="3"/>
          <w:tcBorders>
            <w:bottom w:val="dotted" w:sz="6" w:space="0" w:color="auto"/>
          </w:tcBorders>
          <w:vAlign w:val="center"/>
        </w:tcPr>
        <w:p w14:paraId="04F0B376" w14:textId="77777777" w:rsidR="000A068E" w:rsidRPr="000014EC" w:rsidRDefault="000A068E" w:rsidP="000A068E">
          <w:pPr>
            <w:pStyle w:val="Nagwek"/>
            <w:jc w:val="center"/>
            <w:rPr>
              <w:noProof/>
              <w:color w:val="000000" w:themeColor="text1"/>
              <w:sz w:val="16"/>
              <w:szCs w:val="16"/>
              <w:lang w:eastAsia="pl-PL"/>
            </w:rPr>
          </w:pPr>
        </w:p>
      </w:tc>
    </w:tr>
  </w:tbl>
  <w:p w14:paraId="44B6181B" w14:textId="77777777" w:rsidR="001B52CC" w:rsidRDefault="001B52CC" w:rsidP="005B7AE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24359" w14:textId="77777777" w:rsidR="000A068E" w:rsidRDefault="000A06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91.25pt;height:191.25pt;visibility:visible;mso-wrap-style:square" o:bullet="t">
        <v:imagedata r:id="rId1" o:title=""/>
      </v:shape>
    </w:pict>
  </w:numPicBullet>
  <w:numPicBullet w:numPicBulletId="1">
    <w:pict>
      <v:shape id="_x0000_i1115" type="#_x0000_t75" style="width:192pt;height:192pt;visibility:visible;mso-wrap-style:square" o:bullet="t">
        <v:imagedata r:id="rId2" o:title=""/>
      </v:shape>
    </w:pict>
  </w:numPicBullet>
  <w:abstractNum w:abstractNumId="0" w15:restartNumberingAfterBreak="0">
    <w:nsid w:val="01194920"/>
    <w:multiLevelType w:val="hybridMultilevel"/>
    <w:tmpl w:val="1B3A0334"/>
    <w:lvl w:ilvl="0" w:tplc="2FD2E8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E15F2"/>
    <w:multiLevelType w:val="hybridMultilevel"/>
    <w:tmpl w:val="42CE4930"/>
    <w:lvl w:ilvl="0" w:tplc="045A3E4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64AB8"/>
    <w:multiLevelType w:val="hybridMultilevel"/>
    <w:tmpl w:val="50240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810CA"/>
    <w:multiLevelType w:val="hybridMultilevel"/>
    <w:tmpl w:val="1BF62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85135"/>
    <w:multiLevelType w:val="hybridMultilevel"/>
    <w:tmpl w:val="7786CDFE"/>
    <w:lvl w:ilvl="0" w:tplc="FB0EE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22369"/>
    <w:multiLevelType w:val="hybridMultilevel"/>
    <w:tmpl w:val="87E27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872B6"/>
    <w:multiLevelType w:val="hybridMultilevel"/>
    <w:tmpl w:val="875A1A22"/>
    <w:lvl w:ilvl="0" w:tplc="B142E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86178"/>
    <w:multiLevelType w:val="hybridMultilevel"/>
    <w:tmpl w:val="B0CC0C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76B96"/>
    <w:multiLevelType w:val="hybridMultilevel"/>
    <w:tmpl w:val="B9240FA4"/>
    <w:lvl w:ilvl="0" w:tplc="5DE0DB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93FC4"/>
    <w:multiLevelType w:val="hybridMultilevel"/>
    <w:tmpl w:val="58CE6DEC"/>
    <w:lvl w:ilvl="0" w:tplc="D73CC4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72A80"/>
    <w:multiLevelType w:val="hybridMultilevel"/>
    <w:tmpl w:val="EFE83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1006"/>
    <w:multiLevelType w:val="hybridMultilevel"/>
    <w:tmpl w:val="9FF06BEE"/>
    <w:lvl w:ilvl="0" w:tplc="871002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A3365"/>
    <w:multiLevelType w:val="hybridMultilevel"/>
    <w:tmpl w:val="790E7E98"/>
    <w:lvl w:ilvl="0" w:tplc="0DFCF0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221F7"/>
    <w:multiLevelType w:val="hybridMultilevel"/>
    <w:tmpl w:val="92EE2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F5077"/>
    <w:multiLevelType w:val="hybridMultilevel"/>
    <w:tmpl w:val="FD261D44"/>
    <w:lvl w:ilvl="0" w:tplc="874A9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2D1"/>
    <w:multiLevelType w:val="hybridMultilevel"/>
    <w:tmpl w:val="D772A75A"/>
    <w:lvl w:ilvl="0" w:tplc="961A07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919C2"/>
    <w:multiLevelType w:val="hybridMultilevel"/>
    <w:tmpl w:val="725EF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F7ECD"/>
    <w:multiLevelType w:val="hybridMultilevel"/>
    <w:tmpl w:val="145EA818"/>
    <w:lvl w:ilvl="0" w:tplc="87AAED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9"/>
  </w:num>
  <w:num w:numId="3">
    <w:abstractNumId w:val="17"/>
  </w:num>
  <w:num w:numId="4">
    <w:abstractNumId w:val="5"/>
  </w:num>
  <w:num w:numId="5">
    <w:abstractNumId w:val="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10"/>
  </w:num>
  <w:num w:numId="11">
    <w:abstractNumId w:val="18"/>
  </w:num>
  <w:num w:numId="12">
    <w:abstractNumId w:val="15"/>
  </w:num>
  <w:num w:numId="13">
    <w:abstractNumId w:val="1"/>
  </w:num>
  <w:num w:numId="14">
    <w:abstractNumId w:val="0"/>
  </w:num>
  <w:num w:numId="15">
    <w:abstractNumId w:val="12"/>
  </w:num>
  <w:num w:numId="16">
    <w:abstractNumId w:val="16"/>
  </w:num>
  <w:num w:numId="17">
    <w:abstractNumId w:val="13"/>
  </w:num>
  <w:num w:numId="18">
    <w:abstractNumId w:val="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CC"/>
    <w:rsid w:val="000014EC"/>
    <w:rsid w:val="000237B4"/>
    <w:rsid w:val="000277C0"/>
    <w:rsid w:val="00037EB3"/>
    <w:rsid w:val="00075B57"/>
    <w:rsid w:val="000977E1"/>
    <w:rsid w:val="000A068E"/>
    <w:rsid w:val="000E3EA5"/>
    <w:rsid w:val="000E680C"/>
    <w:rsid w:val="00134E9D"/>
    <w:rsid w:val="00135A96"/>
    <w:rsid w:val="00162333"/>
    <w:rsid w:val="00172AAD"/>
    <w:rsid w:val="00181983"/>
    <w:rsid w:val="00185EB2"/>
    <w:rsid w:val="001A69C9"/>
    <w:rsid w:val="001B2D45"/>
    <w:rsid w:val="001B52CC"/>
    <w:rsid w:val="001B7523"/>
    <w:rsid w:val="001E0852"/>
    <w:rsid w:val="0021201A"/>
    <w:rsid w:val="00216A7C"/>
    <w:rsid w:val="00221EA4"/>
    <w:rsid w:val="0022795A"/>
    <w:rsid w:val="0025676D"/>
    <w:rsid w:val="002D0317"/>
    <w:rsid w:val="002D2B10"/>
    <w:rsid w:val="002E0F9D"/>
    <w:rsid w:val="002E3EB7"/>
    <w:rsid w:val="002F2518"/>
    <w:rsid w:val="002F45BC"/>
    <w:rsid w:val="003106A8"/>
    <w:rsid w:val="00337E6F"/>
    <w:rsid w:val="00345FF7"/>
    <w:rsid w:val="00355155"/>
    <w:rsid w:val="003657E3"/>
    <w:rsid w:val="003810B5"/>
    <w:rsid w:val="003A3710"/>
    <w:rsid w:val="003B1FAF"/>
    <w:rsid w:val="003C4779"/>
    <w:rsid w:val="003D3138"/>
    <w:rsid w:val="00400D93"/>
    <w:rsid w:val="004115E1"/>
    <w:rsid w:val="00413F5E"/>
    <w:rsid w:val="00422DBF"/>
    <w:rsid w:val="0047638C"/>
    <w:rsid w:val="00477E4B"/>
    <w:rsid w:val="004806F6"/>
    <w:rsid w:val="004809DC"/>
    <w:rsid w:val="004841CD"/>
    <w:rsid w:val="004942CC"/>
    <w:rsid w:val="004C3770"/>
    <w:rsid w:val="004D50DF"/>
    <w:rsid w:val="00511E79"/>
    <w:rsid w:val="005176ED"/>
    <w:rsid w:val="00522202"/>
    <w:rsid w:val="005228BA"/>
    <w:rsid w:val="00522F6B"/>
    <w:rsid w:val="005274C7"/>
    <w:rsid w:val="00531704"/>
    <w:rsid w:val="00546F65"/>
    <w:rsid w:val="00587583"/>
    <w:rsid w:val="00593CFE"/>
    <w:rsid w:val="00594D00"/>
    <w:rsid w:val="00596050"/>
    <w:rsid w:val="00597DE1"/>
    <w:rsid w:val="005B7AE3"/>
    <w:rsid w:val="005D02C5"/>
    <w:rsid w:val="005D4B24"/>
    <w:rsid w:val="00615E2D"/>
    <w:rsid w:val="0062228B"/>
    <w:rsid w:val="006364C6"/>
    <w:rsid w:val="00640309"/>
    <w:rsid w:val="00646BA6"/>
    <w:rsid w:val="00651628"/>
    <w:rsid w:val="00655817"/>
    <w:rsid w:val="006630A7"/>
    <w:rsid w:val="0068013D"/>
    <w:rsid w:val="00681CA0"/>
    <w:rsid w:val="00687861"/>
    <w:rsid w:val="006923A2"/>
    <w:rsid w:val="00694DF4"/>
    <w:rsid w:val="006A6495"/>
    <w:rsid w:val="006E66C0"/>
    <w:rsid w:val="00734073"/>
    <w:rsid w:val="00741826"/>
    <w:rsid w:val="00745B55"/>
    <w:rsid w:val="00746A9C"/>
    <w:rsid w:val="007913F7"/>
    <w:rsid w:val="00795001"/>
    <w:rsid w:val="007B00EC"/>
    <w:rsid w:val="007C0EBF"/>
    <w:rsid w:val="007C7533"/>
    <w:rsid w:val="007D7933"/>
    <w:rsid w:val="007E695F"/>
    <w:rsid w:val="00827BC4"/>
    <w:rsid w:val="00840EBA"/>
    <w:rsid w:val="00843F51"/>
    <w:rsid w:val="0085376A"/>
    <w:rsid w:val="00863C98"/>
    <w:rsid w:val="008A42DE"/>
    <w:rsid w:val="008B503E"/>
    <w:rsid w:val="008B5150"/>
    <w:rsid w:val="008B6A20"/>
    <w:rsid w:val="008B77F5"/>
    <w:rsid w:val="008C0434"/>
    <w:rsid w:val="008D30DE"/>
    <w:rsid w:val="008F3BB2"/>
    <w:rsid w:val="00907371"/>
    <w:rsid w:val="009400B9"/>
    <w:rsid w:val="00975E54"/>
    <w:rsid w:val="0099674E"/>
    <w:rsid w:val="009B61B2"/>
    <w:rsid w:val="009B6708"/>
    <w:rsid w:val="009E0F2C"/>
    <w:rsid w:val="009E5BB4"/>
    <w:rsid w:val="009F0B94"/>
    <w:rsid w:val="00A011C0"/>
    <w:rsid w:val="00A26837"/>
    <w:rsid w:val="00A343A2"/>
    <w:rsid w:val="00A435A3"/>
    <w:rsid w:val="00A5194A"/>
    <w:rsid w:val="00A578A3"/>
    <w:rsid w:val="00A705F5"/>
    <w:rsid w:val="00A71637"/>
    <w:rsid w:val="00A811A6"/>
    <w:rsid w:val="00A92F6C"/>
    <w:rsid w:val="00A975D2"/>
    <w:rsid w:val="00B22EAA"/>
    <w:rsid w:val="00B74EB2"/>
    <w:rsid w:val="00B80094"/>
    <w:rsid w:val="00BD0EE9"/>
    <w:rsid w:val="00C03DA6"/>
    <w:rsid w:val="00C060D2"/>
    <w:rsid w:val="00C06F1F"/>
    <w:rsid w:val="00C14604"/>
    <w:rsid w:val="00C45457"/>
    <w:rsid w:val="00C46F3E"/>
    <w:rsid w:val="00C55866"/>
    <w:rsid w:val="00CA0380"/>
    <w:rsid w:val="00CA2B42"/>
    <w:rsid w:val="00CA57D2"/>
    <w:rsid w:val="00CF1D5E"/>
    <w:rsid w:val="00D33C64"/>
    <w:rsid w:val="00D3689E"/>
    <w:rsid w:val="00D56A4B"/>
    <w:rsid w:val="00D84CDA"/>
    <w:rsid w:val="00D9290D"/>
    <w:rsid w:val="00DC4C63"/>
    <w:rsid w:val="00DE2866"/>
    <w:rsid w:val="00E019A8"/>
    <w:rsid w:val="00E115AD"/>
    <w:rsid w:val="00E14357"/>
    <w:rsid w:val="00E35749"/>
    <w:rsid w:val="00E6506F"/>
    <w:rsid w:val="00E84672"/>
    <w:rsid w:val="00E873B4"/>
    <w:rsid w:val="00E950E8"/>
    <w:rsid w:val="00EA63DA"/>
    <w:rsid w:val="00EC28D7"/>
    <w:rsid w:val="00EF56F4"/>
    <w:rsid w:val="00F03B07"/>
    <w:rsid w:val="00F555F2"/>
    <w:rsid w:val="00F73A62"/>
    <w:rsid w:val="00F8672F"/>
    <w:rsid w:val="00F9038E"/>
    <w:rsid w:val="00FA105B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DF051"/>
  <w15:docId w15:val="{4E692266-3A8F-489D-B8CB-92E533EA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76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37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461BD-B486-4D7D-B601-AF8BAA25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Górny</dc:creator>
  <cp:lastModifiedBy>Mateusz</cp:lastModifiedBy>
  <cp:revision>23</cp:revision>
  <cp:lastPrinted>2021-01-12T07:16:00Z</cp:lastPrinted>
  <dcterms:created xsi:type="dcterms:W3CDTF">2021-01-07T08:32:00Z</dcterms:created>
  <dcterms:modified xsi:type="dcterms:W3CDTF">2021-01-12T07:21:00Z</dcterms:modified>
</cp:coreProperties>
</file>