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D8C1" w14:textId="77777777" w:rsidR="00AE5E4E" w:rsidRDefault="00AE5E4E" w:rsidP="00EE3DFD">
      <w:pPr>
        <w:tabs>
          <w:tab w:val="left" w:pos="426"/>
          <w:tab w:val="left" w:pos="567"/>
        </w:tabs>
        <w:rPr>
          <w:rFonts w:ascii="Arial" w:hAnsi="Arial"/>
          <w:sz w:val="22"/>
          <w:szCs w:val="22"/>
        </w:rPr>
      </w:pPr>
    </w:p>
    <w:p w14:paraId="2BFE2094" w14:textId="1C1D30CF" w:rsidR="00AE5E4E" w:rsidRDefault="00F80546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4F34AA61" w14:textId="77777777" w:rsidR="00AE5E4E" w:rsidRDefault="00F80546">
      <w:pPr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Dotyczy: postępowania o udzielenie zamówienia publicznego, prowadzonego w trybie</w:t>
      </w:r>
    </w:p>
    <w:p w14:paraId="2C223BC2" w14:textId="77777777" w:rsidR="00154478" w:rsidRPr="00154478" w:rsidRDefault="00154478" w:rsidP="00154478">
      <w:pPr>
        <w:rPr>
          <w:rFonts w:ascii="Arial" w:hAnsi="Arial"/>
          <w:color w:val="000000"/>
          <w:sz w:val="22"/>
          <w:szCs w:val="22"/>
        </w:rPr>
      </w:pPr>
      <w:r w:rsidRPr="00154478">
        <w:rPr>
          <w:rFonts w:ascii="Arial" w:hAnsi="Arial"/>
          <w:color w:val="000000"/>
          <w:sz w:val="22"/>
          <w:szCs w:val="22"/>
        </w:rPr>
        <w:t>POSTĘPOWANIE O UDZIELENIE ZAMÓWIENIA PUBLICZNEGO</w:t>
      </w:r>
    </w:p>
    <w:p w14:paraId="6D2E5AD2" w14:textId="385B39E6" w:rsidR="00AE5E4E" w:rsidRDefault="00154478" w:rsidP="00154478">
      <w:pPr>
        <w:rPr>
          <w:rFonts w:ascii="Arial" w:hAnsi="Arial"/>
          <w:color w:val="000000"/>
          <w:sz w:val="22"/>
          <w:szCs w:val="22"/>
        </w:rPr>
      </w:pPr>
      <w:r w:rsidRPr="00154478">
        <w:rPr>
          <w:rFonts w:ascii="Arial" w:hAnsi="Arial"/>
          <w:color w:val="000000"/>
          <w:sz w:val="22"/>
          <w:szCs w:val="22"/>
        </w:rPr>
        <w:t>NR REJ. ZP.231.8/2023, Dostawa artykułów spożywczych (na 12 miesięcy)</w:t>
      </w:r>
    </w:p>
    <w:p w14:paraId="265F2D91" w14:textId="3010E6C3" w:rsidR="00AE5E4E" w:rsidRDefault="00F80546">
      <w:pPr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WYJAŚNIENIE TREŚCI SWZ</w:t>
      </w:r>
    </w:p>
    <w:p w14:paraId="2C63D025" w14:textId="77777777" w:rsidR="00AE5E4E" w:rsidRDefault="00AE5E4E">
      <w:pPr>
        <w:rPr>
          <w:rFonts w:ascii="Arial" w:hAnsi="Arial"/>
          <w:color w:val="000000"/>
          <w:sz w:val="22"/>
          <w:szCs w:val="22"/>
        </w:rPr>
      </w:pPr>
    </w:p>
    <w:p w14:paraId="0C34E553" w14:textId="77777777" w:rsidR="00AE5E4E" w:rsidRPr="00A16436" w:rsidRDefault="00F80546" w:rsidP="00A16436">
      <w:pPr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color w:val="000000"/>
          <w:sz w:val="22"/>
          <w:szCs w:val="22"/>
        </w:rPr>
        <w:t>Zamawiający działając na podstawie art. 284 ust. 2 ustawy z dnia 11 września 2019 r.</w:t>
      </w:r>
    </w:p>
    <w:p w14:paraId="644E585F" w14:textId="77777777" w:rsidR="00AE5E4E" w:rsidRPr="00A16436" w:rsidRDefault="00F80546" w:rsidP="00A16436">
      <w:pPr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color w:val="000000"/>
          <w:sz w:val="22"/>
          <w:szCs w:val="22"/>
        </w:rPr>
        <w:t>Prawo zamówień publicznych (</w:t>
      </w:r>
      <w:proofErr w:type="spellStart"/>
      <w:r w:rsidRPr="00A16436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A16436">
        <w:rPr>
          <w:rFonts w:ascii="Arial" w:hAnsi="Arial" w:cs="Arial"/>
          <w:color w:val="000000"/>
          <w:sz w:val="22"/>
          <w:szCs w:val="22"/>
        </w:rPr>
        <w:t>. Dz. U. 2022 poz. 1710) wyjaśnia treść Specyfikacji</w:t>
      </w:r>
    </w:p>
    <w:p w14:paraId="28B2A380" w14:textId="7184E4AC" w:rsidR="00154478" w:rsidRPr="00154478" w:rsidRDefault="00F80546" w:rsidP="00154478">
      <w:pPr>
        <w:rPr>
          <w:rFonts w:ascii="Arial" w:hAnsi="Arial" w:cs="Arial"/>
          <w:color w:val="000000"/>
          <w:sz w:val="22"/>
          <w:szCs w:val="22"/>
        </w:rPr>
      </w:pPr>
      <w:r w:rsidRPr="00A16436">
        <w:rPr>
          <w:rFonts w:ascii="Arial" w:hAnsi="Arial" w:cs="Arial"/>
          <w:color w:val="000000"/>
          <w:sz w:val="22"/>
          <w:szCs w:val="22"/>
        </w:rPr>
        <w:t xml:space="preserve">Warunków Zamówienia w odpowiedzi na złożone zapytania Wykonawców: </w:t>
      </w:r>
    </w:p>
    <w:p w14:paraId="11DF1409" w14:textId="2DCE0C8A" w:rsidR="00154478" w:rsidRDefault="005F11C9" w:rsidP="005F11C9">
      <w:pPr>
        <w:pStyle w:val="Akapitzlis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5F11C9">
        <w:rPr>
          <w:rFonts w:ascii="Arial" w:hAnsi="Arial" w:cs="Arial"/>
          <w:sz w:val="22"/>
          <w:szCs w:val="22"/>
        </w:rPr>
        <w:t>zy w poz. 99 powidła śliwkowe opakowanie jednostkowe producenta od 500g do 1000g netto</w:t>
      </w:r>
      <w:r>
        <w:rPr>
          <w:rFonts w:ascii="Arial" w:hAnsi="Arial" w:cs="Arial"/>
          <w:sz w:val="22"/>
          <w:szCs w:val="22"/>
        </w:rPr>
        <w:t xml:space="preserve"> </w:t>
      </w:r>
      <w:r w:rsidRPr="005F11C9">
        <w:rPr>
          <w:rFonts w:ascii="Arial" w:hAnsi="Arial" w:cs="Arial"/>
          <w:sz w:val="22"/>
          <w:szCs w:val="22"/>
        </w:rPr>
        <w:t>Zamawiający dopuści gramaturę od 300g-1000</w:t>
      </w:r>
      <w:r w:rsidR="00154478" w:rsidRPr="00154478">
        <w:rPr>
          <w:rFonts w:ascii="Arial" w:hAnsi="Arial" w:cs="Arial"/>
          <w:sz w:val="22"/>
          <w:szCs w:val="22"/>
        </w:rPr>
        <w:t>g ?</w:t>
      </w:r>
    </w:p>
    <w:p w14:paraId="78818E47" w14:textId="71D8A9C7" w:rsidR="00EE3DFD" w:rsidRDefault="00EE3DFD" w:rsidP="00154478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EE3DFD">
        <w:rPr>
          <w:rFonts w:ascii="Arial" w:hAnsi="Arial" w:cs="Arial"/>
          <w:sz w:val="22"/>
          <w:szCs w:val="22"/>
        </w:rPr>
        <w:t xml:space="preserve">Odp. Zamawiający dopuszcza, ale nie wymaga złożenia oferty na </w:t>
      </w:r>
      <w:r w:rsidR="005F11C9">
        <w:rPr>
          <w:rFonts w:ascii="Arial" w:hAnsi="Arial" w:cs="Arial"/>
          <w:sz w:val="22"/>
          <w:szCs w:val="22"/>
        </w:rPr>
        <w:t>powidła śliwkowe</w:t>
      </w:r>
      <w:r w:rsidR="00154478">
        <w:rPr>
          <w:rFonts w:ascii="Arial" w:hAnsi="Arial" w:cs="Arial"/>
          <w:sz w:val="22"/>
          <w:szCs w:val="22"/>
        </w:rPr>
        <w:t xml:space="preserve"> w o</w:t>
      </w:r>
      <w:r w:rsidR="00154478" w:rsidRPr="00154478">
        <w:rPr>
          <w:rFonts w:ascii="Arial" w:hAnsi="Arial" w:cs="Arial"/>
          <w:sz w:val="22"/>
          <w:szCs w:val="22"/>
        </w:rPr>
        <w:t>pakowani</w:t>
      </w:r>
      <w:r w:rsidR="00154478">
        <w:rPr>
          <w:rFonts w:ascii="Arial" w:hAnsi="Arial" w:cs="Arial"/>
          <w:sz w:val="22"/>
          <w:szCs w:val="22"/>
        </w:rPr>
        <w:t>u</w:t>
      </w:r>
      <w:r w:rsidR="00154478" w:rsidRPr="00154478">
        <w:rPr>
          <w:rFonts w:ascii="Arial" w:hAnsi="Arial" w:cs="Arial"/>
          <w:sz w:val="22"/>
          <w:szCs w:val="22"/>
        </w:rPr>
        <w:t xml:space="preserve"> jednostkow</w:t>
      </w:r>
      <w:r w:rsidR="00154478">
        <w:rPr>
          <w:rFonts w:ascii="Arial" w:hAnsi="Arial" w:cs="Arial"/>
          <w:sz w:val="22"/>
          <w:szCs w:val="22"/>
        </w:rPr>
        <w:t>ym</w:t>
      </w:r>
      <w:r w:rsidR="00154478" w:rsidRPr="00154478">
        <w:rPr>
          <w:rFonts w:ascii="Arial" w:hAnsi="Arial" w:cs="Arial"/>
          <w:sz w:val="22"/>
          <w:szCs w:val="22"/>
        </w:rPr>
        <w:t xml:space="preserve"> producenta</w:t>
      </w:r>
      <w:r w:rsidR="005F11C9">
        <w:rPr>
          <w:rFonts w:ascii="Arial" w:hAnsi="Arial" w:cs="Arial"/>
          <w:sz w:val="22"/>
          <w:szCs w:val="22"/>
        </w:rPr>
        <w:t xml:space="preserve"> od 300 do 1000</w:t>
      </w:r>
      <w:r w:rsidR="00154478" w:rsidRPr="00154478">
        <w:rPr>
          <w:rFonts w:ascii="Arial" w:hAnsi="Arial" w:cs="Arial"/>
          <w:sz w:val="22"/>
          <w:szCs w:val="22"/>
        </w:rPr>
        <w:t xml:space="preserve"> g</w:t>
      </w:r>
      <w:r w:rsidR="005F11C9">
        <w:rPr>
          <w:rFonts w:ascii="Arial" w:hAnsi="Arial" w:cs="Arial"/>
          <w:sz w:val="22"/>
          <w:szCs w:val="22"/>
        </w:rPr>
        <w:t xml:space="preserve"> netto.</w:t>
      </w:r>
    </w:p>
    <w:p w14:paraId="435179BE" w14:textId="3AD8B6A6" w:rsidR="005F11C9" w:rsidRDefault="005F11C9" w:rsidP="00154478">
      <w:pPr>
        <w:pStyle w:val="Akapitzlis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Skorygowany załącznik nr 2 umieszczono na stronie prowadzonego postępowania:</w:t>
      </w:r>
    </w:p>
    <w:p w14:paraId="4B21DBF0" w14:textId="6259C9A4" w:rsidR="001B0DC4" w:rsidRPr="005F11C9" w:rsidRDefault="005F11C9" w:rsidP="005F11C9">
      <w:pPr>
        <w:rPr>
          <w:rFonts w:ascii="Arial" w:hAnsi="Arial"/>
          <w:color w:val="000000"/>
          <w:sz w:val="22"/>
          <w:szCs w:val="22"/>
        </w:rPr>
      </w:pPr>
      <w:r w:rsidRPr="005F11C9">
        <w:rPr>
          <w:rFonts w:ascii="Arial" w:hAnsi="Arial"/>
          <w:color w:val="000000"/>
          <w:sz w:val="22"/>
          <w:szCs w:val="22"/>
        </w:rPr>
        <w:t>https://platformazakupowa.pl/transakcja/771910</w:t>
      </w:r>
    </w:p>
    <w:p w14:paraId="1DCE6A4D" w14:textId="77777777" w:rsidR="001B0DC4" w:rsidRDefault="001B0DC4">
      <w:pPr>
        <w:pStyle w:val="Akapitzlist"/>
        <w:rPr>
          <w:rFonts w:ascii="Arial" w:hAnsi="Arial"/>
          <w:color w:val="000000"/>
          <w:sz w:val="22"/>
          <w:szCs w:val="22"/>
        </w:rPr>
      </w:pPr>
    </w:p>
    <w:p w14:paraId="1B311CA1" w14:textId="77777777" w:rsidR="005F11C9" w:rsidRDefault="00F80546">
      <w:pPr>
        <w:pStyle w:val="Akapitzlist"/>
        <w:rPr>
          <w:rFonts w:ascii="Arial" w:hAnsi="Arial" w:cstheme="minorHAnsi"/>
          <w:color w:val="000000"/>
          <w:sz w:val="22"/>
          <w:szCs w:val="22"/>
        </w:rPr>
      </w:pPr>
      <w:r>
        <w:rPr>
          <w:rFonts w:ascii="Arial" w:hAnsi="Arial" w:cstheme="minorHAnsi"/>
          <w:color w:val="000000"/>
          <w:sz w:val="22"/>
          <w:szCs w:val="22"/>
        </w:rPr>
        <w:tab/>
      </w:r>
      <w:r>
        <w:rPr>
          <w:rFonts w:ascii="Arial" w:hAnsi="Arial" w:cstheme="minorHAnsi"/>
          <w:color w:val="000000"/>
          <w:sz w:val="22"/>
          <w:szCs w:val="22"/>
        </w:rPr>
        <w:tab/>
      </w:r>
      <w:r>
        <w:rPr>
          <w:rFonts w:ascii="Arial" w:hAnsi="Arial" w:cstheme="minorHAnsi"/>
          <w:color w:val="000000"/>
          <w:sz w:val="22"/>
          <w:szCs w:val="22"/>
        </w:rPr>
        <w:tab/>
      </w:r>
    </w:p>
    <w:p w14:paraId="69527BED" w14:textId="6DF17A78" w:rsidR="00AE5E4E" w:rsidRDefault="005F11C9">
      <w:pPr>
        <w:pStyle w:val="Akapitzlist"/>
        <w:rPr>
          <w:rFonts w:ascii="Arial" w:hAnsi="Arial" w:cstheme="minorHAnsi"/>
          <w:color w:val="000000"/>
          <w:sz w:val="22"/>
          <w:szCs w:val="22"/>
        </w:rPr>
      </w:pPr>
      <w:r>
        <w:rPr>
          <w:rFonts w:ascii="Arial" w:hAnsi="Arial" w:cstheme="minorHAnsi"/>
          <w:color w:val="000000"/>
          <w:sz w:val="22"/>
          <w:szCs w:val="22"/>
        </w:rPr>
        <w:tab/>
      </w:r>
      <w:r>
        <w:rPr>
          <w:rFonts w:ascii="Arial" w:hAnsi="Arial" w:cstheme="minorHAnsi"/>
          <w:color w:val="000000"/>
          <w:sz w:val="22"/>
          <w:szCs w:val="22"/>
        </w:rPr>
        <w:tab/>
      </w:r>
      <w:r w:rsidR="00F80546">
        <w:rPr>
          <w:rFonts w:ascii="Arial" w:hAnsi="Arial" w:cstheme="minorHAnsi"/>
          <w:color w:val="000000"/>
          <w:sz w:val="22"/>
          <w:szCs w:val="22"/>
        </w:rPr>
        <w:tab/>
        <w:t>Z poważaniem</w:t>
      </w:r>
    </w:p>
    <w:p w14:paraId="54D82C84" w14:textId="77777777" w:rsidR="007E270C" w:rsidRDefault="007E270C">
      <w:pPr>
        <w:pStyle w:val="Akapitzlist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4CE1F2" w14:textId="77777777" w:rsidR="007E270C" w:rsidRDefault="007E270C">
      <w:pPr>
        <w:pStyle w:val="Akapitzlist"/>
        <w:ind w:left="360"/>
        <w:jc w:val="both"/>
      </w:pPr>
    </w:p>
    <w:p w14:paraId="1C691674" w14:textId="0430B2ED" w:rsidR="00AE5E4E" w:rsidRPr="007E270C" w:rsidRDefault="007E270C" w:rsidP="007E270C">
      <w:pPr>
        <w:pStyle w:val="Akapitzlist"/>
        <w:ind w:left="5683" w:firstLine="698"/>
        <w:jc w:val="both"/>
        <w:rPr>
          <w:rFonts w:ascii="Arial" w:hAnsi="Arial" w:cs="Arial"/>
          <w:sz w:val="22"/>
          <w:szCs w:val="22"/>
        </w:rPr>
      </w:pPr>
      <w:r w:rsidRPr="007E270C">
        <w:rPr>
          <w:rFonts w:ascii="Arial" w:hAnsi="Arial" w:cs="Arial"/>
          <w:sz w:val="22"/>
          <w:szCs w:val="22"/>
        </w:rPr>
        <w:t>Joanna Chromiec</w:t>
      </w:r>
    </w:p>
    <w:p w14:paraId="72DEB74A" w14:textId="02201CBE" w:rsidR="007E270C" w:rsidRPr="007E270C" w:rsidRDefault="007E270C" w:rsidP="007E270C">
      <w:pPr>
        <w:pStyle w:val="Akapitzlist"/>
        <w:ind w:left="6032" w:firstLine="349"/>
        <w:jc w:val="both"/>
        <w:rPr>
          <w:rFonts w:ascii="Arial" w:hAnsi="Arial" w:cs="Arial"/>
          <w:sz w:val="22"/>
          <w:szCs w:val="22"/>
        </w:rPr>
      </w:pPr>
      <w:r w:rsidRPr="007E270C">
        <w:rPr>
          <w:rFonts w:ascii="Arial" w:hAnsi="Arial" w:cs="Arial"/>
          <w:sz w:val="22"/>
          <w:szCs w:val="22"/>
        </w:rPr>
        <w:t>Dyrektor Centrum w/m</w:t>
      </w:r>
    </w:p>
    <w:sectPr w:rsidR="007E270C" w:rsidRPr="007E270C">
      <w:pgSz w:w="11906" w:h="16838"/>
      <w:pgMar w:top="1134" w:right="1121" w:bottom="1134" w:left="1155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704A"/>
    <w:multiLevelType w:val="hybridMultilevel"/>
    <w:tmpl w:val="7FCE8B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96B38"/>
    <w:multiLevelType w:val="hybridMultilevel"/>
    <w:tmpl w:val="A6963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11664"/>
    <w:multiLevelType w:val="multilevel"/>
    <w:tmpl w:val="6E289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84EA1"/>
    <w:multiLevelType w:val="multilevel"/>
    <w:tmpl w:val="79C29E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A74F1E"/>
    <w:multiLevelType w:val="hybridMultilevel"/>
    <w:tmpl w:val="10DC0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672415">
    <w:abstractNumId w:val="2"/>
  </w:num>
  <w:num w:numId="2" w16cid:durableId="1608195413">
    <w:abstractNumId w:val="3"/>
  </w:num>
  <w:num w:numId="3" w16cid:durableId="72974100">
    <w:abstractNumId w:val="4"/>
  </w:num>
  <w:num w:numId="4" w16cid:durableId="60905499">
    <w:abstractNumId w:val="0"/>
  </w:num>
  <w:num w:numId="5" w16cid:durableId="746852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4E"/>
    <w:rsid w:val="00154478"/>
    <w:rsid w:val="001B0DC4"/>
    <w:rsid w:val="00336A6D"/>
    <w:rsid w:val="005E3868"/>
    <w:rsid w:val="005F11C9"/>
    <w:rsid w:val="006A4164"/>
    <w:rsid w:val="007E270C"/>
    <w:rsid w:val="00837155"/>
    <w:rsid w:val="00927FB4"/>
    <w:rsid w:val="00A16436"/>
    <w:rsid w:val="00AE5E4E"/>
    <w:rsid w:val="00B75F27"/>
    <w:rsid w:val="00EE3DFD"/>
    <w:rsid w:val="00EE6800"/>
    <w:rsid w:val="00F80546"/>
    <w:rsid w:val="00F9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6D6D"/>
  <w15:docId w15:val="{17A6D010-F76E-4776-9B1B-0A2B4932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AF3"/>
    <w:pPr>
      <w:spacing w:line="271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  <w:b/>
      <w:sz w:val="20"/>
    </w:rPr>
  </w:style>
  <w:style w:type="character" w:customStyle="1" w:styleId="ListLabel2">
    <w:name w:val="ListLabel 2"/>
    <w:qFormat/>
    <w:rPr>
      <w:rFonts w:eastAsia="Calibri"/>
      <w:b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F10AF3"/>
    <w:pPr>
      <w:ind w:left="720"/>
      <w:contextualSpacing/>
    </w:pPr>
    <w:rPr>
      <w:rFonts w:cs="Mangal"/>
      <w:szCs w:val="21"/>
    </w:rPr>
  </w:style>
  <w:style w:type="paragraph" w:styleId="Bezodstpw">
    <w:name w:val="No Spacing"/>
    <w:qFormat/>
    <w:rPr>
      <w:color w:val="00000A"/>
      <w:sz w:val="24"/>
    </w:rPr>
  </w:style>
  <w:style w:type="paragraph" w:styleId="NormalnyWeb">
    <w:name w:val="Normal (Web)"/>
    <w:basedOn w:val="Normalny"/>
    <w:uiPriority w:val="99"/>
    <w:semiHidden/>
    <w:unhideWhenUsed/>
    <w:rsid w:val="00336A6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WCPD WCPD</dc:creator>
  <dc:description/>
  <cp:lastModifiedBy>WCPD WCPD</cp:lastModifiedBy>
  <cp:revision>7</cp:revision>
  <cp:lastPrinted>2023-05-29T10:35:00Z</cp:lastPrinted>
  <dcterms:created xsi:type="dcterms:W3CDTF">2023-04-26T06:43:00Z</dcterms:created>
  <dcterms:modified xsi:type="dcterms:W3CDTF">2023-05-30T07:03:00Z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