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93" w:rsidRPr="00874B68" w:rsidRDefault="00363D93" w:rsidP="00363D93">
      <w:pPr>
        <w:jc w:val="right"/>
        <w:rPr>
          <w:rFonts w:ascii="Cambria" w:hAnsi="Cambria"/>
          <w:sz w:val="20"/>
          <w:szCs w:val="20"/>
        </w:rPr>
      </w:pPr>
      <w:r>
        <w:rPr>
          <w:rFonts w:ascii="Cambria" w:hAnsi="Cambria"/>
          <w:sz w:val="20"/>
          <w:szCs w:val="20"/>
        </w:rPr>
        <w:t>Radomyśl Wielki</w:t>
      </w:r>
      <w:r w:rsidRPr="00874B68">
        <w:rPr>
          <w:rFonts w:ascii="Cambria" w:hAnsi="Cambria"/>
          <w:sz w:val="20"/>
          <w:szCs w:val="20"/>
        </w:rPr>
        <w:t xml:space="preserve">, </w:t>
      </w:r>
      <w:r>
        <w:rPr>
          <w:rFonts w:ascii="Cambria" w:hAnsi="Cambria"/>
          <w:sz w:val="20"/>
          <w:szCs w:val="20"/>
        </w:rPr>
        <w:t>1</w:t>
      </w:r>
      <w:r w:rsidR="00146E4A">
        <w:rPr>
          <w:rFonts w:ascii="Cambria" w:hAnsi="Cambria"/>
          <w:sz w:val="20"/>
          <w:szCs w:val="20"/>
        </w:rPr>
        <w:t>7</w:t>
      </w:r>
      <w:r w:rsidRPr="00874B68">
        <w:rPr>
          <w:rFonts w:ascii="Cambria" w:hAnsi="Cambria"/>
          <w:sz w:val="20"/>
          <w:szCs w:val="20"/>
        </w:rPr>
        <w:t>.0</w:t>
      </w:r>
      <w:r>
        <w:rPr>
          <w:rFonts w:ascii="Cambria" w:hAnsi="Cambria"/>
          <w:sz w:val="20"/>
          <w:szCs w:val="20"/>
        </w:rPr>
        <w:t>7</w:t>
      </w:r>
      <w:r w:rsidRPr="00874B68">
        <w:rPr>
          <w:rFonts w:ascii="Cambria" w:hAnsi="Cambria"/>
          <w:sz w:val="20"/>
          <w:szCs w:val="20"/>
        </w:rPr>
        <w:t>.2023</w:t>
      </w:r>
    </w:p>
    <w:p w:rsidR="00363D93" w:rsidRPr="00874B68" w:rsidRDefault="00363D93" w:rsidP="00363D93">
      <w:pPr>
        <w:jc w:val="both"/>
        <w:rPr>
          <w:rFonts w:ascii="Cambria" w:hAnsi="Cambria"/>
          <w:b/>
          <w:sz w:val="20"/>
          <w:szCs w:val="20"/>
        </w:rPr>
      </w:pPr>
      <w:r w:rsidRPr="00874B68">
        <w:rPr>
          <w:rFonts w:ascii="Cambria" w:hAnsi="Cambria"/>
          <w:b/>
          <w:sz w:val="20"/>
          <w:szCs w:val="20"/>
        </w:rPr>
        <w:t>Zamawiający:</w:t>
      </w:r>
    </w:p>
    <w:p w:rsidR="00363D93" w:rsidRPr="00363D93" w:rsidRDefault="00363D93" w:rsidP="00363D93">
      <w:pPr>
        <w:jc w:val="both"/>
        <w:rPr>
          <w:rFonts w:ascii="Cambria" w:hAnsi="Cambria"/>
          <w:bCs/>
          <w:sz w:val="20"/>
          <w:szCs w:val="20"/>
        </w:rPr>
      </w:pPr>
      <w:r w:rsidRPr="00363D93">
        <w:rPr>
          <w:rFonts w:ascii="Cambria" w:hAnsi="Cambria"/>
          <w:bCs/>
          <w:sz w:val="20"/>
          <w:szCs w:val="20"/>
        </w:rPr>
        <w:t>Gmina Radomyśl Wielki</w:t>
      </w:r>
    </w:p>
    <w:p w:rsidR="00363D93" w:rsidRPr="00363D93" w:rsidRDefault="00363D93" w:rsidP="00363D93">
      <w:pPr>
        <w:jc w:val="both"/>
        <w:rPr>
          <w:rFonts w:ascii="Cambria" w:hAnsi="Cambria"/>
          <w:bCs/>
          <w:sz w:val="20"/>
          <w:szCs w:val="20"/>
        </w:rPr>
      </w:pPr>
      <w:r w:rsidRPr="00363D93">
        <w:rPr>
          <w:rFonts w:ascii="Cambria" w:hAnsi="Cambria"/>
          <w:bCs/>
          <w:sz w:val="20"/>
          <w:szCs w:val="20"/>
        </w:rPr>
        <w:t>ul. Rynek 32</w:t>
      </w:r>
    </w:p>
    <w:p w:rsidR="00363D93" w:rsidRPr="00874B68" w:rsidRDefault="00363D93" w:rsidP="00363D93">
      <w:pPr>
        <w:jc w:val="both"/>
        <w:rPr>
          <w:rFonts w:ascii="Cambria" w:hAnsi="Cambria"/>
          <w:bCs/>
          <w:sz w:val="20"/>
          <w:szCs w:val="20"/>
        </w:rPr>
      </w:pPr>
      <w:r w:rsidRPr="00363D93">
        <w:rPr>
          <w:rFonts w:ascii="Cambria" w:hAnsi="Cambria"/>
          <w:bCs/>
          <w:sz w:val="20"/>
          <w:szCs w:val="20"/>
        </w:rPr>
        <w:t>39-310 Radomyśl Wielki</w:t>
      </w:r>
    </w:p>
    <w:p w:rsidR="00363D93" w:rsidRPr="00874B68" w:rsidRDefault="00363D93" w:rsidP="00363D93">
      <w:pPr>
        <w:tabs>
          <w:tab w:val="left" w:pos="6096"/>
        </w:tabs>
        <w:jc w:val="both"/>
        <w:rPr>
          <w:rFonts w:ascii="Cambria" w:hAnsi="Cambria"/>
          <w:sz w:val="20"/>
          <w:szCs w:val="20"/>
        </w:rPr>
      </w:pPr>
    </w:p>
    <w:p w:rsidR="00363D93" w:rsidRPr="00874B68" w:rsidRDefault="00363D93" w:rsidP="00363D93">
      <w:pPr>
        <w:autoSpaceDE w:val="0"/>
        <w:adjustRightInd w:val="0"/>
        <w:ind w:left="1134" w:hanging="1134"/>
        <w:jc w:val="both"/>
        <w:rPr>
          <w:rFonts w:ascii="Cambria" w:hAnsi="Cambria"/>
          <w:b/>
          <w:bCs/>
          <w:sz w:val="20"/>
          <w:szCs w:val="20"/>
        </w:rPr>
      </w:pPr>
      <w:r w:rsidRPr="00874B68">
        <w:rPr>
          <w:rFonts w:ascii="Cambria" w:hAnsi="Cambria"/>
          <w:sz w:val="20"/>
          <w:szCs w:val="20"/>
        </w:rPr>
        <w:t xml:space="preserve">Dotyczy: </w:t>
      </w:r>
      <w:r w:rsidRPr="00874B68">
        <w:rPr>
          <w:rFonts w:ascii="Cambria" w:hAnsi="Cambria"/>
          <w:sz w:val="20"/>
          <w:szCs w:val="20"/>
        </w:rPr>
        <w:tab/>
        <w:t>postępowania o udzielenie zamówienia publicznego pn.: „</w:t>
      </w:r>
      <w:r w:rsidRPr="00874B68">
        <w:rPr>
          <w:rFonts w:ascii="Cambria" w:hAnsi="Cambria"/>
          <w:b/>
          <w:sz w:val="20"/>
          <w:szCs w:val="20"/>
        </w:rPr>
        <w:t xml:space="preserve">Kompleksowa dostawa paliwa gazowego dla </w:t>
      </w:r>
      <w:r w:rsidRPr="00874B68">
        <w:rPr>
          <w:rFonts w:ascii="Cambria" w:hAnsi="Cambria"/>
          <w:b/>
          <w:bCs/>
          <w:sz w:val="20"/>
          <w:szCs w:val="20"/>
        </w:rPr>
        <w:t xml:space="preserve">Grupy Zakupowej </w:t>
      </w:r>
      <w:r>
        <w:rPr>
          <w:rFonts w:ascii="Cambria" w:hAnsi="Cambria"/>
          <w:b/>
          <w:bCs/>
          <w:sz w:val="20"/>
          <w:szCs w:val="20"/>
        </w:rPr>
        <w:t>Gminy Radomyśl Wielki</w:t>
      </w:r>
      <w:r w:rsidRPr="00874B68">
        <w:rPr>
          <w:rFonts w:ascii="Cambria" w:hAnsi="Cambria"/>
          <w:sz w:val="20"/>
          <w:szCs w:val="20"/>
        </w:rPr>
        <w:t xml:space="preserve">”, znak: </w:t>
      </w:r>
      <w:r w:rsidRPr="00363D93">
        <w:rPr>
          <w:rFonts w:ascii="Cambria" w:hAnsi="Cambria"/>
          <w:bCs/>
          <w:sz w:val="20"/>
          <w:szCs w:val="20"/>
        </w:rPr>
        <w:t>BI.I.271.5.2023</w:t>
      </w:r>
    </w:p>
    <w:p w:rsidR="00363D93" w:rsidRPr="00874B68" w:rsidRDefault="00363D93" w:rsidP="00363D93">
      <w:pPr>
        <w:autoSpaceDE w:val="0"/>
        <w:adjustRightInd w:val="0"/>
        <w:ind w:left="1134" w:hanging="1134"/>
        <w:jc w:val="both"/>
        <w:rPr>
          <w:rFonts w:ascii="Cambria" w:hAnsi="Cambria"/>
          <w:bCs/>
          <w:sz w:val="20"/>
          <w:szCs w:val="20"/>
        </w:rPr>
      </w:pPr>
    </w:p>
    <w:p w:rsidR="00363D93" w:rsidRPr="00874B68" w:rsidRDefault="00363D93" w:rsidP="00363D93">
      <w:pPr>
        <w:autoSpaceDE w:val="0"/>
        <w:adjustRightInd w:val="0"/>
        <w:ind w:left="1134" w:hanging="1134"/>
        <w:jc w:val="both"/>
        <w:rPr>
          <w:rFonts w:ascii="Cambria" w:hAnsi="Cambria"/>
          <w:bCs/>
          <w:sz w:val="20"/>
          <w:szCs w:val="20"/>
        </w:rPr>
      </w:pPr>
    </w:p>
    <w:p w:rsidR="00363D93" w:rsidRPr="00874B68" w:rsidRDefault="00363D93" w:rsidP="00363D93">
      <w:pPr>
        <w:autoSpaceDE w:val="0"/>
        <w:adjustRightInd w:val="0"/>
        <w:ind w:left="1134" w:hanging="1134"/>
        <w:jc w:val="both"/>
        <w:rPr>
          <w:rFonts w:ascii="Cambria" w:hAnsi="Cambria"/>
          <w:bCs/>
          <w:sz w:val="20"/>
          <w:szCs w:val="20"/>
        </w:rPr>
      </w:pPr>
    </w:p>
    <w:p w:rsidR="00363D93" w:rsidRPr="00874B68" w:rsidRDefault="00363D93" w:rsidP="00363D93">
      <w:pPr>
        <w:autoSpaceDE w:val="0"/>
        <w:jc w:val="center"/>
        <w:rPr>
          <w:rFonts w:ascii="Cambria" w:hAnsi="Cambria"/>
          <w:b/>
          <w:bCs/>
          <w:i/>
          <w:sz w:val="20"/>
          <w:szCs w:val="20"/>
        </w:rPr>
      </w:pPr>
      <w:r w:rsidRPr="00874B68">
        <w:rPr>
          <w:rFonts w:ascii="Cambria" w:hAnsi="Cambria"/>
          <w:b/>
          <w:bCs/>
          <w:i/>
          <w:sz w:val="20"/>
          <w:szCs w:val="20"/>
        </w:rPr>
        <w:t>Informacja o pytaniach do SWZ</w:t>
      </w:r>
    </w:p>
    <w:p w:rsidR="00363D93" w:rsidRPr="00874B68" w:rsidRDefault="00363D93" w:rsidP="00363D93">
      <w:pPr>
        <w:jc w:val="both"/>
        <w:rPr>
          <w:rFonts w:ascii="Cambria" w:hAnsi="Cambria" w:cs="Arial"/>
          <w:b/>
          <w:color w:val="002060"/>
          <w:sz w:val="20"/>
          <w:szCs w:val="20"/>
        </w:rPr>
      </w:pPr>
    </w:p>
    <w:p w:rsidR="00363D93" w:rsidRPr="00874B68" w:rsidRDefault="00363D93" w:rsidP="00363D93">
      <w:pPr>
        <w:ind w:firstLine="708"/>
        <w:jc w:val="both"/>
        <w:rPr>
          <w:rFonts w:ascii="Cambria" w:hAnsi="Cambria" w:cs="Arial"/>
          <w:sz w:val="20"/>
          <w:szCs w:val="20"/>
        </w:rPr>
      </w:pPr>
      <w:r w:rsidRPr="00874B68">
        <w:rPr>
          <w:rFonts w:ascii="Cambria" w:hAnsi="Cambria" w:cs="Arial"/>
          <w:sz w:val="20"/>
          <w:szCs w:val="20"/>
        </w:rPr>
        <w:t xml:space="preserve">Zamawiający informuje, że w terminie określonym zgodnie z art. 135 ust. 2 ustawy </w:t>
      </w:r>
      <w:r w:rsidRPr="00874B68">
        <w:rPr>
          <w:rFonts w:ascii="Cambria" w:hAnsi="Cambria"/>
          <w:sz w:val="20"/>
          <w:szCs w:val="20"/>
        </w:rPr>
        <w:t xml:space="preserve">z dnia </w:t>
      </w:r>
      <w:r w:rsidRPr="00874B68">
        <w:rPr>
          <w:rFonts w:ascii="Cambria" w:hAnsi="Cambria"/>
          <w:sz w:val="20"/>
          <w:szCs w:val="20"/>
        </w:rPr>
        <w:br/>
        <w:t>11 września 2019 r. Prawo zamówień publicznych (tekst jedn. Dz. U. z 2022 r. poz. 1710 ze zm.)</w:t>
      </w:r>
      <w:r w:rsidRPr="00874B68">
        <w:rPr>
          <w:rFonts w:ascii="Cambria" w:hAnsi="Cambria" w:cs="Arial"/>
          <w:sz w:val="20"/>
          <w:szCs w:val="20"/>
        </w:rPr>
        <w:t>, Wykonawcy zwrócili się do Zamawiającego z wnioskiem o wyjaśnienie treści SWZ.</w:t>
      </w:r>
    </w:p>
    <w:p w:rsidR="00363D93" w:rsidRPr="00874B68" w:rsidRDefault="00363D93" w:rsidP="00363D93">
      <w:pPr>
        <w:jc w:val="both"/>
        <w:rPr>
          <w:rFonts w:ascii="Cambria" w:hAnsi="Cambria" w:cs="Arial"/>
          <w:sz w:val="20"/>
          <w:szCs w:val="20"/>
        </w:rPr>
      </w:pPr>
    </w:p>
    <w:p w:rsidR="00363D93" w:rsidRPr="00874B68" w:rsidRDefault="00363D93" w:rsidP="00363D93">
      <w:pPr>
        <w:jc w:val="both"/>
        <w:rPr>
          <w:rFonts w:ascii="Cambria" w:hAnsi="Cambria" w:cs="Arial"/>
          <w:sz w:val="20"/>
          <w:szCs w:val="20"/>
        </w:rPr>
      </w:pPr>
      <w:r w:rsidRPr="00874B68">
        <w:rPr>
          <w:rFonts w:ascii="Cambria" w:hAnsi="Cambria" w:cs="Arial"/>
          <w:sz w:val="20"/>
          <w:szCs w:val="20"/>
        </w:rPr>
        <w:t>W związku z powyższym, Zamawiający udziela następujących wyjaśnień:</w:t>
      </w:r>
    </w:p>
    <w:p w:rsidR="00363D93" w:rsidRPr="00874B68" w:rsidRDefault="00363D93" w:rsidP="00363D93">
      <w:pPr>
        <w:pStyle w:val="Default"/>
        <w:jc w:val="both"/>
        <w:rPr>
          <w:rFonts w:ascii="Cambria" w:hAnsi="Cambria"/>
          <w:sz w:val="20"/>
          <w:szCs w:val="20"/>
        </w:rPr>
      </w:pPr>
    </w:p>
    <w:p w:rsidR="00363D93" w:rsidRDefault="00363D93" w:rsidP="00363D93">
      <w:pPr>
        <w:pStyle w:val="Default"/>
        <w:rPr>
          <w:rFonts w:asciiTheme="majorHAnsi" w:hAnsiTheme="majorHAnsi"/>
          <w:sz w:val="20"/>
          <w:szCs w:val="20"/>
        </w:rPr>
      </w:pPr>
    </w:p>
    <w:p w:rsidR="00363D93" w:rsidRPr="00363D93" w:rsidRDefault="00363D93" w:rsidP="00363D93">
      <w:pPr>
        <w:pStyle w:val="Default"/>
        <w:rPr>
          <w:rFonts w:asciiTheme="majorHAnsi" w:hAnsiTheme="majorHAnsi"/>
          <w:b/>
          <w:sz w:val="20"/>
          <w:szCs w:val="20"/>
        </w:rPr>
      </w:pPr>
      <w:r w:rsidRPr="00363D93">
        <w:rPr>
          <w:rFonts w:asciiTheme="majorHAnsi" w:hAnsiTheme="majorHAnsi"/>
          <w:b/>
          <w:sz w:val="20"/>
          <w:szCs w:val="20"/>
        </w:rPr>
        <w:t>Pytanie 1</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Wykonawca prosi o udostępnienie oświadczeń o przeznaczeniu paliwa gazowego dla punktów, które podlegają ochronie taryfowej zgodnie z obowiązującą od dnia 26 stycznia 2022 r. ustawy o szczególnych rozwiązaniach służących ochronie odbiorców paliw gazowych w związku z sytuacją na rynku ga</w:t>
      </w:r>
      <w:r>
        <w:rPr>
          <w:rFonts w:asciiTheme="majorHAnsi" w:hAnsiTheme="majorHAnsi"/>
          <w:sz w:val="20"/>
          <w:szCs w:val="20"/>
        </w:rPr>
        <w:t xml:space="preserve">zu (Dz. U. </w:t>
      </w:r>
      <w:r w:rsidR="00F7255C">
        <w:rPr>
          <w:rFonts w:asciiTheme="majorHAnsi" w:hAnsiTheme="majorHAnsi"/>
          <w:sz w:val="20"/>
          <w:szCs w:val="20"/>
        </w:rPr>
        <w:br/>
      </w:r>
      <w:r>
        <w:rPr>
          <w:rFonts w:asciiTheme="majorHAnsi" w:hAnsiTheme="majorHAnsi"/>
          <w:sz w:val="20"/>
          <w:szCs w:val="20"/>
        </w:rPr>
        <w:t>z 2022 r., poz. 202).</w:t>
      </w:r>
    </w:p>
    <w:p w:rsidR="00363D93" w:rsidRPr="003B3762" w:rsidRDefault="00363D93" w:rsidP="00363D93">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D0452" w:rsidRDefault="00ED0452" w:rsidP="00ED0452">
      <w:pPr>
        <w:pStyle w:val="Default"/>
        <w:jc w:val="both"/>
        <w:rPr>
          <w:rFonts w:asciiTheme="majorHAnsi" w:hAnsiTheme="majorHAnsi"/>
          <w:sz w:val="20"/>
          <w:szCs w:val="20"/>
        </w:rPr>
      </w:pPr>
      <w:r>
        <w:rPr>
          <w:rFonts w:asciiTheme="majorHAnsi" w:hAnsiTheme="majorHAnsi"/>
          <w:sz w:val="20"/>
          <w:szCs w:val="20"/>
        </w:rPr>
        <w:t>Zamawiający udostępni na stronie internetowej prowadzonego postępowania oświadczenia dotyczące ochrony taryfowej.</w:t>
      </w:r>
    </w:p>
    <w:p w:rsidR="00363D93" w:rsidRDefault="00363D93" w:rsidP="00363D93">
      <w:pPr>
        <w:pStyle w:val="Default"/>
        <w:jc w:val="both"/>
        <w:rPr>
          <w:rFonts w:asciiTheme="majorHAnsi" w:hAnsiTheme="majorHAnsi"/>
          <w:sz w:val="20"/>
          <w:szCs w:val="20"/>
        </w:rPr>
      </w:pPr>
    </w:p>
    <w:p w:rsidR="00363D93" w:rsidRPr="00363D93" w:rsidRDefault="00363D93" w:rsidP="00363D93">
      <w:pPr>
        <w:pStyle w:val="Default"/>
        <w:rPr>
          <w:rFonts w:asciiTheme="majorHAnsi" w:hAnsiTheme="majorHAnsi"/>
          <w:b/>
          <w:sz w:val="20"/>
          <w:szCs w:val="20"/>
        </w:rPr>
      </w:pPr>
      <w:r>
        <w:rPr>
          <w:rFonts w:asciiTheme="majorHAnsi" w:hAnsiTheme="majorHAnsi"/>
          <w:b/>
          <w:sz w:val="20"/>
          <w:szCs w:val="20"/>
        </w:rPr>
        <w:t>Pytanie 2</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Czy dla punktów objętych ochroną taryfową Zamawiający wyraża zgodę na zmianę stawek (wzrost lub spadek) za paliwo gazowe oraz opłaty abonamentowej w przypadku zatwierdzenia przez Prez</w:t>
      </w:r>
      <w:r>
        <w:rPr>
          <w:rFonts w:asciiTheme="majorHAnsi" w:hAnsiTheme="majorHAnsi"/>
          <w:sz w:val="20"/>
          <w:szCs w:val="20"/>
        </w:rPr>
        <w:t>esa URE nowej taryfy Wykonawcy.</w:t>
      </w:r>
    </w:p>
    <w:p w:rsidR="00363D93" w:rsidRPr="003B3762" w:rsidRDefault="00363D93" w:rsidP="00363D93">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363D93" w:rsidRDefault="00363D93" w:rsidP="00363D93">
      <w:pPr>
        <w:pStyle w:val="Default"/>
        <w:jc w:val="both"/>
        <w:rPr>
          <w:rFonts w:asciiTheme="majorHAnsi" w:hAnsiTheme="majorHAnsi"/>
          <w:sz w:val="20"/>
          <w:szCs w:val="20"/>
        </w:rPr>
      </w:pPr>
      <w:r>
        <w:rPr>
          <w:rFonts w:asciiTheme="majorHAnsi" w:hAnsiTheme="majorHAnsi"/>
          <w:sz w:val="20"/>
          <w:szCs w:val="20"/>
        </w:rPr>
        <w:t>Tak.</w:t>
      </w:r>
    </w:p>
    <w:p w:rsidR="00363D93" w:rsidRDefault="00363D93" w:rsidP="00363D93">
      <w:pPr>
        <w:pStyle w:val="Default"/>
        <w:jc w:val="both"/>
        <w:rPr>
          <w:rFonts w:asciiTheme="majorHAnsi" w:hAnsiTheme="majorHAnsi"/>
          <w:sz w:val="20"/>
          <w:szCs w:val="20"/>
        </w:rPr>
      </w:pPr>
    </w:p>
    <w:p w:rsidR="00363D93" w:rsidRPr="00363D93" w:rsidRDefault="00363D93" w:rsidP="00363D93">
      <w:pPr>
        <w:pStyle w:val="Default"/>
        <w:jc w:val="both"/>
        <w:rPr>
          <w:rFonts w:asciiTheme="majorHAnsi" w:hAnsiTheme="majorHAnsi"/>
          <w:b/>
          <w:sz w:val="20"/>
          <w:szCs w:val="20"/>
        </w:rPr>
      </w:pPr>
      <w:r w:rsidRPr="00363D93">
        <w:rPr>
          <w:rFonts w:asciiTheme="majorHAnsi" w:hAnsiTheme="majorHAnsi"/>
          <w:b/>
          <w:sz w:val="20"/>
          <w:szCs w:val="20"/>
        </w:rPr>
        <w:t>Pytanie 3</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t>
      </w:r>
      <w:r>
        <w:rPr>
          <w:rFonts w:asciiTheme="majorHAnsi" w:hAnsiTheme="majorHAnsi"/>
          <w:sz w:val="20"/>
          <w:szCs w:val="20"/>
        </w:rPr>
        <w:br/>
      </w:r>
      <w:r w:rsidRPr="00363D93">
        <w:rPr>
          <w:rFonts w:asciiTheme="majorHAnsi" w:hAnsiTheme="majorHAnsi"/>
          <w:sz w:val="20"/>
          <w:szCs w:val="20"/>
        </w:rPr>
        <w:t xml:space="preserve">w oparciu o TGE, a każda zmiana tych danych wiąże się z negatywnymi skutkami finansowymi dla Wykonawcy. W związku z powyższym Zamawiający ma obowiązek określić ilość paliwa gazowego zgodnie z treścią art. 62 </w:t>
      </w:r>
      <w:proofErr w:type="spellStart"/>
      <w:r w:rsidRPr="00363D93">
        <w:rPr>
          <w:rFonts w:asciiTheme="majorHAnsi" w:hAnsiTheme="majorHAnsi"/>
          <w:sz w:val="20"/>
          <w:szCs w:val="20"/>
        </w:rPr>
        <w:t>bb</w:t>
      </w:r>
      <w:proofErr w:type="spellEnd"/>
      <w:r w:rsidRPr="00363D93">
        <w:rPr>
          <w:rFonts w:asciiTheme="majorHAnsi" w:hAnsiTheme="majorHAnsi"/>
          <w:sz w:val="20"/>
          <w:szCs w:val="20"/>
        </w:rPr>
        <w:t xml:space="preserve"> ustawy w prawo energetyczne pod rygorem odpowiedzialności karnej . Ponadto zgodnie </w:t>
      </w:r>
      <w:r>
        <w:rPr>
          <w:rFonts w:asciiTheme="majorHAnsi" w:hAnsiTheme="majorHAnsi"/>
          <w:sz w:val="20"/>
          <w:szCs w:val="20"/>
        </w:rPr>
        <w:br/>
      </w:r>
      <w:r w:rsidRPr="00363D93">
        <w:rPr>
          <w:rFonts w:asciiTheme="majorHAnsi" w:hAnsiTheme="majorHAnsi"/>
          <w:sz w:val="20"/>
          <w:szCs w:val="20"/>
        </w:rPr>
        <w:t xml:space="preserve">z cytowanym przepisem „Osoba działająca w imieniu i na rzecz odbiorcy, o którym mowa w ust. 1, która </w:t>
      </w:r>
      <w:r>
        <w:rPr>
          <w:rFonts w:asciiTheme="majorHAnsi" w:hAnsiTheme="majorHAnsi"/>
          <w:sz w:val="20"/>
          <w:szCs w:val="20"/>
        </w:rPr>
        <w:br/>
      </w:r>
      <w:r w:rsidRPr="00363D93">
        <w:rPr>
          <w:rFonts w:asciiTheme="majorHAnsi" w:hAnsiTheme="majorHAnsi"/>
          <w:sz w:val="20"/>
          <w:szCs w:val="20"/>
        </w:rPr>
        <w:t>w oświadczeniu, o którym mowa w ust. 1, określi szacowan</w:t>
      </w:r>
      <w:r>
        <w:rPr>
          <w:rFonts w:asciiTheme="majorHAnsi" w:hAnsiTheme="majorHAnsi"/>
          <w:sz w:val="20"/>
          <w:szCs w:val="20"/>
        </w:rPr>
        <w:t xml:space="preserve">ą część paliwa gazowego, która </w:t>
      </w:r>
      <w:r w:rsidRPr="00363D93">
        <w:rPr>
          <w:rFonts w:asciiTheme="majorHAnsi" w:hAnsiTheme="majorHAnsi"/>
          <w:sz w:val="20"/>
          <w:szCs w:val="20"/>
        </w:rPr>
        <w:t>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w:t>
      </w:r>
      <w:r>
        <w:rPr>
          <w:rFonts w:asciiTheme="majorHAnsi" w:hAnsiTheme="majorHAnsi"/>
          <w:sz w:val="20"/>
          <w:szCs w:val="20"/>
        </w:rPr>
        <w:t>ych mowa w ust. 1 pkt 2 lit. b.</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w:t>
      </w:r>
      <w:r>
        <w:rPr>
          <w:rFonts w:asciiTheme="majorHAnsi" w:hAnsiTheme="majorHAnsi"/>
          <w:sz w:val="20"/>
          <w:szCs w:val="20"/>
        </w:rPr>
        <w:t>zliczane wg Cennika Sprzedawcy?</w:t>
      </w:r>
    </w:p>
    <w:p w:rsidR="00363D93" w:rsidRPr="00C96B6C" w:rsidRDefault="00363D93" w:rsidP="00363D93">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C96B6C">
        <w:rPr>
          <w:rFonts w:asciiTheme="majorHAnsi" w:hAnsiTheme="majorHAnsi" w:cs="Arial"/>
          <w:color w:val="000000"/>
          <w:kern w:val="0"/>
          <w:sz w:val="20"/>
          <w:szCs w:val="20"/>
          <w:u w:val="single"/>
          <w:lang w:eastAsia="en-US"/>
        </w:rPr>
        <w:t>Odpowiedź</w:t>
      </w:r>
    </w:p>
    <w:p w:rsidR="00363D93" w:rsidRDefault="00363D93" w:rsidP="00363D93">
      <w:pPr>
        <w:widowControl/>
        <w:suppressAutoHyphens w:val="0"/>
        <w:autoSpaceDE w:val="0"/>
        <w:adjustRightInd w:val="0"/>
        <w:jc w:val="both"/>
        <w:textAlignment w:val="auto"/>
        <w:rPr>
          <w:rFonts w:asciiTheme="majorHAnsi" w:hAnsiTheme="majorHAnsi" w:cs="Arial"/>
          <w:color w:val="000000"/>
          <w:kern w:val="0"/>
          <w:sz w:val="20"/>
          <w:szCs w:val="20"/>
          <w:lang w:eastAsia="en-US"/>
        </w:rPr>
      </w:pPr>
      <w:r>
        <w:rPr>
          <w:rFonts w:asciiTheme="majorHAnsi" w:hAnsiTheme="majorHAnsi" w:cs="Arial"/>
          <w:color w:val="000000"/>
          <w:kern w:val="0"/>
          <w:sz w:val="20"/>
          <w:szCs w:val="20"/>
          <w:lang w:eastAsia="en-US"/>
        </w:rPr>
        <w:t xml:space="preserve">Zamawiający jest świadom powyższego. W przypadku zmiany udziału procentowego wolumenu podlegającego ochronie taryfowej na udział procentowy wolumenu nie podlegającego ochronie taryfowej </w:t>
      </w:r>
      <w:r w:rsidRPr="003A285C">
        <w:rPr>
          <w:rFonts w:asciiTheme="majorHAnsi" w:hAnsiTheme="majorHAnsi" w:cs="Arial"/>
          <w:color w:val="000000"/>
          <w:kern w:val="0"/>
          <w:sz w:val="20"/>
          <w:szCs w:val="20"/>
          <w:lang w:eastAsia="en-US"/>
        </w:rPr>
        <w:t xml:space="preserve">Zamawiający wyraża zgodę, aby </w:t>
      </w:r>
      <w:r>
        <w:rPr>
          <w:rFonts w:asciiTheme="majorHAnsi" w:hAnsiTheme="majorHAnsi" w:cs="Arial"/>
          <w:color w:val="000000"/>
          <w:kern w:val="0"/>
          <w:sz w:val="20"/>
          <w:szCs w:val="20"/>
          <w:lang w:eastAsia="en-US"/>
        </w:rPr>
        <w:t>wolumen paliwa</w:t>
      </w:r>
      <w:r w:rsidRPr="003A285C">
        <w:rPr>
          <w:rFonts w:asciiTheme="majorHAnsi" w:hAnsiTheme="majorHAnsi" w:cs="Arial"/>
          <w:color w:val="000000"/>
          <w:kern w:val="0"/>
          <w:sz w:val="20"/>
          <w:szCs w:val="20"/>
          <w:lang w:eastAsia="en-US"/>
        </w:rPr>
        <w:t xml:space="preserve"> gazowe</w:t>
      </w:r>
      <w:r>
        <w:rPr>
          <w:rFonts w:asciiTheme="majorHAnsi" w:hAnsiTheme="majorHAnsi" w:cs="Arial"/>
          <w:color w:val="000000"/>
          <w:kern w:val="0"/>
          <w:sz w:val="20"/>
          <w:szCs w:val="20"/>
          <w:lang w:eastAsia="en-US"/>
        </w:rPr>
        <w:t>go</w:t>
      </w:r>
      <w:r w:rsidRPr="003A285C">
        <w:rPr>
          <w:rFonts w:asciiTheme="majorHAnsi" w:hAnsiTheme="majorHAnsi" w:cs="Arial"/>
          <w:color w:val="000000"/>
          <w:kern w:val="0"/>
          <w:sz w:val="20"/>
          <w:szCs w:val="20"/>
          <w:lang w:eastAsia="en-US"/>
        </w:rPr>
        <w:t xml:space="preserve"> nie objęte</w:t>
      </w:r>
      <w:r>
        <w:rPr>
          <w:rFonts w:asciiTheme="majorHAnsi" w:hAnsiTheme="majorHAnsi" w:cs="Arial"/>
          <w:color w:val="000000"/>
          <w:kern w:val="0"/>
          <w:sz w:val="20"/>
          <w:szCs w:val="20"/>
          <w:lang w:eastAsia="en-US"/>
        </w:rPr>
        <w:t>go</w:t>
      </w:r>
      <w:r w:rsidRPr="003A285C">
        <w:rPr>
          <w:rFonts w:asciiTheme="majorHAnsi" w:hAnsiTheme="majorHAnsi" w:cs="Arial"/>
          <w:color w:val="000000"/>
          <w:kern w:val="0"/>
          <w:sz w:val="20"/>
          <w:szCs w:val="20"/>
          <w:lang w:eastAsia="en-US"/>
        </w:rPr>
        <w:t xml:space="preserve"> ochroną taryfową był</w:t>
      </w:r>
      <w:r>
        <w:rPr>
          <w:rFonts w:asciiTheme="majorHAnsi" w:hAnsiTheme="majorHAnsi" w:cs="Arial"/>
          <w:color w:val="000000"/>
          <w:kern w:val="0"/>
          <w:sz w:val="20"/>
          <w:szCs w:val="20"/>
          <w:lang w:eastAsia="en-US"/>
        </w:rPr>
        <w:t xml:space="preserve"> rozliczany</w:t>
      </w:r>
      <w:r w:rsidRPr="003A285C">
        <w:rPr>
          <w:rFonts w:asciiTheme="majorHAnsi" w:hAnsiTheme="majorHAnsi" w:cs="Arial"/>
          <w:color w:val="000000"/>
          <w:kern w:val="0"/>
          <w:sz w:val="20"/>
          <w:szCs w:val="20"/>
          <w:lang w:eastAsia="en-US"/>
        </w:rPr>
        <w:t xml:space="preserve"> wg </w:t>
      </w:r>
      <w:r>
        <w:rPr>
          <w:rFonts w:asciiTheme="majorHAnsi" w:hAnsiTheme="majorHAnsi" w:cs="Arial"/>
          <w:color w:val="000000"/>
          <w:kern w:val="0"/>
          <w:sz w:val="20"/>
          <w:szCs w:val="20"/>
          <w:lang w:eastAsia="en-US"/>
        </w:rPr>
        <w:t>c</w:t>
      </w:r>
      <w:r w:rsidRPr="003A285C">
        <w:rPr>
          <w:rFonts w:asciiTheme="majorHAnsi" w:hAnsiTheme="majorHAnsi" w:cs="Arial"/>
          <w:color w:val="000000"/>
          <w:kern w:val="0"/>
          <w:sz w:val="20"/>
          <w:szCs w:val="20"/>
          <w:lang w:eastAsia="en-US"/>
        </w:rPr>
        <w:t xml:space="preserve">ennika </w:t>
      </w:r>
      <w:r>
        <w:rPr>
          <w:rFonts w:asciiTheme="majorHAnsi" w:hAnsiTheme="majorHAnsi" w:cs="Arial"/>
          <w:color w:val="000000"/>
          <w:kern w:val="0"/>
          <w:sz w:val="20"/>
          <w:szCs w:val="20"/>
          <w:lang w:eastAsia="en-US"/>
        </w:rPr>
        <w:t>S</w:t>
      </w:r>
      <w:r w:rsidRPr="003A285C">
        <w:rPr>
          <w:rFonts w:asciiTheme="majorHAnsi" w:hAnsiTheme="majorHAnsi" w:cs="Arial"/>
          <w:color w:val="000000"/>
          <w:kern w:val="0"/>
          <w:sz w:val="20"/>
          <w:szCs w:val="20"/>
          <w:lang w:eastAsia="en-US"/>
        </w:rPr>
        <w:t>przedawcy</w:t>
      </w:r>
      <w:r>
        <w:rPr>
          <w:rFonts w:asciiTheme="majorHAnsi" w:hAnsiTheme="majorHAnsi" w:cs="Arial"/>
          <w:color w:val="000000"/>
          <w:kern w:val="0"/>
          <w:sz w:val="20"/>
          <w:szCs w:val="20"/>
          <w:lang w:eastAsia="en-US"/>
        </w:rPr>
        <w:t>.</w:t>
      </w:r>
    </w:p>
    <w:p w:rsidR="00363D93" w:rsidRDefault="00363D93" w:rsidP="00363D93">
      <w:pPr>
        <w:pStyle w:val="Default"/>
        <w:jc w:val="both"/>
        <w:rPr>
          <w:rFonts w:asciiTheme="majorHAnsi" w:hAnsiTheme="majorHAnsi"/>
          <w:sz w:val="20"/>
          <w:szCs w:val="20"/>
        </w:rPr>
      </w:pPr>
    </w:p>
    <w:p w:rsidR="00363D93" w:rsidRPr="00AB2C4D" w:rsidRDefault="00363D93" w:rsidP="00363D93">
      <w:pPr>
        <w:pStyle w:val="Default"/>
        <w:jc w:val="both"/>
        <w:rPr>
          <w:rFonts w:asciiTheme="majorHAnsi" w:hAnsiTheme="majorHAnsi"/>
          <w:b/>
          <w:sz w:val="20"/>
          <w:szCs w:val="20"/>
        </w:rPr>
      </w:pPr>
      <w:r w:rsidRPr="00AB2C4D">
        <w:rPr>
          <w:rFonts w:asciiTheme="majorHAnsi" w:hAnsiTheme="majorHAnsi"/>
          <w:b/>
          <w:sz w:val="20"/>
          <w:szCs w:val="20"/>
        </w:rPr>
        <w:lastRenderedPageBreak/>
        <w:t>Pytanie 4</w:t>
      </w:r>
    </w:p>
    <w:p w:rsidR="00363D93" w:rsidRPr="00AB2C4D" w:rsidRDefault="00363D93" w:rsidP="00363D93">
      <w:pPr>
        <w:pStyle w:val="Default"/>
        <w:jc w:val="both"/>
        <w:rPr>
          <w:rFonts w:asciiTheme="majorHAnsi" w:hAnsiTheme="majorHAnsi"/>
          <w:sz w:val="20"/>
          <w:szCs w:val="20"/>
        </w:rPr>
      </w:pPr>
      <w:r w:rsidRPr="00AB2C4D">
        <w:rPr>
          <w:rFonts w:asciiTheme="majorHAnsi" w:hAnsiTheme="majorHAnsi"/>
          <w:sz w:val="20"/>
          <w:szCs w:val="20"/>
        </w:rPr>
        <w:t xml:space="preserve">W związku z obecną sytuacją na rynku paliw, Wykonawca wnosi o skrócenie terminu związania ofertą </w:t>
      </w:r>
      <w:r w:rsidR="0092188C" w:rsidRPr="00AB2C4D">
        <w:rPr>
          <w:rFonts w:asciiTheme="majorHAnsi" w:hAnsiTheme="majorHAnsi"/>
          <w:sz w:val="20"/>
          <w:szCs w:val="20"/>
        </w:rPr>
        <w:br/>
      </w:r>
      <w:r w:rsidRPr="00AB2C4D">
        <w:rPr>
          <w:rFonts w:asciiTheme="majorHAnsi" w:hAnsiTheme="majorHAnsi"/>
          <w:sz w:val="20"/>
          <w:szCs w:val="20"/>
        </w:rPr>
        <w:t>do 14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 Wobec powyższego utrzymanie obecnego terminu związania ofertą uniemożliwia wykonawcy złożenie ofert w niniejszym postępowaniu.</w:t>
      </w:r>
    </w:p>
    <w:p w:rsidR="00363D93" w:rsidRPr="00AB2C4D" w:rsidRDefault="00363D93" w:rsidP="00363D93">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AB2C4D">
        <w:rPr>
          <w:rFonts w:asciiTheme="majorHAnsi" w:hAnsiTheme="majorHAnsi" w:cs="Arial"/>
          <w:color w:val="000000"/>
          <w:kern w:val="0"/>
          <w:sz w:val="20"/>
          <w:szCs w:val="20"/>
          <w:u w:val="single"/>
          <w:lang w:eastAsia="en-US"/>
        </w:rPr>
        <w:t>Odpowiedź</w:t>
      </w:r>
    </w:p>
    <w:p w:rsidR="00363D93" w:rsidRDefault="008E7AE5" w:rsidP="00363D93">
      <w:pPr>
        <w:pStyle w:val="Default"/>
        <w:jc w:val="both"/>
        <w:rPr>
          <w:rFonts w:asciiTheme="majorHAnsi" w:hAnsiTheme="majorHAnsi"/>
          <w:sz w:val="20"/>
          <w:szCs w:val="20"/>
        </w:rPr>
      </w:pPr>
      <w:r w:rsidRPr="00AB2C4D">
        <w:rPr>
          <w:rFonts w:asciiTheme="majorHAnsi" w:hAnsiTheme="majorHAnsi"/>
          <w:sz w:val="20"/>
          <w:szCs w:val="20"/>
        </w:rPr>
        <w:t>Zamawiający wyraża zgodę na skrócenie terminu związania ofertą do 14 dni (kalendarzowych) od daty</w:t>
      </w:r>
      <w:r w:rsidRPr="00363D93">
        <w:rPr>
          <w:rFonts w:asciiTheme="majorHAnsi" w:hAnsiTheme="majorHAnsi"/>
          <w:sz w:val="20"/>
          <w:szCs w:val="20"/>
        </w:rPr>
        <w:t xml:space="preserve"> złożenia oferty</w:t>
      </w:r>
      <w:r>
        <w:rPr>
          <w:rFonts w:asciiTheme="majorHAnsi" w:hAnsiTheme="majorHAnsi"/>
          <w:sz w:val="20"/>
          <w:szCs w:val="20"/>
        </w:rPr>
        <w:t>.</w:t>
      </w:r>
    </w:p>
    <w:p w:rsidR="008E7AE5" w:rsidRDefault="008E7AE5" w:rsidP="00363D93">
      <w:pPr>
        <w:pStyle w:val="Default"/>
        <w:jc w:val="both"/>
        <w:rPr>
          <w:rFonts w:asciiTheme="majorHAnsi" w:hAnsiTheme="majorHAnsi"/>
          <w:sz w:val="20"/>
          <w:szCs w:val="20"/>
        </w:rPr>
      </w:pPr>
      <w:r>
        <w:rPr>
          <w:rFonts w:asciiTheme="majorHAnsi" w:hAnsiTheme="majorHAnsi"/>
          <w:sz w:val="20"/>
          <w:szCs w:val="20"/>
        </w:rPr>
        <w:t>Wobec powyższego dokona modyfikacji ogłoszenia o zamówieniu i treści SWZ.</w:t>
      </w:r>
    </w:p>
    <w:p w:rsidR="008E7AE5" w:rsidRDefault="008E7AE5" w:rsidP="00363D93">
      <w:pPr>
        <w:pStyle w:val="Default"/>
        <w:jc w:val="both"/>
        <w:rPr>
          <w:rFonts w:asciiTheme="majorHAnsi" w:hAnsiTheme="majorHAnsi"/>
          <w:b/>
          <w:sz w:val="20"/>
          <w:szCs w:val="20"/>
        </w:rPr>
      </w:pPr>
    </w:p>
    <w:p w:rsidR="00363D93" w:rsidRPr="00363D93" w:rsidRDefault="00363D93" w:rsidP="00363D93">
      <w:pPr>
        <w:pStyle w:val="Default"/>
        <w:jc w:val="both"/>
        <w:rPr>
          <w:rFonts w:asciiTheme="majorHAnsi" w:hAnsiTheme="majorHAnsi"/>
          <w:b/>
          <w:sz w:val="20"/>
          <w:szCs w:val="20"/>
        </w:rPr>
      </w:pPr>
      <w:r>
        <w:rPr>
          <w:rFonts w:asciiTheme="majorHAnsi" w:hAnsiTheme="majorHAnsi"/>
          <w:b/>
          <w:sz w:val="20"/>
          <w:szCs w:val="20"/>
        </w:rPr>
        <w:t>Pytanie 5</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Wykonawca prosi o weryfikację poprawności danych pod kątem wskazanych grup taryfowych. Dotyczy punktów: </w:t>
      </w:r>
    </w:p>
    <w:p w:rsidR="00363D93" w:rsidRPr="00363D93" w:rsidRDefault="00F7255C" w:rsidP="00363D93">
      <w:pPr>
        <w:pStyle w:val="Default"/>
        <w:jc w:val="both"/>
        <w:rPr>
          <w:rFonts w:asciiTheme="majorHAnsi" w:hAnsiTheme="majorHAnsi"/>
          <w:sz w:val="20"/>
          <w:szCs w:val="20"/>
        </w:rPr>
      </w:pPr>
      <w:r>
        <w:rPr>
          <w:rFonts w:asciiTheme="majorHAnsi" w:hAnsiTheme="majorHAnsi"/>
          <w:sz w:val="20"/>
          <w:szCs w:val="20"/>
        </w:rPr>
        <w:t>8018590365500085942184</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8018590365500085515258</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8018590365500088254659</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8018590365500078152705</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8018590365500085370222</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 proszę o sprawdzenie w oparciu o dane z faktury.</w:t>
      </w:r>
    </w:p>
    <w:p w:rsidR="00363D93" w:rsidRPr="00EA1E66" w:rsidRDefault="00363D93" w:rsidP="00363D93">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EA1E66">
        <w:rPr>
          <w:rFonts w:asciiTheme="majorHAnsi" w:hAnsiTheme="majorHAnsi" w:cs="Arial"/>
          <w:color w:val="000000"/>
          <w:kern w:val="0"/>
          <w:sz w:val="20"/>
          <w:szCs w:val="20"/>
          <w:u w:val="single"/>
          <w:lang w:eastAsia="en-US"/>
        </w:rPr>
        <w:t>Odpowiedź</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Zamawiający dokonał weryfikacji grup taryfowych dla wskazanych punktów poboru. Grupy taryfowe zostały zmienione. Wobec powyższego Zamawiający dokona modyfikacji załącznika nr 2 do SWZ – wykaz punktów poboru oraz załącznika nr 1a do SWZ - for</w:t>
      </w:r>
      <w:bookmarkStart w:id="0" w:name="_GoBack"/>
      <w:bookmarkEnd w:id="0"/>
      <w:r w:rsidRPr="00EA1E66">
        <w:rPr>
          <w:rFonts w:asciiTheme="majorHAnsi" w:hAnsiTheme="majorHAnsi"/>
          <w:sz w:val="20"/>
          <w:szCs w:val="20"/>
        </w:rPr>
        <w:t>mularz cenowy.</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Dla punktu poboru gazu:</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 xml:space="preserve">8018590365500085942184 winna być taryfa </w:t>
      </w:r>
      <w:r w:rsidR="008E7AE5" w:rsidRPr="00EA1E66">
        <w:rPr>
          <w:rFonts w:asciiTheme="majorHAnsi" w:hAnsiTheme="majorHAnsi"/>
          <w:sz w:val="20"/>
          <w:szCs w:val="20"/>
        </w:rPr>
        <w:t>W-2.1_TA</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8018590365500085515258 winna być taryfa</w:t>
      </w:r>
      <w:r w:rsidR="008E7AE5" w:rsidRPr="00EA1E66">
        <w:rPr>
          <w:rFonts w:asciiTheme="majorHAnsi" w:hAnsiTheme="majorHAnsi"/>
          <w:sz w:val="20"/>
          <w:szCs w:val="20"/>
        </w:rPr>
        <w:t xml:space="preserve"> W-1.1_TA</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8018590365500088254659 winna być taryfa</w:t>
      </w:r>
      <w:r w:rsidR="008E7AE5" w:rsidRPr="00EA1E66">
        <w:rPr>
          <w:rFonts w:asciiTheme="majorHAnsi" w:hAnsiTheme="majorHAnsi"/>
          <w:sz w:val="20"/>
          <w:szCs w:val="20"/>
        </w:rPr>
        <w:t xml:space="preserve"> W-3.6_TA</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8018590365500078152705 winna być taryfa</w:t>
      </w:r>
      <w:r w:rsidR="008E7AE5" w:rsidRPr="00EA1E66">
        <w:rPr>
          <w:rFonts w:asciiTheme="majorHAnsi" w:hAnsiTheme="majorHAnsi"/>
          <w:sz w:val="20"/>
          <w:szCs w:val="20"/>
        </w:rPr>
        <w:t xml:space="preserve"> W-2.1_TA</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8018590365500085370222 winna być taryfa</w:t>
      </w:r>
      <w:r w:rsidR="008E7AE5" w:rsidRPr="00EA1E66">
        <w:rPr>
          <w:rFonts w:asciiTheme="majorHAnsi" w:hAnsiTheme="majorHAnsi"/>
          <w:sz w:val="20"/>
          <w:szCs w:val="20"/>
        </w:rPr>
        <w:t xml:space="preserve"> W-1.1_TA</w:t>
      </w:r>
    </w:p>
    <w:p w:rsidR="00363D93" w:rsidRPr="00EA1E66" w:rsidRDefault="00363D93" w:rsidP="00363D93">
      <w:pPr>
        <w:widowControl/>
        <w:shd w:val="clear" w:color="auto" w:fill="FFFFFF"/>
        <w:suppressAutoHyphens w:val="0"/>
        <w:autoSpaceDN/>
        <w:textAlignment w:val="auto"/>
        <w:rPr>
          <w:rFonts w:ascii="Cambria" w:eastAsia="Times New Roman" w:hAnsi="Cambria" w:cs="Times New Roman"/>
          <w:kern w:val="0"/>
          <w:sz w:val="20"/>
          <w:szCs w:val="20"/>
        </w:rPr>
      </w:pPr>
    </w:p>
    <w:p w:rsidR="00363D93" w:rsidRPr="00EA1E66" w:rsidRDefault="00363D93" w:rsidP="00363D93">
      <w:pPr>
        <w:pStyle w:val="Default"/>
        <w:jc w:val="both"/>
        <w:rPr>
          <w:rFonts w:asciiTheme="majorHAnsi" w:hAnsiTheme="majorHAnsi"/>
          <w:b/>
          <w:sz w:val="20"/>
          <w:szCs w:val="20"/>
        </w:rPr>
      </w:pPr>
      <w:r w:rsidRPr="00EA1E66">
        <w:rPr>
          <w:rFonts w:asciiTheme="majorHAnsi" w:hAnsiTheme="majorHAnsi"/>
          <w:b/>
          <w:sz w:val="20"/>
          <w:szCs w:val="20"/>
        </w:rPr>
        <w:t>Pytanie 6</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Czy Zamawiający ma zawarte umowy/aneksy w ramach akcji promocyjnych, które uniemożliwiają zawarcie nowej umowy sprzedażowej w terminach przewidzianych w SWZ?</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 xml:space="preserve">Jeśli tak – jakie są terminy wypowiedzeń umów/aneksów promocyjnych? </w:t>
      </w:r>
    </w:p>
    <w:p w:rsidR="00363D93" w:rsidRPr="00EA1E66" w:rsidRDefault="00363D93" w:rsidP="00363D93">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EA1E66">
        <w:rPr>
          <w:rFonts w:asciiTheme="majorHAnsi" w:hAnsiTheme="majorHAnsi" w:cs="Arial"/>
          <w:color w:val="000000"/>
          <w:kern w:val="0"/>
          <w:sz w:val="20"/>
          <w:szCs w:val="20"/>
          <w:u w:val="single"/>
          <w:lang w:eastAsia="en-US"/>
        </w:rPr>
        <w:t>Odpowiedź</w:t>
      </w:r>
    </w:p>
    <w:p w:rsidR="00363D93" w:rsidRPr="00EA1E66" w:rsidRDefault="00363D93" w:rsidP="00363D93">
      <w:pPr>
        <w:pStyle w:val="Default"/>
        <w:jc w:val="both"/>
        <w:rPr>
          <w:rFonts w:asciiTheme="majorHAnsi" w:hAnsiTheme="majorHAnsi"/>
          <w:sz w:val="20"/>
          <w:szCs w:val="20"/>
        </w:rPr>
      </w:pPr>
      <w:r w:rsidRPr="00EA1E66">
        <w:rPr>
          <w:rFonts w:asciiTheme="majorHAnsi" w:hAnsiTheme="majorHAnsi"/>
          <w:sz w:val="20"/>
          <w:szCs w:val="20"/>
        </w:rPr>
        <w:t>Zamawiający nie posiada zawartych umów/aneksów w ramach akcji promocyjnych.</w:t>
      </w:r>
    </w:p>
    <w:p w:rsidR="00363D93" w:rsidRPr="00EA1E66" w:rsidRDefault="00363D93" w:rsidP="00363D93">
      <w:pPr>
        <w:pStyle w:val="Default"/>
        <w:jc w:val="both"/>
        <w:rPr>
          <w:rFonts w:asciiTheme="majorHAnsi" w:hAnsiTheme="majorHAnsi"/>
          <w:sz w:val="20"/>
          <w:szCs w:val="20"/>
        </w:rPr>
      </w:pPr>
    </w:p>
    <w:p w:rsidR="00363D93" w:rsidRPr="00363D93" w:rsidRDefault="00363D93" w:rsidP="00363D93">
      <w:pPr>
        <w:pStyle w:val="Default"/>
        <w:jc w:val="both"/>
        <w:rPr>
          <w:rFonts w:asciiTheme="majorHAnsi" w:hAnsiTheme="majorHAnsi"/>
          <w:b/>
          <w:sz w:val="20"/>
          <w:szCs w:val="20"/>
        </w:rPr>
      </w:pPr>
      <w:r w:rsidRPr="00EA1E66">
        <w:rPr>
          <w:rFonts w:asciiTheme="majorHAnsi" w:hAnsiTheme="majorHAnsi"/>
          <w:b/>
          <w:sz w:val="20"/>
          <w:szCs w:val="20"/>
        </w:rPr>
        <w:t>Pytanie 7</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Czy Zamawiający będzie sam kontrolował wartość umowy? Czy w przypadku jej przekroczenia, Zamawiający zapłaci za rzecz</w:t>
      </w:r>
      <w:r w:rsidR="00ED0452">
        <w:rPr>
          <w:rFonts w:asciiTheme="majorHAnsi" w:hAnsiTheme="majorHAnsi"/>
          <w:sz w:val="20"/>
          <w:szCs w:val="20"/>
        </w:rPr>
        <w:t>ywiste zużycie paliwa gazowego?</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363D93" w:rsidRDefault="00ED0452" w:rsidP="00363D93">
      <w:pPr>
        <w:pStyle w:val="Default"/>
        <w:jc w:val="both"/>
        <w:rPr>
          <w:rFonts w:asciiTheme="majorHAnsi" w:hAnsiTheme="majorHAnsi"/>
          <w:sz w:val="20"/>
          <w:szCs w:val="20"/>
        </w:rPr>
      </w:pPr>
      <w:r>
        <w:rPr>
          <w:rFonts w:asciiTheme="majorHAnsi" w:hAnsiTheme="majorHAnsi"/>
          <w:sz w:val="20"/>
          <w:szCs w:val="20"/>
        </w:rPr>
        <w:t xml:space="preserve">Zamawiający będzie </w:t>
      </w:r>
      <w:r w:rsidRPr="00363D93">
        <w:rPr>
          <w:rFonts w:asciiTheme="majorHAnsi" w:hAnsiTheme="majorHAnsi"/>
          <w:sz w:val="20"/>
          <w:szCs w:val="20"/>
        </w:rPr>
        <w:t>kontrolował wartość umowy</w:t>
      </w:r>
      <w:r w:rsidR="009D6DCB">
        <w:rPr>
          <w:rFonts w:asciiTheme="majorHAnsi" w:hAnsiTheme="majorHAnsi"/>
          <w:sz w:val="20"/>
          <w:szCs w:val="20"/>
        </w:rPr>
        <w:t xml:space="preserve"> a</w:t>
      </w:r>
      <w:r>
        <w:rPr>
          <w:rFonts w:asciiTheme="majorHAnsi" w:hAnsiTheme="majorHAnsi"/>
          <w:sz w:val="20"/>
          <w:szCs w:val="20"/>
        </w:rPr>
        <w:t xml:space="preserve"> w przypadku jej przekroczenia</w:t>
      </w:r>
      <w:r w:rsidRPr="00363D93">
        <w:rPr>
          <w:rFonts w:asciiTheme="majorHAnsi" w:hAnsiTheme="majorHAnsi"/>
          <w:sz w:val="20"/>
          <w:szCs w:val="20"/>
        </w:rPr>
        <w:t xml:space="preserve"> zapłaci za rzecz</w:t>
      </w:r>
      <w:r>
        <w:rPr>
          <w:rFonts w:asciiTheme="majorHAnsi" w:hAnsiTheme="majorHAnsi"/>
          <w:sz w:val="20"/>
          <w:szCs w:val="20"/>
        </w:rPr>
        <w:t>ywiste zużycie paliwa gazowego.</w:t>
      </w:r>
    </w:p>
    <w:p w:rsidR="00ED0452" w:rsidRDefault="00ED0452" w:rsidP="00363D93">
      <w:pPr>
        <w:pStyle w:val="Default"/>
        <w:jc w:val="both"/>
        <w:rPr>
          <w:rFonts w:asciiTheme="majorHAnsi" w:hAnsiTheme="majorHAnsi"/>
          <w:sz w:val="20"/>
          <w:szCs w:val="20"/>
        </w:rPr>
      </w:pPr>
    </w:p>
    <w:p w:rsidR="00363D93" w:rsidRPr="00363D93" w:rsidRDefault="00363D93" w:rsidP="00363D93">
      <w:pPr>
        <w:pStyle w:val="Default"/>
        <w:jc w:val="both"/>
        <w:rPr>
          <w:rFonts w:asciiTheme="majorHAnsi" w:hAnsiTheme="majorHAnsi"/>
          <w:b/>
          <w:sz w:val="20"/>
          <w:szCs w:val="20"/>
        </w:rPr>
      </w:pPr>
      <w:r>
        <w:rPr>
          <w:rFonts w:asciiTheme="majorHAnsi" w:hAnsiTheme="majorHAnsi"/>
          <w:b/>
          <w:sz w:val="20"/>
          <w:szCs w:val="20"/>
        </w:rPr>
        <w:t>Pytanie 8</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Czy Zamawiający wyraża zgodę na zawarcie um</w:t>
      </w:r>
      <w:r w:rsidR="00ED0452">
        <w:rPr>
          <w:rFonts w:asciiTheme="majorHAnsi" w:hAnsiTheme="majorHAnsi"/>
          <w:sz w:val="20"/>
          <w:szCs w:val="20"/>
        </w:rPr>
        <w:t>owy w formie korespondencyjnej?</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72D73" w:rsidRPr="00363D93" w:rsidRDefault="00ED0452" w:rsidP="00363D93">
      <w:pPr>
        <w:jc w:val="both"/>
        <w:rPr>
          <w:rFonts w:asciiTheme="majorHAnsi" w:hAnsiTheme="majorHAnsi"/>
          <w:sz w:val="20"/>
          <w:szCs w:val="20"/>
        </w:rPr>
      </w:pPr>
      <w:r>
        <w:rPr>
          <w:rFonts w:asciiTheme="majorHAnsi" w:hAnsiTheme="majorHAnsi"/>
          <w:sz w:val="20"/>
          <w:szCs w:val="20"/>
        </w:rPr>
        <w:t>Tak.</w:t>
      </w:r>
    </w:p>
    <w:p w:rsidR="00363D93" w:rsidRPr="00363D93" w:rsidRDefault="00363D93" w:rsidP="00363D93">
      <w:pPr>
        <w:jc w:val="both"/>
        <w:rPr>
          <w:rFonts w:asciiTheme="majorHAnsi" w:hAnsiTheme="majorHAnsi"/>
          <w:sz w:val="20"/>
          <w:szCs w:val="20"/>
        </w:rPr>
      </w:pPr>
    </w:p>
    <w:p w:rsidR="00ED0452" w:rsidRPr="00363D93" w:rsidRDefault="00ED0452" w:rsidP="00ED0452">
      <w:pPr>
        <w:pStyle w:val="Default"/>
        <w:jc w:val="both"/>
        <w:rPr>
          <w:rFonts w:asciiTheme="majorHAnsi" w:hAnsiTheme="majorHAnsi"/>
          <w:b/>
          <w:sz w:val="20"/>
          <w:szCs w:val="20"/>
        </w:rPr>
      </w:pPr>
      <w:r>
        <w:rPr>
          <w:rFonts w:asciiTheme="majorHAnsi" w:hAnsiTheme="majorHAnsi"/>
          <w:b/>
          <w:sz w:val="20"/>
          <w:szCs w:val="20"/>
        </w:rPr>
        <w:t>Pytanie 9</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Czy Zamawiający wyraża zgodę na zawarcie umowy w formie elektronicznej z zastosowaniem kwalifiko</w:t>
      </w:r>
      <w:r w:rsidR="00ED0452">
        <w:rPr>
          <w:rFonts w:asciiTheme="majorHAnsi" w:hAnsiTheme="majorHAnsi"/>
          <w:sz w:val="20"/>
          <w:szCs w:val="20"/>
        </w:rPr>
        <w:t>wanego podpisu elektronicznego?</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D0452" w:rsidRDefault="00ED0452" w:rsidP="00363D93">
      <w:pPr>
        <w:pStyle w:val="Default"/>
        <w:jc w:val="both"/>
        <w:rPr>
          <w:rFonts w:asciiTheme="majorHAnsi" w:hAnsiTheme="majorHAnsi"/>
          <w:sz w:val="20"/>
          <w:szCs w:val="20"/>
        </w:rPr>
      </w:pPr>
      <w:r>
        <w:rPr>
          <w:rFonts w:asciiTheme="majorHAnsi" w:hAnsiTheme="majorHAnsi"/>
          <w:sz w:val="20"/>
          <w:szCs w:val="20"/>
        </w:rPr>
        <w:t>Z</w:t>
      </w:r>
      <w:r w:rsidRPr="00363D93">
        <w:rPr>
          <w:rFonts w:asciiTheme="majorHAnsi" w:hAnsiTheme="majorHAnsi"/>
          <w:sz w:val="20"/>
          <w:szCs w:val="20"/>
        </w:rPr>
        <w:t>awarcie</w:t>
      </w:r>
      <w:r>
        <w:rPr>
          <w:rFonts w:asciiTheme="majorHAnsi" w:hAnsiTheme="majorHAnsi"/>
          <w:sz w:val="20"/>
          <w:szCs w:val="20"/>
        </w:rPr>
        <w:t xml:space="preserve"> umów</w:t>
      </w:r>
      <w:r w:rsidRPr="00363D93">
        <w:rPr>
          <w:rFonts w:asciiTheme="majorHAnsi" w:hAnsiTheme="majorHAnsi"/>
          <w:sz w:val="20"/>
          <w:szCs w:val="20"/>
        </w:rPr>
        <w:t xml:space="preserve"> w formie elektronicznej </w:t>
      </w:r>
      <w:r>
        <w:rPr>
          <w:rFonts w:asciiTheme="majorHAnsi" w:hAnsiTheme="majorHAnsi"/>
          <w:sz w:val="20"/>
          <w:szCs w:val="20"/>
        </w:rPr>
        <w:t xml:space="preserve">będzie możliwe jedynie dla Zamawiających posiadających </w:t>
      </w:r>
      <w:r w:rsidRPr="00363D93">
        <w:rPr>
          <w:rFonts w:asciiTheme="majorHAnsi" w:hAnsiTheme="majorHAnsi"/>
          <w:sz w:val="20"/>
          <w:szCs w:val="20"/>
        </w:rPr>
        <w:t>kwalifiko</w:t>
      </w:r>
      <w:r>
        <w:rPr>
          <w:rFonts w:asciiTheme="majorHAnsi" w:hAnsiTheme="majorHAnsi"/>
          <w:sz w:val="20"/>
          <w:szCs w:val="20"/>
        </w:rPr>
        <w:t>wany podpis elektroniczny.</w:t>
      </w:r>
    </w:p>
    <w:p w:rsidR="00ED0452" w:rsidRDefault="00ED0452" w:rsidP="00363D93">
      <w:pPr>
        <w:pStyle w:val="Default"/>
        <w:jc w:val="both"/>
        <w:rPr>
          <w:rFonts w:asciiTheme="majorHAnsi" w:hAnsiTheme="majorHAnsi"/>
          <w:sz w:val="20"/>
          <w:szCs w:val="20"/>
        </w:rPr>
      </w:pPr>
    </w:p>
    <w:p w:rsidR="00ED0452" w:rsidRPr="00363D93" w:rsidRDefault="00ED0452" w:rsidP="00ED0452">
      <w:pPr>
        <w:pStyle w:val="Default"/>
        <w:jc w:val="both"/>
        <w:rPr>
          <w:rFonts w:asciiTheme="majorHAnsi" w:hAnsiTheme="majorHAnsi"/>
          <w:b/>
          <w:sz w:val="20"/>
          <w:szCs w:val="20"/>
        </w:rPr>
      </w:pPr>
      <w:r>
        <w:rPr>
          <w:rFonts w:asciiTheme="majorHAnsi" w:hAnsiTheme="majorHAnsi"/>
          <w:b/>
          <w:sz w:val="20"/>
          <w:szCs w:val="20"/>
        </w:rPr>
        <w:t>Pytanie 10</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Dotyczy § 6 ust. 3 Załącznika nr 2 PPU - Wykonawca zwraca się z prośbą o zmianę zapisu na treść: „Za dzień zapłaty uznaje się dzień wpływu środków na rachunek bank</w:t>
      </w:r>
      <w:r w:rsidR="00ED0452">
        <w:rPr>
          <w:rFonts w:asciiTheme="majorHAnsi" w:hAnsiTheme="majorHAnsi"/>
          <w:sz w:val="20"/>
          <w:szCs w:val="20"/>
        </w:rPr>
        <w:t>owy Wykonawcy”.</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lastRenderedPageBreak/>
        <w:t>Informujemy, iż zgodnie z obecnie obowiązującymi zasadami w obrocie gospodarczym oraz art. 454 §1 kodeksu Cywilnego za dzień zapłaty uznaje się dzień, w którym środki pieniężne wpłyną na rachunek bankowy podmiotu, któremu należna jest zapł</w:t>
      </w:r>
      <w:r w:rsidR="00ED0452">
        <w:rPr>
          <w:rFonts w:asciiTheme="majorHAnsi" w:hAnsiTheme="majorHAnsi"/>
          <w:sz w:val="20"/>
          <w:szCs w:val="20"/>
        </w:rPr>
        <w:t>ata.</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D0452" w:rsidRPr="0060502A" w:rsidRDefault="00ED0452" w:rsidP="00ED0452">
      <w:pPr>
        <w:pStyle w:val="Default"/>
        <w:rPr>
          <w:rFonts w:asciiTheme="majorHAnsi" w:hAnsiTheme="majorHAnsi"/>
          <w:sz w:val="20"/>
          <w:szCs w:val="20"/>
        </w:rPr>
      </w:pPr>
      <w:r w:rsidRPr="0060502A">
        <w:rPr>
          <w:rFonts w:asciiTheme="majorHAnsi" w:hAnsiTheme="majorHAnsi"/>
          <w:sz w:val="20"/>
          <w:szCs w:val="20"/>
        </w:rPr>
        <w:t>Zamawiający pozostawia zapisy treści SWZ bez dokonywania modyfikacji w tym zakresie.</w:t>
      </w:r>
    </w:p>
    <w:p w:rsidR="00ED0452" w:rsidRDefault="00ED0452" w:rsidP="00363D93">
      <w:pPr>
        <w:pStyle w:val="Default"/>
        <w:jc w:val="both"/>
        <w:rPr>
          <w:rFonts w:asciiTheme="majorHAnsi" w:hAnsiTheme="majorHAnsi"/>
          <w:sz w:val="20"/>
          <w:szCs w:val="20"/>
        </w:rPr>
      </w:pPr>
    </w:p>
    <w:p w:rsidR="00ED0452" w:rsidRPr="00363D93" w:rsidRDefault="00ED0452" w:rsidP="00ED0452">
      <w:pPr>
        <w:pStyle w:val="Default"/>
        <w:jc w:val="both"/>
        <w:rPr>
          <w:rFonts w:asciiTheme="majorHAnsi" w:hAnsiTheme="majorHAnsi"/>
          <w:b/>
          <w:sz w:val="20"/>
          <w:szCs w:val="20"/>
        </w:rPr>
      </w:pPr>
      <w:r>
        <w:rPr>
          <w:rFonts w:asciiTheme="majorHAnsi" w:hAnsiTheme="majorHAnsi"/>
          <w:b/>
          <w:sz w:val="20"/>
          <w:szCs w:val="20"/>
        </w:rPr>
        <w:t>Pytanie 11</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Czy Zamawiający wyraża zgodę na otrzymywanie faktur wstępnych w grupie taryfowej W-5.1 i W-6.1 na podstawie prognozowanego zużycia paliwa gazowego oraz fakturę rozliczeniową za pobrane paliwo gazowe wystawioną na koniec okresu rozliczeniowego, której kwota zostanie pomniejszona o kwotę</w:t>
      </w:r>
      <w:r w:rsidR="00ED0452">
        <w:rPr>
          <w:rFonts w:asciiTheme="majorHAnsi" w:hAnsiTheme="majorHAnsi"/>
          <w:sz w:val="20"/>
          <w:szCs w:val="20"/>
        </w:rPr>
        <w:t xml:space="preserve"> wynikającą w faktur wstępnych?</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D0452" w:rsidRPr="0060502A" w:rsidRDefault="00ED0452" w:rsidP="00ED0452">
      <w:pPr>
        <w:pStyle w:val="Default"/>
        <w:jc w:val="both"/>
        <w:rPr>
          <w:rFonts w:asciiTheme="majorHAnsi" w:hAnsiTheme="majorHAnsi"/>
          <w:sz w:val="20"/>
          <w:szCs w:val="20"/>
        </w:rPr>
      </w:pPr>
      <w:r w:rsidRPr="0060502A">
        <w:rPr>
          <w:rFonts w:asciiTheme="majorHAnsi" w:hAnsiTheme="majorHAnsi"/>
          <w:sz w:val="20"/>
          <w:szCs w:val="20"/>
        </w:rPr>
        <w:t xml:space="preserve">Zamawiający </w:t>
      </w:r>
      <w:r>
        <w:rPr>
          <w:rFonts w:asciiTheme="majorHAnsi" w:hAnsiTheme="majorHAnsi"/>
          <w:sz w:val="20"/>
          <w:szCs w:val="20"/>
        </w:rPr>
        <w:t xml:space="preserve">nie wyraża </w:t>
      </w:r>
      <w:r w:rsidRPr="00363D93">
        <w:rPr>
          <w:rFonts w:asciiTheme="majorHAnsi" w:hAnsiTheme="majorHAnsi"/>
          <w:sz w:val="20"/>
          <w:szCs w:val="20"/>
        </w:rPr>
        <w:t>na otrzymywanie faktur wstępnych w grupie taryfowej W-5.1 i W-6.1 na podstawie prognozowanego zużycia paliwa gazowego</w:t>
      </w:r>
      <w:r>
        <w:rPr>
          <w:rFonts w:asciiTheme="majorHAnsi" w:hAnsiTheme="majorHAnsi"/>
          <w:sz w:val="20"/>
          <w:szCs w:val="20"/>
        </w:rPr>
        <w:t xml:space="preserve"> </w:t>
      </w:r>
      <w:r w:rsidRPr="00363D93">
        <w:rPr>
          <w:rFonts w:asciiTheme="majorHAnsi" w:hAnsiTheme="majorHAnsi"/>
          <w:sz w:val="20"/>
          <w:szCs w:val="20"/>
        </w:rPr>
        <w:t>oraz fakturę rozliczeniową za pobrane paliwo gazowe wystawioną na koniec okresu rozliczeniowego, której kwota zostanie pomniejszona o kwotę</w:t>
      </w:r>
      <w:r>
        <w:rPr>
          <w:rFonts w:asciiTheme="majorHAnsi" w:hAnsiTheme="majorHAnsi"/>
          <w:sz w:val="20"/>
          <w:szCs w:val="20"/>
        </w:rPr>
        <w:t xml:space="preserve"> wynikającą </w:t>
      </w:r>
      <w:r>
        <w:rPr>
          <w:rFonts w:asciiTheme="majorHAnsi" w:hAnsiTheme="majorHAnsi"/>
          <w:sz w:val="20"/>
          <w:szCs w:val="20"/>
        </w:rPr>
        <w:br/>
        <w:t>w faktur wstępnych</w:t>
      </w:r>
    </w:p>
    <w:p w:rsidR="00ED0452" w:rsidRDefault="00ED0452" w:rsidP="00363D93">
      <w:pPr>
        <w:pStyle w:val="Default"/>
        <w:jc w:val="both"/>
        <w:rPr>
          <w:rFonts w:asciiTheme="majorHAnsi" w:hAnsiTheme="majorHAnsi"/>
          <w:sz w:val="20"/>
          <w:szCs w:val="20"/>
        </w:rPr>
      </w:pPr>
    </w:p>
    <w:p w:rsidR="00ED0452" w:rsidRPr="00363D93" w:rsidRDefault="00ED0452" w:rsidP="00ED0452">
      <w:pPr>
        <w:pStyle w:val="Default"/>
        <w:jc w:val="both"/>
        <w:rPr>
          <w:rFonts w:asciiTheme="majorHAnsi" w:hAnsiTheme="majorHAnsi"/>
          <w:b/>
          <w:sz w:val="20"/>
          <w:szCs w:val="20"/>
        </w:rPr>
      </w:pPr>
      <w:r>
        <w:rPr>
          <w:rFonts w:asciiTheme="majorHAnsi" w:hAnsiTheme="majorHAnsi"/>
          <w:b/>
          <w:sz w:val="20"/>
          <w:szCs w:val="20"/>
        </w:rPr>
        <w:t>Pytanie 12</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Dot. § 2 ust. 4 Załącznika Nr 3 (PPU): Wykonawca wnioskuje o modyfikację zapisu na poniższą treść: </w:t>
      </w:r>
    </w:p>
    <w:p w:rsidR="00363D93" w:rsidRPr="00C22927" w:rsidRDefault="00363D93" w:rsidP="00363D93">
      <w:pPr>
        <w:pStyle w:val="Default"/>
        <w:jc w:val="both"/>
        <w:rPr>
          <w:rFonts w:asciiTheme="majorHAnsi" w:hAnsiTheme="majorHAnsi"/>
          <w:sz w:val="20"/>
          <w:szCs w:val="20"/>
        </w:rPr>
      </w:pPr>
      <w:r w:rsidRPr="00C22927">
        <w:rPr>
          <w:rFonts w:asciiTheme="majorHAnsi" w:hAnsiTheme="majorHAnsi"/>
          <w:sz w:val="20"/>
          <w:szCs w:val="20"/>
        </w:rPr>
        <w:t xml:space="preserve">„…Zamawiający przewiduje minimalne zrealizowanie zakupu w wysokości co najmniej </w:t>
      </w:r>
      <w:r w:rsidRPr="00C22927">
        <w:rPr>
          <w:rFonts w:asciiTheme="majorHAnsi" w:hAnsiTheme="majorHAnsi"/>
          <w:bCs/>
          <w:sz w:val="20"/>
          <w:szCs w:val="20"/>
        </w:rPr>
        <w:t xml:space="preserve">90% </w:t>
      </w:r>
      <w:r w:rsidRPr="00C22927">
        <w:rPr>
          <w:rFonts w:asciiTheme="majorHAnsi" w:hAnsiTheme="majorHAnsi"/>
          <w:sz w:val="20"/>
          <w:szCs w:val="20"/>
        </w:rPr>
        <w:t xml:space="preserve">szacowanej ilości paliwa gazowego i maksymalnie nie więcej niż 10% względem zapotrzebowania podstawowego.” </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92188C" w:rsidRPr="00C22927" w:rsidRDefault="0092188C" w:rsidP="0092188C">
      <w:pPr>
        <w:pStyle w:val="Akapitzlist"/>
        <w:ind w:left="0"/>
        <w:jc w:val="both"/>
        <w:rPr>
          <w:rFonts w:asciiTheme="majorHAnsi" w:hAnsiTheme="majorHAnsi"/>
          <w:color w:val="000000" w:themeColor="text1"/>
          <w:sz w:val="20"/>
        </w:rPr>
      </w:pPr>
      <w:r w:rsidRPr="00C22927">
        <w:rPr>
          <w:rFonts w:asciiTheme="majorHAnsi" w:hAnsiTheme="majorHAnsi"/>
          <w:color w:val="000000" w:themeColor="text1"/>
          <w:sz w:val="20"/>
        </w:rPr>
        <w:t>Zamawiający wyraża zgodę i dokona modyfikacji zapisów treści SWZ</w:t>
      </w:r>
      <w:r w:rsidR="00C22927" w:rsidRPr="00C22927">
        <w:rPr>
          <w:rFonts w:asciiTheme="majorHAnsi" w:hAnsiTheme="majorHAnsi"/>
          <w:color w:val="000000" w:themeColor="text1"/>
          <w:sz w:val="20"/>
        </w:rPr>
        <w:t xml:space="preserve"> w powyższym zakresie do treści:</w:t>
      </w:r>
    </w:p>
    <w:p w:rsidR="00C22927" w:rsidRPr="00C22927" w:rsidRDefault="00C22927" w:rsidP="00C22927">
      <w:pPr>
        <w:pStyle w:val="Default"/>
        <w:jc w:val="both"/>
        <w:rPr>
          <w:rFonts w:asciiTheme="majorHAnsi" w:hAnsiTheme="majorHAnsi"/>
          <w:sz w:val="20"/>
          <w:szCs w:val="20"/>
        </w:rPr>
      </w:pPr>
      <w:r w:rsidRPr="00C22927">
        <w:rPr>
          <w:rFonts w:asciiTheme="majorHAnsi" w:hAnsiTheme="majorHAnsi"/>
          <w:sz w:val="20"/>
          <w:szCs w:val="20"/>
        </w:rPr>
        <w:t xml:space="preserve">„…Zamawiający przewiduje minimalne zrealizowanie zakupu w wysokości co najmniej </w:t>
      </w:r>
      <w:r w:rsidRPr="00C22927">
        <w:rPr>
          <w:rFonts w:asciiTheme="majorHAnsi" w:hAnsiTheme="majorHAnsi"/>
          <w:bCs/>
          <w:sz w:val="20"/>
          <w:szCs w:val="20"/>
        </w:rPr>
        <w:t xml:space="preserve">90% </w:t>
      </w:r>
      <w:r w:rsidRPr="00C22927">
        <w:rPr>
          <w:rFonts w:asciiTheme="majorHAnsi" w:hAnsiTheme="majorHAnsi"/>
          <w:sz w:val="20"/>
          <w:szCs w:val="20"/>
        </w:rPr>
        <w:t>szacowanej ilości paliwa gazowego i maksymalnie nie więcej niż 10% względem zapotrzebowania podstawowego.”</w:t>
      </w:r>
    </w:p>
    <w:p w:rsidR="00ED0452" w:rsidRDefault="00ED0452" w:rsidP="00ED0452">
      <w:pPr>
        <w:pStyle w:val="Default"/>
        <w:jc w:val="both"/>
        <w:rPr>
          <w:rFonts w:asciiTheme="majorHAnsi" w:hAnsiTheme="majorHAnsi"/>
          <w:sz w:val="20"/>
          <w:szCs w:val="20"/>
        </w:rPr>
      </w:pPr>
    </w:p>
    <w:p w:rsidR="00ED0452" w:rsidRDefault="00ED0452" w:rsidP="00363D93">
      <w:pPr>
        <w:pStyle w:val="Default"/>
        <w:jc w:val="both"/>
        <w:rPr>
          <w:rFonts w:asciiTheme="majorHAnsi" w:hAnsiTheme="majorHAnsi"/>
          <w:sz w:val="20"/>
          <w:szCs w:val="20"/>
        </w:rPr>
      </w:pPr>
    </w:p>
    <w:p w:rsidR="00ED0452" w:rsidRPr="00363D93" w:rsidRDefault="00ED0452" w:rsidP="00ED0452">
      <w:pPr>
        <w:pStyle w:val="Default"/>
        <w:jc w:val="both"/>
        <w:rPr>
          <w:rFonts w:asciiTheme="majorHAnsi" w:hAnsiTheme="majorHAnsi"/>
          <w:b/>
          <w:sz w:val="20"/>
          <w:szCs w:val="20"/>
        </w:rPr>
      </w:pPr>
      <w:r>
        <w:rPr>
          <w:rFonts w:asciiTheme="majorHAnsi" w:hAnsiTheme="majorHAnsi"/>
          <w:b/>
          <w:sz w:val="20"/>
          <w:szCs w:val="20"/>
        </w:rPr>
        <w:t>Pytanie 13</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Dot. § 7 ust. 18 Załącznika Nr 3 (PPU): </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Wykonawca posiada rachunki bankowe rozliczeniowe ujawnione w wykazie podatników sporządzonych przez Ministerstwo Finansów. Poza rachunkami bankowymi rozliczeniowymi Wykonawca posiada również tzw. rachunki wirtualne, które służą wyłącznie do identyfikacji podmiotu wpłacającego, a które zgodnie </w:t>
      </w:r>
      <w:r w:rsidR="00ED0452">
        <w:rPr>
          <w:rFonts w:asciiTheme="majorHAnsi" w:hAnsiTheme="majorHAnsi"/>
          <w:sz w:val="20"/>
          <w:szCs w:val="20"/>
        </w:rPr>
        <w:br/>
      </w:r>
      <w:r w:rsidRPr="00363D93">
        <w:rPr>
          <w:rFonts w:asciiTheme="majorHAnsi" w:hAnsiTheme="majorHAnsi"/>
          <w:sz w:val="20"/>
          <w:szCs w:val="20"/>
        </w:rPr>
        <w:t xml:space="preserve">z zobowiązującymi przepisami nie podlegają obowiązkowemu zgłoszeniu do Urzędu Skarbowego i nie są zamieszczane w wykazie podatników VAT. Powyższe rachunki są subkontami do bankowych rachunków rozliczeniowych Wykonawcy ujawnionych w wykazie. </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W związku z powyższym rachunek bankowy wskazany na fakturze jest rachunkiem wirtualnym, służącym identyfikacji wpłacającego i nie będzie zamieszczony w wykazie podatników sporządzonym przez Ministra Finansów. </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Wykonawca prosi o potwierdzenie, że zamawiający zaakceptuje treść komunikatu pojawiającego się na stronie Ministerstwa Finansów podczas weryfikacji numeru rachunku: ”Wyszukiwany numer rachunku jest zgodny ze stosowanym wzorcem i pasuje do jednego z rachunków wyświetlonych na wykazie” i tym samym uzna, że Wykonawca s</w:t>
      </w:r>
      <w:r w:rsidR="00ED0452">
        <w:rPr>
          <w:rFonts w:asciiTheme="majorHAnsi" w:hAnsiTheme="majorHAnsi"/>
          <w:sz w:val="20"/>
          <w:szCs w:val="20"/>
        </w:rPr>
        <w:t>pełnia warunki w powyższym pkt.</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D0452" w:rsidRDefault="00ED0452" w:rsidP="00363D93">
      <w:pPr>
        <w:pStyle w:val="Default"/>
        <w:jc w:val="both"/>
        <w:rPr>
          <w:rFonts w:asciiTheme="majorHAnsi" w:hAnsiTheme="majorHAnsi"/>
          <w:sz w:val="20"/>
          <w:szCs w:val="20"/>
        </w:rPr>
      </w:pPr>
      <w:r>
        <w:rPr>
          <w:rFonts w:asciiTheme="majorHAnsi" w:hAnsiTheme="majorHAnsi"/>
          <w:sz w:val="20"/>
          <w:szCs w:val="20"/>
        </w:rPr>
        <w:t>Z</w:t>
      </w:r>
      <w:r w:rsidRPr="00363D93">
        <w:rPr>
          <w:rFonts w:asciiTheme="majorHAnsi" w:hAnsiTheme="majorHAnsi"/>
          <w:sz w:val="20"/>
          <w:szCs w:val="20"/>
        </w:rPr>
        <w:t xml:space="preserve">amawiający zaakceptuje </w:t>
      </w:r>
      <w:r>
        <w:rPr>
          <w:rFonts w:asciiTheme="majorHAnsi" w:hAnsiTheme="majorHAnsi"/>
          <w:sz w:val="20"/>
          <w:szCs w:val="20"/>
        </w:rPr>
        <w:t>powyższe.</w:t>
      </w:r>
    </w:p>
    <w:p w:rsidR="00ED0452" w:rsidRPr="00363D93" w:rsidRDefault="00ED0452" w:rsidP="00363D93">
      <w:pPr>
        <w:pStyle w:val="Default"/>
        <w:jc w:val="both"/>
        <w:rPr>
          <w:rFonts w:asciiTheme="majorHAnsi" w:hAnsiTheme="majorHAnsi"/>
          <w:sz w:val="20"/>
          <w:szCs w:val="20"/>
        </w:rPr>
      </w:pPr>
    </w:p>
    <w:p w:rsidR="00ED0452" w:rsidRPr="00363D93" w:rsidRDefault="00ED0452" w:rsidP="00ED0452">
      <w:pPr>
        <w:pStyle w:val="Default"/>
        <w:jc w:val="both"/>
        <w:rPr>
          <w:rFonts w:asciiTheme="majorHAnsi" w:hAnsiTheme="majorHAnsi"/>
          <w:b/>
          <w:sz w:val="20"/>
          <w:szCs w:val="20"/>
        </w:rPr>
      </w:pPr>
      <w:r>
        <w:rPr>
          <w:rFonts w:asciiTheme="majorHAnsi" w:hAnsiTheme="majorHAnsi"/>
          <w:b/>
          <w:sz w:val="20"/>
          <w:szCs w:val="20"/>
        </w:rPr>
        <w:t>Pytanie 14</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Dot. § 7 ust. 19 Załącznika nr 3 (PPU): Wykonawca zwraca się z prośbą o zmianę zapisu na treść: </w:t>
      </w:r>
    </w:p>
    <w:p w:rsidR="00363D93" w:rsidRPr="00363D93" w:rsidRDefault="00363D93" w:rsidP="00363D93">
      <w:pPr>
        <w:jc w:val="both"/>
        <w:rPr>
          <w:rFonts w:asciiTheme="majorHAnsi" w:hAnsiTheme="majorHAnsi"/>
          <w:sz w:val="20"/>
          <w:szCs w:val="20"/>
        </w:rPr>
      </w:pPr>
      <w:r w:rsidRPr="00363D93">
        <w:rPr>
          <w:rFonts w:asciiTheme="majorHAnsi" w:hAnsiTheme="majorHAnsi"/>
          <w:sz w:val="20"/>
          <w:szCs w:val="20"/>
        </w:rPr>
        <w:t>„Za dzień zapłaty uznaje się dzień wpływu środków na rachunek bankowy Wykonawcy”.</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Informujemy, iż zgodnie z obecnie obowiązującymi zasadami w obrocie gospodarczym oraz art. 454 §1 kodeksu Cywilnego za dzień zapłaty uznaje się dzień, w którym środki pieniężne wpłyną na rachunek bankowy podmiotu</w:t>
      </w:r>
      <w:r w:rsidR="00ED0452">
        <w:rPr>
          <w:rFonts w:asciiTheme="majorHAnsi" w:hAnsiTheme="majorHAnsi"/>
          <w:sz w:val="20"/>
          <w:szCs w:val="20"/>
        </w:rPr>
        <w:t>, któremu należna jest zapłata.</w:t>
      </w:r>
    </w:p>
    <w:p w:rsidR="00ED0452" w:rsidRPr="003B3762" w:rsidRDefault="00ED0452" w:rsidP="00ED0452">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D0452" w:rsidRPr="0060502A" w:rsidRDefault="00ED0452" w:rsidP="00ED0452">
      <w:pPr>
        <w:pStyle w:val="Default"/>
        <w:rPr>
          <w:rFonts w:asciiTheme="majorHAnsi" w:hAnsiTheme="majorHAnsi"/>
          <w:sz w:val="20"/>
          <w:szCs w:val="20"/>
        </w:rPr>
      </w:pPr>
      <w:r w:rsidRPr="0060502A">
        <w:rPr>
          <w:rFonts w:asciiTheme="majorHAnsi" w:hAnsiTheme="majorHAnsi"/>
          <w:sz w:val="20"/>
          <w:szCs w:val="20"/>
        </w:rPr>
        <w:t>Zamawiający pozostawia zapisy treści SWZ bez dokonywania modyfikacji w tym zakresie.</w:t>
      </w:r>
    </w:p>
    <w:p w:rsidR="00ED0452" w:rsidRDefault="00ED0452" w:rsidP="00363D93">
      <w:pPr>
        <w:pStyle w:val="Default"/>
        <w:jc w:val="both"/>
        <w:rPr>
          <w:rFonts w:asciiTheme="majorHAnsi" w:hAnsiTheme="majorHAnsi"/>
          <w:sz w:val="20"/>
          <w:szCs w:val="20"/>
        </w:rPr>
      </w:pPr>
    </w:p>
    <w:p w:rsidR="00ED0452" w:rsidRPr="00363D93" w:rsidRDefault="00ED0452" w:rsidP="00ED0452">
      <w:pPr>
        <w:pStyle w:val="Default"/>
        <w:jc w:val="both"/>
        <w:rPr>
          <w:rFonts w:asciiTheme="majorHAnsi" w:hAnsiTheme="majorHAnsi"/>
          <w:b/>
          <w:sz w:val="20"/>
          <w:szCs w:val="20"/>
        </w:rPr>
      </w:pPr>
      <w:r>
        <w:rPr>
          <w:rFonts w:asciiTheme="majorHAnsi" w:hAnsiTheme="majorHAnsi"/>
          <w:b/>
          <w:sz w:val="20"/>
          <w:szCs w:val="20"/>
        </w:rPr>
        <w:t>Pytanie 15</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Czy Zamawiający wyraża zgodę na zmianę ceny za abonament w przypadku zmiany cennika Wy</w:t>
      </w:r>
      <w:r w:rsidR="00ED0452">
        <w:rPr>
          <w:rFonts w:asciiTheme="majorHAnsi" w:hAnsiTheme="majorHAnsi"/>
          <w:sz w:val="20"/>
          <w:szCs w:val="20"/>
        </w:rPr>
        <w:t>konawcy?</w:t>
      </w:r>
    </w:p>
    <w:p w:rsidR="002938EB" w:rsidRPr="003B3762" w:rsidRDefault="002938EB" w:rsidP="002938EB">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t>Odpowiedź</w:t>
      </w:r>
    </w:p>
    <w:p w:rsidR="00ED0452" w:rsidRDefault="002938EB" w:rsidP="00363D93">
      <w:pPr>
        <w:pStyle w:val="Default"/>
        <w:jc w:val="both"/>
        <w:rPr>
          <w:rFonts w:asciiTheme="majorHAnsi" w:hAnsiTheme="majorHAnsi"/>
          <w:sz w:val="20"/>
          <w:szCs w:val="20"/>
        </w:rPr>
      </w:pPr>
      <w:r w:rsidRPr="00363D93">
        <w:rPr>
          <w:rFonts w:asciiTheme="majorHAnsi" w:hAnsiTheme="majorHAnsi"/>
          <w:sz w:val="20"/>
          <w:szCs w:val="20"/>
        </w:rPr>
        <w:t>Zamawiający wyraża zgodę na zmianę ceny za abonament w przypadku zmiany cennika Wy</w:t>
      </w:r>
      <w:r>
        <w:rPr>
          <w:rFonts w:asciiTheme="majorHAnsi" w:hAnsiTheme="majorHAnsi"/>
          <w:sz w:val="20"/>
          <w:szCs w:val="20"/>
        </w:rPr>
        <w:t>konawcy zatwierdzanej przez Prezesa URE.</w:t>
      </w:r>
    </w:p>
    <w:p w:rsidR="002938EB" w:rsidRDefault="002938EB" w:rsidP="00363D93">
      <w:pPr>
        <w:pStyle w:val="Default"/>
        <w:jc w:val="both"/>
        <w:rPr>
          <w:rFonts w:asciiTheme="majorHAnsi" w:hAnsiTheme="majorHAnsi"/>
          <w:sz w:val="20"/>
          <w:szCs w:val="20"/>
        </w:rPr>
      </w:pPr>
    </w:p>
    <w:p w:rsidR="002938EB" w:rsidRPr="00363D93" w:rsidRDefault="002938EB" w:rsidP="002938EB">
      <w:pPr>
        <w:pStyle w:val="Default"/>
        <w:jc w:val="both"/>
        <w:rPr>
          <w:rFonts w:asciiTheme="majorHAnsi" w:hAnsiTheme="majorHAnsi"/>
          <w:b/>
          <w:sz w:val="20"/>
          <w:szCs w:val="20"/>
        </w:rPr>
      </w:pPr>
      <w:r>
        <w:rPr>
          <w:rFonts w:asciiTheme="majorHAnsi" w:hAnsiTheme="majorHAnsi"/>
          <w:b/>
          <w:sz w:val="20"/>
          <w:szCs w:val="20"/>
        </w:rPr>
        <w:t>Pytanie 16</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Czy Zamawiający wyraża zgodę na otrzymywanie faktur droga elektro</w:t>
      </w:r>
      <w:r w:rsidR="002938EB">
        <w:rPr>
          <w:rFonts w:asciiTheme="majorHAnsi" w:hAnsiTheme="majorHAnsi"/>
          <w:sz w:val="20"/>
          <w:szCs w:val="20"/>
        </w:rPr>
        <w:t>niczną na wskazany adres email?</w:t>
      </w:r>
    </w:p>
    <w:p w:rsidR="00146E4A" w:rsidRPr="00363D93" w:rsidRDefault="00146E4A" w:rsidP="00363D93">
      <w:pPr>
        <w:pStyle w:val="Default"/>
        <w:jc w:val="both"/>
        <w:rPr>
          <w:rFonts w:asciiTheme="majorHAnsi" w:hAnsiTheme="majorHAnsi"/>
          <w:sz w:val="20"/>
          <w:szCs w:val="20"/>
        </w:rPr>
      </w:pPr>
    </w:p>
    <w:p w:rsidR="002938EB" w:rsidRPr="003B3762" w:rsidRDefault="002938EB" w:rsidP="002938EB">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3B3762">
        <w:rPr>
          <w:rFonts w:asciiTheme="majorHAnsi" w:hAnsiTheme="majorHAnsi" w:cs="Arial"/>
          <w:color w:val="000000"/>
          <w:kern w:val="0"/>
          <w:sz w:val="20"/>
          <w:szCs w:val="20"/>
          <w:u w:val="single"/>
          <w:lang w:eastAsia="en-US"/>
        </w:rPr>
        <w:lastRenderedPageBreak/>
        <w:t>Odpowiedź</w:t>
      </w:r>
    </w:p>
    <w:p w:rsidR="002938EB" w:rsidRDefault="002938EB" w:rsidP="00363D93">
      <w:pPr>
        <w:pStyle w:val="Default"/>
        <w:jc w:val="both"/>
        <w:rPr>
          <w:rFonts w:asciiTheme="majorHAnsi" w:hAnsiTheme="majorHAnsi"/>
          <w:sz w:val="20"/>
          <w:szCs w:val="20"/>
        </w:rPr>
      </w:pPr>
      <w:r w:rsidRPr="00363D93">
        <w:rPr>
          <w:rFonts w:asciiTheme="majorHAnsi" w:hAnsiTheme="majorHAnsi"/>
          <w:sz w:val="20"/>
          <w:szCs w:val="20"/>
        </w:rPr>
        <w:t xml:space="preserve">Zamawiający </w:t>
      </w:r>
      <w:r>
        <w:rPr>
          <w:rFonts w:asciiTheme="majorHAnsi" w:hAnsiTheme="majorHAnsi"/>
          <w:sz w:val="20"/>
          <w:szCs w:val="20"/>
        </w:rPr>
        <w:t>nie wyraża zgody.</w:t>
      </w:r>
    </w:p>
    <w:p w:rsidR="002938EB" w:rsidRDefault="002938EB" w:rsidP="00363D93">
      <w:pPr>
        <w:pStyle w:val="Default"/>
        <w:jc w:val="both"/>
        <w:rPr>
          <w:rFonts w:asciiTheme="majorHAnsi" w:hAnsiTheme="majorHAnsi"/>
          <w:sz w:val="20"/>
          <w:szCs w:val="20"/>
        </w:rPr>
      </w:pPr>
    </w:p>
    <w:p w:rsidR="002938EB" w:rsidRPr="00146E4A" w:rsidRDefault="002938EB" w:rsidP="002938EB">
      <w:pPr>
        <w:pStyle w:val="Default"/>
        <w:jc w:val="both"/>
        <w:rPr>
          <w:rFonts w:asciiTheme="majorHAnsi" w:hAnsiTheme="majorHAnsi"/>
          <w:b/>
          <w:sz w:val="20"/>
          <w:szCs w:val="20"/>
        </w:rPr>
      </w:pPr>
      <w:r w:rsidRPr="00146E4A">
        <w:rPr>
          <w:rFonts w:asciiTheme="majorHAnsi" w:hAnsiTheme="majorHAnsi"/>
          <w:b/>
          <w:sz w:val="20"/>
          <w:szCs w:val="20"/>
        </w:rPr>
        <w:t>Pytanie 17</w:t>
      </w:r>
    </w:p>
    <w:p w:rsidR="00363D93" w:rsidRPr="00146E4A" w:rsidRDefault="00363D93" w:rsidP="00363D93">
      <w:pPr>
        <w:pStyle w:val="Default"/>
        <w:jc w:val="both"/>
        <w:rPr>
          <w:rFonts w:asciiTheme="majorHAnsi" w:hAnsiTheme="majorHAnsi"/>
          <w:sz w:val="20"/>
          <w:szCs w:val="20"/>
        </w:rPr>
      </w:pPr>
      <w:r w:rsidRPr="00146E4A">
        <w:rPr>
          <w:rFonts w:asciiTheme="majorHAnsi" w:hAnsiTheme="majorHAnsi"/>
          <w:sz w:val="20"/>
          <w:szCs w:val="20"/>
        </w:rPr>
        <w:t>Wykonawca wnioskuje o usunięcie w całości zapisów o karach umowny</w:t>
      </w:r>
      <w:r w:rsidR="00AC25C0" w:rsidRPr="00146E4A">
        <w:rPr>
          <w:rFonts w:asciiTheme="majorHAnsi" w:hAnsiTheme="majorHAnsi"/>
          <w:sz w:val="20"/>
          <w:szCs w:val="20"/>
        </w:rPr>
        <w:t>ch z § 9 Załącznika Nr 9 (PPU).</w:t>
      </w:r>
    </w:p>
    <w:p w:rsidR="002938EB" w:rsidRPr="00146E4A" w:rsidRDefault="002938EB" w:rsidP="002938EB">
      <w:pPr>
        <w:widowControl/>
        <w:suppressAutoHyphens w:val="0"/>
        <w:autoSpaceDE w:val="0"/>
        <w:adjustRightInd w:val="0"/>
        <w:jc w:val="both"/>
        <w:textAlignment w:val="auto"/>
        <w:rPr>
          <w:rFonts w:asciiTheme="majorHAnsi" w:hAnsiTheme="majorHAnsi" w:cs="Arial"/>
          <w:color w:val="000000"/>
          <w:kern w:val="0"/>
          <w:sz w:val="20"/>
          <w:szCs w:val="20"/>
          <w:u w:val="single"/>
          <w:lang w:eastAsia="en-US"/>
        </w:rPr>
      </w:pPr>
      <w:r w:rsidRPr="00146E4A">
        <w:rPr>
          <w:rFonts w:asciiTheme="majorHAnsi" w:hAnsiTheme="majorHAnsi" w:cs="Arial"/>
          <w:color w:val="000000"/>
          <w:kern w:val="0"/>
          <w:sz w:val="20"/>
          <w:szCs w:val="20"/>
          <w:u w:val="single"/>
          <w:lang w:eastAsia="en-US"/>
        </w:rPr>
        <w:t>Odpowiedź</w:t>
      </w:r>
    </w:p>
    <w:p w:rsidR="002938EB" w:rsidRPr="00146E4A" w:rsidRDefault="00C22927" w:rsidP="002A0F0F">
      <w:pPr>
        <w:pStyle w:val="Akapitzlist"/>
        <w:ind w:left="0"/>
        <w:jc w:val="both"/>
        <w:rPr>
          <w:rFonts w:asciiTheme="majorHAnsi" w:hAnsiTheme="majorHAnsi"/>
          <w:sz w:val="20"/>
        </w:rPr>
      </w:pPr>
      <w:r w:rsidRPr="00146E4A">
        <w:rPr>
          <w:rFonts w:asciiTheme="majorHAnsi" w:hAnsiTheme="majorHAnsi"/>
          <w:color w:val="000000" w:themeColor="text1"/>
          <w:sz w:val="20"/>
        </w:rPr>
        <w:t xml:space="preserve">Zamawiający nie wyraża na </w:t>
      </w:r>
      <w:r w:rsidR="002A0F0F" w:rsidRPr="00146E4A">
        <w:rPr>
          <w:rFonts w:asciiTheme="majorHAnsi" w:hAnsiTheme="majorHAnsi"/>
          <w:color w:val="000000" w:themeColor="text1"/>
          <w:sz w:val="20"/>
        </w:rPr>
        <w:t>usunięcie</w:t>
      </w:r>
      <w:r w:rsidRPr="00146E4A">
        <w:rPr>
          <w:rFonts w:asciiTheme="majorHAnsi" w:hAnsiTheme="majorHAnsi"/>
          <w:color w:val="000000" w:themeColor="text1"/>
          <w:sz w:val="20"/>
        </w:rPr>
        <w:t xml:space="preserve"> </w:t>
      </w:r>
      <w:r w:rsidR="002A0F0F" w:rsidRPr="00146E4A">
        <w:rPr>
          <w:rFonts w:asciiTheme="majorHAnsi" w:hAnsiTheme="majorHAnsi"/>
          <w:color w:val="000000" w:themeColor="text1"/>
          <w:sz w:val="20"/>
        </w:rPr>
        <w:t>zapisów</w:t>
      </w:r>
      <w:r w:rsidRPr="00146E4A">
        <w:rPr>
          <w:rFonts w:asciiTheme="majorHAnsi" w:hAnsiTheme="majorHAnsi"/>
          <w:color w:val="000000" w:themeColor="text1"/>
          <w:sz w:val="20"/>
        </w:rPr>
        <w:t xml:space="preserve"> dotyczących kar umownych jednak dokona ich zm</w:t>
      </w:r>
      <w:r w:rsidR="002A0F0F" w:rsidRPr="00146E4A">
        <w:rPr>
          <w:rFonts w:asciiTheme="majorHAnsi" w:hAnsiTheme="majorHAnsi"/>
          <w:color w:val="000000" w:themeColor="text1"/>
          <w:sz w:val="20"/>
        </w:rPr>
        <w:t>niejszenia.</w:t>
      </w:r>
    </w:p>
    <w:p w:rsidR="002938EB" w:rsidRPr="00146E4A" w:rsidRDefault="002938EB" w:rsidP="00363D93">
      <w:pPr>
        <w:pStyle w:val="Default"/>
        <w:jc w:val="both"/>
        <w:rPr>
          <w:rFonts w:asciiTheme="majorHAnsi" w:hAnsiTheme="majorHAnsi"/>
          <w:sz w:val="20"/>
          <w:szCs w:val="20"/>
        </w:rPr>
      </w:pPr>
    </w:p>
    <w:p w:rsidR="002938EB" w:rsidRPr="00146E4A" w:rsidRDefault="002938EB" w:rsidP="002938EB">
      <w:pPr>
        <w:pStyle w:val="Default"/>
        <w:jc w:val="both"/>
        <w:rPr>
          <w:rFonts w:asciiTheme="majorHAnsi" w:hAnsiTheme="majorHAnsi"/>
          <w:b/>
          <w:sz w:val="20"/>
          <w:szCs w:val="20"/>
        </w:rPr>
      </w:pPr>
      <w:r w:rsidRPr="00146E4A">
        <w:rPr>
          <w:rFonts w:asciiTheme="majorHAnsi" w:hAnsiTheme="majorHAnsi"/>
          <w:b/>
          <w:sz w:val="20"/>
          <w:szCs w:val="20"/>
        </w:rPr>
        <w:t>Pytanie 18</w:t>
      </w:r>
    </w:p>
    <w:p w:rsidR="00363D93" w:rsidRPr="00363D93" w:rsidRDefault="00363D93" w:rsidP="00363D93">
      <w:pPr>
        <w:pStyle w:val="Default"/>
        <w:jc w:val="both"/>
        <w:rPr>
          <w:rFonts w:asciiTheme="majorHAnsi" w:hAnsiTheme="majorHAnsi"/>
          <w:sz w:val="20"/>
          <w:szCs w:val="20"/>
        </w:rPr>
      </w:pPr>
      <w:r w:rsidRPr="00146E4A">
        <w:rPr>
          <w:rFonts w:asciiTheme="majorHAnsi" w:hAnsiTheme="majorHAnsi"/>
          <w:sz w:val="20"/>
          <w:szCs w:val="20"/>
        </w:rPr>
        <w:t>W przypadku braku zgody Zamawiającego na usunięcie kar umownych, Wykonawca wnosi o:</w:t>
      </w:r>
      <w:r w:rsidRPr="00363D93">
        <w:rPr>
          <w:rFonts w:asciiTheme="majorHAnsi" w:hAnsiTheme="majorHAnsi"/>
          <w:sz w:val="20"/>
          <w:szCs w:val="20"/>
        </w:rPr>
        <w:t xml:space="preserve"> </w:t>
      </w:r>
    </w:p>
    <w:p w:rsidR="002938EB" w:rsidRDefault="002938EB" w:rsidP="00363D93">
      <w:pPr>
        <w:pStyle w:val="Default"/>
        <w:numPr>
          <w:ilvl w:val="0"/>
          <w:numId w:val="22"/>
        </w:numPr>
        <w:jc w:val="both"/>
        <w:rPr>
          <w:rFonts w:asciiTheme="majorHAnsi" w:hAnsiTheme="majorHAnsi"/>
          <w:sz w:val="20"/>
          <w:szCs w:val="20"/>
        </w:rPr>
      </w:pPr>
      <w:r>
        <w:rPr>
          <w:rFonts w:asciiTheme="majorHAnsi" w:hAnsiTheme="majorHAnsi"/>
          <w:sz w:val="20"/>
          <w:szCs w:val="20"/>
        </w:rPr>
        <w:t>zmniejszenie kar o połowę</w:t>
      </w:r>
    </w:p>
    <w:p w:rsidR="00363D93" w:rsidRDefault="00363D93" w:rsidP="00363D93">
      <w:pPr>
        <w:pStyle w:val="Default"/>
        <w:numPr>
          <w:ilvl w:val="0"/>
          <w:numId w:val="22"/>
        </w:numPr>
        <w:jc w:val="both"/>
        <w:rPr>
          <w:rFonts w:asciiTheme="majorHAnsi" w:hAnsiTheme="majorHAnsi"/>
          <w:sz w:val="20"/>
          <w:szCs w:val="20"/>
        </w:rPr>
      </w:pPr>
      <w:r w:rsidRPr="002938EB">
        <w:rPr>
          <w:rFonts w:asciiTheme="majorHAnsi" w:hAnsiTheme="majorHAnsi"/>
          <w:sz w:val="20"/>
          <w:szCs w:val="20"/>
        </w:rPr>
        <w:t>dodanie zapisu: „Zamawiający zapłaci Wykonawcy kary umowne w przypadku odstąpienia od podpisania umowy lub jej rozwiązania przez Zamawiającego z przyczyn, za które odpowiedzialność ponosi Zamawiający, w wysokości 10 % wynagrodzenia brutto należn</w:t>
      </w:r>
      <w:r w:rsidR="002938EB">
        <w:rPr>
          <w:rFonts w:asciiTheme="majorHAnsi" w:hAnsiTheme="majorHAnsi"/>
          <w:sz w:val="20"/>
          <w:szCs w:val="20"/>
        </w:rPr>
        <w:t>ego z tytułu niniejszej umowy”.</w:t>
      </w:r>
    </w:p>
    <w:p w:rsidR="002938EB" w:rsidRPr="002938EB" w:rsidRDefault="002938EB" w:rsidP="002938EB">
      <w:pPr>
        <w:widowControl/>
        <w:suppressAutoHyphens w:val="0"/>
        <w:autoSpaceDE w:val="0"/>
        <w:adjustRightInd w:val="0"/>
        <w:jc w:val="both"/>
        <w:textAlignment w:val="auto"/>
        <w:rPr>
          <w:rFonts w:asciiTheme="majorHAnsi" w:hAnsiTheme="majorHAnsi" w:cs="Arial"/>
          <w:color w:val="000000"/>
          <w:kern w:val="0"/>
          <w:sz w:val="20"/>
          <w:u w:val="single"/>
          <w:lang w:eastAsia="en-US"/>
        </w:rPr>
      </w:pPr>
      <w:r w:rsidRPr="002938EB">
        <w:rPr>
          <w:rFonts w:asciiTheme="majorHAnsi" w:hAnsiTheme="majorHAnsi" w:cs="Arial"/>
          <w:color w:val="000000"/>
          <w:kern w:val="0"/>
          <w:sz w:val="20"/>
          <w:u w:val="single"/>
          <w:lang w:eastAsia="en-US"/>
        </w:rPr>
        <w:t>Odpowiedź</w:t>
      </w:r>
    </w:p>
    <w:p w:rsidR="0092188C" w:rsidRDefault="0092188C" w:rsidP="0092188C">
      <w:pPr>
        <w:pStyle w:val="Akapitzlist"/>
        <w:ind w:left="0"/>
        <w:jc w:val="both"/>
        <w:rPr>
          <w:rFonts w:asciiTheme="majorHAnsi" w:hAnsiTheme="majorHAnsi"/>
          <w:color w:val="000000" w:themeColor="text1"/>
          <w:sz w:val="20"/>
        </w:rPr>
      </w:pPr>
      <w:r w:rsidRPr="00146E4A">
        <w:rPr>
          <w:rFonts w:asciiTheme="majorHAnsi" w:hAnsiTheme="majorHAnsi"/>
          <w:color w:val="000000" w:themeColor="text1"/>
          <w:sz w:val="20"/>
        </w:rPr>
        <w:t xml:space="preserve">Zamawiający wyraża częściowo zgodę i dokona modyfikacji zapisów treści SWZ w powyższym zakresie </w:t>
      </w:r>
      <w:r w:rsidR="00C22927" w:rsidRPr="00146E4A">
        <w:rPr>
          <w:rFonts w:asciiTheme="majorHAnsi" w:hAnsiTheme="majorHAnsi"/>
          <w:color w:val="000000" w:themeColor="text1"/>
          <w:sz w:val="20"/>
        </w:rPr>
        <w:t>zmniejszając kary o połowę.</w:t>
      </w:r>
    </w:p>
    <w:p w:rsidR="002938EB" w:rsidRDefault="002938EB" w:rsidP="002938EB">
      <w:pPr>
        <w:pStyle w:val="Default"/>
        <w:jc w:val="both"/>
        <w:rPr>
          <w:rFonts w:asciiTheme="majorHAnsi" w:hAnsiTheme="majorHAnsi"/>
          <w:sz w:val="20"/>
          <w:szCs w:val="20"/>
        </w:rPr>
      </w:pPr>
    </w:p>
    <w:p w:rsidR="002938EB" w:rsidRPr="00363D93" w:rsidRDefault="002938EB" w:rsidP="002938EB">
      <w:pPr>
        <w:pStyle w:val="Default"/>
        <w:jc w:val="both"/>
        <w:rPr>
          <w:rFonts w:asciiTheme="majorHAnsi" w:hAnsiTheme="majorHAnsi"/>
          <w:b/>
          <w:sz w:val="20"/>
          <w:szCs w:val="20"/>
        </w:rPr>
      </w:pPr>
      <w:r>
        <w:rPr>
          <w:rFonts w:asciiTheme="majorHAnsi" w:hAnsiTheme="majorHAnsi"/>
          <w:b/>
          <w:sz w:val="20"/>
          <w:szCs w:val="20"/>
        </w:rPr>
        <w:t>Pytanie 19</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Dot. § 10 ust. 1 pkt. 1 Załącznika Nr 3 (PPU): Wykonawca wnioskuj</w:t>
      </w:r>
      <w:r w:rsidR="002938EB">
        <w:rPr>
          <w:rFonts w:asciiTheme="majorHAnsi" w:hAnsiTheme="majorHAnsi"/>
          <w:sz w:val="20"/>
          <w:szCs w:val="20"/>
        </w:rPr>
        <w:t>e o usunięcie zapisu w całości.</w:t>
      </w:r>
    </w:p>
    <w:p w:rsidR="002938EB" w:rsidRPr="002938EB" w:rsidRDefault="002938EB" w:rsidP="002938EB">
      <w:pPr>
        <w:widowControl/>
        <w:suppressAutoHyphens w:val="0"/>
        <w:autoSpaceDE w:val="0"/>
        <w:adjustRightInd w:val="0"/>
        <w:jc w:val="both"/>
        <w:textAlignment w:val="auto"/>
        <w:rPr>
          <w:rFonts w:asciiTheme="majorHAnsi" w:hAnsiTheme="majorHAnsi" w:cs="Arial"/>
          <w:color w:val="000000"/>
          <w:kern w:val="0"/>
          <w:sz w:val="20"/>
          <w:u w:val="single"/>
          <w:lang w:eastAsia="en-US"/>
        </w:rPr>
      </w:pPr>
      <w:r w:rsidRPr="002938EB">
        <w:rPr>
          <w:rFonts w:asciiTheme="majorHAnsi" w:hAnsiTheme="majorHAnsi" w:cs="Arial"/>
          <w:color w:val="000000"/>
          <w:kern w:val="0"/>
          <w:sz w:val="20"/>
          <w:u w:val="single"/>
          <w:lang w:eastAsia="en-US"/>
        </w:rPr>
        <w:t>Odpowiedź</w:t>
      </w:r>
    </w:p>
    <w:p w:rsidR="0092188C" w:rsidRPr="0060502A" w:rsidRDefault="0092188C" w:rsidP="0092188C">
      <w:pPr>
        <w:jc w:val="both"/>
        <w:rPr>
          <w:rFonts w:asciiTheme="majorHAnsi" w:hAnsiTheme="majorHAnsi"/>
          <w:sz w:val="20"/>
          <w:szCs w:val="20"/>
        </w:rPr>
      </w:pPr>
      <w:r w:rsidRPr="00053B07">
        <w:rPr>
          <w:rFonts w:asciiTheme="majorHAnsi" w:hAnsiTheme="majorHAnsi"/>
          <w:color w:val="000000" w:themeColor="text1"/>
          <w:sz w:val="20"/>
          <w:szCs w:val="20"/>
        </w:rPr>
        <w:t xml:space="preserve">Zamawiający nie wyraża zgody. </w:t>
      </w:r>
      <w:r>
        <w:rPr>
          <w:rFonts w:asciiTheme="majorHAnsi" w:hAnsiTheme="majorHAnsi"/>
          <w:color w:val="000000" w:themeColor="text1"/>
          <w:sz w:val="20"/>
          <w:szCs w:val="20"/>
        </w:rPr>
        <w:t xml:space="preserve">Treść zapisu </w:t>
      </w:r>
      <w:r w:rsidRPr="00053B07">
        <w:rPr>
          <w:rFonts w:asciiTheme="majorHAnsi" w:hAnsiTheme="majorHAnsi"/>
          <w:color w:val="000000" w:themeColor="text1"/>
          <w:sz w:val="20"/>
          <w:szCs w:val="20"/>
        </w:rPr>
        <w:t>§</w:t>
      </w:r>
      <w:r>
        <w:rPr>
          <w:rFonts w:asciiTheme="majorHAnsi" w:hAnsiTheme="majorHAnsi"/>
          <w:color w:val="000000" w:themeColor="text1"/>
          <w:sz w:val="20"/>
          <w:szCs w:val="20"/>
        </w:rPr>
        <w:t xml:space="preserve"> </w:t>
      </w:r>
      <w:r w:rsidRPr="00053B07">
        <w:rPr>
          <w:rFonts w:asciiTheme="majorHAnsi" w:hAnsiTheme="majorHAnsi"/>
          <w:color w:val="000000" w:themeColor="text1"/>
          <w:sz w:val="20"/>
          <w:szCs w:val="20"/>
        </w:rPr>
        <w:t>10 ust.1 pkt 1</w:t>
      </w:r>
      <w:r>
        <w:rPr>
          <w:rFonts w:asciiTheme="majorHAnsi" w:hAnsiTheme="majorHAnsi"/>
          <w:color w:val="000000" w:themeColor="text1"/>
          <w:sz w:val="20"/>
          <w:szCs w:val="20"/>
        </w:rPr>
        <w:t xml:space="preserve"> </w:t>
      </w:r>
      <w:r w:rsidRPr="00053B07">
        <w:rPr>
          <w:rFonts w:asciiTheme="majorHAnsi" w:hAnsiTheme="majorHAnsi"/>
          <w:color w:val="000000" w:themeColor="text1"/>
          <w:sz w:val="20"/>
          <w:szCs w:val="20"/>
        </w:rPr>
        <w:t>załącznika nr 3 do SWZ – projektowanych postanowień umowy</w:t>
      </w:r>
      <w:r>
        <w:rPr>
          <w:rFonts w:asciiTheme="majorHAnsi" w:hAnsiTheme="majorHAnsi"/>
          <w:color w:val="000000" w:themeColor="text1"/>
          <w:sz w:val="20"/>
          <w:szCs w:val="20"/>
        </w:rPr>
        <w:t xml:space="preserve"> wynika z art. 456 ust. 1 </w:t>
      </w:r>
      <w:r w:rsidRPr="0060502A">
        <w:rPr>
          <w:rFonts w:asciiTheme="majorHAnsi" w:hAnsiTheme="majorHAnsi"/>
          <w:sz w:val="20"/>
          <w:szCs w:val="20"/>
        </w:rPr>
        <w:t>z dnia 11 września 2019 r. Prawo zamówień publicznych (tekst jedn. Dz. U. z 2022 r. poz. 1710 ze zm.), zw. dalej ustawą PZP</w:t>
      </w:r>
      <w:r>
        <w:rPr>
          <w:rFonts w:asciiTheme="majorHAnsi" w:hAnsiTheme="majorHAnsi"/>
          <w:color w:val="000000" w:themeColor="text1"/>
          <w:sz w:val="20"/>
          <w:szCs w:val="20"/>
        </w:rPr>
        <w:t xml:space="preserve">. </w:t>
      </w:r>
      <w:r w:rsidRPr="0060502A">
        <w:rPr>
          <w:rFonts w:asciiTheme="majorHAnsi" w:hAnsiTheme="majorHAnsi"/>
          <w:sz w:val="20"/>
          <w:szCs w:val="20"/>
        </w:rPr>
        <w:t xml:space="preserve">Zamawiający prowadzący przedmiotowe postepowanie jest zobowiązany do stosowania przepisów ustawy </w:t>
      </w:r>
      <w:r>
        <w:rPr>
          <w:rFonts w:asciiTheme="majorHAnsi" w:hAnsiTheme="majorHAnsi"/>
          <w:sz w:val="20"/>
          <w:szCs w:val="20"/>
        </w:rPr>
        <w:t>PZP.</w:t>
      </w:r>
    </w:p>
    <w:p w:rsidR="002938EB" w:rsidRDefault="002938EB" w:rsidP="00363D93">
      <w:pPr>
        <w:pStyle w:val="Default"/>
        <w:jc w:val="both"/>
        <w:rPr>
          <w:rFonts w:asciiTheme="majorHAnsi" w:hAnsiTheme="majorHAnsi"/>
          <w:sz w:val="20"/>
          <w:szCs w:val="20"/>
        </w:rPr>
      </w:pPr>
    </w:p>
    <w:p w:rsidR="002938EB" w:rsidRPr="00363D93" w:rsidRDefault="002938EB" w:rsidP="002938EB">
      <w:pPr>
        <w:pStyle w:val="Default"/>
        <w:jc w:val="both"/>
        <w:rPr>
          <w:rFonts w:asciiTheme="majorHAnsi" w:hAnsiTheme="majorHAnsi"/>
          <w:b/>
          <w:sz w:val="20"/>
          <w:szCs w:val="20"/>
        </w:rPr>
      </w:pPr>
      <w:r>
        <w:rPr>
          <w:rFonts w:asciiTheme="majorHAnsi" w:hAnsiTheme="majorHAnsi"/>
          <w:b/>
          <w:sz w:val="20"/>
          <w:szCs w:val="20"/>
        </w:rPr>
        <w:t>Pytanie 20</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Dot. § 12 ust. 4 pkt. 4 Załącznika Nr 3 (PPU): Wykonawca wnioskuje o modyfikację zapisu na poniższą treść: </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„…W przypadku utraty uprawnienia Zamawiającego do stosowania rozliczenia według Taryfy Sprzedawcy rozliczenie nastąpi według aktualnego cennika Sprzedawcy. W takim przypadku…” </w:t>
      </w:r>
    </w:p>
    <w:p w:rsidR="002938EB" w:rsidRPr="002938EB" w:rsidRDefault="002938EB" w:rsidP="002938EB">
      <w:pPr>
        <w:widowControl/>
        <w:suppressAutoHyphens w:val="0"/>
        <w:autoSpaceDE w:val="0"/>
        <w:adjustRightInd w:val="0"/>
        <w:jc w:val="both"/>
        <w:textAlignment w:val="auto"/>
        <w:rPr>
          <w:rFonts w:asciiTheme="majorHAnsi" w:hAnsiTheme="majorHAnsi" w:cs="Arial"/>
          <w:color w:val="000000"/>
          <w:kern w:val="0"/>
          <w:sz w:val="20"/>
          <w:u w:val="single"/>
          <w:lang w:eastAsia="en-US"/>
        </w:rPr>
      </w:pPr>
      <w:r w:rsidRPr="002938EB">
        <w:rPr>
          <w:rFonts w:asciiTheme="majorHAnsi" w:hAnsiTheme="majorHAnsi" w:cs="Arial"/>
          <w:color w:val="000000"/>
          <w:kern w:val="0"/>
          <w:sz w:val="20"/>
          <w:u w:val="single"/>
          <w:lang w:eastAsia="en-US"/>
        </w:rPr>
        <w:t>Odpowiedź</w:t>
      </w:r>
    </w:p>
    <w:p w:rsidR="0092188C" w:rsidRPr="00053B07" w:rsidRDefault="0092188C" w:rsidP="0092188C">
      <w:pPr>
        <w:pStyle w:val="Akapitzlist"/>
        <w:ind w:left="0"/>
        <w:jc w:val="both"/>
        <w:rPr>
          <w:rFonts w:asciiTheme="majorHAnsi" w:hAnsiTheme="majorHAnsi"/>
          <w:color w:val="000000" w:themeColor="text1"/>
          <w:sz w:val="20"/>
        </w:rPr>
      </w:pPr>
      <w:r w:rsidRPr="00053B07">
        <w:rPr>
          <w:rFonts w:asciiTheme="majorHAnsi" w:hAnsiTheme="majorHAnsi"/>
          <w:color w:val="000000" w:themeColor="text1"/>
          <w:sz w:val="20"/>
        </w:rPr>
        <w:t xml:space="preserve">Zamawiający wyraża zgodę i dokona modyfikacji zapisów </w:t>
      </w:r>
      <w:r>
        <w:rPr>
          <w:rFonts w:asciiTheme="majorHAnsi" w:hAnsiTheme="majorHAnsi"/>
          <w:color w:val="000000" w:themeColor="text1"/>
          <w:sz w:val="20"/>
        </w:rPr>
        <w:t>treści SWZ w powyższym zakresie do treści:</w:t>
      </w:r>
    </w:p>
    <w:p w:rsidR="002938EB" w:rsidRDefault="0092188C" w:rsidP="002938EB">
      <w:pPr>
        <w:pStyle w:val="Default"/>
        <w:jc w:val="both"/>
        <w:rPr>
          <w:rFonts w:asciiTheme="majorHAnsi" w:hAnsiTheme="majorHAnsi"/>
          <w:b/>
          <w:sz w:val="20"/>
          <w:szCs w:val="20"/>
        </w:rPr>
      </w:pPr>
      <w:r w:rsidRPr="00363D93">
        <w:rPr>
          <w:rFonts w:asciiTheme="majorHAnsi" w:hAnsiTheme="majorHAnsi"/>
          <w:sz w:val="20"/>
          <w:szCs w:val="20"/>
        </w:rPr>
        <w:t>„…W przypadku utraty uprawnienia Zamawiającego do stosowania rozliczenia według Taryfy Sprzedawcy rozliczenie nastąpi według aktualnego cennika Sprzedawcy. W takim przypadku…”</w:t>
      </w:r>
    </w:p>
    <w:p w:rsidR="0092188C" w:rsidRDefault="0092188C" w:rsidP="002938EB">
      <w:pPr>
        <w:pStyle w:val="Default"/>
        <w:jc w:val="both"/>
        <w:rPr>
          <w:rFonts w:asciiTheme="majorHAnsi" w:hAnsiTheme="majorHAnsi"/>
          <w:b/>
          <w:sz w:val="20"/>
          <w:szCs w:val="20"/>
        </w:rPr>
      </w:pPr>
    </w:p>
    <w:p w:rsidR="002938EB" w:rsidRPr="00363D93" w:rsidRDefault="002938EB" w:rsidP="002938EB">
      <w:pPr>
        <w:pStyle w:val="Default"/>
        <w:jc w:val="both"/>
        <w:rPr>
          <w:rFonts w:asciiTheme="majorHAnsi" w:hAnsiTheme="majorHAnsi"/>
          <w:b/>
          <w:sz w:val="20"/>
          <w:szCs w:val="20"/>
        </w:rPr>
      </w:pPr>
      <w:r>
        <w:rPr>
          <w:rFonts w:asciiTheme="majorHAnsi" w:hAnsiTheme="majorHAnsi"/>
          <w:b/>
          <w:sz w:val="20"/>
          <w:szCs w:val="20"/>
        </w:rPr>
        <w:t>Pytanie 21</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Wykonawca prosi o informację, czy podane w dokumentacji przetargowej parametry dystrybucyjne, </w:t>
      </w:r>
      <w:r w:rsidR="002938EB">
        <w:rPr>
          <w:rFonts w:asciiTheme="majorHAnsi" w:hAnsiTheme="majorHAnsi"/>
          <w:sz w:val="20"/>
          <w:szCs w:val="20"/>
        </w:rPr>
        <w:br/>
      </w:r>
      <w:r w:rsidRPr="00363D93">
        <w:rPr>
          <w:rFonts w:asciiTheme="majorHAnsi" w:hAnsiTheme="majorHAnsi"/>
          <w:sz w:val="20"/>
          <w:szCs w:val="20"/>
        </w:rPr>
        <w:t xml:space="preserve">w szczególności moce umowne, adresy punktów poboru, grupy taryfowe są zgodne z obecnie obowiązującymi u Operatora Systemu Dystrybucyjnego? </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W przypadku jeśli Operator Systemu Dystrybucyjnego w momencie zgłaszania umowy do realizacji zakwestionuje grupy taryfowe wskazane w postępowaniu, to czy Zamawiający wyrazi zgodę na dostosowanie grup taryfowych do obowiązujących u OSD? </w:t>
      </w:r>
    </w:p>
    <w:p w:rsidR="002938EB" w:rsidRPr="002938EB" w:rsidRDefault="002938EB" w:rsidP="002938EB">
      <w:pPr>
        <w:widowControl/>
        <w:suppressAutoHyphens w:val="0"/>
        <w:autoSpaceDE w:val="0"/>
        <w:adjustRightInd w:val="0"/>
        <w:jc w:val="both"/>
        <w:textAlignment w:val="auto"/>
        <w:rPr>
          <w:rFonts w:asciiTheme="majorHAnsi" w:hAnsiTheme="majorHAnsi" w:cs="Arial"/>
          <w:color w:val="000000"/>
          <w:kern w:val="0"/>
          <w:sz w:val="20"/>
          <w:u w:val="single"/>
          <w:lang w:eastAsia="en-US"/>
        </w:rPr>
      </w:pPr>
      <w:r w:rsidRPr="002938EB">
        <w:rPr>
          <w:rFonts w:asciiTheme="majorHAnsi" w:hAnsiTheme="majorHAnsi" w:cs="Arial"/>
          <w:color w:val="000000"/>
          <w:kern w:val="0"/>
          <w:sz w:val="20"/>
          <w:u w:val="single"/>
          <w:lang w:eastAsia="en-US"/>
        </w:rPr>
        <w:t>Odpowiedź</w:t>
      </w:r>
    </w:p>
    <w:p w:rsidR="002938EB" w:rsidRDefault="002938EB" w:rsidP="002938EB">
      <w:pPr>
        <w:pStyle w:val="Default"/>
        <w:jc w:val="both"/>
        <w:rPr>
          <w:rFonts w:asciiTheme="majorHAnsi" w:hAnsiTheme="majorHAnsi"/>
          <w:sz w:val="20"/>
          <w:szCs w:val="20"/>
        </w:rPr>
      </w:pPr>
      <w:r>
        <w:rPr>
          <w:rFonts w:asciiTheme="majorHAnsi" w:hAnsiTheme="majorHAnsi"/>
          <w:sz w:val="20"/>
          <w:szCs w:val="20"/>
        </w:rPr>
        <w:t>P</w:t>
      </w:r>
      <w:r w:rsidRPr="00363D93">
        <w:rPr>
          <w:rFonts w:asciiTheme="majorHAnsi" w:hAnsiTheme="majorHAnsi"/>
          <w:sz w:val="20"/>
          <w:szCs w:val="20"/>
        </w:rPr>
        <w:t>odane w dokumentacji przetargowej parametry dystrybucyjne</w:t>
      </w:r>
      <w:r>
        <w:rPr>
          <w:rFonts w:asciiTheme="majorHAnsi" w:hAnsiTheme="majorHAnsi"/>
          <w:sz w:val="20"/>
          <w:szCs w:val="20"/>
        </w:rPr>
        <w:t xml:space="preserve">, </w:t>
      </w:r>
      <w:r w:rsidRPr="00363D93">
        <w:rPr>
          <w:rFonts w:asciiTheme="majorHAnsi" w:hAnsiTheme="majorHAnsi"/>
          <w:sz w:val="20"/>
          <w:szCs w:val="20"/>
        </w:rPr>
        <w:t>w szczególności moce umowne, adresy punktów poboru, grupy taryfowe są zgodne z obecnie obowiązującymi u Ope</w:t>
      </w:r>
      <w:r>
        <w:rPr>
          <w:rFonts w:asciiTheme="majorHAnsi" w:hAnsiTheme="majorHAnsi"/>
          <w:sz w:val="20"/>
          <w:szCs w:val="20"/>
        </w:rPr>
        <w:t xml:space="preserve">ratora Systemu Dystrybucyjnego. </w:t>
      </w:r>
      <w:r w:rsidRPr="00363D93">
        <w:rPr>
          <w:rFonts w:asciiTheme="majorHAnsi" w:hAnsiTheme="majorHAnsi"/>
          <w:sz w:val="20"/>
          <w:szCs w:val="20"/>
        </w:rPr>
        <w:t xml:space="preserve">W przypadku jeśli Operator Systemu Dystrybucyjnego w momencie zgłaszania umowy do realizacji zakwestionuje grupy taryfowe wskazane w postępowaniu, </w:t>
      </w:r>
      <w:r>
        <w:rPr>
          <w:rFonts w:asciiTheme="majorHAnsi" w:hAnsiTheme="majorHAnsi"/>
          <w:sz w:val="20"/>
          <w:szCs w:val="20"/>
        </w:rPr>
        <w:t>Zamawiający wyraża</w:t>
      </w:r>
      <w:r w:rsidRPr="00363D93">
        <w:rPr>
          <w:rFonts w:asciiTheme="majorHAnsi" w:hAnsiTheme="majorHAnsi"/>
          <w:sz w:val="20"/>
          <w:szCs w:val="20"/>
        </w:rPr>
        <w:t xml:space="preserve"> zgodę na dostosowanie grup taryfowych do obowiązujących </w:t>
      </w:r>
      <w:r>
        <w:rPr>
          <w:rFonts w:asciiTheme="majorHAnsi" w:hAnsiTheme="majorHAnsi"/>
          <w:sz w:val="20"/>
          <w:szCs w:val="20"/>
        </w:rPr>
        <w:t>u OSD.</w:t>
      </w:r>
    </w:p>
    <w:p w:rsidR="002938EB" w:rsidRDefault="002938EB" w:rsidP="002938EB">
      <w:pPr>
        <w:pStyle w:val="Default"/>
        <w:jc w:val="both"/>
        <w:rPr>
          <w:rFonts w:asciiTheme="majorHAnsi" w:hAnsiTheme="majorHAnsi"/>
          <w:sz w:val="20"/>
          <w:szCs w:val="20"/>
        </w:rPr>
      </w:pPr>
    </w:p>
    <w:p w:rsidR="002938EB" w:rsidRPr="00363D93" w:rsidRDefault="002938EB" w:rsidP="002938EB">
      <w:pPr>
        <w:pStyle w:val="Default"/>
        <w:jc w:val="both"/>
        <w:rPr>
          <w:rFonts w:asciiTheme="majorHAnsi" w:hAnsiTheme="majorHAnsi"/>
          <w:b/>
          <w:sz w:val="20"/>
          <w:szCs w:val="20"/>
        </w:rPr>
      </w:pPr>
      <w:r>
        <w:rPr>
          <w:rFonts w:asciiTheme="majorHAnsi" w:hAnsiTheme="majorHAnsi"/>
          <w:b/>
          <w:sz w:val="20"/>
          <w:szCs w:val="20"/>
        </w:rPr>
        <w:t>Pytanie 22</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 </w:t>
      </w:r>
    </w:p>
    <w:p w:rsid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w:t>
      </w:r>
      <w:r w:rsidR="00146E4A">
        <w:rPr>
          <w:rFonts w:asciiTheme="majorHAnsi" w:hAnsiTheme="majorHAnsi"/>
          <w:sz w:val="20"/>
          <w:szCs w:val="20"/>
        </w:rPr>
        <w:t>ratora Systemu Dystrybucyjnego.</w:t>
      </w:r>
    </w:p>
    <w:p w:rsidR="002938EB" w:rsidRPr="002938EB" w:rsidRDefault="002938EB" w:rsidP="002938EB">
      <w:pPr>
        <w:widowControl/>
        <w:suppressAutoHyphens w:val="0"/>
        <w:autoSpaceDE w:val="0"/>
        <w:adjustRightInd w:val="0"/>
        <w:jc w:val="both"/>
        <w:textAlignment w:val="auto"/>
        <w:rPr>
          <w:rFonts w:asciiTheme="majorHAnsi" w:hAnsiTheme="majorHAnsi" w:cs="Arial"/>
          <w:color w:val="000000"/>
          <w:kern w:val="0"/>
          <w:sz w:val="20"/>
          <w:u w:val="single"/>
          <w:lang w:eastAsia="en-US"/>
        </w:rPr>
      </w:pPr>
      <w:r w:rsidRPr="002938EB">
        <w:rPr>
          <w:rFonts w:asciiTheme="majorHAnsi" w:hAnsiTheme="majorHAnsi" w:cs="Arial"/>
          <w:color w:val="000000"/>
          <w:kern w:val="0"/>
          <w:sz w:val="20"/>
          <w:u w:val="single"/>
          <w:lang w:eastAsia="en-US"/>
        </w:rPr>
        <w:t>Odpowiedź</w:t>
      </w:r>
    </w:p>
    <w:p w:rsidR="002938EB" w:rsidRDefault="002938EB" w:rsidP="002938EB">
      <w:pPr>
        <w:pStyle w:val="Default"/>
        <w:jc w:val="both"/>
        <w:rPr>
          <w:rFonts w:asciiTheme="majorHAnsi" w:hAnsiTheme="majorHAnsi"/>
          <w:sz w:val="20"/>
          <w:szCs w:val="20"/>
        </w:rPr>
      </w:pPr>
      <w:r w:rsidRPr="00363D93">
        <w:rPr>
          <w:rFonts w:asciiTheme="majorHAnsi" w:hAnsiTheme="majorHAnsi"/>
          <w:sz w:val="20"/>
          <w:szCs w:val="20"/>
        </w:rPr>
        <w:t>Zamawiający wyraża zgodę</w:t>
      </w:r>
      <w:r>
        <w:rPr>
          <w:rFonts w:asciiTheme="majorHAnsi" w:hAnsiTheme="majorHAnsi"/>
          <w:sz w:val="20"/>
          <w:szCs w:val="20"/>
        </w:rPr>
        <w:t xml:space="preserve"> na powyższe.</w:t>
      </w:r>
    </w:p>
    <w:p w:rsidR="002938EB" w:rsidRDefault="002938EB" w:rsidP="00363D93">
      <w:pPr>
        <w:pStyle w:val="Default"/>
        <w:jc w:val="both"/>
        <w:rPr>
          <w:rFonts w:asciiTheme="majorHAnsi" w:hAnsiTheme="majorHAnsi"/>
          <w:sz w:val="20"/>
          <w:szCs w:val="20"/>
        </w:rPr>
      </w:pPr>
    </w:p>
    <w:p w:rsidR="002938EB" w:rsidRPr="00363D93" w:rsidRDefault="002938EB" w:rsidP="002938EB">
      <w:pPr>
        <w:pStyle w:val="Default"/>
        <w:jc w:val="both"/>
        <w:rPr>
          <w:rFonts w:asciiTheme="majorHAnsi" w:hAnsiTheme="majorHAnsi"/>
          <w:b/>
          <w:sz w:val="20"/>
          <w:szCs w:val="20"/>
        </w:rPr>
      </w:pPr>
      <w:r>
        <w:rPr>
          <w:rFonts w:asciiTheme="majorHAnsi" w:hAnsiTheme="majorHAnsi"/>
          <w:b/>
          <w:sz w:val="20"/>
          <w:szCs w:val="20"/>
        </w:rPr>
        <w:lastRenderedPageBreak/>
        <w:t>Pytanie 23</w:t>
      </w:r>
    </w:p>
    <w:p w:rsidR="00363D93" w:rsidRPr="00363D93" w:rsidRDefault="00363D93" w:rsidP="00363D93">
      <w:pPr>
        <w:pStyle w:val="Default"/>
        <w:jc w:val="both"/>
        <w:rPr>
          <w:rFonts w:asciiTheme="majorHAnsi" w:hAnsiTheme="majorHAnsi"/>
          <w:sz w:val="20"/>
          <w:szCs w:val="20"/>
        </w:rPr>
      </w:pPr>
      <w:r w:rsidRPr="00363D93">
        <w:rPr>
          <w:rFonts w:asciiTheme="majorHAnsi" w:hAnsiTheme="majorHAnsi"/>
          <w:sz w:val="20"/>
          <w:szCs w:val="20"/>
        </w:rPr>
        <w:t>W przypadku zgody Zamawiającego na proponowane zmiany w umowie prosimy o</w:t>
      </w:r>
      <w:r w:rsidR="002938EB">
        <w:rPr>
          <w:rFonts w:asciiTheme="majorHAnsi" w:hAnsiTheme="majorHAnsi"/>
          <w:sz w:val="20"/>
          <w:szCs w:val="20"/>
        </w:rPr>
        <w:t xml:space="preserve"> wprowadzenie zapisów do umowy.</w:t>
      </w:r>
    </w:p>
    <w:p w:rsidR="002938EB" w:rsidRPr="002938EB" w:rsidRDefault="002938EB" w:rsidP="002938EB">
      <w:pPr>
        <w:widowControl/>
        <w:suppressAutoHyphens w:val="0"/>
        <w:autoSpaceDE w:val="0"/>
        <w:adjustRightInd w:val="0"/>
        <w:jc w:val="both"/>
        <w:textAlignment w:val="auto"/>
        <w:rPr>
          <w:rFonts w:asciiTheme="majorHAnsi" w:hAnsiTheme="majorHAnsi" w:cs="Arial"/>
          <w:color w:val="000000"/>
          <w:kern w:val="0"/>
          <w:sz w:val="20"/>
          <w:u w:val="single"/>
          <w:lang w:eastAsia="en-US"/>
        </w:rPr>
      </w:pPr>
      <w:r w:rsidRPr="002938EB">
        <w:rPr>
          <w:rFonts w:asciiTheme="majorHAnsi" w:hAnsiTheme="majorHAnsi" w:cs="Arial"/>
          <w:color w:val="000000"/>
          <w:kern w:val="0"/>
          <w:sz w:val="20"/>
          <w:u w:val="single"/>
          <w:lang w:eastAsia="en-US"/>
        </w:rPr>
        <w:t>Odpowiedź</w:t>
      </w:r>
    </w:p>
    <w:p w:rsidR="002938EB" w:rsidRDefault="002938EB" w:rsidP="002938EB">
      <w:pPr>
        <w:pStyle w:val="Default"/>
        <w:jc w:val="both"/>
        <w:rPr>
          <w:rFonts w:asciiTheme="majorHAnsi" w:hAnsiTheme="majorHAnsi"/>
          <w:sz w:val="20"/>
          <w:szCs w:val="20"/>
        </w:rPr>
      </w:pPr>
      <w:r>
        <w:rPr>
          <w:rFonts w:asciiTheme="majorHAnsi" w:hAnsiTheme="majorHAnsi"/>
          <w:sz w:val="20"/>
          <w:szCs w:val="20"/>
        </w:rPr>
        <w:t>Zamawiający dokona modyfikacji zapisów treści SWZ.</w:t>
      </w:r>
    </w:p>
    <w:p w:rsidR="002938EB" w:rsidRDefault="002938EB" w:rsidP="002938EB">
      <w:pPr>
        <w:pStyle w:val="Default"/>
        <w:jc w:val="both"/>
        <w:rPr>
          <w:rFonts w:asciiTheme="majorHAnsi" w:hAnsiTheme="majorHAnsi"/>
          <w:sz w:val="20"/>
          <w:szCs w:val="20"/>
        </w:rPr>
      </w:pPr>
    </w:p>
    <w:p w:rsidR="002938EB" w:rsidRDefault="002938EB" w:rsidP="002938EB">
      <w:pPr>
        <w:pStyle w:val="Default"/>
        <w:jc w:val="both"/>
        <w:rPr>
          <w:rFonts w:asciiTheme="majorHAnsi" w:hAnsiTheme="majorHAnsi"/>
          <w:sz w:val="20"/>
          <w:szCs w:val="20"/>
        </w:rPr>
      </w:pPr>
    </w:p>
    <w:p w:rsidR="002938EB" w:rsidRPr="0060502A" w:rsidRDefault="002938EB" w:rsidP="002938EB">
      <w:pPr>
        <w:jc w:val="both"/>
        <w:rPr>
          <w:rFonts w:asciiTheme="majorHAnsi" w:hAnsiTheme="majorHAnsi"/>
          <w:sz w:val="20"/>
          <w:lang w:bidi="pl-PL"/>
        </w:rPr>
      </w:pPr>
    </w:p>
    <w:p w:rsidR="002938EB" w:rsidRPr="00146E4A" w:rsidRDefault="002938EB" w:rsidP="00146E4A">
      <w:pPr>
        <w:jc w:val="both"/>
        <w:rPr>
          <w:rFonts w:asciiTheme="majorHAnsi" w:hAnsiTheme="majorHAnsi"/>
          <w:b/>
          <w:sz w:val="20"/>
          <w:lang w:bidi="pl-PL"/>
        </w:rPr>
      </w:pPr>
      <w:r w:rsidRPr="0060502A">
        <w:rPr>
          <w:rFonts w:asciiTheme="majorHAnsi" w:hAnsiTheme="majorHAnsi"/>
          <w:b/>
          <w:sz w:val="20"/>
          <w:lang w:bidi="pl-PL"/>
        </w:rPr>
        <w:t>Powyższe zapytania i odpowiedzi są wiążące dla Wykonawców oraz Zamawiającego i stanowią integralną część SWZ.</w:t>
      </w:r>
    </w:p>
    <w:sectPr w:rsidR="002938EB" w:rsidRPr="00146E4A" w:rsidSect="00ED0452">
      <w:pgSz w:w="11906" w:h="17338"/>
      <w:pgMar w:top="1276" w:right="1163" w:bottom="1135" w:left="142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1FFC"/>
    <w:multiLevelType w:val="hybridMultilevel"/>
    <w:tmpl w:val="63D45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615141F"/>
    <w:multiLevelType w:val="hybridMultilevel"/>
    <w:tmpl w:val="4D089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197445"/>
    <w:multiLevelType w:val="hybridMultilevel"/>
    <w:tmpl w:val="A358FBFC"/>
    <w:lvl w:ilvl="0" w:tplc="AA561C3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Nagwek8"/>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93"/>
    <w:rsid w:val="00146E4A"/>
    <w:rsid w:val="002938EB"/>
    <w:rsid w:val="002A0F0F"/>
    <w:rsid w:val="00363D93"/>
    <w:rsid w:val="007567FF"/>
    <w:rsid w:val="008E7AE5"/>
    <w:rsid w:val="0092188C"/>
    <w:rsid w:val="009D6DCB"/>
    <w:rsid w:val="00AB2C4D"/>
    <w:rsid w:val="00AC25C0"/>
    <w:rsid w:val="00C22927"/>
    <w:rsid w:val="00E557B6"/>
    <w:rsid w:val="00E72D73"/>
    <w:rsid w:val="00EA1E66"/>
    <w:rsid w:val="00ED0452"/>
    <w:rsid w:val="00F72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7FF"/>
    <w:pPr>
      <w:widowControl w:val="0"/>
      <w:suppressAutoHyphens/>
      <w:autoSpaceDN w:val="0"/>
      <w:spacing w:after="0" w:line="240" w:lineRule="auto"/>
      <w:textAlignment w:val="baseline"/>
    </w:pPr>
    <w:rPr>
      <w:rFonts w:ascii="Times New Roman" w:hAnsi="Times New Roman" w:cs="Tahoma"/>
      <w:kern w:val="3"/>
      <w:sz w:val="24"/>
      <w:szCs w:val="24"/>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suppressAutoHyphens w:val="0"/>
      <w:autoSpaceDE w:val="0"/>
      <w:textAlignment w:val="auto"/>
    </w:pPr>
    <w:rPr>
      <w:rFonts w:ascii="Avenir-Light" w:eastAsia="Avenir-Light" w:hAnsi="Avenir-Light" w:cs="Avenir-Light"/>
      <w:kern w:val="0"/>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Akapit z listą BS,normalny tekst,List Paragraph2,List Paragraph,maz_wyliczenie,opis dzialania,K-P_odwolanie,Dot pt"/>
    <w:basedOn w:val="Normalny"/>
    <w:link w:val="AkapitzlistZnak"/>
    <w:uiPriority w:val="34"/>
    <w:qFormat/>
    <w:rsid w:val="007567FF"/>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BS Znak,normalny tekst Znak,Dot pt Znak"/>
    <w:link w:val="Akapitzlist"/>
    <w:uiPriority w:val="34"/>
    <w:qFormat/>
    <w:locked/>
    <w:rsid w:val="007567FF"/>
    <w:rPr>
      <w:rFonts w:ascii="Times New Roman" w:eastAsia="Times New Roman" w:hAnsi="Times New Roman" w:cs="Times New Roman"/>
      <w:kern w:val="3"/>
      <w:sz w:val="24"/>
      <w:szCs w:val="20"/>
      <w:lang w:eastAsia="pl-PL"/>
    </w:rPr>
  </w:style>
  <w:style w:type="paragraph" w:customStyle="1" w:styleId="Default">
    <w:name w:val="Default"/>
    <w:rsid w:val="00363D9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7FF"/>
    <w:pPr>
      <w:widowControl w:val="0"/>
      <w:suppressAutoHyphens/>
      <w:autoSpaceDN w:val="0"/>
      <w:spacing w:after="0" w:line="240" w:lineRule="auto"/>
      <w:textAlignment w:val="baseline"/>
    </w:pPr>
    <w:rPr>
      <w:rFonts w:ascii="Times New Roman" w:hAnsi="Times New Roman" w:cs="Tahoma"/>
      <w:kern w:val="3"/>
      <w:sz w:val="24"/>
      <w:szCs w:val="24"/>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suppressAutoHyphens w:val="0"/>
      <w:autoSpaceDE w:val="0"/>
      <w:textAlignment w:val="auto"/>
    </w:pPr>
    <w:rPr>
      <w:rFonts w:ascii="Avenir-Light" w:eastAsia="Avenir-Light" w:hAnsi="Avenir-Light" w:cs="Avenir-Light"/>
      <w:kern w:val="0"/>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Akapit z listą BS,normalny tekst,List Paragraph2,List Paragraph,maz_wyliczenie,opis dzialania,K-P_odwolanie,Dot pt"/>
    <w:basedOn w:val="Normalny"/>
    <w:link w:val="AkapitzlistZnak"/>
    <w:uiPriority w:val="34"/>
    <w:qFormat/>
    <w:rsid w:val="007567FF"/>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BS Znak,normalny tekst Znak,Dot pt Znak"/>
    <w:link w:val="Akapitzlist"/>
    <w:uiPriority w:val="34"/>
    <w:qFormat/>
    <w:locked/>
    <w:rsid w:val="007567FF"/>
    <w:rPr>
      <w:rFonts w:ascii="Times New Roman" w:eastAsia="Times New Roman" w:hAnsi="Times New Roman" w:cs="Times New Roman"/>
      <w:kern w:val="3"/>
      <w:sz w:val="24"/>
      <w:szCs w:val="20"/>
      <w:lang w:eastAsia="pl-PL"/>
    </w:rPr>
  </w:style>
  <w:style w:type="paragraph" w:customStyle="1" w:styleId="Default">
    <w:name w:val="Default"/>
    <w:rsid w:val="00363D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1977</Words>
  <Characters>11865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2023-07-12T09:21:00Z</dcterms:created>
  <dcterms:modified xsi:type="dcterms:W3CDTF">2023-07-17T08:09:00Z</dcterms:modified>
</cp:coreProperties>
</file>