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713D8"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Umowa Nr RIGKiD.271.13.2024</w:t>
      </w:r>
    </w:p>
    <w:p w14:paraId="71AFFD12"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sz w:val="21"/>
          <w:szCs w:val="21"/>
        </w:rPr>
        <w:t>zawarta w dniu ………………. 2024r. w Olszewie - Borkach</w:t>
      </w:r>
    </w:p>
    <w:p w14:paraId="078C89C3"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sz w:val="21"/>
          <w:szCs w:val="21"/>
        </w:rPr>
        <w:t xml:space="preserve">pomiędzy: </w:t>
      </w:r>
    </w:p>
    <w:p w14:paraId="358DB8CF"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b/>
          <w:sz w:val="21"/>
          <w:szCs w:val="21"/>
        </w:rPr>
        <w:t>Gminą Olszewo – Borki</w:t>
      </w:r>
      <w:r w:rsidRPr="0035571F">
        <w:rPr>
          <w:rFonts w:asciiTheme="majorHAnsi" w:hAnsiTheme="majorHAnsi" w:cs="Calibri"/>
          <w:sz w:val="21"/>
          <w:szCs w:val="21"/>
        </w:rPr>
        <w:t xml:space="preserve"> z siedzibą w Olszewie – Borkach, ul. W. Broniewskiego 13, </w:t>
      </w:r>
      <w:r w:rsidRPr="0035571F">
        <w:rPr>
          <w:rFonts w:asciiTheme="majorHAnsi" w:hAnsiTheme="majorHAnsi" w:cs="Calibri"/>
          <w:sz w:val="21"/>
          <w:szCs w:val="21"/>
        </w:rPr>
        <w:br/>
        <w:t>07-415 Olszewo - Borki</w:t>
      </w:r>
    </w:p>
    <w:p w14:paraId="18F7B52B"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sz w:val="21"/>
          <w:szCs w:val="21"/>
        </w:rPr>
        <w:t xml:space="preserve">zwaną  dalej  Zamawiającym, </w:t>
      </w:r>
    </w:p>
    <w:p w14:paraId="71EDEF89"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sz w:val="21"/>
          <w:szCs w:val="21"/>
        </w:rPr>
        <w:t>reprezentowaną przez:</w:t>
      </w:r>
    </w:p>
    <w:p w14:paraId="500B4E75" w14:textId="77777777" w:rsidR="003C2B2F" w:rsidRPr="0035571F" w:rsidRDefault="00000000" w:rsidP="00A015F0">
      <w:pPr>
        <w:spacing w:line="276" w:lineRule="auto"/>
        <w:jc w:val="both"/>
        <w:rPr>
          <w:rFonts w:asciiTheme="majorHAnsi" w:hAnsiTheme="majorHAnsi" w:cs="Calibri"/>
          <w:b/>
          <w:sz w:val="21"/>
          <w:szCs w:val="21"/>
        </w:rPr>
      </w:pPr>
      <w:r w:rsidRPr="0035571F">
        <w:rPr>
          <w:rFonts w:asciiTheme="majorHAnsi" w:hAnsiTheme="majorHAnsi" w:cs="Calibri"/>
          <w:b/>
          <w:sz w:val="21"/>
          <w:szCs w:val="21"/>
        </w:rPr>
        <w:t xml:space="preserve">1. Wójta Gminy – Krzysztofa Grala </w:t>
      </w:r>
    </w:p>
    <w:p w14:paraId="5CCDC9BA" w14:textId="77777777" w:rsidR="003C2B2F" w:rsidRPr="0035571F" w:rsidRDefault="00000000" w:rsidP="00A015F0">
      <w:pPr>
        <w:spacing w:line="276" w:lineRule="auto"/>
        <w:jc w:val="both"/>
        <w:rPr>
          <w:rFonts w:asciiTheme="majorHAnsi" w:hAnsiTheme="majorHAnsi" w:cs="Calibri"/>
          <w:b/>
          <w:sz w:val="21"/>
          <w:szCs w:val="21"/>
        </w:rPr>
      </w:pPr>
      <w:r w:rsidRPr="0035571F">
        <w:rPr>
          <w:rFonts w:asciiTheme="majorHAnsi" w:hAnsiTheme="majorHAnsi" w:cs="Calibri"/>
          <w:b/>
          <w:sz w:val="21"/>
          <w:szCs w:val="21"/>
        </w:rPr>
        <w:t>2. Przy kontrasygnacie Skarbnika Gminy – Grażyny Szabłowskiej</w:t>
      </w:r>
    </w:p>
    <w:p w14:paraId="5DC0BBA3"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sz w:val="21"/>
          <w:szCs w:val="21"/>
        </w:rPr>
        <w:t>zwaną w treści umowy Zamawiającym</w:t>
      </w:r>
    </w:p>
    <w:p w14:paraId="45EB389A"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sz w:val="21"/>
          <w:szCs w:val="21"/>
        </w:rPr>
        <w:t xml:space="preserve">a </w:t>
      </w:r>
    </w:p>
    <w:p w14:paraId="6BE7445C" w14:textId="77777777" w:rsidR="003C2B2F" w:rsidRPr="0035571F" w:rsidRDefault="00000000" w:rsidP="00A015F0">
      <w:pPr>
        <w:spacing w:line="276" w:lineRule="auto"/>
        <w:jc w:val="both"/>
        <w:rPr>
          <w:rFonts w:asciiTheme="majorHAnsi" w:hAnsiTheme="majorHAnsi" w:cs="Calibri"/>
          <w:b/>
          <w:sz w:val="21"/>
          <w:szCs w:val="21"/>
        </w:rPr>
      </w:pPr>
      <w:r w:rsidRPr="0035571F">
        <w:rPr>
          <w:rFonts w:asciiTheme="majorHAnsi" w:hAnsiTheme="majorHAnsi" w:cs="Calibri"/>
          <w:b/>
          <w:sz w:val="21"/>
          <w:szCs w:val="21"/>
        </w:rPr>
        <w:t>……………………………………………………………………………</w:t>
      </w:r>
    </w:p>
    <w:p w14:paraId="22366427"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sz w:val="21"/>
          <w:szCs w:val="21"/>
        </w:rPr>
        <w:t>Reprezentowanym przez:</w:t>
      </w:r>
    </w:p>
    <w:p w14:paraId="1BACE0D8" w14:textId="77777777" w:rsidR="003C2B2F" w:rsidRPr="0035571F" w:rsidRDefault="00000000" w:rsidP="00A015F0">
      <w:pPr>
        <w:spacing w:line="276" w:lineRule="auto"/>
        <w:jc w:val="both"/>
        <w:rPr>
          <w:rFonts w:asciiTheme="majorHAnsi" w:hAnsiTheme="majorHAnsi" w:cs="Calibri"/>
          <w:b/>
          <w:sz w:val="21"/>
          <w:szCs w:val="21"/>
        </w:rPr>
      </w:pPr>
      <w:r w:rsidRPr="0035571F">
        <w:rPr>
          <w:rFonts w:asciiTheme="majorHAnsi" w:hAnsiTheme="majorHAnsi" w:cs="Calibri"/>
          <w:b/>
          <w:sz w:val="21"/>
          <w:szCs w:val="21"/>
        </w:rPr>
        <w:t>……………………….</w:t>
      </w:r>
    </w:p>
    <w:p w14:paraId="523A8C8B"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sz w:val="21"/>
          <w:szCs w:val="21"/>
        </w:rPr>
        <w:t xml:space="preserve">Zwanym dalej w treści umowy Wykonawcą </w:t>
      </w:r>
    </w:p>
    <w:p w14:paraId="2B2E94AD"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sz w:val="21"/>
          <w:szCs w:val="21"/>
        </w:rPr>
        <w:t xml:space="preserve">o treści następującej:        </w:t>
      </w:r>
    </w:p>
    <w:p w14:paraId="6F9FBD4E" w14:textId="77777777" w:rsidR="003C2B2F" w:rsidRPr="0035571F" w:rsidRDefault="00000000" w:rsidP="00A015F0">
      <w:pPr>
        <w:spacing w:line="276" w:lineRule="auto"/>
        <w:ind w:left="-284" w:firstLine="2"/>
        <w:jc w:val="center"/>
        <w:rPr>
          <w:rFonts w:asciiTheme="majorHAnsi" w:hAnsiTheme="majorHAnsi" w:cs="Calibri"/>
          <w:b/>
          <w:sz w:val="22"/>
          <w:szCs w:val="22"/>
        </w:rPr>
      </w:pPr>
      <w:r w:rsidRPr="0035571F">
        <w:rPr>
          <w:rFonts w:asciiTheme="majorHAnsi" w:hAnsiTheme="majorHAnsi" w:cs="Calibri"/>
          <w:b/>
          <w:sz w:val="22"/>
          <w:szCs w:val="22"/>
        </w:rPr>
        <w:t>§ 1. PODSTAWA ZAWARCIA UMOWY I ZAŁĄCZNIKI</w:t>
      </w:r>
    </w:p>
    <w:p w14:paraId="5E2E5B43" w14:textId="77777777" w:rsidR="003C2B2F" w:rsidRPr="0035571F" w:rsidRDefault="00000000" w:rsidP="00A015F0">
      <w:pPr>
        <w:numPr>
          <w:ilvl w:val="3"/>
          <w:numId w:val="8"/>
        </w:numPr>
        <w:spacing w:line="276" w:lineRule="auto"/>
        <w:ind w:left="142"/>
        <w:jc w:val="both"/>
        <w:rPr>
          <w:rFonts w:asciiTheme="majorHAnsi" w:hAnsiTheme="majorHAnsi" w:cs="Calibri"/>
          <w:sz w:val="21"/>
          <w:szCs w:val="21"/>
        </w:rPr>
      </w:pPr>
      <w:r w:rsidRPr="0035571F">
        <w:rPr>
          <w:rFonts w:asciiTheme="majorHAnsi" w:hAnsiTheme="majorHAnsi" w:cs="Calibri"/>
          <w:sz w:val="21"/>
          <w:szCs w:val="21"/>
        </w:rPr>
        <w:t xml:space="preserve">  Podstawę zawarcia umowy stanowi zamówienie publiczne przeprowadzone w trybie przetargu podstawowego bez negocjacji na podstawie ar. 275 ust. 1 , zgodnie z ustawą z dnia 11 września 2019 r. - Prawo zamówień publicznych</w:t>
      </w:r>
    </w:p>
    <w:p w14:paraId="336FF1FB" w14:textId="77777777" w:rsidR="003C2B2F" w:rsidRPr="0035571F" w:rsidRDefault="00000000">
      <w:pPr>
        <w:numPr>
          <w:ilvl w:val="3"/>
          <w:numId w:val="21"/>
        </w:numPr>
        <w:spacing w:line="276" w:lineRule="auto"/>
        <w:ind w:left="142"/>
        <w:jc w:val="both"/>
        <w:rPr>
          <w:rFonts w:asciiTheme="majorHAnsi" w:hAnsiTheme="majorHAnsi" w:cs="Calibri"/>
          <w:sz w:val="21"/>
          <w:szCs w:val="21"/>
        </w:rPr>
      </w:pPr>
      <w:r w:rsidRPr="0035571F">
        <w:rPr>
          <w:rFonts w:asciiTheme="majorHAnsi" w:hAnsiTheme="majorHAnsi" w:cs="Calibri"/>
          <w:sz w:val="21"/>
          <w:szCs w:val="21"/>
        </w:rPr>
        <w:t xml:space="preserve"> Integralnymi składnikami niniejszej umowy są następujące dokumenty:</w:t>
      </w:r>
    </w:p>
    <w:p w14:paraId="68A2FF73"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sz w:val="21"/>
          <w:szCs w:val="21"/>
        </w:rPr>
        <w:t xml:space="preserve"> 1) oferta Wykonawcy wraz z załącznikami,</w:t>
      </w:r>
    </w:p>
    <w:p w14:paraId="502ED3BD"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sz w:val="21"/>
          <w:szCs w:val="21"/>
        </w:rPr>
        <w:t xml:space="preserve"> 2) specyfikacja warunków zamówienia,</w:t>
      </w:r>
    </w:p>
    <w:p w14:paraId="2F7DE841" w14:textId="77777777" w:rsidR="003C2B2F" w:rsidRPr="0035571F" w:rsidRDefault="00000000" w:rsidP="00A015F0">
      <w:pPr>
        <w:spacing w:line="276" w:lineRule="auto"/>
        <w:jc w:val="both"/>
        <w:rPr>
          <w:rFonts w:asciiTheme="majorHAnsi" w:hAnsiTheme="majorHAnsi" w:cs="Calibri"/>
          <w:sz w:val="21"/>
          <w:szCs w:val="21"/>
        </w:rPr>
      </w:pPr>
      <w:r w:rsidRPr="0035571F">
        <w:rPr>
          <w:rFonts w:asciiTheme="majorHAnsi" w:hAnsiTheme="majorHAnsi" w:cs="Calibri"/>
          <w:sz w:val="21"/>
          <w:szCs w:val="21"/>
        </w:rPr>
        <w:t xml:space="preserve"> 3) wyjaśnienia Zamawiającego do specyfikacji warunków zamówienia, </w:t>
      </w:r>
    </w:p>
    <w:p w14:paraId="2375B017" w14:textId="77777777" w:rsidR="003C2B2F" w:rsidRDefault="00000000" w:rsidP="00A015F0">
      <w:pPr>
        <w:spacing w:line="276" w:lineRule="auto"/>
        <w:ind w:left="-284" w:firstLine="2"/>
        <w:jc w:val="center"/>
        <w:rPr>
          <w:rFonts w:asciiTheme="majorHAnsi" w:hAnsiTheme="majorHAnsi" w:cs="Calibri"/>
          <w:b/>
          <w:sz w:val="22"/>
          <w:szCs w:val="22"/>
        </w:rPr>
      </w:pPr>
      <w:r>
        <w:rPr>
          <w:rFonts w:asciiTheme="majorHAnsi" w:hAnsiTheme="majorHAnsi" w:cs="Calibri"/>
          <w:b/>
          <w:sz w:val="22"/>
          <w:szCs w:val="22"/>
        </w:rPr>
        <w:t>§ 2. PRZEDMIOT UMOWY</w:t>
      </w:r>
    </w:p>
    <w:p w14:paraId="74F12543" w14:textId="77777777" w:rsidR="003C2B2F" w:rsidRPr="0035571F" w:rsidRDefault="00000000" w:rsidP="0035571F">
      <w:pPr>
        <w:pStyle w:val="Tekstpodstawowy"/>
        <w:spacing w:line="240" w:lineRule="auto"/>
        <w:ind w:left="142" w:hanging="57"/>
        <w:jc w:val="both"/>
        <w:rPr>
          <w:rFonts w:ascii="Cambria" w:hAnsi="Cambria" w:cs="Cambria"/>
          <w:sz w:val="21"/>
          <w:szCs w:val="21"/>
        </w:rPr>
      </w:pPr>
      <w:r w:rsidRPr="0035571F">
        <w:rPr>
          <w:rFonts w:ascii="Cambria" w:hAnsi="Cambria" w:cs="Cambria"/>
          <w:sz w:val="21"/>
          <w:szCs w:val="21"/>
        </w:rPr>
        <w:t xml:space="preserve">1. Przedmiotem zamówienia jest realizacja zadania obejmującego zaprojektowanie i wykonanie robót budowlanych obejmujących </w:t>
      </w:r>
      <w:bookmarkStart w:id="0" w:name="_Hlk100132515"/>
      <w:r w:rsidRPr="0035571F">
        <w:rPr>
          <w:rFonts w:ascii="Cambria" w:hAnsi="Cambria" w:cs="Cambria"/>
          <w:sz w:val="21"/>
          <w:szCs w:val="21"/>
        </w:rPr>
        <w:t>„Budowę przydomowych oczyszczalni ścieków na terenie Gminy Olszewo-Borki</w:t>
      </w:r>
      <w:bookmarkEnd w:id="0"/>
      <w:r w:rsidRPr="0035571F">
        <w:rPr>
          <w:rFonts w:ascii="Cambria" w:hAnsi="Cambria" w:cs="Cambria"/>
          <w:sz w:val="21"/>
          <w:szCs w:val="21"/>
        </w:rPr>
        <w:t>” w zakresie:</w:t>
      </w:r>
    </w:p>
    <w:p w14:paraId="622F8368" w14:textId="77777777" w:rsidR="003C2B2F" w:rsidRPr="0035571F" w:rsidRDefault="00000000">
      <w:pPr>
        <w:pStyle w:val="Tekstpodstawowy"/>
        <w:numPr>
          <w:ilvl w:val="0"/>
          <w:numId w:val="16"/>
        </w:numPr>
        <w:spacing w:line="240" w:lineRule="auto"/>
        <w:ind w:left="142"/>
        <w:jc w:val="both"/>
        <w:rPr>
          <w:rFonts w:ascii="Cambria" w:hAnsi="Cambria"/>
          <w:sz w:val="21"/>
          <w:szCs w:val="21"/>
        </w:rPr>
      </w:pPr>
      <w:r w:rsidRPr="0035571F">
        <w:rPr>
          <w:rFonts w:ascii="Cambria" w:hAnsi="Cambria"/>
          <w:sz w:val="21"/>
          <w:szCs w:val="21"/>
        </w:rPr>
        <w:t xml:space="preserve">budowy przydomowych biologicznych oczyszczalni ścieków w technologii złoża zraszanego: RLM1-4 biologia 0,6m3/d – ok 1 szt., RLM5-6 biologia 0,9 m3/d – ok 3 szt. </w:t>
      </w:r>
    </w:p>
    <w:p w14:paraId="53D12796" w14:textId="77777777" w:rsidR="003C2B2F" w:rsidRPr="0035571F" w:rsidRDefault="00000000">
      <w:pPr>
        <w:pStyle w:val="Tekstpodstawowy"/>
        <w:numPr>
          <w:ilvl w:val="0"/>
          <w:numId w:val="16"/>
        </w:numPr>
        <w:spacing w:line="240" w:lineRule="auto"/>
        <w:ind w:left="142"/>
        <w:jc w:val="both"/>
        <w:rPr>
          <w:rFonts w:ascii="Cambria" w:hAnsi="Cambria"/>
          <w:sz w:val="21"/>
          <w:szCs w:val="21"/>
        </w:rPr>
      </w:pPr>
      <w:r w:rsidRPr="0035571F">
        <w:rPr>
          <w:rFonts w:ascii="Cambria" w:hAnsi="Cambria"/>
          <w:sz w:val="21"/>
          <w:szCs w:val="21"/>
        </w:rPr>
        <w:t xml:space="preserve">budowy przydomowych oczyszczalni ścieków w technologii osadnika i złoża drenażowego: RLM1-4poj.-3m3 – ok 86 szt., RLM5-6poj.-4m3 – ok 31 szt., RLM7-9poj.5m3 – ok 12 szt.   </w:t>
      </w:r>
    </w:p>
    <w:p w14:paraId="130F64DB" w14:textId="51E37B3A" w:rsidR="0035571F" w:rsidRPr="0035571F" w:rsidRDefault="003D090F" w:rsidP="0035571F">
      <w:pPr>
        <w:pStyle w:val="Default"/>
        <w:spacing w:line="276" w:lineRule="auto"/>
        <w:jc w:val="both"/>
        <w:rPr>
          <w:rFonts w:ascii="Cambria" w:hAnsi="Cambria" w:cs="Cambria"/>
          <w:b/>
          <w:bCs/>
          <w:color w:val="auto"/>
          <w:sz w:val="21"/>
          <w:szCs w:val="21"/>
        </w:rPr>
      </w:pPr>
      <w:r>
        <w:rPr>
          <w:rFonts w:ascii="Cambria" w:hAnsi="Cambria" w:cs="Cambria"/>
          <w:b/>
          <w:bCs/>
          <w:color w:val="auto"/>
          <w:sz w:val="21"/>
          <w:szCs w:val="21"/>
        </w:rPr>
        <w:t>Projekt</w:t>
      </w:r>
      <w:r w:rsidR="0035571F" w:rsidRPr="0035571F">
        <w:rPr>
          <w:rFonts w:ascii="Cambria" w:hAnsi="Cambria" w:cs="Cambria"/>
          <w:b/>
          <w:bCs/>
          <w:color w:val="auto"/>
          <w:sz w:val="21"/>
          <w:szCs w:val="21"/>
        </w:rPr>
        <w:t xml:space="preserve"> należy przygotować w oparciu o Program funkcjonalno-użytkowy wraz z załącznikami, opis przedmiotu zamówienia. Wykonawca, w swoim zakresie, ujmie także te prace dodatkowe i elementy instalacji, które nie zostały wyszczególnione, lecz są ważne bądź niezbędne dla poprawnego i stabilnego działania oraz wymaganych prac konserwacyjnych, jak również dla uzyskania gwarancji sprawnego i bezawaryjnego działania.</w:t>
      </w:r>
    </w:p>
    <w:p w14:paraId="2C22413C" w14:textId="77777777" w:rsidR="0035571F" w:rsidRPr="0035571F" w:rsidRDefault="0035571F" w:rsidP="0035571F">
      <w:pPr>
        <w:pStyle w:val="Default"/>
        <w:spacing w:line="276" w:lineRule="auto"/>
        <w:jc w:val="both"/>
        <w:rPr>
          <w:rFonts w:ascii="Cambria" w:hAnsi="Cambria" w:cs="Cambria"/>
          <w:color w:val="auto"/>
          <w:sz w:val="21"/>
          <w:szCs w:val="21"/>
        </w:rPr>
      </w:pPr>
      <w:r w:rsidRPr="0035571F">
        <w:rPr>
          <w:rFonts w:ascii="Cambria" w:hAnsi="Cambria" w:cs="Cambria"/>
          <w:color w:val="auto"/>
          <w:sz w:val="21"/>
          <w:szCs w:val="21"/>
        </w:rPr>
        <w:t>Zamawiający informuje, że w toku realizacji zadania może wystąpić konieczność zmiany lokalizacji przydomowych oczyszczalni ścieków.</w:t>
      </w:r>
    </w:p>
    <w:p w14:paraId="19E89A88" w14:textId="77777777" w:rsidR="003C2B2F" w:rsidRDefault="00000000" w:rsidP="00A015F0">
      <w:pPr>
        <w:pStyle w:val="Default"/>
        <w:spacing w:line="276" w:lineRule="auto"/>
        <w:jc w:val="both"/>
        <w:rPr>
          <w:color w:val="auto"/>
        </w:rPr>
      </w:pPr>
      <w:r>
        <w:rPr>
          <w:rFonts w:ascii="Cambria" w:hAnsi="Cambria" w:cs="Cambria"/>
          <w:color w:val="auto"/>
          <w:sz w:val="22"/>
          <w:szCs w:val="22"/>
        </w:rPr>
        <w:t>2. Przedmiotowe przedsięwzięcie będzie realizowane w następujących etapach:</w:t>
      </w:r>
    </w:p>
    <w:p w14:paraId="0B7D229C" w14:textId="77777777" w:rsidR="003C2B2F" w:rsidRDefault="00000000" w:rsidP="00A015F0">
      <w:pPr>
        <w:pStyle w:val="Default"/>
        <w:spacing w:line="276" w:lineRule="auto"/>
        <w:jc w:val="both"/>
        <w:rPr>
          <w:rFonts w:ascii="Cambria" w:hAnsi="Cambria" w:cs="Cambria"/>
          <w:color w:val="auto"/>
          <w:sz w:val="22"/>
          <w:szCs w:val="22"/>
        </w:rPr>
      </w:pPr>
      <w:r>
        <w:rPr>
          <w:rFonts w:ascii="Cambria" w:hAnsi="Cambria" w:cs="Cambria"/>
          <w:color w:val="auto"/>
          <w:sz w:val="22"/>
          <w:szCs w:val="22"/>
        </w:rPr>
        <w:t>1) Etap I – Opracowanie pełnej dokumentacji projektowo-kosztorysowej, zakres prac obejmuje w szczególności:</w:t>
      </w:r>
    </w:p>
    <w:p w14:paraId="5AA56DEC" w14:textId="77777777" w:rsidR="003C2B2F" w:rsidRDefault="00000000">
      <w:pPr>
        <w:pStyle w:val="Default"/>
        <w:widowControl/>
        <w:numPr>
          <w:ilvl w:val="0"/>
          <w:numId w:val="11"/>
        </w:numPr>
        <w:suppressAutoHyphens w:val="0"/>
        <w:spacing w:line="276" w:lineRule="auto"/>
        <w:jc w:val="both"/>
        <w:rPr>
          <w:color w:val="auto"/>
        </w:rPr>
      </w:pPr>
      <w:r>
        <w:rPr>
          <w:rFonts w:ascii="Cambria" w:hAnsi="Cambria" w:cs="Cambria"/>
          <w:color w:val="auto"/>
          <w:sz w:val="22"/>
          <w:szCs w:val="22"/>
        </w:rPr>
        <w:t xml:space="preserve">przygotowania podkładów geodezyjnych w zakresie niezbędnym do realizacji zadania; </w:t>
      </w:r>
    </w:p>
    <w:p w14:paraId="1776D9DE" w14:textId="77777777" w:rsidR="003C2B2F" w:rsidRDefault="00000000">
      <w:pPr>
        <w:pStyle w:val="Default"/>
        <w:widowControl/>
        <w:numPr>
          <w:ilvl w:val="0"/>
          <w:numId w:val="11"/>
        </w:numPr>
        <w:suppressAutoHyphens w:val="0"/>
        <w:spacing w:line="276" w:lineRule="auto"/>
        <w:jc w:val="both"/>
        <w:rPr>
          <w:color w:val="auto"/>
        </w:rPr>
      </w:pPr>
      <w:r>
        <w:rPr>
          <w:rFonts w:ascii="Cambria" w:hAnsi="Cambria" w:cs="Cambria"/>
          <w:color w:val="auto"/>
          <w:sz w:val="22"/>
          <w:szCs w:val="22"/>
        </w:rPr>
        <w:t xml:space="preserve">opracowanie niezbędnej dokumentacji projektowej po 3 egz. na każdą nieruchomość; </w:t>
      </w:r>
    </w:p>
    <w:p w14:paraId="4590D90A" w14:textId="77777777" w:rsidR="003C2B2F" w:rsidRDefault="00000000">
      <w:pPr>
        <w:pStyle w:val="Default"/>
        <w:widowControl/>
        <w:numPr>
          <w:ilvl w:val="0"/>
          <w:numId w:val="11"/>
        </w:numPr>
        <w:suppressAutoHyphens w:val="0"/>
        <w:spacing w:line="276" w:lineRule="auto"/>
        <w:jc w:val="both"/>
        <w:rPr>
          <w:color w:val="auto"/>
        </w:rPr>
      </w:pPr>
      <w:r>
        <w:rPr>
          <w:rFonts w:ascii="Cambria" w:hAnsi="Cambria" w:cs="Cambria"/>
          <w:color w:val="auto"/>
          <w:sz w:val="22"/>
          <w:szCs w:val="22"/>
        </w:rPr>
        <w:t xml:space="preserve">uzyskanie pisemnej klauzuli zatwierdzającej dokumentacje projektową przed wystąpieniem do organu architektoniczno – budowlanego o jej zatwierdzenie; </w:t>
      </w:r>
    </w:p>
    <w:p w14:paraId="60E321BB" w14:textId="77777777" w:rsidR="003C2B2F" w:rsidRDefault="00000000">
      <w:pPr>
        <w:pStyle w:val="Default"/>
        <w:widowControl/>
        <w:numPr>
          <w:ilvl w:val="0"/>
          <w:numId w:val="11"/>
        </w:numPr>
        <w:suppressAutoHyphens w:val="0"/>
        <w:spacing w:line="276" w:lineRule="auto"/>
        <w:jc w:val="both"/>
        <w:rPr>
          <w:rFonts w:ascii="Cambria" w:hAnsi="Cambria" w:cs="Cambria"/>
          <w:color w:val="auto"/>
          <w:sz w:val="22"/>
          <w:szCs w:val="22"/>
        </w:rPr>
      </w:pPr>
      <w:r>
        <w:rPr>
          <w:rFonts w:ascii="Cambria" w:hAnsi="Cambria" w:cs="Cambria"/>
          <w:color w:val="auto"/>
          <w:sz w:val="22"/>
          <w:szCs w:val="22"/>
        </w:rPr>
        <w:t>w imieniu Zamawiającego dokonanie zgłoszenia wodnoprawnego wraz z uzyskaniem zaświadczenia o braku sprzeciwu;</w:t>
      </w:r>
    </w:p>
    <w:p w14:paraId="0491FF9E" w14:textId="77777777" w:rsidR="003C2B2F" w:rsidRDefault="00000000">
      <w:pPr>
        <w:pStyle w:val="Default"/>
        <w:widowControl/>
        <w:numPr>
          <w:ilvl w:val="0"/>
          <w:numId w:val="11"/>
        </w:numPr>
        <w:suppressAutoHyphens w:val="0"/>
        <w:spacing w:line="276" w:lineRule="auto"/>
        <w:jc w:val="both"/>
        <w:rPr>
          <w:rFonts w:ascii="Cambria" w:hAnsi="Cambria" w:cs="Cambria"/>
          <w:color w:val="auto"/>
          <w:sz w:val="22"/>
          <w:szCs w:val="22"/>
        </w:rPr>
      </w:pPr>
      <w:r>
        <w:rPr>
          <w:rFonts w:ascii="Cambria" w:hAnsi="Cambria" w:cs="Cambria"/>
          <w:color w:val="auto"/>
          <w:sz w:val="22"/>
          <w:szCs w:val="22"/>
        </w:rPr>
        <w:lastRenderedPageBreak/>
        <w:t xml:space="preserve">w imieniu Zamawiającego wystąpienie do właściwego organu architektoniczno – budowlanego oraz uzyskanie niezbędnego prawem tytułu do wykonania robót; </w:t>
      </w:r>
    </w:p>
    <w:p w14:paraId="70080D76" w14:textId="77777777" w:rsidR="003C2B2F" w:rsidRDefault="00000000">
      <w:pPr>
        <w:pStyle w:val="Default"/>
        <w:widowControl/>
        <w:numPr>
          <w:ilvl w:val="0"/>
          <w:numId w:val="11"/>
        </w:numPr>
        <w:suppressAutoHyphens w:val="0"/>
        <w:spacing w:line="276" w:lineRule="auto"/>
        <w:jc w:val="both"/>
        <w:rPr>
          <w:color w:val="auto"/>
        </w:rPr>
      </w:pPr>
      <w:r>
        <w:rPr>
          <w:rFonts w:ascii="Cambria" w:hAnsi="Cambria" w:cs="Cambria"/>
          <w:color w:val="auto"/>
          <w:sz w:val="22"/>
          <w:szCs w:val="22"/>
        </w:rPr>
        <w:t>wykonanie zbiorczej specyfikacji technicznego wykonania i odbioru robót budowlanych – 1 egz.;</w:t>
      </w:r>
    </w:p>
    <w:p w14:paraId="7FF9697D" w14:textId="77777777" w:rsidR="003C2B2F" w:rsidRDefault="00000000">
      <w:pPr>
        <w:pStyle w:val="Default"/>
        <w:widowControl/>
        <w:numPr>
          <w:ilvl w:val="0"/>
          <w:numId w:val="11"/>
        </w:numPr>
        <w:suppressAutoHyphens w:val="0"/>
        <w:spacing w:line="276" w:lineRule="auto"/>
        <w:jc w:val="both"/>
        <w:rPr>
          <w:color w:val="auto"/>
        </w:rPr>
      </w:pPr>
      <w:r>
        <w:rPr>
          <w:rFonts w:ascii="Cambria" w:hAnsi="Cambria" w:cs="Cambria"/>
          <w:color w:val="auto"/>
          <w:sz w:val="22"/>
          <w:szCs w:val="22"/>
        </w:rPr>
        <w:t xml:space="preserve">wykonanie przedmiarów i kosztorysów inwestorskich – po 1 egz. dla każdej nieruchomości; </w:t>
      </w:r>
    </w:p>
    <w:p w14:paraId="1E50E9E8" w14:textId="77777777" w:rsidR="003C2B2F" w:rsidRDefault="00000000">
      <w:pPr>
        <w:pStyle w:val="Default"/>
        <w:widowControl/>
        <w:numPr>
          <w:ilvl w:val="0"/>
          <w:numId w:val="11"/>
        </w:numPr>
        <w:suppressAutoHyphens w:val="0"/>
        <w:spacing w:line="276" w:lineRule="auto"/>
        <w:jc w:val="both"/>
        <w:rPr>
          <w:color w:val="auto"/>
        </w:rPr>
      </w:pPr>
      <w:r>
        <w:rPr>
          <w:rFonts w:ascii="Cambria" w:eastAsia="Calibri" w:hAnsi="Cambria" w:cs="Cambria"/>
          <w:color w:val="auto"/>
          <w:sz w:val="22"/>
          <w:szCs w:val="22"/>
        </w:rPr>
        <w:t>wykonanie dokumentacji projektowo – kosztorysowej w wersji elektronicznej na przenośnym nośniku pamięci (pendrive/CD), przy czym dokumenty opracowane przez Wykonawcę i dostarczone Zamawiającemu powinny zostać przekazane:</w:t>
      </w:r>
    </w:p>
    <w:p w14:paraId="212A28BF" w14:textId="77777777" w:rsidR="003C2B2F" w:rsidRDefault="00000000" w:rsidP="00A015F0">
      <w:pPr>
        <w:spacing w:line="276" w:lineRule="auto"/>
        <w:ind w:left="360"/>
        <w:jc w:val="both"/>
        <w:rPr>
          <w:rFonts w:ascii="Cambria" w:eastAsia="Calibri" w:hAnsi="Cambria" w:cs="Cambria"/>
          <w:sz w:val="22"/>
          <w:szCs w:val="22"/>
        </w:rPr>
      </w:pPr>
      <w:r>
        <w:rPr>
          <w:rFonts w:ascii="Cambria" w:eastAsia="Calibri" w:hAnsi="Cambria" w:cs="Cambria"/>
          <w:sz w:val="22"/>
          <w:szCs w:val="22"/>
        </w:rPr>
        <w:t>- w postaci możliwej do edycji (np. standardu AutoCad – „*.dwg” lub „*.dgn”, dokumenty tekstowe wg standardu Microsoft Word - „*.doc” lub „*.rtf”, przedmiarów i kosztorysów inwestorskich w standardzie „*.mdb” lub „*.ath” lub „*.xml” lub standardzie Excel „*.xls”);</w:t>
      </w:r>
    </w:p>
    <w:p w14:paraId="6969FB74" w14:textId="77777777" w:rsidR="003C2B2F" w:rsidRDefault="00000000" w:rsidP="00A015F0">
      <w:pPr>
        <w:spacing w:line="276" w:lineRule="auto"/>
        <w:ind w:left="170" w:firstLine="190"/>
        <w:jc w:val="both"/>
        <w:rPr>
          <w:rFonts w:ascii="Cambria" w:eastAsia="Calibri" w:hAnsi="Cambria" w:cs="Cambria"/>
          <w:sz w:val="22"/>
          <w:szCs w:val="22"/>
        </w:rPr>
      </w:pPr>
      <w:bookmarkStart w:id="1" w:name="_Hlk158379883"/>
      <w:r>
        <w:rPr>
          <w:rFonts w:ascii="Cambria" w:eastAsia="Calibri" w:hAnsi="Cambria" w:cs="Cambria"/>
          <w:sz w:val="22"/>
          <w:szCs w:val="22"/>
        </w:rPr>
        <w:t>- w postaci elektronicznej uniemożliwiającej jej modyfikację w standardzie „*.PDF”.</w:t>
      </w:r>
      <w:bookmarkEnd w:id="1"/>
    </w:p>
    <w:p w14:paraId="21E089B4" w14:textId="77777777" w:rsidR="003C2B2F" w:rsidRDefault="00000000">
      <w:pPr>
        <w:pStyle w:val="Default"/>
        <w:widowControl/>
        <w:numPr>
          <w:ilvl w:val="0"/>
          <w:numId w:val="11"/>
        </w:numPr>
        <w:suppressAutoHyphens w:val="0"/>
        <w:spacing w:line="276" w:lineRule="auto"/>
        <w:jc w:val="both"/>
        <w:rPr>
          <w:color w:val="auto"/>
        </w:rPr>
      </w:pPr>
      <w:r>
        <w:rPr>
          <w:rFonts w:ascii="Cambria" w:hAnsi="Cambria" w:cs="Cambria"/>
          <w:color w:val="auto"/>
          <w:sz w:val="22"/>
          <w:szCs w:val="22"/>
        </w:rPr>
        <w:t>przeniesienie praw autorskich do opracowanej dokumentacji projektowo – kosztorysowej;</w:t>
      </w:r>
    </w:p>
    <w:p w14:paraId="3E0F7BD5" w14:textId="77777777" w:rsidR="003C2B2F" w:rsidRDefault="00000000">
      <w:pPr>
        <w:pStyle w:val="Default"/>
        <w:widowControl/>
        <w:numPr>
          <w:ilvl w:val="0"/>
          <w:numId w:val="11"/>
        </w:numPr>
        <w:suppressAutoHyphens w:val="0"/>
        <w:spacing w:line="276" w:lineRule="auto"/>
        <w:jc w:val="both"/>
        <w:rPr>
          <w:color w:val="auto"/>
        </w:rPr>
      </w:pPr>
      <w:r>
        <w:rPr>
          <w:rFonts w:ascii="Cambria" w:hAnsi="Cambria" w:cs="Cambria"/>
          <w:color w:val="auto"/>
          <w:sz w:val="22"/>
          <w:szCs w:val="22"/>
        </w:rPr>
        <w:t xml:space="preserve">pełnienie nadzoru autorskiego polegającego w szczególności na: </w:t>
      </w:r>
    </w:p>
    <w:p w14:paraId="730E721E" w14:textId="77777777" w:rsidR="003C2B2F" w:rsidRDefault="00000000">
      <w:pPr>
        <w:pStyle w:val="Default"/>
        <w:widowControl/>
        <w:numPr>
          <w:ilvl w:val="0"/>
          <w:numId w:val="12"/>
        </w:numPr>
        <w:suppressAutoHyphens w:val="0"/>
        <w:spacing w:line="276" w:lineRule="auto"/>
        <w:ind w:left="993"/>
        <w:jc w:val="both"/>
        <w:rPr>
          <w:color w:val="auto"/>
        </w:rPr>
      </w:pPr>
      <w:r>
        <w:rPr>
          <w:rFonts w:ascii="Cambria" w:hAnsi="Cambria" w:cs="Cambria"/>
          <w:color w:val="auto"/>
          <w:sz w:val="22"/>
          <w:szCs w:val="22"/>
        </w:rPr>
        <w:t xml:space="preserve">stwierdzaniu w toku wykonywania robót budowlanych zgodności realizacji z projektem; </w:t>
      </w:r>
    </w:p>
    <w:p w14:paraId="0C3CDDA4" w14:textId="77777777" w:rsidR="003C2B2F" w:rsidRDefault="00000000">
      <w:pPr>
        <w:pStyle w:val="Default"/>
        <w:widowControl/>
        <w:numPr>
          <w:ilvl w:val="0"/>
          <w:numId w:val="12"/>
        </w:numPr>
        <w:suppressAutoHyphens w:val="0"/>
        <w:spacing w:line="276" w:lineRule="auto"/>
        <w:ind w:left="993"/>
        <w:jc w:val="both"/>
        <w:rPr>
          <w:color w:val="auto"/>
        </w:rPr>
      </w:pPr>
      <w:r>
        <w:rPr>
          <w:rFonts w:ascii="Cambria" w:hAnsi="Cambria" w:cs="Cambria"/>
          <w:color w:val="auto"/>
          <w:sz w:val="22"/>
          <w:szCs w:val="22"/>
        </w:rPr>
        <w:t xml:space="preserve">uzgadnianiu możliwości wprowadzania rozwiązań zamiennych w stosunku do przewidzianych w projekcie, zgłoszonych przez kierownika budowy lub inspektora nadzoru inwestorskiego; </w:t>
      </w:r>
    </w:p>
    <w:p w14:paraId="160F900F" w14:textId="77777777" w:rsidR="003C2B2F" w:rsidRDefault="00000000">
      <w:pPr>
        <w:pStyle w:val="Default"/>
        <w:widowControl/>
        <w:numPr>
          <w:ilvl w:val="0"/>
          <w:numId w:val="12"/>
        </w:numPr>
        <w:suppressAutoHyphens w:val="0"/>
        <w:spacing w:line="276" w:lineRule="auto"/>
        <w:ind w:left="993"/>
        <w:jc w:val="both"/>
        <w:rPr>
          <w:color w:val="auto"/>
        </w:rPr>
      </w:pPr>
      <w:r>
        <w:rPr>
          <w:rFonts w:ascii="Cambria" w:hAnsi="Cambria" w:cs="Cambria"/>
          <w:color w:val="auto"/>
          <w:sz w:val="22"/>
          <w:szCs w:val="22"/>
        </w:rPr>
        <w:t xml:space="preserve">kwalifikacji zmian wprowadzanych w trakcie realizacji inwestycji </w:t>
      </w:r>
    </w:p>
    <w:p w14:paraId="6E163AC1" w14:textId="77777777" w:rsidR="003C2B2F" w:rsidRDefault="00000000">
      <w:pPr>
        <w:pStyle w:val="Default"/>
        <w:widowControl/>
        <w:numPr>
          <w:ilvl w:val="0"/>
          <w:numId w:val="12"/>
        </w:numPr>
        <w:suppressAutoHyphens w:val="0"/>
        <w:spacing w:line="276" w:lineRule="auto"/>
        <w:ind w:left="993"/>
        <w:jc w:val="both"/>
        <w:rPr>
          <w:color w:val="auto"/>
        </w:rPr>
      </w:pPr>
      <w:r>
        <w:rPr>
          <w:rFonts w:ascii="Cambria" w:hAnsi="Cambria" w:cs="Cambria"/>
          <w:color w:val="auto"/>
          <w:sz w:val="22"/>
          <w:szCs w:val="22"/>
        </w:rPr>
        <w:t xml:space="preserve">uczestniczeniu w radach budowy. </w:t>
      </w:r>
    </w:p>
    <w:p w14:paraId="1D5903DC" w14:textId="77777777" w:rsidR="003C2B2F" w:rsidRDefault="003C2B2F" w:rsidP="00A015F0">
      <w:pPr>
        <w:pStyle w:val="Default"/>
        <w:widowControl/>
        <w:suppressAutoHyphens w:val="0"/>
        <w:spacing w:line="276" w:lineRule="auto"/>
        <w:ind w:left="993"/>
        <w:jc w:val="both"/>
        <w:rPr>
          <w:color w:val="auto"/>
        </w:rPr>
      </w:pPr>
    </w:p>
    <w:p w14:paraId="7AF5C9D0" w14:textId="77777777" w:rsidR="003C2B2F" w:rsidRDefault="00000000" w:rsidP="00A015F0">
      <w:pPr>
        <w:pStyle w:val="Default"/>
        <w:spacing w:line="276" w:lineRule="auto"/>
        <w:jc w:val="both"/>
        <w:rPr>
          <w:color w:val="auto"/>
        </w:rPr>
      </w:pPr>
      <w:r>
        <w:rPr>
          <w:rFonts w:ascii="Cambria" w:hAnsi="Cambria" w:cs="Cambria"/>
          <w:color w:val="auto"/>
          <w:sz w:val="22"/>
          <w:szCs w:val="22"/>
        </w:rPr>
        <w:t xml:space="preserve">2) Etap II – Wykonanie robót budowlanych, zakres prac obejmuje w szczególności: </w:t>
      </w:r>
    </w:p>
    <w:p w14:paraId="424C27EC" w14:textId="77777777" w:rsidR="003C2B2F" w:rsidRDefault="00000000">
      <w:pPr>
        <w:pStyle w:val="Default"/>
        <w:numPr>
          <w:ilvl w:val="0"/>
          <w:numId w:val="20"/>
        </w:numPr>
        <w:spacing w:line="276" w:lineRule="auto"/>
        <w:jc w:val="both"/>
        <w:rPr>
          <w:rFonts w:ascii="Cambria" w:hAnsi="Cambria" w:cs="Cambria"/>
          <w:color w:val="auto"/>
          <w:sz w:val="22"/>
          <w:szCs w:val="22"/>
        </w:rPr>
      </w:pPr>
      <w:r>
        <w:rPr>
          <w:rFonts w:ascii="Cambria" w:hAnsi="Cambria" w:cs="Cambria"/>
          <w:color w:val="auto"/>
          <w:sz w:val="22"/>
          <w:szCs w:val="22"/>
        </w:rPr>
        <w:t>wykonanie na własny koszt obsługi geodezyjnej inwestycji;</w:t>
      </w:r>
    </w:p>
    <w:p w14:paraId="7EA47035" w14:textId="77777777" w:rsidR="003C2B2F" w:rsidRDefault="00000000">
      <w:pPr>
        <w:pStyle w:val="Default"/>
        <w:numPr>
          <w:ilvl w:val="0"/>
          <w:numId w:val="20"/>
        </w:numPr>
        <w:spacing w:line="276" w:lineRule="auto"/>
        <w:jc w:val="both"/>
        <w:rPr>
          <w:rFonts w:ascii="Cambria" w:hAnsi="Cambria" w:cs="Cambria"/>
          <w:color w:val="auto"/>
          <w:sz w:val="22"/>
          <w:szCs w:val="22"/>
        </w:rPr>
      </w:pPr>
      <w:r>
        <w:rPr>
          <w:rFonts w:ascii="Cambria" w:hAnsi="Cambria" w:cs="Cambria"/>
          <w:color w:val="auto"/>
          <w:sz w:val="22"/>
          <w:szCs w:val="22"/>
        </w:rPr>
        <w:t>wykonanie na własny koszt inwentaryzacji geodezyjnej powykonawczej przyjętej do zasobu</w:t>
      </w:r>
    </w:p>
    <w:p w14:paraId="05719B8A" w14:textId="77777777" w:rsidR="003C2B2F" w:rsidRDefault="00000000" w:rsidP="00A015F0">
      <w:pPr>
        <w:pStyle w:val="Default"/>
        <w:spacing w:line="276" w:lineRule="auto"/>
        <w:ind w:left="993" w:hanging="567"/>
        <w:jc w:val="both"/>
        <w:rPr>
          <w:rFonts w:ascii="Cambria" w:hAnsi="Cambria" w:cs="Cambria"/>
          <w:color w:val="auto"/>
          <w:sz w:val="22"/>
          <w:szCs w:val="22"/>
        </w:rPr>
      </w:pPr>
      <w:r>
        <w:rPr>
          <w:rFonts w:ascii="Cambria" w:hAnsi="Cambria" w:cs="Cambria"/>
          <w:color w:val="auto"/>
          <w:sz w:val="22"/>
          <w:szCs w:val="22"/>
        </w:rPr>
        <w:t>w PODGiK;</w:t>
      </w:r>
    </w:p>
    <w:p w14:paraId="7268C164" w14:textId="77777777" w:rsidR="003C2B2F" w:rsidRDefault="00000000">
      <w:pPr>
        <w:pStyle w:val="Default"/>
        <w:numPr>
          <w:ilvl w:val="0"/>
          <w:numId w:val="20"/>
        </w:numPr>
        <w:spacing w:line="276" w:lineRule="auto"/>
        <w:jc w:val="both"/>
        <w:rPr>
          <w:rFonts w:ascii="Cambria" w:hAnsi="Cambria" w:cs="Cambria"/>
          <w:color w:val="auto"/>
          <w:sz w:val="22"/>
          <w:szCs w:val="22"/>
        </w:rPr>
      </w:pPr>
      <w:r>
        <w:rPr>
          <w:rFonts w:ascii="Cambria" w:hAnsi="Cambria" w:cs="Cambria"/>
          <w:color w:val="auto"/>
          <w:sz w:val="22"/>
          <w:szCs w:val="22"/>
        </w:rPr>
        <w:t>wykonanie na własny koszt inwentaryzacji geodezyjnej elementów związanych z budową przydomowych oczyszczalni ścieków tj. zlikwidowanych studni, rozebranych budynków gospodarczych, niezinwentaryzowanych przyłączy wodociągowych o obrębie działek objętych inwestycją.</w:t>
      </w:r>
    </w:p>
    <w:p w14:paraId="37D00560" w14:textId="77777777" w:rsidR="003C2B2F" w:rsidRDefault="00000000">
      <w:pPr>
        <w:pStyle w:val="Default"/>
        <w:numPr>
          <w:ilvl w:val="0"/>
          <w:numId w:val="20"/>
        </w:numPr>
        <w:spacing w:line="276" w:lineRule="auto"/>
        <w:jc w:val="both"/>
        <w:rPr>
          <w:rFonts w:ascii="Cambria" w:hAnsi="Cambria" w:cs="Cambria"/>
          <w:color w:val="auto"/>
          <w:sz w:val="22"/>
          <w:szCs w:val="22"/>
        </w:rPr>
      </w:pPr>
      <w:r>
        <w:rPr>
          <w:rFonts w:ascii="Cambria" w:hAnsi="Cambria" w:cs="Cambria"/>
          <w:color w:val="auto"/>
          <w:sz w:val="22"/>
          <w:szCs w:val="22"/>
        </w:rPr>
        <w:t>przedstawienie do akceptacji inspektorowi nadzoru inwestorskiego przed przystąpieniem do robót kart technicznych, aprobat technicznych, certyfikatów, świadectw dopuszczalności na planowane do wbudowania urządzenia i materiały budowlane;</w:t>
      </w:r>
    </w:p>
    <w:p w14:paraId="426B0B04" w14:textId="77777777" w:rsidR="003C2B2F" w:rsidRDefault="00000000">
      <w:pPr>
        <w:pStyle w:val="Default"/>
        <w:numPr>
          <w:ilvl w:val="0"/>
          <w:numId w:val="20"/>
        </w:numPr>
        <w:spacing w:line="276" w:lineRule="auto"/>
        <w:jc w:val="both"/>
        <w:rPr>
          <w:rFonts w:ascii="Cambria" w:hAnsi="Cambria" w:cs="Cambria"/>
          <w:color w:val="auto"/>
          <w:sz w:val="22"/>
          <w:szCs w:val="22"/>
        </w:rPr>
      </w:pPr>
      <w:r>
        <w:rPr>
          <w:rFonts w:ascii="Cambria" w:hAnsi="Cambria" w:cs="Cambria"/>
          <w:color w:val="auto"/>
          <w:sz w:val="22"/>
          <w:szCs w:val="22"/>
        </w:rPr>
        <w:t>wszystkie materiały, które będą użyte do realizacji przedmiotu zamówienia muszą być fabrycznie nowe i odpowiadać co do jakości wymogom wyrobów dopuszczonych do obrotu stosowania w budownictwie określonym w art. 10 ustawy Prawo Budowlane;</w:t>
      </w:r>
    </w:p>
    <w:p w14:paraId="1F927BCF" w14:textId="77777777" w:rsidR="003C2B2F" w:rsidRDefault="00000000">
      <w:pPr>
        <w:pStyle w:val="Default"/>
        <w:numPr>
          <w:ilvl w:val="0"/>
          <w:numId w:val="20"/>
        </w:numPr>
        <w:spacing w:line="276" w:lineRule="auto"/>
        <w:jc w:val="both"/>
        <w:rPr>
          <w:rFonts w:ascii="Cambria" w:hAnsi="Cambria" w:cs="Cambria"/>
          <w:color w:val="auto"/>
          <w:sz w:val="22"/>
          <w:szCs w:val="22"/>
        </w:rPr>
      </w:pPr>
      <w:r>
        <w:rPr>
          <w:rFonts w:ascii="Cambria" w:hAnsi="Cambria" w:cs="Cambria"/>
          <w:color w:val="auto"/>
          <w:sz w:val="22"/>
          <w:szCs w:val="22"/>
        </w:rPr>
        <w:t>przedłożenie Zamawiającemu pełnej dokumentacji odbiorowej w dniu zgłoszenia gotowości do odbioru końcowego;</w:t>
      </w:r>
    </w:p>
    <w:p w14:paraId="51A4887E" w14:textId="77777777" w:rsidR="003C2B2F" w:rsidRDefault="00000000">
      <w:pPr>
        <w:pStyle w:val="Default"/>
        <w:numPr>
          <w:ilvl w:val="0"/>
          <w:numId w:val="20"/>
        </w:numPr>
        <w:spacing w:line="276" w:lineRule="auto"/>
        <w:jc w:val="both"/>
        <w:rPr>
          <w:rFonts w:ascii="Cambria" w:hAnsi="Cambria" w:cs="Cambria"/>
          <w:color w:val="auto"/>
          <w:sz w:val="22"/>
          <w:szCs w:val="22"/>
        </w:rPr>
      </w:pPr>
      <w:r>
        <w:rPr>
          <w:rFonts w:ascii="Cambria" w:hAnsi="Cambria" w:cs="Cambria"/>
          <w:color w:val="auto"/>
          <w:sz w:val="22"/>
          <w:szCs w:val="22"/>
        </w:rPr>
        <w:t>przedstawienie protokołów badań wszystkich przewodów w zakresie szczelności, badań gruntu (wskaźnik zagęszczenia);</w:t>
      </w:r>
    </w:p>
    <w:p w14:paraId="301530E0" w14:textId="77777777" w:rsidR="003C2B2F" w:rsidRDefault="00000000">
      <w:pPr>
        <w:pStyle w:val="Default"/>
        <w:numPr>
          <w:ilvl w:val="0"/>
          <w:numId w:val="20"/>
        </w:numPr>
        <w:spacing w:line="276" w:lineRule="auto"/>
        <w:jc w:val="both"/>
        <w:rPr>
          <w:rFonts w:ascii="Cambria" w:hAnsi="Cambria" w:cs="Cambria"/>
          <w:color w:val="auto"/>
          <w:sz w:val="22"/>
          <w:szCs w:val="22"/>
        </w:rPr>
      </w:pPr>
      <w:r>
        <w:rPr>
          <w:rFonts w:ascii="Cambria" w:hAnsi="Cambria" w:cs="Cambria"/>
          <w:color w:val="auto"/>
          <w:sz w:val="22"/>
          <w:szCs w:val="22"/>
        </w:rPr>
        <w:t>dokonanie napraw wszelkich zniszczeń powstałych w trakcie realizacji zamówienia na własny</w:t>
      </w:r>
    </w:p>
    <w:p w14:paraId="3800D8D1" w14:textId="77777777" w:rsidR="003C2B2F" w:rsidRDefault="00000000">
      <w:pPr>
        <w:pStyle w:val="Default"/>
        <w:numPr>
          <w:ilvl w:val="0"/>
          <w:numId w:val="20"/>
        </w:numPr>
        <w:spacing w:line="276" w:lineRule="auto"/>
        <w:jc w:val="both"/>
        <w:rPr>
          <w:rFonts w:ascii="Cambria" w:hAnsi="Cambria" w:cs="Cambria"/>
          <w:color w:val="auto"/>
          <w:sz w:val="22"/>
          <w:szCs w:val="22"/>
        </w:rPr>
      </w:pPr>
      <w:r>
        <w:rPr>
          <w:rFonts w:ascii="Cambria" w:hAnsi="Cambria" w:cs="Cambria"/>
          <w:color w:val="auto"/>
          <w:sz w:val="22"/>
          <w:szCs w:val="22"/>
        </w:rPr>
        <w:lastRenderedPageBreak/>
        <w:t>koszt, swoim staraniem i w ramach niniejszego zamówienia;</w:t>
      </w:r>
    </w:p>
    <w:p w14:paraId="138AA2CB" w14:textId="77777777" w:rsidR="003C2B2F" w:rsidRDefault="00000000">
      <w:pPr>
        <w:pStyle w:val="Default"/>
        <w:numPr>
          <w:ilvl w:val="0"/>
          <w:numId w:val="20"/>
        </w:numPr>
        <w:spacing w:line="276" w:lineRule="auto"/>
        <w:jc w:val="both"/>
        <w:rPr>
          <w:rFonts w:ascii="Cambria" w:hAnsi="Cambria" w:cs="Cambria"/>
          <w:color w:val="auto"/>
          <w:sz w:val="22"/>
          <w:szCs w:val="22"/>
        </w:rPr>
      </w:pPr>
      <w:r>
        <w:rPr>
          <w:rFonts w:ascii="Cambria" w:hAnsi="Cambria" w:cs="Cambria"/>
          <w:color w:val="auto"/>
          <w:sz w:val="22"/>
          <w:szCs w:val="22"/>
        </w:rPr>
        <w:t>odtworzenie uszkodzonych lub zniszczonych punktów geodezyjnych na własny koszt;</w:t>
      </w:r>
    </w:p>
    <w:p w14:paraId="4894098E" w14:textId="77777777" w:rsidR="003C2B2F" w:rsidRDefault="00000000">
      <w:pPr>
        <w:pStyle w:val="Default"/>
        <w:numPr>
          <w:ilvl w:val="0"/>
          <w:numId w:val="20"/>
        </w:numPr>
        <w:spacing w:line="276" w:lineRule="auto"/>
        <w:jc w:val="both"/>
        <w:rPr>
          <w:rFonts w:ascii="Cambria" w:hAnsi="Cambria" w:cs="Cambria"/>
          <w:color w:val="auto"/>
          <w:sz w:val="22"/>
          <w:szCs w:val="22"/>
        </w:rPr>
      </w:pPr>
      <w:r>
        <w:rPr>
          <w:rFonts w:ascii="Cambria" w:hAnsi="Cambria" w:cs="Cambria"/>
          <w:color w:val="auto"/>
          <w:sz w:val="22"/>
          <w:szCs w:val="22"/>
        </w:rPr>
        <w:t>zamówienie powinno być zrealizowane zgodnie z obowiązującymi przepisami techniczno – budowlanymi, normami i wytycznymi, z materiałów dostarczonych przez Wykonawcę, odpowiadających wymogom wyrobów dopuszczonych do obrotu i stosowania w budownictwie, określonych w ustawie „Prawo Budowlane” tj. posiadających certyfikat;</w:t>
      </w:r>
    </w:p>
    <w:p w14:paraId="723F752F" w14:textId="77777777" w:rsidR="003C2B2F" w:rsidRDefault="00000000">
      <w:pPr>
        <w:pStyle w:val="Default"/>
        <w:numPr>
          <w:ilvl w:val="0"/>
          <w:numId w:val="20"/>
        </w:numPr>
        <w:spacing w:line="276" w:lineRule="auto"/>
        <w:jc w:val="both"/>
        <w:rPr>
          <w:rFonts w:ascii="Cambria" w:hAnsi="Cambria" w:cs="Cambria"/>
          <w:color w:val="auto"/>
          <w:sz w:val="22"/>
          <w:szCs w:val="22"/>
        </w:rPr>
      </w:pPr>
      <w:r>
        <w:rPr>
          <w:rFonts w:ascii="Cambria" w:hAnsi="Cambria" w:cs="Cambria"/>
          <w:color w:val="auto"/>
          <w:sz w:val="22"/>
          <w:szCs w:val="22"/>
        </w:rPr>
        <w:t>zapewnienia przejezdności dróg i utrzymania bezpieczeństwa terenu budowy, oraz robót poza placem budowy, a w szczególności: zabezpieczenia terenu budowy przed dostępem osób nieupoważnionych;</w:t>
      </w:r>
    </w:p>
    <w:p w14:paraId="077F7BCC" w14:textId="77777777" w:rsidR="003C2B2F" w:rsidRDefault="00000000">
      <w:pPr>
        <w:pStyle w:val="Default"/>
        <w:numPr>
          <w:ilvl w:val="0"/>
          <w:numId w:val="20"/>
        </w:numPr>
        <w:spacing w:line="276" w:lineRule="auto"/>
        <w:jc w:val="both"/>
        <w:rPr>
          <w:color w:val="auto"/>
        </w:rPr>
      </w:pPr>
      <w:bookmarkStart w:id="2" w:name="_Hlk171077110"/>
      <w:r>
        <w:rPr>
          <w:rFonts w:ascii="Cambria" w:hAnsi="Cambria" w:cs="Cambria"/>
          <w:color w:val="auto"/>
          <w:sz w:val="22"/>
          <w:szCs w:val="22"/>
        </w:rPr>
        <w:t>doprowadzenie terenu nieruchomości do stanu pierwotnego po wykonanych robotach wraz z uzyskaniem pisemnego oświadczenia właściciela nieruchomości potwierdzającego ten stan;</w:t>
      </w:r>
      <w:bookmarkEnd w:id="2"/>
    </w:p>
    <w:p w14:paraId="40BCEDFE" w14:textId="77777777" w:rsidR="003C2B2F" w:rsidRDefault="00000000" w:rsidP="00A015F0">
      <w:pPr>
        <w:spacing w:line="276" w:lineRule="auto"/>
        <w:jc w:val="both"/>
        <w:rPr>
          <w:rFonts w:asciiTheme="majorHAnsi" w:hAnsiTheme="majorHAnsi" w:cs="Calibri"/>
          <w:sz w:val="22"/>
          <w:szCs w:val="22"/>
        </w:rPr>
      </w:pPr>
      <w:r>
        <w:rPr>
          <w:rFonts w:asciiTheme="majorHAnsi" w:hAnsiTheme="majorHAnsi" w:cs="Calibri"/>
          <w:sz w:val="22"/>
          <w:szCs w:val="22"/>
        </w:rPr>
        <w:t xml:space="preserve">3. Strony oświadczają, iż Zamawiający udzielił Wykonawcy wszelkich niezbędnych informacji dotyczących przedmiotu umowy. </w:t>
      </w:r>
    </w:p>
    <w:p w14:paraId="2B02FB8C" w14:textId="77777777" w:rsidR="003C2B2F" w:rsidRDefault="003C2B2F" w:rsidP="00A015F0">
      <w:pPr>
        <w:spacing w:line="276" w:lineRule="auto"/>
        <w:ind w:left="284"/>
        <w:jc w:val="both"/>
        <w:rPr>
          <w:rFonts w:asciiTheme="majorHAnsi" w:hAnsiTheme="majorHAnsi" w:cs="Calibri"/>
          <w:sz w:val="22"/>
          <w:szCs w:val="22"/>
        </w:rPr>
      </w:pPr>
    </w:p>
    <w:p w14:paraId="2C78EE45"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3. WYMAGANIA MATERIAŁOWE</w:t>
      </w:r>
    </w:p>
    <w:p w14:paraId="3659A0B0" w14:textId="77777777" w:rsidR="003C2B2F" w:rsidRDefault="00000000">
      <w:pPr>
        <w:numPr>
          <w:ilvl w:val="0"/>
          <w:numId w:val="22"/>
        </w:numPr>
        <w:spacing w:line="276" w:lineRule="auto"/>
        <w:ind w:left="284"/>
        <w:jc w:val="both"/>
        <w:rPr>
          <w:rFonts w:asciiTheme="majorHAnsi" w:hAnsiTheme="majorHAnsi" w:cs="Calibri"/>
          <w:sz w:val="22"/>
          <w:szCs w:val="22"/>
        </w:rPr>
      </w:pPr>
      <w:r>
        <w:rPr>
          <w:rFonts w:asciiTheme="majorHAnsi" w:hAnsiTheme="majorHAnsi" w:cs="Calibri"/>
          <w:sz w:val="22"/>
          <w:szCs w:val="22"/>
        </w:rPr>
        <w:t>Przedmiot umowy wykonany zostanie z materiałów dostarczonych przez Wykonawcę.</w:t>
      </w:r>
    </w:p>
    <w:p w14:paraId="27764EB0" w14:textId="77777777" w:rsidR="003C2B2F" w:rsidRDefault="00000000">
      <w:pPr>
        <w:numPr>
          <w:ilvl w:val="0"/>
          <w:numId w:val="23"/>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 Materiały, o których mowa w ust. 1 powinny odpowiadać, co do jakości wymaganiom określonym ustawą z dnia 16 kwietnia 2004 r. o wyrobach budowlanych (Dz. U. z 2021 poz. 1213 ze zm.) oraz wymaganiom określonym w SST. </w:t>
      </w:r>
    </w:p>
    <w:p w14:paraId="00B58C1C" w14:textId="77777777" w:rsidR="003C2B2F" w:rsidRDefault="00000000">
      <w:pPr>
        <w:numPr>
          <w:ilvl w:val="0"/>
          <w:numId w:val="24"/>
        </w:numPr>
        <w:spacing w:line="276" w:lineRule="auto"/>
        <w:ind w:left="284"/>
        <w:jc w:val="both"/>
        <w:rPr>
          <w:rFonts w:asciiTheme="majorHAnsi" w:hAnsiTheme="majorHAnsi" w:cs="Calibri"/>
          <w:sz w:val="22"/>
          <w:szCs w:val="22"/>
        </w:rPr>
      </w:pPr>
      <w:r>
        <w:rPr>
          <w:rFonts w:asciiTheme="majorHAnsi" w:hAnsiTheme="majorHAnsi" w:cs="Calibri"/>
          <w:sz w:val="22"/>
          <w:szCs w:val="22"/>
        </w:rPr>
        <w:t>Na każde żądanie inspektora nadzoru, Wykonawca obowiązany jest okazać w stosunku do wskazanych materiałów aktualny certyfikat, deklarację, atest lub aprobatę techniczną.</w:t>
      </w:r>
    </w:p>
    <w:p w14:paraId="4FCCBD4D" w14:textId="77777777" w:rsidR="003C2B2F" w:rsidRDefault="00000000">
      <w:pPr>
        <w:numPr>
          <w:ilvl w:val="0"/>
          <w:numId w:val="25"/>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7C87167A" w14:textId="77777777" w:rsidR="003C2B2F" w:rsidRDefault="003C2B2F" w:rsidP="00A015F0">
      <w:pPr>
        <w:spacing w:line="276" w:lineRule="auto"/>
        <w:ind w:left="284"/>
        <w:jc w:val="both"/>
        <w:rPr>
          <w:rFonts w:asciiTheme="majorHAnsi" w:hAnsiTheme="majorHAnsi" w:cs="Calibri"/>
          <w:sz w:val="22"/>
          <w:szCs w:val="22"/>
        </w:rPr>
      </w:pPr>
    </w:p>
    <w:p w14:paraId="65763403"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4. TERMIN REALIZACJI</w:t>
      </w:r>
    </w:p>
    <w:p w14:paraId="02B6544D" w14:textId="77777777" w:rsidR="003C2B2F" w:rsidRDefault="00000000">
      <w:pPr>
        <w:numPr>
          <w:ilvl w:val="0"/>
          <w:numId w:val="26"/>
        </w:numPr>
        <w:spacing w:line="276" w:lineRule="auto"/>
        <w:ind w:left="284"/>
        <w:jc w:val="both"/>
        <w:rPr>
          <w:rFonts w:asciiTheme="majorHAnsi" w:hAnsiTheme="majorHAnsi" w:cs="Calibri"/>
          <w:sz w:val="22"/>
          <w:szCs w:val="22"/>
        </w:rPr>
      </w:pPr>
      <w:r>
        <w:rPr>
          <w:rFonts w:asciiTheme="majorHAnsi" w:hAnsiTheme="majorHAnsi" w:cs="Cambria"/>
          <w:sz w:val="22"/>
          <w:szCs w:val="22"/>
        </w:rPr>
        <w:t>Termin realizacji zamówienia</w:t>
      </w:r>
      <w:r>
        <w:rPr>
          <w:rFonts w:asciiTheme="majorHAnsi" w:hAnsiTheme="majorHAnsi" w:cs="Cambria"/>
          <w:b/>
          <w:sz w:val="22"/>
          <w:szCs w:val="22"/>
        </w:rPr>
        <w:t>: etap I do 30</w:t>
      </w:r>
      <w:r>
        <w:rPr>
          <w:rFonts w:asciiTheme="majorHAnsi" w:hAnsiTheme="majorHAnsi" w:cs="Cambria"/>
          <w:b/>
          <w:bCs/>
          <w:sz w:val="22"/>
          <w:szCs w:val="22"/>
        </w:rPr>
        <w:t>.11.2024r.; etap II do 30.06.2025 r.</w:t>
      </w:r>
    </w:p>
    <w:p w14:paraId="27CCAF18" w14:textId="77777777" w:rsidR="003C2B2F" w:rsidRDefault="00000000">
      <w:pPr>
        <w:numPr>
          <w:ilvl w:val="0"/>
          <w:numId w:val="27"/>
        </w:numPr>
        <w:spacing w:line="276" w:lineRule="auto"/>
        <w:ind w:left="284"/>
        <w:jc w:val="both"/>
        <w:rPr>
          <w:rFonts w:asciiTheme="majorHAnsi" w:hAnsiTheme="majorHAnsi" w:cs="Calibri"/>
          <w:sz w:val="22"/>
          <w:szCs w:val="22"/>
        </w:rPr>
      </w:pPr>
      <w:r>
        <w:rPr>
          <w:rFonts w:asciiTheme="majorHAnsi" w:hAnsiTheme="majorHAnsi" w:cs="Calibri"/>
          <w:sz w:val="22"/>
          <w:szCs w:val="22"/>
        </w:rPr>
        <w:t>Przekazanie terenu budowy dla każdej nieruchomości, nastąpi nie później niż w ciągu 7 dni od daty uzyskania przez wykonawcę prawa do wykonywania robót np. decyzji pozwolenie na budowę lub zaświadczenia o braku sprzeciwu do zgłoszenia rozpoczęcia robót nie wymagających pozwolenia na budowę</w:t>
      </w:r>
    </w:p>
    <w:p w14:paraId="7265EA22" w14:textId="77777777" w:rsidR="003C2B2F" w:rsidRDefault="00000000">
      <w:pPr>
        <w:numPr>
          <w:ilvl w:val="0"/>
          <w:numId w:val="28"/>
        </w:numPr>
        <w:spacing w:line="276" w:lineRule="auto"/>
        <w:ind w:left="284"/>
        <w:jc w:val="both"/>
        <w:rPr>
          <w:rFonts w:asciiTheme="majorHAnsi" w:hAnsiTheme="majorHAnsi" w:cs="Calibri"/>
          <w:sz w:val="22"/>
          <w:szCs w:val="22"/>
        </w:rPr>
      </w:pPr>
      <w:r>
        <w:rPr>
          <w:rFonts w:asciiTheme="majorHAnsi" w:hAnsiTheme="majorHAnsi" w:cs="Calibri"/>
          <w:sz w:val="22"/>
          <w:szCs w:val="22"/>
        </w:rPr>
        <w:t>Rozpoczęcie robót będących przedmiotem umowy nastąpi do 5 dni roboczych od daty protokolarnego przekazania terenu budowy.</w:t>
      </w:r>
    </w:p>
    <w:p w14:paraId="4AD416F5" w14:textId="77777777" w:rsidR="003C2B2F" w:rsidRDefault="00000000">
      <w:pPr>
        <w:numPr>
          <w:ilvl w:val="0"/>
          <w:numId w:val="29"/>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Szczegółowe terminy dla realizacji zadania objętego umową: </w:t>
      </w:r>
    </w:p>
    <w:p w14:paraId="4581918A" w14:textId="77777777" w:rsidR="003C2B2F" w:rsidRDefault="00000000">
      <w:pPr>
        <w:numPr>
          <w:ilvl w:val="0"/>
          <w:numId w:val="30"/>
        </w:numPr>
        <w:spacing w:line="276" w:lineRule="auto"/>
        <w:ind w:left="426"/>
        <w:jc w:val="both"/>
        <w:rPr>
          <w:rFonts w:asciiTheme="majorHAnsi" w:hAnsiTheme="majorHAnsi" w:cs="Calibri"/>
          <w:sz w:val="22"/>
          <w:szCs w:val="22"/>
        </w:rPr>
      </w:pPr>
      <w:r>
        <w:rPr>
          <w:rFonts w:asciiTheme="majorHAnsi" w:hAnsiTheme="majorHAnsi" w:cs="Calibri"/>
          <w:sz w:val="22"/>
          <w:szCs w:val="22"/>
        </w:rPr>
        <w:t>przekazanie w dniu zawarcia umowy, oświadczeń o podjęciu obowiązków przez kierownika budowy/kierownika robót, uwierzytelnionej kopii jego uprawnień budowlanych wraz z aktualnym zaświadczeniem o przynależności do właściwej Izby Budowlanej,</w:t>
      </w:r>
    </w:p>
    <w:p w14:paraId="16B9417D" w14:textId="77777777" w:rsidR="003C2B2F" w:rsidRDefault="00000000">
      <w:pPr>
        <w:numPr>
          <w:ilvl w:val="0"/>
          <w:numId w:val="31"/>
        </w:numPr>
        <w:spacing w:line="276" w:lineRule="auto"/>
        <w:ind w:left="426"/>
        <w:jc w:val="both"/>
        <w:rPr>
          <w:rFonts w:asciiTheme="majorHAnsi" w:hAnsiTheme="majorHAnsi" w:cs="Calibri"/>
          <w:strike/>
          <w:sz w:val="22"/>
          <w:szCs w:val="22"/>
        </w:rPr>
      </w:pPr>
      <w:r>
        <w:rPr>
          <w:rFonts w:asciiTheme="majorHAnsi" w:hAnsiTheme="majorHAnsi" w:cs="Calibri"/>
          <w:sz w:val="22"/>
          <w:szCs w:val="22"/>
        </w:rPr>
        <w:t>przekazanie w dniu zawarcia umowy harmonogramu rzeczowo-finansowego,</w:t>
      </w:r>
    </w:p>
    <w:p w14:paraId="5C121088" w14:textId="77777777" w:rsidR="003C2B2F" w:rsidRDefault="00000000">
      <w:pPr>
        <w:numPr>
          <w:ilvl w:val="0"/>
          <w:numId w:val="32"/>
        </w:numPr>
        <w:spacing w:line="276" w:lineRule="auto"/>
        <w:ind w:left="426"/>
        <w:jc w:val="both"/>
        <w:rPr>
          <w:rFonts w:asciiTheme="majorHAnsi" w:hAnsiTheme="majorHAnsi" w:cs="Calibri"/>
          <w:sz w:val="22"/>
          <w:szCs w:val="22"/>
        </w:rPr>
      </w:pPr>
      <w:r>
        <w:rPr>
          <w:rFonts w:asciiTheme="majorHAnsi" w:hAnsiTheme="majorHAnsi" w:cs="Calibri"/>
          <w:sz w:val="22"/>
          <w:szCs w:val="22"/>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3C110D1E" w14:textId="77777777" w:rsidR="003C2B2F" w:rsidRDefault="00000000">
      <w:pPr>
        <w:numPr>
          <w:ilvl w:val="0"/>
          <w:numId w:val="33"/>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Po zakończeniu wszystkich robót budowlanych Kierownik budowy dokonuje wpisu do dziennika budowy o gotowości przedmiotu umowy do odbioru końcowego robót. Za </w:t>
      </w:r>
      <w:r>
        <w:rPr>
          <w:rFonts w:asciiTheme="majorHAnsi" w:hAnsiTheme="majorHAnsi" w:cs="Calibri"/>
          <w:sz w:val="22"/>
          <w:szCs w:val="22"/>
        </w:rPr>
        <w:lastRenderedPageBreak/>
        <w:t xml:space="preserve">zakończenie robót strony uznają dzień dokonania przez Wykonawcę wpisu w dzienniku budowy o zakończeniu robót potwierdzonego przez Inspektora Nadzoru. </w:t>
      </w:r>
    </w:p>
    <w:p w14:paraId="75311E53" w14:textId="77777777" w:rsidR="003C2B2F" w:rsidRDefault="00000000">
      <w:pPr>
        <w:numPr>
          <w:ilvl w:val="0"/>
          <w:numId w:val="34"/>
        </w:numPr>
        <w:spacing w:line="276" w:lineRule="auto"/>
        <w:ind w:left="284"/>
        <w:jc w:val="both"/>
        <w:rPr>
          <w:rFonts w:asciiTheme="majorHAnsi" w:hAnsiTheme="majorHAnsi" w:cs="Calibri"/>
          <w:sz w:val="22"/>
          <w:szCs w:val="22"/>
        </w:rPr>
      </w:pPr>
      <w:r>
        <w:rPr>
          <w:rFonts w:asciiTheme="majorHAnsi" w:hAnsiTheme="majorHAnsi" w:cs="Calibri"/>
          <w:sz w:val="22"/>
          <w:szCs w:val="22"/>
        </w:rPr>
        <w:t>Zgłoszenie przedmiotu umowy do odbioru powinno nastąpić po zakończeniu robót budowlanych, potwierdzeniu przez Inspektora Nadzoru inwestorskiego prawidłowości wykonania dokumentacji powykonawczej, realizacji pozostałych warunków umowy.</w:t>
      </w:r>
    </w:p>
    <w:p w14:paraId="78653B9A" w14:textId="77777777" w:rsidR="003C2B2F" w:rsidRDefault="003C2B2F" w:rsidP="00A015F0">
      <w:pPr>
        <w:spacing w:line="276" w:lineRule="auto"/>
        <w:ind w:left="284"/>
        <w:jc w:val="both"/>
        <w:rPr>
          <w:rFonts w:asciiTheme="majorHAnsi" w:hAnsiTheme="majorHAnsi" w:cs="Calibri"/>
          <w:sz w:val="22"/>
          <w:szCs w:val="22"/>
        </w:rPr>
      </w:pPr>
    </w:p>
    <w:p w14:paraId="5EAC810C" w14:textId="77777777" w:rsidR="003C2B2F" w:rsidRDefault="00000000" w:rsidP="00A015F0">
      <w:pPr>
        <w:spacing w:line="276" w:lineRule="auto"/>
        <w:ind w:left="284"/>
        <w:jc w:val="center"/>
        <w:rPr>
          <w:rFonts w:asciiTheme="majorHAnsi" w:hAnsiTheme="majorHAnsi" w:cs="Calibri"/>
          <w:sz w:val="22"/>
          <w:szCs w:val="22"/>
        </w:rPr>
      </w:pPr>
      <w:r>
        <w:rPr>
          <w:rFonts w:asciiTheme="majorHAnsi" w:hAnsiTheme="majorHAnsi" w:cs="Calibri"/>
          <w:b/>
          <w:sz w:val="22"/>
          <w:szCs w:val="22"/>
        </w:rPr>
        <w:t>§ 5. HARMONOGRAM</w:t>
      </w:r>
    </w:p>
    <w:p w14:paraId="1ADF9E2D" w14:textId="77777777" w:rsidR="003C2B2F" w:rsidRDefault="00000000" w:rsidP="00A015F0">
      <w:pPr>
        <w:numPr>
          <w:ilvl w:val="0"/>
          <w:numId w:val="9"/>
        </w:numPr>
        <w:spacing w:line="276" w:lineRule="auto"/>
        <w:ind w:left="284"/>
        <w:jc w:val="both"/>
        <w:rPr>
          <w:rFonts w:ascii="Cambria" w:hAnsi="Cambria" w:cs="Calibri"/>
          <w:sz w:val="22"/>
          <w:szCs w:val="22"/>
        </w:rPr>
      </w:pPr>
      <w:r>
        <w:rPr>
          <w:rFonts w:asciiTheme="majorHAnsi" w:hAnsiTheme="majorHAnsi" w:cs="Calibri"/>
          <w:sz w:val="22"/>
          <w:szCs w:val="22"/>
        </w:rPr>
        <w:t xml:space="preserve">Przedmiot umowy określony w § 2 umowy realizowany będzie zgodnie z harmonogramem rzeczowo-finansowym, harmonogram zostanie dostarczony Zamawiającemu w dniu podpisania umowy. Zamawiający zgłosi Wykonawcy ewentualne uwagi do harmonogramu w ciągu 5 dni licząc od dnia podpisania niniejszej umowy. Brak zgłoszenia uwag oznacza zatwierdzenie harmonogramu rzeczowo - finansowego. Harmonogram stanowi załącznik do umowy. </w:t>
      </w:r>
    </w:p>
    <w:p w14:paraId="0FC3DEA5" w14:textId="77777777" w:rsidR="003C2B2F" w:rsidRDefault="00000000" w:rsidP="00A015F0">
      <w:pPr>
        <w:numPr>
          <w:ilvl w:val="0"/>
          <w:numId w:val="9"/>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wraz z propozycją zmiany harmonogramu przedstawi uzasadnienie konieczności wprowadzenia zmiany.</w:t>
      </w:r>
    </w:p>
    <w:p w14:paraId="02BBEBAA" w14:textId="77777777" w:rsidR="00A015F0" w:rsidRDefault="00A015F0" w:rsidP="00A015F0">
      <w:pPr>
        <w:spacing w:line="276" w:lineRule="auto"/>
        <w:jc w:val="center"/>
        <w:rPr>
          <w:rFonts w:asciiTheme="majorHAnsi" w:hAnsiTheme="majorHAnsi" w:cs="Calibri"/>
          <w:b/>
          <w:sz w:val="22"/>
          <w:szCs w:val="22"/>
        </w:rPr>
      </w:pPr>
    </w:p>
    <w:p w14:paraId="68411F8E" w14:textId="5CF3742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6. WYNAGRODZENIE WYKONAWCY</w:t>
      </w:r>
    </w:p>
    <w:p w14:paraId="25646C98" w14:textId="77777777" w:rsidR="003C2B2F" w:rsidRDefault="00000000">
      <w:pPr>
        <w:numPr>
          <w:ilvl w:val="0"/>
          <w:numId w:val="35"/>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Za wykonanie przedmiotu umowy, określonego w § 2 umowy, strony ustalają wynagrodzenie ryczałtowe: </w:t>
      </w:r>
    </w:p>
    <w:p w14:paraId="18A6CD2D"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cena brutto (wraz z podatkiem VAT) w wysokości: </w:t>
      </w:r>
      <w:r>
        <w:rPr>
          <w:rFonts w:asciiTheme="majorHAnsi" w:hAnsiTheme="majorHAnsi" w:cs="Calibri"/>
          <w:b/>
          <w:sz w:val="22"/>
          <w:szCs w:val="22"/>
        </w:rPr>
        <w:t>………………………. zł</w:t>
      </w:r>
    </w:p>
    <w:p w14:paraId="5219F58A"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(słownie brutto: </w:t>
      </w:r>
      <w:r>
        <w:rPr>
          <w:rFonts w:asciiTheme="majorHAnsi" w:hAnsiTheme="majorHAnsi" w:cs="Calibri"/>
          <w:b/>
          <w:sz w:val="22"/>
          <w:szCs w:val="22"/>
        </w:rPr>
        <w:t>…………………………. )</w:t>
      </w:r>
    </w:p>
    <w:p w14:paraId="48ED7FD5"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 w tym:</w:t>
      </w:r>
    </w:p>
    <w:p w14:paraId="5A4DD9E8"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wartość netto  </w:t>
      </w:r>
      <w:r>
        <w:rPr>
          <w:rFonts w:asciiTheme="majorHAnsi" w:hAnsiTheme="majorHAnsi" w:cs="Calibri"/>
          <w:b/>
          <w:sz w:val="22"/>
          <w:szCs w:val="22"/>
        </w:rPr>
        <w:t>………………………….. zł</w:t>
      </w:r>
    </w:p>
    <w:p w14:paraId="77AD76B7"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 słownie: …………………………………………………………………….)</w:t>
      </w:r>
    </w:p>
    <w:p w14:paraId="54B037BA"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Podatek Vat  </w:t>
      </w:r>
      <w:r>
        <w:rPr>
          <w:rFonts w:asciiTheme="majorHAnsi" w:hAnsiTheme="majorHAnsi" w:cs="Calibri"/>
          <w:b/>
          <w:sz w:val="22"/>
          <w:szCs w:val="22"/>
        </w:rPr>
        <w:t>…….%</w:t>
      </w:r>
      <w:r>
        <w:rPr>
          <w:rFonts w:asciiTheme="majorHAnsi" w:hAnsiTheme="majorHAnsi" w:cs="Calibri"/>
          <w:sz w:val="22"/>
          <w:szCs w:val="22"/>
        </w:rPr>
        <w:t xml:space="preserve">  </w:t>
      </w:r>
      <w:r>
        <w:rPr>
          <w:rFonts w:asciiTheme="majorHAnsi" w:hAnsiTheme="majorHAnsi" w:cs="Calibri"/>
          <w:b/>
          <w:sz w:val="22"/>
          <w:szCs w:val="22"/>
        </w:rPr>
        <w:t>…………………………….. zł</w:t>
      </w:r>
    </w:p>
    <w:p w14:paraId="0756AE1F" w14:textId="77777777" w:rsidR="003C2B2F" w:rsidRDefault="00000000" w:rsidP="00A015F0">
      <w:pPr>
        <w:spacing w:line="276" w:lineRule="auto"/>
        <w:ind w:left="284"/>
        <w:jc w:val="both"/>
        <w:rPr>
          <w:rFonts w:asciiTheme="majorHAnsi" w:hAnsiTheme="majorHAnsi" w:cs="Calibri"/>
          <w:b/>
          <w:sz w:val="22"/>
          <w:szCs w:val="22"/>
        </w:rPr>
      </w:pPr>
      <w:r>
        <w:rPr>
          <w:rFonts w:asciiTheme="majorHAnsi" w:hAnsiTheme="majorHAnsi" w:cs="Calibri"/>
          <w:sz w:val="22"/>
          <w:szCs w:val="22"/>
        </w:rPr>
        <w:t>( słownie</w:t>
      </w:r>
      <w:r>
        <w:rPr>
          <w:rFonts w:asciiTheme="majorHAnsi" w:hAnsiTheme="majorHAnsi" w:cs="Calibri"/>
          <w:b/>
          <w:sz w:val="22"/>
          <w:szCs w:val="22"/>
        </w:rPr>
        <w:t>: ……………………………………………………………..)</w:t>
      </w:r>
    </w:p>
    <w:p w14:paraId="23627CAF"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 zgodnie z formularzem ofertowym stanowiącym załącznik do umowy, </w:t>
      </w:r>
    </w:p>
    <w:p w14:paraId="1455F981" w14:textId="77777777" w:rsidR="003C2B2F" w:rsidRDefault="00000000">
      <w:pPr>
        <w:numPr>
          <w:ilvl w:val="0"/>
          <w:numId w:val="36"/>
        </w:numPr>
        <w:spacing w:line="276" w:lineRule="auto"/>
        <w:ind w:left="284"/>
        <w:jc w:val="both"/>
        <w:rPr>
          <w:rFonts w:asciiTheme="majorHAnsi" w:hAnsiTheme="majorHAnsi" w:cs="Calibri"/>
          <w:sz w:val="22"/>
          <w:szCs w:val="22"/>
        </w:rPr>
      </w:pPr>
      <w:r>
        <w:rPr>
          <w:rFonts w:asciiTheme="majorHAnsi" w:hAnsiTheme="majorHAnsi" w:cs="Calibri"/>
          <w:sz w:val="22"/>
          <w:szCs w:val="22"/>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4151789E" w14:textId="77777777" w:rsidR="003C2B2F" w:rsidRDefault="00000000">
      <w:pPr>
        <w:numPr>
          <w:ilvl w:val="0"/>
          <w:numId w:val="37"/>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Specyfikacją Warunków Zamówienia, obowiązującymi przepisami, Prawem budowlanym, wydanymi decyzjami, pozwoleniami i uzgodnieniami, sztuką budowlaną itp. 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t>
      </w:r>
      <w:r>
        <w:rPr>
          <w:rFonts w:asciiTheme="majorHAnsi" w:hAnsiTheme="majorHAnsi" w:cs="Calibri"/>
          <w:sz w:val="22"/>
          <w:szCs w:val="22"/>
        </w:rPr>
        <w:lastRenderedPageBreak/>
        <w:t xml:space="preserve">wynagrodzeniu nie stanowi podstawy do ponoszenia przez Zamawiającego jakichkolwiek dodatkowych kosztów w terminie późniejszym. </w:t>
      </w:r>
    </w:p>
    <w:p w14:paraId="6D8D2C6C" w14:textId="77777777" w:rsidR="003C2B2F" w:rsidRDefault="00000000">
      <w:pPr>
        <w:numPr>
          <w:ilvl w:val="0"/>
          <w:numId w:val="38"/>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Wynagrodzenie ryczałtowe określone w ust. 1 jest wynagrodzeniem niezmiennym przez cały okres realizacji inwestycji, z zastrzeżeniem wyjątków przewidzianych w ust. 9 i § 20. </w:t>
      </w:r>
    </w:p>
    <w:p w14:paraId="5BEE2212" w14:textId="77777777" w:rsidR="003C2B2F" w:rsidRDefault="00000000">
      <w:pPr>
        <w:numPr>
          <w:ilvl w:val="0"/>
          <w:numId w:val="39"/>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599DE9AC" w14:textId="77777777" w:rsidR="003C2B2F" w:rsidRDefault="00000000">
      <w:pPr>
        <w:numPr>
          <w:ilvl w:val="0"/>
          <w:numId w:val="40"/>
        </w:numPr>
        <w:spacing w:line="276" w:lineRule="auto"/>
        <w:ind w:left="284"/>
        <w:jc w:val="both"/>
        <w:rPr>
          <w:rFonts w:asciiTheme="majorHAnsi" w:hAnsiTheme="majorHAnsi" w:cs="Calibri"/>
          <w:sz w:val="22"/>
          <w:szCs w:val="22"/>
        </w:rPr>
      </w:pPr>
      <w:r>
        <w:rPr>
          <w:rFonts w:asciiTheme="majorHAnsi" w:hAnsiTheme="majorHAnsi" w:cs="Calibri"/>
          <w:sz w:val="22"/>
          <w:szCs w:val="22"/>
        </w:rPr>
        <w:t>W dniu podpisania niniejszej umowy, Wykonawca zobowiązany jest przekazać Zamawiającemu do zatwierdzenia harmonogram rzeczowo-finansowy, który stanowić będzie załącznik do niniejszej umowy. Załączony harmonogram rzeczowo-finansowy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1A1A6339" w14:textId="77777777" w:rsidR="003C2B2F" w:rsidRDefault="00000000">
      <w:pPr>
        <w:numPr>
          <w:ilvl w:val="0"/>
          <w:numId w:val="41"/>
        </w:numPr>
        <w:spacing w:line="276" w:lineRule="auto"/>
        <w:ind w:left="284"/>
        <w:jc w:val="both"/>
        <w:rPr>
          <w:rFonts w:asciiTheme="majorHAnsi" w:hAnsiTheme="majorHAnsi" w:cs="Calibri"/>
          <w:sz w:val="22"/>
          <w:szCs w:val="22"/>
        </w:rPr>
      </w:pPr>
      <w:r>
        <w:rPr>
          <w:rFonts w:asciiTheme="majorHAnsi" w:hAnsiTheme="majorHAnsi" w:cs="Calibri"/>
          <w:sz w:val="22"/>
          <w:szCs w:val="22"/>
        </w:rPr>
        <w:t>Zamawiający zgłosi uwagi do harmonogramu rzeczowo-finansowego przedstawicielowi Wykonawcy, w terminie do  5 dni od dnia przedłożenia harmonogramu rzeczowo-finansowego do zatwierdzenia. Brak zgłoszenia uwag oznacza zatwierdzenie harmonogramu rzeczowo-finansowego. Wykonawca uwzględni zgłoszone uwagi w terminie 5 dni od dnia ich przekazania przez Zamawiającego i w tym terminie przekaże Zamawiającemu poprawioną wersję harmonogramu rzeczowo-finansowego. Wykonawca może powoływać się wyłącznie na kosztorys zatwierdzony przez Zamawiającego.</w:t>
      </w:r>
    </w:p>
    <w:p w14:paraId="015D3F3A" w14:textId="77777777" w:rsidR="003C2B2F" w:rsidRDefault="00000000">
      <w:pPr>
        <w:numPr>
          <w:ilvl w:val="0"/>
          <w:numId w:val="42"/>
        </w:numPr>
        <w:spacing w:line="276" w:lineRule="auto"/>
        <w:ind w:left="284"/>
        <w:jc w:val="both"/>
        <w:rPr>
          <w:rFonts w:asciiTheme="majorHAnsi" w:hAnsiTheme="majorHAnsi" w:cs="Calibri"/>
          <w:sz w:val="22"/>
          <w:szCs w:val="22"/>
        </w:rPr>
      </w:pPr>
      <w:r>
        <w:rPr>
          <w:rFonts w:asciiTheme="majorHAnsi" w:hAnsiTheme="majorHAnsi" w:cs="Calibri"/>
          <w:sz w:val="22"/>
          <w:szCs w:val="22"/>
        </w:rPr>
        <w:t>Zamawiający zastrzega sobie prawo korekty wartości poszczególnych elementów harmonogramu rzeczowo-finansowego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ust. 1.</w:t>
      </w:r>
    </w:p>
    <w:p w14:paraId="714F4C6A" w14:textId="77777777" w:rsidR="003C2B2F" w:rsidRDefault="00000000">
      <w:pPr>
        <w:numPr>
          <w:ilvl w:val="0"/>
          <w:numId w:val="43"/>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W przypadku ograniczenia zakresu rzeczowego przedmiotu umowy, roboty niewykonane nie podlegają zapłacie i wynagrodzenie wskazane w ust. 1 zostanie stosownie pomniejszone o wartość niewykonanej części przedmiotu umowy ustaloną na podstawie harmonogramu rzeczowo-finansowego,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A336F21" w14:textId="77777777" w:rsidR="003C2B2F" w:rsidRDefault="00000000">
      <w:pPr>
        <w:numPr>
          <w:ilvl w:val="0"/>
          <w:numId w:val="44"/>
        </w:numPr>
        <w:spacing w:line="276" w:lineRule="auto"/>
        <w:ind w:left="284"/>
        <w:jc w:val="both"/>
        <w:rPr>
          <w:rFonts w:asciiTheme="majorHAnsi" w:hAnsiTheme="majorHAnsi" w:cs="Calibri"/>
          <w:sz w:val="22"/>
          <w:szCs w:val="22"/>
        </w:rPr>
      </w:pPr>
      <w:r>
        <w:rPr>
          <w:rFonts w:asciiTheme="majorHAnsi" w:hAnsiTheme="majorHAnsi" w:cs="Calibri"/>
          <w:sz w:val="22"/>
          <w:szCs w:val="22"/>
        </w:rPr>
        <w:t>W ramach wynagrodzenia określonego w ust. 1 Wykonawca będzie ponosił koszty: prac geodezyjnych i inwentaryzacji powykonawczej, urządzenia i utrzymania zaplecza budowy,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723B044D" w14:textId="77777777" w:rsidR="003C2B2F" w:rsidRDefault="00000000">
      <w:pPr>
        <w:numPr>
          <w:ilvl w:val="0"/>
          <w:numId w:val="45"/>
        </w:numPr>
        <w:spacing w:line="276" w:lineRule="auto"/>
        <w:ind w:left="284"/>
        <w:jc w:val="both"/>
        <w:rPr>
          <w:rFonts w:asciiTheme="majorHAnsi" w:hAnsiTheme="majorHAnsi" w:cs="Calibri"/>
          <w:sz w:val="22"/>
          <w:szCs w:val="22"/>
        </w:rPr>
      </w:pPr>
      <w:r>
        <w:rPr>
          <w:rFonts w:asciiTheme="majorHAnsi" w:hAnsiTheme="majorHAnsi" w:cs="Calibri"/>
          <w:sz w:val="22"/>
          <w:szCs w:val="22"/>
        </w:rPr>
        <w:t>Niniejsza umowa nie przewiduje udzielania zaliczek dla Wykonawcy na poczet wykonania zamówienia, zatem nie reguluje sposobu rozliczania tych zaliczek.</w:t>
      </w:r>
    </w:p>
    <w:p w14:paraId="5D20EA78" w14:textId="77777777" w:rsidR="003C2B2F" w:rsidRDefault="003C2B2F" w:rsidP="00A015F0">
      <w:pPr>
        <w:spacing w:line="276" w:lineRule="auto"/>
        <w:ind w:left="284"/>
        <w:jc w:val="both"/>
        <w:rPr>
          <w:rFonts w:asciiTheme="majorHAnsi" w:hAnsiTheme="majorHAnsi" w:cs="Calibri"/>
          <w:sz w:val="22"/>
          <w:szCs w:val="22"/>
        </w:rPr>
      </w:pPr>
    </w:p>
    <w:p w14:paraId="52CFD808"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lastRenderedPageBreak/>
        <w:t>§ 7. ROZLICZENIE ROBÓT</w:t>
      </w:r>
    </w:p>
    <w:p w14:paraId="0A9F8DF7" w14:textId="77777777" w:rsidR="003C2B2F" w:rsidRDefault="00000000">
      <w:pPr>
        <w:numPr>
          <w:ilvl w:val="0"/>
          <w:numId w:val="46"/>
        </w:numPr>
        <w:spacing w:line="276" w:lineRule="auto"/>
        <w:jc w:val="both"/>
        <w:rPr>
          <w:rFonts w:asciiTheme="majorHAnsi" w:hAnsiTheme="majorHAnsi" w:cs="Calibri"/>
          <w:strike/>
          <w:sz w:val="22"/>
          <w:szCs w:val="22"/>
        </w:rPr>
      </w:pPr>
      <w:r>
        <w:rPr>
          <w:rFonts w:asciiTheme="majorHAnsi" w:hAnsiTheme="majorHAnsi" w:cs="Calibri"/>
          <w:sz w:val="22"/>
          <w:szCs w:val="22"/>
        </w:rPr>
        <w:t>Rozliczenie umowy nastąpi na podstawie faktur VAT wystawionych przez Wykonawcę w oparciu o protokół odbioru częściowego i końcowego przedmiotu umowy.</w:t>
      </w:r>
    </w:p>
    <w:p w14:paraId="2615F527" w14:textId="77777777" w:rsidR="003C2B2F" w:rsidRDefault="00000000">
      <w:pPr>
        <w:numPr>
          <w:ilvl w:val="0"/>
          <w:numId w:val="47"/>
        </w:numPr>
        <w:spacing w:line="276" w:lineRule="auto"/>
        <w:jc w:val="both"/>
        <w:rPr>
          <w:rFonts w:asciiTheme="majorHAnsi" w:hAnsiTheme="majorHAnsi" w:cs="Calibri"/>
          <w:sz w:val="22"/>
          <w:szCs w:val="22"/>
        </w:rPr>
      </w:pPr>
      <w:r>
        <w:rPr>
          <w:rFonts w:asciiTheme="majorHAnsi" w:hAnsiTheme="majorHAnsi" w:cs="Calibri"/>
          <w:sz w:val="22"/>
          <w:szCs w:val="22"/>
        </w:rPr>
        <w:t xml:space="preserve">Zamawiający dopuszcza rozliczenia częściowe po zakończeniu I etapu umowy. </w:t>
      </w:r>
    </w:p>
    <w:p w14:paraId="336AAA64" w14:textId="77777777" w:rsidR="003C2B2F" w:rsidRDefault="00000000">
      <w:pPr>
        <w:numPr>
          <w:ilvl w:val="0"/>
          <w:numId w:val="48"/>
        </w:numPr>
        <w:spacing w:line="276" w:lineRule="auto"/>
        <w:jc w:val="both"/>
        <w:rPr>
          <w:rFonts w:asciiTheme="majorHAnsi" w:hAnsiTheme="majorHAnsi" w:cs="Calibri"/>
          <w:sz w:val="22"/>
          <w:szCs w:val="22"/>
        </w:rPr>
      </w:pPr>
      <w:r>
        <w:rPr>
          <w:rFonts w:asciiTheme="majorHAnsi" w:hAnsiTheme="majorHAnsi" w:cs="Calibri"/>
          <w:sz w:val="22"/>
          <w:szCs w:val="22"/>
        </w:rPr>
        <w:t>W przypadku zawarcia umowy z Podwykonawcą, Wykonawca zobowiązany jest załączyć do każdej faktury częściowej i końcowej potwierdzenie otrzymania przelewu o wartości określonej na fakturze Podwykonawcy podpisane przez Wykonawcę i Podwykonawcę oraz oświadczenie, że wszystkie należności wynikające z wystawionych faktur Podwykonawcy, których termin płatności upłynął w okresie objętym rozliczeniem częściowym, zostały uregulowane.</w:t>
      </w:r>
    </w:p>
    <w:p w14:paraId="1E179446" w14:textId="77777777" w:rsidR="003C2B2F" w:rsidRDefault="00000000">
      <w:pPr>
        <w:numPr>
          <w:ilvl w:val="0"/>
          <w:numId w:val="49"/>
        </w:numPr>
        <w:spacing w:line="276" w:lineRule="auto"/>
        <w:jc w:val="both"/>
        <w:rPr>
          <w:rFonts w:asciiTheme="majorHAnsi" w:hAnsiTheme="majorHAnsi" w:cs="Calibri"/>
          <w:sz w:val="22"/>
          <w:szCs w:val="22"/>
        </w:rPr>
      </w:pPr>
      <w:r>
        <w:rPr>
          <w:rFonts w:asciiTheme="majorHAnsi" w:hAnsiTheme="majorHAnsi" w:cs="Calibri"/>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 nagrodzenia odpowiednio przez Wykonawcę, Podwykonawcę lub dalszego Podwykonawcę zamówienia na roboty budowlane.</w:t>
      </w:r>
    </w:p>
    <w:p w14:paraId="09A00206" w14:textId="77777777" w:rsidR="003C2B2F" w:rsidRDefault="00000000">
      <w:pPr>
        <w:numPr>
          <w:ilvl w:val="0"/>
          <w:numId w:val="50"/>
        </w:numPr>
        <w:spacing w:line="276" w:lineRule="auto"/>
        <w:jc w:val="both"/>
        <w:rPr>
          <w:rFonts w:asciiTheme="majorHAnsi" w:hAnsiTheme="majorHAnsi" w:cs="Calibri"/>
          <w:sz w:val="22"/>
          <w:szCs w:val="22"/>
        </w:rPr>
      </w:pPr>
      <w:r>
        <w:rPr>
          <w:rFonts w:asciiTheme="majorHAnsi" w:hAnsiTheme="majorHAnsi" w:cs="Calibri"/>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5A7A4352" w14:textId="77777777" w:rsidR="003C2B2F" w:rsidRDefault="00000000">
      <w:pPr>
        <w:numPr>
          <w:ilvl w:val="0"/>
          <w:numId w:val="51"/>
        </w:numPr>
        <w:spacing w:line="276" w:lineRule="auto"/>
        <w:jc w:val="both"/>
        <w:rPr>
          <w:rFonts w:asciiTheme="majorHAnsi" w:hAnsiTheme="majorHAnsi" w:cs="Calibri"/>
          <w:sz w:val="22"/>
          <w:szCs w:val="22"/>
        </w:rPr>
      </w:pPr>
      <w:r>
        <w:rPr>
          <w:rFonts w:asciiTheme="majorHAnsi" w:hAnsiTheme="majorHAnsi" w:cs="Calibri"/>
          <w:sz w:val="22"/>
          <w:szCs w:val="22"/>
        </w:rPr>
        <w:t>W przypadku zgłoszenia uwag, o których mowa w ust. 5, w wyznaczonym terminie Zamawiający może:</w:t>
      </w:r>
    </w:p>
    <w:p w14:paraId="1F7581E6" w14:textId="77777777" w:rsidR="003C2B2F" w:rsidRDefault="00000000">
      <w:pPr>
        <w:numPr>
          <w:ilvl w:val="0"/>
          <w:numId w:val="52"/>
        </w:numPr>
        <w:spacing w:line="276" w:lineRule="auto"/>
        <w:jc w:val="both"/>
        <w:rPr>
          <w:rFonts w:asciiTheme="majorHAnsi" w:hAnsiTheme="majorHAnsi" w:cs="Calibri"/>
          <w:sz w:val="22"/>
          <w:szCs w:val="22"/>
        </w:rPr>
      </w:pPr>
      <w:r>
        <w:rPr>
          <w:rFonts w:asciiTheme="majorHAnsi" w:hAnsiTheme="majorHAnsi" w:cs="Calibri"/>
          <w:sz w:val="22"/>
          <w:szCs w:val="22"/>
        </w:rPr>
        <w:t xml:space="preserve">nie dokonywać bezpośredniej zapłaty wynagrodzenia Podwykonawcy lub dalszemu Podwykonawcy, jeżeli Wykonawca wykaże niezasadność takiej zapłaty, albo </w:t>
      </w:r>
    </w:p>
    <w:p w14:paraId="7A05179D" w14:textId="77777777" w:rsidR="003C2B2F" w:rsidRDefault="00000000">
      <w:pPr>
        <w:numPr>
          <w:ilvl w:val="0"/>
          <w:numId w:val="53"/>
        </w:numPr>
        <w:spacing w:line="276" w:lineRule="auto"/>
        <w:jc w:val="both"/>
        <w:rPr>
          <w:rFonts w:asciiTheme="majorHAnsi" w:hAnsiTheme="majorHAnsi" w:cs="Calibri"/>
          <w:sz w:val="22"/>
          <w:szCs w:val="22"/>
        </w:rPr>
      </w:pPr>
      <w:r>
        <w:rPr>
          <w:rFonts w:asciiTheme="majorHAnsi" w:hAnsiTheme="majorHAns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67D1AE" w14:textId="77777777" w:rsidR="003C2B2F" w:rsidRDefault="00000000">
      <w:pPr>
        <w:numPr>
          <w:ilvl w:val="0"/>
          <w:numId w:val="54"/>
        </w:numPr>
        <w:spacing w:line="276" w:lineRule="auto"/>
        <w:jc w:val="both"/>
        <w:rPr>
          <w:rFonts w:asciiTheme="majorHAnsi" w:hAnsiTheme="majorHAnsi" w:cs="Calibri"/>
          <w:sz w:val="22"/>
          <w:szCs w:val="22"/>
        </w:rPr>
      </w:pPr>
      <w:r>
        <w:rPr>
          <w:rFonts w:asciiTheme="majorHAnsi" w:hAnsiTheme="majorHAnsi" w:cs="Calibri"/>
          <w:sz w:val="22"/>
          <w:szCs w:val="22"/>
        </w:rPr>
        <w:t>dokonać bezpośredniej zapłaty wynagrodzenia Podwykonawcy lub dalszemu Podwykonawcy, jeżeli Podwykonawca lub dalszy Podwykonawca wykaże zasadność takiej zapłaty.</w:t>
      </w:r>
    </w:p>
    <w:p w14:paraId="19E3CC91" w14:textId="77777777" w:rsidR="003C2B2F" w:rsidRDefault="00000000">
      <w:pPr>
        <w:numPr>
          <w:ilvl w:val="0"/>
          <w:numId w:val="55"/>
        </w:numPr>
        <w:spacing w:line="276" w:lineRule="auto"/>
        <w:jc w:val="both"/>
        <w:rPr>
          <w:rFonts w:asciiTheme="majorHAnsi" w:hAnsiTheme="majorHAnsi" w:cs="Calibri"/>
          <w:sz w:val="22"/>
          <w:szCs w:val="22"/>
        </w:rPr>
      </w:pPr>
      <w:r>
        <w:rPr>
          <w:rFonts w:asciiTheme="majorHAnsi" w:hAnsiTheme="majorHAnsi" w:cs="Calibri"/>
          <w:sz w:val="22"/>
          <w:szCs w:val="22"/>
        </w:rPr>
        <w:t xml:space="preserve">W przypadku dokonania bezpośredniej zapłaty Podwykonawcy lub dalszemu Podwykonawcy, o których mowa w ust. 5, Zamawiający potrąca kwotę wypłaconego wynagrodzenia z wynagrodzenia należnego Wykonawcy. </w:t>
      </w:r>
    </w:p>
    <w:p w14:paraId="532B8DAC" w14:textId="77777777" w:rsidR="003C2B2F" w:rsidRDefault="00000000">
      <w:pPr>
        <w:numPr>
          <w:ilvl w:val="0"/>
          <w:numId w:val="56"/>
        </w:numPr>
        <w:spacing w:line="276" w:lineRule="auto"/>
        <w:jc w:val="both"/>
        <w:rPr>
          <w:rFonts w:asciiTheme="majorHAnsi" w:hAnsiTheme="majorHAnsi" w:cs="Calibri"/>
          <w:sz w:val="22"/>
          <w:szCs w:val="22"/>
        </w:rPr>
      </w:pPr>
      <w:r>
        <w:rPr>
          <w:rFonts w:asciiTheme="majorHAnsi" w:hAnsiTheme="majorHAnsi" w:cs="Calibri"/>
          <w:sz w:val="22"/>
          <w:szCs w:val="22"/>
        </w:rPr>
        <w:t>Należności z tytułu faktur będą płatne przez Zamawiającego przelewem na konto Wykonawcy wskazane w fakturze.</w:t>
      </w:r>
    </w:p>
    <w:p w14:paraId="48E6E5C3" w14:textId="77777777" w:rsidR="003C2B2F" w:rsidRDefault="00000000">
      <w:pPr>
        <w:numPr>
          <w:ilvl w:val="0"/>
          <w:numId w:val="57"/>
        </w:numPr>
        <w:spacing w:line="276" w:lineRule="auto"/>
        <w:jc w:val="both"/>
        <w:rPr>
          <w:rFonts w:asciiTheme="majorHAnsi" w:hAnsiTheme="majorHAnsi" w:cs="Calibri"/>
          <w:sz w:val="22"/>
          <w:szCs w:val="22"/>
        </w:rPr>
      </w:pPr>
      <w:r>
        <w:rPr>
          <w:rFonts w:asciiTheme="majorHAnsi" w:hAnsiTheme="majorHAnsi" w:cs="Calibri"/>
          <w:sz w:val="22"/>
          <w:szCs w:val="22"/>
        </w:rPr>
        <w:t xml:space="preserve"> 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5D09415B" w14:textId="77777777" w:rsidR="003C2B2F" w:rsidRDefault="003C2B2F" w:rsidP="00A015F0">
      <w:pPr>
        <w:spacing w:line="276" w:lineRule="auto"/>
        <w:ind w:left="420"/>
        <w:jc w:val="both"/>
        <w:rPr>
          <w:rFonts w:asciiTheme="majorHAnsi" w:hAnsiTheme="majorHAnsi" w:cs="Calibri"/>
          <w:sz w:val="22"/>
          <w:szCs w:val="22"/>
        </w:rPr>
      </w:pPr>
    </w:p>
    <w:p w14:paraId="471D1FE4"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8. ROBOTY ZAMIENNE I DODATKOWE</w:t>
      </w:r>
    </w:p>
    <w:p w14:paraId="435D53E1" w14:textId="77777777" w:rsidR="003C2B2F" w:rsidRDefault="00000000">
      <w:pPr>
        <w:pStyle w:val="Akapitzlist"/>
        <w:numPr>
          <w:ilvl w:val="3"/>
          <w:numId w:val="58"/>
        </w:numPr>
        <w:spacing w:line="276" w:lineRule="auto"/>
        <w:ind w:left="567" w:hanging="567"/>
        <w:contextualSpacing/>
        <w:jc w:val="both"/>
        <w:rPr>
          <w:rFonts w:asciiTheme="majorHAnsi" w:hAnsiTheme="majorHAnsi" w:cs="Calibri"/>
          <w:sz w:val="22"/>
          <w:szCs w:val="22"/>
        </w:rPr>
      </w:pPr>
      <w:r>
        <w:rPr>
          <w:rFonts w:asciiTheme="majorHAnsi" w:hAnsiTheme="majorHAnsi" w:cs="Calibri"/>
          <w:sz w:val="22"/>
          <w:szCs w:val="22"/>
        </w:rPr>
        <w:t>Strony przyjmują następującą definicję robót zamiennych i dodatkowych oraz sposób ich zlecenia i rozliczenia:</w:t>
      </w:r>
    </w:p>
    <w:p w14:paraId="6E67C7B6" w14:textId="77777777" w:rsidR="003C2B2F" w:rsidRDefault="00000000" w:rsidP="00A015F0">
      <w:pPr>
        <w:pStyle w:val="Akapitzlist"/>
        <w:numPr>
          <w:ilvl w:val="0"/>
          <w:numId w:val="1"/>
        </w:numPr>
        <w:spacing w:line="276" w:lineRule="auto"/>
        <w:contextualSpacing/>
        <w:jc w:val="both"/>
        <w:rPr>
          <w:rFonts w:asciiTheme="majorHAnsi" w:hAnsiTheme="majorHAnsi" w:cs="Calibri"/>
          <w:sz w:val="22"/>
          <w:szCs w:val="22"/>
        </w:rPr>
      </w:pPr>
      <w:r>
        <w:rPr>
          <w:rFonts w:asciiTheme="majorHAnsi" w:hAnsiTheme="majorHAnsi" w:cs="Calibri"/>
          <w:sz w:val="22"/>
          <w:szCs w:val="22"/>
        </w:rPr>
        <w:t xml:space="preserve">Przez roboty zamienne należy rozumieć roboty wynikające ze zmiany technologii lub zmiany materiałów przewidzianych w programie funkcjonalno – użytkowym oraz </w:t>
      </w:r>
      <w:r>
        <w:rPr>
          <w:rFonts w:asciiTheme="majorHAnsi" w:hAnsiTheme="majorHAnsi" w:cs="Calibri"/>
          <w:sz w:val="22"/>
          <w:szCs w:val="22"/>
        </w:rPr>
        <w:lastRenderedPageBreak/>
        <w:t>dokumentacji projektowej. Roboty zamienne Wykonawca wykona na podstawie protokołu konieczności podpisanego przez strony umowy. Rozliczenie robót zamiennych nastąpi na zasadach określonych w § 9.</w:t>
      </w:r>
    </w:p>
    <w:p w14:paraId="329ABF73" w14:textId="77777777" w:rsidR="003C2B2F" w:rsidRDefault="00000000" w:rsidP="00A015F0">
      <w:pPr>
        <w:pStyle w:val="Akapitzlist"/>
        <w:numPr>
          <w:ilvl w:val="0"/>
          <w:numId w:val="1"/>
        </w:numPr>
        <w:spacing w:line="276" w:lineRule="auto"/>
        <w:contextualSpacing/>
        <w:jc w:val="both"/>
        <w:rPr>
          <w:rFonts w:asciiTheme="majorHAnsi" w:hAnsiTheme="majorHAnsi" w:cs="Calibri"/>
          <w:sz w:val="22"/>
          <w:szCs w:val="22"/>
        </w:rPr>
      </w:pPr>
      <w:r>
        <w:rPr>
          <w:rFonts w:asciiTheme="majorHAnsi" w:hAnsiTheme="majorHAnsi" w:cs="Calibri"/>
          <w:sz w:val="22"/>
          <w:szCs w:val="22"/>
        </w:rPr>
        <w:t>Przez roboty należy rozumieć dodatkowe dostawy, usługi lub roboty budowlane od dotychczasowego Wykonawcy, nieobjęte zamówieniem podstawowym, o ile stały się niezbędne i zostały spełnione łącznie następujące warunki:</w:t>
      </w:r>
    </w:p>
    <w:p w14:paraId="75AF7C0F" w14:textId="77777777" w:rsidR="003C2B2F" w:rsidRDefault="00000000" w:rsidP="00A015F0">
      <w:pPr>
        <w:pStyle w:val="Akapitzlist"/>
        <w:numPr>
          <w:ilvl w:val="0"/>
          <w:numId w:val="2"/>
        </w:numPr>
        <w:spacing w:line="276" w:lineRule="auto"/>
        <w:contextualSpacing/>
        <w:jc w:val="both"/>
        <w:rPr>
          <w:rFonts w:asciiTheme="majorHAnsi" w:hAnsiTheme="majorHAnsi" w:cs="Calibri"/>
          <w:sz w:val="22"/>
          <w:szCs w:val="22"/>
        </w:rPr>
      </w:pPr>
      <w:r>
        <w:rPr>
          <w:rFonts w:asciiTheme="majorHAnsi" w:hAnsiTheme="majorHAns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6837511F" w14:textId="77777777" w:rsidR="003C2B2F" w:rsidRDefault="00000000" w:rsidP="00A015F0">
      <w:pPr>
        <w:pStyle w:val="Akapitzlist"/>
        <w:numPr>
          <w:ilvl w:val="0"/>
          <w:numId w:val="2"/>
        </w:numPr>
        <w:spacing w:line="276" w:lineRule="auto"/>
        <w:contextualSpacing/>
        <w:jc w:val="both"/>
        <w:rPr>
          <w:rFonts w:asciiTheme="majorHAnsi" w:hAnsiTheme="majorHAnsi" w:cs="Calibri"/>
          <w:sz w:val="22"/>
          <w:szCs w:val="22"/>
        </w:rPr>
      </w:pPr>
      <w:r>
        <w:rPr>
          <w:rFonts w:asciiTheme="majorHAnsi" w:hAnsiTheme="majorHAnsi" w:cs="Calibri"/>
          <w:sz w:val="22"/>
          <w:szCs w:val="22"/>
        </w:rPr>
        <w:t>zmiana Wykonawcy spowodowałaby istotną niedogodność lub znaczne zwiększenie kosztów dla Zamawiającego,</w:t>
      </w:r>
    </w:p>
    <w:p w14:paraId="2D2FEDE7" w14:textId="77777777" w:rsidR="003C2B2F" w:rsidRDefault="00000000" w:rsidP="00A015F0">
      <w:pPr>
        <w:pStyle w:val="Akapitzlist"/>
        <w:numPr>
          <w:ilvl w:val="0"/>
          <w:numId w:val="2"/>
        </w:numPr>
        <w:spacing w:line="276" w:lineRule="auto"/>
        <w:contextualSpacing/>
        <w:jc w:val="both"/>
        <w:rPr>
          <w:rFonts w:asciiTheme="majorHAnsi" w:hAnsiTheme="majorHAnsi" w:cs="Calibri"/>
          <w:sz w:val="22"/>
          <w:szCs w:val="22"/>
        </w:rPr>
      </w:pPr>
      <w:r>
        <w:rPr>
          <w:rFonts w:asciiTheme="majorHAnsi" w:hAnsiTheme="majorHAnsi" w:cs="Calibri"/>
          <w:sz w:val="22"/>
          <w:szCs w:val="22"/>
        </w:rPr>
        <w:t>wzrost ceny spowodowany każdą kolejną zmianą nie przekracza 50% wartości pierwotnej umowy.</w:t>
      </w:r>
    </w:p>
    <w:p w14:paraId="22C67004" w14:textId="77777777" w:rsidR="003C2B2F" w:rsidRDefault="00000000">
      <w:pPr>
        <w:pStyle w:val="Akapitzlist"/>
        <w:numPr>
          <w:ilvl w:val="3"/>
          <w:numId w:val="59"/>
        </w:numPr>
        <w:spacing w:line="276" w:lineRule="auto"/>
        <w:ind w:left="426" w:hanging="426"/>
        <w:contextualSpacing/>
        <w:jc w:val="both"/>
        <w:rPr>
          <w:rFonts w:asciiTheme="majorHAnsi" w:hAnsiTheme="majorHAnsi" w:cs="Calibri"/>
          <w:sz w:val="22"/>
          <w:szCs w:val="22"/>
        </w:rPr>
      </w:pPr>
      <w:r>
        <w:rPr>
          <w:rFonts w:asciiTheme="majorHAnsi" w:hAnsiTheme="majorHAnsi" w:cs="Calibri"/>
          <w:sz w:val="22"/>
          <w:szCs w:val="22"/>
        </w:rPr>
        <w:t>Wykonawca ma obowiązek zgłoszenia konieczności wykonania robót dodatkowych i zamiennych oraz udokumentowania i potwierdzenia konieczności ich wykonania, co nie rodzi obowiązku zlecenia ich przez Zamawiającego.</w:t>
      </w:r>
    </w:p>
    <w:p w14:paraId="31C40CAA" w14:textId="77777777" w:rsidR="003C2B2F" w:rsidRDefault="00000000">
      <w:pPr>
        <w:pStyle w:val="Akapitzlist"/>
        <w:numPr>
          <w:ilvl w:val="3"/>
          <w:numId w:val="60"/>
        </w:numPr>
        <w:spacing w:line="276" w:lineRule="auto"/>
        <w:ind w:left="426" w:hanging="426"/>
        <w:contextualSpacing/>
        <w:jc w:val="both"/>
        <w:rPr>
          <w:rFonts w:asciiTheme="majorHAnsi" w:hAnsiTheme="majorHAnsi" w:cs="Calibri"/>
          <w:sz w:val="22"/>
          <w:szCs w:val="22"/>
        </w:rPr>
      </w:pPr>
      <w:r>
        <w:rPr>
          <w:rFonts w:asciiTheme="majorHAnsi" w:hAnsiTheme="majorHAnsi" w:cs="Calibri"/>
          <w:sz w:val="22"/>
          <w:szCs w:val="22"/>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14:paraId="4926ACF9" w14:textId="77777777" w:rsidR="003C2B2F" w:rsidRDefault="00000000" w:rsidP="00A015F0">
      <w:pPr>
        <w:pStyle w:val="Akapitzlist"/>
        <w:numPr>
          <w:ilvl w:val="0"/>
          <w:numId w:val="3"/>
        </w:numPr>
        <w:spacing w:line="276" w:lineRule="auto"/>
        <w:contextualSpacing/>
        <w:jc w:val="both"/>
        <w:rPr>
          <w:rFonts w:asciiTheme="majorHAnsi" w:hAnsiTheme="majorHAnsi" w:cs="Calibri"/>
          <w:sz w:val="22"/>
          <w:szCs w:val="22"/>
        </w:rPr>
      </w:pPr>
      <w:r>
        <w:rPr>
          <w:rFonts w:asciiTheme="majorHAnsi" w:hAnsiTheme="majorHAnsi" w:cs="Calibri"/>
          <w:sz w:val="22"/>
          <w:szCs w:val="22"/>
        </w:rPr>
        <w:t>Opis proponowanej roboty do wykonania wraz z uzasadnieniem w szczególności względem zgodności z umową i obowiązującymi przepisami prawa, harmonogramem jej wykonania oraz ewentualną modyfikacją harmonogramu rzeczowo-finansowego,</w:t>
      </w:r>
    </w:p>
    <w:p w14:paraId="6BC6B6C7" w14:textId="77777777" w:rsidR="003C2B2F" w:rsidRDefault="00000000" w:rsidP="00A015F0">
      <w:pPr>
        <w:pStyle w:val="Akapitzlist"/>
        <w:numPr>
          <w:ilvl w:val="0"/>
          <w:numId w:val="3"/>
        </w:numPr>
        <w:spacing w:line="276" w:lineRule="auto"/>
        <w:contextualSpacing/>
        <w:jc w:val="both"/>
        <w:rPr>
          <w:rFonts w:asciiTheme="majorHAnsi" w:hAnsiTheme="majorHAnsi" w:cs="Calibri"/>
          <w:sz w:val="22"/>
          <w:szCs w:val="22"/>
        </w:rPr>
      </w:pPr>
      <w:r>
        <w:rPr>
          <w:rFonts w:asciiTheme="majorHAnsi" w:hAnsiTheme="majorHAnsi" w:cs="Calibri"/>
          <w:sz w:val="22"/>
          <w:szCs w:val="22"/>
        </w:rPr>
        <w:t>Informację o koniecznych modyfikacjach w dokumentacji projektowej i uzyskanych uzgodnieniach i decyzjach administracyjnych,</w:t>
      </w:r>
    </w:p>
    <w:p w14:paraId="415EE6D4" w14:textId="77777777" w:rsidR="003C2B2F" w:rsidRDefault="00000000" w:rsidP="00A015F0">
      <w:pPr>
        <w:pStyle w:val="Akapitzlist"/>
        <w:numPr>
          <w:ilvl w:val="0"/>
          <w:numId w:val="3"/>
        </w:numPr>
        <w:spacing w:line="276" w:lineRule="auto"/>
        <w:contextualSpacing/>
        <w:jc w:val="both"/>
        <w:rPr>
          <w:rFonts w:asciiTheme="majorHAnsi" w:hAnsiTheme="majorHAnsi" w:cs="Calibri"/>
          <w:sz w:val="22"/>
          <w:szCs w:val="22"/>
        </w:rPr>
      </w:pPr>
      <w:r>
        <w:rPr>
          <w:rFonts w:asciiTheme="majorHAnsi" w:hAnsiTheme="majorHAnsi" w:cs="Calibri"/>
          <w:sz w:val="22"/>
          <w:szCs w:val="22"/>
        </w:rPr>
        <w:t>Niezbędną dokumentacje projektową wraz ze specyfikacjami- o ile modyfikacja dotychczasowej dokumentacji projektowej jest niewystarczająca,</w:t>
      </w:r>
    </w:p>
    <w:p w14:paraId="70CA3AA4" w14:textId="77777777" w:rsidR="003C2B2F" w:rsidRDefault="00000000" w:rsidP="00A015F0">
      <w:pPr>
        <w:pStyle w:val="Akapitzlist"/>
        <w:numPr>
          <w:ilvl w:val="0"/>
          <w:numId w:val="3"/>
        </w:numPr>
        <w:spacing w:line="276" w:lineRule="auto"/>
        <w:contextualSpacing/>
        <w:jc w:val="both"/>
        <w:rPr>
          <w:rFonts w:asciiTheme="majorHAnsi" w:hAnsiTheme="majorHAnsi" w:cs="Calibri"/>
          <w:sz w:val="22"/>
          <w:szCs w:val="22"/>
        </w:rPr>
      </w:pPr>
      <w:r>
        <w:rPr>
          <w:rFonts w:asciiTheme="majorHAnsi" w:hAnsiTheme="majorHAnsi" w:cs="Calibri"/>
          <w:sz w:val="22"/>
          <w:szCs w:val="22"/>
        </w:rPr>
        <w:t>Wycenę roboty.</w:t>
      </w:r>
    </w:p>
    <w:p w14:paraId="19388770" w14:textId="77777777" w:rsidR="003C2B2F" w:rsidRDefault="00000000">
      <w:pPr>
        <w:pStyle w:val="Akapitzlist"/>
        <w:numPr>
          <w:ilvl w:val="3"/>
          <w:numId w:val="61"/>
        </w:numPr>
        <w:spacing w:line="276" w:lineRule="auto"/>
        <w:ind w:left="426" w:hanging="284"/>
        <w:contextualSpacing/>
        <w:jc w:val="both"/>
        <w:rPr>
          <w:rFonts w:asciiTheme="majorHAnsi" w:hAnsiTheme="majorHAnsi" w:cs="Calibri"/>
          <w:sz w:val="22"/>
          <w:szCs w:val="22"/>
        </w:rPr>
      </w:pPr>
      <w:r>
        <w:rPr>
          <w:rFonts w:asciiTheme="majorHAnsi" w:hAnsiTheme="majorHAnsi" w:cs="Calibri"/>
          <w:sz w:val="22"/>
          <w:szCs w:val="22"/>
        </w:rPr>
        <w:t>Inspektor nadzoru Zamawiającego po weryfikacji zgłoszenia i projektu protokołu konieczności przekaże Zamawiającemu celem zatwierdzenia protokół konieczności wraz z rekomendacją.</w:t>
      </w:r>
    </w:p>
    <w:p w14:paraId="28B08FDB" w14:textId="77777777" w:rsidR="003C2B2F" w:rsidRDefault="003C2B2F" w:rsidP="00A015F0">
      <w:pPr>
        <w:pStyle w:val="Akapitzlist"/>
        <w:spacing w:line="276" w:lineRule="auto"/>
        <w:ind w:left="426"/>
        <w:contextualSpacing/>
        <w:jc w:val="both"/>
        <w:rPr>
          <w:rFonts w:asciiTheme="majorHAnsi" w:hAnsiTheme="majorHAnsi" w:cs="Calibri"/>
          <w:sz w:val="22"/>
          <w:szCs w:val="22"/>
        </w:rPr>
      </w:pPr>
    </w:p>
    <w:p w14:paraId="188B98EE"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9. ROZLICZENIE ROBÓT ZAMIENNYCH I DODATKOWYCH</w:t>
      </w:r>
    </w:p>
    <w:p w14:paraId="3E76AA2B" w14:textId="77777777" w:rsidR="003C2B2F" w:rsidRDefault="00000000">
      <w:pPr>
        <w:numPr>
          <w:ilvl w:val="0"/>
          <w:numId w:val="62"/>
        </w:numPr>
        <w:spacing w:line="276" w:lineRule="auto"/>
        <w:jc w:val="both"/>
        <w:rPr>
          <w:rFonts w:asciiTheme="majorHAnsi" w:hAnsiTheme="majorHAnsi" w:cs="Calibri"/>
          <w:sz w:val="22"/>
          <w:szCs w:val="22"/>
        </w:rPr>
      </w:pPr>
      <w:r>
        <w:rPr>
          <w:rFonts w:asciiTheme="majorHAnsi" w:hAnsiTheme="majorHAnsi" w:cs="Calibri"/>
          <w:sz w:val="22"/>
          <w:szCs w:val="22"/>
        </w:rPr>
        <w:t>Jeżeli wykonanie robót zamiennych nie powoduje zwiększenia kosztów wykonania przedmiotu umowy, ich rozliczenie następuje w ramach wynagrodzenia, o którym mowa w §6 ust. 1 umowy.</w:t>
      </w:r>
    </w:p>
    <w:p w14:paraId="696B06F0" w14:textId="77777777" w:rsidR="003C2B2F" w:rsidRDefault="00000000">
      <w:pPr>
        <w:numPr>
          <w:ilvl w:val="0"/>
          <w:numId w:val="63"/>
        </w:numPr>
        <w:spacing w:line="276" w:lineRule="auto"/>
        <w:jc w:val="both"/>
        <w:rPr>
          <w:rFonts w:asciiTheme="majorHAnsi" w:hAnsiTheme="majorHAnsi" w:cs="Calibri"/>
          <w:sz w:val="22"/>
          <w:szCs w:val="22"/>
        </w:rPr>
      </w:pPr>
      <w:r>
        <w:rPr>
          <w:rFonts w:asciiTheme="majorHAnsi" w:hAnsiTheme="majorHAnsi" w:cs="Calibri"/>
          <w:sz w:val="22"/>
          <w:szCs w:val="22"/>
        </w:rPr>
        <w:t>W przypadku gdy wykonanie robót zamiennych powoduje zwiększenie kosztów wykonania przedmiotu umowy:</w:t>
      </w:r>
    </w:p>
    <w:p w14:paraId="49F624CA" w14:textId="77777777" w:rsidR="003C2B2F" w:rsidRDefault="00000000">
      <w:pPr>
        <w:numPr>
          <w:ilvl w:val="0"/>
          <w:numId w:val="64"/>
        </w:numPr>
        <w:spacing w:line="276" w:lineRule="auto"/>
        <w:jc w:val="both"/>
        <w:rPr>
          <w:rFonts w:asciiTheme="majorHAnsi" w:hAnsiTheme="majorHAnsi" w:cs="Calibri"/>
          <w:sz w:val="22"/>
          <w:szCs w:val="22"/>
        </w:rPr>
      </w:pPr>
      <w:r>
        <w:rPr>
          <w:rFonts w:asciiTheme="majorHAnsi" w:hAnsiTheme="majorHAnsi" w:cs="Calibri"/>
          <w:sz w:val="22"/>
          <w:szCs w:val="22"/>
        </w:rPr>
        <w:t>jeżeli roboty zamienne odpowiadają opisowi pozycji w kosztorysie inwestorskim, cena jednostkowa określona w kosztorysie inwestorskim, używana jest do wyliczenia wysokości wynagrodzenia za te roboty,</w:t>
      </w:r>
    </w:p>
    <w:p w14:paraId="02EE400A" w14:textId="77777777" w:rsidR="003C2B2F" w:rsidRDefault="00000000">
      <w:pPr>
        <w:numPr>
          <w:ilvl w:val="0"/>
          <w:numId w:val="65"/>
        </w:numPr>
        <w:spacing w:line="276" w:lineRule="auto"/>
        <w:jc w:val="both"/>
        <w:rPr>
          <w:rFonts w:asciiTheme="majorHAnsi" w:hAnsiTheme="majorHAnsi" w:cs="Calibri"/>
          <w:sz w:val="22"/>
          <w:szCs w:val="22"/>
        </w:rPr>
      </w:pPr>
      <w:r>
        <w:rPr>
          <w:rFonts w:asciiTheme="majorHAnsi" w:hAnsiTheme="majorHAnsi" w:cs="Calibri"/>
          <w:sz w:val="22"/>
          <w:szCs w:val="22"/>
        </w:rPr>
        <w:t>jeżeli roboty zamienne nie odpowiadają opisowi pozycji w kosztorysie inwestorskim, Wykonawca powinien przedłożyć do akceptacji Zamawiającemu kalkulację szczegółową ceny jednostkowej tych robót sporządzoną w oparciu o ceny zawarte w aktualnych zeszytach „SEKOCENBUD”,</w:t>
      </w:r>
    </w:p>
    <w:p w14:paraId="091B6D45" w14:textId="77777777" w:rsidR="003C2B2F" w:rsidRDefault="00000000">
      <w:pPr>
        <w:numPr>
          <w:ilvl w:val="0"/>
          <w:numId w:val="66"/>
        </w:numPr>
        <w:spacing w:line="276" w:lineRule="auto"/>
        <w:jc w:val="both"/>
        <w:rPr>
          <w:rFonts w:asciiTheme="majorHAnsi" w:hAnsiTheme="majorHAnsi" w:cs="Calibri"/>
          <w:sz w:val="22"/>
          <w:szCs w:val="22"/>
        </w:rPr>
      </w:pPr>
      <w:r>
        <w:rPr>
          <w:rFonts w:asciiTheme="majorHAnsi" w:hAnsiTheme="majorHAnsi" w:cs="Calibri"/>
          <w:sz w:val="22"/>
          <w:szCs w:val="22"/>
        </w:rPr>
        <w:lastRenderedPageBreak/>
        <w:t xml:space="preserve"> jeżeli cena jednostkowa przedłożona przez Wykonawcę do akceptacji Zamawiającemu będzie skalkulowana niezgodnie z postanowieniami pkt 1 lub 2, Zamawiający wprowadzi korektę ceny opartą na własnych wyliczeniach,</w:t>
      </w:r>
    </w:p>
    <w:p w14:paraId="7C3B94EE" w14:textId="77777777" w:rsidR="003C2B2F" w:rsidRDefault="00000000">
      <w:pPr>
        <w:numPr>
          <w:ilvl w:val="0"/>
          <w:numId w:val="67"/>
        </w:numPr>
        <w:spacing w:line="276" w:lineRule="auto"/>
        <w:jc w:val="both"/>
        <w:rPr>
          <w:rFonts w:asciiTheme="majorHAnsi" w:hAnsiTheme="majorHAnsi" w:cs="Calibri"/>
          <w:sz w:val="22"/>
          <w:szCs w:val="22"/>
        </w:rPr>
      </w:pPr>
      <w:r>
        <w:rPr>
          <w:rFonts w:asciiTheme="majorHAnsi" w:hAnsiTheme="majorHAnsi" w:cs="Calibri"/>
          <w:sz w:val="22"/>
          <w:szCs w:val="22"/>
        </w:rPr>
        <w:t xml:space="preserve"> Wykonawca zobowiązany jest do dokonania wyliczeń cen, o których mowa w pkt 1 lub 2 oraz przedstawić Zamawiającemu do akceptacji wysokość wynagrodzenia wynikającą ze zmian, przed rozpoczęciem robót wynikających z tych zmian. </w:t>
      </w:r>
    </w:p>
    <w:p w14:paraId="14CD6D62" w14:textId="77777777" w:rsidR="003C2B2F" w:rsidRDefault="00000000">
      <w:pPr>
        <w:numPr>
          <w:ilvl w:val="0"/>
          <w:numId w:val="68"/>
        </w:numPr>
        <w:spacing w:line="276" w:lineRule="auto"/>
        <w:jc w:val="both"/>
        <w:rPr>
          <w:rFonts w:asciiTheme="majorHAnsi" w:hAnsiTheme="majorHAnsi" w:cs="Calibri"/>
          <w:sz w:val="22"/>
          <w:szCs w:val="22"/>
        </w:rPr>
      </w:pPr>
      <w:r>
        <w:rPr>
          <w:rFonts w:asciiTheme="majorHAnsi" w:hAnsiTheme="majorHAnsi" w:cs="Calibri"/>
          <w:sz w:val="22"/>
          <w:szCs w:val="22"/>
        </w:rPr>
        <w:t>Zasady rozliczania robót zamiennych, o których mowa w ust. 2 stosuje się odpowiednio do obliczenia wynagrodzenia Wykonawcy za wykonanie robót dodatkowych.</w:t>
      </w:r>
    </w:p>
    <w:p w14:paraId="27EA07C5" w14:textId="77777777" w:rsidR="003C2B2F" w:rsidRDefault="003C2B2F" w:rsidP="00A015F0">
      <w:pPr>
        <w:spacing w:line="276" w:lineRule="auto"/>
        <w:ind w:left="420"/>
        <w:jc w:val="both"/>
        <w:rPr>
          <w:rFonts w:asciiTheme="majorHAnsi" w:hAnsiTheme="majorHAnsi" w:cs="Calibri"/>
          <w:sz w:val="22"/>
          <w:szCs w:val="22"/>
        </w:rPr>
      </w:pPr>
    </w:p>
    <w:p w14:paraId="5838C8C3"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10. OBOWIĄZKI ZAMAWIAJĄCEGO</w:t>
      </w:r>
    </w:p>
    <w:p w14:paraId="157AC386" w14:textId="77777777" w:rsidR="003C2B2F" w:rsidRDefault="00000000" w:rsidP="00A015F0">
      <w:pPr>
        <w:spacing w:line="276" w:lineRule="auto"/>
        <w:jc w:val="both"/>
        <w:rPr>
          <w:rFonts w:asciiTheme="majorHAnsi" w:hAnsiTheme="majorHAnsi" w:cs="Calibri"/>
          <w:sz w:val="22"/>
          <w:szCs w:val="22"/>
        </w:rPr>
      </w:pPr>
      <w:r>
        <w:rPr>
          <w:rFonts w:asciiTheme="majorHAnsi" w:hAnsiTheme="majorHAnsi" w:cs="Calibri"/>
          <w:sz w:val="22"/>
          <w:szCs w:val="22"/>
        </w:rPr>
        <w:t>Do obowiązków Zamawiającego należy:</w:t>
      </w:r>
    </w:p>
    <w:p w14:paraId="21ABA7A0" w14:textId="77777777" w:rsidR="003C2B2F" w:rsidRDefault="00000000">
      <w:pPr>
        <w:numPr>
          <w:ilvl w:val="0"/>
          <w:numId w:val="69"/>
        </w:numPr>
        <w:spacing w:line="276" w:lineRule="auto"/>
        <w:jc w:val="both"/>
        <w:rPr>
          <w:rFonts w:asciiTheme="majorHAnsi" w:hAnsiTheme="majorHAnsi" w:cs="Calibri"/>
          <w:sz w:val="22"/>
          <w:szCs w:val="22"/>
        </w:rPr>
      </w:pPr>
      <w:r>
        <w:rPr>
          <w:rFonts w:asciiTheme="majorHAnsi" w:hAnsiTheme="majorHAnsi" w:cs="Calibri"/>
          <w:sz w:val="22"/>
          <w:szCs w:val="22"/>
        </w:rPr>
        <w:t>przekazanie Kierownikowi Budowy protokołem terenu budowy, dziennika budowy oraz dokumentacji projektowej,</w:t>
      </w:r>
    </w:p>
    <w:p w14:paraId="514A6497" w14:textId="77777777" w:rsidR="003C2B2F" w:rsidRDefault="00000000">
      <w:pPr>
        <w:numPr>
          <w:ilvl w:val="0"/>
          <w:numId w:val="70"/>
        </w:numPr>
        <w:spacing w:line="276" w:lineRule="auto"/>
        <w:jc w:val="both"/>
        <w:rPr>
          <w:rFonts w:asciiTheme="majorHAnsi" w:hAnsiTheme="majorHAnsi" w:cs="Calibri"/>
          <w:sz w:val="22"/>
          <w:szCs w:val="22"/>
        </w:rPr>
      </w:pPr>
      <w:r>
        <w:rPr>
          <w:rFonts w:asciiTheme="majorHAnsi" w:hAnsiTheme="majorHAnsi" w:cs="Calibri"/>
          <w:sz w:val="22"/>
          <w:szCs w:val="22"/>
        </w:rPr>
        <w:t xml:space="preserve">zapewnienie nadzoru inwestorskiego, </w:t>
      </w:r>
    </w:p>
    <w:p w14:paraId="2E01C8ED" w14:textId="77777777" w:rsidR="003C2B2F" w:rsidRDefault="00000000">
      <w:pPr>
        <w:numPr>
          <w:ilvl w:val="0"/>
          <w:numId w:val="71"/>
        </w:numPr>
        <w:spacing w:line="276" w:lineRule="auto"/>
        <w:jc w:val="both"/>
        <w:rPr>
          <w:rFonts w:asciiTheme="majorHAnsi" w:hAnsiTheme="majorHAnsi" w:cs="Calibri"/>
          <w:sz w:val="22"/>
          <w:szCs w:val="22"/>
        </w:rPr>
      </w:pPr>
      <w:r>
        <w:rPr>
          <w:rFonts w:asciiTheme="majorHAnsi" w:hAnsiTheme="majorHAnsi" w:cs="Calibri"/>
          <w:sz w:val="22"/>
          <w:szCs w:val="22"/>
        </w:rPr>
        <w:t>dokonanie odbioru częściowego i końcowego przedmiotu umowy</w:t>
      </w:r>
    </w:p>
    <w:p w14:paraId="1585FE4C" w14:textId="77777777" w:rsidR="003C2B2F" w:rsidRDefault="003C2B2F" w:rsidP="00A015F0">
      <w:pPr>
        <w:spacing w:line="276" w:lineRule="auto"/>
        <w:ind w:left="778"/>
        <w:jc w:val="both"/>
        <w:rPr>
          <w:rFonts w:asciiTheme="majorHAnsi" w:hAnsiTheme="majorHAnsi" w:cs="Calibri"/>
          <w:sz w:val="22"/>
          <w:szCs w:val="22"/>
        </w:rPr>
      </w:pPr>
    </w:p>
    <w:p w14:paraId="5079670D"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11. OBOWIĄZKI WYKONAWCY</w:t>
      </w:r>
    </w:p>
    <w:p w14:paraId="5C733576" w14:textId="77777777" w:rsidR="003C2B2F" w:rsidRDefault="00000000">
      <w:pPr>
        <w:numPr>
          <w:ilvl w:val="0"/>
          <w:numId w:val="72"/>
        </w:numPr>
        <w:spacing w:line="276" w:lineRule="auto"/>
        <w:jc w:val="both"/>
        <w:rPr>
          <w:rFonts w:asciiTheme="majorHAnsi" w:hAnsiTheme="majorHAnsi" w:cs="Calibri"/>
          <w:sz w:val="22"/>
          <w:szCs w:val="22"/>
        </w:rPr>
      </w:pPr>
      <w:r>
        <w:rPr>
          <w:rFonts w:asciiTheme="majorHAnsi" w:hAnsiTheme="majorHAnsi" w:cs="Calibri"/>
          <w:sz w:val="22"/>
          <w:szCs w:val="22"/>
        </w:rPr>
        <w:t xml:space="preserve">Do obowiązków Wykonawcy należy w szczególności: </w:t>
      </w:r>
    </w:p>
    <w:p w14:paraId="572D0BBC" w14:textId="77777777" w:rsidR="003C2B2F" w:rsidRDefault="00000000">
      <w:pPr>
        <w:pStyle w:val="Akapitzlist"/>
        <w:numPr>
          <w:ilvl w:val="0"/>
          <w:numId w:val="73"/>
        </w:numPr>
        <w:spacing w:line="276" w:lineRule="auto"/>
        <w:ind w:hanging="357"/>
        <w:jc w:val="both"/>
        <w:rPr>
          <w:rFonts w:asciiTheme="majorHAnsi" w:hAnsiTheme="majorHAnsi" w:cs="Calibri"/>
          <w:sz w:val="22"/>
          <w:szCs w:val="22"/>
        </w:rPr>
      </w:pPr>
      <w:r>
        <w:rPr>
          <w:rFonts w:asciiTheme="majorHAnsi" w:hAnsiTheme="majorHAnsi"/>
          <w:sz w:val="22"/>
          <w:szCs w:val="22"/>
        </w:rPr>
        <w:t>W zakresie  dotyczącym  prac projektowych:</w:t>
      </w:r>
    </w:p>
    <w:p w14:paraId="76280CED" w14:textId="77777777" w:rsidR="003C2B2F" w:rsidRDefault="00000000">
      <w:pPr>
        <w:pStyle w:val="Akapitzlist"/>
        <w:numPr>
          <w:ilvl w:val="0"/>
          <w:numId w:val="17"/>
        </w:numPr>
        <w:spacing w:line="276" w:lineRule="auto"/>
        <w:ind w:left="851" w:hanging="357"/>
        <w:jc w:val="both"/>
        <w:rPr>
          <w:rFonts w:asciiTheme="majorHAnsi" w:hAnsiTheme="majorHAnsi" w:cs="Calibri"/>
          <w:sz w:val="22"/>
          <w:szCs w:val="22"/>
        </w:rPr>
      </w:pPr>
      <w:r>
        <w:rPr>
          <w:rFonts w:asciiTheme="majorHAnsi" w:hAnsiTheme="majorHAnsi"/>
          <w:sz w:val="22"/>
          <w:szCs w:val="22"/>
        </w:rPr>
        <w:t>opracowanie - na podstawie Programu Funkcjonalno – Użytkowego - dokumentacji projektowo – kosztorysowej niezbędnej do realizacji zamówienia w szczególności umożliwiającej uzyskania pozwolenia na budowę lub w przypadku gdy nie jest wymagane pozwolenie na budowę zgłoszenia robót nie wymagających pozwolenia na  budowę (dokumentacja podlega zatwierdzeniu przez Zamawiającego przed złożeniem jej do właściwego organu administracji architektoniczno – budowlanej),</w:t>
      </w:r>
    </w:p>
    <w:p w14:paraId="7984D3EF" w14:textId="77777777" w:rsidR="003C2B2F" w:rsidRDefault="00000000">
      <w:pPr>
        <w:pStyle w:val="Akapitzlist"/>
        <w:numPr>
          <w:ilvl w:val="0"/>
          <w:numId w:val="17"/>
        </w:numPr>
        <w:spacing w:line="276" w:lineRule="auto"/>
        <w:ind w:left="851" w:hanging="357"/>
        <w:jc w:val="both"/>
        <w:rPr>
          <w:rFonts w:asciiTheme="majorHAnsi" w:hAnsiTheme="majorHAnsi" w:cs="Calibri"/>
          <w:sz w:val="22"/>
          <w:szCs w:val="22"/>
        </w:rPr>
      </w:pPr>
      <w:r>
        <w:rPr>
          <w:rFonts w:asciiTheme="majorHAnsi" w:hAnsiTheme="majorHAnsi"/>
          <w:sz w:val="22"/>
          <w:szCs w:val="22"/>
        </w:rPr>
        <w:t>uzyskanie wymaganych opinii, uzgodnień i sprawdzeń rozwiązań dokumentacji projektowej w zakresie wynikającym z przepisów,</w:t>
      </w:r>
    </w:p>
    <w:p w14:paraId="77C37121" w14:textId="77777777" w:rsidR="003C2B2F" w:rsidRDefault="00000000">
      <w:pPr>
        <w:pStyle w:val="Akapitzlist"/>
        <w:numPr>
          <w:ilvl w:val="0"/>
          <w:numId w:val="17"/>
        </w:numPr>
        <w:spacing w:line="276" w:lineRule="auto"/>
        <w:ind w:left="851" w:hanging="357"/>
        <w:jc w:val="both"/>
        <w:rPr>
          <w:rFonts w:asciiTheme="majorHAnsi" w:hAnsiTheme="majorHAnsi" w:cs="Calibri"/>
          <w:sz w:val="22"/>
          <w:szCs w:val="22"/>
        </w:rPr>
      </w:pPr>
      <w:r>
        <w:rPr>
          <w:rFonts w:asciiTheme="majorHAnsi" w:hAnsiTheme="majorHAnsi"/>
          <w:sz w:val="22"/>
          <w:szCs w:val="22"/>
        </w:rPr>
        <w:t>sporządzenie przedmiaru robót oraz kosztorysu inwestorskiego, pełnienie nadzoru autorskiego,</w:t>
      </w:r>
    </w:p>
    <w:p w14:paraId="1FD80231" w14:textId="77777777" w:rsidR="003C2B2F" w:rsidRDefault="00000000">
      <w:pPr>
        <w:pStyle w:val="Akapitzlist"/>
        <w:numPr>
          <w:ilvl w:val="0"/>
          <w:numId w:val="17"/>
        </w:numPr>
        <w:spacing w:line="276" w:lineRule="auto"/>
        <w:ind w:left="851" w:hanging="357"/>
        <w:jc w:val="both"/>
        <w:rPr>
          <w:rFonts w:asciiTheme="majorHAnsi" w:hAnsiTheme="majorHAnsi" w:cs="Calibri"/>
          <w:sz w:val="22"/>
          <w:szCs w:val="22"/>
        </w:rPr>
      </w:pPr>
      <w:r>
        <w:rPr>
          <w:rFonts w:asciiTheme="majorHAnsi" w:hAnsiTheme="majorHAnsi"/>
          <w:sz w:val="22"/>
          <w:szCs w:val="22"/>
        </w:rPr>
        <w:t>uzyskanie i przekazanie Zamawiającemu niezbędnej dokumentacji dotyczącej odbioru przedmiotu zamówienia,</w:t>
      </w:r>
    </w:p>
    <w:p w14:paraId="3CD8C760" w14:textId="77777777" w:rsidR="003C2B2F" w:rsidRDefault="00000000">
      <w:pPr>
        <w:numPr>
          <w:ilvl w:val="0"/>
          <w:numId w:val="13"/>
        </w:numPr>
        <w:spacing w:line="276" w:lineRule="auto"/>
        <w:jc w:val="both"/>
        <w:rPr>
          <w:rFonts w:asciiTheme="majorHAnsi" w:hAnsiTheme="majorHAnsi" w:cs="Calibri"/>
          <w:sz w:val="22"/>
          <w:szCs w:val="22"/>
        </w:rPr>
      </w:pPr>
      <w:r>
        <w:rPr>
          <w:rFonts w:asciiTheme="majorHAnsi" w:hAnsiTheme="majorHAnsi" w:cs="Calibri"/>
          <w:sz w:val="22"/>
          <w:szCs w:val="22"/>
        </w:rPr>
        <w:t>wykonanie czynności wymienionych w art. 22 ustawy Prawo budowlane,</w:t>
      </w:r>
    </w:p>
    <w:p w14:paraId="636582D8" w14:textId="77777777" w:rsidR="003C2B2F" w:rsidRDefault="00000000">
      <w:pPr>
        <w:numPr>
          <w:ilvl w:val="0"/>
          <w:numId w:val="74"/>
        </w:numPr>
        <w:spacing w:line="276" w:lineRule="auto"/>
        <w:jc w:val="both"/>
        <w:rPr>
          <w:rFonts w:asciiTheme="majorHAnsi" w:hAnsiTheme="majorHAnsi" w:cs="Calibri"/>
          <w:sz w:val="22"/>
          <w:szCs w:val="22"/>
        </w:rPr>
      </w:pPr>
      <w:r>
        <w:rPr>
          <w:rFonts w:asciiTheme="majorHAnsi" w:hAnsiTheme="majorHAnsi" w:cs="Calibri"/>
          <w:sz w:val="22"/>
          <w:szCs w:val="22"/>
        </w:rPr>
        <w:t>przestrzeganie ogólnych wymagań dotyczących robót w zakresie określonym w SST,</w:t>
      </w:r>
    </w:p>
    <w:p w14:paraId="4859718F" w14:textId="77777777" w:rsidR="003C2B2F" w:rsidRDefault="00000000">
      <w:pPr>
        <w:numPr>
          <w:ilvl w:val="0"/>
          <w:numId w:val="75"/>
        </w:numPr>
        <w:spacing w:line="276" w:lineRule="auto"/>
        <w:jc w:val="both"/>
        <w:rPr>
          <w:rFonts w:asciiTheme="majorHAnsi" w:hAnsiTheme="majorHAnsi" w:cs="Calibri"/>
          <w:sz w:val="22"/>
          <w:szCs w:val="22"/>
        </w:rPr>
      </w:pPr>
      <w:r>
        <w:rPr>
          <w:rFonts w:asciiTheme="majorHAnsi" w:hAnsiTheme="majorHAnsi" w:cs="Calibri"/>
          <w:sz w:val="22"/>
          <w:szCs w:val="22"/>
        </w:rPr>
        <w:t>wykonanie przedmiotu umowy w oparciu o dokumentację projektową z uwzględnieniem wymagań określonych w SST, zgodnie z obowiązującymi w tym zakresie przepisami prawa, obowiązującymi normami, warunkami technicznymi wykonywanych robót, zasadami wiedzy technicznej oraz zaleceniami nadzoru inwestorskiego,</w:t>
      </w:r>
    </w:p>
    <w:p w14:paraId="2A6653AA" w14:textId="77777777" w:rsidR="003C2B2F" w:rsidRDefault="00000000">
      <w:pPr>
        <w:numPr>
          <w:ilvl w:val="0"/>
          <w:numId w:val="76"/>
        </w:numPr>
        <w:spacing w:line="276" w:lineRule="auto"/>
        <w:jc w:val="both"/>
        <w:rPr>
          <w:rFonts w:asciiTheme="majorHAnsi" w:hAnsiTheme="majorHAnsi" w:cs="Calibri"/>
          <w:sz w:val="22"/>
          <w:szCs w:val="22"/>
        </w:rPr>
      </w:pPr>
      <w:r>
        <w:rPr>
          <w:rFonts w:asciiTheme="majorHAnsi" w:hAnsiTheme="majorHAnsi" w:cs="Calibri"/>
          <w:sz w:val="22"/>
          <w:szCs w:val="22"/>
        </w:rPr>
        <w:t>realizacja poleceń wpisanych do dziennika budowy, jeżeli obowiązek jego prowadzenia wynika z obowiązujących przepisów,</w:t>
      </w:r>
    </w:p>
    <w:p w14:paraId="32A47CFF" w14:textId="77777777" w:rsidR="003C2B2F" w:rsidRDefault="00000000">
      <w:pPr>
        <w:numPr>
          <w:ilvl w:val="0"/>
          <w:numId w:val="77"/>
        </w:numPr>
        <w:spacing w:line="276" w:lineRule="auto"/>
        <w:jc w:val="both"/>
        <w:rPr>
          <w:rFonts w:asciiTheme="majorHAnsi" w:hAnsiTheme="majorHAnsi" w:cs="Calibri"/>
          <w:sz w:val="22"/>
          <w:szCs w:val="22"/>
        </w:rPr>
      </w:pPr>
      <w:r>
        <w:rPr>
          <w:rFonts w:asciiTheme="majorHAnsi" w:hAnsiTheme="majorHAnsi" w:cs="Calibri"/>
          <w:sz w:val="22"/>
          <w:szCs w:val="22"/>
        </w:rPr>
        <w:t xml:space="preserve">kompletowanie i przekazanie Zamawiającemu dokumentów pozwalających na ocenę prawidłowego wykonania przedmiotu odbioru częściowego i odbioru końcowego robót, </w:t>
      </w:r>
    </w:p>
    <w:p w14:paraId="6B5C0D1D" w14:textId="77777777" w:rsidR="003C2B2F" w:rsidRDefault="00000000">
      <w:pPr>
        <w:numPr>
          <w:ilvl w:val="0"/>
          <w:numId w:val="78"/>
        </w:numPr>
        <w:spacing w:line="276" w:lineRule="auto"/>
        <w:jc w:val="both"/>
        <w:rPr>
          <w:rFonts w:asciiTheme="majorHAnsi" w:hAnsiTheme="majorHAnsi" w:cs="Calibri"/>
          <w:sz w:val="22"/>
          <w:szCs w:val="22"/>
        </w:rPr>
      </w:pPr>
      <w:r>
        <w:rPr>
          <w:rFonts w:asciiTheme="majorHAnsi" w:hAnsiTheme="majorHAnsi" w:cs="Calibri"/>
          <w:sz w:val="22"/>
          <w:szCs w:val="22"/>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45700081" w14:textId="77777777" w:rsidR="003C2B2F" w:rsidRDefault="00000000">
      <w:pPr>
        <w:numPr>
          <w:ilvl w:val="0"/>
          <w:numId w:val="79"/>
        </w:numPr>
        <w:spacing w:line="276" w:lineRule="auto"/>
        <w:jc w:val="both"/>
        <w:rPr>
          <w:rFonts w:asciiTheme="majorHAnsi" w:hAnsiTheme="majorHAnsi" w:cs="Calibri"/>
          <w:sz w:val="22"/>
          <w:szCs w:val="22"/>
        </w:rPr>
      </w:pPr>
      <w:r>
        <w:rPr>
          <w:rFonts w:asciiTheme="majorHAnsi" w:hAnsiTheme="majorHAnsi" w:cs="Calibri"/>
          <w:sz w:val="22"/>
          <w:szCs w:val="22"/>
        </w:rPr>
        <w:t xml:space="preserve">przestrzeganie przepisów BHP, ochrony znajdujących się na terenie budowy obiektów i sieci oraz urządzeń uzbrojenia terenu i utrzymanie ich w należytym stanie technicznym, </w:t>
      </w:r>
      <w:r>
        <w:rPr>
          <w:rFonts w:asciiTheme="majorHAnsi" w:hAnsiTheme="majorHAnsi" w:cs="Calibri"/>
          <w:sz w:val="22"/>
          <w:szCs w:val="22"/>
        </w:rPr>
        <w:lastRenderedPageBreak/>
        <w:t>a po zakończeniu robót usunięcie poza teren budowy wszelkich urządzeń tymczasowego zaplecza oraz pozostawienie całego terenu budowy i robót czystego i nadającego się do użytkowania,</w:t>
      </w:r>
    </w:p>
    <w:p w14:paraId="74D02F26" w14:textId="77777777" w:rsidR="003C2B2F" w:rsidRDefault="00000000">
      <w:pPr>
        <w:numPr>
          <w:ilvl w:val="0"/>
          <w:numId w:val="80"/>
        </w:numPr>
        <w:spacing w:line="276" w:lineRule="auto"/>
        <w:jc w:val="both"/>
        <w:rPr>
          <w:rFonts w:asciiTheme="majorHAnsi" w:hAnsiTheme="majorHAnsi" w:cs="Calibri"/>
          <w:sz w:val="22"/>
          <w:szCs w:val="22"/>
        </w:rPr>
      </w:pPr>
      <w:r>
        <w:rPr>
          <w:rFonts w:asciiTheme="majorHAnsi" w:hAnsiTheme="majorHAnsi" w:cs="Calibri"/>
          <w:sz w:val="22"/>
          <w:szCs w:val="22"/>
        </w:rPr>
        <w:t xml:space="preserve">zapewnienie materiałów, maszyn i urządzeń koniecznych do realizacji niniejszej umowy, </w:t>
      </w:r>
    </w:p>
    <w:p w14:paraId="71ADC049" w14:textId="77777777" w:rsidR="003C2B2F" w:rsidRDefault="00000000">
      <w:pPr>
        <w:numPr>
          <w:ilvl w:val="0"/>
          <w:numId w:val="81"/>
        </w:numPr>
        <w:spacing w:line="276" w:lineRule="auto"/>
        <w:jc w:val="both"/>
        <w:rPr>
          <w:rFonts w:asciiTheme="majorHAnsi" w:hAnsiTheme="majorHAnsi" w:cs="Calibri"/>
          <w:sz w:val="22"/>
          <w:szCs w:val="22"/>
        </w:rPr>
      </w:pPr>
      <w:r>
        <w:rPr>
          <w:rFonts w:asciiTheme="majorHAnsi" w:hAnsiTheme="majorHAnsi" w:cs="Calibri"/>
          <w:sz w:val="22"/>
          <w:szCs w:val="22"/>
        </w:rPr>
        <w:t xml:space="preserve">zapewnienie właściwego i wymaganego oznakowania i zabezpieczenia terenu budowy, </w:t>
      </w:r>
    </w:p>
    <w:p w14:paraId="31B6978C" w14:textId="77777777" w:rsidR="003C2B2F" w:rsidRDefault="00000000">
      <w:pPr>
        <w:numPr>
          <w:ilvl w:val="0"/>
          <w:numId w:val="82"/>
        </w:numPr>
        <w:spacing w:line="276" w:lineRule="auto"/>
        <w:jc w:val="both"/>
        <w:rPr>
          <w:rFonts w:asciiTheme="majorHAnsi" w:hAnsiTheme="majorHAnsi" w:cs="Calibri"/>
          <w:sz w:val="22"/>
          <w:szCs w:val="22"/>
        </w:rPr>
      </w:pPr>
      <w:r>
        <w:rPr>
          <w:rFonts w:asciiTheme="majorHAnsi" w:hAnsiTheme="majorHAnsi" w:cs="Calibri"/>
          <w:sz w:val="22"/>
          <w:szCs w:val="22"/>
        </w:rPr>
        <w:t xml:space="preserve"> z chwilą przekazania przez Zamawiającego terenu budowy na Wykonawcę przechodzi pełna odpowiedzialność za:</w:t>
      </w:r>
    </w:p>
    <w:p w14:paraId="44E0A668" w14:textId="77777777" w:rsidR="003C2B2F" w:rsidRDefault="00000000">
      <w:pPr>
        <w:numPr>
          <w:ilvl w:val="0"/>
          <w:numId w:val="83"/>
        </w:numPr>
        <w:spacing w:line="276" w:lineRule="auto"/>
        <w:ind w:left="1134"/>
        <w:jc w:val="both"/>
        <w:rPr>
          <w:rFonts w:asciiTheme="majorHAnsi" w:hAnsiTheme="majorHAnsi" w:cs="Calibri"/>
          <w:sz w:val="22"/>
          <w:szCs w:val="22"/>
        </w:rPr>
      </w:pPr>
      <w:r>
        <w:rPr>
          <w:rFonts w:asciiTheme="majorHAnsi" w:hAnsiTheme="majorHAnsi" w:cs="Calibri"/>
          <w:sz w:val="22"/>
          <w:szCs w:val="22"/>
        </w:rPr>
        <w:t xml:space="preserve">szkody i następstwa nieszczęśliwych wypadków dotyczące pracowników stron i osób trzecich przebywających w rejonie prowadzonych robót, </w:t>
      </w:r>
    </w:p>
    <w:p w14:paraId="795CC7BB" w14:textId="77777777" w:rsidR="003C2B2F" w:rsidRDefault="00000000">
      <w:pPr>
        <w:numPr>
          <w:ilvl w:val="0"/>
          <w:numId w:val="84"/>
        </w:numPr>
        <w:spacing w:line="276" w:lineRule="auto"/>
        <w:ind w:left="1134"/>
        <w:jc w:val="both"/>
        <w:rPr>
          <w:rFonts w:asciiTheme="majorHAnsi" w:hAnsiTheme="majorHAnsi" w:cs="Calibri"/>
          <w:sz w:val="22"/>
          <w:szCs w:val="22"/>
        </w:rPr>
      </w:pPr>
      <w:r>
        <w:rPr>
          <w:rFonts w:asciiTheme="majorHAnsi" w:hAnsiTheme="majorHAnsi" w:cs="Calibri"/>
          <w:sz w:val="22"/>
          <w:szCs w:val="22"/>
        </w:rPr>
        <w:t xml:space="preserve">szkody wynikające ze zniszczenia oraz innych zdarzeń w odniesieniu do robót podczas realizacji przedmiotu umowy, </w:t>
      </w:r>
    </w:p>
    <w:p w14:paraId="77675CF9" w14:textId="77777777" w:rsidR="003C2B2F" w:rsidRDefault="00000000">
      <w:pPr>
        <w:numPr>
          <w:ilvl w:val="0"/>
          <w:numId w:val="85"/>
        </w:numPr>
        <w:spacing w:line="276" w:lineRule="auto"/>
        <w:ind w:left="1134"/>
        <w:jc w:val="both"/>
        <w:rPr>
          <w:rFonts w:asciiTheme="majorHAnsi" w:hAnsiTheme="majorHAnsi" w:cs="Calibri"/>
          <w:sz w:val="22"/>
          <w:szCs w:val="22"/>
        </w:rPr>
      </w:pPr>
      <w:r>
        <w:rPr>
          <w:rFonts w:asciiTheme="majorHAnsi" w:hAnsiTheme="majorHAnsi" w:cs="Calibri"/>
          <w:sz w:val="22"/>
          <w:szCs w:val="22"/>
        </w:rPr>
        <w:t xml:space="preserve">szkody wynikające ze zniszczenia własności osób trzecich spowodowane działaniem lub niedopatrzeniem Wykonawcy. </w:t>
      </w:r>
    </w:p>
    <w:p w14:paraId="5366A907" w14:textId="77777777" w:rsidR="003C2B2F" w:rsidRDefault="00000000">
      <w:pPr>
        <w:numPr>
          <w:ilvl w:val="0"/>
          <w:numId w:val="86"/>
        </w:numPr>
        <w:spacing w:line="276" w:lineRule="auto"/>
        <w:jc w:val="both"/>
        <w:rPr>
          <w:rFonts w:asciiTheme="majorHAnsi" w:hAnsiTheme="majorHAnsi" w:cs="Calibri"/>
          <w:sz w:val="22"/>
          <w:szCs w:val="22"/>
        </w:rPr>
      </w:pPr>
      <w:r>
        <w:rPr>
          <w:rFonts w:asciiTheme="majorHAnsi" w:hAnsiTheme="majorHAnsi" w:cs="Calibri"/>
          <w:sz w:val="22"/>
          <w:szCs w:val="22"/>
        </w:rPr>
        <w:t xml:space="preserve"> informowanie Zamawiającego /inspektora nadzoru o terminie zakrycia robót ulegających zakryciu oraz terminie odbioru robót zanikających,</w:t>
      </w:r>
    </w:p>
    <w:p w14:paraId="246F5307" w14:textId="77777777" w:rsidR="003C2B2F" w:rsidRDefault="00000000">
      <w:pPr>
        <w:numPr>
          <w:ilvl w:val="0"/>
          <w:numId w:val="87"/>
        </w:numPr>
        <w:spacing w:line="276" w:lineRule="auto"/>
        <w:jc w:val="both"/>
        <w:rPr>
          <w:rFonts w:asciiTheme="majorHAnsi" w:hAnsiTheme="majorHAnsi" w:cs="Calibri"/>
          <w:sz w:val="22"/>
          <w:szCs w:val="22"/>
        </w:rPr>
      </w:pPr>
      <w:r>
        <w:rPr>
          <w:rFonts w:asciiTheme="majorHAnsi" w:hAnsiTheme="majorHAnsi" w:cs="Calibri"/>
          <w:sz w:val="22"/>
          <w:szCs w:val="22"/>
        </w:rPr>
        <w:t xml:space="preserve"> informowanie Zamawiającego /inspektora nadzoru o problemach lub okolicznościach mogących wpłynąć na jakość robót lub termin zakończenia robót, </w:t>
      </w:r>
    </w:p>
    <w:p w14:paraId="5DD0F315" w14:textId="77777777" w:rsidR="003C2B2F" w:rsidRDefault="00000000">
      <w:pPr>
        <w:numPr>
          <w:ilvl w:val="0"/>
          <w:numId w:val="88"/>
        </w:numPr>
        <w:spacing w:line="276" w:lineRule="auto"/>
        <w:jc w:val="both"/>
        <w:rPr>
          <w:rFonts w:asciiTheme="majorHAnsi" w:hAnsiTheme="majorHAnsi" w:cs="Calibri"/>
          <w:sz w:val="22"/>
          <w:szCs w:val="22"/>
        </w:rPr>
      </w:pPr>
      <w:r>
        <w:rPr>
          <w:rFonts w:asciiTheme="majorHAnsi" w:hAnsiTheme="majorHAnsi" w:cs="Calibri"/>
          <w:sz w:val="22"/>
          <w:szCs w:val="22"/>
        </w:rPr>
        <w:t xml:space="preserve"> niezwłoczne informowanie Zamawiającego o zaistniałych na terenie budowy kontrolach i wypadkach,</w:t>
      </w:r>
    </w:p>
    <w:p w14:paraId="340A47AB" w14:textId="77777777" w:rsidR="003C2B2F" w:rsidRDefault="00000000">
      <w:pPr>
        <w:numPr>
          <w:ilvl w:val="0"/>
          <w:numId w:val="89"/>
        </w:numPr>
        <w:spacing w:line="276" w:lineRule="auto"/>
        <w:jc w:val="both"/>
        <w:rPr>
          <w:rFonts w:asciiTheme="majorHAnsi" w:hAnsiTheme="majorHAnsi" w:cs="Calibri"/>
          <w:sz w:val="22"/>
          <w:szCs w:val="22"/>
        </w:rPr>
      </w:pPr>
      <w:r>
        <w:rPr>
          <w:rFonts w:asciiTheme="majorHAnsi" w:hAnsiTheme="majorHAnsi" w:cs="Calibri"/>
          <w:sz w:val="22"/>
          <w:szCs w:val="22"/>
        </w:rPr>
        <w:t xml:space="preserve"> zgłoszenie zadania do odbioru, uczestniczenie w czynnościach odbiorowych oraz zapewnienie usunięcia stwierdzonych wad,</w:t>
      </w:r>
    </w:p>
    <w:p w14:paraId="096C3933" w14:textId="77777777" w:rsidR="003C2B2F" w:rsidRDefault="00000000">
      <w:pPr>
        <w:numPr>
          <w:ilvl w:val="0"/>
          <w:numId w:val="90"/>
        </w:numPr>
        <w:spacing w:line="276" w:lineRule="auto"/>
        <w:jc w:val="both"/>
        <w:rPr>
          <w:rFonts w:asciiTheme="majorHAnsi" w:hAnsiTheme="majorHAnsi" w:cs="Calibri"/>
          <w:sz w:val="22"/>
          <w:szCs w:val="22"/>
        </w:rPr>
      </w:pPr>
      <w:r>
        <w:rPr>
          <w:rFonts w:asciiTheme="majorHAnsi" w:hAnsiTheme="majorHAnsi" w:cs="Calibri"/>
          <w:sz w:val="22"/>
          <w:szCs w:val="22"/>
        </w:rPr>
        <w:t xml:space="preserve">terminowe wykonanie obowiązków określonych w § 4 umowy, </w:t>
      </w:r>
    </w:p>
    <w:p w14:paraId="17DB1759" w14:textId="77777777" w:rsidR="003C2B2F" w:rsidRDefault="00000000">
      <w:pPr>
        <w:numPr>
          <w:ilvl w:val="0"/>
          <w:numId w:val="91"/>
        </w:numPr>
        <w:spacing w:line="276" w:lineRule="auto"/>
        <w:jc w:val="both"/>
        <w:rPr>
          <w:rFonts w:asciiTheme="majorHAnsi" w:hAnsiTheme="majorHAnsi" w:cs="Calibri"/>
          <w:sz w:val="22"/>
          <w:szCs w:val="22"/>
        </w:rPr>
      </w:pPr>
      <w:r>
        <w:rPr>
          <w:rFonts w:asciiTheme="majorHAnsi" w:hAnsiTheme="majorHAnsi" w:cs="Calibri"/>
          <w:sz w:val="22"/>
          <w:szCs w:val="22"/>
        </w:rPr>
        <w:t>przygotowanie terenu do pomiarów przeprowadzanych z ramienia Zamawiającego, o których mowa w § 6 ust. 10 umowy,</w:t>
      </w:r>
    </w:p>
    <w:p w14:paraId="4B1B5F30" w14:textId="77777777" w:rsidR="003C2B2F" w:rsidRDefault="00000000">
      <w:pPr>
        <w:numPr>
          <w:ilvl w:val="0"/>
          <w:numId w:val="92"/>
        </w:numPr>
        <w:spacing w:line="276" w:lineRule="auto"/>
        <w:jc w:val="both"/>
        <w:rPr>
          <w:rFonts w:ascii="Cambria" w:hAnsi="Cambria" w:cs="Calibri"/>
          <w:sz w:val="22"/>
          <w:szCs w:val="22"/>
        </w:rPr>
      </w:pPr>
      <w:r>
        <w:rPr>
          <w:rFonts w:asciiTheme="majorHAnsi" w:hAnsiTheme="majorHAnsi" w:cs="Calibri"/>
          <w:sz w:val="22"/>
          <w:szCs w:val="22"/>
        </w:rPr>
        <w:t>realizacja zadania zgodnie z zatwierdzonym przez Zamawiającego harmonogramem rzeczowo – finansowym.</w:t>
      </w:r>
    </w:p>
    <w:p w14:paraId="741F9491" w14:textId="77777777" w:rsidR="003C2B2F" w:rsidRDefault="00000000">
      <w:pPr>
        <w:numPr>
          <w:ilvl w:val="0"/>
          <w:numId w:val="93"/>
        </w:numPr>
        <w:spacing w:line="276" w:lineRule="auto"/>
        <w:jc w:val="both"/>
        <w:rPr>
          <w:rFonts w:asciiTheme="majorHAnsi" w:hAnsiTheme="majorHAnsi" w:cs="Calibri"/>
          <w:sz w:val="22"/>
          <w:szCs w:val="22"/>
        </w:rPr>
      </w:pPr>
      <w:r>
        <w:rPr>
          <w:rFonts w:asciiTheme="majorHAnsi" w:hAnsiTheme="majorHAnsi" w:cs="Calibri"/>
          <w:sz w:val="22"/>
          <w:szCs w:val="22"/>
        </w:rPr>
        <w:t>Wykonawca oświadcza, że zatrudnieni przez niego pracownicy posiadają aktualne przeszkolenie w zakresie BHP i niezbędne uprawnienia odpowiadające rodzajowi wykonywanych prac.</w:t>
      </w:r>
    </w:p>
    <w:p w14:paraId="7A938099" w14:textId="77777777" w:rsidR="003C2B2F" w:rsidRDefault="00000000">
      <w:pPr>
        <w:numPr>
          <w:ilvl w:val="0"/>
          <w:numId w:val="94"/>
        </w:numPr>
        <w:spacing w:line="276" w:lineRule="auto"/>
        <w:jc w:val="both"/>
        <w:rPr>
          <w:rFonts w:asciiTheme="majorHAnsi" w:hAnsiTheme="majorHAnsi" w:cs="Calibri"/>
          <w:sz w:val="22"/>
          <w:szCs w:val="22"/>
        </w:rPr>
      </w:pPr>
      <w:r>
        <w:rPr>
          <w:rFonts w:asciiTheme="majorHAnsi" w:hAnsiTheme="majorHAnsi" w:cs="Calibri"/>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w:t>
      </w:r>
    </w:p>
    <w:p w14:paraId="07B96C97" w14:textId="77777777" w:rsidR="003C2B2F" w:rsidRDefault="00000000">
      <w:pPr>
        <w:numPr>
          <w:ilvl w:val="0"/>
          <w:numId w:val="95"/>
        </w:numPr>
        <w:spacing w:line="276" w:lineRule="auto"/>
        <w:jc w:val="both"/>
        <w:rPr>
          <w:rFonts w:asciiTheme="majorHAnsi" w:hAnsiTheme="majorHAnsi" w:cs="Calibri"/>
          <w:sz w:val="22"/>
          <w:szCs w:val="22"/>
        </w:rPr>
      </w:pPr>
      <w:r>
        <w:rPr>
          <w:rFonts w:asciiTheme="majorHAnsi" w:hAnsiTheme="majorHAnsi" w:cs="Calibri"/>
          <w:sz w:val="22"/>
          <w:szCs w:val="22"/>
        </w:rPr>
        <w:t xml:space="preserve">Wykonawca odpowiada za koordynację prac objętych umową. </w:t>
      </w:r>
    </w:p>
    <w:p w14:paraId="6F878BD5" w14:textId="77777777" w:rsidR="003C2B2F" w:rsidRDefault="003C2B2F" w:rsidP="00A015F0">
      <w:pPr>
        <w:spacing w:line="276" w:lineRule="auto"/>
        <w:ind w:left="420"/>
        <w:jc w:val="both"/>
        <w:rPr>
          <w:rFonts w:asciiTheme="majorHAnsi" w:hAnsiTheme="majorHAnsi" w:cs="Calibri"/>
          <w:sz w:val="22"/>
          <w:szCs w:val="22"/>
        </w:rPr>
      </w:pPr>
    </w:p>
    <w:p w14:paraId="3E0C6650"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12. TEREN BUDOWY</w:t>
      </w:r>
    </w:p>
    <w:p w14:paraId="7CBDCF52" w14:textId="77777777" w:rsidR="003C2B2F" w:rsidRDefault="00000000" w:rsidP="00A015F0">
      <w:pPr>
        <w:spacing w:line="276" w:lineRule="auto"/>
        <w:jc w:val="both"/>
        <w:rPr>
          <w:rFonts w:asciiTheme="majorHAnsi" w:hAnsiTheme="majorHAnsi" w:cs="Calibri"/>
          <w:sz w:val="22"/>
          <w:szCs w:val="22"/>
        </w:rPr>
      </w:pPr>
      <w:r>
        <w:rPr>
          <w:rFonts w:asciiTheme="majorHAnsi" w:hAnsiTheme="majorHAnsi" w:cs="Calibri"/>
          <w:sz w:val="22"/>
          <w:szCs w:val="22"/>
        </w:rPr>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14:paraId="18C768D7" w14:textId="77777777" w:rsidR="003C2B2F" w:rsidRDefault="003C2B2F" w:rsidP="00A015F0">
      <w:pPr>
        <w:spacing w:line="276" w:lineRule="auto"/>
        <w:jc w:val="both"/>
        <w:rPr>
          <w:rFonts w:asciiTheme="majorHAnsi" w:hAnsiTheme="majorHAnsi" w:cs="Calibri"/>
          <w:sz w:val="22"/>
          <w:szCs w:val="22"/>
        </w:rPr>
      </w:pPr>
    </w:p>
    <w:p w14:paraId="350DB0E3"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13. NADZÓR INWESTORSKI</w:t>
      </w:r>
    </w:p>
    <w:p w14:paraId="6947B174" w14:textId="77777777" w:rsidR="003C2B2F" w:rsidRDefault="00000000">
      <w:pPr>
        <w:numPr>
          <w:ilvl w:val="1"/>
          <w:numId w:val="96"/>
        </w:numPr>
        <w:spacing w:line="276" w:lineRule="auto"/>
        <w:ind w:left="284"/>
        <w:rPr>
          <w:rFonts w:asciiTheme="majorHAnsi" w:hAnsiTheme="majorHAnsi" w:cs="Calibri"/>
          <w:b/>
          <w:sz w:val="22"/>
          <w:szCs w:val="22"/>
        </w:rPr>
      </w:pPr>
      <w:r>
        <w:rPr>
          <w:rFonts w:asciiTheme="majorHAnsi" w:hAnsiTheme="majorHAnsi" w:cs="Calibri"/>
          <w:sz w:val="22"/>
          <w:szCs w:val="22"/>
        </w:rPr>
        <w:t>Zamawiający wyznacza do pełnienia nadzoru inwestorskiego:</w:t>
      </w:r>
      <w:r>
        <w:rPr>
          <w:rFonts w:ascii="Cambria" w:hAnsi="Cambria"/>
          <w:sz w:val="20"/>
          <w:szCs w:val="20"/>
        </w:rPr>
        <w:t xml:space="preserve"> </w:t>
      </w:r>
    </w:p>
    <w:p w14:paraId="7E6FA9CB" w14:textId="77777777" w:rsidR="003C2B2F" w:rsidRDefault="00000000" w:rsidP="00A015F0">
      <w:pPr>
        <w:spacing w:line="276" w:lineRule="auto"/>
        <w:ind w:left="284"/>
        <w:rPr>
          <w:rFonts w:asciiTheme="majorHAnsi" w:hAnsiTheme="majorHAnsi" w:cs="Calibri"/>
          <w:b/>
          <w:sz w:val="22"/>
          <w:szCs w:val="22"/>
        </w:rPr>
      </w:pPr>
      <w:r>
        <w:rPr>
          <w:rFonts w:ascii="Cambria" w:hAnsi="Cambria"/>
          <w:sz w:val="20"/>
          <w:szCs w:val="20"/>
        </w:rPr>
        <w:t xml:space="preserve">- </w:t>
      </w:r>
      <w:r>
        <w:rPr>
          <w:rFonts w:ascii="Cambria" w:hAnsi="Cambria"/>
          <w:sz w:val="22"/>
          <w:szCs w:val="22"/>
        </w:rPr>
        <w:t>branża sanitarna</w:t>
      </w:r>
      <w:r>
        <w:rPr>
          <w:rFonts w:ascii="Cambria" w:hAnsi="Cambria"/>
          <w:sz w:val="20"/>
          <w:szCs w:val="20"/>
        </w:rPr>
        <w:t xml:space="preserve"> </w:t>
      </w:r>
      <w:r>
        <w:rPr>
          <w:rFonts w:asciiTheme="majorHAnsi" w:hAnsiTheme="majorHAnsi" w:cs="Calibri"/>
          <w:sz w:val="22"/>
          <w:szCs w:val="22"/>
        </w:rPr>
        <w:t>…………………………………………………………………………………</w:t>
      </w:r>
      <w:r>
        <w:rPr>
          <w:rFonts w:asciiTheme="majorHAnsi" w:hAnsiTheme="majorHAnsi" w:cs="Calibri"/>
          <w:b/>
          <w:sz w:val="22"/>
          <w:szCs w:val="22"/>
        </w:rPr>
        <w:t>,</w:t>
      </w:r>
    </w:p>
    <w:p w14:paraId="1CD1DE37" w14:textId="77777777" w:rsidR="003C2B2F" w:rsidRDefault="00000000">
      <w:pPr>
        <w:numPr>
          <w:ilvl w:val="1"/>
          <w:numId w:val="97"/>
        </w:numPr>
        <w:spacing w:line="276" w:lineRule="auto"/>
        <w:ind w:left="284"/>
        <w:jc w:val="both"/>
        <w:rPr>
          <w:rFonts w:asciiTheme="majorHAnsi" w:hAnsiTheme="majorHAnsi" w:cs="Calibri"/>
          <w:sz w:val="22"/>
          <w:szCs w:val="22"/>
        </w:rPr>
      </w:pPr>
      <w:r>
        <w:rPr>
          <w:rFonts w:asciiTheme="majorHAnsi" w:hAnsiTheme="majorHAnsi" w:cs="Calibri"/>
          <w:sz w:val="22"/>
          <w:szCs w:val="22"/>
        </w:rPr>
        <w:t>Osoba wskazana w ust. 1 działać będzie w granicach umocowania określonego w ustawie Prawo budowlane.</w:t>
      </w:r>
    </w:p>
    <w:p w14:paraId="3A46950F" w14:textId="77777777" w:rsidR="003C2B2F" w:rsidRDefault="00000000">
      <w:pPr>
        <w:numPr>
          <w:ilvl w:val="1"/>
          <w:numId w:val="98"/>
        </w:numPr>
        <w:spacing w:line="276" w:lineRule="auto"/>
        <w:ind w:left="284"/>
        <w:jc w:val="both"/>
        <w:rPr>
          <w:rFonts w:asciiTheme="majorHAnsi" w:hAnsiTheme="majorHAnsi" w:cs="Calibri"/>
          <w:sz w:val="22"/>
          <w:szCs w:val="22"/>
        </w:rPr>
      </w:pPr>
      <w:r>
        <w:rPr>
          <w:rFonts w:asciiTheme="majorHAnsi" w:hAnsiTheme="majorHAnsi" w:cs="Calibri"/>
          <w:sz w:val="22"/>
          <w:szCs w:val="22"/>
        </w:rPr>
        <w:lastRenderedPageBreak/>
        <w:t>Zamawiający zastrzega sobie prawo zmiany osoby wskazanej w ust. 1. Zmiana ta winna być dokonana wpisem do dziennika budowy, jeżeli obowiązek jego prowadzenia wynika z obowiązujących przepisów i nie wymaga aneksu do niniejszej umowy.</w:t>
      </w:r>
    </w:p>
    <w:p w14:paraId="40D13950" w14:textId="77777777" w:rsidR="003C2B2F" w:rsidRDefault="003C2B2F" w:rsidP="00A015F0">
      <w:pPr>
        <w:spacing w:line="276" w:lineRule="auto"/>
        <w:ind w:left="284"/>
        <w:jc w:val="both"/>
        <w:rPr>
          <w:rFonts w:asciiTheme="majorHAnsi" w:hAnsiTheme="majorHAnsi" w:cs="Calibri"/>
          <w:sz w:val="22"/>
          <w:szCs w:val="22"/>
        </w:rPr>
      </w:pPr>
    </w:p>
    <w:p w14:paraId="35909C3D" w14:textId="77777777" w:rsidR="003C2B2F" w:rsidRDefault="00000000" w:rsidP="00A015F0">
      <w:pPr>
        <w:spacing w:line="276" w:lineRule="auto"/>
        <w:jc w:val="center"/>
        <w:rPr>
          <w:rFonts w:asciiTheme="majorHAnsi" w:hAnsiTheme="majorHAnsi" w:cs="Calibri"/>
          <w:sz w:val="22"/>
          <w:szCs w:val="22"/>
        </w:rPr>
      </w:pPr>
      <w:r>
        <w:rPr>
          <w:rFonts w:asciiTheme="majorHAnsi" w:hAnsiTheme="majorHAnsi" w:cs="Calibri"/>
          <w:b/>
          <w:sz w:val="22"/>
          <w:szCs w:val="22"/>
        </w:rPr>
        <w:t>§ 14. PERSONEL WYKONAWCY</w:t>
      </w:r>
    </w:p>
    <w:p w14:paraId="07C69267" w14:textId="77777777" w:rsidR="003C2B2F" w:rsidRDefault="00000000">
      <w:pPr>
        <w:numPr>
          <w:ilvl w:val="0"/>
          <w:numId w:val="99"/>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zobowiązany jest zapewnić wykonanie i kierowanie robotami objętymi umową przez osoby posiadające stosowne kwalifikacje zawodowe i uprawnienia budowlane.</w:t>
      </w:r>
    </w:p>
    <w:p w14:paraId="67EB1C68" w14:textId="77777777" w:rsidR="003C2B2F" w:rsidRDefault="00000000">
      <w:pPr>
        <w:numPr>
          <w:ilvl w:val="0"/>
          <w:numId w:val="100"/>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zobowiązuje się skierować do realizacji umowy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w:t>
      </w:r>
    </w:p>
    <w:p w14:paraId="41ADBB51" w14:textId="77777777" w:rsidR="003C2B2F" w:rsidRDefault="00000000">
      <w:pPr>
        <w:numPr>
          <w:ilvl w:val="0"/>
          <w:numId w:val="101"/>
        </w:numPr>
        <w:spacing w:line="276" w:lineRule="auto"/>
        <w:ind w:left="284"/>
        <w:jc w:val="both"/>
        <w:rPr>
          <w:rFonts w:asciiTheme="majorHAnsi" w:hAnsiTheme="majorHAnsi" w:cs="Calibri"/>
          <w:sz w:val="22"/>
          <w:szCs w:val="22"/>
        </w:rPr>
      </w:pPr>
      <w:r>
        <w:rPr>
          <w:rFonts w:asciiTheme="majorHAnsi" w:hAnsiTheme="majorHAnsi" w:cs="Calibri"/>
          <w:sz w:val="22"/>
          <w:szCs w:val="22"/>
        </w:rPr>
        <w:t>Zaakceptowana przez Zamawiającego zmiana osoby, o której mowa w ust. 2, winna być dokonana wpisem do dziennika budowy, jeżeli obowiązek jego prowadzenia wynika z obowiązujących przepisów i nie wymaga aneksu do niniejszej umowy.</w:t>
      </w:r>
    </w:p>
    <w:p w14:paraId="40F7DDBB" w14:textId="77777777" w:rsidR="003C2B2F" w:rsidRDefault="00000000">
      <w:pPr>
        <w:numPr>
          <w:ilvl w:val="0"/>
          <w:numId w:val="102"/>
        </w:numPr>
        <w:spacing w:line="276" w:lineRule="auto"/>
        <w:ind w:left="284"/>
        <w:jc w:val="both"/>
        <w:rPr>
          <w:rFonts w:asciiTheme="majorHAnsi" w:hAnsiTheme="majorHAnsi" w:cs="Calibri"/>
          <w:sz w:val="22"/>
          <w:szCs w:val="22"/>
        </w:rPr>
      </w:pPr>
      <w:r>
        <w:rPr>
          <w:rFonts w:asciiTheme="majorHAnsi" w:hAnsiTheme="majorHAnsi" w:cs="Calibri"/>
          <w:sz w:val="22"/>
          <w:szCs w:val="22"/>
        </w:rPr>
        <w:t>Skierowanie, bez akceptacji Zamawiającego, do kierowania robotami innych osób, niż wskazane w Ofercie Wykonawcy, stanowi podstawę do odstąpienia od umowy przez Zamawiającego z winy Wykonawcy.</w:t>
      </w:r>
    </w:p>
    <w:p w14:paraId="00021778" w14:textId="77777777" w:rsidR="003C2B2F" w:rsidRDefault="00000000">
      <w:pPr>
        <w:numPr>
          <w:ilvl w:val="0"/>
          <w:numId w:val="103"/>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ustanawia:</w:t>
      </w:r>
    </w:p>
    <w:p w14:paraId="6B4B0379"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 </w:t>
      </w:r>
      <w:r>
        <w:rPr>
          <w:rFonts w:asciiTheme="majorHAnsi" w:hAnsiTheme="majorHAnsi" w:cs="Calibri"/>
          <w:b/>
          <w:bCs/>
          <w:sz w:val="22"/>
          <w:szCs w:val="22"/>
        </w:rPr>
        <w:t>projektanta dla branży sanitarnej</w:t>
      </w:r>
      <w:r>
        <w:rPr>
          <w:rFonts w:asciiTheme="majorHAnsi" w:hAnsiTheme="majorHAnsi" w:cs="Calibri"/>
          <w:sz w:val="22"/>
          <w:szCs w:val="22"/>
        </w:rPr>
        <w:t xml:space="preserve"> w osobie ………………………………….. posiadającej </w:t>
      </w:r>
      <w:r>
        <w:rPr>
          <w:rFonts w:asciiTheme="majorHAnsi" w:hAnsiTheme="majorHAnsi" w:cs="Calibri"/>
          <w:b/>
          <w:bCs/>
          <w:sz w:val="22"/>
          <w:szCs w:val="22"/>
        </w:rPr>
        <w:t>uprawnienia</w:t>
      </w:r>
      <w:r>
        <w:rPr>
          <w:rFonts w:asciiTheme="majorHAnsi" w:hAnsiTheme="majorHAnsi" w:cs="Calibri"/>
          <w:sz w:val="22"/>
          <w:szCs w:val="22"/>
        </w:rPr>
        <w:t xml:space="preserve"> ………………………………….</w:t>
      </w:r>
    </w:p>
    <w:p w14:paraId="37D13198" w14:textId="77777777" w:rsidR="003C2B2F" w:rsidRDefault="00000000" w:rsidP="00A015F0">
      <w:pPr>
        <w:spacing w:line="276" w:lineRule="auto"/>
        <w:ind w:left="284"/>
        <w:jc w:val="both"/>
        <w:rPr>
          <w:rFonts w:asciiTheme="majorHAnsi" w:hAnsiTheme="majorHAnsi" w:cs="Calibri"/>
          <w:b/>
          <w:sz w:val="22"/>
          <w:szCs w:val="22"/>
        </w:rPr>
      </w:pPr>
      <w:r>
        <w:rPr>
          <w:rFonts w:asciiTheme="majorHAnsi" w:hAnsiTheme="majorHAnsi" w:cs="Calibri"/>
          <w:sz w:val="22"/>
          <w:szCs w:val="22"/>
        </w:rPr>
        <w:t xml:space="preserve">- </w:t>
      </w:r>
      <w:r>
        <w:rPr>
          <w:rFonts w:asciiTheme="majorHAnsi" w:hAnsiTheme="majorHAnsi" w:cs="Calibri"/>
          <w:b/>
          <w:sz w:val="22"/>
          <w:szCs w:val="22"/>
        </w:rPr>
        <w:t xml:space="preserve">kierownika budowy dla  branży sanitarnej </w:t>
      </w:r>
      <w:r>
        <w:rPr>
          <w:rFonts w:asciiTheme="majorHAnsi" w:hAnsiTheme="majorHAnsi" w:cs="Calibri"/>
          <w:sz w:val="22"/>
          <w:szCs w:val="22"/>
        </w:rPr>
        <w:t xml:space="preserve"> w osobie ………………………………………. posiadającej </w:t>
      </w:r>
      <w:r>
        <w:rPr>
          <w:rFonts w:asciiTheme="majorHAnsi" w:hAnsiTheme="majorHAnsi" w:cs="Calibri"/>
          <w:b/>
          <w:sz w:val="22"/>
          <w:szCs w:val="22"/>
        </w:rPr>
        <w:t>uprawnienia …………………………………………….</w:t>
      </w:r>
    </w:p>
    <w:p w14:paraId="6F686690" w14:textId="77777777" w:rsidR="003C2B2F" w:rsidRDefault="00000000">
      <w:pPr>
        <w:numPr>
          <w:ilvl w:val="0"/>
          <w:numId w:val="104"/>
        </w:numPr>
        <w:spacing w:line="276" w:lineRule="auto"/>
        <w:ind w:left="284"/>
        <w:jc w:val="both"/>
        <w:rPr>
          <w:rFonts w:asciiTheme="majorHAnsi" w:hAnsiTheme="majorHAnsi" w:cs="Calibri"/>
          <w:sz w:val="22"/>
          <w:szCs w:val="22"/>
        </w:rPr>
      </w:pPr>
      <w:r>
        <w:rPr>
          <w:rFonts w:asciiTheme="majorHAnsi" w:hAnsiTheme="majorHAnsi" w:cs="Calibri"/>
          <w:sz w:val="22"/>
          <w:szCs w:val="22"/>
        </w:rPr>
        <w:t>Osoba wskazana w ust. 5, będzie działać w granicach umocowania określonego w ustawie Prawo budowlane.</w:t>
      </w:r>
    </w:p>
    <w:p w14:paraId="1333940F" w14:textId="77777777" w:rsidR="003C2B2F" w:rsidRDefault="00000000">
      <w:pPr>
        <w:numPr>
          <w:ilvl w:val="0"/>
          <w:numId w:val="105"/>
        </w:numPr>
        <w:spacing w:line="276" w:lineRule="auto"/>
        <w:ind w:left="284"/>
        <w:jc w:val="both"/>
        <w:rPr>
          <w:rFonts w:asciiTheme="majorHAnsi" w:hAnsiTheme="majorHAnsi" w:cs="Calibri"/>
          <w:sz w:val="22"/>
          <w:szCs w:val="22"/>
        </w:rPr>
      </w:pPr>
      <w:r>
        <w:rPr>
          <w:rFonts w:asciiTheme="majorHAnsi" w:hAnsiTheme="majorHAnsi" w:cs="Calibri"/>
          <w:sz w:val="22"/>
          <w:szCs w:val="22"/>
        </w:rPr>
        <w:t>Zamawiający ma prawo wnioskować o zmianę osoby wskazanej w ust. 5, w przypadku nienależytego wykonywania przez tę osobę swoich obowiązków.</w:t>
      </w:r>
    </w:p>
    <w:p w14:paraId="3CC3ACBC" w14:textId="77777777" w:rsidR="003C2B2F" w:rsidRDefault="00000000">
      <w:pPr>
        <w:numPr>
          <w:ilvl w:val="0"/>
          <w:numId w:val="106"/>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39C6855C" w14:textId="77777777" w:rsidR="003C2B2F" w:rsidRDefault="00000000">
      <w:pPr>
        <w:numPr>
          <w:ilvl w:val="0"/>
          <w:numId w:val="107"/>
        </w:numPr>
        <w:spacing w:line="276" w:lineRule="auto"/>
        <w:ind w:left="284"/>
        <w:jc w:val="both"/>
        <w:rPr>
          <w:rFonts w:asciiTheme="majorHAnsi" w:hAnsiTheme="majorHAnsi" w:cs="Calibri"/>
          <w:sz w:val="22"/>
          <w:szCs w:val="22"/>
        </w:rPr>
      </w:pPr>
      <w:r>
        <w:rPr>
          <w:rFonts w:asciiTheme="majorHAnsi" w:hAnsiTheme="majorHAnsi" w:cs="Calibri"/>
          <w:sz w:val="22"/>
          <w:szCs w:val="22"/>
        </w:rPr>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0FF6E4D4" w14:textId="77777777" w:rsidR="003C2B2F" w:rsidRDefault="003C2B2F" w:rsidP="00A015F0">
      <w:pPr>
        <w:spacing w:line="276" w:lineRule="auto"/>
        <w:ind w:left="284"/>
        <w:jc w:val="both"/>
        <w:rPr>
          <w:rFonts w:asciiTheme="majorHAnsi" w:hAnsiTheme="majorHAnsi" w:cs="Calibri"/>
          <w:sz w:val="22"/>
          <w:szCs w:val="22"/>
        </w:rPr>
      </w:pPr>
    </w:p>
    <w:p w14:paraId="0DB55AA8"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15. PODWYKONAWCY</w:t>
      </w:r>
    </w:p>
    <w:p w14:paraId="01639702" w14:textId="77777777" w:rsidR="003C2B2F" w:rsidRDefault="00000000">
      <w:pPr>
        <w:numPr>
          <w:ilvl w:val="0"/>
          <w:numId w:val="108"/>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Wykonawca, Podwykonawca lub dalszy Podwykonawca zamierzający zawrzeć umowę o podwykonawstwo, której przedmiotem są roboty budowlane, 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w:t>
      </w:r>
      <w:r>
        <w:rPr>
          <w:rFonts w:asciiTheme="majorHAnsi" w:hAnsiTheme="majorHAnsi" w:cs="Calibri"/>
          <w:sz w:val="22"/>
          <w:szCs w:val="22"/>
        </w:rPr>
        <w:lastRenderedPageBreak/>
        <w:t>Podwykonawca jest zobowiązany dołączyć zgodę Wykonawcy na zawarcie umowy o podwykonawstwo o treści zgodnej z projektem umowy.</w:t>
      </w:r>
    </w:p>
    <w:p w14:paraId="64A4CF23" w14:textId="77777777" w:rsidR="003C2B2F" w:rsidRDefault="00000000">
      <w:pPr>
        <w:numPr>
          <w:ilvl w:val="0"/>
          <w:numId w:val="109"/>
        </w:numPr>
        <w:spacing w:line="276" w:lineRule="auto"/>
        <w:ind w:left="284"/>
        <w:jc w:val="both"/>
        <w:rPr>
          <w:rFonts w:asciiTheme="majorHAnsi" w:hAnsiTheme="majorHAnsi" w:cs="Calibri"/>
          <w:sz w:val="22"/>
          <w:szCs w:val="22"/>
        </w:rPr>
      </w:pPr>
      <w:r>
        <w:rPr>
          <w:rFonts w:asciiTheme="majorHAnsi" w:hAnsiTheme="majorHAnsi" w:cs="Calibri"/>
          <w:sz w:val="22"/>
          <w:szCs w:val="22"/>
        </w:rPr>
        <w:t>Umowa oraz projekt umowy  z Podwykonawcą lub dalszym Podwykonawcą musi zawierać:</w:t>
      </w:r>
    </w:p>
    <w:p w14:paraId="21AB6063" w14:textId="77777777" w:rsidR="003C2B2F" w:rsidRDefault="00000000">
      <w:pPr>
        <w:numPr>
          <w:ilvl w:val="0"/>
          <w:numId w:val="110"/>
        </w:numPr>
        <w:spacing w:line="276" w:lineRule="auto"/>
        <w:jc w:val="both"/>
        <w:rPr>
          <w:rFonts w:asciiTheme="majorHAnsi" w:hAnsiTheme="majorHAnsi" w:cs="Calibri"/>
          <w:sz w:val="22"/>
          <w:szCs w:val="22"/>
        </w:rPr>
      </w:pPr>
      <w:r>
        <w:rPr>
          <w:rFonts w:asciiTheme="majorHAnsi" w:hAnsiTheme="majorHAnsi" w:cs="Calibri"/>
          <w:sz w:val="22"/>
          <w:szCs w:val="22"/>
        </w:rPr>
        <w:t>zakres robót zleconych Podwykonawcy lub dalszemu Podwykonawcy,</w:t>
      </w:r>
    </w:p>
    <w:p w14:paraId="469D7FC5" w14:textId="77777777" w:rsidR="003C2B2F" w:rsidRDefault="00000000">
      <w:pPr>
        <w:numPr>
          <w:ilvl w:val="0"/>
          <w:numId w:val="111"/>
        </w:numPr>
        <w:spacing w:line="276" w:lineRule="auto"/>
        <w:jc w:val="both"/>
        <w:rPr>
          <w:rFonts w:asciiTheme="majorHAnsi" w:hAnsiTheme="majorHAnsi" w:cs="Calibri"/>
          <w:sz w:val="22"/>
          <w:szCs w:val="22"/>
        </w:rPr>
      </w:pPr>
      <w:r>
        <w:rPr>
          <w:rFonts w:asciiTheme="majorHAnsi" w:hAnsiTheme="majorHAnsi" w:cs="Calibri"/>
          <w:sz w:val="22"/>
          <w:szCs w:val="22"/>
        </w:rPr>
        <w:t>kwotę wynagrodzenia za roboty, jednak wskazana kwota nie może być wyższa niż wartość tego zakresu robót wynikająca z oferty Wykonawcy,</w:t>
      </w:r>
    </w:p>
    <w:p w14:paraId="233B7F30" w14:textId="77777777" w:rsidR="003C2B2F" w:rsidRDefault="00000000">
      <w:pPr>
        <w:numPr>
          <w:ilvl w:val="0"/>
          <w:numId w:val="112"/>
        </w:numPr>
        <w:spacing w:line="276" w:lineRule="auto"/>
        <w:jc w:val="both"/>
        <w:rPr>
          <w:rFonts w:asciiTheme="majorHAnsi" w:hAnsiTheme="majorHAnsi" w:cs="Calibri"/>
          <w:sz w:val="22"/>
          <w:szCs w:val="22"/>
        </w:rPr>
      </w:pPr>
      <w:r>
        <w:rPr>
          <w:rFonts w:asciiTheme="majorHAnsi" w:hAnsiTheme="majorHAnsi" w:cs="Calibri"/>
          <w:sz w:val="22"/>
          <w:szCs w:val="22"/>
        </w:rPr>
        <w:t>termin wykonania powierzonego zakresu robót,</w:t>
      </w:r>
    </w:p>
    <w:p w14:paraId="3C8B0704" w14:textId="77777777" w:rsidR="003C2B2F" w:rsidRDefault="00000000">
      <w:pPr>
        <w:numPr>
          <w:ilvl w:val="0"/>
          <w:numId w:val="113"/>
        </w:numPr>
        <w:spacing w:line="276" w:lineRule="auto"/>
        <w:jc w:val="both"/>
        <w:rPr>
          <w:rFonts w:asciiTheme="majorHAnsi" w:hAnsiTheme="majorHAnsi" w:cs="Calibri"/>
          <w:sz w:val="22"/>
          <w:szCs w:val="22"/>
        </w:rPr>
      </w:pPr>
      <w:r>
        <w:rPr>
          <w:rFonts w:asciiTheme="majorHAnsi" w:hAnsiTheme="majorHAnsi" w:cs="Calibri"/>
          <w:sz w:val="22"/>
          <w:szCs w:val="22"/>
        </w:rPr>
        <w:t>postanowienia dotyczące wysokości kar umownych, jednak nie mniejsze niż wynikające z § 20 niniejszej umowy.</w:t>
      </w:r>
    </w:p>
    <w:p w14:paraId="3C98EF3B" w14:textId="77777777" w:rsidR="003C2B2F" w:rsidRDefault="00000000">
      <w:pPr>
        <w:numPr>
          <w:ilvl w:val="0"/>
          <w:numId w:val="114"/>
        </w:numPr>
        <w:spacing w:line="276" w:lineRule="auto"/>
        <w:ind w:left="284"/>
        <w:jc w:val="both"/>
        <w:rPr>
          <w:rFonts w:asciiTheme="majorHAnsi" w:hAnsiTheme="majorHAnsi" w:cs="Calibri"/>
          <w:sz w:val="22"/>
          <w:szCs w:val="22"/>
        </w:rPr>
      </w:pPr>
      <w:r>
        <w:rPr>
          <w:rFonts w:asciiTheme="majorHAnsi" w:hAnsiTheme="majorHAns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21E8EE9" w14:textId="77777777" w:rsidR="003C2B2F" w:rsidRDefault="00000000">
      <w:pPr>
        <w:numPr>
          <w:ilvl w:val="0"/>
          <w:numId w:val="115"/>
        </w:numPr>
        <w:spacing w:line="276" w:lineRule="auto"/>
        <w:ind w:left="284"/>
        <w:jc w:val="both"/>
        <w:rPr>
          <w:rFonts w:asciiTheme="majorHAnsi" w:hAnsiTheme="majorHAnsi" w:cs="Calibri"/>
          <w:sz w:val="22"/>
          <w:szCs w:val="22"/>
        </w:rPr>
      </w:pPr>
      <w:r>
        <w:rPr>
          <w:rFonts w:asciiTheme="majorHAnsi" w:hAnsiTheme="majorHAnsi" w:cs="Calibri"/>
          <w:sz w:val="22"/>
          <w:szCs w:val="22"/>
        </w:rPr>
        <w:t>Zamawiający w terminie 7 dni od dnia przedłożenia mu projektu umowy, o której mowa w ust. 2 zgłasza w formie pisemnej zastrzeżenia do projektu umowy o podwykonawstwo, której przedmiotem są roboty budowlane, jeżeli:</w:t>
      </w:r>
    </w:p>
    <w:p w14:paraId="795D70BC" w14:textId="77777777" w:rsidR="003C2B2F" w:rsidRDefault="00000000">
      <w:pPr>
        <w:numPr>
          <w:ilvl w:val="0"/>
          <w:numId w:val="116"/>
        </w:numPr>
        <w:spacing w:line="276" w:lineRule="auto"/>
        <w:jc w:val="both"/>
        <w:rPr>
          <w:rFonts w:asciiTheme="majorHAnsi" w:hAnsiTheme="majorHAnsi" w:cs="Calibri"/>
          <w:sz w:val="22"/>
          <w:szCs w:val="22"/>
        </w:rPr>
      </w:pPr>
      <w:r>
        <w:rPr>
          <w:rFonts w:asciiTheme="majorHAnsi" w:hAnsiTheme="majorHAnsi" w:cs="Calibri"/>
          <w:sz w:val="22"/>
          <w:szCs w:val="22"/>
        </w:rPr>
        <w:t>nie spełnia ona wymagań określonych w SWZ,</w:t>
      </w:r>
    </w:p>
    <w:p w14:paraId="10BAD250" w14:textId="77777777" w:rsidR="003C2B2F" w:rsidRDefault="00000000">
      <w:pPr>
        <w:numPr>
          <w:ilvl w:val="0"/>
          <w:numId w:val="117"/>
        </w:numPr>
        <w:spacing w:line="276" w:lineRule="auto"/>
        <w:jc w:val="both"/>
        <w:rPr>
          <w:rFonts w:asciiTheme="majorHAnsi" w:hAnsiTheme="majorHAnsi" w:cs="Calibri"/>
          <w:sz w:val="22"/>
          <w:szCs w:val="22"/>
        </w:rPr>
      </w:pPr>
      <w:r>
        <w:rPr>
          <w:rFonts w:asciiTheme="majorHAnsi" w:hAnsiTheme="majorHAnsi" w:cs="Calibri"/>
          <w:sz w:val="22"/>
          <w:szCs w:val="22"/>
        </w:rPr>
        <w:t>przewiduje termin zapłaty wynagrodzenia dłuższy niż określony w ust 3.</w:t>
      </w:r>
    </w:p>
    <w:p w14:paraId="6A22FDD5" w14:textId="77777777" w:rsidR="003C2B2F" w:rsidRDefault="00000000">
      <w:pPr>
        <w:numPr>
          <w:ilvl w:val="0"/>
          <w:numId w:val="118"/>
        </w:numPr>
        <w:spacing w:line="276" w:lineRule="auto"/>
        <w:jc w:val="both"/>
        <w:rPr>
          <w:rFonts w:asciiTheme="majorHAnsi" w:hAnsiTheme="majorHAnsi" w:cs="Calibri"/>
          <w:sz w:val="22"/>
          <w:szCs w:val="22"/>
        </w:rPr>
      </w:pPr>
      <w:r>
        <w:rPr>
          <w:rFonts w:asciiTheme="majorHAnsi" w:hAnsiTheme="majorHAnsi" w:cs="Calibri"/>
          <w:sz w:val="22"/>
          <w:szCs w:val="22"/>
        </w:rPr>
        <w:t xml:space="preserve">zawiera ona postanowienia niezgodne z art. 463 ustawy PZP. </w:t>
      </w:r>
    </w:p>
    <w:p w14:paraId="5B70CC1D" w14:textId="77777777" w:rsidR="003C2B2F" w:rsidRDefault="00000000">
      <w:pPr>
        <w:numPr>
          <w:ilvl w:val="0"/>
          <w:numId w:val="119"/>
        </w:numPr>
        <w:spacing w:line="276" w:lineRule="auto"/>
        <w:ind w:left="284"/>
        <w:jc w:val="both"/>
        <w:rPr>
          <w:rFonts w:asciiTheme="majorHAnsi" w:hAnsiTheme="majorHAnsi" w:cs="Calibri"/>
          <w:sz w:val="22"/>
          <w:szCs w:val="22"/>
        </w:rPr>
      </w:pPr>
      <w:r>
        <w:rPr>
          <w:rFonts w:asciiTheme="majorHAnsi" w:hAnsiTheme="majorHAnsi" w:cs="Calibri"/>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1153586B" w14:textId="77777777" w:rsidR="003C2B2F" w:rsidRDefault="00000000">
      <w:pPr>
        <w:numPr>
          <w:ilvl w:val="0"/>
          <w:numId w:val="120"/>
        </w:numPr>
        <w:spacing w:line="276" w:lineRule="auto"/>
        <w:ind w:left="284"/>
        <w:jc w:val="both"/>
        <w:rPr>
          <w:rFonts w:asciiTheme="majorHAnsi" w:hAnsiTheme="majorHAnsi" w:cs="Calibri"/>
          <w:sz w:val="22"/>
          <w:szCs w:val="22"/>
        </w:rPr>
      </w:pPr>
      <w:r>
        <w:rPr>
          <w:rFonts w:asciiTheme="majorHAnsi" w:hAnsiTheme="majorHAnsi" w:cs="Calibri"/>
          <w:sz w:val="22"/>
          <w:szCs w:val="22"/>
        </w:rPr>
        <w:t>Do zmian umowy o podwykonawstwo postanowienia ust 1÷5 stosuje się odpowiednio.</w:t>
      </w:r>
    </w:p>
    <w:p w14:paraId="4573B938" w14:textId="77777777" w:rsidR="003C2B2F" w:rsidRDefault="00000000">
      <w:pPr>
        <w:numPr>
          <w:ilvl w:val="0"/>
          <w:numId w:val="121"/>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14:paraId="0395639A" w14:textId="77777777" w:rsidR="003C2B2F" w:rsidRDefault="00000000">
      <w:pPr>
        <w:numPr>
          <w:ilvl w:val="0"/>
          <w:numId w:val="122"/>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Zamawiający w terminie 7 dni od dnia przekazania mu umowy o której mowa w ust. 7, oraz jej zmian zgłasza w formie pisemnej sprzeciw do umowy o podwykonawstwo, której przedmiotem są roboty budowlane, jeżeli: </w:t>
      </w:r>
    </w:p>
    <w:p w14:paraId="151ABEA6" w14:textId="77777777" w:rsidR="003C2B2F" w:rsidRDefault="00000000">
      <w:pPr>
        <w:numPr>
          <w:ilvl w:val="0"/>
          <w:numId w:val="123"/>
        </w:numPr>
        <w:spacing w:line="276" w:lineRule="auto"/>
        <w:jc w:val="both"/>
        <w:rPr>
          <w:rFonts w:asciiTheme="majorHAnsi" w:hAnsiTheme="majorHAnsi" w:cs="Calibri"/>
          <w:sz w:val="22"/>
          <w:szCs w:val="22"/>
        </w:rPr>
      </w:pPr>
      <w:r>
        <w:rPr>
          <w:rFonts w:asciiTheme="majorHAnsi" w:hAnsiTheme="majorHAnsi" w:cs="Calibri"/>
          <w:sz w:val="22"/>
          <w:szCs w:val="22"/>
        </w:rPr>
        <w:t>nie spełnia ona wymagań określonych w SIWZ,</w:t>
      </w:r>
    </w:p>
    <w:p w14:paraId="3E10A685" w14:textId="77777777" w:rsidR="003C2B2F" w:rsidRDefault="00000000">
      <w:pPr>
        <w:numPr>
          <w:ilvl w:val="0"/>
          <w:numId w:val="124"/>
        </w:numPr>
        <w:spacing w:line="276" w:lineRule="auto"/>
        <w:jc w:val="both"/>
        <w:rPr>
          <w:rFonts w:asciiTheme="majorHAnsi" w:hAnsiTheme="majorHAnsi" w:cs="Calibri"/>
          <w:sz w:val="22"/>
          <w:szCs w:val="22"/>
        </w:rPr>
      </w:pPr>
      <w:r>
        <w:rPr>
          <w:rFonts w:asciiTheme="majorHAnsi" w:hAnsiTheme="majorHAnsi" w:cs="Calibri"/>
          <w:sz w:val="22"/>
          <w:szCs w:val="22"/>
        </w:rPr>
        <w:t>przewiduje termin zapłaty wynagrodzenia dłuższy niż określony w ust 3.</w:t>
      </w:r>
    </w:p>
    <w:p w14:paraId="1FD10958" w14:textId="77777777" w:rsidR="003C2B2F" w:rsidRDefault="00000000">
      <w:pPr>
        <w:numPr>
          <w:ilvl w:val="0"/>
          <w:numId w:val="125"/>
        </w:numPr>
        <w:spacing w:line="276" w:lineRule="auto"/>
        <w:jc w:val="both"/>
        <w:rPr>
          <w:rFonts w:asciiTheme="majorHAnsi" w:hAnsiTheme="majorHAnsi" w:cs="Calibri"/>
          <w:sz w:val="22"/>
          <w:szCs w:val="22"/>
        </w:rPr>
      </w:pPr>
      <w:r>
        <w:rPr>
          <w:rFonts w:asciiTheme="majorHAnsi" w:hAnsiTheme="majorHAnsi" w:cs="Calibri"/>
          <w:sz w:val="22"/>
          <w:szCs w:val="22"/>
        </w:rPr>
        <w:t>zawiera ona postanowienia niezgodne z art. 463 ustawy PZP</w:t>
      </w:r>
    </w:p>
    <w:p w14:paraId="31604452" w14:textId="77777777" w:rsidR="003C2B2F" w:rsidRDefault="00000000">
      <w:pPr>
        <w:numPr>
          <w:ilvl w:val="0"/>
          <w:numId w:val="126"/>
        </w:numPr>
        <w:spacing w:line="276" w:lineRule="auto"/>
        <w:ind w:left="284"/>
        <w:jc w:val="both"/>
        <w:rPr>
          <w:rFonts w:asciiTheme="majorHAnsi" w:hAnsiTheme="majorHAnsi" w:cs="Calibri"/>
          <w:sz w:val="22"/>
          <w:szCs w:val="22"/>
        </w:rPr>
      </w:pPr>
      <w:r>
        <w:rPr>
          <w:rFonts w:asciiTheme="majorHAnsi" w:hAnsiTheme="majorHAnsi" w:cs="Calibri"/>
          <w:sz w:val="22"/>
          <w:szCs w:val="22"/>
        </w:rPr>
        <w:t>Niezgłoszenie w formie pisemnej sprzeciwu do przedłożonej umowy, w terminie określonym w ust. 8, uważa się za akceptację umowy przez Zamawiającego.</w:t>
      </w:r>
    </w:p>
    <w:p w14:paraId="5529BEFA" w14:textId="77777777" w:rsidR="003C2B2F" w:rsidRDefault="00000000">
      <w:pPr>
        <w:numPr>
          <w:ilvl w:val="0"/>
          <w:numId w:val="127"/>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3D9057B5" w14:textId="77777777" w:rsidR="003C2B2F" w:rsidRDefault="00000000">
      <w:pPr>
        <w:numPr>
          <w:ilvl w:val="0"/>
          <w:numId w:val="128"/>
        </w:numPr>
        <w:spacing w:line="276" w:lineRule="auto"/>
        <w:ind w:left="284"/>
        <w:jc w:val="both"/>
        <w:rPr>
          <w:rFonts w:asciiTheme="majorHAnsi" w:hAnsiTheme="majorHAnsi" w:cs="Calibri"/>
          <w:sz w:val="22"/>
          <w:szCs w:val="22"/>
        </w:rPr>
      </w:pPr>
      <w:r>
        <w:rPr>
          <w:rFonts w:asciiTheme="majorHAnsi" w:hAnsiTheme="majorHAnsi" w:cs="Calibri"/>
          <w:sz w:val="22"/>
          <w:szCs w:val="22"/>
        </w:rPr>
        <w:lastRenderedPageBreak/>
        <w:t>W przypadku, o którym mowa w ust. 10, jeżeli termin zapłaty wynagrodzenia jest dłuższy niż określony w ust. 3, Zamawiający informuje o tym Wykonawcę i wzywa go do doprowadzenia do zmiany tej umowy pod rygorem wystąpienia o zapłatę kary umownej.</w:t>
      </w:r>
    </w:p>
    <w:p w14:paraId="6581A141" w14:textId="77777777" w:rsidR="003C2B2F" w:rsidRDefault="00000000">
      <w:pPr>
        <w:numPr>
          <w:ilvl w:val="0"/>
          <w:numId w:val="129"/>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zobowiązany jest na żądanie Zamawiającego udzielić wszelkich informacji dotyczących Podwykonawcy w zakresie niezbędnym do potwierdzenia doświadczenia i kompetencji Podwykonawcy.</w:t>
      </w:r>
    </w:p>
    <w:p w14:paraId="39142709" w14:textId="77777777" w:rsidR="003C2B2F" w:rsidRDefault="00000000">
      <w:pPr>
        <w:numPr>
          <w:ilvl w:val="0"/>
          <w:numId w:val="130"/>
        </w:numPr>
        <w:spacing w:line="276" w:lineRule="auto"/>
        <w:ind w:left="284"/>
        <w:jc w:val="both"/>
        <w:rPr>
          <w:rFonts w:asciiTheme="majorHAnsi" w:hAnsiTheme="majorHAnsi" w:cs="Calibri"/>
          <w:sz w:val="22"/>
          <w:szCs w:val="22"/>
        </w:rPr>
      </w:pPr>
      <w:r>
        <w:rPr>
          <w:rFonts w:asciiTheme="majorHAnsi" w:hAnsiTheme="majorHAnsi" w:cs="Calibri"/>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552A57BD" w14:textId="77777777" w:rsidR="003C2B2F" w:rsidRDefault="00000000">
      <w:pPr>
        <w:numPr>
          <w:ilvl w:val="0"/>
          <w:numId w:val="131"/>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zawrze w umowach z Podwykonawcami klauzule umożliwiające Zamawiającemu przejęcie praw i obowiązków wynikających z tych umów w przypadku rozwiązania niniejszej umowy.</w:t>
      </w:r>
    </w:p>
    <w:p w14:paraId="5474D4D6" w14:textId="77777777" w:rsidR="003C2B2F" w:rsidRDefault="00000000">
      <w:pPr>
        <w:numPr>
          <w:ilvl w:val="0"/>
          <w:numId w:val="132"/>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jest zobowiązany zawrzeć w umowach z Podwykonawcami klauzul uzależniających zapłatę Podwykonawcom od przedstawienia przez nich dowodów dokonania zapłaty dalszym Podwykonawcom wykonujących roboty w ramach przedmiotu zamówienia. Dowodami dokonania zapłaty są w szczególności faktury oraz potwierdzenia zapłaty.</w:t>
      </w:r>
    </w:p>
    <w:p w14:paraId="2115F427" w14:textId="77777777" w:rsidR="003C2B2F" w:rsidRDefault="00000000">
      <w:pPr>
        <w:numPr>
          <w:ilvl w:val="0"/>
          <w:numId w:val="133"/>
        </w:numPr>
        <w:spacing w:line="276" w:lineRule="auto"/>
        <w:ind w:left="284"/>
        <w:jc w:val="both"/>
        <w:rPr>
          <w:rFonts w:asciiTheme="majorHAnsi" w:hAnsiTheme="majorHAnsi" w:cs="Calibri"/>
          <w:sz w:val="22"/>
          <w:szCs w:val="22"/>
        </w:rPr>
      </w:pPr>
      <w:r>
        <w:rPr>
          <w:rFonts w:asciiTheme="majorHAnsi" w:hAnsiTheme="majorHAnsi" w:cs="Calibri"/>
          <w:sz w:val="22"/>
          <w:szCs w:val="22"/>
        </w:rPr>
        <w:t>Niezgłoszenie na piśmie Zamawiającemu przez Wykonawcę umowy z Podwykonawcą jest traktowane jako brak Podwykonawcy lub dalszego Podwykonawcy na terenie budowy, a także warunkuje odpowiedzialność z tytułu kar umownych.</w:t>
      </w:r>
    </w:p>
    <w:p w14:paraId="624450E9" w14:textId="77777777" w:rsidR="003C2B2F" w:rsidRDefault="00000000">
      <w:pPr>
        <w:numPr>
          <w:ilvl w:val="0"/>
          <w:numId w:val="134"/>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Wszelkie zmiany umów, o których mowa w ust. 1 wymagają formy pisemnej i zgody Zamawiającego. </w:t>
      </w:r>
    </w:p>
    <w:p w14:paraId="71E0E531" w14:textId="77777777" w:rsidR="003C2B2F" w:rsidRDefault="003C2B2F" w:rsidP="00A015F0">
      <w:pPr>
        <w:spacing w:line="276" w:lineRule="auto"/>
        <w:ind w:left="284"/>
        <w:jc w:val="both"/>
        <w:rPr>
          <w:rFonts w:asciiTheme="majorHAnsi" w:hAnsiTheme="majorHAnsi" w:cs="Calibri"/>
          <w:sz w:val="22"/>
          <w:szCs w:val="22"/>
        </w:rPr>
      </w:pPr>
    </w:p>
    <w:p w14:paraId="5BC56DE1"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16. PRZEKAZANIE TERENU BUDOWY</w:t>
      </w:r>
    </w:p>
    <w:p w14:paraId="40152BED" w14:textId="77777777" w:rsidR="003C2B2F" w:rsidRDefault="00000000" w:rsidP="00A015F0">
      <w:pPr>
        <w:numPr>
          <w:ilvl w:val="0"/>
          <w:numId w:val="10"/>
        </w:numPr>
        <w:spacing w:line="276" w:lineRule="auto"/>
        <w:ind w:left="284"/>
        <w:jc w:val="both"/>
        <w:rPr>
          <w:rFonts w:ascii="Cambria" w:hAnsi="Cambria" w:cs="Calibri"/>
          <w:sz w:val="22"/>
          <w:szCs w:val="22"/>
        </w:rPr>
      </w:pPr>
      <w:r>
        <w:rPr>
          <w:rFonts w:asciiTheme="majorHAnsi" w:hAnsiTheme="majorHAnsi" w:cs="Calibri"/>
          <w:sz w:val="22"/>
          <w:szCs w:val="22"/>
        </w:rPr>
        <w:t xml:space="preserve">Zamawiający wraz z Inspektorem nadzoru przekaże Wykonawcy teren budowy nie później, niż w ciągu 7 dni od daty uzyskania przez wykonawcę prawa do wykonywania robót np. decyzji pozwolenie na budowę lub zaświadczenia o braku sprzeciwu do zgłoszenia rozpoczęcia robót nie wymagających pozwolenia na budowę. </w:t>
      </w:r>
    </w:p>
    <w:p w14:paraId="0742FF1D" w14:textId="77777777" w:rsidR="003C2B2F" w:rsidRDefault="00000000" w:rsidP="00A015F0">
      <w:pPr>
        <w:numPr>
          <w:ilvl w:val="0"/>
          <w:numId w:val="10"/>
        </w:numPr>
        <w:spacing w:line="276" w:lineRule="auto"/>
        <w:ind w:left="284"/>
        <w:jc w:val="both"/>
        <w:rPr>
          <w:rFonts w:asciiTheme="majorHAnsi" w:hAnsiTheme="majorHAnsi" w:cs="Calibri"/>
          <w:sz w:val="22"/>
          <w:szCs w:val="22"/>
        </w:rPr>
      </w:pPr>
      <w:r>
        <w:rPr>
          <w:rFonts w:asciiTheme="majorHAnsi" w:hAnsiTheme="majorHAnsi" w:cs="Calibri"/>
          <w:sz w:val="22"/>
          <w:szCs w:val="22"/>
        </w:rPr>
        <w:t>Nieprzedłożenie przez Wykonawcę, dokumentów wymienionych w § 4 ust. 4 umowy we wskazanym terminie, będzie traktowane jako opóźnienie powstałe z przyczyn zależnych od Wykonawcy i nie może stanowić podstawy do zmiany terminu zakończenia robót.</w:t>
      </w:r>
    </w:p>
    <w:p w14:paraId="3041B11C" w14:textId="77777777" w:rsidR="003C2B2F" w:rsidRDefault="003C2B2F" w:rsidP="00A015F0">
      <w:pPr>
        <w:spacing w:line="276" w:lineRule="auto"/>
        <w:ind w:left="284"/>
        <w:jc w:val="both"/>
        <w:rPr>
          <w:rFonts w:asciiTheme="majorHAnsi" w:hAnsiTheme="majorHAnsi" w:cs="Calibri"/>
          <w:sz w:val="22"/>
          <w:szCs w:val="22"/>
        </w:rPr>
      </w:pPr>
    </w:p>
    <w:p w14:paraId="63345424"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17. ZASADY ODBIORU ROBÓT</w:t>
      </w:r>
    </w:p>
    <w:p w14:paraId="56D5F37A" w14:textId="77777777" w:rsidR="003C2B2F" w:rsidRDefault="00000000">
      <w:pPr>
        <w:numPr>
          <w:ilvl w:val="0"/>
          <w:numId w:val="135"/>
        </w:numPr>
        <w:spacing w:line="276" w:lineRule="auto"/>
        <w:ind w:left="284"/>
        <w:jc w:val="both"/>
        <w:rPr>
          <w:rFonts w:asciiTheme="majorHAnsi" w:hAnsiTheme="majorHAnsi" w:cs="Calibri"/>
          <w:sz w:val="22"/>
          <w:szCs w:val="22"/>
        </w:rPr>
      </w:pPr>
      <w:r>
        <w:rPr>
          <w:rFonts w:asciiTheme="majorHAnsi" w:hAnsiTheme="majorHAnsi" w:cs="Calibri"/>
          <w:sz w:val="22"/>
          <w:szCs w:val="22"/>
        </w:rPr>
        <w:t>Zasady odbioru robót dla etapu I:</w:t>
      </w:r>
    </w:p>
    <w:p w14:paraId="68EA8029" w14:textId="77777777" w:rsidR="003C2B2F" w:rsidRDefault="00000000">
      <w:pPr>
        <w:pStyle w:val="Akapitzlist"/>
        <w:widowControl w:val="0"/>
        <w:numPr>
          <w:ilvl w:val="0"/>
          <w:numId w:val="18"/>
        </w:numPr>
        <w:tabs>
          <w:tab w:val="left" w:pos="709"/>
          <w:tab w:val="left" w:pos="851"/>
        </w:tabs>
        <w:suppressAutoHyphens w:val="0"/>
        <w:spacing w:before="40" w:line="276" w:lineRule="auto"/>
        <w:ind w:left="426" w:right="120" w:hanging="284"/>
        <w:jc w:val="both"/>
        <w:rPr>
          <w:rFonts w:asciiTheme="majorHAnsi" w:hAnsiTheme="majorHAnsi"/>
          <w:sz w:val="22"/>
          <w:szCs w:val="22"/>
        </w:rPr>
      </w:pPr>
      <w:r>
        <w:rPr>
          <w:rFonts w:asciiTheme="majorHAnsi" w:hAnsiTheme="majorHAnsi"/>
          <w:sz w:val="22"/>
          <w:szCs w:val="22"/>
        </w:rPr>
        <w:t>Ustala się, że miejscem odbioru dokumentacji projektowej jest siedziba Zamawiającego (Urząd Gminy w Olszewo-Borkach).</w:t>
      </w:r>
    </w:p>
    <w:p w14:paraId="074393DE" w14:textId="77777777" w:rsidR="003C2B2F" w:rsidRDefault="00000000">
      <w:pPr>
        <w:pStyle w:val="Akapitzlist"/>
        <w:widowControl w:val="0"/>
        <w:numPr>
          <w:ilvl w:val="0"/>
          <w:numId w:val="18"/>
        </w:numPr>
        <w:tabs>
          <w:tab w:val="left" w:pos="709"/>
          <w:tab w:val="left" w:pos="851"/>
        </w:tabs>
        <w:suppressAutoHyphens w:val="0"/>
        <w:spacing w:line="276" w:lineRule="auto"/>
        <w:ind w:left="426" w:hanging="284"/>
        <w:jc w:val="both"/>
        <w:rPr>
          <w:rFonts w:asciiTheme="majorHAnsi" w:hAnsiTheme="majorHAnsi"/>
          <w:sz w:val="22"/>
          <w:szCs w:val="22"/>
        </w:rPr>
      </w:pPr>
      <w:r>
        <w:rPr>
          <w:rFonts w:asciiTheme="majorHAnsi" w:hAnsiTheme="majorHAnsi"/>
          <w:sz w:val="22"/>
          <w:szCs w:val="22"/>
        </w:rPr>
        <w:t>Odbioru</w:t>
      </w:r>
      <w:r>
        <w:rPr>
          <w:rFonts w:asciiTheme="majorHAnsi" w:hAnsiTheme="majorHAnsi"/>
          <w:spacing w:val="-9"/>
          <w:sz w:val="22"/>
          <w:szCs w:val="22"/>
        </w:rPr>
        <w:t xml:space="preserve"> </w:t>
      </w:r>
      <w:r>
        <w:rPr>
          <w:rFonts w:asciiTheme="majorHAnsi" w:hAnsiTheme="majorHAnsi"/>
          <w:sz w:val="22"/>
          <w:szCs w:val="22"/>
        </w:rPr>
        <w:t>dokonuje</w:t>
      </w:r>
      <w:r>
        <w:rPr>
          <w:rFonts w:asciiTheme="majorHAnsi" w:hAnsiTheme="majorHAnsi"/>
          <w:spacing w:val="-8"/>
          <w:sz w:val="22"/>
          <w:szCs w:val="22"/>
        </w:rPr>
        <w:t xml:space="preserve"> </w:t>
      </w:r>
      <w:r>
        <w:rPr>
          <w:rFonts w:asciiTheme="majorHAnsi" w:hAnsiTheme="majorHAnsi"/>
          <w:sz w:val="22"/>
          <w:szCs w:val="22"/>
        </w:rPr>
        <w:t>Zamawiający</w:t>
      </w:r>
      <w:r>
        <w:rPr>
          <w:rFonts w:asciiTheme="majorHAnsi" w:hAnsiTheme="majorHAnsi"/>
          <w:spacing w:val="-6"/>
          <w:sz w:val="22"/>
          <w:szCs w:val="22"/>
        </w:rPr>
        <w:t xml:space="preserve"> </w:t>
      </w:r>
      <w:r>
        <w:rPr>
          <w:rFonts w:asciiTheme="majorHAnsi" w:hAnsiTheme="majorHAnsi"/>
          <w:sz w:val="22"/>
          <w:szCs w:val="22"/>
        </w:rPr>
        <w:t>wraz</w:t>
      </w:r>
      <w:r>
        <w:rPr>
          <w:rFonts w:asciiTheme="majorHAnsi" w:hAnsiTheme="majorHAnsi"/>
          <w:spacing w:val="-5"/>
          <w:sz w:val="22"/>
          <w:szCs w:val="22"/>
        </w:rPr>
        <w:t xml:space="preserve"> </w:t>
      </w:r>
      <w:r>
        <w:rPr>
          <w:rFonts w:asciiTheme="majorHAnsi" w:hAnsiTheme="majorHAnsi"/>
          <w:sz w:val="22"/>
          <w:szCs w:val="22"/>
        </w:rPr>
        <w:t>z</w:t>
      </w:r>
      <w:r>
        <w:rPr>
          <w:rFonts w:asciiTheme="majorHAnsi" w:hAnsiTheme="majorHAnsi"/>
          <w:spacing w:val="-5"/>
          <w:sz w:val="22"/>
          <w:szCs w:val="22"/>
        </w:rPr>
        <w:t xml:space="preserve"> </w:t>
      </w:r>
      <w:r>
        <w:rPr>
          <w:rFonts w:asciiTheme="majorHAnsi" w:hAnsiTheme="majorHAnsi"/>
          <w:sz w:val="22"/>
          <w:szCs w:val="22"/>
        </w:rPr>
        <w:t>inspektorem</w:t>
      </w:r>
      <w:r>
        <w:rPr>
          <w:rFonts w:asciiTheme="majorHAnsi" w:hAnsiTheme="majorHAnsi"/>
          <w:spacing w:val="-12"/>
          <w:sz w:val="22"/>
          <w:szCs w:val="22"/>
        </w:rPr>
        <w:t xml:space="preserve"> </w:t>
      </w:r>
      <w:r>
        <w:rPr>
          <w:rFonts w:asciiTheme="majorHAnsi" w:hAnsiTheme="majorHAnsi"/>
          <w:sz w:val="22"/>
          <w:szCs w:val="22"/>
        </w:rPr>
        <w:t>nadzoru</w:t>
      </w:r>
      <w:r>
        <w:rPr>
          <w:rFonts w:asciiTheme="majorHAnsi" w:hAnsiTheme="majorHAnsi"/>
          <w:spacing w:val="-6"/>
          <w:sz w:val="22"/>
          <w:szCs w:val="22"/>
        </w:rPr>
        <w:t xml:space="preserve"> </w:t>
      </w:r>
      <w:r>
        <w:rPr>
          <w:rFonts w:asciiTheme="majorHAnsi" w:hAnsiTheme="majorHAnsi"/>
          <w:spacing w:val="-2"/>
          <w:sz w:val="22"/>
          <w:szCs w:val="22"/>
        </w:rPr>
        <w:t>inwestorskiego.</w:t>
      </w:r>
    </w:p>
    <w:p w14:paraId="468C5F80" w14:textId="77777777" w:rsidR="003C2B2F" w:rsidRDefault="00000000">
      <w:pPr>
        <w:pStyle w:val="Akapitzlist"/>
        <w:widowControl w:val="0"/>
        <w:numPr>
          <w:ilvl w:val="0"/>
          <w:numId w:val="18"/>
        </w:numPr>
        <w:tabs>
          <w:tab w:val="left" w:pos="709"/>
          <w:tab w:val="left" w:pos="851"/>
        </w:tabs>
        <w:suppressAutoHyphens w:val="0"/>
        <w:spacing w:line="276" w:lineRule="auto"/>
        <w:ind w:left="426" w:right="121" w:hanging="284"/>
        <w:jc w:val="both"/>
        <w:rPr>
          <w:rFonts w:asciiTheme="majorHAnsi" w:hAnsiTheme="majorHAnsi"/>
          <w:sz w:val="22"/>
          <w:szCs w:val="22"/>
        </w:rPr>
      </w:pPr>
      <w:r>
        <w:rPr>
          <w:rFonts w:asciiTheme="majorHAnsi" w:hAnsiTheme="majorHAnsi"/>
          <w:sz w:val="22"/>
          <w:szCs w:val="22"/>
        </w:rPr>
        <w:t>Zamawiający</w:t>
      </w:r>
      <w:r>
        <w:rPr>
          <w:rFonts w:asciiTheme="majorHAnsi" w:hAnsiTheme="majorHAnsi"/>
          <w:spacing w:val="-8"/>
          <w:sz w:val="22"/>
          <w:szCs w:val="22"/>
        </w:rPr>
        <w:t xml:space="preserve"> </w:t>
      </w:r>
      <w:r>
        <w:rPr>
          <w:rFonts w:asciiTheme="majorHAnsi" w:hAnsiTheme="majorHAnsi"/>
          <w:sz w:val="22"/>
          <w:szCs w:val="22"/>
        </w:rPr>
        <w:t>zastrzega</w:t>
      </w:r>
      <w:r>
        <w:rPr>
          <w:rFonts w:asciiTheme="majorHAnsi" w:hAnsiTheme="majorHAnsi"/>
          <w:spacing w:val="-4"/>
          <w:sz w:val="22"/>
          <w:szCs w:val="22"/>
        </w:rPr>
        <w:t xml:space="preserve"> </w:t>
      </w:r>
      <w:r>
        <w:rPr>
          <w:rFonts w:asciiTheme="majorHAnsi" w:hAnsiTheme="majorHAnsi"/>
          <w:sz w:val="22"/>
          <w:szCs w:val="22"/>
        </w:rPr>
        <w:t>sobie</w:t>
      </w:r>
      <w:r>
        <w:rPr>
          <w:rFonts w:asciiTheme="majorHAnsi" w:hAnsiTheme="majorHAnsi"/>
          <w:spacing w:val="-9"/>
          <w:sz w:val="22"/>
          <w:szCs w:val="22"/>
        </w:rPr>
        <w:t xml:space="preserve"> </w:t>
      </w:r>
      <w:r>
        <w:rPr>
          <w:rFonts w:asciiTheme="majorHAnsi" w:hAnsiTheme="majorHAnsi"/>
          <w:sz w:val="22"/>
          <w:szCs w:val="22"/>
        </w:rPr>
        <w:t>możliwość</w:t>
      </w:r>
      <w:r>
        <w:rPr>
          <w:rFonts w:asciiTheme="majorHAnsi" w:hAnsiTheme="majorHAnsi"/>
          <w:spacing w:val="-8"/>
          <w:sz w:val="22"/>
          <w:szCs w:val="22"/>
        </w:rPr>
        <w:t xml:space="preserve"> </w:t>
      </w:r>
      <w:r>
        <w:rPr>
          <w:rFonts w:asciiTheme="majorHAnsi" w:hAnsiTheme="majorHAnsi"/>
          <w:sz w:val="22"/>
          <w:szCs w:val="22"/>
        </w:rPr>
        <w:t>zgłoszenia</w:t>
      </w:r>
      <w:r>
        <w:rPr>
          <w:rFonts w:asciiTheme="majorHAnsi" w:hAnsiTheme="majorHAnsi"/>
          <w:spacing w:val="-9"/>
          <w:sz w:val="22"/>
          <w:szCs w:val="22"/>
        </w:rPr>
        <w:t xml:space="preserve"> </w:t>
      </w:r>
      <w:r>
        <w:rPr>
          <w:rFonts w:asciiTheme="majorHAnsi" w:hAnsiTheme="majorHAnsi"/>
          <w:sz w:val="22"/>
          <w:szCs w:val="22"/>
        </w:rPr>
        <w:t>poprawek</w:t>
      </w:r>
      <w:r>
        <w:rPr>
          <w:rFonts w:asciiTheme="majorHAnsi" w:hAnsiTheme="majorHAnsi"/>
          <w:spacing w:val="-7"/>
          <w:sz w:val="22"/>
          <w:szCs w:val="22"/>
        </w:rPr>
        <w:t xml:space="preserve"> </w:t>
      </w:r>
      <w:r>
        <w:rPr>
          <w:rFonts w:asciiTheme="majorHAnsi" w:hAnsiTheme="majorHAnsi"/>
          <w:sz w:val="22"/>
          <w:szCs w:val="22"/>
        </w:rPr>
        <w:t>do</w:t>
      </w:r>
      <w:r>
        <w:rPr>
          <w:rFonts w:asciiTheme="majorHAnsi" w:hAnsiTheme="majorHAnsi"/>
          <w:spacing w:val="-9"/>
          <w:sz w:val="22"/>
          <w:szCs w:val="22"/>
        </w:rPr>
        <w:t xml:space="preserve"> </w:t>
      </w:r>
      <w:r>
        <w:rPr>
          <w:rFonts w:asciiTheme="majorHAnsi" w:hAnsiTheme="majorHAnsi"/>
          <w:sz w:val="22"/>
          <w:szCs w:val="22"/>
        </w:rPr>
        <w:t>wykonanej</w:t>
      </w:r>
      <w:r>
        <w:rPr>
          <w:rFonts w:asciiTheme="majorHAnsi" w:hAnsiTheme="majorHAnsi"/>
          <w:spacing w:val="-8"/>
          <w:sz w:val="22"/>
          <w:szCs w:val="22"/>
        </w:rPr>
        <w:t xml:space="preserve"> </w:t>
      </w:r>
      <w:r>
        <w:rPr>
          <w:rFonts w:asciiTheme="majorHAnsi" w:hAnsiTheme="majorHAnsi"/>
          <w:sz w:val="22"/>
          <w:szCs w:val="22"/>
        </w:rPr>
        <w:t>dokumentacji,</w:t>
      </w:r>
      <w:r>
        <w:rPr>
          <w:rFonts w:asciiTheme="majorHAnsi" w:hAnsiTheme="majorHAnsi"/>
          <w:spacing w:val="-9"/>
          <w:sz w:val="22"/>
          <w:szCs w:val="22"/>
        </w:rPr>
        <w:t xml:space="preserve"> </w:t>
      </w:r>
      <w:r>
        <w:rPr>
          <w:rFonts w:asciiTheme="majorHAnsi" w:hAnsiTheme="majorHAnsi"/>
          <w:sz w:val="22"/>
          <w:szCs w:val="22"/>
        </w:rPr>
        <w:t>które powinny</w:t>
      </w:r>
      <w:r>
        <w:rPr>
          <w:rFonts w:asciiTheme="majorHAnsi" w:hAnsiTheme="majorHAnsi"/>
          <w:spacing w:val="40"/>
          <w:sz w:val="22"/>
          <w:szCs w:val="22"/>
        </w:rPr>
        <w:t xml:space="preserve"> </w:t>
      </w:r>
      <w:r>
        <w:rPr>
          <w:rFonts w:asciiTheme="majorHAnsi" w:hAnsiTheme="majorHAnsi"/>
          <w:sz w:val="22"/>
          <w:szCs w:val="22"/>
        </w:rPr>
        <w:t>być</w:t>
      </w:r>
      <w:r>
        <w:rPr>
          <w:rFonts w:asciiTheme="majorHAnsi" w:hAnsiTheme="majorHAnsi"/>
          <w:spacing w:val="40"/>
          <w:sz w:val="22"/>
          <w:szCs w:val="22"/>
        </w:rPr>
        <w:t xml:space="preserve"> </w:t>
      </w:r>
      <w:r>
        <w:rPr>
          <w:rFonts w:asciiTheme="majorHAnsi" w:hAnsiTheme="majorHAnsi"/>
          <w:sz w:val="22"/>
          <w:szCs w:val="22"/>
        </w:rPr>
        <w:t>uwzględnione</w:t>
      </w:r>
      <w:r>
        <w:rPr>
          <w:rFonts w:asciiTheme="majorHAnsi" w:hAnsiTheme="majorHAnsi"/>
          <w:spacing w:val="40"/>
          <w:sz w:val="22"/>
          <w:szCs w:val="22"/>
        </w:rPr>
        <w:t xml:space="preserve"> </w:t>
      </w:r>
      <w:r>
        <w:rPr>
          <w:rFonts w:asciiTheme="majorHAnsi" w:hAnsiTheme="majorHAnsi"/>
          <w:sz w:val="22"/>
          <w:szCs w:val="22"/>
        </w:rPr>
        <w:t>przez</w:t>
      </w:r>
      <w:r>
        <w:rPr>
          <w:rFonts w:asciiTheme="majorHAnsi" w:hAnsiTheme="majorHAnsi"/>
          <w:spacing w:val="40"/>
          <w:sz w:val="22"/>
          <w:szCs w:val="22"/>
        </w:rPr>
        <w:t xml:space="preserve"> </w:t>
      </w:r>
      <w:r>
        <w:rPr>
          <w:rFonts w:asciiTheme="majorHAnsi" w:hAnsiTheme="majorHAnsi"/>
          <w:sz w:val="22"/>
          <w:szCs w:val="22"/>
        </w:rPr>
        <w:t>Wykonawcę</w:t>
      </w:r>
      <w:r>
        <w:rPr>
          <w:rFonts w:asciiTheme="majorHAnsi" w:hAnsiTheme="majorHAnsi"/>
          <w:spacing w:val="40"/>
          <w:sz w:val="22"/>
          <w:szCs w:val="22"/>
        </w:rPr>
        <w:t xml:space="preserve"> </w:t>
      </w:r>
      <w:r>
        <w:rPr>
          <w:rFonts w:asciiTheme="majorHAnsi" w:hAnsiTheme="majorHAnsi"/>
          <w:sz w:val="22"/>
          <w:szCs w:val="22"/>
        </w:rPr>
        <w:t>bez</w:t>
      </w:r>
      <w:r>
        <w:rPr>
          <w:rFonts w:asciiTheme="majorHAnsi" w:hAnsiTheme="majorHAnsi"/>
          <w:spacing w:val="40"/>
          <w:sz w:val="22"/>
          <w:szCs w:val="22"/>
        </w:rPr>
        <w:t xml:space="preserve"> </w:t>
      </w:r>
      <w:r>
        <w:rPr>
          <w:rFonts w:asciiTheme="majorHAnsi" w:hAnsiTheme="majorHAnsi"/>
          <w:sz w:val="22"/>
          <w:szCs w:val="22"/>
        </w:rPr>
        <w:t>dodatkowego</w:t>
      </w:r>
      <w:r>
        <w:rPr>
          <w:rFonts w:asciiTheme="majorHAnsi" w:hAnsiTheme="majorHAnsi"/>
          <w:spacing w:val="40"/>
          <w:sz w:val="22"/>
          <w:szCs w:val="22"/>
        </w:rPr>
        <w:t xml:space="preserve"> </w:t>
      </w:r>
      <w:r>
        <w:rPr>
          <w:rFonts w:asciiTheme="majorHAnsi" w:hAnsiTheme="majorHAnsi"/>
          <w:sz w:val="22"/>
          <w:szCs w:val="22"/>
        </w:rPr>
        <w:t>wynagrodzenia.</w:t>
      </w:r>
    </w:p>
    <w:p w14:paraId="12387FA7" w14:textId="77777777" w:rsidR="003C2B2F" w:rsidRDefault="00000000">
      <w:pPr>
        <w:pStyle w:val="Akapitzlist"/>
        <w:widowControl w:val="0"/>
        <w:numPr>
          <w:ilvl w:val="0"/>
          <w:numId w:val="18"/>
        </w:numPr>
        <w:tabs>
          <w:tab w:val="left" w:pos="709"/>
          <w:tab w:val="left" w:pos="851"/>
        </w:tabs>
        <w:suppressAutoHyphens w:val="0"/>
        <w:spacing w:line="276" w:lineRule="auto"/>
        <w:ind w:left="426" w:right="113" w:hanging="284"/>
        <w:jc w:val="both"/>
        <w:rPr>
          <w:rFonts w:asciiTheme="majorHAnsi" w:hAnsiTheme="majorHAnsi"/>
          <w:sz w:val="22"/>
          <w:szCs w:val="22"/>
        </w:rPr>
      </w:pPr>
      <w:r>
        <w:rPr>
          <w:rFonts w:asciiTheme="majorHAnsi" w:hAnsiTheme="majorHAnsi"/>
          <w:sz w:val="22"/>
          <w:szCs w:val="22"/>
        </w:rPr>
        <w:t>Wykonawca</w:t>
      </w:r>
      <w:r>
        <w:rPr>
          <w:rFonts w:asciiTheme="majorHAnsi" w:hAnsiTheme="majorHAnsi"/>
          <w:spacing w:val="40"/>
          <w:sz w:val="22"/>
          <w:szCs w:val="22"/>
        </w:rPr>
        <w:t xml:space="preserve">  </w:t>
      </w:r>
      <w:r>
        <w:rPr>
          <w:rFonts w:asciiTheme="majorHAnsi" w:hAnsiTheme="majorHAnsi"/>
          <w:sz w:val="22"/>
          <w:szCs w:val="22"/>
        </w:rPr>
        <w:t>zobowiązuje</w:t>
      </w:r>
      <w:r>
        <w:rPr>
          <w:rFonts w:asciiTheme="majorHAnsi" w:hAnsiTheme="majorHAnsi"/>
          <w:spacing w:val="40"/>
          <w:sz w:val="22"/>
          <w:szCs w:val="22"/>
        </w:rPr>
        <w:t xml:space="preserve">  </w:t>
      </w:r>
      <w:r>
        <w:rPr>
          <w:rFonts w:asciiTheme="majorHAnsi" w:hAnsiTheme="majorHAnsi"/>
          <w:sz w:val="22"/>
          <w:szCs w:val="22"/>
        </w:rPr>
        <w:t>się</w:t>
      </w:r>
      <w:r>
        <w:rPr>
          <w:rFonts w:asciiTheme="majorHAnsi" w:hAnsiTheme="majorHAnsi"/>
          <w:spacing w:val="40"/>
          <w:sz w:val="22"/>
          <w:szCs w:val="22"/>
        </w:rPr>
        <w:t xml:space="preserve">  </w:t>
      </w:r>
      <w:r>
        <w:rPr>
          <w:rFonts w:asciiTheme="majorHAnsi" w:hAnsiTheme="majorHAnsi"/>
          <w:sz w:val="22"/>
          <w:szCs w:val="22"/>
        </w:rPr>
        <w:t>do</w:t>
      </w:r>
      <w:r>
        <w:rPr>
          <w:rFonts w:asciiTheme="majorHAnsi" w:hAnsiTheme="majorHAnsi"/>
          <w:spacing w:val="40"/>
          <w:sz w:val="22"/>
          <w:szCs w:val="22"/>
        </w:rPr>
        <w:t xml:space="preserve">  </w:t>
      </w:r>
      <w:r>
        <w:rPr>
          <w:rFonts w:asciiTheme="majorHAnsi" w:hAnsiTheme="majorHAnsi"/>
          <w:sz w:val="22"/>
          <w:szCs w:val="22"/>
        </w:rPr>
        <w:t>nieodpłatnego,</w:t>
      </w:r>
      <w:r>
        <w:rPr>
          <w:rFonts w:asciiTheme="majorHAnsi" w:hAnsiTheme="majorHAnsi"/>
          <w:spacing w:val="40"/>
          <w:sz w:val="22"/>
          <w:szCs w:val="22"/>
        </w:rPr>
        <w:t xml:space="preserve">  </w:t>
      </w:r>
      <w:r>
        <w:rPr>
          <w:rFonts w:asciiTheme="majorHAnsi" w:hAnsiTheme="majorHAnsi"/>
          <w:sz w:val="22"/>
          <w:szCs w:val="22"/>
        </w:rPr>
        <w:t>bezzwłocznego</w:t>
      </w:r>
      <w:r>
        <w:rPr>
          <w:rFonts w:asciiTheme="majorHAnsi" w:hAnsiTheme="majorHAnsi"/>
          <w:spacing w:val="40"/>
          <w:sz w:val="22"/>
          <w:szCs w:val="22"/>
        </w:rPr>
        <w:t xml:space="preserve">  </w:t>
      </w:r>
      <w:r>
        <w:rPr>
          <w:rFonts w:asciiTheme="majorHAnsi" w:hAnsiTheme="majorHAnsi"/>
          <w:sz w:val="22"/>
          <w:szCs w:val="22"/>
        </w:rPr>
        <w:t>dokonania</w:t>
      </w:r>
      <w:r>
        <w:rPr>
          <w:rFonts w:asciiTheme="majorHAnsi" w:hAnsiTheme="majorHAnsi"/>
          <w:spacing w:val="40"/>
          <w:sz w:val="22"/>
          <w:szCs w:val="22"/>
        </w:rPr>
        <w:t xml:space="preserve">  </w:t>
      </w:r>
      <w:r>
        <w:rPr>
          <w:rFonts w:asciiTheme="majorHAnsi" w:hAnsiTheme="majorHAnsi"/>
          <w:sz w:val="22"/>
          <w:szCs w:val="22"/>
        </w:rPr>
        <w:t>poprawek</w:t>
      </w:r>
      <w:r>
        <w:rPr>
          <w:rFonts w:asciiTheme="majorHAnsi" w:hAnsiTheme="majorHAnsi"/>
          <w:spacing w:val="80"/>
          <w:sz w:val="22"/>
          <w:szCs w:val="22"/>
        </w:rPr>
        <w:t xml:space="preserve"> </w:t>
      </w:r>
      <w:r>
        <w:rPr>
          <w:rFonts w:asciiTheme="majorHAnsi" w:hAnsiTheme="majorHAnsi"/>
          <w:sz w:val="22"/>
          <w:szCs w:val="22"/>
        </w:rPr>
        <w:t>w przedmiocie Umowy w przypadku wystąpienia z takim żądaniem przez właściwy organ administracji na etapie postępowania o wydanie dokumentów.</w:t>
      </w:r>
    </w:p>
    <w:p w14:paraId="1C85EE74" w14:textId="77777777" w:rsidR="003C2B2F" w:rsidRDefault="00000000">
      <w:pPr>
        <w:pStyle w:val="Akapitzlist"/>
        <w:widowControl w:val="0"/>
        <w:numPr>
          <w:ilvl w:val="0"/>
          <w:numId w:val="18"/>
        </w:numPr>
        <w:tabs>
          <w:tab w:val="left" w:pos="709"/>
          <w:tab w:val="left" w:pos="851"/>
        </w:tabs>
        <w:suppressAutoHyphens w:val="0"/>
        <w:spacing w:before="1" w:line="276" w:lineRule="auto"/>
        <w:ind w:left="426" w:right="119" w:hanging="284"/>
        <w:jc w:val="both"/>
        <w:rPr>
          <w:rFonts w:asciiTheme="majorHAnsi" w:hAnsiTheme="majorHAnsi"/>
          <w:sz w:val="22"/>
          <w:szCs w:val="22"/>
        </w:rPr>
      </w:pPr>
      <w:r>
        <w:rPr>
          <w:rFonts w:asciiTheme="majorHAnsi" w:hAnsiTheme="majorHAnsi"/>
          <w:sz w:val="22"/>
          <w:szCs w:val="22"/>
        </w:rPr>
        <w:t>Zamawiający</w:t>
      </w:r>
      <w:r>
        <w:rPr>
          <w:rFonts w:asciiTheme="majorHAnsi" w:hAnsiTheme="majorHAnsi"/>
          <w:spacing w:val="-4"/>
          <w:sz w:val="22"/>
          <w:szCs w:val="22"/>
        </w:rPr>
        <w:t xml:space="preserve"> </w:t>
      </w:r>
      <w:r>
        <w:rPr>
          <w:rFonts w:asciiTheme="majorHAnsi" w:hAnsiTheme="majorHAnsi"/>
          <w:sz w:val="22"/>
          <w:szCs w:val="22"/>
        </w:rPr>
        <w:t>odmówi</w:t>
      </w:r>
      <w:r>
        <w:rPr>
          <w:rFonts w:asciiTheme="majorHAnsi" w:hAnsiTheme="majorHAnsi"/>
          <w:spacing w:val="-2"/>
          <w:sz w:val="22"/>
          <w:szCs w:val="22"/>
        </w:rPr>
        <w:t xml:space="preserve"> </w:t>
      </w:r>
      <w:r>
        <w:rPr>
          <w:rFonts w:asciiTheme="majorHAnsi" w:hAnsiTheme="majorHAnsi"/>
          <w:sz w:val="22"/>
          <w:szCs w:val="22"/>
        </w:rPr>
        <w:t>odbioru</w:t>
      </w:r>
      <w:r>
        <w:rPr>
          <w:rFonts w:asciiTheme="majorHAnsi" w:hAnsiTheme="majorHAnsi"/>
          <w:spacing w:val="-5"/>
          <w:sz w:val="22"/>
          <w:szCs w:val="22"/>
        </w:rPr>
        <w:t xml:space="preserve"> </w:t>
      </w:r>
      <w:r>
        <w:rPr>
          <w:rFonts w:asciiTheme="majorHAnsi" w:hAnsiTheme="majorHAnsi"/>
          <w:sz w:val="22"/>
          <w:szCs w:val="22"/>
        </w:rPr>
        <w:t>dokumentacji</w:t>
      </w:r>
      <w:r>
        <w:rPr>
          <w:rFonts w:asciiTheme="majorHAnsi" w:hAnsiTheme="majorHAnsi"/>
          <w:spacing w:val="-7"/>
          <w:sz w:val="22"/>
          <w:szCs w:val="22"/>
        </w:rPr>
        <w:t xml:space="preserve"> </w:t>
      </w:r>
      <w:r>
        <w:rPr>
          <w:rFonts w:asciiTheme="majorHAnsi" w:hAnsiTheme="majorHAnsi"/>
          <w:sz w:val="22"/>
          <w:szCs w:val="22"/>
        </w:rPr>
        <w:t>projektowej,</w:t>
      </w:r>
      <w:r>
        <w:rPr>
          <w:rFonts w:asciiTheme="majorHAnsi" w:hAnsiTheme="majorHAnsi"/>
          <w:spacing w:val="-5"/>
          <w:sz w:val="22"/>
          <w:szCs w:val="22"/>
        </w:rPr>
        <w:t xml:space="preserve"> </w:t>
      </w:r>
      <w:r>
        <w:rPr>
          <w:rFonts w:asciiTheme="majorHAnsi" w:hAnsiTheme="majorHAnsi"/>
          <w:sz w:val="22"/>
          <w:szCs w:val="22"/>
        </w:rPr>
        <w:t>która</w:t>
      </w:r>
      <w:r>
        <w:rPr>
          <w:rFonts w:asciiTheme="majorHAnsi" w:hAnsiTheme="majorHAnsi"/>
          <w:spacing w:val="-1"/>
          <w:sz w:val="22"/>
          <w:szCs w:val="22"/>
        </w:rPr>
        <w:t xml:space="preserve"> </w:t>
      </w:r>
      <w:r>
        <w:rPr>
          <w:rFonts w:asciiTheme="majorHAnsi" w:hAnsiTheme="majorHAnsi"/>
          <w:sz w:val="22"/>
          <w:szCs w:val="22"/>
        </w:rPr>
        <w:t>nie</w:t>
      </w:r>
      <w:r>
        <w:rPr>
          <w:rFonts w:asciiTheme="majorHAnsi" w:hAnsiTheme="majorHAnsi"/>
          <w:spacing w:val="-6"/>
          <w:sz w:val="22"/>
          <w:szCs w:val="22"/>
        </w:rPr>
        <w:t xml:space="preserve"> </w:t>
      </w:r>
      <w:r>
        <w:rPr>
          <w:rFonts w:asciiTheme="majorHAnsi" w:hAnsiTheme="majorHAnsi"/>
          <w:sz w:val="22"/>
          <w:szCs w:val="22"/>
        </w:rPr>
        <w:t>uzyska</w:t>
      </w:r>
      <w:r>
        <w:rPr>
          <w:rFonts w:asciiTheme="majorHAnsi" w:hAnsiTheme="majorHAnsi"/>
          <w:spacing w:val="-6"/>
          <w:sz w:val="22"/>
          <w:szCs w:val="22"/>
        </w:rPr>
        <w:t xml:space="preserve"> </w:t>
      </w:r>
      <w:r>
        <w:rPr>
          <w:rFonts w:asciiTheme="majorHAnsi" w:hAnsiTheme="majorHAnsi"/>
          <w:sz w:val="22"/>
          <w:szCs w:val="22"/>
        </w:rPr>
        <w:t>akceptacji</w:t>
      </w:r>
      <w:r>
        <w:rPr>
          <w:rFonts w:asciiTheme="majorHAnsi" w:hAnsiTheme="majorHAnsi"/>
          <w:spacing w:val="-2"/>
          <w:sz w:val="22"/>
          <w:szCs w:val="22"/>
        </w:rPr>
        <w:t xml:space="preserve"> </w:t>
      </w:r>
      <w:r>
        <w:rPr>
          <w:rFonts w:asciiTheme="majorHAnsi" w:hAnsiTheme="majorHAnsi"/>
          <w:sz w:val="22"/>
          <w:szCs w:val="22"/>
        </w:rPr>
        <w:t>Inspektora nadzoru inwestorskiego, lub projektu budowlanego, który z przyczyn leżących po stronie Wykonawcy nie uzyska dokumentu uprawniającego do prowadzenia robót budowlanych.</w:t>
      </w:r>
    </w:p>
    <w:p w14:paraId="5919A83D" w14:textId="77777777" w:rsidR="003C2B2F" w:rsidRDefault="00000000">
      <w:pPr>
        <w:pStyle w:val="Akapitzlist"/>
        <w:numPr>
          <w:ilvl w:val="0"/>
          <w:numId w:val="14"/>
        </w:numPr>
        <w:spacing w:line="276" w:lineRule="auto"/>
        <w:ind w:left="284"/>
        <w:jc w:val="both"/>
        <w:rPr>
          <w:rFonts w:asciiTheme="majorHAnsi" w:hAnsiTheme="majorHAnsi" w:cs="Calibri"/>
          <w:sz w:val="22"/>
          <w:szCs w:val="22"/>
        </w:rPr>
      </w:pPr>
      <w:r>
        <w:rPr>
          <w:rFonts w:asciiTheme="majorHAnsi" w:hAnsiTheme="majorHAnsi" w:cs="Calibri"/>
          <w:sz w:val="22"/>
          <w:szCs w:val="22"/>
        </w:rPr>
        <w:t>Zasady odbioru robót dla etapu II:</w:t>
      </w:r>
    </w:p>
    <w:p w14:paraId="48580CAB" w14:textId="77777777" w:rsidR="003C2B2F" w:rsidRDefault="00000000">
      <w:pPr>
        <w:pStyle w:val="Akapitzlist"/>
        <w:numPr>
          <w:ilvl w:val="0"/>
          <w:numId w:val="19"/>
        </w:numPr>
        <w:spacing w:line="276" w:lineRule="auto"/>
        <w:ind w:left="426" w:hanging="283"/>
        <w:jc w:val="both"/>
        <w:rPr>
          <w:rFonts w:asciiTheme="majorHAnsi" w:hAnsiTheme="majorHAnsi" w:cs="Calibri"/>
          <w:sz w:val="22"/>
          <w:szCs w:val="22"/>
        </w:rPr>
      </w:pPr>
      <w:r>
        <w:rPr>
          <w:rFonts w:asciiTheme="majorHAnsi" w:hAnsiTheme="majorHAnsi" w:cs="Calibri"/>
          <w:sz w:val="22"/>
          <w:szCs w:val="22"/>
        </w:rPr>
        <w:lastRenderedPageBreak/>
        <w:t xml:space="preserve">Wszystkie odbiory robót zanikających i ulegających zakryciu, dokonywane będą w terminie do 1 dnia od dnia zgłoszenia przez kierownika budowy wpisem do dziennika budowy i powiadomieniu o tym fakcie inspektora nadzoru. W razie niedopełnienia tego warunku, Wykonawca obowiązany jest na własny koszt odkryć roboty niezbędne do zbadania wykonanych robót, a następnie przywrócić je do stanu poprzedniego. </w:t>
      </w:r>
    </w:p>
    <w:p w14:paraId="74EAD429" w14:textId="77777777" w:rsidR="003C2B2F" w:rsidRDefault="00000000">
      <w:pPr>
        <w:pStyle w:val="Akapitzlist"/>
        <w:numPr>
          <w:ilvl w:val="0"/>
          <w:numId w:val="19"/>
        </w:numPr>
        <w:spacing w:line="276" w:lineRule="auto"/>
        <w:ind w:left="426" w:hanging="283"/>
        <w:jc w:val="both"/>
        <w:rPr>
          <w:rFonts w:asciiTheme="majorHAnsi" w:hAnsiTheme="majorHAnsi" w:cs="Calibri"/>
          <w:sz w:val="22"/>
          <w:szCs w:val="22"/>
        </w:rPr>
      </w:pPr>
      <w:r>
        <w:rPr>
          <w:rFonts w:asciiTheme="majorHAnsi" w:hAnsiTheme="majorHAnsi" w:cs="Calibri"/>
          <w:sz w:val="22"/>
          <w:szCs w:val="22"/>
        </w:rPr>
        <w:t>Wszystkie odbiory częściowe i odbiór końcowy, rozpoczęte będą w terminie nie późniejszym, niż 15 dni od dnia pisemnego zgłoszenia przez kierownika budowy potwierdzonego przez inspektora nadzoru wpisem do dziennika budowy i powiadomieniu o tym fakcie inspektora nadzoru.</w:t>
      </w:r>
    </w:p>
    <w:p w14:paraId="6FDA1324" w14:textId="77777777" w:rsidR="003C2B2F" w:rsidRDefault="00000000">
      <w:pPr>
        <w:pStyle w:val="Akapitzlist"/>
        <w:numPr>
          <w:ilvl w:val="0"/>
          <w:numId w:val="19"/>
        </w:numPr>
        <w:spacing w:line="276" w:lineRule="auto"/>
        <w:ind w:left="426" w:hanging="283"/>
        <w:jc w:val="both"/>
        <w:rPr>
          <w:rFonts w:asciiTheme="majorHAnsi" w:hAnsiTheme="majorHAnsi" w:cs="Calibri"/>
          <w:sz w:val="22"/>
          <w:szCs w:val="22"/>
        </w:rPr>
      </w:pPr>
      <w:r>
        <w:rPr>
          <w:rFonts w:asciiTheme="majorHAnsi" w:hAnsiTheme="majorHAnsi" w:cs="Calibri"/>
          <w:sz w:val="22"/>
          <w:szCs w:val="22"/>
        </w:rPr>
        <w:t>Warunkiem dokonania odbioru końcowego jest wykonanie przedmiotu zamówienia zgodnie z umową oraz przekazanie kompletnej dokumentacji powykonawczej.</w:t>
      </w:r>
    </w:p>
    <w:p w14:paraId="1C1D3BCC" w14:textId="77777777" w:rsidR="003C2B2F" w:rsidRDefault="00000000">
      <w:pPr>
        <w:pStyle w:val="Akapitzlist"/>
        <w:numPr>
          <w:ilvl w:val="0"/>
          <w:numId w:val="19"/>
        </w:numPr>
        <w:spacing w:line="276" w:lineRule="auto"/>
        <w:ind w:left="426" w:hanging="283"/>
        <w:jc w:val="both"/>
        <w:rPr>
          <w:rFonts w:asciiTheme="majorHAnsi" w:hAnsiTheme="majorHAnsi" w:cs="Calibri"/>
          <w:sz w:val="22"/>
          <w:szCs w:val="22"/>
        </w:rPr>
      </w:pPr>
      <w:r>
        <w:rPr>
          <w:rFonts w:asciiTheme="majorHAnsi" w:hAnsiTheme="majorHAnsi" w:cs="Calibri"/>
          <w:sz w:val="22"/>
          <w:szCs w:val="22"/>
        </w:rPr>
        <w:t>Odbioru końcowego dokonuje, z udziałem kierownika budowy i inspektora nadzoru, powołana przez Zamawiającego komisja odbioru, z czego sporządzony zostaje protokół końcowy odbioru bez wad istotnych. W przypadku stwierdzenia wad nieistotnych, strony podpiszą protokół odbioru z zastrzeżeniami, a Zamawiający wyznaczy termin usunięcia wad.</w:t>
      </w:r>
    </w:p>
    <w:p w14:paraId="288BD45B" w14:textId="77777777" w:rsidR="003C2B2F" w:rsidRDefault="00000000">
      <w:pPr>
        <w:pStyle w:val="Akapitzlist"/>
        <w:numPr>
          <w:ilvl w:val="0"/>
          <w:numId w:val="19"/>
        </w:numPr>
        <w:spacing w:line="276" w:lineRule="auto"/>
        <w:ind w:left="426" w:hanging="283"/>
        <w:jc w:val="both"/>
        <w:rPr>
          <w:rFonts w:asciiTheme="majorHAnsi" w:hAnsiTheme="majorHAnsi" w:cs="Calibri"/>
          <w:sz w:val="22"/>
          <w:szCs w:val="22"/>
        </w:rPr>
      </w:pPr>
      <w:r>
        <w:rPr>
          <w:rFonts w:asciiTheme="majorHAnsi" w:hAnsiTheme="majorHAnsi" w:cs="Calibri"/>
          <w:sz w:val="22"/>
          <w:szCs w:val="22"/>
        </w:rPr>
        <w:t xml:space="preserve">Z czynności odbioru końcowego i odbioru pogwarancyjnego będzie spisany protokół zawierający wszystkie ustalenia dokonane w toku odbioru oraz zostaną wyznaczone terminy na usunięcie stwierdzonych w trakcie odbioru wad. </w:t>
      </w:r>
    </w:p>
    <w:p w14:paraId="175E7955" w14:textId="77777777" w:rsidR="003C2B2F" w:rsidRDefault="003C2B2F" w:rsidP="00A015F0">
      <w:pPr>
        <w:spacing w:line="276" w:lineRule="auto"/>
        <w:ind w:left="284"/>
        <w:jc w:val="both"/>
        <w:rPr>
          <w:rFonts w:asciiTheme="majorHAnsi" w:hAnsiTheme="majorHAnsi" w:cs="Calibri"/>
          <w:sz w:val="22"/>
          <w:szCs w:val="22"/>
        </w:rPr>
      </w:pPr>
    </w:p>
    <w:p w14:paraId="1E61764A"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18. GWARANCJA I RĘKOJMIA</w:t>
      </w:r>
    </w:p>
    <w:p w14:paraId="1C03C881" w14:textId="77777777" w:rsidR="003C2B2F" w:rsidRDefault="00000000">
      <w:pPr>
        <w:numPr>
          <w:ilvl w:val="0"/>
          <w:numId w:val="136"/>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Wykonawca udziela Zamawiającemu pisemnej gwarancji jakości na wykonane roboty będące przedmiotem umowy licząc od dnia odbioru końcowego inwestycji, na okres </w:t>
      </w:r>
      <w:r>
        <w:rPr>
          <w:rFonts w:asciiTheme="majorHAnsi" w:hAnsiTheme="majorHAnsi" w:cs="Calibri"/>
          <w:b/>
          <w:sz w:val="22"/>
          <w:szCs w:val="22"/>
        </w:rPr>
        <w:t>……… miesięcy</w:t>
      </w:r>
      <w:r>
        <w:rPr>
          <w:rFonts w:asciiTheme="majorHAnsi" w:hAnsiTheme="majorHAnsi" w:cs="Calibri"/>
          <w:sz w:val="22"/>
          <w:szCs w:val="22"/>
        </w:rPr>
        <w:t xml:space="preserve"> na roboty budowlane, oraz gwarancji na urządzenia będące przedmiotem umowy na okres min. 24 miesiące licząc od dnia odbioru końcowego, wraz z ich nieodpłatną, bieżącą konserwacją wynikającą z warunków gwarancji i naprawą w okresie gwarancyjnym.</w:t>
      </w:r>
    </w:p>
    <w:p w14:paraId="582FCB9D" w14:textId="77777777" w:rsidR="003C2B2F" w:rsidRDefault="00000000">
      <w:pPr>
        <w:numPr>
          <w:ilvl w:val="0"/>
          <w:numId w:val="137"/>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Nie później niż 3 tygodnie przed terminem upływu gwarancji Zamawiający wraz </w:t>
      </w:r>
      <w:r>
        <w:rPr>
          <w:rFonts w:asciiTheme="majorHAnsi" w:hAnsiTheme="majorHAnsi" w:cs="Calibri"/>
          <w:sz w:val="22"/>
          <w:szCs w:val="22"/>
        </w:rPr>
        <w:br/>
        <w:t>z Wykonawcą przeprowadzi przegląd przedmiotu umowy. Usunięcie stwierdzonych wad winno nastąpić do końca okresu gwarancyjnego.</w:t>
      </w:r>
    </w:p>
    <w:p w14:paraId="3CA31C34" w14:textId="77777777" w:rsidR="003C2B2F" w:rsidRDefault="00000000">
      <w:pPr>
        <w:numPr>
          <w:ilvl w:val="0"/>
          <w:numId w:val="138"/>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Zamawiający może dochodzić roszczeń z tytułu gwarancji także po terminie określonym </w:t>
      </w:r>
      <w:r>
        <w:rPr>
          <w:rFonts w:asciiTheme="majorHAnsi" w:hAnsiTheme="majorHAnsi" w:cs="Calibri"/>
          <w:sz w:val="22"/>
          <w:szCs w:val="22"/>
        </w:rPr>
        <w:br/>
        <w:t>w ust. 1, jeżeli zgłosił wadę /usterkę przed upływem tego okresu.</w:t>
      </w:r>
    </w:p>
    <w:p w14:paraId="587DCC62" w14:textId="77777777" w:rsidR="003C2B2F" w:rsidRDefault="00000000">
      <w:pPr>
        <w:numPr>
          <w:ilvl w:val="0"/>
          <w:numId w:val="139"/>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W okresie odpowiedzialności Wykonawca będzie usuwał wady /usterki swoim kosztem </w:t>
      </w:r>
      <w:r>
        <w:rPr>
          <w:rFonts w:asciiTheme="majorHAnsi" w:hAnsiTheme="majorHAnsi" w:cs="Calibri"/>
          <w:sz w:val="22"/>
          <w:szCs w:val="22"/>
        </w:rPr>
        <w:br/>
        <w:t>i staraniem w terminie wyznaczonym przez Zamawiającego, nie później jednak niż w ciągu 14 dni od daty pisemnego zgłoszenia. W przypadku wystąpienia warunków uniemożliwiających likwidację wady /usterki, Wykonawca wystąpi do Zamawiającego na piśmie o akceptację innego terminu naprawy z podaniem przyczyny przesunięcia terminu.</w:t>
      </w:r>
    </w:p>
    <w:p w14:paraId="6D16AF1B" w14:textId="77777777" w:rsidR="003C2B2F" w:rsidRDefault="00000000">
      <w:pPr>
        <w:numPr>
          <w:ilvl w:val="0"/>
          <w:numId w:val="140"/>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nie może odmówić usunięcia wad /usterek bez względu na wysokość związanych z tym kosztów.</w:t>
      </w:r>
    </w:p>
    <w:p w14:paraId="1A48810B" w14:textId="77777777" w:rsidR="003C2B2F" w:rsidRDefault="00000000">
      <w:pPr>
        <w:numPr>
          <w:ilvl w:val="0"/>
          <w:numId w:val="141"/>
        </w:numPr>
        <w:spacing w:line="276" w:lineRule="auto"/>
        <w:ind w:left="284"/>
        <w:jc w:val="both"/>
        <w:rPr>
          <w:rFonts w:asciiTheme="majorHAnsi" w:hAnsiTheme="majorHAnsi" w:cs="Calibri"/>
          <w:sz w:val="22"/>
          <w:szCs w:val="22"/>
        </w:rPr>
      </w:pPr>
      <w:r>
        <w:rPr>
          <w:rFonts w:asciiTheme="majorHAnsi" w:hAnsiTheme="majorHAnsi" w:cs="Calibri"/>
          <w:sz w:val="22"/>
          <w:szCs w:val="22"/>
        </w:rPr>
        <w:t>Usunięcie wady /usterki będzie stwierdzone protokolarnie, po uprzednim zawiadomieniu przez Wykonawcę Zamawiającego o jej usunięciu.</w:t>
      </w:r>
    </w:p>
    <w:p w14:paraId="6A8B3B91" w14:textId="77777777" w:rsidR="003C2B2F" w:rsidRDefault="00000000">
      <w:pPr>
        <w:numPr>
          <w:ilvl w:val="0"/>
          <w:numId w:val="142"/>
        </w:numPr>
        <w:spacing w:line="276" w:lineRule="auto"/>
        <w:ind w:left="284"/>
        <w:jc w:val="both"/>
        <w:rPr>
          <w:rFonts w:asciiTheme="majorHAnsi" w:hAnsiTheme="majorHAnsi" w:cs="Calibri"/>
          <w:sz w:val="22"/>
          <w:szCs w:val="22"/>
        </w:rPr>
      </w:pPr>
      <w:r>
        <w:rPr>
          <w:rFonts w:asciiTheme="majorHAnsi" w:hAnsiTheme="majorHAnsi" w:cs="Calibri"/>
          <w:sz w:val="22"/>
          <w:szCs w:val="22"/>
        </w:rPr>
        <w:t>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w:t>
      </w:r>
    </w:p>
    <w:p w14:paraId="7A7908D5" w14:textId="77777777" w:rsidR="003C2B2F" w:rsidRDefault="00000000">
      <w:pPr>
        <w:numPr>
          <w:ilvl w:val="0"/>
          <w:numId w:val="143"/>
        </w:numPr>
        <w:spacing w:line="276" w:lineRule="auto"/>
        <w:ind w:left="284"/>
        <w:jc w:val="both"/>
        <w:rPr>
          <w:rFonts w:asciiTheme="majorHAnsi" w:hAnsiTheme="majorHAnsi" w:cs="Calibri"/>
          <w:sz w:val="22"/>
          <w:szCs w:val="22"/>
        </w:rPr>
      </w:pPr>
      <w:r>
        <w:rPr>
          <w:rFonts w:asciiTheme="majorHAnsi" w:hAnsiTheme="majorHAnsi" w:cs="Calibri"/>
          <w:sz w:val="22"/>
          <w:szCs w:val="22"/>
        </w:rPr>
        <w:lastRenderedPageBreak/>
        <w:t xml:space="preserve">Drobne naprawy mogą być wykonane przez Zamawiającego na koszt Wykonawcy po wyrażeniu zgody przez Wykonawcę i bez utraty praw Zamawiającego wynikających </w:t>
      </w:r>
      <w:r>
        <w:rPr>
          <w:rFonts w:asciiTheme="majorHAnsi" w:hAnsiTheme="majorHAnsi" w:cs="Calibri"/>
          <w:sz w:val="22"/>
          <w:szCs w:val="22"/>
        </w:rPr>
        <w:br/>
        <w:t>z gwarancji.</w:t>
      </w:r>
    </w:p>
    <w:p w14:paraId="1054C772" w14:textId="77777777" w:rsidR="003C2B2F" w:rsidRDefault="00000000">
      <w:pPr>
        <w:numPr>
          <w:ilvl w:val="0"/>
          <w:numId w:val="144"/>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jest odpowiedzialny wobec Zamawiającego z tytułu rękojmi za wady fizyczne przez okres ..…(równa okresowi gwarancji)….. miesięcy. Okres rękojmi rozpoczyna się od dnia odbioru końcowego i podpisania protokołu końcowego odbioru robót, bez wad i usterek.</w:t>
      </w:r>
    </w:p>
    <w:p w14:paraId="1F7421D4" w14:textId="77777777" w:rsidR="003C2B2F" w:rsidRDefault="00000000">
      <w:pPr>
        <w:numPr>
          <w:ilvl w:val="0"/>
          <w:numId w:val="145"/>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Gwarancja nie wyłącza, nie ogranicza ani nie zawiesza uprawnień Zamawiającego wynikających z przepisów o rękojmi za wady rzeczy. </w:t>
      </w:r>
    </w:p>
    <w:p w14:paraId="45428B72" w14:textId="77777777" w:rsidR="003C2B2F" w:rsidRDefault="00000000">
      <w:pPr>
        <w:numPr>
          <w:ilvl w:val="0"/>
          <w:numId w:val="146"/>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w okresie gwarancji na wniosek innych podmiotów zobowiązany jest do nieodpłatnego umożliwienia rozbudowy sieci i infrastruktury technicznej na terenie objętym gwarancją.  Scedowanie gwarancji na rzecz cesjonariusza ( innego podmiotu) w określonym i uzgodnionym zakresie z Zamawiającym  zwalnia Wykonawcę z odpowiedzialności w obszarze gdzie doszło do fizycznej ingerencji w przedmiot zamówienia i jednocześnie nie wpływa na wartość zabezpieczenia.</w:t>
      </w:r>
    </w:p>
    <w:p w14:paraId="24EC6E8E" w14:textId="77777777" w:rsidR="003C2B2F" w:rsidRDefault="003C2B2F" w:rsidP="00A015F0">
      <w:pPr>
        <w:spacing w:line="276" w:lineRule="auto"/>
        <w:ind w:left="284"/>
        <w:jc w:val="both"/>
        <w:rPr>
          <w:rFonts w:asciiTheme="majorHAnsi" w:hAnsiTheme="majorHAnsi" w:cs="Calibri"/>
          <w:sz w:val="22"/>
          <w:szCs w:val="22"/>
        </w:rPr>
      </w:pPr>
    </w:p>
    <w:p w14:paraId="1D5A04C5"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19. ZABEZPIECZENIE NALEŻYTEGO WYKONANIA UMOWY</w:t>
      </w:r>
    </w:p>
    <w:p w14:paraId="2175C279"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1. Ustala się zabezpieczenie należytego wykonania umowy w wysokości 5 % wynagrodzenia brutto, o którym mowa w § 6 ust. 1 umowy, tj. kwotę: …………………………………… zł słownie: (……………………………………………).</w:t>
      </w:r>
    </w:p>
    <w:p w14:paraId="3DB26BAE"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2. W dniu podpisania umowy Wykonawca wniósł ustaloną w ust. 1 kwotę zabezpieczenia należytego wykonania umowy w formie przelewu bankowego/ polisy ubezpieczeniowej.</w:t>
      </w:r>
    </w:p>
    <w:p w14:paraId="00D9D63F"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3. Zabezpieczenie należytego wykonania umowy będzie zwrócone Wykonawcy w terminach i wysokościach jak niżej: </w:t>
      </w:r>
    </w:p>
    <w:p w14:paraId="3FFCCECE"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1) 70% wartości zabezpieczenia – nie później niż 30 dni od dnia wykonania zamówienia i uznania przez Zamawiającego za należycie wykonane,</w:t>
      </w:r>
    </w:p>
    <w:p w14:paraId="60969D36"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2) 30% wartości zabezpieczenia – nie później niż 15 dni po upływie okresu rękojmi za wady. </w:t>
      </w:r>
    </w:p>
    <w:p w14:paraId="0D1A06E6" w14:textId="77777777" w:rsidR="003C2B2F" w:rsidRDefault="00000000" w:rsidP="00A015F0">
      <w:pPr>
        <w:spacing w:line="276" w:lineRule="auto"/>
        <w:ind w:left="284"/>
        <w:jc w:val="both"/>
        <w:rPr>
          <w:rFonts w:asciiTheme="majorHAnsi" w:hAnsiTheme="majorHAnsi" w:cs="Calibri"/>
          <w:sz w:val="22"/>
          <w:szCs w:val="22"/>
        </w:rPr>
      </w:pPr>
      <w:r>
        <w:rPr>
          <w:rFonts w:asciiTheme="majorHAnsi" w:hAnsiTheme="majorHAnsi" w:cs="Calibri"/>
          <w:sz w:val="22"/>
          <w:szCs w:val="22"/>
        </w:rPr>
        <w:t>4. Jeżeli w toku realizacji umowy ulegnie zmianie termin wykonania umowy określony w  § 4 ust. 1 Wykonawca zobowiązany jest uaktualnić wniesione zabezpieczenie na dzień podpisania aneksu.</w:t>
      </w:r>
    </w:p>
    <w:p w14:paraId="3A8756B5" w14:textId="77777777" w:rsidR="003C2B2F" w:rsidRDefault="003C2B2F" w:rsidP="00A015F0">
      <w:pPr>
        <w:spacing w:line="276" w:lineRule="auto"/>
        <w:ind w:left="284"/>
        <w:jc w:val="both"/>
        <w:rPr>
          <w:rFonts w:asciiTheme="majorHAnsi" w:hAnsiTheme="majorHAnsi" w:cs="Calibri"/>
          <w:sz w:val="22"/>
          <w:szCs w:val="22"/>
        </w:rPr>
      </w:pPr>
    </w:p>
    <w:p w14:paraId="75163D96" w14:textId="77777777" w:rsidR="003C2B2F" w:rsidRDefault="00000000" w:rsidP="00A015F0">
      <w:pPr>
        <w:spacing w:line="276" w:lineRule="auto"/>
        <w:ind w:left="18"/>
        <w:jc w:val="center"/>
        <w:rPr>
          <w:rFonts w:asciiTheme="majorHAnsi" w:hAnsiTheme="majorHAnsi" w:cs="Calibri"/>
          <w:b/>
          <w:sz w:val="22"/>
          <w:szCs w:val="22"/>
        </w:rPr>
      </w:pPr>
      <w:r>
        <w:rPr>
          <w:rFonts w:asciiTheme="majorHAnsi" w:hAnsiTheme="majorHAnsi" w:cs="Calibri"/>
          <w:b/>
          <w:spacing w:val="-5"/>
          <w:sz w:val="22"/>
          <w:szCs w:val="22"/>
        </w:rPr>
        <w:t xml:space="preserve">§ 20. </w:t>
      </w:r>
      <w:r>
        <w:rPr>
          <w:rFonts w:asciiTheme="majorHAnsi" w:hAnsiTheme="majorHAnsi" w:cs="Calibri"/>
          <w:b/>
          <w:spacing w:val="-2"/>
          <w:sz w:val="22"/>
          <w:szCs w:val="22"/>
        </w:rPr>
        <w:t>WALORYZACJA</w:t>
      </w:r>
    </w:p>
    <w:p w14:paraId="7145898B" w14:textId="77777777" w:rsidR="003C2B2F" w:rsidRDefault="00000000">
      <w:pPr>
        <w:widowControl w:val="0"/>
        <w:numPr>
          <w:ilvl w:val="0"/>
          <w:numId w:val="147"/>
        </w:numPr>
        <w:suppressAutoHyphens w:val="0"/>
        <w:spacing w:line="276" w:lineRule="auto"/>
        <w:ind w:left="284" w:right="108"/>
        <w:jc w:val="both"/>
        <w:rPr>
          <w:rFonts w:asciiTheme="majorHAnsi" w:hAnsiTheme="majorHAnsi" w:cs="Calibri"/>
          <w:sz w:val="22"/>
          <w:szCs w:val="22"/>
        </w:rPr>
      </w:pPr>
      <w:r>
        <w:rPr>
          <w:rFonts w:asciiTheme="majorHAnsi" w:hAnsiTheme="majorHAnsi" w:cs="Calibri"/>
          <w:sz w:val="22"/>
          <w:szCs w:val="22"/>
        </w:rPr>
        <w:t>Zgodnie z art. 439 ustawy Pzp Zamawiający wskazuje następujące zasady wprowadzenia</w:t>
      </w:r>
      <w:r>
        <w:rPr>
          <w:rFonts w:asciiTheme="majorHAnsi" w:hAnsiTheme="majorHAnsi" w:cs="Calibri"/>
          <w:spacing w:val="-2"/>
          <w:sz w:val="22"/>
          <w:szCs w:val="22"/>
        </w:rPr>
        <w:t xml:space="preserve"> </w:t>
      </w:r>
      <w:r>
        <w:rPr>
          <w:rFonts w:asciiTheme="majorHAnsi" w:hAnsiTheme="majorHAnsi" w:cs="Calibri"/>
          <w:sz w:val="22"/>
          <w:szCs w:val="22"/>
        </w:rPr>
        <w:t>zmian wysokości należnego Wykonawcy wynagrodzenia w przypadku zmiany cen materiałów niezbędnych do wykonania przedmiotu</w:t>
      </w:r>
      <w:r>
        <w:rPr>
          <w:rFonts w:asciiTheme="majorHAnsi" w:hAnsiTheme="majorHAnsi" w:cs="Calibri"/>
          <w:spacing w:val="40"/>
          <w:sz w:val="22"/>
          <w:szCs w:val="22"/>
        </w:rPr>
        <w:t xml:space="preserve"> </w:t>
      </w:r>
      <w:r>
        <w:rPr>
          <w:rFonts w:asciiTheme="majorHAnsi" w:hAnsiTheme="majorHAnsi" w:cs="Calibri"/>
          <w:sz w:val="22"/>
          <w:szCs w:val="22"/>
        </w:rPr>
        <w:t>umowy, jak niżej:</w:t>
      </w:r>
    </w:p>
    <w:p w14:paraId="13BA82A0" w14:textId="77777777" w:rsidR="003C2B2F" w:rsidRDefault="00000000">
      <w:pPr>
        <w:widowControl w:val="0"/>
        <w:numPr>
          <w:ilvl w:val="1"/>
          <w:numId w:val="148"/>
        </w:numPr>
        <w:tabs>
          <w:tab w:val="left" w:pos="842"/>
        </w:tabs>
        <w:suppressAutoHyphens w:val="0"/>
        <w:spacing w:line="276" w:lineRule="auto"/>
        <w:jc w:val="both"/>
        <w:rPr>
          <w:rFonts w:asciiTheme="majorHAnsi" w:hAnsiTheme="majorHAnsi" w:cs="Calibri"/>
          <w:sz w:val="22"/>
          <w:szCs w:val="22"/>
        </w:rPr>
      </w:pPr>
      <w:r>
        <w:rPr>
          <w:rFonts w:asciiTheme="majorHAnsi" w:hAnsiTheme="majorHAnsi" w:cs="Calibri"/>
          <w:sz w:val="22"/>
          <w:szCs w:val="22"/>
        </w:rPr>
        <w:t xml:space="preserve">Miernikiem zmiany ceny materiałów niezbędnych do realizacji przedmiotu umowy jest wskaźnik cen towarów i usług ogłaszany w komunikacie Prezesa Głównego Urzędu               </w:t>
      </w:r>
      <w:r>
        <w:rPr>
          <w:rFonts w:asciiTheme="majorHAnsi" w:hAnsiTheme="majorHAnsi" w:cs="Calibri"/>
          <w:spacing w:val="-2"/>
          <w:sz w:val="22"/>
          <w:szCs w:val="22"/>
        </w:rPr>
        <w:t>Statystycznego,</w:t>
      </w:r>
    </w:p>
    <w:p w14:paraId="7531E19B" w14:textId="77777777" w:rsidR="003C2B2F" w:rsidRDefault="00000000">
      <w:pPr>
        <w:widowControl w:val="0"/>
        <w:numPr>
          <w:ilvl w:val="1"/>
          <w:numId w:val="149"/>
        </w:numPr>
        <w:tabs>
          <w:tab w:val="left" w:pos="842"/>
        </w:tabs>
        <w:suppressAutoHyphens w:val="0"/>
        <w:spacing w:line="276" w:lineRule="auto"/>
        <w:ind w:right="107"/>
        <w:jc w:val="both"/>
        <w:rPr>
          <w:rFonts w:asciiTheme="majorHAnsi" w:hAnsiTheme="majorHAnsi" w:cs="Calibri"/>
          <w:sz w:val="22"/>
          <w:szCs w:val="22"/>
        </w:rPr>
      </w:pPr>
      <w:r>
        <w:rPr>
          <w:rFonts w:asciiTheme="majorHAnsi" w:hAnsiTheme="majorHAnsi" w:cs="Calibri"/>
          <w:sz w:val="22"/>
          <w:szCs w:val="22"/>
        </w:rPr>
        <w:t>Wykonawca i Zamawiający jest uprawniony do żądania zmiany wysokości                           wynagrodzenia, gdy wskaźnik cen towarów i usług ogłoszony w ostatnim komunikacie Prezesa Głównego Urzędu Statystycznego poprzedzającym wniosek o waloryzację                 wynagrodzenia Wykonawcy wzrośnie/spadnie o co najmniej</w:t>
      </w:r>
      <w:r>
        <w:rPr>
          <w:rFonts w:asciiTheme="majorHAnsi" w:hAnsiTheme="majorHAnsi" w:cs="Calibri"/>
          <w:spacing w:val="23"/>
          <w:sz w:val="22"/>
          <w:szCs w:val="22"/>
        </w:rPr>
        <w:t xml:space="preserve"> </w:t>
      </w:r>
      <w:r>
        <w:rPr>
          <w:rFonts w:asciiTheme="majorHAnsi" w:hAnsiTheme="majorHAnsi" w:cs="Calibri"/>
          <w:sz w:val="22"/>
          <w:szCs w:val="22"/>
        </w:rPr>
        <w:t>15% w stosunku</w:t>
      </w:r>
      <w:r>
        <w:rPr>
          <w:rFonts w:asciiTheme="majorHAnsi" w:hAnsiTheme="majorHAnsi" w:cs="Calibri"/>
          <w:spacing w:val="24"/>
          <w:sz w:val="22"/>
          <w:szCs w:val="22"/>
        </w:rPr>
        <w:t xml:space="preserve"> </w:t>
      </w:r>
      <w:r>
        <w:rPr>
          <w:rFonts w:asciiTheme="majorHAnsi" w:hAnsiTheme="majorHAnsi" w:cs="Calibri"/>
          <w:sz w:val="22"/>
          <w:szCs w:val="22"/>
        </w:rPr>
        <w:t>do</w:t>
      </w:r>
      <w:r>
        <w:rPr>
          <w:rFonts w:asciiTheme="majorHAnsi" w:hAnsiTheme="majorHAnsi" w:cs="Calibri"/>
          <w:spacing w:val="17"/>
          <w:sz w:val="22"/>
          <w:szCs w:val="22"/>
        </w:rPr>
        <w:t xml:space="preserve"> </w:t>
      </w:r>
      <w:r>
        <w:rPr>
          <w:rFonts w:asciiTheme="majorHAnsi" w:hAnsiTheme="majorHAnsi" w:cs="Calibri"/>
          <w:sz w:val="22"/>
          <w:szCs w:val="22"/>
        </w:rPr>
        <w:t>wskaźnika</w:t>
      </w:r>
      <w:r>
        <w:rPr>
          <w:rFonts w:asciiTheme="majorHAnsi" w:hAnsiTheme="majorHAnsi" w:cs="Calibri"/>
          <w:spacing w:val="26"/>
          <w:sz w:val="22"/>
          <w:szCs w:val="22"/>
        </w:rPr>
        <w:t xml:space="preserve"> </w:t>
      </w:r>
      <w:r>
        <w:rPr>
          <w:rFonts w:asciiTheme="majorHAnsi" w:hAnsiTheme="majorHAnsi" w:cs="Calibri"/>
          <w:sz w:val="22"/>
          <w:szCs w:val="22"/>
        </w:rPr>
        <w:t>w</w:t>
      </w:r>
      <w:r>
        <w:rPr>
          <w:rFonts w:asciiTheme="majorHAnsi" w:hAnsiTheme="majorHAnsi" w:cs="Calibri"/>
          <w:spacing w:val="-1"/>
          <w:sz w:val="22"/>
          <w:szCs w:val="22"/>
        </w:rPr>
        <w:t xml:space="preserve"> </w:t>
      </w:r>
      <w:r>
        <w:rPr>
          <w:rFonts w:asciiTheme="majorHAnsi" w:hAnsiTheme="majorHAnsi" w:cs="Calibri"/>
          <w:sz w:val="22"/>
          <w:szCs w:val="22"/>
        </w:rPr>
        <w:t>miesiącu</w:t>
      </w:r>
      <w:r>
        <w:rPr>
          <w:rFonts w:asciiTheme="majorHAnsi" w:hAnsiTheme="majorHAnsi" w:cs="Calibri"/>
          <w:spacing w:val="27"/>
          <w:sz w:val="22"/>
          <w:szCs w:val="22"/>
        </w:rPr>
        <w:t xml:space="preserve"> </w:t>
      </w:r>
      <w:r>
        <w:rPr>
          <w:rFonts w:asciiTheme="majorHAnsi" w:hAnsiTheme="majorHAnsi" w:cs="Calibri"/>
          <w:sz w:val="22"/>
          <w:szCs w:val="22"/>
        </w:rPr>
        <w:t>zawarcia umowy, a jeżeli zawarcie umowy nastąpiło po 180 dniach od upływu terminu składania ofert, w stosunku do wskaźnika w miesiącu                 składania ofert,</w:t>
      </w:r>
    </w:p>
    <w:p w14:paraId="15A8DAF7" w14:textId="77777777" w:rsidR="003C2B2F" w:rsidRDefault="00000000">
      <w:pPr>
        <w:widowControl w:val="0"/>
        <w:numPr>
          <w:ilvl w:val="1"/>
          <w:numId w:val="150"/>
        </w:numPr>
        <w:tabs>
          <w:tab w:val="left" w:pos="842"/>
        </w:tabs>
        <w:suppressAutoHyphens w:val="0"/>
        <w:spacing w:line="276" w:lineRule="auto"/>
        <w:ind w:right="111"/>
        <w:jc w:val="both"/>
        <w:rPr>
          <w:rFonts w:asciiTheme="majorHAnsi" w:hAnsiTheme="majorHAnsi" w:cs="Calibri"/>
          <w:sz w:val="22"/>
          <w:szCs w:val="22"/>
        </w:rPr>
      </w:pPr>
      <w:r>
        <w:rPr>
          <w:rFonts w:asciiTheme="majorHAnsi" w:hAnsiTheme="majorHAnsi" w:cs="Calibri"/>
          <w:sz w:val="22"/>
          <w:szCs w:val="22"/>
        </w:rPr>
        <w:t>Zamawiający zastrzega, że Wykonawca ma prawo ubiegać się o zmianę wysokości                  wynagrodzenia,</w:t>
      </w:r>
      <w:r>
        <w:rPr>
          <w:rFonts w:asciiTheme="majorHAnsi" w:hAnsiTheme="majorHAnsi" w:cs="Calibri"/>
          <w:spacing w:val="40"/>
          <w:sz w:val="22"/>
          <w:szCs w:val="22"/>
        </w:rPr>
        <w:t xml:space="preserve"> </w:t>
      </w:r>
      <w:r>
        <w:rPr>
          <w:rFonts w:asciiTheme="majorHAnsi" w:hAnsiTheme="majorHAnsi" w:cs="Calibri"/>
          <w:sz w:val="22"/>
          <w:szCs w:val="22"/>
        </w:rPr>
        <w:t>o</w:t>
      </w:r>
      <w:r>
        <w:rPr>
          <w:rFonts w:asciiTheme="majorHAnsi" w:hAnsiTheme="majorHAnsi" w:cs="Calibri"/>
          <w:spacing w:val="40"/>
          <w:sz w:val="22"/>
          <w:szCs w:val="22"/>
        </w:rPr>
        <w:t xml:space="preserve"> </w:t>
      </w:r>
      <w:r>
        <w:rPr>
          <w:rFonts w:asciiTheme="majorHAnsi" w:hAnsiTheme="majorHAnsi" w:cs="Calibri"/>
          <w:sz w:val="22"/>
          <w:szCs w:val="22"/>
        </w:rPr>
        <w:t>której</w:t>
      </w:r>
      <w:r>
        <w:rPr>
          <w:rFonts w:asciiTheme="majorHAnsi" w:hAnsiTheme="majorHAnsi" w:cs="Calibri"/>
          <w:spacing w:val="40"/>
          <w:sz w:val="22"/>
          <w:szCs w:val="22"/>
        </w:rPr>
        <w:t xml:space="preserve"> </w:t>
      </w:r>
      <w:r>
        <w:rPr>
          <w:rFonts w:asciiTheme="majorHAnsi" w:hAnsiTheme="majorHAnsi" w:cs="Calibri"/>
          <w:sz w:val="22"/>
          <w:szCs w:val="22"/>
        </w:rPr>
        <w:t>mowa</w:t>
      </w:r>
      <w:r>
        <w:rPr>
          <w:rFonts w:asciiTheme="majorHAnsi" w:hAnsiTheme="majorHAnsi" w:cs="Calibri"/>
          <w:spacing w:val="40"/>
          <w:sz w:val="22"/>
          <w:szCs w:val="22"/>
        </w:rPr>
        <w:t xml:space="preserve"> </w:t>
      </w:r>
      <w:r>
        <w:rPr>
          <w:rFonts w:asciiTheme="majorHAnsi" w:hAnsiTheme="majorHAnsi" w:cs="Calibri"/>
          <w:sz w:val="22"/>
          <w:szCs w:val="22"/>
        </w:rPr>
        <w:t>w</w:t>
      </w:r>
      <w:r>
        <w:rPr>
          <w:rFonts w:asciiTheme="majorHAnsi" w:hAnsiTheme="majorHAnsi" w:cs="Calibri"/>
          <w:spacing w:val="40"/>
          <w:sz w:val="22"/>
          <w:szCs w:val="22"/>
        </w:rPr>
        <w:t xml:space="preserve"> </w:t>
      </w:r>
      <w:r>
        <w:rPr>
          <w:rFonts w:asciiTheme="majorHAnsi" w:hAnsiTheme="majorHAnsi" w:cs="Calibri"/>
          <w:sz w:val="22"/>
          <w:szCs w:val="22"/>
        </w:rPr>
        <w:t>ust.</w:t>
      </w:r>
      <w:r>
        <w:rPr>
          <w:rFonts w:asciiTheme="majorHAnsi" w:hAnsiTheme="majorHAnsi" w:cs="Calibri"/>
          <w:spacing w:val="40"/>
          <w:sz w:val="22"/>
          <w:szCs w:val="22"/>
        </w:rPr>
        <w:t xml:space="preserve"> </w:t>
      </w:r>
      <w:r>
        <w:rPr>
          <w:rFonts w:asciiTheme="majorHAnsi" w:hAnsiTheme="majorHAnsi" w:cs="Calibri"/>
          <w:sz w:val="22"/>
          <w:szCs w:val="22"/>
        </w:rPr>
        <w:t>1</w:t>
      </w:r>
      <w:r>
        <w:rPr>
          <w:rFonts w:asciiTheme="majorHAnsi" w:hAnsiTheme="majorHAnsi" w:cs="Calibri"/>
          <w:spacing w:val="40"/>
          <w:sz w:val="22"/>
          <w:szCs w:val="22"/>
        </w:rPr>
        <w:t xml:space="preserve"> </w:t>
      </w:r>
      <w:r>
        <w:rPr>
          <w:rFonts w:asciiTheme="majorHAnsi" w:hAnsiTheme="majorHAnsi" w:cs="Calibri"/>
          <w:sz w:val="22"/>
          <w:szCs w:val="22"/>
        </w:rPr>
        <w:t>po</w:t>
      </w:r>
      <w:r>
        <w:rPr>
          <w:rFonts w:asciiTheme="majorHAnsi" w:hAnsiTheme="majorHAnsi" w:cs="Calibri"/>
          <w:spacing w:val="40"/>
          <w:sz w:val="22"/>
          <w:szCs w:val="22"/>
        </w:rPr>
        <w:t xml:space="preserve"> </w:t>
      </w:r>
      <w:r>
        <w:rPr>
          <w:rFonts w:asciiTheme="majorHAnsi" w:hAnsiTheme="majorHAnsi" w:cs="Calibri"/>
          <w:sz w:val="22"/>
          <w:szCs w:val="22"/>
        </w:rPr>
        <w:t>upływie</w:t>
      </w:r>
      <w:r>
        <w:rPr>
          <w:rFonts w:asciiTheme="majorHAnsi" w:hAnsiTheme="majorHAnsi" w:cs="Calibri"/>
          <w:spacing w:val="40"/>
          <w:sz w:val="22"/>
          <w:szCs w:val="22"/>
        </w:rPr>
        <w:t xml:space="preserve"> </w:t>
      </w:r>
      <w:r>
        <w:rPr>
          <w:rFonts w:asciiTheme="majorHAnsi" w:hAnsiTheme="majorHAnsi" w:cs="Calibri"/>
          <w:sz w:val="22"/>
          <w:szCs w:val="22"/>
        </w:rPr>
        <w:t>6</w:t>
      </w:r>
      <w:r>
        <w:rPr>
          <w:rFonts w:asciiTheme="majorHAnsi" w:hAnsiTheme="majorHAnsi" w:cs="Calibri"/>
          <w:spacing w:val="40"/>
          <w:sz w:val="22"/>
          <w:szCs w:val="22"/>
        </w:rPr>
        <w:t xml:space="preserve"> </w:t>
      </w:r>
      <w:r>
        <w:rPr>
          <w:rFonts w:asciiTheme="majorHAnsi" w:hAnsiTheme="majorHAnsi" w:cs="Calibri"/>
          <w:sz w:val="22"/>
          <w:szCs w:val="22"/>
        </w:rPr>
        <w:t>miesięcy</w:t>
      </w:r>
      <w:r>
        <w:rPr>
          <w:rFonts w:asciiTheme="majorHAnsi" w:hAnsiTheme="majorHAnsi" w:cs="Calibri"/>
          <w:spacing w:val="40"/>
          <w:sz w:val="22"/>
          <w:szCs w:val="22"/>
        </w:rPr>
        <w:t xml:space="preserve"> </w:t>
      </w:r>
      <w:r>
        <w:rPr>
          <w:rFonts w:asciiTheme="majorHAnsi" w:hAnsiTheme="majorHAnsi" w:cs="Calibri"/>
          <w:sz w:val="22"/>
          <w:szCs w:val="22"/>
        </w:rPr>
        <w:t>od</w:t>
      </w:r>
      <w:r>
        <w:rPr>
          <w:rFonts w:asciiTheme="majorHAnsi" w:hAnsiTheme="majorHAnsi" w:cs="Calibri"/>
          <w:spacing w:val="40"/>
          <w:sz w:val="22"/>
          <w:szCs w:val="22"/>
        </w:rPr>
        <w:t xml:space="preserve"> </w:t>
      </w:r>
      <w:r>
        <w:rPr>
          <w:rFonts w:asciiTheme="majorHAnsi" w:hAnsiTheme="majorHAnsi" w:cs="Calibri"/>
          <w:sz w:val="22"/>
          <w:szCs w:val="22"/>
        </w:rPr>
        <w:t>dnia</w:t>
      </w:r>
      <w:r>
        <w:rPr>
          <w:rFonts w:asciiTheme="majorHAnsi" w:hAnsiTheme="majorHAnsi" w:cs="Calibri"/>
          <w:spacing w:val="40"/>
          <w:sz w:val="22"/>
          <w:szCs w:val="22"/>
        </w:rPr>
        <w:t xml:space="preserve"> </w:t>
      </w:r>
      <w:r>
        <w:rPr>
          <w:rFonts w:asciiTheme="majorHAnsi" w:hAnsiTheme="majorHAnsi" w:cs="Calibri"/>
          <w:sz w:val="22"/>
          <w:szCs w:val="22"/>
        </w:rPr>
        <w:t>podpisa</w:t>
      </w:r>
      <w:r>
        <w:rPr>
          <w:rFonts w:asciiTheme="majorHAnsi" w:hAnsiTheme="majorHAnsi" w:cs="Calibri"/>
          <w:sz w:val="22"/>
          <w:szCs w:val="22"/>
        </w:rPr>
        <w:lastRenderedPageBreak/>
        <w:t>nia</w:t>
      </w:r>
      <w:r>
        <w:rPr>
          <w:rFonts w:asciiTheme="majorHAnsi" w:hAnsiTheme="majorHAnsi" w:cs="Calibri"/>
          <w:spacing w:val="40"/>
          <w:sz w:val="22"/>
          <w:szCs w:val="22"/>
        </w:rPr>
        <w:t xml:space="preserve"> </w:t>
      </w:r>
      <w:r>
        <w:rPr>
          <w:rFonts w:asciiTheme="majorHAnsi" w:hAnsiTheme="majorHAnsi" w:cs="Calibri"/>
          <w:spacing w:val="-2"/>
          <w:sz w:val="22"/>
          <w:szCs w:val="22"/>
        </w:rPr>
        <w:t>umowy.</w:t>
      </w:r>
    </w:p>
    <w:p w14:paraId="09E4FFB0" w14:textId="77777777" w:rsidR="003C2B2F" w:rsidRDefault="00000000">
      <w:pPr>
        <w:widowControl w:val="0"/>
        <w:numPr>
          <w:ilvl w:val="1"/>
          <w:numId w:val="151"/>
        </w:numPr>
        <w:tabs>
          <w:tab w:val="left" w:pos="842"/>
        </w:tabs>
        <w:suppressAutoHyphens w:val="0"/>
        <w:spacing w:line="276" w:lineRule="auto"/>
        <w:ind w:right="109"/>
        <w:jc w:val="both"/>
        <w:rPr>
          <w:rFonts w:asciiTheme="majorHAnsi" w:hAnsiTheme="majorHAnsi" w:cs="Calibri"/>
          <w:sz w:val="22"/>
          <w:szCs w:val="22"/>
        </w:rPr>
      </w:pPr>
      <w:r>
        <w:rPr>
          <w:rFonts w:asciiTheme="majorHAnsi" w:hAnsiTheme="majorHAnsi" w:cs="Calibri"/>
          <w:sz w:val="22"/>
          <w:szCs w:val="22"/>
        </w:rPr>
        <w:t>Waloryzacja nie może dotyczyć wynagrodzenia Wykonawcy za usługi wykonane przed datą złożenia wniosku,</w:t>
      </w:r>
    </w:p>
    <w:p w14:paraId="3131C121" w14:textId="77777777" w:rsidR="003C2B2F" w:rsidRDefault="00000000">
      <w:pPr>
        <w:widowControl w:val="0"/>
        <w:numPr>
          <w:ilvl w:val="1"/>
          <w:numId w:val="152"/>
        </w:numPr>
        <w:tabs>
          <w:tab w:val="left" w:pos="842"/>
        </w:tabs>
        <w:suppressAutoHyphens w:val="0"/>
        <w:spacing w:line="276" w:lineRule="auto"/>
        <w:ind w:hanging="347"/>
        <w:jc w:val="both"/>
        <w:rPr>
          <w:rFonts w:asciiTheme="majorHAnsi" w:hAnsiTheme="majorHAnsi" w:cs="Calibri"/>
          <w:sz w:val="22"/>
          <w:szCs w:val="22"/>
        </w:rPr>
      </w:pPr>
      <w:r>
        <w:rPr>
          <w:rFonts w:asciiTheme="majorHAnsi" w:hAnsiTheme="majorHAnsi" w:cs="Calibri"/>
          <w:sz w:val="22"/>
          <w:szCs w:val="22"/>
        </w:rPr>
        <w:t>Strona</w:t>
      </w:r>
      <w:r>
        <w:rPr>
          <w:rFonts w:asciiTheme="majorHAnsi" w:hAnsiTheme="majorHAnsi" w:cs="Calibri"/>
          <w:spacing w:val="57"/>
          <w:sz w:val="22"/>
          <w:szCs w:val="22"/>
        </w:rPr>
        <w:t xml:space="preserve">  </w:t>
      </w:r>
      <w:r>
        <w:rPr>
          <w:rFonts w:asciiTheme="majorHAnsi" w:hAnsiTheme="majorHAnsi" w:cs="Calibri"/>
          <w:sz w:val="22"/>
          <w:szCs w:val="22"/>
        </w:rPr>
        <w:t>umowy</w:t>
      </w:r>
      <w:r>
        <w:rPr>
          <w:rFonts w:asciiTheme="majorHAnsi" w:hAnsiTheme="majorHAnsi" w:cs="Calibri"/>
          <w:spacing w:val="58"/>
          <w:sz w:val="22"/>
          <w:szCs w:val="22"/>
        </w:rPr>
        <w:t xml:space="preserve">  </w:t>
      </w:r>
      <w:r>
        <w:rPr>
          <w:rFonts w:asciiTheme="majorHAnsi" w:hAnsiTheme="majorHAnsi" w:cs="Calibri"/>
          <w:sz w:val="22"/>
          <w:szCs w:val="22"/>
        </w:rPr>
        <w:t>żądająca</w:t>
      </w:r>
      <w:r>
        <w:rPr>
          <w:rFonts w:asciiTheme="majorHAnsi" w:hAnsiTheme="majorHAnsi" w:cs="Calibri"/>
          <w:spacing w:val="58"/>
          <w:sz w:val="22"/>
          <w:szCs w:val="22"/>
        </w:rPr>
        <w:t xml:space="preserve">  </w:t>
      </w:r>
      <w:r>
        <w:rPr>
          <w:rFonts w:asciiTheme="majorHAnsi" w:hAnsiTheme="majorHAnsi" w:cs="Calibri"/>
          <w:sz w:val="22"/>
          <w:szCs w:val="22"/>
        </w:rPr>
        <w:t>zmiany</w:t>
      </w:r>
      <w:r>
        <w:rPr>
          <w:rFonts w:asciiTheme="majorHAnsi" w:hAnsiTheme="majorHAnsi" w:cs="Calibri"/>
          <w:spacing w:val="57"/>
          <w:sz w:val="22"/>
          <w:szCs w:val="22"/>
        </w:rPr>
        <w:t xml:space="preserve">  </w:t>
      </w:r>
      <w:r>
        <w:rPr>
          <w:rFonts w:asciiTheme="majorHAnsi" w:hAnsiTheme="majorHAnsi" w:cs="Calibri"/>
          <w:sz w:val="22"/>
          <w:szCs w:val="22"/>
        </w:rPr>
        <w:t>wysokości</w:t>
      </w:r>
      <w:r>
        <w:rPr>
          <w:rFonts w:asciiTheme="majorHAnsi" w:hAnsiTheme="majorHAnsi" w:cs="Calibri"/>
          <w:spacing w:val="57"/>
          <w:sz w:val="22"/>
          <w:szCs w:val="22"/>
        </w:rPr>
        <w:t xml:space="preserve">  </w:t>
      </w:r>
      <w:r>
        <w:rPr>
          <w:rFonts w:asciiTheme="majorHAnsi" w:hAnsiTheme="majorHAnsi" w:cs="Calibri"/>
          <w:sz w:val="22"/>
          <w:szCs w:val="22"/>
        </w:rPr>
        <w:t>wynagrodzenia</w:t>
      </w:r>
      <w:r>
        <w:rPr>
          <w:rFonts w:asciiTheme="majorHAnsi" w:hAnsiTheme="majorHAnsi" w:cs="Calibri"/>
          <w:spacing w:val="58"/>
          <w:sz w:val="22"/>
          <w:szCs w:val="22"/>
        </w:rPr>
        <w:t xml:space="preserve">  </w:t>
      </w:r>
      <w:r>
        <w:rPr>
          <w:rFonts w:asciiTheme="majorHAnsi" w:hAnsiTheme="majorHAnsi" w:cs="Calibri"/>
          <w:sz w:val="22"/>
          <w:szCs w:val="22"/>
        </w:rPr>
        <w:t>należnego</w:t>
      </w:r>
      <w:r>
        <w:rPr>
          <w:rFonts w:asciiTheme="majorHAnsi" w:hAnsiTheme="majorHAnsi" w:cs="Calibri"/>
          <w:spacing w:val="57"/>
          <w:sz w:val="22"/>
          <w:szCs w:val="22"/>
        </w:rPr>
        <w:t xml:space="preserve">            </w:t>
      </w:r>
      <w:r>
        <w:rPr>
          <w:rFonts w:asciiTheme="majorHAnsi" w:hAnsiTheme="majorHAnsi" w:cs="Calibri"/>
          <w:spacing w:val="-2"/>
          <w:sz w:val="22"/>
          <w:szCs w:val="22"/>
        </w:rPr>
        <w:t>Wykonawcy,</w:t>
      </w:r>
    </w:p>
    <w:p w14:paraId="5CCADFAF" w14:textId="77777777" w:rsidR="003C2B2F" w:rsidRDefault="00000000" w:rsidP="00A015F0">
      <w:pPr>
        <w:spacing w:line="276" w:lineRule="auto"/>
        <w:ind w:left="841" w:right="110"/>
        <w:jc w:val="both"/>
        <w:rPr>
          <w:rFonts w:asciiTheme="majorHAnsi" w:hAnsiTheme="majorHAnsi" w:cs="Calibri"/>
          <w:sz w:val="22"/>
          <w:szCs w:val="22"/>
        </w:rPr>
      </w:pPr>
      <w:r>
        <w:rPr>
          <w:rFonts w:asciiTheme="majorHAnsi" w:hAnsiTheme="majorHAnsi" w:cs="Calibri"/>
          <w:sz w:val="22"/>
          <w:szCs w:val="22"/>
        </w:rPr>
        <w:t>przedstawia drugiej Stronie odpowiednio uzasadniony wniosek, nie później niż 30 dni od daty publikacji komunikatu Prezesa Głównego Urzędu Statystycznego, który winien zawierać opis proponowanej zmiany wraz z kalkulacją kosztów oraz sposobem sporządzenia takiej</w:t>
      </w:r>
      <w:r>
        <w:rPr>
          <w:rFonts w:asciiTheme="majorHAnsi" w:hAnsiTheme="majorHAnsi" w:cs="Calibri"/>
          <w:spacing w:val="80"/>
          <w:sz w:val="22"/>
          <w:szCs w:val="22"/>
        </w:rPr>
        <w:t xml:space="preserve"> </w:t>
      </w:r>
      <w:r>
        <w:rPr>
          <w:rFonts w:asciiTheme="majorHAnsi" w:hAnsiTheme="majorHAnsi" w:cs="Calibri"/>
          <w:spacing w:val="-2"/>
          <w:sz w:val="22"/>
          <w:szCs w:val="22"/>
        </w:rPr>
        <w:t>kalkulacji,</w:t>
      </w:r>
    </w:p>
    <w:p w14:paraId="6DF42E76" w14:textId="77777777" w:rsidR="003C2B2F" w:rsidRDefault="00000000">
      <w:pPr>
        <w:widowControl w:val="0"/>
        <w:numPr>
          <w:ilvl w:val="1"/>
          <w:numId w:val="153"/>
        </w:numPr>
        <w:tabs>
          <w:tab w:val="left" w:pos="842"/>
        </w:tabs>
        <w:suppressAutoHyphens w:val="0"/>
        <w:spacing w:line="276" w:lineRule="auto"/>
        <w:ind w:right="111"/>
        <w:jc w:val="both"/>
        <w:rPr>
          <w:rFonts w:asciiTheme="majorHAnsi" w:hAnsiTheme="majorHAnsi" w:cs="Calibri"/>
          <w:sz w:val="22"/>
          <w:szCs w:val="22"/>
        </w:rPr>
      </w:pPr>
      <w:r>
        <w:rPr>
          <w:rFonts w:asciiTheme="majorHAnsi" w:hAnsiTheme="majorHAnsi" w:cs="Calibri"/>
          <w:sz w:val="22"/>
          <w:szCs w:val="22"/>
        </w:rPr>
        <w:t>Wniosek musi zawierać dowody jednoznacznie wskazujące, że zmiana cen materiałów lub kosztów w stosunku do cen lub kosztów obowiązujących w terminie składania oferty,</w:t>
      </w:r>
      <w:r>
        <w:rPr>
          <w:rFonts w:asciiTheme="majorHAnsi" w:hAnsiTheme="majorHAnsi" w:cs="Calibri"/>
          <w:spacing w:val="80"/>
          <w:sz w:val="22"/>
          <w:szCs w:val="22"/>
        </w:rPr>
        <w:t xml:space="preserve"> </w:t>
      </w:r>
      <w:r>
        <w:rPr>
          <w:rFonts w:asciiTheme="majorHAnsi" w:hAnsiTheme="majorHAnsi" w:cs="Calibri"/>
          <w:sz w:val="22"/>
          <w:szCs w:val="22"/>
        </w:rPr>
        <w:t>wpłynęła na koszty wykonania zamówienia,</w:t>
      </w:r>
    </w:p>
    <w:p w14:paraId="4BA768AA" w14:textId="77777777" w:rsidR="003C2B2F" w:rsidRDefault="00000000">
      <w:pPr>
        <w:widowControl w:val="0"/>
        <w:numPr>
          <w:ilvl w:val="1"/>
          <w:numId w:val="154"/>
        </w:numPr>
        <w:tabs>
          <w:tab w:val="left" w:pos="842"/>
        </w:tabs>
        <w:suppressAutoHyphens w:val="0"/>
        <w:spacing w:line="276" w:lineRule="auto"/>
        <w:ind w:right="110"/>
        <w:jc w:val="both"/>
        <w:rPr>
          <w:rFonts w:asciiTheme="majorHAnsi" w:hAnsiTheme="majorHAnsi" w:cs="Calibri"/>
          <w:sz w:val="22"/>
          <w:szCs w:val="22"/>
        </w:rPr>
      </w:pPr>
      <w:r>
        <w:rPr>
          <w:rFonts w:asciiTheme="majorHAnsi" w:hAnsiTheme="majorHAnsi" w:cs="Calibri"/>
          <w:sz w:val="22"/>
          <w:szCs w:val="22"/>
        </w:rPr>
        <w:t>W terminie 30 dni od otrzymania wniosku, o którym mowa w pkt 5), Strona umowy, której przedłożono wniosek, może zwrócić się do drugiej Strony z wezwaniem o jego uzupełnienie, poprzez przekazanie dodatkowych wyjaśnień, informacji lub                             dokumentów; wnioskodawca zobowiązany</w:t>
      </w:r>
      <w:r>
        <w:rPr>
          <w:rFonts w:asciiTheme="majorHAnsi" w:hAnsiTheme="majorHAnsi" w:cs="Calibri"/>
          <w:spacing w:val="-2"/>
          <w:sz w:val="22"/>
          <w:szCs w:val="22"/>
        </w:rPr>
        <w:t xml:space="preserve"> </w:t>
      </w:r>
      <w:r>
        <w:rPr>
          <w:rFonts w:asciiTheme="majorHAnsi" w:hAnsiTheme="majorHAnsi" w:cs="Calibri"/>
          <w:sz w:val="22"/>
          <w:szCs w:val="22"/>
        </w:rPr>
        <w:t>jest</w:t>
      </w:r>
      <w:r>
        <w:rPr>
          <w:rFonts w:asciiTheme="majorHAnsi" w:hAnsiTheme="majorHAnsi" w:cs="Calibri"/>
          <w:spacing w:val="-1"/>
          <w:sz w:val="22"/>
          <w:szCs w:val="22"/>
        </w:rPr>
        <w:t xml:space="preserve"> </w:t>
      </w:r>
      <w:r>
        <w:rPr>
          <w:rFonts w:asciiTheme="majorHAnsi" w:hAnsiTheme="majorHAnsi" w:cs="Calibri"/>
          <w:sz w:val="22"/>
          <w:szCs w:val="22"/>
        </w:rPr>
        <w:t>odpowiedzieć na wezwanie wyczerpująco i zgodnie ze stanem faktycznym, w terminie 7 dni od dnia otrzymania wezwania,</w:t>
      </w:r>
    </w:p>
    <w:p w14:paraId="70672F13" w14:textId="77777777" w:rsidR="003C2B2F" w:rsidRDefault="00000000">
      <w:pPr>
        <w:widowControl w:val="0"/>
        <w:numPr>
          <w:ilvl w:val="1"/>
          <w:numId w:val="155"/>
        </w:numPr>
        <w:tabs>
          <w:tab w:val="left" w:pos="842"/>
        </w:tabs>
        <w:suppressAutoHyphens w:val="0"/>
        <w:spacing w:line="276" w:lineRule="auto"/>
        <w:ind w:right="109"/>
        <w:jc w:val="both"/>
        <w:rPr>
          <w:rFonts w:asciiTheme="majorHAnsi" w:hAnsiTheme="majorHAnsi" w:cs="Calibri"/>
          <w:sz w:val="22"/>
          <w:szCs w:val="22"/>
        </w:rPr>
      </w:pPr>
      <w:r>
        <w:rPr>
          <w:rFonts w:asciiTheme="majorHAnsi" w:hAnsiTheme="majorHAnsi" w:cs="Calibri"/>
          <w:sz w:val="22"/>
          <w:szCs w:val="22"/>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4185ECA1" w14:textId="77777777" w:rsidR="003C2B2F" w:rsidRDefault="00000000">
      <w:pPr>
        <w:widowControl w:val="0"/>
        <w:numPr>
          <w:ilvl w:val="1"/>
          <w:numId w:val="156"/>
        </w:numPr>
        <w:tabs>
          <w:tab w:val="left" w:pos="842"/>
        </w:tabs>
        <w:suppressAutoHyphens w:val="0"/>
        <w:spacing w:line="276" w:lineRule="auto"/>
        <w:ind w:right="108" w:hanging="351"/>
        <w:jc w:val="both"/>
        <w:rPr>
          <w:rFonts w:asciiTheme="majorHAnsi" w:hAnsiTheme="majorHAnsi" w:cs="Calibri"/>
          <w:sz w:val="22"/>
          <w:szCs w:val="22"/>
        </w:rPr>
      </w:pPr>
      <w:r>
        <w:rPr>
          <w:rFonts w:asciiTheme="majorHAnsi" w:hAnsiTheme="majorHAnsi" w:cs="Calibri"/>
          <w:sz w:val="22"/>
          <w:szCs w:val="22"/>
        </w:rPr>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49D3B8BA" w14:textId="77777777" w:rsidR="003C2B2F" w:rsidRDefault="00000000">
      <w:pPr>
        <w:widowControl w:val="0"/>
        <w:numPr>
          <w:ilvl w:val="0"/>
          <w:numId w:val="157"/>
        </w:numPr>
        <w:tabs>
          <w:tab w:val="left" w:pos="561"/>
        </w:tabs>
        <w:suppressAutoHyphens w:val="0"/>
        <w:spacing w:line="276" w:lineRule="auto"/>
        <w:ind w:right="108" w:hanging="286"/>
        <w:jc w:val="both"/>
        <w:rPr>
          <w:rFonts w:asciiTheme="majorHAnsi" w:hAnsiTheme="majorHAnsi" w:cs="Calibri"/>
          <w:sz w:val="22"/>
          <w:szCs w:val="22"/>
        </w:rPr>
      </w:pPr>
      <w:r>
        <w:rPr>
          <w:rFonts w:asciiTheme="majorHAnsi" w:hAnsiTheme="majorHAnsi" w:cs="Calibri"/>
          <w:sz w:val="22"/>
          <w:szCs w:val="22"/>
        </w:rPr>
        <w:t>Wykonawca, którego wynagrodzenie zostało zmienione zobowiązany jest do zmiany                      wynagrodzenia przysługującego podwykonawcy z którym zawarł umowę w zakresie                   odpowiadającym zmianą cen materiałów lub kosztów dotyczących zobowiązania                          podwykonawcy.</w:t>
      </w:r>
    </w:p>
    <w:p w14:paraId="5A62820C" w14:textId="77777777" w:rsidR="003C2B2F" w:rsidRDefault="00000000">
      <w:pPr>
        <w:widowControl w:val="0"/>
        <w:numPr>
          <w:ilvl w:val="0"/>
          <w:numId w:val="158"/>
        </w:numPr>
        <w:tabs>
          <w:tab w:val="left" w:pos="561"/>
        </w:tabs>
        <w:suppressAutoHyphens w:val="0"/>
        <w:spacing w:line="276" w:lineRule="auto"/>
        <w:ind w:right="109" w:hanging="286"/>
        <w:jc w:val="both"/>
        <w:rPr>
          <w:rFonts w:asciiTheme="majorHAnsi" w:hAnsiTheme="majorHAnsi" w:cs="Calibri"/>
          <w:sz w:val="22"/>
          <w:szCs w:val="22"/>
        </w:rPr>
      </w:pPr>
      <w:r>
        <w:rPr>
          <w:rFonts w:asciiTheme="majorHAnsi" w:hAnsiTheme="majorHAnsi" w:cs="Calibri"/>
          <w:sz w:val="22"/>
          <w:szCs w:val="22"/>
        </w:rPr>
        <w:t>Na podstawie art. 439 ust. 2 pkt 4 ustawy Pzp, zamawiający określa maksymalną                                     dopuszczalną wartość zmiany wynagrodzenia należnego Wykonawcy w całym okresie                  realizacji zamówienia, w wyniku zastosowania postanowień o których mowa w ust. 1 na  poziomie 2% pierwotnej</w:t>
      </w:r>
      <w:r>
        <w:rPr>
          <w:rFonts w:asciiTheme="majorHAnsi" w:hAnsiTheme="majorHAnsi" w:cs="Calibri"/>
          <w:spacing w:val="40"/>
          <w:sz w:val="22"/>
          <w:szCs w:val="22"/>
        </w:rPr>
        <w:t xml:space="preserve"> </w:t>
      </w:r>
      <w:r>
        <w:rPr>
          <w:rFonts w:asciiTheme="majorHAnsi" w:hAnsiTheme="majorHAnsi" w:cs="Calibri"/>
          <w:sz w:val="22"/>
          <w:szCs w:val="22"/>
        </w:rPr>
        <w:t>wartości brutto Umowy.</w:t>
      </w:r>
    </w:p>
    <w:p w14:paraId="1023F555" w14:textId="77777777" w:rsidR="003C2B2F" w:rsidRDefault="003C2B2F" w:rsidP="00A015F0">
      <w:pPr>
        <w:spacing w:line="276" w:lineRule="auto"/>
        <w:ind w:left="18"/>
        <w:jc w:val="center"/>
        <w:rPr>
          <w:rFonts w:ascii="Cambria" w:hAnsi="Cambria" w:cs="Calibri"/>
          <w:b/>
          <w:spacing w:val="-5"/>
          <w:sz w:val="22"/>
          <w:szCs w:val="22"/>
        </w:rPr>
      </w:pPr>
    </w:p>
    <w:p w14:paraId="4E8771BB" w14:textId="77777777" w:rsidR="003C2B2F" w:rsidRDefault="00000000" w:rsidP="00A015F0">
      <w:pPr>
        <w:spacing w:line="276" w:lineRule="auto"/>
        <w:ind w:left="18"/>
        <w:jc w:val="center"/>
        <w:rPr>
          <w:rFonts w:ascii="Cambria" w:hAnsi="Cambria"/>
          <w:sz w:val="22"/>
          <w:szCs w:val="22"/>
        </w:rPr>
      </w:pPr>
      <w:r>
        <w:rPr>
          <w:rFonts w:ascii="Cambria" w:hAnsi="Cambria" w:cs="Calibri"/>
          <w:b/>
          <w:spacing w:val="-5"/>
          <w:sz w:val="22"/>
          <w:szCs w:val="22"/>
        </w:rPr>
        <w:t xml:space="preserve">§ 21.   </w:t>
      </w:r>
      <w:r>
        <w:rPr>
          <w:rFonts w:ascii="Cambria" w:hAnsi="Cambria"/>
          <w:b/>
          <w:sz w:val="22"/>
          <w:szCs w:val="22"/>
        </w:rPr>
        <w:t>ZATRUDNIENIE</w:t>
      </w:r>
    </w:p>
    <w:p w14:paraId="3D22E116" w14:textId="77777777" w:rsidR="003C2B2F" w:rsidRDefault="00000000">
      <w:pPr>
        <w:pStyle w:val="Akapitzlist"/>
        <w:numPr>
          <w:ilvl w:val="0"/>
          <w:numId w:val="159"/>
        </w:numPr>
        <w:spacing w:line="276" w:lineRule="auto"/>
        <w:ind w:left="426"/>
        <w:jc w:val="both"/>
        <w:rPr>
          <w:rFonts w:ascii="Cambria" w:hAnsi="Cambria"/>
          <w:sz w:val="22"/>
          <w:szCs w:val="22"/>
        </w:rPr>
      </w:pPr>
      <w:r>
        <w:rPr>
          <w:rFonts w:ascii="Cambria" w:hAnsi="Cambria"/>
          <w:sz w:val="22"/>
          <w:szCs w:val="22"/>
        </w:rPr>
        <w:t xml:space="preserve">Stosownie do art. 95 ustawy Prawo zamówień publicznych Zamawiający wymaga aby wszystkie prace pracowników </w:t>
      </w:r>
      <w:r>
        <w:rPr>
          <w:rFonts w:ascii="Cambria" w:hAnsi="Cambria"/>
          <w:sz w:val="22"/>
          <w:szCs w:val="22"/>
          <w:shd w:val="clear" w:color="auto" w:fill="FFFFFF"/>
        </w:rPr>
        <w:t>ogólnobudowlanych oraz operatorów sprzętu i maszyn wykorzystywanych przez Wykonawcę do realizacji zamówienia</w:t>
      </w:r>
      <w:r>
        <w:rPr>
          <w:rFonts w:ascii="Cambria" w:hAnsi="Cambria"/>
          <w:sz w:val="22"/>
          <w:szCs w:val="22"/>
        </w:rPr>
        <w:t xml:space="preserve"> były wykonywane na podstawie stosunku pracy w rozumieniu przepisów</w:t>
      </w:r>
      <w:r>
        <w:rPr>
          <w:rFonts w:ascii="Cambria" w:hAnsi="Cambria"/>
          <w:bCs/>
          <w:sz w:val="22"/>
          <w:szCs w:val="22"/>
        </w:rPr>
        <w:t xml:space="preserve"> ustawy z dnia 26 czerwca 1974 roku – Kodeks pracy (</w:t>
      </w:r>
      <w:r>
        <w:rPr>
          <w:rFonts w:ascii="Cambria" w:hAnsi="Cambria"/>
          <w:sz w:val="22"/>
          <w:szCs w:val="22"/>
        </w:rPr>
        <w:t>Dz. U. z 2023 r. poz. 1465</w:t>
      </w:r>
      <w:r>
        <w:rPr>
          <w:rFonts w:ascii="Cambria" w:hAnsi="Cambria"/>
          <w:bCs/>
          <w:sz w:val="22"/>
          <w:szCs w:val="22"/>
        </w:rPr>
        <w:t>).</w:t>
      </w:r>
    </w:p>
    <w:p w14:paraId="7E21CDC6" w14:textId="77777777" w:rsidR="003C2B2F" w:rsidRDefault="00000000">
      <w:pPr>
        <w:numPr>
          <w:ilvl w:val="0"/>
          <w:numId w:val="160"/>
        </w:numPr>
        <w:spacing w:line="276" w:lineRule="auto"/>
        <w:ind w:left="426"/>
        <w:jc w:val="both"/>
        <w:rPr>
          <w:rFonts w:ascii="Cambria" w:hAnsi="Cambria"/>
          <w:sz w:val="22"/>
          <w:szCs w:val="22"/>
        </w:rPr>
      </w:pPr>
      <w:r>
        <w:rPr>
          <w:rFonts w:ascii="Cambria" w:hAnsi="Cambria"/>
          <w:bCs/>
          <w:sz w:val="22"/>
          <w:szCs w:val="22"/>
        </w:rPr>
        <w:t>Wykonawca jest zobowiązany przed rozpoczęciem robót oraz w terminie 7 dni od zaistnienia zmiany w przypadku zmian zatrudnienia na podstawie umowy o pracę osób wykonujących czynności w zakresie robót wskazanych w ust. 1 w trakcie realizacji zamówienia, składać Zamawiającemu oświadczenie o sposobie zatrudnienia osób wykonujących czynności, o których mowa w ust. 1.</w:t>
      </w:r>
    </w:p>
    <w:p w14:paraId="71E01B63" w14:textId="77777777" w:rsidR="003C2B2F" w:rsidRDefault="00000000">
      <w:pPr>
        <w:numPr>
          <w:ilvl w:val="0"/>
          <w:numId w:val="161"/>
        </w:numPr>
        <w:spacing w:line="276" w:lineRule="auto"/>
        <w:ind w:left="426"/>
        <w:jc w:val="both"/>
        <w:rPr>
          <w:rFonts w:ascii="Cambria" w:hAnsi="Cambria"/>
          <w:sz w:val="22"/>
          <w:szCs w:val="22"/>
        </w:rPr>
      </w:pPr>
      <w:r>
        <w:rPr>
          <w:rFonts w:ascii="Cambria" w:hAnsi="Cambria"/>
          <w:sz w:val="22"/>
          <w:szCs w:val="22"/>
        </w:rPr>
        <w:t xml:space="preserve">Zamawiający zastrzega sobie możliwość kontroli zatrudnienia wyżej wymienionych osób przez cały okres realizacji wykonywanych przez nich czynności, w szczególności poprzez </w:t>
      </w:r>
      <w:r>
        <w:rPr>
          <w:rFonts w:ascii="Cambria" w:hAnsi="Cambria"/>
          <w:sz w:val="22"/>
          <w:szCs w:val="22"/>
        </w:rPr>
        <w:lastRenderedPageBreak/>
        <w:t>wezwanie Wykonawcy do okazania dokumentów potwierdzających bieżące opłacanie składek i należnych podatków z tytułu zatrudnienia wyżej wymienionych osób. Kontrola może być przeprowadzona bez wcześniejszego uprzedzenia Wykonawcy.</w:t>
      </w:r>
    </w:p>
    <w:p w14:paraId="3D87ABE9" w14:textId="77777777" w:rsidR="003C2B2F" w:rsidRDefault="00000000">
      <w:pPr>
        <w:pStyle w:val="Akapitzlist"/>
        <w:numPr>
          <w:ilvl w:val="0"/>
          <w:numId w:val="162"/>
        </w:numPr>
        <w:spacing w:line="276" w:lineRule="auto"/>
        <w:ind w:left="426"/>
        <w:jc w:val="both"/>
        <w:rPr>
          <w:rFonts w:ascii="Cambria" w:hAnsi="Cambria"/>
          <w:sz w:val="22"/>
          <w:szCs w:val="22"/>
        </w:rPr>
      </w:pPr>
      <w:r>
        <w:rPr>
          <w:rFonts w:ascii="Cambria" w:hAnsi="Cambria" w:cs="Calibri"/>
          <w:sz w:val="22"/>
          <w:szCs w:val="22"/>
        </w:rPr>
        <w:t xml:space="preserve">Nieprzedłożenie przez Wykonawcę oświadczeń o których mowa w ust. 2  zawartych przez Wykonawcę lub podwykonawców z pracownikami wykonującymi czynności, o których mowa w ust. 1 w terminie wskazanym przez Zamawiającego zgodnie z ust. 2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Pr>
          <w:rFonts w:ascii="Cambria" w:hAnsi="Cambria" w:cs="Calibri"/>
          <w:bCs/>
          <w:sz w:val="22"/>
          <w:szCs w:val="22"/>
        </w:rPr>
        <w:t>§ 1 ustawy Kodeks Pracy, umową cywilnoprawną.</w:t>
      </w:r>
    </w:p>
    <w:p w14:paraId="18DAE8BB" w14:textId="77777777" w:rsidR="003C2B2F" w:rsidRDefault="003C2B2F" w:rsidP="00A015F0">
      <w:pPr>
        <w:widowControl w:val="0"/>
        <w:tabs>
          <w:tab w:val="left" w:pos="561"/>
        </w:tabs>
        <w:suppressAutoHyphens w:val="0"/>
        <w:spacing w:line="276" w:lineRule="auto"/>
        <w:ind w:left="416" w:right="109"/>
        <w:jc w:val="both"/>
        <w:rPr>
          <w:rFonts w:asciiTheme="majorHAnsi" w:hAnsiTheme="majorHAnsi" w:cs="Calibri"/>
          <w:sz w:val="22"/>
          <w:szCs w:val="22"/>
        </w:rPr>
      </w:pPr>
    </w:p>
    <w:p w14:paraId="211F14AB"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22. KARY UMOWNE</w:t>
      </w:r>
    </w:p>
    <w:p w14:paraId="4068A994" w14:textId="77777777" w:rsidR="003C2B2F" w:rsidRDefault="00000000">
      <w:pPr>
        <w:numPr>
          <w:ilvl w:val="0"/>
          <w:numId w:val="163"/>
        </w:numPr>
        <w:spacing w:line="276" w:lineRule="auto"/>
        <w:jc w:val="both"/>
        <w:rPr>
          <w:rFonts w:asciiTheme="majorHAnsi" w:hAnsiTheme="majorHAnsi" w:cs="Calibri"/>
          <w:sz w:val="22"/>
          <w:szCs w:val="22"/>
        </w:rPr>
      </w:pPr>
      <w:r>
        <w:rPr>
          <w:rFonts w:asciiTheme="majorHAnsi" w:hAnsiTheme="majorHAnsi" w:cs="Calibri"/>
          <w:sz w:val="22"/>
          <w:szCs w:val="22"/>
        </w:rPr>
        <w:t xml:space="preserve">Wykonawca zapłaci Zamawiającemu kary umowne: </w:t>
      </w:r>
    </w:p>
    <w:p w14:paraId="0A3E7B38" w14:textId="77777777" w:rsidR="003C2B2F" w:rsidRDefault="00000000">
      <w:pPr>
        <w:numPr>
          <w:ilvl w:val="0"/>
          <w:numId w:val="164"/>
        </w:numPr>
        <w:spacing w:line="276" w:lineRule="auto"/>
        <w:jc w:val="both"/>
        <w:rPr>
          <w:rFonts w:asciiTheme="majorHAnsi" w:hAnsiTheme="majorHAnsi" w:cs="Calibri"/>
          <w:sz w:val="22"/>
          <w:szCs w:val="22"/>
        </w:rPr>
      </w:pPr>
      <w:r>
        <w:rPr>
          <w:rFonts w:asciiTheme="majorHAnsi" w:hAnsiTheme="majorHAnsi" w:cs="Calibri"/>
          <w:sz w:val="22"/>
          <w:szCs w:val="22"/>
        </w:rPr>
        <w:t>za zwłokę w realizacji przedmiotu umowy w wysokości 0,5% wynagrodzenia umownego brutto, określonego w § 6 ust. 1 za każdy dzień zwłoki, licząc od umownego terminu zakończenia poszczególnego etapu robót,</w:t>
      </w:r>
    </w:p>
    <w:p w14:paraId="1A09CEC4" w14:textId="77777777" w:rsidR="003C2B2F" w:rsidRDefault="00000000">
      <w:pPr>
        <w:numPr>
          <w:ilvl w:val="0"/>
          <w:numId w:val="165"/>
        </w:numPr>
        <w:spacing w:line="276" w:lineRule="auto"/>
        <w:jc w:val="both"/>
        <w:rPr>
          <w:rFonts w:asciiTheme="majorHAnsi" w:hAnsiTheme="majorHAnsi" w:cs="Calibri"/>
          <w:sz w:val="22"/>
          <w:szCs w:val="22"/>
        </w:rPr>
      </w:pPr>
      <w:r>
        <w:rPr>
          <w:rFonts w:asciiTheme="majorHAnsi" w:hAnsiTheme="majorHAnsi" w:cs="Calibri"/>
          <w:sz w:val="22"/>
          <w:szCs w:val="22"/>
        </w:rPr>
        <w:t>za zwłokę w usunięciu wad stwierdzonych podczas odbioru końcowego oraz w okresie gwarancji i rękojmi, w wysokości 0,5% wynagrodzenia umownego brutto określonego w § 6 ust. 1, za każdy dzień zwłoki, liczony od upływu terminu wyznaczonego na usunięcie wad zgodnie z postanowieniami § 18 ust 4 umowy,</w:t>
      </w:r>
    </w:p>
    <w:p w14:paraId="054DEA42" w14:textId="77777777" w:rsidR="003C2B2F" w:rsidRDefault="00000000">
      <w:pPr>
        <w:numPr>
          <w:ilvl w:val="0"/>
          <w:numId w:val="166"/>
        </w:numPr>
        <w:spacing w:line="276" w:lineRule="auto"/>
        <w:jc w:val="both"/>
        <w:rPr>
          <w:rFonts w:asciiTheme="majorHAnsi" w:hAnsiTheme="majorHAnsi" w:cs="Calibri"/>
          <w:sz w:val="22"/>
          <w:szCs w:val="22"/>
        </w:rPr>
      </w:pPr>
      <w:r>
        <w:rPr>
          <w:rFonts w:asciiTheme="majorHAnsi" w:hAnsiTheme="majorHAnsi" w:cs="Calibri"/>
          <w:sz w:val="22"/>
          <w:szCs w:val="22"/>
        </w:rPr>
        <w:t>za zwłokę w dostarczeniu dokumentów, o których mowa w § 4 ust. 4 pkt. 1,2) umowy w wysokości</w:t>
      </w:r>
      <w:r>
        <w:rPr>
          <w:rFonts w:asciiTheme="majorHAnsi" w:hAnsiTheme="majorHAnsi" w:cs="Calibri"/>
          <w:color w:val="FF0000"/>
          <w:sz w:val="22"/>
          <w:szCs w:val="22"/>
        </w:rPr>
        <w:t xml:space="preserve"> </w:t>
      </w:r>
      <w:r>
        <w:rPr>
          <w:rFonts w:asciiTheme="majorHAnsi" w:hAnsiTheme="majorHAnsi" w:cs="Calibri"/>
          <w:sz w:val="22"/>
          <w:szCs w:val="22"/>
        </w:rPr>
        <w:t>0,01%</w:t>
      </w:r>
      <w:r>
        <w:rPr>
          <w:rFonts w:asciiTheme="majorHAnsi" w:hAnsiTheme="majorHAnsi" w:cs="Calibri"/>
          <w:color w:val="FF0000"/>
          <w:sz w:val="22"/>
          <w:szCs w:val="22"/>
        </w:rPr>
        <w:t xml:space="preserve"> </w:t>
      </w:r>
      <w:r>
        <w:rPr>
          <w:rFonts w:asciiTheme="majorHAnsi" w:hAnsiTheme="majorHAnsi" w:cs="Calibri"/>
          <w:sz w:val="22"/>
          <w:szCs w:val="22"/>
        </w:rPr>
        <w:t>wynagrodzenia umownego brutto określonego w § 6 ust. 1 za każdy dzień zwłoki, liczony od upływu terminu wyznaczonego na dostarczenie,</w:t>
      </w:r>
    </w:p>
    <w:p w14:paraId="19208A2B" w14:textId="77777777" w:rsidR="003C2B2F" w:rsidRDefault="00000000">
      <w:pPr>
        <w:numPr>
          <w:ilvl w:val="0"/>
          <w:numId w:val="167"/>
        </w:numPr>
        <w:spacing w:line="276" w:lineRule="auto"/>
        <w:jc w:val="both"/>
        <w:rPr>
          <w:rFonts w:asciiTheme="majorHAnsi" w:hAnsiTheme="majorHAnsi" w:cs="Calibri"/>
          <w:sz w:val="22"/>
          <w:szCs w:val="22"/>
        </w:rPr>
      </w:pPr>
      <w:r>
        <w:rPr>
          <w:rFonts w:asciiTheme="majorHAnsi" w:hAnsiTheme="majorHAnsi" w:cs="Calibri"/>
          <w:sz w:val="22"/>
          <w:szCs w:val="22"/>
        </w:rPr>
        <w:t>za spowodowanie przerwy w realizacji robót z przyczyn zależnych od Wykonawcy, dłuższej niż 5 dni roboczych w wysokości 0,5% wynagrodzenia umownego brutto, za każdy dzień przerwy, nie uwzględniając terminu wskazanego w § 4 ust. 3,</w:t>
      </w:r>
    </w:p>
    <w:p w14:paraId="10616333" w14:textId="77777777" w:rsidR="003C2B2F" w:rsidRDefault="00000000">
      <w:pPr>
        <w:numPr>
          <w:ilvl w:val="0"/>
          <w:numId w:val="168"/>
        </w:numPr>
        <w:spacing w:line="276" w:lineRule="auto"/>
        <w:jc w:val="both"/>
        <w:rPr>
          <w:rFonts w:asciiTheme="majorHAnsi" w:hAnsiTheme="majorHAnsi" w:cs="Calibri"/>
          <w:sz w:val="22"/>
          <w:szCs w:val="22"/>
        </w:rPr>
      </w:pPr>
      <w:r>
        <w:rPr>
          <w:rFonts w:asciiTheme="majorHAnsi" w:hAnsiTheme="majorHAnsi" w:cs="Calibri"/>
          <w:sz w:val="22"/>
          <w:szCs w:val="22"/>
        </w:rPr>
        <w:t>z tytułu odstąpienia od umowy z przyczyn leżących po stronie Wykonawcy, w wysokości 20% wynagrodzenia umownego brutto określonego w § 6 ust. 1 umowy,</w:t>
      </w:r>
    </w:p>
    <w:p w14:paraId="03274B43" w14:textId="77777777" w:rsidR="003C2B2F" w:rsidRDefault="00000000">
      <w:pPr>
        <w:numPr>
          <w:ilvl w:val="0"/>
          <w:numId w:val="169"/>
        </w:numPr>
        <w:spacing w:line="276" w:lineRule="auto"/>
        <w:jc w:val="both"/>
        <w:rPr>
          <w:rFonts w:asciiTheme="majorHAnsi" w:hAnsiTheme="majorHAnsi" w:cs="Calibri"/>
          <w:sz w:val="22"/>
          <w:szCs w:val="22"/>
        </w:rPr>
      </w:pPr>
      <w:r>
        <w:rPr>
          <w:rFonts w:asciiTheme="majorHAnsi" w:hAnsiTheme="majorHAnsi" w:cs="Calibri"/>
          <w:sz w:val="22"/>
          <w:szCs w:val="22"/>
        </w:rPr>
        <w:t>z tytułu braku zapłaty wynagrodzenia należnego Podwykonawcom lub dalszym Podwykonawcom w wysokości 10% wynagrodzenia umownego brutto, należnego Podwykonawcom lub dalszym Podwykonawcom,</w:t>
      </w:r>
    </w:p>
    <w:p w14:paraId="157EF181" w14:textId="77777777" w:rsidR="003C2B2F" w:rsidRDefault="00000000">
      <w:pPr>
        <w:numPr>
          <w:ilvl w:val="0"/>
          <w:numId w:val="170"/>
        </w:numPr>
        <w:spacing w:line="276" w:lineRule="auto"/>
        <w:jc w:val="both"/>
        <w:rPr>
          <w:rFonts w:asciiTheme="majorHAnsi" w:hAnsiTheme="majorHAnsi" w:cs="Calibri"/>
          <w:sz w:val="22"/>
          <w:szCs w:val="22"/>
        </w:rPr>
      </w:pPr>
      <w:r>
        <w:rPr>
          <w:rFonts w:asciiTheme="majorHAnsi" w:hAnsiTheme="majorHAnsi" w:cs="Calibri"/>
          <w:sz w:val="22"/>
          <w:szCs w:val="22"/>
        </w:rPr>
        <w:t>z tytułu nieterminowej zapłaty wynagrodzenia należnego Podwykonawcom lub dalszym Podwykonawcom w wysokości 0,2% wynagrodzenia umownego brutto należnego Podwykonawcom lub dalszym Podwykonawcom, za każdy dzień zwłoki od umownego terminu zapłaty,</w:t>
      </w:r>
    </w:p>
    <w:p w14:paraId="4203A321" w14:textId="77777777" w:rsidR="003C2B2F" w:rsidRDefault="00000000">
      <w:pPr>
        <w:numPr>
          <w:ilvl w:val="0"/>
          <w:numId w:val="171"/>
        </w:numPr>
        <w:spacing w:line="276" w:lineRule="auto"/>
        <w:jc w:val="both"/>
        <w:rPr>
          <w:rFonts w:asciiTheme="majorHAnsi" w:hAnsiTheme="majorHAnsi" w:cs="Calibri"/>
          <w:sz w:val="22"/>
          <w:szCs w:val="22"/>
        </w:rPr>
      </w:pPr>
      <w:r>
        <w:rPr>
          <w:rFonts w:asciiTheme="majorHAnsi" w:hAnsiTheme="majorHAnsi" w:cs="Calibri"/>
          <w:sz w:val="22"/>
          <w:szCs w:val="22"/>
        </w:rPr>
        <w:t>w przypadku nieprzedłożenia do zaakceptowania projektu umowy o podwykonawstwo lub projektu jej zmiany, w wysokości 10% wysokości wynagrodzenia umownego brutto należnego Podwykonawcom lub dalszym Podwykonawcom,</w:t>
      </w:r>
    </w:p>
    <w:p w14:paraId="2095FB7D" w14:textId="77777777" w:rsidR="003C2B2F" w:rsidRDefault="00000000">
      <w:pPr>
        <w:numPr>
          <w:ilvl w:val="0"/>
          <w:numId w:val="172"/>
        </w:numPr>
        <w:spacing w:line="276" w:lineRule="auto"/>
        <w:jc w:val="both"/>
        <w:rPr>
          <w:rFonts w:asciiTheme="majorHAnsi" w:hAnsiTheme="majorHAnsi" w:cs="Calibri"/>
          <w:sz w:val="22"/>
          <w:szCs w:val="22"/>
        </w:rPr>
      </w:pPr>
      <w:r>
        <w:rPr>
          <w:rFonts w:asciiTheme="majorHAnsi" w:hAnsiTheme="majorHAnsi" w:cs="Calibri"/>
          <w:sz w:val="22"/>
          <w:szCs w:val="22"/>
        </w:rPr>
        <w:t>w przypadku nieprzedłożenia poświadczonej za zgodność z oryginałem kopii umowy o podwykonawstwo lub jej zmiany w wysokości 10% wysokości wynagrodzenia umownego brutto należnego Podwykonawcom lub dalszym Podwykonawcom,</w:t>
      </w:r>
    </w:p>
    <w:p w14:paraId="34DD9D5D" w14:textId="77777777" w:rsidR="003C2B2F" w:rsidRDefault="00000000">
      <w:pPr>
        <w:numPr>
          <w:ilvl w:val="0"/>
          <w:numId w:val="173"/>
        </w:numPr>
        <w:spacing w:line="276" w:lineRule="auto"/>
        <w:jc w:val="both"/>
        <w:rPr>
          <w:rFonts w:asciiTheme="majorHAnsi" w:hAnsiTheme="majorHAnsi" w:cs="Calibri"/>
          <w:sz w:val="22"/>
          <w:szCs w:val="22"/>
        </w:rPr>
      </w:pPr>
      <w:r>
        <w:rPr>
          <w:rFonts w:asciiTheme="majorHAnsi" w:hAnsiTheme="majorHAnsi" w:cs="Calibri"/>
          <w:sz w:val="22"/>
          <w:szCs w:val="22"/>
        </w:rPr>
        <w:t xml:space="preserve">w przypadku braku zmiany umowy o podwykonawstwo w zakresie terminu zapłaty </w:t>
      </w:r>
      <w:r>
        <w:rPr>
          <w:rFonts w:asciiTheme="majorHAnsi" w:hAnsiTheme="majorHAnsi" w:cs="Calibri"/>
          <w:sz w:val="22"/>
          <w:szCs w:val="22"/>
        </w:rPr>
        <w:br/>
        <w:t>w wysokości 10% wysokości wynagrodzenia umownego brutto należnego Podwykonawcom lub dalszym Podwykonawcom.</w:t>
      </w:r>
    </w:p>
    <w:p w14:paraId="34EAC00B" w14:textId="77777777" w:rsidR="003C2B2F" w:rsidRDefault="00000000">
      <w:pPr>
        <w:numPr>
          <w:ilvl w:val="0"/>
          <w:numId w:val="174"/>
        </w:numPr>
        <w:spacing w:line="276" w:lineRule="auto"/>
        <w:jc w:val="both"/>
        <w:rPr>
          <w:rFonts w:asciiTheme="majorHAnsi" w:hAnsiTheme="majorHAnsi" w:cs="Calibri"/>
          <w:sz w:val="22"/>
          <w:szCs w:val="22"/>
        </w:rPr>
      </w:pPr>
      <w:r>
        <w:rPr>
          <w:rFonts w:asciiTheme="majorHAnsi" w:hAnsiTheme="majorHAnsi" w:cs="Calibri"/>
          <w:sz w:val="22"/>
          <w:szCs w:val="22"/>
        </w:rPr>
        <w:t xml:space="preserve">W przypadku niewypełnienia wymogu zatrudniania pracowników na podstawie umowy o pracę w rozumieniu przepisów Kodeksu pracy, o którym mowa w art. 29 ust.3a ustawy </w:t>
      </w:r>
      <w:r>
        <w:rPr>
          <w:rFonts w:asciiTheme="majorHAnsi" w:hAnsiTheme="majorHAnsi" w:cs="Calibri"/>
          <w:sz w:val="22"/>
          <w:szCs w:val="22"/>
        </w:rPr>
        <w:lastRenderedPageBreak/>
        <w:t>Prawo zamówień publicznych, niezłożenia oświadczenia, o którym mowa w §14 ust. 8 lub złożenia takiego oświadczenia niezgodnego z prawdą Wykonawca zapłaci Zamawiającemu karę umowną w wysokości 5% wynagrodzenia umownego brutto.</w:t>
      </w:r>
    </w:p>
    <w:p w14:paraId="2CD635DF" w14:textId="77777777" w:rsidR="003C2B2F" w:rsidRDefault="00000000">
      <w:pPr>
        <w:numPr>
          <w:ilvl w:val="0"/>
          <w:numId w:val="175"/>
        </w:numPr>
        <w:spacing w:line="276" w:lineRule="auto"/>
        <w:jc w:val="both"/>
        <w:rPr>
          <w:rFonts w:asciiTheme="majorHAnsi" w:hAnsiTheme="majorHAnsi" w:cs="Calibri"/>
          <w:sz w:val="22"/>
          <w:szCs w:val="22"/>
        </w:rPr>
      </w:pPr>
      <w:r>
        <w:rPr>
          <w:rFonts w:asciiTheme="majorHAnsi" w:hAnsiTheme="majorHAnsi" w:cs="Calibri"/>
          <w:sz w:val="22"/>
          <w:szCs w:val="22"/>
        </w:rPr>
        <w:t>Zamawiający zapłaci Wykonawcy karę umowną z tytułu odstąpienia od umowy z przyczyn leżących po stronie Zamawiającego, w wysokości 20% wynagrodzenia umownego brutto określonego w § 6 ust. 1 umowy. Kary nie obowiązują, jeżeli odstąpienie od umowy nastąpiło z przyczyn, o których mowa w §23 ust. 1 pkt 5 niniejszej umowy.</w:t>
      </w:r>
    </w:p>
    <w:p w14:paraId="30DD779E" w14:textId="77777777" w:rsidR="003C2B2F" w:rsidRDefault="00000000">
      <w:pPr>
        <w:numPr>
          <w:ilvl w:val="0"/>
          <w:numId w:val="176"/>
        </w:numPr>
        <w:spacing w:line="276" w:lineRule="auto"/>
        <w:jc w:val="both"/>
        <w:rPr>
          <w:rFonts w:asciiTheme="majorHAnsi" w:hAnsiTheme="majorHAnsi" w:cs="Calibri"/>
          <w:sz w:val="22"/>
          <w:szCs w:val="22"/>
        </w:rPr>
      </w:pPr>
      <w:r>
        <w:rPr>
          <w:rFonts w:asciiTheme="majorHAnsi" w:hAnsiTheme="majorHAnsi" w:cs="Calibri"/>
          <w:sz w:val="22"/>
          <w:szCs w:val="22"/>
        </w:rPr>
        <w:t xml:space="preserve">Za opóźnienie w zapłacie faktury, Wykonawcy przysługują odsetki zgodnie </w:t>
      </w:r>
      <w:r>
        <w:rPr>
          <w:rFonts w:asciiTheme="majorHAnsi" w:hAnsiTheme="majorHAnsi" w:cs="Calibri"/>
          <w:sz w:val="22"/>
          <w:szCs w:val="22"/>
        </w:rPr>
        <w:br/>
        <w:t>z obowiązującymi przepisami.</w:t>
      </w:r>
    </w:p>
    <w:p w14:paraId="3B42A671" w14:textId="77777777" w:rsidR="003C2B2F" w:rsidRDefault="00000000">
      <w:pPr>
        <w:numPr>
          <w:ilvl w:val="0"/>
          <w:numId w:val="177"/>
        </w:numPr>
        <w:spacing w:line="276" w:lineRule="auto"/>
        <w:jc w:val="both"/>
        <w:rPr>
          <w:rFonts w:asciiTheme="majorHAnsi" w:hAnsiTheme="majorHAnsi" w:cs="Calibri"/>
          <w:sz w:val="22"/>
          <w:szCs w:val="22"/>
        </w:rPr>
      </w:pPr>
      <w:r>
        <w:rPr>
          <w:rFonts w:asciiTheme="majorHAnsi" w:hAnsiTheme="majorHAnsi" w:cs="Calibri"/>
          <w:sz w:val="22"/>
          <w:szCs w:val="22"/>
        </w:rPr>
        <w:t>Łączna maksymalna wysokość kar umownych jakich Zamawiający może dochodzić od Wykonawcy wynosi 40 % wynagrodzenia umownego brutto określonego w § 6 ust. 1 umowy.</w:t>
      </w:r>
    </w:p>
    <w:p w14:paraId="06F7FFD1" w14:textId="77777777" w:rsidR="003C2B2F" w:rsidRDefault="00000000">
      <w:pPr>
        <w:numPr>
          <w:ilvl w:val="0"/>
          <w:numId w:val="178"/>
        </w:numPr>
        <w:spacing w:line="276" w:lineRule="auto"/>
        <w:jc w:val="both"/>
        <w:rPr>
          <w:rFonts w:asciiTheme="majorHAnsi" w:hAnsiTheme="majorHAnsi" w:cs="Calibri"/>
          <w:sz w:val="22"/>
          <w:szCs w:val="22"/>
        </w:rPr>
      </w:pPr>
      <w:r>
        <w:rPr>
          <w:rFonts w:asciiTheme="majorHAnsi" w:hAnsiTheme="majorHAnsi" w:cs="Calibri"/>
          <w:sz w:val="22"/>
          <w:szCs w:val="22"/>
        </w:rPr>
        <w:t>Zamawiający zastrzega sobie prawo do odszkodowania uzupełniającego, przenoszącego wysokość kar umownych do wysokości rzeczywiście poniesionej szkody i utraconych korzyści.</w:t>
      </w:r>
    </w:p>
    <w:p w14:paraId="731DA254" w14:textId="77777777" w:rsidR="003C2B2F" w:rsidRDefault="00000000">
      <w:pPr>
        <w:numPr>
          <w:ilvl w:val="0"/>
          <w:numId w:val="179"/>
        </w:numPr>
        <w:spacing w:line="276" w:lineRule="auto"/>
        <w:jc w:val="both"/>
        <w:rPr>
          <w:rFonts w:asciiTheme="majorHAnsi" w:hAnsiTheme="majorHAnsi" w:cs="Calibri"/>
          <w:sz w:val="22"/>
          <w:szCs w:val="22"/>
        </w:rPr>
      </w:pPr>
      <w:r>
        <w:rPr>
          <w:rFonts w:asciiTheme="majorHAnsi" w:hAnsiTheme="majorHAnsi" w:cs="Calibr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52E97390" w14:textId="77777777" w:rsidR="003C2B2F" w:rsidRDefault="00000000">
      <w:pPr>
        <w:numPr>
          <w:ilvl w:val="0"/>
          <w:numId w:val="180"/>
        </w:numPr>
        <w:spacing w:line="276" w:lineRule="auto"/>
        <w:jc w:val="both"/>
        <w:rPr>
          <w:rFonts w:asciiTheme="majorHAnsi" w:hAnsiTheme="majorHAnsi" w:cs="Calibri"/>
          <w:sz w:val="22"/>
          <w:szCs w:val="22"/>
        </w:rPr>
      </w:pPr>
      <w:r>
        <w:rPr>
          <w:rFonts w:asciiTheme="majorHAnsi" w:hAnsiTheme="majorHAnsi" w:cs="Calibri"/>
          <w:sz w:val="22"/>
          <w:szCs w:val="22"/>
        </w:rPr>
        <w:t>Wykonawca ponosi odpowiedzialność z tytułu szkody wyrządzonej osobie trzeciej w trakcie realizacji zamówienia.</w:t>
      </w:r>
    </w:p>
    <w:p w14:paraId="61034FAD" w14:textId="77777777" w:rsidR="003C2B2F" w:rsidRDefault="003C2B2F" w:rsidP="00A015F0">
      <w:pPr>
        <w:spacing w:line="276" w:lineRule="auto"/>
        <w:ind w:left="420"/>
        <w:jc w:val="both"/>
        <w:rPr>
          <w:rFonts w:asciiTheme="majorHAnsi" w:hAnsiTheme="majorHAnsi" w:cs="Calibri"/>
          <w:sz w:val="22"/>
          <w:szCs w:val="22"/>
        </w:rPr>
      </w:pPr>
    </w:p>
    <w:p w14:paraId="57147D0F"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23. CESJA</w:t>
      </w:r>
    </w:p>
    <w:p w14:paraId="480E80CA" w14:textId="77777777" w:rsidR="003C2B2F" w:rsidRDefault="00000000" w:rsidP="00A015F0">
      <w:pPr>
        <w:spacing w:line="276" w:lineRule="auto"/>
        <w:jc w:val="both"/>
        <w:rPr>
          <w:rFonts w:asciiTheme="majorHAnsi" w:hAnsiTheme="majorHAnsi" w:cs="Calibri"/>
          <w:sz w:val="22"/>
          <w:szCs w:val="22"/>
        </w:rPr>
      </w:pPr>
      <w:r>
        <w:rPr>
          <w:rFonts w:asciiTheme="majorHAnsi" w:hAnsiTheme="majorHAnsi" w:cs="Calibri"/>
          <w:sz w:val="22"/>
          <w:szCs w:val="22"/>
        </w:rPr>
        <w:t>Wykonawca nie może bez pisemnej zgody Zamawiającego:</w:t>
      </w:r>
    </w:p>
    <w:p w14:paraId="6F6FA523" w14:textId="77777777" w:rsidR="003C2B2F" w:rsidRDefault="00000000">
      <w:pPr>
        <w:numPr>
          <w:ilvl w:val="0"/>
          <w:numId w:val="181"/>
        </w:numPr>
        <w:spacing w:line="276" w:lineRule="auto"/>
        <w:jc w:val="both"/>
        <w:rPr>
          <w:rFonts w:asciiTheme="majorHAnsi" w:hAnsiTheme="majorHAnsi" w:cs="Calibri"/>
          <w:sz w:val="22"/>
          <w:szCs w:val="22"/>
        </w:rPr>
      </w:pPr>
      <w:r>
        <w:rPr>
          <w:rFonts w:asciiTheme="majorHAnsi" w:hAnsiTheme="majorHAnsi" w:cs="Calibri"/>
          <w:sz w:val="22"/>
          <w:szCs w:val="22"/>
        </w:rPr>
        <w:t>zbywać na rzecz osób trzecich wierzytelności powstałych w wyniku realizacji niniejszej umowy,</w:t>
      </w:r>
    </w:p>
    <w:p w14:paraId="291F352A" w14:textId="77777777" w:rsidR="003C2B2F" w:rsidRDefault="00000000">
      <w:pPr>
        <w:numPr>
          <w:ilvl w:val="0"/>
          <w:numId w:val="182"/>
        </w:numPr>
        <w:spacing w:line="276" w:lineRule="auto"/>
        <w:jc w:val="both"/>
        <w:rPr>
          <w:rFonts w:asciiTheme="majorHAnsi" w:hAnsiTheme="majorHAnsi" w:cs="Calibri"/>
          <w:sz w:val="22"/>
          <w:szCs w:val="22"/>
        </w:rPr>
      </w:pPr>
      <w:r>
        <w:rPr>
          <w:rFonts w:asciiTheme="majorHAnsi" w:hAnsiTheme="majorHAnsi" w:cs="Calibri"/>
          <w:sz w:val="22"/>
          <w:szCs w:val="22"/>
        </w:rPr>
        <w:t>zawierać innych umów, których skutkiem jest zmiana wierzyciela,</w:t>
      </w:r>
    </w:p>
    <w:p w14:paraId="2D475311" w14:textId="77777777" w:rsidR="003C2B2F" w:rsidRDefault="00000000">
      <w:pPr>
        <w:numPr>
          <w:ilvl w:val="0"/>
          <w:numId w:val="183"/>
        </w:numPr>
        <w:spacing w:line="276" w:lineRule="auto"/>
        <w:jc w:val="both"/>
        <w:rPr>
          <w:rFonts w:asciiTheme="majorHAnsi" w:hAnsiTheme="majorHAnsi" w:cs="Calibri"/>
          <w:sz w:val="22"/>
          <w:szCs w:val="22"/>
        </w:rPr>
      </w:pPr>
      <w:r>
        <w:rPr>
          <w:rFonts w:asciiTheme="majorHAnsi" w:hAnsiTheme="majorHAnsi" w:cs="Calibri"/>
          <w:sz w:val="22"/>
          <w:szCs w:val="22"/>
        </w:rPr>
        <w:t xml:space="preserve">zawierać umów zastawu i innych umów zmierzających do ustanowienia zabezpieczenia na wierzytelności przysługującej Wykonawcy od Zamawiającego. </w:t>
      </w:r>
    </w:p>
    <w:p w14:paraId="244A7F9B" w14:textId="77777777" w:rsidR="003C2B2F" w:rsidRDefault="003C2B2F" w:rsidP="00A015F0">
      <w:pPr>
        <w:spacing w:line="276" w:lineRule="auto"/>
        <w:ind w:left="420"/>
        <w:jc w:val="both"/>
        <w:rPr>
          <w:rFonts w:asciiTheme="majorHAnsi" w:hAnsiTheme="majorHAnsi" w:cs="Calibri"/>
          <w:sz w:val="22"/>
          <w:szCs w:val="22"/>
        </w:rPr>
      </w:pPr>
    </w:p>
    <w:p w14:paraId="590E1B46"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24. ODSTĄPIENIE OD UMOWY</w:t>
      </w:r>
    </w:p>
    <w:p w14:paraId="0D392E97" w14:textId="77777777" w:rsidR="003C2B2F" w:rsidRDefault="00000000">
      <w:pPr>
        <w:numPr>
          <w:ilvl w:val="0"/>
          <w:numId w:val="184"/>
        </w:numPr>
        <w:spacing w:line="276" w:lineRule="auto"/>
        <w:ind w:left="426" w:hanging="426"/>
        <w:jc w:val="both"/>
        <w:rPr>
          <w:rFonts w:asciiTheme="majorHAnsi" w:hAnsiTheme="majorHAnsi" w:cs="Calibri"/>
          <w:sz w:val="22"/>
          <w:szCs w:val="22"/>
        </w:rPr>
      </w:pPr>
      <w:r>
        <w:rPr>
          <w:rFonts w:asciiTheme="majorHAnsi" w:hAnsiTheme="majorHAnsi" w:cs="Calibri"/>
          <w:sz w:val="22"/>
          <w:szCs w:val="22"/>
        </w:rPr>
        <w:t xml:space="preserve">Zamawiającemu przysługuje prawo do odstąpienia od umowy, jeżeli: </w:t>
      </w:r>
    </w:p>
    <w:p w14:paraId="65BD0862" w14:textId="77777777" w:rsidR="003C2B2F" w:rsidRPr="00A81D51" w:rsidRDefault="00000000">
      <w:pPr>
        <w:widowControl w:val="0"/>
        <w:numPr>
          <w:ilvl w:val="0"/>
          <w:numId w:val="15"/>
        </w:numPr>
        <w:spacing w:after="15" w:line="276" w:lineRule="auto"/>
        <w:ind w:left="709" w:hanging="283"/>
        <w:jc w:val="both"/>
        <w:rPr>
          <w:rFonts w:ascii="Cambria" w:hAnsi="Cambria"/>
        </w:rPr>
      </w:pPr>
      <w:r w:rsidRPr="00A81D51">
        <w:rPr>
          <w:rFonts w:ascii="Cambria" w:hAnsi="Cambria" w:cs="Calibri"/>
          <w:sz w:val="22"/>
        </w:rPr>
        <w:t>w przypadku j</w:t>
      </w:r>
      <w:r w:rsidRPr="00A81D51">
        <w:rPr>
          <w:rFonts w:ascii="Cambria" w:hAnsi="Cambria" w:cs="Calibri"/>
          <w:sz w:val="22"/>
          <w:szCs w:val="22"/>
        </w:rPr>
        <w:t>eżeli Wykonawca  opóźnia się z rozpoczęciem lub ukończeniem wykonania o</w:t>
      </w:r>
      <w:r w:rsidRPr="00A81D51">
        <w:rPr>
          <w:rFonts w:ascii="Cambria" w:hAnsi="Cambria" w:cs="Cambria"/>
          <w:sz w:val="22"/>
          <w:szCs w:val="22"/>
        </w:rPr>
        <w:t>pracowania dokumentacji projektowo-kosztorysowej</w:t>
      </w:r>
      <w:r w:rsidRPr="00A81D51">
        <w:rPr>
          <w:rFonts w:ascii="Cambria" w:hAnsi="Cambria" w:cs="Calibri"/>
          <w:sz w:val="22"/>
          <w:szCs w:val="22"/>
        </w:rPr>
        <w:t xml:space="preserve"> tak dalece, że nie jest prawdopodobne, żeby zdołał jej ukończyć w czasie umówionym, zamawiający może bez wyznaczenia terminu dodatkowego od umowy odstąpić jeszcze przed upływem terminu do wykonania  tego etapu umowy,</w:t>
      </w:r>
    </w:p>
    <w:p w14:paraId="1FF773EA" w14:textId="77777777" w:rsidR="003C2B2F" w:rsidRDefault="00000000">
      <w:pPr>
        <w:numPr>
          <w:ilvl w:val="0"/>
          <w:numId w:val="15"/>
        </w:numPr>
        <w:spacing w:line="276" w:lineRule="auto"/>
        <w:jc w:val="both"/>
        <w:rPr>
          <w:rFonts w:asciiTheme="majorHAnsi" w:hAnsiTheme="majorHAnsi" w:cs="Calibri"/>
          <w:sz w:val="22"/>
          <w:szCs w:val="22"/>
        </w:rPr>
      </w:pPr>
      <w:r>
        <w:rPr>
          <w:rFonts w:asciiTheme="majorHAnsi" w:hAnsiTheme="majorHAnsi" w:cs="Calibri"/>
          <w:sz w:val="22"/>
          <w:szCs w:val="22"/>
        </w:rPr>
        <w:t xml:space="preserve">Wykonawca nie przystąpił do odbioru terenu budowy lub nie rozpoczął robót </w:t>
      </w:r>
      <w:r>
        <w:rPr>
          <w:rFonts w:asciiTheme="majorHAnsi" w:hAnsiTheme="majorHAnsi" w:cs="Calibri"/>
          <w:sz w:val="22"/>
          <w:szCs w:val="22"/>
        </w:rPr>
        <w:br/>
        <w:t>w terminach określonych w § 4 ust. 2 i 3 umowy, po bezskutecznym upływie wyznaczonego przez Zamawiającego dodatkowego terminu 7 dni, z zastrzeżeniem prawa do odstąpienia od umowy,</w:t>
      </w:r>
    </w:p>
    <w:p w14:paraId="7326A974" w14:textId="77777777" w:rsidR="003C2B2F" w:rsidRDefault="00000000">
      <w:pPr>
        <w:numPr>
          <w:ilvl w:val="0"/>
          <w:numId w:val="185"/>
        </w:numPr>
        <w:spacing w:line="276" w:lineRule="auto"/>
        <w:jc w:val="both"/>
        <w:rPr>
          <w:rFonts w:asciiTheme="majorHAnsi" w:hAnsiTheme="majorHAnsi" w:cs="Calibri"/>
          <w:sz w:val="22"/>
          <w:szCs w:val="22"/>
        </w:rPr>
      </w:pPr>
      <w:r>
        <w:rPr>
          <w:rFonts w:asciiTheme="majorHAnsi" w:hAnsiTheme="majorHAnsi" w:cs="Calibri"/>
          <w:sz w:val="22"/>
          <w:szCs w:val="22"/>
        </w:rPr>
        <w:t>Wykonawca realizuje roboty w sposób niezgodny z dokumentacją projektową, SST, harmonogramem robót, wskazaniami Zamawiającego lub niniejszą umową, pomimo wcześniejszego wezwania Wykonawcy do zmiany sposobu wykonania,</w:t>
      </w:r>
    </w:p>
    <w:p w14:paraId="2D3FB1FD" w14:textId="77777777" w:rsidR="003C2B2F" w:rsidRDefault="00000000">
      <w:pPr>
        <w:numPr>
          <w:ilvl w:val="0"/>
          <w:numId w:val="186"/>
        </w:numPr>
        <w:spacing w:line="276" w:lineRule="auto"/>
        <w:jc w:val="both"/>
        <w:rPr>
          <w:rFonts w:asciiTheme="majorHAnsi" w:hAnsiTheme="majorHAnsi" w:cs="Calibri"/>
          <w:sz w:val="22"/>
          <w:szCs w:val="22"/>
        </w:rPr>
      </w:pPr>
      <w:r>
        <w:rPr>
          <w:rFonts w:asciiTheme="majorHAnsi" w:hAnsiTheme="majorHAnsi" w:cs="Calibri"/>
          <w:sz w:val="22"/>
          <w:szCs w:val="22"/>
        </w:rPr>
        <w:t>bez uzasadnionej przyczyny przerwał wykonywanie robót na okres dłuższy niż 5 dni roboczych i pomimo pisemnego wezwania Zamawiającego nie podjął ich w okresie 3 dni roboczych od dnia doręczenia Wykonawcy dodatkowego wezwania,</w:t>
      </w:r>
    </w:p>
    <w:p w14:paraId="7F9C11A5" w14:textId="77777777" w:rsidR="003C2B2F" w:rsidRDefault="00000000">
      <w:pPr>
        <w:numPr>
          <w:ilvl w:val="0"/>
          <w:numId w:val="187"/>
        </w:numPr>
        <w:spacing w:line="276" w:lineRule="auto"/>
        <w:jc w:val="both"/>
        <w:rPr>
          <w:rFonts w:asciiTheme="majorHAnsi" w:hAnsiTheme="majorHAnsi" w:cs="Calibri"/>
          <w:sz w:val="22"/>
          <w:szCs w:val="22"/>
        </w:rPr>
      </w:pPr>
      <w:r>
        <w:rPr>
          <w:rFonts w:asciiTheme="majorHAnsi" w:hAnsiTheme="majorHAnsi" w:cs="Calibri"/>
          <w:sz w:val="22"/>
          <w:szCs w:val="22"/>
        </w:rPr>
        <w:lastRenderedPageBreak/>
        <w:t xml:space="preserve">w wyniku wszczętego przeciwko Wykonawcy postępowania egzekucyjnego nastąpi zajęcie majątku Wykonawcy lub jego znacznej części, </w:t>
      </w:r>
    </w:p>
    <w:p w14:paraId="215DE5DF" w14:textId="57D69B51" w:rsidR="003C2B2F" w:rsidRDefault="00000000">
      <w:pPr>
        <w:numPr>
          <w:ilvl w:val="0"/>
          <w:numId w:val="188"/>
        </w:numPr>
        <w:spacing w:line="276" w:lineRule="auto"/>
        <w:jc w:val="both"/>
        <w:rPr>
          <w:rFonts w:asciiTheme="majorHAnsi" w:hAnsiTheme="majorHAnsi" w:cs="Calibri"/>
          <w:sz w:val="22"/>
          <w:szCs w:val="22"/>
        </w:rPr>
      </w:pPr>
      <w:r>
        <w:rPr>
          <w:rFonts w:asciiTheme="majorHAnsi" w:hAnsiTheme="majorHAnsi" w:cs="Calibri"/>
          <w:sz w:val="22"/>
          <w:szCs w:val="22"/>
        </w:rPr>
        <w:t xml:space="preserve">wystąpi istotna zmiana okoliczności powodująca, że wykonanie umowy nie leży </w:t>
      </w:r>
      <w:r>
        <w:rPr>
          <w:rFonts w:asciiTheme="majorHAnsi" w:hAnsiTheme="majorHAnsi" w:cs="Calibri"/>
          <w:sz w:val="22"/>
          <w:szCs w:val="22"/>
        </w:rPr>
        <w:br/>
        <w:t xml:space="preserve">w interesie publicznym, czego nie można było przewidzieć w chwili zawarcia umowy. </w:t>
      </w:r>
      <w:r>
        <w:rPr>
          <w:rFonts w:asciiTheme="majorHAnsi" w:hAnsiTheme="majorHAnsi" w:cs="Calibri"/>
          <w:sz w:val="22"/>
          <w:szCs w:val="22"/>
        </w:rPr>
        <w:br/>
        <w:t>W takim przypadku, Wykonawca może żądać wyłącznie wynagrodzenia należnego mu z tytułu wykonania części umowy.</w:t>
      </w:r>
    </w:p>
    <w:p w14:paraId="2A486A77" w14:textId="77777777" w:rsidR="003C2B2F" w:rsidRDefault="00000000">
      <w:pPr>
        <w:numPr>
          <w:ilvl w:val="0"/>
          <w:numId w:val="189"/>
        </w:numPr>
        <w:spacing w:line="276" w:lineRule="auto"/>
        <w:jc w:val="both"/>
        <w:rPr>
          <w:rFonts w:asciiTheme="majorHAnsi" w:hAnsiTheme="majorHAnsi" w:cs="Calibri"/>
          <w:sz w:val="22"/>
          <w:szCs w:val="22"/>
        </w:rPr>
      </w:pPr>
      <w:r>
        <w:rPr>
          <w:rFonts w:asciiTheme="majorHAnsi" w:hAnsiTheme="majorHAnsi" w:cs="Calibri"/>
          <w:sz w:val="22"/>
          <w:szCs w:val="22"/>
        </w:rPr>
        <w:t>Zamawiający co najmniej trzykrotnie dokonał bezpośredniej zapłaty Podwykonawcy lub dalszemu Podwykonawcy lub dokonał bezpośrednich zapłat na sumę większą niż 5% wartości umowy.</w:t>
      </w:r>
    </w:p>
    <w:p w14:paraId="37291187" w14:textId="77777777" w:rsidR="003C2B2F" w:rsidRDefault="00000000">
      <w:pPr>
        <w:numPr>
          <w:ilvl w:val="0"/>
          <w:numId w:val="190"/>
        </w:numPr>
        <w:spacing w:line="276" w:lineRule="auto"/>
        <w:jc w:val="both"/>
        <w:rPr>
          <w:rFonts w:asciiTheme="majorHAnsi" w:hAnsiTheme="majorHAnsi" w:cs="Calibri"/>
          <w:sz w:val="22"/>
          <w:szCs w:val="22"/>
        </w:rPr>
      </w:pPr>
      <w:r>
        <w:rPr>
          <w:rFonts w:asciiTheme="majorHAnsi" w:hAnsiTheme="majorHAnsi" w:cs="Calibri"/>
          <w:sz w:val="22"/>
          <w:szCs w:val="22"/>
        </w:rPr>
        <w:t xml:space="preserve">wprowadził inne osoby do kierowania budową niż w umowie. </w:t>
      </w:r>
    </w:p>
    <w:p w14:paraId="2B083A0A" w14:textId="77777777" w:rsidR="003C2B2F" w:rsidRDefault="00000000">
      <w:pPr>
        <w:numPr>
          <w:ilvl w:val="0"/>
          <w:numId w:val="191"/>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Wykonawcy przysługuje prawo odstąpienia od umowy, jeżeli Zamawiający zawiadomi Wykonawcę, iż wobec zaistnienia uprzednio nieprzewidzianych okoliczności nie będzie mógł spełnić swoich zobowiązań umownych wobec Wykonawcy. </w:t>
      </w:r>
    </w:p>
    <w:p w14:paraId="75A75B96" w14:textId="77777777" w:rsidR="003C2B2F" w:rsidRDefault="00000000">
      <w:pPr>
        <w:numPr>
          <w:ilvl w:val="0"/>
          <w:numId w:val="192"/>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Odstąpienie od umowy przez strony winno nastąpić w formie pisemnej w terminie 30 dni od daty powzięcia wiadomości o zaistnieniu okoliczności określonych w ust. 1 </w:t>
      </w:r>
      <w:r>
        <w:rPr>
          <w:rFonts w:asciiTheme="majorHAnsi" w:hAnsiTheme="majorHAnsi" w:cs="Calibri"/>
          <w:color w:val="C9211E"/>
          <w:sz w:val="22"/>
          <w:szCs w:val="22"/>
        </w:rPr>
        <w:t>i ust. 2</w:t>
      </w:r>
      <w:r>
        <w:rPr>
          <w:rFonts w:asciiTheme="majorHAnsi" w:hAnsiTheme="majorHAnsi" w:cs="Calibri"/>
          <w:sz w:val="22"/>
          <w:szCs w:val="22"/>
        </w:rPr>
        <w:t xml:space="preserve"> niniejszego paragrafu i musi zawierać uzasadnienie. </w:t>
      </w:r>
    </w:p>
    <w:p w14:paraId="30716E0C" w14:textId="77777777" w:rsidR="003C2B2F" w:rsidRDefault="00000000">
      <w:pPr>
        <w:numPr>
          <w:ilvl w:val="0"/>
          <w:numId w:val="193"/>
        </w:numPr>
        <w:spacing w:line="276" w:lineRule="auto"/>
        <w:ind w:left="284"/>
        <w:jc w:val="both"/>
        <w:rPr>
          <w:rFonts w:asciiTheme="majorHAnsi" w:hAnsiTheme="majorHAnsi" w:cs="Calibri"/>
          <w:sz w:val="22"/>
          <w:szCs w:val="22"/>
        </w:rPr>
      </w:pPr>
      <w:r>
        <w:rPr>
          <w:rFonts w:asciiTheme="majorHAnsi" w:hAnsiTheme="majorHAnsi" w:cs="Calibri"/>
          <w:sz w:val="22"/>
          <w:szCs w:val="22"/>
        </w:rPr>
        <w:t>Wykonawca udziela rękojmi i gwarancji jakości w zakresie określonym w umowie na część zobowiązania wykonaną przed odstąpieniem od umowy.</w:t>
      </w:r>
    </w:p>
    <w:p w14:paraId="0A979336" w14:textId="77777777" w:rsidR="003C2B2F" w:rsidRDefault="00000000">
      <w:pPr>
        <w:numPr>
          <w:ilvl w:val="0"/>
          <w:numId w:val="194"/>
        </w:numPr>
        <w:spacing w:line="276" w:lineRule="auto"/>
        <w:ind w:left="284"/>
        <w:jc w:val="both"/>
        <w:rPr>
          <w:rFonts w:asciiTheme="majorHAnsi" w:hAnsiTheme="majorHAnsi" w:cs="Calibri"/>
          <w:sz w:val="22"/>
          <w:szCs w:val="22"/>
        </w:rPr>
      </w:pPr>
      <w:r>
        <w:rPr>
          <w:rFonts w:asciiTheme="majorHAnsi" w:hAnsiTheme="majorHAnsi" w:cs="Calibri"/>
          <w:sz w:val="22"/>
          <w:szCs w:val="22"/>
        </w:rPr>
        <w:t xml:space="preserve">W przypadku odstąpienia od umowy przez jedną ze stron Wykonawca ma obowiązek: </w:t>
      </w:r>
    </w:p>
    <w:p w14:paraId="73F731B7" w14:textId="77777777" w:rsidR="003C2B2F" w:rsidRDefault="00000000">
      <w:pPr>
        <w:numPr>
          <w:ilvl w:val="0"/>
          <w:numId w:val="195"/>
        </w:numPr>
        <w:spacing w:line="276" w:lineRule="auto"/>
        <w:jc w:val="both"/>
        <w:rPr>
          <w:rFonts w:asciiTheme="majorHAnsi" w:hAnsiTheme="majorHAnsi" w:cs="Calibri"/>
          <w:sz w:val="22"/>
          <w:szCs w:val="22"/>
        </w:rPr>
      </w:pPr>
      <w:r>
        <w:rPr>
          <w:rFonts w:asciiTheme="majorHAnsi" w:hAnsiTheme="majorHAnsi" w:cs="Calibri"/>
          <w:sz w:val="22"/>
          <w:szCs w:val="22"/>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6D3B3509" w14:textId="77777777" w:rsidR="003C2B2F" w:rsidRDefault="00000000">
      <w:pPr>
        <w:numPr>
          <w:ilvl w:val="0"/>
          <w:numId w:val="196"/>
        </w:numPr>
        <w:spacing w:line="276" w:lineRule="auto"/>
        <w:jc w:val="both"/>
        <w:rPr>
          <w:rFonts w:asciiTheme="majorHAnsi" w:hAnsiTheme="majorHAnsi" w:cs="Calibri"/>
          <w:sz w:val="22"/>
          <w:szCs w:val="22"/>
        </w:rPr>
      </w:pPr>
      <w:r>
        <w:rPr>
          <w:rFonts w:asciiTheme="majorHAnsi" w:hAnsiTheme="majorHAnsi" w:cs="Calibr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136E8858" w14:textId="77777777" w:rsidR="003C2B2F" w:rsidRDefault="00000000">
      <w:pPr>
        <w:numPr>
          <w:ilvl w:val="0"/>
          <w:numId w:val="197"/>
        </w:numPr>
        <w:spacing w:line="276" w:lineRule="auto"/>
        <w:jc w:val="both"/>
        <w:rPr>
          <w:rFonts w:asciiTheme="majorHAnsi" w:hAnsiTheme="majorHAnsi" w:cs="Calibri"/>
          <w:sz w:val="22"/>
          <w:szCs w:val="22"/>
        </w:rPr>
      </w:pPr>
      <w:r>
        <w:rPr>
          <w:rFonts w:asciiTheme="majorHAnsi" w:hAnsiTheme="majorHAnsi" w:cs="Calibri"/>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2714501" w14:textId="77777777" w:rsidR="003C2B2F" w:rsidRDefault="00000000">
      <w:pPr>
        <w:numPr>
          <w:ilvl w:val="0"/>
          <w:numId w:val="198"/>
        </w:numPr>
        <w:spacing w:line="276" w:lineRule="auto"/>
        <w:jc w:val="both"/>
        <w:rPr>
          <w:rFonts w:asciiTheme="majorHAnsi" w:hAnsiTheme="majorHAnsi" w:cs="Calibri"/>
          <w:sz w:val="22"/>
          <w:szCs w:val="22"/>
        </w:rPr>
      </w:pPr>
      <w:r>
        <w:rPr>
          <w:rFonts w:asciiTheme="majorHAnsi" w:hAnsiTheme="majorHAnsi" w:cs="Calibri"/>
          <w:sz w:val="22"/>
          <w:szCs w:val="22"/>
        </w:rPr>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E70F136" w14:textId="77777777" w:rsidR="003C2B2F" w:rsidRDefault="00000000">
      <w:pPr>
        <w:numPr>
          <w:ilvl w:val="0"/>
          <w:numId w:val="199"/>
        </w:numPr>
        <w:spacing w:line="276" w:lineRule="auto"/>
        <w:jc w:val="both"/>
        <w:rPr>
          <w:rFonts w:asciiTheme="majorHAnsi" w:hAnsiTheme="majorHAnsi" w:cs="Calibri"/>
          <w:sz w:val="22"/>
          <w:szCs w:val="22"/>
        </w:rPr>
      </w:pPr>
      <w:r>
        <w:rPr>
          <w:rFonts w:asciiTheme="majorHAnsi" w:hAnsiTheme="majorHAnsi" w:cs="Calibri"/>
          <w:sz w:val="22"/>
          <w:szCs w:val="22"/>
        </w:rPr>
        <w:t xml:space="preserve">Wykonawca ma obowiązek zastosowania się do zawartych w oświadczeniu o odstąpieniu od umowy poleceń Zamawiającego dotyczących ochrony własności lub bezpieczeństwa robót, </w:t>
      </w:r>
    </w:p>
    <w:p w14:paraId="6DE260C8" w14:textId="77777777" w:rsidR="003C2B2F" w:rsidRDefault="00000000">
      <w:pPr>
        <w:numPr>
          <w:ilvl w:val="0"/>
          <w:numId w:val="200"/>
        </w:numPr>
        <w:spacing w:line="276" w:lineRule="auto"/>
        <w:jc w:val="both"/>
        <w:rPr>
          <w:rFonts w:asciiTheme="majorHAnsi" w:hAnsiTheme="majorHAnsi" w:cs="Calibri"/>
          <w:sz w:val="22"/>
          <w:szCs w:val="22"/>
        </w:rPr>
      </w:pPr>
      <w:r>
        <w:rPr>
          <w:rFonts w:asciiTheme="majorHAnsi" w:hAnsiTheme="majorHAnsi" w:cs="Calibri"/>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20A7D364" w14:textId="77777777" w:rsidR="003C2B2F" w:rsidRDefault="00000000">
      <w:pPr>
        <w:numPr>
          <w:ilvl w:val="0"/>
          <w:numId w:val="201"/>
        </w:numPr>
        <w:spacing w:line="276" w:lineRule="auto"/>
        <w:jc w:val="both"/>
        <w:rPr>
          <w:rFonts w:asciiTheme="majorHAnsi" w:hAnsiTheme="majorHAnsi" w:cs="Calibri"/>
          <w:sz w:val="22"/>
          <w:szCs w:val="22"/>
        </w:rPr>
      </w:pPr>
      <w:r>
        <w:rPr>
          <w:rFonts w:asciiTheme="majorHAnsi" w:hAnsiTheme="majorHAnsi" w:cs="Calibri"/>
          <w:sz w:val="22"/>
          <w:szCs w:val="22"/>
        </w:rPr>
        <w:t>w terminie 15 dni roboczych od daty odstąpienia Wykonawca zobowiązany jest dokonać i dostarczyć Zamawiającemu inwentaryzację geodezyjną robót według stanu na dzień odstąpienia,</w:t>
      </w:r>
    </w:p>
    <w:p w14:paraId="61656B2F" w14:textId="77777777" w:rsidR="003C2B2F" w:rsidRDefault="00000000" w:rsidP="00A015F0">
      <w:pPr>
        <w:spacing w:line="276" w:lineRule="auto"/>
        <w:jc w:val="both"/>
        <w:rPr>
          <w:rFonts w:asciiTheme="majorHAnsi" w:hAnsiTheme="majorHAnsi" w:cs="Calibri"/>
          <w:sz w:val="22"/>
          <w:szCs w:val="22"/>
        </w:rPr>
      </w:pPr>
      <w:r>
        <w:rPr>
          <w:rFonts w:asciiTheme="majorHAnsi" w:hAnsiTheme="majorHAnsi" w:cs="Calibri"/>
          <w:sz w:val="22"/>
          <w:szCs w:val="22"/>
        </w:rPr>
        <w:lastRenderedPageBreak/>
        <w:t xml:space="preserve"> 7. W przypadku odstąpienia od umowy przez jedną ze Stron Zamawiający ma obowiązek: </w:t>
      </w:r>
    </w:p>
    <w:p w14:paraId="0ACDCB56" w14:textId="77777777" w:rsidR="003C2B2F" w:rsidRDefault="00000000">
      <w:pPr>
        <w:numPr>
          <w:ilvl w:val="0"/>
          <w:numId w:val="202"/>
        </w:numPr>
        <w:spacing w:line="276" w:lineRule="auto"/>
        <w:jc w:val="both"/>
        <w:rPr>
          <w:rFonts w:asciiTheme="majorHAnsi" w:hAnsiTheme="majorHAnsi" w:cs="Calibri"/>
          <w:sz w:val="22"/>
          <w:szCs w:val="22"/>
        </w:rPr>
      </w:pPr>
      <w:r>
        <w:rPr>
          <w:rFonts w:asciiTheme="majorHAnsi" w:hAnsiTheme="majorHAnsi" w:cs="Calibri"/>
          <w:sz w:val="22"/>
          <w:szCs w:val="22"/>
        </w:rPr>
        <w:t>dokonać odbioru robót przerwanych i robót zabezpieczających w terminie 10 dni roboczych od daty zgłoszenia gotowości do odbioru przez Wykonawcę,</w:t>
      </w:r>
    </w:p>
    <w:p w14:paraId="13FE4CE1" w14:textId="77777777" w:rsidR="003C2B2F" w:rsidRDefault="00000000">
      <w:pPr>
        <w:numPr>
          <w:ilvl w:val="0"/>
          <w:numId w:val="203"/>
        </w:numPr>
        <w:spacing w:line="276" w:lineRule="auto"/>
        <w:jc w:val="both"/>
        <w:rPr>
          <w:rFonts w:asciiTheme="majorHAnsi" w:hAnsiTheme="majorHAnsi" w:cs="Calibri"/>
          <w:sz w:val="22"/>
          <w:szCs w:val="22"/>
        </w:rPr>
      </w:pPr>
      <w:r>
        <w:rPr>
          <w:rFonts w:asciiTheme="majorHAnsi" w:hAnsiTheme="majorHAnsi" w:cs="Calibr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1DD814C7" w14:textId="77777777" w:rsidR="003C2B2F" w:rsidRDefault="00000000">
      <w:pPr>
        <w:numPr>
          <w:ilvl w:val="0"/>
          <w:numId w:val="204"/>
        </w:numPr>
        <w:spacing w:line="276" w:lineRule="auto"/>
        <w:jc w:val="both"/>
        <w:rPr>
          <w:rFonts w:asciiTheme="majorHAnsi" w:hAnsiTheme="majorHAnsi" w:cs="Calibri"/>
          <w:sz w:val="22"/>
          <w:szCs w:val="22"/>
        </w:rPr>
      </w:pPr>
      <w:r>
        <w:rPr>
          <w:rFonts w:asciiTheme="majorHAnsi" w:hAnsiTheme="majorHAnsi" w:cs="Calibri"/>
          <w:sz w:val="22"/>
          <w:szCs w:val="22"/>
        </w:rPr>
        <w:t>przejęcia od Wykonawcy terenu budowy pod swój nadzór w terminie 10 dni roboczych od daty odstąpienia od umowy.</w:t>
      </w:r>
    </w:p>
    <w:p w14:paraId="05A1E340" w14:textId="77777777" w:rsidR="003C2B2F" w:rsidRDefault="003C2B2F" w:rsidP="00A015F0">
      <w:pPr>
        <w:spacing w:line="276" w:lineRule="auto"/>
        <w:ind w:left="720"/>
        <w:jc w:val="both"/>
        <w:rPr>
          <w:rFonts w:asciiTheme="majorHAnsi" w:hAnsiTheme="majorHAnsi" w:cs="Calibri"/>
          <w:sz w:val="22"/>
          <w:szCs w:val="22"/>
        </w:rPr>
      </w:pPr>
    </w:p>
    <w:p w14:paraId="2E97B045"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25. ZMIANY W UMOWIE</w:t>
      </w:r>
    </w:p>
    <w:p w14:paraId="0C520C61" w14:textId="77777777" w:rsidR="003C2B2F" w:rsidRDefault="00000000" w:rsidP="00A015F0">
      <w:pPr>
        <w:numPr>
          <w:ilvl w:val="0"/>
          <w:numId w:val="4"/>
        </w:numPr>
        <w:tabs>
          <w:tab w:val="clear" w:pos="720"/>
          <w:tab w:val="left" w:pos="396"/>
        </w:tabs>
        <w:spacing w:line="276" w:lineRule="auto"/>
        <w:ind w:left="340" w:hanging="227"/>
        <w:jc w:val="both"/>
        <w:rPr>
          <w:rFonts w:asciiTheme="majorHAnsi" w:hAnsiTheme="majorHAnsi" w:cs="Calibri"/>
          <w:sz w:val="22"/>
          <w:szCs w:val="22"/>
        </w:rPr>
      </w:pPr>
      <w:r>
        <w:rPr>
          <w:rFonts w:asciiTheme="majorHAnsi" w:hAnsiTheme="majorHAnsi" w:cs="Calibri"/>
          <w:sz w:val="22"/>
          <w:szCs w:val="22"/>
        </w:rPr>
        <w:t>W trakcie realizacji umowy, jej postanowienia mogą ulec zmianom, przy czym zmiany mogą dotyczyć:</w:t>
      </w:r>
    </w:p>
    <w:p w14:paraId="42B19963" w14:textId="77777777" w:rsidR="003C2B2F" w:rsidRDefault="00000000">
      <w:pPr>
        <w:numPr>
          <w:ilvl w:val="0"/>
          <w:numId w:val="205"/>
        </w:numPr>
        <w:spacing w:line="276" w:lineRule="auto"/>
        <w:ind w:left="993"/>
        <w:jc w:val="both"/>
        <w:rPr>
          <w:rFonts w:asciiTheme="majorHAnsi" w:hAnsiTheme="majorHAnsi" w:cs="Calibri"/>
          <w:sz w:val="22"/>
          <w:szCs w:val="22"/>
        </w:rPr>
      </w:pPr>
      <w:r>
        <w:rPr>
          <w:rFonts w:asciiTheme="majorHAnsi" w:hAnsiTheme="majorHAnsi" w:cs="Calibri"/>
          <w:sz w:val="22"/>
          <w:szCs w:val="22"/>
        </w:rPr>
        <w:t>terminu realizacji przedmiotu umowy w przypadku:</w:t>
      </w:r>
    </w:p>
    <w:p w14:paraId="325654FD" w14:textId="77777777" w:rsidR="003C2B2F" w:rsidRDefault="00000000">
      <w:pPr>
        <w:numPr>
          <w:ilvl w:val="0"/>
          <w:numId w:val="206"/>
        </w:numPr>
        <w:spacing w:line="276" w:lineRule="auto"/>
        <w:ind w:left="1276"/>
        <w:jc w:val="both"/>
        <w:rPr>
          <w:rFonts w:asciiTheme="majorHAnsi" w:hAnsiTheme="majorHAnsi" w:cs="Calibri"/>
          <w:sz w:val="22"/>
          <w:szCs w:val="22"/>
        </w:rPr>
      </w:pPr>
      <w:r>
        <w:rPr>
          <w:rFonts w:asciiTheme="majorHAnsi" w:hAnsiTheme="majorHAnsi" w:cs="Calibri"/>
          <w:sz w:val="22"/>
          <w:szCs w:val="22"/>
        </w:rPr>
        <w:t>wystąpienia okoliczności niezależnych od Wykonawcy przy zachowaniu przez niego należytej staranności, skutkujących niemożnością dotrzymania terminu realizacji przedmiotu zamówienia,</w:t>
      </w:r>
    </w:p>
    <w:p w14:paraId="35074893" w14:textId="77777777" w:rsidR="003C2B2F" w:rsidRDefault="00000000">
      <w:pPr>
        <w:numPr>
          <w:ilvl w:val="0"/>
          <w:numId w:val="207"/>
        </w:numPr>
        <w:spacing w:line="276" w:lineRule="auto"/>
        <w:ind w:left="1276"/>
        <w:jc w:val="both"/>
        <w:rPr>
          <w:rFonts w:asciiTheme="majorHAnsi" w:hAnsiTheme="majorHAnsi" w:cs="Calibri"/>
          <w:sz w:val="22"/>
          <w:szCs w:val="22"/>
        </w:rPr>
      </w:pPr>
      <w:r>
        <w:rPr>
          <w:rFonts w:asciiTheme="majorHAnsi" w:hAnsiTheme="majorHAnsi" w:cs="Calibri"/>
          <w:sz w:val="22"/>
          <w:szCs w:val="22"/>
        </w:rPr>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737800FF" w14:textId="77777777" w:rsidR="003C2B2F" w:rsidRDefault="00000000">
      <w:pPr>
        <w:numPr>
          <w:ilvl w:val="0"/>
          <w:numId w:val="208"/>
        </w:numPr>
        <w:spacing w:line="276" w:lineRule="auto"/>
        <w:ind w:left="1276"/>
        <w:jc w:val="both"/>
        <w:rPr>
          <w:rFonts w:asciiTheme="majorHAnsi" w:hAnsiTheme="majorHAnsi" w:cs="Calibri"/>
          <w:sz w:val="22"/>
          <w:szCs w:val="22"/>
        </w:rPr>
      </w:pPr>
      <w:r>
        <w:rPr>
          <w:rFonts w:asciiTheme="majorHAnsi" w:hAnsiTheme="majorHAnsi" w:cs="Calibri"/>
          <w:sz w:val="22"/>
          <w:szCs w:val="22"/>
        </w:rPr>
        <w:t>konieczności wykonania przez Zamawiającego korekty projektu dla usunięcia wad dostarczonej dokumentacji,</w:t>
      </w:r>
    </w:p>
    <w:p w14:paraId="5DCB2F6B" w14:textId="77777777" w:rsidR="003C2B2F" w:rsidRDefault="00000000">
      <w:pPr>
        <w:numPr>
          <w:ilvl w:val="0"/>
          <w:numId w:val="209"/>
        </w:numPr>
        <w:spacing w:line="276" w:lineRule="auto"/>
        <w:ind w:left="1276"/>
        <w:jc w:val="both"/>
        <w:rPr>
          <w:rFonts w:asciiTheme="majorHAnsi" w:hAnsiTheme="majorHAnsi" w:cs="Calibri"/>
          <w:sz w:val="22"/>
          <w:szCs w:val="22"/>
        </w:rPr>
      </w:pPr>
      <w:r>
        <w:rPr>
          <w:rFonts w:asciiTheme="majorHAnsi" w:hAnsiTheme="majorHAnsi" w:cs="Calibri"/>
          <w:sz w:val="22"/>
          <w:szCs w:val="22"/>
        </w:rPr>
        <w:t>konieczności wykonania robót zamiennych, których wykonanie wpływa na zmianę terminu wykonania zamówienia podstawowego,</w:t>
      </w:r>
    </w:p>
    <w:p w14:paraId="56E71494" w14:textId="77777777" w:rsidR="003C2B2F" w:rsidRDefault="00000000">
      <w:pPr>
        <w:numPr>
          <w:ilvl w:val="0"/>
          <w:numId w:val="210"/>
        </w:numPr>
        <w:spacing w:line="276" w:lineRule="auto"/>
        <w:ind w:left="1276"/>
        <w:jc w:val="both"/>
        <w:rPr>
          <w:rFonts w:asciiTheme="majorHAnsi" w:hAnsiTheme="majorHAnsi" w:cs="Calibri"/>
          <w:sz w:val="22"/>
          <w:szCs w:val="22"/>
        </w:rPr>
      </w:pPr>
      <w:r>
        <w:rPr>
          <w:rFonts w:asciiTheme="majorHAnsi" w:hAnsiTheme="majorHAnsi" w:cs="Calibr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7A0D6381" w14:textId="77777777" w:rsidR="003C2B2F" w:rsidRDefault="00000000">
      <w:pPr>
        <w:numPr>
          <w:ilvl w:val="0"/>
          <w:numId w:val="211"/>
        </w:numPr>
        <w:spacing w:line="276" w:lineRule="auto"/>
        <w:ind w:left="1276"/>
        <w:jc w:val="both"/>
        <w:rPr>
          <w:rFonts w:asciiTheme="majorHAnsi" w:hAnsiTheme="majorHAnsi" w:cs="Calibri"/>
          <w:sz w:val="22"/>
          <w:szCs w:val="22"/>
        </w:rPr>
      </w:pPr>
      <w:r>
        <w:rPr>
          <w:rFonts w:asciiTheme="majorHAnsi" w:hAnsiTheme="majorHAnsi" w:cs="Calibri"/>
          <w:sz w:val="22"/>
          <w:szCs w:val="22"/>
        </w:rPr>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14:paraId="6EAF41B9" w14:textId="77777777" w:rsidR="003C2B2F" w:rsidRDefault="00000000">
      <w:pPr>
        <w:numPr>
          <w:ilvl w:val="0"/>
          <w:numId w:val="212"/>
        </w:numPr>
        <w:spacing w:line="276" w:lineRule="auto"/>
        <w:ind w:left="1276"/>
        <w:jc w:val="both"/>
        <w:rPr>
          <w:rFonts w:asciiTheme="majorHAnsi" w:hAnsiTheme="majorHAnsi" w:cs="Calibri"/>
          <w:sz w:val="22"/>
          <w:szCs w:val="22"/>
        </w:rPr>
      </w:pPr>
      <w:r>
        <w:rPr>
          <w:rFonts w:asciiTheme="majorHAnsi" w:hAnsiTheme="majorHAnsi" w:cs="Calibri"/>
          <w:sz w:val="22"/>
          <w:szCs w:val="22"/>
        </w:rPr>
        <w:t xml:space="preserve">W przypadku zmiany terminu realizacji przedmiotu umowy wynikającego z okoliczności wymienionych w literach a) - f), termin może ulec przedłużeniu, nie dłużej jednak niż o czas trwania tych okoliczności. </w:t>
      </w:r>
    </w:p>
    <w:p w14:paraId="54794BC5" w14:textId="77777777" w:rsidR="003C2B2F" w:rsidRDefault="00000000" w:rsidP="00A015F0">
      <w:pPr>
        <w:spacing w:line="276" w:lineRule="auto"/>
        <w:ind w:left="993" w:hanging="425"/>
        <w:jc w:val="both"/>
        <w:rPr>
          <w:rFonts w:asciiTheme="majorHAnsi" w:hAnsiTheme="majorHAnsi" w:cs="Calibri"/>
          <w:sz w:val="22"/>
          <w:szCs w:val="22"/>
        </w:rPr>
      </w:pPr>
      <w:r>
        <w:rPr>
          <w:rFonts w:asciiTheme="majorHAnsi" w:hAnsiTheme="majorHAnsi" w:cs="Calibri"/>
          <w:sz w:val="22"/>
          <w:szCs w:val="22"/>
        </w:rPr>
        <w:t xml:space="preserve">2) wysokości ceny brutto: </w:t>
      </w:r>
    </w:p>
    <w:p w14:paraId="4C5C9E41" w14:textId="77777777" w:rsidR="003C2B2F" w:rsidRDefault="00000000">
      <w:pPr>
        <w:numPr>
          <w:ilvl w:val="0"/>
          <w:numId w:val="213"/>
        </w:numPr>
        <w:spacing w:line="276" w:lineRule="auto"/>
        <w:ind w:left="1276"/>
        <w:jc w:val="both"/>
        <w:rPr>
          <w:rFonts w:asciiTheme="majorHAnsi" w:hAnsiTheme="majorHAnsi" w:cs="Calibri"/>
          <w:sz w:val="22"/>
          <w:szCs w:val="22"/>
        </w:rPr>
      </w:pPr>
      <w:r>
        <w:rPr>
          <w:rFonts w:asciiTheme="majorHAnsi" w:hAnsiTheme="majorHAnsi" w:cs="Calibri"/>
          <w:sz w:val="22"/>
          <w:szCs w:val="22"/>
        </w:rPr>
        <w:t>w przypadku zmiany stawki podatku VAT dla robót objętych przedmiotem zamówienia,</w:t>
      </w:r>
    </w:p>
    <w:p w14:paraId="18300DB7" w14:textId="77777777" w:rsidR="003C2B2F" w:rsidRDefault="00000000">
      <w:pPr>
        <w:numPr>
          <w:ilvl w:val="0"/>
          <w:numId w:val="214"/>
        </w:numPr>
        <w:spacing w:line="276" w:lineRule="auto"/>
        <w:ind w:left="1276"/>
        <w:jc w:val="both"/>
        <w:rPr>
          <w:rFonts w:asciiTheme="majorHAnsi" w:hAnsiTheme="majorHAnsi" w:cs="Calibri"/>
          <w:sz w:val="22"/>
          <w:szCs w:val="22"/>
        </w:rPr>
      </w:pPr>
      <w:r>
        <w:rPr>
          <w:rFonts w:asciiTheme="majorHAnsi" w:hAnsiTheme="majorHAnsi" w:cs="Calibri"/>
          <w:sz w:val="22"/>
          <w:szCs w:val="22"/>
        </w:rPr>
        <w:t>w przypadku o którym mowa w § 9 ust. 2 umowy W trakcie realizacji przedmiotu umowy, strony dokonają odpowiedniej zmiany wynagrodzenia umownego – dotyczy to części wynagrodzenia za roboty, których w dniu zmiany stawki podatku VAT jeszcze nie wykonano.</w:t>
      </w:r>
    </w:p>
    <w:p w14:paraId="068AE0C1" w14:textId="77777777" w:rsidR="003C2B2F" w:rsidRDefault="00000000">
      <w:pPr>
        <w:numPr>
          <w:ilvl w:val="0"/>
          <w:numId w:val="215"/>
        </w:numPr>
        <w:spacing w:line="276" w:lineRule="auto"/>
        <w:ind w:left="709"/>
        <w:jc w:val="both"/>
        <w:rPr>
          <w:rFonts w:asciiTheme="majorHAnsi" w:hAnsiTheme="majorHAnsi" w:cs="Calibri"/>
          <w:sz w:val="22"/>
          <w:szCs w:val="22"/>
        </w:rPr>
      </w:pPr>
      <w:r>
        <w:rPr>
          <w:rFonts w:asciiTheme="majorHAnsi" w:hAnsiTheme="majorHAnsi" w:cs="Calibri"/>
          <w:sz w:val="22"/>
          <w:szCs w:val="22"/>
        </w:rPr>
        <w:t>oznaczenia danych dotyczących Zamawiającego i/lub Wykonawcy,</w:t>
      </w:r>
    </w:p>
    <w:p w14:paraId="18DCF33B" w14:textId="77777777" w:rsidR="003C2B2F" w:rsidRDefault="00000000">
      <w:pPr>
        <w:numPr>
          <w:ilvl w:val="0"/>
          <w:numId w:val="216"/>
        </w:numPr>
        <w:spacing w:line="276" w:lineRule="auto"/>
        <w:ind w:left="709"/>
        <w:jc w:val="both"/>
        <w:rPr>
          <w:rFonts w:asciiTheme="majorHAnsi" w:hAnsiTheme="majorHAnsi" w:cs="Calibri"/>
          <w:sz w:val="22"/>
          <w:szCs w:val="22"/>
        </w:rPr>
      </w:pPr>
      <w:r>
        <w:rPr>
          <w:rFonts w:asciiTheme="majorHAnsi" w:hAnsiTheme="majorHAnsi" w:cs="Calibri"/>
          <w:sz w:val="22"/>
          <w:szCs w:val="22"/>
        </w:rPr>
        <w:lastRenderedPageBreak/>
        <w:t>rozszerzenia odpowiedzialności z tytułu rękojmi oraz przedłużenia terminu udzielonej gwarancji,</w:t>
      </w:r>
    </w:p>
    <w:p w14:paraId="6F6BCADD" w14:textId="77777777" w:rsidR="003C2B2F" w:rsidRDefault="00000000">
      <w:pPr>
        <w:numPr>
          <w:ilvl w:val="0"/>
          <w:numId w:val="217"/>
        </w:numPr>
        <w:spacing w:line="276" w:lineRule="auto"/>
        <w:ind w:left="709"/>
        <w:jc w:val="both"/>
        <w:rPr>
          <w:rFonts w:asciiTheme="majorHAnsi" w:hAnsiTheme="majorHAnsi" w:cs="Calibri"/>
          <w:sz w:val="22"/>
          <w:szCs w:val="22"/>
        </w:rPr>
      </w:pPr>
      <w:r>
        <w:rPr>
          <w:rFonts w:asciiTheme="majorHAnsi" w:hAnsiTheme="majorHAnsi" w:cs="Calibri"/>
          <w:sz w:val="22"/>
          <w:szCs w:val="22"/>
        </w:rPr>
        <w:t>zmiany harmonogramu rzeczowo-finansowego zamówienia w przypadku wystąpienia obiektywnych okoliczności skutkujących koniecznością zmiany w trakcie realizacji umowy zakresu rzeczowo – finansowego robót,</w:t>
      </w:r>
    </w:p>
    <w:p w14:paraId="1552757A" w14:textId="77777777" w:rsidR="003C2B2F" w:rsidRDefault="00000000">
      <w:pPr>
        <w:numPr>
          <w:ilvl w:val="0"/>
          <w:numId w:val="218"/>
        </w:numPr>
        <w:spacing w:line="276" w:lineRule="auto"/>
        <w:ind w:left="709"/>
        <w:jc w:val="both"/>
        <w:rPr>
          <w:rFonts w:asciiTheme="majorHAnsi" w:hAnsiTheme="majorHAnsi" w:cs="Calibri"/>
          <w:sz w:val="22"/>
          <w:szCs w:val="22"/>
        </w:rPr>
      </w:pPr>
      <w:r>
        <w:rPr>
          <w:rFonts w:asciiTheme="majorHAnsi" w:hAnsiTheme="majorHAnsi" w:cs="Calibri"/>
          <w:sz w:val="22"/>
          <w:szCs w:val="22"/>
        </w:rPr>
        <w:t>zmiany formy zabezpieczenia należytego wykonania umowy- zgodnie z art. 451 ust. 1 ustawy PZP,</w:t>
      </w:r>
    </w:p>
    <w:p w14:paraId="17718018" w14:textId="77777777" w:rsidR="003C2B2F" w:rsidRDefault="00000000">
      <w:pPr>
        <w:numPr>
          <w:ilvl w:val="0"/>
          <w:numId w:val="219"/>
        </w:numPr>
        <w:spacing w:line="276" w:lineRule="auto"/>
        <w:ind w:left="709"/>
        <w:jc w:val="both"/>
        <w:rPr>
          <w:rFonts w:asciiTheme="majorHAnsi" w:hAnsiTheme="majorHAnsi" w:cs="Calibri"/>
          <w:sz w:val="22"/>
          <w:szCs w:val="22"/>
        </w:rPr>
      </w:pPr>
      <w:r>
        <w:rPr>
          <w:rFonts w:asciiTheme="majorHAnsi" w:hAnsiTheme="majorHAnsi" w:cs="Calibri"/>
          <w:sz w:val="22"/>
          <w:szCs w:val="22"/>
        </w:rPr>
        <w:t>jeżeli zachodzi co najmniej jedna z okoliczności wskazanych w art. 455 ust 1 i 2 ustawy PZP.</w:t>
      </w:r>
    </w:p>
    <w:p w14:paraId="784BEA16" w14:textId="77777777" w:rsidR="003C2B2F" w:rsidRDefault="00000000" w:rsidP="00A015F0">
      <w:pPr>
        <w:numPr>
          <w:ilvl w:val="0"/>
          <w:numId w:val="5"/>
        </w:numPr>
        <w:spacing w:line="276" w:lineRule="auto"/>
        <w:ind w:left="567" w:hanging="425"/>
        <w:jc w:val="both"/>
        <w:rPr>
          <w:rFonts w:asciiTheme="majorHAnsi" w:hAnsiTheme="majorHAnsi" w:cs="Calibri"/>
          <w:sz w:val="22"/>
          <w:szCs w:val="22"/>
        </w:rPr>
      </w:pPr>
      <w:r>
        <w:rPr>
          <w:rFonts w:asciiTheme="majorHAnsi" w:hAnsiTheme="majorHAnsi" w:cs="Calibri"/>
          <w:sz w:val="22"/>
          <w:szCs w:val="22"/>
        </w:rPr>
        <w:t>Zmiana może być dokonana przed upływem terminu realizacji niniejszej umowy określonego w § 4 ust. 1, na pisemny wniosek Wykonawcy lub Zamawiającego, złożony bez zbędnej zwłoki. Wniosek winien zawierać szczegółowe uzasadnienie.</w:t>
      </w:r>
    </w:p>
    <w:p w14:paraId="1360583D" w14:textId="77777777" w:rsidR="003C2B2F" w:rsidRDefault="00000000" w:rsidP="00A015F0">
      <w:pPr>
        <w:numPr>
          <w:ilvl w:val="0"/>
          <w:numId w:val="6"/>
        </w:numPr>
        <w:tabs>
          <w:tab w:val="clear" w:pos="720"/>
          <w:tab w:val="left" w:pos="564"/>
        </w:tabs>
        <w:spacing w:line="276" w:lineRule="auto"/>
        <w:ind w:left="-57" w:firstLine="227"/>
        <w:jc w:val="both"/>
        <w:rPr>
          <w:rFonts w:asciiTheme="majorHAnsi" w:hAnsiTheme="majorHAnsi" w:cs="Calibri"/>
          <w:sz w:val="22"/>
          <w:szCs w:val="22"/>
        </w:rPr>
      </w:pPr>
      <w:r>
        <w:rPr>
          <w:rFonts w:asciiTheme="majorHAnsi" w:hAnsiTheme="majorHAnsi" w:cs="Calibr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14:paraId="7225D494" w14:textId="77777777" w:rsidR="003C2B2F" w:rsidRDefault="003C2B2F" w:rsidP="00A015F0">
      <w:pPr>
        <w:tabs>
          <w:tab w:val="left" w:pos="564"/>
        </w:tabs>
        <w:spacing w:line="276" w:lineRule="auto"/>
        <w:ind w:left="170"/>
        <w:jc w:val="both"/>
        <w:rPr>
          <w:rFonts w:asciiTheme="majorHAnsi" w:hAnsiTheme="majorHAnsi" w:cs="Calibri"/>
          <w:sz w:val="22"/>
          <w:szCs w:val="22"/>
        </w:rPr>
      </w:pPr>
    </w:p>
    <w:p w14:paraId="3059295A"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26. INFORMACJA PUBLICZNA</w:t>
      </w:r>
    </w:p>
    <w:p w14:paraId="679437A3" w14:textId="77777777" w:rsidR="003C2B2F" w:rsidRDefault="00000000" w:rsidP="00A015F0">
      <w:pPr>
        <w:pStyle w:val="Akapitzlist"/>
        <w:numPr>
          <w:ilvl w:val="3"/>
          <w:numId w:val="7"/>
        </w:numPr>
        <w:spacing w:line="276" w:lineRule="auto"/>
        <w:ind w:left="284" w:hanging="426"/>
        <w:contextualSpacing/>
        <w:jc w:val="both"/>
        <w:rPr>
          <w:rFonts w:asciiTheme="majorHAnsi" w:hAnsiTheme="majorHAnsi" w:cs="Calibri"/>
          <w:b/>
          <w:sz w:val="22"/>
          <w:szCs w:val="22"/>
        </w:rPr>
      </w:pPr>
      <w:r>
        <w:rPr>
          <w:rFonts w:asciiTheme="majorHAnsi" w:hAnsiTheme="majorHAnsi" w:cs="Calibri"/>
          <w:sz w:val="22"/>
          <w:szCs w:val="22"/>
        </w:rPr>
        <w:t>Wykonawca oświadcza, że znany jest mu fakt, że treść niniejszej umowy, a w szczególności dotyczące go dane identyfikujące, przedmiot umowy i wysokość wynagrodzenia stanowią informacje publiczna w rozumieniu ustawy z dnia 6 września 2001r. o dostępie do informacji publicznej, która podlega udostępnieniu w trybie przedmiotowej ustawy</w:t>
      </w:r>
      <w:r>
        <w:rPr>
          <w:rFonts w:asciiTheme="majorHAnsi" w:hAnsiTheme="majorHAnsi" w:cs="Calibri"/>
          <w:b/>
          <w:sz w:val="22"/>
          <w:szCs w:val="22"/>
        </w:rPr>
        <w:t>.</w:t>
      </w:r>
    </w:p>
    <w:p w14:paraId="3C274F2B" w14:textId="77777777" w:rsidR="003C2B2F" w:rsidRDefault="00000000">
      <w:pPr>
        <w:pStyle w:val="Akapitzlist"/>
        <w:numPr>
          <w:ilvl w:val="3"/>
          <w:numId w:val="220"/>
        </w:numPr>
        <w:spacing w:line="276" w:lineRule="auto"/>
        <w:ind w:left="284" w:hanging="426"/>
        <w:contextualSpacing/>
        <w:jc w:val="both"/>
        <w:rPr>
          <w:rFonts w:asciiTheme="majorHAnsi" w:hAnsiTheme="majorHAnsi" w:cs="Calibri"/>
          <w:sz w:val="22"/>
          <w:szCs w:val="22"/>
        </w:rPr>
      </w:pPr>
      <w:r>
        <w:rPr>
          <w:rFonts w:asciiTheme="majorHAnsi" w:hAnsiTheme="majorHAnsi" w:cs="Calibri"/>
          <w:sz w:val="22"/>
          <w:szCs w:val="22"/>
        </w:rPr>
        <w:t>Ze względu na tajemnicę Wykonawcy, udostępnieniu o którym mowa w ust. 1 nie będą podlegały następujące informacje:</w:t>
      </w:r>
    </w:p>
    <w:p w14:paraId="4B14EE20" w14:textId="77777777" w:rsidR="003C2B2F" w:rsidRDefault="00000000" w:rsidP="00A015F0">
      <w:pPr>
        <w:pStyle w:val="Akapitzlist"/>
        <w:spacing w:line="276" w:lineRule="auto"/>
        <w:ind w:left="284"/>
        <w:jc w:val="both"/>
        <w:rPr>
          <w:rFonts w:asciiTheme="majorHAnsi" w:hAnsiTheme="majorHAnsi" w:cs="Calibri"/>
          <w:sz w:val="22"/>
          <w:szCs w:val="22"/>
        </w:rPr>
      </w:pPr>
      <w:r>
        <w:rPr>
          <w:rFonts w:asciiTheme="majorHAnsi" w:hAnsiTheme="majorHAnsi" w:cs="Calibri"/>
          <w:sz w:val="22"/>
          <w:szCs w:val="22"/>
        </w:rPr>
        <w:t>1)……………………………………………………………………….</w:t>
      </w:r>
    </w:p>
    <w:p w14:paraId="7D0022BB" w14:textId="77777777" w:rsidR="003C2B2F" w:rsidRDefault="00000000" w:rsidP="00A015F0">
      <w:pPr>
        <w:pStyle w:val="Akapitzlist"/>
        <w:spacing w:line="276" w:lineRule="auto"/>
        <w:ind w:left="284"/>
        <w:jc w:val="both"/>
        <w:rPr>
          <w:rFonts w:asciiTheme="majorHAnsi" w:hAnsiTheme="majorHAnsi" w:cs="Calibri"/>
          <w:sz w:val="22"/>
          <w:szCs w:val="22"/>
        </w:rPr>
      </w:pPr>
      <w:r>
        <w:rPr>
          <w:rFonts w:asciiTheme="majorHAnsi" w:hAnsiTheme="majorHAnsi" w:cs="Calibri"/>
          <w:sz w:val="22"/>
          <w:szCs w:val="22"/>
        </w:rPr>
        <w:t>2)……………………………………………………………………….</w:t>
      </w:r>
    </w:p>
    <w:p w14:paraId="0941495D" w14:textId="77777777" w:rsidR="003C2B2F" w:rsidRDefault="00000000" w:rsidP="00A015F0">
      <w:pPr>
        <w:pStyle w:val="Akapitzlist"/>
        <w:spacing w:line="276" w:lineRule="auto"/>
        <w:ind w:left="284"/>
        <w:jc w:val="both"/>
        <w:rPr>
          <w:rFonts w:asciiTheme="majorHAnsi" w:hAnsiTheme="majorHAnsi" w:cs="Calibri"/>
          <w:sz w:val="22"/>
          <w:szCs w:val="22"/>
        </w:rPr>
      </w:pPr>
      <w:r>
        <w:rPr>
          <w:rFonts w:asciiTheme="majorHAnsi" w:hAnsiTheme="majorHAnsi" w:cs="Calibri"/>
          <w:sz w:val="22"/>
          <w:szCs w:val="22"/>
        </w:rPr>
        <w:t>i/lub zawarte w załączniku:………………………………..do niniejszej umowy, stanowiące informacje techniczne, technologiczne, organizacyjne przedsiębiorstwa lub inne, posiadające wartość gospodarczą.</w:t>
      </w:r>
    </w:p>
    <w:p w14:paraId="28A817C7" w14:textId="77777777" w:rsidR="003C2B2F" w:rsidRDefault="00000000">
      <w:pPr>
        <w:pStyle w:val="Akapitzlist"/>
        <w:numPr>
          <w:ilvl w:val="3"/>
          <w:numId w:val="221"/>
        </w:numPr>
        <w:spacing w:line="276" w:lineRule="auto"/>
        <w:ind w:left="284" w:hanging="426"/>
        <w:contextualSpacing/>
        <w:jc w:val="both"/>
        <w:rPr>
          <w:rFonts w:asciiTheme="majorHAnsi" w:hAnsiTheme="majorHAnsi" w:cs="Calibri"/>
          <w:b/>
          <w:sz w:val="22"/>
          <w:szCs w:val="22"/>
        </w:rPr>
      </w:pPr>
      <w:r>
        <w:rPr>
          <w:rFonts w:asciiTheme="majorHAnsi" w:hAnsiTheme="majorHAnsi" w:cs="Calibri"/>
          <w:sz w:val="22"/>
          <w:szCs w:val="22"/>
        </w:rPr>
        <w:t>Tajemnicę Wykonawcy stanowią informacje nie podane do publicznej wiadomości, w odniesieniu do których Wykonawca podjął działania zachowujące je w tajemnicy</w:t>
      </w:r>
      <w:r>
        <w:rPr>
          <w:rFonts w:asciiTheme="majorHAnsi" w:hAnsiTheme="majorHAnsi" w:cs="Calibri"/>
          <w:b/>
          <w:sz w:val="22"/>
          <w:szCs w:val="22"/>
        </w:rPr>
        <w:t>.</w:t>
      </w:r>
    </w:p>
    <w:p w14:paraId="53A50076" w14:textId="77777777" w:rsidR="003C2B2F" w:rsidRDefault="003C2B2F" w:rsidP="00A015F0">
      <w:pPr>
        <w:pStyle w:val="Akapitzlist"/>
        <w:spacing w:line="276" w:lineRule="auto"/>
        <w:ind w:left="284"/>
        <w:contextualSpacing/>
        <w:jc w:val="both"/>
        <w:rPr>
          <w:rFonts w:asciiTheme="majorHAnsi" w:hAnsiTheme="majorHAnsi" w:cs="Calibri"/>
          <w:b/>
          <w:sz w:val="22"/>
          <w:szCs w:val="22"/>
        </w:rPr>
      </w:pPr>
    </w:p>
    <w:p w14:paraId="7C0FA088" w14:textId="77777777" w:rsidR="003C2B2F" w:rsidRDefault="00000000" w:rsidP="00A015F0">
      <w:pPr>
        <w:spacing w:line="276" w:lineRule="auto"/>
        <w:jc w:val="center"/>
        <w:rPr>
          <w:rFonts w:asciiTheme="majorHAnsi" w:hAnsiTheme="majorHAnsi" w:cs="Calibri"/>
          <w:b/>
          <w:sz w:val="22"/>
          <w:szCs w:val="22"/>
        </w:rPr>
      </w:pPr>
      <w:r>
        <w:rPr>
          <w:rFonts w:asciiTheme="majorHAnsi" w:hAnsiTheme="majorHAnsi" w:cs="Calibri"/>
          <w:b/>
          <w:sz w:val="22"/>
          <w:szCs w:val="22"/>
        </w:rPr>
        <w:t>§ 27.POSTANOWIENIA KOŃCOWE</w:t>
      </w:r>
    </w:p>
    <w:p w14:paraId="7E8E704C" w14:textId="77777777" w:rsidR="003C2B2F" w:rsidRDefault="00000000">
      <w:pPr>
        <w:numPr>
          <w:ilvl w:val="0"/>
          <w:numId w:val="222"/>
        </w:numPr>
        <w:spacing w:line="276" w:lineRule="auto"/>
        <w:jc w:val="both"/>
        <w:rPr>
          <w:rFonts w:asciiTheme="majorHAnsi" w:hAnsiTheme="majorHAnsi" w:cs="Calibri"/>
          <w:sz w:val="22"/>
          <w:szCs w:val="22"/>
        </w:rPr>
      </w:pPr>
      <w:r>
        <w:rPr>
          <w:rFonts w:asciiTheme="majorHAnsi" w:hAnsiTheme="majorHAnsi" w:cs="Calibri"/>
          <w:sz w:val="22"/>
          <w:szCs w:val="22"/>
        </w:rPr>
        <w:t>Na zbycie przez Wykonawcę swoich wierzytelności na rzecz innych kontrahentów musi być wyrażona pisemna zgoda Zamawiającego.</w:t>
      </w:r>
    </w:p>
    <w:p w14:paraId="39770D38" w14:textId="77777777" w:rsidR="003C2B2F" w:rsidRDefault="00000000">
      <w:pPr>
        <w:numPr>
          <w:ilvl w:val="0"/>
          <w:numId w:val="223"/>
        </w:numPr>
        <w:spacing w:line="276" w:lineRule="auto"/>
        <w:jc w:val="both"/>
        <w:rPr>
          <w:rFonts w:asciiTheme="majorHAnsi" w:hAnsiTheme="majorHAnsi" w:cs="Calibri"/>
          <w:sz w:val="22"/>
          <w:szCs w:val="22"/>
        </w:rPr>
      </w:pPr>
      <w:r>
        <w:rPr>
          <w:rFonts w:asciiTheme="majorHAnsi" w:hAnsiTheme="majorHAnsi" w:cs="Calibri"/>
          <w:sz w:val="22"/>
          <w:szCs w:val="22"/>
        </w:rPr>
        <w:t xml:space="preserve">W sprawach nie uregulowanych niniejszą umową stosuje się przepisy Kodeksu cywilnego, ustawy z dnia 7 lipca 1994 roku Prawo budowlane i ustawy z dnia 11 września 2019 roku Prawo zamówień publicznych. </w:t>
      </w:r>
    </w:p>
    <w:p w14:paraId="2742EFB1" w14:textId="77777777" w:rsidR="003C2B2F" w:rsidRDefault="00000000">
      <w:pPr>
        <w:numPr>
          <w:ilvl w:val="0"/>
          <w:numId w:val="224"/>
        </w:numPr>
        <w:spacing w:line="276" w:lineRule="auto"/>
        <w:jc w:val="both"/>
        <w:rPr>
          <w:rFonts w:asciiTheme="majorHAnsi" w:hAnsiTheme="majorHAnsi" w:cs="Calibri"/>
          <w:sz w:val="22"/>
          <w:szCs w:val="22"/>
        </w:rPr>
      </w:pPr>
      <w:r>
        <w:rPr>
          <w:rFonts w:asciiTheme="majorHAnsi" w:hAnsiTheme="majorHAnsi" w:cs="Calibri"/>
          <w:sz w:val="22"/>
          <w:szCs w:val="22"/>
        </w:rPr>
        <w:t xml:space="preserve">Wszelkie zmiany umowy, wymagają aneksu sporządzonego z zachowaniem formy pisemnej pod rygorem nieważności. </w:t>
      </w:r>
    </w:p>
    <w:p w14:paraId="4DF224AE" w14:textId="77777777" w:rsidR="003C2B2F" w:rsidRDefault="00000000">
      <w:pPr>
        <w:numPr>
          <w:ilvl w:val="0"/>
          <w:numId w:val="225"/>
        </w:numPr>
        <w:spacing w:line="276" w:lineRule="auto"/>
        <w:jc w:val="both"/>
        <w:rPr>
          <w:rFonts w:asciiTheme="majorHAnsi" w:hAnsiTheme="majorHAnsi" w:cs="Calibri"/>
          <w:sz w:val="22"/>
          <w:szCs w:val="22"/>
        </w:rPr>
      </w:pPr>
      <w:r>
        <w:rPr>
          <w:rFonts w:asciiTheme="majorHAnsi" w:hAnsiTheme="majorHAnsi" w:cs="Calibri"/>
          <w:sz w:val="22"/>
          <w:szCs w:val="22"/>
        </w:rPr>
        <w:t>Wszelkie spory mogące wynikać w związku z realizacją mniejszej umowy będą rozstrzygane przez sąd właściwy dla siedziby Zamawiającego.</w:t>
      </w:r>
    </w:p>
    <w:p w14:paraId="5B4A98D9" w14:textId="77777777" w:rsidR="00A015F0" w:rsidRDefault="00000000">
      <w:pPr>
        <w:numPr>
          <w:ilvl w:val="0"/>
          <w:numId w:val="226"/>
        </w:numPr>
        <w:spacing w:line="276" w:lineRule="auto"/>
        <w:jc w:val="both"/>
        <w:rPr>
          <w:rFonts w:asciiTheme="majorHAnsi" w:hAnsiTheme="majorHAnsi" w:cs="Calibri"/>
          <w:sz w:val="22"/>
          <w:szCs w:val="22"/>
        </w:rPr>
      </w:pPr>
      <w:r>
        <w:rPr>
          <w:rFonts w:asciiTheme="majorHAnsi" w:hAnsiTheme="majorHAnsi" w:cs="Calibri"/>
          <w:sz w:val="22"/>
          <w:szCs w:val="22"/>
        </w:rPr>
        <w:t xml:space="preserve">Umowę niniejszą sporządzono w 3 jednobrzmiących egzemplarzach, 2 egzemplarze dla </w:t>
      </w:r>
      <w:bookmarkStart w:id="3" w:name="_Hlk997166771"/>
    </w:p>
    <w:p w14:paraId="35EF7B25" w14:textId="77777777" w:rsidR="00A015F0" w:rsidRDefault="00A015F0" w:rsidP="00A015F0">
      <w:pPr>
        <w:spacing w:line="276" w:lineRule="auto"/>
        <w:ind w:left="420"/>
        <w:jc w:val="both"/>
        <w:rPr>
          <w:rFonts w:asciiTheme="majorHAnsi" w:hAnsiTheme="majorHAnsi" w:cs="Calibri"/>
          <w:b/>
          <w:sz w:val="22"/>
          <w:szCs w:val="22"/>
        </w:rPr>
      </w:pPr>
    </w:p>
    <w:p w14:paraId="5D75F6B5" w14:textId="5F114E23" w:rsidR="003C2B2F" w:rsidRDefault="00000000" w:rsidP="00A015F0">
      <w:pPr>
        <w:spacing w:line="276" w:lineRule="auto"/>
        <w:ind w:left="420"/>
        <w:jc w:val="both"/>
        <w:rPr>
          <w:rFonts w:asciiTheme="majorHAnsi" w:hAnsiTheme="majorHAnsi" w:cs="Calibri"/>
          <w:sz w:val="22"/>
          <w:szCs w:val="22"/>
        </w:rPr>
      </w:pPr>
      <w:r>
        <w:rPr>
          <w:rFonts w:asciiTheme="majorHAnsi" w:hAnsiTheme="majorHAnsi" w:cs="Calibri"/>
          <w:b/>
          <w:sz w:val="22"/>
          <w:szCs w:val="22"/>
        </w:rPr>
        <w:t xml:space="preserve">ZAMAWIAJĄCY: </w:t>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t>WYKONAWCA:</w:t>
      </w:r>
      <w:r>
        <w:rPr>
          <w:rFonts w:asciiTheme="majorHAnsi" w:hAnsiTheme="majorHAnsi" w:cs="Calibri"/>
          <w:b/>
          <w:sz w:val="22"/>
          <w:szCs w:val="22"/>
        </w:rPr>
        <w:tab/>
      </w:r>
      <w:bookmarkEnd w:id="3"/>
    </w:p>
    <w:sectPr w:rsidR="003C2B2F">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D4A"/>
    <w:multiLevelType w:val="multilevel"/>
    <w:tmpl w:val="A7E43FA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 w15:restartNumberingAfterBreak="0">
    <w:nsid w:val="011F382A"/>
    <w:multiLevelType w:val="multilevel"/>
    <w:tmpl w:val="E7D699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8274D7"/>
    <w:multiLevelType w:val="multilevel"/>
    <w:tmpl w:val="7A9A0A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34419F"/>
    <w:multiLevelType w:val="multilevel"/>
    <w:tmpl w:val="543278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054D0171"/>
    <w:multiLevelType w:val="multilevel"/>
    <w:tmpl w:val="FB2678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7190681"/>
    <w:multiLevelType w:val="multilevel"/>
    <w:tmpl w:val="7C9017E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0AE22157"/>
    <w:multiLevelType w:val="multilevel"/>
    <w:tmpl w:val="5A7A5F9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0B4C0706"/>
    <w:multiLevelType w:val="multilevel"/>
    <w:tmpl w:val="52862F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C3621DC"/>
    <w:multiLevelType w:val="multilevel"/>
    <w:tmpl w:val="46D029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F76666F"/>
    <w:multiLevelType w:val="multilevel"/>
    <w:tmpl w:val="FF645286"/>
    <w:lvl w:ilvl="0">
      <w:start w:val="1"/>
      <w:numFmt w:val="decimal"/>
      <w:lvlText w:val="%1."/>
      <w:lvlJc w:val="left"/>
      <w:pPr>
        <w:tabs>
          <w:tab w:val="num" w:pos="0"/>
        </w:tabs>
        <w:ind w:left="416" w:hanging="284"/>
      </w:pPr>
      <w:rPr>
        <w:rFonts w:ascii="Calibri" w:eastAsia="Cambria" w:hAnsi="Calibri" w:cs="Calibri"/>
        <w:b w:val="0"/>
        <w:bCs w:val="0"/>
        <w:i w:val="0"/>
        <w:iCs w:val="0"/>
        <w:spacing w:val="-2"/>
        <w:w w:val="98"/>
        <w:sz w:val="22"/>
        <w:szCs w:val="22"/>
        <w:lang w:val="pl-PL" w:eastAsia="en-US" w:bidi="ar-SA"/>
      </w:rPr>
    </w:lvl>
    <w:lvl w:ilvl="1">
      <w:start w:val="1"/>
      <w:numFmt w:val="decimal"/>
      <w:lvlText w:val="%2)"/>
      <w:lvlJc w:val="left"/>
      <w:pPr>
        <w:tabs>
          <w:tab w:val="num" w:pos="0"/>
        </w:tabs>
        <w:ind w:left="841" w:hanging="346"/>
      </w:pPr>
      <w:rPr>
        <w:rFonts w:ascii="Calibri" w:eastAsia="Cambria" w:hAnsi="Calibri" w:cs="Calibri"/>
        <w:b w:val="0"/>
        <w:bCs w:val="0"/>
        <w:i w:val="0"/>
        <w:iCs w:val="0"/>
        <w:w w:val="100"/>
        <w:sz w:val="22"/>
        <w:szCs w:val="22"/>
        <w:lang w:val="pl-PL" w:eastAsia="en-US" w:bidi="ar-SA"/>
      </w:rPr>
    </w:lvl>
    <w:lvl w:ilvl="2">
      <w:numFmt w:val="bullet"/>
      <w:lvlText w:val=""/>
      <w:lvlJc w:val="left"/>
      <w:pPr>
        <w:tabs>
          <w:tab w:val="num" w:pos="0"/>
        </w:tabs>
        <w:ind w:left="1845" w:hanging="346"/>
      </w:pPr>
      <w:rPr>
        <w:rFonts w:ascii="Symbol" w:hAnsi="Symbol" w:cs="Symbol" w:hint="default"/>
        <w:lang w:val="pl-PL" w:eastAsia="en-US" w:bidi="ar-SA"/>
      </w:rPr>
    </w:lvl>
    <w:lvl w:ilvl="3">
      <w:numFmt w:val="bullet"/>
      <w:lvlText w:val=""/>
      <w:lvlJc w:val="left"/>
      <w:pPr>
        <w:tabs>
          <w:tab w:val="num" w:pos="0"/>
        </w:tabs>
        <w:ind w:left="2850" w:hanging="346"/>
      </w:pPr>
      <w:rPr>
        <w:rFonts w:ascii="Symbol" w:hAnsi="Symbol" w:cs="Symbol" w:hint="default"/>
        <w:lang w:val="pl-PL" w:eastAsia="en-US" w:bidi="ar-SA"/>
      </w:rPr>
    </w:lvl>
    <w:lvl w:ilvl="4">
      <w:numFmt w:val="bullet"/>
      <w:lvlText w:val=""/>
      <w:lvlJc w:val="left"/>
      <w:pPr>
        <w:tabs>
          <w:tab w:val="num" w:pos="0"/>
        </w:tabs>
        <w:ind w:left="3855" w:hanging="346"/>
      </w:pPr>
      <w:rPr>
        <w:rFonts w:ascii="Symbol" w:hAnsi="Symbol" w:cs="Symbol" w:hint="default"/>
        <w:lang w:val="pl-PL" w:eastAsia="en-US" w:bidi="ar-SA"/>
      </w:rPr>
    </w:lvl>
    <w:lvl w:ilvl="5">
      <w:numFmt w:val="bullet"/>
      <w:lvlText w:val=""/>
      <w:lvlJc w:val="left"/>
      <w:pPr>
        <w:tabs>
          <w:tab w:val="num" w:pos="0"/>
        </w:tabs>
        <w:ind w:left="4860" w:hanging="346"/>
      </w:pPr>
      <w:rPr>
        <w:rFonts w:ascii="Symbol" w:hAnsi="Symbol" w:cs="Symbol" w:hint="default"/>
        <w:lang w:val="pl-PL" w:eastAsia="en-US" w:bidi="ar-SA"/>
      </w:rPr>
    </w:lvl>
    <w:lvl w:ilvl="6">
      <w:numFmt w:val="bullet"/>
      <w:lvlText w:val=""/>
      <w:lvlJc w:val="left"/>
      <w:pPr>
        <w:tabs>
          <w:tab w:val="num" w:pos="0"/>
        </w:tabs>
        <w:ind w:left="5865" w:hanging="346"/>
      </w:pPr>
      <w:rPr>
        <w:rFonts w:ascii="Symbol" w:hAnsi="Symbol" w:cs="Symbol" w:hint="default"/>
        <w:lang w:val="pl-PL" w:eastAsia="en-US" w:bidi="ar-SA"/>
      </w:rPr>
    </w:lvl>
    <w:lvl w:ilvl="7">
      <w:numFmt w:val="bullet"/>
      <w:lvlText w:val=""/>
      <w:lvlJc w:val="left"/>
      <w:pPr>
        <w:tabs>
          <w:tab w:val="num" w:pos="0"/>
        </w:tabs>
        <w:ind w:left="6870" w:hanging="346"/>
      </w:pPr>
      <w:rPr>
        <w:rFonts w:ascii="Symbol" w:hAnsi="Symbol" w:cs="Symbol" w:hint="default"/>
        <w:lang w:val="pl-PL" w:eastAsia="en-US" w:bidi="ar-SA"/>
      </w:rPr>
    </w:lvl>
    <w:lvl w:ilvl="8">
      <w:numFmt w:val="bullet"/>
      <w:lvlText w:val=""/>
      <w:lvlJc w:val="left"/>
      <w:pPr>
        <w:tabs>
          <w:tab w:val="num" w:pos="0"/>
        </w:tabs>
        <w:ind w:left="7876" w:hanging="346"/>
      </w:pPr>
      <w:rPr>
        <w:rFonts w:ascii="Symbol" w:hAnsi="Symbol" w:cs="Symbol" w:hint="default"/>
        <w:lang w:val="pl-PL" w:eastAsia="en-US" w:bidi="ar-SA"/>
      </w:rPr>
    </w:lvl>
  </w:abstractNum>
  <w:abstractNum w:abstractNumId="10" w15:restartNumberingAfterBreak="0">
    <w:nsid w:val="11871275"/>
    <w:multiLevelType w:val="multilevel"/>
    <w:tmpl w:val="7DBE5ACC"/>
    <w:lvl w:ilvl="0">
      <w:start w:val="1"/>
      <w:numFmt w:val="decimal"/>
      <w:lvlText w:val="%1)"/>
      <w:lvlJc w:val="left"/>
      <w:pPr>
        <w:tabs>
          <w:tab w:val="num" w:pos="0"/>
        </w:tabs>
        <w:ind w:left="501"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3000ECD"/>
    <w:multiLevelType w:val="multilevel"/>
    <w:tmpl w:val="287EDC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3514507"/>
    <w:multiLevelType w:val="multilevel"/>
    <w:tmpl w:val="C16284B4"/>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8355377"/>
    <w:multiLevelType w:val="multilevel"/>
    <w:tmpl w:val="7892D4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8DE2154"/>
    <w:multiLevelType w:val="multilevel"/>
    <w:tmpl w:val="88883D80"/>
    <w:lvl w:ilvl="0">
      <w:start w:val="1"/>
      <w:numFmt w:val="decimal"/>
      <w:lvlText w:val="%1."/>
      <w:lvlJc w:val="left"/>
      <w:pPr>
        <w:tabs>
          <w:tab w:val="num" w:pos="0"/>
        </w:tabs>
        <w:ind w:left="420" w:hanging="360"/>
      </w:pPr>
      <w:rPr>
        <w:strike w:val="0"/>
        <w:dstrike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5" w15:restartNumberingAfterBreak="0">
    <w:nsid w:val="18ED02D6"/>
    <w:multiLevelType w:val="multilevel"/>
    <w:tmpl w:val="09E4AD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AAA3227"/>
    <w:multiLevelType w:val="multilevel"/>
    <w:tmpl w:val="9FDAE29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1F7E4A26"/>
    <w:multiLevelType w:val="multilevel"/>
    <w:tmpl w:val="C02045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3570A35"/>
    <w:multiLevelType w:val="multilevel"/>
    <w:tmpl w:val="A5482E00"/>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9" w15:restartNumberingAfterBreak="0">
    <w:nsid w:val="24800353"/>
    <w:multiLevelType w:val="multilevel"/>
    <w:tmpl w:val="8F089A1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0" w15:restartNumberingAfterBreak="0">
    <w:nsid w:val="24CB4090"/>
    <w:multiLevelType w:val="multilevel"/>
    <w:tmpl w:val="2E1EA6C6"/>
    <w:lvl w:ilvl="0">
      <w:start w:val="1"/>
      <w:numFmt w:val="lowerLetter"/>
      <w:lvlText w:val="%1)"/>
      <w:lvlJc w:val="left"/>
      <w:pPr>
        <w:tabs>
          <w:tab w:val="num" w:pos="0"/>
        </w:tabs>
        <w:ind w:left="720" w:hanging="360"/>
      </w:pPr>
      <w:rPr>
        <w:rFonts w:ascii="Cambria" w:hAnsi="Cambria" w:cs="Cambri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4D11FE8"/>
    <w:multiLevelType w:val="multilevel"/>
    <w:tmpl w:val="6D3E4172"/>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73E2B51"/>
    <w:multiLevelType w:val="multilevel"/>
    <w:tmpl w:val="DE82B9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27315CF"/>
    <w:multiLevelType w:val="multilevel"/>
    <w:tmpl w:val="B2EA3A36"/>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4" w15:restartNumberingAfterBreak="0">
    <w:nsid w:val="333F3552"/>
    <w:multiLevelType w:val="multilevel"/>
    <w:tmpl w:val="877641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7A73DC3"/>
    <w:multiLevelType w:val="multilevel"/>
    <w:tmpl w:val="475A9E4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6" w15:restartNumberingAfterBreak="0">
    <w:nsid w:val="38B12EF6"/>
    <w:multiLevelType w:val="multilevel"/>
    <w:tmpl w:val="C382047C"/>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7" w15:restartNumberingAfterBreak="0">
    <w:nsid w:val="39541BF8"/>
    <w:multiLevelType w:val="multilevel"/>
    <w:tmpl w:val="61267B58"/>
    <w:lvl w:ilvl="0">
      <w:start w:val="3"/>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bC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BD4021E"/>
    <w:multiLevelType w:val="multilevel"/>
    <w:tmpl w:val="AACE1B30"/>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9" w15:restartNumberingAfterBreak="0">
    <w:nsid w:val="4102339A"/>
    <w:multiLevelType w:val="multilevel"/>
    <w:tmpl w:val="BF4EA8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1117428"/>
    <w:multiLevelType w:val="multilevel"/>
    <w:tmpl w:val="0206FBFC"/>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31" w15:restartNumberingAfterBreak="0">
    <w:nsid w:val="41534F00"/>
    <w:multiLevelType w:val="multilevel"/>
    <w:tmpl w:val="E05018DE"/>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17903EC"/>
    <w:multiLevelType w:val="multilevel"/>
    <w:tmpl w:val="2B0A88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4B341C2"/>
    <w:multiLevelType w:val="multilevel"/>
    <w:tmpl w:val="E85C8DD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55A464D"/>
    <w:multiLevelType w:val="multilevel"/>
    <w:tmpl w:val="634A8F2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62252AA"/>
    <w:multiLevelType w:val="multilevel"/>
    <w:tmpl w:val="F476FA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77064A2"/>
    <w:multiLevelType w:val="multilevel"/>
    <w:tmpl w:val="F442267A"/>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37" w15:restartNumberingAfterBreak="0">
    <w:nsid w:val="4F182471"/>
    <w:multiLevelType w:val="multilevel"/>
    <w:tmpl w:val="905A428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 w15:restartNumberingAfterBreak="0">
    <w:nsid w:val="520D0478"/>
    <w:multiLevelType w:val="multilevel"/>
    <w:tmpl w:val="6338D6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2740234"/>
    <w:multiLevelType w:val="multilevel"/>
    <w:tmpl w:val="53C29A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C916B71"/>
    <w:multiLevelType w:val="multilevel"/>
    <w:tmpl w:val="25E2CE30"/>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1" w15:restartNumberingAfterBreak="0">
    <w:nsid w:val="60990C85"/>
    <w:multiLevelType w:val="multilevel"/>
    <w:tmpl w:val="1EEED9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28134D9"/>
    <w:multiLevelType w:val="multilevel"/>
    <w:tmpl w:val="504E0EB8"/>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6DD007C"/>
    <w:multiLevelType w:val="multilevel"/>
    <w:tmpl w:val="AA10A2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A8E04F5"/>
    <w:multiLevelType w:val="multilevel"/>
    <w:tmpl w:val="D30C26A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A97720D"/>
    <w:multiLevelType w:val="multilevel"/>
    <w:tmpl w:val="60AC0D0A"/>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160F91"/>
    <w:multiLevelType w:val="multilevel"/>
    <w:tmpl w:val="E58EF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5E64460"/>
    <w:multiLevelType w:val="multilevel"/>
    <w:tmpl w:val="A378D29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8" w15:restartNumberingAfterBreak="0">
    <w:nsid w:val="77F5461F"/>
    <w:multiLevelType w:val="multilevel"/>
    <w:tmpl w:val="A94A044C"/>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49" w15:restartNumberingAfterBreak="0">
    <w:nsid w:val="799B7E02"/>
    <w:multiLevelType w:val="multilevel"/>
    <w:tmpl w:val="B60C611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0" w15:restartNumberingAfterBreak="0">
    <w:nsid w:val="7E5E42B9"/>
    <w:multiLevelType w:val="multilevel"/>
    <w:tmpl w:val="DCF8B7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36806804">
    <w:abstractNumId w:val="44"/>
  </w:num>
  <w:num w:numId="2" w16cid:durableId="13265195">
    <w:abstractNumId w:val="37"/>
  </w:num>
  <w:num w:numId="3" w16cid:durableId="493955954">
    <w:abstractNumId w:val="49"/>
  </w:num>
  <w:num w:numId="4" w16cid:durableId="159851455">
    <w:abstractNumId w:val="38"/>
  </w:num>
  <w:num w:numId="5" w16cid:durableId="1507793775">
    <w:abstractNumId w:val="33"/>
  </w:num>
  <w:num w:numId="6" w16cid:durableId="211691769">
    <w:abstractNumId w:val="34"/>
  </w:num>
  <w:num w:numId="7" w16cid:durableId="1782215060">
    <w:abstractNumId w:val="27"/>
  </w:num>
  <w:num w:numId="8" w16cid:durableId="179854771">
    <w:abstractNumId w:val="13"/>
  </w:num>
  <w:num w:numId="9" w16cid:durableId="811021713">
    <w:abstractNumId w:val="2"/>
  </w:num>
  <w:num w:numId="10" w16cid:durableId="789587406">
    <w:abstractNumId w:val="24"/>
  </w:num>
  <w:num w:numId="11" w16cid:durableId="1917125545">
    <w:abstractNumId w:val="20"/>
  </w:num>
  <w:num w:numId="12" w16cid:durableId="1906840068">
    <w:abstractNumId w:val="3"/>
  </w:num>
  <w:num w:numId="13" w16cid:durableId="196354869">
    <w:abstractNumId w:val="42"/>
  </w:num>
  <w:num w:numId="14" w16cid:durableId="842278694">
    <w:abstractNumId w:val="46"/>
  </w:num>
  <w:num w:numId="15" w16cid:durableId="1210729039">
    <w:abstractNumId w:val="43"/>
  </w:num>
  <w:num w:numId="16" w16cid:durableId="509608212">
    <w:abstractNumId w:val="10"/>
  </w:num>
  <w:num w:numId="17" w16cid:durableId="1865097194">
    <w:abstractNumId w:val="5"/>
  </w:num>
  <w:num w:numId="18" w16cid:durableId="1561280524">
    <w:abstractNumId w:val="16"/>
  </w:num>
  <w:num w:numId="19" w16cid:durableId="459111927">
    <w:abstractNumId w:val="19"/>
  </w:num>
  <w:num w:numId="20" w16cid:durableId="490947684">
    <w:abstractNumId w:val="35"/>
  </w:num>
  <w:num w:numId="21" w16cid:durableId="1458135823">
    <w:abstractNumId w:val="13"/>
  </w:num>
  <w:num w:numId="22" w16cid:durableId="1417901527">
    <w:abstractNumId w:val="32"/>
    <w:lvlOverride w:ilvl="0">
      <w:startOverride w:val="1"/>
    </w:lvlOverride>
  </w:num>
  <w:num w:numId="23" w16cid:durableId="66928723">
    <w:abstractNumId w:val="32"/>
  </w:num>
  <w:num w:numId="24" w16cid:durableId="1268661419">
    <w:abstractNumId w:val="32"/>
  </w:num>
  <w:num w:numId="25" w16cid:durableId="1632831380">
    <w:abstractNumId w:val="32"/>
  </w:num>
  <w:num w:numId="26" w16cid:durableId="2101176738">
    <w:abstractNumId w:val="17"/>
    <w:lvlOverride w:ilvl="0">
      <w:startOverride w:val="1"/>
    </w:lvlOverride>
  </w:num>
  <w:num w:numId="27" w16cid:durableId="836503203">
    <w:abstractNumId w:val="17"/>
  </w:num>
  <w:num w:numId="28" w16cid:durableId="571428005">
    <w:abstractNumId w:val="17"/>
  </w:num>
  <w:num w:numId="29" w16cid:durableId="214853091">
    <w:abstractNumId w:val="17"/>
  </w:num>
  <w:num w:numId="30" w16cid:durableId="410586664">
    <w:abstractNumId w:val="31"/>
    <w:lvlOverride w:ilvl="0">
      <w:startOverride w:val="1"/>
    </w:lvlOverride>
  </w:num>
  <w:num w:numId="31" w16cid:durableId="1176653873">
    <w:abstractNumId w:val="31"/>
  </w:num>
  <w:num w:numId="32" w16cid:durableId="1910193157">
    <w:abstractNumId w:val="31"/>
  </w:num>
  <w:num w:numId="33" w16cid:durableId="615022257">
    <w:abstractNumId w:val="17"/>
  </w:num>
  <w:num w:numId="34" w16cid:durableId="1057819281">
    <w:abstractNumId w:val="17"/>
  </w:num>
  <w:num w:numId="35" w16cid:durableId="849217627">
    <w:abstractNumId w:val="21"/>
    <w:lvlOverride w:ilvl="0">
      <w:startOverride w:val="1"/>
    </w:lvlOverride>
  </w:num>
  <w:num w:numId="36" w16cid:durableId="233971427">
    <w:abstractNumId w:val="21"/>
  </w:num>
  <w:num w:numId="37" w16cid:durableId="475997437">
    <w:abstractNumId w:val="21"/>
  </w:num>
  <w:num w:numId="38" w16cid:durableId="1618947863">
    <w:abstractNumId w:val="21"/>
  </w:num>
  <w:num w:numId="39" w16cid:durableId="598177408">
    <w:abstractNumId w:val="21"/>
  </w:num>
  <w:num w:numId="40" w16cid:durableId="1397780992">
    <w:abstractNumId w:val="21"/>
  </w:num>
  <w:num w:numId="41" w16cid:durableId="860557586">
    <w:abstractNumId w:val="21"/>
  </w:num>
  <w:num w:numId="42" w16cid:durableId="723256288">
    <w:abstractNumId w:val="21"/>
  </w:num>
  <w:num w:numId="43" w16cid:durableId="618412076">
    <w:abstractNumId w:val="21"/>
  </w:num>
  <w:num w:numId="44" w16cid:durableId="1276863550">
    <w:abstractNumId w:val="21"/>
  </w:num>
  <w:num w:numId="45" w16cid:durableId="850221785">
    <w:abstractNumId w:val="21"/>
  </w:num>
  <w:num w:numId="46" w16cid:durableId="837620294">
    <w:abstractNumId w:val="14"/>
    <w:lvlOverride w:ilvl="0">
      <w:startOverride w:val="1"/>
    </w:lvlOverride>
  </w:num>
  <w:num w:numId="47" w16cid:durableId="2142651661">
    <w:abstractNumId w:val="14"/>
  </w:num>
  <w:num w:numId="48" w16cid:durableId="2124684157">
    <w:abstractNumId w:val="14"/>
  </w:num>
  <w:num w:numId="49" w16cid:durableId="1884709369">
    <w:abstractNumId w:val="14"/>
  </w:num>
  <w:num w:numId="50" w16cid:durableId="1164201170">
    <w:abstractNumId w:val="14"/>
  </w:num>
  <w:num w:numId="51" w16cid:durableId="899704548">
    <w:abstractNumId w:val="14"/>
  </w:num>
  <w:num w:numId="52" w16cid:durableId="664941751">
    <w:abstractNumId w:val="15"/>
    <w:lvlOverride w:ilvl="0">
      <w:startOverride w:val="1"/>
    </w:lvlOverride>
  </w:num>
  <w:num w:numId="53" w16cid:durableId="67269939">
    <w:abstractNumId w:val="15"/>
  </w:num>
  <w:num w:numId="54" w16cid:durableId="1435979057">
    <w:abstractNumId w:val="15"/>
  </w:num>
  <w:num w:numId="55" w16cid:durableId="1658681039">
    <w:abstractNumId w:val="14"/>
  </w:num>
  <w:num w:numId="56" w16cid:durableId="1982727491">
    <w:abstractNumId w:val="14"/>
  </w:num>
  <w:num w:numId="57" w16cid:durableId="671107371">
    <w:abstractNumId w:val="14"/>
  </w:num>
  <w:num w:numId="58" w16cid:durableId="821578501">
    <w:abstractNumId w:val="14"/>
  </w:num>
  <w:num w:numId="59" w16cid:durableId="1328283906">
    <w:abstractNumId w:val="14"/>
  </w:num>
  <w:num w:numId="60" w16cid:durableId="1731339439">
    <w:abstractNumId w:val="14"/>
  </w:num>
  <w:num w:numId="61" w16cid:durableId="276910371">
    <w:abstractNumId w:val="14"/>
  </w:num>
  <w:num w:numId="62" w16cid:durableId="56172431">
    <w:abstractNumId w:val="40"/>
    <w:lvlOverride w:ilvl="0">
      <w:startOverride w:val="1"/>
    </w:lvlOverride>
  </w:num>
  <w:num w:numId="63" w16cid:durableId="1074863211">
    <w:abstractNumId w:val="40"/>
  </w:num>
  <w:num w:numId="64" w16cid:durableId="1249970570">
    <w:abstractNumId w:val="30"/>
    <w:lvlOverride w:ilvl="0">
      <w:startOverride w:val="1"/>
    </w:lvlOverride>
  </w:num>
  <w:num w:numId="65" w16cid:durableId="2144928478">
    <w:abstractNumId w:val="30"/>
  </w:num>
  <w:num w:numId="66" w16cid:durableId="1329089273">
    <w:abstractNumId w:val="30"/>
  </w:num>
  <w:num w:numId="67" w16cid:durableId="1718503655">
    <w:abstractNumId w:val="30"/>
  </w:num>
  <w:num w:numId="68" w16cid:durableId="1690528308">
    <w:abstractNumId w:val="40"/>
  </w:num>
  <w:num w:numId="69" w16cid:durableId="1774130163">
    <w:abstractNumId w:val="28"/>
    <w:lvlOverride w:ilvl="0">
      <w:startOverride w:val="1"/>
    </w:lvlOverride>
  </w:num>
  <w:num w:numId="70" w16cid:durableId="870144231">
    <w:abstractNumId w:val="28"/>
  </w:num>
  <w:num w:numId="71" w16cid:durableId="1300919205">
    <w:abstractNumId w:val="28"/>
  </w:num>
  <w:num w:numId="72" w16cid:durableId="374085415">
    <w:abstractNumId w:val="18"/>
    <w:lvlOverride w:ilvl="0">
      <w:startOverride w:val="1"/>
    </w:lvlOverride>
  </w:num>
  <w:num w:numId="73" w16cid:durableId="36857701">
    <w:abstractNumId w:val="22"/>
    <w:lvlOverride w:ilvl="0">
      <w:startOverride w:val="1"/>
    </w:lvlOverride>
  </w:num>
  <w:num w:numId="74" w16cid:durableId="284309603">
    <w:abstractNumId w:val="42"/>
  </w:num>
  <w:num w:numId="75" w16cid:durableId="1998413703">
    <w:abstractNumId w:val="42"/>
  </w:num>
  <w:num w:numId="76" w16cid:durableId="1324697354">
    <w:abstractNumId w:val="42"/>
  </w:num>
  <w:num w:numId="77" w16cid:durableId="1939868091">
    <w:abstractNumId w:val="42"/>
  </w:num>
  <w:num w:numId="78" w16cid:durableId="1137257509">
    <w:abstractNumId w:val="42"/>
  </w:num>
  <w:num w:numId="79" w16cid:durableId="207187586">
    <w:abstractNumId w:val="42"/>
  </w:num>
  <w:num w:numId="80" w16cid:durableId="1944262866">
    <w:abstractNumId w:val="42"/>
  </w:num>
  <w:num w:numId="81" w16cid:durableId="254676241">
    <w:abstractNumId w:val="42"/>
  </w:num>
  <w:num w:numId="82" w16cid:durableId="697387264">
    <w:abstractNumId w:val="42"/>
  </w:num>
  <w:num w:numId="83" w16cid:durableId="546449349">
    <w:abstractNumId w:val="6"/>
    <w:lvlOverride w:ilvl="0">
      <w:startOverride w:val="1"/>
    </w:lvlOverride>
  </w:num>
  <w:num w:numId="84" w16cid:durableId="1724787133">
    <w:abstractNumId w:val="6"/>
  </w:num>
  <w:num w:numId="85" w16cid:durableId="1093554698">
    <w:abstractNumId w:val="6"/>
  </w:num>
  <w:num w:numId="86" w16cid:durableId="470100370">
    <w:abstractNumId w:val="42"/>
  </w:num>
  <w:num w:numId="87" w16cid:durableId="243682119">
    <w:abstractNumId w:val="42"/>
  </w:num>
  <w:num w:numId="88" w16cid:durableId="313682423">
    <w:abstractNumId w:val="42"/>
  </w:num>
  <w:num w:numId="89" w16cid:durableId="801001680">
    <w:abstractNumId w:val="42"/>
  </w:num>
  <w:num w:numId="90" w16cid:durableId="560409471">
    <w:abstractNumId w:val="42"/>
  </w:num>
  <w:num w:numId="91" w16cid:durableId="1917934078">
    <w:abstractNumId w:val="42"/>
  </w:num>
  <w:num w:numId="92" w16cid:durableId="956066686">
    <w:abstractNumId w:val="42"/>
  </w:num>
  <w:num w:numId="93" w16cid:durableId="36783028">
    <w:abstractNumId w:val="18"/>
  </w:num>
  <w:num w:numId="94" w16cid:durableId="1335454780">
    <w:abstractNumId w:val="18"/>
  </w:num>
  <w:num w:numId="95" w16cid:durableId="601499138">
    <w:abstractNumId w:val="18"/>
  </w:num>
  <w:num w:numId="96" w16cid:durableId="169222035">
    <w:abstractNumId w:val="42"/>
  </w:num>
  <w:num w:numId="97" w16cid:durableId="879318778">
    <w:abstractNumId w:val="42"/>
  </w:num>
  <w:num w:numId="98" w16cid:durableId="1338116308">
    <w:abstractNumId w:val="42"/>
  </w:num>
  <w:num w:numId="99" w16cid:durableId="1453211601">
    <w:abstractNumId w:val="8"/>
    <w:lvlOverride w:ilvl="0">
      <w:startOverride w:val="1"/>
    </w:lvlOverride>
  </w:num>
  <w:num w:numId="100" w16cid:durableId="787890017">
    <w:abstractNumId w:val="8"/>
  </w:num>
  <w:num w:numId="101" w16cid:durableId="1505512691">
    <w:abstractNumId w:val="8"/>
  </w:num>
  <w:num w:numId="102" w16cid:durableId="1055199475">
    <w:abstractNumId w:val="8"/>
  </w:num>
  <w:num w:numId="103" w16cid:durableId="1167285933">
    <w:abstractNumId w:val="8"/>
  </w:num>
  <w:num w:numId="104" w16cid:durableId="1378512286">
    <w:abstractNumId w:val="8"/>
  </w:num>
  <w:num w:numId="105" w16cid:durableId="1649868936">
    <w:abstractNumId w:val="8"/>
  </w:num>
  <w:num w:numId="106" w16cid:durableId="1835413660">
    <w:abstractNumId w:val="8"/>
  </w:num>
  <w:num w:numId="107" w16cid:durableId="1501312744">
    <w:abstractNumId w:val="8"/>
  </w:num>
  <w:num w:numId="108" w16cid:durableId="52973207">
    <w:abstractNumId w:val="1"/>
    <w:lvlOverride w:ilvl="0">
      <w:startOverride w:val="1"/>
    </w:lvlOverride>
  </w:num>
  <w:num w:numId="109" w16cid:durableId="2004123310">
    <w:abstractNumId w:val="1"/>
  </w:num>
  <w:num w:numId="110" w16cid:durableId="2145733174">
    <w:abstractNumId w:val="36"/>
    <w:lvlOverride w:ilvl="0">
      <w:startOverride w:val="1"/>
    </w:lvlOverride>
  </w:num>
  <w:num w:numId="111" w16cid:durableId="783698576">
    <w:abstractNumId w:val="36"/>
  </w:num>
  <w:num w:numId="112" w16cid:durableId="682826308">
    <w:abstractNumId w:val="36"/>
  </w:num>
  <w:num w:numId="113" w16cid:durableId="995956838">
    <w:abstractNumId w:val="36"/>
  </w:num>
  <w:num w:numId="114" w16cid:durableId="1033263118">
    <w:abstractNumId w:val="1"/>
  </w:num>
  <w:num w:numId="115" w16cid:durableId="280959412">
    <w:abstractNumId w:val="1"/>
  </w:num>
  <w:num w:numId="116" w16cid:durableId="1303149592">
    <w:abstractNumId w:val="48"/>
    <w:lvlOverride w:ilvl="0">
      <w:startOverride w:val="1"/>
    </w:lvlOverride>
  </w:num>
  <w:num w:numId="117" w16cid:durableId="1174370500">
    <w:abstractNumId w:val="48"/>
  </w:num>
  <w:num w:numId="118" w16cid:durableId="520315887">
    <w:abstractNumId w:val="48"/>
  </w:num>
  <w:num w:numId="119" w16cid:durableId="243492513">
    <w:abstractNumId w:val="1"/>
  </w:num>
  <w:num w:numId="120" w16cid:durableId="1666544353">
    <w:abstractNumId w:val="1"/>
  </w:num>
  <w:num w:numId="121" w16cid:durableId="1521313334">
    <w:abstractNumId w:val="1"/>
  </w:num>
  <w:num w:numId="122" w16cid:durableId="602104813">
    <w:abstractNumId w:val="1"/>
  </w:num>
  <w:num w:numId="123" w16cid:durableId="266157075">
    <w:abstractNumId w:val="50"/>
    <w:lvlOverride w:ilvl="0">
      <w:startOverride w:val="1"/>
    </w:lvlOverride>
  </w:num>
  <w:num w:numId="124" w16cid:durableId="888877821">
    <w:abstractNumId w:val="50"/>
  </w:num>
  <w:num w:numId="125" w16cid:durableId="278923463">
    <w:abstractNumId w:val="50"/>
  </w:num>
  <w:num w:numId="126" w16cid:durableId="318466893">
    <w:abstractNumId w:val="1"/>
  </w:num>
  <w:num w:numId="127" w16cid:durableId="1709718668">
    <w:abstractNumId w:val="1"/>
  </w:num>
  <w:num w:numId="128" w16cid:durableId="132722269">
    <w:abstractNumId w:val="1"/>
  </w:num>
  <w:num w:numId="129" w16cid:durableId="792091980">
    <w:abstractNumId w:val="1"/>
  </w:num>
  <w:num w:numId="130" w16cid:durableId="850684973">
    <w:abstractNumId w:val="1"/>
  </w:num>
  <w:num w:numId="131" w16cid:durableId="1738353943">
    <w:abstractNumId w:val="1"/>
  </w:num>
  <w:num w:numId="132" w16cid:durableId="2129618422">
    <w:abstractNumId w:val="1"/>
  </w:num>
  <w:num w:numId="133" w16cid:durableId="190848385">
    <w:abstractNumId w:val="1"/>
  </w:num>
  <w:num w:numId="134" w16cid:durableId="1493565733">
    <w:abstractNumId w:val="1"/>
  </w:num>
  <w:num w:numId="135" w16cid:durableId="1704593676">
    <w:abstractNumId w:val="46"/>
    <w:lvlOverride w:ilvl="0">
      <w:startOverride w:val="1"/>
    </w:lvlOverride>
  </w:num>
  <w:num w:numId="136" w16cid:durableId="1771312574">
    <w:abstractNumId w:val="4"/>
    <w:lvlOverride w:ilvl="0">
      <w:startOverride w:val="1"/>
    </w:lvlOverride>
  </w:num>
  <w:num w:numId="137" w16cid:durableId="1261135468">
    <w:abstractNumId w:val="4"/>
  </w:num>
  <w:num w:numId="138" w16cid:durableId="60325066">
    <w:abstractNumId w:val="4"/>
  </w:num>
  <w:num w:numId="139" w16cid:durableId="1707868519">
    <w:abstractNumId w:val="4"/>
  </w:num>
  <w:num w:numId="140" w16cid:durableId="20084780">
    <w:abstractNumId w:val="4"/>
  </w:num>
  <w:num w:numId="141" w16cid:durableId="523246381">
    <w:abstractNumId w:val="4"/>
  </w:num>
  <w:num w:numId="142" w16cid:durableId="2112972040">
    <w:abstractNumId w:val="4"/>
  </w:num>
  <w:num w:numId="143" w16cid:durableId="2073502793">
    <w:abstractNumId w:val="4"/>
  </w:num>
  <w:num w:numId="144" w16cid:durableId="608046195">
    <w:abstractNumId w:val="4"/>
  </w:num>
  <w:num w:numId="145" w16cid:durableId="2068721457">
    <w:abstractNumId w:val="4"/>
  </w:num>
  <w:num w:numId="146" w16cid:durableId="1858807390">
    <w:abstractNumId w:val="4"/>
  </w:num>
  <w:num w:numId="147" w16cid:durableId="1768769601">
    <w:abstractNumId w:val="9"/>
    <w:lvlOverride w:ilvl="0">
      <w:startOverride w:val="1"/>
    </w:lvlOverride>
  </w:num>
  <w:num w:numId="148" w16cid:durableId="1508012438">
    <w:abstractNumId w:val="9"/>
  </w:num>
  <w:num w:numId="149" w16cid:durableId="1317568107">
    <w:abstractNumId w:val="9"/>
  </w:num>
  <w:num w:numId="150" w16cid:durableId="2084179741">
    <w:abstractNumId w:val="9"/>
  </w:num>
  <w:num w:numId="151" w16cid:durableId="948852584">
    <w:abstractNumId w:val="9"/>
  </w:num>
  <w:num w:numId="152" w16cid:durableId="1183471873">
    <w:abstractNumId w:val="9"/>
  </w:num>
  <w:num w:numId="153" w16cid:durableId="1937666862">
    <w:abstractNumId w:val="9"/>
  </w:num>
  <w:num w:numId="154" w16cid:durableId="855847631">
    <w:abstractNumId w:val="9"/>
  </w:num>
  <w:num w:numId="155" w16cid:durableId="483399527">
    <w:abstractNumId w:val="9"/>
  </w:num>
  <w:num w:numId="156" w16cid:durableId="1586379940">
    <w:abstractNumId w:val="9"/>
  </w:num>
  <w:num w:numId="157" w16cid:durableId="1976985129">
    <w:abstractNumId w:val="9"/>
  </w:num>
  <w:num w:numId="158" w16cid:durableId="1809324740">
    <w:abstractNumId w:val="9"/>
  </w:num>
  <w:num w:numId="159" w16cid:durableId="654336033">
    <w:abstractNumId w:val="45"/>
    <w:lvlOverride w:ilvl="0">
      <w:startOverride w:val="1"/>
    </w:lvlOverride>
  </w:num>
  <w:num w:numId="160" w16cid:durableId="364260462">
    <w:abstractNumId w:val="45"/>
  </w:num>
  <w:num w:numId="161" w16cid:durableId="347215422">
    <w:abstractNumId w:val="45"/>
  </w:num>
  <w:num w:numId="162" w16cid:durableId="580407667">
    <w:abstractNumId w:val="45"/>
  </w:num>
  <w:num w:numId="163" w16cid:durableId="578290965">
    <w:abstractNumId w:val="25"/>
    <w:lvlOverride w:ilvl="0">
      <w:startOverride w:val="1"/>
    </w:lvlOverride>
  </w:num>
  <w:num w:numId="164" w16cid:durableId="319579439">
    <w:abstractNumId w:val="39"/>
    <w:lvlOverride w:ilvl="0">
      <w:startOverride w:val="1"/>
    </w:lvlOverride>
  </w:num>
  <w:num w:numId="165" w16cid:durableId="1582832404">
    <w:abstractNumId w:val="39"/>
  </w:num>
  <w:num w:numId="166" w16cid:durableId="1438790680">
    <w:abstractNumId w:val="39"/>
  </w:num>
  <w:num w:numId="167" w16cid:durableId="45448165">
    <w:abstractNumId w:val="39"/>
  </w:num>
  <w:num w:numId="168" w16cid:durableId="2144880154">
    <w:abstractNumId w:val="39"/>
  </w:num>
  <w:num w:numId="169" w16cid:durableId="1945529488">
    <w:abstractNumId w:val="39"/>
  </w:num>
  <w:num w:numId="170" w16cid:durableId="865948007">
    <w:abstractNumId w:val="39"/>
  </w:num>
  <w:num w:numId="171" w16cid:durableId="1121724407">
    <w:abstractNumId w:val="39"/>
  </w:num>
  <w:num w:numId="172" w16cid:durableId="1440877562">
    <w:abstractNumId w:val="39"/>
  </w:num>
  <w:num w:numId="173" w16cid:durableId="1848137164">
    <w:abstractNumId w:val="39"/>
  </w:num>
  <w:num w:numId="174" w16cid:durableId="2103187325">
    <w:abstractNumId w:val="39"/>
  </w:num>
  <w:num w:numId="175" w16cid:durableId="28185256">
    <w:abstractNumId w:val="25"/>
  </w:num>
  <w:num w:numId="176" w16cid:durableId="622807538">
    <w:abstractNumId w:val="25"/>
  </w:num>
  <w:num w:numId="177" w16cid:durableId="762072810">
    <w:abstractNumId w:val="25"/>
  </w:num>
  <w:num w:numId="178" w16cid:durableId="839349198">
    <w:abstractNumId w:val="25"/>
  </w:num>
  <w:num w:numId="179" w16cid:durableId="1494368283">
    <w:abstractNumId w:val="25"/>
  </w:num>
  <w:num w:numId="180" w16cid:durableId="600841758">
    <w:abstractNumId w:val="25"/>
  </w:num>
  <w:num w:numId="181" w16cid:durableId="282418526">
    <w:abstractNumId w:val="23"/>
    <w:lvlOverride w:ilvl="0">
      <w:startOverride w:val="1"/>
    </w:lvlOverride>
  </w:num>
  <w:num w:numId="182" w16cid:durableId="1081952025">
    <w:abstractNumId w:val="23"/>
  </w:num>
  <w:num w:numId="183" w16cid:durableId="985744137">
    <w:abstractNumId w:val="23"/>
  </w:num>
  <w:num w:numId="184" w16cid:durableId="2039767685">
    <w:abstractNumId w:val="41"/>
    <w:lvlOverride w:ilvl="0">
      <w:startOverride w:val="1"/>
    </w:lvlOverride>
  </w:num>
  <w:num w:numId="185" w16cid:durableId="2039815655">
    <w:abstractNumId w:val="43"/>
  </w:num>
  <w:num w:numId="186" w16cid:durableId="1368220591">
    <w:abstractNumId w:val="43"/>
  </w:num>
  <w:num w:numId="187" w16cid:durableId="504443923">
    <w:abstractNumId w:val="43"/>
  </w:num>
  <w:num w:numId="188" w16cid:durableId="187255890">
    <w:abstractNumId w:val="43"/>
  </w:num>
  <w:num w:numId="189" w16cid:durableId="1327131500">
    <w:abstractNumId w:val="43"/>
  </w:num>
  <w:num w:numId="190" w16cid:durableId="1302731668">
    <w:abstractNumId w:val="43"/>
  </w:num>
  <w:num w:numId="191" w16cid:durableId="1160581213">
    <w:abstractNumId w:val="41"/>
  </w:num>
  <w:num w:numId="192" w16cid:durableId="1054164171">
    <w:abstractNumId w:val="41"/>
  </w:num>
  <w:num w:numId="193" w16cid:durableId="1321734271">
    <w:abstractNumId w:val="41"/>
  </w:num>
  <w:num w:numId="194" w16cid:durableId="640041931">
    <w:abstractNumId w:val="41"/>
  </w:num>
  <w:num w:numId="195" w16cid:durableId="1988239789">
    <w:abstractNumId w:val="29"/>
    <w:lvlOverride w:ilvl="0">
      <w:startOverride w:val="1"/>
    </w:lvlOverride>
  </w:num>
  <w:num w:numId="196" w16cid:durableId="810093448">
    <w:abstractNumId w:val="29"/>
  </w:num>
  <w:num w:numId="197" w16cid:durableId="1625234333">
    <w:abstractNumId w:val="29"/>
  </w:num>
  <w:num w:numId="198" w16cid:durableId="329406459">
    <w:abstractNumId w:val="29"/>
  </w:num>
  <w:num w:numId="199" w16cid:durableId="1373573770">
    <w:abstractNumId w:val="29"/>
  </w:num>
  <w:num w:numId="200" w16cid:durableId="818033211">
    <w:abstractNumId w:val="29"/>
  </w:num>
  <w:num w:numId="201" w16cid:durableId="1552880229">
    <w:abstractNumId w:val="29"/>
  </w:num>
  <w:num w:numId="202" w16cid:durableId="1830243874">
    <w:abstractNumId w:val="11"/>
    <w:lvlOverride w:ilvl="0">
      <w:startOverride w:val="1"/>
    </w:lvlOverride>
  </w:num>
  <w:num w:numId="203" w16cid:durableId="832455369">
    <w:abstractNumId w:val="11"/>
  </w:num>
  <w:num w:numId="204" w16cid:durableId="499202426">
    <w:abstractNumId w:val="11"/>
  </w:num>
  <w:num w:numId="205" w16cid:durableId="178207053">
    <w:abstractNumId w:val="47"/>
    <w:lvlOverride w:ilvl="0">
      <w:startOverride w:val="1"/>
    </w:lvlOverride>
  </w:num>
  <w:num w:numId="206" w16cid:durableId="110100726">
    <w:abstractNumId w:val="26"/>
    <w:lvlOverride w:ilvl="0">
      <w:startOverride w:val="1"/>
    </w:lvlOverride>
  </w:num>
  <w:num w:numId="207" w16cid:durableId="1488084514">
    <w:abstractNumId w:val="26"/>
  </w:num>
  <w:num w:numId="208" w16cid:durableId="857500521">
    <w:abstractNumId w:val="26"/>
  </w:num>
  <w:num w:numId="209" w16cid:durableId="561715540">
    <w:abstractNumId w:val="26"/>
  </w:num>
  <w:num w:numId="210" w16cid:durableId="2140295554">
    <w:abstractNumId w:val="26"/>
  </w:num>
  <w:num w:numId="211" w16cid:durableId="357900329">
    <w:abstractNumId w:val="26"/>
  </w:num>
  <w:num w:numId="212" w16cid:durableId="1039431719">
    <w:abstractNumId w:val="26"/>
  </w:num>
  <w:num w:numId="213" w16cid:durableId="1663509103">
    <w:abstractNumId w:val="7"/>
    <w:lvlOverride w:ilvl="0">
      <w:startOverride w:val="1"/>
    </w:lvlOverride>
  </w:num>
  <w:num w:numId="214" w16cid:durableId="125659518">
    <w:abstractNumId w:val="7"/>
  </w:num>
  <w:num w:numId="215" w16cid:durableId="407727292">
    <w:abstractNumId w:val="12"/>
    <w:lvlOverride w:ilvl="0">
      <w:startOverride w:val="1"/>
    </w:lvlOverride>
  </w:num>
  <w:num w:numId="216" w16cid:durableId="2020348039">
    <w:abstractNumId w:val="12"/>
  </w:num>
  <w:num w:numId="217" w16cid:durableId="1392383192">
    <w:abstractNumId w:val="12"/>
  </w:num>
  <w:num w:numId="218" w16cid:durableId="1899433606">
    <w:abstractNumId w:val="12"/>
  </w:num>
  <w:num w:numId="219" w16cid:durableId="1660228308">
    <w:abstractNumId w:val="12"/>
  </w:num>
  <w:num w:numId="220" w16cid:durableId="397293157">
    <w:abstractNumId w:val="27"/>
  </w:num>
  <w:num w:numId="221" w16cid:durableId="1760976945">
    <w:abstractNumId w:val="27"/>
  </w:num>
  <w:num w:numId="222" w16cid:durableId="383674973">
    <w:abstractNumId w:val="0"/>
    <w:lvlOverride w:ilvl="0">
      <w:startOverride w:val="1"/>
    </w:lvlOverride>
  </w:num>
  <w:num w:numId="223" w16cid:durableId="1091044930">
    <w:abstractNumId w:val="0"/>
  </w:num>
  <w:num w:numId="224" w16cid:durableId="2044092704">
    <w:abstractNumId w:val="0"/>
  </w:num>
  <w:num w:numId="225" w16cid:durableId="1723168021">
    <w:abstractNumId w:val="0"/>
  </w:num>
  <w:num w:numId="226" w16cid:durableId="1535267763">
    <w:abstractNumId w:val="0"/>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2F"/>
    <w:rsid w:val="0035571F"/>
    <w:rsid w:val="003C2B2F"/>
    <w:rsid w:val="003D090F"/>
    <w:rsid w:val="003E18C8"/>
    <w:rsid w:val="00483B61"/>
    <w:rsid w:val="004D6FF5"/>
    <w:rsid w:val="00A015F0"/>
    <w:rsid w:val="00A81D51"/>
    <w:rsid w:val="00E57B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5219"/>
  <w15:docId w15:val="{984FF908-DB07-44F7-8CCF-179BB20B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77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uiPriority w:val="99"/>
    <w:semiHidden/>
    <w:unhideWhenUsed/>
    <w:qFormat/>
    <w:rsid w:val="0097677F"/>
    <w:rPr>
      <w:color w:val="FF0000"/>
      <w:u w:val="single" w:color="FF0000"/>
    </w:rPr>
  </w:style>
  <w:style w:type="character" w:customStyle="1" w:styleId="UyteHipercze1">
    <w:name w:val="UżyteHiperłącze1"/>
    <w:uiPriority w:val="99"/>
    <w:semiHidden/>
    <w:unhideWhenUsed/>
    <w:qFormat/>
    <w:rsid w:val="0097677F"/>
    <w:rPr>
      <w:color w:val="800080"/>
      <w:u w:val="single"/>
    </w:rPr>
  </w:style>
  <w:style w:type="character" w:customStyle="1" w:styleId="NormalnyWebZnak">
    <w:name w:val="Normalny (Web) Znak"/>
    <w:link w:val="NormalnyWeb"/>
    <w:semiHidden/>
    <w:qFormat/>
    <w:locked/>
    <w:rsid w:val="0097677F"/>
    <w:rPr>
      <w:rFonts w:ascii="Times New Roman" w:hAnsi="Times New Roman" w:cs="Times New Roman"/>
    </w:rPr>
  </w:style>
  <w:style w:type="character" w:customStyle="1" w:styleId="TekstprzypisudolnegoZnak">
    <w:name w:val="Tekst przypisu dolnego Znak"/>
    <w:link w:val="Tekstprzypisudolnego"/>
    <w:semiHidden/>
    <w:qFormat/>
    <w:locked/>
    <w:rsid w:val="0097677F"/>
    <w:rPr>
      <w:rFonts w:ascii="Tahoma" w:hAnsi="Tahoma" w:cs="Tahoma"/>
    </w:rPr>
  </w:style>
  <w:style w:type="character" w:customStyle="1" w:styleId="TekstprzypisudolnegoZnak1">
    <w:name w:val="Tekst przypisu dolnego Znak1"/>
    <w:uiPriority w:val="99"/>
    <w:semiHidden/>
    <w:qFormat/>
    <w:rsid w:val="0097677F"/>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qFormat/>
    <w:rsid w:val="0097677F"/>
    <w:rPr>
      <w:rFonts w:ascii="Times New Roman" w:eastAsia="Times New Roman" w:hAnsi="Times New Roman" w:cs="Times New Roman"/>
      <w:sz w:val="20"/>
      <w:szCs w:val="20"/>
      <w:lang w:eastAsia="pl-PL"/>
    </w:rPr>
  </w:style>
  <w:style w:type="character" w:customStyle="1" w:styleId="NagwekZnak">
    <w:name w:val="Nagłówek Znak"/>
    <w:link w:val="Nagwek"/>
    <w:uiPriority w:val="99"/>
    <w:semiHidden/>
    <w:qFormat/>
    <w:rsid w:val="0097677F"/>
    <w:rPr>
      <w:rFonts w:ascii="Times New Roman" w:eastAsia="Times New Roman" w:hAnsi="Times New Roman" w:cs="Times New Roman"/>
      <w:sz w:val="24"/>
      <w:szCs w:val="24"/>
      <w:lang w:eastAsia="pl-PL"/>
    </w:rPr>
  </w:style>
  <w:style w:type="character" w:customStyle="1" w:styleId="StopkaZnak">
    <w:name w:val="Stopka Znak"/>
    <w:link w:val="Stopka"/>
    <w:uiPriority w:val="99"/>
    <w:semiHidden/>
    <w:qFormat/>
    <w:rsid w:val="0097677F"/>
    <w:rPr>
      <w:rFonts w:ascii="Times New Roman" w:eastAsia="Times New Roman" w:hAnsi="Times New Roman" w:cs="Times New Roman"/>
      <w:sz w:val="24"/>
      <w:szCs w:val="24"/>
      <w:lang w:eastAsia="pl-PL"/>
    </w:rPr>
  </w:style>
  <w:style w:type="character" w:customStyle="1" w:styleId="TytuZnak">
    <w:name w:val="Tytuł Znak"/>
    <w:link w:val="Tytu"/>
    <w:qFormat/>
    <w:rsid w:val="0097677F"/>
    <w:rPr>
      <w:rFonts w:ascii="Arial" w:eastAsia="Times New Roman" w:hAnsi="Arial" w:cs="Times New Roman"/>
      <w:b/>
      <w:szCs w:val="20"/>
      <w:lang w:eastAsia="pl-PL"/>
    </w:rPr>
  </w:style>
  <w:style w:type="character" w:customStyle="1" w:styleId="TematkomentarzaZnak">
    <w:name w:val="Temat komentarza Znak"/>
    <w:link w:val="Tematkomentarza"/>
    <w:uiPriority w:val="99"/>
    <w:semiHidden/>
    <w:qFormat/>
    <w:rsid w:val="0097677F"/>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97677F"/>
    <w:rPr>
      <w:rFonts w:ascii="Tahoma" w:eastAsia="Times New Roman" w:hAnsi="Tahoma" w:cs="Tahoma"/>
      <w:sz w:val="16"/>
      <w:szCs w:val="16"/>
      <w:lang w:eastAsia="pl-PL"/>
    </w:rPr>
  </w:style>
  <w:style w:type="character" w:customStyle="1" w:styleId="AkapitzlistZnak">
    <w:name w:val="Akapit z listą Znak"/>
    <w:link w:val="Akapitzlist"/>
    <w:qFormat/>
    <w:locked/>
    <w:rsid w:val="0097677F"/>
    <w:rPr>
      <w:rFonts w:ascii="Times New Roman" w:hAnsi="Times New Roman" w:cs="Times New Roman"/>
      <w:sz w:val="24"/>
      <w:szCs w:val="24"/>
    </w:rPr>
  </w:style>
  <w:style w:type="character" w:customStyle="1" w:styleId="pktZnak">
    <w:name w:val="pkt Znak"/>
    <w:link w:val="pkt"/>
    <w:semiHidden/>
    <w:qFormat/>
    <w:locked/>
    <w:rsid w:val="0097677F"/>
    <w:rPr>
      <w:rFonts w:ascii="Times New Roman" w:hAnsi="Times New Roman" w:cs="Times New Roman"/>
      <w:sz w:val="24"/>
    </w:rPr>
  </w:style>
  <w:style w:type="character" w:customStyle="1" w:styleId="Teksttreci">
    <w:name w:val="Tekst treści_"/>
    <w:link w:val="Teksttreci0"/>
    <w:semiHidden/>
    <w:qFormat/>
    <w:locked/>
    <w:rsid w:val="0097677F"/>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97677F"/>
    <w:rPr>
      <w:rFonts w:ascii="Verdana" w:eastAsia="Verdana" w:hAnsi="Verdana" w:cs="Verdana"/>
      <w:sz w:val="19"/>
      <w:szCs w:val="19"/>
      <w:shd w:val="clear" w:color="auto" w:fill="FFFFFF"/>
    </w:rPr>
  </w:style>
  <w:style w:type="character" w:customStyle="1" w:styleId="Odwoanieprzypisudolnego1">
    <w:name w:val="Odwołanie przypisu dolnego1"/>
    <w:qFormat/>
    <w:rPr>
      <w:sz w:val="20"/>
      <w:vertAlign w:val="superscript"/>
    </w:rPr>
  </w:style>
  <w:style w:type="character" w:customStyle="1" w:styleId="FootnoteCharacters">
    <w:name w:val="Footnote Characters"/>
    <w:uiPriority w:val="99"/>
    <w:semiHidden/>
    <w:unhideWhenUsed/>
    <w:qFormat/>
    <w:rsid w:val="0097677F"/>
    <w:rPr>
      <w:sz w:val="20"/>
      <w:vertAlign w:val="superscript"/>
    </w:rPr>
  </w:style>
  <w:style w:type="character" w:styleId="Odwoaniedokomentarza">
    <w:name w:val="annotation reference"/>
    <w:qFormat/>
    <w:rPr>
      <w:sz w:val="16"/>
      <w:szCs w:val="16"/>
    </w:rPr>
  </w:style>
  <w:style w:type="character" w:customStyle="1" w:styleId="TeksttreciPogrubienie">
    <w:name w:val="Tekst treści + Pogrubienie"/>
    <w:qFormat/>
    <w:rsid w:val="0097677F"/>
    <w:rPr>
      <w:rFonts w:ascii="Verdana" w:eastAsia="Verdana" w:hAnsi="Verdana" w:cs="Verdana"/>
      <w:b/>
      <w:bCs/>
      <w:i w:val="0"/>
      <w:iCs w:val="0"/>
      <w:caps w:val="0"/>
      <w:smallCaps w:val="0"/>
      <w:strike w:val="0"/>
      <w:dstrike w:val="0"/>
      <w:spacing w:val="0"/>
      <w:sz w:val="19"/>
      <w:szCs w:val="19"/>
      <w:u w:val="none"/>
      <w:effect w:val="none"/>
      <w:shd w:val="clear" w:color="auto" w:fill="FFFFFF"/>
    </w:rPr>
  </w:style>
  <w:style w:type="character" w:customStyle="1" w:styleId="Tekstpodstawowywcity2Znak">
    <w:name w:val="Tekst podstawowy wcięty 2 Znak"/>
    <w:uiPriority w:val="99"/>
    <w:semiHidden/>
    <w:qFormat/>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qFormat/>
    <w:locked/>
    <w:rsid w:val="004332F5"/>
    <w:rPr>
      <w:rFonts w:ascii="Calibri" w:eastAsia="Times New Roman" w:hAnsi="Calibri" w:cs="Times New Roman"/>
      <w:sz w:val="20"/>
      <w:szCs w:val="20"/>
      <w:lang w:eastAsia="pl-PL"/>
    </w:rPr>
  </w:style>
  <w:style w:type="character" w:customStyle="1" w:styleId="MapadokumentuZnak">
    <w:name w:val="Mapa dokumentu Znak"/>
    <w:link w:val="Mapadokumentu"/>
    <w:uiPriority w:val="99"/>
    <w:semiHidden/>
    <w:qFormat/>
    <w:rsid w:val="00EC7E4D"/>
    <w:rPr>
      <w:rFonts w:ascii="Tahoma" w:eastAsia="Times New Roman" w:hAnsi="Tahoma" w:cs="Tahoma"/>
      <w:sz w:val="16"/>
      <w:szCs w:val="16"/>
    </w:rPr>
  </w:style>
  <w:style w:type="character" w:customStyle="1" w:styleId="WW8Num32z2">
    <w:name w:val="WW8Num32z2"/>
    <w:qFormat/>
    <w:rPr>
      <w:b/>
      <w:bCs/>
    </w:rPr>
  </w:style>
  <w:style w:type="character" w:customStyle="1" w:styleId="WW8Num32z1">
    <w:name w:val="WW8Num32z1"/>
    <w:qFormat/>
    <w:rPr>
      <w:lang w:val="pl-PL"/>
    </w:rPr>
  </w:style>
  <w:style w:type="character" w:customStyle="1" w:styleId="WW8Num30z1">
    <w:name w:val="WW8Num30z1"/>
    <w:qFormat/>
    <w:rPr>
      <w:rFonts w:ascii="Courier New" w:hAnsi="Courier New" w:cs="Courier New"/>
    </w:rPr>
  </w:style>
  <w:style w:type="character" w:customStyle="1" w:styleId="WW8Num29z0">
    <w:name w:val="WW8Num29z0"/>
    <w:qFormat/>
    <w:rPr>
      <w:b/>
    </w:rPr>
  </w:style>
  <w:style w:type="character" w:customStyle="1" w:styleId="WW8Num28z3">
    <w:name w:val="WW8Num28z3"/>
    <w:qFormat/>
  </w:style>
  <w:style w:type="character" w:customStyle="1" w:styleId="WW8Num28z2">
    <w:name w:val="WW8Num28z2"/>
    <w:qFormat/>
    <w:rPr>
      <w:b/>
      <w:strike w:val="0"/>
      <w:dstrike w:val="0"/>
      <w:sz w:val="22"/>
      <w:szCs w:val="22"/>
    </w:rPr>
  </w:style>
  <w:style w:type="character" w:customStyle="1" w:styleId="WW8Num28z1">
    <w:name w:val="WW8Num28z1"/>
    <w:qFormat/>
    <w:rPr>
      <w:b/>
      <w:i w:val="0"/>
      <w:sz w:val="22"/>
    </w:rPr>
  </w:style>
  <w:style w:type="character" w:customStyle="1" w:styleId="WW8Num24z1">
    <w:name w:val="WW8Num24z1"/>
    <w:qFormat/>
    <w:rPr>
      <w:rFonts w:ascii="Courier New" w:hAnsi="Courier New" w:cs="Courier New"/>
    </w:rPr>
  </w:style>
  <w:style w:type="character" w:customStyle="1" w:styleId="WW8Num22z1">
    <w:name w:val="WW8Num22z1"/>
    <w:qFormat/>
    <w:rPr>
      <w:lang w:val="pl-PL"/>
    </w:rPr>
  </w:style>
  <w:style w:type="character" w:customStyle="1" w:styleId="WW8Num19z5">
    <w:name w:val="WW8Num19z5"/>
    <w:qFormat/>
    <w:rPr>
      <w:rFonts w:ascii="Arial" w:eastAsia="Times New Roman" w:hAnsi="Arial" w:cs="Arial"/>
    </w:rPr>
  </w:style>
  <w:style w:type="character" w:customStyle="1" w:styleId="WW8Num19z1">
    <w:name w:val="WW8Num19z1"/>
    <w:qFormat/>
    <w:rPr>
      <w:b w:val="0"/>
    </w:rPr>
  </w:style>
  <w:style w:type="character" w:customStyle="1" w:styleId="WW8Num14z1">
    <w:name w:val="WW8Num14z1"/>
    <w:qFormat/>
    <w:rPr>
      <w:rFonts w:ascii="Arial" w:eastAsia="Times New Roman" w:hAnsi="Arial" w:cs="Arial"/>
    </w:rPr>
  </w:style>
  <w:style w:type="character" w:customStyle="1" w:styleId="WW8Num6z3">
    <w:name w:val="WW8Num6z3"/>
    <w:qFormat/>
    <w:rPr>
      <w:b/>
    </w:rPr>
  </w:style>
  <w:style w:type="character" w:customStyle="1" w:styleId="WW8Num5z1">
    <w:name w:val="WW8Num5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3">
    <w:name w:val="WW8Num4z3"/>
    <w:qFormat/>
    <w:rPr>
      <w:b/>
      <w:color w:val="000000"/>
    </w:rPr>
  </w:style>
  <w:style w:type="character" w:customStyle="1" w:styleId="WW8Num1z1">
    <w:name w:val="WW8Num1z1"/>
    <w:qFormat/>
    <w:rPr>
      <w:rFonts w:ascii="Courier New" w:hAnsi="Courier New" w:cs="Courier New"/>
    </w:rPr>
  </w:style>
  <w:style w:type="character" w:customStyle="1" w:styleId="WW8Num64z0">
    <w:name w:val="WW8Num64z0"/>
    <w:qFormat/>
    <w:rPr>
      <w:b/>
    </w:rPr>
  </w:style>
  <w:style w:type="character" w:customStyle="1" w:styleId="WW8Num63z0">
    <w:name w:val="WW8Num63z0"/>
    <w:qFormat/>
    <w:rPr>
      <w:b/>
    </w:rPr>
  </w:style>
  <w:style w:type="character" w:customStyle="1" w:styleId="WW8Num60z0">
    <w:name w:val="WW8Num60z0"/>
    <w:qFormat/>
    <w:rPr>
      <w:b/>
    </w:rPr>
  </w:style>
  <w:style w:type="character" w:customStyle="1" w:styleId="WW8Num58z1">
    <w:name w:val="WW8Num58z1"/>
    <w:qFormat/>
    <w:rPr>
      <w:lang w:val="pl-PL"/>
    </w:rPr>
  </w:style>
  <w:style w:type="character" w:customStyle="1" w:styleId="WW8Num57z3">
    <w:name w:val="WW8Num57z3"/>
    <w:qFormat/>
    <w:rPr>
      <w:b/>
      <w:color w:val="000000"/>
    </w:rPr>
  </w:style>
  <w:style w:type="character" w:customStyle="1" w:styleId="WW8Num54z5">
    <w:name w:val="WW8Num54z5"/>
    <w:qFormat/>
    <w:rPr>
      <w:rFonts w:ascii="Arial" w:eastAsia="Times New Roman" w:hAnsi="Arial" w:cs="Arial"/>
    </w:rPr>
  </w:style>
  <w:style w:type="character" w:customStyle="1" w:styleId="WW8Num54z1">
    <w:name w:val="WW8Num54z1"/>
    <w:qFormat/>
    <w:rPr>
      <w:b w:val="0"/>
    </w:rPr>
  </w:style>
  <w:style w:type="character" w:customStyle="1" w:styleId="WW8Num47z1">
    <w:name w:val="WW8Num47z1"/>
    <w:qFormat/>
    <w:rPr>
      <w:rFonts w:ascii="Arial" w:eastAsia="Times New Roman" w:hAnsi="Arial" w:cs="Arial"/>
    </w:rPr>
  </w:style>
  <w:style w:type="character" w:customStyle="1" w:styleId="WW8Num45z2">
    <w:name w:val="WW8Num45z2"/>
    <w:qFormat/>
    <w:rPr>
      <w:b/>
      <w:bCs/>
    </w:rPr>
  </w:style>
  <w:style w:type="character" w:customStyle="1" w:styleId="WW8Num37z3">
    <w:name w:val="WW8Num37z3"/>
    <w:qFormat/>
    <w:rPr>
      <w:b/>
    </w:rPr>
  </w:style>
  <w:style w:type="character" w:customStyle="1" w:styleId="WW8Num36z1">
    <w:name w:val="WW8Num36z1"/>
    <w:qFormat/>
    <w:rPr>
      <w:rFonts w:ascii="Arial" w:eastAsia="Times New Roman" w:hAnsi="Arial" w:cs="Arial"/>
    </w:rPr>
  </w:style>
  <w:style w:type="character" w:customStyle="1" w:styleId="WW8Num35z2">
    <w:name w:val="WW8Num35z2"/>
    <w:qFormat/>
    <w:rPr>
      <w:b/>
      <w:bCs/>
    </w:rPr>
  </w:style>
  <w:style w:type="character" w:customStyle="1" w:styleId="WW8Num62z0">
    <w:name w:val="WW8Num62z0"/>
    <w:qFormat/>
    <w:rPr>
      <w:b/>
    </w:rPr>
  </w:style>
  <w:style w:type="character" w:customStyle="1" w:styleId="WW8Num61z0">
    <w:name w:val="WW8Num61z0"/>
    <w:qFormat/>
    <w:rPr>
      <w:b/>
    </w:rPr>
  </w:style>
  <w:style w:type="character" w:customStyle="1" w:styleId="WW8Num59z0">
    <w:name w:val="WW8Num59z0"/>
    <w:qFormat/>
    <w:rPr>
      <w:b/>
      <w:color w:val="000000"/>
    </w:rPr>
  </w:style>
  <w:style w:type="character" w:customStyle="1" w:styleId="WW8Num58z0">
    <w:name w:val="WW8Num58z0"/>
    <w:qFormat/>
    <w:rPr>
      <w:b/>
    </w:rPr>
  </w:style>
  <w:style w:type="character" w:customStyle="1" w:styleId="WW8Num57z0">
    <w:name w:val="WW8Num57z0"/>
    <w:qFormat/>
    <w:rPr>
      <w:rFonts w:ascii="Arial" w:eastAsia="Times New Roman" w:hAnsi="Arial" w:cs="Arial"/>
      <w:b/>
    </w:rPr>
  </w:style>
  <w:style w:type="character" w:customStyle="1" w:styleId="WW8Num56z1">
    <w:name w:val="WW8Num56z1"/>
    <w:qFormat/>
    <w:rPr>
      <w:lang w:val="pl-PL"/>
    </w:rPr>
  </w:style>
  <w:style w:type="character" w:customStyle="1" w:styleId="WW8Num56z0">
    <w:name w:val="WW8Num56z0"/>
    <w:qFormat/>
    <w:rPr>
      <w:rFonts w:ascii="Arial" w:eastAsia="Times New Roman" w:hAnsi="Arial" w:cs="Arial"/>
      <w:b/>
    </w:rPr>
  </w:style>
  <w:style w:type="character" w:customStyle="1" w:styleId="WW8Num55z3">
    <w:name w:val="WW8Num55z3"/>
    <w:qFormat/>
    <w:rPr>
      <w:b/>
      <w:color w:val="000000"/>
    </w:rPr>
  </w:style>
  <w:style w:type="character" w:customStyle="1" w:styleId="WW8Num55z0">
    <w:name w:val="WW8Num55z0"/>
    <w:qFormat/>
    <w:rPr>
      <w:b/>
    </w:rPr>
  </w:style>
  <w:style w:type="character" w:customStyle="1" w:styleId="WW8Num54z0">
    <w:name w:val="WW8Num54z0"/>
    <w:qFormat/>
    <w:rPr>
      <w:b/>
    </w:rPr>
  </w:style>
  <w:style w:type="character" w:customStyle="1" w:styleId="WW8Num53z0">
    <w:name w:val="WW8Num53z0"/>
    <w:qFormat/>
    <w:rPr>
      <w:b/>
    </w:rPr>
  </w:style>
  <w:style w:type="character" w:customStyle="1" w:styleId="WW8Num52z5">
    <w:name w:val="WW8Num52z5"/>
    <w:qFormat/>
    <w:rPr>
      <w:rFonts w:ascii="Arial" w:eastAsia="Times New Roman" w:hAnsi="Arial" w:cs="Arial"/>
    </w:rPr>
  </w:style>
  <w:style w:type="character" w:customStyle="1" w:styleId="WW8Num52z1">
    <w:name w:val="WW8Num52z1"/>
    <w:qFormat/>
    <w:rPr>
      <w:b w:val="0"/>
    </w:rPr>
  </w:style>
  <w:style w:type="character" w:customStyle="1" w:styleId="WW8Num52z0">
    <w:name w:val="WW8Num52z0"/>
    <w:qFormat/>
    <w:rPr>
      <w:rFonts w:ascii="Arial" w:eastAsia="Times New Roman" w:hAnsi="Arial" w:cs="Arial"/>
      <w:b/>
      <w:color w:val="000000"/>
    </w:rPr>
  </w:style>
  <w:style w:type="character" w:customStyle="1" w:styleId="WW8Num51z0">
    <w:name w:val="WW8Num51z0"/>
    <w:qFormat/>
    <w:rPr>
      <w:b/>
      <w:color w:val="000000"/>
    </w:rPr>
  </w:style>
  <w:style w:type="character" w:customStyle="1" w:styleId="WW8Num50z1">
    <w:name w:val="WW8Num5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50z0">
    <w:name w:val="WW8Num50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49z0">
    <w:name w:val="WW8Num49z0"/>
    <w:qFormat/>
    <w:rPr>
      <w:rFonts w:ascii="Calibri" w:eastAsia="Calibri" w:hAnsi="Calibri" w:cs="Calibri"/>
      <w:b/>
      <w:i w:val="0"/>
      <w:sz w:val="20"/>
    </w:rPr>
  </w:style>
  <w:style w:type="character" w:customStyle="1" w:styleId="WW8Num48z0">
    <w:name w:val="WW8Num48z0"/>
    <w:qFormat/>
    <w:rPr>
      <w:rFonts w:ascii="Calibri" w:eastAsia="Times New Roman" w:hAnsi="Calibri" w:cs="Calibri"/>
      <w:b/>
    </w:rPr>
  </w:style>
  <w:style w:type="character" w:customStyle="1" w:styleId="WW8Num47z0">
    <w:name w:val="WW8Num47z0"/>
    <w:qFormat/>
    <w:rPr>
      <w:b/>
      <w:bCs w:val="0"/>
    </w:rPr>
  </w:style>
  <w:style w:type="character" w:customStyle="1" w:styleId="WW8Num46z0">
    <w:name w:val="WW8Num46z0"/>
    <w:qFormat/>
    <w:rPr>
      <w:b/>
    </w:rPr>
  </w:style>
  <w:style w:type="character" w:customStyle="1" w:styleId="WW8Num45z1">
    <w:name w:val="WW8Num45z1"/>
    <w:qFormat/>
    <w:rPr>
      <w:rFonts w:ascii="Arial" w:eastAsia="Times New Roman" w:hAnsi="Arial" w:cs="Arial"/>
    </w:rPr>
  </w:style>
  <w:style w:type="character" w:customStyle="1" w:styleId="WW8Num45z0">
    <w:name w:val="WW8Num45z0"/>
    <w:qFormat/>
    <w:rPr>
      <w:b/>
    </w:rPr>
  </w:style>
  <w:style w:type="character" w:customStyle="1" w:styleId="WW8Num44z0">
    <w:name w:val="WW8Num44z0"/>
    <w:qFormat/>
    <w:rPr>
      <w:b/>
    </w:rPr>
  </w:style>
  <w:style w:type="character" w:customStyle="1" w:styleId="WW8Num43z2">
    <w:name w:val="WW8Num43z2"/>
    <w:qFormat/>
    <w:rPr>
      <w:b/>
      <w:bCs/>
    </w:rPr>
  </w:style>
  <w:style w:type="character" w:customStyle="1" w:styleId="WW8Num43z1">
    <w:name w:val="WW8Num43z1"/>
    <w:qFormat/>
    <w:rPr>
      <w:lang w:val="pl-PL"/>
    </w:rPr>
  </w:style>
  <w:style w:type="character" w:customStyle="1" w:styleId="WW8Num43z0">
    <w:name w:val="WW8Num43z0"/>
    <w:qFormat/>
    <w:rPr>
      <w:b/>
    </w:rPr>
  </w:style>
  <w:style w:type="character" w:customStyle="1" w:styleId="WW8Num42z0">
    <w:name w:val="WW8Num42z0"/>
    <w:qFormat/>
    <w:rPr>
      <w:b/>
      <w:color w:val="000000"/>
    </w:rPr>
  </w:style>
  <w:style w:type="character" w:customStyle="1" w:styleId="WW8Num41z0">
    <w:name w:val="WW8Num41z0"/>
    <w:qFormat/>
    <w:rPr>
      <w:b/>
    </w:rPr>
  </w:style>
  <w:style w:type="character" w:customStyle="1" w:styleId="WW8Num40z0">
    <w:name w:val="WW8Num40z0"/>
    <w:qFormat/>
    <w:rPr>
      <w:b w:val="0"/>
      <w:bCs/>
    </w:rPr>
  </w:style>
  <w:style w:type="character" w:customStyle="1" w:styleId="WW8Num39z0">
    <w:name w:val="WW8Num39z0"/>
    <w:qFormat/>
    <w:rPr>
      <w:b w:val="0"/>
      <w:bCs/>
    </w:rPr>
  </w:style>
  <w:style w:type="character" w:customStyle="1" w:styleId="WW8Num38z0">
    <w:name w:val="WW8Num38z0"/>
    <w:qFormat/>
    <w:rPr>
      <w:b w:val="0"/>
      <w:bCs/>
    </w:rPr>
  </w:style>
  <w:style w:type="character" w:customStyle="1" w:styleId="WW8Num37z0">
    <w:name w:val="WW8Num37z0"/>
    <w:qFormat/>
    <w:rPr>
      <w:b/>
      <w:color w:val="000000"/>
    </w:rPr>
  </w:style>
  <w:style w:type="character" w:customStyle="1" w:styleId="WW8Num36z3">
    <w:name w:val="WW8Num36z3"/>
    <w:qFormat/>
    <w:rPr>
      <w:b/>
    </w:rPr>
  </w:style>
  <w:style w:type="character" w:customStyle="1" w:styleId="WW8Num36z0">
    <w:name w:val="WW8Num36z0"/>
    <w:qFormat/>
    <w:rPr>
      <w:rFonts w:ascii="Calibri" w:eastAsia="Times New Roman" w:hAnsi="Calibri" w:cs="Segoe UI"/>
      <w:b w:val="0"/>
    </w:rPr>
  </w:style>
  <w:style w:type="character" w:customStyle="1" w:styleId="WW8Num35z1">
    <w:name w:val="WW8Num35z1"/>
    <w:qFormat/>
    <w:rPr>
      <w:rFonts w:ascii="Arial" w:eastAsia="Times New Roman" w:hAnsi="Arial" w:cs="Arial"/>
    </w:rPr>
  </w:style>
  <w:style w:type="character" w:customStyle="1" w:styleId="WW8Num35z0">
    <w:name w:val="WW8Num35z0"/>
    <w:qFormat/>
    <w:rPr>
      <w:b/>
    </w:rPr>
  </w:style>
  <w:style w:type="character" w:customStyle="1" w:styleId="WW8Num34z2">
    <w:name w:val="WW8Num34z2"/>
    <w:qFormat/>
    <w:rPr>
      <w:b/>
      <w:bCs/>
    </w:rPr>
  </w:style>
  <w:style w:type="character" w:customStyle="1" w:styleId="WW8Num34z1">
    <w:name w:val="WW8Num34z1"/>
    <w:qFormat/>
    <w:rPr>
      <w:lang w:val="pl-PL"/>
    </w:rPr>
  </w:style>
  <w:style w:type="character" w:customStyle="1" w:styleId="WW8Num34z0">
    <w:name w:val="WW8Num34z0"/>
    <w:qFormat/>
    <w:rPr>
      <w:b/>
    </w:rPr>
  </w:style>
  <w:style w:type="character" w:customStyle="1" w:styleId="WW8Num33z0">
    <w:name w:val="WW8Num33z0"/>
    <w:qFormat/>
    <w:rPr>
      <w:rFonts w:ascii="Calibri" w:eastAsia="Calibri" w:hAnsi="Calibri" w:cs="Calibri"/>
      <w:b/>
      <w:i w:val="0"/>
      <w:sz w:val="20"/>
    </w:rPr>
  </w:style>
  <w:style w:type="character" w:customStyle="1" w:styleId="WW8Num32z0">
    <w:name w:val="WW8Num32z0"/>
    <w:qFormat/>
    <w:rPr>
      <w:b w:val="0"/>
      <w:bCs/>
    </w:rPr>
  </w:style>
  <w:style w:type="character" w:customStyle="1" w:styleId="WW8Num31z0">
    <w:name w:val="WW8Num31z0"/>
    <w:qFormat/>
    <w:rPr>
      <w:rFonts w:ascii="Arial" w:eastAsia="Times New Roman" w:hAnsi="Arial" w:cs="Arial"/>
      <w:b/>
    </w:rPr>
  </w:style>
  <w:style w:type="character" w:customStyle="1" w:styleId="WW8Num30z0">
    <w:name w:val="WW8Num30z0"/>
    <w:qFormat/>
  </w:style>
  <w:style w:type="character" w:customStyle="1" w:styleId="WW8Num28z0">
    <w:name w:val="WW8Num28z0"/>
    <w:qFormat/>
  </w:style>
  <w:style w:type="character" w:customStyle="1" w:styleId="WW8Num27z0">
    <w:name w:val="WW8Num27z0"/>
    <w:qFormat/>
    <w:rPr>
      <w:b/>
    </w:rPr>
  </w:style>
  <w:style w:type="character" w:customStyle="1" w:styleId="WW8Num26z0">
    <w:name w:val="WW8Num26z0"/>
    <w:qFormat/>
    <w:rPr>
      <w:b/>
    </w:rPr>
  </w:style>
  <w:style w:type="character" w:customStyle="1" w:styleId="WW8Num25z0">
    <w:name w:val="WW8Num25z0"/>
    <w:qFormat/>
    <w:rPr>
      <w:b/>
      <w:bCs w:val="0"/>
    </w:rPr>
  </w:style>
  <w:style w:type="character" w:customStyle="1" w:styleId="WW8Num24z0">
    <w:name w:val="WW8Num24z0"/>
    <w:qFormat/>
    <w:rPr>
      <w:b/>
    </w:rPr>
  </w:style>
  <w:style w:type="character" w:customStyle="1" w:styleId="WW8Num23z0">
    <w:name w:val="WW8Num23z0"/>
    <w:qFormat/>
    <w:rPr>
      <w:b/>
    </w:rPr>
  </w:style>
  <w:style w:type="character" w:customStyle="1" w:styleId="WW8Num22z0">
    <w:name w:val="WW8Num22z0"/>
    <w:qFormat/>
  </w:style>
  <w:style w:type="character" w:customStyle="1" w:styleId="WW8Num21z0">
    <w:name w:val="WW8Num21z0"/>
    <w:qFormat/>
    <w:rPr>
      <w:b w:val="0"/>
      <w:i w:val="0"/>
      <w:strike w:val="0"/>
      <w:dstrike w:val="0"/>
      <w:color w:val="000000"/>
      <w:sz w:val="22"/>
      <w:szCs w:val="22"/>
      <w:u w:val="none"/>
    </w:rPr>
  </w:style>
  <w:style w:type="character" w:customStyle="1" w:styleId="WW8Num20z0">
    <w:name w:val="WW8Num20z0"/>
    <w:qFormat/>
    <w:rPr>
      <w:rFonts w:ascii="Arial" w:eastAsia="Times New Roman" w:hAnsi="Arial" w:cs="Arial"/>
      <w:b/>
    </w:rPr>
  </w:style>
  <w:style w:type="character" w:customStyle="1" w:styleId="WW8Num19z0">
    <w:name w:val="WW8Num19z0"/>
    <w:qFormat/>
    <w:rPr>
      <w:b/>
    </w:rPr>
  </w:style>
  <w:style w:type="character" w:customStyle="1" w:styleId="WW8Num18z0">
    <w:name w:val="WW8Num18z0"/>
    <w:qFormat/>
    <w:rPr>
      <w:rFonts w:ascii="Calibri" w:eastAsia="Times New Roman" w:hAnsi="Calibri" w:cs="Calibri"/>
      <w:b/>
    </w:rPr>
  </w:style>
  <w:style w:type="character" w:customStyle="1" w:styleId="WW8Num17z0">
    <w:name w:val="WW8Num17z0"/>
    <w:qFormat/>
    <w:rPr>
      <w:rFonts w:ascii="Arial" w:eastAsia="Times New Roman" w:hAnsi="Arial" w:cs="Arial"/>
      <w:b/>
      <w:color w:val="000000"/>
    </w:rPr>
  </w:style>
  <w:style w:type="character" w:customStyle="1" w:styleId="WW8Num16z0">
    <w:name w:val="WW8Num16z0"/>
    <w:qFormat/>
    <w:rPr>
      <w:b/>
    </w:rPr>
  </w:style>
  <w:style w:type="character" w:customStyle="1" w:styleId="WW8Num15z0">
    <w:name w:val="WW8Num15z0"/>
    <w:qFormat/>
    <w:rPr>
      <w:b/>
      <w:bCs/>
    </w:rPr>
  </w:style>
  <w:style w:type="character" w:customStyle="1" w:styleId="WW8Num14z0">
    <w:name w:val="WW8Num14z0"/>
    <w:qFormat/>
    <w:rPr>
      <w:b/>
    </w:rPr>
  </w:style>
  <w:style w:type="character" w:customStyle="1" w:styleId="WW8Num13z0">
    <w:name w:val="WW8Num13z0"/>
    <w:qFormat/>
    <w:rPr>
      <w:b/>
    </w:rPr>
  </w:style>
  <w:style w:type="character" w:customStyle="1" w:styleId="WW8Num12z0">
    <w:name w:val="WW8Num12z0"/>
    <w:qFormat/>
    <w:rPr>
      <w:b/>
    </w:rPr>
  </w:style>
  <w:style w:type="character" w:customStyle="1" w:styleId="WW8Num11z0">
    <w:name w:val="WW8Num11z0"/>
    <w:qFormat/>
    <w:rPr>
      <w:b/>
    </w:rPr>
  </w:style>
  <w:style w:type="character" w:customStyle="1" w:styleId="WW8Num10z0">
    <w:name w:val="WW8Num10z0"/>
    <w:qFormat/>
    <w:rPr>
      <w:b w:val="0"/>
      <w:bCs/>
    </w:rPr>
  </w:style>
  <w:style w:type="character" w:customStyle="1" w:styleId="WW8Num9z0">
    <w:name w:val="WW8Num9z0"/>
    <w:qFormat/>
    <w:rPr>
      <w:b/>
      <w:color w:val="000000"/>
    </w:rPr>
  </w:style>
  <w:style w:type="character" w:customStyle="1" w:styleId="WW8Num8z0">
    <w:name w:val="WW8Num8z0"/>
    <w:qFormat/>
    <w:rPr>
      <w:b w:val="0"/>
      <w:bCs/>
    </w:rPr>
  </w:style>
  <w:style w:type="character" w:customStyle="1" w:styleId="WW8Num7z0">
    <w:name w:val="WW8Num7z0"/>
    <w:qFormat/>
    <w:rPr>
      <w:b/>
      <w:color w:val="000000"/>
    </w:rPr>
  </w:style>
  <w:style w:type="character" w:customStyle="1" w:styleId="WW8Num6z0">
    <w:name w:val="WW8Num6z0"/>
    <w:qFormat/>
    <w:rPr>
      <w:b/>
    </w:rPr>
  </w:style>
  <w:style w:type="character" w:customStyle="1" w:styleId="WW8Num5z0">
    <w:name w:val="WW8Num5z0"/>
    <w:qFormat/>
    <w:rPr>
      <w:b/>
      <w:color w:val="000000"/>
    </w:rPr>
  </w:style>
  <w:style w:type="character" w:customStyle="1" w:styleId="WW8Num4z1">
    <w:name w:val="WW8Num4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0">
    <w:name w:val="WW8Num4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3z0">
    <w:name w:val="WW8Num3z0"/>
    <w:qFormat/>
    <w:rPr>
      <w:b/>
    </w:rPr>
  </w:style>
  <w:style w:type="character" w:customStyle="1" w:styleId="WW8Num1z0">
    <w:name w:val="WW8Num1z0"/>
    <w:qFormat/>
    <w:rPr>
      <w:rFonts w:ascii="Arial" w:hAnsi="Arial" w:cs="Arial"/>
      <w:b w:val="0"/>
      <w:i w:val="0"/>
      <w:strike w:val="0"/>
      <w:dstrike w:val="0"/>
      <w:color w:val="000000"/>
      <w:sz w:val="22"/>
      <w:szCs w:val="22"/>
      <w:u w:val="none"/>
    </w:rPr>
  </w:style>
  <w:style w:type="character" w:customStyle="1" w:styleId="Znakinumeracji">
    <w:name w:val="Znaki numeracji"/>
    <w:qFormat/>
  </w:style>
  <w:style w:type="paragraph" w:styleId="Nagwek">
    <w:name w:val="header"/>
    <w:basedOn w:val="Normalny"/>
    <w:next w:val="Tekstpodstawowy"/>
    <w:link w:val="NagwekZnak"/>
    <w:uiPriority w:val="99"/>
    <w:semiHidden/>
    <w:unhideWhenUsed/>
    <w:rsid w:val="0097677F"/>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rPr>
  </w:style>
  <w:style w:type="paragraph" w:customStyle="1" w:styleId="caption11">
    <w:name w:val="caption11"/>
    <w:basedOn w:val="Normalny"/>
    <w:qFormat/>
    <w:pPr>
      <w:suppressLineNumbers/>
      <w:spacing w:before="120" w:after="120"/>
    </w:pPr>
    <w:rPr>
      <w:rFonts w:cs="Lucida Sans"/>
      <w:i/>
      <w:iCs/>
    </w:rPr>
  </w:style>
  <w:style w:type="paragraph" w:styleId="NormalnyWeb">
    <w:name w:val="Normal (Web)"/>
    <w:basedOn w:val="Normalny"/>
    <w:link w:val="NormalnyWebZnak"/>
    <w:semiHidden/>
    <w:unhideWhenUsed/>
    <w:qFormat/>
    <w:rsid w:val="0097677F"/>
    <w:pPr>
      <w:spacing w:beforeAutospacing="1" w:afterAutospacing="1"/>
      <w:jc w:val="both"/>
    </w:pPr>
    <w:rPr>
      <w:rFonts w:eastAsia="Calibri"/>
      <w:sz w:val="20"/>
      <w:szCs w:val="20"/>
    </w:rPr>
  </w:style>
  <w:style w:type="paragraph" w:styleId="Tekstprzypisudolnego">
    <w:name w:val="footnote text"/>
    <w:basedOn w:val="Normalny"/>
    <w:link w:val="TekstprzypisudolnegoZnak"/>
    <w:semiHidden/>
    <w:unhideWhenUsed/>
    <w:rsid w:val="0097677F"/>
    <w:rPr>
      <w:rFonts w:ascii="Tahoma" w:eastAsia="Calibri" w:hAnsi="Tahoma"/>
      <w:sz w:val="20"/>
      <w:szCs w:val="20"/>
    </w:rPr>
  </w:style>
  <w:style w:type="paragraph" w:styleId="Tekstkomentarza">
    <w:name w:val="annotation text"/>
    <w:basedOn w:val="Normalny"/>
    <w:link w:val="TekstkomentarzaZnak"/>
    <w:qFormat/>
    <w:rPr>
      <w:sz w:val="20"/>
      <w:szCs w:val="20"/>
    </w:rPr>
  </w:style>
  <w:style w:type="paragraph" w:styleId="Stopka">
    <w:name w:val="footer"/>
    <w:basedOn w:val="Normalny"/>
    <w:link w:val="StopkaZnak"/>
    <w:uiPriority w:val="99"/>
    <w:semiHidden/>
    <w:unhideWhenUsed/>
    <w:rsid w:val="0097677F"/>
    <w:pPr>
      <w:tabs>
        <w:tab w:val="center" w:pos="4536"/>
        <w:tab w:val="right" w:pos="9072"/>
      </w:tabs>
    </w:pPr>
  </w:style>
  <w:style w:type="paragraph" w:styleId="Tytu">
    <w:name w:val="Title"/>
    <w:basedOn w:val="Normalny"/>
    <w:link w:val="TytuZnak"/>
    <w:qFormat/>
    <w:rsid w:val="0097677F"/>
    <w:pPr>
      <w:jc w:val="center"/>
    </w:pPr>
    <w:rPr>
      <w:rFonts w:ascii="Arial" w:hAnsi="Arial"/>
      <w:b/>
      <w:sz w:val="22"/>
      <w:szCs w:val="20"/>
    </w:rPr>
  </w:style>
  <w:style w:type="paragraph" w:styleId="Tematkomentarza">
    <w:name w:val="annotation subject"/>
    <w:link w:val="TematkomentarzaZnak"/>
    <w:qFormat/>
    <w:rPr>
      <w:b/>
      <w:bCs/>
    </w:rPr>
  </w:style>
  <w:style w:type="paragraph" w:styleId="Tekstdymka">
    <w:name w:val="Balloon Text"/>
    <w:basedOn w:val="Normalny"/>
    <w:link w:val="TekstdymkaZnak"/>
    <w:qFormat/>
    <w:rPr>
      <w:rFonts w:ascii="Tahoma" w:hAnsi="Tahoma" w:cs="Tahoma"/>
      <w:sz w:val="16"/>
      <w:szCs w:val="16"/>
    </w:rPr>
  </w:style>
  <w:style w:type="paragraph" w:styleId="Bezodstpw">
    <w:name w:val="No Spacing"/>
    <w:uiPriority w:val="1"/>
    <w:qFormat/>
    <w:rsid w:val="0097677F"/>
    <w:rPr>
      <w:rFonts w:ascii="Times New Roman" w:eastAsia="SimSun" w:hAnsi="Times New Roman"/>
      <w:sz w:val="24"/>
      <w:szCs w:val="24"/>
      <w:lang w:eastAsia="zh-CN"/>
    </w:rPr>
  </w:style>
  <w:style w:type="paragraph" w:styleId="Akapitzlist">
    <w:name w:val="List Paragraph"/>
    <w:basedOn w:val="Normalny"/>
    <w:link w:val="AkapitzlistZnak"/>
    <w:qFormat/>
    <w:pPr>
      <w:ind w:left="708"/>
    </w:pPr>
    <w:rPr>
      <w:rFonts w:eastAsia="Calibri"/>
    </w:rPr>
  </w:style>
  <w:style w:type="paragraph" w:customStyle="1" w:styleId="pkt">
    <w:name w:val="pkt"/>
    <w:basedOn w:val="Normalny"/>
    <w:link w:val="pktZnak"/>
    <w:semiHidden/>
    <w:qFormat/>
    <w:rsid w:val="0097677F"/>
    <w:pPr>
      <w:spacing w:before="60" w:after="60"/>
      <w:ind w:left="851" w:hanging="295"/>
      <w:jc w:val="both"/>
    </w:pPr>
    <w:rPr>
      <w:rFonts w:eastAsia="Calibri"/>
      <w:szCs w:val="20"/>
    </w:rPr>
  </w:style>
  <w:style w:type="paragraph" w:customStyle="1" w:styleId="arimr">
    <w:name w:val="arimr"/>
    <w:basedOn w:val="Normalny"/>
    <w:semiHidden/>
    <w:qFormat/>
    <w:rsid w:val="0097677F"/>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97677F"/>
    <w:pPr>
      <w:shd w:val="clear" w:color="auto" w:fill="FFFFFF"/>
      <w:spacing w:line="0" w:lineRule="atLeast"/>
      <w:ind w:hanging="1700"/>
    </w:pPr>
    <w:rPr>
      <w:rFonts w:ascii="Verdana" w:eastAsia="Verdana" w:hAnsi="Verdana"/>
      <w:sz w:val="19"/>
      <w:szCs w:val="19"/>
    </w:rPr>
  </w:style>
  <w:style w:type="paragraph" w:customStyle="1" w:styleId="Teksttreci40">
    <w:name w:val="Tekst treści (4)"/>
    <w:basedOn w:val="Normalny"/>
    <w:link w:val="Teksttreci4"/>
    <w:semiHidden/>
    <w:qFormat/>
    <w:rsid w:val="0097677F"/>
    <w:pPr>
      <w:shd w:val="clear" w:color="auto" w:fill="FFFFFF"/>
      <w:spacing w:before="240" w:after="240" w:line="0" w:lineRule="atLeast"/>
      <w:ind w:hanging="1420"/>
      <w:jc w:val="both"/>
    </w:pPr>
    <w:rPr>
      <w:rFonts w:ascii="Verdana" w:eastAsia="Verdana" w:hAnsi="Verdana"/>
      <w:sz w:val="19"/>
      <w:szCs w:val="19"/>
    </w:rPr>
  </w:style>
  <w:style w:type="paragraph" w:styleId="Tekstpodstawowywcity2">
    <w:name w:val="Body Text Indent 2"/>
    <w:basedOn w:val="Normalny"/>
    <w:link w:val="Tekstpodstawowywcity2Znak1"/>
    <w:qFormat/>
    <w:pPr>
      <w:spacing w:before="100" w:after="120" w:line="480" w:lineRule="auto"/>
      <w:ind w:left="283"/>
    </w:pPr>
    <w:rPr>
      <w:rFonts w:ascii="Calibri" w:hAnsi="Calibri" w:cs="Calibri"/>
    </w:rPr>
  </w:style>
  <w:style w:type="paragraph" w:styleId="Mapadokumentu">
    <w:name w:val="Document Map"/>
    <w:basedOn w:val="Normalny"/>
    <w:link w:val="MapadokumentuZnak"/>
    <w:uiPriority w:val="99"/>
    <w:semiHidden/>
    <w:unhideWhenUsed/>
    <w:qFormat/>
    <w:rsid w:val="00EC7E4D"/>
    <w:rPr>
      <w:rFonts w:ascii="Tahoma" w:hAnsi="Tahoma" w:cs="Tahoma"/>
      <w:sz w:val="16"/>
      <w:szCs w:val="16"/>
    </w:rPr>
  </w:style>
  <w:style w:type="paragraph" w:customStyle="1" w:styleId="Default">
    <w:name w:val="Default"/>
    <w:qFormat/>
    <w:rsid w:val="00284087"/>
    <w:pPr>
      <w:widowControl w:val="0"/>
    </w:pPr>
    <w:rPr>
      <w:rFonts w:ascii="Arial" w:eastAsia="NSimSun" w:hAnsi="Arial" w:cs="Lucida Sans"/>
      <w:color w:val="000000"/>
      <w:sz w:val="24"/>
      <w:szCs w:val="24"/>
      <w:lang w:eastAsia="zh-CN" w:bidi="hi-IN"/>
    </w:rPr>
  </w:style>
  <w:style w:type="paragraph" w:customStyle="1" w:styleId="Komentarz">
    <w:name w:val="Komentarz"/>
    <w:basedOn w:val="Normalny"/>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88B9-E0CE-43C2-BD8E-27BA1137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Pages>
  <Words>8521</Words>
  <Characters>51126</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59</cp:revision>
  <cp:lastPrinted>2024-07-12T06:03:00Z</cp:lastPrinted>
  <dcterms:created xsi:type="dcterms:W3CDTF">2022-07-15T10:28:00Z</dcterms:created>
  <dcterms:modified xsi:type="dcterms:W3CDTF">2024-07-12T08:13:00Z</dcterms:modified>
  <dc:language>pl-PL</dc:language>
</cp:coreProperties>
</file>