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F0FE5" w14:textId="77777777" w:rsidR="00D168F9" w:rsidRPr="007974EB" w:rsidRDefault="00D168F9" w:rsidP="007974EB">
      <w:pPr>
        <w:ind w:left="-15" w:firstLine="15"/>
        <w:jc w:val="both"/>
        <w:rPr>
          <w:b/>
          <w:color w:val="000000" w:themeColor="text1"/>
        </w:rPr>
      </w:pPr>
    </w:p>
    <w:p w14:paraId="18F192A5" w14:textId="1225D9E7" w:rsidR="00D168F9" w:rsidRPr="007974EB" w:rsidRDefault="00F739EC" w:rsidP="007974EB">
      <w:pPr>
        <w:ind w:left="-15" w:firstLine="15"/>
        <w:jc w:val="both"/>
        <w:rPr>
          <w:b/>
          <w:color w:val="000000" w:themeColor="text1"/>
        </w:rPr>
      </w:pPr>
      <w:r w:rsidRPr="007974EB">
        <w:rPr>
          <w:b/>
          <w:color w:val="000000" w:themeColor="text1"/>
        </w:rPr>
        <w:t>O</w:t>
      </w:r>
      <w:r w:rsidR="00D168F9" w:rsidRPr="007974EB">
        <w:rPr>
          <w:b/>
          <w:color w:val="000000" w:themeColor="text1"/>
        </w:rPr>
        <w:t>pis przedmiotu zamówienia (OPZ)</w:t>
      </w:r>
    </w:p>
    <w:p w14:paraId="01648F90" w14:textId="77777777" w:rsidR="009555FB" w:rsidRPr="007974EB" w:rsidRDefault="009555FB" w:rsidP="007974EB">
      <w:pPr>
        <w:pStyle w:val="Nagwek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DEFINICJE</w:t>
      </w:r>
    </w:p>
    <w:p w14:paraId="09E43420" w14:textId="77777777" w:rsidR="009555FB" w:rsidRPr="007974EB" w:rsidRDefault="009555FB" w:rsidP="007974EB">
      <w:pPr>
        <w:pStyle w:val="Tekstpodstawowy"/>
        <w:spacing w:before="37"/>
        <w:ind w:right="276"/>
        <w:rPr>
          <w:b w:val="0"/>
          <w:bCs/>
          <w:sz w:val="24"/>
        </w:rPr>
      </w:pPr>
      <w:r w:rsidRPr="007974EB">
        <w:rPr>
          <w:b w:val="0"/>
          <w:bCs/>
          <w:sz w:val="24"/>
        </w:rPr>
        <w:t>STRONY</w:t>
      </w:r>
      <w:r w:rsidRPr="007974EB">
        <w:rPr>
          <w:b w:val="0"/>
          <w:bCs/>
          <w:spacing w:val="-14"/>
          <w:sz w:val="24"/>
        </w:rPr>
        <w:t xml:space="preserve"> </w:t>
      </w:r>
      <w:r w:rsidRPr="007974EB">
        <w:rPr>
          <w:b w:val="0"/>
          <w:bCs/>
          <w:sz w:val="24"/>
        </w:rPr>
        <w:t>uzgadniają,</w:t>
      </w:r>
      <w:r w:rsidRPr="007974EB">
        <w:rPr>
          <w:b w:val="0"/>
          <w:bCs/>
          <w:spacing w:val="-14"/>
          <w:sz w:val="24"/>
        </w:rPr>
        <w:t xml:space="preserve"> </w:t>
      </w:r>
      <w:r w:rsidRPr="007974EB">
        <w:rPr>
          <w:b w:val="0"/>
          <w:bCs/>
          <w:sz w:val="24"/>
        </w:rPr>
        <w:t>że</w:t>
      </w:r>
      <w:r w:rsidRPr="007974EB">
        <w:rPr>
          <w:b w:val="0"/>
          <w:bCs/>
          <w:spacing w:val="-14"/>
          <w:sz w:val="24"/>
        </w:rPr>
        <w:t xml:space="preserve"> </w:t>
      </w:r>
      <w:r w:rsidRPr="007974EB">
        <w:rPr>
          <w:b w:val="0"/>
          <w:bCs/>
          <w:sz w:val="24"/>
        </w:rPr>
        <w:t>poniższe</w:t>
      </w:r>
      <w:r w:rsidRPr="007974EB">
        <w:rPr>
          <w:b w:val="0"/>
          <w:bCs/>
          <w:spacing w:val="-13"/>
          <w:sz w:val="24"/>
        </w:rPr>
        <w:t xml:space="preserve"> </w:t>
      </w:r>
      <w:r w:rsidRPr="007974EB">
        <w:rPr>
          <w:b w:val="0"/>
          <w:bCs/>
          <w:sz w:val="24"/>
        </w:rPr>
        <w:t>pojęcia,</w:t>
      </w:r>
      <w:r w:rsidRPr="007974EB">
        <w:rPr>
          <w:b w:val="0"/>
          <w:bCs/>
          <w:spacing w:val="-14"/>
          <w:sz w:val="24"/>
        </w:rPr>
        <w:t xml:space="preserve"> </w:t>
      </w:r>
      <w:r w:rsidRPr="007974EB">
        <w:rPr>
          <w:b w:val="0"/>
          <w:bCs/>
          <w:sz w:val="24"/>
        </w:rPr>
        <w:t>pisane</w:t>
      </w:r>
      <w:r w:rsidRPr="007974EB">
        <w:rPr>
          <w:b w:val="0"/>
          <w:bCs/>
          <w:spacing w:val="-14"/>
          <w:sz w:val="24"/>
        </w:rPr>
        <w:t xml:space="preserve"> </w:t>
      </w:r>
      <w:r w:rsidRPr="007974EB">
        <w:rPr>
          <w:b w:val="0"/>
          <w:bCs/>
          <w:sz w:val="24"/>
        </w:rPr>
        <w:t>wielkimi</w:t>
      </w:r>
      <w:r w:rsidRPr="007974EB">
        <w:rPr>
          <w:b w:val="0"/>
          <w:bCs/>
          <w:spacing w:val="-14"/>
          <w:sz w:val="24"/>
        </w:rPr>
        <w:t xml:space="preserve"> </w:t>
      </w:r>
      <w:r w:rsidRPr="007974EB">
        <w:rPr>
          <w:b w:val="0"/>
          <w:bCs/>
          <w:sz w:val="24"/>
        </w:rPr>
        <w:t>literami,</w:t>
      </w:r>
      <w:r w:rsidRPr="007974EB">
        <w:rPr>
          <w:b w:val="0"/>
          <w:bCs/>
          <w:spacing w:val="-13"/>
          <w:sz w:val="24"/>
        </w:rPr>
        <w:t xml:space="preserve"> </w:t>
      </w:r>
      <w:r w:rsidRPr="007974EB">
        <w:rPr>
          <w:b w:val="0"/>
          <w:bCs/>
          <w:sz w:val="24"/>
        </w:rPr>
        <w:t>powołane</w:t>
      </w:r>
      <w:r w:rsidRPr="007974EB">
        <w:rPr>
          <w:b w:val="0"/>
          <w:bCs/>
          <w:spacing w:val="-14"/>
          <w:sz w:val="24"/>
        </w:rPr>
        <w:t xml:space="preserve"> </w:t>
      </w:r>
      <w:r w:rsidRPr="007974EB">
        <w:rPr>
          <w:b w:val="0"/>
          <w:bCs/>
          <w:sz w:val="24"/>
        </w:rPr>
        <w:t>będą</w:t>
      </w:r>
      <w:r w:rsidRPr="007974EB">
        <w:rPr>
          <w:b w:val="0"/>
          <w:bCs/>
          <w:spacing w:val="-14"/>
          <w:sz w:val="24"/>
        </w:rPr>
        <w:t xml:space="preserve"> </w:t>
      </w:r>
      <w:r w:rsidRPr="007974EB">
        <w:rPr>
          <w:b w:val="0"/>
          <w:bCs/>
          <w:sz w:val="24"/>
        </w:rPr>
        <w:t>w</w:t>
      </w:r>
      <w:r w:rsidRPr="007974EB">
        <w:rPr>
          <w:b w:val="0"/>
          <w:bCs/>
          <w:spacing w:val="-14"/>
          <w:sz w:val="24"/>
        </w:rPr>
        <w:t xml:space="preserve"> </w:t>
      </w:r>
      <w:r w:rsidRPr="007974EB">
        <w:rPr>
          <w:b w:val="0"/>
          <w:bCs/>
          <w:sz w:val="24"/>
        </w:rPr>
        <w:t>treści</w:t>
      </w:r>
      <w:r w:rsidRPr="007974EB">
        <w:rPr>
          <w:b w:val="0"/>
          <w:bCs/>
          <w:spacing w:val="-13"/>
          <w:sz w:val="24"/>
        </w:rPr>
        <w:t xml:space="preserve"> </w:t>
      </w:r>
      <w:r w:rsidRPr="007974EB">
        <w:rPr>
          <w:b w:val="0"/>
          <w:bCs/>
          <w:sz w:val="24"/>
        </w:rPr>
        <w:t>niniejszej</w:t>
      </w:r>
      <w:r w:rsidRPr="007974EB">
        <w:rPr>
          <w:b w:val="0"/>
          <w:bCs/>
          <w:spacing w:val="-14"/>
          <w:sz w:val="24"/>
        </w:rPr>
        <w:t xml:space="preserve"> </w:t>
      </w:r>
      <w:r w:rsidRPr="007974EB">
        <w:rPr>
          <w:b w:val="0"/>
          <w:bCs/>
          <w:sz w:val="24"/>
        </w:rPr>
        <w:t>OPZ</w:t>
      </w:r>
      <w:r w:rsidRPr="007974EB">
        <w:rPr>
          <w:b w:val="0"/>
          <w:bCs/>
          <w:spacing w:val="-14"/>
          <w:sz w:val="24"/>
        </w:rPr>
        <w:t xml:space="preserve"> </w:t>
      </w:r>
      <w:r w:rsidRPr="007974EB">
        <w:rPr>
          <w:b w:val="0"/>
          <w:bCs/>
          <w:sz w:val="24"/>
        </w:rPr>
        <w:t>oraz</w:t>
      </w:r>
      <w:r w:rsidRPr="007974EB">
        <w:rPr>
          <w:b w:val="0"/>
          <w:bCs/>
          <w:spacing w:val="-14"/>
          <w:sz w:val="24"/>
        </w:rPr>
        <w:t xml:space="preserve"> </w:t>
      </w:r>
      <w:r w:rsidRPr="007974EB">
        <w:rPr>
          <w:b w:val="0"/>
          <w:bCs/>
          <w:sz w:val="24"/>
        </w:rPr>
        <w:t>umowy w następującym znaczeniu:</w:t>
      </w:r>
    </w:p>
    <w:p w14:paraId="12B05492" w14:textId="696EBA37" w:rsidR="009555FB" w:rsidRPr="007974EB" w:rsidRDefault="009555FB" w:rsidP="007974EB">
      <w:pPr>
        <w:pStyle w:val="Akapitzlist"/>
        <w:numPr>
          <w:ilvl w:val="0"/>
          <w:numId w:val="42"/>
        </w:numPr>
        <w:tabs>
          <w:tab w:val="left" w:pos="780"/>
        </w:tabs>
        <w:autoSpaceDE w:val="0"/>
        <w:autoSpaceDN w:val="0"/>
        <w:spacing w:before="2"/>
        <w:rPr>
          <w:rFonts w:ascii="Times New Roman" w:hAnsi="Times New Roman" w:cs="Times New Roman"/>
          <w:spacing w:val="-6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974E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352DBC" w:rsidRPr="007974EB">
        <w:rPr>
          <w:rFonts w:ascii="Times New Roman" w:hAnsi="Times New Roman" w:cs="Times New Roman"/>
          <w:sz w:val="24"/>
          <w:szCs w:val="24"/>
        </w:rPr>
        <w:t>-</w:t>
      </w:r>
      <w:r w:rsidRPr="007974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974EB" w:rsidRPr="007974EB">
        <w:rPr>
          <w:rFonts w:ascii="Times New Roman" w:hAnsi="Times New Roman" w:cs="Times New Roman"/>
          <w:spacing w:val="-6"/>
          <w:sz w:val="24"/>
          <w:szCs w:val="24"/>
        </w:rPr>
        <w:t>Centrum Zdrowia Mazowsza Zachodniego Spółka z ograniczoną odpowiedzialnością</w:t>
      </w:r>
      <w:r w:rsidR="007974EB">
        <w:rPr>
          <w:rFonts w:ascii="Times New Roman" w:hAnsi="Times New Roman" w:cs="Times New Roman"/>
          <w:spacing w:val="-6"/>
          <w:sz w:val="24"/>
          <w:szCs w:val="24"/>
        </w:rPr>
        <w:t xml:space="preserve"> z siedzibą przy</w:t>
      </w:r>
      <w:r w:rsidR="007974EB" w:rsidRPr="007974EB">
        <w:rPr>
          <w:rFonts w:ascii="Times New Roman" w:hAnsi="Times New Roman" w:cs="Times New Roman"/>
          <w:spacing w:val="-6"/>
          <w:sz w:val="24"/>
          <w:szCs w:val="24"/>
        </w:rPr>
        <w:t xml:space="preserve"> ul. Limanowskiego 30, 96-300 Żyrardów</w:t>
      </w:r>
    </w:p>
    <w:p w14:paraId="11A912B6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before="37" w:after="0" w:line="240" w:lineRule="auto"/>
        <w:ind w:right="275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7974EB">
        <w:rPr>
          <w:rFonts w:ascii="Times New Roman" w:hAnsi="Times New Roman" w:cs="Times New Roman"/>
          <w:sz w:val="24"/>
          <w:szCs w:val="24"/>
        </w:rPr>
        <w:t>- podmiot, który ubiega się o udzielenie zamówienia, złożył ofertę albo zawarł umowę w postępowaniu o udzielenie zamówienia publicznego.</w:t>
      </w:r>
    </w:p>
    <w:p w14:paraId="1E3F8BA6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ind w:right="279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>Strony</w:t>
      </w:r>
      <w:r w:rsidRPr="007974E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-</w:t>
      </w:r>
      <w:r w:rsidRPr="007974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podmioty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bezpośrednio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uczestniczące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</w:t>
      </w:r>
      <w:r w:rsidRPr="007974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umowie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zawiązanej</w:t>
      </w:r>
      <w:r w:rsidRPr="007974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na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podstawie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rozstrzygnięcia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podstępowania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BBA7771" w14:textId="77777777" w:rsid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78"/>
        </w:tabs>
        <w:autoSpaceDE w:val="0"/>
        <w:autoSpaceDN w:val="0"/>
        <w:spacing w:after="0" w:line="240" w:lineRule="auto"/>
        <w:ind w:left="357" w:right="276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Aplikacja (Moduł) </w:t>
      </w:r>
      <w:r w:rsidRPr="007974EB">
        <w:rPr>
          <w:rFonts w:ascii="Times New Roman" w:hAnsi="Times New Roman" w:cs="Times New Roman"/>
          <w:sz w:val="24"/>
          <w:szCs w:val="24"/>
        </w:rPr>
        <w:t>– wyodrębniony poprzez nadanie nazwy program komputerowy, realizujący zbiór funkcji charakteryzujących się spójnym zakresem merytorycznym, stanowiący utwór w rozumieniu ustawy o prawie autorskim i prawach pokrewnych.</w:t>
      </w:r>
    </w:p>
    <w:p w14:paraId="450D3B5E" w14:textId="577A9E82" w:rsidR="009555FB" w:rsidRPr="007974EB" w:rsidRDefault="00352DBC" w:rsidP="007974EB">
      <w:pPr>
        <w:pStyle w:val="Akapitzlist"/>
        <w:widowControl w:val="0"/>
        <w:numPr>
          <w:ilvl w:val="0"/>
          <w:numId w:val="42"/>
        </w:numPr>
        <w:tabs>
          <w:tab w:val="left" w:pos="778"/>
        </w:tabs>
        <w:autoSpaceDE w:val="0"/>
        <w:autoSpaceDN w:val="0"/>
        <w:spacing w:after="0" w:line="240" w:lineRule="auto"/>
        <w:ind w:left="357" w:right="276" w:hanging="358"/>
        <w:contextualSpacing w:val="0"/>
        <w:rPr>
          <w:rFonts w:ascii="Times New Roman" w:hAnsi="Times New Roman" w:cs="Times New Roman"/>
          <w:sz w:val="36"/>
          <w:szCs w:val="36"/>
        </w:rPr>
      </w:pPr>
      <w:r w:rsidRPr="007974EB">
        <w:rPr>
          <w:rFonts w:ascii="Times New Roman" w:hAnsi="Times New Roman" w:cs="Times New Roman"/>
          <w:b/>
          <w:sz w:val="24"/>
          <w:szCs w:val="32"/>
        </w:rPr>
        <w:t>Oprogramowanie Aplikacyjne</w:t>
      </w:r>
      <w:r w:rsidR="007974EB">
        <w:rPr>
          <w:rFonts w:ascii="Times New Roman" w:hAnsi="Times New Roman" w:cs="Times New Roman"/>
          <w:b/>
          <w:sz w:val="24"/>
          <w:szCs w:val="32"/>
        </w:rPr>
        <w:t xml:space="preserve"> (zwane również </w:t>
      </w:r>
      <w:r w:rsidR="009555FB" w:rsidRPr="007974EB">
        <w:rPr>
          <w:rFonts w:ascii="Times New Roman" w:hAnsi="Times New Roman" w:cs="Times New Roman"/>
          <w:b/>
          <w:sz w:val="24"/>
          <w:szCs w:val="32"/>
        </w:rPr>
        <w:t>Oprogramowanie</w:t>
      </w:r>
      <w:r w:rsidR="007974EB">
        <w:rPr>
          <w:rFonts w:ascii="Times New Roman" w:hAnsi="Times New Roman" w:cs="Times New Roman"/>
          <w:b/>
          <w:sz w:val="24"/>
          <w:szCs w:val="32"/>
        </w:rPr>
        <w:t>m</w:t>
      </w:r>
      <w:r w:rsidR="009555FB" w:rsidRPr="007974EB">
        <w:rPr>
          <w:rFonts w:ascii="Times New Roman" w:hAnsi="Times New Roman" w:cs="Times New Roman"/>
          <w:b/>
          <w:sz w:val="24"/>
          <w:szCs w:val="32"/>
        </w:rPr>
        <w:t>, System</w:t>
      </w:r>
      <w:r w:rsidR="007974EB">
        <w:rPr>
          <w:rFonts w:ascii="Times New Roman" w:hAnsi="Times New Roman" w:cs="Times New Roman"/>
          <w:b/>
          <w:sz w:val="24"/>
          <w:szCs w:val="32"/>
        </w:rPr>
        <w:t>em</w:t>
      </w:r>
      <w:r w:rsidR="009555FB" w:rsidRPr="007974EB">
        <w:rPr>
          <w:rFonts w:ascii="Times New Roman" w:hAnsi="Times New Roman" w:cs="Times New Roman"/>
          <w:b/>
          <w:sz w:val="24"/>
          <w:szCs w:val="32"/>
        </w:rPr>
        <w:t xml:space="preserve">) </w:t>
      </w:r>
      <w:r w:rsidR="009555FB" w:rsidRPr="007974EB">
        <w:rPr>
          <w:rFonts w:ascii="Times New Roman" w:hAnsi="Times New Roman" w:cs="Times New Roman"/>
          <w:sz w:val="24"/>
          <w:szCs w:val="32"/>
        </w:rPr>
        <w:t>– ogół Aplikacji, objętych świadczeniami wynikającymi z Umowy tj.:</w:t>
      </w:r>
      <w:r w:rsidR="007974EB">
        <w:rPr>
          <w:rFonts w:ascii="Times New Roman" w:hAnsi="Times New Roman" w:cs="Times New Roman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z w:val="24"/>
          <w:szCs w:val="32"/>
        </w:rPr>
        <w:t>System</w:t>
      </w:r>
      <w:r w:rsidR="009555FB" w:rsidRPr="007974EB">
        <w:rPr>
          <w:rFonts w:ascii="Times New Roman" w:hAnsi="Times New Roman" w:cs="Times New Roman"/>
          <w:spacing w:val="-15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z w:val="24"/>
          <w:szCs w:val="32"/>
        </w:rPr>
        <w:t>Informatyczny</w:t>
      </w:r>
      <w:r w:rsidR="009555FB" w:rsidRPr="007974EB">
        <w:rPr>
          <w:rFonts w:ascii="Times New Roman" w:hAnsi="Times New Roman" w:cs="Times New Roman"/>
          <w:spacing w:val="-12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z w:val="24"/>
          <w:szCs w:val="32"/>
        </w:rPr>
        <w:t>Eskulap,</w:t>
      </w:r>
      <w:r w:rsidR="009555FB" w:rsidRPr="007974EB">
        <w:rPr>
          <w:rFonts w:ascii="Times New Roman" w:hAnsi="Times New Roman" w:cs="Times New Roman"/>
          <w:spacing w:val="-12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z w:val="24"/>
          <w:szCs w:val="32"/>
        </w:rPr>
        <w:t>do</w:t>
      </w:r>
      <w:r w:rsidR="009555FB" w:rsidRPr="007974EB">
        <w:rPr>
          <w:rFonts w:ascii="Times New Roman" w:hAnsi="Times New Roman" w:cs="Times New Roman"/>
          <w:spacing w:val="-12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z w:val="24"/>
          <w:szCs w:val="32"/>
        </w:rPr>
        <w:t>którego</w:t>
      </w:r>
      <w:r w:rsidR="009555FB" w:rsidRPr="007974EB">
        <w:rPr>
          <w:rFonts w:ascii="Times New Roman" w:hAnsi="Times New Roman" w:cs="Times New Roman"/>
          <w:spacing w:val="-14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z w:val="24"/>
          <w:szCs w:val="32"/>
        </w:rPr>
        <w:t>majątkowe</w:t>
      </w:r>
      <w:r w:rsidR="009555FB" w:rsidRPr="007974EB">
        <w:rPr>
          <w:rFonts w:ascii="Times New Roman" w:hAnsi="Times New Roman" w:cs="Times New Roman"/>
          <w:spacing w:val="-13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z w:val="24"/>
          <w:szCs w:val="32"/>
        </w:rPr>
        <w:t>prawa</w:t>
      </w:r>
      <w:r w:rsidR="009555FB" w:rsidRPr="007974EB">
        <w:rPr>
          <w:rFonts w:ascii="Times New Roman" w:hAnsi="Times New Roman" w:cs="Times New Roman"/>
          <w:spacing w:val="-13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z w:val="24"/>
          <w:szCs w:val="32"/>
        </w:rPr>
        <w:t>autorskie</w:t>
      </w:r>
      <w:r w:rsidR="009555FB" w:rsidRPr="007974EB">
        <w:rPr>
          <w:rFonts w:ascii="Times New Roman" w:hAnsi="Times New Roman" w:cs="Times New Roman"/>
          <w:spacing w:val="-12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z w:val="24"/>
          <w:szCs w:val="32"/>
        </w:rPr>
        <w:t>przysługują</w:t>
      </w:r>
      <w:r w:rsidR="009555FB" w:rsidRPr="007974EB">
        <w:rPr>
          <w:rFonts w:ascii="Times New Roman" w:hAnsi="Times New Roman" w:cs="Times New Roman"/>
          <w:spacing w:val="-11"/>
          <w:sz w:val="24"/>
          <w:szCs w:val="32"/>
        </w:rPr>
        <w:t xml:space="preserve"> </w:t>
      </w:r>
      <w:r w:rsidR="001004FD">
        <w:rPr>
          <w:rFonts w:ascii="Times New Roman" w:hAnsi="Times New Roman" w:cs="Times New Roman"/>
          <w:spacing w:val="-11"/>
          <w:sz w:val="24"/>
          <w:szCs w:val="32"/>
        </w:rPr>
        <w:t xml:space="preserve">Producentowi: </w:t>
      </w:r>
      <w:proofErr w:type="spellStart"/>
      <w:r w:rsidR="009555FB" w:rsidRPr="007974EB">
        <w:rPr>
          <w:rFonts w:ascii="Times New Roman" w:hAnsi="Times New Roman" w:cs="Times New Roman"/>
          <w:sz w:val="24"/>
          <w:szCs w:val="32"/>
        </w:rPr>
        <w:t>Nexus</w:t>
      </w:r>
      <w:proofErr w:type="spellEnd"/>
      <w:r w:rsidR="009555FB" w:rsidRPr="007974EB">
        <w:rPr>
          <w:rFonts w:ascii="Times New Roman" w:hAnsi="Times New Roman" w:cs="Times New Roman"/>
          <w:spacing w:val="-12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z w:val="24"/>
          <w:szCs w:val="32"/>
        </w:rPr>
        <w:t>Polska</w:t>
      </w:r>
      <w:r w:rsidR="009555FB" w:rsidRPr="007974EB">
        <w:rPr>
          <w:rFonts w:ascii="Times New Roman" w:hAnsi="Times New Roman" w:cs="Times New Roman"/>
          <w:spacing w:val="-13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z w:val="24"/>
          <w:szCs w:val="32"/>
        </w:rPr>
        <w:t>Sp.</w:t>
      </w:r>
      <w:r w:rsidR="009555FB" w:rsidRPr="007974EB">
        <w:rPr>
          <w:rFonts w:ascii="Times New Roman" w:hAnsi="Times New Roman" w:cs="Times New Roman"/>
          <w:spacing w:val="-12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z w:val="24"/>
          <w:szCs w:val="32"/>
        </w:rPr>
        <w:t>z</w:t>
      </w:r>
      <w:r w:rsidR="009555FB" w:rsidRPr="007974EB">
        <w:rPr>
          <w:rFonts w:ascii="Times New Roman" w:hAnsi="Times New Roman" w:cs="Times New Roman"/>
          <w:spacing w:val="-11"/>
          <w:sz w:val="24"/>
          <w:szCs w:val="32"/>
        </w:rPr>
        <w:t xml:space="preserve"> </w:t>
      </w:r>
      <w:r w:rsidR="009555FB" w:rsidRPr="007974EB">
        <w:rPr>
          <w:rFonts w:ascii="Times New Roman" w:hAnsi="Times New Roman" w:cs="Times New Roman"/>
          <w:spacing w:val="-4"/>
          <w:sz w:val="24"/>
          <w:szCs w:val="32"/>
        </w:rPr>
        <w:t>o.o.</w:t>
      </w:r>
    </w:p>
    <w:p w14:paraId="730EF119" w14:textId="0DEDDCD9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78"/>
        </w:tabs>
        <w:autoSpaceDE w:val="0"/>
        <w:autoSpaceDN w:val="0"/>
        <w:spacing w:before="38" w:after="0" w:line="240" w:lineRule="auto"/>
        <w:ind w:left="357" w:right="273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Licencja </w:t>
      </w:r>
      <w:r w:rsidRPr="007974EB">
        <w:rPr>
          <w:rFonts w:ascii="Times New Roman" w:hAnsi="Times New Roman" w:cs="Times New Roman"/>
          <w:sz w:val="24"/>
          <w:szCs w:val="24"/>
        </w:rPr>
        <w:t xml:space="preserve">- tytuł prawny, w oparciu, o który Zamawiający eksploatuje Aplikacje wyszczególnioną w </w:t>
      </w:r>
      <w:r w:rsidR="00352DBC" w:rsidRPr="007974EB">
        <w:rPr>
          <w:rFonts w:ascii="Times New Roman" w:hAnsi="Times New Roman" w:cs="Times New Roman"/>
          <w:sz w:val="24"/>
          <w:szCs w:val="24"/>
        </w:rPr>
        <w:t xml:space="preserve">Wykaz modułów </w:t>
      </w:r>
      <w:r w:rsidR="007974EB">
        <w:rPr>
          <w:rFonts w:ascii="Times New Roman" w:hAnsi="Times New Roman" w:cs="Times New Roman"/>
          <w:sz w:val="24"/>
          <w:szCs w:val="24"/>
        </w:rPr>
        <w:t>Systemu</w:t>
      </w:r>
      <w:r w:rsidR="00352DBC" w:rsidRPr="007974EB">
        <w:rPr>
          <w:rFonts w:ascii="Times New Roman" w:hAnsi="Times New Roman" w:cs="Times New Roman"/>
          <w:sz w:val="24"/>
          <w:szCs w:val="24"/>
        </w:rPr>
        <w:t xml:space="preserve"> będących przedmiotem świadczenia usług serwisu i dostępu do nowych wersji</w:t>
      </w:r>
      <w:r w:rsidR="00075779">
        <w:rPr>
          <w:rFonts w:ascii="Times New Roman" w:hAnsi="Times New Roman" w:cs="Times New Roman"/>
          <w:sz w:val="24"/>
          <w:szCs w:val="24"/>
        </w:rPr>
        <w:t>.</w:t>
      </w:r>
    </w:p>
    <w:p w14:paraId="1F4447A4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78"/>
        </w:tabs>
        <w:autoSpaceDE w:val="0"/>
        <w:autoSpaceDN w:val="0"/>
        <w:spacing w:after="0" w:line="240" w:lineRule="auto"/>
        <w:ind w:left="357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>Producent</w:t>
      </w:r>
      <w:r w:rsidRPr="007974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–</w:t>
      </w:r>
      <w:r w:rsidRPr="007974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podmiot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zajmujący</w:t>
      </w:r>
      <w:r w:rsidRPr="007974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się</w:t>
      </w:r>
      <w:r w:rsidRPr="007974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tworzeniem,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rozwijaniem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i rozpowszechnianiem</w:t>
      </w:r>
      <w:r w:rsidRPr="007974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Aplikacji.</w:t>
      </w:r>
    </w:p>
    <w:p w14:paraId="197D264A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78"/>
        </w:tabs>
        <w:autoSpaceDE w:val="0"/>
        <w:autoSpaceDN w:val="0"/>
        <w:spacing w:before="37" w:after="0" w:line="240" w:lineRule="auto"/>
        <w:ind w:left="357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>Motor</w:t>
      </w:r>
      <w:r w:rsidRPr="007974E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b/>
          <w:sz w:val="24"/>
          <w:szCs w:val="24"/>
        </w:rPr>
        <w:t>bazy</w:t>
      </w:r>
      <w:r w:rsidRPr="007974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b/>
          <w:sz w:val="24"/>
          <w:szCs w:val="24"/>
        </w:rPr>
        <w:t>danych</w:t>
      </w:r>
      <w:r w:rsidRPr="007974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b/>
          <w:sz w:val="24"/>
          <w:szCs w:val="24"/>
        </w:rPr>
        <w:t>(MBD)</w:t>
      </w:r>
      <w:r w:rsidRPr="007974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–</w:t>
      </w:r>
      <w:r w:rsidRPr="007974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program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komputerowy</w:t>
      </w:r>
      <w:r w:rsidRPr="007974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dedykowany</w:t>
      </w:r>
      <w:r w:rsidRPr="007974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do</w:t>
      </w:r>
      <w:r w:rsidRPr="007974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zarządzania</w:t>
      </w:r>
      <w:r w:rsidRPr="007974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bazami</w:t>
      </w:r>
      <w:r w:rsidRPr="007974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danych.</w:t>
      </w:r>
    </w:p>
    <w:p w14:paraId="713291D6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78"/>
        </w:tabs>
        <w:autoSpaceDE w:val="0"/>
        <w:autoSpaceDN w:val="0"/>
        <w:spacing w:before="38" w:after="0" w:line="240" w:lineRule="auto"/>
        <w:ind w:left="357" w:right="279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Baza danych </w:t>
      </w:r>
      <w:r w:rsidRPr="007974EB">
        <w:rPr>
          <w:rFonts w:ascii="Times New Roman" w:hAnsi="Times New Roman" w:cs="Times New Roman"/>
          <w:sz w:val="24"/>
          <w:szCs w:val="24"/>
        </w:rPr>
        <w:t>– utworzone w wyniku eksploatacji Oprogramowania Aplikacyjnego dane Zamawiającego, przetwarzane w Motorze bazy danych.</w:t>
      </w:r>
    </w:p>
    <w:p w14:paraId="3C11BE58" w14:textId="17CBB8C4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78"/>
        </w:tabs>
        <w:autoSpaceDE w:val="0"/>
        <w:autoSpaceDN w:val="0"/>
        <w:spacing w:after="0" w:line="240" w:lineRule="auto"/>
        <w:ind w:left="357" w:right="277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Infrastruktura </w:t>
      </w:r>
      <w:r w:rsidRPr="007974EB">
        <w:rPr>
          <w:rFonts w:ascii="Times New Roman" w:hAnsi="Times New Roman" w:cs="Times New Roman"/>
          <w:sz w:val="24"/>
          <w:szCs w:val="24"/>
        </w:rPr>
        <w:t>– elementy systemu teleinformatycznego Zamawiającego: serwer, stacje robocze, sieć komputerowa, oprogramowanie systemowe i towarzyszące. Specyfikacja wymaganych minimalnych parametrów Infrastruktury</w:t>
      </w:r>
      <w:r w:rsidR="001004FD">
        <w:rPr>
          <w:rFonts w:ascii="Times New Roman" w:hAnsi="Times New Roman" w:cs="Times New Roman"/>
          <w:sz w:val="24"/>
          <w:szCs w:val="24"/>
        </w:rPr>
        <w:t xml:space="preserve"> niezbędnej do prawidłowego działania Systemu</w:t>
      </w:r>
      <w:r w:rsidRPr="007974EB">
        <w:rPr>
          <w:rFonts w:ascii="Times New Roman" w:hAnsi="Times New Roman" w:cs="Times New Roman"/>
          <w:sz w:val="24"/>
          <w:szCs w:val="24"/>
        </w:rPr>
        <w:t xml:space="preserve"> musi być na bieżąco publikowana w narzędziu Help </w:t>
      </w:r>
      <w:proofErr w:type="spellStart"/>
      <w:r w:rsidRPr="007974EB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7974EB">
        <w:rPr>
          <w:rFonts w:ascii="Times New Roman" w:hAnsi="Times New Roman" w:cs="Times New Roman"/>
          <w:sz w:val="24"/>
          <w:szCs w:val="24"/>
        </w:rPr>
        <w:t>.</w:t>
      </w:r>
    </w:p>
    <w:p w14:paraId="0FC01CB3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78"/>
        </w:tabs>
        <w:autoSpaceDE w:val="0"/>
        <w:autoSpaceDN w:val="0"/>
        <w:spacing w:before="9" w:after="0" w:line="240" w:lineRule="auto"/>
        <w:ind w:left="357" w:right="277" w:hanging="358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>Dostęp do</w:t>
      </w:r>
      <w:r w:rsidRPr="007974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b/>
          <w:sz w:val="24"/>
          <w:szCs w:val="24"/>
        </w:rPr>
        <w:t xml:space="preserve">nowych wersji – </w:t>
      </w:r>
      <w:r w:rsidRPr="007974EB">
        <w:rPr>
          <w:rFonts w:ascii="Times New Roman" w:hAnsi="Times New Roman" w:cs="Times New Roman"/>
          <w:bCs/>
          <w:sz w:val="24"/>
          <w:szCs w:val="24"/>
        </w:rPr>
        <w:t>usługa</w:t>
      </w:r>
      <w:r w:rsidRPr="00797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zapewnianiająca poprawę</w:t>
      </w:r>
      <w:r w:rsidRPr="00797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jakości oprogramowania i jego dostosowanie do zmian czynników wewnętrznych i zewnętrznych (np. nowelizacja uwarunkowań prawnych).</w:t>
      </w:r>
    </w:p>
    <w:p w14:paraId="5819B3A0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ind w:right="276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>Błąd</w:t>
      </w:r>
      <w:r w:rsidRPr="007974E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b/>
          <w:sz w:val="24"/>
          <w:szCs w:val="24"/>
        </w:rPr>
        <w:t>Aplikacji</w:t>
      </w:r>
      <w:r w:rsidRPr="007974E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–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Oznacza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działanie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powtarzalne,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pojawiające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się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każdym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razem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tym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samym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miejscu w</w:t>
      </w:r>
      <w:r w:rsidRPr="00797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Aplikacji na różnych stacjach roboczych (terminalach) i prowadzące w każdym przypadku do otrzymywania nieprawidłowych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wyników</w:t>
      </w:r>
      <w:r w:rsidRPr="007974E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jej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działania.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</w:t>
      </w:r>
      <w:r w:rsidRPr="007974E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definicji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wyłącza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się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błędy</w:t>
      </w:r>
      <w:r w:rsidRPr="007974E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powodowane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przez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następujące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okoliczności:</w:t>
      </w:r>
    </w:p>
    <w:p w14:paraId="6D0CEE98" w14:textId="77777777" w:rsidR="009555FB" w:rsidRPr="007974EB" w:rsidRDefault="009555FB" w:rsidP="00936A0F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240" w:lineRule="auto"/>
        <w:ind w:left="71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zastosowanie</w:t>
      </w:r>
      <w:r w:rsidRPr="007974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Aplikacji</w:t>
      </w:r>
      <w:r w:rsidRPr="00797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</w:t>
      </w:r>
      <w:r w:rsidRPr="007974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sposób</w:t>
      </w:r>
      <w:r w:rsidRPr="007974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niezgodny</w:t>
      </w:r>
      <w:r w:rsidRPr="007974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</w:t>
      </w:r>
      <w:r w:rsidRPr="00797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przeznaczeniem,</w:t>
      </w:r>
    </w:p>
    <w:p w14:paraId="242A2585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before="37" w:after="0" w:line="240" w:lineRule="auto"/>
        <w:ind w:left="71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zastosowanie</w:t>
      </w:r>
      <w:r w:rsidRPr="007974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Aplikacji</w:t>
      </w:r>
      <w:r w:rsidRPr="00797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</w:t>
      </w:r>
      <w:r w:rsidRPr="007974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sposób</w:t>
      </w:r>
      <w:r w:rsidRPr="007974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niezgodny</w:t>
      </w:r>
      <w:r w:rsidRPr="007974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</w:t>
      </w:r>
      <w:r w:rsidRPr="00797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Dokumentacją,</w:t>
      </w:r>
    </w:p>
    <w:p w14:paraId="7FEE3328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before="38" w:after="0" w:line="240" w:lineRule="auto"/>
        <w:ind w:left="71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błędne</w:t>
      </w:r>
      <w:r w:rsidRPr="007974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wprowadzenie</w:t>
      </w:r>
      <w:r w:rsidRPr="007974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przez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Użytkownika</w:t>
      </w:r>
      <w:r w:rsidRPr="007974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danych,</w:t>
      </w:r>
    </w:p>
    <w:p w14:paraId="702D8F8C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before="37" w:after="0" w:line="240" w:lineRule="auto"/>
        <w:ind w:left="713" w:right="280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użytkowanie</w:t>
      </w:r>
      <w:r w:rsidRPr="007974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Aplikacji na</w:t>
      </w:r>
      <w:r w:rsidRPr="007974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Infrastrukturze</w:t>
      </w:r>
      <w:r w:rsidRPr="007974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niespełniającej ogólnie</w:t>
      </w:r>
      <w:r w:rsidRPr="007974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przyjętych</w:t>
      </w:r>
      <w:r w:rsidRPr="007974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branży</w:t>
      </w:r>
      <w:r w:rsidRPr="007974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norm technicznych</w:t>
      </w:r>
      <w:r w:rsidRPr="007974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 xml:space="preserve">oraz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bezpieczeństwa,</w:t>
      </w:r>
    </w:p>
    <w:p w14:paraId="1EE8DE2E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240" w:lineRule="auto"/>
        <w:ind w:left="713" w:righ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użytkowanie</w:t>
      </w:r>
      <w:r w:rsidRPr="007974E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Aplikacji</w:t>
      </w:r>
      <w:r w:rsidRPr="007974E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na</w:t>
      </w:r>
      <w:r w:rsidRPr="007974E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Infrastrukturze</w:t>
      </w:r>
      <w:r w:rsidRPr="007974E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niespełniającej</w:t>
      </w:r>
      <w:r w:rsidRPr="007974E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minimalnych</w:t>
      </w:r>
      <w:r w:rsidRPr="007974E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parametrów</w:t>
      </w:r>
      <w:r w:rsidRPr="007974E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wydajnościowych określonych dla wskazanej ilości stanowisk i producenta Motoru bazy danych,</w:t>
      </w:r>
    </w:p>
    <w:p w14:paraId="66A048F9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3"/>
          <w:tab w:val="left" w:pos="1134"/>
        </w:tabs>
        <w:autoSpaceDE w:val="0"/>
        <w:autoSpaceDN w:val="0"/>
        <w:spacing w:before="62" w:after="0" w:line="240" w:lineRule="auto"/>
        <w:ind w:left="713" w:right="275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wadliwego</w:t>
      </w:r>
      <w:r w:rsidRPr="007974E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zasilania,</w:t>
      </w:r>
      <w:r w:rsidRPr="007974E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awarii</w:t>
      </w:r>
      <w:r w:rsidRPr="007974E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klimatyzacji</w:t>
      </w:r>
      <w:r w:rsidRPr="007974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lub</w:t>
      </w:r>
      <w:r w:rsidRPr="007974E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urządzeń</w:t>
      </w:r>
      <w:r w:rsidRPr="007974E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utrzymujących</w:t>
      </w:r>
      <w:r w:rsidRPr="007974E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wilgotność</w:t>
      </w:r>
      <w:r w:rsidRPr="007974E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powietrza,</w:t>
      </w:r>
      <w:r w:rsidRPr="007974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a także</w:t>
      </w:r>
      <w:r w:rsidRPr="007974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awarii nośników danych,</w:t>
      </w:r>
    </w:p>
    <w:p w14:paraId="2E1C767D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240" w:lineRule="auto"/>
        <w:ind w:left="713" w:right="282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nieautoryzowana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przez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Wykonawcę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zmiana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parametrów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Infrastruktury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dokonana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po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wykonaniu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instalacji Oprogramowania Aplikacyjnego,</w:t>
      </w:r>
    </w:p>
    <w:p w14:paraId="14FA60D2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240" w:lineRule="auto"/>
        <w:ind w:left="713" w:right="281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użytkowanie Aplikacji w pomieszczeniach z niesprawną lub niewydolną instalacją elektryczną i zasilaniem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elektrycznym,</w:t>
      </w:r>
    </w:p>
    <w:p w14:paraId="64610FBC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3"/>
          <w:tab w:val="left" w:pos="1134"/>
        </w:tabs>
        <w:autoSpaceDE w:val="0"/>
        <w:autoSpaceDN w:val="0"/>
        <w:spacing w:after="0" w:line="240" w:lineRule="auto"/>
        <w:ind w:left="71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działanie</w:t>
      </w:r>
      <w:r w:rsidRPr="007974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wirusa</w:t>
      </w:r>
      <w:r w:rsidRPr="007974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komputerowego,</w:t>
      </w:r>
    </w:p>
    <w:p w14:paraId="7AA58904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before="36" w:after="0" w:line="240" w:lineRule="auto"/>
        <w:ind w:left="713" w:right="285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 xml:space="preserve">wdrożenia Aplikacji wykonanego w sposób wadliwy, z wyłączeniem sytuacji, w której to było </w:t>
      </w:r>
      <w:r w:rsidRPr="007974EB">
        <w:rPr>
          <w:rFonts w:ascii="Times New Roman" w:hAnsi="Times New Roman" w:cs="Times New Roman"/>
          <w:sz w:val="24"/>
          <w:szCs w:val="24"/>
        </w:rPr>
        <w:lastRenderedPageBreak/>
        <w:t>wykonywane przez Wykonawcę,</w:t>
      </w:r>
    </w:p>
    <w:p w14:paraId="3B8669F8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240" w:lineRule="auto"/>
        <w:ind w:left="713" w:right="275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niewłaściwa parametryzacja Aplikacji oraz Motoru bazy danych, z którym ta współpracuje, z wyłączeniem sytuacji, w której to było wykonane przez Wykonawcę,</w:t>
      </w:r>
    </w:p>
    <w:p w14:paraId="2E9C3153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240" w:lineRule="auto"/>
        <w:ind w:left="713" w:right="282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wszelkie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974EB">
        <w:rPr>
          <w:rFonts w:ascii="Times New Roman" w:hAnsi="Times New Roman" w:cs="Times New Roman"/>
          <w:sz w:val="24"/>
          <w:szCs w:val="24"/>
        </w:rPr>
        <w:t>działania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974EB">
        <w:rPr>
          <w:rFonts w:ascii="Times New Roman" w:hAnsi="Times New Roman" w:cs="Times New Roman"/>
          <w:sz w:val="24"/>
          <w:szCs w:val="24"/>
        </w:rPr>
        <w:t>Zamawiającego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974EB">
        <w:rPr>
          <w:rFonts w:ascii="Times New Roman" w:hAnsi="Times New Roman" w:cs="Times New Roman"/>
          <w:sz w:val="24"/>
          <w:szCs w:val="24"/>
        </w:rPr>
        <w:t>lub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974EB">
        <w:rPr>
          <w:rFonts w:ascii="Times New Roman" w:hAnsi="Times New Roman" w:cs="Times New Roman"/>
          <w:sz w:val="24"/>
          <w:szCs w:val="24"/>
        </w:rPr>
        <w:t>osób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974EB">
        <w:rPr>
          <w:rFonts w:ascii="Times New Roman" w:hAnsi="Times New Roman" w:cs="Times New Roman"/>
          <w:sz w:val="24"/>
          <w:szCs w:val="24"/>
        </w:rPr>
        <w:t>trzecich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974EB">
        <w:rPr>
          <w:rFonts w:ascii="Times New Roman" w:hAnsi="Times New Roman" w:cs="Times New Roman"/>
          <w:sz w:val="24"/>
          <w:szCs w:val="24"/>
        </w:rPr>
        <w:t>polegające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974EB">
        <w:rPr>
          <w:rFonts w:ascii="Times New Roman" w:hAnsi="Times New Roman" w:cs="Times New Roman"/>
          <w:sz w:val="24"/>
          <w:szCs w:val="24"/>
        </w:rPr>
        <w:t>na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974EB">
        <w:rPr>
          <w:rFonts w:ascii="Times New Roman" w:hAnsi="Times New Roman" w:cs="Times New Roman"/>
          <w:sz w:val="24"/>
          <w:szCs w:val="24"/>
        </w:rPr>
        <w:t>modyfikacji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974EB">
        <w:rPr>
          <w:rFonts w:ascii="Times New Roman" w:hAnsi="Times New Roman" w:cs="Times New Roman"/>
          <w:sz w:val="24"/>
          <w:szCs w:val="24"/>
        </w:rPr>
        <w:t>lub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974EB">
        <w:rPr>
          <w:rFonts w:ascii="Times New Roman" w:hAnsi="Times New Roman" w:cs="Times New Roman"/>
          <w:sz w:val="24"/>
          <w:szCs w:val="24"/>
        </w:rPr>
        <w:t>ingerencji w Oprogramowanie Aplikacyjne,</w:t>
      </w:r>
    </w:p>
    <w:p w14:paraId="391D1C03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240" w:lineRule="auto"/>
        <w:ind w:left="713" w:right="277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wszelkie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działania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Zamawiającego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lub</w:t>
      </w:r>
      <w:r w:rsidRPr="007974E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osób</w:t>
      </w:r>
      <w:r w:rsidRPr="007974E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trzecich</w:t>
      </w:r>
      <w:r w:rsidRPr="007974E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ingerujące</w:t>
      </w:r>
      <w:r w:rsidRPr="007974E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oprogramowanie,</w:t>
      </w:r>
      <w:r w:rsidRPr="007974E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 którym</w:t>
      </w:r>
      <w:r w:rsidRPr="007974E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Oprogramowanie Aplikacyjne zostało</w:t>
      </w:r>
      <w:r w:rsidRPr="007974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zintegrowane w zakresie wywołującym skutki dla tej integracji (sterowniki laboratoryjne, interfejsy HL7, web service, inne),</w:t>
      </w:r>
    </w:p>
    <w:p w14:paraId="2CC87748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240" w:lineRule="auto"/>
        <w:ind w:left="71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działanie</w:t>
      </w:r>
      <w:r w:rsidRPr="007974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Siły</w:t>
      </w:r>
      <w:r w:rsidRPr="007974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Wyższej,</w:t>
      </w:r>
    </w:p>
    <w:p w14:paraId="2194D6FB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before="33" w:after="0" w:line="240" w:lineRule="auto"/>
        <w:ind w:left="71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niewykonanie</w:t>
      </w:r>
      <w:r w:rsidRPr="007974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przez</w:t>
      </w:r>
      <w:r w:rsidRPr="007974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Zamawiającego</w:t>
      </w:r>
      <w:r w:rsidRPr="007974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opublikowanych</w:t>
      </w:r>
      <w:r w:rsidRPr="007974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serwisie</w:t>
      </w:r>
      <w:r w:rsidRPr="007974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HD</w:t>
      </w:r>
      <w:r w:rsidRPr="007974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Uaktualnień</w:t>
      </w:r>
      <w:r w:rsidRPr="007974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Aplikacji,</w:t>
      </w:r>
    </w:p>
    <w:p w14:paraId="66081C25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before="37" w:after="0" w:line="240" w:lineRule="auto"/>
        <w:ind w:left="713" w:righ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brak zgłoszenia niepomyślnego wykonania aktualizacji Aplikacji przez Zamawiającego i dalsza eksploatacja Aplikacji mimo pojawiania się błędów (dotyczy także logów),</w:t>
      </w:r>
    </w:p>
    <w:p w14:paraId="602CA3C9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240" w:lineRule="auto"/>
        <w:ind w:left="713" w:righ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niezastosowanie</w:t>
      </w:r>
      <w:r w:rsidRPr="007974E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się</w:t>
      </w:r>
      <w:r w:rsidRPr="007974EB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Zamawiającego</w:t>
      </w:r>
      <w:r w:rsidRPr="007974E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do</w:t>
      </w:r>
      <w:r w:rsidRPr="007974E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zaleceń</w:t>
      </w:r>
      <w:r w:rsidRPr="007974EB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</w:t>
      </w:r>
      <w:r w:rsidRPr="007974E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zakresie</w:t>
      </w:r>
      <w:r w:rsidRPr="007974E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eksploatacji</w:t>
      </w:r>
      <w:r w:rsidRPr="007974E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Aplikacji</w:t>
      </w:r>
      <w:r w:rsidRPr="007974E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lub</w:t>
      </w:r>
      <w:r w:rsidRPr="007974E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jej</w:t>
      </w:r>
      <w:r w:rsidRPr="007974E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Uaktualnień opublikowanych przez Wykonawcę,</w:t>
      </w:r>
    </w:p>
    <w:p w14:paraId="2B9448E3" w14:textId="77777777" w:rsidR="009555FB" w:rsidRPr="007974EB" w:rsidRDefault="009555FB" w:rsidP="007974EB">
      <w:pPr>
        <w:pStyle w:val="Akapitzlist"/>
        <w:widowControl w:val="0"/>
        <w:numPr>
          <w:ilvl w:val="0"/>
          <w:numId w:val="41"/>
        </w:numPr>
        <w:tabs>
          <w:tab w:val="left" w:pos="1133"/>
          <w:tab w:val="left" w:pos="1134"/>
        </w:tabs>
        <w:autoSpaceDE w:val="0"/>
        <w:autoSpaceDN w:val="0"/>
        <w:spacing w:after="0" w:line="240" w:lineRule="auto"/>
        <w:ind w:left="713" w:right="275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>użytkowanie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Aplikacji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ze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złamaniem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obwarowań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licencyjnych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nałożonych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na</w:t>
      </w:r>
      <w:r w:rsidRPr="007974E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Zamawiającego</w:t>
      </w:r>
      <w:r w:rsidRPr="007974E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postanowieniami umowy licencyjnej.</w:t>
      </w:r>
    </w:p>
    <w:p w14:paraId="72BCF165" w14:textId="77777777" w:rsidR="009555FB" w:rsidRPr="007974EB" w:rsidRDefault="009555FB" w:rsidP="00075779">
      <w:pPr>
        <w:pStyle w:val="Tekstpodstawowy"/>
        <w:ind w:left="360"/>
        <w:rPr>
          <w:b w:val="0"/>
          <w:bCs/>
          <w:sz w:val="24"/>
        </w:rPr>
      </w:pPr>
      <w:r w:rsidRPr="007974EB">
        <w:rPr>
          <w:b w:val="0"/>
          <w:bCs/>
          <w:sz w:val="24"/>
        </w:rPr>
        <w:t>Szczególnymi</w:t>
      </w:r>
      <w:r w:rsidRPr="007974EB">
        <w:rPr>
          <w:b w:val="0"/>
          <w:bCs/>
          <w:spacing w:val="-7"/>
          <w:sz w:val="24"/>
        </w:rPr>
        <w:t xml:space="preserve"> </w:t>
      </w:r>
      <w:r w:rsidRPr="007974EB">
        <w:rPr>
          <w:b w:val="0"/>
          <w:bCs/>
          <w:sz w:val="24"/>
        </w:rPr>
        <w:t>rodzajami</w:t>
      </w:r>
      <w:r w:rsidRPr="007974EB">
        <w:rPr>
          <w:b w:val="0"/>
          <w:bCs/>
          <w:spacing w:val="-6"/>
          <w:sz w:val="24"/>
        </w:rPr>
        <w:t xml:space="preserve"> </w:t>
      </w:r>
      <w:r w:rsidRPr="007974EB">
        <w:rPr>
          <w:b w:val="0"/>
          <w:bCs/>
          <w:sz w:val="24"/>
        </w:rPr>
        <w:t>Błędów</w:t>
      </w:r>
      <w:r w:rsidRPr="007974EB">
        <w:rPr>
          <w:b w:val="0"/>
          <w:bCs/>
          <w:spacing w:val="-7"/>
          <w:sz w:val="24"/>
        </w:rPr>
        <w:t xml:space="preserve"> </w:t>
      </w:r>
      <w:r w:rsidRPr="007974EB">
        <w:rPr>
          <w:b w:val="0"/>
          <w:bCs/>
          <w:sz w:val="24"/>
        </w:rPr>
        <w:t>Aplikacji</w:t>
      </w:r>
      <w:r w:rsidRPr="007974EB">
        <w:rPr>
          <w:b w:val="0"/>
          <w:bCs/>
          <w:spacing w:val="-9"/>
          <w:sz w:val="24"/>
        </w:rPr>
        <w:t xml:space="preserve"> </w:t>
      </w:r>
      <w:r w:rsidRPr="007974EB">
        <w:rPr>
          <w:b w:val="0"/>
          <w:bCs/>
          <w:sz w:val="24"/>
        </w:rPr>
        <w:t>są</w:t>
      </w:r>
      <w:r w:rsidRPr="007974EB">
        <w:rPr>
          <w:b w:val="0"/>
          <w:bCs/>
          <w:spacing w:val="-7"/>
          <w:sz w:val="24"/>
        </w:rPr>
        <w:t xml:space="preserve"> </w:t>
      </w:r>
      <w:r w:rsidRPr="007974EB">
        <w:rPr>
          <w:b w:val="0"/>
          <w:bCs/>
          <w:sz w:val="24"/>
        </w:rPr>
        <w:t>Awarie</w:t>
      </w:r>
      <w:r w:rsidRPr="007974EB">
        <w:rPr>
          <w:b w:val="0"/>
          <w:bCs/>
          <w:spacing w:val="-9"/>
          <w:sz w:val="24"/>
        </w:rPr>
        <w:t xml:space="preserve"> </w:t>
      </w:r>
      <w:r w:rsidRPr="007974EB">
        <w:rPr>
          <w:b w:val="0"/>
          <w:bCs/>
          <w:sz w:val="24"/>
        </w:rPr>
        <w:t>oraz</w:t>
      </w:r>
      <w:r w:rsidRPr="007974EB">
        <w:rPr>
          <w:b w:val="0"/>
          <w:bCs/>
          <w:spacing w:val="-7"/>
          <w:sz w:val="24"/>
        </w:rPr>
        <w:t xml:space="preserve"> </w:t>
      </w:r>
      <w:r w:rsidRPr="007974EB">
        <w:rPr>
          <w:b w:val="0"/>
          <w:bCs/>
          <w:sz w:val="24"/>
        </w:rPr>
        <w:t>Usterki</w:t>
      </w:r>
      <w:r w:rsidRPr="007974EB">
        <w:rPr>
          <w:b w:val="0"/>
          <w:bCs/>
          <w:spacing w:val="-6"/>
          <w:sz w:val="24"/>
        </w:rPr>
        <w:t xml:space="preserve"> </w:t>
      </w:r>
      <w:r w:rsidRPr="007974EB">
        <w:rPr>
          <w:b w:val="0"/>
          <w:bCs/>
          <w:sz w:val="24"/>
        </w:rPr>
        <w:t>Programistyczne</w:t>
      </w:r>
      <w:r w:rsidRPr="007974EB">
        <w:rPr>
          <w:b w:val="0"/>
          <w:bCs/>
          <w:spacing w:val="-7"/>
          <w:sz w:val="24"/>
        </w:rPr>
        <w:t xml:space="preserve"> </w:t>
      </w:r>
      <w:r w:rsidRPr="007974EB">
        <w:rPr>
          <w:b w:val="0"/>
          <w:bCs/>
          <w:sz w:val="24"/>
        </w:rPr>
        <w:t>zdefiniowane</w:t>
      </w:r>
      <w:r w:rsidRPr="007974EB">
        <w:rPr>
          <w:b w:val="0"/>
          <w:bCs/>
          <w:spacing w:val="-7"/>
          <w:sz w:val="24"/>
        </w:rPr>
        <w:t xml:space="preserve"> </w:t>
      </w:r>
      <w:r w:rsidRPr="007974EB">
        <w:rPr>
          <w:b w:val="0"/>
          <w:bCs/>
          <w:spacing w:val="-2"/>
          <w:sz w:val="24"/>
        </w:rPr>
        <w:t>poniżej.</w:t>
      </w:r>
    </w:p>
    <w:p w14:paraId="5585B417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before="33" w:after="0" w:line="240" w:lineRule="auto"/>
        <w:ind w:right="281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Konsultacja </w:t>
      </w:r>
      <w:r w:rsidRPr="007974EB">
        <w:rPr>
          <w:rFonts w:ascii="Times New Roman" w:hAnsi="Times New Roman" w:cs="Times New Roman"/>
          <w:sz w:val="24"/>
          <w:szCs w:val="24"/>
        </w:rPr>
        <w:t>– usługa świadczona przez Wykonawcę, polegająca na udzielaniu Zamawiającemu wyjaśnień w kwestiach dotyczących Oprogramowania Aplikacyjnego.</w:t>
      </w:r>
    </w:p>
    <w:p w14:paraId="055AAEB3" w14:textId="120E5F4E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ind w:right="278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Awaria </w:t>
      </w:r>
      <w:r w:rsidRPr="007974EB">
        <w:rPr>
          <w:rFonts w:ascii="Times New Roman" w:hAnsi="Times New Roman" w:cs="Times New Roman"/>
          <w:sz w:val="24"/>
          <w:szCs w:val="24"/>
        </w:rPr>
        <w:t>(</w:t>
      </w:r>
      <w:r w:rsidR="00936A0F" w:rsidRPr="00936A0F">
        <w:rPr>
          <w:rFonts w:ascii="Times New Roman" w:hAnsi="Times New Roman" w:cs="Times New Roman"/>
          <w:b/>
          <w:bCs/>
          <w:sz w:val="24"/>
          <w:szCs w:val="24"/>
        </w:rPr>
        <w:t>Błąd Krytyczny</w:t>
      </w:r>
      <w:r w:rsidRPr="007974EB">
        <w:rPr>
          <w:rFonts w:ascii="Times New Roman" w:hAnsi="Times New Roman" w:cs="Times New Roman"/>
          <w:sz w:val="24"/>
          <w:szCs w:val="24"/>
        </w:rPr>
        <w:t>) – sytuacja, w której nie jest możliwa eksploatacja Aplikacji z powodu uszkodzenia lub utraty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kodu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programu,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struktur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danych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lub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zawartości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bazy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danych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lub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zapisanie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nieprawidłowych</w:t>
      </w:r>
      <w:r w:rsidRPr="007974E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danych</w:t>
      </w:r>
      <w:r w:rsidRPr="007974E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 dokumentacji.</w:t>
      </w:r>
    </w:p>
    <w:p w14:paraId="02ECC26D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ind w:right="280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Usterka Programistyczna </w:t>
      </w:r>
      <w:r w:rsidRPr="007974EB">
        <w:rPr>
          <w:rFonts w:ascii="Times New Roman" w:hAnsi="Times New Roman" w:cs="Times New Roman"/>
          <w:sz w:val="24"/>
          <w:szCs w:val="24"/>
        </w:rPr>
        <w:t>– Błąd Aplikacji, mimo identyfikacji którego Aplikacja nadal funkcjonuje lecz jej eksploatacja jest uciążliwa, skomplikowana lub spowolniona, a usunięcie Błędu wymaga wykonania prac programistycznych przez Producenta.</w:t>
      </w:r>
    </w:p>
    <w:p w14:paraId="4FEB8851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ind w:right="282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Uaktualnienie (update) </w:t>
      </w:r>
      <w:r w:rsidRPr="007974EB">
        <w:rPr>
          <w:rFonts w:ascii="Times New Roman" w:hAnsi="Times New Roman" w:cs="Times New Roman"/>
          <w:sz w:val="24"/>
          <w:szCs w:val="24"/>
        </w:rPr>
        <w:t>– wszelkie powszechnie udostępniane przez Producenta modyfikacje Oprogramowania powodujące usunięcie wykrytych Błędów Oprogramowania Aplikacyjnego.</w:t>
      </w:r>
    </w:p>
    <w:p w14:paraId="19D97887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ind w:right="280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>Rozwinięcie (</w:t>
      </w:r>
      <w:proofErr w:type="spellStart"/>
      <w:r w:rsidRPr="007974EB">
        <w:rPr>
          <w:rFonts w:ascii="Times New Roman" w:hAnsi="Times New Roman" w:cs="Times New Roman"/>
          <w:b/>
          <w:sz w:val="24"/>
          <w:szCs w:val="24"/>
        </w:rPr>
        <w:t>upgrade</w:t>
      </w:r>
      <w:proofErr w:type="spellEnd"/>
      <w:r w:rsidRPr="007974E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974EB">
        <w:rPr>
          <w:rFonts w:ascii="Times New Roman" w:hAnsi="Times New Roman" w:cs="Times New Roman"/>
          <w:sz w:val="24"/>
          <w:szCs w:val="24"/>
        </w:rPr>
        <w:t>– wszelkie powszechnie udostępniane przez Producenta nowe wersje lub inne niż Uaktualnienie</w:t>
      </w:r>
      <w:r w:rsidRPr="00797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(update)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modyfikacje Oprogramowania</w:t>
      </w:r>
      <w:r w:rsidRPr="00797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Aplikacyjnego,</w:t>
      </w:r>
      <w:r w:rsidRPr="00797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zmieniające dotychczasową</w:t>
      </w:r>
      <w:r w:rsidRPr="00797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funkcjonalność Oprogramowania Aplikacyjnego.</w:t>
      </w:r>
    </w:p>
    <w:p w14:paraId="46F18924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ind w:right="274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Obejście </w:t>
      </w:r>
      <w:r w:rsidRPr="007974EB">
        <w:rPr>
          <w:rFonts w:ascii="Times New Roman" w:hAnsi="Times New Roman" w:cs="Times New Roman"/>
          <w:sz w:val="24"/>
          <w:szCs w:val="24"/>
        </w:rPr>
        <w:t xml:space="preserve">– udostępnione Zamawiającemu doraźne rozwiązanie mające na celu zminimalizowanie skutków Błędu Aplikacji, zanim zostanie całkowicie usunięty. Zastosowanie obejścia jest zależne od woli Wykonawcy, a w wypadku jego wdrożenia przewidziane w Podrozdziale: </w:t>
      </w:r>
      <w:r w:rsidRPr="007974EB">
        <w:rPr>
          <w:rFonts w:ascii="Times New Roman" w:hAnsi="Times New Roman" w:cs="Times New Roman"/>
          <w:i/>
          <w:sz w:val="24"/>
          <w:szCs w:val="24"/>
        </w:rPr>
        <w:t xml:space="preserve">Zasady realizacji usług serwisowych </w:t>
      </w:r>
      <w:r w:rsidRPr="007974EB">
        <w:rPr>
          <w:rFonts w:ascii="Times New Roman" w:hAnsi="Times New Roman" w:cs="Times New Roman"/>
          <w:sz w:val="24"/>
          <w:szCs w:val="24"/>
        </w:rPr>
        <w:t>warunki brzegowe realizacji usług dla usunięcia poszczególnych Błędów Aplikacji zostają wydłużone o 50%.</w:t>
      </w:r>
    </w:p>
    <w:p w14:paraId="3B270976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ind w:right="279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Help </w:t>
      </w:r>
      <w:proofErr w:type="spellStart"/>
      <w:r w:rsidRPr="007974EB">
        <w:rPr>
          <w:rFonts w:ascii="Times New Roman" w:hAnsi="Times New Roman" w:cs="Times New Roman"/>
          <w:b/>
          <w:sz w:val="24"/>
          <w:szCs w:val="24"/>
        </w:rPr>
        <w:t>Desk</w:t>
      </w:r>
      <w:proofErr w:type="spellEnd"/>
      <w:r w:rsidRPr="007974EB">
        <w:rPr>
          <w:rFonts w:ascii="Times New Roman" w:hAnsi="Times New Roman" w:cs="Times New Roman"/>
          <w:b/>
          <w:sz w:val="24"/>
          <w:szCs w:val="24"/>
        </w:rPr>
        <w:t xml:space="preserve"> (HD) </w:t>
      </w:r>
      <w:r w:rsidRPr="007974EB">
        <w:rPr>
          <w:rFonts w:ascii="Times New Roman" w:hAnsi="Times New Roman" w:cs="Times New Roman"/>
          <w:sz w:val="24"/>
          <w:szCs w:val="24"/>
        </w:rPr>
        <w:t>– narzędzie udostępnione przez Wykonawcę, dedykowane do ewidencji i obsługi Zgłoszeń Serwisowych, udostępniania Uaktualnień Aplikacji, publikowania wymogów, informacji i procedur dotyczących Oprogramowania Aplikacyjnego, Infrastruktury oraz MBD.</w:t>
      </w:r>
    </w:p>
    <w:p w14:paraId="63A2D679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ind w:right="273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Zgłoszenie Serwisowe (Zgłoszenie) </w:t>
      </w:r>
      <w:r w:rsidRPr="007974EB">
        <w:rPr>
          <w:rFonts w:ascii="Times New Roman" w:hAnsi="Times New Roman" w:cs="Times New Roman"/>
          <w:sz w:val="24"/>
          <w:szCs w:val="24"/>
        </w:rPr>
        <w:t>– zaewidencjonowane w HD zdarzenie dotyczące Oprogramowania Aplikacyjnego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lub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MBD,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implikujące</w:t>
      </w:r>
      <w:r w:rsidRPr="007974E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wykonanie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na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rzecz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Zamawiającego</w:t>
      </w:r>
      <w:r w:rsidRPr="007974E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usługi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informatycznej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przez</w:t>
      </w:r>
      <w:r w:rsidRPr="007974E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z w:val="24"/>
          <w:szCs w:val="24"/>
        </w:rPr>
        <w:t>Wykonawcę na zasadach określonych w Umowie.</w:t>
      </w:r>
    </w:p>
    <w:p w14:paraId="790ABB4B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pacing w:val="-2"/>
          <w:sz w:val="24"/>
          <w:szCs w:val="24"/>
        </w:rPr>
        <w:t>Czas</w:t>
      </w:r>
      <w:r w:rsidRPr="007974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b/>
          <w:spacing w:val="-2"/>
          <w:sz w:val="24"/>
          <w:szCs w:val="24"/>
        </w:rPr>
        <w:t>Naprawy</w:t>
      </w:r>
      <w:r w:rsidRPr="007974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7974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czas</w:t>
      </w:r>
      <w:r w:rsidRPr="007974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pomiędzy</w:t>
      </w:r>
      <w:r w:rsidRPr="007974EB">
        <w:rPr>
          <w:rFonts w:ascii="Times New Roman" w:hAnsi="Times New Roman" w:cs="Times New Roman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Zgłoszeniem</w:t>
      </w:r>
      <w:r w:rsidRPr="007974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Serwisowym</w:t>
      </w:r>
      <w:r w:rsidRPr="007974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974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usunięciem/rozwiązaniem</w:t>
      </w:r>
      <w:r w:rsidRPr="007974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przyczyny</w:t>
      </w:r>
      <w:r w:rsidRPr="007974EB">
        <w:rPr>
          <w:rFonts w:ascii="Times New Roman" w:hAnsi="Times New Roman" w:cs="Times New Roman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jego</w:t>
      </w:r>
      <w:r w:rsidRPr="007974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zgłoszenia.</w:t>
      </w:r>
    </w:p>
    <w:p w14:paraId="2BC01632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before="47" w:after="0" w:line="240" w:lineRule="auto"/>
        <w:ind w:right="280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Użytkownik </w:t>
      </w:r>
      <w:r w:rsidRPr="007974EB">
        <w:rPr>
          <w:rFonts w:ascii="Times New Roman" w:hAnsi="Times New Roman" w:cs="Times New Roman"/>
          <w:sz w:val="24"/>
          <w:szCs w:val="24"/>
        </w:rPr>
        <w:t>– zadeklarowana w HD osoba fizyczna desygnowana przez Zamawiającego do bezpośredniej współpracy z Wykonawcą, w tym do ewidencji i edycji lub/i podglądu Zgłoszeń Serwisowych.</w:t>
      </w:r>
    </w:p>
    <w:p w14:paraId="6374B968" w14:textId="77777777" w:rsidR="009555FB" w:rsidRPr="007974E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ind w:right="277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Zdalny dostęp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797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analogowe</w:t>
      </w:r>
      <w:r w:rsidRPr="007974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>lub cyfrowe łącze wydajnej</w:t>
      </w:r>
      <w:r w:rsidRPr="00797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spacing w:val="-2"/>
          <w:sz w:val="24"/>
          <w:szCs w:val="24"/>
        </w:rPr>
        <w:t xml:space="preserve">transmisji danych pomiędzy węzłem infrastruktury siedziby </w:t>
      </w:r>
      <w:r w:rsidRPr="007974EB">
        <w:rPr>
          <w:rFonts w:ascii="Times New Roman" w:hAnsi="Times New Roman" w:cs="Times New Roman"/>
          <w:sz w:val="24"/>
          <w:szCs w:val="24"/>
        </w:rPr>
        <w:t>Wykonawcy, a węzłem infrastruktury zapewnianym przez Zamawiającego, umożliwiające realizować usługi serwisowe lub konfiguracyjne.</w:t>
      </w:r>
    </w:p>
    <w:p w14:paraId="0FF9B865" w14:textId="77777777" w:rsidR="009555FB" w:rsidRDefault="009555FB" w:rsidP="007974EB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ind w:right="276"/>
        <w:contextualSpacing w:val="0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b/>
          <w:sz w:val="24"/>
          <w:szCs w:val="24"/>
        </w:rPr>
        <w:t xml:space="preserve">Serwis </w:t>
      </w:r>
      <w:r w:rsidRPr="007974EB">
        <w:rPr>
          <w:rFonts w:ascii="Times New Roman" w:hAnsi="Times New Roman" w:cs="Times New Roman"/>
          <w:sz w:val="24"/>
          <w:szCs w:val="24"/>
        </w:rPr>
        <w:t xml:space="preserve">– Dział Wykonawcy dedykowany do świadczenia usług serwisowych. Aktualne dane kontaktowe Serwisu dostępne są w Help </w:t>
      </w:r>
      <w:proofErr w:type="spellStart"/>
      <w:r w:rsidRPr="007974EB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7974EB">
        <w:rPr>
          <w:rFonts w:ascii="Times New Roman" w:hAnsi="Times New Roman" w:cs="Times New Roman"/>
          <w:sz w:val="24"/>
          <w:szCs w:val="24"/>
        </w:rPr>
        <w:t>.</w:t>
      </w:r>
    </w:p>
    <w:p w14:paraId="52AC1B13" w14:textId="77777777" w:rsidR="00936A0F" w:rsidRPr="00936A0F" w:rsidRDefault="00936A0F" w:rsidP="00936A0F">
      <w:pPr>
        <w:pStyle w:val="Akapitzlist"/>
        <w:numPr>
          <w:ilvl w:val="0"/>
          <w:numId w:val="42"/>
        </w:numPr>
        <w:tabs>
          <w:tab w:val="left" w:pos="780"/>
        </w:tabs>
        <w:autoSpaceDE w:val="0"/>
        <w:autoSpaceDN w:val="0"/>
        <w:ind w:right="276"/>
        <w:rPr>
          <w:rFonts w:ascii="Times New Roman" w:hAnsi="Times New Roman" w:cs="Times New Roman"/>
          <w:sz w:val="24"/>
          <w:szCs w:val="24"/>
        </w:rPr>
      </w:pPr>
      <w:r w:rsidRPr="00936A0F">
        <w:rPr>
          <w:rFonts w:ascii="Times New Roman" w:hAnsi="Times New Roman" w:cs="Times New Roman"/>
          <w:b/>
          <w:bCs/>
          <w:sz w:val="24"/>
          <w:szCs w:val="24"/>
        </w:rPr>
        <w:t>Godziny Robocze</w:t>
      </w:r>
      <w:r w:rsidRPr="00936A0F">
        <w:rPr>
          <w:rFonts w:ascii="Times New Roman" w:hAnsi="Times New Roman" w:cs="Times New Roman"/>
          <w:sz w:val="24"/>
          <w:szCs w:val="24"/>
        </w:rPr>
        <w:t xml:space="preserve"> – godziny od 08:00 do 16:00 w każdym Dniu Roboczym.</w:t>
      </w:r>
    </w:p>
    <w:p w14:paraId="43321850" w14:textId="2F97911A" w:rsidR="00936A0F" w:rsidRPr="007974EB" w:rsidRDefault="00936A0F" w:rsidP="00936A0F">
      <w:pPr>
        <w:pStyle w:val="Akapitzlist"/>
        <w:widowControl w:val="0"/>
        <w:numPr>
          <w:ilvl w:val="0"/>
          <w:numId w:val="42"/>
        </w:numPr>
        <w:tabs>
          <w:tab w:val="left" w:pos="780"/>
        </w:tabs>
        <w:autoSpaceDE w:val="0"/>
        <w:autoSpaceDN w:val="0"/>
        <w:spacing w:after="0" w:line="240" w:lineRule="auto"/>
        <w:ind w:right="276"/>
        <w:contextualSpacing w:val="0"/>
        <w:rPr>
          <w:rFonts w:ascii="Times New Roman" w:hAnsi="Times New Roman" w:cs="Times New Roman"/>
          <w:sz w:val="24"/>
          <w:szCs w:val="24"/>
        </w:rPr>
      </w:pPr>
      <w:r w:rsidRPr="00936A0F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Dzień Roboczy</w:t>
      </w:r>
      <w:r w:rsidRPr="00936A0F">
        <w:rPr>
          <w:rFonts w:ascii="Times New Roman" w:hAnsi="Times New Roman" w:cs="Times New Roman"/>
          <w:sz w:val="24"/>
          <w:szCs w:val="24"/>
        </w:rPr>
        <w:t xml:space="preserve"> - każdy dzień od poniedziałku do piątku z wyłączeniem sobót i dni ustawowo wolnych od pracy.</w:t>
      </w:r>
    </w:p>
    <w:p w14:paraId="47A62B63" w14:textId="77777777" w:rsidR="009555FB" w:rsidRPr="007974EB" w:rsidRDefault="009555FB" w:rsidP="007974EB">
      <w:pPr>
        <w:ind w:left="-15" w:firstLine="15"/>
        <w:jc w:val="both"/>
        <w:rPr>
          <w:b/>
          <w:color w:val="000000" w:themeColor="text1"/>
        </w:rPr>
      </w:pPr>
    </w:p>
    <w:p w14:paraId="2DBA1105" w14:textId="7D7BFA09" w:rsidR="00D46D73" w:rsidRPr="007974EB" w:rsidRDefault="00EF6C88" w:rsidP="007974EB">
      <w:pPr>
        <w:jc w:val="both"/>
        <w:rPr>
          <w:b/>
          <w:bCs/>
          <w:color w:val="000000" w:themeColor="text1"/>
        </w:rPr>
      </w:pPr>
      <w:r w:rsidRPr="007974EB">
        <w:rPr>
          <w:b/>
          <w:bCs/>
          <w:color w:val="000000" w:themeColor="text1"/>
        </w:rPr>
        <w:t xml:space="preserve">DOSTĘP DO NOWYCH WERSJI </w:t>
      </w:r>
    </w:p>
    <w:p w14:paraId="6BBF9EFE" w14:textId="212AD880" w:rsidR="00D46D73" w:rsidRPr="007974EB" w:rsidRDefault="00D46D73" w:rsidP="007974EB">
      <w:pPr>
        <w:jc w:val="both"/>
        <w:rPr>
          <w:rFonts w:eastAsia="Calibri"/>
          <w:b/>
          <w:color w:val="000000" w:themeColor="text1"/>
        </w:rPr>
      </w:pPr>
      <w:r w:rsidRPr="007974EB">
        <w:rPr>
          <w:b/>
          <w:bCs/>
          <w:color w:val="000000" w:themeColor="text1"/>
        </w:rPr>
        <w:t>S</w:t>
      </w:r>
      <w:r w:rsidRPr="007974EB">
        <w:rPr>
          <w:rFonts w:eastAsia="Calibri"/>
          <w:b/>
          <w:color w:val="000000" w:themeColor="text1"/>
        </w:rPr>
        <w:t>pecyfikacja usług</w:t>
      </w:r>
      <w:r w:rsidR="00352DBC" w:rsidRPr="007974EB">
        <w:rPr>
          <w:rFonts w:eastAsia="Calibri"/>
          <w:b/>
          <w:color w:val="000000" w:themeColor="text1"/>
        </w:rPr>
        <w:t xml:space="preserve">i </w:t>
      </w:r>
      <w:r w:rsidRPr="007974EB">
        <w:rPr>
          <w:rFonts w:eastAsia="Calibri"/>
          <w:b/>
          <w:color w:val="000000" w:themeColor="text1"/>
        </w:rPr>
        <w:t>dostępu do nowych wersji</w:t>
      </w:r>
      <w:r w:rsidR="006A75E7" w:rsidRPr="007974EB">
        <w:rPr>
          <w:rFonts w:eastAsia="Calibri"/>
          <w:b/>
          <w:color w:val="000000" w:themeColor="text1"/>
        </w:rPr>
        <w:t xml:space="preserve"> </w:t>
      </w:r>
      <w:r w:rsidRPr="007974EB">
        <w:rPr>
          <w:rFonts w:eastAsia="Calibri"/>
          <w:b/>
          <w:color w:val="000000" w:themeColor="text1"/>
        </w:rPr>
        <w:t xml:space="preserve">oraz szczegółowe zasady </w:t>
      </w:r>
      <w:r w:rsidR="00352DBC" w:rsidRPr="007974EB">
        <w:rPr>
          <w:rFonts w:eastAsia="Calibri"/>
          <w:b/>
          <w:color w:val="000000" w:themeColor="text1"/>
        </w:rPr>
        <w:t>jej</w:t>
      </w:r>
      <w:r w:rsidRPr="007974EB">
        <w:rPr>
          <w:rFonts w:eastAsia="Calibri"/>
          <w:b/>
          <w:color w:val="000000" w:themeColor="text1"/>
        </w:rPr>
        <w:t xml:space="preserve"> realizacji</w:t>
      </w:r>
    </w:p>
    <w:p w14:paraId="6E80470F" w14:textId="77777777" w:rsidR="003E0B9E" w:rsidRPr="007974EB" w:rsidRDefault="003E0B9E" w:rsidP="001004FD">
      <w:pPr>
        <w:widowControl/>
        <w:numPr>
          <w:ilvl w:val="0"/>
          <w:numId w:val="6"/>
        </w:numPr>
        <w:suppressAutoHyphens w:val="0"/>
        <w:ind w:hanging="360"/>
        <w:jc w:val="both"/>
        <w:rPr>
          <w:color w:val="000000" w:themeColor="text1"/>
        </w:rPr>
      </w:pPr>
      <w:bookmarkStart w:id="0" w:name="_Hlk88992470"/>
      <w:bookmarkStart w:id="1" w:name="_Hlk87184018"/>
      <w:r w:rsidRPr="007974EB">
        <w:rPr>
          <w:color w:val="000000" w:themeColor="text1"/>
        </w:rPr>
        <w:t xml:space="preserve">Dostęp do aktualizacji </w:t>
      </w:r>
      <w:r w:rsidRPr="007974EB">
        <w:rPr>
          <w:rFonts w:eastAsia="Calibri"/>
          <w:color w:val="000000" w:themeColor="text1"/>
        </w:rPr>
        <w:t xml:space="preserve"> </w:t>
      </w:r>
    </w:p>
    <w:p w14:paraId="4A32EAA8" w14:textId="77777777" w:rsidR="003E0B9E" w:rsidRPr="007974EB" w:rsidRDefault="003E0B9E" w:rsidP="001004FD">
      <w:pPr>
        <w:widowControl/>
        <w:numPr>
          <w:ilvl w:val="1"/>
          <w:numId w:val="6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dostęp do aktualizacji za pomocą FTP z indywidualnie przydzielonym kontem użytkownika  </w:t>
      </w:r>
      <w:r w:rsidRPr="007974EB">
        <w:rPr>
          <w:rFonts w:eastAsia="Calibri"/>
          <w:color w:val="000000" w:themeColor="text1"/>
        </w:rPr>
        <w:t xml:space="preserve"> </w:t>
      </w:r>
    </w:p>
    <w:p w14:paraId="1E611190" w14:textId="77777777" w:rsidR="003E0B9E" w:rsidRPr="007974EB" w:rsidRDefault="003E0B9E" w:rsidP="001004FD">
      <w:pPr>
        <w:widowControl/>
        <w:numPr>
          <w:ilvl w:val="1"/>
          <w:numId w:val="6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czas dostępu 24h/dobę w dni robocze, wolne i święta, </w:t>
      </w:r>
      <w:r w:rsidRPr="007974EB">
        <w:rPr>
          <w:rFonts w:eastAsia="Calibri"/>
          <w:color w:val="000000" w:themeColor="text1"/>
        </w:rPr>
        <w:t xml:space="preserve"> </w:t>
      </w:r>
    </w:p>
    <w:p w14:paraId="44DA2248" w14:textId="77777777" w:rsidR="003E0B9E" w:rsidRPr="007974EB" w:rsidRDefault="003E0B9E" w:rsidP="001004FD">
      <w:pPr>
        <w:widowControl/>
        <w:numPr>
          <w:ilvl w:val="1"/>
          <w:numId w:val="6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>każdy zestaw/paczka aktualizacji musi posiadać dokumentację opisującą wprowadzane zmiany w zakresie technicznym, funkcjonalnym i wynikający</w:t>
      </w:r>
      <w:r w:rsidRPr="007974EB">
        <w:rPr>
          <w:rFonts w:eastAsia="Calibri"/>
          <w:color w:val="000000" w:themeColor="text1"/>
        </w:rPr>
        <w:t xml:space="preserve">m ze zmian w prawie,  </w:t>
      </w:r>
    </w:p>
    <w:p w14:paraId="7F61F779" w14:textId="4F7108F5" w:rsidR="003E0B9E" w:rsidRPr="007974EB" w:rsidRDefault="003E0B9E" w:rsidP="001004FD">
      <w:pPr>
        <w:widowControl/>
        <w:numPr>
          <w:ilvl w:val="1"/>
          <w:numId w:val="6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czas dostarczenia aktualizacji wynikającej ze zmian aktów prawnych, do których przestrzegania zobligowany jest Zamawiający wynosi </w:t>
      </w:r>
      <w:r w:rsidRPr="007974EB">
        <w:rPr>
          <w:b/>
          <w:bCs/>
          <w:color w:val="000000" w:themeColor="text1"/>
          <w:u w:val="single"/>
        </w:rPr>
        <w:t xml:space="preserve">nie później niż </w:t>
      </w:r>
      <w:r w:rsidR="001004FD">
        <w:rPr>
          <w:b/>
          <w:bCs/>
          <w:color w:val="000000" w:themeColor="text1"/>
          <w:u w:val="single"/>
        </w:rPr>
        <w:t>3</w:t>
      </w:r>
      <w:r w:rsidRPr="007974EB">
        <w:rPr>
          <w:b/>
          <w:bCs/>
          <w:color w:val="000000" w:themeColor="text1"/>
          <w:u w:val="single"/>
        </w:rPr>
        <w:t xml:space="preserve"> </w:t>
      </w:r>
      <w:r w:rsidR="00240ACD">
        <w:rPr>
          <w:b/>
          <w:bCs/>
          <w:color w:val="000000" w:themeColor="text1"/>
          <w:u w:val="single"/>
        </w:rPr>
        <w:t>D</w:t>
      </w:r>
      <w:r w:rsidRPr="007974EB">
        <w:rPr>
          <w:b/>
          <w:bCs/>
          <w:color w:val="000000" w:themeColor="text1"/>
          <w:u w:val="single"/>
        </w:rPr>
        <w:t xml:space="preserve">ni </w:t>
      </w:r>
      <w:r w:rsidR="00240ACD">
        <w:rPr>
          <w:b/>
          <w:bCs/>
          <w:color w:val="000000" w:themeColor="text1"/>
          <w:u w:val="single"/>
        </w:rPr>
        <w:t xml:space="preserve">Robocze </w:t>
      </w:r>
      <w:r w:rsidRPr="007974EB">
        <w:rPr>
          <w:b/>
          <w:bCs/>
          <w:color w:val="000000" w:themeColor="text1"/>
          <w:u w:val="single"/>
        </w:rPr>
        <w:t>przed wejściem w życie</w:t>
      </w:r>
      <w:r w:rsidR="00F45096" w:rsidRPr="007974EB">
        <w:rPr>
          <w:b/>
          <w:bCs/>
          <w:color w:val="000000" w:themeColor="text1"/>
          <w:u w:val="single"/>
        </w:rPr>
        <w:t xml:space="preserve"> </w:t>
      </w:r>
      <w:r w:rsidRPr="007974EB">
        <w:rPr>
          <w:color w:val="000000" w:themeColor="text1"/>
        </w:rPr>
        <w:t>przy założeniu, że zostały ogłoszone najpóźniej 30 dni przed wejściem w życie</w:t>
      </w:r>
      <w:r w:rsidR="00240ACD">
        <w:rPr>
          <w:color w:val="000000" w:themeColor="text1"/>
        </w:rPr>
        <w:t xml:space="preserve">, </w:t>
      </w:r>
      <w:r w:rsidRPr="007974EB">
        <w:rPr>
          <w:color w:val="000000" w:themeColor="text1"/>
        </w:rPr>
        <w:t xml:space="preserve"> </w:t>
      </w:r>
      <w:r w:rsidRPr="007974EB">
        <w:rPr>
          <w:rFonts w:eastAsia="Calibri"/>
          <w:color w:val="000000" w:themeColor="text1"/>
        </w:rPr>
        <w:t xml:space="preserve"> </w:t>
      </w:r>
      <w:r w:rsidR="00240ACD" w:rsidRPr="00240ACD">
        <w:rPr>
          <w:rFonts w:eastAsia="Calibri"/>
          <w:color w:val="000000" w:themeColor="text1"/>
        </w:rPr>
        <w:t xml:space="preserve">w przypadku, gdy termin ukazania się ustaw lub przepisów wykonawczych byłby krótszy niż 30 dni przed datą ich wejścia w życie Wykonawca określi w narzędziu HD termin dostarczenia i wprowadzenia Uaktualnienia zgodny z możliwościami realizacji, nie dłuższy jednak niż </w:t>
      </w:r>
      <w:r w:rsidR="00240ACD">
        <w:rPr>
          <w:rFonts w:eastAsia="Calibri"/>
          <w:color w:val="000000" w:themeColor="text1"/>
        </w:rPr>
        <w:t>14</w:t>
      </w:r>
      <w:r w:rsidR="00240ACD" w:rsidRPr="00240ACD">
        <w:rPr>
          <w:rFonts w:eastAsia="Calibri"/>
          <w:color w:val="000000" w:themeColor="text1"/>
        </w:rPr>
        <w:t xml:space="preserve"> Dni Roboczych od daty ukazania się ustaw i przepisów wykonawczych.</w:t>
      </w:r>
    </w:p>
    <w:p w14:paraId="6C5FDC8F" w14:textId="2F6030CF" w:rsidR="003E0B9E" w:rsidRPr="007974EB" w:rsidRDefault="003E0B9E" w:rsidP="001004FD">
      <w:pPr>
        <w:widowControl/>
        <w:numPr>
          <w:ilvl w:val="1"/>
          <w:numId w:val="6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gwarancja zgodności zgromadzonych w systemie danych historycznych, pod kątem technicznym, funkcjonalnym i wynikającym ze zmian w prawie, </w:t>
      </w:r>
      <w:r w:rsidRPr="007974EB">
        <w:rPr>
          <w:rFonts w:eastAsia="Calibri"/>
          <w:color w:val="000000" w:themeColor="text1"/>
        </w:rPr>
        <w:t xml:space="preserve"> </w:t>
      </w:r>
    </w:p>
    <w:p w14:paraId="349D40AD" w14:textId="2C4550D4" w:rsidR="003E0B9E" w:rsidRPr="007974EB" w:rsidRDefault="003E0B9E" w:rsidP="001004FD">
      <w:pPr>
        <w:widowControl/>
        <w:numPr>
          <w:ilvl w:val="1"/>
          <w:numId w:val="6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>Wykonawca zapewnia gwarancję zachowania pełnej sprawności system</w:t>
      </w:r>
      <w:r w:rsidR="000C7417" w:rsidRPr="007974EB">
        <w:rPr>
          <w:color w:val="000000" w:themeColor="text1"/>
        </w:rPr>
        <w:t>ów</w:t>
      </w:r>
      <w:r w:rsidRPr="007974EB">
        <w:rPr>
          <w:color w:val="000000" w:themeColor="text1"/>
        </w:rPr>
        <w:t xml:space="preserve"> oraz poprawności i stabilności w zakresie przechowywania danych po wprowadzonych aktualizacjach</w:t>
      </w:r>
      <w:r w:rsidRPr="007974EB">
        <w:rPr>
          <w:rFonts w:eastAsia="Calibri"/>
          <w:color w:val="000000" w:themeColor="text1"/>
        </w:rPr>
        <w:t xml:space="preserve"> </w:t>
      </w:r>
    </w:p>
    <w:p w14:paraId="0FC707E4" w14:textId="20169397" w:rsidR="003E0B9E" w:rsidRPr="007974EB" w:rsidRDefault="00075779" w:rsidP="001004FD">
      <w:pPr>
        <w:widowControl/>
        <w:numPr>
          <w:ilvl w:val="1"/>
          <w:numId w:val="6"/>
        </w:numPr>
        <w:suppressAutoHyphens w:val="0"/>
        <w:ind w:hanging="360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 xml:space="preserve">gwarancja: </w:t>
      </w:r>
      <w:r w:rsidR="003E0B9E" w:rsidRPr="007974EB">
        <w:rPr>
          <w:rFonts w:eastAsia="Calibri"/>
          <w:color w:val="000000" w:themeColor="text1"/>
        </w:rPr>
        <w:t xml:space="preserve">w </w:t>
      </w:r>
      <w:r w:rsidR="003E0B9E" w:rsidRPr="007974EB">
        <w:rPr>
          <w:color w:val="000000" w:themeColor="text1"/>
        </w:rPr>
        <w:t xml:space="preserve">przypadku stwierdzenia wystąpienia wad i błędów w </w:t>
      </w:r>
      <w:r w:rsidR="00711A82">
        <w:rPr>
          <w:color w:val="000000" w:themeColor="text1"/>
        </w:rPr>
        <w:t>S</w:t>
      </w:r>
      <w:r w:rsidR="003E0B9E" w:rsidRPr="007974EB">
        <w:rPr>
          <w:color w:val="000000" w:themeColor="text1"/>
        </w:rPr>
        <w:t>ystemie po wprowadzeniu aktualizacji wykonawca zobowiązany jest do nieodpłatnego usunięcia przyczyn oraz skutków wad i błędów w terminie do 7</w:t>
      </w:r>
      <w:r w:rsidR="001004FD">
        <w:rPr>
          <w:color w:val="000000" w:themeColor="text1"/>
        </w:rPr>
        <w:t xml:space="preserve"> Dni Roboczych</w:t>
      </w:r>
      <w:r w:rsidR="003E0B9E" w:rsidRPr="007974EB">
        <w:rPr>
          <w:color w:val="000000" w:themeColor="text1"/>
        </w:rPr>
        <w:t xml:space="preserve"> od momentu otrzymania zgłoszenia o tym fakcie lub innym ustal</w:t>
      </w:r>
      <w:r w:rsidR="003E0B9E" w:rsidRPr="007974EB">
        <w:rPr>
          <w:rFonts w:eastAsia="Calibri"/>
          <w:color w:val="000000" w:themeColor="text1"/>
        </w:rPr>
        <w:t xml:space="preserve">onym i po akceptacji obu stron,  </w:t>
      </w:r>
    </w:p>
    <w:p w14:paraId="61865D8A" w14:textId="41EBF7EB" w:rsidR="003E0B9E" w:rsidRPr="007974EB" w:rsidRDefault="003E0B9E" w:rsidP="007974EB">
      <w:pPr>
        <w:widowControl/>
        <w:numPr>
          <w:ilvl w:val="1"/>
          <w:numId w:val="6"/>
        </w:numPr>
        <w:suppressAutoHyphens w:val="0"/>
        <w:spacing w:after="156"/>
        <w:ind w:hanging="360"/>
        <w:jc w:val="both"/>
        <w:rPr>
          <w:color w:val="000000" w:themeColor="text1"/>
        </w:rPr>
      </w:pPr>
      <w:bookmarkStart w:id="2" w:name="_Hlk87184354"/>
      <w:r w:rsidRPr="007974EB">
        <w:rPr>
          <w:color w:val="000000" w:themeColor="text1"/>
        </w:rPr>
        <w:t xml:space="preserve">w przypadku wystąpienia </w:t>
      </w:r>
      <w:r w:rsidR="001004FD">
        <w:rPr>
          <w:color w:val="000000" w:themeColor="text1"/>
        </w:rPr>
        <w:t>A</w:t>
      </w:r>
      <w:r w:rsidRPr="007974EB">
        <w:rPr>
          <w:color w:val="000000" w:themeColor="text1"/>
        </w:rPr>
        <w:t xml:space="preserve">warii uniemożliwiającej korzystanie z </w:t>
      </w:r>
      <w:r w:rsidR="001004FD">
        <w:rPr>
          <w:color w:val="000000" w:themeColor="text1"/>
        </w:rPr>
        <w:t>S</w:t>
      </w:r>
      <w:r w:rsidRPr="007974EB">
        <w:rPr>
          <w:color w:val="000000" w:themeColor="text1"/>
        </w:rPr>
        <w:t xml:space="preserve">ystemu po wprowadzeniu aktualizacji </w:t>
      </w:r>
      <w:bookmarkEnd w:id="2"/>
      <w:r w:rsidRPr="007974EB">
        <w:rPr>
          <w:color w:val="000000" w:themeColor="text1"/>
        </w:rPr>
        <w:t xml:space="preserve">wykonawca zobowiązany jest do nieodpłatnego usunięcia przyczyn i skutków </w:t>
      </w:r>
      <w:r w:rsidR="00075779" w:rsidRPr="007974EB">
        <w:rPr>
          <w:color w:val="000000" w:themeColor="text1"/>
        </w:rPr>
        <w:t>Awarii</w:t>
      </w:r>
      <w:r w:rsidRPr="007974EB">
        <w:rPr>
          <w:color w:val="000000" w:themeColor="text1"/>
        </w:rPr>
        <w:t xml:space="preserve"> w terminie </w:t>
      </w:r>
      <w:r w:rsidR="007C7385" w:rsidRPr="007974EB">
        <w:rPr>
          <w:color w:val="000000" w:themeColor="text1"/>
        </w:rPr>
        <w:t xml:space="preserve">do </w:t>
      </w:r>
      <w:r w:rsidR="001004FD">
        <w:rPr>
          <w:color w:val="000000" w:themeColor="text1"/>
        </w:rPr>
        <w:t>24 godzin</w:t>
      </w:r>
      <w:r w:rsidRPr="007974EB">
        <w:rPr>
          <w:color w:val="000000" w:themeColor="text1"/>
        </w:rPr>
        <w:t xml:space="preserve"> od momentu otrzymania zgłosze</w:t>
      </w:r>
      <w:r w:rsidRPr="007974EB">
        <w:rPr>
          <w:rFonts w:eastAsia="Calibri"/>
          <w:color w:val="000000" w:themeColor="text1"/>
        </w:rPr>
        <w:t xml:space="preserve">nia o tym fakcie,  </w:t>
      </w:r>
    </w:p>
    <w:bookmarkEnd w:id="0"/>
    <w:p w14:paraId="7ABF5B4F" w14:textId="77777777" w:rsidR="003E0B9E" w:rsidRPr="007974EB" w:rsidRDefault="003E0B9E" w:rsidP="001004FD">
      <w:pPr>
        <w:widowControl/>
        <w:numPr>
          <w:ilvl w:val="0"/>
          <w:numId w:val="6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Aktualizacje muszą zapewnić: </w:t>
      </w:r>
      <w:r w:rsidRPr="007974EB">
        <w:rPr>
          <w:rFonts w:eastAsia="Calibri"/>
          <w:color w:val="000000" w:themeColor="text1"/>
        </w:rPr>
        <w:t xml:space="preserve"> </w:t>
      </w:r>
    </w:p>
    <w:p w14:paraId="1A1EE049" w14:textId="49C3E036" w:rsidR="003E0B9E" w:rsidRPr="007974EB" w:rsidRDefault="003E0B9E" w:rsidP="001004FD">
      <w:pPr>
        <w:widowControl/>
        <w:numPr>
          <w:ilvl w:val="1"/>
          <w:numId w:val="6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utrzymanie </w:t>
      </w:r>
      <w:r w:rsidR="00711A82">
        <w:rPr>
          <w:color w:val="000000" w:themeColor="text1"/>
        </w:rPr>
        <w:t>S</w:t>
      </w:r>
      <w:r w:rsidRPr="007974EB">
        <w:rPr>
          <w:color w:val="000000" w:themeColor="text1"/>
        </w:rPr>
        <w:t xml:space="preserve">ystemu w wersji polskojęzycznej z pełną dokumentacją w języku polskim pozwalającą na samodzielną naukę obsługi każdego modułu; </w:t>
      </w:r>
      <w:r w:rsidRPr="007974EB">
        <w:rPr>
          <w:rFonts w:eastAsia="Calibri"/>
          <w:color w:val="000000" w:themeColor="text1"/>
        </w:rPr>
        <w:t xml:space="preserve"> </w:t>
      </w:r>
    </w:p>
    <w:p w14:paraId="2D8F0A4A" w14:textId="77777777" w:rsidR="003E0B9E" w:rsidRPr="007974EB" w:rsidRDefault="003E0B9E" w:rsidP="001004FD">
      <w:pPr>
        <w:widowControl/>
        <w:numPr>
          <w:ilvl w:val="1"/>
          <w:numId w:val="6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zabezpieczenia przed nieautoryzowanym dostępem; </w:t>
      </w:r>
      <w:r w:rsidRPr="007974EB">
        <w:rPr>
          <w:rFonts w:eastAsia="Calibri"/>
          <w:color w:val="000000" w:themeColor="text1"/>
        </w:rPr>
        <w:t xml:space="preserve">  </w:t>
      </w:r>
    </w:p>
    <w:p w14:paraId="638A9471" w14:textId="3877A10D" w:rsidR="003E0B9E" w:rsidRPr="007974EB" w:rsidRDefault="003E0B9E" w:rsidP="001004FD">
      <w:pPr>
        <w:widowControl/>
        <w:numPr>
          <w:ilvl w:val="1"/>
          <w:numId w:val="6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>monitorowanie wsz</w:t>
      </w:r>
      <w:r w:rsidRPr="007974EB">
        <w:rPr>
          <w:color w:val="000000" w:themeColor="text1"/>
        </w:rPr>
        <w:t xml:space="preserve">ystkich zdarzeń związanych z eksploatacją </w:t>
      </w:r>
      <w:r w:rsidR="00711A82">
        <w:rPr>
          <w:color w:val="000000" w:themeColor="text1"/>
        </w:rPr>
        <w:t>S</w:t>
      </w:r>
      <w:r w:rsidRPr="007974EB">
        <w:rPr>
          <w:color w:val="000000" w:themeColor="text1"/>
        </w:rPr>
        <w:t xml:space="preserve">ystemu, przechowując informacje o </w:t>
      </w:r>
      <w:r w:rsidR="00711A82">
        <w:rPr>
          <w:color w:val="000000" w:themeColor="text1"/>
        </w:rPr>
        <w:t>U</w:t>
      </w:r>
      <w:r w:rsidRPr="007974EB">
        <w:rPr>
          <w:color w:val="000000" w:themeColor="text1"/>
        </w:rPr>
        <w:t xml:space="preserve">żytkowniku obsługującym zdarzenie; </w:t>
      </w:r>
      <w:r w:rsidRPr="007974EB">
        <w:rPr>
          <w:rFonts w:eastAsia="Calibri"/>
          <w:color w:val="000000" w:themeColor="text1"/>
        </w:rPr>
        <w:t xml:space="preserve"> </w:t>
      </w:r>
    </w:p>
    <w:p w14:paraId="566DB1E7" w14:textId="6A1BD965" w:rsidR="003E0B9E" w:rsidRPr="007974EB" w:rsidRDefault="003E0B9E" w:rsidP="001004FD">
      <w:pPr>
        <w:widowControl/>
        <w:numPr>
          <w:ilvl w:val="1"/>
          <w:numId w:val="6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>stabilność w zakresie funkcjonalno</w:t>
      </w:r>
      <w:r w:rsidRPr="007974EB">
        <w:rPr>
          <w:rFonts w:eastAsia="Calibri"/>
          <w:color w:val="000000" w:themeColor="text1"/>
        </w:rPr>
        <w:t>-</w:t>
      </w:r>
      <w:r w:rsidRPr="007974EB">
        <w:rPr>
          <w:color w:val="000000" w:themeColor="text1"/>
        </w:rPr>
        <w:t xml:space="preserve">technicznym konfigurowalnych indywidualnie elementów </w:t>
      </w:r>
      <w:r w:rsidR="00711A82">
        <w:rPr>
          <w:color w:val="000000" w:themeColor="text1"/>
        </w:rPr>
        <w:t>S</w:t>
      </w:r>
      <w:r w:rsidRPr="007974EB">
        <w:rPr>
          <w:color w:val="000000" w:themeColor="text1"/>
        </w:rPr>
        <w:t xml:space="preserve">ystemu po </w:t>
      </w:r>
      <w:r w:rsidRPr="007974EB">
        <w:rPr>
          <w:rFonts w:eastAsia="Calibri"/>
          <w:color w:val="000000" w:themeColor="text1"/>
        </w:rPr>
        <w:t xml:space="preserve">przeprowadzeniu aktualizacji.  </w:t>
      </w:r>
    </w:p>
    <w:p w14:paraId="494ED89D" w14:textId="4B10DF34" w:rsidR="003E0B9E" w:rsidRPr="007974EB" w:rsidRDefault="003E0B9E" w:rsidP="001004FD">
      <w:pPr>
        <w:widowControl/>
        <w:numPr>
          <w:ilvl w:val="1"/>
          <w:numId w:val="6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>Gwarancja zg</w:t>
      </w:r>
      <w:r w:rsidRPr="007974EB">
        <w:rPr>
          <w:color w:val="000000" w:themeColor="text1"/>
        </w:rPr>
        <w:t>odności z aktualnym stanem prawnym oraz wytycznymi organizacyjno</w:t>
      </w:r>
      <w:r w:rsidRPr="007974EB">
        <w:rPr>
          <w:rFonts w:eastAsia="Calibri"/>
          <w:color w:val="000000" w:themeColor="text1"/>
        </w:rPr>
        <w:t>-technologicznymi</w:t>
      </w:r>
      <w:r w:rsidR="00711A82">
        <w:rPr>
          <w:rFonts w:eastAsia="Calibri"/>
          <w:color w:val="000000" w:themeColor="text1"/>
        </w:rPr>
        <w:t xml:space="preserve"> wymaganych</w:t>
      </w:r>
      <w:r w:rsidRPr="007974EB">
        <w:rPr>
          <w:rFonts w:eastAsia="Calibri"/>
          <w:color w:val="000000" w:themeColor="text1"/>
        </w:rPr>
        <w:t xml:space="preserve"> dla </w:t>
      </w:r>
      <w:r w:rsidRPr="007974EB">
        <w:rPr>
          <w:color w:val="000000" w:themeColor="text1"/>
        </w:rPr>
        <w:t>systemów medycznych.</w:t>
      </w:r>
      <w:bookmarkEnd w:id="1"/>
      <w:r w:rsidRPr="007974EB">
        <w:rPr>
          <w:color w:val="000000" w:themeColor="text1"/>
        </w:rPr>
        <w:t xml:space="preserve"> </w:t>
      </w:r>
      <w:r w:rsidRPr="007974EB">
        <w:rPr>
          <w:rFonts w:eastAsia="Calibri"/>
          <w:color w:val="000000" w:themeColor="text1"/>
        </w:rPr>
        <w:t xml:space="preserve"> </w:t>
      </w:r>
    </w:p>
    <w:p w14:paraId="03D69D3A" w14:textId="77777777" w:rsidR="00D46D73" w:rsidRPr="007974EB" w:rsidRDefault="00D46D73" w:rsidP="007974EB">
      <w:pPr>
        <w:ind w:right="849"/>
        <w:jc w:val="both"/>
        <w:rPr>
          <w:color w:val="000000" w:themeColor="text1"/>
        </w:rPr>
      </w:pPr>
    </w:p>
    <w:tbl>
      <w:tblPr>
        <w:tblW w:w="5000" w:type="pct"/>
        <w:tblCellMar>
          <w:top w:w="9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0"/>
        <w:gridCol w:w="1702"/>
        <w:gridCol w:w="10"/>
        <w:gridCol w:w="2286"/>
        <w:gridCol w:w="5841"/>
        <w:gridCol w:w="10"/>
      </w:tblGrid>
      <w:tr w:rsidR="00EB5C51" w:rsidRPr="007974EB" w14:paraId="70002796" w14:textId="77777777" w:rsidTr="00711A82"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C14F" w14:textId="614FA7F4" w:rsidR="003E0B9E" w:rsidRPr="007974EB" w:rsidRDefault="003E0B9E" w:rsidP="00711A82">
            <w:pPr>
              <w:ind w:left="144"/>
              <w:jc w:val="center"/>
              <w:rPr>
                <w:color w:val="000000" w:themeColor="text1"/>
              </w:rPr>
            </w:pPr>
            <w:r w:rsidRPr="007974EB">
              <w:rPr>
                <w:rFonts w:eastAsia="Calibri"/>
                <w:b/>
                <w:color w:val="000000" w:themeColor="text1"/>
              </w:rPr>
              <w:t>Lp.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CAB0" w14:textId="47EB2238" w:rsidR="003E0B9E" w:rsidRPr="007974EB" w:rsidRDefault="003E0B9E" w:rsidP="00711A82">
            <w:pPr>
              <w:jc w:val="center"/>
              <w:rPr>
                <w:color w:val="000000" w:themeColor="text1"/>
              </w:rPr>
            </w:pPr>
            <w:r w:rsidRPr="007974EB">
              <w:rPr>
                <w:rFonts w:eastAsia="Calibri"/>
                <w:b/>
                <w:color w:val="000000" w:themeColor="text1"/>
              </w:rPr>
              <w:t>Rodzaj świadczonych usług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BDB8" w14:textId="228C8B5F" w:rsidR="003E0B9E" w:rsidRPr="007974EB" w:rsidRDefault="003E0B9E" w:rsidP="00711A82">
            <w:pPr>
              <w:ind w:left="230" w:right="26"/>
              <w:jc w:val="center"/>
              <w:rPr>
                <w:color w:val="000000" w:themeColor="text1"/>
              </w:rPr>
            </w:pPr>
            <w:r w:rsidRPr="007974EB">
              <w:rPr>
                <w:rFonts w:eastAsia="Calibri"/>
                <w:b/>
                <w:color w:val="000000" w:themeColor="text1"/>
              </w:rPr>
              <w:t>Warunki  świadczenia usług</w:t>
            </w:r>
          </w:p>
        </w:tc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1861" w14:textId="04CB8ADD" w:rsidR="003E0B9E" w:rsidRPr="007974EB" w:rsidRDefault="003E0B9E" w:rsidP="00711A82">
            <w:pPr>
              <w:ind w:left="1"/>
              <w:jc w:val="center"/>
              <w:rPr>
                <w:color w:val="000000" w:themeColor="text1"/>
              </w:rPr>
            </w:pPr>
            <w:r w:rsidRPr="007974EB">
              <w:rPr>
                <w:rFonts w:eastAsia="Calibri"/>
                <w:b/>
                <w:color w:val="000000" w:themeColor="text1"/>
              </w:rPr>
              <w:t>Czas wykonania zlecenia serwisowego</w:t>
            </w:r>
          </w:p>
        </w:tc>
      </w:tr>
      <w:tr w:rsidR="00EB5C51" w:rsidRPr="007974EB" w14:paraId="2A6DD3D5" w14:textId="77777777" w:rsidTr="00240ACD"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8876" w14:textId="0F9B017A" w:rsidR="003E0B9E" w:rsidRPr="007974EB" w:rsidRDefault="003E0B9E" w:rsidP="00711A82">
            <w:pPr>
              <w:jc w:val="center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EF82" w14:textId="4386E244" w:rsidR="003E0B9E" w:rsidRPr="007974EB" w:rsidRDefault="009555FB" w:rsidP="00240ACD">
            <w:pPr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>Dostęp do nowych wersji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237E" w14:textId="3EA7CD32" w:rsidR="003E0B9E" w:rsidRPr="007974EB" w:rsidRDefault="003E0B9E" w:rsidP="00240ACD">
            <w:pPr>
              <w:ind w:right="123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Czas realizacji pojedynczej zmiany  - </w:t>
            </w:r>
            <w:r w:rsidR="00240ACD">
              <w:rPr>
                <w:rFonts w:eastAsia="Calibri"/>
                <w:color w:val="000000" w:themeColor="text1"/>
              </w:rPr>
              <w:t xml:space="preserve">maksymalnie </w:t>
            </w:r>
            <w:r w:rsidRPr="007974EB">
              <w:rPr>
                <w:rFonts w:eastAsia="Calibri"/>
                <w:color w:val="000000" w:themeColor="text1"/>
              </w:rPr>
              <w:t>14 dni</w:t>
            </w:r>
          </w:p>
        </w:tc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8DBC" w14:textId="7D776695" w:rsidR="003E0B9E" w:rsidRPr="007974EB" w:rsidRDefault="003E0B9E" w:rsidP="00240ACD">
            <w:pPr>
              <w:spacing w:after="22"/>
              <w:ind w:right="149"/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 xml:space="preserve">Czas liczony w </w:t>
            </w:r>
            <w:r w:rsidR="00240ACD" w:rsidRPr="007974EB">
              <w:rPr>
                <w:color w:val="000000" w:themeColor="text1"/>
              </w:rPr>
              <w:t>Dniach Roboczych</w:t>
            </w:r>
            <w:r w:rsidRPr="007974EB">
              <w:rPr>
                <w:color w:val="000000" w:themeColor="text1"/>
              </w:rPr>
              <w:t xml:space="preserve">, pozwalający Wykonawcy na dostosowanie i udostępnienie Upgrade Autora oprogramowania do funkcjonalności istniejącego u Zamawiającego </w:t>
            </w:r>
            <w:r w:rsidR="00240ACD">
              <w:rPr>
                <w:color w:val="000000" w:themeColor="text1"/>
              </w:rPr>
              <w:t>S</w:t>
            </w:r>
            <w:r w:rsidRPr="007974EB">
              <w:rPr>
                <w:color w:val="000000" w:themeColor="text1"/>
              </w:rPr>
              <w:t>ystemu.</w:t>
            </w:r>
          </w:p>
          <w:p w14:paraId="14660F83" w14:textId="25B97FAA" w:rsidR="003E0B9E" w:rsidRPr="007974EB" w:rsidRDefault="003E0B9E" w:rsidP="00240ACD">
            <w:pPr>
              <w:spacing w:after="74"/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 xml:space="preserve">Czas liczony od dnia ogłoszenia znowelizowanych przepisów </w:t>
            </w:r>
            <w:r w:rsidRPr="007974EB">
              <w:rPr>
                <w:rFonts w:eastAsia="Calibri"/>
                <w:color w:val="000000" w:themeColor="text1"/>
              </w:rPr>
              <w:t>prawnych.</w:t>
            </w:r>
          </w:p>
        </w:tc>
      </w:tr>
      <w:tr w:rsidR="00EB5C51" w:rsidRPr="007974EB" w14:paraId="756AAFB1" w14:textId="77777777" w:rsidTr="00240ACD">
        <w:trPr>
          <w:gridAfter w:val="1"/>
          <w:wAfter w:w="5" w:type="pct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CA2F" w14:textId="0D798849" w:rsidR="003E0B9E" w:rsidRPr="007974EB" w:rsidRDefault="003E0B9E" w:rsidP="00711A82">
            <w:pPr>
              <w:jc w:val="center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731F" w14:textId="0A6E0C73" w:rsidR="003E0B9E" w:rsidRPr="007974EB" w:rsidRDefault="003E0B9E" w:rsidP="00240ACD">
            <w:pPr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>Gwarancja</w:t>
            </w: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4474" w14:textId="2CFFFFA0" w:rsidR="003E0B9E" w:rsidRPr="007974EB" w:rsidRDefault="003E0B9E" w:rsidP="00240ACD">
            <w:pPr>
              <w:ind w:right="236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Czas wykonania  - </w:t>
            </w:r>
            <w:r w:rsidR="00711A82">
              <w:rPr>
                <w:rFonts w:eastAsia="Calibri"/>
                <w:color w:val="000000" w:themeColor="text1"/>
              </w:rPr>
              <w:t>do 7 dni</w:t>
            </w:r>
            <w:r w:rsidRPr="007974EB">
              <w:rPr>
                <w:rFonts w:eastAsia="Calibri"/>
                <w:color w:val="000000" w:themeColor="text1"/>
              </w:rPr>
              <w:t xml:space="preserve"> od daty </w:t>
            </w:r>
            <w:r w:rsidRPr="007974EB">
              <w:rPr>
                <w:color w:val="000000" w:themeColor="text1"/>
              </w:rPr>
              <w:lastRenderedPageBreak/>
              <w:t xml:space="preserve">ukazania się nowej </w:t>
            </w:r>
            <w:r w:rsidRPr="007974EB">
              <w:rPr>
                <w:rFonts w:eastAsia="Calibri"/>
                <w:color w:val="000000" w:themeColor="text1"/>
              </w:rPr>
              <w:t>wersji systemu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E7F7" w14:textId="50036329" w:rsidR="003E0B9E" w:rsidRPr="007974EB" w:rsidRDefault="00711A82" w:rsidP="00240ACD">
            <w:pPr>
              <w:ind w:right="30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lastRenderedPageBreak/>
              <w:t xml:space="preserve">Czas liczony w Dniach Roboczych od </w:t>
            </w:r>
            <w:r w:rsidRPr="007974EB">
              <w:rPr>
                <w:color w:val="000000" w:themeColor="text1"/>
              </w:rPr>
              <w:t xml:space="preserve">upływu </w:t>
            </w:r>
            <w:r w:rsidR="00240ACD" w:rsidRPr="007974EB">
              <w:rPr>
                <w:color w:val="000000" w:themeColor="text1"/>
              </w:rPr>
              <w:t xml:space="preserve">Czasu Reakcji Serwisu </w:t>
            </w:r>
            <w:r w:rsidRPr="007974EB">
              <w:rPr>
                <w:color w:val="000000" w:themeColor="text1"/>
              </w:rPr>
              <w:t xml:space="preserve">Wykonawcy do momentu usunięcia </w:t>
            </w:r>
            <w:r w:rsidR="00240ACD">
              <w:rPr>
                <w:color w:val="000000" w:themeColor="text1"/>
              </w:rPr>
              <w:lastRenderedPageBreak/>
              <w:t>A</w:t>
            </w:r>
            <w:r w:rsidRPr="007974EB">
              <w:rPr>
                <w:color w:val="000000" w:themeColor="text1"/>
              </w:rPr>
              <w:t>warii.</w:t>
            </w:r>
          </w:p>
        </w:tc>
      </w:tr>
      <w:tr w:rsidR="00EB5C51" w:rsidRPr="007974EB" w14:paraId="0F0BC983" w14:textId="77777777" w:rsidTr="00240ACD">
        <w:trPr>
          <w:gridAfter w:val="1"/>
          <w:wAfter w:w="5" w:type="pct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A0CC" w14:textId="4BC94D6F" w:rsidR="007C7385" w:rsidRPr="007974EB" w:rsidRDefault="007C7385" w:rsidP="00711A82">
            <w:pPr>
              <w:jc w:val="center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lastRenderedPageBreak/>
              <w:t>3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C0E0" w14:textId="6EA990CB" w:rsidR="007C7385" w:rsidRPr="007974EB" w:rsidRDefault="007C7385" w:rsidP="00240ACD">
            <w:pPr>
              <w:spacing w:after="1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>Awaria</w:t>
            </w:r>
          </w:p>
          <w:p w14:paraId="15D770D4" w14:textId="73C3CEFE" w:rsidR="007C7385" w:rsidRPr="007974EB" w:rsidRDefault="007C7385" w:rsidP="00240ACD">
            <w:pPr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>Czas usunięcia awarii</w:t>
            </w:r>
            <w:r w:rsidR="000300F1" w:rsidRPr="007974EB">
              <w:rPr>
                <w:rFonts w:eastAsia="Calibri"/>
                <w:color w:val="000000" w:themeColor="text1"/>
              </w:rPr>
              <w:t xml:space="preserve"> po aktualizacji</w:t>
            </w: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193F" w14:textId="5D217744" w:rsidR="007C7385" w:rsidRPr="007974EB" w:rsidRDefault="007C7385" w:rsidP="00240ACD">
            <w:pPr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 xml:space="preserve">czas usunięcia </w:t>
            </w:r>
            <w:r w:rsidRPr="007974EB">
              <w:rPr>
                <w:rFonts w:eastAsia="Calibri"/>
                <w:color w:val="000000" w:themeColor="text1"/>
              </w:rPr>
              <w:t xml:space="preserve"> </w:t>
            </w:r>
            <w:r w:rsidRPr="007974EB">
              <w:rPr>
                <w:color w:val="000000" w:themeColor="text1"/>
              </w:rPr>
              <w:t xml:space="preserve">do </w:t>
            </w:r>
            <w:r w:rsidR="00240ACD">
              <w:rPr>
                <w:color w:val="000000" w:themeColor="text1"/>
              </w:rPr>
              <w:t>24</w:t>
            </w:r>
            <w:r w:rsidRPr="007974EB">
              <w:rPr>
                <w:color w:val="000000" w:themeColor="text1"/>
              </w:rPr>
              <w:t xml:space="preserve"> godz.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65F2" w14:textId="7FCC6387" w:rsidR="007C7385" w:rsidRPr="007974EB" w:rsidRDefault="007C7385" w:rsidP="00240ACD">
            <w:pPr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Czas liczony w </w:t>
            </w:r>
            <w:r w:rsidR="00711A82" w:rsidRPr="007974EB">
              <w:rPr>
                <w:rFonts w:eastAsia="Calibri"/>
                <w:color w:val="000000" w:themeColor="text1"/>
              </w:rPr>
              <w:t xml:space="preserve">Godzinach Pracy Serwisu </w:t>
            </w:r>
            <w:r w:rsidRPr="007974EB">
              <w:rPr>
                <w:rFonts w:eastAsia="Calibri"/>
                <w:color w:val="000000" w:themeColor="text1"/>
              </w:rPr>
              <w:t xml:space="preserve">w </w:t>
            </w:r>
            <w:r w:rsidR="00711A82" w:rsidRPr="007974EB">
              <w:rPr>
                <w:rFonts w:eastAsia="Calibri"/>
                <w:color w:val="000000" w:themeColor="text1"/>
              </w:rPr>
              <w:t xml:space="preserve">Dniach Roboczych </w:t>
            </w:r>
            <w:r w:rsidRPr="007974EB">
              <w:rPr>
                <w:rFonts w:eastAsia="Calibri"/>
                <w:color w:val="000000" w:themeColor="text1"/>
              </w:rPr>
              <w:t xml:space="preserve">od </w:t>
            </w:r>
            <w:r w:rsidRPr="007974EB">
              <w:rPr>
                <w:color w:val="000000" w:themeColor="text1"/>
              </w:rPr>
              <w:t>upływu czasu reakcji serwisu Wykonawcy do momentu usunięcia awarii.</w:t>
            </w:r>
          </w:p>
        </w:tc>
      </w:tr>
    </w:tbl>
    <w:p w14:paraId="229C92FC" w14:textId="5B2016E4" w:rsidR="00D46D73" w:rsidRPr="007974EB" w:rsidRDefault="00D46D73" w:rsidP="007974EB">
      <w:pPr>
        <w:jc w:val="both"/>
        <w:rPr>
          <w:color w:val="000000" w:themeColor="text1"/>
        </w:rPr>
      </w:pPr>
    </w:p>
    <w:p w14:paraId="1C678A1D" w14:textId="0696CED7" w:rsidR="007C7385" w:rsidRPr="007974EB" w:rsidRDefault="009555FB" w:rsidP="007974EB">
      <w:pPr>
        <w:pStyle w:val="Nagwek1"/>
        <w:tabs>
          <w:tab w:val="num" w:pos="720"/>
        </w:tabs>
        <w:spacing w:before="0"/>
        <w:ind w:left="228" w:hanging="2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Dostęp do nowych wersji</w:t>
      </w:r>
    </w:p>
    <w:p w14:paraId="4B2A44CA" w14:textId="7AA7DC78" w:rsidR="007C7385" w:rsidRPr="007974EB" w:rsidRDefault="007C7385" w:rsidP="005100D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usługi </w:t>
      </w:r>
      <w:r w:rsidR="009555F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dostępu do nowych wersji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świadczone będą przez Wykonawcę usługi zapewniające poprawę jakości </w:t>
      </w:r>
      <w:r w:rsidR="0007577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programowania i jego dostosowanie do zmian czynników wewnętrznych i zewnętrznych (np. nowelizacja uwarunkowań prawnych), a w szczególności wykonywane będą następujące czynności:  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F9DD373" w14:textId="6A685700" w:rsidR="007C7385" w:rsidRPr="007974EB" w:rsidRDefault="007C7385" w:rsidP="005100D0">
      <w:pPr>
        <w:widowControl/>
        <w:numPr>
          <w:ilvl w:val="0"/>
          <w:numId w:val="10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prowadzenie rejestru </w:t>
      </w:r>
      <w:r w:rsidR="00075779" w:rsidRPr="007974EB">
        <w:rPr>
          <w:color w:val="000000" w:themeColor="text1"/>
        </w:rPr>
        <w:t xml:space="preserve">Zgłoszeń Serwisowych </w:t>
      </w:r>
      <w:r w:rsidRPr="007974EB">
        <w:rPr>
          <w:color w:val="000000" w:themeColor="text1"/>
        </w:rPr>
        <w:t xml:space="preserve">Zamawiającego,   </w:t>
      </w:r>
      <w:r w:rsidRPr="007974EB">
        <w:rPr>
          <w:rFonts w:eastAsia="Calibri"/>
          <w:color w:val="000000" w:themeColor="text1"/>
        </w:rPr>
        <w:t xml:space="preserve"> </w:t>
      </w:r>
    </w:p>
    <w:p w14:paraId="54C5A2FD" w14:textId="4655120E" w:rsidR="007C7385" w:rsidRPr="007974EB" w:rsidRDefault="007C7385" w:rsidP="005100D0">
      <w:pPr>
        <w:widowControl/>
        <w:numPr>
          <w:ilvl w:val="0"/>
          <w:numId w:val="10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wprowadzanie do oprogramowania nowych funkcjonalności oraz usprawnianie funkcjonalności już istniejących, o ile wynikają one z aktualizacji bądź wprowadzenia nowej wersji </w:t>
      </w:r>
      <w:r w:rsidR="00075779" w:rsidRPr="007974EB">
        <w:rPr>
          <w:color w:val="000000" w:themeColor="text1"/>
        </w:rPr>
        <w:t xml:space="preserve">Oprogramowania </w:t>
      </w:r>
      <w:r w:rsidRPr="007974EB">
        <w:rPr>
          <w:color w:val="000000" w:themeColor="text1"/>
        </w:rPr>
        <w:t xml:space="preserve">przez </w:t>
      </w:r>
      <w:r w:rsidR="00075779" w:rsidRPr="007974EB">
        <w:rPr>
          <w:rFonts w:eastAsia="Calibri"/>
          <w:color w:val="000000" w:themeColor="text1"/>
        </w:rPr>
        <w:t>Prod</w:t>
      </w:r>
      <w:r w:rsidR="00075779" w:rsidRPr="007974EB">
        <w:rPr>
          <w:color w:val="000000" w:themeColor="text1"/>
        </w:rPr>
        <w:t>ucenta Oprogramowania</w:t>
      </w:r>
      <w:r w:rsidRPr="007974EB">
        <w:rPr>
          <w:color w:val="000000" w:themeColor="text1"/>
        </w:rPr>
        <w:t xml:space="preserve">, a w szczególności:   </w:t>
      </w:r>
      <w:r w:rsidRPr="007974EB">
        <w:rPr>
          <w:rFonts w:eastAsia="Calibri"/>
          <w:color w:val="000000" w:themeColor="text1"/>
        </w:rPr>
        <w:t xml:space="preserve"> </w:t>
      </w:r>
    </w:p>
    <w:p w14:paraId="3D0AB74D" w14:textId="640C638F" w:rsidR="007C7385" w:rsidRPr="007974EB" w:rsidRDefault="007C7385" w:rsidP="005100D0">
      <w:pPr>
        <w:widowControl/>
        <w:numPr>
          <w:ilvl w:val="0"/>
          <w:numId w:val="11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>dostosowanie</w:t>
      </w:r>
      <w:r w:rsidR="005100D0" w:rsidRPr="007974EB">
        <w:rPr>
          <w:color w:val="000000" w:themeColor="text1"/>
        </w:rPr>
        <w:t xml:space="preserve"> Oprogramowania </w:t>
      </w:r>
      <w:r w:rsidRPr="007974EB">
        <w:rPr>
          <w:color w:val="000000" w:themeColor="text1"/>
        </w:rPr>
        <w:t xml:space="preserve">do zmian obowiązujących aktów prawnych lub nowych aktów prawnych powszechnie obowiązujących,   </w:t>
      </w:r>
      <w:r w:rsidRPr="007974EB">
        <w:rPr>
          <w:rFonts w:eastAsia="Calibri"/>
          <w:color w:val="000000" w:themeColor="text1"/>
        </w:rPr>
        <w:t xml:space="preserve"> </w:t>
      </w:r>
    </w:p>
    <w:p w14:paraId="5F26D452" w14:textId="7C698858" w:rsidR="007C7385" w:rsidRPr="007974EB" w:rsidRDefault="007C7385" w:rsidP="005100D0">
      <w:pPr>
        <w:widowControl/>
        <w:numPr>
          <w:ilvl w:val="0"/>
          <w:numId w:val="11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wprowadzanie do </w:t>
      </w:r>
      <w:r w:rsidR="005100D0" w:rsidRPr="007974EB">
        <w:rPr>
          <w:color w:val="000000" w:themeColor="text1"/>
        </w:rPr>
        <w:t>Oprogramowania</w:t>
      </w:r>
      <w:r w:rsidRPr="007974EB">
        <w:rPr>
          <w:color w:val="000000" w:themeColor="text1"/>
        </w:rPr>
        <w:t xml:space="preserve"> zmian wymaganych przez instytucje, w stosunku do których</w:t>
      </w:r>
      <w:r w:rsidRPr="007974EB">
        <w:rPr>
          <w:rFonts w:eastAsia="Calibri"/>
          <w:color w:val="000000" w:themeColor="text1"/>
        </w:rPr>
        <w:t xml:space="preserve"> </w:t>
      </w:r>
      <w:r w:rsidRPr="007974EB">
        <w:rPr>
          <w:color w:val="000000" w:themeColor="text1"/>
        </w:rPr>
        <w:t xml:space="preserve">Zamawiający ma obowiązek prowadzenia sprawozdawczości.  </w:t>
      </w:r>
      <w:r w:rsidRPr="007974EB">
        <w:rPr>
          <w:rFonts w:eastAsia="Calibri"/>
          <w:color w:val="000000" w:themeColor="text1"/>
        </w:rPr>
        <w:t xml:space="preserve"> </w:t>
      </w:r>
    </w:p>
    <w:p w14:paraId="6FAC3556" w14:textId="77777777" w:rsidR="007C7385" w:rsidRPr="007974EB" w:rsidRDefault="007C7385" w:rsidP="007974EB">
      <w:pPr>
        <w:spacing w:after="1"/>
        <w:ind w:left="84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 xml:space="preserve"> </w:t>
      </w:r>
    </w:p>
    <w:p w14:paraId="3C87257E" w14:textId="06BD5FCA" w:rsidR="007C7385" w:rsidRPr="007974EB" w:rsidRDefault="007C7385" w:rsidP="007974EB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 realizowania usługi: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54EBFE9" w14:textId="6E4AE316" w:rsidR="009F146E" w:rsidRPr="009F146E" w:rsidRDefault="007C7385" w:rsidP="009F146E">
      <w:pPr>
        <w:pStyle w:val="Akapitzlist"/>
        <w:numPr>
          <w:ilvl w:val="0"/>
          <w:numId w:val="45"/>
        </w:numPr>
        <w:spacing w:after="40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9F146E">
        <w:rPr>
          <w:rFonts w:ascii="Times New Roman" w:hAnsi="Times New Roman" w:cs="Times New Roman"/>
          <w:color w:val="000000" w:themeColor="text1"/>
          <w:sz w:val="24"/>
          <w:szCs w:val="32"/>
        </w:rPr>
        <w:t>Zmiany</w:t>
      </w:r>
      <w:r w:rsidR="009F146E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w Oprogramowaniu </w:t>
      </w:r>
      <w:r w:rsidRPr="009F146E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Wykonawca udostępnia Zamawiającemu niezwłocznie. Zamawiający </w:t>
      </w:r>
      <w:r w:rsidRPr="009F146E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- </w:t>
      </w:r>
      <w:r w:rsidRPr="009F146E">
        <w:rPr>
          <w:rFonts w:ascii="Times New Roman" w:hAnsi="Times New Roman" w:cs="Times New Roman"/>
          <w:color w:val="000000" w:themeColor="text1"/>
          <w:sz w:val="24"/>
          <w:szCs w:val="32"/>
        </w:rPr>
        <w:t>o ile nie istnieją obiektywne okoliczności podważające zasadność instalacji udostępnionych zmian Oprogr</w:t>
      </w:r>
      <w:r w:rsidRPr="009F146E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amowania - </w:t>
      </w:r>
      <w:r w:rsidRPr="009F146E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winien je pobrać i niezwłocznie zainstalować. </w:t>
      </w:r>
      <w:r w:rsidRPr="009F146E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</w:t>
      </w:r>
    </w:p>
    <w:p w14:paraId="34A5A6E9" w14:textId="42F5282F" w:rsidR="009F146E" w:rsidRPr="009F146E" w:rsidRDefault="007C7385" w:rsidP="009F146E">
      <w:pPr>
        <w:pStyle w:val="Akapitzlist"/>
        <w:numPr>
          <w:ilvl w:val="0"/>
          <w:numId w:val="45"/>
        </w:numPr>
        <w:spacing w:after="40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9F146E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Wprowadzanie przez Wykonawcę zmian w </w:t>
      </w:r>
      <w:r w:rsidR="009F146E">
        <w:rPr>
          <w:rFonts w:ascii="Times New Roman" w:hAnsi="Times New Roman" w:cs="Times New Roman"/>
          <w:color w:val="000000" w:themeColor="text1"/>
          <w:sz w:val="24"/>
          <w:szCs w:val="32"/>
        </w:rPr>
        <w:t>O</w:t>
      </w:r>
      <w:r w:rsidRPr="009F146E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programowaniu, powinno zakończyć się udostępnieniem Zamawiającemu Upgrade lub Update </w:t>
      </w:r>
      <w:r w:rsidR="009F146E">
        <w:rPr>
          <w:rFonts w:ascii="Times New Roman" w:hAnsi="Times New Roman" w:cs="Times New Roman"/>
          <w:color w:val="000000" w:themeColor="text1"/>
          <w:sz w:val="24"/>
          <w:szCs w:val="32"/>
        </w:rPr>
        <w:t>O</w:t>
      </w:r>
      <w:r w:rsidRPr="009F146E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programowania wraz ze szczegółowym opisem </w:t>
      </w:r>
      <w:r w:rsidRPr="009F146E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zmian </w:t>
      </w:r>
      <w:r w:rsidRPr="009F146E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oraz z instrukcjami opisującymi zasady użytkowania nowych funkcjonalności. </w:t>
      </w:r>
      <w:r w:rsidRPr="009F146E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</w:t>
      </w:r>
    </w:p>
    <w:p w14:paraId="41AB0523" w14:textId="4E855BD5" w:rsidR="007C7385" w:rsidRPr="009F146E" w:rsidRDefault="007C7385" w:rsidP="009F146E">
      <w:pPr>
        <w:pStyle w:val="Akapitzlist"/>
        <w:numPr>
          <w:ilvl w:val="0"/>
          <w:numId w:val="45"/>
        </w:numPr>
        <w:spacing w:after="40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9F146E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Wykonawca gwarantuje pełną zgodność </w:t>
      </w:r>
      <w:r w:rsidR="009F146E">
        <w:rPr>
          <w:rFonts w:ascii="Times New Roman" w:hAnsi="Times New Roman" w:cs="Times New Roman"/>
          <w:color w:val="000000" w:themeColor="text1"/>
          <w:sz w:val="24"/>
          <w:szCs w:val="32"/>
        </w:rPr>
        <w:t>O</w:t>
      </w:r>
      <w:r w:rsidRPr="009F146E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programowania z aktualnym stanem prawnym obowiązującym w </w:t>
      </w:r>
      <w:r w:rsidRPr="009F146E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Polsce.    </w:t>
      </w:r>
    </w:p>
    <w:p w14:paraId="24FA3B54" w14:textId="77777777" w:rsidR="006A75E7" w:rsidRPr="007974EB" w:rsidRDefault="006A75E7" w:rsidP="007974EB">
      <w:pPr>
        <w:jc w:val="both"/>
        <w:rPr>
          <w:b/>
          <w:bCs/>
          <w:color w:val="000000" w:themeColor="text1"/>
        </w:rPr>
      </w:pPr>
    </w:p>
    <w:p w14:paraId="06750AE7" w14:textId="6D20EC31" w:rsidR="0083797E" w:rsidRPr="007974EB" w:rsidRDefault="00EB5C51" w:rsidP="007974EB">
      <w:pPr>
        <w:jc w:val="both"/>
        <w:rPr>
          <w:b/>
          <w:bCs/>
          <w:color w:val="000000" w:themeColor="text1"/>
        </w:rPr>
      </w:pPr>
      <w:r w:rsidRPr="007974EB">
        <w:rPr>
          <w:b/>
          <w:bCs/>
          <w:color w:val="000000" w:themeColor="text1"/>
        </w:rPr>
        <w:t xml:space="preserve">ŚWIADCZENIE USŁUGI OPIEKI SERWISOWEJ </w:t>
      </w:r>
    </w:p>
    <w:p w14:paraId="180B0B66" w14:textId="77777777" w:rsidR="002B1475" w:rsidRPr="007974EB" w:rsidRDefault="002B1475" w:rsidP="007974EB">
      <w:pPr>
        <w:spacing w:after="40"/>
        <w:jc w:val="both"/>
        <w:rPr>
          <w:b/>
          <w:bCs/>
          <w:color w:val="000000" w:themeColor="text1"/>
        </w:rPr>
      </w:pPr>
      <w:r w:rsidRPr="007974EB">
        <w:rPr>
          <w:b/>
          <w:bCs/>
          <w:color w:val="000000" w:themeColor="text1"/>
        </w:rPr>
        <w:t>HELPDESK</w:t>
      </w:r>
    </w:p>
    <w:p w14:paraId="7AC0FB87" w14:textId="0808D2EF" w:rsidR="002B1475" w:rsidRPr="007974EB" w:rsidRDefault="002B1475" w:rsidP="007974EB">
      <w:pPr>
        <w:pStyle w:val="Akapitzlist"/>
        <w:numPr>
          <w:ilvl w:val="0"/>
          <w:numId w:val="16"/>
        </w:numPr>
        <w:spacing w:before="120"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wymaga od Wykonawcy elektronicznego narzędzia do rejestracji i ewidencji zgłoszeń serwisowych – „Help </w:t>
      </w:r>
      <w:proofErr w:type="spellStart"/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Desk</w:t>
      </w:r>
      <w:proofErr w:type="spellEnd"/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” (HD) dla posiadan</w:t>
      </w:r>
      <w:r w:rsidR="009F146E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Zamawiającego </w:t>
      </w:r>
      <w:r w:rsidR="009F146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ystem</w:t>
      </w:r>
      <w:r w:rsidR="009F146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97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 podpisaniem Umowy Zamawiający otrzymuje dane identyfikacyjne (login, hasło) umożliwiające użytkownikom Zamawiającego uwierzytelnienie w narzędziu Help </w:t>
      </w:r>
      <w:proofErr w:type="spellStart"/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Desk</w:t>
      </w:r>
      <w:proofErr w:type="spellEnd"/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udostępnionym przez Wykonawcę. Wraz z danymi identyfikacyjnymi użytkownikom zostają przyznane w narzędziu HD odpowiednie uprawnienia adekwatne do pakietu usług subskrybowanych przez Zamawiającego.</w:t>
      </w:r>
    </w:p>
    <w:p w14:paraId="587E6214" w14:textId="77777777" w:rsidR="002B1475" w:rsidRPr="007974EB" w:rsidRDefault="002B1475" w:rsidP="007974EB">
      <w:pPr>
        <w:pStyle w:val="Akapitzlist"/>
        <w:numPr>
          <w:ilvl w:val="0"/>
          <w:numId w:val="16"/>
        </w:numPr>
        <w:spacing w:before="120"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Ewidencja i uzupełnianie Zgłoszenia Serwisowego przez Zamawiającego jest realizowane w narzędziu HD. Obsługa przez Serwis Zgłoszenia Serwisowego w zależności od usługi jest realizowana w narzędziu HD lub z wykorzystaniem innych mediów bądź wizyt osobistych, przy czym każdorazowo w HD ewidencjonowany jest status zgłoszenia.</w:t>
      </w:r>
    </w:p>
    <w:p w14:paraId="038572CF" w14:textId="77777777" w:rsidR="002B1475" w:rsidRPr="007974EB" w:rsidRDefault="002B1475" w:rsidP="007974EB">
      <w:pPr>
        <w:pStyle w:val="Akapitzlist"/>
        <w:numPr>
          <w:ilvl w:val="0"/>
          <w:numId w:val="16"/>
        </w:numPr>
        <w:spacing w:before="120"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wykonane na rzecz Zamawiającego w ramach opieki serwisowej ewidencjonowane na protokole generowanym automatycznie na podstawie zgłoszeń o statusie „zamknięte” z narzędzia </w:t>
      </w:r>
      <w:proofErr w:type="spellStart"/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HelpDesk</w:t>
      </w:r>
      <w:proofErr w:type="spellEnd"/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922500" w14:textId="77777777" w:rsidR="002B1475" w:rsidRPr="007974EB" w:rsidRDefault="002B1475" w:rsidP="007974EB">
      <w:pPr>
        <w:pStyle w:val="Akapitzlist"/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Ewidencja Zgłoszenia Serwisowego odbywa się poprzez naniesienie przez użytkownika do narzędzia HD wszystkich niezbędnych dla danego zgłoszenia informacji. Po zaewidencjonowaniu przez użytkownika Zgłoszenia Serwisowego narzędzie HD nadaje mu status „nowe”.</w:t>
      </w:r>
    </w:p>
    <w:p w14:paraId="4EA23483" w14:textId="77777777" w:rsidR="002B1475" w:rsidRPr="007974EB" w:rsidRDefault="002B1475" w:rsidP="007974EB">
      <w:pPr>
        <w:pStyle w:val="Akapitzlist"/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Każde zgłoszenie serwisowe obejmować może wyłącznie jeden temat do rozwiązania. W przypadku, gdy zgłoszenie obejmuje kilka tematów Wykonawca może odrzucić takie zgłoszenie lub rozdzielić je na kilka zgłoszeń.</w:t>
      </w:r>
    </w:p>
    <w:p w14:paraId="3FC55251" w14:textId="5799705D" w:rsidR="002B1475" w:rsidRPr="007974EB" w:rsidRDefault="002B1475" w:rsidP="007974EB">
      <w:pPr>
        <w:pStyle w:val="Akapitzlist"/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 wstępnej weryfikacji kompletności oraz formy Zgłoszenia Serwisowego zostaje ono przypisane do właściwego </w:t>
      </w:r>
      <w:r w:rsidR="009F146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onsultanta Serwisu</w:t>
      </w:r>
      <w:r w:rsidR="009F1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Wykonawcy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Jednocześnie, nie później niż w czasie reakcji przewidzianym dla subskrybowanego przez Zamawiającego wariantu warunków pracy serwisu w narzędziu HD zostaje zgłoszeniu nadany unikalny numer oraz status „podjęte”. </w:t>
      </w:r>
    </w:p>
    <w:p w14:paraId="0FF3C745" w14:textId="77777777" w:rsidR="002B1475" w:rsidRPr="007974EB" w:rsidRDefault="002B1475" w:rsidP="007974EB">
      <w:pPr>
        <w:pStyle w:val="Akapitzlist"/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ustąpienia okoliczności, powodujących przesłanie zgłoszenia do narzędzia Help </w:t>
      </w:r>
      <w:proofErr w:type="spellStart"/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Desk</w:t>
      </w:r>
      <w:proofErr w:type="spellEnd"/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użytkownik może je anulować. Zgłoszenie takie od momentu anulowania nie będzie dalej obsługiwane przez pracowników Wykonawcy.</w:t>
      </w:r>
    </w:p>
    <w:p w14:paraId="16304D61" w14:textId="050B74A1" w:rsidR="002B1475" w:rsidRPr="007974EB" w:rsidRDefault="002B1475" w:rsidP="007974E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Dalsza obsługa Zgłoszenia Serwisowego przebiega na zasadach określonych w procedurach realizacji przewidzianych dla poszczególnych usług. W zależności od rodzaju zgłoszenia fazy, obsługi zgłoszenia oraz jego zawartości, zgłoszenie przyjmie jeden z następujących statusów</w:t>
      </w:r>
      <w:r w:rsidR="00A84D43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(zamawiający dopuszcza inne nazewnictwo)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6153543" w14:textId="77777777" w:rsidR="002B1475" w:rsidRPr="007974EB" w:rsidRDefault="002B1475" w:rsidP="007974EB">
      <w:pPr>
        <w:widowControl/>
        <w:numPr>
          <w:ilvl w:val="1"/>
          <w:numId w:val="15"/>
        </w:numPr>
        <w:suppressAutoHyphens w:val="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nowe, </w:t>
      </w:r>
    </w:p>
    <w:p w14:paraId="06A93FEF" w14:textId="77777777" w:rsidR="002B1475" w:rsidRPr="007974EB" w:rsidRDefault="002B1475" w:rsidP="007974EB">
      <w:pPr>
        <w:widowControl/>
        <w:numPr>
          <w:ilvl w:val="1"/>
          <w:numId w:val="15"/>
        </w:numPr>
        <w:suppressAutoHyphens w:val="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podjęte, </w:t>
      </w:r>
    </w:p>
    <w:p w14:paraId="26065937" w14:textId="77777777" w:rsidR="002B1475" w:rsidRPr="007974EB" w:rsidRDefault="002B1475" w:rsidP="007974EB">
      <w:pPr>
        <w:widowControl/>
        <w:numPr>
          <w:ilvl w:val="1"/>
          <w:numId w:val="15"/>
        </w:numPr>
        <w:suppressAutoHyphens w:val="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aktywne, </w:t>
      </w:r>
    </w:p>
    <w:p w14:paraId="5C995EF5" w14:textId="77777777" w:rsidR="002B1475" w:rsidRPr="007974EB" w:rsidRDefault="002B1475" w:rsidP="007974EB">
      <w:pPr>
        <w:widowControl/>
        <w:numPr>
          <w:ilvl w:val="1"/>
          <w:numId w:val="15"/>
        </w:numPr>
        <w:suppressAutoHyphens w:val="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odrzucone, </w:t>
      </w:r>
    </w:p>
    <w:p w14:paraId="02DCBDE4" w14:textId="77777777" w:rsidR="002B1475" w:rsidRPr="007974EB" w:rsidRDefault="002B1475" w:rsidP="007974EB">
      <w:pPr>
        <w:widowControl/>
        <w:numPr>
          <w:ilvl w:val="1"/>
          <w:numId w:val="15"/>
        </w:numPr>
        <w:suppressAutoHyphens w:val="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zrealizowane, </w:t>
      </w:r>
    </w:p>
    <w:p w14:paraId="696D81FB" w14:textId="77777777" w:rsidR="002B1475" w:rsidRPr="007974EB" w:rsidRDefault="002B1475" w:rsidP="007974EB">
      <w:pPr>
        <w:widowControl/>
        <w:numPr>
          <w:ilvl w:val="1"/>
          <w:numId w:val="15"/>
        </w:numPr>
        <w:suppressAutoHyphens w:val="0"/>
        <w:jc w:val="both"/>
        <w:rPr>
          <w:color w:val="000000" w:themeColor="text1"/>
        </w:rPr>
      </w:pPr>
      <w:r w:rsidRPr="007974EB">
        <w:rPr>
          <w:color w:val="000000" w:themeColor="text1"/>
        </w:rPr>
        <w:t>zamknięte.</w:t>
      </w:r>
    </w:p>
    <w:p w14:paraId="7D8CA7B7" w14:textId="77777777" w:rsidR="002B1475" w:rsidRPr="007974EB" w:rsidRDefault="002B1475" w:rsidP="007974EB">
      <w:pPr>
        <w:ind w:right="849"/>
        <w:jc w:val="both"/>
        <w:rPr>
          <w:color w:val="000000" w:themeColor="text1"/>
        </w:rPr>
      </w:pPr>
    </w:p>
    <w:p w14:paraId="6FBAFA4A" w14:textId="6B4516DB" w:rsidR="002B1475" w:rsidRPr="007974EB" w:rsidRDefault="002B1475" w:rsidP="009F146E">
      <w:pPr>
        <w:ind w:left="59"/>
        <w:jc w:val="both"/>
        <w:rPr>
          <w:rFonts w:eastAsia="Calibri"/>
          <w:b/>
          <w:color w:val="000000" w:themeColor="text1"/>
        </w:rPr>
      </w:pPr>
      <w:r w:rsidRPr="007974EB">
        <w:rPr>
          <w:b/>
          <w:bCs/>
          <w:color w:val="000000" w:themeColor="text1"/>
        </w:rPr>
        <w:t>S</w:t>
      </w:r>
      <w:r w:rsidRPr="007974EB">
        <w:rPr>
          <w:rFonts w:eastAsia="Calibri"/>
          <w:b/>
          <w:color w:val="000000" w:themeColor="text1"/>
        </w:rPr>
        <w:t>pecyfikacja usług serwisowych oraz szczegółowe zasady ich realizacji</w:t>
      </w:r>
    </w:p>
    <w:p w14:paraId="23DED3D9" w14:textId="2C4BE0D8" w:rsidR="0083797E" w:rsidRPr="007974EB" w:rsidRDefault="0083797E" w:rsidP="007974EB">
      <w:pPr>
        <w:widowControl/>
        <w:numPr>
          <w:ilvl w:val="0"/>
          <w:numId w:val="22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Serwis w narzędziu Help </w:t>
      </w:r>
      <w:proofErr w:type="spellStart"/>
      <w:r w:rsidRPr="007974EB">
        <w:rPr>
          <w:color w:val="000000" w:themeColor="text1"/>
        </w:rPr>
        <w:t>Desk</w:t>
      </w:r>
      <w:proofErr w:type="spellEnd"/>
      <w:r w:rsidRPr="007974EB">
        <w:rPr>
          <w:color w:val="000000" w:themeColor="text1"/>
        </w:rPr>
        <w:t xml:space="preserve">, oznacza, że ewidencja i uzupełnianie zgłoszenia serwisowego przez Zamawiającego jest realizowane wyłącznie w narzędziu HD, a obsługa przez serwis zgłoszenia serwisowego jest realizowana w narzędziu HD lub w przypadku braku dostępności narzędzia HD z wykorzystaniem innych mediów bądź wizyt osobistych, przy czym każdorazowo w HD ewidencjonowany jest status zgłoszenia. </w:t>
      </w:r>
      <w:r w:rsidRPr="007974EB">
        <w:rPr>
          <w:rFonts w:eastAsia="Calibri"/>
          <w:color w:val="000000" w:themeColor="text1"/>
        </w:rPr>
        <w:t xml:space="preserve"> </w:t>
      </w:r>
    </w:p>
    <w:p w14:paraId="4AD29CE3" w14:textId="4EC0F0F9" w:rsidR="0083797E" w:rsidRPr="007974EB" w:rsidRDefault="0083797E" w:rsidP="007974EB">
      <w:pPr>
        <w:widowControl/>
        <w:numPr>
          <w:ilvl w:val="0"/>
          <w:numId w:val="22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>Wymagane godziny pracy serwisu Wykonawcy: 8.00-</w:t>
      </w:r>
      <w:r w:rsidRPr="007974EB">
        <w:rPr>
          <w:color w:val="000000" w:themeColor="text1"/>
        </w:rPr>
        <w:t xml:space="preserve">16.00  od poniedziałku do piątku w </w:t>
      </w:r>
      <w:r w:rsidR="00216DC5" w:rsidRPr="007974EB">
        <w:rPr>
          <w:color w:val="000000" w:themeColor="text1"/>
        </w:rPr>
        <w:t xml:space="preserve">Dni Robocze </w:t>
      </w:r>
      <w:r w:rsidRPr="007974EB">
        <w:rPr>
          <w:color w:val="000000" w:themeColor="text1"/>
        </w:rPr>
        <w:t>(z</w:t>
      </w:r>
      <w:r w:rsidRPr="007974EB">
        <w:rPr>
          <w:rFonts w:eastAsia="Calibri"/>
          <w:color w:val="000000" w:themeColor="text1"/>
        </w:rPr>
        <w:t xml:space="preserve"> </w:t>
      </w:r>
      <w:r w:rsidRPr="007974EB">
        <w:rPr>
          <w:color w:val="000000" w:themeColor="text1"/>
        </w:rPr>
        <w:t xml:space="preserve">wyłączeniem dni ustawowo wolnych od pracy oraz sobót).  </w:t>
      </w:r>
      <w:r w:rsidRPr="007974EB">
        <w:rPr>
          <w:rFonts w:eastAsia="Calibri"/>
          <w:color w:val="000000" w:themeColor="text1"/>
        </w:rPr>
        <w:t xml:space="preserve"> </w:t>
      </w:r>
    </w:p>
    <w:p w14:paraId="0CD988A9" w14:textId="20A85FCA" w:rsidR="0083797E" w:rsidRPr="007974EB" w:rsidRDefault="0083797E" w:rsidP="007974EB">
      <w:pPr>
        <w:widowControl/>
        <w:numPr>
          <w:ilvl w:val="0"/>
          <w:numId w:val="22"/>
        </w:numPr>
        <w:suppressAutoHyphens w:val="0"/>
        <w:ind w:hanging="360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 xml:space="preserve">Wymagany </w:t>
      </w:r>
      <w:r w:rsidRPr="007974EB">
        <w:rPr>
          <w:rFonts w:eastAsia="Calibri"/>
          <w:b/>
          <w:color w:val="000000" w:themeColor="text1"/>
        </w:rPr>
        <w:t xml:space="preserve">czas reakcji serwisu Wykonawcy </w:t>
      </w:r>
      <w:r w:rsidRPr="007974EB">
        <w:rPr>
          <w:color w:val="000000" w:themeColor="text1"/>
        </w:rPr>
        <w:t xml:space="preserve">na </w:t>
      </w:r>
      <w:r w:rsidR="00216DC5" w:rsidRPr="007974EB">
        <w:rPr>
          <w:color w:val="000000" w:themeColor="text1"/>
        </w:rPr>
        <w:t>Zgłoszenie Serwisowe</w:t>
      </w:r>
      <w:r w:rsidRPr="007974EB">
        <w:rPr>
          <w:color w:val="000000" w:themeColor="text1"/>
        </w:rPr>
        <w:t xml:space="preserve">: </w:t>
      </w:r>
      <w:r w:rsidR="00216DC5">
        <w:rPr>
          <w:color w:val="000000" w:themeColor="text1"/>
        </w:rPr>
        <w:t>maksymalnie do</w:t>
      </w:r>
      <w:r w:rsidRPr="007974EB">
        <w:rPr>
          <w:color w:val="000000" w:themeColor="text1"/>
        </w:rPr>
        <w:t xml:space="preserve"> 6 godzin od momentu zaewidencjonowania w narzędziu HD </w:t>
      </w:r>
      <w:r w:rsidR="00216DC5" w:rsidRPr="007974EB">
        <w:rPr>
          <w:color w:val="000000" w:themeColor="text1"/>
        </w:rPr>
        <w:t xml:space="preserve">Zgłoszenia Serwisowego </w:t>
      </w:r>
      <w:r w:rsidRPr="007974EB">
        <w:rPr>
          <w:color w:val="000000" w:themeColor="text1"/>
        </w:rPr>
        <w:t xml:space="preserve">przez Użytkownika Zamawiającego. Zamawiający </w:t>
      </w:r>
      <w:r w:rsidRPr="007974EB">
        <w:rPr>
          <w:rFonts w:eastAsia="Calibri"/>
          <w:color w:val="000000" w:themeColor="text1"/>
        </w:rPr>
        <w:t>wymaga by w czasi</w:t>
      </w:r>
      <w:r w:rsidRPr="007974EB">
        <w:rPr>
          <w:color w:val="000000" w:themeColor="text1"/>
        </w:rPr>
        <w:t xml:space="preserve">e </w:t>
      </w:r>
      <w:r w:rsidR="00216DC5">
        <w:rPr>
          <w:color w:val="000000" w:themeColor="text1"/>
        </w:rPr>
        <w:t>do</w:t>
      </w:r>
      <w:r w:rsidRPr="007974EB">
        <w:rPr>
          <w:color w:val="000000" w:themeColor="text1"/>
        </w:rPr>
        <w:t xml:space="preserve"> 6 godzin, o których mowa w zdaniu poprzednim, Wykonawca nadał </w:t>
      </w:r>
      <w:r w:rsidR="00216DC5" w:rsidRPr="007974EB">
        <w:rPr>
          <w:color w:val="000000" w:themeColor="text1"/>
        </w:rPr>
        <w:t xml:space="preserve">Zgłoszeniu Serwisowemu </w:t>
      </w:r>
      <w:r w:rsidRPr="007974EB">
        <w:rPr>
          <w:color w:val="000000" w:themeColor="text1"/>
        </w:rPr>
        <w:t xml:space="preserve">w HD status warunkujący jego realizację lub odrzucenie. </w:t>
      </w:r>
      <w:r w:rsidRPr="007974EB">
        <w:rPr>
          <w:rFonts w:eastAsia="Calibri"/>
          <w:color w:val="000000" w:themeColor="text1"/>
        </w:rPr>
        <w:t xml:space="preserve"> </w:t>
      </w:r>
    </w:p>
    <w:p w14:paraId="105C66DB" w14:textId="6B821306" w:rsidR="0083797E" w:rsidRPr="007974EB" w:rsidRDefault="0083797E" w:rsidP="007974EB">
      <w:pPr>
        <w:widowControl/>
        <w:numPr>
          <w:ilvl w:val="0"/>
          <w:numId w:val="22"/>
        </w:numPr>
        <w:suppressAutoHyphens w:val="0"/>
        <w:spacing w:after="40"/>
        <w:ind w:hanging="36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Obsługa zgłoszenia serwisowego przebiegać powinna na zasadach określonych we wskazanych niżej </w:t>
      </w:r>
      <w:r w:rsidRPr="007974EB">
        <w:rPr>
          <w:rFonts w:eastAsia="Calibri"/>
          <w:color w:val="000000" w:themeColor="text1"/>
        </w:rPr>
        <w:t>procedurach r</w:t>
      </w:r>
      <w:r w:rsidRPr="007974EB">
        <w:rPr>
          <w:color w:val="000000" w:themeColor="text1"/>
        </w:rPr>
        <w:t>ealizacji przewidzianych dla poszczególnych usług</w:t>
      </w:r>
      <w:r w:rsidR="002B1475" w:rsidRPr="007974EB">
        <w:rPr>
          <w:color w:val="000000" w:themeColor="text1"/>
        </w:rPr>
        <w:t xml:space="preserve"> lub tożsamego zakresu o innym nazewnictwie</w:t>
      </w:r>
      <w:r w:rsidRPr="007974EB">
        <w:rPr>
          <w:color w:val="000000" w:themeColor="text1"/>
        </w:rPr>
        <w:t xml:space="preserve">:   </w:t>
      </w:r>
      <w:r w:rsidRPr="007974EB">
        <w:rPr>
          <w:rFonts w:eastAsia="Calibri"/>
          <w:color w:val="000000" w:themeColor="text1"/>
        </w:rPr>
        <w:t xml:space="preserve"> </w:t>
      </w:r>
    </w:p>
    <w:p w14:paraId="0929D7CA" w14:textId="77777777" w:rsidR="00216DC5" w:rsidRDefault="0083797E" w:rsidP="007974EB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 xml:space="preserve">Awaria  </w:t>
      </w:r>
    </w:p>
    <w:p w14:paraId="43E2A086" w14:textId="1A5627BF" w:rsidR="0083797E" w:rsidRPr="007974EB" w:rsidRDefault="0083797E" w:rsidP="007974EB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hAnsi="Times New Roman" w:cs="Times New Roman"/>
          <w:sz w:val="24"/>
          <w:szCs w:val="24"/>
        </w:rPr>
        <w:t xml:space="preserve">Błąd </w:t>
      </w:r>
      <w:r w:rsidR="00C57EC1" w:rsidRPr="007974EB">
        <w:rPr>
          <w:rFonts w:ascii="Times New Roman" w:hAnsi="Times New Roman" w:cs="Times New Roman"/>
          <w:sz w:val="24"/>
          <w:szCs w:val="24"/>
        </w:rPr>
        <w:t xml:space="preserve">Aplikacji </w:t>
      </w:r>
      <w:r w:rsidRPr="007974EB">
        <w:rPr>
          <w:rFonts w:ascii="Times New Roman" w:hAnsi="Times New Roman" w:cs="Times New Roman"/>
          <w:sz w:val="24"/>
          <w:szCs w:val="24"/>
        </w:rPr>
        <w:t xml:space="preserve">  </w:t>
      </w:r>
      <w:r w:rsidRPr="007974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34FAA9" w14:textId="77777777" w:rsidR="0083797E" w:rsidRPr="007974EB" w:rsidRDefault="0083797E" w:rsidP="007974EB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eastAsia="Calibri" w:hAnsi="Times New Roman" w:cs="Times New Roman"/>
          <w:sz w:val="24"/>
          <w:szCs w:val="24"/>
        </w:rPr>
        <w:t xml:space="preserve">Konsultacje    </w:t>
      </w:r>
    </w:p>
    <w:p w14:paraId="1A8C8747" w14:textId="77777777" w:rsidR="0083797E" w:rsidRPr="007974EB" w:rsidRDefault="0083797E" w:rsidP="007974EB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eastAsia="Calibri" w:hAnsi="Times New Roman" w:cs="Times New Roman"/>
          <w:sz w:val="24"/>
          <w:szCs w:val="24"/>
        </w:rPr>
        <w:t xml:space="preserve">Serwis motoru bazy danych    </w:t>
      </w:r>
    </w:p>
    <w:p w14:paraId="7EAECFEC" w14:textId="310215AA" w:rsidR="0083797E" w:rsidRPr="007974EB" w:rsidRDefault="00216DC5" w:rsidP="007974EB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eastAsia="Calibri" w:hAnsi="Times New Roman" w:cs="Times New Roman"/>
          <w:sz w:val="24"/>
          <w:szCs w:val="24"/>
        </w:rPr>
        <w:t xml:space="preserve">Usterka Programistyczna </w:t>
      </w:r>
    </w:p>
    <w:p w14:paraId="136B9A4E" w14:textId="77777777" w:rsidR="0083797E" w:rsidRPr="007974EB" w:rsidRDefault="0083797E" w:rsidP="007974EB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4EB">
        <w:rPr>
          <w:rFonts w:ascii="Times New Roman" w:eastAsia="Calibri" w:hAnsi="Times New Roman" w:cs="Times New Roman"/>
          <w:sz w:val="24"/>
          <w:szCs w:val="24"/>
        </w:rPr>
        <w:t xml:space="preserve">Gwarancja  </w:t>
      </w:r>
    </w:p>
    <w:p w14:paraId="220B68B2" w14:textId="77777777" w:rsidR="0083797E" w:rsidRPr="007974EB" w:rsidRDefault="0083797E" w:rsidP="007974EB">
      <w:pPr>
        <w:widowControl/>
        <w:numPr>
          <w:ilvl w:val="0"/>
          <w:numId w:val="22"/>
        </w:numPr>
        <w:suppressAutoHyphens w:val="0"/>
        <w:spacing w:after="40"/>
        <w:ind w:hanging="360"/>
        <w:jc w:val="both"/>
        <w:rPr>
          <w:color w:val="000000" w:themeColor="text1"/>
        </w:rPr>
      </w:pPr>
      <w:bookmarkStart w:id="3" w:name="_Hlk88992539"/>
      <w:r w:rsidRPr="007974EB">
        <w:rPr>
          <w:color w:val="000000" w:themeColor="text1"/>
        </w:rPr>
        <w:t xml:space="preserve">Zakres usług serwisu: </w:t>
      </w:r>
      <w:r w:rsidRPr="007974EB">
        <w:rPr>
          <w:rFonts w:eastAsia="Calibri"/>
          <w:color w:val="000000" w:themeColor="text1"/>
        </w:rPr>
        <w:t xml:space="preserve"> </w:t>
      </w:r>
    </w:p>
    <w:p w14:paraId="2ABC3DA5" w14:textId="77E93BD5" w:rsidR="0083797E" w:rsidRPr="007974EB" w:rsidRDefault="0083797E" w:rsidP="00216DC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 xml:space="preserve">Konsultacje i pomoc serwisowa w zakresie modyfikacji/konfiguracji </w:t>
      </w:r>
      <w:r w:rsidR="00216DC5">
        <w:rPr>
          <w:rFonts w:eastAsia="Calibri"/>
          <w:color w:val="000000" w:themeColor="text1"/>
        </w:rPr>
        <w:t>S</w:t>
      </w:r>
      <w:r w:rsidRPr="007974EB">
        <w:rPr>
          <w:rFonts w:eastAsia="Calibri"/>
          <w:color w:val="000000" w:themeColor="text1"/>
        </w:rPr>
        <w:t xml:space="preserve">ystemu </w:t>
      </w:r>
    </w:p>
    <w:p w14:paraId="1295B9A3" w14:textId="36D141D8" w:rsidR="0083797E" w:rsidRPr="007974EB" w:rsidRDefault="0083797E" w:rsidP="00216DC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 xml:space="preserve">Pomoc w eksploatacji </w:t>
      </w:r>
      <w:r w:rsidR="00216DC5">
        <w:rPr>
          <w:rFonts w:eastAsia="Calibri"/>
          <w:color w:val="000000" w:themeColor="text1"/>
        </w:rPr>
        <w:t>Systemu</w:t>
      </w:r>
      <w:r w:rsidRPr="007974EB">
        <w:rPr>
          <w:rFonts w:eastAsia="Calibri"/>
          <w:color w:val="000000" w:themeColor="text1"/>
        </w:rPr>
        <w:t xml:space="preserve">  </w:t>
      </w:r>
    </w:p>
    <w:p w14:paraId="14FF5BC3" w14:textId="77777777" w:rsidR="0083797E" w:rsidRPr="007974EB" w:rsidRDefault="0083797E" w:rsidP="00216DC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Działania programistyczne i wdrożeniowe. </w:t>
      </w:r>
      <w:r w:rsidRPr="007974EB">
        <w:rPr>
          <w:rFonts w:eastAsia="Calibri"/>
          <w:color w:val="000000" w:themeColor="text1"/>
        </w:rPr>
        <w:t xml:space="preserve"> </w:t>
      </w:r>
    </w:p>
    <w:p w14:paraId="23700E80" w14:textId="49A9636C" w:rsidR="0083797E" w:rsidRPr="007974EB" w:rsidRDefault="0083797E" w:rsidP="00216DC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</w:rPr>
      </w:pPr>
      <w:r w:rsidRPr="007974EB">
        <w:rPr>
          <w:color w:val="000000" w:themeColor="text1"/>
        </w:rPr>
        <w:t>Pomoc w administrowaniu systemem medycznym i innymi systemami powiązanymi w sposób pośredni i bezpośredni z systemem medycznym m.in. pod kątem funkcjonujących integracji i usług wymi</w:t>
      </w:r>
      <w:r w:rsidRPr="007974EB">
        <w:rPr>
          <w:rFonts w:eastAsia="Calibri"/>
          <w:color w:val="000000" w:themeColor="text1"/>
        </w:rPr>
        <w:t xml:space="preserve">any danych  </w:t>
      </w:r>
    </w:p>
    <w:p w14:paraId="1CE902FE" w14:textId="2D82CA55" w:rsidR="0083797E" w:rsidRPr="007974EB" w:rsidRDefault="0083797E" w:rsidP="00216DC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Świadczenie serwisu w siedzibie Zamawiającego lub zdalnie za pomocą dostępnych narzędzi dostępu </w:t>
      </w:r>
      <w:r w:rsidRPr="007974EB">
        <w:rPr>
          <w:rFonts w:eastAsia="Calibri"/>
          <w:color w:val="000000" w:themeColor="text1"/>
        </w:rPr>
        <w:t>zdalnego</w:t>
      </w:r>
    </w:p>
    <w:p w14:paraId="4FC98AB2" w14:textId="77777777" w:rsidR="0083797E" w:rsidRPr="007974EB" w:rsidRDefault="0083797E" w:rsidP="00216DC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</w:rPr>
      </w:pPr>
      <w:r w:rsidRPr="007974EB">
        <w:rPr>
          <w:color w:val="000000" w:themeColor="text1"/>
        </w:rPr>
        <w:t>szkolenie administratorów z zakresu wprowadzanych zmian w Aplikacjach,</w:t>
      </w:r>
      <w:r w:rsidRPr="007974EB">
        <w:rPr>
          <w:rFonts w:eastAsia="Calibri"/>
          <w:color w:val="000000" w:themeColor="text1"/>
        </w:rPr>
        <w:t xml:space="preserve"> </w:t>
      </w:r>
    </w:p>
    <w:p w14:paraId="01DAB65E" w14:textId="77777777" w:rsidR="0083797E" w:rsidRPr="007974EB" w:rsidRDefault="0083797E" w:rsidP="00216DC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</w:rPr>
      </w:pPr>
      <w:r w:rsidRPr="007974EB">
        <w:rPr>
          <w:color w:val="000000" w:themeColor="text1"/>
        </w:rPr>
        <w:t>instalowanie Uaktualnień,</w:t>
      </w:r>
      <w:r w:rsidRPr="007974EB">
        <w:rPr>
          <w:rFonts w:eastAsia="Calibri"/>
          <w:color w:val="000000" w:themeColor="text1"/>
        </w:rPr>
        <w:t xml:space="preserve"> </w:t>
      </w:r>
    </w:p>
    <w:p w14:paraId="3E92F69C" w14:textId="5DD846BA" w:rsidR="0083797E" w:rsidRPr="007974EB" w:rsidRDefault="0083797E" w:rsidP="00216DC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modyfikacja </w:t>
      </w:r>
      <w:r w:rsidR="00C57EC1">
        <w:rPr>
          <w:color w:val="000000" w:themeColor="text1"/>
        </w:rPr>
        <w:t>Systemu</w:t>
      </w:r>
      <w:r w:rsidRPr="007974EB">
        <w:rPr>
          <w:color w:val="000000" w:themeColor="text1"/>
        </w:rPr>
        <w:t>, tworzenie nowych raportów oraz modyfikacje istniejących, mające na celu</w:t>
      </w:r>
      <w:r w:rsidRPr="007974EB">
        <w:rPr>
          <w:rFonts w:eastAsia="Calibri"/>
          <w:color w:val="000000" w:themeColor="text1"/>
        </w:rPr>
        <w:t xml:space="preserve"> dostosowanie ich zakresu tematycznego oraz graficznego </w:t>
      </w:r>
      <w:r w:rsidRPr="007974EB">
        <w:rPr>
          <w:color w:val="000000" w:themeColor="text1"/>
        </w:rPr>
        <w:t>do potrzeb Zamawiającego, o ile</w:t>
      </w:r>
      <w:r w:rsidRPr="007974EB">
        <w:rPr>
          <w:rFonts w:eastAsia="Calibri"/>
          <w:color w:val="000000" w:themeColor="text1"/>
        </w:rPr>
        <w:t xml:space="preserve"> </w:t>
      </w:r>
      <w:r w:rsidRPr="007974EB">
        <w:rPr>
          <w:color w:val="000000" w:themeColor="text1"/>
        </w:rPr>
        <w:lastRenderedPageBreak/>
        <w:t>konieczność ich stworzenia wynika ze zmian w przepisach prawa (np. Ustawy, Rozporządzenia MZ</w:t>
      </w:r>
      <w:r w:rsidRPr="007974EB">
        <w:rPr>
          <w:rFonts w:eastAsia="Calibri"/>
          <w:color w:val="000000" w:themeColor="text1"/>
        </w:rPr>
        <w:t xml:space="preserve"> itp.)</w:t>
      </w:r>
      <w:r w:rsidR="000E4BF1" w:rsidRPr="007974EB">
        <w:rPr>
          <w:rFonts w:eastAsia="Calibri"/>
          <w:color w:val="000000" w:themeColor="text1"/>
        </w:rPr>
        <w:t xml:space="preserve"> oraz</w:t>
      </w:r>
      <w:r w:rsidRPr="007974EB">
        <w:rPr>
          <w:rFonts w:eastAsia="Calibri"/>
          <w:color w:val="000000" w:themeColor="text1"/>
        </w:rPr>
        <w:t xml:space="preserve"> </w:t>
      </w:r>
      <w:r w:rsidRPr="007974EB">
        <w:rPr>
          <w:color w:val="000000" w:themeColor="text1"/>
        </w:rPr>
        <w:t>obejm</w:t>
      </w:r>
      <w:r w:rsidR="00C57EC1">
        <w:rPr>
          <w:color w:val="000000" w:themeColor="text1"/>
        </w:rPr>
        <w:t>uje</w:t>
      </w:r>
      <w:r w:rsidR="000E4BF1" w:rsidRPr="007974EB">
        <w:rPr>
          <w:color w:val="000000" w:themeColor="text1"/>
        </w:rPr>
        <w:t xml:space="preserve"> </w:t>
      </w:r>
      <w:r w:rsidRPr="007974EB">
        <w:rPr>
          <w:color w:val="000000" w:themeColor="text1"/>
        </w:rPr>
        <w:t xml:space="preserve">zakres funkcjonalny </w:t>
      </w:r>
      <w:r w:rsidR="00C57EC1">
        <w:rPr>
          <w:color w:val="000000" w:themeColor="text1"/>
        </w:rPr>
        <w:t>O</w:t>
      </w:r>
      <w:r w:rsidRPr="007974EB">
        <w:rPr>
          <w:color w:val="000000" w:themeColor="text1"/>
        </w:rPr>
        <w:t>programowania, do którego ma prawo Zamawiający</w:t>
      </w:r>
      <w:r w:rsidRPr="007974EB">
        <w:rPr>
          <w:rFonts w:eastAsia="Calibri"/>
          <w:color w:val="000000" w:themeColor="text1"/>
        </w:rPr>
        <w:t xml:space="preserve"> </w:t>
      </w:r>
      <w:r w:rsidR="00C57EC1">
        <w:rPr>
          <w:rFonts w:eastAsia="Calibri"/>
          <w:color w:val="000000" w:themeColor="text1"/>
        </w:rPr>
        <w:t>na podstawie udzielonej licencji.</w:t>
      </w:r>
    </w:p>
    <w:bookmarkEnd w:id="3"/>
    <w:p w14:paraId="270B9CF0" w14:textId="77777777" w:rsidR="0083797E" w:rsidRPr="007974EB" w:rsidRDefault="0083797E" w:rsidP="007974EB">
      <w:pPr>
        <w:spacing w:after="34"/>
        <w:ind w:right="165"/>
        <w:jc w:val="both"/>
        <w:rPr>
          <w:color w:val="000000" w:themeColor="text1"/>
        </w:rPr>
      </w:pPr>
      <w:r w:rsidRPr="007974EB">
        <w:rPr>
          <w:rFonts w:eastAsia="Calibri"/>
          <w:b/>
          <w:color w:val="000000" w:themeColor="text1"/>
        </w:rPr>
        <w:t xml:space="preserve"> </w:t>
      </w:r>
    </w:p>
    <w:p w14:paraId="03905AA3" w14:textId="77777777" w:rsidR="0083797E" w:rsidRPr="007974EB" w:rsidRDefault="0083797E" w:rsidP="007974EB">
      <w:pPr>
        <w:ind w:left="17"/>
        <w:jc w:val="both"/>
        <w:rPr>
          <w:color w:val="000000" w:themeColor="text1"/>
        </w:rPr>
      </w:pPr>
      <w:r w:rsidRPr="007974EB">
        <w:rPr>
          <w:rFonts w:eastAsia="Calibri"/>
          <w:b/>
          <w:color w:val="000000" w:themeColor="text1"/>
        </w:rPr>
        <w:t xml:space="preserve"> </w:t>
      </w:r>
      <w:r w:rsidRPr="007974EB">
        <w:rPr>
          <w:rFonts w:eastAsia="Calibri"/>
          <w:b/>
          <w:color w:val="000000" w:themeColor="text1"/>
        </w:rPr>
        <w:tab/>
        <w:t xml:space="preserve"> </w:t>
      </w:r>
    </w:p>
    <w:p w14:paraId="53F1E293" w14:textId="77777777" w:rsidR="0083797E" w:rsidRPr="007974EB" w:rsidRDefault="0083797E" w:rsidP="007974EB">
      <w:pPr>
        <w:spacing w:after="4"/>
        <w:ind w:right="1018"/>
        <w:jc w:val="both"/>
        <w:rPr>
          <w:color w:val="000000" w:themeColor="text1"/>
        </w:rPr>
      </w:pPr>
      <w:r w:rsidRPr="007974EB">
        <w:rPr>
          <w:rFonts w:eastAsia="Calibri"/>
          <w:b/>
          <w:color w:val="000000" w:themeColor="text1"/>
        </w:rPr>
        <w:t xml:space="preserve">Zasady świadczenia usług – tabela skrócona: </w:t>
      </w:r>
      <w:r w:rsidRPr="007974EB">
        <w:rPr>
          <w:rFonts w:eastAsia="Calibri"/>
          <w:color w:val="000000" w:themeColor="text1"/>
        </w:rPr>
        <w:t xml:space="preserve">  </w:t>
      </w:r>
    </w:p>
    <w:p w14:paraId="018E068F" w14:textId="77777777" w:rsidR="0083797E" w:rsidRPr="007974EB" w:rsidRDefault="0083797E" w:rsidP="007974EB">
      <w:pPr>
        <w:ind w:left="84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 xml:space="preserve">   </w:t>
      </w:r>
    </w:p>
    <w:tbl>
      <w:tblPr>
        <w:tblW w:w="5000" w:type="pct"/>
        <w:tblCellMar>
          <w:top w:w="9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780"/>
        <w:gridCol w:w="2378"/>
        <w:gridCol w:w="5705"/>
      </w:tblGrid>
      <w:tr w:rsidR="00EB5C51" w:rsidRPr="007974EB" w14:paraId="147DA257" w14:textId="77777777" w:rsidTr="005100D0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DE5" w14:textId="6199B1B1" w:rsidR="0083797E" w:rsidRPr="007974EB" w:rsidRDefault="0083797E" w:rsidP="00C57EC1">
            <w:pPr>
              <w:jc w:val="center"/>
              <w:rPr>
                <w:color w:val="000000" w:themeColor="text1"/>
              </w:rPr>
            </w:pPr>
            <w:r w:rsidRPr="007974EB">
              <w:rPr>
                <w:rFonts w:eastAsia="Calibri"/>
                <w:b/>
                <w:color w:val="000000" w:themeColor="text1"/>
              </w:rPr>
              <w:t>Lp.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333F" w14:textId="6042C112" w:rsidR="0083797E" w:rsidRPr="007974EB" w:rsidRDefault="0083797E" w:rsidP="00C57EC1">
            <w:pPr>
              <w:jc w:val="center"/>
              <w:rPr>
                <w:color w:val="000000" w:themeColor="text1"/>
              </w:rPr>
            </w:pPr>
            <w:r w:rsidRPr="007974EB">
              <w:rPr>
                <w:rFonts w:eastAsia="Calibri"/>
                <w:b/>
                <w:color w:val="000000" w:themeColor="text1"/>
              </w:rPr>
              <w:t>Rodzaj świadczonych usług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D58C" w14:textId="7BF5C459" w:rsidR="0083797E" w:rsidRPr="007974EB" w:rsidRDefault="0083797E" w:rsidP="00C57EC1">
            <w:pPr>
              <w:ind w:right="26"/>
              <w:jc w:val="center"/>
              <w:rPr>
                <w:color w:val="000000" w:themeColor="text1"/>
              </w:rPr>
            </w:pPr>
            <w:r w:rsidRPr="007974EB">
              <w:rPr>
                <w:rFonts w:eastAsia="Calibri"/>
                <w:b/>
                <w:color w:val="000000" w:themeColor="text1"/>
              </w:rPr>
              <w:t>Warunki  świadczenia usług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37A6" w14:textId="1E7A915B" w:rsidR="0083797E" w:rsidRPr="007974EB" w:rsidRDefault="0083797E" w:rsidP="00C57EC1">
            <w:pPr>
              <w:ind w:left="1"/>
              <w:jc w:val="center"/>
              <w:rPr>
                <w:color w:val="000000" w:themeColor="text1"/>
              </w:rPr>
            </w:pPr>
            <w:r w:rsidRPr="007974EB">
              <w:rPr>
                <w:rFonts w:eastAsia="Calibri"/>
                <w:b/>
                <w:color w:val="000000" w:themeColor="text1"/>
              </w:rPr>
              <w:t>Czas wykonania zlecenia serwisowego</w:t>
            </w:r>
          </w:p>
        </w:tc>
      </w:tr>
      <w:tr w:rsidR="00EB5C51" w:rsidRPr="007974EB" w14:paraId="286ECBFC" w14:textId="77777777" w:rsidTr="005100D0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9E93" w14:textId="36E13605" w:rsidR="0083797E" w:rsidRPr="00C57EC1" w:rsidRDefault="0083797E" w:rsidP="00C57EC1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455D" w14:textId="500A5163" w:rsidR="0083797E" w:rsidRPr="007974EB" w:rsidRDefault="0083797E" w:rsidP="00C57EC1">
            <w:pPr>
              <w:ind w:left="113"/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 xml:space="preserve">Błąd </w:t>
            </w:r>
            <w:r w:rsidR="00C57EC1" w:rsidRPr="007974EB">
              <w:rPr>
                <w:color w:val="000000" w:themeColor="text1"/>
              </w:rPr>
              <w:t xml:space="preserve">Aplikacji  </w:t>
            </w:r>
            <w:r w:rsidR="00C57EC1" w:rsidRPr="007974EB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0A6E" w14:textId="77777777" w:rsidR="0083797E" w:rsidRPr="007974EB" w:rsidRDefault="0083797E" w:rsidP="00C57EC1">
            <w:pPr>
              <w:spacing w:after="1"/>
              <w:ind w:left="113"/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 xml:space="preserve">czas usunięcia </w:t>
            </w:r>
            <w:r w:rsidRPr="007974EB">
              <w:rPr>
                <w:rFonts w:eastAsia="Calibri"/>
                <w:color w:val="000000" w:themeColor="text1"/>
              </w:rPr>
              <w:t xml:space="preserve"> </w:t>
            </w:r>
          </w:p>
          <w:p w14:paraId="1E43EB5D" w14:textId="3430A43E" w:rsidR="0083797E" w:rsidRPr="007974EB" w:rsidRDefault="0083797E" w:rsidP="00C57EC1">
            <w:pPr>
              <w:ind w:left="113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- </w:t>
            </w:r>
            <w:r w:rsidR="00B04C11">
              <w:rPr>
                <w:rFonts w:eastAsia="Calibri"/>
                <w:color w:val="000000" w:themeColor="text1"/>
              </w:rPr>
              <w:t>do</w:t>
            </w:r>
            <w:r w:rsidRPr="007974EB">
              <w:rPr>
                <w:rFonts w:eastAsia="Calibri"/>
                <w:color w:val="000000" w:themeColor="text1"/>
              </w:rPr>
              <w:t xml:space="preserve"> 7 </w:t>
            </w:r>
            <w:r w:rsidR="00B04C11" w:rsidRPr="007974EB">
              <w:rPr>
                <w:rFonts w:eastAsia="Calibri"/>
                <w:color w:val="000000" w:themeColor="text1"/>
              </w:rPr>
              <w:t xml:space="preserve">Dni Roboczych   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1A9D" w14:textId="33ECC735" w:rsidR="0083797E" w:rsidRPr="007974EB" w:rsidRDefault="0083797E" w:rsidP="00C57EC1">
            <w:pPr>
              <w:ind w:left="113"/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 xml:space="preserve">Czas liczony w </w:t>
            </w:r>
            <w:r w:rsidR="00B04C11" w:rsidRPr="007974EB">
              <w:rPr>
                <w:color w:val="000000" w:themeColor="text1"/>
              </w:rPr>
              <w:t xml:space="preserve">Dniach Roboczych </w:t>
            </w:r>
            <w:r w:rsidRPr="007974EB">
              <w:rPr>
                <w:color w:val="000000" w:themeColor="text1"/>
              </w:rPr>
              <w:t xml:space="preserve">od upływu czasu reakcji serwisu Wykonawcy do momentu usunięcia </w:t>
            </w:r>
            <w:r w:rsidR="00B04C11" w:rsidRPr="007974EB">
              <w:rPr>
                <w:color w:val="000000" w:themeColor="text1"/>
              </w:rPr>
              <w:t>Błędu Aplikacji.</w:t>
            </w:r>
            <w:r w:rsidRPr="007974EB">
              <w:rPr>
                <w:color w:val="000000" w:themeColor="text1"/>
              </w:rPr>
              <w:t xml:space="preserve">  </w:t>
            </w:r>
            <w:r w:rsidRPr="007974EB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EB5C51" w:rsidRPr="007974EB" w14:paraId="0C27CDE7" w14:textId="77777777" w:rsidTr="005100D0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38F2" w14:textId="78E220F3" w:rsidR="0083797E" w:rsidRPr="00C57EC1" w:rsidRDefault="0083797E" w:rsidP="005100D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70CE" w14:textId="77777777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Awaria  </w:t>
            </w:r>
          </w:p>
          <w:p w14:paraId="54498752" w14:textId="1DF4647F" w:rsidR="0083797E" w:rsidRPr="007974EB" w:rsidRDefault="0083797E" w:rsidP="005100D0">
            <w:pPr>
              <w:ind w:left="113"/>
              <w:rPr>
                <w:rFonts w:eastAsia="Calibri"/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Krytyczna </w:t>
            </w:r>
          </w:p>
          <w:p w14:paraId="23D931A1" w14:textId="21C1AC1C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2FC" w14:textId="031A977F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 xml:space="preserve">czas usunięcia </w:t>
            </w:r>
            <w:r w:rsidRPr="007974EB">
              <w:rPr>
                <w:rFonts w:eastAsia="Calibri"/>
                <w:color w:val="000000" w:themeColor="text1"/>
              </w:rPr>
              <w:t xml:space="preserve"> </w:t>
            </w:r>
            <w:r w:rsidRPr="007974EB">
              <w:rPr>
                <w:color w:val="000000" w:themeColor="text1"/>
              </w:rPr>
              <w:t>–</w:t>
            </w:r>
            <w:r w:rsidRPr="007974EB">
              <w:rPr>
                <w:rFonts w:eastAsia="Calibri"/>
                <w:color w:val="000000" w:themeColor="text1"/>
              </w:rPr>
              <w:t xml:space="preserve"> </w:t>
            </w:r>
            <w:r w:rsidRPr="007974EB">
              <w:rPr>
                <w:color w:val="000000" w:themeColor="text1"/>
              </w:rPr>
              <w:t xml:space="preserve">… h  </w:t>
            </w:r>
          </w:p>
          <w:p w14:paraId="7CE691E8" w14:textId="77777777" w:rsidR="0083797E" w:rsidRPr="007974EB" w:rsidRDefault="0083797E" w:rsidP="005100D0">
            <w:pPr>
              <w:ind w:left="113" w:right="11"/>
              <w:rPr>
                <w:color w:val="000000" w:themeColor="text1"/>
              </w:rPr>
            </w:pPr>
            <w:r w:rsidRPr="00B04C11">
              <w:rPr>
                <w:rFonts w:eastAsia="Calibri"/>
                <w:i/>
                <w:color w:val="000000" w:themeColor="text1"/>
                <w:sz w:val="20"/>
                <w:szCs w:val="20"/>
              </w:rPr>
              <w:t>(zapis uzależniony od złożonej oferty Wykonawcy)</w:t>
            </w:r>
            <w:r w:rsidRPr="00B04C11">
              <w:rPr>
                <w:rFonts w:eastAsia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74DB" w14:textId="6C6B6DC2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Czas liczony w </w:t>
            </w:r>
            <w:r w:rsidR="00B04C11" w:rsidRPr="007974EB">
              <w:rPr>
                <w:rFonts w:eastAsia="Calibri"/>
                <w:color w:val="000000" w:themeColor="text1"/>
              </w:rPr>
              <w:t xml:space="preserve">Godzinach Pracy Serwisu </w:t>
            </w:r>
            <w:r w:rsidRPr="007974EB">
              <w:rPr>
                <w:rFonts w:eastAsia="Calibri"/>
                <w:color w:val="000000" w:themeColor="text1"/>
              </w:rPr>
              <w:t xml:space="preserve">w </w:t>
            </w:r>
            <w:r w:rsidR="00B04C11" w:rsidRPr="007974EB">
              <w:rPr>
                <w:rFonts w:eastAsia="Calibri"/>
                <w:color w:val="000000" w:themeColor="text1"/>
              </w:rPr>
              <w:t xml:space="preserve">Dniach Roboczych </w:t>
            </w:r>
            <w:r w:rsidRPr="007974EB">
              <w:rPr>
                <w:rFonts w:eastAsia="Calibri"/>
                <w:color w:val="000000" w:themeColor="text1"/>
              </w:rPr>
              <w:t xml:space="preserve">od </w:t>
            </w:r>
            <w:r w:rsidRPr="007974EB">
              <w:rPr>
                <w:color w:val="000000" w:themeColor="text1"/>
              </w:rPr>
              <w:t xml:space="preserve">upływu czasu reakcji serwisu Wykonawcy do momentu usunięcia </w:t>
            </w:r>
            <w:r w:rsidR="00B04C11" w:rsidRPr="007974EB">
              <w:rPr>
                <w:color w:val="000000" w:themeColor="text1"/>
              </w:rPr>
              <w:t xml:space="preserve">Awarii.   </w:t>
            </w:r>
            <w:r w:rsidR="00B04C11" w:rsidRPr="007974EB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EB5C51" w:rsidRPr="007974EB" w14:paraId="549BFFD4" w14:textId="77777777" w:rsidTr="005100D0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D050" w14:textId="161700E4" w:rsidR="0083797E" w:rsidRPr="00C57EC1" w:rsidRDefault="0083797E" w:rsidP="005100D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6C25" w14:textId="77777777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Konsultacja   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B49D" w14:textId="77777777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czas wykonania  </w:t>
            </w:r>
          </w:p>
          <w:p w14:paraId="3C78B776" w14:textId="54E52800" w:rsidR="0083797E" w:rsidRPr="007974EB" w:rsidRDefault="00B04C11" w:rsidP="005100D0">
            <w:pPr>
              <w:ind w:left="113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do </w:t>
            </w:r>
            <w:r w:rsidR="0083797E" w:rsidRPr="007974EB">
              <w:rPr>
                <w:rFonts w:eastAsia="Calibri"/>
                <w:color w:val="000000" w:themeColor="text1"/>
              </w:rPr>
              <w:t xml:space="preserve">10 </w:t>
            </w:r>
            <w:r w:rsidRPr="007974EB">
              <w:rPr>
                <w:rFonts w:eastAsia="Calibri"/>
                <w:color w:val="000000" w:themeColor="text1"/>
              </w:rPr>
              <w:t xml:space="preserve">Dni Roboczych 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7653" w14:textId="26DA016E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 xml:space="preserve">Czas liczony w </w:t>
            </w:r>
            <w:r w:rsidR="00E261E0" w:rsidRPr="007974EB">
              <w:rPr>
                <w:color w:val="000000" w:themeColor="text1"/>
              </w:rPr>
              <w:t xml:space="preserve">Dniach Roboczych </w:t>
            </w:r>
            <w:r w:rsidRPr="007974EB">
              <w:rPr>
                <w:color w:val="000000" w:themeColor="text1"/>
              </w:rPr>
              <w:t>od upływu</w:t>
            </w:r>
            <w:r w:rsidR="00B04C11" w:rsidRPr="007974EB">
              <w:rPr>
                <w:color w:val="000000" w:themeColor="text1"/>
              </w:rPr>
              <w:t xml:space="preserve"> </w:t>
            </w:r>
            <w:r w:rsidR="00E261E0" w:rsidRPr="007974EB">
              <w:rPr>
                <w:color w:val="000000" w:themeColor="text1"/>
              </w:rPr>
              <w:t xml:space="preserve">czasu reakcji </w:t>
            </w:r>
            <w:r w:rsidR="00E261E0" w:rsidRPr="007974EB">
              <w:rPr>
                <w:rFonts w:eastAsia="Calibri"/>
                <w:color w:val="000000" w:themeColor="text1"/>
              </w:rPr>
              <w:t xml:space="preserve">serwisu </w:t>
            </w:r>
            <w:r w:rsidRPr="007974EB">
              <w:rPr>
                <w:rFonts w:eastAsia="Calibri"/>
                <w:color w:val="000000" w:themeColor="text1"/>
              </w:rPr>
              <w:t>Wykonawcy</w:t>
            </w:r>
            <w:r w:rsidRPr="007974EB">
              <w:rPr>
                <w:rFonts w:eastAsia="Calibri"/>
                <w:i/>
                <w:color w:val="000000" w:themeColor="text1"/>
              </w:rPr>
              <w:t>.</w:t>
            </w:r>
            <w:r w:rsidRPr="007974EB">
              <w:rPr>
                <w:rFonts w:eastAsia="Calibri"/>
                <w:color w:val="000000" w:themeColor="text1"/>
              </w:rPr>
              <w:t xml:space="preserve">  </w:t>
            </w:r>
          </w:p>
        </w:tc>
      </w:tr>
      <w:tr w:rsidR="00EB5C51" w:rsidRPr="007974EB" w14:paraId="777B39CA" w14:textId="77777777" w:rsidTr="005100D0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5243" w14:textId="0B89F2FD" w:rsidR="0083797E" w:rsidRPr="00C57EC1" w:rsidRDefault="0083797E" w:rsidP="005100D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C3E8" w14:textId="77777777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Serwis motoru bazy danych   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86F3" w14:textId="77777777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czas wykonania  </w:t>
            </w:r>
          </w:p>
          <w:p w14:paraId="75E8193A" w14:textId="676A11D9" w:rsidR="0083797E" w:rsidRPr="007974EB" w:rsidRDefault="00B04C11" w:rsidP="005100D0">
            <w:pPr>
              <w:ind w:left="113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do</w:t>
            </w:r>
            <w:r w:rsidR="0083797E" w:rsidRPr="007974EB">
              <w:rPr>
                <w:rFonts w:eastAsia="Calibri"/>
                <w:color w:val="000000" w:themeColor="text1"/>
              </w:rPr>
              <w:t xml:space="preserve"> 1</w:t>
            </w:r>
            <w:r>
              <w:rPr>
                <w:rFonts w:eastAsia="Calibri"/>
                <w:color w:val="000000" w:themeColor="text1"/>
              </w:rPr>
              <w:t>4</w:t>
            </w:r>
            <w:r w:rsidR="0083797E" w:rsidRPr="007974EB">
              <w:rPr>
                <w:rFonts w:eastAsia="Calibri"/>
                <w:color w:val="000000" w:themeColor="text1"/>
              </w:rPr>
              <w:t xml:space="preserve"> </w:t>
            </w:r>
            <w:r w:rsidRPr="007974EB">
              <w:rPr>
                <w:rFonts w:eastAsia="Calibri"/>
                <w:color w:val="000000" w:themeColor="text1"/>
              </w:rPr>
              <w:t>Dni Roboczych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974D" w14:textId="2F02DCA1" w:rsidR="0083797E" w:rsidRPr="007974EB" w:rsidRDefault="00E261E0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 xml:space="preserve">Czas liczony w Dniach Roboczych od upływu czasu reakcji </w:t>
            </w:r>
            <w:r w:rsidRPr="007974EB">
              <w:rPr>
                <w:rFonts w:eastAsia="Calibri"/>
                <w:color w:val="000000" w:themeColor="text1"/>
              </w:rPr>
              <w:t>serwisu Wykonawcy</w:t>
            </w:r>
            <w:r w:rsidRPr="007974EB">
              <w:rPr>
                <w:rFonts w:eastAsia="Calibri"/>
                <w:i/>
                <w:color w:val="000000" w:themeColor="text1"/>
              </w:rPr>
              <w:t>.</w:t>
            </w:r>
            <w:r w:rsidRPr="007974EB">
              <w:rPr>
                <w:rFonts w:eastAsia="Calibri"/>
                <w:color w:val="000000" w:themeColor="text1"/>
              </w:rPr>
              <w:t xml:space="preserve">  </w:t>
            </w:r>
          </w:p>
        </w:tc>
      </w:tr>
      <w:tr w:rsidR="00EB5C51" w:rsidRPr="007974EB" w14:paraId="2C27B794" w14:textId="77777777" w:rsidTr="005100D0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EBE6" w14:textId="463B8450" w:rsidR="0083797E" w:rsidRPr="00C57EC1" w:rsidRDefault="0083797E" w:rsidP="005100D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B797" w14:textId="77777777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>usługi serwisowe</w:t>
            </w:r>
            <w:r w:rsidRPr="007974EB">
              <w:rPr>
                <w:rFonts w:eastAsia="Calibri"/>
                <w:color w:val="000000" w:themeColor="text1"/>
              </w:rPr>
              <w:t xml:space="preserve">  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52AE" w14:textId="4016B105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limit do </w:t>
            </w:r>
            <w:r w:rsidR="00B04C11">
              <w:rPr>
                <w:rFonts w:eastAsia="Calibri"/>
                <w:color w:val="000000" w:themeColor="text1"/>
              </w:rPr>
              <w:t>120</w:t>
            </w:r>
            <w:r w:rsidR="005D4637" w:rsidRPr="007974EB">
              <w:rPr>
                <w:rFonts w:eastAsia="Calibri"/>
                <w:color w:val="000000" w:themeColor="text1"/>
              </w:rPr>
              <w:t xml:space="preserve"> godzin</w:t>
            </w:r>
            <w:r w:rsidR="005100D0">
              <w:rPr>
                <w:rFonts w:eastAsia="Calibri"/>
                <w:color w:val="000000" w:themeColor="text1"/>
              </w:rPr>
              <w:t xml:space="preserve"> usług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A90B" w14:textId="77777777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 xml:space="preserve">Czas liczony w godzinach, usługa do wyczerpania określonego limitu czasowego w trakcie obowiązywania </w:t>
            </w:r>
            <w:r w:rsidRPr="007974EB">
              <w:rPr>
                <w:rFonts w:eastAsia="Calibri"/>
                <w:color w:val="000000" w:themeColor="text1"/>
              </w:rPr>
              <w:t xml:space="preserve">umowy.   </w:t>
            </w:r>
          </w:p>
        </w:tc>
      </w:tr>
      <w:tr w:rsidR="00EB5C51" w:rsidRPr="007974EB" w14:paraId="18861BA2" w14:textId="77777777" w:rsidTr="005100D0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8588" w14:textId="744FD7F0" w:rsidR="0083797E" w:rsidRPr="00C57EC1" w:rsidRDefault="0083797E" w:rsidP="005100D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33E5" w14:textId="77777777" w:rsidR="00216DC5" w:rsidRPr="00216DC5" w:rsidRDefault="00216DC5" w:rsidP="005100D0">
            <w:pPr>
              <w:ind w:left="113"/>
            </w:pPr>
            <w:r w:rsidRPr="00216DC5">
              <w:rPr>
                <w:rFonts w:eastAsia="Calibri"/>
              </w:rPr>
              <w:t xml:space="preserve">Usterka Programistyczna </w:t>
            </w:r>
          </w:p>
          <w:p w14:paraId="30A160F0" w14:textId="7C29E79C" w:rsidR="0083797E" w:rsidRPr="007974EB" w:rsidRDefault="0083797E" w:rsidP="005100D0">
            <w:pPr>
              <w:ind w:left="113"/>
              <w:rPr>
                <w:color w:val="000000" w:themeColor="text1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A94F" w14:textId="098A73D9" w:rsidR="0083797E" w:rsidRPr="007974EB" w:rsidRDefault="0083797E" w:rsidP="005100D0">
            <w:pPr>
              <w:ind w:left="113" w:right="578"/>
              <w:rPr>
                <w:color w:val="000000" w:themeColor="text1"/>
              </w:rPr>
            </w:pPr>
            <w:r w:rsidRPr="007974EB">
              <w:rPr>
                <w:rFonts w:eastAsia="Calibri"/>
                <w:color w:val="000000" w:themeColor="text1"/>
              </w:rPr>
              <w:t xml:space="preserve">czas wykonania  </w:t>
            </w:r>
            <w:r w:rsidR="00E261E0">
              <w:rPr>
                <w:rFonts w:eastAsia="Calibri"/>
                <w:color w:val="000000" w:themeColor="text1"/>
              </w:rPr>
              <w:t xml:space="preserve">do </w:t>
            </w:r>
            <w:r w:rsidRPr="007974EB">
              <w:rPr>
                <w:rFonts w:eastAsia="Calibri"/>
                <w:color w:val="000000" w:themeColor="text1"/>
              </w:rPr>
              <w:t xml:space="preserve">30 dni kalendarzowych  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1889" w14:textId="7BCF4F2B" w:rsidR="0083797E" w:rsidRPr="007974EB" w:rsidRDefault="00E261E0" w:rsidP="005100D0">
            <w:pPr>
              <w:ind w:left="113"/>
              <w:rPr>
                <w:color w:val="000000" w:themeColor="text1"/>
              </w:rPr>
            </w:pPr>
            <w:r w:rsidRPr="007974EB">
              <w:rPr>
                <w:color w:val="000000" w:themeColor="text1"/>
              </w:rPr>
              <w:t xml:space="preserve">Czas liczony w </w:t>
            </w:r>
            <w:r>
              <w:rPr>
                <w:color w:val="000000" w:themeColor="text1"/>
              </w:rPr>
              <w:t>dniach kalendarzowych</w:t>
            </w:r>
            <w:r w:rsidRPr="007974EB">
              <w:rPr>
                <w:color w:val="000000" w:themeColor="text1"/>
              </w:rPr>
              <w:t xml:space="preserve"> od upływu czasu reakcji </w:t>
            </w:r>
            <w:r w:rsidRPr="007974EB">
              <w:rPr>
                <w:rFonts w:eastAsia="Calibri"/>
                <w:color w:val="000000" w:themeColor="text1"/>
              </w:rPr>
              <w:t>serwisu Wykonawcy</w:t>
            </w:r>
            <w:r w:rsidRPr="007974EB">
              <w:rPr>
                <w:rFonts w:eastAsia="Calibri"/>
                <w:i/>
                <w:color w:val="000000" w:themeColor="text1"/>
              </w:rPr>
              <w:t>.</w:t>
            </w:r>
            <w:r w:rsidRPr="007974EB">
              <w:rPr>
                <w:rFonts w:eastAsia="Calibri"/>
                <w:color w:val="000000" w:themeColor="text1"/>
              </w:rPr>
              <w:t xml:space="preserve">  </w:t>
            </w:r>
          </w:p>
        </w:tc>
      </w:tr>
    </w:tbl>
    <w:p w14:paraId="738187FF" w14:textId="55C221E8" w:rsidR="0083797E" w:rsidRPr="007974EB" w:rsidRDefault="0083797E" w:rsidP="007974EB">
      <w:pPr>
        <w:spacing w:after="8"/>
        <w:ind w:left="12" w:hanging="10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Czas reakcji serwisu liczony jest w godzinach liczony od chwili zaewidencjonowania </w:t>
      </w:r>
      <w:r w:rsidR="00E261E0" w:rsidRPr="007974EB">
        <w:rPr>
          <w:color w:val="000000" w:themeColor="text1"/>
        </w:rPr>
        <w:t xml:space="preserve">Zgłoszenia Serwisowego </w:t>
      </w:r>
      <w:r w:rsidRPr="007974EB">
        <w:rPr>
          <w:color w:val="000000" w:themeColor="text1"/>
        </w:rPr>
        <w:t xml:space="preserve">w narzędziu </w:t>
      </w:r>
      <w:r w:rsidRPr="007974EB">
        <w:rPr>
          <w:rFonts w:eastAsia="Calibri"/>
          <w:color w:val="000000" w:themeColor="text1"/>
        </w:rPr>
        <w:t xml:space="preserve"> </w:t>
      </w:r>
      <w:proofErr w:type="spellStart"/>
      <w:r w:rsidRPr="007974EB">
        <w:rPr>
          <w:color w:val="000000" w:themeColor="text1"/>
        </w:rPr>
        <w:t>HelpDesk</w:t>
      </w:r>
      <w:proofErr w:type="spellEnd"/>
      <w:r w:rsidRPr="007974EB">
        <w:rPr>
          <w:color w:val="000000" w:themeColor="text1"/>
        </w:rPr>
        <w:t xml:space="preserve"> do momentu przyjęcia lub odebrania </w:t>
      </w:r>
      <w:r w:rsidR="00E261E0" w:rsidRPr="007974EB">
        <w:rPr>
          <w:color w:val="000000" w:themeColor="text1"/>
        </w:rPr>
        <w:t>Zgłoszenia</w:t>
      </w:r>
      <w:r w:rsidRPr="007974EB">
        <w:rPr>
          <w:color w:val="000000" w:themeColor="text1"/>
        </w:rPr>
        <w:t xml:space="preserve"> tj. nadania mu statusu „nowe” w</w:t>
      </w:r>
      <w:r w:rsidRPr="007974EB">
        <w:rPr>
          <w:rFonts w:eastAsia="Calibri"/>
          <w:color w:val="000000" w:themeColor="text1"/>
        </w:rPr>
        <w:t xml:space="preserve"> </w:t>
      </w:r>
      <w:r w:rsidR="00E261E0" w:rsidRPr="007974EB">
        <w:rPr>
          <w:rFonts w:eastAsia="Calibri"/>
          <w:color w:val="000000" w:themeColor="text1"/>
        </w:rPr>
        <w:t>Godzinach Pracy Serwisu</w:t>
      </w:r>
      <w:r w:rsidRPr="007974EB">
        <w:rPr>
          <w:rFonts w:eastAsia="Calibri"/>
          <w:color w:val="000000" w:themeColor="text1"/>
        </w:rPr>
        <w:t xml:space="preserve">.  </w:t>
      </w:r>
    </w:p>
    <w:p w14:paraId="4B4B25F7" w14:textId="77777777" w:rsidR="0083797E" w:rsidRPr="007974EB" w:rsidRDefault="0083797E" w:rsidP="007974EB">
      <w:pPr>
        <w:spacing w:after="38"/>
        <w:ind w:left="17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 xml:space="preserve"> </w:t>
      </w:r>
    </w:p>
    <w:p w14:paraId="1CFC56F7" w14:textId="77777777" w:rsidR="0083797E" w:rsidRPr="007974EB" w:rsidRDefault="0083797E" w:rsidP="007974EB">
      <w:pPr>
        <w:spacing w:after="4"/>
        <w:ind w:left="27" w:right="1015" w:hanging="10"/>
        <w:jc w:val="both"/>
        <w:rPr>
          <w:color w:val="000000" w:themeColor="text1"/>
        </w:rPr>
      </w:pPr>
      <w:r w:rsidRPr="007974EB">
        <w:rPr>
          <w:rFonts w:eastAsia="Calibri"/>
          <w:b/>
          <w:color w:val="000000" w:themeColor="text1"/>
        </w:rPr>
        <w:t>Szczegółowy zakres oraz warunki realizacji usług:</w:t>
      </w:r>
      <w:r w:rsidRPr="007974EB">
        <w:rPr>
          <w:rFonts w:eastAsia="Calibri"/>
          <w:color w:val="000000" w:themeColor="text1"/>
        </w:rPr>
        <w:t xml:space="preserve">   </w:t>
      </w:r>
    </w:p>
    <w:p w14:paraId="15AC5B44" w14:textId="3E1C9529" w:rsidR="0083797E" w:rsidRPr="007974EB" w:rsidRDefault="0083797E" w:rsidP="007974EB">
      <w:pPr>
        <w:pStyle w:val="Akapitzlist"/>
        <w:numPr>
          <w:ilvl w:val="0"/>
          <w:numId w:val="40"/>
        </w:numPr>
        <w:spacing w:after="6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Błąd </w:t>
      </w:r>
      <w:r w:rsidR="00E261E0"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Aplikacji   </w:t>
      </w:r>
      <w:r w:rsidR="00E261E0" w:rsidRPr="007974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035EB2A" w14:textId="5EB2F996" w:rsidR="0083797E" w:rsidRPr="00E261E0" w:rsidRDefault="0083797E" w:rsidP="007974EB">
      <w:pPr>
        <w:pStyle w:val="Akapitzlist"/>
        <w:numPr>
          <w:ilvl w:val="0"/>
          <w:numId w:val="24"/>
        </w:numPr>
        <w:spacing w:line="240" w:lineRule="auto"/>
        <w:ind w:left="7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usunięcia </w:t>
      </w:r>
      <w:r w:rsidR="00E261E0"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Błędu Aplikacji: </w:t>
      </w: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7 </w:t>
      </w:r>
      <w:r w:rsidR="00E261E0"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Roboczych </w:t>
      </w: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liczonych od upływu czasu reakcji serwisu Wykonawcy na </w:t>
      </w:r>
      <w:r w:rsidR="00E261E0"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Serwisowe </w:t>
      </w: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usunięcia </w:t>
      </w:r>
      <w:r w:rsidR="00E261E0"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Błędu Aplikacji </w:t>
      </w: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wykonania przez Wykonawcę testu poprawnego działania </w:t>
      </w:r>
      <w:r w:rsidR="00E261E0"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programowania, zaakceptowanego przez Zamawiającego.   </w:t>
      </w:r>
      <w:r w:rsidRPr="00E261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4DB87E9" w14:textId="77777777" w:rsidR="00E261E0" w:rsidRPr="00E261E0" w:rsidRDefault="0083797E" w:rsidP="00E261E0">
      <w:pPr>
        <w:pStyle w:val="Akapitzlist"/>
        <w:numPr>
          <w:ilvl w:val="0"/>
          <w:numId w:val="24"/>
        </w:numPr>
        <w:spacing w:line="240" w:lineRule="auto"/>
        <w:ind w:left="7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usunięciu </w:t>
      </w:r>
      <w:r w:rsidR="00E261E0"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Błędu Aplikacji </w:t>
      </w: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wykonaniu testu poprawnego działania </w:t>
      </w:r>
      <w:r w:rsidR="00E261E0"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>Oprogramowania,</w:t>
      </w: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zaakceptowanego przez Zamawiającego, </w:t>
      </w:r>
      <w:r w:rsidR="00E261E0"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Serwisowe </w:t>
      </w: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traktowane jest jako zakończone.   </w:t>
      </w:r>
      <w:r w:rsidRPr="00E261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33B65F5" w14:textId="71E6230C" w:rsidR="0083797E" w:rsidRPr="00E261E0" w:rsidRDefault="0083797E" w:rsidP="00E261E0">
      <w:pPr>
        <w:pStyle w:val="Akapitzlist"/>
        <w:numPr>
          <w:ilvl w:val="0"/>
          <w:numId w:val="24"/>
        </w:numPr>
        <w:spacing w:line="240" w:lineRule="auto"/>
        <w:ind w:left="7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serwisowe jest ostatecznie zamykane jeżeli upłynęło 7 dni od terminu usunięcia </w:t>
      </w:r>
      <w:r w:rsidR="00E261E0"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>Błędu Aplikacji</w:t>
      </w: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przejścia </w:t>
      </w:r>
      <w:r w:rsidR="00E261E0"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>Zgłoszenia</w:t>
      </w:r>
      <w:r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status zrealizowane, a Zamawiający nie wniósł w tym czasie zastrzeżeń do wyniku działań podjętych przez Wykonawcę w celu usunięcia </w:t>
      </w:r>
      <w:r w:rsidR="00E261E0" w:rsidRPr="00E26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Błędu Aplikacji. </w:t>
      </w:r>
      <w:r w:rsidR="00E261E0" w:rsidRPr="00E261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8C31484" w14:textId="77777777" w:rsidR="0083797E" w:rsidRPr="007974EB" w:rsidRDefault="0083797E" w:rsidP="007974EB">
      <w:pPr>
        <w:spacing w:after="31"/>
        <w:ind w:left="84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 xml:space="preserve">   </w:t>
      </w:r>
    </w:p>
    <w:p w14:paraId="0EF6BB63" w14:textId="538C23D1" w:rsidR="0083797E" w:rsidRPr="007974EB" w:rsidRDefault="0083797E" w:rsidP="007974EB">
      <w:pPr>
        <w:pStyle w:val="Nagwek1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Awaria 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Krytyczna</w:t>
      </w:r>
      <w:r w:rsidR="007D0870" w:rsidRPr="007974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A7F8E9F" w14:textId="2EEA637D" w:rsidR="0083797E" w:rsidRPr="007974EB" w:rsidRDefault="0083797E" w:rsidP="007974EB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usunięcia 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Awarii </w:t>
      </w:r>
      <w:r w:rsidR="007D0870"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 (zapis uzależniony od złożonej oferty Wykonawcy) od upływu czasu reakcji serwisu Wykonawcy do godziny całkowitego usunięcia 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Awarii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wykonania przez Wykonawcę testu poprawnego działania 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Oprogramowania,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zaakceptowanego przez Zamawiającego.  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A8F3270" w14:textId="06014151" w:rsidR="0083797E" w:rsidRPr="007974EB" w:rsidRDefault="0083797E" w:rsidP="007974EB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Po usunięciu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Awarii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wykonaniu przez Wykonawcę testu poprawnego działania 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Oprogramowania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zaakceptowanego przez Zamawiającego, 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Serwisowe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traktowane jest jako zakończone.  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28EFA3B" w14:textId="09B129EC" w:rsidR="0083797E" w:rsidRPr="007974EB" w:rsidRDefault="0083797E" w:rsidP="007974EB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Zgłoszenie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Serwisowe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ostatecznie zamykane jeżeli upłynęło 7 dni od terminu usunięcia Awarii i przejścia 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Zgłoszenia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status zrealizowane, a Zamawiający nie wniósł w tym czasie zastrzeżeń do wyniku usunięcia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Awarii.  </w:t>
      </w:r>
    </w:p>
    <w:p w14:paraId="222299E7" w14:textId="77777777" w:rsidR="0083797E" w:rsidRPr="007974EB" w:rsidRDefault="0083797E" w:rsidP="007974EB">
      <w:pPr>
        <w:spacing w:after="31"/>
        <w:ind w:left="84"/>
        <w:jc w:val="both"/>
        <w:rPr>
          <w:color w:val="000000" w:themeColor="text1"/>
        </w:rPr>
      </w:pPr>
      <w:r w:rsidRPr="007974EB">
        <w:rPr>
          <w:rFonts w:eastAsia="Calibri"/>
          <w:b/>
          <w:color w:val="000000" w:themeColor="text1"/>
        </w:rPr>
        <w:t xml:space="preserve"> </w:t>
      </w:r>
      <w:r w:rsidRPr="007974EB">
        <w:rPr>
          <w:rFonts w:eastAsia="Calibri"/>
          <w:color w:val="000000" w:themeColor="text1"/>
        </w:rPr>
        <w:t xml:space="preserve">  </w:t>
      </w:r>
    </w:p>
    <w:p w14:paraId="2476FF0C" w14:textId="77777777" w:rsidR="0083797E" w:rsidRPr="007974EB" w:rsidRDefault="0083797E" w:rsidP="007974EB">
      <w:pPr>
        <w:pStyle w:val="Nagwek1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Konsultacja   </w:t>
      </w:r>
      <w:r w:rsidRPr="007974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42337D2" w14:textId="32F20CDC" w:rsidR="0083797E" w:rsidRPr="007974EB" w:rsidRDefault="0083797E" w:rsidP="007974EB">
      <w:pPr>
        <w:pStyle w:val="Akapitzlist"/>
        <w:numPr>
          <w:ilvl w:val="0"/>
          <w:numId w:val="28"/>
        </w:numPr>
        <w:tabs>
          <w:tab w:val="center" w:pos="400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Przyjęcie zgłoszenia Konsultacji związane jest z podjęciem następujących działań:  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6211934" w14:textId="6EEBD508" w:rsidR="0083797E" w:rsidRPr="007974EB" w:rsidRDefault="0083797E" w:rsidP="007974E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Użytkownikowi w dokumentacji lub materiałach szkoleniowych zapisów, w których znajdują się informacje dotyczące przedmiotu 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Zgłoszenia Serwisowego,   </w:t>
      </w:r>
      <w:r w:rsidR="007D0870"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ED0B648" w14:textId="51D4FD87" w:rsidR="0083797E" w:rsidRPr="007974EB" w:rsidRDefault="0083797E" w:rsidP="007974E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Użytkownikowi miejsca, w którym można powziąć informacje na temat przedmiotu 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Zgłoszenia,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było ono uprzednio przedmiotem działań serwisowych inicjowanych przez innych Użytkowników, w szczególności do zamieszczonych w narzędziu HD.  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7EDD28E" w14:textId="112F1BB6" w:rsidR="0083797E" w:rsidRPr="007974EB" w:rsidRDefault="0083797E" w:rsidP="007974E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konsultacji i wyjaśnień w kwestiach stanowiących przedmiot 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Zgłoszenia.   </w:t>
      </w:r>
      <w:r w:rsidR="007D0870"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0199475" w14:textId="1133A5E7" w:rsidR="007D0870" w:rsidRPr="007D0870" w:rsidRDefault="007D0870" w:rsidP="007D087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Serwisowe jest ostatecznie zamykane jeżeli upłynęło 7 dni od terminu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udzielenia Konsultacji</w:t>
      </w:r>
      <w:r w:rsidRPr="007D0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przejścia Zgłoszenia w status zrealizowane, a Zamawiający nie wniósł w tym czasie zastrzeżeń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otrzymanych wyjaśnień.</w:t>
      </w:r>
    </w:p>
    <w:p w14:paraId="5F6F7A64" w14:textId="24D5A9C7" w:rsidR="0083797E" w:rsidRPr="007974EB" w:rsidRDefault="0083797E" w:rsidP="007974EB">
      <w:pPr>
        <w:spacing w:after="32"/>
        <w:ind w:left="84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 xml:space="preserve"> </w:t>
      </w:r>
      <w:r w:rsidRPr="007974EB">
        <w:rPr>
          <w:rFonts w:eastAsia="Calibri"/>
          <w:b/>
          <w:color w:val="000000" w:themeColor="text1"/>
        </w:rPr>
        <w:t xml:space="preserve"> </w:t>
      </w:r>
      <w:r w:rsidRPr="007974EB">
        <w:rPr>
          <w:rFonts w:eastAsia="Calibri"/>
          <w:color w:val="000000" w:themeColor="text1"/>
        </w:rPr>
        <w:t xml:space="preserve">  </w:t>
      </w:r>
    </w:p>
    <w:p w14:paraId="52B7356E" w14:textId="77777777" w:rsidR="0083797E" w:rsidRPr="007974EB" w:rsidRDefault="0083797E" w:rsidP="007974EB">
      <w:pPr>
        <w:pStyle w:val="Nagwek1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serwis motoru bazy danych </w:t>
      </w:r>
      <w:r w:rsidRPr="007974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9899467" w14:textId="045EE7F3" w:rsidR="0083797E" w:rsidRPr="007974EB" w:rsidRDefault="0083797E" w:rsidP="007974EB">
      <w:pPr>
        <w:pStyle w:val="Akapitzlist"/>
        <w:numPr>
          <w:ilvl w:val="0"/>
          <w:numId w:val="31"/>
        </w:numPr>
        <w:tabs>
          <w:tab w:val="right" w:pos="937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Naprawa motoru bazy danych może obejmować realizację jednej lub kilku czynności wymienionych poniżej: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E0F0C49" w14:textId="77777777" w:rsidR="0083797E" w:rsidRPr="007974EB" w:rsidRDefault="0083797E" w:rsidP="007974EB">
      <w:pPr>
        <w:widowControl/>
        <w:numPr>
          <w:ilvl w:val="0"/>
          <w:numId w:val="20"/>
        </w:numPr>
        <w:spacing w:after="13"/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kompilacja obiektów bazy danych, </w:t>
      </w:r>
      <w:r w:rsidRPr="007974EB">
        <w:rPr>
          <w:rFonts w:eastAsia="Calibri"/>
          <w:color w:val="000000" w:themeColor="text1"/>
        </w:rPr>
        <w:t xml:space="preserve"> </w:t>
      </w:r>
    </w:p>
    <w:p w14:paraId="72571054" w14:textId="77777777" w:rsidR="0083797E" w:rsidRPr="007974EB" w:rsidRDefault="0083797E" w:rsidP="007974EB">
      <w:pPr>
        <w:widowControl/>
        <w:numPr>
          <w:ilvl w:val="0"/>
          <w:numId w:val="20"/>
        </w:numPr>
        <w:spacing w:after="18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 xml:space="preserve">przeliczanie statystyk bazy danych,  </w:t>
      </w:r>
    </w:p>
    <w:p w14:paraId="111A4F1E" w14:textId="77777777" w:rsidR="0083797E" w:rsidRPr="007974EB" w:rsidRDefault="0083797E" w:rsidP="007974EB">
      <w:pPr>
        <w:widowControl/>
        <w:numPr>
          <w:ilvl w:val="0"/>
          <w:numId w:val="20"/>
        </w:numPr>
        <w:spacing w:after="18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 xml:space="preserve">dodawania i modyfikacja przestrzeni tabel,  </w:t>
      </w:r>
    </w:p>
    <w:p w14:paraId="3959FB41" w14:textId="77777777" w:rsidR="0083797E" w:rsidRPr="007974EB" w:rsidRDefault="0083797E" w:rsidP="007974EB">
      <w:pPr>
        <w:widowControl/>
        <w:numPr>
          <w:ilvl w:val="0"/>
          <w:numId w:val="20"/>
        </w:numPr>
        <w:spacing w:after="13"/>
        <w:jc w:val="both"/>
        <w:rPr>
          <w:color w:val="000000" w:themeColor="text1"/>
        </w:rPr>
      </w:pPr>
      <w:r w:rsidRPr="007974EB">
        <w:rPr>
          <w:color w:val="000000" w:themeColor="text1"/>
        </w:rPr>
        <w:t>rekonfiguracja parametrów bazy</w:t>
      </w:r>
      <w:r w:rsidRPr="007974EB">
        <w:rPr>
          <w:rFonts w:eastAsia="Calibri"/>
          <w:color w:val="000000" w:themeColor="text1"/>
        </w:rPr>
        <w:t xml:space="preserve"> danych,    </w:t>
      </w:r>
    </w:p>
    <w:p w14:paraId="4C08BFC9" w14:textId="77777777" w:rsidR="0083797E" w:rsidRPr="007974EB" w:rsidRDefault="0083797E" w:rsidP="007974EB">
      <w:pPr>
        <w:widowControl/>
        <w:numPr>
          <w:ilvl w:val="0"/>
          <w:numId w:val="20"/>
        </w:numPr>
        <w:jc w:val="both"/>
        <w:rPr>
          <w:color w:val="000000" w:themeColor="text1"/>
        </w:rPr>
      </w:pPr>
      <w:r w:rsidRPr="007974EB">
        <w:rPr>
          <w:color w:val="000000" w:themeColor="text1"/>
        </w:rPr>
        <w:t xml:space="preserve">identyfikacja innych czynności koniecznych do naprawy.   </w:t>
      </w:r>
      <w:r w:rsidRPr="007974EB">
        <w:rPr>
          <w:rFonts w:eastAsia="Calibri"/>
          <w:color w:val="000000" w:themeColor="text1"/>
        </w:rPr>
        <w:t xml:space="preserve"> </w:t>
      </w:r>
    </w:p>
    <w:p w14:paraId="06B24D54" w14:textId="091D99A3" w:rsidR="0083797E" w:rsidRPr="007974EB" w:rsidRDefault="0083797E" w:rsidP="007974EB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race Wykonawcy dotyczące w/w napraw 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Motoru Baz Danych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oraz wgrywania poprawek, ewentualnych uaktualnień producenta, konserwacji baz danych testów przywracania z backup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u baz danych bę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="008F4C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ą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wykonywane w przypadku posiadania przez Zamawiającego minimalnych wersji baz danych wymaganych przez Producenta </w:t>
      </w:r>
      <w:r w:rsidR="008F4C5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ystemu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rozliczne w ramach pakietu godzin przeznaczonych na </w:t>
      </w:r>
      <w:r w:rsidR="007D0870">
        <w:rPr>
          <w:rFonts w:ascii="Times New Roman" w:hAnsi="Times New Roman" w:cs="Times New Roman"/>
          <w:color w:val="000000" w:themeColor="text1"/>
          <w:sz w:val="24"/>
          <w:szCs w:val="24"/>
        </w:rPr>
        <w:t>usługi serwisowe.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14:paraId="014D31B0" w14:textId="3E767C74" w:rsidR="0083797E" w:rsidRPr="007974EB" w:rsidRDefault="0083797E" w:rsidP="007974EB">
      <w:pPr>
        <w:pStyle w:val="Akapitzlist"/>
        <w:numPr>
          <w:ilvl w:val="0"/>
          <w:numId w:val="31"/>
        </w:numPr>
        <w:spacing w:after="1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</w:t>
      </w:r>
      <w:r w:rsidR="007D0870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Serwisowe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ostatecznie zamykane, jeżeli upłynęło 7 dni od terminu wykonania usługi i przejścia zgłoszenia w status zrealizowane, a Zamawiający nie wniósł w tym czasie zastrzeżeń do wyniku realizacji usługi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977D9D3" w14:textId="77777777" w:rsidR="0083797E" w:rsidRPr="007974EB" w:rsidRDefault="0083797E" w:rsidP="007974EB">
      <w:pPr>
        <w:spacing w:after="29"/>
        <w:ind w:left="84"/>
        <w:jc w:val="both"/>
        <w:rPr>
          <w:color w:val="000000" w:themeColor="text1"/>
        </w:rPr>
      </w:pPr>
      <w:r w:rsidRPr="007974EB">
        <w:rPr>
          <w:rFonts w:eastAsia="Calibri"/>
          <w:b/>
          <w:color w:val="000000" w:themeColor="text1"/>
        </w:rPr>
        <w:t xml:space="preserve"> </w:t>
      </w:r>
      <w:r w:rsidRPr="007974EB">
        <w:rPr>
          <w:rFonts w:eastAsia="Calibri"/>
          <w:color w:val="000000" w:themeColor="text1"/>
        </w:rPr>
        <w:t xml:space="preserve">  </w:t>
      </w:r>
    </w:p>
    <w:p w14:paraId="55EC1F8F" w14:textId="77777777" w:rsidR="0083797E" w:rsidRPr="007974EB" w:rsidRDefault="0083797E" w:rsidP="007974EB">
      <w:pPr>
        <w:pStyle w:val="Nagwek1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Usługi serwisowe</w:t>
      </w:r>
      <w:r w:rsidRPr="007974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E83A739" w14:textId="1FCEB43C" w:rsidR="0083797E" w:rsidRPr="007974EB" w:rsidRDefault="0083797E" w:rsidP="007974EB">
      <w:pPr>
        <w:pStyle w:val="Akapitzlist"/>
        <w:numPr>
          <w:ilvl w:val="0"/>
          <w:numId w:val="33"/>
        </w:numPr>
        <w:spacing w:after="38" w:line="240" w:lineRule="auto"/>
        <w:ind w:right="395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Usługa realizowana będzie przez Wykonawcę poprzez:  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BB31802" w14:textId="77777777" w:rsidR="0083797E" w:rsidRPr="007974EB" w:rsidRDefault="0083797E" w:rsidP="007974EB">
      <w:pPr>
        <w:pStyle w:val="Akapitzlist"/>
        <w:numPr>
          <w:ilvl w:val="0"/>
          <w:numId w:val="34"/>
        </w:numPr>
        <w:spacing w:after="38" w:line="240" w:lineRule="auto"/>
        <w:ind w:right="395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wizyty serwisowe w siedzibie Zamawiającego,  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0AD10EB" w14:textId="77777777" w:rsidR="0083797E" w:rsidRPr="007974EB" w:rsidRDefault="0083797E" w:rsidP="007974EB">
      <w:pPr>
        <w:pStyle w:val="Akapitzlist"/>
        <w:numPr>
          <w:ilvl w:val="0"/>
          <w:numId w:val="34"/>
        </w:numPr>
        <w:spacing w:after="38" w:line="240" w:lineRule="auto"/>
        <w:ind w:right="39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połączenia zdalne.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A6EDB84" w14:textId="722297A4" w:rsidR="0083797E" w:rsidRPr="007974EB" w:rsidRDefault="0083797E" w:rsidP="007974EB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Wizyty serwisowe realizowane będą przez Wykonawcę w zależności od potrzeb Zamawiającego.  Zapotrzebowanie na wizytę Konsultanta zakłada pobyt Konsultanta nie krócej niż 5 godzin w siedzibie Zamawiającego.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9E8301D" w14:textId="495C7BA0" w:rsidR="0083797E" w:rsidRPr="007974EB" w:rsidRDefault="0083797E" w:rsidP="007974EB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</w:t>
      </w:r>
      <w:r w:rsidR="008F4C5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izyty serwisowej przez Zamawiającego nastąpi z 7 dniowym wyprzedzeniem. Każde 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zawierać będzie szczegółowo zakres prac do wykonania przez Wykonawcę.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B8ACE95" w14:textId="5816F0E9" w:rsidR="0083797E" w:rsidRPr="007974EB" w:rsidRDefault="0083797E" w:rsidP="007974EB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sytuacjach szczególnych i uzasadnionych termin 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wizyty serwisowej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zostać zmieniony za zgodą Zamawiającego, jednakże różnica dni w terminie </w:t>
      </w:r>
      <w:r w:rsidR="008F4C5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izyty nie może przekraczać 5 dni liczonych od wcześniej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ustalonego terminu.  </w:t>
      </w:r>
    </w:p>
    <w:p w14:paraId="77240251" w14:textId="3F955EC0" w:rsidR="0083797E" w:rsidRPr="007974EB" w:rsidRDefault="0083797E" w:rsidP="007974EB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Połączenia 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Zdalne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realizowane będą przez Wykonawcę w godzinach pracy Zamawiającego, po wcześniejszym uzgodnieniu terminu, godziny połączenia i rodzaju prac do wykonania z osobami upoważnionymi przez Zamawiającego.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E05617F" w14:textId="6060B10F" w:rsidR="00EF6C88" w:rsidRPr="007974EB" w:rsidRDefault="00EF6C88" w:rsidP="007974EB">
      <w:pPr>
        <w:pStyle w:val="Akapitzlist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Terminy realizacji usług zdalnych</w:t>
      </w:r>
      <w:r w:rsidR="005541BD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 obowiązywały wówczas kiedy Zamawiający udostępni połączenie zdalne. W przypadku braku takiego dostępu terminy realizacji usług mogą się przedłużać i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tym samym mogą być niedochowane co nie będzie miało odzwierciedlenia w konsekwencjach dochowania terminów realizacji określonych dla Wykonawcy</w:t>
      </w:r>
      <w:r w:rsidR="008F4C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79D59D" w14:textId="04DD1F50" w:rsidR="0083797E" w:rsidRPr="007974EB" w:rsidRDefault="0083797E" w:rsidP="007974EB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Rozliczenie czasu trwania usługi wykonanej poprzez połączenie zdalne Wykonawca winien przesłać Zamawiającemu w narzędziu HD do akceptacji. Usługa może zostać rozliczona w limicie godzin </w:t>
      </w:r>
      <w:r w:rsidR="008F4C5B">
        <w:rPr>
          <w:rFonts w:ascii="Times New Roman" w:hAnsi="Times New Roman" w:cs="Times New Roman"/>
          <w:color w:val="000000" w:themeColor="text1"/>
          <w:sz w:val="24"/>
          <w:szCs w:val="24"/>
        </w:rPr>
        <w:t>usług serwisowych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tylko i wyłącznie po pozytywnym wykonaniu prac (osiągnięciu zamierzonego przez Zamawiającego celu i efektu) i zaakceptowaniu </w:t>
      </w:r>
      <w:r w:rsidR="008F4C5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ozliczenia czasu trwania usługi.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C04A8FF" w14:textId="2F677319" w:rsidR="0083797E" w:rsidRPr="007974EB" w:rsidRDefault="0083797E" w:rsidP="007974EB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Każdorazowe wykonanie w siedzibie Zamawiającego przez Serwis Wykonawcy zgłoszonych prac zakończone zostanie zarejestrowaniem przez Zamawiającego lub Wykonawcę w HD tych prac, zawierających w szczególności zakres wykonanych prac i liczbę przepracowanych przez Serwis Wykonawcy godzin, a protokół b będzie generowany automatycznie na podstawie zgłoszeń o statusie „zamknięte” z narzędzia </w:t>
      </w:r>
      <w:proofErr w:type="spellStart"/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HelpDesk</w:t>
      </w:r>
      <w:proofErr w:type="spellEnd"/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to nie wymaga podpisu ze strony Zamawiającego i Wykonawcy.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9D42AFB" w14:textId="710157B2" w:rsidR="0083797E" w:rsidRPr="007974EB" w:rsidRDefault="0083797E" w:rsidP="007974EB">
      <w:pPr>
        <w:pStyle w:val="Akapitzlist"/>
        <w:numPr>
          <w:ilvl w:val="0"/>
          <w:numId w:val="33"/>
        </w:numPr>
        <w:tabs>
          <w:tab w:val="center" w:pos="4957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Usługi serwisowe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wykorzystane  będą przez Zamawiającego do określonego limitu godzinowego.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B81D20D" w14:textId="4D38C3A5" w:rsidR="0083797E" w:rsidRPr="007974EB" w:rsidRDefault="0083797E" w:rsidP="007974EB">
      <w:pPr>
        <w:pStyle w:val="Akapitzlist"/>
        <w:numPr>
          <w:ilvl w:val="0"/>
          <w:numId w:val="33"/>
        </w:numPr>
        <w:spacing w:after="1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Każdorazowy dojazd do siedziby Zamawiającego stanowi równowartość </w:t>
      </w:r>
      <w:r w:rsidR="008F4C5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 usług serwisowych i umniejsza o tą ilość pakiet godzin serwisowych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E6401A9" w14:textId="77777777" w:rsidR="0083797E" w:rsidRPr="007974EB" w:rsidRDefault="0083797E" w:rsidP="007974EB">
      <w:pPr>
        <w:spacing w:after="49"/>
        <w:ind w:left="725"/>
        <w:jc w:val="both"/>
        <w:rPr>
          <w:color w:val="000000" w:themeColor="text1"/>
        </w:rPr>
      </w:pPr>
      <w:r w:rsidRPr="007974EB">
        <w:rPr>
          <w:rFonts w:eastAsia="Calibri"/>
          <w:color w:val="000000" w:themeColor="text1"/>
        </w:rPr>
        <w:t xml:space="preserve"> </w:t>
      </w:r>
    </w:p>
    <w:p w14:paraId="2DA06811" w14:textId="1DAB43A6" w:rsidR="0083797E" w:rsidRPr="007974EB" w:rsidRDefault="008F4C5B" w:rsidP="007974EB">
      <w:pPr>
        <w:pStyle w:val="Nagwek1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Usterka Programistyczna </w:t>
      </w:r>
      <w:r w:rsidRPr="007974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DC52C70" w14:textId="1CDD94A6" w:rsidR="0083797E" w:rsidRPr="007974EB" w:rsidRDefault="0083797E" w:rsidP="007974EB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usunięcia 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Usterki Programistycznej</w:t>
      </w:r>
      <w:r w:rsidR="008F4C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7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dni kalendarzowych liczonych od upływu czasu reakcji serwisu Wykonawcy na </w:t>
      </w:r>
      <w:r w:rsidR="00B7706E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Serwisowe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usunięcia 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Usterki Programistycznej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wykonania przez Wykonawcę testu poprawnego działania 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Oprogramowania,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zaakceptowanego przez Zamawiającego.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046C3D8" w14:textId="73DEFEAB" w:rsidR="0083797E" w:rsidRPr="007974EB" w:rsidRDefault="0083797E" w:rsidP="007974EB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usunięciu 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Usterki Programistycznej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wykonaniu testu poprawnego działania 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Oprogramowania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zaakceptowanego przez Zamawiającego, 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Serwisowe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traktowane jest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jako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zakończone a 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Usterk</w:t>
      </w:r>
      <w:r w:rsidR="00B7706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Programistyczn</w:t>
      </w:r>
      <w:r w:rsidR="00B7706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uważana jest za rozwiązaną.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5D3F264" w14:textId="060C8EB5" w:rsidR="0083797E" w:rsidRPr="007974EB" w:rsidRDefault="0083797E" w:rsidP="007974EB">
      <w:pPr>
        <w:pStyle w:val="Akapitzlist"/>
        <w:numPr>
          <w:ilvl w:val="0"/>
          <w:numId w:val="36"/>
        </w:numPr>
        <w:spacing w:after="1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Serwisowe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ostatecznie zamykane jeżeli upłynęło </w:t>
      </w:r>
      <w:r w:rsidR="00EF6C88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terminu usunięcia </w:t>
      </w:r>
      <w:r w:rsidR="008F4C5B"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Usterk</w:t>
      </w:r>
      <w:r w:rsidR="00B770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8F4C5B"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Programistyczn</w:t>
      </w:r>
      <w:r w:rsidR="00B770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ej</w:t>
      </w:r>
      <w:r w:rsidR="008F4C5B"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wykonania testu </w:t>
      </w:r>
      <w:r w:rsidR="008F4C5B"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Oprogramowania</w:t>
      </w:r>
      <w:r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zaakceptowanego przez </w:t>
      </w:r>
      <w:r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Zamawiającego, a Zamawiający nie wniósł w tym czasie zastrzeżeń do wyniku działań podjętych przez Wykonawcę w celu usunięcia </w:t>
      </w:r>
      <w:r w:rsidR="008F4C5B" w:rsidRPr="0079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Usterki Programistycznej. </w:t>
      </w:r>
      <w:r w:rsidR="008F4C5B" w:rsidRPr="00797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F068D4B" w14:textId="1C5DDE6A" w:rsidR="0083797E" w:rsidRPr="007974EB" w:rsidRDefault="0083797E" w:rsidP="007974EB">
      <w:pPr>
        <w:spacing w:after="160"/>
        <w:jc w:val="both"/>
        <w:rPr>
          <w:rFonts w:eastAsia="Calibri"/>
          <w:color w:val="000000" w:themeColor="text1"/>
        </w:rPr>
      </w:pPr>
    </w:p>
    <w:p w14:paraId="6803FBF1" w14:textId="77777777" w:rsidR="000C7417" w:rsidRPr="007974EB" w:rsidRDefault="000C7417" w:rsidP="007974EB">
      <w:pPr>
        <w:ind w:left="-15" w:firstLine="15"/>
        <w:jc w:val="both"/>
        <w:rPr>
          <w:b/>
          <w:color w:val="000000" w:themeColor="text1"/>
        </w:rPr>
      </w:pPr>
    </w:p>
    <w:p w14:paraId="7BE52ABB" w14:textId="50BB4FAB" w:rsidR="000C7417" w:rsidRPr="007974EB" w:rsidRDefault="000C7417" w:rsidP="007974EB">
      <w:pPr>
        <w:ind w:left="-15" w:firstLine="15"/>
        <w:jc w:val="both"/>
        <w:rPr>
          <w:b/>
          <w:color w:val="000000" w:themeColor="text1"/>
        </w:rPr>
      </w:pPr>
      <w:r w:rsidRPr="007974EB">
        <w:rPr>
          <w:b/>
          <w:color w:val="000000" w:themeColor="text1"/>
        </w:rPr>
        <w:t xml:space="preserve">Wykaz modułów </w:t>
      </w:r>
      <w:r w:rsidR="00B7706E">
        <w:rPr>
          <w:b/>
          <w:color w:val="000000" w:themeColor="text1"/>
        </w:rPr>
        <w:t>Systemu objętych</w:t>
      </w:r>
      <w:r w:rsidRPr="007974EB">
        <w:rPr>
          <w:b/>
          <w:color w:val="000000" w:themeColor="text1"/>
        </w:rPr>
        <w:t xml:space="preserve"> przedmiotem świadczenia usług serwisu </w:t>
      </w:r>
      <w:r w:rsidR="009555FB" w:rsidRPr="007974EB">
        <w:rPr>
          <w:b/>
          <w:color w:val="000000" w:themeColor="text1"/>
        </w:rPr>
        <w:t>i</w:t>
      </w:r>
      <w:r w:rsidRPr="007974EB">
        <w:rPr>
          <w:b/>
          <w:color w:val="000000" w:themeColor="text1"/>
        </w:rPr>
        <w:t xml:space="preserve"> dostępu do nowych wersji:</w:t>
      </w:r>
    </w:p>
    <w:tbl>
      <w:tblPr>
        <w:tblStyle w:val="Zwykatabela1"/>
        <w:tblW w:w="5000" w:type="pct"/>
        <w:tblLook w:val="0620" w:firstRow="1" w:lastRow="0" w:firstColumn="0" w:lastColumn="0" w:noHBand="1" w:noVBand="1"/>
      </w:tblPr>
      <w:tblGrid>
        <w:gridCol w:w="7112"/>
        <w:gridCol w:w="782"/>
        <w:gridCol w:w="870"/>
        <w:gridCol w:w="1692"/>
      </w:tblGrid>
      <w:tr w:rsidR="00B7706E" w:rsidRPr="00B7706E" w14:paraId="366A9372" w14:textId="77777777" w:rsidTr="00B77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tcW w:w="3401" w:type="pct"/>
            <w:noWrap/>
            <w:hideMark/>
          </w:tcPr>
          <w:p w14:paraId="1045A826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Moduł</w:t>
            </w:r>
          </w:p>
        </w:tc>
        <w:tc>
          <w:tcPr>
            <w:tcW w:w="374" w:type="pct"/>
            <w:noWrap/>
            <w:hideMark/>
          </w:tcPr>
          <w:p w14:paraId="5B506377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16" w:type="pct"/>
            <w:noWrap/>
            <w:hideMark/>
          </w:tcPr>
          <w:p w14:paraId="3604A5C5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809" w:type="pct"/>
            <w:noWrap/>
            <w:hideMark/>
          </w:tcPr>
          <w:p w14:paraId="6B5852BA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Okres</w:t>
            </w:r>
          </w:p>
        </w:tc>
      </w:tr>
      <w:tr w:rsidR="00B7706E" w:rsidRPr="00B7706E" w14:paraId="12917B81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79B0A3C9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Izba Przyjęć</w:t>
            </w:r>
          </w:p>
        </w:tc>
        <w:tc>
          <w:tcPr>
            <w:tcW w:w="374" w:type="pct"/>
            <w:noWrap/>
            <w:hideMark/>
          </w:tcPr>
          <w:p w14:paraId="088849F0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6F892FA9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7CF65E6D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2F11FBDA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78515223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Oddział</w:t>
            </w:r>
          </w:p>
        </w:tc>
        <w:tc>
          <w:tcPr>
            <w:tcW w:w="374" w:type="pct"/>
            <w:noWrap/>
            <w:hideMark/>
          </w:tcPr>
          <w:p w14:paraId="62C8F7D5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52D88E9A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58E39D2F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558700D3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3A4D0B44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Biuro Przyjęć, Statystyka</w:t>
            </w:r>
          </w:p>
        </w:tc>
        <w:tc>
          <w:tcPr>
            <w:tcW w:w="374" w:type="pct"/>
            <w:noWrap/>
            <w:hideMark/>
          </w:tcPr>
          <w:p w14:paraId="38B5F6E3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37CD2B5F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5505AB3C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181AA32C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68E7CAFB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Kolejki Oczekujących</w:t>
            </w:r>
          </w:p>
        </w:tc>
        <w:tc>
          <w:tcPr>
            <w:tcW w:w="374" w:type="pct"/>
            <w:noWrap/>
            <w:hideMark/>
          </w:tcPr>
          <w:p w14:paraId="1F63005D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" w:type="pct"/>
            <w:noWrap/>
            <w:hideMark/>
          </w:tcPr>
          <w:p w14:paraId="3411A8F5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SRW </w:t>
            </w:r>
          </w:p>
        </w:tc>
        <w:tc>
          <w:tcPr>
            <w:tcW w:w="809" w:type="pct"/>
            <w:noWrap/>
            <w:hideMark/>
          </w:tcPr>
          <w:p w14:paraId="248B892F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29C51211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050A7D72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Rejestracja Poradni</w:t>
            </w:r>
          </w:p>
        </w:tc>
        <w:tc>
          <w:tcPr>
            <w:tcW w:w="374" w:type="pct"/>
            <w:noWrap/>
            <w:hideMark/>
          </w:tcPr>
          <w:p w14:paraId="7E7B2AEB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562A7587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35EB9522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1C2DDF9B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712A96FC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Poradnia</w:t>
            </w:r>
          </w:p>
        </w:tc>
        <w:tc>
          <w:tcPr>
            <w:tcW w:w="374" w:type="pct"/>
            <w:noWrap/>
            <w:hideMark/>
          </w:tcPr>
          <w:p w14:paraId="09EF3085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3825123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0139A9A5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549132F4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2F659A25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Gabinet</w:t>
            </w:r>
          </w:p>
        </w:tc>
        <w:tc>
          <w:tcPr>
            <w:tcW w:w="374" w:type="pct"/>
            <w:noWrap/>
            <w:hideMark/>
          </w:tcPr>
          <w:p w14:paraId="67D74F86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4A12B437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4A986CC2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22595E17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3B0EBDF2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POZ</w:t>
            </w:r>
          </w:p>
        </w:tc>
        <w:tc>
          <w:tcPr>
            <w:tcW w:w="374" w:type="pct"/>
            <w:noWrap/>
            <w:hideMark/>
          </w:tcPr>
          <w:p w14:paraId="3F99C9FA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09E6463A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6220E0B5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242D5182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6E09EEA8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Rozliczenia</w:t>
            </w:r>
          </w:p>
        </w:tc>
        <w:tc>
          <w:tcPr>
            <w:tcW w:w="374" w:type="pct"/>
            <w:noWrap/>
            <w:hideMark/>
          </w:tcPr>
          <w:p w14:paraId="0E1587BD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6B0515E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3D27351C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458A5702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0BFF0CAC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Panel Lekarski w Poradni</w:t>
            </w:r>
          </w:p>
        </w:tc>
        <w:tc>
          <w:tcPr>
            <w:tcW w:w="374" w:type="pct"/>
            <w:noWrap/>
            <w:hideMark/>
          </w:tcPr>
          <w:p w14:paraId="5295E0E6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5AE1BD28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21228D10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5BBE7B34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08B9DA17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Dokumentacja Medyczna</w:t>
            </w:r>
          </w:p>
        </w:tc>
        <w:tc>
          <w:tcPr>
            <w:tcW w:w="374" w:type="pct"/>
            <w:noWrap/>
            <w:hideMark/>
          </w:tcPr>
          <w:p w14:paraId="5CF063D1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0D32435D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5C4EF29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2E2CE5A3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700D8239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Blok Operacyjny</w:t>
            </w:r>
          </w:p>
        </w:tc>
        <w:tc>
          <w:tcPr>
            <w:tcW w:w="374" w:type="pct"/>
            <w:noWrap/>
            <w:hideMark/>
          </w:tcPr>
          <w:p w14:paraId="5149C4C2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160E30A7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396D38E8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02761F72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4074AE45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Blok Porodowy</w:t>
            </w:r>
          </w:p>
        </w:tc>
        <w:tc>
          <w:tcPr>
            <w:tcW w:w="374" w:type="pct"/>
            <w:noWrap/>
            <w:hideMark/>
          </w:tcPr>
          <w:p w14:paraId="574E5599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7336A1D3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11EB144A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6B2FC3E7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267A0E2F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Ordynacja Lekarska</w:t>
            </w:r>
          </w:p>
        </w:tc>
        <w:tc>
          <w:tcPr>
            <w:tcW w:w="374" w:type="pct"/>
            <w:noWrap/>
            <w:hideMark/>
          </w:tcPr>
          <w:p w14:paraId="337EE89F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26AEF843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2176F207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2A964791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7589A50F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Zlecenia Medyczne</w:t>
            </w:r>
          </w:p>
        </w:tc>
        <w:tc>
          <w:tcPr>
            <w:tcW w:w="374" w:type="pct"/>
            <w:noWrap/>
            <w:hideMark/>
          </w:tcPr>
          <w:p w14:paraId="3C8E23B1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33FBFEDD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656D3BA6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4199AF5A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71621B88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Pracownia Diagnostyczna</w:t>
            </w:r>
          </w:p>
        </w:tc>
        <w:tc>
          <w:tcPr>
            <w:tcW w:w="374" w:type="pct"/>
            <w:noWrap/>
            <w:hideMark/>
          </w:tcPr>
          <w:p w14:paraId="5BC723A5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01AF58DF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3EF11404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52C48A79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661775A5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Laboratorium</w:t>
            </w:r>
          </w:p>
        </w:tc>
        <w:tc>
          <w:tcPr>
            <w:tcW w:w="374" w:type="pct"/>
            <w:noWrap/>
            <w:hideMark/>
          </w:tcPr>
          <w:p w14:paraId="2D092F02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545D2110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13CA4BA4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18FDC8BA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1DC68B6B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Bakteriologia</w:t>
            </w:r>
          </w:p>
        </w:tc>
        <w:tc>
          <w:tcPr>
            <w:tcW w:w="374" w:type="pct"/>
            <w:noWrap/>
            <w:hideMark/>
          </w:tcPr>
          <w:p w14:paraId="64DF45D6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648704E5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2AD3C372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7721F9C3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3705D94D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Bank Krwi</w:t>
            </w:r>
          </w:p>
        </w:tc>
        <w:tc>
          <w:tcPr>
            <w:tcW w:w="374" w:type="pct"/>
            <w:noWrap/>
            <w:hideMark/>
          </w:tcPr>
          <w:p w14:paraId="766E398F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7DA313F0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7440DB17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0499B9A1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22C73478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Apteka</w:t>
            </w:r>
          </w:p>
        </w:tc>
        <w:tc>
          <w:tcPr>
            <w:tcW w:w="374" w:type="pct"/>
            <w:noWrap/>
            <w:hideMark/>
          </w:tcPr>
          <w:p w14:paraId="4F34B024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33563909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0DD6CD96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0C84BCED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1042BC5F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Apteczka Oddziałowa</w:t>
            </w:r>
          </w:p>
        </w:tc>
        <w:tc>
          <w:tcPr>
            <w:tcW w:w="374" w:type="pct"/>
            <w:noWrap/>
            <w:hideMark/>
          </w:tcPr>
          <w:p w14:paraId="6B4140E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4164E20C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5640BC4D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6DE08E96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3E218A0E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lastRenderedPageBreak/>
              <w:t>Eskulap - Zakażenia Szpitalne</w:t>
            </w:r>
          </w:p>
        </w:tc>
        <w:tc>
          <w:tcPr>
            <w:tcW w:w="374" w:type="pct"/>
            <w:noWrap/>
            <w:hideMark/>
          </w:tcPr>
          <w:p w14:paraId="27B9FE26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2557C116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32973532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5EF44B3E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38A5ECEF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Rehabilitacja</w:t>
            </w:r>
          </w:p>
        </w:tc>
        <w:tc>
          <w:tcPr>
            <w:tcW w:w="374" w:type="pct"/>
            <w:noWrap/>
            <w:hideMark/>
          </w:tcPr>
          <w:p w14:paraId="507F544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3FD2191D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7A1A5322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5B21F81D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1A63B02F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Magazyn</w:t>
            </w:r>
          </w:p>
        </w:tc>
        <w:tc>
          <w:tcPr>
            <w:tcW w:w="374" w:type="pct"/>
            <w:noWrap/>
            <w:hideMark/>
          </w:tcPr>
          <w:p w14:paraId="7D6AB2E4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015DE166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099CB03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1E1624EC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2B097E4D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Żywienie</w:t>
            </w:r>
          </w:p>
        </w:tc>
        <w:tc>
          <w:tcPr>
            <w:tcW w:w="374" w:type="pct"/>
            <w:noWrap/>
            <w:hideMark/>
          </w:tcPr>
          <w:p w14:paraId="263F1B21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5E007B95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5391DE9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4DB9FBD2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759F30E7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Kalkulacja Kosztów Procedur</w:t>
            </w:r>
          </w:p>
        </w:tc>
        <w:tc>
          <w:tcPr>
            <w:tcW w:w="374" w:type="pct"/>
            <w:noWrap/>
            <w:hideMark/>
          </w:tcPr>
          <w:p w14:paraId="7723FF48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3B05669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593E7FCF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0AB5AEE3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270333CD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Rachunek Kosztów Leczenia</w:t>
            </w:r>
          </w:p>
        </w:tc>
        <w:tc>
          <w:tcPr>
            <w:tcW w:w="374" w:type="pct"/>
            <w:noWrap/>
            <w:hideMark/>
          </w:tcPr>
          <w:p w14:paraId="40E7151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7C21EAF9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3C4052CF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1EB9867A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462CEB32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Administrator</w:t>
            </w:r>
          </w:p>
        </w:tc>
        <w:tc>
          <w:tcPr>
            <w:tcW w:w="374" w:type="pct"/>
            <w:noWrap/>
            <w:hideMark/>
          </w:tcPr>
          <w:p w14:paraId="4447C8B0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10EAD484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ST </w:t>
            </w:r>
          </w:p>
        </w:tc>
        <w:tc>
          <w:tcPr>
            <w:tcW w:w="809" w:type="pct"/>
            <w:noWrap/>
            <w:hideMark/>
          </w:tcPr>
          <w:p w14:paraId="1BE797DC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7F36C86F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2018CADA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NT</w:t>
            </w:r>
          </w:p>
        </w:tc>
        <w:tc>
          <w:tcPr>
            <w:tcW w:w="374" w:type="pct"/>
            <w:noWrap/>
            <w:hideMark/>
          </w:tcPr>
          <w:p w14:paraId="722ADBCB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" w:type="pct"/>
            <w:noWrap/>
            <w:hideMark/>
          </w:tcPr>
          <w:p w14:paraId="713EE956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SRW </w:t>
            </w:r>
          </w:p>
        </w:tc>
        <w:tc>
          <w:tcPr>
            <w:tcW w:w="809" w:type="pct"/>
            <w:noWrap/>
            <w:hideMark/>
          </w:tcPr>
          <w:p w14:paraId="158A8C58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243A6BDB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6437AA69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Panel Lekarski</w:t>
            </w:r>
          </w:p>
        </w:tc>
        <w:tc>
          <w:tcPr>
            <w:tcW w:w="374" w:type="pct"/>
            <w:noWrap/>
            <w:hideMark/>
          </w:tcPr>
          <w:p w14:paraId="469160FA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524220B3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RU </w:t>
            </w:r>
          </w:p>
        </w:tc>
        <w:tc>
          <w:tcPr>
            <w:tcW w:w="809" w:type="pct"/>
            <w:noWrap/>
            <w:hideMark/>
          </w:tcPr>
          <w:p w14:paraId="4DED509D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25C8642E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27BED614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Eskulap – </w:t>
            </w:r>
            <w:proofErr w:type="spellStart"/>
            <w:r w:rsidRPr="00B7706E">
              <w:rPr>
                <w:color w:val="000000"/>
                <w:sz w:val="20"/>
                <w:szCs w:val="20"/>
                <w:lang w:eastAsia="pl-PL"/>
              </w:rPr>
              <w:t>eRejestracja</w:t>
            </w:r>
            <w:proofErr w:type="spellEnd"/>
          </w:p>
        </w:tc>
        <w:tc>
          <w:tcPr>
            <w:tcW w:w="374" w:type="pct"/>
            <w:noWrap/>
            <w:hideMark/>
          </w:tcPr>
          <w:p w14:paraId="5F27728A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" w:type="pct"/>
            <w:noWrap/>
            <w:hideMark/>
          </w:tcPr>
          <w:p w14:paraId="0761F798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SRW </w:t>
            </w:r>
          </w:p>
        </w:tc>
        <w:tc>
          <w:tcPr>
            <w:tcW w:w="809" w:type="pct"/>
            <w:noWrap/>
            <w:hideMark/>
          </w:tcPr>
          <w:p w14:paraId="5464456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20965CDD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146522A9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Eskulap – </w:t>
            </w:r>
            <w:proofErr w:type="spellStart"/>
            <w:r w:rsidRPr="00B7706E">
              <w:rPr>
                <w:color w:val="000000"/>
                <w:sz w:val="20"/>
                <w:szCs w:val="20"/>
                <w:lang w:eastAsia="pl-PL"/>
              </w:rPr>
              <w:t>eWyniki</w:t>
            </w:r>
            <w:proofErr w:type="spellEnd"/>
          </w:p>
        </w:tc>
        <w:tc>
          <w:tcPr>
            <w:tcW w:w="374" w:type="pct"/>
            <w:noWrap/>
            <w:hideMark/>
          </w:tcPr>
          <w:p w14:paraId="06EF6E83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" w:type="pct"/>
            <w:noWrap/>
            <w:hideMark/>
          </w:tcPr>
          <w:p w14:paraId="2A6F4526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SRW </w:t>
            </w:r>
          </w:p>
        </w:tc>
        <w:tc>
          <w:tcPr>
            <w:tcW w:w="809" w:type="pct"/>
            <w:noWrap/>
            <w:hideMark/>
          </w:tcPr>
          <w:p w14:paraId="09BC8711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289D6817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0361F86E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Powiadomienia</w:t>
            </w:r>
          </w:p>
        </w:tc>
        <w:tc>
          <w:tcPr>
            <w:tcW w:w="374" w:type="pct"/>
            <w:noWrap/>
            <w:hideMark/>
          </w:tcPr>
          <w:p w14:paraId="60844A22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" w:type="pct"/>
            <w:noWrap/>
            <w:hideMark/>
          </w:tcPr>
          <w:p w14:paraId="4E1CE0B4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SRW </w:t>
            </w:r>
          </w:p>
        </w:tc>
        <w:tc>
          <w:tcPr>
            <w:tcW w:w="809" w:type="pct"/>
            <w:noWrap/>
            <w:hideMark/>
          </w:tcPr>
          <w:p w14:paraId="44E537E0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79D8777A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08C9C054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Podpis elektroniczny z archiwum dokumentów cyfrowych</w:t>
            </w:r>
          </w:p>
        </w:tc>
        <w:tc>
          <w:tcPr>
            <w:tcW w:w="374" w:type="pct"/>
            <w:noWrap/>
            <w:hideMark/>
          </w:tcPr>
          <w:p w14:paraId="3EE407B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" w:type="pct"/>
            <w:noWrap/>
            <w:hideMark/>
          </w:tcPr>
          <w:p w14:paraId="4D09EAD3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SRW </w:t>
            </w:r>
          </w:p>
        </w:tc>
        <w:tc>
          <w:tcPr>
            <w:tcW w:w="809" w:type="pct"/>
            <w:noWrap/>
            <w:hideMark/>
          </w:tcPr>
          <w:p w14:paraId="10828296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7EC43013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5A77E609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Eskulap – </w:t>
            </w:r>
            <w:proofErr w:type="spellStart"/>
            <w:r w:rsidRPr="00B7706E">
              <w:rPr>
                <w:color w:val="000000"/>
                <w:sz w:val="20"/>
                <w:szCs w:val="20"/>
                <w:lang w:eastAsia="pl-PL"/>
              </w:rPr>
              <w:t>mObchód</w:t>
            </w:r>
            <w:proofErr w:type="spellEnd"/>
          </w:p>
        </w:tc>
        <w:tc>
          <w:tcPr>
            <w:tcW w:w="374" w:type="pct"/>
            <w:noWrap/>
            <w:hideMark/>
          </w:tcPr>
          <w:p w14:paraId="44C0BD4A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312A92E8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ST </w:t>
            </w:r>
          </w:p>
        </w:tc>
        <w:tc>
          <w:tcPr>
            <w:tcW w:w="809" w:type="pct"/>
            <w:noWrap/>
            <w:hideMark/>
          </w:tcPr>
          <w:p w14:paraId="49528BA6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0175B18B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7868AF3A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Eskulap – </w:t>
            </w:r>
            <w:proofErr w:type="spellStart"/>
            <w:r w:rsidRPr="00B7706E">
              <w:rPr>
                <w:color w:val="000000"/>
                <w:sz w:val="20"/>
                <w:szCs w:val="20"/>
                <w:lang w:eastAsia="pl-PL"/>
              </w:rPr>
              <w:t>mApteka</w:t>
            </w:r>
            <w:proofErr w:type="spellEnd"/>
          </w:p>
        </w:tc>
        <w:tc>
          <w:tcPr>
            <w:tcW w:w="374" w:type="pct"/>
            <w:noWrap/>
            <w:hideMark/>
          </w:tcPr>
          <w:p w14:paraId="631738A8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0CE57727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ST </w:t>
            </w:r>
          </w:p>
        </w:tc>
        <w:tc>
          <w:tcPr>
            <w:tcW w:w="809" w:type="pct"/>
            <w:noWrap/>
            <w:hideMark/>
          </w:tcPr>
          <w:p w14:paraId="5A18B8C8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1EB7D41A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07B30F51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PACS</w:t>
            </w:r>
          </w:p>
        </w:tc>
        <w:tc>
          <w:tcPr>
            <w:tcW w:w="374" w:type="pct"/>
            <w:noWrap/>
            <w:hideMark/>
          </w:tcPr>
          <w:p w14:paraId="7B5F46A4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1125EA38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SRW </w:t>
            </w:r>
          </w:p>
        </w:tc>
        <w:tc>
          <w:tcPr>
            <w:tcW w:w="809" w:type="pct"/>
            <w:noWrap/>
            <w:hideMark/>
          </w:tcPr>
          <w:p w14:paraId="7697201C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723E5CFC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6872DD79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DICOM</w:t>
            </w:r>
          </w:p>
        </w:tc>
        <w:tc>
          <w:tcPr>
            <w:tcW w:w="374" w:type="pct"/>
            <w:noWrap/>
            <w:hideMark/>
          </w:tcPr>
          <w:p w14:paraId="19A75FEC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4517A8F7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URZ </w:t>
            </w:r>
          </w:p>
        </w:tc>
        <w:tc>
          <w:tcPr>
            <w:tcW w:w="809" w:type="pct"/>
            <w:noWrap/>
            <w:hideMark/>
          </w:tcPr>
          <w:p w14:paraId="37B9E977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3ADAE7A0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62FF1212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Eskulap - </w:t>
            </w:r>
            <w:proofErr w:type="spellStart"/>
            <w:r w:rsidRPr="00B7706E">
              <w:rPr>
                <w:color w:val="000000"/>
                <w:sz w:val="20"/>
                <w:szCs w:val="20"/>
                <w:lang w:eastAsia="pl-PL"/>
              </w:rPr>
              <w:t>Replikator</w:t>
            </w:r>
            <w:proofErr w:type="spellEnd"/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 Danych</w:t>
            </w:r>
          </w:p>
        </w:tc>
        <w:tc>
          <w:tcPr>
            <w:tcW w:w="374" w:type="pct"/>
            <w:noWrap/>
            <w:hideMark/>
          </w:tcPr>
          <w:p w14:paraId="6E6517F3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" w:type="pct"/>
            <w:noWrap/>
            <w:hideMark/>
          </w:tcPr>
          <w:p w14:paraId="3754B632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URZ </w:t>
            </w:r>
          </w:p>
        </w:tc>
        <w:tc>
          <w:tcPr>
            <w:tcW w:w="809" w:type="pct"/>
            <w:noWrap/>
            <w:hideMark/>
          </w:tcPr>
          <w:p w14:paraId="47DE6BD0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2EC64CF2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17FEB60C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Sterownik Analizatora</w:t>
            </w:r>
          </w:p>
        </w:tc>
        <w:tc>
          <w:tcPr>
            <w:tcW w:w="374" w:type="pct"/>
            <w:noWrap/>
            <w:hideMark/>
          </w:tcPr>
          <w:p w14:paraId="219AA255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445264A8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URZ </w:t>
            </w:r>
          </w:p>
        </w:tc>
        <w:tc>
          <w:tcPr>
            <w:tcW w:w="809" w:type="pct"/>
            <w:noWrap/>
            <w:hideMark/>
          </w:tcPr>
          <w:p w14:paraId="27EC4957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1A8A62B2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1AD4EA83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- HL7</w:t>
            </w:r>
          </w:p>
        </w:tc>
        <w:tc>
          <w:tcPr>
            <w:tcW w:w="374" w:type="pct"/>
            <w:noWrap/>
            <w:hideMark/>
          </w:tcPr>
          <w:p w14:paraId="75355B69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416" w:type="pct"/>
            <w:noWrap/>
            <w:hideMark/>
          </w:tcPr>
          <w:p w14:paraId="1B00B159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SYS </w:t>
            </w:r>
          </w:p>
        </w:tc>
        <w:tc>
          <w:tcPr>
            <w:tcW w:w="809" w:type="pct"/>
            <w:noWrap/>
            <w:hideMark/>
          </w:tcPr>
          <w:p w14:paraId="04A073E2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7669AD70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71673450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Eskulap – Integrator</w:t>
            </w:r>
          </w:p>
        </w:tc>
        <w:tc>
          <w:tcPr>
            <w:tcW w:w="374" w:type="pct"/>
            <w:noWrap/>
            <w:hideMark/>
          </w:tcPr>
          <w:p w14:paraId="1F4EE1D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" w:type="pct"/>
            <w:noWrap/>
            <w:hideMark/>
          </w:tcPr>
          <w:p w14:paraId="303BBE6B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SYS </w:t>
            </w:r>
          </w:p>
        </w:tc>
        <w:tc>
          <w:tcPr>
            <w:tcW w:w="809" w:type="pct"/>
            <w:noWrap/>
            <w:hideMark/>
          </w:tcPr>
          <w:p w14:paraId="7F04CE42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189116C2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70DE3F85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Eskulap – </w:t>
            </w:r>
            <w:proofErr w:type="spellStart"/>
            <w:r w:rsidRPr="00B7706E">
              <w:rPr>
                <w:color w:val="000000"/>
                <w:sz w:val="20"/>
                <w:szCs w:val="20"/>
                <w:lang w:eastAsia="pl-PL"/>
              </w:rPr>
              <w:t>Gruper</w:t>
            </w:r>
            <w:proofErr w:type="spellEnd"/>
          </w:p>
        </w:tc>
        <w:tc>
          <w:tcPr>
            <w:tcW w:w="374" w:type="pct"/>
            <w:noWrap/>
            <w:hideMark/>
          </w:tcPr>
          <w:p w14:paraId="1937D5CB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" w:type="pct"/>
            <w:noWrap/>
            <w:hideMark/>
          </w:tcPr>
          <w:p w14:paraId="0E11859F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SRW </w:t>
            </w:r>
          </w:p>
        </w:tc>
        <w:tc>
          <w:tcPr>
            <w:tcW w:w="809" w:type="pct"/>
            <w:noWrap/>
            <w:hideMark/>
          </w:tcPr>
          <w:p w14:paraId="513FD311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62394A54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00117ECE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Autoryzacja w LDAP</w:t>
            </w:r>
          </w:p>
        </w:tc>
        <w:tc>
          <w:tcPr>
            <w:tcW w:w="374" w:type="pct"/>
            <w:noWrap/>
            <w:hideMark/>
          </w:tcPr>
          <w:p w14:paraId="3A3A570A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" w:type="pct"/>
            <w:noWrap/>
            <w:hideMark/>
          </w:tcPr>
          <w:p w14:paraId="6B29E8EF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SRW </w:t>
            </w:r>
          </w:p>
        </w:tc>
        <w:tc>
          <w:tcPr>
            <w:tcW w:w="809" w:type="pct"/>
            <w:noWrap/>
            <w:hideMark/>
          </w:tcPr>
          <w:p w14:paraId="41D9F92F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  <w:tr w:rsidR="00B7706E" w:rsidRPr="00B7706E" w14:paraId="0A33AFD8" w14:textId="77777777" w:rsidTr="00B7706E">
        <w:trPr>
          <w:trHeight w:hRule="exact" w:val="255"/>
        </w:trPr>
        <w:tc>
          <w:tcPr>
            <w:tcW w:w="3401" w:type="pct"/>
            <w:noWrap/>
            <w:hideMark/>
          </w:tcPr>
          <w:p w14:paraId="5A9DDE57" w14:textId="77777777" w:rsidR="00B7706E" w:rsidRPr="00B7706E" w:rsidRDefault="00B7706E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706E">
              <w:rPr>
                <w:color w:val="000000"/>
                <w:sz w:val="20"/>
                <w:szCs w:val="20"/>
                <w:lang w:eastAsia="pl-PL"/>
              </w:rPr>
              <w:t>eZLA</w:t>
            </w:r>
            <w:proofErr w:type="spellEnd"/>
          </w:p>
        </w:tc>
        <w:tc>
          <w:tcPr>
            <w:tcW w:w="374" w:type="pct"/>
            <w:noWrap/>
            <w:hideMark/>
          </w:tcPr>
          <w:p w14:paraId="7567A2FE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" w:type="pct"/>
            <w:noWrap/>
            <w:hideMark/>
          </w:tcPr>
          <w:p w14:paraId="23E4DFFD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 xml:space="preserve">SRW </w:t>
            </w:r>
          </w:p>
        </w:tc>
        <w:tc>
          <w:tcPr>
            <w:tcW w:w="809" w:type="pct"/>
            <w:noWrap/>
            <w:hideMark/>
          </w:tcPr>
          <w:p w14:paraId="1E71AE2D" w14:textId="77777777" w:rsidR="00B7706E" w:rsidRPr="00B7706E" w:rsidRDefault="00B7706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7706E">
              <w:rPr>
                <w:color w:val="000000"/>
                <w:sz w:val="20"/>
                <w:szCs w:val="20"/>
                <w:lang w:eastAsia="pl-PL"/>
              </w:rPr>
              <w:t>bezterminowa</w:t>
            </w:r>
          </w:p>
        </w:tc>
      </w:tr>
    </w:tbl>
    <w:p w14:paraId="4DEF8CC4" w14:textId="2DC25420" w:rsidR="000C7417" w:rsidRPr="007974EB" w:rsidRDefault="000C7417" w:rsidP="007974EB">
      <w:pPr>
        <w:widowControl/>
        <w:suppressAutoHyphens w:val="0"/>
        <w:jc w:val="both"/>
        <w:rPr>
          <w:rFonts w:eastAsia="Calibri"/>
          <w:b/>
          <w:bCs/>
          <w:color w:val="000000" w:themeColor="text1"/>
          <w:kern w:val="0"/>
          <w:lang w:eastAsia="pl-PL"/>
        </w:rPr>
      </w:pPr>
    </w:p>
    <w:p w14:paraId="582A40C7" w14:textId="77777777" w:rsidR="000C7417" w:rsidRPr="007974EB" w:rsidRDefault="000C7417" w:rsidP="007974EB">
      <w:pPr>
        <w:spacing w:after="160"/>
        <w:jc w:val="both"/>
        <w:rPr>
          <w:rFonts w:eastAsia="Calibri"/>
          <w:color w:val="000000" w:themeColor="text1"/>
        </w:rPr>
      </w:pPr>
    </w:p>
    <w:p w14:paraId="29673B1B" w14:textId="77777777" w:rsidR="0083797E" w:rsidRPr="007974EB" w:rsidRDefault="0083797E" w:rsidP="007974EB">
      <w:pPr>
        <w:jc w:val="both"/>
        <w:rPr>
          <w:color w:val="000000" w:themeColor="text1"/>
        </w:rPr>
      </w:pPr>
    </w:p>
    <w:p w14:paraId="3292EAF6" w14:textId="77777777" w:rsidR="0083797E" w:rsidRPr="007974EB" w:rsidRDefault="0083797E" w:rsidP="007974EB">
      <w:pPr>
        <w:spacing w:after="40"/>
        <w:jc w:val="both"/>
        <w:rPr>
          <w:color w:val="000000" w:themeColor="text1"/>
        </w:rPr>
      </w:pPr>
    </w:p>
    <w:p w14:paraId="791B03A3" w14:textId="77777777" w:rsidR="007C7385" w:rsidRPr="007974EB" w:rsidRDefault="007C7385" w:rsidP="007974EB">
      <w:pPr>
        <w:jc w:val="both"/>
        <w:rPr>
          <w:color w:val="000000" w:themeColor="text1"/>
        </w:rPr>
      </w:pPr>
    </w:p>
    <w:sectPr w:rsidR="007C7385" w:rsidRPr="007974EB" w:rsidSect="007974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76F2A" w14:textId="77777777" w:rsidR="00DC1F2E" w:rsidRDefault="00DC1F2E">
      <w:r>
        <w:separator/>
      </w:r>
    </w:p>
  </w:endnote>
  <w:endnote w:type="continuationSeparator" w:id="0">
    <w:p w14:paraId="1CC4372F" w14:textId="77777777" w:rsidR="00DC1F2E" w:rsidRDefault="00DC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BBD2F" w14:textId="77777777" w:rsidR="00DC1F2E" w:rsidRDefault="00DC1F2E">
      <w:r>
        <w:separator/>
      </w:r>
    </w:p>
  </w:footnote>
  <w:footnote w:type="continuationSeparator" w:id="0">
    <w:p w14:paraId="495872C2" w14:textId="77777777" w:rsidR="00DC1F2E" w:rsidRDefault="00DC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67E62" w14:textId="42793563" w:rsidR="007974EB" w:rsidRDefault="007974EB" w:rsidP="007974EB">
    <w:pPr>
      <w:pStyle w:val="Nagwek"/>
      <w:jc w:val="right"/>
    </w:pPr>
    <w:r>
      <w:t>Załącznik nr 7 do SWZ</w:t>
    </w:r>
  </w:p>
  <w:p w14:paraId="772B5296" w14:textId="512E115B" w:rsidR="007974EB" w:rsidRDefault="007974EB" w:rsidP="007974EB">
    <w:pPr>
      <w:pStyle w:val="Nagwek"/>
    </w:pPr>
    <w:r w:rsidRPr="00404197">
      <w:t>Znak sprawy:</w:t>
    </w:r>
    <w:r>
      <w:t xml:space="preserve"> </w:t>
    </w:r>
    <w:r w:rsidR="00404197">
      <w:t>CZMZ/2500/7/2024</w:t>
    </w:r>
  </w:p>
  <w:p w14:paraId="0D41943B" w14:textId="77777777" w:rsidR="007974EB" w:rsidRDefault="00797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6CF6D4E"/>
    <w:multiLevelType w:val="hybridMultilevel"/>
    <w:tmpl w:val="3E0A53AE"/>
    <w:lvl w:ilvl="0" w:tplc="04150011">
      <w:start w:val="1"/>
      <w:numFmt w:val="decimal"/>
      <w:lvlText w:val="%1)"/>
      <w:lvlJc w:val="left"/>
      <w:pPr>
        <w:ind w:left="362" w:hanging="360"/>
      </w:p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905254A"/>
    <w:multiLevelType w:val="hybridMultilevel"/>
    <w:tmpl w:val="CD9452F8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9C903A0"/>
    <w:multiLevelType w:val="hybridMultilevel"/>
    <w:tmpl w:val="6A6AE4AE"/>
    <w:lvl w:ilvl="0" w:tplc="890C1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84ACA"/>
    <w:multiLevelType w:val="hybridMultilevel"/>
    <w:tmpl w:val="C2B2A382"/>
    <w:lvl w:ilvl="0" w:tplc="BCC2DBFC">
      <w:start w:val="1"/>
      <w:numFmt w:val="bullet"/>
      <w:lvlText w:val=""/>
      <w:lvlJc w:val="left"/>
      <w:pPr>
        <w:ind w:left="155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413AC">
      <w:start w:val="1"/>
      <w:numFmt w:val="lowerLetter"/>
      <w:lvlText w:val="%2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C5292">
      <w:start w:val="1"/>
      <w:numFmt w:val="lowerRoman"/>
      <w:lvlText w:val="%3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4C3D00">
      <w:start w:val="1"/>
      <w:numFmt w:val="decimal"/>
      <w:lvlText w:val="%4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84F3A">
      <w:start w:val="1"/>
      <w:numFmt w:val="lowerLetter"/>
      <w:lvlText w:val="%5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AFF84">
      <w:start w:val="1"/>
      <w:numFmt w:val="lowerRoman"/>
      <w:lvlText w:val="%6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E307E">
      <w:start w:val="1"/>
      <w:numFmt w:val="decimal"/>
      <w:lvlText w:val="%7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E5964">
      <w:start w:val="1"/>
      <w:numFmt w:val="lowerLetter"/>
      <w:lvlText w:val="%8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EAC0C">
      <w:start w:val="1"/>
      <w:numFmt w:val="lowerRoman"/>
      <w:lvlText w:val="%9"/>
      <w:lvlJc w:val="left"/>
      <w:pPr>
        <w:ind w:left="7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89100E"/>
    <w:multiLevelType w:val="hybridMultilevel"/>
    <w:tmpl w:val="20E66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5C9B"/>
    <w:multiLevelType w:val="hybridMultilevel"/>
    <w:tmpl w:val="8E025C0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129473CA"/>
    <w:multiLevelType w:val="multilevel"/>
    <w:tmpl w:val="9324761E"/>
    <w:lvl w:ilvl="0">
      <w:start w:val="1"/>
      <w:numFmt w:val="decimal"/>
      <w:lvlText w:val="%1)"/>
      <w:lvlJc w:val="left"/>
      <w:pPr>
        <w:ind w:left="9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D0525D"/>
    <w:multiLevelType w:val="hybridMultilevel"/>
    <w:tmpl w:val="035417F0"/>
    <w:lvl w:ilvl="0" w:tplc="C4C8C3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8F0EA">
      <w:start w:val="8"/>
      <w:numFmt w:val="lowerLetter"/>
      <w:lvlText w:val="%2)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9A6E68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6FBEC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E3E96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709BE8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22E280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88568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6067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70300D"/>
    <w:multiLevelType w:val="multilevel"/>
    <w:tmpl w:val="3998C5F4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07" w:hanging="70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eastAsia="Calibri" w:hint="default"/>
      </w:rPr>
    </w:lvl>
  </w:abstractNum>
  <w:abstractNum w:abstractNumId="10" w15:restartNumberingAfterBreak="0">
    <w:nsid w:val="1D9B7D53"/>
    <w:multiLevelType w:val="hybridMultilevel"/>
    <w:tmpl w:val="6E4E16CE"/>
    <w:lvl w:ilvl="0" w:tplc="BCC2DBFC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1F3A2F81"/>
    <w:multiLevelType w:val="hybridMultilevel"/>
    <w:tmpl w:val="6CEADCAE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1FA37744"/>
    <w:multiLevelType w:val="hybridMultilevel"/>
    <w:tmpl w:val="9C725096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22E732D8"/>
    <w:multiLevelType w:val="multilevel"/>
    <w:tmpl w:val="C7F0B4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53C1ADD"/>
    <w:multiLevelType w:val="hybridMultilevel"/>
    <w:tmpl w:val="228E22E2"/>
    <w:lvl w:ilvl="0" w:tplc="CBD41824">
      <w:start w:val="1"/>
      <w:numFmt w:val="ordinal"/>
      <w:lvlText w:val="%1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25B71F41"/>
    <w:multiLevelType w:val="hybridMultilevel"/>
    <w:tmpl w:val="0C6275C6"/>
    <w:lvl w:ilvl="0" w:tplc="B5CE3ECE">
      <w:start w:val="1"/>
      <w:numFmt w:val="decimal"/>
      <w:lvlText w:val="%1."/>
      <w:lvlJc w:val="left"/>
      <w:pPr>
        <w:ind w:left="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0AD16">
      <w:start w:val="1"/>
      <w:numFmt w:val="lowerLetter"/>
      <w:lvlText w:val="%2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8D9E0">
      <w:start w:val="1"/>
      <w:numFmt w:val="bullet"/>
      <w:lvlText w:val="-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8054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CC188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C3958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2228C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0DC24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2C362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723C3A"/>
    <w:multiLevelType w:val="hybridMultilevel"/>
    <w:tmpl w:val="FD5C47FC"/>
    <w:lvl w:ilvl="0" w:tplc="ECB44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2A3526">
      <w:numFmt w:val="bullet"/>
      <w:lvlText w:val=""/>
      <w:lvlJc w:val="left"/>
      <w:pPr>
        <w:ind w:left="10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3E62DBC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3" w:tplc="04CC5250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2E3C1392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3AA42BAE">
      <w:numFmt w:val="bullet"/>
      <w:lvlText w:val="•"/>
      <w:lvlJc w:val="left"/>
      <w:pPr>
        <w:ind w:left="5376" w:hanging="360"/>
      </w:pPr>
      <w:rPr>
        <w:rFonts w:hint="default"/>
        <w:lang w:val="pl-PL" w:eastAsia="en-US" w:bidi="ar-SA"/>
      </w:rPr>
    </w:lvl>
    <w:lvl w:ilvl="6" w:tplc="14D8F8B6">
      <w:numFmt w:val="bullet"/>
      <w:lvlText w:val="•"/>
      <w:lvlJc w:val="left"/>
      <w:pPr>
        <w:ind w:left="6450" w:hanging="360"/>
      </w:pPr>
      <w:rPr>
        <w:rFonts w:hint="default"/>
        <w:lang w:val="pl-PL" w:eastAsia="en-US" w:bidi="ar-SA"/>
      </w:rPr>
    </w:lvl>
    <w:lvl w:ilvl="7" w:tplc="FB2094B2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  <w:lvl w:ilvl="8" w:tplc="EE002C90">
      <w:numFmt w:val="bullet"/>
      <w:lvlText w:val="•"/>
      <w:lvlJc w:val="left"/>
      <w:pPr>
        <w:ind w:left="859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BBF0C03"/>
    <w:multiLevelType w:val="hybridMultilevel"/>
    <w:tmpl w:val="2E3C1844"/>
    <w:lvl w:ilvl="0" w:tplc="36DE2EF2">
      <w:start w:val="1"/>
      <w:numFmt w:val="lowerLetter"/>
      <w:lvlText w:val="%1)"/>
      <w:lvlJc w:val="left"/>
      <w:pPr>
        <w:ind w:left="113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A21322">
      <w:numFmt w:val="bullet"/>
      <w:lvlText w:val="•"/>
      <w:lvlJc w:val="left"/>
      <w:pPr>
        <w:ind w:left="2142" w:hanging="356"/>
      </w:pPr>
      <w:rPr>
        <w:rFonts w:hint="default"/>
        <w:lang w:val="pl-PL" w:eastAsia="en-US" w:bidi="ar-SA"/>
      </w:rPr>
    </w:lvl>
    <w:lvl w:ilvl="2" w:tplc="4B8CB3F2">
      <w:numFmt w:val="bullet"/>
      <w:lvlText w:val="•"/>
      <w:lvlJc w:val="left"/>
      <w:pPr>
        <w:ind w:left="3145" w:hanging="356"/>
      </w:pPr>
      <w:rPr>
        <w:rFonts w:hint="default"/>
        <w:lang w:val="pl-PL" w:eastAsia="en-US" w:bidi="ar-SA"/>
      </w:rPr>
    </w:lvl>
    <w:lvl w:ilvl="3" w:tplc="022C90AA">
      <w:numFmt w:val="bullet"/>
      <w:lvlText w:val="•"/>
      <w:lvlJc w:val="left"/>
      <w:pPr>
        <w:ind w:left="4147" w:hanging="356"/>
      </w:pPr>
      <w:rPr>
        <w:rFonts w:hint="default"/>
        <w:lang w:val="pl-PL" w:eastAsia="en-US" w:bidi="ar-SA"/>
      </w:rPr>
    </w:lvl>
    <w:lvl w:ilvl="4" w:tplc="35C2E074">
      <w:numFmt w:val="bullet"/>
      <w:lvlText w:val="•"/>
      <w:lvlJc w:val="left"/>
      <w:pPr>
        <w:ind w:left="5150" w:hanging="356"/>
      </w:pPr>
      <w:rPr>
        <w:rFonts w:hint="default"/>
        <w:lang w:val="pl-PL" w:eastAsia="en-US" w:bidi="ar-SA"/>
      </w:rPr>
    </w:lvl>
    <w:lvl w:ilvl="5" w:tplc="49AE2B5C">
      <w:numFmt w:val="bullet"/>
      <w:lvlText w:val="•"/>
      <w:lvlJc w:val="left"/>
      <w:pPr>
        <w:ind w:left="6153" w:hanging="356"/>
      </w:pPr>
      <w:rPr>
        <w:rFonts w:hint="default"/>
        <w:lang w:val="pl-PL" w:eastAsia="en-US" w:bidi="ar-SA"/>
      </w:rPr>
    </w:lvl>
    <w:lvl w:ilvl="6" w:tplc="E144976C">
      <w:numFmt w:val="bullet"/>
      <w:lvlText w:val="•"/>
      <w:lvlJc w:val="left"/>
      <w:pPr>
        <w:ind w:left="7155" w:hanging="356"/>
      </w:pPr>
      <w:rPr>
        <w:rFonts w:hint="default"/>
        <w:lang w:val="pl-PL" w:eastAsia="en-US" w:bidi="ar-SA"/>
      </w:rPr>
    </w:lvl>
    <w:lvl w:ilvl="7" w:tplc="B0424A92">
      <w:numFmt w:val="bullet"/>
      <w:lvlText w:val="•"/>
      <w:lvlJc w:val="left"/>
      <w:pPr>
        <w:ind w:left="8158" w:hanging="356"/>
      </w:pPr>
      <w:rPr>
        <w:rFonts w:hint="default"/>
        <w:lang w:val="pl-PL" w:eastAsia="en-US" w:bidi="ar-SA"/>
      </w:rPr>
    </w:lvl>
    <w:lvl w:ilvl="8" w:tplc="36C0E75E">
      <w:numFmt w:val="bullet"/>
      <w:lvlText w:val="•"/>
      <w:lvlJc w:val="left"/>
      <w:pPr>
        <w:ind w:left="9161" w:hanging="356"/>
      </w:pPr>
      <w:rPr>
        <w:rFonts w:hint="default"/>
        <w:lang w:val="pl-PL" w:eastAsia="en-US" w:bidi="ar-SA"/>
      </w:rPr>
    </w:lvl>
  </w:abstractNum>
  <w:abstractNum w:abstractNumId="18" w15:restartNumberingAfterBreak="0">
    <w:nsid w:val="2C49389C"/>
    <w:multiLevelType w:val="hybridMultilevel"/>
    <w:tmpl w:val="CF906F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7251D5"/>
    <w:multiLevelType w:val="hybridMultilevel"/>
    <w:tmpl w:val="4C82A02C"/>
    <w:lvl w:ilvl="0" w:tplc="66D8E13E">
      <w:start w:val="1"/>
      <w:numFmt w:val="decimal"/>
      <w:lvlText w:val="%1)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413AC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C5292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4C3D0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84F3A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AFF8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E307E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E5964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EAC0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1F7F7D"/>
    <w:multiLevelType w:val="hybridMultilevel"/>
    <w:tmpl w:val="7D42C3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3524A3"/>
    <w:multiLevelType w:val="hybridMultilevel"/>
    <w:tmpl w:val="8DDA797E"/>
    <w:lvl w:ilvl="0" w:tplc="ACDE4224">
      <w:start w:val="1"/>
      <w:numFmt w:val="decimal"/>
      <w:lvlText w:val="%1."/>
      <w:lvlJc w:val="left"/>
      <w:pPr>
        <w:ind w:left="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619B4">
      <w:start w:val="1"/>
      <w:numFmt w:val="lowerLetter"/>
      <w:lvlText w:val="%2)"/>
      <w:lvlJc w:val="left"/>
      <w:pPr>
        <w:ind w:left="7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8D9E0">
      <w:start w:val="1"/>
      <w:numFmt w:val="bullet"/>
      <w:lvlText w:val="-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8054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CC188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C3958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2228C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0DC24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2C362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B738AC"/>
    <w:multiLevelType w:val="hybridMultilevel"/>
    <w:tmpl w:val="B86A7000"/>
    <w:lvl w:ilvl="0" w:tplc="BCC2DB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60B5547"/>
    <w:multiLevelType w:val="hybridMultilevel"/>
    <w:tmpl w:val="AC1AF61E"/>
    <w:lvl w:ilvl="0" w:tplc="BCC2DB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B6F34B9"/>
    <w:multiLevelType w:val="hybridMultilevel"/>
    <w:tmpl w:val="2E5E1756"/>
    <w:lvl w:ilvl="0" w:tplc="04150005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 w:tplc="04150003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94DD3"/>
    <w:multiLevelType w:val="hybridMultilevel"/>
    <w:tmpl w:val="437A06C8"/>
    <w:lvl w:ilvl="0" w:tplc="CBD41824">
      <w:start w:val="1"/>
      <w:numFmt w:val="ordinal"/>
      <w:lvlText w:val="%1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51CA7F35"/>
    <w:multiLevelType w:val="hybridMultilevel"/>
    <w:tmpl w:val="E55EC60E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1553"/>
    <w:multiLevelType w:val="hybridMultilevel"/>
    <w:tmpl w:val="A712EFFE"/>
    <w:lvl w:ilvl="0" w:tplc="6ECCE0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5C0D88">
      <w:start w:val="1"/>
      <w:numFmt w:val="bullet"/>
      <w:lvlText w:val="o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EA2A2">
      <w:start w:val="1"/>
      <w:numFmt w:val="bullet"/>
      <w:lvlRestart w:val="0"/>
      <w:lvlText w:val="-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2F86C">
      <w:start w:val="1"/>
      <w:numFmt w:val="bullet"/>
      <w:lvlText w:val="•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14294A">
      <w:start w:val="1"/>
      <w:numFmt w:val="bullet"/>
      <w:lvlText w:val="o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AEF3BE">
      <w:start w:val="1"/>
      <w:numFmt w:val="bullet"/>
      <w:lvlText w:val="▪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209CC">
      <w:start w:val="1"/>
      <w:numFmt w:val="bullet"/>
      <w:lvlText w:val="•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3B0E">
      <w:start w:val="1"/>
      <w:numFmt w:val="bullet"/>
      <w:lvlText w:val="o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CD26E">
      <w:start w:val="1"/>
      <w:numFmt w:val="bullet"/>
      <w:lvlText w:val="▪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9D073E"/>
    <w:multiLevelType w:val="hybridMultilevel"/>
    <w:tmpl w:val="F83EF5EC"/>
    <w:lvl w:ilvl="0" w:tplc="BCC2D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91399A"/>
    <w:multiLevelType w:val="hybridMultilevel"/>
    <w:tmpl w:val="0A108A1E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767E4A"/>
    <w:multiLevelType w:val="hybridMultilevel"/>
    <w:tmpl w:val="5E2C3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F0E54"/>
    <w:multiLevelType w:val="hybridMultilevel"/>
    <w:tmpl w:val="7D42C3E2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2A4D31"/>
    <w:multiLevelType w:val="hybridMultilevel"/>
    <w:tmpl w:val="402402D2"/>
    <w:lvl w:ilvl="0" w:tplc="CBD41824">
      <w:start w:val="1"/>
      <w:numFmt w:val="ordinal"/>
      <w:lvlText w:val="%1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 w15:restartNumberingAfterBreak="0">
    <w:nsid w:val="614E3F1D"/>
    <w:multiLevelType w:val="hybridMultilevel"/>
    <w:tmpl w:val="E6DE9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820B20"/>
    <w:multiLevelType w:val="hybridMultilevel"/>
    <w:tmpl w:val="55C4A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15051A"/>
    <w:multiLevelType w:val="multilevel"/>
    <w:tmpl w:val="E60A8A58"/>
    <w:lvl w:ilvl="0">
      <w:start w:val="1"/>
      <w:numFmt w:val="decimal"/>
      <w:lvlText w:val="%1)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E7587E"/>
    <w:multiLevelType w:val="hybridMultilevel"/>
    <w:tmpl w:val="26283E2E"/>
    <w:lvl w:ilvl="0" w:tplc="805CD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26C92"/>
    <w:multiLevelType w:val="hybridMultilevel"/>
    <w:tmpl w:val="D8D4F4AA"/>
    <w:lvl w:ilvl="0" w:tplc="607619B4">
      <w:start w:val="1"/>
      <w:numFmt w:val="lowerLetter"/>
      <w:lvlText w:val="%1)"/>
      <w:lvlJc w:val="left"/>
      <w:pPr>
        <w:ind w:left="7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F0963"/>
    <w:multiLevelType w:val="hybridMultilevel"/>
    <w:tmpl w:val="76F65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05F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066858"/>
    <w:multiLevelType w:val="hybridMultilevel"/>
    <w:tmpl w:val="8E4A3EC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E42653"/>
    <w:multiLevelType w:val="hybridMultilevel"/>
    <w:tmpl w:val="D7F8EC48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13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785448"/>
    <w:multiLevelType w:val="hybridMultilevel"/>
    <w:tmpl w:val="3F865B26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B53AA6"/>
    <w:multiLevelType w:val="hybridMultilevel"/>
    <w:tmpl w:val="663C96AA"/>
    <w:lvl w:ilvl="0" w:tplc="BCC2DBFC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4" w15:restartNumberingAfterBreak="0">
    <w:nsid w:val="75312B45"/>
    <w:multiLevelType w:val="multilevel"/>
    <w:tmpl w:val="737E0280"/>
    <w:lvl w:ilvl="0">
      <w:start w:val="1"/>
      <w:numFmt w:val="bullet"/>
      <w:lvlText w:val=""/>
      <w:lvlJc w:val="left"/>
      <w:pPr>
        <w:ind w:left="130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BD1F11"/>
    <w:multiLevelType w:val="hybridMultilevel"/>
    <w:tmpl w:val="E8D0F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EB7A68"/>
    <w:multiLevelType w:val="hybridMultilevel"/>
    <w:tmpl w:val="CA6AD63A"/>
    <w:lvl w:ilvl="0" w:tplc="CBD41824">
      <w:start w:val="1"/>
      <w:numFmt w:val="ordinal"/>
      <w:lvlText w:val="%1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num w:numId="1" w16cid:durableId="131681992">
    <w:abstractNumId w:val="0"/>
  </w:num>
  <w:num w:numId="2" w16cid:durableId="15695769">
    <w:abstractNumId w:val="24"/>
  </w:num>
  <w:num w:numId="3" w16cid:durableId="1901744530">
    <w:abstractNumId w:val="37"/>
  </w:num>
  <w:num w:numId="4" w16cid:durableId="1224564231">
    <w:abstractNumId w:val="34"/>
  </w:num>
  <w:num w:numId="5" w16cid:durableId="1082024874">
    <w:abstractNumId w:val="42"/>
  </w:num>
  <w:num w:numId="6" w16cid:durableId="327249152">
    <w:abstractNumId w:val="21"/>
  </w:num>
  <w:num w:numId="7" w16cid:durableId="756902088">
    <w:abstractNumId w:val="35"/>
  </w:num>
  <w:num w:numId="8" w16cid:durableId="1571768114">
    <w:abstractNumId w:val="40"/>
  </w:num>
  <w:num w:numId="9" w16cid:durableId="407306652">
    <w:abstractNumId w:val="25"/>
  </w:num>
  <w:num w:numId="10" w16cid:durableId="211230192">
    <w:abstractNumId w:val="7"/>
  </w:num>
  <w:num w:numId="11" w16cid:durableId="97407000">
    <w:abstractNumId w:val="44"/>
  </w:num>
  <w:num w:numId="12" w16cid:durableId="1142769999">
    <w:abstractNumId w:val="26"/>
  </w:num>
  <w:num w:numId="13" w16cid:durableId="1302344906">
    <w:abstractNumId w:val="10"/>
  </w:num>
  <w:num w:numId="14" w16cid:durableId="1511723367">
    <w:abstractNumId w:val="43"/>
  </w:num>
  <w:num w:numId="15" w16cid:durableId="168565173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8185970">
    <w:abstractNumId w:val="13"/>
  </w:num>
  <w:num w:numId="17" w16cid:durableId="1960182212">
    <w:abstractNumId w:val="8"/>
  </w:num>
  <w:num w:numId="18" w16cid:durableId="1350445325">
    <w:abstractNumId w:val="27"/>
  </w:num>
  <w:num w:numId="19" w16cid:durableId="651251055">
    <w:abstractNumId w:val="19"/>
  </w:num>
  <w:num w:numId="20" w16cid:durableId="1546140902">
    <w:abstractNumId w:val="23"/>
  </w:num>
  <w:num w:numId="21" w16cid:durableId="788015263">
    <w:abstractNumId w:val="18"/>
  </w:num>
  <w:num w:numId="22" w16cid:durableId="578053445">
    <w:abstractNumId w:val="15"/>
  </w:num>
  <w:num w:numId="23" w16cid:durableId="797719464">
    <w:abstractNumId w:val="14"/>
  </w:num>
  <w:num w:numId="24" w16cid:durableId="894975273">
    <w:abstractNumId w:val="1"/>
  </w:num>
  <w:num w:numId="25" w16cid:durableId="2109544542">
    <w:abstractNumId w:val="9"/>
  </w:num>
  <w:num w:numId="26" w16cid:durableId="34156418">
    <w:abstractNumId w:val="45"/>
  </w:num>
  <w:num w:numId="27" w16cid:durableId="1915387321">
    <w:abstractNumId w:val="5"/>
  </w:num>
  <w:num w:numId="28" w16cid:durableId="1367566045">
    <w:abstractNumId w:val="6"/>
  </w:num>
  <w:num w:numId="29" w16cid:durableId="1417900845">
    <w:abstractNumId w:val="4"/>
  </w:num>
  <w:num w:numId="30" w16cid:durableId="1701125365">
    <w:abstractNumId w:val="29"/>
  </w:num>
  <w:num w:numId="31" w16cid:durableId="1030183972">
    <w:abstractNumId w:val="2"/>
  </w:num>
  <w:num w:numId="32" w16cid:durableId="1232347791">
    <w:abstractNumId w:val="11"/>
  </w:num>
  <w:num w:numId="33" w16cid:durableId="1447306769">
    <w:abstractNumId w:val="30"/>
  </w:num>
  <w:num w:numId="34" w16cid:durableId="227036397">
    <w:abstractNumId w:val="28"/>
  </w:num>
  <w:num w:numId="35" w16cid:durableId="732243757">
    <w:abstractNumId w:val="32"/>
  </w:num>
  <w:num w:numId="36" w16cid:durableId="1745561825">
    <w:abstractNumId w:val="12"/>
  </w:num>
  <w:num w:numId="37" w16cid:durableId="1559392157">
    <w:abstractNumId w:val="41"/>
  </w:num>
  <w:num w:numId="38" w16cid:durableId="1015613066">
    <w:abstractNumId w:val="20"/>
  </w:num>
  <w:num w:numId="39" w16cid:durableId="716052644">
    <w:abstractNumId w:val="33"/>
  </w:num>
  <w:num w:numId="40" w16cid:durableId="291251179">
    <w:abstractNumId w:val="46"/>
  </w:num>
  <w:num w:numId="41" w16cid:durableId="1021080082">
    <w:abstractNumId w:val="17"/>
  </w:num>
  <w:num w:numId="42" w16cid:durableId="326399259">
    <w:abstractNumId w:val="16"/>
  </w:num>
  <w:num w:numId="43" w16cid:durableId="837115719">
    <w:abstractNumId w:val="22"/>
  </w:num>
  <w:num w:numId="44" w16cid:durableId="1386367383">
    <w:abstractNumId w:val="38"/>
  </w:num>
  <w:num w:numId="45" w16cid:durableId="432480904">
    <w:abstractNumId w:val="36"/>
  </w:num>
  <w:num w:numId="46" w16cid:durableId="1515338734">
    <w:abstractNumId w:val="31"/>
  </w:num>
  <w:num w:numId="47" w16cid:durableId="1634678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AE"/>
    <w:rsid w:val="000210CC"/>
    <w:rsid w:val="000300F1"/>
    <w:rsid w:val="00075779"/>
    <w:rsid w:val="00075C84"/>
    <w:rsid w:val="000C7417"/>
    <w:rsid w:val="000E4BF1"/>
    <w:rsid w:val="000F1984"/>
    <w:rsid w:val="001004FD"/>
    <w:rsid w:val="001573C3"/>
    <w:rsid w:val="001B43FE"/>
    <w:rsid w:val="001B652D"/>
    <w:rsid w:val="0020040A"/>
    <w:rsid w:val="00216DC5"/>
    <w:rsid w:val="00240ACD"/>
    <w:rsid w:val="002B1475"/>
    <w:rsid w:val="00316D3E"/>
    <w:rsid w:val="00346661"/>
    <w:rsid w:val="00352DBC"/>
    <w:rsid w:val="00353B6E"/>
    <w:rsid w:val="00376E4C"/>
    <w:rsid w:val="00391798"/>
    <w:rsid w:val="003918EF"/>
    <w:rsid w:val="003C2991"/>
    <w:rsid w:val="003E0B9E"/>
    <w:rsid w:val="00404197"/>
    <w:rsid w:val="004D0347"/>
    <w:rsid w:val="005100D0"/>
    <w:rsid w:val="005541BD"/>
    <w:rsid w:val="005D4637"/>
    <w:rsid w:val="006318B1"/>
    <w:rsid w:val="006A75E7"/>
    <w:rsid w:val="006F5512"/>
    <w:rsid w:val="00706A8D"/>
    <w:rsid w:val="00711A82"/>
    <w:rsid w:val="0071707B"/>
    <w:rsid w:val="007968AE"/>
    <w:rsid w:val="007974EB"/>
    <w:rsid w:val="007C7385"/>
    <w:rsid w:val="007D0870"/>
    <w:rsid w:val="008053B5"/>
    <w:rsid w:val="008167A4"/>
    <w:rsid w:val="00817A5A"/>
    <w:rsid w:val="0083797E"/>
    <w:rsid w:val="008F4C5B"/>
    <w:rsid w:val="00900DBC"/>
    <w:rsid w:val="00904AA7"/>
    <w:rsid w:val="00922222"/>
    <w:rsid w:val="009320FA"/>
    <w:rsid w:val="00936A0F"/>
    <w:rsid w:val="009555FB"/>
    <w:rsid w:val="009F146E"/>
    <w:rsid w:val="00A04031"/>
    <w:rsid w:val="00A84D43"/>
    <w:rsid w:val="00B04C11"/>
    <w:rsid w:val="00B13D85"/>
    <w:rsid w:val="00B4059E"/>
    <w:rsid w:val="00B7706E"/>
    <w:rsid w:val="00C315A4"/>
    <w:rsid w:val="00C3663E"/>
    <w:rsid w:val="00C442FF"/>
    <w:rsid w:val="00C57EC1"/>
    <w:rsid w:val="00D168F9"/>
    <w:rsid w:val="00D46D73"/>
    <w:rsid w:val="00D553FA"/>
    <w:rsid w:val="00DC1F2E"/>
    <w:rsid w:val="00E261E0"/>
    <w:rsid w:val="00EB5C51"/>
    <w:rsid w:val="00EF6C88"/>
    <w:rsid w:val="00F45096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622CD"/>
  <w15:docId w15:val="{6F4C2D47-E61B-48FF-80ED-A2DFA74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66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C73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6661"/>
    <w:pPr>
      <w:keepNext/>
      <w:keepLines/>
      <w:spacing w:before="40"/>
      <w:outlineLvl w:val="3"/>
    </w:pPr>
    <w:rPr>
      <w:rFonts w:ascii="Cambria" w:eastAsia="Calibri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46661"/>
    <w:rPr>
      <w:rFonts w:ascii="Cambria" w:hAnsi="Cambria" w:cs="Times New Roman"/>
      <w:i/>
      <w:iCs/>
      <w:color w:val="365F91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46661"/>
    <w:pPr>
      <w:jc w:val="both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46661"/>
    <w:rPr>
      <w:rFonts w:ascii="Times New Roman" w:hAnsi="Times New Roman" w:cs="Times New Roman"/>
      <w:b/>
      <w:kern w:val="1"/>
      <w:sz w:val="24"/>
      <w:szCs w:val="24"/>
    </w:rPr>
  </w:style>
  <w:style w:type="paragraph" w:customStyle="1" w:styleId="Akapitzlist1">
    <w:name w:val="Akapit z listą1"/>
    <w:basedOn w:val="Normalny"/>
    <w:rsid w:val="00346661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346661"/>
    <w:pPr>
      <w:widowControl/>
      <w:suppressAutoHyphens w:val="0"/>
      <w:spacing w:after="200"/>
      <w:jc w:val="both"/>
    </w:pPr>
    <w:rPr>
      <w:rFonts w:ascii="Verdana" w:eastAsia="Calibri" w:hAnsi="Verdana"/>
      <w:b/>
      <w:bCs/>
      <w:color w:val="4F81BD"/>
      <w:kern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F5512"/>
    <w:pPr>
      <w:widowControl/>
      <w:tabs>
        <w:tab w:val="center" w:pos="4536"/>
        <w:tab w:val="right" w:pos="9072"/>
      </w:tabs>
    </w:pPr>
    <w:rPr>
      <w:rFonts w:eastAsia="Calibri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B652D"/>
    <w:rPr>
      <w:rFonts w:ascii="Times New Roman" w:hAnsi="Times New Roman" w:cs="Times New Roman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F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B652D"/>
    <w:rPr>
      <w:rFonts w:ascii="Times New Roman" w:hAnsi="Times New Roman" w:cs="Times New Roman"/>
      <w:kern w:val="1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D46D73"/>
    <w:pPr>
      <w:widowControl/>
      <w:suppressAutoHyphens w:val="0"/>
      <w:spacing w:after="13" w:line="247" w:lineRule="auto"/>
      <w:ind w:left="720" w:hanging="425"/>
      <w:contextualSpacing/>
      <w:jc w:val="both"/>
    </w:pPr>
    <w:rPr>
      <w:rFonts w:ascii="Cambria" w:eastAsia="Cambria" w:hAnsi="Cambria" w:cs="Cambria"/>
      <w:color w:val="000000"/>
      <w:kern w:val="0"/>
      <w:sz w:val="18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7C7385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en-US"/>
    </w:rPr>
  </w:style>
  <w:style w:type="table" w:styleId="Tabelasiatki3">
    <w:name w:val="Grid Table 3"/>
    <w:basedOn w:val="Standardowy"/>
    <w:uiPriority w:val="48"/>
    <w:rsid w:val="00B770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Zwykatabela1">
    <w:name w:val="Plain Table 1"/>
    <w:basedOn w:val="Standardowy"/>
    <w:uiPriority w:val="41"/>
    <w:rsid w:val="00B770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3458</Words>
  <Characters>23665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Licencje CZMZ</cp:lastModifiedBy>
  <cp:revision>2</cp:revision>
  <cp:lastPrinted>2018-10-10T06:45:00Z</cp:lastPrinted>
  <dcterms:created xsi:type="dcterms:W3CDTF">2024-03-27T20:14:00Z</dcterms:created>
  <dcterms:modified xsi:type="dcterms:W3CDTF">2024-03-29T07:53:00Z</dcterms:modified>
</cp:coreProperties>
</file>