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4020E1" w14:textId="38DEE39A" w:rsidR="000B473C" w:rsidRPr="00A06338" w:rsidRDefault="00443BB4" w:rsidP="000B473C">
      <w:pPr>
        <w:pStyle w:val="Nagwek30"/>
        <w:spacing w:before="0" w:after="0"/>
        <w:rPr>
          <w:rFonts w:ascii="Georgia" w:hAnsi="Georgia" w:cs="Georgia"/>
          <w:sz w:val="22"/>
          <w:szCs w:val="22"/>
        </w:rPr>
      </w:pPr>
      <w:bookmarkStart w:id="0" w:name="_Hlk59192356"/>
      <w:r>
        <w:rPr>
          <w:noProof/>
        </w:rPr>
        <w:drawing>
          <wp:anchor distT="0" distB="0" distL="114300" distR="114300" simplePos="0" relativeHeight="251657216" behindDoc="0" locked="0" layoutInCell="1" allowOverlap="1" wp14:anchorId="2E4B8401" wp14:editId="75A37542">
            <wp:simplePos x="0" y="0"/>
            <wp:positionH relativeFrom="column">
              <wp:posOffset>107315</wp:posOffset>
            </wp:positionH>
            <wp:positionV relativeFrom="paragraph">
              <wp:posOffset>-125730</wp:posOffset>
            </wp:positionV>
            <wp:extent cx="1143000" cy="1383030"/>
            <wp:effectExtent l="0" t="0" r="0" b="0"/>
            <wp:wrapSquare wrapText="bothSides"/>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43000" cy="1383030"/>
                    </a:xfrm>
                    <a:prstGeom prst="rect">
                      <a:avLst/>
                    </a:prstGeom>
                  </pic:spPr>
                </pic:pic>
              </a:graphicData>
            </a:graphic>
            <wp14:sizeRelH relativeFrom="margin">
              <wp14:pctWidth>0</wp14:pctWidth>
            </wp14:sizeRelH>
            <wp14:sizeRelV relativeFrom="margin">
              <wp14:pctHeight>0</wp14:pctHeight>
            </wp14:sizeRelV>
          </wp:anchor>
        </w:drawing>
      </w:r>
    </w:p>
    <w:p w14:paraId="4D3A22D1" w14:textId="478EDFE5" w:rsidR="000B473C" w:rsidRPr="00A06338" w:rsidRDefault="000B473C" w:rsidP="000B473C">
      <w:pPr>
        <w:pStyle w:val="Nagwek30"/>
        <w:spacing w:before="0" w:after="0"/>
        <w:rPr>
          <w:rFonts w:ascii="Georgia" w:hAnsi="Georgia" w:cs="Georgia"/>
          <w:sz w:val="22"/>
          <w:szCs w:val="22"/>
        </w:rPr>
      </w:pPr>
    </w:p>
    <w:p w14:paraId="4A5685EA" w14:textId="18752DF3" w:rsidR="000B473C" w:rsidRPr="00E60300" w:rsidRDefault="000B473C" w:rsidP="000B473C">
      <w:pPr>
        <w:pStyle w:val="Legenda1"/>
        <w:spacing w:after="0" w:line="360" w:lineRule="auto"/>
      </w:pPr>
    </w:p>
    <w:p w14:paraId="124E1B8D" w14:textId="77777777" w:rsidR="000B473C" w:rsidRPr="00A06338" w:rsidRDefault="000B473C" w:rsidP="000B473C">
      <w:pPr>
        <w:pStyle w:val="Nagwek30"/>
        <w:spacing w:before="0" w:after="0"/>
        <w:rPr>
          <w:rFonts w:ascii="Georgia" w:hAnsi="Georgia" w:cs="Georgia"/>
          <w:sz w:val="22"/>
          <w:szCs w:val="22"/>
        </w:rPr>
      </w:pPr>
    </w:p>
    <w:p w14:paraId="598398E8" w14:textId="77777777" w:rsidR="000B473C" w:rsidRDefault="000B473C" w:rsidP="000B473C">
      <w:pPr>
        <w:pStyle w:val="Nagwek30"/>
        <w:spacing w:before="0" w:after="0"/>
        <w:ind w:left="4395" w:firstLine="5"/>
        <w:jc w:val="center"/>
        <w:rPr>
          <w:rFonts w:ascii="Georgia" w:hAnsi="Georgia" w:cs="Georgia"/>
          <w:sz w:val="18"/>
          <w:szCs w:val="18"/>
        </w:rPr>
      </w:pPr>
    </w:p>
    <w:p w14:paraId="288DEE53" w14:textId="77777777" w:rsidR="000B473C" w:rsidRDefault="000B473C" w:rsidP="000B473C">
      <w:pPr>
        <w:pStyle w:val="Nagwek30"/>
        <w:spacing w:before="0" w:after="0"/>
        <w:ind w:left="4395" w:firstLine="5"/>
        <w:jc w:val="center"/>
        <w:rPr>
          <w:rFonts w:ascii="Georgia" w:hAnsi="Georgia" w:cs="Georgia"/>
          <w:sz w:val="18"/>
          <w:szCs w:val="18"/>
        </w:rPr>
      </w:pPr>
    </w:p>
    <w:p w14:paraId="67FCAB29" w14:textId="77777777" w:rsidR="000B473C" w:rsidRPr="00E60300" w:rsidRDefault="000B473C" w:rsidP="000B473C">
      <w:pPr>
        <w:spacing w:line="360" w:lineRule="auto"/>
        <w:rPr>
          <w:rFonts w:ascii="Georgia" w:hAnsi="Georgia" w:cs="Georgia"/>
          <w:b/>
          <w:bCs/>
          <w:sz w:val="20"/>
          <w:szCs w:val="20"/>
        </w:rPr>
      </w:pPr>
    </w:p>
    <w:p w14:paraId="633F28E5" w14:textId="77777777" w:rsidR="000B473C" w:rsidRPr="00E60300" w:rsidRDefault="000B473C" w:rsidP="000B473C">
      <w:pPr>
        <w:spacing w:line="360" w:lineRule="auto"/>
        <w:jc w:val="center"/>
        <w:rPr>
          <w:rFonts w:ascii="Georgia" w:hAnsi="Georgia" w:cs="Georgia"/>
          <w:b/>
          <w:bCs/>
          <w:sz w:val="20"/>
          <w:szCs w:val="20"/>
        </w:rPr>
      </w:pPr>
    </w:p>
    <w:p w14:paraId="0910D3B4" w14:textId="77777777" w:rsidR="000B473C" w:rsidRPr="00E60300" w:rsidRDefault="000B473C" w:rsidP="000B473C">
      <w:pPr>
        <w:spacing w:line="360" w:lineRule="auto"/>
        <w:rPr>
          <w:rFonts w:ascii="Georgia" w:hAnsi="Georgia" w:cs="Georgia"/>
          <w:b/>
          <w:bCs/>
          <w:sz w:val="20"/>
          <w:szCs w:val="20"/>
        </w:rPr>
      </w:pPr>
    </w:p>
    <w:p w14:paraId="65965331" w14:textId="77777777" w:rsidR="000B473C" w:rsidRPr="00CC380A" w:rsidRDefault="000B473C" w:rsidP="000B473C">
      <w:pPr>
        <w:spacing w:line="360" w:lineRule="auto"/>
        <w:jc w:val="center"/>
        <w:rPr>
          <w:rFonts w:ascii="Georgia" w:hAnsi="Georgia" w:cs="Georgia"/>
          <w:b/>
          <w:bCs/>
          <w:i/>
        </w:rPr>
      </w:pPr>
      <w:r w:rsidRPr="00CC380A">
        <w:rPr>
          <w:rFonts w:ascii="Georgia" w:hAnsi="Georgia" w:cs="Georgia"/>
          <w:b/>
          <w:bCs/>
          <w:i/>
        </w:rPr>
        <w:t>SPECYFIKACJA WARUNKÓW ZAMÓWIENIA</w:t>
      </w:r>
    </w:p>
    <w:p w14:paraId="53025E7C" w14:textId="4E128CD0" w:rsidR="000B473C" w:rsidRDefault="00000000" w:rsidP="000B473C">
      <w:pPr>
        <w:spacing w:line="360" w:lineRule="auto"/>
        <w:rPr>
          <w:rFonts w:ascii="Georgia" w:hAnsi="Georgia" w:cs="Georgia"/>
          <w:sz w:val="20"/>
          <w:szCs w:val="20"/>
        </w:rPr>
      </w:pPr>
      <w:r>
        <w:rPr>
          <w:rFonts w:ascii="Georgia" w:hAnsi="Georgia"/>
          <w:noProof/>
          <w:lang w:eastAsia="pl-PL"/>
        </w:rPr>
        <w:pict w14:anchorId="18BD8AB9">
          <v:shapetype id="_x0000_t202" coordsize="21600,21600" o:spt="202" path="m,l,21600r21600,l21600,xe">
            <v:stroke joinstyle="miter"/>
            <v:path gradientshapeok="t" o:connecttype="rect"/>
          </v:shapetype>
          <v:shape id="Pole tekstowe 2" o:spid="_x0000_s2050" type="#_x0000_t202" style="position:absolute;margin-left:14.25pt;margin-top:17.05pt;width:492pt;height:155.1pt;z-index:251658240;visibility:visible;mso-wrap-style:square;mso-width-percent:0;mso-wrap-distance-left:0;mso-wrap-distance-top:0;mso-wrap-distance-right:0;mso-wrap-distance-bottom:0;mso-position-horizontal-relative:text;mso-position-vertical-relative:text;mso-width-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" strokeweight=".5pt">
            <v:textbox style="mso-next-textbox:#Pole tekstowe 2" inset="7.45pt,3.85pt,7.45pt,3.85pt">
              <w:txbxContent>
                <w:p w14:paraId="40621578" w14:textId="77777777" w:rsidR="00A63273" w:rsidRDefault="00A63273" w:rsidP="000B473C">
                  <w:pPr>
                    <w:autoSpaceDE w:val="0"/>
                    <w:spacing w:line="480" w:lineRule="auto"/>
                    <w:jc w:val="center"/>
                    <w:rPr>
                      <w:rFonts w:ascii="Georgia" w:hAnsi="Georgia" w:cs="Georgia"/>
                      <w:i/>
                      <w:iCs/>
                    </w:rPr>
                  </w:pPr>
                </w:p>
                <w:p w14:paraId="21E99D31" w14:textId="124DFA9C" w:rsidR="001D760B" w:rsidRPr="00896A67" w:rsidRDefault="001D760B" w:rsidP="001D760B">
                  <w:pPr>
                    <w:autoSpaceDE w:val="0"/>
                    <w:spacing w:line="360" w:lineRule="auto"/>
                    <w:jc w:val="center"/>
                    <w:rPr>
                      <w:rStyle w:val="Domylnaczcionkaakapitu2"/>
                      <w:rFonts w:ascii="Georgia" w:hAnsi="Georgia" w:cs="Georgia"/>
                      <w:i/>
                      <w:iCs/>
                    </w:rPr>
                  </w:pPr>
                  <w:r w:rsidRPr="00896A67">
                    <w:rPr>
                      <w:rFonts w:ascii="Georgia" w:hAnsi="Georgia" w:cs="Georgia"/>
                      <w:i/>
                      <w:iCs/>
                    </w:rPr>
                    <w:t>Postępowanie o udzielenie zamówienia publicznego prowadzone</w:t>
                  </w:r>
                  <w:r w:rsidRPr="00896A67">
                    <w:rPr>
                      <w:rFonts w:ascii="Georgia" w:hAnsi="Georgia" w:cs="Georgia"/>
                      <w:i/>
                      <w:iCs/>
                    </w:rPr>
                    <w:br/>
                    <w:t xml:space="preserve"> w trybie podstawowym bez przeprowadzenia negocjacji, o wartości zamówienia nieprzekraczającej 2</w:t>
                  </w:r>
                  <w:r w:rsidR="0099705C">
                    <w:rPr>
                      <w:rFonts w:ascii="Georgia" w:hAnsi="Georgia" w:cs="Georgia"/>
                      <w:i/>
                      <w:iCs/>
                    </w:rPr>
                    <w:t>21</w:t>
                  </w:r>
                  <w:r w:rsidRPr="00896A67">
                    <w:rPr>
                      <w:rFonts w:ascii="Georgia" w:hAnsi="Georgia" w:cs="Georgia"/>
                      <w:i/>
                      <w:iCs/>
                    </w:rPr>
                    <w:t xml:space="preserve"> 000 euro którego przedmiotem jest:</w:t>
                  </w:r>
                </w:p>
                <w:p w14:paraId="1A4037DF" w14:textId="0C91F573" w:rsidR="001D760B" w:rsidRPr="00896A67" w:rsidRDefault="001D760B" w:rsidP="001D760B">
                  <w:pPr>
                    <w:pStyle w:val="Standard"/>
                    <w:autoSpaceDE w:val="0"/>
                    <w:spacing w:after="0" w:line="360" w:lineRule="auto"/>
                    <w:jc w:val="center"/>
                    <w:rPr>
                      <w:sz w:val="24"/>
                      <w:szCs w:val="24"/>
                    </w:rPr>
                  </w:pPr>
                  <w:r w:rsidRPr="00896A67">
                    <w:rPr>
                      <w:sz w:val="24"/>
                      <w:szCs w:val="24"/>
                    </w:rPr>
                    <w:t xml:space="preserve">„Dostawa </w:t>
                  </w:r>
                  <w:r>
                    <w:rPr>
                      <w:sz w:val="24"/>
                      <w:szCs w:val="24"/>
                    </w:rPr>
                    <w:t>sprzętu medycznego jednorazowego użytku</w:t>
                  </w:r>
                </w:p>
                <w:p w14:paraId="2CAC1C09" w14:textId="77777777" w:rsidR="001D760B" w:rsidRPr="00896A67" w:rsidRDefault="001D760B" w:rsidP="001D760B">
                  <w:pPr>
                    <w:pStyle w:val="Standard"/>
                    <w:autoSpaceDE w:val="0"/>
                    <w:spacing w:after="0" w:line="360" w:lineRule="auto"/>
                    <w:jc w:val="center"/>
                    <w:rPr>
                      <w:rStyle w:val="Domylnaczcionkaakapitu2"/>
                      <w:sz w:val="24"/>
                      <w:szCs w:val="24"/>
                    </w:rPr>
                  </w:pPr>
                  <w:r w:rsidRPr="00896A67">
                    <w:rPr>
                      <w:sz w:val="24"/>
                      <w:szCs w:val="24"/>
                    </w:rPr>
                    <w:t>dla ZZOZ w Wadowicach”</w:t>
                  </w:r>
                </w:p>
                <w:p w14:paraId="3FA38488" w14:textId="77777777" w:rsidR="003841F0" w:rsidRDefault="003841F0"/>
              </w:txbxContent>
            </v:textbox>
          </v:shape>
        </w:pict>
      </w:r>
    </w:p>
    <w:p w14:paraId="1CEF932A" w14:textId="77777777" w:rsidR="000B473C" w:rsidRPr="00E60300" w:rsidRDefault="000B473C" w:rsidP="000B473C">
      <w:pPr>
        <w:spacing w:line="360" w:lineRule="auto"/>
        <w:rPr>
          <w:rFonts w:ascii="Georgia" w:hAnsi="Georgia" w:cs="Georgia"/>
          <w:sz w:val="20"/>
          <w:szCs w:val="20"/>
        </w:rPr>
      </w:pPr>
    </w:p>
    <w:p w14:paraId="2DED7D1D" w14:textId="120467E6" w:rsidR="000B473C" w:rsidRPr="00E60300" w:rsidRDefault="000B473C" w:rsidP="000B473C">
      <w:pPr>
        <w:spacing w:line="360" w:lineRule="auto"/>
        <w:rPr>
          <w:rFonts w:ascii="Georgia" w:hAnsi="Georgia" w:cs="Georgia"/>
          <w:sz w:val="20"/>
          <w:szCs w:val="20"/>
        </w:rPr>
      </w:pPr>
    </w:p>
    <w:p w14:paraId="0AE5869F" w14:textId="77777777" w:rsidR="000B473C" w:rsidRPr="00E60300" w:rsidRDefault="000B473C" w:rsidP="000B473C">
      <w:pPr>
        <w:spacing w:line="360" w:lineRule="auto"/>
        <w:rPr>
          <w:rFonts w:ascii="Georgia" w:hAnsi="Georgia" w:cs="Georgia"/>
          <w:sz w:val="20"/>
          <w:szCs w:val="20"/>
        </w:rPr>
      </w:pPr>
    </w:p>
    <w:p w14:paraId="226A475F" w14:textId="77777777" w:rsidR="000B473C" w:rsidRPr="00E60300" w:rsidRDefault="000B473C" w:rsidP="000B473C">
      <w:pPr>
        <w:spacing w:line="360" w:lineRule="auto"/>
        <w:rPr>
          <w:rFonts w:ascii="Georgia" w:hAnsi="Georgia" w:cs="Georgia"/>
          <w:sz w:val="20"/>
          <w:szCs w:val="20"/>
        </w:rPr>
      </w:pPr>
    </w:p>
    <w:p w14:paraId="6240D789" w14:textId="77777777" w:rsidR="000B473C" w:rsidRPr="00E60300" w:rsidRDefault="000B473C" w:rsidP="000B473C">
      <w:pPr>
        <w:spacing w:line="360" w:lineRule="auto"/>
        <w:rPr>
          <w:rFonts w:ascii="Georgia" w:hAnsi="Georgia" w:cs="Georgia"/>
          <w:sz w:val="20"/>
          <w:szCs w:val="20"/>
        </w:rPr>
      </w:pPr>
    </w:p>
    <w:p w14:paraId="6C997C4E" w14:textId="77777777" w:rsidR="000B473C" w:rsidRPr="00E60300" w:rsidRDefault="000B473C" w:rsidP="000B473C">
      <w:pPr>
        <w:spacing w:line="360" w:lineRule="auto"/>
        <w:rPr>
          <w:rFonts w:ascii="Georgia" w:hAnsi="Georgia" w:cs="Georgia"/>
          <w:sz w:val="20"/>
          <w:szCs w:val="20"/>
        </w:rPr>
      </w:pPr>
    </w:p>
    <w:p w14:paraId="5742BEDC" w14:textId="77777777" w:rsidR="000B473C" w:rsidRPr="00E60300" w:rsidRDefault="000B473C" w:rsidP="000B473C">
      <w:pPr>
        <w:spacing w:line="360" w:lineRule="auto"/>
        <w:rPr>
          <w:rFonts w:ascii="Georgia" w:hAnsi="Georgia" w:cs="Georgia"/>
          <w:sz w:val="20"/>
          <w:szCs w:val="20"/>
        </w:rPr>
      </w:pPr>
    </w:p>
    <w:p w14:paraId="36A0E7F2" w14:textId="77777777" w:rsidR="000B473C" w:rsidRPr="00E60300" w:rsidRDefault="000B473C" w:rsidP="000B473C">
      <w:pPr>
        <w:spacing w:line="360" w:lineRule="auto"/>
        <w:rPr>
          <w:rFonts w:ascii="Georgia" w:hAnsi="Georgia" w:cs="Georgia"/>
          <w:sz w:val="20"/>
          <w:szCs w:val="20"/>
        </w:rPr>
      </w:pPr>
    </w:p>
    <w:p w14:paraId="55EF0994" w14:textId="77777777" w:rsidR="000B473C" w:rsidRPr="00E60300" w:rsidRDefault="000B473C" w:rsidP="000B473C">
      <w:pPr>
        <w:spacing w:line="360" w:lineRule="auto"/>
        <w:rPr>
          <w:rFonts w:ascii="Georgia" w:hAnsi="Georgia" w:cs="Georgia"/>
          <w:sz w:val="20"/>
          <w:szCs w:val="20"/>
        </w:rPr>
      </w:pPr>
    </w:p>
    <w:p w14:paraId="4E4F445D" w14:textId="77777777" w:rsidR="000B473C" w:rsidRPr="00E60300" w:rsidRDefault="000B473C" w:rsidP="000B473C">
      <w:pPr>
        <w:spacing w:line="360" w:lineRule="auto"/>
        <w:rPr>
          <w:rFonts w:ascii="Georgia" w:hAnsi="Georgia" w:cs="Georgia"/>
          <w:sz w:val="20"/>
          <w:szCs w:val="20"/>
        </w:rPr>
      </w:pPr>
    </w:p>
    <w:p w14:paraId="4E895C53" w14:textId="77777777" w:rsidR="000B473C" w:rsidRPr="00E60300" w:rsidRDefault="000B473C" w:rsidP="000B473C">
      <w:pPr>
        <w:spacing w:line="360" w:lineRule="auto"/>
        <w:rPr>
          <w:rFonts w:ascii="Georgia" w:hAnsi="Georgia" w:cs="Georgia"/>
          <w:sz w:val="20"/>
          <w:szCs w:val="20"/>
        </w:rPr>
      </w:pPr>
    </w:p>
    <w:p w14:paraId="06A7ABA8" w14:textId="77777777" w:rsidR="000B473C" w:rsidRDefault="000B473C" w:rsidP="000B473C">
      <w:pPr>
        <w:autoSpaceDE w:val="0"/>
        <w:spacing w:line="360" w:lineRule="auto"/>
        <w:rPr>
          <w:rStyle w:val="Domylnaczcionkaakapitu2"/>
          <w:rFonts w:ascii="Georgia" w:hAnsi="Georgia"/>
          <w:sz w:val="20"/>
          <w:szCs w:val="20"/>
        </w:rPr>
      </w:pPr>
    </w:p>
    <w:p w14:paraId="6970F4CA" w14:textId="77777777" w:rsidR="000B473C" w:rsidRPr="00103CC0" w:rsidRDefault="000B473C" w:rsidP="000B473C">
      <w:pPr>
        <w:autoSpaceDE w:val="0"/>
        <w:spacing w:line="360" w:lineRule="auto"/>
        <w:jc w:val="both"/>
        <w:rPr>
          <w:rStyle w:val="Domylnaczcionkaakapitu2"/>
          <w:rFonts w:ascii="Georgia" w:hAnsi="Georgia"/>
          <w:sz w:val="22"/>
          <w:szCs w:val="22"/>
        </w:rPr>
      </w:pPr>
      <w:r w:rsidRPr="00103CC0">
        <w:rPr>
          <w:rFonts w:ascii="Georgia" w:hAnsi="Georgia" w:cs="Arial"/>
          <w:sz w:val="22"/>
          <w:szCs w:val="22"/>
          <w:shd w:val="clear" w:color="auto" w:fill="FFFFFF"/>
        </w:rPr>
        <w:t xml:space="preserve">Przedmiotowe postępowanie prowadzone jest przy użyciu środków komunikacji elektronicznej. Składanie ofert następuje za pośrednictwem platformy zakupowej dostępnej pod adresem internetowym: </w:t>
      </w:r>
      <w:hyperlink r:id="rId9" w:history="1">
        <w:r w:rsidRPr="00A06338">
          <w:rPr>
            <w:rStyle w:val="Hipercze"/>
            <w:rFonts w:ascii="Georgia" w:hAnsi="Georgia" w:cs="Georgia"/>
            <w:sz w:val="20"/>
            <w:szCs w:val="20"/>
          </w:rPr>
          <w:t>www.platformazakupowa.pl/pn/zzozwadowice</w:t>
        </w:r>
      </w:hyperlink>
    </w:p>
    <w:p w14:paraId="2D6BE265" w14:textId="77777777" w:rsidR="000B473C" w:rsidRDefault="000B473C" w:rsidP="000B473C">
      <w:pPr>
        <w:autoSpaceDE w:val="0"/>
        <w:spacing w:line="360" w:lineRule="auto"/>
        <w:rPr>
          <w:rStyle w:val="Domylnaczcionkaakapitu2"/>
          <w:rFonts w:ascii="Georgia" w:hAnsi="Georgia"/>
          <w:sz w:val="20"/>
          <w:szCs w:val="20"/>
        </w:rPr>
      </w:pPr>
    </w:p>
    <w:p w14:paraId="0584FC26" w14:textId="77777777" w:rsidR="000B473C" w:rsidRDefault="000B473C" w:rsidP="000B473C">
      <w:pPr>
        <w:autoSpaceDE w:val="0"/>
        <w:spacing w:line="360" w:lineRule="auto"/>
        <w:rPr>
          <w:rStyle w:val="Domylnaczcionkaakapitu2"/>
          <w:rFonts w:ascii="Georgia" w:hAnsi="Georgia"/>
          <w:sz w:val="20"/>
          <w:szCs w:val="20"/>
        </w:rPr>
      </w:pPr>
    </w:p>
    <w:p w14:paraId="59C9E810" w14:textId="77777777" w:rsidR="000B473C" w:rsidRDefault="000B473C" w:rsidP="000B473C">
      <w:pPr>
        <w:autoSpaceDE w:val="0"/>
        <w:spacing w:line="360" w:lineRule="auto"/>
        <w:rPr>
          <w:rStyle w:val="Domylnaczcionkaakapitu2"/>
          <w:rFonts w:ascii="Georgia" w:hAnsi="Georgia"/>
          <w:sz w:val="20"/>
          <w:szCs w:val="20"/>
        </w:rPr>
      </w:pPr>
    </w:p>
    <w:p w14:paraId="31D898BD" w14:textId="77777777" w:rsidR="000B473C" w:rsidRPr="00123693" w:rsidRDefault="000B473C" w:rsidP="000B473C">
      <w:pPr>
        <w:autoSpaceDE w:val="0"/>
        <w:spacing w:line="360" w:lineRule="auto"/>
        <w:rPr>
          <w:rStyle w:val="Domylnaczcionkaakapitu2"/>
          <w:rFonts w:ascii="Georgia" w:hAnsi="Georgia"/>
          <w:sz w:val="20"/>
          <w:szCs w:val="20"/>
        </w:rPr>
      </w:pPr>
    </w:p>
    <w:p w14:paraId="5D6845DA" w14:textId="77777777" w:rsidR="000B473C" w:rsidRDefault="000B473C" w:rsidP="000B473C">
      <w:pPr>
        <w:autoSpaceDE w:val="0"/>
        <w:spacing w:line="360" w:lineRule="auto"/>
        <w:rPr>
          <w:rStyle w:val="Domylnaczcionkaakapitu2"/>
          <w:rFonts w:ascii="Georgia" w:hAnsi="Georgia"/>
          <w:sz w:val="20"/>
          <w:szCs w:val="20"/>
        </w:rPr>
      </w:pPr>
      <w:r>
        <w:rPr>
          <w:rStyle w:val="Domylnaczcionkaakapitu2"/>
          <w:rFonts w:ascii="Georgia" w:hAnsi="Georgia"/>
          <w:sz w:val="20"/>
          <w:szCs w:val="20"/>
        </w:rPr>
        <w:t>Zamawiający</w:t>
      </w:r>
      <w:r w:rsidRPr="00123693">
        <w:rPr>
          <w:rStyle w:val="Domylnaczcionkaakapitu2"/>
          <w:rFonts w:ascii="Georgia" w:hAnsi="Georgia"/>
          <w:sz w:val="20"/>
          <w:szCs w:val="20"/>
        </w:rPr>
        <w:t>:</w:t>
      </w:r>
    </w:p>
    <w:p w14:paraId="044CA912" w14:textId="77777777" w:rsidR="000B473C" w:rsidRPr="00A06338" w:rsidRDefault="000B473C" w:rsidP="000B473C">
      <w:pPr>
        <w:autoSpaceDE w:val="0"/>
        <w:spacing w:line="360" w:lineRule="auto"/>
        <w:rPr>
          <w:rStyle w:val="Domylnaczcionkaakapitu2"/>
          <w:rFonts w:ascii="Georgia" w:hAnsi="Georgia"/>
          <w:b/>
          <w:bCs/>
          <w:sz w:val="20"/>
          <w:szCs w:val="20"/>
        </w:rPr>
      </w:pPr>
      <w:r w:rsidRPr="00A06338">
        <w:rPr>
          <w:rStyle w:val="Domylnaczcionkaakapitu2"/>
          <w:rFonts w:ascii="Georgia" w:hAnsi="Georgia"/>
          <w:b/>
          <w:bCs/>
          <w:sz w:val="20"/>
          <w:szCs w:val="20"/>
        </w:rPr>
        <w:t>Zespół Zakładów Opieki Zdrowotnej w Wadowicach</w:t>
      </w:r>
    </w:p>
    <w:p w14:paraId="0BFEC819" w14:textId="77777777" w:rsidR="000B473C" w:rsidRPr="00A06338" w:rsidRDefault="000B473C" w:rsidP="000B473C">
      <w:pPr>
        <w:autoSpaceDE w:val="0"/>
        <w:spacing w:line="360" w:lineRule="auto"/>
        <w:rPr>
          <w:rFonts w:ascii="Georgia" w:hAnsi="Georgia" w:cs="Georgia"/>
          <w:b/>
          <w:sz w:val="20"/>
          <w:szCs w:val="20"/>
        </w:rPr>
      </w:pPr>
      <w:r w:rsidRPr="00A06338">
        <w:rPr>
          <w:rFonts w:ascii="Georgia" w:hAnsi="Georgia" w:cs="Georgia"/>
          <w:b/>
          <w:sz w:val="20"/>
          <w:szCs w:val="20"/>
        </w:rPr>
        <w:t>ul. Karmelicka 5</w:t>
      </w:r>
    </w:p>
    <w:p w14:paraId="484F0F2B" w14:textId="77777777" w:rsidR="000B473C" w:rsidRPr="00A06338" w:rsidRDefault="000B473C" w:rsidP="000B473C">
      <w:pPr>
        <w:autoSpaceDE w:val="0"/>
        <w:spacing w:line="360" w:lineRule="auto"/>
        <w:rPr>
          <w:rStyle w:val="Domylnaczcionkaakapitu2"/>
          <w:rFonts w:ascii="Georgia" w:hAnsi="Georgia"/>
          <w:b/>
          <w:bCs/>
          <w:sz w:val="20"/>
          <w:szCs w:val="20"/>
        </w:rPr>
      </w:pPr>
      <w:r w:rsidRPr="00A06338">
        <w:rPr>
          <w:rFonts w:ascii="Georgia" w:hAnsi="Georgia" w:cs="Georgia"/>
          <w:b/>
          <w:sz w:val="20"/>
          <w:szCs w:val="20"/>
        </w:rPr>
        <w:t>34 – 100 Wadowice</w:t>
      </w:r>
    </w:p>
    <w:p w14:paraId="1C05C548" w14:textId="77777777" w:rsidR="000B473C" w:rsidRDefault="000B473C" w:rsidP="000B473C">
      <w:pPr>
        <w:autoSpaceDE w:val="0"/>
        <w:spacing w:line="360" w:lineRule="auto"/>
        <w:rPr>
          <w:rFonts w:ascii="Georgia" w:hAnsi="Georgia" w:cs="Georgia"/>
          <w:sz w:val="20"/>
          <w:szCs w:val="20"/>
        </w:rPr>
      </w:pPr>
      <w:r>
        <w:rPr>
          <w:rFonts w:ascii="Georgia" w:hAnsi="Georgia" w:cs="Georgia"/>
          <w:sz w:val="20"/>
          <w:szCs w:val="20"/>
        </w:rPr>
        <w:t>Adres strony internetowej Zamawiającego</w:t>
      </w:r>
      <w:r w:rsidRPr="00A06338">
        <w:rPr>
          <w:rFonts w:ascii="Georgia" w:hAnsi="Georgia" w:cs="Georgia"/>
          <w:sz w:val="20"/>
          <w:szCs w:val="20"/>
        </w:rPr>
        <w:t xml:space="preserve">: </w:t>
      </w:r>
      <w:hyperlink r:id="rId10" w:history="1">
        <w:r w:rsidRPr="00EB2DA1">
          <w:rPr>
            <w:rStyle w:val="Hipercze"/>
            <w:rFonts w:ascii="Georgia" w:hAnsi="Georgia" w:cs="Georgia"/>
            <w:sz w:val="20"/>
            <w:szCs w:val="20"/>
          </w:rPr>
          <w:t>www.zzozwadowice.pl</w:t>
        </w:r>
      </w:hyperlink>
    </w:p>
    <w:p w14:paraId="246E1AC6" w14:textId="77777777" w:rsidR="000B473C" w:rsidRPr="00C90530" w:rsidRDefault="000B473C" w:rsidP="000B473C">
      <w:pPr>
        <w:autoSpaceDE w:val="0"/>
        <w:spacing w:line="360" w:lineRule="auto"/>
        <w:rPr>
          <w:rFonts w:ascii="Georgia" w:hAnsi="Georgia" w:cs="Georgia"/>
          <w:sz w:val="20"/>
          <w:szCs w:val="20"/>
          <w:lang w:val="en-US"/>
        </w:rPr>
      </w:pPr>
      <w:r w:rsidRPr="00C90530">
        <w:rPr>
          <w:rFonts w:ascii="Georgia" w:hAnsi="Georgia" w:cs="Georgia"/>
          <w:sz w:val="20"/>
          <w:szCs w:val="20"/>
          <w:lang w:val="en-US"/>
        </w:rPr>
        <w:t>e-mail: zp@zzozwadowice.pl</w:t>
      </w:r>
    </w:p>
    <w:p w14:paraId="2F05D993" w14:textId="05FEA00E" w:rsidR="000B473C" w:rsidRDefault="000B473C" w:rsidP="00D262DB">
      <w:pPr>
        <w:autoSpaceDE w:val="0"/>
        <w:spacing w:line="360" w:lineRule="auto"/>
        <w:jc w:val="both"/>
        <w:rPr>
          <w:rFonts w:ascii="Georgia" w:hAnsi="Georgia"/>
          <w:smallCaps/>
          <w:sz w:val="20"/>
          <w:szCs w:val="20"/>
          <w:lang w:val="en-US"/>
        </w:rPr>
      </w:pPr>
      <w:r w:rsidRPr="00D262DB">
        <w:rPr>
          <w:rFonts w:ascii="Georgia" w:hAnsi="Georgia"/>
          <w:sz w:val="20"/>
          <w:szCs w:val="20"/>
          <w:lang w:val="en-US"/>
        </w:rPr>
        <w:br w:type="page"/>
      </w:r>
      <w:r w:rsidRPr="00D262DB">
        <w:rPr>
          <w:rFonts w:ascii="Georgia" w:hAnsi="Georgia"/>
          <w:smallCaps/>
          <w:sz w:val="20"/>
          <w:szCs w:val="20"/>
          <w:lang w:val="en-US"/>
        </w:rPr>
        <w:lastRenderedPageBreak/>
        <w:t>SPIS TREŚCI</w:t>
      </w:r>
    </w:p>
    <w:p w14:paraId="144EDA95" w14:textId="77777777" w:rsidR="008B6F95" w:rsidRPr="00134C40" w:rsidRDefault="008B6F95" w:rsidP="00FA72BE">
      <w:pPr>
        <w:autoSpaceDE w:val="0"/>
        <w:spacing w:line="360" w:lineRule="auto"/>
        <w:jc w:val="both"/>
        <w:rPr>
          <w:rFonts w:ascii="Georgia" w:hAnsi="Georgia" w:cs="Georgia"/>
          <w:smallCaps/>
          <w:sz w:val="20"/>
          <w:szCs w:val="20"/>
          <w:lang w:val="en-US"/>
        </w:rPr>
      </w:pPr>
    </w:p>
    <w:p w14:paraId="2ED455CC" w14:textId="656CCFA3" w:rsidR="009F73DE" w:rsidRPr="00A11B1B" w:rsidRDefault="00D97577" w:rsidP="002F52B6">
      <w:pPr>
        <w:pStyle w:val="Spistreci1"/>
        <w:rPr>
          <w:rFonts w:asciiTheme="minorHAnsi" w:eastAsiaTheme="minorEastAsia" w:hAnsiTheme="minorHAnsi" w:cstheme="minorBidi"/>
          <w:bCs/>
          <w:i w:val="0"/>
          <w:iCs w:val="0"/>
          <w:color w:val="auto"/>
          <w:kern w:val="0"/>
          <w:sz w:val="22"/>
          <w:szCs w:val="22"/>
          <w:lang w:eastAsia="pl-PL"/>
        </w:rPr>
      </w:pPr>
      <w:r w:rsidRPr="00A11B1B">
        <w:rPr>
          <w:bCs/>
          <w:i w:val="0"/>
          <w:iCs w:val="0"/>
          <w:smallCaps/>
          <w:kern w:val="20"/>
        </w:rPr>
        <w:fldChar w:fldCharType="begin"/>
      </w:r>
      <w:r w:rsidR="000B473C" w:rsidRPr="00A11B1B">
        <w:rPr>
          <w:i w:val="0"/>
          <w:iCs w:val="0"/>
          <w:smallCaps/>
          <w:kern w:val="20"/>
        </w:rPr>
        <w:instrText xml:space="preserve"> TOC </w:instrText>
      </w:r>
      <w:r w:rsidRPr="00A11B1B">
        <w:rPr>
          <w:bCs/>
          <w:i w:val="0"/>
          <w:iCs w:val="0"/>
          <w:smallCaps/>
          <w:kern w:val="20"/>
        </w:rPr>
        <w:fldChar w:fldCharType="separate"/>
      </w:r>
      <w:r w:rsidR="009F73DE" w:rsidRPr="00A11B1B">
        <w:rPr>
          <w:i w:val="0"/>
          <w:iCs w:val="0"/>
        </w:rPr>
        <w:t>I. Nazwa oraz adres Zamawiającego:</w:t>
      </w:r>
      <w:r w:rsidR="009F73DE" w:rsidRPr="00A11B1B">
        <w:rPr>
          <w:i w:val="0"/>
          <w:iCs w:val="0"/>
        </w:rPr>
        <w:tab/>
      </w:r>
      <w:r w:rsidR="009F73DE" w:rsidRPr="00A11B1B">
        <w:rPr>
          <w:bCs/>
          <w:i w:val="0"/>
          <w:iCs w:val="0"/>
        </w:rPr>
        <w:fldChar w:fldCharType="begin"/>
      </w:r>
      <w:r w:rsidR="009F73DE" w:rsidRPr="00A11B1B">
        <w:rPr>
          <w:i w:val="0"/>
          <w:iCs w:val="0"/>
        </w:rPr>
        <w:instrText xml:space="preserve"> PAGEREF _Toc128125520 \h </w:instrText>
      </w:r>
      <w:r w:rsidR="009F73DE" w:rsidRPr="00A11B1B">
        <w:rPr>
          <w:bCs/>
          <w:i w:val="0"/>
          <w:iCs w:val="0"/>
        </w:rPr>
      </w:r>
      <w:r w:rsidR="009F73DE" w:rsidRPr="00A11B1B">
        <w:rPr>
          <w:bCs/>
          <w:i w:val="0"/>
          <w:iCs w:val="0"/>
        </w:rPr>
        <w:fldChar w:fldCharType="separate"/>
      </w:r>
      <w:r w:rsidR="00D53989">
        <w:rPr>
          <w:i w:val="0"/>
          <w:iCs w:val="0"/>
        </w:rPr>
        <w:t>3</w:t>
      </w:r>
      <w:r w:rsidR="009F73DE" w:rsidRPr="00A11B1B">
        <w:rPr>
          <w:bCs/>
          <w:i w:val="0"/>
          <w:iCs w:val="0"/>
        </w:rPr>
        <w:fldChar w:fldCharType="end"/>
      </w:r>
    </w:p>
    <w:p w14:paraId="22EC38B8" w14:textId="6A706538" w:rsidR="009F73DE" w:rsidRPr="00A11B1B" w:rsidRDefault="009F73DE" w:rsidP="002F52B6">
      <w:pPr>
        <w:pStyle w:val="Spistreci1"/>
        <w:rPr>
          <w:rFonts w:asciiTheme="minorHAnsi" w:eastAsiaTheme="minorEastAsia" w:hAnsiTheme="minorHAnsi" w:cstheme="minorBidi"/>
          <w:bCs/>
          <w:i w:val="0"/>
          <w:iCs w:val="0"/>
          <w:color w:val="auto"/>
          <w:kern w:val="0"/>
          <w:sz w:val="22"/>
          <w:szCs w:val="22"/>
          <w:lang w:eastAsia="pl-PL"/>
        </w:rPr>
      </w:pPr>
      <w:r w:rsidRPr="00A11B1B">
        <w:rPr>
          <w:i w:val="0"/>
          <w:iCs w:val="0"/>
        </w:rPr>
        <w:t>II. Tryb udzielenia zamówienia:</w:t>
      </w:r>
      <w:r w:rsidRPr="00A11B1B">
        <w:rPr>
          <w:i w:val="0"/>
          <w:iCs w:val="0"/>
        </w:rPr>
        <w:tab/>
      </w:r>
      <w:r w:rsidRPr="00A11B1B">
        <w:rPr>
          <w:bCs/>
          <w:i w:val="0"/>
          <w:iCs w:val="0"/>
        </w:rPr>
        <w:fldChar w:fldCharType="begin"/>
      </w:r>
      <w:r w:rsidRPr="00A11B1B">
        <w:rPr>
          <w:i w:val="0"/>
          <w:iCs w:val="0"/>
        </w:rPr>
        <w:instrText xml:space="preserve"> PAGEREF _Toc128125521 \h </w:instrText>
      </w:r>
      <w:r w:rsidRPr="00A11B1B">
        <w:rPr>
          <w:bCs/>
          <w:i w:val="0"/>
          <w:iCs w:val="0"/>
        </w:rPr>
      </w:r>
      <w:r w:rsidRPr="00A11B1B">
        <w:rPr>
          <w:bCs/>
          <w:i w:val="0"/>
          <w:iCs w:val="0"/>
        </w:rPr>
        <w:fldChar w:fldCharType="separate"/>
      </w:r>
      <w:r w:rsidR="00D53989">
        <w:rPr>
          <w:i w:val="0"/>
          <w:iCs w:val="0"/>
        </w:rPr>
        <w:t>3</w:t>
      </w:r>
      <w:r w:rsidRPr="00A11B1B">
        <w:rPr>
          <w:bCs/>
          <w:i w:val="0"/>
          <w:iCs w:val="0"/>
        </w:rPr>
        <w:fldChar w:fldCharType="end"/>
      </w:r>
    </w:p>
    <w:p w14:paraId="5B48BADE" w14:textId="035392C8" w:rsidR="009F73DE" w:rsidRPr="00A11B1B" w:rsidRDefault="009F73DE" w:rsidP="002F52B6">
      <w:pPr>
        <w:pStyle w:val="Spistreci1"/>
        <w:rPr>
          <w:rFonts w:asciiTheme="minorHAnsi" w:eastAsiaTheme="minorEastAsia" w:hAnsiTheme="minorHAnsi" w:cstheme="minorBidi"/>
          <w:bCs/>
          <w:i w:val="0"/>
          <w:iCs w:val="0"/>
          <w:color w:val="auto"/>
          <w:kern w:val="0"/>
          <w:sz w:val="22"/>
          <w:szCs w:val="22"/>
          <w:lang w:eastAsia="pl-PL"/>
        </w:rPr>
      </w:pPr>
      <w:r w:rsidRPr="00A11B1B">
        <w:rPr>
          <w:i w:val="0"/>
          <w:iCs w:val="0"/>
        </w:rPr>
        <w:t>III. Opis przedmiotu zamówienia</w:t>
      </w:r>
      <w:r w:rsidRPr="00A11B1B">
        <w:rPr>
          <w:i w:val="0"/>
          <w:iCs w:val="0"/>
        </w:rPr>
        <w:tab/>
      </w:r>
      <w:r w:rsidRPr="00A11B1B">
        <w:rPr>
          <w:bCs/>
          <w:i w:val="0"/>
          <w:iCs w:val="0"/>
        </w:rPr>
        <w:fldChar w:fldCharType="begin"/>
      </w:r>
      <w:r w:rsidRPr="00A11B1B">
        <w:rPr>
          <w:i w:val="0"/>
          <w:iCs w:val="0"/>
        </w:rPr>
        <w:instrText xml:space="preserve"> PAGEREF _Toc128125522 \h </w:instrText>
      </w:r>
      <w:r w:rsidRPr="00A11B1B">
        <w:rPr>
          <w:bCs/>
          <w:i w:val="0"/>
          <w:iCs w:val="0"/>
        </w:rPr>
      </w:r>
      <w:r w:rsidRPr="00A11B1B">
        <w:rPr>
          <w:bCs/>
          <w:i w:val="0"/>
          <w:iCs w:val="0"/>
        </w:rPr>
        <w:fldChar w:fldCharType="separate"/>
      </w:r>
      <w:r w:rsidR="00D53989">
        <w:rPr>
          <w:i w:val="0"/>
          <w:iCs w:val="0"/>
        </w:rPr>
        <w:t>3</w:t>
      </w:r>
      <w:r w:rsidRPr="00A11B1B">
        <w:rPr>
          <w:bCs/>
          <w:i w:val="0"/>
          <w:iCs w:val="0"/>
        </w:rPr>
        <w:fldChar w:fldCharType="end"/>
      </w:r>
    </w:p>
    <w:p w14:paraId="1035B031" w14:textId="0C1A8CAF" w:rsidR="009F73DE" w:rsidRPr="00A11B1B" w:rsidRDefault="009F73DE" w:rsidP="002F52B6">
      <w:pPr>
        <w:pStyle w:val="Spistreci1"/>
        <w:rPr>
          <w:rFonts w:asciiTheme="minorHAnsi" w:eastAsiaTheme="minorEastAsia" w:hAnsiTheme="minorHAnsi" w:cstheme="minorBidi"/>
          <w:bCs/>
          <w:i w:val="0"/>
          <w:iCs w:val="0"/>
          <w:color w:val="auto"/>
          <w:kern w:val="0"/>
          <w:sz w:val="22"/>
          <w:szCs w:val="22"/>
          <w:lang w:eastAsia="pl-PL"/>
        </w:rPr>
      </w:pPr>
      <w:r w:rsidRPr="00A11B1B">
        <w:rPr>
          <w:i w:val="0"/>
          <w:iCs w:val="0"/>
        </w:rPr>
        <w:t>IV. Termin realizacji zamówienia</w:t>
      </w:r>
      <w:r w:rsidRPr="00A11B1B">
        <w:rPr>
          <w:i w:val="0"/>
          <w:iCs w:val="0"/>
        </w:rPr>
        <w:tab/>
      </w:r>
      <w:r w:rsidRPr="00A11B1B">
        <w:rPr>
          <w:bCs/>
          <w:i w:val="0"/>
          <w:iCs w:val="0"/>
        </w:rPr>
        <w:fldChar w:fldCharType="begin"/>
      </w:r>
      <w:r w:rsidRPr="00A11B1B">
        <w:rPr>
          <w:i w:val="0"/>
          <w:iCs w:val="0"/>
        </w:rPr>
        <w:instrText xml:space="preserve"> PAGEREF _Toc128125523 \h </w:instrText>
      </w:r>
      <w:r w:rsidRPr="00A11B1B">
        <w:rPr>
          <w:bCs/>
          <w:i w:val="0"/>
          <w:iCs w:val="0"/>
        </w:rPr>
      </w:r>
      <w:r w:rsidRPr="00A11B1B">
        <w:rPr>
          <w:bCs/>
          <w:i w:val="0"/>
          <w:iCs w:val="0"/>
        </w:rPr>
        <w:fldChar w:fldCharType="separate"/>
      </w:r>
      <w:r w:rsidR="00D53989">
        <w:rPr>
          <w:i w:val="0"/>
          <w:iCs w:val="0"/>
        </w:rPr>
        <w:t>4</w:t>
      </w:r>
      <w:r w:rsidRPr="00A11B1B">
        <w:rPr>
          <w:bCs/>
          <w:i w:val="0"/>
          <w:iCs w:val="0"/>
        </w:rPr>
        <w:fldChar w:fldCharType="end"/>
      </w:r>
    </w:p>
    <w:p w14:paraId="76B4FD99" w14:textId="50328B43" w:rsidR="009F73DE" w:rsidRPr="00A11B1B" w:rsidRDefault="009F73DE" w:rsidP="002F52B6">
      <w:pPr>
        <w:pStyle w:val="Spistreci1"/>
        <w:rPr>
          <w:rFonts w:asciiTheme="minorHAnsi" w:eastAsiaTheme="minorEastAsia" w:hAnsiTheme="minorHAnsi" w:cstheme="minorBidi"/>
          <w:bCs/>
          <w:i w:val="0"/>
          <w:iCs w:val="0"/>
          <w:color w:val="auto"/>
          <w:kern w:val="0"/>
          <w:sz w:val="22"/>
          <w:szCs w:val="22"/>
          <w:lang w:eastAsia="pl-PL"/>
        </w:rPr>
      </w:pPr>
      <w:r w:rsidRPr="00A11B1B">
        <w:rPr>
          <w:i w:val="0"/>
          <w:iCs w:val="0"/>
        </w:rPr>
        <w:t>V. Warunki udziału w postępowaniu</w:t>
      </w:r>
      <w:r w:rsidRPr="00A11B1B">
        <w:rPr>
          <w:i w:val="0"/>
          <w:iCs w:val="0"/>
        </w:rPr>
        <w:tab/>
      </w:r>
      <w:r w:rsidRPr="00A11B1B">
        <w:rPr>
          <w:bCs/>
          <w:i w:val="0"/>
          <w:iCs w:val="0"/>
        </w:rPr>
        <w:fldChar w:fldCharType="begin"/>
      </w:r>
      <w:r w:rsidRPr="00A11B1B">
        <w:rPr>
          <w:i w:val="0"/>
          <w:iCs w:val="0"/>
        </w:rPr>
        <w:instrText xml:space="preserve"> PAGEREF _Toc128125524 \h </w:instrText>
      </w:r>
      <w:r w:rsidRPr="00A11B1B">
        <w:rPr>
          <w:bCs/>
          <w:i w:val="0"/>
          <w:iCs w:val="0"/>
        </w:rPr>
      </w:r>
      <w:r w:rsidRPr="00A11B1B">
        <w:rPr>
          <w:bCs/>
          <w:i w:val="0"/>
          <w:iCs w:val="0"/>
        </w:rPr>
        <w:fldChar w:fldCharType="separate"/>
      </w:r>
      <w:r w:rsidR="00D53989">
        <w:rPr>
          <w:i w:val="0"/>
          <w:iCs w:val="0"/>
        </w:rPr>
        <w:t>4</w:t>
      </w:r>
      <w:r w:rsidRPr="00A11B1B">
        <w:rPr>
          <w:bCs/>
          <w:i w:val="0"/>
          <w:iCs w:val="0"/>
        </w:rPr>
        <w:fldChar w:fldCharType="end"/>
      </w:r>
    </w:p>
    <w:p w14:paraId="1871C075" w14:textId="55512FF8" w:rsidR="009F73DE" w:rsidRPr="00A11B1B" w:rsidRDefault="009F73DE" w:rsidP="002F52B6">
      <w:pPr>
        <w:pStyle w:val="Spistreci1"/>
        <w:rPr>
          <w:rFonts w:asciiTheme="minorHAnsi" w:eastAsiaTheme="minorEastAsia" w:hAnsiTheme="minorHAnsi" w:cstheme="minorBidi"/>
          <w:bCs/>
          <w:i w:val="0"/>
          <w:iCs w:val="0"/>
          <w:color w:val="auto"/>
          <w:kern w:val="0"/>
          <w:sz w:val="22"/>
          <w:szCs w:val="22"/>
          <w:lang w:eastAsia="pl-PL"/>
        </w:rPr>
      </w:pPr>
      <w:r w:rsidRPr="00A11B1B">
        <w:rPr>
          <w:i w:val="0"/>
          <w:iCs w:val="0"/>
        </w:rPr>
        <w:t>VI. Podstawy wykluczenia z postępowania</w:t>
      </w:r>
      <w:r w:rsidRPr="00A11B1B">
        <w:rPr>
          <w:i w:val="0"/>
          <w:iCs w:val="0"/>
        </w:rPr>
        <w:tab/>
      </w:r>
      <w:r w:rsidRPr="00A11B1B">
        <w:rPr>
          <w:bCs/>
          <w:i w:val="0"/>
          <w:iCs w:val="0"/>
        </w:rPr>
        <w:fldChar w:fldCharType="begin"/>
      </w:r>
      <w:r w:rsidRPr="00A11B1B">
        <w:rPr>
          <w:i w:val="0"/>
          <w:iCs w:val="0"/>
        </w:rPr>
        <w:instrText xml:space="preserve"> PAGEREF _Toc128125525 \h </w:instrText>
      </w:r>
      <w:r w:rsidRPr="00A11B1B">
        <w:rPr>
          <w:bCs/>
          <w:i w:val="0"/>
          <w:iCs w:val="0"/>
        </w:rPr>
      </w:r>
      <w:r w:rsidRPr="00A11B1B">
        <w:rPr>
          <w:bCs/>
          <w:i w:val="0"/>
          <w:iCs w:val="0"/>
        </w:rPr>
        <w:fldChar w:fldCharType="separate"/>
      </w:r>
      <w:r w:rsidR="00D53989">
        <w:rPr>
          <w:i w:val="0"/>
          <w:iCs w:val="0"/>
        </w:rPr>
        <w:t>5</w:t>
      </w:r>
      <w:r w:rsidRPr="00A11B1B">
        <w:rPr>
          <w:bCs/>
          <w:i w:val="0"/>
          <w:iCs w:val="0"/>
        </w:rPr>
        <w:fldChar w:fldCharType="end"/>
      </w:r>
    </w:p>
    <w:p w14:paraId="5EF1154E" w14:textId="6707D771" w:rsidR="009F73DE" w:rsidRPr="00A11B1B" w:rsidRDefault="009F73DE" w:rsidP="002F52B6">
      <w:pPr>
        <w:pStyle w:val="Spistreci1"/>
        <w:rPr>
          <w:rFonts w:asciiTheme="minorHAnsi" w:eastAsiaTheme="minorEastAsia" w:hAnsiTheme="minorHAnsi" w:cstheme="minorBidi"/>
          <w:bCs/>
          <w:i w:val="0"/>
          <w:iCs w:val="0"/>
          <w:color w:val="auto"/>
          <w:kern w:val="0"/>
          <w:sz w:val="22"/>
          <w:szCs w:val="22"/>
          <w:lang w:eastAsia="pl-PL"/>
        </w:rPr>
      </w:pPr>
      <w:r w:rsidRPr="00A11B1B">
        <w:rPr>
          <w:i w:val="0"/>
          <w:iCs w:val="0"/>
        </w:rPr>
        <w:t>VII. Wykaz oświadczeń i dokumentów, potwierdzających spełnienie warunków udziału w postępowaniu oraz braku podstaw wykluczenia. (Podmiotowe środki dowodowe).</w:t>
      </w:r>
      <w:r w:rsidRPr="00A11B1B">
        <w:rPr>
          <w:i w:val="0"/>
          <w:iCs w:val="0"/>
        </w:rPr>
        <w:tab/>
      </w:r>
      <w:r w:rsidRPr="00A11B1B">
        <w:rPr>
          <w:bCs/>
          <w:i w:val="0"/>
          <w:iCs w:val="0"/>
        </w:rPr>
        <w:fldChar w:fldCharType="begin"/>
      </w:r>
      <w:r w:rsidRPr="00A11B1B">
        <w:rPr>
          <w:i w:val="0"/>
          <w:iCs w:val="0"/>
        </w:rPr>
        <w:instrText xml:space="preserve"> PAGEREF _Toc128125526 \h </w:instrText>
      </w:r>
      <w:r w:rsidRPr="00A11B1B">
        <w:rPr>
          <w:bCs/>
          <w:i w:val="0"/>
          <w:iCs w:val="0"/>
        </w:rPr>
      </w:r>
      <w:r w:rsidRPr="00A11B1B">
        <w:rPr>
          <w:bCs/>
          <w:i w:val="0"/>
          <w:iCs w:val="0"/>
        </w:rPr>
        <w:fldChar w:fldCharType="separate"/>
      </w:r>
      <w:r w:rsidR="00D53989">
        <w:rPr>
          <w:i w:val="0"/>
          <w:iCs w:val="0"/>
        </w:rPr>
        <w:t>6</w:t>
      </w:r>
      <w:r w:rsidRPr="00A11B1B">
        <w:rPr>
          <w:bCs/>
          <w:i w:val="0"/>
          <w:iCs w:val="0"/>
        </w:rPr>
        <w:fldChar w:fldCharType="end"/>
      </w:r>
    </w:p>
    <w:p w14:paraId="61CB3224" w14:textId="7B455475" w:rsidR="009F73DE" w:rsidRPr="00A11B1B" w:rsidRDefault="009F73DE" w:rsidP="002F52B6">
      <w:pPr>
        <w:pStyle w:val="Spistreci1"/>
        <w:rPr>
          <w:rFonts w:asciiTheme="minorHAnsi" w:eastAsiaTheme="minorEastAsia" w:hAnsiTheme="minorHAnsi" w:cstheme="minorBidi"/>
          <w:bCs/>
          <w:i w:val="0"/>
          <w:iCs w:val="0"/>
          <w:color w:val="auto"/>
          <w:kern w:val="0"/>
          <w:sz w:val="22"/>
          <w:szCs w:val="22"/>
          <w:lang w:eastAsia="pl-PL"/>
        </w:rPr>
      </w:pPr>
      <w:r w:rsidRPr="00A11B1B">
        <w:rPr>
          <w:i w:val="0"/>
          <w:iCs w:val="0"/>
        </w:rPr>
        <w:t>VIII. Przedmiotowe środki dowodowe</w:t>
      </w:r>
      <w:r w:rsidRPr="00A11B1B">
        <w:rPr>
          <w:i w:val="0"/>
          <w:iCs w:val="0"/>
        </w:rPr>
        <w:tab/>
      </w:r>
      <w:r w:rsidRPr="00A11B1B">
        <w:rPr>
          <w:bCs/>
          <w:i w:val="0"/>
          <w:iCs w:val="0"/>
        </w:rPr>
        <w:fldChar w:fldCharType="begin"/>
      </w:r>
      <w:r w:rsidRPr="00A11B1B">
        <w:rPr>
          <w:i w:val="0"/>
          <w:iCs w:val="0"/>
        </w:rPr>
        <w:instrText xml:space="preserve"> PAGEREF _Toc128125527 \h </w:instrText>
      </w:r>
      <w:r w:rsidRPr="00A11B1B">
        <w:rPr>
          <w:bCs/>
          <w:i w:val="0"/>
          <w:iCs w:val="0"/>
        </w:rPr>
      </w:r>
      <w:r w:rsidRPr="00A11B1B">
        <w:rPr>
          <w:bCs/>
          <w:i w:val="0"/>
          <w:iCs w:val="0"/>
        </w:rPr>
        <w:fldChar w:fldCharType="separate"/>
      </w:r>
      <w:r w:rsidR="00D53989">
        <w:rPr>
          <w:i w:val="0"/>
          <w:iCs w:val="0"/>
        </w:rPr>
        <w:t>7</w:t>
      </w:r>
      <w:r w:rsidRPr="00A11B1B">
        <w:rPr>
          <w:bCs/>
          <w:i w:val="0"/>
          <w:iCs w:val="0"/>
        </w:rPr>
        <w:fldChar w:fldCharType="end"/>
      </w:r>
    </w:p>
    <w:p w14:paraId="4B4F82FE" w14:textId="2312FFCB" w:rsidR="009F73DE" w:rsidRPr="00A11B1B" w:rsidRDefault="009F73DE" w:rsidP="002F52B6">
      <w:pPr>
        <w:pStyle w:val="Spistreci1"/>
        <w:rPr>
          <w:rFonts w:asciiTheme="minorHAnsi" w:eastAsiaTheme="minorEastAsia" w:hAnsiTheme="minorHAnsi" w:cstheme="minorBidi"/>
          <w:bCs/>
          <w:i w:val="0"/>
          <w:iCs w:val="0"/>
          <w:color w:val="auto"/>
          <w:kern w:val="0"/>
          <w:sz w:val="22"/>
          <w:szCs w:val="22"/>
          <w:lang w:eastAsia="pl-PL"/>
        </w:rPr>
      </w:pPr>
      <w:r w:rsidRPr="00A11B1B">
        <w:rPr>
          <w:i w:val="0"/>
          <w:iCs w:val="0"/>
        </w:rPr>
        <w:t>IX. Poleganie na zasobach innych podmiotów</w:t>
      </w:r>
      <w:r w:rsidRPr="00A11B1B">
        <w:rPr>
          <w:i w:val="0"/>
          <w:iCs w:val="0"/>
        </w:rPr>
        <w:tab/>
      </w:r>
      <w:r w:rsidRPr="00A11B1B">
        <w:rPr>
          <w:bCs/>
          <w:i w:val="0"/>
          <w:iCs w:val="0"/>
        </w:rPr>
        <w:fldChar w:fldCharType="begin"/>
      </w:r>
      <w:r w:rsidRPr="00A11B1B">
        <w:rPr>
          <w:i w:val="0"/>
          <w:iCs w:val="0"/>
        </w:rPr>
        <w:instrText xml:space="preserve"> PAGEREF _Toc128125528 \h </w:instrText>
      </w:r>
      <w:r w:rsidRPr="00A11B1B">
        <w:rPr>
          <w:bCs/>
          <w:i w:val="0"/>
          <w:iCs w:val="0"/>
        </w:rPr>
      </w:r>
      <w:r w:rsidRPr="00A11B1B">
        <w:rPr>
          <w:bCs/>
          <w:i w:val="0"/>
          <w:iCs w:val="0"/>
        </w:rPr>
        <w:fldChar w:fldCharType="separate"/>
      </w:r>
      <w:r w:rsidR="00D53989">
        <w:rPr>
          <w:i w:val="0"/>
          <w:iCs w:val="0"/>
        </w:rPr>
        <w:t>7</w:t>
      </w:r>
      <w:r w:rsidRPr="00A11B1B">
        <w:rPr>
          <w:bCs/>
          <w:i w:val="0"/>
          <w:iCs w:val="0"/>
        </w:rPr>
        <w:fldChar w:fldCharType="end"/>
      </w:r>
    </w:p>
    <w:p w14:paraId="4461240A" w14:textId="36078285" w:rsidR="009F73DE" w:rsidRPr="00A11B1B" w:rsidRDefault="009F73DE" w:rsidP="002F52B6">
      <w:pPr>
        <w:pStyle w:val="Spistreci1"/>
        <w:rPr>
          <w:rFonts w:asciiTheme="minorHAnsi" w:eastAsiaTheme="minorEastAsia" w:hAnsiTheme="minorHAnsi" w:cstheme="minorBidi"/>
          <w:bCs/>
          <w:i w:val="0"/>
          <w:iCs w:val="0"/>
          <w:color w:val="auto"/>
          <w:kern w:val="0"/>
          <w:sz w:val="22"/>
          <w:szCs w:val="22"/>
          <w:lang w:eastAsia="pl-PL"/>
        </w:rPr>
      </w:pPr>
      <w:r w:rsidRPr="00A11B1B">
        <w:rPr>
          <w:i w:val="0"/>
          <w:iCs w:val="0"/>
        </w:rPr>
        <w:t>X. Informacja dla Wykonawców wspólnie ubiegających się o udzielenie zamówienia (spółki cywilne/konsorcja)</w:t>
      </w:r>
      <w:r w:rsidRPr="00A11B1B">
        <w:rPr>
          <w:i w:val="0"/>
          <w:iCs w:val="0"/>
        </w:rPr>
        <w:tab/>
      </w:r>
      <w:r w:rsidRPr="00A11B1B">
        <w:rPr>
          <w:bCs/>
          <w:i w:val="0"/>
          <w:iCs w:val="0"/>
        </w:rPr>
        <w:fldChar w:fldCharType="begin"/>
      </w:r>
      <w:r w:rsidRPr="00A11B1B">
        <w:rPr>
          <w:i w:val="0"/>
          <w:iCs w:val="0"/>
        </w:rPr>
        <w:instrText xml:space="preserve"> PAGEREF _Toc128125529 \h </w:instrText>
      </w:r>
      <w:r w:rsidRPr="00A11B1B">
        <w:rPr>
          <w:bCs/>
          <w:i w:val="0"/>
          <w:iCs w:val="0"/>
        </w:rPr>
      </w:r>
      <w:r w:rsidRPr="00A11B1B">
        <w:rPr>
          <w:bCs/>
          <w:i w:val="0"/>
          <w:iCs w:val="0"/>
        </w:rPr>
        <w:fldChar w:fldCharType="separate"/>
      </w:r>
      <w:r w:rsidR="00D53989">
        <w:rPr>
          <w:i w:val="0"/>
          <w:iCs w:val="0"/>
        </w:rPr>
        <w:t>8</w:t>
      </w:r>
      <w:r w:rsidRPr="00A11B1B">
        <w:rPr>
          <w:bCs/>
          <w:i w:val="0"/>
          <w:iCs w:val="0"/>
        </w:rPr>
        <w:fldChar w:fldCharType="end"/>
      </w:r>
    </w:p>
    <w:p w14:paraId="5DB05E56" w14:textId="48093006" w:rsidR="009F73DE" w:rsidRPr="00A11B1B" w:rsidRDefault="009F73DE" w:rsidP="002F52B6">
      <w:pPr>
        <w:pStyle w:val="Spistreci1"/>
        <w:rPr>
          <w:rFonts w:asciiTheme="minorHAnsi" w:eastAsiaTheme="minorEastAsia" w:hAnsiTheme="minorHAnsi" w:cstheme="minorBidi"/>
          <w:bCs/>
          <w:i w:val="0"/>
          <w:iCs w:val="0"/>
          <w:color w:val="auto"/>
          <w:kern w:val="0"/>
          <w:sz w:val="22"/>
          <w:szCs w:val="22"/>
          <w:lang w:eastAsia="pl-PL"/>
        </w:rPr>
      </w:pPr>
      <w:r w:rsidRPr="00A11B1B">
        <w:rPr>
          <w:i w:val="0"/>
          <w:iCs w:val="0"/>
        </w:rPr>
        <w:t>XI. Informacja o sposobie porozumiewania się Zamawiającego z wykonawcami oraz przekazywania oświadczeń i dokumentów, a także wskazanie osób uprawnionych do porozumiewania się z Wykonawcami</w:t>
      </w:r>
      <w:r w:rsidRPr="00A11B1B">
        <w:rPr>
          <w:i w:val="0"/>
          <w:iCs w:val="0"/>
        </w:rPr>
        <w:tab/>
      </w:r>
      <w:r w:rsidRPr="00A11B1B">
        <w:rPr>
          <w:bCs/>
          <w:i w:val="0"/>
          <w:iCs w:val="0"/>
        </w:rPr>
        <w:fldChar w:fldCharType="begin"/>
      </w:r>
      <w:r w:rsidRPr="00A11B1B">
        <w:rPr>
          <w:i w:val="0"/>
          <w:iCs w:val="0"/>
        </w:rPr>
        <w:instrText xml:space="preserve"> PAGEREF _Toc128125530 \h </w:instrText>
      </w:r>
      <w:r w:rsidRPr="00A11B1B">
        <w:rPr>
          <w:bCs/>
          <w:i w:val="0"/>
          <w:iCs w:val="0"/>
        </w:rPr>
      </w:r>
      <w:r w:rsidRPr="00A11B1B">
        <w:rPr>
          <w:bCs/>
          <w:i w:val="0"/>
          <w:iCs w:val="0"/>
        </w:rPr>
        <w:fldChar w:fldCharType="separate"/>
      </w:r>
      <w:r w:rsidR="00D53989">
        <w:rPr>
          <w:i w:val="0"/>
          <w:iCs w:val="0"/>
        </w:rPr>
        <w:t>9</w:t>
      </w:r>
      <w:r w:rsidRPr="00A11B1B">
        <w:rPr>
          <w:bCs/>
          <w:i w:val="0"/>
          <w:iCs w:val="0"/>
        </w:rPr>
        <w:fldChar w:fldCharType="end"/>
      </w:r>
    </w:p>
    <w:p w14:paraId="521FE6C0" w14:textId="202D6D42" w:rsidR="009F73DE" w:rsidRPr="00A11B1B" w:rsidRDefault="009F73DE" w:rsidP="002F52B6">
      <w:pPr>
        <w:pStyle w:val="Spistreci1"/>
        <w:rPr>
          <w:rFonts w:asciiTheme="minorHAnsi" w:eastAsiaTheme="minorEastAsia" w:hAnsiTheme="minorHAnsi" w:cstheme="minorBidi"/>
          <w:bCs/>
          <w:i w:val="0"/>
          <w:iCs w:val="0"/>
          <w:color w:val="auto"/>
          <w:kern w:val="0"/>
          <w:sz w:val="22"/>
          <w:szCs w:val="22"/>
          <w:lang w:eastAsia="pl-PL"/>
        </w:rPr>
      </w:pPr>
      <w:r w:rsidRPr="00A11B1B">
        <w:rPr>
          <w:i w:val="0"/>
          <w:iCs w:val="0"/>
        </w:rPr>
        <w:t>XII. Wymagania dotyczące wadium</w:t>
      </w:r>
      <w:r w:rsidRPr="00A11B1B">
        <w:rPr>
          <w:i w:val="0"/>
          <w:iCs w:val="0"/>
        </w:rPr>
        <w:tab/>
      </w:r>
      <w:r w:rsidRPr="00A11B1B">
        <w:rPr>
          <w:bCs/>
          <w:i w:val="0"/>
          <w:iCs w:val="0"/>
        </w:rPr>
        <w:fldChar w:fldCharType="begin"/>
      </w:r>
      <w:r w:rsidRPr="00A11B1B">
        <w:rPr>
          <w:i w:val="0"/>
          <w:iCs w:val="0"/>
        </w:rPr>
        <w:instrText xml:space="preserve"> PAGEREF _Toc128125531 \h </w:instrText>
      </w:r>
      <w:r w:rsidRPr="00A11B1B">
        <w:rPr>
          <w:bCs/>
          <w:i w:val="0"/>
          <w:iCs w:val="0"/>
        </w:rPr>
      </w:r>
      <w:r w:rsidRPr="00A11B1B">
        <w:rPr>
          <w:bCs/>
          <w:i w:val="0"/>
          <w:iCs w:val="0"/>
        </w:rPr>
        <w:fldChar w:fldCharType="separate"/>
      </w:r>
      <w:r w:rsidR="00D53989">
        <w:rPr>
          <w:i w:val="0"/>
          <w:iCs w:val="0"/>
        </w:rPr>
        <w:t>11</w:t>
      </w:r>
      <w:r w:rsidRPr="00A11B1B">
        <w:rPr>
          <w:bCs/>
          <w:i w:val="0"/>
          <w:iCs w:val="0"/>
        </w:rPr>
        <w:fldChar w:fldCharType="end"/>
      </w:r>
    </w:p>
    <w:p w14:paraId="2CE447F7" w14:textId="7144913E" w:rsidR="009F73DE" w:rsidRPr="00A11B1B" w:rsidRDefault="009F73DE" w:rsidP="002F52B6">
      <w:pPr>
        <w:pStyle w:val="Spistreci1"/>
        <w:rPr>
          <w:rFonts w:asciiTheme="minorHAnsi" w:eastAsiaTheme="minorEastAsia" w:hAnsiTheme="minorHAnsi" w:cstheme="minorBidi"/>
          <w:bCs/>
          <w:i w:val="0"/>
          <w:iCs w:val="0"/>
          <w:color w:val="auto"/>
          <w:kern w:val="0"/>
          <w:sz w:val="22"/>
          <w:szCs w:val="22"/>
          <w:lang w:eastAsia="pl-PL"/>
        </w:rPr>
      </w:pPr>
      <w:r w:rsidRPr="00A11B1B">
        <w:rPr>
          <w:i w:val="0"/>
          <w:iCs w:val="0"/>
        </w:rPr>
        <w:t>XIII. Termin związania ofertą</w:t>
      </w:r>
      <w:r w:rsidRPr="00A11B1B">
        <w:rPr>
          <w:i w:val="0"/>
          <w:iCs w:val="0"/>
        </w:rPr>
        <w:tab/>
      </w:r>
      <w:r w:rsidRPr="00A11B1B">
        <w:rPr>
          <w:bCs/>
          <w:i w:val="0"/>
          <w:iCs w:val="0"/>
        </w:rPr>
        <w:fldChar w:fldCharType="begin"/>
      </w:r>
      <w:r w:rsidRPr="00A11B1B">
        <w:rPr>
          <w:i w:val="0"/>
          <w:iCs w:val="0"/>
        </w:rPr>
        <w:instrText xml:space="preserve"> PAGEREF _Toc128125532 \h </w:instrText>
      </w:r>
      <w:r w:rsidRPr="00A11B1B">
        <w:rPr>
          <w:bCs/>
          <w:i w:val="0"/>
          <w:iCs w:val="0"/>
        </w:rPr>
      </w:r>
      <w:r w:rsidRPr="00A11B1B">
        <w:rPr>
          <w:bCs/>
          <w:i w:val="0"/>
          <w:iCs w:val="0"/>
        </w:rPr>
        <w:fldChar w:fldCharType="separate"/>
      </w:r>
      <w:r w:rsidR="00D53989">
        <w:rPr>
          <w:i w:val="0"/>
          <w:iCs w:val="0"/>
        </w:rPr>
        <w:t>11</w:t>
      </w:r>
      <w:r w:rsidRPr="00A11B1B">
        <w:rPr>
          <w:bCs/>
          <w:i w:val="0"/>
          <w:iCs w:val="0"/>
        </w:rPr>
        <w:fldChar w:fldCharType="end"/>
      </w:r>
    </w:p>
    <w:p w14:paraId="4CA99E01" w14:textId="7E0C4D25" w:rsidR="009F73DE" w:rsidRPr="00A11B1B" w:rsidRDefault="009F73DE" w:rsidP="002F52B6">
      <w:pPr>
        <w:pStyle w:val="Spistreci1"/>
        <w:rPr>
          <w:rFonts w:asciiTheme="minorHAnsi" w:eastAsiaTheme="minorEastAsia" w:hAnsiTheme="minorHAnsi" w:cstheme="minorBidi"/>
          <w:bCs/>
          <w:i w:val="0"/>
          <w:iCs w:val="0"/>
          <w:color w:val="auto"/>
          <w:kern w:val="0"/>
          <w:sz w:val="22"/>
          <w:szCs w:val="22"/>
          <w:lang w:eastAsia="pl-PL"/>
        </w:rPr>
      </w:pPr>
      <w:r w:rsidRPr="00A11B1B">
        <w:rPr>
          <w:i w:val="0"/>
          <w:iCs w:val="0"/>
        </w:rPr>
        <w:t>XIV. Opis sposobu przygotowania ofert</w:t>
      </w:r>
      <w:r w:rsidRPr="00A11B1B">
        <w:rPr>
          <w:i w:val="0"/>
          <w:iCs w:val="0"/>
        </w:rPr>
        <w:tab/>
      </w:r>
      <w:r w:rsidRPr="00A11B1B">
        <w:rPr>
          <w:bCs/>
          <w:i w:val="0"/>
          <w:iCs w:val="0"/>
        </w:rPr>
        <w:fldChar w:fldCharType="begin"/>
      </w:r>
      <w:r w:rsidRPr="00A11B1B">
        <w:rPr>
          <w:i w:val="0"/>
          <w:iCs w:val="0"/>
        </w:rPr>
        <w:instrText xml:space="preserve"> PAGEREF _Toc128125533 \h </w:instrText>
      </w:r>
      <w:r w:rsidRPr="00A11B1B">
        <w:rPr>
          <w:bCs/>
          <w:i w:val="0"/>
          <w:iCs w:val="0"/>
        </w:rPr>
      </w:r>
      <w:r w:rsidRPr="00A11B1B">
        <w:rPr>
          <w:bCs/>
          <w:i w:val="0"/>
          <w:iCs w:val="0"/>
        </w:rPr>
        <w:fldChar w:fldCharType="separate"/>
      </w:r>
      <w:r w:rsidR="00D53989">
        <w:rPr>
          <w:i w:val="0"/>
          <w:iCs w:val="0"/>
        </w:rPr>
        <w:t>11</w:t>
      </w:r>
      <w:r w:rsidRPr="00A11B1B">
        <w:rPr>
          <w:bCs/>
          <w:i w:val="0"/>
          <w:iCs w:val="0"/>
        </w:rPr>
        <w:fldChar w:fldCharType="end"/>
      </w:r>
    </w:p>
    <w:p w14:paraId="221F6CF3" w14:textId="2F8A10C3" w:rsidR="009F73DE" w:rsidRPr="00A11B1B" w:rsidRDefault="009F73DE" w:rsidP="002F52B6">
      <w:pPr>
        <w:pStyle w:val="Spistreci1"/>
        <w:rPr>
          <w:rFonts w:asciiTheme="minorHAnsi" w:eastAsiaTheme="minorEastAsia" w:hAnsiTheme="minorHAnsi" w:cstheme="minorBidi"/>
          <w:bCs/>
          <w:i w:val="0"/>
          <w:iCs w:val="0"/>
          <w:color w:val="auto"/>
          <w:kern w:val="0"/>
          <w:sz w:val="22"/>
          <w:szCs w:val="22"/>
          <w:lang w:eastAsia="pl-PL"/>
        </w:rPr>
      </w:pPr>
      <w:r w:rsidRPr="00A11B1B">
        <w:rPr>
          <w:i w:val="0"/>
          <w:iCs w:val="0"/>
        </w:rPr>
        <w:t>XV. Miejsce oraz termin składania i otwarcia ofert</w:t>
      </w:r>
      <w:r w:rsidRPr="00A11B1B">
        <w:rPr>
          <w:i w:val="0"/>
          <w:iCs w:val="0"/>
        </w:rPr>
        <w:tab/>
      </w:r>
      <w:r w:rsidRPr="00A11B1B">
        <w:rPr>
          <w:bCs/>
          <w:i w:val="0"/>
          <w:iCs w:val="0"/>
        </w:rPr>
        <w:fldChar w:fldCharType="begin"/>
      </w:r>
      <w:r w:rsidRPr="00A11B1B">
        <w:rPr>
          <w:i w:val="0"/>
          <w:iCs w:val="0"/>
        </w:rPr>
        <w:instrText xml:space="preserve"> PAGEREF _Toc128125534 \h </w:instrText>
      </w:r>
      <w:r w:rsidRPr="00A11B1B">
        <w:rPr>
          <w:bCs/>
          <w:i w:val="0"/>
          <w:iCs w:val="0"/>
        </w:rPr>
      </w:r>
      <w:r w:rsidRPr="00A11B1B">
        <w:rPr>
          <w:bCs/>
          <w:i w:val="0"/>
          <w:iCs w:val="0"/>
        </w:rPr>
        <w:fldChar w:fldCharType="separate"/>
      </w:r>
      <w:r w:rsidR="00D53989">
        <w:rPr>
          <w:i w:val="0"/>
          <w:iCs w:val="0"/>
        </w:rPr>
        <w:t>14</w:t>
      </w:r>
      <w:r w:rsidRPr="00A11B1B">
        <w:rPr>
          <w:bCs/>
          <w:i w:val="0"/>
          <w:iCs w:val="0"/>
        </w:rPr>
        <w:fldChar w:fldCharType="end"/>
      </w:r>
    </w:p>
    <w:p w14:paraId="2AA35EED" w14:textId="6594C9F2" w:rsidR="009F73DE" w:rsidRPr="00A11B1B" w:rsidRDefault="009F73DE" w:rsidP="002F52B6">
      <w:pPr>
        <w:pStyle w:val="Spistreci1"/>
        <w:rPr>
          <w:rFonts w:asciiTheme="minorHAnsi" w:eastAsiaTheme="minorEastAsia" w:hAnsiTheme="minorHAnsi" w:cstheme="minorBidi"/>
          <w:bCs/>
          <w:i w:val="0"/>
          <w:iCs w:val="0"/>
          <w:color w:val="auto"/>
          <w:kern w:val="0"/>
          <w:sz w:val="22"/>
          <w:szCs w:val="22"/>
          <w:lang w:eastAsia="pl-PL"/>
        </w:rPr>
      </w:pPr>
      <w:r w:rsidRPr="00A11B1B">
        <w:rPr>
          <w:i w:val="0"/>
          <w:iCs w:val="0"/>
        </w:rPr>
        <w:t>XVI. Opis sposobu obliczenia ceny</w:t>
      </w:r>
      <w:r w:rsidRPr="00A11B1B">
        <w:rPr>
          <w:i w:val="0"/>
          <w:iCs w:val="0"/>
        </w:rPr>
        <w:tab/>
      </w:r>
      <w:r w:rsidRPr="00A11B1B">
        <w:rPr>
          <w:bCs/>
          <w:i w:val="0"/>
          <w:iCs w:val="0"/>
        </w:rPr>
        <w:fldChar w:fldCharType="begin"/>
      </w:r>
      <w:r w:rsidRPr="00A11B1B">
        <w:rPr>
          <w:i w:val="0"/>
          <w:iCs w:val="0"/>
        </w:rPr>
        <w:instrText xml:space="preserve"> PAGEREF _Toc128125535 \h </w:instrText>
      </w:r>
      <w:r w:rsidRPr="00A11B1B">
        <w:rPr>
          <w:bCs/>
          <w:i w:val="0"/>
          <w:iCs w:val="0"/>
        </w:rPr>
      </w:r>
      <w:r w:rsidRPr="00A11B1B">
        <w:rPr>
          <w:bCs/>
          <w:i w:val="0"/>
          <w:iCs w:val="0"/>
        </w:rPr>
        <w:fldChar w:fldCharType="separate"/>
      </w:r>
      <w:r w:rsidR="00D53989">
        <w:rPr>
          <w:i w:val="0"/>
          <w:iCs w:val="0"/>
        </w:rPr>
        <w:t>14</w:t>
      </w:r>
      <w:r w:rsidRPr="00A11B1B">
        <w:rPr>
          <w:bCs/>
          <w:i w:val="0"/>
          <w:iCs w:val="0"/>
        </w:rPr>
        <w:fldChar w:fldCharType="end"/>
      </w:r>
    </w:p>
    <w:p w14:paraId="587D69DC" w14:textId="5BE4457A" w:rsidR="009F73DE" w:rsidRPr="00A11B1B" w:rsidRDefault="009F73DE" w:rsidP="002F52B6">
      <w:pPr>
        <w:pStyle w:val="Spistreci1"/>
        <w:rPr>
          <w:rFonts w:asciiTheme="minorHAnsi" w:eastAsiaTheme="minorEastAsia" w:hAnsiTheme="minorHAnsi" w:cstheme="minorBidi"/>
          <w:bCs/>
          <w:i w:val="0"/>
          <w:iCs w:val="0"/>
          <w:color w:val="auto"/>
          <w:kern w:val="0"/>
          <w:sz w:val="22"/>
          <w:szCs w:val="22"/>
          <w:lang w:eastAsia="pl-PL"/>
        </w:rPr>
      </w:pPr>
      <w:r w:rsidRPr="00A11B1B">
        <w:rPr>
          <w:i w:val="0"/>
          <w:iCs w:val="0"/>
        </w:rPr>
        <w:t>XVII. Opis kryteriów, którymi Zamawiający będzie się kierował przy wyborze oferty, wraz z podaniem znaczenia tych kryteriów i sposobu oceny ofert</w:t>
      </w:r>
      <w:r w:rsidRPr="00A11B1B">
        <w:rPr>
          <w:i w:val="0"/>
          <w:iCs w:val="0"/>
        </w:rPr>
        <w:tab/>
      </w:r>
      <w:r w:rsidRPr="00A11B1B">
        <w:rPr>
          <w:bCs/>
          <w:i w:val="0"/>
          <w:iCs w:val="0"/>
        </w:rPr>
        <w:fldChar w:fldCharType="begin"/>
      </w:r>
      <w:r w:rsidRPr="00A11B1B">
        <w:rPr>
          <w:i w:val="0"/>
          <w:iCs w:val="0"/>
        </w:rPr>
        <w:instrText xml:space="preserve"> PAGEREF _Toc128125536 \h </w:instrText>
      </w:r>
      <w:r w:rsidRPr="00A11B1B">
        <w:rPr>
          <w:bCs/>
          <w:i w:val="0"/>
          <w:iCs w:val="0"/>
        </w:rPr>
      </w:r>
      <w:r w:rsidRPr="00A11B1B">
        <w:rPr>
          <w:bCs/>
          <w:i w:val="0"/>
          <w:iCs w:val="0"/>
        </w:rPr>
        <w:fldChar w:fldCharType="separate"/>
      </w:r>
      <w:r w:rsidR="00D53989">
        <w:rPr>
          <w:i w:val="0"/>
          <w:iCs w:val="0"/>
        </w:rPr>
        <w:t>15</w:t>
      </w:r>
      <w:r w:rsidRPr="00A11B1B">
        <w:rPr>
          <w:bCs/>
          <w:i w:val="0"/>
          <w:iCs w:val="0"/>
        </w:rPr>
        <w:fldChar w:fldCharType="end"/>
      </w:r>
    </w:p>
    <w:p w14:paraId="5E530CDD" w14:textId="3DC1903F" w:rsidR="009F73DE" w:rsidRPr="00A11B1B" w:rsidRDefault="009F73DE" w:rsidP="002F52B6">
      <w:pPr>
        <w:pStyle w:val="Spistreci1"/>
        <w:rPr>
          <w:rFonts w:asciiTheme="minorHAnsi" w:eastAsiaTheme="minorEastAsia" w:hAnsiTheme="minorHAnsi" w:cstheme="minorBidi"/>
          <w:bCs/>
          <w:i w:val="0"/>
          <w:iCs w:val="0"/>
          <w:color w:val="auto"/>
          <w:kern w:val="0"/>
          <w:sz w:val="22"/>
          <w:szCs w:val="22"/>
          <w:lang w:eastAsia="pl-PL"/>
        </w:rPr>
      </w:pPr>
      <w:r w:rsidRPr="00A11B1B">
        <w:rPr>
          <w:i w:val="0"/>
          <w:iCs w:val="0"/>
        </w:rPr>
        <w:t>XVIII. Informacje o formalnościach, jakie powinny zostać dopełnione po wyborze oferty w celu zawarcia umowy w sprawie zamówienia publicznego.</w:t>
      </w:r>
      <w:r w:rsidRPr="00A11B1B">
        <w:rPr>
          <w:i w:val="0"/>
          <w:iCs w:val="0"/>
        </w:rPr>
        <w:tab/>
      </w:r>
      <w:r w:rsidRPr="00A11B1B">
        <w:rPr>
          <w:bCs/>
          <w:i w:val="0"/>
          <w:iCs w:val="0"/>
        </w:rPr>
        <w:fldChar w:fldCharType="begin"/>
      </w:r>
      <w:r w:rsidRPr="00A11B1B">
        <w:rPr>
          <w:i w:val="0"/>
          <w:iCs w:val="0"/>
        </w:rPr>
        <w:instrText xml:space="preserve"> PAGEREF _Toc128125537 \h </w:instrText>
      </w:r>
      <w:r w:rsidRPr="00A11B1B">
        <w:rPr>
          <w:bCs/>
          <w:i w:val="0"/>
          <w:iCs w:val="0"/>
        </w:rPr>
      </w:r>
      <w:r w:rsidRPr="00A11B1B">
        <w:rPr>
          <w:bCs/>
          <w:i w:val="0"/>
          <w:iCs w:val="0"/>
        </w:rPr>
        <w:fldChar w:fldCharType="separate"/>
      </w:r>
      <w:r w:rsidR="00D53989">
        <w:rPr>
          <w:i w:val="0"/>
          <w:iCs w:val="0"/>
        </w:rPr>
        <w:t>16</w:t>
      </w:r>
      <w:r w:rsidRPr="00A11B1B">
        <w:rPr>
          <w:bCs/>
          <w:i w:val="0"/>
          <w:iCs w:val="0"/>
        </w:rPr>
        <w:fldChar w:fldCharType="end"/>
      </w:r>
    </w:p>
    <w:p w14:paraId="3321625D" w14:textId="1517884A" w:rsidR="009F73DE" w:rsidRPr="00A11B1B" w:rsidRDefault="009F73DE" w:rsidP="002F52B6">
      <w:pPr>
        <w:pStyle w:val="Spistreci1"/>
        <w:rPr>
          <w:rFonts w:asciiTheme="minorHAnsi" w:eastAsiaTheme="minorEastAsia" w:hAnsiTheme="minorHAnsi" w:cstheme="minorBidi"/>
          <w:bCs/>
          <w:i w:val="0"/>
          <w:iCs w:val="0"/>
          <w:color w:val="auto"/>
          <w:kern w:val="0"/>
          <w:sz w:val="22"/>
          <w:szCs w:val="22"/>
          <w:lang w:eastAsia="pl-PL"/>
        </w:rPr>
      </w:pPr>
      <w:r w:rsidRPr="00A11B1B">
        <w:rPr>
          <w:i w:val="0"/>
          <w:iCs w:val="0"/>
        </w:rPr>
        <w:t>XIX. Wymagania dotyczące zabezpieczenia należytego wykonania umowy.</w:t>
      </w:r>
      <w:r w:rsidRPr="00A11B1B">
        <w:rPr>
          <w:i w:val="0"/>
          <w:iCs w:val="0"/>
        </w:rPr>
        <w:tab/>
      </w:r>
      <w:r w:rsidRPr="00A11B1B">
        <w:rPr>
          <w:bCs/>
          <w:i w:val="0"/>
          <w:iCs w:val="0"/>
        </w:rPr>
        <w:fldChar w:fldCharType="begin"/>
      </w:r>
      <w:r w:rsidRPr="00A11B1B">
        <w:rPr>
          <w:i w:val="0"/>
          <w:iCs w:val="0"/>
        </w:rPr>
        <w:instrText xml:space="preserve"> PAGEREF _Toc128125538 \h </w:instrText>
      </w:r>
      <w:r w:rsidRPr="00A11B1B">
        <w:rPr>
          <w:bCs/>
          <w:i w:val="0"/>
          <w:iCs w:val="0"/>
        </w:rPr>
      </w:r>
      <w:r w:rsidRPr="00A11B1B">
        <w:rPr>
          <w:bCs/>
          <w:i w:val="0"/>
          <w:iCs w:val="0"/>
        </w:rPr>
        <w:fldChar w:fldCharType="separate"/>
      </w:r>
      <w:r w:rsidR="00D53989">
        <w:rPr>
          <w:i w:val="0"/>
          <w:iCs w:val="0"/>
        </w:rPr>
        <w:t>17</w:t>
      </w:r>
      <w:r w:rsidRPr="00A11B1B">
        <w:rPr>
          <w:bCs/>
          <w:i w:val="0"/>
          <w:iCs w:val="0"/>
        </w:rPr>
        <w:fldChar w:fldCharType="end"/>
      </w:r>
    </w:p>
    <w:p w14:paraId="22C748BA" w14:textId="62A25953" w:rsidR="009F73DE" w:rsidRPr="00A11B1B" w:rsidRDefault="009F73DE" w:rsidP="002F52B6">
      <w:pPr>
        <w:pStyle w:val="Spistreci1"/>
        <w:rPr>
          <w:rFonts w:asciiTheme="minorHAnsi" w:eastAsiaTheme="minorEastAsia" w:hAnsiTheme="minorHAnsi" w:cstheme="minorBidi"/>
          <w:bCs/>
          <w:i w:val="0"/>
          <w:iCs w:val="0"/>
          <w:color w:val="auto"/>
          <w:kern w:val="0"/>
          <w:sz w:val="22"/>
          <w:szCs w:val="22"/>
          <w:lang w:eastAsia="pl-PL"/>
        </w:rPr>
      </w:pPr>
      <w:r w:rsidRPr="00A11B1B">
        <w:rPr>
          <w:i w:val="0"/>
          <w:iCs w:val="0"/>
        </w:rPr>
        <w:t>XX. Pouczenie o środkach ochrony prawnej przysługujących Wykonawcy w toku postępowania o udzielenie zamówienia.</w:t>
      </w:r>
      <w:r w:rsidRPr="00A11B1B">
        <w:rPr>
          <w:i w:val="0"/>
          <w:iCs w:val="0"/>
        </w:rPr>
        <w:tab/>
      </w:r>
      <w:r w:rsidRPr="00A11B1B">
        <w:rPr>
          <w:bCs/>
          <w:i w:val="0"/>
          <w:iCs w:val="0"/>
        </w:rPr>
        <w:fldChar w:fldCharType="begin"/>
      </w:r>
      <w:r w:rsidRPr="00A11B1B">
        <w:rPr>
          <w:i w:val="0"/>
          <w:iCs w:val="0"/>
        </w:rPr>
        <w:instrText xml:space="preserve"> PAGEREF _Toc128125539 \h </w:instrText>
      </w:r>
      <w:r w:rsidRPr="00A11B1B">
        <w:rPr>
          <w:bCs/>
          <w:i w:val="0"/>
          <w:iCs w:val="0"/>
        </w:rPr>
      </w:r>
      <w:r w:rsidRPr="00A11B1B">
        <w:rPr>
          <w:bCs/>
          <w:i w:val="0"/>
          <w:iCs w:val="0"/>
        </w:rPr>
        <w:fldChar w:fldCharType="separate"/>
      </w:r>
      <w:r w:rsidR="00D53989">
        <w:rPr>
          <w:i w:val="0"/>
          <w:iCs w:val="0"/>
        </w:rPr>
        <w:t>17</w:t>
      </w:r>
      <w:r w:rsidRPr="00A11B1B">
        <w:rPr>
          <w:bCs/>
          <w:i w:val="0"/>
          <w:iCs w:val="0"/>
        </w:rPr>
        <w:fldChar w:fldCharType="end"/>
      </w:r>
    </w:p>
    <w:p w14:paraId="523DD139" w14:textId="699E99D9" w:rsidR="009F73DE" w:rsidRPr="00A11B1B" w:rsidRDefault="009F73DE" w:rsidP="002F52B6">
      <w:pPr>
        <w:pStyle w:val="Spistreci1"/>
        <w:rPr>
          <w:rFonts w:asciiTheme="minorHAnsi" w:eastAsiaTheme="minorEastAsia" w:hAnsiTheme="minorHAnsi" w:cstheme="minorBidi"/>
          <w:bCs/>
          <w:i w:val="0"/>
          <w:iCs w:val="0"/>
          <w:color w:val="auto"/>
          <w:kern w:val="0"/>
          <w:sz w:val="22"/>
          <w:szCs w:val="22"/>
          <w:lang w:eastAsia="pl-PL"/>
        </w:rPr>
      </w:pPr>
      <w:r w:rsidRPr="00A11B1B">
        <w:rPr>
          <w:i w:val="0"/>
          <w:iCs w:val="0"/>
        </w:rPr>
        <w:t xml:space="preserve">XXI. </w:t>
      </w:r>
      <w:r w:rsidRPr="00A11B1B">
        <w:rPr>
          <w:rFonts w:cs="Arial"/>
          <w:i w:val="0"/>
          <w:iCs w:val="0"/>
        </w:rPr>
        <w:t>Ochrona danych osobowych</w:t>
      </w:r>
      <w:r w:rsidRPr="00A11B1B">
        <w:rPr>
          <w:i w:val="0"/>
          <w:iCs w:val="0"/>
        </w:rPr>
        <w:tab/>
      </w:r>
      <w:r w:rsidRPr="00A11B1B">
        <w:rPr>
          <w:bCs/>
          <w:i w:val="0"/>
          <w:iCs w:val="0"/>
        </w:rPr>
        <w:fldChar w:fldCharType="begin"/>
      </w:r>
      <w:r w:rsidRPr="00A11B1B">
        <w:rPr>
          <w:i w:val="0"/>
          <w:iCs w:val="0"/>
        </w:rPr>
        <w:instrText xml:space="preserve"> PAGEREF _Toc128125540 \h </w:instrText>
      </w:r>
      <w:r w:rsidRPr="00A11B1B">
        <w:rPr>
          <w:bCs/>
          <w:i w:val="0"/>
          <w:iCs w:val="0"/>
        </w:rPr>
      </w:r>
      <w:r w:rsidRPr="00A11B1B">
        <w:rPr>
          <w:bCs/>
          <w:i w:val="0"/>
          <w:iCs w:val="0"/>
        </w:rPr>
        <w:fldChar w:fldCharType="separate"/>
      </w:r>
      <w:r w:rsidR="00D53989">
        <w:rPr>
          <w:i w:val="0"/>
          <w:iCs w:val="0"/>
        </w:rPr>
        <w:t>18</w:t>
      </w:r>
      <w:r w:rsidRPr="00A11B1B">
        <w:rPr>
          <w:bCs/>
          <w:i w:val="0"/>
          <w:iCs w:val="0"/>
        </w:rPr>
        <w:fldChar w:fldCharType="end"/>
      </w:r>
    </w:p>
    <w:p w14:paraId="289066C1" w14:textId="63ABECA9" w:rsidR="009F73DE" w:rsidRPr="00A11B1B" w:rsidRDefault="009F73DE" w:rsidP="002F52B6">
      <w:pPr>
        <w:pStyle w:val="Spistreci1"/>
        <w:rPr>
          <w:rFonts w:asciiTheme="minorHAnsi" w:eastAsiaTheme="minorEastAsia" w:hAnsiTheme="minorHAnsi" w:cstheme="minorBidi"/>
          <w:bCs/>
          <w:i w:val="0"/>
          <w:iCs w:val="0"/>
          <w:color w:val="auto"/>
          <w:kern w:val="0"/>
          <w:sz w:val="22"/>
          <w:szCs w:val="22"/>
          <w:lang w:eastAsia="pl-PL"/>
        </w:rPr>
      </w:pPr>
      <w:r w:rsidRPr="00A11B1B">
        <w:rPr>
          <w:i w:val="0"/>
          <w:iCs w:val="0"/>
        </w:rPr>
        <w:t>XXII. Załączniki:</w:t>
      </w:r>
      <w:r w:rsidRPr="00A11B1B">
        <w:rPr>
          <w:i w:val="0"/>
          <w:iCs w:val="0"/>
        </w:rPr>
        <w:tab/>
      </w:r>
      <w:r w:rsidRPr="00A11B1B">
        <w:rPr>
          <w:bCs/>
          <w:i w:val="0"/>
          <w:iCs w:val="0"/>
        </w:rPr>
        <w:fldChar w:fldCharType="begin"/>
      </w:r>
      <w:r w:rsidRPr="00A11B1B">
        <w:rPr>
          <w:i w:val="0"/>
          <w:iCs w:val="0"/>
        </w:rPr>
        <w:instrText xml:space="preserve"> PAGEREF _Toc128125541 \h </w:instrText>
      </w:r>
      <w:r w:rsidRPr="00A11B1B">
        <w:rPr>
          <w:bCs/>
          <w:i w:val="0"/>
          <w:iCs w:val="0"/>
        </w:rPr>
      </w:r>
      <w:r w:rsidRPr="00A11B1B">
        <w:rPr>
          <w:bCs/>
          <w:i w:val="0"/>
          <w:iCs w:val="0"/>
        </w:rPr>
        <w:fldChar w:fldCharType="separate"/>
      </w:r>
      <w:r w:rsidR="00D53989">
        <w:rPr>
          <w:i w:val="0"/>
          <w:iCs w:val="0"/>
        </w:rPr>
        <w:t>19</w:t>
      </w:r>
      <w:r w:rsidRPr="00A11B1B">
        <w:rPr>
          <w:bCs/>
          <w:i w:val="0"/>
          <w:iCs w:val="0"/>
        </w:rPr>
        <w:fldChar w:fldCharType="end"/>
      </w:r>
    </w:p>
    <w:p w14:paraId="46C2B4EF" w14:textId="69752AF4" w:rsidR="009F73DE" w:rsidRPr="00A11B1B" w:rsidRDefault="009F73DE" w:rsidP="002F52B6">
      <w:pPr>
        <w:pStyle w:val="Spistreci1"/>
        <w:rPr>
          <w:rFonts w:asciiTheme="minorHAnsi" w:eastAsiaTheme="minorEastAsia" w:hAnsiTheme="minorHAnsi" w:cstheme="minorBidi"/>
          <w:bCs/>
          <w:i w:val="0"/>
          <w:iCs w:val="0"/>
          <w:color w:val="auto"/>
          <w:kern w:val="0"/>
          <w:sz w:val="22"/>
          <w:szCs w:val="22"/>
          <w:lang w:eastAsia="pl-PL"/>
        </w:rPr>
      </w:pPr>
      <w:r w:rsidRPr="00A11B1B">
        <w:rPr>
          <w:i w:val="0"/>
          <w:iCs w:val="0"/>
        </w:rPr>
        <w:t>Załącznik nr 1 do SWZ</w:t>
      </w:r>
      <w:r w:rsidRPr="00A11B1B">
        <w:rPr>
          <w:i w:val="0"/>
          <w:iCs w:val="0"/>
        </w:rPr>
        <w:tab/>
      </w:r>
      <w:r w:rsidRPr="00A11B1B">
        <w:rPr>
          <w:bCs/>
          <w:i w:val="0"/>
          <w:iCs w:val="0"/>
        </w:rPr>
        <w:fldChar w:fldCharType="begin"/>
      </w:r>
      <w:r w:rsidRPr="00A11B1B">
        <w:rPr>
          <w:i w:val="0"/>
          <w:iCs w:val="0"/>
        </w:rPr>
        <w:instrText xml:space="preserve"> PAGEREF _Toc128125542 \h </w:instrText>
      </w:r>
      <w:r w:rsidRPr="00A11B1B">
        <w:rPr>
          <w:bCs/>
          <w:i w:val="0"/>
          <w:iCs w:val="0"/>
        </w:rPr>
      </w:r>
      <w:r w:rsidRPr="00A11B1B">
        <w:rPr>
          <w:bCs/>
          <w:i w:val="0"/>
          <w:iCs w:val="0"/>
        </w:rPr>
        <w:fldChar w:fldCharType="separate"/>
      </w:r>
      <w:r w:rsidR="00D53989">
        <w:rPr>
          <w:i w:val="0"/>
          <w:iCs w:val="0"/>
        </w:rPr>
        <w:t>20</w:t>
      </w:r>
      <w:r w:rsidRPr="00A11B1B">
        <w:rPr>
          <w:bCs/>
          <w:i w:val="0"/>
          <w:iCs w:val="0"/>
        </w:rPr>
        <w:fldChar w:fldCharType="end"/>
      </w:r>
    </w:p>
    <w:p w14:paraId="4C74DCB8" w14:textId="77B73ADB" w:rsidR="009F73DE" w:rsidRPr="00A11B1B" w:rsidRDefault="009F73DE" w:rsidP="002F52B6">
      <w:pPr>
        <w:pStyle w:val="Spistreci1"/>
        <w:rPr>
          <w:rFonts w:asciiTheme="minorHAnsi" w:eastAsiaTheme="minorEastAsia" w:hAnsiTheme="minorHAnsi" w:cstheme="minorBidi"/>
          <w:bCs/>
          <w:i w:val="0"/>
          <w:iCs w:val="0"/>
          <w:color w:val="auto"/>
          <w:kern w:val="0"/>
          <w:sz w:val="22"/>
          <w:szCs w:val="22"/>
          <w:lang w:eastAsia="pl-PL"/>
        </w:rPr>
      </w:pPr>
      <w:r w:rsidRPr="00A11B1B">
        <w:rPr>
          <w:i w:val="0"/>
          <w:iCs w:val="0"/>
        </w:rPr>
        <w:t>Załącznik nr 2 do SWZ</w:t>
      </w:r>
      <w:r w:rsidRPr="00A11B1B">
        <w:rPr>
          <w:i w:val="0"/>
          <w:iCs w:val="0"/>
        </w:rPr>
        <w:tab/>
      </w:r>
      <w:r w:rsidRPr="00A11B1B">
        <w:rPr>
          <w:bCs/>
          <w:i w:val="0"/>
          <w:iCs w:val="0"/>
        </w:rPr>
        <w:fldChar w:fldCharType="begin"/>
      </w:r>
      <w:r w:rsidRPr="00A11B1B">
        <w:rPr>
          <w:i w:val="0"/>
          <w:iCs w:val="0"/>
        </w:rPr>
        <w:instrText xml:space="preserve"> PAGEREF _Toc128125544 \h </w:instrText>
      </w:r>
      <w:r w:rsidRPr="00A11B1B">
        <w:rPr>
          <w:bCs/>
          <w:i w:val="0"/>
          <w:iCs w:val="0"/>
        </w:rPr>
      </w:r>
      <w:r w:rsidRPr="00A11B1B">
        <w:rPr>
          <w:bCs/>
          <w:i w:val="0"/>
          <w:iCs w:val="0"/>
        </w:rPr>
        <w:fldChar w:fldCharType="separate"/>
      </w:r>
      <w:r w:rsidR="00D53989">
        <w:rPr>
          <w:i w:val="0"/>
          <w:iCs w:val="0"/>
        </w:rPr>
        <w:t>26</w:t>
      </w:r>
      <w:r w:rsidRPr="00A11B1B">
        <w:rPr>
          <w:bCs/>
          <w:i w:val="0"/>
          <w:iCs w:val="0"/>
        </w:rPr>
        <w:fldChar w:fldCharType="end"/>
      </w:r>
    </w:p>
    <w:p w14:paraId="3A444B6C" w14:textId="5377D685" w:rsidR="009F73DE" w:rsidRPr="00A11B1B" w:rsidRDefault="009F73DE" w:rsidP="002F52B6">
      <w:pPr>
        <w:pStyle w:val="Spistreci1"/>
        <w:rPr>
          <w:rFonts w:asciiTheme="minorHAnsi" w:eastAsiaTheme="minorEastAsia" w:hAnsiTheme="minorHAnsi" w:cstheme="minorBidi"/>
          <w:bCs/>
          <w:i w:val="0"/>
          <w:iCs w:val="0"/>
          <w:color w:val="auto"/>
          <w:kern w:val="0"/>
          <w:sz w:val="22"/>
          <w:szCs w:val="22"/>
          <w:lang w:eastAsia="pl-PL"/>
        </w:rPr>
      </w:pPr>
      <w:r w:rsidRPr="00A11B1B">
        <w:rPr>
          <w:i w:val="0"/>
          <w:iCs w:val="0"/>
        </w:rPr>
        <w:t>Załącznik nr 2a do SWZ</w:t>
      </w:r>
      <w:r w:rsidRPr="00A11B1B">
        <w:rPr>
          <w:i w:val="0"/>
          <w:iCs w:val="0"/>
        </w:rPr>
        <w:tab/>
      </w:r>
      <w:r w:rsidRPr="00A11B1B">
        <w:rPr>
          <w:bCs/>
          <w:i w:val="0"/>
          <w:iCs w:val="0"/>
        </w:rPr>
        <w:fldChar w:fldCharType="begin"/>
      </w:r>
      <w:r w:rsidRPr="00A11B1B">
        <w:rPr>
          <w:i w:val="0"/>
          <w:iCs w:val="0"/>
        </w:rPr>
        <w:instrText xml:space="preserve"> PAGEREF _Toc128125545 \h </w:instrText>
      </w:r>
      <w:r w:rsidRPr="00A11B1B">
        <w:rPr>
          <w:bCs/>
          <w:i w:val="0"/>
          <w:iCs w:val="0"/>
        </w:rPr>
      </w:r>
      <w:r w:rsidRPr="00A11B1B">
        <w:rPr>
          <w:bCs/>
          <w:i w:val="0"/>
          <w:iCs w:val="0"/>
        </w:rPr>
        <w:fldChar w:fldCharType="separate"/>
      </w:r>
      <w:r w:rsidR="00D53989">
        <w:rPr>
          <w:i w:val="0"/>
          <w:iCs w:val="0"/>
        </w:rPr>
        <w:t>28</w:t>
      </w:r>
      <w:r w:rsidRPr="00A11B1B">
        <w:rPr>
          <w:bCs/>
          <w:i w:val="0"/>
          <w:iCs w:val="0"/>
        </w:rPr>
        <w:fldChar w:fldCharType="end"/>
      </w:r>
    </w:p>
    <w:p w14:paraId="690E3A22" w14:textId="7EEEA7A4" w:rsidR="009F73DE" w:rsidRPr="00A11B1B" w:rsidRDefault="009F73DE" w:rsidP="002F52B6">
      <w:pPr>
        <w:pStyle w:val="Spistreci1"/>
        <w:rPr>
          <w:rFonts w:asciiTheme="minorHAnsi" w:eastAsiaTheme="minorEastAsia" w:hAnsiTheme="minorHAnsi" w:cstheme="minorBidi"/>
          <w:bCs/>
          <w:i w:val="0"/>
          <w:iCs w:val="0"/>
          <w:color w:val="auto"/>
          <w:kern w:val="0"/>
          <w:sz w:val="22"/>
          <w:szCs w:val="22"/>
          <w:lang w:eastAsia="pl-PL"/>
        </w:rPr>
      </w:pPr>
      <w:r w:rsidRPr="00A11B1B">
        <w:rPr>
          <w:i w:val="0"/>
          <w:iCs w:val="0"/>
        </w:rPr>
        <w:t>Załącznik nr 2b do SWZ</w:t>
      </w:r>
      <w:r w:rsidRPr="00A11B1B">
        <w:rPr>
          <w:i w:val="0"/>
          <w:iCs w:val="0"/>
        </w:rPr>
        <w:tab/>
      </w:r>
      <w:r w:rsidRPr="00A11B1B">
        <w:rPr>
          <w:bCs/>
          <w:i w:val="0"/>
          <w:iCs w:val="0"/>
        </w:rPr>
        <w:fldChar w:fldCharType="begin"/>
      </w:r>
      <w:r w:rsidRPr="00A11B1B">
        <w:rPr>
          <w:i w:val="0"/>
          <w:iCs w:val="0"/>
        </w:rPr>
        <w:instrText xml:space="preserve"> PAGEREF _Toc128125546 \h </w:instrText>
      </w:r>
      <w:r w:rsidRPr="00A11B1B">
        <w:rPr>
          <w:bCs/>
          <w:i w:val="0"/>
          <w:iCs w:val="0"/>
        </w:rPr>
      </w:r>
      <w:r w:rsidRPr="00A11B1B">
        <w:rPr>
          <w:bCs/>
          <w:i w:val="0"/>
          <w:iCs w:val="0"/>
        </w:rPr>
        <w:fldChar w:fldCharType="separate"/>
      </w:r>
      <w:r w:rsidR="00D53989">
        <w:rPr>
          <w:i w:val="0"/>
          <w:iCs w:val="0"/>
        </w:rPr>
        <w:t>30</w:t>
      </w:r>
      <w:r w:rsidRPr="00A11B1B">
        <w:rPr>
          <w:bCs/>
          <w:i w:val="0"/>
          <w:iCs w:val="0"/>
        </w:rPr>
        <w:fldChar w:fldCharType="end"/>
      </w:r>
    </w:p>
    <w:p w14:paraId="61D92AA1" w14:textId="7E553B93" w:rsidR="009F73DE" w:rsidRPr="00A11B1B" w:rsidRDefault="009F73DE" w:rsidP="002F52B6">
      <w:pPr>
        <w:pStyle w:val="Spistreci1"/>
        <w:rPr>
          <w:rFonts w:asciiTheme="minorHAnsi" w:eastAsiaTheme="minorEastAsia" w:hAnsiTheme="minorHAnsi" w:cstheme="minorBidi"/>
          <w:bCs/>
          <w:i w:val="0"/>
          <w:iCs w:val="0"/>
          <w:color w:val="auto"/>
          <w:kern w:val="0"/>
          <w:sz w:val="22"/>
          <w:szCs w:val="22"/>
          <w:lang w:eastAsia="pl-PL"/>
        </w:rPr>
      </w:pPr>
      <w:r w:rsidRPr="00A11B1B">
        <w:rPr>
          <w:i w:val="0"/>
          <w:iCs w:val="0"/>
        </w:rPr>
        <w:t>Załącznik nr 2c do SWZ</w:t>
      </w:r>
      <w:r w:rsidRPr="00A11B1B">
        <w:rPr>
          <w:i w:val="0"/>
          <w:iCs w:val="0"/>
        </w:rPr>
        <w:tab/>
      </w:r>
      <w:r w:rsidRPr="00A11B1B">
        <w:rPr>
          <w:bCs/>
          <w:i w:val="0"/>
          <w:iCs w:val="0"/>
        </w:rPr>
        <w:fldChar w:fldCharType="begin"/>
      </w:r>
      <w:r w:rsidRPr="00A11B1B">
        <w:rPr>
          <w:i w:val="0"/>
          <w:iCs w:val="0"/>
        </w:rPr>
        <w:instrText xml:space="preserve"> PAGEREF _Toc128125547 \h </w:instrText>
      </w:r>
      <w:r w:rsidRPr="00A11B1B">
        <w:rPr>
          <w:bCs/>
          <w:i w:val="0"/>
          <w:iCs w:val="0"/>
        </w:rPr>
      </w:r>
      <w:r w:rsidRPr="00A11B1B">
        <w:rPr>
          <w:bCs/>
          <w:i w:val="0"/>
          <w:iCs w:val="0"/>
        </w:rPr>
        <w:fldChar w:fldCharType="separate"/>
      </w:r>
      <w:r w:rsidR="00D53989">
        <w:rPr>
          <w:i w:val="0"/>
          <w:iCs w:val="0"/>
        </w:rPr>
        <w:t>31</w:t>
      </w:r>
      <w:r w:rsidRPr="00A11B1B">
        <w:rPr>
          <w:bCs/>
          <w:i w:val="0"/>
          <w:iCs w:val="0"/>
        </w:rPr>
        <w:fldChar w:fldCharType="end"/>
      </w:r>
    </w:p>
    <w:p w14:paraId="63453B20" w14:textId="4E4D7404" w:rsidR="009F73DE" w:rsidRPr="00A11B1B" w:rsidRDefault="009F73DE" w:rsidP="002F52B6">
      <w:pPr>
        <w:pStyle w:val="Spistreci1"/>
        <w:rPr>
          <w:rFonts w:asciiTheme="minorHAnsi" w:eastAsiaTheme="minorEastAsia" w:hAnsiTheme="minorHAnsi" w:cstheme="minorBidi"/>
          <w:bCs/>
          <w:i w:val="0"/>
          <w:iCs w:val="0"/>
          <w:color w:val="auto"/>
          <w:kern w:val="0"/>
          <w:sz w:val="22"/>
          <w:szCs w:val="22"/>
          <w:lang w:eastAsia="pl-PL"/>
        </w:rPr>
      </w:pPr>
      <w:r w:rsidRPr="00A11B1B">
        <w:rPr>
          <w:i w:val="0"/>
          <w:iCs w:val="0"/>
        </w:rPr>
        <w:t>Załącznik nr 3 do SWZ</w:t>
      </w:r>
      <w:r w:rsidRPr="00A11B1B">
        <w:rPr>
          <w:i w:val="0"/>
          <w:iCs w:val="0"/>
        </w:rPr>
        <w:tab/>
      </w:r>
      <w:r w:rsidRPr="00A11B1B">
        <w:rPr>
          <w:bCs/>
          <w:i w:val="0"/>
          <w:iCs w:val="0"/>
        </w:rPr>
        <w:fldChar w:fldCharType="begin"/>
      </w:r>
      <w:r w:rsidRPr="00A11B1B">
        <w:rPr>
          <w:i w:val="0"/>
          <w:iCs w:val="0"/>
        </w:rPr>
        <w:instrText xml:space="preserve"> PAGEREF _Toc128125548 \h </w:instrText>
      </w:r>
      <w:r w:rsidRPr="00A11B1B">
        <w:rPr>
          <w:bCs/>
          <w:i w:val="0"/>
          <w:iCs w:val="0"/>
        </w:rPr>
      </w:r>
      <w:r w:rsidRPr="00A11B1B">
        <w:rPr>
          <w:bCs/>
          <w:i w:val="0"/>
          <w:iCs w:val="0"/>
        </w:rPr>
        <w:fldChar w:fldCharType="separate"/>
      </w:r>
      <w:r w:rsidR="00D53989">
        <w:rPr>
          <w:i w:val="0"/>
          <w:iCs w:val="0"/>
        </w:rPr>
        <w:t>32</w:t>
      </w:r>
      <w:r w:rsidRPr="00A11B1B">
        <w:rPr>
          <w:bCs/>
          <w:i w:val="0"/>
          <w:iCs w:val="0"/>
        </w:rPr>
        <w:fldChar w:fldCharType="end"/>
      </w:r>
    </w:p>
    <w:p w14:paraId="71FA3641" w14:textId="23670B15" w:rsidR="009F73DE" w:rsidRPr="00A11B1B" w:rsidRDefault="009F73DE" w:rsidP="002F52B6">
      <w:pPr>
        <w:pStyle w:val="Spistreci1"/>
        <w:rPr>
          <w:rFonts w:asciiTheme="minorHAnsi" w:eastAsiaTheme="minorEastAsia" w:hAnsiTheme="minorHAnsi" w:cstheme="minorBidi"/>
          <w:bCs/>
          <w:i w:val="0"/>
          <w:iCs w:val="0"/>
          <w:color w:val="auto"/>
          <w:kern w:val="0"/>
          <w:sz w:val="22"/>
          <w:szCs w:val="22"/>
          <w:lang w:eastAsia="pl-PL"/>
        </w:rPr>
      </w:pPr>
      <w:r w:rsidRPr="00A11B1B">
        <w:rPr>
          <w:i w:val="0"/>
          <w:iCs w:val="0"/>
        </w:rPr>
        <w:t>Załącznik nr 4 do SWZ</w:t>
      </w:r>
      <w:r w:rsidRPr="00A11B1B">
        <w:rPr>
          <w:i w:val="0"/>
          <w:iCs w:val="0"/>
        </w:rPr>
        <w:tab/>
      </w:r>
      <w:r w:rsidRPr="00A11B1B">
        <w:rPr>
          <w:bCs/>
          <w:i w:val="0"/>
          <w:iCs w:val="0"/>
        </w:rPr>
        <w:fldChar w:fldCharType="begin"/>
      </w:r>
      <w:r w:rsidRPr="00A11B1B">
        <w:rPr>
          <w:i w:val="0"/>
          <w:iCs w:val="0"/>
        </w:rPr>
        <w:instrText xml:space="preserve"> PAGEREF _Toc128125549 \h </w:instrText>
      </w:r>
      <w:r w:rsidRPr="00A11B1B">
        <w:rPr>
          <w:bCs/>
          <w:i w:val="0"/>
          <w:iCs w:val="0"/>
        </w:rPr>
      </w:r>
      <w:r w:rsidRPr="00A11B1B">
        <w:rPr>
          <w:bCs/>
          <w:i w:val="0"/>
          <w:iCs w:val="0"/>
        </w:rPr>
        <w:fldChar w:fldCharType="separate"/>
      </w:r>
      <w:r w:rsidR="00D53989">
        <w:rPr>
          <w:i w:val="0"/>
          <w:iCs w:val="0"/>
        </w:rPr>
        <w:t>33</w:t>
      </w:r>
      <w:r w:rsidRPr="00A11B1B">
        <w:rPr>
          <w:bCs/>
          <w:i w:val="0"/>
          <w:iCs w:val="0"/>
        </w:rPr>
        <w:fldChar w:fldCharType="end"/>
      </w:r>
    </w:p>
    <w:p w14:paraId="27005094" w14:textId="638CF63D" w:rsidR="009F73DE" w:rsidRPr="00A11B1B" w:rsidRDefault="009F73DE" w:rsidP="002F52B6">
      <w:pPr>
        <w:pStyle w:val="Spistreci1"/>
        <w:rPr>
          <w:rFonts w:asciiTheme="minorHAnsi" w:eastAsiaTheme="minorEastAsia" w:hAnsiTheme="minorHAnsi" w:cstheme="minorBidi"/>
          <w:bCs/>
          <w:i w:val="0"/>
          <w:iCs w:val="0"/>
          <w:color w:val="auto"/>
          <w:kern w:val="0"/>
          <w:sz w:val="22"/>
          <w:szCs w:val="22"/>
          <w:lang w:eastAsia="pl-PL"/>
        </w:rPr>
      </w:pPr>
      <w:r w:rsidRPr="00A11B1B">
        <w:rPr>
          <w:i w:val="0"/>
          <w:iCs w:val="0"/>
        </w:rPr>
        <w:t>Załącznik nr 5 do SWZ</w:t>
      </w:r>
      <w:r w:rsidRPr="00A11B1B">
        <w:rPr>
          <w:i w:val="0"/>
          <w:iCs w:val="0"/>
        </w:rPr>
        <w:tab/>
      </w:r>
      <w:r w:rsidRPr="00A11B1B">
        <w:rPr>
          <w:bCs/>
          <w:i w:val="0"/>
          <w:iCs w:val="0"/>
        </w:rPr>
        <w:fldChar w:fldCharType="begin"/>
      </w:r>
      <w:r w:rsidRPr="00A11B1B">
        <w:rPr>
          <w:i w:val="0"/>
          <w:iCs w:val="0"/>
        </w:rPr>
        <w:instrText xml:space="preserve"> PAGEREF _Toc128125550 \h </w:instrText>
      </w:r>
      <w:r w:rsidRPr="00A11B1B">
        <w:rPr>
          <w:bCs/>
          <w:i w:val="0"/>
          <w:iCs w:val="0"/>
        </w:rPr>
      </w:r>
      <w:r w:rsidRPr="00A11B1B">
        <w:rPr>
          <w:bCs/>
          <w:i w:val="0"/>
          <w:iCs w:val="0"/>
        </w:rPr>
        <w:fldChar w:fldCharType="separate"/>
      </w:r>
      <w:r w:rsidR="00D53989">
        <w:rPr>
          <w:i w:val="0"/>
          <w:iCs w:val="0"/>
        </w:rPr>
        <w:t>35</w:t>
      </w:r>
      <w:r w:rsidRPr="00A11B1B">
        <w:rPr>
          <w:bCs/>
          <w:i w:val="0"/>
          <w:iCs w:val="0"/>
        </w:rPr>
        <w:fldChar w:fldCharType="end"/>
      </w:r>
    </w:p>
    <w:p w14:paraId="62F5AFB4" w14:textId="3195C53E" w:rsidR="00270B18" w:rsidRPr="003D62A2" w:rsidRDefault="00D97577" w:rsidP="00FA72BE">
      <w:pPr>
        <w:pStyle w:val="Nagwek1"/>
        <w:shd w:val="clear" w:color="auto" w:fill="F2F2F2"/>
        <w:tabs>
          <w:tab w:val="left" w:pos="399"/>
        </w:tabs>
        <w:spacing w:before="0" w:after="0" w:line="360" w:lineRule="auto"/>
        <w:rPr>
          <w:rFonts w:ascii="Georgia" w:hAnsi="Georgia" w:cs="Georgia"/>
          <w:b/>
          <w:bCs w:val="0"/>
          <w:sz w:val="20"/>
          <w:szCs w:val="20"/>
        </w:rPr>
      </w:pPr>
      <w:r w:rsidRPr="00A11B1B">
        <w:rPr>
          <w:rFonts w:ascii="Georgia" w:hAnsi="Georgia"/>
          <w:bCs w:val="0"/>
          <w:smallCaps/>
          <w:kern w:val="20"/>
          <w:sz w:val="20"/>
          <w:szCs w:val="20"/>
        </w:rPr>
        <w:fldChar w:fldCharType="end"/>
      </w:r>
      <w:r w:rsidR="000B473C" w:rsidRPr="00467C78">
        <w:rPr>
          <w:rFonts w:ascii="Georgia" w:hAnsi="Georgia"/>
          <w:sz w:val="20"/>
          <w:szCs w:val="20"/>
        </w:rPr>
        <w:br w:type="page"/>
      </w:r>
      <w:bookmarkStart w:id="1" w:name="_Toc128125520"/>
      <w:r w:rsidR="00270B18" w:rsidRPr="003D62A2">
        <w:rPr>
          <w:rFonts w:ascii="Georgia" w:hAnsi="Georgia" w:cs="Georgia"/>
          <w:b/>
          <w:bCs w:val="0"/>
          <w:sz w:val="20"/>
          <w:szCs w:val="20"/>
        </w:rPr>
        <w:lastRenderedPageBreak/>
        <w:t xml:space="preserve">I. </w:t>
      </w:r>
      <w:r w:rsidR="00270B18">
        <w:rPr>
          <w:rFonts w:ascii="Georgia" w:hAnsi="Georgia" w:cs="Georgia"/>
          <w:b/>
          <w:bCs w:val="0"/>
          <w:sz w:val="20"/>
          <w:szCs w:val="20"/>
        </w:rPr>
        <w:t>Nazwa oraz adres Zamawiającego:</w:t>
      </w:r>
      <w:bookmarkEnd w:id="1"/>
    </w:p>
    <w:p w14:paraId="2277892E" w14:textId="77777777" w:rsidR="000B473C" w:rsidRPr="002F4938" w:rsidRDefault="000B473C" w:rsidP="000B473C">
      <w:pPr>
        <w:spacing w:line="360" w:lineRule="auto"/>
        <w:rPr>
          <w:rFonts w:ascii="Georgia" w:hAnsi="Georgia" w:cs="Georgia"/>
          <w:sz w:val="20"/>
          <w:szCs w:val="20"/>
        </w:rPr>
      </w:pPr>
      <w:r w:rsidRPr="002F4938">
        <w:rPr>
          <w:rFonts w:ascii="Georgia" w:hAnsi="Georgia" w:cs="Georgia"/>
          <w:sz w:val="20"/>
          <w:szCs w:val="20"/>
        </w:rPr>
        <w:t>Zespół Zakładów Opieki Zdrowotnej w Wadowicach</w:t>
      </w:r>
    </w:p>
    <w:p w14:paraId="5ED65CBC" w14:textId="77777777" w:rsidR="000B473C" w:rsidRPr="002F4938" w:rsidRDefault="000B473C" w:rsidP="000B473C">
      <w:pPr>
        <w:spacing w:line="360" w:lineRule="auto"/>
        <w:rPr>
          <w:rFonts w:ascii="Georgia" w:hAnsi="Georgia" w:cs="Georgia"/>
          <w:sz w:val="20"/>
          <w:szCs w:val="20"/>
        </w:rPr>
      </w:pPr>
      <w:r w:rsidRPr="002F4938">
        <w:rPr>
          <w:rFonts w:ascii="Georgia" w:hAnsi="Georgia" w:cs="Georgia"/>
          <w:sz w:val="20"/>
          <w:szCs w:val="20"/>
        </w:rPr>
        <w:t>ul. Karmelicka 5; 34-100 Wadowice</w:t>
      </w:r>
    </w:p>
    <w:p w14:paraId="60B08CE2" w14:textId="77777777" w:rsidR="000B473C" w:rsidRDefault="000B473C" w:rsidP="000B473C">
      <w:pPr>
        <w:spacing w:line="360" w:lineRule="auto"/>
        <w:rPr>
          <w:rFonts w:ascii="Georgia" w:hAnsi="Georgia" w:cs="Georgia"/>
          <w:sz w:val="20"/>
          <w:szCs w:val="20"/>
        </w:rPr>
      </w:pPr>
      <w:r w:rsidRPr="002F4938">
        <w:rPr>
          <w:rFonts w:ascii="Georgia" w:hAnsi="Georgia" w:cs="Georgia"/>
          <w:sz w:val="20"/>
          <w:szCs w:val="20"/>
        </w:rPr>
        <w:t>tel. 33 87 21 200; 87 21 300; fax. 823 22 30</w:t>
      </w:r>
    </w:p>
    <w:p w14:paraId="7019AC37" w14:textId="77777777" w:rsidR="000B473C" w:rsidRPr="002F4938" w:rsidRDefault="000B473C" w:rsidP="000B473C">
      <w:pPr>
        <w:spacing w:line="360" w:lineRule="auto"/>
        <w:rPr>
          <w:rFonts w:ascii="Georgia" w:hAnsi="Georgia" w:cs="Georgia"/>
          <w:sz w:val="20"/>
          <w:szCs w:val="20"/>
        </w:rPr>
      </w:pPr>
      <w:r>
        <w:rPr>
          <w:rFonts w:ascii="Georgia" w:hAnsi="Georgia" w:cs="Georgia"/>
          <w:sz w:val="20"/>
          <w:szCs w:val="20"/>
        </w:rPr>
        <w:t>e-mail: zp@zzozwadowice.pl</w:t>
      </w:r>
    </w:p>
    <w:p w14:paraId="23F0AC53" w14:textId="77777777" w:rsidR="000B473C" w:rsidRDefault="000B473C" w:rsidP="000B473C">
      <w:pPr>
        <w:spacing w:line="360" w:lineRule="auto"/>
        <w:rPr>
          <w:rFonts w:ascii="Georgia" w:hAnsi="Georgia"/>
          <w:sz w:val="20"/>
          <w:szCs w:val="20"/>
        </w:rPr>
      </w:pPr>
      <w:r>
        <w:rPr>
          <w:rFonts w:ascii="Georgia" w:hAnsi="Georgia"/>
          <w:sz w:val="20"/>
          <w:szCs w:val="20"/>
        </w:rPr>
        <w:t>a</w:t>
      </w:r>
      <w:r w:rsidRPr="002F4938">
        <w:rPr>
          <w:rFonts w:ascii="Georgia" w:hAnsi="Georgia"/>
          <w:sz w:val="20"/>
          <w:szCs w:val="20"/>
        </w:rPr>
        <w:t>dres strony internetowej</w:t>
      </w:r>
      <w:r>
        <w:rPr>
          <w:rFonts w:ascii="Georgia" w:hAnsi="Georgia"/>
          <w:sz w:val="20"/>
          <w:szCs w:val="20"/>
        </w:rPr>
        <w:t xml:space="preserve">: </w:t>
      </w:r>
      <w:hyperlink r:id="rId11" w:history="1">
        <w:r w:rsidRPr="001D0DFA">
          <w:rPr>
            <w:rStyle w:val="Hipercze"/>
            <w:rFonts w:ascii="Georgia" w:hAnsi="Georgia"/>
            <w:sz w:val="20"/>
            <w:szCs w:val="20"/>
          </w:rPr>
          <w:t>https://zzozwadowice.pl/</w:t>
        </w:r>
      </w:hyperlink>
      <w:r>
        <w:rPr>
          <w:rFonts w:ascii="Georgia" w:hAnsi="Georgia"/>
          <w:sz w:val="20"/>
          <w:szCs w:val="20"/>
        </w:rPr>
        <w:t xml:space="preserve"> </w:t>
      </w:r>
    </w:p>
    <w:p w14:paraId="630FA6D2" w14:textId="77777777" w:rsidR="000B473C" w:rsidRDefault="000B473C" w:rsidP="000B473C">
      <w:pPr>
        <w:spacing w:line="360" w:lineRule="auto"/>
        <w:rPr>
          <w:rFonts w:ascii="Georgia" w:hAnsi="Georgia"/>
          <w:sz w:val="20"/>
          <w:szCs w:val="20"/>
        </w:rPr>
      </w:pPr>
      <w:r>
        <w:rPr>
          <w:rFonts w:ascii="Georgia" w:hAnsi="Georgia"/>
          <w:sz w:val="20"/>
          <w:szCs w:val="20"/>
        </w:rPr>
        <w:t xml:space="preserve">Godziny urzędowania: od 7.00 do 15.00 </w:t>
      </w:r>
    </w:p>
    <w:p w14:paraId="6A7FA8BE" w14:textId="77777777" w:rsidR="000B473C" w:rsidRDefault="000B473C" w:rsidP="000B473C">
      <w:pPr>
        <w:spacing w:line="360" w:lineRule="auto"/>
        <w:rPr>
          <w:rFonts w:ascii="Georgia" w:hAnsi="Georgia"/>
          <w:sz w:val="20"/>
          <w:szCs w:val="20"/>
        </w:rPr>
      </w:pPr>
    </w:p>
    <w:p w14:paraId="3E7974CA" w14:textId="77777777" w:rsidR="000B473C" w:rsidRPr="006C3A13" w:rsidRDefault="000B473C" w:rsidP="000B473C">
      <w:pPr>
        <w:spacing w:line="360" w:lineRule="auto"/>
        <w:rPr>
          <w:rFonts w:ascii="Georgia" w:hAnsi="Georgia"/>
          <w:sz w:val="20"/>
          <w:szCs w:val="20"/>
        </w:rPr>
      </w:pPr>
      <w:r w:rsidRPr="006C3A13">
        <w:rPr>
          <w:rFonts w:ascii="Georgia" w:hAnsi="Georgia" w:cs="Arial"/>
          <w:sz w:val="20"/>
          <w:szCs w:val="20"/>
          <w:shd w:val="clear" w:color="auto" w:fill="FFFFFF"/>
        </w:rPr>
        <w:t>Adres strony internetowej, na której jest prowadzone postępow</w:t>
      </w:r>
      <w:r>
        <w:rPr>
          <w:rFonts w:ascii="Georgia" w:hAnsi="Georgia" w:cs="Arial"/>
          <w:sz w:val="20"/>
          <w:szCs w:val="20"/>
          <w:shd w:val="clear" w:color="auto" w:fill="FFFFFF"/>
        </w:rPr>
        <w:t xml:space="preserve">anie i na której będą dostępne wszelkie dokumenty związane z prowadzoną </w:t>
      </w:r>
      <w:r w:rsidRPr="006C3A13">
        <w:rPr>
          <w:rFonts w:ascii="Georgia" w:hAnsi="Georgia" w:cs="Arial"/>
          <w:sz w:val="20"/>
          <w:szCs w:val="20"/>
          <w:shd w:val="clear" w:color="auto" w:fill="FFFFFF"/>
        </w:rPr>
        <w:t xml:space="preserve">procedurą: </w:t>
      </w:r>
      <w:hyperlink r:id="rId12" w:history="1">
        <w:r w:rsidRPr="00A06338">
          <w:rPr>
            <w:rStyle w:val="Hipercze"/>
            <w:rFonts w:ascii="Georgia" w:hAnsi="Georgia" w:cs="Georgia"/>
            <w:sz w:val="20"/>
            <w:szCs w:val="20"/>
          </w:rPr>
          <w:t>www.platformazakupowa.pl/pn/zzozwadowice</w:t>
        </w:r>
      </w:hyperlink>
    </w:p>
    <w:p w14:paraId="54823536" w14:textId="77777777" w:rsidR="000B473C" w:rsidRPr="00E60300" w:rsidRDefault="000B473C" w:rsidP="000B473C">
      <w:pPr>
        <w:spacing w:line="360" w:lineRule="auto"/>
        <w:rPr>
          <w:rFonts w:ascii="Georgia" w:hAnsi="Georgia" w:cs="Georgia"/>
          <w:sz w:val="20"/>
          <w:szCs w:val="20"/>
        </w:rPr>
      </w:pPr>
    </w:p>
    <w:p w14:paraId="22402B91" w14:textId="77777777" w:rsidR="000B473C" w:rsidRPr="003D62A2" w:rsidRDefault="000B473C" w:rsidP="000B473C">
      <w:pPr>
        <w:pStyle w:val="Nagwek1"/>
        <w:shd w:val="clear" w:color="auto" w:fill="F2F2F2"/>
        <w:tabs>
          <w:tab w:val="left" w:pos="399"/>
        </w:tabs>
        <w:spacing w:before="0" w:after="0" w:line="360" w:lineRule="auto"/>
        <w:rPr>
          <w:rFonts w:ascii="Georgia" w:hAnsi="Georgia" w:cs="Georgia"/>
          <w:b/>
          <w:bCs w:val="0"/>
          <w:sz w:val="20"/>
          <w:szCs w:val="20"/>
        </w:rPr>
      </w:pPr>
      <w:bookmarkStart w:id="2" w:name="_Toc128125521"/>
      <w:r w:rsidRPr="003D62A2">
        <w:rPr>
          <w:rFonts w:ascii="Georgia" w:hAnsi="Georgia" w:cs="Georgia"/>
          <w:b/>
          <w:bCs w:val="0"/>
          <w:sz w:val="20"/>
          <w:szCs w:val="20"/>
        </w:rPr>
        <w:t xml:space="preserve">II. </w:t>
      </w:r>
      <w:bookmarkStart w:id="3" w:name="_Toc266275240"/>
      <w:r w:rsidRPr="003D62A2">
        <w:rPr>
          <w:rFonts w:ascii="Georgia" w:hAnsi="Georgia" w:cs="Georgia"/>
          <w:b/>
          <w:bCs w:val="0"/>
          <w:sz w:val="20"/>
          <w:szCs w:val="20"/>
        </w:rPr>
        <w:t>Tryb udzielenia zamówienia:</w:t>
      </w:r>
      <w:bookmarkEnd w:id="2"/>
      <w:bookmarkEnd w:id="3"/>
    </w:p>
    <w:p w14:paraId="12D41014" w14:textId="361DE137" w:rsidR="000B473C" w:rsidRPr="003D62A2" w:rsidRDefault="000B473C" w:rsidP="000B473C">
      <w:pPr>
        <w:pStyle w:val="Tekstpodstawowywcity22"/>
        <w:numPr>
          <w:ilvl w:val="0"/>
          <w:numId w:val="11"/>
        </w:numPr>
        <w:spacing w:after="0"/>
        <w:ind w:left="0" w:firstLine="0"/>
        <w:rPr>
          <w:rFonts w:cs="Arial"/>
          <w:shd w:val="clear" w:color="auto" w:fill="FFFFFF"/>
        </w:rPr>
      </w:pPr>
      <w:r w:rsidRPr="003D62A2">
        <w:t>Postępowanie prowadzone</w:t>
      </w:r>
      <w:r w:rsidR="00F71EC2">
        <w:t xml:space="preserve"> jest</w:t>
      </w:r>
      <w:r w:rsidRPr="003D62A2">
        <w:t xml:space="preserve"> w trybie podstawowym, zgodnie z przepisami art. 275 pkt 1 ustawy z dnia </w:t>
      </w:r>
      <w:r w:rsidR="00F71EC2">
        <w:br/>
      </w:r>
      <w:r w:rsidRPr="003D62A2">
        <w:t>11 września 2019 r. Prawo zamówień publicznych (Dz. U. z 20</w:t>
      </w:r>
      <w:r w:rsidR="00E71D1C">
        <w:t>2</w:t>
      </w:r>
      <w:r w:rsidR="003D0A29">
        <w:t>3</w:t>
      </w:r>
      <w:r w:rsidRPr="003D62A2">
        <w:t xml:space="preserve"> r. poz. </w:t>
      </w:r>
      <w:r w:rsidR="00E71D1C">
        <w:t>1</w:t>
      </w:r>
      <w:r w:rsidR="003D0A29">
        <w:t>605</w:t>
      </w:r>
      <w:r w:rsidR="00B64DBD">
        <w:t xml:space="preserve"> </w:t>
      </w:r>
      <w:r w:rsidR="003D0A29">
        <w:t xml:space="preserve">t.j. </w:t>
      </w:r>
      <w:r w:rsidR="00B64DBD">
        <w:t>ze zm.</w:t>
      </w:r>
      <w:r w:rsidRPr="003D62A2">
        <w:t>), zwanej dalej ustawą Pzp. Właściwą procedurą przeprowadzenia niniejszego postępowania są przepisy dla zamówień nie przekraczających kwot</w:t>
      </w:r>
      <w:r>
        <w:t>y</w:t>
      </w:r>
      <w:r w:rsidRPr="003D62A2">
        <w:t xml:space="preserve"> 2</w:t>
      </w:r>
      <w:r w:rsidR="007D790E">
        <w:t>21</w:t>
      </w:r>
      <w:r w:rsidRPr="003D62A2">
        <w:t xml:space="preserve"> 000,00 €. </w:t>
      </w:r>
    </w:p>
    <w:p w14:paraId="6C797DCB" w14:textId="77777777" w:rsidR="000B473C" w:rsidRPr="003D62A2" w:rsidRDefault="000B473C" w:rsidP="000B473C">
      <w:pPr>
        <w:pStyle w:val="Tekstpodstawowywcity22"/>
        <w:numPr>
          <w:ilvl w:val="0"/>
          <w:numId w:val="11"/>
        </w:numPr>
        <w:spacing w:after="0"/>
        <w:ind w:left="0" w:firstLine="0"/>
        <w:rPr>
          <w:rFonts w:cs="Arial"/>
          <w:shd w:val="clear" w:color="auto" w:fill="FFFFFF"/>
        </w:rPr>
      </w:pPr>
      <w:r w:rsidRPr="003D62A2">
        <w:rPr>
          <w:rFonts w:cs="Arial"/>
        </w:rPr>
        <w:t>Zamawiający nie przewiduje aukcji elektronicznej.</w:t>
      </w:r>
    </w:p>
    <w:p w14:paraId="0BDBCD3C" w14:textId="77777777" w:rsidR="000B473C" w:rsidRPr="003D62A2" w:rsidRDefault="000B473C" w:rsidP="000B473C">
      <w:pPr>
        <w:pStyle w:val="Tekstpodstawowywcity22"/>
        <w:numPr>
          <w:ilvl w:val="0"/>
          <w:numId w:val="11"/>
        </w:numPr>
        <w:spacing w:after="0"/>
        <w:ind w:left="0" w:firstLine="0"/>
        <w:rPr>
          <w:rFonts w:cs="Arial"/>
          <w:shd w:val="clear" w:color="auto" w:fill="FFFFFF"/>
        </w:rPr>
      </w:pPr>
      <w:r w:rsidRPr="003D62A2">
        <w:rPr>
          <w:rFonts w:cs="Garamond"/>
          <w:color w:val="000000"/>
        </w:rPr>
        <w:t>Zamawiający nie dopuszcza składania ofert wariantowych.</w:t>
      </w:r>
    </w:p>
    <w:p w14:paraId="0A5D2D46" w14:textId="77777777" w:rsidR="000B473C" w:rsidRPr="003D62A2" w:rsidRDefault="000B473C" w:rsidP="000B473C">
      <w:pPr>
        <w:pStyle w:val="Tekstpodstawowywcity22"/>
        <w:numPr>
          <w:ilvl w:val="0"/>
          <w:numId w:val="11"/>
        </w:numPr>
        <w:spacing w:after="0"/>
        <w:ind w:left="0" w:firstLine="0"/>
        <w:rPr>
          <w:rFonts w:cs="Arial"/>
          <w:shd w:val="clear" w:color="auto" w:fill="FFFFFF"/>
        </w:rPr>
      </w:pPr>
      <w:r w:rsidRPr="003D62A2">
        <w:rPr>
          <w:rFonts w:cs="Garamond"/>
          <w:color w:val="000000"/>
        </w:rPr>
        <w:t>Zamawiający nie dopuszcza do rozliczeń w walutach obcych.</w:t>
      </w:r>
    </w:p>
    <w:p w14:paraId="339E8BEE" w14:textId="77777777" w:rsidR="000B473C" w:rsidRPr="003D62A2" w:rsidRDefault="000B473C" w:rsidP="000B473C">
      <w:pPr>
        <w:pStyle w:val="Tekstpodstawowywcity22"/>
        <w:numPr>
          <w:ilvl w:val="0"/>
          <w:numId w:val="11"/>
        </w:numPr>
        <w:spacing w:after="0"/>
        <w:ind w:left="0" w:firstLine="0"/>
        <w:rPr>
          <w:rFonts w:cs="Arial"/>
          <w:shd w:val="clear" w:color="auto" w:fill="FFFFFF"/>
        </w:rPr>
      </w:pPr>
      <w:r w:rsidRPr="003D62A2">
        <w:rPr>
          <w:rFonts w:cs="Arial"/>
        </w:rPr>
        <w:t>Zamawiający nie prowadzi postępowania w celu zawarcia umowy ramowej.</w:t>
      </w:r>
    </w:p>
    <w:p w14:paraId="646AF776" w14:textId="77777777" w:rsidR="000B473C" w:rsidRPr="001B0D7F" w:rsidRDefault="000B473C" w:rsidP="000B473C">
      <w:pPr>
        <w:pStyle w:val="Tekstpodstawowywcity22"/>
        <w:numPr>
          <w:ilvl w:val="0"/>
          <w:numId w:val="11"/>
        </w:numPr>
        <w:spacing w:after="0"/>
        <w:ind w:left="0" w:firstLine="0"/>
        <w:rPr>
          <w:rFonts w:cs="Arial"/>
          <w:shd w:val="clear" w:color="auto" w:fill="FFFFFF"/>
        </w:rPr>
      </w:pPr>
      <w:r w:rsidRPr="001B0D7F">
        <w:rPr>
          <w:rFonts w:cs="Garamond"/>
          <w:color w:val="000000"/>
        </w:rPr>
        <w:t>Zamawiający nie przewiduje zwrotu kosztów udziału w postępowaniu.</w:t>
      </w:r>
    </w:p>
    <w:p w14:paraId="76A44713" w14:textId="793A9B0D" w:rsidR="001B0D7F" w:rsidRPr="00626151" w:rsidRDefault="000B473C" w:rsidP="001B0D7F">
      <w:pPr>
        <w:pStyle w:val="Tekstpodstawowywcity22"/>
        <w:numPr>
          <w:ilvl w:val="0"/>
          <w:numId w:val="11"/>
        </w:numPr>
        <w:spacing w:after="0"/>
        <w:ind w:left="0" w:firstLine="0"/>
        <w:rPr>
          <w:rFonts w:cs="Arial"/>
          <w:shd w:val="clear" w:color="auto" w:fill="FFFFFF"/>
        </w:rPr>
      </w:pPr>
      <w:r w:rsidRPr="001B0D7F">
        <w:rPr>
          <w:rFonts w:eastAsia="Arial" w:cs="Arial"/>
          <w:color w:val="000000"/>
        </w:rPr>
        <w:t>Zamawiający nie przewiduje możliwości udzielenia zamówień podobnych, o których mowa w art. 214 ust. 1 pkt 7 i 8 Ustawy Pzp.</w:t>
      </w:r>
    </w:p>
    <w:p w14:paraId="1747A29C" w14:textId="22B7C2C1" w:rsidR="001B0D7F" w:rsidRPr="001B0D7F" w:rsidRDefault="001B0D7F" w:rsidP="001B0D7F">
      <w:pPr>
        <w:pStyle w:val="Tekstpodstawowywcity22"/>
        <w:numPr>
          <w:ilvl w:val="0"/>
          <w:numId w:val="11"/>
        </w:numPr>
        <w:spacing w:after="0"/>
        <w:ind w:left="0" w:firstLine="0"/>
        <w:rPr>
          <w:rFonts w:cs="Arial"/>
          <w:shd w:val="clear" w:color="auto" w:fill="FFFFFF"/>
        </w:rPr>
      </w:pPr>
      <w:r w:rsidRPr="001B0D7F">
        <w:t xml:space="preserve">Zamawiający </w:t>
      </w:r>
      <w:r w:rsidR="00636612">
        <w:t xml:space="preserve">nie </w:t>
      </w:r>
      <w:r w:rsidRPr="001B0D7F">
        <w:t>przewiduje możliwości odbyci</w:t>
      </w:r>
      <w:r w:rsidR="0029308B">
        <w:t>a</w:t>
      </w:r>
      <w:r w:rsidRPr="001B0D7F">
        <w:t xml:space="preserve"> przez wykonawcę wizji lokalnej </w:t>
      </w:r>
      <w:r w:rsidR="0029308B">
        <w:t>oraz</w:t>
      </w:r>
      <w:r w:rsidRPr="001B0D7F">
        <w:t xml:space="preserve"> sprawdzenia przez niego dokumentów niezbędnych do realizacji z</w:t>
      </w:r>
      <w:r>
        <w:t>amówienia dostępnych na miejscu</w:t>
      </w:r>
      <w:r w:rsidR="0029308B">
        <w:t xml:space="preserve"> </w:t>
      </w:r>
      <w:r w:rsidRPr="001B0D7F">
        <w:t xml:space="preserve">u Zamawiającego. </w:t>
      </w:r>
    </w:p>
    <w:p w14:paraId="3235F425" w14:textId="77777777" w:rsidR="000B473C" w:rsidRPr="00990E10" w:rsidRDefault="000B473C" w:rsidP="000B473C">
      <w:pPr>
        <w:pStyle w:val="pkt"/>
        <w:spacing w:before="0" w:after="0" w:line="360" w:lineRule="auto"/>
        <w:ind w:left="556" w:firstLine="0"/>
        <w:rPr>
          <w:rFonts w:ascii="Georgia" w:hAnsi="Georgia" w:cs="Arial"/>
          <w:sz w:val="20"/>
          <w:highlight w:val="yellow"/>
        </w:rPr>
      </w:pPr>
    </w:p>
    <w:p w14:paraId="5AE3EF21" w14:textId="77777777" w:rsidR="000B473C" w:rsidRPr="00987EE1" w:rsidRDefault="000B473C" w:rsidP="000B473C">
      <w:pPr>
        <w:pStyle w:val="Nagwek1"/>
        <w:shd w:val="clear" w:color="auto" w:fill="F2F2F2"/>
        <w:tabs>
          <w:tab w:val="left" w:pos="399"/>
        </w:tabs>
        <w:spacing w:before="0" w:after="0" w:line="360" w:lineRule="auto"/>
        <w:rPr>
          <w:rFonts w:ascii="Georgia" w:hAnsi="Georgia" w:cs="Georgia"/>
          <w:b/>
          <w:bCs w:val="0"/>
          <w:sz w:val="20"/>
          <w:szCs w:val="20"/>
        </w:rPr>
      </w:pPr>
      <w:bookmarkStart w:id="4" w:name="_Toc128125522"/>
      <w:r w:rsidRPr="00987EE1">
        <w:rPr>
          <w:rFonts w:ascii="Georgia" w:hAnsi="Georgia" w:cs="Georgia"/>
          <w:b/>
          <w:bCs w:val="0"/>
          <w:sz w:val="20"/>
          <w:szCs w:val="20"/>
        </w:rPr>
        <w:t>I</w:t>
      </w:r>
      <w:r>
        <w:rPr>
          <w:rFonts w:ascii="Georgia" w:hAnsi="Georgia" w:cs="Georgia"/>
          <w:b/>
          <w:bCs w:val="0"/>
          <w:sz w:val="20"/>
          <w:szCs w:val="20"/>
        </w:rPr>
        <w:t>II</w:t>
      </w:r>
      <w:r w:rsidRPr="00987EE1">
        <w:rPr>
          <w:rFonts w:ascii="Georgia" w:hAnsi="Georgia" w:cs="Georgia"/>
          <w:b/>
          <w:bCs w:val="0"/>
          <w:sz w:val="20"/>
          <w:szCs w:val="20"/>
        </w:rPr>
        <w:t>. Opis przedmiotu zamówienia</w:t>
      </w:r>
      <w:bookmarkEnd w:id="4"/>
    </w:p>
    <w:p w14:paraId="1B8786CC" w14:textId="77777777" w:rsidR="007F6927" w:rsidRDefault="007F6927" w:rsidP="000B473C">
      <w:pPr>
        <w:spacing w:line="360" w:lineRule="auto"/>
        <w:jc w:val="both"/>
        <w:rPr>
          <w:rFonts w:ascii="Georgia" w:hAnsi="Georgia" w:cs="Georgia"/>
          <w:color w:val="000000"/>
          <w:sz w:val="20"/>
          <w:szCs w:val="20"/>
        </w:rPr>
      </w:pPr>
      <w:bookmarkStart w:id="5" w:name="_Hlk84421226"/>
    </w:p>
    <w:p w14:paraId="406CF41C" w14:textId="77777777" w:rsidR="000A50BC" w:rsidRPr="000C2848" w:rsidRDefault="000A50BC" w:rsidP="000A50BC">
      <w:pPr>
        <w:spacing w:line="360" w:lineRule="auto"/>
        <w:jc w:val="both"/>
        <w:rPr>
          <w:rFonts w:ascii="Georgia" w:hAnsi="Georgia" w:cs="Georgia"/>
          <w:color w:val="000000"/>
          <w:kern w:val="2"/>
          <w:sz w:val="20"/>
          <w:szCs w:val="20"/>
        </w:rPr>
      </w:pPr>
      <w:bookmarkStart w:id="6" w:name="_Hlk127358940"/>
      <w:bookmarkStart w:id="7" w:name="_Hlk127868523"/>
      <w:r w:rsidRPr="000C2848">
        <w:rPr>
          <w:rFonts w:ascii="Georgia" w:hAnsi="Georgia" w:cs="Georgia"/>
          <w:color w:val="000000"/>
          <w:kern w:val="2"/>
          <w:sz w:val="20"/>
          <w:szCs w:val="20"/>
        </w:rPr>
        <w:t>Kod wg Wspólnego Słownika Zamówień (CPV):</w:t>
      </w:r>
      <w:bookmarkStart w:id="8" w:name="_Hlk51656413"/>
      <w:bookmarkEnd w:id="8"/>
    </w:p>
    <w:p w14:paraId="124C0C7F" w14:textId="77777777" w:rsidR="00625E6D" w:rsidRPr="00A44A07" w:rsidRDefault="00625E6D" w:rsidP="00625E6D">
      <w:pPr>
        <w:spacing w:line="360" w:lineRule="auto"/>
        <w:jc w:val="both"/>
        <w:rPr>
          <w:rFonts w:ascii="Georgia" w:hAnsi="Georgia" w:cs="Georgia"/>
          <w:sz w:val="20"/>
          <w:szCs w:val="20"/>
        </w:rPr>
      </w:pPr>
      <w:r w:rsidRPr="00A44A07">
        <w:rPr>
          <w:rFonts w:ascii="Georgia" w:hAnsi="Georgia"/>
          <w:bCs/>
          <w:sz w:val="20"/>
          <w:szCs w:val="20"/>
        </w:rPr>
        <w:t xml:space="preserve">Główny kod CPV: </w:t>
      </w:r>
      <w:r w:rsidRPr="00A44A07">
        <w:rPr>
          <w:rFonts w:ascii="Georgia" w:hAnsi="Georgia"/>
          <w:bCs/>
          <w:sz w:val="20"/>
          <w:szCs w:val="20"/>
        </w:rPr>
        <w:tab/>
      </w:r>
      <w:r w:rsidRPr="00A44A07">
        <w:rPr>
          <w:rFonts w:ascii="Georgia" w:hAnsi="Georgia" w:cs="Georgia"/>
          <w:sz w:val="20"/>
          <w:szCs w:val="20"/>
        </w:rPr>
        <w:t xml:space="preserve">33.14.10.00-0 - jednorazowe, niechemiczne artykuły medyczne i hematologiczne, </w:t>
      </w:r>
    </w:p>
    <w:p w14:paraId="0A8816A4" w14:textId="77777777" w:rsidR="00625E6D" w:rsidRPr="00A44A07" w:rsidRDefault="00625E6D" w:rsidP="00625E6D">
      <w:pPr>
        <w:spacing w:line="360" w:lineRule="auto"/>
        <w:jc w:val="both"/>
        <w:rPr>
          <w:rFonts w:ascii="Georgia" w:hAnsi="Georgia" w:cs="Georgia"/>
          <w:sz w:val="20"/>
          <w:szCs w:val="20"/>
        </w:rPr>
      </w:pPr>
      <w:r w:rsidRPr="00A44A07">
        <w:rPr>
          <w:rFonts w:ascii="Georgia" w:hAnsi="Georgia"/>
          <w:bCs/>
          <w:sz w:val="20"/>
          <w:szCs w:val="20"/>
        </w:rPr>
        <w:t>Dodatkowe kody CPV:</w:t>
      </w:r>
      <w:r w:rsidRPr="00A44A07">
        <w:rPr>
          <w:rFonts w:ascii="Georgia" w:hAnsi="Georgia"/>
          <w:bCs/>
          <w:sz w:val="20"/>
          <w:szCs w:val="20"/>
        </w:rPr>
        <w:tab/>
      </w:r>
      <w:r w:rsidRPr="00A44A07">
        <w:rPr>
          <w:rFonts w:ascii="Georgia" w:hAnsi="Georgia" w:cs="Georgia"/>
          <w:sz w:val="20"/>
          <w:szCs w:val="20"/>
        </w:rPr>
        <w:t>33.14.16.20-2 - zestawy medyczne,</w:t>
      </w:r>
    </w:p>
    <w:p w14:paraId="29AD9F91" w14:textId="427B0296" w:rsidR="00625E6D" w:rsidRDefault="00625E6D" w:rsidP="00825616">
      <w:pPr>
        <w:tabs>
          <w:tab w:val="left" w:pos="2127"/>
        </w:tabs>
        <w:spacing w:line="360" w:lineRule="auto"/>
        <w:jc w:val="both"/>
        <w:rPr>
          <w:rFonts w:ascii="Georgia" w:hAnsi="Georgia" w:cs="Georgia"/>
          <w:sz w:val="20"/>
          <w:szCs w:val="20"/>
        </w:rPr>
      </w:pPr>
      <w:r w:rsidRPr="00A44A07">
        <w:rPr>
          <w:rFonts w:ascii="Georgia" w:hAnsi="Georgia" w:cs="Georgia"/>
          <w:sz w:val="20"/>
          <w:szCs w:val="20"/>
        </w:rPr>
        <w:tab/>
      </w:r>
    </w:p>
    <w:p w14:paraId="341CDF95" w14:textId="77777777" w:rsidR="00825616" w:rsidRDefault="00825616" w:rsidP="00825616">
      <w:pPr>
        <w:tabs>
          <w:tab w:val="left" w:pos="2127"/>
        </w:tabs>
        <w:spacing w:line="360" w:lineRule="auto"/>
        <w:jc w:val="both"/>
        <w:rPr>
          <w:rFonts w:ascii="Georgia" w:hAnsi="Georgia" w:cs="Georgia"/>
          <w:sz w:val="20"/>
          <w:szCs w:val="20"/>
        </w:rPr>
      </w:pPr>
    </w:p>
    <w:bookmarkEnd w:id="6"/>
    <w:p w14:paraId="59CAFE16" w14:textId="77777777" w:rsidR="007F6927" w:rsidRPr="00664774" w:rsidRDefault="007F6927" w:rsidP="00625E6D">
      <w:pPr>
        <w:pStyle w:val="Standard"/>
        <w:numPr>
          <w:ilvl w:val="3"/>
          <w:numId w:val="3"/>
        </w:numPr>
        <w:tabs>
          <w:tab w:val="clear" w:pos="568"/>
          <w:tab w:val="num" w:pos="0"/>
          <w:tab w:val="left" w:pos="426"/>
          <w:tab w:val="num" w:pos="709"/>
        </w:tabs>
        <w:spacing w:after="0" w:line="360" w:lineRule="auto"/>
        <w:ind w:left="0"/>
        <w:jc w:val="both"/>
        <w:rPr>
          <w:rFonts w:eastAsia="Lucida Sans Unicode" w:cs="Tahoma"/>
          <w:b w:val="0"/>
          <w:i w:val="0"/>
          <w:color w:val="000000"/>
          <w:sz w:val="20"/>
          <w:szCs w:val="20"/>
        </w:rPr>
      </w:pPr>
      <w:r>
        <w:rPr>
          <w:b w:val="0"/>
          <w:i w:val="0"/>
          <w:sz w:val="20"/>
          <w:szCs w:val="20"/>
        </w:rPr>
        <w:t>O</w:t>
      </w:r>
      <w:r w:rsidRPr="00D613C1">
        <w:rPr>
          <w:b w:val="0"/>
          <w:i w:val="0"/>
          <w:sz w:val="20"/>
          <w:szCs w:val="20"/>
        </w:rPr>
        <w:t xml:space="preserve">pis wymagań Zamawiającego określają załącznik </w:t>
      </w:r>
      <w:r w:rsidRPr="0097346E">
        <w:rPr>
          <w:b w:val="0"/>
          <w:i w:val="0"/>
          <w:sz w:val="20"/>
          <w:szCs w:val="20"/>
        </w:rPr>
        <w:t>nr 1 do SWZ</w:t>
      </w:r>
      <w:r w:rsidRPr="00D613C1">
        <w:rPr>
          <w:b w:val="0"/>
          <w:i w:val="0"/>
          <w:sz w:val="20"/>
          <w:szCs w:val="20"/>
        </w:rPr>
        <w:t xml:space="preserve"> </w:t>
      </w:r>
    </w:p>
    <w:p w14:paraId="5B826E27" w14:textId="6A57F59B" w:rsidR="007F6927" w:rsidRPr="007476A7" w:rsidRDefault="007F6927" w:rsidP="007F6927">
      <w:pPr>
        <w:pStyle w:val="Standard"/>
        <w:numPr>
          <w:ilvl w:val="3"/>
          <w:numId w:val="3"/>
        </w:numPr>
        <w:tabs>
          <w:tab w:val="clear" w:pos="568"/>
          <w:tab w:val="num" w:pos="426"/>
          <w:tab w:val="num" w:pos="709"/>
        </w:tabs>
        <w:spacing w:after="0" w:line="360" w:lineRule="auto"/>
        <w:ind w:left="0"/>
        <w:jc w:val="both"/>
        <w:rPr>
          <w:rFonts w:cs="Arial"/>
          <w:sz w:val="20"/>
          <w:szCs w:val="20"/>
        </w:rPr>
      </w:pPr>
      <w:r w:rsidRPr="007476A7">
        <w:rPr>
          <w:rFonts w:cs="Arial"/>
          <w:b w:val="0"/>
          <w:i w:val="0"/>
          <w:sz w:val="20"/>
          <w:szCs w:val="20"/>
        </w:rPr>
        <w:t xml:space="preserve">Przedmiot zamówienia został podzielony na części. </w:t>
      </w:r>
      <w:r w:rsidRPr="00435D1F">
        <w:rPr>
          <w:rFonts w:cs="Arial"/>
          <w:b w:val="0"/>
          <w:i w:val="0"/>
          <w:sz w:val="20"/>
          <w:szCs w:val="20"/>
        </w:rPr>
        <w:t xml:space="preserve">Liczba </w:t>
      </w:r>
      <w:r w:rsidRPr="00435D1F">
        <w:rPr>
          <w:rFonts w:cs="Arial"/>
          <w:b w:val="0"/>
          <w:bCs w:val="0"/>
          <w:i w:val="0"/>
          <w:iCs w:val="0"/>
          <w:sz w:val="20"/>
          <w:szCs w:val="20"/>
        </w:rPr>
        <w:t xml:space="preserve">części </w:t>
      </w:r>
      <w:r w:rsidR="002E0CD9" w:rsidRPr="00435D1F">
        <w:rPr>
          <w:rFonts w:cs="Arial"/>
          <w:b w:val="0"/>
          <w:bCs w:val="0"/>
          <w:i w:val="0"/>
          <w:iCs w:val="0"/>
          <w:sz w:val="20"/>
          <w:szCs w:val="20"/>
        </w:rPr>
        <w:t>5</w:t>
      </w:r>
      <w:r w:rsidRPr="00435D1F">
        <w:rPr>
          <w:rFonts w:cs="Arial"/>
          <w:b w:val="0"/>
          <w:bCs w:val="0"/>
          <w:i w:val="0"/>
          <w:iCs w:val="0"/>
          <w:sz w:val="20"/>
          <w:szCs w:val="20"/>
        </w:rPr>
        <w:t>.</w:t>
      </w:r>
    </w:p>
    <w:p w14:paraId="35C8B80B" w14:textId="774ECE4C" w:rsidR="007F6927" w:rsidRPr="007476A7" w:rsidRDefault="007F6927" w:rsidP="007F6927">
      <w:pPr>
        <w:pStyle w:val="Standard"/>
        <w:numPr>
          <w:ilvl w:val="3"/>
          <w:numId w:val="3"/>
        </w:numPr>
        <w:tabs>
          <w:tab w:val="clear" w:pos="568"/>
          <w:tab w:val="num" w:pos="426"/>
          <w:tab w:val="num" w:pos="709"/>
        </w:tabs>
        <w:spacing w:after="0" w:line="360" w:lineRule="auto"/>
        <w:ind w:left="0"/>
        <w:jc w:val="both"/>
        <w:rPr>
          <w:rFonts w:eastAsia="Lucida Sans Unicode" w:cs="Tahoma"/>
          <w:b w:val="0"/>
          <w:bCs w:val="0"/>
          <w:i w:val="0"/>
          <w:iCs w:val="0"/>
          <w:color w:val="000000"/>
          <w:sz w:val="20"/>
          <w:szCs w:val="20"/>
        </w:rPr>
      </w:pPr>
      <w:r w:rsidRPr="00D613C1">
        <w:rPr>
          <w:b w:val="0"/>
          <w:bCs w:val="0"/>
          <w:i w:val="0"/>
          <w:iCs w:val="0"/>
          <w:sz w:val="20"/>
        </w:rPr>
        <w:t>Zamawiający dopuszcza składani</w:t>
      </w:r>
      <w:r w:rsidR="00625E6D">
        <w:rPr>
          <w:b w:val="0"/>
          <w:bCs w:val="0"/>
          <w:i w:val="0"/>
          <w:iCs w:val="0"/>
          <w:sz w:val="20"/>
        </w:rPr>
        <w:t>e</w:t>
      </w:r>
      <w:r w:rsidRPr="00D613C1">
        <w:rPr>
          <w:b w:val="0"/>
          <w:bCs w:val="0"/>
          <w:i w:val="0"/>
          <w:iCs w:val="0"/>
          <w:sz w:val="20"/>
        </w:rPr>
        <w:t xml:space="preserve"> ofert częściowy</w:t>
      </w:r>
      <w:r w:rsidRPr="005C267A">
        <w:rPr>
          <w:b w:val="0"/>
          <w:bCs w:val="0"/>
          <w:i w:val="0"/>
          <w:iCs w:val="0"/>
          <w:sz w:val="20"/>
        </w:rPr>
        <w:t>ch</w:t>
      </w:r>
      <w:r>
        <w:rPr>
          <w:b w:val="0"/>
          <w:bCs w:val="0"/>
          <w:i w:val="0"/>
          <w:iCs w:val="0"/>
          <w:sz w:val="20"/>
        </w:rPr>
        <w:t xml:space="preserve"> </w:t>
      </w:r>
      <w:r w:rsidRPr="007476A7">
        <w:rPr>
          <w:b w:val="0"/>
          <w:bCs w:val="0"/>
          <w:i w:val="0"/>
          <w:iCs w:val="0"/>
          <w:sz w:val="20"/>
        </w:rPr>
        <w:t>na poszczególne pakiety.</w:t>
      </w:r>
    </w:p>
    <w:p w14:paraId="70494AB8" w14:textId="77777777" w:rsidR="007F6927" w:rsidRPr="001B6F5F" w:rsidRDefault="007F6927" w:rsidP="007F6927">
      <w:pPr>
        <w:pStyle w:val="Standard"/>
        <w:numPr>
          <w:ilvl w:val="3"/>
          <w:numId w:val="3"/>
        </w:numPr>
        <w:tabs>
          <w:tab w:val="clear" w:pos="568"/>
          <w:tab w:val="num" w:pos="426"/>
          <w:tab w:val="num" w:pos="709"/>
        </w:tabs>
        <w:spacing w:after="0" w:line="360" w:lineRule="auto"/>
        <w:ind w:left="0"/>
        <w:jc w:val="both"/>
        <w:rPr>
          <w:rFonts w:eastAsia="Lucida Sans Unicode" w:cs="Tahoma"/>
          <w:b w:val="0"/>
          <w:bCs w:val="0"/>
          <w:i w:val="0"/>
          <w:iCs w:val="0"/>
          <w:color w:val="000000"/>
          <w:sz w:val="20"/>
          <w:szCs w:val="20"/>
        </w:rPr>
      </w:pPr>
      <w:r w:rsidRPr="007476A7">
        <w:rPr>
          <w:b w:val="0"/>
          <w:bCs w:val="0"/>
          <w:i w:val="0"/>
          <w:iCs w:val="0"/>
          <w:sz w:val="20"/>
        </w:rPr>
        <w:t>Zamawiający nie dopuszcza składania ofert częściowych na poszczególne pozycje w pakietach.</w:t>
      </w:r>
    </w:p>
    <w:p w14:paraId="46C4750C" w14:textId="77777777" w:rsidR="007F6927" w:rsidRPr="00447CDE" w:rsidRDefault="007F6927" w:rsidP="007F6927">
      <w:pPr>
        <w:pStyle w:val="Standard"/>
        <w:numPr>
          <w:ilvl w:val="3"/>
          <w:numId w:val="3"/>
        </w:numPr>
        <w:tabs>
          <w:tab w:val="clear" w:pos="568"/>
          <w:tab w:val="num" w:pos="426"/>
          <w:tab w:val="num" w:pos="709"/>
        </w:tabs>
        <w:spacing w:after="0" w:line="360" w:lineRule="auto"/>
        <w:ind w:left="0"/>
        <w:jc w:val="both"/>
        <w:rPr>
          <w:rFonts w:eastAsia="Lucida Sans Unicode" w:cs="Tahoma"/>
          <w:b w:val="0"/>
          <w:bCs w:val="0"/>
          <w:i w:val="0"/>
          <w:iCs w:val="0"/>
          <w:color w:val="000000"/>
          <w:sz w:val="20"/>
          <w:szCs w:val="20"/>
        </w:rPr>
      </w:pPr>
      <w:r w:rsidRPr="00447CDE">
        <w:rPr>
          <w:rStyle w:val="Odwoaniedokomentarza"/>
          <w:rFonts w:cs="Times New Roman"/>
          <w:b w:val="0"/>
          <w:i w:val="0"/>
          <w:iCs w:val="0"/>
          <w:sz w:val="20"/>
          <w:szCs w:val="20"/>
          <w:lang w:eastAsia="ar-SA"/>
        </w:rPr>
        <w:t>W</w:t>
      </w:r>
      <w:r w:rsidRPr="00447CDE">
        <w:rPr>
          <w:b w:val="0"/>
          <w:i w:val="0"/>
          <w:iCs w:val="0"/>
          <w:sz w:val="20"/>
          <w:szCs w:val="20"/>
        </w:rPr>
        <w:t>szędzie tam, gdzie Zamawiający opisuje przedmiot zamówienia poprzez wskazanie znaków towarowych, patentów lub odniesienie do norm, europejskich ocen technicznych, aprobat, pochodzenia, specyfikacji technicznych i/lub systemów referencji technicznych, Zamawiający dopuszcza rozwiązania równoważne opisywanym. Intencją Zamawiającego było przedstawienie „typu” towaru spełniającego wymagania Zamawiającego. Rozwiązania równoważne zaproponowane przez Wykonawcę będą posiadały co najmniej takie same lub lepsze parametry techniczne i funkcjonalne, co najmniej w zakresie opisanym danym znakiem towarowym lub daną normą i nie obniżą określonych przez Zamawiającego standardów. Pod pojęciem „równoważności” rozwiązania,</w:t>
      </w:r>
      <w:r>
        <w:rPr>
          <w:b w:val="0"/>
          <w:i w:val="0"/>
          <w:iCs w:val="0"/>
          <w:sz w:val="20"/>
          <w:szCs w:val="20"/>
        </w:rPr>
        <w:br/>
      </w:r>
      <w:r w:rsidRPr="00447CDE">
        <w:rPr>
          <w:b w:val="0"/>
          <w:i w:val="0"/>
          <w:iCs w:val="0"/>
          <w:sz w:val="20"/>
          <w:szCs w:val="20"/>
        </w:rPr>
        <w:lastRenderedPageBreak/>
        <w:t>w szczególności rozumie się: wskazanie, że oferowane rozwiązanie posiada co najmniej takie same lub lepsze – opisane daną normą lub znakiem – parametry techniczne i funkcjonalne cechy jakościowe, które dotyczą wartości użytkowych przedmiotu zamówienia, odpowiednich dla zastosowanego materiału, komponentu, produktu takie jak: funkcjonalność, wydajność, wytrzymałość, żywotność, odporność, łatwość obsługi, bezpieczeństwo, komfort użytkowania, standard wykończenia oraz cechy, które opisują fizyczne właściwości przedmiotu zamówienia, takie jak wielkość (długość, szerokość, wysokość), kubaturę, gęstość, kształt, kolorystykę, strukturę, rodzaj materiału</w:t>
      </w:r>
      <w:r>
        <w:rPr>
          <w:b w:val="0"/>
          <w:i w:val="0"/>
          <w:iCs w:val="0"/>
          <w:sz w:val="20"/>
          <w:szCs w:val="20"/>
        </w:rPr>
        <w:br/>
      </w:r>
      <w:r w:rsidRPr="00447CDE">
        <w:rPr>
          <w:b w:val="0"/>
          <w:i w:val="0"/>
          <w:iCs w:val="0"/>
          <w:sz w:val="20"/>
          <w:szCs w:val="20"/>
        </w:rPr>
        <w:t>i komponentu. Wykonawca, który powołuje się na rozwiązania równoważne, jest zobowiązany wykazać, że oferowane przez niego dostawy, usługi lub roboty budowlane spełniają wymagania określone przez Zmawiającego. W przypadku zaoferowania rozwiązań równoważnych – innych niż określone w SWZ – do oferty należy załączyć dokumenty potwierdzające, że zastosowane rozwiązania równoważne spełniają wymogi Zamawiającego (np. opisy, karty katalogowe, karty techniczne).</w:t>
      </w:r>
    </w:p>
    <w:p w14:paraId="79CB1F1A" w14:textId="77777777" w:rsidR="007F6927" w:rsidRPr="00C0035C" w:rsidRDefault="007F6927" w:rsidP="007F6927">
      <w:pPr>
        <w:pStyle w:val="Standard"/>
        <w:numPr>
          <w:ilvl w:val="3"/>
          <w:numId w:val="3"/>
        </w:numPr>
        <w:tabs>
          <w:tab w:val="clear" w:pos="568"/>
          <w:tab w:val="num" w:pos="426"/>
          <w:tab w:val="num" w:pos="709"/>
        </w:tabs>
        <w:spacing w:after="0" w:line="360" w:lineRule="auto"/>
        <w:ind w:left="0"/>
        <w:jc w:val="both"/>
        <w:rPr>
          <w:rFonts w:eastAsia="Lucida Sans Unicode" w:cs="Tahoma"/>
          <w:b w:val="0"/>
          <w:i w:val="0"/>
          <w:color w:val="000000"/>
          <w:sz w:val="20"/>
          <w:szCs w:val="20"/>
        </w:rPr>
      </w:pPr>
      <w:r w:rsidRPr="00C0035C">
        <w:rPr>
          <w:b w:val="0"/>
          <w:bCs w:val="0"/>
          <w:i w:val="0"/>
          <w:sz w:val="20"/>
          <w:szCs w:val="20"/>
        </w:rPr>
        <w:t>Zamawiający nie zastrzega obowiązku osobistego wykonania przez Wykonawcę kluczowych części zamówienia.</w:t>
      </w:r>
    </w:p>
    <w:p w14:paraId="00752F2C" w14:textId="77777777" w:rsidR="007F6927" w:rsidRPr="003E1CD1" w:rsidRDefault="007F6927" w:rsidP="007F6927">
      <w:pPr>
        <w:pStyle w:val="Standard"/>
        <w:numPr>
          <w:ilvl w:val="3"/>
          <w:numId w:val="3"/>
        </w:numPr>
        <w:tabs>
          <w:tab w:val="clear" w:pos="568"/>
          <w:tab w:val="num" w:pos="426"/>
          <w:tab w:val="num" w:pos="709"/>
        </w:tabs>
        <w:spacing w:after="0" w:line="360" w:lineRule="auto"/>
        <w:ind w:left="0"/>
        <w:jc w:val="both"/>
        <w:rPr>
          <w:rFonts w:eastAsia="Lucida Sans Unicode" w:cs="Tahoma"/>
          <w:b w:val="0"/>
          <w:bCs w:val="0"/>
          <w:i w:val="0"/>
          <w:iCs w:val="0"/>
          <w:color w:val="000000"/>
          <w:sz w:val="20"/>
          <w:szCs w:val="20"/>
        </w:rPr>
      </w:pPr>
      <w:r w:rsidRPr="003E1CD1">
        <w:rPr>
          <w:b w:val="0"/>
          <w:bCs w:val="0"/>
          <w:i w:val="0"/>
          <w:iCs w:val="0"/>
          <w:color w:val="000000"/>
          <w:sz w:val="20"/>
          <w:szCs w:val="20"/>
        </w:rPr>
        <w:t>Zamawiający dopuszcza udział podwykonawców w realizacji niniejszego zamówienia.</w:t>
      </w:r>
      <w:r>
        <w:rPr>
          <w:b w:val="0"/>
          <w:bCs w:val="0"/>
          <w:i w:val="0"/>
          <w:iCs w:val="0"/>
          <w:color w:val="000000"/>
          <w:sz w:val="20"/>
          <w:szCs w:val="20"/>
        </w:rPr>
        <w:t xml:space="preserve"> </w:t>
      </w:r>
      <w:r w:rsidRPr="003E1CD1">
        <w:rPr>
          <w:b w:val="0"/>
          <w:bCs w:val="0"/>
          <w:i w:val="0"/>
          <w:iCs w:val="0"/>
          <w:color w:val="000000"/>
          <w:sz w:val="20"/>
          <w:szCs w:val="20"/>
        </w:rPr>
        <w:t xml:space="preserve">W przypadku powierzenia wykonania części zamówienia Podwykonawcy, </w:t>
      </w:r>
      <w:r w:rsidRPr="003E1CD1">
        <w:rPr>
          <w:b w:val="0"/>
          <w:bCs w:val="0"/>
          <w:i w:val="0"/>
          <w:iCs w:val="0"/>
          <w:color w:val="000000"/>
          <w:sz w:val="20"/>
          <w:szCs w:val="20"/>
          <w:u w:val="single"/>
        </w:rPr>
        <w:t xml:space="preserve">Wykonawca zobowiązany jest do wskazania w ofercie tej części </w:t>
      </w:r>
      <w:r w:rsidRPr="003E1CD1">
        <w:rPr>
          <w:b w:val="0"/>
          <w:bCs w:val="0"/>
          <w:i w:val="0"/>
          <w:iCs w:val="0"/>
          <w:color w:val="000000"/>
          <w:sz w:val="20"/>
          <w:szCs w:val="20"/>
        </w:rPr>
        <w:t xml:space="preserve">zamówienia, której realizację powierzy podwykonawcy, jak również wskazać nazwę firmy podwykonawcy (tabela w formularzu ofertowym). </w:t>
      </w:r>
    </w:p>
    <w:p w14:paraId="2A9F4EE0" w14:textId="77777777" w:rsidR="007F6927" w:rsidRPr="003E1CD1" w:rsidRDefault="007F6927" w:rsidP="007F6927">
      <w:pPr>
        <w:pStyle w:val="Standard"/>
        <w:numPr>
          <w:ilvl w:val="3"/>
          <w:numId w:val="3"/>
        </w:numPr>
        <w:tabs>
          <w:tab w:val="clear" w:pos="568"/>
          <w:tab w:val="num" w:pos="426"/>
          <w:tab w:val="num" w:pos="709"/>
        </w:tabs>
        <w:spacing w:after="0" w:line="360" w:lineRule="auto"/>
        <w:ind w:left="0"/>
        <w:jc w:val="both"/>
        <w:rPr>
          <w:rFonts w:eastAsia="Lucida Sans Unicode" w:cs="Tahoma"/>
          <w:b w:val="0"/>
          <w:bCs w:val="0"/>
          <w:i w:val="0"/>
          <w:iCs w:val="0"/>
          <w:color w:val="000000"/>
          <w:sz w:val="20"/>
          <w:szCs w:val="20"/>
        </w:rPr>
      </w:pPr>
      <w:r w:rsidRPr="003E1CD1">
        <w:rPr>
          <w:b w:val="0"/>
          <w:bCs w:val="0"/>
          <w:i w:val="0"/>
          <w:iCs w:val="0"/>
          <w:sz w:val="20"/>
        </w:rPr>
        <w:t>Powierzenie części zamówienia podwykonawcom nie zwalnia Wykonawcy z odpowiedzialności za należyte wykonanie zamówienia.</w:t>
      </w:r>
    </w:p>
    <w:p w14:paraId="3CA1C171" w14:textId="77777777" w:rsidR="007F6927" w:rsidRPr="003E1CD1" w:rsidRDefault="007F6927" w:rsidP="007F6927">
      <w:pPr>
        <w:pStyle w:val="Standard"/>
        <w:numPr>
          <w:ilvl w:val="3"/>
          <w:numId w:val="3"/>
        </w:numPr>
        <w:tabs>
          <w:tab w:val="clear" w:pos="568"/>
          <w:tab w:val="num" w:pos="426"/>
          <w:tab w:val="num" w:pos="709"/>
        </w:tabs>
        <w:spacing w:after="0" w:line="360" w:lineRule="auto"/>
        <w:ind w:left="0"/>
        <w:jc w:val="both"/>
        <w:rPr>
          <w:rFonts w:eastAsia="Lucida Sans Unicode" w:cs="Tahoma"/>
          <w:b w:val="0"/>
          <w:bCs w:val="0"/>
          <w:i w:val="0"/>
          <w:iCs w:val="0"/>
          <w:color w:val="000000"/>
          <w:sz w:val="20"/>
          <w:szCs w:val="20"/>
        </w:rPr>
      </w:pPr>
      <w:r w:rsidRPr="003E1CD1">
        <w:rPr>
          <w:b w:val="0"/>
          <w:i w:val="0"/>
          <w:sz w:val="20"/>
        </w:rPr>
        <w:t>Zamawiający wymaga, aby w przypadku powierzenia części zamówienia podwykonawcom, wykonawca wskazał w ofercie części zamówienia, których wykonanie zamierza powierzyć podwykonawcom oraz podał (o ile są mu wiadome na tym etapie) nazwy (firmy) tych podwykonawców.</w:t>
      </w:r>
    </w:p>
    <w:p w14:paraId="0E43F294" w14:textId="77777777" w:rsidR="007F6927" w:rsidRDefault="007F6927" w:rsidP="000B473C">
      <w:pPr>
        <w:spacing w:line="360" w:lineRule="auto"/>
        <w:jc w:val="both"/>
        <w:rPr>
          <w:rFonts w:ascii="Georgia" w:hAnsi="Georgia" w:cs="Georgia"/>
          <w:color w:val="000000"/>
          <w:sz w:val="20"/>
          <w:szCs w:val="20"/>
        </w:rPr>
      </w:pPr>
    </w:p>
    <w:p w14:paraId="3597DB9C" w14:textId="77777777" w:rsidR="00EC0C9E" w:rsidRDefault="00EC0C9E" w:rsidP="00EC0C9E">
      <w:pPr>
        <w:pStyle w:val="WW-Tekstpodstawowy2"/>
        <w:tabs>
          <w:tab w:val="left" w:pos="-35"/>
          <w:tab w:val="left" w:pos="685"/>
        </w:tabs>
        <w:suppressAutoHyphens w:val="0"/>
        <w:spacing w:before="0" w:after="0" w:line="360" w:lineRule="auto"/>
        <w:jc w:val="both"/>
        <w:rPr>
          <w:rFonts w:ascii="Georgia" w:hAnsi="Georgia" w:cs="Georgia"/>
          <w:i w:val="0"/>
          <w:iCs w:val="0"/>
          <w:sz w:val="20"/>
          <w:szCs w:val="20"/>
          <w:lang w:val="pl-PL"/>
        </w:rPr>
      </w:pPr>
      <w:r w:rsidRPr="00B125BF">
        <w:rPr>
          <w:rFonts w:ascii="Georgia" w:hAnsi="Georgia" w:cs="Georgia"/>
          <w:i w:val="0"/>
          <w:iCs w:val="0"/>
          <w:sz w:val="20"/>
          <w:szCs w:val="20"/>
          <w:lang w:val="pl-PL"/>
        </w:rPr>
        <w:t>UWAGA !!</w:t>
      </w:r>
    </w:p>
    <w:p w14:paraId="7F5BF9F5" w14:textId="77777777" w:rsidR="00EC0C9E" w:rsidRPr="00EC0C9E" w:rsidRDefault="00EC0C9E">
      <w:pPr>
        <w:numPr>
          <w:ilvl w:val="0"/>
          <w:numId w:val="30"/>
        </w:numPr>
        <w:suppressAutoHyphens w:val="0"/>
        <w:autoSpaceDE w:val="0"/>
        <w:autoSpaceDN w:val="0"/>
        <w:adjustRightInd w:val="0"/>
        <w:spacing w:line="360" w:lineRule="auto"/>
        <w:jc w:val="both"/>
        <w:textAlignment w:val="auto"/>
        <w:rPr>
          <w:rFonts w:ascii="Georgia" w:hAnsi="Georgia" w:cs="Georgia"/>
          <w:color w:val="000000"/>
          <w:sz w:val="20"/>
          <w:szCs w:val="20"/>
        </w:rPr>
      </w:pPr>
      <w:r w:rsidRPr="00EC0C9E">
        <w:rPr>
          <w:rFonts w:ascii="Georgia" w:hAnsi="Georgia" w:cs="Georgia"/>
          <w:sz w:val="20"/>
          <w:szCs w:val="20"/>
          <w:lang w:eastAsia="pl-PL"/>
        </w:rPr>
        <w:t>W przypadku, gdy w trakcie postępowania przetargowego zostanie wstrzymana produkcja asortymentu lub zostanie on wycofany z obrotu, Wykonawca winien zwrócić się na piśmie do Zamawiającego z prośbą o ustosunkowanie.</w:t>
      </w:r>
    </w:p>
    <w:p w14:paraId="4EEB57E5" w14:textId="4512DAAD" w:rsidR="00EC0C9E" w:rsidRPr="00EC0C9E" w:rsidRDefault="00EC0C9E">
      <w:pPr>
        <w:numPr>
          <w:ilvl w:val="0"/>
          <w:numId w:val="30"/>
        </w:numPr>
        <w:suppressAutoHyphens w:val="0"/>
        <w:autoSpaceDE w:val="0"/>
        <w:autoSpaceDN w:val="0"/>
        <w:adjustRightInd w:val="0"/>
        <w:spacing w:line="360" w:lineRule="auto"/>
        <w:jc w:val="both"/>
        <w:textAlignment w:val="auto"/>
        <w:rPr>
          <w:rFonts w:ascii="Georgia" w:hAnsi="Georgia" w:cs="Georgia"/>
          <w:color w:val="000000"/>
          <w:sz w:val="20"/>
          <w:szCs w:val="20"/>
        </w:rPr>
      </w:pPr>
      <w:r w:rsidRPr="00EC0C9E">
        <w:rPr>
          <w:rFonts w:ascii="Georgia" w:hAnsi="Georgia"/>
          <w:sz w:val="20"/>
          <w:szCs w:val="20"/>
        </w:rPr>
        <w:t xml:space="preserve">Podany asortyment oraz jego ilości są danymi planowanymi </w:t>
      </w:r>
      <w:r w:rsidRPr="00EC0C9E">
        <w:rPr>
          <w:rFonts w:ascii="Georgia" w:hAnsi="Georgia"/>
          <w:color w:val="000000"/>
          <w:sz w:val="20"/>
          <w:szCs w:val="20"/>
        </w:rPr>
        <w:t>przez Zamawiającego, w związku z czym nie są wiążące podczas realizacji umowy dotyczącej w/w zamówienia, a mają na celu jedynie zobrazowanie wielkości zamówienia, która może być pomocna podczas ustalenia cen za wykonanie dostaw objętych zamówieniem.</w:t>
      </w:r>
    </w:p>
    <w:bookmarkEnd w:id="7"/>
    <w:p w14:paraId="3087EE15" w14:textId="50E4EED0" w:rsidR="000B473C" w:rsidRPr="00EA4130" w:rsidRDefault="000B473C" w:rsidP="00EA4130">
      <w:pPr>
        <w:pStyle w:val="Standard"/>
        <w:tabs>
          <w:tab w:val="left" w:pos="426"/>
        </w:tabs>
        <w:spacing w:after="0" w:line="360" w:lineRule="auto"/>
        <w:jc w:val="both"/>
        <w:rPr>
          <w:rFonts w:eastAsia="Lucida Sans Unicode" w:cs="Tahoma"/>
          <w:b w:val="0"/>
          <w:bCs w:val="0"/>
          <w:i w:val="0"/>
          <w:iCs w:val="0"/>
          <w:color w:val="000000"/>
          <w:sz w:val="20"/>
          <w:szCs w:val="20"/>
        </w:rPr>
      </w:pPr>
    </w:p>
    <w:p w14:paraId="69C55CBD" w14:textId="77777777" w:rsidR="000B473C" w:rsidRPr="00987EE1" w:rsidRDefault="000B473C" w:rsidP="000B473C">
      <w:pPr>
        <w:pStyle w:val="Nagwek1"/>
        <w:shd w:val="clear" w:color="auto" w:fill="F2F2F2"/>
        <w:tabs>
          <w:tab w:val="left" w:pos="399"/>
        </w:tabs>
        <w:spacing w:before="0" w:after="0" w:line="360" w:lineRule="auto"/>
        <w:rPr>
          <w:rFonts w:ascii="Georgia" w:hAnsi="Georgia" w:cs="Georgia"/>
          <w:color w:val="000000"/>
          <w:sz w:val="20"/>
          <w:szCs w:val="20"/>
        </w:rPr>
      </w:pPr>
      <w:bookmarkStart w:id="9" w:name="_Toc266275243"/>
      <w:bookmarkStart w:id="10" w:name="_Toc128125523"/>
      <w:bookmarkEnd w:id="5"/>
      <w:r>
        <w:rPr>
          <w:rFonts w:ascii="Georgia" w:hAnsi="Georgia" w:cs="Georgia"/>
          <w:b/>
          <w:bCs w:val="0"/>
          <w:color w:val="000000"/>
          <w:sz w:val="20"/>
          <w:szCs w:val="20"/>
        </w:rPr>
        <w:t>I</w:t>
      </w:r>
      <w:r w:rsidRPr="00987EE1">
        <w:rPr>
          <w:rFonts w:ascii="Georgia" w:hAnsi="Georgia" w:cs="Georgia"/>
          <w:b/>
          <w:bCs w:val="0"/>
          <w:color w:val="000000"/>
          <w:sz w:val="20"/>
          <w:szCs w:val="20"/>
        </w:rPr>
        <w:t xml:space="preserve">V. Termin realizacji </w:t>
      </w:r>
      <w:bookmarkEnd w:id="9"/>
      <w:r w:rsidRPr="00987EE1">
        <w:rPr>
          <w:rFonts w:ascii="Georgia" w:hAnsi="Georgia" w:cs="Georgia"/>
          <w:b/>
          <w:bCs w:val="0"/>
          <w:color w:val="000000"/>
          <w:sz w:val="20"/>
          <w:szCs w:val="20"/>
        </w:rPr>
        <w:t>zamówienia</w:t>
      </w:r>
      <w:bookmarkEnd w:id="10"/>
    </w:p>
    <w:p w14:paraId="235A0C70" w14:textId="59EA4CA3" w:rsidR="000A50BC" w:rsidRPr="009E48DE" w:rsidRDefault="000A50BC" w:rsidP="00C82A82">
      <w:pPr>
        <w:pStyle w:val="Akapitzlist"/>
        <w:tabs>
          <w:tab w:val="left" w:pos="0"/>
        </w:tabs>
        <w:spacing w:line="360" w:lineRule="auto"/>
        <w:ind w:left="0"/>
        <w:jc w:val="both"/>
        <w:textAlignment w:val="auto"/>
        <w:rPr>
          <w:rFonts w:ascii="Georgia" w:hAnsi="Georgia"/>
          <w:color w:val="000000"/>
          <w:sz w:val="20"/>
          <w:szCs w:val="20"/>
        </w:rPr>
      </w:pPr>
      <w:bookmarkStart w:id="11" w:name="_Hlk123729760"/>
      <w:bookmarkStart w:id="12" w:name="_Hlk84421244"/>
      <w:r w:rsidRPr="00B04A1A">
        <w:rPr>
          <w:rFonts w:ascii="Georgia" w:hAnsi="Georgia"/>
          <w:bCs/>
          <w:color w:val="000000"/>
          <w:sz w:val="20"/>
          <w:szCs w:val="20"/>
        </w:rPr>
        <w:t>Termin realizacji zamówienia:</w:t>
      </w:r>
      <w:r w:rsidRPr="00B04A1A">
        <w:rPr>
          <w:rFonts w:ascii="Georgia" w:hAnsi="Georgia"/>
          <w:b/>
          <w:bCs/>
          <w:color w:val="000000"/>
          <w:sz w:val="20"/>
          <w:szCs w:val="20"/>
        </w:rPr>
        <w:t xml:space="preserve"> </w:t>
      </w:r>
      <w:r w:rsidRPr="00435D1F">
        <w:rPr>
          <w:rFonts w:ascii="Georgia" w:hAnsi="Georgia"/>
          <w:b/>
          <w:bCs/>
          <w:color w:val="000000"/>
          <w:sz w:val="20"/>
          <w:szCs w:val="20"/>
        </w:rPr>
        <w:t xml:space="preserve">od daty zawarcia umowy </w:t>
      </w:r>
      <w:r w:rsidR="002E0CD9" w:rsidRPr="00435D1F">
        <w:rPr>
          <w:rFonts w:ascii="Georgia" w:hAnsi="Georgia"/>
          <w:b/>
          <w:bCs/>
          <w:color w:val="000000"/>
          <w:sz w:val="20"/>
          <w:szCs w:val="20"/>
        </w:rPr>
        <w:t>25</w:t>
      </w:r>
      <w:r w:rsidR="00825616" w:rsidRPr="00435D1F">
        <w:rPr>
          <w:rFonts w:ascii="Georgia" w:hAnsi="Georgia"/>
          <w:b/>
          <w:bCs/>
          <w:color w:val="000000"/>
          <w:sz w:val="20"/>
          <w:szCs w:val="20"/>
        </w:rPr>
        <w:t xml:space="preserve"> miesi</w:t>
      </w:r>
      <w:r w:rsidR="002E0CD9" w:rsidRPr="00435D1F">
        <w:rPr>
          <w:rFonts w:ascii="Georgia" w:hAnsi="Georgia"/>
          <w:b/>
          <w:bCs/>
          <w:color w:val="000000"/>
          <w:sz w:val="20"/>
          <w:szCs w:val="20"/>
        </w:rPr>
        <w:t>ę</w:t>
      </w:r>
      <w:r w:rsidR="009E48DE" w:rsidRPr="00435D1F">
        <w:rPr>
          <w:rFonts w:ascii="Georgia" w:hAnsi="Georgia"/>
          <w:b/>
          <w:bCs/>
          <w:color w:val="000000"/>
          <w:sz w:val="20"/>
          <w:szCs w:val="20"/>
        </w:rPr>
        <w:t>c</w:t>
      </w:r>
      <w:r w:rsidR="002E0CD9" w:rsidRPr="00435D1F">
        <w:rPr>
          <w:rFonts w:ascii="Georgia" w:hAnsi="Georgia"/>
          <w:b/>
          <w:bCs/>
          <w:color w:val="000000"/>
          <w:sz w:val="20"/>
          <w:szCs w:val="20"/>
        </w:rPr>
        <w:t>y</w:t>
      </w:r>
      <w:r w:rsidR="009E48DE" w:rsidRPr="00435D1F">
        <w:rPr>
          <w:rFonts w:ascii="Georgia" w:hAnsi="Georgia"/>
          <w:b/>
          <w:bCs/>
          <w:color w:val="000000"/>
          <w:sz w:val="20"/>
          <w:szCs w:val="20"/>
        </w:rPr>
        <w:t xml:space="preserve"> </w:t>
      </w:r>
      <w:r w:rsidR="00C82A82" w:rsidRPr="00435D1F">
        <w:rPr>
          <w:rFonts w:ascii="Georgia" w:hAnsi="Georgia"/>
          <w:b/>
          <w:bCs/>
          <w:color w:val="000000"/>
          <w:sz w:val="20"/>
          <w:szCs w:val="20"/>
        </w:rPr>
        <w:t>jednak nie dłużej niż do 31.07.202</w:t>
      </w:r>
      <w:r w:rsidR="002E0CD9" w:rsidRPr="00435D1F">
        <w:rPr>
          <w:rFonts w:ascii="Georgia" w:hAnsi="Georgia"/>
          <w:b/>
          <w:bCs/>
          <w:color w:val="000000"/>
          <w:sz w:val="20"/>
          <w:szCs w:val="20"/>
        </w:rPr>
        <w:t>6</w:t>
      </w:r>
      <w:r w:rsidR="00C82A82" w:rsidRPr="00435D1F">
        <w:rPr>
          <w:rFonts w:ascii="Georgia" w:hAnsi="Georgia"/>
          <w:b/>
          <w:bCs/>
          <w:color w:val="000000"/>
          <w:sz w:val="20"/>
          <w:szCs w:val="20"/>
        </w:rPr>
        <w:t>r.</w:t>
      </w:r>
    </w:p>
    <w:p w14:paraId="15D7E71D" w14:textId="77777777" w:rsidR="00551FC4" w:rsidRPr="00551FC4" w:rsidRDefault="00551FC4" w:rsidP="00551FC4">
      <w:pPr>
        <w:tabs>
          <w:tab w:val="left" w:pos="0"/>
          <w:tab w:val="left" w:pos="426"/>
        </w:tabs>
        <w:spacing w:line="360" w:lineRule="auto"/>
        <w:jc w:val="both"/>
        <w:textAlignment w:val="auto"/>
        <w:rPr>
          <w:rFonts w:ascii="Georgia" w:hAnsi="Georgia"/>
          <w:b/>
          <w:bCs/>
          <w:color w:val="000000"/>
          <w:sz w:val="20"/>
          <w:szCs w:val="20"/>
        </w:rPr>
      </w:pPr>
      <w:bookmarkStart w:id="13" w:name="_Hlk127359108"/>
      <w:bookmarkStart w:id="14" w:name="_Hlk125614801"/>
      <w:bookmarkEnd w:id="11"/>
    </w:p>
    <w:p w14:paraId="0C76DE0D" w14:textId="77777777" w:rsidR="000B473C" w:rsidRDefault="000B473C" w:rsidP="000B473C">
      <w:pPr>
        <w:pStyle w:val="Nagwek1"/>
        <w:shd w:val="clear" w:color="auto" w:fill="F2F2F2"/>
        <w:tabs>
          <w:tab w:val="left" w:pos="399"/>
        </w:tabs>
        <w:spacing w:before="0" w:after="0" w:line="360" w:lineRule="auto"/>
        <w:jc w:val="both"/>
        <w:rPr>
          <w:rStyle w:val="Domylnaczcionkaakapitu2"/>
          <w:color w:val="000000"/>
          <w:sz w:val="20"/>
          <w:szCs w:val="20"/>
        </w:rPr>
      </w:pPr>
      <w:bookmarkStart w:id="15" w:name="_Toc128125524"/>
      <w:bookmarkEnd w:id="12"/>
      <w:bookmarkEnd w:id="13"/>
      <w:bookmarkEnd w:id="14"/>
      <w:r w:rsidRPr="00123693">
        <w:rPr>
          <w:rFonts w:ascii="Georgia" w:hAnsi="Georgia" w:cs="Georgia"/>
          <w:b/>
          <w:bCs w:val="0"/>
          <w:color w:val="000000"/>
          <w:sz w:val="20"/>
          <w:szCs w:val="20"/>
        </w:rPr>
        <w:t>V. W</w:t>
      </w:r>
      <w:r w:rsidRPr="00123693">
        <w:rPr>
          <w:rFonts w:ascii="Georgia" w:hAnsi="Georgia" w:cs="Georgia"/>
          <w:b/>
          <w:sz w:val="20"/>
          <w:szCs w:val="20"/>
        </w:rPr>
        <w:t>arunki udziału w postępowaniu</w:t>
      </w:r>
      <w:bookmarkEnd w:id="15"/>
      <w:r>
        <w:rPr>
          <w:rStyle w:val="Domylnaczcionkaakapitu2"/>
          <w:color w:val="000000"/>
          <w:sz w:val="20"/>
          <w:szCs w:val="20"/>
        </w:rPr>
        <w:t xml:space="preserve"> </w:t>
      </w:r>
    </w:p>
    <w:p w14:paraId="473155B7" w14:textId="77777777" w:rsidR="000B473C" w:rsidRPr="00DE526A" w:rsidRDefault="000B473C" w:rsidP="009226B9">
      <w:pPr>
        <w:pStyle w:val="pkt"/>
        <w:numPr>
          <w:ilvl w:val="0"/>
          <w:numId w:val="2"/>
        </w:numPr>
        <w:tabs>
          <w:tab w:val="clear" w:pos="568"/>
          <w:tab w:val="left" w:pos="567"/>
        </w:tabs>
        <w:spacing w:before="0" w:after="0" w:line="360" w:lineRule="auto"/>
        <w:ind w:left="0" w:firstLine="0"/>
        <w:rPr>
          <w:rFonts w:ascii="Georgia" w:hAnsi="Georgia" w:cs="Verdana"/>
          <w:sz w:val="20"/>
          <w:shd w:val="clear" w:color="auto" w:fill="FFFFFF"/>
        </w:rPr>
      </w:pPr>
      <w:bookmarkStart w:id="16" w:name="bookmark3"/>
      <w:r w:rsidRPr="00DE526A">
        <w:rPr>
          <w:rFonts w:ascii="Georgia" w:hAnsi="Georgia"/>
          <w:sz w:val="20"/>
        </w:rPr>
        <w:t>O udzielenie zamówienia mogą ubiegać się Wykonawcy, którzy spełniają warunki dotyczące:</w:t>
      </w:r>
      <w:bookmarkEnd w:id="16"/>
    </w:p>
    <w:p w14:paraId="4AB221C6" w14:textId="77777777" w:rsidR="000B473C" w:rsidRPr="00DE526A" w:rsidRDefault="000B473C" w:rsidP="009226B9">
      <w:pPr>
        <w:pStyle w:val="Teksttreci0"/>
        <w:numPr>
          <w:ilvl w:val="1"/>
          <w:numId w:val="25"/>
        </w:numPr>
        <w:shd w:val="clear" w:color="auto" w:fill="auto"/>
        <w:tabs>
          <w:tab w:val="left" w:pos="567"/>
        </w:tabs>
        <w:spacing w:line="360" w:lineRule="auto"/>
        <w:ind w:left="0" w:right="20" w:firstLine="0"/>
        <w:jc w:val="both"/>
        <w:rPr>
          <w:rFonts w:ascii="Georgia" w:hAnsi="Georgia" w:cs="Times New Roman"/>
          <w:sz w:val="20"/>
          <w:szCs w:val="20"/>
        </w:rPr>
      </w:pPr>
      <w:r w:rsidRPr="00DE526A">
        <w:rPr>
          <w:rFonts w:ascii="Georgia" w:hAnsi="Georgia" w:cs="Times New Roman"/>
          <w:sz w:val="20"/>
          <w:szCs w:val="20"/>
        </w:rPr>
        <w:t>zdolności do występowania w obrocie gospodarczym:</w:t>
      </w:r>
    </w:p>
    <w:p w14:paraId="2EC69008" w14:textId="77777777" w:rsidR="000B473C" w:rsidRPr="00DE526A" w:rsidRDefault="000B473C" w:rsidP="009226B9">
      <w:pPr>
        <w:pStyle w:val="Teksttreci0"/>
        <w:shd w:val="clear" w:color="auto" w:fill="auto"/>
        <w:tabs>
          <w:tab w:val="left" w:pos="567"/>
        </w:tabs>
        <w:spacing w:line="360" w:lineRule="auto"/>
        <w:ind w:right="20" w:firstLine="0"/>
        <w:jc w:val="both"/>
        <w:rPr>
          <w:rFonts w:ascii="Georgia" w:hAnsi="Georgia" w:cs="Times New Roman"/>
          <w:sz w:val="20"/>
          <w:szCs w:val="20"/>
        </w:rPr>
      </w:pPr>
      <w:r w:rsidRPr="00DE526A">
        <w:rPr>
          <w:rFonts w:ascii="Georgia" w:hAnsi="Georgia" w:cs="Times New Roman"/>
          <w:sz w:val="20"/>
          <w:szCs w:val="20"/>
        </w:rPr>
        <w:t>Zamawiający nie stawia warunku w powyższym zakresie.</w:t>
      </w:r>
    </w:p>
    <w:p w14:paraId="12905A5A" w14:textId="5E7830F9" w:rsidR="000B473C" w:rsidRPr="00E71D1C" w:rsidRDefault="000B473C" w:rsidP="009226B9">
      <w:pPr>
        <w:pStyle w:val="Teksttreci0"/>
        <w:numPr>
          <w:ilvl w:val="1"/>
          <w:numId w:val="25"/>
        </w:numPr>
        <w:shd w:val="clear" w:color="auto" w:fill="auto"/>
        <w:tabs>
          <w:tab w:val="left" w:pos="567"/>
        </w:tabs>
        <w:spacing w:line="360" w:lineRule="auto"/>
        <w:ind w:left="0" w:right="20" w:firstLine="0"/>
        <w:jc w:val="both"/>
        <w:rPr>
          <w:rFonts w:ascii="Georgia" w:hAnsi="Georgia" w:cs="Times New Roman"/>
          <w:sz w:val="20"/>
          <w:szCs w:val="20"/>
        </w:rPr>
      </w:pPr>
      <w:r w:rsidRPr="00DE526A">
        <w:rPr>
          <w:rFonts w:ascii="Georgia" w:hAnsi="Georgia" w:cs="Times New Roman"/>
          <w:sz w:val="20"/>
          <w:szCs w:val="20"/>
        </w:rPr>
        <w:t>uprawnień do prowadzenia określonej działalności gospodarczej lub zawodowej, o ile wynika to</w:t>
      </w:r>
      <w:r w:rsidR="001302C5">
        <w:rPr>
          <w:rFonts w:ascii="Georgia" w:hAnsi="Georgia" w:cs="Times New Roman"/>
          <w:sz w:val="20"/>
          <w:szCs w:val="20"/>
        </w:rPr>
        <w:br/>
      </w:r>
      <w:r w:rsidRPr="00E71D1C">
        <w:rPr>
          <w:rFonts w:ascii="Georgia" w:hAnsi="Georgia" w:cs="Times New Roman"/>
          <w:sz w:val="20"/>
          <w:szCs w:val="20"/>
        </w:rPr>
        <w:t>z odrębnych przepisów:</w:t>
      </w:r>
    </w:p>
    <w:p w14:paraId="3DAD4C02" w14:textId="1A4C27FF" w:rsidR="00CD2141" w:rsidRPr="005F452A" w:rsidRDefault="002017B9" w:rsidP="009226B9">
      <w:pPr>
        <w:pStyle w:val="Teksttreci0"/>
        <w:shd w:val="clear" w:color="auto" w:fill="auto"/>
        <w:tabs>
          <w:tab w:val="left" w:pos="567"/>
        </w:tabs>
        <w:spacing w:line="360" w:lineRule="auto"/>
        <w:ind w:right="20" w:firstLine="0"/>
        <w:jc w:val="both"/>
        <w:rPr>
          <w:rFonts w:ascii="Georgia" w:hAnsi="Georgia" w:cs="Times New Roman"/>
          <w:sz w:val="20"/>
          <w:szCs w:val="20"/>
        </w:rPr>
      </w:pPr>
      <w:r w:rsidRPr="00DE526A">
        <w:rPr>
          <w:rFonts w:ascii="Georgia" w:hAnsi="Georgia" w:cs="Times New Roman"/>
          <w:sz w:val="20"/>
          <w:szCs w:val="20"/>
        </w:rPr>
        <w:t>Zamawiający nie stawia warunku w powyższym zakresie.</w:t>
      </w:r>
    </w:p>
    <w:p w14:paraId="225A2557" w14:textId="77777777" w:rsidR="000B473C" w:rsidRPr="00DE526A" w:rsidRDefault="000B473C" w:rsidP="009226B9">
      <w:pPr>
        <w:pStyle w:val="Teksttreci0"/>
        <w:numPr>
          <w:ilvl w:val="1"/>
          <w:numId w:val="25"/>
        </w:numPr>
        <w:shd w:val="clear" w:color="auto" w:fill="auto"/>
        <w:tabs>
          <w:tab w:val="left" w:pos="567"/>
        </w:tabs>
        <w:spacing w:line="360" w:lineRule="auto"/>
        <w:ind w:left="0" w:right="20" w:firstLine="0"/>
        <w:jc w:val="both"/>
        <w:rPr>
          <w:rFonts w:ascii="Georgia" w:hAnsi="Georgia" w:cs="Times New Roman"/>
          <w:sz w:val="20"/>
          <w:szCs w:val="20"/>
        </w:rPr>
      </w:pPr>
      <w:r w:rsidRPr="00DE526A">
        <w:rPr>
          <w:rFonts w:ascii="Georgia" w:hAnsi="Georgia" w:cs="Times New Roman"/>
          <w:sz w:val="20"/>
          <w:szCs w:val="20"/>
        </w:rPr>
        <w:t>sytuacji ekonomicznej lub finansowej</w:t>
      </w:r>
      <w:r w:rsidRPr="00DE526A">
        <w:rPr>
          <w:rFonts w:ascii="Georgia" w:hAnsi="Georgia" w:cs="Times New Roman"/>
          <w:b/>
          <w:sz w:val="20"/>
          <w:szCs w:val="20"/>
        </w:rPr>
        <w:t>:</w:t>
      </w:r>
    </w:p>
    <w:p w14:paraId="77573CD7" w14:textId="77777777" w:rsidR="000B473C" w:rsidRPr="00DE526A" w:rsidRDefault="000B473C" w:rsidP="009226B9">
      <w:pPr>
        <w:pStyle w:val="Teksttreci0"/>
        <w:shd w:val="clear" w:color="auto" w:fill="auto"/>
        <w:tabs>
          <w:tab w:val="left" w:pos="567"/>
        </w:tabs>
        <w:spacing w:line="360" w:lineRule="auto"/>
        <w:ind w:right="20" w:firstLine="0"/>
        <w:jc w:val="both"/>
        <w:rPr>
          <w:rFonts w:ascii="Georgia" w:hAnsi="Georgia" w:cs="Times New Roman"/>
          <w:sz w:val="20"/>
          <w:szCs w:val="20"/>
        </w:rPr>
      </w:pPr>
      <w:r w:rsidRPr="00DE526A">
        <w:rPr>
          <w:rFonts w:ascii="Georgia" w:hAnsi="Georgia" w:cs="Times New Roman"/>
          <w:sz w:val="20"/>
          <w:szCs w:val="20"/>
        </w:rPr>
        <w:t>Zamawiający nie stawia warunku w powyższym zakresie.</w:t>
      </w:r>
    </w:p>
    <w:p w14:paraId="68C5F3D2" w14:textId="77777777" w:rsidR="000B473C" w:rsidRPr="000A6EE2" w:rsidRDefault="000B473C" w:rsidP="009226B9">
      <w:pPr>
        <w:pStyle w:val="Teksttreci0"/>
        <w:numPr>
          <w:ilvl w:val="1"/>
          <w:numId w:val="25"/>
        </w:numPr>
        <w:shd w:val="clear" w:color="auto" w:fill="auto"/>
        <w:tabs>
          <w:tab w:val="left" w:pos="567"/>
        </w:tabs>
        <w:spacing w:line="360" w:lineRule="auto"/>
        <w:ind w:left="0" w:right="23" w:firstLine="0"/>
        <w:jc w:val="both"/>
        <w:rPr>
          <w:rFonts w:ascii="Georgia" w:hAnsi="Georgia" w:cs="Times New Roman"/>
          <w:bCs/>
          <w:sz w:val="20"/>
          <w:szCs w:val="20"/>
        </w:rPr>
      </w:pPr>
      <w:r w:rsidRPr="000A6EE2">
        <w:rPr>
          <w:rFonts w:ascii="Georgia" w:hAnsi="Georgia" w:cs="Times New Roman"/>
          <w:bCs/>
          <w:sz w:val="20"/>
          <w:szCs w:val="20"/>
        </w:rPr>
        <w:t>zdolności technicznej lub zawodowej:</w:t>
      </w:r>
    </w:p>
    <w:p w14:paraId="36FE6676" w14:textId="77777777" w:rsidR="00CD2141" w:rsidRPr="00DE526A" w:rsidRDefault="00CD2141" w:rsidP="009226B9">
      <w:pPr>
        <w:pStyle w:val="Teksttreci0"/>
        <w:shd w:val="clear" w:color="auto" w:fill="auto"/>
        <w:tabs>
          <w:tab w:val="left" w:pos="567"/>
        </w:tabs>
        <w:spacing w:line="360" w:lineRule="auto"/>
        <w:ind w:right="20" w:firstLine="0"/>
        <w:jc w:val="both"/>
        <w:rPr>
          <w:rFonts w:ascii="Georgia" w:hAnsi="Georgia" w:cs="Times New Roman"/>
          <w:sz w:val="20"/>
          <w:szCs w:val="20"/>
        </w:rPr>
      </w:pPr>
      <w:r w:rsidRPr="00DE526A">
        <w:rPr>
          <w:rFonts w:ascii="Georgia" w:hAnsi="Georgia" w:cs="Times New Roman"/>
          <w:sz w:val="20"/>
          <w:szCs w:val="20"/>
        </w:rPr>
        <w:lastRenderedPageBreak/>
        <w:t>Zamawiający nie stawia warunku w powyższym zakresie.</w:t>
      </w:r>
    </w:p>
    <w:p w14:paraId="47ED21D3" w14:textId="77777777" w:rsidR="000B473C" w:rsidRPr="00037981" w:rsidRDefault="000B473C" w:rsidP="009226B9">
      <w:pPr>
        <w:pStyle w:val="Akapitzlist"/>
        <w:numPr>
          <w:ilvl w:val="0"/>
          <w:numId w:val="25"/>
        </w:numPr>
        <w:tabs>
          <w:tab w:val="left" w:pos="567"/>
        </w:tabs>
        <w:overflowPunct w:val="0"/>
        <w:autoSpaceDE w:val="0"/>
        <w:autoSpaceDN w:val="0"/>
        <w:adjustRightInd w:val="0"/>
        <w:spacing w:line="360" w:lineRule="auto"/>
        <w:ind w:left="0" w:firstLine="0"/>
        <w:jc w:val="both"/>
        <w:rPr>
          <w:rFonts w:ascii="Georgia" w:hAnsi="Georgia" w:cs="Arial"/>
          <w:bCs/>
          <w:iCs/>
          <w:sz w:val="20"/>
          <w:szCs w:val="20"/>
        </w:rPr>
      </w:pPr>
      <w:r w:rsidRPr="00364491">
        <w:rPr>
          <w:rFonts w:ascii="Georgia" w:hAnsi="Georgia" w:cs="Arial"/>
          <w:bCs/>
          <w:iCs/>
          <w:sz w:val="20"/>
          <w:szCs w:val="20"/>
        </w:rPr>
        <w:t xml:space="preserve">Zamawiający może na każdym etapie postępowania uznać, że Wykonawca nie posiada wymaganych zdolności, jeżeli zaangażowanie zasobów technicznych Wykonawcy w inne przedsięwzięcia gospodarcze Wykonawcy </w:t>
      </w:r>
      <w:r w:rsidRPr="00037981">
        <w:rPr>
          <w:rFonts w:ascii="Georgia" w:hAnsi="Georgia" w:cs="Arial"/>
          <w:bCs/>
          <w:iCs/>
          <w:sz w:val="20"/>
          <w:szCs w:val="20"/>
        </w:rPr>
        <w:t xml:space="preserve">może mieć negatywny wpływ na realizację </w:t>
      </w:r>
      <w:r>
        <w:rPr>
          <w:rFonts w:ascii="Georgia" w:hAnsi="Georgia" w:cs="Arial"/>
          <w:bCs/>
          <w:iCs/>
          <w:sz w:val="20"/>
          <w:szCs w:val="20"/>
        </w:rPr>
        <w:t>z</w:t>
      </w:r>
      <w:r w:rsidRPr="00037981">
        <w:rPr>
          <w:rFonts w:ascii="Georgia" w:hAnsi="Georgia" w:cs="Arial"/>
          <w:bCs/>
          <w:iCs/>
          <w:sz w:val="20"/>
          <w:szCs w:val="20"/>
        </w:rPr>
        <w:t>amówienia.</w:t>
      </w:r>
    </w:p>
    <w:p w14:paraId="6F37866C" w14:textId="52CC4E21" w:rsidR="000B473C" w:rsidRPr="00037981" w:rsidRDefault="000B473C" w:rsidP="009226B9">
      <w:pPr>
        <w:pStyle w:val="Akapitzlist"/>
        <w:numPr>
          <w:ilvl w:val="0"/>
          <w:numId w:val="25"/>
        </w:numPr>
        <w:tabs>
          <w:tab w:val="left" w:pos="567"/>
        </w:tabs>
        <w:suppressAutoHyphens w:val="0"/>
        <w:spacing w:line="360" w:lineRule="auto"/>
        <w:ind w:left="0" w:firstLine="0"/>
        <w:jc w:val="both"/>
        <w:textAlignment w:val="auto"/>
        <w:rPr>
          <w:rFonts w:ascii="Georgia" w:hAnsi="Georgia" w:cs="Arial"/>
          <w:bCs/>
          <w:i/>
          <w:iCs/>
          <w:sz w:val="20"/>
          <w:szCs w:val="20"/>
        </w:rPr>
      </w:pPr>
      <w:r w:rsidRPr="00037981">
        <w:rPr>
          <w:rFonts w:ascii="Georgia" w:hAnsi="Georgia" w:cs="Arial"/>
          <w:sz w:val="20"/>
          <w:szCs w:val="20"/>
        </w:rPr>
        <w:t>Ocena spełnienia ww. warunków dokonana zostanie zgodnie z formułą „spełnia – nie spełnia”, w oparciu o</w:t>
      </w:r>
      <w:r w:rsidR="00CD2141">
        <w:rPr>
          <w:rFonts w:ascii="Georgia" w:hAnsi="Georgia" w:cs="Arial"/>
          <w:sz w:val="20"/>
          <w:szCs w:val="20"/>
        </w:rPr>
        <w:t> </w:t>
      </w:r>
      <w:r w:rsidRPr="00037981">
        <w:rPr>
          <w:rFonts w:ascii="Georgia" w:hAnsi="Georgia" w:cs="Arial"/>
          <w:sz w:val="20"/>
          <w:szCs w:val="20"/>
        </w:rPr>
        <w:t>przedłożone przez Wykonawcę oświadczeni</w:t>
      </w:r>
      <w:r>
        <w:rPr>
          <w:rFonts w:ascii="Georgia" w:hAnsi="Georgia" w:cs="Arial"/>
          <w:sz w:val="20"/>
          <w:szCs w:val="20"/>
        </w:rPr>
        <w:t>a</w:t>
      </w:r>
      <w:r w:rsidRPr="00037981">
        <w:rPr>
          <w:rFonts w:ascii="Georgia" w:hAnsi="Georgia" w:cs="Arial"/>
          <w:sz w:val="20"/>
          <w:szCs w:val="20"/>
        </w:rPr>
        <w:t xml:space="preserve"> i</w:t>
      </w:r>
      <w:r>
        <w:rPr>
          <w:rFonts w:ascii="Georgia" w:hAnsi="Georgia" w:cs="Arial"/>
          <w:sz w:val="20"/>
          <w:szCs w:val="20"/>
        </w:rPr>
        <w:t xml:space="preserve"> </w:t>
      </w:r>
      <w:r w:rsidRPr="00037981">
        <w:rPr>
          <w:rFonts w:ascii="Georgia" w:hAnsi="Georgia" w:cs="Arial"/>
          <w:sz w:val="20"/>
          <w:szCs w:val="20"/>
        </w:rPr>
        <w:t xml:space="preserve">dokumenty, o których mowa w </w:t>
      </w:r>
      <w:r w:rsidRPr="00424D13">
        <w:rPr>
          <w:rFonts w:ascii="Georgia" w:hAnsi="Georgia" w:cs="Arial"/>
          <w:sz w:val="20"/>
          <w:szCs w:val="20"/>
        </w:rPr>
        <w:t>Rozdziele VII pkt 2.</w:t>
      </w:r>
    </w:p>
    <w:p w14:paraId="402CD738" w14:textId="77777777" w:rsidR="000B473C" w:rsidRDefault="000B473C" w:rsidP="000B473C">
      <w:pPr>
        <w:pStyle w:val="pkt"/>
        <w:spacing w:before="0" w:after="0" w:line="360" w:lineRule="auto"/>
        <w:ind w:left="0" w:firstLine="0"/>
        <w:rPr>
          <w:rStyle w:val="Domylnaczcionkaakapitu2"/>
          <w:rFonts w:ascii="Georgia" w:hAnsi="Georgia"/>
          <w:bCs/>
          <w:sz w:val="20"/>
          <w:highlight w:val="yellow"/>
        </w:rPr>
      </w:pPr>
    </w:p>
    <w:p w14:paraId="13494E19" w14:textId="77777777" w:rsidR="000B473C" w:rsidRPr="00CE322B" w:rsidRDefault="000B473C" w:rsidP="000B473C">
      <w:pPr>
        <w:pStyle w:val="Nagwek1"/>
        <w:shd w:val="clear" w:color="auto" w:fill="F2F2F2"/>
        <w:tabs>
          <w:tab w:val="left" w:pos="399"/>
        </w:tabs>
        <w:spacing w:before="0" w:after="0" w:line="360" w:lineRule="auto"/>
        <w:jc w:val="both"/>
        <w:rPr>
          <w:rStyle w:val="Domylnaczcionkaakapitu2"/>
          <w:rFonts w:ascii="Georgia" w:hAnsi="Georgia"/>
          <w:color w:val="000000"/>
          <w:sz w:val="20"/>
          <w:szCs w:val="20"/>
        </w:rPr>
      </w:pPr>
      <w:bookmarkStart w:id="17" w:name="_Toc128125525"/>
      <w:r w:rsidRPr="00CE322B">
        <w:rPr>
          <w:rFonts w:ascii="Georgia" w:hAnsi="Georgia" w:cs="Georgia"/>
          <w:b/>
          <w:bCs w:val="0"/>
          <w:color w:val="000000"/>
          <w:sz w:val="20"/>
          <w:szCs w:val="20"/>
        </w:rPr>
        <w:t>VI. Podstawy wykluczenia z postępowania</w:t>
      </w:r>
      <w:bookmarkEnd w:id="17"/>
    </w:p>
    <w:p w14:paraId="3164BDCD" w14:textId="77777777" w:rsidR="004B40FC" w:rsidRPr="008E430F" w:rsidRDefault="004B40FC" w:rsidP="004B40FC">
      <w:pPr>
        <w:pStyle w:val="pkt"/>
        <w:numPr>
          <w:ilvl w:val="3"/>
          <w:numId w:val="16"/>
        </w:numPr>
        <w:spacing w:before="0" w:after="0" w:line="360" w:lineRule="auto"/>
        <w:ind w:left="0" w:firstLine="0"/>
        <w:rPr>
          <w:rFonts w:ascii="Georgia" w:hAnsi="Georgia"/>
          <w:sz w:val="20"/>
        </w:rPr>
      </w:pPr>
      <w:r w:rsidRPr="00FC0874">
        <w:rPr>
          <w:rFonts w:ascii="Georgia" w:hAnsi="Georgia"/>
          <w:sz w:val="20"/>
        </w:rPr>
        <w:t xml:space="preserve">Z postępowania o udzielenie zamówienia wyklucza się Wykonawców, w stosunku do których zachodzi którakolwiek z okoliczności wskazanych </w:t>
      </w:r>
      <w:r w:rsidRPr="007B24CB">
        <w:rPr>
          <w:rFonts w:ascii="Georgia" w:hAnsi="Georgia"/>
          <w:sz w:val="20"/>
        </w:rPr>
        <w:t>w art. 108 ust. 1</w:t>
      </w:r>
      <w:r>
        <w:rPr>
          <w:rFonts w:ascii="Georgia" w:hAnsi="Georgia"/>
          <w:sz w:val="20"/>
        </w:rPr>
        <w:t>.</w:t>
      </w:r>
    </w:p>
    <w:p w14:paraId="00D23878" w14:textId="77777777" w:rsidR="004B40FC" w:rsidRPr="00E518AB" w:rsidRDefault="004B40FC" w:rsidP="004B40FC">
      <w:pPr>
        <w:pStyle w:val="pkt"/>
        <w:numPr>
          <w:ilvl w:val="3"/>
          <w:numId w:val="16"/>
        </w:numPr>
        <w:spacing w:line="360" w:lineRule="auto"/>
        <w:ind w:left="0" w:firstLine="0"/>
        <w:rPr>
          <w:rFonts w:ascii="Georgia" w:hAnsi="Georgia"/>
          <w:sz w:val="20"/>
        </w:rPr>
      </w:pPr>
      <w:r w:rsidRPr="007B24CB">
        <w:rPr>
          <w:rFonts w:ascii="Georgia" w:hAnsi="Georgia"/>
          <w:sz w:val="20"/>
        </w:rPr>
        <w:t xml:space="preserve">Wykluczenie </w:t>
      </w:r>
      <w:r w:rsidRPr="00E518AB">
        <w:rPr>
          <w:rFonts w:ascii="Georgia" w:hAnsi="Georgia"/>
          <w:sz w:val="20"/>
        </w:rPr>
        <w:t>Wykonawcy następuje na odpowiedni okres wskazany w art. 111 ustawy Pzp</w:t>
      </w:r>
      <w:r>
        <w:rPr>
          <w:rFonts w:ascii="Georgia" w:hAnsi="Georgia"/>
          <w:sz w:val="20"/>
        </w:rPr>
        <w:t xml:space="preserve"> </w:t>
      </w:r>
      <w:r w:rsidRPr="00E518AB">
        <w:rPr>
          <w:rFonts w:ascii="Georgia" w:hAnsi="Georgia"/>
          <w:sz w:val="20"/>
        </w:rPr>
        <w:t>oraz w art. 7 ust. 2 ustawy z dnia 13 kwietnia 2022r. o szczególnych rozwiązaniach w zakresie</w:t>
      </w:r>
      <w:r>
        <w:rPr>
          <w:rFonts w:ascii="Georgia" w:hAnsi="Georgia"/>
          <w:sz w:val="20"/>
        </w:rPr>
        <w:t xml:space="preserve"> </w:t>
      </w:r>
      <w:r w:rsidRPr="00E518AB">
        <w:rPr>
          <w:rFonts w:ascii="Georgia" w:hAnsi="Georgia"/>
          <w:sz w:val="20"/>
        </w:rPr>
        <w:t>przeciwdziałania wspieraniu agresji na Ukrainę oraz służących ochronie bezpieczeństwa</w:t>
      </w:r>
      <w:r>
        <w:rPr>
          <w:rFonts w:ascii="Georgia" w:hAnsi="Georgia"/>
          <w:sz w:val="20"/>
        </w:rPr>
        <w:t xml:space="preserve"> </w:t>
      </w:r>
      <w:r w:rsidRPr="00E518AB">
        <w:rPr>
          <w:rFonts w:ascii="Georgia" w:hAnsi="Georgia"/>
          <w:sz w:val="20"/>
        </w:rPr>
        <w:t>narodowego.</w:t>
      </w:r>
    </w:p>
    <w:p w14:paraId="1BCD02A7" w14:textId="77777777" w:rsidR="004B40FC" w:rsidRPr="00B07737" w:rsidRDefault="004B40FC" w:rsidP="004B40FC">
      <w:pPr>
        <w:pStyle w:val="pkt"/>
        <w:numPr>
          <w:ilvl w:val="3"/>
          <w:numId w:val="16"/>
        </w:numPr>
        <w:spacing w:before="0" w:after="0" w:line="360" w:lineRule="auto"/>
        <w:ind w:left="0" w:firstLine="0"/>
        <w:rPr>
          <w:rFonts w:ascii="Georgia" w:hAnsi="Georgia"/>
          <w:sz w:val="20"/>
        </w:rPr>
      </w:pPr>
      <w:r w:rsidRPr="00B07737">
        <w:rPr>
          <w:rFonts w:ascii="Georgia" w:hAnsi="Georgia"/>
          <w:sz w:val="20"/>
          <w:shd w:val="clear" w:color="auto" w:fill="FFFFFF"/>
        </w:rPr>
        <w:t xml:space="preserve">Wykonawca </w:t>
      </w:r>
      <w:r w:rsidRPr="0060088F">
        <w:rPr>
          <w:rFonts w:ascii="Georgia" w:hAnsi="Georgia"/>
          <w:sz w:val="20"/>
          <w:shd w:val="clear" w:color="auto" w:fill="FFFFFF"/>
        </w:rPr>
        <w:t xml:space="preserve">nie podlega </w:t>
      </w:r>
      <w:r w:rsidRPr="0060088F">
        <w:rPr>
          <w:rFonts w:ascii="Georgia" w:hAnsi="Georgia"/>
          <w:sz w:val="20"/>
        </w:rPr>
        <w:t>wykluczeniu</w:t>
      </w:r>
      <w:r w:rsidRPr="0060088F">
        <w:rPr>
          <w:rFonts w:ascii="Georgia" w:hAnsi="Georgia"/>
          <w:sz w:val="20"/>
          <w:shd w:val="clear" w:color="auto" w:fill="FFFFFF"/>
        </w:rPr>
        <w:t xml:space="preserve"> w okolicznościach określonych w</w:t>
      </w:r>
      <w:r w:rsidRPr="0060088F">
        <w:rPr>
          <w:rFonts w:ascii="Georgia" w:hAnsi="Georgia" w:cs="Verdana"/>
          <w:sz w:val="20"/>
        </w:rPr>
        <w:t xml:space="preserve"> art. 108 ust. 1 pkt 1, 2 i 5 ustawy Pzp, jeżeli udowodni zamawiającemu, że spełnił łącznie następujące przesłanki:</w:t>
      </w:r>
    </w:p>
    <w:p w14:paraId="22EB76D8" w14:textId="77777777" w:rsidR="004B40FC" w:rsidRPr="00B07737" w:rsidRDefault="004B40FC" w:rsidP="004B40FC">
      <w:pPr>
        <w:pStyle w:val="pkt"/>
        <w:autoSpaceDE w:val="0"/>
        <w:autoSpaceDN w:val="0"/>
        <w:adjustRightInd w:val="0"/>
        <w:spacing w:before="0" w:after="0" w:line="360" w:lineRule="auto"/>
        <w:ind w:left="0" w:firstLine="0"/>
        <w:rPr>
          <w:rFonts w:ascii="Georgia" w:eastAsiaTheme="minorHAnsi" w:hAnsi="Georgia"/>
          <w:color w:val="000000"/>
          <w:sz w:val="20"/>
          <w:lang w:eastAsia="en-US"/>
        </w:rPr>
      </w:pPr>
      <w:r w:rsidRPr="00B07737">
        <w:rPr>
          <w:rFonts w:ascii="Georgia" w:eastAsiaTheme="minorHAnsi" w:hAnsi="Georgia"/>
          <w:color w:val="000000"/>
          <w:sz w:val="20"/>
          <w:lang w:eastAsia="en-US"/>
        </w:rPr>
        <w:t xml:space="preserve">3.1. naprawił lub zobowiązał się do naprawienia szkody wyrządzonej przestępstwem, wykroczeniem lub swoim nieprawidłowym postępowaniem, w tym poprzez zadośćuczynienie pieniężne; </w:t>
      </w:r>
    </w:p>
    <w:p w14:paraId="3E3B07F6" w14:textId="249AC954" w:rsidR="004B40FC" w:rsidRPr="007B24CB" w:rsidRDefault="004B40FC" w:rsidP="004B40FC">
      <w:pPr>
        <w:suppressAutoHyphens w:val="0"/>
        <w:autoSpaceDE w:val="0"/>
        <w:autoSpaceDN w:val="0"/>
        <w:adjustRightInd w:val="0"/>
        <w:spacing w:line="360" w:lineRule="auto"/>
        <w:jc w:val="both"/>
        <w:textAlignment w:val="auto"/>
        <w:rPr>
          <w:rFonts w:ascii="Georgia" w:eastAsiaTheme="minorHAnsi" w:hAnsi="Georgia"/>
          <w:color w:val="000000"/>
          <w:kern w:val="0"/>
          <w:sz w:val="20"/>
          <w:szCs w:val="20"/>
          <w:lang w:eastAsia="en-US"/>
        </w:rPr>
      </w:pPr>
      <w:r w:rsidRPr="007B24CB">
        <w:rPr>
          <w:rFonts w:ascii="Georgia" w:eastAsiaTheme="minorHAnsi" w:hAnsi="Georgia"/>
          <w:color w:val="000000"/>
          <w:kern w:val="0"/>
          <w:sz w:val="20"/>
          <w:szCs w:val="20"/>
          <w:lang w:eastAsia="en-US"/>
        </w:rPr>
        <w:t xml:space="preserve">3.2. wyczerpująco wyjaśnił fakty i okoliczności związane z przestępstwem, wykroczeniem lub swoim nieprawidłowym postępowaniem oraz spowodowanymi przez nie szkodami, aktywnie współpracując odpowiednio </w:t>
      </w:r>
      <w:r w:rsidR="00AD2BC3">
        <w:rPr>
          <w:rFonts w:ascii="Georgia" w:eastAsiaTheme="minorHAnsi" w:hAnsi="Georgia"/>
          <w:color w:val="000000"/>
          <w:kern w:val="0"/>
          <w:sz w:val="20"/>
          <w:szCs w:val="20"/>
          <w:lang w:eastAsia="en-US"/>
        </w:rPr>
        <w:br/>
      </w:r>
      <w:r w:rsidRPr="007B24CB">
        <w:rPr>
          <w:rFonts w:ascii="Georgia" w:eastAsiaTheme="minorHAnsi" w:hAnsi="Georgia"/>
          <w:color w:val="000000"/>
          <w:kern w:val="0"/>
          <w:sz w:val="20"/>
          <w:szCs w:val="20"/>
          <w:lang w:eastAsia="en-US"/>
        </w:rPr>
        <w:t>z właściwymi organami, w tym organami ścigania, lub zamawiającym;</w:t>
      </w:r>
    </w:p>
    <w:p w14:paraId="79AD2F22" w14:textId="77777777" w:rsidR="004B40FC" w:rsidRPr="007B24CB" w:rsidRDefault="004B40FC" w:rsidP="004B40FC">
      <w:pPr>
        <w:suppressAutoHyphens w:val="0"/>
        <w:autoSpaceDE w:val="0"/>
        <w:autoSpaceDN w:val="0"/>
        <w:adjustRightInd w:val="0"/>
        <w:spacing w:line="360" w:lineRule="auto"/>
        <w:jc w:val="both"/>
        <w:textAlignment w:val="auto"/>
        <w:rPr>
          <w:rFonts w:ascii="Georgia" w:eastAsiaTheme="minorHAnsi" w:hAnsi="Georgia"/>
          <w:color w:val="000000"/>
          <w:kern w:val="0"/>
          <w:sz w:val="20"/>
          <w:szCs w:val="20"/>
          <w:lang w:eastAsia="en-US"/>
        </w:rPr>
      </w:pPr>
      <w:r w:rsidRPr="007B24CB">
        <w:rPr>
          <w:rFonts w:ascii="Georgia" w:eastAsiaTheme="minorHAnsi" w:hAnsi="Georgia"/>
          <w:color w:val="000000"/>
          <w:kern w:val="0"/>
          <w:sz w:val="20"/>
          <w:szCs w:val="20"/>
          <w:lang w:eastAsia="en-US"/>
        </w:rPr>
        <w:t xml:space="preserve">3.3. podjął konkretne środki techniczne, organizacyjne i kadrowe, odpowiednie dla zapobiegania dalszym przestępstwom, wykroczeniom lub nieprawidłowemu postępowaniu, w szczególności: </w:t>
      </w:r>
    </w:p>
    <w:p w14:paraId="03F62DE1" w14:textId="77777777" w:rsidR="004B40FC" w:rsidRPr="007B24CB" w:rsidRDefault="004B40FC" w:rsidP="004B40FC">
      <w:pPr>
        <w:suppressAutoHyphens w:val="0"/>
        <w:autoSpaceDE w:val="0"/>
        <w:autoSpaceDN w:val="0"/>
        <w:adjustRightInd w:val="0"/>
        <w:spacing w:line="360" w:lineRule="auto"/>
        <w:jc w:val="both"/>
        <w:textAlignment w:val="auto"/>
        <w:rPr>
          <w:rFonts w:ascii="Georgia" w:eastAsiaTheme="minorHAnsi" w:hAnsi="Georgia"/>
          <w:color w:val="000000"/>
          <w:kern w:val="0"/>
          <w:sz w:val="20"/>
          <w:szCs w:val="20"/>
          <w:lang w:eastAsia="en-US"/>
        </w:rPr>
      </w:pPr>
      <w:r w:rsidRPr="007B24CB">
        <w:rPr>
          <w:rFonts w:ascii="Georgia" w:eastAsiaTheme="minorHAnsi" w:hAnsi="Georgia"/>
          <w:color w:val="000000"/>
          <w:kern w:val="0"/>
          <w:sz w:val="20"/>
          <w:szCs w:val="20"/>
          <w:lang w:eastAsia="en-US"/>
        </w:rPr>
        <w:t xml:space="preserve">a) zerwał wszelkie powiązania z osobami lub podmiotami odpowiedzialnymi za nieprawidłowe postępowanie wykonawcy, </w:t>
      </w:r>
    </w:p>
    <w:p w14:paraId="164AD467" w14:textId="77777777" w:rsidR="004B40FC" w:rsidRPr="007B24CB" w:rsidRDefault="004B40FC" w:rsidP="004B40FC">
      <w:pPr>
        <w:suppressAutoHyphens w:val="0"/>
        <w:autoSpaceDE w:val="0"/>
        <w:autoSpaceDN w:val="0"/>
        <w:adjustRightInd w:val="0"/>
        <w:spacing w:line="360" w:lineRule="auto"/>
        <w:jc w:val="both"/>
        <w:textAlignment w:val="auto"/>
        <w:rPr>
          <w:rFonts w:ascii="Georgia" w:eastAsiaTheme="minorHAnsi" w:hAnsi="Georgia"/>
          <w:color w:val="000000"/>
          <w:kern w:val="0"/>
          <w:sz w:val="20"/>
          <w:szCs w:val="20"/>
          <w:lang w:eastAsia="en-US"/>
        </w:rPr>
      </w:pPr>
      <w:r w:rsidRPr="007B24CB">
        <w:rPr>
          <w:rFonts w:ascii="Georgia" w:eastAsiaTheme="minorHAnsi" w:hAnsi="Georgia"/>
          <w:color w:val="000000"/>
          <w:kern w:val="0"/>
          <w:sz w:val="20"/>
          <w:szCs w:val="20"/>
          <w:lang w:eastAsia="en-US"/>
        </w:rPr>
        <w:t xml:space="preserve">b) zreorganizował personel, </w:t>
      </w:r>
    </w:p>
    <w:p w14:paraId="4FC327B8" w14:textId="77777777" w:rsidR="004B40FC" w:rsidRPr="007B24CB" w:rsidRDefault="004B40FC" w:rsidP="004B40FC">
      <w:pPr>
        <w:suppressAutoHyphens w:val="0"/>
        <w:autoSpaceDE w:val="0"/>
        <w:autoSpaceDN w:val="0"/>
        <w:adjustRightInd w:val="0"/>
        <w:spacing w:line="360" w:lineRule="auto"/>
        <w:jc w:val="both"/>
        <w:textAlignment w:val="auto"/>
        <w:rPr>
          <w:rFonts w:ascii="Georgia" w:eastAsiaTheme="minorHAnsi" w:hAnsi="Georgia"/>
          <w:color w:val="000000"/>
          <w:kern w:val="0"/>
          <w:sz w:val="20"/>
          <w:szCs w:val="20"/>
          <w:lang w:eastAsia="en-US"/>
        </w:rPr>
      </w:pPr>
      <w:r w:rsidRPr="007B24CB">
        <w:rPr>
          <w:rFonts w:ascii="Georgia" w:eastAsiaTheme="minorHAnsi" w:hAnsi="Georgia"/>
          <w:color w:val="000000"/>
          <w:kern w:val="0"/>
          <w:sz w:val="20"/>
          <w:szCs w:val="20"/>
          <w:lang w:eastAsia="en-US"/>
        </w:rPr>
        <w:t xml:space="preserve">c) wdrożył system sprawozdawczości i kontroli, </w:t>
      </w:r>
    </w:p>
    <w:p w14:paraId="0CD78F72" w14:textId="77777777" w:rsidR="004B40FC" w:rsidRPr="007B24CB" w:rsidRDefault="004B40FC" w:rsidP="004B40FC">
      <w:pPr>
        <w:suppressAutoHyphens w:val="0"/>
        <w:autoSpaceDE w:val="0"/>
        <w:autoSpaceDN w:val="0"/>
        <w:adjustRightInd w:val="0"/>
        <w:spacing w:line="360" w:lineRule="auto"/>
        <w:jc w:val="both"/>
        <w:textAlignment w:val="auto"/>
        <w:rPr>
          <w:rFonts w:ascii="Georgia" w:eastAsiaTheme="minorHAnsi" w:hAnsi="Georgia"/>
          <w:color w:val="000000"/>
          <w:kern w:val="0"/>
          <w:sz w:val="20"/>
          <w:szCs w:val="20"/>
          <w:lang w:eastAsia="en-US"/>
        </w:rPr>
      </w:pPr>
      <w:r w:rsidRPr="007B24CB">
        <w:rPr>
          <w:rFonts w:ascii="Georgia" w:eastAsiaTheme="minorHAnsi" w:hAnsi="Georgia"/>
          <w:color w:val="000000"/>
          <w:kern w:val="0"/>
          <w:sz w:val="20"/>
          <w:szCs w:val="20"/>
          <w:lang w:eastAsia="en-US"/>
        </w:rPr>
        <w:t xml:space="preserve">d) utworzył struktury audytu wewnętrznego do monitorowania przestrzegania przepisów, wewnętrznych regulacji lub standardów, </w:t>
      </w:r>
    </w:p>
    <w:p w14:paraId="44A6B479" w14:textId="77777777" w:rsidR="004B40FC" w:rsidRPr="007B24CB" w:rsidRDefault="004B40FC" w:rsidP="004B40FC">
      <w:pPr>
        <w:suppressAutoHyphens w:val="0"/>
        <w:autoSpaceDE w:val="0"/>
        <w:autoSpaceDN w:val="0"/>
        <w:adjustRightInd w:val="0"/>
        <w:spacing w:line="360" w:lineRule="auto"/>
        <w:jc w:val="both"/>
        <w:textAlignment w:val="auto"/>
        <w:rPr>
          <w:rFonts w:ascii="Georgia" w:eastAsiaTheme="minorHAnsi" w:hAnsi="Georgia"/>
          <w:color w:val="000000"/>
          <w:kern w:val="0"/>
          <w:sz w:val="20"/>
          <w:szCs w:val="20"/>
          <w:lang w:eastAsia="en-US"/>
        </w:rPr>
      </w:pPr>
      <w:r w:rsidRPr="007B24CB">
        <w:rPr>
          <w:rFonts w:ascii="Georgia" w:eastAsiaTheme="minorHAnsi" w:hAnsi="Georgia"/>
          <w:color w:val="000000"/>
          <w:kern w:val="0"/>
          <w:sz w:val="20"/>
          <w:szCs w:val="20"/>
          <w:lang w:eastAsia="en-US"/>
        </w:rPr>
        <w:t>e) wprowadził wewnętrzne regulacje dotyczące odpowiedzialności i odszkodowań za nieprzestrzeganie przepisów, wewnętrznych regulacji lub standardów.</w:t>
      </w:r>
    </w:p>
    <w:p w14:paraId="4A66584E" w14:textId="77777777" w:rsidR="004B40FC" w:rsidRPr="007B24CB" w:rsidRDefault="004B40FC" w:rsidP="004B40FC">
      <w:pPr>
        <w:pStyle w:val="Akapitzlist"/>
        <w:numPr>
          <w:ilvl w:val="0"/>
          <w:numId w:val="17"/>
        </w:numPr>
        <w:suppressAutoHyphens w:val="0"/>
        <w:autoSpaceDE w:val="0"/>
        <w:autoSpaceDN w:val="0"/>
        <w:adjustRightInd w:val="0"/>
        <w:spacing w:line="360" w:lineRule="auto"/>
        <w:ind w:left="0" w:firstLine="0"/>
        <w:jc w:val="both"/>
        <w:textAlignment w:val="auto"/>
        <w:rPr>
          <w:rFonts w:ascii="Georgia" w:eastAsiaTheme="minorHAnsi" w:hAnsi="Georgia"/>
          <w:kern w:val="0"/>
          <w:sz w:val="20"/>
          <w:szCs w:val="20"/>
          <w:lang w:eastAsia="en-US"/>
        </w:rPr>
      </w:pPr>
      <w:r w:rsidRPr="007B24CB">
        <w:rPr>
          <w:rFonts w:ascii="Georgia" w:eastAsiaTheme="minorHAnsi" w:hAnsi="Georgia"/>
          <w:kern w:val="0"/>
          <w:sz w:val="20"/>
          <w:szCs w:val="20"/>
          <w:lang w:eastAsia="en-US"/>
        </w:rPr>
        <w:t xml:space="preserve">Zamawiający ocenia, czy podjęte przez wykonawcę czynności, o których mowa w </w:t>
      </w:r>
      <w:r>
        <w:rPr>
          <w:rFonts w:ascii="Georgia" w:eastAsiaTheme="minorHAnsi" w:hAnsi="Georgia"/>
          <w:kern w:val="0"/>
          <w:sz w:val="20"/>
          <w:szCs w:val="20"/>
          <w:lang w:eastAsia="en-US"/>
        </w:rPr>
        <w:t>pkt</w:t>
      </w:r>
      <w:r w:rsidRPr="007B24CB">
        <w:rPr>
          <w:rFonts w:ascii="Georgia" w:eastAsiaTheme="minorHAnsi" w:hAnsi="Georgia"/>
          <w:kern w:val="0"/>
          <w:sz w:val="20"/>
          <w:szCs w:val="20"/>
          <w:lang w:eastAsia="en-US"/>
        </w:rPr>
        <w:t xml:space="preserve">. 3, są wystarczające do wykazania jego rzetelności, uwzględniając wagę i szczególne okoliczności czynu wykonawcy. Jeżeli podjęte przez wykonawcę czynności, o których mowa w </w:t>
      </w:r>
      <w:r>
        <w:rPr>
          <w:rFonts w:ascii="Georgia" w:eastAsiaTheme="minorHAnsi" w:hAnsi="Georgia"/>
          <w:kern w:val="0"/>
          <w:sz w:val="20"/>
          <w:szCs w:val="20"/>
          <w:lang w:eastAsia="en-US"/>
        </w:rPr>
        <w:t>pkt</w:t>
      </w:r>
      <w:r w:rsidRPr="007B24CB">
        <w:rPr>
          <w:rFonts w:ascii="Georgia" w:eastAsiaTheme="minorHAnsi" w:hAnsi="Georgia"/>
          <w:kern w:val="0"/>
          <w:sz w:val="20"/>
          <w:szCs w:val="20"/>
          <w:lang w:eastAsia="en-US"/>
        </w:rPr>
        <w:t>. 3, nie są wystarczające do wykazania jego rzetelności, zamawiający wyklucza wykonawcę.</w:t>
      </w:r>
    </w:p>
    <w:p w14:paraId="535673B7" w14:textId="53643CAF" w:rsidR="004B40FC" w:rsidRPr="00787468" w:rsidRDefault="004B40FC" w:rsidP="004B40FC">
      <w:pPr>
        <w:pStyle w:val="Akapitzlist"/>
        <w:numPr>
          <w:ilvl w:val="0"/>
          <w:numId w:val="17"/>
        </w:numPr>
        <w:suppressAutoHyphens w:val="0"/>
        <w:autoSpaceDE w:val="0"/>
        <w:autoSpaceDN w:val="0"/>
        <w:adjustRightInd w:val="0"/>
        <w:spacing w:line="360" w:lineRule="auto"/>
        <w:ind w:left="0" w:firstLine="0"/>
        <w:jc w:val="both"/>
        <w:textAlignment w:val="auto"/>
        <w:rPr>
          <w:rFonts w:ascii="Georgia" w:eastAsia="Calibri" w:hAnsi="Georgia"/>
          <w:kern w:val="0"/>
          <w:sz w:val="20"/>
          <w:szCs w:val="20"/>
          <w:lang w:eastAsia="en-US"/>
        </w:rPr>
      </w:pPr>
      <w:r w:rsidRPr="00787468">
        <w:rPr>
          <w:rFonts w:ascii="Georgia" w:hAnsi="Georgia"/>
          <w:sz w:val="20"/>
        </w:rPr>
        <w:t>Z postępowania o udzielenie zamówienia wyklucza się Wykonawców z</w:t>
      </w:r>
      <w:r w:rsidRPr="00787468">
        <w:rPr>
          <w:rFonts w:ascii="Georgia" w:hAnsi="Georgia" w:cs="Arial"/>
          <w:sz w:val="20"/>
          <w:szCs w:val="20"/>
        </w:rPr>
        <w:t xml:space="preserve">godnie z </w:t>
      </w:r>
      <w:r>
        <w:rPr>
          <w:rFonts w:ascii="Georgia" w:hAnsi="Georgia" w:cs="Arial"/>
          <w:sz w:val="20"/>
          <w:szCs w:val="20"/>
        </w:rPr>
        <w:t>a</w:t>
      </w:r>
      <w:r w:rsidRPr="00787468">
        <w:rPr>
          <w:rFonts w:ascii="Georgia" w:hAnsi="Georgia" w:cs="Arial"/>
          <w:sz w:val="20"/>
          <w:szCs w:val="20"/>
        </w:rPr>
        <w:t>rt. 7</w:t>
      </w:r>
      <w:r w:rsidR="006255EA">
        <w:rPr>
          <w:rFonts w:ascii="Georgia" w:hAnsi="Georgia" w:cs="Arial"/>
          <w:sz w:val="20"/>
          <w:szCs w:val="20"/>
        </w:rPr>
        <w:t xml:space="preserve"> ust</w:t>
      </w:r>
      <w:r w:rsidR="00902A4F">
        <w:rPr>
          <w:rFonts w:ascii="Georgia" w:hAnsi="Georgia" w:cs="Arial"/>
          <w:sz w:val="20"/>
          <w:szCs w:val="20"/>
        </w:rPr>
        <w:t>.</w:t>
      </w:r>
      <w:r w:rsidR="006255EA">
        <w:rPr>
          <w:rFonts w:ascii="Georgia" w:hAnsi="Georgia" w:cs="Arial"/>
          <w:sz w:val="20"/>
          <w:szCs w:val="20"/>
        </w:rPr>
        <w:t xml:space="preserve"> </w:t>
      </w:r>
      <w:r w:rsidRPr="00787468">
        <w:rPr>
          <w:rFonts w:ascii="Georgia" w:hAnsi="Georgia" w:cs="Arial"/>
          <w:sz w:val="20"/>
          <w:szCs w:val="20"/>
        </w:rPr>
        <w:t xml:space="preserve"> 1. Ustawy z dnia 13 kwietnia 2022r. o szczególnych rozwiązaniach w zakresie przeciwdziałania wspieraniu agresji na Ukrainę oraz służących ochronie bezpieczeństwa narodowego tj: </w:t>
      </w:r>
    </w:p>
    <w:p w14:paraId="36A202FB" w14:textId="77777777" w:rsidR="004B40FC" w:rsidRPr="00787468" w:rsidRDefault="004B40FC" w:rsidP="004B40FC">
      <w:pPr>
        <w:pStyle w:val="Akapitzlist"/>
        <w:suppressAutoHyphens w:val="0"/>
        <w:autoSpaceDE w:val="0"/>
        <w:autoSpaceDN w:val="0"/>
        <w:adjustRightInd w:val="0"/>
        <w:spacing w:line="360" w:lineRule="auto"/>
        <w:ind w:left="0"/>
        <w:jc w:val="both"/>
        <w:textAlignment w:val="auto"/>
        <w:rPr>
          <w:rFonts w:ascii="Georgia" w:eastAsia="Calibri" w:hAnsi="Georgia"/>
          <w:kern w:val="0"/>
          <w:sz w:val="20"/>
          <w:szCs w:val="20"/>
          <w:lang w:eastAsia="en-US"/>
        </w:rPr>
      </w:pPr>
      <w:r w:rsidRPr="00787468">
        <w:rPr>
          <w:rStyle w:val="markedcontent"/>
          <w:rFonts w:ascii="Georgia" w:hAnsi="Georgia"/>
          <w:sz w:val="20"/>
          <w:szCs w:val="20"/>
        </w:rPr>
        <w:t>Z postępowania o udzielenie zamówienia publicznego lub konkursu prowadzonego na podstawie ustawy</w:t>
      </w:r>
      <w:r w:rsidRPr="00787468">
        <w:rPr>
          <w:rFonts w:ascii="Georgia" w:hAnsi="Georgia"/>
          <w:sz w:val="20"/>
          <w:szCs w:val="20"/>
        </w:rPr>
        <w:t xml:space="preserve"> </w:t>
      </w:r>
      <w:r w:rsidRPr="00787468">
        <w:rPr>
          <w:rStyle w:val="markedcontent"/>
          <w:rFonts w:ascii="Georgia" w:hAnsi="Georgia"/>
          <w:sz w:val="20"/>
          <w:szCs w:val="20"/>
        </w:rPr>
        <w:t>z dnia 11 września 2019 r. – Prawo zamówień publicznych wyklucza się:</w:t>
      </w:r>
    </w:p>
    <w:p w14:paraId="00592650" w14:textId="31C8B98E" w:rsidR="004B40FC" w:rsidRPr="00787468" w:rsidRDefault="004B40FC" w:rsidP="004B40FC">
      <w:pPr>
        <w:tabs>
          <w:tab w:val="left" w:pos="567"/>
        </w:tabs>
        <w:spacing w:line="360" w:lineRule="auto"/>
        <w:jc w:val="both"/>
        <w:rPr>
          <w:rFonts w:ascii="Georgia" w:hAnsi="Georgia" w:cs="Arial"/>
          <w:sz w:val="20"/>
          <w:szCs w:val="20"/>
        </w:rPr>
      </w:pPr>
      <w:r w:rsidRPr="00787468">
        <w:rPr>
          <w:rFonts w:ascii="Georgia" w:hAnsi="Georgia" w:cs="Arial"/>
          <w:sz w:val="20"/>
          <w:szCs w:val="20"/>
        </w:rPr>
        <w:t xml:space="preserve">- wykonawcę oraz uczestnika konkursu wymienionego w wykazach określonych w rozporządzeniu 765/2006 </w:t>
      </w:r>
      <w:r w:rsidR="00AD2BC3">
        <w:rPr>
          <w:rFonts w:ascii="Georgia" w:hAnsi="Georgia" w:cs="Arial"/>
          <w:sz w:val="20"/>
          <w:szCs w:val="20"/>
        </w:rPr>
        <w:br/>
      </w:r>
      <w:r w:rsidRPr="00787468">
        <w:rPr>
          <w:rFonts w:ascii="Georgia" w:hAnsi="Georgia" w:cs="Arial"/>
          <w:sz w:val="20"/>
          <w:szCs w:val="20"/>
        </w:rPr>
        <w:t xml:space="preserve">i rozporządzeniu 269/2014 albo wpisanego na listę na podstawie decyzji w sprawie wpisu na listę rozstrzygającej </w:t>
      </w:r>
      <w:r w:rsidR="00AD2BC3">
        <w:rPr>
          <w:rFonts w:ascii="Georgia" w:hAnsi="Georgia" w:cs="Arial"/>
          <w:sz w:val="20"/>
          <w:szCs w:val="20"/>
        </w:rPr>
        <w:br/>
      </w:r>
      <w:r w:rsidRPr="00787468">
        <w:rPr>
          <w:rFonts w:ascii="Georgia" w:hAnsi="Georgia" w:cs="Arial"/>
          <w:sz w:val="20"/>
          <w:szCs w:val="20"/>
        </w:rPr>
        <w:t>o zastosowaniu środka, o którym mowa w art. 1 pkt 3 (Ustawy z dnia 13 kwietnia 2022r. o szczególnych rozwiązaniach w zakresie przeciwdziałania wspieraniu agresji na Ukrainę oraz służących ochronie bezpieczeństwa narodowego);</w:t>
      </w:r>
    </w:p>
    <w:p w14:paraId="771F7758" w14:textId="3C068B39" w:rsidR="004B40FC" w:rsidRPr="00787468" w:rsidRDefault="004B40FC" w:rsidP="004B40FC">
      <w:pPr>
        <w:tabs>
          <w:tab w:val="left" w:pos="567"/>
        </w:tabs>
        <w:spacing w:line="360" w:lineRule="auto"/>
        <w:jc w:val="both"/>
        <w:rPr>
          <w:rFonts w:ascii="Georgia" w:hAnsi="Georgia" w:cs="Arial"/>
          <w:sz w:val="20"/>
          <w:szCs w:val="20"/>
        </w:rPr>
      </w:pPr>
      <w:r w:rsidRPr="00787468">
        <w:rPr>
          <w:rFonts w:ascii="Georgia" w:hAnsi="Georgia" w:cs="Arial"/>
          <w:sz w:val="20"/>
          <w:szCs w:val="20"/>
        </w:rPr>
        <w:lastRenderedPageBreak/>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w:t>
      </w:r>
      <w:r>
        <w:rPr>
          <w:rFonts w:ascii="Georgia" w:hAnsi="Georgia" w:cs="Arial"/>
          <w:sz w:val="20"/>
          <w:szCs w:val="20"/>
        </w:rPr>
        <w:t xml:space="preserve"> </w:t>
      </w:r>
      <w:r w:rsidRPr="00787468">
        <w:rPr>
          <w:rFonts w:ascii="Georgia" w:hAnsi="Georgia" w:cs="Arial"/>
          <w:sz w:val="20"/>
          <w:szCs w:val="20"/>
        </w:rPr>
        <w:t>(Ustawy z dnia 13 kwietnia 2022r. o szczególnych rozwiązaniach w zakresie przeciwdziałania wspieraniu agresji na Ukrainę oraz służących ochronie bezpieczeństwa narodowego);</w:t>
      </w:r>
    </w:p>
    <w:p w14:paraId="0D32523A" w14:textId="541ED636" w:rsidR="004B40FC" w:rsidRPr="00787468" w:rsidRDefault="004B40FC" w:rsidP="004B40FC">
      <w:pPr>
        <w:tabs>
          <w:tab w:val="left" w:pos="567"/>
        </w:tabs>
        <w:spacing w:line="360" w:lineRule="auto"/>
        <w:jc w:val="both"/>
        <w:rPr>
          <w:rFonts w:ascii="Georgia" w:hAnsi="Georgia" w:cs="Arial"/>
          <w:sz w:val="20"/>
          <w:szCs w:val="20"/>
        </w:rPr>
      </w:pPr>
      <w:r w:rsidRPr="00787468">
        <w:rPr>
          <w:rFonts w:ascii="Georgia" w:hAnsi="Georgia" w:cs="Arial"/>
          <w:sz w:val="20"/>
          <w:szCs w:val="20"/>
        </w:rPr>
        <w:t xml:space="preserve">-wykonawcę oraz uczestnika konkursu, którego jednostką dominującą w rozumieniu art. 3 ust. 1 pkt 37 ustawy </w:t>
      </w:r>
      <w:r w:rsidR="00AD2BC3">
        <w:rPr>
          <w:rFonts w:ascii="Georgia" w:hAnsi="Georgia" w:cs="Arial"/>
          <w:sz w:val="20"/>
          <w:szCs w:val="20"/>
        </w:rPr>
        <w:br/>
      </w:r>
      <w:r w:rsidRPr="00787468">
        <w:rPr>
          <w:rFonts w:ascii="Georgia" w:hAnsi="Georgia" w:cs="Arial"/>
          <w:sz w:val="20"/>
          <w:szCs w:val="20"/>
        </w:rPr>
        <w:t xml:space="preserve">z dnia 29 września 1994 r. o rachunkowości (Dz. U. z 2021 r. poz. 217, 2105 i 2106), jest podmiot wymieniony </w:t>
      </w:r>
      <w:r w:rsidR="00AD2BC3">
        <w:rPr>
          <w:rFonts w:ascii="Georgia" w:hAnsi="Georgia" w:cs="Arial"/>
          <w:sz w:val="20"/>
          <w:szCs w:val="20"/>
        </w:rPr>
        <w:br/>
      </w:r>
      <w:r w:rsidRPr="00787468">
        <w:rPr>
          <w:rFonts w:ascii="Georgia" w:hAnsi="Georgia" w:cs="Arial"/>
          <w:sz w:val="20"/>
          <w:szCs w:val="20"/>
        </w:rPr>
        <w:t>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r w:rsidR="00553E39">
        <w:rPr>
          <w:rFonts w:ascii="Georgia" w:hAnsi="Georgia" w:cs="Arial"/>
          <w:sz w:val="20"/>
          <w:szCs w:val="20"/>
        </w:rPr>
        <w:t xml:space="preserve"> </w:t>
      </w:r>
      <w:r w:rsidRPr="00787468">
        <w:rPr>
          <w:rFonts w:ascii="Georgia" w:hAnsi="Georgia" w:cs="Arial"/>
          <w:sz w:val="20"/>
          <w:szCs w:val="20"/>
        </w:rPr>
        <w:t>(Ustawy z dnia 13 kwietnia 2022r. o szczególnych rozwiązaniach w zakresie przeciwdziałania wspieraniu agresji na Ukrainę oraz służących ochronie bezpieczeństwa narodowego).</w:t>
      </w:r>
    </w:p>
    <w:p w14:paraId="5E89221B" w14:textId="0033BE13" w:rsidR="004B40FC" w:rsidRPr="00787468" w:rsidRDefault="004B40FC" w:rsidP="004B40FC">
      <w:pPr>
        <w:numPr>
          <w:ilvl w:val="0"/>
          <w:numId w:val="17"/>
        </w:numPr>
        <w:tabs>
          <w:tab w:val="left" w:pos="426"/>
        </w:tabs>
        <w:spacing w:line="360" w:lineRule="auto"/>
        <w:ind w:left="0" w:firstLine="0"/>
        <w:jc w:val="both"/>
        <w:rPr>
          <w:rFonts w:ascii="Georgia" w:hAnsi="Georgia" w:cs="Arial"/>
          <w:sz w:val="20"/>
          <w:szCs w:val="20"/>
        </w:rPr>
      </w:pPr>
      <w:r w:rsidRPr="00787468">
        <w:rPr>
          <w:rFonts w:ascii="Georgia" w:hAnsi="Georgia" w:cs="Arial"/>
          <w:sz w:val="20"/>
          <w:szCs w:val="20"/>
        </w:rPr>
        <w:t>Wykluczenie następuje na okres trwania okoliczności określonych w pkt 5.</w:t>
      </w:r>
    </w:p>
    <w:p w14:paraId="4DEE5800" w14:textId="3E0CB1DB" w:rsidR="004B40FC" w:rsidRPr="00787468" w:rsidRDefault="004B40FC" w:rsidP="004B40FC">
      <w:pPr>
        <w:numPr>
          <w:ilvl w:val="0"/>
          <w:numId w:val="17"/>
        </w:numPr>
        <w:tabs>
          <w:tab w:val="left" w:pos="426"/>
        </w:tabs>
        <w:spacing w:line="360" w:lineRule="auto"/>
        <w:ind w:left="0" w:firstLine="0"/>
        <w:jc w:val="both"/>
        <w:rPr>
          <w:rFonts w:ascii="Georgia" w:hAnsi="Georgia" w:cs="Arial"/>
          <w:sz w:val="20"/>
          <w:szCs w:val="20"/>
        </w:rPr>
      </w:pPr>
      <w:r w:rsidRPr="00787468">
        <w:rPr>
          <w:rFonts w:ascii="Georgia" w:hAnsi="Georgia" w:cs="Arial"/>
          <w:sz w:val="20"/>
          <w:szCs w:val="20"/>
        </w:rPr>
        <w:t xml:space="preserve">W przypadku wykonawcy lub uczestnika konkursu wykluczonego na podstawie pkt 5, zamawiający odrzuca wniosek o dopuszczenie do udziału w postępowaniu o udzielnie zamówienia publicznego lub ofertę takiego wykonawcy lub uczestnika konkursu, nie zaprasza go do złożenia oferty wstępnej, oferty podlegającej negocjacjom, oferty dodatkowej, oferty lub oferty ostatecznej, nie zaprasza go do negocjacji lub dialogu, a także nie prowadzi </w:t>
      </w:r>
      <w:r w:rsidR="00AD2BC3">
        <w:rPr>
          <w:rFonts w:ascii="Georgia" w:hAnsi="Georgia" w:cs="Arial"/>
          <w:sz w:val="20"/>
          <w:szCs w:val="20"/>
        </w:rPr>
        <w:br/>
      </w:r>
      <w:r w:rsidRPr="00787468">
        <w:rPr>
          <w:rFonts w:ascii="Georgia" w:hAnsi="Georgia" w:cs="Arial"/>
          <w:sz w:val="20"/>
          <w:szCs w:val="20"/>
        </w:rPr>
        <w:t>z takim wykonawcą negocjacji lub dialogu, odrzuca wniosek o dopuszczenie do udziału w konkursie, nie zaprasza do złożenia pracy konkursowej lub nie przeprowadza oceny pracy konkursowej, odpowiednio do trybu stosowanego do udzielenia zamówienia publicznego oraz etapu prowadzonego postępowania o udzielenie zamówienia publicznego.</w:t>
      </w:r>
    </w:p>
    <w:p w14:paraId="4BB2CAF2" w14:textId="77777777" w:rsidR="004B40FC" w:rsidRPr="00DE15FB" w:rsidRDefault="004B40FC" w:rsidP="004B40FC">
      <w:pPr>
        <w:pStyle w:val="Akapitzlist"/>
        <w:numPr>
          <w:ilvl w:val="0"/>
          <w:numId w:val="17"/>
        </w:numPr>
        <w:suppressAutoHyphens w:val="0"/>
        <w:autoSpaceDE w:val="0"/>
        <w:autoSpaceDN w:val="0"/>
        <w:adjustRightInd w:val="0"/>
        <w:spacing w:line="360" w:lineRule="auto"/>
        <w:ind w:left="0" w:firstLine="0"/>
        <w:jc w:val="both"/>
        <w:textAlignment w:val="auto"/>
        <w:rPr>
          <w:rFonts w:ascii="Georgia" w:eastAsia="Calibri" w:hAnsi="Georgia"/>
          <w:kern w:val="0"/>
          <w:sz w:val="20"/>
          <w:szCs w:val="20"/>
          <w:lang w:eastAsia="en-US"/>
        </w:rPr>
      </w:pPr>
      <w:r w:rsidRPr="00787468">
        <w:rPr>
          <w:rFonts w:ascii="Georgia" w:eastAsia="Calibri" w:hAnsi="Georgia"/>
          <w:kern w:val="0"/>
          <w:sz w:val="20"/>
          <w:szCs w:val="20"/>
          <w:lang w:eastAsia="en-US"/>
        </w:rPr>
        <w:t>Zamawiający może wykluczyć Wykonawcę</w:t>
      </w:r>
      <w:r w:rsidRPr="00B56AFD">
        <w:rPr>
          <w:rFonts w:ascii="Georgia" w:eastAsia="Calibri" w:hAnsi="Georgia"/>
          <w:kern w:val="0"/>
          <w:sz w:val="20"/>
          <w:szCs w:val="20"/>
          <w:lang w:eastAsia="en-US"/>
        </w:rPr>
        <w:t xml:space="preserve"> na każdym etapie postępowania o udzielenie zamówienia</w:t>
      </w:r>
    </w:p>
    <w:p w14:paraId="252082AD" w14:textId="1CEBFECD" w:rsidR="004B40FC" w:rsidRPr="007B24CB" w:rsidRDefault="004B40FC" w:rsidP="004B40FC">
      <w:pPr>
        <w:pStyle w:val="Akapitzlist"/>
        <w:numPr>
          <w:ilvl w:val="0"/>
          <w:numId w:val="17"/>
        </w:numPr>
        <w:suppressAutoHyphens w:val="0"/>
        <w:autoSpaceDE w:val="0"/>
        <w:autoSpaceDN w:val="0"/>
        <w:adjustRightInd w:val="0"/>
        <w:spacing w:line="360" w:lineRule="auto"/>
        <w:ind w:left="0" w:firstLine="0"/>
        <w:jc w:val="both"/>
        <w:textAlignment w:val="auto"/>
        <w:rPr>
          <w:rFonts w:ascii="Georgia" w:eastAsiaTheme="minorHAnsi" w:hAnsi="Georgia"/>
          <w:kern w:val="0"/>
          <w:sz w:val="20"/>
          <w:szCs w:val="20"/>
          <w:lang w:eastAsia="en-US"/>
        </w:rPr>
      </w:pPr>
      <w:r>
        <w:rPr>
          <w:rFonts w:ascii="Georgia" w:eastAsiaTheme="minorHAnsi" w:hAnsi="Georgia"/>
          <w:kern w:val="0"/>
          <w:sz w:val="20"/>
          <w:szCs w:val="20"/>
          <w:lang w:eastAsia="en-US"/>
        </w:rPr>
        <w:t>Zamawiający nie przewiduje wykluczenia Wykonawcy na podstawie art. 109 ust</w:t>
      </w:r>
      <w:r w:rsidR="00AD2BC3">
        <w:rPr>
          <w:rFonts w:ascii="Georgia" w:eastAsiaTheme="minorHAnsi" w:hAnsi="Georgia"/>
          <w:kern w:val="0"/>
          <w:sz w:val="20"/>
          <w:szCs w:val="20"/>
          <w:lang w:eastAsia="en-US"/>
        </w:rPr>
        <w:t>.</w:t>
      </w:r>
      <w:r>
        <w:rPr>
          <w:rFonts w:ascii="Georgia" w:eastAsiaTheme="minorHAnsi" w:hAnsi="Georgia"/>
          <w:kern w:val="0"/>
          <w:sz w:val="20"/>
          <w:szCs w:val="20"/>
          <w:lang w:eastAsia="en-US"/>
        </w:rPr>
        <w:t xml:space="preserve"> 1 ustawy Pzp.</w:t>
      </w:r>
    </w:p>
    <w:p w14:paraId="1C79D2D1" w14:textId="77777777" w:rsidR="000B473C" w:rsidRDefault="000B473C" w:rsidP="000B473C">
      <w:pPr>
        <w:pBdr>
          <w:top w:val="nil"/>
          <w:left w:val="nil"/>
          <w:bottom w:val="nil"/>
          <w:right w:val="nil"/>
          <w:between w:val="nil"/>
        </w:pBdr>
        <w:shd w:val="clear" w:color="auto" w:fill="FFFFFF"/>
        <w:spacing w:line="360" w:lineRule="auto"/>
        <w:jc w:val="both"/>
        <w:rPr>
          <w:rFonts w:ascii="Arial" w:eastAsia="Arial" w:hAnsi="Arial" w:cs="Arial"/>
          <w:color w:val="000000"/>
          <w:sz w:val="18"/>
          <w:szCs w:val="18"/>
          <w:highlight w:val="yellow"/>
        </w:rPr>
      </w:pPr>
    </w:p>
    <w:p w14:paraId="0899613D" w14:textId="5A28C113" w:rsidR="000B473C" w:rsidRPr="00A60453" w:rsidRDefault="000B473C" w:rsidP="000B473C">
      <w:pPr>
        <w:pStyle w:val="Nagwek1"/>
        <w:shd w:val="clear" w:color="auto" w:fill="F2F2F2"/>
        <w:tabs>
          <w:tab w:val="left" w:pos="399"/>
        </w:tabs>
        <w:spacing w:before="0" w:after="0" w:line="360" w:lineRule="auto"/>
        <w:jc w:val="both"/>
        <w:rPr>
          <w:rFonts w:ascii="Georgia" w:hAnsi="Georgia"/>
          <w:color w:val="000000"/>
          <w:sz w:val="20"/>
          <w:szCs w:val="20"/>
        </w:rPr>
      </w:pPr>
      <w:bookmarkStart w:id="18" w:name="_Toc128125526"/>
      <w:r w:rsidRPr="00CE322B">
        <w:rPr>
          <w:rFonts w:ascii="Georgia" w:hAnsi="Georgia" w:cs="Georgia"/>
          <w:b/>
          <w:bCs w:val="0"/>
          <w:color w:val="000000"/>
          <w:sz w:val="20"/>
          <w:szCs w:val="20"/>
        </w:rPr>
        <w:t>V</w:t>
      </w:r>
      <w:r>
        <w:rPr>
          <w:rFonts w:ascii="Georgia" w:hAnsi="Georgia" w:cs="Georgia"/>
          <w:b/>
          <w:bCs w:val="0"/>
          <w:color w:val="000000"/>
          <w:sz w:val="20"/>
          <w:szCs w:val="20"/>
        </w:rPr>
        <w:t>II</w:t>
      </w:r>
      <w:r w:rsidRPr="00CE322B">
        <w:rPr>
          <w:rFonts w:ascii="Georgia" w:hAnsi="Georgia" w:cs="Georgia"/>
          <w:b/>
          <w:bCs w:val="0"/>
          <w:color w:val="000000"/>
          <w:sz w:val="20"/>
          <w:szCs w:val="20"/>
        </w:rPr>
        <w:t xml:space="preserve">. </w:t>
      </w:r>
      <w:bookmarkStart w:id="19" w:name="_Hlk135810418"/>
      <w:r>
        <w:rPr>
          <w:rFonts w:ascii="Georgia" w:hAnsi="Georgia" w:cs="Georgia"/>
          <w:b/>
          <w:bCs w:val="0"/>
          <w:color w:val="000000"/>
          <w:sz w:val="20"/>
          <w:szCs w:val="20"/>
        </w:rPr>
        <w:t>Wykaz oświadczeń i dokumentów, potwierdzających spełnienie warunków udziału</w:t>
      </w:r>
      <w:r w:rsidR="00B21807">
        <w:rPr>
          <w:rFonts w:ascii="Georgia" w:hAnsi="Georgia" w:cs="Georgia"/>
          <w:b/>
          <w:bCs w:val="0"/>
          <w:color w:val="000000"/>
          <w:sz w:val="20"/>
          <w:szCs w:val="20"/>
        </w:rPr>
        <w:br/>
      </w:r>
      <w:r>
        <w:rPr>
          <w:rFonts w:ascii="Georgia" w:hAnsi="Georgia" w:cs="Georgia"/>
          <w:b/>
          <w:bCs w:val="0"/>
          <w:color w:val="000000"/>
          <w:sz w:val="20"/>
          <w:szCs w:val="20"/>
        </w:rPr>
        <w:t>w postępowaniu oraz braku podstaw wykluczenia.</w:t>
      </w:r>
      <w:r>
        <w:rPr>
          <w:rFonts w:ascii="Georgia" w:hAnsi="Georgia"/>
          <w:color w:val="000000"/>
          <w:sz w:val="20"/>
          <w:szCs w:val="20"/>
        </w:rPr>
        <w:t xml:space="preserve"> </w:t>
      </w:r>
      <w:r w:rsidRPr="00C54A60">
        <w:rPr>
          <w:rFonts w:ascii="Georgia" w:hAnsi="Georgia"/>
          <w:b/>
          <w:bCs w:val="0"/>
          <w:color w:val="000000"/>
          <w:sz w:val="20"/>
          <w:szCs w:val="20"/>
        </w:rPr>
        <w:t>(Podmiotowe środki dowodowe).</w:t>
      </w:r>
      <w:bookmarkEnd w:id="18"/>
      <w:bookmarkEnd w:id="19"/>
    </w:p>
    <w:p w14:paraId="7B73DDDF" w14:textId="080FE90B" w:rsidR="009D3EA4" w:rsidRPr="00FD5DFE" w:rsidRDefault="009D3EA4">
      <w:pPr>
        <w:pStyle w:val="Tekstpodstawowy2"/>
        <w:numPr>
          <w:ilvl w:val="0"/>
          <w:numId w:val="31"/>
        </w:numPr>
        <w:tabs>
          <w:tab w:val="left" w:pos="426"/>
        </w:tabs>
        <w:spacing w:after="0" w:line="360" w:lineRule="auto"/>
        <w:ind w:left="0" w:firstLine="0"/>
        <w:jc w:val="both"/>
        <w:rPr>
          <w:rFonts w:ascii="Georgia" w:hAnsi="Georgia" w:cs="Verdana"/>
          <w:b/>
          <w:sz w:val="20"/>
          <w:szCs w:val="20"/>
        </w:rPr>
      </w:pPr>
      <w:bookmarkStart w:id="20" w:name="_Hlk84421274"/>
      <w:r w:rsidRPr="00FD5DFE">
        <w:rPr>
          <w:rFonts w:ascii="Georgia" w:hAnsi="Georgia" w:cs="Verdana"/>
          <w:sz w:val="20"/>
          <w:szCs w:val="20"/>
        </w:rPr>
        <w:t xml:space="preserve">Zamawiający </w:t>
      </w:r>
      <w:r w:rsidRPr="00FD5DFE">
        <w:rPr>
          <w:rFonts w:ascii="Georgia" w:hAnsi="Georgia" w:cs="Verdana"/>
          <w:sz w:val="20"/>
          <w:szCs w:val="20"/>
          <w:u w:val="single"/>
        </w:rPr>
        <w:t>nie będzie żądał</w:t>
      </w:r>
      <w:r w:rsidRPr="00FD5DFE">
        <w:rPr>
          <w:rFonts w:ascii="Georgia" w:hAnsi="Georgia" w:cs="Verdana"/>
          <w:sz w:val="20"/>
          <w:szCs w:val="20"/>
        </w:rPr>
        <w:t xml:space="preserve"> podmiotowych środków dowodowych na potwierdzenie spełniania warunków udziału w postępowaniu. Zamawiający </w:t>
      </w:r>
      <w:r w:rsidRPr="00FD5DFE">
        <w:rPr>
          <w:rFonts w:ascii="Georgia" w:hAnsi="Georgia" w:cs="Verdana"/>
          <w:sz w:val="20"/>
          <w:szCs w:val="20"/>
          <w:u w:val="single"/>
        </w:rPr>
        <w:t>nie będzie żądał</w:t>
      </w:r>
      <w:r w:rsidRPr="00FD5DFE">
        <w:rPr>
          <w:rFonts w:ascii="Georgia" w:hAnsi="Georgia" w:cs="Verdana"/>
          <w:sz w:val="20"/>
          <w:szCs w:val="20"/>
        </w:rPr>
        <w:t xml:space="preserve"> podmiotowych środków dowodowych na potwierdzenie braku podstaw wykluczenia.</w:t>
      </w:r>
    </w:p>
    <w:p w14:paraId="2713ABF9" w14:textId="77777777" w:rsidR="009D3EA4" w:rsidRDefault="009D3EA4">
      <w:pPr>
        <w:pStyle w:val="Tekstpodstawowy2"/>
        <w:numPr>
          <w:ilvl w:val="0"/>
          <w:numId w:val="31"/>
        </w:numPr>
        <w:tabs>
          <w:tab w:val="left" w:pos="426"/>
        </w:tabs>
        <w:spacing w:after="0" w:line="360" w:lineRule="auto"/>
        <w:ind w:left="0" w:firstLine="0"/>
        <w:jc w:val="both"/>
        <w:rPr>
          <w:rFonts w:ascii="Georgia" w:hAnsi="Georgia" w:cs="Verdana"/>
          <w:b/>
          <w:sz w:val="20"/>
          <w:szCs w:val="20"/>
        </w:rPr>
      </w:pPr>
      <w:r w:rsidRPr="00FD5DFE">
        <w:rPr>
          <w:rFonts w:ascii="Georgia" w:hAnsi="Georgia" w:cs="Verdana"/>
          <w:sz w:val="20"/>
          <w:szCs w:val="20"/>
        </w:rPr>
        <w:t xml:space="preserve">Oświadczenie, o którym mowa w art. 125 ust. 1 ustawy Pzp nie jest podmiotowym środkiem dowodowym </w:t>
      </w:r>
      <w:r>
        <w:rPr>
          <w:rFonts w:ascii="Georgia" w:hAnsi="Georgia" w:cs="Verdana"/>
          <w:sz w:val="20"/>
          <w:szCs w:val="20"/>
        </w:rPr>
        <w:br/>
      </w:r>
      <w:r w:rsidRPr="00FD5DFE">
        <w:rPr>
          <w:rFonts w:ascii="Georgia" w:hAnsi="Georgia" w:cs="Verdana"/>
          <w:sz w:val="20"/>
          <w:szCs w:val="20"/>
        </w:rPr>
        <w:t>i stanowi dowód potwierdzający brak podstaw wykluczenia i spełnianie warunków udziału w postępowaniu na dzień składania ofert tymczasowo zastępujący wymagane przez Zamawiającego podmiotowe środki dowodowe.</w:t>
      </w:r>
    </w:p>
    <w:p w14:paraId="38B941F4" w14:textId="77777777" w:rsidR="009D3EA4" w:rsidRPr="00623384" w:rsidRDefault="009D3EA4">
      <w:pPr>
        <w:pStyle w:val="Tekstpodstawowy2"/>
        <w:numPr>
          <w:ilvl w:val="0"/>
          <w:numId w:val="31"/>
        </w:numPr>
        <w:tabs>
          <w:tab w:val="left" w:pos="426"/>
        </w:tabs>
        <w:spacing w:after="0" w:line="360" w:lineRule="auto"/>
        <w:ind w:left="0" w:firstLine="0"/>
        <w:jc w:val="both"/>
        <w:rPr>
          <w:rFonts w:ascii="Georgia" w:hAnsi="Georgia" w:cs="Verdana"/>
          <w:b/>
          <w:sz w:val="20"/>
          <w:szCs w:val="20"/>
        </w:rPr>
      </w:pPr>
      <w:r w:rsidRPr="00623384">
        <w:rPr>
          <w:rFonts w:ascii="Georgia" w:hAnsi="Georgia" w:cs="Verdana"/>
          <w:sz w:val="20"/>
          <w:szCs w:val="20"/>
        </w:rPr>
        <w:t xml:space="preserve">Oświadczenie, o którym mowa w pkt 2 Wykonawca zobowiązany jest złożyć, zgodnie ze wzorem, który stanowi </w:t>
      </w:r>
      <w:r w:rsidRPr="00623384">
        <w:rPr>
          <w:rFonts w:ascii="Georgia" w:hAnsi="Georgia"/>
          <w:b/>
          <w:color w:val="000000"/>
          <w:sz w:val="20"/>
          <w:szCs w:val="20"/>
          <w:lang w:eastAsia="pl-PL"/>
        </w:rPr>
        <w:t>załącznik nr 2 do SWZ</w:t>
      </w:r>
      <w:r w:rsidRPr="00623384">
        <w:rPr>
          <w:rFonts w:ascii="Georgia" w:hAnsi="Georgia" w:cs="Verdana"/>
          <w:sz w:val="20"/>
          <w:szCs w:val="20"/>
        </w:rPr>
        <w:t xml:space="preserve">. </w:t>
      </w:r>
    </w:p>
    <w:p w14:paraId="362406F5" w14:textId="77777777" w:rsidR="009D3EA4" w:rsidRPr="00D043A3" w:rsidRDefault="009D3EA4">
      <w:pPr>
        <w:pStyle w:val="Tekstpodstawowy2"/>
        <w:numPr>
          <w:ilvl w:val="0"/>
          <w:numId w:val="31"/>
        </w:numPr>
        <w:tabs>
          <w:tab w:val="left" w:pos="426"/>
        </w:tabs>
        <w:spacing w:after="0" w:line="360" w:lineRule="auto"/>
        <w:ind w:left="0" w:firstLine="0"/>
        <w:jc w:val="both"/>
        <w:rPr>
          <w:rFonts w:ascii="Georgia" w:hAnsi="Georgia" w:cs="Verdana"/>
          <w:b/>
          <w:sz w:val="20"/>
          <w:szCs w:val="20"/>
        </w:rPr>
      </w:pPr>
      <w:r w:rsidRPr="00D043A3">
        <w:rPr>
          <w:rFonts w:ascii="Georgia" w:hAnsi="Georgia" w:cs="Verdana"/>
          <w:sz w:val="20"/>
          <w:szCs w:val="20"/>
        </w:rPr>
        <w:t>Jeżeli jest to niezbędne do zapewnienia odpowiedniego przebiegu postępowania o udzielenie zamówienia, Zamawiający może na każdym etapie postępowania wezwać Wykonawców do złożenia wszystkich lub niektórych podmiotowych środków dowodowych, aktualnych na dzień ich złożenia.</w:t>
      </w:r>
    </w:p>
    <w:p w14:paraId="1F2BAC43" w14:textId="77777777" w:rsidR="009D3EA4" w:rsidRPr="00D043A3" w:rsidRDefault="009D3EA4">
      <w:pPr>
        <w:pStyle w:val="Tekstpodstawowy2"/>
        <w:numPr>
          <w:ilvl w:val="0"/>
          <w:numId w:val="31"/>
        </w:numPr>
        <w:tabs>
          <w:tab w:val="left" w:pos="426"/>
        </w:tabs>
        <w:spacing w:after="0" w:line="360" w:lineRule="auto"/>
        <w:ind w:left="0" w:firstLine="0"/>
        <w:jc w:val="both"/>
        <w:rPr>
          <w:rFonts w:ascii="Georgia" w:hAnsi="Georgia" w:cs="Verdana"/>
          <w:b/>
          <w:sz w:val="20"/>
          <w:szCs w:val="20"/>
        </w:rPr>
      </w:pPr>
      <w:r w:rsidRPr="00D043A3">
        <w:rPr>
          <w:rFonts w:ascii="Georgia" w:hAnsi="Georgia" w:cs="Verdana"/>
          <w:sz w:val="20"/>
          <w:szCs w:val="20"/>
        </w:rPr>
        <w:t>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14:paraId="697C5636" w14:textId="656BED3D" w:rsidR="009D3EA4" w:rsidRPr="00D043A3" w:rsidRDefault="009D3EA4">
      <w:pPr>
        <w:pStyle w:val="Tekstpodstawowy2"/>
        <w:numPr>
          <w:ilvl w:val="0"/>
          <w:numId w:val="31"/>
        </w:numPr>
        <w:tabs>
          <w:tab w:val="left" w:pos="426"/>
        </w:tabs>
        <w:spacing w:after="0" w:line="360" w:lineRule="auto"/>
        <w:ind w:left="0" w:firstLine="0"/>
        <w:jc w:val="both"/>
        <w:rPr>
          <w:rFonts w:ascii="Georgia" w:hAnsi="Georgia" w:cs="Verdana"/>
          <w:b/>
          <w:sz w:val="20"/>
          <w:szCs w:val="20"/>
        </w:rPr>
      </w:pPr>
      <w:r w:rsidRPr="00D043A3">
        <w:rPr>
          <w:rFonts w:ascii="Georgia" w:hAnsi="Georgia" w:cs="Verdana"/>
          <w:sz w:val="20"/>
          <w:szCs w:val="20"/>
        </w:rPr>
        <w:t xml:space="preserve">Jeżeli złożone przez Wykonawcę oświadczenie, o którym mowa w pkt 2 lub podmiotowe środki dowodowe budzą wątpliwości Zamawiającego, może on zwrócić się bezpośrednio do podmiotu, który jest w posiadaniu </w:t>
      </w:r>
      <w:r w:rsidRPr="00D043A3">
        <w:rPr>
          <w:rFonts w:ascii="Georgia" w:hAnsi="Georgia" w:cs="Verdana"/>
          <w:sz w:val="20"/>
          <w:szCs w:val="20"/>
        </w:rPr>
        <w:lastRenderedPageBreak/>
        <w:t xml:space="preserve">informacji lub dokumentów istotnych w tym zakresie dla oceny spełniania przez Wykonawcę warunków udziału </w:t>
      </w:r>
      <w:r>
        <w:rPr>
          <w:rFonts w:ascii="Georgia" w:hAnsi="Georgia" w:cs="Verdana"/>
          <w:sz w:val="20"/>
          <w:szCs w:val="20"/>
        </w:rPr>
        <w:br/>
      </w:r>
      <w:r w:rsidRPr="00D043A3">
        <w:rPr>
          <w:rFonts w:ascii="Georgia" w:hAnsi="Georgia" w:cs="Verdana"/>
          <w:sz w:val="20"/>
          <w:szCs w:val="20"/>
        </w:rPr>
        <w:t xml:space="preserve">w postępowaniu lub braku podstaw wykluczenia, o przedstawienie takich informacji lub dokumentów. </w:t>
      </w:r>
    </w:p>
    <w:p w14:paraId="62044795" w14:textId="77777777" w:rsidR="009D3EA4" w:rsidRPr="00D043A3" w:rsidRDefault="009D3EA4">
      <w:pPr>
        <w:pStyle w:val="Tekstpodstawowy2"/>
        <w:numPr>
          <w:ilvl w:val="0"/>
          <w:numId w:val="31"/>
        </w:numPr>
        <w:tabs>
          <w:tab w:val="left" w:pos="426"/>
        </w:tabs>
        <w:spacing w:after="0" w:line="360" w:lineRule="auto"/>
        <w:ind w:left="0" w:firstLine="0"/>
        <w:jc w:val="both"/>
        <w:rPr>
          <w:rFonts w:ascii="Georgia" w:hAnsi="Georgia" w:cs="Verdana"/>
          <w:b/>
          <w:sz w:val="20"/>
          <w:szCs w:val="20"/>
        </w:rPr>
      </w:pPr>
      <w:r w:rsidRPr="00D043A3">
        <w:rPr>
          <w:rFonts w:ascii="Georgia" w:eastAsia="Arial" w:hAnsi="Georgia" w:cs="Arial"/>
          <w:color w:val="000000"/>
          <w:sz w:val="20"/>
          <w:szCs w:val="20"/>
        </w:rPr>
        <w:t xml:space="preserve">Wykonawca nie będzie obowiązany do złożenia podmiotowych środków dowodowych, potwierdzających spełnianie warunków udziału w postępowaniu lub brak podstaw wykluczenia, jeżeli Zamawiający posiada oświadczenia a wykonawca wskaże te środki oraz potwierdzi ich prawidłowość i aktualność lub może je uzyskać za pomocą bezpłatnych i ogólnodostępnych baz danych, w szczególności rejestrów publicznych w rozumieniu ustawy </w:t>
      </w:r>
      <w:r>
        <w:rPr>
          <w:rFonts w:ascii="Georgia" w:eastAsia="Arial" w:hAnsi="Georgia" w:cs="Arial"/>
          <w:color w:val="000000"/>
          <w:sz w:val="20"/>
          <w:szCs w:val="20"/>
        </w:rPr>
        <w:br/>
      </w:r>
      <w:r w:rsidRPr="00D043A3">
        <w:rPr>
          <w:rFonts w:ascii="Georgia" w:eastAsia="Arial" w:hAnsi="Georgia" w:cs="Arial"/>
          <w:color w:val="000000"/>
          <w:sz w:val="20"/>
          <w:szCs w:val="20"/>
        </w:rPr>
        <w:t>z dnia 17 lutego 2005 r. o informatyzacji działalności podmiotów realizujących zadania publiczne (Dz. U. z 2020 r. poz. 346 ze zm.) lub podmiotowych środkiem dowodowym jest oświadczenie, którego treść odpowiada zakresowi oświadczenia, o którym mowa w art. 125 ust. 1 ustawy Pzp.</w:t>
      </w:r>
    </w:p>
    <w:p w14:paraId="593B0388" w14:textId="77777777" w:rsidR="009D3EA4" w:rsidRPr="006A3BFF" w:rsidRDefault="009D3EA4">
      <w:pPr>
        <w:pStyle w:val="Tekstpodstawowy2"/>
        <w:numPr>
          <w:ilvl w:val="0"/>
          <w:numId w:val="31"/>
        </w:numPr>
        <w:tabs>
          <w:tab w:val="left" w:pos="426"/>
        </w:tabs>
        <w:spacing w:after="0" w:line="360" w:lineRule="auto"/>
        <w:ind w:left="0" w:firstLine="0"/>
        <w:jc w:val="both"/>
        <w:rPr>
          <w:rFonts w:ascii="Georgia" w:hAnsi="Georgia" w:cs="Verdana"/>
          <w:b/>
          <w:sz w:val="20"/>
          <w:szCs w:val="20"/>
        </w:rPr>
      </w:pPr>
      <w:r w:rsidRPr="006A3BFF">
        <w:rPr>
          <w:rFonts w:ascii="Georgia" w:hAnsi="Georgia"/>
          <w:sz w:val="20"/>
          <w:szCs w:val="20"/>
        </w:rPr>
        <w:t xml:space="preserve">W zakresie nie uregulowanym SWZ, zastosowanie mają przepisy Rozporządzenia Ministra Rozwoju, Pracy </w:t>
      </w:r>
      <w:r>
        <w:rPr>
          <w:rFonts w:ascii="Georgia" w:hAnsi="Georgia"/>
          <w:sz w:val="20"/>
          <w:szCs w:val="20"/>
        </w:rPr>
        <w:br/>
      </w:r>
      <w:r w:rsidRPr="006A3BFF">
        <w:rPr>
          <w:rFonts w:ascii="Georgia" w:hAnsi="Georgia"/>
          <w:sz w:val="20"/>
          <w:szCs w:val="20"/>
        </w:rPr>
        <w:t>i Technologii z dnia 23 grudnia 2020 r. w sprawie podmiotowych środków dowodowych oraz innych dokumentów lub oświadczeń, jakich może żądać zamawiający od wykonawcy.</w:t>
      </w:r>
    </w:p>
    <w:bookmarkEnd w:id="20"/>
    <w:p w14:paraId="57820FB4" w14:textId="77777777" w:rsidR="000B473C" w:rsidRDefault="000B473C" w:rsidP="000B473C">
      <w:pPr>
        <w:spacing w:line="360" w:lineRule="auto"/>
        <w:rPr>
          <w:rFonts w:ascii="Georgia" w:hAnsi="Georgia" w:cs="Arial"/>
          <w:sz w:val="20"/>
          <w:szCs w:val="20"/>
          <w:highlight w:val="yellow"/>
          <w:lang w:eastAsia="en-US"/>
        </w:rPr>
      </w:pPr>
    </w:p>
    <w:p w14:paraId="33A142C9" w14:textId="77777777" w:rsidR="000B473C" w:rsidRPr="00EA5A25" w:rsidRDefault="000B473C" w:rsidP="000B473C">
      <w:pPr>
        <w:pStyle w:val="Nagwek1"/>
        <w:shd w:val="clear" w:color="auto" w:fill="F2F2F2"/>
        <w:tabs>
          <w:tab w:val="left" w:pos="570"/>
        </w:tabs>
        <w:spacing w:before="0" w:after="0" w:line="360" w:lineRule="auto"/>
        <w:jc w:val="both"/>
        <w:rPr>
          <w:rStyle w:val="Domylnaczcionkaakapitu2"/>
          <w:rFonts w:ascii="Georgia" w:hAnsi="Georgia"/>
          <w:b/>
          <w:bCs w:val="0"/>
          <w:color w:val="000000"/>
          <w:sz w:val="20"/>
          <w:szCs w:val="20"/>
        </w:rPr>
      </w:pPr>
      <w:bookmarkStart w:id="21" w:name="_Toc128125527"/>
      <w:r w:rsidRPr="00EA5A25">
        <w:rPr>
          <w:rFonts w:ascii="Georgia" w:hAnsi="Georgia" w:cs="Georgia"/>
          <w:b/>
          <w:bCs w:val="0"/>
          <w:color w:val="000000"/>
          <w:sz w:val="20"/>
          <w:szCs w:val="20"/>
        </w:rPr>
        <w:t xml:space="preserve">VIII. </w:t>
      </w:r>
      <w:r>
        <w:rPr>
          <w:rFonts w:ascii="Georgia" w:hAnsi="Georgia" w:cs="Georgia"/>
          <w:b/>
          <w:bCs w:val="0"/>
          <w:color w:val="000000"/>
          <w:sz w:val="20"/>
          <w:szCs w:val="20"/>
        </w:rPr>
        <w:t>Przedmiotowe środki dowodowe</w:t>
      </w:r>
      <w:bookmarkEnd w:id="21"/>
    </w:p>
    <w:p w14:paraId="56CA8CBE" w14:textId="568200E3" w:rsidR="0092275B" w:rsidRPr="00435D1F" w:rsidRDefault="0092275B" w:rsidP="00C82A82">
      <w:pPr>
        <w:pStyle w:val="Akapitzlist13"/>
        <w:widowControl w:val="0"/>
        <w:numPr>
          <w:ilvl w:val="1"/>
          <w:numId w:val="2"/>
        </w:numPr>
        <w:tabs>
          <w:tab w:val="left" w:pos="-240"/>
          <w:tab w:val="left" w:pos="360"/>
          <w:tab w:val="num" w:pos="710"/>
        </w:tabs>
        <w:spacing w:line="360" w:lineRule="auto"/>
        <w:ind w:left="0" w:firstLine="0"/>
        <w:jc w:val="both"/>
        <w:rPr>
          <w:rFonts w:ascii="Georgia" w:hAnsi="Georgia" w:cs="Georgia"/>
          <w:sz w:val="20"/>
          <w:szCs w:val="20"/>
        </w:rPr>
      </w:pPr>
      <w:bookmarkStart w:id="22" w:name="_Hlk127358971"/>
      <w:bookmarkStart w:id="23" w:name="_Hlk116296422"/>
      <w:bookmarkStart w:id="24" w:name="_Hlk84421304"/>
      <w:bookmarkStart w:id="25" w:name="_Hlk95464033"/>
      <w:r w:rsidRPr="00435D1F">
        <w:rPr>
          <w:rFonts w:ascii="Georgia" w:hAnsi="Georgia"/>
          <w:sz w:val="20"/>
          <w:szCs w:val="20"/>
          <w:lang w:eastAsia="pl-PL"/>
        </w:rPr>
        <w:t>Oświadczenie o spełnianiu przez oferowany przedmiot zamówienia wymagań przewidzianych przez ustawę</w:t>
      </w:r>
      <w:r w:rsidRPr="00435D1F">
        <w:rPr>
          <w:rFonts w:ascii="Georgia" w:hAnsi="Georgia"/>
          <w:sz w:val="20"/>
          <w:szCs w:val="20"/>
          <w:lang w:eastAsia="pl-PL"/>
        </w:rPr>
        <w:br/>
        <w:t xml:space="preserve">z dnia </w:t>
      </w:r>
      <w:r w:rsidR="00F22321" w:rsidRPr="00435D1F">
        <w:rPr>
          <w:rFonts w:ascii="Georgia" w:hAnsi="Georgia"/>
          <w:sz w:val="20"/>
          <w:szCs w:val="20"/>
          <w:lang w:eastAsia="pl-PL"/>
        </w:rPr>
        <w:t>7 kwietnia 2022</w:t>
      </w:r>
      <w:r w:rsidRPr="00435D1F">
        <w:rPr>
          <w:rFonts w:ascii="Georgia" w:hAnsi="Georgia"/>
          <w:sz w:val="20"/>
          <w:szCs w:val="20"/>
          <w:lang w:eastAsia="pl-PL"/>
        </w:rPr>
        <w:t xml:space="preserve">r o wyrobach medycznych </w:t>
      </w:r>
      <w:bookmarkStart w:id="26" w:name="_Hlk106873907"/>
      <w:r w:rsidRPr="00435D1F">
        <w:rPr>
          <w:rFonts w:ascii="Georgia" w:hAnsi="Georgia"/>
          <w:sz w:val="20"/>
          <w:szCs w:val="20"/>
          <w:lang w:eastAsia="pl-PL"/>
        </w:rPr>
        <w:t>(</w:t>
      </w:r>
      <w:r w:rsidRPr="00435D1F">
        <w:rPr>
          <w:rFonts w:ascii="Georgia" w:hAnsi="Georgia" w:cs="Georgia"/>
          <w:sz w:val="20"/>
          <w:szCs w:val="20"/>
        </w:rPr>
        <w:t>Dz. U. z 202</w:t>
      </w:r>
      <w:r w:rsidR="00F22321" w:rsidRPr="00435D1F">
        <w:rPr>
          <w:rFonts w:ascii="Georgia" w:hAnsi="Georgia" w:cs="Georgia"/>
          <w:sz w:val="20"/>
          <w:szCs w:val="20"/>
        </w:rPr>
        <w:t>2</w:t>
      </w:r>
      <w:r w:rsidRPr="00435D1F">
        <w:rPr>
          <w:rFonts w:ascii="Georgia" w:hAnsi="Georgia" w:cs="Georgia"/>
          <w:sz w:val="20"/>
          <w:szCs w:val="20"/>
        </w:rPr>
        <w:t xml:space="preserve">r. poz. </w:t>
      </w:r>
      <w:r w:rsidR="00F22321" w:rsidRPr="00435D1F">
        <w:rPr>
          <w:rFonts w:ascii="Georgia" w:hAnsi="Georgia" w:cs="Georgia"/>
          <w:sz w:val="20"/>
          <w:szCs w:val="20"/>
        </w:rPr>
        <w:t>974</w:t>
      </w:r>
      <w:r w:rsidRPr="00435D1F">
        <w:rPr>
          <w:rFonts w:ascii="Georgia" w:hAnsi="Georgia"/>
          <w:sz w:val="20"/>
          <w:szCs w:val="20"/>
          <w:lang w:eastAsia="pl-PL"/>
        </w:rPr>
        <w:t xml:space="preserve">), </w:t>
      </w:r>
      <w:bookmarkEnd w:id="26"/>
      <w:r w:rsidRPr="00435D1F">
        <w:rPr>
          <w:rFonts w:ascii="Georgia" w:hAnsi="Georgia"/>
          <w:sz w:val="20"/>
          <w:szCs w:val="20"/>
          <w:lang w:eastAsia="pl-PL"/>
        </w:rPr>
        <w:t xml:space="preserve">potwierdzające dopuszczenie tych wyrobów do obrotu i używania, oraz przez Rozporządzenie Ministra Zdrowia z dnia 17 lutego 2016r. w sprawie wymagań zasadniczych oraz procedur oceny zgodności wyrobów medycznych (Dz. U. z 2016r, poz. 211 ze zm.), wzór stanowi </w:t>
      </w:r>
      <w:r w:rsidRPr="00435D1F">
        <w:rPr>
          <w:rFonts w:ascii="Georgia" w:hAnsi="Georgia"/>
          <w:b/>
          <w:color w:val="000000"/>
          <w:sz w:val="20"/>
          <w:szCs w:val="20"/>
          <w:lang w:eastAsia="pl-PL"/>
        </w:rPr>
        <w:t>załącznik nr 3 do SWZ</w:t>
      </w:r>
      <w:r w:rsidR="002F52B6" w:rsidRPr="00435D1F">
        <w:rPr>
          <w:rFonts w:ascii="Georgia" w:hAnsi="Georgia"/>
          <w:b/>
          <w:color w:val="000000"/>
          <w:sz w:val="20"/>
          <w:szCs w:val="20"/>
          <w:lang w:eastAsia="pl-PL"/>
        </w:rPr>
        <w:t>.</w:t>
      </w:r>
    </w:p>
    <w:p w14:paraId="4EEFACFB" w14:textId="77777777" w:rsidR="0092275B" w:rsidRPr="00B56AFD" w:rsidRDefault="0092275B" w:rsidP="00C82A82">
      <w:pPr>
        <w:pStyle w:val="Akapitzlist"/>
        <w:numPr>
          <w:ilvl w:val="0"/>
          <w:numId w:val="44"/>
        </w:numPr>
        <w:pBdr>
          <w:top w:val="nil"/>
          <w:left w:val="nil"/>
          <w:bottom w:val="nil"/>
          <w:right w:val="nil"/>
          <w:between w:val="nil"/>
        </w:pBdr>
        <w:tabs>
          <w:tab w:val="left" w:pos="426"/>
        </w:tabs>
        <w:suppressAutoHyphens w:val="0"/>
        <w:spacing w:line="360" w:lineRule="auto"/>
        <w:contextualSpacing/>
        <w:jc w:val="both"/>
        <w:textAlignment w:val="auto"/>
        <w:rPr>
          <w:rFonts w:ascii="Georgia" w:hAnsi="Georgia" w:cs="Calibri"/>
          <w:color w:val="000000"/>
          <w:sz w:val="20"/>
          <w:szCs w:val="20"/>
        </w:rPr>
      </w:pPr>
      <w:bookmarkStart w:id="27" w:name="_Hlk64973594"/>
      <w:bookmarkEnd w:id="22"/>
      <w:r w:rsidRPr="005068EF">
        <w:rPr>
          <w:rFonts w:ascii="Georgia" w:hAnsi="Georgia" w:cs="Arial"/>
          <w:color w:val="000000"/>
          <w:sz w:val="20"/>
          <w:szCs w:val="20"/>
        </w:rPr>
        <w:t>Zamawiający</w:t>
      </w:r>
      <w:bookmarkEnd w:id="27"/>
      <w:r w:rsidRPr="00B56AFD">
        <w:rPr>
          <w:rFonts w:ascii="Georgia" w:hAnsi="Georgia" w:cs="Arial"/>
          <w:color w:val="000000"/>
          <w:sz w:val="20"/>
          <w:szCs w:val="20"/>
        </w:rPr>
        <w:t xml:space="preserve"> informuje, iż w przypadku gdy wykonawca nie złoży przedmiotowych środków dowodowych lub złożone przedmiotowe środki dowodowe będą niekompletne, Zamawiający wezwie do ich złożenia, poprawienia lub uzupełnienia w wyznaczonym terminie.</w:t>
      </w:r>
    </w:p>
    <w:p w14:paraId="5BCBE96E" w14:textId="77777777" w:rsidR="0092275B" w:rsidRPr="00B56AFD" w:rsidRDefault="0092275B" w:rsidP="00053DBD">
      <w:pPr>
        <w:pStyle w:val="Akapitzlist"/>
        <w:numPr>
          <w:ilvl w:val="0"/>
          <w:numId w:val="44"/>
        </w:numPr>
        <w:pBdr>
          <w:top w:val="nil"/>
          <w:left w:val="nil"/>
          <w:bottom w:val="nil"/>
          <w:right w:val="nil"/>
          <w:between w:val="nil"/>
        </w:pBdr>
        <w:tabs>
          <w:tab w:val="left" w:pos="426"/>
        </w:tabs>
        <w:suppressAutoHyphens w:val="0"/>
        <w:spacing w:line="360" w:lineRule="auto"/>
        <w:contextualSpacing/>
        <w:jc w:val="both"/>
        <w:textAlignment w:val="auto"/>
        <w:rPr>
          <w:rFonts w:ascii="Georgia" w:hAnsi="Georgia" w:cs="Calibri"/>
          <w:color w:val="000000"/>
          <w:sz w:val="20"/>
          <w:szCs w:val="20"/>
        </w:rPr>
      </w:pPr>
      <w:r w:rsidRPr="00B56AFD">
        <w:rPr>
          <w:rFonts w:ascii="Georgia" w:eastAsia="Calibri" w:hAnsi="Georgia" w:cs="Arial"/>
          <w:color w:val="000000"/>
          <w:kern w:val="0"/>
          <w:sz w:val="20"/>
          <w:szCs w:val="20"/>
          <w:lang w:eastAsia="en-US"/>
        </w:rPr>
        <w:t>Zamawiający akceptuje odpowiednie przedmiotowe środki dowodowe, inne niż te, o których mowa w art. 105 ust. 1 i 3 ustawy Pzp, w szczególności dokumentację techniczną producenta, w przypadku gdy dany wykonawca nie ma ani dostępu do certyfikatów lub sprawozdań z badań, o których mowa w art. 105 ust. 1 i 3 ustawy Pzp, ani możliwości ich uzyskania w odpowiednim terminie, o ile ten brak dostępu nie może być przypisany danemu wykonawcy, oraz pod warunkiem że dany wykonawca udowodni, że wykonywane przez niego dostawy spełniają wymagania, cechy lub kryteria określone w opisie przedmiotu zamówienia lub kryteriów oceny ofert, lub wymagania związane z realizacją zamówienia.</w:t>
      </w:r>
      <w:r w:rsidRPr="00B56AFD">
        <w:rPr>
          <w:rFonts w:ascii="Arial" w:eastAsia="Calibri" w:hAnsi="Arial" w:cs="Arial"/>
          <w:color w:val="000000"/>
          <w:kern w:val="0"/>
          <w:sz w:val="18"/>
          <w:szCs w:val="18"/>
          <w:lang w:eastAsia="en-US"/>
        </w:rPr>
        <w:t xml:space="preserve"> </w:t>
      </w:r>
    </w:p>
    <w:bookmarkEnd w:id="23"/>
    <w:p w14:paraId="221A11A3" w14:textId="77777777" w:rsidR="00592F2A" w:rsidRPr="00356C9B" w:rsidRDefault="00592F2A" w:rsidP="00592F2A">
      <w:pPr>
        <w:pStyle w:val="Akapitzlist"/>
        <w:pBdr>
          <w:top w:val="nil"/>
          <w:left w:val="nil"/>
          <w:bottom w:val="nil"/>
          <w:right w:val="nil"/>
          <w:between w:val="nil"/>
        </w:pBdr>
        <w:tabs>
          <w:tab w:val="left" w:pos="426"/>
        </w:tabs>
        <w:suppressAutoHyphens w:val="0"/>
        <w:spacing w:line="360" w:lineRule="auto"/>
        <w:ind w:left="0"/>
        <w:contextualSpacing/>
        <w:jc w:val="both"/>
        <w:textAlignment w:val="auto"/>
        <w:rPr>
          <w:rFonts w:ascii="Georgia" w:hAnsi="Georgia" w:cstheme="minorHAnsi"/>
          <w:color w:val="000000" w:themeColor="text1"/>
          <w:sz w:val="20"/>
          <w:szCs w:val="20"/>
        </w:rPr>
      </w:pPr>
    </w:p>
    <w:p w14:paraId="6E8612C8" w14:textId="77777777" w:rsidR="000B473C" w:rsidRPr="00EA5A25" w:rsidRDefault="000B473C" w:rsidP="000B473C">
      <w:pPr>
        <w:pStyle w:val="Nagwek1"/>
        <w:shd w:val="clear" w:color="auto" w:fill="F2F2F2"/>
        <w:tabs>
          <w:tab w:val="left" w:pos="570"/>
        </w:tabs>
        <w:spacing w:before="0" w:after="0" w:line="360" w:lineRule="auto"/>
        <w:jc w:val="both"/>
        <w:rPr>
          <w:rStyle w:val="Domylnaczcionkaakapitu2"/>
          <w:rFonts w:ascii="Georgia" w:hAnsi="Georgia"/>
          <w:b/>
          <w:bCs w:val="0"/>
          <w:color w:val="000000"/>
          <w:sz w:val="20"/>
          <w:szCs w:val="20"/>
        </w:rPr>
      </w:pPr>
      <w:bookmarkStart w:id="28" w:name="_Toc128125528"/>
      <w:bookmarkEnd w:id="24"/>
      <w:bookmarkEnd w:id="25"/>
      <w:r>
        <w:rPr>
          <w:rFonts w:ascii="Georgia" w:hAnsi="Georgia" w:cs="Georgia"/>
          <w:b/>
          <w:bCs w:val="0"/>
          <w:color w:val="000000"/>
          <w:sz w:val="20"/>
          <w:szCs w:val="20"/>
        </w:rPr>
        <w:t>IX</w:t>
      </w:r>
      <w:r w:rsidRPr="00EA5A25">
        <w:rPr>
          <w:rFonts w:ascii="Georgia" w:hAnsi="Georgia" w:cs="Georgia"/>
          <w:b/>
          <w:bCs w:val="0"/>
          <w:color w:val="000000"/>
          <w:sz w:val="20"/>
          <w:szCs w:val="20"/>
        </w:rPr>
        <w:t>. Poleganie na zasobach innych podmiotów</w:t>
      </w:r>
      <w:bookmarkEnd w:id="28"/>
    </w:p>
    <w:p w14:paraId="518C64A3" w14:textId="77777777" w:rsidR="00BE763A" w:rsidRPr="000A6EE2" w:rsidRDefault="00BE763A" w:rsidP="00BE763A">
      <w:pPr>
        <w:pStyle w:val="Standarduser"/>
        <w:numPr>
          <w:ilvl w:val="1"/>
          <w:numId w:val="12"/>
        </w:numPr>
        <w:spacing w:after="0" w:line="360" w:lineRule="auto"/>
        <w:ind w:left="0" w:firstLine="0"/>
        <w:jc w:val="both"/>
        <w:rPr>
          <w:rFonts w:cs="Arial"/>
          <w:b w:val="0"/>
          <w:i w:val="0"/>
          <w:color w:val="000000"/>
          <w:sz w:val="20"/>
          <w:szCs w:val="20"/>
        </w:rPr>
      </w:pPr>
      <w:bookmarkStart w:id="29" w:name="_Hlk115343358"/>
      <w:r w:rsidRPr="00EA5A25">
        <w:rPr>
          <w:rFonts w:cs="Arial"/>
          <w:b w:val="0"/>
          <w:i w:val="0"/>
          <w:color w:val="000000"/>
          <w:sz w:val="20"/>
          <w:szCs w:val="20"/>
        </w:rPr>
        <w:t xml:space="preserve">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w:t>
      </w:r>
      <w:r w:rsidRPr="000A6EE2">
        <w:rPr>
          <w:rFonts w:cs="Arial"/>
          <w:b w:val="0"/>
          <w:i w:val="0"/>
          <w:color w:val="000000"/>
          <w:sz w:val="20"/>
          <w:szCs w:val="20"/>
        </w:rPr>
        <w:t>niezależnie od charakteru prawnego łączących go z nimi stosunków prawnych.</w:t>
      </w:r>
    </w:p>
    <w:p w14:paraId="11FD96C9" w14:textId="77777777" w:rsidR="00BE763A" w:rsidRPr="000A6EE2" w:rsidRDefault="00BE763A" w:rsidP="00BE763A">
      <w:pPr>
        <w:pStyle w:val="Standarduser"/>
        <w:numPr>
          <w:ilvl w:val="1"/>
          <w:numId w:val="12"/>
        </w:numPr>
        <w:spacing w:after="0" w:line="360" w:lineRule="auto"/>
        <w:ind w:left="0" w:firstLine="0"/>
        <w:jc w:val="both"/>
        <w:rPr>
          <w:rFonts w:cs="Arial"/>
          <w:b w:val="0"/>
          <w:bCs w:val="0"/>
          <w:i w:val="0"/>
          <w:iCs w:val="0"/>
          <w:color w:val="000000"/>
          <w:sz w:val="20"/>
          <w:szCs w:val="20"/>
        </w:rPr>
      </w:pPr>
      <w:r w:rsidRPr="000A6EE2">
        <w:rPr>
          <w:rFonts w:cs="Arial"/>
          <w:b w:val="0"/>
          <w:bCs w:val="0"/>
          <w:i w:val="0"/>
          <w:iCs w:val="0"/>
          <w:sz w:val="20"/>
          <w:szCs w:val="20"/>
        </w:rPr>
        <w:t xml:space="preserve">W odniesieniu do warunków dotyczących wykształcenia, kwalifikacji zawodowych lub doświadczenia, Wykonawcy mogą polegać na zdolnościach podmiotów udostępniających zasoby, jeśli podmioty te zrealizują </w:t>
      </w:r>
      <w:r>
        <w:rPr>
          <w:rFonts w:cs="Arial"/>
          <w:b w:val="0"/>
          <w:bCs w:val="0"/>
          <w:i w:val="0"/>
          <w:iCs w:val="0"/>
          <w:sz w:val="20"/>
          <w:szCs w:val="20"/>
        </w:rPr>
        <w:t xml:space="preserve">dostawy, </w:t>
      </w:r>
      <w:r w:rsidRPr="000A6EE2">
        <w:rPr>
          <w:rFonts w:cs="Arial"/>
          <w:b w:val="0"/>
          <w:bCs w:val="0"/>
          <w:i w:val="0"/>
          <w:iCs w:val="0"/>
          <w:sz w:val="20"/>
          <w:szCs w:val="20"/>
        </w:rPr>
        <w:t>usługi, do realizacji których te zdolności są wymagane.</w:t>
      </w:r>
    </w:p>
    <w:p w14:paraId="488E6121" w14:textId="77777777" w:rsidR="00BE763A" w:rsidRDefault="00BE763A" w:rsidP="00BE763A">
      <w:pPr>
        <w:pStyle w:val="Standarduser"/>
        <w:numPr>
          <w:ilvl w:val="1"/>
          <w:numId w:val="12"/>
        </w:numPr>
        <w:spacing w:after="0" w:line="360" w:lineRule="auto"/>
        <w:ind w:left="0" w:firstLine="0"/>
        <w:jc w:val="both"/>
        <w:rPr>
          <w:rFonts w:cs="Arial"/>
          <w:b w:val="0"/>
          <w:i w:val="0"/>
          <w:color w:val="000000"/>
          <w:sz w:val="20"/>
          <w:szCs w:val="20"/>
        </w:rPr>
      </w:pPr>
      <w:r w:rsidRPr="003E1CD1">
        <w:rPr>
          <w:rFonts w:cs="Arial"/>
          <w:b w:val="0"/>
          <w:i w:val="0"/>
          <w:color w:val="000000"/>
          <w:sz w:val="20"/>
          <w:szCs w:val="20"/>
        </w:rPr>
        <w:t xml:space="preserve">Wykonawca, który polega na zdolnościach lub sytuacji podmiotów udostępniających zasoby, składa, wraz </w:t>
      </w:r>
      <w:r>
        <w:rPr>
          <w:rFonts w:cs="Arial"/>
          <w:b w:val="0"/>
          <w:i w:val="0"/>
          <w:color w:val="000000"/>
          <w:sz w:val="20"/>
          <w:szCs w:val="20"/>
        </w:rPr>
        <w:br/>
      </w:r>
      <w:r w:rsidRPr="003E1CD1">
        <w:rPr>
          <w:rFonts w:cs="Arial"/>
          <w:b w:val="0"/>
          <w:i w:val="0"/>
          <w:color w:val="000000"/>
          <w:sz w:val="20"/>
          <w:szCs w:val="20"/>
        </w:rPr>
        <w:t xml:space="preserve">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p>
    <w:p w14:paraId="19310D1A" w14:textId="77777777" w:rsidR="00BE763A" w:rsidRPr="003E1CD1" w:rsidRDefault="00BE763A" w:rsidP="00BE763A">
      <w:pPr>
        <w:pStyle w:val="Standarduser"/>
        <w:numPr>
          <w:ilvl w:val="1"/>
          <w:numId w:val="12"/>
        </w:numPr>
        <w:spacing w:after="0" w:line="360" w:lineRule="auto"/>
        <w:ind w:left="0" w:firstLine="0"/>
        <w:jc w:val="both"/>
        <w:rPr>
          <w:rFonts w:cs="Arial"/>
          <w:b w:val="0"/>
          <w:i w:val="0"/>
          <w:color w:val="000000"/>
          <w:sz w:val="20"/>
          <w:szCs w:val="20"/>
        </w:rPr>
      </w:pPr>
      <w:r w:rsidRPr="003E1CD1">
        <w:rPr>
          <w:rFonts w:cs="Arial"/>
          <w:b w:val="0"/>
          <w:i w:val="0"/>
          <w:color w:val="000000"/>
          <w:sz w:val="20"/>
          <w:szCs w:val="20"/>
        </w:rPr>
        <w:lastRenderedPageBreak/>
        <w:t>Zobowiązanie podmiotu udostępniającego zasoby, o którym mowa w zdaniu poprzedzającym, potwierdza, że stosunek łączący wykonawcę z podmiotami udostępniającymi zasoby gwarantuje rzeczywisty dostęp do tych zasobów oraz określa w szczególności:</w:t>
      </w:r>
    </w:p>
    <w:p w14:paraId="09D05752" w14:textId="77777777" w:rsidR="00BE763A" w:rsidRDefault="00BE763A">
      <w:pPr>
        <w:pStyle w:val="Standarduser"/>
        <w:numPr>
          <w:ilvl w:val="1"/>
          <w:numId w:val="32"/>
        </w:numPr>
        <w:spacing w:after="0" w:line="360" w:lineRule="auto"/>
        <w:jc w:val="both"/>
        <w:rPr>
          <w:rFonts w:cs="Arial"/>
          <w:b w:val="0"/>
          <w:i w:val="0"/>
          <w:color w:val="000000"/>
          <w:sz w:val="20"/>
          <w:szCs w:val="20"/>
        </w:rPr>
      </w:pPr>
      <w:r w:rsidRPr="003E1CD1">
        <w:rPr>
          <w:rFonts w:cs="Arial"/>
          <w:b w:val="0"/>
          <w:i w:val="0"/>
          <w:color w:val="000000"/>
          <w:sz w:val="20"/>
          <w:szCs w:val="20"/>
        </w:rPr>
        <w:t xml:space="preserve">zakres dostępnych wykonawcy zasobów podmiotu udostępniającego zasoby; </w:t>
      </w:r>
    </w:p>
    <w:p w14:paraId="18B29319" w14:textId="77777777" w:rsidR="00BE763A" w:rsidRDefault="00BE763A">
      <w:pPr>
        <w:pStyle w:val="Standarduser"/>
        <w:numPr>
          <w:ilvl w:val="1"/>
          <w:numId w:val="32"/>
        </w:numPr>
        <w:spacing w:after="0" w:line="360" w:lineRule="auto"/>
        <w:jc w:val="both"/>
        <w:rPr>
          <w:rFonts w:cs="Arial"/>
          <w:b w:val="0"/>
          <w:i w:val="0"/>
          <w:color w:val="000000"/>
          <w:sz w:val="20"/>
          <w:szCs w:val="20"/>
        </w:rPr>
      </w:pPr>
      <w:r w:rsidRPr="00EB4884">
        <w:rPr>
          <w:rFonts w:cs="Arial"/>
          <w:b w:val="0"/>
          <w:i w:val="0"/>
          <w:color w:val="000000"/>
          <w:sz w:val="20"/>
          <w:szCs w:val="20"/>
        </w:rPr>
        <w:t xml:space="preserve">sposób i okres udostępnienia wykonawcy i wykorzystania przez niego zasobów podmiotu udostępniającego te zasoby przy wykonywaniu zamówienia; </w:t>
      </w:r>
    </w:p>
    <w:p w14:paraId="15C1E34D" w14:textId="5920951D" w:rsidR="00BE763A" w:rsidRPr="006E015E" w:rsidRDefault="00BE763A" w:rsidP="00BE763A">
      <w:pPr>
        <w:pStyle w:val="Standarduser"/>
        <w:numPr>
          <w:ilvl w:val="1"/>
          <w:numId w:val="12"/>
        </w:numPr>
        <w:spacing w:after="0" w:line="360" w:lineRule="auto"/>
        <w:ind w:left="0" w:firstLine="0"/>
        <w:jc w:val="both"/>
        <w:rPr>
          <w:rFonts w:cs="Arial"/>
          <w:b w:val="0"/>
          <w:i w:val="0"/>
          <w:color w:val="000000"/>
          <w:sz w:val="20"/>
          <w:szCs w:val="20"/>
        </w:rPr>
      </w:pPr>
      <w:r w:rsidRPr="006E015E">
        <w:rPr>
          <w:rFonts w:cs="Arial"/>
          <w:b w:val="0"/>
          <w:i w:val="0"/>
          <w:color w:val="000000"/>
          <w:sz w:val="20"/>
          <w:szCs w:val="20"/>
        </w:rPr>
        <w:t>Zamawiający ocenia, czy udostępniane wykonawcy przez podmioty udostępniające zasoby zdolności techniczne lub zawodowe lub ich sytuacja finansowa lub ekonomiczna, pozwalają na wykazanie przez wykonawcę spełniania warunków udziału w postępowaniu, a także bada, czy nie zachodzą wobec tego podmiotu podstawy wykluczenia, które zostały przewidziane względem wykonawcy (</w:t>
      </w:r>
      <w:r w:rsidRPr="006E015E">
        <w:rPr>
          <w:b w:val="0"/>
          <w:sz w:val="20"/>
        </w:rPr>
        <w:t xml:space="preserve">art. 108 ust. 1 </w:t>
      </w:r>
      <w:r w:rsidRPr="006E015E">
        <w:rPr>
          <w:rFonts w:cs="Verdana"/>
          <w:b w:val="0"/>
          <w:sz w:val="20"/>
          <w:szCs w:val="20"/>
        </w:rPr>
        <w:t>ustawy Pzp</w:t>
      </w:r>
      <w:r>
        <w:rPr>
          <w:rFonts w:cs="Verdana"/>
          <w:b w:val="0"/>
          <w:sz w:val="20"/>
          <w:szCs w:val="20"/>
        </w:rPr>
        <w:t xml:space="preserve"> oraz </w:t>
      </w:r>
      <w:r w:rsidRPr="008974BE">
        <w:rPr>
          <w:rFonts w:cs="Arial"/>
          <w:b w:val="0"/>
          <w:bCs w:val="0"/>
          <w:sz w:val="20"/>
          <w:szCs w:val="20"/>
        </w:rPr>
        <w:t>art. 7</w:t>
      </w:r>
      <w:r w:rsidR="006255EA">
        <w:rPr>
          <w:rFonts w:cs="Arial"/>
          <w:b w:val="0"/>
          <w:bCs w:val="0"/>
          <w:sz w:val="20"/>
          <w:szCs w:val="20"/>
        </w:rPr>
        <w:t xml:space="preserve"> ust. </w:t>
      </w:r>
      <w:r w:rsidRPr="008974BE">
        <w:rPr>
          <w:rFonts w:cs="Arial"/>
          <w:b w:val="0"/>
          <w:bCs w:val="0"/>
          <w:sz w:val="20"/>
          <w:szCs w:val="20"/>
        </w:rPr>
        <w:t> 1. Ustawy dnia 13 kwietnia 2022r. o szczególnych rozwiązaniach w zakresie przeciwdziałania wspieraniu agresji na Ukrainę oraz służących ochronie bezpieczeństwa narodowego</w:t>
      </w:r>
      <w:r w:rsidRPr="006E015E">
        <w:rPr>
          <w:rFonts w:cs="Verdana"/>
          <w:b w:val="0"/>
          <w:sz w:val="20"/>
          <w:szCs w:val="20"/>
        </w:rPr>
        <w:t>.</w:t>
      </w:r>
      <w:r w:rsidRPr="006E015E">
        <w:rPr>
          <w:b w:val="0"/>
          <w:sz w:val="20"/>
        </w:rPr>
        <w:t>)</w:t>
      </w:r>
    </w:p>
    <w:p w14:paraId="4A39C3CF" w14:textId="77777777" w:rsidR="00BE763A" w:rsidRPr="00BF3274" w:rsidRDefault="00BE763A" w:rsidP="00BE763A">
      <w:pPr>
        <w:pStyle w:val="Standarduser"/>
        <w:numPr>
          <w:ilvl w:val="1"/>
          <w:numId w:val="12"/>
        </w:numPr>
        <w:spacing w:after="0" w:line="360" w:lineRule="auto"/>
        <w:ind w:left="0" w:firstLine="0"/>
        <w:jc w:val="both"/>
        <w:rPr>
          <w:rFonts w:cs="Arial"/>
          <w:b w:val="0"/>
          <w:i w:val="0"/>
          <w:color w:val="000000"/>
          <w:sz w:val="20"/>
          <w:szCs w:val="20"/>
        </w:rPr>
      </w:pPr>
      <w:r w:rsidRPr="006E015E">
        <w:rPr>
          <w:rFonts w:cs="Arial"/>
          <w:b w:val="0"/>
          <w:i w:val="0"/>
          <w:color w:val="000000"/>
          <w:sz w:val="20"/>
          <w:szCs w:val="20"/>
        </w:rPr>
        <w:t xml:space="preserve">Podmiot, który zobowiązał się do udostępnienia zasobów, odpowiada solidarnie z wykonawcą, który polega </w:t>
      </w:r>
      <w:r w:rsidRPr="00BF3274">
        <w:rPr>
          <w:rFonts w:cs="Arial"/>
          <w:b w:val="0"/>
          <w:i w:val="0"/>
          <w:color w:val="000000"/>
          <w:sz w:val="20"/>
          <w:szCs w:val="20"/>
        </w:rPr>
        <w:t xml:space="preserve">na jego sytuacji finansowej i ekonomicznej, za szkodę poniesioną przez Zamawiającego powstałą w skutek nieudostępnienia tych zasobów, chyba że za nieudostępnienie zasobów podmiotu nie ponosi winy. </w:t>
      </w:r>
    </w:p>
    <w:p w14:paraId="2519B6F0" w14:textId="77777777" w:rsidR="00BE763A" w:rsidRPr="00BF3274" w:rsidRDefault="00BE763A" w:rsidP="00BE763A">
      <w:pPr>
        <w:pStyle w:val="Standarduser"/>
        <w:numPr>
          <w:ilvl w:val="1"/>
          <w:numId w:val="12"/>
        </w:numPr>
        <w:spacing w:after="0" w:line="360" w:lineRule="auto"/>
        <w:ind w:left="0" w:firstLine="0"/>
        <w:jc w:val="both"/>
        <w:rPr>
          <w:rFonts w:cs="Arial"/>
          <w:b w:val="0"/>
          <w:i w:val="0"/>
          <w:color w:val="000000"/>
          <w:sz w:val="20"/>
          <w:szCs w:val="20"/>
        </w:rPr>
      </w:pPr>
      <w:r w:rsidRPr="00BF3274">
        <w:rPr>
          <w:rFonts w:cs="Arial"/>
          <w:b w:val="0"/>
          <w:i w:val="0"/>
          <w:sz w:val="20"/>
          <w:szCs w:val="20"/>
        </w:rPr>
        <w:t>Jeżeli zdolności techniczne lub zawodowe,</w:t>
      </w:r>
      <w:r w:rsidRPr="00BF3274">
        <w:rPr>
          <w:rFonts w:cs="Arial"/>
          <w:b w:val="0"/>
          <w:i w:val="0"/>
          <w:color w:val="000000"/>
          <w:sz w:val="20"/>
          <w:szCs w:val="20"/>
        </w:rPr>
        <w:t xml:space="preserve"> sytuacja finansowa lub ekonomiczna</w:t>
      </w:r>
      <w:r w:rsidRPr="00BF3274">
        <w:rPr>
          <w:rFonts w:cs="Arial"/>
          <w:b w:val="0"/>
          <w:i w:val="0"/>
          <w:sz w:val="20"/>
          <w:szCs w:val="20"/>
        </w:rPr>
        <w:t xml:space="preserv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t>
      </w:r>
      <w:r>
        <w:rPr>
          <w:rFonts w:cs="Arial"/>
          <w:b w:val="0"/>
          <w:i w:val="0"/>
          <w:sz w:val="20"/>
          <w:szCs w:val="20"/>
        </w:rPr>
        <w:br/>
      </w:r>
      <w:r w:rsidRPr="00BF3274">
        <w:rPr>
          <w:rFonts w:cs="Arial"/>
          <w:b w:val="0"/>
          <w:i w:val="0"/>
          <w:sz w:val="20"/>
          <w:szCs w:val="20"/>
        </w:rPr>
        <w:t>w postępowaniu.</w:t>
      </w:r>
    </w:p>
    <w:p w14:paraId="668BEDC0" w14:textId="77777777" w:rsidR="00BE763A" w:rsidRPr="00BF3274" w:rsidRDefault="00BE763A" w:rsidP="00BE763A">
      <w:pPr>
        <w:pStyle w:val="Standarduser"/>
        <w:numPr>
          <w:ilvl w:val="1"/>
          <w:numId w:val="12"/>
        </w:numPr>
        <w:spacing w:after="0" w:line="360" w:lineRule="auto"/>
        <w:ind w:left="0" w:firstLine="0"/>
        <w:jc w:val="both"/>
        <w:rPr>
          <w:rFonts w:cs="Arial"/>
          <w:b w:val="0"/>
          <w:i w:val="0"/>
          <w:color w:val="000000"/>
          <w:sz w:val="20"/>
          <w:szCs w:val="20"/>
        </w:rPr>
      </w:pPr>
      <w:r w:rsidRPr="00BF3274">
        <w:rPr>
          <w:rFonts w:cs="Arial"/>
          <w:b w:val="0"/>
          <w:i w:val="0"/>
          <w:sz w:val="20"/>
          <w:szCs w:val="20"/>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212CD36A" w14:textId="77777777" w:rsidR="00BE763A" w:rsidRPr="00BF3274" w:rsidRDefault="00BE763A" w:rsidP="00BE763A">
      <w:pPr>
        <w:pStyle w:val="Standarduser"/>
        <w:numPr>
          <w:ilvl w:val="1"/>
          <w:numId w:val="12"/>
        </w:numPr>
        <w:spacing w:after="0" w:line="360" w:lineRule="auto"/>
        <w:ind w:left="0" w:firstLine="0"/>
        <w:jc w:val="both"/>
        <w:rPr>
          <w:rFonts w:cs="Arial"/>
          <w:b w:val="0"/>
          <w:i w:val="0"/>
          <w:iCs w:val="0"/>
          <w:color w:val="000000"/>
          <w:sz w:val="20"/>
          <w:szCs w:val="20"/>
        </w:rPr>
      </w:pPr>
      <w:r w:rsidRPr="00BF3274">
        <w:rPr>
          <w:rFonts w:cs="Arial"/>
          <w:b w:val="0"/>
          <w:i w:val="0"/>
          <w:sz w:val="20"/>
          <w:szCs w:val="20"/>
        </w:rPr>
        <w:t xml:space="preserve">Wykonawca, w przypadku polegania na zdolnościach lub sytuacji podmiotów udostępniających zasoby, przedstawia oświadczeniem, o którym mowa w Rozdziale VII pkt 2 SWZ podmiotu udostępniającego zasoby, potwierdzające brak podstaw wykluczenia tego podmiotu oraz odpowiednio spełnianie warunków udziału </w:t>
      </w:r>
      <w:r>
        <w:rPr>
          <w:rFonts w:cs="Arial"/>
          <w:b w:val="0"/>
          <w:i w:val="0"/>
          <w:sz w:val="20"/>
          <w:szCs w:val="20"/>
        </w:rPr>
        <w:br/>
      </w:r>
      <w:r w:rsidRPr="00BF3274">
        <w:rPr>
          <w:rFonts w:cs="Arial"/>
          <w:b w:val="0"/>
          <w:i w:val="0"/>
          <w:sz w:val="20"/>
          <w:szCs w:val="20"/>
        </w:rPr>
        <w:t xml:space="preserve">w postępowaniu, w zakresie, w jakim wykonawca powołuje się na jego zasoby, </w:t>
      </w:r>
      <w:r w:rsidRPr="00BF3274">
        <w:rPr>
          <w:i w:val="0"/>
          <w:iCs w:val="0"/>
          <w:sz w:val="20"/>
          <w:szCs w:val="20"/>
        </w:rPr>
        <w:t xml:space="preserve">wzór stanowi </w:t>
      </w:r>
      <w:r w:rsidRPr="00BF3274">
        <w:rPr>
          <w:i w:val="0"/>
          <w:iCs w:val="0"/>
          <w:color w:val="000000"/>
          <w:sz w:val="20"/>
          <w:szCs w:val="20"/>
        </w:rPr>
        <w:t xml:space="preserve">załącznik nr </w:t>
      </w:r>
      <w:r w:rsidRPr="00BF3274">
        <w:rPr>
          <w:bCs w:val="0"/>
          <w:i w:val="0"/>
          <w:iCs w:val="0"/>
          <w:color w:val="000000"/>
          <w:sz w:val="20"/>
          <w:szCs w:val="20"/>
        </w:rPr>
        <w:t>2a</w:t>
      </w:r>
      <w:r w:rsidRPr="00BF3274">
        <w:rPr>
          <w:i w:val="0"/>
          <w:iCs w:val="0"/>
          <w:color w:val="000000"/>
          <w:sz w:val="20"/>
          <w:szCs w:val="20"/>
        </w:rPr>
        <w:t xml:space="preserve"> do SWZ</w:t>
      </w:r>
      <w:r>
        <w:rPr>
          <w:i w:val="0"/>
          <w:iCs w:val="0"/>
          <w:color w:val="000000"/>
          <w:sz w:val="20"/>
          <w:szCs w:val="20"/>
        </w:rPr>
        <w:t>.</w:t>
      </w:r>
    </w:p>
    <w:p w14:paraId="4FB75C3A" w14:textId="77777777" w:rsidR="00BE763A" w:rsidRPr="00BF3274" w:rsidRDefault="00BE763A" w:rsidP="00BE763A">
      <w:pPr>
        <w:pStyle w:val="Standarduser"/>
        <w:spacing w:after="0" w:line="360" w:lineRule="auto"/>
        <w:jc w:val="both"/>
        <w:rPr>
          <w:rFonts w:cs="Arial"/>
          <w:b w:val="0"/>
          <w:i w:val="0"/>
          <w:iCs w:val="0"/>
          <w:color w:val="000000"/>
          <w:sz w:val="20"/>
          <w:szCs w:val="20"/>
        </w:rPr>
      </w:pPr>
      <w:r w:rsidRPr="00BF3274">
        <w:rPr>
          <w:b w:val="0"/>
          <w:bCs w:val="0"/>
          <w:i w:val="0"/>
          <w:iCs w:val="0"/>
          <w:sz w:val="20"/>
          <w:szCs w:val="20"/>
        </w:rPr>
        <w:t xml:space="preserve">Oświadczenia podmiotów udostępniających zasoby powinny być złożone w formie </w:t>
      </w:r>
      <w:r w:rsidRPr="00BF3274">
        <w:rPr>
          <w:i w:val="0"/>
          <w:iCs w:val="0"/>
          <w:sz w:val="20"/>
          <w:szCs w:val="20"/>
        </w:rPr>
        <w:t>elektronicznej</w:t>
      </w:r>
      <w:r w:rsidRPr="00BF3274">
        <w:rPr>
          <w:b w:val="0"/>
          <w:bCs w:val="0"/>
          <w:i w:val="0"/>
          <w:iCs w:val="0"/>
          <w:sz w:val="20"/>
          <w:szCs w:val="20"/>
        </w:rPr>
        <w:t xml:space="preserve">, lub w postaci elektronicznej opatrzonej podpisem zaufanym lub podpisem osobistym w zakresie w jakim potwierdzają okoliczności, o których mowa w treści art. 273 ust. 1 ustawy Pzp. Należy je przesłać zgodnie z zasadami określonymi w </w:t>
      </w:r>
      <w:r>
        <w:rPr>
          <w:b w:val="0"/>
          <w:bCs w:val="0"/>
          <w:i w:val="0"/>
          <w:iCs w:val="0"/>
          <w:sz w:val="20"/>
          <w:szCs w:val="20"/>
        </w:rPr>
        <w:t>Rozdziale XI SWZ</w:t>
      </w:r>
      <w:r w:rsidRPr="00BF3274">
        <w:rPr>
          <w:b w:val="0"/>
          <w:bCs w:val="0"/>
          <w:i w:val="0"/>
          <w:iCs w:val="0"/>
          <w:sz w:val="20"/>
          <w:szCs w:val="20"/>
        </w:rPr>
        <w:t>.</w:t>
      </w:r>
    </w:p>
    <w:p w14:paraId="485A0B4A" w14:textId="77777777" w:rsidR="00BE763A" w:rsidRPr="00135B44" w:rsidRDefault="00BE763A" w:rsidP="00BE763A">
      <w:pPr>
        <w:pStyle w:val="Tekstpodstawowy2"/>
        <w:spacing w:after="0" w:line="360" w:lineRule="auto"/>
        <w:jc w:val="both"/>
        <w:rPr>
          <w:rFonts w:ascii="Georgia" w:hAnsi="Georgia"/>
          <w:sz w:val="20"/>
          <w:szCs w:val="20"/>
        </w:rPr>
      </w:pPr>
      <w:r w:rsidRPr="00BF3274">
        <w:rPr>
          <w:rFonts w:ascii="Georgia" w:hAnsi="Georgia"/>
          <w:iCs/>
          <w:sz w:val="20"/>
          <w:szCs w:val="20"/>
        </w:rPr>
        <w:t xml:space="preserve">Wykonawca, który powołuje się na zasoby innych podmiotów, w celu wykazania braku istnienia wobec nich podstaw wykluczenia oraz spełniania, w zakresie, w jakim powołuje się na </w:t>
      </w:r>
      <w:r w:rsidRPr="00793740">
        <w:rPr>
          <w:rFonts w:ascii="Georgia" w:hAnsi="Georgia"/>
          <w:iCs/>
          <w:sz w:val="20"/>
          <w:szCs w:val="20"/>
        </w:rPr>
        <w:t xml:space="preserve">ich zasoby, warunki udziału </w:t>
      </w:r>
      <w:r>
        <w:rPr>
          <w:rFonts w:ascii="Georgia" w:hAnsi="Georgia"/>
          <w:iCs/>
          <w:sz w:val="20"/>
          <w:szCs w:val="20"/>
        </w:rPr>
        <w:br/>
      </w:r>
      <w:r w:rsidRPr="00793740">
        <w:rPr>
          <w:rFonts w:ascii="Georgia" w:hAnsi="Georgia"/>
          <w:iCs/>
          <w:sz w:val="20"/>
          <w:szCs w:val="20"/>
        </w:rPr>
        <w:t xml:space="preserve">w postępowaniu zamieszcza informacje o tych podmiotach w oświadczeniu, o którym mowa w </w:t>
      </w:r>
      <w:r w:rsidRPr="00135B44">
        <w:rPr>
          <w:rFonts w:ascii="Georgia" w:hAnsi="Georgia" w:cs="Arial"/>
          <w:sz w:val="20"/>
          <w:szCs w:val="20"/>
        </w:rPr>
        <w:t>Rozdziale VII pkt 2 SWZ</w:t>
      </w:r>
      <w:r w:rsidRPr="00135B44">
        <w:rPr>
          <w:rFonts w:ascii="Georgia" w:hAnsi="Georgia"/>
          <w:sz w:val="20"/>
          <w:szCs w:val="20"/>
        </w:rPr>
        <w:t>.</w:t>
      </w:r>
    </w:p>
    <w:p w14:paraId="6A0833F4" w14:textId="1700D0E4" w:rsidR="000B473C" w:rsidRPr="00123693" w:rsidRDefault="000B473C" w:rsidP="000B473C">
      <w:pPr>
        <w:pStyle w:val="Nagwek1"/>
        <w:shd w:val="clear" w:color="auto" w:fill="F2F2F2"/>
        <w:tabs>
          <w:tab w:val="left" w:pos="570"/>
        </w:tabs>
        <w:spacing w:before="0" w:after="0" w:line="360" w:lineRule="auto"/>
        <w:jc w:val="both"/>
        <w:rPr>
          <w:rStyle w:val="Domylnaczcionkaakapitu2"/>
          <w:rFonts w:ascii="Georgia" w:hAnsi="Georgia"/>
          <w:b/>
          <w:bCs w:val="0"/>
          <w:color w:val="000000"/>
          <w:sz w:val="20"/>
          <w:szCs w:val="20"/>
        </w:rPr>
      </w:pPr>
      <w:bookmarkStart w:id="30" w:name="_Toc128125529"/>
      <w:bookmarkEnd w:id="29"/>
      <w:r w:rsidRPr="00123693">
        <w:rPr>
          <w:rFonts w:ascii="Georgia" w:hAnsi="Georgia" w:cs="Georgia"/>
          <w:b/>
          <w:bCs w:val="0"/>
          <w:color w:val="000000"/>
          <w:sz w:val="20"/>
          <w:szCs w:val="20"/>
        </w:rPr>
        <w:t>X. Informacja dla Wykonawców wspólnie ubiegających się o udzielen</w:t>
      </w:r>
      <w:r>
        <w:rPr>
          <w:rFonts w:ascii="Georgia" w:hAnsi="Georgia" w:cs="Georgia"/>
          <w:b/>
          <w:bCs w:val="0"/>
          <w:color w:val="000000"/>
          <w:sz w:val="20"/>
          <w:szCs w:val="20"/>
        </w:rPr>
        <w:t>i</w:t>
      </w:r>
      <w:r w:rsidR="004A5206">
        <w:rPr>
          <w:rFonts w:ascii="Georgia" w:hAnsi="Georgia" w:cs="Georgia"/>
          <w:b/>
          <w:bCs w:val="0"/>
          <w:color w:val="000000"/>
          <w:sz w:val="20"/>
          <w:szCs w:val="20"/>
        </w:rPr>
        <w:t>e</w:t>
      </w:r>
      <w:r w:rsidRPr="00123693">
        <w:rPr>
          <w:rFonts w:ascii="Georgia" w:hAnsi="Georgia" w:cs="Georgia"/>
          <w:b/>
          <w:bCs w:val="0"/>
          <w:color w:val="000000"/>
          <w:sz w:val="20"/>
          <w:szCs w:val="20"/>
        </w:rPr>
        <w:t xml:space="preserve"> z</w:t>
      </w:r>
      <w:r>
        <w:rPr>
          <w:rFonts w:ascii="Georgia" w:hAnsi="Georgia" w:cs="Georgia"/>
          <w:b/>
          <w:bCs w:val="0"/>
          <w:color w:val="000000"/>
          <w:sz w:val="20"/>
          <w:szCs w:val="20"/>
        </w:rPr>
        <w:t>a</w:t>
      </w:r>
      <w:r w:rsidRPr="00123693">
        <w:rPr>
          <w:rFonts w:ascii="Georgia" w:hAnsi="Georgia" w:cs="Georgia"/>
          <w:b/>
          <w:bCs w:val="0"/>
          <w:color w:val="000000"/>
          <w:sz w:val="20"/>
          <w:szCs w:val="20"/>
        </w:rPr>
        <w:t>mówienia (spółki cywilne/konsorcja)</w:t>
      </w:r>
      <w:bookmarkEnd w:id="30"/>
    </w:p>
    <w:p w14:paraId="50C57A66" w14:textId="77777777" w:rsidR="00BE763A" w:rsidRPr="003D7E13" w:rsidRDefault="00BE763A" w:rsidP="00BE763A">
      <w:pPr>
        <w:pStyle w:val="Akapitzlist"/>
        <w:numPr>
          <w:ilvl w:val="0"/>
          <w:numId w:val="13"/>
        </w:numPr>
        <w:tabs>
          <w:tab w:val="clear" w:pos="1009"/>
          <w:tab w:val="num" w:pos="709"/>
        </w:tabs>
        <w:suppressAutoHyphens w:val="0"/>
        <w:spacing w:line="360" w:lineRule="auto"/>
        <w:ind w:left="0" w:firstLine="0"/>
        <w:contextualSpacing/>
        <w:jc w:val="both"/>
        <w:textAlignment w:val="auto"/>
        <w:rPr>
          <w:rFonts w:ascii="Georgia" w:hAnsi="Georgia" w:cs="Arial"/>
          <w:sz w:val="20"/>
          <w:szCs w:val="20"/>
        </w:rPr>
      </w:pPr>
      <w:bookmarkStart w:id="31" w:name="_Hlk115343415"/>
      <w:r w:rsidRPr="00B6213D">
        <w:rPr>
          <w:rFonts w:ascii="Georgia" w:hAnsi="Georgia" w:cs="Arial"/>
          <w:sz w:val="20"/>
          <w:szCs w:val="20"/>
        </w:rPr>
        <w:t xml:space="preserve">Wykonawcy mogą wspólnie ubiegać się o udzielenie zamówienia. W takim przypadku Wykonawcy ustanawiają pełnomocnika do reprezentowania ich w postępowaniu albo do reprezentowania </w:t>
      </w:r>
      <w:r>
        <w:rPr>
          <w:rFonts w:ascii="Georgia" w:hAnsi="Georgia" w:cs="Arial"/>
          <w:sz w:val="20"/>
          <w:szCs w:val="20"/>
        </w:rPr>
        <w:t xml:space="preserve">w postępowaniu </w:t>
      </w:r>
      <w:r>
        <w:rPr>
          <w:rFonts w:ascii="Georgia" w:hAnsi="Georgia" w:cs="Arial"/>
          <w:sz w:val="20"/>
          <w:szCs w:val="20"/>
        </w:rPr>
        <w:br/>
      </w:r>
      <w:r w:rsidRPr="00B6213D">
        <w:rPr>
          <w:rFonts w:ascii="Georgia" w:hAnsi="Georgia" w:cs="Arial"/>
          <w:sz w:val="20"/>
          <w:szCs w:val="20"/>
        </w:rPr>
        <w:t>i zawarcia umowy w sprawie zamówienia publicznego. Pełnomocnictwo</w:t>
      </w:r>
      <w:r w:rsidRPr="00B6213D">
        <w:rPr>
          <w:rFonts w:ascii="Georgia" w:hAnsi="Georgia" w:cs="Arial"/>
          <w:b/>
          <w:sz w:val="20"/>
          <w:szCs w:val="20"/>
        </w:rPr>
        <w:t xml:space="preserve"> </w:t>
      </w:r>
      <w:r w:rsidRPr="00B6213D">
        <w:rPr>
          <w:rFonts w:ascii="Georgia" w:hAnsi="Georgia" w:cs="Arial"/>
          <w:sz w:val="20"/>
          <w:szCs w:val="20"/>
        </w:rPr>
        <w:t xml:space="preserve">winno być załączone do oferty. </w:t>
      </w:r>
    </w:p>
    <w:p w14:paraId="42F5762B" w14:textId="2F3905F9" w:rsidR="00BE763A" w:rsidRPr="001D4280" w:rsidRDefault="00BE763A" w:rsidP="00BE763A">
      <w:pPr>
        <w:pStyle w:val="Akapitzlist"/>
        <w:numPr>
          <w:ilvl w:val="0"/>
          <w:numId w:val="13"/>
        </w:numPr>
        <w:tabs>
          <w:tab w:val="clear" w:pos="1009"/>
          <w:tab w:val="num" w:pos="709"/>
        </w:tabs>
        <w:suppressAutoHyphens w:val="0"/>
        <w:spacing w:line="360" w:lineRule="auto"/>
        <w:ind w:left="0" w:firstLine="0"/>
        <w:contextualSpacing/>
        <w:jc w:val="both"/>
        <w:textAlignment w:val="auto"/>
        <w:rPr>
          <w:rFonts w:ascii="Georgia" w:hAnsi="Georgia" w:cs="Arial"/>
          <w:sz w:val="20"/>
          <w:szCs w:val="20"/>
        </w:rPr>
      </w:pPr>
      <w:r w:rsidRPr="004026D8">
        <w:rPr>
          <w:rFonts w:ascii="Georgia" w:eastAsia="Calibri" w:hAnsi="Georgia" w:cs="Arial"/>
          <w:color w:val="000000"/>
          <w:kern w:val="0"/>
          <w:sz w:val="20"/>
          <w:szCs w:val="20"/>
          <w:lang w:eastAsia="en-US"/>
        </w:rPr>
        <w:t xml:space="preserve">W odniesieniu do wymagań postawionych przez Zamawiającego, każdy z Wykonawców ubiegających się wspólnie o zamówienie, oddzielnie musi udokumentować, że nie podlega wykluczeniu z </w:t>
      </w:r>
      <w:r>
        <w:rPr>
          <w:rFonts w:ascii="Georgia" w:eastAsia="Calibri" w:hAnsi="Georgia" w:cs="Arial"/>
          <w:color w:val="000000"/>
          <w:kern w:val="0"/>
          <w:sz w:val="20"/>
          <w:szCs w:val="20"/>
          <w:lang w:eastAsia="en-US"/>
        </w:rPr>
        <w:t>p</w:t>
      </w:r>
      <w:r w:rsidRPr="004026D8">
        <w:rPr>
          <w:rFonts w:ascii="Georgia" w:eastAsia="Calibri" w:hAnsi="Georgia" w:cs="Arial"/>
          <w:color w:val="000000"/>
          <w:kern w:val="0"/>
          <w:sz w:val="20"/>
          <w:szCs w:val="20"/>
          <w:lang w:eastAsia="en-US"/>
        </w:rPr>
        <w:t xml:space="preserve">ostępowania na podstawie </w:t>
      </w:r>
      <w:r w:rsidRPr="004026D8">
        <w:rPr>
          <w:rFonts w:ascii="Georgia" w:eastAsia="Calibri" w:hAnsi="Georgia" w:cs="Arial"/>
          <w:color w:val="000000"/>
          <w:kern w:val="0"/>
          <w:sz w:val="20"/>
          <w:szCs w:val="20"/>
          <w:lang w:eastAsia="en-US"/>
        </w:rPr>
        <w:lastRenderedPageBreak/>
        <w:t xml:space="preserve">art. 108 ust. 1 </w:t>
      </w:r>
      <w:r w:rsidRPr="006E015E">
        <w:rPr>
          <w:rFonts w:ascii="Georgia" w:hAnsi="Georgia" w:cs="Verdana"/>
          <w:sz w:val="20"/>
          <w:szCs w:val="20"/>
        </w:rPr>
        <w:t>ustawy Pzp</w:t>
      </w:r>
      <w:r w:rsidRPr="008974BE">
        <w:rPr>
          <w:rFonts w:ascii="Georgia" w:eastAsia="Calibri" w:hAnsi="Georgia" w:cs="Arial"/>
          <w:color w:val="000000"/>
          <w:kern w:val="0"/>
          <w:sz w:val="20"/>
          <w:szCs w:val="20"/>
          <w:lang w:eastAsia="en-US"/>
        </w:rPr>
        <w:t xml:space="preserve">. </w:t>
      </w:r>
      <w:r w:rsidRPr="008974BE">
        <w:rPr>
          <w:rFonts w:ascii="Georgia" w:hAnsi="Georgia" w:cs="Verdana"/>
          <w:sz w:val="20"/>
          <w:szCs w:val="20"/>
        </w:rPr>
        <w:t xml:space="preserve">oraz </w:t>
      </w:r>
      <w:r w:rsidRPr="008974BE">
        <w:rPr>
          <w:rFonts w:ascii="Georgia" w:hAnsi="Georgia" w:cs="Arial"/>
          <w:sz w:val="20"/>
          <w:szCs w:val="20"/>
        </w:rPr>
        <w:t>art. 7</w:t>
      </w:r>
      <w:r w:rsidR="006255EA">
        <w:rPr>
          <w:rFonts w:ascii="Georgia" w:hAnsi="Georgia" w:cs="Arial"/>
          <w:sz w:val="20"/>
          <w:szCs w:val="20"/>
        </w:rPr>
        <w:t xml:space="preserve"> ust </w:t>
      </w:r>
      <w:r w:rsidRPr="008974BE">
        <w:rPr>
          <w:rFonts w:ascii="Georgia" w:hAnsi="Georgia" w:cs="Arial"/>
          <w:sz w:val="20"/>
          <w:szCs w:val="20"/>
        </w:rPr>
        <w:t xml:space="preserve"> 1. Ustawy z dnia 13 kwietnia 2022r. o szczególnych rozwiązaniach </w:t>
      </w:r>
      <w:r w:rsidR="001214A2">
        <w:rPr>
          <w:rFonts w:ascii="Georgia" w:hAnsi="Georgia" w:cs="Arial"/>
          <w:sz w:val="20"/>
          <w:szCs w:val="20"/>
        </w:rPr>
        <w:br/>
      </w:r>
      <w:r w:rsidRPr="008974BE">
        <w:rPr>
          <w:rFonts w:ascii="Georgia" w:hAnsi="Georgia" w:cs="Arial"/>
          <w:sz w:val="20"/>
          <w:szCs w:val="20"/>
        </w:rPr>
        <w:t>w zakresie przeciwdziałania wspieraniu agresji na Ukrainę oraz służących ochronie bezpieczeństwa narodowego</w:t>
      </w:r>
      <w:r>
        <w:rPr>
          <w:rFonts w:ascii="Georgia" w:hAnsi="Georgia" w:cs="Arial"/>
          <w:sz w:val="20"/>
          <w:szCs w:val="20"/>
        </w:rPr>
        <w:t>.</w:t>
      </w:r>
    </w:p>
    <w:p w14:paraId="5DC324AA" w14:textId="77777777" w:rsidR="00BE763A" w:rsidRPr="00274480" w:rsidRDefault="00BE763A" w:rsidP="00BE763A">
      <w:pPr>
        <w:pStyle w:val="Akapitzlist"/>
        <w:numPr>
          <w:ilvl w:val="0"/>
          <w:numId w:val="13"/>
        </w:numPr>
        <w:tabs>
          <w:tab w:val="clear" w:pos="1009"/>
          <w:tab w:val="num" w:pos="709"/>
        </w:tabs>
        <w:suppressAutoHyphens w:val="0"/>
        <w:spacing w:line="360" w:lineRule="auto"/>
        <w:ind w:left="0" w:firstLine="0"/>
        <w:contextualSpacing/>
        <w:jc w:val="both"/>
        <w:textAlignment w:val="auto"/>
        <w:rPr>
          <w:rFonts w:ascii="Georgia" w:hAnsi="Georgia" w:cs="Arial"/>
          <w:sz w:val="20"/>
          <w:szCs w:val="20"/>
        </w:rPr>
      </w:pPr>
      <w:r w:rsidRPr="00B6213D">
        <w:rPr>
          <w:rFonts w:ascii="Georgia" w:hAnsi="Georgia" w:cs="Arial"/>
          <w:sz w:val="20"/>
          <w:szCs w:val="20"/>
        </w:rPr>
        <w:t xml:space="preserve">W przypadku Wykonawców wspólnie ubiegających się o udzielenie zamówienia, oświadczenia, o których mowa w </w:t>
      </w:r>
      <w:r w:rsidRPr="00E43FAD">
        <w:rPr>
          <w:rFonts w:ascii="Georgia" w:hAnsi="Georgia" w:cs="Arial"/>
          <w:sz w:val="20"/>
          <w:szCs w:val="20"/>
        </w:rPr>
        <w:t xml:space="preserve">Rozdziale VII </w:t>
      </w:r>
      <w:r>
        <w:rPr>
          <w:rFonts w:ascii="Georgia" w:hAnsi="Georgia" w:cs="Arial"/>
          <w:sz w:val="20"/>
          <w:szCs w:val="20"/>
        </w:rPr>
        <w:t xml:space="preserve">pkt 2 </w:t>
      </w:r>
      <w:r w:rsidRPr="00E43FAD">
        <w:rPr>
          <w:rFonts w:ascii="Georgia" w:hAnsi="Georgia" w:cs="Arial"/>
          <w:sz w:val="20"/>
          <w:szCs w:val="20"/>
        </w:rPr>
        <w:t>SWZ,</w:t>
      </w:r>
      <w:r w:rsidRPr="00FF3320">
        <w:rPr>
          <w:rFonts w:ascii="Georgia" w:hAnsi="Georgia" w:cs="Arial"/>
          <w:sz w:val="20"/>
          <w:szCs w:val="20"/>
        </w:rPr>
        <w:t xml:space="preserve"> składa</w:t>
      </w:r>
      <w:r w:rsidRPr="00B6213D">
        <w:rPr>
          <w:rFonts w:ascii="Georgia" w:hAnsi="Georgia" w:cs="Arial"/>
          <w:sz w:val="20"/>
          <w:szCs w:val="20"/>
        </w:rPr>
        <w:t xml:space="preserve"> każdy z wykonawców</w:t>
      </w:r>
      <w:r>
        <w:rPr>
          <w:rFonts w:ascii="Georgia" w:hAnsi="Georgia" w:cs="Arial"/>
          <w:sz w:val="20"/>
          <w:szCs w:val="20"/>
        </w:rPr>
        <w:t xml:space="preserve"> wspólnie ubiegający się o zamówienie</w:t>
      </w:r>
      <w:r w:rsidRPr="00B6213D">
        <w:rPr>
          <w:rFonts w:ascii="Georgia" w:hAnsi="Georgia" w:cs="Arial"/>
          <w:sz w:val="20"/>
          <w:szCs w:val="20"/>
        </w:rPr>
        <w:t xml:space="preserve">. Oświadczenia te potwierdzają brak podstaw wykluczenia oraz spełnianie warunków udziału </w:t>
      </w:r>
      <w:r>
        <w:rPr>
          <w:rFonts w:ascii="Georgia" w:hAnsi="Georgia" w:cs="Arial"/>
          <w:sz w:val="20"/>
          <w:szCs w:val="20"/>
        </w:rPr>
        <w:t xml:space="preserve">w postępowaniu </w:t>
      </w:r>
      <w:r w:rsidRPr="00B6213D">
        <w:rPr>
          <w:rFonts w:ascii="Georgia" w:hAnsi="Georgia" w:cs="Arial"/>
          <w:sz w:val="20"/>
          <w:szCs w:val="20"/>
        </w:rPr>
        <w:t xml:space="preserve">w zakresie, w jakim każdy z wykonawców wykazuje spełnianie warunków udziału w </w:t>
      </w:r>
      <w:r w:rsidRPr="00274480">
        <w:rPr>
          <w:rFonts w:ascii="Georgia" w:hAnsi="Georgia" w:cs="Arial"/>
          <w:sz w:val="20"/>
          <w:szCs w:val="20"/>
        </w:rPr>
        <w:t>postępowaniu.</w:t>
      </w:r>
    </w:p>
    <w:p w14:paraId="22626DD1" w14:textId="77777777" w:rsidR="00BE763A" w:rsidRPr="00DB3288" w:rsidRDefault="00BE763A" w:rsidP="00BE763A">
      <w:pPr>
        <w:pStyle w:val="Akapitzlist"/>
        <w:numPr>
          <w:ilvl w:val="0"/>
          <w:numId w:val="13"/>
        </w:numPr>
        <w:tabs>
          <w:tab w:val="clear" w:pos="1009"/>
          <w:tab w:val="num" w:pos="709"/>
        </w:tabs>
        <w:suppressAutoHyphens w:val="0"/>
        <w:spacing w:line="360" w:lineRule="auto"/>
        <w:ind w:left="0" w:firstLine="0"/>
        <w:contextualSpacing/>
        <w:jc w:val="both"/>
        <w:textAlignment w:val="auto"/>
        <w:rPr>
          <w:rFonts w:ascii="Georgia" w:hAnsi="Georgia" w:cs="Arial"/>
          <w:sz w:val="20"/>
          <w:szCs w:val="20"/>
        </w:rPr>
      </w:pPr>
      <w:r w:rsidRPr="00DB3288">
        <w:rPr>
          <w:rFonts w:ascii="Georgia" w:hAnsi="Georgia" w:cs="Verdana"/>
          <w:sz w:val="20"/>
          <w:szCs w:val="20"/>
        </w:rPr>
        <w:t>W przypadku, gdy spełnienie warunku opisanego:</w:t>
      </w:r>
    </w:p>
    <w:p w14:paraId="351BBF85" w14:textId="1CA372DF" w:rsidR="00BE763A" w:rsidRPr="00DB3288" w:rsidRDefault="00BE763A" w:rsidP="00BE763A">
      <w:pPr>
        <w:pStyle w:val="Tekstpodstawowy2"/>
        <w:spacing w:after="0" w:line="360" w:lineRule="auto"/>
        <w:jc w:val="both"/>
        <w:rPr>
          <w:rFonts w:ascii="Georgia" w:hAnsi="Georgia" w:cs="Verdana"/>
          <w:b/>
          <w:sz w:val="20"/>
          <w:szCs w:val="20"/>
        </w:rPr>
      </w:pPr>
      <w:r>
        <w:rPr>
          <w:rFonts w:ascii="Georgia" w:hAnsi="Georgia" w:cs="Verdana"/>
          <w:sz w:val="20"/>
          <w:szCs w:val="20"/>
        </w:rPr>
        <w:t xml:space="preserve">4.1. </w:t>
      </w:r>
      <w:r w:rsidRPr="00DB3288">
        <w:rPr>
          <w:rFonts w:ascii="Georgia" w:hAnsi="Georgia" w:cs="Verdana"/>
          <w:sz w:val="20"/>
          <w:szCs w:val="20"/>
        </w:rPr>
        <w:t xml:space="preserve">w </w:t>
      </w:r>
      <w:r>
        <w:rPr>
          <w:rFonts w:ascii="Georgia" w:hAnsi="Georgia" w:cs="Verdana"/>
          <w:sz w:val="20"/>
          <w:szCs w:val="20"/>
        </w:rPr>
        <w:t>Rozdziale V SWZ</w:t>
      </w:r>
      <w:r w:rsidRPr="00DB3288">
        <w:rPr>
          <w:rFonts w:ascii="Georgia" w:hAnsi="Georgia" w:cs="Verdana"/>
          <w:sz w:val="20"/>
          <w:szCs w:val="20"/>
        </w:rPr>
        <w:t xml:space="preserve"> wykazuje co najmniej jeden z wykonawców wspólnie ubiegających się o udzielenie zamówienia</w:t>
      </w:r>
      <w:r>
        <w:rPr>
          <w:rFonts w:ascii="Georgia" w:hAnsi="Georgia" w:cs="Verdana"/>
          <w:sz w:val="20"/>
          <w:szCs w:val="20"/>
        </w:rPr>
        <w:t>,</w:t>
      </w:r>
    </w:p>
    <w:p w14:paraId="048F2DEF" w14:textId="78299E5B" w:rsidR="00BE763A" w:rsidRPr="00DB3288" w:rsidRDefault="00BE763A" w:rsidP="00BE763A">
      <w:pPr>
        <w:pStyle w:val="Tekstpodstawowy2"/>
        <w:spacing w:after="0" w:line="360" w:lineRule="auto"/>
        <w:rPr>
          <w:rFonts w:ascii="Georgia" w:hAnsi="Georgia" w:cs="Verdana"/>
          <w:b/>
          <w:sz w:val="20"/>
          <w:szCs w:val="20"/>
        </w:rPr>
      </w:pPr>
      <w:r>
        <w:rPr>
          <w:rFonts w:ascii="Georgia" w:hAnsi="Georgia" w:cs="Verdana"/>
          <w:sz w:val="20"/>
          <w:szCs w:val="20"/>
        </w:rPr>
        <w:t xml:space="preserve">4.2. </w:t>
      </w:r>
      <w:r w:rsidRPr="00DB3288">
        <w:rPr>
          <w:rFonts w:ascii="Georgia" w:hAnsi="Georgia" w:cs="Verdana"/>
          <w:sz w:val="20"/>
          <w:szCs w:val="20"/>
        </w:rPr>
        <w:t xml:space="preserve">w </w:t>
      </w:r>
      <w:r>
        <w:rPr>
          <w:rFonts w:ascii="Georgia" w:hAnsi="Georgia" w:cs="Verdana"/>
          <w:sz w:val="20"/>
          <w:szCs w:val="20"/>
        </w:rPr>
        <w:t>Rozdziale V SWZ</w:t>
      </w:r>
      <w:r w:rsidRPr="00DB3288">
        <w:rPr>
          <w:rFonts w:ascii="Georgia" w:hAnsi="Georgia" w:cs="Verdana"/>
          <w:sz w:val="20"/>
          <w:szCs w:val="20"/>
        </w:rPr>
        <w:t xml:space="preserve"> wykonawcy wykazują poprzez poleganie na zdolnościach tych z wykonawców, którzy wykonają roboty budowlane lub usługi, do realizacji których te zdolności są wymagane.</w:t>
      </w:r>
    </w:p>
    <w:p w14:paraId="03E1CA6C" w14:textId="77777777" w:rsidR="00BE763A" w:rsidRPr="00DB3288" w:rsidRDefault="00BE763A">
      <w:pPr>
        <w:pStyle w:val="Tekstpodstawowy2"/>
        <w:numPr>
          <w:ilvl w:val="0"/>
          <w:numId w:val="33"/>
        </w:numPr>
        <w:suppressAutoHyphens w:val="0"/>
        <w:spacing w:after="0" w:line="360" w:lineRule="auto"/>
        <w:ind w:left="426"/>
        <w:jc w:val="both"/>
        <w:textAlignment w:val="auto"/>
        <w:rPr>
          <w:rFonts w:ascii="Georgia" w:hAnsi="Georgia" w:cs="Verdana"/>
          <w:b/>
          <w:sz w:val="20"/>
          <w:szCs w:val="20"/>
        </w:rPr>
      </w:pPr>
      <w:r w:rsidRPr="00DB3288">
        <w:rPr>
          <w:rFonts w:ascii="Georgia" w:hAnsi="Georgia" w:cs="Verdana"/>
          <w:sz w:val="20"/>
          <w:szCs w:val="20"/>
        </w:rPr>
        <w:t>wykonawcy wspólnie ubiegający się o udzielenie zamówienia oświadczają, które dostawy wykonają poszczególni wykonawcy.</w:t>
      </w:r>
    </w:p>
    <w:bookmarkEnd w:id="31"/>
    <w:p w14:paraId="4E966386" w14:textId="77777777" w:rsidR="000B473C" w:rsidRPr="00123693" w:rsidRDefault="000B473C" w:rsidP="000B473C">
      <w:pPr>
        <w:pStyle w:val="Akapitzlist1"/>
        <w:widowControl w:val="0"/>
        <w:tabs>
          <w:tab w:val="left" w:pos="360"/>
          <w:tab w:val="left" w:pos="426"/>
        </w:tabs>
        <w:spacing w:line="360" w:lineRule="auto"/>
        <w:ind w:left="0"/>
        <w:jc w:val="both"/>
        <w:rPr>
          <w:rFonts w:ascii="Georgia" w:hAnsi="Georgia"/>
          <w:color w:val="000000"/>
          <w:sz w:val="20"/>
          <w:szCs w:val="20"/>
        </w:rPr>
      </w:pPr>
    </w:p>
    <w:p w14:paraId="7A74EBCF" w14:textId="77777777" w:rsidR="000B473C" w:rsidRPr="00BD2719" w:rsidRDefault="000B473C" w:rsidP="000B473C">
      <w:pPr>
        <w:pStyle w:val="Nagwek1"/>
        <w:shd w:val="clear" w:color="auto" w:fill="F2F2F2"/>
        <w:tabs>
          <w:tab w:val="left" w:pos="570"/>
        </w:tabs>
        <w:spacing w:before="0" w:after="0" w:line="360" w:lineRule="auto"/>
        <w:jc w:val="both"/>
        <w:rPr>
          <w:rFonts w:ascii="Georgia" w:hAnsi="Georgia"/>
          <w:b/>
          <w:bCs w:val="0"/>
          <w:color w:val="000000"/>
          <w:sz w:val="20"/>
          <w:szCs w:val="20"/>
        </w:rPr>
      </w:pPr>
      <w:bookmarkStart w:id="32" w:name="_Toc128125530"/>
      <w:r w:rsidRPr="00123693">
        <w:rPr>
          <w:rFonts w:ascii="Georgia" w:hAnsi="Georgia" w:cs="Georgia"/>
          <w:b/>
          <w:bCs w:val="0"/>
          <w:color w:val="000000"/>
          <w:sz w:val="20"/>
          <w:szCs w:val="20"/>
        </w:rPr>
        <w:t>X</w:t>
      </w:r>
      <w:r>
        <w:rPr>
          <w:rFonts w:ascii="Georgia" w:hAnsi="Georgia" w:cs="Georgia"/>
          <w:b/>
          <w:bCs w:val="0"/>
          <w:color w:val="000000"/>
          <w:sz w:val="20"/>
          <w:szCs w:val="20"/>
        </w:rPr>
        <w:t>I</w:t>
      </w:r>
      <w:r w:rsidRPr="00123693">
        <w:rPr>
          <w:rFonts w:ascii="Georgia" w:hAnsi="Georgia" w:cs="Georgia"/>
          <w:b/>
          <w:bCs w:val="0"/>
          <w:color w:val="000000"/>
          <w:sz w:val="20"/>
          <w:szCs w:val="20"/>
        </w:rPr>
        <w:t xml:space="preserve">. </w:t>
      </w:r>
      <w:bookmarkStart w:id="33" w:name="_Toc266275246"/>
      <w:r w:rsidRPr="00123693">
        <w:rPr>
          <w:rFonts w:ascii="Georgia" w:hAnsi="Georgia" w:cs="Georgia"/>
          <w:b/>
          <w:bCs w:val="0"/>
          <w:color w:val="000000"/>
          <w:sz w:val="20"/>
          <w:szCs w:val="20"/>
        </w:rPr>
        <w:t>Informacja o sposobie porozumiewania się Zamawiającego z wykonawcami oraz przekazywania oświadczeń i dokumentów, a także wskazanie osób uprawnionych do porozumiewania się z Wykonawcami</w:t>
      </w:r>
      <w:bookmarkEnd w:id="32"/>
      <w:bookmarkEnd w:id="33"/>
    </w:p>
    <w:p w14:paraId="7287661F" w14:textId="77777777" w:rsidR="000B473C" w:rsidRPr="00FF3320" w:rsidRDefault="000B473C" w:rsidP="000B473C">
      <w:pPr>
        <w:pStyle w:val="Normalny3"/>
        <w:numPr>
          <w:ilvl w:val="0"/>
          <w:numId w:val="19"/>
        </w:numPr>
        <w:spacing w:line="320" w:lineRule="auto"/>
        <w:ind w:left="0" w:firstLine="0"/>
        <w:jc w:val="both"/>
        <w:rPr>
          <w:rFonts w:ascii="Georgia" w:eastAsia="Calibri" w:hAnsi="Georgia" w:cs="Calibri"/>
          <w:sz w:val="20"/>
          <w:szCs w:val="20"/>
        </w:rPr>
      </w:pPr>
      <w:r w:rsidRPr="00FF3320">
        <w:rPr>
          <w:rFonts w:ascii="Georgia" w:eastAsia="Calibri" w:hAnsi="Georgia" w:cs="Calibri"/>
          <w:sz w:val="20"/>
          <w:szCs w:val="20"/>
        </w:rPr>
        <w:t xml:space="preserve">Osobą uprawnioną do kontaktu z Wykonawcami jest: </w:t>
      </w:r>
    </w:p>
    <w:p w14:paraId="4F65B244" w14:textId="0E38B975" w:rsidR="000B473C" w:rsidRPr="001B61C8" w:rsidRDefault="009B7899" w:rsidP="000B473C">
      <w:pPr>
        <w:pStyle w:val="Akapitzlist"/>
        <w:numPr>
          <w:ilvl w:val="1"/>
          <w:numId w:val="19"/>
        </w:numPr>
        <w:tabs>
          <w:tab w:val="left" w:pos="426"/>
          <w:tab w:val="num" w:pos="1080"/>
        </w:tabs>
        <w:suppressAutoHyphens w:val="0"/>
        <w:autoSpaceDE w:val="0"/>
        <w:autoSpaceDN w:val="0"/>
        <w:adjustRightInd w:val="0"/>
        <w:spacing w:line="360" w:lineRule="auto"/>
        <w:ind w:left="0" w:firstLine="0"/>
        <w:jc w:val="both"/>
        <w:textAlignment w:val="auto"/>
        <w:rPr>
          <w:rFonts w:ascii="Georgia" w:hAnsi="Georgia"/>
          <w:b/>
          <w:kern w:val="0"/>
          <w:sz w:val="20"/>
          <w:szCs w:val="20"/>
          <w:lang w:eastAsia="pl-PL"/>
        </w:rPr>
      </w:pPr>
      <w:r>
        <w:rPr>
          <w:rFonts w:ascii="Georgia" w:hAnsi="Georgia"/>
          <w:sz w:val="20"/>
          <w:szCs w:val="20"/>
        </w:rPr>
        <w:t>Joanna Dąbrowska</w:t>
      </w:r>
      <w:r w:rsidR="000B473C" w:rsidRPr="001B61C8">
        <w:rPr>
          <w:rFonts w:ascii="Georgia" w:hAnsi="Georgia"/>
          <w:sz w:val="20"/>
          <w:szCs w:val="20"/>
        </w:rPr>
        <w:t xml:space="preserve"> - w zakresie formalnym,</w:t>
      </w:r>
      <w:bookmarkStart w:id="34" w:name="_Hlk532981701"/>
    </w:p>
    <w:p w14:paraId="0B74B00D" w14:textId="2DCD2E06" w:rsidR="000B473C" w:rsidRPr="00D91220" w:rsidRDefault="009B7899" w:rsidP="000B473C">
      <w:pPr>
        <w:pStyle w:val="Akapitzlist"/>
        <w:numPr>
          <w:ilvl w:val="1"/>
          <w:numId w:val="19"/>
        </w:numPr>
        <w:tabs>
          <w:tab w:val="left" w:pos="426"/>
          <w:tab w:val="num" w:pos="1080"/>
        </w:tabs>
        <w:suppressAutoHyphens w:val="0"/>
        <w:autoSpaceDE w:val="0"/>
        <w:autoSpaceDN w:val="0"/>
        <w:adjustRightInd w:val="0"/>
        <w:spacing w:line="360" w:lineRule="auto"/>
        <w:ind w:left="0" w:firstLine="0"/>
        <w:jc w:val="both"/>
        <w:textAlignment w:val="auto"/>
        <w:rPr>
          <w:rStyle w:val="Domylnaczcionkaakapitu1"/>
          <w:rFonts w:ascii="Georgia" w:hAnsi="Georgia"/>
          <w:b/>
          <w:kern w:val="0"/>
          <w:sz w:val="20"/>
          <w:szCs w:val="20"/>
          <w:lang w:eastAsia="pl-PL"/>
        </w:rPr>
      </w:pPr>
      <w:r>
        <w:rPr>
          <w:rStyle w:val="Domylnaczcionkaakapitu1"/>
          <w:rFonts w:ascii="Georgia" w:hAnsi="Georgia"/>
          <w:bCs/>
          <w:sz w:val="20"/>
          <w:szCs w:val="20"/>
        </w:rPr>
        <w:t>Sabina Potempa</w:t>
      </w:r>
      <w:r w:rsidR="000B473C" w:rsidRPr="00D75DA1">
        <w:rPr>
          <w:rStyle w:val="Domylnaczcionkaakapitu1"/>
          <w:rFonts w:ascii="Georgia" w:hAnsi="Georgia"/>
          <w:bCs/>
          <w:sz w:val="20"/>
          <w:szCs w:val="20"/>
        </w:rPr>
        <w:t xml:space="preserve"> </w:t>
      </w:r>
      <w:r w:rsidR="000B473C" w:rsidRPr="00D75DA1">
        <w:rPr>
          <w:rStyle w:val="Domylnaczcionkaakapitu1"/>
          <w:rFonts w:ascii="Georgia" w:hAnsi="Georgia"/>
          <w:bCs/>
          <w:color w:val="000000"/>
          <w:sz w:val="20"/>
          <w:szCs w:val="20"/>
        </w:rPr>
        <w:t>-</w:t>
      </w:r>
      <w:r w:rsidR="000B473C" w:rsidRPr="00FF3320">
        <w:rPr>
          <w:rStyle w:val="Domylnaczcionkaakapitu1"/>
          <w:rFonts w:ascii="Georgia" w:hAnsi="Georgia"/>
          <w:color w:val="000000"/>
          <w:sz w:val="20"/>
          <w:szCs w:val="20"/>
        </w:rPr>
        <w:t xml:space="preserve"> w zakresie </w:t>
      </w:r>
      <w:bookmarkEnd w:id="34"/>
      <w:r w:rsidR="000B473C">
        <w:rPr>
          <w:rStyle w:val="Domylnaczcionkaakapitu1"/>
          <w:rFonts w:ascii="Georgia" w:hAnsi="Georgia"/>
          <w:color w:val="000000"/>
          <w:sz w:val="20"/>
          <w:szCs w:val="20"/>
        </w:rPr>
        <w:t>merytorycznym</w:t>
      </w:r>
      <w:r w:rsidR="000B473C" w:rsidRPr="00FF3320">
        <w:rPr>
          <w:rStyle w:val="Domylnaczcionkaakapitu1"/>
          <w:rFonts w:ascii="Georgia" w:hAnsi="Georgia"/>
          <w:color w:val="000000"/>
          <w:sz w:val="20"/>
          <w:szCs w:val="20"/>
        </w:rPr>
        <w:t>.</w:t>
      </w:r>
    </w:p>
    <w:p w14:paraId="169291EE" w14:textId="77777777" w:rsidR="000B473C" w:rsidRPr="00D91220" w:rsidRDefault="000B473C" w:rsidP="000B473C">
      <w:pPr>
        <w:pStyle w:val="Normalny3"/>
        <w:numPr>
          <w:ilvl w:val="0"/>
          <w:numId w:val="19"/>
        </w:numPr>
        <w:tabs>
          <w:tab w:val="left" w:pos="426"/>
        </w:tabs>
        <w:spacing w:line="320" w:lineRule="auto"/>
        <w:ind w:left="0" w:firstLine="0"/>
        <w:jc w:val="both"/>
        <w:rPr>
          <w:rStyle w:val="Hipercze"/>
          <w:rFonts w:ascii="Georgia" w:eastAsia="Calibri" w:hAnsi="Georgia" w:cs="Calibri"/>
          <w:color w:val="auto"/>
          <w:sz w:val="20"/>
          <w:szCs w:val="20"/>
          <w:u w:val="none"/>
        </w:rPr>
      </w:pPr>
      <w:r w:rsidRPr="00DE5A44">
        <w:rPr>
          <w:rFonts w:ascii="Georgia" w:eastAsia="Calibri" w:hAnsi="Georgia" w:cs="Calibri"/>
          <w:sz w:val="20"/>
          <w:szCs w:val="20"/>
        </w:rPr>
        <w:t xml:space="preserve">Postępowanie prowadzone jest w języku polskim w formie elektronicznej za pośrednictwem </w:t>
      </w:r>
      <w:hyperlink r:id="rId13">
        <w:r w:rsidRPr="00DE5A44">
          <w:rPr>
            <w:rFonts w:ascii="Georgia" w:eastAsia="Calibri" w:hAnsi="Georgia" w:cs="Calibri"/>
            <w:color w:val="1155CC"/>
            <w:sz w:val="20"/>
            <w:szCs w:val="20"/>
            <w:u w:val="single"/>
          </w:rPr>
          <w:t>platformazakupowa.pl</w:t>
        </w:r>
      </w:hyperlink>
      <w:r w:rsidRPr="00DE5A44">
        <w:rPr>
          <w:rFonts w:ascii="Georgia" w:eastAsia="Calibri" w:hAnsi="Georgia" w:cs="Calibri"/>
          <w:sz w:val="20"/>
          <w:szCs w:val="20"/>
        </w:rPr>
        <w:t xml:space="preserve"> pod adresem: </w:t>
      </w:r>
      <w:hyperlink r:id="rId14" w:history="1">
        <w:r w:rsidRPr="00DE5A44">
          <w:rPr>
            <w:rStyle w:val="Hipercze"/>
            <w:rFonts w:ascii="Georgia" w:hAnsi="Georgia" w:cs="Georgia"/>
            <w:sz w:val="20"/>
            <w:szCs w:val="20"/>
          </w:rPr>
          <w:t>www.platformazakupowa.pl/pn/zzozwadowice</w:t>
        </w:r>
      </w:hyperlink>
    </w:p>
    <w:p w14:paraId="0FF51B93" w14:textId="77777777" w:rsidR="000B473C" w:rsidRPr="00987112" w:rsidRDefault="000B473C" w:rsidP="000B473C">
      <w:pPr>
        <w:pStyle w:val="Normalny3"/>
        <w:numPr>
          <w:ilvl w:val="0"/>
          <w:numId w:val="19"/>
        </w:numPr>
        <w:tabs>
          <w:tab w:val="left" w:pos="426"/>
        </w:tabs>
        <w:spacing w:line="320" w:lineRule="auto"/>
        <w:ind w:left="0" w:firstLine="0"/>
        <w:jc w:val="both"/>
        <w:rPr>
          <w:rFonts w:ascii="Georgia" w:eastAsia="Calibri" w:hAnsi="Georgia" w:cs="Calibri"/>
          <w:sz w:val="20"/>
          <w:szCs w:val="20"/>
        </w:rPr>
      </w:pPr>
      <w:r w:rsidRPr="00987112">
        <w:rPr>
          <w:rFonts w:ascii="Georgia" w:eastAsia="Calibri" w:hAnsi="Georgia" w:cs="Calibri"/>
          <w:sz w:val="20"/>
          <w:szCs w:val="20"/>
        </w:rPr>
        <w:t xml:space="preserve">W celu skrócenia czasu udzielenia odpowiedzi na pytania preferuje się, aby komunikacja między zamawiającym a wykonawcami, w tym wszelkie oświadczenia, wnioski, zawiadomienia oraz informacje, przekazywane są w formie elektronicznej za pośrednictwem </w:t>
      </w:r>
      <w:hyperlink r:id="rId15">
        <w:r w:rsidRPr="00987112">
          <w:rPr>
            <w:rFonts w:ascii="Georgia" w:eastAsia="Calibri" w:hAnsi="Georgia" w:cs="Calibri"/>
            <w:color w:val="1155CC"/>
            <w:sz w:val="20"/>
            <w:szCs w:val="20"/>
            <w:u w:val="single"/>
          </w:rPr>
          <w:t>platformazakupowa.pl</w:t>
        </w:r>
      </w:hyperlink>
      <w:r w:rsidRPr="00987112">
        <w:rPr>
          <w:rFonts w:ascii="Georgia" w:eastAsia="Calibri" w:hAnsi="Georgia" w:cs="Calibri"/>
          <w:sz w:val="20"/>
          <w:szCs w:val="20"/>
        </w:rPr>
        <w:t xml:space="preserve"> i formularza „Wyślij wiadomość do zamawiającego”. </w:t>
      </w:r>
    </w:p>
    <w:p w14:paraId="492F8E26" w14:textId="1B779966" w:rsidR="000B473C" w:rsidRPr="00987112" w:rsidRDefault="000B473C" w:rsidP="000B473C">
      <w:pPr>
        <w:pStyle w:val="Normalny3"/>
        <w:numPr>
          <w:ilvl w:val="0"/>
          <w:numId w:val="19"/>
        </w:numPr>
        <w:tabs>
          <w:tab w:val="left" w:pos="426"/>
        </w:tabs>
        <w:spacing w:line="320" w:lineRule="auto"/>
        <w:ind w:left="0" w:firstLine="0"/>
        <w:jc w:val="both"/>
        <w:rPr>
          <w:rFonts w:ascii="Georgia" w:eastAsia="Calibri" w:hAnsi="Georgia" w:cs="Calibri"/>
          <w:sz w:val="20"/>
          <w:szCs w:val="20"/>
        </w:rPr>
      </w:pPr>
      <w:r w:rsidRPr="00987112">
        <w:rPr>
          <w:rFonts w:ascii="Georgia" w:eastAsia="Calibri" w:hAnsi="Georgia" w:cs="Calibri"/>
          <w:sz w:val="20"/>
          <w:szCs w:val="20"/>
        </w:rPr>
        <w:t xml:space="preserve">Za datę przekazania (wpływu) oświadczeń, wniosków, zawiadomień oraz informacji przyjmuje się datę ich przesłania za pośrednictwem </w:t>
      </w:r>
      <w:hyperlink r:id="rId16">
        <w:r w:rsidRPr="00987112">
          <w:rPr>
            <w:rFonts w:ascii="Georgia" w:eastAsia="Calibri" w:hAnsi="Georgia" w:cs="Calibri"/>
            <w:color w:val="1155CC"/>
            <w:sz w:val="20"/>
            <w:szCs w:val="20"/>
            <w:u w:val="single"/>
          </w:rPr>
          <w:t>platformazakupowa.pl</w:t>
        </w:r>
      </w:hyperlink>
      <w:r w:rsidRPr="00987112">
        <w:rPr>
          <w:rFonts w:ascii="Georgia" w:eastAsia="Calibri" w:hAnsi="Georgia" w:cs="Calibri"/>
          <w:sz w:val="20"/>
          <w:szCs w:val="20"/>
        </w:rPr>
        <w:t xml:space="preserve"> poprzez kliknięcie przycisku „Wyślij wiadomość do zamawiającego” po których pojawi się komunikat, że wiadomość została wysłana do zamawiającego.</w:t>
      </w:r>
    </w:p>
    <w:p w14:paraId="406D270A" w14:textId="77777777" w:rsidR="000B473C" w:rsidRPr="00987112" w:rsidRDefault="000B473C" w:rsidP="000B473C">
      <w:pPr>
        <w:pStyle w:val="Normalny3"/>
        <w:numPr>
          <w:ilvl w:val="0"/>
          <w:numId w:val="19"/>
        </w:numPr>
        <w:tabs>
          <w:tab w:val="left" w:pos="426"/>
        </w:tabs>
        <w:spacing w:line="320" w:lineRule="auto"/>
        <w:ind w:left="0" w:firstLine="0"/>
        <w:jc w:val="both"/>
        <w:rPr>
          <w:rFonts w:ascii="Georgia" w:eastAsia="Calibri" w:hAnsi="Georgia" w:cs="Calibri"/>
          <w:sz w:val="20"/>
          <w:szCs w:val="20"/>
        </w:rPr>
      </w:pPr>
      <w:r w:rsidRPr="00987112">
        <w:rPr>
          <w:rFonts w:ascii="Georgia" w:eastAsia="Calibri" w:hAnsi="Georgia" w:cs="Calibri"/>
          <w:sz w:val="20"/>
          <w:szCs w:val="20"/>
        </w:rPr>
        <w:t xml:space="preserve">Zamawiający będzie przekazywał wykonawcom informacje w formie elektronicznej za pośrednictwem </w:t>
      </w:r>
      <w:hyperlink r:id="rId17">
        <w:r w:rsidRPr="00987112">
          <w:rPr>
            <w:rFonts w:ascii="Georgia" w:eastAsia="Calibri" w:hAnsi="Georgia" w:cs="Calibri"/>
            <w:color w:val="1155CC"/>
            <w:sz w:val="20"/>
            <w:szCs w:val="20"/>
            <w:u w:val="single"/>
          </w:rPr>
          <w:t>platformazakupowa.pl</w:t>
        </w:r>
      </w:hyperlink>
      <w:r w:rsidRPr="00987112">
        <w:rPr>
          <w:rFonts w:ascii="Georgia" w:eastAsia="Calibri" w:hAnsi="Georgia" w:cs="Calibri"/>
          <w:sz w:val="20"/>
          <w:szCs w:val="20"/>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18">
        <w:r w:rsidRPr="00987112">
          <w:rPr>
            <w:rFonts w:ascii="Georgia" w:eastAsia="Calibri" w:hAnsi="Georgia" w:cs="Calibri"/>
            <w:color w:val="1155CC"/>
            <w:sz w:val="20"/>
            <w:szCs w:val="20"/>
            <w:u w:val="single"/>
          </w:rPr>
          <w:t>platformazakupowa.pl</w:t>
        </w:r>
      </w:hyperlink>
      <w:r w:rsidRPr="00987112">
        <w:rPr>
          <w:rFonts w:ascii="Georgia" w:eastAsia="Calibri" w:hAnsi="Georgia" w:cs="Calibri"/>
          <w:sz w:val="20"/>
          <w:szCs w:val="20"/>
        </w:rPr>
        <w:t xml:space="preserve"> do konkretnego wykonawcy.</w:t>
      </w:r>
    </w:p>
    <w:p w14:paraId="367F7F4D" w14:textId="77777777" w:rsidR="000B473C" w:rsidRPr="00987112" w:rsidRDefault="000B473C" w:rsidP="000B473C">
      <w:pPr>
        <w:pStyle w:val="Normalny3"/>
        <w:numPr>
          <w:ilvl w:val="0"/>
          <w:numId w:val="19"/>
        </w:numPr>
        <w:tabs>
          <w:tab w:val="left" w:pos="426"/>
        </w:tabs>
        <w:spacing w:line="320" w:lineRule="auto"/>
        <w:ind w:left="0" w:firstLine="0"/>
        <w:jc w:val="both"/>
        <w:rPr>
          <w:rFonts w:ascii="Georgia" w:eastAsia="Calibri" w:hAnsi="Georgia" w:cs="Calibri"/>
          <w:sz w:val="20"/>
          <w:szCs w:val="20"/>
        </w:rPr>
      </w:pPr>
      <w:r w:rsidRPr="00987112">
        <w:rPr>
          <w:rFonts w:ascii="Georgia" w:eastAsia="Calibri" w:hAnsi="Georgia" w:cs="Calibri"/>
          <w:sz w:val="20"/>
          <w:szCs w:val="20"/>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5443908D" w14:textId="39A6F90D" w:rsidR="000B473C" w:rsidRPr="00987112" w:rsidRDefault="000B473C" w:rsidP="000B473C">
      <w:pPr>
        <w:pStyle w:val="Normalny3"/>
        <w:numPr>
          <w:ilvl w:val="0"/>
          <w:numId w:val="19"/>
        </w:numPr>
        <w:tabs>
          <w:tab w:val="left" w:pos="426"/>
        </w:tabs>
        <w:spacing w:line="320" w:lineRule="auto"/>
        <w:ind w:left="0" w:firstLine="0"/>
        <w:jc w:val="both"/>
        <w:rPr>
          <w:rFonts w:ascii="Georgia" w:eastAsia="Calibri" w:hAnsi="Georgia" w:cs="Calibri"/>
          <w:sz w:val="20"/>
          <w:szCs w:val="20"/>
        </w:rPr>
      </w:pPr>
      <w:r w:rsidRPr="00987112">
        <w:rPr>
          <w:rFonts w:ascii="Georgia" w:eastAsia="Calibri" w:hAnsi="Georgia" w:cs="Calibri"/>
          <w:sz w:val="20"/>
          <w:szCs w:val="20"/>
        </w:rPr>
        <w:t xml:space="preserve">Zamawiający, zgodnie z Rozporządzeniem </w:t>
      </w:r>
      <w:r w:rsidRPr="00987112">
        <w:rPr>
          <w:rFonts w:ascii="Georgia" w:eastAsia="Roboto" w:hAnsi="Georgia" w:cs="Roboto"/>
          <w:color w:val="202124"/>
          <w:sz w:val="20"/>
          <w:szCs w:val="20"/>
          <w:shd w:val="clear" w:color="auto" w:fill="F8F9FA"/>
        </w:rPr>
        <w:t xml:space="preserve">Prezesa Rady Ministrów z dnia 30 grudnia 2020r. w sprawie sposobu sporządzania i przekazywania informacji oraz wymagań technicznych dla dokumentów elektronicznych oraz środków komunikacji elektronicznej w postępowaniu o udzielenie zamówienia publicznego lub konkursie </w:t>
      </w:r>
      <w:r w:rsidR="001214A2">
        <w:rPr>
          <w:rFonts w:ascii="Georgia" w:eastAsia="Roboto" w:hAnsi="Georgia" w:cs="Roboto"/>
          <w:color w:val="202124"/>
          <w:sz w:val="20"/>
          <w:szCs w:val="20"/>
          <w:shd w:val="clear" w:color="auto" w:fill="F8F9FA"/>
        </w:rPr>
        <w:br/>
      </w:r>
      <w:r w:rsidRPr="00987112">
        <w:rPr>
          <w:rFonts w:ascii="Georgia" w:eastAsia="Roboto" w:hAnsi="Georgia" w:cs="Roboto"/>
          <w:color w:val="202124"/>
          <w:sz w:val="20"/>
          <w:szCs w:val="20"/>
          <w:shd w:val="clear" w:color="auto" w:fill="F8F9FA"/>
        </w:rPr>
        <w:t>(Dz. U. z 2020r. poz. 2452)</w:t>
      </w:r>
      <w:r w:rsidRPr="00987112">
        <w:rPr>
          <w:rFonts w:ascii="Georgia" w:eastAsia="Calibri" w:hAnsi="Georgia" w:cs="Calibri"/>
          <w:sz w:val="20"/>
          <w:szCs w:val="20"/>
        </w:rPr>
        <w:t xml:space="preserve">, określa niezbędne wymagania sprzętowo - aplikacyjne umożliwiające pracę na </w:t>
      </w:r>
      <w:hyperlink r:id="rId19">
        <w:r w:rsidRPr="00987112">
          <w:rPr>
            <w:rFonts w:ascii="Georgia" w:eastAsia="Calibri" w:hAnsi="Georgia" w:cs="Calibri"/>
            <w:color w:val="1155CC"/>
            <w:sz w:val="20"/>
            <w:szCs w:val="20"/>
            <w:u w:val="single"/>
          </w:rPr>
          <w:t>platformazakupowa.pl</w:t>
        </w:r>
      </w:hyperlink>
      <w:r w:rsidRPr="00987112">
        <w:rPr>
          <w:rFonts w:ascii="Georgia" w:eastAsia="Calibri" w:hAnsi="Georgia" w:cs="Calibri"/>
          <w:sz w:val="20"/>
          <w:szCs w:val="20"/>
        </w:rPr>
        <w:t>, tj.:</w:t>
      </w:r>
    </w:p>
    <w:p w14:paraId="3F0D5A6C" w14:textId="77777777" w:rsidR="000B473C" w:rsidRPr="00987112" w:rsidRDefault="000B473C" w:rsidP="000B473C">
      <w:pPr>
        <w:pStyle w:val="Normalny1"/>
        <w:widowControl/>
        <w:numPr>
          <w:ilvl w:val="1"/>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stały dostęp do sieci Internet o gwarantowanej przepustowości nie mniejszej niż 512 kb/s,</w:t>
      </w:r>
    </w:p>
    <w:p w14:paraId="7E52BBF8" w14:textId="77777777" w:rsidR="000B473C" w:rsidRPr="00987112" w:rsidRDefault="000B473C" w:rsidP="000B473C">
      <w:pPr>
        <w:pStyle w:val="Normalny1"/>
        <w:widowControl/>
        <w:numPr>
          <w:ilvl w:val="1"/>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komputer klasy PC lub MAC o następującej konfiguracji: pamięć min. 2 GB Ram, procesor Intel IV 2 GHZ lub jego nowsza wersja, jeden z systemów operacyjnych - MS Windows 7, Mac Os x 10 4, Linux, lub ich nowsze wersje,</w:t>
      </w:r>
    </w:p>
    <w:p w14:paraId="47021806" w14:textId="77777777" w:rsidR="000B473C" w:rsidRPr="00987112" w:rsidRDefault="000B473C" w:rsidP="000B473C">
      <w:pPr>
        <w:pStyle w:val="Normalny1"/>
        <w:widowControl/>
        <w:numPr>
          <w:ilvl w:val="1"/>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zainstalowana dowolna przeglądarka internetowa, w przypadku Internet Explorer minimalnie wersja 10 0.,</w:t>
      </w:r>
    </w:p>
    <w:p w14:paraId="36606CA1" w14:textId="77777777" w:rsidR="000B473C" w:rsidRPr="00987112" w:rsidRDefault="000B473C" w:rsidP="000B473C">
      <w:pPr>
        <w:pStyle w:val="Normalny1"/>
        <w:widowControl/>
        <w:numPr>
          <w:ilvl w:val="1"/>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lastRenderedPageBreak/>
        <w:t>włączona obsługa JavaScript,</w:t>
      </w:r>
    </w:p>
    <w:p w14:paraId="2C343D26" w14:textId="77777777" w:rsidR="000B473C" w:rsidRPr="00987112" w:rsidRDefault="000B473C" w:rsidP="000B473C">
      <w:pPr>
        <w:pStyle w:val="Normalny1"/>
        <w:widowControl/>
        <w:numPr>
          <w:ilvl w:val="1"/>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zainstalowany program Adobe Acrobat Reader lub inny obsługujący format plików .pdf,</w:t>
      </w:r>
    </w:p>
    <w:p w14:paraId="6B1A9A6B" w14:textId="77777777" w:rsidR="000B473C" w:rsidRPr="00987112" w:rsidRDefault="000B473C" w:rsidP="000B473C">
      <w:pPr>
        <w:pStyle w:val="Normalny1"/>
        <w:widowControl/>
        <w:numPr>
          <w:ilvl w:val="1"/>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Platformazakupowa.pl działa według standardu przyjętego w komunikacji sieciowej - kodowanie UTF8,</w:t>
      </w:r>
    </w:p>
    <w:p w14:paraId="76A2DCE0" w14:textId="77777777" w:rsidR="000B473C" w:rsidRPr="00987112" w:rsidRDefault="000B473C" w:rsidP="000B473C">
      <w:pPr>
        <w:pStyle w:val="Normalny1"/>
        <w:widowControl/>
        <w:numPr>
          <w:ilvl w:val="1"/>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Oznaczenie czasu odbioru danych przez platformę zakupową stanowi datę oraz dokładny czas (hh:mm:ss) generowany wg. czasu lokalnego serwera synchronizowanego z zegarem Głównego Urzędu Miar.</w:t>
      </w:r>
    </w:p>
    <w:p w14:paraId="61006DB1" w14:textId="77777777" w:rsidR="000B473C" w:rsidRPr="00987112" w:rsidRDefault="000B473C" w:rsidP="000B473C">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Wykonawca, przystępując do niniejszego postępowania o udzielenie zamówienia publicznego:</w:t>
      </w:r>
    </w:p>
    <w:p w14:paraId="687D03ED" w14:textId="77777777" w:rsidR="000B473C" w:rsidRPr="00987112" w:rsidRDefault="000B473C" w:rsidP="000B473C">
      <w:pPr>
        <w:pStyle w:val="Normalny1"/>
        <w:widowControl/>
        <w:numPr>
          <w:ilvl w:val="1"/>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akceptuje warunki korzystania z </w:t>
      </w:r>
      <w:hyperlink r:id="rId20">
        <w:r w:rsidRPr="00987112">
          <w:rPr>
            <w:rFonts w:eastAsia="Calibri" w:cs="Calibri"/>
            <w:color w:val="1155CC"/>
            <w:sz w:val="20"/>
            <w:szCs w:val="20"/>
            <w:u w:val="single"/>
          </w:rPr>
          <w:t>platformazakupowa.pl</w:t>
        </w:r>
      </w:hyperlink>
      <w:r w:rsidRPr="00987112">
        <w:rPr>
          <w:rFonts w:eastAsia="Calibri" w:cs="Calibri"/>
          <w:sz w:val="20"/>
          <w:szCs w:val="20"/>
        </w:rPr>
        <w:t xml:space="preserve"> określone w Regulaminie zamieszczonym na stronie internetowej </w:t>
      </w:r>
      <w:hyperlink r:id="rId21">
        <w:r w:rsidRPr="00987112">
          <w:rPr>
            <w:rFonts w:eastAsia="Calibri" w:cs="Calibri"/>
            <w:sz w:val="20"/>
            <w:szCs w:val="20"/>
          </w:rPr>
          <w:t>pod linkiem</w:t>
        </w:r>
      </w:hyperlink>
      <w:r w:rsidRPr="00987112">
        <w:rPr>
          <w:rFonts w:eastAsia="Calibri" w:cs="Calibri"/>
          <w:sz w:val="20"/>
          <w:szCs w:val="20"/>
        </w:rPr>
        <w:t xml:space="preserve">  w zakładce „Regulamin" oraz uznaje go za wiążący,</w:t>
      </w:r>
    </w:p>
    <w:p w14:paraId="1F0C9921" w14:textId="77777777" w:rsidR="000B473C" w:rsidRPr="00987112" w:rsidRDefault="000B473C" w:rsidP="000B473C">
      <w:pPr>
        <w:pStyle w:val="Normalny1"/>
        <w:widowControl/>
        <w:numPr>
          <w:ilvl w:val="1"/>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zapoznał i stosuje się do Instrukcji składania ofert/wniosków dostępnej </w:t>
      </w:r>
      <w:hyperlink r:id="rId22">
        <w:r w:rsidRPr="00987112">
          <w:rPr>
            <w:rFonts w:eastAsia="Calibri" w:cs="Calibri"/>
            <w:color w:val="1155CC"/>
            <w:sz w:val="20"/>
            <w:szCs w:val="20"/>
            <w:u w:val="single"/>
          </w:rPr>
          <w:t>pod linkiem</w:t>
        </w:r>
      </w:hyperlink>
      <w:r w:rsidRPr="00987112">
        <w:rPr>
          <w:rFonts w:eastAsia="Calibri" w:cs="Calibri"/>
          <w:sz w:val="20"/>
          <w:szCs w:val="20"/>
        </w:rPr>
        <w:t xml:space="preserve">. </w:t>
      </w:r>
    </w:p>
    <w:p w14:paraId="415B4E65" w14:textId="1F76013F" w:rsidR="000B473C" w:rsidRPr="00D91220" w:rsidRDefault="000B473C" w:rsidP="000B473C">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b/>
          <w:sz w:val="20"/>
          <w:szCs w:val="20"/>
        </w:rPr>
        <w:t xml:space="preserve">Zamawiający nie ponosi odpowiedzialności za złożenie oferty w sposób niezgodny </w:t>
      </w:r>
      <w:r w:rsidR="005F6262">
        <w:rPr>
          <w:rFonts w:eastAsia="Calibri" w:cs="Calibri"/>
          <w:b/>
          <w:sz w:val="20"/>
          <w:szCs w:val="20"/>
        </w:rPr>
        <w:br/>
      </w:r>
      <w:r w:rsidRPr="00987112">
        <w:rPr>
          <w:rFonts w:eastAsia="Calibri" w:cs="Calibri"/>
          <w:b/>
          <w:sz w:val="20"/>
          <w:szCs w:val="20"/>
        </w:rPr>
        <w:t xml:space="preserve">z Instrukcją korzystania z </w:t>
      </w:r>
      <w:hyperlink r:id="rId23">
        <w:r w:rsidRPr="00987112">
          <w:rPr>
            <w:rFonts w:eastAsia="Calibri" w:cs="Calibri"/>
            <w:b/>
            <w:color w:val="1155CC"/>
            <w:sz w:val="20"/>
            <w:szCs w:val="20"/>
            <w:u w:val="single"/>
          </w:rPr>
          <w:t>platformazakupowa.pl</w:t>
        </w:r>
      </w:hyperlink>
      <w:r w:rsidRPr="00987112">
        <w:rPr>
          <w:rFonts w:eastAsia="Calibri" w:cs="Calibri"/>
          <w:sz w:val="20"/>
          <w:szCs w:val="20"/>
        </w:rPr>
        <w:t>,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w:t>
      </w:r>
      <w:r w:rsidRPr="00D91220">
        <w:rPr>
          <w:rFonts w:eastAsia="Calibri" w:cs="Calibri"/>
          <w:sz w:val="20"/>
          <w:szCs w:val="20"/>
        </w:rPr>
        <w:t xml:space="preserve"> obowiązek narzucony w art. 221 Ustawy Prawo Zamówień Publicznych.</w:t>
      </w:r>
    </w:p>
    <w:p w14:paraId="66DB5680" w14:textId="0D1A7FA4" w:rsidR="000B473C" w:rsidRPr="00B36FE1" w:rsidRDefault="000B473C" w:rsidP="00B36FE1">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D91220">
        <w:rPr>
          <w:rFonts w:eastAsia="Calibri" w:cs="Calibri"/>
          <w:sz w:val="20"/>
          <w:szCs w:val="20"/>
        </w:rPr>
        <w:t xml:space="preserve">Zamawiający informuje, że instrukcje korzystania z </w:t>
      </w:r>
      <w:hyperlink r:id="rId24">
        <w:r w:rsidRPr="00D91220">
          <w:rPr>
            <w:rFonts w:eastAsia="Calibri" w:cs="Calibri"/>
            <w:color w:val="1155CC"/>
            <w:sz w:val="20"/>
            <w:szCs w:val="20"/>
            <w:u w:val="single"/>
          </w:rPr>
          <w:t>platformazakupowa.pl</w:t>
        </w:r>
      </w:hyperlink>
      <w:r w:rsidRPr="00D91220">
        <w:rPr>
          <w:rFonts w:eastAsia="Calibri" w:cs="Calibri"/>
          <w:sz w:val="20"/>
          <w:szCs w:val="20"/>
        </w:rPr>
        <w:t xml:space="preserve"> dotyczące w szczególności logowania, składania wniosków o wyjaśnienie treści SWZ, składania ofert oraz innych czynności podejmowanych </w:t>
      </w:r>
      <w:r w:rsidR="005F6262">
        <w:rPr>
          <w:rFonts w:eastAsia="Calibri" w:cs="Calibri"/>
          <w:sz w:val="20"/>
          <w:szCs w:val="20"/>
        </w:rPr>
        <w:br/>
      </w:r>
      <w:r w:rsidRPr="00D91220">
        <w:rPr>
          <w:rFonts w:eastAsia="Calibri" w:cs="Calibri"/>
          <w:sz w:val="20"/>
          <w:szCs w:val="20"/>
        </w:rPr>
        <w:t xml:space="preserve">w niniejszym </w:t>
      </w:r>
      <w:r w:rsidRPr="00E43FAD">
        <w:rPr>
          <w:rFonts w:eastAsia="Calibri" w:cs="Calibri"/>
          <w:sz w:val="20"/>
          <w:szCs w:val="20"/>
        </w:rPr>
        <w:t xml:space="preserve">postępowaniu przy użyciu </w:t>
      </w:r>
      <w:hyperlink r:id="rId25">
        <w:r w:rsidRPr="00E43FAD">
          <w:rPr>
            <w:rFonts w:eastAsia="Calibri" w:cs="Calibri"/>
            <w:color w:val="1155CC"/>
            <w:sz w:val="20"/>
            <w:szCs w:val="20"/>
            <w:u w:val="single"/>
          </w:rPr>
          <w:t>platformazakupowa.pl</w:t>
        </w:r>
      </w:hyperlink>
      <w:r w:rsidRPr="00E43FAD">
        <w:rPr>
          <w:rFonts w:eastAsia="Calibri" w:cs="Calibri"/>
          <w:sz w:val="20"/>
          <w:szCs w:val="20"/>
        </w:rPr>
        <w:t xml:space="preserve"> znajdują się w zakładce „Instrukcje dla Wykonawców" </w:t>
      </w:r>
      <w:r w:rsidRPr="00B36FE1">
        <w:rPr>
          <w:rFonts w:eastAsia="Calibri" w:cs="Calibri"/>
          <w:sz w:val="20"/>
          <w:szCs w:val="20"/>
        </w:rPr>
        <w:t xml:space="preserve">na stronie internetowej pod adresem: </w:t>
      </w:r>
      <w:hyperlink r:id="rId26">
        <w:r w:rsidRPr="00B36FE1">
          <w:rPr>
            <w:rFonts w:eastAsia="Calibri" w:cs="Calibri"/>
            <w:color w:val="1155CC"/>
            <w:sz w:val="20"/>
            <w:szCs w:val="20"/>
            <w:u w:val="single"/>
          </w:rPr>
          <w:t>https://platformazakupowa.pl/strona/45-instrukcje</w:t>
        </w:r>
      </w:hyperlink>
    </w:p>
    <w:p w14:paraId="0792563A" w14:textId="77777777" w:rsidR="000B473C" w:rsidRPr="00B36FE1" w:rsidRDefault="000B473C" w:rsidP="00B36FE1">
      <w:pPr>
        <w:pStyle w:val="Akapitzlist4"/>
        <w:spacing w:line="360" w:lineRule="auto"/>
        <w:ind w:left="0"/>
        <w:rPr>
          <w:rFonts w:ascii="Georgia" w:eastAsia="Calibri" w:hAnsi="Georgia"/>
          <w:sz w:val="20"/>
          <w:szCs w:val="20"/>
        </w:rPr>
      </w:pPr>
      <w:bookmarkStart w:id="35" w:name="_wp2umuqo1p7z" w:colFirst="0" w:colLast="0"/>
      <w:bookmarkEnd w:id="35"/>
      <w:r w:rsidRPr="00B36FE1">
        <w:rPr>
          <w:rFonts w:ascii="Georgia" w:eastAsia="Calibri" w:hAnsi="Georgia"/>
          <w:sz w:val="20"/>
          <w:szCs w:val="20"/>
        </w:rPr>
        <w:t xml:space="preserve">Zalecenia: </w:t>
      </w:r>
    </w:p>
    <w:p w14:paraId="1402ADDD" w14:textId="1E354469" w:rsidR="000B473C" w:rsidRPr="00987112" w:rsidRDefault="000B473C" w:rsidP="00B36FE1">
      <w:pPr>
        <w:pStyle w:val="Normalny1"/>
        <w:spacing w:line="360" w:lineRule="auto"/>
        <w:jc w:val="both"/>
        <w:rPr>
          <w:rFonts w:eastAsia="Calibri" w:cs="Calibri"/>
          <w:sz w:val="20"/>
          <w:szCs w:val="20"/>
        </w:rPr>
      </w:pPr>
      <w:r w:rsidRPr="00B36FE1">
        <w:rPr>
          <w:rFonts w:eastAsia="Calibri" w:cs="Calibri"/>
          <w:b/>
          <w:sz w:val="20"/>
          <w:szCs w:val="20"/>
        </w:rPr>
        <w:t>Formaty plików wykorzystywanych przez wykonawców powinny być zgodne z</w:t>
      </w:r>
      <w:r w:rsidRPr="00B36FE1">
        <w:rPr>
          <w:rFonts w:eastAsia="Calibri" w:cs="Calibri"/>
          <w:sz w:val="20"/>
          <w:szCs w:val="20"/>
        </w:rPr>
        <w:t xml:space="preserve"> “OBWIESZCZENIEM PREZESA RADY MINISTRÓW z dnia 9 listopada 2017 r. w sprawie ogłoszenia jednolitego tekstu rozporządzenia Rady Ministrów w sprawie Krajowych</w:t>
      </w:r>
      <w:r w:rsidRPr="00E43FAD">
        <w:rPr>
          <w:rFonts w:eastAsia="Calibri" w:cs="Calibri"/>
          <w:sz w:val="20"/>
          <w:szCs w:val="20"/>
        </w:rPr>
        <w:t xml:space="preserve"> Ram</w:t>
      </w:r>
      <w:r w:rsidRPr="00D91220">
        <w:rPr>
          <w:rFonts w:eastAsia="Calibri" w:cs="Calibri"/>
          <w:sz w:val="20"/>
          <w:szCs w:val="20"/>
        </w:rPr>
        <w:t xml:space="preserve"> Interoperacyjności, minimalnych wymagań dla rejestrów publicznych</w:t>
      </w:r>
      <w:r w:rsidR="005F6262">
        <w:rPr>
          <w:rFonts w:eastAsia="Calibri" w:cs="Calibri"/>
          <w:sz w:val="20"/>
          <w:szCs w:val="20"/>
        </w:rPr>
        <w:br/>
      </w:r>
      <w:r w:rsidRPr="00D91220">
        <w:rPr>
          <w:rFonts w:eastAsia="Calibri" w:cs="Calibri"/>
          <w:sz w:val="20"/>
          <w:szCs w:val="20"/>
        </w:rPr>
        <w:t xml:space="preserve">i </w:t>
      </w:r>
      <w:r w:rsidRPr="00987112">
        <w:rPr>
          <w:rFonts w:eastAsia="Calibri" w:cs="Calibri"/>
          <w:sz w:val="20"/>
          <w:szCs w:val="20"/>
        </w:rPr>
        <w:t>wymiany informacji w postaci elektronicznej oraz minimalnych wymagań dla systemów teleinformatycznych”.</w:t>
      </w:r>
    </w:p>
    <w:p w14:paraId="45D4B301" w14:textId="77777777" w:rsidR="000B473C" w:rsidRPr="00987112" w:rsidRDefault="000B473C" w:rsidP="000B473C">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Zamawiający rekomenduje wykorzystanie formatów: .pdf .doc .xls .jpg (.jpeg) </w:t>
      </w:r>
      <w:r w:rsidRPr="00987112">
        <w:rPr>
          <w:rFonts w:eastAsia="Calibri" w:cs="Calibri"/>
          <w:b/>
          <w:sz w:val="20"/>
          <w:szCs w:val="20"/>
        </w:rPr>
        <w:t>ze szczególnym wskazaniem na .pdf</w:t>
      </w:r>
    </w:p>
    <w:p w14:paraId="0BE3FE4A" w14:textId="77777777" w:rsidR="000B473C" w:rsidRPr="00987112" w:rsidRDefault="000B473C" w:rsidP="000B473C">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W celu ewentualnej kompresji danych Zamawiający rekomenduje wykorzystanie jednego z formatów:</w:t>
      </w:r>
    </w:p>
    <w:p w14:paraId="449F16F4" w14:textId="77777777" w:rsidR="000B473C" w:rsidRPr="00987112" w:rsidRDefault="000B473C" w:rsidP="000B473C">
      <w:pPr>
        <w:pStyle w:val="Normalny1"/>
        <w:widowControl/>
        <w:numPr>
          <w:ilvl w:val="1"/>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.zip </w:t>
      </w:r>
    </w:p>
    <w:p w14:paraId="26405FB7" w14:textId="77777777" w:rsidR="000B473C" w:rsidRPr="00987112" w:rsidRDefault="000B473C" w:rsidP="000B473C">
      <w:pPr>
        <w:pStyle w:val="Normalny1"/>
        <w:widowControl/>
        <w:numPr>
          <w:ilvl w:val="1"/>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.7Z</w:t>
      </w:r>
    </w:p>
    <w:p w14:paraId="0EA4B77D" w14:textId="77777777" w:rsidR="000B473C" w:rsidRPr="00987112" w:rsidRDefault="000B473C" w:rsidP="000B473C">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Wśród formatów powszechnych a </w:t>
      </w:r>
      <w:r w:rsidRPr="00987112">
        <w:rPr>
          <w:rFonts w:eastAsia="Calibri" w:cs="Calibri"/>
          <w:b/>
          <w:sz w:val="20"/>
          <w:szCs w:val="20"/>
        </w:rPr>
        <w:t>NIE występujących</w:t>
      </w:r>
      <w:r w:rsidRPr="00987112">
        <w:rPr>
          <w:rFonts w:eastAsia="Calibri" w:cs="Calibri"/>
          <w:sz w:val="20"/>
          <w:szCs w:val="20"/>
        </w:rPr>
        <w:t xml:space="preserve"> w rozporządzeniu występują: .rar .gif .bmp .numbers .pages. </w:t>
      </w:r>
      <w:r w:rsidRPr="00987112">
        <w:rPr>
          <w:rFonts w:eastAsia="Calibri" w:cs="Calibri"/>
          <w:b/>
          <w:sz w:val="20"/>
          <w:szCs w:val="20"/>
        </w:rPr>
        <w:t>Dokumenty złożone w takich plikach zostaną uznane za złożone nieskutecznie.</w:t>
      </w:r>
    </w:p>
    <w:p w14:paraId="601FFF3D" w14:textId="77777777" w:rsidR="000B473C" w:rsidRPr="00987112" w:rsidRDefault="000B473C" w:rsidP="000B473C">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Zamawiający zwraca uwagę na ograniczenia wielkości plików podpisywanych profilem zaufanym, który wynosi max 10MB, oraz na ograniczenie wielkości plików podpisywanych w aplikacji eDoApp służącej do składania podpisu osobistego, który wynosi max 5MB.</w:t>
      </w:r>
    </w:p>
    <w:p w14:paraId="468FB647" w14:textId="76B0FD22" w:rsidR="000B473C" w:rsidRPr="00987112" w:rsidRDefault="000B473C" w:rsidP="000B473C">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Ze względu na niskie ryzyko naruszenia integralności pliku oraz łatwiejszą weryfikację podpisu, zamawiający zaleca, w miarę możliwości, przekonwertowanie plików składających się na ofertę na format .pdf </w:t>
      </w:r>
      <w:r w:rsidR="005F6262">
        <w:rPr>
          <w:rFonts w:eastAsia="Calibri" w:cs="Calibri"/>
          <w:sz w:val="20"/>
          <w:szCs w:val="20"/>
        </w:rPr>
        <w:br/>
      </w:r>
      <w:r w:rsidRPr="00987112">
        <w:rPr>
          <w:rFonts w:eastAsia="Calibri" w:cs="Calibri"/>
          <w:sz w:val="20"/>
          <w:szCs w:val="20"/>
        </w:rPr>
        <w:t xml:space="preserve">i opatrzenie ich podpisem kwalifikowanym PAdES. </w:t>
      </w:r>
    </w:p>
    <w:p w14:paraId="1250A9F2" w14:textId="77777777" w:rsidR="000B473C" w:rsidRPr="00987112" w:rsidRDefault="000B473C" w:rsidP="000B473C">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Pliki w innych formatach niż PDF zaleca się opatrzyć zewnętrznym podpisem XAdES. Wykonawca powinien pamiętać, aby plik z podpisem przekazywać łącznie z dokumentem podpisywanym.</w:t>
      </w:r>
    </w:p>
    <w:p w14:paraId="3B946ED3" w14:textId="77777777" w:rsidR="000B473C" w:rsidRPr="00987112" w:rsidRDefault="000B473C" w:rsidP="000B473C">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486C5A30" w14:textId="77777777" w:rsidR="000B473C" w:rsidRPr="00987112" w:rsidRDefault="000B473C" w:rsidP="000B473C">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Zamawiający zaleca, aby Wykonawca z odpowiednim wyprzedzeniem przetestował możliwość prawidłowego wykorzystania wybranej metody podpisania plików oferty.</w:t>
      </w:r>
    </w:p>
    <w:p w14:paraId="7FCCAC7D" w14:textId="77777777" w:rsidR="000B473C" w:rsidRPr="00987112" w:rsidRDefault="000B473C" w:rsidP="000B473C">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lastRenderedPageBreak/>
        <w:t>Zaleca się, aby komunikacja z wykonawcami odbywała się tylko na Platformie za pośrednictwem formularza “Wyślij wiadomość do zamawiającego”, nie za pośrednictwem adresu email.</w:t>
      </w:r>
    </w:p>
    <w:p w14:paraId="6A023B6E" w14:textId="77777777" w:rsidR="000B473C" w:rsidRPr="00987112" w:rsidRDefault="000B473C" w:rsidP="000B473C">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Osobą składającą ofertę powinna być osoba kontaktowa podawana w dokumentacji.</w:t>
      </w:r>
    </w:p>
    <w:p w14:paraId="72AEED42" w14:textId="77777777" w:rsidR="000B473C" w:rsidRPr="00987112" w:rsidRDefault="000B473C" w:rsidP="000B473C">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3BD0F84F" w14:textId="77777777" w:rsidR="000B473C" w:rsidRPr="00987112" w:rsidRDefault="000B473C" w:rsidP="000B473C">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Podczas podpisywania plików zaleca się stosowanie algorytmu skrótu SHA2 zamiast SHA1.  </w:t>
      </w:r>
    </w:p>
    <w:p w14:paraId="5AD2C7F0" w14:textId="77777777" w:rsidR="000B473C" w:rsidRPr="00987112" w:rsidRDefault="000B473C" w:rsidP="000B473C">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Jeśli wykonawca pakuje dokumenty np. w plik ZIP zalecamy wcześniejsze podpisanie każdego ze skompresowanych plików. </w:t>
      </w:r>
    </w:p>
    <w:p w14:paraId="634D28D6" w14:textId="77777777" w:rsidR="000B473C" w:rsidRPr="00987112" w:rsidRDefault="000B473C" w:rsidP="000B473C">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Zamawiający rekomenduje wykorzystanie podpisu z kwalifikowanym znacznikiem czasu.</w:t>
      </w:r>
    </w:p>
    <w:p w14:paraId="2224941A" w14:textId="77777777" w:rsidR="000B473C" w:rsidRPr="00987112" w:rsidRDefault="000B473C" w:rsidP="000B473C">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Zamawiający zaleca aby </w:t>
      </w:r>
      <w:r w:rsidRPr="00987112">
        <w:rPr>
          <w:rFonts w:eastAsia="Calibri" w:cs="Calibri"/>
          <w:sz w:val="20"/>
          <w:szCs w:val="20"/>
          <w:u w:val="single"/>
        </w:rPr>
        <w:t>nie</w:t>
      </w:r>
      <w:r w:rsidRPr="00987112">
        <w:rPr>
          <w:rFonts w:eastAsia="Calibri" w:cs="Calibri"/>
          <w:sz w:val="20"/>
          <w:szCs w:val="20"/>
        </w:rPr>
        <w:t xml:space="preserve"> wprowadzać jakichkolwiek zmian w plikach po podpisaniu ich podpisem kwalifikowanym. Może to skutkować naruszeniem integralności plików co równoważne będzie z koniecznością odrzucenia oferty w postępowaniu.</w:t>
      </w:r>
    </w:p>
    <w:p w14:paraId="705274AC" w14:textId="77777777" w:rsidR="000B473C" w:rsidRPr="00123693" w:rsidRDefault="000B473C" w:rsidP="000B473C">
      <w:pPr>
        <w:pStyle w:val="Tekstpodstawowy"/>
        <w:tabs>
          <w:tab w:val="left" w:pos="0"/>
          <w:tab w:val="left" w:pos="426"/>
        </w:tabs>
        <w:spacing w:after="0" w:line="360" w:lineRule="auto"/>
        <w:jc w:val="both"/>
        <w:rPr>
          <w:rFonts w:ascii="Georgia" w:hAnsi="Georgia" w:cs="Georgia"/>
          <w:b w:val="0"/>
          <w:bCs w:val="0"/>
          <w:i w:val="0"/>
          <w:iCs w:val="0"/>
          <w:sz w:val="20"/>
          <w:szCs w:val="20"/>
          <w:lang w:val="pl-PL" w:eastAsia="en-US"/>
        </w:rPr>
      </w:pPr>
    </w:p>
    <w:p w14:paraId="2652D269" w14:textId="77777777" w:rsidR="000B473C" w:rsidRPr="00123693" w:rsidRDefault="000B473C" w:rsidP="000B473C">
      <w:pPr>
        <w:pStyle w:val="Nagwek1"/>
        <w:shd w:val="clear" w:color="auto" w:fill="F2F2F2"/>
        <w:tabs>
          <w:tab w:val="left" w:pos="-105"/>
        </w:tabs>
        <w:spacing w:before="0" w:after="0" w:line="360" w:lineRule="auto"/>
        <w:jc w:val="both"/>
        <w:rPr>
          <w:rFonts w:ascii="Georgia" w:hAnsi="Georgia" w:cs="Georgia"/>
          <w:b/>
          <w:bCs w:val="0"/>
          <w:color w:val="000000"/>
          <w:sz w:val="20"/>
          <w:szCs w:val="20"/>
        </w:rPr>
      </w:pPr>
      <w:bookmarkStart w:id="36" w:name="_Toc128125531"/>
      <w:r w:rsidRPr="00123693">
        <w:rPr>
          <w:rFonts w:ascii="Georgia" w:hAnsi="Georgia" w:cs="Georgia"/>
          <w:b/>
          <w:bCs w:val="0"/>
          <w:color w:val="000000"/>
          <w:sz w:val="20"/>
          <w:szCs w:val="20"/>
        </w:rPr>
        <w:t>XI</w:t>
      </w:r>
      <w:r>
        <w:rPr>
          <w:rFonts w:ascii="Georgia" w:hAnsi="Georgia" w:cs="Georgia"/>
          <w:b/>
          <w:bCs w:val="0"/>
          <w:color w:val="000000"/>
          <w:sz w:val="20"/>
          <w:szCs w:val="20"/>
        </w:rPr>
        <w:t>I</w:t>
      </w:r>
      <w:r w:rsidRPr="00123693">
        <w:rPr>
          <w:rFonts w:ascii="Georgia" w:hAnsi="Georgia" w:cs="Georgia"/>
          <w:b/>
          <w:bCs w:val="0"/>
          <w:color w:val="000000"/>
          <w:sz w:val="20"/>
          <w:szCs w:val="20"/>
        </w:rPr>
        <w:t xml:space="preserve">. </w:t>
      </w:r>
      <w:bookmarkStart w:id="37" w:name="_Toc266275247"/>
      <w:r w:rsidRPr="00123693">
        <w:rPr>
          <w:rFonts w:ascii="Georgia" w:hAnsi="Georgia" w:cs="Georgia"/>
          <w:b/>
          <w:bCs w:val="0"/>
          <w:color w:val="000000"/>
          <w:sz w:val="20"/>
          <w:szCs w:val="20"/>
        </w:rPr>
        <w:t>Wymagania dotyczące wadium</w:t>
      </w:r>
      <w:bookmarkEnd w:id="36"/>
      <w:bookmarkEnd w:id="37"/>
    </w:p>
    <w:p w14:paraId="525EDD96" w14:textId="77777777" w:rsidR="000B473C" w:rsidRDefault="000B473C" w:rsidP="000B473C">
      <w:pPr>
        <w:pStyle w:val="Tekstpodstawowy"/>
        <w:tabs>
          <w:tab w:val="left" w:pos="0"/>
        </w:tabs>
        <w:spacing w:after="0" w:line="360" w:lineRule="auto"/>
        <w:jc w:val="both"/>
        <w:rPr>
          <w:rFonts w:ascii="Georgia" w:hAnsi="Georgia"/>
          <w:b w:val="0"/>
          <w:bCs w:val="0"/>
          <w:i w:val="0"/>
          <w:iCs w:val="0"/>
          <w:sz w:val="20"/>
          <w:szCs w:val="20"/>
          <w:lang w:val="pl-PL" w:eastAsia="pl-PL"/>
        </w:rPr>
      </w:pPr>
      <w:bookmarkStart w:id="38" w:name="_Hlk127868763"/>
      <w:r w:rsidRPr="00012994">
        <w:rPr>
          <w:rFonts w:ascii="Georgia" w:hAnsi="Georgia"/>
          <w:b w:val="0"/>
          <w:bCs w:val="0"/>
          <w:i w:val="0"/>
          <w:iCs w:val="0"/>
          <w:sz w:val="20"/>
          <w:szCs w:val="20"/>
          <w:lang w:val="pl-PL" w:eastAsia="pl-PL"/>
        </w:rPr>
        <w:t>Zamawiający nie wymaga wniesienia wadium.</w:t>
      </w:r>
    </w:p>
    <w:bookmarkEnd w:id="38"/>
    <w:p w14:paraId="1C679C5C" w14:textId="77777777" w:rsidR="000B473C" w:rsidRPr="0007351C" w:rsidRDefault="000B473C" w:rsidP="000B473C">
      <w:pPr>
        <w:pStyle w:val="Tekstpodstawowy"/>
        <w:tabs>
          <w:tab w:val="left" w:pos="0"/>
        </w:tabs>
        <w:spacing w:after="0" w:line="360" w:lineRule="auto"/>
        <w:jc w:val="both"/>
        <w:rPr>
          <w:rFonts w:ascii="Georgia" w:hAnsi="Georgia"/>
          <w:b w:val="0"/>
          <w:bCs w:val="0"/>
          <w:i w:val="0"/>
          <w:iCs w:val="0"/>
          <w:sz w:val="20"/>
          <w:szCs w:val="20"/>
          <w:lang w:val="pl-PL" w:eastAsia="pl-PL"/>
        </w:rPr>
      </w:pPr>
    </w:p>
    <w:p w14:paraId="4DE6393B" w14:textId="77777777" w:rsidR="000B473C" w:rsidRPr="0007351C" w:rsidRDefault="000B473C" w:rsidP="000B473C">
      <w:pPr>
        <w:pStyle w:val="Nagwek1"/>
        <w:shd w:val="clear" w:color="auto" w:fill="F2F2F2"/>
        <w:tabs>
          <w:tab w:val="left" w:pos="-144"/>
        </w:tabs>
        <w:spacing w:before="0" w:after="0" w:line="360" w:lineRule="auto"/>
        <w:ind w:left="131"/>
        <w:rPr>
          <w:rFonts w:ascii="Georgia" w:hAnsi="Georgia" w:cs="Georgia"/>
          <w:b/>
          <w:bCs w:val="0"/>
          <w:color w:val="000000"/>
          <w:sz w:val="20"/>
          <w:szCs w:val="20"/>
        </w:rPr>
      </w:pPr>
      <w:bookmarkStart w:id="39" w:name="_Toc128125532"/>
      <w:r w:rsidRPr="0007351C">
        <w:rPr>
          <w:rFonts w:ascii="Georgia" w:hAnsi="Georgia" w:cs="Georgia"/>
          <w:b/>
          <w:bCs w:val="0"/>
          <w:color w:val="000000"/>
          <w:sz w:val="20"/>
          <w:szCs w:val="20"/>
        </w:rPr>
        <w:t>XI</w:t>
      </w:r>
      <w:r>
        <w:rPr>
          <w:rFonts w:ascii="Georgia" w:hAnsi="Georgia" w:cs="Georgia"/>
          <w:b/>
          <w:bCs w:val="0"/>
          <w:color w:val="000000"/>
          <w:sz w:val="20"/>
          <w:szCs w:val="20"/>
        </w:rPr>
        <w:t>I</w:t>
      </w:r>
      <w:r w:rsidRPr="0007351C">
        <w:rPr>
          <w:rFonts w:ascii="Georgia" w:hAnsi="Georgia" w:cs="Georgia"/>
          <w:b/>
          <w:bCs w:val="0"/>
          <w:color w:val="000000"/>
          <w:sz w:val="20"/>
          <w:szCs w:val="20"/>
        </w:rPr>
        <w:t xml:space="preserve">I. </w:t>
      </w:r>
      <w:bookmarkStart w:id="40" w:name="_Toc266275248"/>
      <w:r w:rsidRPr="0007351C">
        <w:rPr>
          <w:rFonts w:ascii="Georgia" w:hAnsi="Georgia" w:cs="Georgia"/>
          <w:b/>
          <w:bCs w:val="0"/>
          <w:color w:val="000000"/>
          <w:sz w:val="20"/>
          <w:szCs w:val="20"/>
        </w:rPr>
        <w:t>Termin związania ofertą</w:t>
      </w:r>
      <w:bookmarkEnd w:id="39"/>
      <w:bookmarkEnd w:id="40"/>
    </w:p>
    <w:p w14:paraId="142E7509" w14:textId="039516F6" w:rsidR="000B473C" w:rsidRPr="005F6262" w:rsidRDefault="000B473C" w:rsidP="000B473C">
      <w:pPr>
        <w:numPr>
          <w:ilvl w:val="0"/>
          <w:numId w:val="14"/>
        </w:numPr>
        <w:tabs>
          <w:tab w:val="clear" w:pos="1800"/>
        </w:tabs>
        <w:suppressAutoHyphens w:val="0"/>
        <w:spacing w:line="360" w:lineRule="auto"/>
        <w:ind w:left="0" w:firstLine="0"/>
        <w:jc w:val="both"/>
        <w:textAlignment w:val="auto"/>
        <w:rPr>
          <w:rFonts w:ascii="Georgia" w:hAnsi="Georgia" w:cs="Arial"/>
          <w:color w:val="000000" w:themeColor="text1"/>
          <w:sz w:val="20"/>
          <w:szCs w:val="20"/>
        </w:rPr>
      </w:pPr>
      <w:bookmarkStart w:id="41" w:name="_Hlk64974178"/>
      <w:r w:rsidRPr="005F6262">
        <w:rPr>
          <w:rFonts w:ascii="Georgia" w:hAnsi="Georgia" w:cs="Arial"/>
          <w:color w:val="000000" w:themeColor="text1"/>
          <w:sz w:val="20"/>
          <w:szCs w:val="20"/>
        </w:rPr>
        <w:t xml:space="preserve">Wykonawca będzie związany ofertą przez </w:t>
      </w:r>
      <w:r w:rsidRPr="00825616">
        <w:rPr>
          <w:rFonts w:ascii="Georgia" w:hAnsi="Georgia" w:cs="Arial"/>
          <w:color w:val="000000" w:themeColor="text1"/>
          <w:sz w:val="20"/>
          <w:szCs w:val="20"/>
        </w:rPr>
        <w:t xml:space="preserve">okres </w:t>
      </w:r>
      <w:r w:rsidRPr="00825616">
        <w:rPr>
          <w:rFonts w:ascii="Georgia" w:hAnsi="Georgia" w:cs="Arial"/>
          <w:b/>
          <w:color w:val="000000" w:themeColor="text1"/>
          <w:sz w:val="20"/>
          <w:szCs w:val="20"/>
        </w:rPr>
        <w:t>30 dni</w:t>
      </w:r>
      <w:r w:rsidRPr="00825616">
        <w:rPr>
          <w:rFonts w:ascii="Georgia" w:hAnsi="Georgia" w:cs="Arial"/>
          <w:color w:val="000000" w:themeColor="text1"/>
          <w:sz w:val="20"/>
          <w:szCs w:val="20"/>
        </w:rPr>
        <w:t xml:space="preserve">, tj. do </w:t>
      </w:r>
      <w:r w:rsidRPr="00BF318C">
        <w:rPr>
          <w:rFonts w:ascii="Georgia" w:hAnsi="Georgia" w:cs="Arial"/>
          <w:color w:val="000000" w:themeColor="text1"/>
          <w:sz w:val="20"/>
          <w:szCs w:val="20"/>
        </w:rPr>
        <w:t xml:space="preserve">dnia </w:t>
      </w:r>
      <w:r w:rsidR="008B6946">
        <w:rPr>
          <w:rFonts w:ascii="Georgia" w:hAnsi="Georgia" w:cs="Arial"/>
          <w:b/>
          <w:bCs/>
          <w:color w:val="000000" w:themeColor="text1"/>
          <w:sz w:val="20"/>
          <w:szCs w:val="20"/>
          <w:highlight w:val="cyan"/>
        </w:rPr>
        <w:t>02</w:t>
      </w:r>
      <w:r w:rsidR="008D5226" w:rsidRPr="00C82A82">
        <w:rPr>
          <w:rFonts w:ascii="Georgia" w:hAnsi="Georgia" w:cs="Arial"/>
          <w:b/>
          <w:bCs/>
          <w:caps/>
          <w:color w:val="000000" w:themeColor="text1"/>
          <w:sz w:val="20"/>
          <w:szCs w:val="20"/>
          <w:highlight w:val="cyan"/>
        </w:rPr>
        <w:t>.</w:t>
      </w:r>
      <w:r w:rsidR="00082894" w:rsidRPr="00C82A82">
        <w:rPr>
          <w:rFonts w:ascii="Georgia" w:hAnsi="Georgia" w:cs="Arial"/>
          <w:b/>
          <w:bCs/>
          <w:caps/>
          <w:color w:val="000000" w:themeColor="text1"/>
          <w:sz w:val="20"/>
          <w:szCs w:val="20"/>
          <w:highlight w:val="cyan"/>
        </w:rPr>
        <w:t>0</w:t>
      </w:r>
      <w:r w:rsidR="008B6946">
        <w:rPr>
          <w:rFonts w:ascii="Georgia" w:hAnsi="Georgia" w:cs="Arial"/>
          <w:b/>
          <w:bCs/>
          <w:caps/>
          <w:color w:val="000000" w:themeColor="text1"/>
          <w:sz w:val="20"/>
          <w:szCs w:val="20"/>
          <w:highlight w:val="cyan"/>
        </w:rPr>
        <w:t>7</w:t>
      </w:r>
      <w:r w:rsidRPr="00C82A82">
        <w:rPr>
          <w:rFonts w:ascii="Georgia" w:hAnsi="Georgia" w:cs="Arial"/>
          <w:b/>
          <w:bCs/>
          <w:caps/>
          <w:color w:val="000000" w:themeColor="text1"/>
          <w:sz w:val="20"/>
          <w:szCs w:val="20"/>
          <w:highlight w:val="cyan"/>
        </w:rPr>
        <w:t>.202</w:t>
      </w:r>
      <w:r w:rsidR="00C82A82">
        <w:rPr>
          <w:rFonts w:ascii="Georgia" w:hAnsi="Georgia" w:cs="Arial"/>
          <w:b/>
          <w:bCs/>
          <w:caps/>
          <w:color w:val="000000" w:themeColor="text1"/>
          <w:sz w:val="20"/>
          <w:szCs w:val="20"/>
          <w:highlight w:val="cyan"/>
        </w:rPr>
        <w:t>4</w:t>
      </w:r>
      <w:r w:rsidRPr="00C82A82">
        <w:rPr>
          <w:rFonts w:ascii="Georgia" w:hAnsi="Georgia" w:cs="Arial"/>
          <w:b/>
          <w:bCs/>
          <w:color w:val="000000" w:themeColor="text1"/>
          <w:sz w:val="20"/>
          <w:szCs w:val="20"/>
          <w:highlight w:val="cyan"/>
        </w:rPr>
        <w:t>r</w:t>
      </w:r>
      <w:r w:rsidRPr="00C82A82">
        <w:rPr>
          <w:rFonts w:ascii="Georgia" w:hAnsi="Georgia" w:cs="Arial"/>
          <w:color w:val="000000" w:themeColor="text1"/>
          <w:sz w:val="20"/>
          <w:szCs w:val="20"/>
          <w:highlight w:val="cyan"/>
        </w:rPr>
        <w:t>.</w:t>
      </w:r>
      <w:r w:rsidRPr="005F6262">
        <w:rPr>
          <w:rFonts w:ascii="Georgia" w:hAnsi="Georgia" w:cs="Arial"/>
          <w:color w:val="000000" w:themeColor="text1"/>
          <w:sz w:val="20"/>
          <w:szCs w:val="20"/>
        </w:rPr>
        <w:t xml:space="preserve"> Bieg terminu związania ofertą rozpoczyna się wraz z upływem terminu składania ofert.</w:t>
      </w:r>
      <w:bookmarkEnd w:id="41"/>
    </w:p>
    <w:p w14:paraId="554CA3A0" w14:textId="77777777" w:rsidR="000B473C" w:rsidRPr="00E7103D" w:rsidRDefault="000B473C" w:rsidP="000B473C">
      <w:pPr>
        <w:numPr>
          <w:ilvl w:val="0"/>
          <w:numId w:val="14"/>
        </w:numPr>
        <w:tabs>
          <w:tab w:val="clear" w:pos="1800"/>
        </w:tabs>
        <w:suppressAutoHyphens w:val="0"/>
        <w:spacing w:line="360" w:lineRule="auto"/>
        <w:ind w:left="0" w:firstLine="0"/>
        <w:jc w:val="both"/>
        <w:textAlignment w:val="auto"/>
        <w:rPr>
          <w:rFonts w:ascii="Georgia" w:hAnsi="Georgia" w:cs="Arial"/>
          <w:sz w:val="20"/>
          <w:szCs w:val="20"/>
        </w:rPr>
      </w:pPr>
      <w:r w:rsidRPr="0007351C">
        <w:rPr>
          <w:rFonts w:ascii="Georgia" w:hAnsi="Georgia" w:cs="Arial"/>
          <w:sz w:val="20"/>
          <w:szCs w:val="20"/>
        </w:rPr>
        <w:t xml:space="preserve">W przypadku gdy wybór najkorzystniejszej oferty nie nastąpi przed upływem terminu związania ofertą wskazanego w </w:t>
      </w:r>
      <w:r>
        <w:rPr>
          <w:rFonts w:ascii="Georgia" w:hAnsi="Georgia" w:cs="Arial"/>
          <w:sz w:val="20"/>
          <w:szCs w:val="20"/>
        </w:rPr>
        <w:t>pkt</w:t>
      </w:r>
      <w:r w:rsidRPr="0007351C">
        <w:rPr>
          <w:rFonts w:ascii="Georgia" w:hAnsi="Georgia" w:cs="Arial"/>
          <w:sz w:val="20"/>
          <w:szCs w:val="20"/>
        </w:rPr>
        <w:t xml:space="preserve">. 1, Zamawiający przed upływem terminu związania ofertą zwraca się jednokrotnie do wykonawców o wyrażenie zgody na przedłużenie tego terminu o wskazywany przez niego okres, nie dłuższy </w:t>
      </w:r>
      <w:r w:rsidRPr="00921935">
        <w:rPr>
          <w:rFonts w:ascii="Georgia" w:hAnsi="Georgia" w:cs="Arial"/>
          <w:sz w:val="20"/>
          <w:szCs w:val="20"/>
        </w:rPr>
        <w:t>niż 30</w:t>
      </w:r>
      <w:r w:rsidRPr="00E7103D">
        <w:rPr>
          <w:rFonts w:ascii="Georgia" w:hAnsi="Georgia" w:cs="Arial"/>
          <w:sz w:val="20"/>
          <w:szCs w:val="20"/>
        </w:rPr>
        <w:t xml:space="preserve"> dni. </w:t>
      </w:r>
    </w:p>
    <w:p w14:paraId="782E044B" w14:textId="77777777" w:rsidR="000B473C" w:rsidRPr="00BB1B3D" w:rsidRDefault="000B473C" w:rsidP="000B473C">
      <w:pPr>
        <w:numPr>
          <w:ilvl w:val="0"/>
          <w:numId w:val="14"/>
        </w:numPr>
        <w:tabs>
          <w:tab w:val="clear" w:pos="1800"/>
        </w:tabs>
        <w:suppressAutoHyphens w:val="0"/>
        <w:spacing w:line="360" w:lineRule="auto"/>
        <w:ind w:left="0" w:firstLine="0"/>
        <w:jc w:val="both"/>
        <w:textAlignment w:val="auto"/>
        <w:rPr>
          <w:rFonts w:ascii="Georgia" w:hAnsi="Georgia" w:cs="Arial"/>
          <w:sz w:val="20"/>
          <w:szCs w:val="20"/>
        </w:rPr>
      </w:pPr>
      <w:r w:rsidRPr="0007351C">
        <w:rPr>
          <w:rFonts w:ascii="Georgia" w:hAnsi="Georgia" w:cs="Arial"/>
          <w:sz w:val="20"/>
          <w:szCs w:val="20"/>
        </w:rPr>
        <w:t>Przedłużenie terminu związania ofertą wymaga złożenia przez wykonawcę pisemnego oświadczenia</w:t>
      </w:r>
      <w:r>
        <w:rPr>
          <w:rFonts w:ascii="Georgia" w:hAnsi="Georgia" w:cs="Arial"/>
          <w:sz w:val="20"/>
          <w:szCs w:val="20"/>
        </w:rPr>
        <w:br/>
      </w:r>
      <w:r w:rsidRPr="0007351C">
        <w:rPr>
          <w:rFonts w:ascii="Georgia" w:hAnsi="Georgia" w:cs="Arial"/>
          <w:sz w:val="20"/>
          <w:szCs w:val="20"/>
        </w:rPr>
        <w:t>o wyrażeniu zgody na przedłużenie terminu związania ofertą.</w:t>
      </w:r>
    </w:p>
    <w:p w14:paraId="1867A2EA" w14:textId="77777777" w:rsidR="000B473C" w:rsidRPr="00123693" w:rsidRDefault="000B473C" w:rsidP="000B473C">
      <w:pPr>
        <w:widowControl w:val="0"/>
        <w:tabs>
          <w:tab w:val="left" w:pos="360"/>
        </w:tabs>
        <w:spacing w:line="360" w:lineRule="auto"/>
        <w:jc w:val="both"/>
        <w:rPr>
          <w:rFonts w:ascii="Georgia" w:hAnsi="Georgia" w:cs="Georgia"/>
          <w:color w:val="000000"/>
          <w:sz w:val="20"/>
          <w:szCs w:val="20"/>
        </w:rPr>
      </w:pPr>
    </w:p>
    <w:p w14:paraId="5AE1B39D" w14:textId="77777777" w:rsidR="000B473C" w:rsidRPr="00DC4EA6" w:rsidRDefault="000B473C" w:rsidP="000B473C">
      <w:pPr>
        <w:pStyle w:val="Nagwek1"/>
        <w:shd w:val="clear" w:color="auto" w:fill="F2F2F2"/>
        <w:tabs>
          <w:tab w:val="left" w:pos="-57"/>
        </w:tabs>
        <w:spacing w:before="0" w:after="0" w:line="360" w:lineRule="auto"/>
        <w:ind w:left="161"/>
        <w:rPr>
          <w:rFonts w:ascii="Georgia" w:hAnsi="Georgia" w:cs="Georgia"/>
          <w:b/>
          <w:bCs w:val="0"/>
          <w:color w:val="000000"/>
          <w:sz w:val="20"/>
          <w:szCs w:val="20"/>
        </w:rPr>
      </w:pPr>
      <w:bookmarkStart w:id="42" w:name="_Toc128125533"/>
      <w:r>
        <w:rPr>
          <w:rFonts w:ascii="Georgia" w:hAnsi="Georgia" w:cs="Georgia"/>
          <w:b/>
          <w:bCs w:val="0"/>
          <w:color w:val="000000"/>
          <w:sz w:val="20"/>
          <w:szCs w:val="20"/>
        </w:rPr>
        <w:t>XIV</w:t>
      </w:r>
      <w:r w:rsidRPr="00123693">
        <w:rPr>
          <w:rFonts w:ascii="Georgia" w:hAnsi="Georgia" w:cs="Georgia"/>
          <w:b/>
          <w:bCs w:val="0"/>
          <w:color w:val="000000"/>
          <w:sz w:val="20"/>
          <w:szCs w:val="20"/>
        </w:rPr>
        <w:t xml:space="preserve">. </w:t>
      </w:r>
      <w:bookmarkStart w:id="43" w:name="_Toc266275249"/>
      <w:r w:rsidRPr="00123693">
        <w:rPr>
          <w:rFonts w:ascii="Georgia" w:hAnsi="Georgia" w:cs="Georgia"/>
          <w:b/>
          <w:bCs w:val="0"/>
          <w:color w:val="000000"/>
          <w:sz w:val="20"/>
          <w:szCs w:val="20"/>
        </w:rPr>
        <w:t>Opis sposobu przygotowania ofert</w:t>
      </w:r>
      <w:bookmarkEnd w:id="42"/>
      <w:bookmarkEnd w:id="43"/>
    </w:p>
    <w:p w14:paraId="1FB46840" w14:textId="614D155C" w:rsidR="000B473C" w:rsidRPr="00987112" w:rsidRDefault="000B473C" w:rsidP="000B473C">
      <w:pPr>
        <w:pStyle w:val="Normalny3"/>
        <w:numPr>
          <w:ilvl w:val="0"/>
          <w:numId w:val="8"/>
        </w:numPr>
        <w:spacing w:line="360" w:lineRule="auto"/>
        <w:ind w:left="0" w:firstLine="0"/>
        <w:jc w:val="both"/>
        <w:rPr>
          <w:rFonts w:ascii="Georgia" w:eastAsia="Calibri" w:hAnsi="Georgia" w:cs="Calibri"/>
          <w:sz w:val="20"/>
          <w:szCs w:val="20"/>
        </w:rPr>
      </w:pPr>
      <w:bookmarkStart w:id="44" w:name="_Hlk127868797"/>
      <w:bookmarkStart w:id="45" w:name="_Hlk84421456"/>
      <w:r w:rsidRPr="00987112">
        <w:rPr>
          <w:rFonts w:ascii="Georgia" w:eastAsia="Calibri" w:hAnsi="Georgia" w:cs="Calibri"/>
          <w:sz w:val="20"/>
          <w:szCs w:val="20"/>
        </w:rPr>
        <w:t>Oferta, wniosek oraz przedmiotowe środki dowodowe (jeżeli były wymagane) składane elektronicznie muszą zostać podpisane elektronicznym kwalifikowanym podpisem w przypadku zamówień o wartości równej lub przekraczającej progi unijne, w przypadku zamówień o wartości niższej od progów unijnych Oferta, wniosek oraz przedmiotowe środki dowodowe (jeżeli były wymagane) składane elektronicznie muszą zostać podpisane elektronicznym kwalifikowanym podpisem lub podpisem zaufanym lub podpisem osobistym. W procesie składania oferty, wniosku w tym przedmiotowych środków dowodowych na platformie, kwalifikowany podpis elektroniczny wykonawca składa bezpośrednio na dokumencie, który następnie przesyła do systemu</w:t>
      </w:r>
      <w:r w:rsidRPr="00987112">
        <w:rPr>
          <w:rFonts w:ascii="Georgia" w:hAnsi="Georgia"/>
          <w:vertAlign w:val="superscript"/>
        </w:rPr>
        <w:footnoteReference w:id="1"/>
      </w:r>
      <w:r w:rsidRPr="00987112">
        <w:rPr>
          <w:rFonts w:ascii="Georgia" w:eastAsia="Calibri" w:hAnsi="Georgia" w:cs="Calibri"/>
          <w:sz w:val="20"/>
          <w:szCs w:val="20"/>
        </w:rPr>
        <w:t xml:space="preserve"> (</w:t>
      </w:r>
      <w:r w:rsidRPr="00987112">
        <w:rPr>
          <w:rFonts w:ascii="Georgia" w:eastAsia="Calibri" w:hAnsi="Georgia" w:cs="Calibri"/>
          <w:b/>
          <w:sz w:val="20"/>
          <w:szCs w:val="20"/>
        </w:rPr>
        <w:t xml:space="preserve">opcja rekomendowana </w:t>
      </w:r>
      <w:r w:rsidRPr="00987112">
        <w:rPr>
          <w:rFonts w:ascii="Georgia" w:eastAsia="Calibri" w:hAnsi="Georgia" w:cs="Calibri"/>
          <w:sz w:val="20"/>
          <w:szCs w:val="20"/>
        </w:rPr>
        <w:t>przez</w:t>
      </w:r>
      <w:r w:rsidRPr="00987112">
        <w:rPr>
          <w:rFonts w:ascii="Georgia" w:eastAsia="Calibri" w:hAnsi="Georgia" w:cs="Calibri"/>
          <w:b/>
          <w:sz w:val="20"/>
          <w:szCs w:val="20"/>
        </w:rPr>
        <w:t xml:space="preserve"> </w:t>
      </w:r>
      <w:hyperlink r:id="rId27">
        <w:r w:rsidRPr="00987112">
          <w:rPr>
            <w:rFonts w:ascii="Georgia" w:eastAsia="Calibri" w:hAnsi="Georgia" w:cs="Calibri"/>
            <w:b/>
            <w:color w:val="1155CC"/>
            <w:sz w:val="20"/>
            <w:szCs w:val="20"/>
            <w:u w:val="single"/>
          </w:rPr>
          <w:t>platformazakupowa.pl</w:t>
        </w:r>
      </w:hyperlink>
      <w:r w:rsidRPr="00987112">
        <w:rPr>
          <w:rFonts w:ascii="Georgia" w:eastAsia="Calibri" w:hAnsi="Georgia" w:cs="Calibri"/>
          <w:sz w:val="20"/>
          <w:szCs w:val="20"/>
        </w:rPr>
        <w:t>).</w:t>
      </w:r>
    </w:p>
    <w:p w14:paraId="67102D66" w14:textId="5A8C6B3B" w:rsidR="000B473C" w:rsidRPr="00987112" w:rsidRDefault="000B473C" w:rsidP="000B473C">
      <w:pPr>
        <w:pStyle w:val="Normalny3"/>
        <w:numPr>
          <w:ilvl w:val="0"/>
          <w:numId w:val="8"/>
        </w:numPr>
        <w:spacing w:line="360" w:lineRule="auto"/>
        <w:ind w:left="0" w:firstLine="0"/>
        <w:jc w:val="both"/>
        <w:rPr>
          <w:rFonts w:ascii="Georgia" w:eastAsia="Calibri" w:hAnsi="Georgia" w:cs="Calibri"/>
          <w:sz w:val="20"/>
          <w:szCs w:val="20"/>
        </w:rPr>
      </w:pPr>
      <w:r w:rsidRPr="00987112">
        <w:rPr>
          <w:rFonts w:ascii="Georgia" w:eastAsia="Calibri" w:hAnsi="Georgia" w:cs="Calibri"/>
          <w:sz w:val="20"/>
          <w:szCs w:val="20"/>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t>
      </w:r>
      <w:r w:rsidR="00DF7B21">
        <w:rPr>
          <w:rFonts w:ascii="Georgia" w:eastAsia="Calibri" w:hAnsi="Georgia" w:cs="Calibri"/>
          <w:sz w:val="20"/>
          <w:szCs w:val="20"/>
        </w:rPr>
        <w:br/>
      </w:r>
      <w:r w:rsidRPr="00987112">
        <w:rPr>
          <w:rFonts w:ascii="Georgia" w:eastAsia="Calibri" w:hAnsi="Georgia" w:cs="Calibri"/>
          <w:sz w:val="20"/>
          <w:szCs w:val="20"/>
        </w:rPr>
        <w:lastRenderedPageBreak/>
        <w:t xml:space="preserve">w formie elektronicznej podpisane kwalifikowanym podpisem elektronicznym lub podpisem zaufanym lub podpisem osobistym przez osobę/osoby upoważnioną/upoważnione. </w:t>
      </w:r>
    </w:p>
    <w:p w14:paraId="72AA8D33" w14:textId="77777777" w:rsidR="000B473C" w:rsidRPr="00987112" w:rsidRDefault="000B473C" w:rsidP="000B473C">
      <w:pPr>
        <w:pStyle w:val="Normalny1"/>
        <w:widowControl/>
        <w:numPr>
          <w:ilvl w:val="0"/>
          <w:numId w:val="8"/>
        </w:numPr>
        <w:suppressAutoHyphens w:val="0"/>
        <w:spacing w:line="360" w:lineRule="auto"/>
        <w:jc w:val="both"/>
        <w:textAlignment w:val="auto"/>
        <w:rPr>
          <w:rFonts w:eastAsia="Calibri" w:cs="Calibri"/>
          <w:sz w:val="20"/>
          <w:szCs w:val="20"/>
        </w:rPr>
      </w:pPr>
      <w:r w:rsidRPr="00987112">
        <w:rPr>
          <w:rFonts w:eastAsia="Calibri" w:cs="Calibri"/>
          <w:sz w:val="20"/>
          <w:szCs w:val="20"/>
        </w:rPr>
        <w:t>Oferta powinna być:</w:t>
      </w:r>
    </w:p>
    <w:p w14:paraId="13F7D3FE" w14:textId="77777777" w:rsidR="000B473C" w:rsidRPr="00987112" w:rsidRDefault="000B473C" w:rsidP="000B473C">
      <w:pPr>
        <w:pStyle w:val="Normalny1"/>
        <w:widowControl/>
        <w:numPr>
          <w:ilvl w:val="1"/>
          <w:numId w:val="8"/>
        </w:numPr>
        <w:suppressAutoHyphens w:val="0"/>
        <w:spacing w:line="360" w:lineRule="auto"/>
        <w:jc w:val="both"/>
        <w:textAlignment w:val="auto"/>
        <w:rPr>
          <w:rFonts w:eastAsia="Calibri" w:cs="Calibri"/>
          <w:sz w:val="20"/>
          <w:szCs w:val="20"/>
        </w:rPr>
      </w:pPr>
      <w:r w:rsidRPr="00987112">
        <w:rPr>
          <w:rFonts w:eastAsia="Calibri" w:cs="Calibri"/>
          <w:sz w:val="20"/>
          <w:szCs w:val="20"/>
        </w:rPr>
        <w:t>sporządzona na podstawie załączników niniejszej SWZ w języku polskim,</w:t>
      </w:r>
    </w:p>
    <w:p w14:paraId="258C717F" w14:textId="77777777" w:rsidR="000B473C" w:rsidRPr="00987112" w:rsidRDefault="000B473C" w:rsidP="000B473C">
      <w:pPr>
        <w:pStyle w:val="Normalny1"/>
        <w:widowControl/>
        <w:numPr>
          <w:ilvl w:val="1"/>
          <w:numId w:val="8"/>
        </w:numPr>
        <w:suppressAutoHyphens w:val="0"/>
        <w:spacing w:line="360" w:lineRule="auto"/>
        <w:jc w:val="both"/>
        <w:textAlignment w:val="auto"/>
        <w:rPr>
          <w:rFonts w:eastAsia="Calibri" w:cs="Calibri"/>
          <w:sz w:val="20"/>
          <w:szCs w:val="20"/>
        </w:rPr>
      </w:pPr>
      <w:r w:rsidRPr="00987112">
        <w:rPr>
          <w:rFonts w:eastAsia="Calibri" w:cs="Calibri"/>
          <w:sz w:val="20"/>
          <w:szCs w:val="20"/>
        </w:rPr>
        <w:t xml:space="preserve">złożona przy użyciu środków komunikacji elektronicznej tzn. za pośrednictwem </w:t>
      </w:r>
      <w:hyperlink r:id="rId28">
        <w:r w:rsidRPr="00987112">
          <w:rPr>
            <w:rFonts w:eastAsia="Calibri" w:cs="Calibri"/>
            <w:color w:val="1155CC"/>
            <w:sz w:val="20"/>
            <w:szCs w:val="20"/>
            <w:u w:val="single"/>
          </w:rPr>
          <w:t>platformazakupowa.pl</w:t>
        </w:r>
      </w:hyperlink>
      <w:r w:rsidRPr="00987112">
        <w:rPr>
          <w:rFonts w:eastAsia="Calibri" w:cs="Calibri"/>
          <w:sz w:val="20"/>
          <w:szCs w:val="20"/>
        </w:rPr>
        <w:t>,</w:t>
      </w:r>
    </w:p>
    <w:p w14:paraId="17EACDC9" w14:textId="77777777" w:rsidR="000B473C" w:rsidRPr="00987112" w:rsidRDefault="000B473C" w:rsidP="000B473C">
      <w:pPr>
        <w:pStyle w:val="Normalny1"/>
        <w:widowControl/>
        <w:numPr>
          <w:ilvl w:val="1"/>
          <w:numId w:val="8"/>
        </w:numPr>
        <w:suppressAutoHyphens w:val="0"/>
        <w:spacing w:line="360" w:lineRule="auto"/>
        <w:jc w:val="both"/>
        <w:textAlignment w:val="auto"/>
        <w:rPr>
          <w:rFonts w:eastAsia="Calibri" w:cs="Calibri"/>
          <w:sz w:val="20"/>
          <w:szCs w:val="20"/>
        </w:rPr>
      </w:pPr>
      <w:r w:rsidRPr="00987112">
        <w:rPr>
          <w:rFonts w:eastAsia="Calibri" w:cs="Calibri"/>
          <w:sz w:val="20"/>
          <w:szCs w:val="20"/>
        </w:rPr>
        <w:t>podpisana kwalifikowanym podpisem elektronicznym lub podpisem zaufanym lub podpisem osobistym przez osobę/osoby upoważnioną/upoważnione</w:t>
      </w:r>
    </w:p>
    <w:p w14:paraId="25E557C9" w14:textId="77777777" w:rsidR="000B473C" w:rsidRPr="00987112" w:rsidRDefault="000B473C" w:rsidP="000B473C">
      <w:pPr>
        <w:pStyle w:val="Normalny1"/>
        <w:widowControl/>
        <w:numPr>
          <w:ilvl w:val="0"/>
          <w:numId w:val="8"/>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6A658399" w14:textId="77777777" w:rsidR="000B473C" w:rsidRPr="00987112" w:rsidRDefault="000B473C" w:rsidP="000B473C">
      <w:pPr>
        <w:pStyle w:val="Normalny1"/>
        <w:widowControl/>
        <w:numPr>
          <w:ilvl w:val="0"/>
          <w:numId w:val="8"/>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W przypadku wykorzystania formatu podpisu XAdES zewnętrzny. Zamawiający wymaga dołączenia odpowiedniej ilości plików tj. podpisywanych plików z danymi oraz plików podpisu w formacie XAdES.</w:t>
      </w:r>
    </w:p>
    <w:p w14:paraId="53766CA8" w14:textId="427D9F1A" w:rsidR="000B473C" w:rsidRPr="00987112" w:rsidRDefault="000B473C" w:rsidP="000B473C">
      <w:pPr>
        <w:pStyle w:val="Normalny1"/>
        <w:widowControl/>
        <w:numPr>
          <w:ilvl w:val="0"/>
          <w:numId w:val="8"/>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Zgodnie z art. 18 ust. 3 ustawy Pzp, nie ujawnia się informacji stanowiących tajemnicę przedsiębiorstwa, </w:t>
      </w:r>
      <w:r w:rsidR="00DF7B21">
        <w:rPr>
          <w:rFonts w:eastAsia="Calibri" w:cs="Calibri"/>
          <w:sz w:val="20"/>
          <w:szCs w:val="20"/>
        </w:rPr>
        <w:br/>
      </w:r>
      <w:r w:rsidRPr="00987112">
        <w:rPr>
          <w:rFonts w:eastAsia="Calibri" w:cs="Calibri"/>
          <w:sz w:val="20"/>
          <w:szCs w:val="20"/>
        </w:rPr>
        <w:t xml:space="preserve">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t>
      </w:r>
      <w:r w:rsidR="00DF7B21">
        <w:rPr>
          <w:rFonts w:eastAsia="Calibri" w:cs="Calibri"/>
          <w:sz w:val="20"/>
          <w:szCs w:val="20"/>
        </w:rPr>
        <w:br/>
      </w:r>
      <w:r w:rsidRPr="00987112">
        <w:rPr>
          <w:rFonts w:eastAsia="Calibri" w:cs="Calibri"/>
          <w:sz w:val="20"/>
          <w:szCs w:val="20"/>
        </w:rPr>
        <w:t>w formularzu składania oferty znajduje się miejsce wyznaczone do dołączenia części oferty stanowiącej tajemnicę przedsiębiorstwa.</w:t>
      </w:r>
    </w:p>
    <w:p w14:paraId="01334E57" w14:textId="77777777" w:rsidR="000B473C" w:rsidRPr="00987112" w:rsidRDefault="000B473C" w:rsidP="000B473C">
      <w:pPr>
        <w:pStyle w:val="Normalny1"/>
        <w:widowControl/>
        <w:numPr>
          <w:ilvl w:val="0"/>
          <w:numId w:val="8"/>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Wykonawca, za pośrednictwem </w:t>
      </w:r>
      <w:hyperlink r:id="rId29">
        <w:r w:rsidRPr="00987112">
          <w:rPr>
            <w:rFonts w:eastAsia="Calibri" w:cs="Calibri"/>
            <w:color w:val="1155CC"/>
            <w:sz w:val="20"/>
            <w:szCs w:val="20"/>
            <w:u w:val="single"/>
          </w:rPr>
          <w:t>platformazakupowa.pl</w:t>
        </w:r>
      </w:hyperlink>
      <w:r w:rsidRPr="00987112">
        <w:rPr>
          <w:rFonts w:eastAsia="Calibri" w:cs="Calibri"/>
          <w:sz w:val="20"/>
          <w:szCs w:val="20"/>
        </w:rPr>
        <w:t xml:space="preserve"> może przed upływem terminu do składania ofert zmienić lub wycofać ofertę. Sposób dokonywania zmiany lub wycofania oferty zamieszczono w instrukcji zamieszczonej na stronie internetowej pod adresem:</w:t>
      </w:r>
    </w:p>
    <w:p w14:paraId="285102E6" w14:textId="77777777" w:rsidR="000B473C" w:rsidRPr="00987112" w:rsidRDefault="00000000" w:rsidP="000B473C">
      <w:pPr>
        <w:pStyle w:val="Normalny1"/>
        <w:spacing w:line="360" w:lineRule="auto"/>
        <w:jc w:val="both"/>
        <w:rPr>
          <w:rFonts w:eastAsia="Calibri" w:cs="Calibri"/>
          <w:sz w:val="20"/>
          <w:szCs w:val="20"/>
        </w:rPr>
      </w:pPr>
      <w:hyperlink r:id="rId30">
        <w:r w:rsidR="000B473C" w:rsidRPr="00987112">
          <w:rPr>
            <w:rFonts w:eastAsia="Calibri" w:cs="Calibri"/>
            <w:color w:val="1155CC"/>
            <w:sz w:val="20"/>
            <w:szCs w:val="20"/>
            <w:u w:val="single"/>
          </w:rPr>
          <w:t>https://platformazakupowa.pl/strona/45-instrukcje</w:t>
        </w:r>
      </w:hyperlink>
    </w:p>
    <w:p w14:paraId="46E8FA3C" w14:textId="77777777" w:rsidR="000B473C" w:rsidRPr="00987112" w:rsidRDefault="000B473C" w:rsidP="000B473C">
      <w:pPr>
        <w:pStyle w:val="Normalny1"/>
        <w:widowControl/>
        <w:numPr>
          <w:ilvl w:val="0"/>
          <w:numId w:val="8"/>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Każdy z wykonawców może złożyć tylko jedną ofertę. Złożenie większej liczby ofert lub oferty zawierającej propozycje wariantowe spowoduje podlegać będzie odrzuceniu.</w:t>
      </w:r>
    </w:p>
    <w:p w14:paraId="72D4BC7A" w14:textId="684D81D5" w:rsidR="000B473C" w:rsidRPr="00987112" w:rsidRDefault="000B473C" w:rsidP="000B473C">
      <w:pPr>
        <w:pStyle w:val="Normalny1"/>
        <w:widowControl/>
        <w:numPr>
          <w:ilvl w:val="0"/>
          <w:numId w:val="8"/>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Ceny oferty muszą zawierać wszystkie koszty, jakie musi ponieść wykonawca, aby zrealizować zamówienie </w:t>
      </w:r>
      <w:r w:rsidR="00DF7B21">
        <w:rPr>
          <w:rFonts w:eastAsia="Calibri" w:cs="Calibri"/>
          <w:sz w:val="20"/>
          <w:szCs w:val="20"/>
        </w:rPr>
        <w:br/>
      </w:r>
      <w:r w:rsidRPr="00987112">
        <w:rPr>
          <w:rFonts w:eastAsia="Calibri" w:cs="Calibri"/>
          <w:sz w:val="20"/>
          <w:szCs w:val="20"/>
        </w:rPr>
        <w:t>z najwyższą starannością oraz ewentualne rabaty.</w:t>
      </w:r>
    </w:p>
    <w:p w14:paraId="664F9366" w14:textId="007ABCF9" w:rsidR="000B473C" w:rsidRPr="00987112" w:rsidRDefault="000B473C" w:rsidP="000B473C">
      <w:pPr>
        <w:pStyle w:val="Normalny1"/>
        <w:widowControl/>
        <w:numPr>
          <w:ilvl w:val="0"/>
          <w:numId w:val="8"/>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15D68C4B" w14:textId="77777777" w:rsidR="000B473C" w:rsidRPr="00987112" w:rsidRDefault="000B473C" w:rsidP="000B473C">
      <w:pPr>
        <w:pStyle w:val="Normalny1"/>
        <w:widowControl/>
        <w:numPr>
          <w:ilvl w:val="0"/>
          <w:numId w:val="8"/>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Zgodnie z definicją dokumentu elektronicznego z art.3 ust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62D0E3B9" w14:textId="77777777" w:rsidR="000B473C" w:rsidRPr="00926CC6" w:rsidRDefault="000B473C" w:rsidP="000B473C">
      <w:pPr>
        <w:pStyle w:val="Normalny1"/>
        <w:widowControl/>
        <w:numPr>
          <w:ilvl w:val="0"/>
          <w:numId w:val="8"/>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Maksymalny rozmiar jednego pliku przesyłanego za pośrednictwem dedykowanych</w:t>
      </w:r>
      <w:r w:rsidRPr="00D91220">
        <w:rPr>
          <w:rFonts w:eastAsia="Calibri" w:cs="Calibri"/>
          <w:sz w:val="20"/>
          <w:szCs w:val="20"/>
        </w:rPr>
        <w:t xml:space="preserve"> formularzy do: złożenia, </w:t>
      </w:r>
      <w:r w:rsidRPr="00926CC6">
        <w:rPr>
          <w:rFonts w:eastAsia="Calibri" w:cs="Calibri"/>
          <w:sz w:val="20"/>
          <w:szCs w:val="20"/>
        </w:rPr>
        <w:t>zmiany, wycofania oferty wynosi 150 MB natomiast przy komunikacji wielkość pliku to maksymalnie 500 MB.</w:t>
      </w:r>
    </w:p>
    <w:p w14:paraId="4CE6B751" w14:textId="1C0A658F" w:rsidR="00C74CD9" w:rsidRPr="00C82A82" w:rsidRDefault="000B473C" w:rsidP="001415FB">
      <w:pPr>
        <w:pStyle w:val="Normalny3"/>
        <w:numPr>
          <w:ilvl w:val="0"/>
          <w:numId w:val="8"/>
        </w:numPr>
        <w:tabs>
          <w:tab w:val="left" w:pos="426"/>
        </w:tabs>
        <w:spacing w:line="360" w:lineRule="auto"/>
        <w:ind w:left="0" w:firstLine="0"/>
        <w:jc w:val="both"/>
        <w:rPr>
          <w:rFonts w:ascii="Georgia" w:eastAsia="Calibri" w:hAnsi="Georgia" w:cs="Calibri"/>
          <w:b/>
          <w:sz w:val="20"/>
          <w:szCs w:val="20"/>
          <w:highlight w:val="cyan"/>
        </w:rPr>
      </w:pPr>
      <w:bookmarkStart w:id="46" w:name="_Hlk127349609"/>
      <w:bookmarkStart w:id="47" w:name="_Hlk116296518"/>
      <w:r w:rsidRPr="00C82A82">
        <w:rPr>
          <w:rFonts w:ascii="Georgia" w:hAnsi="Georgia"/>
          <w:b/>
          <w:color w:val="000000"/>
          <w:sz w:val="20"/>
          <w:szCs w:val="20"/>
          <w:highlight w:val="cyan"/>
          <w:u w:val="single"/>
        </w:rPr>
        <w:t>Dokumenty składające się na ofertę:</w:t>
      </w:r>
    </w:p>
    <w:p w14:paraId="53ED47DF" w14:textId="77777777" w:rsidR="005A215B" w:rsidRPr="00C82A82" w:rsidRDefault="005A215B" w:rsidP="001415FB">
      <w:pPr>
        <w:pStyle w:val="Akapitzlist"/>
        <w:numPr>
          <w:ilvl w:val="1"/>
          <w:numId w:val="8"/>
        </w:numPr>
        <w:pBdr>
          <w:top w:val="nil"/>
          <w:left w:val="nil"/>
          <w:bottom w:val="nil"/>
          <w:right w:val="nil"/>
          <w:between w:val="nil"/>
        </w:pBdr>
        <w:tabs>
          <w:tab w:val="left" w:pos="426"/>
        </w:tabs>
        <w:suppressAutoHyphens w:val="0"/>
        <w:spacing w:line="360" w:lineRule="auto"/>
        <w:ind w:left="0" w:firstLine="0"/>
        <w:jc w:val="both"/>
        <w:textAlignment w:val="auto"/>
        <w:rPr>
          <w:rStyle w:val="Wyrnieniedelikatne"/>
          <w:rFonts w:ascii="Georgia" w:eastAsia="Arial" w:hAnsi="Georgia" w:cs="Arial"/>
          <w:bCs/>
          <w:color w:val="000000"/>
          <w:sz w:val="20"/>
          <w:szCs w:val="20"/>
          <w:highlight w:val="cyan"/>
        </w:rPr>
      </w:pPr>
      <w:bookmarkStart w:id="48" w:name="_Hlk115342865"/>
      <w:r w:rsidRPr="00C82A82">
        <w:rPr>
          <w:rFonts w:ascii="Georgia" w:hAnsi="Georgia" w:cs="Verdana"/>
          <w:color w:val="000000"/>
          <w:sz w:val="20"/>
          <w:szCs w:val="20"/>
          <w:highlight w:val="cyan"/>
        </w:rPr>
        <w:t xml:space="preserve">odpis lub informację z Krajowego Rejestru Sądowego, Centralnej Ewidencji i Informacji o Działalności Gospodarczej lub innego właściwego rejestru, chyba że Zamawiający może je uzyskać za pomocą bezpłatnych i ogólnodostępnych baz danych a Wykonawca w Formularzu Oferty wskazał dane umożliwiające dostęp do tych dokumentów </w:t>
      </w:r>
      <w:r w:rsidRPr="00C82A82">
        <w:rPr>
          <w:rFonts w:ascii="Georgia" w:hAnsi="Georgia" w:cs="Verdana"/>
          <w:b/>
          <w:bCs/>
          <w:color w:val="000000"/>
          <w:sz w:val="20"/>
          <w:szCs w:val="20"/>
          <w:highlight w:val="cyan"/>
        </w:rPr>
        <w:t>w odniesieniu do Wykonawcy, Wykonawcy wspólnie ubiegającego się o zamówienie, jak również w odniesieniu do podmiotów udostępniających zasoby</w:t>
      </w:r>
      <w:r w:rsidRPr="00C82A82">
        <w:rPr>
          <w:rFonts w:ascii="Georgia" w:hAnsi="Georgia" w:cs="Verdana"/>
          <w:color w:val="000000"/>
          <w:sz w:val="20"/>
          <w:szCs w:val="20"/>
          <w:highlight w:val="cyan"/>
        </w:rPr>
        <w:t>;</w:t>
      </w:r>
      <w:r w:rsidRPr="00C82A82">
        <w:rPr>
          <w:rStyle w:val="Wyrnieniedelikatne"/>
          <w:rFonts w:ascii="Georgia" w:hAnsi="Georgia"/>
          <w:color w:val="000000"/>
          <w:sz w:val="20"/>
          <w:szCs w:val="20"/>
          <w:highlight w:val="cyan"/>
        </w:rPr>
        <w:t xml:space="preserve"> w przypadku wskazania przez Wykonawcę dostępności ww. dokumentów pod określonymi adresami internetowymi ogólnodostępnych i </w:t>
      </w:r>
      <w:r w:rsidRPr="00C82A82">
        <w:rPr>
          <w:rStyle w:val="Wyrnieniedelikatne"/>
          <w:rFonts w:ascii="Georgia" w:hAnsi="Georgia"/>
          <w:color w:val="000000"/>
          <w:sz w:val="20"/>
          <w:szCs w:val="20"/>
          <w:highlight w:val="cyan"/>
        </w:rPr>
        <w:lastRenderedPageBreak/>
        <w:t>bezpłatnych baz danych, Zamawiający może żądać od Wykonawcy przedstawienia tłumaczenia na język polski pobranych samodzielnie przez Zamawiającego dokumentów.</w:t>
      </w:r>
    </w:p>
    <w:p w14:paraId="66BA599F" w14:textId="7BB307C3" w:rsidR="005A215B" w:rsidRPr="00C82A82" w:rsidRDefault="005A215B" w:rsidP="001415FB">
      <w:pPr>
        <w:pStyle w:val="Akapitzlist"/>
        <w:numPr>
          <w:ilvl w:val="1"/>
          <w:numId w:val="8"/>
        </w:numPr>
        <w:pBdr>
          <w:top w:val="nil"/>
          <w:left w:val="nil"/>
          <w:bottom w:val="nil"/>
          <w:right w:val="nil"/>
          <w:between w:val="nil"/>
        </w:pBdr>
        <w:tabs>
          <w:tab w:val="left" w:pos="426"/>
        </w:tabs>
        <w:suppressAutoHyphens w:val="0"/>
        <w:spacing w:line="360" w:lineRule="auto"/>
        <w:ind w:left="0" w:firstLine="0"/>
        <w:jc w:val="both"/>
        <w:textAlignment w:val="auto"/>
        <w:rPr>
          <w:rFonts w:ascii="Georgia" w:eastAsia="Arial" w:hAnsi="Georgia" w:cs="Arial"/>
          <w:bCs/>
          <w:i/>
          <w:iCs/>
          <w:color w:val="000000"/>
          <w:sz w:val="20"/>
          <w:szCs w:val="20"/>
          <w:highlight w:val="cyan"/>
        </w:rPr>
      </w:pPr>
      <w:r w:rsidRPr="00C82A82">
        <w:rPr>
          <w:rFonts w:ascii="Georgia" w:hAnsi="Georgia" w:cs="Verdana"/>
          <w:sz w:val="20"/>
          <w:szCs w:val="20"/>
          <w:highlight w:val="cyan"/>
        </w:rPr>
        <w:t xml:space="preserve">pełnomocnictwo lub inny dokument potwierdzający umocowanie do reprezentowania Wykonawcy lub podmiotu udostępniającego zasoby chyba, że umocowanie do reprezentacji wynika z dokumentów, </w:t>
      </w:r>
      <w:r w:rsidR="00246DA9" w:rsidRPr="00C82A82">
        <w:rPr>
          <w:rFonts w:ascii="Georgia" w:hAnsi="Georgia" w:cs="Verdana"/>
          <w:sz w:val="20"/>
          <w:szCs w:val="20"/>
          <w:highlight w:val="cyan"/>
        </w:rPr>
        <w:br/>
      </w:r>
      <w:r w:rsidRPr="00C82A82">
        <w:rPr>
          <w:rFonts w:ascii="Georgia" w:hAnsi="Georgia" w:cs="Verdana"/>
          <w:sz w:val="20"/>
          <w:szCs w:val="20"/>
          <w:highlight w:val="cyan"/>
        </w:rPr>
        <w:t xml:space="preserve">o których mowa w Rozdziale XIV pkt 13 SWZ; </w:t>
      </w:r>
    </w:p>
    <w:p w14:paraId="160D163C" w14:textId="1A5B3FC3" w:rsidR="005A215B" w:rsidRPr="00C82A82" w:rsidRDefault="005A215B" w:rsidP="001415FB">
      <w:pPr>
        <w:pStyle w:val="Akapitzlist"/>
        <w:numPr>
          <w:ilvl w:val="1"/>
          <w:numId w:val="8"/>
        </w:numPr>
        <w:pBdr>
          <w:top w:val="nil"/>
          <w:left w:val="nil"/>
          <w:bottom w:val="nil"/>
          <w:right w:val="nil"/>
          <w:between w:val="nil"/>
        </w:pBdr>
        <w:tabs>
          <w:tab w:val="left" w:pos="426"/>
        </w:tabs>
        <w:suppressAutoHyphens w:val="0"/>
        <w:spacing w:line="360" w:lineRule="auto"/>
        <w:ind w:left="0" w:firstLine="0"/>
        <w:jc w:val="both"/>
        <w:textAlignment w:val="auto"/>
        <w:rPr>
          <w:rFonts w:ascii="Georgia" w:eastAsia="Arial" w:hAnsi="Georgia" w:cs="Arial"/>
          <w:bCs/>
          <w:i/>
          <w:iCs/>
          <w:color w:val="000000"/>
          <w:sz w:val="20"/>
          <w:szCs w:val="20"/>
          <w:highlight w:val="cyan"/>
        </w:rPr>
      </w:pPr>
      <w:r w:rsidRPr="00C82A82">
        <w:rPr>
          <w:rFonts w:ascii="Georgia" w:hAnsi="Georgia" w:cs="Verdana"/>
          <w:sz w:val="20"/>
          <w:szCs w:val="20"/>
          <w:highlight w:val="cyan"/>
        </w:rPr>
        <w:t xml:space="preserve">pełnomocnictwo lub inny dokument potwierdzający umocowanie do reprezentowania wszystkich Wykonawców wspólnie ubiegających się o udzielenie zamówienia (np. umowa o współdziałaniu). Pełnomocnik może być ustanowiony do reprezentowania Wykonawców w postępowaniu albo do reprezentowania w postępowaniu i zawarcia umowy; </w:t>
      </w:r>
    </w:p>
    <w:p w14:paraId="0F1ABDBD" w14:textId="71EF12D9" w:rsidR="005A215B" w:rsidRPr="00C82A82" w:rsidRDefault="005A215B" w:rsidP="001415FB">
      <w:pPr>
        <w:pStyle w:val="Akapitzlist"/>
        <w:numPr>
          <w:ilvl w:val="1"/>
          <w:numId w:val="8"/>
        </w:numPr>
        <w:pBdr>
          <w:top w:val="nil"/>
          <w:left w:val="nil"/>
          <w:bottom w:val="nil"/>
          <w:right w:val="nil"/>
          <w:between w:val="nil"/>
        </w:pBdr>
        <w:tabs>
          <w:tab w:val="left" w:pos="426"/>
        </w:tabs>
        <w:suppressAutoHyphens w:val="0"/>
        <w:spacing w:line="360" w:lineRule="auto"/>
        <w:ind w:left="0" w:firstLine="0"/>
        <w:jc w:val="both"/>
        <w:textAlignment w:val="auto"/>
        <w:rPr>
          <w:rFonts w:ascii="Georgia" w:eastAsia="Arial" w:hAnsi="Georgia" w:cs="Arial"/>
          <w:b/>
          <w:bCs/>
          <w:i/>
          <w:iCs/>
          <w:color w:val="000000"/>
          <w:sz w:val="20"/>
          <w:szCs w:val="20"/>
          <w:highlight w:val="cyan"/>
        </w:rPr>
      </w:pPr>
      <w:r w:rsidRPr="00C82A82">
        <w:rPr>
          <w:rFonts w:ascii="Georgia" w:hAnsi="Georgia"/>
          <w:sz w:val="20"/>
          <w:szCs w:val="20"/>
          <w:highlight w:val="cyan"/>
        </w:rPr>
        <w:t>zobowiązania wymagane postanowieniami Rozdziału IX pkt 4 SWZ</w:t>
      </w:r>
      <w:r w:rsidRPr="00C82A82">
        <w:rPr>
          <w:rFonts w:ascii="Georgia" w:hAnsi="Georgia"/>
          <w:color w:val="FF0000"/>
          <w:sz w:val="20"/>
          <w:szCs w:val="20"/>
          <w:highlight w:val="cyan"/>
        </w:rPr>
        <w:t>,</w:t>
      </w:r>
      <w:r w:rsidRPr="00C82A82">
        <w:rPr>
          <w:rFonts w:ascii="Georgia" w:hAnsi="Georgia"/>
          <w:sz w:val="20"/>
          <w:szCs w:val="20"/>
          <w:highlight w:val="cyan"/>
        </w:rPr>
        <w:t xml:space="preserve"> w przypadku gdy Wykonawca polega na zdolnościach podmiotów udostępniających zasoby w celu potwierdzenia spełniania warunków udziału w postępowaniu wraz z pełnomocnictwami, jeżeli prawo do podpisania danego zobowiązania nie wynika z dokumentów, o których mowa w </w:t>
      </w:r>
      <w:r w:rsidRPr="00C82A82">
        <w:rPr>
          <w:rFonts w:ascii="Georgia" w:hAnsi="Georgia" w:cs="Verdana"/>
          <w:sz w:val="20"/>
          <w:szCs w:val="20"/>
          <w:highlight w:val="cyan"/>
        </w:rPr>
        <w:t>Rozdziale XIV pkt 13 SWZ</w:t>
      </w:r>
      <w:r w:rsidRPr="00C82A82">
        <w:rPr>
          <w:rFonts w:ascii="Georgia" w:hAnsi="Georgia"/>
          <w:sz w:val="20"/>
          <w:szCs w:val="20"/>
          <w:highlight w:val="cyan"/>
        </w:rPr>
        <w:t>;</w:t>
      </w:r>
      <w:r w:rsidRPr="00C82A82">
        <w:rPr>
          <w:rFonts w:ascii="Georgia" w:hAnsi="Georgia"/>
          <w:b/>
          <w:bCs/>
          <w:sz w:val="20"/>
          <w:szCs w:val="20"/>
          <w:highlight w:val="cyan"/>
        </w:rPr>
        <w:t xml:space="preserve"> </w:t>
      </w:r>
    </w:p>
    <w:p w14:paraId="0FEDA925" w14:textId="77777777" w:rsidR="005A215B" w:rsidRPr="00C82A82" w:rsidRDefault="005A215B" w:rsidP="001415FB">
      <w:pPr>
        <w:pStyle w:val="Akapitzlist"/>
        <w:numPr>
          <w:ilvl w:val="1"/>
          <w:numId w:val="8"/>
        </w:numPr>
        <w:pBdr>
          <w:top w:val="nil"/>
          <w:left w:val="nil"/>
          <w:bottom w:val="nil"/>
          <w:right w:val="nil"/>
          <w:between w:val="nil"/>
        </w:pBdr>
        <w:tabs>
          <w:tab w:val="left" w:pos="426"/>
        </w:tabs>
        <w:suppressAutoHyphens w:val="0"/>
        <w:spacing w:line="360" w:lineRule="auto"/>
        <w:ind w:left="0" w:firstLine="0"/>
        <w:jc w:val="both"/>
        <w:textAlignment w:val="auto"/>
        <w:rPr>
          <w:rFonts w:ascii="Georgia" w:eastAsia="Arial" w:hAnsi="Georgia" w:cs="Arial"/>
          <w:b/>
          <w:bCs/>
          <w:i/>
          <w:iCs/>
          <w:color w:val="000000"/>
          <w:sz w:val="20"/>
          <w:szCs w:val="20"/>
          <w:highlight w:val="cyan"/>
        </w:rPr>
      </w:pPr>
      <w:r w:rsidRPr="00C82A82">
        <w:rPr>
          <w:rFonts w:ascii="Georgia" w:hAnsi="Georgia"/>
          <w:sz w:val="20"/>
          <w:szCs w:val="20"/>
          <w:highlight w:val="cyan"/>
        </w:rPr>
        <w:t xml:space="preserve">oświadczenie </w:t>
      </w:r>
      <w:r w:rsidRPr="00C82A82">
        <w:rPr>
          <w:rFonts w:ascii="Georgia" w:hAnsi="Georgia" w:cs="Verdana"/>
          <w:sz w:val="20"/>
          <w:szCs w:val="20"/>
          <w:highlight w:val="cyan"/>
        </w:rPr>
        <w:t>Wykonawców wspólnie ubiegających się o udzielenie zamówienia, o którym mowa w art. 117 ust. 4 ustawy Pzp;</w:t>
      </w:r>
      <w:r w:rsidRPr="00C82A82">
        <w:rPr>
          <w:rFonts w:ascii="Georgia" w:hAnsi="Georgia"/>
          <w:sz w:val="20"/>
          <w:szCs w:val="20"/>
          <w:highlight w:val="cyan"/>
        </w:rPr>
        <w:t xml:space="preserve"> </w:t>
      </w:r>
    </w:p>
    <w:p w14:paraId="2B7EADBC" w14:textId="77777777" w:rsidR="005A215B" w:rsidRPr="00C82A82" w:rsidRDefault="005A215B" w:rsidP="001415FB">
      <w:pPr>
        <w:pStyle w:val="Akapitzlist"/>
        <w:numPr>
          <w:ilvl w:val="1"/>
          <w:numId w:val="8"/>
        </w:numPr>
        <w:pBdr>
          <w:top w:val="nil"/>
          <w:left w:val="nil"/>
          <w:bottom w:val="nil"/>
          <w:right w:val="nil"/>
          <w:between w:val="nil"/>
        </w:pBdr>
        <w:tabs>
          <w:tab w:val="left" w:pos="426"/>
        </w:tabs>
        <w:suppressAutoHyphens w:val="0"/>
        <w:spacing w:line="360" w:lineRule="auto"/>
        <w:ind w:left="0" w:firstLine="0"/>
        <w:jc w:val="both"/>
        <w:textAlignment w:val="auto"/>
        <w:rPr>
          <w:rFonts w:ascii="Georgia" w:eastAsia="Arial" w:hAnsi="Georgia" w:cs="Arial"/>
          <w:b/>
          <w:bCs/>
          <w:i/>
          <w:iCs/>
          <w:color w:val="000000"/>
          <w:sz w:val="20"/>
          <w:szCs w:val="20"/>
          <w:highlight w:val="cyan"/>
        </w:rPr>
      </w:pPr>
      <w:r w:rsidRPr="00C82A82">
        <w:rPr>
          <w:rFonts w:ascii="Georgia" w:hAnsi="Georgia"/>
          <w:sz w:val="20"/>
          <w:szCs w:val="20"/>
          <w:highlight w:val="cyan"/>
        </w:rPr>
        <w:t>f</w:t>
      </w:r>
      <w:r w:rsidRPr="00C82A82">
        <w:rPr>
          <w:rFonts w:ascii="Georgia" w:eastAsia="Arial" w:hAnsi="Georgia" w:cs="Arial"/>
          <w:bCs/>
          <w:color w:val="000000"/>
          <w:sz w:val="20"/>
          <w:szCs w:val="20"/>
          <w:highlight w:val="cyan"/>
        </w:rPr>
        <w:t xml:space="preserve">ormularz ofertowy, według wzoru określonego w </w:t>
      </w:r>
      <w:r w:rsidRPr="00C82A82">
        <w:rPr>
          <w:rFonts w:ascii="Georgia" w:eastAsia="Arial" w:hAnsi="Georgia" w:cs="Arial"/>
          <w:b/>
          <w:color w:val="000000"/>
          <w:sz w:val="20"/>
          <w:szCs w:val="20"/>
          <w:highlight w:val="cyan"/>
        </w:rPr>
        <w:t>Załączniku nr 4 do SWZ,</w:t>
      </w:r>
    </w:p>
    <w:p w14:paraId="35DBCF1A" w14:textId="094B23A4" w:rsidR="005A215B" w:rsidRPr="00C82A82" w:rsidRDefault="005A215B" w:rsidP="001415FB">
      <w:pPr>
        <w:pStyle w:val="Akapitzlist"/>
        <w:numPr>
          <w:ilvl w:val="1"/>
          <w:numId w:val="8"/>
        </w:numPr>
        <w:pBdr>
          <w:top w:val="nil"/>
          <w:left w:val="nil"/>
          <w:bottom w:val="nil"/>
          <w:right w:val="nil"/>
          <w:between w:val="nil"/>
        </w:pBdr>
        <w:tabs>
          <w:tab w:val="left" w:pos="426"/>
        </w:tabs>
        <w:suppressAutoHyphens w:val="0"/>
        <w:spacing w:line="360" w:lineRule="auto"/>
        <w:ind w:left="0" w:firstLine="0"/>
        <w:jc w:val="both"/>
        <w:textAlignment w:val="auto"/>
        <w:rPr>
          <w:rFonts w:ascii="Georgia" w:eastAsia="Arial" w:hAnsi="Georgia" w:cs="Arial"/>
          <w:bCs/>
          <w:color w:val="000000"/>
          <w:sz w:val="20"/>
          <w:szCs w:val="20"/>
          <w:highlight w:val="cyan"/>
        </w:rPr>
      </w:pPr>
      <w:r w:rsidRPr="00C82A82">
        <w:rPr>
          <w:rStyle w:val="Domylnaczcionkaakapitu2"/>
          <w:rFonts w:ascii="Georgia" w:hAnsi="Georgia"/>
          <w:sz w:val="20"/>
          <w:szCs w:val="20"/>
          <w:highlight w:val="cyan"/>
          <w:lang w:eastAsia="en-US"/>
        </w:rPr>
        <w:t>dokumenty wskazane w Rozdziale VIII SWZ</w:t>
      </w:r>
      <w:r w:rsidR="00B228AC" w:rsidRPr="00C82A82">
        <w:rPr>
          <w:rStyle w:val="Domylnaczcionkaakapitu2"/>
          <w:rFonts w:ascii="Georgia" w:hAnsi="Georgia"/>
          <w:sz w:val="20"/>
          <w:szCs w:val="20"/>
          <w:highlight w:val="cyan"/>
          <w:lang w:eastAsia="en-US"/>
        </w:rPr>
        <w:t xml:space="preserve"> – przedmiotowe środki dowodowe,</w:t>
      </w:r>
    </w:p>
    <w:p w14:paraId="2AB8F0BA" w14:textId="4C6E37E1" w:rsidR="00C600CF" w:rsidRPr="00435D1F" w:rsidRDefault="005A215B" w:rsidP="00435D1F">
      <w:pPr>
        <w:pStyle w:val="Akapitzlist"/>
        <w:numPr>
          <w:ilvl w:val="1"/>
          <w:numId w:val="8"/>
        </w:numPr>
        <w:pBdr>
          <w:top w:val="nil"/>
          <w:left w:val="nil"/>
          <w:bottom w:val="nil"/>
          <w:right w:val="nil"/>
          <w:between w:val="nil"/>
        </w:pBdr>
        <w:tabs>
          <w:tab w:val="left" w:pos="284"/>
        </w:tabs>
        <w:suppressAutoHyphens w:val="0"/>
        <w:spacing w:line="360" w:lineRule="auto"/>
        <w:ind w:left="0" w:firstLine="0"/>
        <w:jc w:val="both"/>
        <w:textAlignment w:val="auto"/>
        <w:rPr>
          <w:rFonts w:ascii="Georgia" w:eastAsia="Arial" w:hAnsi="Georgia" w:cs="Arial"/>
          <w:b/>
          <w:bCs/>
          <w:i/>
          <w:iCs/>
          <w:color w:val="000000"/>
          <w:sz w:val="20"/>
          <w:szCs w:val="20"/>
          <w:highlight w:val="cyan"/>
        </w:rPr>
      </w:pPr>
      <w:r w:rsidRPr="00C82A82">
        <w:rPr>
          <w:rFonts w:ascii="Georgia" w:hAnsi="Georgia" w:cs="Verdana"/>
          <w:sz w:val="20"/>
          <w:szCs w:val="20"/>
          <w:highlight w:val="cyan"/>
        </w:rPr>
        <w:t xml:space="preserve">oświadczenie wymagane postanowieniami Rozdziału VII pkt 2, Rozdziału IX pkt 9 Rozdziału X pkt </w:t>
      </w:r>
      <w:r w:rsidR="00913800" w:rsidRPr="00C82A82">
        <w:rPr>
          <w:rFonts w:ascii="Georgia" w:hAnsi="Georgia" w:cs="Verdana"/>
          <w:sz w:val="20"/>
          <w:szCs w:val="20"/>
          <w:highlight w:val="cyan"/>
        </w:rPr>
        <w:t xml:space="preserve"> 3</w:t>
      </w:r>
      <w:r w:rsidRPr="00C82A82">
        <w:rPr>
          <w:rFonts w:ascii="Georgia" w:hAnsi="Georgia" w:cs="Verdana"/>
          <w:sz w:val="20"/>
          <w:szCs w:val="20"/>
          <w:highlight w:val="cyan"/>
        </w:rPr>
        <w:t xml:space="preserve"> SWZ</w:t>
      </w:r>
      <w:r w:rsidR="00435D1F">
        <w:rPr>
          <w:rFonts w:ascii="Georgia" w:hAnsi="Georgia" w:cs="Verdana"/>
          <w:sz w:val="20"/>
          <w:szCs w:val="20"/>
          <w:highlight w:val="cyan"/>
        </w:rPr>
        <w:t>,</w:t>
      </w:r>
    </w:p>
    <w:p w14:paraId="67896560" w14:textId="77777777" w:rsidR="00435D1F" w:rsidRPr="00435D1F" w:rsidRDefault="00435D1F" w:rsidP="00435D1F">
      <w:pPr>
        <w:pStyle w:val="Akapitzlist"/>
        <w:numPr>
          <w:ilvl w:val="1"/>
          <w:numId w:val="8"/>
        </w:numPr>
        <w:tabs>
          <w:tab w:val="left" w:pos="284"/>
        </w:tabs>
        <w:spacing w:line="360" w:lineRule="auto"/>
        <w:ind w:left="0" w:firstLine="0"/>
        <w:jc w:val="both"/>
        <w:rPr>
          <w:rFonts w:ascii="Georgia" w:hAnsi="Georgia" w:cs="Verdana"/>
          <w:bCs/>
          <w:i/>
          <w:iCs/>
          <w:sz w:val="20"/>
          <w:szCs w:val="20"/>
          <w:highlight w:val="cyan"/>
          <w:u w:val="single"/>
        </w:rPr>
      </w:pPr>
      <w:r w:rsidRPr="00435D1F">
        <w:rPr>
          <w:rFonts w:ascii="Georgia" w:hAnsi="Georgia" w:cs="Verdana"/>
          <w:sz w:val="20"/>
          <w:szCs w:val="20"/>
          <w:highlight w:val="cyan"/>
        </w:rPr>
        <w:t xml:space="preserve">nieodpłatne próbki </w:t>
      </w:r>
      <w:r w:rsidRPr="00435D1F">
        <w:rPr>
          <w:rFonts w:ascii="Georgia" w:hAnsi="Georgia" w:cs="Verdana"/>
          <w:sz w:val="20"/>
          <w:szCs w:val="20"/>
          <w:highlight w:val="cyan"/>
          <w:u w:val="single"/>
        </w:rPr>
        <w:t>opisane numerem pakietu i pozycji. Próbki należy złożyć w Sekretariacie ZZOZ w Wadowicach, ul. Karmelicka 5, 34-100 Wadowice nie później niż do dnia otwarcia ofert:</w:t>
      </w:r>
    </w:p>
    <w:p w14:paraId="1D02F6A2" w14:textId="1999B57D" w:rsidR="00435D1F" w:rsidRPr="00435D1F" w:rsidRDefault="00435D1F" w:rsidP="00435D1F">
      <w:pPr>
        <w:pStyle w:val="Akapitzlist"/>
        <w:numPr>
          <w:ilvl w:val="1"/>
          <w:numId w:val="8"/>
        </w:numPr>
        <w:pBdr>
          <w:top w:val="nil"/>
          <w:left w:val="nil"/>
          <w:bottom w:val="nil"/>
          <w:right w:val="nil"/>
          <w:between w:val="nil"/>
        </w:pBdr>
        <w:tabs>
          <w:tab w:val="left" w:pos="284"/>
        </w:tabs>
        <w:suppressAutoHyphens w:val="0"/>
        <w:spacing w:line="360" w:lineRule="auto"/>
        <w:ind w:left="0" w:firstLine="0"/>
        <w:jc w:val="both"/>
        <w:rPr>
          <w:rFonts w:ascii="Georgia" w:hAnsi="Georgia" w:cs="Verdana"/>
          <w:sz w:val="20"/>
          <w:szCs w:val="20"/>
          <w:highlight w:val="cyan"/>
          <w:lang w:val="en-US"/>
        </w:rPr>
      </w:pPr>
      <w:r w:rsidRPr="00435D1F">
        <w:rPr>
          <w:rFonts w:ascii="Georgia" w:hAnsi="Georgia" w:cs="Verdana"/>
          <w:sz w:val="20"/>
          <w:szCs w:val="20"/>
          <w:highlight w:val="cyan"/>
          <w:lang w:val="en-US"/>
        </w:rPr>
        <w:t xml:space="preserve">Pakiet 1. poz. 1– 1 szt. </w:t>
      </w:r>
    </w:p>
    <w:p w14:paraId="15BC67C4" w14:textId="3E8031AC" w:rsidR="00435D1F" w:rsidRPr="00435D1F" w:rsidRDefault="00435D1F" w:rsidP="00435D1F">
      <w:pPr>
        <w:pStyle w:val="Akapitzlist"/>
        <w:numPr>
          <w:ilvl w:val="1"/>
          <w:numId w:val="8"/>
        </w:numPr>
        <w:pBdr>
          <w:top w:val="nil"/>
          <w:left w:val="nil"/>
          <w:bottom w:val="nil"/>
          <w:right w:val="nil"/>
          <w:between w:val="nil"/>
        </w:pBdr>
        <w:tabs>
          <w:tab w:val="left" w:pos="284"/>
        </w:tabs>
        <w:suppressAutoHyphens w:val="0"/>
        <w:spacing w:line="360" w:lineRule="auto"/>
        <w:ind w:left="0" w:firstLine="0"/>
        <w:jc w:val="both"/>
        <w:rPr>
          <w:rFonts w:ascii="Georgia" w:hAnsi="Georgia" w:cs="Verdana"/>
          <w:sz w:val="20"/>
          <w:szCs w:val="20"/>
          <w:highlight w:val="cyan"/>
          <w:lang w:val="en-US"/>
        </w:rPr>
      </w:pPr>
      <w:r w:rsidRPr="00435D1F">
        <w:rPr>
          <w:rFonts w:ascii="Georgia" w:hAnsi="Georgia" w:cs="Verdana"/>
          <w:sz w:val="20"/>
          <w:szCs w:val="20"/>
          <w:highlight w:val="cyan"/>
          <w:lang w:val="en-US"/>
        </w:rPr>
        <w:t>Pakiet 2 poz.</w:t>
      </w:r>
      <w:r>
        <w:rPr>
          <w:rFonts w:ascii="Georgia" w:hAnsi="Georgia" w:cs="Verdana"/>
          <w:sz w:val="20"/>
          <w:szCs w:val="20"/>
          <w:highlight w:val="cyan"/>
          <w:lang w:val="en-US"/>
        </w:rPr>
        <w:t>1</w:t>
      </w:r>
      <w:r w:rsidRPr="00435D1F">
        <w:rPr>
          <w:rFonts w:ascii="Georgia" w:hAnsi="Georgia" w:cs="Verdana"/>
          <w:sz w:val="20"/>
          <w:szCs w:val="20"/>
          <w:highlight w:val="cyan"/>
          <w:lang w:val="en-US"/>
        </w:rPr>
        <w:t xml:space="preserve"> – 1 szt.</w:t>
      </w:r>
    </w:p>
    <w:p w14:paraId="77E5858B" w14:textId="3D5EFF12" w:rsidR="00435D1F" w:rsidRPr="00435D1F" w:rsidRDefault="00435D1F" w:rsidP="00435D1F">
      <w:pPr>
        <w:pStyle w:val="Akapitzlist"/>
        <w:numPr>
          <w:ilvl w:val="1"/>
          <w:numId w:val="8"/>
        </w:numPr>
        <w:pBdr>
          <w:top w:val="nil"/>
          <w:left w:val="nil"/>
          <w:bottom w:val="nil"/>
          <w:right w:val="nil"/>
          <w:between w:val="nil"/>
        </w:pBdr>
        <w:tabs>
          <w:tab w:val="left" w:pos="284"/>
        </w:tabs>
        <w:suppressAutoHyphens w:val="0"/>
        <w:spacing w:line="360" w:lineRule="auto"/>
        <w:ind w:left="0" w:firstLine="0"/>
        <w:jc w:val="both"/>
        <w:rPr>
          <w:rFonts w:ascii="Georgia" w:hAnsi="Georgia" w:cs="Verdana"/>
          <w:sz w:val="20"/>
          <w:szCs w:val="20"/>
          <w:highlight w:val="cyan"/>
        </w:rPr>
      </w:pPr>
      <w:bookmarkStart w:id="49" w:name="_Hlk163125164"/>
      <w:r w:rsidRPr="00435D1F">
        <w:rPr>
          <w:rFonts w:ascii="Georgia" w:hAnsi="Georgia" w:cs="Verdana"/>
          <w:sz w:val="20"/>
          <w:szCs w:val="20"/>
          <w:highlight w:val="cyan"/>
        </w:rPr>
        <w:t xml:space="preserve">Pakiet 3 poz. 1 – 1 </w:t>
      </w:r>
      <w:bookmarkEnd w:id="49"/>
      <w:r w:rsidR="007F3621">
        <w:rPr>
          <w:rFonts w:ascii="Georgia" w:hAnsi="Georgia" w:cs="Verdana"/>
          <w:sz w:val="20"/>
          <w:szCs w:val="20"/>
          <w:highlight w:val="cyan"/>
        </w:rPr>
        <w:t>szt</w:t>
      </w:r>
    </w:p>
    <w:p w14:paraId="3B41204E" w14:textId="51E3BE68" w:rsidR="00435D1F" w:rsidRPr="00435D1F" w:rsidRDefault="00435D1F" w:rsidP="00435D1F">
      <w:pPr>
        <w:pStyle w:val="Akapitzlist"/>
        <w:numPr>
          <w:ilvl w:val="1"/>
          <w:numId w:val="8"/>
        </w:numPr>
        <w:pBdr>
          <w:top w:val="nil"/>
          <w:left w:val="nil"/>
          <w:bottom w:val="nil"/>
          <w:right w:val="nil"/>
          <w:between w:val="nil"/>
        </w:pBdr>
        <w:tabs>
          <w:tab w:val="left" w:pos="284"/>
        </w:tabs>
        <w:suppressAutoHyphens w:val="0"/>
        <w:spacing w:line="360" w:lineRule="auto"/>
        <w:ind w:left="0" w:firstLine="0"/>
        <w:jc w:val="both"/>
        <w:rPr>
          <w:rFonts w:ascii="Georgia" w:hAnsi="Georgia" w:cs="Verdana"/>
          <w:sz w:val="20"/>
          <w:szCs w:val="20"/>
          <w:highlight w:val="cyan"/>
          <w:lang w:val="en-US"/>
        </w:rPr>
      </w:pPr>
      <w:r w:rsidRPr="00435D1F">
        <w:rPr>
          <w:rFonts w:ascii="Georgia" w:hAnsi="Georgia" w:cs="Verdana"/>
          <w:sz w:val="20"/>
          <w:szCs w:val="20"/>
          <w:highlight w:val="cyan"/>
          <w:lang w:val="en-US"/>
        </w:rPr>
        <w:t xml:space="preserve">Pakiet 4 poz. </w:t>
      </w:r>
      <w:r>
        <w:rPr>
          <w:rFonts w:ascii="Georgia" w:hAnsi="Georgia" w:cs="Verdana"/>
          <w:sz w:val="20"/>
          <w:szCs w:val="20"/>
          <w:highlight w:val="cyan"/>
          <w:lang w:val="en-US"/>
        </w:rPr>
        <w:t>3.1</w:t>
      </w:r>
      <w:r w:rsidRPr="00435D1F">
        <w:rPr>
          <w:rFonts w:ascii="Georgia" w:hAnsi="Georgia" w:cs="Verdana"/>
          <w:sz w:val="20"/>
          <w:szCs w:val="20"/>
          <w:highlight w:val="cyan"/>
          <w:lang w:val="en-US"/>
        </w:rPr>
        <w:t xml:space="preserve"> – 1 szt.</w:t>
      </w:r>
    </w:p>
    <w:p w14:paraId="4C811F16" w14:textId="006C3AC5" w:rsidR="00435D1F" w:rsidRPr="00435D1F" w:rsidRDefault="00435D1F" w:rsidP="00435D1F">
      <w:pPr>
        <w:pStyle w:val="Akapitzlist"/>
        <w:numPr>
          <w:ilvl w:val="1"/>
          <w:numId w:val="8"/>
        </w:numPr>
        <w:pBdr>
          <w:top w:val="nil"/>
          <w:left w:val="nil"/>
          <w:bottom w:val="nil"/>
          <w:right w:val="nil"/>
          <w:between w:val="nil"/>
        </w:pBdr>
        <w:tabs>
          <w:tab w:val="left" w:pos="284"/>
        </w:tabs>
        <w:suppressAutoHyphens w:val="0"/>
        <w:spacing w:line="360" w:lineRule="auto"/>
        <w:ind w:left="0" w:firstLine="0"/>
        <w:jc w:val="both"/>
        <w:rPr>
          <w:rFonts w:ascii="Georgia" w:hAnsi="Georgia" w:cs="Verdana"/>
          <w:sz w:val="20"/>
          <w:szCs w:val="20"/>
          <w:highlight w:val="cyan"/>
          <w:lang w:val="en-US"/>
        </w:rPr>
      </w:pPr>
      <w:bookmarkStart w:id="50" w:name="_Hlk73081942"/>
      <w:r w:rsidRPr="00435D1F">
        <w:rPr>
          <w:rFonts w:ascii="Georgia" w:hAnsi="Georgia" w:cs="Verdana"/>
          <w:sz w:val="20"/>
          <w:szCs w:val="20"/>
          <w:highlight w:val="cyan"/>
          <w:lang w:val="en-US"/>
        </w:rPr>
        <w:t>Pakiet 5 poz. 1</w:t>
      </w:r>
      <w:r w:rsidR="007F3621">
        <w:rPr>
          <w:rFonts w:ascii="Georgia" w:hAnsi="Georgia" w:cs="Verdana"/>
          <w:sz w:val="20"/>
          <w:szCs w:val="20"/>
          <w:highlight w:val="cyan"/>
          <w:lang w:val="en-US"/>
        </w:rPr>
        <w:t>3</w:t>
      </w:r>
      <w:r w:rsidRPr="00435D1F">
        <w:rPr>
          <w:rFonts w:ascii="Georgia" w:hAnsi="Georgia" w:cs="Verdana"/>
          <w:sz w:val="20"/>
          <w:szCs w:val="20"/>
          <w:highlight w:val="cyan"/>
          <w:lang w:val="en-US"/>
        </w:rPr>
        <w:t xml:space="preserve"> – 1 szt</w:t>
      </w:r>
      <w:bookmarkEnd w:id="50"/>
      <w:r w:rsidRPr="00435D1F">
        <w:rPr>
          <w:rFonts w:ascii="Georgia" w:hAnsi="Georgia" w:cs="Verdana"/>
          <w:sz w:val="20"/>
          <w:szCs w:val="20"/>
          <w:highlight w:val="cyan"/>
          <w:lang w:val="en-US"/>
        </w:rPr>
        <w:t xml:space="preserve">. </w:t>
      </w:r>
    </w:p>
    <w:p w14:paraId="4DCF05EA" w14:textId="77777777" w:rsidR="00435D1F" w:rsidRPr="00C82A82" w:rsidRDefault="00435D1F" w:rsidP="007F3621">
      <w:pPr>
        <w:pStyle w:val="Akapitzlist"/>
        <w:pBdr>
          <w:top w:val="nil"/>
          <w:left w:val="nil"/>
          <w:bottom w:val="nil"/>
          <w:right w:val="nil"/>
          <w:between w:val="nil"/>
        </w:pBdr>
        <w:tabs>
          <w:tab w:val="left" w:pos="284"/>
        </w:tabs>
        <w:suppressAutoHyphens w:val="0"/>
        <w:spacing w:line="360" w:lineRule="auto"/>
        <w:ind w:left="0"/>
        <w:jc w:val="both"/>
        <w:textAlignment w:val="auto"/>
        <w:rPr>
          <w:rFonts w:ascii="Georgia" w:eastAsia="Arial" w:hAnsi="Georgia" w:cs="Arial"/>
          <w:b/>
          <w:bCs/>
          <w:i/>
          <w:iCs/>
          <w:color w:val="000000"/>
          <w:sz w:val="20"/>
          <w:szCs w:val="20"/>
          <w:highlight w:val="cyan"/>
        </w:rPr>
      </w:pPr>
    </w:p>
    <w:bookmarkEnd w:id="46"/>
    <w:p w14:paraId="6E7411C0" w14:textId="77777777" w:rsidR="005A215B" w:rsidRPr="00E96216" w:rsidRDefault="005A215B" w:rsidP="005A215B">
      <w:pPr>
        <w:pStyle w:val="Akapitzlist"/>
        <w:numPr>
          <w:ilvl w:val="0"/>
          <w:numId w:val="8"/>
        </w:numPr>
        <w:pBdr>
          <w:top w:val="nil"/>
          <w:left w:val="nil"/>
          <w:bottom w:val="nil"/>
          <w:right w:val="nil"/>
          <w:between w:val="nil"/>
        </w:pBdr>
        <w:shd w:val="clear" w:color="auto" w:fill="FFFFFF"/>
        <w:suppressAutoHyphens w:val="0"/>
        <w:spacing w:line="360" w:lineRule="auto"/>
        <w:ind w:left="0" w:firstLine="0"/>
        <w:jc w:val="both"/>
        <w:textAlignment w:val="auto"/>
        <w:rPr>
          <w:rFonts w:ascii="Georgia" w:hAnsi="Georgia"/>
          <w:color w:val="000000"/>
          <w:sz w:val="20"/>
          <w:szCs w:val="20"/>
        </w:rPr>
      </w:pPr>
      <w:r w:rsidRPr="00E96216">
        <w:rPr>
          <w:rFonts w:ascii="Georgia" w:eastAsia="Arial" w:hAnsi="Georgia" w:cs="Arial"/>
          <w:b/>
          <w:color w:val="000000"/>
          <w:sz w:val="20"/>
          <w:szCs w:val="20"/>
        </w:rPr>
        <w:t xml:space="preserve">Treść złożonej oferty musi odpowiadać treści Specyfikacji. Zamawiający zaleca aby przy sporządzeniu oferty, Wykonawca skorzystał z wzorów przygotowanych przez Zamawiającego. </w:t>
      </w:r>
      <w:r w:rsidRPr="00E96216">
        <w:rPr>
          <w:rFonts w:ascii="Georgia" w:eastAsia="Arial" w:hAnsi="Georgia" w:cs="Arial"/>
          <w:color w:val="000000"/>
          <w:sz w:val="20"/>
          <w:szCs w:val="20"/>
        </w:rPr>
        <w:t>Wykonawca może przedstawić ofertę na swoich formularzach z zastrzeżeniem, że muszą one zawierać wszystkie informacje określone przez Zamawiającego w Specyfikacji.</w:t>
      </w:r>
    </w:p>
    <w:p w14:paraId="75D9E3E4" w14:textId="77777777" w:rsidR="005A215B" w:rsidRPr="00E96216" w:rsidRDefault="005A215B" w:rsidP="005A215B">
      <w:pPr>
        <w:pStyle w:val="Akapitzlist"/>
        <w:numPr>
          <w:ilvl w:val="0"/>
          <w:numId w:val="8"/>
        </w:numPr>
        <w:pBdr>
          <w:top w:val="nil"/>
          <w:left w:val="nil"/>
          <w:bottom w:val="nil"/>
          <w:right w:val="nil"/>
          <w:between w:val="nil"/>
        </w:pBdr>
        <w:shd w:val="clear" w:color="auto" w:fill="FFFFFF"/>
        <w:suppressAutoHyphens w:val="0"/>
        <w:spacing w:line="360" w:lineRule="auto"/>
        <w:ind w:left="0" w:firstLine="0"/>
        <w:jc w:val="both"/>
        <w:textAlignment w:val="auto"/>
        <w:rPr>
          <w:rFonts w:ascii="Georgia" w:hAnsi="Georgia"/>
          <w:color w:val="000000"/>
          <w:sz w:val="20"/>
          <w:szCs w:val="20"/>
        </w:rPr>
      </w:pPr>
      <w:r w:rsidRPr="00E96216">
        <w:rPr>
          <w:rFonts w:ascii="Georgia" w:eastAsia="Arial" w:hAnsi="Georgia" w:cs="Arial"/>
          <w:color w:val="000000"/>
          <w:sz w:val="20"/>
          <w:szCs w:val="20"/>
        </w:rPr>
        <w:t>Ofertę należy sporządzić w języku polskim. Dokumenty sporządzone w języku obcym muszą być składane wraz z  tłumaczeniem na język polski.</w:t>
      </w:r>
    </w:p>
    <w:p w14:paraId="43088675" w14:textId="772818F5" w:rsidR="005A215B" w:rsidRPr="000A74DD" w:rsidRDefault="005A215B" w:rsidP="005A215B">
      <w:pPr>
        <w:pStyle w:val="Akapitzlist"/>
        <w:numPr>
          <w:ilvl w:val="0"/>
          <w:numId w:val="8"/>
        </w:numPr>
        <w:pBdr>
          <w:top w:val="nil"/>
          <w:left w:val="nil"/>
          <w:bottom w:val="nil"/>
          <w:right w:val="nil"/>
          <w:between w:val="nil"/>
        </w:pBdr>
        <w:shd w:val="clear" w:color="auto" w:fill="FFFFFF"/>
        <w:suppressAutoHyphens w:val="0"/>
        <w:spacing w:line="360" w:lineRule="auto"/>
        <w:ind w:left="0" w:firstLine="0"/>
        <w:jc w:val="both"/>
        <w:textAlignment w:val="auto"/>
        <w:rPr>
          <w:rFonts w:ascii="Georgia" w:hAnsi="Georgia"/>
          <w:color w:val="000000"/>
          <w:sz w:val="20"/>
          <w:szCs w:val="20"/>
        </w:rPr>
      </w:pPr>
      <w:r w:rsidRPr="00E96216">
        <w:rPr>
          <w:rFonts w:ascii="Georgia" w:eastAsia="Arial" w:hAnsi="Georgia" w:cs="Arial"/>
          <w:color w:val="000000"/>
          <w:sz w:val="20"/>
          <w:szCs w:val="20"/>
        </w:rPr>
        <w:t>Wykonawca ponosi wszelkie koszty związane z przygotowaniem i złożeniem oferty.</w:t>
      </w:r>
    </w:p>
    <w:p w14:paraId="6EB4A83C" w14:textId="77777777" w:rsidR="000A74DD" w:rsidRPr="005B2AA6" w:rsidRDefault="000A74DD" w:rsidP="000A74DD">
      <w:pPr>
        <w:pStyle w:val="Akapitzlist"/>
        <w:numPr>
          <w:ilvl w:val="0"/>
          <w:numId w:val="8"/>
        </w:numPr>
        <w:pBdr>
          <w:top w:val="nil"/>
          <w:left w:val="nil"/>
          <w:bottom w:val="nil"/>
          <w:right w:val="nil"/>
          <w:between w:val="nil"/>
        </w:pBdr>
        <w:shd w:val="clear" w:color="auto" w:fill="FFFFFF"/>
        <w:suppressAutoHyphens w:val="0"/>
        <w:spacing w:line="360" w:lineRule="auto"/>
        <w:ind w:left="0" w:firstLine="0"/>
        <w:jc w:val="both"/>
        <w:textAlignment w:val="auto"/>
        <w:rPr>
          <w:rFonts w:ascii="Georgia" w:hAnsi="Georgia"/>
          <w:bCs/>
          <w:color w:val="000000"/>
          <w:sz w:val="20"/>
          <w:szCs w:val="20"/>
        </w:rPr>
      </w:pPr>
      <w:r w:rsidRPr="004D04E4">
        <w:rPr>
          <w:rFonts w:ascii="Georgia" w:eastAsia="Arial" w:hAnsi="Georgia" w:cs="Arial"/>
          <w:bCs/>
          <w:color w:val="000000"/>
          <w:sz w:val="20"/>
          <w:szCs w:val="20"/>
        </w:rPr>
        <w:t xml:space="preserve">Oferta i załączniki do oferty pod rygorem nieważności składa się z formie </w:t>
      </w:r>
      <w:r w:rsidRPr="005B2AA6">
        <w:rPr>
          <w:rFonts w:ascii="Georgia" w:hAnsi="Georgia" w:cs="Arial"/>
          <w:color w:val="000000"/>
          <w:sz w:val="20"/>
          <w:szCs w:val="20"/>
        </w:rPr>
        <w:t xml:space="preserve">w postaci elektronicznej opatrzonej kwalifikowanym podpisem elektronicznym) lub w postaci elektronicznej opatrzonej podpisem zaufanym lub podpisem osobistym, </w:t>
      </w:r>
      <w:r w:rsidRPr="005B2AA6">
        <w:rPr>
          <w:rFonts w:ascii="Georgia" w:eastAsia="Arial" w:hAnsi="Georgia" w:cs="Arial"/>
          <w:bCs/>
          <w:color w:val="000000"/>
          <w:sz w:val="20"/>
          <w:szCs w:val="20"/>
        </w:rPr>
        <w:t xml:space="preserve">muszą być podpisane przez upoważnionego (upoważnionych) przedstawiciela (przedstawicieli). </w:t>
      </w:r>
    </w:p>
    <w:p w14:paraId="5DFE5543" w14:textId="77777777" w:rsidR="005A215B" w:rsidRPr="00E96216" w:rsidRDefault="005A215B" w:rsidP="005A215B">
      <w:pPr>
        <w:pStyle w:val="Akapitzlist"/>
        <w:numPr>
          <w:ilvl w:val="0"/>
          <w:numId w:val="8"/>
        </w:numPr>
        <w:pBdr>
          <w:top w:val="nil"/>
          <w:left w:val="nil"/>
          <w:bottom w:val="nil"/>
          <w:right w:val="nil"/>
          <w:between w:val="nil"/>
        </w:pBdr>
        <w:shd w:val="clear" w:color="auto" w:fill="FFFFFF"/>
        <w:suppressAutoHyphens w:val="0"/>
        <w:spacing w:line="360" w:lineRule="auto"/>
        <w:ind w:left="0" w:firstLine="0"/>
        <w:jc w:val="both"/>
        <w:textAlignment w:val="auto"/>
        <w:rPr>
          <w:rFonts w:ascii="Georgia" w:hAnsi="Georgia"/>
          <w:color w:val="000000"/>
          <w:sz w:val="20"/>
          <w:szCs w:val="20"/>
        </w:rPr>
      </w:pPr>
      <w:r w:rsidRPr="00E96216">
        <w:rPr>
          <w:rFonts w:ascii="Georgia" w:eastAsia="Arial" w:hAnsi="Georgia" w:cs="Arial"/>
          <w:color w:val="000000"/>
          <w:sz w:val="20"/>
          <w:szCs w:val="20"/>
        </w:rPr>
        <w:t>W przypadku, gdy Wykonawcę reprezentuje Pełnomocnik wraz z ofertą winno być złożone pełnomocnictwo dla tej osoby określające jego zakres. Pełnomocnictwo winno być podpisane przez osoby uprawnione do reprezentowania Wykonawcy.</w:t>
      </w:r>
    </w:p>
    <w:p w14:paraId="0119C508" w14:textId="4393A05D" w:rsidR="005A215B" w:rsidRPr="00E96216" w:rsidRDefault="005A215B" w:rsidP="005A215B">
      <w:pPr>
        <w:pBdr>
          <w:top w:val="nil"/>
          <w:left w:val="nil"/>
          <w:bottom w:val="nil"/>
          <w:right w:val="nil"/>
          <w:between w:val="nil"/>
        </w:pBdr>
        <w:spacing w:line="360" w:lineRule="auto"/>
        <w:jc w:val="both"/>
        <w:rPr>
          <w:rFonts w:ascii="Georgia" w:eastAsia="Arial" w:hAnsi="Georgia" w:cs="Arial"/>
          <w:color w:val="000000"/>
          <w:sz w:val="20"/>
          <w:szCs w:val="20"/>
        </w:rPr>
      </w:pPr>
      <w:r w:rsidRPr="00E96216">
        <w:rPr>
          <w:rFonts w:ascii="Georgia" w:eastAsia="Arial" w:hAnsi="Georgia" w:cs="Arial"/>
          <w:color w:val="000000"/>
          <w:sz w:val="20"/>
          <w:szCs w:val="20"/>
        </w:rPr>
        <w:t xml:space="preserve">Wszelkie pełnomocnictwa winny być załączone do oferty w formie oryginału lub urzędowo poświadczonego odpisu pełnomocnictwa (notarialnie – art. 97 ust. 2 ustawy z 14 lutego 1991 r. – Prawo o notariacie (tekst jednolity Dz. U. </w:t>
      </w:r>
      <w:r w:rsidR="00246DA9">
        <w:rPr>
          <w:rFonts w:ascii="Georgia" w:eastAsia="Arial" w:hAnsi="Georgia" w:cs="Arial"/>
          <w:color w:val="000000"/>
          <w:sz w:val="20"/>
          <w:szCs w:val="20"/>
        </w:rPr>
        <w:br/>
      </w:r>
      <w:r w:rsidRPr="00E96216">
        <w:rPr>
          <w:rFonts w:ascii="Georgia" w:eastAsia="Arial" w:hAnsi="Georgia" w:cs="Arial"/>
          <w:color w:val="000000"/>
          <w:sz w:val="20"/>
          <w:szCs w:val="20"/>
        </w:rPr>
        <w:t>z 20</w:t>
      </w:r>
      <w:r>
        <w:rPr>
          <w:rFonts w:ascii="Georgia" w:eastAsia="Arial" w:hAnsi="Georgia" w:cs="Arial"/>
          <w:color w:val="000000"/>
          <w:sz w:val="20"/>
          <w:szCs w:val="20"/>
        </w:rPr>
        <w:t>20</w:t>
      </w:r>
      <w:r w:rsidRPr="00E96216">
        <w:rPr>
          <w:rFonts w:ascii="Georgia" w:eastAsia="Arial" w:hAnsi="Georgia" w:cs="Arial"/>
          <w:color w:val="000000"/>
          <w:sz w:val="20"/>
          <w:szCs w:val="20"/>
        </w:rPr>
        <w:t xml:space="preserve"> poz. </w:t>
      </w:r>
      <w:r>
        <w:rPr>
          <w:rFonts w:ascii="Georgia" w:eastAsia="Arial" w:hAnsi="Georgia" w:cs="Arial"/>
          <w:color w:val="000000"/>
          <w:sz w:val="20"/>
          <w:szCs w:val="20"/>
        </w:rPr>
        <w:t>1192 ze zm</w:t>
      </w:r>
      <w:r w:rsidRPr="00E96216">
        <w:rPr>
          <w:rFonts w:ascii="Georgia" w:eastAsia="Arial" w:hAnsi="Georgia" w:cs="Arial"/>
          <w:color w:val="000000"/>
          <w:sz w:val="20"/>
          <w:szCs w:val="20"/>
        </w:rPr>
        <w:t>)).</w:t>
      </w:r>
    </w:p>
    <w:bookmarkEnd w:id="44"/>
    <w:bookmarkEnd w:id="47"/>
    <w:bookmarkEnd w:id="48"/>
    <w:p w14:paraId="55C0E229" w14:textId="77777777" w:rsidR="000B473C" w:rsidRDefault="000B473C" w:rsidP="000B473C">
      <w:pPr>
        <w:pStyle w:val="Normalny1"/>
        <w:tabs>
          <w:tab w:val="left" w:pos="299"/>
          <w:tab w:val="left" w:pos="426"/>
        </w:tabs>
        <w:spacing w:line="360" w:lineRule="auto"/>
        <w:jc w:val="both"/>
        <w:rPr>
          <w:color w:val="000000"/>
          <w:sz w:val="20"/>
          <w:szCs w:val="20"/>
        </w:rPr>
      </w:pPr>
    </w:p>
    <w:p w14:paraId="63B11A9B" w14:textId="77777777" w:rsidR="000B473C" w:rsidRPr="00E37A79" w:rsidRDefault="000B473C" w:rsidP="000B473C">
      <w:pPr>
        <w:pStyle w:val="Nagwek1"/>
        <w:shd w:val="clear" w:color="auto" w:fill="F2F2F2"/>
        <w:tabs>
          <w:tab w:val="left" w:pos="-60"/>
        </w:tabs>
        <w:spacing w:before="0" w:after="0" w:line="360" w:lineRule="auto"/>
        <w:ind w:left="101"/>
        <w:rPr>
          <w:rFonts w:ascii="Georgia" w:hAnsi="Georgia" w:cs="Georgia"/>
          <w:b/>
          <w:bCs w:val="0"/>
          <w:color w:val="000000"/>
          <w:sz w:val="20"/>
          <w:szCs w:val="20"/>
        </w:rPr>
      </w:pPr>
      <w:bookmarkStart w:id="51" w:name="_Toc128125534"/>
      <w:bookmarkEnd w:id="45"/>
      <w:r w:rsidRPr="00123693">
        <w:rPr>
          <w:rFonts w:ascii="Georgia" w:hAnsi="Georgia" w:cs="Georgia"/>
          <w:b/>
          <w:bCs w:val="0"/>
          <w:color w:val="000000"/>
          <w:sz w:val="20"/>
          <w:szCs w:val="20"/>
        </w:rPr>
        <w:lastRenderedPageBreak/>
        <w:t xml:space="preserve">XV. </w:t>
      </w:r>
      <w:bookmarkStart w:id="52" w:name="_Toc266275250"/>
      <w:r w:rsidRPr="00123693">
        <w:rPr>
          <w:rFonts w:ascii="Georgia" w:hAnsi="Georgia" w:cs="Georgia"/>
          <w:b/>
          <w:bCs w:val="0"/>
          <w:color w:val="000000"/>
          <w:sz w:val="20"/>
          <w:szCs w:val="20"/>
        </w:rPr>
        <w:t>Miejsce oraz termin składania i otwarcia ofert</w:t>
      </w:r>
      <w:bookmarkEnd w:id="51"/>
      <w:bookmarkEnd w:id="52"/>
    </w:p>
    <w:p w14:paraId="1C5692BD" w14:textId="08769BF7" w:rsidR="000B473C" w:rsidRPr="00825616" w:rsidRDefault="000B473C" w:rsidP="000B473C">
      <w:pPr>
        <w:pStyle w:val="Normalny3"/>
        <w:numPr>
          <w:ilvl w:val="0"/>
          <w:numId w:val="10"/>
        </w:numPr>
        <w:spacing w:line="320" w:lineRule="auto"/>
        <w:ind w:left="0" w:firstLine="0"/>
        <w:jc w:val="both"/>
        <w:rPr>
          <w:rFonts w:ascii="Georgia" w:eastAsia="Calibri" w:hAnsi="Georgia" w:cs="Calibri"/>
          <w:sz w:val="20"/>
          <w:szCs w:val="20"/>
        </w:rPr>
      </w:pPr>
      <w:bookmarkStart w:id="53" w:name="_Hlk84421486"/>
      <w:r w:rsidRPr="0006209B">
        <w:rPr>
          <w:rFonts w:ascii="Georgia" w:eastAsia="Calibri" w:hAnsi="Georgia" w:cs="Calibri"/>
          <w:sz w:val="20"/>
          <w:szCs w:val="20"/>
        </w:rPr>
        <w:t xml:space="preserve">Ofertę wraz z wymaganymi dokumentami należy umieścić na </w:t>
      </w:r>
      <w:hyperlink r:id="rId31">
        <w:r w:rsidRPr="0006209B">
          <w:rPr>
            <w:rFonts w:ascii="Georgia" w:eastAsia="Calibri" w:hAnsi="Georgia" w:cs="Calibri"/>
            <w:color w:val="1155CC"/>
            <w:sz w:val="20"/>
            <w:szCs w:val="20"/>
            <w:u w:val="single"/>
          </w:rPr>
          <w:t>platformazakupowa.pl</w:t>
        </w:r>
      </w:hyperlink>
      <w:r w:rsidRPr="0006209B">
        <w:rPr>
          <w:rFonts w:ascii="Georgia" w:eastAsia="Calibri" w:hAnsi="Georgia" w:cs="Calibri"/>
          <w:sz w:val="20"/>
          <w:szCs w:val="20"/>
        </w:rPr>
        <w:t xml:space="preserve"> pod adresem </w:t>
      </w:r>
      <w:r w:rsidRPr="0006209B">
        <w:rPr>
          <w:rFonts w:ascii="Georgia" w:eastAsia="Lucida Sans Unicode" w:hAnsi="Georgia" w:cs="Times New Roman"/>
          <w:i/>
          <w:kern w:val="3"/>
          <w:sz w:val="20"/>
          <w:szCs w:val="20"/>
          <w:lang w:eastAsia="zh-CN"/>
        </w:rPr>
        <w:t>www.platformazakupowa.pl/pn/zzozwadowice</w:t>
      </w:r>
      <w:r w:rsidRPr="0006209B">
        <w:rPr>
          <w:rFonts w:ascii="Georgia" w:hAnsi="Georgia" w:cs="Times New Roman"/>
          <w:i/>
          <w:kern w:val="3"/>
          <w:sz w:val="20"/>
          <w:szCs w:val="20"/>
          <w:lang w:eastAsia="zh-CN"/>
        </w:rPr>
        <w:t xml:space="preserve"> </w:t>
      </w:r>
      <w:r w:rsidRPr="0006209B">
        <w:rPr>
          <w:rFonts w:ascii="Georgia" w:eastAsia="Calibri" w:hAnsi="Georgia" w:cs="Calibri"/>
          <w:sz w:val="20"/>
          <w:szCs w:val="20"/>
        </w:rPr>
        <w:t xml:space="preserve">w myśl Ustawy Pzp na stronie internetowej prowadzonego </w:t>
      </w:r>
      <w:r w:rsidRPr="00825616">
        <w:rPr>
          <w:rFonts w:ascii="Georgia" w:eastAsia="Calibri" w:hAnsi="Georgia" w:cs="Calibri"/>
          <w:sz w:val="20"/>
          <w:szCs w:val="20"/>
        </w:rPr>
        <w:t xml:space="preserve">postępowania </w:t>
      </w:r>
      <w:r w:rsidRPr="00C82A82">
        <w:rPr>
          <w:rFonts w:ascii="Georgia" w:eastAsia="Calibri" w:hAnsi="Georgia" w:cs="Calibri"/>
          <w:b/>
          <w:bCs/>
          <w:color w:val="000000" w:themeColor="text1"/>
          <w:sz w:val="20"/>
          <w:szCs w:val="20"/>
          <w:highlight w:val="cyan"/>
        </w:rPr>
        <w:t xml:space="preserve">do dnia </w:t>
      </w:r>
      <w:r w:rsidR="008B6946">
        <w:rPr>
          <w:rFonts w:ascii="Georgia" w:eastAsia="Calibri" w:hAnsi="Georgia" w:cs="Calibri"/>
          <w:b/>
          <w:bCs/>
          <w:color w:val="000000" w:themeColor="text1"/>
          <w:sz w:val="20"/>
          <w:szCs w:val="20"/>
          <w:highlight w:val="cyan"/>
        </w:rPr>
        <w:t>03</w:t>
      </w:r>
      <w:r w:rsidRPr="00C82A82">
        <w:rPr>
          <w:rFonts w:ascii="Georgia" w:eastAsia="Calibri" w:hAnsi="Georgia" w:cs="Calibri"/>
          <w:b/>
          <w:bCs/>
          <w:color w:val="000000" w:themeColor="text1"/>
          <w:sz w:val="20"/>
          <w:szCs w:val="20"/>
          <w:highlight w:val="cyan"/>
        </w:rPr>
        <w:t>.</w:t>
      </w:r>
      <w:r w:rsidR="009B46D3" w:rsidRPr="00C82A82">
        <w:rPr>
          <w:rFonts w:ascii="Georgia" w:eastAsia="Calibri" w:hAnsi="Georgia" w:cs="Calibri"/>
          <w:b/>
          <w:bCs/>
          <w:color w:val="000000" w:themeColor="text1"/>
          <w:sz w:val="20"/>
          <w:szCs w:val="20"/>
          <w:highlight w:val="cyan"/>
        </w:rPr>
        <w:t>0</w:t>
      </w:r>
      <w:r w:rsidR="008B6946">
        <w:rPr>
          <w:rFonts w:ascii="Georgia" w:eastAsia="Calibri" w:hAnsi="Georgia" w:cs="Calibri"/>
          <w:b/>
          <w:bCs/>
          <w:color w:val="000000" w:themeColor="text1"/>
          <w:sz w:val="20"/>
          <w:szCs w:val="20"/>
          <w:highlight w:val="cyan"/>
        </w:rPr>
        <w:t>6</w:t>
      </w:r>
      <w:r w:rsidRPr="00C82A82">
        <w:rPr>
          <w:rFonts w:ascii="Georgia" w:eastAsia="Calibri" w:hAnsi="Georgia" w:cs="Calibri"/>
          <w:b/>
          <w:bCs/>
          <w:color w:val="000000" w:themeColor="text1"/>
          <w:sz w:val="20"/>
          <w:szCs w:val="20"/>
          <w:highlight w:val="cyan"/>
        </w:rPr>
        <w:t>.202</w:t>
      </w:r>
      <w:r w:rsidR="00C82A82" w:rsidRPr="00C82A82">
        <w:rPr>
          <w:rFonts w:ascii="Georgia" w:eastAsia="Calibri" w:hAnsi="Georgia" w:cs="Calibri"/>
          <w:b/>
          <w:bCs/>
          <w:color w:val="000000" w:themeColor="text1"/>
          <w:sz w:val="20"/>
          <w:szCs w:val="20"/>
          <w:highlight w:val="cyan"/>
        </w:rPr>
        <w:t>4</w:t>
      </w:r>
      <w:r w:rsidRPr="00C82A82">
        <w:rPr>
          <w:rFonts w:ascii="Georgia" w:eastAsia="Calibri" w:hAnsi="Georgia" w:cs="Calibri"/>
          <w:b/>
          <w:bCs/>
          <w:color w:val="000000" w:themeColor="text1"/>
          <w:sz w:val="20"/>
          <w:szCs w:val="20"/>
          <w:highlight w:val="cyan"/>
        </w:rPr>
        <w:t xml:space="preserve"> godz 10:00</w:t>
      </w:r>
    </w:p>
    <w:p w14:paraId="40481BC0" w14:textId="19833180" w:rsidR="000B473C" w:rsidRPr="00825616" w:rsidRDefault="000B473C" w:rsidP="000B473C">
      <w:pPr>
        <w:pStyle w:val="Normalny3"/>
        <w:numPr>
          <w:ilvl w:val="0"/>
          <w:numId w:val="10"/>
        </w:numPr>
        <w:spacing w:line="360" w:lineRule="auto"/>
        <w:ind w:left="0" w:firstLine="0"/>
        <w:jc w:val="both"/>
        <w:rPr>
          <w:rFonts w:ascii="Georgia" w:eastAsia="Calibri" w:hAnsi="Georgia" w:cs="Calibri"/>
          <w:sz w:val="20"/>
          <w:szCs w:val="20"/>
        </w:rPr>
      </w:pPr>
      <w:r w:rsidRPr="00825616">
        <w:rPr>
          <w:rFonts w:ascii="Georgia" w:eastAsia="Calibri" w:hAnsi="Georgia" w:cs="Calibri"/>
          <w:sz w:val="20"/>
          <w:szCs w:val="20"/>
        </w:rPr>
        <w:t>Po wypełnieniu Formularza składania oferty lub wniosku i dołączenia wszystkich wymaganych załączników należy kliknąć przycisk „Przejdź do podsumowania”.</w:t>
      </w:r>
    </w:p>
    <w:p w14:paraId="295D6C58" w14:textId="2E847226" w:rsidR="000B473C" w:rsidRPr="00825616" w:rsidRDefault="000B473C" w:rsidP="000B473C">
      <w:pPr>
        <w:pStyle w:val="Normalny3"/>
        <w:numPr>
          <w:ilvl w:val="0"/>
          <w:numId w:val="10"/>
        </w:numPr>
        <w:spacing w:line="360" w:lineRule="auto"/>
        <w:ind w:left="0" w:firstLine="0"/>
        <w:jc w:val="both"/>
        <w:rPr>
          <w:rFonts w:ascii="Georgia" w:eastAsia="Calibri" w:hAnsi="Georgia" w:cs="Calibri"/>
          <w:sz w:val="20"/>
          <w:szCs w:val="20"/>
        </w:rPr>
      </w:pPr>
      <w:r w:rsidRPr="00825616">
        <w:rPr>
          <w:rFonts w:ascii="Georgia" w:eastAsia="Calibri" w:hAnsi="Georgia" w:cs="Calibri"/>
          <w:sz w:val="20"/>
          <w:szCs w:val="20"/>
        </w:rPr>
        <w:t xml:space="preserve">Oferta lub wniosek składana elektronicznie musi zostać podpisana elektronicznym podpisem kwalifikowanym, podpisem zaufanym lub podpisem osobistym. W procesie składania oferty za pośrednictwem </w:t>
      </w:r>
      <w:hyperlink r:id="rId32">
        <w:r w:rsidRPr="00825616">
          <w:rPr>
            <w:rFonts w:ascii="Georgia" w:eastAsia="Calibri" w:hAnsi="Georgia" w:cs="Calibri"/>
            <w:color w:val="1155CC"/>
            <w:sz w:val="20"/>
            <w:szCs w:val="20"/>
            <w:u w:val="single"/>
          </w:rPr>
          <w:t>platformazakupowa.pl</w:t>
        </w:r>
      </w:hyperlink>
      <w:r w:rsidRPr="00825616">
        <w:rPr>
          <w:rFonts w:ascii="Georgia" w:eastAsia="Calibri" w:hAnsi="Georgia" w:cs="Calibri"/>
          <w:sz w:val="20"/>
          <w:szCs w:val="20"/>
        </w:rPr>
        <w:t xml:space="preserve">, wykonawca powinien złożyć podpis bezpośrednio na dokumentach przesłanych za pośrednictwem </w:t>
      </w:r>
      <w:hyperlink r:id="rId33">
        <w:r w:rsidRPr="00825616">
          <w:rPr>
            <w:rFonts w:ascii="Georgia" w:eastAsia="Calibri" w:hAnsi="Georgia" w:cs="Calibri"/>
            <w:color w:val="1155CC"/>
            <w:sz w:val="20"/>
            <w:szCs w:val="20"/>
            <w:u w:val="single"/>
          </w:rPr>
          <w:t>platformazakupowa.pl</w:t>
        </w:r>
      </w:hyperlink>
      <w:r w:rsidRPr="00825616">
        <w:rPr>
          <w:rFonts w:ascii="Georgia" w:eastAsia="Calibri" w:hAnsi="Georgia" w:cs="Calibri"/>
          <w:sz w:val="20"/>
          <w:szCs w:val="20"/>
        </w:rPr>
        <w:t xml:space="preserve">. Zalecamy stosowanie podpisu na każdym załączonym pliku osobno, </w:t>
      </w:r>
      <w:r w:rsidR="003E63A5" w:rsidRPr="00825616">
        <w:rPr>
          <w:rFonts w:ascii="Georgia" w:eastAsia="Calibri" w:hAnsi="Georgia" w:cs="Calibri"/>
          <w:sz w:val="20"/>
          <w:szCs w:val="20"/>
        </w:rPr>
        <w:br/>
      </w:r>
      <w:r w:rsidRPr="00825616">
        <w:rPr>
          <w:rFonts w:ascii="Georgia" w:eastAsia="Calibri" w:hAnsi="Georgia" w:cs="Calibri"/>
          <w:sz w:val="20"/>
          <w:szCs w:val="20"/>
        </w:rPr>
        <w:t>w szczególności wskazanych w art. 63 ust.</w:t>
      </w:r>
      <w:r w:rsidR="00B36FE1" w:rsidRPr="00825616">
        <w:rPr>
          <w:rFonts w:ascii="Georgia" w:eastAsia="Calibri" w:hAnsi="Georgia" w:cs="Calibri"/>
          <w:sz w:val="20"/>
          <w:szCs w:val="20"/>
        </w:rPr>
        <w:t xml:space="preserve"> </w:t>
      </w:r>
      <w:r w:rsidRPr="00825616">
        <w:rPr>
          <w:rFonts w:ascii="Georgia" w:eastAsia="Calibri" w:hAnsi="Georgia" w:cs="Calibri"/>
          <w:sz w:val="20"/>
          <w:szCs w:val="20"/>
        </w:rPr>
        <w:t>2 ustawy Pzp, gdzie zaznaczono, iż oferty, wnioski o dopuszczenie do udziału w postępowaniu oraz oświadczenie, o którym mowa w art. 125 ust. 1 sporządza się, pod rygorem nieważności, w postaci lub formie elektronicznej i opatruje się odpowiednio w odniesieniu do wartości postępowania kwalifikowanym podpisem elektronicznym, podpisem zaufanym lub podpisem osobistym.</w:t>
      </w:r>
    </w:p>
    <w:p w14:paraId="00122C69" w14:textId="77777777" w:rsidR="000B473C" w:rsidRPr="00825616" w:rsidRDefault="000B473C" w:rsidP="000B473C">
      <w:pPr>
        <w:pStyle w:val="Normalny3"/>
        <w:numPr>
          <w:ilvl w:val="0"/>
          <w:numId w:val="10"/>
        </w:numPr>
        <w:spacing w:line="360" w:lineRule="auto"/>
        <w:ind w:left="0" w:firstLine="0"/>
        <w:jc w:val="both"/>
        <w:rPr>
          <w:rFonts w:ascii="Georgia" w:eastAsia="Calibri" w:hAnsi="Georgia" w:cs="Calibri"/>
          <w:sz w:val="20"/>
          <w:szCs w:val="20"/>
        </w:rPr>
      </w:pPr>
      <w:r w:rsidRPr="00825616">
        <w:rPr>
          <w:rFonts w:ascii="Georgia" w:eastAsia="Calibri" w:hAnsi="Georgia" w:cs="Calibri"/>
          <w:sz w:val="20"/>
          <w:szCs w:val="20"/>
        </w:rPr>
        <w:t>Za datę złożenia oferty przyjmuje się datę jej przekazania w systemie (platformie) w drugim kroku składania oferty poprzez kliknięcie przycisku “Złóż ofertę” i wyświetlenie się komunikatu, że oferta została zaszyfrowana i złożona.</w:t>
      </w:r>
    </w:p>
    <w:p w14:paraId="543E73B6" w14:textId="77777777" w:rsidR="000B473C" w:rsidRPr="00825616" w:rsidRDefault="000B473C" w:rsidP="000B473C">
      <w:pPr>
        <w:pStyle w:val="Normalny3"/>
        <w:numPr>
          <w:ilvl w:val="0"/>
          <w:numId w:val="10"/>
        </w:numPr>
        <w:spacing w:line="360" w:lineRule="auto"/>
        <w:ind w:left="0" w:firstLine="0"/>
        <w:jc w:val="both"/>
        <w:rPr>
          <w:rFonts w:ascii="Georgia" w:eastAsia="Calibri" w:hAnsi="Georgia" w:cs="Calibri"/>
          <w:sz w:val="20"/>
          <w:szCs w:val="20"/>
        </w:rPr>
      </w:pPr>
      <w:r w:rsidRPr="00825616">
        <w:rPr>
          <w:rFonts w:ascii="Georgia" w:eastAsia="Calibri" w:hAnsi="Georgia" w:cs="Calibri"/>
          <w:sz w:val="20"/>
          <w:szCs w:val="20"/>
        </w:rPr>
        <w:t xml:space="preserve">Szczegółowa instrukcja dla Wykonawców dotycząca złożenia, zmiany i wycofania oferty znajduje się na stronie internetowej pod adresem:  </w:t>
      </w:r>
      <w:hyperlink r:id="rId34">
        <w:r w:rsidRPr="00825616">
          <w:rPr>
            <w:rFonts w:ascii="Georgia" w:eastAsia="Calibri" w:hAnsi="Georgia" w:cs="Calibri"/>
            <w:color w:val="1155CC"/>
            <w:sz w:val="20"/>
            <w:szCs w:val="20"/>
            <w:u w:val="single"/>
          </w:rPr>
          <w:t>https://platformazakupowa.pl/strona/45-instrukcje</w:t>
        </w:r>
      </w:hyperlink>
    </w:p>
    <w:p w14:paraId="7AE9F677" w14:textId="07AEE022" w:rsidR="000B473C" w:rsidRPr="00825616" w:rsidRDefault="000B473C" w:rsidP="000B473C">
      <w:pPr>
        <w:pStyle w:val="Normalny3"/>
        <w:numPr>
          <w:ilvl w:val="0"/>
          <w:numId w:val="10"/>
        </w:numPr>
        <w:spacing w:line="360" w:lineRule="auto"/>
        <w:ind w:left="0" w:firstLine="0"/>
        <w:jc w:val="both"/>
        <w:rPr>
          <w:rFonts w:ascii="Georgia" w:eastAsia="Calibri" w:hAnsi="Georgia" w:cs="Calibri"/>
          <w:color w:val="C00000"/>
          <w:sz w:val="20"/>
          <w:szCs w:val="20"/>
        </w:rPr>
      </w:pPr>
      <w:r w:rsidRPr="00825616">
        <w:rPr>
          <w:rFonts w:ascii="Georgia" w:eastAsia="Calibri" w:hAnsi="Georgia" w:cs="Calibri"/>
          <w:sz w:val="20"/>
          <w:szCs w:val="20"/>
        </w:rPr>
        <w:t>Otwarcie ofert następuje niezwłocznie po upływie terminu składania ofert, nie później niż następnego dnia po dniu, w którym upłynął termin składania ofert tj</w:t>
      </w:r>
      <w:r w:rsidRPr="00C82A82">
        <w:rPr>
          <w:rFonts w:ascii="Georgia" w:eastAsia="Calibri" w:hAnsi="Georgia" w:cs="Calibri"/>
          <w:color w:val="000000" w:themeColor="text1"/>
          <w:sz w:val="20"/>
          <w:szCs w:val="20"/>
        </w:rPr>
        <w:t>.</w:t>
      </w:r>
      <w:r w:rsidRPr="00C82A82">
        <w:rPr>
          <w:rFonts w:ascii="Georgia" w:eastAsia="Calibri" w:hAnsi="Georgia" w:cs="Calibri"/>
          <w:b/>
          <w:color w:val="000000" w:themeColor="text1"/>
          <w:sz w:val="20"/>
          <w:szCs w:val="20"/>
        </w:rPr>
        <w:t xml:space="preserve"> </w:t>
      </w:r>
      <w:r w:rsidR="008B6946">
        <w:rPr>
          <w:rFonts w:ascii="Georgia" w:eastAsia="Calibri" w:hAnsi="Georgia" w:cs="Calibri"/>
          <w:b/>
          <w:color w:val="000000" w:themeColor="text1"/>
          <w:sz w:val="20"/>
          <w:szCs w:val="20"/>
          <w:highlight w:val="cyan"/>
        </w:rPr>
        <w:t>03</w:t>
      </w:r>
      <w:r w:rsidRPr="00C82A82">
        <w:rPr>
          <w:rFonts w:ascii="Georgia" w:eastAsia="Calibri" w:hAnsi="Georgia" w:cs="Calibri"/>
          <w:b/>
          <w:color w:val="000000" w:themeColor="text1"/>
          <w:sz w:val="20"/>
          <w:szCs w:val="20"/>
          <w:highlight w:val="cyan"/>
        </w:rPr>
        <w:t>.</w:t>
      </w:r>
      <w:r w:rsidR="009B46D3" w:rsidRPr="00C82A82">
        <w:rPr>
          <w:rFonts w:ascii="Georgia" w:eastAsia="Calibri" w:hAnsi="Georgia" w:cs="Calibri"/>
          <w:b/>
          <w:color w:val="000000" w:themeColor="text1"/>
          <w:sz w:val="20"/>
          <w:szCs w:val="20"/>
          <w:highlight w:val="cyan"/>
        </w:rPr>
        <w:t>0</w:t>
      </w:r>
      <w:r w:rsidR="008B6946">
        <w:rPr>
          <w:rFonts w:ascii="Georgia" w:eastAsia="Calibri" w:hAnsi="Georgia" w:cs="Calibri"/>
          <w:b/>
          <w:color w:val="000000" w:themeColor="text1"/>
          <w:sz w:val="20"/>
          <w:szCs w:val="20"/>
          <w:highlight w:val="cyan"/>
        </w:rPr>
        <w:t>6</w:t>
      </w:r>
      <w:r w:rsidRPr="00C82A82">
        <w:rPr>
          <w:rFonts w:ascii="Georgia" w:eastAsia="Calibri" w:hAnsi="Georgia" w:cs="Calibri"/>
          <w:b/>
          <w:color w:val="000000" w:themeColor="text1"/>
          <w:sz w:val="20"/>
          <w:szCs w:val="20"/>
          <w:highlight w:val="cyan"/>
        </w:rPr>
        <w:t>.202</w:t>
      </w:r>
      <w:r w:rsidR="00C82A82">
        <w:rPr>
          <w:rFonts w:ascii="Georgia" w:eastAsia="Calibri" w:hAnsi="Georgia" w:cs="Calibri"/>
          <w:b/>
          <w:color w:val="000000" w:themeColor="text1"/>
          <w:sz w:val="20"/>
          <w:szCs w:val="20"/>
          <w:highlight w:val="cyan"/>
        </w:rPr>
        <w:t>4</w:t>
      </w:r>
      <w:r w:rsidRPr="00C82A82">
        <w:rPr>
          <w:rFonts w:ascii="Georgia" w:eastAsia="Calibri" w:hAnsi="Georgia" w:cs="Calibri"/>
          <w:b/>
          <w:color w:val="000000" w:themeColor="text1"/>
          <w:sz w:val="20"/>
          <w:szCs w:val="20"/>
          <w:highlight w:val="cyan"/>
        </w:rPr>
        <w:t xml:space="preserve"> godz 10:30.</w:t>
      </w:r>
    </w:p>
    <w:p w14:paraId="7CA1298A" w14:textId="77777777" w:rsidR="000B473C" w:rsidRPr="00825616" w:rsidRDefault="000B473C" w:rsidP="000B473C">
      <w:pPr>
        <w:pStyle w:val="Normalny3"/>
        <w:numPr>
          <w:ilvl w:val="0"/>
          <w:numId w:val="10"/>
        </w:numPr>
        <w:spacing w:line="360" w:lineRule="auto"/>
        <w:ind w:left="0" w:firstLine="0"/>
        <w:jc w:val="both"/>
        <w:rPr>
          <w:rFonts w:ascii="Georgia" w:eastAsia="Calibri" w:hAnsi="Georgia" w:cs="Calibri"/>
          <w:sz w:val="20"/>
          <w:szCs w:val="20"/>
        </w:rPr>
      </w:pPr>
      <w:r w:rsidRPr="00825616">
        <w:rPr>
          <w:rFonts w:ascii="Georgia" w:eastAsia="Calibri" w:hAnsi="Georgia" w:cs="Calibri"/>
          <w:sz w:val="20"/>
          <w:szCs w:val="20"/>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4DC38C24" w14:textId="77777777" w:rsidR="000B473C" w:rsidRDefault="000B473C" w:rsidP="000B473C">
      <w:pPr>
        <w:pStyle w:val="Normalny3"/>
        <w:numPr>
          <w:ilvl w:val="0"/>
          <w:numId w:val="10"/>
        </w:numPr>
        <w:spacing w:line="360" w:lineRule="auto"/>
        <w:ind w:left="0" w:firstLine="0"/>
        <w:jc w:val="both"/>
        <w:rPr>
          <w:rFonts w:ascii="Georgia" w:eastAsia="Calibri" w:hAnsi="Georgia" w:cs="Calibri"/>
          <w:sz w:val="20"/>
          <w:szCs w:val="20"/>
        </w:rPr>
      </w:pPr>
      <w:r w:rsidRPr="00825616">
        <w:rPr>
          <w:rFonts w:ascii="Georgia" w:eastAsia="Calibri" w:hAnsi="Georgia" w:cs="Calibri"/>
          <w:sz w:val="20"/>
          <w:szCs w:val="20"/>
        </w:rPr>
        <w:t>Zamawiający poinformuje o zmianie terminu otwarcia</w:t>
      </w:r>
      <w:r w:rsidRPr="00D91220">
        <w:rPr>
          <w:rFonts w:ascii="Georgia" w:eastAsia="Calibri" w:hAnsi="Georgia" w:cs="Calibri"/>
          <w:sz w:val="20"/>
          <w:szCs w:val="20"/>
        </w:rPr>
        <w:t xml:space="preserve"> ofert na stronie internetowej prowadzonego postępowania.</w:t>
      </w:r>
    </w:p>
    <w:p w14:paraId="61E42867" w14:textId="77777777" w:rsidR="000B473C" w:rsidRPr="005577A2" w:rsidRDefault="000B473C" w:rsidP="000B473C">
      <w:pPr>
        <w:pStyle w:val="Normalny3"/>
        <w:numPr>
          <w:ilvl w:val="0"/>
          <w:numId w:val="10"/>
        </w:numPr>
        <w:spacing w:line="360" w:lineRule="auto"/>
        <w:ind w:left="0" w:firstLine="0"/>
        <w:jc w:val="both"/>
        <w:rPr>
          <w:rFonts w:ascii="Georgia" w:eastAsia="Calibri" w:hAnsi="Georgia" w:cs="Calibri"/>
          <w:sz w:val="20"/>
          <w:szCs w:val="20"/>
        </w:rPr>
      </w:pPr>
      <w:r w:rsidRPr="005015CE">
        <w:rPr>
          <w:rFonts w:ascii="Georgia" w:eastAsia="Calibri" w:hAnsi="Georgia" w:cs="Calibri"/>
          <w:sz w:val="20"/>
          <w:szCs w:val="20"/>
        </w:rPr>
        <w:t xml:space="preserve">Zamawiający, najpóźniej przed otwarciem ofert, udostępnia na </w:t>
      </w:r>
      <w:r w:rsidRPr="005577A2">
        <w:rPr>
          <w:rFonts w:ascii="Georgia" w:eastAsia="Calibri" w:hAnsi="Georgia" w:cs="Calibri"/>
          <w:sz w:val="20"/>
          <w:szCs w:val="20"/>
        </w:rPr>
        <w:t>stronie internetowej prowadzonego postępowania informację o kwocie, jaką zamierza przeznaczyć na sfinansowanie zamówienia.</w:t>
      </w:r>
    </w:p>
    <w:p w14:paraId="08EEE3C5" w14:textId="77777777" w:rsidR="000B473C" w:rsidRPr="00D91220" w:rsidRDefault="000B473C" w:rsidP="000B473C">
      <w:pPr>
        <w:pStyle w:val="Normalny3"/>
        <w:numPr>
          <w:ilvl w:val="0"/>
          <w:numId w:val="10"/>
        </w:numPr>
        <w:spacing w:line="360" w:lineRule="auto"/>
        <w:ind w:left="0" w:firstLine="0"/>
        <w:jc w:val="both"/>
        <w:rPr>
          <w:rFonts w:ascii="Georgia" w:eastAsia="Calibri" w:hAnsi="Georgia" w:cs="Calibri"/>
          <w:sz w:val="20"/>
          <w:szCs w:val="20"/>
        </w:rPr>
      </w:pPr>
      <w:r w:rsidRPr="00D91220">
        <w:rPr>
          <w:rFonts w:ascii="Georgia" w:eastAsia="Calibri" w:hAnsi="Georgia" w:cs="Calibri"/>
          <w:sz w:val="20"/>
          <w:szCs w:val="20"/>
        </w:rPr>
        <w:t>Zamawiający, niezwłocznie po otwarciu ofert, udostępnia na stronie internetowej prowadzonego postępowania informacje o:</w:t>
      </w:r>
    </w:p>
    <w:p w14:paraId="4FA4A2B4" w14:textId="77777777" w:rsidR="000B473C" w:rsidRDefault="000B473C">
      <w:pPr>
        <w:pStyle w:val="Normalny3"/>
        <w:numPr>
          <w:ilvl w:val="1"/>
          <w:numId w:val="28"/>
        </w:numPr>
        <w:shd w:val="clear" w:color="auto" w:fill="FFFFFF"/>
        <w:spacing w:line="360" w:lineRule="auto"/>
        <w:jc w:val="both"/>
        <w:rPr>
          <w:rFonts w:ascii="Georgia" w:eastAsia="Calibri" w:hAnsi="Georgia" w:cs="Calibri"/>
          <w:sz w:val="20"/>
          <w:szCs w:val="20"/>
        </w:rPr>
      </w:pPr>
      <w:r w:rsidRPr="008D5226">
        <w:rPr>
          <w:rFonts w:ascii="Georgia" w:eastAsia="Calibri" w:hAnsi="Georgia" w:cs="Calibri"/>
          <w:sz w:val="20"/>
          <w:szCs w:val="20"/>
        </w:rPr>
        <w:t>nazwach albo imionach i nazwiskach</w:t>
      </w:r>
      <w:r w:rsidRPr="00252D36">
        <w:rPr>
          <w:rFonts w:ascii="Georgia" w:eastAsia="Calibri" w:hAnsi="Georgia" w:cs="Calibri"/>
          <w:sz w:val="20"/>
          <w:szCs w:val="20"/>
        </w:rPr>
        <w:t xml:space="preserve"> oraz siedzibach lub miejscach prowadzonej działalności gospodarczej albo miejscach zamieszkania wykonawców, których oferty zostały otwarte;</w:t>
      </w:r>
    </w:p>
    <w:p w14:paraId="7A02BEAF" w14:textId="77777777" w:rsidR="000B473C" w:rsidRPr="005015CE" w:rsidRDefault="000B473C">
      <w:pPr>
        <w:pStyle w:val="Normalny3"/>
        <w:numPr>
          <w:ilvl w:val="1"/>
          <w:numId w:val="28"/>
        </w:numPr>
        <w:shd w:val="clear" w:color="auto" w:fill="FFFFFF"/>
        <w:spacing w:line="360" w:lineRule="auto"/>
        <w:jc w:val="both"/>
        <w:rPr>
          <w:rFonts w:ascii="Georgia" w:eastAsia="Calibri" w:hAnsi="Georgia" w:cs="Calibri"/>
          <w:sz w:val="20"/>
          <w:szCs w:val="20"/>
        </w:rPr>
      </w:pPr>
      <w:r w:rsidRPr="005015CE">
        <w:rPr>
          <w:rFonts w:ascii="Georgia" w:eastAsia="Calibri" w:hAnsi="Georgia" w:cs="Calibri"/>
          <w:sz w:val="20"/>
          <w:szCs w:val="20"/>
        </w:rPr>
        <w:t>cenach lub kosztach zawartych w ofertach.</w:t>
      </w:r>
    </w:p>
    <w:p w14:paraId="565A43F9" w14:textId="77777777" w:rsidR="000B473C" w:rsidRPr="00252D36" w:rsidRDefault="000B473C">
      <w:pPr>
        <w:pStyle w:val="Normalny3"/>
        <w:numPr>
          <w:ilvl w:val="0"/>
          <w:numId w:val="28"/>
        </w:numPr>
        <w:shd w:val="clear" w:color="auto" w:fill="FFFFFF"/>
        <w:spacing w:line="360" w:lineRule="auto"/>
        <w:jc w:val="both"/>
        <w:rPr>
          <w:rFonts w:ascii="Georgia" w:eastAsia="Calibri" w:hAnsi="Georgia" w:cs="Calibri"/>
          <w:sz w:val="20"/>
          <w:szCs w:val="20"/>
        </w:rPr>
      </w:pPr>
      <w:r w:rsidRPr="00252D36">
        <w:rPr>
          <w:rFonts w:ascii="Georgia" w:eastAsia="Calibri" w:hAnsi="Georgia" w:cs="Calibri"/>
          <w:sz w:val="20"/>
          <w:szCs w:val="20"/>
        </w:rPr>
        <w:t>Informacja zostanie opublikowana na stronie postępowania na</w:t>
      </w:r>
      <w:hyperlink r:id="rId35">
        <w:r w:rsidRPr="00252D36">
          <w:rPr>
            <w:rFonts w:ascii="Georgia" w:eastAsia="Calibri" w:hAnsi="Georgia" w:cs="Calibri"/>
            <w:color w:val="1155CC"/>
            <w:sz w:val="20"/>
            <w:szCs w:val="20"/>
            <w:u w:val="single"/>
          </w:rPr>
          <w:t xml:space="preserve"> platformazakupowa.pl</w:t>
        </w:r>
      </w:hyperlink>
      <w:r w:rsidRPr="00252D36">
        <w:rPr>
          <w:rFonts w:ascii="Georgia" w:eastAsia="Calibri" w:hAnsi="Georgia" w:cs="Calibri"/>
          <w:sz w:val="20"/>
          <w:szCs w:val="20"/>
        </w:rPr>
        <w:t xml:space="preserve"> w sekcji ,,Komunikaty” .</w:t>
      </w:r>
    </w:p>
    <w:p w14:paraId="5FEE7FCC" w14:textId="77777777" w:rsidR="000B473C" w:rsidRPr="00796E4C" w:rsidRDefault="000B473C">
      <w:pPr>
        <w:pStyle w:val="Normalny3"/>
        <w:numPr>
          <w:ilvl w:val="0"/>
          <w:numId w:val="28"/>
        </w:numPr>
        <w:shd w:val="clear" w:color="auto" w:fill="FFFFFF"/>
        <w:spacing w:line="360" w:lineRule="auto"/>
        <w:ind w:left="0" w:firstLine="0"/>
        <w:jc w:val="both"/>
        <w:rPr>
          <w:rFonts w:ascii="Georgia" w:eastAsia="Calibri" w:hAnsi="Georgia" w:cs="Calibri"/>
          <w:sz w:val="20"/>
          <w:szCs w:val="20"/>
        </w:rPr>
      </w:pPr>
      <w:r w:rsidRPr="00252D36">
        <w:rPr>
          <w:rFonts w:ascii="Georgia" w:eastAsia="Calibri" w:hAnsi="Georgia" w:cs="Calibri"/>
          <w:sz w:val="20"/>
          <w:szCs w:val="20"/>
        </w:rPr>
        <w:t>Zgodnie z Ustawą Prawo Zamówień Publicznych Zamawiający nie ma obowiązku przeprowadzania jawnej sesji otwarcia ofert w sposób jawny z udziałem wykonawców lub transmitowania sesji otwarcia za pośrednictwem elektronicznych narzędzi do przekazu wideo on-line a ma jedynie takie uprawnienie.</w:t>
      </w:r>
    </w:p>
    <w:bookmarkEnd w:id="53"/>
    <w:p w14:paraId="5BA994DE" w14:textId="77777777" w:rsidR="000B473C" w:rsidRPr="00123693" w:rsidRDefault="000B473C" w:rsidP="000B473C">
      <w:pPr>
        <w:spacing w:line="360" w:lineRule="auto"/>
        <w:jc w:val="both"/>
        <w:rPr>
          <w:rFonts w:ascii="Georgia" w:hAnsi="Georgia" w:cs="Georgia"/>
          <w:b/>
          <w:bCs/>
          <w:i/>
          <w:iCs/>
          <w:color w:val="000000"/>
          <w:sz w:val="20"/>
          <w:szCs w:val="20"/>
          <w:shd w:val="clear" w:color="auto" w:fill="C0C0C0"/>
        </w:rPr>
      </w:pPr>
    </w:p>
    <w:p w14:paraId="13C0E7BC" w14:textId="77777777" w:rsidR="000B473C" w:rsidRPr="00DC6D92" w:rsidRDefault="000B473C" w:rsidP="000B473C">
      <w:pPr>
        <w:pStyle w:val="Nagwek1"/>
        <w:shd w:val="clear" w:color="auto" w:fill="F2F2F2"/>
        <w:tabs>
          <w:tab w:val="left" w:pos="26"/>
        </w:tabs>
        <w:spacing w:before="0" w:after="0" w:line="360" w:lineRule="auto"/>
        <w:ind w:left="26"/>
        <w:rPr>
          <w:rFonts w:ascii="Georgia" w:hAnsi="Georgia" w:cs="Georgia"/>
          <w:b/>
          <w:bCs w:val="0"/>
          <w:color w:val="000000"/>
          <w:sz w:val="20"/>
          <w:szCs w:val="20"/>
        </w:rPr>
      </w:pPr>
      <w:bookmarkStart w:id="54" w:name="_Toc128125535"/>
      <w:r w:rsidRPr="00123693">
        <w:rPr>
          <w:rFonts w:ascii="Georgia" w:hAnsi="Georgia" w:cs="Georgia"/>
          <w:b/>
          <w:bCs w:val="0"/>
          <w:color w:val="000000"/>
          <w:sz w:val="20"/>
          <w:szCs w:val="20"/>
        </w:rPr>
        <w:t>XV</w:t>
      </w:r>
      <w:r>
        <w:rPr>
          <w:rFonts w:ascii="Georgia" w:hAnsi="Georgia" w:cs="Georgia"/>
          <w:b/>
          <w:bCs w:val="0"/>
          <w:color w:val="000000"/>
          <w:sz w:val="20"/>
          <w:szCs w:val="20"/>
        </w:rPr>
        <w:t>I</w:t>
      </w:r>
      <w:r w:rsidRPr="00123693">
        <w:rPr>
          <w:rFonts w:ascii="Georgia" w:hAnsi="Georgia" w:cs="Georgia"/>
          <w:b/>
          <w:bCs w:val="0"/>
          <w:color w:val="000000"/>
          <w:sz w:val="20"/>
          <w:szCs w:val="20"/>
        </w:rPr>
        <w:t xml:space="preserve">. </w:t>
      </w:r>
      <w:bookmarkStart w:id="55" w:name="_Toc266275251"/>
      <w:r w:rsidRPr="00123693">
        <w:rPr>
          <w:rFonts w:ascii="Georgia" w:hAnsi="Georgia" w:cs="Georgia"/>
          <w:b/>
          <w:bCs w:val="0"/>
          <w:color w:val="000000"/>
          <w:sz w:val="20"/>
          <w:szCs w:val="20"/>
        </w:rPr>
        <w:t>Opis sposobu obliczenia ceny</w:t>
      </w:r>
      <w:bookmarkEnd w:id="54"/>
      <w:bookmarkEnd w:id="55"/>
    </w:p>
    <w:p w14:paraId="6A86DE07" w14:textId="0D5AB6A7" w:rsidR="000B473C" w:rsidRPr="00063CBD" w:rsidRDefault="000B473C">
      <w:pPr>
        <w:pStyle w:val="Akapitzlist"/>
        <w:numPr>
          <w:ilvl w:val="1"/>
          <w:numId w:val="26"/>
        </w:numPr>
        <w:suppressAutoHyphens w:val="0"/>
        <w:spacing w:line="360" w:lineRule="auto"/>
        <w:jc w:val="both"/>
        <w:textAlignment w:val="auto"/>
        <w:rPr>
          <w:rFonts w:ascii="Georgia" w:hAnsi="Georgia" w:cs="Arial"/>
          <w:color w:val="00B0F0"/>
          <w:sz w:val="20"/>
          <w:szCs w:val="20"/>
        </w:rPr>
      </w:pPr>
      <w:r w:rsidRPr="005B6D97">
        <w:rPr>
          <w:rFonts w:ascii="Georgia" w:hAnsi="Georgia" w:cs="Arial"/>
          <w:sz w:val="20"/>
          <w:szCs w:val="20"/>
        </w:rPr>
        <w:t xml:space="preserve">Zaoferowaną cenę całkowitą (brutto) należy przedstawić w Formularzu ofertowym zgodnym z wzorem </w:t>
      </w:r>
      <w:r w:rsidRPr="00063CBD">
        <w:rPr>
          <w:rFonts w:ascii="Georgia" w:hAnsi="Georgia" w:cs="Arial"/>
          <w:sz w:val="20"/>
          <w:szCs w:val="20"/>
        </w:rPr>
        <w:t xml:space="preserve">stanowiącym </w:t>
      </w:r>
      <w:r w:rsidR="00E063B2" w:rsidRPr="00CF34C0">
        <w:rPr>
          <w:rFonts w:ascii="Georgia" w:hAnsi="Georgia" w:cs="Arial"/>
          <w:b/>
          <w:sz w:val="20"/>
          <w:szCs w:val="20"/>
        </w:rPr>
        <w:t xml:space="preserve">Załącznik nr </w:t>
      </w:r>
      <w:r w:rsidR="00C74CD9" w:rsidRPr="00CF34C0">
        <w:rPr>
          <w:rFonts w:ascii="Georgia" w:hAnsi="Georgia" w:cs="Arial"/>
          <w:b/>
          <w:sz w:val="20"/>
          <w:szCs w:val="20"/>
        </w:rPr>
        <w:t>4</w:t>
      </w:r>
      <w:r w:rsidRPr="00CF34C0">
        <w:rPr>
          <w:rFonts w:ascii="Georgia" w:hAnsi="Georgia" w:cs="Arial"/>
          <w:b/>
          <w:sz w:val="20"/>
          <w:szCs w:val="20"/>
        </w:rPr>
        <w:t xml:space="preserve"> do SWZ</w:t>
      </w:r>
      <w:r w:rsidRPr="00CF34C0">
        <w:rPr>
          <w:rFonts w:ascii="Georgia" w:hAnsi="Georgia" w:cs="Arial"/>
          <w:sz w:val="20"/>
          <w:szCs w:val="20"/>
        </w:rPr>
        <w:t>.</w:t>
      </w:r>
    </w:p>
    <w:p w14:paraId="53009E5D" w14:textId="77777777" w:rsidR="000B473C" w:rsidRPr="00063CBD" w:rsidRDefault="000B473C">
      <w:pPr>
        <w:numPr>
          <w:ilvl w:val="1"/>
          <w:numId w:val="26"/>
        </w:numPr>
        <w:suppressAutoHyphens w:val="0"/>
        <w:spacing w:line="360" w:lineRule="auto"/>
        <w:jc w:val="both"/>
        <w:textAlignment w:val="auto"/>
        <w:rPr>
          <w:rFonts w:ascii="Georgia" w:hAnsi="Georgia" w:cs="Arial"/>
          <w:b/>
          <w:color w:val="00B0F0"/>
          <w:sz w:val="20"/>
          <w:szCs w:val="20"/>
        </w:rPr>
      </w:pPr>
      <w:r w:rsidRPr="00063CBD">
        <w:rPr>
          <w:rFonts w:ascii="Georgia" w:hAnsi="Georgia" w:cs="Arial"/>
          <w:sz w:val="20"/>
          <w:szCs w:val="20"/>
        </w:rPr>
        <w:t>Cena określona w ofercie uwzględnia wszelkie koszty wynagrodzenia Wykonawcy jakie Zamawiający zapłaci z tytułu realizacji przedmiotu zamówienia</w:t>
      </w:r>
      <w:r w:rsidRPr="00063CBD">
        <w:rPr>
          <w:rFonts w:ascii="Georgia" w:hAnsi="Georgia" w:cs="Arial"/>
          <w:color w:val="00B0F0"/>
          <w:sz w:val="20"/>
          <w:szCs w:val="20"/>
        </w:rPr>
        <w:t>.</w:t>
      </w:r>
    </w:p>
    <w:p w14:paraId="59C83E3C" w14:textId="77777777" w:rsidR="000B473C" w:rsidRPr="00063CBD" w:rsidRDefault="000B473C">
      <w:pPr>
        <w:numPr>
          <w:ilvl w:val="1"/>
          <w:numId w:val="26"/>
        </w:numPr>
        <w:suppressAutoHyphens w:val="0"/>
        <w:spacing w:line="360" w:lineRule="auto"/>
        <w:jc w:val="both"/>
        <w:textAlignment w:val="auto"/>
        <w:rPr>
          <w:rFonts w:ascii="Georgia" w:hAnsi="Georgia" w:cs="Arial"/>
          <w:sz w:val="20"/>
          <w:szCs w:val="20"/>
        </w:rPr>
      </w:pPr>
      <w:r w:rsidRPr="00063CBD">
        <w:rPr>
          <w:rFonts w:ascii="Georgia" w:hAnsi="Georgia" w:cs="Arial"/>
          <w:sz w:val="20"/>
          <w:szCs w:val="20"/>
        </w:rPr>
        <w:t xml:space="preserve">Kwoty należy zaokrąglić do pełnych groszy, przy czym końcówki poniżej 0,5 grosza pomija się, a końcówki 0,5 i wyższe zaokrągla się do 1 grosza (ostatnią pozostawioną cyfrę powiększa się o jednostkę), zgodnie z art. 106e </w:t>
      </w:r>
      <w:r w:rsidRPr="00063CBD">
        <w:rPr>
          <w:rFonts w:ascii="Georgia" w:hAnsi="Georgia" w:cs="Arial"/>
          <w:sz w:val="20"/>
          <w:szCs w:val="20"/>
        </w:rPr>
        <w:lastRenderedPageBreak/>
        <w:t>ust. 11 ustawy z dnia 11 marca 2004 r. o podatku od towarów i usług (tekst jednolity: Dz. U. 20</w:t>
      </w:r>
      <w:r w:rsidR="00B36FE1" w:rsidRPr="00063CBD">
        <w:rPr>
          <w:rFonts w:ascii="Georgia" w:hAnsi="Georgia" w:cs="Arial"/>
          <w:sz w:val="20"/>
          <w:szCs w:val="20"/>
        </w:rPr>
        <w:t>20</w:t>
      </w:r>
      <w:r w:rsidRPr="00063CBD">
        <w:rPr>
          <w:rFonts w:ascii="Georgia" w:hAnsi="Georgia" w:cs="Arial"/>
          <w:sz w:val="20"/>
          <w:szCs w:val="20"/>
        </w:rPr>
        <w:t xml:space="preserve"> r., poz. </w:t>
      </w:r>
      <w:r w:rsidR="00B36FE1" w:rsidRPr="00063CBD">
        <w:rPr>
          <w:rFonts w:ascii="Georgia" w:hAnsi="Georgia" w:cs="Arial"/>
          <w:sz w:val="20"/>
          <w:szCs w:val="20"/>
        </w:rPr>
        <w:t>106</w:t>
      </w:r>
      <w:r w:rsidRPr="00063CBD">
        <w:rPr>
          <w:rFonts w:ascii="Georgia" w:hAnsi="Georgia" w:cs="Arial"/>
          <w:sz w:val="20"/>
          <w:szCs w:val="20"/>
        </w:rPr>
        <w:t xml:space="preserve"> z</w:t>
      </w:r>
      <w:r w:rsidR="00B36FE1" w:rsidRPr="00063CBD">
        <w:rPr>
          <w:rFonts w:ascii="Georgia" w:hAnsi="Georgia" w:cs="Arial"/>
          <w:sz w:val="20"/>
          <w:szCs w:val="20"/>
        </w:rPr>
        <w:t>e</w:t>
      </w:r>
      <w:r w:rsidRPr="00063CBD">
        <w:rPr>
          <w:rFonts w:ascii="Georgia" w:hAnsi="Georgia" w:cs="Arial"/>
          <w:sz w:val="20"/>
          <w:szCs w:val="20"/>
        </w:rPr>
        <w:t xml:space="preserve"> zm.).</w:t>
      </w:r>
    </w:p>
    <w:p w14:paraId="72086593" w14:textId="77777777" w:rsidR="000B473C" w:rsidRPr="00063CBD" w:rsidRDefault="000B473C">
      <w:pPr>
        <w:numPr>
          <w:ilvl w:val="1"/>
          <w:numId w:val="26"/>
        </w:numPr>
        <w:suppressAutoHyphens w:val="0"/>
        <w:spacing w:line="360" w:lineRule="auto"/>
        <w:jc w:val="both"/>
        <w:textAlignment w:val="auto"/>
        <w:rPr>
          <w:rFonts w:ascii="Georgia" w:hAnsi="Georgia" w:cs="Arial"/>
          <w:sz w:val="20"/>
          <w:szCs w:val="20"/>
        </w:rPr>
      </w:pPr>
      <w:r w:rsidRPr="00063CBD">
        <w:rPr>
          <w:rFonts w:ascii="Georgia" w:hAnsi="Georgia" w:cs="Arial"/>
          <w:sz w:val="20"/>
          <w:szCs w:val="20"/>
        </w:rPr>
        <w:t xml:space="preserve">Rozliczenia między Zamawiającym a Wykonawcą prowadzone będą w PLN. </w:t>
      </w:r>
    </w:p>
    <w:p w14:paraId="472DBA2E" w14:textId="7251C5AE" w:rsidR="000B473C" w:rsidRPr="00246DA9" w:rsidRDefault="000B473C">
      <w:pPr>
        <w:numPr>
          <w:ilvl w:val="1"/>
          <w:numId w:val="26"/>
        </w:numPr>
        <w:suppressAutoHyphens w:val="0"/>
        <w:spacing w:line="360" w:lineRule="auto"/>
        <w:jc w:val="both"/>
        <w:textAlignment w:val="auto"/>
        <w:rPr>
          <w:rFonts w:ascii="Georgia" w:hAnsi="Georgia" w:cs="Arial"/>
          <w:sz w:val="20"/>
          <w:szCs w:val="20"/>
        </w:rPr>
      </w:pPr>
      <w:r w:rsidRPr="00063CBD">
        <w:rPr>
          <w:rFonts w:ascii="Georgia" w:hAnsi="Georgia" w:cs="Arial"/>
          <w:sz w:val="20"/>
          <w:szCs w:val="20"/>
        </w:rPr>
        <w:t xml:space="preserve">Sposób zapłaty i zasady rozliczenia za realizację zamówienia, określone zostały </w:t>
      </w:r>
      <w:r w:rsidRPr="00CF34C0">
        <w:rPr>
          <w:rFonts w:ascii="Georgia" w:hAnsi="Georgia" w:cs="Arial"/>
          <w:sz w:val="20"/>
          <w:szCs w:val="20"/>
        </w:rPr>
        <w:t xml:space="preserve">w </w:t>
      </w:r>
      <w:r w:rsidR="00E063B2" w:rsidRPr="00CF34C0">
        <w:rPr>
          <w:rFonts w:ascii="Georgia" w:hAnsi="Georgia" w:cs="Arial"/>
          <w:b/>
          <w:sz w:val="20"/>
          <w:szCs w:val="20"/>
        </w:rPr>
        <w:t xml:space="preserve">Załączniku nr </w:t>
      </w:r>
      <w:r w:rsidR="00CF34C0" w:rsidRPr="00CF34C0">
        <w:rPr>
          <w:rFonts w:ascii="Georgia" w:hAnsi="Georgia" w:cs="Arial"/>
          <w:b/>
          <w:sz w:val="20"/>
          <w:szCs w:val="20"/>
        </w:rPr>
        <w:t>5</w:t>
      </w:r>
      <w:r w:rsidRPr="00CF34C0">
        <w:rPr>
          <w:rFonts w:ascii="Georgia" w:hAnsi="Georgia" w:cs="Arial"/>
          <w:b/>
          <w:sz w:val="20"/>
          <w:szCs w:val="20"/>
        </w:rPr>
        <w:t xml:space="preserve"> do SWZ – Projekt Umowy.</w:t>
      </w:r>
    </w:p>
    <w:p w14:paraId="4619895D" w14:textId="77777777" w:rsidR="00246DA9" w:rsidRPr="00CF34C0" w:rsidRDefault="00246DA9" w:rsidP="00246DA9">
      <w:pPr>
        <w:suppressAutoHyphens w:val="0"/>
        <w:spacing w:line="360" w:lineRule="auto"/>
        <w:jc w:val="both"/>
        <w:textAlignment w:val="auto"/>
        <w:rPr>
          <w:rFonts w:ascii="Georgia" w:hAnsi="Georgia" w:cs="Arial"/>
          <w:sz w:val="20"/>
          <w:szCs w:val="20"/>
        </w:rPr>
      </w:pPr>
    </w:p>
    <w:p w14:paraId="48709D47" w14:textId="77777777" w:rsidR="000B473C" w:rsidRPr="00123693" w:rsidRDefault="000B473C" w:rsidP="000B473C">
      <w:pPr>
        <w:pStyle w:val="Nagwek1"/>
        <w:shd w:val="clear" w:color="auto" w:fill="F2F2F2"/>
        <w:tabs>
          <w:tab w:val="left" w:pos="627"/>
        </w:tabs>
        <w:spacing w:before="0" w:after="0" w:line="360" w:lineRule="auto"/>
        <w:jc w:val="both"/>
        <w:rPr>
          <w:rFonts w:ascii="Georgia" w:hAnsi="Georgia" w:cs="Georgia"/>
          <w:b/>
          <w:bCs w:val="0"/>
          <w:color w:val="000000"/>
          <w:sz w:val="20"/>
          <w:szCs w:val="20"/>
        </w:rPr>
      </w:pPr>
      <w:bookmarkStart w:id="56" w:name="_Toc128125536"/>
      <w:r w:rsidRPr="00123693">
        <w:rPr>
          <w:rFonts w:ascii="Georgia" w:hAnsi="Georgia" w:cs="Georgia"/>
          <w:b/>
          <w:bCs w:val="0"/>
          <w:color w:val="000000"/>
          <w:sz w:val="20"/>
          <w:szCs w:val="20"/>
        </w:rPr>
        <w:t>XVI</w:t>
      </w:r>
      <w:r>
        <w:rPr>
          <w:rFonts w:ascii="Georgia" w:hAnsi="Georgia" w:cs="Georgia"/>
          <w:b/>
          <w:bCs w:val="0"/>
          <w:color w:val="000000"/>
          <w:sz w:val="20"/>
          <w:szCs w:val="20"/>
        </w:rPr>
        <w:t>I</w:t>
      </w:r>
      <w:r w:rsidRPr="00123693">
        <w:rPr>
          <w:rFonts w:ascii="Georgia" w:hAnsi="Georgia" w:cs="Georgia"/>
          <w:b/>
          <w:bCs w:val="0"/>
          <w:color w:val="000000"/>
          <w:sz w:val="20"/>
          <w:szCs w:val="20"/>
        </w:rPr>
        <w:t xml:space="preserve">. </w:t>
      </w:r>
      <w:bookmarkStart w:id="57" w:name="_Toc266275252"/>
      <w:r w:rsidRPr="00123693">
        <w:rPr>
          <w:rFonts w:ascii="Georgia" w:hAnsi="Georgia" w:cs="Georgia"/>
          <w:b/>
          <w:bCs w:val="0"/>
          <w:color w:val="000000"/>
          <w:sz w:val="20"/>
          <w:szCs w:val="20"/>
        </w:rPr>
        <w:t>Opis kryteriów, którymi Zamawiający będzie się kierował przy wyborze oferty, wraz z podaniem znaczenia tych kryteriów i sposobu oceny ofert</w:t>
      </w:r>
      <w:bookmarkEnd w:id="56"/>
      <w:bookmarkEnd w:id="57"/>
    </w:p>
    <w:p w14:paraId="7E6633C4" w14:textId="44FE4EBE" w:rsidR="00D72BC2" w:rsidRDefault="00D72BC2" w:rsidP="009B2995">
      <w:pPr>
        <w:widowControl w:val="0"/>
        <w:tabs>
          <w:tab w:val="left" w:pos="567"/>
        </w:tabs>
        <w:spacing w:line="360" w:lineRule="auto"/>
        <w:jc w:val="both"/>
        <w:textAlignment w:val="auto"/>
        <w:rPr>
          <w:rFonts w:ascii="Georgia" w:hAnsi="Georgia" w:cs="Georgia"/>
          <w:color w:val="000000"/>
          <w:sz w:val="20"/>
          <w:szCs w:val="20"/>
        </w:rPr>
      </w:pPr>
      <w:bookmarkStart w:id="58" w:name="_Hlk127359169"/>
      <w:bookmarkStart w:id="59" w:name="_Hlk127868721"/>
      <w:bookmarkStart w:id="60" w:name="_Hlk135810530"/>
    </w:p>
    <w:bookmarkEnd w:id="58"/>
    <w:bookmarkEnd w:id="59"/>
    <w:p w14:paraId="611AC8CC" w14:textId="77777777" w:rsidR="00E4334D" w:rsidRPr="004B0B56" w:rsidRDefault="00E4334D" w:rsidP="00E4334D">
      <w:pPr>
        <w:tabs>
          <w:tab w:val="left" w:pos="567"/>
        </w:tabs>
        <w:rPr>
          <w:rFonts w:ascii="Georgia" w:hAnsi="Georgia" w:cs="Georgia"/>
          <w:sz w:val="20"/>
          <w:szCs w:val="20"/>
        </w:rPr>
      </w:pPr>
      <w:r w:rsidRPr="004B0B56">
        <w:rPr>
          <w:rFonts w:ascii="Georgia" w:hAnsi="Georgia" w:cs="Georgia"/>
          <w:sz w:val="20"/>
          <w:szCs w:val="20"/>
        </w:rPr>
        <w:t>Zamawiający podczas oceny ofert kierować się będzie następującymi kryteriami:</w:t>
      </w:r>
    </w:p>
    <w:p w14:paraId="5B963657" w14:textId="77777777" w:rsidR="00E4334D" w:rsidRPr="004B0B56" w:rsidRDefault="00E4334D" w:rsidP="00E4334D">
      <w:pPr>
        <w:tabs>
          <w:tab w:val="left" w:pos="567"/>
        </w:tabs>
        <w:rPr>
          <w:rFonts w:ascii="Georgia" w:hAnsi="Georgia" w:cs="Georgia"/>
          <w:b/>
          <w:bCs/>
          <w:i/>
          <w:iCs/>
          <w:sz w:val="20"/>
          <w:szCs w:val="20"/>
        </w:rPr>
      </w:pPr>
    </w:p>
    <w:tbl>
      <w:tblPr>
        <w:tblW w:w="0" w:type="auto"/>
        <w:tblInd w:w="18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02"/>
        <w:gridCol w:w="2278"/>
      </w:tblGrid>
      <w:tr w:rsidR="00E4334D" w:rsidRPr="004B0B56" w14:paraId="1ECE446B" w14:textId="77777777" w:rsidTr="00190BDD">
        <w:tc>
          <w:tcPr>
            <w:tcW w:w="3302" w:type="dxa"/>
            <w:shd w:val="clear" w:color="auto" w:fill="CCCCCC"/>
            <w:vAlign w:val="center"/>
          </w:tcPr>
          <w:p w14:paraId="2CAF8797" w14:textId="77777777" w:rsidR="00E4334D" w:rsidRPr="004B0B56" w:rsidRDefault="00E4334D" w:rsidP="00190BDD">
            <w:pPr>
              <w:tabs>
                <w:tab w:val="left" w:pos="567"/>
              </w:tabs>
              <w:jc w:val="center"/>
              <w:rPr>
                <w:rFonts w:ascii="Georgia" w:hAnsi="Georgia" w:cs="Georgia"/>
                <w:b/>
                <w:bCs/>
                <w:sz w:val="20"/>
                <w:szCs w:val="20"/>
              </w:rPr>
            </w:pPr>
            <w:r w:rsidRPr="004B0B56">
              <w:rPr>
                <w:rFonts w:ascii="Georgia" w:hAnsi="Georgia" w:cs="Georgia"/>
                <w:b/>
                <w:bCs/>
                <w:sz w:val="20"/>
                <w:szCs w:val="20"/>
              </w:rPr>
              <w:t>Kryterium</w:t>
            </w:r>
          </w:p>
        </w:tc>
        <w:tc>
          <w:tcPr>
            <w:tcW w:w="2278" w:type="dxa"/>
            <w:shd w:val="clear" w:color="auto" w:fill="CCCCCC"/>
            <w:vAlign w:val="center"/>
          </w:tcPr>
          <w:p w14:paraId="64F1797B" w14:textId="77777777" w:rsidR="00E4334D" w:rsidRPr="004B0B56" w:rsidRDefault="00E4334D" w:rsidP="00190BDD">
            <w:pPr>
              <w:tabs>
                <w:tab w:val="left" w:pos="567"/>
              </w:tabs>
              <w:jc w:val="center"/>
              <w:rPr>
                <w:rFonts w:ascii="Georgia" w:hAnsi="Georgia" w:cs="Georgia"/>
                <w:b/>
                <w:bCs/>
                <w:sz w:val="20"/>
                <w:szCs w:val="20"/>
              </w:rPr>
            </w:pPr>
            <w:r w:rsidRPr="004B0B56">
              <w:rPr>
                <w:rFonts w:ascii="Georgia" w:hAnsi="Georgia" w:cs="Georgia"/>
                <w:b/>
                <w:bCs/>
                <w:sz w:val="20"/>
                <w:szCs w:val="20"/>
              </w:rPr>
              <w:t>Waga</w:t>
            </w:r>
          </w:p>
        </w:tc>
      </w:tr>
      <w:tr w:rsidR="00E4334D" w:rsidRPr="004B0B56" w14:paraId="3D23F1DF" w14:textId="77777777" w:rsidTr="00190BDD">
        <w:tc>
          <w:tcPr>
            <w:tcW w:w="3302" w:type="dxa"/>
            <w:vAlign w:val="center"/>
          </w:tcPr>
          <w:p w14:paraId="6A238374" w14:textId="77777777" w:rsidR="00E4334D" w:rsidRPr="004B0B56" w:rsidRDefault="00E4334D" w:rsidP="00190BDD">
            <w:pPr>
              <w:tabs>
                <w:tab w:val="left" w:pos="567"/>
              </w:tabs>
              <w:jc w:val="center"/>
              <w:rPr>
                <w:rFonts w:ascii="Georgia" w:hAnsi="Georgia" w:cs="Georgia"/>
                <w:sz w:val="20"/>
                <w:szCs w:val="20"/>
              </w:rPr>
            </w:pPr>
            <w:r w:rsidRPr="004B0B56">
              <w:rPr>
                <w:rFonts w:ascii="Georgia" w:hAnsi="Georgia" w:cs="Georgia"/>
                <w:sz w:val="20"/>
                <w:szCs w:val="20"/>
              </w:rPr>
              <w:t>Cena</w:t>
            </w:r>
          </w:p>
        </w:tc>
        <w:tc>
          <w:tcPr>
            <w:tcW w:w="2278" w:type="dxa"/>
            <w:vAlign w:val="center"/>
          </w:tcPr>
          <w:p w14:paraId="6F76D706" w14:textId="77777777" w:rsidR="00E4334D" w:rsidRPr="004B0B56" w:rsidRDefault="00E4334D" w:rsidP="00190BDD">
            <w:pPr>
              <w:tabs>
                <w:tab w:val="left" w:pos="567"/>
              </w:tabs>
              <w:jc w:val="center"/>
              <w:rPr>
                <w:rFonts w:ascii="Georgia" w:hAnsi="Georgia" w:cs="Georgia"/>
                <w:sz w:val="20"/>
                <w:szCs w:val="20"/>
              </w:rPr>
            </w:pPr>
            <w:r w:rsidRPr="004B0B56">
              <w:rPr>
                <w:rFonts w:ascii="Georgia" w:hAnsi="Georgia" w:cs="Georgia"/>
                <w:sz w:val="20"/>
                <w:szCs w:val="20"/>
              </w:rPr>
              <w:t>60%</w:t>
            </w:r>
          </w:p>
        </w:tc>
      </w:tr>
      <w:tr w:rsidR="00E4334D" w:rsidRPr="004B0B56" w14:paraId="3A06F88B" w14:textId="77777777" w:rsidTr="00190BDD">
        <w:tc>
          <w:tcPr>
            <w:tcW w:w="3302" w:type="dxa"/>
            <w:vAlign w:val="center"/>
          </w:tcPr>
          <w:p w14:paraId="2702D90C" w14:textId="77777777" w:rsidR="00E4334D" w:rsidRPr="004B0B56" w:rsidRDefault="00E4334D" w:rsidP="00190BDD">
            <w:pPr>
              <w:tabs>
                <w:tab w:val="left" w:pos="567"/>
              </w:tabs>
              <w:jc w:val="center"/>
              <w:rPr>
                <w:rFonts w:ascii="Georgia" w:hAnsi="Georgia" w:cs="Georgia"/>
                <w:sz w:val="20"/>
                <w:szCs w:val="20"/>
              </w:rPr>
            </w:pPr>
            <w:r>
              <w:rPr>
                <w:rFonts w:ascii="Georgia" w:hAnsi="Georgia" w:cs="Georgia"/>
                <w:sz w:val="20"/>
                <w:szCs w:val="20"/>
              </w:rPr>
              <w:t>Jakość przedmiotu zamówienia</w:t>
            </w:r>
          </w:p>
        </w:tc>
        <w:tc>
          <w:tcPr>
            <w:tcW w:w="2278" w:type="dxa"/>
            <w:vAlign w:val="center"/>
          </w:tcPr>
          <w:p w14:paraId="334D5D74" w14:textId="77777777" w:rsidR="00E4334D" w:rsidRPr="004B0B56" w:rsidRDefault="00E4334D" w:rsidP="00190BDD">
            <w:pPr>
              <w:tabs>
                <w:tab w:val="left" w:pos="567"/>
              </w:tabs>
              <w:jc w:val="center"/>
              <w:rPr>
                <w:rFonts w:ascii="Georgia" w:hAnsi="Georgia" w:cs="Georgia"/>
                <w:sz w:val="20"/>
                <w:szCs w:val="20"/>
              </w:rPr>
            </w:pPr>
            <w:r>
              <w:rPr>
                <w:rFonts w:ascii="Georgia" w:hAnsi="Georgia" w:cs="Georgia"/>
                <w:sz w:val="20"/>
                <w:szCs w:val="20"/>
              </w:rPr>
              <w:t>4</w:t>
            </w:r>
            <w:r w:rsidRPr="004B0B56">
              <w:rPr>
                <w:rFonts w:ascii="Georgia" w:hAnsi="Georgia" w:cs="Georgia"/>
                <w:sz w:val="20"/>
                <w:szCs w:val="20"/>
              </w:rPr>
              <w:t>0%</w:t>
            </w:r>
          </w:p>
        </w:tc>
      </w:tr>
    </w:tbl>
    <w:p w14:paraId="3879B853" w14:textId="77777777" w:rsidR="00E4334D" w:rsidRDefault="00E4334D" w:rsidP="00E4334D">
      <w:pPr>
        <w:tabs>
          <w:tab w:val="left" w:pos="567"/>
        </w:tabs>
        <w:rPr>
          <w:rFonts w:ascii="Georgia" w:hAnsi="Georgia" w:cs="Georgia"/>
          <w:b/>
          <w:bCs/>
          <w:i/>
          <w:iCs/>
          <w:sz w:val="20"/>
          <w:szCs w:val="20"/>
        </w:rPr>
      </w:pPr>
    </w:p>
    <w:p w14:paraId="30A11B19" w14:textId="77777777" w:rsidR="00E4334D" w:rsidRPr="00221CFE" w:rsidRDefault="00E4334D" w:rsidP="00E4334D">
      <w:pPr>
        <w:numPr>
          <w:ilvl w:val="1"/>
          <w:numId w:val="1"/>
        </w:numPr>
        <w:spacing w:line="360" w:lineRule="auto"/>
        <w:rPr>
          <w:rFonts w:ascii="Georgia" w:hAnsi="Georgia" w:cs="Georgia"/>
          <w:b/>
          <w:sz w:val="20"/>
          <w:szCs w:val="20"/>
        </w:rPr>
      </w:pPr>
      <w:r w:rsidRPr="00221CFE">
        <w:rPr>
          <w:rFonts w:ascii="Georgia" w:hAnsi="Georgia" w:cs="Georgia"/>
          <w:b/>
          <w:sz w:val="20"/>
          <w:szCs w:val="20"/>
        </w:rPr>
        <w:t>1. Cena 60%</w:t>
      </w:r>
    </w:p>
    <w:p w14:paraId="2F996AD8" w14:textId="77777777" w:rsidR="00E4334D" w:rsidRPr="00221CFE" w:rsidRDefault="00E4334D" w:rsidP="00E4334D">
      <w:pPr>
        <w:rPr>
          <w:rFonts w:ascii="Georgia" w:hAnsi="Georgia" w:cs="Georgia"/>
          <w:i/>
          <w:iCs/>
          <w:sz w:val="20"/>
          <w:szCs w:val="20"/>
        </w:rPr>
      </w:pPr>
    </w:p>
    <w:tbl>
      <w:tblPr>
        <w:tblpPr w:leftFromText="141" w:rightFromText="141" w:vertAnchor="text" w:horzAnchor="margin" w:tblpY="190"/>
        <w:tblW w:w="9900" w:type="dxa"/>
        <w:tblLayout w:type="fixed"/>
        <w:tblCellMar>
          <w:left w:w="70" w:type="dxa"/>
          <w:right w:w="70" w:type="dxa"/>
        </w:tblCellMar>
        <w:tblLook w:val="0000" w:firstRow="0" w:lastRow="0" w:firstColumn="0" w:lastColumn="0" w:noHBand="0" w:noVBand="0"/>
      </w:tblPr>
      <w:tblGrid>
        <w:gridCol w:w="1800"/>
        <w:gridCol w:w="4210"/>
        <w:gridCol w:w="3890"/>
      </w:tblGrid>
      <w:tr w:rsidR="00E4334D" w:rsidRPr="00221CFE" w14:paraId="4B62E9C3" w14:textId="77777777" w:rsidTr="00190BDD">
        <w:trPr>
          <w:cantSplit/>
          <w:trHeight w:hRule="exact" w:val="274"/>
        </w:trPr>
        <w:tc>
          <w:tcPr>
            <w:tcW w:w="1800" w:type="dxa"/>
            <w:vMerge w:val="restart"/>
            <w:vAlign w:val="center"/>
          </w:tcPr>
          <w:p w14:paraId="2BA4B55D" w14:textId="77777777" w:rsidR="00E4334D" w:rsidRPr="00221CFE" w:rsidRDefault="00E4334D" w:rsidP="00190BDD">
            <w:pPr>
              <w:snapToGrid w:val="0"/>
              <w:rPr>
                <w:rFonts w:ascii="Georgia" w:hAnsi="Georgia" w:cs="Georgia"/>
                <w:sz w:val="20"/>
                <w:szCs w:val="20"/>
              </w:rPr>
            </w:pPr>
            <w:r w:rsidRPr="00221CFE">
              <w:rPr>
                <w:rFonts w:ascii="Georgia" w:hAnsi="Georgia" w:cs="Georgia"/>
                <w:sz w:val="20"/>
                <w:szCs w:val="20"/>
              </w:rPr>
              <w:t>Liczba punktów =</w:t>
            </w:r>
          </w:p>
        </w:tc>
        <w:tc>
          <w:tcPr>
            <w:tcW w:w="4210" w:type="dxa"/>
            <w:tcBorders>
              <w:bottom w:val="single" w:sz="4" w:space="0" w:color="auto"/>
            </w:tcBorders>
          </w:tcPr>
          <w:p w14:paraId="68CE82E8" w14:textId="77777777" w:rsidR="00E4334D" w:rsidRPr="00221CFE" w:rsidRDefault="00E4334D" w:rsidP="00190BDD">
            <w:pPr>
              <w:snapToGrid w:val="0"/>
              <w:jc w:val="center"/>
              <w:rPr>
                <w:rFonts w:ascii="Georgia" w:hAnsi="Georgia" w:cs="Georgia"/>
                <w:sz w:val="20"/>
                <w:szCs w:val="20"/>
              </w:rPr>
            </w:pPr>
            <w:r w:rsidRPr="00221CFE">
              <w:rPr>
                <w:rFonts w:ascii="Georgia" w:hAnsi="Georgia" w:cs="Georgia"/>
                <w:sz w:val="20"/>
                <w:szCs w:val="20"/>
              </w:rPr>
              <w:t>Cena najniższa spośród wszystkich ofert</w:t>
            </w:r>
          </w:p>
        </w:tc>
        <w:tc>
          <w:tcPr>
            <w:tcW w:w="3890" w:type="dxa"/>
            <w:vMerge w:val="restart"/>
            <w:vAlign w:val="center"/>
          </w:tcPr>
          <w:p w14:paraId="5580DB1E" w14:textId="77777777" w:rsidR="00E4334D" w:rsidRPr="00221CFE" w:rsidRDefault="00E4334D" w:rsidP="00190BDD">
            <w:pPr>
              <w:snapToGrid w:val="0"/>
              <w:rPr>
                <w:rFonts w:ascii="Georgia" w:hAnsi="Georgia" w:cs="Georgia"/>
                <w:sz w:val="20"/>
                <w:szCs w:val="20"/>
              </w:rPr>
            </w:pPr>
            <w:r w:rsidRPr="00221CFE">
              <w:rPr>
                <w:rFonts w:ascii="Georgia" w:hAnsi="Georgia" w:cs="Georgia"/>
                <w:sz w:val="20"/>
                <w:szCs w:val="20"/>
              </w:rPr>
              <w:t>x 100 x 60 %</w:t>
            </w:r>
          </w:p>
        </w:tc>
      </w:tr>
      <w:tr w:rsidR="00E4334D" w:rsidRPr="00221CFE" w14:paraId="386741F6" w14:textId="77777777" w:rsidTr="00190BDD">
        <w:trPr>
          <w:cantSplit/>
          <w:trHeight w:hRule="exact" w:val="275"/>
        </w:trPr>
        <w:tc>
          <w:tcPr>
            <w:tcW w:w="1800" w:type="dxa"/>
            <w:vMerge/>
            <w:vAlign w:val="center"/>
          </w:tcPr>
          <w:p w14:paraId="2CAEABD7" w14:textId="77777777" w:rsidR="00E4334D" w:rsidRPr="00221CFE" w:rsidRDefault="00E4334D" w:rsidP="00190BDD">
            <w:pPr>
              <w:snapToGrid w:val="0"/>
              <w:spacing w:line="360" w:lineRule="auto"/>
              <w:rPr>
                <w:rFonts w:ascii="Georgia" w:hAnsi="Georgia"/>
                <w:color w:val="000000"/>
                <w:sz w:val="20"/>
              </w:rPr>
            </w:pPr>
          </w:p>
        </w:tc>
        <w:tc>
          <w:tcPr>
            <w:tcW w:w="4210" w:type="dxa"/>
            <w:tcBorders>
              <w:top w:val="single" w:sz="4" w:space="0" w:color="auto"/>
            </w:tcBorders>
          </w:tcPr>
          <w:p w14:paraId="44033451" w14:textId="77777777" w:rsidR="00E4334D" w:rsidRPr="00221CFE" w:rsidRDefault="00E4334D" w:rsidP="00190BDD">
            <w:pPr>
              <w:snapToGrid w:val="0"/>
              <w:jc w:val="center"/>
              <w:rPr>
                <w:rFonts w:ascii="Georgia" w:hAnsi="Georgia" w:cs="Georgia"/>
                <w:sz w:val="20"/>
                <w:szCs w:val="20"/>
              </w:rPr>
            </w:pPr>
            <w:r w:rsidRPr="00221CFE">
              <w:rPr>
                <w:rFonts w:ascii="Georgia" w:hAnsi="Georgia" w:cs="Georgia"/>
                <w:sz w:val="20"/>
                <w:szCs w:val="20"/>
              </w:rPr>
              <w:t>Cena oferowana</w:t>
            </w:r>
          </w:p>
        </w:tc>
        <w:tc>
          <w:tcPr>
            <w:tcW w:w="3890" w:type="dxa"/>
            <w:vMerge/>
            <w:vAlign w:val="center"/>
          </w:tcPr>
          <w:p w14:paraId="49FADFC4" w14:textId="77777777" w:rsidR="00E4334D" w:rsidRPr="00221CFE" w:rsidRDefault="00E4334D" w:rsidP="00190BDD">
            <w:pPr>
              <w:snapToGrid w:val="0"/>
              <w:spacing w:line="360" w:lineRule="auto"/>
              <w:rPr>
                <w:rFonts w:ascii="Georgia" w:hAnsi="Georgia"/>
                <w:color w:val="000000"/>
                <w:sz w:val="20"/>
              </w:rPr>
            </w:pPr>
          </w:p>
        </w:tc>
      </w:tr>
    </w:tbl>
    <w:p w14:paraId="6C5A5973" w14:textId="77777777" w:rsidR="00E4334D" w:rsidRDefault="00E4334D" w:rsidP="00E4334D">
      <w:pPr>
        <w:tabs>
          <w:tab w:val="num" w:pos="900"/>
        </w:tabs>
        <w:spacing w:line="360" w:lineRule="auto"/>
        <w:jc w:val="both"/>
        <w:rPr>
          <w:rFonts w:ascii="Georgia" w:hAnsi="Georgia"/>
          <w:b/>
          <w:i/>
          <w:iCs/>
          <w:sz w:val="20"/>
          <w:szCs w:val="22"/>
          <w:u w:val="single"/>
        </w:rPr>
      </w:pPr>
    </w:p>
    <w:p w14:paraId="61267DDF" w14:textId="77777777" w:rsidR="00E4334D" w:rsidRPr="003F6B68" w:rsidRDefault="00E4334D" w:rsidP="00E4334D">
      <w:pPr>
        <w:tabs>
          <w:tab w:val="num" w:pos="900"/>
        </w:tabs>
        <w:spacing w:line="360" w:lineRule="auto"/>
        <w:jc w:val="both"/>
        <w:rPr>
          <w:rFonts w:ascii="Georgia" w:hAnsi="Georgia"/>
          <w:b/>
          <w:i/>
          <w:iCs/>
          <w:sz w:val="20"/>
          <w:szCs w:val="20"/>
          <w:u w:val="single"/>
        </w:rPr>
      </w:pPr>
    </w:p>
    <w:p w14:paraId="1CB7BFD6" w14:textId="77777777" w:rsidR="00E4334D" w:rsidRPr="003F6B68" w:rsidRDefault="00E4334D" w:rsidP="00E4334D">
      <w:pPr>
        <w:numPr>
          <w:ilvl w:val="1"/>
          <w:numId w:val="1"/>
        </w:numPr>
        <w:spacing w:line="360" w:lineRule="auto"/>
        <w:rPr>
          <w:rFonts w:ascii="Georgia" w:hAnsi="Georgia" w:cs="Georgia"/>
          <w:b/>
          <w:sz w:val="20"/>
          <w:szCs w:val="20"/>
        </w:rPr>
      </w:pPr>
      <w:r w:rsidRPr="003F6B68">
        <w:rPr>
          <w:rFonts w:ascii="Georgia" w:hAnsi="Georgia" w:cs="Georgia"/>
          <w:b/>
          <w:sz w:val="20"/>
          <w:szCs w:val="20"/>
        </w:rPr>
        <w:t xml:space="preserve">2. </w:t>
      </w:r>
      <w:r w:rsidRPr="003F6B68">
        <w:rPr>
          <w:rFonts w:ascii="Georgia" w:hAnsi="Georgia"/>
          <w:b/>
          <w:sz w:val="20"/>
          <w:szCs w:val="20"/>
        </w:rPr>
        <w:t>Jakość przedmiotu zamówienia 40%</w:t>
      </w:r>
    </w:p>
    <w:p w14:paraId="504736D4" w14:textId="77777777" w:rsidR="00E4334D" w:rsidRPr="00741AA3" w:rsidRDefault="00E4334D" w:rsidP="00E4334D">
      <w:pPr>
        <w:pStyle w:val="Domylnie"/>
        <w:widowControl/>
        <w:spacing w:line="360" w:lineRule="auto"/>
        <w:jc w:val="both"/>
        <w:rPr>
          <w:rFonts w:ascii="Georgia" w:hAnsi="Georgia" w:cs="Arial"/>
          <w:b/>
          <w:sz w:val="20"/>
          <w:szCs w:val="20"/>
        </w:rPr>
      </w:pPr>
    </w:p>
    <w:p w14:paraId="570F44CC" w14:textId="77777777" w:rsidR="00E4334D" w:rsidRPr="00E4334D" w:rsidRDefault="00E4334D" w:rsidP="00E4334D">
      <w:pPr>
        <w:spacing w:line="360" w:lineRule="auto"/>
        <w:rPr>
          <w:rFonts w:ascii="Georgia" w:hAnsi="Georgia"/>
          <w:b/>
          <w:bCs/>
          <w:sz w:val="20"/>
          <w:szCs w:val="20"/>
        </w:rPr>
      </w:pPr>
      <w:r w:rsidRPr="00E4334D">
        <w:rPr>
          <w:rFonts w:ascii="Georgia" w:hAnsi="Georgia"/>
          <w:b/>
          <w:bCs/>
          <w:sz w:val="20"/>
          <w:szCs w:val="20"/>
        </w:rPr>
        <w:t xml:space="preserve">Pakiet nr 1 </w:t>
      </w:r>
    </w:p>
    <w:p w14:paraId="7FCF2185" w14:textId="1A782ECA" w:rsidR="00E4334D" w:rsidRPr="00E4334D" w:rsidRDefault="00E4334D" w:rsidP="00E4334D">
      <w:pPr>
        <w:pStyle w:val="Domylnie"/>
        <w:spacing w:line="360" w:lineRule="auto"/>
        <w:rPr>
          <w:rFonts w:ascii="Georgia" w:hAnsi="Georgia" w:cs="Arial"/>
          <w:i/>
          <w:sz w:val="20"/>
          <w:szCs w:val="20"/>
        </w:rPr>
      </w:pPr>
      <w:r w:rsidRPr="00E4334D">
        <w:rPr>
          <w:rFonts w:ascii="Georgia" w:hAnsi="Georgia" w:cs="Arial"/>
          <w:i/>
          <w:sz w:val="20"/>
          <w:szCs w:val="20"/>
        </w:rPr>
        <w:t xml:space="preserve">Ocenie jakościowej podlegać będzie </w:t>
      </w:r>
      <w:proofErr w:type="spellStart"/>
      <w:r w:rsidRPr="00E4334D">
        <w:rPr>
          <w:rFonts w:ascii="Georgia" w:hAnsi="Georgia" w:cs="Arial"/>
          <w:i/>
          <w:sz w:val="20"/>
          <w:szCs w:val="20"/>
        </w:rPr>
        <w:t>pozycja</w:t>
      </w:r>
      <w:proofErr w:type="spellEnd"/>
      <w:r w:rsidRPr="00E4334D">
        <w:rPr>
          <w:rFonts w:ascii="Georgia" w:hAnsi="Georgia" w:cs="Arial"/>
          <w:i/>
          <w:sz w:val="20"/>
          <w:szCs w:val="20"/>
        </w:rPr>
        <w:t xml:space="preserve"> nr  1</w:t>
      </w:r>
    </w:p>
    <w:p w14:paraId="4845DC3C" w14:textId="5CADE815" w:rsidR="00E4334D" w:rsidRPr="00E4334D" w:rsidRDefault="00E4334D" w:rsidP="00E4334D">
      <w:pPr>
        <w:spacing w:line="360" w:lineRule="auto"/>
        <w:rPr>
          <w:rFonts w:ascii="Georgia" w:hAnsi="Georgia"/>
          <w:sz w:val="20"/>
          <w:szCs w:val="20"/>
          <w:u w:val="single"/>
        </w:rPr>
      </w:pPr>
      <w:r w:rsidRPr="00E4334D">
        <w:rPr>
          <w:rFonts w:ascii="Georgia" w:hAnsi="Georgia"/>
          <w:sz w:val="20"/>
          <w:szCs w:val="20"/>
          <w:u w:val="single"/>
        </w:rPr>
        <w:t>Kompatybilność z rękojeścią 20%</w:t>
      </w:r>
    </w:p>
    <w:p w14:paraId="3B1EB972" w14:textId="59751908" w:rsidR="00E4334D" w:rsidRPr="00E4334D" w:rsidRDefault="00E4334D" w:rsidP="00E4334D">
      <w:pPr>
        <w:spacing w:line="360" w:lineRule="auto"/>
        <w:rPr>
          <w:rFonts w:ascii="Georgia" w:hAnsi="Georgia"/>
          <w:sz w:val="20"/>
          <w:szCs w:val="20"/>
        </w:rPr>
      </w:pPr>
      <w:r w:rsidRPr="00E4334D">
        <w:rPr>
          <w:rFonts w:ascii="Georgia" w:hAnsi="Georgia"/>
          <w:sz w:val="20"/>
          <w:szCs w:val="20"/>
        </w:rPr>
        <w:t xml:space="preserve">Łyżka nie jest kompatybilna z rękojeścią – 0  pkt </w:t>
      </w:r>
    </w:p>
    <w:p w14:paraId="24BD277A" w14:textId="0E4CB9D8" w:rsidR="00E4334D" w:rsidRPr="00E4334D" w:rsidRDefault="00E4334D" w:rsidP="00E4334D">
      <w:pPr>
        <w:spacing w:line="360" w:lineRule="auto"/>
        <w:rPr>
          <w:rFonts w:ascii="Georgia" w:hAnsi="Georgia"/>
          <w:sz w:val="20"/>
          <w:szCs w:val="20"/>
        </w:rPr>
      </w:pPr>
      <w:r w:rsidRPr="00E4334D">
        <w:rPr>
          <w:rFonts w:ascii="Georgia" w:hAnsi="Georgia"/>
          <w:sz w:val="20"/>
          <w:szCs w:val="20"/>
        </w:rPr>
        <w:t>Łyżka jest kompatybilna z rękojeścią – 20 pkt</w:t>
      </w:r>
    </w:p>
    <w:p w14:paraId="36A107A9" w14:textId="18C2F29F" w:rsidR="00E4334D" w:rsidRPr="00E4334D" w:rsidRDefault="00E4334D" w:rsidP="00E4334D">
      <w:pPr>
        <w:spacing w:line="360" w:lineRule="auto"/>
        <w:rPr>
          <w:rFonts w:ascii="Georgia" w:hAnsi="Georgia"/>
          <w:sz w:val="20"/>
          <w:szCs w:val="20"/>
          <w:u w:val="single"/>
        </w:rPr>
      </w:pPr>
      <w:r w:rsidRPr="00E4334D">
        <w:rPr>
          <w:rFonts w:ascii="Georgia" w:hAnsi="Georgia"/>
          <w:sz w:val="20"/>
          <w:szCs w:val="20"/>
          <w:u w:val="single"/>
        </w:rPr>
        <w:t>Sztywność materiału 20%</w:t>
      </w:r>
    </w:p>
    <w:p w14:paraId="5AAFB6A9" w14:textId="1AB5590D" w:rsidR="00E4334D" w:rsidRPr="00E4334D" w:rsidRDefault="00E4334D" w:rsidP="00E4334D">
      <w:pPr>
        <w:spacing w:line="360" w:lineRule="auto"/>
        <w:rPr>
          <w:rFonts w:ascii="Georgia" w:hAnsi="Georgia"/>
          <w:sz w:val="20"/>
          <w:szCs w:val="20"/>
        </w:rPr>
      </w:pPr>
      <w:r w:rsidRPr="00E4334D">
        <w:rPr>
          <w:rFonts w:ascii="Georgia" w:hAnsi="Georgia"/>
          <w:sz w:val="20"/>
          <w:szCs w:val="20"/>
        </w:rPr>
        <w:t xml:space="preserve">Łyżka nie jest sztywna, zagina się – 0  pkt </w:t>
      </w:r>
    </w:p>
    <w:p w14:paraId="21FF4A30" w14:textId="132D2977" w:rsidR="00E4334D" w:rsidRPr="00741AA3" w:rsidRDefault="00E4334D" w:rsidP="00E4334D">
      <w:pPr>
        <w:spacing w:line="360" w:lineRule="auto"/>
        <w:rPr>
          <w:rFonts w:ascii="Georgia" w:hAnsi="Georgia"/>
          <w:sz w:val="20"/>
          <w:szCs w:val="20"/>
        </w:rPr>
      </w:pPr>
      <w:r w:rsidRPr="00E4334D">
        <w:rPr>
          <w:rFonts w:ascii="Georgia" w:hAnsi="Georgia"/>
          <w:sz w:val="20"/>
          <w:szCs w:val="20"/>
        </w:rPr>
        <w:t>Łyżka jest sztywna, nie zagina się – 20 pkt</w:t>
      </w:r>
    </w:p>
    <w:p w14:paraId="0B42260E" w14:textId="77777777" w:rsidR="001415FB" w:rsidRDefault="001415FB" w:rsidP="000435C9">
      <w:pPr>
        <w:spacing w:line="360" w:lineRule="auto"/>
        <w:rPr>
          <w:rFonts w:ascii="Georgia" w:hAnsi="Georgia"/>
          <w:bCs/>
          <w:sz w:val="20"/>
          <w:szCs w:val="20"/>
        </w:rPr>
      </w:pPr>
    </w:p>
    <w:p w14:paraId="3D880849" w14:textId="27A6510E" w:rsidR="00E4334D" w:rsidRPr="0021372E" w:rsidRDefault="00E4334D" w:rsidP="00E4334D">
      <w:pPr>
        <w:spacing w:line="360" w:lineRule="auto"/>
        <w:rPr>
          <w:rFonts w:ascii="Georgia" w:hAnsi="Georgia"/>
          <w:b/>
          <w:bCs/>
          <w:sz w:val="20"/>
          <w:szCs w:val="20"/>
        </w:rPr>
      </w:pPr>
      <w:r w:rsidRPr="0021372E">
        <w:rPr>
          <w:rFonts w:ascii="Georgia" w:hAnsi="Georgia"/>
          <w:b/>
          <w:bCs/>
          <w:sz w:val="20"/>
          <w:szCs w:val="20"/>
        </w:rPr>
        <w:t xml:space="preserve">Pakiet nr 2 </w:t>
      </w:r>
    </w:p>
    <w:p w14:paraId="26B2B103" w14:textId="05DBEF3B" w:rsidR="00E4334D" w:rsidRPr="0021372E" w:rsidRDefault="00E4334D" w:rsidP="00E4334D">
      <w:pPr>
        <w:pStyle w:val="Domylnie"/>
        <w:spacing w:line="360" w:lineRule="auto"/>
        <w:rPr>
          <w:rFonts w:ascii="Georgia" w:hAnsi="Georgia" w:cs="Arial"/>
          <w:i/>
          <w:sz w:val="20"/>
          <w:szCs w:val="20"/>
        </w:rPr>
      </w:pPr>
      <w:r w:rsidRPr="0021372E">
        <w:rPr>
          <w:rFonts w:ascii="Georgia" w:hAnsi="Georgia" w:cs="Arial"/>
          <w:i/>
          <w:sz w:val="20"/>
          <w:szCs w:val="20"/>
        </w:rPr>
        <w:t xml:space="preserve">Ocenie jakościowej podlegać będzie </w:t>
      </w:r>
      <w:proofErr w:type="spellStart"/>
      <w:r w:rsidRPr="0021372E">
        <w:rPr>
          <w:rFonts w:ascii="Georgia" w:hAnsi="Georgia" w:cs="Arial"/>
          <w:i/>
          <w:sz w:val="20"/>
          <w:szCs w:val="20"/>
        </w:rPr>
        <w:t>pozycja</w:t>
      </w:r>
      <w:proofErr w:type="spellEnd"/>
      <w:r w:rsidRPr="0021372E">
        <w:rPr>
          <w:rFonts w:ascii="Georgia" w:hAnsi="Georgia" w:cs="Arial"/>
          <w:i/>
          <w:sz w:val="20"/>
          <w:szCs w:val="20"/>
        </w:rPr>
        <w:t xml:space="preserve"> nr 1</w:t>
      </w:r>
    </w:p>
    <w:p w14:paraId="69116D39" w14:textId="4E894682" w:rsidR="00E4334D" w:rsidRPr="00E4334D" w:rsidRDefault="00E4334D" w:rsidP="00E4334D">
      <w:pPr>
        <w:spacing w:line="360" w:lineRule="auto"/>
        <w:rPr>
          <w:rFonts w:ascii="Georgia" w:hAnsi="Georgia"/>
          <w:sz w:val="20"/>
          <w:szCs w:val="20"/>
          <w:u w:val="single"/>
        </w:rPr>
      </w:pPr>
      <w:r>
        <w:rPr>
          <w:rFonts w:ascii="Georgia" w:hAnsi="Georgia"/>
          <w:sz w:val="20"/>
          <w:szCs w:val="20"/>
          <w:u w:val="single"/>
        </w:rPr>
        <w:t>Ostrość haczyka do przebijania wód</w:t>
      </w:r>
      <w:r w:rsidRPr="00E4334D">
        <w:rPr>
          <w:rFonts w:ascii="Georgia" w:hAnsi="Georgia"/>
          <w:sz w:val="20"/>
          <w:szCs w:val="20"/>
          <w:u w:val="single"/>
        </w:rPr>
        <w:t xml:space="preserve"> 20%</w:t>
      </w:r>
    </w:p>
    <w:p w14:paraId="5C980D6E" w14:textId="37B835BA" w:rsidR="00E4334D" w:rsidRPr="00E4334D" w:rsidRDefault="00E4334D" w:rsidP="00E4334D">
      <w:pPr>
        <w:spacing w:line="360" w:lineRule="auto"/>
        <w:rPr>
          <w:rFonts w:ascii="Georgia" w:hAnsi="Georgia"/>
          <w:sz w:val="20"/>
          <w:szCs w:val="20"/>
        </w:rPr>
      </w:pPr>
      <w:r>
        <w:rPr>
          <w:rFonts w:ascii="Georgia" w:hAnsi="Georgia"/>
          <w:sz w:val="20"/>
          <w:szCs w:val="20"/>
        </w:rPr>
        <w:t>Haczyk tępy</w:t>
      </w:r>
      <w:r w:rsidRPr="00E4334D">
        <w:rPr>
          <w:rFonts w:ascii="Georgia" w:hAnsi="Georgia"/>
          <w:sz w:val="20"/>
          <w:szCs w:val="20"/>
        </w:rPr>
        <w:t xml:space="preserve"> – 0  pkt </w:t>
      </w:r>
    </w:p>
    <w:p w14:paraId="50481A1D" w14:textId="5A32A5D7" w:rsidR="00E4334D" w:rsidRPr="00E4334D" w:rsidRDefault="00E4334D" w:rsidP="00E4334D">
      <w:pPr>
        <w:spacing w:line="360" w:lineRule="auto"/>
        <w:rPr>
          <w:rFonts w:ascii="Georgia" w:hAnsi="Georgia"/>
          <w:sz w:val="20"/>
          <w:szCs w:val="20"/>
        </w:rPr>
      </w:pPr>
      <w:r>
        <w:rPr>
          <w:rFonts w:ascii="Georgia" w:hAnsi="Georgia"/>
          <w:sz w:val="20"/>
          <w:szCs w:val="20"/>
        </w:rPr>
        <w:t>Haczyk ostry</w:t>
      </w:r>
      <w:r w:rsidRPr="00E4334D">
        <w:rPr>
          <w:rFonts w:ascii="Georgia" w:hAnsi="Georgia"/>
          <w:sz w:val="20"/>
          <w:szCs w:val="20"/>
        </w:rPr>
        <w:t xml:space="preserve"> – 20 pkt</w:t>
      </w:r>
    </w:p>
    <w:p w14:paraId="791EAC9D" w14:textId="413AB7B7" w:rsidR="00E4334D" w:rsidRPr="00E4334D" w:rsidRDefault="00E4334D" w:rsidP="00E4334D">
      <w:pPr>
        <w:spacing w:line="360" w:lineRule="auto"/>
        <w:rPr>
          <w:rFonts w:ascii="Georgia" w:hAnsi="Georgia"/>
          <w:sz w:val="20"/>
          <w:szCs w:val="20"/>
          <w:u w:val="single"/>
        </w:rPr>
      </w:pPr>
      <w:r>
        <w:rPr>
          <w:rFonts w:ascii="Georgia" w:hAnsi="Georgia"/>
          <w:sz w:val="20"/>
          <w:szCs w:val="20"/>
          <w:u w:val="single"/>
        </w:rPr>
        <w:t>Łatwość manipulacji haczykiem</w:t>
      </w:r>
      <w:r w:rsidRPr="00E4334D">
        <w:rPr>
          <w:rFonts w:ascii="Georgia" w:hAnsi="Georgia"/>
          <w:sz w:val="20"/>
          <w:szCs w:val="20"/>
          <w:u w:val="single"/>
        </w:rPr>
        <w:t xml:space="preserve"> 20%</w:t>
      </w:r>
    </w:p>
    <w:p w14:paraId="28D0FA53" w14:textId="3C3E504D" w:rsidR="00E4334D" w:rsidRPr="00E4334D" w:rsidRDefault="00E4334D" w:rsidP="00E4334D">
      <w:pPr>
        <w:spacing w:line="360" w:lineRule="auto"/>
        <w:rPr>
          <w:rFonts w:ascii="Georgia" w:hAnsi="Georgia"/>
          <w:sz w:val="20"/>
          <w:szCs w:val="20"/>
        </w:rPr>
      </w:pPr>
      <w:r>
        <w:rPr>
          <w:rFonts w:ascii="Georgia" w:hAnsi="Georgia"/>
          <w:sz w:val="20"/>
          <w:szCs w:val="20"/>
        </w:rPr>
        <w:t>Haczyk trudny do manipulacji</w:t>
      </w:r>
      <w:r w:rsidRPr="00E4334D">
        <w:rPr>
          <w:rFonts w:ascii="Georgia" w:hAnsi="Georgia"/>
          <w:sz w:val="20"/>
          <w:szCs w:val="20"/>
        </w:rPr>
        <w:t xml:space="preserve"> – 0  pkt </w:t>
      </w:r>
    </w:p>
    <w:p w14:paraId="741FFC38" w14:textId="79C84C93" w:rsidR="00E4334D" w:rsidRPr="00741AA3" w:rsidRDefault="00E4334D" w:rsidP="00E4334D">
      <w:pPr>
        <w:spacing w:line="360" w:lineRule="auto"/>
        <w:rPr>
          <w:rFonts w:ascii="Georgia" w:hAnsi="Georgia"/>
          <w:sz w:val="20"/>
          <w:szCs w:val="20"/>
        </w:rPr>
      </w:pPr>
      <w:r>
        <w:rPr>
          <w:rFonts w:ascii="Georgia" w:hAnsi="Georgia"/>
          <w:sz w:val="20"/>
          <w:szCs w:val="20"/>
        </w:rPr>
        <w:t>Łatwa manipulacja haczykiem</w:t>
      </w:r>
      <w:r w:rsidRPr="00E4334D">
        <w:rPr>
          <w:rFonts w:ascii="Georgia" w:hAnsi="Georgia"/>
          <w:sz w:val="20"/>
          <w:szCs w:val="20"/>
        </w:rPr>
        <w:t xml:space="preserve"> – 20 pkt</w:t>
      </w:r>
    </w:p>
    <w:p w14:paraId="41EE3C6B" w14:textId="77777777" w:rsidR="007F3621" w:rsidRDefault="007F3621" w:rsidP="00E4334D">
      <w:pPr>
        <w:spacing w:line="360" w:lineRule="auto"/>
        <w:rPr>
          <w:rFonts w:ascii="Georgia" w:hAnsi="Georgia"/>
          <w:b/>
          <w:bCs/>
          <w:sz w:val="20"/>
          <w:szCs w:val="20"/>
        </w:rPr>
      </w:pPr>
    </w:p>
    <w:p w14:paraId="6B1DEFDC" w14:textId="53175A40" w:rsidR="00E4334D" w:rsidRPr="0021372E" w:rsidRDefault="00E4334D" w:rsidP="00E4334D">
      <w:pPr>
        <w:spacing w:line="360" w:lineRule="auto"/>
        <w:rPr>
          <w:rFonts w:ascii="Georgia" w:hAnsi="Georgia"/>
          <w:b/>
          <w:bCs/>
          <w:sz w:val="20"/>
          <w:szCs w:val="20"/>
        </w:rPr>
      </w:pPr>
      <w:r w:rsidRPr="0021372E">
        <w:rPr>
          <w:rFonts w:ascii="Georgia" w:hAnsi="Georgia"/>
          <w:b/>
          <w:bCs/>
          <w:sz w:val="20"/>
          <w:szCs w:val="20"/>
        </w:rPr>
        <w:t xml:space="preserve">Pakiet nr 3 </w:t>
      </w:r>
    </w:p>
    <w:p w14:paraId="7687B072" w14:textId="6E308252" w:rsidR="00E4334D" w:rsidRPr="0021372E" w:rsidRDefault="00E4334D" w:rsidP="00E4334D">
      <w:pPr>
        <w:pStyle w:val="Domylnie"/>
        <w:spacing w:line="360" w:lineRule="auto"/>
        <w:rPr>
          <w:rFonts w:ascii="Georgia" w:hAnsi="Georgia" w:cs="Arial"/>
          <w:i/>
          <w:sz w:val="20"/>
          <w:szCs w:val="20"/>
        </w:rPr>
      </w:pPr>
      <w:r w:rsidRPr="0021372E">
        <w:rPr>
          <w:rFonts w:ascii="Georgia" w:hAnsi="Georgia" w:cs="Arial"/>
          <w:i/>
          <w:sz w:val="20"/>
          <w:szCs w:val="20"/>
        </w:rPr>
        <w:t xml:space="preserve">Ocenie jakościowej podlegać będzie </w:t>
      </w:r>
      <w:proofErr w:type="spellStart"/>
      <w:r w:rsidRPr="0021372E">
        <w:rPr>
          <w:rFonts w:ascii="Georgia" w:hAnsi="Georgia" w:cs="Arial"/>
          <w:i/>
          <w:sz w:val="20"/>
          <w:szCs w:val="20"/>
        </w:rPr>
        <w:t>pozycja</w:t>
      </w:r>
      <w:proofErr w:type="spellEnd"/>
      <w:r w:rsidRPr="0021372E">
        <w:rPr>
          <w:rFonts w:ascii="Georgia" w:hAnsi="Georgia" w:cs="Arial"/>
          <w:i/>
          <w:sz w:val="20"/>
          <w:szCs w:val="20"/>
        </w:rPr>
        <w:t xml:space="preserve"> nr  1</w:t>
      </w:r>
    </w:p>
    <w:p w14:paraId="5A2F0C4A" w14:textId="4D525B1A" w:rsidR="0021372E" w:rsidRPr="00E4334D" w:rsidRDefault="0021372E" w:rsidP="0021372E">
      <w:pPr>
        <w:spacing w:line="360" w:lineRule="auto"/>
        <w:rPr>
          <w:rFonts w:ascii="Georgia" w:hAnsi="Georgia"/>
          <w:sz w:val="20"/>
          <w:szCs w:val="20"/>
          <w:u w:val="single"/>
        </w:rPr>
      </w:pPr>
      <w:r>
        <w:rPr>
          <w:rFonts w:ascii="Georgia" w:hAnsi="Georgia"/>
          <w:sz w:val="20"/>
          <w:szCs w:val="20"/>
          <w:u w:val="single"/>
        </w:rPr>
        <w:t>Przyczepność maty</w:t>
      </w:r>
      <w:r w:rsidRPr="00E4334D">
        <w:rPr>
          <w:rFonts w:ascii="Georgia" w:hAnsi="Georgia"/>
          <w:sz w:val="20"/>
          <w:szCs w:val="20"/>
          <w:u w:val="single"/>
        </w:rPr>
        <w:t xml:space="preserve"> </w:t>
      </w:r>
      <w:r>
        <w:rPr>
          <w:rFonts w:ascii="Georgia" w:hAnsi="Georgia"/>
          <w:sz w:val="20"/>
          <w:szCs w:val="20"/>
          <w:u w:val="single"/>
        </w:rPr>
        <w:t>4</w:t>
      </w:r>
      <w:r w:rsidRPr="00E4334D">
        <w:rPr>
          <w:rFonts w:ascii="Georgia" w:hAnsi="Georgia"/>
          <w:sz w:val="20"/>
          <w:szCs w:val="20"/>
          <w:u w:val="single"/>
        </w:rPr>
        <w:t>0%</w:t>
      </w:r>
    </w:p>
    <w:p w14:paraId="59F75A6F" w14:textId="693057D2" w:rsidR="0021372E" w:rsidRPr="00E4334D" w:rsidRDefault="0021372E" w:rsidP="0021372E">
      <w:pPr>
        <w:spacing w:line="360" w:lineRule="auto"/>
        <w:rPr>
          <w:rFonts w:ascii="Georgia" w:hAnsi="Georgia"/>
          <w:sz w:val="20"/>
          <w:szCs w:val="20"/>
        </w:rPr>
      </w:pPr>
      <w:r>
        <w:rPr>
          <w:rFonts w:ascii="Georgia" w:hAnsi="Georgia"/>
          <w:sz w:val="20"/>
          <w:szCs w:val="20"/>
        </w:rPr>
        <w:t>Mata słabo przyczepna</w:t>
      </w:r>
      <w:r w:rsidRPr="00E4334D">
        <w:rPr>
          <w:rFonts w:ascii="Georgia" w:hAnsi="Georgia"/>
          <w:sz w:val="20"/>
          <w:szCs w:val="20"/>
        </w:rPr>
        <w:t xml:space="preserve"> – 0  pkt </w:t>
      </w:r>
    </w:p>
    <w:p w14:paraId="01552F37" w14:textId="73E3227B" w:rsidR="0021372E" w:rsidRPr="00741AA3" w:rsidRDefault="0021372E" w:rsidP="0021372E">
      <w:pPr>
        <w:spacing w:line="360" w:lineRule="auto"/>
        <w:rPr>
          <w:rFonts w:ascii="Georgia" w:hAnsi="Georgia"/>
          <w:sz w:val="20"/>
          <w:szCs w:val="20"/>
        </w:rPr>
      </w:pPr>
      <w:r>
        <w:rPr>
          <w:rFonts w:ascii="Georgia" w:hAnsi="Georgia"/>
          <w:sz w:val="20"/>
          <w:szCs w:val="20"/>
        </w:rPr>
        <w:t>Mata dobrze przyczepna</w:t>
      </w:r>
      <w:r w:rsidRPr="00E4334D">
        <w:rPr>
          <w:rFonts w:ascii="Georgia" w:hAnsi="Georgia"/>
          <w:sz w:val="20"/>
          <w:szCs w:val="20"/>
        </w:rPr>
        <w:t xml:space="preserve"> – </w:t>
      </w:r>
      <w:r>
        <w:rPr>
          <w:rFonts w:ascii="Georgia" w:hAnsi="Georgia"/>
          <w:sz w:val="20"/>
          <w:szCs w:val="20"/>
        </w:rPr>
        <w:t>4</w:t>
      </w:r>
      <w:r w:rsidRPr="00E4334D">
        <w:rPr>
          <w:rFonts w:ascii="Georgia" w:hAnsi="Georgia"/>
          <w:sz w:val="20"/>
          <w:szCs w:val="20"/>
        </w:rPr>
        <w:t>0 pkt</w:t>
      </w:r>
    </w:p>
    <w:p w14:paraId="7A6147DD" w14:textId="77777777" w:rsidR="00E4334D" w:rsidRDefault="00E4334D" w:rsidP="000435C9">
      <w:pPr>
        <w:spacing w:line="360" w:lineRule="auto"/>
        <w:rPr>
          <w:rFonts w:ascii="Georgia" w:hAnsi="Georgia"/>
          <w:bCs/>
          <w:sz w:val="20"/>
          <w:szCs w:val="20"/>
        </w:rPr>
      </w:pPr>
    </w:p>
    <w:p w14:paraId="5DBC5E40" w14:textId="187E9031" w:rsidR="00E4334D" w:rsidRPr="00435D1F" w:rsidRDefault="00E4334D" w:rsidP="00E4334D">
      <w:pPr>
        <w:spacing w:line="360" w:lineRule="auto"/>
        <w:rPr>
          <w:rFonts w:ascii="Georgia" w:hAnsi="Georgia"/>
          <w:b/>
          <w:bCs/>
          <w:sz w:val="20"/>
          <w:szCs w:val="20"/>
        </w:rPr>
      </w:pPr>
      <w:r w:rsidRPr="00435D1F">
        <w:rPr>
          <w:rFonts w:ascii="Georgia" w:hAnsi="Georgia"/>
          <w:b/>
          <w:bCs/>
          <w:sz w:val="20"/>
          <w:szCs w:val="20"/>
        </w:rPr>
        <w:t xml:space="preserve">Pakiet nr 4 </w:t>
      </w:r>
    </w:p>
    <w:p w14:paraId="1E78A0E8" w14:textId="54D6C5FD" w:rsidR="00E4334D" w:rsidRPr="00435D1F" w:rsidRDefault="00E4334D" w:rsidP="00E4334D">
      <w:pPr>
        <w:pStyle w:val="Domylnie"/>
        <w:spacing w:line="360" w:lineRule="auto"/>
        <w:rPr>
          <w:rFonts w:ascii="Georgia" w:hAnsi="Georgia" w:cs="Arial"/>
          <w:i/>
          <w:sz w:val="20"/>
          <w:szCs w:val="20"/>
        </w:rPr>
      </w:pPr>
      <w:r w:rsidRPr="00435D1F">
        <w:rPr>
          <w:rFonts w:ascii="Georgia" w:hAnsi="Georgia" w:cs="Arial"/>
          <w:i/>
          <w:sz w:val="20"/>
          <w:szCs w:val="20"/>
        </w:rPr>
        <w:t xml:space="preserve">Ocenie jakościowej podlegać będzie </w:t>
      </w:r>
      <w:proofErr w:type="spellStart"/>
      <w:r w:rsidRPr="00435D1F">
        <w:rPr>
          <w:rFonts w:ascii="Georgia" w:hAnsi="Georgia" w:cs="Arial"/>
          <w:i/>
          <w:sz w:val="20"/>
          <w:szCs w:val="20"/>
        </w:rPr>
        <w:t>pozycja</w:t>
      </w:r>
      <w:proofErr w:type="spellEnd"/>
      <w:r w:rsidRPr="00435D1F">
        <w:rPr>
          <w:rFonts w:ascii="Georgia" w:hAnsi="Georgia" w:cs="Arial"/>
          <w:i/>
          <w:sz w:val="20"/>
          <w:szCs w:val="20"/>
        </w:rPr>
        <w:t xml:space="preserve"> nr  </w:t>
      </w:r>
      <w:r w:rsidR="0021372E" w:rsidRPr="00435D1F">
        <w:rPr>
          <w:rFonts w:ascii="Georgia" w:hAnsi="Georgia" w:cs="Arial"/>
          <w:i/>
          <w:sz w:val="20"/>
          <w:szCs w:val="20"/>
        </w:rPr>
        <w:t>3.1</w:t>
      </w:r>
    </w:p>
    <w:p w14:paraId="762DE01A" w14:textId="03425AC4" w:rsidR="0021372E" w:rsidRPr="00435D1F" w:rsidRDefault="0021372E" w:rsidP="0021372E">
      <w:pPr>
        <w:spacing w:line="360" w:lineRule="auto"/>
        <w:rPr>
          <w:rFonts w:ascii="Georgia" w:hAnsi="Georgia"/>
          <w:sz w:val="20"/>
          <w:szCs w:val="20"/>
          <w:u w:val="single"/>
        </w:rPr>
      </w:pPr>
      <w:r w:rsidRPr="00435D1F">
        <w:rPr>
          <w:rFonts w:ascii="Georgia" w:hAnsi="Georgia"/>
          <w:sz w:val="20"/>
          <w:szCs w:val="20"/>
          <w:u w:val="single"/>
        </w:rPr>
        <w:t>Kompatybilność z posiadanym urządzeniem 40%</w:t>
      </w:r>
    </w:p>
    <w:p w14:paraId="58FB498B" w14:textId="113E29FA" w:rsidR="0021372E" w:rsidRPr="00435D1F" w:rsidRDefault="0021372E" w:rsidP="0021372E">
      <w:pPr>
        <w:spacing w:line="360" w:lineRule="auto"/>
        <w:rPr>
          <w:rFonts w:ascii="Georgia" w:hAnsi="Georgia"/>
          <w:sz w:val="20"/>
          <w:szCs w:val="20"/>
        </w:rPr>
      </w:pPr>
      <w:r w:rsidRPr="00435D1F">
        <w:rPr>
          <w:rFonts w:ascii="Georgia" w:hAnsi="Georgia"/>
          <w:sz w:val="20"/>
          <w:szCs w:val="20"/>
        </w:rPr>
        <w:t xml:space="preserve">Filtr nie kompatybilny z posiadanym urządzeniem – 0  pkt </w:t>
      </w:r>
    </w:p>
    <w:p w14:paraId="3B413C54" w14:textId="7461C90C" w:rsidR="0021372E" w:rsidRPr="00435D1F" w:rsidRDefault="0021372E" w:rsidP="0021372E">
      <w:pPr>
        <w:spacing w:line="360" w:lineRule="auto"/>
        <w:rPr>
          <w:rFonts w:ascii="Georgia" w:hAnsi="Georgia"/>
          <w:sz w:val="20"/>
          <w:szCs w:val="20"/>
        </w:rPr>
      </w:pPr>
      <w:r w:rsidRPr="00435D1F">
        <w:rPr>
          <w:rFonts w:ascii="Georgia" w:hAnsi="Georgia"/>
          <w:sz w:val="20"/>
          <w:szCs w:val="20"/>
        </w:rPr>
        <w:t>Filtr kompatybilny z posiadanym urządzeniem – 40 pkt</w:t>
      </w:r>
    </w:p>
    <w:p w14:paraId="6540589B" w14:textId="77777777" w:rsidR="00E4334D" w:rsidRPr="00435D1F" w:rsidRDefault="00E4334D" w:rsidP="000435C9">
      <w:pPr>
        <w:spacing w:line="360" w:lineRule="auto"/>
        <w:rPr>
          <w:rFonts w:ascii="Georgia" w:hAnsi="Georgia"/>
          <w:bCs/>
          <w:sz w:val="20"/>
          <w:szCs w:val="20"/>
        </w:rPr>
      </w:pPr>
    </w:p>
    <w:p w14:paraId="36EAF631" w14:textId="0A31257F" w:rsidR="00E4334D" w:rsidRPr="00435D1F" w:rsidRDefault="00E4334D" w:rsidP="00E4334D">
      <w:pPr>
        <w:spacing w:line="360" w:lineRule="auto"/>
        <w:rPr>
          <w:rFonts w:ascii="Georgia" w:hAnsi="Georgia"/>
          <w:b/>
          <w:bCs/>
          <w:sz w:val="20"/>
          <w:szCs w:val="20"/>
        </w:rPr>
      </w:pPr>
      <w:r w:rsidRPr="00435D1F">
        <w:rPr>
          <w:rFonts w:ascii="Georgia" w:hAnsi="Georgia"/>
          <w:b/>
          <w:bCs/>
          <w:sz w:val="20"/>
          <w:szCs w:val="20"/>
        </w:rPr>
        <w:t xml:space="preserve">Pakiet nr 5 </w:t>
      </w:r>
    </w:p>
    <w:p w14:paraId="6EF38D77" w14:textId="2A978E55" w:rsidR="00E4334D" w:rsidRPr="00435D1F" w:rsidRDefault="00E4334D" w:rsidP="00E4334D">
      <w:pPr>
        <w:pStyle w:val="Domylnie"/>
        <w:spacing w:line="360" w:lineRule="auto"/>
        <w:rPr>
          <w:rFonts w:ascii="Georgia" w:hAnsi="Georgia" w:cs="Arial"/>
          <w:i/>
          <w:sz w:val="20"/>
          <w:szCs w:val="20"/>
        </w:rPr>
      </w:pPr>
      <w:r w:rsidRPr="00435D1F">
        <w:rPr>
          <w:rFonts w:ascii="Georgia" w:hAnsi="Georgia" w:cs="Arial"/>
          <w:i/>
          <w:sz w:val="20"/>
          <w:szCs w:val="20"/>
        </w:rPr>
        <w:t xml:space="preserve">Ocenie jakościowej podlegać będzie </w:t>
      </w:r>
      <w:proofErr w:type="spellStart"/>
      <w:r w:rsidRPr="00435D1F">
        <w:rPr>
          <w:rFonts w:ascii="Georgia" w:hAnsi="Georgia" w:cs="Arial"/>
          <w:i/>
          <w:sz w:val="20"/>
          <w:szCs w:val="20"/>
        </w:rPr>
        <w:t>pozycja</w:t>
      </w:r>
      <w:proofErr w:type="spellEnd"/>
      <w:r w:rsidRPr="00435D1F">
        <w:rPr>
          <w:rFonts w:ascii="Georgia" w:hAnsi="Georgia" w:cs="Arial"/>
          <w:i/>
          <w:sz w:val="20"/>
          <w:szCs w:val="20"/>
        </w:rPr>
        <w:t xml:space="preserve"> nr  1</w:t>
      </w:r>
      <w:r w:rsidR="0021372E" w:rsidRPr="00435D1F">
        <w:rPr>
          <w:rFonts w:ascii="Georgia" w:hAnsi="Georgia" w:cs="Arial"/>
          <w:i/>
          <w:sz w:val="20"/>
          <w:szCs w:val="20"/>
        </w:rPr>
        <w:t>3</w:t>
      </w:r>
    </w:p>
    <w:p w14:paraId="6DFC7CF9" w14:textId="07AD0DAD" w:rsidR="0021372E" w:rsidRPr="00E4334D" w:rsidRDefault="0021372E" w:rsidP="0021372E">
      <w:pPr>
        <w:spacing w:line="360" w:lineRule="auto"/>
        <w:rPr>
          <w:rFonts w:ascii="Georgia" w:hAnsi="Georgia"/>
          <w:sz w:val="20"/>
          <w:szCs w:val="20"/>
          <w:u w:val="single"/>
        </w:rPr>
      </w:pPr>
      <w:r>
        <w:rPr>
          <w:rFonts w:ascii="Georgia" w:hAnsi="Georgia"/>
          <w:sz w:val="20"/>
          <w:szCs w:val="20"/>
          <w:u w:val="single"/>
        </w:rPr>
        <w:t xml:space="preserve">Posiadanie silikonowej osłony na zęby </w:t>
      </w:r>
      <w:r w:rsidRPr="00E4334D">
        <w:rPr>
          <w:rFonts w:ascii="Georgia" w:hAnsi="Georgia"/>
          <w:sz w:val="20"/>
          <w:szCs w:val="20"/>
          <w:u w:val="single"/>
        </w:rPr>
        <w:t>20%</w:t>
      </w:r>
    </w:p>
    <w:p w14:paraId="0A53462F" w14:textId="5C785650" w:rsidR="0021372E" w:rsidRPr="00E4334D" w:rsidRDefault="0021372E" w:rsidP="0021372E">
      <w:pPr>
        <w:spacing w:line="360" w:lineRule="auto"/>
        <w:rPr>
          <w:rFonts w:ascii="Georgia" w:hAnsi="Georgia"/>
          <w:sz w:val="20"/>
          <w:szCs w:val="20"/>
        </w:rPr>
      </w:pPr>
      <w:r>
        <w:rPr>
          <w:rFonts w:ascii="Georgia" w:hAnsi="Georgia"/>
          <w:sz w:val="20"/>
          <w:szCs w:val="20"/>
        </w:rPr>
        <w:t>Ustnik nie posiada osłony</w:t>
      </w:r>
      <w:r w:rsidRPr="00E4334D">
        <w:rPr>
          <w:rFonts w:ascii="Georgia" w:hAnsi="Georgia"/>
          <w:sz w:val="20"/>
          <w:szCs w:val="20"/>
        </w:rPr>
        <w:t xml:space="preserve"> – 0  pkt </w:t>
      </w:r>
    </w:p>
    <w:p w14:paraId="37B837F1" w14:textId="003CC571" w:rsidR="0021372E" w:rsidRPr="00E4334D" w:rsidRDefault="0021372E" w:rsidP="0021372E">
      <w:pPr>
        <w:spacing w:line="360" w:lineRule="auto"/>
        <w:rPr>
          <w:rFonts w:ascii="Georgia" w:hAnsi="Georgia"/>
          <w:sz w:val="20"/>
          <w:szCs w:val="20"/>
        </w:rPr>
      </w:pPr>
      <w:r>
        <w:rPr>
          <w:rFonts w:ascii="Georgia" w:hAnsi="Georgia"/>
          <w:sz w:val="20"/>
          <w:szCs w:val="20"/>
        </w:rPr>
        <w:t>Ustnik posiada osłonę</w:t>
      </w:r>
      <w:r w:rsidRPr="00E4334D">
        <w:rPr>
          <w:rFonts w:ascii="Georgia" w:hAnsi="Georgia"/>
          <w:sz w:val="20"/>
          <w:szCs w:val="20"/>
        </w:rPr>
        <w:t xml:space="preserve"> – 20 pkt</w:t>
      </w:r>
    </w:p>
    <w:p w14:paraId="3146DB3D" w14:textId="1DA333AB" w:rsidR="0021372E" w:rsidRPr="00E4334D" w:rsidRDefault="0021372E" w:rsidP="0021372E">
      <w:pPr>
        <w:spacing w:line="360" w:lineRule="auto"/>
        <w:rPr>
          <w:rFonts w:ascii="Georgia" w:hAnsi="Georgia"/>
          <w:sz w:val="20"/>
          <w:szCs w:val="20"/>
          <w:u w:val="single"/>
        </w:rPr>
      </w:pPr>
      <w:r>
        <w:rPr>
          <w:rFonts w:ascii="Georgia" w:hAnsi="Georgia"/>
          <w:sz w:val="20"/>
          <w:szCs w:val="20"/>
          <w:u w:val="single"/>
        </w:rPr>
        <w:t>Posiadanie gumki tekstylnej</w:t>
      </w:r>
      <w:r w:rsidRPr="00E4334D">
        <w:rPr>
          <w:rFonts w:ascii="Georgia" w:hAnsi="Georgia"/>
          <w:sz w:val="20"/>
          <w:szCs w:val="20"/>
          <w:u w:val="single"/>
        </w:rPr>
        <w:t xml:space="preserve"> 20%</w:t>
      </w:r>
    </w:p>
    <w:p w14:paraId="06557FF7" w14:textId="3F74011F" w:rsidR="0021372E" w:rsidRPr="00E4334D" w:rsidRDefault="00435D1F" w:rsidP="0021372E">
      <w:pPr>
        <w:spacing w:line="360" w:lineRule="auto"/>
        <w:rPr>
          <w:rFonts w:ascii="Georgia" w:hAnsi="Georgia"/>
          <w:sz w:val="20"/>
          <w:szCs w:val="20"/>
        </w:rPr>
      </w:pPr>
      <w:r>
        <w:rPr>
          <w:rFonts w:ascii="Georgia" w:hAnsi="Georgia"/>
          <w:sz w:val="20"/>
          <w:szCs w:val="20"/>
        </w:rPr>
        <w:t>Ustnik nie posiada gumki tekstylnej</w:t>
      </w:r>
      <w:r w:rsidR="0021372E" w:rsidRPr="00E4334D">
        <w:rPr>
          <w:rFonts w:ascii="Georgia" w:hAnsi="Georgia"/>
          <w:sz w:val="20"/>
          <w:szCs w:val="20"/>
        </w:rPr>
        <w:t xml:space="preserve"> – 0  pkt </w:t>
      </w:r>
    </w:p>
    <w:p w14:paraId="191AE12D" w14:textId="48F197E8" w:rsidR="0021372E" w:rsidRPr="00741AA3" w:rsidRDefault="00435D1F" w:rsidP="0021372E">
      <w:pPr>
        <w:spacing w:line="360" w:lineRule="auto"/>
        <w:rPr>
          <w:rFonts w:ascii="Georgia" w:hAnsi="Georgia"/>
          <w:sz w:val="20"/>
          <w:szCs w:val="20"/>
        </w:rPr>
      </w:pPr>
      <w:r>
        <w:rPr>
          <w:rFonts w:ascii="Georgia" w:hAnsi="Georgia"/>
          <w:sz w:val="20"/>
          <w:szCs w:val="20"/>
        </w:rPr>
        <w:t>Ustnik posiada gumkę tekstylną</w:t>
      </w:r>
      <w:r w:rsidR="0021372E" w:rsidRPr="00E4334D">
        <w:rPr>
          <w:rFonts w:ascii="Georgia" w:hAnsi="Georgia"/>
          <w:sz w:val="20"/>
          <w:szCs w:val="20"/>
        </w:rPr>
        <w:t xml:space="preserve"> – 20 pkt</w:t>
      </w:r>
    </w:p>
    <w:p w14:paraId="17F63060" w14:textId="77777777" w:rsidR="00E4334D" w:rsidRDefault="00E4334D" w:rsidP="000435C9">
      <w:pPr>
        <w:spacing w:line="360" w:lineRule="auto"/>
        <w:rPr>
          <w:rFonts w:ascii="Georgia" w:hAnsi="Georgia"/>
          <w:bCs/>
          <w:sz w:val="20"/>
          <w:szCs w:val="20"/>
        </w:rPr>
      </w:pPr>
    </w:p>
    <w:p w14:paraId="52539DE3" w14:textId="77777777" w:rsidR="00E4334D" w:rsidRPr="00212B05" w:rsidRDefault="00E4334D" w:rsidP="00E4334D">
      <w:pPr>
        <w:suppressAutoHyphens w:val="0"/>
        <w:autoSpaceDE w:val="0"/>
        <w:autoSpaceDN w:val="0"/>
        <w:adjustRightInd w:val="0"/>
        <w:spacing w:line="360" w:lineRule="auto"/>
        <w:jc w:val="both"/>
        <w:textAlignment w:val="auto"/>
        <w:rPr>
          <w:rFonts w:ascii="Georgia" w:hAnsi="Georgia" w:cs="Arial"/>
          <w:color w:val="000000"/>
          <w:kern w:val="0"/>
          <w:sz w:val="20"/>
          <w:szCs w:val="20"/>
          <w:lang w:eastAsia="en-US"/>
        </w:rPr>
      </w:pPr>
      <w:r w:rsidRPr="00212B05">
        <w:rPr>
          <w:rFonts w:ascii="Georgia" w:hAnsi="Georgia" w:cs="Arial"/>
          <w:color w:val="000000"/>
          <w:kern w:val="0"/>
          <w:sz w:val="20"/>
          <w:szCs w:val="20"/>
          <w:lang w:eastAsia="en-US"/>
        </w:rPr>
        <w:t>Oferty będą oceniane w odniesieniu do najkorzystniejszych warunków przedstawionych przez Wykonawców</w:t>
      </w:r>
      <w:r w:rsidRPr="00212B05">
        <w:rPr>
          <w:rFonts w:ascii="Georgia" w:hAnsi="Georgia" w:cs="Arial"/>
          <w:color w:val="000000"/>
          <w:kern w:val="0"/>
          <w:sz w:val="20"/>
          <w:szCs w:val="20"/>
          <w:lang w:eastAsia="en-US"/>
        </w:rPr>
        <w:br/>
        <w:t xml:space="preserve">w zakresie kryterium. Oferta wypełniająca w najwyższym kryterium otrzyma maksymalną ilość punktów. Pozostałym Wykonawcom, spełniającym wymagania kryterialne, przypisana zostanie odpowiednio mniejsza (proporcjonalnie mniejsza) ilość punktów. </w:t>
      </w:r>
    </w:p>
    <w:p w14:paraId="6CDCE1AF" w14:textId="77777777" w:rsidR="00E4334D" w:rsidRPr="00212B05" w:rsidRDefault="00E4334D" w:rsidP="00E4334D">
      <w:pPr>
        <w:suppressAutoHyphens w:val="0"/>
        <w:autoSpaceDE w:val="0"/>
        <w:autoSpaceDN w:val="0"/>
        <w:adjustRightInd w:val="0"/>
        <w:spacing w:line="360" w:lineRule="auto"/>
        <w:jc w:val="both"/>
        <w:rPr>
          <w:rFonts w:ascii="Georgia" w:eastAsia="TimesNewRoman" w:hAnsi="Georgia" w:cs="TimesNewRoman"/>
          <w:sz w:val="20"/>
          <w:szCs w:val="20"/>
          <w:lang w:eastAsia="en-US"/>
        </w:rPr>
      </w:pPr>
      <w:r w:rsidRPr="00212B05">
        <w:rPr>
          <w:rFonts w:ascii="Georgia" w:eastAsia="TimesNewRoman" w:hAnsi="Georgia" w:cs="TimesNewRoman"/>
          <w:sz w:val="20"/>
          <w:szCs w:val="20"/>
          <w:lang w:eastAsia="en-US"/>
        </w:rPr>
        <w:t>Za najkorzystniejszą ofertę Zamawiający uzna ofertę z największą ilością punktów spośród ofert nie odrzuconych oraz spośród ofert Wykonawców niewykluczonych z postępowania.</w:t>
      </w:r>
    </w:p>
    <w:p w14:paraId="70CAD6B4" w14:textId="77777777" w:rsidR="00E4334D" w:rsidRPr="00212B05" w:rsidRDefault="00E4334D" w:rsidP="00E4334D">
      <w:pPr>
        <w:suppressAutoHyphens w:val="0"/>
        <w:autoSpaceDE w:val="0"/>
        <w:autoSpaceDN w:val="0"/>
        <w:adjustRightInd w:val="0"/>
        <w:spacing w:line="360" w:lineRule="auto"/>
        <w:jc w:val="both"/>
        <w:rPr>
          <w:rFonts w:ascii="Georgia" w:eastAsia="TimesNewRoman" w:hAnsi="Georgia" w:cs="TimesNewRoman"/>
          <w:sz w:val="20"/>
          <w:szCs w:val="20"/>
          <w:lang w:eastAsia="en-US"/>
        </w:rPr>
      </w:pPr>
      <w:r w:rsidRPr="00212B05">
        <w:rPr>
          <w:rFonts w:ascii="Georgia" w:eastAsia="TimesNewRoman" w:hAnsi="Georgia" w:cs="TimesNewRoman"/>
          <w:sz w:val="20"/>
          <w:szCs w:val="20"/>
          <w:lang w:eastAsia="en-US"/>
        </w:rPr>
        <w:t>Jeżeli w postępowaniu zostaną złożone oferty, które uzyskały taką samą liczbę punktów Zamawiający wezwie Wykonawców w terminie określonym przez Zamawiającego do złożenia ofert dodatkowych. Wykonawcy składając oferty dodatkowe nie mogą zaoferować cen wyższych niż zaoferowane w złożonych ofertach.</w:t>
      </w:r>
    </w:p>
    <w:p w14:paraId="2BF22D41" w14:textId="77777777" w:rsidR="00E4334D" w:rsidRPr="000435C9" w:rsidRDefault="00E4334D" w:rsidP="000435C9">
      <w:pPr>
        <w:spacing w:line="360" w:lineRule="auto"/>
        <w:rPr>
          <w:rFonts w:ascii="Georgia" w:hAnsi="Georgia"/>
          <w:bCs/>
          <w:sz w:val="20"/>
          <w:szCs w:val="20"/>
        </w:rPr>
      </w:pPr>
    </w:p>
    <w:p w14:paraId="484F3C39" w14:textId="77777777" w:rsidR="000B473C" w:rsidRPr="008034AB" w:rsidRDefault="000B473C" w:rsidP="000B473C">
      <w:pPr>
        <w:pStyle w:val="Nagwek1"/>
        <w:shd w:val="clear" w:color="auto" w:fill="F2F2F2"/>
        <w:tabs>
          <w:tab w:val="left" w:pos="-48"/>
        </w:tabs>
        <w:spacing w:before="0" w:after="0" w:line="360" w:lineRule="auto"/>
        <w:ind w:left="56"/>
        <w:jc w:val="both"/>
        <w:rPr>
          <w:rFonts w:ascii="Georgia" w:hAnsi="Georgia" w:cs="Georgia"/>
          <w:b/>
          <w:bCs w:val="0"/>
          <w:sz w:val="20"/>
          <w:szCs w:val="20"/>
        </w:rPr>
      </w:pPr>
      <w:bookmarkStart w:id="61" w:name="_Toc128125537"/>
      <w:bookmarkEnd w:id="60"/>
      <w:r w:rsidRPr="008034AB">
        <w:rPr>
          <w:rFonts w:ascii="Georgia" w:hAnsi="Georgia" w:cs="Georgia"/>
          <w:b/>
          <w:bCs w:val="0"/>
          <w:sz w:val="20"/>
          <w:szCs w:val="20"/>
        </w:rPr>
        <w:t>XVI</w:t>
      </w:r>
      <w:r>
        <w:rPr>
          <w:rFonts w:ascii="Georgia" w:hAnsi="Georgia" w:cs="Georgia"/>
          <w:b/>
          <w:bCs w:val="0"/>
          <w:sz w:val="20"/>
          <w:szCs w:val="20"/>
        </w:rPr>
        <w:t>I</w:t>
      </w:r>
      <w:r w:rsidRPr="008034AB">
        <w:rPr>
          <w:rFonts w:ascii="Georgia" w:hAnsi="Georgia" w:cs="Georgia"/>
          <w:b/>
          <w:bCs w:val="0"/>
          <w:sz w:val="20"/>
          <w:szCs w:val="20"/>
        </w:rPr>
        <w:t xml:space="preserve">I. </w:t>
      </w:r>
      <w:bookmarkStart w:id="62" w:name="_Toc266275253"/>
      <w:r w:rsidRPr="008034AB">
        <w:rPr>
          <w:rFonts w:ascii="Georgia" w:hAnsi="Georgia" w:cs="Georgia"/>
          <w:b/>
          <w:bCs w:val="0"/>
          <w:sz w:val="20"/>
          <w:szCs w:val="20"/>
        </w:rPr>
        <w:t>Informacje o formalnościach, jakie powinny zostać dopełnione po wyborze oferty w celu zawarcia umowy w sprawie zamówienia publicznego</w:t>
      </w:r>
      <w:bookmarkEnd w:id="62"/>
      <w:r>
        <w:rPr>
          <w:rFonts w:ascii="Georgia" w:hAnsi="Georgia" w:cs="Georgia"/>
          <w:b/>
          <w:bCs w:val="0"/>
          <w:sz w:val="20"/>
          <w:szCs w:val="20"/>
        </w:rPr>
        <w:t>.</w:t>
      </w:r>
      <w:bookmarkEnd w:id="61"/>
    </w:p>
    <w:p w14:paraId="22C62CA7" w14:textId="77777777" w:rsidR="000B473C" w:rsidRPr="0061470C" w:rsidRDefault="000B473C">
      <w:pPr>
        <w:pStyle w:val="Akapitzlist"/>
        <w:widowControl w:val="0"/>
        <w:numPr>
          <w:ilvl w:val="6"/>
          <w:numId w:val="27"/>
        </w:numPr>
        <w:tabs>
          <w:tab w:val="left" w:pos="0"/>
        </w:tabs>
        <w:suppressAutoHyphens w:val="0"/>
        <w:autoSpaceDN w:val="0"/>
        <w:spacing w:line="360" w:lineRule="auto"/>
        <w:ind w:left="0" w:firstLine="0"/>
        <w:jc w:val="both"/>
        <w:textAlignment w:val="auto"/>
        <w:rPr>
          <w:rStyle w:val="Hipercze"/>
          <w:rFonts w:ascii="Georgia" w:hAnsi="Georgia"/>
          <w:color w:val="auto"/>
          <w:sz w:val="20"/>
          <w:szCs w:val="20"/>
          <w:u w:val="none"/>
        </w:rPr>
      </w:pPr>
      <w:r w:rsidRPr="008034AB">
        <w:rPr>
          <w:rFonts w:ascii="Georgia" w:hAnsi="Georgia" w:cs="Garamond"/>
          <w:color w:val="000000"/>
          <w:sz w:val="20"/>
          <w:szCs w:val="20"/>
        </w:rPr>
        <w:t xml:space="preserve">O wyniku postępowania Zamawiający powiadomi </w:t>
      </w:r>
      <w:r>
        <w:rPr>
          <w:rFonts w:ascii="Georgia" w:hAnsi="Georgia" w:cs="Garamond"/>
          <w:color w:val="000000"/>
          <w:sz w:val="20"/>
          <w:szCs w:val="20"/>
        </w:rPr>
        <w:t>Wykonawcę</w:t>
      </w:r>
      <w:r w:rsidRPr="008034AB">
        <w:rPr>
          <w:rFonts w:ascii="Georgia" w:hAnsi="Georgia" w:cs="Garamond"/>
          <w:color w:val="000000"/>
          <w:sz w:val="20"/>
          <w:szCs w:val="20"/>
        </w:rPr>
        <w:t xml:space="preserve"> uczestniczącego w postępowaniu oraz zamieści informację na swojej stronie internetowej </w:t>
      </w:r>
      <w:hyperlink r:id="rId36" w:history="1">
        <w:r w:rsidRPr="002E5335">
          <w:rPr>
            <w:rStyle w:val="Hipercze"/>
            <w:rFonts w:ascii="Georgia" w:eastAsia="Lucida Sans Unicode" w:hAnsi="Georgia"/>
            <w:i/>
            <w:kern w:val="3"/>
            <w:sz w:val="20"/>
            <w:szCs w:val="20"/>
            <w:lang w:eastAsia="zh-CN"/>
          </w:rPr>
          <w:t>www.platformazakupowa.pl/pn/zzozwadowice</w:t>
        </w:r>
        <w:r w:rsidRPr="002E5335">
          <w:rPr>
            <w:rStyle w:val="Hipercze"/>
            <w:rFonts w:ascii="Georgia" w:hAnsi="Georgia"/>
            <w:i/>
            <w:kern w:val="3"/>
            <w:sz w:val="20"/>
            <w:szCs w:val="20"/>
            <w:lang w:eastAsia="zh-CN"/>
          </w:rPr>
          <w:t xml:space="preserve"> </w:t>
        </w:r>
      </w:hyperlink>
    </w:p>
    <w:p w14:paraId="27ABC342" w14:textId="745FBC57" w:rsidR="000B473C" w:rsidRPr="0061470C" w:rsidRDefault="000B473C">
      <w:pPr>
        <w:pStyle w:val="Akapitzlist"/>
        <w:widowControl w:val="0"/>
        <w:numPr>
          <w:ilvl w:val="6"/>
          <w:numId w:val="27"/>
        </w:numPr>
        <w:tabs>
          <w:tab w:val="left" w:pos="0"/>
        </w:tabs>
        <w:suppressAutoHyphens w:val="0"/>
        <w:autoSpaceDN w:val="0"/>
        <w:spacing w:line="360" w:lineRule="auto"/>
        <w:ind w:left="0" w:firstLine="0"/>
        <w:jc w:val="both"/>
        <w:textAlignment w:val="auto"/>
        <w:rPr>
          <w:rFonts w:ascii="Georgia" w:hAnsi="Georgia"/>
          <w:sz w:val="20"/>
          <w:szCs w:val="20"/>
        </w:rPr>
      </w:pPr>
      <w:r w:rsidRPr="0061470C">
        <w:rPr>
          <w:rFonts w:ascii="Georgia" w:eastAsiaTheme="minorHAnsi" w:hAnsi="Georgia" w:cs="Arial"/>
          <w:color w:val="000000"/>
          <w:kern w:val="0"/>
          <w:sz w:val="20"/>
          <w:szCs w:val="20"/>
          <w:lang w:eastAsia="en-US"/>
        </w:rPr>
        <w:t xml:space="preserve">Zamawiający, zawiadomi Wykonawcę (na adres poczty elektronicznej wskazany w formularzu ofertowym), którego oferta wybrana została jako najkorzystniejsza, o terminie zawarcia umowy w siedzibie Zamawiającego tj. ZZOZ w Wadowicach, ul. Karmelicka 5, 34-100 Wadowice drogą korespondencyjną. </w:t>
      </w:r>
      <w:r w:rsidRPr="0061470C">
        <w:rPr>
          <w:rFonts w:ascii="Georgia" w:eastAsiaTheme="minorHAnsi" w:hAnsi="Georgia" w:cs="Arial"/>
          <w:b/>
          <w:bCs/>
          <w:color w:val="000000"/>
          <w:kern w:val="0"/>
          <w:sz w:val="20"/>
          <w:szCs w:val="20"/>
          <w:lang w:eastAsia="en-US"/>
        </w:rPr>
        <w:t xml:space="preserve">Zamawiający zastrzega, że w przypadku zawarcia umowy drogą korespondencyjną, za dzień zawarcia umowy uważa się datę wpisaną przez Zamawiającego w komparycji umowy. Jednocześnie Zamawiający zobowiązuje się, że w dniu wysyłki oryginału umowy do Wykonawcy, prześle droga mailową skan podpisanej jednostronnie umowy, w której wskazana będzie data jej zawarcia. </w:t>
      </w:r>
    </w:p>
    <w:p w14:paraId="036E847C" w14:textId="17C948C6" w:rsidR="000B473C" w:rsidRPr="0061470C" w:rsidRDefault="000B473C">
      <w:pPr>
        <w:pStyle w:val="Akapitzlist"/>
        <w:widowControl w:val="0"/>
        <w:numPr>
          <w:ilvl w:val="6"/>
          <w:numId w:val="27"/>
        </w:numPr>
        <w:tabs>
          <w:tab w:val="left" w:pos="0"/>
        </w:tabs>
        <w:suppressAutoHyphens w:val="0"/>
        <w:autoSpaceDN w:val="0"/>
        <w:spacing w:line="360" w:lineRule="auto"/>
        <w:ind w:left="0" w:firstLine="0"/>
        <w:jc w:val="both"/>
        <w:textAlignment w:val="auto"/>
        <w:rPr>
          <w:rFonts w:ascii="Georgia" w:hAnsi="Georgia"/>
          <w:sz w:val="20"/>
          <w:szCs w:val="20"/>
        </w:rPr>
      </w:pPr>
      <w:r w:rsidRPr="0061470C">
        <w:rPr>
          <w:rFonts w:ascii="Georgia" w:eastAsiaTheme="minorHAnsi" w:hAnsi="Georgia" w:cs="Arial"/>
          <w:color w:val="000000"/>
          <w:kern w:val="0"/>
          <w:sz w:val="20"/>
          <w:szCs w:val="20"/>
          <w:lang w:eastAsia="en-US"/>
        </w:rPr>
        <w:t>Zamawiający zawrze umowę w sprawie zamówienia publicznego, z zastrzeżeniem art. 577 ustawy Pzp,</w:t>
      </w:r>
      <w:r w:rsidR="00357861">
        <w:rPr>
          <w:rFonts w:ascii="Georgia" w:eastAsiaTheme="minorHAnsi" w:hAnsi="Georgia" w:cs="Arial"/>
          <w:color w:val="000000"/>
          <w:kern w:val="0"/>
          <w:sz w:val="20"/>
          <w:szCs w:val="20"/>
          <w:lang w:eastAsia="en-US"/>
        </w:rPr>
        <w:br/>
      </w:r>
      <w:r w:rsidRPr="0061470C">
        <w:rPr>
          <w:rFonts w:ascii="Georgia" w:eastAsiaTheme="minorHAnsi" w:hAnsi="Georgia" w:cs="Arial"/>
          <w:color w:val="000000"/>
          <w:kern w:val="0"/>
          <w:sz w:val="20"/>
          <w:szCs w:val="20"/>
          <w:lang w:eastAsia="en-US"/>
        </w:rPr>
        <w:t xml:space="preserve">w terminach określonych w art. 308 ustawy Pzp. </w:t>
      </w:r>
    </w:p>
    <w:p w14:paraId="41DD43CA" w14:textId="77777777" w:rsidR="000B473C" w:rsidRPr="0061470C" w:rsidRDefault="000B473C">
      <w:pPr>
        <w:pStyle w:val="Akapitzlist"/>
        <w:widowControl w:val="0"/>
        <w:numPr>
          <w:ilvl w:val="6"/>
          <w:numId w:val="27"/>
        </w:numPr>
        <w:tabs>
          <w:tab w:val="left" w:pos="0"/>
        </w:tabs>
        <w:suppressAutoHyphens w:val="0"/>
        <w:autoSpaceDN w:val="0"/>
        <w:spacing w:line="360" w:lineRule="auto"/>
        <w:ind w:left="0" w:firstLine="0"/>
        <w:jc w:val="both"/>
        <w:textAlignment w:val="auto"/>
        <w:rPr>
          <w:rFonts w:ascii="Georgia" w:hAnsi="Georgia"/>
          <w:sz w:val="20"/>
          <w:szCs w:val="20"/>
        </w:rPr>
      </w:pPr>
      <w:r w:rsidRPr="0061470C">
        <w:rPr>
          <w:rFonts w:ascii="Georgia" w:eastAsiaTheme="minorHAnsi" w:hAnsi="Georgia" w:cs="Arial"/>
          <w:color w:val="000000"/>
          <w:kern w:val="0"/>
          <w:sz w:val="20"/>
          <w:szCs w:val="20"/>
          <w:lang w:eastAsia="en-US"/>
        </w:rPr>
        <w:t>Przed zawarciem umowy w sprawie zamówienia publicznego, Wykonawcy wspólnie ubiegający się</w:t>
      </w:r>
      <w:r w:rsidR="00357861">
        <w:rPr>
          <w:rFonts w:ascii="Georgia" w:eastAsiaTheme="minorHAnsi" w:hAnsi="Georgia" w:cs="Arial"/>
          <w:color w:val="000000"/>
          <w:kern w:val="0"/>
          <w:sz w:val="20"/>
          <w:szCs w:val="20"/>
          <w:lang w:eastAsia="en-US"/>
        </w:rPr>
        <w:br/>
      </w:r>
      <w:r w:rsidRPr="0061470C">
        <w:rPr>
          <w:rFonts w:ascii="Georgia" w:eastAsiaTheme="minorHAnsi" w:hAnsi="Georgia" w:cs="Arial"/>
          <w:color w:val="000000"/>
          <w:kern w:val="0"/>
          <w:sz w:val="20"/>
          <w:szCs w:val="20"/>
          <w:lang w:eastAsia="en-US"/>
        </w:rPr>
        <w:t xml:space="preserve">o udzielenie zamówienia są zobowiązani przedstawić Zamawiającemu umowę regulującą podstawy i zasady wspólnego ubiegania się o udzielenie zamówienia. </w:t>
      </w:r>
    </w:p>
    <w:p w14:paraId="607E85CE" w14:textId="77777777" w:rsidR="000B473C" w:rsidRDefault="000B473C">
      <w:pPr>
        <w:pStyle w:val="Akapitzlist"/>
        <w:widowControl w:val="0"/>
        <w:numPr>
          <w:ilvl w:val="6"/>
          <w:numId w:val="27"/>
        </w:numPr>
        <w:tabs>
          <w:tab w:val="left" w:pos="0"/>
        </w:tabs>
        <w:suppressAutoHyphens w:val="0"/>
        <w:autoSpaceDN w:val="0"/>
        <w:spacing w:line="360" w:lineRule="auto"/>
        <w:ind w:left="0" w:firstLine="0"/>
        <w:jc w:val="both"/>
        <w:textAlignment w:val="auto"/>
        <w:rPr>
          <w:rFonts w:ascii="Georgia" w:hAnsi="Georgia"/>
          <w:sz w:val="20"/>
          <w:szCs w:val="20"/>
        </w:rPr>
      </w:pPr>
      <w:r w:rsidRPr="0061470C">
        <w:rPr>
          <w:rFonts w:ascii="Georgia" w:eastAsiaTheme="minorHAnsi" w:hAnsi="Georgia" w:cs="Arial"/>
          <w:color w:val="000000"/>
          <w:kern w:val="0"/>
          <w:sz w:val="20"/>
          <w:szCs w:val="20"/>
          <w:lang w:eastAsia="en-US"/>
        </w:rPr>
        <w:t xml:space="preserve">Przed zawarciem umowy w sprawie zamówienia publicznego, Wykonawca składa dla osoby podpisującej umowę, dokument potwierdzający uprawnienie osoby podpisującej do reprezentowania Wykonawcy. Powyższe nie </w:t>
      </w:r>
      <w:r w:rsidRPr="0061470C">
        <w:rPr>
          <w:rFonts w:ascii="Georgia" w:eastAsiaTheme="minorHAnsi" w:hAnsi="Georgia" w:cs="Arial"/>
          <w:color w:val="000000"/>
          <w:kern w:val="0"/>
          <w:sz w:val="20"/>
          <w:szCs w:val="20"/>
          <w:lang w:eastAsia="en-US"/>
        </w:rPr>
        <w:lastRenderedPageBreak/>
        <w:t xml:space="preserve">dotyczy sytuacji, gdy Zamawiający dysponuje już odpowiednimi dokumentami złożonymi w toku Postępowania. </w:t>
      </w:r>
    </w:p>
    <w:p w14:paraId="70E01F7A" w14:textId="474A3EB9" w:rsidR="000B473C" w:rsidRPr="00063CBD" w:rsidRDefault="000B473C">
      <w:pPr>
        <w:pStyle w:val="Akapitzlist"/>
        <w:widowControl w:val="0"/>
        <w:numPr>
          <w:ilvl w:val="6"/>
          <w:numId w:val="27"/>
        </w:numPr>
        <w:tabs>
          <w:tab w:val="left" w:pos="0"/>
        </w:tabs>
        <w:suppressAutoHyphens w:val="0"/>
        <w:autoSpaceDN w:val="0"/>
        <w:spacing w:line="360" w:lineRule="auto"/>
        <w:ind w:left="0" w:firstLine="0"/>
        <w:jc w:val="both"/>
        <w:textAlignment w:val="auto"/>
        <w:rPr>
          <w:rFonts w:ascii="Georgia" w:hAnsi="Georgia"/>
          <w:sz w:val="20"/>
          <w:szCs w:val="20"/>
        </w:rPr>
      </w:pPr>
      <w:r w:rsidRPr="0061470C">
        <w:rPr>
          <w:rFonts w:ascii="Georgia" w:hAnsi="Georgia" w:cs="Arial"/>
          <w:sz w:val="20"/>
          <w:szCs w:val="20"/>
        </w:rPr>
        <w:t xml:space="preserve">Wybrany Wykonawca jest zobowiązany do zawarcia umowy w sprawie zamówienia publicznego na </w:t>
      </w:r>
      <w:r w:rsidRPr="00063CBD">
        <w:rPr>
          <w:rFonts w:ascii="Georgia" w:hAnsi="Georgia" w:cs="Arial"/>
          <w:sz w:val="20"/>
          <w:szCs w:val="20"/>
        </w:rPr>
        <w:t xml:space="preserve">warunkach określonych we Projekcie Umowy, stanowiącym </w:t>
      </w:r>
      <w:r w:rsidR="00E063B2" w:rsidRPr="00063CBD">
        <w:rPr>
          <w:rFonts w:ascii="Georgia" w:hAnsi="Georgia" w:cs="Arial"/>
          <w:b/>
          <w:sz w:val="20"/>
          <w:szCs w:val="20"/>
        </w:rPr>
        <w:t xml:space="preserve">Załącznik nr </w:t>
      </w:r>
      <w:r w:rsidR="00580296">
        <w:rPr>
          <w:rFonts w:ascii="Georgia" w:hAnsi="Georgia" w:cs="Arial"/>
          <w:b/>
          <w:sz w:val="20"/>
          <w:szCs w:val="20"/>
        </w:rPr>
        <w:t>5</w:t>
      </w:r>
      <w:r w:rsidRPr="00063CBD">
        <w:rPr>
          <w:rFonts w:ascii="Georgia" w:hAnsi="Georgia" w:cs="Arial"/>
          <w:b/>
          <w:sz w:val="20"/>
          <w:szCs w:val="20"/>
        </w:rPr>
        <w:t xml:space="preserve"> do SWZ</w:t>
      </w:r>
      <w:r w:rsidRPr="00063CBD">
        <w:rPr>
          <w:rFonts w:ascii="Georgia" w:hAnsi="Georgia" w:cs="Arial"/>
          <w:sz w:val="20"/>
          <w:szCs w:val="20"/>
        </w:rPr>
        <w:t>.</w:t>
      </w:r>
    </w:p>
    <w:p w14:paraId="61247DE2" w14:textId="09CB71BE" w:rsidR="000B473C" w:rsidRPr="00063CBD" w:rsidRDefault="000B473C">
      <w:pPr>
        <w:pStyle w:val="Akapitzlist"/>
        <w:widowControl w:val="0"/>
        <w:numPr>
          <w:ilvl w:val="6"/>
          <w:numId w:val="27"/>
        </w:numPr>
        <w:tabs>
          <w:tab w:val="left" w:pos="0"/>
        </w:tabs>
        <w:suppressAutoHyphens w:val="0"/>
        <w:autoSpaceDN w:val="0"/>
        <w:spacing w:line="360" w:lineRule="auto"/>
        <w:ind w:left="0" w:firstLine="0"/>
        <w:jc w:val="both"/>
        <w:textAlignment w:val="auto"/>
        <w:rPr>
          <w:rFonts w:ascii="Georgia" w:hAnsi="Georgia"/>
          <w:sz w:val="20"/>
          <w:szCs w:val="20"/>
        </w:rPr>
      </w:pPr>
      <w:r w:rsidRPr="00063CBD">
        <w:rPr>
          <w:rFonts w:ascii="Georgia" w:hAnsi="Georgia" w:cs="Arial"/>
          <w:sz w:val="20"/>
          <w:szCs w:val="20"/>
        </w:rPr>
        <w:t>Zamawiający przewiduje możliwość zmiany zawartej umowy w stosunku do treści wybranej oferty w</w:t>
      </w:r>
      <w:r w:rsidR="00FE21CD" w:rsidRPr="00063CBD">
        <w:rPr>
          <w:rFonts w:ascii="Georgia" w:hAnsi="Georgia" w:cs="Arial"/>
          <w:sz w:val="20"/>
          <w:szCs w:val="20"/>
        </w:rPr>
        <w:t> </w:t>
      </w:r>
      <w:r w:rsidRPr="00063CBD">
        <w:rPr>
          <w:rFonts w:ascii="Georgia" w:hAnsi="Georgia" w:cs="Arial"/>
          <w:sz w:val="20"/>
          <w:szCs w:val="20"/>
        </w:rPr>
        <w:t xml:space="preserve">zakresie uregulowanym w art. 454 i 455 Ustawy Pzp oraz wskazanym w Projekcie Umowy, stanowiącym </w:t>
      </w:r>
      <w:r w:rsidR="00E063B2" w:rsidRPr="00580296">
        <w:rPr>
          <w:rFonts w:ascii="Georgia" w:hAnsi="Georgia" w:cs="Arial"/>
          <w:b/>
          <w:sz w:val="20"/>
          <w:szCs w:val="20"/>
        </w:rPr>
        <w:t xml:space="preserve">Załącznik nr </w:t>
      </w:r>
      <w:r w:rsidR="00580296" w:rsidRPr="00580296">
        <w:rPr>
          <w:rFonts w:ascii="Georgia" w:hAnsi="Georgia" w:cs="Arial"/>
          <w:b/>
          <w:sz w:val="20"/>
          <w:szCs w:val="20"/>
        </w:rPr>
        <w:t>5</w:t>
      </w:r>
      <w:r w:rsidRPr="00580296">
        <w:rPr>
          <w:rFonts w:ascii="Georgia" w:hAnsi="Georgia" w:cs="Arial"/>
          <w:b/>
          <w:sz w:val="20"/>
          <w:szCs w:val="20"/>
        </w:rPr>
        <w:t xml:space="preserve"> do SWZ</w:t>
      </w:r>
      <w:r w:rsidRPr="00580296">
        <w:rPr>
          <w:rFonts w:ascii="Georgia" w:hAnsi="Georgia" w:cs="Arial"/>
          <w:sz w:val="20"/>
          <w:szCs w:val="20"/>
        </w:rPr>
        <w:t>.</w:t>
      </w:r>
    </w:p>
    <w:p w14:paraId="4FFE3CF7" w14:textId="77777777" w:rsidR="000B473C" w:rsidRPr="00123693" w:rsidRDefault="000B473C" w:rsidP="000B473C">
      <w:pPr>
        <w:widowControl w:val="0"/>
        <w:tabs>
          <w:tab w:val="left" w:pos="0"/>
          <w:tab w:val="left" w:pos="106"/>
        </w:tabs>
        <w:spacing w:line="360" w:lineRule="auto"/>
        <w:jc w:val="both"/>
        <w:rPr>
          <w:rStyle w:val="Domylnaczcionkaakapitu2"/>
          <w:rFonts w:ascii="Georgia" w:hAnsi="Georgia"/>
          <w:color w:val="000000"/>
          <w:sz w:val="20"/>
          <w:szCs w:val="20"/>
        </w:rPr>
      </w:pPr>
    </w:p>
    <w:p w14:paraId="67759EDA" w14:textId="77777777" w:rsidR="000B473C" w:rsidRPr="00123693" w:rsidRDefault="000B473C" w:rsidP="000B473C">
      <w:pPr>
        <w:pStyle w:val="Nagwek1"/>
        <w:shd w:val="clear" w:color="auto" w:fill="F2F2F2"/>
        <w:tabs>
          <w:tab w:val="left" w:pos="116"/>
        </w:tabs>
        <w:spacing w:before="0" w:after="0" w:line="360" w:lineRule="auto"/>
        <w:ind w:left="116"/>
        <w:jc w:val="both"/>
        <w:rPr>
          <w:rFonts w:ascii="Georgia" w:hAnsi="Georgia" w:cs="Georgia"/>
          <w:b/>
          <w:bCs w:val="0"/>
          <w:color w:val="000000"/>
          <w:sz w:val="20"/>
          <w:szCs w:val="20"/>
          <w:shd w:val="clear" w:color="auto" w:fill="FFFF00"/>
        </w:rPr>
      </w:pPr>
      <w:bookmarkStart w:id="63" w:name="_Toc128125538"/>
      <w:r w:rsidRPr="00123693">
        <w:rPr>
          <w:rFonts w:ascii="Georgia" w:hAnsi="Georgia" w:cs="Georgia"/>
          <w:b/>
          <w:bCs w:val="0"/>
          <w:color w:val="000000"/>
          <w:sz w:val="20"/>
          <w:szCs w:val="20"/>
        </w:rPr>
        <w:t>X</w:t>
      </w:r>
      <w:r>
        <w:rPr>
          <w:rFonts w:ascii="Georgia" w:hAnsi="Georgia" w:cs="Georgia"/>
          <w:b/>
          <w:bCs w:val="0"/>
          <w:color w:val="000000"/>
          <w:sz w:val="20"/>
          <w:szCs w:val="20"/>
        </w:rPr>
        <w:t>IX</w:t>
      </w:r>
      <w:r w:rsidRPr="00123693">
        <w:rPr>
          <w:rFonts w:ascii="Georgia" w:hAnsi="Georgia" w:cs="Georgia"/>
          <w:b/>
          <w:bCs w:val="0"/>
          <w:color w:val="000000"/>
          <w:sz w:val="20"/>
          <w:szCs w:val="20"/>
        </w:rPr>
        <w:t>. Wymagania dotyczące zabezpieczenia należytego wykonania umowy.</w:t>
      </w:r>
      <w:bookmarkEnd w:id="63"/>
    </w:p>
    <w:p w14:paraId="265C0A35" w14:textId="77777777" w:rsidR="000B473C" w:rsidRPr="00123693" w:rsidRDefault="000B473C" w:rsidP="000B473C">
      <w:pPr>
        <w:pStyle w:val="Tekstpodstawowywcity22"/>
        <w:suppressAutoHyphens w:val="0"/>
        <w:spacing w:after="0"/>
        <w:ind w:left="0"/>
        <w:rPr>
          <w:color w:val="000000"/>
        </w:rPr>
      </w:pPr>
      <w:r w:rsidRPr="00123693">
        <w:rPr>
          <w:color w:val="000000"/>
        </w:rPr>
        <w:t>Zamawiający nie wymaga wniesienia zabezpieczenia należytego wykonania umowy.</w:t>
      </w:r>
    </w:p>
    <w:p w14:paraId="34005425" w14:textId="77777777" w:rsidR="000B473C" w:rsidRPr="00123693" w:rsidRDefault="000B473C" w:rsidP="000B473C">
      <w:pPr>
        <w:pStyle w:val="Tekstpodstawowywcity22"/>
        <w:suppressAutoHyphens w:val="0"/>
        <w:spacing w:after="0"/>
        <w:ind w:left="0"/>
        <w:rPr>
          <w:rFonts w:cs="Tahoma"/>
          <w:color w:val="000000"/>
        </w:rPr>
      </w:pPr>
    </w:p>
    <w:p w14:paraId="0BA8CE76" w14:textId="77777777" w:rsidR="000B473C" w:rsidRPr="00694220" w:rsidRDefault="000B473C" w:rsidP="000B473C">
      <w:pPr>
        <w:pStyle w:val="Nagwek1"/>
        <w:shd w:val="clear" w:color="auto" w:fill="F2F2F2"/>
        <w:tabs>
          <w:tab w:val="left" w:pos="131"/>
        </w:tabs>
        <w:spacing w:before="0" w:after="0" w:line="360" w:lineRule="auto"/>
        <w:ind w:left="131"/>
        <w:jc w:val="both"/>
        <w:rPr>
          <w:rFonts w:ascii="Georgia" w:hAnsi="Georgia" w:cs="Georgia"/>
          <w:b/>
          <w:bCs w:val="0"/>
          <w:color w:val="000000"/>
          <w:sz w:val="20"/>
          <w:szCs w:val="20"/>
        </w:rPr>
      </w:pPr>
      <w:bookmarkStart w:id="64" w:name="_Toc128125539"/>
      <w:r w:rsidRPr="00694220">
        <w:rPr>
          <w:rFonts w:ascii="Georgia" w:hAnsi="Georgia" w:cs="Georgia"/>
          <w:b/>
          <w:bCs w:val="0"/>
          <w:color w:val="000000"/>
          <w:sz w:val="20"/>
          <w:szCs w:val="20"/>
        </w:rPr>
        <w:t xml:space="preserve">XX. </w:t>
      </w:r>
      <w:bookmarkStart w:id="65" w:name="_Toc266275255"/>
      <w:r w:rsidRPr="00694220">
        <w:rPr>
          <w:rFonts w:ascii="Georgia" w:hAnsi="Georgia" w:cs="Georgia"/>
          <w:b/>
          <w:bCs w:val="0"/>
          <w:color w:val="000000"/>
          <w:sz w:val="20"/>
          <w:szCs w:val="20"/>
        </w:rPr>
        <w:t>Pouczenie o środkach ochrony prawnej przysługujących Wykonawcy w toku postępowania</w:t>
      </w:r>
      <w:r w:rsidRPr="00694220">
        <w:rPr>
          <w:rFonts w:ascii="Georgia" w:hAnsi="Georgia" w:cs="Georgia"/>
          <w:b/>
          <w:bCs w:val="0"/>
          <w:color w:val="000000"/>
          <w:sz w:val="20"/>
          <w:szCs w:val="20"/>
        </w:rPr>
        <w:br/>
        <w:t>o udzielenie zamówienia.</w:t>
      </w:r>
      <w:bookmarkEnd w:id="64"/>
      <w:bookmarkEnd w:id="65"/>
    </w:p>
    <w:p w14:paraId="66052F20" w14:textId="77777777" w:rsidR="000B473C" w:rsidRPr="00694220" w:rsidRDefault="000B473C" w:rsidP="000B473C">
      <w:pPr>
        <w:numPr>
          <w:ilvl w:val="0"/>
          <w:numId w:val="15"/>
        </w:numPr>
        <w:tabs>
          <w:tab w:val="clear" w:pos="360"/>
        </w:tabs>
        <w:spacing w:line="360" w:lineRule="auto"/>
        <w:ind w:left="0" w:firstLine="0"/>
        <w:jc w:val="both"/>
        <w:textAlignment w:val="auto"/>
        <w:rPr>
          <w:rFonts w:ascii="Georgia" w:hAnsi="Georgia" w:cs="Arial"/>
          <w:sz w:val="20"/>
          <w:szCs w:val="20"/>
        </w:rPr>
      </w:pPr>
      <w:r w:rsidRPr="00694220">
        <w:rPr>
          <w:rFonts w:ascii="Georgia" w:hAnsi="Georgia" w:cs="Arial"/>
          <w:sz w:val="20"/>
          <w:szCs w:val="20"/>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w:t>
      </w:r>
      <w:r>
        <w:rPr>
          <w:rFonts w:ascii="Georgia" w:hAnsi="Georgia" w:cs="Arial"/>
          <w:sz w:val="20"/>
          <w:szCs w:val="20"/>
        </w:rPr>
        <w:t>Ustawy Pzp</w:t>
      </w:r>
      <w:r w:rsidRPr="00694220">
        <w:rPr>
          <w:rFonts w:ascii="Georgia" w:hAnsi="Georgia" w:cs="Arial"/>
          <w:sz w:val="20"/>
          <w:szCs w:val="20"/>
        </w:rPr>
        <w:t xml:space="preserve">. </w:t>
      </w:r>
    </w:p>
    <w:p w14:paraId="6FEDC98C" w14:textId="1CC5F3F6" w:rsidR="000B473C" w:rsidRPr="00694220" w:rsidRDefault="000B473C" w:rsidP="000B473C">
      <w:pPr>
        <w:numPr>
          <w:ilvl w:val="0"/>
          <w:numId w:val="15"/>
        </w:numPr>
        <w:tabs>
          <w:tab w:val="clear" w:pos="360"/>
        </w:tabs>
        <w:spacing w:line="360" w:lineRule="auto"/>
        <w:ind w:left="0" w:firstLine="0"/>
        <w:jc w:val="both"/>
        <w:textAlignment w:val="auto"/>
        <w:rPr>
          <w:rFonts w:ascii="Georgia" w:hAnsi="Georgia" w:cs="Arial"/>
          <w:sz w:val="20"/>
          <w:szCs w:val="20"/>
        </w:rPr>
      </w:pPr>
      <w:r w:rsidRPr="00694220">
        <w:rPr>
          <w:rFonts w:ascii="Georgia" w:hAnsi="Georgia" w:cs="Arial"/>
          <w:sz w:val="20"/>
          <w:szCs w:val="20"/>
        </w:rPr>
        <w:t xml:space="preserve">Środki ochrony prawnej wobec ogłoszenia wszczynającego postępowanie o udzielenie zamówienia lub ogłoszenia o konkursie oraz dokumentów zamówienia przysługują również organizacjom wpisanym na listę, </w:t>
      </w:r>
      <w:r w:rsidR="00C8664A">
        <w:rPr>
          <w:rFonts w:ascii="Georgia" w:hAnsi="Georgia" w:cs="Arial"/>
          <w:sz w:val="20"/>
          <w:szCs w:val="20"/>
        </w:rPr>
        <w:br/>
      </w:r>
      <w:r w:rsidRPr="00694220">
        <w:rPr>
          <w:rFonts w:ascii="Georgia" w:hAnsi="Georgia" w:cs="Arial"/>
          <w:sz w:val="20"/>
          <w:szCs w:val="20"/>
        </w:rPr>
        <w:t xml:space="preserve">o której mowa w art. 469 pkt 15 </w:t>
      </w:r>
      <w:r>
        <w:rPr>
          <w:rFonts w:ascii="Georgia" w:hAnsi="Georgia" w:cs="Arial"/>
          <w:sz w:val="20"/>
          <w:szCs w:val="20"/>
        </w:rPr>
        <w:t>Ustawy Pzp</w:t>
      </w:r>
      <w:r w:rsidRPr="00694220">
        <w:rPr>
          <w:rFonts w:ascii="Georgia" w:hAnsi="Georgia" w:cs="Arial"/>
          <w:sz w:val="20"/>
          <w:szCs w:val="20"/>
        </w:rPr>
        <w:t xml:space="preserve"> oraz Rzecznikowi Małych i Średnich Przedsiębiorców.</w:t>
      </w:r>
    </w:p>
    <w:p w14:paraId="1059E16B" w14:textId="77777777" w:rsidR="000B473C" w:rsidRPr="00694220" w:rsidRDefault="000B473C" w:rsidP="000B473C">
      <w:pPr>
        <w:numPr>
          <w:ilvl w:val="0"/>
          <w:numId w:val="15"/>
        </w:numPr>
        <w:tabs>
          <w:tab w:val="clear" w:pos="360"/>
        </w:tabs>
        <w:spacing w:line="360" w:lineRule="auto"/>
        <w:ind w:left="0" w:firstLine="0"/>
        <w:jc w:val="both"/>
        <w:textAlignment w:val="auto"/>
        <w:rPr>
          <w:rFonts w:ascii="Georgia" w:hAnsi="Georgia" w:cs="Arial"/>
          <w:sz w:val="20"/>
          <w:szCs w:val="20"/>
        </w:rPr>
      </w:pPr>
      <w:r w:rsidRPr="00694220">
        <w:rPr>
          <w:rFonts w:ascii="Georgia" w:hAnsi="Georgia" w:cs="Arial"/>
          <w:sz w:val="20"/>
          <w:szCs w:val="20"/>
        </w:rPr>
        <w:t>Odwołanie przysługuje na:</w:t>
      </w:r>
    </w:p>
    <w:p w14:paraId="63298C87" w14:textId="597235D5" w:rsidR="000B473C" w:rsidRPr="00694220" w:rsidRDefault="000B473C" w:rsidP="000B473C">
      <w:pPr>
        <w:spacing w:line="360" w:lineRule="auto"/>
        <w:jc w:val="both"/>
        <w:rPr>
          <w:rFonts w:ascii="Georgia" w:hAnsi="Georgia" w:cs="Arial"/>
          <w:sz w:val="20"/>
          <w:szCs w:val="20"/>
        </w:rPr>
      </w:pPr>
      <w:r>
        <w:rPr>
          <w:rFonts w:ascii="Georgia" w:hAnsi="Georgia" w:cs="Arial"/>
          <w:sz w:val="20"/>
          <w:szCs w:val="20"/>
        </w:rPr>
        <w:t xml:space="preserve">3.1. </w:t>
      </w:r>
      <w:r w:rsidRPr="00694220">
        <w:rPr>
          <w:rFonts w:ascii="Georgia" w:hAnsi="Georgia" w:cs="Arial"/>
          <w:sz w:val="20"/>
          <w:szCs w:val="20"/>
        </w:rPr>
        <w:t>niezgodną z przepisami ustawy czynność Zamawiającego, podjętą w postępowaniu o udzielenie zamówienia, w</w:t>
      </w:r>
      <w:r w:rsidR="00FE21CD">
        <w:rPr>
          <w:rFonts w:ascii="Georgia" w:hAnsi="Georgia" w:cs="Arial"/>
          <w:sz w:val="20"/>
          <w:szCs w:val="20"/>
        </w:rPr>
        <w:t> </w:t>
      </w:r>
      <w:r w:rsidRPr="00694220">
        <w:rPr>
          <w:rFonts w:ascii="Georgia" w:hAnsi="Georgia" w:cs="Arial"/>
          <w:sz w:val="20"/>
          <w:szCs w:val="20"/>
        </w:rPr>
        <w:t>tym na projektowane postanowienie umowy;</w:t>
      </w:r>
    </w:p>
    <w:p w14:paraId="4C00FBE5" w14:textId="77777777" w:rsidR="000B473C" w:rsidRPr="00694220" w:rsidRDefault="000B473C" w:rsidP="000B473C">
      <w:pPr>
        <w:spacing w:line="360" w:lineRule="auto"/>
        <w:jc w:val="both"/>
        <w:rPr>
          <w:rFonts w:ascii="Georgia" w:hAnsi="Georgia" w:cs="Arial"/>
          <w:sz w:val="20"/>
          <w:szCs w:val="20"/>
        </w:rPr>
      </w:pPr>
      <w:r>
        <w:rPr>
          <w:rFonts w:ascii="Georgia" w:hAnsi="Georgia" w:cs="Arial"/>
          <w:sz w:val="20"/>
          <w:szCs w:val="20"/>
        </w:rPr>
        <w:t xml:space="preserve">3.2. </w:t>
      </w:r>
      <w:r w:rsidRPr="00694220">
        <w:rPr>
          <w:rFonts w:ascii="Georgia" w:hAnsi="Georgia" w:cs="Arial"/>
          <w:sz w:val="20"/>
          <w:szCs w:val="20"/>
        </w:rPr>
        <w:t>zaniechanie czynności w postępowaniu o udzielenie zamówienia do której zamawiający był obowiązany na podstawie ustawy;</w:t>
      </w:r>
    </w:p>
    <w:p w14:paraId="5CCC6CC3" w14:textId="77777777" w:rsidR="000B473C" w:rsidRDefault="000B473C" w:rsidP="000B473C">
      <w:pPr>
        <w:numPr>
          <w:ilvl w:val="0"/>
          <w:numId w:val="15"/>
        </w:numPr>
        <w:tabs>
          <w:tab w:val="clear" w:pos="360"/>
        </w:tabs>
        <w:spacing w:line="360" w:lineRule="auto"/>
        <w:ind w:left="0" w:firstLine="0"/>
        <w:jc w:val="both"/>
        <w:textAlignment w:val="auto"/>
        <w:rPr>
          <w:rFonts w:ascii="Georgia" w:hAnsi="Georgia" w:cs="Arial"/>
          <w:sz w:val="20"/>
          <w:szCs w:val="20"/>
        </w:rPr>
      </w:pPr>
      <w:r w:rsidRPr="00694220">
        <w:rPr>
          <w:rFonts w:ascii="Georgia" w:hAnsi="Georgia" w:cs="Arial"/>
          <w:sz w:val="20"/>
          <w:szCs w:val="20"/>
        </w:rPr>
        <w:t>Odwołanie wnosi się do Prezesa Izby. Odwołujący przekazuje kopię odwołania zamawiającemu przed upływem terminu do wniesienia odwołania w taki sposób, aby mógł on zapoznać się z jego treścią przed upływem tego terminu.</w:t>
      </w:r>
    </w:p>
    <w:p w14:paraId="29755640" w14:textId="77777777" w:rsidR="000B473C" w:rsidRDefault="000B473C" w:rsidP="000B473C">
      <w:pPr>
        <w:numPr>
          <w:ilvl w:val="0"/>
          <w:numId w:val="15"/>
        </w:numPr>
        <w:tabs>
          <w:tab w:val="clear" w:pos="360"/>
        </w:tabs>
        <w:spacing w:line="360" w:lineRule="auto"/>
        <w:ind w:left="0" w:firstLine="0"/>
        <w:jc w:val="both"/>
        <w:textAlignment w:val="auto"/>
        <w:rPr>
          <w:rFonts w:ascii="Georgia" w:hAnsi="Georgia" w:cs="Arial"/>
          <w:sz w:val="20"/>
          <w:szCs w:val="20"/>
        </w:rPr>
      </w:pPr>
      <w:r w:rsidRPr="00694220">
        <w:rPr>
          <w:rFonts w:ascii="Georgia" w:hAnsi="Georgia" w:cs="Arial"/>
          <w:sz w:val="20"/>
          <w:szCs w:val="20"/>
        </w:rPr>
        <w:t>Odwołanie wobec treści ogłoszenia lub treści SWZ wnosi się w terminie 5 dni od dnia zamieszczenia ogłoszenia w Biuletynie Zamówień Publicznych lub treści SWZ na stronie internetowej.</w:t>
      </w:r>
    </w:p>
    <w:p w14:paraId="157A8DD3" w14:textId="77777777" w:rsidR="000B473C" w:rsidRPr="00694220" w:rsidRDefault="000B473C" w:rsidP="000B473C">
      <w:pPr>
        <w:numPr>
          <w:ilvl w:val="0"/>
          <w:numId w:val="15"/>
        </w:numPr>
        <w:tabs>
          <w:tab w:val="clear" w:pos="360"/>
        </w:tabs>
        <w:spacing w:line="360" w:lineRule="auto"/>
        <w:ind w:left="0" w:firstLine="0"/>
        <w:jc w:val="both"/>
        <w:textAlignment w:val="auto"/>
        <w:rPr>
          <w:rFonts w:ascii="Georgia" w:hAnsi="Georgia" w:cs="Arial"/>
          <w:sz w:val="20"/>
          <w:szCs w:val="20"/>
        </w:rPr>
      </w:pPr>
      <w:r w:rsidRPr="00694220">
        <w:rPr>
          <w:rFonts w:ascii="Georgia" w:hAnsi="Georgia" w:cs="Arial"/>
          <w:sz w:val="20"/>
          <w:szCs w:val="20"/>
        </w:rPr>
        <w:t>Odwołanie wnosi się w terminie:</w:t>
      </w:r>
    </w:p>
    <w:p w14:paraId="199F9073" w14:textId="77777777" w:rsidR="000B473C" w:rsidRPr="00694220" w:rsidRDefault="000B473C" w:rsidP="000B473C">
      <w:pPr>
        <w:spacing w:line="360" w:lineRule="auto"/>
        <w:jc w:val="both"/>
        <w:rPr>
          <w:rFonts w:ascii="Georgia" w:hAnsi="Georgia" w:cs="Arial"/>
          <w:sz w:val="20"/>
          <w:szCs w:val="20"/>
        </w:rPr>
      </w:pPr>
      <w:r>
        <w:rPr>
          <w:rFonts w:ascii="Georgia" w:hAnsi="Georgia" w:cs="Arial"/>
          <w:sz w:val="20"/>
          <w:szCs w:val="20"/>
        </w:rPr>
        <w:t xml:space="preserve">6.1. </w:t>
      </w:r>
      <w:r w:rsidRPr="00694220">
        <w:rPr>
          <w:rFonts w:ascii="Georgia" w:hAnsi="Georgia" w:cs="Arial"/>
          <w:sz w:val="20"/>
          <w:szCs w:val="20"/>
        </w:rPr>
        <w:t>5 dni od dnia przekazania informacji o czynności zamawiającego stanowiącej podstawę jego wniesienia, jeżeli informacja została przekazana przy użyciu środków komunikacji elektronicznej,</w:t>
      </w:r>
    </w:p>
    <w:p w14:paraId="1975597B" w14:textId="77777777" w:rsidR="000B473C" w:rsidRPr="00694220" w:rsidRDefault="000B473C" w:rsidP="000B473C">
      <w:pPr>
        <w:spacing w:line="360" w:lineRule="auto"/>
        <w:jc w:val="both"/>
        <w:rPr>
          <w:rFonts w:ascii="Georgia" w:hAnsi="Georgia" w:cs="Arial"/>
          <w:sz w:val="20"/>
          <w:szCs w:val="20"/>
        </w:rPr>
      </w:pPr>
      <w:r>
        <w:rPr>
          <w:rFonts w:ascii="Georgia" w:hAnsi="Georgia" w:cs="Arial"/>
          <w:sz w:val="20"/>
          <w:szCs w:val="20"/>
        </w:rPr>
        <w:t xml:space="preserve">6.2. </w:t>
      </w:r>
      <w:r w:rsidRPr="00694220">
        <w:rPr>
          <w:rFonts w:ascii="Georgia" w:hAnsi="Georgia" w:cs="Arial"/>
          <w:sz w:val="20"/>
          <w:szCs w:val="20"/>
        </w:rPr>
        <w:t xml:space="preserve">10 dni od dnia przekazania informacji o czynności zamawiającego stanowiącej podstawę jego wniesienia, jeżeli informacja została przekazana w sposób inny niż określony w pkt </w:t>
      </w:r>
      <w:r>
        <w:rPr>
          <w:rFonts w:ascii="Georgia" w:hAnsi="Georgia" w:cs="Arial"/>
          <w:sz w:val="20"/>
          <w:szCs w:val="20"/>
        </w:rPr>
        <w:t>6.1</w:t>
      </w:r>
      <w:r w:rsidRPr="00694220">
        <w:rPr>
          <w:rFonts w:ascii="Georgia" w:hAnsi="Georgia" w:cs="Arial"/>
          <w:sz w:val="20"/>
          <w:szCs w:val="20"/>
        </w:rPr>
        <w:t>.</w:t>
      </w:r>
    </w:p>
    <w:p w14:paraId="45F68505" w14:textId="77777777" w:rsidR="000B473C" w:rsidRDefault="000B473C" w:rsidP="000B473C">
      <w:pPr>
        <w:pStyle w:val="Akapitzlist"/>
        <w:numPr>
          <w:ilvl w:val="0"/>
          <w:numId w:val="23"/>
        </w:numPr>
        <w:spacing w:line="360" w:lineRule="auto"/>
        <w:ind w:left="0" w:firstLine="0"/>
        <w:jc w:val="both"/>
        <w:rPr>
          <w:rFonts w:ascii="Georgia" w:hAnsi="Georgia" w:cs="Arial"/>
          <w:sz w:val="20"/>
          <w:szCs w:val="20"/>
        </w:rPr>
      </w:pPr>
      <w:r w:rsidRPr="00694220">
        <w:rPr>
          <w:rFonts w:ascii="Georgia" w:hAnsi="Georgia" w:cs="Arial"/>
          <w:sz w:val="20"/>
          <w:szCs w:val="20"/>
        </w:rPr>
        <w:t>Odwołanie w przypadkach innych niż określone w pkt 5 i 6 wnosi się w terminie 5 dni od dnia, w którym powzięto lub przy zachowaniu należytej staranności można było powziąć wiadomość o okolicznościach stanowiących podstawę jego wniesienia</w:t>
      </w:r>
      <w:r>
        <w:rPr>
          <w:rFonts w:ascii="Georgia" w:hAnsi="Georgia" w:cs="Arial"/>
          <w:sz w:val="20"/>
          <w:szCs w:val="20"/>
        </w:rPr>
        <w:t>.</w:t>
      </w:r>
    </w:p>
    <w:p w14:paraId="1D59F9A5" w14:textId="77777777" w:rsidR="000B473C" w:rsidRDefault="000B473C" w:rsidP="000B473C">
      <w:pPr>
        <w:pStyle w:val="Akapitzlist"/>
        <w:numPr>
          <w:ilvl w:val="0"/>
          <w:numId w:val="23"/>
        </w:numPr>
        <w:spacing w:line="360" w:lineRule="auto"/>
        <w:ind w:left="0" w:firstLine="0"/>
        <w:jc w:val="both"/>
        <w:rPr>
          <w:rFonts w:ascii="Georgia" w:hAnsi="Georgia" w:cs="Arial"/>
          <w:sz w:val="20"/>
          <w:szCs w:val="20"/>
        </w:rPr>
      </w:pPr>
      <w:r w:rsidRPr="00694220">
        <w:rPr>
          <w:rFonts w:ascii="Georgia" w:hAnsi="Georgia" w:cs="Arial"/>
          <w:sz w:val="20"/>
          <w:szCs w:val="20"/>
        </w:rPr>
        <w:t>Na orzeczenie Izby oraz postanowienie Prezesa Izby, o</w:t>
      </w:r>
      <w:r>
        <w:rPr>
          <w:rFonts w:ascii="Georgia" w:hAnsi="Georgia" w:cs="Arial"/>
          <w:sz w:val="20"/>
          <w:szCs w:val="20"/>
        </w:rPr>
        <w:t xml:space="preserve"> którym mowa w art. 519 ust. 1 U</w:t>
      </w:r>
      <w:r w:rsidRPr="00694220">
        <w:rPr>
          <w:rFonts w:ascii="Georgia" w:hAnsi="Georgia" w:cs="Arial"/>
          <w:sz w:val="20"/>
          <w:szCs w:val="20"/>
        </w:rPr>
        <w:t xml:space="preserve">stawy </w:t>
      </w:r>
      <w:r>
        <w:rPr>
          <w:rFonts w:ascii="Georgia" w:hAnsi="Georgia" w:cs="Arial"/>
          <w:sz w:val="20"/>
          <w:szCs w:val="20"/>
        </w:rPr>
        <w:t>Pzp</w:t>
      </w:r>
      <w:r w:rsidRPr="00694220">
        <w:rPr>
          <w:rFonts w:ascii="Georgia" w:hAnsi="Georgia" w:cs="Arial"/>
          <w:sz w:val="20"/>
          <w:szCs w:val="20"/>
        </w:rPr>
        <w:t>., stronom oraz uczestnikom postępowania odwoławczego przysługuje skarga do sądu.</w:t>
      </w:r>
    </w:p>
    <w:p w14:paraId="1FCAE6D7" w14:textId="77777777" w:rsidR="000B473C" w:rsidRDefault="000B473C" w:rsidP="000B473C">
      <w:pPr>
        <w:pStyle w:val="Akapitzlist"/>
        <w:numPr>
          <w:ilvl w:val="0"/>
          <w:numId w:val="23"/>
        </w:numPr>
        <w:spacing w:line="360" w:lineRule="auto"/>
        <w:ind w:left="0" w:firstLine="0"/>
        <w:jc w:val="both"/>
        <w:rPr>
          <w:rFonts w:ascii="Georgia" w:hAnsi="Georgia" w:cs="Arial"/>
          <w:sz w:val="20"/>
          <w:szCs w:val="20"/>
        </w:rPr>
      </w:pPr>
      <w:r w:rsidRPr="00694220">
        <w:rPr>
          <w:rFonts w:ascii="Georgia" w:hAnsi="Georgia" w:cs="Arial"/>
          <w:sz w:val="20"/>
          <w:szCs w:val="20"/>
        </w:rPr>
        <w:t>W postępowaniu toczącym się wskutek wniesienia skargi stosuje się odpowiednio przepisy ustawy z dnia 17 listopada 1964 r. - Kodeks postępowania cywilnego o apelacji, jeżeli przepisy niniejszego rozdziału nie stanowią inaczej.</w:t>
      </w:r>
    </w:p>
    <w:p w14:paraId="46068CEA" w14:textId="77777777" w:rsidR="000B473C" w:rsidRDefault="000B473C" w:rsidP="000B473C">
      <w:pPr>
        <w:pStyle w:val="Akapitzlist"/>
        <w:numPr>
          <w:ilvl w:val="0"/>
          <w:numId w:val="23"/>
        </w:numPr>
        <w:spacing w:line="360" w:lineRule="auto"/>
        <w:ind w:left="0" w:firstLine="0"/>
        <w:jc w:val="both"/>
        <w:rPr>
          <w:rFonts w:ascii="Georgia" w:hAnsi="Georgia" w:cs="Arial"/>
          <w:sz w:val="20"/>
          <w:szCs w:val="20"/>
        </w:rPr>
      </w:pPr>
      <w:r w:rsidRPr="00694220">
        <w:rPr>
          <w:rFonts w:ascii="Georgia" w:hAnsi="Georgia" w:cs="Arial"/>
          <w:sz w:val="20"/>
          <w:szCs w:val="20"/>
        </w:rPr>
        <w:t>Skargę wnosi się do Sądu Okręgowego w Warszawie - sądu zamówień publicznych, zwanego dalej "sądem zamówień publicznych".</w:t>
      </w:r>
    </w:p>
    <w:p w14:paraId="0458B970" w14:textId="77777777" w:rsidR="000B473C" w:rsidRDefault="000B473C" w:rsidP="000B473C">
      <w:pPr>
        <w:pStyle w:val="Akapitzlist"/>
        <w:numPr>
          <w:ilvl w:val="0"/>
          <w:numId w:val="23"/>
        </w:numPr>
        <w:spacing w:line="360" w:lineRule="auto"/>
        <w:ind w:left="0" w:firstLine="0"/>
        <w:jc w:val="both"/>
        <w:rPr>
          <w:rFonts w:ascii="Georgia" w:hAnsi="Georgia" w:cs="Arial"/>
          <w:sz w:val="20"/>
          <w:szCs w:val="20"/>
        </w:rPr>
      </w:pPr>
      <w:r w:rsidRPr="00694220">
        <w:rPr>
          <w:rFonts w:ascii="Georgia" w:hAnsi="Georgia" w:cs="Arial"/>
          <w:sz w:val="20"/>
          <w:szCs w:val="20"/>
        </w:rPr>
        <w:lastRenderedPageBreak/>
        <w:t xml:space="preserve">Skargę wnosi się za pośrednictwem Prezesa Izby, w terminie 14 dni od dnia doręczenia orzeczenia Izby lub postanowienia Prezesa Izby, o którym mowa </w:t>
      </w:r>
      <w:r>
        <w:rPr>
          <w:rFonts w:ascii="Georgia" w:hAnsi="Georgia" w:cs="Arial"/>
          <w:sz w:val="20"/>
          <w:szCs w:val="20"/>
        </w:rPr>
        <w:t>w art. 519 ust. 1 U</w:t>
      </w:r>
      <w:r w:rsidRPr="00694220">
        <w:rPr>
          <w:rFonts w:ascii="Georgia" w:hAnsi="Georgia" w:cs="Arial"/>
          <w:sz w:val="20"/>
          <w:szCs w:val="20"/>
        </w:rPr>
        <w:t xml:space="preserve">stawy </w:t>
      </w:r>
      <w:r>
        <w:rPr>
          <w:rFonts w:ascii="Georgia" w:hAnsi="Georgia" w:cs="Arial"/>
          <w:sz w:val="20"/>
          <w:szCs w:val="20"/>
        </w:rPr>
        <w:t>Pzp</w:t>
      </w:r>
      <w:r w:rsidRPr="00694220">
        <w:rPr>
          <w:rFonts w:ascii="Georgia" w:hAnsi="Georgia" w:cs="Arial"/>
          <w:sz w:val="20"/>
          <w:szCs w:val="20"/>
        </w:rPr>
        <w:t xml:space="preserve"> przesyłając jednocześnie jej odpis przeciwnikowi skargi. Złożenie skargi w placówce pocztowej operatora wyznaczonego w rozumieniu ustawy z dnia 23 listopada 2012 r. - Prawo pocztowe jest równoznaczne z jej wniesieniem.</w:t>
      </w:r>
    </w:p>
    <w:p w14:paraId="5ACEBBA7" w14:textId="5CD73633" w:rsidR="000B473C" w:rsidRPr="00694220" w:rsidRDefault="000B473C" w:rsidP="000B473C">
      <w:pPr>
        <w:pStyle w:val="Akapitzlist"/>
        <w:numPr>
          <w:ilvl w:val="0"/>
          <w:numId w:val="23"/>
        </w:numPr>
        <w:spacing w:line="360" w:lineRule="auto"/>
        <w:ind w:left="0" w:firstLine="0"/>
        <w:jc w:val="both"/>
        <w:rPr>
          <w:rFonts w:ascii="Georgia" w:hAnsi="Georgia" w:cs="Arial"/>
          <w:sz w:val="20"/>
          <w:szCs w:val="20"/>
        </w:rPr>
      </w:pPr>
      <w:r w:rsidRPr="00694220">
        <w:rPr>
          <w:rFonts w:ascii="Georgia" w:hAnsi="Georgia" w:cs="Arial"/>
          <w:sz w:val="20"/>
          <w:szCs w:val="20"/>
        </w:rPr>
        <w:t xml:space="preserve">Prezes Izby przekazuje skargę wraz z aktami postępowania odwoławczego do sądu zamówień publicznych </w:t>
      </w:r>
      <w:r w:rsidR="00580296">
        <w:rPr>
          <w:rFonts w:ascii="Georgia" w:hAnsi="Georgia" w:cs="Arial"/>
          <w:sz w:val="20"/>
          <w:szCs w:val="20"/>
        </w:rPr>
        <w:br/>
      </w:r>
      <w:r w:rsidRPr="00694220">
        <w:rPr>
          <w:rFonts w:ascii="Georgia" w:hAnsi="Georgia" w:cs="Arial"/>
          <w:sz w:val="20"/>
          <w:szCs w:val="20"/>
        </w:rPr>
        <w:t>w terminie 7 dni od dnia jej otrzymania.</w:t>
      </w:r>
    </w:p>
    <w:p w14:paraId="4801D7D3" w14:textId="77777777" w:rsidR="000B473C" w:rsidRPr="00123693" w:rsidRDefault="000B473C" w:rsidP="00357861">
      <w:pPr>
        <w:pStyle w:val="NormalnyWeb"/>
        <w:tabs>
          <w:tab w:val="left" w:pos="345"/>
        </w:tabs>
        <w:spacing w:before="0" w:after="0" w:line="360" w:lineRule="auto"/>
        <w:ind w:right="-31"/>
        <w:rPr>
          <w:rFonts w:ascii="Georgia" w:hAnsi="Georgia" w:cs="Georgia"/>
          <w:i/>
          <w:iCs/>
          <w:color w:val="000000"/>
          <w:sz w:val="20"/>
          <w:szCs w:val="20"/>
        </w:rPr>
      </w:pPr>
    </w:p>
    <w:p w14:paraId="09C1918C" w14:textId="77777777" w:rsidR="000B473C" w:rsidRPr="008861BB" w:rsidRDefault="000B473C" w:rsidP="000B473C">
      <w:pPr>
        <w:pStyle w:val="Nagwek1"/>
        <w:shd w:val="clear" w:color="auto" w:fill="F2F2F2"/>
        <w:tabs>
          <w:tab w:val="left" w:pos="131"/>
        </w:tabs>
        <w:spacing w:before="0" w:after="0" w:line="360" w:lineRule="auto"/>
        <w:jc w:val="both"/>
        <w:rPr>
          <w:rFonts w:ascii="Georgia" w:hAnsi="Georgia" w:cs="Georgia"/>
          <w:b/>
          <w:bCs w:val="0"/>
          <w:color w:val="000000"/>
          <w:sz w:val="20"/>
          <w:szCs w:val="20"/>
        </w:rPr>
      </w:pPr>
      <w:bookmarkStart w:id="66" w:name="_Toc10012918"/>
      <w:bookmarkStart w:id="67" w:name="_Toc128125540"/>
      <w:r w:rsidRPr="008861BB">
        <w:rPr>
          <w:rFonts w:ascii="Georgia" w:hAnsi="Georgia" w:cs="Georgia"/>
          <w:b/>
          <w:color w:val="000000"/>
          <w:sz w:val="20"/>
          <w:szCs w:val="20"/>
        </w:rPr>
        <w:t>XX</w:t>
      </w:r>
      <w:r>
        <w:rPr>
          <w:rFonts w:ascii="Georgia" w:hAnsi="Georgia" w:cs="Georgia"/>
          <w:b/>
          <w:color w:val="000000"/>
          <w:sz w:val="20"/>
          <w:szCs w:val="20"/>
        </w:rPr>
        <w:t>I</w:t>
      </w:r>
      <w:r w:rsidRPr="008861BB">
        <w:rPr>
          <w:rFonts w:ascii="Georgia" w:hAnsi="Georgia" w:cs="Georgia"/>
          <w:b/>
          <w:color w:val="000000"/>
          <w:sz w:val="20"/>
          <w:szCs w:val="20"/>
        </w:rPr>
        <w:t xml:space="preserve">. </w:t>
      </w:r>
      <w:bookmarkEnd w:id="66"/>
      <w:r w:rsidRPr="008861BB">
        <w:rPr>
          <w:rFonts w:ascii="Georgia" w:hAnsi="Georgia" w:cs="Arial"/>
          <w:b/>
          <w:sz w:val="20"/>
          <w:szCs w:val="20"/>
          <w:u w:val="single"/>
        </w:rPr>
        <w:t>Ochrona danych osobowych</w:t>
      </w:r>
      <w:bookmarkEnd w:id="67"/>
    </w:p>
    <w:p w14:paraId="61F95DCE" w14:textId="77777777" w:rsidR="000B473C" w:rsidRPr="008861BB" w:rsidRDefault="000B473C" w:rsidP="000B473C">
      <w:pPr>
        <w:pStyle w:val="pkt"/>
        <w:spacing w:before="0" w:after="0" w:line="360" w:lineRule="auto"/>
        <w:ind w:left="0" w:firstLine="0"/>
        <w:rPr>
          <w:rFonts w:ascii="Georgia" w:hAnsi="Georgia"/>
          <w:sz w:val="20"/>
        </w:rPr>
      </w:pPr>
      <w:r w:rsidRPr="008861BB">
        <w:rPr>
          <w:rFonts w:ascii="Georgia" w:hAnsi="Georgia"/>
          <w:sz w:val="20"/>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36909FA6" w14:textId="77777777" w:rsidR="000B473C" w:rsidRPr="008861BB" w:rsidRDefault="000B473C" w:rsidP="000B473C">
      <w:pPr>
        <w:pStyle w:val="pkt"/>
        <w:spacing w:before="0" w:after="0" w:line="360" w:lineRule="auto"/>
        <w:ind w:left="0" w:firstLine="0"/>
        <w:rPr>
          <w:rFonts w:ascii="Georgia" w:hAnsi="Georgia"/>
          <w:sz w:val="20"/>
        </w:rPr>
      </w:pPr>
      <w:r>
        <w:rPr>
          <w:rFonts w:ascii="Georgia" w:hAnsi="Georgia"/>
          <w:sz w:val="20"/>
        </w:rPr>
        <w:t>1</w:t>
      </w:r>
      <w:r w:rsidRPr="008861BB">
        <w:rPr>
          <w:rFonts w:ascii="Georgia" w:hAnsi="Georgia"/>
          <w:sz w:val="20"/>
        </w:rPr>
        <w:tab/>
        <w:t>administratorem Pani/Pana danych osobowych jest Zespół Zakładów Opieki Zdrowotnej w Wadowicach</w:t>
      </w:r>
    </w:p>
    <w:p w14:paraId="654967CA" w14:textId="12A9FF30" w:rsidR="000B473C" w:rsidRPr="008861BB" w:rsidRDefault="000B473C" w:rsidP="000B473C">
      <w:pPr>
        <w:pStyle w:val="pkt"/>
        <w:spacing w:before="0" w:after="0" w:line="360" w:lineRule="auto"/>
        <w:ind w:left="0" w:firstLine="0"/>
        <w:rPr>
          <w:rFonts w:ascii="Georgia" w:hAnsi="Georgia"/>
          <w:sz w:val="20"/>
        </w:rPr>
      </w:pPr>
      <w:r>
        <w:rPr>
          <w:rFonts w:ascii="Georgia" w:hAnsi="Georgia"/>
          <w:sz w:val="20"/>
        </w:rPr>
        <w:t>2</w:t>
      </w:r>
      <w:r w:rsidRPr="008861BB">
        <w:rPr>
          <w:rFonts w:ascii="Georgia" w:hAnsi="Georgia"/>
          <w:sz w:val="20"/>
        </w:rPr>
        <w:tab/>
        <w:t>administrator wyznaczył Inspektora Danych Osobowych, z którym można się kontaktować pod adresem</w:t>
      </w:r>
      <w:r w:rsidR="00580296">
        <w:rPr>
          <w:rFonts w:ascii="Georgia" w:hAnsi="Georgia"/>
          <w:sz w:val="20"/>
        </w:rPr>
        <w:br/>
      </w:r>
      <w:r w:rsidRPr="008861BB">
        <w:rPr>
          <w:rFonts w:ascii="Georgia" w:hAnsi="Georgia"/>
          <w:sz w:val="20"/>
        </w:rPr>
        <w:t>e-mail: iod@zzozwadowice.pl</w:t>
      </w:r>
    </w:p>
    <w:p w14:paraId="4C1F8AF9" w14:textId="1EAF922E" w:rsidR="000B473C" w:rsidRPr="008861BB" w:rsidRDefault="000B473C" w:rsidP="000B473C">
      <w:pPr>
        <w:pStyle w:val="pkt"/>
        <w:spacing w:before="0" w:after="0" w:line="360" w:lineRule="auto"/>
        <w:ind w:left="0" w:firstLine="0"/>
        <w:rPr>
          <w:rFonts w:ascii="Georgia" w:hAnsi="Georgia"/>
          <w:sz w:val="20"/>
        </w:rPr>
      </w:pPr>
      <w:r>
        <w:rPr>
          <w:rFonts w:ascii="Georgia" w:hAnsi="Georgia"/>
          <w:sz w:val="20"/>
        </w:rPr>
        <w:t>3</w:t>
      </w:r>
      <w:r w:rsidRPr="008861BB">
        <w:rPr>
          <w:rFonts w:ascii="Georgia" w:hAnsi="Georgia"/>
          <w:sz w:val="20"/>
        </w:rPr>
        <w:tab/>
        <w:t xml:space="preserve">Pani/Pana dane osobowe przetwarzane będą na podstawie art. 6 ust. 1 lit. c RODO w celu związanym </w:t>
      </w:r>
      <w:r w:rsidR="00580296">
        <w:rPr>
          <w:rFonts w:ascii="Georgia" w:hAnsi="Georgia"/>
          <w:sz w:val="20"/>
        </w:rPr>
        <w:br/>
      </w:r>
      <w:r w:rsidRPr="008861BB">
        <w:rPr>
          <w:rFonts w:ascii="Georgia" w:hAnsi="Georgia"/>
          <w:sz w:val="20"/>
        </w:rPr>
        <w:t>z przedmiotowym postępowaniem o udzielenie zamówienia publicznego, prowadzonym w trybie przetargu nieograniczonego.</w:t>
      </w:r>
    </w:p>
    <w:p w14:paraId="71233D15" w14:textId="77777777" w:rsidR="000B473C" w:rsidRPr="008861BB" w:rsidRDefault="000B473C" w:rsidP="000B473C">
      <w:pPr>
        <w:pStyle w:val="pkt"/>
        <w:spacing w:before="0" w:after="0" w:line="360" w:lineRule="auto"/>
        <w:ind w:left="0" w:firstLine="0"/>
        <w:rPr>
          <w:rFonts w:ascii="Georgia" w:hAnsi="Georgia"/>
          <w:sz w:val="20"/>
        </w:rPr>
      </w:pPr>
      <w:r>
        <w:rPr>
          <w:rFonts w:ascii="Georgia" w:hAnsi="Georgia"/>
          <w:sz w:val="20"/>
        </w:rPr>
        <w:t>4</w:t>
      </w:r>
      <w:r w:rsidRPr="008861BB">
        <w:rPr>
          <w:rFonts w:ascii="Georgia" w:hAnsi="Georgia"/>
          <w:sz w:val="20"/>
        </w:rPr>
        <w:tab/>
        <w:t>odbiorcami Pani/Pana danych osobowych będą osoby lub podmioty, którym udostępniona zostanie dokumentacja postępowania w oparciu o art. 74 Ustawy Pzp.</w:t>
      </w:r>
    </w:p>
    <w:p w14:paraId="6FEB4B88" w14:textId="77777777" w:rsidR="000B473C" w:rsidRPr="008861BB" w:rsidRDefault="000B473C" w:rsidP="000B473C">
      <w:pPr>
        <w:pStyle w:val="pkt"/>
        <w:spacing w:before="0" w:after="0" w:line="360" w:lineRule="auto"/>
        <w:ind w:left="0" w:firstLine="0"/>
        <w:rPr>
          <w:rFonts w:ascii="Georgia" w:hAnsi="Georgia"/>
          <w:sz w:val="20"/>
        </w:rPr>
      </w:pPr>
      <w:r>
        <w:rPr>
          <w:rFonts w:ascii="Georgia" w:hAnsi="Georgia"/>
          <w:sz w:val="20"/>
        </w:rPr>
        <w:t>5</w:t>
      </w:r>
      <w:r w:rsidRPr="008861BB">
        <w:rPr>
          <w:rFonts w:ascii="Georgia" w:hAnsi="Georgia"/>
          <w:sz w:val="20"/>
        </w:rPr>
        <w:tab/>
        <w:t>Pani/Pana dane osobowe będą przechowywane, zgodnie z art. 78 ust. 1 Ustawy Pzp. przez okres 4 lat od dnia zakończenia postępowania o udzielenie zamówienia, a jeżeli czas trwania umowy przekracza 4 lata, okres przechowywania obejmuje cały czas trwania umowy;</w:t>
      </w:r>
    </w:p>
    <w:p w14:paraId="30BD98D1" w14:textId="77777777" w:rsidR="000B473C" w:rsidRPr="008861BB" w:rsidRDefault="000B473C" w:rsidP="000B473C">
      <w:pPr>
        <w:pStyle w:val="pkt"/>
        <w:spacing w:before="0" w:after="0" w:line="360" w:lineRule="auto"/>
        <w:ind w:left="0" w:firstLine="0"/>
        <w:rPr>
          <w:rFonts w:ascii="Georgia" w:hAnsi="Georgia"/>
          <w:sz w:val="20"/>
        </w:rPr>
      </w:pPr>
      <w:r>
        <w:rPr>
          <w:rFonts w:ascii="Georgia" w:hAnsi="Georgia"/>
          <w:sz w:val="20"/>
        </w:rPr>
        <w:t>6</w:t>
      </w:r>
      <w:r w:rsidRPr="008861BB">
        <w:rPr>
          <w:rFonts w:ascii="Georgia" w:hAnsi="Georgia"/>
          <w:sz w:val="20"/>
        </w:rPr>
        <w:tab/>
        <w:t>obowiązek podania przez Panią/Pana danych osobowych bezpośrednio Pani/Pana dotyczących jest wymogiem ustawowym określonym w przepisach Ustawy Pzp związanym z udziałem w postępowaniu o udzielenie zamówienia publicznego.</w:t>
      </w:r>
    </w:p>
    <w:p w14:paraId="749C5FDE" w14:textId="77777777" w:rsidR="000B473C" w:rsidRPr="008861BB" w:rsidRDefault="000B473C" w:rsidP="000B473C">
      <w:pPr>
        <w:pStyle w:val="pkt"/>
        <w:spacing w:before="0" w:after="0" w:line="360" w:lineRule="auto"/>
        <w:ind w:left="0" w:firstLine="0"/>
        <w:rPr>
          <w:rFonts w:ascii="Georgia" w:hAnsi="Georgia"/>
          <w:sz w:val="20"/>
        </w:rPr>
      </w:pPr>
      <w:r>
        <w:rPr>
          <w:rFonts w:ascii="Georgia" w:hAnsi="Georgia"/>
          <w:sz w:val="20"/>
        </w:rPr>
        <w:t>7</w:t>
      </w:r>
      <w:r w:rsidRPr="008861BB">
        <w:rPr>
          <w:rFonts w:ascii="Georgia" w:hAnsi="Georgia"/>
          <w:sz w:val="20"/>
        </w:rPr>
        <w:tab/>
        <w:t>w odniesieniu do Pani/Pana danych osobowych decyzje nie będą podejmowane w sposób zautomatyzowany, stosownie do art. 22 RODO.</w:t>
      </w:r>
    </w:p>
    <w:p w14:paraId="2E16AE9A" w14:textId="77777777" w:rsidR="000B473C" w:rsidRPr="008861BB" w:rsidRDefault="000B473C" w:rsidP="000B473C">
      <w:pPr>
        <w:pStyle w:val="pkt"/>
        <w:spacing w:before="0" w:after="0" w:line="360" w:lineRule="auto"/>
        <w:ind w:left="0" w:firstLine="0"/>
        <w:rPr>
          <w:rFonts w:ascii="Georgia" w:hAnsi="Georgia"/>
          <w:sz w:val="20"/>
        </w:rPr>
      </w:pPr>
      <w:r w:rsidRPr="008861BB">
        <w:rPr>
          <w:rFonts w:ascii="Georgia" w:hAnsi="Georgia"/>
          <w:sz w:val="20"/>
        </w:rPr>
        <w:t>8</w:t>
      </w:r>
      <w:r w:rsidRPr="008861BB">
        <w:rPr>
          <w:rFonts w:ascii="Georgia" w:hAnsi="Georgia"/>
          <w:sz w:val="20"/>
        </w:rPr>
        <w:tab/>
        <w:t>posiada Pani/Pan:</w:t>
      </w:r>
    </w:p>
    <w:p w14:paraId="3735139A" w14:textId="5087BBF6" w:rsidR="000B473C" w:rsidRPr="008861BB" w:rsidRDefault="000B473C" w:rsidP="000B473C">
      <w:pPr>
        <w:pStyle w:val="pkt"/>
        <w:spacing w:before="0" w:after="0" w:line="360" w:lineRule="auto"/>
        <w:ind w:left="0" w:firstLine="0"/>
        <w:rPr>
          <w:rFonts w:ascii="Georgia" w:hAnsi="Georgia"/>
          <w:sz w:val="20"/>
        </w:rPr>
      </w:pPr>
      <w:r>
        <w:rPr>
          <w:rFonts w:ascii="Georgia" w:hAnsi="Georgia"/>
          <w:sz w:val="20"/>
        </w:rPr>
        <w:t xml:space="preserve">8.1. </w:t>
      </w:r>
      <w:r w:rsidRPr="008861BB">
        <w:rPr>
          <w:rFonts w:ascii="Georgia" w:hAnsi="Georgia"/>
          <w:sz w:val="20"/>
        </w:rPr>
        <w:t xml:space="preserve">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t>
      </w:r>
      <w:r w:rsidR="00580296">
        <w:rPr>
          <w:rFonts w:ascii="Georgia" w:hAnsi="Georgia"/>
          <w:sz w:val="20"/>
        </w:rPr>
        <w:br/>
      </w:r>
      <w:r w:rsidRPr="008861BB">
        <w:rPr>
          <w:rFonts w:ascii="Georgia" w:hAnsi="Georgia"/>
          <w:sz w:val="20"/>
        </w:rPr>
        <w:t>w szczególności podania nazwy lub daty postępowania o udzielenie zamówienia publicznego lub konkursu albo sprecyzowanie nazwy lub daty zakończonego postępowania o udzielenie zamówienia);</w:t>
      </w:r>
    </w:p>
    <w:p w14:paraId="0A3DC3A1" w14:textId="77777777" w:rsidR="000B473C" w:rsidRPr="008861BB" w:rsidRDefault="000B473C" w:rsidP="000B473C">
      <w:pPr>
        <w:pStyle w:val="pkt"/>
        <w:spacing w:before="0" w:after="0" w:line="360" w:lineRule="auto"/>
        <w:ind w:left="0" w:firstLine="0"/>
        <w:rPr>
          <w:rFonts w:ascii="Georgia" w:hAnsi="Georgia"/>
          <w:sz w:val="20"/>
        </w:rPr>
      </w:pPr>
      <w:r>
        <w:rPr>
          <w:rFonts w:ascii="Georgia" w:hAnsi="Georgia"/>
          <w:sz w:val="20"/>
        </w:rPr>
        <w:t xml:space="preserve">8.2. </w:t>
      </w:r>
      <w:r w:rsidRPr="008861BB">
        <w:rPr>
          <w:rFonts w:ascii="Georgia" w:hAnsi="Georgia"/>
          <w:sz w:val="20"/>
        </w:rPr>
        <w:t>na podstawie art. 16 RODO prawo do sprostowania Pani/Pana danych osobowych (</w:t>
      </w:r>
      <w:r w:rsidRPr="008861BB">
        <w:rPr>
          <w:rFonts w:ascii="Georgia" w:hAnsi="Georgia"/>
          <w:i/>
          <w:sz w:val="20"/>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Pr="008861BB">
        <w:rPr>
          <w:rFonts w:ascii="Georgia" w:hAnsi="Georgia"/>
          <w:sz w:val="20"/>
        </w:rPr>
        <w:t>);</w:t>
      </w:r>
    </w:p>
    <w:p w14:paraId="7E86B24E" w14:textId="50D4B697" w:rsidR="000B473C" w:rsidRPr="008861BB" w:rsidRDefault="000B473C" w:rsidP="000B473C">
      <w:pPr>
        <w:pStyle w:val="pkt"/>
        <w:spacing w:before="0" w:after="0" w:line="360" w:lineRule="auto"/>
        <w:ind w:left="0" w:firstLine="0"/>
        <w:rPr>
          <w:rFonts w:ascii="Georgia" w:hAnsi="Georgia"/>
          <w:sz w:val="20"/>
        </w:rPr>
      </w:pPr>
      <w:r>
        <w:rPr>
          <w:rFonts w:ascii="Georgia" w:hAnsi="Georgia"/>
          <w:sz w:val="20"/>
        </w:rPr>
        <w:t xml:space="preserve">8.3. </w:t>
      </w:r>
      <w:r w:rsidRPr="008861BB">
        <w:rPr>
          <w:rFonts w:ascii="Georgia" w:hAnsi="Georgia"/>
          <w:sz w:val="20"/>
        </w:rPr>
        <w:t xml:space="preserve">na podstawie art. 18 RODO prawo żądania od administratora ograniczenia przetwarzania danych osobowych </w:t>
      </w:r>
      <w:r w:rsidR="00580296">
        <w:rPr>
          <w:rFonts w:ascii="Georgia" w:hAnsi="Georgia"/>
          <w:sz w:val="20"/>
        </w:rPr>
        <w:br/>
      </w:r>
      <w:r w:rsidRPr="008861BB">
        <w:rPr>
          <w:rFonts w:ascii="Georgia" w:hAnsi="Georgia"/>
          <w:sz w:val="20"/>
        </w:rPr>
        <w:t>z zastrzeżeniem okresu trwania postępowania o udzielenie zamówienia publicznego lub konkursu oraz przypadków, o których mowa w art. 18 ust. 2 RODO (</w:t>
      </w:r>
      <w:r w:rsidRPr="008861BB">
        <w:rPr>
          <w:rFonts w:ascii="Georgia" w:hAnsi="Georgia"/>
          <w:i/>
          <w:sz w:val="20"/>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8861BB">
        <w:rPr>
          <w:rFonts w:ascii="Georgia" w:hAnsi="Georgia"/>
          <w:sz w:val="20"/>
        </w:rPr>
        <w:t>);</w:t>
      </w:r>
    </w:p>
    <w:p w14:paraId="10734ABB" w14:textId="77777777" w:rsidR="000B473C" w:rsidRPr="008861BB" w:rsidRDefault="000B473C" w:rsidP="000B473C">
      <w:pPr>
        <w:pStyle w:val="pkt"/>
        <w:spacing w:before="0" w:after="0" w:line="360" w:lineRule="auto"/>
        <w:ind w:left="0" w:firstLine="0"/>
        <w:rPr>
          <w:rFonts w:ascii="Georgia" w:hAnsi="Georgia"/>
          <w:sz w:val="20"/>
        </w:rPr>
      </w:pPr>
      <w:r>
        <w:rPr>
          <w:rFonts w:ascii="Georgia" w:hAnsi="Georgia"/>
          <w:sz w:val="20"/>
        </w:rPr>
        <w:lastRenderedPageBreak/>
        <w:t xml:space="preserve">8.4. </w:t>
      </w:r>
      <w:r w:rsidRPr="008861BB">
        <w:rPr>
          <w:rFonts w:ascii="Georgia" w:hAnsi="Georgia"/>
          <w:sz w:val="20"/>
        </w:rPr>
        <w:t xml:space="preserve">prawo do wniesienia skargi do Prezesa Urzędu Ochrony Danych Osobowych, gdy uzna Pani/Pan, że przetwarzanie danych osobowych Pani/Pana dotyczących narusza przepisy RODO; </w:t>
      </w:r>
      <w:r w:rsidRPr="008861BB">
        <w:rPr>
          <w:rFonts w:ascii="Georgia" w:hAnsi="Georgia"/>
          <w:i/>
          <w:sz w:val="20"/>
        </w:rPr>
        <w:t xml:space="preserve"> </w:t>
      </w:r>
    </w:p>
    <w:p w14:paraId="3206AD18" w14:textId="77777777" w:rsidR="000B473C" w:rsidRPr="008861BB" w:rsidRDefault="000B473C" w:rsidP="000B473C">
      <w:pPr>
        <w:pStyle w:val="pkt"/>
        <w:spacing w:before="0" w:after="0" w:line="360" w:lineRule="auto"/>
        <w:ind w:left="0" w:firstLine="0"/>
        <w:rPr>
          <w:rFonts w:ascii="Georgia" w:hAnsi="Georgia"/>
          <w:sz w:val="20"/>
        </w:rPr>
      </w:pPr>
      <w:r>
        <w:rPr>
          <w:rFonts w:ascii="Georgia" w:hAnsi="Georgia"/>
          <w:sz w:val="20"/>
        </w:rPr>
        <w:t>9</w:t>
      </w:r>
      <w:r w:rsidRPr="008861BB">
        <w:rPr>
          <w:rFonts w:ascii="Georgia" w:hAnsi="Georgia"/>
          <w:sz w:val="20"/>
        </w:rPr>
        <w:tab/>
        <w:t>nie przysługuje Pani/Panu:</w:t>
      </w:r>
    </w:p>
    <w:p w14:paraId="452B3E4C" w14:textId="77777777" w:rsidR="000B473C" w:rsidRPr="008861BB" w:rsidRDefault="000B473C" w:rsidP="000B473C">
      <w:pPr>
        <w:pStyle w:val="pkt"/>
        <w:spacing w:before="0" w:after="0" w:line="360" w:lineRule="auto"/>
        <w:ind w:left="0" w:firstLine="0"/>
        <w:rPr>
          <w:rFonts w:ascii="Georgia" w:hAnsi="Georgia"/>
          <w:sz w:val="20"/>
        </w:rPr>
      </w:pPr>
      <w:r>
        <w:rPr>
          <w:rFonts w:ascii="Georgia" w:hAnsi="Georgia"/>
          <w:sz w:val="20"/>
        </w:rPr>
        <w:t xml:space="preserve">9.1. </w:t>
      </w:r>
      <w:r w:rsidRPr="008861BB">
        <w:rPr>
          <w:rFonts w:ascii="Georgia" w:hAnsi="Georgia"/>
          <w:sz w:val="20"/>
        </w:rPr>
        <w:t>w związku z art. 17 ust. 3 lit. b, d lub e RODO prawo do usunięcia danych osobowych;</w:t>
      </w:r>
    </w:p>
    <w:p w14:paraId="2701B583" w14:textId="77777777" w:rsidR="000B473C" w:rsidRPr="008861BB" w:rsidRDefault="000B473C" w:rsidP="000B473C">
      <w:pPr>
        <w:pStyle w:val="pkt"/>
        <w:spacing w:before="0" w:after="0" w:line="360" w:lineRule="auto"/>
        <w:ind w:left="0" w:firstLine="0"/>
        <w:rPr>
          <w:rFonts w:ascii="Georgia" w:hAnsi="Georgia"/>
          <w:sz w:val="20"/>
        </w:rPr>
      </w:pPr>
      <w:r>
        <w:rPr>
          <w:rFonts w:ascii="Georgia" w:hAnsi="Georgia"/>
          <w:sz w:val="20"/>
        </w:rPr>
        <w:t xml:space="preserve">9.2. </w:t>
      </w:r>
      <w:r w:rsidRPr="008861BB">
        <w:rPr>
          <w:rFonts w:ascii="Georgia" w:hAnsi="Georgia"/>
          <w:sz w:val="20"/>
        </w:rPr>
        <w:t>prawo do przenoszenia danych osobowych, o którym mowa w art. 20 RODO;</w:t>
      </w:r>
    </w:p>
    <w:p w14:paraId="079D3C82" w14:textId="77777777" w:rsidR="000B473C" w:rsidRPr="008861BB" w:rsidRDefault="000B473C" w:rsidP="000B473C">
      <w:pPr>
        <w:pStyle w:val="pkt"/>
        <w:spacing w:before="0" w:after="0" w:line="360" w:lineRule="auto"/>
        <w:ind w:left="0" w:firstLine="0"/>
        <w:rPr>
          <w:rFonts w:ascii="Georgia" w:hAnsi="Georgia"/>
          <w:sz w:val="20"/>
        </w:rPr>
      </w:pPr>
      <w:r>
        <w:rPr>
          <w:rFonts w:ascii="Georgia" w:hAnsi="Georgia"/>
          <w:sz w:val="20"/>
        </w:rPr>
        <w:t xml:space="preserve">9.3. </w:t>
      </w:r>
      <w:r w:rsidRPr="008861BB">
        <w:rPr>
          <w:rFonts w:ascii="Georgia" w:hAnsi="Georgia"/>
          <w:sz w:val="20"/>
        </w:rPr>
        <w:t xml:space="preserve">na podstawie art. 21 RODO prawo sprzeciwu, wobec przetwarzania danych osobowych, gdyż podstawą prawną przetwarzania Pani/Pana danych osobowych jest art. 6 ust. 1 lit. c RODO; </w:t>
      </w:r>
    </w:p>
    <w:p w14:paraId="3626F981" w14:textId="77777777" w:rsidR="000B473C" w:rsidRPr="008861BB" w:rsidRDefault="000B473C" w:rsidP="000B473C">
      <w:pPr>
        <w:pStyle w:val="pkt"/>
        <w:spacing w:before="0" w:after="0" w:line="360" w:lineRule="auto"/>
        <w:ind w:left="0" w:firstLine="0"/>
        <w:rPr>
          <w:rFonts w:ascii="Georgia" w:hAnsi="Georgia"/>
          <w:sz w:val="20"/>
        </w:rPr>
      </w:pPr>
      <w:r>
        <w:rPr>
          <w:rFonts w:ascii="Georgia" w:hAnsi="Georgia"/>
          <w:sz w:val="20"/>
        </w:rPr>
        <w:t>10</w:t>
      </w:r>
      <w:r w:rsidRPr="008861BB">
        <w:rPr>
          <w:rFonts w:ascii="Georgia" w:hAnsi="Georgia"/>
          <w:sz w:val="20"/>
        </w:rPr>
        <w:tab/>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119115D3" w14:textId="77777777" w:rsidR="00421D15" w:rsidRPr="00123693" w:rsidRDefault="00421D15" w:rsidP="000B473C">
      <w:pPr>
        <w:tabs>
          <w:tab w:val="left" w:pos="360"/>
        </w:tabs>
        <w:spacing w:line="360" w:lineRule="auto"/>
        <w:jc w:val="both"/>
        <w:rPr>
          <w:rFonts w:ascii="Georgia" w:hAnsi="Georgia" w:cs="Georgia"/>
          <w:color w:val="000000"/>
          <w:sz w:val="20"/>
          <w:szCs w:val="20"/>
        </w:rPr>
      </w:pPr>
    </w:p>
    <w:p w14:paraId="48F00A5D" w14:textId="55B93D8B" w:rsidR="00580296" w:rsidRPr="007D790E" w:rsidRDefault="000B473C" w:rsidP="007D790E">
      <w:pPr>
        <w:pStyle w:val="Nagwek1"/>
        <w:shd w:val="clear" w:color="auto" w:fill="F2F2F2"/>
        <w:tabs>
          <w:tab w:val="left" w:pos="627"/>
        </w:tabs>
        <w:spacing w:before="0" w:after="0" w:line="360" w:lineRule="auto"/>
        <w:jc w:val="both"/>
        <w:rPr>
          <w:rFonts w:ascii="Georgia" w:hAnsi="Georgia" w:cs="Georgia"/>
          <w:b/>
          <w:bCs w:val="0"/>
          <w:color w:val="000000"/>
          <w:sz w:val="20"/>
          <w:szCs w:val="20"/>
        </w:rPr>
      </w:pPr>
      <w:bookmarkStart w:id="68" w:name="_Toc128125541"/>
      <w:r w:rsidRPr="00691D20">
        <w:rPr>
          <w:rFonts w:ascii="Georgia" w:hAnsi="Georgia" w:cs="Georgia"/>
          <w:b/>
          <w:bCs w:val="0"/>
          <w:color w:val="000000"/>
          <w:sz w:val="20"/>
          <w:szCs w:val="20"/>
        </w:rPr>
        <w:t>XXII.</w:t>
      </w:r>
      <w:bookmarkStart w:id="69" w:name="_Toc266275257"/>
      <w:r w:rsidRPr="00691D20">
        <w:rPr>
          <w:rFonts w:ascii="Georgia" w:hAnsi="Georgia" w:cs="Georgia"/>
          <w:b/>
          <w:bCs w:val="0"/>
          <w:color w:val="000000"/>
          <w:sz w:val="20"/>
          <w:szCs w:val="20"/>
        </w:rPr>
        <w:t xml:space="preserve"> Załączniki:</w:t>
      </w:r>
      <w:bookmarkEnd w:id="68"/>
      <w:bookmarkEnd w:id="69"/>
    </w:p>
    <w:p w14:paraId="3DD875D7" w14:textId="77777777" w:rsidR="00580296" w:rsidRPr="00691D20" w:rsidRDefault="00580296" w:rsidP="00580296">
      <w:pPr>
        <w:spacing w:line="360" w:lineRule="auto"/>
        <w:jc w:val="both"/>
        <w:rPr>
          <w:rFonts w:ascii="Georgia" w:hAnsi="Georgia" w:cs="Georgia"/>
          <w:color w:val="000000"/>
          <w:sz w:val="20"/>
          <w:szCs w:val="20"/>
        </w:rPr>
      </w:pPr>
      <w:r w:rsidRPr="00691D20">
        <w:rPr>
          <w:rFonts w:ascii="Georgia" w:hAnsi="Georgia" w:cs="Georgia"/>
          <w:color w:val="000000"/>
          <w:sz w:val="20"/>
          <w:szCs w:val="20"/>
        </w:rPr>
        <w:t>Załącznik nr 1</w:t>
      </w:r>
      <w:r w:rsidRPr="00691D20">
        <w:rPr>
          <w:rFonts w:ascii="Georgia" w:hAnsi="Georgia" w:cs="Georgia"/>
          <w:color w:val="000000"/>
          <w:sz w:val="20"/>
          <w:szCs w:val="20"/>
        </w:rPr>
        <w:tab/>
      </w:r>
      <w:r w:rsidRPr="00691D20">
        <w:rPr>
          <w:rFonts w:ascii="Georgia" w:hAnsi="Georgia" w:cs="Georgia"/>
          <w:color w:val="000000"/>
          <w:sz w:val="20"/>
          <w:szCs w:val="20"/>
        </w:rPr>
        <w:tab/>
      </w:r>
      <w:r w:rsidRPr="00691D20">
        <w:rPr>
          <w:rFonts w:ascii="Georgia" w:hAnsi="Georgia" w:cs="Georgia"/>
          <w:color w:val="000000"/>
          <w:sz w:val="20"/>
          <w:szCs w:val="20"/>
        </w:rPr>
        <w:tab/>
      </w:r>
      <w:r>
        <w:rPr>
          <w:rFonts w:ascii="Georgia" w:hAnsi="Georgia" w:cs="Georgia"/>
          <w:color w:val="000000"/>
          <w:sz w:val="20"/>
          <w:szCs w:val="20"/>
        </w:rPr>
        <w:t>O</w:t>
      </w:r>
      <w:r w:rsidRPr="00691D20">
        <w:rPr>
          <w:rFonts w:ascii="Georgia" w:hAnsi="Georgia" w:cs="Georgia"/>
          <w:color w:val="000000"/>
          <w:sz w:val="20"/>
          <w:szCs w:val="20"/>
        </w:rPr>
        <w:t>pis przedmiotu zamówienia</w:t>
      </w:r>
    </w:p>
    <w:p w14:paraId="342D97F7" w14:textId="77777777" w:rsidR="00580296" w:rsidRPr="00691D20" w:rsidRDefault="00580296" w:rsidP="00580296">
      <w:pPr>
        <w:spacing w:line="360" w:lineRule="auto"/>
        <w:jc w:val="both"/>
        <w:rPr>
          <w:rFonts w:ascii="Georgia" w:hAnsi="Georgia" w:cs="Georgia"/>
          <w:color w:val="000000"/>
          <w:sz w:val="20"/>
          <w:szCs w:val="20"/>
        </w:rPr>
      </w:pPr>
      <w:r>
        <w:rPr>
          <w:rFonts w:ascii="Georgia" w:hAnsi="Georgia" w:cs="Georgia"/>
          <w:color w:val="000000"/>
          <w:sz w:val="20"/>
          <w:szCs w:val="20"/>
        </w:rPr>
        <w:t>Załącznik nr 2, 2a, 2b, 2c, 3,</w:t>
      </w:r>
      <w:r w:rsidRPr="00691D20">
        <w:rPr>
          <w:rFonts w:ascii="Georgia" w:hAnsi="Georgia" w:cs="Georgia"/>
          <w:color w:val="000000"/>
          <w:sz w:val="20"/>
          <w:szCs w:val="20"/>
        </w:rPr>
        <w:tab/>
        <w:t>Wzór oświadczenia</w:t>
      </w:r>
    </w:p>
    <w:p w14:paraId="542BB6EC" w14:textId="77777777" w:rsidR="00580296" w:rsidRPr="00691D20" w:rsidRDefault="00580296" w:rsidP="00580296">
      <w:pPr>
        <w:spacing w:line="360" w:lineRule="auto"/>
        <w:jc w:val="both"/>
        <w:rPr>
          <w:rFonts w:ascii="Georgia" w:hAnsi="Georgia" w:cs="Georgia"/>
          <w:color w:val="000000"/>
          <w:sz w:val="20"/>
          <w:szCs w:val="20"/>
        </w:rPr>
      </w:pPr>
      <w:r>
        <w:rPr>
          <w:rFonts w:ascii="Georgia" w:hAnsi="Georgia" w:cs="Georgia"/>
          <w:color w:val="000000"/>
          <w:sz w:val="20"/>
          <w:szCs w:val="20"/>
        </w:rPr>
        <w:t>Załącznik nr 4</w:t>
      </w:r>
      <w:r w:rsidRPr="00691D20">
        <w:rPr>
          <w:rFonts w:ascii="Georgia" w:hAnsi="Georgia" w:cs="Georgia"/>
          <w:color w:val="000000"/>
          <w:sz w:val="20"/>
          <w:szCs w:val="20"/>
        </w:rPr>
        <w:tab/>
      </w:r>
      <w:r w:rsidRPr="00691D20">
        <w:rPr>
          <w:rFonts w:ascii="Georgia" w:hAnsi="Georgia" w:cs="Georgia"/>
          <w:color w:val="000000"/>
          <w:sz w:val="20"/>
          <w:szCs w:val="20"/>
        </w:rPr>
        <w:tab/>
      </w:r>
      <w:r w:rsidRPr="00691D20">
        <w:rPr>
          <w:rFonts w:ascii="Georgia" w:hAnsi="Georgia" w:cs="Georgia"/>
          <w:color w:val="000000"/>
          <w:sz w:val="20"/>
          <w:szCs w:val="20"/>
        </w:rPr>
        <w:tab/>
        <w:t>Formularz ofertowy</w:t>
      </w:r>
    </w:p>
    <w:p w14:paraId="2C154D8F" w14:textId="63728717" w:rsidR="00580296" w:rsidRDefault="00580296" w:rsidP="00580296">
      <w:pPr>
        <w:pStyle w:val="Standard"/>
        <w:spacing w:after="0" w:line="360" w:lineRule="auto"/>
        <w:jc w:val="both"/>
        <w:rPr>
          <w:b w:val="0"/>
          <w:i w:val="0"/>
          <w:color w:val="000000"/>
          <w:sz w:val="20"/>
          <w:szCs w:val="20"/>
        </w:rPr>
      </w:pPr>
      <w:r>
        <w:rPr>
          <w:b w:val="0"/>
          <w:i w:val="0"/>
          <w:color w:val="000000"/>
          <w:sz w:val="20"/>
          <w:szCs w:val="20"/>
        </w:rPr>
        <w:t>Załącznik nr 5</w:t>
      </w:r>
      <w:r w:rsidRPr="00691D20">
        <w:rPr>
          <w:b w:val="0"/>
          <w:i w:val="0"/>
          <w:color w:val="000000"/>
          <w:sz w:val="20"/>
          <w:szCs w:val="20"/>
        </w:rPr>
        <w:tab/>
      </w:r>
      <w:r>
        <w:rPr>
          <w:b w:val="0"/>
          <w:i w:val="0"/>
          <w:color w:val="000000"/>
          <w:sz w:val="20"/>
          <w:szCs w:val="20"/>
        </w:rPr>
        <w:tab/>
      </w:r>
      <w:r w:rsidRPr="00691D20">
        <w:rPr>
          <w:b w:val="0"/>
          <w:i w:val="0"/>
          <w:color w:val="000000"/>
          <w:sz w:val="20"/>
          <w:szCs w:val="20"/>
        </w:rPr>
        <w:tab/>
      </w:r>
      <w:r w:rsidRPr="00955B52">
        <w:rPr>
          <w:b w:val="0"/>
          <w:i w:val="0"/>
          <w:color w:val="000000"/>
          <w:sz w:val="20"/>
          <w:szCs w:val="20"/>
        </w:rPr>
        <w:t>Projekt um</w:t>
      </w:r>
      <w:r>
        <w:rPr>
          <w:b w:val="0"/>
          <w:i w:val="0"/>
          <w:color w:val="000000"/>
          <w:sz w:val="20"/>
          <w:szCs w:val="20"/>
        </w:rPr>
        <w:t>owy</w:t>
      </w:r>
      <w:r w:rsidRPr="00691D20">
        <w:rPr>
          <w:b w:val="0"/>
          <w:i w:val="0"/>
          <w:color w:val="000000"/>
          <w:sz w:val="20"/>
          <w:szCs w:val="20"/>
        </w:rPr>
        <w:t xml:space="preserve"> </w:t>
      </w:r>
    </w:p>
    <w:p w14:paraId="3493CAAF" w14:textId="77777777" w:rsidR="008B6946" w:rsidRDefault="008B6946" w:rsidP="00580296">
      <w:pPr>
        <w:pStyle w:val="Standard"/>
        <w:spacing w:after="0" w:line="360" w:lineRule="auto"/>
        <w:jc w:val="both"/>
        <w:rPr>
          <w:b w:val="0"/>
          <w:i w:val="0"/>
          <w:color w:val="000000"/>
          <w:sz w:val="20"/>
          <w:szCs w:val="20"/>
        </w:rPr>
      </w:pPr>
    </w:p>
    <w:p w14:paraId="6054A948" w14:textId="77777777" w:rsidR="008B6946" w:rsidRDefault="008B6946" w:rsidP="00580296">
      <w:pPr>
        <w:pStyle w:val="Standard"/>
        <w:spacing w:after="0" w:line="360" w:lineRule="auto"/>
        <w:jc w:val="both"/>
        <w:rPr>
          <w:b w:val="0"/>
          <w:i w:val="0"/>
          <w:color w:val="000000"/>
          <w:sz w:val="20"/>
          <w:szCs w:val="20"/>
        </w:rPr>
      </w:pPr>
    </w:p>
    <w:p w14:paraId="6AF2BFF1" w14:textId="77777777" w:rsidR="005445B9" w:rsidRPr="00A06F8B" w:rsidRDefault="005445B9" w:rsidP="000D1355">
      <w:pPr>
        <w:ind w:left="4395"/>
        <w:jc w:val="center"/>
        <w:rPr>
          <w:rFonts w:ascii="Georgia" w:hAnsi="Georgia"/>
          <w:b/>
          <w:i/>
          <w:iCs/>
          <w:color w:val="FFFFFF" w:themeColor="background1"/>
          <w:sz w:val="18"/>
          <w:szCs w:val="18"/>
        </w:rPr>
      </w:pPr>
      <w:r w:rsidRPr="00A06F8B">
        <w:rPr>
          <w:rFonts w:ascii="Georgia" w:hAnsi="Georgia"/>
          <w:b/>
          <w:i/>
          <w:iCs/>
          <w:color w:val="FFFFFF" w:themeColor="background1"/>
          <w:sz w:val="18"/>
          <w:szCs w:val="18"/>
        </w:rPr>
        <w:t>mgr inż. Tomasz Matera</w:t>
      </w:r>
    </w:p>
    <w:p w14:paraId="29D00A5D" w14:textId="77777777" w:rsidR="00320522" w:rsidRPr="00D53989" w:rsidRDefault="008B6946" w:rsidP="008B6946">
      <w:pPr>
        <w:pStyle w:val="NormalnyWeb"/>
        <w:spacing w:before="0" w:after="0"/>
        <w:ind w:left="4111"/>
        <w:jc w:val="center"/>
        <w:rPr>
          <w:rFonts w:ascii="Georgia" w:hAnsi="Georgia"/>
          <w:i/>
          <w:iCs/>
          <w:sz w:val="16"/>
          <w:szCs w:val="16"/>
        </w:rPr>
      </w:pPr>
      <w:r w:rsidRPr="00D53989">
        <w:rPr>
          <w:rFonts w:ascii="Georgia" w:hAnsi="Georgia"/>
          <w:i/>
          <w:iCs/>
          <w:sz w:val="16"/>
          <w:szCs w:val="16"/>
        </w:rPr>
        <w:t xml:space="preserve">Dyrektor </w:t>
      </w:r>
    </w:p>
    <w:p w14:paraId="4B1ACEBC" w14:textId="77777777" w:rsidR="00320522" w:rsidRPr="00D53989" w:rsidRDefault="008B6946" w:rsidP="008B6946">
      <w:pPr>
        <w:pStyle w:val="NormalnyWeb"/>
        <w:spacing w:before="0" w:after="0"/>
        <w:ind w:left="4111"/>
        <w:jc w:val="center"/>
        <w:rPr>
          <w:rFonts w:ascii="Georgia" w:hAnsi="Georgia"/>
          <w:i/>
          <w:iCs/>
          <w:sz w:val="16"/>
          <w:szCs w:val="16"/>
        </w:rPr>
      </w:pPr>
      <w:r w:rsidRPr="00D53989">
        <w:rPr>
          <w:rFonts w:ascii="Georgia" w:hAnsi="Georgia"/>
          <w:i/>
          <w:iCs/>
          <w:sz w:val="16"/>
          <w:szCs w:val="16"/>
        </w:rPr>
        <w:t>Z</w:t>
      </w:r>
      <w:r w:rsidR="00320522" w:rsidRPr="00D53989">
        <w:rPr>
          <w:rFonts w:ascii="Georgia" w:hAnsi="Georgia"/>
          <w:i/>
          <w:iCs/>
          <w:sz w:val="16"/>
          <w:szCs w:val="16"/>
        </w:rPr>
        <w:t>espołu Zakładów Opieki Zdrowotnej</w:t>
      </w:r>
    </w:p>
    <w:p w14:paraId="3DA4067C" w14:textId="46948764" w:rsidR="008B6946" w:rsidRPr="00D53989" w:rsidRDefault="008B6946" w:rsidP="008B6946">
      <w:pPr>
        <w:pStyle w:val="NormalnyWeb"/>
        <w:spacing w:before="0" w:after="0"/>
        <w:ind w:left="4111"/>
        <w:jc w:val="center"/>
        <w:rPr>
          <w:rFonts w:ascii="Georgia" w:hAnsi="Georgia"/>
          <w:i/>
          <w:iCs/>
          <w:sz w:val="16"/>
          <w:szCs w:val="16"/>
        </w:rPr>
      </w:pPr>
      <w:r w:rsidRPr="00D53989">
        <w:rPr>
          <w:rFonts w:ascii="Georgia" w:hAnsi="Georgia"/>
          <w:i/>
          <w:iCs/>
          <w:sz w:val="16"/>
          <w:szCs w:val="16"/>
        </w:rPr>
        <w:t>w Wadowicach</w:t>
      </w:r>
    </w:p>
    <w:p w14:paraId="1541C360" w14:textId="77777777" w:rsidR="008B6946" w:rsidRPr="00D53989" w:rsidRDefault="008B6946" w:rsidP="008B6946">
      <w:pPr>
        <w:ind w:left="4111"/>
        <w:jc w:val="center"/>
        <w:rPr>
          <w:rFonts w:ascii="Georgia" w:hAnsi="Georgia"/>
          <w:b/>
          <w:i/>
          <w:iCs/>
          <w:sz w:val="16"/>
          <w:szCs w:val="16"/>
        </w:rPr>
      </w:pPr>
    </w:p>
    <w:p w14:paraId="16F10435" w14:textId="2F5B3369" w:rsidR="008B6946" w:rsidRPr="00D53989" w:rsidRDefault="00320522" w:rsidP="008B6946">
      <w:pPr>
        <w:ind w:left="4111"/>
        <w:jc w:val="center"/>
        <w:rPr>
          <w:rFonts w:ascii="Georgia" w:hAnsi="Georgia"/>
          <w:b/>
          <w:i/>
          <w:iCs/>
          <w:sz w:val="16"/>
          <w:szCs w:val="16"/>
        </w:rPr>
      </w:pPr>
      <w:r w:rsidRPr="00D53989">
        <w:rPr>
          <w:rFonts w:ascii="Georgia" w:hAnsi="Georgia"/>
          <w:b/>
          <w:i/>
          <w:iCs/>
          <w:sz w:val="16"/>
          <w:szCs w:val="16"/>
        </w:rPr>
        <w:t>Barbara Bulanowska</w:t>
      </w:r>
    </w:p>
    <w:p w14:paraId="48B5CE03" w14:textId="6B664800" w:rsidR="000B473C" w:rsidRPr="00EA05C8" w:rsidRDefault="000B473C" w:rsidP="000B473C">
      <w:pPr>
        <w:spacing w:line="240" w:lineRule="auto"/>
        <w:jc w:val="both"/>
        <w:rPr>
          <w:rStyle w:val="Domylnaczcionkaakapitu2"/>
          <w:rFonts w:ascii="Georgia" w:hAnsi="Georgia"/>
          <w:b/>
          <w:bCs/>
          <w:sz w:val="20"/>
          <w:szCs w:val="20"/>
        </w:rPr>
      </w:pPr>
      <w:r w:rsidRPr="000D1355">
        <w:rPr>
          <w:rStyle w:val="Domylnaczcionkaakapitu2"/>
          <w:rFonts w:ascii="Georgia" w:hAnsi="Georgia"/>
          <w:sz w:val="20"/>
          <w:szCs w:val="20"/>
        </w:rPr>
        <w:t xml:space="preserve">Wadowice, dnia </w:t>
      </w:r>
      <w:r w:rsidR="008B6946">
        <w:rPr>
          <w:rStyle w:val="Domylnaczcionkaakapitu2"/>
          <w:rFonts w:ascii="Georgia" w:hAnsi="Georgia"/>
          <w:sz w:val="20"/>
          <w:szCs w:val="20"/>
        </w:rPr>
        <w:t>24</w:t>
      </w:r>
      <w:r w:rsidR="001B0D7F" w:rsidRPr="000D1355">
        <w:rPr>
          <w:rStyle w:val="Domylnaczcionkaakapitu2"/>
          <w:rFonts w:ascii="Georgia" w:hAnsi="Georgia"/>
          <w:sz w:val="20"/>
          <w:szCs w:val="20"/>
        </w:rPr>
        <w:t>.</w:t>
      </w:r>
      <w:r w:rsidR="000435C9">
        <w:rPr>
          <w:rStyle w:val="Domylnaczcionkaakapitu2"/>
          <w:rFonts w:ascii="Georgia" w:hAnsi="Georgia"/>
          <w:sz w:val="20"/>
          <w:szCs w:val="20"/>
        </w:rPr>
        <w:t>0</w:t>
      </w:r>
      <w:r w:rsidR="008B6946">
        <w:rPr>
          <w:rStyle w:val="Domylnaczcionkaakapitu2"/>
          <w:rFonts w:ascii="Georgia" w:hAnsi="Georgia"/>
          <w:sz w:val="20"/>
          <w:szCs w:val="20"/>
        </w:rPr>
        <w:t>5</w:t>
      </w:r>
      <w:r w:rsidRPr="000D1355">
        <w:rPr>
          <w:rStyle w:val="Domylnaczcionkaakapitu2"/>
          <w:rFonts w:ascii="Georgia" w:hAnsi="Georgia"/>
          <w:sz w:val="20"/>
          <w:szCs w:val="20"/>
        </w:rPr>
        <w:t>.202</w:t>
      </w:r>
      <w:r w:rsidR="00F706C8">
        <w:rPr>
          <w:rStyle w:val="Domylnaczcionkaakapitu2"/>
          <w:rFonts w:ascii="Georgia" w:hAnsi="Georgia"/>
          <w:sz w:val="20"/>
          <w:szCs w:val="20"/>
        </w:rPr>
        <w:t>4</w:t>
      </w:r>
      <w:r w:rsidRPr="000D1355">
        <w:rPr>
          <w:rStyle w:val="Domylnaczcionkaakapitu2"/>
          <w:rFonts w:ascii="Georgia" w:hAnsi="Georgia"/>
          <w:sz w:val="20"/>
          <w:szCs w:val="20"/>
        </w:rPr>
        <w:t>r.</w:t>
      </w:r>
      <w:r w:rsidRPr="000D1355">
        <w:rPr>
          <w:rStyle w:val="Domylnaczcionkaakapitu2"/>
          <w:rFonts w:ascii="Georgia" w:hAnsi="Georgia"/>
          <w:sz w:val="20"/>
          <w:szCs w:val="20"/>
        </w:rPr>
        <w:tab/>
      </w:r>
      <w:r w:rsidRPr="000D1355">
        <w:rPr>
          <w:rStyle w:val="Domylnaczcionkaakapitu2"/>
          <w:rFonts w:ascii="Georgia" w:hAnsi="Georgia"/>
          <w:sz w:val="20"/>
          <w:szCs w:val="20"/>
        </w:rPr>
        <w:tab/>
      </w:r>
      <w:r w:rsidRPr="000D1355">
        <w:rPr>
          <w:rStyle w:val="Domylnaczcionkaakapitu2"/>
          <w:rFonts w:ascii="Georgia" w:hAnsi="Georgia"/>
          <w:sz w:val="20"/>
          <w:szCs w:val="20"/>
        </w:rPr>
        <w:tab/>
        <w:t xml:space="preserve">Zatwierdzam </w:t>
      </w:r>
      <w:r w:rsidRPr="000D1355">
        <w:rPr>
          <w:rStyle w:val="Domylnaczcionkaakapitu2"/>
          <w:rFonts w:ascii="Georgia" w:hAnsi="Georgia"/>
          <w:b/>
          <w:bCs/>
          <w:sz w:val="20"/>
          <w:szCs w:val="20"/>
        </w:rPr>
        <w:t>………………….........………..........…….</w:t>
      </w:r>
    </w:p>
    <w:p w14:paraId="01AD21CF" w14:textId="77777777" w:rsidR="000B473C" w:rsidRPr="00163B5C" w:rsidRDefault="000B473C" w:rsidP="000B473C">
      <w:pPr>
        <w:pStyle w:val="Tekstpodstawowywcity2"/>
        <w:ind w:left="6237"/>
        <w:rPr>
          <w:rStyle w:val="Domylnaczcionkaakapitu2"/>
          <w:i/>
          <w:color w:val="000000"/>
          <w:sz w:val="16"/>
          <w:szCs w:val="16"/>
        </w:rPr>
      </w:pPr>
      <w:r w:rsidRPr="00163B5C">
        <w:rPr>
          <w:rStyle w:val="Domylnaczcionkaakapitu2"/>
          <w:i/>
          <w:color w:val="000000"/>
          <w:sz w:val="16"/>
          <w:szCs w:val="16"/>
        </w:rPr>
        <w:t>(podpis Dyrektora ZZOZ w Wadowicach</w:t>
      </w:r>
    </w:p>
    <w:p w14:paraId="39007B62" w14:textId="3E1C9E1A" w:rsidR="000B473C" w:rsidRDefault="000B473C" w:rsidP="0076042B">
      <w:pPr>
        <w:pStyle w:val="Tekstpodstawowywcity2"/>
        <w:ind w:left="6237"/>
        <w:rPr>
          <w:rStyle w:val="Domylnaczcionkaakapitu2"/>
          <w:i/>
          <w:color w:val="000000"/>
          <w:sz w:val="16"/>
          <w:szCs w:val="16"/>
        </w:rPr>
      </w:pPr>
      <w:r w:rsidRPr="00163B5C">
        <w:rPr>
          <w:rStyle w:val="Domylnaczcionkaakapitu2"/>
          <w:i/>
          <w:color w:val="000000"/>
          <w:sz w:val="16"/>
          <w:szCs w:val="16"/>
        </w:rPr>
        <w:t>lub osoby przez niego upoważnionej)</w:t>
      </w:r>
      <w:bookmarkStart w:id="70" w:name="_Toc266275259"/>
    </w:p>
    <w:p w14:paraId="6AEA3099" w14:textId="35573FAA" w:rsidR="00FB3031" w:rsidRDefault="00FB3031" w:rsidP="0076042B">
      <w:pPr>
        <w:pStyle w:val="Tekstpodstawowywcity2"/>
        <w:ind w:left="6237"/>
        <w:rPr>
          <w:rStyle w:val="Domylnaczcionkaakapitu2"/>
          <w:i/>
          <w:color w:val="000000"/>
          <w:sz w:val="16"/>
          <w:szCs w:val="16"/>
        </w:rPr>
      </w:pPr>
    </w:p>
    <w:p w14:paraId="1B9C5178" w14:textId="77777777" w:rsidR="005445B9" w:rsidRDefault="005445B9" w:rsidP="0076042B">
      <w:pPr>
        <w:pStyle w:val="Tekstpodstawowywcity2"/>
        <w:ind w:left="6237"/>
        <w:rPr>
          <w:rStyle w:val="Domylnaczcionkaakapitu2"/>
          <w:i/>
          <w:color w:val="000000"/>
          <w:sz w:val="16"/>
          <w:szCs w:val="16"/>
        </w:rPr>
      </w:pPr>
    </w:p>
    <w:p w14:paraId="7B6C46CB" w14:textId="77777777" w:rsidR="00F706C8" w:rsidRDefault="00F706C8">
      <w:pPr>
        <w:suppressAutoHyphens w:val="0"/>
        <w:spacing w:after="160" w:line="259" w:lineRule="auto"/>
        <w:textAlignment w:val="auto"/>
        <w:rPr>
          <w:rFonts w:ascii="Georgia" w:hAnsi="Georgia" w:cs="Georgia"/>
          <w:b/>
          <w:i/>
          <w:iCs/>
          <w:sz w:val="20"/>
          <w:szCs w:val="20"/>
        </w:rPr>
      </w:pPr>
      <w:bookmarkStart w:id="71" w:name="_Toc128125542"/>
      <w:r>
        <w:rPr>
          <w:rFonts w:ascii="Georgia" w:hAnsi="Georgia" w:cs="Georgia"/>
          <w:b/>
          <w:bCs/>
          <w:i/>
          <w:iCs/>
          <w:sz w:val="20"/>
          <w:szCs w:val="20"/>
        </w:rPr>
        <w:br w:type="page"/>
      </w:r>
    </w:p>
    <w:p w14:paraId="7CB8DC9E" w14:textId="14F44E4B" w:rsidR="00C51895" w:rsidRDefault="00C51895" w:rsidP="00C51895">
      <w:pPr>
        <w:pStyle w:val="Nagwek1"/>
        <w:tabs>
          <w:tab w:val="left" w:pos="5234"/>
          <w:tab w:val="right" w:pos="14002"/>
        </w:tabs>
        <w:spacing w:before="0" w:after="0" w:line="360" w:lineRule="auto"/>
        <w:jc w:val="right"/>
        <w:rPr>
          <w:rFonts w:ascii="Georgia" w:hAnsi="Georgia" w:cs="Georgia"/>
          <w:b/>
          <w:bCs w:val="0"/>
          <w:i/>
          <w:iCs/>
          <w:sz w:val="20"/>
          <w:szCs w:val="20"/>
        </w:rPr>
      </w:pPr>
      <w:r w:rsidRPr="00E60300">
        <w:rPr>
          <w:rFonts w:ascii="Georgia" w:hAnsi="Georgia" w:cs="Georgia"/>
          <w:b/>
          <w:bCs w:val="0"/>
          <w:i/>
          <w:iCs/>
          <w:sz w:val="20"/>
          <w:szCs w:val="20"/>
        </w:rPr>
        <w:lastRenderedPageBreak/>
        <w:t xml:space="preserve">Załącznik nr </w:t>
      </w:r>
      <w:r>
        <w:rPr>
          <w:rFonts w:ascii="Georgia" w:hAnsi="Georgia" w:cs="Georgia"/>
          <w:b/>
          <w:bCs w:val="0"/>
          <w:i/>
          <w:iCs/>
          <w:sz w:val="20"/>
          <w:szCs w:val="20"/>
        </w:rPr>
        <w:t>1</w:t>
      </w:r>
      <w:r w:rsidRPr="00E60300">
        <w:rPr>
          <w:rFonts w:ascii="Georgia" w:hAnsi="Georgia" w:cs="Georgia"/>
          <w:b/>
          <w:bCs w:val="0"/>
          <w:i/>
          <w:iCs/>
          <w:sz w:val="20"/>
          <w:szCs w:val="20"/>
        </w:rPr>
        <w:t xml:space="preserve"> do SWZ</w:t>
      </w:r>
      <w:bookmarkEnd w:id="71"/>
    </w:p>
    <w:p w14:paraId="74C6B9EA" w14:textId="6EE4A34C" w:rsidR="00C51895" w:rsidRDefault="00C51895" w:rsidP="00356A05">
      <w:pPr>
        <w:pStyle w:val="Nagwek1"/>
        <w:jc w:val="center"/>
        <w:rPr>
          <w:rFonts w:ascii="Georgia" w:hAnsi="Georgia"/>
          <w:b/>
          <w:bCs w:val="0"/>
          <w:i/>
          <w:iCs/>
          <w:sz w:val="24"/>
          <w:szCs w:val="24"/>
        </w:rPr>
      </w:pPr>
      <w:bookmarkStart w:id="72" w:name="_Toc116284277"/>
      <w:bookmarkStart w:id="73" w:name="_Toc121821689"/>
      <w:bookmarkStart w:id="74" w:name="_Toc124336338"/>
      <w:bookmarkStart w:id="75" w:name="_Toc128125543"/>
      <w:r w:rsidRPr="00356A05">
        <w:rPr>
          <w:rFonts w:ascii="Georgia" w:hAnsi="Georgia"/>
          <w:b/>
          <w:bCs w:val="0"/>
          <w:i/>
          <w:iCs/>
          <w:sz w:val="24"/>
          <w:szCs w:val="24"/>
        </w:rPr>
        <w:t>Opis przedmiotu zamówienia</w:t>
      </w:r>
      <w:bookmarkEnd w:id="72"/>
      <w:bookmarkEnd w:id="73"/>
      <w:bookmarkEnd w:id="74"/>
      <w:bookmarkEnd w:id="75"/>
    </w:p>
    <w:p w14:paraId="54598AEB" w14:textId="0A332EB8" w:rsidR="00755D0C" w:rsidRDefault="00755D0C" w:rsidP="00755D0C">
      <w:bookmarkStart w:id="76" w:name="_Hlk135810655"/>
    </w:p>
    <w:p w14:paraId="558ADAEF" w14:textId="209EF209" w:rsidR="00543ECA" w:rsidRDefault="00093FEF" w:rsidP="00543ECA">
      <w:pPr>
        <w:pStyle w:val="Akapitzlist"/>
        <w:suppressAutoHyphens w:val="0"/>
        <w:spacing w:line="240" w:lineRule="auto"/>
        <w:ind w:left="0"/>
        <w:textAlignment w:val="auto"/>
        <w:rPr>
          <w:rFonts w:ascii="Georgia" w:hAnsi="Georgia" w:cs="Arial"/>
          <w:b/>
          <w:bCs/>
          <w:kern w:val="0"/>
          <w:sz w:val="20"/>
          <w:szCs w:val="20"/>
          <w:lang w:eastAsia="pl-PL"/>
        </w:rPr>
      </w:pPr>
      <w:r w:rsidRPr="00093FEF">
        <w:rPr>
          <w:rFonts w:ascii="Georgia" w:hAnsi="Georgia" w:cs="Arial"/>
          <w:b/>
          <w:bCs/>
          <w:kern w:val="0"/>
          <w:sz w:val="20"/>
          <w:szCs w:val="20"/>
          <w:lang w:eastAsia="pl-PL"/>
        </w:rPr>
        <w:t>Pakiet nr 1</w:t>
      </w:r>
    </w:p>
    <w:p w14:paraId="6EEAAEF7" w14:textId="77777777" w:rsidR="006553CE" w:rsidRDefault="006553CE" w:rsidP="00543ECA">
      <w:pPr>
        <w:pStyle w:val="Akapitzlist"/>
        <w:suppressAutoHyphens w:val="0"/>
        <w:spacing w:line="240" w:lineRule="auto"/>
        <w:ind w:left="0"/>
        <w:textAlignment w:val="auto"/>
        <w:rPr>
          <w:rFonts w:ascii="Georgia" w:hAnsi="Georgia" w:cs="Arial"/>
          <w:b/>
          <w:bCs/>
          <w:kern w:val="0"/>
          <w:sz w:val="20"/>
          <w:szCs w:val="20"/>
          <w:lang w:eastAsia="pl-PL"/>
        </w:rPr>
      </w:pPr>
    </w:p>
    <w:tbl>
      <w:tblPr>
        <w:tblW w:w="10279"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60"/>
        <w:gridCol w:w="7399"/>
        <w:gridCol w:w="960"/>
        <w:gridCol w:w="960"/>
      </w:tblGrid>
      <w:tr w:rsidR="006553CE" w:rsidRPr="006553CE" w14:paraId="72986E52" w14:textId="77777777" w:rsidTr="007C2819">
        <w:trPr>
          <w:trHeight w:val="454"/>
        </w:trPr>
        <w:tc>
          <w:tcPr>
            <w:tcW w:w="960" w:type="dxa"/>
            <w:shd w:val="clear" w:color="auto" w:fill="EAFFAF"/>
            <w:vAlign w:val="center"/>
            <w:hideMark/>
          </w:tcPr>
          <w:p w14:paraId="2BCB437A" w14:textId="77777777" w:rsidR="006553CE" w:rsidRPr="006553CE" w:rsidRDefault="006553CE" w:rsidP="00435D1F">
            <w:pPr>
              <w:suppressAutoHyphens w:val="0"/>
              <w:spacing w:line="276" w:lineRule="auto"/>
              <w:jc w:val="center"/>
              <w:textAlignment w:val="auto"/>
              <w:rPr>
                <w:rFonts w:ascii="Georgia" w:hAnsi="Georgia" w:cs="Arial CE"/>
                <w:b/>
                <w:bCs/>
                <w:kern w:val="0"/>
                <w:sz w:val="20"/>
                <w:szCs w:val="20"/>
                <w:lang w:eastAsia="pl-PL"/>
              </w:rPr>
            </w:pPr>
            <w:r w:rsidRPr="006553CE">
              <w:rPr>
                <w:rFonts w:ascii="Georgia" w:hAnsi="Georgia" w:cs="Arial CE"/>
                <w:b/>
                <w:bCs/>
                <w:kern w:val="0"/>
                <w:sz w:val="20"/>
                <w:szCs w:val="20"/>
                <w:lang w:eastAsia="pl-PL"/>
              </w:rPr>
              <w:t>Lp</w:t>
            </w:r>
          </w:p>
        </w:tc>
        <w:tc>
          <w:tcPr>
            <w:tcW w:w="7399" w:type="dxa"/>
            <w:shd w:val="clear" w:color="auto" w:fill="EAFFAF"/>
            <w:vAlign w:val="center"/>
            <w:hideMark/>
          </w:tcPr>
          <w:p w14:paraId="2FE86C33" w14:textId="77777777" w:rsidR="006553CE" w:rsidRPr="006553CE" w:rsidRDefault="006553CE" w:rsidP="00435D1F">
            <w:pPr>
              <w:suppressAutoHyphens w:val="0"/>
              <w:spacing w:line="276" w:lineRule="auto"/>
              <w:jc w:val="center"/>
              <w:textAlignment w:val="auto"/>
              <w:rPr>
                <w:rFonts w:ascii="Georgia" w:hAnsi="Georgia" w:cs="Arial"/>
                <w:b/>
                <w:bCs/>
                <w:kern w:val="0"/>
                <w:sz w:val="20"/>
                <w:szCs w:val="20"/>
                <w:lang w:eastAsia="pl-PL"/>
              </w:rPr>
            </w:pPr>
            <w:r w:rsidRPr="006553CE">
              <w:rPr>
                <w:rFonts w:ascii="Georgia" w:hAnsi="Georgia" w:cs="Arial"/>
                <w:b/>
                <w:bCs/>
                <w:kern w:val="0"/>
                <w:sz w:val="20"/>
                <w:szCs w:val="20"/>
                <w:lang w:eastAsia="pl-PL"/>
              </w:rPr>
              <w:t>Nazwa sprzętu 1razowego</w:t>
            </w:r>
          </w:p>
        </w:tc>
        <w:tc>
          <w:tcPr>
            <w:tcW w:w="960" w:type="dxa"/>
            <w:shd w:val="clear" w:color="auto" w:fill="EAFFAF"/>
            <w:vAlign w:val="center"/>
            <w:hideMark/>
          </w:tcPr>
          <w:p w14:paraId="028BA1F2" w14:textId="77777777" w:rsidR="006553CE" w:rsidRPr="006553CE" w:rsidRDefault="006553CE" w:rsidP="00435D1F">
            <w:pPr>
              <w:suppressAutoHyphens w:val="0"/>
              <w:spacing w:line="276" w:lineRule="auto"/>
              <w:jc w:val="center"/>
              <w:textAlignment w:val="auto"/>
              <w:rPr>
                <w:rFonts w:ascii="Georgia" w:hAnsi="Georgia" w:cs="Arial CE"/>
                <w:b/>
                <w:bCs/>
                <w:kern w:val="0"/>
                <w:sz w:val="20"/>
                <w:szCs w:val="20"/>
                <w:lang w:eastAsia="pl-PL"/>
              </w:rPr>
            </w:pPr>
            <w:proofErr w:type="spellStart"/>
            <w:r w:rsidRPr="006553CE">
              <w:rPr>
                <w:rFonts w:ascii="Georgia" w:hAnsi="Georgia" w:cs="Arial CE"/>
                <w:b/>
                <w:bCs/>
                <w:kern w:val="0"/>
                <w:sz w:val="20"/>
                <w:szCs w:val="20"/>
                <w:lang w:eastAsia="pl-PL"/>
              </w:rPr>
              <w:t>jm</w:t>
            </w:r>
            <w:proofErr w:type="spellEnd"/>
            <w:r w:rsidRPr="006553CE">
              <w:rPr>
                <w:rFonts w:ascii="Georgia" w:hAnsi="Georgia" w:cs="Arial CE"/>
                <w:b/>
                <w:bCs/>
                <w:kern w:val="0"/>
                <w:sz w:val="20"/>
                <w:szCs w:val="20"/>
                <w:lang w:eastAsia="pl-PL"/>
              </w:rPr>
              <w:t>.</w:t>
            </w:r>
          </w:p>
        </w:tc>
        <w:tc>
          <w:tcPr>
            <w:tcW w:w="960" w:type="dxa"/>
            <w:shd w:val="clear" w:color="auto" w:fill="EAFFAF"/>
            <w:vAlign w:val="center"/>
            <w:hideMark/>
          </w:tcPr>
          <w:p w14:paraId="41D063FB" w14:textId="3C473F1A" w:rsidR="006553CE" w:rsidRPr="006553CE" w:rsidRDefault="006553CE" w:rsidP="00435D1F">
            <w:pPr>
              <w:suppressAutoHyphens w:val="0"/>
              <w:spacing w:line="276" w:lineRule="auto"/>
              <w:jc w:val="center"/>
              <w:textAlignment w:val="auto"/>
              <w:rPr>
                <w:rFonts w:ascii="Georgia" w:hAnsi="Georgia" w:cs="Arial CE"/>
                <w:b/>
                <w:bCs/>
                <w:kern w:val="0"/>
                <w:sz w:val="20"/>
                <w:szCs w:val="20"/>
                <w:lang w:eastAsia="pl-PL"/>
              </w:rPr>
            </w:pPr>
            <w:r w:rsidRPr="006553CE">
              <w:rPr>
                <w:rFonts w:ascii="Georgia" w:hAnsi="Georgia" w:cs="Arial CE"/>
                <w:b/>
                <w:bCs/>
                <w:kern w:val="0"/>
                <w:sz w:val="20"/>
                <w:szCs w:val="20"/>
                <w:lang w:eastAsia="pl-PL"/>
              </w:rPr>
              <w:t>Ilość</w:t>
            </w:r>
          </w:p>
        </w:tc>
      </w:tr>
      <w:tr w:rsidR="006553CE" w:rsidRPr="006553CE" w14:paraId="4B21DABE" w14:textId="77777777" w:rsidTr="006553CE">
        <w:trPr>
          <w:trHeight w:val="284"/>
        </w:trPr>
        <w:tc>
          <w:tcPr>
            <w:tcW w:w="960" w:type="dxa"/>
            <w:shd w:val="clear" w:color="FFFFCC" w:fill="FFFFFF"/>
            <w:noWrap/>
            <w:vAlign w:val="center"/>
            <w:hideMark/>
          </w:tcPr>
          <w:p w14:paraId="5CCD4456" w14:textId="77777777" w:rsidR="006553CE" w:rsidRPr="006553CE" w:rsidRDefault="006553CE" w:rsidP="00435D1F">
            <w:pPr>
              <w:suppressAutoHyphens w:val="0"/>
              <w:spacing w:line="276" w:lineRule="auto"/>
              <w:jc w:val="center"/>
              <w:textAlignment w:val="auto"/>
              <w:rPr>
                <w:rFonts w:ascii="Georgia" w:hAnsi="Georgia" w:cs="Arial CE"/>
                <w:kern w:val="0"/>
                <w:sz w:val="20"/>
                <w:szCs w:val="20"/>
                <w:lang w:eastAsia="pl-PL"/>
              </w:rPr>
            </w:pPr>
            <w:r w:rsidRPr="006553CE">
              <w:rPr>
                <w:rFonts w:ascii="Georgia" w:hAnsi="Georgia" w:cs="Arial CE"/>
                <w:kern w:val="0"/>
                <w:sz w:val="20"/>
                <w:szCs w:val="20"/>
                <w:lang w:eastAsia="pl-PL"/>
              </w:rPr>
              <w:t>1</w:t>
            </w:r>
          </w:p>
        </w:tc>
        <w:tc>
          <w:tcPr>
            <w:tcW w:w="7399" w:type="dxa"/>
            <w:shd w:val="clear" w:color="auto" w:fill="auto"/>
            <w:vAlign w:val="center"/>
            <w:hideMark/>
          </w:tcPr>
          <w:p w14:paraId="49C37D85" w14:textId="77777777" w:rsidR="006553CE" w:rsidRPr="006553CE" w:rsidRDefault="006553CE" w:rsidP="00435D1F">
            <w:pPr>
              <w:suppressAutoHyphens w:val="0"/>
              <w:spacing w:line="276" w:lineRule="auto"/>
              <w:textAlignment w:val="auto"/>
              <w:rPr>
                <w:rFonts w:ascii="Georgia" w:hAnsi="Georgia" w:cs="Arial CE"/>
                <w:kern w:val="0"/>
                <w:sz w:val="20"/>
                <w:szCs w:val="20"/>
                <w:lang w:eastAsia="pl-PL"/>
              </w:rPr>
            </w:pPr>
            <w:r w:rsidRPr="006553CE">
              <w:rPr>
                <w:rFonts w:ascii="Georgia" w:hAnsi="Georgia" w:cs="Arial CE"/>
                <w:kern w:val="0"/>
                <w:sz w:val="20"/>
                <w:szCs w:val="20"/>
                <w:lang w:eastAsia="pl-PL"/>
              </w:rPr>
              <w:t xml:space="preserve">Łyżka do laryngoskopu 1x plastikowa typ Macintosh; kompatybilna z rękojeściami w standardzie ISO 7376 </w:t>
            </w:r>
            <w:proofErr w:type="spellStart"/>
            <w:r w:rsidRPr="006553CE">
              <w:rPr>
                <w:rFonts w:ascii="Georgia" w:hAnsi="Georgia" w:cs="Arial CE"/>
                <w:kern w:val="0"/>
                <w:sz w:val="20"/>
                <w:szCs w:val="20"/>
                <w:lang w:eastAsia="pl-PL"/>
              </w:rPr>
              <w:t>tzw.zielona</w:t>
            </w:r>
            <w:proofErr w:type="spellEnd"/>
            <w:r w:rsidRPr="006553CE">
              <w:rPr>
                <w:rFonts w:ascii="Georgia" w:hAnsi="Georgia" w:cs="Arial CE"/>
                <w:kern w:val="0"/>
                <w:sz w:val="20"/>
                <w:szCs w:val="20"/>
                <w:lang w:eastAsia="pl-PL"/>
              </w:rPr>
              <w:t xml:space="preserve"> specyfikacja / okrągłe oznaczenie koloru zielonego na mocowaniu łyżki/. Wykonana z PCV niezawierającego ftalanów, sztywna odporna na zagięcia i skręcanie. Światłowód akrylowy o szerokim, owalnym przekroju od strony źródła światła, nieosłonięty, doświetlający wnętrze jamy ustnej i gardło. Oznaczenie CE, typu łyżki i rozmiaru umieszczone po przeciwnej stronie wprowadzenia światłowodu. Wytrzymałe zatrzaski kulkowe zapewniające trwałe mocowanie w rękojeści. Zakończenie łyżki atraumatyczne, wyraźnie zaokrąglone, pogrubione. Opakowanie foliowe. Termin przydatności do zużycia 5lat. Rozmiary 2/3/4. Wymiary Łyżek (+/- 2mm) odpowiednio (długość całkowita/długość robocza/szerokość końcówki dystalnej) dla </w:t>
            </w:r>
            <w:proofErr w:type="spellStart"/>
            <w:r w:rsidRPr="006553CE">
              <w:rPr>
                <w:rFonts w:ascii="Georgia" w:hAnsi="Georgia" w:cs="Arial CE"/>
                <w:kern w:val="0"/>
                <w:sz w:val="20"/>
                <w:szCs w:val="20"/>
                <w:lang w:eastAsia="pl-PL"/>
              </w:rPr>
              <w:t>rozm</w:t>
            </w:r>
            <w:proofErr w:type="spellEnd"/>
            <w:r w:rsidRPr="006553CE">
              <w:rPr>
                <w:rFonts w:ascii="Georgia" w:hAnsi="Georgia" w:cs="Arial CE"/>
                <w:kern w:val="0"/>
                <w:sz w:val="20"/>
                <w:szCs w:val="20"/>
                <w:lang w:eastAsia="pl-PL"/>
              </w:rPr>
              <w:t>. 2 (115mm/97mm/14mm), dla rozm.3 (133mm/117mm/14mm) oraz dla rozm.4 (163mm/147mm/14mm)</w:t>
            </w:r>
          </w:p>
        </w:tc>
        <w:tc>
          <w:tcPr>
            <w:tcW w:w="960" w:type="dxa"/>
            <w:shd w:val="clear" w:color="auto" w:fill="auto"/>
            <w:noWrap/>
            <w:vAlign w:val="center"/>
            <w:hideMark/>
          </w:tcPr>
          <w:p w14:paraId="6BB32ED5" w14:textId="77777777" w:rsidR="006553CE" w:rsidRPr="006553CE" w:rsidRDefault="006553CE" w:rsidP="00435D1F">
            <w:pPr>
              <w:suppressAutoHyphens w:val="0"/>
              <w:spacing w:line="276" w:lineRule="auto"/>
              <w:jc w:val="center"/>
              <w:textAlignment w:val="auto"/>
              <w:rPr>
                <w:rFonts w:ascii="Georgia" w:hAnsi="Georgia" w:cs="Arial CE"/>
                <w:kern w:val="0"/>
                <w:sz w:val="20"/>
                <w:szCs w:val="20"/>
                <w:lang w:eastAsia="pl-PL"/>
              </w:rPr>
            </w:pPr>
            <w:r w:rsidRPr="006553CE">
              <w:rPr>
                <w:rFonts w:ascii="Georgia" w:hAnsi="Georgia" w:cs="Arial CE"/>
                <w:kern w:val="0"/>
                <w:sz w:val="20"/>
                <w:szCs w:val="20"/>
                <w:lang w:eastAsia="pl-PL"/>
              </w:rPr>
              <w:t>szt</w:t>
            </w:r>
          </w:p>
        </w:tc>
        <w:tc>
          <w:tcPr>
            <w:tcW w:w="960" w:type="dxa"/>
            <w:shd w:val="clear" w:color="auto" w:fill="auto"/>
            <w:noWrap/>
            <w:vAlign w:val="center"/>
            <w:hideMark/>
          </w:tcPr>
          <w:p w14:paraId="54188136" w14:textId="77777777" w:rsidR="006553CE" w:rsidRPr="006553CE" w:rsidRDefault="006553CE" w:rsidP="00435D1F">
            <w:pPr>
              <w:suppressAutoHyphens w:val="0"/>
              <w:spacing w:line="276" w:lineRule="auto"/>
              <w:jc w:val="center"/>
              <w:textAlignment w:val="auto"/>
              <w:rPr>
                <w:rFonts w:ascii="Georgia" w:hAnsi="Georgia" w:cs="Arial CE"/>
                <w:kern w:val="0"/>
                <w:sz w:val="20"/>
                <w:szCs w:val="20"/>
                <w:lang w:eastAsia="pl-PL"/>
              </w:rPr>
            </w:pPr>
            <w:r w:rsidRPr="006553CE">
              <w:rPr>
                <w:rFonts w:ascii="Georgia" w:hAnsi="Georgia" w:cs="Arial CE"/>
                <w:kern w:val="0"/>
                <w:sz w:val="20"/>
                <w:szCs w:val="20"/>
                <w:lang w:eastAsia="pl-PL"/>
              </w:rPr>
              <w:t>1200</w:t>
            </w:r>
          </w:p>
        </w:tc>
      </w:tr>
      <w:tr w:rsidR="006553CE" w:rsidRPr="006553CE" w14:paraId="179549DF" w14:textId="77777777" w:rsidTr="006553CE">
        <w:trPr>
          <w:trHeight w:val="284"/>
        </w:trPr>
        <w:tc>
          <w:tcPr>
            <w:tcW w:w="960" w:type="dxa"/>
            <w:shd w:val="clear" w:color="FFFFCC" w:fill="FFFFFF"/>
            <w:noWrap/>
            <w:vAlign w:val="center"/>
            <w:hideMark/>
          </w:tcPr>
          <w:p w14:paraId="6CD19AF7" w14:textId="77777777" w:rsidR="006553CE" w:rsidRPr="006553CE" w:rsidRDefault="006553CE" w:rsidP="00435D1F">
            <w:pPr>
              <w:suppressAutoHyphens w:val="0"/>
              <w:spacing w:line="276" w:lineRule="auto"/>
              <w:jc w:val="center"/>
              <w:textAlignment w:val="auto"/>
              <w:rPr>
                <w:rFonts w:ascii="Georgia" w:hAnsi="Georgia" w:cs="Arial CE"/>
                <w:kern w:val="0"/>
                <w:sz w:val="20"/>
                <w:szCs w:val="20"/>
                <w:lang w:eastAsia="pl-PL"/>
              </w:rPr>
            </w:pPr>
            <w:r w:rsidRPr="006553CE">
              <w:rPr>
                <w:rFonts w:ascii="Georgia" w:hAnsi="Georgia" w:cs="Arial CE"/>
                <w:kern w:val="0"/>
                <w:sz w:val="20"/>
                <w:szCs w:val="20"/>
                <w:lang w:eastAsia="pl-PL"/>
              </w:rPr>
              <w:t>2</w:t>
            </w:r>
          </w:p>
        </w:tc>
        <w:tc>
          <w:tcPr>
            <w:tcW w:w="7399" w:type="dxa"/>
            <w:shd w:val="clear" w:color="auto" w:fill="auto"/>
            <w:vAlign w:val="center"/>
            <w:hideMark/>
          </w:tcPr>
          <w:p w14:paraId="4032DDCE" w14:textId="77777777" w:rsidR="006553CE" w:rsidRPr="006553CE" w:rsidRDefault="006553CE" w:rsidP="00435D1F">
            <w:pPr>
              <w:suppressAutoHyphens w:val="0"/>
              <w:spacing w:line="276" w:lineRule="auto"/>
              <w:textAlignment w:val="auto"/>
              <w:rPr>
                <w:rFonts w:ascii="Georgia" w:hAnsi="Georgia" w:cs="Arial CE"/>
                <w:kern w:val="0"/>
                <w:sz w:val="20"/>
                <w:szCs w:val="20"/>
                <w:lang w:eastAsia="pl-PL"/>
              </w:rPr>
            </w:pPr>
            <w:r w:rsidRPr="006553CE">
              <w:rPr>
                <w:rFonts w:ascii="Georgia" w:hAnsi="Georgia" w:cs="Arial CE"/>
                <w:kern w:val="0"/>
                <w:sz w:val="20"/>
                <w:szCs w:val="20"/>
                <w:lang w:eastAsia="pl-PL"/>
              </w:rPr>
              <w:t>Zestaw do cewnikowania, sterylny, skład min: kompres z włókniny 4W 30g 7,5x7,5 -5szt, kleszczyki plastikowe typu Kocher 14cm niebieskie, strzykawka 20ml L/S, woda sterylna w ampułce 20ml, żel poślizgowy 5 g w saszetce, serweta 75x90cm z przylepnym otworem owalnym 9x12cm, serweta chłonna 75x90cm, taca dwukomorowa 15x20cm.Opakowanie jednostkowe zaopatrzone w dwie etykiety samoprzylepne 4,7x2,5 cm ( z narożnym systemem łatwego przyklejania w rękawicach) zawierające nr katalogowy, nr lot, data ważności, nazwę producenta. Sterylizacja tlenkiem etylenu.</w:t>
            </w:r>
          </w:p>
        </w:tc>
        <w:tc>
          <w:tcPr>
            <w:tcW w:w="960" w:type="dxa"/>
            <w:shd w:val="clear" w:color="auto" w:fill="auto"/>
            <w:noWrap/>
            <w:vAlign w:val="center"/>
            <w:hideMark/>
          </w:tcPr>
          <w:p w14:paraId="7A740D36" w14:textId="77777777" w:rsidR="006553CE" w:rsidRPr="006553CE" w:rsidRDefault="006553CE" w:rsidP="00435D1F">
            <w:pPr>
              <w:suppressAutoHyphens w:val="0"/>
              <w:spacing w:line="276" w:lineRule="auto"/>
              <w:jc w:val="center"/>
              <w:textAlignment w:val="auto"/>
              <w:rPr>
                <w:rFonts w:ascii="Georgia" w:hAnsi="Georgia" w:cs="Arial CE"/>
                <w:kern w:val="0"/>
                <w:sz w:val="20"/>
                <w:szCs w:val="20"/>
                <w:lang w:eastAsia="pl-PL"/>
              </w:rPr>
            </w:pPr>
            <w:r w:rsidRPr="006553CE">
              <w:rPr>
                <w:rFonts w:ascii="Georgia" w:hAnsi="Georgia" w:cs="Arial CE"/>
                <w:kern w:val="0"/>
                <w:sz w:val="20"/>
                <w:szCs w:val="20"/>
                <w:lang w:eastAsia="pl-PL"/>
              </w:rPr>
              <w:t>szt.</w:t>
            </w:r>
          </w:p>
        </w:tc>
        <w:tc>
          <w:tcPr>
            <w:tcW w:w="960" w:type="dxa"/>
            <w:shd w:val="clear" w:color="auto" w:fill="auto"/>
            <w:noWrap/>
            <w:vAlign w:val="center"/>
            <w:hideMark/>
          </w:tcPr>
          <w:p w14:paraId="512BC79A" w14:textId="77777777" w:rsidR="006553CE" w:rsidRPr="006553CE" w:rsidRDefault="006553CE" w:rsidP="00435D1F">
            <w:pPr>
              <w:suppressAutoHyphens w:val="0"/>
              <w:spacing w:line="276" w:lineRule="auto"/>
              <w:jc w:val="center"/>
              <w:textAlignment w:val="auto"/>
              <w:rPr>
                <w:rFonts w:ascii="Georgia" w:hAnsi="Georgia" w:cs="Arial CE"/>
                <w:kern w:val="0"/>
                <w:sz w:val="20"/>
                <w:szCs w:val="20"/>
                <w:lang w:eastAsia="pl-PL"/>
              </w:rPr>
            </w:pPr>
            <w:r w:rsidRPr="006553CE">
              <w:rPr>
                <w:rFonts w:ascii="Georgia" w:hAnsi="Georgia" w:cs="Arial CE"/>
                <w:kern w:val="0"/>
                <w:sz w:val="20"/>
                <w:szCs w:val="20"/>
                <w:lang w:eastAsia="pl-PL"/>
              </w:rPr>
              <w:t>48</w:t>
            </w:r>
          </w:p>
        </w:tc>
      </w:tr>
      <w:tr w:rsidR="006553CE" w:rsidRPr="006553CE" w14:paraId="64E6B9C1" w14:textId="77777777" w:rsidTr="006553CE">
        <w:trPr>
          <w:trHeight w:val="284"/>
        </w:trPr>
        <w:tc>
          <w:tcPr>
            <w:tcW w:w="960" w:type="dxa"/>
            <w:shd w:val="clear" w:color="FFFFCC" w:fill="FFFFFF"/>
            <w:noWrap/>
            <w:vAlign w:val="center"/>
            <w:hideMark/>
          </w:tcPr>
          <w:p w14:paraId="553FAB34" w14:textId="77777777" w:rsidR="006553CE" w:rsidRPr="006553CE" w:rsidRDefault="006553CE" w:rsidP="00435D1F">
            <w:pPr>
              <w:suppressAutoHyphens w:val="0"/>
              <w:spacing w:line="276" w:lineRule="auto"/>
              <w:jc w:val="center"/>
              <w:textAlignment w:val="auto"/>
              <w:rPr>
                <w:rFonts w:ascii="Georgia" w:hAnsi="Georgia" w:cs="Arial CE"/>
                <w:kern w:val="0"/>
                <w:sz w:val="20"/>
                <w:szCs w:val="20"/>
                <w:lang w:eastAsia="pl-PL"/>
              </w:rPr>
            </w:pPr>
            <w:r w:rsidRPr="006553CE">
              <w:rPr>
                <w:rFonts w:ascii="Georgia" w:hAnsi="Georgia" w:cs="Arial CE"/>
                <w:kern w:val="0"/>
                <w:sz w:val="20"/>
                <w:szCs w:val="20"/>
                <w:lang w:eastAsia="pl-PL"/>
              </w:rPr>
              <w:t>3</w:t>
            </w:r>
          </w:p>
        </w:tc>
        <w:tc>
          <w:tcPr>
            <w:tcW w:w="7399" w:type="dxa"/>
            <w:shd w:val="clear" w:color="auto" w:fill="auto"/>
            <w:vAlign w:val="center"/>
            <w:hideMark/>
          </w:tcPr>
          <w:p w14:paraId="0697D6C4" w14:textId="77777777" w:rsidR="006553CE" w:rsidRPr="006553CE" w:rsidRDefault="006553CE" w:rsidP="00435D1F">
            <w:pPr>
              <w:suppressAutoHyphens w:val="0"/>
              <w:spacing w:line="276" w:lineRule="auto"/>
              <w:textAlignment w:val="auto"/>
              <w:rPr>
                <w:rFonts w:ascii="Georgia" w:hAnsi="Georgia" w:cs="Arial CE"/>
                <w:kern w:val="0"/>
                <w:sz w:val="20"/>
                <w:szCs w:val="20"/>
                <w:lang w:eastAsia="pl-PL"/>
              </w:rPr>
            </w:pPr>
            <w:r w:rsidRPr="006553CE">
              <w:rPr>
                <w:rFonts w:ascii="Georgia" w:hAnsi="Georgia" w:cs="Arial CE"/>
                <w:kern w:val="0"/>
                <w:sz w:val="20"/>
                <w:szCs w:val="20"/>
                <w:lang w:eastAsia="pl-PL"/>
              </w:rPr>
              <w:t>Przyrząd do pobierania i preparowania krwi</w:t>
            </w:r>
          </w:p>
        </w:tc>
        <w:tc>
          <w:tcPr>
            <w:tcW w:w="960" w:type="dxa"/>
            <w:shd w:val="clear" w:color="auto" w:fill="auto"/>
            <w:noWrap/>
            <w:vAlign w:val="center"/>
            <w:hideMark/>
          </w:tcPr>
          <w:p w14:paraId="0A16CDC3" w14:textId="77777777" w:rsidR="006553CE" w:rsidRPr="006553CE" w:rsidRDefault="006553CE" w:rsidP="00435D1F">
            <w:pPr>
              <w:suppressAutoHyphens w:val="0"/>
              <w:spacing w:line="276" w:lineRule="auto"/>
              <w:jc w:val="center"/>
              <w:textAlignment w:val="auto"/>
              <w:rPr>
                <w:rFonts w:ascii="Georgia" w:hAnsi="Georgia" w:cs="Arial CE"/>
                <w:kern w:val="0"/>
                <w:sz w:val="20"/>
                <w:szCs w:val="20"/>
                <w:lang w:eastAsia="pl-PL"/>
              </w:rPr>
            </w:pPr>
            <w:r w:rsidRPr="006553CE">
              <w:rPr>
                <w:rFonts w:ascii="Georgia" w:hAnsi="Georgia" w:cs="Arial CE"/>
                <w:kern w:val="0"/>
                <w:sz w:val="20"/>
                <w:szCs w:val="20"/>
                <w:lang w:eastAsia="pl-PL"/>
              </w:rPr>
              <w:t>szt</w:t>
            </w:r>
          </w:p>
        </w:tc>
        <w:tc>
          <w:tcPr>
            <w:tcW w:w="960" w:type="dxa"/>
            <w:shd w:val="clear" w:color="auto" w:fill="auto"/>
            <w:noWrap/>
            <w:vAlign w:val="center"/>
            <w:hideMark/>
          </w:tcPr>
          <w:p w14:paraId="27E059EE" w14:textId="77777777" w:rsidR="006553CE" w:rsidRPr="006553CE" w:rsidRDefault="006553CE" w:rsidP="00435D1F">
            <w:pPr>
              <w:suppressAutoHyphens w:val="0"/>
              <w:spacing w:line="276" w:lineRule="auto"/>
              <w:jc w:val="center"/>
              <w:textAlignment w:val="auto"/>
              <w:rPr>
                <w:rFonts w:ascii="Georgia" w:hAnsi="Georgia" w:cs="Arial CE"/>
                <w:kern w:val="0"/>
                <w:sz w:val="20"/>
                <w:szCs w:val="20"/>
                <w:lang w:eastAsia="pl-PL"/>
              </w:rPr>
            </w:pPr>
            <w:r w:rsidRPr="006553CE">
              <w:rPr>
                <w:rFonts w:ascii="Georgia" w:hAnsi="Georgia" w:cs="Arial CE"/>
                <w:kern w:val="0"/>
                <w:sz w:val="20"/>
                <w:szCs w:val="20"/>
                <w:lang w:eastAsia="pl-PL"/>
              </w:rPr>
              <w:t>100</w:t>
            </w:r>
          </w:p>
        </w:tc>
      </w:tr>
    </w:tbl>
    <w:p w14:paraId="46A55B00" w14:textId="77777777" w:rsidR="00146F86" w:rsidRPr="00093FEF" w:rsidRDefault="00146F86" w:rsidP="00543ECA">
      <w:pPr>
        <w:pStyle w:val="Akapitzlist"/>
        <w:suppressAutoHyphens w:val="0"/>
        <w:spacing w:line="240" w:lineRule="auto"/>
        <w:ind w:left="0"/>
        <w:textAlignment w:val="auto"/>
        <w:rPr>
          <w:rFonts w:ascii="Georgia" w:hAnsi="Georgia" w:cs="Arial"/>
          <w:b/>
          <w:bCs/>
          <w:kern w:val="0"/>
          <w:sz w:val="20"/>
          <w:szCs w:val="20"/>
          <w:lang w:eastAsia="pl-PL"/>
        </w:rPr>
      </w:pPr>
    </w:p>
    <w:p w14:paraId="0CF13BFA" w14:textId="77777777" w:rsidR="00093FEF" w:rsidRPr="00093FEF" w:rsidRDefault="00093FEF" w:rsidP="00543ECA">
      <w:pPr>
        <w:pStyle w:val="Akapitzlist"/>
        <w:suppressAutoHyphens w:val="0"/>
        <w:spacing w:line="240" w:lineRule="auto"/>
        <w:ind w:left="0"/>
        <w:textAlignment w:val="auto"/>
        <w:rPr>
          <w:rFonts w:ascii="Georgia" w:hAnsi="Georgia" w:cs="Arial"/>
          <w:b/>
          <w:bCs/>
          <w:kern w:val="0"/>
          <w:sz w:val="20"/>
          <w:szCs w:val="20"/>
          <w:lang w:eastAsia="pl-PL"/>
        </w:rPr>
      </w:pPr>
    </w:p>
    <w:p w14:paraId="38B7056D" w14:textId="250FB3B1" w:rsidR="00093FEF" w:rsidRDefault="00093FEF" w:rsidP="00543ECA">
      <w:pPr>
        <w:pStyle w:val="Akapitzlist"/>
        <w:suppressAutoHyphens w:val="0"/>
        <w:spacing w:line="240" w:lineRule="auto"/>
        <w:ind w:left="0"/>
        <w:textAlignment w:val="auto"/>
        <w:rPr>
          <w:rFonts w:ascii="Georgia" w:hAnsi="Georgia" w:cs="Arial"/>
          <w:b/>
          <w:bCs/>
          <w:kern w:val="0"/>
          <w:sz w:val="20"/>
          <w:szCs w:val="20"/>
          <w:lang w:eastAsia="pl-PL"/>
        </w:rPr>
      </w:pPr>
      <w:r w:rsidRPr="00093FEF">
        <w:rPr>
          <w:rFonts w:ascii="Georgia" w:hAnsi="Georgia" w:cs="Arial"/>
          <w:b/>
          <w:bCs/>
          <w:kern w:val="0"/>
          <w:sz w:val="20"/>
          <w:szCs w:val="20"/>
          <w:lang w:eastAsia="pl-PL"/>
        </w:rPr>
        <w:t>Pakiet nr 2</w:t>
      </w:r>
    </w:p>
    <w:p w14:paraId="0848ADB5" w14:textId="77777777" w:rsidR="003F57BC" w:rsidRDefault="003F57BC" w:rsidP="00543ECA">
      <w:pPr>
        <w:pStyle w:val="Akapitzlist"/>
        <w:suppressAutoHyphens w:val="0"/>
        <w:spacing w:line="240" w:lineRule="auto"/>
        <w:ind w:left="0"/>
        <w:textAlignment w:val="auto"/>
        <w:rPr>
          <w:rFonts w:ascii="Georgia" w:hAnsi="Georgia" w:cs="Arial"/>
          <w:b/>
          <w:bCs/>
          <w:kern w:val="0"/>
          <w:sz w:val="20"/>
          <w:szCs w:val="20"/>
          <w:lang w:eastAsia="pl-PL"/>
        </w:rPr>
      </w:pPr>
    </w:p>
    <w:tbl>
      <w:tblPr>
        <w:tblW w:w="10279"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60"/>
        <w:gridCol w:w="7399"/>
        <w:gridCol w:w="960"/>
        <w:gridCol w:w="960"/>
      </w:tblGrid>
      <w:tr w:rsidR="006553CE" w:rsidRPr="006553CE" w14:paraId="295AA9D0" w14:textId="77777777" w:rsidTr="007C2819">
        <w:trPr>
          <w:trHeight w:val="454"/>
        </w:trPr>
        <w:tc>
          <w:tcPr>
            <w:tcW w:w="960" w:type="dxa"/>
            <w:shd w:val="clear" w:color="auto" w:fill="EAFFAF"/>
            <w:noWrap/>
            <w:vAlign w:val="center"/>
            <w:hideMark/>
          </w:tcPr>
          <w:p w14:paraId="62648090" w14:textId="77777777" w:rsidR="006553CE" w:rsidRPr="006553CE" w:rsidRDefault="006553CE" w:rsidP="00435D1F">
            <w:pPr>
              <w:suppressAutoHyphens w:val="0"/>
              <w:spacing w:line="276" w:lineRule="auto"/>
              <w:jc w:val="center"/>
              <w:textAlignment w:val="auto"/>
              <w:rPr>
                <w:rFonts w:ascii="Georgia" w:hAnsi="Georgia" w:cs="Arial CE"/>
                <w:b/>
                <w:bCs/>
                <w:kern w:val="0"/>
                <w:sz w:val="20"/>
                <w:szCs w:val="20"/>
                <w:lang w:eastAsia="pl-PL"/>
              </w:rPr>
            </w:pPr>
            <w:r w:rsidRPr="006553CE">
              <w:rPr>
                <w:rFonts w:ascii="Georgia" w:hAnsi="Georgia" w:cs="Arial CE"/>
                <w:b/>
                <w:bCs/>
                <w:kern w:val="0"/>
                <w:sz w:val="20"/>
                <w:szCs w:val="20"/>
                <w:lang w:eastAsia="pl-PL"/>
              </w:rPr>
              <w:t>Lp.</w:t>
            </w:r>
          </w:p>
        </w:tc>
        <w:tc>
          <w:tcPr>
            <w:tcW w:w="7399" w:type="dxa"/>
            <w:shd w:val="clear" w:color="auto" w:fill="EAFFAF"/>
            <w:vAlign w:val="center"/>
            <w:hideMark/>
          </w:tcPr>
          <w:p w14:paraId="44A4FFAF" w14:textId="77777777" w:rsidR="006553CE" w:rsidRPr="006553CE" w:rsidRDefault="006553CE" w:rsidP="00435D1F">
            <w:pPr>
              <w:suppressAutoHyphens w:val="0"/>
              <w:spacing w:line="276" w:lineRule="auto"/>
              <w:jc w:val="center"/>
              <w:textAlignment w:val="auto"/>
              <w:rPr>
                <w:rFonts w:ascii="Georgia" w:hAnsi="Georgia" w:cs="Arial CE"/>
                <w:b/>
                <w:bCs/>
                <w:kern w:val="0"/>
                <w:sz w:val="20"/>
                <w:szCs w:val="20"/>
                <w:lang w:eastAsia="pl-PL"/>
              </w:rPr>
            </w:pPr>
            <w:r w:rsidRPr="006553CE">
              <w:rPr>
                <w:rFonts w:ascii="Georgia" w:hAnsi="Georgia" w:cs="Arial CE"/>
                <w:b/>
                <w:bCs/>
                <w:kern w:val="0"/>
                <w:sz w:val="20"/>
                <w:szCs w:val="20"/>
                <w:lang w:eastAsia="pl-PL"/>
              </w:rPr>
              <w:t>Nazwa asortymentu</w:t>
            </w:r>
          </w:p>
        </w:tc>
        <w:tc>
          <w:tcPr>
            <w:tcW w:w="960" w:type="dxa"/>
            <w:shd w:val="clear" w:color="auto" w:fill="EAFFAF"/>
            <w:vAlign w:val="center"/>
            <w:hideMark/>
          </w:tcPr>
          <w:p w14:paraId="08F1C195" w14:textId="77777777" w:rsidR="006553CE" w:rsidRPr="006553CE" w:rsidRDefault="006553CE" w:rsidP="00435D1F">
            <w:pPr>
              <w:suppressAutoHyphens w:val="0"/>
              <w:spacing w:line="276" w:lineRule="auto"/>
              <w:textAlignment w:val="auto"/>
              <w:rPr>
                <w:rFonts w:ascii="Georgia" w:hAnsi="Georgia" w:cs="Arial CE"/>
                <w:b/>
                <w:bCs/>
                <w:kern w:val="0"/>
                <w:sz w:val="20"/>
                <w:szCs w:val="20"/>
                <w:lang w:eastAsia="pl-PL"/>
              </w:rPr>
            </w:pPr>
            <w:proofErr w:type="spellStart"/>
            <w:r w:rsidRPr="006553CE">
              <w:rPr>
                <w:rFonts w:ascii="Georgia" w:hAnsi="Georgia" w:cs="Arial CE"/>
                <w:b/>
                <w:bCs/>
                <w:kern w:val="0"/>
                <w:sz w:val="20"/>
                <w:szCs w:val="20"/>
                <w:lang w:eastAsia="pl-PL"/>
              </w:rPr>
              <w:t>jm</w:t>
            </w:r>
            <w:proofErr w:type="spellEnd"/>
            <w:r w:rsidRPr="006553CE">
              <w:rPr>
                <w:rFonts w:ascii="Georgia" w:hAnsi="Georgia" w:cs="Arial CE"/>
                <w:b/>
                <w:bCs/>
                <w:kern w:val="0"/>
                <w:sz w:val="20"/>
                <w:szCs w:val="20"/>
                <w:lang w:eastAsia="pl-PL"/>
              </w:rPr>
              <w:t>.</w:t>
            </w:r>
          </w:p>
        </w:tc>
        <w:tc>
          <w:tcPr>
            <w:tcW w:w="960" w:type="dxa"/>
            <w:shd w:val="clear" w:color="auto" w:fill="EAFFAF"/>
            <w:vAlign w:val="center"/>
            <w:hideMark/>
          </w:tcPr>
          <w:p w14:paraId="3D9C1EE9" w14:textId="77777777" w:rsidR="006553CE" w:rsidRPr="006553CE" w:rsidRDefault="006553CE" w:rsidP="00435D1F">
            <w:pPr>
              <w:suppressAutoHyphens w:val="0"/>
              <w:spacing w:line="276" w:lineRule="auto"/>
              <w:textAlignment w:val="auto"/>
              <w:rPr>
                <w:rFonts w:ascii="Georgia" w:hAnsi="Georgia" w:cs="Arial CE"/>
                <w:b/>
                <w:bCs/>
                <w:kern w:val="0"/>
                <w:sz w:val="20"/>
                <w:szCs w:val="20"/>
                <w:lang w:eastAsia="pl-PL"/>
              </w:rPr>
            </w:pPr>
            <w:r w:rsidRPr="006553CE">
              <w:rPr>
                <w:rFonts w:ascii="Georgia" w:hAnsi="Georgia" w:cs="Arial CE"/>
                <w:b/>
                <w:bCs/>
                <w:kern w:val="0"/>
                <w:sz w:val="20"/>
                <w:szCs w:val="20"/>
                <w:lang w:eastAsia="pl-PL"/>
              </w:rPr>
              <w:t xml:space="preserve">Ilość </w:t>
            </w:r>
          </w:p>
        </w:tc>
      </w:tr>
      <w:tr w:rsidR="006553CE" w:rsidRPr="006553CE" w14:paraId="0C315F85" w14:textId="77777777" w:rsidTr="00644DD1">
        <w:trPr>
          <w:trHeight w:val="284"/>
        </w:trPr>
        <w:tc>
          <w:tcPr>
            <w:tcW w:w="960" w:type="dxa"/>
            <w:shd w:val="clear" w:color="auto" w:fill="auto"/>
            <w:noWrap/>
            <w:vAlign w:val="center"/>
            <w:hideMark/>
          </w:tcPr>
          <w:p w14:paraId="163149E3" w14:textId="77777777" w:rsidR="006553CE" w:rsidRPr="006553CE" w:rsidRDefault="006553CE" w:rsidP="00435D1F">
            <w:pPr>
              <w:suppressAutoHyphens w:val="0"/>
              <w:spacing w:line="276" w:lineRule="auto"/>
              <w:jc w:val="center"/>
              <w:textAlignment w:val="auto"/>
              <w:rPr>
                <w:rFonts w:ascii="Georgia" w:hAnsi="Georgia" w:cs="Arial CE"/>
                <w:kern w:val="0"/>
                <w:sz w:val="20"/>
                <w:szCs w:val="20"/>
                <w:lang w:eastAsia="pl-PL"/>
              </w:rPr>
            </w:pPr>
            <w:r w:rsidRPr="006553CE">
              <w:rPr>
                <w:rFonts w:ascii="Georgia" w:hAnsi="Georgia" w:cs="Arial CE"/>
                <w:kern w:val="0"/>
                <w:sz w:val="20"/>
                <w:szCs w:val="20"/>
                <w:lang w:eastAsia="pl-PL"/>
              </w:rPr>
              <w:t>1</w:t>
            </w:r>
          </w:p>
        </w:tc>
        <w:tc>
          <w:tcPr>
            <w:tcW w:w="7399" w:type="dxa"/>
            <w:shd w:val="clear" w:color="auto" w:fill="auto"/>
            <w:vAlign w:val="center"/>
            <w:hideMark/>
          </w:tcPr>
          <w:p w14:paraId="7BEC3B37" w14:textId="77777777" w:rsidR="006553CE" w:rsidRPr="006553CE" w:rsidRDefault="006553CE" w:rsidP="00435D1F">
            <w:pPr>
              <w:suppressAutoHyphens w:val="0"/>
              <w:spacing w:line="276" w:lineRule="auto"/>
              <w:textAlignment w:val="auto"/>
              <w:rPr>
                <w:rFonts w:ascii="Georgia" w:hAnsi="Georgia"/>
                <w:kern w:val="0"/>
                <w:sz w:val="20"/>
                <w:szCs w:val="20"/>
                <w:lang w:eastAsia="pl-PL"/>
              </w:rPr>
            </w:pPr>
            <w:r w:rsidRPr="006553CE">
              <w:rPr>
                <w:rFonts w:ascii="Georgia" w:hAnsi="Georgia"/>
                <w:kern w:val="0"/>
                <w:sz w:val="20"/>
                <w:szCs w:val="20"/>
                <w:lang w:eastAsia="pl-PL"/>
              </w:rPr>
              <w:t xml:space="preserve">Haczyk do przebijania błon płodowych 1 x sterylny, o długości 250mm zaopatrzony w ostry kolec i atraumatyczną końcówkę, lekko zakrzywiony, ergonomiczny kształt, dodatkowe profilowane żłobienie na krawędziach. Op. a’25 szt </w:t>
            </w:r>
          </w:p>
        </w:tc>
        <w:tc>
          <w:tcPr>
            <w:tcW w:w="960" w:type="dxa"/>
            <w:shd w:val="clear" w:color="auto" w:fill="auto"/>
            <w:noWrap/>
            <w:vAlign w:val="center"/>
            <w:hideMark/>
          </w:tcPr>
          <w:p w14:paraId="30A89E33" w14:textId="77777777" w:rsidR="006553CE" w:rsidRPr="006553CE" w:rsidRDefault="006553CE" w:rsidP="00435D1F">
            <w:pPr>
              <w:suppressAutoHyphens w:val="0"/>
              <w:spacing w:line="276" w:lineRule="auto"/>
              <w:jc w:val="center"/>
              <w:textAlignment w:val="auto"/>
              <w:rPr>
                <w:rFonts w:ascii="Georgia" w:hAnsi="Georgia" w:cs="Arial CE"/>
                <w:kern w:val="0"/>
                <w:sz w:val="20"/>
                <w:szCs w:val="20"/>
                <w:lang w:eastAsia="pl-PL"/>
              </w:rPr>
            </w:pPr>
            <w:r w:rsidRPr="006553CE">
              <w:rPr>
                <w:rFonts w:ascii="Georgia" w:hAnsi="Georgia" w:cs="Arial CE"/>
                <w:kern w:val="0"/>
                <w:sz w:val="20"/>
                <w:szCs w:val="20"/>
                <w:lang w:eastAsia="pl-PL"/>
              </w:rPr>
              <w:t>op</w:t>
            </w:r>
          </w:p>
        </w:tc>
        <w:tc>
          <w:tcPr>
            <w:tcW w:w="960" w:type="dxa"/>
            <w:shd w:val="clear" w:color="auto" w:fill="auto"/>
            <w:noWrap/>
            <w:vAlign w:val="center"/>
            <w:hideMark/>
          </w:tcPr>
          <w:p w14:paraId="4FC9CFAF" w14:textId="77777777" w:rsidR="006553CE" w:rsidRPr="006553CE" w:rsidRDefault="006553CE" w:rsidP="00435D1F">
            <w:pPr>
              <w:suppressAutoHyphens w:val="0"/>
              <w:spacing w:line="276" w:lineRule="auto"/>
              <w:jc w:val="center"/>
              <w:textAlignment w:val="auto"/>
              <w:rPr>
                <w:rFonts w:ascii="Georgia" w:hAnsi="Georgia" w:cs="Arial CE"/>
                <w:kern w:val="0"/>
                <w:sz w:val="20"/>
                <w:szCs w:val="20"/>
                <w:lang w:eastAsia="pl-PL"/>
              </w:rPr>
            </w:pPr>
            <w:r w:rsidRPr="006553CE">
              <w:rPr>
                <w:rFonts w:ascii="Georgia" w:hAnsi="Georgia" w:cs="Arial CE"/>
                <w:kern w:val="0"/>
                <w:sz w:val="20"/>
                <w:szCs w:val="20"/>
                <w:lang w:eastAsia="pl-PL"/>
              </w:rPr>
              <w:t>50</w:t>
            </w:r>
          </w:p>
        </w:tc>
      </w:tr>
      <w:tr w:rsidR="006553CE" w:rsidRPr="006553CE" w14:paraId="5A8D8ACB" w14:textId="77777777" w:rsidTr="00644DD1">
        <w:trPr>
          <w:trHeight w:val="284"/>
        </w:trPr>
        <w:tc>
          <w:tcPr>
            <w:tcW w:w="960" w:type="dxa"/>
            <w:shd w:val="clear" w:color="auto" w:fill="auto"/>
            <w:noWrap/>
            <w:vAlign w:val="center"/>
            <w:hideMark/>
          </w:tcPr>
          <w:p w14:paraId="5D2A16DB" w14:textId="77777777" w:rsidR="006553CE" w:rsidRPr="006553CE" w:rsidRDefault="006553CE" w:rsidP="00435D1F">
            <w:pPr>
              <w:suppressAutoHyphens w:val="0"/>
              <w:spacing w:line="276" w:lineRule="auto"/>
              <w:jc w:val="center"/>
              <w:textAlignment w:val="auto"/>
              <w:rPr>
                <w:rFonts w:ascii="Georgia" w:hAnsi="Georgia" w:cs="Arial CE"/>
                <w:kern w:val="0"/>
                <w:sz w:val="20"/>
                <w:szCs w:val="20"/>
                <w:lang w:eastAsia="pl-PL"/>
              </w:rPr>
            </w:pPr>
            <w:r w:rsidRPr="006553CE">
              <w:rPr>
                <w:rFonts w:ascii="Georgia" w:hAnsi="Georgia" w:cs="Arial CE"/>
                <w:kern w:val="0"/>
                <w:sz w:val="20"/>
                <w:szCs w:val="20"/>
                <w:lang w:eastAsia="pl-PL"/>
              </w:rPr>
              <w:t>2.</w:t>
            </w:r>
          </w:p>
        </w:tc>
        <w:tc>
          <w:tcPr>
            <w:tcW w:w="7399" w:type="dxa"/>
            <w:shd w:val="clear" w:color="auto" w:fill="auto"/>
            <w:vAlign w:val="center"/>
            <w:hideMark/>
          </w:tcPr>
          <w:p w14:paraId="32BBA979" w14:textId="77777777" w:rsidR="006553CE" w:rsidRPr="006553CE" w:rsidRDefault="006553CE" w:rsidP="00435D1F">
            <w:pPr>
              <w:suppressAutoHyphens w:val="0"/>
              <w:spacing w:line="276" w:lineRule="auto"/>
              <w:textAlignment w:val="auto"/>
              <w:rPr>
                <w:rFonts w:ascii="Georgia" w:hAnsi="Georgia"/>
                <w:kern w:val="0"/>
                <w:sz w:val="20"/>
                <w:szCs w:val="20"/>
                <w:lang w:eastAsia="pl-PL"/>
              </w:rPr>
            </w:pPr>
            <w:r w:rsidRPr="006553CE">
              <w:rPr>
                <w:rFonts w:ascii="Georgia" w:hAnsi="Georgia"/>
                <w:kern w:val="0"/>
                <w:sz w:val="20"/>
                <w:szCs w:val="20"/>
                <w:lang w:eastAsia="pl-PL"/>
              </w:rPr>
              <w:t xml:space="preserve">Haczyk do przebijania błon płodowych 1x sterylny, zakładany na palec </w:t>
            </w:r>
            <w:proofErr w:type="spellStart"/>
            <w:r w:rsidRPr="006553CE">
              <w:rPr>
                <w:rFonts w:ascii="Georgia" w:hAnsi="Georgia"/>
                <w:kern w:val="0"/>
                <w:sz w:val="20"/>
                <w:szCs w:val="20"/>
                <w:lang w:eastAsia="pl-PL"/>
              </w:rPr>
              <w:t>Amnicot</w:t>
            </w:r>
            <w:proofErr w:type="spellEnd"/>
            <w:r w:rsidRPr="006553CE">
              <w:rPr>
                <w:rFonts w:ascii="Georgia" w:hAnsi="Georgia"/>
                <w:kern w:val="0"/>
                <w:sz w:val="20"/>
                <w:szCs w:val="20"/>
                <w:lang w:eastAsia="pl-PL"/>
              </w:rPr>
              <w:t xml:space="preserve"> op. a’25 szt </w:t>
            </w:r>
          </w:p>
        </w:tc>
        <w:tc>
          <w:tcPr>
            <w:tcW w:w="960" w:type="dxa"/>
            <w:shd w:val="clear" w:color="auto" w:fill="auto"/>
            <w:noWrap/>
            <w:vAlign w:val="center"/>
            <w:hideMark/>
          </w:tcPr>
          <w:p w14:paraId="64615F98" w14:textId="77777777" w:rsidR="006553CE" w:rsidRPr="006553CE" w:rsidRDefault="006553CE" w:rsidP="00435D1F">
            <w:pPr>
              <w:suppressAutoHyphens w:val="0"/>
              <w:spacing w:line="276" w:lineRule="auto"/>
              <w:jc w:val="center"/>
              <w:textAlignment w:val="auto"/>
              <w:rPr>
                <w:rFonts w:ascii="Georgia" w:hAnsi="Georgia" w:cs="Arial CE"/>
                <w:kern w:val="0"/>
                <w:sz w:val="20"/>
                <w:szCs w:val="20"/>
                <w:lang w:eastAsia="pl-PL"/>
              </w:rPr>
            </w:pPr>
            <w:r w:rsidRPr="006553CE">
              <w:rPr>
                <w:rFonts w:ascii="Georgia" w:hAnsi="Georgia" w:cs="Arial CE"/>
                <w:kern w:val="0"/>
                <w:sz w:val="20"/>
                <w:szCs w:val="20"/>
                <w:lang w:eastAsia="pl-PL"/>
              </w:rPr>
              <w:t>op</w:t>
            </w:r>
          </w:p>
        </w:tc>
        <w:tc>
          <w:tcPr>
            <w:tcW w:w="960" w:type="dxa"/>
            <w:shd w:val="clear" w:color="auto" w:fill="auto"/>
            <w:noWrap/>
            <w:vAlign w:val="center"/>
            <w:hideMark/>
          </w:tcPr>
          <w:p w14:paraId="069D45DB" w14:textId="77777777" w:rsidR="006553CE" w:rsidRPr="006553CE" w:rsidRDefault="006553CE" w:rsidP="00435D1F">
            <w:pPr>
              <w:suppressAutoHyphens w:val="0"/>
              <w:spacing w:line="276" w:lineRule="auto"/>
              <w:jc w:val="center"/>
              <w:textAlignment w:val="auto"/>
              <w:rPr>
                <w:rFonts w:ascii="Georgia" w:hAnsi="Georgia" w:cs="Arial CE"/>
                <w:kern w:val="0"/>
                <w:sz w:val="20"/>
                <w:szCs w:val="20"/>
                <w:lang w:eastAsia="pl-PL"/>
              </w:rPr>
            </w:pPr>
            <w:r w:rsidRPr="006553CE">
              <w:rPr>
                <w:rFonts w:ascii="Georgia" w:hAnsi="Georgia" w:cs="Arial CE"/>
                <w:kern w:val="0"/>
                <w:sz w:val="20"/>
                <w:szCs w:val="20"/>
                <w:lang w:eastAsia="pl-PL"/>
              </w:rPr>
              <w:t>50</w:t>
            </w:r>
          </w:p>
        </w:tc>
      </w:tr>
      <w:tr w:rsidR="006553CE" w:rsidRPr="006553CE" w14:paraId="07469B8B" w14:textId="77777777" w:rsidTr="00644DD1">
        <w:trPr>
          <w:trHeight w:val="284"/>
        </w:trPr>
        <w:tc>
          <w:tcPr>
            <w:tcW w:w="960" w:type="dxa"/>
            <w:shd w:val="clear" w:color="FFFFCC" w:fill="FFFFFF"/>
            <w:vAlign w:val="center"/>
            <w:hideMark/>
          </w:tcPr>
          <w:p w14:paraId="03127C58" w14:textId="77777777" w:rsidR="006553CE" w:rsidRPr="006553CE" w:rsidRDefault="006553CE" w:rsidP="00435D1F">
            <w:pPr>
              <w:suppressAutoHyphens w:val="0"/>
              <w:spacing w:line="276" w:lineRule="auto"/>
              <w:jc w:val="center"/>
              <w:textAlignment w:val="auto"/>
              <w:rPr>
                <w:rFonts w:ascii="Georgia" w:hAnsi="Georgia" w:cs="Arial CE"/>
                <w:kern w:val="0"/>
                <w:sz w:val="20"/>
                <w:szCs w:val="20"/>
                <w:lang w:eastAsia="pl-PL"/>
              </w:rPr>
            </w:pPr>
            <w:r w:rsidRPr="006553CE">
              <w:rPr>
                <w:rFonts w:ascii="Georgia" w:hAnsi="Georgia" w:cs="Arial CE"/>
                <w:kern w:val="0"/>
                <w:sz w:val="20"/>
                <w:szCs w:val="20"/>
                <w:lang w:eastAsia="pl-PL"/>
              </w:rPr>
              <w:t>3</w:t>
            </w:r>
          </w:p>
        </w:tc>
        <w:tc>
          <w:tcPr>
            <w:tcW w:w="7399" w:type="dxa"/>
            <w:shd w:val="clear" w:color="auto" w:fill="auto"/>
            <w:vAlign w:val="center"/>
            <w:hideMark/>
          </w:tcPr>
          <w:p w14:paraId="7738F356" w14:textId="77777777" w:rsidR="006553CE" w:rsidRPr="006553CE" w:rsidRDefault="006553CE" w:rsidP="00435D1F">
            <w:pPr>
              <w:suppressAutoHyphens w:val="0"/>
              <w:spacing w:line="276" w:lineRule="auto"/>
              <w:textAlignment w:val="auto"/>
              <w:rPr>
                <w:rFonts w:ascii="Georgia" w:hAnsi="Georgia"/>
                <w:kern w:val="0"/>
                <w:sz w:val="20"/>
                <w:szCs w:val="20"/>
                <w:lang w:eastAsia="pl-PL"/>
              </w:rPr>
            </w:pPr>
            <w:r w:rsidRPr="006553CE">
              <w:rPr>
                <w:rFonts w:ascii="Georgia" w:hAnsi="Georgia"/>
                <w:kern w:val="0"/>
                <w:sz w:val="20"/>
                <w:szCs w:val="20"/>
                <w:lang w:eastAsia="pl-PL"/>
              </w:rPr>
              <w:t>Sztanca biopsyjna 1x 4mm,6mm,8mm, bardzo ostra krawędź tnąca, rączka żebrowana z wytłoczonym rozmiarem pakowana w sztywne opakowanie  op. a’20 szt</w:t>
            </w:r>
          </w:p>
        </w:tc>
        <w:tc>
          <w:tcPr>
            <w:tcW w:w="960" w:type="dxa"/>
            <w:shd w:val="clear" w:color="auto" w:fill="auto"/>
            <w:noWrap/>
            <w:vAlign w:val="center"/>
            <w:hideMark/>
          </w:tcPr>
          <w:p w14:paraId="5EDC335D" w14:textId="77777777" w:rsidR="006553CE" w:rsidRPr="006553CE" w:rsidRDefault="006553CE" w:rsidP="00435D1F">
            <w:pPr>
              <w:suppressAutoHyphens w:val="0"/>
              <w:spacing w:line="276" w:lineRule="auto"/>
              <w:jc w:val="center"/>
              <w:textAlignment w:val="auto"/>
              <w:rPr>
                <w:rFonts w:ascii="Georgia" w:hAnsi="Georgia" w:cs="Arial CE"/>
                <w:kern w:val="0"/>
                <w:sz w:val="20"/>
                <w:szCs w:val="20"/>
                <w:lang w:eastAsia="pl-PL"/>
              </w:rPr>
            </w:pPr>
            <w:r w:rsidRPr="006553CE">
              <w:rPr>
                <w:rFonts w:ascii="Georgia" w:hAnsi="Georgia" w:cs="Arial CE"/>
                <w:kern w:val="0"/>
                <w:sz w:val="20"/>
                <w:szCs w:val="20"/>
                <w:lang w:eastAsia="pl-PL"/>
              </w:rPr>
              <w:t>op</w:t>
            </w:r>
          </w:p>
        </w:tc>
        <w:tc>
          <w:tcPr>
            <w:tcW w:w="960" w:type="dxa"/>
            <w:shd w:val="clear" w:color="auto" w:fill="auto"/>
            <w:noWrap/>
            <w:vAlign w:val="center"/>
            <w:hideMark/>
          </w:tcPr>
          <w:p w14:paraId="40AB50C6" w14:textId="77777777" w:rsidR="006553CE" w:rsidRPr="006553CE" w:rsidRDefault="006553CE" w:rsidP="00435D1F">
            <w:pPr>
              <w:suppressAutoHyphens w:val="0"/>
              <w:spacing w:line="276" w:lineRule="auto"/>
              <w:jc w:val="center"/>
              <w:textAlignment w:val="auto"/>
              <w:rPr>
                <w:rFonts w:ascii="Georgia" w:hAnsi="Georgia" w:cs="Arial CE"/>
                <w:kern w:val="0"/>
                <w:sz w:val="20"/>
                <w:szCs w:val="20"/>
                <w:lang w:eastAsia="pl-PL"/>
              </w:rPr>
            </w:pPr>
            <w:r w:rsidRPr="006553CE">
              <w:rPr>
                <w:rFonts w:ascii="Georgia" w:hAnsi="Georgia" w:cs="Arial CE"/>
                <w:kern w:val="0"/>
                <w:sz w:val="20"/>
                <w:szCs w:val="20"/>
                <w:lang w:eastAsia="pl-PL"/>
              </w:rPr>
              <w:t>10</w:t>
            </w:r>
          </w:p>
        </w:tc>
      </w:tr>
    </w:tbl>
    <w:p w14:paraId="527A86FC" w14:textId="77777777" w:rsidR="00644DD1" w:rsidRDefault="00644DD1" w:rsidP="00543ECA">
      <w:pPr>
        <w:pStyle w:val="Akapitzlist"/>
        <w:suppressAutoHyphens w:val="0"/>
        <w:spacing w:line="240" w:lineRule="auto"/>
        <w:ind w:left="0"/>
        <w:textAlignment w:val="auto"/>
        <w:rPr>
          <w:rFonts w:ascii="Georgia" w:hAnsi="Georgia" w:cs="Arial"/>
          <w:b/>
          <w:bCs/>
          <w:kern w:val="0"/>
          <w:sz w:val="20"/>
          <w:szCs w:val="20"/>
          <w:lang w:eastAsia="pl-PL"/>
        </w:rPr>
      </w:pPr>
    </w:p>
    <w:p w14:paraId="6FAE1BD3" w14:textId="77777777" w:rsidR="00435D1F" w:rsidRDefault="00435D1F" w:rsidP="00543ECA">
      <w:pPr>
        <w:pStyle w:val="Akapitzlist"/>
        <w:suppressAutoHyphens w:val="0"/>
        <w:spacing w:line="240" w:lineRule="auto"/>
        <w:ind w:left="0"/>
        <w:textAlignment w:val="auto"/>
        <w:rPr>
          <w:rFonts w:ascii="Georgia" w:hAnsi="Georgia" w:cs="Arial"/>
          <w:b/>
          <w:bCs/>
          <w:kern w:val="0"/>
          <w:sz w:val="20"/>
          <w:szCs w:val="20"/>
          <w:lang w:eastAsia="pl-PL"/>
        </w:rPr>
      </w:pPr>
    </w:p>
    <w:p w14:paraId="76965207" w14:textId="77777777" w:rsidR="00435D1F" w:rsidRDefault="00435D1F" w:rsidP="00543ECA">
      <w:pPr>
        <w:pStyle w:val="Akapitzlist"/>
        <w:suppressAutoHyphens w:val="0"/>
        <w:spacing w:line="240" w:lineRule="auto"/>
        <w:ind w:left="0"/>
        <w:textAlignment w:val="auto"/>
        <w:rPr>
          <w:rFonts w:ascii="Georgia" w:hAnsi="Georgia" w:cs="Arial"/>
          <w:b/>
          <w:bCs/>
          <w:kern w:val="0"/>
          <w:sz w:val="20"/>
          <w:szCs w:val="20"/>
          <w:lang w:eastAsia="pl-PL"/>
        </w:rPr>
      </w:pPr>
    </w:p>
    <w:p w14:paraId="4ADB40DA" w14:textId="77777777" w:rsidR="00435D1F" w:rsidRDefault="00435D1F" w:rsidP="00543ECA">
      <w:pPr>
        <w:pStyle w:val="Akapitzlist"/>
        <w:suppressAutoHyphens w:val="0"/>
        <w:spacing w:line="240" w:lineRule="auto"/>
        <w:ind w:left="0"/>
        <w:textAlignment w:val="auto"/>
        <w:rPr>
          <w:rFonts w:ascii="Georgia" w:hAnsi="Georgia" w:cs="Arial"/>
          <w:b/>
          <w:bCs/>
          <w:kern w:val="0"/>
          <w:sz w:val="20"/>
          <w:szCs w:val="20"/>
          <w:lang w:eastAsia="pl-PL"/>
        </w:rPr>
      </w:pPr>
    </w:p>
    <w:p w14:paraId="23331F7E" w14:textId="77777777" w:rsidR="00435D1F" w:rsidRDefault="00435D1F" w:rsidP="00543ECA">
      <w:pPr>
        <w:pStyle w:val="Akapitzlist"/>
        <w:suppressAutoHyphens w:val="0"/>
        <w:spacing w:line="240" w:lineRule="auto"/>
        <w:ind w:left="0"/>
        <w:textAlignment w:val="auto"/>
        <w:rPr>
          <w:rFonts w:ascii="Georgia" w:hAnsi="Georgia" w:cs="Arial"/>
          <w:b/>
          <w:bCs/>
          <w:kern w:val="0"/>
          <w:sz w:val="20"/>
          <w:szCs w:val="20"/>
          <w:lang w:eastAsia="pl-PL"/>
        </w:rPr>
      </w:pPr>
    </w:p>
    <w:p w14:paraId="29BF0963" w14:textId="77777777" w:rsidR="00435D1F" w:rsidRDefault="00435D1F" w:rsidP="00543ECA">
      <w:pPr>
        <w:pStyle w:val="Akapitzlist"/>
        <w:suppressAutoHyphens w:val="0"/>
        <w:spacing w:line="240" w:lineRule="auto"/>
        <w:ind w:left="0"/>
        <w:textAlignment w:val="auto"/>
        <w:rPr>
          <w:rFonts w:ascii="Georgia" w:hAnsi="Georgia" w:cs="Arial"/>
          <w:b/>
          <w:bCs/>
          <w:kern w:val="0"/>
          <w:sz w:val="20"/>
          <w:szCs w:val="20"/>
          <w:lang w:eastAsia="pl-PL"/>
        </w:rPr>
      </w:pPr>
    </w:p>
    <w:p w14:paraId="149B79C2" w14:textId="77777777" w:rsidR="00435D1F" w:rsidRDefault="00435D1F" w:rsidP="00543ECA">
      <w:pPr>
        <w:pStyle w:val="Akapitzlist"/>
        <w:suppressAutoHyphens w:val="0"/>
        <w:spacing w:line="240" w:lineRule="auto"/>
        <w:ind w:left="0"/>
        <w:textAlignment w:val="auto"/>
        <w:rPr>
          <w:rFonts w:ascii="Georgia" w:hAnsi="Georgia" w:cs="Arial"/>
          <w:b/>
          <w:bCs/>
          <w:kern w:val="0"/>
          <w:sz w:val="20"/>
          <w:szCs w:val="20"/>
          <w:lang w:eastAsia="pl-PL"/>
        </w:rPr>
      </w:pPr>
    </w:p>
    <w:p w14:paraId="6995B93A" w14:textId="77777777" w:rsidR="00435D1F" w:rsidRDefault="00435D1F" w:rsidP="00543ECA">
      <w:pPr>
        <w:pStyle w:val="Akapitzlist"/>
        <w:suppressAutoHyphens w:val="0"/>
        <w:spacing w:line="240" w:lineRule="auto"/>
        <w:ind w:left="0"/>
        <w:textAlignment w:val="auto"/>
        <w:rPr>
          <w:rFonts w:ascii="Georgia" w:hAnsi="Georgia" w:cs="Arial"/>
          <w:b/>
          <w:bCs/>
          <w:kern w:val="0"/>
          <w:sz w:val="20"/>
          <w:szCs w:val="20"/>
          <w:lang w:eastAsia="pl-PL"/>
        </w:rPr>
      </w:pPr>
    </w:p>
    <w:p w14:paraId="1C099AAA" w14:textId="77777777" w:rsidR="00435D1F" w:rsidRDefault="00435D1F" w:rsidP="00543ECA">
      <w:pPr>
        <w:pStyle w:val="Akapitzlist"/>
        <w:suppressAutoHyphens w:val="0"/>
        <w:spacing w:line="240" w:lineRule="auto"/>
        <w:ind w:left="0"/>
        <w:textAlignment w:val="auto"/>
        <w:rPr>
          <w:rFonts w:ascii="Georgia" w:hAnsi="Georgia" w:cs="Arial"/>
          <w:b/>
          <w:bCs/>
          <w:kern w:val="0"/>
          <w:sz w:val="20"/>
          <w:szCs w:val="20"/>
          <w:lang w:eastAsia="pl-PL"/>
        </w:rPr>
      </w:pPr>
    </w:p>
    <w:p w14:paraId="23904A74" w14:textId="77777777" w:rsidR="00435D1F" w:rsidRDefault="00435D1F" w:rsidP="00543ECA">
      <w:pPr>
        <w:pStyle w:val="Akapitzlist"/>
        <w:suppressAutoHyphens w:val="0"/>
        <w:spacing w:line="240" w:lineRule="auto"/>
        <w:ind w:left="0"/>
        <w:textAlignment w:val="auto"/>
        <w:rPr>
          <w:rFonts w:ascii="Georgia" w:hAnsi="Georgia" w:cs="Arial"/>
          <w:b/>
          <w:bCs/>
          <w:kern w:val="0"/>
          <w:sz w:val="20"/>
          <w:szCs w:val="20"/>
          <w:lang w:eastAsia="pl-PL"/>
        </w:rPr>
      </w:pPr>
    </w:p>
    <w:p w14:paraId="16FF2459" w14:textId="77777777" w:rsidR="00435D1F" w:rsidRDefault="00435D1F" w:rsidP="00543ECA">
      <w:pPr>
        <w:pStyle w:val="Akapitzlist"/>
        <w:suppressAutoHyphens w:val="0"/>
        <w:spacing w:line="240" w:lineRule="auto"/>
        <w:ind w:left="0"/>
        <w:textAlignment w:val="auto"/>
        <w:rPr>
          <w:rFonts w:ascii="Georgia" w:hAnsi="Georgia" w:cs="Arial"/>
          <w:b/>
          <w:bCs/>
          <w:kern w:val="0"/>
          <w:sz w:val="20"/>
          <w:szCs w:val="20"/>
          <w:lang w:eastAsia="pl-PL"/>
        </w:rPr>
      </w:pPr>
    </w:p>
    <w:p w14:paraId="188DE37F" w14:textId="77777777" w:rsidR="00435D1F" w:rsidRDefault="00435D1F" w:rsidP="00543ECA">
      <w:pPr>
        <w:pStyle w:val="Akapitzlist"/>
        <w:suppressAutoHyphens w:val="0"/>
        <w:spacing w:line="240" w:lineRule="auto"/>
        <w:ind w:left="0"/>
        <w:textAlignment w:val="auto"/>
        <w:rPr>
          <w:rFonts w:ascii="Georgia" w:hAnsi="Georgia" w:cs="Arial"/>
          <w:b/>
          <w:bCs/>
          <w:kern w:val="0"/>
          <w:sz w:val="20"/>
          <w:szCs w:val="20"/>
          <w:lang w:eastAsia="pl-PL"/>
        </w:rPr>
      </w:pPr>
    </w:p>
    <w:p w14:paraId="1065C2F8" w14:textId="77777777" w:rsidR="00435D1F" w:rsidRDefault="00435D1F" w:rsidP="00543ECA">
      <w:pPr>
        <w:pStyle w:val="Akapitzlist"/>
        <w:suppressAutoHyphens w:val="0"/>
        <w:spacing w:line="240" w:lineRule="auto"/>
        <w:ind w:left="0"/>
        <w:textAlignment w:val="auto"/>
        <w:rPr>
          <w:rFonts w:ascii="Georgia" w:hAnsi="Georgia" w:cs="Arial"/>
          <w:b/>
          <w:bCs/>
          <w:kern w:val="0"/>
          <w:sz w:val="20"/>
          <w:szCs w:val="20"/>
          <w:lang w:eastAsia="pl-PL"/>
        </w:rPr>
      </w:pPr>
    </w:p>
    <w:p w14:paraId="22584043" w14:textId="77777777" w:rsidR="00435D1F" w:rsidRDefault="00435D1F" w:rsidP="00543ECA">
      <w:pPr>
        <w:pStyle w:val="Akapitzlist"/>
        <w:suppressAutoHyphens w:val="0"/>
        <w:spacing w:line="240" w:lineRule="auto"/>
        <w:ind w:left="0"/>
        <w:textAlignment w:val="auto"/>
        <w:rPr>
          <w:rFonts w:ascii="Georgia" w:hAnsi="Georgia" w:cs="Arial"/>
          <w:b/>
          <w:bCs/>
          <w:kern w:val="0"/>
          <w:sz w:val="20"/>
          <w:szCs w:val="20"/>
          <w:lang w:eastAsia="pl-PL"/>
        </w:rPr>
      </w:pPr>
    </w:p>
    <w:p w14:paraId="35B8968A" w14:textId="77777777" w:rsidR="00435D1F" w:rsidRDefault="00435D1F" w:rsidP="00543ECA">
      <w:pPr>
        <w:pStyle w:val="Akapitzlist"/>
        <w:suppressAutoHyphens w:val="0"/>
        <w:spacing w:line="240" w:lineRule="auto"/>
        <w:ind w:left="0"/>
        <w:textAlignment w:val="auto"/>
        <w:rPr>
          <w:rFonts w:ascii="Georgia" w:hAnsi="Georgia" w:cs="Arial"/>
          <w:b/>
          <w:bCs/>
          <w:kern w:val="0"/>
          <w:sz w:val="20"/>
          <w:szCs w:val="20"/>
          <w:lang w:eastAsia="pl-PL"/>
        </w:rPr>
      </w:pPr>
    </w:p>
    <w:p w14:paraId="3DB97386" w14:textId="5D39D125" w:rsidR="00093FEF" w:rsidRDefault="00093FEF" w:rsidP="00543ECA">
      <w:pPr>
        <w:pStyle w:val="Akapitzlist"/>
        <w:suppressAutoHyphens w:val="0"/>
        <w:spacing w:line="240" w:lineRule="auto"/>
        <w:ind w:left="0"/>
        <w:textAlignment w:val="auto"/>
        <w:rPr>
          <w:rFonts w:ascii="Georgia" w:hAnsi="Georgia" w:cs="Arial"/>
          <w:b/>
          <w:bCs/>
          <w:kern w:val="0"/>
          <w:sz w:val="20"/>
          <w:szCs w:val="20"/>
          <w:lang w:eastAsia="pl-PL"/>
        </w:rPr>
      </w:pPr>
      <w:r w:rsidRPr="00093FEF">
        <w:rPr>
          <w:rFonts w:ascii="Georgia" w:hAnsi="Georgia" w:cs="Arial"/>
          <w:b/>
          <w:bCs/>
          <w:kern w:val="0"/>
          <w:sz w:val="20"/>
          <w:szCs w:val="20"/>
          <w:lang w:eastAsia="pl-PL"/>
        </w:rPr>
        <w:lastRenderedPageBreak/>
        <w:t>Pakiet nr 3</w:t>
      </w:r>
    </w:p>
    <w:p w14:paraId="029729BC" w14:textId="77777777" w:rsidR="00644DD1" w:rsidRPr="00093FEF" w:rsidRDefault="00644DD1" w:rsidP="00543ECA">
      <w:pPr>
        <w:pStyle w:val="Akapitzlist"/>
        <w:suppressAutoHyphens w:val="0"/>
        <w:spacing w:line="240" w:lineRule="auto"/>
        <w:ind w:left="0"/>
        <w:textAlignment w:val="auto"/>
        <w:rPr>
          <w:rFonts w:ascii="Georgia" w:hAnsi="Georgia" w:cs="Arial"/>
          <w:b/>
          <w:bCs/>
          <w:kern w:val="0"/>
          <w:sz w:val="20"/>
          <w:szCs w:val="20"/>
          <w:lang w:eastAsia="pl-PL"/>
        </w:rPr>
      </w:pPr>
    </w:p>
    <w:tbl>
      <w:tblPr>
        <w:tblW w:w="10279"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88"/>
        <w:gridCol w:w="7371"/>
        <w:gridCol w:w="960"/>
        <w:gridCol w:w="960"/>
      </w:tblGrid>
      <w:tr w:rsidR="00644DD1" w:rsidRPr="006553CE" w14:paraId="3AEF77DA" w14:textId="77777777" w:rsidTr="007C2819">
        <w:trPr>
          <w:trHeight w:val="454"/>
        </w:trPr>
        <w:tc>
          <w:tcPr>
            <w:tcW w:w="988" w:type="dxa"/>
            <w:shd w:val="clear" w:color="auto" w:fill="EAFFAF"/>
            <w:vAlign w:val="center"/>
            <w:hideMark/>
          </w:tcPr>
          <w:p w14:paraId="76A455F4" w14:textId="77777777" w:rsidR="006553CE" w:rsidRPr="006553CE" w:rsidRDefault="006553CE" w:rsidP="00435D1F">
            <w:pPr>
              <w:suppressAutoHyphens w:val="0"/>
              <w:spacing w:line="276" w:lineRule="auto"/>
              <w:jc w:val="center"/>
              <w:textAlignment w:val="auto"/>
              <w:rPr>
                <w:rFonts w:ascii="Georgia" w:hAnsi="Georgia" w:cs="Arial CE"/>
                <w:b/>
                <w:bCs/>
                <w:kern w:val="0"/>
                <w:sz w:val="20"/>
                <w:szCs w:val="20"/>
                <w:lang w:eastAsia="pl-PL"/>
              </w:rPr>
            </w:pPr>
            <w:r w:rsidRPr="006553CE">
              <w:rPr>
                <w:rFonts w:ascii="Georgia" w:hAnsi="Georgia" w:cs="Arial CE"/>
                <w:b/>
                <w:bCs/>
                <w:kern w:val="0"/>
                <w:sz w:val="20"/>
                <w:szCs w:val="20"/>
                <w:lang w:eastAsia="pl-PL"/>
              </w:rPr>
              <w:t>Lp.</w:t>
            </w:r>
          </w:p>
        </w:tc>
        <w:tc>
          <w:tcPr>
            <w:tcW w:w="7371" w:type="dxa"/>
            <w:shd w:val="clear" w:color="auto" w:fill="EAFFAF"/>
            <w:vAlign w:val="center"/>
            <w:hideMark/>
          </w:tcPr>
          <w:p w14:paraId="19827B23" w14:textId="77777777" w:rsidR="006553CE" w:rsidRPr="006553CE" w:rsidRDefault="006553CE" w:rsidP="00435D1F">
            <w:pPr>
              <w:suppressAutoHyphens w:val="0"/>
              <w:spacing w:line="276" w:lineRule="auto"/>
              <w:jc w:val="center"/>
              <w:textAlignment w:val="auto"/>
              <w:rPr>
                <w:rFonts w:ascii="Georgia" w:hAnsi="Georgia" w:cs="Arial CE"/>
                <w:b/>
                <w:bCs/>
                <w:kern w:val="0"/>
                <w:sz w:val="20"/>
                <w:szCs w:val="20"/>
                <w:lang w:eastAsia="pl-PL"/>
              </w:rPr>
            </w:pPr>
            <w:r w:rsidRPr="006553CE">
              <w:rPr>
                <w:rFonts w:ascii="Georgia" w:hAnsi="Georgia" w:cs="Arial CE"/>
                <w:b/>
                <w:bCs/>
                <w:kern w:val="0"/>
                <w:sz w:val="20"/>
                <w:szCs w:val="20"/>
                <w:lang w:eastAsia="pl-PL"/>
              </w:rPr>
              <w:t>Nazwa asortymentu</w:t>
            </w:r>
          </w:p>
        </w:tc>
        <w:tc>
          <w:tcPr>
            <w:tcW w:w="960" w:type="dxa"/>
            <w:shd w:val="clear" w:color="auto" w:fill="EAFFAF"/>
            <w:vAlign w:val="center"/>
            <w:hideMark/>
          </w:tcPr>
          <w:p w14:paraId="3DBAAD2E" w14:textId="77777777" w:rsidR="006553CE" w:rsidRPr="006553CE" w:rsidRDefault="006553CE" w:rsidP="00435D1F">
            <w:pPr>
              <w:suppressAutoHyphens w:val="0"/>
              <w:spacing w:line="276" w:lineRule="auto"/>
              <w:jc w:val="center"/>
              <w:textAlignment w:val="auto"/>
              <w:rPr>
                <w:rFonts w:ascii="Georgia" w:hAnsi="Georgia" w:cs="Arial CE"/>
                <w:b/>
                <w:bCs/>
                <w:kern w:val="0"/>
                <w:sz w:val="20"/>
                <w:szCs w:val="20"/>
                <w:lang w:eastAsia="pl-PL"/>
              </w:rPr>
            </w:pPr>
            <w:proofErr w:type="spellStart"/>
            <w:r w:rsidRPr="006553CE">
              <w:rPr>
                <w:rFonts w:ascii="Georgia" w:hAnsi="Georgia" w:cs="Arial CE"/>
                <w:b/>
                <w:bCs/>
                <w:kern w:val="0"/>
                <w:sz w:val="20"/>
                <w:szCs w:val="20"/>
                <w:lang w:eastAsia="pl-PL"/>
              </w:rPr>
              <w:t>jm</w:t>
            </w:r>
            <w:proofErr w:type="spellEnd"/>
            <w:r w:rsidRPr="006553CE">
              <w:rPr>
                <w:rFonts w:ascii="Georgia" w:hAnsi="Georgia" w:cs="Arial CE"/>
                <w:b/>
                <w:bCs/>
                <w:kern w:val="0"/>
                <w:sz w:val="20"/>
                <w:szCs w:val="20"/>
                <w:lang w:eastAsia="pl-PL"/>
              </w:rPr>
              <w:t>.</w:t>
            </w:r>
          </w:p>
        </w:tc>
        <w:tc>
          <w:tcPr>
            <w:tcW w:w="960" w:type="dxa"/>
            <w:shd w:val="clear" w:color="auto" w:fill="EAFFAF"/>
            <w:vAlign w:val="center"/>
            <w:hideMark/>
          </w:tcPr>
          <w:p w14:paraId="3D9291C8" w14:textId="77777777" w:rsidR="006553CE" w:rsidRPr="006553CE" w:rsidRDefault="006553CE" w:rsidP="00435D1F">
            <w:pPr>
              <w:suppressAutoHyphens w:val="0"/>
              <w:spacing w:line="276" w:lineRule="auto"/>
              <w:jc w:val="center"/>
              <w:textAlignment w:val="auto"/>
              <w:rPr>
                <w:rFonts w:ascii="Georgia" w:hAnsi="Georgia" w:cs="Arial CE"/>
                <w:b/>
                <w:bCs/>
                <w:kern w:val="0"/>
                <w:sz w:val="20"/>
                <w:szCs w:val="20"/>
                <w:lang w:eastAsia="pl-PL"/>
              </w:rPr>
            </w:pPr>
            <w:r w:rsidRPr="006553CE">
              <w:rPr>
                <w:rFonts w:ascii="Georgia" w:hAnsi="Georgia" w:cs="Arial CE"/>
                <w:b/>
                <w:bCs/>
                <w:kern w:val="0"/>
                <w:sz w:val="20"/>
                <w:szCs w:val="20"/>
                <w:lang w:eastAsia="pl-PL"/>
              </w:rPr>
              <w:t>Ilość</w:t>
            </w:r>
          </w:p>
        </w:tc>
      </w:tr>
      <w:tr w:rsidR="00644DD1" w:rsidRPr="006553CE" w14:paraId="5D49991F" w14:textId="77777777" w:rsidTr="00435D1F">
        <w:trPr>
          <w:trHeight w:val="4309"/>
        </w:trPr>
        <w:tc>
          <w:tcPr>
            <w:tcW w:w="988" w:type="dxa"/>
            <w:shd w:val="clear" w:color="auto" w:fill="auto"/>
            <w:noWrap/>
            <w:vAlign w:val="center"/>
            <w:hideMark/>
          </w:tcPr>
          <w:p w14:paraId="0FD5CA01" w14:textId="77777777" w:rsidR="00644DD1" w:rsidRPr="006553CE" w:rsidRDefault="00644DD1" w:rsidP="00435D1F">
            <w:pPr>
              <w:suppressAutoHyphens w:val="0"/>
              <w:spacing w:line="276" w:lineRule="auto"/>
              <w:jc w:val="center"/>
              <w:textAlignment w:val="auto"/>
              <w:rPr>
                <w:rFonts w:ascii="Georgia" w:hAnsi="Georgia" w:cs="Arial CE"/>
                <w:kern w:val="0"/>
                <w:sz w:val="20"/>
                <w:szCs w:val="20"/>
                <w:lang w:eastAsia="pl-PL"/>
              </w:rPr>
            </w:pPr>
            <w:r w:rsidRPr="006553CE">
              <w:rPr>
                <w:rFonts w:ascii="Georgia" w:hAnsi="Georgia" w:cs="Arial CE"/>
                <w:kern w:val="0"/>
                <w:sz w:val="20"/>
                <w:szCs w:val="20"/>
                <w:lang w:eastAsia="pl-PL"/>
              </w:rPr>
              <w:t>1</w:t>
            </w:r>
          </w:p>
        </w:tc>
        <w:tc>
          <w:tcPr>
            <w:tcW w:w="7371" w:type="dxa"/>
            <w:shd w:val="clear" w:color="auto" w:fill="auto"/>
            <w:vAlign w:val="center"/>
            <w:hideMark/>
          </w:tcPr>
          <w:p w14:paraId="55483735" w14:textId="77777777" w:rsidR="00644DD1" w:rsidRPr="006553CE" w:rsidRDefault="00644DD1" w:rsidP="00435D1F">
            <w:pPr>
              <w:suppressAutoHyphens w:val="0"/>
              <w:spacing w:line="276" w:lineRule="auto"/>
              <w:textAlignment w:val="auto"/>
              <w:rPr>
                <w:rFonts w:ascii="Georgia" w:hAnsi="Georgia" w:cs="Calibri"/>
                <w:kern w:val="0"/>
                <w:sz w:val="20"/>
                <w:szCs w:val="20"/>
                <w:lang w:eastAsia="pl-PL"/>
              </w:rPr>
            </w:pPr>
            <w:r w:rsidRPr="006553CE">
              <w:rPr>
                <w:rFonts w:ascii="Georgia" w:hAnsi="Georgia" w:cs="Calibri"/>
                <w:kern w:val="0"/>
                <w:sz w:val="20"/>
                <w:szCs w:val="20"/>
                <w:lang w:eastAsia="pl-PL"/>
              </w:rPr>
              <w:t>Jednorazowa, wielowarstwowa, mata dekontaminacyjna wykonana z polietylenu o niskiej gęstości, o wysokiej sile wiązania i zabezpieczona środkiem przeciwdrobnoustrojowym, zaprojektowanym w celu zahamowania rozwoju bakterii na powierzchni.</w:t>
            </w:r>
          </w:p>
          <w:p w14:paraId="4E7AC33F" w14:textId="77777777" w:rsidR="00644DD1" w:rsidRPr="006553CE" w:rsidRDefault="00644DD1" w:rsidP="00435D1F">
            <w:pPr>
              <w:suppressAutoHyphens w:val="0"/>
              <w:spacing w:line="276" w:lineRule="auto"/>
              <w:textAlignment w:val="auto"/>
              <w:rPr>
                <w:rFonts w:ascii="Georgia" w:hAnsi="Georgia" w:cs="Calibri"/>
                <w:kern w:val="0"/>
                <w:sz w:val="20"/>
                <w:szCs w:val="20"/>
                <w:lang w:eastAsia="pl-PL"/>
              </w:rPr>
            </w:pPr>
            <w:r w:rsidRPr="006553CE">
              <w:rPr>
                <w:rFonts w:ascii="Georgia" w:hAnsi="Georgia" w:cs="Calibri"/>
                <w:kern w:val="0"/>
                <w:sz w:val="20"/>
                <w:szCs w:val="20"/>
                <w:lang w:eastAsia="pl-PL"/>
              </w:rPr>
              <w:t>Materiał: folia polietylenowa pokryta klejem na bazie wody (8gr/</w:t>
            </w:r>
            <w:proofErr w:type="spellStart"/>
            <w:r w:rsidRPr="006553CE">
              <w:rPr>
                <w:rFonts w:ascii="Georgia" w:hAnsi="Georgia" w:cs="Calibri"/>
                <w:kern w:val="0"/>
                <w:sz w:val="20"/>
                <w:szCs w:val="20"/>
                <w:lang w:eastAsia="pl-PL"/>
              </w:rPr>
              <w:t>mq</w:t>
            </w:r>
            <w:proofErr w:type="spellEnd"/>
            <w:r w:rsidRPr="006553CE">
              <w:rPr>
                <w:rFonts w:ascii="Georgia" w:hAnsi="Georgia" w:cs="Calibri"/>
                <w:kern w:val="0"/>
                <w:sz w:val="20"/>
                <w:szCs w:val="20"/>
                <w:lang w:eastAsia="pl-PL"/>
              </w:rPr>
              <w:t>+ 1 gr),</w:t>
            </w:r>
          </w:p>
          <w:p w14:paraId="56A11D4E" w14:textId="77777777" w:rsidR="00644DD1" w:rsidRPr="006553CE" w:rsidRDefault="00644DD1" w:rsidP="00435D1F">
            <w:pPr>
              <w:suppressAutoHyphens w:val="0"/>
              <w:spacing w:line="276" w:lineRule="auto"/>
              <w:textAlignment w:val="auto"/>
              <w:rPr>
                <w:rFonts w:ascii="Georgia" w:hAnsi="Georgia" w:cs="Calibri"/>
                <w:kern w:val="0"/>
                <w:sz w:val="20"/>
                <w:szCs w:val="20"/>
                <w:lang w:eastAsia="pl-PL"/>
              </w:rPr>
            </w:pPr>
            <w:r w:rsidRPr="006553CE">
              <w:rPr>
                <w:rFonts w:ascii="Georgia" w:hAnsi="Georgia" w:cs="Calibri"/>
                <w:kern w:val="0"/>
                <w:sz w:val="20"/>
                <w:szCs w:val="20"/>
                <w:lang w:eastAsia="pl-PL"/>
              </w:rPr>
              <w:t xml:space="preserve">Przyczepność 255 +51/-51 </w:t>
            </w:r>
            <w:proofErr w:type="spellStart"/>
            <w:r w:rsidRPr="006553CE">
              <w:rPr>
                <w:rFonts w:ascii="Georgia" w:hAnsi="Georgia" w:cs="Calibri"/>
                <w:kern w:val="0"/>
                <w:sz w:val="20"/>
                <w:szCs w:val="20"/>
                <w:lang w:eastAsia="pl-PL"/>
              </w:rPr>
              <w:t>cN</w:t>
            </w:r>
            <w:proofErr w:type="spellEnd"/>
            <w:r w:rsidRPr="006553CE">
              <w:rPr>
                <w:rFonts w:ascii="Georgia" w:hAnsi="Georgia" w:cs="Calibri"/>
                <w:kern w:val="0"/>
                <w:sz w:val="20"/>
                <w:szCs w:val="20"/>
                <w:lang w:eastAsia="pl-PL"/>
              </w:rPr>
              <w:t>/25mm/1.02 +0.2/-0.2 N/cm (zgodnie z AFERA 4001 lub równoważne)</w:t>
            </w:r>
          </w:p>
          <w:p w14:paraId="7DEE15DE" w14:textId="77777777" w:rsidR="00644DD1" w:rsidRPr="006553CE" w:rsidRDefault="00644DD1" w:rsidP="00435D1F">
            <w:pPr>
              <w:suppressAutoHyphens w:val="0"/>
              <w:spacing w:line="276" w:lineRule="auto"/>
              <w:textAlignment w:val="auto"/>
              <w:rPr>
                <w:rFonts w:ascii="Georgia" w:hAnsi="Georgia" w:cs="Calibri"/>
                <w:kern w:val="0"/>
                <w:sz w:val="20"/>
                <w:szCs w:val="20"/>
                <w:lang w:eastAsia="pl-PL"/>
              </w:rPr>
            </w:pPr>
            <w:r w:rsidRPr="006553CE">
              <w:rPr>
                <w:rFonts w:ascii="Georgia" w:hAnsi="Georgia" w:cs="Calibri"/>
                <w:kern w:val="0"/>
                <w:sz w:val="20"/>
                <w:szCs w:val="20"/>
                <w:lang w:eastAsia="pl-PL"/>
              </w:rPr>
              <w:t>Ponumerowane warstwy folii</w:t>
            </w:r>
          </w:p>
          <w:p w14:paraId="31C9F25D" w14:textId="77777777" w:rsidR="00644DD1" w:rsidRPr="006553CE" w:rsidRDefault="00644DD1" w:rsidP="00435D1F">
            <w:pPr>
              <w:suppressAutoHyphens w:val="0"/>
              <w:spacing w:line="276" w:lineRule="auto"/>
              <w:textAlignment w:val="auto"/>
              <w:rPr>
                <w:rFonts w:ascii="Georgia" w:hAnsi="Georgia" w:cs="Calibri"/>
                <w:kern w:val="0"/>
                <w:sz w:val="20"/>
                <w:szCs w:val="20"/>
                <w:lang w:eastAsia="pl-PL"/>
              </w:rPr>
            </w:pPr>
            <w:r w:rsidRPr="006553CE">
              <w:rPr>
                <w:rFonts w:ascii="Georgia" w:hAnsi="Georgia" w:cs="Calibri"/>
                <w:kern w:val="0"/>
                <w:sz w:val="20"/>
                <w:szCs w:val="20"/>
                <w:lang w:eastAsia="pl-PL"/>
              </w:rPr>
              <w:t>Wytrzymałość na wysokie temperatury:</w:t>
            </w:r>
          </w:p>
          <w:p w14:paraId="2B63B86C" w14:textId="77777777" w:rsidR="00644DD1" w:rsidRPr="006553CE" w:rsidRDefault="00644DD1" w:rsidP="00435D1F">
            <w:pPr>
              <w:suppressAutoHyphens w:val="0"/>
              <w:spacing w:line="276" w:lineRule="auto"/>
              <w:textAlignment w:val="auto"/>
              <w:rPr>
                <w:rFonts w:ascii="Georgia" w:hAnsi="Georgia" w:cs="Calibri"/>
                <w:kern w:val="0"/>
                <w:sz w:val="20"/>
                <w:szCs w:val="20"/>
                <w:lang w:eastAsia="pl-PL"/>
              </w:rPr>
            </w:pPr>
            <w:r w:rsidRPr="006553CE">
              <w:rPr>
                <w:rFonts w:ascii="Georgia" w:hAnsi="Georgia" w:cs="Calibri"/>
                <w:kern w:val="0"/>
                <w:sz w:val="20"/>
                <w:szCs w:val="20"/>
                <w:lang w:eastAsia="pl-PL"/>
              </w:rPr>
              <w:t>Optymalna min. 15° max. 30°</w:t>
            </w:r>
          </w:p>
          <w:p w14:paraId="2BA6CA86" w14:textId="77777777" w:rsidR="00644DD1" w:rsidRPr="006553CE" w:rsidRDefault="00644DD1" w:rsidP="00435D1F">
            <w:pPr>
              <w:suppressAutoHyphens w:val="0"/>
              <w:spacing w:line="276" w:lineRule="auto"/>
              <w:textAlignment w:val="auto"/>
              <w:rPr>
                <w:rFonts w:ascii="Georgia" w:hAnsi="Georgia" w:cs="Calibri"/>
                <w:kern w:val="0"/>
                <w:sz w:val="20"/>
                <w:szCs w:val="20"/>
                <w:lang w:eastAsia="pl-PL"/>
              </w:rPr>
            </w:pPr>
            <w:r w:rsidRPr="006553CE">
              <w:rPr>
                <w:rFonts w:ascii="Georgia" w:hAnsi="Georgia" w:cs="Calibri"/>
                <w:kern w:val="0"/>
                <w:sz w:val="20"/>
                <w:szCs w:val="20"/>
                <w:lang w:eastAsia="pl-PL"/>
              </w:rPr>
              <w:t>Użytkowania min. -20° maks. 70°</w:t>
            </w:r>
          </w:p>
          <w:p w14:paraId="38B42E81" w14:textId="77777777" w:rsidR="00644DD1" w:rsidRPr="006553CE" w:rsidRDefault="00644DD1" w:rsidP="00435D1F">
            <w:pPr>
              <w:suppressAutoHyphens w:val="0"/>
              <w:spacing w:line="276" w:lineRule="auto"/>
              <w:textAlignment w:val="auto"/>
              <w:rPr>
                <w:rFonts w:ascii="Georgia" w:hAnsi="Georgia" w:cs="Calibri"/>
                <w:kern w:val="0"/>
                <w:sz w:val="20"/>
                <w:szCs w:val="20"/>
                <w:lang w:eastAsia="pl-PL"/>
              </w:rPr>
            </w:pPr>
            <w:r w:rsidRPr="006553CE">
              <w:rPr>
                <w:rFonts w:ascii="Georgia" w:hAnsi="Georgia" w:cs="Calibri"/>
                <w:kern w:val="0"/>
                <w:sz w:val="20"/>
                <w:szCs w:val="20"/>
                <w:lang w:eastAsia="pl-PL"/>
              </w:rPr>
              <w:t>Graniczna min. -25° maks. 90°</w:t>
            </w:r>
          </w:p>
          <w:p w14:paraId="7368CAB3" w14:textId="77777777" w:rsidR="00644DD1" w:rsidRPr="006553CE" w:rsidRDefault="00644DD1" w:rsidP="00435D1F">
            <w:pPr>
              <w:suppressAutoHyphens w:val="0"/>
              <w:spacing w:line="276" w:lineRule="auto"/>
              <w:textAlignment w:val="auto"/>
              <w:rPr>
                <w:rFonts w:ascii="Georgia" w:hAnsi="Georgia" w:cs="Calibri"/>
                <w:kern w:val="0"/>
                <w:sz w:val="20"/>
                <w:szCs w:val="20"/>
                <w:lang w:eastAsia="pl-PL"/>
              </w:rPr>
            </w:pPr>
            <w:r w:rsidRPr="006553CE">
              <w:rPr>
                <w:rFonts w:ascii="Georgia" w:hAnsi="Georgia" w:cs="Calibri"/>
                <w:kern w:val="0"/>
                <w:sz w:val="20"/>
                <w:szCs w:val="20"/>
                <w:lang w:eastAsia="pl-PL"/>
              </w:rPr>
              <w:t>Wymiary: 45 x 115 cm (+- 2%)</w:t>
            </w:r>
          </w:p>
          <w:p w14:paraId="16352BF1" w14:textId="77777777" w:rsidR="00644DD1" w:rsidRPr="006553CE" w:rsidRDefault="00644DD1" w:rsidP="00435D1F">
            <w:pPr>
              <w:suppressAutoHyphens w:val="0"/>
              <w:spacing w:line="276" w:lineRule="auto"/>
              <w:textAlignment w:val="auto"/>
              <w:rPr>
                <w:rFonts w:ascii="Georgia" w:hAnsi="Georgia" w:cs="Calibri"/>
                <w:kern w:val="0"/>
                <w:sz w:val="20"/>
                <w:szCs w:val="20"/>
                <w:lang w:eastAsia="pl-PL"/>
              </w:rPr>
            </w:pPr>
            <w:r w:rsidRPr="006553CE">
              <w:rPr>
                <w:rFonts w:ascii="Georgia" w:hAnsi="Georgia" w:cs="Calibri"/>
                <w:kern w:val="0"/>
                <w:sz w:val="20"/>
                <w:szCs w:val="20"/>
                <w:lang w:eastAsia="pl-PL"/>
              </w:rPr>
              <w:t>Jedno opakowanie zawiera 4 maty, każda po 30 listków</w:t>
            </w:r>
          </w:p>
          <w:p w14:paraId="10E37A38" w14:textId="77777777" w:rsidR="00644DD1" w:rsidRPr="006553CE" w:rsidRDefault="00644DD1" w:rsidP="00435D1F">
            <w:pPr>
              <w:suppressAutoHyphens w:val="0"/>
              <w:spacing w:line="276" w:lineRule="auto"/>
              <w:textAlignment w:val="auto"/>
              <w:rPr>
                <w:rFonts w:ascii="Georgia" w:hAnsi="Georgia" w:cs="Calibri"/>
                <w:kern w:val="0"/>
                <w:sz w:val="20"/>
                <w:szCs w:val="20"/>
                <w:lang w:eastAsia="pl-PL"/>
              </w:rPr>
            </w:pPr>
            <w:r w:rsidRPr="006553CE">
              <w:rPr>
                <w:rFonts w:ascii="Georgia" w:hAnsi="Georgia" w:cs="Calibri"/>
                <w:kern w:val="0"/>
                <w:sz w:val="20"/>
                <w:szCs w:val="20"/>
                <w:lang w:eastAsia="pl-PL"/>
              </w:rPr>
              <w:t>Wyrób medyczny klasy I</w:t>
            </w:r>
          </w:p>
          <w:p w14:paraId="17B339BE" w14:textId="01D47CA1" w:rsidR="00644DD1" w:rsidRPr="006553CE" w:rsidRDefault="00644DD1" w:rsidP="00435D1F">
            <w:pPr>
              <w:spacing w:line="276" w:lineRule="auto"/>
              <w:rPr>
                <w:rFonts w:ascii="Georgia" w:hAnsi="Georgia" w:cs="Calibri"/>
                <w:kern w:val="0"/>
                <w:sz w:val="20"/>
                <w:szCs w:val="20"/>
                <w:lang w:eastAsia="pl-PL"/>
              </w:rPr>
            </w:pPr>
            <w:r w:rsidRPr="006553CE">
              <w:rPr>
                <w:rFonts w:ascii="Georgia" w:hAnsi="Georgia" w:cs="Calibri"/>
                <w:kern w:val="0"/>
                <w:sz w:val="20"/>
                <w:szCs w:val="20"/>
                <w:lang w:eastAsia="pl-PL"/>
              </w:rPr>
              <w:t>Testowane zgodnie z normami ISO 21702:2019 oraz ISO 22196:2011</w:t>
            </w:r>
          </w:p>
        </w:tc>
        <w:tc>
          <w:tcPr>
            <w:tcW w:w="960" w:type="dxa"/>
            <w:shd w:val="clear" w:color="auto" w:fill="auto"/>
            <w:noWrap/>
            <w:vAlign w:val="center"/>
            <w:hideMark/>
          </w:tcPr>
          <w:p w14:paraId="51BAFC66" w14:textId="77777777" w:rsidR="00644DD1" w:rsidRPr="006553CE" w:rsidRDefault="00644DD1" w:rsidP="00435D1F">
            <w:pPr>
              <w:suppressAutoHyphens w:val="0"/>
              <w:spacing w:line="276" w:lineRule="auto"/>
              <w:jc w:val="center"/>
              <w:textAlignment w:val="auto"/>
              <w:rPr>
                <w:rFonts w:ascii="Georgia" w:hAnsi="Georgia" w:cs="Arial CE"/>
                <w:kern w:val="0"/>
                <w:sz w:val="20"/>
                <w:szCs w:val="20"/>
                <w:lang w:eastAsia="pl-PL"/>
              </w:rPr>
            </w:pPr>
            <w:r w:rsidRPr="006553CE">
              <w:rPr>
                <w:rFonts w:ascii="Georgia" w:hAnsi="Georgia" w:cs="Arial CE"/>
                <w:kern w:val="0"/>
                <w:sz w:val="20"/>
                <w:szCs w:val="20"/>
                <w:lang w:eastAsia="pl-PL"/>
              </w:rPr>
              <w:t>op</w:t>
            </w:r>
          </w:p>
        </w:tc>
        <w:tc>
          <w:tcPr>
            <w:tcW w:w="960" w:type="dxa"/>
            <w:shd w:val="clear" w:color="auto" w:fill="auto"/>
            <w:noWrap/>
            <w:vAlign w:val="center"/>
            <w:hideMark/>
          </w:tcPr>
          <w:p w14:paraId="0D71AEBF" w14:textId="77777777" w:rsidR="00644DD1" w:rsidRPr="006553CE" w:rsidRDefault="00644DD1" w:rsidP="00435D1F">
            <w:pPr>
              <w:suppressAutoHyphens w:val="0"/>
              <w:spacing w:line="276" w:lineRule="auto"/>
              <w:jc w:val="center"/>
              <w:textAlignment w:val="auto"/>
              <w:rPr>
                <w:rFonts w:ascii="Georgia" w:hAnsi="Georgia" w:cs="Arial CE"/>
                <w:kern w:val="0"/>
                <w:sz w:val="20"/>
                <w:szCs w:val="20"/>
                <w:lang w:eastAsia="pl-PL"/>
              </w:rPr>
            </w:pPr>
            <w:r w:rsidRPr="006553CE">
              <w:rPr>
                <w:rFonts w:ascii="Georgia" w:hAnsi="Georgia" w:cs="Arial CE"/>
                <w:kern w:val="0"/>
                <w:sz w:val="20"/>
                <w:szCs w:val="20"/>
                <w:lang w:eastAsia="pl-PL"/>
              </w:rPr>
              <w:t>20</w:t>
            </w:r>
          </w:p>
        </w:tc>
      </w:tr>
      <w:tr w:rsidR="00644DD1" w:rsidRPr="006553CE" w14:paraId="2DEF8018" w14:textId="77777777" w:rsidTr="00435D1F">
        <w:trPr>
          <w:trHeight w:val="1974"/>
        </w:trPr>
        <w:tc>
          <w:tcPr>
            <w:tcW w:w="988" w:type="dxa"/>
            <w:shd w:val="clear" w:color="auto" w:fill="auto"/>
            <w:noWrap/>
            <w:vAlign w:val="center"/>
            <w:hideMark/>
          </w:tcPr>
          <w:p w14:paraId="10EA94BF" w14:textId="17B28361" w:rsidR="00644DD1" w:rsidRPr="006553CE" w:rsidRDefault="00644DD1" w:rsidP="00435D1F">
            <w:pPr>
              <w:suppressAutoHyphens w:val="0"/>
              <w:spacing w:line="276" w:lineRule="auto"/>
              <w:jc w:val="center"/>
              <w:textAlignment w:val="auto"/>
              <w:rPr>
                <w:rFonts w:ascii="Georgia" w:hAnsi="Georgia" w:cs="Arial CE"/>
                <w:kern w:val="0"/>
                <w:sz w:val="20"/>
                <w:szCs w:val="20"/>
                <w:lang w:eastAsia="pl-PL"/>
              </w:rPr>
            </w:pPr>
            <w:r w:rsidRPr="006553CE">
              <w:rPr>
                <w:rFonts w:ascii="Georgia" w:hAnsi="Georgia" w:cs="Arial CE"/>
                <w:kern w:val="0"/>
                <w:sz w:val="20"/>
                <w:szCs w:val="20"/>
                <w:lang w:eastAsia="pl-PL"/>
              </w:rPr>
              <w:t>2</w:t>
            </w:r>
          </w:p>
        </w:tc>
        <w:tc>
          <w:tcPr>
            <w:tcW w:w="7371" w:type="dxa"/>
            <w:shd w:val="clear" w:color="auto" w:fill="auto"/>
            <w:vAlign w:val="center"/>
            <w:hideMark/>
          </w:tcPr>
          <w:p w14:paraId="6CC401B8" w14:textId="77777777" w:rsidR="00644DD1" w:rsidRPr="006553CE" w:rsidRDefault="00644DD1" w:rsidP="00435D1F">
            <w:pPr>
              <w:suppressAutoHyphens w:val="0"/>
              <w:spacing w:line="276" w:lineRule="auto"/>
              <w:textAlignment w:val="auto"/>
              <w:rPr>
                <w:rFonts w:ascii="Georgia" w:hAnsi="Georgia" w:cs="Calibri"/>
                <w:kern w:val="0"/>
                <w:sz w:val="20"/>
                <w:szCs w:val="20"/>
                <w:lang w:eastAsia="pl-PL"/>
              </w:rPr>
            </w:pPr>
            <w:r w:rsidRPr="006553CE">
              <w:rPr>
                <w:rFonts w:ascii="Georgia" w:hAnsi="Georgia" w:cs="Calibri"/>
                <w:kern w:val="0"/>
                <w:sz w:val="20"/>
                <w:szCs w:val="20"/>
                <w:lang w:eastAsia="pl-PL"/>
              </w:rPr>
              <w:t xml:space="preserve">Mankiety NIBP jednorazowe jednożyłowe z konektorem </w:t>
            </w:r>
          </w:p>
          <w:p w14:paraId="3682E568" w14:textId="77777777" w:rsidR="00644DD1" w:rsidRPr="006553CE" w:rsidRDefault="00644DD1" w:rsidP="00435D1F">
            <w:pPr>
              <w:suppressAutoHyphens w:val="0"/>
              <w:spacing w:line="276" w:lineRule="auto"/>
              <w:textAlignment w:val="auto"/>
              <w:rPr>
                <w:rFonts w:ascii="Georgia" w:hAnsi="Georgia" w:cs="Calibri"/>
                <w:kern w:val="0"/>
                <w:sz w:val="20"/>
                <w:szCs w:val="20"/>
                <w:lang w:eastAsia="pl-PL"/>
              </w:rPr>
            </w:pPr>
            <w:r w:rsidRPr="006553CE">
              <w:rPr>
                <w:rFonts w:ascii="Georgia" w:hAnsi="Georgia" w:cs="Calibri"/>
                <w:kern w:val="0"/>
                <w:sz w:val="20"/>
                <w:szCs w:val="20"/>
                <w:lang w:eastAsia="pl-PL"/>
              </w:rPr>
              <w:t>Mankiet NIBP do pomiaru ciśnienia tętniczego u pacjenta</w:t>
            </w:r>
          </w:p>
          <w:p w14:paraId="56A7A078" w14:textId="77777777" w:rsidR="00644DD1" w:rsidRPr="006553CE" w:rsidRDefault="00644DD1" w:rsidP="00435D1F">
            <w:pPr>
              <w:suppressAutoHyphens w:val="0"/>
              <w:spacing w:line="276" w:lineRule="auto"/>
              <w:textAlignment w:val="auto"/>
              <w:rPr>
                <w:rFonts w:ascii="Georgia" w:hAnsi="Georgia" w:cs="Calibri"/>
                <w:kern w:val="0"/>
                <w:sz w:val="20"/>
                <w:szCs w:val="20"/>
                <w:lang w:eastAsia="pl-PL"/>
              </w:rPr>
            </w:pPr>
            <w:r w:rsidRPr="006553CE">
              <w:rPr>
                <w:rFonts w:ascii="Georgia" w:hAnsi="Georgia" w:cs="Calibri"/>
                <w:kern w:val="0"/>
                <w:sz w:val="20"/>
                <w:szCs w:val="20"/>
                <w:lang w:eastAsia="pl-PL"/>
              </w:rPr>
              <w:t>Jednorazowy mankiet NIBP składa się z mankietu, przewodu i konektora, jednożyłowy</w:t>
            </w:r>
          </w:p>
          <w:p w14:paraId="77C405B0" w14:textId="77777777" w:rsidR="00644DD1" w:rsidRPr="006553CE" w:rsidRDefault="00644DD1" w:rsidP="00435D1F">
            <w:pPr>
              <w:suppressAutoHyphens w:val="0"/>
              <w:spacing w:line="276" w:lineRule="auto"/>
              <w:textAlignment w:val="auto"/>
              <w:rPr>
                <w:rFonts w:ascii="Georgia" w:hAnsi="Georgia" w:cs="Calibri"/>
                <w:kern w:val="0"/>
                <w:sz w:val="20"/>
                <w:szCs w:val="20"/>
                <w:lang w:eastAsia="pl-PL"/>
              </w:rPr>
            </w:pPr>
            <w:r w:rsidRPr="006553CE">
              <w:rPr>
                <w:rFonts w:ascii="Georgia" w:hAnsi="Georgia" w:cs="Calibri"/>
                <w:kern w:val="0"/>
                <w:sz w:val="20"/>
                <w:szCs w:val="20"/>
                <w:lang w:eastAsia="pl-PL"/>
              </w:rPr>
              <w:t>Obwód kończyny pacjenta 26-35,5 cm</w:t>
            </w:r>
          </w:p>
          <w:p w14:paraId="361B38EF" w14:textId="77777777" w:rsidR="00644DD1" w:rsidRPr="006553CE" w:rsidRDefault="00644DD1" w:rsidP="00435D1F">
            <w:pPr>
              <w:suppressAutoHyphens w:val="0"/>
              <w:spacing w:line="276" w:lineRule="auto"/>
              <w:textAlignment w:val="auto"/>
              <w:rPr>
                <w:rFonts w:ascii="Georgia" w:hAnsi="Georgia" w:cs="Calibri"/>
                <w:kern w:val="0"/>
                <w:sz w:val="20"/>
                <w:szCs w:val="20"/>
                <w:lang w:eastAsia="pl-PL"/>
              </w:rPr>
            </w:pPr>
            <w:r w:rsidRPr="006553CE">
              <w:rPr>
                <w:rFonts w:ascii="Georgia" w:hAnsi="Georgia" w:cs="Calibri"/>
                <w:kern w:val="0"/>
                <w:sz w:val="20"/>
                <w:szCs w:val="20"/>
                <w:lang w:eastAsia="pl-PL"/>
              </w:rPr>
              <w:t>Nie zawiera naturalnej gumy lateksowej</w:t>
            </w:r>
          </w:p>
          <w:p w14:paraId="12592673" w14:textId="4D63F660" w:rsidR="00644DD1" w:rsidRPr="006553CE" w:rsidRDefault="00644DD1" w:rsidP="00435D1F">
            <w:pPr>
              <w:spacing w:line="276" w:lineRule="auto"/>
              <w:rPr>
                <w:rFonts w:ascii="Georgia" w:hAnsi="Georgia" w:cs="Calibri"/>
                <w:kern w:val="0"/>
                <w:sz w:val="20"/>
                <w:szCs w:val="20"/>
                <w:lang w:eastAsia="pl-PL"/>
              </w:rPr>
            </w:pPr>
            <w:r w:rsidRPr="006553CE">
              <w:rPr>
                <w:rFonts w:ascii="Georgia" w:hAnsi="Georgia" w:cs="Calibri"/>
                <w:kern w:val="0"/>
                <w:sz w:val="20"/>
                <w:szCs w:val="20"/>
                <w:lang w:eastAsia="pl-PL"/>
              </w:rPr>
              <w:t>Wyrób medyczny klasy I</w:t>
            </w:r>
          </w:p>
        </w:tc>
        <w:tc>
          <w:tcPr>
            <w:tcW w:w="960" w:type="dxa"/>
            <w:shd w:val="clear" w:color="auto" w:fill="auto"/>
            <w:noWrap/>
            <w:vAlign w:val="center"/>
            <w:hideMark/>
          </w:tcPr>
          <w:p w14:paraId="0124D310" w14:textId="371873E8" w:rsidR="00644DD1" w:rsidRPr="006553CE" w:rsidRDefault="00644DD1" w:rsidP="00435D1F">
            <w:pPr>
              <w:suppressAutoHyphens w:val="0"/>
              <w:spacing w:line="276" w:lineRule="auto"/>
              <w:jc w:val="center"/>
              <w:textAlignment w:val="auto"/>
              <w:rPr>
                <w:rFonts w:ascii="Georgia" w:hAnsi="Georgia" w:cs="Arial CE"/>
                <w:kern w:val="0"/>
                <w:sz w:val="20"/>
                <w:szCs w:val="20"/>
                <w:lang w:eastAsia="pl-PL"/>
              </w:rPr>
            </w:pPr>
            <w:r w:rsidRPr="006553CE">
              <w:rPr>
                <w:rFonts w:ascii="Georgia" w:hAnsi="Georgia" w:cs="Arial CE"/>
                <w:kern w:val="0"/>
                <w:sz w:val="20"/>
                <w:szCs w:val="20"/>
                <w:lang w:eastAsia="pl-PL"/>
              </w:rPr>
              <w:t xml:space="preserve">szt </w:t>
            </w:r>
          </w:p>
        </w:tc>
        <w:tc>
          <w:tcPr>
            <w:tcW w:w="960" w:type="dxa"/>
            <w:shd w:val="clear" w:color="auto" w:fill="auto"/>
            <w:noWrap/>
            <w:vAlign w:val="center"/>
            <w:hideMark/>
          </w:tcPr>
          <w:p w14:paraId="7CC1B2A6" w14:textId="287DECDA" w:rsidR="00644DD1" w:rsidRPr="006553CE" w:rsidRDefault="00644DD1" w:rsidP="00435D1F">
            <w:pPr>
              <w:suppressAutoHyphens w:val="0"/>
              <w:spacing w:line="276" w:lineRule="auto"/>
              <w:jc w:val="center"/>
              <w:textAlignment w:val="auto"/>
              <w:rPr>
                <w:rFonts w:ascii="Georgia" w:hAnsi="Georgia" w:cs="Arial CE"/>
                <w:kern w:val="0"/>
                <w:sz w:val="20"/>
                <w:szCs w:val="20"/>
                <w:lang w:eastAsia="pl-PL"/>
              </w:rPr>
            </w:pPr>
            <w:r w:rsidRPr="006553CE">
              <w:rPr>
                <w:rFonts w:ascii="Georgia" w:hAnsi="Georgia" w:cs="Arial CE"/>
                <w:kern w:val="0"/>
                <w:sz w:val="20"/>
                <w:szCs w:val="20"/>
                <w:lang w:eastAsia="pl-PL"/>
              </w:rPr>
              <w:t>400</w:t>
            </w:r>
          </w:p>
        </w:tc>
      </w:tr>
    </w:tbl>
    <w:p w14:paraId="5250C650" w14:textId="77777777" w:rsidR="00EB608D" w:rsidRDefault="00EB608D" w:rsidP="00543ECA">
      <w:pPr>
        <w:pStyle w:val="Akapitzlist"/>
        <w:suppressAutoHyphens w:val="0"/>
        <w:spacing w:line="240" w:lineRule="auto"/>
        <w:ind w:left="0"/>
        <w:textAlignment w:val="auto"/>
        <w:rPr>
          <w:rFonts w:ascii="Georgia" w:hAnsi="Georgia" w:cs="Arial"/>
          <w:kern w:val="0"/>
          <w:sz w:val="20"/>
          <w:szCs w:val="20"/>
          <w:lang w:eastAsia="pl-PL"/>
        </w:rPr>
      </w:pPr>
    </w:p>
    <w:p w14:paraId="66C71099" w14:textId="16E220F7" w:rsidR="006553CE" w:rsidRDefault="006553CE" w:rsidP="006553CE">
      <w:pPr>
        <w:pStyle w:val="Akapitzlist"/>
        <w:suppressAutoHyphens w:val="0"/>
        <w:spacing w:line="240" w:lineRule="auto"/>
        <w:ind w:left="0"/>
        <w:textAlignment w:val="auto"/>
        <w:rPr>
          <w:rFonts w:ascii="Georgia" w:hAnsi="Georgia" w:cs="Arial"/>
          <w:b/>
          <w:bCs/>
          <w:kern w:val="0"/>
          <w:sz w:val="20"/>
          <w:szCs w:val="20"/>
          <w:lang w:eastAsia="pl-PL"/>
        </w:rPr>
      </w:pPr>
      <w:r w:rsidRPr="00093FEF">
        <w:rPr>
          <w:rFonts w:ascii="Georgia" w:hAnsi="Georgia" w:cs="Arial"/>
          <w:b/>
          <w:bCs/>
          <w:kern w:val="0"/>
          <w:sz w:val="20"/>
          <w:szCs w:val="20"/>
          <w:lang w:eastAsia="pl-PL"/>
        </w:rPr>
        <w:t xml:space="preserve">Pakiet nr </w:t>
      </w:r>
      <w:r>
        <w:rPr>
          <w:rFonts w:ascii="Georgia" w:hAnsi="Georgia" w:cs="Arial"/>
          <w:b/>
          <w:bCs/>
          <w:kern w:val="0"/>
          <w:sz w:val="20"/>
          <w:szCs w:val="20"/>
          <w:lang w:eastAsia="pl-PL"/>
        </w:rPr>
        <w:t>4</w:t>
      </w:r>
    </w:p>
    <w:p w14:paraId="1CC7EF32" w14:textId="77777777" w:rsidR="003F57BC" w:rsidRPr="00093FEF" w:rsidRDefault="003F57BC" w:rsidP="006553CE">
      <w:pPr>
        <w:pStyle w:val="Akapitzlist"/>
        <w:suppressAutoHyphens w:val="0"/>
        <w:spacing w:line="240" w:lineRule="auto"/>
        <w:ind w:left="0"/>
        <w:textAlignment w:val="auto"/>
        <w:rPr>
          <w:rFonts w:ascii="Georgia" w:hAnsi="Georgia" w:cs="Arial"/>
          <w:b/>
          <w:bCs/>
          <w:kern w:val="0"/>
          <w:sz w:val="20"/>
          <w:szCs w:val="20"/>
          <w:lang w:eastAsia="pl-PL"/>
        </w:rPr>
      </w:pPr>
    </w:p>
    <w:tbl>
      <w:tblPr>
        <w:tblW w:w="10279"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60"/>
        <w:gridCol w:w="7399"/>
        <w:gridCol w:w="960"/>
        <w:gridCol w:w="960"/>
      </w:tblGrid>
      <w:tr w:rsidR="00644DD1" w:rsidRPr="003F57BC" w14:paraId="2E3ECAE5" w14:textId="77777777" w:rsidTr="007C2819">
        <w:trPr>
          <w:trHeight w:val="454"/>
        </w:trPr>
        <w:tc>
          <w:tcPr>
            <w:tcW w:w="960" w:type="dxa"/>
            <w:shd w:val="clear" w:color="auto" w:fill="EAFFAF"/>
            <w:vAlign w:val="center"/>
            <w:hideMark/>
          </w:tcPr>
          <w:p w14:paraId="2D4E16C8" w14:textId="77777777" w:rsidR="006553CE" w:rsidRPr="006553CE" w:rsidRDefault="006553CE" w:rsidP="00435D1F">
            <w:pPr>
              <w:suppressAutoHyphens w:val="0"/>
              <w:spacing w:line="276" w:lineRule="auto"/>
              <w:jc w:val="center"/>
              <w:textAlignment w:val="auto"/>
              <w:rPr>
                <w:rFonts w:ascii="Georgia" w:hAnsi="Georgia" w:cs="Arial CE"/>
                <w:b/>
                <w:bCs/>
                <w:kern w:val="0"/>
                <w:sz w:val="20"/>
                <w:szCs w:val="20"/>
                <w:lang w:eastAsia="pl-PL"/>
              </w:rPr>
            </w:pPr>
            <w:r w:rsidRPr="006553CE">
              <w:rPr>
                <w:rFonts w:ascii="Georgia" w:hAnsi="Georgia" w:cs="Arial CE"/>
                <w:b/>
                <w:bCs/>
                <w:kern w:val="0"/>
                <w:sz w:val="20"/>
                <w:szCs w:val="20"/>
                <w:lang w:eastAsia="pl-PL"/>
              </w:rPr>
              <w:t>Lp</w:t>
            </w:r>
          </w:p>
        </w:tc>
        <w:tc>
          <w:tcPr>
            <w:tcW w:w="7399" w:type="dxa"/>
            <w:shd w:val="clear" w:color="auto" w:fill="EAFFAF"/>
            <w:vAlign w:val="center"/>
            <w:hideMark/>
          </w:tcPr>
          <w:p w14:paraId="27CCC08A" w14:textId="77777777" w:rsidR="006553CE" w:rsidRPr="006553CE" w:rsidRDefault="006553CE" w:rsidP="00435D1F">
            <w:pPr>
              <w:suppressAutoHyphens w:val="0"/>
              <w:spacing w:line="276" w:lineRule="auto"/>
              <w:jc w:val="center"/>
              <w:textAlignment w:val="auto"/>
              <w:rPr>
                <w:rFonts w:ascii="Georgia" w:hAnsi="Georgia" w:cs="Arial CE"/>
                <w:b/>
                <w:bCs/>
                <w:kern w:val="0"/>
                <w:sz w:val="20"/>
                <w:szCs w:val="20"/>
                <w:lang w:eastAsia="pl-PL"/>
              </w:rPr>
            </w:pPr>
            <w:r w:rsidRPr="006553CE">
              <w:rPr>
                <w:rFonts w:ascii="Georgia" w:hAnsi="Georgia" w:cs="Arial CE"/>
                <w:b/>
                <w:bCs/>
                <w:kern w:val="0"/>
                <w:sz w:val="20"/>
                <w:szCs w:val="20"/>
                <w:lang w:eastAsia="pl-PL"/>
              </w:rPr>
              <w:t>Nazwa sprzętu 1razowego</w:t>
            </w:r>
          </w:p>
        </w:tc>
        <w:tc>
          <w:tcPr>
            <w:tcW w:w="960" w:type="dxa"/>
            <w:shd w:val="clear" w:color="auto" w:fill="EAFFAF"/>
            <w:vAlign w:val="center"/>
            <w:hideMark/>
          </w:tcPr>
          <w:p w14:paraId="7503255A" w14:textId="77777777" w:rsidR="006553CE" w:rsidRPr="006553CE" w:rsidRDefault="006553CE" w:rsidP="00435D1F">
            <w:pPr>
              <w:suppressAutoHyphens w:val="0"/>
              <w:spacing w:line="276" w:lineRule="auto"/>
              <w:jc w:val="center"/>
              <w:textAlignment w:val="auto"/>
              <w:rPr>
                <w:rFonts w:ascii="Georgia" w:hAnsi="Georgia" w:cs="Arial CE"/>
                <w:b/>
                <w:bCs/>
                <w:kern w:val="0"/>
                <w:sz w:val="20"/>
                <w:szCs w:val="20"/>
                <w:lang w:eastAsia="pl-PL"/>
              </w:rPr>
            </w:pPr>
            <w:proofErr w:type="spellStart"/>
            <w:r w:rsidRPr="006553CE">
              <w:rPr>
                <w:rFonts w:ascii="Georgia" w:hAnsi="Georgia" w:cs="Arial CE"/>
                <w:b/>
                <w:bCs/>
                <w:kern w:val="0"/>
                <w:sz w:val="20"/>
                <w:szCs w:val="20"/>
                <w:lang w:eastAsia="pl-PL"/>
              </w:rPr>
              <w:t>jm</w:t>
            </w:r>
            <w:proofErr w:type="spellEnd"/>
            <w:r w:rsidRPr="006553CE">
              <w:rPr>
                <w:rFonts w:ascii="Georgia" w:hAnsi="Georgia" w:cs="Arial CE"/>
                <w:b/>
                <w:bCs/>
                <w:kern w:val="0"/>
                <w:sz w:val="20"/>
                <w:szCs w:val="20"/>
                <w:lang w:eastAsia="pl-PL"/>
              </w:rPr>
              <w:t>.</w:t>
            </w:r>
          </w:p>
        </w:tc>
        <w:tc>
          <w:tcPr>
            <w:tcW w:w="960" w:type="dxa"/>
            <w:shd w:val="clear" w:color="auto" w:fill="EAFFAF"/>
            <w:vAlign w:val="center"/>
            <w:hideMark/>
          </w:tcPr>
          <w:p w14:paraId="14BCE8E1" w14:textId="77777777" w:rsidR="006553CE" w:rsidRPr="006553CE" w:rsidRDefault="006553CE" w:rsidP="00435D1F">
            <w:pPr>
              <w:suppressAutoHyphens w:val="0"/>
              <w:spacing w:line="276" w:lineRule="auto"/>
              <w:jc w:val="center"/>
              <w:textAlignment w:val="auto"/>
              <w:rPr>
                <w:rFonts w:ascii="Georgia" w:hAnsi="Georgia" w:cs="Arial CE"/>
                <w:b/>
                <w:bCs/>
                <w:kern w:val="0"/>
                <w:sz w:val="20"/>
                <w:szCs w:val="20"/>
                <w:lang w:eastAsia="pl-PL"/>
              </w:rPr>
            </w:pPr>
            <w:r w:rsidRPr="006553CE">
              <w:rPr>
                <w:rFonts w:ascii="Georgia" w:hAnsi="Georgia" w:cs="Arial CE"/>
                <w:b/>
                <w:bCs/>
                <w:kern w:val="0"/>
                <w:sz w:val="20"/>
                <w:szCs w:val="20"/>
                <w:lang w:eastAsia="pl-PL"/>
              </w:rPr>
              <w:t>Ilość</w:t>
            </w:r>
          </w:p>
        </w:tc>
      </w:tr>
      <w:tr w:rsidR="00644DD1" w:rsidRPr="00644DD1" w14:paraId="5DA0D95B" w14:textId="77777777" w:rsidTr="003F57BC">
        <w:trPr>
          <w:trHeight w:val="284"/>
        </w:trPr>
        <w:tc>
          <w:tcPr>
            <w:tcW w:w="960" w:type="dxa"/>
            <w:shd w:val="clear" w:color="auto" w:fill="auto"/>
            <w:noWrap/>
            <w:vAlign w:val="center"/>
            <w:hideMark/>
          </w:tcPr>
          <w:p w14:paraId="39FA6DC9" w14:textId="77777777" w:rsidR="006553CE" w:rsidRPr="006553CE" w:rsidRDefault="006553CE" w:rsidP="00435D1F">
            <w:pPr>
              <w:suppressAutoHyphens w:val="0"/>
              <w:spacing w:line="276" w:lineRule="auto"/>
              <w:jc w:val="center"/>
              <w:textAlignment w:val="auto"/>
              <w:rPr>
                <w:rFonts w:ascii="Georgia" w:hAnsi="Georgia" w:cs="Arial CE"/>
                <w:kern w:val="0"/>
                <w:sz w:val="20"/>
                <w:szCs w:val="20"/>
                <w:lang w:eastAsia="pl-PL"/>
              </w:rPr>
            </w:pPr>
            <w:r w:rsidRPr="006553CE">
              <w:rPr>
                <w:rFonts w:ascii="Georgia" w:hAnsi="Georgia" w:cs="Arial CE"/>
                <w:kern w:val="0"/>
                <w:sz w:val="20"/>
                <w:szCs w:val="20"/>
                <w:lang w:eastAsia="pl-PL"/>
              </w:rPr>
              <w:t>1</w:t>
            </w:r>
          </w:p>
        </w:tc>
        <w:tc>
          <w:tcPr>
            <w:tcW w:w="7399" w:type="dxa"/>
            <w:shd w:val="clear" w:color="auto" w:fill="auto"/>
            <w:vAlign w:val="center"/>
            <w:hideMark/>
          </w:tcPr>
          <w:p w14:paraId="57529382" w14:textId="77777777" w:rsidR="006553CE" w:rsidRPr="006553CE" w:rsidRDefault="006553CE" w:rsidP="00435D1F">
            <w:pPr>
              <w:suppressAutoHyphens w:val="0"/>
              <w:spacing w:line="276" w:lineRule="auto"/>
              <w:textAlignment w:val="auto"/>
              <w:rPr>
                <w:rFonts w:ascii="Georgia" w:hAnsi="Georgia" w:cs="Arial CE"/>
                <w:kern w:val="0"/>
                <w:sz w:val="20"/>
                <w:szCs w:val="20"/>
                <w:lang w:eastAsia="pl-PL"/>
              </w:rPr>
            </w:pPr>
            <w:r w:rsidRPr="006553CE">
              <w:rPr>
                <w:rFonts w:ascii="Georgia" w:hAnsi="Georgia" w:cs="Arial CE"/>
                <w:kern w:val="0"/>
                <w:sz w:val="20"/>
                <w:szCs w:val="20"/>
                <w:lang w:eastAsia="pl-PL"/>
              </w:rPr>
              <w:t xml:space="preserve">Akcesoria do nieinwazyjnego wsparcia oddechu metodą Infant </w:t>
            </w:r>
            <w:proofErr w:type="spellStart"/>
            <w:r w:rsidRPr="006553CE">
              <w:rPr>
                <w:rFonts w:ascii="Georgia" w:hAnsi="Georgia" w:cs="Arial CE"/>
                <w:kern w:val="0"/>
                <w:sz w:val="20"/>
                <w:szCs w:val="20"/>
                <w:lang w:eastAsia="pl-PL"/>
              </w:rPr>
              <w:t>Flow</w:t>
            </w:r>
            <w:proofErr w:type="spellEnd"/>
          </w:p>
        </w:tc>
        <w:tc>
          <w:tcPr>
            <w:tcW w:w="960" w:type="dxa"/>
            <w:shd w:val="clear" w:color="auto" w:fill="auto"/>
            <w:noWrap/>
            <w:vAlign w:val="center"/>
            <w:hideMark/>
          </w:tcPr>
          <w:p w14:paraId="15F1B3C0" w14:textId="0624594C" w:rsidR="006553CE" w:rsidRPr="006553CE" w:rsidRDefault="006553CE" w:rsidP="00435D1F">
            <w:pPr>
              <w:suppressAutoHyphens w:val="0"/>
              <w:spacing w:line="276" w:lineRule="auto"/>
              <w:jc w:val="center"/>
              <w:textAlignment w:val="auto"/>
              <w:rPr>
                <w:rFonts w:ascii="Georgia" w:hAnsi="Georgia" w:cs="Arial CE"/>
                <w:kern w:val="0"/>
                <w:sz w:val="20"/>
                <w:szCs w:val="20"/>
                <w:lang w:eastAsia="pl-PL"/>
              </w:rPr>
            </w:pPr>
          </w:p>
        </w:tc>
        <w:tc>
          <w:tcPr>
            <w:tcW w:w="960" w:type="dxa"/>
            <w:shd w:val="clear" w:color="auto" w:fill="auto"/>
            <w:noWrap/>
            <w:vAlign w:val="center"/>
            <w:hideMark/>
          </w:tcPr>
          <w:p w14:paraId="74899833" w14:textId="3B827740" w:rsidR="006553CE" w:rsidRPr="006553CE" w:rsidRDefault="006553CE" w:rsidP="00435D1F">
            <w:pPr>
              <w:suppressAutoHyphens w:val="0"/>
              <w:spacing w:line="276" w:lineRule="auto"/>
              <w:jc w:val="center"/>
              <w:textAlignment w:val="auto"/>
              <w:rPr>
                <w:rFonts w:ascii="Georgia" w:hAnsi="Georgia" w:cs="Arial CE"/>
                <w:kern w:val="0"/>
                <w:sz w:val="20"/>
                <w:szCs w:val="20"/>
                <w:lang w:eastAsia="pl-PL"/>
              </w:rPr>
            </w:pPr>
          </w:p>
        </w:tc>
      </w:tr>
      <w:tr w:rsidR="00644DD1" w:rsidRPr="00644DD1" w14:paraId="5F5061DB" w14:textId="77777777" w:rsidTr="003F57BC">
        <w:trPr>
          <w:trHeight w:val="284"/>
        </w:trPr>
        <w:tc>
          <w:tcPr>
            <w:tcW w:w="960" w:type="dxa"/>
            <w:shd w:val="clear" w:color="auto" w:fill="auto"/>
            <w:noWrap/>
            <w:vAlign w:val="center"/>
            <w:hideMark/>
          </w:tcPr>
          <w:p w14:paraId="7EBF6992" w14:textId="77777777" w:rsidR="006553CE" w:rsidRPr="006553CE" w:rsidRDefault="006553CE" w:rsidP="00435D1F">
            <w:pPr>
              <w:suppressAutoHyphens w:val="0"/>
              <w:spacing w:line="276" w:lineRule="auto"/>
              <w:jc w:val="center"/>
              <w:textAlignment w:val="auto"/>
              <w:rPr>
                <w:rFonts w:ascii="Georgia" w:hAnsi="Georgia" w:cs="Arial CE"/>
                <w:kern w:val="0"/>
                <w:sz w:val="20"/>
                <w:szCs w:val="20"/>
                <w:lang w:eastAsia="pl-PL"/>
              </w:rPr>
            </w:pPr>
            <w:r w:rsidRPr="006553CE">
              <w:rPr>
                <w:rFonts w:ascii="Georgia" w:hAnsi="Georgia" w:cs="Arial CE"/>
                <w:kern w:val="0"/>
                <w:sz w:val="20"/>
                <w:szCs w:val="20"/>
                <w:lang w:eastAsia="pl-PL"/>
              </w:rPr>
              <w:t>1.1</w:t>
            </w:r>
          </w:p>
        </w:tc>
        <w:tc>
          <w:tcPr>
            <w:tcW w:w="7399" w:type="dxa"/>
            <w:shd w:val="clear" w:color="auto" w:fill="auto"/>
            <w:vAlign w:val="center"/>
            <w:hideMark/>
          </w:tcPr>
          <w:p w14:paraId="10420D5D" w14:textId="77777777" w:rsidR="006553CE" w:rsidRPr="006553CE" w:rsidRDefault="006553CE" w:rsidP="00435D1F">
            <w:pPr>
              <w:suppressAutoHyphens w:val="0"/>
              <w:spacing w:line="276" w:lineRule="auto"/>
              <w:textAlignment w:val="auto"/>
              <w:rPr>
                <w:rFonts w:ascii="Georgia" w:hAnsi="Georgia" w:cs="Arial CE"/>
                <w:kern w:val="0"/>
                <w:sz w:val="20"/>
                <w:szCs w:val="20"/>
                <w:lang w:eastAsia="pl-PL"/>
              </w:rPr>
            </w:pPr>
            <w:r w:rsidRPr="006553CE">
              <w:rPr>
                <w:rFonts w:ascii="Georgia" w:hAnsi="Georgia" w:cs="Arial CE"/>
                <w:kern w:val="0"/>
                <w:sz w:val="20"/>
                <w:szCs w:val="20"/>
                <w:lang w:eastAsia="pl-PL"/>
              </w:rPr>
              <w:t xml:space="preserve">Układ oddechowy noworodkowy z generatorem IF, jednorazowego użytku (mikrobiologicznie czysty), z zabezpieczeniem przeciwdrobnoustrojowym  opartym na działaniu jonów srebra o udowodnionej w badaniach skuteczności, przystosowany do czepca do terapii wymiennych oraz czapeczki. </w:t>
            </w:r>
            <w:r w:rsidRPr="006553CE">
              <w:rPr>
                <w:rFonts w:ascii="Georgia" w:hAnsi="Georgia" w:cs="Arial CE"/>
                <w:kern w:val="0"/>
                <w:sz w:val="20"/>
                <w:szCs w:val="20"/>
                <w:u w:val="single"/>
                <w:lang w:eastAsia="pl-PL"/>
              </w:rPr>
              <w:t>W skład zestawu wchodzi:</w:t>
            </w:r>
            <w:r w:rsidRPr="006553CE">
              <w:rPr>
                <w:rFonts w:ascii="Georgia" w:hAnsi="Georgia" w:cs="Arial CE"/>
                <w:kern w:val="0"/>
                <w:sz w:val="20"/>
                <w:szCs w:val="20"/>
                <w:lang w:eastAsia="pl-PL"/>
              </w:rPr>
              <w:t xml:space="preserve"> odcinek wdechowy  podgrzewany  fi wew.10mm, część podgrzewana dł. 1,2 m, część niepodgrzewana umieszczona w inkubatorze dł. 0,3 m ;  odcinek łączący nawilżacz z respiratorem dł. 0,6m; odcinek do pomiaru ciśnienia dł. 2,1 m , klipsy mocujące  4 szt; zestaw generatora, w komplecie znajdują się: końcówka donosowa w rozmiarach S,M,L(3 szt);  generator IF z elastycznymi i miękkimi paskami mocującymi z pętelkami do zaczepienia rzepów z jednej strony, zakończone zawężanymi, usztywnianymi i karbowanymi końcówkami, które ułatwiają montaż generatora do czapeczki; kołyska wykonana z elastycznego  tworzywa w kształcie litery T, umożliwia stabilne umiejscowienie generatora na czepcu za pomocą rzepu oraz zmianę kąta nachylenia generatora i utworzenie  tzw. garbu lub niecki w celu uzyskania szczelności systemu; odcinek wydechowy niepodgrzewany  z pamięcią kształtu i perforacją w postaci regularnych otworów zabezpieczających przed okluzją, umiejscowionych na wierzchołkach karbowań, na całej długości odcinka; linia wdechowa i pomiaru ciśnienia ze złączką dwudrożną; miarka.</w:t>
            </w:r>
          </w:p>
        </w:tc>
        <w:tc>
          <w:tcPr>
            <w:tcW w:w="960" w:type="dxa"/>
            <w:shd w:val="clear" w:color="auto" w:fill="auto"/>
            <w:noWrap/>
            <w:vAlign w:val="center"/>
            <w:hideMark/>
          </w:tcPr>
          <w:p w14:paraId="51075E0F" w14:textId="77777777" w:rsidR="006553CE" w:rsidRPr="006553CE" w:rsidRDefault="006553CE" w:rsidP="00435D1F">
            <w:pPr>
              <w:suppressAutoHyphens w:val="0"/>
              <w:spacing w:line="276" w:lineRule="auto"/>
              <w:jc w:val="center"/>
              <w:textAlignment w:val="auto"/>
              <w:rPr>
                <w:rFonts w:ascii="Georgia" w:hAnsi="Georgia" w:cs="Arial CE"/>
                <w:kern w:val="0"/>
                <w:sz w:val="20"/>
                <w:szCs w:val="20"/>
                <w:lang w:eastAsia="pl-PL"/>
              </w:rPr>
            </w:pPr>
            <w:r w:rsidRPr="006553CE">
              <w:rPr>
                <w:rFonts w:ascii="Georgia" w:hAnsi="Georgia" w:cs="Arial CE"/>
                <w:kern w:val="0"/>
                <w:sz w:val="20"/>
                <w:szCs w:val="20"/>
                <w:lang w:eastAsia="pl-PL"/>
              </w:rPr>
              <w:t>szt</w:t>
            </w:r>
          </w:p>
        </w:tc>
        <w:tc>
          <w:tcPr>
            <w:tcW w:w="960" w:type="dxa"/>
            <w:shd w:val="clear" w:color="auto" w:fill="auto"/>
            <w:noWrap/>
            <w:vAlign w:val="center"/>
            <w:hideMark/>
          </w:tcPr>
          <w:p w14:paraId="22B044E9" w14:textId="77777777" w:rsidR="006553CE" w:rsidRPr="006553CE" w:rsidRDefault="006553CE" w:rsidP="00435D1F">
            <w:pPr>
              <w:suppressAutoHyphens w:val="0"/>
              <w:spacing w:line="276" w:lineRule="auto"/>
              <w:jc w:val="center"/>
              <w:textAlignment w:val="auto"/>
              <w:rPr>
                <w:rFonts w:ascii="Georgia" w:hAnsi="Georgia" w:cs="Arial CE"/>
                <w:kern w:val="0"/>
                <w:sz w:val="20"/>
                <w:szCs w:val="20"/>
                <w:lang w:eastAsia="pl-PL"/>
              </w:rPr>
            </w:pPr>
            <w:r w:rsidRPr="006553CE">
              <w:rPr>
                <w:rFonts w:ascii="Georgia" w:hAnsi="Georgia" w:cs="Arial CE"/>
                <w:kern w:val="0"/>
                <w:sz w:val="20"/>
                <w:szCs w:val="20"/>
                <w:lang w:eastAsia="pl-PL"/>
              </w:rPr>
              <w:t>20</w:t>
            </w:r>
          </w:p>
        </w:tc>
      </w:tr>
      <w:tr w:rsidR="00644DD1" w:rsidRPr="00644DD1" w14:paraId="2AFBA20F" w14:textId="77777777" w:rsidTr="003F57BC">
        <w:trPr>
          <w:trHeight w:val="284"/>
        </w:trPr>
        <w:tc>
          <w:tcPr>
            <w:tcW w:w="960" w:type="dxa"/>
            <w:shd w:val="clear" w:color="auto" w:fill="auto"/>
            <w:noWrap/>
            <w:vAlign w:val="center"/>
            <w:hideMark/>
          </w:tcPr>
          <w:p w14:paraId="29C6E5C7" w14:textId="77777777" w:rsidR="006553CE" w:rsidRPr="006553CE" w:rsidRDefault="006553CE" w:rsidP="00435D1F">
            <w:pPr>
              <w:suppressAutoHyphens w:val="0"/>
              <w:spacing w:line="276" w:lineRule="auto"/>
              <w:jc w:val="center"/>
              <w:textAlignment w:val="auto"/>
              <w:rPr>
                <w:rFonts w:ascii="Georgia" w:hAnsi="Georgia" w:cs="Arial CE"/>
                <w:kern w:val="0"/>
                <w:sz w:val="20"/>
                <w:szCs w:val="20"/>
                <w:lang w:eastAsia="pl-PL"/>
              </w:rPr>
            </w:pPr>
            <w:r w:rsidRPr="006553CE">
              <w:rPr>
                <w:rFonts w:ascii="Georgia" w:hAnsi="Georgia" w:cs="Arial CE"/>
                <w:kern w:val="0"/>
                <w:sz w:val="20"/>
                <w:szCs w:val="20"/>
                <w:lang w:eastAsia="pl-PL"/>
              </w:rPr>
              <w:t>1,2</w:t>
            </w:r>
          </w:p>
        </w:tc>
        <w:tc>
          <w:tcPr>
            <w:tcW w:w="7399" w:type="dxa"/>
            <w:shd w:val="clear" w:color="auto" w:fill="auto"/>
            <w:vAlign w:val="center"/>
            <w:hideMark/>
          </w:tcPr>
          <w:p w14:paraId="4E69C741" w14:textId="77777777" w:rsidR="006553CE" w:rsidRPr="006553CE" w:rsidRDefault="006553CE" w:rsidP="00435D1F">
            <w:pPr>
              <w:suppressAutoHyphens w:val="0"/>
              <w:spacing w:line="276" w:lineRule="auto"/>
              <w:textAlignment w:val="auto"/>
              <w:rPr>
                <w:rFonts w:ascii="Georgia" w:hAnsi="Georgia" w:cs="Arial CE"/>
                <w:kern w:val="0"/>
                <w:sz w:val="20"/>
                <w:szCs w:val="20"/>
                <w:lang w:eastAsia="pl-PL"/>
              </w:rPr>
            </w:pPr>
            <w:r w:rsidRPr="006553CE">
              <w:rPr>
                <w:rFonts w:ascii="Georgia" w:hAnsi="Georgia" w:cs="Arial CE"/>
                <w:kern w:val="0"/>
                <w:sz w:val="20"/>
                <w:szCs w:val="20"/>
                <w:lang w:eastAsia="pl-PL"/>
              </w:rPr>
              <w:t>Maska nosowa w rozmiarach S-XL</w:t>
            </w:r>
          </w:p>
        </w:tc>
        <w:tc>
          <w:tcPr>
            <w:tcW w:w="960" w:type="dxa"/>
            <w:shd w:val="clear" w:color="auto" w:fill="auto"/>
            <w:noWrap/>
            <w:vAlign w:val="center"/>
            <w:hideMark/>
          </w:tcPr>
          <w:p w14:paraId="4B0DD8C9" w14:textId="77777777" w:rsidR="006553CE" w:rsidRPr="006553CE" w:rsidRDefault="006553CE" w:rsidP="00435D1F">
            <w:pPr>
              <w:suppressAutoHyphens w:val="0"/>
              <w:spacing w:line="276" w:lineRule="auto"/>
              <w:jc w:val="center"/>
              <w:textAlignment w:val="auto"/>
              <w:rPr>
                <w:rFonts w:ascii="Georgia" w:hAnsi="Georgia" w:cs="Arial CE"/>
                <w:kern w:val="0"/>
                <w:sz w:val="20"/>
                <w:szCs w:val="20"/>
                <w:lang w:eastAsia="pl-PL"/>
              </w:rPr>
            </w:pPr>
            <w:r w:rsidRPr="006553CE">
              <w:rPr>
                <w:rFonts w:ascii="Georgia" w:hAnsi="Georgia" w:cs="Arial CE"/>
                <w:kern w:val="0"/>
                <w:sz w:val="20"/>
                <w:szCs w:val="20"/>
                <w:lang w:eastAsia="pl-PL"/>
              </w:rPr>
              <w:t>Szt.</w:t>
            </w:r>
          </w:p>
        </w:tc>
        <w:tc>
          <w:tcPr>
            <w:tcW w:w="960" w:type="dxa"/>
            <w:shd w:val="clear" w:color="auto" w:fill="auto"/>
            <w:noWrap/>
            <w:vAlign w:val="center"/>
            <w:hideMark/>
          </w:tcPr>
          <w:p w14:paraId="6D427E7E" w14:textId="77777777" w:rsidR="006553CE" w:rsidRPr="006553CE" w:rsidRDefault="006553CE" w:rsidP="00435D1F">
            <w:pPr>
              <w:suppressAutoHyphens w:val="0"/>
              <w:spacing w:line="276" w:lineRule="auto"/>
              <w:jc w:val="center"/>
              <w:textAlignment w:val="auto"/>
              <w:rPr>
                <w:rFonts w:ascii="Georgia" w:hAnsi="Georgia" w:cs="Arial CE"/>
                <w:kern w:val="0"/>
                <w:sz w:val="20"/>
                <w:szCs w:val="20"/>
                <w:lang w:eastAsia="pl-PL"/>
              </w:rPr>
            </w:pPr>
            <w:r w:rsidRPr="006553CE">
              <w:rPr>
                <w:rFonts w:ascii="Georgia" w:hAnsi="Georgia" w:cs="Arial CE"/>
                <w:kern w:val="0"/>
                <w:sz w:val="20"/>
                <w:szCs w:val="20"/>
                <w:lang w:eastAsia="pl-PL"/>
              </w:rPr>
              <w:t>6</w:t>
            </w:r>
          </w:p>
        </w:tc>
      </w:tr>
      <w:tr w:rsidR="00644DD1" w:rsidRPr="00644DD1" w14:paraId="460F69D7" w14:textId="77777777" w:rsidTr="003F57BC">
        <w:trPr>
          <w:trHeight w:val="284"/>
        </w:trPr>
        <w:tc>
          <w:tcPr>
            <w:tcW w:w="960" w:type="dxa"/>
            <w:shd w:val="clear" w:color="auto" w:fill="auto"/>
            <w:noWrap/>
            <w:vAlign w:val="center"/>
            <w:hideMark/>
          </w:tcPr>
          <w:p w14:paraId="1284DDB6" w14:textId="77777777" w:rsidR="006553CE" w:rsidRPr="006553CE" w:rsidRDefault="006553CE" w:rsidP="00435D1F">
            <w:pPr>
              <w:suppressAutoHyphens w:val="0"/>
              <w:spacing w:line="276" w:lineRule="auto"/>
              <w:jc w:val="center"/>
              <w:textAlignment w:val="auto"/>
              <w:rPr>
                <w:rFonts w:ascii="Georgia" w:hAnsi="Georgia" w:cs="Arial CE"/>
                <w:kern w:val="0"/>
                <w:sz w:val="20"/>
                <w:szCs w:val="20"/>
                <w:lang w:eastAsia="pl-PL"/>
              </w:rPr>
            </w:pPr>
            <w:r w:rsidRPr="006553CE">
              <w:rPr>
                <w:rFonts w:ascii="Georgia" w:hAnsi="Georgia" w:cs="Arial CE"/>
                <w:kern w:val="0"/>
                <w:sz w:val="20"/>
                <w:szCs w:val="20"/>
                <w:lang w:eastAsia="pl-PL"/>
              </w:rPr>
              <w:t>1,3</w:t>
            </w:r>
          </w:p>
        </w:tc>
        <w:tc>
          <w:tcPr>
            <w:tcW w:w="7399" w:type="dxa"/>
            <w:shd w:val="clear" w:color="auto" w:fill="auto"/>
            <w:vAlign w:val="center"/>
            <w:hideMark/>
          </w:tcPr>
          <w:p w14:paraId="0E3A54CE" w14:textId="77777777" w:rsidR="006553CE" w:rsidRPr="006553CE" w:rsidRDefault="006553CE" w:rsidP="00435D1F">
            <w:pPr>
              <w:suppressAutoHyphens w:val="0"/>
              <w:spacing w:line="276" w:lineRule="auto"/>
              <w:textAlignment w:val="auto"/>
              <w:rPr>
                <w:rFonts w:ascii="Georgia" w:hAnsi="Georgia" w:cs="Arial CE"/>
                <w:kern w:val="0"/>
                <w:sz w:val="20"/>
                <w:szCs w:val="20"/>
                <w:lang w:eastAsia="pl-PL"/>
              </w:rPr>
            </w:pPr>
            <w:r w:rsidRPr="006553CE">
              <w:rPr>
                <w:rFonts w:ascii="Georgia" w:hAnsi="Georgia" w:cs="Arial CE"/>
                <w:kern w:val="0"/>
                <w:sz w:val="20"/>
                <w:szCs w:val="20"/>
                <w:lang w:eastAsia="pl-PL"/>
              </w:rPr>
              <w:t xml:space="preserve">Czepiec do terapii wymiennych do stosowania w nieinwazyjnym wspomaganiu oddechu (NIV) umożliwiający zamocowanie generatora w mocowaniu kołyskowym za pomocą dwóch krótkich dwustronnych rzepów oraz w terapii tlenowej wysokimi przepływami (HFOT), umożliwiający zamocowanie kaniuli </w:t>
            </w:r>
            <w:r w:rsidRPr="006553CE">
              <w:rPr>
                <w:rFonts w:ascii="Georgia" w:hAnsi="Georgia" w:cs="Arial CE"/>
                <w:kern w:val="0"/>
                <w:sz w:val="20"/>
                <w:szCs w:val="20"/>
                <w:lang w:eastAsia="pl-PL"/>
              </w:rPr>
              <w:lastRenderedPageBreak/>
              <w:t xml:space="preserve">nosowej za pomocą dwóch długich rzepów (posiadających dodatkową warstwę klejącą ) konstrukcja </w:t>
            </w:r>
            <w:proofErr w:type="spellStart"/>
            <w:r w:rsidRPr="006553CE">
              <w:rPr>
                <w:rFonts w:ascii="Georgia" w:hAnsi="Georgia" w:cs="Arial CE"/>
                <w:kern w:val="0"/>
                <w:sz w:val="20"/>
                <w:szCs w:val="20"/>
                <w:lang w:eastAsia="pl-PL"/>
              </w:rPr>
              <w:t>opaki</w:t>
            </w:r>
            <w:proofErr w:type="spellEnd"/>
            <w:r w:rsidRPr="006553CE">
              <w:rPr>
                <w:rFonts w:ascii="Georgia" w:hAnsi="Georgia" w:cs="Arial CE"/>
                <w:kern w:val="0"/>
                <w:sz w:val="20"/>
                <w:szCs w:val="20"/>
                <w:lang w:eastAsia="pl-PL"/>
              </w:rPr>
              <w:t xml:space="preserve"> prostej i szybkiej do montażu, w rozmiarach XXS-XL</w:t>
            </w:r>
          </w:p>
        </w:tc>
        <w:tc>
          <w:tcPr>
            <w:tcW w:w="960" w:type="dxa"/>
            <w:shd w:val="clear" w:color="auto" w:fill="auto"/>
            <w:noWrap/>
            <w:vAlign w:val="center"/>
            <w:hideMark/>
          </w:tcPr>
          <w:p w14:paraId="6ED41376" w14:textId="77777777" w:rsidR="006553CE" w:rsidRPr="006553CE" w:rsidRDefault="006553CE" w:rsidP="00435D1F">
            <w:pPr>
              <w:suppressAutoHyphens w:val="0"/>
              <w:spacing w:line="276" w:lineRule="auto"/>
              <w:jc w:val="center"/>
              <w:textAlignment w:val="auto"/>
              <w:rPr>
                <w:rFonts w:ascii="Georgia" w:hAnsi="Georgia" w:cs="Arial CE"/>
                <w:kern w:val="0"/>
                <w:sz w:val="20"/>
                <w:szCs w:val="20"/>
                <w:lang w:eastAsia="pl-PL"/>
              </w:rPr>
            </w:pPr>
            <w:r w:rsidRPr="006553CE">
              <w:rPr>
                <w:rFonts w:ascii="Georgia" w:hAnsi="Georgia" w:cs="Arial CE"/>
                <w:kern w:val="0"/>
                <w:sz w:val="20"/>
                <w:szCs w:val="20"/>
                <w:lang w:eastAsia="pl-PL"/>
              </w:rPr>
              <w:lastRenderedPageBreak/>
              <w:t>Szt.</w:t>
            </w:r>
          </w:p>
        </w:tc>
        <w:tc>
          <w:tcPr>
            <w:tcW w:w="960" w:type="dxa"/>
            <w:shd w:val="clear" w:color="auto" w:fill="auto"/>
            <w:noWrap/>
            <w:vAlign w:val="center"/>
            <w:hideMark/>
          </w:tcPr>
          <w:p w14:paraId="58FB91A6" w14:textId="77777777" w:rsidR="006553CE" w:rsidRPr="006553CE" w:rsidRDefault="006553CE" w:rsidP="00435D1F">
            <w:pPr>
              <w:suppressAutoHyphens w:val="0"/>
              <w:spacing w:line="276" w:lineRule="auto"/>
              <w:jc w:val="center"/>
              <w:textAlignment w:val="auto"/>
              <w:rPr>
                <w:rFonts w:ascii="Georgia" w:hAnsi="Georgia" w:cs="Arial CE"/>
                <w:kern w:val="0"/>
                <w:sz w:val="20"/>
                <w:szCs w:val="20"/>
                <w:lang w:eastAsia="pl-PL"/>
              </w:rPr>
            </w:pPr>
            <w:r w:rsidRPr="006553CE">
              <w:rPr>
                <w:rFonts w:ascii="Georgia" w:hAnsi="Georgia" w:cs="Arial CE"/>
                <w:kern w:val="0"/>
                <w:sz w:val="20"/>
                <w:szCs w:val="20"/>
                <w:lang w:eastAsia="pl-PL"/>
              </w:rPr>
              <w:t>20</w:t>
            </w:r>
          </w:p>
        </w:tc>
      </w:tr>
      <w:tr w:rsidR="00644DD1" w:rsidRPr="00644DD1" w14:paraId="37E506F7" w14:textId="77777777" w:rsidTr="003F57BC">
        <w:trPr>
          <w:trHeight w:val="284"/>
        </w:trPr>
        <w:tc>
          <w:tcPr>
            <w:tcW w:w="960" w:type="dxa"/>
            <w:shd w:val="clear" w:color="auto" w:fill="auto"/>
            <w:noWrap/>
            <w:vAlign w:val="center"/>
            <w:hideMark/>
          </w:tcPr>
          <w:p w14:paraId="585C4375" w14:textId="77777777" w:rsidR="006553CE" w:rsidRPr="006553CE" w:rsidRDefault="006553CE" w:rsidP="00435D1F">
            <w:pPr>
              <w:suppressAutoHyphens w:val="0"/>
              <w:spacing w:line="276" w:lineRule="auto"/>
              <w:jc w:val="center"/>
              <w:textAlignment w:val="auto"/>
              <w:rPr>
                <w:rFonts w:ascii="Georgia" w:hAnsi="Georgia" w:cs="Arial CE"/>
                <w:kern w:val="0"/>
                <w:sz w:val="20"/>
                <w:szCs w:val="20"/>
                <w:lang w:eastAsia="pl-PL"/>
              </w:rPr>
            </w:pPr>
            <w:r w:rsidRPr="006553CE">
              <w:rPr>
                <w:rFonts w:ascii="Georgia" w:hAnsi="Georgia" w:cs="Arial CE"/>
                <w:kern w:val="0"/>
                <w:sz w:val="20"/>
                <w:szCs w:val="20"/>
                <w:lang w:eastAsia="pl-PL"/>
              </w:rPr>
              <w:t>1,4</w:t>
            </w:r>
          </w:p>
        </w:tc>
        <w:tc>
          <w:tcPr>
            <w:tcW w:w="7399" w:type="dxa"/>
            <w:shd w:val="clear" w:color="auto" w:fill="auto"/>
            <w:vAlign w:val="center"/>
            <w:hideMark/>
          </w:tcPr>
          <w:p w14:paraId="6694BDFD" w14:textId="77777777" w:rsidR="006553CE" w:rsidRPr="006553CE" w:rsidRDefault="006553CE" w:rsidP="00435D1F">
            <w:pPr>
              <w:suppressAutoHyphens w:val="0"/>
              <w:spacing w:line="276" w:lineRule="auto"/>
              <w:textAlignment w:val="auto"/>
              <w:rPr>
                <w:rFonts w:ascii="Georgia" w:hAnsi="Georgia" w:cs="Arial CE"/>
                <w:kern w:val="0"/>
                <w:sz w:val="20"/>
                <w:szCs w:val="20"/>
                <w:lang w:eastAsia="pl-PL"/>
              </w:rPr>
            </w:pPr>
            <w:r w:rsidRPr="006553CE">
              <w:rPr>
                <w:rFonts w:ascii="Georgia" w:hAnsi="Georgia" w:cs="Arial CE"/>
                <w:kern w:val="0"/>
                <w:sz w:val="20"/>
                <w:szCs w:val="20"/>
                <w:lang w:eastAsia="pl-PL"/>
              </w:rPr>
              <w:t xml:space="preserve">Komora nawilżacza z automatyczną regulacją poziomu wody o konstrukcji zapobiegającej </w:t>
            </w:r>
            <w:proofErr w:type="spellStart"/>
            <w:r w:rsidRPr="006553CE">
              <w:rPr>
                <w:rFonts w:ascii="Georgia" w:hAnsi="Georgia" w:cs="Arial CE"/>
                <w:kern w:val="0"/>
                <w:sz w:val="20"/>
                <w:szCs w:val="20"/>
                <w:lang w:eastAsia="pl-PL"/>
              </w:rPr>
              <w:t>nadniernemu</w:t>
            </w:r>
            <w:proofErr w:type="spellEnd"/>
            <w:r w:rsidRPr="006553CE">
              <w:rPr>
                <w:rFonts w:ascii="Georgia" w:hAnsi="Georgia" w:cs="Arial CE"/>
                <w:kern w:val="0"/>
                <w:sz w:val="20"/>
                <w:szCs w:val="20"/>
                <w:lang w:eastAsia="pl-PL"/>
              </w:rPr>
              <w:t xml:space="preserve"> gromadzeniu kondensatu w obwodzie oddechowym, dren do podaży wody dł. 1,2 m</w:t>
            </w:r>
          </w:p>
        </w:tc>
        <w:tc>
          <w:tcPr>
            <w:tcW w:w="960" w:type="dxa"/>
            <w:shd w:val="clear" w:color="auto" w:fill="auto"/>
            <w:noWrap/>
            <w:vAlign w:val="center"/>
            <w:hideMark/>
          </w:tcPr>
          <w:p w14:paraId="73496E9F" w14:textId="77777777" w:rsidR="006553CE" w:rsidRPr="006553CE" w:rsidRDefault="006553CE" w:rsidP="00435D1F">
            <w:pPr>
              <w:suppressAutoHyphens w:val="0"/>
              <w:spacing w:line="276" w:lineRule="auto"/>
              <w:jc w:val="center"/>
              <w:textAlignment w:val="auto"/>
              <w:rPr>
                <w:rFonts w:ascii="Georgia" w:hAnsi="Georgia" w:cs="Arial CE"/>
                <w:kern w:val="0"/>
                <w:sz w:val="20"/>
                <w:szCs w:val="20"/>
                <w:lang w:eastAsia="pl-PL"/>
              </w:rPr>
            </w:pPr>
            <w:r w:rsidRPr="006553CE">
              <w:rPr>
                <w:rFonts w:ascii="Georgia" w:hAnsi="Georgia" w:cs="Arial CE"/>
                <w:kern w:val="0"/>
                <w:sz w:val="20"/>
                <w:szCs w:val="20"/>
                <w:lang w:eastAsia="pl-PL"/>
              </w:rPr>
              <w:t>Szt.</w:t>
            </w:r>
          </w:p>
        </w:tc>
        <w:tc>
          <w:tcPr>
            <w:tcW w:w="960" w:type="dxa"/>
            <w:shd w:val="clear" w:color="auto" w:fill="auto"/>
            <w:noWrap/>
            <w:vAlign w:val="center"/>
            <w:hideMark/>
          </w:tcPr>
          <w:p w14:paraId="6325B030" w14:textId="77777777" w:rsidR="006553CE" w:rsidRPr="006553CE" w:rsidRDefault="006553CE" w:rsidP="00435D1F">
            <w:pPr>
              <w:suppressAutoHyphens w:val="0"/>
              <w:spacing w:line="276" w:lineRule="auto"/>
              <w:jc w:val="center"/>
              <w:textAlignment w:val="auto"/>
              <w:rPr>
                <w:rFonts w:ascii="Georgia" w:hAnsi="Georgia" w:cs="Arial CE"/>
                <w:kern w:val="0"/>
                <w:sz w:val="20"/>
                <w:szCs w:val="20"/>
                <w:lang w:eastAsia="pl-PL"/>
              </w:rPr>
            </w:pPr>
            <w:r w:rsidRPr="006553CE">
              <w:rPr>
                <w:rFonts w:ascii="Georgia" w:hAnsi="Georgia" w:cs="Arial CE"/>
                <w:kern w:val="0"/>
                <w:sz w:val="20"/>
                <w:szCs w:val="20"/>
                <w:lang w:eastAsia="pl-PL"/>
              </w:rPr>
              <w:t>20</w:t>
            </w:r>
          </w:p>
        </w:tc>
      </w:tr>
      <w:tr w:rsidR="00644DD1" w:rsidRPr="00644DD1" w14:paraId="34737F24" w14:textId="77777777" w:rsidTr="003F57BC">
        <w:trPr>
          <w:trHeight w:val="284"/>
        </w:trPr>
        <w:tc>
          <w:tcPr>
            <w:tcW w:w="960" w:type="dxa"/>
            <w:shd w:val="clear" w:color="auto" w:fill="auto"/>
            <w:noWrap/>
            <w:vAlign w:val="center"/>
            <w:hideMark/>
          </w:tcPr>
          <w:p w14:paraId="6849104A" w14:textId="77777777" w:rsidR="006553CE" w:rsidRPr="006553CE" w:rsidRDefault="006553CE" w:rsidP="00435D1F">
            <w:pPr>
              <w:suppressAutoHyphens w:val="0"/>
              <w:spacing w:line="276" w:lineRule="auto"/>
              <w:jc w:val="center"/>
              <w:textAlignment w:val="auto"/>
              <w:rPr>
                <w:rFonts w:ascii="Georgia" w:hAnsi="Georgia" w:cs="Arial CE"/>
                <w:kern w:val="0"/>
                <w:sz w:val="20"/>
                <w:szCs w:val="20"/>
                <w:lang w:eastAsia="pl-PL"/>
              </w:rPr>
            </w:pPr>
            <w:r w:rsidRPr="006553CE">
              <w:rPr>
                <w:rFonts w:ascii="Georgia" w:hAnsi="Georgia" w:cs="Arial CE"/>
                <w:kern w:val="0"/>
                <w:sz w:val="20"/>
                <w:szCs w:val="20"/>
                <w:lang w:eastAsia="pl-PL"/>
              </w:rPr>
              <w:t>1,5</w:t>
            </w:r>
          </w:p>
        </w:tc>
        <w:tc>
          <w:tcPr>
            <w:tcW w:w="7399" w:type="dxa"/>
            <w:shd w:val="clear" w:color="auto" w:fill="auto"/>
            <w:vAlign w:val="center"/>
            <w:hideMark/>
          </w:tcPr>
          <w:p w14:paraId="5602C990" w14:textId="77777777" w:rsidR="006553CE" w:rsidRPr="006553CE" w:rsidRDefault="006553CE" w:rsidP="00435D1F">
            <w:pPr>
              <w:suppressAutoHyphens w:val="0"/>
              <w:spacing w:line="276" w:lineRule="auto"/>
              <w:textAlignment w:val="auto"/>
              <w:rPr>
                <w:rFonts w:ascii="Georgia" w:hAnsi="Georgia" w:cs="Arial CE"/>
                <w:kern w:val="0"/>
                <w:sz w:val="20"/>
                <w:szCs w:val="20"/>
                <w:lang w:eastAsia="pl-PL"/>
              </w:rPr>
            </w:pPr>
            <w:r w:rsidRPr="006553CE">
              <w:rPr>
                <w:rFonts w:ascii="Georgia" w:hAnsi="Georgia" w:cs="Arial CE"/>
                <w:kern w:val="0"/>
                <w:sz w:val="20"/>
                <w:szCs w:val="20"/>
                <w:lang w:eastAsia="pl-PL"/>
              </w:rPr>
              <w:t xml:space="preserve">Czapeczka do zamocowania generatora, wykonana z bawełny, posiada trzy zapięcia na rzepy do mocowania węży, z miarką. Wielkość oznaczona kolorem w sposób trwały w </w:t>
            </w:r>
            <w:proofErr w:type="spellStart"/>
            <w:r w:rsidRPr="006553CE">
              <w:rPr>
                <w:rFonts w:ascii="Georgia" w:hAnsi="Georgia" w:cs="Arial CE"/>
                <w:kern w:val="0"/>
                <w:sz w:val="20"/>
                <w:szCs w:val="20"/>
                <w:lang w:eastAsia="pl-PL"/>
              </w:rPr>
              <w:t>rozm</w:t>
            </w:r>
            <w:proofErr w:type="spellEnd"/>
            <w:r w:rsidRPr="006553CE">
              <w:rPr>
                <w:rFonts w:ascii="Georgia" w:hAnsi="Georgia" w:cs="Arial CE"/>
                <w:kern w:val="0"/>
                <w:sz w:val="20"/>
                <w:szCs w:val="20"/>
                <w:lang w:eastAsia="pl-PL"/>
              </w:rPr>
              <w:t>. 000 – 9</w:t>
            </w:r>
          </w:p>
        </w:tc>
        <w:tc>
          <w:tcPr>
            <w:tcW w:w="960" w:type="dxa"/>
            <w:shd w:val="clear" w:color="auto" w:fill="auto"/>
            <w:noWrap/>
            <w:vAlign w:val="center"/>
            <w:hideMark/>
          </w:tcPr>
          <w:p w14:paraId="43FB7B9E" w14:textId="77777777" w:rsidR="006553CE" w:rsidRPr="006553CE" w:rsidRDefault="006553CE" w:rsidP="00435D1F">
            <w:pPr>
              <w:suppressAutoHyphens w:val="0"/>
              <w:spacing w:line="276" w:lineRule="auto"/>
              <w:jc w:val="center"/>
              <w:textAlignment w:val="auto"/>
              <w:rPr>
                <w:rFonts w:ascii="Georgia" w:hAnsi="Georgia" w:cs="Arial CE"/>
                <w:kern w:val="0"/>
                <w:sz w:val="20"/>
                <w:szCs w:val="20"/>
                <w:lang w:eastAsia="pl-PL"/>
              </w:rPr>
            </w:pPr>
            <w:r w:rsidRPr="006553CE">
              <w:rPr>
                <w:rFonts w:ascii="Georgia" w:hAnsi="Georgia" w:cs="Arial CE"/>
                <w:kern w:val="0"/>
                <w:sz w:val="20"/>
                <w:szCs w:val="20"/>
                <w:lang w:eastAsia="pl-PL"/>
              </w:rPr>
              <w:t>Szt.</w:t>
            </w:r>
          </w:p>
        </w:tc>
        <w:tc>
          <w:tcPr>
            <w:tcW w:w="960" w:type="dxa"/>
            <w:shd w:val="clear" w:color="auto" w:fill="auto"/>
            <w:noWrap/>
            <w:vAlign w:val="center"/>
            <w:hideMark/>
          </w:tcPr>
          <w:p w14:paraId="21C2423A" w14:textId="77777777" w:rsidR="006553CE" w:rsidRPr="006553CE" w:rsidRDefault="006553CE" w:rsidP="00435D1F">
            <w:pPr>
              <w:suppressAutoHyphens w:val="0"/>
              <w:spacing w:line="276" w:lineRule="auto"/>
              <w:jc w:val="center"/>
              <w:textAlignment w:val="auto"/>
              <w:rPr>
                <w:rFonts w:ascii="Georgia" w:hAnsi="Georgia" w:cs="Arial CE"/>
                <w:kern w:val="0"/>
                <w:sz w:val="20"/>
                <w:szCs w:val="20"/>
                <w:lang w:eastAsia="pl-PL"/>
              </w:rPr>
            </w:pPr>
            <w:r w:rsidRPr="006553CE">
              <w:rPr>
                <w:rFonts w:ascii="Georgia" w:hAnsi="Georgia" w:cs="Arial CE"/>
                <w:kern w:val="0"/>
                <w:sz w:val="20"/>
                <w:szCs w:val="20"/>
                <w:lang w:eastAsia="pl-PL"/>
              </w:rPr>
              <w:t>10</w:t>
            </w:r>
          </w:p>
        </w:tc>
      </w:tr>
      <w:tr w:rsidR="00644DD1" w:rsidRPr="00644DD1" w14:paraId="7A84FCEA" w14:textId="77777777" w:rsidTr="003F57BC">
        <w:trPr>
          <w:trHeight w:val="284"/>
        </w:trPr>
        <w:tc>
          <w:tcPr>
            <w:tcW w:w="960" w:type="dxa"/>
            <w:shd w:val="clear" w:color="auto" w:fill="auto"/>
            <w:noWrap/>
            <w:vAlign w:val="center"/>
            <w:hideMark/>
          </w:tcPr>
          <w:p w14:paraId="4DE15A46" w14:textId="77777777" w:rsidR="006553CE" w:rsidRPr="006553CE" w:rsidRDefault="006553CE" w:rsidP="00435D1F">
            <w:pPr>
              <w:suppressAutoHyphens w:val="0"/>
              <w:spacing w:line="276" w:lineRule="auto"/>
              <w:jc w:val="center"/>
              <w:textAlignment w:val="auto"/>
              <w:rPr>
                <w:rFonts w:ascii="Georgia" w:hAnsi="Georgia" w:cs="Arial CE"/>
                <w:kern w:val="0"/>
                <w:sz w:val="20"/>
                <w:szCs w:val="20"/>
                <w:lang w:eastAsia="pl-PL"/>
              </w:rPr>
            </w:pPr>
            <w:r w:rsidRPr="006553CE">
              <w:rPr>
                <w:rFonts w:ascii="Georgia" w:hAnsi="Georgia" w:cs="Arial CE"/>
                <w:kern w:val="0"/>
                <w:sz w:val="20"/>
                <w:szCs w:val="20"/>
                <w:lang w:eastAsia="pl-PL"/>
              </w:rPr>
              <w:t>1,6</w:t>
            </w:r>
          </w:p>
        </w:tc>
        <w:tc>
          <w:tcPr>
            <w:tcW w:w="7399" w:type="dxa"/>
            <w:shd w:val="clear" w:color="auto" w:fill="auto"/>
            <w:vAlign w:val="center"/>
            <w:hideMark/>
          </w:tcPr>
          <w:p w14:paraId="5951133C" w14:textId="77777777" w:rsidR="006553CE" w:rsidRPr="006553CE" w:rsidRDefault="006553CE" w:rsidP="00435D1F">
            <w:pPr>
              <w:suppressAutoHyphens w:val="0"/>
              <w:spacing w:line="276" w:lineRule="auto"/>
              <w:textAlignment w:val="auto"/>
              <w:rPr>
                <w:rFonts w:ascii="Georgia" w:hAnsi="Georgia" w:cs="Arial CE"/>
                <w:kern w:val="0"/>
                <w:sz w:val="20"/>
                <w:szCs w:val="20"/>
                <w:lang w:eastAsia="pl-PL"/>
              </w:rPr>
            </w:pPr>
            <w:r w:rsidRPr="006553CE">
              <w:rPr>
                <w:rFonts w:ascii="Georgia" w:hAnsi="Georgia" w:cs="Arial CE"/>
                <w:kern w:val="0"/>
                <w:sz w:val="20"/>
                <w:szCs w:val="20"/>
                <w:lang w:eastAsia="pl-PL"/>
              </w:rPr>
              <w:t>Filtr wyciszający</w:t>
            </w:r>
          </w:p>
        </w:tc>
        <w:tc>
          <w:tcPr>
            <w:tcW w:w="960" w:type="dxa"/>
            <w:shd w:val="clear" w:color="auto" w:fill="auto"/>
            <w:noWrap/>
            <w:vAlign w:val="center"/>
            <w:hideMark/>
          </w:tcPr>
          <w:p w14:paraId="165BBC8A" w14:textId="77777777" w:rsidR="006553CE" w:rsidRPr="006553CE" w:rsidRDefault="006553CE" w:rsidP="00435D1F">
            <w:pPr>
              <w:suppressAutoHyphens w:val="0"/>
              <w:spacing w:line="276" w:lineRule="auto"/>
              <w:jc w:val="center"/>
              <w:textAlignment w:val="auto"/>
              <w:rPr>
                <w:rFonts w:ascii="Georgia" w:hAnsi="Georgia" w:cs="Arial CE"/>
                <w:kern w:val="0"/>
                <w:sz w:val="20"/>
                <w:szCs w:val="20"/>
                <w:lang w:eastAsia="pl-PL"/>
              </w:rPr>
            </w:pPr>
            <w:r w:rsidRPr="006553CE">
              <w:rPr>
                <w:rFonts w:ascii="Georgia" w:hAnsi="Georgia" w:cs="Arial CE"/>
                <w:kern w:val="0"/>
                <w:sz w:val="20"/>
                <w:szCs w:val="20"/>
                <w:lang w:eastAsia="pl-PL"/>
              </w:rPr>
              <w:t>Szt.</w:t>
            </w:r>
          </w:p>
        </w:tc>
        <w:tc>
          <w:tcPr>
            <w:tcW w:w="960" w:type="dxa"/>
            <w:shd w:val="clear" w:color="auto" w:fill="auto"/>
            <w:noWrap/>
            <w:vAlign w:val="center"/>
            <w:hideMark/>
          </w:tcPr>
          <w:p w14:paraId="585CC882" w14:textId="77777777" w:rsidR="006553CE" w:rsidRPr="006553CE" w:rsidRDefault="006553CE" w:rsidP="00435D1F">
            <w:pPr>
              <w:suppressAutoHyphens w:val="0"/>
              <w:spacing w:line="276" w:lineRule="auto"/>
              <w:jc w:val="center"/>
              <w:textAlignment w:val="auto"/>
              <w:rPr>
                <w:rFonts w:ascii="Georgia" w:hAnsi="Georgia" w:cs="Arial CE"/>
                <w:kern w:val="0"/>
                <w:sz w:val="20"/>
                <w:szCs w:val="20"/>
                <w:lang w:eastAsia="pl-PL"/>
              </w:rPr>
            </w:pPr>
            <w:r w:rsidRPr="006553CE">
              <w:rPr>
                <w:rFonts w:ascii="Georgia" w:hAnsi="Georgia" w:cs="Arial CE"/>
                <w:kern w:val="0"/>
                <w:sz w:val="20"/>
                <w:szCs w:val="20"/>
                <w:lang w:eastAsia="pl-PL"/>
              </w:rPr>
              <w:t>10</w:t>
            </w:r>
          </w:p>
        </w:tc>
      </w:tr>
      <w:tr w:rsidR="00644DD1" w:rsidRPr="00644DD1" w14:paraId="3619F3BF" w14:textId="77777777" w:rsidTr="003F57BC">
        <w:trPr>
          <w:trHeight w:val="284"/>
        </w:trPr>
        <w:tc>
          <w:tcPr>
            <w:tcW w:w="960" w:type="dxa"/>
            <w:shd w:val="clear" w:color="auto" w:fill="auto"/>
            <w:noWrap/>
            <w:vAlign w:val="center"/>
            <w:hideMark/>
          </w:tcPr>
          <w:p w14:paraId="5AE7871B" w14:textId="77777777" w:rsidR="006553CE" w:rsidRPr="006553CE" w:rsidRDefault="006553CE" w:rsidP="00435D1F">
            <w:pPr>
              <w:suppressAutoHyphens w:val="0"/>
              <w:spacing w:line="276" w:lineRule="auto"/>
              <w:jc w:val="center"/>
              <w:textAlignment w:val="auto"/>
              <w:rPr>
                <w:rFonts w:ascii="Georgia" w:hAnsi="Georgia" w:cs="Arial CE"/>
                <w:kern w:val="0"/>
                <w:sz w:val="20"/>
                <w:szCs w:val="20"/>
                <w:lang w:eastAsia="pl-PL"/>
              </w:rPr>
            </w:pPr>
            <w:r w:rsidRPr="006553CE">
              <w:rPr>
                <w:rFonts w:ascii="Georgia" w:hAnsi="Georgia" w:cs="Arial CE"/>
                <w:kern w:val="0"/>
                <w:sz w:val="20"/>
                <w:szCs w:val="20"/>
                <w:lang w:eastAsia="pl-PL"/>
              </w:rPr>
              <w:t>1,7</w:t>
            </w:r>
          </w:p>
        </w:tc>
        <w:tc>
          <w:tcPr>
            <w:tcW w:w="7399" w:type="dxa"/>
            <w:shd w:val="clear" w:color="auto" w:fill="auto"/>
            <w:vAlign w:val="center"/>
            <w:hideMark/>
          </w:tcPr>
          <w:p w14:paraId="7F36F870" w14:textId="77777777" w:rsidR="006553CE" w:rsidRPr="006553CE" w:rsidRDefault="006553CE" w:rsidP="00435D1F">
            <w:pPr>
              <w:suppressAutoHyphens w:val="0"/>
              <w:spacing w:line="276" w:lineRule="auto"/>
              <w:textAlignment w:val="auto"/>
              <w:rPr>
                <w:rFonts w:ascii="Georgia" w:hAnsi="Georgia" w:cs="Arial CE"/>
                <w:kern w:val="0"/>
                <w:sz w:val="20"/>
                <w:szCs w:val="20"/>
                <w:lang w:eastAsia="pl-PL"/>
              </w:rPr>
            </w:pPr>
            <w:r w:rsidRPr="006553CE">
              <w:rPr>
                <w:rFonts w:ascii="Georgia" w:hAnsi="Georgia" w:cs="Arial CE"/>
                <w:kern w:val="0"/>
                <w:sz w:val="20"/>
                <w:szCs w:val="20"/>
                <w:lang w:eastAsia="pl-PL"/>
              </w:rPr>
              <w:t xml:space="preserve">Łącznik do funkcji </w:t>
            </w:r>
            <w:proofErr w:type="spellStart"/>
            <w:r w:rsidRPr="006553CE">
              <w:rPr>
                <w:rFonts w:ascii="Georgia" w:hAnsi="Georgia" w:cs="Arial CE"/>
                <w:kern w:val="0"/>
                <w:sz w:val="20"/>
                <w:szCs w:val="20"/>
                <w:lang w:eastAsia="pl-PL"/>
              </w:rPr>
              <w:t>nCPAP</w:t>
            </w:r>
            <w:proofErr w:type="spellEnd"/>
            <w:r w:rsidRPr="006553CE">
              <w:rPr>
                <w:rFonts w:ascii="Georgia" w:hAnsi="Georgia" w:cs="Arial CE"/>
                <w:kern w:val="0"/>
                <w:sz w:val="20"/>
                <w:szCs w:val="20"/>
                <w:lang w:eastAsia="pl-PL"/>
              </w:rPr>
              <w:t xml:space="preserve"> w respiratorze Fabian dł. 60 cm</w:t>
            </w:r>
          </w:p>
        </w:tc>
        <w:tc>
          <w:tcPr>
            <w:tcW w:w="960" w:type="dxa"/>
            <w:shd w:val="clear" w:color="auto" w:fill="auto"/>
            <w:noWrap/>
            <w:vAlign w:val="center"/>
            <w:hideMark/>
          </w:tcPr>
          <w:p w14:paraId="7AE5D486" w14:textId="77777777" w:rsidR="006553CE" w:rsidRPr="006553CE" w:rsidRDefault="006553CE" w:rsidP="00435D1F">
            <w:pPr>
              <w:suppressAutoHyphens w:val="0"/>
              <w:spacing w:line="276" w:lineRule="auto"/>
              <w:jc w:val="center"/>
              <w:textAlignment w:val="auto"/>
              <w:rPr>
                <w:rFonts w:ascii="Georgia" w:hAnsi="Georgia" w:cs="Arial CE"/>
                <w:kern w:val="0"/>
                <w:sz w:val="20"/>
                <w:szCs w:val="20"/>
                <w:lang w:eastAsia="pl-PL"/>
              </w:rPr>
            </w:pPr>
            <w:r w:rsidRPr="006553CE">
              <w:rPr>
                <w:rFonts w:ascii="Georgia" w:hAnsi="Georgia" w:cs="Arial CE"/>
                <w:kern w:val="0"/>
                <w:sz w:val="20"/>
                <w:szCs w:val="20"/>
                <w:lang w:eastAsia="pl-PL"/>
              </w:rPr>
              <w:t>Szt.</w:t>
            </w:r>
          </w:p>
        </w:tc>
        <w:tc>
          <w:tcPr>
            <w:tcW w:w="960" w:type="dxa"/>
            <w:shd w:val="clear" w:color="auto" w:fill="auto"/>
            <w:noWrap/>
            <w:vAlign w:val="center"/>
            <w:hideMark/>
          </w:tcPr>
          <w:p w14:paraId="5E1711FD" w14:textId="77777777" w:rsidR="006553CE" w:rsidRPr="006553CE" w:rsidRDefault="006553CE" w:rsidP="00435D1F">
            <w:pPr>
              <w:suppressAutoHyphens w:val="0"/>
              <w:spacing w:line="276" w:lineRule="auto"/>
              <w:jc w:val="center"/>
              <w:textAlignment w:val="auto"/>
              <w:rPr>
                <w:rFonts w:ascii="Georgia" w:hAnsi="Georgia" w:cs="Arial CE"/>
                <w:kern w:val="0"/>
                <w:sz w:val="20"/>
                <w:szCs w:val="20"/>
                <w:lang w:eastAsia="pl-PL"/>
              </w:rPr>
            </w:pPr>
            <w:r w:rsidRPr="006553CE">
              <w:rPr>
                <w:rFonts w:ascii="Georgia" w:hAnsi="Georgia" w:cs="Arial CE"/>
                <w:kern w:val="0"/>
                <w:sz w:val="20"/>
                <w:szCs w:val="20"/>
                <w:lang w:eastAsia="pl-PL"/>
              </w:rPr>
              <w:t>10</w:t>
            </w:r>
          </w:p>
        </w:tc>
      </w:tr>
      <w:tr w:rsidR="00644DD1" w:rsidRPr="00644DD1" w14:paraId="32A74B03" w14:textId="77777777" w:rsidTr="003F57BC">
        <w:trPr>
          <w:trHeight w:val="284"/>
        </w:trPr>
        <w:tc>
          <w:tcPr>
            <w:tcW w:w="960" w:type="dxa"/>
            <w:shd w:val="clear" w:color="auto" w:fill="auto"/>
            <w:noWrap/>
            <w:vAlign w:val="center"/>
            <w:hideMark/>
          </w:tcPr>
          <w:p w14:paraId="1CA8C240" w14:textId="77777777" w:rsidR="006553CE" w:rsidRPr="006553CE" w:rsidRDefault="006553CE" w:rsidP="00435D1F">
            <w:pPr>
              <w:suppressAutoHyphens w:val="0"/>
              <w:spacing w:line="276" w:lineRule="auto"/>
              <w:jc w:val="center"/>
              <w:textAlignment w:val="auto"/>
              <w:rPr>
                <w:rFonts w:ascii="Georgia" w:hAnsi="Georgia" w:cs="Arial CE"/>
                <w:kern w:val="0"/>
                <w:sz w:val="20"/>
                <w:szCs w:val="20"/>
                <w:lang w:eastAsia="pl-PL"/>
              </w:rPr>
            </w:pPr>
            <w:r w:rsidRPr="006553CE">
              <w:rPr>
                <w:rFonts w:ascii="Georgia" w:hAnsi="Georgia" w:cs="Arial CE"/>
                <w:kern w:val="0"/>
                <w:sz w:val="20"/>
                <w:szCs w:val="20"/>
                <w:lang w:eastAsia="pl-PL"/>
              </w:rPr>
              <w:t>2</w:t>
            </w:r>
          </w:p>
        </w:tc>
        <w:tc>
          <w:tcPr>
            <w:tcW w:w="7399" w:type="dxa"/>
            <w:shd w:val="clear" w:color="auto" w:fill="auto"/>
            <w:vAlign w:val="center"/>
            <w:hideMark/>
          </w:tcPr>
          <w:p w14:paraId="1130DF41" w14:textId="77777777" w:rsidR="006553CE" w:rsidRPr="006553CE" w:rsidRDefault="006553CE" w:rsidP="00435D1F">
            <w:pPr>
              <w:suppressAutoHyphens w:val="0"/>
              <w:spacing w:line="276" w:lineRule="auto"/>
              <w:textAlignment w:val="auto"/>
              <w:rPr>
                <w:rFonts w:ascii="Georgia" w:hAnsi="Georgia" w:cs="Arial CE"/>
                <w:kern w:val="0"/>
                <w:sz w:val="20"/>
                <w:szCs w:val="20"/>
                <w:lang w:eastAsia="pl-PL"/>
              </w:rPr>
            </w:pPr>
            <w:r w:rsidRPr="006553CE">
              <w:rPr>
                <w:rFonts w:ascii="Georgia" w:hAnsi="Georgia" w:cs="Arial CE"/>
                <w:kern w:val="0"/>
                <w:sz w:val="20"/>
                <w:szCs w:val="20"/>
                <w:lang w:eastAsia="pl-PL"/>
              </w:rPr>
              <w:t>Akcesoria do wentylacji mechanicznej</w:t>
            </w:r>
          </w:p>
        </w:tc>
        <w:tc>
          <w:tcPr>
            <w:tcW w:w="960" w:type="dxa"/>
            <w:shd w:val="clear" w:color="auto" w:fill="auto"/>
            <w:noWrap/>
            <w:vAlign w:val="center"/>
            <w:hideMark/>
          </w:tcPr>
          <w:p w14:paraId="1AF17777" w14:textId="1725A666" w:rsidR="006553CE" w:rsidRPr="006553CE" w:rsidRDefault="006553CE" w:rsidP="00435D1F">
            <w:pPr>
              <w:suppressAutoHyphens w:val="0"/>
              <w:spacing w:line="276" w:lineRule="auto"/>
              <w:jc w:val="center"/>
              <w:textAlignment w:val="auto"/>
              <w:rPr>
                <w:rFonts w:ascii="Georgia" w:hAnsi="Georgia" w:cs="Arial CE"/>
                <w:kern w:val="0"/>
                <w:sz w:val="20"/>
                <w:szCs w:val="20"/>
                <w:lang w:eastAsia="pl-PL"/>
              </w:rPr>
            </w:pPr>
          </w:p>
        </w:tc>
        <w:tc>
          <w:tcPr>
            <w:tcW w:w="960" w:type="dxa"/>
            <w:shd w:val="clear" w:color="auto" w:fill="auto"/>
            <w:noWrap/>
            <w:vAlign w:val="center"/>
            <w:hideMark/>
          </w:tcPr>
          <w:p w14:paraId="3C80C235" w14:textId="1A6D49DC" w:rsidR="006553CE" w:rsidRPr="006553CE" w:rsidRDefault="006553CE" w:rsidP="00435D1F">
            <w:pPr>
              <w:suppressAutoHyphens w:val="0"/>
              <w:spacing w:line="276" w:lineRule="auto"/>
              <w:jc w:val="center"/>
              <w:textAlignment w:val="auto"/>
              <w:rPr>
                <w:rFonts w:ascii="Georgia" w:hAnsi="Georgia" w:cs="Arial CE"/>
                <w:kern w:val="0"/>
                <w:sz w:val="20"/>
                <w:szCs w:val="20"/>
                <w:lang w:eastAsia="pl-PL"/>
              </w:rPr>
            </w:pPr>
          </w:p>
        </w:tc>
      </w:tr>
      <w:tr w:rsidR="00644DD1" w:rsidRPr="00644DD1" w14:paraId="7ED331D4" w14:textId="77777777" w:rsidTr="003F57BC">
        <w:trPr>
          <w:trHeight w:val="284"/>
        </w:trPr>
        <w:tc>
          <w:tcPr>
            <w:tcW w:w="960" w:type="dxa"/>
            <w:shd w:val="clear" w:color="auto" w:fill="auto"/>
            <w:noWrap/>
            <w:vAlign w:val="center"/>
            <w:hideMark/>
          </w:tcPr>
          <w:p w14:paraId="56F5912C" w14:textId="77777777" w:rsidR="006553CE" w:rsidRPr="006553CE" w:rsidRDefault="006553CE" w:rsidP="00435D1F">
            <w:pPr>
              <w:suppressAutoHyphens w:val="0"/>
              <w:spacing w:line="276" w:lineRule="auto"/>
              <w:jc w:val="center"/>
              <w:textAlignment w:val="auto"/>
              <w:rPr>
                <w:rFonts w:ascii="Georgia" w:hAnsi="Georgia" w:cs="Arial CE"/>
                <w:kern w:val="0"/>
                <w:sz w:val="20"/>
                <w:szCs w:val="20"/>
                <w:lang w:eastAsia="pl-PL"/>
              </w:rPr>
            </w:pPr>
            <w:r w:rsidRPr="006553CE">
              <w:rPr>
                <w:rFonts w:ascii="Georgia" w:hAnsi="Georgia" w:cs="Arial CE"/>
                <w:kern w:val="0"/>
                <w:sz w:val="20"/>
                <w:szCs w:val="20"/>
                <w:lang w:eastAsia="pl-PL"/>
              </w:rPr>
              <w:t>2,1</w:t>
            </w:r>
          </w:p>
        </w:tc>
        <w:tc>
          <w:tcPr>
            <w:tcW w:w="7399" w:type="dxa"/>
            <w:shd w:val="clear" w:color="auto" w:fill="auto"/>
            <w:vAlign w:val="center"/>
            <w:hideMark/>
          </w:tcPr>
          <w:p w14:paraId="25CF3215" w14:textId="77777777" w:rsidR="006553CE" w:rsidRPr="006553CE" w:rsidRDefault="006553CE" w:rsidP="00435D1F">
            <w:pPr>
              <w:suppressAutoHyphens w:val="0"/>
              <w:spacing w:line="276" w:lineRule="auto"/>
              <w:textAlignment w:val="auto"/>
              <w:rPr>
                <w:rFonts w:ascii="Georgia" w:hAnsi="Georgia" w:cs="Arial CE"/>
                <w:kern w:val="0"/>
                <w:sz w:val="20"/>
                <w:szCs w:val="20"/>
                <w:lang w:eastAsia="pl-PL"/>
              </w:rPr>
            </w:pPr>
            <w:r w:rsidRPr="006553CE">
              <w:rPr>
                <w:rFonts w:ascii="Georgia" w:hAnsi="Georgia" w:cs="Arial CE"/>
                <w:kern w:val="0"/>
                <w:sz w:val="20"/>
                <w:szCs w:val="20"/>
                <w:lang w:eastAsia="pl-PL"/>
              </w:rPr>
              <w:t xml:space="preserve">Układ oddechowy noworodkowy </w:t>
            </w:r>
            <w:proofErr w:type="spellStart"/>
            <w:r w:rsidRPr="006553CE">
              <w:rPr>
                <w:rFonts w:ascii="Georgia" w:hAnsi="Georgia" w:cs="Arial CE"/>
                <w:kern w:val="0"/>
                <w:sz w:val="20"/>
                <w:szCs w:val="20"/>
                <w:lang w:eastAsia="pl-PL"/>
              </w:rPr>
              <w:t>AquaVent</w:t>
            </w:r>
            <w:proofErr w:type="spellEnd"/>
            <w:r w:rsidRPr="006553CE">
              <w:rPr>
                <w:rFonts w:ascii="Georgia" w:hAnsi="Georgia" w:cs="Arial CE"/>
                <w:kern w:val="0"/>
                <w:sz w:val="20"/>
                <w:szCs w:val="20"/>
                <w:lang w:eastAsia="pl-PL"/>
              </w:rPr>
              <w:t xml:space="preserve"> </w:t>
            </w:r>
            <w:proofErr w:type="spellStart"/>
            <w:r w:rsidRPr="006553CE">
              <w:rPr>
                <w:rFonts w:ascii="Georgia" w:hAnsi="Georgia" w:cs="Arial CE"/>
                <w:kern w:val="0"/>
                <w:sz w:val="20"/>
                <w:szCs w:val="20"/>
                <w:lang w:eastAsia="pl-PL"/>
              </w:rPr>
              <w:t>Neo</w:t>
            </w:r>
            <w:proofErr w:type="spellEnd"/>
            <w:r w:rsidRPr="006553CE">
              <w:rPr>
                <w:rFonts w:ascii="Georgia" w:hAnsi="Georgia" w:cs="Arial CE"/>
                <w:kern w:val="0"/>
                <w:sz w:val="20"/>
                <w:szCs w:val="20"/>
                <w:lang w:eastAsia="pl-PL"/>
              </w:rPr>
              <w:t xml:space="preserve">, rury z </w:t>
            </w:r>
            <w:proofErr w:type="spellStart"/>
            <w:r w:rsidRPr="006553CE">
              <w:rPr>
                <w:rFonts w:ascii="Georgia" w:hAnsi="Georgia" w:cs="Arial CE"/>
                <w:kern w:val="0"/>
                <w:sz w:val="20"/>
                <w:szCs w:val="20"/>
                <w:lang w:eastAsia="pl-PL"/>
              </w:rPr>
              <w:t>zabezoieczeniem</w:t>
            </w:r>
            <w:proofErr w:type="spellEnd"/>
            <w:r w:rsidRPr="006553CE">
              <w:rPr>
                <w:rFonts w:ascii="Georgia" w:hAnsi="Georgia" w:cs="Arial CE"/>
                <w:kern w:val="0"/>
                <w:sz w:val="20"/>
                <w:szCs w:val="20"/>
                <w:lang w:eastAsia="pl-PL"/>
              </w:rPr>
              <w:t xml:space="preserve"> przeciwdrobnoustrojowym opartym na działaniu jonów srebra, przekrój rur – 10mm, przepływ gazów powyżej 4L/min. W skład zestawu wchodzi: odcinek wdechowy podgrzewany dł. 1,2 m; odcinek wydechowy niepodgrzewany z pułapką wodną; odcinek przedłużający do inkubatora 0,3m; dren ciśnieniowy; zestaw adapterów; komora nawilżacza o konstrukcji zapobiegającej nadmiernemu zbieraniu się kondensatu w obwodzie oddechowym, dren do </w:t>
            </w:r>
            <w:proofErr w:type="spellStart"/>
            <w:r w:rsidRPr="006553CE">
              <w:rPr>
                <w:rFonts w:ascii="Georgia" w:hAnsi="Georgia" w:cs="Arial CE"/>
                <w:kern w:val="0"/>
                <w:sz w:val="20"/>
                <w:szCs w:val="20"/>
                <w:lang w:eastAsia="pl-PL"/>
              </w:rPr>
              <w:t>podzży</w:t>
            </w:r>
            <w:proofErr w:type="spellEnd"/>
            <w:r w:rsidRPr="006553CE">
              <w:rPr>
                <w:rFonts w:ascii="Georgia" w:hAnsi="Georgia" w:cs="Arial CE"/>
                <w:kern w:val="0"/>
                <w:sz w:val="20"/>
                <w:szCs w:val="20"/>
                <w:lang w:eastAsia="pl-PL"/>
              </w:rPr>
              <w:t xml:space="preserve"> wody dł. 1,2m</w:t>
            </w:r>
          </w:p>
        </w:tc>
        <w:tc>
          <w:tcPr>
            <w:tcW w:w="960" w:type="dxa"/>
            <w:shd w:val="clear" w:color="auto" w:fill="auto"/>
            <w:noWrap/>
            <w:vAlign w:val="center"/>
            <w:hideMark/>
          </w:tcPr>
          <w:p w14:paraId="18C11517" w14:textId="77777777" w:rsidR="006553CE" w:rsidRPr="006553CE" w:rsidRDefault="006553CE" w:rsidP="00435D1F">
            <w:pPr>
              <w:suppressAutoHyphens w:val="0"/>
              <w:spacing w:line="276" w:lineRule="auto"/>
              <w:jc w:val="center"/>
              <w:textAlignment w:val="auto"/>
              <w:rPr>
                <w:rFonts w:ascii="Georgia" w:hAnsi="Georgia" w:cs="Arial CE"/>
                <w:kern w:val="0"/>
                <w:sz w:val="20"/>
                <w:szCs w:val="20"/>
                <w:lang w:eastAsia="pl-PL"/>
              </w:rPr>
            </w:pPr>
            <w:r w:rsidRPr="006553CE">
              <w:rPr>
                <w:rFonts w:ascii="Georgia" w:hAnsi="Georgia" w:cs="Arial CE"/>
                <w:kern w:val="0"/>
                <w:sz w:val="20"/>
                <w:szCs w:val="20"/>
                <w:lang w:eastAsia="pl-PL"/>
              </w:rPr>
              <w:t>Szt.</w:t>
            </w:r>
          </w:p>
        </w:tc>
        <w:tc>
          <w:tcPr>
            <w:tcW w:w="960" w:type="dxa"/>
            <w:shd w:val="clear" w:color="auto" w:fill="auto"/>
            <w:noWrap/>
            <w:vAlign w:val="center"/>
            <w:hideMark/>
          </w:tcPr>
          <w:p w14:paraId="4252D571" w14:textId="77777777" w:rsidR="006553CE" w:rsidRPr="006553CE" w:rsidRDefault="006553CE" w:rsidP="00435D1F">
            <w:pPr>
              <w:suppressAutoHyphens w:val="0"/>
              <w:spacing w:line="276" w:lineRule="auto"/>
              <w:jc w:val="center"/>
              <w:textAlignment w:val="auto"/>
              <w:rPr>
                <w:rFonts w:ascii="Georgia" w:hAnsi="Georgia" w:cs="Arial CE"/>
                <w:kern w:val="0"/>
                <w:sz w:val="20"/>
                <w:szCs w:val="20"/>
                <w:lang w:eastAsia="pl-PL"/>
              </w:rPr>
            </w:pPr>
            <w:r w:rsidRPr="006553CE">
              <w:rPr>
                <w:rFonts w:ascii="Georgia" w:hAnsi="Georgia" w:cs="Arial CE"/>
                <w:kern w:val="0"/>
                <w:sz w:val="20"/>
                <w:szCs w:val="20"/>
                <w:lang w:eastAsia="pl-PL"/>
              </w:rPr>
              <w:t>10</w:t>
            </w:r>
          </w:p>
        </w:tc>
      </w:tr>
      <w:tr w:rsidR="00644DD1" w:rsidRPr="00644DD1" w14:paraId="30ECE12B" w14:textId="77777777" w:rsidTr="003F57BC">
        <w:trPr>
          <w:trHeight w:val="284"/>
        </w:trPr>
        <w:tc>
          <w:tcPr>
            <w:tcW w:w="960" w:type="dxa"/>
            <w:shd w:val="clear" w:color="auto" w:fill="auto"/>
            <w:noWrap/>
            <w:vAlign w:val="center"/>
            <w:hideMark/>
          </w:tcPr>
          <w:p w14:paraId="072B93CC" w14:textId="77777777" w:rsidR="006553CE" w:rsidRPr="006553CE" w:rsidRDefault="006553CE" w:rsidP="00435D1F">
            <w:pPr>
              <w:suppressAutoHyphens w:val="0"/>
              <w:spacing w:line="276" w:lineRule="auto"/>
              <w:jc w:val="center"/>
              <w:textAlignment w:val="auto"/>
              <w:rPr>
                <w:rFonts w:ascii="Georgia" w:hAnsi="Georgia" w:cs="Arial CE"/>
                <w:kern w:val="0"/>
                <w:sz w:val="20"/>
                <w:szCs w:val="20"/>
                <w:lang w:eastAsia="pl-PL"/>
              </w:rPr>
            </w:pPr>
            <w:r w:rsidRPr="006553CE">
              <w:rPr>
                <w:rFonts w:ascii="Georgia" w:hAnsi="Georgia" w:cs="Arial CE"/>
                <w:kern w:val="0"/>
                <w:sz w:val="20"/>
                <w:szCs w:val="20"/>
                <w:lang w:eastAsia="pl-PL"/>
              </w:rPr>
              <w:t>3</w:t>
            </w:r>
          </w:p>
        </w:tc>
        <w:tc>
          <w:tcPr>
            <w:tcW w:w="7399" w:type="dxa"/>
            <w:shd w:val="clear" w:color="auto" w:fill="auto"/>
            <w:vAlign w:val="center"/>
            <w:hideMark/>
          </w:tcPr>
          <w:p w14:paraId="2DD19D4D" w14:textId="77777777" w:rsidR="006553CE" w:rsidRPr="006553CE" w:rsidRDefault="006553CE" w:rsidP="00435D1F">
            <w:pPr>
              <w:suppressAutoHyphens w:val="0"/>
              <w:spacing w:line="276" w:lineRule="auto"/>
              <w:textAlignment w:val="auto"/>
              <w:rPr>
                <w:rFonts w:ascii="Georgia" w:hAnsi="Georgia" w:cs="Arial CE"/>
                <w:kern w:val="0"/>
                <w:sz w:val="20"/>
                <w:szCs w:val="20"/>
                <w:lang w:eastAsia="pl-PL"/>
              </w:rPr>
            </w:pPr>
            <w:r w:rsidRPr="006553CE">
              <w:rPr>
                <w:rFonts w:ascii="Georgia" w:hAnsi="Georgia" w:cs="Arial CE"/>
                <w:kern w:val="0"/>
                <w:sz w:val="20"/>
                <w:szCs w:val="20"/>
                <w:lang w:eastAsia="pl-PL"/>
              </w:rPr>
              <w:t>Inne</w:t>
            </w:r>
          </w:p>
        </w:tc>
        <w:tc>
          <w:tcPr>
            <w:tcW w:w="960" w:type="dxa"/>
            <w:shd w:val="clear" w:color="auto" w:fill="auto"/>
            <w:noWrap/>
            <w:vAlign w:val="center"/>
            <w:hideMark/>
          </w:tcPr>
          <w:p w14:paraId="5D8C628C" w14:textId="6DB7363D" w:rsidR="006553CE" w:rsidRPr="006553CE" w:rsidRDefault="006553CE" w:rsidP="00435D1F">
            <w:pPr>
              <w:suppressAutoHyphens w:val="0"/>
              <w:spacing w:line="276" w:lineRule="auto"/>
              <w:jc w:val="center"/>
              <w:textAlignment w:val="auto"/>
              <w:rPr>
                <w:rFonts w:ascii="Georgia" w:hAnsi="Georgia" w:cs="Arial CE"/>
                <w:kern w:val="0"/>
                <w:sz w:val="20"/>
                <w:szCs w:val="20"/>
                <w:lang w:eastAsia="pl-PL"/>
              </w:rPr>
            </w:pPr>
          </w:p>
        </w:tc>
        <w:tc>
          <w:tcPr>
            <w:tcW w:w="960" w:type="dxa"/>
            <w:shd w:val="clear" w:color="auto" w:fill="auto"/>
            <w:noWrap/>
            <w:vAlign w:val="center"/>
            <w:hideMark/>
          </w:tcPr>
          <w:p w14:paraId="6DAD6AF3" w14:textId="28A8C0A4" w:rsidR="006553CE" w:rsidRPr="006553CE" w:rsidRDefault="006553CE" w:rsidP="00435D1F">
            <w:pPr>
              <w:suppressAutoHyphens w:val="0"/>
              <w:spacing w:line="276" w:lineRule="auto"/>
              <w:jc w:val="center"/>
              <w:textAlignment w:val="auto"/>
              <w:rPr>
                <w:rFonts w:ascii="Georgia" w:hAnsi="Georgia" w:cs="Arial CE"/>
                <w:kern w:val="0"/>
                <w:sz w:val="20"/>
                <w:szCs w:val="20"/>
                <w:lang w:eastAsia="pl-PL"/>
              </w:rPr>
            </w:pPr>
          </w:p>
        </w:tc>
      </w:tr>
      <w:tr w:rsidR="00644DD1" w:rsidRPr="00644DD1" w14:paraId="68A89FDF" w14:textId="77777777" w:rsidTr="003F57BC">
        <w:trPr>
          <w:trHeight w:val="284"/>
        </w:trPr>
        <w:tc>
          <w:tcPr>
            <w:tcW w:w="960" w:type="dxa"/>
            <w:shd w:val="clear" w:color="auto" w:fill="auto"/>
            <w:noWrap/>
            <w:vAlign w:val="center"/>
            <w:hideMark/>
          </w:tcPr>
          <w:p w14:paraId="0A86EFE3" w14:textId="77777777" w:rsidR="006553CE" w:rsidRPr="006553CE" w:rsidRDefault="006553CE" w:rsidP="00435D1F">
            <w:pPr>
              <w:suppressAutoHyphens w:val="0"/>
              <w:spacing w:line="276" w:lineRule="auto"/>
              <w:jc w:val="center"/>
              <w:textAlignment w:val="auto"/>
              <w:rPr>
                <w:rFonts w:ascii="Georgia" w:hAnsi="Georgia" w:cs="Arial CE"/>
                <w:kern w:val="0"/>
                <w:sz w:val="20"/>
                <w:szCs w:val="20"/>
                <w:lang w:eastAsia="pl-PL"/>
              </w:rPr>
            </w:pPr>
            <w:r w:rsidRPr="006553CE">
              <w:rPr>
                <w:rFonts w:ascii="Georgia" w:hAnsi="Georgia" w:cs="Arial CE"/>
                <w:kern w:val="0"/>
                <w:sz w:val="20"/>
                <w:szCs w:val="20"/>
                <w:lang w:eastAsia="pl-PL"/>
              </w:rPr>
              <w:t>3,1</w:t>
            </w:r>
          </w:p>
        </w:tc>
        <w:tc>
          <w:tcPr>
            <w:tcW w:w="7399" w:type="dxa"/>
            <w:shd w:val="clear" w:color="auto" w:fill="auto"/>
            <w:vAlign w:val="center"/>
            <w:hideMark/>
          </w:tcPr>
          <w:p w14:paraId="75AD92F4" w14:textId="77777777" w:rsidR="006553CE" w:rsidRPr="006553CE" w:rsidRDefault="006553CE" w:rsidP="00435D1F">
            <w:pPr>
              <w:suppressAutoHyphens w:val="0"/>
              <w:spacing w:line="276" w:lineRule="auto"/>
              <w:textAlignment w:val="auto"/>
              <w:rPr>
                <w:rFonts w:ascii="Georgia" w:hAnsi="Georgia" w:cs="Arial CE"/>
                <w:kern w:val="0"/>
                <w:sz w:val="20"/>
                <w:szCs w:val="20"/>
                <w:lang w:eastAsia="pl-PL"/>
              </w:rPr>
            </w:pPr>
            <w:r w:rsidRPr="006553CE">
              <w:rPr>
                <w:rFonts w:ascii="Georgia" w:hAnsi="Georgia" w:cs="Arial CE"/>
                <w:kern w:val="0"/>
                <w:sz w:val="20"/>
                <w:szCs w:val="20"/>
                <w:lang w:eastAsia="pl-PL"/>
              </w:rPr>
              <w:t>Filtr powietrza do inkubatora transportowego ATOM</w:t>
            </w:r>
          </w:p>
        </w:tc>
        <w:tc>
          <w:tcPr>
            <w:tcW w:w="960" w:type="dxa"/>
            <w:shd w:val="clear" w:color="auto" w:fill="auto"/>
            <w:noWrap/>
            <w:vAlign w:val="center"/>
            <w:hideMark/>
          </w:tcPr>
          <w:p w14:paraId="1EEBA363" w14:textId="77777777" w:rsidR="006553CE" w:rsidRPr="006553CE" w:rsidRDefault="006553CE" w:rsidP="00435D1F">
            <w:pPr>
              <w:suppressAutoHyphens w:val="0"/>
              <w:spacing w:line="276" w:lineRule="auto"/>
              <w:jc w:val="center"/>
              <w:textAlignment w:val="auto"/>
              <w:rPr>
                <w:rFonts w:ascii="Georgia" w:hAnsi="Georgia" w:cs="Arial CE"/>
                <w:kern w:val="0"/>
                <w:sz w:val="20"/>
                <w:szCs w:val="20"/>
                <w:lang w:eastAsia="pl-PL"/>
              </w:rPr>
            </w:pPr>
            <w:r w:rsidRPr="006553CE">
              <w:rPr>
                <w:rFonts w:ascii="Georgia" w:hAnsi="Georgia" w:cs="Arial CE"/>
                <w:kern w:val="0"/>
                <w:sz w:val="20"/>
                <w:szCs w:val="20"/>
                <w:lang w:eastAsia="pl-PL"/>
              </w:rPr>
              <w:t>Szt.</w:t>
            </w:r>
          </w:p>
        </w:tc>
        <w:tc>
          <w:tcPr>
            <w:tcW w:w="960" w:type="dxa"/>
            <w:shd w:val="clear" w:color="auto" w:fill="auto"/>
            <w:noWrap/>
            <w:vAlign w:val="center"/>
            <w:hideMark/>
          </w:tcPr>
          <w:p w14:paraId="50E7D379" w14:textId="77777777" w:rsidR="006553CE" w:rsidRPr="006553CE" w:rsidRDefault="006553CE" w:rsidP="00435D1F">
            <w:pPr>
              <w:suppressAutoHyphens w:val="0"/>
              <w:spacing w:line="276" w:lineRule="auto"/>
              <w:jc w:val="center"/>
              <w:textAlignment w:val="auto"/>
              <w:rPr>
                <w:rFonts w:ascii="Georgia" w:hAnsi="Georgia" w:cs="Arial CE"/>
                <w:kern w:val="0"/>
                <w:sz w:val="20"/>
                <w:szCs w:val="20"/>
                <w:lang w:eastAsia="pl-PL"/>
              </w:rPr>
            </w:pPr>
            <w:r w:rsidRPr="006553CE">
              <w:rPr>
                <w:rFonts w:ascii="Georgia" w:hAnsi="Georgia" w:cs="Arial CE"/>
                <w:kern w:val="0"/>
                <w:sz w:val="20"/>
                <w:szCs w:val="20"/>
                <w:lang w:eastAsia="pl-PL"/>
              </w:rPr>
              <w:t>10</w:t>
            </w:r>
          </w:p>
        </w:tc>
      </w:tr>
      <w:tr w:rsidR="00644DD1" w:rsidRPr="00644DD1" w14:paraId="041C4A84" w14:textId="77777777" w:rsidTr="003F57BC">
        <w:trPr>
          <w:trHeight w:val="284"/>
        </w:trPr>
        <w:tc>
          <w:tcPr>
            <w:tcW w:w="960" w:type="dxa"/>
            <w:shd w:val="clear" w:color="auto" w:fill="auto"/>
            <w:noWrap/>
            <w:vAlign w:val="center"/>
            <w:hideMark/>
          </w:tcPr>
          <w:p w14:paraId="280A22D4" w14:textId="77777777" w:rsidR="006553CE" w:rsidRPr="006553CE" w:rsidRDefault="006553CE" w:rsidP="00435D1F">
            <w:pPr>
              <w:suppressAutoHyphens w:val="0"/>
              <w:spacing w:line="276" w:lineRule="auto"/>
              <w:jc w:val="center"/>
              <w:textAlignment w:val="auto"/>
              <w:rPr>
                <w:rFonts w:ascii="Georgia" w:hAnsi="Georgia" w:cs="Arial CE"/>
                <w:kern w:val="0"/>
                <w:sz w:val="20"/>
                <w:szCs w:val="20"/>
                <w:lang w:eastAsia="pl-PL"/>
              </w:rPr>
            </w:pPr>
            <w:r w:rsidRPr="006553CE">
              <w:rPr>
                <w:rFonts w:ascii="Georgia" w:hAnsi="Georgia" w:cs="Arial CE"/>
                <w:kern w:val="0"/>
                <w:sz w:val="20"/>
                <w:szCs w:val="20"/>
                <w:lang w:eastAsia="pl-PL"/>
              </w:rPr>
              <w:t>3,2</w:t>
            </w:r>
          </w:p>
        </w:tc>
        <w:tc>
          <w:tcPr>
            <w:tcW w:w="7399" w:type="dxa"/>
            <w:shd w:val="clear" w:color="auto" w:fill="auto"/>
            <w:vAlign w:val="center"/>
            <w:hideMark/>
          </w:tcPr>
          <w:p w14:paraId="27E6D950" w14:textId="77777777" w:rsidR="006553CE" w:rsidRPr="006553CE" w:rsidRDefault="006553CE" w:rsidP="00435D1F">
            <w:pPr>
              <w:suppressAutoHyphens w:val="0"/>
              <w:spacing w:line="276" w:lineRule="auto"/>
              <w:textAlignment w:val="auto"/>
              <w:rPr>
                <w:rFonts w:ascii="Georgia" w:hAnsi="Georgia" w:cs="Arial CE"/>
                <w:kern w:val="0"/>
                <w:sz w:val="20"/>
                <w:szCs w:val="20"/>
                <w:lang w:eastAsia="pl-PL"/>
              </w:rPr>
            </w:pPr>
            <w:r w:rsidRPr="006553CE">
              <w:rPr>
                <w:rFonts w:ascii="Georgia" w:hAnsi="Georgia" w:cs="Arial CE"/>
                <w:kern w:val="0"/>
                <w:sz w:val="20"/>
                <w:szCs w:val="20"/>
                <w:lang w:eastAsia="pl-PL"/>
              </w:rPr>
              <w:t>Elektroda EKG do kardiomonitora ECONET COMPACT 9 /opak. 3 szt/</w:t>
            </w:r>
          </w:p>
        </w:tc>
        <w:tc>
          <w:tcPr>
            <w:tcW w:w="960" w:type="dxa"/>
            <w:shd w:val="clear" w:color="auto" w:fill="auto"/>
            <w:noWrap/>
            <w:vAlign w:val="center"/>
            <w:hideMark/>
          </w:tcPr>
          <w:p w14:paraId="5E2B91AD" w14:textId="77777777" w:rsidR="006553CE" w:rsidRPr="006553CE" w:rsidRDefault="006553CE" w:rsidP="00435D1F">
            <w:pPr>
              <w:suppressAutoHyphens w:val="0"/>
              <w:spacing w:line="276" w:lineRule="auto"/>
              <w:jc w:val="center"/>
              <w:textAlignment w:val="auto"/>
              <w:rPr>
                <w:rFonts w:ascii="Georgia" w:hAnsi="Georgia" w:cs="Arial CE"/>
                <w:kern w:val="0"/>
                <w:sz w:val="20"/>
                <w:szCs w:val="20"/>
                <w:lang w:eastAsia="pl-PL"/>
              </w:rPr>
            </w:pPr>
            <w:r w:rsidRPr="006553CE">
              <w:rPr>
                <w:rFonts w:ascii="Georgia" w:hAnsi="Georgia" w:cs="Arial CE"/>
                <w:kern w:val="0"/>
                <w:sz w:val="20"/>
                <w:szCs w:val="20"/>
                <w:lang w:eastAsia="pl-PL"/>
              </w:rPr>
              <w:t>op</w:t>
            </w:r>
          </w:p>
        </w:tc>
        <w:tc>
          <w:tcPr>
            <w:tcW w:w="960" w:type="dxa"/>
            <w:shd w:val="clear" w:color="auto" w:fill="auto"/>
            <w:noWrap/>
            <w:vAlign w:val="center"/>
            <w:hideMark/>
          </w:tcPr>
          <w:p w14:paraId="48807BDB" w14:textId="77777777" w:rsidR="006553CE" w:rsidRPr="006553CE" w:rsidRDefault="006553CE" w:rsidP="00435D1F">
            <w:pPr>
              <w:suppressAutoHyphens w:val="0"/>
              <w:spacing w:line="276" w:lineRule="auto"/>
              <w:jc w:val="center"/>
              <w:textAlignment w:val="auto"/>
              <w:rPr>
                <w:rFonts w:ascii="Georgia" w:hAnsi="Georgia" w:cs="Arial CE"/>
                <w:kern w:val="0"/>
                <w:sz w:val="20"/>
                <w:szCs w:val="20"/>
                <w:lang w:eastAsia="pl-PL"/>
              </w:rPr>
            </w:pPr>
            <w:r w:rsidRPr="006553CE">
              <w:rPr>
                <w:rFonts w:ascii="Georgia" w:hAnsi="Georgia" w:cs="Arial CE"/>
                <w:kern w:val="0"/>
                <w:sz w:val="20"/>
                <w:szCs w:val="20"/>
                <w:lang w:eastAsia="pl-PL"/>
              </w:rPr>
              <w:t>4</w:t>
            </w:r>
          </w:p>
        </w:tc>
      </w:tr>
      <w:tr w:rsidR="00644DD1" w:rsidRPr="00644DD1" w14:paraId="60A32544" w14:textId="77777777" w:rsidTr="003F57BC">
        <w:trPr>
          <w:trHeight w:val="284"/>
        </w:trPr>
        <w:tc>
          <w:tcPr>
            <w:tcW w:w="960" w:type="dxa"/>
            <w:shd w:val="clear" w:color="auto" w:fill="auto"/>
            <w:noWrap/>
            <w:vAlign w:val="center"/>
            <w:hideMark/>
          </w:tcPr>
          <w:p w14:paraId="4C636825" w14:textId="77777777" w:rsidR="006553CE" w:rsidRPr="006553CE" w:rsidRDefault="006553CE" w:rsidP="00435D1F">
            <w:pPr>
              <w:suppressAutoHyphens w:val="0"/>
              <w:spacing w:line="276" w:lineRule="auto"/>
              <w:jc w:val="center"/>
              <w:textAlignment w:val="auto"/>
              <w:rPr>
                <w:rFonts w:ascii="Georgia" w:hAnsi="Georgia" w:cs="Arial CE"/>
                <w:kern w:val="0"/>
                <w:sz w:val="20"/>
                <w:szCs w:val="20"/>
                <w:lang w:eastAsia="pl-PL"/>
              </w:rPr>
            </w:pPr>
            <w:r w:rsidRPr="006553CE">
              <w:rPr>
                <w:rFonts w:ascii="Georgia" w:hAnsi="Georgia" w:cs="Arial CE"/>
                <w:kern w:val="0"/>
                <w:sz w:val="20"/>
                <w:szCs w:val="20"/>
                <w:lang w:eastAsia="pl-PL"/>
              </w:rPr>
              <w:t>3,3</w:t>
            </w:r>
          </w:p>
        </w:tc>
        <w:tc>
          <w:tcPr>
            <w:tcW w:w="7399" w:type="dxa"/>
            <w:shd w:val="clear" w:color="auto" w:fill="auto"/>
            <w:vAlign w:val="center"/>
            <w:hideMark/>
          </w:tcPr>
          <w:p w14:paraId="1C9F2424" w14:textId="77777777" w:rsidR="006553CE" w:rsidRPr="006553CE" w:rsidRDefault="006553CE" w:rsidP="00435D1F">
            <w:pPr>
              <w:suppressAutoHyphens w:val="0"/>
              <w:spacing w:line="276" w:lineRule="auto"/>
              <w:textAlignment w:val="auto"/>
              <w:rPr>
                <w:rFonts w:ascii="Georgia" w:hAnsi="Georgia" w:cs="Arial CE"/>
                <w:kern w:val="0"/>
                <w:sz w:val="20"/>
                <w:szCs w:val="20"/>
                <w:lang w:eastAsia="pl-PL"/>
              </w:rPr>
            </w:pPr>
            <w:r w:rsidRPr="006553CE">
              <w:rPr>
                <w:rFonts w:ascii="Georgia" w:hAnsi="Georgia" w:cs="Arial CE"/>
                <w:kern w:val="0"/>
                <w:sz w:val="20"/>
                <w:szCs w:val="20"/>
                <w:lang w:eastAsia="pl-PL"/>
              </w:rPr>
              <w:t>Układ oddechowy noworodkowy do urządzenia VAPOTHERM</w:t>
            </w:r>
          </w:p>
        </w:tc>
        <w:tc>
          <w:tcPr>
            <w:tcW w:w="960" w:type="dxa"/>
            <w:shd w:val="clear" w:color="auto" w:fill="auto"/>
            <w:noWrap/>
            <w:vAlign w:val="center"/>
            <w:hideMark/>
          </w:tcPr>
          <w:p w14:paraId="203A449C" w14:textId="77777777" w:rsidR="006553CE" w:rsidRPr="006553CE" w:rsidRDefault="006553CE" w:rsidP="00435D1F">
            <w:pPr>
              <w:suppressAutoHyphens w:val="0"/>
              <w:spacing w:line="276" w:lineRule="auto"/>
              <w:jc w:val="center"/>
              <w:textAlignment w:val="auto"/>
              <w:rPr>
                <w:rFonts w:ascii="Georgia" w:hAnsi="Georgia" w:cs="Arial CE"/>
                <w:kern w:val="0"/>
                <w:sz w:val="20"/>
                <w:szCs w:val="20"/>
                <w:lang w:eastAsia="pl-PL"/>
              </w:rPr>
            </w:pPr>
            <w:r w:rsidRPr="006553CE">
              <w:rPr>
                <w:rFonts w:ascii="Georgia" w:hAnsi="Georgia" w:cs="Arial CE"/>
                <w:kern w:val="0"/>
                <w:sz w:val="20"/>
                <w:szCs w:val="20"/>
                <w:lang w:eastAsia="pl-PL"/>
              </w:rPr>
              <w:t>Szt.</w:t>
            </w:r>
          </w:p>
        </w:tc>
        <w:tc>
          <w:tcPr>
            <w:tcW w:w="960" w:type="dxa"/>
            <w:shd w:val="clear" w:color="auto" w:fill="auto"/>
            <w:noWrap/>
            <w:vAlign w:val="center"/>
            <w:hideMark/>
          </w:tcPr>
          <w:p w14:paraId="7666CBBE" w14:textId="77777777" w:rsidR="006553CE" w:rsidRPr="006553CE" w:rsidRDefault="006553CE" w:rsidP="00435D1F">
            <w:pPr>
              <w:suppressAutoHyphens w:val="0"/>
              <w:spacing w:line="276" w:lineRule="auto"/>
              <w:jc w:val="center"/>
              <w:textAlignment w:val="auto"/>
              <w:rPr>
                <w:rFonts w:ascii="Georgia" w:hAnsi="Georgia" w:cs="Arial CE"/>
                <w:kern w:val="0"/>
                <w:sz w:val="20"/>
                <w:szCs w:val="20"/>
                <w:lang w:eastAsia="pl-PL"/>
              </w:rPr>
            </w:pPr>
            <w:r w:rsidRPr="006553CE">
              <w:rPr>
                <w:rFonts w:ascii="Georgia" w:hAnsi="Georgia" w:cs="Arial CE"/>
                <w:kern w:val="0"/>
                <w:sz w:val="20"/>
                <w:szCs w:val="20"/>
                <w:lang w:eastAsia="pl-PL"/>
              </w:rPr>
              <w:t>20</w:t>
            </w:r>
          </w:p>
        </w:tc>
      </w:tr>
      <w:tr w:rsidR="00644DD1" w:rsidRPr="00644DD1" w14:paraId="7FEBFDE3" w14:textId="77777777" w:rsidTr="003F57BC">
        <w:trPr>
          <w:trHeight w:val="284"/>
        </w:trPr>
        <w:tc>
          <w:tcPr>
            <w:tcW w:w="960" w:type="dxa"/>
            <w:shd w:val="clear" w:color="auto" w:fill="auto"/>
            <w:noWrap/>
            <w:vAlign w:val="center"/>
            <w:hideMark/>
          </w:tcPr>
          <w:p w14:paraId="6DD99B9C" w14:textId="77777777" w:rsidR="006553CE" w:rsidRPr="006553CE" w:rsidRDefault="006553CE" w:rsidP="00435D1F">
            <w:pPr>
              <w:suppressAutoHyphens w:val="0"/>
              <w:spacing w:line="276" w:lineRule="auto"/>
              <w:jc w:val="center"/>
              <w:textAlignment w:val="auto"/>
              <w:rPr>
                <w:rFonts w:ascii="Georgia" w:hAnsi="Georgia" w:cs="Arial CE"/>
                <w:kern w:val="0"/>
                <w:sz w:val="20"/>
                <w:szCs w:val="20"/>
                <w:lang w:eastAsia="pl-PL"/>
              </w:rPr>
            </w:pPr>
            <w:r w:rsidRPr="006553CE">
              <w:rPr>
                <w:rFonts w:ascii="Georgia" w:hAnsi="Georgia" w:cs="Arial CE"/>
                <w:kern w:val="0"/>
                <w:sz w:val="20"/>
                <w:szCs w:val="20"/>
                <w:lang w:eastAsia="pl-PL"/>
              </w:rPr>
              <w:t>3,4</w:t>
            </w:r>
          </w:p>
        </w:tc>
        <w:tc>
          <w:tcPr>
            <w:tcW w:w="7399" w:type="dxa"/>
            <w:shd w:val="clear" w:color="auto" w:fill="auto"/>
            <w:noWrap/>
            <w:vAlign w:val="center"/>
            <w:hideMark/>
          </w:tcPr>
          <w:p w14:paraId="50339DD1" w14:textId="77777777" w:rsidR="006553CE" w:rsidRPr="006553CE" w:rsidRDefault="006553CE" w:rsidP="00435D1F">
            <w:pPr>
              <w:suppressAutoHyphens w:val="0"/>
              <w:spacing w:line="276" w:lineRule="auto"/>
              <w:textAlignment w:val="auto"/>
              <w:rPr>
                <w:rFonts w:ascii="Georgia" w:hAnsi="Georgia" w:cs="Arial CE"/>
                <w:kern w:val="0"/>
                <w:sz w:val="20"/>
                <w:szCs w:val="20"/>
                <w:lang w:eastAsia="pl-PL"/>
              </w:rPr>
            </w:pPr>
            <w:r w:rsidRPr="006553CE">
              <w:rPr>
                <w:rFonts w:ascii="Georgia" w:hAnsi="Georgia" w:cs="Arial CE"/>
                <w:kern w:val="0"/>
                <w:sz w:val="20"/>
                <w:szCs w:val="20"/>
                <w:lang w:eastAsia="pl-PL"/>
              </w:rPr>
              <w:t>Kaniula nosowa dla wcześniaków  i noworodków</w:t>
            </w:r>
          </w:p>
        </w:tc>
        <w:tc>
          <w:tcPr>
            <w:tcW w:w="960" w:type="dxa"/>
            <w:shd w:val="clear" w:color="auto" w:fill="auto"/>
            <w:noWrap/>
            <w:vAlign w:val="center"/>
            <w:hideMark/>
          </w:tcPr>
          <w:p w14:paraId="673A355D" w14:textId="77777777" w:rsidR="006553CE" w:rsidRPr="006553CE" w:rsidRDefault="006553CE" w:rsidP="00435D1F">
            <w:pPr>
              <w:suppressAutoHyphens w:val="0"/>
              <w:spacing w:line="276" w:lineRule="auto"/>
              <w:jc w:val="center"/>
              <w:textAlignment w:val="auto"/>
              <w:rPr>
                <w:rFonts w:ascii="Georgia" w:hAnsi="Georgia" w:cs="Arial CE"/>
                <w:kern w:val="0"/>
                <w:sz w:val="20"/>
                <w:szCs w:val="20"/>
                <w:lang w:eastAsia="pl-PL"/>
              </w:rPr>
            </w:pPr>
            <w:r w:rsidRPr="006553CE">
              <w:rPr>
                <w:rFonts w:ascii="Georgia" w:hAnsi="Georgia" w:cs="Arial CE"/>
                <w:kern w:val="0"/>
                <w:sz w:val="20"/>
                <w:szCs w:val="20"/>
                <w:lang w:eastAsia="pl-PL"/>
              </w:rPr>
              <w:t>szt</w:t>
            </w:r>
          </w:p>
        </w:tc>
        <w:tc>
          <w:tcPr>
            <w:tcW w:w="960" w:type="dxa"/>
            <w:shd w:val="clear" w:color="auto" w:fill="auto"/>
            <w:noWrap/>
            <w:vAlign w:val="center"/>
            <w:hideMark/>
          </w:tcPr>
          <w:p w14:paraId="3F1E13D7" w14:textId="77777777" w:rsidR="006553CE" w:rsidRPr="006553CE" w:rsidRDefault="006553CE" w:rsidP="00435D1F">
            <w:pPr>
              <w:suppressAutoHyphens w:val="0"/>
              <w:spacing w:line="276" w:lineRule="auto"/>
              <w:jc w:val="center"/>
              <w:textAlignment w:val="auto"/>
              <w:rPr>
                <w:rFonts w:ascii="Georgia" w:hAnsi="Georgia" w:cs="Arial CE"/>
                <w:kern w:val="0"/>
                <w:sz w:val="20"/>
                <w:szCs w:val="20"/>
                <w:lang w:eastAsia="pl-PL"/>
              </w:rPr>
            </w:pPr>
            <w:r w:rsidRPr="006553CE">
              <w:rPr>
                <w:rFonts w:ascii="Georgia" w:hAnsi="Georgia" w:cs="Arial CE"/>
                <w:kern w:val="0"/>
                <w:sz w:val="20"/>
                <w:szCs w:val="20"/>
                <w:lang w:eastAsia="pl-PL"/>
              </w:rPr>
              <w:t>20</w:t>
            </w:r>
          </w:p>
        </w:tc>
      </w:tr>
      <w:bookmarkEnd w:id="76"/>
    </w:tbl>
    <w:p w14:paraId="5FED9585" w14:textId="77777777" w:rsidR="009C56EA" w:rsidRDefault="009C56EA" w:rsidP="00543ECA">
      <w:pPr>
        <w:pStyle w:val="Akapitzlist"/>
        <w:suppressAutoHyphens w:val="0"/>
        <w:spacing w:line="240" w:lineRule="auto"/>
        <w:ind w:left="0"/>
        <w:textAlignment w:val="auto"/>
        <w:rPr>
          <w:rFonts w:ascii="Georgia" w:hAnsi="Georgia" w:cs="Arial"/>
          <w:kern w:val="0"/>
          <w:sz w:val="20"/>
          <w:szCs w:val="20"/>
          <w:lang w:eastAsia="pl-PL"/>
        </w:rPr>
      </w:pPr>
    </w:p>
    <w:p w14:paraId="7DD4AD26" w14:textId="29845AE1" w:rsidR="006553CE" w:rsidRPr="00093FEF" w:rsidRDefault="006553CE" w:rsidP="006553CE">
      <w:pPr>
        <w:pStyle w:val="Akapitzlist"/>
        <w:suppressAutoHyphens w:val="0"/>
        <w:spacing w:line="240" w:lineRule="auto"/>
        <w:ind w:left="0"/>
        <w:textAlignment w:val="auto"/>
        <w:rPr>
          <w:rFonts w:ascii="Georgia" w:hAnsi="Georgia" w:cs="Arial"/>
          <w:b/>
          <w:bCs/>
          <w:kern w:val="0"/>
          <w:sz w:val="20"/>
          <w:szCs w:val="20"/>
          <w:lang w:eastAsia="pl-PL"/>
        </w:rPr>
      </w:pPr>
      <w:r w:rsidRPr="00093FEF">
        <w:rPr>
          <w:rFonts w:ascii="Georgia" w:hAnsi="Georgia" w:cs="Arial"/>
          <w:b/>
          <w:bCs/>
          <w:kern w:val="0"/>
          <w:sz w:val="20"/>
          <w:szCs w:val="20"/>
          <w:lang w:eastAsia="pl-PL"/>
        </w:rPr>
        <w:t xml:space="preserve">Pakiet nr </w:t>
      </w:r>
      <w:r>
        <w:rPr>
          <w:rFonts w:ascii="Georgia" w:hAnsi="Georgia" w:cs="Arial"/>
          <w:b/>
          <w:bCs/>
          <w:kern w:val="0"/>
          <w:sz w:val="20"/>
          <w:szCs w:val="20"/>
          <w:lang w:eastAsia="pl-PL"/>
        </w:rPr>
        <w:t>5</w:t>
      </w:r>
    </w:p>
    <w:p w14:paraId="39054062" w14:textId="77777777" w:rsidR="009C56EA" w:rsidRDefault="009C56EA" w:rsidP="00543ECA">
      <w:pPr>
        <w:pStyle w:val="Akapitzlist"/>
        <w:suppressAutoHyphens w:val="0"/>
        <w:spacing w:line="240" w:lineRule="auto"/>
        <w:ind w:left="0"/>
        <w:textAlignment w:val="auto"/>
        <w:rPr>
          <w:rFonts w:ascii="Georgia" w:hAnsi="Georgia" w:cs="Arial"/>
          <w:kern w:val="0"/>
          <w:sz w:val="20"/>
          <w:szCs w:val="20"/>
          <w:lang w:eastAsia="pl-PL"/>
        </w:rPr>
      </w:pPr>
    </w:p>
    <w:tbl>
      <w:tblPr>
        <w:tblW w:w="10279"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80"/>
        <w:gridCol w:w="7679"/>
        <w:gridCol w:w="960"/>
        <w:gridCol w:w="960"/>
      </w:tblGrid>
      <w:tr w:rsidR="003F57BC" w:rsidRPr="003F57BC" w14:paraId="2241D850" w14:textId="77777777" w:rsidTr="007C2819">
        <w:trPr>
          <w:trHeight w:val="454"/>
        </w:trPr>
        <w:tc>
          <w:tcPr>
            <w:tcW w:w="680" w:type="dxa"/>
            <w:shd w:val="clear" w:color="auto" w:fill="EAFFAF"/>
            <w:vAlign w:val="center"/>
            <w:hideMark/>
          </w:tcPr>
          <w:p w14:paraId="77BC0029" w14:textId="77777777" w:rsidR="003F57BC" w:rsidRPr="006553CE" w:rsidRDefault="003F57BC" w:rsidP="00435D1F">
            <w:pPr>
              <w:suppressAutoHyphens w:val="0"/>
              <w:spacing w:line="276" w:lineRule="auto"/>
              <w:jc w:val="center"/>
              <w:textAlignment w:val="auto"/>
              <w:rPr>
                <w:rFonts w:ascii="Georgia" w:hAnsi="Georgia" w:cs="Arial CE"/>
                <w:b/>
                <w:bCs/>
                <w:kern w:val="0"/>
                <w:sz w:val="20"/>
                <w:szCs w:val="20"/>
                <w:lang w:eastAsia="pl-PL"/>
              </w:rPr>
            </w:pPr>
            <w:r w:rsidRPr="006553CE">
              <w:rPr>
                <w:rFonts w:ascii="Georgia" w:hAnsi="Georgia" w:cs="Arial CE"/>
                <w:b/>
                <w:bCs/>
                <w:kern w:val="0"/>
                <w:sz w:val="20"/>
                <w:szCs w:val="20"/>
                <w:lang w:eastAsia="pl-PL"/>
              </w:rPr>
              <w:t>Lp</w:t>
            </w:r>
          </w:p>
        </w:tc>
        <w:tc>
          <w:tcPr>
            <w:tcW w:w="7679" w:type="dxa"/>
            <w:shd w:val="clear" w:color="auto" w:fill="EAFFAF"/>
            <w:vAlign w:val="center"/>
            <w:hideMark/>
          </w:tcPr>
          <w:p w14:paraId="14676121" w14:textId="6C3D4A89" w:rsidR="003F57BC" w:rsidRPr="006553CE" w:rsidRDefault="003F57BC" w:rsidP="00435D1F">
            <w:pPr>
              <w:suppressAutoHyphens w:val="0"/>
              <w:spacing w:line="276" w:lineRule="auto"/>
              <w:jc w:val="center"/>
              <w:textAlignment w:val="auto"/>
              <w:rPr>
                <w:rFonts w:ascii="Georgia" w:hAnsi="Georgia" w:cs="Arial CE"/>
                <w:b/>
                <w:bCs/>
                <w:kern w:val="0"/>
                <w:sz w:val="20"/>
                <w:szCs w:val="20"/>
                <w:lang w:eastAsia="pl-PL"/>
              </w:rPr>
            </w:pPr>
            <w:r w:rsidRPr="006553CE">
              <w:rPr>
                <w:rFonts w:ascii="Georgia" w:hAnsi="Georgia" w:cs="Arial CE"/>
                <w:b/>
                <w:bCs/>
                <w:kern w:val="0"/>
                <w:sz w:val="20"/>
                <w:szCs w:val="20"/>
                <w:lang w:eastAsia="pl-PL"/>
              </w:rPr>
              <w:t>Nazwa sprzętu 1razowego</w:t>
            </w:r>
          </w:p>
        </w:tc>
        <w:tc>
          <w:tcPr>
            <w:tcW w:w="960" w:type="dxa"/>
            <w:shd w:val="clear" w:color="auto" w:fill="EAFFAF"/>
            <w:vAlign w:val="center"/>
            <w:hideMark/>
          </w:tcPr>
          <w:p w14:paraId="5D05E8D5" w14:textId="77777777" w:rsidR="003F57BC" w:rsidRPr="006553CE" w:rsidRDefault="003F57BC" w:rsidP="00435D1F">
            <w:pPr>
              <w:suppressAutoHyphens w:val="0"/>
              <w:spacing w:line="276" w:lineRule="auto"/>
              <w:jc w:val="center"/>
              <w:textAlignment w:val="auto"/>
              <w:rPr>
                <w:rFonts w:ascii="Georgia" w:hAnsi="Georgia" w:cs="Arial CE"/>
                <w:b/>
                <w:bCs/>
                <w:kern w:val="0"/>
                <w:sz w:val="20"/>
                <w:szCs w:val="20"/>
                <w:lang w:eastAsia="pl-PL"/>
              </w:rPr>
            </w:pPr>
            <w:proofErr w:type="spellStart"/>
            <w:r w:rsidRPr="006553CE">
              <w:rPr>
                <w:rFonts w:ascii="Georgia" w:hAnsi="Georgia" w:cs="Arial CE"/>
                <w:b/>
                <w:bCs/>
                <w:kern w:val="0"/>
                <w:sz w:val="20"/>
                <w:szCs w:val="20"/>
                <w:lang w:eastAsia="pl-PL"/>
              </w:rPr>
              <w:t>jm</w:t>
            </w:r>
            <w:proofErr w:type="spellEnd"/>
            <w:r w:rsidRPr="006553CE">
              <w:rPr>
                <w:rFonts w:ascii="Georgia" w:hAnsi="Georgia" w:cs="Arial CE"/>
                <w:b/>
                <w:bCs/>
                <w:kern w:val="0"/>
                <w:sz w:val="20"/>
                <w:szCs w:val="20"/>
                <w:lang w:eastAsia="pl-PL"/>
              </w:rPr>
              <w:t>.</w:t>
            </w:r>
          </w:p>
        </w:tc>
        <w:tc>
          <w:tcPr>
            <w:tcW w:w="960" w:type="dxa"/>
            <w:shd w:val="clear" w:color="auto" w:fill="EAFFAF"/>
            <w:vAlign w:val="center"/>
            <w:hideMark/>
          </w:tcPr>
          <w:p w14:paraId="46C22CEA" w14:textId="06616960" w:rsidR="003F57BC" w:rsidRPr="006553CE" w:rsidRDefault="003F57BC" w:rsidP="00435D1F">
            <w:pPr>
              <w:suppressAutoHyphens w:val="0"/>
              <w:spacing w:line="276" w:lineRule="auto"/>
              <w:jc w:val="center"/>
              <w:textAlignment w:val="auto"/>
              <w:rPr>
                <w:rFonts w:ascii="Georgia" w:hAnsi="Georgia" w:cs="Arial CE"/>
                <w:b/>
                <w:bCs/>
                <w:kern w:val="0"/>
                <w:sz w:val="20"/>
                <w:szCs w:val="20"/>
                <w:lang w:eastAsia="pl-PL"/>
              </w:rPr>
            </w:pPr>
            <w:r w:rsidRPr="006553CE">
              <w:rPr>
                <w:rFonts w:ascii="Georgia" w:hAnsi="Georgia" w:cs="Arial CE"/>
                <w:b/>
                <w:bCs/>
                <w:kern w:val="0"/>
                <w:sz w:val="20"/>
                <w:szCs w:val="20"/>
                <w:lang w:eastAsia="pl-PL"/>
              </w:rPr>
              <w:t>Ilość</w:t>
            </w:r>
          </w:p>
        </w:tc>
      </w:tr>
      <w:tr w:rsidR="003F57BC" w:rsidRPr="003F57BC" w14:paraId="24D92558" w14:textId="77777777" w:rsidTr="0063530A">
        <w:trPr>
          <w:trHeight w:val="284"/>
        </w:trPr>
        <w:tc>
          <w:tcPr>
            <w:tcW w:w="680" w:type="dxa"/>
            <w:shd w:val="clear" w:color="auto" w:fill="auto"/>
            <w:vAlign w:val="center"/>
            <w:hideMark/>
          </w:tcPr>
          <w:p w14:paraId="53143D98" w14:textId="77777777" w:rsidR="003F57BC" w:rsidRPr="006553CE" w:rsidRDefault="003F57BC" w:rsidP="00435D1F">
            <w:pPr>
              <w:suppressAutoHyphens w:val="0"/>
              <w:spacing w:line="276" w:lineRule="auto"/>
              <w:jc w:val="center"/>
              <w:textAlignment w:val="auto"/>
              <w:rPr>
                <w:rFonts w:ascii="Georgia" w:hAnsi="Georgia" w:cs="Arial CE"/>
                <w:kern w:val="0"/>
                <w:sz w:val="20"/>
                <w:szCs w:val="20"/>
                <w:lang w:eastAsia="pl-PL"/>
              </w:rPr>
            </w:pPr>
            <w:r w:rsidRPr="006553CE">
              <w:rPr>
                <w:rFonts w:ascii="Georgia" w:hAnsi="Georgia" w:cs="Arial CE"/>
                <w:kern w:val="0"/>
                <w:sz w:val="20"/>
                <w:szCs w:val="20"/>
                <w:lang w:eastAsia="pl-PL"/>
              </w:rPr>
              <w:t>1</w:t>
            </w:r>
          </w:p>
        </w:tc>
        <w:tc>
          <w:tcPr>
            <w:tcW w:w="7679" w:type="dxa"/>
            <w:shd w:val="clear" w:color="auto" w:fill="auto"/>
            <w:vAlign w:val="center"/>
            <w:hideMark/>
          </w:tcPr>
          <w:p w14:paraId="6FB90E99" w14:textId="77777777" w:rsidR="003F57BC" w:rsidRPr="006553CE" w:rsidRDefault="003F57BC" w:rsidP="00435D1F">
            <w:pPr>
              <w:suppressAutoHyphens w:val="0"/>
              <w:spacing w:line="276" w:lineRule="auto"/>
              <w:textAlignment w:val="auto"/>
              <w:rPr>
                <w:rFonts w:ascii="Georgia" w:hAnsi="Georgia"/>
                <w:kern w:val="0"/>
                <w:sz w:val="20"/>
                <w:szCs w:val="20"/>
                <w:lang w:eastAsia="pl-PL"/>
              </w:rPr>
            </w:pPr>
            <w:r w:rsidRPr="006553CE">
              <w:rPr>
                <w:rFonts w:ascii="Georgia" w:hAnsi="Georgia"/>
                <w:kern w:val="0"/>
                <w:sz w:val="20"/>
                <w:szCs w:val="20"/>
                <w:lang w:eastAsia="pl-PL"/>
              </w:rPr>
              <w:t>Kleszcze endoskopowe do biopsji stycznych</w:t>
            </w:r>
          </w:p>
          <w:p w14:paraId="6ED67E80" w14:textId="5B8DF33B" w:rsidR="003F57BC" w:rsidRPr="006553CE" w:rsidRDefault="003F57BC" w:rsidP="00435D1F">
            <w:pPr>
              <w:suppressAutoHyphens w:val="0"/>
              <w:spacing w:line="276" w:lineRule="auto"/>
              <w:textAlignment w:val="auto"/>
              <w:rPr>
                <w:rFonts w:ascii="Georgia" w:hAnsi="Georgia"/>
                <w:kern w:val="0"/>
                <w:sz w:val="20"/>
                <w:szCs w:val="20"/>
                <w:lang w:eastAsia="pl-PL"/>
              </w:rPr>
            </w:pPr>
            <w:r w:rsidRPr="006553CE">
              <w:rPr>
                <w:rFonts w:ascii="Georgia" w:hAnsi="Georgia"/>
                <w:kern w:val="0"/>
                <w:sz w:val="20"/>
                <w:szCs w:val="20"/>
                <w:lang w:eastAsia="pl-PL"/>
              </w:rPr>
              <w:t xml:space="preserve">Kleszcze biopsyjne jednorazowego użytku, w powleczeniu PE, z markerami głębokości widocznymi w obrazie endoskopowym, łyżeczki o długości 3,86mm, rozwarciu 8mm. Łyżeczki owalne: gładkie, gładkie z igłą, aligator, aligator z igłą. Dostępne w długościach: 1600mm, 1800mm, 2300mm - przy średnicy narzędzia 2,3mm. Kolor powleczenia niebieski dla długości kleszczy przeznaczonych do </w:t>
            </w:r>
            <w:proofErr w:type="spellStart"/>
            <w:r w:rsidRPr="006553CE">
              <w:rPr>
                <w:rFonts w:ascii="Georgia" w:hAnsi="Georgia"/>
                <w:kern w:val="0"/>
                <w:sz w:val="20"/>
                <w:szCs w:val="20"/>
                <w:lang w:eastAsia="pl-PL"/>
              </w:rPr>
              <w:t>kolonoskopii</w:t>
            </w:r>
            <w:proofErr w:type="spellEnd"/>
            <w:r w:rsidRPr="006553CE">
              <w:rPr>
                <w:rFonts w:ascii="Georgia" w:hAnsi="Georgia"/>
                <w:kern w:val="0"/>
                <w:sz w:val="20"/>
                <w:szCs w:val="20"/>
                <w:lang w:eastAsia="pl-PL"/>
              </w:rPr>
              <w:t xml:space="preserve"> oraz zielony dla kleszczy przeznaczonych do gastroskopii. Kleszcze z funkcją biopsji stycznych. Pakowane pojedynczo, w zestawie 4 etykiety samoprzylepne do dokumentacji z nr katalogowym, nr LOT, datą ważności. Opakowanie handlowe = 10 sztuk.</w:t>
            </w:r>
          </w:p>
        </w:tc>
        <w:tc>
          <w:tcPr>
            <w:tcW w:w="960" w:type="dxa"/>
            <w:shd w:val="clear" w:color="auto" w:fill="auto"/>
            <w:vAlign w:val="center"/>
            <w:hideMark/>
          </w:tcPr>
          <w:p w14:paraId="35BFDF46" w14:textId="77777777" w:rsidR="003F57BC" w:rsidRPr="006553CE" w:rsidRDefault="003F57BC" w:rsidP="00435D1F">
            <w:pPr>
              <w:suppressAutoHyphens w:val="0"/>
              <w:spacing w:line="276" w:lineRule="auto"/>
              <w:jc w:val="center"/>
              <w:textAlignment w:val="auto"/>
              <w:rPr>
                <w:rFonts w:ascii="Georgia" w:hAnsi="Georgia" w:cs="Arial CE"/>
                <w:kern w:val="0"/>
                <w:sz w:val="20"/>
                <w:szCs w:val="20"/>
                <w:lang w:eastAsia="pl-PL"/>
              </w:rPr>
            </w:pPr>
            <w:r w:rsidRPr="006553CE">
              <w:rPr>
                <w:rFonts w:ascii="Georgia" w:hAnsi="Georgia" w:cs="Arial CE"/>
                <w:kern w:val="0"/>
                <w:sz w:val="20"/>
                <w:szCs w:val="20"/>
                <w:lang w:eastAsia="pl-PL"/>
              </w:rPr>
              <w:t>szt</w:t>
            </w:r>
          </w:p>
        </w:tc>
        <w:tc>
          <w:tcPr>
            <w:tcW w:w="960" w:type="dxa"/>
            <w:shd w:val="clear" w:color="auto" w:fill="auto"/>
            <w:vAlign w:val="center"/>
            <w:hideMark/>
          </w:tcPr>
          <w:p w14:paraId="1CE55421" w14:textId="77777777" w:rsidR="003F57BC" w:rsidRPr="006553CE" w:rsidRDefault="003F57BC" w:rsidP="00435D1F">
            <w:pPr>
              <w:suppressAutoHyphens w:val="0"/>
              <w:spacing w:line="276" w:lineRule="auto"/>
              <w:jc w:val="center"/>
              <w:textAlignment w:val="auto"/>
              <w:rPr>
                <w:rFonts w:ascii="Georgia" w:hAnsi="Georgia" w:cs="Arial CE"/>
                <w:kern w:val="0"/>
                <w:sz w:val="20"/>
                <w:szCs w:val="20"/>
                <w:lang w:eastAsia="pl-PL"/>
              </w:rPr>
            </w:pPr>
            <w:r w:rsidRPr="006553CE">
              <w:rPr>
                <w:rFonts w:ascii="Georgia" w:hAnsi="Georgia" w:cs="Arial CE"/>
                <w:kern w:val="0"/>
                <w:sz w:val="20"/>
                <w:szCs w:val="20"/>
                <w:lang w:eastAsia="pl-PL"/>
              </w:rPr>
              <w:t>4000</w:t>
            </w:r>
          </w:p>
        </w:tc>
      </w:tr>
      <w:tr w:rsidR="003F57BC" w:rsidRPr="003F57BC" w14:paraId="24167C60" w14:textId="77777777" w:rsidTr="00926720">
        <w:trPr>
          <w:trHeight w:val="284"/>
        </w:trPr>
        <w:tc>
          <w:tcPr>
            <w:tcW w:w="680" w:type="dxa"/>
            <w:shd w:val="clear" w:color="auto" w:fill="auto"/>
            <w:vAlign w:val="center"/>
            <w:hideMark/>
          </w:tcPr>
          <w:p w14:paraId="397A7304" w14:textId="77777777" w:rsidR="003F57BC" w:rsidRPr="006553CE" w:rsidRDefault="003F57BC" w:rsidP="00435D1F">
            <w:pPr>
              <w:suppressAutoHyphens w:val="0"/>
              <w:spacing w:line="276" w:lineRule="auto"/>
              <w:jc w:val="center"/>
              <w:textAlignment w:val="auto"/>
              <w:rPr>
                <w:rFonts w:ascii="Georgia" w:hAnsi="Georgia" w:cs="Arial CE"/>
                <w:kern w:val="0"/>
                <w:sz w:val="20"/>
                <w:szCs w:val="20"/>
                <w:lang w:eastAsia="pl-PL"/>
              </w:rPr>
            </w:pPr>
            <w:r w:rsidRPr="006553CE">
              <w:rPr>
                <w:rFonts w:ascii="Georgia" w:hAnsi="Georgia" w:cs="Arial CE"/>
                <w:kern w:val="0"/>
                <w:sz w:val="20"/>
                <w:szCs w:val="20"/>
                <w:lang w:eastAsia="pl-PL"/>
              </w:rPr>
              <w:t>2</w:t>
            </w:r>
          </w:p>
        </w:tc>
        <w:tc>
          <w:tcPr>
            <w:tcW w:w="7679" w:type="dxa"/>
            <w:shd w:val="clear" w:color="auto" w:fill="auto"/>
            <w:vAlign w:val="center"/>
            <w:hideMark/>
          </w:tcPr>
          <w:p w14:paraId="101565AB" w14:textId="77777777" w:rsidR="003F57BC" w:rsidRPr="006553CE" w:rsidRDefault="003F57BC" w:rsidP="00435D1F">
            <w:pPr>
              <w:suppressAutoHyphens w:val="0"/>
              <w:spacing w:line="276" w:lineRule="auto"/>
              <w:textAlignment w:val="auto"/>
              <w:rPr>
                <w:rFonts w:ascii="Georgia" w:hAnsi="Georgia"/>
                <w:kern w:val="0"/>
                <w:sz w:val="20"/>
                <w:szCs w:val="20"/>
                <w:lang w:eastAsia="pl-PL"/>
              </w:rPr>
            </w:pPr>
            <w:r w:rsidRPr="006553CE">
              <w:rPr>
                <w:rFonts w:ascii="Georgia" w:hAnsi="Georgia"/>
                <w:kern w:val="0"/>
                <w:sz w:val="20"/>
                <w:szCs w:val="20"/>
                <w:lang w:eastAsia="pl-PL"/>
              </w:rPr>
              <w:t>Kleszcze endoskopowe standardowe</w:t>
            </w:r>
          </w:p>
          <w:p w14:paraId="427FC7C6" w14:textId="7E2943A7" w:rsidR="003F57BC" w:rsidRPr="006553CE" w:rsidRDefault="003F57BC" w:rsidP="00435D1F">
            <w:pPr>
              <w:suppressAutoHyphens w:val="0"/>
              <w:spacing w:line="276" w:lineRule="auto"/>
              <w:textAlignment w:val="auto"/>
              <w:rPr>
                <w:rFonts w:ascii="Georgia" w:hAnsi="Georgia"/>
                <w:kern w:val="0"/>
                <w:sz w:val="20"/>
                <w:szCs w:val="20"/>
                <w:lang w:eastAsia="pl-PL"/>
              </w:rPr>
            </w:pPr>
            <w:r w:rsidRPr="006553CE">
              <w:rPr>
                <w:rFonts w:ascii="Georgia" w:hAnsi="Georgia"/>
                <w:kern w:val="0"/>
                <w:sz w:val="20"/>
                <w:szCs w:val="20"/>
                <w:lang w:eastAsia="pl-PL"/>
              </w:rPr>
              <w:t xml:space="preserve">Kleszcze biopsyjne jednorazowego użytku, w powleczeniu PE, z markerami głębokości widocznymi w obrazie endoskopowym, łyżeczki o długości 3,21mm, rozwarciu 7mm. Łyżeczki owalne: gładkie dostępne w długości: 1600mm oraz  gładkie z igłą dostępne w długościach 1600mm i 2300mm- przy średnicy narzędzia 2,3mm. Kolor powleczenia niebieski dla długości kleszczy przeznaczonych do </w:t>
            </w:r>
            <w:proofErr w:type="spellStart"/>
            <w:r w:rsidRPr="006553CE">
              <w:rPr>
                <w:rFonts w:ascii="Georgia" w:hAnsi="Georgia"/>
                <w:kern w:val="0"/>
                <w:sz w:val="20"/>
                <w:szCs w:val="20"/>
                <w:lang w:eastAsia="pl-PL"/>
              </w:rPr>
              <w:t>kolonoskopii</w:t>
            </w:r>
            <w:proofErr w:type="spellEnd"/>
            <w:r w:rsidRPr="006553CE">
              <w:rPr>
                <w:rFonts w:ascii="Georgia" w:hAnsi="Georgia"/>
                <w:kern w:val="0"/>
                <w:sz w:val="20"/>
                <w:szCs w:val="20"/>
                <w:lang w:eastAsia="pl-PL"/>
              </w:rPr>
              <w:t xml:space="preserve"> oraz zielony dla kleszczy przeznaczonych do gastroskopii.  Pakowane pojedynczo, w zestawie 4 etykiety samoprzylepne do dokumentacji z nr katalogowym, nr LOT, datą ważności. Opakowanie handlowe = 10 sztuk.</w:t>
            </w:r>
          </w:p>
        </w:tc>
        <w:tc>
          <w:tcPr>
            <w:tcW w:w="960" w:type="dxa"/>
            <w:shd w:val="clear" w:color="auto" w:fill="auto"/>
            <w:vAlign w:val="center"/>
            <w:hideMark/>
          </w:tcPr>
          <w:p w14:paraId="3B1FC48E" w14:textId="77777777" w:rsidR="003F57BC" w:rsidRPr="006553CE" w:rsidRDefault="003F57BC" w:rsidP="00435D1F">
            <w:pPr>
              <w:suppressAutoHyphens w:val="0"/>
              <w:spacing w:line="276" w:lineRule="auto"/>
              <w:jc w:val="center"/>
              <w:textAlignment w:val="auto"/>
              <w:rPr>
                <w:rFonts w:ascii="Georgia" w:hAnsi="Georgia" w:cs="Arial CE"/>
                <w:kern w:val="0"/>
                <w:sz w:val="20"/>
                <w:szCs w:val="20"/>
                <w:lang w:eastAsia="pl-PL"/>
              </w:rPr>
            </w:pPr>
            <w:r w:rsidRPr="006553CE">
              <w:rPr>
                <w:rFonts w:ascii="Georgia" w:hAnsi="Georgia" w:cs="Arial CE"/>
                <w:kern w:val="0"/>
                <w:sz w:val="20"/>
                <w:szCs w:val="20"/>
                <w:lang w:eastAsia="pl-PL"/>
              </w:rPr>
              <w:t>szt</w:t>
            </w:r>
          </w:p>
        </w:tc>
        <w:tc>
          <w:tcPr>
            <w:tcW w:w="960" w:type="dxa"/>
            <w:shd w:val="clear" w:color="auto" w:fill="auto"/>
            <w:vAlign w:val="center"/>
            <w:hideMark/>
          </w:tcPr>
          <w:p w14:paraId="4CC45C51" w14:textId="77777777" w:rsidR="003F57BC" w:rsidRPr="006553CE" w:rsidRDefault="003F57BC" w:rsidP="00435D1F">
            <w:pPr>
              <w:suppressAutoHyphens w:val="0"/>
              <w:spacing w:line="276" w:lineRule="auto"/>
              <w:jc w:val="center"/>
              <w:textAlignment w:val="auto"/>
              <w:rPr>
                <w:rFonts w:ascii="Georgia" w:hAnsi="Georgia" w:cs="Arial CE"/>
                <w:kern w:val="0"/>
                <w:sz w:val="20"/>
                <w:szCs w:val="20"/>
                <w:lang w:eastAsia="pl-PL"/>
              </w:rPr>
            </w:pPr>
            <w:r w:rsidRPr="006553CE">
              <w:rPr>
                <w:rFonts w:ascii="Georgia" w:hAnsi="Georgia" w:cs="Arial CE"/>
                <w:kern w:val="0"/>
                <w:sz w:val="20"/>
                <w:szCs w:val="20"/>
                <w:lang w:eastAsia="pl-PL"/>
              </w:rPr>
              <w:t>1000</w:t>
            </w:r>
          </w:p>
        </w:tc>
      </w:tr>
      <w:tr w:rsidR="003F57BC" w:rsidRPr="003F57BC" w14:paraId="4FD0612A" w14:textId="77777777" w:rsidTr="008E4ED3">
        <w:trPr>
          <w:trHeight w:val="284"/>
        </w:trPr>
        <w:tc>
          <w:tcPr>
            <w:tcW w:w="680" w:type="dxa"/>
            <w:shd w:val="clear" w:color="auto" w:fill="auto"/>
            <w:noWrap/>
            <w:vAlign w:val="center"/>
            <w:hideMark/>
          </w:tcPr>
          <w:p w14:paraId="0DAE2666" w14:textId="77777777" w:rsidR="003F57BC" w:rsidRPr="006553CE" w:rsidRDefault="003F57BC" w:rsidP="00435D1F">
            <w:pPr>
              <w:suppressAutoHyphens w:val="0"/>
              <w:spacing w:line="276" w:lineRule="auto"/>
              <w:jc w:val="center"/>
              <w:textAlignment w:val="auto"/>
              <w:rPr>
                <w:rFonts w:ascii="Georgia" w:hAnsi="Georgia" w:cs="Calibri"/>
                <w:kern w:val="0"/>
                <w:sz w:val="20"/>
                <w:szCs w:val="20"/>
                <w:lang w:eastAsia="pl-PL"/>
              </w:rPr>
            </w:pPr>
            <w:r w:rsidRPr="006553CE">
              <w:rPr>
                <w:rFonts w:ascii="Georgia" w:hAnsi="Georgia" w:cs="Calibri"/>
                <w:kern w:val="0"/>
                <w:sz w:val="20"/>
                <w:szCs w:val="20"/>
                <w:lang w:eastAsia="pl-PL"/>
              </w:rPr>
              <w:t>3</w:t>
            </w:r>
          </w:p>
        </w:tc>
        <w:tc>
          <w:tcPr>
            <w:tcW w:w="7679" w:type="dxa"/>
            <w:shd w:val="clear" w:color="auto" w:fill="auto"/>
            <w:vAlign w:val="center"/>
            <w:hideMark/>
          </w:tcPr>
          <w:p w14:paraId="552E6BF3" w14:textId="77777777" w:rsidR="003F57BC" w:rsidRPr="006553CE" w:rsidRDefault="003F57BC" w:rsidP="00435D1F">
            <w:pPr>
              <w:suppressAutoHyphens w:val="0"/>
              <w:spacing w:line="276" w:lineRule="auto"/>
              <w:textAlignment w:val="auto"/>
              <w:rPr>
                <w:rFonts w:ascii="Georgia" w:hAnsi="Georgia"/>
                <w:kern w:val="0"/>
                <w:sz w:val="20"/>
                <w:szCs w:val="20"/>
                <w:lang w:eastAsia="pl-PL"/>
              </w:rPr>
            </w:pPr>
            <w:r w:rsidRPr="006553CE">
              <w:rPr>
                <w:rFonts w:ascii="Georgia" w:hAnsi="Georgia"/>
                <w:kern w:val="0"/>
                <w:sz w:val="20"/>
                <w:szCs w:val="20"/>
                <w:lang w:eastAsia="pl-PL"/>
              </w:rPr>
              <w:t xml:space="preserve">Kleszcze chwytające </w:t>
            </w:r>
          </w:p>
          <w:p w14:paraId="48EA4DA2" w14:textId="4A26FFC1" w:rsidR="003F57BC" w:rsidRPr="006553CE" w:rsidRDefault="003F57BC" w:rsidP="00435D1F">
            <w:pPr>
              <w:suppressAutoHyphens w:val="0"/>
              <w:spacing w:line="276" w:lineRule="auto"/>
              <w:textAlignment w:val="auto"/>
              <w:rPr>
                <w:rFonts w:ascii="Georgia" w:hAnsi="Georgia"/>
                <w:kern w:val="0"/>
                <w:sz w:val="20"/>
                <w:szCs w:val="20"/>
                <w:lang w:eastAsia="pl-PL"/>
              </w:rPr>
            </w:pPr>
            <w:r w:rsidRPr="006553CE">
              <w:rPr>
                <w:rFonts w:ascii="Georgia" w:hAnsi="Georgia"/>
                <w:kern w:val="0"/>
                <w:sz w:val="20"/>
                <w:szCs w:val="20"/>
                <w:lang w:eastAsia="pl-PL"/>
              </w:rPr>
              <w:t>Kleszcze chwytające jednorazowego użytku, w powleczeniu PE. Typ łopatek ząb szczura o rozwarciu 15mm. Wersja obrotowa: ząb szczura o rozwarciu 8,3mm.  Długość robocza 2300mm, średnica narzędzia 2,3mm. Pakowane pojedynczo, w zestawie 4 etykiety samoprzylepne do dokumentacji z nr katalogowym, nr LOT, datą ważności. Opakowanie handlowe = 10 sztuk.</w:t>
            </w:r>
          </w:p>
        </w:tc>
        <w:tc>
          <w:tcPr>
            <w:tcW w:w="960" w:type="dxa"/>
            <w:shd w:val="clear" w:color="auto" w:fill="auto"/>
            <w:noWrap/>
            <w:vAlign w:val="center"/>
            <w:hideMark/>
          </w:tcPr>
          <w:p w14:paraId="5FB12261" w14:textId="77777777" w:rsidR="003F57BC" w:rsidRPr="006553CE" w:rsidRDefault="003F57BC" w:rsidP="00435D1F">
            <w:pPr>
              <w:suppressAutoHyphens w:val="0"/>
              <w:spacing w:line="276" w:lineRule="auto"/>
              <w:jc w:val="center"/>
              <w:textAlignment w:val="auto"/>
              <w:rPr>
                <w:rFonts w:ascii="Georgia" w:hAnsi="Georgia" w:cs="Calibri"/>
                <w:kern w:val="0"/>
                <w:sz w:val="20"/>
                <w:szCs w:val="20"/>
                <w:lang w:eastAsia="pl-PL"/>
              </w:rPr>
            </w:pPr>
            <w:r w:rsidRPr="006553CE">
              <w:rPr>
                <w:rFonts w:ascii="Georgia" w:hAnsi="Georgia" w:cs="Calibri"/>
                <w:kern w:val="0"/>
                <w:sz w:val="20"/>
                <w:szCs w:val="20"/>
                <w:lang w:eastAsia="pl-PL"/>
              </w:rPr>
              <w:t>szt</w:t>
            </w:r>
          </w:p>
        </w:tc>
        <w:tc>
          <w:tcPr>
            <w:tcW w:w="960" w:type="dxa"/>
            <w:shd w:val="clear" w:color="auto" w:fill="auto"/>
            <w:noWrap/>
            <w:vAlign w:val="center"/>
            <w:hideMark/>
          </w:tcPr>
          <w:p w14:paraId="2980DDF9" w14:textId="77777777" w:rsidR="003F57BC" w:rsidRPr="006553CE" w:rsidRDefault="003F57BC" w:rsidP="00435D1F">
            <w:pPr>
              <w:suppressAutoHyphens w:val="0"/>
              <w:spacing w:line="276" w:lineRule="auto"/>
              <w:jc w:val="center"/>
              <w:textAlignment w:val="auto"/>
              <w:rPr>
                <w:rFonts w:ascii="Georgia" w:hAnsi="Georgia" w:cs="Calibri"/>
                <w:kern w:val="0"/>
                <w:sz w:val="20"/>
                <w:szCs w:val="20"/>
                <w:lang w:eastAsia="pl-PL"/>
              </w:rPr>
            </w:pPr>
            <w:r w:rsidRPr="006553CE">
              <w:rPr>
                <w:rFonts w:ascii="Georgia" w:hAnsi="Georgia" w:cs="Calibri"/>
                <w:kern w:val="0"/>
                <w:sz w:val="20"/>
                <w:szCs w:val="20"/>
                <w:lang w:eastAsia="pl-PL"/>
              </w:rPr>
              <w:t>1000</w:t>
            </w:r>
          </w:p>
        </w:tc>
      </w:tr>
      <w:tr w:rsidR="003F57BC" w:rsidRPr="003F57BC" w14:paraId="71BA6549" w14:textId="77777777" w:rsidTr="0015567E">
        <w:trPr>
          <w:trHeight w:val="284"/>
        </w:trPr>
        <w:tc>
          <w:tcPr>
            <w:tcW w:w="680" w:type="dxa"/>
            <w:shd w:val="clear" w:color="auto" w:fill="auto"/>
            <w:noWrap/>
            <w:vAlign w:val="center"/>
            <w:hideMark/>
          </w:tcPr>
          <w:p w14:paraId="082C5B95" w14:textId="77777777" w:rsidR="003F57BC" w:rsidRPr="006553CE" w:rsidRDefault="003F57BC" w:rsidP="00435D1F">
            <w:pPr>
              <w:suppressAutoHyphens w:val="0"/>
              <w:spacing w:line="276" w:lineRule="auto"/>
              <w:jc w:val="center"/>
              <w:textAlignment w:val="auto"/>
              <w:rPr>
                <w:rFonts w:ascii="Georgia" w:hAnsi="Georgia" w:cs="Calibri"/>
                <w:kern w:val="0"/>
                <w:sz w:val="20"/>
                <w:szCs w:val="20"/>
                <w:lang w:eastAsia="pl-PL"/>
              </w:rPr>
            </w:pPr>
            <w:r w:rsidRPr="006553CE">
              <w:rPr>
                <w:rFonts w:ascii="Georgia" w:hAnsi="Georgia" w:cs="Calibri"/>
                <w:kern w:val="0"/>
                <w:sz w:val="20"/>
                <w:szCs w:val="20"/>
                <w:lang w:eastAsia="pl-PL"/>
              </w:rPr>
              <w:t>4</w:t>
            </w:r>
          </w:p>
        </w:tc>
        <w:tc>
          <w:tcPr>
            <w:tcW w:w="7679" w:type="dxa"/>
            <w:shd w:val="clear" w:color="auto" w:fill="auto"/>
            <w:vAlign w:val="center"/>
            <w:hideMark/>
          </w:tcPr>
          <w:p w14:paraId="7835F1B6" w14:textId="77777777" w:rsidR="003F57BC" w:rsidRPr="006553CE" w:rsidRDefault="003F57BC" w:rsidP="00435D1F">
            <w:pPr>
              <w:suppressAutoHyphens w:val="0"/>
              <w:spacing w:line="276" w:lineRule="auto"/>
              <w:textAlignment w:val="auto"/>
              <w:rPr>
                <w:rFonts w:ascii="Georgia" w:hAnsi="Georgia"/>
                <w:kern w:val="0"/>
                <w:sz w:val="20"/>
                <w:szCs w:val="20"/>
                <w:lang w:eastAsia="pl-PL"/>
              </w:rPr>
            </w:pPr>
            <w:r w:rsidRPr="006553CE">
              <w:rPr>
                <w:rFonts w:ascii="Georgia" w:hAnsi="Georgia"/>
                <w:kern w:val="0"/>
                <w:sz w:val="20"/>
                <w:szCs w:val="20"/>
                <w:lang w:eastAsia="pl-PL"/>
              </w:rPr>
              <w:t xml:space="preserve">Pętle do </w:t>
            </w:r>
            <w:proofErr w:type="spellStart"/>
            <w:r w:rsidRPr="006553CE">
              <w:rPr>
                <w:rFonts w:ascii="Georgia" w:hAnsi="Georgia"/>
                <w:kern w:val="0"/>
                <w:sz w:val="20"/>
                <w:szCs w:val="20"/>
                <w:lang w:eastAsia="pl-PL"/>
              </w:rPr>
              <w:t>polipektomii</w:t>
            </w:r>
            <w:proofErr w:type="spellEnd"/>
            <w:r w:rsidRPr="006553CE">
              <w:rPr>
                <w:rFonts w:ascii="Georgia" w:hAnsi="Georgia"/>
                <w:kern w:val="0"/>
                <w:sz w:val="20"/>
                <w:szCs w:val="20"/>
                <w:lang w:eastAsia="pl-PL"/>
              </w:rPr>
              <w:t xml:space="preserve"> owalne</w:t>
            </w:r>
          </w:p>
          <w:p w14:paraId="38D30B04" w14:textId="67EFDE74" w:rsidR="003F57BC" w:rsidRPr="006553CE" w:rsidRDefault="003F57BC" w:rsidP="00435D1F">
            <w:pPr>
              <w:suppressAutoHyphens w:val="0"/>
              <w:spacing w:line="276" w:lineRule="auto"/>
              <w:textAlignment w:val="auto"/>
              <w:rPr>
                <w:rFonts w:ascii="Georgia" w:hAnsi="Georgia"/>
                <w:kern w:val="0"/>
                <w:sz w:val="20"/>
                <w:szCs w:val="20"/>
                <w:lang w:eastAsia="pl-PL"/>
              </w:rPr>
            </w:pPr>
            <w:r w:rsidRPr="006553CE">
              <w:rPr>
                <w:rFonts w:ascii="Georgia" w:hAnsi="Georgia"/>
                <w:kern w:val="0"/>
                <w:sz w:val="20"/>
                <w:szCs w:val="20"/>
                <w:lang w:eastAsia="pl-PL"/>
              </w:rPr>
              <w:t xml:space="preserve">Pętla do </w:t>
            </w:r>
            <w:proofErr w:type="spellStart"/>
            <w:r w:rsidRPr="006553CE">
              <w:rPr>
                <w:rFonts w:ascii="Georgia" w:hAnsi="Georgia"/>
                <w:kern w:val="0"/>
                <w:sz w:val="20"/>
                <w:szCs w:val="20"/>
                <w:lang w:eastAsia="pl-PL"/>
              </w:rPr>
              <w:t>polipektomii</w:t>
            </w:r>
            <w:proofErr w:type="spellEnd"/>
            <w:r w:rsidRPr="006553CE">
              <w:rPr>
                <w:rFonts w:ascii="Georgia" w:hAnsi="Georgia"/>
                <w:kern w:val="0"/>
                <w:sz w:val="20"/>
                <w:szCs w:val="20"/>
                <w:lang w:eastAsia="pl-PL"/>
              </w:rPr>
              <w:t xml:space="preserve"> jednorazowego użytku, sterylna, owalna, z możliwością cięcia z użyciem elektrokoagulacji lub bez, pleciona, drut o średnicy 0,30 mm dla średnicy otwarcia  10mm i 15mm oraz 0,41mm dla średnicy otwarcia pętli 25mm i 32mm. </w:t>
            </w:r>
            <w:r w:rsidRPr="006553CE">
              <w:rPr>
                <w:rFonts w:ascii="Georgia" w:hAnsi="Georgia"/>
                <w:kern w:val="0"/>
                <w:sz w:val="20"/>
                <w:szCs w:val="20"/>
                <w:lang w:eastAsia="pl-PL"/>
              </w:rPr>
              <w:lastRenderedPageBreak/>
              <w:t>Długość oczka pętli 38,5mm. Narzędzie ze skalowaną rękojeścią. Długość narzędzia 2300mm, średnica osłonki 2,4mm. Pakowane pojedynczo, w zestawi 4 etykiety samoprzylepne do dokumentacji z nr katalogowym, nr LOT, datą ważności. Opakowanie handlowe = 10 sztuk.</w:t>
            </w:r>
          </w:p>
        </w:tc>
        <w:tc>
          <w:tcPr>
            <w:tcW w:w="960" w:type="dxa"/>
            <w:shd w:val="clear" w:color="auto" w:fill="auto"/>
            <w:noWrap/>
            <w:vAlign w:val="center"/>
            <w:hideMark/>
          </w:tcPr>
          <w:p w14:paraId="135A6C73" w14:textId="77777777" w:rsidR="003F57BC" w:rsidRPr="006553CE" w:rsidRDefault="003F57BC" w:rsidP="00435D1F">
            <w:pPr>
              <w:suppressAutoHyphens w:val="0"/>
              <w:spacing w:line="276" w:lineRule="auto"/>
              <w:jc w:val="center"/>
              <w:textAlignment w:val="auto"/>
              <w:rPr>
                <w:rFonts w:ascii="Georgia" w:hAnsi="Georgia" w:cs="Calibri"/>
                <w:kern w:val="0"/>
                <w:sz w:val="20"/>
                <w:szCs w:val="20"/>
                <w:lang w:eastAsia="pl-PL"/>
              </w:rPr>
            </w:pPr>
            <w:r w:rsidRPr="006553CE">
              <w:rPr>
                <w:rFonts w:ascii="Georgia" w:hAnsi="Georgia" w:cs="Calibri"/>
                <w:kern w:val="0"/>
                <w:sz w:val="20"/>
                <w:szCs w:val="20"/>
                <w:lang w:eastAsia="pl-PL"/>
              </w:rPr>
              <w:lastRenderedPageBreak/>
              <w:t>szt</w:t>
            </w:r>
          </w:p>
        </w:tc>
        <w:tc>
          <w:tcPr>
            <w:tcW w:w="960" w:type="dxa"/>
            <w:shd w:val="clear" w:color="auto" w:fill="auto"/>
            <w:noWrap/>
            <w:vAlign w:val="center"/>
            <w:hideMark/>
          </w:tcPr>
          <w:p w14:paraId="0EFF4302" w14:textId="77777777" w:rsidR="003F57BC" w:rsidRPr="006553CE" w:rsidRDefault="003F57BC" w:rsidP="00435D1F">
            <w:pPr>
              <w:suppressAutoHyphens w:val="0"/>
              <w:spacing w:line="276" w:lineRule="auto"/>
              <w:jc w:val="center"/>
              <w:textAlignment w:val="auto"/>
              <w:rPr>
                <w:rFonts w:ascii="Georgia" w:hAnsi="Georgia" w:cs="Calibri"/>
                <w:kern w:val="0"/>
                <w:sz w:val="20"/>
                <w:szCs w:val="20"/>
                <w:lang w:eastAsia="pl-PL"/>
              </w:rPr>
            </w:pPr>
            <w:r w:rsidRPr="006553CE">
              <w:rPr>
                <w:rFonts w:ascii="Georgia" w:hAnsi="Georgia" w:cs="Calibri"/>
                <w:kern w:val="0"/>
                <w:sz w:val="20"/>
                <w:szCs w:val="20"/>
                <w:lang w:eastAsia="pl-PL"/>
              </w:rPr>
              <w:t>2000</w:t>
            </w:r>
          </w:p>
        </w:tc>
      </w:tr>
      <w:tr w:rsidR="003F57BC" w:rsidRPr="003F57BC" w14:paraId="5C629819" w14:textId="77777777" w:rsidTr="000E70B4">
        <w:trPr>
          <w:trHeight w:val="284"/>
        </w:trPr>
        <w:tc>
          <w:tcPr>
            <w:tcW w:w="680" w:type="dxa"/>
            <w:shd w:val="clear" w:color="auto" w:fill="auto"/>
            <w:noWrap/>
            <w:vAlign w:val="center"/>
            <w:hideMark/>
          </w:tcPr>
          <w:p w14:paraId="16CC9F41" w14:textId="77777777" w:rsidR="003F57BC" w:rsidRPr="006553CE" w:rsidRDefault="003F57BC" w:rsidP="00435D1F">
            <w:pPr>
              <w:suppressAutoHyphens w:val="0"/>
              <w:spacing w:line="276" w:lineRule="auto"/>
              <w:jc w:val="center"/>
              <w:textAlignment w:val="auto"/>
              <w:rPr>
                <w:rFonts w:ascii="Georgia" w:hAnsi="Georgia" w:cs="Calibri"/>
                <w:kern w:val="0"/>
                <w:sz w:val="20"/>
                <w:szCs w:val="20"/>
                <w:lang w:eastAsia="pl-PL"/>
              </w:rPr>
            </w:pPr>
            <w:r w:rsidRPr="006553CE">
              <w:rPr>
                <w:rFonts w:ascii="Georgia" w:hAnsi="Georgia" w:cs="Calibri"/>
                <w:kern w:val="0"/>
                <w:sz w:val="20"/>
                <w:szCs w:val="20"/>
                <w:lang w:eastAsia="pl-PL"/>
              </w:rPr>
              <w:t>5</w:t>
            </w:r>
          </w:p>
        </w:tc>
        <w:tc>
          <w:tcPr>
            <w:tcW w:w="7679" w:type="dxa"/>
            <w:shd w:val="clear" w:color="auto" w:fill="auto"/>
            <w:vAlign w:val="center"/>
            <w:hideMark/>
          </w:tcPr>
          <w:p w14:paraId="247F1E8D" w14:textId="77777777" w:rsidR="003F57BC" w:rsidRPr="006553CE" w:rsidRDefault="003F57BC" w:rsidP="00435D1F">
            <w:pPr>
              <w:suppressAutoHyphens w:val="0"/>
              <w:spacing w:line="276" w:lineRule="auto"/>
              <w:textAlignment w:val="auto"/>
              <w:rPr>
                <w:rFonts w:ascii="Georgia" w:hAnsi="Georgia"/>
                <w:kern w:val="0"/>
                <w:sz w:val="20"/>
                <w:szCs w:val="20"/>
                <w:lang w:eastAsia="pl-PL"/>
              </w:rPr>
            </w:pPr>
            <w:r w:rsidRPr="006553CE">
              <w:rPr>
                <w:rFonts w:ascii="Georgia" w:hAnsi="Georgia"/>
                <w:kern w:val="0"/>
                <w:sz w:val="20"/>
                <w:szCs w:val="20"/>
                <w:lang w:eastAsia="pl-PL"/>
              </w:rPr>
              <w:t xml:space="preserve">Pętle do </w:t>
            </w:r>
            <w:proofErr w:type="spellStart"/>
            <w:r w:rsidRPr="006553CE">
              <w:rPr>
                <w:rFonts w:ascii="Georgia" w:hAnsi="Georgia"/>
                <w:kern w:val="0"/>
                <w:sz w:val="20"/>
                <w:szCs w:val="20"/>
                <w:lang w:eastAsia="pl-PL"/>
              </w:rPr>
              <w:t>polipektomii</w:t>
            </w:r>
            <w:proofErr w:type="spellEnd"/>
            <w:r w:rsidRPr="006553CE">
              <w:rPr>
                <w:rFonts w:ascii="Georgia" w:hAnsi="Georgia"/>
                <w:kern w:val="0"/>
                <w:sz w:val="20"/>
                <w:szCs w:val="20"/>
                <w:lang w:eastAsia="pl-PL"/>
              </w:rPr>
              <w:t xml:space="preserve"> typu COLD</w:t>
            </w:r>
          </w:p>
          <w:p w14:paraId="5EDE357A" w14:textId="6FAB94FA" w:rsidR="003F57BC" w:rsidRPr="006553CE" w:rsidRDefault="003F57BC" w:rsidP="00435D1F">
            <w:pPr>
              <w:suppressAutoHyphens w:val="0"/>
              <w:spacing w:line="276" w:lineRule="auto"/>
              <w:textAlignment w:val="auto"/>
              <w:rPr>
                <w:rFonts w:ascii="Georgia" w:hAnsi="Georgia"/>
                <w:kern w:val="0"/>
                <w:sz w:val="20"/>
                <w:szCs w:val="20"/>
                <w:lang w:eastAsia="pl-PL"/>
              </w:rPr>
            </w:pPr>
            <w:r w:rsidRPr="006553CE">
              <w:rPr>
                <w:rFonts w:ascii="Georgia" w:hAnsi="Georgia"/>
                <w:kern w:val="0"/>
                <w:sz w:val="20"/>
                <w:szCs w:val="20"/>
                <w:lang w:eastAsia="pl-PL"/>
              </w:rPr>
              <w:t xml:space="preserve">Pętla do </w:t>
            </w:r>
            <w:proofErr w:type="spellStart"/>
            <w:r w:rsidRPr="006553CE">
              <w:rPr>
                <w:rFonts w:ascii="Georgia" w:hAnsi="Georgia"/>
                <w:kern w:val="0"/>
                <w:sz w:val="20"/>
                <w:szCs w:val="20"/>
                <w:lang w:eastAsia="pl-PL"/>
              </w:rPr>
              <w:t>polipektomii</w:t>
            </w:r>
            <w:proofErr w:type="spellEnd"/>
            <w:r w:rsidRPr="006553CE">
              <w:rPr>
                <w:rFonts w:ascii="Georgia" w:hAnsi="Georgia"/>
                <w:kern w:val="0"/>
                <w:sz w:val="20"/>
                <w:szCs w:val="20"/>
                <w:lang w:eastAsia="pl-PL"/>
              </w:rPr>
              <w:t xml:space="preserve"> jednorazowego użytku, sterylna, pleciona, drut o średnicy 0,24 mm dla średnicy otwarcia 10mm i 15mm. Narzędzie ze skalowaną rękojeścią. Długość narzędzia  2300mm, średnica osłonki 2,4mm. Pakowane pojedynczo, w zestawi 4 etykiety samoprzylepne do dokumentacji z nr katalogowym, nr LOT, datą ważności. Opakowanie handlowe = 10 sztuk.</w:t>
            </w:r>
          </w:p>
        </w:tc>
        <w:tc>
          <w:tcPr>
            <w:tcW w:w="960" w:type="dxa"/>
            <w:shd w:val="clear" w:color="auto" w:fill="auto"/>
            <w:noWrap/>
            <w:vAlign w:val="center"/>
            <w:hideMark/>
          </w:tcPr>
          <w:p w14:paraId="0DB6694F" w14:textId="77777777" w:rsidR="003F57BC" w:rsidRPr="006553CE" w:rsidRDefault="003F57BC" w:rsidP="00435D1F">
            <w:pPr>
              <w:suppressAutoHyphens w:val="0"/>
              <w:spacing w:line="276" w:lineRule="auto"/>
              <w:jc w:val="center"/>
              <w:textAlignment w:val="auto"/>
              <w:rPr>
                <w:rFonts w:ascii="Georgia" w:hAnsi="Georgia" w:cs="Calibri"/>
                <w:kern w:val="0"/>
                <w:sz w:val="20"/>
                <w:szCs w:val="20"/>
                <w:lang w:eastAsia="pl-PL"/>
              </w:rPr>
            </w:pPr>
            <w:r w:rsidRPr="006553CE">
              <w:rPr>
                <w:rFonts w:ascii="Georgia" w:hAnsi="Georgia" w:cs="Calibri"/>
                <w:kern w:val="0"/>
                <w:sz w:val="20"/>
                <w:szCs w:val="20"/>
                <w:lang w:eastAsia="pl-PL"/>
              </w:rPr>
              <w:t>szt</w:t>
            </w:r>
          </w:p>
        </w:tc>
        <w:tc>
          <w:tcPr>
            <w:tcW w:w="960" w:type="dxa"/>
            <w:shd w:val="clear" w:color="auto" w:fill="auto"/>
            <w:noWrap/>
            <w:vAlign w:val="center"/>
            <w:hideMark/>
          </w:tcPr>
          <w:p w14:paraId="29F2A2F7" w14:textId="67043B70" w:rsidR="003F57BC" w:rsidRPr="006553CE" w:rsidRDefault="003F57BC" w:rsidP="00435D1F">
            <w:pPr>
              <w:suppressAutoHyphens w:val="0"/>
              <w:spacing w:line="276" w:lineRule="auto"/>
              <w:jc w:val="center"/>
              <w:textAlignment w:val="auto"/>
              <w:rPr>
                <w:rFonts w:ascii="Georgia" w:hAnsi="Georgia" w:cs="Calibri"/>
                <w:kern w:val="0"/>
                <w:sz w:val="20"/>
                <w:szCs w:val="20"/>
                <w:lang w:eastAsia="pl-PL"/>
              </w:rPr>
            </w:pPr>
            <w:r w:rsidRPr="006553CE">
              <w:rPr>
                <w:rFonts w:ascii="Georgia" w:hAnsi="Georgia" w:cs="Calibri"/>
                <w:kern w:val="0"/>
                <w:sz w:val="20"/>
                <w:szCs w:val="20"/>
                <w:lang w:eastAsia="pl-PL"/>
              </w:rPr>
              <w:t>1</w:t>
            </w:r>
            <w:r w:rsidR="00320522">
              <w:rPr>
                <w:rFonts w:ascii="Georgia" w:hAnsi="Georgia" w:cs="Calibri"/>
                <w:kern w:val="0"/>
                <w:sz w:val="20"/>
                <w:szCs w:val="20"/>
                <w:lang w:eastAsia="pl-PL"/>
              </w:rPr>
              <w:t>0</w:t>
            </w:r>
            <w:r w:rsidRPr="006553CE">
              <w:rPr>
                <w:rFonts w:ascii="Georgia" w:hAnsi="Georgia" w:cs="Calibri"/>
                <w:kern w:val="0"/>
                <w:sz w:val="20"/>
                <w:szCs w:val="20"/>
                <w:lang w:eastAsia="pl-PL"/>
              </w:rPr>
              <w:t>00</w:t>
            </w:r>
          </w:p>
        </w:tc>
      </w:tr>
      <w:tr w:rsidR="003F57BC" w:rsidRPr="003F57BC" w14:paraId="2F6F3481" w14:textId="77777777" w:rsidTr="003F4966">
        <w:trPr>
          <w:trHeight w:val="284"/>
        </w:trPr>
        <w:tc>
          <w:tcPr>
            <w:tcW w:w="680" w:type="dxa"/>
            <w:shd w:val="clear" w:color="auto" w:fill="auto"/>
            <w:noWrap/>
            <w:vAlign w:val="center"/>
            <w:hideMark/>
          </w:tcPr>
          <w:p w14:paraId="4D71E407" w14:textId="77777777" w:rsidR="003F57BC" w:rsidRPr="006553CE" w:rsidRDefault="003F57BC" w:rsidP="00435D1F">
            <w:pPr>
              <w:suppressAutoHyphens w:val="0"/>
              <w:spacing w:line="276" w:lineRule="auto"/>
              <w:jc w:val="center"/>
              <w:textAlignment w:val="auto"/>
              <w:rPr>
                <w:rFonts w:ascii="Georgia" w:hAnsi="Georgia" w:cs="Calibri"/>
                <w:kern w:val="0"/>
                <w:sz w:val="20"/>
                <w:szCs w:val="20"/>
                <w:lang w:eastAsia="pl-PL"/>
              </w:rPr>
            </w:pPr>
            <w:r w:rsidRPr="006553CE">
              <w:rPr>
                <w:rFonts w:ascii="Georgia" w:hAnsi="Georgia" w:cs="Calibri"/>
                <w:kern w:val="0"/>
                <w:sz w:val="20"/>
                <w:szCs w:val="20"/>
                <w:lang w:eastAsia="pl-PL"/>
              </w:rPr>
              <w:t>6</w:t>
            </w:r>
          </w:p>
        </w:tc>
        <w:tc>
          <w:tcPr>
            <w:tcW w:w="7679" w:type="dxa"/>
            <w:shd w:val="clear" w:color="auto" w:fill="auto"/>
            <w:vAlign w:val="center"/>
            <w:hideMark/>
          </w:tcPr>
          <w:p w14:paraId="2466F046" w14:textId="77777777" w:rsidR="003F57BC" w:rsidRPr="006553CE" w:rsidRDefault="003F57BC" w:rsidP="00435D1F">
            <w:pPr>
              <w:suppressAutoHyphens w:val="0"/>
              <w:spacing w:line="276" w:lineRule="auto"/>
              <w:textAlignment w:val="auto"/>
              <w:rPr>
                <w:rFonts w:ascii="Georgia" w:hAnsi="Georgia"/>
                <w:kern w:val="0"/>
                <w:sz w:val="20"/>
                <w:szCs w:val="20"/>
                <w:lang w:eastAsia="pl-PL"/>
              </w:rPr>
            </w:pPr>
            <w:r w:rsidRPr="006553CE">
              <w:rPr>
                <w:rFonts w:ascii="Georgia" w:hAnsi="Georgia"/>
                <w:kern w:val="0"/>
                <w:sz w:val="20"/>
                <w:szCs w:val="20"/>
                <w:lang w:eastAsia="pl-PL"/>
              </w:rPr>
              <w:t xml:space="preserve">Pętle do </w:t>
            </w:r>
            <w:proofErr w:type="spellStart"/>
            <w:r w:rsidRPr="006553CE">
              <w:rPr>
                <w:rFonts w:ascii="Georgia" w:hAnsi="Georgia"/>
                <w:kern w:val="0"/>
                <w:sz w:val="20"/>
                <w:szCs w:val="20"/>
                <w:lang w:eastAsia="pl-PL"/>
              </w:rPr>
              <w:t>polipektomii</w:t>
            </w:r>
            <w:proofErr w:type="spellEnd"/>
            <w:r w:rsidRPr="006553CE">
              <w:rPr>
                <w:rFonts w:ascii="Georgia" w:hAnsi="Georgia"/>
                <w:kern w:val="0"/>
                <w:sz w:val="20"/>
                <w:szCs w:val="20"/>
                <w:lang w:eastAsia="pl-PL"/>
              </w:rPr>
              <w:t xml:space="preserve"> owalne obrotowe do polipów płaskich</w:t>
            </w:r>
          </w:p>
          <w:p w14:paraId="7FA74C49" w14:textId="23EBB40C" w:rsidR="003F57BC" w:rsidRPr="006553CE" w:rsidRDefault="003F57BC" w:rsidP="00435D1F">
            <w:pPr>
              <w:suppressAutoHyphens w:val="0"/>
              <w:spacing w:line="276" w:lineRule="auto"/>
              <w:textAlignment w:val="auto"/>
              <w:rPr>
                <w:rFonts w:ascii="Georgia" w:hAnsi="Georgia"/>
                <w:kern w:val="0"/>
                <w:sz w:val="20"/>
                <w:szCs w:val="20"/>
                <w:lang w:eastAsia="pl-PL"/>
              </w:rPr>
            </w:pPr>
            <w:r w:rsidRPr="006553CE">
              <w:rPr>
                <w:rFonts w:ascii="Georgia" w:hAnsi="Georgia"/>
                <w:kern w:val="0"/>
                <w:sz w:val="20"/>
                <w:szCs w:val="20"/>
                <w:lang w:eastAsia="pl-PL"/>
              </w:rPr>
              <w:t xml:space="preserve">Pętla do </w:t>
            </w:r>
            <w:proofErr w:type="spellStart"/>
            <w:r w:rsidRPr="006553CE">
              <w:rPr>
                <w:rFonts w:ascii="Georgia" w:hAnsi="Georgia"/>
                <w:kern w:val="0"/>
                <w:sz w:val="20"/>
                <w:szCs w:val="20"/>
                <w:lang w:eastAsia="pl-PL"/>
              </w:rPr>
              <w:t>polipektomii</w:t>
            </w:r>
            <w:proofErr w:type="spellEnd"/>
            <w:r w:rsidRPr="006553CE">
              <w:rPr>
                <w:rFonts w:ascii="Georgia" w:hAnsi="Georgia"/>
                <w:kern w:val="0"/>
                <w:sz w:val="20"/>
                <w:szCs w:val="20"/>
                <w:lang w:eastAsia="pl-PL"/>
              </w:rPr>
              <w:t xml:space="preserve"> jednorazowego użytku z funkcją rotacji dedykowana resekcjom płaskim, sterylna, kształt okrągły, z możliwością cięcia z użyciem elektrokoagulacji lub bez, pleciona, drut o średnicy 0,43 mm z technologią zwiększonego tarcia potwierdzoną przez producenta. Średnica otwarcia 15mm lub 25mm. Narzędzie ze skalowaną rękojeścią. Długość narzędzia 2300mm, średnica osłonki 2,4mm. Pakowane pojedynczo, w zestawie 4 etykiety samoprzylepne do dokumentacji z nr katalogowym, nr LOT, datą ważności. Opakowanie handlowe = 10 sztuk.</w:t>
            </w:r>
          </w:p>
        </w:tc>
        <w:tc>
          <w:tcPr>
            <w:tcW w:w="960" w:type="dxa"/>
            <w:shd w:val="clear" w:color="auto" w:fill="auto"/>
            <w:noWrap/>
            <w:vAlign w:val="center"/>
            <w:hideMark/>
          </w:tcPr>
          <w:p w14:paraId="502693EA" w14:textId="77777777" w:rsidR="003F57BC" w:rsidRPr="006553CE" w:rsidRDefault="003F57BC" w:rsidP="00435D1F">
            <w:pPr>
              <w:suppressAutoHyphens w:val="0"/>
              <w:spacing w:line="276" w:lineRule="auto"/>
              <w:jc w:val="center"/>
              <w:textAlignment w:val="auto"/>
              <w:rPr>
                <w:rFonts w:ascii="Georgia" w:hAnsi="Georgia" w:cs="Calibri"/>
                <w:kern w:val="0"/>
                <w:sz w:val="20"/>
                <w:szCs w:val="20"/>
                <w:lang w:eastAsia="pl-PL"/>
              </w:rPr>
            </w:pPr>
            <w:r w:rsidRPr="006553CE">
              <w:rPr>
                <w:rFonts w:ascii="Georgia" w:hAnsi="Georgia" w:cs="Calibri"/>
                <w:kern w:val="0"/>
                <w:sz w:val="20"/>
                <w:szCs w:val="20"/>
                <w:lang w:eastAsia="pl-PL"/>
              </w:rPr>
              <w:t>szt</w:t>
            </w:r>
          </w:p>
        </w:tc>
        <w:tc>
          <w:tcPr>
            <w:tcW w:w="960" w:type="dxa"/>
            <w:shd w:val="clear" w:color="auto" w:fill="auto"/>
            <w:noWrap/>
            <w:vAlign w:val="center"/>
            <w:hideMark/>
          </w:tcPr>
          <w:p w14:paraId="73055A89" w14:textId="77777777" w:rsidR="003F57BC" w:rsidRPr="006553CE" w:rsidRDefault="003F57BC" w:rsidP="00435D1F">
            <w:pPr>
              <w:suppressAutoHyphens w:val="0"/>
              <w:spacing w:line="276" w:lineRule="auto"/>
              <w:jc w:val="center"/>
              <w:textAlignment w:val="auto"/>
              <w:rPr>
                <w:rFonts w:ascii="Georgia" w:hAnsi="Georgia" w:cs="Calibri"/>
                <w:kern w:val="0"/>
                <w:sz w:val="20"/>
                <w:szCs w:val="20"/>
                <w:lang w:eastAsia="pl-PL"/>
              </w:rPr>
            </w:pPr>
            <w:r w:rsidRPr="006553CE">
              <w:rPr>
                <w:rFonts w:ascii="Georgia" w:hAnsi="Georgia" w:cs="Calibri"/>
                <w:kern w:val="0"/>
                <w:sz w:val="20"/>
                <w:szCs w:val="20"/>
                <w:lang w:eastAsia="pl-PL"/>
              </w:rPr>
              <w:t>500</w:t>
            </w:r>
          </w:p>
        </w:tc>
      </w:tr>
      <w:tr w:rsidR="003F57BC" w:rsidRPr="003F57BC" w14:paraId="2F08BC1A" w14:textId="77777777" w:rsidTr="000B43B0">
        <w:trPr>
          <w:trHeight w:val="284"/>
        </w:trPr>
        <w:tc>
          <w:tcPr>
            <w:tcW w:w="680" w:type="dxa"/>
            <w:shd w:val="clear" w:color="auto" w:fill="auto"/>
            <w:noWrap/>
            <w:vAlign w:val="center"/>
            <w:hideMark/>
          </w:tcPr>
          <w:p w14:paraId="583E00B8" w14:textId="77777777" w:rsidR="003F57BC" w:rsidRPr="006553CE" w:rsidRDefault="003F57BC" w:rsidP="00435D1F">
            <w:pPr>
              <w:suppressAutoHyphens w:val="0"/>
              <w:spacing w:line="276" w:lineRule="auto"/>
              <w:jc w:val="center"/>
              <w:textAlignment w:val="auto"/>
              <w:rPr>
                <w:rFonts w:ascii="Georgia" w:hAnsi="Georgia" w:cs="Calibri"/>
                <w:kern w:val="0"/>
                <w:sz w:val="20"/>
                <w:szCs w:val="20"/>
                <w:lang w:eastAsia="pl-PL"/>
              </w:rPr>
            </w:pPr>
            <w:r w:rsidRPr="006553CE">
              <w:rPr>
                <w:rFonts w:ascii="Georgia" w:hAnsi="Georgia" w:cs="Calibri"/>
                <w:kern w:val="0"/>
                <w:sz w:val="20"/>
                <w:szCs w:val="20"/>
                <w:lang w:eastAsia="pl-PL"/>
              </w:rPr>
              <w:t>7</w:t>
            </w:r>
          </w:p>
        </w:tc>
        <w:tc>
          <w:tcPr>
            <w:tcW w:w="7679" w:type="dxa"/>
            <w:shd w:val="clear" w:color="auto" w:fill="auto"/>
            <w:vAlign w:val="center"/>
            <w:hideMark/>
          </w:tcPr>
          <w:p w14:paraId="73DA16D4" w14:textId="77777777" w:rsidR="003F57BC" w:rsidRPr="006553CE" w:rsidRDefault="003F57BC" w:rsidP="00435D1F">
            <w:pPr>
              <w:suppressAutoHyphens w:val="0"/>
              <w:spacing w:line="276" w:lineRule="auto"/>
              <w:textAlignment w:val="auto"/>
              <w:rPr>
                <w:rFonts w:ascii="Georgia" w:hAnsi="Georgia"/>
                <w:kern w:val="0"/>
                <w:sz w:val="20"/>
                <w:szCs w:val="20"/>
                <w:lang w:eastAsia="pl-PL"/>
              </w:rPr>
            </w:pPr>
            <w:r w:rsidRPr="006553CE">
              <w:rPr>
                <w:rFonts w:ascii="Georgia" w:hAnsi="Georgia"/>
                <w:kern w:val="0"/>
                <w:sz w:val="20"/>
                <w:szCs w:val="20"/>
                <w:lang w:eastAsia="pl-PL"/>
              </w:rPr>
              <w:t>Pętla z siatką chwytającą</w:t>
            </w:r>
          </w:p>
          <w:p w14:paraId="08A8DA72" w14:textId="089FC1CA" w:rsidR="003F57BC" w:rsidRPr="006553CE" w:rsidRDefault="003F57BC" w:rsidP="00435D1F">
            <w:pPr>
              <w:suppressAutoHyphens w:val="0"/>
              <w:spacing w:line="276" w:lineRule="auto"/>
              <w:textAlignment w:val="auto"/>
              <w:rPr>
                <w:rFonts w:ascii="Georgia" w:hAnsi="Georgia"/>
                <w:kern w:val="0"/>
                <w:sz w:val="20"/>
                <w:szCs w:val="20"/>
                <w:lang w:eastAsia="pl-PL"/>
              </w:rPr>
            </w:pPr>
            <w:r w:rsidRPr="006553CE">
              <w:rPr>
                <w:rFonts w:ascii="Georgia" w:hAnsi="Georgia"/>
                <w:kern w:val="0"/>
                <w:sz w:val="20"/>
                <w:szCs w:val="20"/>
                <w:lang w:eastAsia="pl-PL"/>
              </w:rPr>
              <w:t>Pętla z siatką chwytającą; jednorazowa, owalna, obrotowa, z regulacją wysunięcia. Siatka nylonowa rozpostarta na pętli o otwarciu 25mm i długości oczka 42mm lub otwarciu 35mm i długości oczka 51,5mm (do wyboru Zamawiającego). Średnica narzędzia 2,4mm, długość robocza 2300mm. Opakowanie handlowe = 10 sztuk.</w:t>
            </w:r>
          </w:p>
        </w:tc>
        <w:tc>
          <w:tcPr>
            <w:tcW w:w="960" w:type="dxa"/>
            <w:shd w:val="clear" w:color="auto" w:fill="auto"/>
            <w:noWrap/>
            <w:vAlign w:val="center"/>
            <w:hideMark/>
          </w:tcPr>
          <w:p w14:paraId="50D10873" w14:textId="77777777" w:rsidR="003F57BC" w:rsidRPr="006553CE" w:rsidRDefault="003F57BC" w:rsidP="00435D1F">
            <w:pPr>
              <w:suppressAutoHyphens w:val="0"/>
              <w:spacing w:line="276" w:lineRule="auto"/>
              <w:jc w:val="center"/>
              <w:textAlignment w:val="auto"/>
              <w:rPr>
                <w:rFonts w:ascii="Georgia" w:hAnsi="Georgia" w:cs="Calibri"/>
                <w:kern w:val="0"/>
                <w:sz w:val="20"/>
                <w:szCs w:val="20"/>
                <w:lang w:eastAsia="pl-PL"/>
              </w:rPr>
            </w:pPr>
            <w:r w:rsidRPr="006553CE">
              <w:rPr>
                <w:rFonts w:ascii="Georgia" w:hAnsi="Georgia" w:cs="Calibri"/>
                <w:kern w:val="0"/>
                <w:sz w:val="20"/>
                <w:szCs w:val="20"/>
                <w:lang w:eastAsia="pl-PL"/>
              </w:rPr>
              <w:t>szt</w:t>
            </w:r>
          </w:p>
        </w:tc>
        <w:tc>
          <w:tcPr>
            <w:tcW w:w="960" w:type="dxa"/>
            <w:shd w:val="clear" w:color="auto" w:fill="auto"/>
            <w:noWrap/>
            <w:vAlign w:val="center"/>
            <w:hideMark/>
          </w:tcPr>
          <w:p w14:paraId="7E3E1717" w14:textId="77777777" w:rsidR="003F57BC" w:rsidRPr="006553CE" w:rsidRDefault="003F57BC" w:rsidP="00435D1F">
            <w:pPr>
              <w:suppressAutoHyphens w:val="0"/>
              <w:spacing w:line="276" w:lineRule="auto"/>
              <w:jc w:val="center"/>
              <w:textAlignment w:val="auto"/>
              <w:rPr>
                <w:rFonts w:ascii="Georgia" w:hAnsi="Georgia" w:cs="Calibri"/>
                <w:kern w:val="0"/>
                <w:sz w:val="20"/>
                <w:szCs w:val="20"/>
                <w:lang w:eastAsia="pl-PL"/>
              </w:rPr>
            </w:pPr>
            <w:r w:rsidRPr="006553CE">
              <w:rPr>
                <w:rFonts w:ascii="Georgia" w:hAnsi="Georgia" w:cs="Calibri"/>
                <w:kern w:val="0"/>
                <w:sz w:val="20"/>
                <w:szCs w:val="20"/>
                <w:lang w:eastAsia="pl-PL"/>
              </w:rPr>
              <w:t>500</w:t>
            </w:r>
          </w:p>
        </w:tc>
      </w:tr>
      <w:tr w:rsidR="003F57BC" w:rsidRPr="003F57BC" w14:paraId="3B808D84" w14:textId="77777777" w:rsidTr="001D2E55">
        <w:trPr>
          <w:trHeight w:val="284"/>
        </w:trPr>
        <w:tc>
          <w:tcPr>
            <w:tcW w:w="680" w:type="dxa"/>
            <w:shd w:val="clear" w:color="auto" w:fill="auto"/>
            <w:noWrap/>
            <w:vAlign w:val="center"/>
            <w:hideMark/>
          </w:tcPr>
          <w:p w14:paraId="7D24F6E7" w14:textId="77777777" w:rsidR="003F57BC" w:rsidRPr="006553CE" w:rsidRDefault="003F57BC" w:rsidP="00435D1F">
            <w:pPr>
              <w:suppressAutoHyphens w:val="0"/>
              <w:spacing w:line="276" w:lineRule="auto"/>
              <w:jc w:val="center"/>
              <w:textAlignment w:val="auto"/>
              <w:rPr>
                <w:rFonts w:ascii="Georgia" w:hAnsi="Georgia" w:cs="Calibri"/>
                <w:kern w:val="0"/>
                <w:sz w:val="20"/>
                <w:szCs w:val="20"/>
                <w:lang w:eastAsia="pl-PL"/>
              </w:rPr>
            </w:pPr>
            <w:r w:rsidRPr="006553CE">
              <w:rPr>
                <w:rFonts w:ascii="Georgia" w:hAnsi="Georgia" w:cs="Calibri"/>
                <w:kern w:val="0"/>
                <w:sz w:val="20"/>
                <w:szCs w:val="20"/>
                <w:lang w:eastAsia="pl-PL"/>
              </w:rPr>
              <w:t>8</w:t>
            </w:r>
          </w:p>
        </w:tc>
        <w:tc>
          <w:tcPr>
            <w:tcW w:w="7679" w:type="dxa"/>
            <w:shd w:val="clear" w:color="auto" w:fill="auto"/>
            <w:vAlign w:val="center"/>
            <w:hideMark/>
          </w:tcPr>
          <w:p w14:paraId="2835FACC" w14:textId="77777777" w:rsidR="003F57BC" w:rsidRPr="006553CE" w:rsidRDefault="003F57BC" w:rsidP="00435D1F">
            <w:pPr>
              <w:suppressAutoHyphens w:val="0"/>
              <w:spacing w:line="276" w:lineRule="auto"/>
              <w:textAlignment w:val="auto"/>
              <w:rPr>
                <w:rFonts w:ascii="Georgia" w:hAnsi="Georgia"/>
                <w:kern w:val="0"/>
                <w:sz w:val="20"/>
                <w:szCs w:val="20"/>
                <w:lang w:eastAsia="pl-PL"/>
              </w:rPr>
            </w:pPr>
            <w:r w:rsidRPr="006553CE">
              <w:rPr>
                <w:rFonts w:ascii="Georgia" w:hAnsi="Georgia"/>
                <w:kern w:val="0"/>
                <w:sz w:val="20"/>
                <w:szCs w:val="20"/>
                <w:lang w:eastAsia="pl-PL"/>
              </w:rPr>
              <w:t xml:space="preserve">Igła do </w:t>
            </w:r>
            <w:proofErr w:type="spellStart"/>
            <w:r w:rsidRPr="006553CE">
              <w:rPr>
                <w:rFonts w:ascii="Georgia" w:hAnsi="Georgia"/>
                <w:kern w:val="0"/>
                <w:sz w:val="20"/>
                <w:szCs w:val="20"/>
                <w:lang w:eastAsia="pl-PL"/>
              </w:rPr>
              <w:t>ostrzykiwań</w:t>
            </w:r>
            <w:proofErr w:type="spellEnd"/>
            <w:r w:rsidRPr="006553CE">
              <w:rPr>
                <w:rFonts w:ascii="Georgia" w:hAnsi="Georgia"/>
                <w:kern w:val="0"/>
                <w:sz w:val="20"/>
                <w:szCs w:val="20"/>
                <w:lang w:eastAsia="pl-PL"/>
              </w:rPr>
              <w:t xml:space="preserve"> STANDARD</w:t>
            </w:r>
          </w:p>
          <w:p w14:paraId="1EE5CC15" w14:textId="234EFC69" w:rsidR="003F57BC" w:rsidRPr="006553CE" w:rsidRDefault="003F57BC" w:rsidP="00435D1F">
            <w:pPr>
              <w:suppressAutoHyphens w:val="0"/>
              <w:spacing w:line="276" w:lineRule="auto"/>
              <w:textAlignment w:val="auto"/>
              <w:rPr>
                <w:rFonts w:ascii="Georgia" w:hAnsi="Georgia"/>
                <w:kern w:val="0"/>
                <w:sz w:val="20"/>
                <w:szCs w:val="20"/>
                <w:lang w:eastAsia="pl-PL"/>
              </w:rPr>
            </w:pPr>
            <w:r w:rsidRPr="006553CE">
              <w:rPr>
                <w:rFonts w:ascii="Georgia" w:hAnsi="Georgia"/>
                <w:kern w:val="0"/>
                <w:sz w:val="20"/>
                <w:szCs w:val="20"/>
                <w:lang w:eastAsia="pl-PL"/>
              </w:rPr>
              <w:t xml:space="preserve">Igła do </w:t>
            </w:r>
            <w:proofErr w:type="spellStart"/>
            <w:r w:rsidRPr="006553CE">
              <w:rPr>
                <w:rFonts w:ascii="Georgia" w:hAnsi="Georgia"/>
                <w:kern w:val="0"/>
                <w:sz w:val="20"/>
                <w:szCs w:val="20"/>
                <w:lang w:eastAsia="pl-PL"/>
              </w:rPr>
              <w:t>ostrzykiwań</w:t>
            </w:r>
            <w:proofErr w:type="spellEnd"/>
            <w:r w:rsidRPr="006553CE">
              <w:rPr>
                <w:rFonts w:ascii="Georgia" w:hAnsi="Georgia"/>
                <w:kern w:val="0"/>
                <w:sz w:val="20"/>
                <w:szCs w:val="20"/>
                <w:lang w:eastAsia="pl-PL"/>
              </w:rPr>
              <w:t xml:space="preserve"> jednorazowego użytku, w osłonce PTFE, o grubości igły 0,6 mm lub 0,8 mm i głębokości nakłucia 4 mm lub 6 mm (do wyboru przez Zamawiającego). Średnica </w:t>
            </w:r>
            <w:proofErr w:type="spellStart"/>
            <w:r w:rsidRPr="006553CE">
              <w:rPr>
                <w:rFonts w:ascii="Georgia" w:hAnsi="Georgia"/>
                <w:kern w:val="0"/>
                <w:sz w:val="20"/>
                <w:szCs w:val="20"/>
                <w:lang w:eastAsia="pl-PL"/>
              </w:rPr>
              <w:t>nrzędzia</w:t>
            </w:r>
            <w:proofErr w:type="spellEnd"/>
            <w:r w:rsidRPr="006553CE">
              <w:rPr>
                <w:rFonts w:ascii="Georgia" w:hAnsi="Georgia"/>
                <w:kern w:val="0"/>
                <w:sz w:val="20"/>
                <w:szCs w:val="20"/>
                <w:lang w:eastAsia="pl-PL"/>
              </w:rPr>
              <w:t xml:space="preserve"> 2,4mm; igła kompatybilna z kanałem roboczym 2,8mm. Długość narzędzia 2300mm. Zablokowanie igły słyszalne wyraźnym kliknięciem. Rękojeść igły z czterema plastikowymi wypustkami dla precyzyjnego uchwytu. Ostrze igły szlifowane pod podwójnym kątem dla zwiększenia ostrości narzędzia. Opakowanie handlowe = 10 sztuk.</w:t>
            </w:r>
          </w:p>
        </w:tc>
        <w:tc>
          <w:tcPr>
            <w:tcW w:w="960" w:type="dxa"/>
            <w:shd w:val="clear" w:color="auto" w:fill="auto"/>
            <w:noWrap/>
            <w:vAlign w:val="center"/>
            <w:hideMark/>
          </w:tcPr>
          <w:p w14:paraId="70D3049D" w14:textId="77777777" w:rsidR="003F57BC" w:rsidRPr="006553CE" w:rsidRDefault="003F57BC" w:rsidP="00435D1F">
            <w:pPr>
              <w:suppressAutoHyphens w:val="0"/>
              <w:spacing w:line="276" w:lineRule="auto"/>
              <w:jc w:val="center"/>
              <w:textAlignment w:val="auto"/>
              <w:rPr>
                <w:rFonts w:ascii="Georgia" w:hAnsi="Georgia" w:cs="Calibri"/>
                <w:kern w:val="0"/>
                <w:sz w:val="20"/>
                <w:szCs w:val="20"/>
                <w:lang w:eastAsia="pl-PL"/>
              </w:rPr>
            </w:pPr>
            <w:r w:rsidRPr="006553CE">
              <w:rPr>
                <w:rFonts w:ascii="Georgia" w:hAnsi="Georgia" w:cs="Calibri"/>
                <w:kern w:val="0"/>
                <w:sz w:val="20"/>
                <w:szCs w:val="20"/>
                <w:lang w:eastAsia="pl-PL"/>
              </w:rPr>
              <w:t>szt</w:t>
            </w:r>
          </w:p>
        </w:tc>
        <w:tc>
          <w:tcPr>
            <w:tcW w:w="960" w:type="dxa"/>
            <w:shd w:val="clear" w:color="auto" w:fill="auto"/>
            <w:noWrap/>
            <w:vAlign w:val="center"/>
            <w:hideMark/>
          </w:tcPr>
          <w:p w14:paraId="6A64E3B5" w14:textId="77777777" w:rsidR="003F57BC" w:rsidRPr="006553CE" w:rsidRDefault="003F57BC" w:rsidP="00435D1F">
            <w:pPr>
              <w:suppressAutoHyphens w:val="0"/>
              <w:spacing w:line="276" w:lineRule="auto"/>
              <w:jc w:val="center"/>
              <w:textAlignment w:val="auto"/>
              <w:rPr>
                <w:rFonts w:ascii="Georgia" w:hAnsi="Georgia" w:cs="Calibri"/>
                <w:kern w:val="0"/>
                <w:sz w:val="20"/>
                <w:szCs w:val="20"/>
                <w:lang w:eastAsia="pl-PL"/>
              </w:rPr>
            </w:pPr>
            <w:r w:rsidRPr="006553CE">
              <w:rPr>
                <w:rFonts w:ascii="Georgia" w:hAnsi="Georgia" w:cs="Calibri"/>
                <w:kern w:val="0"/>
                <w:sz w:val="20"/>
                <w:szCs w:val="20"/>
                <w:lang w:eastAsia="pl-PL"/>
              </w:rPr>
              <w:t>3000</w:t>
            </w:r>
          </w:p>
        </w:tc>
      </w:tr>
      <w:tr w:rsidR="003F57BC" w:rsidRPr="003F57BC" w14:paraId="0B1B42B7" w14:textId="77777777" w:rsidTr="001A04CB">
        <w:trPr>
          <w:trHeight w:val="284"/>
        </w:trPr>
        <w:tc>
          <w:tcPr>
            <w:tcW w:w="680" w:type="dxa"/>
            <w:shd w:val="clear" w:color="auto" w:fill="auto"/>
            <w:noWrap/>
            <w:vAlign w:val="center"/>
            <w:hideMark/>
          </w:tcPr>
          <w:p w14:paraId="4DC1D6F8" w14:textId="77777777" w:rsidR="003F57BC" w:rsidRPr="006553CE" w:rsidRDefault="003F57BC" w:rsidP="00435D1F">
            <w:pPr>
              <w:suppressAutoHyphens w:val="0"/>
              <w:spacing w:line="276" w:lineRule="auto"/>
              <w:jc w:val="center"/>
              <w:textAlignment w:val="auto"/>
              <w:rPr>
                <w:rFonts w:ascii="Georgia" w:hAnsi="Georgia" w:cs="Calibri"/>
                <w:kern w:val="0"/>
                <w:sz w:val="20"/>
                <w:szCs w:val="20"/>
                <w:lang w:eastAsia="pl-PL"/>
              </w:rPr>
            </w:pPr>
            <w:r w:rsidRPr="006553CE">
              <w:rPr>
                <w:rFonts w:ascii="Georgia" w:hAnsi="Georgia" w:cs="Calibri"/>
                <w:kern w:val="0"/>
                <w:sz w:val="20"/>
                <w:szCs w:val="20"/>
                <w:lang w:eastAsia="pl-PL"/>
              </w:rPr>
              <w:t>9</w:t>
            </w:r>
          </w:p>
        </w:tc>
        <w:tc>
          <w:tcPr>
            <w:tcW w:w="7679" w:type="dxa"/>
            <w:shd w:val="clear" w:color="auto" w:fill="auto"/>
            <w:vAlign w:val="center"/>
            <w:hideMark/>
          </w:tcPr>
          <w:p w14:paraId="5BD7744B" w14:textId="77777777" w:rsidR="003F57BC" w:rsidRPr="006553CE" w:rsidRDefault="003F57BC" w:rsidP="00435D1F">
            <w:pPr>
              <w:suppressAutoHyphens w:val="0"/>
              <w:spacing w:line="276" w:lineRule="auto"/>
              <w:textAlignment w:val="auto"/>
              <w:rPr>
                <w:rFonts w:ascii="Georgia" w:hAnsi="Georgia"/>
                <w:kern w:val="0"/>
                <w:sz w:val="20"/>
                <w:szCs w:val="20"/>
                <w:lang w:eastAsia="pl-PL"/>
              </w:rPr>
            </w:pPr>
            <w:proofErr w:type="spellStart"/>
            <w:r w:rsidRPr="006553CE">
              <w:rPr>
                <w:rFonts w:ascii="Georgia" w:hAnsi="Georgia"/>
                <w:kern w:val="0"/>
                <w:sz w:val="20"/>
                <w:szCs w:val="20"/>
                <w:lang w:eastAsia="pl-PL"/>
              </w:rPr>
              <w:t>Klipsownica</w:t>
            </w:r>
            <w:proofErr w:type="spellEnd"/>
            <w:r w:rsidRPr="006553CE">
              <w:rPr>
                <w:rFonts w:ascii="Georgia" w:hAnsi="Georgia"/>
                <w:kern w:val="0"/>
                <w:sz w:val="20"/>
                <w:szCs w:val="20"/>
                <w:lang w:eastAsia="pl-PL"/>
              </w:rPr>
              <w:t xml:space="preserve"> hemostatyczna</w:t>
            </w:r>
          </w:p>
          <w:p w14:paraId="3DFF1CD6" w14:textId="19408914" w:rsidR="003F57BC" w:rsidRPr="006553CE" w:rsidRDefault="003F57BC" w:rsidP="00435D1F">
            <w:pPr>
              <w:suppressAutoHyphens w:val="0"/>
              <w:spacing w:line="276" w:lineRule="auto"/>
              <w:textAlignment w:val="auto"/>
              <w:rPr>
                <w:rFonts w:ascii="Georgia" w:hAnsi="Georgia"/>
                <w:kern w:val="0"/>
                <w:sz w:val="20"/>
                <w:szCs w:val="20"/>
                <w:lang w:eastAsia="pl-PL"/>
              </w:rPr>
            </w:pPr>
            <w:proofErr w:type="spellStart"/>
            <w:r w:rsidRPr="006553CE">
              <w:rPr>
                <w:rFonts w:ascii="Georgia" w:hAnsi="Georgia"/>
                <w:kern w:val="0"/>
                <w:sz w:val="20"/>
                <w:szCs w:val="20"/>
                <w:lang w:eastAsia="pl-PL"/>
              </w:rPr>
              <w:t>Klipsownica</w:t>
            </w:r>
            <w:proofErr w:type="spellEnd"/>
            <w:r w:rsidRPr="006553CE">
              <w:rPr>
                <w:rFonts w:ascii="Georgia" w:hAnsi="Georgia"/>
                <w:kern w:val="0"/>
                <w:sz w:val="20"/>
                <w:szCs w:val="20"/>
                <w:lang w:eastAsia="pl-PL"/>
              </w:rPr>
              <w:t xml:space="preserve"> hemostatyczna z załadowanym, gotowym do użycia klipsem. Obrotowa - 360 stopni w obydwu kierunkach. Możliwość wielokrotnego zamknięcia i otwarcia przed ostatecznym uwolnieniem klipsa. Średnica narzędzia 2,6mm, rozwarcie ramion klipsa 11mm (długość ramienia 9mm) i 16mm (długość ramienia 9,5mm), stopień zagięcia ramion klipsa 90 stopni i 135 stopni, długość narzędzia 2300mm. Możliwość </w:t>
            </w:r>
            <w:proofErr w:type="spellStart"/>
            <w:r w:rsidRPr="006553CE">
              <w:rPr>
                <w:rFonts w:ascii="Georgia" w:hAnsi="Georgia"/>
                <w:kern w:val="0"/>
                <w:sz w:val="20"/>
                <w:szCs w:val="20"/>
                <w:lang w:eastAsia="pl-PL"/>
              </w:rPr>
              <w:t>rezpozycjonowania</w:t>
            </w:r>
            <w:proofErr w:type="spellEnd"/>
            <w:r w:rsidRPr="006553CE">
              <w:rPr>
                <w:rFonts w:ascii="Georgia" w:hAnsi="Georgia"/>
                <w:kern w:val="0"/>
                <w:sz w:val="20"/>
                <w:szCs w:val="20"/>
                <w:lang w:eastAsia="pl-PL"/>
              </w:rPr>
              <w:t xml:space="preserve"> już zaaplikowanego klipsa. Uwolniony klips ma postać jednego elementu i pozbawiony jest jakichkolwiek fragmentów mogących się od niego oddzielić po uwolnieniu i tym samym uszkodzić kanał endoskopu. </w:t>
            </w:r>
            <w:proofErr w:type="spellStart"/>
            <w:r w:rsidRPr="006553CE">
              <w:rPr>
                <w:rFonts w:ascii="Georgia" w:hAnsi="Georgia"/>
                <w:kern w:val="0"/>
                <w:sz w:val="20"/>
                <w:szCs w:val="20"/>
                <w:lang w:eastAsia="pl-PL"/>
              </w:rPr>
              <w:t>Klipsownica</w:t>
            </w:r>
            <w:proofErr w:type="spellEnd"/>
            <w:r w:rsidRPr="006553CE">
              <w:rPr>
                <w:rFonts w:ascii="Georgia" w:hAnsi="Georgia"/>
                <w:kern w:val="0"/>
                <w:sz w:val="20"/>
                <w:szCs w:val="20"/>
                <w:lang w:eastAsia="pl-PL"/>
              </w:rPr>
              <w:t xml:space="preserve"> pakowana sterylnie, pojedynczo w pakiety i dodatkowo w plastikowy pancerz transportowy.  Możliwość wykonywania badań rezonansu magnetycznego u pacjentów z zaaplikowanym klipsem (warunki opisane w dołączonej </w:t>
            </w:r>
            <w:proofErr w:type="spellStart"/>
            <w:r w:rsidRPr="006553CE">
              <w:rPr>
                <w:rFonts w:ascii="Georgia" w:hAnsi="Georgia"/>
                <w:kern w:val="0"/>
                <w:sz w:val="20"/>
                <w:szCs w:val="20"/>
                <w:lang w:eastAsia="pl-PL"/>
              </w:rPr>
              <w:t>instrucji</w:t>
            </w:r>
            <w:proofErr w:type="spellEnd"/>
            <w:r w:rsidRPr="006553CE">
              <w:rPr>
                <w:rFonts w:ascii="Georgia" w:hAnsi="Georgia"/>
                <w:kern w:val="0"/>
                <w:sz w:val="20"/>
                <w:szCs w:val="20"/>
                <w:lang w:eastAsia="pl-PL"/>
              </w:rPr>
              <w:t xml:space="preserve"> użytkowania wyrobu). Opakowanie handlowe = 10 sztuk. </w:t>
            </w:r>
          </w:p>
        </w:tc>
        <w:tc>
          <w:tcPr>
            <w:tcW w:w="960" w:type="dxa"/>
            <w:shd w:val="clear" w:color="auto" w:fill="auto"/>
            <w:noWrap/>
            <w:vAlign w:val="center"/>
            <w:hideMark/>
          </w:tcPr>
          <w:p w14:paraId="7F021F38" w14:textId="77777777" w:rsidR="003F57BC" w:rsidRPr="006553CE" w:rsidRDefault="003F57BC" w:rsidP="00435D1F">
            <w:pPr>
              <w:suppressAutoHyphens w:val="0"/>
              <w:spacing w:line="276" w:lineRule="auto"/>
              <w:jc w:val="center"/>
              <w:textAlignment w:val="auto"/>
              <w:rPr>
                <w:rFonts w:ascii="Georgia" w:hAnsi="Georgia" w:cs="Calibri"/>
                <w:kern w:val="0"/>
                <w:sz w:val="20"/>
                <w:szCs w:val="20"/>
                <w:lang w:eastAsia="pl-PL"/>
              </w:rPr>
            </w:pPr>
            <w:r w:rsidRPr="006553CE">
              <w:rPr>
                <w:rFonts w:ascii="Georgia" w:hAnsi="Georgia" w:cs="Calibri"/>
                <w:kern w:val="0"/>
                <w:sz w:val="20"/>
                <w:szCs w:val="20"/>
                <w:lang w:eastAsia="pl-PL"/>
              </w:rPr>
              <w:t>szt</w:t>
            </w:r>
          </w:p>
        </w:tc>
        <w:tc>
          <w:tcPr>
            <w:tcW w:w="960" w:type="dxa"/>
            <w:shd w:val="clear" w:color="auto" w:fill="auto"/>
            <w:noWrap/>
            <w:vAlign w:val="center"/>
            <w:hideMark/>
          </w:tcPr>
          <w:p w14:paraId="0F74B39D" w14:textId="77777777" w:rsidR="003F57BC" w:rsidRPr="006553CE" w:rsidRDefault="003F57BC" w:rsidP="00435D1F">
            <w:pPr>
              <w:suppressAutoHyphens w:val="0"/>
              <w:spacing w:line="276" w:lineRule="auto"/>
              <w:jc w:val="center"/>
              <w:textAlignment w:val="auto"/>
              <w:rPr>
                <w:rFonts w:ascii="Georgia" w:hAnsi="Georgia" w:cs="Calibri"/>
                <w:kern w:val="0"/>
                <w:sz w:val="20"/>
                <w:szCs w:val="20"/>
                <w:lang w:eastAsia="pl-PL"/>
              </w:rPr>
            </w:pPr>
            <w:r w:rsidRPr="006553CE">
              <w:rPr>
                <w:rFonts w:ascii="Georgia" w:hAnsi="Georgia" w:cs="Calibri"/>
                <w:kern w:val="0"/>
                <w:sz w:val="20"/>
                <w:szCs w:val="20"/>
                <w:lang w:eastAsia="pl-PL"/>
              </w:rPr>
              <w:t>1200</w:t>
            </w:r>
          </w:p>
        </w:tc>
      </w:tr>
      <w:tr w:rsidR="003F57BC" w:rsidRPr="003F57BC" w14:paraId="088458CF" w14:textId="77777777" w:rsidTr="00462CCF">
        <w:trPr>
          <w:trHeight w:val="284"/>
        </w:trPr>
        <w:tc>
          <w:tcPr>
            <w:tcW w:w="680" w:type="dxa"/>
            <w:shd w:val="clear" w:color="auto" w:fill="auto"/>
            <w:noWrap/>
            <w:vAlign w:val="center"/>
            <w:hideMark/>
          </w:tcPr>
          <w:p w14:paraId="2FDB0E32" w14:textId="77777777" w:rsidR="003F57BC" w:rsidRPr="006553CE" w:rsidRDefault="003F57BC" w:rsidP="00435D1F">
            <w:pPr>
              <w:suppressAutoHyphens w:val="0"/>
              <w:spacing w:line="276" w:lineRule="auto"/>
              <w:jc w:val="center"/>
              <w:textAlignment w:val="auto"/>
              <w:rPr>
                <w:rFonts w:ascii="Georgia" w:hAnsi="Georgia" w:cs="Calibri"/>
                <w:kern w:val="0"/>
                <w:sz w:val="20"/>
                <w:szCs w:val="20"/>
                <w:lang w:eastAsia="pl-PL"/>
              </w:rPr>
            </w:pPr>
            <w:r w:rsidRPr="006553CE">
              <w:rPr>
                <w:rFonts w:ascii="Georgia" w:hAnsi="Georgia" w:cs="Calibri"/>
                <w:kern w:val="0"/>
                <w:sz w:val="20"/>
                <w:szCs w:val="20"/>
                <w:lang w:eastAsia="pl-PL"/>
              </w:rPr>
              <w:t>10</w:t>
            </w:r>
          </w:p>
        </w:tc>
        <w:tc>
          <w:tcPr>
            <w:tcW w:w="7679" w:type="dxa"/>
            <w:shd w:val="clear" w:color="auto" w:fill="auto"/>
            <w:vAlign w:val="center"/>
            <w:hideMark/>
          </w:tcPr>
          <w:p w14:paraId="13ED3AAF" w14:textId="77777777" w:rsidR="003F57BC" w:rsidRPr="006553CE" w:rsidRDefault="003F57BC" w:rsidP="00435D1F">
            <w:pPr>
              <w:suppressAutoHyphens w:val="0"/>
              <w:spacing w:line="276" w:lineRule="auto"/>
              <w:textAlignment w:val="auto"/>
              <w:rPr>
                <w:rFonts w:ascii="Georgia" w:hAnsi="Georgia"/>
                <w:kern w:val="0"/>
                <w:sz w:val="20"/>
                <w:szCs w:val="20"/>
                <w:lang w:eastAsia="pl-PL"/>
              </w:rPr>
            </w:pPr>
            <w:proofErr w:type="spellStart"/>
            <w:r w:rsidRPr="006553CE">
              <w:rPr>
                <w:rFonts w:ascii="Georgia" w:hAnsi="Georgia"/>
                <w:kern w:val="0"/>
                <w:sz w:val="20"/>
                <w:szCs w:val="20"/>
                <w:lang w:eastAsia="pl-PL"/>
              </w:rPr>
              <w:t>Klipsownica</w:t>
            </w:r>
            <w:proofErr w:type="spellEnd"/>
            <w:r w:rsidRPr="006553CE">
              <w:rPr>
                <w:rFonts w:ascii="Georgia" w:hAnsi="Georgia"/>
                <w:kern w:val="0"/>
                <w:sz w:val="20"/>
                <w:szCs w:val="20"/>
                <w:lang w:eastAsia="pl-PL"/>
              </w:rPr>
              <w:t xml:space="preserve"> hemostatyczna ładowalna</w:t>
            </w:r>
          </w:p>
          <w:p w14:paraId="30A1DE67" w14:textId="3875A2A4" w:rsidR="003F57BC" w:rsidRPr="006553CE" w:rsidRDefault="003F57BC" w:rsidP="00435D1F">
            <w:pPr>
              <w:suppressAutoHyphens w:val="0"/>
              <w:spacing w:line="276" w:lineRule="auto"/>
              <w:textAlignment w:val="auto"/>
              <w:rPr>
                <w:rFonts w:ascii="Georgia" w:hAnsi="Georgia"/>
                <w:kern w:val="0"/>
                <w:sz w:val="20"/>
                <w:szCs w:val="20"/>
                <w:lang w:eastAsia="pl-PL"/>
              </w:rPr>
            </w:pPr>
            <w:r w:rsidRPr="006553CE">
              <w:rPr>
                <w:rFonts w:ascii="Georgia" w:hAnsi="Georgia"/>
                <w:kern w:val="0"/>
                <w:sz w:val="20"/>
                <w:szCs w:val="20"/>
                <w:lang w:eastAsia="pl-PL"/>
              </w:rPr>
              <w:t xml:space="preserve">Jednorazowa ładowalna </w:t>
            </w:r>
            <w:proofErr w:type="spellStart"/>
            <w:r w:rsidRPr="006553CE">
              <w:rPr>
                <w:rFonts w:ascii="Georgia" w:hAnsi="Georgia"/>
                <w:kern w:val="0"/>
                <w:sz w:val="20"/>
                <w:szCs w:val="20"/>
                <w:lang w:eastAsia="pl-PL"/>
              </w:rPr>
              <w:t>klipsownica</w:t>
            </w:r>
            <w:proofErr w:type="spellEnd"/>
            <w:r w:rsidRPr="006553CE">
              <w:rPr>
                <w:rFonts w:ascii="Georgia" w:hAnsi="Georgia"/>
                <w:kern w:val="0"/>
                <w:sz w:val="20"/>
                <w:szCs w:val="20"/>
                <w:lang w:eastAsia="pl-PL"/>
              </w:rPr>
              <w:t xml:space="preserve"> hemostatyczna z załadowanym, gotowym do użycia klipsem, w zestawie z dodatkowymi dwoma klipsami, zapakowanymi sterylnie w oddzielnym pakowaniu i możliwością użycia niewykorzystanych klipsów przy kolejnym zabiegu u innego pacjenta.. Obrotowa - 360 stopni w obydwu kierunkach. Możliwość wielokrotnego zamknięcia i otwarcia przed ostatecznym uwolnieniem klipsa. Średnica narzędzia 2,6mm, rozwarcie ramion klipsa 11mm, stopień zagięcia ramion klipsa 90 stopni lub  rozwarcie ramion klipsa 16mm, stopień zagięcia ramion klipsa 135 stopni długość narzędzia 2300mm. Uwolniony klips ma postać jednego elementu i pozbawiony jest jakichkolwiek fragmentów mogących się od niego oddzielić po uwolnieniu i tym samym uszkodzić kanał endoskopu.  </w:t>
            </w:r>
            <w:proofErr w:type="spellStart"/>
            <w:r w:rsidRPr="006553CE">
              <w:rPr>
                <w:rFonts w:ascii="Georgia" w:hAnsi="Georgia"/>
                <w:kern w:val="0"/>
                <w:sz w:val="20"/>
                <w:szCs w:val="20"/>
                <w:lang w:eastAsia="pl-PL"/>
              </w:rPr>
              <w:t>Klipsownica</w:t>
            </w:r>
            <w:proofErr w:type="spellEnd"/>
            <w:r w:rsidRPr="006553CE">
              <w:rPr>
                <w:rFonts w:ascii="Georgia" w:hAnsi="Georgia"/>
                <w:kern w:val="0"/>
                <w:sz w:val="20"/>
                <w:szCs w:val="20"/>
                <w:lang w:eastAsia="pl-PL"/>
              </w:rPr>
              <w:t xml:space="preserve"> pakowana sterylnie, pojedynczo, końcówka narzędzia z klipsem zabezpieczona silikonową osłonką.  Możliwość wykonywania badań rezonansu magnetycznego u </w:t>
            </w:r>
            <w:r w:rsidRPr="006553CE">
              <w:rPr>
                <w:rFonts w:ascii="Georgia" w:hAnsi="Georgia"/>
                <w:kern w:val="0"/>
                <w:sz w:val="20"/>
                <w:szCs w:val="20"/>
                <w:lang w:eastAsia="pl-PL"/>
              </w:rPr>
              <w:lastRenderedPageBreak/>
              <w:t>pacjentów z zaaplikowanym klipsem (warunki opisane w dołączonej instrukcji użytkowania wyrobu). Opakowanie handlowe = 10 sztuk.</w:t>
            </w:r>
          </w:p>
        </w:tc>
        <w:tc>
          <w:tcPr>
            <w:tcW w:w="960" w:type="dxa"/>
            <w:shd w:val="clear" w:color="auto" w:fill="auto"/>
            <w:noWrap/>
            <w:vAlign w:val="center"/>
            <w:hideMark/>
          </w:tcPr>
          <w:p w14:paraId="4CDDF58E" w14:textId="77777777" w:rsidR="003F57BC" w:rsidRPr="006553CE" w:rsidRDefault="003F57BC" w:rsidP="00435D1F">
            <w:pPr>
              <w:suppressAutoHyphens w:val="0"/>
              <w:spacing w:line="276" w:lineRule="auto"/>
              <w:jc w:val="center"/>
              <w:textAlignment w:val="auto"/>
              <w:rPr>
                <w:rFonts w:ascii="Georgia" w:hAnsi="Georgia" w:cs="Calibri"/>
                <w:kern w:val="0"/>
                <w:sz w:val="20"/>
                <w:szCs w:val="20"/>
                <w:lang w:eastAsia="pl-PL"/>
              </w:rPr>
            </w:pPr>
            <w:r w:rsidRPr="006553CE">
              <w:rPr>
                <w:rFonts w:ascii="Georgia" w:hAnsi="Georgia" w:cs="Calibri"/>
                <w:kern w:val="0"/>
                <w:sz w:val="20"/>
                <w:szCs w:val="20"/>
                <w:lang w:eastAsia="pl-PL"/>
              </w:rPr>
              <w:lastRenderedPageBreak/>
              <w:t>szt</w:t>
            </w:r>
          </w:p>
        </w:tc>
        <w:tc>
          <w:tcPr>
            <w:tcW w:w="960" w:type="dxa"/>
            <w:shd w:val="clear" w:color="auto" w:fill="auto"/>
            <w:noWrap/>
            <w:vAlign w:val="center"/>
            <w:hideMark/>
          </w:tcPr>
          <w:p w14:paraId="7A2214C9" w14:textId="77777777" w:rsidR="003F57BC" w:rsidRPr="006553CE" w:rsidRDefault="003F57BC" w:rsidP="00435D1F">
            <w:pPr>
              <w:suppressAutoHyphens w:val="0"/>
              <w:spacing w:line="276" w:lineRule="auto"/>
              <w:jc w:val="center"/>
              <w:textAlignment w:val="auto"/>
              <w:rPr>
                <w:rFonts w:ascii="Georgia" w:hAnsi="Georgia" w:cs="Calibri"/>
                <w:kern w:val="0"/>
                <w:sz w:val="20"/>
                <w:szCs w:val="20"/>
                <w:lang w:eastAsia="pl-PL"/>
              </w:rPr>
            </w:pPr>
            <w:r w:rsidRPr="006553CE">
              <w:rPr>
                <w:rFonts w:ascii="Georgia" w:hAnsi="Georgia" w:cs="Calibri"/>
                <w:kern w:val="0"/>
                <w:sz w:val="20"/>
                <w:szCs w:val="20"/>
                <w:lang w:eastAsia="pl-PL"/>
              </w:rPr>
              <w:t>100</w:t>
            </w:r>
          </w:p>
        </w:tc>
      </w:tr>
      <w:tr w:rsidR="003F57BC" w:rsidRPr="003F57BC" w14:paraId="35B7B358" w14:textId="77777777" w:rsidTr="00D8324A">
        <w:trPr>
          <w:trHeight w:val="284"/>
        </w:trPr>
        <w:tc>
          <w:tcPr>
            <w:tcW w:w="680" w:type="dxa"/>
            <w:shd w:val="clear" w:color="auto" w:fill="auto"/>
            <w:noWrap/>
            <w:vAlign w:val="center"/>
            <w:hideMark/>
          </w:tcPr>
          <w:p w14:paraId="584FC55B" w14:textId="77777777" w:rsidR="003F57BC" w:rsidRPr="006553CE" w:rsidRDefault="003F57BC" w:rsidP="00435D1F">
            <w:pPr>
              <w:suppressAutoHyphens w:val="0"/>
              <w:spacing w:line="276" w:lineRule="auto"/>
              <w:jc w:val="center"/>
              <w:textAlignment w:val="auto"/>
              <w:rPr>
                <w:rFonts w:ascii="Georgia" w:hAnsi="Georgia" w:cs="Calibri"/>
                <w:kern w:val="0"/>
                <w:sz w:val="20"/>
                <w:szCs w:val="20"/>
                <w:lang w:eastAsia="pl-PL"/>
              </w:rPr>
            </w:pPr>
            <w:r w:rsidRPr="006553CE">
              <w:rPr>
                <w:rFonts w:ascii="Georgia" w:hAnsi="Georgia" w:cs="Calibri"/>
                <w:kern w:val="0"/>
                <w:sz w:val="20"/>
                <w:szCs w:val="20"/>
                <w:lang w:eastAsia="pl-PL"/>
              </w:rPr>
              <w:t>11</w:t>
            </w:r>
          </w:p>
        </w:tc>
        <w:tc>
          <w:tcPr>
            <w:tcW w:w="7679" w:type="dxa"/>
            <w:shd w:val="clear" w:color="auto" w:fill="auto"/>
            <w:vAlign w:val="center"/>
            <w:hideMark/>
          </w:tcPr>
          <w:p w14:paraId="35883942" w14:textId="77777777" w:rsidR="003F57BC" w:rsidRPr="006553CE" w:rsidRDefault="003F57BC" w:rsidP="00435D1F">
            <w:pPr>
              <w:suppressAutoHyphens w:val="0"/>
              <w:spacing w:line="276" w:lineRule="auto"/>
              <w:textAlignment w:val="auto"/>
              <w:rPr>
                <w:rFonts w:ascii="Georgia" w:hAnsi="Georgia"/>
                <w:kern w:val="0"/>
                <w:sz w:val="20"/>
                <w:szCs w:val="20"/>
                <w:lang w:eastAsia="pl-PL"/>
              </w:rPr>
            </w:pPr>
            <w:r w:rsidRPr="006553CE">
              <w:rPr>
                <w:rFonts w:ascii="Georgia" w:hAnsi="Georgia"/>
                <w:kern w:val="0"/>
                <w:sz w:val="20"/>
                <w:szCs w:val="20"/>
                <w:lang w:eastAsia="pl-PL"/>
              </w:rPr>
              <w:t>Żel endoskopowy</w:t>
            </w:r>
          </w:p>
          <w:p w14:paraId="17D32788" w14:textId="0AD55771" w:rsidR="003F57BC" w:rsidRPr="006553CE" w:rsidRDefault="003F57BC" w:rsidP="00435D1F">
            <w:pPr>
              <w:suppressAutoHyphens w:val="0"/>
              <w:spacing w:line="276" w:lineRule="auto"/>
              <w:textAlignment w:val="auto"/>
              <w:rPr>
                <w:rFonts w:ascii="Georgia" w:hAnsi="Georgia"/>
                <w:kern w:val="0"/>
                <w:sz w:val="20"/>
                <w:szCs w:val="20"/>
                <w:lang w:eastAsia="pl-PL"/>
              </w:rPr>
            </w:pPr>
            <w:r w:rsidRPr="006553CE">
              <w:rPr>
                <w:rFonts w:ascii="Georgia" w:hAnsi="Georgia"/>
                <w:kern w:val="0"/>
                <w:sz w:val="20"/>
                <w:szCs w:val="20"/>
                <w:lang w:eastAsia="pl-PL"/>
              </w:rPr>
              <w:t xml:space="preserve">Żel poślizgowy przeznaczony do profesjonalnego stosowania w endoskopii, gastroskopii, </w:t>
            </w:r>
            <w:proofErr w:type="spellStart"/>
            <w:r w:rsidRPr="006553CE">
              <w:rPr>
                <w:rFonts w:ascii="Georgia" w:hAnsi="Georgia"/>
                <w:kern w:val="0"/>
                <w:sz w:val="20"/>
                <w:szCs w:val="20"/>
                <w:lang w:eastAsia="pl-PL"/>
              </w:rPr>
              <w:t>proktoskopii</w:t>
            </w:r>
            <w:proofErr w:type="spellEnd"/>
            <w:r w:rsidRPr="006553CE">
              <w:rPr>
                <w:rFonts w:ascii="Georgia" w:hAnsi="Georgia"/>
                <w:kern w:val="0"/>
                <w:sz w:val="20"/>
                <w:szCs w:val="20"/>
                <w:lang w:eastAsia="pl-PL"/>
              </w:rPr>
              <w:t xml:space="preserve"> i ginekologii. Preparat w transparentnej butelce, dzięki temu widoczna jest ilość żelu, która została zużyta. Skład: woda, środek utrzymujący wilgoć, polimer, konserwant, </w:t>
            </w:r>
            <w:proofErr w:type="spellStart"/>
            <w:r w:rsidRPr="006553CE">
              <w:rPr>
                <w:rFonts w:ascii="Georgia" w:hAnsi="Georgia"/>
                <w:kern w:val="0"/>
                <w:sz w:val="20"/>
                <w:szCs w:val="20"/>
                <w:lang w:eastAsia="pl-PL"/>
              </w:rPr>
              <w:t>emolient</w:t>
            </w:r>
            <w:proofErr w:type="spellEnd"/>
            <w:r w:rsidRPr="006553CE">
              <w:rPr>
                <w:rFonts w:ascii="Georgia" w:hAnsi="Georgia"/>
                <w:kern w:val="0"/>
                <w:sz w:val="20"/>
                <w:szCs w:val="20"/>
                <w:lang w:eastAsia="pl-PL"/>
              </w:rPr>
              <w:t xml:space="preserve"> silikonowy. Butelka 260 g. Opakowanie handlowe = 25 sztuk.</w:t>
            </w:r>
          </w:p>
        </w:tc>
        <w:tc>
          <w:tcPr>
            <w:tcW w:w="960" w:type="dxa"/>
            <w:shd w:val="clear" w:color="auto" w:fill="auto"/>
            <w:noWrap/>
            <w:vAlign w:val="center"/>
            <w:hideMark/>
          </w:tcPr>
          <w:p w14:paraId="1AA04EF2" w14:textId="77777777" w:rsidR="003F57BC" w:rsidRPr="006553CE" w:rsidRDefault="003F57BC" w:rsidP="00435D1F">
            <w:pPr>
              <w:suppressAutoHyphens w:val="0"/>
              <w:spacing w:line="276" w:lineRule="auto"/>
              <w:jc w:val="center"/>
              <w:textAlignment w:val="auto"/>
              <w:rPr>
                <w:rFonts w:ascii="Georgia" w:hAnsi="Georgia" w:cs="Calibri"/>
                <w:kern w:val="0"/>
                <w:sz w:val="20"/>
                <w:szCs w:val="20"/>
                <w:lang w:eastAsia="pl-PL"/>
              </w:rPr>
            </w:pPr>
            <w:r w:rsidRPr="006553CE">
              <w:rPr>
                <w:rFonts w:ascii="Georgia" w:hAnsi="Georgia" w:cs="Calibri"/>
                <w:kern w:val="0"/>
                <w:sz w:val="20"/>
                <w:szCs w:val="20"/>
                <w:lang w:eastAsia="pl-PL"/>
              </w:rPr>
              <w:t>szt</w:t>
            </w:r>
          </w:p>
        </w:tc>
        <w:tc>
          <w:tcPr>
            <w:tcW w:w="960" w:type="dxa"/>
            <w:shd w:val="clear" w:color="auto" w:fill="auto"/>
            <w:noWrap/>
            <w:vAlign w:val="center"/>
            <w:hideMark/>
          </w:tcPr>
          <w:p w14:paraId="130158C8" w14:textId="77777777" w:rsidR="003F57BC" w:rsidRPr="006553CE" w:rsidRDefault="003F57BC" w:rsidP="00435D1F">
            <w:pPr>
              <w:suppressAutoHyphens w:val="0"/>
              <w:spacing w:line="276" w:lineRule="auto"/>
              <w:jc w:val="center"/>
              <w:textAlignment w:val="auto"/>
              <w:rPr>
                <w:rFonts w:ascii="Georgia" w:hAnsi="Georgia" w:cs="Calibri"/>
                <w:kern w:val="0"/>
                <w:sz w:val="20"/>
                <w:szCs w:val="20"/>
                <w:lang w:eastAsia="pl-PL"/>
              </w:rPr>
            </w:pPr>
            <w:r w:rsidRPr="006553CE">
              <w:rPr>
                <w:rFonts w:ascii="Georgia" w:hAnsi="Georgia" w:cs="Calibri"/>
                <w:kern w:val="0"/>
                <w:sz w:val="20"/>
                <w:szCs w:val="20"/>
                <w:lang w:eastAsia="pl-PL"/>
              </w:rPr>
              <w:t>100</w:t>
            </w:r>
          </w:p>
        </w:tc>
      </w:tr>
      <w:tr w:rsidR="003F57BC" w:rsidRPr="003F57BC" w14:paraId="173C0EEC" w14:textId="77777777" w:rsidTr="00DF73AB">
        <w:trPr>
          <w:trHeight w:val="284"/>
        </w:trPr>
        <w:tc>
          <w:tcPr>
            <w:tcW w:w="680" w:type="dxa"/>
            <w:shd w:val="clear" w:color="auto" w:fill="auto"/>
            <w:noWrap/>
            <w:vAlign w:val="center"/>
            <w:hideMark/>
          </w:tcPr>
          <w:p w14:paraId="636803C5" w14:textId="77777777" w:rsidR="003F57BC" w:rsidRPr="006553CE" w:rsidRDefault="003F57BC" w:rsidP="00435D1F">
            <w:pPr>
              <w:suppressAutoHyphens w:val="0"/>
              <w:spacing w:line="276" w:lineRule="auto"/>
              <w:jc w:val="center"/>
              <w:textAlignment w:val="auto"/>
              <w:rPr>
                <w:rFonts w:ascii="Georgia" w:hAnsi="Georgia" w:cs="Calibri"/>
                <w:kern w:val="0"/>
                <w:sz w:val="20"/>
                <w:szCs w:val="20"/>
                <w:lang w:eastAsia="pl-PL"/>
              </w:rPr>
            </w:pPr>
            <w:r w:rsidRPr="006553CE">
              <w:rPr>
                <w:rFonts w:ascii="Georgia" w:hAnsi="Georgia" w:cs="Calibri"/>
                <w:kern w:val="0"/>
                <w:sz w:val="20"/>
                <w:szCs w:val="20"/>
                <w:lang w:eastAsia="pl-PL"/>
              </w:rPr>
              <w:t>12</w:t>
            </w:r>
          </w:p>
        </w:tc>
        <w:tc>
          <w:tcPr>
            <w:tcW w:w="7679" w:type="dxa"/>
            <w:shd w:val="clear" w:color="auto" w:fill="auto"/>
            <w:vAlign w:val="center"/>
            <w:hideMark/>
          </w:tcPr>
          <w:p w14:paraId="7868B223" w14:textId="77777777" w:rsidR="003F57BC" w:rsidRPr="006553CE" w:rsidRDefault="003F57BC" w:rsidP="00435D1F">
            <w:pPr>
              <w:suppressAutoHyphens w:val="0"/>
              <w:spacing w:line="276" w:lineRule="auto"/>
              <w:textAlignment w:val="auto"/>
              <w:rPr>
                <w:rFonts w:ascii="Georgia" w:hAnsi="Georgia"/>
                <w:kern w:val="0"/>
                <w:sz w:val="20"/>
                <w:szCs w:val="20"/>
                <w:lang w:eastAsia="pl-PL"/>
              </w:rPr>
            </w:pPr>
            <w:r w:rsidRPr="006553CE">
              <w:rPr>
                <w:rFonts w:ascii="Georgia" w:hAnsi="Georgia"/>
                <w:kern w:val="0"/>
                <w:sz w:val="20"/>
                <w:szCs w:val="20"/>
                <w:lang w:eastAsia="pl-PL"/>
              </w:rPr>
              <w:t>Szczoteczka długa 5mm x 10mm</w:t>
            </w:r>
          </w:p>
          <w:p w14:paraId="5887996D" w14:textId="29E95B84" w:rsidR="003F57BC" w:rsidRPr="006553CE" w:rsidRDefault="003F57BC" w:rsidP="00435D1F">
            <w:pPr>
              <w:suppressAutoHyphens w:val="0"/>
              <w:spacing w:line="276" w:lineRule="auto"/>
              <w:textAlignment w:val="auto"/>
              <w:rPr>
                <w:rFonts w:ascii="Georgia" w:hAnsi="Georgia"/>
                <w:kern w:val="0"/>
                <w:sz w:val="20"/>
                <w:szCs w:val="20"/>
                <w:lang w:eastAsia="pl-PL"/>
              </w:rPr>
            </w:pPr>
            <w:r w:rsidRPr="006553CE">
              <w:rPr>
                <w:rFonts w:ascii="Georgia" w:hAnsi="Georgia"/>
                <w:kern w:val="0"/>
                <w:sz w:val="20"/>
                <w:szCs w:val="20"/>
                <w:lang w:eastAsia="pl-PL"/>
              </w:rPr>
              <w:t xml:space="preserve">Szczotka jednorazowego użytku do czyszczenia endoskopu. Dwustronna o średnicy drutu prowadzącego 1,7mm ze średnicą włosia 5mm i 10mm przy długości narzędzia 2300mm. Na końcach szczotki plastikowe kulki </w:t>
            </w:r>
            <w:proofErr w:type="spellStart"/>
            <w:r w:rsidRPr="006553CE">
              <w:rPr>
                <w:rFonts w:ascii="Georgia" w:hAnsi="Georgia"/>
                <w:kern w:val="0"/>
                <w:sz w:val="20"/>
                <w:szCs w:val="20"/>
                <w:lang w:eastAsia="pl-PL"/>
              </w:rPr>
              <w:t>chroniace</w:t>
            </w:r>
            <w:proofErr w:type="spellEnd"/>
            <w:r w:rsidRPr="006553CE">
              <w:rPr>
                <w:rFonts w:ascii="Georgia" w:hAnsi="Georgia"/>
                <w:kern w:val="0"/>
                <w:sz w:val="20"/>
                <w:szCs w:val="20"/>
                <w:lang w:eastAsia="pl-PL"/>
              </w:rPr>
              <w:t xml:space="preserve"> kanał endoskopu przed zarysowaniami. Szczotka współpracująca z minimalnym kanałem roboczym 2,8mm. Pakowane pojedynczo, w zestawie 4 etykiety samoprzylepne do dokumentacji z nr katalogowym, nr LOT, datą ważności oraz danymi producenta. Opakowanie handlowe = 50 sztuk.</w:t>
            </w:r>
          </w:p>
        </w:tc>
        <w:tc>
          <w:tcPr>
            <w:tcW w:w="960" w:type="dxa"/>
            <w:shd w:val="clear" w:color="auto" w:fill="auto"/>
            <w:noWrap/>
            <w:vAlign w:val="center"/>
            <w:hideMark/>
          </w:tcPr>
          <w:p w14:paraId="6515C45C" w14:textId="77777777" w:rsidR="003F57BC" w:rsidRPr="006553CE" w:rsidRDefault="003F57BC" w:rsidP="00435D1F">
            <w:pPr>
              <w:suppressAutoHyphens w:val="0"/>
              <w:spacing w:line="276" w:lineRule="auto"/>
              <w:jc w:val="center"/>
              <w:textAlignment w:val="auto"/>
              <w:rPr>
                <w:rFonts w:ascii="Georgia" w:hAnsi="Georgia" w:cs="Calibri"/>
                <w:kern w:val="0"/>
                <w:sz w:val="20"/>
                <w:szCs w:val="20"/>
                <w:lang w:eastAsia="pl-PL"/>
              </w:rPr>
            </w:pPr>
            <w:r w:rsidRPr="006553CE">
              <w:rPr>
                <w:rFonts w:ascii="Georgia" w:hAnsi="Georgia" w:cs="Calibri"/>
                <w:kern w:val="0"/>
                <w:sz w:val="20"/>
                <w:szCs w:val="20"/>
                <w:lang w:eastAsia="pl-PL"/>
              </w:rPr>
              <w:t>szt</w:t>
            </w:r>
          </w:p>
        </w:tc>
        <w:tc>
          <w:tcPr>
            <w:tcW w:w="960" w:type="dxa"/>
            <w:shd w:val="clear" w:color="auto" w:fill="auto"/>
            <w:noWrap/>
            <w:vAlign w:val="center"/>
            <w:hideMark/>
          </w:tcPr>
          <w:p w14:paraId="0F1AEE7E" w14:textId="77777777" w:rsidR="003F57BC" w:rsidRPr="006553CE" w:rsidRDefault="003F57BC" w:rsidP="00435D1F">
            <w:pPr>
              <w:suppressAutoHyphens w:val="0"/>
              <w:spacing w:line="276" w:lineRule="auto"/>
              <w:jc w:val="center"/>
              <w:textAlignment w:val="auto"/>
              <w:rPr>
                <w:rFonts w:ascii="Georgia" w:hAnsi="Georgia" w:cs="Calibri"/>
                <w:kern w:val="0"/>
                <w:sz w:val="20"/>
                <w:szCs w:val="20"/>
                <w:lang w:eastAsia="pl-PL"/>
              </w:rPr>
            </w:pPr>
            <w:r w:rsidRPr="006553CE">
              <w:rPr>
                <w:rFonts w:ascii="Georgia" w:hAnsi="Georgia" w:cs="Calibri"/>
                <w:kern w:val="0"/>
                <w:sz w:val="20"/>
                <w:szCs w:val="20"/>
                <w:lang w:eastAsia="pl-PL"/>
              </w:rPr>
              <w:t>500</w:t>
            </w:r>
          </w:p>
        </w:tc>
      </w:tr>
      <w:tr w:rsidR="003F57BC" w:rsidRPr="003F57BC" w14:paraId="27A58979" w14:textId="77777777" w:rsidTr="001D0447">
        <w:trPr>
          <w:trHeight w:val="284"/>
        </w:trPr>
        <w:tc>
          <w:tcPr>
            <w:tcW w:w="680" w:type="dxa"/>
            <w:shd w:val="clear" w:color="auto" w:fill="auto"/>
            <w:noWrap/>
            <w:vAlign w:val="center"/>
            <w:hideMark/>
          </w:tcPr>
          <w:p w14:paraId="76154195" w14:textId="77777777" w:rsidR="003F57BC" w:rsidRPr="006553CE" w:rsidRDefault="003F57BC" w:rsidP="00435D1F">
            <w:pPr>
              <w:suppressAutoHyphens w:val="0"/>
              <w:spacing w:line="276" w:lineRule="auto"/>
              <w:jc w:val="center"/>
              <w:textAlignment w:val="auto"/>
              <w:rPr>
                <w:rFonts w:ascii="Georgia" w:hAnsi="Georgia" w:cs="Calibri"/>
                <w:kern w:val="0"/>
                <w:sz w:val="20"/>
                <w:szCs w:val="20"/>
                <w:lang w:eastAsia="pl-PL"/>
              </w:rPr>
            </w:pPr>
            <w:r w:rsidRPr="006553CE">
              <w:rPr>
                <w:rFonts w:ascii="Georgia" w:hAnsi="Georgia" w:cs="Calibri"/>
                <w:kern w:val="0"/>
                <w:sz w:val="20"/>
                <w:szCs w:val="20"/>
                <w:lang w:eastAsia="pl-PL"/>
              </w:rPr>
              <w:t>13</w:t>
            </w:r>
          </w:p>
        </w:tc>
        <w:tc>
          <w:tcPr>
            <w:tcW w:w="7679" w:type="dxa"/>
            <w:shd w:val="clear" w:color="auto" w:fill="auto"/>
            <w:vAlign w:val="center"/>
            <w:hideMark/>
          </w:tcPr>
          <w:p w14:paraId="26F5E591" w14:textId="77777777" w:rsidR="003F57BC" w:rsidRPr="006553CE" w:rsidRDefault="003F57BC" w:rsidP="00435D1F">
            <w:pPr>
              <w:suppressAutoHyphens w:val="0"/>
              <w:spacing w:line="276" w:lineRule="auto"/>
              <w:textAlignment w:val="auto"/>
              <w:rPr>
                <w:rFonts w:ascii="Georgia" w:hAnsi="Georgia"/>
                <w:kern w:val="0"/>
                <w:sz w:val="20"/>
                <w:szCs w:val="20"/>
                <w:lang w:eastAsia="pl-PL"/>
              </w:rPr>
            </w:pPr>
            <w:r w:rsidRPr="006553CE">
              <w:rPr>
                <w:rFonts w:ascii="Georgia" w:hAnsi="Georgia"/>
                <w:kern w:val="0"/>
                <w:sz w:val="20"/>
                <w:szCs w:val="20"/>
                <w:lang w:eastAsia="pl-PL"/>
              </w:rPr>
              <w:t>Ustnik gastroskopowy</w:t>
            </w:r>
          </w:p>
          <w:p w14:paraId="1A7ECDF0" w14:textId="42A09EB9" w:rsidR="003F57BC" w:rsidRPr="006553CE" w:rsidRDefault="003F57BC" w:rsidP="00435D1F">
            <w:pPr>
              <w:suppressAutoHyphens w:val="0"/>
              <w:spacing w:line="276" w:lineRule="auto"/>
              <w:textAlignment w:val="auto"/>
              <w:rPr>
                <w:rFonts w:ascii="Georgia" w:hAnsi="Georgia"/>
                <w:kern w:val="0"/>
                <w:sz w:val="20"/>
                <w:szCs w:val="20"/>
                <w:lang w:eastAsia="pl-PL"/>
              </w:rPr>
            </w:pPr>
            <w:r w:rsidRPr="006553CE">
              <w:rPr>
                <w:rFonts w:ascii="Georgia" w:hAnsi="Georgia"/>
                <w:kern w:val="0"/>
                <w:sz w:val="20"/>
                <w:szCs w:val="20"/>
                <w:lang w:eastAsia="pl-PL"/>
              </w:rPr>
              <w:t xml:space="preserve">Ustnik endoskopowy z otworem centralnym o średnicy 22mm x 27mm, ze </w:t>
            </w:r>
            <w:proofErr w:type="spellStart"/>
            <w:r w:rsidRPr="006553CE">
              <w:rPr>
                <w:rFonts w:ascii="Georgia" w:hAnsi="Georgia"/>
                <w:kern w:val="0"/>
                <w:sz w:val="20"/>
                <w:szCs w:val="20"/>
                <w:lang w:eastAsia="pl-PL"/>
              </w:rPr>
              <w:t>wstepnie</w:t>
            </w:r>
            <w:proofErr w:type="spellEnd"/>
            <w:r w:rsidRPr="006553CE">
              <w:rPr>
                <w:rFonts w:ascii="Georgia" w:hAnsi="Georgia"/>
                <w:kern w:val="0"/>
                <w:sz w:val="20"/>
                <w:szCs w:val="20"/>
                <w:lang w:eastAsia="pl-PL"/>
              </w:rPr>
              <w:t xml:space="preserve"> założoną po jednej stronie gumką tekstylną. Nie zawiera lateksu. Otwory w gumce co 15 mm dające wiele możliwości w zakresie poprawnego mocowania ustnika. Ustnik posiadający wypustki plastikowe na części wewnętrznej zapobiegające przesuwaniu ustnika na uzębieniu pacjenta. Sterylizowany tlenkiem etylenu. Pakowany pojedynczo, z oznaczeniem nr katalogowego, LOT, datą produkcji, datą ważności i danymi producenta. Opakowanie handlowe = 100 sztuk.</w:t>
            </w:r>
          </w:p>
        </w:tc>
        <w:tc>
          <w:tcPr>
            <w:tcW w:w="960" w:type="dxa"/>
            <w:shd w:val="clear" w:color="auto" w:fill="auto"/>
            <w:noWrap/>
            <w:vAlign w:val="center"/>
            <w:hideMark/>
          </w:tcPr>
          <w:p w14:paraId="0DAF36C6" w14:textId="77777777" w:rsidR="003F57BC" w:rsidRPr="006553CE" w:rsidRDefault="003F57BC" w:rsidP="00435D1F">
            <w:pPr>
              <w:suppressAutoHyphens w:val="0"/>
              <w:spacing w:line="276" w:lineRule="auto"/>
              <w:jc w:val="center"/>
              <w:textAlignment w:val="auto"/>
              <w:rPr>
                <w:rFonts w:ascii="Georgia" w:hAnsi="Georgia" w:cs="Calibri"/>
                <w:kern w:val="0"/>
                <w:sz w:val="20"/>
                <w:szCs w:val="20"/>
                <w:lang w:eastAsia="pl-PL"/>
              </w:rPr>
            </w:pPr>
            <w:r w:rsidRPr="006553CE">
              <w:rPr>
                <w:rFonts w:ascii="Georgia" w:hAnsi="Georgia" w:cs="Calibri"/>
                <w:kern w:val="0"/>
                <w:sz w:val="20"/>
                <w:szCs w:val="20"/>
                <w:lang w:eastAsia="pl-PL"/>
              </w:rPr>
              <w:t>szt</w:t>
            </w:r>
          </w:p>
        </w:tc>
        <w:tc>
          <w:tcPr>
            <w:tcW w:w="960" w:type="dxa"/>
            <w:shd w:val="clear" w:color="auto" w:fill="auto"/>
            <w:noWrap/>
            <w:vAlign w:val="center"/>
            <w:hideMark/>
          </w:tcPr>
          <w:p w14:paraId="15D50174" w14:textId="77777777" w:rsidR="003F57BC" w:rsidRPr="006553CE" w:rsidRDefault="003F57BC" w:rsidP="00435D1F">
            <w:pPr>
              <w:suppressAutoHyphens w:val="0"/>
              <w:spacing w:line="276" w:lineRule="auto"/>
              <w:jc w:val="center"/>
              <w:textAlignment w:val="auto"/>
              <w:rPr>
                <w:rFonts w:ascii="Georgia" w:hAnsi="Georgia" w:cs="Calibri"/>
                <w:kern w:val="0"/>
                <w:sz w:val="20"/>
                <w:szCs w:val="20"/>
                <w:lang w:eastAsia="pl-PL"/>
              </w:rPr>
            </w:pPr>
            <w:r w:rsidRPr="006553CE">
              <w:rPr>
                <w:rFonts w:ascii="Georgia" w:hAnsi="Georgia" w:cs="Calibri"/>
                <w:kern w:val="0"/>
                <w:sz w:val="20"/>
                <w:szCs w:val="20"/>
                <w:lang w:eastAsia="pl-PL"/>
              </w:rPr>
              <w:t>5000</w:t>
            </w:r>
          </w:p>
        </w:tc>
      </w:tr>
      <w:tr w:rsidR="003F57BC" w:rsidRPr="003F57BC" w14:paraId="0FEA88CA" w14:textId="77777777" w:rsidTr="007C5C43">
        <w:trPr>
          <w:trHeight w:val="284"/>
        </w:trPr>
        <w:tc>
          <w:tcPr>
            <w:tcW w:w="680" w:type="dxa"/>
            <w:shd w:val="clear" w:color="auto" w:fill="auto"/>
            <w:noWrap/>
            <w:vAlign w:val="center"/>
            <w:hideMark/>
          </w:tcPr>
          <w:p w14:paraId="1497A1A1" w14:textId="77777777" w:rsidR="003F57BC" w:rsidRPr="006553CE" w:rsidRDefault="003F57BC" w:rsidP="00435D1F">
            <w:pPr>
              <w:suppressAutoHyphens w:val="0"/>
              <w:spacing w:line="276" w:lineRule="auto"/>
              <w:jc w:val="center"/>
              <w:textAlignment w:val="auto"/>
              <w:rPr>
                <w:rFonts w:ascii="Georgia" w:hAnsi="Georgia" w:cs="Calibri"/>
                <w:kern w:val="0"/>
                <w:sz w:val="20"/>
                <w:szCs w:val="20"/>
                <w:lang w:eastAsia="pl-PL"/>
              </w:rPr>
            </w:pPr>
            <w:r w:rsidRPr="006553CE">
              <w:rPr>
                <w:rFonts w:ascii="Georgia" w:hAnsi="Georgia" w:cs="Calibri"/>
                <w:kern w:val="0"/>
                <w:sz w:val="20"/>
                <w:szCs w:val="20"/>
                <w:lang w:eastAsia="pl-PL"/>
              </w:rPr>
              <w:t>14</w:t>
            </w:r>
          </w:p>
        </w:tc>
        <w:tc>
          <w:tcPr>
            <w:tcW w:w="7679" w:type="dxa"/>
            <w:shd w:val="clear" w:color="auto" w:fill="auto"/>
            <w:vAlign w:val="center"/>
            <w:hideMark/>
          </w:tcPr>
          <w:p w14:paraId="2A126F20" w14:textId="77777777" w:rsidR="003F57BC" w:rsidRPr="006553CE" w:rsidRDefault="003F57BC" w:rsidP="00435D1F">
            <w:pPr>
              <w:suppressAutoHyphens w:val="0"/>
              <w:spacing w:line="276" w:lineRule="auto"/>
              <w:textAlignment w:val="auto"/>
              <w:rPr>
                <w:rFonts w:ascii="Georgia" w:hAnsi="Georgia"/>
                <w:kern w:val="0"/>
                <w:sz w:val="20"/>
                <w:szCs w:val="20"/>
                <w:lang w:eastAsia="pl-PL"/>
              </w:rPr>
            </w:pPr>
            <w:r w:rsidRPr="006553CE">
              <w:rPr>
                <w:rFonts w:ascii="Georgia" w:hAnsi="Georgia"/>
                <w:kern w:val="0"/>
                <w:sz w:val="20"/>
                <w:szCs w:val="20"/>
                <w:lang w:eastAsia="pl-PL"/>
              </w:rPr>
              <w:t xml:space="preserve">Ustnik </w:t>
            </w:r>
            <w:proofErr w:type="spellStart"/>
            <w:r w:rsidRPr="006553CE">
              <w:rPr>
                <w:rFonts w:ascii="Georgia" w:hAnsi="Georgia"/>
                <w:kern w:val="0"/>
                <w:sz w:val="20"/>
                <w:szCs w:val="20"/>
                <w:lang w:eastAsia="pl-PL"/>
              </w:rPr>
              <w:t>gastroskpowy</w:t>
            </w:r>
            <w:proofErr w:type="spellEnd"/>
            <w:r w:rsidRPr="006553CE">
              <w:rPr>
                <w:rFonts w:ascii="Georgia" w:hAnsi="Georgia"/>
                <w:kern w:val="0"/>
                <w:sz w:val="20"/>
                <w:szCs w:val="20"/>
                <w:lang w:eastAsia="pl-PL"/>
              </w:rPr>
              <w:t xml:space="preserve"> z podłączeniem tlenu </w:t>
            </w:r>
          </w:p>
          <w:p w14:paraId="2C197688" w14:textId="465AF269" w:rsidR="003F57BC" w:rsidRPr="006553CE" w:rsidRDefault="003F57BC" w:rsidP="00435D1F">
            <w:pPr>
              <w:suppressAutoHyphens w:val="0"/>
              <w:spacing w:line="276" w:lineRule="auto"/>
              <w:textAlignment w:val="auto"/>
              <w:rPr>
                <w:rFonts w:ascii="Georgia" w:hAnsi="Georgia"/>
                <w:kern w:val="0"/>
                <w:sz w:val="20"/>
                <w:szCs w:val="20"/>
                <w:lang w:eastAsia="pl-PL"/>
              </w:rPr>
            </w:pPr>
            <w:r w:rsidRPr="006553CE">
              <w:rPr>
                <w:rFonts w:ascii="Georgia" w:hAnsi="Georgia"/>
                <w:kern w:val="0"/>
                <w:sz w:val="20"/>
                <w:szCs w:val="20"/>
                <w:lang w:eastAsia="pl-PL"/>
              </w:rPr>
              <w:t xml:space="preserve">Ustnik gastroskopowy o rozmiarze 66 Fr, z dostępem do tlenu, ze </w:t>
            </w:r>
            <w:proofErr w:type="spellStart"/>
            <w:r w:rsidRPr="006553CE">
              <w:rPr>
                <w:rFonts w:ascii="Georgia" w:hAnsi="Georgia"/>
                <w:kern w:val="0"/>
                <w:sz w:val="20"/>
                <w:szCs w:val="20"/>
                <w:lang w:eastAsia="pl-PL"/>
              </w:rPr>
              <w:t>wstepnie</w:t>
            </w:r>
            <w:proofErr w:type="spellEnd"/>
            <w:r w:rsidRPr="006553CE">
              <w:rPr>
                <w:rFonts w:ascii="Georgia" w:hAnsi="Georgia"/>
                <w:kern w:val="0"/>
                <w:sz w:val="20"/>
                <w:szCs w:val="20"/>
                <w:lang w:eastAsia="pl-PL"/>
              </w:rPr>
              <w:t xml:space="preserve"> założoną po jednej stronie gumką tekstylną. Nie zawiera lateksu.</w:t>
            </w:r>
          </w:p>
        </w:tc>
        <w:tc>
          <w:tcPr>
            <w:tcW w:w="960" w:type="dxa"/>
            <w:shd w:val="clear" w:color="auto" w:fill="auto"/>
            <w:noWrap/>
            <w:vAlign w:val="center"/>
            <w:hideMark/>
          </w:tcPr>
          <w:p w14:paraId="67E50B3B" w14:textId="77777777" w:rsidR="003F57BC" w:rsidRPr="006553CE" w:rsidRDefault="003F57BC" w:rsidP="00435D1F">
            <w:pPr>
              <w:suppressAutoHyphens w:val="0"/>
              <w:spacing w:line="276" w:lineRule="auto"/>
              <w:jc w:val="center"/>
              <w:textAlignment w:val="auto"/>
              <w:rPr>
                <w:rFonts w:ascii="Georgia" w:hAnsi="Georgia" w:cs="Calibri"/>
                <w:kern w:val="0"/>
                <w:sz w:val="20"/>
                <w:szCs w:val="20"/>
                <w:lang w:eastAsia="pl-PL"/>
              </w:rPr>
            </w:pPr>
            <w:r w:rsidRPr="006553CE">
              <w:rPr>
                <w:rFonts w:ascii="Georgia" w:hAnsi="Georgia" w:cs="Calibri"/>
                <w:kern w:val="0"/>
                <w:sz w:val="20"/>
                <w:szCs w:val="20"/>
                <w:lang w:eastAsia="pl-PL"/>
              </w:rPr>
              <w:t>szt</w:t>
            </w:r>
          </w:p>
        </w:tc>
        <w:tc>
          <w:tcPr>
            <w:tcW w:w="960" w:type="dxa"/>
            <w:shd w:val="clear" w:color="auto" w:fill="auto"/>
            <w:noWrap/>
            <w:vAlign w:val="center"/>
            <w:hideMark/>
          </w:tcPr>
          <w:p w14:paraId="58ECCFBE" w14:textId="77777777" w:rsidR="003F57BC" w:rsidRPr="006553CE" w:rsidRDefault="003F57BC" w:rsidP="00435D1F">
            <w:pPr>
              <w:suppressAutoHyphens w:val="0"/>
              <w:spacing w:line="276" w:lineRule="auto"/>
              <w:jc w:val="center"/>
              <w:textAlignment w:val="auto"/>
              <w:rPr>
                <w:rFonts w:ascii="Georgia" w:hAnsi="Georgia" w:cs="Calibri"/>
                <w:kern w:val="0"/>
                <w:sz w:val="20"/>
                <w:szCs w:val="20"/>
                <w:lang w:eastAsia="pl-PL"/>
              </w:rPr>
            </w:pPr>
            <w:r w:rsidRPr="006553CE">
              <w:rPr>
                <w:rFonts w:ascii="Georgia" w:hAnsi="Georgia" w:cs="Calibri"/>
                <w:kern w:val="0"/>
                <w:sz w:val="20"/>
                <w:szCs w:val="20"/>
                <w:lang w:eastAsia="pl-PL"/>
              </w:rPr>
              <w:t>100</w:t>
            </w:r>
          </w:p>
        </w:tc>
      </w:tr>
      <w:tr w:rsidR="003F57BC" w:rsidRPr="003F57BC" w14:paraId="1CBE5ABF" w14:textId="77777777" w:rsidTr="000F3DE0">
        <w:trPr>
          <w:trHeight w:val="284"/>
        </w:trPr>
        <w:tc>
          <w:tcPr>
            <w:tcW w:w="680" w:type="dxa"/>
            <w:shd w:val="clear" w:color="auto" w:fill="auto"/>
            <w:noWrap/>
            <w:vAlign w:val="center"/>
            <w:hideMark/>
          </w:tcPr>
          <w:p w14:paraId="338E5BEA" w14:textId="77777777" w:rsidR="003F57BC" w:rsidRPr="006553CE" w:rsidRDefault="003F57BC" w:rsidP="00435D1F">
            <w:pPr>
              <w:suppressAutoHyphens w:val="0"/>
              <w:spacing w:line="276" w:lineRule="auto"/>
              <w:jc w:val="center"/>
              <w:textAlignment w:val="auto"/>
              <w:rPr>
                <w:rFonts w:ascii="Georgia" w:hAnsi="Georgia" w:cs="Calibri"/>
                <w:kern w:val="0"/>
                <w:sz w:val="20"/>
                <w:szCs w:val="20"/>
                <w:lang w:eastAsia="pl-PL"/>
              </w:rPr>
            </w:pPr>
            <w:r w:rsidRPr="006553CE">
              <w:rPr>
                <w:rFonts w:ascii="Georgia" w:hAnsi="Georgia" w:cs="Calibri"/>
                <w:kern w:val="0"/>
                <w:sz w:val="20"/>
                <w:szCs w:val="20"/>
                <w:lang w:eastAsia="pl-PL"/>
              </w:rPr>
              <w:t>15</w:t>
            </w:r>
          </w:p>
        </w:tc>
        <w:tc>
          <w:tcPr>
            <w:tcW w:w="7679" w:type="dxa"/>
            <w:shd w:val="clear" w:color="auto" w:fill="auto"/>
            <w:vAlign w:val="center"/>
            <w:hideMark/>
          </w:tcPr>
          <w:p w14:paraId="679EEDAD" w14:textId="77777777" w:rsidR="003F57BC" w:rsidRPr="006553CE" w:rsidRDefault="003F57BC" w:rsidP="00435D1F">
            <w:pPr>
              <w:suppressAutoHyphens w:val="0"/>
              <w:spacing w:line="276" w:lineRule="auto"/>
              <w:textAlignment w:val="auto"/>
              <w:rPr>
                <w:rFonts w:ascii="Georgia" w:hAnsi="Georgia"/>
                <w:kern w:val="0"/>
                <w:sz w:val="20"/>
                <w:szCs w:val="20"/>
                <w:lang w:eastAsia="pl-PL"/>
              </w:rPr>
            </w:pPr>
            <w:r w:rsidRPr="006553CE">
              <w:rPr>
                <w:rFonts w:ascii="Georgia" w:hAnsi="Georgia"/>
                <w:kern w:val="0"/>
                <w:sz w:val="20"/>
                <w:szCs w:val="20"/>
                <w:lang w:eastAsia="pl-PL"/>
              </w:rPr>
              <w:t>Korek do kanałów biopsyjnych</w:t>
            </w:r>
          </w:p>
          <w:p w14:paraId="101DB8D4" w14:textId="704D7C1A" w:rsidR="003F57BC" w:rsidRPr="006553CE" w:rsidRDefault="003F57BC" w:rsidP="00435D1F">
            <w:pPr>
              <w:suppressAutoHyphens w:val="0"/>
              <w:spacing w:line="276" w:lineRule="auto"/>
              <w:textAlignment w:val="auto"/>
              <w:rPr>
                <w:rFonts w:ascii="Georgia" w:hAnsi="Georgia"/>
                <w:kern w:val="0"/>
                <w:sz w:val="20"/>
                <w:szCs w:val="20"/>
                <w:lang w:eastAsia="pl-PL"/>
              </w:rPr>
            </w:pPr>
            <w:r w:rsidRPr="006553CE">
              <w:rPr>
                <w:rFonts w:ascii="Georgia" w:hAnsi="Georgia"/>
                <w:kern w:val="0"/>
                <w:sz w:val="20"/>
                <w:szCs w:val="20"/>
                <w:lang w:eastAsia="pl-PL"/>
              </w:rPr>
              <w:t xml:space="preserve">Korek do kanałów biopsyjnych gumowy, sterylny, jednorazowego użytku. Kompatybilny z aparatami Olympus, </w:t>
            </w:r>
            <w:proofErr w:type="spellStart"/>
            <w:r w:rsidRPr="006553CE">
              <w:rPr>
                <w:rFonts w:ascii="Georgia" w:hAnsi="Georgia"/>
                <w:kern w:val="0"/>
                <w:sz w:val="20"/>
                <w:szCs w:val="20"/>
                <w:lang w:eastAsia="pl-PL"/>
              </w:rPr>
              <w:t>Fujinon</w:t>
            </w:r>
            <w:proofErr w:type="spellEnd"/>
            <w:r w:rsidRPr="006553CE">
              <w:rPr>
                <w:rFonts w:ascii="Georgia" w:hAnsi="Georgia"/>
                <w:kern w:val="0"/>
                <w:sz w:val="20"/>
                <w:szCs w:val="20"/>
                <w:lang w:eastAsia="pl-PL"/>
              </w:rPr>
              <w:t xml:space="preserve"> lub </w:t>
            </w:r>
            <w:proofErr w:type="spellStart"/>
            <w:r w:rsidRPr="006553CE">
              <w:rPr>
                <w:rFonts w:ascii="Georgia" w:hAnsi="Georgia"/>
                <w:kern w:val="0"/>
                <w:sz w:val="20"/>
                <w:szCs w:val="20"/>
                <w:lang w:eastAsia="pl-PL"/>
              </w:rPr>
              <w:t>Pentax</w:t>
            </w:r>
            <w:proofErr w:type="spellEnd"/>
            <w:r w:rsidRPr="006553CE">
              <w:rPr>
                <w:rFonts w:ascii="Georgia" w:hAnsi="Georgia"/>
                <w:kern w:val="0"/>
                <w:sz w:val="20"/>
                <w:szCs w:val="20"/>
                <w:lang w:eastAsia="pl-PL"/>
              </w:rPr>
              <w:t xml:space="preserve"> (do wyboru Zamawiającego). Opakowanie handlowe = 100 sztuk.</w:t>
            </w:r>
          </w:p>
        </w:tc>
        <w:tc>
          <w:tcPr>
            <w:tcW w:w="960" w:type="dxa"/>
            <w:shd w:val="clear" w:color="auto" w:fill="auto"/>
            <w:noWrap/>
            <w:vAlign w:val="center"/>
            <w:hideMark/>
          </w:tcPr>
          <w:p w14:paraId="5F485296" w14:textId="77777777" w:rsidR="003F57BC" w:rsidRPr="006553CE" w:rsidRDefault="003F57BC" w:rsidP="00435D1F">
            <w:pPr>
              <w:suppressAutoHyphens w:val="0"/>
              <w:spacing w:line="276" w:lineRule="auto"/>
              <w:jc w:val="center"/>
              <w:textAlignment w:val="auto"/>
              <w:rPr>
                <w:rFonts w:ascii="Georgia" w:hAnsi="Georgia" w:cs="Calibri"/>
                <w:kern w:val="0"/>
                <w:sz w:val="20"/>
                <w:szCs w:val="20"/>
                <w:lang w:eastAsia="pl-PL"/>
              </w:rPr>
            </w:pPr>
            <w:r w:rsidRPr="006553CE">
              <w:rPr>
                <w:rFonts w:ascii="Georgia" w:hAnsi="Georgia" w:cs="Calibri"/>
                <w:kern w:val="0"/>
                <w:sz w:val="20"/>
                <w:szCs w:val="20"/>
                <w:lang w:eastAsia="pl-PL"/>
              </w:rPr>
              <w:t>szt</w:t>
            </w:r>
          </w:p>
        </w:tc>
        <w:tc>
          <w:tcPr>
            <w:tcW w:w="960" w:type="dxa"/>
            <w:shd w:val="clear" w:color="auto" w:fill="auto"/>
            <w:noWrap/>
            <w:vAlign w:val="center"/>
            <w:hideMark/>
          </w:tcPr>
          <w:p w14:paraId="74953FD2" w14:textId="77777777" w:rsidR="003F57BC" w:rsidRPr="006553CE" w:rsidRDefault="003F57BC" w:rsidP="00435D1F">
            <w:pPr>
              <w:suppressAutoHyphens w:val="0"/>
              <w:spacing w:line="276" w:lineRule="auto"/>
              <w:jc w:val="center"/>
              <w:textAlignment w:val="auto"/>
              <w:rPr>
                <w:rFonts w:ascii="Georgia" w:hAnsi="Georgia" w:cs="Calibri"/>
                <w:kern w:val="0"/>
                <w:sz w:val="20"/>
                <w:szCs w:val="20"/>
                <w:lang w:eastAsia="pl-PL"/>
              </w:rPr>
            </w:pPr>
            <w:r w:rsidRPr="006553CE">
              <w:rPr>
                <w:rFonts w:ascii="Georgia" w:hAnsi="Georgia" w:cs="Calibri"/>
                <w:kern w:val="0"/>
                <w:sz w:val="20"/>
                <w:szCs w:val="20"/>
                <w:lang w:eastAsia="pl-PL"/>
              </w:rPr>
              <w:t>300</w:t>
            </w:r>
          </w:p>
        </w:tc>
      </w:tr>
      <w:tr w:rsidR="003F57BC" w:rsidRPr="003F57BC" w14:paraId="0ECD18FE" w14:textId="77777777" w:rsidTr="005C79E0">
        <w:trPr>
          <w:trHeight w:val="284"/>
        </w:trPr>
        <w:tc>
          <w:tcPr>
            <w:tcW w:w="680" w:type="dxa"/>
            <w:shd w:val="clear" w:color="auto" w:fill="auto"/>
            <w:noWrap/>
            <w:vAlign w:val="center"/>
            <w:hideMark/>
          </w:tcPr>
          <w:p w14:paraId="4DAC03D0" w14:textId="77777777" w:rsidR="003F57BC" w:rsidRPr="006553CE" w:rsidRDefault="003F57BC" w:rsidP="00435D1F">
            <w:pPr>
              <w:suppressAutoHyphens w:val="0"/>
              <w:spacing w:line="276" w:lineRule="auto"/>
              <w:jc w:val="center"/>
              <w:textAlignment w:val="auto"/>
              <w:rPr>
                <w:rFonts w:ascii="Georgia" w:hAnsi="Georgia" w:cs="Calibri"/>
                <w:kern w:val="0"/>
                <w:sz w:val="20"/>
                <w:szCs w:val="20"/>
                <w:lang w:eastAsia="pl-PL"/>
              </w:rPr>
            </w:pPr>
            <w:r w:rsidRPr="006553CE">
              <w:rPr>
                <w:rFonts w:ascii="Georgia" w:hAnsi="Georgia" w:cs="Calibri"/>
                <w:kern w:val="0"/>
                <w:sz w:val="20"/>
                <w:szCs w:val="20"/>
                <w:lang w:eastAsia="pl-PL"/>
              </w:rPr>
              <w:t>16</w:t>
            </w:r>
          </w:p>
        </w:tc>
        <w:tc>
          <w:tcPr>
            <w:tcW w:w="7679" w:type="dxa"/>
            <w:shd w:val="clear" w:color="auto" w:fill="auto"/>
            <w:vAlign w:val="center"/>
            <w:hideMark/>
          </w:tcPr>
          <w:p w14:paraId="3B79CD5B" w14:textId="77777777" w:rsidR="003F57BC" w:rsidRPr="006553CE" w:rsidRDefault="003F57BC" w:rsidP="00435D1F">
            <w:pPr>
              <w:suppressAutoHyphens w:val="0"/>
              <w:spacing w:line="276" w:lineRule="auto"/>
              <w:textAlignment w:val="auto"/>
              <w:rPr>
                <w:rFonts w:ascii="Georgia" w:hAnsi="Georgia"/>
                <w:kern w:val="0"/>
                <w:sz w:val="20"/>
                <w:szCs w:val="20"/>
                <w:lang w:eastAsia="pl-PL"/>
              </w:rPr>
            </w:pPr>
            <w:r w:rsidRPr="006553CE">
              <w:rPr>
                <w:rFonts w:ascii="Georgia" w:hAnsi="Georgia"/>
                <w:kern w:val="0"/>
                <w:sz w:val="20"/>
                <w:szCs w:val="20"/>
                <w:lang w:eastAsia="pl-PL"/>
              </w:rPr>
              <w:t>Pułapka jednokomorowa na ssak</w:t>
            </w:r>
          </w:p>
          <w:p w14:paraId="3B84BCED" w14:textId="576E3F28" w:rsidR="003F57BC" w:rsidRPr="006553CE" w:rsidRDefault="003F57BC" w:rsidP="00435D1F">
            <w:pPr>
              <w:suppressAutoHyphens w:val="0"/>
              <w:spacing w:line="276" w:lineRule="auto"/>
              <w:textAlignment w:val="auto"/>
              <w:rPr>
                <w:rFonts w:ascii="Georgia" w:hAnsi="Georgia"/>
                <w:kern w:val="0"/>
                <w:sz w:val="20"/>
                <w:szCs w:val="20"/>
                <w:lang w:eastAsia="pl-PL"/>
              </w:rPr>
            </w:pPr>
            <w:r w:rsidRPr="006553CE">
              <w:rPr>
                <w:rFonts w:ascii="Georgia" w:hAnsi="Georgia"/>
                <w:kern w:val="0"/>
                <w:sz w:val="20"/>
                <w:szCs w:val="20"/>
                <w:lang w:eastAsia="pl-PL"/>
              </w:rPr>
              <w:t>Pułapka jednokomorowa na ssak, jednorazowego użytku; o średnicy zewnętrznej komory 30mm i długości drenu 125mm. Pakowana pojedynczo,  z przyrządem do usuwania pobranego materiału z szufladki, każde opakowanie zawiera 4 etykiety samoprzylepne do dokumentacji z nr katalogowym, nr LOT, datą ważności oraz danymi producenta. Opakowanie handlowe = 50 sztuk.</w:t>
            </w:r>
          </w:p>
        </w:tc>
        <w:tc>
          <w:tcPr>
            <w:tcW w:w="960" w:type="dxa"/>
            <w:shd w:val="clear" w:color="auto" w:fill="auto"/>
            <w:noWrap/>
            <w:vAlign w:val="center"/>
            <w:hideMark/>
          </w:tcPr>
          <w:p w14:paraId="6E509913" w14:textId="77777777" w:rsidR="003F57BC" w:rsidRPr="006553CE" w:rsidRDefault="003F57BC" w:rsidP="00435D1F">
            <w:pPr>
              <w:suppressAutoHyphens w:val="0"/>
              <w:spacing w:line="276" w:lineRule="auto"/>
              <w:jc w:val="center"/>
              <w:textAlignment w:val="auto"/>
              <w:rPr>
                <w:rFonts w:ascii="Georgia" w:hAnsi="Georgia" w:cs="Calibri"/>
                <w:kern w:val="0"/>
                <w:sz w:val="20"/>
                <w:szCs w:val="20"/>
                <w:lang w:eastAsia="pl-PL"/>
              </w:rPr>
            </w:pPr>
            <w:r w:rsidRPr="006553CE">
              <w:rPr>
                <w:rFonts w:ascii="Georgia" w:hAnsi="Georgia" w:cs="Calibri"/>
                <w:kern w:val="0"/>
                <w:sz w:val="20"/>
                <w:szCs w:val="20"/>
                <w:lang w:eastAsia="pl-PL"/>
              </w:rPr>
              <w:t>szt</w:t>
            </w:r>
          </w:p>
        </w:tc>
        <w:tc>
          <w:tcPr>
            <w:tcW w:w="960" w:type="dxa"/>
            <w:shd w:val="clear" w:color="auto" w:fill="auto"/>
            <w:noWrap/>
            <w:vAlign w:val="center"/>
            <w:hideMark/>
          </w:tcPr>
          <w:p w14:paraId="250D6AF6" w14:textId="77777777" w:rsidR="003F57BC" w:rsidRPr="006553CE" w:rsidRDefault="003F57BC" w:rsidP="00435D1F">
            <w:pPr>
              <w:suppressAutoHyphens w:val="0"/>
              <w:spacing w:line="276" w:lineRule="auto"/>
              <w:jc w:val="center"/>
              <w:textAlignment w:val="auto"/>
              <w:rPr>
                <w:rFonts w:ascii="Georgia" w:hAnsi="Georgia" w:cs="Calibri"/>
                <w:kern w:val="0"/>
                <w:sz w:val="20"/>
                <w:szCs w:val="20"/>
                <w:lang w:eastAsia="pl-PL"/>
              </w:rPr>
            </w:pPr>
            <w:r w:rsidRPr="006553CE">
              <w:rPr>
                <w:rFonts w:ascii="Georgia" w:hAnsi="Georgia" w:cs="Calibri"/>
                <w:kern w:val="0"/>
                <w:sz w:val="20"/>
                <w:szCs w:val="20"/>
                <w:lang w:eastAsia="pl-PL"/>
              </w:rPr>
              <w:t>200</w:t>
            </w:r>
          </w:p>
        </w:tc>
      </w:tr>
      <w:tr w:rsidR="003F57BC" w:rsidRPr="003F57BC" w14:paraId="0599A61A" w14:textId="77777777" w:rsidTr="00422C18">
        <w:trPr>
          <w:trHeight w:val="284"/>
        </w:trPr>
        <w:tc>
          <w:tcPr>
            <w:tcW w:w="680" w:type="dxa"/>
            <w:shd w:val="clear" w:color="auto" w:fill="auto"/>
            <w:noWrap/>
            <w:vAlign w:val="center"/>
            <w:hideMark/>
          </w:tcPr>
          <w:p w14:paraId="6D446F89" w14:textId="77777777" w:rsidR="003F57BC" w:rsidRPr="006553CE" w:rsidRDefault="003F57BC" w:rsidP="00435D1F">
            <w:pPr>
              <w:suppressAutoHyphens w:val="0"/>
              <w:spacing w:line="276" w:lineRule="auto"/>
              <w:jc w:val="center"/>
              <w:textAlignment w:val="auto"/>
              <w:rPr>
                <w:rFonts w:ascii="Georgia" w:hAnsi="Georgia" w:cs="Calibri"/>
                <w:kern w:val="0"/>
                <w:sz w:val="20"/>
                <w:szCs w:val="20"/>
                <w:lang w:eastAsia="pl-PL"/>
              </w:rPr>
            </w:pPr>
            <w:r w:rsidRPr="006553CE">
              <w:rPr>
                <w:rFonts w:ascii="Georgia" w:hAnsi="Georgia" w:cs="Calibri"/>
                <w:kern w:val="0"/>
                <w:sz w:val="20"/>
                <w:szCs w:val="20"/>
                <w:lang w:eastAsia="pl-PL"/>
              </w:rPr>
              <w:t>17</w:t>
            </w:r>
          </w:p>
        </w:tc>
        <w:tc>
          <w:tcPr>
            <w:tcW w:w="7679" w:type="dxa"/>
            <w:shd w:val="clear" w:color="auto" w:fill="auto"/>
            <w:vAlign w:val="center"/>
            <w:hideMark/>
          </w:tcPr>
          <w:p w14:paraId="10F0FABF" w14:textId="77777777" w:rsidR="003F57BC" w:rsidRPr="006553CE" w:rsidRDefault="003F57BC" w:rsidP="00435D1F">
            <w:pPr>
              <w:suppressAutoHyphens w:val="0"/>
              <w:spacing w:line="276" w:lineRule="auto"/>
              <w:textAlignment w:val="auto"/>
              <w:rPr>
                <w:rFonts w:ascii="Georgia" w:hAnsi="Georgia"/>
                <w:kern w:val="0"/>
                <w:sz w:val="20"/>
                <w:szCs w:val="20"/>
                <w:lang w:eastAsia="pl-PL"/>
              </w:rPr>
            </w:pPr>
            <w:r w:rsidRPr="006553CE">
              <w:rPr>
                <w:rFonts w:ascii="Georgia" w:hAnsi="Georgia"/>
                <w:kern w:val="0"/>
                <w:sz w:val="20"/>
                <w:szCs w:val="20"/>
                <w:lang w:eastAsia="pl-PL"/>
              </w:rPr>
              <w:t>Pułapka dwukomorowa na ssak</w:t>
            </w:r>
          </w:p>
          <w:p w14:paraId="0D610A86" w14:textId="52C2A997" w:rsidR="003F57BC" w:rsidRPr="006553CE" w:rsidRDefault="003F57BC" w:rsidP="00435D1F">
            <w:pPr>
              <w:suppressAutoHyphens w:val="0"/>
              <w:spacing w:line="276" w:lineRule="auto"/>
              <w:textAlignment w:val="auto"/>
              <w:rPr>
                <w:rFonts w:ascii="Georgia" w:hAnsi="Georgia"/>
                <w:kern w:val="0"/>
                <w:sz w:val="20"/>
                <w:szCs w:val="20"/>
                <w:lang w:eastAsia="pl-PL"/>
              </w:rPr>
            </w:pPr>
            <w:r w:rsidRPr="006553CE">
              <w:rPr>
                <w:rFonts w:ascii="Georgia" w:hAnsi="Georgia"/>
                <w:kern w:val="0"/>
                <w:sz w:val="20"/>
                <w:szCs w:val="20"/>
                <w:lang w:eastAsia="pl-PL"/>
              </w:rPr>
              <w:t xml:space="preserve">Pułapka dwukomorowa na ssak, jednorazowego użytku; o długości silikonowej rurki 150mm, z dwoma szufladkami z rękojeściami w kolorze zielonym i niebieskim. Pakowana pojedynczo, mikrobiologicznie czysta, z urządzeniem do usuwania pobranego materiału z szufladek, każde opakowanie zawiera 4 etykiety samoprzylepne do dokumentacji z nr katalogowym, nr LOT, datą ważności oraz danymi producenta. Opakowanie handlowe = 20 sztuk. </w:t>
            </w:r>
          </w:p>
        </w:tc>
        <w:tc>
          <w:tcPr>
            <w:tcW w:w="960" w:type="dxa"/>
            <w:shd w:val="clear" w:color="auto" w:fill="auto"/>
            <w:noWrap/>
            <w:vAlign w:val="center"/>
            <w:hideMark/>
          </w:tcPr>
          <w:p w14:paraId="5EDD753E" w14:textId="77777777" w:rsidR="003F57BC" w:rsidRPr="006553CE" w:rsidRDefault="003F57BC" w:rsidP="00435D1F">
            <w:pPr>
              <w:suppressAutoHyphens w:val="0"/>
              <w:spacing w:line="276" w:lineRule="auto"/>
              <w:jc w:val="center"/>
              <w:textAlignment w:val="auto"/>
              <w:rPr>
                <w:rFonts w:ascii="Georgia" w:hAnsi="Georgia" w:cs="Calibri"/>
                <w:kern w:val="0"/>
                <w:sz w:val="20"/>
                <w:szCs w:val="20"/>
                <w:lang w:eastAsia="pl-PL"/>
              </w:rPr>
            </w:pPr>
            <w:r w:rsidRPr="006553CE">
              <w:rPr>
                <w:rFonts w:ascii="Georgia" w:hAnsi="Georgia" w:cs="Calibri"/>
                <w:kern w:val="0"/>
                <w:sz w:val="20"/>
                <w:szCs w:val="20"/>
                <w:lang w:eastAsia="pl-PL"/>
              </w:rPr>
              <w:t>szt</w:t>
            </w:r>
          </w:p>
        </w:tc>
        <w:tc>
          <w:tcPr>
            <w:tcW w:w="960" w:type="dxa"/>
            <w:shd w:val="clear" w:color="auto" w:fill="auto"/>
            <w:noWrap/>
            <w:vAlign w:val="center"/>
            <w:hideMark/>
          </w:tcPr>
          <w:p w14:paraId="70E7BF0F" w14:textId="77777777" w:rsidR="003F57BC" w:rsidRPr="006553CE" w:rsidRDefault="003F57BC" w:rsidP="00435D1F">
            <w:pPr>
              <w:suppressAutoHyphens w:val="0"/>
              <w:spacing w:line="276" w:lineRule="auto"/>
              <w:jc w:val="center"/>
              <w:textAlignment w:val="auto"/>
              <w:rPr>
                <w:rFonts w:ascii="Georgia" w:hAnsi="Georgia" w:cs="Calibri"/>
                <w:kern w:val="0"/>
                <w:sz w:val="20"/>
                <w:szCs w:val="20"/>
                <w:lang w:eastAsia="pl-PL"/>
              </w:rPr>
            </w:pPr>
            <w:r w:rsidRPr="006553CE">
              <w:rPr>
                <w:rFonts w:ascii="Georgia" w:hAnsi="Georgia" w:cs="Calibri"/>
                <w:kern w:val="0"/>
                <w:sz w:val="20"/>
                <w:szCs w:val="20"/>
                <w:lang w:eastAsia="pl-PL"/>
              </w:rPr>
              <w:t>200</w:t>
            </w:r>
          </w:p>
        </w:tc>
      </w:tr>
      <w:tr w:rsidR="003F57BC" w:rsidRPr="003F57BC" w14:paraId="06DF6492" w14:textId="77777777" w:rsidTr="000A45D1">
        <w:trPr>
          <w:trHeight w:val="284"/>
        </w:trPr>
        <w:tc>
          <w:tcPr>
            <w:tcW w:w="680" w:type="dxa"/>
            <w:shd w:val="clear" w:color="auto" w:fill="auto"/>
            <w:noWrap/>
            <w:vAlign w:val="center"/>
            <w:hideMark/>
          </w:tcPr>
          <w:p w14:paraId="7285EC77" w14:textId="77777777" w:rsidR="003F57BC" w:rsidRPr="006553CE" w:rsidRDefault="003F57BC" w:rsidP="00435D1F">
            <w:pPr>
              <w:suppressAutoHyphens w:val="0"/>
              <w:spacing w:line="276" w:lineRule="auto"/>
              <w:jc w:val="center"/>
              <w:textAlignment w:val="auto"/>
              <w:rPr>
                <w:rFonts w:ascii="Georgia" w:hAnsi="Georgia" w:cs="Calibri"/>
                <w:kern w:val="0"/>
                <w:sz w:val="20"/>
                <w:szCs w:val="20"/>
                <w:lang w:eastAsia="pl-PL"/>
              </w:rPr>
            </w:pPr>
            <w:r w:rsidRPr="006553CE">
              <w:rPr>
                <w:rFonts w:ascii="Georgia" w:hAnsi="Georgia" w:cs="Calibri"/>
                <w:kern w:val="0"/>
                <w:sz w:val="20"/>
                <w:szCs w:val="20"/>
                <w:lang w:eastAsia="pl-PL"/>
              </w:rPr>
              <w:t>18</w:t>
            </w:r>
          </w:p>
        </w:tc>
        <w:tc>
          <w:tcPr>
            <w:tcW w:w="7679" w:type="dxa"/>
            <w:shd w:val="clear" w:color="auto" w:fill="auto"/>
            <w:vAlign w:val="center"/>
            <w:hideMark/>
          </w:tcPr>
          <w:p w14:paraId="46D54E3F" w14:textId="77777777" w:rsidR="003F57BC" w:rsidRPr="006553CE" w:rsidRDefault="003F57BC" w:rsidP="00435D1F">
            <w:pPr>
              <w:suppressAutoHyphens w:val="0"/>
              <w:spacing w:line="276" w:lineRule="auto"/>
              <w:textAlignment w:val="auto"/>
              <w:rPr>
                <w:rFonts w:ascii="Georgia" w:hAnsi="Georgia"/>
                <w:kern w:val="0"/>
                <w:sz w:val="20"/>
                <w:szCs w:val="20"/>
                <w:lang w:eastAsia="pl-PL"/>
              </w:rPr>
            </w:pPr>
            <w:r w:rsidRPr="006553CE">
              <w:rPr>
                <w:rFonts w:ascii="Georgia" w:hAnsi="Georgia"/>
                <w:kern w:val="0"/>
                <w:sz w:val="20"/>
                <w:szCs w:val="20"/>
                <w:lang w:eastAsia="pl-PL"/>
              </w:rPr>
              <w:t>Marker endoskopowy BLACK</w:t>
            </w:r>
          </w:p>
          <w:p w14:paraId="62E1B414" w14:textId="28D67864" w:rsidR="003F57BC" w:rsidRPr="006553CE" w:rsidRDefault="003F57BC" w:rsidP="00435D1F">
            <w:pPr>
              <w:suppressAutoHyphens w:val="0"/>
              <w:spacing w:line="276" w:lineRule="auto"/>
              <w:textAlignment w:val="auto"/>
              <w:rPr>
                <w:rFonts w:ascii="Georgia" w:hAnsi="Georgia"/>
                <w:kern w:val="0"/>
                <w:sz w:val="20"/>
                <w:szCs w:val="20"/>
                <w:lang w:eastAsia="pl-PL"/>
              </w:rPr>
            </w:pPr>
            <w:r w:rsidRPr="006553CE">
              <w:rPr>
                <w:rFonts w:ascii="Georgia" w:hAnsi="Georgia"/>
                <w:kern w:val="0"/>
                <w:sz w:val="20"/>
                <w:szCs w:val="20"/>
                <w:lang w:eastAsia="pl-PL"/>
              </w:rPr>
              <w:t xml:space="preserve">Marker węglowy, jednorazowego użytku, sterylny, stosowany do wstrzyknięcia </w:t>
            </w:r>
            <w:proofErr w:type="spellStart"/>
            <w:r w:rsidRPr="006553CE">
              <w:rPr>
                <w:rFonts w:ascii="Georgia" w:hAnsi="Georgia"/>
                <w:kern w:val="0"/>
                <w:sz w:val="20"/>
                <w:szCs w:val="20"/>
                <w:lang w:eastAsia="pl-PL"/>
              </w:rPr>
              <w:t>podśluzówkowego</w:t>
            </w:r>
            <w:proofErr w:type="spellEnd"/>
            <w:r w:rsidRPr="006553CE">
              <w:rPr>
                <w:rFonts w:ascii="Georgia" w:hAnsi="Georgia"/>
                <w:kern w:val="0"/>
                <w:sz w:val="20"/>
                <w:szCs w:val="20"/>
                <w:lang w:eastAsia="pl-PL"/>
              </w:rPr>
              <w:t xml:space="preserve"> celem odznaczenia miejsca położenia zmiany patologicznej w obrębie przewodu pokarmowego. Opakowanie pojedyncze typu strzykawka </w:t>
            </w:r>
            <w:proofErr w:type="spellStart"/>
            <w:r w:rsidRPr="006553CE">
              <w:rPr>
                <w:rFonts w:ascii="Georgia" w:hAnsi="Georgia"/>
                <w:kern w:val="0"/>
                <w:sz w:val="20"/>
                <w:szCs w:val="20"/>
                <w:lang w:eastAsia="pl-PL"/>
              </w:rPr>
              <w:t>luer</w:t>
            </w:r>
            <w:proofErr w:type="spellEnd"/>
            <w:r w:rsidRPr="006553CE">
              <w:rPr>
                <w:rFonts w:ascii="Georgia" w:hAnsi="Georgia"/>
                <w:kern w:val="0"/>
                <w:sz w:val="20"/>
                <w:szCs w:val="20"/>
                <w:lang w:eastAsia="pl-PL"/>
              </w:rPr>
              <w:t xml:space="preserve"> lock o pojemności 5ml. Opakowanie handlowe = 10 sztuk.</w:t>
            </w:r>
          </w:p>
        </w:tc>
        <w:tc>
          <w:tcPr>
            <w:tcW w:w="960" w:type="dxa"/>
            <w:shd w:val="clear" w:color="auto" w:fill="auto"/>
            <w:noWrap/>
            <w:vAlign w:val="center"/>
            <w:hideMark/>
          </w:tcPr>
          <w:p w14:paraId="07C64D38" w14:textId="77777777" w:rsidR="003F57BC" w:rsidRPr="006553CE" w:rsidRDefault="003F57BC" w:rsidP="00435D1F">
            <w:pPr>
              <w:suppressAutoHyphens w:val="0"/>
              <w:spacing w:line="276" w:lineRule="auto"/>
              <w:jc w:val="center"/>
              <w:textAlignment w:val="auto"/>
              <w:rPr>
                <w:rFonts w:ascii="Georgia" w:hAnsi="Georgia" w:cs="Calibri"/>
                <w:kern w:val="0"/>
                <w:sz w:val="20"/>
                <w:szCs w:val="20"/>
                <w:lang w:eastAsia="pl-PL"/>
              </w:rPr>
            </w:pPr>
            <w:r w:rsidRPr="006553CE">
              <w:rPr>
                <w:rFonts w:ascii="Georgia" w:hAnsi="Georgia" w:cs="Calibri"/>
                <w:kern w:val="0"/>
                <w:sz w:val="20"/>
                <w:szCs w:val="20"/>
                <w:lang w:eastAsia="pl-PL"/>
              </w:rPr>
              <w:t>szt</w:t>
            </w:r>
          </w:p>
        </w:tc>
        <w:tc>
          <w:tcPr>
            <w:tcW w:w="960" w:type="dxa"/>
            <w:shd w:val="clear" w:color="auto" w:fill="auto"/>
            <w:noWrap/>
            <w:vAlign w:val="center"/>
            <w:hideMark/>
          </w:tcPr>
          <w:p w14:paraId="5D8D0AAD" w14:textId="77777777" w:rsidR="003F57BC" w:rsidRPr="006553CE" w:rsidRDefault="003F57BC" w:rsidP="00435D1F">
            <w:pPr>
              <w:suppressAutoHyphens w:val="0"/>
              <w:spacing w:line="276" w:lineRule="auto"/>
              <w:jc w:val="center"/>
              <w:textAlignment w:val="auto"/>
              <w:rPr>
                <w:rFonts w:ascii="Georgia" w:hAnsi="Georgia" w:cs="Calibri"/>
                <w:kern w:val="0"/>
                <w:sz w:val="20"/>
                <w:szCs w:val="20"/>
                <w:lang w:eastAsia="pl-PL"/>
              </w:rPr>
            </w:pPr>
            <w:r w:rsidRPr="006553CE">
              <w:rPr>
                <w:rFonts w:ascii="Georgia" w:hAnsi="Georgia" w:cs="Calibri"/>
                <w:kern w:val="0"/>
                <w:sz w:val="20"/>
                <w:szCs w:val="20"/>
                <w:lang w:eastAsia="pl-PL"/>
              </w:rPr>
              <w:t>50</w:t>
            </w:r>
          </w:p>
        </w:tc>
      </w:tr>
      <w:tr w:rsidR="003F57BC" w:rsidRPr="003F57BC" w14:paraId="0EADF8F1" w14:textId="77777777" w:rsidTr="001F0210">
        <w:trPr>
          <w:trHeight w:val="284"/>
        </w:trPr>
        <w:tc>
          <w:tcPr>
            <w:tcW w:w="680" w:type="dxa"/>
            <w:shd w:val="clear" w:color="auto" w:fill="auto"/>
            <w:noWrap/>
            <w:vAlign w:val="center"/>
            <w:hideMark/>
          </w:tcPr>
          <w:p w14:paraId="4321E0B9" w14:textId="77777777" w:rsidR="003F57BC" w:rsidRPr="006553CE" w:rsidRDefault="003F57BC" w:rsidP="00435D1F">
            <w:pPr>
              <w:suppressAutoHyphens w:val="0"/>
              <w:spacing w:line="276" w:lineRule="auto"/>
              <w:jc w:val="center"/>
              <w:textAlignment w:val="auto"/>
              <w:rPr>
                <w:rFonts w:ascii="Georgia" w:hAnsi="Georgia" w:cs="Calibri"/>
                <w:kern w:val="0"/>
                <w:sz w:val="20"/>
                <w:szCs w:val="20"/>
                <w:lang w:eastAsia="pl-PL"/>
              </w:rPr>
            </w:pPr>
            <w:r w:rsidRPr="006553CE">
              <w:rPr>
                <w:rFonts w:ascii="Georgia" w:hAnsi="Georgia" w:cs="Calibri"/>
                <w:kern w:val="0"/>
                <w:sz w:val="20"/>
                <w:szCs w:val="20"/>
                <w:lang w:eastAsia="pl-PL"/>
              </w:rPr>
              <w:t>19</w:t>
            </w:r>
          </w:p>
        </w:tc>
        <w:tc>
          <w:tcPr>
            <w:tcW w:w="7679" w:type="dxa"/>
            <w:shd w:val="clear" w:color="auto" w:fill="auto"/>
            <w:vAlign w:val="center"/>
            <w:hideMark/>
          </w:tcPr>
          <w:p w14:paraId="0AD6680D" w14:textId="77777777" w:rsidR="003F57BC" w:rsidRPr="006553CE" w:rsidRDefault="003F57BC" w:rsidP="00435D1F">
            <w:pPr>
              <w:suppressAutoHyphens w:val="0"/>
              <w:spacing w:line="276" w:lineRule="auto"/>
              <w:textAlignment w:val="auto"/>
              <w:rPr>
                <w:rFonts w:ascii="Georgia" w:hAnsi="Georgia"/>
                <w:kern w:val="0"/>
                <w:sz w:val="20"/>
                <w:szCs w:val="20"/>
                <w:lang w:eastAsia="pl-PL"/>
              </w:rPr>
            </w:pPr>
            <w:r w:rsidRPr="006553CE">
              <w:rPr>
                <w:rFonts w:ascii="Georgia" w:hAnsi="Georgia"/>
                <w:kern w:val="0"/>
                <w:sz w:val="20"/>
                <w:szCs w:val="20"/>
                <w:lang w:eastAsia="pl-PL"/>
              </w:rPr>
              <w:t>Marker endoskopowy BLUE</w:t>
            </w:r>
          </w:p>
          <w:p w14:paraId="76854C6F" w14:textId="77777777" w:rsidR="003F57BC" w:rsidRDefault="003F57BC" w:rsidP="00435D1F">
            <w:pPr>
              <w:suppressAutoHyphens w:val="0"/>
              <w:spacing w:line="276" w:lineRule="auto"/>
              <w:textAlignment w:val="auto"/>
              <w:rPr>
                <w:rFonts w:ascii="Georgia" w:hAnsi="Georgia"/>
                <w:kern w:val="0"/>
                <w:sz w:val="20"/>
                <w:szCs w:val="20"/>
                <w:lang w:eastAsia="pl-PL"/>
              </w:rPr>
            </w:pPr>
            <w:r w:rsidRPr="006553CE">
              <w:rPr>
                <w:rFonts w:ascii="Georgia" w:hAnsi="Georgia"/>
                <w:kern w:val="0"/>
                <w:sz w:val="20"/>
                <w:szCs w:val="20"/>
                <w:lang w:eastAsia="pl-PL"/>
              </w:rPr>
              <w:t xml:space="preserve">Marker, jednorazowego użytku, sterylny, stosowany do iniekcji </w:t>
            </w:r>
            <w:proofErr w:type="spellStart"/>
            <w:r w:rsidRPr="006553CE">
              <w:rPr>
                <w:rFonts w:ascii="Georgia" w:hAnsi="Georgia"/>
                <w:kern w:val="0"/>
                <w:sz w:val="20"/>
                <w:szCs w:val="20"/>
                <w:lang w:eastAsia="pl-PL"/>
              </w:rPr>
              <w:t>podśluzkowej</w:t>
            </w:r>
            <w:proofErr w:type="spellEnd"/>
            <w:r w:rsidRPr="006553CE">
              <w:rPr>
                <w:rFonts w:ascii="Georgia" w:hAnsi="Georgia"/>
                <w:kern w:val="0"/>
                <w:sz w:val="20"/>
                <w:szCs w:val="20"/>
                <w:lang w:eastAsia="pl-PL"/>
              </w:rPr>
              <w:t xml:space="preserve"> celem oznaczenia i uniesienia polipów, gruczolaków, nowotworów we wczesnym stadium lub innych zmian w błonie śluzowej przewodu pokarmowego przed wycięciem za pomocą pętli lub urządzenia endoskopowego; opakowanie pojedyncze typu strzykawka </w:t>
            </w:r>
            <w:proofErr w:type="spellStart"/>
            <w:r w:rsidRPr="006553CE">
              <w:rPr>
                <w:rFonts w:ascii="Georgia" w:hAnsi="Georgia"/>
                <w:kern w:val="0"/>
                <w:sz w:val="20"/>
                <w:szCs w:val="20"/>
                <w:lang w:eastAsia="pl-PL"/>
              </w:rPr>
              <w:t>luer</w:t>
            </w:r>
            <w:proofErr w:type="spellEnd"/>
            <w:r w:rsidRPr="006553CE">
              <w:rPr>
                <w:rFonts w:ascii="Georgia" w:hAnsi="Georgia"/>
                <w:kern w:val="0"/>
                <w:sz w:val="20"/>
                <w:szCs w:val="20"/>
                <w:lang w:eastAsia="pl-PL"/>
              </w:rPr>
              <w:t xml:space="preserve"> lock o pojemności 5 ml; skład: 0,4 % </w:t>
            </w:r>
            <w:proofErr w:type="spellStart"/>
            <w:r w:rsidRPr="006553CE">
              <w:rPr>
                <w:rFonts w:ascii="Georgia" w:hAnsi="Georgia"/>
                <w:kern w:val="0"/>
                <w:sz w:val="20"/>
                <w:szCs w:val="20"/>
                <w:lang w:eastAsia="pl-PL"/>
              </w:rPr>
              <w:t>hialuronian</w:t>
            </w:r>
            <w:proofErr w:type="spellEnd"/>
            <w:r w:rsidRPr="006553CE">
              <w:rPr>
                <w:rFonts w:ascii="Georgia" w:hAnsi="Georgia"/>
                <w:kern w:val="0"/>
                <w:sz w:val="20"/>
                <w:szCs w:val="20"/>
                <w:lang w:eastAsia="pl-PL"/>
              </w:rPr>
              <w:t xml:space="preserve"> sodu, sól fizjologiczna. Opakowanie handlowe = 10 sztuk. </w:t>
            </w:r>
          </w:p>
          <w:p w14:paraId="55FE8BE2" w14:textId="493B8126" w:rsidR="00CC392A" w:rsidRPr="006553CE" w:rsidRDefault="00CC392A" w:rsidP="00435D1F">
            <w:pPr>
              <w:suppressAutoHyphens w:val="0"/>
              <w:spacing w:line="276" w:lineRule="auto"/>
              <w:textAlignment w:val="auto"/>
              <w:rPr>
                <w:rFonts w:ascii="Georgia" w:hAnsi="Georgia"/>
                <w:kern w:val="0"/>
                <w:sz w:val="20"/>
                <w:szCs w:val="20"/>
                <w:lang w:eastAsia="pl-PL"/>
              </w:rPr>
            </w:pPr>
          </w:p>
        </w:tc>
        <w:tc>
          <w:tcPr>
            <w:tcW w:w="960" w:type="dxa"/>
            <w:shd w:val="clear" w:color="auto" w:fill="auto"/>
            <w:noWrap/>
            <w:vAlign w:val="center"/>
            <w:hideMark/>
          </w:tcPr>
          <w:p w14:paraId="21495118" w14:textId="77777777" w:rsidR="003F57BC" w:rsidRPr="006553CE" w:rsidRDefault="003F57BC" w:rsidP="00435D1F">
            <w:pPr>
              <w:suppressAutoHyphens w:val="0"/>
              <w:spacing w:line="276" w:lineRule="auto"/>
              <w:jc w:val="center"/>
              <w:textAlignment w:val="auto"/>
              <w:rPr>
                <w:rFonts w:ascii="Georgia" w:hAnsi="Georgia" w:cs="Calibri"/>
                <w:kern w:val="0"/>
                <w:sz w:val="20"/>
                <w:szCs w:val="20"/>
                <w:lang w:eastAsia="pl-PL"/>
              </w:rPr>
            </w:pPr>
            <w:r w:rsidRPr="006553CE">
              <w:rPr>
                <w:rFonts w:ascii="Georgia" w:hAnsi="Georgia" w:cs="Calibri"/>
                <w:kern w:val="0"/>
                <w:sz w:val="20"/>
                <w:szCs w:val="20"/>
                <w:lang w:eastAsia="pl-PL"/>
              </w:rPr>
              <w:t>szt</w:t>
            </w:r>
          </w:p>
        </w:tc>
        <w:tc>
          <w:tcPr>
            <w:tcW w:w="960" w:type="dxa"/>
            <w:shd w:val="clear" w:color="auto" w:fill="auto"/>
            <w:noWrap/>
            <w:vAlign w:val="center"/>
            <w:hideMark/>
          </w:tcPr>
          <w:p w14:paraId="14B8C017" w14:textId="77777777" w:rsidR="003F57BC" w:rsidRPr="006553CE" w:rsidRDefault="003F57BC" w:rsidP="00435D1F">
            <w:pPr>
              <w:suppressAutoHyphens w:val="0"/>
              <w:spacing w:line="276" w:lineRule="auto"/>
              <w:jc w:val="center"/>
              <w:textAlignment w:val="auto"/>
              <w:rPr>
                <w:rFonts w:ascii="Georgia" w:hAnsi="Georgia" w:cs="Calibri"/>
                <w:kern w:val="0"/>
                <w:sz w:val="20"/>
                <w:szCs w:val="20"/>
                <w:lang w:eastAsia="pl-PL"/>
              </w:rPr>
            </w:pPr>
            <w:r w:rsidRPr="006553CE">
              <w:rPr>
                <w:rFonts w:ascii="Georgia" w:hAnsi="Georgia" w:cs="Calibri"/>
                <w:kern w:val="0"/>
                <w:sz w:val="20"/>
                <w:szCs w:val="20"/>
                <w:lang w:eastAsia="pl-PL"/>
              </w:rPr>
              <w:t>50</w:t>
            </w:r>
          </w:p>
        </w:tc>
      </w:tr>
      <w:tr w:rsidR="003F57BC" w:rsidRPr="003F57BC" w14:paraId="22DFF16F" w14:textId="77777777" w:rsidTr="00160F8A">
        <w:trPr>
          <w:trHeight w:val="284"/>
        </w:trPr>
        <w:tc>
          <w:tcPr>
            <w:tcW w:w="680" w:type="dxa"/>
            <w:shd w:val="clear" w:color="auto" w:fill="auto"/>
            <w:noWrap/>
            <w:vAlign w:val="center"/>
            <w:hideMark/>
          </w:tcPr>
          <w:p w14:paraId="4333ED13" w14:textId="77777777" w:rsidR="003F57BC" w:rsidRPr="006553CE" w:rsidRDefault="003F57BC" w:rsidP="00435D1F">
            <w:pPr>
              <w:suppressAutoHyphens w:val="0"/>
              <w:spacing w:line="276" w:lineRule="auto"/>
              <w:jc w:val="center"/>
              <w:textAlignment w:val="auto"/>
              <w:rPr>
                <w:rFonts w:ascii="Georgia" w:hAnsi="Georgia" w:cs="Calibri"/>
                <w:kern w:val="0"/>
                <w:sz w:val="20"/>
                <w:szCs w:val="20"/>
                <w:lang w:eastAsia="pl-PL"/>
              </w:rPr>
            </w:pPr>
            <w:r w:rsidRPr="006553CE">
              <w:rPr>
                <w:rFonts w:ascii="Georgia" w:hAnsi="Georgia" w:cs="Calibri"/>
                <w:kern w:val="0"/>
                <w:sz w:val="20"/>
                <w:szCs w:val="20"/>
                <w:lang w:eastAsia="pl-PL"/>
              </w:rPr>
              <w:lastRenderedPageBreak/>
              <w:t>20</w:t>
            </w:r>
          </w:p>
        </w:tc>
        <w:tc>
          <w:tcPr>
            <w:tcW w:w="7679" w:type="dxa"/>
            <w:shd w:val="clear" w:color="000000" w:fill="FFFFFF"/>
            <w:vAlign w:val="center"/>
            <w:hideMark/>
          </w:tcPr>
          <w:p w14:paraId="07F0A421" w14:textId="77777777" w:rsidR="003F57BC" w:rsidRPr="006553CE" w:rsidRDefault="003F57BC" w:rsidP="00435D1F">
            <w:pPr>
              <w:suppressAutoHyphens w:val="0"/>
              <w:spacing w:line="276" w:lineRule="auto"/>
              <w:textAlignment w:val="auto"/>
              <w:rPr>
                <w:rFonts w:ascii="Georgia" w:hAnsi="Georgia"/>
                <w:kern w:val="0"/>
                <w:sz w:val="20"/>
                <w:szCs w:val="20"/>
                <w:lang w:eastAsia="pl-PL"/>
              </w:rPr>
            </w:pPr>
            <w:r w:rsidRPr="006553CE">
              <w:rPr>
                <w:rFonts w:ascii="Georgia" w:hAnsi="Georgia"/>
                <w:kern w:val="0"/>
                <w:sz w:val="20"/>
                <w:szCs w:val="20"/>
                <w:lang w:eastAsia="pl-PL"/>
              </w:rPr>
              <w:t>Zestaw zaworów Olympus</w:t>
            </w:r>
          </w:p>
          <w:p w14:paraId="2EB40478" w14:textId="4537C796" w:rsidR="003F57BC" w:rsidRPr="006553CE" w:rsidRDefault="003F57BC" w:rsidP="00435D1F">
            <w:pPr>
              <w:suppressAutoHyphens w:val="0"/>
              <w:spacing w:line="276" w:lineRule="auto"/>
              <w:textAlignment w:val="auto"/>
              <w:rPr>
                <w:rFonts w:ascii="Georgia" w:hAnsi="Georgia"/>
                <w:kern w:val="0"/>
                <w:sz w:val="20"/>
                <w:szCs w:val="20"/>
                <w:lang w:eastAsia="pl-PL"/>
              </w:rPr>
            </w:pPr>
            <w:r w:rsidRPr="006553CE">
              <w:rPr>
                <w:rFonts w:ascii="Georgia" w:hAnsi="Georgia"/>
                <w:kern w:val="0"/>
                <w:sz w:val="20"/>
                <w:szCs w:val="20"/>
                <w:lang w:eastAsia="pl-PL"/>
              </w:rPr>
              <w:t xml:space="preserve">Zestaw jednorazowych zaworów do aparatów Olympus. Zawór ssący + zawór powietrze-woda. Zawory zapakowane razem, sterylnie. </w:t>
            </w:r>
          </w:p>
        </w:tc>
        <w:tc>
          <w:tcPr>
            <w:tcW w:w="960" w:type="dxa"/>
            <w:shd w:val="clear" w:color="auto" w:fill="auto"/>
            <w:noWrap/>
            <w:vAlign w:val="center"/>
            <w:hideMark/>
          </w:tcPr>
          <w:p w14:paraId="4B1C2BB0" w14:textId="77777777" w:rsidR="003F57BC" w:rsidRPr="006553CE" w:rsidRDefault="003F57BC" w:rsidP="00435D1F">
            <w:pPr>
              <w:suppressAutoHyphens w:val="0"/>
              <w:spacing w:line="276" w:lineRule="auto"/>
              <w:jc w:val="center"/>
              <w:textAlignment w:val="auto"/>
              <w:rPr>
                <w:rFonts w:ascii="Georgia" w:hAnsi="Georgia" w:cs="Calibri"/>
                <w:kern w:val="0"/>
                <w:sz w:val="20"/>
                <w:szCs w:val="20"/>
                <w:lang w:eastAsia="pl-PL"/>
              </w:rPr>
            </w:pPr>
            <w:proofErr w:type="spellStart"/>
            <w:r w:rsidRPr="006553CE">
              <w:rPr>
                <w:rFonts w:ascii="Georgia" w:hAnsi="Georgia" w:cs="Calibri"/>
                <w:kern w:val="0"/>
                <w:sz w:val="20"/>
                <w:szCs w:val="20"/>
                <w:lang w:eastAsia="pl-PL"/>
              </w:rPr>
              <w:t>kpl</w:t>
            </w:r>
            <w:proofErr w:type="spellEnd"/>
          </w:p>
        </w:tc>
        <w:tc>
          <w:tcPr>
            <w:tcW w:w="960" w:type="dxa"/>
            <w:shd w:val="clear" w:color="auto" w:fill="auto"/>
            <w:noWrap/>
            <w:vAlign w:val="center"/>
            <w:hideMark/>
          </w:tcPr>
          <w:p w14:paraId="12C4CC57" w14:textId="0470ECEB" w:rsidR="003F57BC" w:rsidRPr="006553CE" w:rsidRDefault="003F57BC" w:rsidP="00435D1F">
            <w:pPr>
              <w:suppressAutoHyphens w:val="0"/>
              <w:spacing w:line="276" w:lineRule="auto"/>
              <w:jc w:val="center"/>
              <w:textAlignment w:val="auto"/>
              <w:rPr>
                <w:rFonts w:ascii="Georgia" w:hAnsi="Georgia" w:cs="Calibri"/>
                <w:kern w:val="0"/>
                <w:sz w:val="20"/>
                <w:szCs w:val="20"/>
                <w:lang w:eastAsia="pl-PL"/>
              </w:rPr>
            </w:pPr>
            <w:r w:rsidRPr="006553CE">
              <w:rPr>
                <w:rFonts w:ascii="Georgia" w:hAnsi="Georgia" w:cs="Calibri"/>
                <w:kern w:val="0"/>
                <w:sz w:val="20"/>
                <w:szCs w:val="20"/>
                <w:lang w:eastAsia="pl-PL"/>
              </w:rPr>
              <w:t>4</w:t>
            </w:r>
            <w:r w:rsidR="00CC392A">
              <w:rPr>
                <w:rFonts w:ascii="Georgia" w:hAnsi="Georgia" w:cs="Calibri"/>
                <w:kern w:val="0"/>
                <w:sz w:val="20"/>
                <w:szCs w:val="20"/>
                <w:lang w:eastAsia="pl-PL"/>
              </w:rPr>
              <w:t>0</w:t>
            </w:r>
          </w:p>
        </w:tc>
      </w:tr>
      <w:tr w:rsidR="003F57BC" w:rsidRPr="003F57BC" w14:paraId="39513D7F" w14:textId="77777777" w:rsidTr="00376677">
        <w:trPr>
          <w:trHeight w:val="284"/>
        </w:trPr>
        <w:tc>
          <w:tcPr>
            <w:tcW w:w="680" w:type="dxa"/>
            <w:shd w:val="clear" w:color="auto" w:fill="auto"/>
            <w:noWrap/>
            <w:vAlign w:val="center"/>
            <w:hideMark/>
          </w:tcPr>
          <w:p w14:paraId="043E0246" w14:textId="77777777" w:rsidR="003F57BC" w:rsidRPr="006553CE" w:rsidRDefault="003F57BC" w:rsidP="00435D1F">
            <w:pPr>
              <w:suppressAutoHyphens w:val="0"/>
              <w:spacing w:line="276" w:lineRule="auto"/>
              <w:jc w:val="center"/>
              <w:textAlignment w:val="auto"/>
              <w:rPr>
                <w:rFonts w:ascii="Georgia" w:hAnsi="Georgia" w:cs="Calibri"/>
                <w:kern w:val="0"/>
                <w:sz w:val="20"/>
                <w:szCs w:val="20"/>
                <w:lang w:eastAsia="pl-PL"/>
              </w:rPr>
            </w:pPr>
            <w:r w:rsidRPr="006553CE">
              <w:rPr>
                <w:rFonts w:ascii="Georgia" w:hAnsi="Georgia" w:cs="Calibri"/>
                <w:kern w:val="0"/>
                <w:sz w:val="20"/>
                <w:szCs w:val="20"/>
                <w:lang w:eastAsia="pl-PL"/>
              </w:rPr>
              <w:t>21</w:t>
            </w:r>
          </w:p>
        </w:tc>
        <w:tc>
          <w:tcPr>
            <w:tcW w:w="7679" w:type="dxa"/>
            <w:shd w:val="clear" w:color="auto" w:fill="auto"/>
            <w:vAlign w:val="center"/>
            <w:hideMark/>
          </w:tcPr>
          <w:p w14:paraId="4D43B575" w14:textId="77777777" w:rsidR="003F57BC" w:rsidRPr="006553CE" w:rsidRDefault="003F57BC" w:rsidP="00435D1F">
            <w:pPr>
              <w:suppressAutoHyphens w:val="0"/>
              <w:spacing w:line="276" w:lineRule="auto"/>
              <w:textAlignment w:val="auto"/>
              <w:rPr>
                <w:rFonts w:ascii="Georgia" w:hAnsi="Georgia"/>
                <w:kern w:val="0"/>
                <w:sz w:val="20"/>
                <w:szCs w:val="20"/>
                <w:lang w:eastAsia="pl-PL"/>
              </w:rPr>
            </w:pPr>
            <w:r w:rsidRPr="006553CE">
              <w:rPr>
                <w:rFonts w:ascii="Georgia" w:hAnsi="Georgia"/>
                <w:kern w:val="0"/>
                <w:sz w:val="20"/>
                <w:szCs w:val="20"/>
                <w:lang w:eastAsia="pl-PL"/>
              </w:rPr>
              <w:t xml:space="preserve">Igła do </w:t>
            </w:r>
            <w:proofErr w:type="spellStart"/>
            <w:r w:rsidRPr="006553CE">
              <w:rPr>
                <w:rFonts w:ascii="Georgia" w:hAnsi="Georgia"/>
                <w:kern w:val="0"/>
                <w:sz w:val="20"/>
                <w:szCs w:val="20"/>
                <w:lang w:eastAsia="pl-PL"/>
              </w:rPr>
              <w:t>ostrzykiwań</w:t>
            </w:r>
            <w:proofErr w:type="spellEnd"/>
            <w:r w:rsidRPr="006553CE">
              <w:rPr>
                <w:rFonts w:ascii="Georgia" w:hAnsi="Georgia"/>
                <w:kern w:val="0"/>
                <w:sz w:val="20"/>
                <w:szCs w:val="20"/>
                <w:lang w:eastAsia="pl-PL"/>
              </w:rPr>
              <w:t xml:space="preserve"> typu DOUBLE</w:t>
            </w:r>
          </w:p>
          <w:p w14:paraId="7E55B2E8" w14:textId="3C20B16F" w:rsidR="003F57BC" w:rsidRPr="006553CE" w:rsidRDefault="003F57BC" w:rsidP="00435D1F">
            <w:pPr>
              <w:suppressAutoHyphens w:val="0"/>
              <w:spacing w:line="276" w:lineRule="auto"/>
              <w:textAlignment w:val="auto"/>
              <w:rPr>
                <w:rFonts w:ascii="Georgia" w:hAnsi="Georgia"/>
                <w:kern w:val="0"/>
                <w:sz w:val="20"/>
                <w:szCs w:val="20"/>
                <w:lang w:eastAsia="pl-PL"/>
              </w:rPr>
            </w:pPr>
            <w:r w:rsidRPr="006553CE">
              <w:rPr>
                <w:rFonts w:ascii="Georgia" w:hAnsi="Georgia"/>
                <w:kern w:val="0"/>
                <w:sz w:val="20"/>
                <w:szCs w:val="20"/>
                <w:lang w:eastAsia="pl-PL"/>
              </w:rPr>
              <w:t xml:space="preserve">Igła do </w:t>
            </w:r>
            <w:proofErr w:type="spellStart"/>
            <w:r w:rsidRPr="006553CE">
              <w:rPr>
                <w:rFonts w:ascii="Georgia" w:hAnsi="Georgia"/>
                <w:kern w:val="0"/>
                <w:sz w:val="20"/>
                <w:szCs w:val="20"/>
                <w:lang w:eastAsia="pl-PL"/>
              </w:rPr>
              <w:t>ostrzykiwań</w:t>
            </w:r>
            <w:proofErr w:type="spellEnd"/>
            <w:r w:rsidRPr="006553CE">
              <w:rPr>
                <w:rFonts w:ascii="Georgia" w:hAnsi="Georgia"/>
                <w:kern w:val="0"/>
                <w:sz w:val="20"/>
                <w:szCs w:val="20"/>
                <w:lang w:eastAsia="pl-PL"/>
              </w:rPr>
              <w:t xml:space="preserve"> jednorazowego użytku, w zielonej dobrze widocznej osłonce PTFE, o grubości igły 0,6 mm  i głębokości nakłucia 4 mm lub 6 mm. Kąt ścięcia ostrza igły  23,5°. Średnica narzędzia 2,4mm; igła kompatybilna z kanałem roboczym 2,8mm. Długość narzędzia 2300mm. Pancerz igły zakończony metalowym, zewnętrznym pierścieniem w miejscu jej wyjścia stabilizujący pracę igły i eliminujący możliwość jej wyginania. Zablokowanie igły słyszalne wyraźnym kliknięciem. Możliwość wysunięcia i schowania igły bez względu na stopień zagięcia </w:t>
            </w:r>
            <w:proofErr w:type="spellStart"/>
            <w:r w:rsidRPr="006553CE">
              <w:rPr>
                <w:rFonts w:ascii="Georgia" w:hAnsi="Georgia"/>
                <w:kern w:val="0"/>
                <w:sz w:val="20"/>
                <w:szCs w:val="20"/>
                <w:lang w:eastAsia="pl-PL"/>
              </w:rPr>
              <w:t>endoskpou</w:t>
            </w:r>
            <w:proofErr w:type="spellEnd"/>
            <w:r w:rsidRPr="006553CE">
              <w:rPr>
                <w:rFonts w:ascii="Georgia" w:hAnsi="Georgia"/>
                <w:kern w:val="0"/>
                <w:sz w:val="20"/>
                <w:szCs w:val="20"/>
                <w:lang w:eastAsia="pl-PL"/>
              </w:rPr>
              <w:t>. Rękojeść igły z czterema plastikowymi wypustkami dla precyzyjnego uchwytu. Ostrze igły szlifowane pod podwójnym kątem dla zwiększenia ostrości narzędzia. Opakowanie handlowe = 10 sztuk.</w:t>
            </w:r>
          </w:p>
        </w:tc>
        <w:tc>
          <w:tcPr>
            <w:tcW w:w="960" w:type="dxa"/>
            <w:shd w:val="clear" w:color="auto" w:fill="auto"/>
            <w:noWrap/>
            <w:vAlign w:val="center"/>
            <w:hideMark/>
          </w:tcPr>
          <w:p w14:paraId="38BD66C4" w14:textId="77777777" w:rsidR="003F57BC" w:rsidRPr="006553CE" w:rsidRDefault="003F57BC" w:rsidP="00435D1F">
            <w:pPr>
              <w:suppressAutoHyphens w:val="0"/>
              <w:spacing w:line="276" w:lineRule="auto"/>
              <w:jc w:val="center"/>
              <w:textAlignment w:val="auto"/>
              <w:rPr>
                <w:rFonts w:ascii="Georgia" w:hAnsi="Georgia" w:cs="Calibri"/>
                <w:kern w:val="0"/>
                <w:sz w:val="20"/>
                <w:szCs w:val="20"/>
                <w:lang w:eastAsia="pl-PL"/>
              </w:rPr>
            </w:pPr>
            <w:r w:rsidRPr="006553CE">
              <w:rPr>
                <w:rFonts w:ascii="Georgia" w:hAnsi="Georgia" w:cs="Calibri"/>
                <w:kern w:val="0"/>
                <w:sz w:val="20"/>
                <w:szCs w:val="20"/>
                <w:lang w:eastAsia="pl-PL"/>
              </w:rPr>
              <w:t>szt</w:t>
            </w:r>
          </w:p>
        </w:tc>
        <w:tc>
          <w:tcPr>
            <w:tcW w:w="960" w:type="dxa"/>
            <w:shd w:val="clear" w:color="auto" w:fill="auto"/>
            <w:noWrap/>
            <w:vAlign w:val="center"/>
            <w:hideMark/>
          </w:tcPr>
          <w:p w14:paraId="551C4A0A" w14:textId="77777777" w:rsidR="003F57BC" w:rsidRPr="006553CE" w:rsidRDefault="003F57BC" w:rsidP="00435D1F">
            <w:pPr>
              <w:suppressAutoHyphens w:val="0"/>
              <w:spacing w:line="276" w:lineRule="auto"/>
              <w:jc w:val="center"/>
              <w:textAlignment w:val="auto"/>
              <w:rPr>
                <w:rFonts w:ascii="Georgia" w:hAnsi="Georgia" w:cs="Calibri"/>
                <w:kern w:val="0"/>
                <w:sz w:val="20"/>
                <w:szCs w:val="20"/>
                <w:lang w:eastAsia="pl-PL"/>
              </w:rPr>
            </w:pPr>
            <w:r w:rsidRPr="006553CE">
              <w:rPr>
                <w:rFonts w:ascii="Georgia" w:hAnsi="Georgia" w:cs="Calibri"/>
                <w:kern w:val="0"/>
                <w:sz w:val="20"/>
                <w:szCs w:val="20"/>
                <w:lang w:eastAsia="pl-PL"/>
              </w:rPr>
              <w:t>2000</w:t>
            </w:r>
          </w:p>
        </w:tc>
      </w:tr>
      <w:tr w:rsidR="003F57BC" w:rsidRPr="003F57BC" w14:paraId="12272AFA" w14:textId="77777777" w:rsidTr="009D3054">
        <w:trPr>
          <w:trHeight w:val="284"/>
        </w:trPr>
        <w:tc>
          <w:tcPr>
            <w:tcW w:w="680" w:type="dxa"/>
            <w:shd w:val="clear" w:color="auto" w:fill="auto"/>
            <w:noWrap/>
            <w:vAlign w:val="center"/>
            <w:hideMark/>
          </w:tcPr>
          <w:p w14:paraId="7CB0FF22" w14:textId="77777777" w:rsidR="003F57BC" w:rsidRPr="006553CE" w:rsidRDefault="003F57BC" w:rsidP="00435D1F">
            <w:pPr>
              <w:suppressAutoHyphens w:val="0"/>
              <w:spacing w:line="276" w:lineRule="auto"/>
              <w:jc w:val="center"/>
              <w:textAlignment w:val="auto"/>
              <w:rPr>
                <w:rFonts w:ascii="Georgia" w:hAnsi="Georgia" w:cs="Calibri"/>
                <w:kern w:val="0"/>
                <w:sz w:val="20"/>
                <w:szCs w:val="20"/>
                <w:lang w:eastAsia="pl-PL"/>
              </w:rPr>
            </w:pPr>
            <w:r w:rsidRPr="006553CE">
              <w:rPr>
                <w:rFonts w:ascii="Georgia" w:hAnsi="Georgia" w:cs="Calibri"/>
                <w:kern w:val="0"/>
                <w:sz w:val="20"/>
                <w:szCs w:val="20"/>
                <w:lang w:eastAsia="pl-PL"/>
              </w:rPr>
              <w:t>22</w:t>
            </w:r>
          </w:p>
        </w:tc>
        <w:tc>
          <w:tcPr>
            <w:tcW w:w="7679" w:type="dxa"/>
            <w:shd w:val="clear" w:color="auto" w:fill="auto"/>
            <w:vAlign w:val="center"/>
            <w:hideMark/>
          </w:tcPr>
          <w:p w14:paraId="4D78FD13" w14:textId="42DB7367" w:rsidR="003F57BC" w:rsidRPr="006553CE" w:rsidRDefault="003F57BC" w:rsidP="00435D1F">
            <w:pPr>
              <w:suppressAutoHyphens w:val="0"/>
              <w:spacing w:line="276" w:lineRule="auto"/>
              <w:textAlignment w:val="auto"/>
              <w:rPr>
                <w:rFonts w:ascii="Georgia" w:hAnsi="Georgia"/>
                <w:kern w:val="0"/>
                <w:sz w:val="20"/>
                <w:szCs w:val="20"/>
                <w:lang w:eastAsia="pl-PL"/>
              </w:rPr>
            </w:pPr>
            <w:r w:rsidRPr="006553CE">
              <w:rPr>
                <w:rFonts w:ascii="Georgia" w:hAnsi="Georgia"/>
                <w:kern w:val="0"/>
                <w:sz w:val="20"/>
                <w:szCs w:val="20"/>
                <w:lang w:eastAsia="pl-PL"/>
              </w:rPr>
              <w:t>Pętla do</w:t>
            </w:r>
            <w:r w:rsidR="00BD4F26">
              <w:rPr>
                <w:rFonts w:ascii="Georgia" w:hAnsi="Georgia"/>
                <w:kern w:val="0"/>
                <w:sz w:val="20"/>
                <w:szCs w:val="20"/>
                <w:lang w:eastAsia="pl-PL"/>
              </w:rPr>
              <w:t xml:space="preserve"> </w:t>
            </w:r>
            <w:proofErr w:type="spellStart"/>
            <w:r w:rsidRPr="006553CE">
              <w:rPr>
                <w:rFonts w:ascii="Georgia" w:hAnsi="Georgia"/>
                <w:kern w:val="0"/>
                <w:sz w:val="20"/>
                <w:szCs w:val="20"/>
                <w:lang w:eastAsia="pl-PL"/>
              </w:rPr>
              <w:t>polipektomii</w:t>
            </w:r>
            <w:proofErr w:type="spellEnd"/>
          </w:p>
          <w:p w14:paraId="7501626F" w14:textId="536464B9" w:rsidR="003F57BC" w:rsidRPr="006553CE" w:rsidRDefault="003F57BC" w:rsidP="00435D1F">
            <w:pPr>
              <w:suppressAutoHyphens w:val="0"/>
              <w:spacing w:line="276" w:lineRule="auto"/>
              <w:textAlignment w:val="auto"/>
              <w:rPr>
                <w:rFonts w:ascii="Georgia" w:hAnsi="Georgia"/>
                <w:kern w:val="0"/>
                <w:sz w:val="20"/>
                <w:szCs w:val="20"/>
                <w:lang w:eastAsia="pl-PL"/>
              </w:rPr>
            </w:pPr>
            <w:r w:rsidRPr="006553CE">
              <w:rPr>
                <w:rFonts w:ascii="Georgia" w:hAnsi="Georgia"/>
                <w:kern w:val="0"/>
                <w:sz w:val="20"/>
                <w:szCs w:val="20"/>
                <w:lang w:eastAsia="pl-PL"/>
              </w:rPr>
              <w:t xml:space="preserve">Pętla do </w:t>
            </w:r>
            <w:proofErr w:type="spellStart"/>
            <w:r w:rsidRPr="006553CE">
              <w:rPr>
                <w:rFonts w:ascii="Georgia" w:hAnsi="Georgia"/>
                <w:kern w:val="0"/>
                <w:sz w:val="20"/>
                <w:szCs w:val="20"/>
                <w:lang w:eastAsia="pl-PL"/>
              </w:rPr>
              <w:t>polipektomii</w:t>
            </w:r>
            <w:proofErr w:type="spellEnd"/>
            <w:r w:rsidRPr="006553CE">
              <w:rPr>
                <w:rFonts w:ascii="Georgia" w:hAnsi="Georgia"/>
                <w:kern w:val="0"/>
                <w:sz w:val="20"/>
                <w:szCs w:val="20"/>
                <w:lang w:eastAsia="pl-PL"/>
              </w:rPr>
              <w:t xml:space="preserve"> jednorazowa pleciona owalna 06 mm SOFT 2,4 mm x 2400 mm,</w:t>
            </w:r>
          </w:p>
        </w:tc>
        <w:tc>
          <w:tcPr>
            <w:tcW w:w="960" w:type="dxa"/>
            <w:shd w:val="clear" w:color="auto" w:fill="auto"/>
            <w:noWrap/>
            <w:vAlign w:val="center"/>
            <w:hideMark/>
          </w:tcPr>
          <w:p w14:paraId="512A4272" w14:textId="77777777" w:rsidR="003F57BC" w:rsidRPr="006553CE" w:rsidRDefault="003F57BC" w:rsidP="00435D1F">
            <w:pPr>
              <w:suppressAutoHyphens w:val="0"/>
              <w:spacing w:line="276" w:lineRule="auto"/>
              <w:jc w:val="center"/>
              <w:textAlignment w:val="auto"/>
              <w:rPr>
                <w:rFonts w:ascii="Georgia" w:hAnsi="Georgia" w:cs="Calibri"/>
                <w:kern w:val="0"/>
                <w:sz w:val="20"/>
                <w:szCs w:val="20"/>
                <w:lang w:eastAsia="pl-PL"/>
              </w:rPr>
            </w:pPr>
            <w:r w:rsidRPr="006553CE">
              <w:rPr>
                <w:rFonts w:ascii="Georgia" w:hAnsi="Georgia" w:cs="Calibri"/>
                <w:kern w:val="0"/>
                <w:sz w:val="20"/>
                <w:szCs w:val="20"/>
                <w:lang w:eastAsia="pl-PL"/>
              </w:rPr>
              <w:t>szt</w:t>
            </w:r>
          </w:p>
        </w:tc>
        <w:tc>
          <w:tcPr>
            <w:tcW w:w="960" w:type="dxa"/>
            <w:shd w:val="clear" w:color="auto" w:fill="auto"/>
            <w:noWrap/>
            <w:vAlign w:val="center"/>
            <w:hideMark/>
          </w:tcPr>
          <w:p w14:paraId="5D43EEA5" w14:textId="77777777" w:rsidR="003F57BC" w:rsidRPr="006553CE" w:rsidRDefault="003F57BC" w:rsidP="00435D1F">
            <w:pPr>
              <w:suppressAutoHyphens w:val="0"/>
              <w:spacing w:line="276" w:lineRule="auto"/>
              <w:jc w:val="center"/>
              <w:textAlignment w:val="auto"/>
              <w:rPr>
                <w:rFonts w:ascii="Georgia" w:hAnsi="Georgia" w:cs="Calibri"/>
                <w:kern w:val="0"/>
                <w:sz w:val="20"/>
                <w:szCs w:val="20"/>
                <w:lang w:eastAsia="pl-PL"/>
              </w:rPr>
            </w:pPr>
            <w:r w:rsidRPr="006553CE">
              <w:rPr>
                <w:rFonts w:ascii="Georgia" w:hAnsi="Georgia" w:cs="Calibri"/>
                <w:kern w:val="0"/>
                <w:sz w:val="20"/>
                <w:szCs w:val="20"/>
                <w:lang w:eastAsia="pl-PL"/>
              </w:rPr>
              <w:t>1000</w:t>
            </w:r>
          </w:p>
        </w:tc>
      </w:tr>
      <w:tr w:rsidR="003F57BC" w:rsidRPr="003F57BC" w14:paraId="09AC6B3F" w14:textId="77777777" w:rsidTr="00351B8F">
        <w:trPr>
          <w:trHeight w:val="284"/>
        </w:trPr>
        <w:tc>
          <w:tcPr>
            <w:tcW w:w="680" w:type="dxa"/>
            <w:shd w:val="clear" w:color="auto" w:fill="auto"/>
            <w:noWrap/>
            <w:vAlign w:val="center"/>
            <w:hideMark/>
          </w:tcPr>
          <w:p w14:paraId="03A8760A" w14:textId="04975589" w:rsidR="003F57BC" w:rsidRPr="006553CE" w:rsidRDefault="003F57BC" w:rsidP="00435D1F">
            <w:pPr>
              <w:suppressAutoHyphens w:val="0"/>
              <w:spacing w:line="276" w:lineRule="auto"/>
              <w:jc w:val="center"/>
              <w:textAlignment w:val="auto"/>
              <w:rPr>
                <w:rFonts w:ascii="Georgia" w:hAnsi="Georgia" w:cs="Calibri"/>
                <w:kern w:val="0"/>
                <w:sz w:val="20"/>
                <w:szCs w:val="20"/>
                <w:lang w:eastAsia="pl-PL"/>
              </w:rPr>
            </w:pPr>
            <w:r w:rsidRPr="006553CE">
              <w:rPr>
                <w:rFonts w:ascii="Georgia" w:hAnsi="Georgia" w:cs="Calibri"/>
                <w:kern w:val="0"/>
                <w:sz w:val="20"/>
                <w:szCs w:val="20"/>
                <w:lang w:eastAsia="pl-PL"/>
              </w:rPr>
              <w:t>2</w:t>
            </w:r>
            <w:r w:rsidR="00320522">
              <w:rPr>
                <w:rFonts w:ascii="Georgia" w:hAnsi="Georgia" w:cs="Calibri"/>
                <w:kern w:val="0"/>
                <w:sz w:val="20"/>
                <w:szCs w:val="20"/>
                <w:lang w:eastAsia="pl-PL"/>
              </w:rPr>
              <w:t>3</w:t>
            </w:r>
          </w:p>
        </w:tc>
        <w:tc>
          <w:tcPr>
            <w:tcW w:w="7679" w:type="dxa"/>
            <w:shd w:val="clear" w:color="000000" w:fill="FFFFFF"/>
            <w:noWrap/>
            <w:vAlign w:val="center"/>
            <w:hideMark/>
          </w:tcPr>
          <w:p w14:paraId="2A286CC9" w14:textId="78730859" w:rsidR="003F57BC" w:rsidRPr="006553CE" w:rsidRDefault="003F57BC" w:rsidP="00435D1F">
            <w:pPr>
              <w:suppressAutoHyphens w:val="0"/>
              <w:spacing w:line="276" w:lineRule="auto"/>
              <w:textAlignment w:val="auto"/>
              <w:rPr>
                <w:rFonts w:ascii="Georgia" w:hAnsi="Georgia" w:cs="Calibri"/>
                <w:kern w:val="0"/>
                <w:sz w:val="20"/>
                <w:szCs w:val="20"/>
                <w:lang w:eastAsia="pl-PL"/>
              </w:rPr>
            </w:pPr>
            <w:r w:rsidRPr="006553CE">
              <w:rPr>
                <w:rFonts w:ascii="Georgia" w:hAnsi="Georgia" w:cs="Calibri"/>
                <w:kern w:val="0"/>
                <w:sz w:val="20"/>
                <w:szCs w:val="20"/>
                <w:lang w:eastAsia="pl-PL"/>
              </w:rPr>
              <w:t xml:space="preserve">Dren do pompy </w:t>
            </w:r>
          </w:p>
          <w:p w14:paraId="557B7655" w14:textId="6B6C05D3" w:rsidR="003F57BC" w:rsidRPr="006553CE" w:rsidRDefault="003F57BC" w:rsidP="00435D1F">
            <w:pPr>
              <w:suppressAutoHyphens w:val="0"/>
              <w:spacing w:line="276" w:lineRule="auto"/>
              <w:textAlignment w:val="auto"/>
              <w:rPr>
                <w:rFonts w:ascii="Georgia" w:hAnsi="Georgia" w:cs="Calibri"/>
                <w:kern w:val="0"/>
                <w:sz w:val="20"/>
                <w:szCs w:val="20"/>
                <w:lang w:eastAsia="pl-PL"/>
              </w:rPr>
            </w:pPr>
            <w:r w:rsidRPr="006553CE">
              <w:rPr>
                <w:rFonts w:ascii="Georgia" w:hAnsi="Georgia" w:cs="Calibri"/>
                <w:kern w:val="0"/>
                <w:sz w:val="20"/>
                <w:szCs w:val="20"/>
                <w:lang w:eastAsia="pl-PL"/>
              </w:rPr>
              <w:t xml:space="preserve">Dren do pompy płuczącej z zaworem </w:t>
            </w:r>
            <w:proofErr w:type="spellStart"/>
            <w:r w:rsidRPr="006553CE">
              <w:rPr>
                <w:rFonts w:ascii="Georgia" w:hAnsi="Georgia" w:cs="Calibri"/>
                <w:kern w:val="0"/>
                <w:sz w:val="20"/>
                <w:szCs w:val="20"/>
                <w:lang w:eastAsia="pl-PL"/>
              </w:rPr>
              <w:t>Endogator</w:t>
            </w:r>
            <w:proofErr w:type="spellEnd"/>
            <w:r w:rsidRPr="006553CE">
              <w:rPr>
                <w:rFonts w:ascii="Georgia" w:hAnsi="Georgia" w:cs="Calibri"/>
                <w:kern w:val="0"/>
                <w:sz w:val="20"/>
                <w:szCs w:val="20"/>
                <w:lang w:eastAsia="pl-PL"/>
              </w:rPr>
              <w:t xml:space="preserve"> 100, jednorazowy</w:t>
            </w:r>
          </w:p>
        </w:tc>
        <w:tc>
          <w:tcPr>
            <w:tcW w:w="960" w:type="dxa"/>
            <w:shd w:val="clear" w:color="auto" w:fill="auto"/>
            <w:noWrap/>
            <w:vAlign w:val="center"/>
            <w:hideMark/>
          </w:tcPr>
          <w:p w14:paraId="7C777384" w14:textId="77777777" w:rsidR="003F57BC" w:rsidRPr="006553CE" w:rsidRDefault="003F57BC" w:rsidP="00435D1F">
            <w:pPr>
              <w:suppressAutoHyphens w:val="0"/>
              <w:spacing w:line="276" w:lineRule="auto"/>
              <w:jc w:val="center"/>
              <w:textAlignment w:val="auto"/>
              <w:rPr>
                <w:rFonts w:ascii="Georgia" w:hAnsi="Georgia" w:cs="Calibri"/>
                <w:kern w:val="0"/>
                <w:sz w:val="20"/>
                <w:szCs w:val="20"/>
                <w:lang w:eastAsia="pl-PL"/>
              </w:rPr>
            </w:pPr>
            <w:r w:rsidRPr="006553CE">
              <w:rPr>
                <w:rFonts w:ascii="Georgia" w:hAnsi="Georgia" w:cs="Calibri"/>
                <w:kern w:val="0"/>
                <w:sz w:val="20"/>
                <w:szCs w:val="20"/>
                <w:lang w:eastAsia="pl-PL"/>
              </w:rPr>
              <w:t>szt</w:t>
            </w:r>
          </w:p>
        </w:tc>
        <w:tc>
          <w:tcPr>
            <w:tcW w:w="960" w:type="dxa"/>
            <w:shd w:val="clear" w:color="auto" w:fill="auto"/>
            <w:noWrap/>
            <w:vAlign w:val="center"/>
            <w:hideMark/>
          </w:tcPr>
          <w:p w14:paraId="0D978A97" w14:textId="77777777" w:rsidR="003F57BC" w:rsidRPr="006553CE" w:rsidRDefault="003F57BC" w:rsidP="00435D1F">
            <w:pPr>
              <w:suppressAutoHyphens w:val="0"/>
              <w:spacing w:line="276" w:lineRule="auto"/>
              <w:jc w:val="center"/>
              <w:textAlignment w:val="auto"/>
              <w:rPr>
                <w:rFonts w:ascii="Georgia" w:hAnsi="Georgia" w:cs="Calibri"/>
                <w:kern w:val="0"/>
                <w:sz w:val="20"/>
                <w:szCs w:val="20"/>
                <w:lang w:eastAsia="pl-PL"/>
              </w:rPr>
            </w:pPr>
            <w:r w:rsidRPr="006553CE">
              <w:rPr>
                <w:rFonts w:ascii="Georgia" w:hAnsi="Georgia" w:cs="Calibri"/>
                <w:kern w:val="0"/>
                <w:sz w:val="20"/>
                <w:szCs w:val="20"/>
                <w:lang w:eastAsia="pl-PL"/>
              </w:rPr>
              <w:t>100</w:t>
            </w:r>
          </w:p>
        </w:tc>
      </w:tr>
      <w:tr w:rsidR="00320522" w:rsidRPr="00320522" w14:paraId="7421761B" w14:textId="77777777" w:rsidTr="00351B8F">
        <w:trPr>
          <w:trHeight w:val="284"/>
        </w:trPr>
        <w:tc>
          <w:tcPr>
            <w:tcW w:w="680" w:type="dxa"/>
            <w:shd w:val="clear" w:color="auto" w:fill="auto"/>
            <w:noWrap/>
            <w:vAlign w:val="center"/>
          </w:tcPr>
          <w:p w14:paraId="175D0FD1" w14:textId="262F7B08" w:rsidR="00320522" w:rsidRPr="00320522" w:rsidRDefault="00320522" w:rsidP="00435D1F">
            <w:pPr>
              <w:suppressAutoHyphens w:val="0"/>
              <w:spacing w:line="276" w:lineRule="auto"/>
              <w:jc w:val="center"/>
              <w:textAlignment w:val="auto"/>
              <w:rPr>
                <w:rFonts w:ascii="Georgia" w:hAnsi="Georgia" w:cs="Calibri"/>
                <w:kern w:val="0"/>
                <w:sz w:val="20"/>
                <w:szCs w:val="20"/>
                <w:lang w:eastAsia="pl-PL"/>
              </w:rPr>
            </w:pPr>
            <w:r w:rsidRPr="00320522">
              <w:rPr>
                <w:rFonts w:ascii="Georgia" w:hAnsi="Georgia" w:cs="Calibri"/>
                <w:kern w:val="0"/>
                <w:sz w:val="20"/>
                <w:szCs w:val="20"/>
                <w:lang w:eastAsia="pl-PL"/>
              </w:rPr>
              <w:t>2</w:t>
            </w:r>
            <w:r>
              <w:rPr>
                <w:rFonts w:ascii="Georgia" w:hAnsi="Georgia" w:cs="Calibri"/>
                <w:kern w:val="0"/>
                <w:sz w:val="20"/>
                <w:szCs w:val="20"/>
                <w:lang w:eastAsia="pl-PL"/>
              </w:rPr>
              <w:t>4</w:t>
            </w:r>
          </w:p>
        </w:tc>
        <w:tc>
          <w:tcPr>
            <w:tcW w:w="7679" w:type="dxa"/>
            <w:shd w:val="clear" w:color="000000" w:fill="FFFFFF"/>
            <w:noWrap/>
            <w:vAlign w:val="center"/>
          </w:tcPr>
          <w:p w14:paraId="61CB530F" w14:textId="42910EBF" w:rsidR="00320522" w:rsidRPr="00320522" w:rsidRDefault="00320522" w:rsidP="00435D1F">
            <w:pPr>
              <w:suppressAutoHyphens w:val="0"/>
              <w:spacing w:line="276" w:lineRule="auto"/>
              <w:textAlignment w:val="auto"/>
              <w:rPr>
                <w:rFonts w:ascii="Georgia" w:hAnsi="Georgia" w:cs="Calibri"/>
                <w:kern w:val="0"/>
                <w:sz w:val="20"/>
                <w:szCs w:val="20"/>
                <w:lang w:eastAsia="pl-PL"/>
              </w:rPr>
            </w:pPr>
            <w:r w:rsidRPr="00320522">
              <w:rPr>
                <w:rFonts w:ascii="Georgia" w:hAnsi="Georgia" w:cs="Calibri"/>
                <w:kern w:val="0"/>
                <w:sz w:val="20"/>
                <w:szCs w:val="20"/>
                <w:lang w:eastAsia="pl-PL"/>
              </w:rPr>
              <w:t xml:space="preserve">Kosz </w:t>
            </w:r>
            <w:proofErr w:type="spellStart"/>
            <w:r w:rsidRPr="00320522">
              <w:rPr>
                <w:rFonts w:ascii="Georgia" w:hAnsi="Georgia" w:cs="Calibri"/>
                <w:kern w:val="0"/>
                <w:sz w:val="20"/>
                <w:szCs w:val="20"/>
                <w:lang w:eastAsia="pl-PL"/>
              </w:rPr>
              <w:t>dwukanałaowy</w:t>
            </w:r>
            <w:proofErr w:type="spellEnd"/>
            <w:r w:rsidRPr="00320522">
              <w:rPr>
                <w:rFonts w:ascii="Georgia" w:hAnsi="Georgia" w:cs="Calibri"/>
                <w:kern w:val="0"/>
                <w:sz w:val="20"/>
                <w:szCs w:val="20"/>
                <w:lang w:eastAsia="pl-PL"/>
              </w:rPr>
              <w:t xml:space="preserve"> do ekstrakcji kamieni</w:t>
            </w:r>
          </w:p>
          <w:p w14:paraId="683475A1" w14:textId="65DBF69F" w:rsidR="00320522" w:rsidRPr="00320522" w:rsidRDefault="00320522" w:rsidP="00435D1F">
            <w:pPr>
              <w:suppressAutoHyphens w:val="0"/>
              <w:spacing w:line="276" w:lineRule="auto"/>
              <w:textAlignment w:val="auto"/>
              <w:rPr>
                <w:rFonts w:ascii="Georgia" w:hAnsi="Georgia" w:cs="Calibri"/>
                <w:kern w:val="0"/>
                <w:sz w:val="20"/>
                <w:szCs w:val="20"/>
                <w:lang w:eastAsia="pl-PL"/>
              </w:rPr>
            </w:pPr>
            <w:r w:rsidRPr="00320522">
              <w:rPr>
                <w:rFonts w:ascii="Georgia" w:hAnsi="Georgia" w:cs="Calibri"/>
                <w:kern w:val="0"/>
                <w:sz w:val="20"/>
                <w:szCs w:val="20"/>
                <w:lang w:eastAsia="pl-PL"/>
              </w:rPr>
              <w:t xml:space="preserve">Kosz dwukanałowy do ekstrakcji kamieni, czteroramienny,  jednorazowego użytku, o </w:t>
            </w:r>
            <w:proofErr w:type="spellStart"/>
            <w:r w:rsidRPr="00320522">
              <w:rPr>
                <w:rFonts w:ascii="Georgia" w:hAnsi="Georgia" w:cs="Calibri"/>
                <w:kern w:val="0"/>
                <w:sz w:val="20"/>
                <w:szCs w:val="20"/>
                <w:lang w:eastAsia="pl-PL"/>
              </w:rPr>
              <w:t>nitinolowym</w:t>
            </w:r>
            <w:proofErr w:type="spellEnd"/>
            <w:r w:rsidRPr="00320522">
              <w:rPr>
                <w:rFonts w:ascii="Georgia" w:hAnsi="Georgia" w:cs="Calibri"/>
                <w:kern w:val="0"/>
                <w:sz w:val="20"/>
                <w:szCs w:val="20"/>
                <w:lang w:eastAsia="pl-PL"/>
              </w:rPr>
              <w:t xml:space="preserve"> rdzeniu w rozmiarze 20mm x 40mm i 30mm x 60mm oraz o stalowym rdzeniu w rozmiarze  25mm x 50mm. Kosz w osłonce wykonanej z PE, chroniącej przed uszkodzeniami </w:t>
            </w:r>
            <w:proofErr w:type="spellStart"/>
            <w:r w:rsidRPr="00320522">
              <w:rPr>
                <w:rFonts w:ascii="Georgia" w:hAnsi="Georgia" w:cs="Calibri"/>
                <w:kern w:val="0"/>
                <w:sz w:val="20"/>
                <w:szCs w:val="20"/>
                <w:lang w:eastAsia="pl-PL"/>
              </w:rPr>
              <w:t>narzedzia</w:t>
            </w:r>
            <w:proofErr w:type="spellEnd"/>
            <w:r w:rsidRPr="00320522">
              <w:rPr>
                <w:rFonts w:ascii="Georgia" w:hAnsi="Georgia" w:cs="Calibri"/>
                <w:kern w:val="0"/>
                <w:sz w:val="20"/>
                <w:szCs w:val="20"/>
                <w:lang w:eastAsia="pl-PL"/>
              </w:rPr>
              <w:t xml:space="preserve"> w transporcie. Narzędzie kompatybilne z prowadnikiem 0,035" oraz awaryjnym litotryptorem. Możliwość podania kontrastu. Długość robocza narzędzia 1950mm. Średnica narzędzia 3,2 mm. Pakowany pojedynczo, sterylnie. Opakowanie handlowe = 5 sztuk.</w:t>
            </w:r>
          </w:p>
        </w:tc>
        <w:tc>
          <w:tcPr>
            <w:tcW w:w="960" w:type="dxa"/>
            <w:shd w:val="clear" w:color="auto" w:fill="auto"/>
            <w:noWrap/>
            <w:vAlign w:val="center"/>
          </w:tcPr>
          <w:p w14:paraId="3F917DE0" w14:textId="4685EE20" w:rsidR="00320522" w:rsidRPr="00320522" w:rsidRDefault="00320522" w:rsidP="00435D1F">
            <w:pPr>
              <w:suppressAutoHyphens w:val="0"/>
              <w:spacing w:line="276" w:lineRule="auto"/>
              <w:jc w:val="center"/>
              <w:textAlignment w:val="auto"/>
              <w:rPr>
                <w:rFonts w:ascii="Georgia" w:hAnsi="Georgia" w:cs="Calibri"/>
                <w:kern w:val="0"/>
                <w:sz w:val="20"/>
                <w:szCs w:val="20"/>
                <w:lang w:eastAsia="pl-PL"/>
              </w:rPr>
            </w:pPr>
            <w:r w:rsidRPr="00320522">
              <w:rPr>
                <w:rFonts w:ascii="Georgia" w:hAnsi="Georgia" w:cs="Calibri"/>
                <w:kern w:val="0"/>
                <w:sz w:val="20"/>
                <w:szCs w:val="20"/>
                <w:lang w:eastAsia="pl-PL"/>
              </w:rPr>
              <w:t>szt</w:t>
            </w:r>
          </w:p>
        </w:tc>
        <w:tc>
          <w:tcPr>
            <w:tcW w:w="960" w:type="dxa"/>
            <w:shd w:val="clear" w:color="auto" w:fill="auto"/>
            <w:noWrap/>
            <w:vAlign w:val="center"/>
          </w:tcPr>
          <w:p w14:paraId="4B96D2CA" w14:textId="1B0D1313" w:rsidR="00320522" w:rsidRPr="00320522" w:rsidRDefault="00320522" w:rsidP="00435D1F">
            <w:pPr>
              <w:suppressAutoHyphens w:val="0"/>
              <w:spacing w:line="276" w:lineRule="auto"/>
              <w:jc w:val="center"/>
              <w:textAlignment w:val="auto"/>
              <w:rPr>
                <w:rFonts w:ascii="Georgia" w:hAnsi="Georgia" w:cs="Calibri"/>
                <w:kern w:val="0"/>
                <w:sz w:val="20"/>
                <w:szCs w:val="20"/>
                <w:lang w:eastAsia="pl-PL"/>
              </w:rPr>
            </w:pPr>
            <w:r w:rsidRPr="00320522">
              <w:rPr>
                <w:rFonts w:ascii="Georgia" w:hAnsi="Georgia" w:cs="Calibri"/>
                <w:kern w:val="0"/>
                <w:sz w:val="20"/>
                <w:szCs w:val="20"/>
                <w:lang w:eastAsia="pl-PL"/>
              </w:rPr>
              <w:t>5</w:t>
            </w:r>
          </w:p>
        </w:tc>
      </w:tr>
      <w:tr w:rsidR="00320522" w:rsidRPr="00320522" w14:paraId="07EE08F2" w14:textId="77777777" w:rsidTr="00351B8F">
        <w:trPr>
          <w:trHeight w:val="284"/>
        </w:trPr>
        <w:tc>
          <w:tcPr>
            <w:tcW w:w="680" w:type="dxa"/>
            <w:shd w:val="clear" w:color="auto" w:fill="auto"/>
            <w:noWrap/>
            <w:vAlign w:val="center"/>
          </w:tcPr>
          <w:p w14:paraId="129BCF17" w14:textId="51CC4F73" w:rsidR="00320522" w:rsidRPr="00320522" w:rsidRDefault="00320522" w:rsidP="00435D1F">
            <w:pPr>
              <w:suppressAutoHyphens w:val="0"/>
              <w:spacing w:line="276" w:lineRule="auto"/>
              <w:jc w:val="center"/>
              <w:textAlignment w:val="auto"/>
              <w:rPr>
                <w:rFonts w:ascii="Georgia" w:hAnsi="Georgia" w:cs="Calibri"/>
                <w:kern w:val="0"/>
                <w:sz w:val="20"/>
                <w:szCs w:val="20"/>
                <w:lang w:eastAsia="pl-PL"/>
              </w:rPr>
            </w:pPr>
            <w:r w:rsidRPr="00320522">
              <w:rPr>
                <w:rFonts w:ascii="Georgia" w:hAnsi="Georgia" w:cs="Calibri"/>
                <w:kern w:val="0"/>
                <w:sz w:val="20"/>
                <w:szCs w:val="20"/>
                <w:lang w:eastAsia="pl-PL"/>
              </w:rPr>
              <w:t>2</w:t>
            </w:r>
            <w:r>
              <w:rPr>
                <w:rFonts w:ascii="Georgia" w:hAnsi="Georgia" w:cs="Calibri"/>
                <w:kern w:val="0"/>
                <w:sz w:val="20"/>
                <w:szCs w:val="20"/>
                <w:lang w:eastAsia="pl-PL"/>
              </w:rPr>
              <w:t>5</w:t>
            </w:r>
          </w:p>
        </w:tc>
        <w:tc>
          <w:tcPr>
            <w:tcW w:w="7679" w:type="dxa"/>
            <w:shd w:val="clear" w:color="000000" w:fill="FFFFFF"/>
            <w:noWrap/>
            <w:vAlign w:val="center"/>
          </w:tcPr>
          <w:p w14:paraId="3DCE80A7" w14:textId="71809D03" w:rsidR="00320522" w:rsidRPr="00320522" w:rsidRDefault="00320522" w:rsidP="00435D1F">
            <w:pPr>
              <w:suppressAutoHyphens w:val="0"/>
              <w:spacing w:line="276" w:lineRule="auto"/>
              <w:textAlignment w:val="auto"/>
              <w:rPr>
                <w:rFonts w:ascii="Georgia" w:hAnsi="Georgia" w:cs="Calibri"/>
                <w:kern w:val="0"/>
                <w:sz w:val="20"/>
                <w:szCs w:val="20"/>
                <w:lang w:eastAsia="pl-PL"/>
              </w:rPr>
            </w:pPr>
            <w:r w:rsidRPr="00320522">
              <w:rPr>
                <w:rFonts w:ascii="Georgia" w:hAnsi="Georgia" w:cs="Calibri"/>
                <w:kern w:val="0"/>
                <w:sz w:val="20"/>
                <w:szCs w:val="20"/>
                <w:lang w:eastAsia="pl-PL"/>
              </w:rPr>
              <w:t>Pętla nylonowa do podwiązywania polipów z rękojeścią</w:t>
            </w:r>
          </w:p>
          <w:p w14:paraId="7E64681D" w14:textId="1F4692F6" w:rsidR="00320522" w:rsidRPr="00320522" w:rsidRDefault="00320522" w:rsidP="00435D1F">
            <w:pPr>
              <w:suppressAutoHyphens w:val="0"/>
              <w:spacing w:line="276" w:lineRule="auto"/>
              <w:textAlignment w:val="auto"/>
              <w:rPr>
                <w:rFonts w:ascii="Georgia" w:hAnsi="Georgia" w:cs="Calibri"/>
                <w:kern w:val="0"/>
                <w:sz w:val="20"/>
                <w:szCs w:val="20"/>
                <w:lang w:eastAsia="pl-PL"/>
              </w:rPr>
            </w:pPr>
            <w:r w:rsidRPr="00320522">
              <w:rPr>
                <w:rFonts w:ascii="Georgia" w:hAnsi="Georgia" w:cs="Calibri"/>
                <w:kern w:val="0"/>
                <w:sz w:val="20"/>
                <w:szCs w:val="20"/>
                <w:lang w:eastAsia="pl-PL"/>
              </w:rPr>
              <w:t>Jednorazowe narzędzie służące do zapobiegania lub opanowania krwawienia po usunięciu polipów, składające się ze skalowanego uchwytu, osłonki, rurki osłonowej i odłączalnej pętli nylonowej, długość narzędzia 2300mm; średnica pętli 30mm; maksymalna średnica części wprowadzanej do endoskopu 2,6mm, minimalna średnica kanału roboczego endoskopu 2,8mm, pakowane w pojedyncze sterylne opakowania. Opakowanie handlowe = 1 sztuka.</w:t>
            </w:r>
          </w:p>
        </w:tc>
        <w:tc>
          <w:tcPr>
            <w:tcW w:w="960" w:type="dxa"/>
            <w:shd w:val="clear" w:color="auto" w:fill="auto"/>
            <w:noWrap/>
            <w:vAlign w:val="center"/>
          </w:tcPr>
          <w:p w14:paraId="6CFB1AAA" w14:textId="29DB7D55" w:rsidR="00320522" w:rsidRPr="00320522" w:rsidRDefault="00320522" w:rsidP="00435D1F">
            <w:pPr>
              <w:suppressAutoHyphens w:val="0"/>
              <w:spacing w:line="276" w:lineRule="auto"/>
              <w:jc w:val="center"/>
              <w:textAlignment w:val="auto"/>
              <w:rPr>
                <w:rFonts w:ascii="Georgia" w:hAnsi="Georgia" w:cs="Calibri"/>
                <w:kern w:val="0"/>
                <w:sz w:val="20"/>
                <w:szCs w:val="20"/>
                <w:lang w:eastAsia="pl-PL"/>
              </w:rPr>
            </w:pPr>
            <w:r w:rsidRPr="00320522">
              <w:rPr>
                <w:rFonts w:ascii="Georgia" w:hAnsi="Georgia" w:cs="Calibri"/>
                <w:kern w:val="0"/>
                <w:sz w:val="20"/>
                <w:szCs w:val="20"/>
                <w:lang w:eastAsia="pl-PL"/>
              </w:rPr>
              <w:t>szt</w:t>
            </w:r>
          </w:p>
        </w:tc>
        <w:tc>
          <w:tcPr>
            <w:tcW w:w="960" w:type="dxa"/>
            <w:shd w:val="clear" w:color="auto" w:fill="auto"/>
            <w:noWrap/>
            <w:vAlign w:val="center"/>
          </w:tcPr>
          <w:p w14:paraId="783AEEF4" w14:textId="2D133A2C" w:rsidR="00320522" w:rsidRPr="00320522" w:rsidRDefault="00320522" w:rsidP="00435D1F">
            <w:pPr>
              <w:suppressAutoHyphens w:val="0"/>
              <w:spacing w:line="276" w:lineRule="auto"/>
              <w:jc w:val="center"/>
              <w:textAlignment w:val="auto"/>
              <w:rPr>
                <w:rFonts w:ascii="Georgia" w:hAnsi="Georgia" w:cs="Calibri"/>
                <w:kern w:val="0"/>
                <w:sz w:val="20"/>
                <w:szCs w:val="20"/>
                <w:lang w:eastAsia="pl-PL"/>
              </w:rPr>
            </w:pPr>
            <w:r w:rsidRPr="00320522">
              <w:rPr>
                <w:rFonts w:ascii="Georgia" w:hAnsi="Georgia" w:cs="Calibri"/>
                <w:kern w:val="0"/>
                <w:sz w:val="20"/>
                <w:szCs w:val="20"/>
                <w:lang w:eastAsia="pl-PL"/>
              </w:rPr>
              <w:t>6</w:t>
            </w:r>
          </w:p>
        </w:tc>
      </w:tr>
    </w:tbl>
    <w:p w14:paraId="417F54E1" w14:textId="77777777" w:rsidR="009C56EA" w:rsidRDefault="009C56EA" w:rsidP="00543ECA">
      <w:pPr>
        <w:pStyle w:val="Akapitzlist"/>
        <w:suppressAutoHyphens w:val="0"/>
        <w:spacing w:line="240" w:lineRule="auto"/>
        <w:ind w:left="0"/>
        <w:textAlignment w:val="auto"/>
        <w:rPr>
          <w:rFonts w:ascii="Georgia" w:hAnsi="Georgia" w:cs="Arial"/>
          <w:kern w:val="0"/>
          <w:sz w:val="20"/>
          <w:szCs w:val="20"/>
          <w:lang w:eastAsia="pl-PL"/>
        </w:rPr>
      </w:pPr>
    </w:p>
    <w:p w14:paraId="560F8350" w14:textId="77777777" w:rsidR="006553CE" w:rsidRDefault="006553CE" w:rsidP="00543ECA">
      <w:pPr>
        <w:pStyle w:val="Akapitzlist"/>
        <w:suppressAutoHyphens w:val="0"/>
        <w:spacing w:line="240" w:lineRule="auto"/>
        <w:ind w:left="0"/>
        <w:textAlignment w:val="auto"/>
        <w:rPr>
          <w:rFonts w:ascii="Georgia" w:hAnsi="Georgia" w:cs="Arial"/>
          <w:kern w:val="0"/>
          <w:sz w:val="20"/>
          <w:szCs w:val="20"/>
          <w:lang w:eastAsia="pl-PL"/>
        </w:rPr>
      </w:pPr>
    </w:p>
    <w:p w14:paraId="7E03C6C5" w14:textId="77777777" w:rsidR="009C56EA" w:rsidRDefault="009C56EA" w:rsidP="00543ECA">
      <w:pPr>
        <w:pStyle w:val="Akapitzlist"/>
        <w:suppressAutoHyphens w:val="0"/>
        <w:spacing w:line="240" w:lineRule="auto"/>
        <w:ind w:left="0"/>
        <w:textAlignment w:val="auto"/>
        <w:rPr>
          <w:rFonts w:ascii="Georgia" w:hAnsi="Georgia" w:cs="Arial"/>
          <w:kern w:val="0"/>
          <w:sz w:val="20"/>
          <w:szCs w:val="20"/>
          <w:lang w:eastAsia="pl-PL"/>
        </w:rPr>
      </w:pPr>
    </w:p>
    <w:p w14:paraId="14D18F8B" w14:textId="68DADCD9" w:rsidR="004D5810" w:rsidRDefault="004D5810" w:rsidP="00B92B84">
      <w:pPr>
        <w:pStyle w:val="Standard"/>
        <w:spacing w:after="0" w:line="360" w:lineRule="auto"/>
        <w:jc w:val="center"/>
      </w:pPr>
      <w:r w:rsidRPr="000673A5">
        <w:rPr>
          <w:rFonts w:cs="Times New Roman"/>
          <w:sz w:val="20"/>
          <w:szCs w:val="20"/>
          <w:u w:val="single"/>
        </w:rPr>
        <w:t>Niespełnienie jakiegokolwiek parametru będzie skutkowało odrzuceniem oferty.</w:t>
      </w:r>
    </w:p>
    <w:p w14:paraId="67D8D3A3" w14:textId="3CFF50C3" w:rsidR="0077354F" w:rsidRPr="00FE21CD" w:rsidRDefault="00251B04" w:rsidP="00FE21CD">
      <w:pPr>
        <w:pStyle w:val="Nagwek1"/>
        <w:pageBreakBefore/>
        <w:spacing w:before="0" w:after="0" w:line="276" w:lineRule="auto"/>
        <w:jc w:val="right"/>
        <w:rPr>
          <w:rFonts w:ascii="Georgia" w:hAnsi="Georgia" w:cs="Georgia"/>
          <w:b/>
          <w:bCs w:val="0"/>
          <w:i/>
          <w:iCs/>
          <w:sz w:val="20"/>
          <w:szCs w:val="20"/>
        </w:rPr>
      </w:pPr>
      <w:bookmarkStart w:id="77" w:name="_Toc43287964"/>
      <w:bookmarkStart w:id="78" w:name="_Toc128125544"/>
      <w:bookmarkStart w:id="79" w:name="_Toc286135481"/>
      <w:bookmarkEnd w:id="70"/>
      <w:r w:rsidRPr="00FE21CD">
        <w:rPr>
          <w:rFonts w:ascii="Georgia" w:hAnsi="Georgia" w:cs="Georgia"/>
          <w:b/>
          <w:bCs w:val="0"/>
          <w:i/>
          <w:iCs/>
          <w:sz w:val="20"/>
          <w:szCs w:val="20"/>
        </w:rPr>
        <w:lastRenderedPageBreak/>
        <w:t>Załącznik nr 2 do SWZ</w:t>
      </w:r>
      <w:bookmarkStart w:id="80" w:name="_Toc30592967"/>
      <w:bookmarkEnd w:id="77"/>
      <w:bookmarkEnd w:id="78"/>
    </w:p>
    <w:p w14:paraId="5F319706" w14:textId="77777777" w:rsidR="00F065DD" w:rsidRPr="00585FB9" w:rsidRDefault="00F065DD" w:rsidP="00F065DD">
      <w:pPr>
        <w:spacing w:line="360" w:lineRule="auto"/>
        <w:rPr>
          <w:rFonts w:ascii="Georgia" w:hAnsi="Georgia" w:cs="Georgia"/>
          <w:sz w:val="20"/>
          <w:szCs w:val="20"/>
        </w:rPr>
      </w:pPr>
      <w:r w:rsidRPr="00585FB9">
        <w:rPr>
          <w:rFonts w:ascii="Georgia" w:hAnsi="Georgia" w:cs="Georgia"/>
          <w:sz w:val="20"/>
          <w:szCs w:val="20"/>
        </w:rPr>
        <w:t>.........................................................</w:t>
      </w:r>
    </w:p>
    <w:p w14:paraId="0C7BABA8" w14:textId="77777777" w:rsidR="00F065DD" w:rsidRPr="00585FB9" w:rsidRDefault="00F065DD" w:rsidP="00F065DD">
      <w:pPr>
        <w:spacing w:line="360" w:lineRule="auto"/>
        <w:rPr>
          <w:rFonts w:ascii="Georgia" w:hAnsi="Georgia" w:cs="Georgia"/>
          <w:i/>
          <w:iCs/>
          <w:sz w:val="18"/>
          <w:szCs w:val="18"/>
        </w:rPr>
      </w:pPr>
      <w:r w:rsidRPr="00585FB9">
        <w:rPr>
          <w:rFonts w:ascii="Georgia" w:hAnsi="Georgia" w:cs="Georgia"/>
          <w:sz w:val="20"/>
          <w:szCs w:val="20"/>
        </w:rPr>
        <w:t>.........................................................</w:t>
      </w:r>
    </w:p>
    <w:p w14:paraId="7F7503C6" w14:textId="77777777" w:rsidR="00F065DD" w:rsidRPr="00585FB9" w:rsidRDefault="00F065DD" w:rsidP="00F065DD">
      <w:pPr>
        <w:spacing w:line="240" w:lineRule="auto"/>
        <w:rPr>
          <w:rFonts w:ascii="Georgia" w:hAnsi="Georgia" w:cs="Georgia"/>
          <w:i/>
          <w:iCs/>
          <w:sz w:val="18"/>
          <w:szCs w:val="18"/>
        </w:rPr>
      </w:pPr>
      <w:r w:rsidRPr="00585FB9">
        <w:rPr>
          <w:rFonts w:ascii="Georgia" w:hAnsi="Georgia" w:cs="Georgia"/>
          <w:i/>
          <w:iCs/>
          <w:sz w:val="18"/>
          <w:szCs w:val="18"/>
        </w:rPr>
        <w:t>(pełna nazwa/firma, adres</w:t>
      </w:r>
    </w:p>
    <w:p w14:paraId="471EC887" w14:textId="77777777" w:rsidR="00F065DD" w:rsidRPr="00585FB9" w:rsidRDefault="00F065DD" w:rsidP="00F065DD">
      <w:pPr>
        <w:spacing w:line="240" w:lineRule="auto"/>
        <w:rPr>
          <w:rFonts w:ascii="Georgia" w:hAnsi="Georgia" w:cs="Georgia"/>
          <w:i/>
          <w:iCs/>
          <w:sz w:val="18"/>
          <w:szCs w:val="18"/>
        </w:rPr>
      </w:pPr>
      <w:r w:rsidRPr="00585FB9">
        <w:rPr>
          <w:rFonts w:ascii="Georgia" w:hAnsi="Georgia" w:cs="Georgia"/>
          <w:i/>
          <w:iCs/>
          <w:sz w:val="18"/>
          <w:szCs w:val="18"/>
        </w:rPr>
        <w:t>w zależności od podmiotu:</w:t>
      </w:r>
    </w:p>
    <w:p w14:paraId="02FFB7CA" w14:textId="77777777" w:rsidR="00F065DD" w:rsidRPr="00585FB9" w:rsidRDefault="00F065DD" w:rsidP="00F065DD">
      <w:pPr>
        <w:spacing w:line="240" w:lineRule="auto"/>
        <w:rPr>
          <w:rFonts w:ascii="Georgia" w:hAnsi="Georgia" w:cs="Georgia"/>
          <w:i/>
          <w:iCs/>
          <w:sz w:val="18"/>
          <w:szCs w:val="18"/>
        </w:rPr>
      </w:pPr>
      <w:r w:rsidRPr="00585FB9">
        <w:rPr>
          <w:rFonts w:ascii="Georgia" w:hAnsi="Georgia" w:cs="Georgia"/>
          <w:i/>
          <w:iCs/>
          <w:sz w:val="18"/>
          <w:szCs w:val="18"/>
        </w:rPr>
        <w:t>NIP/PESEL, KRS/CEiDG)</w:t>
      </w:r>
    </w:p>
    <w:p w14:paraId="273A8492" w14:textId="77777777" w:rsidR="00F065DD" w:rsidRPr="00585FB9" w:rsidRDefault="00F065DD" w:rsidP="00F065DD">
      <w:pPr>
        <w:spacing w:line="360" w:lineRule="auto"/>
        <w:rPr>
          <w:rFonts w:ascii="Georgia" w:hAnsi="Georgia" w:cs="Georgia"/>
          <w:i/>
          <w:iCs/>
          <w:sz w:val="18"/>
          <w:szCs w:val="18"/>
        </w:rPr>
      </w:pPr>
    </w:p>
    <w:p w14:paraId="0AFC93C3" w14:textId="77777777" w:rsidR="00F065DD" w:rsidRPr="00585FB9" w:rsidRDefault="00F065DD" w:rsidP="00F065DD">
      <w:pPr>
        <w:spacing w:line="360" w:lineRule="auto"/>
        <w:rPr>
          <w:rFonts w:ascii="Georgia" w:hAnsi="Georgia" w:cs="Georgia"/>
          <w:sz w:val="20"/>
          <w:szCs w:val="20"/>
        </w:rPr>
      </w:pPr>
      <w:r w:rsidRPr="00585FB9">
        <w:rPr>
          <w:rFonts w:ascii="Georgia" w:hAnsi="Georgia" w:cs="Georgia"/>
          <w:i/>
          <w:iCs/>
          <w:sz w:val="18"/>
          <w:szCs w:val="18"/>
        </w:rPr>
        <w:t>reprezentowany przez:</w:t>
      </w:r>
    </w:p>
    <w:p w14:paraId="16BD453B" w14:textId="77777777" w:rsidR="00F065DD" w:rsidRPr="00585FB9" w:rsidRDefault="00F065DD" w:rsidP="00F065DD">
      <w:pPr>
        <w:spacing w:line="360" w:lineRule="auto"/>
        <w:rPr>
          <w:rFonts w:ascii="Georgia" w:hAnsi="Georgia" w:cs="Georgia"/>
          <w:sz w:val="20"/>
          <w:szCs w:val="20"/>
        </w:rPr>
      </w:pPr>
      <w:r w:rsidRPr="00585FB9">
        <w:rPr>
          <w:rFonts w:ascii="Georgia" w:hAnsi="Georgia" w:cs="Georgia"/>
          <w:sz w:val="20"/>
          <w:szCs w:val="20"/>
        </w:rPr>
        <w:t>.........................................................</w:t>
      </w:r>
    </w:p>
    <w:p w14:paraId="7615B468" w14:textId="77777777" w:rsidR="00F065DD" w:rsidRPr="00585FB9" w:rsidRDefault="00F065DD" w:rsidP="00F065DD">
      <w:pPr>
        <w:spacing w:line="360" w:lineRule="auto"/>
        <w:rPr>
          <w:rFonts w:ascii="Georgia" w:hAnsi="Georgia" w:cs="Georgia"/>
          <w:i/>
          <w:iCs/>
          <w:sz w:val="18"/>
          <w:szCs w:val="18"/>
        </w:rPr>
      </w:pPr>
      <w:r w:rsidRPr="00585FB9">
        <w:rPr>
          <w:rFonts w:ascii="Georgia" w:hAnsi="Georgia" w:cs="Georgia"/>
          <w:sz w:val="20"/>
          <w:szCs w:val="20"/>
        </w:rPr>
        <w:t>.........................................................</w:t>
      </w:r>
    </w:p>
    <w:p w14:paraId="39B70107" w14:textId="77777777" w:rsidR="00F065DD" w:rsidRPr="00585FB9" w:rsidRDefault="00F065DD" w:rsidP="00F065DD">
      <w:pPr>
        <w:spacing w:line="240" w:lineRule="auto"/>
        <w:rPr>
          <w:rFonts w:ascii="Georgia" w:hAnsi="Georgia" w:cs="Georgia"/>
          <w:i/>
          <w:iCs/>
          <w:sz w:val="18"/>
          <w:szCs w:val="18"/>
        </w:rPr>
      </w:pPr>
      <w:r w:rsidRPr="00585FB9">
        <w:rPr>
          <w:rFonts w:ascii="Georgia" w:hAnsi="Georgia" w:cs="Georgia"/>
          <w:i/>
          <w:iCs/>
          <w:sz w:val="18"/>
          <w:szCs w:val="18"/>
        </w:rPr>
        <w:t xml:space="preserve">(imię i nazwisko, stanowisko/podstawa </w:t>
      </w:r>
    </w:p>
    <w:p w14:paraId="3CAF3E23" w14:textId="77777777" w:rsidR="00F065DD" w:rsidRPr="00585FB9" w:rsidRDefault="00F065DD" w:rsidP="00F065DD">
      <w:pPr>
        <w:spacing w:line="240" w:lineRule="auto"/>
        <w:rPr>
          <w:rFonts w:ascii="Georgia" w:hAnsi="Georgia" w:cs="Georgia"/>
          <w:b/>
          <w:bCs/>
          <w:i/>
          <w:iCs/>
        </w:rPr>
      </w:pPr>
      <w:r w:rsidRPr="00585FB9">
        <w:rPr>
          <w:rFonts w:ascii="Georgia" w:hAnsi="Georgia" w:cs="Georgia"/>
          <w:i/>
          <w:iCs/>
          <w:sz w:val="18"/>
          <w:szCs w:val="18"/>
        </w:rPr>
        <w:t>do reprezentacji)</w:t>
      </w:r>
    </w:p>
    <w:p w14:paraId="29EFA154" w14:textId="77777777" w:rsidR="00F065DD" w:rsidRPr="00585FB9" w:rsidRDefault="00F065DD" w:rsidP="00F065DD">
      <w:pPr>
        <w:spacing w:line="360" w:lineRule="auto"/>
        <w:rPr>
          <w:rFonts w:ascii="Georgia" w:hAnsi="Georgia" w:cs="Georgia"/>
          <w:b/>
          <w:bCs/>
          <w:i/>
          <w:iCs/>
        </w:rPr>
      </w:pPr>
    </w:p>
    <w:p w14:paraId="5B1C3FAB" w14:textId="77777777" w:rsidR="008A7779" w:rsidRPr="00585FB9" w:rsidRDefault="008A7779" w:rsidP="008A7779">
      <w:pPr>
        <w:spacing w:line="360" w:lineRule="auto"/>
        <w:rPr>
          <w:rFonts w:ascii="Georgia" w:hAnsi="Georgia" w:cs="Georgia"/>
          <w:b/>
          <w:bCs/>
          <w:i/>
          <w:iCs/>
        </w:rPr>
      </w:pPr>
    </w:p>
    <w:p w14:paraId="65C36FC4" w14:textId="77777777" w:rsidR="008A7779" w:rsidRDefault="008A7779" w:rsidP="008A7779">
      <w:pPr>
        <w:pStyle w:val="Normalny1"/>
        <w:spacing w:line="360" w:lineRule="auto"/>
        <w:jc w:val="center"/>
        <w:rPr>
          <w:b/>
          <w:bCs/>
          <w:i/>
          <w:iCs/>
        </w:rPr>
      </w:pPr>
      <w:r w:rsidRPr="00CD6E0E">
        <w:rPr>
          <w:b/>
          <w:bCs/>
          <w:i/>
          <w:iCs/>
        </w:rPr>
        <w:t>Oświadczenie Wykonawcy</w:t>
      </w:r>
      <w:r>
        <w:rPr>
          <w:b/>
          <w:bCs/>
          <w:i/>
          <w:iCs/>
        </w:rPr>
        <w:t xml:space="preserve"> </w:t>
      </w:r>
    </w:p>
    <w:p w14:paraId="15A39A95" w14:textId="77777777" w:rsidR="008A7779" w:rsidRPr="00CD6E0E" w:rsidRDefault="008A7779" w:rsidP="008A7779">
      <w:pPr>
        <w:pStyle w:val="Normalny1"/>
        <w:spacing w:line="360" w:lineRule="auto"/>
        <w:jc w:val="center"/>
        <w:rPr>
          <w:b/>
          <w:bCs/>
          <w:i/>
          <w:iCs/>
        </w:rPr>
      </w:pPr>
      <w:r w:rsidRPr="00CD6E0E">
        <w:rPr>
          <w:b/>
          <w:bCs/>
          <w:i/>
          <w:iCs/>
        </w:rPr>
        <w:t>o niepodleganiu wykluczeniu i spełnianiu warunków udziału w postępowaniu</w:t>
      </w:r>
    </w:p>
    <w:p w14:paraId="406DFA94" w14:textId="77777777" w:rsidR="008A7779" w:rsidRDefault="008A7779" w:rsidP="008A7779">
      <w:pPr>
        <w:pStyle w:val="Normalny1"/>
        <w:jc w:val="center"/>
        <w:rPr>
          <w:b/>
          <w:bCs/>
          <w:i/>
          <w:iCs/>
        </w:rPr>
      </w:pPr>
    </w:p>
    <w:p w14:paraId="46D2A9D4" w14:textId="39B54826" w:rsidR="00F065DD" w:rsidRPr="00771307" w:rsidRDefault="00F065DD" w:rsidP="00845AD9">
      <w:pPr>
        <w:spacing w:line="360" w:lineRule="auto"/>
        <w:jc w:val="both"/>
        <w:outlineLvl w:val="1"/>
        <w:rPr>
          <w:rFonts w:ascii="Georgia" w:hAnsi="Georgia"/>
          <w:b/>
          <w:bCs/>
          <w:i/>
          <w:iCs/>
          <w:sz w:val="20"/>
          <w:szCs w:val="20"/>
        </w:rPr>
      </w:pPr>
      <w:r w:rsidRPr="009A3F9C">
        <w:rPr>
          <w:rFonts w:ascii="Georgia" w:eastAsia="Calibri" w:hAnsi="Georgia" w:cs="Arial"/>
          <w:color w:val="000000"/>
          <w:kern w:val="0"/>
          <w:sz w:val="20"/>
          <w:szCs w:val="20"/>
          <w:lang w:eastAsia="en-US"/>
        </w:rPr>
        <w:t xml:space="preserve">Na potrzeby postępowania o udzielenie zamówienia publicznego </w:t>
      </w:r>
      <w:bookmarkStart w:id="81" w:name="_Hlk115249936"/>
      <w:r w:rsidR="009A3F9C" w:rsidRPr="009A3F9C">
        <w:rPr>
          <w:rFonts w:ascii="Georgia" w:eastAsia="Calibri" w:hAnsi="Georgia" w:cs="Arial"/>
          <w:color w:val="000000"/>
          <w:kern w:val="0"/>
          <w:sz w:val="20"/>
          <w:szCs w:val="20"/>
          <w:lang w:eastAsia="en-US"/>
        </w:rPr>
        <w:t>pn</w:t>
      </w:r>
      <w:bookmarkStart w:id="82" w:name="_Hlk126749927"/>
      <w:r w:rsidR="009A3F9C" w:rsidRPr="009A3F9C">
        <w:rPr>
          <w:rFonts w:ascii="Georgia" w:hAnsi="Georgia"/>
          <w:sz w:val="20"/>
          <w:szCs w:val="20"/>
        </w:rPr>
        <w:t xml:space="preserve">. </w:t>
      </w:r>
      <w:r w:rsidR="009A3F9C">
        <w:rPr>
          <w:rFonts w:ascii="Georgia" w:hAnsi="Georgia"/>
          <w:sz w:val="20"/>
          <w:szCs w:val="20"/>
        </w:rPr>
        <w:t>„</w:t>
      </w:r>
      <w:r w:rsidR="009A3F9C" w:rsidRPr="009A3F9C">
        <w:rPr>
          <w:rFonts w:ascii="Georgia" w:hAnsi="Georgia"/>
          <w:sz w:val="20"/>
          <w:szCs w:val="20"/>
        </w:rPr>
        <w:t xml:space="preserve">Dostawa </w:t>
      </w:r>
      <w:r w:rsidR="00EB608D">
        <w:rPr>
          <w:rFonts w:ascii="Georgia" w:hAnsi="Georgia"/>
          <w:sz w:val="20"/>
          <w:szCs w:val="20"/>
        </w:rPr>
        <w:t xml:space="preserve">sprzętu medycznego jednorazowego użytku </w:t>
      </w:r>
      <w:r w:rsidR="009A3F9C" w:rsidRPr="009A3F9C">
        <w:rPr>
          <w:rFonts w:ascii="Georgia" w:hAnsi="Georgia"/>
          <w:sz w:val="20"/>
          <w:szCs w:val="20"/>
        </w:rPr>
        <w:t>dla ZZOZ w</w:t>
      </w:r>
      <w:r w:rsidR="00FD666D">
        <w:rPr>
          <w:rFonts w:ascii="Georgia" w:hAnsi="Georgia"/>
          <w:sz w:val="20"/>
          <w:szCs w:val="20"/>
        </w:rPr>
        <w:t> </w:t>
      </w:r>
      <w:r w:rsidR="009A3F9C" w:rsidRPr="009A3F9C">
        <w:rPr>
          <w:rFonts w:ascii="Georgia" w:hAnsi="Georgia"/>
          <w:sz w:val="20"/>
          <w:szCs w:val="20"/>
        </w:rPr>
        <w:t>Wadowicach</w:t>
      </w:r>
      <w:r w:rsidR="009A3F9C">
        <w:rPr>
          <w:rFonts w:ascii="Georgia" w:hAnsi="Georgia"/>
          <w:sz w:val="20"/>
          <w:szCs w:val="20"/>
        </w:rPr>
        <w:t>”</w:t>
      </w:r>
      <w:bookmarkEnd w:id="81"/>
      <w:bookmarkEnd w:id="82"/>
      <w:r w:rsidR="00845AD9" w:rsidRPr="00771307">
        <w:rPr>
          <w:rFonts w:ascii="Georgia" w:hAnsi="Georgia" w:cs="Georgia"/>
          <w:kern w:val="0"/>
          <w:sz w:val="20"/>
          <w:szCs w:val="20"/>
          <w:lang w:eastAsia="en-US"/>
        </w:rPr>
        <w:t>,</w:t>
      </w:r>
      <w:r w:rsidRPr="00771307">
        <w:rPr>
          <w:rFonts w:ascii="Georgia" w:hAnsi="Georgia"/>
          <w:sz w:val="20"/>
          <w:szCs w:val="20"/>
        </w:rPr>
        <w:t xml:space="preserve"> prowadzonego przez Zespół Zakładów Opieki Zdrowotnej w Wadowicach, ul. Karmelicka 5; 34-100 Wadowice, oświadczam co następuje:</w:t>
      </w:r>
    </w:p>
    <w:p w14:paraId="659A4661" w14:textId="77777777" w:rsidR="00902A4F" w:rsidRPr="007F467B" w:rsidRDefault="00902A4F" w:rsidP="00F065DD">
      <w:pPr>
        <w:pStyle w:val="Standard"/>
        <w:autoSpaceDE w:val="0"/>
        <w:spacing w:after="0" w:line="360" w:lineRule="auto"/>
        <w:jc w:val="both"/>
        <w:rPr>
          <w:b w:val="0"/>
          <w:bCs w:val="0"/>
          <w:i w:val="0"/>
          <w:iCs w:val="0"/>
          <w:sz w:val="20"/>
          <w:szCs w:val="20"/>
        </w:rPr>
      </w:pPr>
    </w:p>
    <w:p w14:paraId="797E7889" w14:textId="01F601A8" w:rsidR="00902A4F" w:rsidRDefault="00902A4F" w:rsidP="00902A4F">
      <w:pPr>
        <w:pStyle w:val="Akapitzlist"/>
        <w:suppressAutoHyphens w:val="0"/>
        <w:autoSpaceDE w:val="0"/>
        <w:autoSpaceDN w:val="0"/>
        <w:adjustRightInd w:val="0"/>
        <w:spacing w:line="360" w:lineRule="auto"/>
        <w:ind w:left="0"/>
        <w:textAlignment w:val="auto"/>
        <w:rPr>
          <w:rFonts w:ascii="Georgia" w:hAnsi="Georgia" w:cs="Arial"/>
          <w:sz w:val="20"/>
          <w:szCs w:val="20"/>
        </w:rPr>
      </w:pPr>
      <w:r>
        <w:rPr>
          <w:rFonts w:ascii="Georgia" w:hAnsi="Georgia" w:cs="Arial"/>
          <w:sz w:val="20"/>
          <w:szCs w:val="20"/>
        </w:rPr>
        <w:t xml:space="preserve">I </w:t>
      </w:r>
      <w:r w:rsidRPr="00CD6E0E">
        <w:rPr>
          <w:rFonts w:ascii="Georgia" w:hAnsi="Georgia" w:cs="Arial"/>
          <w:sz w:val="20"/>
          <w:szCs w:val="20"/>
        </w:rPr>
        <w:t>W związku z art. 125 ust. 1 ustawy P</w:t>
      </w:r>
      <w:r>
        <w:rPr>
          <w:rFonts w:ascii="Georgia" w:hAnsi="Georgia" w:cs="Arial"/>
          <w:sz w:val="20"/>
          <w:szCs w:val="20"/>
        </w:rPr>
        <w:t>zp</w:t>
      </w:r>
      <w:r w:rsidRPr="00CD6E0E">
        <w:rPr>
          <w:rFonts w:ascii="Georgia" w:hAnsi="Georgia" w:cs="Arial"/>
          <w:sz w:val="20"/>
          <w:szCs w:val="20"/>
        </w:rPr>
        <w:t>:</w:t>
      </w:r>
    </w:p>
    <w:p w14:paraId="55AA3B8F" w14:textId="77777777" w:rsidR="00902A4F" w:rsidRPr="00CD6E0E" w:rsidRDefault="00902A4F" w:rsidP="00902A4F">
      <w:pPr>
        <w:pStyle w:val="Akapitzlist"/>
        <w:suppressAutoHyphens w:val="0"/>
        <w:autoSpaceDE w:val="0"/>
        <w:autoSpaceDN w:val="0"/>
        <w:adjustRightInd w:val="0"/>
        <w:spacing w:line="360" w:lineRule="auto"/>
        <w:ind w:left="0"/>
        <w:textAlignment w:val="auto"/>
        <w:rPr>
          <w:rFonts w:ascii="Georgia" w:eastAsiaTheme="minorHAnsi" w:hAnsi="Georgia" w:cs="Arial"/>
          <w:color w:val="000000"/>
          <w:kern w:val="0"/>
          <w:sz w:val="20"/>
          <w:szCs w:val="20"/>
          <w:lang w:eastAsia="en-US"/>
        </w:rPr>
      </w:pPr>
    </w:p>
    <w:p w14:paraId="03E3163C" w14:textId="77777777" w:rsidR="00902A4F" w:rsidRPr="00CD6E0E" w:rsidRDefault="00902A4F" w:rsidP="00902A4F">
      <w:pPr>
        <w:suppressAutoHyphens w:val="0"/>
        <w:autoSpaceDE w:val="0"/>
        <w:autoSpaceDN w:val="0"/>
        <w:adjustRightInd w:val="0"/>
        <w:spacing w:line="360" w:lineRule="auto"/>
        <w:jc w:val="both"/>
        <w:textAlignment w:val="auto"/>
        <w:rPr>
          <w:rFonts w:ascii="Georgia" w:eastAsia="Calibri" w:hAnsi="Georgia" w:cs="Arial"/>
          <w:color w:val="000000"/>
          <w:kern w:val="0"/>
          <w:sz w:val="20"/>
          <w:szCs w:val="20"/>
          <w:lang w:eastAsia="en-US"/>
        </w:rPr>
      </w:pPr>
      <w:r w:rsidRPr="00CD6E0E">
        <w:rPr>
          <w:rFonts w:ascii="Georgia" w:eastAsia="Calibri" w:hAnsi="Georgia" w:cs="Arial"/>
          <w:color w:val="000000"/>
          <w:kern w:val="0"/>
          <w:sz w:val="20"/>
          <w:szCs w:val="20"/>
          <w:lang w:eastAsia="en-US"/>
        </w:rPr>
        <w:t xml:space="preserve">1. Oświadczam, że nie podlegam wykluczeniu z postępowania na podstawie art. 108 ust 1 ustawy </w:t>
      </w:r>
      <w:r>
        <w:rPr>
          <w:rFonts w:ascii="Georgia" w:eastAsia="Calibri" w:hAnsi="Georgia" w:cs="Arial"/>
          <w:color w:val="000000"/>
          <w:kern w:val="0"/>
          <w:sz w:val="20"/>
          <w:szCs w:val="20"/>
          <w:lang w:eastAsia="en-US"/>
        </w:rPr>
        <w:t>Pzp.</w:t>
      </w:r>
    </w:p>
    <w:p w14:paraId="39D8B604" w14:textId="77777777" w:rsidR="00902A4F" w:rsidRPr="00CD6E0E" w:rsidRDefault="00902A4F" w:rsidP="00902A4F">
      <w:pPr>
        <w:suppressAutoHyphens w:val="0"/>
        <w:autoSpaceDE w:val="0"/>
        <w:autoSpaceDN w:val="0"/>
        <w:adjustRightInd w:val="0"/>
        <w:spacing w:line="360" w:lineRule="auto"/>
        <w:jc w:val="both"/>
        <w:textAlignment w:val="auto"/>
        <w:rPr>
          <w:rFonts w:ascii="Georgia" w:eastAsia="Calibri" w:hAnsi="Georgia" w:cs="Arial"/>
          <w:color w:val="000000"/>
          <w:kern w:val="0"/>
          <w:sz w:val="20"/>
          <w:szCs w:val="20"/>
          <w:lang w:eastAsia="en-US"/>
        </w:rPr>
      </w:pPr>
    </w:p>
    <w:p w14:paraId="49CB9676" w14:textId="77777777" w:rsidR="00902A4F" w:rsidRPr="00CD6E0E" w:rsidRDefault="00902A4F" w:rsidP="00902A4F">
      <w:pPr>
        <w:suppressAutoHyphens w:val="0"/>
        <w:autoSpaceDE w:val="0"/>
        <w:autoSpaceDN w:val="0"/>
        <w:adjustRightInd w:val="0"/>
        <w:spacing w:line="360" w:lineRule="auto"/>
        <w:jc w:val="both"/>
        <w:textAlignment w:val="auto"/>
        <w:rPr>
          <w:rFonts w:ascii="Georgia" w:eastAsia="Calibri" w:hAnsi="Georgia" w:cs="Arial"/>
          <w:color w:val="000000"/>
          <w:kern w:val="0"/>
          <w:sz w:val="20"/>
          <w:szCs w:val="20"/>
          <w:lang w:eastAsia="en-US"/>
        </w:rPr>
      </w:pPr>
      <w:r w:rsidRPr="00CD6E0E">
        <w:rPr>
          <w:rFonts w:ascii="Georgia" w:eastAsia="Calibri" w:hAnsi="Georgia" w:cs="Arial"/>
          <w:color w:val="000000"/>
          <w:kern w:val="0"/>
          <w:sz w:val="20"/>
          <w:szCs w:val="20"/>
          <w:lang w:eastAsia="en-US"/>
        </w:rPr>
        <w:t xml:space="preserve">2. Oświadczam, że zachodzą w stosunku do mnie podstawy wykluczenia z postępowania na podstawie art. …………. ustawy Pzp </w:t>
      </w:r>
      <w:r w:rsidRPr="00CD6E0E">
        <w:rPr>
          <w:rFonts w:ascii="Georgia" w:eastAsia="Calibri" w:hAnsi="Georgia" w:cs="Arial"/>
          <w:i/>
          <w:iCs/>
          <w:color w:val="000000"/>
          <w:kern w:val="0"/>
          <w:sz w:val="20"/>
          <w:szCs w:val="20"/>
          <w:lang w:eastAsia="en-US"/>
        </w:rPr>
        <w:t xml:space="preserve">(podać mającą zastosowanie podstawę wykluczenia spośród wymienionych w art. 108 ustawy Pzp). </w:t>
      </w:r>
      <w:r w:rsidRPr="00CD6E0E">
        <w:rPr>
          <w:rFonts w:ascii="Georgia" w:eastAsia="Calibri" w:hAnsi="Georgia" w:cs="Arial"/>
          <w:color w:val="000000"/>
          <w:kern w:val="0"/>
          <w:sz w:val="20"/>
          <w:szCs w:val="20"/>
          <w:lang w:eastAsia="en-US"/>
        </w:rPr>
        <w:t xml:space="preserve">Jednocześnie oświadczam, że w związku z ww. okolicznością, na podstawie art. 110 ustawy Pzp podjąłem następujące środki naprawcze………………………………………………………………………………………………… </w:t>
      </w:r>
    </w:p>
    <w:p w14:paraId="225812FF" w14:textId="77777777" w:rsidR="00902A4F" w:rsidRPr="00CD6E0E" w:rsidRDefault="00902A4F" w:rsidP="00902A4F">
      <w:pPr>
        <w:suppressAutoHyphens w:val="0"/>
        <w:autoSpaceDE w:val="0"/>
        <w:autoSpaceDN w:val="0"/>
        <w:adjustRightInd w:val="0"/>
        <w:spacing w:line="360" w:lineRule="auto"/>
        <w:textAlignment w:val="auto"/>
        <w:rPr>
          <w:rFonts w:ascii="Georgia" w:eastAsia="Calibri" w:hAnsi="Georgia" w:cs="Arial"/>
          <w:color w:val="000000"/>
          <w:kern w:val="0"/>
          <w:sz w:val="20"/>
          <w:szCs w:val="20"/>
          <w:lang w:eastAsia="en-US"/>
        </w:rPr>
      </w:pPr>
      <w:r w:rsidRPr="00CD6E0E">
        <w:rPr>
          <w:rFonts w:ascii="Georgia" w:eastAsia="Calibri" w:hAnsi="Georgia" w:cs="Arial"/>
          <w:color w:val="000000"/>
          <w:kern w:val="0"/>
          <w:sz w:val="20"/>
          <w:szCs w:val="20"/>
          <w:lang w:eastAsia="en-US"/>
        </w:rPr>
        <w:t>……………………………………………………………………………………….………..……………………………………………..………………</w:t>
      </w:r>
    </w:p>
    <w:p w14:paraId="27DD8A38" w14:textId="77777777" w:rsidR="00902A4F" w:rsidRPr="00B56AFD" w:rsidRDefault="00902A4F" w:rsidP="00902A4F">
      <w:pPr>
        <w:suppressAutoHyphens w:val="0"/>
        <w:autoSpaceDE w:val="0"/>
        <w:autoSpaceDN w:val="0"/>
        <w:adjustRightInd w:val="0"/>
        <w:spacing w:line="360" w:lineRule="auto"/>
        <w:textAlignment w:val="auto"/>
        <w:rPr>
          <w:rFonts w:ascii="Georgia" w:eastAsia="Calibri" w:hAnsi="Georgia" w:cs="Arial"/>
          <w:color w:val="000000"/>
          <w:kern w:val="0"/>
          <w:sz w:val="20"/>
          <w:szCs w:val="20"/>
          <w:lang w:eastAsia="en-US"/>
        </w:rPr>
      </w:pPr>
    </w:p>
    <w:p w14:paraId="790C480D" w14:textId="77777777" w:rsidR="00902A4F" w:rsidRDefault="00902A4F" w:rsidP="00902A4F">
      <w:pPr>
        <w:suppressAutoHyphens w:val="0"/>
        <w:autoSpaceDE w:val="0"/>
        <w:autoSpaceDN w:val="0"/>
        <w:adjustRightInd w:val="0"/>
        <w:spacing w:line="360" w:lineRule="auto"/>
        <w:jc w:val="both"/>
        <w:textAlignment w:val="auto"/>
        <w:rPr>
          <w:rFonts w:ascii="Georgia" w:eastAsia="Calibri" w:hAnsi="Georgia" w:cs="Arial"/>
          <w:color w:val="000000"/>
          <w:kern w:val="0"/>
          <w:sz w:val="20"/>
          <w:szCs w:val="20"/>
          <w:lang w:eastAsia="en-US"/>
        </w:rPr>
      </w:pPr>
      <w:r w:rsidRPr="00B56AFD">
        <w:rPr>
          <w:rFonts w:ascii="Georgia" w:eastAsia="Calibri" w:hAnsi="Georgia" w:cs="Arial"/>
          <w:color w:val="000000"/>
          <w:kern w:val="0"/>
          <w:sz w:val="20"/>
          <w:szCs w:val="20"/>
          <w:lang w:eastAsia="en-US"/>
        </w:rPr>
        <w:t xml:space="preserve">3.Oświadczam, że spełniam warunki udziału w postępowaniu określone w przedmiotowym postępowaniu. </w:t>
      </w:r>
    </w:p>
    <w:p w14:paraId="67352663" w14:textId="77777777" w:rsidR="00902A4F" w:rsidRPr="00B56AFD" w:rsidRDefault="00902A4F" w:rsidP="00902A4F">
      <w:pPr>
        <w:suppressAutoHyphens w:val="0"/>
        <w:autoSpaceDE w:val="0"/>
        <w:autoSpaceDN w:val="0"/>
        <w:adjustRightInd w:val="0"/>
        <w:spacing w:line="360" w:lineRule="auto"/>
        <w:jc w:val="both"/>
        <w:textAlignment w:val="auto"/>
        <w:rPr>
          <w:rFonts w:ascii="Georgia" w:eastAsia="Calibri" w:hAnsi="Georgia" w:cs="Arial"/>
          <w:color w:val="000000"/>
          <w:kern w:val="0"/>
          <w:sz w:val="20"/>
          <w:szCs w:val="20"/>
          <w:lang w:eastAsia="en-US"/>
        </w:rPr>
      </w:pPr>
    </w:p>
    <w:p w14:paraId="7D0E93FB" w14:textId="77777777" w:rsidR="00902A4F" w:rsidRDefault="00902A4F" w:rsidP="00902A4F">
      <w:pPr>
        <w:pStyle w:val="Akapitzlist"/>
        <w:pBdr>
          <w:top w:val="nil"/>
          <w:left w:val="nil"/>
          <w:bottom w:val="nil"/>
          <w:right w:val="nil"/>
          <w:between w:val="nil"/>
        </w:pBdr>
        <w:spacing w:line="360" w:lineRule="auto"/>
        <w:ind w:left="0"/>
        <w:jc w:val="both"/>
        <w:rPr>
          <w:rFonts w:ascii="Georgia" w:eastAsia="Calibri" w:hAnsi="Georgia" w:cs="Arial"/>
          <w:color w:val="000000"/>
          <w:kern w:val="0"/>
          <w:sz w:val="20"/>
          <w:szCs w:val="20"/>
          <w:lang w:eastAsia="en-US"/>
        </w:rPr>
      </w:pPr>
      <w:r w:rsidRPr="00B56AFD">
        <w:rPr>
          <w:rFonts w:ascii="Georgia" w:eastAsia="Calibri" w:hAnsi="Georgia" w:cs="Arial"/>
          <w:color w:val="000000"/>
          <w:kern w:val="0"/>
          <w:sz w:val="20"/>
          <w:szCs w:val="20"/>
          <w:lang w:eastAsia="en-US"/>
        </w:rPr>
        <w:t>4. Oświadczam, że w c</w:t>
      </w:r>
      <w:r>
        <w:rPr>
          <w:rFonts w:ascii="Georgia" w:eastAsia="Calibri" w:hAnsi="Georgia" w:cs="Arial"/>
          <w:color w:val="000000"/>
          <w:kern w:val="0"/>
          <w:sz w:val="20"/>
          <w:szCs w:val="20"/>
          <w:lang w:eastAsia="en-US"/>
        </w:rPr>
        <w:t>e</w:t>
      </w:r>
      <w:r w:rsidRPr="00B56AFD">
        <w:rPr>
          <w:rFonts w:ascii="Georgia" w:eastAsia="Calibri" w:hAnsi="Georgia" w:cs="Arial"/>
          <w:color w:val="000000"/>
          <w:kern w:val="0"/>
          <w:sz w:val="20"/>
          <w:szCs w:val="20"/>
          <w:lang w:eastAsia="en-US"/>
        </w:rPr>
        <w:t>lu potwierdzenia spełnienia warunku udziału w postępowaniu wskazanym przez Zamawiającego, podlegam na zasobach następujących podmiotów udostępniających zasoby …………………………………………………..……………. (</w:t>
      </w:r>
      <w:r w:rsidRPr="00B56AFD">
        <w:rPr>
          <w:rFonts w:ascii="Georgia" w:eastAsia="Calibri" w:hAnsi="Georgia" w:cs="Arial"/>
          <w:i/>
          <w:iCs/>
          <w:color w:val="000000"/>
          <w:kern w:val="0"/>
          <w:sz w:val="16"/>
          <w:szCs w:val="16"/>
          <w:lang w:eastAsia="en-US"/>
        </w:rPr>
        <w:t>podać nazwę/podmiotu/ów)</w:t>
      </w:r>
      <w:r w:rsidRPr="00B56AFD">
        <w:rPr>
          <w:rFonts w:ascii="Georgia" w:eastAsia="Calibri" w:hAnsi="Georgia" w:cs="Arial"/>
          <w:color w:val="000000"/>
          <w:kern w:val="0"/>
          <w:sz w:val="20"/>
          <w:szCs w:val="20"/>
          <w:lang w:eastAsia="en-US"/>
        </w:rPr>
        <w:t xml:space="preserve"> w następującym zakresie …………………………………………………………………………………………… (</w:t>
      </w:r>
      <w:r w:rsidRPr="00B56AFD">
        <w:rPr>
          <w:rFonts w:ascii="Georgia" w:eastAsia="Calibri" w:hAnsi="Georgia" w:cs="Arial"/>
          <w:i/>
          <w:iCs/>
          <w:color w:val="000000"/>
          <w:kern w:val="0"/>
          <w:sz w:val="16"/>
          <w:szCs w:val="16"/>
          <w:lang w:eastAsia="en-US"/>
        </w:rPr>
        <w:t>podać zakres udostępnianych zasobów</w:t>
      </w:r>
      <w:r w:rsidRPr="00B56AFD">
        <w:rPr>
          <w:rFonts w:ascii="Georgia" w:eastAsia="Calibri" w:hAnsi="Georgia" w:cs="Arial"/>
          <w:color w:val="000000"/>
          <w:kern w:val="0"/>
          <w:sz w:val="20"/>
          <w:szCs w:val="20"/>
          <w:lang w:eastAsia="en-US"/>
        </w:rPr>
        <w:t xml:space="preserve">) </w:t>
      </w:r>
    </w:p>
    <w:p w14:paraId="334FF33A" w14:textId="77777777" w:rsidR="00902A4F" w:rsidRPr="00B56AFD" w:rsidRDefault="00902A4F" w:rsidP="00902A4F">
      <w:pPr>
        <w:pStyle w:val="Akapitzlist"/>
        <w:pBdr>
          <w:top w:val="nil"/>
          <w:left w:val="nil"/>
          <w:bottom w:val="nil"/>
          <w:right w:val="nil"/>
          <w:between w:val="nil"/>
        </w:pBdr>
        <w:spacing w:line="360" w:lineRule="auto"/>
        <w:ind w:left="0"/>
        <w:jc w:val="both"/>
        <w:rPr>
          <w:rFonts w:ascii="Georgia" w:eastAsia="Calibri" w:hAnsi="Georgia" w:cs="Arial"/>
          <w:color w:val="000000"/>
          <w:kern w:val="0"/>
          <w:sz w:val="20"/>
          <w:szCs w:val="20"/>
          <w:lang w:eastAsia="en-US"/>
        </w:rPr>
      </w:pPr>
    </w:p>
    <w:p w14:paraId="1D32D968" w14:textId="77777777" w:rsidR="00902A4F" w:rsidRDefault="00902A4F" w:rsidP="00902A4F">
      <w:pPr>
        <w:pStyle w:val="Akapitzlist"/>
        <w:pBdr>
          <w:top w:val="nil"/>
          <w:left w:val="nil"/>
          <w:bottom w:val="nil"/>
          <w:right w:val="nil"/>
          <w:between w:val="nil"/>
        </w:pBdr>
        <w:spacing w:line="360" w:lineRule="auto"/>
        <w:ind w:left="0"/>
        <w:jc w:val="both"/>
        <w:rPr>
          <w:rFonts w:ascii="Georgia" w:eastAsia="Calibri" w:hAnsi="Georgia" w:cs="Arial"/>
          <w:color w:val="000000"/>
          <w:kern w:val="0"/>
          <w:sz w:val="20"/>
          <w:szCs w:val="20"/>
          <w:lang w:eastAsia="en-US"/>
        </w:rPr>
      </w:pPr>
      <w:r w:rsidRPr="00B56AFD">
        <w:rPr>
          <w:rFonts w:ascii="Georgia" w:eastAsia="Calibri" w:hAnsi="Georgia" w:cs="Arial"/>
          <w:color w:val="000000"/>
          <w:kern w:val="0"/>
          <w:sz w:val="20"/>
          <w:szCs w:val="20"/>
          <w:lang w:eastAsia="en-US"/>
        </w:rPr>
        <w:t>5.Oświadczam, że wszystkie informacje podane w powyższych oświadczeniach są aktualne i zgodne z prawdą oraz zostały przedstawione z pełną świadomością konsekwencji wprowadzenia Zamawiającego w błąd przy przedstawianiu informacji.</w:t>
      </w:r>
    </w:p>
    <w:p w14:paraId="3B43401F" w14:textId="2EA80605" w:rsidR="00902A4F" w:rsidRDefault="00902A4F" w:rsidP="00902A4F">
      <w:pPr>
        <w:pStyle w:val="Akapitzlist"/>
        <w:pBdr>
          <w:top w:val="nil"/>
          <w:left w:val="nil"/>
          <w:bottom w:val="nil"/>
          <w:right w:val="nil"/>
          <w:between w:val="nil"/>
        </w:pBdr>
        <w:spacing w:line="360" w:lineRule="auto"/>
        <w:ind w:left="0"/>
        <w:jc w:val="both"/>
        <w:rPr>
          <w:rFonts w:ascii="Georgia" w:eastAsia="Calibri" w:hAnsi="Georgia" w:cs="Arial"/>
          <w:color w:val="000000"/>
          <w:kern w:val="0"/>
          <w:sz w:val="20"/>
          <w:szCs w:val="20"/>
          <w:lang w:eastAsia="en-US"/>
        </w:rPr>
      </w:pPr>
    </w:p>
    <w:p w14:paraId="7EFBB9DD" w14:textId="1A166180" w:rsidR="001A2B53" w:rsidRDefault="001A2B53" w:rsidP="00902A4F">
      <w:pPr>
        <w:pStyle w:val="Akapitzlist"/>
        <w:pBdr>
          <w:top w:val="nil"/>
          <w:left w:val="nil"/>
          <w:bottom w:val="nil"/>
          <w:right w:val="nil"/>
          <w:between w:val="nil"/>
        </w:pBdr>
        <w:spacing w:line="360" w:lineRule="auto"/>
        <w:ind w:left="0"/>
        <w:jc w:val="both"/>
        <w:rPr>
          <w:rFonts w:ascii="Georgia" w:eastAsia="Calibri" w:hAnsi="Georgia" w:cs="Arial"/>
          <w:color w:val="000000"/>
          <w:kern w:val="0"/>
          <w:sz w:val="20"/>
          <w:szCs w:val="20"/>
          <w:lang w:eastAsia="en-US"/>
        </w:rPr>
      </w:pPr>
    </w:p>
    <w:p w14:paraId="67A73C0C" w14:textId="15B77C51" w:rsidR="001A2B53" w:rsidRDefault="001A2B53" w:rsidP="00902A4F">
      <w:pPr>
        <w:pStyle w:val="Akapitzlist"/>
        <w:pBdr>
          <w:top w:val="nil"/>
          <w:left w:val="nil"/>
          <w:bottom w:val="nil"/>
          <w:right w:val="nil"/>
          <w:between w:val="nil"/>
        </w:pBdr>
        <w:spacing w:line="360" w:lineRule="auto"/>
        <w:ind w:left="0"/>
        <w:jc w:val="both"/>
        <w:rPr>
          <w:rFonts w:ascii="Georgia" w:eastAsia="Calibri" w:hAnsi="Georgia" w:cs="Arial"/>
          <w:color w:val="000000"/>
          <w:kern w:val="0"/>
          <w:sz w:val="20"/>
          <w:szCs w:val="20"/>
          <w:lang w:eastAsia="en-US"/>
        </w:rPr>
      </w:pPr>
    </w:p>
    <w:p w14:paraId="3B28EEBE" w14:textId="2C5BB528" w:rsidR="001A2B53" w:rsidRDefault="001A2B53" w:rsidP="00902A4F">
      <w:pPr>
        <w:pStyle w:val="Akapitzlist"/>
        <w:pBdr>
          <w:top w:val="nil"/>
          <w:left w:val="nil"/>
          <w:bottom w:val="nil"/>
          <w:right w:val="nil"/>
          <w:between w:val="nil"/>
        </w:pBdr>
        <w:spacing w:line="360" w:lineRule="auto"/>
        <w:ind w:left="0"/>
        <w:jc w:val="both"/>
        <w:rPr>
          <w:rFonts w:ascii="Georgia" w:eastAsia="Calibri" w:hAnsi="Georgia" w:cs="Arial"/>
          <w:color w:val="000000"/>
          <w:kern w:val="0"/>
          <w:sz w:val="20"/>
          <w:szCs w:val="20"/>
          <w:lang w:eastAsia="en-US"/>
        </w:rPr>
      </w:pPr>
    </w:p>
    <w:p w14:paraId="554199F8" w14:textId="50BCA226" w:rsidR="001A2B53" w:rsidRDefault="001A2B53" w:rsidP="00902A4F">
      <w:pPr>
        <w:pStyle w:val="Akapitzlist"/>
        <w:pBdr>
          <w:top w:val="nil"/>
          <w:left w:val="nil"/>
          <w:bottom w:val="nil"/>
          <w:right w:val="nil"/>
          <w:between w:val="nil"/>
        </w:pBdr>
        <w:spacing w:line="360" w:lineRule="auto"/>
        <w:ind w:left="0"/>
        <w:jc w:val="both"/>
        <w:rPr>
          <w:rFonts w:ascii="Georgia" w:eastAsia="Calibri" w:hAnsi="Georgia" w:cs="Arial"/>
          <w:color w:val="000000"/>
          <w:kern w:val="0"/>
          <w:sz w:val="20"/>
          <w:szCs w:val="20"/>
          <w:lang w:eastAsia="en-US"/>
        </w:rPr>
      </w:pPr>
    </w:p>
    <w:p w14:paraId="6FA56A96" w14:textId="77777777" w:rsidR="001A2B53" w:rsidRDefault="001A2B53" w:rsidP="00902A4F">
      <w:pPr>
        <w:pStyle w:val="Akapitzlist"/>
        <w:pBdr>
          <w:top w:val="nil"/>
          <w:left w:val="nil"/>
          <w:bottom w:val="nil"/>
          <w:right w:val="nil"/>
          <w:between w:val="nil"/>
        </w:pBdr>
        <w:spacing w:line="360" w:lineRule="auto"/>
        <w:ind w:left="0"/>
        <w:jc w:val="both"/>
        <w:rPr>
          <w:rFonts w:ascii="Georgia" w:eastAsia="Calibri" w:hAnsi="Georgia" w:cs="Arial"/>
          <w:color w:val="000000"/>
          <w:kern w:val="0"/>
          <w:sz w:val="20"/>
          <w:szCs w:val="20"/>
          <w:lang w:eastAsia="en-US"/>
        </w:rPr>
      </w:pPr>
    </w:p>
    <w:p w14:paraId="5503B16D" w14:textId="0EF38388" w:rsidR="00902A4F" w:rsidRDefault="00902A4F" w:rsidP="00902A4F">
      <w:pPr>
        <w:suppressAutoHyphens w:val="0"/>
        <w:spacing w:line="360" w:lineRule="auto"/>
        <w:jc w:val="both"/>
        <w:rPr>
          <w:rFonts w:ascii="Georgia" w:hAnsi="Georgia" w:cs="Arial"/>
          <w:sz w:val="20"/>
          <w:szCs w:val="20"/>
          <w:lang w:eastAsia="en-US"/>
        </w:rPr>
      </w:pPr>
      <w:r>
        <w:rPr>
          <w:rFonts w:ascii="Georgia" w:hAnsi="Georgia" w:cs="Arial"/>
          <w:sz w:val="20"/>
          <w:szCs w:val="20"/>
          <w:lang w:eastAsia="en-US"/>
        </w:rPr>
        <w:t xml:space="preserve">II. W związku z art. 7 ust. 1 ustawy z dnia 13 kwietnia 2022 r. o szczególnych rozwiązaniach w zakresie przeciwdziałania wspieraniu agresji na Ukrainę oraz służących ochronie bezpieczeństwa narodowego </w:t>
      </w:r>
      <w:r>
        <w:rPr>
          <w:rFonts w:ascii="Georgia" w:hAnsi="Georgia" w:cs="Arial"/>
          <w:b/>
          <w:sz w:val="20"/>
          <w:szCs w:val="20"/>
          <w:lang w:eastAsia="en-US"/>
        </w:rPr>
        <w:t>OŚWIADCZAM</w:t>
      </w:r>
      <w:r>
        <w:rPr>
          <w:rFonts w:ascii="Georgia" w:hAnsi="Georgia" w:cs="Arial"/>
          <w:sz w:val="20"/>
          <w:szCs w:val="20"/>
          <w:lang w:eastAsia="en-US"/>
        </w:rPr>
        <w:t xml:space="preserve">, że: </w:t>
      </w:r>
    </w:p>
    <w:p w14:paraId="09BA8DD3" w14:textId="77777777" w:rsidR="00902A4F" w:rsidRDefault="00902A4F" w:rsidP="00902A4F">
      <w:pPr>
        <w:spacing w:line="360" w:lineRule="auto"/>
        <w:ind w:left="426" w:hanging="425"/>
        <w:jc w:val="both"/>
        <w:rPr>
          <w:rFonts w:ascii="Georgia" w:hAnsi="Georgia" w:cs="Arial"/>
          <w:sz w:val="20"/>
          <w:szCs w:val="20"/>
          <w:lang w:eastAsia="en-US"/>
        </w:rPr>
      </w:pPr>
      <w:r>
        <w:rPr>
          <w:rFonts w:ascii="Georgia" w:hAnsi="Georgia" w:cs="Arial"/>
          <w:sz w:val="20"/>
          <w:szCs w:val="20"/>
          <w:lang w:eastAsia="en-US"/>
        </w:rPr>
        <w:t>1)</w:t>
      </w:r>
      <w:r>
        <w:rPr>
          <w:rFonts w:ascii="Georgia" w:hAnsi="Georgia" w:cs="Arial"/>
          <w:sz w:val="20"/>
          <w:szCs w:val="20"/>
          <w:lang w:eastAsia="en-US"/>
        </w:rPr>
        <w:tab/>
        <w:t>Wykonawca</w:t>
      </w:r>
      <w:r>
        <w:rPr>
          <w:rFonts w:ascii="Georgia" w:hAnsi="Georgia" w:cs="Arial"/>
          <w:b/>
          <w:sz w:val="20"/>
          <w:szCs w:val="20"/>
          <w:lang w:eastAsia="en-US"/>
        </w:rPr>
        <w:t xml:space="preserve"> jest* / nie jest* </w:t>
      </w:r>
      <w:r>
        <w:rPr>
          <w:rFonts w:ascii="Georgia" w:hAnsi="Georgia" w:cs="Arial"/>
          <w:sz w:val="20"/>
          <w:szCs w:val="20"/>
          <w:lang w:eastAsia="en-US"/>
        </w:rPr>
        <w:t>wymieniony w wykazach określonych w rozporządzeniu 765/2006</w:t>
      </w:r>
      <w:r>
        <w:rPr>
          <w:rFonts w:ascii="Georgia" w:hAnsi="Georgia" w:cs="Arial"/>
          <w:sz w:val="20"/>
          <w:szCs w:val="20"/>
          <w:lang w:eastAsia="en-US"/>
        </w:rPr>
        <w:br/>
        <w:t xml:space="preserve">i rozporządzeniu 269/2014 albo wpisany na listę na podstawie decyzji w sprawie wpisu na listę rozstrzygającej o zastosowaniu środka, o którym mowa w art. 1 pkt 3 ww. ustawy; </w:t>
      </w:r>
    </w:p>
    <w:p w14:paraId="54DF885B" w14:textId="77777777" w:rsidR="00902A4F" w:rsidRDefault="00902A4F" w:rsidP="00902A4F">
      <w:pPr>
        <w:spacing w:line="360" w:lineRule="auto"/>
        <w:ind w:left="426" w:hanging="425"/>
        <w:jc w:val="both"/>
        <w:rPr>
          <w:rFonts w:ascii="Georgia" w:hAnsi="Georgia" w:cs="Arial"/>
          <w:sz w:val="20"/>
          <w:szCs w:val="20"/>
          <w:lang w:eastAsia="en-US"/>
        </w:rPr>
      </w:pPr>
      <w:r>
        <w:rPr>
          <w:rFonts w:ascii="Georgia" w:hAnsi="Georgia" w:cs="Arial"/>
          <w:sz w:val="20"/>
          <w:szCs w:val="20"/>
          <w:lang w:eastAsia="en-US"/>
        </w:rPr>
        <w:t>2)</w:t>
      </w:r>
      <w:r>
        <w:rPr>
          <w:rFonts w:ascii="Georgia" w:hAnsi="Georgia" w:cs="Arial"/>
          <w:sz w:val="20"/>
          <w:szCs w:val="20"/>
          <w:lang w:eastAsia="en-US"/>
        </w:rPr>
        <w:tab/>
        <w:t xml:space="preserve">beneficjentem rzeczywistym Wykonawcy w rozumieniu ustawy z dnia 1 marca 2018 r. o przeciwdziałaniu praniu pieniędzy oraz finansowaniu terroryzmu (Dz. U. z 2022 r. poz. 593 i 655) </w:t>
      </w:r>
      <w:r>
        <w:rPr>
          <w:rFonts w:ascii="Georgia" w:hAnsi="Georgia" w:cs="Arial"/>
          <w:b/>
          <w:sz w:val="20"/>
          <w:szCs w:val="20"/>
          <w:lang w:eastAsia="en-US"/>
        </w:rPr>
        <w:t xml:space="preserve">jest* / nie jest* </w:t>
      </w:r>
      <w:r>
        <w:rPr>
          <w:rFonts w:ascii="Georgia" w:hAnsi="Georgia" w:cs="Arial"/>
          <w:sz w:val="20"/>
          <w:szCs w:val="20"/>
          <w:lang w:eastAsia="en-US"/>
        </w:rPr>
        <w:t xml:space="preserve">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ww. ustawy; </w:t>
      </w:r>
    </w:p>
    <w:p w14:paraId="1E7EE773" w14:textId="77777777" w:rsidR="00902A4F" w:rsidRDefault="00902A4F" w:rsidP="00902A4F">
      <w:pPr>
        <w:spacing w:line="360" w:lineRule="auto"/>
        <w:ind w:left="426" w:hanging="425"/>
        <w:jc w:val="both"/>
        <w:rPr>
          <w:rFonts w:ascii="Georgia" w:hAnsi="Georgia" w:cs="Arial"/>
          <w:sz w:val="20"/>
          <w:szCs w:val="20"/>
          <w:lang w:eastAsia="en-US"/>
        </w:rPr>
      </w:pPr>
      <w:r>
        <w:rPr>
          <w:rFonts w:ascii="Georgia" w:hAnsi="Georgia" w:cs="Arial"/>
          <w:sz w:val="20"/>
          <w:szCs w:val="20"/>
          <w:lang w:eastAsia="en-US"/>
        </w:rPr>
        <w:t>3)</w:t>
      </w:r>
      <w:r>
        <w:rPr>
          <w:rFonts w:ascii="Georgia" w:hAnsi="Georgia" w:cs="Arial"/>
          <w:sz w:val="20"/>
          <w:szCs w:val="20"/>
          <w:lang w:eastAsia="en-US"/>
        </w:rPr>
        <w:tab/>
        <w:t>jednostką dominującą Wykonawcy w rozumieniu art. 3 ust. 1 pkt 37 ustawy z dnia 29 września 1994 r.</w:t>
      </w:r>
      <w:r>
        <w:rPr>
          <w:rFonts w:ascii="Georgia" w:hAnsi="Georgia" w:cs="Arial"/>
          <w:sz w:val="20"/>
          <w:szCs w:val="20"/>
          <w:lang w:eastAsia="en-US"/>
        </w:rPr>
        <w:br/>
        <w:t xml:space="preserve">o rachunkowości (Dz. U. z 2021 r. poz. 217, 2105 i 2106), </w:t>
      </w:r>
      <w:r>
        <w:rPr>
          <w:rFonts w:ascii="Georgia" w:hAnsi="Georgia" w:cs="Arial"/>
          <w:b/>
          <w:sz w:val="20"/>
          <w:szCs w:val="20"/>
          <w:lang w:eastAsia="en-US"/>
        </w:rPr>
        <w:t xml:space="preserve">jest* / nie jest* </w:t>
      </w:r>
      <w:r>
        <w:rPr>
          <w:rFonts w:ascii="Georgia" w:hAnsi="Georgia" w:cs="Arial"/>
          <w:sz w:val="20"/>
          <w:szCs w:val="20"/>
          <w:lang w:eastAsia="en-US"/>
        </w:rPr>
        <w:t>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ww. ustawy.</w:t>
      </w:r>
    </w:p>
    <w:p w14:paraId="0581D8D5" w14:textId="77777777" w:rsidR="00902A4F" w:rsidRDefault="00902A4F" w:rsidP="00902A4F">
      <w:pPr>
        <w:pStyle w:val="Akapitzlist"/>
        <w:pBdr>
          <w:top w:val="nil"/>
          <w:left w:val="nil"/>
          <w:bottom w:val="nil"/>
          <w:right w:val="nil"/>
          <w:between w:val="nil"/>
        </w:pBdr>
        <w:spacing w:line="360" w:lineRule="auto"/>
        <w:ind w:left="0"/>
        <w:jc w:val="both"/>
        <w:rPr>
          <w:rFonts w:ascii="Georgia" w:eastAsia="Calibri" w:hAnsi="Georgia" w:cs="Arial"/>
          <w:color w:val="000000"/>
          <w:kern w:val="0"/>
          <w:sz w:val="20"/>
          <w:szCs w:val="20"/>
          <w:lang w:eastAsia="en-US"/>
        </w:rPr>
      </w:pPr>
    </w:p>
    <w:p w14:paraId="616823BE" w14:textId="77777777" w:rsidR="00902A4F" w:rsidRDefault="00902A4F" w:rsidP="00902A4F">
      <w:pPr>
        <w:pStyle w:val="Akapitzlist"/>
        <w:pBdr>
          <w:top w:val="nil"/>
          <w:left w:val="nil"/>
          <w:bottom w:val="nil"/>
          <w:right w:val="nil"/>
          <w:between w:val="nil"/>
        </w:pBdr>
        <w:spacing w:line="360" w:lineRule="auto"/>
        <w:ind w:left="0"/>
        <w:jc w:val="both"/>
        <w:rPr>
          <w:rFonts w:ascii="Georgia" w:eastAsia="Calibri" w:hAnsi="Georgia" w:cs="Arial"/>
          <w:color w:val="000000"/>
          <w:kern w:val="0"/>
          <w:sz w:val="20"/>
          <w:szCs w:val="20"/>
          <w:lang w:eastAsia="en-US"/>
        </w:rPr>
      </w:pPr>
    </w:p>
    <w:p w14:paraId="73300AFC" w14:textId="77777777" w:rsidR="00902A4F" w:rsidRDefault="00902A4F" w:rsidP="00902A4F">
      <w:pPr>
        <w:pStyle w:val="Akapitzlist"/>
        <w:pBdr>
          <w:top w:val="nil"/>
          <w:left w:val="nil"/>
          <w:bottom w:val="nil"/>
          <w:right w:val="nil"/>
          <w:between w:val="nil"/>
        </w:pBdr>
        <w:spacing w:line="360" w:lineRule="auto"/>
        <w:ind w:left="0"/>
        <w:jc w:val="both"/>
        <w:rPr>
          <w:rFonts w:ascii="Georgia" w:eastAsia="Calibri" w:hAnsi="Georgia" w:cs="Arial"/>
          <w:color w:val="000000"/>
          <w:kern w:val="0"/>
          <w:sz w:val="20"/>
          <w:szCs w:val="20"/>
          <w:lang w:eastAsia="en-US"/>
        </w:rPr>
      </w:pPr>
    </w:p>
    <w:p w14:paraId="15225305" w14:textId="77777777" w:rsidR="00902A4F" w:rsidRDefault="00902A4F" w:rsidP="00902A4F">
      <w:pPr>
        <w:pStyle w:val="Akapitzlist"/>
        <w:pBdr>
          <w:top w:val="nil"/>
          <w:left w:val="nil"/>
          <w:bottom w:val="nil"/>
          <w:right w:val="nil"/>
          <w:between w:val="nil"/>
        </w:pBdr>
        <w:spacing w:line="360" w:lineRule="auto"/>
        <w:ind w:left="0"/>
        <w:jc w:val="both"/>
        <w:rPr>
          <w:rFonts w:ascii="Georgia" w:eastAsia="Calibri" w:hAnsi="Georgia" w:cs="Arial"/>
          <w:color w:val="000000"/>
          <w:kern w:val="0"/>
          <w:sz w:val="20"/>
          <w:szCs w:val="20"/>
          <w:lang w:eastAsia="en-US"/>
        </w:rPr>
      </w:pPr>
    </w:p>
    <w:p w14:paraId="60D7A8D4" w14:textId="77777777" w:rsidR="00902A4F" w:rsidRDefault="00902A4F" w:rsidP="00902A4F">
      <w:pPr>
        <w:pStyle w:val="Akapitzlist"/>
        <w:pBdr>
          <w:top w:val="nil"/>
          <w:left w:val="nil"/>
          <w:bottom w:val="nil"/>
          <w:right w:val="nil"/>
          <w:between w:val="nil"/>
        </w:pBdr>
        <w:spacing w:line="360" w:lineRule="auto"/>
        <w:ind w:left="0"/>
        <w:jc w:val="both"/>
        <w:rPr>
          <w:rFonts w:ascii="Georgia" w:eastAsia="Calibri" w:hAnsi="Georgia" w:cs="Arial"/>
          <w:color w:val="000000"/>
          <w:kern w:val="0"/>
          <w:sz w:val="20"/>
          <w:szCs w:val="20"/>
          <w:lang w:eastAsia="en-US"/>
        </w:rPr>
      </w:pPr>
    </w:p>
    <w:p w14:paraId="4C74A7D4" w14:textId="77777777" w:rsidR="00902A4F" w:rsidRDefault="00902A4F" w:rsidP="00902A4F">
      <w:pPr>
        <w:pStyle w:val="Akapitzlist"/>
        <w:pBdr>
          <w:top w:val="nil"/>
          <w:left w:val="nil"/>
          <w:bottom w:val="nil"/>
          <w:right w:val="nil"/>
          <w:between w:val="nil"/>
        </w:pBdr>
        <w:spacing w:line="360" w:lineRule="auto"/>
        <w:ind w:left="0"/>
        <w:jc w:val="both"/>
        <w:rPr>
          <w:rFonts w:ascii="Georgia" w:eastAsia="Calibri" w:hAnsi="Georgia" w:cs="Arial"/>
          <w:color w:val="000000"/>
          <w:kern w:val="0"/>
          <w:sz w:val="20"/>
          <w:szCs w:val="20"/>
          <w:lang w:eastAsia="en-US"/>
        </w:rPr>
      </w:pPr>
    </w:p>
    <w:p w14:paraId="32574F8D" w14:textId="77777777" w:rsidR="00902A4F" w:rsidRDefault="00902A4F" w:rsidP="00902A4F">
      <w:pPr>
        <w:pStyle w:val="Akapitzlist"/>
        <w:pBdr>
          <w:top w:val="nil"/>
          <w:left w:val="nil"/>
          <w:bottom w:val="nil"/>
          <w:right w:val="nil"/>
          <w:between w:val="nil"/>
        </w:pBdr>
        <w:spacing w:line="360" w:lineRule="auto"/>
        <w:ind w:left="0"/>
        <w:jc w:val="both"/>
        <w:rPr>
          <w:rFonts w:ascii="Georgia" w:eastAsia="Calibri" w:hAnsi="Georgia" w:cs="Arial"/>
          <w:color w:val="000000"/>
          <w:kern w:val="0"/>
          <w:sz w:val="20"/>
          <w:szCs w:val="20"/>
          <w:lang w:eastAsia="en-US"/>
        </w:rPr>
      </w:pPr>
    </w:p>
    <w:p w14:paraId="5A939E66" w14:textId="77777777" w:rsidR="00902A4F" w:rsidRDefault="00902A4F" w:rsidP="00902A4F">
      <w:pPr>
        <w:pStyle w:val="Akapitzlist"/>
        <w:pBdr>
          <w:top w:val="nil"/>
          <w:left w:val="nil"/>
          <w:bottom w:val="nil"/>
          <w:right w:val="nil"/>
          <w:between w:val="nil"/>
        </w:pBdr>
        <w:spacing w:line="360" w:lineRule="auto"/>
        <w:ind w:left="0"/>
        <w:jc w:val="both"/>
        <w:rPr>
          <w:rFonts w:ascii="Georgia" w:eastAsia="Calibri" w:hAnsi="Georgia" w:cs="Arial"/>
          <w:color w:val="000000"/>
          <w:kern w:val="0"/>
          <w:sz w:val="20"/>
          <w:szCs w:val="20"/>
          <w:lang w:eastAsia="en-US"/>
        </w:rPr>
      </w:pPr>
    </w:p>
    <w:p w14:paraId="6C30A883" w14:textId="77777777" w:rsidR="00902A4F" w:rsidRDefault="00902A4F" w:rsidP="00902A4F">
      <w:pPr>
        <w:pStyle w:val="Akapitzlist"/>
        <w:pBdr>
          <w:top w:val="nil"/>
          <w:left w:val="nil"/>
          <w:bottom w:val="nil"/>
          <w:right w:val="nil"/>
          <w:between w:val="nil"/>
        </w:pBdr>
        <w:spacing w:line="360" w:lineRule="auto"/>
        <w:ind w:left="0"/>
        <w:jc w:val="both"/>
        <w:rPr>
          <w:rFonts w:ascii="Georgia" w:eastAsia="Calibri" w:hAnsi="Georgia" w:cs="Arial"/>
          <w:color w:val="000000"/>
          <w:kern w:val="0"/>
          <w:sz w:val="20"/>
          <w:szCs w:val="20"/>
          <w:lang w:eastAsia="en-US"/>
        </w:rPr>
      </w:pPr>
    </w:p>
    <w:p w14:paraId="21BD944A" w14:textId="77777777" w:rsidR="00902A4F" w:rsidRDefault="00902A4F" w:rsidP="00902A4F">
      <w:pPr>
        <w:pStyle w:val="Akapitzlist"/>
        <w:pBdr>
          <w:top w:val="nil"/>
          <w:left w:val="nil"/>
          <w:bottom w:val="nil"/>
          <w:right w:val="nil"/>
          <w:between w:val="nil"/>
        </w:pBdr>
        <w:spacing w:line="360" w:lineRule="auto"/>
        <w:ind w:left="0"/>
        <w:jc w:val="both"/>
        <w:rPr>
          <w:rFonts w:ascii="Georgia" w:eastAsia="Calibri" w:hAnsi="Georgia" w:cs="Arial"/>
          <w:color w:val="000000"/>
          <w:kern w:val="0"/>
          <w:sz w:val="20"/>
          <w:szCs w:val="20"/>
          <w:lang w:eastAsia="en-US"/>
        </w:rPr>
      </w:pPr>
      <w:r w:rsidRPr="00064E3F">
        <w:rPr>
          <w:rFonts w:ascii="Georgia" w:hAnsi="Georgia"/>
          <w:bCs/>
          <w:i/>
          <w:iCs/>
          <w:sz w:val="18"/>
          <w:szCs w:val="18"/>
        </w:rPr>
        <w:t>* niepotrzebne skreślić</w:t>
      </w:r>
    </w:p>
    <w:p w14:paraId="0D3E5FDA" w14:textId="2CEFE4E5" w:rsidR="00902A4F" w:rsidRDefault="00902A4F" w:rsidP="00F065DD">
      <w:pPr>
        <w:autoSpaceDE w:val="0"/>
        <w:spacing w:line="360" w:lineRule="auto"/>
        <w:rPr>
          <w:rFonts w:ascii="Georgia" w:hAnsi="Georgia" w:cs="Georgia"/>
          <w:b/>
          <w:bCs/>
          <w:sz w:val="20"/>
          <w:szCs w:val="20"/>
        </w:rPr>
      </w:pPr>
    </w:p>
    <w:p w14:paraId="0A2CEF99" w14:textId="78F08237" w:rsidR="00902A4F" w:rsidRDefault="00902A4F" w:rsidP="00F065DD">
      <w:pPr>
        <w:autoSpaceDE w:val="0"/>
        <w:spacing w:line="360" w:lineRule="auto"/>
        <w:rPr>
          <w:rFonts w:ascii="Georgia" w:hAnsi="Georgia" w:cs="Georgia"/>
          <w:b/>
          <w:bCs/>
          <w:sz w:val="20"/>
          <w:szCs w:val="20"/>
        </w:rPr>
      </w:pPr>
    </w:p>
    <w:p w14:paraId="4B3CFD63" w14:textId="77777777" w:rsidR="00F065DD" w:rsidRPr="002D1D95" w:rsidRDefault="00F065DD" w:rsidP="00F065DD">
      <w:pPr>
        <w:pStyle w:val="Nagwek1"/>
        <w:pageBreakBefore/>
        <w:spacing w:line="360" w:lineRule="auto"/>
        <w:jc w:val="right"/>
        <w:rPr>
          <w:rFonts w:ascii="Georgia" w:hAnsi="Georgia" w:cs="Georgia"/>
          <w:sz w:val="20"/>
          <w:szCs w:val="20"/>
        </w:rPr>
      </w:pPr>
      <w:bookmarkStart w:id="83" w:name="_Toc111703334"/>
      <w:bookmarkStart w:id="84" w:name="_Toc128125545"/>
      <w:r w:rsidRPr="002D1D95">
        <w:rPr>
          <w:rFonts w:ascii="Georgia" w:hAnsi="Georgia" w:cs="Georgia"/>
          <w:b/>
          <w:bCs w:val="0"/>
          <w:i/>
          <w:iCs/>
          <w:sz w:val="20"/>
          <w:szCs w:val="20"/>
        </w:rPr>
        <w:lastRenderedPageBreak/>
        <w:t>Załącznik nr 2a do SWZ</w:t>
      </w:r>
      <w:bookmarkEnd w:id="83"/>
      <w:bookmarkEnd w:id="84"/>
    </w:p>
    <w:p w14:paraId="7DD18BC3" w14:textId="77777777" w:rsidR="00F065DD" w:rsidRPr="002D1D95" w:rsidRDefault="00F065DD" w:rsidP="00F065DD">
      <w:pPr>
        <w:spacing w:line="360" w:lineRule="auto"/>
        <w:rPr>
          <w:rFonts w:ascii="Georgia" w:hAnsi="Georgia" w:cs="Georgia"/>
          <w:sz w:val="20"/>
          <w:szCs w:val="20"/>
        </w:rPr>
      </w:pPr>
      <w:r w:rsidRPr="002D1D95">
        <w:rPr>
          <w:rFonts w:ascii="Georgia" w:hAnsi="Georgia" w:cs="Georgia"/>
          <w:sz w:val="20"/>
          <w:szCs w:val="20"/>
        </w:rPr>
        <w:t>.........................................................</w:t>
      </w:r>
    </w:p>
    <w:p w14:paraId="6AEBBF02" w14:textId="77777777" w:rsidR="00F065DD" w:rsidRPr="002D1D95" w:rsidRDefault="00F065DD" w:rsidP="00F065DD">
      <w:pPr>
        <w:spacing w:line="360" w:lineRule="auto"/>
        <w:rPr>
          <w:rFonts w:ascii="Georgia" w:hAnsi="Georgia" w:cs="Georgia"/>
          <w:i/>
          <w:iCs/>
          <w:sz w:val="18"/>
          <w:szCs w:val="18"/>
        </w:rPr>
      </w:pPr>
      <w:r w:rsidRPr="002D1D95">
        <w:rPr>
          <w:rFonts w:ascii="Georgia" w:hAnsi="Georgia" w:cs="Georgia"/>
          <w:sz w:val="20"/>
          <w:szCs w:val="20"/>
        </w:rPr>
        <w:t>.........................................................</w:t>
      </w:r>
    </w:p>
    <w:p w14:paraId="710BA3A3" w14:textId="77777777" w:rsidR="00F065DD" w:rsidRPr="002D1D95" w:rsidRDefault="00F065DD" w:rsidP="00F065DD">
      <w:pPr>
        <w:spacing w:line="240" w:lineRule="auto"/>
        <w:rPr>
          <w:rFonts w:ascii="Georgia" w:hAnsi="Georgia" w:cs="Georgia"/>
          <w:i/>
          <w:iCs/>
          <w:sz w:val="18"/>
          <w:szCs w:val="18"/>
        </w:rPr>
      </w:pPr>
      <w:r w:rsidRPr="002D1D95">
        <w:rPr>
          <w:rFonts w:ascii="Georgia" w:hAnsi="Georgia" w:cs="Georgia"/>
          <w:i/>
          <w:iCs/>
          <w:sz w:val="18"/>
          <w:szCs w:val="18"/>
        </w:rPr>
        <w:t>(pełna nazwa/firma, adres</w:t>
      </w:r>
    </w:p>
    <w:p w14:paraId="6691A46A" w14:textId="77777777" w:rsidR="00F065DD" w:rsidRPr="002D1D95" w:rsidRDefault="00F065DD" w:rsidP="00F065DD">
      <w:pPr>
        <w:spacing w:line="240" w:lineRule="auto"/>
        <w:rPr>
          <w:rFonts w:ascii="Georgia" w:hAnsi="Georgia" w:cs="Georgia"/>
          <w:i/>
          <w:iCs/>
          <w:sz w:val="18"/>
          <w:szCs w:val="18"/>
        </w:rPr>
      </w:pPr>
      <w:r w:rsidRPr="002D1D95">
        <w:rPr>
          <w:rFonts w:ascii="Georgia" w:hAnsi="Georgia" w:cs="Georgia"/>
          <w:i/>
          <w:iCs/>
          <w:sz w:val="18"/>
          <w:szCs w:val="18"/>
        </w:rPr>
        <w:t>w zależności od podmiotu:</w:t>
      </w:r>
    </w:p>
    <w:p w14:paraId="7C5D6E9D" w14:textId="77777777" w:rsidR="00F065DD" w:rsidRPr="002D1D95" w:rsidRDefault="00F065DD" w:rsidP="00F065DD">
      <w:pPr>
        <w:spacing w:line="240" w:lineRule="auto"/>
        <w:rPr>
          <w:rFonts w:ascii="Georgia" w:hAnsi="Georgia" w:cs="Georgia"/>
          <w:i/>
          <w:iCs/>
          <w:sz w:val="18"/>
          <w:szCs w:val="18"/>
        </w:rPr>
      </w:pPr>
      <w:r w:rsidRPr="002D1D95">
        <w:rPr>
          <w:rFonts w:ascii="Georgia" w:hAnsi="Georgia" w:cs="Georgia"/>
          <w:i/>
          <w:iCs/>
          <w:sz w:val="18"/>
          <w:szCs w:val="18"/>
        </w:rPr>
        <w:t>NIP/PESEL, KRS/CEiDG)</w:t>
      </w:r>
    </w:p>
    <w:p w14:paraId="276983C2" w14:textId="77777777" w:rsidR="00F065DD" w:rsidRPr="002D1D95" w:rsidRDefault="00F065DD" w:rsidP="00F065DD">
      <w:pPr>
        <w:spacing w:line="360" w:lineRule="auto"/>
        <w:rPr>
          <w:rFonts w:ascii="Georgia" w:hAnsi="Georgia" w:cs="Georgia"/>
          <w:i/>
          <w:iCs/>
          <w:sz w:val="18"/>
          <w:szCs w:val="18"/>
        </w:rPr>
      </w:pPr>
    </w:p>
    <w:p w14:paraId="15F073BC" w14:textId="77777777" w:rsidR="00F065DD" w:rsidRPr="002D1D95" w:rsidRDefault="00F065DD" w:rsidP="00F065DD">
      <w:pPr>
        <w:spacing w:line="360" w:lineRule="auto"/>
        <w:rPr>
          <w:rFonts w:ascii="Georgia" w:hAnsi="Georgia" w:cs="Georgia"/>
          <w:sz w:val="20"/>
          <w:szCs w:val="20"/>
        </w:rPr>
      </w:pPr>
      <w:r w:rsidRPr="002D1D95">
        <w:rPr>
          <w:rFonts w:ascii="Georgia" w:hAnsi="Georgia" w:cs="Georgia"/>
          <w:i/>
          <w:iCs/>
          <w:sz w:val="18"/>
          <w:szCs w:val="18"/>
        </w:rPr>
        <w:t>reprezentowany przez:</w:t>
      </w:r>
    </w:p>
    <w:p w14:paraId="4494A6FF" w14:textId="77777777" w:rsidR="00F065DD" w:rsidRPr="002D1D95" w:rsidRDefault="00F065DD" w:rsidP="00F065DD">
      <w:pPr>
        <w:spacing w:line="360" w:lineRule="auto"/>
        <w:rPr>
          <w:rFonts w:ascii="Georgia" w:hAnsi="Georgia" w:cs="Georgia"/>
          <w:sz w:val="20"/>
          <w:szCs w:val="20"/>
        </w:rPr>
      </w:pPr>
      <w:r w:rsidRPr="002D1D95">
        <w:rPr>
          <w:rFonts w:ascii="Georgia" w:hAnsi="Georgia" w:cs="Georgia"/>
          <w:sz w:val="20"/>
          <w:szCs w:val="20"/>
        </w:rPr>
        <w:t>.........................................................</w:t>
      </w:r>
    </w:p>
    <w:p w14:paraId="15D76B37" w14:textId="77777777" w:rsidR="00F065DD" w:rsidRPr="002D1D95" w:rsidRDefault="00F065DD" w:rsidP="00F065DD">
      <w:pPr>
        <w:spacing w:line="360" w:lineRule="auto"/>
        <w:rPr>
          <w:rFonts w:ascii="Georgia" w:hAnsi="Georgia" w:cs="Georgia"/>
          <w:i/>
          <w:iCs/>
          <w:sz w:val="18"/>
          <w:szCs w:val="18"/>
        </w:rPr>
      </w:pPr>
      <w:r w:rsidRPr="002D1D95">
        <w:rPr>
          <w:rFonts w:ascii="Georgia" w:hAnsi="Georgia" w:cs="Georgia"/>
          <w:sz w:val="20"/>
          <w:szCs w:val="20"/>
        </w:rPr>
        <w:t>.........................................................</w:t>
      </w:r>
    </w:p>
    <w:p w14:paraId="0438EA03" w14:textId="77777777" w:rsidR="00F065DD" w:rsidRPr="002D1D95" w:rsidRDefault="00F065DD" w:rsidP="00F065DD">
      <w:pPr>
        <w:spacing w:line="240" w:lineRule="auto"/>
        <w:rPr>
          <w:rFonts w:ascii="Georgia" w:hAnsi="Georgia" w:cs="Georgia"/>
          <w:i/>
          <w:iCs/>
          <w:sz w:val="18"/>
          <w:szCs w:val="18"/>
        </w:rPr>
      </w:pPr>
      <w:r w:rsidRPr="002D1D95">
        <w:rPr>
          <w:rFonts w:ascii="Georgia" w:hAnsi="Georgia" w:cs="Georgia"/>
          <w:i/>
          <w:iCs/>
          <w:sz w:val="18"/>
          <w:szCs w:val="18"/>
        </w:rPr>
        <w:t xml:space="preserve">(imię i nazwisko, stanowisko/podstawa </w:t>
      </w:r>
    </w:p>
    <w:p w14:paraId="16761E14" w14:textId="77777777" w:rsidR="00F065DD" w:rsidRPr="002D1D95" w:rsidRDefault="00F065DD" w:rsidP="00F065DD">
      <w:pPr>
        <w:spacing w:line="240" w:lineRule="auto"/>
        <w:rPr>
          <w:rFonts w:ascii="Georgia" w:hAnsi="Georgia" w:cs="Georgia"/>
          <w:b/>
          <w:bCs/>
          <w:i/>
          <w:iCs/>
        </w:rPr>
      </w:pPr>
      <w:r w:rsidRPr="002D1D95">
        <w:rPr>
          <w:rFonts w:ascii="Georgia" w:hAnsi="Georgia" w:cs="Georgia"/>
          <w:i/>
          <w:iCs/>
          <w:sz w:val="18"/>
          <w:szCs w:val="18"/>
        </w:rPr>
        <w:t>do reprezentacji)</w:t>
      </w:r>
    </w:p>
    <w:p w14:paraId="4C6CA674" w14:textId="30E52D6E" w:rsidR="00F065DD" w:rsidRDefault="00F065DD" w:rsidP="00F065DD">
      <w:pPr>
        <w:pBdr>
          <w:top w:val="nil"/>
          <w:left w:val="nil"/>
          <w:bottom w:val="nil"/>
          <w:right w:val="nil"/>
          <w:between w:val="nil"/>
        </w:pBdr>
        <w:spacing w:line="360" w:lineRule="auto"/>
        <w:jc w:val="right"/>
        <w:rPr>
          <w:rFonts w:ascii="Georgia" w:eastAsia="Arial" w:hAnsi="Georgia" w:cs="Arial"/>
          <w:b/>
          <w:color w:val="000000"/>
          <w:sz w:val="20"/>
          <w:szCs w:val="20"/>
          <w:highlight w:val="yellow"/>
        </w:rPr>
      </w:pPr>
    </w:p>
    <w:p w14:paraId="630C95FF" w14:textId="74E34AF3" w:rsidR="008A7779" w:rsidRDefault="008A7779" w:rsidP="00F065DD">
      <w:pPr>
        <w:pBdr>
          <w:top w:val="nil"/>
          <w:left w:val="nil"/>
          <w:bottom w:val="nil"/>
          <w:right w:val="nil"/>
          <w:between w:val="nil"/>
        </w:pBdr>
        <w:spacing w:line="360" w:lineRule="auto"/>
        <w:jc w:val="right"/>
        <w:rPr>
          <w:rFonts w:ascii="Georgia" w:eastAsia="Arial" w:hAnsi="Georgia" w:cs="Arial"/>
          <w:b/>
          <w:color w:val="000000"/>
          <w:sz w:val="20"/>
          <w:szCs w:val="20"/>
          <w:highlight w:val="yellow"/>
        </w:rPr>
      </w:pPr>
    </w:p>
    <w:p w14:paraId="4EBF3B05" w14:textId="77777777" w:rsidR="008A7779" w:rsidRPr="007B266A" w:rsidRDefault="008A7779" w:rsidP="00F065DD">
      <w:pPr>
        <w:pBdr>
          <w:top w:val="nil"/>
          <w:left w:val="nil"/>
          <w:bottom w:val="nil"/>
          <w:right w:val="nil"/>
          <w:between w:val="nil"/>
        </w:pBdr>
        <w:spacing w:line="360" w:lineRule="auto"/>
        <w:jc w:val="right"/>
        <w:rPr>
          <w:rFonts w:ascii="Georgia" w:eastAsia="Arial" w:hAnsi="Georgia" w:cs="Arial"/>
          <w:b/>
          <w:color w:val="000000"/>
          <w:sz w:val="20"/>
          <w:szCs w:val="20"/>
          <w:highlight w:val="yellow"/>
        </w:rPr>
      </w:pPr>
    </w:p>
    <w:p w14:paraId="6F8BA396" w14:textId="77777777" w:rsidR="008A7779" w:rsidRDefault="008A7779" w:rsidP="008A7779">
      <w:pPr>
        <w:pStyle w:val="Normalny1"/>
        <w:spacing w:line="360" w:lineRule="auto"/>
        <w:jc w:val="center"/>
        <w:rPr>
          <w:b/>
          <w:i/>
          <w:iCs/>
        </w:rPr>
      </w:pPr>
      <w:r w:rsidRPr="002D1D95">
        <w:rPr>
          <w:b/>
          <w:bCs/>
          <w:i/>
          <w:iCs/>
        </w:rPr>
        <w:t xml:space="preserve">Oświadczenie </w:t>
      </w:r>
      <w:r w:rsidRPr="002D1D95">
        <w:rPr>
          <w:b/>
          <w:i/>
          <w:iCs/>
        </w:rPr>
        <w:t>podmiotu udostępniającego zasoby</w:t>
      </w:r>
    </w:p>
    <w:p w14:paraId="5B0FA51B" w14:textId="77777777" w:rsidR="008A7779" w:rsidRDefault="008A7779" w:rsidP="008A7779">
      <w:pPr>
        <w:pStyle w:val="Normalny1"/>
        <w:spacing w:line="360" w:lineRule="auto"/>
        <w:jc w:val="center"/>
        <w:rPr>
          <w:b/>
          <w:bCs/>
          <w:i/>
          <w:iCs/>
        </w:rPr>
      </w:pPr>
      <w:r w:rsidRPr="00CD6E0E">
        <w:rPr>
          <w:b/>
          <w:bCs/>
          <w:i/>
          <w:iCs/>
        </w:rPr>
        <w:t>o niepodleganiu wykluczeniu i spełnianiu warunków udziału w postępowaniu</w:t>
      </w:r>
    </w:p>
    <w:p w14:paraId="2E318739" w14:textId="77777777" w:rsidR="001A2B53" w:rsidRDefault="001A2B53" w:rsidP="008A7779">
      <w:pPr>
        <w:pStyle w:val="Normalny1"/>
        <w:spacing w:line="360" w:lineRule="auto"/>
        <w:jc w:val="center"/>
        <w:rPr>
          <w:b/>
          <w:bCs/>
          <w:i/>
          <w:iCs/>
        </w:rPr>
      </w:pPr>
    </w:p>
    <w:p w14:paraId="2E4EB8C8" w14:textId="77777777" w:rsidR="00F065DD" w:rsidRPr="00064E3F" w:rsidRDefault="00F065DD" w:rsidP="00F065DD">
      <w:pPr>
        <w:spacing w:before="120" w:after="120"/>
        <w:jc w:val="both"/>
        <w:rPr>
          <w:rFonts w:ascii="Verdana" w:hAnsi="Verdana" w:cs="Arial"/>
          <w:spacing w:val="4"/>
          <w:sz w:val="20"/>
          <w:szCs w:val="20"/>
        </w:rPr>
      </w:pPr>
    </w:p>
    <w:p w14:paraId="1D13AF11" w14:textId="1BD46A49" w:rsidR="00F065DD" w:rsidRDefault="00F065DD" w:rsidP="00F065DD">
      <w:pPr>
        <w:autoSpaceDE w:val="0"/>
        <w:spacing w:line="360" w:lineRule="auto"/>
        <w:ind w:firstLine="708"/>
        <w:jc w:val="both"/>
        <w:rPr>
          <w:rFonts w:ascii="Georgia" w:hAnsi="Georgia" w:cs="Georgia"/>
          <w:sz w:val="20"/>
          <w:szCs w:val="20"/>
        </w:rPr>
      </w:pPr>
      <w:r w:rsidRPr="00064E3F">
        <w:rPr>
          <w:rFonts w:ascii="Georgia" w:hAnsi="Georgia" w:cs="Arial"/>
          <w:spacing w:val="4"/>
          <w:sz w:val="20"/>
          <w:szCs w:val="20"/>
        </w:rPr>
        <w:t xml:space="preserve">Udostępniając zasoby w następującym zakresie ………………………………………………………… Wykonawcy …………………………………………………. składającemu ofertę w postępowaniu </w:t>
      </w:r>
      <w:r w:rsidRPr="00B56AFD">
        <w:rPr>
          <w:rFonts w:ascii="Georgia" w:eastAsia="Calibri" w:hAnsi="Georgia" w:cs="Arial"/>
          <w:color w:val="000000"/>
          <w:kern w:val="0"/>
          <w:sz w:val="20"/>
          <w:szCs w:val="20"/>
          <w:lang w:eastAsia="en-US"/>
        </w:rPr>
        <w:t xml:space="preserve">udzielenie zamówienia publicznego </w:t>
      </w:r>
      <w:r w:rsidR="00E304DD">
        <w:rPr>
          <w:rFonts w:ascii="Georgia" w:eastAsia="Calibri" w:hAnsi="Georgia" w:cs="Arial"/>
          <w:color w:val="000000"/>
          <w:kern w:val="0"/>
          <w:sz w:val="20"/>
          <w:szCs w:val="20"/>
          <w:lang w:eastAsia="en-US"/>
        </w:rPr>
        <w:br/>
      </w:r>
      <w:r w:rsidRPr="00B56AFD">
        <w:rPr>
          <w:rFonts w:ascii="Georgia" w:eastAsia="Calibri" w:hAnsi="Georgia" w:cs="Arial"/>
          <w:color w:val="000000"/>
          <w:kern w:val="0"/>
          <w:sz w:val="20"/>
          <w:szCs w:val="20"/>
          <w:lang w:eastAsia="en-US"/>
        </w:rPr>
        <w:t>pn</w:t>
      </w:r>
      <w:r w:rsidRPr="00064E3F">
        <w:rPr>
          <w:rFonts w:ascii="Georgia" w:hAnsi="Georgia" w:cs="Georgia"/>
          <w:sz w:val="20"/>
          <w:szCs w:val="20"/>
        </w:rPr>
        <w:t xml:space="preserve">. </w:t>
      </w:r>
      <w:r w:rsidR="009A3F9C">
        <w:rPr>
          <w:rFonts w:ascii="Georgia" w:hAnsi="Georgia"/>
          <w:sz w:val="20"/>
          <w:szCs w:val="20"/>
        </w:rPr>
        <w:t>„</w:t>
      </w:r>
      <w:r w:rsidR="009A3F9C" w:rsidRPr="009A3F9C">
        <w:rPr>
          <w:rFonts w:ascii="Georgia" w:hAnsi="Georgia"/>
          <w:sz w:val="20"/>
          <w:szCs w:val="20"/>
        </w:rPr>
        <w:t xml:space="preserve">Dostawa </w:t>
      </w:r>
      <w:r w:rsidR="00062AF2">
        <w:rPr>
          <w:rFonts w:ascii="Georgia" w:hAnsi="Georgia"/>
          <w:sz w:val="20"/>
          <w:szCs w:val="20"/>
        </w:rPr>
        <w:t>sprzętu medycznego jednorazowego użytku</w:t>
      </w:r>
      <w:r w:rsidR="009A3F9C" w:rsidRPr="009A3F9C">
        <w:rPr>
          <w:rFonts w:ascii="Georgia" w:hAnsi="Georgia"/>
          <w:sz w:val="20"/>
          <w:szCs w:val="20"/>
        </w:rPr>
        <w:t xml:space="preserve"> dla ZZOZ w Wadowicach</w:t>
      </w:r>
      <w:r w:rsidR="009A3F9C">
        <w:rPr>
          <w:rFonts w:ascii="Georgia" w:hAnsi="Georgia"/>
          <w:sz w:val="20"/>
          <w:szCs w:val="20"/>
        </w:rPr>
        <w:t xml:space="preserve">” </w:t>
      </w:r>
      <w:r w:rsidRPr="00064E3F">
        <w:rPr>
          <w:rFonts w:ascii="Georgia" w:hAnsi="Georgia" w:cs="Georgia"/>
          <w:sz w:val="20"/>
          <w:szCs w:val="20"/>
        </w:rPr>
        <w:t>prowadzonego przez Zespół Zakładów Opieki Zdrowotnej w Wadowicach, ul. Karmelicka 5; 34-100 Wadowice, oświadczam co następuje:</w:t>
      </w:r>
    </w:p>
    <w:p w14:paraId="78614DF5" w14:textId="47F8AC03" w:rsidR="00902A4F" w:rsidRDefault="00902A4F" w:rsidP="00F065DD">
      <w:pPr>
        <w:autoSpaceDE w:val="0"/>
        <w:spacing w:line="360" w:lineRule="auto"/>
        <w:ind w:firstLine="708"/>
        <w:jc w:val="both"/>
        <w:rPr>
          <w:rFonts w:ascii="Georgia" w:hAnsi="Georgia" w:cs="Georgia"/>
          <w:sz w:val="20"/>
          <w:szCs w:val="20"/>
        </w:rPr>
      </w:pPr>
    </w:p>
    <w:p w14:paraId="76A73AE2" w14:textId="77777777" w:rsidR="00902A4F" w:rsidRPr="009D0320" w:rsidRDefault="00902A4F">
      <w:pPr>
        <w:pStyle w:val="Akapitzlist"/>
        <w:numPr>
          <w:ilvl w:val="0"/>
          <w:numId w:val="42"/>
        </w:numPr>
        <w:suppressAutoHyphens w:val="0"/>
        <w:autoSpaceDE w:val="0"/>
        <w:autoSpaceDN w:val="0"/>
        <w:adjustRightInd w:val="0"/>
        <w:spacing w:line="360" w:lineRule="auto"/>
        <w:ind w:left="0" w:firstLine="0"/>
        <w:textAlignment w:val="auto"/>
        <w:rPr>
          <w:rFonts w:ascii="Georgia" w:eastAsiaTheme="minorHAnsi" w:hAnsi="Georgia" w:cs="Arial"/>
          <w:color w:val="000000"/>
          <w:kern w:val="0"/>
          <w:sz w:val="20"/>
          <w:szCs w:val="20"/>
          <w:lang w:eastAsia="en-US"/>
        </w:rPr>
      </w:pPr>
      <w:r w:rsidRPr="00CD6E0E">
        <w:rPr>
          <w:rFonts w:ascii="Georgia" w:hAnsi="Georgia" w:cs="Arial"/>
          <w:sz w:val="20"/>
          <w:szCs w:val="20"/>
        </w:rPr>
        <w:t>W związku z art. 125 ust. 1 ustawy P</w:t>
      </w:r>
      <w:r>
        <w:rPr>
          <w:rFonts w:ascii="Georgia" w:hAnsi="Georgia" w:cs="Arial"/>
          <w:sz w:val="20"/>
          <w:szCs w:val="20"/>
        </w:rPr>
        <w:t>zp</w:t>
      </w:r>
      <w:r w:rsidRPr="00CD6E0E">
        <w:rPr>
          <w:rFonts w:ascii="Georgia" w:hAnsi="Georgia" w:cs="Arial"/>
          <w:sz w:val="20"/>
          <w:szCs w:val="20"/>
        </w:rPr>
        <w:t>:</w:t>
      </w:r>
    </w:p>
    <w:p w14:paraId="088ADC71" w14:textId="77777777" w:rsidR="00902A4F" w:rsidRDefault="00902A4F">
      <w:pPr>
        <w:pStyle w:val="Zwykytekst"/>
        <w:numPr>
          <w:ilvl w:val="0"/>
          <w:numId w:val="36"/>
        </w:numPr>
        <w:tabs>
          <w:tab w:val="left" w:pos="284"/>
        </w:tabs>
        <w:suppressAutoHyphens/>
        <w:spacing w:line="360" w:lineRule="auto"/>
        <w:ind w:left="0" w:firstLine="0"/>
        <w:jc w:val="both"/>
        <w:rPr>
          <w:rFonts w:ascii="Georgia" w:hAnsi="Georgia" w:cs="Arial"/>
          <w:spacing w:val="4"/>
          <w:sz w:val="20"/>
          <w:szCs w:val="20"/>
        </w:rPr>
      </w:pPr>
      <w:r w:rsidRPr="00064E3F">
        <w:rPr>
          <w:rFonts w:ascii="Georgia" w:hAnsi="Georgia" w:cs="Arial"/>
          <w:spacing w:val="4"/>
          <w:sz w:val="20"/>
          <w:szCs w:val="20"/>
        </w:rPr>
        <w:t xml:space="preserve">Oświadczam, że nie podlegam wykluczeniu z postępowania na podstawie </w:t>
      </w:r>
      <w:r w:rsidRPr="00CD6E0E">
        <w:rPr>
          <w:rFonts w:ascii="Georgia" w:eastAsia="Calibri" w:hAnsi="Georgia" w:cs="Arial"/>
          <w:color w:val="000000"/>
          <w:kern w:val="0"/>
          <w:sz w:val="20"/>
          <w:szCs w:val="20"/>
          <w:lang w:eastAsia="en-US"/>
        </w:rPr>
        <w:t xml:space="preserve">art. …………. ustawy Pzp </w:t>
      </w:r>
      <w:r w:rsidRPr="00B56AFD">
        <w:rPr>
          <w:rFonts w:ascii="Georgia" w:eastAsia="Calibri" w:hAnsi="Georgia" w:cs="Arial"/>
          <w:i/>
          <w:iCs/>
          <w:color w:val="000000"/>
          <w:kern w:val="0"/>
          <w:sz w:val="20"/>
          <w:szCs w:val="20"/>
          <w:lang w:eastAsia="en-US"/>
        </w:rPr>
        <w:t>(</w:t>
      </w:r>
      <w:r w:rsidRPr="00B56AFD">
        <w:rPr>
          <w:rFonts w:ascii="Georgia" w:eastAsia="Calibri" w:hAnsi="Georgia" w:cs="Arial"/>
          <w:i/>
          <w:iCs/>
          <w:color w:val="000000"/>
          <w:kern w:val="0"/>
          <w:sz w:val="16"/>
          <w:szCs w:val="16"/>
          <w:lang w:eastAsia="en-US"/>
        </w:rPr>
        <w:t>podać mającą zastosowanie podstawę wykluczenia spośród wymienionych w art. 108 lub art. 109 ustawy Pzp</w:t>
      </w:r>
      <w:r w:rsidRPr="00B56AFD">
        <w:rPr>
          <w:rFonts w:ascii="Georgia" w:eastAsia="Calibri" w:hAnsi="Georgia" w:cs="Arial"/>
          <w:i/>
          <w:iCs/>
          <w:color w:val="000000"/>
          <w:kern w:val="0"/>
          <w:sz w:val="20"/>
          <w:szCs w:val="20"/>
          <w:lang w:eastAsia="en-US"/>
        </w:rPr>
        <w:t>)</w:t>
      </w:r>
      <w:r w:rsidRPr="00064E3F">
        <w:rPr>
          <w:rFonts w:ascii="Georgia" w:hAnsi="Georgia" w:cs="Arial"/>
          <w:sz w:val="20"/>
          <w:szCs w:val="20"/>
        </w:rPr>
        <w:t xml:space="preserve"> oraz spełniam warunki udziału w postępowaniu w zakresie, w jakim udostępniam zasoby</w:t>
      </w:r>
      <w:r w:rsidRPr="00064E3F">
        <w:rPr>
          <w:rFonts w:ascii="Georgia" w:hAnsi="Georgia" w:cs="Arial"/>
          <w:spacing w:val="4"/>
          <w:sz w:val="20"/>
          <w:szCs w:val="20"/>
        </w:rPr>
        <w:t>;</w:t>
      </w:r>
    </w:p>
    <w:p w14:paraId="5237986B" w14:textId="77777777" w:rsidR="00902A4F" w:rsidRDefault="00902A4F" w:rsidP="00902A4F">
      <w:pPr>
        <w:pStyle w:val="Zwykytekst"/>
        <w:tabs>
          <w:tab w:val="left" w:pos="284"/>
        </w:tabs>
        <w:suppressAutoHyphens/>
        <w:spacing w:line="360" w:lineRule="auto"/>
        <w:jc w:val="both"/>
        <w:rPr>
          <w:rFonts w:ascii="Georgia" w:hAnsi="Georgia" w:cs="Arial"/>
          <w:spacing w:val="4"/>
          <w:sz w:val="20"/>
          <w:szCs w:val="20"/>
        </w:rPr>
      </w:pPr>
    </w:p>
    <w:p w14:paraId="39DF11A5" w14:textId="77777777" w:rsidR="00902A4F" w:rsidRDefault="00902A4F">
      <w:pPr>
        <w:pStyle w:val="Zwykytekst"/>
        <w:numPr>
          <w:ilvl w:val="0"/>
          <w:numId w:val="36"/>
        </w:numPr>
        <w:tabs>
          <w:tab w:val="left" w:pos="284"/>
        </w:tabs>
        <w:suppressAutoHyphens/>
        <w:spacing w:line="360" w:lineRule="auto"/>
        <w:ind w:left="0" w:firstLine="0"/>
        <w:jc w:val="both"/>
        <w:rPr>
          <w:rFonts w:ascii="Georgia" w:hAnsi="Georgia" w:cs="Arial"/>
          <w:spacing w:val="4"/>
          <w:sz w:val="20"/>
          <w:szCs w:val="20"/>
        </w:rPr>
      </w:pPr>
      <w:r w:rsidRPr="00064E3F">
        <w:rPr>
          <w:rFonts w:ascii="Georgia" w:hAnsi="Georgia" w:cs="Arial"/>
          <w:spacing w:val="4"/>
          <w:sz w:val="20"/>
          <w:szCs w:val="20"/>
        </w:rPr>
        <w:t xml:space="preserve">Oświadczam, że zachodzą wobec do mnie podstawy wykluczenia z postępowania na podstawie art. ………………. ustawy Pzp </w:t>
      </w:r>
      <w:r w:rsidRPr="00971C1F">
        <w:rPr>
          <w:rFonts w:ascii="Georgia" w:hAnsi="Georgia" w:cs="Arial"/>
          <w:i/>
          <w:iCs/>
          <w:spacing w:val="4"/>
          <w:sz w:val="16"/>
          <w:szCs w:val="16"/>
        </w:rPr>
        <w:t>(</w:t>
      </w:r>
      <w:r w:rsidRPr="00971C1F">
        <w:rPr>
          <w:rFonts w:ascii="Georgia" w:hAnsi="Georgia"/>
          <w:i/>
          <w:iCs/>
          <w:sz w:val="16"/>
          <w:szCs w:val="16"/>
        </w:rPr>
        <w:t xml:space="preserve">podać podstawę wykluczenia spośród wymienionych w art. 108 </w:t>
      </w:r>
      <w:r>
        <w:rPr>
          <w:rFonts w:ascii="Georgia" w:hAnsi="Georgia"/>
          <w:i/>
          <w:iCs/>
          <w:sz w:val="16"/>
          <w:szCs w:val="16"/>
        </w:rPr>
        <w:t>ustawy Pzp</w:t>
      </w:r>
      <w:r w:rsidRPr="00064E3F">
        <w:rPr>
          <w:rFonts w:ascii="Georgia" w:hAnsi="Georgia"/>
          <w:i/>
          <w:iCs/>
          <w:sz w:val="20"/>
          <w:szCs w:val="20"/>
        </w:rPr>
        <w:t>)</w:t>
      </w:r>
      <w:r w:rsidRPr="00064E3F">
        <w:rPr>
          <w:rFonts w:ascii="Georgia" w:hAnsi="Georgia" w:cs="Arial"/>
          <w:spacing w:val="4"/>
          <w:sz w:val="20"/>
          <w:szCs w:val="20"/>
        </w:rPr>
        <w:t>. Jednocześnie oświadczam, że w związku z ww. okolicznością, na podstawie art. 110 ustawy Pzp podjąłem następujące środki naprawcze:…………………</w:t>
      </w:r>
      <w:r>
        <w:rPr>
          <w:rFonts w:ascii="Georgia" w:hAnsi="Georgia" w:cs="Arial"/>
          <w:spacing w:val="4"/>
          <w:sz w:val="20"/>
          <w:szCs w:val="20"/>
        </w:rPr>
        <w:t>……………………………….</w:t>
      </w:r>
      <w:r w:rsidRPr="00064E3F">
        <w:rPr>
          <w:rFonts w:ascii="Georgia" w:hAnsi="Georgia" w:cs="Arial"/>
          <w:spacing w:val="4"/>
          <w:sz w:val="20"/>
          <w:szCs w:val="20"/>
        </w:rPr>
        <w:t>………………………………</w:t>
      </w:r>
      <w:r>
        <w:rPr>
          <w:rFonts w:ascii="Georgia" w:hAnsi="Georgia" w:cs="Arial"/>
          <w:spacing w:val="4"/>
          <w:sz w:val="20"/>
          <w:szCs w:val="20"/>
        </w:rPr>
        <w:t>…….</w:t>
      </w:r>
      <w:r w:rsidRPr="00064E3F">
        <w:rPr>
          <w:rFonts w:ascii="Georgia" w:hAnsi="Georgia" w:cs="Arial"/>
          <w:spacing w:val="4"/>
          <w:sz w:val="20"/>
          <w:szCs w:val="20"/>
        </w:rPr>
        <w:t>…………………………….…………….…..……;*</w:t>
      </w:r>
    </w:p>
    <w:p w14:paraId="3DB4B970" w14:textId="77777777" w:rsidR="00902A4F" w:rsidRDefault="00902A4F" w:rsidP="00902A4F">
      <w:pPr>
        <w:pStyle w:val="Zwykytekst"/>
        <w:tabs>
          <w:tab w:val="left" w:pos="284"/>
        </w:tabs>
        <w:suppressAutoHyphens/>
        <w:spacing w:line="360" w:lineRule="auto"/>
        <w:jc w:val="both"/>
        <w:rPr>
          <w:rFonts w:ascii="Georgia" w:hAnsi="Georgia" w:cs="Arial"/>
          <w:spacing w:val="4"/>
          <w:sz w:val="20"/>
          <w:szCs w:val="20"/>
        </w:rPr>
      </w:pPr>
    </w:p>
    <w:p w14:paraId="593AD700" w14:textId="6FAD0FC7" w:rsidR="00902A4F" w:rsidRPr="00EF277E" w:rsidRDefault="00902A4F">
      <w:pPr>
        <w:pStyle w:val="Zwykytekst"/>
        <w:numPr>
          <w:ilvl w:val="0"/>
          <w:numId w:val="36"/>
        </w:numPr>
        <w:tabs>
          <w:tab w:val="left" w:pos="284"/>
        </w:tabs>
        <w:suppressAutoHyphens/>
        <w:spacing w:line="360" w:lineRule="auto"/>
        <w:ind w:left="0" w:firstLine="0"/>
        <w:jc w:val="both"/>
        <w:rPr>
          <w:rFonts w:ascii="Georgia" w:hAnsi="Georgia" w:cs="Arial"/>
          <w:spacing w:val="4"/>
          <w:sz w:val="20"/>
          <w:szCs w:val="20"/>
        </w:rPr>
      </w:pPr>
      <w:r w:rsidRPr="00064E3F">
        <w:rPr>
          <w:rFonts w:ascii="Georgia" w:hAnsi="Georgia" w:cs="Arial"/>
          <w:sz w:val="20"/>
          <w:szCs w:val="20"/>
        </w:rPr>
        <w:t xml:space="preserve">Oświadczam, że spełniam warunki udziału w postępowaniu określone w przedmiotowym postępowaniu </w:t>
      </w:r>
      <w:r w:rsidR="004A5206">
        <w:rPr>
          <w:rFonts w:ascii="Georgia" w:hAnsi="Georgia" w:cs="Arial"/>
          <w:sz w:val="20"/>
          <w:szCs w:val="20"/>
        </w:rPr>
        <w:br/>
      </w:r>
      <w:r w:rsidRPr="00064E3F">
        <w:rPr>
          <w:rFonts w:ascii="Georgia" w:hAnsi="Georgia" w:cs="Arial"/>
          <w:sz w:val="20"/>
          <w:szCs w:val="20"/>
        </w:rPr>
        <w:t>w zakresie, w jakim udostępniam zasoby;</w:t>
      </w:r>
    </w:p>
    <w:p w14:paraId="4157089F" w14:textId="77777777" w:rsidR="00902A4F" w:rsidRPr="00F94437" w:rsidRDefault="00902A4F" w:rsidP="00902A4F">
      <w:pPr>
        <w:pStyle w:val="Zwykytekst"/>
        <w:tabs>
          <w:tab w:val="left" w:pos="284"/>
        </w:tabs>
        <w:suppressAutoHyphens/>
        <w:spacing w:line="360" w:lineRule="auto"/>
        <w:jc w:val="both"/>
        <w:rPr>
          <w:rFonts w:ascii="Georgia" w:hAnsi="Georgia" w:cs="Arial"/>
          <w:spacing w:val="4"/>
          <w:sz w:val="20"/>
          <w:szCs w:val="20"/>
        </w:rPr>
      </w:pPr>
    </w:p>
    <w:p w14:paraId="42F28BA3" w14:textId="77777777" w:rsidR="00902A4F" w:rsidRDefault="00902A4F">
      <w:pPr>
        <w:pStyle w:val="Zwykytekst"/>
        <w:numPr>
          <w:ilvl w:val="0"/>
          <w:numId w:val="36"/>
        </w:numPr>
        <w:tabs>
          <w:tab w:val="left" w:pos="284"/>
        </w:tabs>
        <w:suppressAutoHyphens/>
        <w:spacing w:line="360" w:lineRule="auto"/>
        <w:ind w:left="0" w:firstLine="0"/>
        <w:jc w:val="both"/>
        <w:rPr>
          <w:rFonts w:ascii="Georgia" w:hAnsi="Georgia" w:cs="Arial"/>
          <w:spacing w:val="4"/>
          <w:sz w:val="20"/>
          <w:szCs w:val="20"/>
        </w:rPr>
      </w:pPr>
      <w:r w:rsidRPr="00064E3F">
        <w:rPr>
          <w:rFonts w:ascii="Georgia" w:hAnsi="Georgia" w:cs="Arial"/>
          <w:spacing w:val="4"/>
          <w:sz w:val="20"/>
          <w:szCs w:val="20"/>
        </w:rPr>
        <w:t>Oświadczam, że wszystkie informacje podane w powyższych oświadczeniach są aktualne i zgodne z prawdą oraz zostały przedstawione z pełną świadomością konsekwencji wprowadzenia zamawiającego w błąd przy przedstawianiu informacji.</w:t>
      </w:r>
    </w:p>
    <w:p w14:paraId="6DE3B7D1" w14:textId="54550937" w:rsidR="00902A4F" w:rsidRDefault="00902A4F" w:rsidP="00902A4F">
      <w:pPr>
        <w:pStyle w:val="Akapitzlist"/>
        <w:rPr>
          <w:rFonts w:ascii="Georgia" w:hAnsi="Georgia" w:cs="Arial"/>
          <w:spacing w:val="4"/>
          <w:sz w:val="20"/>
          <w:szCs w:val="20"/>
        </w:rPr>
      </w:pPr>
    </w:p>
    <w:p w14:paraId="5D4F58B2" w14:textId="480A9D13" w:rsidR="001A2B53" w:rsidRDefault="001A2B53" w:rsidP="00902A4F">
      <w:pPr>
        <w:pStyle w:val="Akapitzlist"/>
        <w:rPr>
          <w:rFonts w:ascii="Georgia" w:hAnsi="Georgia" w:cs="Arial"/>
          <w:spacing w:val="4"/>
          <w:sz w:val="20"/>
          <w:szCs w:val="20"/>
        </w:rPr>
      </w:pPr>
    </w:p>
    <w:p w14:paraId="5A38B7C5" w14:textId="4CEEE08D" w:rsidR="001A2B53" w:rsidRDefault="001A2B53" w:rsidP="00902A4F">
      <w:pPr>
        <w:pStyle w:val="Akapitzlist"/>
        <w:rPr>
          <w:rFonts w:ascii="Georgia" w:hAnsi="Georgia" w:cs="Arial"/>
          <w:spacing w:val="4"/>
          <w:sz w:val="20"/>
          <w:szCs w:val="20"/>
        </w:rPr>
      </w:pPr>
    </w:p>
    <w:p w14:paraId="03294EDA" w14:textId="62C2BB90" w:rsidR="001A2B53" w:rsidRDefault="001A2B53" w:rsidP="00902A4F">
      <w:pPr>
        <w:pStyle w:val="Akapitzlist"/>
        <w:rPr>
          <w:rFonts w:ascii="Georgia" w:hAnsi="Georgia" w:cs="Arial"/>
          <w:spacing w:val="4"/>
          <w:sz w:val="20"/>
          <w:szCs w:val="20"/>
        </w:rPr>
      </w:pPr>
    </w:p>
    <w:p w14:paraId="63A27042" w14:textId="69B988DD" w:rsidR="001A2B53" w:rsidRDefault="001A2B53" w:rsidP="00902A4F">
      <w:pPr>
        <w:pStyle w:val="Akapitzlist"/>
        <w:rPr>
          <w:rFonts w:ascii="Georgia" w:hAnsi="Georgia" w:cs="Arial"/>
          <w:spacing w:val="4"/>
          <w:sz w:val="20"/>
          <w:szCs w:val="20"/>
        </w:rPr>
      </w:pPr>
    </w:p>
    <w:p w14:paraId="79A487CA" w14:textId="37FA39E2" w:rsidR="001A2B53" w:rsidRDefault="001A2B53" w:rsidP="00902A4F">
      <w:pPr>
        <w:pStyle w:val="Akapitzlist"/>
        <w:rPr>
          <w:rFonts w:ascii="Georgia" w:hAnsi="Georgia" w:cs="Arial"/>
          <w:spacing w:val="4"/>
          <w:sz w:val="20"/>
          <w:szCs w:val="20"/>
        </w:rPr>
      </w:pPr>
    </w:p>
    <w:p w14:paraId="540FB154" w14:textId="2F09BC5E" w:rsidR="00902A4F" w:rsidRDefault="00902A4F" w:rsidP="00902A4F">
      <w:pPr>
        <w:suppressAutoHyphens w:val="0"/>
        <w:spacing w:line="360" w:lineRule="auto"/>
        <w:jc w:val="both"/>
        <w:rPr>
          <w:rFonts w:ascii="Georgia" w:hAnsi="Georgia" w:cs="Arial"/>
          <w:sz w:val="20"/>
          <w:szCs w:val="20"/>
          <w:lang w:eastAsia="en-US"/>
        </w:rPr>
      </w:pPr>
      <w:r>
        <w:rPr>
          <w:rFonts w:ascii="Georgia" w:hAnsi="Georgia" w:cs="Arial"/>
          <w:sz w:val="20"/>
          <w:szCs w:val="20"/>
          <w:lang w:eastAsia="en-US"/>
        </w:rPr>
        <w:lastRenderedPageBreak/>
        <w:t xml:space="preserve">II. W związku z art. 7 ust. 1 ustawy z dnia 13 kwietnia 2022 r. o szczególnych rozwiązaniach w zakresie przeciwdziałania wspieraniu agresji na Ukrainę oraz służących ochronie bezpieczeństwa narodowego </w:t>
      </w:r>
      <w:r>
        <w:rPr>
          <w:rFonts w:ascii="Georgia" w:hAnsi="Georgia" w:cs="Arial"/>
          <w:b/>
          <w:sz w:val="20"/>
          <w:szCs w:val="20"/>
          <w:lang w:eastAsia="en-US"/>
        </w:rPr>
        <w:t>OŚWIADCZAM</w:t>
      </w:r>
      <w:r>
        <w:rPr>
          <w:rFonts w:ascii="Georgia" w:hAnsi="Georgia" w:cs="Arial"/>
          <w:sz w:val="20"/>
          <w:szCs w:val="20"/>
          <w:lang w:eastAsia="en-US"/>
        </w:rPr>
        <w:t xml:space="preserve">, że: </w:t>
      </w:r>
    </w:p>
    <w:p w14:paraId="7912CCA3" w14:textId="77777777" w:rsidR="00902A4F" w:rsidRDefault="00902A4F" w:rsidP="00902A4F">
      <w:pPr>
        <w:spacing w:line="360" w:lineRule="auto"/>
        <w:ind w:left="426" w:hanging="425"/>
        <w:jc w:val="both"/>
        <w:rPr>
          <w:rFonts w:ascii="Georgia" w:hAnsi="Georgia" w:cs="Arial"/>
          <w:sz w:val="20"/>
          <w:szCs w:val="20"/>
          <w:lang w:eastAsia="en-US"/>
        </w:rPr>
      </w:pPr>
      <w:r>
        <w:rPr>
          <w:rFonts w:ascii="Georgia" w:hAnsi="Georgia" w:cs="Arial"/>
          <w:sz w:val="20"/>
          <w:szCs w:val="20"/>
          <w:lang w:eastAsia="en-US"/>
        </w:rPr>
        <w:t>1)</w:t>
      </w:r>
      <w:r>
        <w:rPr>
          <w:rFonts w:ascii="Georgia" w:hAnsi="Georgia" w:cs="Arial"/>
          <w:sz w:val="20"/>
          <w:szCs w:val="20"/>
          <w:lang w:eastAsia="en-US"/>
        </w:rPr>
        <w:tab/>
        <w:t>Wykonawca</w:t>
      </w:r>
      <w:r>
        <w:rPr>
          <w:rFonts w:ascii="Georgia" w:hAnsi="Georgia" w:cs="Arial"/>
          <w:b/>
          <w:sz w:val="20"/>
          <w:szCs w:val="20"/>
          <w:lang w:eastAsia="en-US"/>
        </w:rPr>
        <w:t xml:space="preserve"> jest* / nie jest* </w:t>
      </w:r>
      <w:r>
        <w:rPr>
          <w:rFonts w:ascii="Georgia" w:hAnsi="Georgia" w:cs="Arial"/>
          <w:sz w:val="20"/>
          <w:szCs w:val="20"/>
          <w:lang w:eastAsia="en-US"/>
        </w:rPr>
        <w:t>wymieniony w wykazach określonych w rozporządzeniu 765/2006</w:t>
      </w:r>
      <w:r>
        <w:rPr>
          <w:rFonts w:ascii="Georgia" w:hAnsi="Georgia" w:cs="Arial"/>
          <w:sz w:val="20"/>
          <w:szCs w:val="20"/>
          <w:lang w:eastAsia="en-US"/>
        </w:rPr>
        <w:br/>
        <w:t xml:space="preserve">i rozporządzeniu 269/2014 albo wpisany na listę na podstawie decyzji w sprawie wpisu na listę rozstrzygającej o zastosowaniu środka, o którym mowa w art. 1 pkt 3 ww. ustawy; </w:t>
      </w:r>
    </w:p>
    <w:p w14:paraId="61418359" w14:textId="77777777" w:rsidR="00902A4F" w:rsidRDefault="00902A4F" w:rsidP="00902A4F">
      <w:pPr>
        <w:spacing w:line="360" w:lineRule="auto"/>
        <w:ind w:left="426" w:hanging="425"/>
        <w:jc w:val="both"/>
        <w:rPr>
          <w:rFonts w:ascii="Georgia" w:hAnsi="Georgia" w:cs="Arial"/>
          <w:sz w:val="20"/>
          <w:szCs w:val="20"/>
          <w:lang w:eastAsia="en-US"/>
        </w:rPr>
      </w:pPr>
      <w:r>
        <w:rPr>
          <w:rFonts w:ascii="Georgia" w:hAnsi="Georgia" w:cs="Arial"/>
          <w:sz w:val="20"/>
          <w:szCs w:val="20"/>
          <w:lang w:eastAsia="en-US"/>
        </w:rPr>
        <w:t>2)</w:t>
      </w:r>
      <w:r>
        <w:rPr>
          <w:rFonts w:ascii="Georgia" w:hAnsi="Georgia" w:cs="Arial"/>
          <w:sz w:val="20"/>
          <w:szCs w:val="20"/>
          <w:lang w:eastAsia="en-US"/>
        </w:rPr>
        <w:tab/>
        <w:t xml:space="preserve">beneficjentem rzeczywistym Wykonawcy w rozumieniu ustawy z dnia 1 marca 2018 r. o przeciwdziałaniu praniu pieniędzy oraz finansowaniu terroryzmu (Dz. U. z 2022 r. poz. 593 i 655) </w:t>
      </w:r>
      <w:r>
        <w:rPr>
          <w:rFonts w:ascii="Georgia" w:hAnsi="Georgia" w:cs="Arial"/>
          <w:b/>
          <w:sz w:val="20"/>
          <w:szCs w:val="20"/>
          <w:lang w:eastAsia="en-US"/>
        </w:rPr>
        <w:t xml:space="preserve">jest* / nie jest* </w:t>
      </w:r>
      <w:r>
        <w:rPr>
          <w:rFonts w:ascii="Georgia" w:hAnsi="Georgia" w:cs="Arial"/>
          <w:sz w:val="20"/>
          <w:szCs w:val="20"/>
          <w:lang w:eastAsia="en-US"/>
        </w:rPr>
        <w:t xml:space="preserve">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ww. ustawy; </w:t>
      </w:r>
    </w:p>
    <w:p w14:paraId="2958CA2B" w14:textId="77777777" w:rsidR="00902A4F" w:rsidRDefault="00902A4F" w:rsidP="00902A4F">
      <w:pPr>
        <w:spacing w:line="360" w:lineRule="auto"/>
        <w:ind w:left="426" w:hanging="425"/>
        <w:jc w:val="both"/>
        <w:rPr>
          <w:rFonts w:ascii="Georgia" w:hAnsi="Georgia" w:cs="Arial"/>
          <w:sz w:val="20"/>
          <w:szCs w:val="20"/>
          <w:lang w:eastAsia="en-US"/>
        </w:rPr>
      </w:pPr>
      <w:r>
        <w:rPr>
          <w:rFonts w:ascii="Georgia" w:hAnsi="Georgia" w:cs="Arial"/>
          <w:sz w:val="20"/>
          <w:szCs w:val="20"/>
          <w:lang w:eastAsia="en-US"/>
        </w:rPr>
        <w:t>3)</w:t>
      </w:r>
      <w:r>
        <w:rPr>
          <w:rFonts w:ascii="Georgia" w:hAnsi="Georgia" w:cs="Arial"/>
          <w:sz w:val="20"/>
          <w:szCs w:val="20"/>
          <w:lang w:eastAsia="en-US"/>
        </w:rPr>
        <w:tab/>
        <w:t>jednostką dominującą Wykonawcy w rozumieniu art. 3 ust. 1 pkt 37 ustawy z dnia 29 września 1994 r.</w:t>
      </w:r>
      <w:r>
        <w:rPr>
          <w:rFonts w:ascii="Georgia" w:hAnsi="Georgia" w:cs="Arial"/>
          <w:sz w:val="20"/>
          <w:szCs w:val="20"/>
          <w:lang w:eastAsia="en-US"/>
        </w:rPr>
        <w:br/>
        <w:t xml:space="preserve">o rachunkowości (Dz. U. z 2021 r. poz. 217, 2105 i 2106), </w:t>
      </w:r>
      <w:r>
        <w:rPr>
          <w:rFonts w:ascii="Georgia" w:hAnsi="Georgia" w:cs="Arial"/>
          <w:b/>
          <w:sz w:val="20"/>
          <w:szCs w:val="20"/>
          <w:lang w:eastAsia="en-US"/>
        </w:rPr>
        <w:t xml:space="preserve">jest* / nie jest* </w:t>
      </w:r>
      <w:r>
        <w:rPr>
          <w:rFonts w:ascii="Georgia" w:hAnsi="Georgia" w:cs="Arial"/>
          <w:sz w:val="20"/>
          <w:szCs w:val="20"/>
          <w:lang w:eastAsia="en-US"/>
        </w:rPr>
        <w:t>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ww. ustawy.</w:t>
      </w:r>
    </w:p>
    <w:p w14:paraId="4E50AF7C" w14:textId="77777777" w:rsidR="00902A4F" w:rsidRDefault="00902A4F" w:rsidP="00902A4F">
      <w:pPr>
        <w:pStyle w:val="Zwykytekst"/>
        <w:tabs>
          <w:tab w:val="left" w:pos="284"/>
        </w:tabs>
        <w:suppressAutoHyphens/>
        <w:spacing w:line="360" w:lineRule="auto"/>
        <w:jc w:val="both"/>
        <w:rPr>
          <w:rFonts w:ascii="Georgia" w:hAnsi="Georgia" w:cs="Arial"/>
          <w:b/>
          <w:bCs/>
          <w:spacing w:val="4"/>
          <w:sz w:val="20"/>
          <w:szCs w:val="20"/>
        </w:rPr>
      </w:pPr>
    </w:p>
    <w:p w14:paraId="502EFB4D" w14:textId="7DFEB0C3" w:rsidR="00F065DD" w:rsidRPr="00064E3F" w:rsidRDefault="00F065DD" w:rsidP="00F065DD">
      <w:pPr>
        <w:pStyle w:val="Akapitzlist"/>
        <w:spacing w:before="120" w:after="120"/>
        <w:ind w:left="2689" w:hanging="2689"/>
        <w:jc w:val="both"/>
        <w:rPr>
          <w:rFonts w:ascii="Georgia" w:hAnsi="Georgia"/>
          <w:bCs/>
          <w:i/>
          <w:iCs/>
          <w:sz w:val="18"/>
          <w:szCs w:val="18"/>
        </w:rPr>
      </w:pPr>
    </w:p>
    <w:p w14:paraId="356B950F" w14:textId="77777777" w:rsidR="00F065DD" w:rsidRDefault="00F065DD" w:rsidP="00F065DD">
      <w:pPr>
        <w:pStyle w:val="Nagwek1"/>
        <w:pageBreakBefore/>
        <w:spacing w:line="360" w:lineRule="auto"/>
        <w:jc w:val="right"/>
        <w:rPr>
          <w:rFonts w:ascii="Georgia" w:hAnsi="Georgia" w:cs="Georgia"/>
          <w:b/>
          <w:bCs w:val="0"/>
          <w:i/>
          <w:iCs/>
          <w:sz w:val="20"/>
          <w:szCs w:val="20"/>
        </w:rPr>
      </w:pPr>
      <w:bookmarkStart w:id="85" w:name="_Toc111703335"/>
      <w:bookmarkStart w:id="86" w:name="_Toc128125546"/>
      <w:r w:rsidRPr="002D1D95">
        <w:rPr>
          <w:rFonts w:ascii="Georgia" w:hAnsi="Georgia" w:cs="Georgia"/>
          <w:b/>
          <w:bCs w:val="0"/>
          <w:i/>
          <w:iCs/>
          <w:sz w:val="20"/>
          <w:szCs w:val="20"/>
        </w:rPr>
        <w:lastRenderedPageBreak/>
        <w:t>Załącznik nr 2</w:t>
      </w:r>
      <w:r>
        <w:rPr>
          <w:rFonts w:ascii="Georgia" w:hAnsi="Georgia" w:cs="Georgia"/>
          <w:b/>
          <w:bCs w:val="0"/>
          <w:i/>
          <w:iCs/>
          <w:sz w:val="20"/>
          <w:szCs w:val="20"/>
        </w:rPr>
        <w:t>b</w:t>
      </w:r>
      <w:r w:rsidRPr="002D1D95">
        <w:rPr>
          <w:rFonts w:ascii="Georgia" w:hAnsi="Georgia" w:cs="Georgia"/>
          <w:b/>
          <w:bCs w:val="0"/>
          <w:i/>
          <w:iCs/>
          <w:sz w:val="20"/>
          <w:szCs w:val="20"/>
        </w:rPr>
        <w:t xml:space="preserve"> do SWZ</w:t>
      </w:r>
      <w:bookmarkEnd w:id="85"/>
      <w:bookmarkEnd w:id="86"/>
    </w:p>
    <w:p w14:paraId="7B42435A" w14:textId="77777777" w:rsidR="00F065DD" w:rsidRPr="00623F1D" w:rsidRDefault="00F065DD" w:rsidP="00F065DD"/>
    <w:p w14:paraId="381ECAE8" w14:textId="77777777" w:rsidR="00F065DD" w:rsidRPr="00623F1D" w:rsidRDefault="00F065DD" w:rsidP="00F065DD">
      <w:pPr>
        <w:jc w:val="center"/>
        <w:rPr>
          <w:rFonts w:ascii="Georgia" w:hAnsi="Georgia"/>
          <w:b/>
          <w:sz w:val="20"/>
          <w:szCs w:val="20"/>
        </w:rPr>
      </w:pPr>
      <w:r w:rsidRPr="00623F1D">
        <w:rPr>
          <w:rFonts w:ascii="Georgia" w:hAnsi="Georgia"/>
          <w:b/>
          <w:sz w:val="20"/>
          <w:szCs w:val="20"/>
        </w:rPr>
        <w:t>PROPOZYCJA TREŚCI ZOBOWIĄZANIA PODMIOTU</w:t>
      </w:r>
    </w:p>
    <w:p w14:paraId="105AFFD3" w14:textId="77777777" w:rsidR="00F065DD" w:rsidRPr="00623F1D" w:rsidRDefault="00F065DD" w:rsidP="00F065DD">
      <w:pPr>
        <w:jc w:val="center"/>
        <w:rPr>
          <w:rFonts w:ascii="Georgia" w:hAnsi="Georgia"/>
          <w:b/>
          <w:sz w:val="20"/>
          <w:szCs w:val="20"/>
        </w:rPr>
      </w:pPr>
      <w:r w:rsidRPr="00623F1D">
        <w:rPr>
          <w:rFonts w:ascii="Georgia" w:hAnsi="Georgia"/>
          <w:b/>
          <w:sz w:val="20"/>
          <w:szCs w:val="20"/>
        </w:rPr>
        <w:t>do oddania do dyspozycji Wykonawcy niezbędnych zasobów na potrzeby realizacji zamówienia</w:t>
      </w:r>
    </w:p>
    <w:p w14:paraId="0E14F774" w14:textId="77777777" w:rsidR="00F065DD" w:rsidRPr="00B323E3" w:rsidRDefault="00F065DD" w:rsidP="00F065DD">
      <w:pPr>
        <w:spacing w:before="120" w:after="120"/>
        <w:rPr>
          <w:rFonts w:ascii="Georgia" w:hAnsi="Georgia"/>
          <w:i/>
          <w:sz w:val="20"/>
          <w:szCs w:val="20"/>
        </w:rPr>
      </w:pPr>
    </w:p>
    <w:p w14:paraId="5565E0A6" w14:textId="77777777" w:rsidR="00F065DD" w:rsidRPr="00B323E3" w:rsidRDefault="00F065DD" w:rsidP="00F065DD">
      <w:pPr>
        <w:spacing w:line="360" w:lineRule="auto"/>
        <w:ind w:left="993" w:hanging="993"/>
        <w:jc w:val="both"/>
        <w:rPr>
          <w:rFonts w:ascii="Georgia" w:hAnsi="Georgia"/>
          <w:i/>
          <w:sz w:val="18"/>
          <w:szCs w:val="18"/>
        </w:rPr>
      </w:pPr>
      <w:r w:rsidRPr="00B323E3">
        <w:rPr>
          <w:rFonts w:ascii="Georgia" w:hAnsi="Georgia"/>
          <w:i/>
          <w:sz w:val="18"/>
          <w:szCs w:val="18"/>
        </w:rPr>
        <w:t xml:space="preserve">UWAGA: </w:t>
      </w:r>
    </w:p>
    <w:p w14:paraId="40683365" w14:textId="77777777" w:rsidR="00F065DD" w:rsidRPr="00B323E3" w:rsidRDefault="00F065DD" w:rsidP="00F065DD">
      <w:pPr>
        <w:spacing w:line="360" w:lineRule="auto"/>
        <w:jc w:val="both"/>
        <w:rPr>
          <w:rFonts w:ascii="Georgia" w:hAnsi="Georgia" w:cs="Courier New"/>
          <w:i/>
          <w:sz w:val="18"/>
          <w:szCs w:val="18"/>
        </w:rPr>
      </w:pPr>
      <w:r w:rsidRPr="00B323E3">
        <w:rPr>
          <w:rFonts w:ascii="Georgia" w:hAnsi="Georgia" w:cs="Courier New"/>
          <w:i/>
          <w:sz w:val="18"/>
          <w:szCs w:val="18"/>
        </w:rPr>
        <w:t>Zamiast niniejszego Formularza można przedstawić inne dokumenty, w szczególności:</w:t>
      </w:r>
    </w:p>
    <w:p w14:paraId="78888387" w14:textId="77777777" w:rsidR="00F065DD" w:rsidRPr="00B323E3" w:rsidRDefault="00F065DD">
      <w:pPr>
        <w:numPr>
          <w:ilvl w:val="0"/>
          <w:numId w:val="35"/>
        </w:numPr>
        <w:spacing w:line="360" w:lineRule="auto"/>
        <w:ind w:left="426" w:hanging="426"/>
        <w:jc w:val="both"/>
        <w:textAlignment w:val="auto"/>
        <w:rPr>
          <w:rFonts w:ascii="Georgia" w:hAnsi="Georgia" w:cs="Courier New"/>
          <w:i/>
          <w:sz w:val="18"/>
          <w:szCs w:val="18"/>
        </w:rPr>
      </w:pPr>
      <w:r w:rsidRPr="00B323E3">
        <w:rPr>
          <w:rFonts w:ascii="Georgia" w:hAnsi="Georgia" w:cs="Courier New"/>
          <w:i/>
          <w:sz w:val="18"/>
          <w:szCs w:val="18"/>
        </w:rPr>
        <w:t>zobowiązanie podmiotu, o którym mowa w art. 118 ust. 4 ustawy Pzp sporządzone w oparciu o własny wzór</w:t>
      </w:r>
    </w:p>
    <w:p w14:paraId="282ACA14" w14:textId="77777777" w:rsidR="00F065DD" w:rsidRPr="00B323E3" w:rsidRDefault="00F065DD">
      <w:pPr>
        <w:numPr>
          <w:ilvl w:val="0"/>
          <w:numId w:val="35"/>
        </w:numPr>
        <w:spacing w:line="360" w:lineRule="auto"/>
        <w:ind w:left="426" w:hanging="426"/>
        <w:jc w:val="both"/>
        <w:textAlignment w:val="auto"/>
        <w:rPr>
          <w:rFonts w:ascii="Georgia" w:hAnsi="Georgia" w:cs="Courier New"/>
          <w:i/>
          <w:sz w:val="18"/>
          <w:szCs w:val="18"/>
        </w:rPr>
      </w:pPr>
      <w:r w:rsidRPr="00B323E3">
        <w:rPr>
          <w:rFonts w:ascii="Georgia" w:hAnsi="Georgia" w:cs="Courier New"/>
          <w:i/>
          <w:sz w:val="18"/>
          <w:szCs w:val="18"/>
        </w:rPr>
        <w:t xml:space="preserve">inne dokumenty stanowiące dowód, że Wykonawca realizując zamówienie będzie dysponował niezbędnymi zasobami podmiotów </w:t>
      </w:r>
      <w:r w:rsidRPr="00B323E3">
        <w:rPr>
          <w:rFonts w:ascii="Georgia" w:hAnsi="Georgia" w:cs="Verdana"/>
          <w:i/>
          <w:sz w:val="18"/>
          <w:szCs w:val="18"/>
        </w:rPr>
        <w:t>w stopniu umożliwiającym należyte wykonanie zamówienia publicznego oraz, że stosunek łączący Wykonawcę z tymi podmiotami będzie gwarantował rzeczywisty dostęp do ich zasobów, określające w szczególności</w:t>
      </w:r>
      <w:r w:rsidRPr="00B323E3">
        <w:rPr>
          <w:rFonts w:ascii="Georgia" w:hAnsi="Georgia" w:cs="Courier New"/>
          <w:i/>
          <w:sz w:val="18"/>
          <w:szCs w:val="18"/>
        </w:rPr>
        <w:t>:</w:t>
      </w:r>
    </w:p>
    <w:p w14:paraId="0C973ACF" w14:textId="77777777" w:rsidR="00F065DD" w:rsidRPr="00B323E3" w:rsidRDefault="00F065DD">
      <w:pPr>
        <w:numPr>
          <w:ilvl w:val="0"/>
          <w:numId w:val="34"/>
        </w:numPr>
        <w:tabs>
          <w:tab w:val="left" w:pos="851"/>
        </w:tabs>
        <w:spacing w:line="360" w:lineRule="auto"/>
        <w:ind w:left="851"/>
        <w:jc w:val="both"/>
        <w:textAlignment w:val="auto"/>
        <w:rPr>
          <w:rFonts w:ascii="Georgia" w:hAnsi="Georgia"/>
          <w:i/>
          <w:iCs/>
          <w:sz w:val="18"/>
          <w:szCs w:val="18"/>
        </w:rPr>
      </w:pPr>
      <w:r w:rsidRPr="00B323E3">
        <w:rPr>
          <w:rFonts w:ascii="Georgia" w:hAnsi="Georgia"/>
          <w:i/>
          <w:iCs/>
          <w:sz w:val="18"/>
          <w:szCs w:val="18"/>
        </w:rPr>
        <w:t>zakres dostępnych Wykonawcy zasobów podmiotu udostępniającego zasoby,</w:t>
      </w:r>
    </w:p>
    <w:p w14:paraId="20B7CD00" w14:textId="77777777" w:rsidR="00F065DD" w:rsidRPr="00B323E3" w:rsidRDefault="00F065DD">
      <w:pPr>
        <w:numPr>
          <w:ilvl w:val="0"/>
          <w:numId w:val="34"/>
        </w:numPr>
        <w:tabs>
          <w:tab w:val="left" w:pos="851"/>
        </w:tabs>
        <w:spacing w:line="360" w:lineRule="auto"/>
        <w:ind w:left="851"/>
        <w:jc w:val="both"/>
        <w:textAlignment w:val="auto"/>
        <w:rPr>
          <w:rFonts w:ascii="Georgia" w:hAnsi="Georgia"/>
          <w:i/>
          <w:iCs/>
          <w:sz w:val="18"/>
          <w:szCs w:val="18"/>
        </w:rPr>
      </w:pPr>
      <w:r w:rsidRPr="00B323E3">
        <w:rPr>
          <w:rFonts w:ascii="Georgia" w:hAnsi="Georgia"/>
          <w:i/>
          <w:iCs/>
          <w:sz w:val="18"/>
          <w:szCs w:val="18"/>
        </w:rPr>
        <w:t xml:space="preserve">sposób i okres udostępnienia Wykonawcy i wykorzystania przez niego zasobów podmiotu udostępniającego te zasoby przy wykonywaniu zamówienia, </w:t>
      </w:r>
    </w:p>
    <w:p w14:paraId="46403C83" w14:textId="77777777" w:rsidR="00F065DD" w:rsidRPr="00B323E3" w:rsidRDefault="00F065DD" w:rsidP="00F065DD">
      <w:pPr>
        <w:tabs>
          <w:tab w:val="left" w:pos="9214"/>
        </w:tabs>
        <w:spacing w:line="360" w:lineRule="auto"/>
        <w:jc w:val="both"/>
        <w:rPr>
          <w:rFonts w:ascii="Georgia" w:hAnsi="Georgia" w:cs="Courier New"/>
          <w:sz w:val="20"/>
          <w:szCs w:val="20"/>
        </w:rPr>
      </w:pPr>
      <w:r w:rsidRPr="00B323E3">
        <w:rPr>
          <w:rFonts w:ascii="Georgia" w:hAnsi="Georgia" w:cs="Courier New"/>
          <w:sz w:val="20"/>
          <w:szCs w:val="20"/>
        </w:rPr>
        <w:t>Ja/My:</w:t>
      </w:r>
    </w:p>
    <w:p w14:paraId="295E3A51" w14:textId="77777777" w:rsidR="00F065DD" w:rsidRPr="00B323E3" w:rsidRDefault="00F065DD" w:rsidP="00F065DD">
      <w:pPr>
        <w:tabs>
          <w:tab w:val="left" w:pos="9214"/>
        </w:tabs>
        <w:spacing w:line="240" w:lineRule="auto"/>
        <w:jc w:val="both"/>
        <w:rPr>
          <w:rFonts w:ascii="Georgia" w:hAnsi="Georgia" w:cs="Courier New"/>
          <w:sz w:val="20"/>
          <w:szCs w:val="20"/>
        </w:rPr>
      </w:pPr>
      <w:r w:rsidRPr="00B323E3">
        <w:rPr>
          <w:rFonts w:ascii="Georgia" w:hAnsi="Georgia" w:cs="Courier New"/>
          <w:sz w:val="20"/>
          <w:szCs w:val="20"/>
        </w:rPr>
        <w:t>______________________________________________________________________</w:t>
      </w:r>
    </w:p>
    <w:p w14:paraId="1EF00F44" w14:textId="77777777" w:rsidR="00F065DD" w:rsidRPr="00B323E3" w:rsidRDefault="00F065DD" w:rsidP="00F065DD">
      <w:pPr>
        <w:tabs>
          <w:tab w:val="left" w:pos="9214"/>
        </w:tabs>
        <w:spacing w:line="240" w:lineRule="auto"/>
        <w:jc w:val="center"/>
        <w:rPr>
          <w:rFonts w:ascii="Georgia" w:hAnsi="Georgia" w:cs="Courier New"/>
          <w:i/>
          <w:sz w:val="16"/>
          <w:szCs w:val="16"/>
        </w:rPr>
      </w:pPr>
      <w:r w:rsidRPr="00B323E3">
        <w:rPr>
          <w:rFonts w:ascii="Georgia" w:hAnsi="Georgia" w:cs="Courier New"/>
          <w:i/>
          <w:sz w:val="16"/>
          <w:szCs w:val="16"/>
        </w:rPr>
        <w:t>(imię i nazwisko osoby/-ób upoważnionej/-ch do reprezentowania Podmiotu, stanowisko (właściciel, prezes zarządu, członek zarządu, prokurent, upełnomocniony reprezentant itp.))</w:t>
      </w:r>
    </w:p>
    <w:p w14:paraId="7A86755F" w14:textId="77777777" w:rsidR="00F065DD" w:rsidRPr="00B323E3" w:rsidRDefault="00F065DD" w:rsidP="00F065DD">
      <w:pPr>
        <w:tabs>
          <w:tab w:val="left" w:pos="9214"/>
        </w:tabs>
        <w:spacing w:line="240" w:lineRule="auto"/>
        <w:jc w:val="both"/>
        <w:rPr>
          <w:rFonts w:ascii="Georgia" w:hAnsi="Georgia" w:cs="Courier New"/>
          <w:sz w:val="20"/>
          <w:szCs w:val="20"/>
        </w:rPr>
      </w:pPr>
    </w:p>
    <w:p w14:paraId="1351BD44" w14:textId="77777777" w:rsidR="00F065DD" w:rsidRPr="00B323E3" w:rsidRDefault="00F065DD" w:rsidP="00F065DD">
      <w:pPr>
        <w:tabs>
          <w:tab w:val="left" w:pos="9214"/>
        </w:tabs>
        <w:spacing w:line="360" w:lineRule="auto"/>
        <w:jc w:val="both"/>
        <w:rPr>
          <w:rFonts w:ascii="Georgia" w:hAnsi="Georgia" w:cs="Courier New"/>
          <w:sz w:val="20"/>
          <w:szCs w:val="20"/>
        </w:rPr>
      </w:pPr>
      <w:r w:rsidRPr="00B323E3">
        <w:rPr>
          <w:rFonts w:ascii="Georgia" w:hAnsi="Georgia" w:cs="Courier New"/>
          <w:sz w:val="20"/>
          <w:szCs w:val="20"/>
        </w:rPr>
        <w:t>Działając w imieniu i na rzecz:</w:t>
      </w:r>
    </w:p>
    <w:p w14:paraId="41D6A801" w14:textId="77777777" w:rsidR="00F065DD" w:rsidRPr="00B323E3" w:rsidRDefault="00F065DD" w:rsidP="00F065DD">
      <w:pPr>
        <w:tabs>
          <w:tab w:val="left" w:pos="9214"/>
        </w:tabs>
        <w:spacing w:line="240" w:lineRule="auto"/>
        <w:jc w:val="both"/>
        <w:rPr>
          <w:rFonts w:ascii="Georgia" w:hAnsi="Georgia" w:cs="Courier New"/>
          <w:sz w:val="20"/>
          <w:szCs w:val="20"/>
        </w:rPr>
      </w:pPr>
      <w:r w:rsidRPr="00B323E3">
        <w:rPr>
          <w:rFonts w:ascii="Georgia" w:hAnsi="Georgia" w:cs="Courier New"/>
          <w:sz w:val="20"/>
          <w:szCs w:val="20"/>
        </w:rPr>
        <w:t>______________________________________________________________________</w:t>
      </w:r>
    </w:p>
    <w:p w14:paraId="62F80115" w14:textId="77777777" w:rsidR="00F065DD" w:rsidRPr="00B323E3" w:rsidRDefault="00F065DD" w:rsidP="00F065DD">
      <w:pPr>
        <w:tabs>
          <w:tab w:val="left" w:pos="9214"/>
        </w:tabs>
        <w:spacing w:line="240" w:lineRule="auto"/>
        <w:jc w:val="center"/>
        <w:rPr>
          <w:rFonts w:ascii="Georgia" w:hAnsi="Georgia" w:cs="Courier New"/>
          <w:i/>
          <w:sz w:val="16"/>
          <w:szCs w:val="16"/>
        </w:rPr>
      </w:pPr>
      <w:r w:rsidRPr="00B323E3">
        <w:rPr>
          <w:rFonts w:ascii="Georgia" w:hAnsi="Georgia" w:cs="Courier New"/>
          <w:i/>
          <w:sz w:val="16"/>
          <w:szCs w:val="16"/>
        </w:rPr>
        <w:t>(nazwa Podmiotu)</w:t>
      </w:r>
    </w:p>
    <w:p w14:paraId="5F4E70D9" w14:textId="77777777" w:rsidR="00F065DD" w:rsidRPr="00B323E3" w:rsidRDefault="00F065DD" w:rsidP="00F065DD">
      <w:pPr>
        <w:tabs>
          <w:tab w:val="left" w:pos="9214"/>
        </w:tabs>
        <w:spacing w:line="240" w:lineRule="auto"/>
        <w:jc w:val="both"/>
        <w:rPr>
          <w:rFonts w:ascii="Georgia" w:hAnsi="Georgia" w:cs="Courier New"/>
          <w:sz w:val="20"/>
          <w:szCs w:val="20"/>
        </w:rPr>
      </w:pPr>
    </w:p>
    <w:p w14:paraId="5F4C1616" w14:textId="77777777" w:rsidR="00F065DD" w:rsidRPr="00B323E3" w:rsidRDefault="00F065DD" w:rsidP="00F065DD">
      <w:pPr>
        <w:tabs>
          <w:tab w:val="left" w:pos="9214"/>
        </w:tabs>
        <w:spacing w:line="360" w:lineRule="auto"/>
        <w:jc w:val="both"/>
        <w:rPr>
          <w:rFonts w:ascii="Georgia" w:hAnsi="Georgia" w:cs="Courier New"/>
          <w:sz w:val="20"/>
          <w:szCs w:val="20"/>
        </w:rPr>
      </w:pPr>
      <w:r w:rsidRPr="00B323E3">
        <w:rPr>
          <w:rFonts w:ascii="Georgia" w:hAnsi="Georgia" w:cs="Courier New"/>
          <w:sz w:val="20"/>
          <w:szCs w:val="20"/>
        </w:rPr>
        <w:t>Zobowiązuję się do oddania nw. zasobów:</w:t>
      </w:r>
    </w:p>
    <w:p w14:paraId="04F8415B" w14:textId="77777777" w:rsidR="00F065DD" w:rsidRPr="00B323E3" w:rsidRDefault="00F065DD" w:rsidP="00F065DD">
      <w:pPr>
        <w:spacing w:line="240" w:lineRule="auto"/>
        <w:jc w:val="both"/>
        <w:rPr>
          <w:rFonts w:ascii="Georgia" w:hAnsi="Georgia" w:cs="Courier New"/>
          <w:sz w:val="20"/>
          <w:szCs w:val="20"/>
        </w:rPr>
      </w:pPr>
      <w:r w:rsidRPr="00B323E3">
        <w:rPr>
          <w:rFonts w:ascii="Georgia" w:hAnsi="Georgia" w:cs="Courier New"/>
          <w:sz w:val="20"/>
          <w:szCs w:val="20"/>
        </w:rPr>
        <w:t>______________________________________________________________________</w:t>
      </w:r>
    </w:p>
    <w:p w14:paraId="42F00119" w14:textId="77777777" w:rsidR="00F065DD" w:rsidRPr="00B323E3" w:rsidRDefault="00F065DD" w:rsidP="00F065DD">
      <w:pPr>
        <w:spacing w:line="240" w:lineRule="auto"/>
        <w:jc w:val="center"/>
        <w:rPr>
          <w:rFonts w:ascii="Georgia" w:hAnsi="Georgia"/>
          <w:i/>
          <w:sz w:val="16"/>
          <w:szCs w:val="16"/>
        </w:rPr>
      </w:pPr>
      <w:r w:rsidRPr="00B323E3">
        <w:rPr>
          <w:rFonts w:ascii="Georgia" w:hAnsi="Georgia"/>
          <w:i/>
          <w:sz w:val="16"/>
          <w:szCs w:val="16"/>
        </w:rPr>
        <w:t>(określenie zasobu)</w:t>
      </w:r>
    </w:p>
    <w:p w14:paraId="0C66E909" w14:textId="77777777" w:rsidR="00F065DD" w:rsidRPr="00B323E3" w:rsidRDefault="00F065DD" w:rsidP="00F065DD">
      <w:pPr>
        <w:tabs>
          <w:tab w:val="left" w:pos="9214"/>
        </w:tabs>
        <w:spacing w:line="240" w:lineRule="auto"/>
        <w:jc w:val="both"/>
        <w:rPr>
          <w:rFonts w:ascii="Georgia" w:hAnsi="Georgia" w:cs="Courier New"/>
          <w:sz w:val="20"/>
          <w:szCs w:val="20"/>
        </w:rPr>
      </w:pPr>
    </w:p>
    <w:p w14:paraId="6306C6A6" w14:textId="77777777" w:rsidR="00F065DD" w:rsidRPr="00B323E3" w:rsidRDefault="00F065DD" w:rsidP="00F065DD">
      <w:pPr>
        <w:tabs>
          <w:tab w:val="left" w:pos="9214"/>
        </w:tabs>
        <w:spacing w:line="360" w:lineRule="auto"/>
        <w:jc w:val="both"/>
        <w:rPr>
          <w:rFonts w:ascii="Georgia" w:hAnsi="Georgia" w:cs="Courier New"/>
          <w:sz w:val="20"/>
          <w:szCs w:val="20"/>
        </w:rPr>
      </w:pPr>
      <w:r w:rsidRPr="00B323E3">
        <w:rPr>
          <w:rFonts w:ascii="Georgia" w:hAnsi="Georgia" w:cs="Courier New"/>
          <w:sz w:val="20"/>
          <w:szCs w:val="20"/>
        </w:rPr>
        <w:t>do dyspozycji Wykonawcy:</w:t>
      </w:r>
    </w:p>
    <w:p w14:paraId="15FFB9FB" w14:textId="77777777" w:rsidR="00F065DD" w:rsidRPr="00B323E3" w:rsidRDefault="00F065DD" w:rsidP="00F065DD">
      <w:pPr>
        <w:spacing w:line="240" w:lineRule="auto"/>
        <w:jc w:val="both"/>
        <w:rPr>
          <w:rFonts w:ascii="Georgia" w:hAnsi="Georgia" w:cs="Courier New"/>
          <w:sz w:val="20"/>
          <w:szCs w:val="20"/>
        </w:rPr>
      </w:pPr>
      <w:r w:rsidRPr="00B323E3">
        <w:rPr>
          <w:rFonts w:ascii="Georgia" w:hAnsi="Georgia" w:cs="Courier New"/>
          <w:sz w:val="20"/>
          <w:szCs w:val="20"/>
        </w:rPr>
        <w:t>______________________________________________________________________</w:t>
      </w:r>
    </w:p>
    <w:p w14:paraId="0E8E8656" w14:textId="77777777" w:rsidR="00F065DD" w:rsidRPr="00B323E3" w:rsidRDefault="00F065DD" w:rsidP="00F065DD">
      <w:pPr>
        <w:spacing w:line="240" w:lineRule="auto"/>
        <w:jc w:val="center"/>
        <w:rPr>
          <w:rFonts w:ascii="Georgia" w:hAnsi="Georgia"/>
          <w:i/>
          <w:sz w:val="16"/>
          <w:szCs w:val="16"/>
        </w:rPr>
      </w:pPr>
      <w:r w:rsidRPr="00B323E3">
        <w:rPr>
          <w:rFonts w:ascii="Georgia" w:hAnsi="Georgia"/>
          <w:i/>
          <w:sz w:val="16"/>
          <w:szCs w:val="16"/>
        </w:rPr>
        <w:t>(nazwa Wykonawcy)</w:t>
      </w:r>
    </w:p>
    <w:p w14:paraId="0CC454E8" w14:textId="77777777" w:rsidR="00F065DD" w:rsidRPr="00B323E3" w:rsidRDefault="00F065DD" w:rsidP="00F065DD">
      <w:pPr>
        <w:spacing w:line="360" w:lineRule="auto"/>
        <w:jc w:val="both"/>
        <w:rPr>
          <w:rFonts w:ascii="Georgia" w:hAnsi="Georgia"/>
          <w:sz w:val="20"/>
          <w:szCs w:val="20"/>
        </w:rPr>
      </w:pPr>
    </w:p>
    <w:p w14:paraId="62F9FC94" w14:textId="194B0797" w:rsidR="00F065DD" w:rsidRPr="00B323E3" w:rsidRDefault="00F065DD" w:rsidP="00F065DD">
      <w:pPr>
        <w:autoSpaceDE w:val="0"/>
        <w:spacing w:line="360" w:lineRule="auto"/>
        <w:ind w:firstLine="708"/>
        <w:jc w:val="both"/>
        <w:rPr>
          <w:rFonts w:ascii="Georgia" w:hAnsi="Georgia" w:cs="Georgia"/>
          <w:b/>
          <w:bCs/>
          <w:sz w:val="20"/>
          <w:szCs w:val="20"/>
        </w:rPr>
      </w:pPr>
      <w:r w:rsidRPr="00B323E3">
        <w:rPr>
          <w:rFonts w:ascii="Georgia" w:eastAsiaTheme="minorHAnsi" w:hAnsi="Georgia" w:cs="Arial"/>
          <w:color w:val="000000"/>
          <w:kern w:val="0"/>
          <w:sz w:val="20"/>
          <w:szCs w:val="20"/>
          <w:lang w:eastAsia="en-US"/>
        </w:rPr>
        <w:t>Na potrzeby postępowania o udzielenie zamówienia publicznego pn</w:t>
      </w:r>
      <w:r w:rsidR="009A3F9C" w:rsidRPr="009A3F9C">
        <w:rPr>
          <w:rFonts w:ascii="Georgia" w:hAnsi="Georgia"/>
          <w:sz w:val="20"/>
          <w:szCs w:val="20"/>
        </w:rPr>
        <w:t xml:space="preserve"> </w:t>
      </w:r>
      <w:r w:rsidR="009A3F9C">
        <w:rPr>
          <w:rFonts w:ascii="Georgia" w:hAnsi="Georgia"/>
          <w:sz w:val="20"/>
          <w:szCs w:val="20"/>
        </w:rPr>
        <w:t>„</w:t>
      </w:r>
      <w:r w:rsidR="009A3F9C" w:rsidRPr="009A3F9C">
        <w:rPr>
          <w:rFonts w:ascii="Georgia" w:hAnsi="Georgia"/>
          <w:sz w:val="20"/>
          <w:szCs w:val="20"/>
        </w:rPr>
        <w:t xml:space="preserve">Dostawa </w:t>
      </w:r>
      <w:r w:rsidR="00062AF2">
        <w:rPr>
          <w:rFonts w:ascii="Georgia" w:hAnsi="Georgia"/>
          <w:sz w:val="20"/>
          <w:szCs w:val="20"/>
        </w:rPr>
        <w:t>sprzętu medycznego jednorazowego użytku</w:t>
      </w:r>
      <w:r w:rsidR="009A3F9C" w:rsidRPr="009A3F9C">
        <w:rPr>
          <w:rFonts w:ascii="Georgia" w:hAnsi="Georgia"/>
          <w:sz w:val="20"/>
          <w:szCs w:val="20"/>
        </w:rPr>
        <w:t xml:space="preserve"> dla ZZOZ w Wadowicach</w:t>
      </w:r>
      <w:r w:rsidR="009A3F9C">
        <w:rPr>
          <w:rFonts w:ascii="Georgia" w:hAnsi="Georgia"/>
          <w:sz w:val="20"/>
          <w:szCs w:val="20"/>
        </w:rPr>
        <w:t>”</w:t>
      </w:r>
      <w:r w:rsidR="00845AD9">
        <w:rPr>
          <w:rFonts w:ascii="Georgia" w:hAnsi="Georgia" w:cs="Georgia"/>
          <w:kern w:val="0"/>
          <w:sz w:val="20"/>
          <w:szCs w:val="20"/>
          <w:lang w:eastAsia="en-US"/>
        </w:rPr>
        <w:t xml:space="preserve">, </w:t>
      </w:r>
      <w:r w:rsidRPr="00B323E3">
        <w:rPr>
          <w:rFonts w:ascii="Georgia" w:hAnsi="Georgia" w:cs="Georgia"/>
          <w:sz w:val="20"/>
          <w:szCs w:val="20"/>
        </w:rPr>
        <w:t>prowadzonego przez Zespół Zakładów Opieki Zdrowotnej w</w:t>
      </w:r>
      <w:r w:rsidR="00062AF2">
        <w:rPr>
          <w:rFonts w:ascii="Georgia" w:hAnsi="Georgia" w:cs="Georgia"/>
          <w:sz w:val="20"/>
          <w:szCs w:val="20"/>
        </w:rPr>
        <w:t> </w:t>
      </w:r>
      <w:r w:rsidRPr="00B323E3">
        <w:rPr>
          <w:rFonts w:ascii="Georgia" w:hAnsi="Georgia" w:cs="Georgia"/>
          <w:sz w:val="20"/>
          <w:szCs w:val="20"/>
        </w:rPr>
        <w:t>Wadowicach, ul. Karmelicka 5; 34-100 Wadowice, oświadczam co następuje:</w:t>
      </w:r>
    </w:p>
    <w:p w14:paraId="2B5BB1BA" w14:textId="574EEBA0" w:rsidR="00F065DD" w:rsidRPr="000D56E3" w:rsidRDefault="00F065DD">
      <w:pPr>
        <w:pStyle w:val="Akapitzlist"/>
        <w:numPr>
          <w:ilvl w:val="0"/>
          <w:numId w:val="38"/>
        </w:numPr>
        <w:spacing w:line="360" w:lineRule="auto"/>
        <w:jc w:val="both"/>
        <w:textAlignment w:val="auto"/>
        <w:rPr>
          <w:rFonts w:ascii="Georgia" w:hAnsi="Georgia" w:cs="Courier New"/>
          <w:sz w:val="20"/>
          <w:szCs w:val="20"/>
        </w:rPr>
      </w:pPr>
      <w:r w:rsidRPr="000D56E3">
        <w:rPr>
          <w:rFonts w:ascii="Georgia" w:hAnsi="Georgia" w:cs="Courier New"/>
          <w:sz w:val="20"/>
          <w:szCs w:val="20"/>
        </w:rPr>
        <w:t>udostępniam Wykonawcy ww. zasoby, w następującym zakresie:</w:t>
      </w:r>
    </w:p>
    <w:p w14:paraId="77BDFEFD" w14:textId="77777777" w:rsidR="00F065DD" w:rsidRPr="00B323E3" w:rsidRDefault="00F065DD" w:rsidP="00F065DD">
      <w:pPr>
        <w:spacing w:line="360" w:lineRule="auto"/>
        <w:ind w:left="720"/>
        <w:jc w:val="both"/>
        <w:rPr>
          <w:rFonts w:ascii="Georgia" w:hAnsi="Georgia" w:cs="Courier New"/>
          <w:sz w:val="20"/>
          <w:szCs w:val="20"/>
        </w:rPr>
      </w:pPr>
      <w:r w:rsidRPr="00B323E3">
        <w:rPr>
          <w:rFonts w:ascii="Georgia" w:hAnsi="Georgia" w:cs="Courier New"/>
          <w:sz w:val="20"/>
          <w:szCs w:val="20"/>
        </w:rPr>
        <w:t>________________________________________________________________</w:t>
      </w:r>
    </w:p>
    <w:p w14:paraId="4EEC289E" w14:textId="77777777" w:rsidR="00F065DD" w:rsidRPr="00B323E3" w:rsidRDefault="00F065DD" w:rsidP="00F065DD">
      <w:pPr>
        <w:spacing w:line="360" w:lineRule="auto"/>
        <w:ind w:left="720"/>
        <w:jc w:val="both"/>
        <w:rPr>
          <w:rFonts w:ascii="Georgia" w:hAnsi="Georgia" w:cs="Courier New"/>
          <w:sz w:val="20"/>
          <w:szCs w:val="20"/>
        </w:rPr>
      </w:pPr>
      <w:r w:rsidRPr="00B323E3">
        <w:rPr>
          <w:rFonts w:ascii="Georgia" w:hAnsi="Georgia" w:cs="Courier New"/>
          <w:sz w:val="20"/>
          <w:szCs w:val="20"/>
        </w:rPr>
        <w:t>________________________________________________________________</w:t>
      </w:r>
    </w:p>
    <w:p w14:paraId="54DF2737" w14:textId="056B4E1D" w:rsidR="00F065DD" w:rsidRPr="00B323E3" w:rsidRDefault="00F065DD">
      <w:pPr>
        <w:pStyle w:val="Akapitzlist"/>
        <w:numPr>
          <w:ilvl w:val="0"/>
          <w:numId w:val="39"/>
        </w:numPr>
        <w:spacing w:line="360" w:lineRule="auto"/>
        <w:jc w:val="both"/>
        <w:textAlignment w:val="auto"/>
        <w:rPr>
          <w:rFonts w:ascii="Georgia" w:hAnsi="Georgia" w:cs="Courier New"/>
          <w:sz w:val="20"/>
          <w:szCs w:val="20"/>
        </w:rPr>
      </w:pPr>
      <w:r w:rsidRPr="00B323E3">
        <w:rPr>
          <w:rFonts w:ascii="Georgia" w:hAnsi="Georgia" w:cs="Courier New"/>
          <w:sz w:val="20"/>
          <w:szCs w:val="20"/>
        </w:rPr>
        <w:t>sposób i okres udostępnienia Wykonawcy i wykorzystania przez niego zasobów podmiotu udostępniającego te zasoby przy wykonywaniu zamówienia będzie następujący:</w:t>
      </w:r>
    </w:p>
    <w:p w14:paraId="0FF03F73" w14:textId="77777777" w:rsidR="00F065DD" w:rsidRPr="00B323E3" w:rsidRDefault="00F065DD" w:rsidP="00F065DD">
      <w:pPr>
        <w:spacing w:line="360" w:lineRule="auto"/>
        <w:ind w:left="720"/>
        <w:jc w:val="both"/>
        <w:rPr>
          <w:rFonts w:ascii="Georgia" w:hAnsi="Georgia" w:cs="Courier New"/>
          <w:sz w:val="20"/>
          <w:szCs w:val="20"/>
        </w:rPr>
      </w:pPr>
      <w:r w:rsidRPr="00B323E3">
        <w:rPr>
          <w:rFonts w:ascii="Georgia" w:hAnsi="Georgia" w:cs="Courier New"/>
          <w:sz w:val="20"/>
          <w:szCs w:val="20"/>
        </w:rPr>
        <w:t>________________________________________________________________</w:t>
      </w:r>
    </w:p>
    <w:p w14:paraId="0EBEE9C9" w14:textId="77777777" w:rsidR="00F065DD" w:rsidRPr="00B323E3" w:rsidRDefault="00F065DD" w:rsidP="00F065DD">
      <w:pPr>
        <w:spacing w:line="360" w:lineRule="auto"/>
        <w:ind w:left="720"/>
        <w:jc w:val="both"/>
        <w:rPr>
          <w:rFonts w:ascii="Georgia" w:hAnsi="Georgia" w:cs="Courier New"/>
          <w:sz w:val="20"/>
          <w:szCs w:val="20"/>
        </w:rPr>
      </w:pPr>
      <w:r w:rsidRPr="00B323E3">
        <w:rPr>
          <w:rFonts w:ascii="Georgia" w:hAnsi="Georgia" w:cs="Courier New"/>
          <w:sz w:val="20"/>
          <w:szCs w:val="20"/>
        </w:rPr>
        <w:t>________________________________________________________________</w:t>
      </w:r>
    </w:p>
    <w:p w14:paraId="4D1B70AD" w14:textId="77777777" w:rsidR="00F065DD" w:rsidRPr="00B323E3" w:rsidRDefault="00F065DD" w:rsidP="00F065DD">
      <w:pPr>
        <w:spacing w:line="360" w:lineRule="auto"/>
        <w:ind w:left="720"/>
        <w:jc w:val="both"/>
        <w:rPr>
          <w:rFonts w:ascii="Georgia" w:hAnsi="Georgia" w:cs="Courier New"/>
          <w:sz w:val="20"/>
          <w:szCs w:val="20"/>
        </w:rPr>
      </w:pPr>
    </w:p>
    <w:p w14:paraId="30BE8094" w14:textId="77777777" w:rsidR="00F065DD" w:rsidRPr="00623F1D" w:rsidRDefault="00F065DD" w:rsidP="00F065DD">
      <w:pPr>
        <w:spacing w:before="120"/>
        <w:ind w:right="-341"/>
        <w:jc w:val="both"/>
        <w:rPr>
          <w:rFonts w:ascii="Georgia" w:hAnsi="Georgia"/>
          <w:sz w:val="20"/>
          <w:szCs w:val="20"/>
          <w:highlight w:val="yellow"/>
        </w:rPr>
      </w:pPr>
      <w:r w:rsidRPr="00B323E3">
        <w:rPr>
          <w:rFonts w:ascii="Georgia" w:hAnsi="Georgia"/>
          <w:sz w:val="20"/>
          <w:szCs w:val="20"/>
        </w:rPr>
        <w:t xml:space="preserve">Zobowiązując się do udostępnienia zasobów, odpowiadam solidarnie z ww. Wykonawcą, który polega na mojej sytuacji finansowej lub ekonomicznej, za szkodę poniesioną </w:t>
      </w:r>
      <w:r w:rsidRPr="0047669F">
        <w:rPr>
          <w:rFonts w:ascii="Georgia" w:hAnsi="Georgia"/>
          <w:sz w:val="20"/>
          <w:szCs w:val="20"/>
        </w:rPr>
        <w:t xml:space="preserve">przez Zamawiającego powstałą wskutek nieudostępnienia tych zasobów, chyba że za nieudostępnienie zasobów nie ponoszę winy. </w:t>
      </w:r>
    </w:p>
    <w:p w14:paraId="17577E8B" w14:textId="77777777" w:rsidR="00F065DD" w:rsidRDefault="00F065DD" w:rsidP="00F065DD">
      <w:pPr>
        <w:pStyle w:val="Akapitzlist"/>
        <w:spacing w:before="120" w:after="120" w:line="240" w:lineRule="auto"/>
        <w:ind w:left="0"/>
        <w:rPr>
          <w:rFonts w:ascii="Georgia" w:hAnsi="Georgia"/>
          <w:sz w:val="20"/>
          <w:szCs w:val="20"/>
          <w:highlight w:val="yellow"/>
        </w:rPr>
      </w:pPr>
    </w:p>
    <w:p w14:paraId="129E46A2" w14:textId="77777777" w:rsidR="00F065DD" w:rsidRDefault="00F065DD" w:rsidP="00F065DD">
      <w:pPr>
        <w:suppressAutoHyphens w:val="0"/>
        <w:spacing w:after="160" w:line="259" w:lineRule="auto"/>
        <w:textAlignment w:val="auto"/>
        <w:rPr>
          <w:rFonts w:ascii="Georgia" w:hAnsi="Georgia"/>
          <w:b/>
          <w:sz w:val="20"/>
          <w:szCs w:val="20"/>
          <w:highlight w:val="yellow"/>
        </w:rPr>
      </w:pPr>
      <w:r>
        <w:rPr>
          <w:rFonts w:ascii="Georgia" w:hAnsi="Georgia"/>
          <w:b/>
          <w:sz w:val="20"/>
          <w:szCs w:val="20"/>
          <w:highlight w:val="yellow"/>
        </w:rPr>
        <w:br w:type="page"/>
      </w:r>
    </w:p>
    <w:p w14:paraId="5D0867CD" w14:textId="77777777" w:rsidR="00F065DD" w:rsidRDefault="00F065DD" w:rsidP="00F065DD">
      <w:pPr>
        <w:pStyle w:val="Nagwek1"/>
        <w:pageBreakBefore/>
        <w:spacing w:line="360" w:lineRule="auto"/>
        <w:jc w:val="right"/>
        <w:rPr>
          <w:rFonts w:ascii="Georgia" w:hAnsi="Georgia" w:cs="Georgia"/>
          <w:b/>
          <w:bCs w:val="0"/>
          <w:i/>
          <w:iCs/>
          <w:sz w:val="20"/>
          <w:szCs w:val="20"/>
        </w:rPr>
      </w:pPr>
      <w:bookmarkStart w:id="87" w:name="_Toc111703336"/>
      <w:bookmarkStart w:id="88" w:name="_Toc128125547"/>
      <w:r w:rsidRPr="002D1D95">
        <w:rPr>
          <w:rFonts w:ascii="Georgia" w:hAnsi="Georgia" w:cs="Georgia"/>
          <w:b/>
          <w:bCs w:val="0"/>
          <w:i/>
          <w:iCs/>
          <w:sz w:val="20"/>
          <w:szCs w:val="20"/>
        </w:rPr>
        <w:lastRenderedPageBreak/>
        <w:t>Załącznik nr 2</w:t>
      </w:r>
      <w:r>
        <w:rPr>
          <w:rFonts w:ascii="Georgia" w:hAnsi="Georgia" w:cs="Georgia"/>
          <w:b/>
          <w:bCs w:val="0"/>
          <w:i/>
          <w:iCs/>
          <w:sz w:val="20"/>
          <w:szCs w:val="20"/>
        </w:rPr>
        <w:t>c</w:t>
      </w:r>
      <w:r w:rsidRPr="002D1D95">
        <w:rPr>
          <w:rFonts w:ascii="Georgia" w:hAnsi="Georgia" w:cs="Georgia"/>
          <w:b/>
          <w:bCs w:val="0"/>
          <w:i/>
          <w:iCs/>
          <w:sz w:val="20"/>
          <w:szCs w:val="20"/>
        </w:rPr>
        <w:t xml:space="preserve"> do SWZ</w:t>
      </w:r>
      <w:bookmarkEnd w:id="87"/>
      <w:bookmarkEnd w:id="88"/>
    </w:p>
    <w:p w14:paraId="26831118" w14:textId="77777777" w:rsidR="00F065DD" w:rsidRPr="006624FE" w:rsidRDefault="00F065DD" w:rsidP="00F065DD">
      <w:pPr>
        <w:spacing w:line="360" w:lineRule="auto"/>
        <w:ind w:left="4956" w:firstLine="708"/>
        <w:jc w:val="center"/>
        <w:rPr>
          <w:rFonts w:ascii="Georgia" w:hAnsi="Georgia"/>
          <w:b/>
          <w:bCs/>
          <w:sz w:val="20"/>
          <w:szCs w:val="20"/>
        </w:rPr>
      </w:pPr>
    </w:p>
    <w:p w14:paraId="0D339599" w14:textId="77777777" w:rsidR="00F065DD" w:rsidRPr="006624FE" w:rsidRDefault="00F065DD" w:rsidP="00F065DD">
      <w:pPr>
        <w:pStyle w:val="Normalny1"/>
        <w:spacing w:line="360" w:lineRule="auto"/>
        <w:jc w:val="center"/>
        <w:rPr>
          <w:rFonts w:cs="Verdana"/>
          <w:b/>
          <w:bCs/>
          <w:i/>
          <w:iCs/>
        </w:rPr>
      </w:pPr>
      <w:r w:rsidRPr="006624FE">
        <w:rPr>
          <w:b/>
          <w:bCs/>
          <w:i/>
          <w:iCs/>
        </w:rPr>
        <w:t xml:space="preserve">Oświadczenie </w:t>
      </w:r>
      <w:r>
        <w:rPr>
          <w:rFonts w:cs="Verdana"/>
          <w:b/>
          <w:bCs/>
          <w:i/>
          <w:iCs/>
        </w:rPr>
        <w:t>w</w:t>
      </w:r>
      <w:r w:rsidRPr="006624FE">
        <w:rPr>
          <w:rFonts w:cs="Verdana"/>
          <w:b/>
          <w:bCs/>
          <w:i/>
          <w:iCs/>
        </w:rPr>
        <w:t>ykonawców wspólnie ubiegających się o udzielenie zamówienia</w:t>
      </w:r>
    </w:p>
    <w:p w14:paraId="0EFEB3D3" w14:textId="77777777" w:rsidR="00F065DD" w:rsidRPr="006624FE" w:rsidRDefault="00F065DD" w:rsidP="00F065DD">
      <w:pPr>
        <w:pStyle w:val="Normalny1"/>
        <w:spacing w:line="360" w:lineRule="auto"/>
        <w:jc w:val="center"/>
      </w:pPr>
      <w:r w:rsidRPr="006624FE">
        <w:rPr>
          <w:rFonts w:cs="Verdana"/>
          <w:sz w:val="20"/>
          <w:szCs w:val="20"/>
        </w:rPr>
        <w:t>w zakresie</w:t>
      </w:r>
      <w:r>
        <w:rPr>
          <w:rFonts w:cs="Verdana"/>
          <w:sz w:val="20"/>
          <w:szCs w:val="20"/>
        </w:rPr>
        <w:t xml:space="preserve">, </w:t>
      </w:r>
      <w:r w:rsidRPr="006624FE">
        <w:rPr>
          <w:rFonts w:cs="Verdana"/>
          <w:sz w:val="20"/>
          <w:szCs w:val="20"/>
        </w:rPr>
        <w:t>o którym mowa w art. 117 ust. 4 ustawy Pzp</w:t>
      </w:r>
    </w:p>
    <w:p w14:paraId="5C4563B1" w14:textId="77777777" w:rsidR="00F065DD" w:rsidRPr="006624FE" w:rsidRDefault="00F065DD" w:rsidP="00F065DD">
      <w:pPr>
        <w:spacing w:line="360" w:lineRule="auto"/>
        <w:ind w:left="4956" w:firstLine="708"/>
        <w:jc w:val="center"/>
        <w:rPr>
          <w:rFonts w:ascii="Georgia" w:hAnsi="Georgia"/>
          <w:b/>
          <w:bCs/>
          <w:sz w:val="20"/>
          <w:szCs w:val="20"/>
        </w:rPr>
      </w:pPr>
    </w:p>
    <w:p w14:paraId="6D0E666C" w14:textId="77777777" w:rsidR="00F065DD" w:rsidRPr="006624FE" w:rsidRDefault="00F065DD" w:rsidP="00F065DD">
      <w:pPr>
        <w:pStyle w:val="Zwykytekst1"/>
        <w:tabs>
          <w:tab w:val="left" w:leader="dot" w:pos="9360"/>
        </w:tabs>
        <w:spacing w:after="0" w:line="360" w:lineRule="auto"/>
        <w:ind w:right="-1"/>
        <w:jc w:val="both"/>
        <w:rPr>
          <w:b w:val="0"/>
        </w:rPr>
      </w:pPr>
    </w:p>
    <w:p w14:paraId="5C7C375E" w14:textId="56F1226A" w:rsidR="00F065DD" w:rsidRPr="006624FE" w:rsidRDefault="00F065DD" w:rsidP="00F065DD">
      <w:pPr>
        <w:spacing w:line="360" w:lineRule="auto"/>
        <w:jc w:val="both"/>
        <w:rPr>
          <w:rFonts w:ascii="Georgia" w:eastAsiaTheme="minorHAnsi" w:hAnsi="Georgia" w:cs="Arial"/>
          <w:color w:val="000000"/>
          <w:kern w:val="0"/>
          <w:sz w:val="20"/>
          <w:szCs w:val="20"/>
          <w:lang w:eastAsia="en-US"/>
        </w:rPr>
      </w:pPr>
      <w:r w:rsidRPr="006624FE">
        <w:rPr>
          <w:rFonts w:ascii="Georgia" w:hAnsi="Georgia"/>
          <w:sz w:val="20"/>
        </w:rPr>
        <w:t xml:space="preserve">W związku z prowadzonym </w:t>
      </w:r>
      <w:r w:rsidRPr="006624FE">
        <w:rPr>
          <w:rFonts w:ascii="Georgia" w:eastAsiaTheme="minorHAnsi" w:hAnsi="Georgia" w:cs="Arial"/>
          <w:color w:val="000000"/>
          <w:kern w:val="0"/>
          <w:sz w:val="20"/>
          <w:szCs w:val="20"/>
          <w:lang w:eastAsia="en-US"/>
        </w:rPr>
        <w:t>postępowaniem o udzielenie zamówienia publicznego pn</w:t>
      </w:r>
      <w:r w:rsidRPr="006624FE">
        <w:rPr>
          <w:rFonts w:ascii="Georgia" w:hAnsi="Georgia" w:cs="Georgia"/>
          <w:sz w:val="20"/>
          <w:szCs w:val="20"/>
        </w:rPr>
        <w:t>.</w:t>
      </w:r>
      <w:r w:rsidR="009A3F9C">
        <w:rPr>
          <w:rFonts w:ascii="Georgia" w:hAnsi="Georgia" w:cs="Georgia"/>
          <w:sz w:val="20"/>
          <w:szCs w:val="20"/>
        </w:rPr>
        <w:t xml:space="preserve"> </w:t>
      </w:r>
      <w:r w:rsidR="009A3F9C">
        <w:rPr>
          <w:rFonts w:ascii="Georgia" w:hAnsi="Georgia"/>
          <w:sz w:val="20"/>
          <w:szCs w:val="20"/>
        </w:rPr>
        <w:t>„</w:t>
      </w:r>
      <w:r w:rsidR="009A3F9C" w:rsidRPr="009A3F9C">
        <w:rPr>
          <w:rFonts w:ascii="Georgia" w:hAnsi="Georgia"/>
          <w:sz w:val="20"/>
          <w:szCs w:val="20"/>
        </w:rPr>
        <w:t xml:space="preserve">Dostawa </w:t>
      </w:r>
      <w:r w:rsidR="007E3F93">
        <w:rPr>
          <w:rFonts w:ascii="Georgia" w:hAnsi="Georgia"/>
          <w:sz w:val="20"/>
          <w:szCs w:val="20"/>
        </w:rPr>
        <w:t xml:space="preserve">sprzętu medycznego jednorazowego użytku </w:t>
      </w:r>
      <w:r w:rsidR="009A3F9C" w:rsidRPr="009A3F9C">
        <w:rPr>
          <w:rFonts w:ascii="Georgia" w:hAnsi="Georgia"/>
          <w:sz w:val="20"/>
          <w:szCs w:val="20"/>
        </w:rPr>
        <w:t>dla ZZOZ w Wadowicach</w:t>
      </w:r>
      <w:r w:rsidR="009A3F9C">
        <w:rPr>
          <w:rFonts w:ascii="Georgia" w:hAnsi="Georgia"/>
          <w:sz w:val="20"/>
          <w:szCs w:val="20"/>
        </w:rPr>
        <w:t>”</w:t>
      </w:r>
      <w:r w:rsidRPr="006624FE">
        <w:rPr>
          <w:rFonts w:ascii="Georgia" w:hAnsi="Georgia" w:cs="Georgia"/>
          <w:sz w:val="20"/>
          <w:szCs w:val="20"/>
        </w:rPr>
        <w:t>, prowadzonego przez Zespół Zakładów Opieki Zdrowotnej</w:t>
      </w:r>
      <w:r>
        <w:rPr>
          <w:rFonts w:ascii="Georgia" w:hAnsi="Georgia" w:cs="Georgia"/>
          <w:sz w:val="20"/>
          <w:szCs w:val="20"/>
        </w:rPr>
        <w:t xml:space="preserve"> </w:t>
      </w:r>
      <w:r w:rsidRPr="006624FE">
        <w:rPr>
          <w:rFonts w:ascii="Georgia" w:hAnsi="Georgia" w:cs="Georgia"/>
          <w:sz w:val="20"/>
          <w:szCs w:val="20"/>
        </w:rPr>
        <w:t xml:space="preserve">w Wadowicach, ul. Karmelicka 5; 34-100 Wadowice, </w:t>
      </w:r>
    </w:p>
    <w:p w14:paraId="2464EDFD" w14:textId="77777777" w:rsidR="00F065DD" w:rsidRPr="006624FE" w:rsidRDefault="00F065DD" w:rsidP="00F065DD">
      <w:pPr>
        <w:pStyle w:val="Zwykytekst1"/>
        <w:tabs>
          <w:tab w:val="left" w:pos="9214"/>
        </w:tabs>
        <w:spacing w:after="120"/>
        <w:ind w:right="-1"/>
        <w:jc w:val="both"/>
        <w:rPr>
          <w:b w:val="0"/>
        </w:rPr>
      </w:pPr>
    </w:p>
    <w:p w14:paraId="4F0AB869" w14:textId="77777777" w:rsidR="00F065DD" w:rsidRPr="006624FE" w:rsidRDefault="00F065DD" w:rsidP="00F065DD">
      <w:pPr>
        <w:pStyle w:val="Zwykytekst1"/>
        <w:tabs>
          <w:tab w:val="left" w:pos="9214"/>
        </w:tabs>
        <w:spacing w:after="120"/>
        <w:ind w:right="-1"/>
        <w:jc w:val="both"/>
        <w:rPr>
          <w:b w:val="0"/>
          <w:bCs w:val="0"/>
          <w:i w:val="0"/>
          <w:iCs w:val="0"/>
          <w:sz w:val="20"/>
          <w:szCs w:val="20"/>
        </w:rPr>
      </w:pPr>
      <w:r w:rsidRPr="006624FE">
        <w:rPr>
          <w:b w:val="0"/>
          <w:bCs w:val="0"/>
          <w:i w:val="0"/>
          <w:iCs w:val="0"/>
          <w:sz w:val="20"/>
          <w:szCs w:val="20"/>
        </w:rPr>
        <w:t>Ja/My:</w:t>
      </w:r>
    </w:p>
    <w:p w14:paraId="69516225" w14:textId="77777777" w:rsidR="00F065DD" w:rsidRPr="006624FE" w:rsidRDefault="00F065DD" w:rsidP="00F065DD">
      <w:pPr>
        <w:pStyle w:val="Zwykytekst1"/>
        <w:tabs>
          <w:tab w:val="left" w:pos="9214"/>
        </w:tabs>
        <w:spacing w:after="0" w:line="240" w:lineRule="auto"/>
        <w:ind w:right="-286"/>
        <w:jc w:val="both"/>
      </w:pPr>
      <w:r w:rsidRPr="006624FE">
        <w:t>______________________________________________________________</w:t>
      </w:r>
    </w:p>
    <w:p w14:paraId="722F02A6" w14:textId="77777777" w:rsidR="00F065DD" w:rsidRPr="006624FE" w:rsidRDefault="00F065DD" w:rsidP="00F065DD">
      <w:pPr>
        <w:pStyle w:val="Zwykytekst1"/>
        <w:tabs>
          <w:tab w:val="left" w:pos="9214"/>
        </w:tabs>
        <w:spacing w:after="0" w:line="240" w:lineRule="auto"/>
        <w:ind w:right="141"/>
        <w:jc w:val="center"/>
        <w:rPr>
          <w:b w:val="0"/>
          <w:bCs w:val="0"/>
          <w:i w:val="0"/>
          <w:sz w:val="16"/>
          <w:szCs w:val="16"/>
        </w:rPr>
      </w:pPr>
      <w:r w:rsidRPr="006624FE">
        <w:rPr>
          <w:b w:val="0"/>
          <w:bCs w:val="0"/>
          <w:sz w:val="16"/>
          <w:szCs w:val="16"/>
        </w:rPr>
        <w:t>(imię i nazwisko osoby/osób upoważnionej/-ych do reprezentowania Wykonawców wspólnie ubiegaj</w:t>
      </w:r>
      <w:r>
        <w:rPr>
          <w:b w:val="0"/>
          <w:bCs w:val="0"/>
          <w:sz w:val="16"/>
          <w:szCs w:val="16"/>
        </w:rPr>
        <w:t>ą</w:t>
      </w:r>
      <w:r w:rsidRPr="006624FE">
        <w:rPr>
          <w:b w:val="0"/>
          <w:bCs w:val="0"/>
          <w:sz w:val="16"/>
          <w:szCs w:val="16"/>
        </w:rPr>
        <w:t>cych się o udzielenie zamówienia)</w:t>
      </w:r>
    </w:p>
    <w:p w14:paraId="10859903" w14:textId="77777777" w:rsidR="00F065DD" w:rsidRPr="006624FE" w:rsidRDefault="00F065DD" w:rsidP="00F065DD">
      <w:pPr>
        <w:ind w:right="284"/>
        <w:jc w:val="both"/>
        <w:rPr>
          <w:rFonts w:ascii="Georgia" w:hAnsi="Georgia"/>
          <w:sz w:val="20"/>
          <w:szCs w:val="20"/>
        </w:rPr>
      </w:pPr>
    </w:p>
    <w:p w14:paraId="704BC18F" w14:textId="77777777" w:rsidR="00F065DD" w:rsidRPr="006624FE" w:rsidRDefault="00F065DD" w:rsidP="00F065DD">
      <w:pPr>
        <w:ind w:right="284"/>
        <w:jc w:val="both"/>
        <w:rPr>
          <w:rFonts w:ascii="Georgia" w:hAnsi="Georgia"/>
          <w:sz w:val="20"/>
          <w:szCs w:val="20"/>
        </w:rPr>
      </w:pPr>
    </w:p>
    <w:p w14:paraId="254D7101" w14:textId="77777777" w:rsidR="00F065DD" w:rsidRPr="006624FE" w:rsidRDefault="00F065DD" w:rsidP="00F065DD">
      <w:pPr>
        <w:spacing w:line="360" w:lineRule="auto"/>
        <w:jc w:val="both"/>
        <w:rPr>
          <w:rFonts w:ascii="Georgia" w:hAnsi="Georgia"/>
          <w:sz w:val="20"/>
          <w:szCs w:val="20"/>
        </w:rPr>
      </w:pPr>
      <w:r w:rsidRPr="006624FE">
        <w:rPr>
          <w:rFonts w:ascii="Georgia" w:hAnsi="Georgia"/>
          <w:sz w:val="20"/>
          <w:szCs w:val="20"/>
        </w:rPr>
        <w:t>w imieniu Wykonawcy:</w:t>
      </w:r>
    </w:p>
    <w:p w14:paraId="26F4F620" w14:textId="77777777" w:rsidR="00F065DD" w:rsidRPr="006624FE" w:rsidRDefault="00F065DD" w:rsidP="00F065DD">
      <w:pPr>
        <w:spacing w:line="360" w:lineRule="auto"/>
        <w:jc w:val="both"/>
        <w:rPr>
          <w:rFonts w:ascii="Georgia" w:hAnsi="Georgia"/>
          <w:b/>
          <w:bCs/>
          <w:sz w:val="20"/>
          <w:szCs w:val="20"/>
        </w:rPr>
      </w:pPr>
      <w:r w:rsidRPr="006624FE">
        <w:rPr>
          <w:rFonts w:ascii="Georgia" w:hAnsi="Georgia"/>
          <w:b/>
          <w:bCs/>
          <w:sz w:val="20"/>
          <w:szCs w:val="20"/>
        </w:rPr>
        <w:t>_______________________________________________________________</w:t>
      </w:r>
    </w:p>
    <w:p w14:paraId="1E92FD66" w14:textId="77777777" w:rsidR="00F065DD" w:rsidRPr="006624FE" w:rsidRDefault="00F065DD" w:rsidP="00F065DD">
      <w:pPr>
        <w:jc w:val="center"/>
        <w:rPr>
          <w:rFonts w:ascii="Georgia" w:hAnsi="Georgia"/>
          <w:bCs/>
          <w:i/>
          <w:sz w:val="16"/>
          <w:szCs w:val="16"/>
        </w:rPr>
      </w:pPr>
      <w:r w:rsidRPr="006624FE">
        <w:rPr>
          <w:rFonts w:ascii="Georgia" w:hAnsi="Georgia"/>
          <w:bCs/>
          <w:i/>
          <w:sz w:val="16"/>
          <w:szCs w:val="16"/>
        </w:rPr>
        <w:t>(wpisać nazwy (firmy) Wykonawców wspólnie ubiegających się o udzielenie zamówienia)</w:t>
      </w:r>
    </w:p>
    <w:p w14:paraId="080FE862" w14:textId="77777777" w:rsidR="00F065DD" w:rsidRPr="006624FE" w:rsidRDefault="00F065DD" w:rsidP="00F065DD">
      <w:pPr>
        <w:spacing w:after="120"/>
        <w:jc w:val="center"/>
        <w:rPr>
          <w:rFonts w:ascii="Georgia" w:hAnsi="Georgia"/>
          <w:bCs/>
          <w:i/>
          <w:sz w:val="16"/>
          <w:szCs w:val="16"/>
        </w:rPr>
      </w:pPr>
    </w:p>
    <w:p w14:paraId="65529F29" w14:textId="77777777" w:rsidR="00F065DD" w:rsidRPr="006624FE" w:rsidRDefault="00F065DD" w:rsidP="00F065DD">
      <w:pPr>
        <w:spacing w:after="120"/>
        <w:jc w:val="center"/>
        <w:rPr>
          <w:rFonts w:ascii="Georgia" w:hAnsi="Georgia"/>
          <w:bCs/>
          <w:i/>
          <w:sz w:val="16"/>
          <w:szCs w:val="16"/>
        </w:rPr>
      </w:pPr>
    </w:p>
    <w:p w14:paraId="2DB0E480" w14:textId="77777777" w:rsidR="00F065DD" w:rsidRPr="006624FE" w:rsidRDefault="00F065DD" w:rsidP="00F065DD">
      <w:pPr>
        <w:spacing w:before="200" w:line="360" w:lineRule="auto"/>
        <w:jc w:val="both"/>
        <w:rPr>
          <w:rFonts w:ascii="Georgia" w:hAnsi="Georgia"/>
          <w:sz w:val="20"/>
          <w:szCs w:val="20"/>
        </w:rPr>
      </w:pPr>
      <w:r w:rsidRPr="006624FE">
        <w:rPr>
          <w:rFonts w:ascii="Georgia" w:hAnsi="Georgia"/>
          <w:bCs/>
          <w:sz w:val="20"/>
          <w:szCs w:val="20"/>
        </w:rPr>
        <w:t>Oświadczam/-my</w:t>
      </w:r>
      <w:r w:rsidRPr="006624FE">
        <w:rPr>
          <w:rFonts w:ascii="Georgia" w:hAnsi="Georgia"/>
          <w:sz w:val="20"/>
          <w:szCs w:val="20"/>
        </w:rPr>
        <w:t>, iż następujące roboty budowlane/usługi/dostawy* wykonają poszczególni Wykonawcy wspólnie ubiegający się o udzielenie zamówienia:</w:t>
      </w:r>
    </w:p>
    <w:p w14:paraId="763ADEF5" w14:textId="77777777" w:rsidR="00F065DD" w:rsidRPr="006624FE" w:rsidRDefault="00F065DD" w:rsidP="00F065DD">
      <w:pPr>
        <w:spacing w:before="200" w:line="360" w:lineRule="auto"/>
        <w:jc w:val="both"/>
        <w:rPr>
          <w:rFonts w:ascii="Georgia" w:hAnsi="Georgia"/>
          <w:sz w:val="20"/>
          <w:szCs w:val="20"/>
        </w:rPr>
      </w:pPr>
    </w:p>
    <w:p w14:paraId="4B8862C0" w14:textId="77777777" w:rsidR="00F065DD" w:rsidRPr="006624FE" w:rsidRDefault="00F065DD" w:rsidP="00F065DD">
      <w:pPr>
        <w:ind w:right="-2"/>
        <w:jc w:val="both"/>
        <w:rPr>
          <w:rFonts w:ascii="Georgia" w:hAnsi="Georgia"/>
          <w:sz w:val="20"/>
          <w:szCs w:val="20"/>
        </w:rPr>
      </w:pPr>
      <w:r w:rsidRPr="006624FE">
        <w:rPr>
          <w:rFonts w:ascii="Georgia" w:hAnsi="Georgia"/>
          <w:sz w:val="20"/>
          <w:szCs w:val="20"/>
        </w:rPr>
        <w:t>Wykonawca (nazwa): _______________ wykona: __________________________**</w:t>
      </w:r>
    </w:p>
    <w:p w14:paraId="4A41426E" w14:textId="77777777" w:rsidR="00F065DD" w:rsidRPr="006624FE" w:rsidRDefault="00F065DD" w:rsidP="00F065DD">
      <w:pPr>
        <w:ind w:right="-2"/>
        <w:jc w:val="both"/>
        <w:rPr>
          <w:rFonts w:ascii="Georgia" w:hAnsi="Georgia"/>
          <w:sz w:val="20"/>
          <w:szCs w:val="20"/>
        </w:rPr>
      </w:pPr>
    </w:p>
    <w:p w14:paraId="449E5844" w14:textId="77777777" w:rsidR="00F065DD" w:rsidRPr="006624FE" w:rsidRDefault="00F065DD" w:rsidP="00F065DD">
      <w:pPr>
        <w:ind w:right="-2"/>
        <w:jc w:val="both"/>
        <w:rPr>
          <w:rFonts w:ascii="Georgia" w:hAnsi="Georgia"/>
          <w:sz w:val="20"/>
          <w:szCs w:val="20"/>
        </w:rPr>
      </w:pPr>
    </w:p>
    <w:p w14:paraId="09AD0E89" w14:textId="77777777" w:rsidR="00F065DD" w:rsidRPr="006624FE" w:rsidRDefault="00F065DD" w:rsidP="00F065DD">
      <w:pPr>
        <w:ind w:right="-2"/>
        <w:jc w:val="both"/>
        <w:rPr>
          <w:rFonts w:ascii="Georgia" w:hAnsi="Georgia"/>
          <w:sz w:val="20"/>
          <w:szCs w:val="20"/>
        </w:rPr>
      </w:pPr>
      <w:r w:rsidRPr="006624FE">
        <w:rPr>
          <w:rFonts w:ascii="Georgia" w:hAnsi="Georgia"/>
          <w:sz w:val="20"/>
          <w:szCs w:val="20"/>
        </w:rPr>
        <w:t>Wykonawca (nazwa): _______________ wykona: __________________________**</w:t>
      </w:r>
    </w:p>
    <w:p w14:paraId="4F134B7A" w14:textId="77777777" w:rsidR="00F065DD" w:rsidRPr="006624FE" w:rsidRDefault="00F065DD" w:rsidP="00F065DD">
      <w:pPr>
        <w:ind w:right="-2"/>
        <w:jc w:val="both"/>
        <w:rPr>
          <w:rFonts w:ascii="Georgia" w:hAnsi="Georgia"/>
          <w:sz w:val="20"/>
          <w:szCs w:val="20"/>
        </w:rPr>
      </w:pPr>
    </w:p>
    <w:p w14:paraId="32435985" w14:textId="77777777" w:rsidR="00F065DD" w:rsidRPr="006624FE" w:rsidRDefault="00F065DD" w:rsidP="00F065DD">
      <w:pPr>
        <w:spacing w:after="120"/>
        <w:jc w:val="both"/>
        <w:rPr>
          <w:rFonts w:ascii="Georgia" w:hAnsi="Georgia"/>
          <w:spacing w:val="4"/>
          <w:sz w:val="16"/>
          <w:szCs w:val="16"/>
        </w:rPr>
      </w:pPr>
    </w:p>
    <w:p w14:paraId="5CCE00C2" w14:textId="77777777" w:rsidR="00F065DD" w:rsidRPr="006624FE" w:rsidRDefault="00F065DD" w:rsidP="00F065DD">
      <w:pPr>
        <w:spacing w:after="120"/>
        <w:jc w:val="both"/>
        <w:rPr>
          <w:rFonts w:ascii="Georgia" w:hAnsi="Georgia"/>
          <w:spacing w:val="4"/>
          <w:sz w:val="16"/>
          <w:szCs w:val="16"/>
        </w:rPr>
      </w:pPr>
    </w:p>
    <w:p w14:paraId="65FFEA37" w14:textId="77777777" w:rsidR="00F065DD" w:rsidRDefault="00F065DD" w:rsidP="00F065DD">
      <w:pPr>
        <w:spacing w:after="120"/>
        <w:jc w:val="both"/>
        <w:rPr>
          <w:rFonts w:ascii="Georgia" w:hAnsi="Georgia"/>
          <w:spacing w:val="4"/>
          <w:sz w:val="16"/>
          <w:szCs w:val="16"/>
        </w:rPr>
      </w:pPr>
    </w:p>
    <w:p w14:paraId="25C934B8" w14:textId="77777777" w:rsidR="00F065DD" w:rsidRDefault="00F065DD" w:rsidP="00F065DD">
      <w:pPr>
        <w:spacing w:after="120"/>
        <w:jc w:val="both"/>
        <w:rPr>
          <w:rFonts w:ascii="Georgia" w:hAnsi="Georgia"/>
          <w:spacing w:val="4"/>
          <w:sz w:val="16"/>
          <w:szCs w:val="16"/>
        </w:rPr>
      </w:pPr>
    </w:p>
    <w:p w14:paraId="32F85089" w14:textId="77777777" w:rsidR="00F065DD" w:rsidRDefault="00F065DD" w:rsidP="00F065DD">
      <w:pPr>
        <w:spacing w:after="120"/>
        <w:jc w:val="both"/>
        <w:rPr>
          <w:rFonts w:ascii="Georgia" w:hAnsi="Georgia"/>
          <w:spacing w:val="4"/>
          <w:sz w:val="16"/>
          <w:szCs w:val="16"/>
        </w:rPr>
      </w:pPr>
    </w:p>
    <w:p w14:paraId="7B365B80" w14:textId="77777777" w:rsidR="00F065DD" w:rsidRDefault="00F065DD" w:rsidP="00F065DD">
      <w:pPr>
        <w:spacing w:after="120"/>
        <w:jc w:val="both"/>
        <w:rPr>
          <w:rFonts w:ascii="Georgia" w:hAnsi="Georgia"/>
          <w:spacing w:val="4"/>
          <w:sz w:val="16"/>
          <w:szCs w:val="16"/>
        </w:rPr>
      </w:pPr>
    </w:p>
    <w:p w14:paraId="6F61457E" w14:textId="77777777" w:rsidR="00F065DD" w:rsidRDefault="00F065DD" w:rsidP="00F065DD">
      <w:pPr>
        <w:spacing w:after="120"/>
        <w:jc w:val="both"/>
        <w:rPr>
          <w:rFonts w:ascii="Georgia" w:hAnsi="Georgia"/>
          <w:spacing w:val="4"/>
          <w:sz w:val="16"/>
          <w:szCs w:val="16"/>
        </w:rPr>
      </w:pPr>
    </w:p>
    <w:p w14:paraId="01B3E6B1" w14:textId="77777777" w:rsidR="00F065DD" w:rsidRDefault="00F065DD" w:rsidP="00F065DD">
      <w:pPr>
        <w:spacing w:after="120"/>
        <w:jc w:val="both"/>
        <w:rPr>
          <w:rFonts w:ascii="Georgia" w:hAnsi="Georgia"/>
          <w:spacing w:val="4"/>
          <w:sz w:val="16"/>
          <w:szCs w:val="16"/>
        </w:rPr>
      </w:pPr>
    </w:p>
    <w:p w14:paraId="41F56A33" w14:textId="77777777" w:rsidR="00F065DD" w:rsidRPr="006624FE" w:rsidRDefault="00F065DD" w:rsidP="00F065DD">
      <w:pPr>
        <w:spacing w:after="120"/>
        <w:jc w:val="both"/>
        <w:rPr>
          <w:rFonts w:ascii="Georgia" w:hAnsi="Georgia"/>
          <w:spacing w:val="4"/>
          <w:sz w:val="16"/>
          <w:szCs w:val="16"/>
        </w:rPr>
      </w:pPr>
    </w:p>
    <w:p w14:paraId="7EF7F2A7" w14:textId="77777777" w:rsidR="00F065DD" w:rsidRPr="006624FE" w:rsidRDefault="00F065DD" w:rsidP="00F065DD">
      <w:pPr>
        <w:spacing w:after="120"/>
        <w:jc w:val="both"/>
        <w:rPr>
          <w:rFonts w:ascii="Georgia" w:hAnsi="Georgia"/>
          <w:spacing w:val="4"/>
          <w:sz w:val="16"/>
          <w:szCs w:val="16"/>
        </w:rPr>
      </w:pPr>
    </w:p>
    <w:p w14:paraId="0924DF7E" w14:textId="77777777" w:rsidR="00F065DD" w:rsidRPr="006624FE" w:rsidRDefault="00F065DD" w:rsidP="00F065DD">
      <w:pPr>
        <w:spacing w:after="120"/>
        <w:jc w:val="both"/>
        <w:rPr>
          <w:rFonts w:ascii="Georgia" w:hAnsi="Georgia"/>
          <w:i/>
          <w:iCs/>
          <w:spacing w:val="4"/>
          <w:sz w:val="16"/>
          <w:szCs w:val="16"/>
        </w:rPr>
      </w:pPr>
      <w:r w:rsidRPr="006624FE">
        <w:rPr>
          <w:rFonts w:ascii="Georgia" w:hAnsi="Georgia"/>
          <w:i/>
          <w:iCs/>
          <w:spacing w:val="4"/>
          <w:sz w:val="16"/>
          <w:szCs w:val="16"/>
        </w:rPr>
        <w:t xml:space="preserve">* dostosować odpowiednio </w:t>
      </w:r>
    </w:p>
    <w:p w14:paraId="6B493F3A" w14:textId="2EA4CE24" w:rsidR="00F065DD" w:rsidRDefault="00F065DD" w:rsidP="002A2407">
      <w:pPr>
        <w:spacing w:after="120"/>
        <w:jc w:val="both"/>
        <w:rPr>
          <w:rFonts w:ascii="Georgia" w:hAnsi="Georgia" w:cs="Georgia"/>
          <w:b/>
          <w:i/>
          <w:iCs/>
          <w:sz w:val="20"/>
          <w:szCs w:val="20"/>
        </w:rPr>
      </w:pPr>
      <w:r w:rsidRPr="006624FE">
        <w:rPr>
          <w:rFonts w:ascii="Georgia" w:hAnsi="Georgia"/>
          <w:i/>
          <w:iCs/>
          <w:spacing w:val="4"/>
          <w:sz w:val="16"/>
          <w:szCs w:val="16"/>
        </w:rPr>
        <w:t>** należy dostosować do ilości Wykonawców wspólnie ubiegających się o udzielenie zamówienia</w:t>
      </w:r>
      <w:r w:rsidRPr="00C11FF9">
        <w:br w:type="page"/>
      </w:r>
    </w:p>
    <w:p w14:paraId="10A46CFF" w14:textId="10CEF177" w:rsidR="0025606A" w:rsidRDefault="0025606A" w:rsidP="0025606A">
      <w:pPr>
        <w:pStyle w:val="Nagwek1"/>
        <w:spacing w:before="0" w:after="0" w:line="360" w:lineRule="auto"/>
        <w:jc w:val="right"/>
        <w:rPr>
          <w:rFonts w:ascii="Georgia" w:hAnsi="Georgia" w:cs="Georgia"/>
          <w:b/>
          <w:bCs w:val="0"/>
          <w:i/>
          <w:iCs/>
          <w:sz w:val="20"/>
          <w:szCs w:val="20"/>
        </w:rPr>
      </w:pPr>
      <w:bookmarkStart w:id="89" w:name="_Toc473710986"/>
      <w:bookmarkStart w:id="90" w:name="_Toc33177398"/>
      <w:bookmarkStart w:id="91" w:name="_Toc43287973"/>
      <w:bookmarkStart w:id="92" w:name="_Toc128125548"/>
      <w:bookmarkEnd w:id="0"/>
      <w:bookmarkEnd w:id="79"/>
      <w:bookmarkEnd w:id="80"/>
      <w:r>
        <w:rPr>
          <w:rFonts w:ascii="Georgia" w:hAnsi="Georgia" w:cs="Georgia"/>
          <w:b/>
          <w:bCs w:val="0"/>
          <w:i/>
          <w:iCs/>
          <w:sz w:val="20"/>
          <w:szCs w:val="20"/>
        </w:rPr>
        <w:lastRenderedPageBreak/>
        <w:t xml:space="preserve">Załącznik nr </w:t>
      </w:r>
      <w:r w:rsidR="00F065DD">
        <w:rPr>
          <w:rFonts w:ascii="Georgia" w:hAnsi="Georgia" w:cs="Georgia"/>
          <w:b/>
          <w:bCs w:val="0"/>
          <w:i/>
          <w:iCs/>
          <w:sz w:val="20"/>
          <w:szCs w:val="20"/>
        </w:rPr>
        <w:t>3</w:t>
      </w:r>
      <w:r>
        <w:rPr>
          <w:rFonts w:ascii="Georgia" w:hAnsi="Georgia" w:cs="Georgia"/>
          <w:b/>
          <w:bCs w:val="0"/>
          <w:i/>
          <w:iCs/>
          <w:sz w:val="20"/>
          <w:szCs w:val="20"/>
        </w:rPr>
        <w:t xml:space="preserve"> do SWZ</w:t>
      </w:r>
      <w:bookmarkEnd w:id="89"/>
      <w:bookmarkEnd w:id="90"/>
      <w:bookmarkEnd w:id="91"/>
      <w:bookmarkEnd w:id="92"/>
    </w:p>
    <w:p w14:paraId="3BF72A79" w14:textId="14254178" w:rsidR="009A0111" w:rsidRDefault="009A0111" w:rsidP="009A0111"/>
    <w:p w14:paraId="4326BCAF" w14:textId="6C95B15A" w:rsidR="009A0111" w:rsidRDefault="009A0111" w:rsidP="009A0111">
      <w:pPr>
        <w:pStyle w:val="Normalny1"/>
        <w:autoSpaceDE w:val="0"/>
        <w:spacing w:line="240" w:lineRule="auto"/>
        <w:jc w:val="both"/>
        <w:rPr>
          <w:i/>
          <w:iCs/>
          <w:sz w:val="16"/>
          <w:szCs w:val="16"/>
        </w:rPr>
      </w:pPr>
    </w:p>
    <w:p w14:paraId="45C1B837" w14:textId="33C4ECD3" w:rsidR="003F5F9A" w:rsidRDefault="003F5F9A" w:rsidP="009A0111">
      <w:pPr>
        <w:pStyle w:val="Normalny1"/>
        <w:autoSpaceDE w:val="0"/>
        <w:spacing w:line="240" w:lineRule="auto"/>
        <w:jc w:val="both"/>
        <w:rPr>
          <w:i/>
          <w:iCs/>
          <w:sz w:val="16"/>
          <w:szCs w:val="16"/>
        </w:rPr>
      </w:pPr>
    </w:p>
    <w:p w14:paraId="24BE2223" w14:textId="77777777" w:rsidR="003F5F9A" w:rsidRPr="00485CFB" w:rsidRDefault="003F5F9A" w:rsidP="009A0111">
      <w:pPr>
        <w:pStyle w:val="Normalny1"/>
        <w:autoSpaceDE w:val="0"/>
        <w:spacing w:line="240" w:lineRule="auto"/>
        <w:jc w:val="both"/>
        <w:rPr>
          <w:i/>
          <w:iCs/>
          <w:sz w:val="16"/>
          <w:szCs w:val="16"/>
        </w:rPr>
      </w:pPr>
    </w:p>
    <w:p w14:paraId="55C798DA" w14:textId="653FD11D" w:rsidR="006E0B6B" w:rsidRPr="00485CFB" w:rsidRDefault="006E0B6B" w:rsidP="009A0111">
      <w:pPr>
        <w:pStyle w:val="Normalny1"/>
        <w:autoSpaceDE w:val="0"/>
        <w:spacing w:line="240" w:lineRule="auto"/>
        <w:jc w:val="both"/>
        <w:rPr>
          <w:i/>
          <w:iCs/>
          <w:sz w:val="16"/>
          <w:szCs w:val="16"/>
        </w:rPr>
      </w:pPr>
    </w:p>
    <w:p w14:paraId="4A69EB1E" w14:textId="77777777" w:rsidR="006E0B6B" w:rsidRPr="00485CFB" w:rsidRDefault="006E0B6B" w:rsidP="006E0B6B">
      <w:pPr>
        <w:pStyle w:val="Tekstpodstawowy2"/>
        <w:jc w:val="center"/>
        <w:rPr>
          <w:rFonts w:ascii="Georgia" w:hAnsi="Georgia" w:cs="Georgia"/>
          <w:b/>
          <w:bCs/>
          <w:i/>
          <w:sz w:val="22"/>
          <w:szCs w:val="22"/>
        </w:rPr>
      </w:pPr>
      <w:r w:rsidRPr="00485CFB">
        <w:rPr>
          <w:rFonts w:ascii="Georgia" w:hAnsi="Georgia" w:cs="Georgia"/>
          <w:b/>
          <w:bCs/>
          <w:i/>
          <w:sz w:val="22"/>
          <w:szCs w:val="22"/>
        </w:rPr>
        <w:t>OŚWIADCZENIE</w:t>
      </w:r>
    </w:p>
    <w:p w14:paraId="5C463148" w14:textId="77777777" w:rsidR="006E0B6B" w:rsidRPr="00485CFB" w:rsidRDefault="006E0B6B" w:rsidP="009A0111">
      <w:pPr>
        <w:pStyle w:val="Normalny1"/>
        <w:autoSpaceDE w:val="0"/>
        <w:spacing w:line="240" w:lineRule="auto"/>
        <w:jc w:val="both"/>
        <w:rPr>
          <w:i/>
          <w:iCs/>
          <w:sz w:val="16"/>
          <w:szCs w:val="16"/>
        </w:rPr>
      </w:pPr>
    </w:p>
    <w:p w14:paraId="402150F4" w14:textId="77777777" w:rsidR="009A0111" w:rsidRPr="00485CFB" w:rsidRDefault="009A0111" w:rsidP="009A0111">
      <w:pPr>
        <w:pStyle w:val="Normalny1"/>
        <w:autoSpaceDE w:val="0"/>
        <w:spacing w:line="240" w:lineRule="auto"/>
        <w:jc w:val="both"/>
        <w:rPr>
          <w:i/>
          <w:iCs/>
          <w:sz w:val="20"/>
          <w:szCs w:val="20"/>
        </w:rPr>
      </w:pPr>
    </w:p>
    <w:p w14:paraId="15530331" w14:textId="77777777" w:rsidR="006E0B6B" w:rsidRPr="00485CFB" w:rsidRDefault="006E0B6B" w:rsidP="006E0B6B">
      <w:pPr>
        <w:pStyle w:val="Normalny1"/>
        <w:autoSpaceDE w:val="0"/>
        <w:spacing w:line="360" w:lineRule="auto"/>
        <w:jc w:val="center"/>
        <w:rPr>
          <w:rStyle w:val="Domylnaczcionkaakapitu2"/>
          <w:sz w:val="20"/>
          <w:szCs w:val="20"/>
        </w:rPr>
      </w:pPr>
      <w:r w:rsidRPr="00485CFB">
        <w:rPr>
          <w:rStyle w:val="Domylnaczcionkaakapitu2"/>
          <w:sz w:val="20"/>
          <w:szCs w:val="20"/>
        </w:rPr>
        <w:t xml:space="preserve">o spełnianiu wymogów ustawy o wyrobach medycznych, Rozporządzenia Ministra Zdrowia </w:t>
      </w:r>
      <w:r w:rsidRPr="00485CFB">
        <w:rPr>
          <w:sz w:val="20"/>
          <w:szCs w:val="20"/>
        </w:rPr>
        <w:t>w sprawie wymagań zasadniczych oraz procedur oceny zgodności wyrobów medycznych</w:t>
      </w:r>
    </w:p>
    <w:p w14:paraId="2CAE3D07" w14:textId="77777777" w:rsidR="006E0B6B" w:rsidRPr="00485CFB" w:rsidRDefault="006E0B6B" w:rsidP="006E0B6B">
      <w:pPr>
        <w:pStyle w:val="Normalny1"/>
        <w:autoSpaceDE w:val="0"/>
        <w:spacing w:line="360" w:lineRule="auto"/>
        <w:jc w:val="both"/>
        <w:rPr>
          <w:sz w:val="20"/>
          <w:szCs w:val="20"/>
        </w:rPr>
      </w:pPr>
    </w:p>
    <w:p w14:paraId="3368014C" w14:textId="77777777" w:rsidR="006E0B6B" w:rsidRPr="00485CFB" w:rsidRDefault="006E0B6B" w:rsidP="006E0B6B">
      <w:pPr>
        <w:pStyle w:val="Normalny1"/>
        <w:autoSpaceDE w:val="0"/>
        <w:spacing w:line="360" w:lineRule="auto"/>
        <w:jc w:val="both"/>
        <w:rPr>
          <w:sz w:val="20"/>
          <w:szCs w:val="20"/>
        </w:rPr>
      </w:pPr>
      <w:r w:rsidRPr="00485CFB">
        <w:rPr>
          <w:sz w:val="20"/>
          <w:szCs w:val="20"/>
        </w:rPr>
        <w:t>Nazwa oraz siedziba Wykonawcy: ...........................................................................................................................</w:t>
      </w:r>
    </w:p>
    <w:p w14:paraId="38068C96" w14:textId="77777777" w:rsidR="006E0B6B" w:rsidRPr="00485CFB" w:rsidRDefault="006E0B6B" w:rsidP="006E0B6B">
      <w:pPr>
        <w:pStyle w:val="Normalny1"/>
        <w:autoSpaceDE w:val="0"/>
        <w:spacing w:line="360" w:lineRule="auto"/>
        <w:jc w:val="both"/>
        <w:rPr>
          <w:sz w:val="20"/>
          <w:szCs w:val="20"/>
        </w:rPr>
      </w:pPr>
      <w:r w:rsidRPr="00485CFB">
        <w:rPr>
          <w:sz w:val="20"/>
          <w:szCs w:val="20"/>
        </w:rPr>
        <w:t>...................................................................................................................................................................................</w:t>
      </w:r>
    </w:p>
    <w:p w14:paraId="6E4C375F" w14:textId="77777777" w:rsidR="006E0B6B" w:rsidRPr="00485CFB" w:rsidRDefault="006E0B6B">
      <w:pPr>
        <w:pStyle w:val="Normalny1"/>
        <w:numPr>
          <w:ilvl w:val="0"/>
          <w:numId w:val="29"/>
        </w:numPr>
        <w:tabs>
          <w:tab w:val="clear" w:pos="360"/>
          <w:tab w:val="num" w:pos="0"/>
        </w:tabs>
        <w:autoSpaceDE w:val="0"/>
        <w:spacing w:line="360" w:lineRule="auto"/>
        <w:ind w:left="0" w:firstLine="0"/>
        <w:jc w:val="both"/>
        <w:rPr>
          <w:sz w:val="20"/>
          <w:szCs w:val="20"/>
        </w:rPr>
      </w:pPr>
      <w:r w:rsidRPr="00485CFB">
        <w:rPr>
          <w:sz w:val="20"/>
          <w:szCs w:val="20"/>
        </w:rPr>
        <w:t>Oświadczam, że oferowany asortyment*.......................................................................</w:t>
      </w:r>
    </w:p>
    <w:p w14:paraId="7CF53264" w14:textId="36D38CE3" w:rsidR="006E0B6B" w:rsidRPr="00485CFB" w:rsidRDefault="006E0B6B">
      <w:pPr>
        <w:pStyle w:val="Normalny1"/>
        <w:numPr>
          <w:ilvl w:val="1"/>
          <w:numId w:val="29"/>
        </w:numPr>
        <w:tabs>
          <w:tab w:val="clear" w:pos="792"/>
          <w:tab w:val="num" w:pos="0"/>
        </w:tabs>
        <w:autoSpaceDE w:val="0"/>
        <w:spacing w:line="360" w:lineRule="auto"/>
        <w:ind w:left="0" w:firstLine="0"/>
        <w:jc w:val="both"/>
        <w:rPr>
          <w:sz w:val="20"/>
          <w:szCs w:val="20"/>
        </w:rPr>
      </w:pPr>
      <w:r w:rsidRPr="00485CFB">
        <w:rPr>
          <w:sz w:val="20"/>
          <w:szCs w:val="20"/>
        </w:rPr>
        <w:t xml:space="preserve">spełnia/nie spełnia* wymogi przewidziane przez ustawę z </w:t>
      </w:r>
      <w:r w:rsidR="0076121E">
        <w:rPr>
          <w:sz w:val="20"/>
          <w:szCs w:val="20"/>
        </w:rPr>
        <w:t>7</w:t>
      </w:r>
      <w:r w:rsidRPr="00485CFB">
        <w:rPr>
          <w:sz w:val="20"/>
          <w:szCs w:val="20"/>
        </w:rPr>
        <w:t xml:space="preserve"> </w:t>
      </w:r>
      <w:r w:rsidR="0076121E">
        <w:rPr>
          <w:sz w:val="20"/>
          <w:szCs w:val="20"/>
        </w:rPr>
        <w:t>kwietnia</w:t>
      </w:r>
      <w:r w:rsidRPr="00485CFB">
        <w:rPr>
          <w:sz w:val="20"/>
          <w:szCs w:val="20"/>
        </w:rPr>
        <w:t xml:space="preserve"> 20</w:t>
      </w:r>
      <w:r w:rsidR="0076121E">
        <w:rPr>
          <w:sz w:val="20"/>
          <w:szCs w:val="20"/>
        </w:rPr>
        <w:t>22</w:t>
      </w:r>
      <w:r w:rsidRPr="00485CFB">
        <w:rPr>
          <w:sz w:val="20"/>
          <w:szCs w:val="20"/>
        </w:rPr>
        <w:t xml:space="preserve">r. o wyrobach medycznych </w:t>
      </w:r>
      <w:r w:rsidR="0076121E">
        <w:rPr>
          <w:sz w:val="20"/>
          <w:szCs w:val="20"/>
        </w:rPr>
        <w:br/>
      </w:r>
      <w:r w:rsidRPr="00485CFB">
        <w:rPr>
          <w:sz w:val="20"/>
          <w:szCs w:val="20"/>
        </w:rPr>
        <w:t>(t.j. Dz. U. z 202</w:t>
      </w:r>
      <w:r w:rsidR="0076121E">
        <w:rPr>
          <w:sz w:val="20"/>
          <w:szCs w:val="20"/>
        </w:rPr>
        <w:t>2</w:t>
      </w:r>
      <w:r w:rsidRPr="00485CFB">
        <w:rPr>
          <w:sz w:val="20"/>
          <w:szCs w:val="20"/>
        </w:rPr>
        <w:t xml:space="preserve">r. poz. </w:t>
      </w:r>
      <w:r w:rsidR="0076121E">
        <w:rPr>
          <w:sz w:val="20"/>
          <w:szCs w:val="20"/>
        </w:rPr>
        <w:t>974</w:t>
      </w:r>
      <w:r w:rsidRPr="00485CFB">
        <w:rPr>
          <w:sz w:val="20"/>
          <w:szCs w:val="20"/>
        </w:rPr>
        <w:t xml:space="preserve">) </w:t>
      </w:r>
    </w:p>
    <w:p w14:paraId="659B2255" w14:textId="77777777" w:rsidR="006E0B6B" w:rsidRPr="00485CFB" w:rsidRDefault="006E0B6B">
      <w:pPr>
        <w:pStyle w:val="Normalny1"/>
        <w:numPr>
          <w:ilvl w:val="1"/>
          <w:numId w:val="29"/>
        </w:numPr>
        <w:tabs>
          <w:tab w:val="clear" w:pos="792"/>
          <w:tab w:val="num" w:pos="0"/>
        </w:tabs>
        <w:autoSpaceDE w:val="0"/>
        <w:spacing w:line="360" w:lineRule="auto"/>
        <w:ind w:left="0" w:firstLine="0"/>
        <w:jc w:val="both"/>
        <w:rPr>
          <w:sz w:val="20"/>
          <w:szCs w:val="20"/>
        </w:rPr>
      </w:pPr>
      <w:r w:rsidRPr="00485CFB">
        <w:rPr>
          <w:sz w:val="20"/>
          <w:szCs w:val="20"/>
        </w:rPr>
        <w:t>spełnia/nie spełnia* wymogi przewidziane przez Rozporządzenie Ministra Zdrowia z dnia 17 lutego 2016r. w sprawie wymagań zasadniczych oraz procedur oceny zgodności wyrobów medycznych (Dz. U z 2016r. poz.211).</w:t>
      </w:r>
    </w:p>
    <w:p w14:paraId="0B810866" w14:textId="6CD0AE9D" w:rsidR="006E0B6B" w:rsidRPr="00485CFB" w:rsidRDefault="006E0B6B">
      <w:pPr>
        <w:numPr>
          <w:ilvl w:val="0"/>
          <w:numId w:val="29"/>
        </w:numPr>
        <w:tabs>
          <w:tab w:val="clear" w:pos="360"/>
          <w:tab w:val="num" w:pos="0"/>
        </w:tabs>
        <w:autoSpaceDE w:val="0"/>
        <w:autoSpaceDN w:val="0"/>
        <w:adjustRightInd w:val="0"/>
        <w:spacing w:line="360" w:lineRule="auto"/>
        <w:ind w:left="0" w:firstLine="0"/>
        <w:jc w:val="both"/>
        <w:textAlignment w:val="auto"/>
        <w:rPr>
          <w:rFonts w:ascii="Georgia" w:hAnsi="Georgia" w:cs="Georgia"/>
          <w:sz w:val="20"/>
          <w:szCs w:val="20"/>
        </w:rPr>
      </w:pPr>
      <w:r w:rsidRPr="00485CFB">
        <w:rPr>
          <w:rFonts w:ascii="Georgia" w:hAnsi="Georgia" w:cs="Georgia"/>
          <w:sz w:val="20"/>
          <w:szCs w:val="20"/>
        </w:rPr>
        <w:t xml:space="preserve">Oświadczam/y, że posiadam dokumenty potwierdzające spełnianie przez oferowany przedmiot zamówienia wymagań przewidzianych przez ustawę z dnia </w:t>
      </w:r>
      <w:r w:rsidR="0076121E">
        <w:rPr>
          <w:rFonts w:ascii="Georgia" w:hAnsi="Georgia" w:cs="Georgia"/>
          <w:sz w:val="20"/>
          <w:szCs w:val="20"/>
        </w:rPr>
        <w:t>7</w:t>
      </w:r>
      <w:r w:rsidRPr="00485CFB">
        <w:rPr>
          <w:rFonts w:ascii="Georgia" w:hAnsi="Georgia" w:cs="Georgia"/>
          <w:sz w:val="20"/>
          <w:szCs w:val="20"/>
        </w:rPr>
        <w:t xml:space="preserve"> </w:t>
      </w:r>
      <w:r w:rsidR="0076121E">
        <w:rPr>
          <w:rFonts w:ascii="Georgia" w:hAnsi="Georgia" w:cs="Georgia"/>
          <w:sz w:val="20"/>
          <w:szCs w:val="20"/>
        </w:rPr>
        <w:t>kwietnia</w:t>
      </w:r>
      <w:r w:rsidRPr="00485CFB">
        <w:rPr>
          <w:rFonts w:ascii="Georgia" w:hAnsi="Georgia" w:cs="Georgia"/>
          <w:sz w:val="20"/>
          <w:szCs w:val="20"/>
        </w:rPr>
        <w:t xml:space="preserve"> 20</w:t>
      </w:r>
      <w:r w:rsidR="0076121E">
        <w:rPr>
          <w:rFonts w:ascii="Georgia" w:hAnsi="Georgia" w:cs="Georgia"/>
          <w:sz w:val="20"/>
          <w:szCs w:val="20"/>
        </w:rPr>
        <w:t>22</w:t>
      </w:r>
      <w:r w:rsidRPr="00485CFB">
        <w:rPr>
          <w:rFonts w:ascii="Georgia" w:hAnsi="Georgia" w:cs="Georgia"/>
          <w:sz w:val="20"/>
          <w:szCs w:val="20"/>
        </w:rPr>
        <w:t>r. o wyrobach medycznych (t.j. Dz. U. z 202</w:t>
      </w:r>
      <w:r w:rsidR="0076121E">
        <w:rPr>
          <w:rFonts w:ascii="Georgia" w:hAnsi="Georgia" w:cs="Georgia"/>
          <w:sz w:val="20"/>
          <w:szCs w:val="20"/>
        </w:rPr>
        <w:t>2</w:t>
      </w:r>
      <w:r w:rsidRPr="00485CFB">
        <w:rPr>
          <w:rFonts w:ascii="Georgia" w:hAnsi="Georgia" w:cs="Georgia"/>
          <w:sz w:val="20"/>
          <w:szCs w:val="20"/>
        </w:rPr>
        <w:t xml:space="preserve">r. poz. </w:t>
      </w:r>
      <w:r w:rsidR="0076121E">
        <w:rPr>
          <w:rFonts w:ascii="Georgia" w:hAnsi="Georgia" w:cs="Georgia"/>
          <w:sz w:val="20"/>
          <w:szCs w:val="20"/>
        </w:rPr>
        <w:t>974</w:t>
      </w:r>
      <w:r w:rsidRPr="00485CFB">
        <w:rPr>
          <w:rFonts w:ascii="Georgia" w:hAnsi="Georgia" w:cs="Georgia"/>
          <w:sz w:val="20"/>
          <w:szCs w:val="20"/>
        </w:rPr>
        <w:t>), zwaną dalej „ustawą”, potwierdzające dopuszczenie tych wyrobów do obrotu i używania tj.</w:t>
      </w:r>
      <w:r w:rsidRPr="00485CFB">
        <w:rPr>
          <w:rFonts w:ascii="Georgia" w:hAnsi="Georgia"/>
          <w:sz w:val="20"/>
          <w:szCs w:val="20"/>
        </w:rPr>
        <w:t xml:space="preserve"> deklaracja zgodności dla oferowanego wyrobu lub deklaracja zgodności dla oferowanego wyrobu wraz z certyfikatem zgodności </w:t>
      </w:r>
      <w:r w:rsidRPr="00485CFB">
        <w:rPr>
          <w:rFonts w:ascii="Georgia" w:hAnsi="Georgia" w:cs="Georgia"/>
          <w:sz w:val="20"/>
          <w:szCs w:val="20"/>
        </w:rPr>
        <w:t>dla</w:t>
      </w:r>
      <w:r w:rsidRPr="00485CFB">
        <w:rPr>
          <w:rFonts w:ascii="Georgia" w:hAnsi="Georgia"/>
          <w:sz w:val="20"/>
          <w:szCs w:val="20"/>
        </w:rPr>
        <w:t>:…………………………………………………………………………………………………………</w:t>
      </w:r>
    </w:p>
    <w:p w14:paraId="702BEBA5" w14:textId="77777777" w:rsidR="006E0B6B" w:rsidRPr="00485CFB" w:rsidRDefault="006E0B6B">
      <w:pPr>
        <w:pStyle w:val="Normalny1"/>
        <w:numPr>
          <w:ilvl w:val="0"/>
          <w:numId w:val="29"/>
        </w:numPr>
        <w:tabs>
          <w:tab w:val="clear" w:pos="360"/>
          <w:tab w:val="num" w:pos="0"/>
        </w:tabs>
        <w:autoSpaceDE w:val="0"/>
        <w:spacing w:line="360" w:lineRule="auto"/>
        <w:ind w:left="0" w:firstLine="0"/>
        <w:jc w:val="both"/>
        <w:rPr>
          <w:sz w:val="20"/>
          <w:szCs w:val="20"/>
        </w:rPr>
      </w:pPr>
      <w:r w:rsidRPr="00485CFB">
        <w:rPr>
          <w:sz w:val="20"/>
          <w:szCs w:val="20"/>
        </w:rPr>
        <w:t xml:space="preserve">Zobowiązujemy się do: </w:t>
      </w:r>
    </w:p>
    <w:p w14:paraId="5FFC1ACA" w14:textId="77777777" w:rsidR="006E0B6B" w:rsidRPr="00485CFB" w:rsidRDefault="006E0B6B">
      <w:pPr>
        <w:pStyle w:val="Normalny1"/>
        <w:numPr>
          <w:ilvl w:val="1"/>
          <w:numId w:val="29"/>
        </w:numPr>
        <w:tabs>
          <w:tab w:val="num" w:pos="0"/>
          <w:tab w:val="num" w:pos="576"/>
        </w:tabs>
        <w:autoSpaceDE w:val="0"/>
        <w:spacing w:line="360" w:lineRule="auto"/>
        <w:ind w:left="0" w:firstLine="0"/>
        <w:jc w:val="both"/>
        <w:rPr>
          <w:sz w:val="20"/>
          <w:szCs w:val="20"/>
        </w:rPr>
      </w:pPr>
      <w:r w:rsidRPr="00485CFB">
        <w:rPr>
          <w:sz w:val="20"/>
          <w:szCs w:val="20"/>
        </w:rPr>
        <w:t>przekazania Zamawiającemu w/w dokumentów w dniu odbioru asortymentu*</w:t>
      </w:r>
    </w:p>
    <w:p w14:paraId="659CAF57" w14:textId="77777777" w:rsidR="006E0B6B" w:rsidRPr="00485CFB" w:rsidRDefault="006E0B6B">
      <w:pPr>
        <w:pStyle w:val="Normalny1"/>
        <w:numPr>
          <w:ilvl w:val="1"/>
          <w:numId w:val="29"/>
        </w:numPr>
        <w:tabs>
          <w:tab w:val="num" w:pos="0"/>
          <w:tab w:val="num" w:pos="576"/>
        </w:tabs>
        <w:autoSpaceDE w:val="0"/>
        <w:spacing w:line="360" w:lineRule="auto"/>
        <w:ind w:left="0" w:firstLine="0"/>
        <w:jc w:val="both"/>
        <w:rPr>
          <w:sz w:val="20"/>
          <w:szCs w:val="20"/>
        </w:rPr>
      </w:pPr>
      <w:r w:rsidRPr="00485CFB">
        <w:rPr>
          <w:sz w:val="20"/>
          <w:szCs w:val="20"/>
        </w:rPr>
        <w:t>dokonania wszelkich starań zmierzających do uzyskania przedłużenia terminów ważności dokumentów dopuszczających dostarczone wyroby do obrotu i stosowania przez cały okres trwania umowy. Powyższe działania zobowiązujemy się podjąć w terminie umożliwiającym zachowanie ciągłości tych dokumentów.</w:t>
      </w:r>
    </w:p>
    <w:p w14:paraId="46FF9564" w14:textId="77777777" w:rsidR="006E0B6B" w:rsidRPr="00485CFB" w:rsidRDefault="006E0B6B">
      <w:pPr>
        <w:numPr>
          <w:ilvl w:val="0"/>
          <w:numId w:val="29"/>
        </w:numPr>
        <w:tabs>
          <w:tab w:val="clear" w:pos="360"/>
          <w:tab w:val="num" w:pos="0"/>
        </w:tabs>
        <w:autoSpaceDE w:val="0"/>
        <w:autoSpaceDN w:val="0"/>
        <w:adjustRightInd w:val="0"/>
        <w:spacing w:line="360" w:lineRule="auto"/>
        <w:ind w:left="0" w:firstLine="0"/>
        <w:jc w:val="both"/>
        <w:textAlignment w:val="auto"/>
        <w:rPr>
          <w:rFonts w:ascii="Georgia" w:hAnsi="Georgia"/>
          <w:b/>
          <w:i/>
          <w:sz w:val="20"/>
          <w:szCs w:val="20"/>
        </w:rPr>
      </w:pPr>
      <w:r w:rsidRPr="00485CFB">
        <w:rPr>
          <w:rFonts w:ascii="Georgia" w:hAnsi="Georgia"/>
          <w:sz w:val="20"/>
          <w:szCs w:val="20"/>
        </w:rPr>
        <w:t xml:space="preserve">Oświadczam, że dla ………………………………………………………………….. nie są wymagane w/w dokumenty. </w:t>
      </w:r>
    </w:p>
    <w:p w14:paraId="5612EFAC" w14:textId="77777777" w:rsidR="006E0B6B" w:rsidRPr="00485CFB" w:rsidRDefault="006E0B6B" w:rsidP="006E0B6B">
      <w:pPr>
        <w:pStyle w:val="Normalny1"/>
        <w:autoSpaceDE w:val="0"/>
        <w:spacing w:line="360" w:lineRule="auto"/>
        <w:jc w:val="both"/>
        <w:rPr>
          <w:sz w:val="20"/>
          <w:szCs w:val="20"/>
        </w:rPr>
      </w:pPr>
    </w:p>
    <w:p w14:paraId="28223F07" w14:textId="77777777" w:rsidR="009A0111" w:rsidRPr="00485CFB" w:rsidRDefault="009A0111" w:rsidP="009A0111">
      <w:pPr>
        <w:pStyle w:val="Normalny1"/>
        <w:autoSpaceDE w:val="0"/>
        <w:spacing w:line="360" w:lineRule="auto"/>
        <w:jc w:val="both"/>
        <w:rPr>
          <w:sz w:val="16"/>
          <w:szCs w:val="16"/>
        </w:rPr>
      </w:pPr>
    </w:p>
    <w:p w14:paraId="44D8BD05" w14:textId="77777777" w:rsidR="009A0111" w:rsidRPr="00485CFB" w:rsidRDefault="009A0111" w:rsidP="009A0111">
      <w:pPr>
        <w:pStyle w:val="Normalny1"/>
        <w:autoSpaceDE w:val="0"/>
        <w:spacing w:line="360" w:lineRule="auto"/>
        <w:jc w:val="both"/>
        <w:rPr>
          <w:i/>
          <w:sz w:val="16"/>
          <w:szCs w:val="16"/>
        </w:rPr>
      </w:pPr>
      <w:r w:rsidRPr="00485CFB">
        <w:rPr>
          <w:i/>
          <w:sz w:val="16"/>
          <w:szCs w:val="16"/>
        </w:rPr>
        <w:t>*- niepotrzebne skreślić</w:t>
      </w:r>
    </w:p>
    <w:p w14:paraId="49D83B9D" w14:textId="77777777" w:rsidR="009A0111" w:rsidRPr="00485CFB" w:rsidRDefault="009A0111" w:rsidP="009A0111">
      <w:pPr>
        <w:pStyle w:val="Normalny1"/>
        <w:autoSpaceDE w:val="0"/>
        <w:spacing w:line="360" w:lineRule="auto"/>
        <w:jc w:val="both"/>
        <w:rPr>
          <w:i/>
          <w:sz w:val="20"/>
          <w:szCs w:val="20"/>
        </w:rPr>
      </w:pPr>
    </w:p>
    <w:p w14:paraId="0773C4DD" w14:textId="77777777" w:rsidR="009A0111" w:rsidRPr="00485CFB" w:rsidRDefault="009A0111" w:rsidP="009A0111">
      <w:pPr>
        <w:pStyle w:val="Normalny1"/>
        <w:autoSpaceDE w:val="0"/>
        <w:spacing w:line="360" w:lineRule="auto"/>
        <w:jc w:val="both"/>
        <w:rPr>
          <w:i/>
          <w:sz w:val="20"/>
          <w:szCs w:val="20"/>
        </w:rPr>
      </w:pPr>
    </w:p>
    <w:p w14:paraId="7F54090E" w14:textId="2D305722" w:rsidR="009A0111" w:rsidRDefault="009A0111" w:rsidP="009A0111">
      <w:pPr>
        <w:pStyle w:val="Normalny1"/>
        <w:autoSpaceDE w:val="0"/>
        <w:spacing w:line="360" w:lineRule="auto"/>
        <w:jc w:val="both"/>
        <w:rPr>
          <w:i/>
          <w:sz w:val="20"/>
          <w:szCs w:val="20"/>
        </w:rPr>
      </w:pPr>
    </w:p>
    <w:p w14:paraId="328B7298" w14:textId="71C50D93" w:rsidR="003F5F9A" w:rsidRDefault="003F5F9A" w:rsidP="009A0111">
      <w:pPr>
        <w:pStyle w:val="Normalny1"/>
        <w:autoSpaceDE w:val="0"/>
        <w:spacing w:line="360" w:lineRule="auto"/>
        <w:jc w:val="both"/>
        <w:rPr>
          <w:i/>
          <w:sz w:val="20"/>
          <w:szCs w:val="20"/>
        </w:rPr>
      </w:pPr>
    </w:p>
    <w:p w14:paraId="2FA6A2C9" w14:textId="5C4ACFD1" w:rsidR="003F5F9A" w:rsidRDefault="003F5F9A" w:rsidP="009A0111">
      <w:pPr>
        <w:pStyle w:val="Normalny1"/>
        <w:autoSpaceDE w:val="0"/>
        <w:spacing w:line="360" w:lineRule="auto"/>
        <w:jc w:val="both"/>
        <w:rPr>
          <w:i/>
          <w:sz w:val="20"/>
          <w:szCs w:val="20"/>
        </w:rPr>
      </w:pPr>
    </w:p>
    <w:p w14:paraId="3D136595" w14:textId="2143B7E2" w:rsidR="003F5F9A" w:rsidRDefault="003F5F9A" w:rsidP="009A0111">
      <w:pPr>
        <w:pStyle w:val="Normalny1"/>
        <w:autoSpaceDE w:val="0"/>
        <w:spacing w:line="360" w:lineRule="auto"/>
        <w:jc w:val="both"/>
        <w:rPr>
          <w:i/>
          <w:sz w:val="20"/>
          <w:szCs w:val="20"/>
        </w:rPr>
      </w:pPr>
    </w:p>
    <w:p w14:paraId="3DF2174B" w14:textId="4B57E77C" w:rsidR="003F5F9A" w:rsidRDefault="003F5F9A" w:rsidP="009A0111">
      <w:pPr>
        <w:pStyle w:val="Normalny1"/>
        <w:autoSpaceDE w:val="0"/>
        <w:spacing w:line="360" w:lineRule="auto"/>
        <w:jc w:val="both"/>
        <w:rPr>
          <w:i/>
          <w:sz w:val="20"/>
          <w:szCs w:val="20"/>
        </w:rPr>
      </w:pPr>
    </w:p>
    <w:p w14:paraId="06586D4C" w14:textId="0C6E798E" w:rsidR="003F5F9A" w:rsidRDefault="003F5F9A" w:rsidP="009A0111">
      <w:pPr>
        <w:pStyle w:val="Normalny1"/>
        <w:autoSpaceDE w:val="0"/>
        <w:spacing w:line="360" w:lineRule="auto"/>
        <w:jc w:val="both"/>
        <w:rPr>
          <w:i/>
          <w:sz w:val="20"/>
          <w:szCs w:val="20"/>
        </w:rPr>
      </w:pPr>
    </w:p>
    <w:p w14:paraId="0539EA99" w14:textId="60488D1C" w:rsidR="003F5F9A" w:rsidRDefault="003F5F9A" w:rsidP="009A0111">
      <w:pPr>
        <w:pStyle w:val="Normalny1"/>
        <w:autoSpaceDE w:val="0"/>
        <w:spacing w:line="360" w:lineRule="auto"/>
        <w:jc w:val="both"/>
        <w:rPr>
          <w:i/>
          <w:sz w:val="20"/>
          <w:szCs w:val="20"/>
        </w:rPr>
      </w:pPr>
    </w:p>
    <w:p w14:paraId="0D1AB740" w14:textId="3E9C4581" w:rsidR="003F5F9A" w:rsidRDefault="003F5F9A" w:rsidP="009A0111">
      <w:pPr>
        <w:pStyle w:val="Normalny1"/>
        <w:autoSpaceDE w:val="0"/>
        <w:spacing w:line="360" w:lineRule="auto"/>
        <w:jc w:val="both"/>
        <w:rPr>
          <w:i/>
          <w:sz w:val="20"/>
          <w:szCs w:val="20"/>
        </w:rPr>
      </w:pPr>
    </w:p>
    <w:p w14:paraId="0C2332BE" w14:textId="536BE709" w:rsidR="003F5F9A" w:rsidRDefault="003F5F9A" w:rsidP="009A0111">
      <w:pPr>
        <w:pStyle w:val="Normalny1"/>
        <w:autoSpaceDE w:val="0"/>
        <w:spacing w:line="360" w:lineRule="auto"/>
        <w:jc w:val="both"/>
        <w:rPr>
          <w:i/>
          <w:sz w:val="20"/>
          <w:szCs w:val="20"/>
        </w:rPr>
      </w:pPr>
    </w:p>
    <w:p w14:paraId="2FD42954" w14:textId="77777777" w:rsidR="008B6946" w:rsidRDefault="008B6946" w:rsidP="009A0111">
      <w:pPr>
        <w:pStyle w:val="Normalny1"/>
        <w:autoSpaceDE w:val="0"/>
        <w:spacing w:line="360" w:lineRule="auto"/>
        <w:jc w:val="both"/>
        <w:rPr>
          <w:i/>
          <w:sz w:val="20"/>
          <w:szCs w:val="20"/>
        </w:rPr>
      </w:pPr>
    </w:p>
    <w:p w14:paraId="6D8B31D0" w14:textId="77777777" w:rsidR="003F5F9A" w:rsidRPr="00485CFB" w:rsidRDefault="003F5F9A" w:rsidP="009A0111">
      <w:pPr>
        <w:pStyle w:val="Normalny1"/>
        <w:autoSpaceDE w:val="0"/>
        <w:spacing w:line="360" w:lineRule="auto"/>
        <w:jc w:val="both"/>
        <w:rPr>
          <w:i/>
          <w:sz w:val="20"/>
          <w:szCs w:val="20"/>
        </w:rPr>
      </w:pPr>
    </w:p>
    <w:p w14:paraId="58C51F1D" w14:textId="3D0F4467" w:rsidR="0025606A" w:rsidRPr="00897173" w:rsidRDefault="0025606A" w:rsidP="0025606A">
      <w:pPr>
        <w:pStyle w:val="Nagwek1"/>
        <w:spacing w:before="0" w:after="0" w:line="360" w:lineRule="auto"/>
        <w:jc w:val="right"/>
        <w:rPr>
          <w:rFonts w:ascii="Georgia" w:hAnsi="Georgia" w:cs="Georgia"/>
          <w:b/>
          <w:i/>
          <w:color w:val="000000"/>
          <w:sz w:val="20"/>
          <w:szCs w:val="20"/>
        </w:rPr>
      </w:pPr>
      <w:bookmarkStart w:id="93" w:name="_Toc33177399"/>
      <w:bookmarkStart w:id="94" w:name="_Toc43287974"/>
      <w:bookmarkStart w:id="95" w:name="_Toc128125549"/>
      <w:r>
        <w:rPr>
          <w:rFonts w:ascii="Georgia" w:hAnsi="Georgia" w:cs="Georgia"/>
          <w:b/>
          <w:i/>
          <w:color w:val="000000"/>
          <w:sz w:val="20"/>
          <w:szCs w:val="20"/>
        </w:rPr>
        <w:lastRenderedPageBreak/>
        <w:t xml:space="preserve">Załącznik nr </w:t>
      </w:r>
      <w:r w:rsidR="00F065DD">
        <w:rPr>
          <w:rFonts w:ascii="Georgia" w:hAnsi="Georgia" w:cs="Georgia"/>
          <w:b/>
          <w:i/>
          <w:color w:val="000000"/>
          <w:sz w:val="20"/>
          <w:szCs w:val="20"/>
        </w:rPr>
        <w:t>4</w:t>
      </w:r>
      <w:r>
        <w:rPr>
          <w:rFonts w:ascii="Georgia" w:hAnsi="Georgia" w:cs="Georgia"/>
          <w:b/>
          <w:i/>
          <w:color w:val="000000"/>
          <w:sz w:val="20"/>
          <w:szCs w:val="20"/>
        </w:rPr>
        <w:t xml:space="preserve"> </w:t>
      </w:r>
      <w:r w:rsidRPr="00E60300">
        <w:rPr>
          <w:rFonts w:ascii="Georgia" w:hAnsi="Georgia" w:cs="Georgia"/>
          <w:b/>
          <w:i/>
          <w:color w:val="000000"/>
          <w:sz w:val="20"/>
          <w:szCs w:val="20"/>
        </w:rPr>
        <w:t>do SWZ</w:t>
      </w:r>
      <w:bookmarkEnd w:id="93"/>
      <w:bookmarkEnd w:id="94"/>
      <w:bookmarkEnd w:id="95"/>
    </w:p>
    <w:p w14:paraId="78D61DCB" w14:textId="77777777" w:rsidR="00FC323F" w:rsidRPr="00E60300" w:rsidRDefault="00FC323F" w:rsidP="0025606A">
      <w:pPr>
        <w:pStyle w:val="Normalny1"/>
        <w:autoSpaceDE w:val="0"/>
        <w:spacing w:line="240" w:lineRule="auto"/>
        <w:jc w:val="both"/>
        <w:rPr>
          <w:b/>
          <w:i/>
          <w:iCs/>
          <w:color w:val="000000"/>
          <w:sz w:val="20"/>
          <w:szCs w:val="20"/>
        </w:rPr>
      </w:pPr>
      <w:bookmarkStart w:id="96" w:name="_Toc33177400"/>
    </w:p>
    <w:p w14:paraId="409C188F" w14:textId="51C1EF38" w:rsidR="0025606A" w:rsidRDefault="0025606A" w:rsidP="0025606A">
      <w:pPr>
        <w:spacing w:before="40" w:after="40" w:line="360" w:lineRule="auto"/>
        <w:jc w:val="center"/>
        <w:rPr>
          <w:rFonts w:ascii="Georgia" w:hAnsi="Georgia" w:cs="Georgia"/>
          <w:b/>
          <w:bCs/>
          <w:color w:val="000000"/>
          <w:sz w:val="22"/>
          <w:szCs w:val="22"/>
        </w:rPr>
      </w:pPr>
      <w:r w:rsidRPr="00E60300">
        <w:rPr>
          <w:rFonts w:ascii="Georgia" w:hAnsi="Georgia" w:cs="Georgia"/>
          <w:b/>
          <w:bCs/>
          <w:color w:val="000000"/>
          <w:sz w:val="22"/>
          <w:szCs w:val="22"/>
        </w:rPr>
        <w:t>Formularz Ofertowy (wzór)</w:t>
      </w:r>
    </w:p>
    <w:p w14:paraId="1E5A72D9" w14:textId="77777777" w:rsidR="00011B10" w:rsidRDefault="00011B10" w:rsidP="00011B10">
      <w:pPr>
        <w:spacing w:before="40" w:after="40" w:line="360" w:lineRule="auto"/>
        <w:jc w:val="center"/>
        <w:rPr>
          <w:rFonts w:ascii="Georgia" w:hAnsi="Georgia" w:cs="Georgia"/>
          <w:b/>
          <w:bCs/>
          <w:color w:val="000000"/>
          <w:kern w:val="2"/>
          <w:sz w:val="22"/>
          <w:szCs w:val="22"/>
        </w:rPr>
      </w:pPr>
    </w:p>
    <w:p w14:paraId="5AAA3ADE" w14:textId="506FFEBA" w:rsidR="00011B10" w:rsidRPr="00FE1E54" w:rsidRDefault="00011B10" w:rsidP="00011B10">
      <w:pPr>
        <w:spacing w:line="360" w:lineRule="auto"/>
        <w:rPr>
          <w:rFonts w:ascii="Georgia" w:hAnsi="Georgia" w:cs="Georgia"/>
          <w:color w:val="000000"/>
          <w:kern w:val="2"/>
          <w:sz w:val="20"/>
          <w:szCs w:val="20"/>
        </w:rPr>
      </w:pPr>
      <w:r w:rsidRPr="00FE1E54">
        <w:rPr>
          <w:rFonts w:ascii="Georgia" w:hAnsi="Georgia" w:cs="Georgia"/>
          <w:color w:val="000000"/>
          <w:kern w:val="2"/>
          <w:sz w:val="20"/>
          <w:szCs w:val="20"/>
        </w:rPr>
        <w:t xml:space="preserve">Nazwa oraz siedziba </w:t>
      </w:r>
      <w:r>
        <w:rPr>
          <w:rFonts w:ascii="Georgia" w:hAnsi="Georgia" w:cs="Georgia"/>
          <w:color w:val="000000"/>
          <w:kern w:val="2"/>
          <w:sz w:val="20"/>
          <w:szCs w:val="20"/>
        </w:rPr>
        <w:t>Dostawcy</w:t>
      </w:r>
      <w:r w:rsidRPr="00FE1E54">
        <w:rPr>
          <w:rFonts w:ascii="Georgia" w:hAnsi="Georgia" w:cs="Georgia"/>
          <w:color w:val="000000"/>
          <w:kern w:val="2"/>
          <w:sz w:val="20"/>
          <w:szCs w:val="20"/>
        </w:rPr>
        <w:t>:......................................................................................................................................</w:t>
      </w:r>
    </w:p>
    <w:p w14:paraId="4FA14D8F" w14:textId="77777777" w:rsidR="00011B10" w:rsidRPr="00FE1E54" w:rsidRDefault="00011B10" w:rsidP="00011B10">
      <w:pPr>
        <w:widowControl w:val="0"/>
        <w:suppressAutoHyphens w:val="0"/>
        <w:spacing w:line="360" w:lineRule="auto"/>
        <w:rPr>
          <w:rFonts w:ascii="Georgia" w:hAnsi="Georgia" w:cs="Georgia"/>
          <w:color w:val="000000"/>
          <w:kern w:val="2"/>
          <w:sz w:val="20"/>
          <w:szCs w:val="20"/>
          <w:lang w:val="en-US"/>
        </w:rPr>
      </w:pPr>
      <w:r w:rsidRPr="00FE1E54">
        <w:rPr>
          <w:rFonts w:ascii="Georgia" w:hAnsi="Georgia" w:cs="Georgia"/>
          <w:color w:val="000000"/>
          <w:kern w:val="2"/>
          <w:sz w:val="20"/>
          <w:szCs w:val="20"/>
          <w:lang w:val="en-US"/>
        </w:rPr>
        <w:t>TELEFON: ...................................................................; FAX: ...........................................................................................</w:t>
      </w:r>
    </w:p>
    <w:p w14:paraId="7A294AE6" w14:textId="77777777" w:rsidR="00011B10" w:rsidRPr="00FE1E54" w:rsidRDefault="00011B10" w:rsidP="00011B10">
      <w:pPr>
        <w:spacing w:line="360" w:lineRule="auto"/>
        <w:jc w:val="both"/>
        <w:rPr>
          <w:rFonts w:ascii="Georgia" w:hAnsi="Georgia" w:cs="Georgia"/>
          <w:color w:val="000000"/>
          <w:kern w:val="2"/>
          <w:sz w:val="20"/>
          <w:szCs w:val="20"/>
          <w:lang w:val="de-DE"/>
        </w:rPr>
      </w:pPr>
      <w:r w:rsidRPr="00FE1E54">
        <w:rPr>
          <w:rFonts w:ascii="Georgia" w:hAnsi="Georgia" w:cs="Georgia"/>
          <w:color w:val="000000"/>
          <w:kern w:val="2"/>
          <w:sz w:val="20"/>
          <w:szCs w:val="20"/>
          <w:lang w:val="de-DE"/>
        </w:rPr>
        <w:t>REGON: ......................................................................., NIP: ............................................................................................</w:t>
      </w:r>
    </w:p>
    <w:p w14:paraId="1D2B6599" w14:textId="77777777" w:rsidR="00011B10" w:rsidRPr="00FE1E54" w:rsidRDefault="00011B10" w:rsidP="00011B10">
      <w:pPr>
        <w:spacing w:line="360" w:lineRule="auto"/>
        <w:jc w:val="both"/>
        <w:rPr>
          <w:rFonts w:ascii="Georgia" w:hAnsi="Georgia" w:cs="Georgia"/>
          <w:color w:val="000000"/>
          <w:kern w:val="2"/>
          <w:sz w:val="20"/>
          <w:szCs w:val="20"/>
          <w:lang w:val="de-DE"/>
        </w:rPr>
      </w:pPr>
      <w:r w:rsidRPr="00FE1E54">
        <w:rPr>
          <w:rFonts w:ascii="Georgia" w:hAnsi="Georgia" w:cs="Georgia"/>
          <w:color w:val="000000"/>
          <w:kern w:val="2"/>
          <w:sz w:val="20"/>
          <w:szCs w:val="20"/>
          <w:lang w:val="de-DE"/>
        </w:rPr>
        <w:t>INTERNET: http: .........................................................; e-mail: .......................................................................................</w:t>
      </w:r>
    </w:p>
    <w:p w14:paraId="24E564CB" w14:textId="77777777" w:rsidR="00011B10" w:rsidRPr="00FE1E54" w:rsidRDefault="00011B10" w:rsidP="00011B10">
      <w:pPr>
        <w:jc w:val="both"/>
        <w:rPr>
          <w:rFonts w:ascii="Georgia" w:hAnsi="Georgia" w:cs="Georgia"/>
          <w:color w:val="000000"/>
          <w:kern w:val="2"/>
          <w:sz w:val="20"/>
          <w:szCs w:val="20"/>
          <w:lang w:val="en-US"/>
        </w:rPr>
      </w:pPr>
    </w:p>
    <w:p w14:paraId="0F587ACB" w14:textId="77777777" w:rsidR="00011B10" w:rsidRPr="00FE1E54" w:rsidRDefault="00011B10" w:rsidP="00011B10">
      <w:pPr>
        <w:jc w:val="both"/>
        <w:rPr>
          <w:rFonts w:ascii="Georgia" w:hAnsi="Georgia" w:cs="Georgia"/>
          <w:color w:val="000000"/>
          <w:kern w:val="2"/>
          <w:sz w:val="20"/>
          <w:szCs w:val="20"/>
        </w:rPr>
      </w:pPr>
      <w:r w:rsidRPr="00FE1E54">
        <w:rPr>
          <w:rFonts w:ascii="Georgia" w:hAnsi="Georgia" w:cs="Georgia"/>
          <w:color w:val="000000"/>
          <w:kern w:val="2"/>
          <w:sz w:val="20"/>
          <w:szCs w:val="20"/>
        </w:rPr>
        <w:t xml:space="preserve">Osoba odpowiedzialna za realizację umowy:…………………………………………………………………………………. </w:t>
      </w:r>
    </w:p>
    <w:p w14:paraId="506B7651" w14:textId="77777777" w:rsidR="00011B10" w:rsidRPr="00FE1E54" w:rsidRDefault="00011B10" w:rsidP="00011B10">
      <w:pPr>
        <w:ind w:left="4248" w:firstLine="708"/>
        <w:jc w:val="both"/>
        <w:rPr>
          <w:rFonts w:ascii="Georgia" w:hAnsi="Georgia" w:cs="Georgia"/>
          <w:i/>
          <w:color w:val="000000"/>
          <w:kern w:val="2"/>
          <w:sz w:val="16"/>
          <w:szCs w:val="16"/>
        </w:rPr>
      </w:pPr>
      <w:r w:rsidRPr="00FE1E54">
        <w:rPr>
          <w:rFonts w:ascii="Georgia" w:hAnsi="Georgia" w:cs="Georgia"/>
          <w:i/>
          <w:color w:val="000000"/>
          <w:kern w:val="2"/>
          <w:sz w:val="16"/>
          <w:szCs w:val="16"/>
        </w:rPr>
        <w:t>(imię nazwisko, tel. kontaktowy)</w:t>
      </w:r>
    </w:p>
    <w:p w14:paraId="45A6E096" w14:textId="77777777" w:rsidR="00011B10" w:rsidRPr="00FE1E54" w:rsidRDefault="00011B10" w:rsidP="00011B10">
      <w:pPr>
        <w:jc w:val="both"/>
        <w:rPr>
          <w:rFonts w:ascii="Georgia" w:hAnsi="Georgia" w:cs="Georgia"/>
          <w:color w:val="000000"/>
          <w:kern w:val="2"/>
          <w:sz w:val="20"/>
          <w:szCs w:val="20"/>
        </w:rPr>
      </w:pPr>
    </w:p>
    <w:p w14:paraId="2E02A832" w14:textId="77777777" w:rsidR="00011B10" w:rsidRPr="00FE1E54" w:rsidRDefault="00011B10" w:rsidP="00011B10">
      <w:pPr>
        <w:jc w:val="both"/>
        <w:rPr>
          <w:rFonts w:ascii="Georgia" w:hAnsi="Georgia" w:cs="Georgia"/>
          <w:color w:val="000000"/>
          <w:kern w:val="2"/>
          <w:sz w:val="20"/>
          <w:szCs w:val="20"/>
        </w:rPr>
      </w:pPr>
      <w:r w:rsidRPr="00FE1E54">
        <w:rPr>
          <w:rFonts w:ascii="Georgia" w:hAnsi="Georgia" w:cs="Georgia"/>
          <w:color w:val="000000"/>
          <w:kern w:val="2"/>
          <w:sz w:val="20"/>
          <w:szCs w:val="20"/>
        </w:rPr>
        <w:t xml:space="preserve">Osoba upoważniona do zawarcia umowy:………………………………………………………..…………………….…….. </w:t>
      </w:r>
    </w:p>
    <w:p w14:paraId="36FB4781" w14:textId="77777777" w:rsidR="00011B10" w:rsidRPr="00FE1E54" w:rsidRDefault="00011B10" w:rsidP="00011B10">
      <w:pPr>
        <w:ind w:left="4248" w:firstLine="708"/>
        <w:jc w:val="both"/>
        <w:rPr>
          <w:rFonts w:ascii="Georgia" w:hAnsi="Georgia" w:cs="Georgia"/>
          <w:i/>
          <w:color w:val="000000"/>
          <w:kern w:val="2"/>
          <w:sz w:val="16"/>
          <w:szCs w:val="16"/>
        </w:rPr>
      </w:pPr>
      <w:r w:rsidRPr="00FE1E54">
        <w:rPr>
          <w:rFonts w:ascii="Georgia" w:hAnsi="Georgia" w:cs="Georgia"/>
          <w:i/>
          <w:color w:val="000000"/>
          <w:kern w:val="2"/>
          <w:sz w:val="16"/>
          <w:szCs w:val="16"/>
        </w:rPr>
        <w:t>(imię nazwisko, stanowisko)</w:t>
      </w:r>
    </w:p>
    <w:p w14:paraId="60F2E253" w14:textId="77777777" w:rsidR="00011B10" w:rsidRPr="00FE1E54" w:rsidRDefault="00011B10" w:rsidP="00011B10">
      <w:pPr>
        <w:ind w:left="4248" w:firstLine="708"/>
        <w:jc w:val="both"/>
        <w:rPr>
          <w:rFonts w:ascii="Georgia" w:hAnsi="Georgia" w:cs="Georgia"/>
          <w:i/>
          <w:color w:val="000000"/>
          <w:kern w:val="2"/>
          <w:sz w:val="16"/>
          <w:szCs w:val="16"/>
        </w:rPr>
      </w:pPr>
    </w:p>
    <w:p w14:paraId="60E16869" w14:textId="77777777" w:rsidR="00011B10" w:rsidRPr="00FE1E54" w:rsidRDefault="00011B10" w:rsidP="00011B10">
      <w:pPr>
        <w:spacing w:line="360" w:lineRule="auto"/>
        <w:jc w:val="both"/>
        <w:rPr>
          <w:rFonts w:ascii="Georgia" w:hAnsi="Georgia" w:cs="Georgia"/>
          <w:color w:val="000000"/>
          <w:kern w:val="2"/>
          <w:sz w:val="20"/>
          <w:szCs w:val="20"/>
        </w:rPr>
      </w:pPr>
    </w:p>
    <w:p w14:paraId="426F7151" w14:textId="4766ADF5" w:rsidR="00011B10" w:rsidRPr="00FE1E54" w:rsidRDefault="00011B10" w:rsidP="00011B10">
      <w:pPr>
        <w:spacing w:line="360" w:lineRule="auto"/>
        <w:jc w:val="center"/>
        <w:rPr>
          <w:rFonts w:ascii="Georgia" w:hAnsi="Georgia"/>
          <w:color w:val="000000"/>
          <w:kern w:val="2"/>
          <w:sz w:val="20"/>
          <w:szCs w:val="20"/>
        </w:rPr>
      </w:pPr>
      <w:r w:rsidRPr="00FE1E54">
        <w:rPr>
          <w:rFonts w:ascii="Georgia" w:hAnsi="Georgia" w:cs="Georgia"/>
          <w:color w:val="000000"/>
          <w:kern w:val="2"/>
          <w:sz w:val="20"/>
          <w:szCs w:val="20"/>
        </w:rPr>
        <w:t xml:space="preserve">Niniejsza oferta dotyczy postępowania o udzielenie zamówienia publicznego znak: </w:t>
      </w:r>
      <w:r w:rsidRPr="00FE1E54">
        <w:rPr>
          <w:rFonts w:ascii="Georgia" w:hAnsi="Georgia"/>
          <w:color w:val="000000"/>
          <w:kern w:val="2"/>
          <w:sz w:val="20"/>
          <w:szCs w:val="20"/>
        </w:rPr>
        <w:t>ZP.</w:t>
      </w:r>
      <w:r w:rsidRPr="009172A7">
        <w:rPr>
          <w:rFonts w:ascii="Georgia" w:hAnsi="Georgia"/>
          <w:color w:val="000000"/>
          <w:kern w:val="2"/>
          <w:sz w:val="20"/>
          <w:szCs w:val="20"/>
        </w:rPr>
        <w:t>26.1.</w:t>
      </w:r>
      <w:r w:rsidR="008B6946">
        <w:rPr>
          <w:rFonts w:ascii="Georgia" w:hAnsi="Georgia"/>
          <w:color w:val="000000"/>
          <w:kern w:val="2"/>
          <w:sz w:val="20"/>
          <w:szCs w:val="20"/>
        </w:rPr>
        <w:t>21</w:t>
      </w:r>
      <w:r w:rsidRPr="009172A7">
        <w:rPr>
          <w:rFonts w:ascii="Georgia" w:hAnsi="Georgia"/>
          <w:color w:val="000000"/>
          <w:kern w:val="2"/>
          <w:sz w:val="20"/>
          <w:szCs w:val="20"/>
        </w:rPr>
        <w:t>.202</w:t>
      </w:r>
      <w:r w:rsidR="007E53D8">
        <w:rPr>
          <w:rFonts w:ascii="Georgia" w:hAnsi="Georgia"/>
          <w:color w:val="000000"/>
          <w:kern w:val="2"/>
          <w:sz w:val="20"/>
          <w:szCs w:val="20"/>
        </w:rPr>
        <w:t>4</w:t>
      </w:r>
    </w:p>
    <w:p w14:paraId="551EC9DF" w14:textId="77777777" w:rsidR="007E3F93" w:rsidRDefault="007E3F93" w:rsidP="007E3F93">
      <w:pPr>
        <w:pStyle w:val="Tekstpodstawowy"/>
        <w:spacing w:after="0" w:line="360" w:lineRule="auto"/>
        <w:rPr>
          <w:rFonts w:ascii="Georgia" w:hAnsi="Georgia"/>
          <w:b w:val="0"/>
          <w:bCs w:val="0"/>
          <w:i w:val="0"/>
          <w:sz w:val="20"/>
          <w:szCs w:val="20"/>
          <w:lang w:val="pl-PL"/>
        </w:rPr>
      </w:pPr>
    </w:p>
    <w:p w14:paraId="28424223" w14:textId="5674AD07" w:rsidR="007E3F93" w:rsidRDefault="007E3F93" w:rsidP="007E3F93">
      <w:pPr>
        <w:pStyle w:val="Tekstpodstawowy"/>
        <w:spacing w:after="0" w:line="360" w:lineRule="auto"/>
        <w:rPr>
          <w:rFonts w:ascii="Georgia" w:hAnsi="Georgia"/>
          <w:b w:val="0"/>
          <w:bCs w:val="0"/>
          <w:i w:val="0"/>
          <w:sz w:val="20"/>
          <w:szCs w:val="20"/>
          <w:lang w:val="pl-PL"/>
        </w:rPr>
      </w:pPr>
      <w:r>
        <w:rPr>
          <w:rFonts w:ascii="Georgia" w:hAnsi="Georgia"/>
          <w:b w:val="0"/>
          <w:bCs w:val="0"/>
          <w:i w:val="0"/>
          <w:sz w:val="20"/>
          <w:szCs w:val="20"/>
          <w:lang w:val="pl-PL"/>
        </w:rPr>
        <w:t>Pakiet nr ……….*</w:t>
      </w:r>
    </w:p>
    <w:tbl>
      <w:tblPr>
        <w:tblW w:w="4988" w:type="pct"/>
        <w:tblInd w:w="70" w:type="dxa"/>
        <w:tblLayout w:type="fixed"/>
        <w:tblCellMar>
          <w:left w:w="70" w:type="dxa"/>
          <w:right w:w="70" w:type="dxa"/>
        </w:tblCellMar>
        <w:tblLook w:val="0000" w:firstRow="0" w:lastRow="0" w:firstColumn="0" w:lastColumn="0" w:noHBand="0" w:noVBand="0"/>
      </w:tblPr>
      <w:tblGrid>
        <w:gridCol w:w="492"/>
        <w:gridCol w:w="1302"/>
        <w:gridCol w:w="481"/>
        <w:gridCol w:w="601"/>
        <w:gridCol w:w="962"/>
        <w:gridCol w:w="840"/>
        <w:gridCol w:w="601"/>
        <w:gridCol w:w="840"/>
        <w:gridCol w:w="842"/>
        <w:gridCol w:w="2039"/>
        <w:gridCol w:w="1319"/>
      </w:tblGrid>
      <w:tr w:rsidR="007E3F93" w14:paraId="1927EF6A" w14:textId="77777777" w:rsidTr="00492985">
        <w:trPr>
          <w:cantSplit/>
        </w:trPr>
        <w:tc>
          <w:tcPr>
            <w:tcW w:w="239" w:type="pct"/>
            <w:tcBorders>
              <w:top w:val="single" w:sz="4" w:space="0" w:color="000000"/>
              <w:left w:val="single" w:sz="4" w:space="0" w:color="000000"/>
              <w:bottom w:val="single" w:sz="4" w:space="0" w:color="000000"/>
              <w:right w:val="nil"/>
            </w:tcBorders>
            <w:vAlign w:val="center"/>
          </w:tcPr>
          <w:p w14:paraId="10EFF419" w14:textId="77777777" w:rsidR="007E3F93" w:rsidRDefault="007E3F93" w:rsidP="00492985">
            <w:pPr>
              <w:snapToGrid w:val="0"/>
              <w:ind w:left="33" w:right="4"/>
              <w:jc w:val="center"/>
              <w:rPr>
                <w:rFonts w:ascii="Georgia" w:hAnsi="Georgia" w:cs="Georgia"/>
                <w:sz w:val="18"/>
                <w:szCs w:val="18"/>
              </w:rPr>
            </w:pPr>
            <w:r>
              <w:rPr>
                <w:rFonts w:ascii="Georgia" w:hAnsi="Georgia" w:cs="Georgia"/>
                <w:sz w:val="18"/>
                <w:szCs w:val="18"/>
              </w:rPr>
              <w:t>Lp</w:t>
            </w:r>
          </w:p>
        </w:tc>
        <w:tc>
          <w:tcPr>
            <w:tcW w:w="631" w:type="pct"/>
            <w:tcBorders>
              <w:top w:val="single" w:sz="4" w:space="0" w:color="000000"/>
              <w:left w:val="single" w:sz="4" w:space="0" w:color="000000"/>
              <w:bottom w:val="single" w:sz="4" w:space="0" w:color="000000"/>
              <w:right w:val="nil"/>
            </w:tcBorders>
            <w:vAlign w:val="center"/>
          </w:tcPr>
          <w:p w14:paraId="607427D4" w14:textId="77777777" w:rsidR="007E3F93" w:rsidRDefault="007E3F93" w:rsidP="00492985">
            <w:pPr>
              <w:snapToGrid w:val="0"/>
              <w:ind w:left="33" w:right="4"/>
              <w:jc w:val="center"/>
              <w:rPr>
                <w:rFonts w:ascii="Georgia" w:hAnsi="Georgia" w:cs="Georgia"/>
                <w:sz w:val="18"/>
                <w:szCs w:val="18"/>
              </w:rPr>
            </w:pPr>
            <w:r>
              <w:rPr>
                <w:rFonts w:ascii="Georgia" w:hAnsi="Georgia" w:cs="Georgia"/>
                <w:sz w:val="18"/>
                <w:szCs w:val="18"/>
              </w:rPr>
              <w:t>Nazwa asortymentu</w:t>
            </w:r>
          </w:p>
        </w:tc>
        <w:tc>
          <w:tcPr>
            <w:tcW w:w="233" w:type="pct"/>
            <w:tcBorders>
              <w:top w:val="single" w:sz="4" w:space="0" w:color="000000"/>
              <w:left w:val="single" w:sz="4" w:space="0" w:color="000000"/>
              <w:bottom w:val="single" w:sz="4" w:space="0" w:color="000000"/>
              <w:right w:val="nil"/>
            </w:tcBorders>
            <w:vAlign w:val="center"/>
          </w:tcPr>
          <w:p w14:paraId="6328CFCF" w14:textId="77777777" w:rsidR="007E3F93" w:rsidRDefault="007E3F93" w:rsidP="00492985">
            <w:pPr>
              <w:snapToGrid w:val="0"/>
              <w:ind w:left="33" w:right="4"/>
              <w:jc w:val="center"/>
              <w:rPr>
                <w:rFonts w:ascii="Georgia" w:hAnsi="Georgia" w:cs="Georgia"/>
                <w:sz w:val="18"/>
                <w:szCs w:val="18"/>
              </w:rPr>
            </w:pPr>
            <w:r>
              <w:rPr>
                <w:rFonts w:ascii="Georgia" w:hAnsi="Georgia" w:cs="Georgia"/>
                <w:sz w:val="18"/>
                <w:szCs w:val="18"/>
              </w:rPr>
              <w:t>j.m</w:t>
            </w:r>
          </w:p>
        </w:tc>
        <w:tc>
          <w:tcPr>
            <w:tcW w:w="291" w:type="pct"/>
            <w:tcBorders>
              <w:top w:val="single" w:sz="4" w:space="0" w:color="000000"/>
              <w:left w:val="single" w:sz="4" w:space="0" w:color="000000"/>
              <w:bottom w:val="single" w:sz="4" w:space="0" w:color="000000"/>
              <w:right w:val="nil"/>
            </w:tcBorders>
            <w:vAlign w:val="center"/>
          </w:tcPr>
          <w:p w14:paraId="2FB92DFD" w14:textId="77777777" w:rsidR="007E3F93" w:rsidRDefault="007E3F93" w:rsidP="00492985">
            <w:pPr>
              <w:snapToGrid w:val="0"/>
              <w:ind w:left="33" w:right="4"/>
              <w:jc w:val="center"/>
              <w:rPr>
                <w:rFonts w:ascii="Georgia" w:hAnsi="Georgia" w:cs="Georgia"/>
                <w:sz w:val="18"/>
                <w:szCs w:val="18"/>
              </w:rPr>
            </w:pPr>
            <w:r>
              <w:rPr>
                <w:rFonts w:ascii="Georgia" w:hAnsi="Georgia" w:cs="Georgia"/>
                <w:sz w:val="18"/>
                <w:szCs w:val="18"/>
              </w:rPr>
              <w:t>Ilość</w:t>
            </w:r>
          </w:p>
        </w:tc>
        <w:tc>
          <w:tcPr>
            <w:tcW w:w="465" w:type="pct"/>
            <w:tcBorders>
              <w:top w:val="single" w:sz="4" w:space="0" w:color="000000"/>
              <w:left w:val="single" w:sz="4" w:space="0" w:color="000000"/>
              <w:bottom w:val="single" w:sz="4" w:space="0" w:color="000000"/>
              <w:right w:val="nil"/>
            </w:tcBorders>
            <w:vAlign w:val="center"/>
          </w:tcPr>
          <w:p w14:paraId="6E260B10" w14:textId="77777777" w:rsidR="007E3F93" w:rsidRDefault="007E3F93" w:rsidP="00492985">
            <w:pPr>
              <w:snapToGrid w:val="0"/>
              <w:ind w:left="33" w:right="4"/>
              <w:jc w:val="center"/>
              <w:rPr>
                <w:rFonts w:ascii="Georgia" w:hAnsi="Georgia" w:cs="Georgia"/>
                <w:sz w:val="18"/>
                <w:szCs w:val="18"/>
              </w:rPr>
            </w:pPr>
            <w:r>
              <w:rPr>
                <w:rFonts w:ascii="Georgia" w:hAnsi="Georgia" w:cs="Georgia"/>
                <w:sz w:val="18"/>
                <w:szCs w:val="18"/>
              </w:rPr>
              <w:t>Cena jed. netto</w:t>
            </w:r>
          </w:p>
        </w:tc>
        <w:tc>
          <w:tcPr>
            <w:tcW w:w="407" w:type="pct"/>
            <w:tcBorders>
              <w:top w:val="single" w:sz="4" w:space="0" w:color="000000"/>
              <w:left w:val="single" w:sz="4" w:space="0" w:color="000000"/>
              <w:bottom w:val="single" w:sz="4" w:space="0" w:color="000000"/>
              <w:right w:val="nil"/>
            </w:tcBorders>
            <w:vAlign w:val="center"/>
          </w:tcPr>
          <w:p w14:paraId="448361F1" w14:textId="77777777" w:rsidR="007E3F93" w:rsidRDefault="007E3F93" w:rsidP="00492985">
            <w:pPr>
              <w:snapToGrid w:val="0"/>
              <w:ind w:left="33" w:right="4"/>
              <w:jc w:val="center"/>
              <w:rPr>
                <w:rFonts w:ascii="Georgia" w:hAnsi="Georgia" w:cs="Georgia"/>
                <w:sz w:val="18"/>
                <w:szCs w:val="18"/>
              </w:rPr>
            </w:pPr>
            <w:r>
              <w:rPr>
                <w:rFonts w:ascii="Georgia" w:hAnsi="Georgia" w:cs="Georgia"/>
                <w:sz w:val="18"/>
                <w:szCs w:val="18"/>
              </w:rPr>
              <w:t>Wartość netto</w:t>
            </w:r>
          </w:p>
        </w:tc>
        <w:tc>
          <w:tcPr>
            <w:tcW w:w="291" w:type="pct"/>
            <w:tcBorders>
              <w:top w:val="single" w:sz="4" w:space="0" w:color="000000"/>
              <w:left w:val="single" w:sz="4" w:space="0" w:color="000000"/>
              <w:bottom w:val="single" w:sz="4" w:space="0" w:color="000000"/>
              <w:right w:val="nil"/>
            </w:tcBorders>
            <w:vAlign w:val="center"/>
          </w:tcPr>
          <w:p w14:paraId="7F514193" w14:textId="77777777" w:rsidR="007E3F93" w:rsidRDefault="007E3F93" w:rsidP="00492985">
            <w:pPr>
              <w:snapToGrid w:val="0"/>
              <w:ind w:left="33" w:right="4"/>
              <w:jc w:val="center"/>
              <w:rPr>
                <w:rFonts w:ascii="Georgia" w:hAnsi="Georgia" w:cs="Georgia"/>
                <w:sz w:val="18"/>
                <w:szCs w:val="18"/>
              </w:rPr>
            </w:pPr>
            <w:r>
              <w:rPr>
                <w:rFonts w:ascii="Georgia" w:hAnsi="Georgia" w:cs="Georgia"/>
                <w:sz w:val="18"/>
                <w:szCs w:val="18"/>
              </w:rPr>
              <w:t>% VAT</w:t>
            </w:r>
          </w:p>
        </w:tc>
        <w:tc>
          <w:tcPr>
            <w:tcW w:w="407" w:type="pct"/>
            <w:tcBorders>
              <w:top w:val="single" w:sz="4" w:space="0" w:color="000000"/>
              <w:left w:val="single" w:sz="4" w:space="0" w:color="000000"/>
              <w:bottom w:val="single" w:sz="4" w:space="0" w:color="000000"/>
              <w:right w:val="nil"/>
            </w:tcBorders>
            <w:vAlign w:val="center"/>
          </w:tcPr>
          <w:p w14:paraId="6B4D9B3C" w14:textId="77777777" w:rsidR="007E3F93" w:rsidRDefault="007E3F93" w:rsidP="00492985">
            <w:pPr>
              <w:snapToGrid w:val="0"/>
              <w:ind w:left="33" w:right="4"/>
              <w:jc w:val="center"/>
              <w:rPr>
                <w:rFonts w:ascii="Georgia" w:hAnsi="Georgia" w:cs="Georgia"/>
                <w:sz w:val="18"/>
                <w:szCs w:val="18"/>
              </w:rPr>
            </w:pPr>
            <w:r>
              <w:rPr>
                <w:rFonts w:ascii="Georgia" w:hAnsi="Georgia" w:cs="Georgia"/>
                <w:sz w:val="18"/>
                <w:szCs w:val="18"/>
              </w:rPr>
              <w:t>Wartość VAT</w:t>
            </w:r>
          </w:p>
        </w:tc>
        <w:tc>
          <w:tcPr>
            <w:tcW w:w="408" w:type="pct"/>
            <w:tcBorders>
              <w:top w:val="single" w:sz="4" w:space="0" w:color="000000"/>
              <w:left w:val="single" w:sz="4" w:space="0" w:color="000000"/>
              <w:bottom w:val="single" w:sz="4" w:space="0" w:color="000000"/>
              <w:right w:val="nil"/>
            </w:tcBorders>
            <w:vAlign w:val="center"/>
          </w:tcPr>
          <w:p w14:paraId="1B49504C" w14:textId="77777777" w:rsidR="007E3F93" w:rsidRDefault="007E3F93" w:rsidP="00492985">
            <w:pPr>
              <w:snapToGrid w:val="0"/>
              <w:ind w:left="33" w:right="4"/>
              <w:jc w:val="center"/>
              <w:rPr>
                <w:rFonts w:ascii="Georgia" w:hAnsi="Georgia" w:cs="Georgia"/>
                <w:sz w:val="18"/>
                <w:szCs w:val="18"/>
              </w:rPr>
            </w:pPr>
            <w:r>
              <w:rPr>
                <w:rFonts w:ascii="Georgia" w:hAnsi="Georgia" w:cs="Georgia"/>
                <w:sz w:val="18"/>
                <w:szCs w:val="18"/>
              </w:rPr>
              <w:t>Wartość brutto</w:t>
            </w:r>
          </w:p>
        </w:tc>
        <w:tc>
          <w:tcPr>
            <w:tcW w:w="988" w:type="pct"/>
            <w:tcBorders>
              <w:top w:val="single" w:sz="4" w:space="0" w:color="000000"/>
              <w:left w:val="single" w:sz="4" w:space="0" w:color="000000"/>
              <w:bottom w:val="single" w:sz="4" w:space="0" w:color="000000"/>
              <w:right w:val="single" w:sz="4" w:space="0" w:color="000000"/>
            </w:tcBorders>
            <w:vAlign w:val="center"/>
          </w:tcPr>
          <w:p w14:paraId="669A450E" w14:textId="77777777" w:rsidR="007E3F93" w:rsidRDefault="007E3F93" w:rsidP="00492985">
            <w:pPr>
              <w:snapToGrid w:val="0"/>
              <w:ind w:right="4"/>
              <w:jc w:val="center"/>
              <w:rPr>
                <w:rFonts w:ascii="Georgia" w:hAnsi="Georgia" w:cs="Georgia"/>
                <w:sz w:val="18"/>
                <w:szCs w:val="18"/>
              </w:rPr>
            </w:pPr>
            <w:r>
              <w:rPr>
                <w:rFonts w:ascii="Georgia" w:hAnsi="Georgia" w:cs="Georgia"/>
                <w:sz w:val="18"/>
                <w:szCs w:val="18"/>
              </w:rPr>
              <w:t>Nazwa Producenta/nazwa handlowa</w:t>
            </w:r>
          </w:p>
        </w:tc>
        <w:tc>
          <w:tcPr>
            <w:tcW w:w="639" w:type="pct"/>
            <w:tcBorders>
              <w:top w:val="single" w:sz="4" w:space="0" w:color="000000"/>
              <w:left w:val="single" w:sz="4" w:space="0" w:color="000000"/>
              <w:bottom w:val="single" w:sz="4" w:space="0" w:color="000000"/>
              <w:right w:val="single" w:sz="4" w:space="0" w:color="000000"/>
            </w:tcBorders>
            <w:vAlign w:val="center"/>
          </w:tcPr>
          <w:p w14:paraId="475814EF" w14:textId="77777777" w:rsidR="007E3F93" w:rsidRDefault="007E3F93" w:rsidP="00492985">
            <w:pPr>
              <w:snapToGrid w:val="0"/>
              <w:ind w:right="4"/>
              <w:jc w:val="center"/>
              <w:rPr>
                <w:rFonts w:ascii="Georgia" w:hAnsi="Georgia" w:cs="Georgia"/>
                <w:sz w:val="18"/>
                <w:szCs w:val="18"/>
              </w:rPr>
            </w:pPr>
            <w:r>
              <w:rPr>
                <w:rFonts w:ascii="Georgia" w:hAnsi="Georgia" w:cs="Georgia"/>
                <w:sz w:val="18"/>
                <w:szCs w:val="18"/>
              </w:rPr>
              <w:t>Nr katalogowy</w:t>
            </w:r>
          </w:p>
        </w:tc>
      </w:tr>
      <w:tr w:rsidR="007E3F93" w14:paraId="26E55ACF" w14:textId="77777777" w:rsidTr="00492985">
        <w:trPr>
          <w:cantSplit/>
        </w:trPr>
        <w:tc>
          <w:tcPr>
            <w:tcW w:w="239" w:type="pct"/>
            <w:tcBorders>
              <w:top w:val="nil"/>
              <w:left w:val="single" w:sz="4" w:space="0" w:color="000000"/>
              <w:bottom w:val="single" w:sz="4" w:space="0" w:color="000000"/>
              <w:right w:val="nil"/>
            </w:tcBorders>
            <w:vAlign w:val="center"/>
          </w:tcPr>
          <w:p w14:paraId="2C188023" w14:textId="77777777" w:rsidR="007E3F93" w:rsidRDefault="007E3F93" w:rsidP="00492985">
            <w:pPr>
              <w:snapToGrid w:val="0"/>
              <w:spacing w:line="360" w:lineRule="auto"/>
              <w:jc w:val="both"/>
              <w:rPr>
                <w:rFonts w:ascii="Georgia" w:hAnsi="Georgia" w:cs="Georgia"/>
                <w:sz w:val="18"/>
                <w:szCs w:val="18"/>
              </w:rPr>
            </w:pPr>
            <w:r>
              <w:rPr>
                <w:rFonts w:ascii="Georgia" w:hAnsi="Georgia" w:cs="Georgia"/>
                <w:sz w:val="18"/>
                <w:szCs w:val="18"/>
              </w:rPr>
              <w:t>1.</w:t>
            </w:r>
          </w:p>
        </w:tc>
        <w:tc>
          <w:tcPr>
            <w:tcW w:w="631" w:type="pct"/>
            <w:tcBorders>
              <w:top w:val="nil"/>
              <w:left w:val="single" w:sz="4" w:space="0" w:color="000000"/>
              <w:bottom w:val="single" w:sz="4" w:space="0" w:color="000000"/>
              <w:right w:val="nil"/>
            </w:tcBorders>
            <w:vAlign w:val="center"/>
          </w:tcPr>
          <w:p w14:paraId="42F89542" w14:textId="77777777" w:rsidR="007E3F93" w:rsidRDefault="007E3F93" w:rsidP="00492985">
            <w:pPr>
              <w:snapToGrid w:val="0"/>
              <w:spacing w:line="360" w:lineRule="auto"/>
              <w:jc w:val="both"/>
              <w:rPr>
                <w:rFonts w:ascii="Georgia" w:hAnsi="Georgia" w:cs="Georgia"/>
                <w:sz w:val="18"/>
                <w:szCs w:val="18"/>
              </w:rPr>
            </w:pPr>
          </w:p>
        </w:tc>
        <w:tc>
          <w:tcPr>
            <w:tcW w:w="233" w:type="pct"/>
            <w:tcBorders>
              <w:top w:val="nil"/>
              <w:left w:val="single" w:sz="4" w:space="0" w:color="000000"/>
              <w:bottom w:val="single" w:sz="4" w:space="0" w:color="000000"/>
              <w:right w:val="nil"/>
            </w:tcBorders>
            <w:vAlign w:val="center"/>
          </w:tcPr>
          <w:p w14:paraId="5582D6F2" w14:textId="77777777" w:rsidR="007E3F93" w:rsidRDefault="007E3F93" w:rsidP="00492985">
            <w:pPr>
              <w:snapToGrid w:val="0"/>
              <w:spacing w:line="360" w:lineRule="auto"/>
              <w:jc w:val="both"/>
              <w:rPr>
                <w:rFonts w:ascii="Georgia" w:hAnsi="Georgia" w:cs="Georgia"/>
                <w:sz w:val="18"/>
                <w:szCs w:val="18"/>
              </w:rPr>
            </w:pPr>
          </w:p>
        </w:tc>
        <w:tc>
          <w:tcPr>
            <w:tcW w:w="291" w:type="pct"/>
            <w:tcBorders>
              <w:top w:val="nil"/>
              <w:left w:val="single" w:sz="4" w:space="0" w:color="000000"/>
              <w:bottom w:val="single" w:sz="4" w:space="0" w:color="000000"/>
              <w:right w:val="nil"/>
            </w:tcBorders>
            <w:vAlign w:val="center"/>
          </w:tcPr>
          <w:p w14:paraId="177CF72E" w14:textId="77777777" w:rsidR="007E3F93" w:rsidRDefault="007E3F93" w:rsidP="00492985">
            <w:pPr>
              <w:snapToGrid w:val="0"/>
              <w:spacing w:line="360" w:lineRule="auto"/>
              <w:jc w:val="both"/>
              <w:rPr>
                <w:rFonts w:ascii="Georgia" w:hAnsi="Georgia" w:cs="Georgia"/>
                <w:sz w:val="18"/>
                <w:szCs w:val="18"/>
              </w:rPr>
            </w:pPr>
          </w:p>
        </w:tc>
        <w:tc>
          <w:tcPr>
            <w:tcW w:w="465" w:type="pct"/>
            <w:tcBorders>
              <w:top w:val="nil"/>
              <w:left w:val="single" w:sz="4" w:space="0" w:color="000000"/>
              <w:bottom w:val="single" w:sz="4" w:space="0" w:color="000000"/>
              <w:right w:val="nil"/>
            </w:tcBorders>
            <w:vAlign w:val="center"/>
          </w:tcPr>
          <w:p w14:paraId="30235D74" w14:textId="77777777" w:rsidR="007E3F93" w:rsidRDefault="007E3F93" w:rsidP="00492985">
            <w:pPr>
              <w:snapToGrid w:val="0"/>
              <w:spacing w:line="360" w:lineRule="auto"/>
              <w:jc w:val="both"/>
              <w:rPr>
                <w:rFonts w:ascii="Georgia" w:hAnsi="Georgia" w:cs="Georgia"/>
                <w:sz w:val="18"/>
                <w:szCs w:val="18"/>
              </w:rPr>
            </w:pPr>
          </w:p>
        </w:tc>
        <w:tc>
          <w:tcPr>
            <w:tcW w:w="407" w:type="pct"/>
            <w:tcBorders>
              <w:top w:val="nil"/>
              <w:left w:val="single" w:sz="4" w:space="0" w:color="000000"/>
              <w:bottom w:val="single" w:sz="4" w:space="0" w:color="000000"/>
              <w:right w:val="nil"/>
            </w:tcBorders>
            <w:vAlign w:val="center"/>
          </w:tcPr>
          <w:p w14:paraId="57C4F864" w14:textId="77777777" w:rsidR="007E3F93" w:rsidRDefault="007E3F93" w:rsidP="00492985">
            <w:pPr>
              <w:snapToGrid w:val="0"/>
              <w:spacing w:line="360" w:lineRule="auto"/>
              <w:jc w:val="both"/>
              <w:rPr>
                <w:rFonts w:ascii="Georgia" w:hAnsi="Georgia" w:cs="Georgia"/>
                <w:sz w:val="18"/>
                <w:szCs w:val="18"/>
              </w:rPr>
            </w:pPr>
          </w:p>
        </w:tc>
        <w:tc>
          <w:tcPr>
            <w:tcW w:w="291" w:type="pct"/>
            <w:tcBorders>
              <w:top w:val="nil"/>
              <w:left w:val="single" w:sz="4" w:space="0" w:color="000000"/>
              <w:bottom w:val="single" w:sz="4" w:space="0" w:color="000000"/>
              <w:right w:val="nil"/>
            </w:tcBorders>
            <w:vAlign w:val="center"/>
          </w:tcPr>
          <w:p w14:paraId="3A79F895" w14:textId="77777777" w:rsidR="007E3F93" w:rsidRDefault="007E3F93" w:rsidP="00492985">
            <w:pPr>
              <w:snapToGrid w:val="0"/>
              <w:spacing w:line="360" w:lineRule="auto"/>
              <w:jc w:val="both"/>
              <w:rPr>
                <w:rFonts w:ascii="Georgia" w:hAnsi="Georgia" w:cs="Georgia"/>
                <w:sz w:val="18"/>
                <w:szCs w:val="18"/>
              </w:rPr>
            </w:pPr>
          </w:p>
        </w:tc>
        <w:tc>
          <w:tcPr>
            <w:tcW w:w="407" w:type="pct"/>
            <w:tcBorders>
              <w:top w:val="nil"/>
              <w:left w:val="single" w:sz="4" w:space="0" w:color="000000"/>
              <w:bottom w:val="single" w:sz="4" w:space="0" w:color="000000"/>
              <w:right w:val="nil"/>
            </w:tcBorders>
            <w:vAlign w:val="center"/>
          </w:tcPr>
          <w:p w14:paraId="74424750" w14:textId="77777777" w:rsidR="007E3F93" w:rsidRDefault="007E3F93" w:rsidP="00492985">
            <w:pPr>
              <w:snapToGrid w:val="0"/>
              <w:spacing w:line="360" w:lineRule="auto"/>
              <w:jc w:val="both"/>
              <w:rPr>
                <w:rFonts w:ascii="Georgia" w:hAnsi="Georgia" w:cs="Georgia"/>
                <w:sz w:val="18"/>
                <w:szCs w:val="18"/>
              </w:rPr>
            </w:pPr>
          </w:p>
        </w:tc>
        <w:tc>
          <w:tcPr>
            <w:tcW w:w="408" w:type="pct"/>
            <w:tcBorders>
              <w:top w:val="nil"/>
              <w:left w:val="single" w:sz="4" w:space="0" w:color="000000"/>
              <w:bottom w:val="single" w:sz="4" w:space="0" w:color="000000"/>
              <w:right w:val="nil"/>
            </w:tcBorders>
            <w:vAlign w:val="center"/>
          </w:tcPr>
          <w:p w14:paraId="2DB6CA70" w14:textId="77777777" w:rsidR="007E3F93" w:rsidRDefault="007E3F93" w:rsidP="00492985">
            <w:pPr>
              <w:snapToGrid w:val="0"/>
              <w:spacing w:line="360" w:lineRule="auto"/>
              <w:jc w:val="both"/>
              <w:rPr>
                <w:rFonts w:ascii="Georgia" w:hAnsi="Georgia" w:cs="Georgia"/>
                <w:sz w:val="18"/>
                <w:szCs w:val="18"/>
              </w:rPr>
            </w:pPr>
          </w:p>
        </w:tc>
        <w:tc>
          <w:tcPr>
            <w:tcW w:w="988" w:type="pct"/>
            <w:tcBorders>
              <w:top w:val="nil"/>
              <w:left w:val="single" w:sz="4" w:space="0" w:color="000000"/>
              <w:bottom w:val="single" w:sz="4" w:space="0" w:color="000000"/>
              <w:right w:val="single" w:sz="4" w:space="0" w:color="000000"/>
            </w:tcBorders>
            <w:vAlign w:val="center"/>
          </w:tcPr>
          <w:p w14:paraId="588106A0" w14:textId="77777777" w:rsidR="007E3F93" w:rsidRDefault="007E3F93" w:rsidP="00492985">
            <w:pPr>
              <w:snapToGrid w:val="0"/>
              <w:spacing w:line="360" w:lineRule="auto"/>
              <w:jc w:val="both"/>
              <w:rPr>
                <w:rFonts w:ascii="Georgia" w:hAnsi="Georgia" w:cs="Georgia"/>
                <w:sz w:val="18"/>
                <w:szCs w:val="18"/>
              </w:rPr>
            </w:pPr>
          </w:p>
        </w:tc>
        <w:tc>
          <w:tcPr>
            <w:tcW w:w="639" w:type="pct"/>
            <w:tcBorders>
              <w:top w:val="nil"/>
              <w:left w:val="single" w:sz="4" w:space="0" w:color="000000"/>
              <w:bottom w:val="single" w:sz="4" w:space="0" w:color="000000"/>
              <w:right w:val="single" w:sz="4" w:space="0" w:color="000000"/>
            </w:tcBorders>
            <w:vAlign w:val="center"/>
          </w:tcPr>
          <w:p w14:paraId="68E7FD17" w14:textId="77777777" w:rsidR="007E3F93" w:rsidRDefault="007E3F93" w:rsidP="00492985">
            <w:pPr>
              <w:snapToGrid w:val="0"/>
              <w:spacing w:line="360" w:lineRule="auto"/>
              <w:jc w:val="both"/>
              <w:rPr>
                <w:rFonts w:ascii="Georgia" w:hAnsi="Georgia" w:cs="Georgia"/>
                <w:sz w:val="18"/>
                <w:szCs w:val="18"/>
              </w:rPr>
            </w:pPr>
          </w:p>
        </w:tc>
      </w:tr>
      <w:tr w:rsidR="007E3F93" w14:paraId="358F5DAE" w14:textId="77777777" w:rsidTr="00492985">
        <w:trPr>
          <w:cantSplit/>
        </w:trPr>
        <w:tc>
          <w:tcPr>
            <w:tcW w:w="239" w:type="pct"/>
            <w:tcBorders>
              <w:top w:val="nil"/>
              <w:left w:val="single" w:sz="4" w:space="0" w:color="000000"/>
              <w:bottom w:val="single" w:sz="4" w:space="0" w:color="000000"/>
              <w:right w:val="nil"/>
            </w:tcBorders>
            <w:vAlign w:val="center"/>
          </w:tcPr>
          <w:p w14:paraId="47D98FEA" w14:textId="77777777" w:rsidR="007E3F93" w:rsidRDefault="007E3F93" w:rsidP="00492985">
            <w:pPr>
              <w:snapToGrid w:val="0"/>
              <w:spacing w:line="360" w:lineRule="auto"/>
              <w:jc w:val="both"/>
              <w:rPr>
                <w:rFonts w:ascii="Georgia" w:hAnsi="Georgia" w:cs="Georgia"/>
                <w:sz w:val="18"/>
                <w:szCs w:val="18"/>
              </w:rPr>
            </w:pPr>
            <w:r>
              <w:rPr>
                <w:rFonts w:ascii="Georgia" w:hAnsi="Georgia" w:cs="Georgia"/>
                <w:sz w:val="18"/>
                <w:szCs w:val="18"/>
              </w:rPr>
              <w:t>itd</w:t>
            </w:r>
          </w:p>
        </w:tc>
        <w:tc>
          <w:tcPr>
            <w:tcW w:w="631" w:type="pct"/>
            <w:tcBorders>
              <w:top w:val="nil"/>
              <w:left w:val="single" w:sz="4" w:space="0" w:color="000000"/>
              <w:bottom w:val="single" w:sz="4" w:space="0" w:color="000000"/>
              <w:right w:val="nil"/>
            </w:tcBorders>
            <w:vAlign w:val="center"/>
          </w:tcPr>
          <w:p w14:paraId="0072E040" w14:textId="77777777" w:rsidR="007E3F93" w:rsidRDefault="007E3F93" w:rsidP="00492985">
            <w:pPr>
              <w:snapToGrid w:val="0"/>
              <w:spacing w:line="360" w:lineRule="auto"/>
              <w:jc w:val="both"/>
              <w:rPr>
                <w:rFonts w:ascii="Georgia" w:hAnsi="Georgia" w:cs="Georgia"/>
                <w:sz w:val="18"/>
                <w:szCs w:val="18"/>
              </w:rPr>
            </w:pPr>
          </w:p>
        </w:tc>
        <w:tc>
          <w:tcPr>
            <w:tcW w:w="233" w:type="pct"/>
            <w:tcBorders>
              <w:top w:val="nil"/>
              <w:left w:val="single" w:sz="4" w:space="0" w:color="000000"/>
              <w:bottom w:val="single" w:sz="4" w:space="0" w:color="000000"/>
              <w:right w:val="nil"/>
            </w:tcBorders>
            <w:vAlign w:val="center"/>
          </w:tcPr>
          <w:p w14:paraId="52119B5D" w14:textId="77777777" w:rsidR="007E3F93" w:rsidRDefault="007E3F93" w:rsidP="00492985">
            <w:pPr>
              <w:snapToGrid w:val="0"/>
              <w:spacing w:line="360" w:lineRule="auto"/>
              <w:jc w:val="both"/>
              <w:rPr>
                <w:rFonts w:ascii="Georgia" w:hAnsi="Georgia" w:cs="Georgia"/>
                <w:sz w:val="18"/>
                <w:szCs w:val="18"/>
              </w:rPr>
            </w:pPr>
          </w:p>
        </w:tc>
        <w:tc>
          <w:tcPr>
            <w:tcW w:w="291" w:type="pct"/>
            <w:tcBorders>
              <w:top w:val="nil"/>
              <w:left w:val="single" w:sz="4" w:space="0" w:color="000000"/>
              <w:bottom w:val="single" w:sz="4" w:space="0" w:color="000000"/>
              <w:right w:val="nil"/>
            </w:tcBorders>
            <w:vAlign w:val="center"/>
          </w:tcPr>
          <w:p w14:paraId="08822DC2" w14:textId="77777777" w:rsidR="007E3F93" w:rsidRDefault="007E3F93" w:rsidP="00492985">
            <w:pPr>
              <w:snapToGrid w:val="0"/>
              <w:spacing w:line="360" w:lineRule="auto"/>
              <w:jc w:val="both"/>
              <w:rPr>
                <w:rFonts w:ascii="Georgia" w:hAnsi="Georgia" w:cs="Georgia"/>
                <w:sz w:val="18"/>
                <w:szCs w:val="18"/>
              </w:rPr>
            </w:pPr>
          </w:p>
        </w:tc>
        <w:tc>
          <w:tcPr>
            <w:tcW w:w="465" w:type="pct"/>
            <w:tcBorders>
              <w:top w:val="nil"/>
              <w:left w:val="single" w:sz="4" w:space="0" w:color="000000"/>
              <w:bottom w:val="single" w:sz="4" w:space="0" w:color="000000"/>
              <w:right w:val="nil"/>
            </w:tcBorders>
            <w:vAlign w:val="center"/>
          </w:tcPr>
          <w:p w14:paraId="05222ACB" w14:textId="77777777" w:rsidR="007E3F93" w:rsidRDefault="007E3F93" w:rsidP="00492985">
            <w:pPr>
              <w:snapToGrid w:val="0"/>
              <w:spacing w:line="360" w:lineRule="auto"/>
              <w:jc w:val="both"/>
              <w:rPr>
                <w:rFonts w:ascii="Georgia" w:hAnsi="Georgia" w:cs="Georgia"/>
                <w:sz w:val="18"/>
                <w:szCs w:val="18"/>
              </w:rPr>
            </w:pPr>
          </w:p>
        </w:tc>
        <w:tc>
          <w:tcPr>
            <w:tcW w:w="407" w:type="pct"/>
            <w:tcBorders>
              <w:top w:val="nil"/>
              <w:left w:val="single" w:sz="4" w:space="0" w:color="000000"/>
              <w:bottom w:val="single" w:sz="4" w:space="0" w:color="000000"/>
              <w:right w:val="nil"/>
            </w:tcBorders>
            <w:vAlign w:val="center"/>
          </w:tcPr>
          <w:p w14:paraId="0AD073E2" w14:textId="77777777" w:rsidR="007E3F93" w:rsidRDefault="007E3F93" w:rsidP="00492985">
            <w:pPr>
              <w:snapToGrid w:val="0"/>
              <w:spacing w:line="360" w:lineRule="auto"/>
              <w:jc w:val="both"/>
              <w:rPr>
                <w:rFonts w:ascii="Georgia" w:hAnsi="Georgia" w:cs="Georgia"/>
                <w:sz w:val="18"/>
                <w:szCs w:val="18"/>
              </w:rPr>
            </w:pPr>
          </w:p>
        </w:tc>
        <w:tc>
          <w:tcPr>
            <w:tcW w:w="291" w:type="pct"/>
            <w:tcBorders>
              <w:top w:val="nil"/>
              <w:left w:val="single" w:sz="4" w:space="0" w:color="000000"/>
              <w:bottom w:val="single" w:sz="4" w:space="0" w:color="000000"/>
              <w:right w:val="nil"/>
            </w:tcBorders>
            <w:vAlign w:val="center"/>
          </w:tcPr>
          <w:p w14:paraId="79FA592C" w14:textId="77777777" w:rsidR="007E3F93" w:rsidRDefault="007E3F93" w:rsidP="00492985">
            <w:pPr>
              <w:snapToGrid w:val="0"/>
              <w:spacing w:line="360" w:lineRule="auto"/>
              <w:jc w:val="both"/>
              <w:rPr>
                <w:rFonts w:ascii="Georgia" w:hAnsi="Georgia" w:cs="Georgia"/>
                <w:sz w:val="18"/>
                <w:szCs w:val="18"/>
              </w:rPr>
            </w:pPr>
          </w:p>
        </w:tc>
        <w:tc>
          <w:tcPr>
            <w:tcW w:w="407" w:type="pct"/>
            <w:tcBorders>
              <w:top w:val="nil"/>
              <w:left w:val="single" w:sz="4" w:space="0" w:color="000000"/>
              <w:bottom w:val="single" w:sz="4" w:space="0" w:color="000000"/>
              <w:right w:val="nil"/>
            </w:tcBorders>
            <w:vAlign w:val="center"/>
          </w:tcPr>
          <w:p w14:paraId="143BF668" w14:textId="77777777" w:rsidR="007E3F93" w:rsidRDefault="007E3F93" w:rsidP="00492985">
            <w:pPr>
              <w:snapToGrid w:val="0"/>
              <w:spacing w:line="360" w:lineRule="auto"/>
              <w:jc w:val="both"/>
              <w:rPr>
                <w:rFonts w:ascii="Georgia" w:hAnsi="Georgia" w:cs="Georgia"/>
                <w:sz w:val="18"/>
                <w:szCs w:val="18"/>
              </w:rPr>
            </w:pPr>
          </w:p>
        </w:tc>
        <w:tc>
          <w:tcPr>
            <w:tcW w:w="408" w:type="pct"/>
            <w:tcBorders>
              <w:top w:val="nil"/>
              <w:left w:val="single" w:sz="4" w:space="0" w:color="000000"/>
              <w:bottom w:val="single" w:sz="4" w:space="0" w:color="000000"/>
              <w:right w:val="nil"/>
            </w:tcBorders>
            <w:vAlign w:val="center"/>
          </w:tcPr>
          <w:p w14:paraId="5B68AC5A" w14:textId="77777777" w:rsidR="007E3F93" w:rsidRDefault="007E3F93" w:rsidP="00492985">
            <w:pPr>
              <w:snapToGrid w:val="0"/>
              <w:spacing w:line="360" w:lineRule="auto"/>
              <w:jc w:val="both"/>
              <w:rPr>
                <w:rFonts w:ascii="Georgia" w:hAnsi="Georgia" w:cs="Georgia"/>
                <w:sz w:val="18"/>
                <w:szCs w:val="18"/>
              </w:rPr>
            </w:pPr>
          </w:p>
        </w:tc>
        <w:tc>
          <w:tcPr>
            <w:tcW w:w="988" w:type="pct"/>
            <w:tcBorders>
              <w:top w:val="nil"/>
              <w:left w:val="single" w:sz="4" w:space="0" w:color="000000"/>
              <w:bottom w:val="single" w:sz="4" w:space="0" w:color="000000"/>
              <w:right w:val="single" w:sz="4" w:space="0" w:color="000000"/>
            </w:tcBorders>
            <w:vAlign w:val="center"/>
          </w:tcPr>
          <w:p w14:paraId="59A8D7DA" w14:textId="77777777" w:rsidR="007E3F93" w:rsidRDefault="007E3F93" w:rsidP="00492985">
            <w:pPr>
              <w:snapToGrid w:val="0"/>
              <w:spacing w:line="360" w:lineRule="auto"/>
              <w:jc w:val="both"/>
              <w:rPr>
                <w:rFonts w:ascii="Georgia" w:hAnsi="Georgia" w:cs="Georgia"/>
                <w:sz w:val="18"/>
                <w:szCs w:val="18"/>
              </w:rPr>
            </w:pPr>
          </w:p>
        </w:tc>
        <w:tc>
          <w:tcPr>
            <w:tcW w:w="639" w:type="pct"/>
            <w:tcBorders>
              <w:top w:val="nil"/>
              <w:left w:val="single" w:sz="4" w:space="0" w:color="000000"/>
              <w:bottom w:val="single" w:sz="4" w:space="0" w:color="000000"/>
              <w:right w:val="single" w:sz="4" w:space="0" w:color="000000"/>
            </w:tcBorders>
            <w:vAlign w:val="center"/>
          </w:tcPr>
          <w:p w14:paraId="3D6DBA42" w14:textId="77777777" w:rsidR="007E3F93" w:rsidRDefault="007E3F93" w:rsidP="00492985">
            <w:pPr>
              <w:snapToGrid w:val="0"/>
              <w:spacing w:line="360" w:lineRule="auto"/>
              <w:jc w:val="both"/>
              <w:rPr>
                <w:rFonts w:ascii="Georgia" w:hAnsi="Georgia" w:cs="Georgia"/>
                <w:sz w:val="18"/>
                <w:szCs w:val="18"/>
              </w:rPr>
            </w:pPr>
          </w:p>
        </w:tc>
      </w:tr>
      <w:tr w:rsidR="007E3F93" w14:paraId="324F5F77" w14:textId="77777777" w:rsidTr="00492985">
        <w:trPr>
          <w:cantSplit/>
        </w:trPr>
        <w:tc>
          <w:tcPr>
            <w:tcW w:w="1860" w:type="pct"/>
            <w:gridSpan w:val="5"/>
            <w:tcBorders>
              <w:top w:val="nil"/>
              <w:left w:val="single" w:sz="4" w:space="0" w:color="000000"/>
              <w:bottom w:val="single" w:sz="4" w:space="0" w:color="000000"/>
              <w:right w:val="nil"/>
            </w:tcBorders>
            <w:vAlign w:val="center"/>
          </w:tcPr>
          <w:p w14:paraId="58099EAC" w14:textId="77777777" w:rsidR="007E3F93" w:rsidRDefault="007E3F93" w:rsidP="00492985">
            <w:pPr>
              <w:snapToGrid w:val="0"/>
              <w:spacing w:line="360" w:lineRule="auto"/>
              <w:jc w:val="right"/>
              <w:rPr>
                <w:rFonts w:ascii="Georgia" w:hAnsi="Georgia" w:cs="Georgia"/>
                <w:sz w:val="18"/>
                <w:szCs w:val="18"/>
              </w:rPr>
            </w:pPr>
            <w:r>
              <w:rPr>
                <w:rFonts w:ascii="Georgia" w:hAnsi="Georgia" w:cs="Georgia"/>
                <w:sz w:val="18"/>
                <w:szCs w:val="18"/>
              </w:rPr>
              <w:t>Razem</w:t>
            </w:r>
          </w:p>
        </w:tc>
        <w:tc>
          <w:tcPr>
            <w:tcW w:w="407" w:type="pct"/>
            <w:tcBorders>
              <w:top w:val="nil"/>
              <w:left w:val="single" w:sz="4" w:space="0" w:color="000000"/>
              <w:bottom w:val="single" w:sz="4" w:space="0" w:color="000000"/>
              <w:right w:val="nil"/>
            </w:tcBorders>
            <w:vAlign w:val="center"/>
          </w:tcPr>
          <w:p w14:paraId="04190AC0" w14:textId="77777777" w:rsidR="007E3F93" w:rsidRDefault="007E3F93" w:rsidP="00492985">
            <w:pPr>
              <w:snapToGrid w:val="0"/>
              <w:spacing w:line="360" w:lineRule="auto"/>
              <w:jc w:val="both"/>
              <w:rPr>
                <w:rFonts w:ascii="Georgia" w:hAnsi="Georgia" w:cs="Georgia"/>
                <w:sz w:val="18"/>
                <w:szCs w:val="18"/>
              </w:rPr>
            </w:pPr>
          </w:p>
        </w:tc>
        <w:tc>
          <w:tcPr>
            <w:tcW w:w="291" w:type="pct"/>
            <w:tcBorders>
              <w:top w:val="nil"/>
              <w:left w:val="single" w:sz="4" w:space="0" w:color="000000"/>
              <w:bottom w:val="single" w:sz="4" w:space="0" w:color="000000"/>
              <w:right w:val="nil"/>
            </w:tcBorders>
            <w:vAlign w:val="center"/>
          </w:tcPr>
          <w:p w14:paraId="4FBE0831" w14:textId="77777777" w:rsidR="007E3F93" w:rsidRDefault="007E3F93" w:rsidP="00492985">
            <w:pPr>
              <w:snapToGrid w:val="0"/>
              <w:spacing w:line="360" w:lineRule="auto"/>
              <w:jc w:val="center"/>
              <w:rPr>
                <w:rFonts w:ascii="Georgia" w:hAnsi="Georgia" w:cs="Georgia"/>
                <w:sz w:val="18"/>
                <w:szCs w:val="18"/>
              </w:rPr>
            </w:pPr>
            <w:r>
              <w:rPr>
                <w:rFonts w:ascii="Georgia" w:hAnsi="Georgia" w:cs="Georgia"/>
                <w:sz w:val="18"/>
                <w:szCs w:val="18"/>
              </w:rPr>
              <w:t>X</w:t>
            </w:r>
          </w:p>
        </w:tc>
        <w:tc>
          <w:tcPr>
            <w:tcW w:w="407" w:type="pct"/>
            <w:tcBorders>
              <w:top w:val="nil"/>
              <w:left w:val="single" w:sz="4" w:space="0" w:color="000000"/>
              <w:bottom w:val="single" w:sz="4" w:space="0" w:color="000000"/>
              <w:right w:val="nil"/>
            </w:tcBorders>
            <w:vAlign w:val="center"/>
          </w:tcPr>
          <w:p w14:paraId="484D3297" w14:textId="77777777" w:rsidR="007E3F93" w:rsidRDefault="007E3F93" w:rsidP="00492985">
            <w:pPr>
              <w:snapToGrid w:val="0"/>
              <w:spacing w:line="360" w:lineRule="auto"/>
              <w:jc w:val="center"/>
              <w:rPr>
                <w:rFonts w:ascii="Georgia" w:hAnsi="Georgia" w:cs="Georgia"/>
                <w:sz w:val="18"/>
                <w:szCs w:val="18"/>
              </w:rPr>
            </w:pPr>
          </w:p>
        </w:tc>
        <w:tc>
          <w:tcPr>
            <w:tcW w:w="408" w:type="pct"/>
            <w:tcBorders>
              <w:top w:val="nil"/>
              <w:left w:val="single" w:sz="4" w:space="0" w:color="000000"/>
              <w:bottom w:val="single" w:sz="4" w:space="0" w:color="000000"/>
              <w:right w:val="nil"/>
            </w:tcBorders>
            <w:vAlign w:val="center"/>
          </w:tcPr>
          <w:p w14:paraId="549AAF2F" w14:textId="77777777" w:rsidR="007E3F93" w:rsidRDefault="007E3F93" w:rsidP="00492985">
            <w:pPr>
              <w:snapToGrid w:val="0"/>
              <w:spacing w:line="360" w:lineRule="auto"/>
              <w:jc w:val="center"/>
              <w:rPr>
                <w:rFonts w:ascii="Georgia" w:hAnsi="Georgia" w:cs="Georgia"/>
                <w:sz w:val="18"/>
                <w:szCs w:val="18"/>
              </w:rPr>
            </w:pPr>
          </w:p>
        </w:tc>
        <w:tc>
          <w:tcPr>
            <w:tcW w:w="988" w:type="pct"/>
            <w:tcBorders>
              <w:top w:val="nil"/>
              <w:left w:val="single" w:sz="4" w:space="0" w:color="000000"/>
              <w:bottom w:val="single" w:sz="4" w:space="0" w:color="000000"/>
              <w:right w:val="single" w:sz="4" w:space="0" w:color="000000"/>
            </w:tcBorders>
            <w:vAlign w:val="center"/>
          </w:tcPr>
          <w:p w14:paraId="4D3F803B" w14:textId="77777777" w:rsidR="007E3F93" w:rsidRDefault="007E3F93" w:rsidP="00492985">
            <w:pPr>
              <w:snapToGrid w:val="0"/>
              <w:spacing w:line="360" w:lineRule="auto"/>
              <w:jc w:val="center"/>
              <w:rPr>
                <w:rFonts w:ascii="Georgia" w:hAnsi="Georgia" w:cs="Georgia"/>
                <w:sz w:val="18"/>
                <w:szCs w:val="18"/>
              </w:rPr>
            </w:pPr>
            <w:r>
              <w:rPr>
                <w:rFonts w:ascii="Georgia" w:hAnsi="Georgia" w:cs="Georgia"/>
                <w:sz w:val="18"/>
                <w:szCs w:val="18"/>
              </w:rPr>
              <w:t>X</w:t>
            </w:r>
          </w:p>
        </w:tc>
        <w:tc>
          <w:tcPr>
            <w:tcW w:w="639" w:type="pct"/>
            <w:tcBorders>
              <w:top w:val="nil"/>
              <w:left w:val="single" w:sz="4" w:space="0" w:color="000000"/>
              <w:bottom w:val="single" w:sz="4" w:space="0" w:color="000000"/>
              <w:right w:val="single" w:sz="4" w:space="0" w:color="000000"/>
            </w:tcBorders>
            <w:vAlign w:val="center"/>
          </w:tcPr>
          <w:p w14:paraId="18272F54" w14:textId="77777777" w:rsidR="007E3F93" w:rsidRDefault="007E3F93" w:rsidP="00492985">
            <w:pPr>
              <w:snapToGrid w:val="0"/>
              <w:spacing w:line="360" w:lineRule="auto"/>
              <w:jc w:val="center"/>
              <w:rPr>
                <w:rFonts w:ascii="Georgia" w:hAnsi="Georgia" w:cs="Georgia"/>
                <w:sz w:val="18"/>
                <w:szCs w:val="18"/>
              </w:rPr>
            </w:pPr>
            <w:r>
              <w:rPr>
                <w:rFonts w:ascii="Georgia" w:hAnsi="Georgia" w:cs="Georgia"/>
                <w:sz w:val="18"/>
                <w:szCs w:val="18"/>
              </w:rPr>
              <w:t>X</w:t>
            </w:r>
          </w:p>
        </w:tc>
      </w:tr>
    </w:tbl>
    <w:p w14:paraId="2A0E29AE" w14:textId="77777777" w:rsidR="007E3F93" w:rsidRDefault="007E3F93" w:rsidP="007E3F93">
      <w:pPr>
        <w:pStyle w:val="Tekstpodstawowy"/>
        <w:tabs>
          <w:tab w:val="left" w:pos="345"/>
        </w:tabs>
        <w:suppressAutoHyphens w:val="0"/>
        <w:spacing w:after="0" w:line="360" w:lineRule="auto"/>
        <w:jc w:val="both"/>
        <w:rPr>
          <w:rFonts w:ascii="Georgia" w:hAnsi="Georgia"/>
          <w:b w:val="0"/>
          <w:bCs w:val="0"/>
          <w:sz w:val="16"/>
          <w:szCs w:val="16"/>
          <w:lang w:val="pl-PL"/>
        </w:rPr>
      </w:pPr>
      <w:r w:rsidRPr="00E23BEC">
        <w:rPr>
          <w:rFonts w:ascii="Georgia" w:hAnsi="Georgia"/>
          <w:b w:val="0"/>
          <w:bCs w:val="0"/>
          <w:sz w:val="16"/>
          <w:szCs w:val="16"/>
          <w:lang w:val="pl-PL"/>
        </w:rPr>
        <w:t>*Tabelę należy powtórzyć dla każdego oferowanego pakietu</w:t>
      </w:r>
    </w:p>
    <w:p w14:paraId="7C61BCB1" w14:textId="77777777" w:rsidR="007E3F93" w:rsidRDefault="007E3F93" w:rsidP="007E3F93">
      <w:pPr>
        <w:pStyle w:val="Tekstpodstawowy"/>
        <w:tabs>
          <w:tab w:val="left" w:pos="345"/>
        </w:tabs>
        <w:suppressAutoHyphens w:val="0"/>
        <w:spacing w:after="0" w:line="240" w:lineRule="auto"/>
        <w:jc w:val="both"/>
        <w:rPr>
          <w:rFonts w:ascii="Georgia" w:hAnsi="Georgia"/>
          <w:b w:val="0"/>
          <w:bCs w:val="0"/>
          <w:sz w:val="20"/>
          <w:szCs w:val="20"/>
          <w:lang w:val="pl-PL"/>
        </w:rPr>
      </w:pPr>
    </w:p>
    <w:p w14:paraId="4C90D340" w14:textId="77777777" w:rsidR="007E3F93" w:rsidRPr="008B5BBC" w:rsidRDefault="007E3F93" w:rsidP="007E3F93">
      <w:pPr>
        <w:pStyle w:val="Tekstpodstawowy"/>
        <w:tabs>
          <w:tab w:val="left" w:pos="345"/>
        </w:tabs>
        <w:suppressAutoHyphens w:val="0"/>
        <w:spacing w:after="0" w:line="240" w:lineRule="auto"/>
        <w:jc w:val="both"/>
        <w:rPr>
          <w:rFonts w:ascii="Georgia" w:hAnsi="Georgia"/>
          <w:b w:val="0"/>
          <w:bCs w:val="0"/>
          <w:sz w:val="20"/>
          <w:szCs w:val="20"/>
          <w:lang w:val="pl-PL"/>
        </w:rPr>
      </w:pPr>
    </w:p>
    <w:p w14:paraId="6B052F51" w14:textId="5475027F" w:rsidR="007E3F93" w:rsidRDefault="007E3F93" w:rsidP="007E3F93">
      <w:pPr>
        <w:pStyle w:val="Tekstpodstawowy"/>
        <w:tabs>
          <w:tab w:val="left" w:pos="540"/>
        </w:tabs>
        <w:suppressAutoHyphens w:val="0"/>
        <w:spacing w:after="0" w:line="360" w:lineRule="auto"/>
        <w:jc w:val="both"/>
        <w:rPr>
          <w:rFonts w:ascii="Georgia" w:hAnsi="Georgia" w:cs="Georgia"/>
          <w:b w:val="0"/>
          <w:bCs w:val="0"/>
          <w:i w:val="0"/>
          <w:iCs w:val="0"/>
          <w:sz w:val="20"/>
          <w:szCs w:val="20"/>
          <w:lang w:val="pl-PL"/>
        </w:rPr>
      </w:pPr>
      <w:r>
        <w:rPr>
          <w:rFonts w:ascii="Georgia" w:hAnsi="Georgia" w:cs="Georgia"/>
          <w:b w:val="0"/>
          <w:bCs w:val="0"/>
          <w:i w:val="0"/>
          <w:iCs w:val="0"/>
          <w:sz w:val="20"/>
          <w:szCs w:val="20"/>
          <w:lang w:val="pl-PL"/>
        </w:rPr>
        <w:t xml:space="preserve">1. Wartość oferty </w:t>
      </w:r>
    </w:p>
    <w:p w14:paraId="40F513F0" w14:textId="25B63893" w:rsidR="007E3F93" w:rsidRDefault="007E3F93" w:rsidP="00053DBD">
      <w:pPr>
        <w:pStyle w:val="Tekstpodstawowy"/>
        <w:numPr>
          <w:ilvl w:val="1"/>
          <w:numId w:val="48"/>
        </w:numPr>
        <w:tabs>
          <w:tab w:val="left" w:pos="540"/>
        </w:tabs>
        <w:suppressAutoHyphens w:val="0"/>
        <w:spacing w:after="0" w:line="360" w:lineRule="auto"/>
        <w:ind w:left="0" w:firstLine="0"/>
        <w:jc w:val="both"/>
        <w:rPr>
          <w:rFonts w:ascii="Georgia" w:hAnsi="Georgia" w:cs="Georgia"/>
          <w:b w:val="0"/>
          <w:bCs w:val="0"/>
          <w:i w:val="0"/>
          <w:iCs w:val="0"/>
          <w:sz w:val="20"/>
          <w:szCs w:val="20"/>
          <w:lang w:val="pl-PL"/>
        </w:rPr>
      </w:pPr>
      <w:r>
        <w:rPr>
          <w:rFonts w:ascii="Georgia" w:hAnsi="Georgia" w:cs="Georgia"/>
          <w:b w:val="0"/>
          <w:bCs w:val="0"/>
          <w:i w:val="0"/>
          <w:iCs w:val="0"/>
          <w:sz w:val="20"/>
          <w:szCs w:val="20"/>
          <w:lang w:val="pl-PL"/>
        </w:rPr>
        <w:t xml:space="preserve">Pakietu nr </w:t>
      </w:r>
      <w:r w:rsidR="007E53D8">
        <w:rPr>
          <w:rFonts w:ascii="Georgia" w:hAnsi="Georgia" w:cs="Georgia"/>
          <w:b w:val="0"/>
          <w:bCs w:val="0"/>
          <w:i w:val="0"/>
          <w:iCs w:val="0"/>
          <w:sz w:val="20"/>
          <w:szCs w:val="20"/>
          <w:lang w:val="pl-PL"/>
        </w:rPr>
        <w:t>1</w:t>
      </w:r>
      <w:r>
        <w:rPr>
          <w:rFonts w:ascii="Georgia" w:hAnsi="Georgia" w:cs="Georgia"/>
          <w:b w:val="0"/>
          <w:bCs w:val="0"/>
          <w:i w:val="0"/>
          <w:iCs w:val="0"/>
          <w:sz w:val="20"/>
          <w:szCs w:val="20"/>
          <w:lang w:val="pl-PL"/>
        </w:rPr>
        <w:t xml:space="preserve"> ……………. zł netto, …………. zł brutto.</w:t>
      </w:r>
    </w:p>
    <w:p w14:paraId="0FA4960D" w14:textId="01EDDECB" w:rsidR="007E53D8" w:rsidRDefault="007E53D8" w:rsidP="007E53D8">
      <w:pPr>
        <w:pStyle w:val="Tekstpodstawowy"/>
        <w:numPr>
          <w:ilvl w:val="1"/>
          <w:numId w:val="48"/>
        </w:numPr>
        <w:tabs>
          <w:tab w:val="left" w:pos="540"/>
        </w:tabs>
        <w:suppressAutoHyphens w:val="0"/>
        <w:spacing w:after="0" w:line="360" w:lineRule="auto"/>
        <w:ind w:left="0" w:firstLine="0"/>
        <w:jc w:val="both"/>
        <w:rPr>
          <w:rFonts w:ascii="Georgia" w:hAnsi="Georgia" w:cs="Georgia"/>
          <w:b w:val="0"/>
          <w:bCs w:val="0"/>
          <w:i w:val="0"/>
          <w:iCs w:val="0"/>
          <w:sz w:val="20"/>
          <w:szCs w:val="20"/>
          <w:lang w:val="pl-PL"/>
        </w:rPr>
      </w:pPr>
      <w:r>
        <w:rPr>
          <w:rFonts w:ascii="Georgia" w:hAnsi="Georgia" w:cs="Georgia"/>
          <w:b w:val="0"/>
          <w:bCs w:val="0"/>
          <w:i w:val="0"/>
          <w:iCs w:val="0"/>
          <w:sz w:val="20"/>
          <w:szCs w:val="20"/>
          <w:lang w:val="pl-PL"/>
        </w:rPr>
        <w:t>Pakietu nr 2 ……………. zł netto, …………. zł brutto.</w:t>
      </w:r>
    </w:p>
    <w:p w14:paraId="02878C63" w14:textId="59F28C3D" w:rsidR="007E53D8" w:rsidRDefault="007E53D8" w:rsidP="007E53D8">
      <w:pPr>
        <w:pStyle w:val="Tekstpodstawowy"/>
        <w:numPr>
          <w:ilvl w:val="1"/>
          <w:numId w:val="48"/>
        </w:numPr>
        <w:tabs>
          <w:tab w:val="left" w:pos="540"/>
        </w:tabs>
        <w:suppressAutoHyphens w:val="0"/>
        <w:spacing w:after="0" w:line="360" w:lineRule="auto"/>
        <w:ind w:left="0" w:firstLine="0"/>
        <w:jc w:val="both"/>
        <w:rPr>
          <w:rFonts w:ascii="Georgia" w:hAnsi="Georgia" w:cs="Georgia"/>
          <w:b w:val="0"/>
          <w:bCs w:val="0"/>
          <w:i w:val="0"/>
          <w:iCs w:val="0"/>
          <w:sz w:val="20"/>
          <w:szCs w:val="20"/>
          <w:lang w:val="pl-PL"/>
        </w:rPr>
      </w:pPr>
      <w:r>
        <w:rPr>
          <w:rFonts w:ascii="Georgia" w:hAnsi="Georgia" w:cs="Georgia"/>
          <w:b w:val="0"/>
          <w:bCs w:val="0"/>
          <w:i w:val="0"/>
          <w:iCs w:val="0"/>
          <w:sz w:val="20"/>
          <w:szCs w:val="20"/>
          <w:lang w:val="pl-PL"/>
        </w:rPr>
        <w:t>Pakietu nr 3 ……………. zł netto, …………. zł brutto.</w:t>
      </w:r>
    </w:p>
    <w:p w14:paraId="54F66F34" w14:textId="248A0834" w:rsidR="007F3621" w:rsidRDefault="007F3621" w:rsidP="007E53D8">
      <w:pPr>
        <w:pStyle w:val="Tekstpodstawowy"/>
        <w:numPr>
          <w:ilvl w:val="1"/>
          <w:numId w:val="48"/>
        </w:numPr>
        <w:tabs>
          <w:tab w:val="left" w:pos="540"/>
        </w:tabs>
        <w:suppressAutoHyphens w:val="0"/>
        <w:spacing w:after="0" w:line="360" w:lineRule="auto"/>
        <w:ind w:left="0" w:firstLine="0"/>
        <w:jc w:val="both"/>
        <w:rPr>
          <w:rFonts w:ascii="Georgia" w:hAnsi="Georgia" w:cs="Georgia"/>
          <w:b w:val="0"/>
          <w:bCs w:val="0"/>
          <w:i w:val="0"/>
          <w:iCs w:val="0"/>
          <w:sz w:val="20"/>
          <w:szCs w:val="20"/>
          <w:lang w:val="pl-PL"/>
        </w:rPr>
      </w:pPr>
      <w:r>
        <w:rPr>
          <w:rFonts w:ascii="Georgia" w:hAnsi="Georgia" w:cs="Georgia"/>
          <w:b w:val="0"/>
          <w:bCs w:val="0"/>
          <w:i w:val="0"/>
          <w:iCs w:val="0"/>
          <w:sz w:val="20"/>
          <w:szCs w:val="20"/>
          <w:lang w:val="pl-PL"/>
        </w:rPr>
        <w:t>Pakietu nr 4 ……………. zł netto, …………. zł brutto.</w:t>
      </w:r>
    </w:p>
    <w:p w14:paraId="66682702" w14:textId="7FC89662" w:rsidR="007F3621" w:rsidRPr="007E53D8" w:rsidRDefault="007F3621" w:rsidP="007E53D8">
      <w:pPr>
        <w:pStyle w:val="Tekstpodstawowy"/>
        <w:numPr>
          <w:ilvl w:val="1"/>
          <w:numId w:val="48"/>
        </w:numPr>
        <w:tabs>
          <w:tab w:val="left" w:pos="540"/>
        </w:tabs>
        <w:suppressAutoHyphens w:val="0"/>
        <w:spacing w:after="0" w:line="360" w:lineRule="auto"/>
        <w:ind w:left="0" w:firstLine="0"/>
        <w:jc w:val="both"/>
        <w:rPr>
          <w:rFonts w:ascii="Georgia" w:hAnsi="Georgia" w:cs="Georgia"/>
          <w:b w:val="0"/>
          <w:bCs w:val="0"/>
          <w:i w:val="0"/>
          <w:iCs w:val="0"/>
          <w:sz w:val="20"/>
          <w:szCs w:val="20"/>
          <w:lang w:val="pl-PL"/>
        </w:rPr>
      </w:pPr>
      <w:r>
        <w:rPr>
          <w:rFonts w:ascii="Georgia" w:hAnsi="Georgia" w:cs="Georgia"/>
          <w:b w:val="0"/>
          <w:bCs w:val="0"/>
          <w:i w:val="0"/>
          <w:iCs w:val="0"/>
          <w:sz w:val="20"/>
          <w:szCs w:val="20"/>
          <w:lang w:val="pl-PL"/>
        </w:rPr>
        <w:t>Pakietu nr 5 ……………. zł netto, …………. zł brutto.</w:t>
      </w:r>
    </w:p>
    <w:p w14:paraId="150AAC0A" w14:textId="0F954B16" w:rsidR="007E3F93" w:rsidRPr="00C12E96" w:rsidRDefault="007E3F93" w:rsidP="00053DBD">
      <w:pPr>
        <w:pStyle w:val="Tekstpodstawowy32"/>
        <w:numPr>
          <w:ilvl w:val="0"/>
          <w:numId w:val="47"/>
        </w:numPr>
        <w:tabs>
          <w:tab w:val="left" w:pos="540"/>
        </w:tabs>
        <w:suppressAutoHyphens/>
        <w:ind w:left="0" w:firstLine="0"/>
        <w:textAlignment w:val="baseline"/>
        <w:rPr>
          <w:lang w:eastAsia="ar-SA"/>
        </w:rPr>
      </w:pPr>
      <w:r w:rsidRPr="00C12E96">
        <w:t>Termin dostawy</w:t>
      </w:r>
      <w:r w:rsidRPr="00C12E96">
        <w:rPr>
          <w:bCs/>
        </w:rPr>
        <w:t xml:space="preserve"> </w:t>
      </w:r>
      <w:r w:rsidRPr="00C12E96">
        <w:rPr>
          <w:b/>
          <w:bCs/>
        </w:rPr>
        <w:t xml:space="preserve"> </w:t>
      </w:r>
      <w:r w:rsidR="007E53D8">
        <w:rPr>
          <w:b/>
          <w:bCs/>
        </w:rPr>
        <w:t xml:space="preserve">……… (max </w:t>
      </w:r>
      <w:r w:rsidRPr="00C12E96">
        <w:rPr>
          <w:b/>
          <w:bCs/>
        </w:rPr>
        <w:t>do 3</w:t>
      </w:r>
      <w:r w:rsidR="007E53D8">
        <w:rPr>
          <w:b/>
          <w:bCs/>
        </w:rPr>
        <w:t xml:space="preserve">) </w:t>
      </w:r>
      <w:r w:rsidRPr="00C12E96">
        <w:rPr>
          <w:b/>
          <w:bCs/>
        </w:rPr>
        <w:t xml:space="preserve"> </w:t>
      </w:r>
      <w:r w:rsidRPr="00C12E96">
        <w:rPr>
          <w:b/>
        </w:rPr>
        <w:t xml:space="preserve">dni roboczych </w:t>
      </w:r>
      <w:r w:rsidRPr="00C12E96">
        <w:t>od dnia złożenia zamówienia.</w:t>
      </w:r>
    </w:p>
    <w:p w14:paraId="5576CAE8" w14:textId="77777777" w:rsidR="007E3F93" w:rsidRPr="00E85909" w:rsidRDefault="007E3F93" w:rsidP="00053DBD">
      <w:pPr>
        <w:numPr>
          <w:ilvl w:val="0"/>
          <w:numId w:val="47"/>
        </w:numPr>
        <w:tabs>
          <w:tab w:val="left" w:pos="0"/>
          <w:tab w:val="left" w:pos="540"/>
        </w:tabs>
        <w:spacing w:line="360" w:lineRule="auto"/>
        <w:ind w:left="0" w:firstLine="0"/>
        <w:jc w:val="both"/>
        <w:textAlignment w:val="auto"/>
        <w:rPr>
          <w:rFonts w:ascii="Georgia" w:hAnsi="Georgia"/>
          <w:sz w:val="20"/>
          <w:szCs w:val="20"/>
        </w:rPr>
      </w:pPr>
      <w:r w:rsidRPr="00E60300">
        <w:rPr>
          <w:rFonts w:ascii="Georgia" w:hAnsi="Georgia"/>
          <w:sz w:val="20"/>
          <w:szCs w:val="20"/>
        </w:rPr>
        <w:t xml:space="preserve">Termin płatności: 60 dni w formie przelewu od daty dostarczenia </w:t>
      </w:r>
      <w:r>
        <w:rPr>
          <w:rFonts w:ascii="Georgia" w:hAnsi="Georgia"/>
          <w:sz w:val="20"/>
          <w:szCs w:val="20"/>
        </w:rPr>
        <w:t xml:space="preserve">prawidłowo wystawionej </w:t>
      </w:r>
      <w:r w:rsidRPr="00E60300">
        <w:rPr>
          <w:rFonts w:ascii="Georgia" w:hAnsi="Georgia"/>
          <w:sz w:val="20"/>
          <w:szCs w:val="20"/>
        </w:rPr>
        <w:t xml:space="preserve">faktury VAT do </w:t>
      </w:r>
      <w:r w:rsidRPr="00AB19CF">
        <w:rPr>
          <w:rFonts w:ascii="Georgia" w:hAnsi="Georgia"/>
          <w:sz w:val="20"/>
          <w:szCs w:val="20"/>
        </w:rPr>
        <w:t>siedziby Zamawiającego.</w:t>
      </w:r>
    </w:p>
    <w:p w14:paraId="113B2B4C" w14:textId="77777777" w:rsidR="007E3F93" w:rsidRPr="009F064D" w:rsidRDefault="007E3F93" w:rsidP="007E3F93">
      <w:pPr>
        <w:tabs>
          <w:tab w:val="left" w:pos="540"/>
        </w:tabs>
        <w:spacing w:line="4" w:lineRule="exact"/>
        <w:rPr>
          <w:rFonts w:ascii="Georgia" w:eastAsia="Georgia" w:hAnsi="Georgia"/>
          <w:sz w:val="20"/>
          <w:szCs w:val="20"/>
        </w:rPr>
      </w:pPr>
    </w:p>
    <w:p w14:paraId="25F8C260" w14:textId="77777777" w:rsidR="007E3F93" w:rsidRPr="009F064D" w:rsidRDefault="007E3F93" w:rsidP="007E3F93">
      <w:pPr>
        <w:tabs>
          <w:tab w:val="left" w:pos="540"/>
        </w:tabs>
        <w:spacing w:line="7" w:lineRule="exact"/>
        <w:rPr>
          <w:rFonts w:ascii="Georgia" w:eastAsia="Georgia" w:hAnsi="Georgia"/>
          <w:sz w:val="20"/>
          <w:szCs w:val="20"/>
        </w:rPr>
      </w:pPr>
    </w:p>
    <w:p w14:paraId="5345A674" w14:textId="0D8340D5" w:rsidR="007E3F93" w:rsidRPr="009F064D" w:rsidRDefault="007E3F93" w:rsidP="00053DBD">
      <w:pPr>
        <w:numPr>
          <w:ilvl w:val="0"/>
          <w:numId w:val="47"/>
        </w:numPr>
        <w:tabs>
          <w:tab w:val="left" w:pos="540"/>
          <w:tab w:val="left" w:pos="600"/>
        </w:tabs>
        <w:suppressAutoHyphens w:val="0"/>
        <w:spacing w:line="358" w:lineRule="auto"/>
        <w:ind w:left="0" w:firstLine="0"/>
        <w:jc w:val="both"/>
        <w:textAlignment w:val="auto"/>
        <w:rPr>
          <w:rFonts w:ascii="Georgia" w:eastAsia="Georgia" w:hAnsi="Georgia"/>
          <w:sz w:val="20"/>
          <w:szCs w:val="20"/>
        </w:rPr>
      </w:pPr>
      <w:r w:rsidRPr="009F064D">
        <w:rPr>
          <w:rFonts w:ascii="Georgia" w:hAnsi="Georgia"/>
          <w:sz w:val="20"/>
          <w:szCs w:val="20"/>
        </w:rPr>
        <w:t>Oświadczam, że wartość oferty jest ceną ostateczną do zapłaty z uwzględnieniem wszystkich czynników określonych w SWZ oraz w projekcie umowy będącym</w:t>
      </w:r>
      <w:r w:rsidRPr="009F064D">
        <w:rPr>
          <w:rFonts w:ascii="Georgia" w:hAnsi="Georgia"/>
          <w:bCs/>
          <w:iCs/>
          <w:sz w:val="20"/>
          <w:szCs w:val="20"/>
        </w:rPr>
        <w:t xml:space="preserve"> </w:t>
      </w:r>
      <w:r w:rsidRPr="0070749B">
        <w:rPr>
          <w:rFonts w:ascii="Georgia" w:hAnsi="Georgia"/>
          <w:bCs/>
          <w:iCs/>
          <w:sz w:val="20"/>
          <w:szCs w:val="20"/>
        </w:rPr>
        <w:t xml:space="preserve">załącznikiem nr </w:t>
      </w:r>
      <w:r w:rsidR="000D1355">
        <w:rPr>
          <w:rFonts w:ascii="Georgia" w:hAnsi="Georgia"/>
          <w:bCs/>
          <w:iCs/>
          <w:sz w:val="20"/>
          <w:szCs w:val="20"/>
        </w:rPr>
        <w:t>5</w:t>
      </w:r>
      <w:r w:rsidRPr="0070749B">
        <w:rPr>
          <w:rFonts w:ascii="Georgia" w:hAnsi="Georgia"/>
          <w:bCs/>
          <w:iCs/>
          <w:sz w:val="20"/>
          <w:szCs w:val="20"/>
        </w:rPr>
        <w:t xml:space="preserve"> do SWZ.</w:t>
      </w:r>
    </w:p>
    <w:p w14:paraId="320F9838" w14:textId="77777777" w:rsidR="007E3F93" w:rsidRDefault="007E3F93" w:rsidP="00053DBD">
      <w:pPr>
        <w:numPr>
          <w:ilvl w:val="0"/>
          <w:numId w:val="47"/>
        </w:numPr>
        <w:tabs>
          <w:tab w:val="left" w:pos="600"/>
        </w:tabs>
        <w:suppressAutoHyphens w:val="0"/>
        <w:spacing w:line="360" w:lineRule="auto"/>
        <w:ind w:left="0" w:firstLine="0"/>
        <w:jc w:val="both"/>
        <w:textAlignment w:val="auto"/>
        <w:rPr>
          <w:rFonts w:ascii="Georgia" w:eastAsia="Georgia" w:hAnsi="Georgia"/>
          <w:sz w:val="20"/>
          <w:szCs w:val="20"/>
        </w:rPr>
      </w:pPr>
      <w:r w:rsidRPr="009F064D">
        <w:rPr>
          <w:rFonts w:ascii="Georgia" w:eastAsia="Georgia" w:hAnsi="Georgia"/>
          <w:sz w:val="20"/>
          <w:szCs w:val="20"/>
        </w:rPr>
        <w:t>Oświadczam/ y, że zapoznałem/ liśmy się z warunkami określonymi w specyfikacji warunków zamówienia i</w:t>
      </w:r>
      <w:r>
        <w:rPr>
          <w:rFonts w:ascii="Georgia" w:eastAsia="Georgia" w:hAnsi="Georgia"/>
          <w:sz w:val="20"/>
          <w:szCs w:val="20"/>
        </w:rPr>
        <w:t> </w:t>
      </w:r>
      <w:r w:rsidRPr="009F064D">
        <w:rPr>
          <w:rFonts w:ascii="Georgia" w:eastAsia="Georgia" w:hAnsi="Georgia"/>
          <w:sz w:val="20"/>
          <w:szCs w:val="20"/>
        </w:rPr>
        <w:t>przyjmuję/ emy je bez zastrzeżeń.</w:t>
      </w:r>
    </w:p>
    <w:p w14:paraId="1B4F5B49" w14:textId="77777777" w:rsidR="007E3F93" w:rsidRDefault="007E3F93" w:rsidP="00053DBD">
      <w:pPr>
        <w:numPr>
          <w:ilvl w:val="0"/>
          <w:numId w:val="47"/>
        </w:numPr>
        <w:tabs>
          <w:tab w:val="left" w:pos="600"/>
        </w:tabs>
        <w:suppressAutoHyphens w:val="0"/>
        <w:spacing w:line="360" w:lineRule="auto"/>
        <w:ind w:left="0" w:firstLine="0"/>
        <w:jc w:val="both"/>
        <w:textAlignment w:val="auto"/>
        <w:rPr>
          <w:rFonts w:ascii="Georgia" w:eastAsia="Georgia" w:hAnsi="Georgia"/>
          <w:sz w:val="20"/>
          <w:szCs w:val="20"/>
        </w:rPr>
      </w:pPr>
      <w:r w:rsidRPr="009F064D">
        <w:rPr>
          <w:rFonts w:ascii="Georgia" w:eastAsia="Georgia" w:hAnsi="Georgia"/>
          <w:sz w:val="20"/>
          <w:szCs w:val="20"/>
        </w:rPr>
        <w:t>Oświadczam/ y, że w przypadku uznania mojej/ naszej oferty za najkorzystniejszą zobowiązuję/ emy się do dostarczenia przedmiotu zamówienia na warunkach zawartych w specyfikacji warunków zamówienia wraz z</w:t>
      </w:r>
      <w:r>
        <w:rPr>
          <w:rFonts w:ascii="Georgia" w:eastAsia="Georgia" w:hAnsi="Georgia"/>
          <w:sz w:val="20"/>
          <w:szCs w:val="20"/>
        </w:rPr>
        <w:t> </w:t>
      </w:r>
      <w:r w:rsidRPr="009F064D">
        <w:rPr>
          <w:rFonts w:ascii="Georgia" w:eastAsia="Georgia" w:hAnsi="Georgia"/>
          <w:sz w:val="20"/>
          <w:szCs w:val="20"/>
        </w:rPr>
        <w:t>załączonym do niej projektem umowy.</w:t>
      </w:r>
    </w:p>
    <w:p w14:paraId="4E6DC92C" w14:textId="77777777" w:rsidR="007E3F93" w:rsidRPr="000C79B0" w:rsidRDefault="007E3F93" w:rsidP="00053DBD">
      <w:pPr>
        <w:numPr>
          <w:ilvl w:val="0"/>
          <w:numId w:val="47"/>
        </w:numPr>
        <w:overflowPunct w:val="0"/>
        <w:autoSpaceDE w:val="0"/>
        <w:spacing w:line="360" w:lineRule="auto"/>
        <w:ind w:left="0" w:firstLine="0"/>
        <w:jc w:val="both"/>
        <w:rPr>
          <w:rFonts w:ascii="Georgia" w:hAnsi="Georgia"/>
          <w:color w:val="000000"/>
          <w:sz w:val="20"/>
          <w:szCs w:val="20"/>
        </w:rPr>
      </w:pPr>
      <w:r w:rsidRPr="000C79B0">
        <w:rPr>
          <w:rFonts w:ascii="Georgia" w:hAnsi="Georgia" w:cs="Georgia"/>
          <w:sz w:val="20"/>
          <w:szCs w:val="20"/>
        </w:rPr>
        <w:t xml:space="preserve">Oświadczam/y, że </w:t>
      </w:r>
      <w:r w:rsidRPr="000C79B0">
        <w:rPr>
          <w:rFonts w:ascii="Georgia" w:hAnsi="Georgia"/>
          <w:sz w:val="20"/>
          <w:szCs w:val="20"/>
        </w:rPr>
        <w:t>jesteśmy :</w:t>
      </w:r>
      <w:r w:rsidRPr="000C79B0">
        <w:t xml:space="preserve"> </w:t>
      </w:r>
      <w:r w:rsidRPr="000C79B0">
        <w:rPr>
          <w:rStyle w:val="Zakotwiczenieprzypisudolnego"/>
          <w:rFonts w:eastAsia="Verdana"/>
        </w:rPr>
        <w:footnoteReference w:id="2"/>
      </w:r>
    </w:p>
    <w:p w14:paraId="64CB8C07" w14:textId="77777777" w:rsidR="007E3F93" w:rsidRPr="00BF3FA3" w:rsidRDefault="007E3F93" w:rsidP="00053DBD">
      <w:pPr>
        <w:pStyle w:val="Akapitzlist"/>
        <w:numPr>
          <w:ilvl w:val="1"/>
          <w:numId w:val="47"/>
        </w:numPr>
        <w:tabs>
          <w:tab w:val="left" w:pos="567"/>
        </w:tabs>
        <w:suppressAutoHyphens w:val="0"/>
        <w:spacing w:line="360" w:lineRule="auto"/>
        <w:ind w:left="0" w:firstLine="0"/>
        <w:jc w:val="both"/>
        <w:textAlignment w:val="auto"/>
        <w:rPr>
          <w:rFonts w:ascii="Georgia" w:hAnsi="Georgia" w:cs="Georgia"/>
          <w:sz w:val="20"/>
          <w:szCs w:val="20"/>
        </w:rPr>
      </w:pPr>
      <w:r w:rsidRPr="00BF3FA3">
        <w:rPr>
          <w:rFonts w:ascii="Georgia" w:hAnsi="Georgia"/>
          <w:sz w:val="20"/>
          <w:szCs w:val="20"/>
        </w:rPr>
        <w:t>mikroprzedsiębiorstwem*</w:t>
      </w:r>
    </w:p>
    <w:p w14:paraId="6FC7C9B9" w14:textId="77777777" w:rsidR="007E3F93" w:rsidRDefault="007E3F93" w:rsidP="00053DBD">
      <w:pPr>
        <w:pStyle w:val="Akapitzlist"/>
        <w:numPr>
          <w:ilvl w:val="1"/>
          <w:numId w:val="47"/>
        </w:numPr>
        <w:tabs>
          <w:tab w:val="left" w:pos="567"/>
        </w:tabs>
        <w:spacing w:line="360" w:lineRule="auto"/>
        <w:ind w:left="0" w:firstLine="0"/>
        <w:jc w:val="both"/>
        <w:rPr>
          <w:rFonts w:ascii="Georgia" w:hAnsi="Georgia" w:cs="Georgia"/>
          <w:sz w:val="20"/>
          <w:szCs w:val="20"/>
        </w:rPr>
      </w:pPr>
      <w:r>
        <w:rPr>
          <w:rFonts w:ascii="Georgia" w:hAnsi="Georgia"/>
          <w:sz w:val="20"/>
          <w:szCs w:val="20"/>
        </w:rPr>
        <w:t>małym przedsiębiorstwem*</w:t>
      </w:r>
    </w:p>
    <w:p w14:paraId="5E92AE99" w14:textId="77777777" w:rsidR="007E3F93" w:rsidRDefault="007E3F93" w:rsidP="00053DBD">
      <w:pPr>
        <w:pStyle w:val="Akapitzlist"/>
        <w:numPr>
          <w:ilvl w:val="1"/>
          <w:numId w:val="47"/>
        </w:numPr>
        <w:tabs>
          <w:tab w:val="left" w:pos="567"/>
          <w:tab w:val="left" w:pos="709"/>
        </w:tabs>
        <w:spacing w:line="360" w:lineRule="auto"/>
        <w:ind w:left="0" w:firstLine="0"/>
        <w:jc w:val="both"/>
        <w:rPr>
          <w:rFonts w:ascii="Georgia" w:hAnsi="Georgia" w:cs="Georgia"/>
          <w:sz w:val="20"/>
          <w:szCs w:val="20"/>
        </w:rPr>
      </w:pPr>
      <w:r>
        <w:rPr>
          <w:rFonts w:ascii="Georgia" w:hAnsi="Georgia"/>
          <w:sz w:val="20"/>
          <w:szCs w:val="20"/>
        </w:rPr>
        <w:lastRenderedPageBreak/>
        <w:t>średnim przedsiębiorstwem*</w:t>
      </w:r>
    </w:p>
    <w:p w14:paraId="3C410F1B" w14:textId="77777777" w:rsidR="007E3F93" w:rsidRPr="00BA7844" w:rsidRDefault="007E3F93" w:rsidP="00053DBD">
      <w:pPr>
        <w:pStyle w:val="Akapitzlist"/>
        <w:numPr>
          <w:ilvl w:val="1"/>
          <w:numId w:val="47"/>
        </w:numPr>
        <w:tabs>
          <w:tab w:val="left" w:pos="567"/>
        </w:tabs>
        <w:spacing w:line="360" w:lineRule="auto"/>
        <w:ind w:left="0" w:firstLine="0"/>
        <w:jc w:val="both"/>
        <w:rPr>
          <w:rFonts w:ascii="Georgia" w:hAnsi="Georgia" w:cs="Georgia"/>
          <w:sz w:val="20"/>
          <w:szCs w:val="20"/>
        </w:rPr>
      </w:pPr>
      <w:r>
        <w:rPr>
          <w:rFonts w:ascii="Georgia" w:hAnsi="Georgia"/>
          <w:sz w:val="20"/>
          <w:szCs w:val="20"/>
        </w:rPr>
        <w:t>dużym przedsiębiorstwem*</w:t>
      </w:r>
    </w:p>
    <w:p w14:paraId="26ED4B63" w14:textId="77777777" w:rsidR="007E3F93" w:rsidRDefault="007E3F93" w:rsidP="00053DBD">
      <w:pPr>
        <w:pStyle w:val="Akapitzlist"/>
        <w:numPr>
          <w:ilvl w:val="1"/>
          <w:numId w:val="47"/>
        </w:numPr>
        <w:tabs>
          <w:tab w:val="left" w:pos="567"/>
          <w:tab w:val="left" w:pos="709"/>
        </w:tabs>
        <w:spacing w:line="360" w:lineRule="auto"/>
        <w:ind w:left="0" w:firstLine="0"/>
        <w:jc w:val="both"/>
        <w:rPr>
          <w:rFonts w:ascii="Georgia" w:hAnsi="Georgia" w:cs="Georgia"/>
          <w:sz w:val="20"/>
          <w:szCs w:val="20"/>
        </w:rPr>
      </w:pPr>
      <w:r w:rsidRPr="00580327">
        <w:rPr>
          <w:rFonts w:ascii="Georgia" w:hAnsi="Georgia" w:cs="Georgia"/>
          <w:sz w:val="20"/>
          <w:szCs w:val="20"/>
        </w:rPr>
        <w:t>jednoosobowa działalność gospodarcza*</w:t>
      </w:r>
    </w:p>
    <w:p w14:paraId="7871E0DD" w14:textId="486243E9" w:rsidR="007E3F93" w:rsidRPr="00E01245" w:rsidRDefault="007E3F93" w:rsidP="00053DBD">
      <w:pPr>
        <w:pStyle w:val="Akapitzlist"/>
        <w:numPr>
          <w:ilvl w:val="1"/>
          <w:numId w:val="47"/>
        </w:numPr>
        <w:tabs>
          <w:tab w:val="left" w:pos="567"/>
          <w:tab w:val="left" w:pos="709"/>
        </w:tabs>
        <w:spacing w:line="360" w:lineRule="auto"/>
        <w:ind w:left="0" w:firstLine="0"/>
        <w:jc w:val="both"/>
        <w:rPr>
          <w:rFonts w:ascii="Georgia" w:hAnsi="Georgia" w:cs="Georgia"/>
          <w:sz w:val="20"/>
          <w:szCs w:val="20"/>
        </w:rPr>
      </w:pPr>
      <w:r>
        <w:rPr>
          <w:rFonts w:ascii="Georgia" w:hAnsi="Georgia" w:cs="Georgia"/>
          <w:sz w:val="20"/>
          <w:szCs w:val="20"/>
        </w:rPr>
        <w:t>osoba fizyczna nieprowadząca dzi</w:t>
      </w:r>
      <w:r w:rsidR="008B6946">
        <w:rPr>
          <w:rFonts w:ascii="Georgia" w:hAnsi="Georgia" w:cs="Georgia"/>
          <w:sz w:val="20"/>
          <w:szCs w:val="20"/>
        </w:rPr>
        <w:t>ałalności</w:t>
      </w:r>
      <w:r>
        <w:rPr>
          <w:rFonts w:ascii="Georgia" w:hAnsi="Georgia" w:cs="Georgia"/>
          <w:sz w:val="20"/>
          <w:szCs w:val="20"/>
        </w:rPr>
        <w:t xml:space="preserve"> gospodarczej</w:t>
      </w:r>
      <w:r w:rsidRPr="00580327">
        <w:rPr>
          <w:rFonts w:ascii="Georgia" w:hAnsi="Georgia" w:cs="Georgia"/>
          <w:sz w:val="20"/>
          <w:szCs w:val="20"/>
        </w:rPr>
        <w:t>*</w:t>
      </w:r>
    </w:p>
    <w:p w14:paraId="43CC7E90" w14:textId="77777777" w:rsidR="007E3F93" w:rsidRPr="009F064D" w:rsidRDefault="007E3F93" w:rsidP="00053DBD">
      <w:pPr>
        <w:pStyle w:val="Akapitzlist"/>
        <w:numPr>
          <w:ilvl w:val="0"/>
          <w:numId w:val="47"/>
        </w:numPr>
        <w:tabs>
          <w:tab w:val="left" w:pos="142"/>
        </w:tabs>
        <w:suppressAutoHyphens w:val="0"/>
        <w:autoSpaceDE w:val="0"/>
        <w:autoSpaceDN w:val="0"/>
        <w:adjustRightInd w:val="0"/>
        <w:spacing w:line="360" w:lineRule="auto"/>
        <w:ind w:left="0" w:firstLine="0"/>
        <w:jc w:val="both"/>
        <w:textAlignment w:val="auto"/>
        <w:rPr>
          <w:rFonts w:ascii="Georgia" w:hAnsi="Georgia" w:cs="Georgia"/>
          <w:kern w:val="0"/>
          <w:sz w:val="20"/>
          <w:szCs w:val="20"/>
          <w:lang w:eastAsia="pl-PL"/>
        </w:rPr>
      </w:pPr>
      <w:r w:rsidRPr="009F064D">
        <w:rPr>
          <w:rFonts w:ascii="Georgia" w:hAnsi="Georgia" w:cs="Georgia"/>
          <w:sz w:val="20"/>
          <w:szCs w:val="20"/>
        </w:rPr>
        <w:t>Wykonawca informuje, że:*</w:t>
      </w:r>
    </w:p>
    <w:p w14:paraId="172032F5" w14:textId="77777777" w:rsidR="007E3F93" w:rsidRDefault="007E3F93" w:rsidP="00053DBD">
      <w:pPr>
        <w:pStyle w:val="Akapitzlist"/>
        <w:numPr>
          <w:ilvl w:val="1"/>
          <w:numId w:val="47"/>
        </w:numPr>
        <w:tabs>
          <w:tab w:val="left" w:pos="142"/>
        </w:tabs>
        <w:suppressAutoHyphens w:val="0"/>
        <w:autoSpaceDE w:val="0"/>
        <w:autoSpaceDN w:val="0"/>
        <w:adjustRightInd w:val="0"/>
        <w:spacing w:line="360" w:lineRule="auto"/>
        <w:ind w:left="0" w:firstLine="0"/>
        <w:jc w:val="both"/>
        <w:textAlignment w:val="auto"/>
        <w:rPr>
          <w:rFonts w:ascii="Georgia" w:hAnsi="Georgia" w:cs="Georgia"/>
          <w:kern w:val="0"/>
          <w:sz w:val="20"/>
          <w:szCs w:val="20"/>
          <w:lang w:eastAsia="pl-PL"/>
        </w:rPr>
      </w:pPr>
      <w:r w:rsidRPr="00BF3FA3">
        <w:rPr>
          <w:rFonts w:ascii="Georgia" w:hAnsi="Georgia" w:cs="Georgia"/>
          <w:kern w:val="0"/>
          <w:sz w:val="20"/>
          <w:szCs w:val="20"/>
          <w:lang w:eastAsia="pl-PL"/>
        </w:rPr>
        <w:t>wybór oferty nie będzie prowadzić do powstania u Zamawiającego obowiązku podatkowego.</w:t>
      </w:r>
    </w:p>
    <w:p w14:paraId="494F8FE9" w14:textId="77777777" w:rsidR="007E3F93" w:rsidRPr="00BF3FA3" w:rsidRDefault="007E3F93" w:rsidP="00053DBD">
      <w:pPr>
        <w:pStyle w:val="Akapitzlist"/>
        <w:numPr>
          <w:ilvl w:val="1"/>
          <w:numId w:val="47"/>
        </w:numPr>
        <w:tabs>
          <w:tab w:val="left" w:pos="142"/>
        </w:tabs>
        <w:suppressAutoHyphens w:val="0"/>
        <w:autoSpaceDE w:val="0"/>
        <w:autoSpaceDN w:val="0"/>
        <w:adjustRightInd w:val="0"/>
        <w:spacing w:line="360" w:lineRule="auto"/>
        <w:ind w:left="0" w:firstLine="0"/>
        <w:jc w:val="both"/>
        <w:textAlignment w:val="auto"/>
        <w:rPr>
          <w:rFonts w:ascii="Georgia" w:hAnsi="Georgia" w:cs="Georgia"/>
          <w:kern w:val="0"/>
          <w:sz w:val="20"/>
          <w:szCs w:val="20"/>
          <w:lang w:eastAsia="pl-PL"/>
        </w:rPr>
      </w:pPr>
      <w:r w:rsidRPr="00BF3FA3">
        <w:rPr>
          <w:rFonts w:ascii="Georgia" w:hAnsi="Georgia" w:cs="Georgia"/>
          <w:kern w:val="0"/>
          <w:sz w:val="20"/>
          <w:szCs w:val="20"/>
          <w:lang w:eastAsia="pl-PL"/>
        </w:rPr>
        <w:t>wybór oferty będzie prowadzić do powstania u Zamawiającego obowiązku podatkowego w odniesieniu do następujących towarów ...................................................., których dostawa będzie prowadzić do jego powstania. Wartość towaru lub usług powodująca obowiązek podatkowy u Zamawiającego to ............ zł netto.**</w:t>
      </w:r>
    </w:p>
    <w:p w14:paraId="0C50AC3F" w14:textId="77777777" w:rsidR="007E3F93" w:rsidRPr="009F064D" w:rsidRDefault="007E3F93" w:rsidP="00053DBD">
      <w:pPr>
        <w:pStyle w:val="Tekstpodstawowywcity31"/>
        <w:numPr>
          <w:ilvl w:val="0"/>
          <w:numId w:val="47"/>
        </w:numPr>
        <w:tabs>
          <w:tab w:val="left" w:pos="540"/>
        </w:tabs>
        <w:ind w:left="0" w:firstLine="0"/>
        <w:rPr>
          <w:rFonts w:ascii="Georgia" w:hAnsi="Georgia" w:cs="Georgia"/>
        </w:rPr>
      </w:pPr>
      <w:r w:rsidRPr="009F064D">
        <w:rPr>
          <w:rFonts w:ascii="Georgia" w:hAnsi="Georgia"/>
        </w:rPr>
        <w:t>Wymienione niżej dokumenty stanowią tajemnicę przedsiębiorstwa i nie mogą być udostępniane osobom trzecim:</w:t>
      </w:r>
    </w:p>
    <w:p w14:paraId="0DECB51F" w14:textId="77777777" w:rsidR="007E3F93" w:rsidRPr="009F064D" w:rsidRDefault="007E3F93" w:rsidP="00053DBD">
      <w:pPr>
        <w:pStyle w:val="Tekstpodstawowy22"/>
        <w:numPr>
          <w:ilvl w:val="1"/>
          <w:numId w:val="47"/>
        </w:numPr>
        <w:tabs>
          <w:tab w:val="left" w:pos="540"/>
        </w:tabs>
        <w:suppressAutoHyphens w:val="0"/>
        <w:spacing w:before="0" w:after="0"/>
        <w:ind w:left="0" w:firstLine="0"/>
        <w:rPr>
          <w:rFonts w:cs="Arial"/>
          <w:b w:val="0"/>
          <w:i w:val="0"/>
          <w:iCs w:val="0"/>
          <w:lang w:val="pl-PL" w:eastAsia="pl-PL"/>
        </w:rPr>
      </w:pPr>
      <w:r w:rsidRPr="009F064D">
        <w:rPr>
          <w:b w:val="0"/>
          <w:i w:val="0"/>
          <w:iCs w:val="0"/>
          <w:lang w:val="pl-PL"/>
        </w:rPr>
        <w:t>…………………………………………………..</w:t>
      </w:r>
    </w:p>
    <w:p w14:paraId="4CED1DA2" w14:textId="77777777" w:rsidR="007E3F93" w:rsidRPr="009F064D" w:rsidRDefault="007E3F93" w:rsidP="00053DBD">
      <w:pPr>
        <w:pStyle w:val="Tekstpodstawowy22"/>
        <w:numPr>
          <w:ilvl w:val="1"/>
          <w:numId w:val="47"/>
        </w:numPr>
        <w:tabs>
          <w:tab w:val="left" w:pos="540"/>
        </w:tabs>
        <w:suppressAutoHyphens w:val="0"/>
        <w:spacing w:before="0" w:after="0"/>
        <w:ind w:left="0" w:firstLine="0"/>
        <w:rPr>
          <w:b w:val="0"/>
          <w:i w:val="0"/>
          <w:iCs w:val="0"/>
          <w:lang w:val="pl-PL"/>
        </w:rPr>
      </w:pPr>
      <w:r w:rsidRPr="009F064D">
        <w:rPr>
          <w:b w:val="0"/>
          <w:i w:val="0"/>
          <w:iCs w:val="0"/>
          <w:lang w:val="pl-PL"/>
        </w:rPr>
        <w:t>………………………………………………….</w:t>
      </w:r>
    </w:p>
    <w:p w14:paraId="3F96B29B" w14:textId="77777777" w:rsidR="007E3F93" w:rsidRPr="009F064D" w:rsidRDefault="007E3F93" w:rsidP="00053DBD">
      <w:pPr>
        <w:pStyle w:val="NormalnyWeb"/>
        <w:numPr>
          <w:ilvl w:val="0"/>
          <w:numId w:val="47"/>
        </w:numPr>
        <w:tabs>
          <w:tab w:val="left" w:pos="540"/>
        </w:tabs>
        <w:spacing w:before="0" w:after="0" w:line="360" w:lineRule="auto"/>
        <w:ind w:left="0" w:firstLine="0"/>
        <w:rPr>
          <w:rFonts w:ascii="Georgia" w:hAnsi="Georgia" w:cs="Georgia"/>
          <w:color w:val="000000"/>
          <w:sz w:val="20"/>
          <w:szCs w:val="20"/>
        </w:rPr>
      </w:pPr>
      <w:r w:rsidRPr="009F064D">
        <w:rPr>
          <w:rFonts w:ascii="Georgia" w:hAnsi="Georgia" w:cs="Georgia"/>
          <w:color w:val="000000"/>
          <w:sz w:val="20"/>
          <w:szCs w:val="20"/>
          <w:lang w:eastAsia="pl-PL"/>
        </w:rPr>
        <w:t xml:space="preserve">Oświadczam/y, że przewiduję/emy powierzenie zamówienia podwykonawcom  …………………………………………………….. </w:t>
      </w:r>
      <w:r w:rsidRPr="009F064D">
        <w:rPr>
          <w:rFonts w:ascii="Georgia" w:hAnsi="Georgia" w:cs="Georgia"/>
          <w:i/>
          <w:color w:val="000000"/>
          <w:sz w:val="20"/>
          <w:szCs w:val="20"/>
          <w:lang w:eastAsia="pl-PL"/>
        </w:rPr>
        <w:t>(podać nazwę firmy podwykonawcy)</w:t>
      </w:r>
      <w:r w:rsidRPr="009F064D">
        <w:rPr>
          <w:rFonts w:ascii="Georgia" w:hAnsi="Georgia" w:cs="Georgia"/>
          <w:color w:val="000000"/>
          <w:sz w:val="20"/>
          <w:szCs w:val="20"/>
        </w:rPr>
        <w:t xml:space="preserve"> </w:t>
      </w:r>
      <w:r w:rsidRPr="009F064D">
        <w:rPr>
          <w:rFonts w:ascii="Georgia" w:hAnsi="Georgia" w:cs="Georgia"/>
          <w:i/>
          <w:color w:val="000000"/>
          <w:sz w:val="20"/>
          <w:szCs w:val="20"/>
        </w:rPr>
        <w:t>……………………………………….(podać z</w:t>
      </w:r>
      <w:r w:rsidRPr="009F064D">
        <w:rPr>
          <w:rFonts w:ascii="Georgia" w:hAnsi="Georgia"/>
          <w:i/>
          <w:sz w:val="20"/>
          <w:szCs w:val="20"/>
        </w:rPr>
        <w:t>akres powierzonych prac) ………………………………………….. (podać wartość powierzanych prac (brutto)) ………………………………………………………………………(podać % udział (brutto) w cenie oferty)</w:t>
      </w:r>
    </w:p>
    <w:p w14:paraId="134ECD96" w14:textId="77777777" w:rsidR="007E3F93" w:rsidRPr="00C85E57" w:rsidRDefault="007E3F93" w:rsidP="00053DBD">
      <w:pPr>
        <w:pStyle w:val="Normalny1"/>
        <w:numPr>
          <w:ilvl w:val="0"/>
          <w:numId w:val="47"/>
        </w:numPr>
        <w:tabs>
          <w:tab w:val="left" w:pos="540"/>
        </w:tabs>
        <w:autoSpaceDE w:val="0"/>
        <w:spacing w:line="360" w:lineRule="auto"/>
        <w:ind w:left="0" w:firstLine="0"/>
        <w:jc w:val="both"/>
        <w:rPr>
          <w:bCs/>
          <w:color w:val="000000"/>
          <w:sz w:val="20"/>
          <w:szCs w:val="20"/>
        </w:rPr>
      </w:pPr>
      <w:r w:rsidRPr="009F064D">
        <w:rPr>
          <w:color w:val="000000"/>
          <w:sz w:val="20"/>
          <w:szCs w:val="20"/>
          <w:lang w:eastAsia="pl-PL"/>
        </w:rPr>
        <w:t>Oświadczam/y, że nie przewiduję/emy powierzenia podwykonawcom realizacji części zamówienia*.</w:t>
      </w:r>
    </w:p>
    <w:p w14:paraId="5131AED6" w14:textId="77777777" w:rsidR="007E3F93" w:rsidRPr="00C85E57" w:rsidRDefault="007E3F93" w:rsidP="00053DBD">
      <w:pPr>
        <w:pStyle w:val="Normalny1"/>
        <w:numPr>
          <w:ilvl w:val="0"/>
          <w:numId w:val="47"/>
        </w:numPr>
        <w:tabs>
          <w:tab w:val="left" w:pos="540"/>
        </w:tabs>
        <w:autoSpaceDE w:val="0"/>
        <w:spacing w:line="360" w:lineRule="auto"/>
        <w:ind w:left="0" w:firstLine="0"/>
        <w:jc w:val="both"/>
        <w:rPr>
          <w:bCs/>
          <w:color w:val="000000"/>
          <w:sz w:val="20"/>
          <w:szCs w:val="20"/>
        </w:rPr>
      </w:pPr>
      <w:r w:rsidRPr="00C85E57">
        <w:rPr>
          <w:rFonts w:cs="Arial"/>
          <w:sz w:val="20"/>
          <w:szCs w:val="20"/>
        </w:rPr>
        <w:t>Oświadczam/y, że:</w:t>
      </w:r>
    </w:p>
    <w:p w14:paraId="7A0D1C2F" w14:textId="77777777" w:rsidR="007E3F93" w:rsidRDefault="007E3F93" w:rsidP="00053DBD">
      <w:pPr>
        <w:pStyle w:val="Akapitzlist"/>
        <w:numPr>
          <w:ilvl w:val="1"/>
          <w:numId w:val="47"/>
        </w:numPr>
        <w:suppressAutoHyphens w:val="0"/>
        <w:spacing w:line="360" w:lineRule="auto"/>
        <w:ind w:left="0" w:firstLine="0"/>
        <w:contextualSpacing/>
        <w:jc w:val="both"/>
        <w:textAlignment w:val="auto"/>
        <w:rPr>
          <w:rFonts w:ascii="Georgia" w:hAnsi="Georgia" w:cs="Arial"/>
          <w:sz w:val="20"/>
          <w:szCs w:val="20"/>
        </w:rPr>
      </w:pPr>
      <w:r w:rsidRPr="009F064D">
        <w:rPr>
          <w:rFonts w:ascii="Georgia" w:hAnsi="Georgia" w:cs="Arial"/>
          <w:sz w:val="20"/>
          <w:szCs w:val="20"/>
        </w:rPr>
        <w:t>zostałem poinformowany zgodnie z art. 13 ust. 1 i 2 RODO</w:t>
      </w:r>
      <w:r w:rsidRPr="009F064D">
        <w:rPr>
          <w:rStyle w:val="Odwoanieprzypisudolnego"/>
          <w:rFonts w:ascii="Georgia" w:hAnsi="Georgia" w:cs="Arial"/>
          <w:sz w:val="20"/>
          <w:szCs w:val="20"/>
        </w:rPr>
        <w:footnoteReference w:id="3"/>
      </w:r>
      <w:r w:rsidRPr="009F064D">
        <w:rPr>
          <w:rFonts w:ascii="Georgia" w:hAnsi="Georgia" w:cs="Arial"/>
          <w:sz w:val="20"/>
          <w:szCs w:val="20"/>
        </w:rPr>
        <w:t xml:space="preserve"> o przetwarzaniu moich danych osobowych na potrzeby niniejszego postępowania o udzielenie zamówienia publicznego oraz zawarcia i realizacji umowy</w:t>
      </w:r>
      <w:r w:rsidRPr="009F064D">
        <w:rPr>
          <w:rStyle w:val="Odwoanieprzypisudolnego"/>
          <w:rFonts w:ascii="Georgia" w:hAnsi="Georgia" w:cs="Arial"/>
          <w:sz w:val="20"/>
          <w:szCs w:val="20"/>
        </w:rPr>
        <w:footnoteReference w:id="4"/>
      </w:r>
    </w:p>
    <w:p w14:paraId="63FF2C1C" w14:textId="77777777" w:rsidR="007E3F93" w:rsidRDefault="007E3F93" w:rsidP="00053DBD">
      <w:pPr>
        <w:pStyle w:val="Akapitzlist"/>
        <w:numPr>
          <w:ilvl w:val="1"/>
          <w:numId w:val="47"/>
        </w:numPr>
        <w:suppressAutoHyphens w:val="0"/>
        <w:spacing w:line="360" w:lineRule="auto"/>
        <w:ind w:left="0" w:firstLine="0"/>
        <w:contextualSpacing/>
        <w:jc w:val="both"/>
        <w:textAlignment w:val="auto"/>
        <w:rPr>
          <w:rFonts w:ascii="Georgia" w:hAnsi="Georgia" w:cs="Arial"/>
          <w:sz w:val="20"/>
          <w:szCs w:val="20"/>
        </w:rPr>
      </w:pPr>
      <w:r w:rsidRPr="009F064D">
        <w:rPr>
          <w:rFonts w:ascii="Georgia" w:hAnsi="Georgia" w:cs="Arial"/>
          <w:sz w:val="20"/>
          <w:szCs w:val="20"/>
        </w:rPr>
        <w:t>wypełniłem obowiązki informacyjne przewidziane w art. 13 lub art. 14 RODO wobec osób fizycznych, od których dane osobowe bezpośrednio lub pośrednio pozyskałem w celu ubiegania się o udzielenie zamówienia publicznego i zobowiązuję się wypełnić je wobec osób fizycznych od których dane osobowe bezpośrednio lub pośrednio pozyskam w celu zawarcia i realizacji umowy</w:t>
      </w:r>
      <w:r w:rsidRPr="009F064D">
        <w:rPr>
          <w:rStyle w:val="Odwoanieprzypisudolnego"/>
          <w:rFonts w:ascii="Georgia" w:hAnsi="Georgia" w:cs="Arial"/>
          <w:sz w:val="20"/>
          <w:szCs w:val="20"/>
        </w:rPr>
        <w:footnoteReference w:id="5"/>
      </w:r>
    </w:p>
    <w:p w14:paraId="37097CA7" w14:textId="77777777" w:rsidR="007E3F93" w:rsidRPr="00622953" w:rsidRDefault="007E3F93" w:rsidP="00053DBD">
      <w:pPr>
        <w:pStyle w:val="Akapitzlist"/>
        <w:numPr>
          <w:ilvl w:val="0"/>
          <w:numId w:val="47"/>
        </w:numPr>
        <w:suppressAutoHyphens w:val="0"/>
        <w:spacing w:line="360" w:lineRule="auto"/>
        <w:ind w:left="0" w:firstLine="0"/>
        <w:jc w:val="both"/>
        <w:textAlignment w:val="auto"/>
        <w:rPr>
          <w:rFonts w:ascii="Georgia" w:hAnsi="Georgia" w:cs="Arial"/>
          <w:sz w:val="20"/>
          <w:szCs w:val="20"/>
        </w:rPr>
      </w:pPr>
      <w:r w:rsidRPr="00CA26FE">
        <w:rPr>
          <w:rFonts w:ascii="Georgia" w:hAnsi="Georgia" w:cs="Arial"/>
          <w:sz w:val="20"/>
          <w:szCs w:val="20"/>
        </w:rPr>
        <w:t xml:space="preserve">Informuję/emy, że Zamawiający posiada następujące aktualne oświadczenia lub dokumenty lub może je uzyskać za pomocą bezpłatnych i ogólnodostępnych baz danych, w szczególności rejestrów publicznych w rozumieniu </w:t>
      </w:r>
      <w:r>
        <w:rPr>
          <w:rFonts w:ascii="Georgia" w:hAnsi="Georgia" w:cs="Georgia"/>
          <w:sz w:val="20"/>
          <w:szCs w:val="20"/>
        </w:rPr>
        <w:t xml:space="preserve">ustawy z dnia 17 lutego 2005r. o informatyzacji </w:t>
      </w:r>
      <w:r>
        <w:rPr>
          <w:rStyle w:val="Uwydatnienie"/>
          <w:rFonts w:ascii="Georgia" w:hAnsi="Georgia" w:cs="Georgia"/>
          <w:i w:val="0"/>
          <w:iCs w:val="0"/>
          <w:sz w:val="20"/>
          <w:szCs w:val="20"/>
        </w:rPr>
        <w:t>działalności podmiotów realizujących zadania publiczne</w:t>
      </w:r>
      <w:r>
        <w:rPr>
          <w:rFonts w:ascii="Georgia" w:hAnsi="Georgia" w:cs="Georgia"/>
          <w:sz w:val="20"/>
          <w:szCs w:val="20"/>
        </w:rPr>
        <w:t xml:space="preserve"> (t.j. Dz.U. z 2020, poz 346 ze zm.)</w:t>
      </w:r>
    </w:p>
    <w:tbl>
      <w:tblPr>
        <w:tblW w:w="4789" w:type="pct"/>
        <w:tblInd w:w="392"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637"/>
        <w:gridCol w:w="3547"/>
        <w:gridCol w:w="5796"/>
      </w:tblGrid>
      <w:tr w:rsidR="007E3F93" w:rsidRPr="00396863" w14:paraId="0644E3FC" w14:textId="77777777" w:rsidTr="00492985">
        <w:trPr>
          <w:trHeight w:val="632"/>
          <w:tblHeader/>
        </w:trPr>
        <w:tc>
          <w:tcPr>
            <w:tcW w:w="319" w:type="pct"/>
            <w:tcBorders>
              <w:top w:val="single" w:sz="2" w:space="0" w:color="808080"/>
              <w:left w:val="single" w:sz="2" w:space="0" w:color="808080"/>
              <w:bottom w:val="single" w:sz="2" w:space="0" w:color="808080"/>
              <w:right w:val="single" w:sz="2" w:space="0" w:color="808080"/>
            </w:tcBorders>
            <w:vAlign w:val="center"/>
            <w:hideMark/>
          </w:tcPr>
          <w:p w14:paraId="01FFED8F" w14:textId="77777777" w:rsidR="007E3F93" w:rsidRPr="00396863" w:rsidRDefault="007E3F93" w:rsidP="00492985">
            <w:pPr>
              <w:spacing w:line="360" w:lineRule="auto"/>
              <w:jc w:val="center"/>
              <w:rPr>
                <w:rFonts w:ascii="Georgia" w:hAnsi="Georgia" w:cs="Arial"/>
                <w:sz w:val="18"/>
                <w:szCs w:val="18"/>
              </w:rPr>
            </w:pPr>
            <w:r w:rsidRPr="00396863">
              <w:rPr>
                <w:rFonts w:ascii="Georgia" w:hAnsi="Georgia" w:cs="Arial"/>
                <w:sz w:val="18"/>
                <w:szCs w:val="18"/>
              </w:rPr>
              <w:t>LP</w:t>
            </w:r>
          </w:p>
        </w:tc>
        <w:tc>
          <w:tcPr>
            <w:tcW w:w="1777" w:type="pct"/>
            <w:tcBorders>
              <w:top w:val="single" w:sz="2" w:space="0" w:color="808080"/>
              <w:left w:val="single" w:sz="2" w:space="0" w:color="808080"/>
              <w:bottom w:val="single" w:sz="2" w:space="0" w:color="808080"/>
              <w:right w:val="single" w:sz="2" w:space="0" w:color="808080"/>
            </w:tcBorders>
            <w:vAlign w:val="center"/>
            <w:hideMark/>
          </w:tcPr>
          <w:p w14:paraId="52494716" w14:textId="77777777" w:rsidR="007E3F93" w:rsidRPr="00396863" w:rsidRDefault="007E3F93" w:rsidP="00492985">
            <w:pPr>
              <w:spacing w:line="360" w:lineRule="auto"/>
              <w:jc w:val="center"/>
              <w:rPr>
                <w:rFonts w:ascii="Georgia" w:hAnsi="Georgia" w:cs="Arial"/>
                <w:sz w:val="18"/>
                <w:szCs w:val="18"/>
              </w:rPr>
            </w:pPr>
            <w:r w:rsidRPr="00396863">
              <w:rPr>
                <w:rFonts w:ascii="Georgia" w:hAnsi="Georgia" w:cs="Arial"/>
                <w:sz w:val="18"/>
                <w:szCs w:val="18"/>
              </w:rPr>
              <w:t xml:space="preserve">Nazwa oświadczenia lub dokumentu </w:t>
            </w:r>
          </w:p>
        </w:tc>
        <w:tc>
          <w:tcPr>
            <w:tcW w:w="2904" w:type="pct"/>
            <w:tcBorders>
              <w:top w:val="single" w:sz="2" w:space="0" w:color="808080"/>
              <w:left w:val="single" w:sz="2" w:space="0" w:color="808080"/>
              <w:bottom w:val="single" w:sz="2" w:space="0" w:color="808080"/>
              <w:right w:val="single" w:sz="2" w:space="0" w:color="808080"/>
            </w:tcBorders>
            <w:vAlign w:val="center"/>
            <w:hideMark/>
          </w:tcPr>
          <w:p w14:paraId="6039036A" w14:textId="77777777" w:rsidR="007E3F93" w:rsidRPr="00396863" w:rsidRDefault="007E3F93" w:rsidP="00492985">
            <w:pPr>
              <w:spacing w:line="360" w:lineRule="auto"/>
              <w:jc w:val="center"/>
              <w:rPr>
                <w:rFonts w:ascii="Georgia" w:hAnsi="Georgia" w:cs="Arial"/>
                <w:sz w:val="18"/>
                <w:szCs w:val="18"/>
              </w:rPr>
            </w:pPr>
            <w:r w:rsidRPr="00396863">
              <w:rPr>
                <w:rFonts w:ascii="Georgia" w:hAnsi="Georgia" w:cs="Arial"/>
                <w:sz w:val="18"/>
                <w:szCs w:val="18"/>
              </w:rPr>
              <w:t>Postępowanie, do którego zostało złożone oświadczenie lub dokument lub adres bezpłatnych i ogólnodostępnych baz danych</w:t>
            </w:r>
          </w:p>
        </w:tc>
      </w:tr>
      <w:tr w:rsidR="007E3F93" w:rsidRPr="00396863" w14:paraId="1EA86D47" w14:textId="77777777" w:rsidTr="00492985">
        <w:trPr>
          <w:trHeight w:val="397"/>
        </w:trPr>
        <w:tc>
          <w:tcPr>
            <w:tcW w:w="319" w:type="pct"/>
            <w:tcBorders>
              <w:top w:val="single" w:sz="2" w:space="0" w:color="808080"/>
              <w:left w:val="single" w:sz="2" w:space="0" w:color="808080"/>
              <w:bottom w:val="single" w:sz="2" w:space="0" w:color="808080"/>
              <w:right w:val="single" w:sz="2" w:space="0" w:color="808080"/>
            </w:tcBorders>
            <w:vAlign w:val="center"/>
            <w:hideMark/>
          </w:tcPr>
          <w:p w14:paraId="1BEAF24C" w14:textId="77777777" w:rsidR="007E3F93" w:rsidRPr="00396863" w:rsidRDefault="007E3F93" w:rsidP="00492985">
            <w:pPr>
              <w:spacing w:line="360" w:lineRule="auto"/>
              <w:jc w:val="center"/>
              <w:rPr>
                <w:rFonts w:ascii="Georgia" w:hAnsi="Georgia" w:cs="Arial"/>
                <w:sz w:val="18"/>
                <w:szCs w:val="18"/>
              </w:rPr>
            </w:pPr>
            <w:r w:rsidRPr="00396863">
              <w:rPr>
                <w:rFonts w:ascii="Georgia" w:hAnsi="Georgia" w:cs="Arial"/>
                <w:sz w:val="18"/>
                <w:szCs w:val="18"/>
              </w:rPr>
              <w:t>1</w:t>
            </w:r>
          </w:p>
        </w:tc>
        <w:tc>
          <w:tcPr>
            <w:tcW w:w="1777" w:type="pct"/>
            <w:tcBorders>
              <w:top w:val="single" w:sz="2" w:space="0" w:color="808080"/>
              <w:left w:val="single" w:sz="2" w:space="0" w:color="808080"/>
              <w:bottom w:val="single" w:sz="2" w:space="0" w:color="808080"/>
              <w:right w:val="single" w:sz="2" w:space="0" w:color="808080"/>
            </w:tcBorders>
            <w:vAlign w:val="center"/>
          </w:tcPr>
          <w:p w14:paraId="1F5E067B" w14:textId="77777777" w:rsidR="007E3F93" w:rsidRPr="00396863" w:rsidRDefault="007E3F93" w:rsidP="00492985">
            <w:pPr>
              <w:spacing w:line="360" w:lineRule="auto"/>
              <w:jc w:val="both"/>
              <w:rPr>
                <w:rFonts w:ascii="Georgia" w:hAnsi="Georgia" w:cs="Arial"/>
                <w:sz w:val="18"/>
                <w:szCs w:val="18"/>
              </w:rPr>
            </w:pPr>
          </w:p>
        </w:tc>
        <w:tc>
          <w:tcPr>
            <w:tcW w:w="2904" w:type="pct"/>
            <w:tcBorders>
              <w:top w:val="single" w:sz="2" w:space="0" w:color="808080"/>
              <w:left w:val="single" w:sz="2" w:space="0" w:color="808080"/>
              <w:bottom w:val="single" w:sz="2" w:space="0" w:color="808080"/>
              <w:right w:val="single" w:sz="2" w:space="0" w:color="808080"/>
            </w:tcBorders>
            <w:vAlign w:val="center"/>
          </w:tcPr>
          <w:p w14:paraId="752B715A" w14:textId="77777777" w:rsidR="007E3F93" w:rsidRPr="00396863" w:rsidRDefault="007E3F93" w:rsidP="00492985">
            <w:pPr>
              <w:spacing w:line="360" w:lineRule="auto"/>
              <w:jc w:val="both"/>
              <w:rPr>
                <w:rFonts w:ascii="Georgia" w:hAnsi="Georgia" w:cs="Arial"/>
                <w:sz w:val="18"/>
                <w:szCs w:val="18"/>
              </w:rPr>
            </w:pPr>
          </w:p>
        </w:tc>
      </w:tr>
      <w:tr w:rsidR="007E3F93" w:rsidRPr="00396863" w14:paraId="56735EB7" w14:textId="77777777" w:rsidTr="00492985">
        <w:trPr>
          <w:trHeight w:val="397"/>
        </w:trPr>
        <w:tc>
          <w:tcPr>
            <w:tcW w:w="319" w:type="pct"/>
            <w:tcBorders>
              <w:top w:val="single" w:sz="2" w:space="0" w:color="808080"/>
              <w:left w:val="single" w:sz="2" w:space="0" w:color="808080"/>
              <w:bottom w:val="single" w:sz="2" w:space="0" w:color="808080"/>
              <w:right w:val="single" w:sz="2" w:space="0" w:color="808080"/>
            </w:tcBorders>
            <w:vAlign w:val="center"/>
            <w:hideMark/>
          </w:tcPr>
          <w:p w14:paraId="3E74FFB4" w14:textId="77777777" w:rsidR="007E3F93" w:rsidRPr="00396863" w:rsidRDefault="007E3F93" w:rsidP="00492985">
            <w:pPr>
              <w:spacing w:line="360" w:lineRule="auto"/>
              <w:jc w:val="center"/>
              <w:rPr>
                <w:rFonts w:ascii="Georgia" w:hAnsi="Georgia" w:cs="Arial"/>
                <w:sz w:val="18"/>
                <w:szCs w:val="18"/>
              </w:rPr>
            </w:pPr>
            <w:r w:rsidRPr="00396863">
              <w:rPr>
                <w:rFonts w:ascii="Georgia" w:hAnsi="Georgia" w:cs="Arial"/>
                <w:sz w:val="18"/>
                <w:szCs w:val="18"/>
              </w:rPr>
              <w:t>2</w:t>
            </w:r>
          </w:p>
        </w:tc>
        <w:tc>
          <w:tcPr>
            <w:tcW w:w="1777" w:type="pct"/>
            <w:tcBorders>
              <w:top w:val="single" w:sz="2" w:space="0" w:color="808080"/>
              <w:left w:val="single" w:sz="2" w:space="0" w:color="808080"/>
              <w:bottom w:val="single" w:sz="2" w:space="0" w:color="808080"/>
              <w:right w:val="single" w:sz="2" w:space="0" w:color="808080"/>
            </w:tcBorders>
            <w:vAlign w:val="center"/>
          </w:tcPr>
          <w:p w14:paraId="29827E19" w14:textId="77777777" w:rsidR="007E3F93" w:rsidRPr="00396863" w:rsidRDefault="007E3F93" w:rsidP="00492985">
            <w:pPr>
              <w:spacing w:line="360" w:lineRule="auto"/>
              <w:jc w:val="both"/>
              <w:rPr>
                <w:rFonts w:ascii="Georgia" w:hAnsi="Georgia" w:cs="Arial"/>
                <w:sz w:val="18"/>
                <w:szCs w:val="18"/>
              </w:rPr>
            </w:pPr>
          </w:p>
        </w:tc>
        <w:tc>
          <w:tcPr>
            <w:tcW w:w="2904" w:type="pct"/>
            <w:tcBorders>
              <w:top w:val="single" w:sz="2" w:space="0" w:color="808080"/>
              <w:left w:val="single" w:sz="2" w:space="0" w:color="808080"/>
              <w:bottom w:val="single" w:sz="2" w:space="0" w:color="808080"/>
              <w:right w:val="single" w:sz="2" w:space="0" w:color="808080"/>
            </w:tcBorders>
            <w:vAlign w:val="center"/>
          </w:tcPr>
          <w:p w14:paraId="0E2C5988" w14:textId="77777777" w:rsidR="007E3F93" w:rsidRPr="00396863" w:rsidRDefault="007E3F93" w:rsidP="00492985">
            <w:pPr>
              <w:spacing w:line="360" w:lineRule="auto"/>
              <w:jc w:val="both"/>
              <w:rPr>
                <w:rFonts w:ascii="Georgia" w:hAnsi="Georgia" w:cs="Arial"/>
                <w:sz w:val="18"/>
                <w:szCs w:val="18"/>
              </w:rPr>
            </w:pPr>
          </w:p>
        </w:tc>
      </w:tr>
    </w:tbl>
    <w:p w14:paraId="7AC8879E" w14:textId="77777777" w:rsidR="007E3F93" w:rsidRPr="00E60300" w:rsidRDefault="007E3F93" w:rsidP="007E3F93">
      <w:pPr>
        <w:autoSpaceDE w:val="0"/>
        <w:jc w:val="both"/>
        <w:rPr>
          <w:rFonts w:ascii="Georgia" w:hAnsi="Georgia"/>
          <w:i/>
          <w:sz w:val="18"/>
          <w:szCs w:val="18"/>
        </w:rPr>
      </w:pPr>
    </w:p>
    <w:p w14:paraId="3942948F" w14:textId="77777777" w:rsidR="007E53D8" w:rsidRDefault="007E53D8" w:rsidP="007E3F93">
      <w:pPr>
        <w:spacing w:line="240" w:lineRule="auto"/>
        <w:ind w:left="4962"/>
        <w:rPr>
          <w:rFonts w:ascii="Georgia" w:hAnsi="Georgia" w:cs="Georgia"/>
          <w:i/>
          <w:iCs/>
          <w:color w:val="000000"/>
          <w:sz w:val="18"/>
          <w:szCs w:val="18"/>
        </w:rPr>
      </w:pPr>
    </w:p>
    <w:p w14:paraId="1E511166" w14:textId="6D6E3DB7" w:rsidR="007E3F93" w:rsidRPr="00E84FF5" w:rsidRDefault="007E3F93" w:rsidP="007E3F93">
      <w:pPr>
        <w:spacing w:line="240" w:lineRule="auto"/>
        <w:ind w:left="4962"/>
        <w:rPr>
          <w:rFonts w:ascii="Georgia" w:hAnsi="Georgia" w:cs="Georgia"/>
          <w:i/>
          <w:iCs/>
          <w:color w:val="000000"/>
          <w:sz w:val="18"/>
          <w:szCs w:val="18"/>
        </w:rPr>
      </w:pPr>
      <w:r w:rsidRPr="00E84FF5">
        <w:rPr>
          <w:rFonts w:ascii="Georgia" w:hAnsi="Georgia" w:cs="Georgia"/>
          <w:i/>
          <w:iCs/>
          <w:color w:val="000000"/>
          <w:sz w:val="18"/>
          <w:szCs w:val="18"/>
        </w:rPr>
        <w:t>…………………………………………………………………………</w:t>
      </w:r>
    </w:p>
    <w:p w14:paraId="27152590" w14:textId="77777777" w:rsidR="007E3F93" w:rsidRPr="00E84FF5" w:rsidRDefault="007E3F93" w:rsidP="007E3F93">
      <w:pPr>
        <w:pStyle w:val="Tekstpodstawowywcity21"/>
        <w:spacing w:line="240" w:lineRule="auto"/>
        <w:ind w:left="5040"/>
        <w:rPr>
          <w:sz w:val="18"/>
          <w:szCs w:val="18"/>
          <w:lang w:val="pl-PL"/>
        </w:rPr>
      </w:pPr>
      <w:r w:rsidRPr="00E84FF5">
        <w:rPr>
          <w:sz w:val="18"/>
          <w:szCs w:val="18"/>
          <w:lang w:val="pl-PL"/>
        </w:rPr>
        <w:t>podpis(y) osób(y) upoważnionej(ych) do reprezentowania Wykonawcy</w:t>
      </w:r>
    </w:p>
    <w:p w14:paraId="6204583F" w14:textId="77777777" w:rsidR="007E3F93" w:rsidRPr="00E60300" w:rsidRDefault="007E3F93" w:rsidP="007E3F93">
      <w:pPr>
        <w:tabs>
          <w:tab w:val="left" w:pos="360"/>
        </w:tabs>
        <w:autoSpaceDE w:val="0"/>
        <w:spacing w:line="240" w:lineRule="auto"/>
        <w:jc w:val="both"/>
        <w:rPr>
          <w:rFonts w:ascii="Georgia" w:hAnsi="Georgia"/>
          <w:i/>
          <w:color w:val="000000"/>
          <w:sz w:val="16"/>
        </w:rPr>
      </w:pPr>
      <w:r w:rsidRPr="00E60300">
        <w:rPr>
          <w:rFonts w:ascii="Georgia" w:hAnsi="Georgia"/>
          <w:i/>
          <w:color w:val="000000"/>
          <w:sz w:val="16"/>
        </w:rPr>
        <w:t>*niepotrzebne skreślić</w:t>
      </w:r>
      <w:r>
        <w:rPr>
          <w:rFonts w:ascii="Georgia" w:hAnsi="Georgia"/>
          <w:i/>
          <w:color w:val="000000"/>
          <w:sz w:val="16"/>
        </w:rPr>
        <w:t>/usunąć</w:t>
      </w:r>
    </w:p>
    <w:p w14:paraId="5BBA4DBD" w14:textId="77777777" w:rsidR="007E3F93" w:rsidRPr="00E60300" w:rsidRDefault="007E3F93" w:rsidP="007E3F93">
      <w:pPr>
        <w:tabs>
          <w:tab w:val="left" w:pos="360"/>
        </w:tabs>
        <w:overflowPunct w:val="0"/>
        <w:autoSpaceDE w:val="0"/>
        <w:spacing w:line="240" w:lineRule="auto"/>
        <w:jc w:val="both"/>
        <w:rPr>
          <w:rFonts w:ascii="Georgia" w:hAnsi="Georgia"/>
          <w:i/>
          <w:iCs/>
          <w:sz w:val="16"/>
          <w:szCs w:val="20"/>
        </w:rPr>
      </w:pPr>
      <w:r w:rsidRPr="00E60300">
        <w:rPr>
          <w:rFonts w:ascii="Georgia" w:hAnsi="Georgia"/>
          <w:sz w:val="16"/>
          <w:szCs w:val="20"/>
        </w:rPr>
        <w:t xml:space="preserve">** </w:t>
      </w:r>
      <w:r w:rsidRPr="00E60300">
        <w:rPr>
          <w:rFonts w:ascii="Georgia" w:hAnsi="Georgia"/>
          <w:i/>
          <w:iCs/>
          <w:sz w:val="16"/>
          <w:szCs w:val="20"/>
        </w:rPr>
        <w:t>dotyczy</w:t>
      </w:r>
      <w:r w:rsidRPr="00E60300">
        <w:rPr>
          <w:rFonts w:ascii="Georgia" w:hAnsi="Georgia"/>
          <w:sz w:val="16"/>
          <w:szCs w:val="20"/>
        </w:rPr>
        <w:t xml:space="preserve"> </w:t>
      </w:r>
      <w:r w:rsidRPr="00E60300">
        <w:rPr>
          <w:rFonts w:ascii="Georgia" w:hAnsi="Georgia"/>
          <w:i/>
          <w:iCs/>
          <w:sz w:val="16"/>
          <w:szCs w:val="20"/>
        </w:rPr>
        <w:t>Wykonawców, których oferty będą generować obowiązek doliczania wartości podatku VAT do wartości netto oferty, tj. w przypadku:</w:t>
      </w:r>
    </w:p>
    <w:p w14:paraId="1545383C" w14:textId="77777777" w:rsidR="007E3F93" w:rsidRPr="00E60300" w:rsidRDefault="007E3F93" w:rsidP="00053DBD">
      <w:pPr>
        <w:numPr>
          <w:ilvl w:val="0"/>
          <w:numId w:val="46"/>
        </w:numPr>
        <w:overflowPunct w:val="0"/>
        <w:autoSpaceDE w:val="0"/>
        <w:spacing w:line="240" w:lineRule="auto"/>
        <w:ind w:left="180"/>
        <w:jc w:val="both"/>
        <w:rPr>
          <w:rFonts w:ascii="Georgia" w:hAnsi="Georgia"/>
          <w:i/>
          <w:iCs/>
          <w:sz w:val="16"/>
          <w:szCs w:val="20"/>
        </w:rPr>
      </w:pPr>
      <w:r w:rsidRPr="00E60300">
        <w:rPr>
          <w:rFonts w:ascii="Georgia" w:hAnsi="Georgia"/>
          <w:i/>
          <w:iCs/>
          <w:sz w:val="16"/>
          <w:szCs w:val="20"/>
        </w:rPr>
        <w:t>wewnątrzwspólnotowego nabycia towarów</w:t>
      </w:r>
    </w:p>
    <w:p w14:paraId="1B8B10D8" w14:textId="77777777" w:rsidR="007E3F93" w:rsidRDefault="007E3F93" w:rsidP="00053DBD">
      <w:pPr>
        <w:numPr>
          <w:ilvl w:val="0"/>
          <w:numId w:val="46"/>
        </w:numPr>
        <w:overflowPunct w:val="0"/>
        <w:autoSpaceDE w:val="0"/>
        <w:spacing w:line="240" w:lineRule="auto"/>
        <w:ind w:left="180"/>
        <w:jc w:val="both"/>
        <w:rPr>
          <w:rFonts w:ascii="Georgia" w:hAnsi="Georgia"/>
          <w:i/>
          <w:iCs/>
          <w:sz w:val="16"/>
          <w:szCs w:val="20"/>
        </w:rPr>
      </w:pPr>
      <w:r w:rsidRPr="00E60300">
        <w:rPr>
          <w:rFonts w:ascii="Georgia" w:hAnsi="Georgia"/>
          <w:i/>
          <w:iCs/>
          <w:sz w:val="16"/>
          <w:szCs w:val="20"/>
        </w:rPr>
        <w:t>mechanizmu odwróconego obciążenia, o którym mowa w art. 17 ust. 1 pkt 7 ustawy o podatku od towarów i usług,</w:t>
      </w:r>
      <w:r>
        <w:rPr>
          <w:rFonts w:ascii="Georgia" w:hAnsi="Georgia"/>
          <w:i/>
          <w:iCs/>
          <w:sz w:val="16"/>
          <w:szCs w:val="20"/>
        </w:rPr>
        <w:t xml:space="preserve"> </w:t>
      </w:r>
    </w:p>
    <w:p w14:paraId="4111E70A" w14:textId="77777777" w:rsidR="007E3F93" w:rsidRDefault="007E3F93" w:rsidP="00053DBD">
      <w:pPr>
        <w:numPr>
          <w:ilvl w:val="0"/>
          <w:numId w:val="46"/>
        </w:numPr>
        <w:overflowPunct w:val="0"/>
        <w:autoSpaceDE w:val="0"/>
        <w:spacing w:line="240" w:lineRule="auto"/>
        <w:ind w:left="180"/>
        <w:jc w:val="both"/>
        <w:rPr>
          <w:rFonts w:ascii="Georgia" w:hAnsi="Georgia"/>
          <w:i/>
          <w:iCs/>
          <w:sz w:val="16"/>
          <w:szCs w:val="20"/>
        </w:rPr>
      </w:pPr>
      <w:r w:rsidRPr="00F46411">
        <w:rPr>
          <w:rFonts w:ascii="Georgia" w:hAnsi="Georgia"/>
          <w:i/>
          <w:iCs/>
          <w:sz w:val="16"/>
          <w:szCs w:val="20"/>
        </w:rPr>
        <w:t>importu usług lub importu towarów, z którymi wiąże się obowiązek doliczenia przez zamawiającego przy porównywaniu cen ofertowych podatku VAT</w:t>
      </w:r>
    </w:p>
    <w:p w14:paraId="66D949CA" w14:textId="77777777" w:rsidR="007E3F93" w:rsidRPr="00F46411" w:rsidRDefault="007E3F93" w:rsidP="007E3F93">
      <w:pPr>
        <w:overflowPunct w:val="0"/>
        <w:autoSpaceDE w:val="0"/>
        <w:spacing w:line="240" w:lineRule="auto"/>
        <w:jc w:val="both"/>
        <w:rPr>
          <w:rFonts w:ascii="Georgia" w:hAnsi="Georgia"/>
          <w:i/>
          <w:iCs/>
          <w:sz w:val="16"/>
          <w:szCs w:val="20"/>
        </w:rPr>
        <w:sectPr w:rsidR="007E3F93" w:rsidRPr="00F46411" w:rsidSect="00EC542F">
          <w:headerReference w:type="default" r:id="rId37"/>
          <w:pgSz w:w="11906" w:h="16838" w:code="9"/>
          <w:pgMar w:top="1276" w:right="851" w:bottom="426" w:left="851" w:header="284" w:footer="260" w:gutter="0"/>
          <w:cols w:space="708"/>
          <w:docGrid w:linePitch="326"/>
        </w:sectPr>
      </w:pPr>
    </w:p>
    <w:p w14:paraId="4D38B2A3" w14:textId="2A6BC12A" w:rsidR="0025606A" w:rsidRPr="00C81636" w:rsidRDefault="0025606A" w:rsidP="007E53D8">
      <w:pPr>
        <w:pStyle w:val="Nagwek1"/>
        <w:spacing w:before="0" w:after="0" w:line="360" w:lineRule="auto"/>
        <w:ind w:firstLine="708"/>
        <w:jc w:val="right"/>
        <w:rPr>
          <w:rFonts w:ascii="Georgia" w:hAnsi="Georgia"/>
          <w:b/>
          <w:bCs w:val="0"/>
          <w:i/>
          <w:iCs/>
          <w:sz w:val="20"/>
          <w:szCs w:val="20"/>
        </w:rPr>
      </w:pPr>
      <w:bookmarkStart w:id="97" w:name="_Toc43287975"/>
      <w:bookmarkStart w:id="98" w:name="_Toc128125550"/>
      <w:bookmarkStart w:id="99" w:name="_Hlk115164363"/>
      <w:bookmarkStart w:id="100" w:name="_Hlk82602168"/>
      <w:r w:rsidRPr="00C81636">
        <w:rPr>
          <w:rFonts w:ascii="Georgia" w:hAnsi="Georgia"/>
          <w:b/>
          <w:bCs w:val="0"/>
          <w:i/>
          <w:iCs/>
          <w:sz w:val="20"/>
          <w:szCs w:val="20"/>
        </w:rPr>
        <w:lastRenderedPageBreak/>
        <w:t xml:space="preserve">Załącznik nr </w:t>
      </w:r>
      <w:r w:rsidR="00AA7C20" w:rsidRPr="00C81636">
        <w:rPr>
          <w:rFonts w:ascii="Georgia" w:hAnsi="Georgia"/>
          <w:b/>
          <w:bCs w:val="0"/>
          <w:i/>
          <w:iCs/>
          <w:sz w:val="20"/>
          <w:szCs w:val="20"/>
        </w:rPr>
        <w:t>5</w:t>
      </w:r>
      <w:r w:rsidRPr="00C81636">
        <w:rPr>
          <w:rFonts w:ascii="Georgia" w:hAnsi="Georgia"/>
          <w:b/>
          <w:bCs w:val="0"/>
          <w:i/>
          <w:iCs/>
          <w:sz w:val="20"/>
          <w:szCs w:val="20"/>
        </w:rPr>
        <w:t xml:space="preserve"> do SWZ</w:t>
      </w:r>
      <w:bookmarkEnd w:id="96"/>
      <w:bookmarkEnd w:id="97"/>
      <w:bookmarkEnd w:id="98"/>
    </w:p>
    <w:p w14:paraId="4C0E6C60" w14:textId="77777777" w:rsidR="0025606A" w:rsidRPr="00E60300" w:rsidRDefault="0025606A" w:rsidP="007E53D8">
      <w:pPr>
        <w:pStyle w:val="Nagwek8"/>
        <w:spacing w:before="0" w:after="0" w:line="360" w:lineRule="auto"/>
        <w:ind w:left="0" w:firstLine="0"/>
        <w:jc w:val="center"/>
        <w:rPr>
          <w:rFonts w:ascii="Georgia" w:hAnsi="Georgia" w:cs="Georgia"/>
          <w:b/>
          <w:bCs w:val="0"/>
        </w:rPr>
      </w:pPr>
      <w:bookmarkStart w:id="101" w:name="_Toc509198"/>
      <w:bookmarkStart w:id="102" w:name="_Toc869769"/>
      <w:bookmarkStart w:id="103" w:name="_Toc19700260"/>
      <w:bookmarkStart w:id="104" w:name="_Toc32909815"/>
      <w:bookmarkStart w:id="105" w:name="_Toc33177299"/>
      <w:bookmarkStart w:id="106" w:name="_Toc33177401"/>
      <w:bookmarkStart w:id="107" w:name="_Toc43276128"/>
      <w:bookmarkStart w:id="108" w:name="_Toc43287976"/>
      <w:bookmarkStart w:id="109" w:name="_Toc75509905"/>
      <w:bookmarkStart w:id="110" w:name="_Toc79401370"/>
      <w:bookmarkStart w:id="111" w:name="_Toc79650129"/>
      <w:bookmarkStart w:id="112" w:name="_Toc80182600"/>
      <w:bookmarkStart w:id="113" w:name="_Toc81830423"/>
      <w:bookmarkStart w:id="114" w:name="_Toc84412011"/>
      <w:bookmarkStart w:id="115" w:name="_Toc115251028"/>
      <w:bookmarkStart w:id="116" w:name="_Toc116284285"/>
      <w:bookmarkStart w:id="117" w:name="_Toc121821697"/>
      <w:bookmarkStart w:id="118" w:name="_Toc124336222"/>
      <w:bookmarkStart w:id="119" w:name="_Toc124336346"/>
      <w:bookmarkStart w:id="120" w:name="_Toc127533467"/>
      <w:bookmarkStart w:id="121" w:name="_Toc128052213"/>
      <w:bookmarkStart w:id="122" w:name="_Toc128125551"/>
      <w:r w:rsidRPr="00E60300">
        <w:rPr>
          <w:rFonts w:ascii="Georgia" w:hAnsi="Georgia" w:cs="Georgia"/>
          <w:b/>
          <w:bCs w:val="0"/>
        </w:rPr>
        <w:t>Projekt umowy</w:t>
      </w:r>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p>
    <w:p w14:paraId="60608D3E" w14:textId="77777777" w:rsidR="0025606A" w:rsidRPr="00E60300" w:rsidRDefault="0025606A" w:rsidP="007E53D8">
      <w:pPr>
        <w:pStyle w:val="WW-Tekstpodstawowy2"/>
        <w:suppressAutoHyphens w:val="0"/>
        <w:spacing w:before="0" w:after="0" w:line="360" w:lineRule="auto"/>
        <w:jc w:val="right"/>
        <w:rPr>
          <w:rFonts w:ascii="Georgia" w:hAnsi="Georgia" w:cs="Georgia"/>
          <w:b w:val="0"/>
          <w:bCs w:val="0"/>
          <w:i w:val="0"/>
          <w:iCs w:val="0"/>
          <w:sz w:val="4"/>
          <w:szCs w:val="4"/>
          <w:lang w:val="pl-PL"/>
        </w:rPr>
      </w:pPr>
    </w:p>
    <w:p w14:paraId="322E86B0" w14:textId="77777777" w:rsidR="00A34323" w:rsidRPr="00A34323" w:rsidRDefault="00A34323" w:rsidP="007E53D8">
      <w:pPr>
        <w:widowControl w:val="0"/>
        <w:suppressAutoHyphens w:val="0"/>
        <w:spacing w:line="360" w:lineRule="auto"/>
        <w:jc w:val="right"/>
        <w:rPr>
          <w:rFonts w:ascii="Georgia" w:hAnsi="Georgia" w:cs="Georgia"/>
          <w:color w:val="000000"/>
          <w:sz w:val="4"/>
          <w:szCs w:val="4"/>
        </w:rPr>
      </w:pPr>
    </w:p>
    <w:p w14:paraId="1EC13422" w14:textId="77777777" w:rsidR="007E3F93" w:rsidRDefault="007E3F93" w:rsidP="007E53D8">
      <w:pPr>
        <w:spacing w:line="360" w:lineRule="auto"/>
        <w:jc w:val="both"/>
        <w:rPr>
          <w:rFonts w:ascii="Georgia" w:hAnsi="Georgia" w:cs="Georgia"/>
          <w:sz w:val="20"/>
          <w:szCs w:val="20"/>
        </w:rPr>
      </w:pPr>
      <w:r>
        <w:rPr>
          <w:rFonts w:ascii="Georgia" w:hAnsi="Georgia" w:cs="Georgia"/>
          <w:sz w:val="20"/>
          <w:szCs w:val="20"/>
        </w:rPr>
        <w:t>zawarta w dniu ............................. w Wadowicach pomiędzy:</w:t>
      </w:r>
    </w:p>
    <w:p w14:paraId="74F9BE5C" w14:textId="77777777" w:rsidR="007E3F93" w:rsidRPr="00301D31" w:rsidRDefault="007E3F93" w:rsidP="007E53D8">
      <w:pPr>
        <w:spacing w:line="360" w:lineRule="auto"/>
        <w:jc w:val="both"/>
        <w:rPr>
          <w:rFonts w:ascii="Georgia" w:eastAsia="Calibri" w:hAnsi="Georgia" w:cs="Arial"/>
          <w:sz w:val="20"/>
          <w:szCs w:val="20"/>
        </w:rPr>
      </w:pPr>
      <w:r>
        <w:rPr>
          <w:rFonts w:ascii="Georgia" w:hAnsi="Georgia" w:cs="Georgia"/>
          <w:b/>
          <w:bCs/>
          <w:sz w:val="20"/>
          <w:szCs w:val="20"/>
        </w:rPr>
        <w:t>Zespołem Zakładów Opieki Zdrowotnej w Wadowicach</w:t>
      </w:r>
      <w:r>
        <w:rPr>
          <w:rFonts w:ascii="Georgia" w:hAnsi="Georgia" w:cs="Georgia"/>
          <w:sz w:val="20"/>
          <w:szCs w:val="20"/>
        </w:rPr>
        <w:t xml:space="preserve">, ul. Karmelicka 5; 34-100 Wadowice; działającym na podstawie wpisu do Krajowego Rejestru Sądowego pod nr KRS 0000071327 prowadzonego przez Sąd Rejonowy dla Krakowa – Śródmieścia w Krakowie, XII Wydział Gospodarczy KRS, REGON: 000306466, NIP: 551-21-24-676 zwanym dalej w treści umowy, </w:t>
      </w:r>
      <w:r w:rsidRPr="00BB5276">
        <w:rPr>
          <w:rFonts w:ascii="Georgia" w:hAnsi="Georgia" w:cs="Georgia"/>
          <w:b/>
          <w:bCs/>
          <w:i/>
          <w:iCs/>
          <w:sz w:val="20"/>
          <w:szCs w:val="20"/>
        </w:rPr>
        <w:t>„Zamawiającym”</w:t>
      </w:r>
      <w:r>
        <w:rPr>
          <w:rFonts w:ascii="Georgia" w:hAnsi="Georgia" w:cs="Georgia"/>
          <w:sz w:val="20"/>
          <w:szCs w:val="20"/>
        </w:rPr>
        <w:t xml:space="preserve"> reprezentowanym przez </w:t>
      </w:r>
      <w:r w:rsidRPr="00301D31">
        <w:rPr>
          <w:rFonts w:ascii="Georgia" w:eastAsia="Calibri" w:hAnsi="Georgia" w:cs="Arial"/>
          <w:sz w:val="20"/>
          <w:szCs w:val="20"/>
        </w:rPr>
        <w:t>pełnomocnika:</w:t>
      </w:r>
    </w:p>
    <w:p w14:paraId="69375D1D" w14:textId="3FCFA7F3" w:rsidR="007E3F93" w:rsidRPr="00CA7158" w:rsidRDefault="00FD7EC3" w:rsidP="007E53D8">
      <w:pPr>
        <w:spacing w:line="360" w:lineRule="auto"/>
        <w:jc w:val="both"/>
        <w:rPr>
          <w:rFonts w:ascii="Georgia" w:hAnsi="Georgia" w:cs="Georgia"/>
          <w:sz w:val="20"/>
          <w:szCs w:val="20"/>
        </w:rPr>
      </w:pPr>
      <w:r w:rsidRPr="00301D31">
        <w:rPr>
          <w:rFonts w:ascii="Georgia" w:hAnsi="Georgia" w:cs="Arial"/>
          <w:sz w:val="20"/>
          <w:szCs w:val="20"/>
        </w:rPr>
        <w:t>Pełnomocnik Dyrektora ds. Infrastruktury i Logistyki</w:t>
      </w:r>
      <w:r w:rsidRPr="00301D31">
        <w:rPr>
          <w:rFonts w:ascii="Georgia" w:hAnsi="Georgia" w:cs="Arial"/>
          <w:sz w:val="20"/>
          <w:szCs w:val="20"/>
        </w:rPr>
        <w:tab/>
      </w:r>
      <w:r w:rsidRPr="00301D31">
        <w:rPr>
          <w:rFonts w:ascii="Georgia" w:hAnsi="Georgia" w:cs="Arial"/>
          <w:b/>
          <w:bCs/>
          <w:i/>
          <w:iCs/>
          <w:sz w:val="20"/>
          <w:szCs w:val="20"/>
        </w:rPr>
        <w:t>Tomasz Matera</w:t>
      </w:r>
    </w:p>
    <w:p w14:paraId="2FBBBC37" w14:textId="77777777" w:rsidR="00FD7EC3" w:rsidRDefault="00FD7EC3" w:rsidP="007E3F93">
      <w:pPr>
        <w:spacing w:line="360" w:lineRule="auto"/>
        <w:jc w:val="both"/>
        <w:rPr>
          <w:rFonts w:ascii="Georgia" w:hAnsi="Georgia" w:cs="Georgia"/>
          <w:sz w:val="20"/>
          <w:szCs w:val="20"/>
        </w:rPr>
      </w:pPr>
    </w:p>
    <w:p w14:paraId="0BFC1215" w14:textId="06FCEA78" w:rsidR="007E3F93" w:rsidRDefault="007E3F93" w:rsidP="007E3F93">
      <w:pPr>
        <w:spacing w:line="360" w:lineRule="auto"/>
        <w:jc w:val="both"/>
        <w:rPr>
          <w:rFonts w:ascii="Georgia" w:hAnsi="Georgia" w:cs="Georgia"/>
          <w:sz w:val="20"/>
          <w:szCs w:val="20"/>
        </w:rPr>
      </w:pPr>
      <w:r>
        <w:rPr>
          <w:rFonts w:ascii="Georgia" w:hAnsi="Georgia" w:cs="Georgia"/>
          <w:sz w:val="20"/>
          <w:szCs w:val="20"/>
        </w:rPr>
        <w:t>a ..................................................... Regon: .............................</w:t>
      </w:r>
      <w:r>
        <w:rPr>
          <w:rFonts w:ascii="Georgia" w:hAnsi="Georgia" w:cs="Georgia"/>
          <w:sz w:val="20"/>
          <w:szCs w:val="20"/>
        </w:rPr>
        <w:tab/>
        <w:t xml:space="preserve"> NIP: ................................, zwanym w treści umowy </w:t>
      </w:r>
      <w:r w:rsidRPr="00BB5276">
        <w:rPr>
          <w:rFonts w:ascii="Georgia" w:hAnsi="Georgia" w:cs="Georgia"/>
          <w:b/>
          <w:bCs/>
          <w:i/>
          <w:iCs/>
          <w:sz w:val="20"/>
          <w:szCs w:val="20"/>
        </w:rPr>
        <w:t>„Dostawcą”</w:t>
      </w:r>
      <w:r>
        <w:rPr>
          <w:rFonts w:ascii="Georgia" w:hAnsi="Georgia" w:cs="Georgia"/>
          <w:sz w:val="20"/>
          <w:szCs w:val="20"/>
        </w:rPr>
        <w:t>, reprezentowanym przez: ............................................ .....................................</w:t>
      </w:r>
    </w:p>
    <w:p w14:paraId="604E5C5C" w14:textId="77777777" w:rsidR="007E3F93" w:rsidRDefault="007E3F93" w:rsidP="007E3F93">
      <w:pPr>
        <w:spacing w:line="360" w:lineRule="auto"/>
        <w:rPr>
          <w:rFonts w:ascii="Georgia" w:hAnsi="Georgia"/>
          <w:sz w:val="20"/>
          <w:szCs w:val="20"/>
        </w:rPr>
      </w:pPr>
    </w:p>
    <w:p w14:paraId="7346D641" w14:textId="344DFCD0" w:rsidR="00FD7EC3" w:rsidRPr="00A34323" w:rsidRDefault="00FD7EC3" w:rsidP="00FD7EC3">
      <w:pPr>
        <w:spacing w:line="360" w:lineRule="auto"/>
        <w:jc w:val="center"/>
        <w:rPr>
          <w:rFonts w:ascii="Georgia" w:hAnsi="Georgia" w:cs="Georgia"/>
          <w:i/>
          <w:iCs/>
          <w:sz w:val="18"/>
          <w:szCs w:val="20"/>
        </w:rPr>
      </w:pPr>
      <w:r w:rsidRPr="00A34323">
        <w:rPr>
          <w:rFonts w:ascii="Georgia" w:hAnsi="Georgia" w:cs="Georgia"/>
          <w:i/>
          <w:iCs/>
          <w:sz w:val="18"/>
          <w:szCs w:val="20"/>
        </w:rPr>
        <w:t>W rezultacie dokonania wyboru Dostawcy w postępowaniu o zamówienie publiczne prowadzonym</w:t>
      </w:r>
      <w:r w:rsidRPr="00A34323">
        <w:rPr>
          <w:rFonts w:ascii="Georgia" w:hAnsi="Georgia" w:cs="Georgia"/>
          <w:i/>
          <w:iCs/>
          <w:sz w:val="18"/>
          <w:szCs w:val="20"/>
        </w:rPr>
        <w:br/>
        <w:t xml:space="preserve">w trybie podstawowym art. 275 </w:t>
      </w:r>
      <w:r w:rsidR="007E53D8">
        <w:rPr>
          <w:rFonts w:ascii="Georgia" w:hAnsi="Georgia" w:cs="Georgia"/>
          <w:i/>
          <w:iCs/>
          <w:sz w:val="18"/>
          <w:szCs w:val="20"/>
        </w:rPr>
        <w:t xml:space="preserve">pkt 1 ustawy </w:t>
      </w:r>
      <w:r w:rsidRPr="00A34323">
        <w:rPr>
          <w:rFonts w:ascii="Georgia" w:hAnsi="Georgia" w:cs="Georgia"/>
          <w:i/>
          <w:iCs/>
          <w:sz w:val="18"/>
          <w:szCs w:val="20"/>
        </w:rPr>
        <w:t>z dnia 11 września 2019r.</w:t>
      </w:r>
    </w:p>
    <w:p w14:paraId="7F9673B8" w14:textId="486714DB" w:rsidR="00FD7EC3" w:rsidRPr="00A34323" w:rsidRDefault="00FD7EC3" w:rsidP="00FD7EC3">
      <w:pPr>
        <w:spacing w:line="360" w:lineRule="auto"/>
        <w:jc w:val="center"/>
        <w:rPr>
          <w:rFonts w:ascii="Georgia" w:hAnsi="Georgia" w:cs="Georgia"/>
          <w:i/>
          <w:iCs/>
          <w:sz w:val="18"/>
          <w:szCs w:val="20"/>
        </w:rPr>
      </w:pPr>
      <w:r w:rsidRPr="00A34323">
        <w:rPr>
          <w:rFonts w:ascii="Georgia" w:hAnsi="Georgia" w:cs="Georgia"/>
          <w:i/>
          <w:iCs/>
          <w:sz w:val="18"/>
          <w:szCs w:val="20"/>
        </w:rPr>
        <w:t>Prawo zamówień publicznych (Dz. U z 202</w:t>
      </w:r>
      <w:r w:rsidR="007E53D8">
        <w:rPr>
          <w:rFonts w:ascii="Georgia" w:hAnsi="Georgia" w:cs="Georgia"/>
          <w:i/>
          <w:iCs/>
          <w:sz w:val="18"/>
          <w:szCs w:val="20"/>
        </w:rPr>
        <w:t>3</w:t>
      </w:r>
      <w:r w:rsidRPr="00A34323">
        <w:rPr>
          <w:rFonts w:ascii="Georgia" w:hAnsi="Georgia" w:cs="Georgia"/>
          <w:i/>
          <w:iCs/>
          <w:sz w:val="18"/>
          <w:szCs w:val="20"/>
        </w:rPr>
        <w:t>, poz. 1</w:t>
      </w:r>
      <w:r w:rsidR="007E53D8">
        <w:rPr>
          <w:rFonts w:ascii="Georgia" w:hAnsi="Georgia" w:cs="Georgia"/>
          <w:i/>
          <w:iCs/>
          <w:sz w:val="18"/>
          <w:szCs w:val="20"/>
        </w:rPr>
        <w:t>605</w:t>
      </w:r>
      <w:r w:rsidRPr="00A34323">
        <w:rPr>
          <w:rFonts w:ascii="Georgia" w:hAnsi="Georgia" w:cs="Georgia"/>
          <w:i/>
          <w:iCs/>
          <w:sz w:val="18"/>
          <w:szCs w:val="20"/>
        </w:rPr>
        <w:t xml:space="preserve"> ze zm.), znak ZP.26.1.</w:t>
      </w:r>
      <w:r w:rsidR="008B6946">
        <w:rPr>
          <w:rFonts w:ascii="Georgia" w:hAnsi="Georgia" w:cs="Georgia"/>
          <w:i/>
          <w:iCs/>
          <w:sz w:val="18"/>
          <w:szCs w:val="20"/>
        </w:rPr>
        <w:t>21</w:t>
      </w:r>
      <w:r w:rsidRPr="00A34323">
        <w:rPr>
          <w:rFonts w:ascii="Georgia" w:hAnsi="Georgia" w:cs="Georgia"/>
          <w:i/>
          <w:iCs/>
          <w:sz w:val="18"/>
          <w:szCs w:val="20"/>
        </w:rPr>
        <w:t>.202</w:t>
      </w:r>
      <w:r w:rsidR="007E53D8">
        <w:rPr>
          <w:rFonts w:ascii="Georgia" w:hAnsi="Georgia" w:cs="Georgia"/>
          <w:i/>
          <w:iCs/>
          <w:sz w:val="18"/>
          <w:szCs w:val="20"/>
        </w:rPr>
        <w:t>4</w:t>
      </w:r>
      <w:r w:rsidRPr="00A34323">
        <w:rPr>
          <w:rFonts w:ascii="Georgia" w:hAnsi="Georgia" w:cs="Georgia"/>
          <w:i/>
          <w:iCs/>
          <w:sz w:val="18"/>
          <w:szCs w:val="20"/>
        </w:rPr>
        <w:t>,</w:t>
      </w:r>
    </w:p>
    <w:p w14:paraId="6E875D87" w14:textId="49E260A4" w:rsidR="007E3F93" w:rsidRDefault="00FD7EC3" w:rsidP="00FD7EC3">
      <w:pPr>
        <w:spacing w:line="360" w:lineRule="auto"/>
        <w:jc w:val="center"/>
        <w:rPr>
          <w:rFonts w:ascii="Georgia" w:hAnsi="Georgia" w:cs="Georgia"/>
          <w:i/>
          <w:iCs/>
          <w:sz w:val="18"/>
          <w:szCs w:val="22"/>
        </w:rPr>
      </w:pPr>
      <w:r w:rsidRPr="00A34323">
        <w:rPr>
          <w:rFonts w:ascii="Georgia" w:hAnsi="Georgia" w:cs="Georgia"/>
          <w:i/>
          <w:iCs/>
          <w:sz w:val="18"/>
          <w:szCs w:val="22"/>
        </w:rPr>
        <w:t>strony zawierają umowę o następującej treści:</w:t>
      </w:r>
    </w:p>
    <w:p w14:paraId="46909921" w14:textId="77777777" w:rsidR="00FD7EC3" w:rsidRDefault="00FD7EC3" w:rsidP="00FD7EC3">
      <w:pPr>
        <w:spacing w:line="360" w:lineRule="auto"/>
        <w:rPr>
          <w:rFonts w:ascii="Georgia" w:hAnsi="Georgia" w:cs="Georgia"/>
          <w:b/>
          <w:bCs/>
          <w:i/>
          <w:iCs/>
          <w:sz w:val="20"/>
          <w:szCs w:val="20"/>
        </w:rPr>
      </w:pPr>
    </w:p>
    <w:p w14:paraId="5A1C036B" w14:textId="77777777" w:rsidR="007E3F93" w:rsidRDefault="007E3F93" w:rsidP="007E3F93">
      <w:pPr>
        <w:pStyle w:val="Tretekstu"/>
        <w:spacing w:after="0" w:line="360" w:lineRule="auto"/>
        <w:jc w:val="center"/>
        <w:rPr>
          <w:rFonts w:ascii="Georgia" w:hAnsi="Georgia"/>
          <w:b/>
          <w:sz w:val="20"/>
          <w:szCs w:val="20"/>
        </w:rPr>
      </w:pPr>
      <w:r w:rsidRPr="00E60300">
        <w:rPr>
          <w:rFonts w:ascii="Georgia" w:hAnsi="Georgia"/>
          <w:b/>
          <w:sz w:val="20"/>
          <w:szCs w:val="20"/>
        </w:rPr>
        <w:t>§ 1</w:t>
      </w:r>
    </w:p>
    <w:p w14:paraId="7FBC17FA" w14:textId="77777777" w:rsidR="007E3F93" w:rsidRPr="00DA0DBC" w:rsidRDefault="007E3F93" w:rsidP="007E3F93">
      <w:pPr>
        <w:spacing w:line="360" w:lineRule="auto"/>
        <w:jc w:val="both"/>
        <w:rPr>
          <w:rFonts w:ascii="Georgia" w:hAnsi="Georgia" w:cs="Georgia"/>
          <w:bCs/>
          <w:iCs/>
          <w:sz w:val="20"/>
          <w:szCs w:val="20"/>
        </w:rPr>
      </w:pPr>
      <w:r w:rsidRPr="00DA0DBC">
        <w:rPr>
          <w:rFonts w:ascii="Georgia" w:hAnsi="Georgia" w:cs="Georgia"/>
          <w:bCs/>
          <w:iCs/>
          <w:sz w:val="20"/>
          <w:szCs w:val="20"/>
        </w:rPr>
        <w:t xml:space="preserve">Przedmiotem umowy jest </w:t>
      </w:r>
      <w:r w:rsidRPr="00DA0DBC">
        <w:rPr>
          <w:rFonts w:ascii="Georgia" w:hAnsi="Georgia" w:cs="Georgia"/>
          <w:b/>
          <w:iCs/>
          <w:sz w:val="20"/>
          <w:szCs w:val="20"/>
        </w:rPr>
        <w:t xml:space="preserve">dostawa </w:t>
      </w:r>
      <w:r>
        <w:rPr>
          <w:rFonts w:ascii="Georgia" w:hAnsi="Georgia" w:cs="Georgia"/>
          <w:b/>
          <w:iCs/>
          <w:sz w:val="20"/>
          <w:szCs w:val="20"/>
        </w:rPr>
        <w:t>sprzętu medycznego</w:t>
      </w:r>
      <w:r w:rsidRPr="00DA0DBC">
        <w:rPr>
          <w:rFonts w:ascii="Georgia" w:hAnsi="Georgia" w:cs="Georgia"/>
          <w:b/>
          <w:iCs/>
          <w:sz w:val="20"/>
          <w:szCs w:val="20"/>
        </w:rPr>
        <w:t xml:space="preserve"> jednorazowego użytku</w:t>
      </w:r>
      <w:r>
        <w:rPr>
          <w:rFonts w:ascii="Georgia" w:hAnsi="Georgia" w:cs="Georgia"/>
          <w:bCs/>
          <w:iCs/>
          <w:sz w:val="20"/>
          <w:szCs w:val="20"/>
        </w:rPr>
        <w:t xml:space="preserve"> dla ZZOZ </w:t>
      </w:r>
      <w:r w:rsidRPr="00DA0DBC">
        <w:rPr>
          <w:rFonts w:ascii="Georgia" w:hAnsi="Georgia" w:cs="Georgia"/>
          <w:bCs/>
          <w:iCs/>
          <w:sz w:val="20"/>
          <w:szCs w:val="20"/>
        </w:rPr>
        <w:t>w Wadowicach wg Pakietu nr ….., zwanego w dalszej części umowy „asortymentem”, zgodni</w:t>
      </w:r>
      <w:r>
        <w:rPr>
          <w:rFonts w:ascii="Georgia" w:hAnsi="Georgia" w:cs="Georgia"/>
          <w:bCs/>
          <w:iCs/>
          <w:sz w:val="20"/>
          <w:szCs w:val="20"/>
        </w:rPr>
        <w:t>e ze złożoną ofertą</w:t>
      </w:r>
      <w:r w:rsidRPr="00DA0DBC">
        <w:rPr>
          <w:rFonts w:ascii="Georgia" w:hAnsi="Georgia" w:cs="Georgia"/>
          <w:bCs/>
          <w:iCs/>
          <w:sz w:val="20"/>
          <w:szCs w:val="20"/>
        </w:rPr>
        <w:t>, stanowiącą załącznik nr 1 do niniejszej umowy.</w:t>
      </w:r>
    </w:p>
    <w:p w14:paraId="6DF0D88A" w14:textId="77777777" w:rsidR="007E3F93" w:rsidRPr="00DA0DBC" w:rsidRDefault="007E3F93" w:rsidP="007E3F93">
      <w:pPr>
        <w:spacing w:line="360" w:lineRule="auto"/>
        <w:jc w:val="center"/>
        <w:rPr>
          <w:rFonts w:ascii="Georgia" w:hAnsi="Georgia" w:cs="Georgia"/>
          <w:b/>
          <w:iCs/>
          <w:sz w:val="20"/>
          <w:szCs w:val="20"/>
        </w:rPr>
      </w:pPr>
      <w:r w:rsidRPr="00DA0DBC">
        <w:rPr>
          <w:rFonts w:ascii="Georgia" w:hAnsi="Georgia" w:cs="Georgia"/>
          <w:b/>
          <w:iCs/>
          <w:sz w:val="20"/>
          <w:szCs w:val="20"/>
        </w:rPr>
        <w:t>§ 2</w:t>
      </w:r>
    </w:p>
    <w:p w14:paraId="4BB016C0" w14:textId="77777777" w:rsidR="007E3F93" w:rsidRPr="003466D1" w:rsidRDefault="007E3F93" w:rsidP="00053DBD">
      <w:pPr>
        <w:widowControl w:val="0"/>
        <w:numPr>
          <w:ilvl w:val="0"/>
          <w:numId w:val="49"/>
        </w:numPr>
        <w:tabs>
          <w:tab w:val="num" w:pos="0"/>
          <w:tab w:val="left" w:pos="360"/>
        </w:tabs>
        <w:spacing w:line="360" w:lineRule="auto"/>
        <w:ind w:left="0" w:firstLine="0"/>
        <w:jc w:val="both"/>
        <w:rPr>
          <w:rFonts w:ascii="Georgia" w:hAnsi="Georgia" w:cs="Georgia"/>
          <w:sz w:val="20"/>
          <w:szCs w:val="20"/>
        </w:rPr>
      </w:pPr>
      <w:r w:rsidRPr="003466D1">
        <w:rPr>
          <w:rFonts w:ascii="Georgia" w:hAnsi="Georgia" w:cs="Georgia"/>
          <w:sz w:val="20"/>
          <w:szCs w:val="20"/>
        </w:rPr>
        <w:t>Zamawiający zastrzega sobie prawo realizacji zamówienia w zależności od bieżących potrzeb.</w:t>
      </w:r>
    </w:p>
    <w:p w14:paraId="3D659DE4" w14:textId="77777777" w:rsidR="007E3F93" w:rsidRPr="003466D1" w:rsidRDefault="007E3F93" w:rsidP="00053DBD">
      <w:pPr>
        <w:widowControl w:val="0"/>
        <w:numPr>
          <w:ilvl w:val="0"/>
          <w:numId w:val="49"/>
        </w:numPr>
        <w:tabs>
          <w:tab w:val="num" w:pos="0"/>
          <w:tab w:val="left" w:pos="360"/>
        </w:tabs>
        <w:spacing w:line="360" w:lineRule="auto"/>
        <w:ind w:left="0" w:firstLine="0"/>
        <w:jc w:val="both"/>
        <w:rPr>
          <w:rFonts w:ascii="Georgia" w:hAnsi="Georgia" w:cs="Georgia"/>
          <w:sz w:val="20"/>
          <w:szCs w:val="20"/>
        </w:rPr>
      </w:pPr>
      <w:r w:rsidRPr="005727D5">
        <w:rPr>
          <w:rFonts w:ascii="Georgia" w:hAnsi="Georgia"/>
          <w:color w:val="000000"/>
          <w:sz w:val="20"/>
          <w:szCs w:val="20"/>
          <w:lang w:eastAsia="pl-PL"/>
        </w:rPr>
        <w:t xml:space="preserve">Zamawiający zastrzega sobie prawo do niewykorzystania pełnego limitu ilościowego i wartościowego przedmiotu umowy bez prawa do roszczeń z tego tytułu przez </w:t>
      </w:r>
      <w:r>
        <w:rPr>
          <w:rFonts w:ascii="Georgia" w:hAnsi="Georgia"/>
          <w:color w:val="000000"/>
          <w:sz w:val="20"/>
          <w:szCs w:val="20"/>
          <w:lang w:eastAsia="pl-PL"/>
        </w:rPr>
        <w:t>Dosta</w:t>
      </w:r>
      <w:r w:rsidRPr="005727D5">
        <w:rPr>
          <w:rFonts w:ascii="Georgia" w:hAnsi="Georgia"/>
          <w:color w:val="000000"/>
          <w:sz w:val="20"/>
          <w:szCs w:val="20"/>
          <w:lang w:eastAsia="pl-PL"/>
        </w:rPr>
        <w:t>wcę,</w:t>
      </w:r>
      <w:r>
        <w:rPr>
          <w:rFonts w:ascii="Georgia" w:hAnsi="Georgia"/>
          <w:color w:val="000000"/>
          <w:sz w:val="20"/>
          <w:szCs w:val="20"/>
          <w:lang w:eastAsia="pl-PL"/>
        </w:rPr>
        <w:t xml:space="preserve"> </w:t>
      </w:r>
      <w:r w:rsidRPr="005727D5">
        <w:rPr>
          <w:rFonts w:ascii="Georgia" w:hAnsi="Georgia"/>
          <w:color w:val="000000"/>
          <w:sz w:val="20"/>
          <w:szCs w:val="20"/>
          <w:lang w:eastAsia="pl-PL"/>
        </w:rPr>
        <w:t>z zastrzeżeniem, iż</w:t>
      </w:r>
      <w:r>
        <w:rPr>
          <w:rFonts w:ascii="Georgia" w:hAnsi="Georgia"/>
          <w:color w:val="000000"/>
          <w:sz w:val="20"/>
          <w:szCs w:val="20"/>
          <w:lang w:eastAsia="pl-PL"/>
        </w:rPr>
        <w:t xml:space="preserve"> </w:t>
      </w:r>
      <w:r w:rsidRPr="005727D5">
        <w:rPr>
          <w:rFonts w:ascii="Georgia" w:hAnsi="Georgia"/>
          <w:color w:val="000000"/>
          <w:sz w:val="20"/>
          <w:szCs w:val="20"/>
          <w:lang w:eastAsia="pl-PL"/>
        </w:rPr>
        <w:t>minimalny zakres umowy przewidziany przez Zamawiającego do realizacji wynosi 50% wartości brutto umowy, o którym mowa w § 5 ust. 1.</w:t>
      </w:r>
    </w:p>
    <w:p w14:paraId="7E66FB02" w14:textId="7A035701" w:rsidR="007E3F93" w:rsidRPr="003466D1" w:rsidRDefault="007E3F93" w:rsidP="00053DBD">
      <w:pPr>
        <w:widowControl w:val="0"/>
        <w:numPr>
          <w:ilvl w:val="0"/>
          <w:numId w:val="49"/>
        </w:numPr>
        <w:tabs>
          <w:tab w:val="num" w:pos="0"/>
          <w:tab w:val="left" w:pos="360"/>
        </w:tabs>
        <w:spacing w:line="360" w:lineRule="auto"/>
        <w:ind w:left="0" w:firstLine="0"/>
        <w:jc w:val="both"/>
        <w:rPr>
          <w:rFonts w:ascii="Georgia" w:hAnsi="Georgia" w:cs="Georgia"/>
          <w:sz w:val="20"/>
          <w:szCs w:val="20"/>
        </w:rPr>
      </w:pPr>
      <w:r w:rsidRPr="003466D1">
        <w:rPr>
          <w:rFonts w:ascii="Georgia" w:hAnsi="Georgia" w:cs="Georgia"/>
          <w:sz w:val="20"/>
          <w:szCs w:val="20"/>
        </w:rPr>
        <w:t>W sytuacji, gdy przed wygaśnięciem niniejszej umowy niektóre z pozy</w:t>
      </w:r>
      <w:r>
        <w:rPr>
          <w:rFonts w:ascii="Georgia" w:hAnsi="Georgia" w:cs="Georgia"/>
          <w:sz w:val="20"/>
          <w:szCs w:val="20"/>
        </w:rPr>
        <w:t>cji asortymentowych zostaną już</w:t>
      </w:r>
      <w:r>
        <w:rPr>
          <w:rFonts w:ascii="Georgia" w:hAnsi="Georgia" w:cs="Georgia"/>
          <w:sz w:val="20"/>
          <w:szCs w:val="20"/>
        </w:rPr>
        <w:br/>
      </w:r>
      <w:r w:rsidRPr="003466D1">
        <w:rPr>
          <w:rFonts w:ascii="Georgia" w:hAnsi="Georgia" w:cs="Georgia"/>
          <w:sz w:val="20"/>
          <w:szCs w:val="20"/>
        </w:rPr>
        <w:t>w całości zrealizowane, a na pozostałe nie będzie zapotrzebowania i Zamawiający nie będzie mógł zakupić ich w</w:t>
      </w:r>
      <w:r w:rsidR="00FD7EC3">
        <w:rPr>
          <w:rFonts w:ascii="Georgia" w:hAnsi="Georgia" w:cs="Georgia"/>
          <w:sz w:val="20"/>
          <w:szCs w:val="20"/>
        </w:rPr>
        <w:t> </w:t>
      </w:r>
      <w:r w:rsidRPr="003466D1">
        <w:rPr>
          <w:rFonts w:ascii="Georgia" w:hAnsi="Georgia" w:cs="Georgia"/>
          <w:sz w:val="20"/>
          <w:szCs w:val="20"/>
        </w:rPr>
        <w:t>całości, Zamawiający ma prawo dokonywać dalszych zakupów asortymentu z pozycji już zrealizowanych do wysokości kwoty oszczędzonej z powodu niewyczerpania zamówienia na pozostały asortyment, nie przekraczając wartości pakietu.</w:t>
      </w:r>
    </w:p>
    <w:p w14:paraId="4FB86AFF" w14:textId="77777777" w:rsidR="007E3F93" w:rsidRPr="003466D1" w:rsidRDefault="007E3F93" w:rsidP="00053DBD">
      <w:pPr>
        <w:widowControl w:val="0"/>
        <w:numPr>
          <w:ilvl w:val="0"/>
          <w:numId w:val="49"/>
        </w:numPr>
        <w:tabs>
          <w:tab w:val="num" w:pos="0"/>
          <w:tab w:val="left" w:pos="360"/>
        </w:tabs>
        <w:spacing w:line="360" w:lineRule="auto"/>
        <w:ind w:left="0" w:firstLine="0"/>
        <w:jc w:val="both"/>
        <w:rPr>
          <w:rFonts w:ascii="Georgia" w:hAnsi="Georgia" w:cs="Georgia"/>
          <w:sz w:val="20"/>
          <w:szCs w:val="20"/>
        </w:rPr>
      </w:pPr>
      <w:r w:rsidRPr="003466D1">
        <w:rPr>
          <w:rFonts w:ascii="Georgia" w:hAnsi="Georgia" w:cs="Georgia"/>
          <w:sz w:val="20"/>
          <w:szCs w:val="20"/>
        </w:rPr>
        <w:t>Osobą odpowiedzialną za realizację niniejszej umowy:</w:t>
      </w:r>
    </w:p>
    <w:p w14:paraId="70ED886F" w14:textId="77777777" w:rsidR="007E3F93" w:rsidRPr="003466D1" w:rsidRDefault="007E3F93" w:rsidP="00053DBD">
      <w:pPr>
        <w:widowControl w:val="0"/>
        <w:numPr>
          <w:ilvl w:val="1"/>
          <w:numId w:val="49"/>
        </w:numPr>
        <w:tabs>
          <w:tab w:val="clear" w:pos="792"/>
          <w:tab w:val="num" w:pos="0"/>
          <w:tab w:val="num" w:pos="540"/>
        </w:tabs>
        <w:spacing w:line="360" w:lineRule="auto"/>
        <w:ind w:left="0" w:firstLine="0"/>
        <w:jc w:val="both"/>
        <w:rPr>
          <w:rFonts w:ascii="Georgia" w:hAnsi="Georgia" w:cs="Georgia"/>
          <w:sz w:val="20"/>
          <w:szCs w:val="20"/>
        </w:rPr>
      </w:pPr>
      <w:r w:rsidRPr="003466D1">
        <w:rPr>
          <w:rFonts w:ascii="Georgia" w:hAnsi="Georgia" w:cs="Georgia"/>
          <w:sz w:val="20"/>
          <w:szCs w:val="20"/>
        </w:rPr>
        <w:t xml:space="preserve">ze strony Zamawiającego jest Kierownik Działu </w:t>
      </w:r>
      <w:r>
        <w:rPr>
          <w:rFonts w:ascii="Georgia" w:hAnsi="Georgia" w:cs="Georgia"/>
          <w:sz w:val="20"/>
          <w:szCs w:val="20"/>
        </w:rPr>
        <w:t>Eksploatacji</w:t>
      </w:r>
      <w:r w:rsidRPr="003466D1">
        <w:rPr>
          <w:rFonts w:ascii="Georgia" w:hAnsi="Georgia" w:cs="Georgia"/>
          <w:sz w:val="20"/>
          <w:szCs w:val="20"/>
        </w:rPr>
        <w:t xml:space="preserve"> i Zaopatrzenia ZZOZ w Wadowicach lub osoba przez niego upoważniona; </w:t>
      </w:r>
    </w:p>
    <w:p w14:paraId="6397F552" w14:textId="77777777" w:rsidR="007E3F93" w:rsidRPr="003466D1" w:rsidRDefault="007E3F93" w:rsidP="00053DBD">
      <w:pPr>
        <w:widowControl w:val="0"/>
        <w:numPr>
          <w:ilvl w:val="1"/>
          <w:numId w:val="49"/>
        </w:numPr>
        <w:tabs>
          <w:tab w:val="clear" w:pos="792"/>
          <w:tab w:val="num" w:pos="0"/>
          <w:tab w:val="num" w:pos="540"/>
        </w:tabs>
        <w:spacing w:line="360" w:lineRule="auto"/>
        <w:ind w:left="0" w:firstLine="0"/>
        <w:jc w:val="both"/>
        <w:rPr>
          <w:rFonts w:ascii="Georgia" w:hAnsi="Georgia" w:cs="Georgia"/>
          <w:sz w:val="20"/>
          <w:szCs w:val="20"/>
        </w:rPr>
      </w:pPr>
      <w:r w:rsidRPr="003466D1">
        <w:rPr>
          <w:rFonts w:ascii="Georgia" w:hAnsi="Georgia"/>
          <w:sz w:val="20"/>
          <w:szCs w:val="20"/>
        </w:rPr>
        <w:t>ze strony Dostawcy jest Pani/Pan ……………..…………………………….. lub osoba przez nią/niego upoważniona.</w:t>
      </w:r>
    </w:p>
    <w:p w14:paraId="57AB3350" w14:textId="77777777" w:rsidR="007E3F93" w:rsidRPr="00DA0DBC" w:rsidRDefault="007E3F93" w:rsidP="007E3F93">
      <w:pPr>
        <w:spacing w:line="360" w:lineRule="auto"/>
        <w:jc w:val="center"/>
        <w:rPr>
          <w:rFonts w:ascii="Georgia" w:hAnsi="Georgia" w:cs="Georgia"/>
          <w:b/>
          <w:iCs/>
          <w:sz w:val="20"/>
          <w:szCs w:val="20"/>
        </w:rPr>
      </w:pPr>
      <w:r w:rsidRPr="00DA0DBC">
        <w:rPr>
          <w:rFonts w:ascii="Georgia" w:hAnsi="Georgia" w:cs="Georgia"/>
          <w:b/>
          <w:iCs/>
          <w:sz w:val="20"/>
          <w:szCs w:val="20"/>
        </w:rPr>
        <w:t>§ 3</w:t>
      </w:r>
    </w:p>
    <w:p w14:paraId="5DDC6CD0" w14:textId="77777777" w:rsidR="007E3F93" w:rsidRPr="00DA0DBC" w:rsidRDefault="007E3F93" w:rsidP="00053DBD">
      <w:pPr>
        <w:widowControl w:val="0"/>
        <w:numPr>
          <w:ilvl w:val="0"/>
          <w:numId w:val="50"/>
        </w:numPr>
        <w:tabs>
          <w:tab w:val="num" w:pos="0"/>
          <w:tab w:val="left" w:pos="360"/>
        </w:tabs>
        <w:spacing w:line="360" w:lineRule="auto"/>
        <w:ind w:left="0" w:firstLine="0"/>
        <w:jc w:val="both"/>
        <w:rPr>
          <w:rFonts w:ascii="Georgia" w:hAnsi="Georgia" w:cs="Georgia"/>
          <w:bCs/>
          <w:iCs/>
          <w:sz w:val="20"/>
          <w:szCs w:val="20"/>
        </w:rPr>
      </w:pPr>
      <w:r w:rsidRPr="00DA0DBC">
        <w:rPr>
          <w:rFonts w:ascii="Georgia" w:hAnsi="Georgia" w:cs="Georgia"/>
          <w:bCs/>
          <w:iCs/>
          <w:sz w:val="20"/>
          <w:szCs w:val="20"/>
        </w:rPr>
        <w:t>Dostawca zobowiązuje się do:</w:t>
      </w:r>
    </w:p>
    <w:p w14:paraId="6C473EDA" w14:textId="45A033EC" w:rsidR="007E3F93" w:rsidRPr="001353F8" w:rsidRDefault="007E3F93" w:rsidP="00053DBD">
      <w:pPr>
        <w:widowControl w:val="0"/>
        <w:numPr>
          <w:ilvl w:val="1"/>
          <w:numId w:val="50"/>
        </w:numPr>
        <w:tabs>
          <w:tab w:val="num" w:pos="360"/>
          <w:tab w:val="num" w:pos="1440"/>
        </w:tabs>
        <w:spacing w:line="360" w:lineRule="auto"/>
        <w:ind w:left="0" w:firstLine="0"/>
        <w:jc w:val="both"/>
        <w:rPr>
          <w:rFonts w:ascii="Georgia" w:hAnsi="Georgia" w:cs="Georgia"/>
          <w:bCs/>
          <w:sz w:val="20"/>
          <w:szCs w:val="20"/>
        </w:rPr>
      </w:pPr>
      <w:r w:rsidRPr="001353F8">
        <w:rPr>
          <w:rFonts w:ascii="Georgia" w:hAnsi="Georgia" w:cs="Georgia"/>
          <w:bCs/>
          <w:sz w:val="20"/>
          <w:szCs w:val="20"/>
        </w:rPr>
        <w:t xml:space="preserve">dostarczenia asortymentu w terminie </w:t>
      </w:r>
      <w:r w:rsidRPr="007D5FF1">
        <w:rPr>
          <w:rFonts w:ascii="Georgia" w:hAnsi="Georgia" w:cs="Georgia"/>
          <w:b/>
          <w:sz w:val="20"/>
          <w:szCs w:val="20"/>
        </w:rPr>
        <w:t xml:space="preserve">do </w:t>
      </w:r>
      <w:r w:rsidR="00904186">
        <w:rPr>
          <w:rFonts w:ascii="Georgia" w:hAnsi="Georgia" w:cs="Georgia"/>
          <w:b/>
          <w:sz w:val="20"/>
          <w:szCs w:val="20"/>
        </w:rPr>
        <w:t>……</w:t>
      </w:r>
      <w:r w:rsidRPr="007D5FF1">
        <w:rPr>
          <w:rFonts w:ascii="Georgia" w:hAnsi="Georgia" w:cs="Georgia"/>
          <w:b/>
          <w:sz w:val="20"/>
          <w:szCs w:val="20"/>
        </w:rPr>
        <w:t xml:space="preserve"> dni roboczych,</w:t>
      </w:r>
      <w:r w:rsidRPr="001353F8">
        <w:rPr>
          <w:rFonts w:ascii="Georgia" w:hAnsi="Georgia" w:cs="Georgia"/>
          <w:bCs/>
          <w:sz w:val="20"/>
          <w:szCs w:val="20"/>
        </w:rPr>
        <w:t xml:space="preserve"> od momentu złożenia zamówienia, w ilości uzgodnionej z osobą upoważnioną, na własny koszt i ryzyko do siedziby Zamawiającego - </w:t>
      </w:r>
      <w:r w:rsidRPr="00564203">
        <w:rPr>
          <w:rFonts w:ascii="Georgia" w:hAnsi="Georgia" w:cs="Georgia"/>
          <w:bCs/>
          <w:sz w:val="20"/>
          <w:szCs w:val="20"/>
        </w:rPr>
        <w:t xml:space="preserve">loco Budynek Centrum Medycznego Powiatu Wadowickiego </w:t>
      </w:r>
      <w:r w:rsidRPr="001353F8">
        <w:rPr>
          <w:rFonts w:ascii="Georgia" w:hAnsi="Georgia" w:cs="Georgia"/>
          <w:bCs/>
          <w:sz w:val="20"/>
          <w:szCs w:val="20"/>
        </w:rPr>
        <w:t>(przyziemie).</w:t>
      </w:r>
    </w:p>
    <w:p w14:paraId="0443227E" w14:textId="77777777" w:rsidR="007E3F93" w:rsidRPr="00B47970" w:rsidRDefault="007E3F93" w:rsidP="00053DBD">
      <w:pPr>
        <w:widowControl w:val="0"/>
        <w:numPr>
          <w:ilvl w:val="1"/>
          <w:numId w:val="50"/>
        </w:numPr>
        <w:tabs>
          <w:tab w:val="num" w:pos="360"/>
          <w:tab w:val="num" w:pos="1440"/>
        </w:tabs>
        <w:spacing w:line="360" w:lineRule="auto"/>
        <w:ind w:left="0" w:firstLine="0"/>
        <w:jc w:val="both"/>
        <w:rPr>
          <w:rFonts w:ascii="Georgia" w:hAnsi="Georgia" w:cs="Georgia"/>
          <w:bCs/>
          <w:iCs/>
          <w:sz w:val="20"/>
          <w:szCs w:val="20"/>
        </w:rPr>
      </w:pPr>
      <w:r w:rsidRPr="00B47970">
        <w:rPr>
          <w:rFonts w:ascii="Georgia" w:hAnsi="Georgia" w:cs="Georgia"/>
          <w:bCs/>
          <w:iCs/>
          <w:sz w:val="20"/>
          <w:szCs w:val="20"/>
        </w:rPr>
        <w:t xml:space="preserve">dołączenia do każdej dostawy specyfikacji - faktury VAT z wyszczególnieniem ilości oraz asortymentu. </w:t>
      </w:r>
    </w:p>
    <w:p w14:paraId="1E8EE177" w14:textId="77777777" w:rsidR="007E3F93" w:rsidRPr="007C49F2" w:rsidRDefault="007E3F93" w:rsidP="00053DBD">
      <w:pPr>
        <w:widowControl w:val="0"/>
        <w:numPr>
          <w:ilvl w:val="1"/>
          <w:numId w:val="50"/>
        </w:numPr>
        <w:tabs>
          <w:tab w:val="num" w:pos="360"/>
          <w:tab w:val="num" w:pos="1440"/>
        </w:tabs>
        <w:spacing w:line="360" w:lineRule="auto"/>
        <w:ind w:left="0" w:firstLine="0"/>
        <w:jc w:val="both"/>
        <w:rPr>
          <w:rFonts w:ascii="Georgia" w:hAnsi="Georgia" w:cs="Georgia"/>
          <w:bCs/>
          <w:iCs/>
          <w:sz w:val="20"/>
          <w:szCs w:val="20"/>
        </w:rPr>
      </w:pPr>
      <w:r w:rsidRPr="007C49F2">
        <w:rPr>
          <w:rFonts w:ascii="Georgia" w:hAnsi="Georgia" w:cs="Georgia"/>
          <w:bCs/>
          <w:iCs/>
          <w:snapToGrid w:val="0"/>
          <w:sz w:val="20"/>
          <w:szCs w:val="20"/>
        </w:rPr>
        <w:lastRenderedPageBreak/>
        <w:t xml:space="preserve">przedstawienia na każde żądanie Zamawiającego </w:t>
      </w:r>
      <w:r w:rsidRPr="007C49F2">
        <w:rPr>
          <w:rFonts w:ascii="Georgia" w:hAnsi="Georgia" w:cs="Georgia"/>
          <w:bCs/>
          <w:iCs/>
          <w:sz w:val="20"/>
          <w:szCs w:val="20"/>
        </w:rPr>
        <w:t>kart charakterystyki potwierdzających spełnianie wymagań określonych w SWZ</w:t>
      </w:r>
    </w:p>
    <w:p w14:paraId="6A6C53B7" w14:textId="77777777" w:rsidR="007E3F93" w:rsidRPr="00DA0DBC" w:rsidRDefault="007E3F93" w:rsidP="00053DBD">
      <w:pPr>
        <w:widowControl w:val="0"/>
        <w:numPr>
          <w:ilvl w:val="1"/>
          <w:numId w:val="50"/>
        </w:numPr>
        <w:tabs>
          <w:tab w:val="num" w:pos="360"/>
          <w:tab w:val="num" w:pos="1440"/>
        </w:tabs>
        <w:spacing w:line="360" w:lineRule="auto"/>
        <w:ind w:left="0" w:firstLine="0"/>
        <w:jc w:val="both"/>
        <w:rPr>
          <w:rFonts w:ascii="Georgia" w:hAnsi="Georgia" w:cs="Georgia"/>
          <w:bCs/>
          <w:iCs/>
          <w:sz w:val="20"/>
          <w:szCs w:val="20"/>
        </w:rPr>
      </w:pPr>
      <w:r w:rsidRPr="00DA0DBC">
        <w:rPr>
          <w:rFonts w:ascii="Georgia" w:hAnsi="Georgia" w:cs="Georgia"/>
          <w:bCs/>
          <w:iCs/>
          <w:snapToGrid w:val="0"/>
          <w:sz w:val="20"/>
          <w:szCs w:val="20"/>
        </w:rPr>
        <w:t xml:space="preserve">przedstawienia na każde żądanie Zamawiającego dokumentów potwierdzających spełnianie przez oferowany przedmiot zamówienia wymagań przewidzianych przez ustawę z dnia </w:t>
      </w:r>
      <w:r>
        <w:rPr>
          <w:rFonts w:ascii="Georgia" w:hAnsi="Georgia" w:cs="Georgia"/>
          <w:bCs/>
          <w:iCs/>
          <w:snapToGrid w:val="0"/>
          <w:sz w:val="20"/>
          <w:szCs w:val="20"/>
        </w:rPr>
        <w:t>7 kwietnia 2022</w:t>
      </w:r>
      <w:r w:rsidRPr="00DA0DBC">
        <w:rPr>
          <w:rFonts w:ascii="Georgia" w:hAnsi="Georgia" w:cs="Georgia"/>
          <w:bCs/>
          <w:iCs/>
          <w:snapToGrid w:val="0"/>
          <w:sz w:val="20"/>
          <w:szCs w:val="20"/>
        </w:rPr>
        <w:t>r o wyrobach medycznych.</w:t>
      </w:r>
    </w:p>
    <w:p w14:paraId="58D48A3E" w14:textId="77777777" w:rsidR="007E3F93" w:rsidRPr="00DA0DBC" w:rsidRDefault="007E3F93" w:rsidP="00053DBD">
      <w:pPr>
        <w:widowControl w:val="0"/>
        <w:numPr>
          <w:ilvl w:val="0"/>
          <w:numId w:val="50"/>
        </w:numPr>
        <w:tabs>
          <w:tab w:val="num" w:pos="0"/>
          <w:tab w:val="left" w:pos="360"/>
        </w:tabs>
        <w:spacing w:line="360" w:lineRule="auto"/>
        <w:ind w:left="0" w:firstLine="0"/>
        <w:jc w:val="both"/>
        <w:rPr>
          <w:rFonts w:ascii="Georgia" w:hAnsi="Georgia" w:cs="Georgia"/>
          <w:bCs/>
          <w:iCs/>
          <w:sz w:val="20"/>
          <w:szCs w:val="20"/>
        </w:rPr>
      </w:pPr>
      <w:r w:rsidRPr="00DA0DBC">
        <w:rPr>
          <w:rFonts w:ascii="Georgia" w:hAnsi="Georgia" w:cs="Georgia"/>
          <w:bCs/>
          <w:iCs/>
          <w:sz w:val="20"/>
          <w:szCs w:val="20"/>
        </w:rPr>
        <w:t>Zamawiający zobowiązuje się do:</w:t>
      </w:r>
    </w:p>
    <w:p w14:paraId="6CC8428A" w14:textId="77777777" w:rsidR="007E3F93" w:rsidRPr="00DA0DBC" w:rsidRDefault="007E3F93" w:rsidP="00053DBD">
      <w:pPr>
        <w:widowControl w:val="0"/>
        <w:numPr>
          <w:ilvl w:val="1"/>
          <w:numId w:val="50"/>
        </w:numPr>
        <w:tabs>
          <w:tab w:val="num" w:pos="360"/>
          <w:tab w:val="num" w:pos="1440"/>
        </w:tabs>
        <w:spacing w:line="360" w:lineRule="auto"/>
        <w:ind w:left="0" w:firstLine="0"/>
        <w:jc w:val="both"/>
        <w:rPr>
          <w:rFonts w:ascii="Georgia" w:hAnsi="Georgia" w:cs="Georgia"/>
          <w:bCs/>
          <w:iCs/>
          <w:sz w:val="20"/>
          <w:szCs w:val="20"/>
        </w:rPr>
      </w:pPr>
      <w:r w:rsidRPr="00DA0DBC">
        <w:rPr>
          <w:rFonts w:ascii="Georgia" w:hAnsi="Georgia" w:cs="Georgia"/>
          <w:bCs/>
          <w:iCs/>
          <w:sz w:val="20"/>
          <w:szCs w:val="20"/>
        </w:rPr>
        <w:t>zapłaty za kolejne dostawy na podstawie przedstawionej faktury VAT,</w:t>
      </w:r>
    </w:p>
    <w:p w14:paraId="59AD960D" w14:textId="77777777" w:rsidR="007E3F93" w:rsidRPr="00DA0DBC" w:rsidRDefault="007E3F93" w:rsidP="00053DBD">
      <w:pPr>
        <w:widowControl w:val="0"/>
        <w:numPr>
          <w:ilvl w:val="1"/>
          <w:numId w:val="50"/>
        </w:numPr>
        <w:tabs>
          <w:tab w:val="num" w:pos="360"/>
          <w:tab w:val="num" w:pos="1440"/>
        </w:tabs>
        <w:spacing w:line="360" w:lineRule="auto"/>
        <w:ind w:left="0" w:firstLine="0"/>
        <w:jc w:val="both"/>
        <w:rPr>
          <w:rFonts w:ascii="Georgia" w:hAnsi="Georgia" w:cs="Georgia"/>
          <w:bCs/>
          <w:iCs/>
          <w:sz w:val="20"/>
          <w:szCs w:val="20"/>
        </w:rPr>
      </w:pPr>
      <w:r w:rsidRPr="00DA0DBC">
        <w:rPr>
          <w:rFonts w:ascii="Georgia" w:hAnsi="Georgia" w:cs="Georgia"/>
          <w:bCs/>
          <w:iCs/>
          <w:sz w:val="20"/>
          <w:szCs w:val="20"/>
        </w:rPr>
        <w:t>pisemnego potwierdzenia odbioru kolejnych dostaw.</w:t>
      </w:r>
    </w:p>
    <w:p w14:paraId="73625C8B" w14:textId="77777777" w:rsidR="007E3F93" w:rsidRPr="00DA0DBC" w:rsidRDefault="007E3F93" w:rsidP="007E3F93">
      <w:pPr>
        <w:spacing w:line="360" w:lineRule="auto"/>
        <w:jc w:val="center"/>
        <w:rPr>
          <w:rFonts w:ascii="Georgia" w:hAnsi="Georgia" w:cs="Georgia"/>
          <w:b/>
          <w:iCs/>
          <w:sz w:val="20"/>
          <w:szCs w:val="20"/>
        </w:rPr>
      </w:pPr>
      <w:r w:rsidRPr="00DA0DBC">
        <w:rPr>
          <w:rFonts w:ascii="Georgia" w:hAnsi="Georgia" w:cs="Georgia"/>
          <w:b/>
          <w:iCs/>
          <w:sz w:val="20"/>
          <w:szCs w:val="20"/>
        </w:rPr>
        <w:t>§ 4</w:t>
      </w:r>
    </w:p>
    <w:p w14:paraId="1F8528F3" w14:textId="77777777" w:rsidR="007E3F93" w:rsidRPr="001353F8" w:rsidRDefault="007E3F93" w:rsidP="00053DBD">
      <w:pPr>
        <w:widowControl w:val="0"/>
        <w:numPr>
          <w:ilvl w:val="0"/>
          <w:numId w:val="51"/>
        </w:numPr>
        <w:tabs>
          <w:tab w:val="num" w:pos="0"/>
          <w:tab w:val="left" w:pos="360"/>
        </w:tabs>
        <w:spacing w:line="360" w:lineRule="auto"/>
        <w:ind w:left="0" w:firstLine="0"/>
        <w:jc w:val="both"/>
        <w:rPr>
          <w:rFonts w:ascii="Georgia" w:hAnsi="Georgia" w:cs="Georgia"/>
          <w:bCs/>
          <w:sz w:val="20"/>
          <w:szCs w:val="20"/>
        </w:rPr>
      </w:pPr>
      <w:r>
        <w:rPr>
          <w:rFonts w:ascii="Georgia" w:hAnsi="Georgia" w:cs="Georgia"/>
          <w:bCs/>
          <w:sz w:val="20"/>
          <w:szCs w:val="20"/>
        </w:rPr>
        <w:t>I</w:t>
      </w:r>
      <w:r w:rsidRPr="001353F8">
        <w:rPr>
          <w:rFonts w:ascii="Georgia" w:hAnsi="Georgia" w:cs="Georgia"/>
          <w:bCs/>
          <w:sz w:val="20"/>
          <w:szCs w:val="20"/>
        </w:rPr>
        <w:t>lość i rodzaj asortymentu Zamawiający będzie uzgadniał każdorazowo z Dostawcą pisemnie, faksem lub za pośrednictwem poczty elektronicznej (email).</w:t>
      </w:r>
    </w:p>
    <w:p w14:paraId="5280ADD8" w14:textId="77777777" w:rsidR="007E3F93" w:rsidRPr="00DA0DBC" w:rsidRDefault="007E3F93" w:rsidP="00053DBD">
      <w:pPr>
        <w:widowControl w:val="0"/>
        <w:numPr>
          <w:ilvl w:val="0"/>
          <w:numId w:val="51"/>
        </w:numPr>
        <w:tabs>
          <w:tab w:val="num" w:pos="0"/>
          <w:tab w:val="left" w:pos="360"/>
        </w:tabs>
        <w:spacing w:line="360" w:lineRule="auto"/>
        <w:ind w:left="0" w:firstLine="0"/>
        <w:jc w:val="both"/>
        <w:rPr>
          <w:rFonts w:ascii="Georgia" w:hAnsi="Georgia" w:cs="Georgia"/>
          <w:bCs/>
          <w:iCs/>
          <w:sz w:val="20"/>
          <w:szCs w:val="20"/>
        </w:rPr>
      </w:pPr>
      <w:r w:rsidRPr="00DA0DBC">
        <w:rPr>
          <w:rFonts w:ascii="Georgia" w:hAnsi="Georgia" w:cs="Georgia"/>
          <w:bCs/>
          <w:iCs/>
          <w:sz w:val="20"/>
          <w:szCs w:val="20"/>
        </w:rPr>
        <w:t>Dostawca odpowiada za jakość oraz tożsamość dostarczonego asortymentu.</w:t>
      </w:r>
    </w:p>
    <w:p w14:paraId="2D9A20D2" w14:textId="77777777" w:rsidR="007E3F93" w:rsidRDefault="007E3F93" w:rsidP="00053DBD">
      <w:pPr>
        <w:widowControl w:val="0"/>
        <w:numPr>
          <w:ilvl w:val="0"/>
          <w:numId w:val="51"/>
        </w:numPr>
        <w:tabs>
          <w:tab w:val="num" w:pos="0"/>
          <w:tab w:val="left" w:pos="360"/>
        </w:tabs>
        <w:spacing w:line="360" w:lineRule="auto"/>
        <w:ind w:left="0" w:firstLine="0"/>
        <w:jc w:val="both"/>
        <w:rPr>
          <w:rFonts w:ascii="Georgia" w:hAnsi="Georgia" w:cs="Georgia"/>
          <w:bCs/>
          <w:iCs/>
          <w:sz w:val="20"/>
          <w:szCs w:val="20"/>
        </w:rPr>
      </w:pPr>
      <w:r w:rsidRPr="00DA0DBC">
        <w:rPr>
          <w:rFonts w:ascii="Georgia" w:hAnsi="Georgia" w:cs="Georgia"/>
          <w:bCs/>
          <w:iCs/>
          <w:sz w:val="20"/>
          <w:szCs w:val="20"/>
        </w:rPr>
        <w:t>W przypadku wad jakościowych, Zamawiający powiadomi Dostawcę w ciągu 7 dni od daty ich ujawnienia. Reklamację dotyczącą wad jakościowych Zamawiający zgłosi Wykonawcy w formie pisemnej</w:t>
      </w:r>
      <w:r>
        <w:rPr>
          <w:rFonts w:ascii="Georgia" w:hAnsi="Georgia" w:cs="Georgia"/>
          <w:bCs/>
          <w:iCs/>
          <w:sz w:val="20"/>
          <w:szCs w:val="20"/>
        </w:rPr>
        <w:t>,</w:t>
      </w:r>
      <w:r w:rsidRPr="00DA0DBC">
        <w:rPr>
          <w:rFonts w:ascii="Georgia" w:hAnsi="Georgia" w:cs="Georgia"/>
          <w:bCs/>
          <w:iCs/>
          <w:sz w:val="20"/>
          <w:szCs w:val="20"/>
        </w:rPr>
        <w:t xml:space="preserve"> jednocześnie dostarczając Wykonawcy wadliwy asortyment. W przypadku uwzględnienia reklamacji Wykonawca zwróci Zamawiającemu koszty dostarczenia Wykonawcy reklamowanego asortymentu</w:t>
      </w:r>
      <w:r w:rsidRPr="00DA0DBC">
        <w:rPr>
          <w:rFonts w:ascii="Georgia" w:hAnsi="Georgia" w:cs="Georgia"/>
          <w:iCs/>
          <w:sz w:val="20"/>
          <w:szCs w:val="20"/>
        </w:rPr>
        <w:t>.</w:t>
      </w:r>
    </w:p>
    <w:p w14:paraId="0CE9DA9B" w14:textId="3CD3CE85" w:rsidR="007E3F93" w:rsidRPr="001B682C" w:rsidRDefault="007E3F93" w:rsidP="00053DBD">
      <w:pPr>
        <w:widowControl w:val="0"/>
        <w:numPr>
          <w:ilvl w:val="0"/>
          <w:numId w:val="51"/>
        </w:numPr>
        <w:tabs>
          <w:tab w:val="num" w:pos="0"/>
          <w:tab w:val="left" w:pos="360"/>
        </w:tabs>
        <w:spacing w:line="360" w:lineRule="auto"/>
        <w:ind w:left="0" w:firstLine="0"/>
        <w:jc w:val="both"/>
        <w:rPr>
          <w:rFonts w:ascii="Georgia" w:hAnsi="Georgia" w:cs="Georgia"/>
          <w:bCs/>
          <w:iCs/>
          <w:color w:val="000000" w:themeColor="text1"/>
          <w:sz w:val="20"/>
          <w:szCs w:val="20"/>
        </w:rPr>
      </w:pPr>
      <w:r w:rsidRPr="001B682C">
        <w:rPr>
          <w:rFonts w:ascii="Georgia" w:hAnsi="Georgia" w:cs="Georgia"/>
          <w:bCs/>
          <w:iCs/>
          <w:color w:val="000000" w:themeColor="text1"/>
          <w:sz w:val="20"/>
          <w:szCs w:val="20"/>
        </w:rPr>
        <w:t>Dostawca reklamację zgłoszoną w sposób określony w ust. 3 rozpatrzy niezwłocznie, nie później jednak niż w ciągu 1</w:t>
      </w:r>
      <w:r w:rsidR="00825616">
        <w:rPr>
          <w:rFonts w:ascii="Georgia" w:hAnsi="Georgia" w:cs="Georgia"/>
          <w:bCs/>
          <w:iCs/>
          <w:color w:val="000000" w:themeColor="text1"/>
          <w:sz w:val="20"/>
          <w:szCs w:val="20"/>
        </w:rPr>
        <w:t>4</w:t>
      </w:r>
      <w:r w:rsidRPr="001B682C">
        <w:rPr>
          <w:rFonts w:ascii="Georgia" w:hAnsi="Georgia" w:cs="Georgia"/>
          <w:bCs/>
          <w:iCs/>
          <w:color w:val="000000" w:themeColor="text1"/>
          <w:sz w:val="20"/>
          <w:szCs w:val="20"/>
        </w:rPr>
        <w:t xml:space="preserve"> dni od daty pisemnego powiadomienia. Brak odpowiedzi w w/w terminie uznaje się za przyjęcie reklamacji.</w:t>
      </w:r>
    </w:p>
    <w:p w14:paraId="02741646" w14:textId="77777777" w:rsidR="007E3F93" w:rsidRPr="00DA0DBC" w:rsidRDefault="007E3F93" w:rsidP="00053DBD">
      <w:pPr>
        <w:widowControl w:val="0"/>
        <w:numPr>
          <w:ilvl w:val="0"/>
          <w:numId w:val="51"/>
        </w:numPr>
        <w:tabs>
          <w:tab w:val="num" w:pos="0"/>
          <w:tab w:val="left" w:pos="360"/>
        </w:tabs>
        <w:spacing w:line="360" w:lineRule="auto"/>
        <w:ind w:left="0" w:firstLine="0"/>
        <w:jc w:val="both"/>
        <w:rPr>
          <w:rFonts w:ascii="Georgia" w:hAnsi="Georgia" w:cs="Georgia"/>
          <w:bCs/>
          <w:iCs/>
          <w:sz w:val="20"/>
          <w:szCs w:val="20"/>
        </w:rPr>
      </w:pPr>
      <w:r w:rsidRPr="00DA0DBC">
        <w:rPr>
          <w:rFonts w:ascii="Georgia" w:hAnsi="Georgia" w:cs="Georgia"/>
          <w:bCs/>
          <w:iCs/>
          <w:sz w:val="20"/>
          <w:szCs w:val="20"/>
        </w:rPr>
        <w:t>Dostawca zobowiązuje się do zabezpieczenia we własnym zakresie dostaw zamówionego asortymentu</w:t>
      </w:r>
      <w:r w:rsidRPr="00DA0DBC">
        <w:rPr>
          <w:rFonts w:ascii="Georgia" w:hAnsi="Georgia" w:cs="Georgia"/>
          <w:bCs/>
          <w:iCs/>
          <w:sz w:val="20"/>
          <w:szCs w:val="20"/>
        </w:rPr>
        <w:br/>
        <w:t>w przypadku wystąpienia braków we własnym magazynie.</w:t>
      </w:r>
    </w:p>
    <w:p w14:paraId="3A87241E" w14:textId="77777777" w:rsidR="007E3F93" w:rsidRDefault="007E3F93" w:rsidP="00053DBD">
      <w:pPr>
        <w:widowControl w:val="0"/>
        <w:numPr>
          <w:ilvl w:val="0"/>
          <w:numId w:val="51"/>
        </w:numPr>
        <w:tabs>
          <w:tab w:val="num" w:pos="0"/>
          <w:tab w:val="left" w:pos="360"/>
        </w:tabs>
        <w:spacing w:line="360" w:lineRule="auto"/>
        <w:ind w:left="0" w:firstLine="0"/>
        <w:jc w:val="both"/>
        <w:rPr>
          <w:rFonts w:ascii="Georgia" w:hAnsi="Georgia" w:cs="Georgia"/>
          <w:bCs/>
          <w:iCs/>
          <w:sz w:val="20"/>
          <w:szCs w:val="20"/>
        </w:rPr>
      </w:pPr>
      <w:r w:rsidRPr="00DA0DBC">
        <w:rPr>
          <w:rFonts w:ascii="Georgia" w:hAnsi="Georgia" w:cs="Georgia"/>
          <w:bCs/>
          <w:iCs/>
          <w:sz w:val="20"/>
          <w:szCs w:val="20"/>
        </w:rPr>
        <w:t>Zamawiający zastrzega sobie prawo do zamawiania asortymentu w sztukach, a nie w opakowaniach zbiorczych.</w:t>
      </w:r>
    </w:p>
    <w:p w14:paraId="6D815E93" w14:textId="77777777" w:rsidR="007E3F93" w:rsidRPr="007C49F2" w:rsidRDefault="007E3F93" w:rsidP="00053DBD">
      <w:pPr>
        <w:widowControl w:val="0"/>
        <w:numPr>
          <w:ilvl w:val="0"/>
          <w:numId w:val="51"/>
        </w:numPr>
        <w:tabs>
          <w:tab w:val="num" w:pos="0"/>
          <w:tab w:val="left" w:pos="360"/>
        </w:tabs>
        <w:spacing w:line="360" w:lineRule="auto"/>
        <w:ind w:left="0" w:firstLine="0"/>
        <w:jc w:val="both"/>
        <w:rPr>
          <w:rFonts w:ascii="Georgia" w:hAnsi="Georgia" w:cs="Georgia"/>
          <w:bCs/>
          <w:iCs/>
          <w:sz w:val="20"/>
          <w:szCs w:val="20"/>
        </w:rPr>
      </w:pPr>
      <w:r w:rsidRPr="007C49F2">
        <w:rPr>
          <w:rFonts w:ascii="Georgia" w:hAnsi="Georgia" w:cs="Georgia"/>
          <w:bCs/>
          <w:iCs/>
          <w:sz w:val="20"/>
          <w:szCs w:val="20"/>
        </w:rPr>
        <w:t>Zamawiający zastrzega sobie prawo do zwiększenia ilości zamawianego asortymentu w sytuacjach kryzysowych.</w:t>
      </w:r>
    </w:p>
    <w:p w14:paraId="17162FC8" w14:textId="77777777" w:rsidR="007E3F93" w:rsidRPr="00A575CE" w:rsidRDefault="007E3F93" w:rsidP="007E3F93">
      <w:pPr>
        <w:widowControl w:val="0"/>
        <w:spacing w:line="360" w:lineRule="auto"/>
        <w:jc w:val="center"/>
        <w:rPr>
          <w:rFonts w:ascii="Georgia" w:hAnsi="Georgia"/>
          <w:b/>
          <w:color w:val="000000"/>
          <w:kern w:val="2"/>
          <w:sz w:val="20"/>
          <w:szCs w:val="20"/>
        </w:rPr>
      </w:pPr>
      <w:r w:rsidRPr="00A575CE">
        <w:rPr>
          <w:rFonts w:ascii="Georgia" w:hAnsi="Georgia"/>
          <w:b/>
          <w:color w:val="000000"/>
          <w:sz w:val="20"/>
          <w:szCs w:val="20"/>
        </w:rPr>
        <w:t xml:space="preserve">§ 4 </w:t>
      </w:r>
      <w:r>
        <w:rPr>
          <w:rFonts w:ascii="Georgia" w:hAnsi="Georgia"/>
          <w:b/>
          <w:color w:val="000000"/>
          <w:sz w:val="20"/>
          <w:szCs w:val="20"/>
        </w:rPr>
        <w:t>A</w:t>
      </w:r>
      <w:r w:rsidRPr="00A575CE">
        <w:rPr>
          <w:rFonts w:ascii="Georgia" w:hAnsi="Georgia"/>
          <w:b/>
          <w:color w:val="000000"/>
          <w:sz w:val="20"/>
          <w:szCs w:val="20"/>
        </w:rPr>
        <w:t>*</w:t>
      </w:r>
    </w:p>
    <w:p w14:paraId="4933C13B" w14:textId="77777777" w:rsidR="007E3F93" w:rsidRPr="00A575CE" w:rsidRDefault="007E3F93" w:rsidP="00053DBD">
      <w:pPr>
        <w:widowControl w:val="0"/>
        <w:numPr>
          <w:ilvl w:val="0"/>
          <w:numId w:val="56"/>
        </w:numPr>
        <w:tabs>
          <w:tab w:val="clear" w:pos="360"/>
          <w:tab w:val="num" w:pos="0"/>
          <w:tab w:val="left" w:pos="284"/>
        </w:tabs>
        <w:spacing w:line="360" w:lineRule="auto"/>
        <w:ind w:left="0" w:firstLine="0"/>
        <w:jc w:val="both"/>
        <w:rPr>
          <w:rFonts w:ascii="Georgia" w:hAnsi="Georgia"/>
          <w:sz w:val="20"/>
          <w:szCs w:val="20"/>
        </w:rPr>
      </w:pPr>
      <w:r w:rsidRPr="00A575CE">
        <w:rPr>
          <w:rFonts w:ascii="Georgia" w:hAnsi="Georgia"/>
          <w:sz w:val="20"/>
          <w:szCs w:val="20"/>
        </w:rPr>
        <w:t>Dostawca oświadcza, że powierzy Podwykonawcy wykonanie następującej części zamówienia: .......................................................</w:t>
      </w:r>
    </w:p>
    <w:p w14:paraId="6188C967" w14:textId="77777777" w:rsidR="007E3F93" w:rsidRDefault="007E3F93" w:rsidP="00053DBD">
      <w:pPr>
        <w:widowControl w:val="0"/>
        <w:numPr>
          <w:ilvl w:val="0"/>
          <w:numId w:val="56"/>
        </w:numPr>
        <w:tabs>
          <w:tab w:val="clear" w:pos="360"/>
          <w:tab w:val="left" w:pos="0"/>
          <w:tab w:val="left" w:pos="284"/>
        </w:tabs>
        <w:spacing w:line="360" w:lineRule="auto"/>
        <w:ind w:left="0" w:firstLine="0"/>
        <w:jc w:val="both"/>
        <w:textAlignment w:val="auto"/>
        <w:rPr>
          <w:rFonts w:ascii="Georgia" w:hAnsi="Georgia"/>
          <w:sz w:val="20"/>
          <w:szCs w:val="20"/>
        </w:rPr>
      </w:pPr>
      <w:r w:rsidRPr="00A575CE">
        <w:rPr>
          <w:rFonts w:ascii="Georgia" w:hAnsi="Georgia"/>
          <w:sz w:val="20"/>
          <w:szCs w:val="20"/>
        </w:rPr>
        <w:t>Dostawca jest odpowiedzialny za działania, zaniechanie działań, uchybienia i zaniedbania Podwykonawcy i ich pracowników (działania zawinione i niezawinione), jak za własne na zasadzie art. 474 kodeksu cywilnego.</w:t>
      </w:r>
    </w:p>
    <w:p w14:paraId="57A34D82" w14:textId="77777777" w:rsidR="007E3F93" w:rsidRPr="006969EB" w:rsidRDefault="007E3F93" w:rsidP="007E3F93">
      <w:pPr>
        <w:widowControl w:val="0"/>
        <w:spacing w:line="360" w:lineRule="auto"/>
        <w:jc w:val="both"/>
        <w:rPr>
          <w:rFonts w:ascii="Georgia" w:hAnsi="Georgia"/>
          <w:kern w:val="2"/>
          <w:sz w:val="18"/>
          <w:szCs w:val="18"/>
        </w:rPr>
      </w:pPr>
      <w:r w:rsidRPr="006969EB">
        <w:rPr>
          <w:rFonts w:ascii="Georgia" w:hAnsi="Georgia"/>
          <w:i/>
          <w:iCs/>
          <w:sz w:val="18"/>
          <w:szCs w:val="18"/>
        </w:rPr>
        <w:t xml:space="preserve">* w przypadku zadeklarowania w ofercie, że Dostawca nie powierzy podwykonawcom żadnej części zamówienia </w:t>
      </w:r>
      <w:r w:rsidRPr="006969EB">
        <w:rPr>
          <w:rFonts w:ascii="Georgia" w:hAnsi="Georgia"/>
          <w:b/>
          <w:i/>
          <w:iCs/>
          <w:sz w:val="18"/>
          <w:szCs w:val="18"/>
        </w:rPr>
        <w:t xml:space="preserve">§ 4 A </w:t>
      </w:r>
      <w:r w:rsidRPr="006969EB">
        <w:rPr>
          <w:rFonts w:ascii="Georgia" w:hAnsi="Georgia"/>
          <w:bCs/>
          <w:i/>
          <w:iCs/>
          <w:sz w:val="18"/>
          <w:szCs w:val="18"/>
        </w:rPr>
        <w:t>zostanie usunięty.</w:t>
      </w:r>
    </w:p>
    <w:p w14:paraId="2EE14CF1" w14:textId="77777777" w:rsidR="007E3F93" w:rsidRPr="00DA0DBC" w:rsidRDefault="007E3F93" w:rsidP="007E3F93">
      <w:pPr>
        <w:spacing w:line="360" w:lineRule="auto"/>
        <w:jc w:val="center"/>
        <w:rPr>
          <w:rFonts w:ascii="Georgia" w:hAnsi="Georgia" w:cs="Georgia"/>
          <w:b/>
          <w:iCs/>
          <w:sz w:val="20"/>
          <w:szCs w:val="20"/>
        </w:rPr>
      </w:pPr>
      <w:r w:rsidRPr="00DA0DBC">
        <w:rPr>
          <w:rFonts w:ascii="Georgia" w:hAnsi="Georgia" w:cs="Georgia"/>
          <w:b/>
          <w:iCs/>
          <w:sz w:val="20"/>
          <w:szCs w:val="20"/>
        </w:rPr>
        <w:t xml:space="preserve">§ 5 </w:t>
      </w:r>
    </w:p>
    <w:p w14:paraId="145195CA" w14:textId="77777777" w:rsidR="007E3F93" w:rsidRPr="00DA0DBC" w:rsidRDefault="007E3F93" w:rsidP="00053DBD">
      <w:pPr>
        <w:widowControl w:val="0"/>
        <w:numPr>
          <w:ilvl w:val="0"/>
          <w:numId w:val="52"/>
        </w:numPr>
        <w:tabs>
          <w:tab w:val="num" w:pos="0"/>
          <w:tab w:val="left" w:pos="360"/>
        </w:tabs>
        <w:spacing w:line="360" w:lineRule="auto"/>
        <w:ind w:left="0" w:firstLine="0"/>
        <w:jc w:val="both"/>
        <w:rPr>
          <w:rFonts w:ascii="Georgia" w:hAnsi="Georgia" w:cs="Georgia"/>
          <w:kern w:val="2"/>
          <w:sz w:val="20"/>
          <w:szCs w:val="20"/>
        </w:rPr>
      </w:pPr>
      <w:r w:rsidRPr="00DA0DBC">
        <w:rPr>
          <w:rFonts w:ascii="Georgia" w:hAnsi="Georgia" w:cs="Georgia"/>
          <w:bCs/>
          <w:iCs/>
          <w:sz w:val="20"/>
          <w:szCs w:val="20"/>
        </w:rPr>
        <w:t xml:space="preserve">Należność z tytułu realizacji umowy określono w oparciu o złożoną ofertę i ustala się ją na kwotę netto: </w:t>
      </w:r>
      <w:r w:rsidRPr="00DA0DBC">
        <w:rPr>
          <w:rFonts w:ascii="Georgia" w:hAnsi="Georgia" w:cs="Georgia"/>
          <w:iCs/>
          <w:sz w:val="20"/>
          <w:szCs w:val="20"/>
        </w:rPr>
        <w:t>………….. zł</w:t>
      </w:r>
      <w:r w:rsidRPr="00DA0DBC">
        <w:rPr>
          <w:rFonts w:ascii="Georgia" w:hAnsi="Georgia" w:cs="Georgia"/>
          <w:bCs/>
          <w:iCs/>
          <w:sz w:val="20"/>
          <w:szCs w:val="20"/>
        </w:rPr>
        <w:t xml:space="preserve">, brutto </w:t>
      </w:r>
      <w:r w:rsidRPr="00DA0DBC">
        <w:rPr>
          <w:rFonts w:ascii="Georgia" w:hAnsi="Georgia" w:cs="Georgia"/>
          <w:iCs/>
          <w:sz w:val="20"/>
          <w:szCs w:val="20"/>
        </w:rPr>
        <w:t>……………. zł</w:t>
      </w:r>
      <w:r w:rsidRPr="00DA0DBC">
        <w:rPr>
          <w:rFonts w:ascii="Georgia" w:hAnsi="Georgia" w:cs="Georgia"/>
          <w:bCs/>
          <w:iCs/>
          <w:sz w:val="20"/>
          <w:szCs w:val="20"/>
        </w:rPr>
        <w:t xml:space="preserve"> (słownie ……………………………………………………./100), </w:t>
      </w:r>
      <w:r w:rsidRPr="00DA0DBC">
        <w:rPr>
          <w:rFonts w:ascii="Georgia" w:hAnsi="Georgia" w:cs="Georgia"/>
          <w:bCs/>
          <w:iCs/>
          <w:kern w:val="2"/>
          <w:sz w:val="20"/>
          <w:szCs w:val="20"/>
        </w:rPr>
        <w:t>w tym:</w:t>
      </w:r>
    </w:p>
    <w:p w14:paraId="18EC30DD" w14:textId="77777777" w:rsidR="007E3F93" w:rsidRPr="00DA0DBC" w:rsidRDefault="007E3F93" w:rsidP="00053DBD">
      <w:pPr>
        <w:pStyle w:val="Textbody"/>
        <w:numPr>
          <w:ilvl w:val="1"/>
          <w:numId w:val="52"/>
        </w:numPr>
        <w:tabs>
          <w:tab w:val="clear" w:pos="792"/>
          <w:tab w:val="num" w:pos="0"/>
          <w:tab w:val="num" w:pos="360"/>
          <w:tab w:val="num" w:pos="1440"/>
        </w:tabs>
        <w:spacing w:after="0" w:line="360" w:lineRule="auto"/>
        <w:ind w:left="0" w:firstLine="0"/>
        <w:jc w:val="both"/>
        <w:rPr>
          <w:rFonts w:ascii="Georgia" w:hAnsi="Georgia" w:cs="Georgia"/>
          <w:b w:val="0"/>
          <w:bCs w:val="0"/>
          <w:i w:val="0"/>
          <w:iCs w:val="0"/>
          <w:sz w:val="20"/>
          <w:szCs w:val="20"/>
          <w:lang w:val="pl-PL"/>
        </w:rPr>
      </w:pPr>
      <w:r w:rsidRPr="00DA0DBC">
        <w:rPr>
          <w:rFonts w:ascii="Georgia" w:hAnsi="Georgia" w:cs="Georgia"/>
          <w:b w:val="0"/>
          <w:bCs w:val="0"/>
          <w:i w:val="0"/>
          <w:iCs w:val="0"/>
          <w:sz w:val="20"/>
          <w:szCs w:val="20"/>
          <w:lang w:val="pl-PL"/>
        </w:rPr>
        <w:t>dla Pakietu …: ……………. zł netto, …………. zł brutto</w:t>
      </w:r>
      <w:r>
        <w:rPr>
          <w:rFonts w:ascii="Georgia" w:hAnsi="Georgia" w:cs="Georgia"/>
          <w:b w:val="0"/>
          <w:bCs w:val="0"/>
          <w:i w:val="0"/>
          <w:iCs w:val="0"/>
          <w:sz w:val="20"/>
          <w:szCs w:val="20"/>
          <w:lang w:val="pl-PL"/>
        </w:rPr>
        <w:t xml:space="preserve"> itd.</w:t>
      </w:r>
    </w:p>
    <w:p w14:paraId="381B56E4" w14:textId="77777777" w:rsidR="007E3F93" w:rsidRPr="00DA0DBC" w:rsidRDefault="007E3F93" w:rsidP="00053DBD">
      <w:pPr>
        <w:widowControl w:val="0"/>
        <w:numPr>
          <w:ilvl w:val="0"/>
          <w:numId w:val="52"/>
        </w:numPr>
        <w:tabs>
          <w:tab w:val="num" w:pos="0"/>
          <w:tab w:val="left" w:pos="360"/>
        </w:tabs>
        <w:spacing w:line="360" w:lineRule="auto"/>
        <w:ind w:left="0" w:firstLine="0"/>
        <w:jc w:val="both"/>
        <w:rPr>
          <w:rFonts w:ascii="Georgia" w:hAnsi="Georgia" w:cs="Georgia"/>
          <w:bCs/>
          <w:iCs/>
          <w:sz w:val="20"/>
          <w:szCs w:val="20"/>
        </w:rPr>
      </w:pPr>
      <w:r w:rsidRPr="00DA0DBC">
        <w:rPr>
          <w:rFonts w:ascii="Georgia" w:hAnsi="Georgia" w:cs="Georgia"/>
          <w:bCs/>
          <w:iCs/>
          <w:sz w:val="20"/>
          <w:szCs w:val="20"/>
        </w:rPr>
        <w:t xml:space="preserve">Ceny jednostkowe netto określone w ofercie będą stałe przez okres obowiązywania umowy także przy zamówieniach w trybie §2 ust. </w:t>
      </w:r>
      <w:r>
        <w:rPr>
          <w:rFonts w:ascii="Georgia" w:hAnsi="Georgia" w:cs="Georgia"/>
          <w:bCs/>
          <w:iCs/>
          <w:sz w:val="20"/>
          <w:szCs w:val="20"/>
        </w:rPr>
        <w:t>3 niniejszej umowy</w:t>
      </w:r>
      <w:r w:rsidRPr="00DA0DBC">
        <w:rPr>
          <w:rFonts w:ascii="Georgia" w:hAnsi="Georgia" w:cs="Georgia"/>
          <w:bCs/>
          <w:iCs/>
          <w:sz w:val="20"/>
          <w:szCs w:val="20"/>
        </w:rPr>
        <w:t>.</w:t>
      </w:r>
    </w:p>
    <w:p w14:paraId="0BE1430C" w14:textId="77777777" w:rsidR="007E3F93" w:rsidRPr="00DA0DBC" w:rsidRDefault="007E3F93" w:rsidP="00053DBD">
      <w:pPr>
        <w:widowControl w:val="0"/>
        <w:numPr>
          <w:ilvl w:val="0"/>
          <w:numId w:val="52"/>
        </w:numPr>
        <w:tabs>
          <w:tab w:val="num" w:pos="0"/>
          <w:tab w:val="left" w:pos="360"/>
        </w:tabs>
        <w:spacing w:line="360" w:lineRule="auto"/>
        <w:ind w:left="0" w:firstLine="0"/>
        <w:jc w:val="both"/>
        <w:rPr>
          <w:rFonts w:ascii="Georgia" w:hAnsi="Georgia" w:cs="Georgia"/>
          <w:bCs/>
          <w:iCs/>
          <w:sz w:val="20"/>
          <w:szCs w:val="20"/>
        </w:rPr>
      </w:pPr>
      <w:r w:rsidRPr="00DA0DBC">
        <w:rPr>
          <w:rFonts w:ascii="Georgia" w:hAnsi="Georgia" w:cs="Georgia"/>
          <w:bCs/>
          <w:iCs/>
          <w:sz w:val="20"/>
          <w:szCs w:val="20"/>
        </w:rPr>
        <w:t>Dopuszcza się zmianę ceny przedmiotu umowy jedynie w przypadku zmiany obowiązującej stawki VAT.</w:t>
      </w:r>
    </w:p>
    <w:p w14:paraId="5BD5CB25" w14:textId="77777777" w:rsidR="007E3F93" w:rsidRDefault="007E3F93" w:rsidP="00053DBD">
      <w:pPr>
        <w:widowControl w:val="0"/>
        <w:numPr>
          <w:ilvl w:val="0"/>
          <w:numId w:val="52"/>
        </w:numPr>
        <w:tabs>
          <w:tab w:val="num" w:pos="0"/>
          <w:tab w:val="left" w:pos="360"/>
        </w:tabs>
        <w:spacing w:line="360" w:lineRule="auto"/>
        <w:ind w:left="0" w:firstLine="0"/>
        <w:jc w:val="both"/>
        <w:rPr>
          <w:rFonts w:ascii="Georgia" w:hAnsi="Georgia" w:cs="Georgia"/>
          <w:bCs/>
          <w:iCs/>
          <w:sz w:val="20"/>
          <w:szCs w:val="20"/>
        </w:rPr>
      </w:pPr>
      <w:r w:rsidRPr="00DA0DBC">
        <w:rPr>
          <w:rFonts w:ascii="Georgia" w:hAnsi="Georgia" w:cs="Georgia"/>
          <w:bCs/>
          <w:iCs/>
          <w:sz w:val="20"/>
          <w:szCs w:val="20"/>
        </w:rPr>
        <w:t xml:space="preserve">Zmiana stawki podatku VAT następuje z mocy prawa, przy czym cena jednostkowa netto nie ulega zmianie. </w:t>
      </w:r>
    </w:p>
    <w:p w14:paraId="33DF3597" w14:textId="77777777" w:rsidR="007E3F93" w:rsidRPr="00DA0DBC" w:rsidRDefault="007E3F93" w:rsidP="00053DBD">
      <w:pPr>
        <w:widowControl w:val="0"/>
        <w:numPr>
          <w:ilvl w:val="0"/>
          <w:numId w:val="52"/>
        </w:numPr>
        <w:tabs>
          <w:tab w:val="num" w:pos="0"/>
          <w:tab w:val="left" w:pos="360"/>
        </w:tabs>
        <w:spacing w:line="360" w:lineRule="auto"/>
        <w:ind w:left="0" w:firstLine="0"/>
        <w:jc w:val="both"/>
        <w:rPr>
          <w:rFonts w:ascii="Georgia" w:hAnsi="Georgia" w:cs="Georgia"/>
          <w:bCs/>
          <w:iCs/>
          <w:sz w:val="20"/>
          <w:szCs w:val="20"/>
        </w:rPr>
      </w:pPr>
      <w:r w:rsidRPr="00DA0DBC">
        <w:rPr>
          <w:rFonts w:ascii="Georgia" w:hAnsi="Georgia" w:cs="Georgia"/>
          <w:bCs/>
          <w:iCs/>
          <w:sz w:val="20"/>
          <w:szCs w:val="20"/>
        </w:rPr>
        <w:t>Zamawiającemu przysługuje prawo do korzystania z rabatów cenowych przyznawanych przez Dostawcę w okresie trwania umowy. Udzielenie rabatu, o którym mowa w zdaniu poprzednim nie wymaga zmiany umowy.</w:t>
      </w:r>
    </w:p>
    <w:p w14:paraId="1517B1F5" w14:textId="77777777" w:rsidR="007E3F93" w:rsidRPr="00EF6F96" w:rsidRDefault="007E3F93" w:rsidP="00053DBD">
      <w:pPr>
        <w:widowControl w:val="0"/>
        <w:numPr>
          <w:ilvl w:val="0"/>
          <w:numId w:val="52"/>
        </w:numPr>
        <w:tabs>
          <w:tab w:val="num" w:pos="0"/>
          <w:tab w:val="left" w:pos="360"/>
        </w:tabs>
        <w:spacing w:line="360" w:lineRule="auto"/>
        <w:ind w:left="0" w:firstLine="0"/>
        <w:jc w:val="both"/>
        <w:rPr>
          <w:rFonts w:ascii="Georgia" w:hAnsi="Georgia" w:cs="Georgia"/>
          <w:bCs/>
          <w:iCs/>
          <w:color w:val="000000" w:themeColor="text1"/>
          <w:sz w:val="20"/>
          <w:szCs w:val="20"/>
        </w:rPr>
      </w:pPr>
      <w:r w:rsidRPr="00DA0DBC">
        <w:rPr>
          <w:rFonts w:ascii="Georgia" w:hAnsi="Georgia" w:cs="Georgia"/>
          <w:bCs/>
          <w:iCs/>
          <w:sz w:val="20"/>
          <w:szCs w:val="20"/>
        </w:rPr>
        <w:t xml:space="preserve">Należność za dostarczony asortyment będzie płatna </w:t>
      </w:r>
      <w:r>
        <w:rPr>
          <w:rFonts w:ascii="Georgia" w:hAnsi="Georgia" w:cs="Georgia"/>
          <w:bCs/>
          <w:iCs/>
          <w:sz w:val="20"/>
          <w:szCs w:val="20"/>
        </w:rPr>
        <w:t>przelewem w ciągu 6</w:t>
      </w:r>
      <w:r w:rsidRPr="00C22B7C">
        <w:rPr>
          <w:rFonts w:ascii="Georgia" w:hAnsi="Georgia" w:cs="Georgia"/>
          <w:bCs/>
          <w:iCs/>
          <w:sz w:val="20"/>
          <w:szCs w:val="20"/>
        </w:rPr>
        <w:t>0 dni</w:t>
      </w:r>
      <w:r w:rsidRPr="00DA0DBC">
        <w:rPr>
          <w:rFonts w:ascii="Georgia" w:hAnsi="Georgia" w:cs="Georgia"/>
          <w:bCs/>
          <w:iCs/>
          <w:sz w:val="20"/>
          <w:szCs w:val="20"/>
        </w:rPr>
        <w:t xml:space="preserve"> od daty </w:t>
      </w:r>
      <w:r>
        <w:rPr>
          <w:rFonts w:ascii="Georgia" w:hAnsi="Georgia" w:cs="Georgia"/>
          <w:bCs/>
          <w:iCs/>
          <w:sz w:val="20"/>
          <w:szCs w:val="20"/>
        </w:rPr>
        <w:t xml:space="preserve">dostarczenia prawidłowo </w:t>
      </w:r>
      <w:r w:rsidRPr="00EF6F96">
        <w:rPr>
          <w:rFonts w:ascii="Georgia" w:hAnsi="Georgia" w:cs="Georgia"/>
          <w:bCs/>
          <w:iCs/>
          <w:color w:val="000000" w:themeColor="text1"/>
          <w:sz w:val="20"/>
          <w:szCs w:val="20"/>
        </w:rPr>
        <w:t>wystawionej faktury do siedziby Zamawiającego, na konto Dostawcy.</w:t>
      </w:r>
    </w:p>
    <w:p w14:paraId="4912BE26" w14:textId="1417203A" w:rsidR="007E3F93" w:rsidRPr="00EF6F96" w:rsidRDefault="007E3F93" w:rsidP="00053DBD">
      <w:pPr>
        <w:widowControl w:val="0"/>
        <w:numPr>
          <w:ilvl w:val="0"/>
          <w:numId w:val="52"/>
        </w:numPr>
        <w:tabs>
          <w:tab w:val="num" w:pos="0"/>
          <w:tab w:val="left" w:pos="360"/>
        </w:tabs>
        <w:spacing w:line="360" w:lineRule="auto"/>
        <w:ind w:left="0" w:firstLine="0"/>
        <w:jc w:val="both"/>
        <w:rPr>
          <w:rFonts w:ascii="Georgia" w:hAnsi="Georgia" w:cs="Georgia"/>
          <w:bCs/>
          <w:color w:val="000000" w:themeColor="text1"/>
          <w:sz w:val="20"/>
          <w:szCs w:val="20"/>
        </w:rPr>
      </w:pPr>
      <w:r w:rsidRPr="004307C9">
        <w:rPr>
          <w:rFonts w:ascii="Georgia" w:hAnsi="Georgia"/>
          <w:sz w:val="20"/>
          <w:szCs w:val="20"/>
        </w:rPr>
        <w:t xml:space="preserve">Dopuszcza się możliwość składania faktur, duplikatów faktur oraz ich korekt w formie elektronicznej. Faktury , </w:t>
      </w:r>
      <w:r w:rsidRPr="004307C9">
        <w:rPr>
          <w:rFonts w:ascii="Georgia" w:hAnsi="Georgia"/>
          <w:sz w:val="20"/>
          <w:szCs w:val="20"/>
        </w:rPr>
        <w:lastRenderedPageBreak/>
        <w:t>duplikaty faktur oraz ich korekty w formie elektronicznej składane będą na adres e-mail faktury@zzozwadowice.pl.</w:t>
      </w:r>
      <w:r w:rsidRPr="00EF6F96">
        <w:rPr>
          <w:rFonts w:ascii="Georgia" w:hAnsi="Georgia"/>
          <w:color w:val="000000" w:themeColor="text1"/>
          <w:sz w:val="20"/>
          <w:szCs w:val="20"/>
        </w:rPr>
        <w:t xml:space="preserve"> </w:t>
      </w:r>
      <w:r w:rsidRPr="00EF6F96">
        <w:rPr>
          <w:rFonts w:ascii="Georgia" w:hAnsi="Georgia" w:cs="Calibri"/>
          <w:color w:val="000000" w:themeColor="text1"/>
          <w:sz w:val="20"/>
          <w:szCs w:val="20"/>
        </w:rPr>
        <w:t>Wykonawca może również dostarczyć ustrukturyzowaną fakturę elektroniczną za pośrednictwem PEF zgodnie z przepisami ustawy z dnia 9 listopada 2018 r. o elektronicznym fakturowaniu w zamówieniach publicznych, koncesjach na roboty budowlane lub usługi oraz partnerstwie publiczno-prywatnym, wówczas Wykonawca zwolniony zostaje z obowiązku dostarczenia faktury w wersji elektronicznej na wskazane adresy e-mail.</w:t>
      </w:r>
    </w:p>
    <w:p w14:paraId="2E551AD1" w14:textId="292F787E" w:rsidR="007651C7" w:rsidRPr="00904186" w:rsidRDefault="007E3F93" w:rsidP="00904186">
      <w:pPr>
        <w:widowControl w:val="0"/>
        <w:numPr>
          <w:ilvl w:val="0"/>
          <w:numId w:val="52"/>
        </w:numPr>
        <w:tabs>
          <w:tab w:val="clear" w:pos="360"/>
          <w:tab w:val="left" w:pos="426"/>
        </w:tabs>
        <w:spacing w:line="360" w:lineRule="auto"/>
        <w:jc w:val="both"/>
        <w:rPr>
          <w:rFonts w:ascii="Georgia" w:hAnsi="Georgia"/>
          <w:color w:val="000000"/>
          <w:sz w:val="20"/>
          <w:szCs w:val="20"/>
        </w:rPr>
      </w:pPr>
      <w:r w:rsidRPr="00C73622">
        <w:rPr>
          <w:rFonts w:ascii="Georgia" w:hAnsi="Georgia"/>
          <w:color w:val="000000"/>
          <w:sz w:val="20"/>
          <w:szCs w:val="20"/>
          <w:lang w:val="en-US"/>
        </w:rPr>
        <w:t>Jako chwilę zapłaty wynagrodzenia Dostawcy, Strony uznają dzień wykonania przelewu przez Zamawiającego.</w:t>
      </w:r>
    </w:p>
    <w:p w14:paraId="008F0544" w14:textId="5DCA20B1" w:rsidR="007E3F93" w:rsidRPr="00DA0DBC" w:rsidRDefault="007E3F93" w:rsidP="007E3F93">
      <w:pPr>
        <w:spacing w:line="360" w:lineRule="auto"/>
        <w:jc w:val="center"/>
        <w:rPr>
          <w:rFonts w:ascii="Georgia" w:hAnsi="Georgia" w:cs="Georgia"/>
          <w:b/>
          <w:iCs/>
          <w:sz w:val="20"/>
          <w:szCs w:val="20"/>
        </w:rPr>
      </w:pPr>
      <w:r w:rsidRPr="00DA0DBC">
        <w:rPr>
          <w:rFonts w:ascii="Georgia" w:hAnsi="Georgia" w:cs="Georgia"/>
          <w:b/>
          <w:iCs/>
          <w:sz w:val="20"/>
          <w:szCs w:val="20"/>
        </w:rPr>
        <w:t>§ 6</w:t>
      </w:r>
    </w:p>
    <w:p w14:paraId="09C9BED9" w14:textId="58D1D266" w:rsidR="007E3F93" w:rsidRPr="00DA0DBC" w:rsidRDefault="007E3F93" w:rsidP="00E42914">
      <w:pPr>
        <w:widowControl w:val="0"/>
        <w:numPr>
          <w:ilvl w:val="0"/>
          <w:numId w:val="37"/>
        </w:numPr>
        <w:tabs>
          <w:tab w:val="clear" w:pos="360"/>
          <w:tab w:val="num" w:pos="0"/>
        </w:tabs>
        <w:spacing w:line="360" w:lineRule="auto"/>
        <w:ind w:left="0" w:firstLine="0"/>
        <w:jc w:val="both"/>
        <w:rPr>
          <w:rFonts w:ascii="Georgia" w:hAnsi="Georgia" w:cs="Georgia"/>
          <w:bCs/>
          <w:iCs/>
          <w:sz w:val="20"/>
          <w:szCs w:val="20"/>
        </w:rPr>
      </w:pPr>
      <w:r w:rsidRPr="00DA0DBC">
        <w:rPr>
          <w:rFonts w:ascii="Georgia" w:hAnsi="Georgia" w:cs="Georgia"/>
          <w:bCs/>
          <w:iCs/>
          <w:sz w:val="20"/>
          <w:szCs w:val="20"/>
        </w:rPr>
        <w:t xml:space="preserve">Niniejsza umowa zostaje zawarta na czas określony i obowiązuje </w:t>
      </w:r>
      <w:r w:rsidRPr="00D55D8C">
        <w:rPr>
          <w:rFonts w:ascii="Georgia" w:hAnsi="Georgia" w:cs="Georgia"/>
          <w:b/>
          <w:bCs/>
          <w:iCs/>
          <w:sz w:val="20"/>
          <w:szCs w:val="20"/>
        </w:rPr>
        <w:t>od dnia …………….. do dnia …………..</w:t>
      </w:r>
      <w:r w:rsidR="00E42914">
        <w:rPr>
          <w:rFonts w:ascii="Georgia" w:hAnsi="Georgia" w:cs="Georgia"/>
          <w:b/>
          <w:bCs/>
          <w:iCs/>
          <w:sz w:val="20"/>
          <w:szCs w:val="20"/>
        </w:rPr>
        <w:t xml:space="preserve"> </w:t>
      </w:r>
      <w:r w:rsidR="00E42914" w:rsidRPr="005C0DA5">
        <w:rPr>
          <w:rFonts w:ascii="Georgia" w:hAnsi="Georgia" w:cs="Georgia"/>
          <w:color w:val="000000" w:themeColor="text1"/>
          <w:sz w:val="20"/>
          <w:szCs w:val="20"/>
        </w:rPr>
        <w:t xml:space="preserve">Jeżeli w terminie do dnia …………….r. nie zostanie wyczerpana kwota, o której mowa w § </w:t>
      </w:r>
      <w:r w:rsidR="00E42914">
        <w:rPr>
          <w:rFonts w:ascii="Georgia" w:hAnsi="Georgia" w:cs="Georgia"/>
          <w:color w:val="000000" w:themeColor="text1"/>
          <w:sz w:val="20"/>
          <w:szCs w:val="20"/>
        </w:rPr>
        <w:t>5</w:t>
      </w:r>
      <w:r w:rsidR="00E42914" w:rsidRPr="005C0DA5">
        <w:rPr>
          <w:rFonts w:ascii="Georgia" w:hAnsi="Georgia" w:cs="Georgia"/>
          <w:color w:val="000000" w:themeColor="text1"/>
          <w:sz w:val="20"/>
          <w:szCs w:val="20"/>
        </w:rPr>
        <w:t xml:space="preserve"> ust. 1 umowy, może on ulec przedłużeniu.</w:t>
      </w:r>
    </w:p>
    <w:p w14:paraId="1BAB46B4" w14:textId="77777777" w:rsidR="007E3F93" w:rsidRPr="00DA0DBC" w:rsidRDefault="007E3F93" w:rsidP="007E3F93">
      <w:pPr>
        <w:widowControl w:val="0"/>
        <w:numPr>
          <w:ilvl w:val="0"/>
          <w:numId w:val="37"/>
        </w:numPr>
        <w:tabs>
          <w:tab w:val="num" w:pos="0"/>
          <w:tab w:val="left" w:pos="360"/>
        </w:tabs>
        <w:spacing w:line="360" w:lineRule="auto"/>
        <w:ind w:left="0" w:firstLine="0"/>
        <w:jc w:val="both"/>
        <w:rPr>
          <w:rFonts w:ascii="Georgia" w:hAnsi="Georgia" w:cs="Georgia"/>
          <w:bCs/>
          <w:iCs/>
          <w:sz w:val="20"/>
          <w:szCs w:val="20"/>
        </w:rPr>
      </w:pPr>
      <w:r w:rsidRPr="00DA0DBC">
        <w:rPr>
          <w:rFonts w:ascii="Georgia" w:hAnsi="Georgia" w:cs="Georgia"/>
          <w:bCs/>
          <w:iCs/>
          <w:sz w:val="20"/>
          <w:szCs w:val="20"/>
        </w:rPr>
        <w:t>Zamawiający ma prawo do odstąpienia od umowy w przypadku:</w:t>
      </w:r>
    </w:p>
    <w:p w14:paraId="14C42B64" w14:textId="77777777" w:rsidR="007E3F93" w:rsidRDefault="007E3F93" w:rsidP="007E3F93">
      <w:pPr>
        <w:widowControl w:val="0"/>
        <w:numPr>
          <w:ilvl w:val="1"/>
          <w:numId w:val="37"/>
        </w:numPr>
        <w:tabs>
          <w:tab w:val="clear" w:pos="792"/>
          <w:tab w:val="num" w:pos="360"/>
        </w:tabs>
        <w:spacing w:line="360" w:lineRule="auto"/>
        <w:ind w:left="0" w:firstLine="0"/>
        <w:jc w:val="both"/>
        <w:rPr>
          <w:rFonts w:ascii="Georgia" w:hAnsi="Georgia" w:cs="Georgia"/>
          <w:bCs/>
          <w:iCs/>
          <w:sz w:val="20"/>
          <w:szCs w:val="20"/>
        </w:rPr>
      </w:pPr>
      <w:r w:rsidRPr="00DA0DBC">
        <w:rPr>
          <w:rFonts w:ascii="Georgia" w:hAnsi="Georgia" w:cs="Georgia"/>
          <w:bCs/>
          <w:iCs/>
          <w:sz w:val="20"/>
          <w:szCs w:val="20"/>
        </w:rPr>
        <w:t>niezrealizowania dostawy asortym</w:t>
      </w:r>
      <w:r>
        <w:rPr>
          <w:rFonts w:ascii="Georgia" w:hAnsi="Georgia" w:cs="Georgia"/>
          <w:bCs/>
          <w:iCs/>
          <w:sz w:val="20"/>
          <w:szCs w:val="20"/>
        </w:rPr>
        <w:t xml:space="preserve">entu w terminie określonym w </w:t>
      </w:r>
      <w:r w:rsidRPr="00B47970">
        <w:rPr>
          <w:rFonts w:ascii="Georgia" w:hAnsi="Georgia" w:cs="Georgia"/>
          <w:iCs/>
          <w:sz w:val="20"/>
          <w:szCs w:val="20"/>
        </w:rPr>
        <w:t>§</w:t>
      </w:r>
      <w:r>
        <w:rPr>
          <w:rFonts w:ascii="Georgia" w:hAnsi="Georgia" w:cs="Georgia"/>
          <w:bCs/>
          <w:iCs/>
          <w:sz w:val="20"/>
          <w:szCs w:val="20"/>
        </w:rPr>
        <w:t>3 ust. 1</w:t>
      </w:r>
      <w:r w:rsidRPr="00DA0DBC">
        <w:rPr>
          <w:rFonts w:ascii="Georgia" w:hAnsi="Georgia" w:cs="Georgia"/>
          <w:bCs/>
          <w:iCs/>
          <w:sz w:val="20"/>
          <w:szCs w:val="20"/>
        </w:rPr>
        <w:t xml:space="preserve">, </w:t>
      </w:r>
    </w:p>
    <w:p w14:paraId="44C15BCE" w14:textId="77777777" w:rsidR="007E3F93" w:rsidRDefault="007E3F93" w:rsidP="007E3F93">
      <w:pPr>
        <w:widowControl w:val="0"/>
        <w:numPr>
          <w:ilvl w:val="1"/>
          <w:numId w:val="37"/>
        </w:numPr>
        <w:tabs>
          <w:tab w:val="clear" w:pos="792"/>
          <w:tab w:val="num" w:pos="360"/>
        </w:tabs>
        <w:spacing w:line="360" w:lineRule="auto"/>
        <w:ind w:left="0" w:firstLine="0"/>
        <w:jc w:val="both"/>
        <w:rPr>
          <w:rFonts w:ascii="Georgia" w:hAnsi="Georgia" w:cs="Georgia"/>
          <w:bCs/>
          <w:iCs/>
          <w:sz w:val="20"/>
          <w:szCs w:val="20"/>
        </w:rPr>
      </w:pPr>
      <w:r w:rsidRPr="00DA0DBC">
        <w:rPr>
          <w:rFonts w:ascii="Georgia" w:hAnsi="Georgia" w:cs="Georgia"/>
          <w:bCs/>
          <w:iCs/>
          <w:sz w:val="20"/>
          <w:szCs w:val="20"/>
        </w:rPr>
        <w:t>zmiany cen z wyjątkiem sytuacji przewidzianej w § 5 ust. 3</w:t>
      </w:r>
      <w:r>
        <w:rPr>
          <w:rFonts w:ascii="Georgia" w:hAnsi="Georgia" w:cs="Georgia"/>
          <w:bCs/>
          <w:iCs/>
          <w:sz w:val="20"/>
          <w:szCs w:val="20"/>
        </w:rPr>
        <w:t xml:space="preserve"> i ust. 9.</w:t>
      </w:r>
    </w:p>
    <w:p w14:paraId="48EBC012" w14:textId="77777777" w:rsidR="007E3F93" w:rsidRPr="001B682C" w:rsidRDefault="007E3F93" w:rsidP="007E3F93">
      <w:pPr>
        <w:pStyle w:val="Standard"/>
        <w:numPr>
          <w:ilvl w:val="1"/>
          <w:numId w:val="37"/>
        </w:numPr>
        <w:tabs>
          <w:tab w:val="clear" w:pos="792"/>
          <w:tab w:val="left" w:pos="0"/>
          <w:tab w:val="num" w:pos="360"/>
        </w:tabs>
        <w:spacing w:after="0" w:line="360" w:lineRule="auto"/>
        <w:ind w:left="0" w:firstLine="0"/>
        <w:jc w:val="both"/>
        <w:rPr>
          <w:b w:val="0"/>
          <w:bCs w:val="0"/>
          <w:i w:val="0"/>
          <w:iCs w:val="0"/>
          <w:sz w:val="20"/>
          <w:szCs w:val="20"/>
        </w:rPr>
      </w:pPr>
      <w:r w:rsidRPr="00DA0DBC">
        <w:rPr>
          <w:b w:val="0"/>
          <w:bCs w:val="0"/>
          <w:i w:val="0"/>
          <w:iCs w:val="0"/>
          <w:sz w:val="20"/>
          <w:szCs w:val="20"/>
        </w:rPr>
        <w:t xml:space="preserve">nieprzedstawienia Zamawiającemu w wyznaczonym terminie dokumentów </w:t>
      </w:r>
      <w:r w:rsidRPr="00DA0DBC">
        <w:rPr>
          <w:b w:val="0"/>
          <w:bCs w:val="0"/>
          <w:i w:val="0"/>
          <w:iCs w:val="0"/>
          <w:kern w:val="1"/>
          <w:sz w:val="20"/>
          <w:szCs w:val="20"/>
        </w:rPr>
        <w:t xml:space="preserve">potwierdzających spełnianie przez przedmiot zamówienia wymagań przewidzianych przez ustawę z dnia </w:t>
      </w:r>
      <w:r>
        <w:rPr>
          <w:b w:val="0"/>
          <w:bCs w:val="0"/>
          <w:i w:val="0"/>
          <w:iCs w:val="0"/>
          <w:kern w:val="1"/>
          <w:sz w:val="20"/>
          <w:szCs w:val="20"/>
        </w:rPr>
        <w:t>7 kwietnia 2022</w:t>
      </w:r>
      <w:r w:rsidRPr="00DA0DBC">
        <w:rPr>
          <w:b w:val="0"/>
          <w:bCs w:val="0"/>
          <w:i w:val="0"/>
          <w:iCs w:val="0"/>
          <w:kern w:val="1"/>
          <w:sz w:val="20"/>
          <w:szCs w:val="20"/>
        </w:rPr>
        <w:t>r. o wyrobach medycznych</w:t>
      </w:r>
      <w:r>
        <w:rPr>
          <w:b w:val="0"/>
          <w:bCs w:val="0"/>
          <w:i w:val="0"/>
          <w:iCs w:val="0"/>
          <w:kern w:val="1"/>
          <w:sz w:val="20"/>
          <w:szCs w:val="20"/>
        </w:rPr>
        <w:t xml:space="preserve"> </w:t>
      </w:r>
      <w:r w:rsidRPr="001B682C">
        <w:rPr>
          <w:b w:val="0"/>
          <w:bCs w:val="0"/>
          <w:i w:val="0"/>
          <w:iCs w:val="0"/>
          <w:color w:val="000000"/>
          <w:sz w:val="20"/>
          <w:szCs w:val="20"/>
        </w:rPr>
        <w:t>(</w:t>
      </w:r>
      <w:r w:rsidRPr="001B682C">
        <w:rPr>
          <w:b w:val="0"/>
          <w:bCs w:val="0"/>
          <w:i w:val="0"/>
          <w:iCs w:val="0"/>
          <w:sz w:val="20"/>
          <w:szCs w:val="20"/>
        </w:rPr>
        <w:t>Dz. U. z 202</w:t>
      </w:r>
      <w:r>
        <w:rPr>
          <w:b w:val="0"/>
          <w:bCs w:val="0"/>
          <w:i w:val="0"/>
          <w:iCs w:val="0"/>
          <w:sz w:val="20"/>
          <w:szCs w:val="20"/>
        </w:rPr>
        <w:t>2</w:t>
      </w:r>
      <w:r w:rsidRPr="001B682C">
        <w:rPr>
          <w:b w:val="0"/>
          <w:bCs w:val="0"/>
          <w:i w:val="0"/>
          <w:iCs w:val="0"/>
          <w:sz w:val="20"/>
          <w:szCs w:val="20"/>
        </w:rPr>
        <w:t xml:space="preserve">r. poz. </w:t>
      </w:r>
      <w:r>
        <w:rPr>
          <w:b w:val="0"/>
          <w:bCs w:val="0"/>
          <w:i w:val="0"/>
          <w:iCs w:val="0"/>
          <w:sz w:val="20"/>
          <w:szCs w:val="20"/>
        </w:rPr>
        <w:t>974</w:t>
      </w:r>
      <w:r w:rsidRPr="001B682C">
        <w:rPr>
          <w:b w:val="0"/>
          <w:bCs w:val="0"/>
          <w:i w:val="0"/>
          <w:iCs w:val="0"/>
          <w:sz w:val="20"/>
          <w:szCs w:val="20"/>
        </w:rPr>
        <w:t>.),</w:t>
      </w:r>
    </w:p>
    <w:p w14:paraId="1734469D" w14:textId="77777777" w:rsidR="007E3F93" w:rsidRDefault="007E3F93" w:rsidP="007E3F93">
      <w:pPr>
        <w:pStyle w:val="Standard"/>
        <w:numPr>
          <w:ilvl w:val="1"/>
          <w:numId w:val="37"/>
        </w:numPr>
        <w:tabs>
          <w:tab w:val="clear" w:pos="792"/>
          <w:tab w:val="left" w:pos="0"/>
          <w:tab w:val="num" w:pos="360"/>
        </w:tabs>
        <w:spacing w:after="0" w:line="360" w:lineRule="auto"/>
        <w:ind w:left="0" w:firstLine="0"/>
        <w:jc w:val="both"/>
        <w:rPr>
          <w:b w:val="0"/>
          <w:bCs w:val="0"/>
          <w:i w:val="0"/>
          <w:iCs w:val="0"/>
          <w:sz w:val="20"/>
          <w:szCs w:val="20"/>
        </w:rPr>
      </w:pPr>
      <w:r w:rsidRPr="00DA0DBC">
        <w:rPr>
          <w:b w:val="0"/>
          <w:bCs w:val="0"/>
          <w:i w:val="0"/>
          <w:iCs w:val="0"/>
          <w:sz w:val="20"/>
          <w:szCs w:val="20"/>
        </w:rPr>
        <w:t>nieprzedstawienia Zamawiającemu w wyznaczonym terminie kart charakterystyki potwierdzających spełnianie wymagania określonych w SWZ</w:t>
      </w:r>
    </w:p>
    <w:p w14:paraId="4B85A0DE" w14:textId="77777777" w:rsidR="007E3F93" w:rsidRPr="005F0239" w:rsidRDefault="007E3F93" w:rsidP="007E3F93">
      <w:pPr>
        <w:pStyle w:val="Standard"/>
        <w:numPr>
          <w:ilvl w:val="1"/>
          <w:numId w:val="37"/>
        </w:numPr>
        <w:tabs>
          <w:tab w:val="clear" w:pos="792"/>
          <w:tab w:val="left" w:pos="0"/>
          <w:tab w:val="num" w:pos="360"/>
        </w:tabs>
        <w:spacing w:after="0" w:line="360" w:lineRule="auto"/>
        <w:ind w:left="0" w:firstLine="0"/>
        <w:jc w:val="both"/>
        <w:rPr>
          <w:b w:val="0"/>
          <w:bCs w:val="0"/>
          <w:i w:val="0"/>
          <w:iCs w:val="0"/>
          <w:sz w:val="20"/>
          <w:szCs w:val="20"/>
        </w:rPr>
      </w:pPr>
      <w:r w:rsidRPr="005F0239">
        <w:rPr>
          <w:b w:val="0"/>
          <w:bCs w:val="0"/>
          <w:i w:val="0"/>
          <w:iCs w:val="0"/>
          <w:sz w:val="20"/>
          <w:szCs w:val="20"/>
        </w:rPr>
        <w:t>zaistnienia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Odstąpienie od umowy w tym wypadku może nastąpić w trybie i na zasadach określonych w art. 456 ustawy Prawo zamówień publicznych.</w:t>
      </w:r>
    </w:p>
    <w:p w14:paraId="60794874" w14:textId="77777777" w:rsidR="007E3F93" w:rsidRPr="001B682C" w:rsidRDefault="007E3F93" w:rsidP="007E3F93">
      <w:pPr>
        <w:widowControl w:val="0"/>
        <w:numPr>
          <w:ilvl w:val="0"/>
          <w:numId w:val="37"/>
        </w:numPr>
        <w:tabs>
          <w:tab w:val="num" w:pos="0"/>
          <w:tab w:val="left" w:pos="360"/>
        </w:tabs>
        <w:spacing w:line="360" w:lineRule="auto"/>
        <w:ind w:left="0" w:firstLine="0"/>
        <w:jc w:val="both"/>
        <w:rPr>
          <w:rFonts w:ascii="Georgia" w:hAnsi="Georgia" w:cs="Georgia"/>
          <w:bCs/>
          <w:sz w:val="20"/>
          <w:szCs w:val="20"/>
        </w:rPr>
      </w:pPr>
      <w:r w:rsidRPr="001353F8">
        <w:rPr>
          <w:rFonts w:ascii="Georgia" w:hAnsi="Georgia" w:cs="Tahoma"/>
          <w:bCs/>
          <w:sz w:val="20"/>
          <w:szCs w:val="20"/>
        </w:rPr>
        <w:t>Odstąpienie od umowy, o którym mowa w ust 2</w:t>
      </w:r>
      <w:r>
        <w:rPr>
          <w:rFonts w:ascii="Georgia" w:hAnsi="Georgia" w:cs="Tahoma"/>
          <w:bCs/>
          <w:sz w:val="20"/>
          <w:szCs w:val="20"/>
        </w:rPr>
        <w:t xml:space="preserve"> </w:t>
      </w:r>
      <w:r w:rsidRPr="001353F8">
        <w:rPr>
          <w:rFonts w:ascii="Georgia" w:hAnsi="Georgia" w:cs="Tahoma"/>
          <w:bCs/>
          <w:sz w:val="20"/>
          <w:szCs w:val="20"/>
        </w:rPr>
        <w:t xml:space="preserve">powinno być zrealizowane w ciągu </w:t>
      </w:r>
      <w:r>
        <w:rPr>
          <w:rFonts w:ascii="Georgia" w:hAnsi="Georgia" w:cs="Tahoma"/>
          <w:bCs/>
          <w:sz w:val="20"/>
          <w:szCs w:val="20"/>
        </w:rPr>
        <w:t>30</w:t>
      </w:r>
      <w:r w:rsidRPr="001353F8">
        <w:rPr>
          <w:rFonts w:ascii="Georgia" w:hAnsi="Georgia" w:cs="Tahoma"/>
          <w:bCs/>
          <w:sz w:val="20"/>
          <w:szCs w:val="20"/>
        </w:rPr>
        <w:t xml:space="preserve"> dni od daty zaistnienia zdarzeń stanowiących podstawy do odstąpienia od umowy, </w:t>
      </w:r>
      <w:r w:rsidRPr="001353F8">
        <w:rPr>
          <w:rFonts w:ascii="Georgia" w:hAnsi="Georgia" w:cs="Tahoma"/>
          <w:sz w:val="20"/>
          <w:szCs w:val="20"/>
        </w:rPr>
        <w:t>po wcześniejszym pisemnym wezwaniu do należytej realizacji umowy.</w:t>
      </w:r>
    </w:p>
    <w:p w14:paraId="27DD61E2" w14:textId="77777777" w:rsidR="007E3F93" w:rsidRPr="00C447EE" w:rsidRDefault="007E3F93" w:rsidP="007E3F93">
      <w:pPr>
        <w:widowControl w:val="0"/>
        <w:numPr>
          <w:ilvl w:val="0"/>
          <w:numId w:val="37"/>
        </w:numPr>
        <w:tabs>
          <w:tab w:val="num" w:pos="0"/>
          <w:tab w:val="left" w:pos="360"/>
        </w:tabs>
        <w:spacing w:line="360" w:lineRule="auto"/>
        <w:ind w:left="0" w:firstLine="0"/>
        <w:jc w:val="both"/>
        <w:rPr>
          <w:rFonts w:ascii="Georgia" w:hAnsi="Georgia" w:cs="Georgia"/>
          <w:bCs/>
          <w:sz w:val="20"/>
          <w:szCs w:val="20"/>
        </w:rPr>
      </w:pPr>
      <w:r w:rsidRPr="0098415C">
        <w:rPr>
          <w:rFonts w:ascii="Georgia" w:hAnsi="Georgia"/>
          <w:sz w:val="20"/>
          <w:szCs w:val="20"/>
        </w:rPr>
        <w:t>Zamawiającemu przysługuje prawo odstąpienia od umowy i naliczenia kar umownych w wysokości 10% kwoty netto przedmiotu umowy, jeżeli w terminie 3 dni od zmiany lub rezygnacji podmiotu trzeciego, na którego zasoby Wykonawca się powoływał nie wykaże, że nowy podmiot trzeci lub sam Wykonawca spełnia wymagania stawiane w trakcie postępowania o udzielenie zamówienia. Zamawiający może dochodzić odszkodowania przenoszącego wysokość kar umownych na zasadach ogólnych. Odstąpienie od umowy powinno nastąpić w terminie 30 dni od stwierdzenia okoliczności o której mowa w zdaniu poprzednim.</w:t>
      </w:r>
      <w:r w:rsidRPr="0098415C">
        <w:rPr>
          <w:rFonts w:ascii="Georgia" w:hAnsi="Georgia"/>
          <w:sz w:val="20"/>
        </w:rPr>
        <w:t>*</w:t>
      </w:r>
    </w:p>
    <w:p w14:paraId="7300E979" w14:textId="77777777" w:rsidR="007E3F93" w:rsidRPr="0098415C" w:rsidRDefault="007E3F93" w:rsidP="007E3F93">
      <w:pPr>
        <w:widowControl w:val="0"/>
        <w:numPr>
          <w:ilvl w:val="0"/>
          <w:numId w:val="37"/>
        </w:numPr>
        <w:tabs>
          <w:tab w:val="num" w:pos="0"/>
          <w:tab w:val="left" w:pos="360"/>
        </w:tabs>
        <w:spacing w:line="360" w:lineRule="auto"/>
        <w:ind w:left="0" w:firstLine="0"/>
        <w:jc w:val="both"/>
        <w:rPr>
          <w:rFonts w:ascii="Georgia" w:hAnsi="Georgia" w:cs="Georgia"/>
          <w:bCs/>
          <w:sz w:val="20"/>
          <w:szCs w:val="20"/>
        </w:rPr>
      </w:pPr>
      <w:r w:rsidRPr="0098415C">
        <w:rPr>
          <w:rFonts w:ascii="Georgia" w:hAnsi="Georgia"/>
          <w:sz w:val="20"/>
          <w:szCs w:val="20"/>
        </w:rPr>
        <w:t>Zamawiający może dochodzić odszkodowania przenoszącego wysokość kar umownych na zasadach ogólnych.</w:t>
      </w:r>
    </w:p>
    <w:p w14:paraId="0509C703" w14:textId="77777777" w:rsidR="007E3F93" w:rsidRPr="0098415C" w:rsidRDefault="007E3F93" w:rsidP="007E3F93">
      <w:pPr>
        <w:pStyle w:val="Normalny1"/>
        <w:tabs>
          <w:tab w:val="left" w:pos="0"/>
        </w:tabs>
        <w:spacing w:line="360" w:lineRule="auto"/>
        <w:jc w:val="both"/>
        <w:rPr>
          <w:rFonts w:cs="Tahoma"/>
          <w:i/>
          <w:sz w:val="18"/>
          <w:szCs w:val="18"/>
        </w:rPr>
      </w:pPr>
      <w:r w:rsidRPr="0098415C">
        <w:rPr>
          <w:rFonts w:cs="Tahoma"/>
          <w:i/>
          <w:sz w:val="18"/>
          <w:szCs w:val="18"/>
        </w:rPr>
        <w:t>*) zapis dotyczy umowy realizowanej przez podmiot trzeci (w przypadku zadeklarowania w ofercie)</w:t>
      </w:r>
    </w:p>
    <w:p w14:paraId="632481E6" w14:textId="77777777" w:rsidR="007E3F93" w:rsidRPr="00DA0DBC" w:rsidRDefault="007E3F93" w:rsidP="007E3F93">
      <w:pPr>
        <w:spacing w:line="360" w:lineRule="auto"/>
        <w:jc w:val="center"/>
        <w:rPr>
          <w:rFonts w:ascii="Georgia" w:hAnsi="Georgia" w:cs="Georgia"/>
          <w:b/>
          <w:iCs/>
          <w:sz w:val="20"/>
          <w:szCs w:val="20"/>
        </w:rPr>
      </w:pPr>
      <w:r w:rsidRPr="00DA0DBC">
        <w:rPr>
          <w:rFonts w:ascii="Georgia" w:hAnsi="Georgia" w:cs="Georgia"/>
          <w:b/>
          <w:iCs/>
          <w:sz w:val="20"/>
          <w:szCs w:val="20"/>
        </w:rPr>
        <w:t>§ 7</w:t>
      </w:r>
    </w:p>
    <w:p w14:paraId="0A983D28" w14:textId="77777777" w:rsidR="007E3F93" w:rsidRPr="001353F8" w:rsidRDefault="007E3F93" w:rsidP="007E3F93">
      <w:pPr>
        <w:widowControl w:val="0"/>
        <w:tabs>
          <w:tab w:val="left" w:pos="360"/>
        </w:tabs>
        <w:spacing w:line="360" w:lineRule="auto"/>
        <w:jc w:val="both"/>
        <w:rPr>
          <w:rFonts w:ascii="Georgia" w:hAnsi="Georgia" w:cs="Georgia"/>
          <w:bCs/>
          <w:sz w:val="20"/>
          <w:szCs w:val="20"/>
        </w:rPr>
      </w:pPr>
      <w:r w:rsidRPr="001353F8">
        <w:rPr>
          <w:rFonts w:ascii="Georgia" w:hAnsi="Georgia" w:cs="Georgia"/>
          <w:bCs/>
          <w:sz w:val="20"/>
          <w:szCs w:val="20"/>
        </w:rPr>
        <w:t>1. W razie niewykonania lub nienależytego wykonania umowy:</w:t>
      </w:r>
    </w:p>
    <w:p w14:paraId="0D6EF0E4" w14:textId="77777777" w:rsidR="007E3F93" w:rsidRPr="001353F8" w:rsidRDefault="007E3F93" w:rsidP="00053DBD">
      <w:pPr>
        <w:pStyle w:val="Akapitzlist"/>
        <w:widowControl w:val="0"/>
        <w:numPr>
          <w:ilvl w:val="1"/>
          <w:numId w:val="57"/>
        </w:numPr>
        <w:tabs>
          <w:tab w:val="num" w:pos="360"/>
        </w:tabs>
        <w:spacing w:line="360" w:lineRule="auto"/>
        <w:ind w:left="0" w:firstLine="0"/>
        <w:contextualSpacing/>
        <w:jc w:val="both"/>
        <w:rPr>
          <w:rFonts w:ascii="Georgia" w:hAnsi="Georgia" w:cs="Georgia"/>
          <w:bCs/>
          <w:sz w:val="20"/>
          <w:szCs w:val="20"/>
        </w:rPr>
      </w:pPr>
      <w:r w:rsidRPr="001353F8">
        <w:rPr>
          <w:rFonts w:ascii="Georgia" w:hAnsi="Georgia" w:cs="Georgia"/>
          <w:bCs/>
          <w:sz w:val="20"/>
          <w:szCs w:val="20"/>
        </w:rPr>
        <w:t>Dostawca zobowiązuje się zapłacić Zamawiającemu karę umowną w wysokości 10% niezrealizowanej wartości netto przedmiotu umowy, w sytuacji gdy Zamawiający odstąpi od umowy z powodu okoliczności, za które odpowiada Dostawca, w szczególności w przypadku, o którym mowa w § 6 ust. 2 pkt. 2.1, 2.2, 2.3, 2.4.</w:t>
      </w:r>
    </w:p>
    <w:p w14:paraId="741C07A2" w14:textId="77777777" w:rsidR="007E3F93" w:rsidRPr="001353F8" w:rsidRDefault="007E3F93" w:rsidP="00053DBD">
      <w:pPr>
        <w:pStyle w:val="Akapitzlist"/>
        <w:widowControl w:val="0"/>
        <w:numPr>
          <w:ilvl w:val="1"/>
          <w:numId w:val="57"/>
        </w:numPr>
        <w:tabs>
          <w:tab w:val="num" w:pos="360"/>
        </w:tabs>
        <w:spacing w:line="360" w:lineRule="auto"/>
        <w:ind w:left="0" w:firstLine="0"/>
        <w:contextualSpacing/>
        <w:jc w:val="both"/>
        <w:rPr>
          <w:rFonts w:ascii="Georgia" w:hAnsi="Georgia" w:cs="Georgia"/>
          <w:bCs/>
          <w:sz w:val="20"/>
          <w:szCs w:val="20"/>
        </w:rPr>
      </w:pPr>
      <w:r w:rsidRPr="001353F8">
        <w:rPr>
          <w:rFonts w:ascii="Georgia" w:hAnsi="Georgia" w:cs="Georgia"/>
          <w:bCs/>
          <w:sz w:val="20"/>
          <w:szCs w:val="20"/>
        </w:rPr>
        <w:t xml:space="preserve">Dostawca zobowiązuje się do zapłaty kary umownej w wysokości 0,2 % wartości brutto niedostarczonego asortymentu za każdy dzień </w:t>
      </w:r>
      <w:r>
        <w:rPr>
          <w:rFonts w:ascii="Georgia" w:hAnsi="Georgia" w:cs="Georgia"/>
          <w:bCs/>
          <w:sz w:val="20"/>
          <w:szCs w:val="20"/>
        </w:rPr>
        <w:t>zwłoki</w:t>
      </w:r>
      <w:r w:rsidRPr="001353F8">
        <w:rPr>
          <w:rFonts w:ascii="Georgia" w:hAnsi="Georgia" w:cs="Georgia"/>
          <w:bCs/>
          <w:sz w:val="20"/>
          <w:szCs w:val="20"/>
        </w:rPr>
        <w:t xml:space="preserve"> w realizacji zamówienia.</w:t>
      </w:r>
    </w:p>
    <w:p w14:paraId="12228DED" w14:textId="77777777" w:rsidR="007E3F93" w:rsidRDefault="007E3F93" w:rsidP="00053DBD">
      <w:pPr>
        <w:widowControl w:val="0"/>
        <w:numPr>
          <w:ilvl w:val="0"/>
          <w:numId w:val="57"/>
        </w:numPr>
        <w:tabs>
          <w:tab w:val="left" w:pos="-57"/>
          <w:tab w:val="left" w:pos="284"/>
        </w:tabs>
        <w:spacing w:line="360" w:lineRule="auto"/>
        <w:ind w:left="0" w:firstLine="0"/>
        <w:jc w:val="both"/>
        <w:rPr>
          <w:rFonts w:ascii="Georgia" w:hAnsi="Georgia" w:cs="Georgia"/>
          <w:sz w:val="20"/>
          <w:szCs w:val="20"/>
        </w:rPr>
      </w:pPr>
      <w:r>
        <w:rPr>
          <w:rFonts w:ascii="Georgia" w:hAnsi="Georgia" w:cs="Georgia"/>
          <w:sz w:val="20"/>
          <w:szCs w:val="20"/>
        </w:rPr>
        <w:t>Dostawca ma prawo naliczania odsetek ustawowych za nieterminową zapłatę należności wynikających z niniejszej umowy.</w:t>
      </w:r>
    </w:p>
    <w:p w14:paraId="52AB7106" w14:textId="77777777" w:rsidR="007E3F93" w:rsidRDefault="007E3F93" w:rsidP="00053DBD">
      <w:pPr>
        <w:widowControl w:val="0"/>
        <w:numPr>
          <w:ilvl w:val="0"/>
          <w:numId w:val="57"/>
        </w:numPr>
        <w:tabs>
          <w:tab w:val="left" w:pos="-57"/>
          <w:tab w:val="left" w:pos="284"/>
        </w:tabs>
        <w:spacing w:line="360" w:lineRule="auto"/>
        <w:ind w:left="0" w:firstLine="0"/>
        <w:jc w:val="both"/>
        <w:rPr>
          <w:rFonts w:ascii="Georgia" w:hAnsi="Georgia" w:cs="Georgia"/>
          <w:sz w:val="20"/>
          <w:szCs w:val="20"/>
        </w:rPr>
      </w:pPr>
      <w:r>
        <w:rPr>
          <w:rFonts w:ascii="Georgia" w:hAnsi="Georgia" w:cs="Georgia"/>
          <w:sz w:val="20"/>
          <w:szCs w:val="20"/>
        </w:rPr>
        <w:lastRenderedPageBreak/>
        <w:t>W przypadku, gdy kara nie pokrywa poniesionej szkody Zamawiający może dochodzić odszkodowania uzupełniającego na zasadach ogólnych.</w:t>
      </w:r>
    </w:p>
    <w:p w14:paraId="161BC84D" w14:textId="77777777" w:rsidR="007E3F93" w:rsidRDefault="007E3F93" w:rsidP="00053DBD">
      <w:pPr>
        <w:widowControl w:val="0"/>
        <w:numPr>
          <w:ilvl w:val="0"/>
          <w:numId w:val="50"/>
        </w:numPr>
        <w:tabs>
          <w:tab w:val="left" w:pos="0"/>
          <w:tab w:val="left" w:pos="142"/>
          <w:tab w:val="left" w:pos="426"/>
        </w:tabs>
        <w:spacing w:line="360" w:lineRule="auto"/>
        <w:ind w:left="0" w:firstLine="0"/>
        <w:jc w:val="both"/>
        <w:textAlignment w:val="auto"/>
        <w:rPr>
          <w:rFonts w:ascii="Georgia" w:hAnsi="Georgia" w:cs="Georgia"/>
          <w:bCs/>
          <w:iCs/>
          <w:color w:val="000000" w:themeColor="text1"/>
          <w:sz w:val="20"/>
          <w:szCs w:val="20"/>
        </w:rPr>
      </w:pPr>
      <w:r w:rsidRPr="00E06D9C">
        <w:rPr>
          <w:rFonts w:ascii="Georgia" w:hAnsi="Georgia" w:cs="Arial"/>
          <w:bCs/>
          <w:color w:val="000000" w:themeColor="text1"/>
          <w:sz w:val="20"/>
          <w:szCs w:val="20"/>
        </w:rPr>
        <w:t xml:space="preserve"> </w:t>
      </w:r>
      <w:r w:rsidRPr="008754BF">
        <w:rPr>
          <w:rFonts w:ascii="Georgia" w:hAnsi="Georgia" w:cs="Arial"/>
          <w:bCs/>
          <w:iCs/>
          <w:color w:val="000000" w:themeColor="text1"/>
          <w:sz w:val="20"/>
          <w:szCs w:val="20"/>
        </w:rPr>
        <w:t xml:space="preserve">Łączna maksymalna wysokość kar umownych, których mogą dochodzić strony zgodnie z art. 436 pkt 3 Ustawy Pzp wynosi </w:t>
      </w:r>
      <w:r>
        <w:rPr>
          <w:rFonts w:ascii="Georgia" w:hAnsi="Georgia" w:cs="Arial"/>
          <w:bCs/>
          <w:iCs/>
          <w:color w:val="000000" w:themeColor="text1"/>
          <w:sz w:val="20"/>
          <w:szCs w:val="20"/>
        </w:rPr>
        <w:t>2</w:t>
      </w:r>
      <w:r w:rsidRPr="008754BF">
        <w:rPr>
          <w:rFonts w:ascii="Georgia" w:hAnsi="Georgia" w:cs="Arial"/>
          <w:bCs/>
          <w:iCs/>
          <w:color w:val="000000" w:themeColor="text1"/>
          <w:sz w:val="20"/>
          <w:szCs w:val="20"/>
        </w:rPr>
        <w:t>0% wartości brutto umowy.</w:t>
      </w:r>
    </w:p>
    <w:p w14:paraId="42DFF2A3" w14:textId="77777777" w:rsidR="007E3F93" w:rsidRPr="001B682C" w:rsidRDefault="007E3F93" w:rsidP="00053DBD">
      <w:pPr>
        <w:widowControl w:val="0"/>
        <w:numPr>
          <w:ilvl w:val="0"/>
          <w:numId w:val="50"/>
        </w:numPr>
        <w:tabs>
          <w:tab w:val="left" w:pos="0"/>
          <w:tab w:val="left" w:pos="142"/>
          <w:tab w:val="left" w:pos="426"/>
        </w:tabs>
        <w:spacing w:line="360" w:lineRule="auto"/>
        <w:ind w:left="0" w:firstLine="0"/>
        <w:jc w:val="both"/>
        <w:textAlignment w:val="auto"/>
        <w:rPr>
          <w:rFonts w:ascii="Georgia" w:hAnsi="Georgia" w:cs="Georgia"/>
          <w:bCs/>
          <w:iCs/>
          <w:color w:val="000000" w:themeColor="text1"/>
          <w:sz w:val="20"/>
          <w:szCs w:val="20"/>
        </w:rPr>
      </w:pPr>
      <w:r w:rsidRPr="001B682C">
        <w:rPr>
          <w:rFonts w:ascii="Georgia" w:hAnsi="Georgia" w:cs="Georgia"/>
          <w:sz w:val="20"/>
          <w:szCs w:val="20"/>
        </w:rPr>
        <w:t xml:space="preserve">W przypadku niezrealizowania dostawy </w:t>
      </w:r>
      <w:r w:rsidRPr="001B682C">
        <w:rPr>
          <w:rFonts w:ascii="Georgia" w:hAnsi="Georgia" w:cs="Georgia"/>
          <w:color w:val="000000"/>
          <w:sz w:val="20"/>
          <w:szCs w:val="20"/>
        </w:rPr>
        <w:t>asortymentu</w:t>
      </w:r>
      <w:r w:rsidRPr="001B682C">
        <w:rPr>
          <w:rFonts w:ascii="Georgia" w:hAnsi="Georgia"/>
          <w:color w:val="000000"/>
          <w:sz w:val="20"/>
          <w:szCs w:val="20"/>
        </w:rPr>
        <w:t xml:space="preserve">, o której mowa w § 3 ust 1, mimo upływu 24h od telefonicznego/za pośrednictwem faksu </w:t>
      </w:r>
      <w:r>
        <w:rPr>
          <w:rFonts w:ascii="Georgia" w:hAnsi="Georgia"/>
          <w:color w:val="000000"/>
          <w:sz w:val="20"/>
          <w:szCs w:val="20"/>
        </w:rPr>
        <w:t xml:space="preserve">lub e-mail </w:t>
      </w:r>
      <w:r w:rsidRPr="001B682C">
        <w:rPr>
          <w:rFonts w:ascii="Georgia" w:hAnsi="Georgia"/>
          <w:color w:val="000000"/>
          <w:sz w:val="20"/>
          <w:szCs w:val="20"/>
        </w:rPr>
        <w:t>zgłoszenia</w:t>
      </w:r>
      <w:r>
        <w:rPr>
          <w:rFonts w:ascii="Georgia" w:hAnsi="Georgia"/>
          <w:color w:val="000000"/>
          <w:sz w:val="20"/>
          <w:szCs w:val="20"/>
        </w:rPr>
        <w:t>,</w:t>
      </w:r>
      <w:r w:rsidRPr="001B682C">
        <w:rPr>
          <w:rFonts w:ascii="Georgia" w:hAnsi="Georgia" w:cs="Georgia"/>
          <w:color w:val="000000"/>
          <w:sz w:val="20"/>
          <w:szCs w:val="20"/>
        </w:rPr>
        <w:t xml:space="preserve"> </w:t>
      </w:r>
      <w:r w:rsidRPr="001B682C">
        <w:rPr>
          <w:rFonts w:ascii="Georgia" w:hAnsi="Georgia" w:cs="Georgia"/>
          <w:sz w:val="20"/>
          <w:szCs w:val="20"/>
        </w:rPr>
        <w:t>Zamawiającemu przysługuje prawo dokonania zakupu przedmiotu umowy od osoby trzeciej na koszt i ryzyko Dostawcy. O fakcie tym Zamawiający niezwłocznie poinformuje Dostawcę pisemne lub za pośrednictwem faksu</w:t>
      </w:r>
      <w:r>
        <w:rPr>
          <w:rFonts w:ascii="Georgia" w:hAnsi="Georgia" w:cs="Georgia"/>
          <w:sz w:val="20"/>
          <w:szCs w:val="20"/>
        </w:rPr>
        <w:t xml:space="preserve"> lub e-mail</w:t>
      </w:r>
      <w:r w:rsidRPr="001B682C">
        <w:rPr>
          <w:rFonts w:ascii="Georgia" w:hAnsi="Georgia" w:cs="Georgia"/>
          <w:sz w:val="20"/>
          <w:szCs w:val="20"/>
        </w:rPr>
        <w:t>. Złożone wcześniej zamówienie z chwilą powiadomienia Dostawcy zostanie anulowane, a Dostawca zostanie obciążony różnicą kosztów.</w:t>
      </w:r>
    </w:p>
    <w:p w14:paraId="246C27B1" w14:textId="77777777" w:rsidR="007E3F93" w:rsidRDefault="007E3F93" w:rsidP="007E3F93">
      <w:pPr>
        <w:spacing w:line="360" w:lineRule="auto"/>
        <w:jc w:val="center"/>
        <w:rPr>
          <w:rFonts w:ascii="Georgia" w:hAnsi="Georgia" w:cs="Georgia"/>
          <w:b/>
          <w:iCs/>
          <w:sz w:val="20"/>
          <w:szCs w:val="20"/>
        </w:rPr>
      </w:pPr>
      <w:r w:rsidRPr="00DA0DBC">
        <w:rPr>
          <w:rFonts w:ascii="Georgia" w:hAnsi="Georgia" w:cs="Georgia"/>
          <w:b/>
          <w:iCs/>
          <w:sz w:val="20"/>
          <w:szCs w:val="20"/>
        </w:rPr>
        <w:t>§ 8</w:t>
      </w:r>
    </w:p>
    <w:p w14:paraId="643B67EC" w14:textId="77777777" w:rsidR="007E3F93" w:rsidRPr="00DF5D38" w:rsidRDefault="007E3F93" w:rsidP="007E3F93">
      <w:pPr>
        <w:pStyle w:val="Akapitzlist"/>
        <w:numPr>
          <w:ilvl w:val="0"/>
          <w:numId w:val="43"/>
        </w:numPr>
        <w:tabs>
          <w:tab w:val="left" w:pos="426"/>
        </w:tabs>
        <w:suppressAutoHyphens w:val="0"/>
        <w:autoSpaceDE w:val="0"/>
        <w:autoSpaceDN w:val="0"/>
        <w:adjustRightInd w:val="0"/>
        <w:spacing w:line="360" w:lineRule="auto"/>
        <w:ind w:left="0" w:firstLine="0"/>
        <w:jc w:val="both"/>
        <w:textAlignment w:val="auto"/>
        <w:rPr>
          <w:rFonts w:ascii="Georgia" w:eastAsiaTheme="minorHAnsi" w:hAnsi="Georgia" w:cs="Arial"/>
          <w:color w:val="000000"/>
          <w:kern w:val="0"/>
          <w:sz w:val="20"/>
          <w:lang w:eastAsia="en-US"/>
        </w:rPr>
      </w:pPr>
      <w:r w:rsidRPr="00DF5D38">
        <w:rPr>
          <w:rFonts w:ascii="Georgia" w:eastAsiaTheme="minorHAnsi" w:hAnsi="Georgia" w:cs="Arial"/>
          <w:color w:val="000000"/>
          <w:kern w:val="0"/>
          <w:sz w:val="20"/>
          <w:lang w:eastAsia="en-US"/>
        </w:rPr>
        <w:t xml:space="preserve">Zamawiający  przewiduje możliwość dokonania zmian postanowień zawartej umowy w zakresie: </w:t>
      </w:r>
    </w:p>
    <w:p w14:paraId="560EB288" w14:textId="77777777" w:rsidR="007E3F93" w:rsidRPr="00DF5D38" w:rsidRDefault="007E3F93" w:rsidP="007E3F93">
      <w:pPr>
        <w:pStyle w:val="Akapitzlist"/>
        <w:numPr>
          <w:ilvl w:val="1"/>
          <w:numId w:val="43"/>
        </w:numPr>
        <w:suppressAutoHyphens w:val="0"/>
        <w:autoSpaceDE w:val="0"/>
        <w:autoSpaceDN w:val="0"/>
        <w:adjustRightInd w:val="0"/>
        <w:spacing w:line="360" w:lineRule="auto"/>
        <w:ind w:left="0" w:firstLine="0"/>
        <w:jc w:val="both"/>
        <w:textAlignment w:val="auto"/>
        <w:rPr>
          <w:rFonts w:ascii="Georgia" w:eastAsiaTheme="minorHAnsi" w:hAnsi="Georgia" w:cs="Arial"/>
          <w:color w:val="000000"/>
          <w:kern w:val="0"/>
          <w:sz w:val="20"/>
          <w:lang w:eastAsia="en-US"/>
        </w:rPr>
      </w:pPr>
      <w:r w:rsidRPr="00DF5D38">
        <w:rPr>
          <w:rFonts w:ascii="Georgia" w:eastAsiaTheme="minorHAnsi" w:hAnsi="Georgia" w:cs="Arial"/>
          <w:color w:val="000000"/>
          <w:kern w:val="0"/>
          <w:sz w:val="20"/>
          <w:lang w:eastAsia="en-US"/>
        </w:rPr>
        <w:t xml:space="preserve">terminu wykonania umowy, w szczególności w związku z zaistnieniem odpowiednio udokumentowanych przez Dostawcę okoliczności od niego niezależnych, </w:t>
      </w:r>
    </w:p>
    <w:p w14:paraId="0CE3F788" w14:textId="77777777" w:rsidR="007E3F93" w:rsidRPr="00DF5D38" w:rsidRDefault="007E3F93" w:rsidP="007651C7">
      <w:pPr>
        <w:pStyle w:val="Akapitzlist"/>
        <w:numPr>
          <w:ilvl w:val="1"/>
          <w:numId w:val="43"/>
        </w:numPr>
        <w:suppressAutoHyphens w:val="0"/>
        <w:autoSpaceDE w:val="0"/>
        <w:autoSpaceDN w:val="0"/>
        <w:adjustRightInd w:val="0"/>
        <w:spacing w:line="360" w:lineRule="auto"/>
        <w:ind w:left="0" w:firstLine="0"/>
        <w:jc w:val="both"/>
        <w:textAlignment w:val="auto"/>
        <w:rPr>
          <w:rFonts w:ascii="Georgia" w:eastAsiaTheme="minorHAnsi" w:hAnsi="Georgia" w:cs="Arial"/>
          <w:color w:val="000000"/>
          <w:kern w:val="0"/>
          <w:sz w:val="20"/>
          <w:lang w:eastAsia="en-US"/>
        </w:rPr>
      </w:pPr>
      <w:r w:rsidRPr="00DF5D38">
        <w:rPr>
          <w:rFonts w:ascii="Georgia" w:eastAsiaTheme="minorHAnsi" w:hAnsi="Georgia" w:cs="Arial"/>
          <w:color w:val="000000"/>
          <w:kern w:val="0"/>
          <w:sz w:val="20"/>
          <w:lang w:eastAsia="en-US"/>
        </w:rPr>
        <w:t xml:space="preserve">zmniejszenia ceny jednostkowej poszczególnego asortymentu, określonych w umowie - w przypadku zaistnienia okoliczności wynikających z funkcjonowania rynku, w szczególności zmniejszenia ceny zbytu, </w:t>
      </w:r>
      <w:r>
        <w:rPr>
          <w:rFonts w:ascii="Georgia" w:eastAsiaTheme="minorHAnsi" w:hAnsi="Georgia" w:cs="Arial"/>
          <w:color w:val="000000"/>
          <w:kern w:val="0"/>
          <w:sz w:val="20"/>
          <w:lang w:eastAsia="en-US"/>
        </w:rPr>
        <w:t xml:space="preserve">zastosowania </w:t>
      </w:r>
      <w:r w:rsidRPr="00DF5D38">
        <w:rPr>
          <w:rFonts w:ascii="Georgia" w:eastAsiaTheme="minorHAnsi" w:hAnsi="Georgia" w:cs="Arial"/>
          <w:color w:val="000000"/>
          <w:kern w:val="0"/>
          <w:sz w:val="20"/>
          <w:lang w:eastAsia="en-US"/>
        </w:rPr>
        <w:t>rabat</w:t>
      </w:r>
      <w:r>
        <w:rPr>
          <w:rFonts w:ascii="Georgia" w:eastAsiaTheme="minorHAnsi" w:hAnsi="Georgia" w:cs="Arial"/>
          <w:color w:val="000000"/>
          <w:kern w:val="0"/>
          <w:sz w:val="20"/>
          <w:lang w:eastAsia="en-US"/>
        </w:rPr>
        <w:t>u</w:t>
      </w:r>
      <w:r w:rsidRPr="00DF5D38">
        <w:rPr>
          <w:rFonts w:ascii="Georgia" w:eastAsiaTheme="minorHAnsi" w:hAnsi="Georgia" w:cs="Arial"/>
          <w:color w:val="000000"/>
          <w:kern w:val="0"/>
          <w:sz w:val="20"/>
          <w:lang w:eastAsia="en-US"/>
        </w:rPr>
        <w:t xml:space="preserve"> czy upust</w:t>
      </w:r>
      <w:r>
        <w:rPr>
          <w:rFonts w:ascii="Georgia" w:eastAsiaTheme="minorHAnsi" w:hAnsi="Georgia" w:cs="Arial"/>
          <w:color w:val="000000"/>
          <w:kern w:val="0"/>
          <w:sz w:val="20"/>
          <w:lang w:eastAsia="en-US"/>
        </w:rPr>
        <w:t>u</w:t>
      </w:r>
      <w:r w:rsidRPr="00DF5D38">
        <w:rPr>
          <w:rFonts w:ascii="Georgia" w:eastAsiaTheme="minorHAnsi" w:hAnsi="Georgia" w:cs="Arial"/>
          <w:color w:val="000000"/>
          <w:kern w:val="0"/>
          <w:sz w:val="20"/>
          <w:lang w:eastAsia="en-US"/>
        </w:rPr>
        <w:t xml:space="preserve">, </w:t>
      </w:r>
    </w:p>
    <w:p w14:paraId="209BD401" w14:textId="77777777" w:rsidR="007E3F93" w:rsidRPr="00DF5D38" w:rsidRDefault="007E3F93" w:rsidP="007651C7">
      <w:pPr>
        <w:pStyle w:val="Akapitzlist"/>
        <w:numPr>
          <w:ilvl w:val="1"/>
          <w:numId w:val="43"/>
        </w:numPr>
        <w:suppressAutoHyphens w:val="0"/>
        <w:autoSpaceDE w:val="0"/>
        <w:autoSpaceDN w:val="0"/>
        <w:adjustRightInd w:val="0"/>
        <w:spacing w:line="360" w:lineRule="auto"/>
        <w:ind w:left="0" w:firstLine="0"/>
        <w:jc w:val="both"/>
        <w:textAlignment w:val="auto"/>
        <w:rPr>
          <w:rFonts w:ascii="Georgia" w:eastAsiaTheme="minorHAnsi" w:hAnsi="Georgia" w:cs="Arial"/>
          <w:color w:val="000000"/>
          <w:kern w:val="0"/>
          <w:sz w:val="20"/>
          <w:lang w:eastAsia="en-US"/>
        </w:rPr>
      </w:pPr>
      <w:r w:rsidRPr="00DF5D38">
        <w:rPr>
          <w:rFonts w:ascii="Georgia" w:hAnsi="Georgia"/>
          <w:bCs/>
          <w:sz w:val="20"/>
        </w:rPr>
        <w:t>zmiany nr katalogowego i nazwy asortymentu, pod warunkiem zachowania tożsamości asortymentu i ceny jednostkowej,</w:t>
      </w:r>
    </w:p>
    <w:p w14:paraId="1520FBAA" w14:textId="77777777" w:rsidR="007E3F93" w:rsidRPr="00DF5D38" w:rsidRDefault="007E3F93" w:rsidP="007651C7">
      <w:pPr>
        <w:pStyle w:val="Akapitzlist"/>
        <w:numPr>
          <w:ilvl w:val="1"/>
          <w:numId w:val="43"/>
        </w:numPr>
        <w:suppressAutoHyphens w:val="0"/>
        <w:autoSpaceDE w:val="0"/>
        <w:autoSpaceDN w:val="0"/>
        <w:adjustRightInd w:val="0"/>
        <w:spacing w:line="360" w:lineRule="auto"/>
        <w:ind w:left="0" w:firstLine="0"/>
        <w:jc w:val="both"/>
        <w:textAlignment w:val="auto"/>
        <w:rPr>
          <w:rFonts w:ascii="Georgia" w:eastAsiaTheme="minorHAnsi" w:hAnsi="Georgia" w:cs="Arial"/>
          <w:color w:val="000000"/>
          <w:kern w:val="0"/>
          <w:sz w:val="20"/>
          <w:lang w:eastAsia="en-US"/>
        </w:rPr>
      </w:pPr>
      <w:r w:rsidRPr="00DF5D38">
        <w:rPr>
          <w:rFonts w:ascii="Georgia" w:hAnsi="Georgia"/>
          <w:bCs/>
          <w:sz w:val="20"/>
        </w:rPr>
        <w:t>możliwości dostarczania asortymentu zamiennego, o parametrach nie gorszych niż asortyment określony w umowie – w przypadku przejściowego braku asortymentu określonego w umowie, z przyczyn nie leżących po stronie Dostawcy, pod warunkiem zachowania umownej ceny jednostkowej asortymentu i wartości umowy.</w:t>
      </w:r>
    </w:p>
    <w:p w14:paraId="2D635F4F" w14:textId="77777777" w:rsidR="007E3F93" w:rsidRPr="00DF5D38" w:rsidRDefault="007E3F93" w:rsidP="007651C7">
      <w:pPr>
        <w:pStyle w:val="Akapitzlist"/>
        <w:numPr>
          <w:ilvl w:val="1"/>
          <w:numId w:val="43"/>
        </w:numPr>
        <w:suppressAutoHyphens w:val="0"/>
        <w:autoSpaceDE w:val="0"/>
        <w:autoSpaceDN w:val="0"/>
        <w:adjustRightInd w:val="0"/>
        <w:spacing w:line="360" w:lineRule="auto"/>
        <w:ind w:left="0" w:firstLine="0"/>
        <w:jc w:val="both"/>
        <w:textAlignment w:val="auto"/>
        <w:rPr>
          <w:rFonts w:ascii="Georgia" w:eastAsiaTheme="minorHAnsi" w:hAnsi="Georgia" w:cs="Arial"/>
          <w:color w:val="000000"/>
          <w:kern w:val="0"/>
          <w:sz w:val="20"/>
          <w:lang w:eastAsia="en-US"/>
        </w:rPr>
      </w:pPr>
      <w:r w:rsidRPr="00DF5D38">
        <w:rPr>
          <w:rFonts w:ascii="Georgia" w:eastAsiaTheme="minorHAnsi" w:hAnsi="Georgia" w:cs="Arial"/>
          <w:color w:val="000000"/>
          <w:kern w:val="0"/>
          <w:sz w:val="20"/>
          <w:lang w:eastAsia="en-US"/>
        </w:rPr>
        <w:t xml:space="preserve">osób kluczowych do realizacji umowy oraz osób reprezentujących Strony z uwagi na niezależne do Stron okoliczności (tj. choroba, wypadki losowe, nieprzewidziane zmiany organizacyjne), </w:t>
      </w:r>
    </w:p>
    <w:p w14:paraId="584C162A" w14:textId="77777777" w:rsidR="007E3F93" w:rsidRPr="00DF5D38" w:rsidRDefault="007E3F93" w:rsidP="007651C7">
      <w:pPr>
        <w:pStyle w:val="Akapitzlist"/>
        <w:numPr>
          <w:ilvl w:val="1"/>
          <w:numId w:val="43"/>
        </w:numPr>
        <w:suppressAutoHyphens w:val="0"/>
        <w:autoSpaceDE w:val="0"/>
        <w:autoSpaceDN w:val="0"/>
        <w:adjustRightInd w:val="0"/>
        <w:spacing w:line="360" w:lineRule="auto"/>
        <w:ind w:left="0" w:firstLine="0"/>
        <w:jc w:val="both"/>
        <w:textAlignment w:val="auto"/>
        <w:rPr>
          <w:rFonts w:ascii="Georgia" w:eastAsiaTheme="minorHAnsi" w:hAnsi="Georgia" w:cs="Arial"/>
          <w:color w:val="000000"/>
          <w:kern w:val="0"/>
          <w:sz w:val="20"/>
          <w:lang w:eastAsia="en-US"/>
        </w:rPr>
      </w:pPr>
      <w:r w:rsidRPr="00DF5D38">
        <w:rPr>
          <w:rFonts w:ascii="Georgia" w:eastAsiaTheme="minorHAnsi" w:hAnsi="Georgia" w:cs="Arial"/>
          <w:color w:val="000000"/>
          <w:kern w:val="0"/>
          <w:sz w:val="20"/>
          <w:lang w:eastAsia="en-US"/>
        </w:rPr>
        <w:t xml:space="preserve">danych teleadresowych Stron zapisanych w umowie, </w:t>
      </w:r>
    </w:p>
    <w:p w14:paraId="79FB397F" w14:textId="77777777" w:rsidR="007E3F93" w:rsidRDefault="007E3F93" w:rsidP="007651C7">
      <w:pPr>
        <w:pStyle w:val="Akapitzlist"/>
        <w:numPr>
          <w:ilvl w:val="1"/>
          <w:numId w:val="43"/>
        </w:numPr>
        <w:suppressAutoHyphens w:val="0"/>
        <w:autoSpaceDE w:val="0"/>
        <w:autoSpaceDN w:val="0"/>
        <w:adjustRightInd w:val="0"/>
        <w:spacing w:line="360" w:lineRule="auto"/>
        <w:ind w:left="0" w:firstLine="0"/>
        <w:jc w:val="both"/>
        <w:textAlignment w:val="auto"/>
        <w:rPr>
          <w:rFonts w:ascii="Georgia" w:eastAsiaTheme="minorHAnsi" w:hAnsi="Georgia" w:cs="Arial"/>
          <w:color w:val="000000"/>
          <w:kern w:val="0"/>
          <w:sz w:val="20"/>
          <w:lang w:eastAsia="en-US"/>
        </w:rPr>
      </w:pPr>
      <w:r w:rsidRPr="00DF5D38">
        <w:rPr>
          <w:rFonts w:ascii="Georgia" w:eastAsiaTheme="minorHAnsi" w:hAnsi="Georgia" w:cs="Arial"/>
          <w:color w:val="000000"/>
          <w:kern w:val="0"/>
          <w:sz w:val="20"/>
          <w:lang w:eastAsia="en-US"/>
        </w:rPr>
        <w:t>wydłużenia terminu obowiązywania umowy do czasu wyczerpania kwoty wynagrodzenia określonej w §</w:t>
      </w:r>
      <w:r>
        <w:rPr>
          <w:rFonts w:ascii="Georgia" w:eastAsiaTheme="minorHAnsi" w:hAnsi="Georgia" w:cs="Arial"/>
          <w:color w:val="000000"/>
          <w:kern w:val="0"/>
          <w:sz w:val="20"/>
          <w:lang w:eastAsia="en-US"/>
        </w:rPr>
        <w:t>5</w:t>
      </w:r>
      <w:r w:rsidRPr="00DF5D38">
        <w:rPr>
          <w:rFonts w:ascii="Georgia" w:eastAsiaTheme="minorHAnsi" w:hAnsi="Georgia" w:cs="Arial"/>
          <w:color w:val="000000"/>
          <w:kern w:val="0"/>
          <w:sz w:val="20"/>
          <w:lang w:eastAsia="en-US"/>
        </w:rPr>
        <w:t xml:space="preserve"> ust. 1 umowy. </w:t>
      </w:r>
    </w:p>
    <w:p w14:paraId="089B8D85" w14:textId="77777777" w:rsidR="007651C7" w:rsidRPr="005B17DA" w:rsidRDefault="007651C7" w:rsidP="007651C7">
      <w:pPr>
        <w:numPr>
          <w:ilvl w:val="0"/>
          <w:numId w:val="43"/>
        </w:numPr>
        <w:suppressAutoHyphens w:val="0"/>
        <w:spacing w:line="360" w:lineRule="auto"/>
        <w:ind w:left="0" w:firstLine="0"/>
        <w:contextualSpacing/>
        <w:jc w:val="both"/>
        <w:textAlignment w:val="auto"/>
        <w:rPr>
          <w:rFonts w:ascii="Georgia" w:eastAsiaTheme="minorHAnsi" w:hAnsi="Georgia" w:cs="Arial"/>
          <w:kern w:val="0"/>
          <w:sz w:val="20"/>
          <w:szCs w:val="20"/>
          <w:lang w:eastAsia="en-US"/>
        </w:rPr>
      </w:pPr>
      <w:r w:rsidRPr="005B17DA">
        <w:rPr>
          <w:rFonts w:ascii="Georgia" w:eastAsiaTheme="minorHAnsi" w:hAnsi="Georgia" w:cs="Arial"/>
          <w:kern w:val="0"/>
          <w:sz w:val="20"/>
          <w:szCs w:val="20"/>
          <w:lang w:eastAsia="en-US"/>
        </w:rPr>
        <w:t xml:space="preserve">Zamawiający dopuszcza również zmianę w przypadku zmiany ceny materiałów lub kosztów związanych </w:t>
      </w:r>
      <w:r>
        <w:rPr>
          <w:rFonts w:ascii="Georgia" w:eastAsiaTheme="minorHAnsi" w:hAnsi="Georgia" w:cs="Arial"/>
          <w:kern w:val="0"/>
          <w:sz w:val="20"/>
          <w:szCs w:val="20"/>
          <w:lang w:eastAsia="en-US"/>
        </w:rPr>
        <w:br/>
      </w:r>
      <w:r w:rsidRPr="005B17DA">
        <w:rPr>
          <w:rFonts w:ascii="Georgia" w:eastAsiaTheme="minorHAnsi" w:hAnsi="Georgia" w:cs="Arial"/>
          <w:kern w:val="0"/>
          <w:sz w:val="20"/>
          <w:szCs w:val="20"/>
          <w:lang w:eastAsia="en-US"/>
        </w:rPr>
        <w:t xml:space="preserve">z realizacją zamówienia. Poziom zmiany ceny materiałów lub kosztów związanych z realizacją zamówienia uprawniający Strony Umowy do żądania zmiany wynagrodzenia ustala się na 25 % w stosunku do poziomu cen tych samych materiałów lub kosztów z dnia zawarcia umowy. Początkowy termin ustalenia zmiany wynagrodzenia ustala się na dzień zaistnienia przesłanki w postaci wzrostu wynagrodzenia ceny materiałów lub kosztów związanych </w:t>
      </w:r>
      <w:r>
        <w:rPr>
          <w:rFonts w:ascii="Georgia" w:eastAsiaTheme="minorHAnsi" w:hAnsi="Georgia" w:cs="Arial"/>
          <w:kern w:val="0"/>
          <w:sz w:val="20"/>
          <w:szCs w:val="20"/>
          <w:lang w:eastAsia="en-US"/>
        </w:rPr>
        <w:br/>
      </w:r>
      <w:r w:rsidRPr="005B17DA">
        <w:rPr>
          <w:rFonts w:ascii="Georgia" w:eastAsiaTheme="minorHAnsi" w:hAnsi="Georgia" w:cs="Arial"/>
          <w:kern w:val="0"/>
          <w:sz w:val="20"/>
          <w:szCs w:val="20"/>
          <w:lang w:eastAsia="en-US"/>
        </w:rPr>
        <w:t>z realizacją zamówienia o 25 %.</w:t>
      </w:r>
    </w:p>
    <w:p w14:paraId="5290DDF0" w14:textId="77777777" w:rsidR="007651C7" w:rsidRPr="005B17DA" w:rsidRDefault="007651C7" w:rsidP="007651C7">
      <w:pPr>
        <w:numPr>
          <w:ilvl w:val="0"/>
          <w:numId w:val="43"/>
        </w:numPr>
        <w:suppressAutoHyphens w:val="0"/>
        <w:spacing w:line="360" w:lineRule="auto"/>
        <w:ind w:left="0" w:firstLine="0"/>
        <w:contextualSpacing/>
        <w:jc w:val="both"/>
        <w:textAlignment w:val="auto"/>
        <w:rPr>
          <w:rFonts w:ascii="Georgia" w:eastAsiaTheme="minorHAnsi" w:hAnsi="Georgia" w:cs="Arial"/>
          <w:kern w:val="0"/>
          <w:sz w:val="20"/>
          <w:szCs w:val="20"/>
          <w:lang w:eastAsia="en-US"/>
        </w:rPr>
      </w:pPr>
      <w:r w:rsidRPr="005B17DA">
        <w:rPr>
          <w:rFonts w:ascii="Georgia" w:eastAsiaTheme="minorHAnsi" w:hAnsi="Georgia" w:cs="Arial"/>
          <w:kern w:val="0"/>
          <w:sz w:val="20"/>
          <w:szCs w:val="20"/>
          <w:lang w:eastAsia="en-US"/>
        </w:rPr>
        <w:t>W przypadku zaistnienia przesłanki będącej podstawą zmiany wynagrodzenia, określa się następujące okresy, w których Dostawca może zwrócić się w formie pisemnej do Zamawiającego o zmianę wynagrodzenia: po upływie 6 miesięcy licząc od dnia zawarcia Umowy.</w:t>
      </w:r>
    </w:p>
    <w:p w14:paraId="1A9F29FD" w14:textId="77777777" w:rsidR="007651C7" w:rsidRPr="005B17DA" w:rsidRDefault="007651C7" w:rsidP="007651C7">
      <w:pPr>
        <w:numPr>
          <w:ilvl w:val="0"/>
          <w:numId w:val="43"/>
        </w:numPr>
        <w:suppressAutoHyphens w:val="0"/>
        <w:spacing w:line="360" w:lineRule="auto"/>
        <w:ind w:left="0" w:firstLine="0"/>
        <w:contextualSpacing/>
        <w:jc w:val="both"/>
        <w:textAlignment w:val="auto"/>
        <w:rPr>
          <w:rFonts w:ascii="Georgia" w:eastAsiaTheme="minorHAnsi" w:hAnsi="Georgia" w:cs="Arial"/>
          <w:kern w:val="0"/>
          <w:sz w:val="20"/>
          <w:szCs w:val="20"/>
          <w:lang w:eastAsia="en-US"/>
        </w:rPr>
      </w:pPr>
      <w:r w:rsidRPr="005B17DA">
        <w:rPr>
          <w:rFonts w:ascii="Georgia" w:eastAsiaTheme="minorHAnsi" w:hAnsi="Georgia" w:cs="Arial"/>
          <w:kern w:val="0"/>
          <w:sz w:val="20"/>
          <w:szCs w:val="20"/>
          <w:lang w:eastAsia="en-US"/>
        </w:rPr>
        <w:t xml:space="preserve">Wysokość zmiany wynagrodzenia będzie ustalona w oparciu o wskaźnik zmiany ceny materiałów lub kosztów ogłaszany w komunikacie Prezesa Głównego Urzędu Statystycznego. Maksymalna łączna wartość zmiany wynagrodzenia, jaką dopuszcza </w:t>
      </w:r>
      <w:r>
        <w:rPr>
          <w:rFonts w:ascii="Georgia" w:eastAsiaTheme="minorHAnsi" w:hAnsi="Georgia" w:cs="Arial"/>
          <w:kern w:val="0"/>
          <w:sz w:val="20"/>
          <w:szCs w:val="20"/>
          <w:lang w:eastAsia="en-US"/>
        </w:rPr>
        <w:t>Zamawiający</w:t>
      </w:r>
      <w:r w:rsidRPr="005B17DA">
        <w:rPr>
          <w:rFonts w:ascii="Georgia" w:eastAsiaTheme="minorHAnsi" w:hAnsi="Georgia" w:cs="Arial"/>
          <w:kern w:val="0"/>
          <w:sz w:val="20"/>
          <w:szCs w:val="20"/>
          <w:lang w:eastAsia="en-US"/>
        </w:rPr>
        <w:t xml:space="preserve"> w efekcie zastosowania postanowień o zasadach wprowadzania zmian wysokości wynagrodzenia stanowi 10% wynagrodzenia brutto, o którym mowa w § 5 ust. 1.</w:t>
      </w:r>
    </w:p>
    <w:p w14:paraId="4A786A87" w14:textId="30C13162" w:rsidR="007651C7" w:rsidRPr="007651C7" w:rsidRDefault="007651C7" w:rsidP="007651C7">
      <w:pPr>
        <w:numPr>
          <w:ilvl w:val="0"/>
          <w:numId w:val="43"/>
        </w:numPr>
        <w:suppressAutoHyphens w:val="0"/>
        <w:spacing w:line="360" w:lineRule="auto"/>
        <w:ind w:left="0" w:firstLine="0"/>
        <w:contextualSpacing/>
        <w:jc w:val="both"/>
        <w:textAlignment w:val="auto"/>
        <w:rPr>
          <w:rFonts w:ascii="Georgia" w:eastAsiaTheme="minorHAnsi" w:hAnsi="Georgia" w:cs="Arial"/>
          <w:kern w:val="0"/>
          <w:sz w:val="20"/>
          <w:szCs w:val="20"/>
          <w:lang w:eastAsia="en-US"/>
        </w:rPr>
      </w:pPr>
      <w:r w:rsidRPr="005B17DA">
        <w:rPr>
          <w:rFonts w:ascii="Georgia" w:eastAsiaTheme="minorHAnsi" w:hAnsi="Georgia" w:cs="Arial"/>
          <w:kern w:val="0"/>
          <w:sz w:val="20"/>
          <w:szCs w:val="20"/>
          <w:lang w:eastAsia="en-US"/>
        </w:rPr>
        <w:t xml:space="preserve">W przypadku gdy Dostawca realizuje przedmiot Umowy z pomocą podwykonawców, w sytuacji zmiany wynagrodzenia opisanej ust. 3 - 5 niniejszego paragrafu, Dostawca zobowiązany jest do zmiany wynagrodzenia przysługującego podwykonawcy, z którym zawarł Umowę, w zakresie odpowiadającym zmianom cen materiałów </w:t>
      </w:r>
      <w:r w:rsidRPr="005B17DA">
        <w:rPr>
          <w:rFonts w:ascii="Georgia" w:eastAsiaTheme="minorHAnsi" w:hAnsi="Georgia" w:cs="Arial"/>
          <w:kern w:val="0"/>
          <w:sz w:val="20"/>
          <w:szCs w:val="20"/>
          <w:lang w:eastAsia="en-US"/>
        </w:rPr>
        <w:lastRenderedPageBreak/>
        <w:t>lub kosztów dotyczących zobowiązania podwykonawcy, jeżeli łącznie spełnione są następujące warunki: (i) przedmiotem Umowy są dostawy; (ii) okres obowiązywania Umowy przekracza 6 miesięcy.</w:t>
      </w:r>
    </w:p>
    <w:p w14:paraId="35D9C116" w14:textId="45EA5980" w:rsidR="007E3F93" w:rsidRPr="000236BA" w:rsidRDefault="007E3F93" w:rsidP="007651C7">
      <w:pPr>
        <w:pStyle w:val="Akapitzlist"/>
        <w:numPr>
          <w:ilvl w:val="0"/>
          <w:numId w:val="43"/>
        </w:numPr>
        <w:tabs>
          <w:tab w:val="left" w:pos="567"/>
        </w:tabs>
        <w:suppressAutoHyphens w:val="0"/>
        <w:autoSpaceDE w:val="0"/>
        <w:autoSpaceDN w:val="0"/>
        <w:adjustRightInd w:val="0"/>
        <w:spacing w:line="360" w:lineRule="auto"/>
        <w:ind w:left="0" w:firstLine="0"/>
        <w:textAlignment w:val="auto"/>
        <w:rPr>
          <w:rFonts w:ascii="Georgia" w:eastAsiaTheme="minorHAnsi" w:hAnsi="Georgia" w:cs="Arial"/>
          <w:color w:val="000000"/>
          <w:kern w:val="0"/>
          <w:sz w:val="20"/>
          <w:szCs w:val="20"/>
          <w:lang w:eastAsia="en-US"/>
        </w:rPr>
      </w:pPr>
      <w:r w:rsidRPr="000236BA">
        <w:rPr>
          <w:rFonts w:ascii="Georgia" w:eastAsiaTheme="minorHAnsi" w:hAnsi="Georgia" w:cs="Arial"/>
          <w:color w:val="000000"/>
          <w:kern w:val="0"/>
          <w:sz w:val="20"/>
          <w:szCs w:val="20"/>
          <w:lang w:eastAsia="en-US"/>
        </w:rPr>
        <w:t xml:space="preserve">W przypadku trudności finansowych Zamawiającego, Strony mogą zmienić umowę zmniejszając liczbę / ilość zamówionego asortymentu. </w:t>
      </w:r>
    </w:p>
    <w:p w14:paraId="7DD13DE2" w14:textId="77777777" w:rsidR="007E3F93" w:rsidRDefault="007E3F93" w:rsidP="007651C7">
      <w:pPr>
        <w:pStyle w:val="Akapitzlist"/>
        <w:numPr>
          <w:ilvl w:val="0"/>
          <w:numId w:val="43"/>
        </w:numPr>
        <w:tabs>
          <w:tab w:val="left" w:pos="567"/>
        </w:tabs>
        <w:suppressAutoHyphens w:val="0"/>
        <w:autoSpaceDE w:val="0"/>
        <w:autoSpaceDN w:val="0"/>
        <w:adjustRightInd w:val="0"/>
        <w:spacing w:line="360" w:lineRule="auto"/>
        <w:ind w:left="0" w:firstLine="0"/>
        <w:textAlignment w:val="auto"/>
        <w:rPr>
          <w:rFonts w:ascii="Georgia" w:eastAsiaTheme="minorHAnsi" w:hAnsi="Georgia" w:cs="Arial"/>
          <w:color w:val="000000"/>
          <w:kern w:val="0"/>
          <w:sz w:val="20"/>
          <w:szCs w:val="20"/>
          <w:lang w:eastAsia="en-US"/>
        </w:rPr>
      </w:pPr>
      <w:r w:rsidRPr="000236BA">
        <w:rPr>
          <w:rFonts w:ascii="Georgia" w:eastAsiaTheme="minorHAnsi" w:hAnsi="Georgia" w:cs="Arial"/>
          <w:color w:val="000000"/>
          <w:kern w:val="0"/>
          <w:sz w:val="20"/>
          <w:szCs w:val="20"/>
          <w:lang w:eastAsia="en-US"/>
        </w:rPr>
        <w:t xml:space="preserve">Powyższe zmiany nie mogą być niekorzystne dla </w:t>
      </w:r>
      <w:r>
        <w:rPr>
          <w:rFonts w:ascii="Georgia" w:eastAsiaTheme="minorHAnsi" w:hAnsi="Georgia" w:cs="Arial"/>
          <w:color w:val="000000"/>
          <w:kern w:val="0"/>
          <w:sz w:val="20"/>
          <w:szCs w:val="20"/>
          <w:lang w:eastAsia="en-US"/>
        </w:rPr>
        <w:t>Zamawiającego</w:t>
      </w:r>
      <w:r w:rsidRPr="000236BA">
        <w:rPr>
          <w:rFonts w:ascii="Georgia" w:eastAsiaTheme="minorHAnsi" w:hAnsi="Georgia" w:cs="Arial"/>
          <w:color w:val="000000"/>
          <w:kern w:val="0"/>
          <w:sz w:val="20"/>
          <w:szCs w:val="20"/>
          <w:lang w:eastAsia="en-US"/>
        </w:rPr>
        <w:t xml:space="preserve">. </w:t>
      </w:r>
    </w:p>
    <w:p w14:paraId="5F3FFF96" w14:textId="77777777" w:rsidR="007E3F93" w:rsidRDefault="007E3F93" w:rsidP="007651C7">
      <w:pPr>
        <w:pStyle w:val="Akapitzlist"/>
        <w:numPr>
          <w:ilvl w:val="0"/>
          <w:numId w:val="43"/>
        </w:numPr>
        <w:tabs>
          <w:tab w:val="left" w:pos="567"/>
        </w:tabs>
        <w:suppressAutoHyphens w:val="0"/>
        <w:autoSpaceDE w:val="0"/>
        <w:autoSpaceDN w:val="0"/>
        <w:adjustRightInd w:val="0"/>
        <w:spacing w:line="360" w:lineRule="auto"/>
        <w:ind w:left="0" w:firstLine="0"/>
        <w:textAlignment w:val="auto"/>
        <w:rPr>
          <w:rFonts w:ascii="Georgia" w:eastAsiaTheme="minorHAnsi" w:hAnsi="Georgia" w:cs="Arial"/>
          <w:color w:val="000000"/>
          <w:kern w:val="0"/>
          <w:sz w:val="20"/>
          <w:szCs w:val="20"/>
          <w:lang w:eastAsia="en-US"/>
        </w:rPr>
      </w:pPr>
      <w:r>
        <w:rPr>
          <w:rFonts w:ascii="Georgia" w:eastAsiaTheme="minorHAnsi" w:hAnsi="Georgia" w:cs="Arial"/>
          <w:color w:val="000000"/>
          <w:kern w:val="0"/>
          <w:sz w:val="20"/>
          <w:szCs w:val="20"/>
          <w:lang w:eastAsia="en-US"/>
        </w:rPr>
        <w:t>Zamawiający</w:t>
      </w:r>
      <w:r w:rsidRPr="000236BA">
        <w:rPr>
          <w:rFonts w:ascii="Georgia" w:eastAsiaTheme="minorHAnsi" w:hAnsi="Georgia" w:cs="Arial"/>
          <w:color w:val="000000"/>
          <w:kern w:val="0"/>
          <w:sz w:val="20"/>
          <w:szCs w:val="20"/>
          <w:lang w:eastAsia="en-US"/>
        </w:rPr>
        <w:t xml:space="preserve"> dopuszcza również możliwość zmiany zapisów umowy w przypadku zmiany obowiązujących przepisów prawa. </w:t>
      </w:r>
    </w:p>
    <w:p w14:paraId="20737E38" w14:textId="38285A55" w:rsidR="007651C7" w:rsidRPr="00904186" w:rsidRDefault="007E3F93" w:rsidP="00904186">
      <w:pPr>
        <w:pStyle w:val="Akapitzlist"/>
        <w:numPr>
          <w:ilvl w:val="0"/>
          <w:numId w:val="43"/>
        </w:numPr>
        <w:tabs>
          <w:tab w:val="left" w:pos="567"/>
        </w:tabs>
        <w:suppressAutoHyphens w:val="0"/>
        <w:autoSpaceDE w:val="0"/>
        <w:autoSpaceDN w:val="0"/>
        <w:adjustRightInd w:val="0"/>
        <w:spacing w:line="360" w:lineRule="auto"/>
        <w:ind w:left="0" w:firstLine="0"/>
        <w:textAlignment w:val="auto"/>
        <w:rPr>
          <w:rFonts w:ascii="Georgia" w:eastAsiaTheme="minorHAnsi" w:hAnsi="Georgia" w:cs="Arial"/>
          <w:color w:val="000000"/>
          <w:kern w:val="0"/>
          <w:sz w:val="20"/>
          <w:szCs w:val="20"/>
          <w:lang w:eastAsia="en-US"/>
        </w:rPr>
      </w:pPr>
      <w:r>
        <w:rPr>
          <w:rFonts w:ascii="Georgia" w:eastAsiaTheme="minorHAnsi" w:hAnsi="Georgia" w:cs="Arial"/>
          <w:color w:val="000000"/>
          <w:kern w:val="0"/>
          <w:sz w:val="20"/>
          <w:szCs w:val="20"/>
          <w:lang w:eastAsia="en-US"/>
        </w:rPr>
        <w:t>Zapewnienie dostaw w zwiększonej ilości w sytuacjach kryzysowych w ZZOZ w Wadowicach.</w:t>
      </w:r>
    </w:p>
    <w:p w14:paraId="11B80B3E" w14:textId="11F288B7" w:rsidR="007E3F93" w:rsidRPr="00DA0DBC" w:rsidRDefault="007E3F93" w:rsidP="007E3F93">
      <w:pPr>
        <w:spacing w:line="360" w:lineRule="auto"/>
        <w:jc w:val="center"/>
        <w:rPr>
          <w:rFonts w:ascii="Georgia" w:hAnsi="Georgia" w:cs="Georgia"/>
          <w:b/>
          <w:iCs/>
          <w:sz w:val="20"/>
          <w:szCs w:val="20"/>
        </w:rPr>
      </w:pPr>
      <w:r w:rsidRPr="00DA0DBC">
        <w:rPr>
          <w:rFonts w:ascii="Georgia" w:hAnsi="Georgia" w:cs="Georgia"/>
          <w:b/>
          <w:iCs/>
          <w:sz w:val="20"/>
          <w:szCs w:val="20"/>
        </w:rPr>
        <w:t>§9</w:t>
      </w:r>
    </w:p>
    <w:p w14:paraId="5C940072" w14:textId="77777777" w:rsidR="007E3F93" w:rsidRPr="00DA0DBC" w:rsidRDefault="007E3F93" w:rsidP="00053DBD">
      <w:pPr>
        <w:widowControl w:val="0"/>
        <w:numPr>
          <w:ilvl w:val="0"/>
          <w:numId w:val="53"/>
        </w:numPr>
        <w:tabs>
          <w:tab w:val="num" w:pos="0"/>
          <w:tab w:val="left" w:pos="360"/>
        </w:tabs>
        <w:spacing w:line="360" w:lineRule="auto"/>
        <w:ind w:left="0" w:firstLine="0"/>
        <w:jc w:val="both"/>
        <w:rPr>
          <w:rFonts w:ascii="Georgia" w:hAnsi="Georgia" w:cs="Georgia"/>
          <w:bCs/>
          <w:iCs/>
          <w:sz w:val="20"/>
          <w:szCs w:val="20"/>
        </w:rPr>
      </w:pPr>
      <w:r w:rsidRPr="00DA0DBC">
        <w:rPr>
          <w:rFonts w:ascii="Georgia" w:hAnsi="Georgia"/>
          <w:sz w:val="20"/>
          <w:szCs w:val="20"/>
          <w:lang w:eastAsia="pl-PL"/>
        </w:rPr>
        <w:t xml:space="preserve">Dostawca nie może przenieść wierzytelności na osobę trzecią bez zgody Zamawiającego wyrażonej </w:t>
      </w:r>
      <w:r w:rsidRPr="00DA0DBC">
        <w:rPr>
          <w:rFonts w:ascii="Georgia" w:hAnsi="Georgia"/>
          <w:sz w:val="20"/>
          <w:szCs w:val="20"/>
          <w:lang w:eastAsia="pl-PL"/>
        </w:rPr>
        <w:br/>
        <w:t xml:space="preserve">w formie pisemnej pod rygorem nieważności oraz zgody podmiotu tworzącego właściwego dla Zamawiającego </w:t>
      </w:r>
      <w:r w:rsidRPr="00DA0DBC">
        <w:rPr>
          <w:rFonts w:ascii="Georgia" w:hAnsi="Georgia" w:cs="Georgia"/>
          <w:sz w:val="20"/>
          <w:szCs w:val="20"/>
          <w:lang w:eastAsia="pl-PL"/>
        </w:rPr>
        <w:t>zgodnie z art. 54 ust 5 i 6 ustawy o działalności leczniczej.</w:t>
      </w:r>
    </w:p>
    <w:p w14:paraId="34E1F4B9" w14:textId="77777777" w:rsidR="007E3F93" w:rsidRPr="00DA0DBC" w:rsidRDefault="007E3F93" w:rsidP="00053DBD">
      <w:pPr>
        <w:widowControl w:val="0"/>
        <w:numPr>
          <w:ilvl w:val="0"/>
          <w:numId w:val="53"/>
        </w:numPr>
        <w:tabs>
          <w:tab w:val="num" w:pos="0"/>
          <w:tab w:val="left" w:pos="360"/>
        </w:tabs>
        <w:spacing w:line="360" w:lineRule="auto"/>
        <w:ind w:left="0" w:firstLine="0"/>
        <w:jc w:val="both"/>
        <w:rPr>
          <w:rFonts w:ascii="Georgia" w:hAnsi="Georgia" w:cs="Georgia"/>
          <w:sz w:val="20"/>
          <w:szCs w:val="20"/>
        </w:rPr>
      </w:pPr>
      <w:r w:rsidRPr="00DA0DBC">
        <w:rPr>
          <w:rFonts w:ascii="Georgia" w:hAnsi="Georgia"/>
          <w:sz w:val="20"/>
          <w:szCs w:val="20"/>
          <w:lang w:eastAsia="pl-PL"/>
        </w:rPr>
        <w:t>Wyklucza się stosowanie przez strony umowy konstrukcji prawnej, o której mowa w art. 518 kodeksu cywilnego (w szczególności Dostawca nie może zawrzeć umowy poręczenia z podmiotem trzecim) oraz wszelkich</w:t>
      </w:r>
      <w:r>
        <w:rPr>
          <w:rFonts w:ascii="Georgia" w:hAnsi="Georgia"/>
          <w:sz w:val="20"/>
          <w:szCs w:val="20"/>
          <w:lang w:eastAsia="pl-PL"/>
        </w:rPr>
        <w:t xml:space="preserve"> </w:t>
      </w:r>
      <w:r w:rsidRPr="00DA0DBC">
        <w:rPr>
          <w:rFonts w:ascii="Georgia" w:hAnsi="Georgia" w:cs="Georgia"/>
          <w:sz w:val="20"/>
          <w:szCs w:val="20"/>
          <w:lang w:eastAsia="pl-PL"/>
        </w:rPr>
        <w:t>innych konstrukcji prawnych skutkujących zmianą podmiotową po stronie wierzyciela.</w:t>
      </w:r>
    </w:p>
    <w:p w14:paraId="5B7638D8" w14:textId="77777777" w:rsidR="007E3F93" w:rsidRPr="00DA0DBC" w:rsidRDefault="007E3F93" w:rsidP="00053DBD">
      <w:pPr>
        <w:widowControl w:val="0"/>
        <w:numPr>
          <w:ilvl w:val="0"/>
          <w:numId w:val="53"/>
        </w:numPr>
        <w:tabs>
          <w:tab w:val="left" w:pos="0"/>
        </w:tabs>
        <w:spacing w:line="360" w:lineRule="auto"/>
        <w:ind w:left="0" w:firstLine="0"/>
        <w:jc w:val="both"/>
        <w:rPr>
          <w:rFonts w:ascii="Georgia" w:hAnsi="Georgia" w:cs="Georgia"/>
          <w:bCs/>
          <w:iCs/>
          <w:sz w:val="20"/>
          <w:szCs w:val="20"/>
        </w:rPr>
      </w:pPr>
      <w:r w:rsidRPr="00DA0DBC">
        <w:rPr>
          <w:rFonts w:ascii="Georgia" w:hAnsi="Georgia" w:cs="Georgia"/>
          <w:sz w:val="20"/>
          <w:szCs w:val="20"/>
        </w:rPr>
        <w:t>Wyklucza się udzielenia przez Dostawcę upoważnienia, które skutkowałoby uprawnieniem podmiotu trzeciego do administrowania wierzytelnością, w tym dochodzenie wierzytelności wynikających z niniejszej umowy.</w:t>
      </w:r>
    </w:p>
    <w:p w14:paraId="616F95ED" w14:textId="77777777" w:rsidR="007E3F93" w:rsidRPr="00DA0DBC" w:rsidRDefault="007E3F93" w:rsidP="007E3F93">
      <w:pPr>
        <w:spacing w:line="360" w:lineRule="auto"/>
        <w:jc w:val="center"/>
        <w:rPr>
          <w:rFonts w:ascii="Georgia" w:hAnsi="Georgia" w:cs="Georgia"/>
          <w:b/>
          <w:iCs/>
          <w:sz w:val="20"/>
          <w:szCs w:val="20"/>
        </w:rPr>
      </w:pPr>
      <w:r w:rsidRPr="00DA0DBC">
        <w:rPr>
          <w:rFonts w:ascii="Georgia" w:hAnsi="Georgia" w:cs="Georgia"/>
          <w:b/>
          <w:iCs/>
          <w:sz w:val="20"/>
          <w:szCs w:val="20"/>
        </w:rPr>
        <w:t>§ 10</w:t>
      </w:r>
    </w:p>
    <w:p w14:paraId="10D78EAD" w14:textId="77777777" w:rsidR="007E3F93" w:rsidRPr="00DA0DBC" w:rsidRDefault="007E3F93" w:rsidP="00053DBD">
      <w:pPr>
        <w:pStyle w:val="Textbody"/>
        <w:numPr>
          <w:ilvl w:val="0"/>
          <w:numId w:val="54"/>
        </w:numPr>
        <w:spacing w:after="0" w:line="360" w:lineRule="auto"/>
        <w:ind w:left="0" w:firstLine="0"/>
        <w:jc w:val="both"/>
        <w:rPr>
          <w:rFonts w:ascii="Georgia" w:hAnsi="Georgia" w:cs="Georgia"/>
          <w:b w:val="0"/>
          <w:bCs w:val="0"/>
          <w:i w:val="0"/>
          <w:iCs w:val="0"/>
          <w:sz w:val="20"/>
          <w:szCs w:val="20"/>
          <w:lang w:val="pl-PL"/>
        </w:rPr>
      </w:pPr>
      <w:r w:rsidRPr="00DA0DBC">
        <w:rPr>
          <w:rFonts w:ascii="Georgia" w:hAnsi="Georgia" w:cs="Georgia"/>
          <w:b w:val="0"/>
          <w:bCs w:val="0"/>
          <w:i w:val="0"/>
          <w:iCs w:val="0"/>
          <w:sz w:val="20"/>
          <w:szCs w:val="20"/>
          <w:lang w:val="pl-PL"/>
        </w:rPr>
        <w:t>Dostawca oświadcza, że:</w:t>
      </w:r>
    </w:p>
    <w:p w14:paraId="388933B4" w14:textId="77777777" w:rsidR="007E3F93" w:rsidRPr="00DA0DBC" w:rsidRDefault="007E3F93" w:rsidP="00053DBD">
      <w:pPr>
        <w:pStyle w:val="Textbody"/>
        <w:numPr>
          <w:ilvl w:val="1"/>
          <w:numId w:val="54"/>
        </w:numPr>
        <w:tabs>
          <w:tab w:val="clear" w:pos="792"/>
          <w:tab w:val="num" w:pos="0"/>
          <w:tab w:val="left" w:pos="360"/>
        </w:tabs>
        <w:spacing w:after="0" w:line="360" w:lineRule="auto"/>
        <w:ind w:left="0" w:firstLine="0"/>
        <w:jc w:val="both"/>
        <w:rPr>
          <w:rFonts w:ascii="Georgia" w:hAnsi="Georgia" w:cs="Georgia"/>
          <w:b w:val="0"/>
          <w:bCs w:val="0"/>
          <w:i w:val="0"/>
          <w:iCs w:val="0"/>
          <w:sz w:val="20"/>
          <w:szCs w:val="20"/>
          <w:lang w:val="pl-PL"/>
        </w:rPr>
      </w:pPr>
      <w:r w:rsidRPr="00DA0DBC">
        <w:rPr>
          <w:rFonts w:ascii="Georgia" w:hAnsi="Georgia" w:cs="Georgia"/>
          <w:b w:val="0"/>
          <w:bCs w:val="0"/>
          <w:i w:val="0"/>
          <w:iCs w:val="0"/>
          <w:sz w:val="20"/>
          <w:szCs w:val="20"/>
          <w:lang w:val="pl-PL"/>
        </w:rPr>
        <w:t>posiada niezbędną wiedzę i doświadczenie oraz potencjał techniczny, a także dysponuje pracownikami zdolnymi do wykonywania zamówienia,</w:t>
      </w:r>
    </w:p>
    <w:p w14:paraId="0291445B" w14:textId="77777777" w:rsidR="007E3F93" w:rsidRPr="00DA0DBC" w:rsidRDefault="007E3F93" w:rsidP="00053DBD">
      <w:pPr>
        <w:pStyle w:val="Textbody"/>
        <w:numPr>
          <w:ilvl w:val="1"/>
          <w:numId w:val="54"/>
        </w:numPr>
        <w:tabs>
          <w:tab w:val="clear" w:pos="792"/>
          <w:tab w:val="num" w:pos="0"/>
          <w:tab w:val="left" w:pos="360"/>
        </w:tabs>
        <w:spacing w:after="0" w:line="360" w:lineRule="auto"/>
        <w:ind w:left="0" w:firstLine="0"/>
        <w:jc w:val="both"/>
        <w:rPr>
          <w:rFonts w:ascii="Georgia" w:hAnsi="Georgia" w:cs="Georgia"/>
          <w:b w:val="0"/>
          <w:bCs w:val="0"/>
          <w:i w:val="0"/>
          <w:iCs w:val="0"/>
          <w:sz w:val="20"/>
          <w:szCs w:val="20"/>
          <w:lang w:val="pl-PL"/>
        </w:rPr>
      </w:pPr>
      <w:r w:rsidRPr="00DA0DBC">
        <w:rPr>
          <w:rFonts w:ascii="Georgia" w:hAnsi="Georgia" w:cs="Georgia"/>
          <w:b w:val="0"/>
          <w:bCs w:val="0"/>
          <w:i w:val="0"/>
          <w:iCs w:val="0"/>
          <w:sz w:val="20"/>
          <w:szCs w:val="20"/>
          <w:lang w:val="pl-PL"/>
        </w:rPr>
        <w:t>posiada uprawnienia do wykonywania określonej działalności lub czynności, jeżeli ustawy nakładają obowią</w:t>
      </w:r>
      <w:r>
        <w:rPr>
          <w:rFonts w:ascii="Georgia" w:hAnsi="Georgia" w:cs="Georgia"/>
          <w:b w:val="0"/>
          <w:bCs w:val="0"/>
          <w:i w:val="0"/>
          <w:iCs w:val="0"/>
          <w:sz w:val="20"/>
          <w:szCs w:val="20"/>
          <w:lang w:val="pl-PL"/>
        </w:rPr>
        <w:t>zek posiadania takich uprawnień,</w:t>
      </w:r>
    </w:p>
    <w:p w14:paraId="19F800DF" w14:textId="77777777" w:rsidR="007E3F93" w:rsidRDefault="007E3F93" w:rsidP="00053DBD">
      <w:pPr>
        <w:pStyle w:val="Textbody"/>
        <w:numPr>
          <w:ilvl w:val="1"/>
          <w:numId w:val="54"/>
        </w:numPr>
        <w:tabs>
          <w:tab w:val="clear" w:pos="792"/>
          <w:tab w:val="num" w:pos="0"/>
          <w:tab w:val="left" w:pos="360"/>
        </w:tabs>
        <w:spacing w:after="0" w:line="360" w:lineRule="auto"/>
        <w:ind w:left="0" w:firstLine="0"/>
        <w:jc w:val="both"/>
        <w:rPr>
          <w:rFonts w:ascii="Georgia" w:hAnsi="Georgia" w:cs="Georgia"/>
          <w:b w:val="0"/>
          <w:bCs w:val="0"/>
          <w:i w:val="0"/>
          <w:iCs w:val="0"/>
          <w:sz w:val="20"/>
          <w:szCs w:val="20"/>
          <w:lang w:val="pl-PL"/>
        </w:rPr>
      </w:pPr>
      <w:r w:rsidRPr="00DA0DBC">
        <w:rPr>
          <w:rFonts w:ascii="Georgia" w:hAnsi="Georgia" w:cs="Georgia"/>
          <w:b w:val="0"/>
          <w:bCs w:val="0"/>
          <w:i w:val="0"/>
          <w:iCs w:val="0"/>
          <w:kern w:val="1"/>
          <w:sz w:val="20"/>
          <w:szCs w:val="20"/>
          <w:lang w:val="pl-PL"/>
        </w:rPr>
        <w:t xml:space="preserve">znajduje się w sytuacji ekonomicznej i finansowej </w:t>
      </w:r>
      <w:r w:rsidRPr="00DA0DBC">
        <w:rPr>
          <w:rFonts w:ascii="Georgia" w:hAnsi="Georgia" w:cs="Georgia"/>
          <w:b w:val="0"/>
          <w:bCs w:val="0"/>
          <w:i w:val="0"/>
          <w:iCs w:val="0"/>
          <w:sz w:val="20"/>
          <w:szCs w:val="20"/>
          <w:lang w:val="pl-PL"/>
        </w:rPr>
        <w:t>zap</w:t>
      </w:r>
      <w:r>
        <w:rPr>
          <w:rFonts w:ascii="Georgia" w:hAnsi="Georgia" w:cs="Georgia"/>
          <w:b w:val="0"/>
          <w:bCs w:val="0"/>
          <w:i w:val="0"/>
          <w:iCs w:val="0"/>
          <w:sz w:val="20"/>
          <w:szCs w:val="20"/>
          <w:lang w:val="pl-PL"/>
        </w:rPr>
        <w:t>ewniającej wykonanie zamówienia.</w:t>
      </w:r>
    </w:p>
    <w:p w14:paraId="5A462C20" w14:textId="77777777" w:rsidR="007E3F93" w:rsidRPr="008309B1" w:rsidRDefault="007E3F93" w:rsidP="00053DBD">
      <w:pPr>
        <w:pStyle w:val="Textbody"/>
        <w:numPr>
          <w:ilvl w:val="1"/>
          <w:numId w:val="54"/>
        </w:numPr>
        <w:tabs>
          <w:tab w:val="clear" w:pos="792"/>
          <w:tab w:val="num" w:pos="0"/>
          <w:tab w:val="left" w:pos="360"/>
        </w:tabs>
        <w:spacing w:after="0" w:line="360" w:lineRule="auto"/>
        <w:ind w:left="0" w:firstLine="0"/>
        <w:jc w:val="both"/>
        <w:rPr>
          <w:rFonts w:ascii="Georgia" w:hAnsi="Georgia" w:cs="Georgia"/>
          <w:b w:val="0"/>
          <w:bCs w:val="0"/>
          <w:i w:val="0"/>
          <w:iCs w:val="0"/>
          <w:sz w:val="20"/>
          <w:szCs w:val="20"/>
          <w:lang w:val="pl-PL"/>
        </w:rPr>
      </w:pPr>
      <w:r w:rsidRPr="008309B1">
        <w:rPr>
          <w:rFonts w:ascii="Georgia" w:hAnsi="Georgia" w:cs="Georgia"/>
          <w:b w:val="0"/>
          <w:bCs w:val="0"/>
          <w:i w:val="0"/>
          <w:iCs w:val="0"/>
          <w:sz w:val="20"/>
          <w:szCs w:val="20"/>
        </w:rPr>
        <w:t>przekaże obowiązek informacyjny osobom, których dane osobowe udostępnia w związku z realizacją niniejszej umowy w imieniu Udzielającego zamówienie, w zakresie ujętym w załączniku nr 2.</w:t>
      </w:r>
    </w:p>
    <w:p w14:paraId="78478D4F" w14:textId="694D4754" w:rsidR="004307C9" w:rsidRPr="00904186" w:rsidRDefault="007E3F93" w:rsidP="00904186">
      <w:pPr>
        <w:pStyle w:val="Textbody"/>
        <w:numPr>
          <w:ilvl w:val="1"/>
          <w:numId w:val="54"/>
        </w:numPr>
        <w:tabs>
          <w:tab w:val="clear" w:pos="792"/>
          <w:tab w:val="num" w:pos="0"/>
          <w:tab w:val="left" w:pos="360"/>
        </w:tabs>
        <w:spacing w:after="0" w:line="360" w:lineRule="auto"/>
        <w:ind w:left="0" w:firstLine="0"/>
        <w:jc w:val="both"/>
        <w:rPr>
          <w:rFonts w:ascii="Georgia" w:hAnsi="Georgia" w:cs="Georgia"/>
          <w:b w:val="0"/>
          <w:bCs w:val="0"/>
          <w:i w:val="0"/>
          <w:iCs w:val="0"/>
          <w:sz w:val="20"/>
          <w:szCs w:val="20"/>
          <w:lang w:val="pl-PL"/>
        </w:rPr>
      </w:pPr>
      <w:r w:rsidRPr="008309B1">
        <w:rPr>
          <w:rFonts w:ascii="Georgia" w:eastAsiaTheme="minorHAnsi" w:hAnsi="Georgia" w:cs="Georgia"/>
          <w:b w:val="0"/>
          <w:bCs w:val="0"/>
          <w:i w:val="0"/>
          <w:iCs w:val="0"/>
          <w:sz w:val="20"/>
          <w:szCs w:val="20"/>
          <w:lang w:eastAsia="en-US"/>
        </w:rPr>
        <w:t xml:space="preserve">przekaże </w:t>
      </w:r>
      <w:r w:rsidRPr="008309B1">
        <w:rPr>
          <w:rFonts w:ascii="Georgia" w:hAnsi="Georgia"/>
          <w:b w:val="0"/>
          <w:bCs w:val="0"/>
          <w:i w:val="0"/>
          <w:iCs w:val="0"/>
          <w:sz w:val="20"/>
          <w:szCs w:val="20"/>
        </w:rPr>
        <w:t>klauzule informacyjną w zakresie przetwarzania danych reprezentantów -</w:t>
      </w:r>
      <w:r w:rsidRPr="008309B1">
        <w:rPr>
          <w:rFonts w:ascii="Georgia" w:eastAsiaTheme="minorHAnsi" w:hAnsi="Georgia" w:cs="Georgia"/>
          <w:b w:val="0"/>
          <w:bCs w:val="0"/>
          <w:i w:val="0"/>
          <w:iCs w:val="0"/>
          <w:sz w:val="20"/>
          <w:szCs w:val="20"/>
          <w:lang w:eastAsia="en-US"/>
        </w:rPr>
        <w:t xml:space="preserve"> załącznik nr 3.</w:t>
      </w:r>
    </w:p>
    <w:p w14:paraId="1529866B" w14:textId="670CFCB5" w:rsidR="007E3F93" w:rsidRPr="00C447EE" w:rsidRDefault="007E3F93" w:rsidP="007E3F93">
      <w:pPr>
        <w:pStyle w:val="Default"/>
        <w:spacing w:line="360" w:lineRule="auto"/>
        <w:jc w:val="center"/>
        <w:rPr>
          <w:rFonts w:ascii="Georgia" w:hAnsi="Georgia"/>
          <w:color w:val="auto"/>
          <w:sz w:val="20"/>
          <w:szCs w:val="20"/>
        </w:rPr>
      </w:pPr>
      <w:r w:rsidRPr="00C447EE">
        <w:rPr>
          <w:rFonts w:ascii="Georgia" w:hAnsi="Georgia"/>
          <w:b/>
          <w:bCs/>
          <w:color w:val="auto"/>
          <w:sz w:val="20"/>
          <w:szCs w:val="20"/>
        </w:rPr>
        <w:t>§ 11</w:t>
      </w:r>
    </w:p>
    <w:p w14:paraId="318336FD" w14:textId="5281AB87" w:rsidR="00A56189" w:rsidRPr="00073B83" w:rsidRDefault="00A56189" w:rsidP="00A56189">
      <w:pPr>
        <w:widowControl w:val="0"/>
        <w:numPr>
          <w:ilvl w:val="0"/>
          <w:numId w:val="60"/>
        </w:numPr>
        <w:shd w:val="clear" w:color="auto" w:fill="FFFFFF"/>
        <w:spacing w:line="360" w:lineRule="auto"/>
        <w:jc w:val="both"/>
        <w:rPr>
          <w:rFonts w:ascii="Georgia" w:hAnsi="Georgia" w:cstheme="majorHAnsi"/>
          <w:sz w:val="20"/>
          <w:szCs w:val="20"/>
        </w:rPr>
      </w:pPr>
      <w:r w:rsidRPr="00073B83">
        <w:rPr>
          <w:rFonts w:ascii="Georgia" w:hAnsi="Georgia" w:cstheme="majorHAnsi"/>
          <w:sz w:val="20"/>
          <w:szCs w:val="20"/>
        </w:rPr>
        <w:t xml:space="preserve">Na podstawie ustawy z dnia </w:t>
      </w:r>
      <w:r>
        <w:rPr>
          <w:rFonts w:ascii="Georgia" w:hAnsi="Georgia" w:cstheme="majorHAnsi"/>
          <w:sz w:val="20"/>
          <w:szCs w:val="20"/>
        </w:rPr>
        <w:t>11</w:t>
      </w:r>
      <w:r w:rsidRPr="00073B83">
        <w:rPr>
          <w:rFonts w:ascii="Georgia" w:hAnsi="Georgia" w:cstheme="majorHAnsi"/>
          <w:sz w:val="20"/>
          <w:szCs w:val="20"/>
        </w:rPr>
        <w:t xml:space="preserve"> </w:t>
      </w:r>
      <w:r>
        <w:rPr>
          <w:rFonts w:ascii="Georgia" w:hAnsi="Georgia" w:cstheme="majorHAnsi"/>
          <w:sz w:val="20"/>
          <w:szCs w:val="20"/>
        </w:rPr>
        <w:t>marca</w:t>
      </w:r>
      <w:r w:rsidRPr="00073B83">
        <w:rPr>
          <w:rFonts w:ascii="Georgia" w:hAnsi="Georgia" w:cstheme="majorHAnsi"/>
          <w:sz w:val="20"/>
          <w:szCs w:val="20"/>
        </w:rPr>
        <w:t xml:space="preserve"> </w:t>
      </w:r>
      <w:r>
        <w:rPr>
          <w:rFonts w:ascii="Georgia" w:hAnsi="Georgia" w:cstheme="majorHAnsi"/>
          <w:sz w:val="20"/>
          <w:szCs w:val="20"/>
        </w:rPr>
        <w:t>2022</w:t>
      </w:r>
      <w:r w:rsidRPr="00073B83">
        <w:rPr>
          <w:rFonts w:ascii="Georgia" w:hAnsi="Georgia" w:cstheme="majorHAnsi"/>
          <w:sz w:val="20"/>
          <w:szCs w:val="20"/>
        </w:rPr>
        <w:t xml:space="preserve"> roku o </w:t>
      </w:r>
      <w:r>
        <w:rPr>
          <w:rFonts w:ascii="Georgia" w:hAnsi="Georgia" w:cstheme="majorHAnsi"/>
          <w:sz w:val="20"/>
          <w:szCs w:val="20"/>
        </w:rPr>
        <w:t>obronie Ojczyzny</w:t>
      </w:r>
      <w:r w:rsidRPr="00073B83">
        <w:rPr>
          <w:rFonts w:ascii="Georgia" w:hAnsi="Georgia" w:cstheme="majorHAnsi"/>
          <w:sz w:val="20"/>
          <w:szCs w:val="20"/>
        </w:rPr>
        <w:t xml:space="preserve"> oraz Rozporządzenia Rady Ministrów z dnia 27 </w:t>
      </w:r>
      <w:r>
        <w:rPr>
          <w:rFonts w:ascii="Georgia" w:hAnsi="Georgia" w:cstheme="majorHAnsi"/>
          <w:sz w:val="20"/>
          <w:szCs w:val="20"/>
        </w:rPr>
        <w:t>października</w:t>
      </w:r>
      <w:r w:rsidRPr="00073B83">
        <w:rPr>
          <w:rFonts w:ascii="Georgia" w:hAnsi="Georgia" w:cstheme="majorHAnsi"/>
          <w:sz w:val="20"/>
          <w:szCs w:val="20"/>
        </w:rPr>
        <w:t xml:space="preserve"> 20</w:t>
      </w:r>
      <w:r>
        <w:rPr>
          <w:rFonts w:ascii="Georgia" w:hAnsi="Georgia" w:cstheme="majorHAnsi"/>
          <w:sz w:val="20"/>
          <w:szCs w:val="20"/>
        </w:rPr>
        <w:t>23</w:t>
      </w:r>
      <w:r w:rsidRPr="00073B83">
        <w:rPr>
          <w:rFonts w:ascii="Georgia" w:hAnsi="Georgia" w:cstheme="majorHAnsi"/>
          <w:sz w:val="20"/>
          <w:szCs w:val="20"/>
        </w:rPr>
        <w:t xml:space="preserve"> roku w sprawie przygotowania </w:t>
      </w:r>
      <w:r>
        <w:rPr>
          <w:rFonts w:ascii="Georgia" w:hAnsi="Georgia" w:cstheme="majorHAnsi"/>
          <w:sz w:val="20"/>
          <w:szCs w:val="20"/>
        </w:rPr>
        <w:t>i</w:t>
      </w:r>
      <w:r w:rsidRPr="00073B83">
        <w:rPr>
          <w:rFonts w:ascii="Georgia" w:hAnsi="Georgia" w:cstheme="majorHAnsi"/>
          <w:sz w:val="20"/>
          <w:szCs w:val="20"/>
        </w:rPr>
        <w:t xml:space="preserve"> wykorzystania podmiotów leczniczych na potrzeby obronne państwa Dostawca zobowiązuje się do realizacji usług na rzecz ZZOZ w Wadowicach również w czasie:</w:t>
      </w:r>
    </w:p>
    <w:p w14:paraId="11E15A42" w14:textId="77777777" w:rsidR="00A56189" w:rsidRPr="00073B83" w:rsidRDefault="00A56189" w:rsidP="00A56189">
      <w:pPr>
        <w:numPr>
          <w:ilvl w:val="1"/>
          <w:numId w:val="60"/>
        </w:numPr>
        <w:shd w:val="clear" w:color="auto" w:fill="FFFFFF"/>
        <w:autoSpaceDN w:val="0"/>
        <w:spacing w:line="360" w:lineRule="auto"/>
        <w:jc w:val="both"/>
        <w:rPr>
          <w:rFonts w:ascii="Georgia" w:hAnsi="Georgia" w:cstheme="majorHAnsi"/>
          <w:color w:val="000000"/>
          <w:sz w:val="20"/>
          <w:szCs w:val="20"/>
        </w:rPr>
      </w:pPr>
      <w:r w:rsidRPr="00073B83">
        <w:rPr>
          <w:rFonts w:ascii="Georgia" w:hAnsi="Georgia" w:cstheme="majorHAnsi"/>
          <w:color w:val="000000"/>
          <w:sz w:val="20"/>
          <w:szCs w:val="20"/>
        </w:rPr>
        <w:t>nadzwyczajnych zdarzeń w czasie pokoju,</w:t>
      </w:r>
    </w:p>
    <w:p w14:paraId="0D50615C" w14:textId="77777777" w:rsidR="00A56189" w:rsidRPr="00073B83" w:rsidRDefault="00A56189" w:rsidP="00A56189">
      <w:pPr>
        <w:numPr>
          <w:ilvl w:val="1"/>
          <w:numId w:val="60"/>
        </w:numPr>
        <w:shd w:val="clear" w:color="auto" w:fill="FFFFFF"/>
        <w:autoSpaceDN w:val="0"/>
        <w:spacing w:line="360" w:lineRule="auto"/>
        <w:jc w:val="both"/>
        <w:rPr>
          <w:rFonts w:ascii="Georgia" w:hAnsi="Georgia" w:cstheme="majorHAnsi"/>
          <w:color w:val="000000"/>
          <w:sz w:val="20"/>
          <w:szCs w:val="20"/>
        </w:rPr>
      </w:pPr>
      <w:r w:rsidRPr="00073B83">
        <w:rPr>
          <w:rFonts w:ascii="Georgia" w:hAnsi="Georgia" w:cstheme="majorHAnsi"/>
          <w:color w:val="000000"/>
          <w:sz w:val="20"/>
          <w:szCs w:val="20"/>
        </w:rPr>
        <w:t>zagrożenia bezpieczeństwa państwa,</w:t>
      </w:r>
    </w:p>
    <w:p w14:paraId="5FB3AF8E" w14:textId="77777777" w:rsidR="00A56189" w:rsidRPr="00073B83" w:rsidRDefault="00A56189" w:rsidP="00A56189">
      <w:pPr>
        <w:numPr>
          <w:ilvl w:val="1"/>
          <w:numId w:val="60"/>
        </w:numPr>
        <w:shd w:val="clear" w:color="auto" w:fill="FFFFFF"/>
        <w:autoSpaceDN w:val="0"/>
        <w:spacing w:line="360" w:lineRule="auto"/>
        <w:jc w:val="both"/>
        <w:rPr>
          <w:rFonts w:ascii="Georgia" w:hAnsi="Georgia" w:cstheme="majorHAnsi"/>
          <w:color w:val="000000"/>
          <w:sz w:val="20"/>
          <w:szCs w:val="20"/>
        </w:rPr>
      </w:pPr>
      <w:r w:rsidRPr="00073B83">
        <w:rPr>
          <w:rFonts w:ascii="Georgia" w:hAnsi="Georgia" w:cstheme="majorHAnsi"/>
          <w:color w:val="000000"/>
          <w:sz w:val="20"/>
          <w:szCs w:val="20"/>
        </w:rPr>
        <w:t>wojny.</w:t>
      </w:r>
    </w:p>
    <w:p w14:paraId="09954530" w14:textId="06ED5934" w:rsidR="00904186" w:rsidRPr="00904186" w:rsidRDefault="00904186" w:rsidP="00904186">
      <w:pPr>
        <w:pStyle w:val="Default"/>
        <w:spacing w:line="360" w:lineRule="auto"/>
        <w:jc w:val="center"/>
        <w:rPr>
          <w:rFonts w:ascii="Georgia" w:hAnsi="Georgia"/>
          <w:color w:val="auto"/>
          <w:sz w:val="20"/>
          <w:szCs w:val="20"/>
        </w:rPr>
      </w:pPr>
      <w:r w:rsidRPr="00C447EE">
        <w:rPr>
          <w:rFonts w:ascii="Georgia" w:hAnsi="Georgia"/>
          <w:b/>
          <w:bCs/>
          <w:color w:val="auto"/>
          <w:sz w:val="20"/>
          <w:szCs w:val="20"/>
        </w:rPr>
        <w:t>§ 1</w:t>
      </w:r>
      <w:r>
        <w:rPr>
          <w:rFonts w:ascii="Georgia" w:hAnsi="Georgia"/>
          <w:b/>
          <w:bCs/>
          <w:color w:val="auto"/>
          <w:sz w:val="20"/>
          <w:szCs w:val="20"/>
        </w:rPr>
        <w:t>2</w:t>
      </w:r>
    </w:p>
    <w:p w14:paraId="1DA160D3" w14:textId="30D229AB" w:rsidR="007E3F93" w:rsidRPr="00B37266" w:rsidRDefault="007E3F93" w:rsidP="00904186">
      <w:pPr>
        <w:pStyle w:val="Akapitzlist"/>
        <w:numPr>
          <w:ilvl w:val="0"/>
          <w:numId w:val="59"/>
        </w:numPr>
        <w:tabs>
          <w:tab w:val="clear" w:pos="360"/>
          <w:tab w:val="left" w:pos="0"/>
          <w:tab w:val="left" w:pos="426"/>
        </w:tabs>
        <w:spacing w:line="360" w:lineRule="auto"/>
        <w:ind w:left="0" w:firstLine="0"/>
        <w:jc w:val="both"/>
        <w:rPr>
          <w:rFonts w:ascii="Georgia" w:hAnsi="Georgia" w:cs="Georgia"/>
          <w:bCs/>
          <w:iCs/>
          <w:sz w:val="20"/>
          <w:szCs w:val="20"/>
        </w:rPr>
      </w:pPr>
      <w:r w:rsidRPr="00B37266">
        <w:rPr>
          <w:rFonts w:ascii="Georgia" w:hAnsi="Georgia" w:cs="Georgia"/>
          <w:bCs/>
          <w:iCs/>
          <w:sz w:val="20"/>
          <w:szCs w:val="20"/>
        </w:rPr>
        <w:t>Wszelkie zmiany niniejszej umowy mogą być dokonane za zgodą obu stron i dla swej ważności wymagają zawarcia aneksu w formie pisemnej.</w:t>
      </w:r>
    </w:p>
    <w:p w14:paraId="1AA33759" w14:textId="40F6F7F1" w:rsidR="007E3F93" w:rsidRPr="00904186" w:rsidRDefault="007E3F93" w:rsidP="00904186">
      <w:pPr>
        <w:widowControl w:val="0"/>
        <w:numPr>
          <w:ilvl w:val="0"/>
          <w:numId w:val="59"/>
        </w:numPr>
        <w:tabs>
          <w:tab w:val="clear" w:pos="360"/>
          <w:tab w:val="left" w:pos="0"/>
          <w:tab w:val="left" w:pos="426"/>
        </w:tabs>
        <w:spacing w:line="360" w:lineRule="auto"/>
        <w:ind w:left="0" w:firstLine="0"/>
        <w:jc w:val="both"/>
        <w:rPr>
          <w:rFonts w:ascii="Georgia" w:hAnsi="Georgia" w:cs="Georgia"/>
          <w:bCs/>
          <w:iCs/>
          <w:sz w:val="20"/>
          <w:szCs w:val="20"/>
        </w:rPr>
      </w:pPr>
      <w:r w:rsidRPr="00B37266">
        <w:rPr>
          <w:rFonts w:ascii="Georgia" w:hAnsi="Georgia" w:cs="Georgia"/>
          <w:bCs/>
          <w:iCs/>
          <w:sz w:val="20"/>
          <w:szCs w:val="20"/>
        </w:rPr>
        <w:t>W sprawach nieuregulowanych w niniejszej umowie mają zastosowanie przepisy Kodeksu Cywilnego</w:t>
      </w:r>
      <w:r w:rsidRPr="00B37266">
        <w:rPr>
          <w:rFonts w:ascii="Georgia" w:hAnsi="Georgia" w:cs="Georgia"/>
          <w:bCs/>
          <w:iCs/>
          <w:sz w:val="20"/>
          <w:szCs w:val="20"/>
        </w:rPr>
        <w:br/>
        <w:t>i Ustawy Prawo Zamówień Publicznych.</w:t>
      </w:r>
    </w:p>
    <w:p w14:paraId="028EFFDE" w14:textId="77777777" w:rsidR="007E3F93" w:rsidRPr="00EF6F96" w:rsidRDefault="007E3F93" w:rsidP="00904186">
      <w:pPr>
        <w:widowControl w:val="0"/>
        <w:numPr>
          <w:ilvl w:val="0"/>
          <w:numId w:val="59"/>
        </w:numPr>
        <w:tabs>
          <w:tab w:val="clear" w:pos="360"/>
          <w:tab w:val="left" w:pos="0"/>
          <w:tab w:val="left" w:pos="426"/>
        </w:tabs>
        <w:spacing w:line="360" w:lineRule="auto"/>
        <w:ind w:left="0" w:firstLine="0"/>
        <w:jc w:val="both"/>
        <w:rPr>
          <w:rFonts w:ascii="Georgia" w:hAnsi="Georgia" w:cs="Georgia"/>
          <w:bCs/>
          <w:iCs/>
          <w:sz w:val="20"/>
          <w:szCs w:val="20"/>
        </w:rPr>
      </w:pPr>
      <w:r w:rsidRPr="00DA0DBC">
        <w:rPr>
          <w:rFonts w:ascii="Georgia" w:hAnsi="Georgia" w:cs="Georgia"/>
          <w:bCs/>
          <w:iCs/>
          <w:sz w:val="20"/>
          <w:szCs w:val="20"/>
        </w:rPr>
        <w:t>Ewentualne spory wynikłe na tle niniejszej umowy rozstrzygać będzie Sąd właściwy dla siedziby Zamawiającego</w:t>
      </w:r>
    </w:p>
    <w:p w14:paraId="75E8E5E7" w14:textId="77777777" w:rsidR="00A56189" w:rsidRDefault="00A56189" w:rsidP="007E3F93">
      <w:pPr>
        <w:spacing w:line="360" w:lineRule="auto"/>
        <w:jc w:val="center"/>
        <w:rPr>
          <w:rFonts w:ascii="Georgia" w:hAnsi="Georgia" w:cs="Georgia"/>
          <w:b/>
          <w:iCs/>
          <w:sz w:val="20"/>
          <w:szCs w:val="20"/>
        </w:rPr>
      </w:pPr>
    </w:p>
    <w:p w14:paraId="42FA9368" w14:textId="539E2B1D" w:rsidR="007E3F93" w:rsidRPr="00DA0DBC" w:rsidRDefault="007E3F93" w:rsidP="007E3F93">
      <w:pPr>
        <w:spacing w:line="360" w:lineRule="auto"/>
        <w:jc w:val="center"/>
        <w:rPr>
          <w:rFonts w:ascii="Georgia" w:hAnsi="Georgia" w:cs="Georgia"/>
          <w:b/>
          <w:iCs/>
          <w:sz w:val="20"/>
          <w:szCs w:val="20"/>
        </w:rPr>
      </w:pPr>
      <w:r w:rsidRPr="00DA0DBC">
        <w:rPr>
          <w:rFonts w:ascii="Georgia" w:hAnsi="Georgia" w:cs="Georgia"/>
          <w:b/>
          <w:iCs/>
          <w:sz w:val="20"/>
          <w:szCs w:val="20"/>
        </w:rPr>
        <w:lastRenderedPageBreak/>
        <w:t>§1</w:t>
      </w:r>
      <w:r>
        <w:rPr>
          <w:rFonts w:ascii="Georgia" w:hAnsi="Georgia" w:cs="Georgia"/>
          <w:b/>
          <w:iCs/>
          <w:sz w:val="20"/>
          <w:szCs w:val="20"/>
        </w:rPr>
        <w:t>3</w:t>
      </w:r>
    </w:p>
    <w:p w14:paraId="55C35C7B" w14:textId="77777777" w:rsidR="00BD7F22" w:rsidRPr="00C022EE" w:rsidRDefault="00BD7F22" w:rsidP="00BD7F22">
      <w:pPr>
        <w:widowControl w:val="0"/>
        <w:tabs>
          <w:tab w:val="left" w:pos="284"/>
        </w:tabs>
        <w:spacing w:line="360" w:lineRule="auto"/>
        <w:jc w:val="both"/>
        <w:rPr>
          <w:rFonts w:ascii="Georgia" w:hAnsi="Georgia"/>
          <w:color w:val="000000" w:themeColor="text1"/>
          <w:kern w:val="2"/>
          <w:sz w:val="20"/>
          <w:szCs w:val="20"/>
        </w:rPr>
      </w:pPr>
      <w:r w:rsidRPr="00C022EE">
        <w:rPr>
          <w:rFonts w:ascii="Georgia" w:eastAsia="Georgia" w:hAnsi="Georgia"/>
          <w:color w:val="000000" w:themeColor="text1"/>
          <w:sz w:val="20"/>
          <w:szCs w:val="20"/>
        </w:rPr>
        <w:t>Umowa została sporządzona w dwóch jednobrzmiących egzemplarzach, po jednym dla każdej ze Stron. W przypadku złożenia przez Strony oświadczeń woli w postaci elektronicznej opatrzonej bezpiecznym podpisem elektronicznym weryfikowanym przy pomocy ważnego kwalifikowanego certyfikatu, Umowa będzie sporządzona w jednym egzemplarzu udostępnionym elektronicznie.</w:t>
      </w:r>
    </w:p>
    <w:p w14:paraId="6FAA7543" w14:textId="77777777" w:rsidR="007E3F93" w:rsidRDefault="007E3F93" w:rsidP="007E3F93">
      <w:pPr>
        <w:spacing w:line="360" w:lineRule="auto"/>
        <w:jc w:val="both"/>
        <w:rPr>
          <w:rFonts w:ascii="Georgia" w:hAnsi="Georgia" w:cs="Georgia"/>
          <w:bCs/>
          <w:iCs/>
          <w:sz w:val="20"/>
          <w:szCs w:val="20"/>
        </w:rPr>
      </w:pPr>
    </w:p>
    <w:p w14:paraId="796176A2" w14:textId="77777777" w:rsidR="007E3F93" w:rsidRPr="00B92381" w:rsidRDefault="007E3F93" w:rsidP="007E3F93">
      <w:pPr>
        <w:pStyle w:val="Tretekstu"/>
        <w:tabs>
          <w:tab w:val="left" w:pos="0"/>
          <w:tab w:val="left" w:pos="284"/>
        </w:tabs>
        <w:spacing w:after="0" w:line="360" w:lineRule="auto"/>
        <w:jc w:val="both"/>
        <w:rPr>
          <w:rFonts w:ascii="Georgia" w:hAnsi="Georgia"/>
          <w:b/>
          <w:i/>
          <w:color w:val="00000A"/>
          <w:sz w:val="20"/>
          <w:szCs w:val="20"/>
        </w:rPr>
      </w:pPr>
    </w:p>
    <w:p w14:paraId="2B112940" w14:textId="77777777" w:rsidR="007E3F93" w:rsidRDefault="007E3F93" w:rsidP="007E3F93">
      <w:pPr>
        <w:pStyle w:val="Tretekstu"/>
        <w:spacing w:after="0" w:line="360" w:lineRule="auto"/>
        <w:jc w:val="center"/>
        <w:rPr>
          <w:rFonts w:ascii="Georgia" w:hAnsi="Georgia"/>
          <w:b/>
          <w:iCs/>
          <w:color w:val="00000A"/>
          <w:sz w:val="20"/>
          <w:szCs w:val="20"/>
        </w:rPr>
      </w:pPr>
      <w:r>
        <w:rPr>
          <w:rFonts w:ascii="Georgia" w:hAnsi="Georgia"/>
          <w:b/>
          <w:bCs/>
          <w:iCs/>
          <w:color w:val="00000A"/>
          <w:sz w:val="20"/>
          <w:szCs w:val="20"/>
        </w:rPr>
        <w:t>DOSTAWCA</w:t>
      </w:r>
      <w:r w:rsidRPr="00B92381">
        <w:rPr>
          <w:rFonts w:ascii="Georgia" w:hAnsi="Georgia"/>
          <w:b/>
          <w:bCs/>
          <w:iCs/>
          <w:color w:val="00000A"/>
          <w:sz w:val="20"/>
          <w:szCs w:val="20"/>
        </w:rPr>
        <w:t xml:space="preserve">: </w:t>
      </w:r>
      <w:r w:rsidRPr="00B92381">
        <w:rPr>
          <w:rFonts w:ascii="Georgia" w:hAnsi="Georgia"/>
          <w:b/>
          <w:bCs/>
          <w:iCs/>
          <w:color w:val="00000A"/>
          <w:sz w:val="20"/>
          <w:szCs w:val="20"/>
        </w:rPr>
        <w:tab/>
      </w:r>
      <w:r w:rsidRPr="00B92381">
        <w:rPr>
          <w:rFonts w:ascii="Georgia" w:hAnsi="Georgia"/>
          <w:b/>
          <w:bCs/>
          <w:iCs/>
          <w:color w:val="00000A"/>
          <w:sz w:val="20"/>
          <w:szCs w:val="20"/>
        </w:rPr>
        <w:tab/>
      </w:r>
      <w:r w:rsidRPr="00B92381">
        <w:rPr>
          <w:rFonts w:ascii="Georgia" w:hAnsi="Georgia"/>
          <w:b/>
          <w:bCs/>
          <w:iCs/>
          <w:color w:val="00000A"/>
          <w:sz w:val="20"/>
          <w:szCs w:val="20"/>
        </w:rPr>
        <w:tab/>
      </w:r>
      <w:r w:rsidRPr="00B92381">
        <w:rPr>
          <w:rFonts w:ascii="Georgia" w:hAnsi="Georgia"/>
          <w:b/>
          <w:iCs/>
          <w:color w:val="00000A"/>
          <w:sz w:val="20"/>
          <w:szCs w:val="20"/>
        </w:rPr>
        <w:tab/>
      </w:r>
      <w:r w:rsidRPr="00B92381">
        <w:rPr>
          <w:rFonts w:ascii="Georgia" w:hAnsi="Georgia"/>
          <w:b/>
          <w:iCs/>
          <w:color w:val="00000A"/>
          <w:sz w:val="20"/>
          <w:szCs w:val="20"/>
        </w:rPr>
        <w:tab/>
      </w:r>
      <w:r w:rsidRPr="00B92381">
        <w:rPr>
          <w:rFonts w:ascii="Georgia" w:hAnsi="Georgia"/>
          <w:b/>
          <w:iCs/>
          <w:color w:val="00000A"/>
          <w:sz w:val="20"/>
          <w:szCs w:val="20"/>
        </w:rPr>
        <w:tab/>
      </w:r>
      <w:r w:rsidRPr="00B92381">
        <w:rPr>
          <w:rFonts w:ascii="Georgia" w:hAnsi="Georgia"/>
          <w:b/>
          <w:iCs/>
          <w:color w:val="00000A"/>
          <w:sz w:val="20"/>
          <w:szCs w:val="20"/>
        </w:rPr>
        <w:tab/>
        <w:t>ZAMAWIAJĄCY:</w:t>
      </w:r>
    </w:p>
    <w:p w14:paraId="4C685497" w14:textId="77777777" w:rsidR="007E3F93" w:rsidRDefault="007E3F93" w:rsidP="007E3F93">
      <w:pPr>
        <w:pStyle w:val="Tretekstu"/>
        <w:spacing w:after="0" w:line="360" w:lineRule="auto"/>
        <w:jc w:val="center"/>
        <w:rPr>
          <w:rFonts w:ascii="Georgia" w:hAnsi="Georgia"/>
          <w:b/>
          <w:iCs/>
          <w:color w:val="00000A"/>
          <w:sz w:val="20"/>
          <w:szCs w:val="20"/>
        </w:rPr>
      </w:pPr>
    </w:p>
    <w:p w14:paraId="5982049D" w14:textId="77777777" w:rsidR="007E3F93" w:rsidRDefault="007E3F93" w:rsidP="007E3F93">
      <w:pPr>
        <w:pStyle w:val="Tretekstu"/>
        <w:spacing w:after="0" w:line="360" w:lineRule="auto"/>
        <w:jc w:val="center"/>
        <w:rPr>
          <w:rFonts w:ascii="Georgia" w:hAnsi="Georgia"/>
          <w:b/>
          <w:iCs/>
          <w:color w:val="00000A"/>
          <w:sz w:val="20"/>
          <w:szCs w:val="20"/>
        </w:rPr>
      </w:pPr>
    </w:p>
    <w:p w14:paraId="6BF7DA1E" w14:textId="77777777" w:rsidR="007E3F93" w:rsidRDefault="007E3F93" w:rsidP="007E3F93">
      <w:pPr>
        <w:pStyle w:val="Tretekstu"/>
        <w:spacing w:after="0" w:line="360" w:lineRule="auto"/>
        <w:jc w:val="center"/>
        <w:rPr>
          <w:rFonts w:ascii="Georgia" w:hAnsi="Georgia"/>
          <w:b/>
          <w:iCs/>
          <w:color w:val="00000A"/>
          <w:sz w:val="20"/>
          <w:szCs w:val="20"/>
        </w:rPr>
      </w:pPr>
    </w:p>
    <w:p w14:paraId="1E779DFF" w14:textId="77777777" w:rsidR="007E3F93" w:rsidRDefault="007E3F93" w:rsidP="007E3F93">
      <w:pPr>
        <w:pStyle w:val="Tretekstu"/>
        <w:spacing w:after="0" w:line="360" w:lineRule="auto"/>
        <w:jc w:val="center"/>
        <w:rPr>
          <w:rFonts w:ascii="Georgia" w:hAnsi="Georgia"/>
          <w:b/>
          <w:iCs/>
          <w:color w:val="00000A"/>
          <w:sz w:val="20"/>
          <w:szCs w:val="20"/>
        </w:rPr>
      </w:pPr>
    </w:p>
    <w:p w14:paraId="6DF50518" w14:textId="77777777" w:rsidR="007E3F93" w:rsidRDefault="007E3F93" w:rsidP="007E3F93">
      <w:pPr>
        <w:pStyle w:val="Tretekstu"/>
        <w:spacing w:after="0" w:line="360" w:lineRule="auto"/>
        <w:rPr>
          <w:rFonts w:ascii="Georgia" w:hAnsi="Georgia"/>
          <w:b/>
          <w:iCs/>
          <w:color w:val="00000A"/>
          <w:sz w:val="20"/>
          <w:szCs w:val="20"/>
        </w:rPr>
      </w:pPr>
    </w:p>
    <w:p w14:paraId="6BD1522B" w14:textId="77777777" w:rsidR="007E3F93" w:rsidRDefault="007E3F93" w:rsidP="007E3F93">
      <w:pPr>
        <w:pStyle w:val="Tretekstu"/>
        <w:spacing w:after="0" w:line="360" w:lineRule="auto"/>
        <w:jc w:val="center"/>
        <w:rPr>
          <w:rFonts w:ascii="Georgia" w:hAnsi="Georgia"/>
          <w:b/>
          <w:iCs/>
          <w:color w:val="00000A"/>
          <w:sz w:val="20"/>
          <w:szCs w:val="20"/>
        </w:rPr>
      </w:pPr>
    </w:p>
    <w:p w14:paraId="2D8C9DA7" w14:textId="77777777" w:rsidR="00904186" w:rsidRDefault="00904186" w:rsidP="007E3F93">
      <w:pPr>
        <w:pStyle w:val="Tretekstu"/>
        <w:spacing w:after="0" w:line="360" w:lineRule="auto"/>
        <w:jc w:val="center"/>
        <w:rPr>
          <w:rFonts w:ascii="Georgia" w:hAnsi="Georgia"/>
          <w:b/>
          <w:iCs/>
          <w:color w:val="00000A"/>
          <w:sz w:val="20"/>
          <w:szCs w:val="20"/>
        </w:rPr>
      </w:pPr>
    </w:p>
    <w:p w14:paraId="13BC45E9" w14:textId="77777777" w:rsidR="007651C7" w:rsidRDefault="007651C7" w:rsidP="007E3F93">
      <w:pPr>
        <w:pStyle w:val="Tretekstu"/>
        <w:spacing w:after="0" w:line="360" w:lineRule="auto"/>
        <w:jc w:val="center"/>
        <w:rPr>
          <w:rFonts w:ascii="Georgia" w:hAnsi="Georgia"/>
          <w:b/>
          <w:iCs/>
          <w:color w:val="00000A"/>
          <w:sz w:val="20"/>
          <w:szCs w:val="20"/>
        </w:rPr>
      </w:pPr>
    </w:p>
    <w:p w14:paraId="04A9548B" w14:textId="77777777" w:rsidR="007651C7" w:rsidRDefault="007651C7" w:rsidP="007E3F93">
      <w:pPr>
        <w:pStyle w:val="Tretekstu"/>
        <w:spacing w:after="0" w:line="360" w:lineRule="auto"/>
        <w:jc w:val="center"/>
        <w:rPr>
          <w:rFonts w:ascii="Georgia" w:hAnsi="Georgia"/>
          <w:b/>
          <w:iCs/>
          <w:color w:val="00000A"/>
          <w:sz w:val="20"/>
          <w:szCs w:val="20"/>
        </w:rPr>
      </w:pPr>
    </w:p>
    <w:p w14:paraId="47362E94" w14:textId="77777777" w:rsidR="007651C7" w:rsidRDefault="007651C7" w:rsidP="007E3F93">
      <w:pPr>
        <w:pStyle w:val="Tretekstu"/>
        <w:spacing w:after="0" w:line="360" w:lineRule="auto"/>
        <w:jc w:val="center"/>
        <w:rPr>
          <w:rFonts w:ascii="Georgia" w:hAnsi="Georgia"/>
          <w:b/>
          <w:iCs/>
          <w:color w:val="00000A"/>
          <w:sz w:val="20"/>
          <w:szCs w:val="20"/>
        </w:rPr>
      </w:pPr>
    </w:p>
    <w:p w14:paraId="66592A1D" w14:textId="77777777" w:rsidR="007651C7" w:rsidRDefault="007651C7" w:rsidP="007E3F93">
      <w:pPr>
        <w:pStyle w:val="Tretekstu"/>
        <w:spacing w:after="0" w:line="360" w:lineRule="auto"/>
        <w:jc w:val="center"/>
        <w:rPr>
          <w:rFonts w:ascii="Georgia" w:hAnsi="Georgia"/>
          <w:b/>
          <w:iCs/>
          <w:color w:val="00000A"/>
          <w:sz w:val="20"/>
          <w:szCs w:val="20"/>
        </w:rPr>
      </w:pPr>
    </w:p>
    <w:p w14:paraId="095658AA" w14:textId="77777777" w:rsidR="007651C7" w:rsidRDefault="007651C7" w:rsidP="007E3F93">
      <w:pPr>
        <w:pStyle w:val="Tretekstu"/>
        <w:spacing w:after="0" w:line="360" w:lineRule="auto"/>
        <w:jc w:val="center"/>
        <w:rPr>
          <w:rFonts w:ascii="Georgia" w:hAnsi="Georgia"/>
          <w:b/>
          <w:iCs/>
          <w:color w:val="00000A"/>
          <w:sz w:val="20"/>
          <w:szCs w:val="20"/>
        </w:rPr>
      </w:pPr>
    </w:p>
    <w:p w14:paraId="5DF245A4" w14:textId="77777777" w:rsidR="007651C7" w:rsidRDefault="007651C7" w:rsidP="007E3F93">
      <w:pPr>
        <w:pStyle w:val="Tretekstu"/>
        <w:spacing w:after="0" w:line="360" w:lineRule="auto"/>
        <w:jc w:val="center"/>
        <w:rPr>
          <w:rFonts w:ascii="Georgia" w:hAnsi="Georgia"/>
          <w:b/>
          <w:iCs/>
          <w:color w:val="00000A"/>
          <w:sz w:val="20"/>
          <w:szCs w:val="20"/>
        </w:rPr>
      </w:pPr>
    </w:p>
    <w:p w14:paraId="22B04DAA" w14:textId="77777777" w:rsidR="007651C7" w:rsidRDefault="007651C7" w:rsidP="007E3F93">
      <w:pPr>
        <w:pStyle w:val="Tretekstu"/>
        <w:spacing w:after="0" w:line="360" w:lineRule="auto"/>
        <w:jc w:val="center"/>
        <w:rPr>
          <w:rFonts w:ascii="Georgia" w:hAnsi="Georgia"/>
          <w:b/>
          <w:iCs/>
          <w:color w:val="00000A"/>
          <w:sz w:val="20"/>
          <w:szCs w:val="20"/>
        </w:rPr>
      </w:pPr>
    </w:p>
    <w:p w14:paraId="6A88BC0A" w14:textId="77777777" w:rsidR="0087700F" w:rsidRDefault="0087700F" w:rsidP="007E3F93">
      <w:pPr>
        <w:pStyle w:val="Tretekstu"/>
        <w:spacing w:after="0" w:line="360" w:lineRule="auto"/>
        <w:jc w:val="center"/>
        <w:rPr>
          <w:rFonts w:ascii="Georgia" w:hAnsi="Georgia"/>
          <w:b/>
          <w:iCs/>
          <w:color w:val="00000A"/>
          <w:sz w:val="20"/>
          <w:szCs w:val="20"/>
        </w:rPr>
      </w:pPr>
    </w:p>
    <w:p w14:paraId="71F707F9" w14:textId="77777777" w:rsidR="0087700F" w:rsidRDefault="0087700F" w:rsidP="007E3F93">
      <w:pPr>
        <w:pStyle w:val="Tretekstu"/>
        <w:spacing w:after="0" w:line="360" w:lineRule="auto"/>
        <w:jc w:val="center"/>
        <w:rPr>
          <w:rFonts w:ascii="Georgia" w:hAnsi="Georgia"/>
          <w:b/>
          <w:iCs/>
          <w:color w:val="00000A"/>
          <w:sz w:val="20"/>
          <w:szCs w:val="20"/>
        </w:rPr>
      </w:pPr>
    </w:p>
    <w:p w14:paraId="062AEE37" w14:textId="77777777" w:rsidR="0087700F" w:rsidRDefault="0087700F" w:rsidP="007E3F93">
      <w:pPr>
        <w:pStyle w:val="Tretekstu"/>
        <w:spacing w:after="0" w:line="360" w:lineRule="auto"/>
        <w:jc w:val="center"/>
        <w:rPr>
          <w:rFonts w:ascii="Georgia" w:hAnsi="Georgia"/>
          <w:b/>
          <w:iCs/>
          <w:color w:val="00000A"/>
          <w:sz w:val="20"/>
          <w:szCs w:val="20"/>
        </w:rPr>
      </w:pPr>
    </w:p>
    <w:p w14:paraId="289768EE" w14:textId="77777777" w:rsidR="0087700F" w:rsidRDefault="0087700F" w:rsidP="007E3F93">
      <w:pPr>
        <w:pStyle w:val="Tretekstu"/>
        <w:spacing w:after="0" w:line="360" w:lineRule="auto"/>
        <w:jc w:val="center"/>
        <w:rPr>
          <w:rFonts w:ascii="Georgia" w:hAnsi="Georgia"/>
          <w:b/>
          <w:iCs/>
          <w:color w:val="00000A"/>
          <w:sz w:val="20"/>
          <w:szCs w:val="20"/>
        </w:rPr>
      </w:pPr>
    </w:p>
    <w:p w14:paraId="68D19301" w14:textId="77777777" w:rsidR="0087700F" w:rsidRDefault="0087700F" w:rsidP="007E3F93">
      <w:pPr>
        <w:pStyle w:val="Tretekstu"/>
        <w:spacing w:after="0" w:line="360" w:lineRule="auto"/>
        <w:jc w:val="center"/>
        <w:rPr>
          <w:rFonts w:ascii="Georgia" w:hAnsi="Georgia"/>
          <w:b/>
          <w:iCs/>
          <w:color w:val="00000A"/>
          <w:sz w:val="20"/>
          <w:szCs w:val="20"/>
        </w:rPr>
      </w:pPr>
    </w:p>
    <w:p w14:paraId="7CA8094A" w14:textId="77777777" w:rsidR="007651C7" w:rsidRDefault="007651C7" w:rsidP="007E3F93">
      <w:pPr>
        <w:pStyle w:val="Tretekstu"/>
        <w:spacing w:after="0" w:line="360" w:lineRule="auto"/>
        <w:jc w:val="center"/>
        <w:rPr>
          <w:rFonts w:ascii="Georgia" w:hAnsi="Georgia"/>
          <w:b/>
          <w:iCs/>
          <w:color w:val="00000A"/>
          <w:sz w:val="20"/>
          <w:szCs w:val="20"/>
        </w:rPr>
      </w:pPr>
    </w:p>
    <w:p w14:paraId="6528F6AD" w14:textId="77777777" w:rsidR="007E3F93" w:rsidRDefault="007E3F93" w:rsidP="007E3F93">
      <w:pPr>
        <w:jc w:val="both"/>
        <w:rPr>
          <w:rFonts w:ascii="Georgia" w:hAnsi="Georgia" w:cs="Georgia"/>
          <w:i/>
          <w:iCs/>
          <w:sz w:val="18"/>
          <w:szCs w:val="18"/>
        </w:rPr>
      </w:pPr>
    </w:p>
    <w:p w14:paraId="6F8C2BA7" w14:textId="77777777" w:rsidR="007E3F93" w:rsidRDefault="007E3F93" w:rsidP="007E3F93">
      <w:pPr>
        <w:jc w:val="both"/>
        <w:rPr>
          <w:rFonts w:ascii="Georgia" w:hAnsi="Georgia" w:cs="Georgia"/>
          <w:i/>
          <w:iCs/>
          <w:sz w:val="18"/>
          <w:szCs w:val="18"/>
        </w:rPr>
      </w:pPr>
    </w:p>
    <w:p w14:paraId="6F739994" w14:textId="77777777" w:rsidR="007E3F93" w:rsidRDefault="007E3F93" w:rsidP="007E3F93">
      <w:pPr>
        <w:jc w:val="both"/>
        <w:rPr>
          <w:rFonts w:ascii="Georgia" w:hAnsi="Georgia" w:cs="Georgia"/>
          <w:i/>
          <w:iCs/>
          <w:sz w:val="18"/>
          <w:szCs w:val="18"/>
        </w:rPr>
      </w:pPr>
    </w:p>
    <w:p w14:paraId="40D7C2F8" w14:textId="77777777" w:rsidR="007E3F93" w:rsidRPr="0084147A" w:rsidRDefault="007E3F93" w:rsidP="007E3F93">
      <w:pPr>
        <w:jc w:val="both"/>
        <w:rPr>
          <w:rFonts w:ascii="Georgia" w:hAnsi="Georgia" w:cs="Georgia"/>
          <w:i/>
          <w:iCs/>
          <w:sz w:val="18"/>
          <w:szCs w:val="18"/>
        </w:rPr>
      </w:pPr>
      <w:r w:rsidRPr="0084147A">
        <w:rPr>
          <w:rFonts w:ascii="Georgia" w:hAnsi="Georgia" w:cs="Georgia"/>
          <w:i/>
          <w:iCs/>
          <w:sz w:val="18"/>
          <w:szCs w:val="18"/>
        </w:rPr>
        <w:t>Załączniki:</w:t>
      </w:r>
    </w:p>
    <w:p w14:paraId="305F75D8" w14:textId="77777777" w:rsidR="007E3F93" w:rsidRPr="0084147A" w:rsidRDefault="007E3F93" w:rsidP="007E3F93">
      <w:pPr>
        <w:jc w:val="both"/>
        <w:rPr>
          <w:rFonts w:ascii="Georgia" w:hAnsi="Georgia" w:cs="Georgia"/>
          <w:i/>
          <w:iCs/>
          <w:sz w:val="18"/>
          <w:szCs w:val="18"/>
        </w:rPr>
      </w:pPr>
      <w:r w:rsidRPr="0084147A">
        <w:rPr>
          <w:rFonts w:ascii="Georgia" w:hAnsi="Georgia" w:cs="Georgia"/>
          <w:i/>
          <w:iCs/>
          <w:sz w:val="18"/>
          <w:szCs w:val="18"/>
        </w:rPr>
        <w:t>Załącznik nr 1 - Formularz ofertow</w:t>
      </w:r>
      <w:r>
        <w:rPr>
          <w:rFonts w:ascii="Georgia" w:hAnsi="Georgia" w:cs="Georgia"/>
          <w:i/>
          <w:iCs/>
          <w:sz w:val="18"/>
          <w:szCs w:val="18"/>
        </w:rPr>
        <w:t>y</w:t>
      </w:r>
    </w:p>
    <w:p w14:paraId="59389976" w14:textId="77777777" w:rsidR="007E3F93" w:rsidRPr="0084147A" w:rsidRDefault="007E3F93" w:rsidP="007E3F93">
      <w:pPr>
        <w:jc w:val="both"/>
        <w:rPr>
          <w:rFonts w:ascii="Georgia" w:hAnsi="Georgia"/>
          <w:i/>
          <w:iCs/>
          <w:sz w:val="18"/>
          <w:szCs w:val="18"/>
        </w:rPr>
      </w:pPr>
      <w:r w:rsidRPr="0084147A">
        <w:rPr>
          <w:rFonts w:ascii="Georgia" w:hAnsi="Georgia"/>
          <w:i/>
          <w:iCs/>
          <w:sz w:val="18"/>
          <w:szCs w:val="18"/>
        </w:rPr>
        <w:t>Załącznik nr 2 – Oświadczenie o przekazaniu informacji odnośnie zasad przetwarzania pracowników i współpracowników Dostawcy</w:t>
      </w:r>
    </w:p>
    <w:p w14:paraId="6B643455" w14:textId="77777777" w:rsidR="007E3F93" w:rsidRPr="0084147A" w:rsidRDefault="007E3F93" w:rsidP="007E3F93">
      <w:pPr>
        <w:jc w:val="both"/>
        <w:rPr>
          <w:rFonts w:ascii="Georgia" w:hAnsi="Georgia" w:cs="Georgia"/>
          <w:i/>
          <w:iCs/>
          <w:sz w:val="18"/>
          <w:szCs w:val="18"/>
        </w:rPr>
      </w:pPr>
      <w:r w:rsidRPr="0084147A">
        <w:rPr>
          <w:rFonts w:ascii="Georgia" w:hAnsi="Georgia" w:cs="Georgia"/>
          <w:i/>
          <w:iCs/>
          <w:sz w:val="18"/>
          <w:szCs w:val="18"/>
        </w:rPr>
        <w:t xml:space="preserve">Załącznik nr 3 – Klauzula informacyjna </w:t>
      </w:r>
    </w:p>
    <w:p w14:paraId="1D827CE1" w14:textId="77777777" w:rsidR="00A34323" w:rsidRDefault="00A34323" w:rsidP="00772AF2">
      <w:pPr>
        <w:spacing w:line="360" w:lineRule="auto"/>
        <w:jc w:val="both"/>
        <w:rPr>
          <w:rFonts w:ascii="Georgia" w:hAnsi="Georgia" w:cs="Georgia"/>
          <w:sz w:val="20"/>
          <w:szCs w:val="20"/>
        </w:rPr>
      </w:pPr>
    </w:p>
    <w:p w14:paraId="70CA644D" w14:textId="77777777" w:rsidR="00904186" w:rsidRDefault="00904186">
      <w:pPr>
        <w:suppressAutoHyphens w:val="0"/>
        <w:spacing w:after="160" w:line="259" w:lineRule="auto"/>
        <w:textAlignment w:val="auto"/>
        <w:rPr>
          <w:rFonts w:ascii="Georgia" w:eastAsia="Calibri" w:hAnsi="Georgia" w:cs="Georgia"/>
          <w:b/>
          <w:bCs/>
          <w:i/>
          <w:iCs/>
          <w:color w:val="000000"/>
          <w:kern w:val="0"/>
          <w:sz w:val="20"/>
          <w:szCs w:val="20"/>
          <w:lang w:eastAsia="en-US"/>
        </w:rPr>
      </w:pPr>
      <w:r>
        <w:rPr>
          <w:rFonts w:ascii="Georgia" w:eastAsia="Calibri" w:hAnsi="Georgia" w:cs="Georgia"/>
          <w:b/>
          <w:bCs/>
          <w:i/>
          <w:iCs/>
          <w:color w:val="000000"/>
          <w:kern w:val="0"/>
          <w:sz w:val="20"/>
          <w:szCs w:val="20"/>
          <w:lang w:eastAsia="en-US"/>
        </w:rPr>
        <w:br w:type="page"/>
      </w:r>
    </w:p>
    <w:p w14:paraId="21D159C8" w14:textId="54B64D90" w:rsidR="00772AF2" w:rsidRPr="00772AF2" w:rsidRDefault="00772AF2" w:rsidP="00772AF2">
      <w:pPr>
        <w:suppressAutoHyphens w:val="0"/>
        <w:autoSpaceDE w:val="0"/>
        <w:autoSpaceDN w:val="0"/>
        <w:adjustRightInd w:val="0"/>
        <w:spacing w:line="240" w:lineRule="auto"/>
        <w:jc w:val="right"/>
        <w:textAlignment w:val="auto"/>
        <w:rPr>
          <w:rFonts w:ascii="Georgia" w:eastAsia="Calibri" w:hAnsi="Georgia" w:cs="Georgia"/>
          <w:color w:val="000000"/>
          <w:kern w:val="0"/>
          <w:sz w:val="20"/>
          <w:szCs w:val="20"/>
          <w:lang w:eastAsia="en-US"/>
        </w:rPr>
      </w:pPr>
      <w:r w:rsidRPr="00772AF2">
        <w:rPr>
          <w:rFonts w:ascii="Georgia" w:eastAsia="Calibri" w:hAnsi="Georgia" w:cs="Georgia"/>
          <w:b/>
          <w:bCs/>
          <w:i/>
          <w:iCs/>
          <w:color w:val="000000"/>
          <w:kern w:val="0"/>
          <w:sz w:val="20"/>
          <w:szCs w:val="20"/>
          <w:lang w:eastAsia="en-US"/>
        </w:rPr>
        <w:lastRenderedPageBreak/>
        <w:t xml:space="preserve">Załącznik nr 2 do Umowy nr …………………. </w:t>
      </w:r>
    </w:p>
    <w:p w14:paraId="776E08B2" w14:textId="77777777" w:rsidR="00772AF2" w:rsidRPr="00772AF2" w:rsidRDefault="00772AF2" w:rsidP="00772AF2">
      <w:pPr>
        <w:suppressAutoHyphens w:val="0"/>
        <w:autoSpaceDE w:val="0"/>
        <w:autoSpaceDN w:val="0"/>
        <w:adjustRightInd w:val="0"/>
        <w:spacing w:line="240" w:lineRule="auto"/>
        <w:textAlignment w:val="auto"/>
        <w:rPr>
          <w:rFonts w:ascii="Georgia" w:eastAsia="Calibri" w:hAnsi="Georgia" w:cs="Georgia"/>
          <w:b/>
          <w:bCs/>
          <w:i/>
          <w:iCs/>
          <w:color w:val="000000"/>
          <w:kern w:val="0"/>
          <w:sz w:val="20"/>
          <w:szCs w:val="20"/>
          <w:lang w:eastAsia="en-US"/>
        </w:rPr>
      </w:pPr>
    </w:p>
    <w:p w14:paraId="705A559D" w14:textId="77777777" w:rsidR="00772AF2" w:rsidRPr="00772AF2" w:rsidRDefault="00772AF2" w:rsidP="00772AF2">
      <w:pPr>
        <w:suppressAutoHyphens w:val="0"/>
        <w:autoSpaceDE w:val="0"/>
        <w:autoSpaceDN w:val="0"/>
        <w:adjustRightInd w:val="0"/>
        <w:spacing w:line="240" w:lineRule="auto"/>
        <w:jc w:val="center"/>
        <w:textAlignment w:val="auto"/>
        <w:rPr>
          <w:rFonts w:ascii="Georgia" w:eastAsia="Calibri" w:hAnsi="Georgia" w:cs="Georgia"/>
          <w:b/>
          <w:bCs/>
          <w:i/>
          <w:iCs/>
          <w:color w:val="000000"/>
          <w:kern w:val="0"/>
          <w:lang w:eastAsia="en-US"/>
        </w:rPr>
      </w:pPr>
    </w:p>
    <w:p w14:paraId="54934B9D" w14:textId="5B1DA48F" w:rsidR="00772AF2" w:rsidRPr="00772AF2" w:rsidRDefault="00772AF2" w:rsidP="00772AF2">
      <w:pPr>
        <w:suppressAutoHyphens w:val="0"/>
        <w:autoSpaceDE w:val="0"/>
        <w:autoSpaceDN w:val="0"/>
        <w:adjustRightInd w:val="0"/>
        <w:spacing w:line="360" w:lineRule="auto"/>
        <w:jc w:val="center"/>
        <w:textAlignment w:val="auto"/>
        <w:rPr>
          <w:rFonts w:ascii="Georgia" w:eastAsia="Calibri" w:hAnsi="Georgia" w:cs="Georgia"/>
          <w:b/>
          <w:bCs/>
          <w:i/>
          <w:iCs/>
          <w:color w:val="000000"/>
          <w:kern w:val="0"/>
          <w:sz w:val="20"/>
          <w:szCs w:val="20"/>
          <w:lang w:eastAsia="en-US"/>
        </w:rPr>
      </w:pPr>
      <w:r w:rsidRPr="00772AF2">
        <w:rPr>
          <w:rFonts w:ascii="Georgia" w:eastAsia="Calibri" w:hAnsi="Georgia" w:cs="Georgia"/>
          <w:b/>
          <w:bCs/>
          <w:i/>
          <w:iCs/>
          <w:color w:val="000000"/>
          <w:kern w:val="0"/>
          <w:sz w:val="20"/>
          <w:szCs w:val="20"/>
          <w:lang w:eastAsia="en-US"/>
        </w:rPr>
        <w:t xml:space="preserve">Oświadczenie o przekazaniu informacji odnośnie zasad przetwarzania pracowników i współpracowników </w:t>
      </w:r>
      <w:r w:rsidR="006A64FA">
        <w:rPr>
          <w:rFonts w:ascii="Georgia" w:eastAsia="Calibri" w:hAnsi="Georgia" w:cs="Georgia"/>
          <w:b/>
          <w:bCs/>
          <w:i/>
          <w:iCs/>
          <w:color w:val="000000"/>
          <w:kern w:val="0"/>
          <w:sz w:val="20"/>
          <w:szCs w:val="20"/>
          <w:lang w:eastAsia="en-US"/>
        </w:rPr>
        <w:t>Dostawcy</w:t>
      </w:r>
    </w:p>
    <w:p w14:paraId="31C8AF50" w14:textId="77777777" w:rsidR="00772AF2" w:rsidRPr="00772AF2" w:rsidRDefault="00772AF2" w:rsidP="00772AF2">
      <w:pPr>
        <w:suppressAutoHyphens w:val="0"/>
        <w:autoSpaceDE w:val="0"/>
        <w:autoSpaceDN w:val="0"/>
        <w:adjustRightInd w:val="0"/>
        <w:spacing w:line="360" w:lineRule="auto"/>
        <w:textAlignment w:val="auto"/>
        <w:rPr>
          <w:rFonts w:ascii="Georgia" w:eastAsia="Calibri" w:hAnsi="Georgia" w:cs="Georgia"/>
          <w:b/>
          <w:bCs/>
          <w:i/>
          <w:iCs/>
          <w:color w:val="000000"/>
          <w:kern w:val="0"/>
          <w:sz w:val="20"/>
          <w:szCs w:val="20"/>
          <w:lang w:eastAsia="en-US"/>
        </w:rPr>
      </w:pPr>
    </w:p>
    <w:p w14:paraId="6F2BA939" w14:textId="77777777" w:rsidR="00772AF2" w:rsidRPr="00772AF2" w:rsidRDefault="00772AF2" w:rsidP="00772AF2">
      <w:pPr>
        <w:suppressAutoHyphens w:val="0"/>
        <w:autoSpaceDE w:val="0"/>
        <w:autoSpaceDN w:val="0"/>
        <w:adjustRightInd w:val="0"/>
        <w:spacing w:line="240" w:lineRule="auto"/>
        <w:textAlignment w:val="auto"/>
        <w:rPr>
          <w:rFonts w:ascii="Georgia" w:eastAsia="Calibri" w:hAnsi="Georgia" w:cs="Georgia"/>
          <w:color w:val="000000"/>
          <w:kern w:val="0"/>
          <w:sz w:val="20"/>
          <w:szCs w:val="20"/>
          <w:lang w:eastAsia="en-US"/>
        </w:rPr>
      </w:pPr>
    </w:p>
    <w:p w14:paraId="7907E4D1" w14:textId="55CE9CBB" w:rsidR="00772AF2" w:rsidRPr="00772AF2" w:rsidRDefault="00772AF2" w:rsidP="00772AF2">
      <w:pPr>
        <w:suppressAutoHyphens w:val="0"/>
        <w:autoSpaceDE w:val="0"/>
        <w:autoSpaceDN w:val="0"/>
        <w:adjustRightInd w:val="0"/>
        <w:spacing w:line="360" w:lineRule="auto"/>
        <w:textAlignment w:val="auto"/>
        <w:rPr>
          <w:rFonts w:ascii="Georgia" w:eastAsia="Calibri" w:hAnsi="Georgia" w:cs="Georgia"/>
          <w:color w:val="000000"/>
          <w:kern w:val="0"/>
          <w:sz w:val="18"/>
          <w:szCs w:val="18"/>
          <w:lang w:eastAsia="en-US"/>
        </w:rPr>
      </w:pPr>
      <w:r w:rsidRPr="00772AF2">
        <w:rPr>
          <w:rFonts w:ascii="Georgia" w:eastAsia="Calibri" w:hAnsi="Georgia" w:cs="Georgia"/>
          <w:color w:val="000000"/>
          <w:kern w:val="0"/>
          <w:sz w:val="18"/>
          <w:szCs w:val="18"/>
          <w:lang w:eastAsia="en-US"/>
        </w:rPr>
        <w:t>Zobowiązuję się na podstawie art. 14 RODO poinformowania osób, których dane będą udostępniane w związku</w:t>
      </w:r>
      <w:r w:rsidR="00DD5E58">
        <w:rPr>
          <w:rFonts w:ascii="Georgia" w:eastAsia="Calibri" w:hAnsi="Georgia" w:cs="Georgia"/>
          <w:color w:val="000000"/>
          <w:kern w:val="0"/>
          <w:sz w:val="18"/>
          <w:szCs w:val="18"/>
          <w:lang w:eastAsia="en-US"/>
        </w:rPr>
        <w:t xml:space="preserve"> </w:t>
      </w:r>
      <w:r w:rsidRPr="00772AF2">
        <w:rPr>
          <w:rFonts w:ascii="Georgia" w:eastAsia="Calibri" w:hAnsi="Georgia" w:cs="Georgia"/>
          <w:color w:val="000000"/>
          <w:kern w:val="0"/>
          <w:sz w:val="18"/>
          <w:szCs w:val="18"/>
          <w:lang w:eastAsia="en-US"/>
        </w:rPr>
        <w:t xml:space="preserve">z zawieraniem </w:t>
      </w:r>
      <w:r w:rsidR="00DD5E58">
        <w:rPr>
          <w:rFonts w:ascii="Georgia" w:eastAsia="Calibri" w:hAnsi="Georgia" w:cs="Georgia"/>
          <w:color w:val="000000"/>
          <w:kern w:val="0"/>
          <w:sz w:val="18"/>
          <w:szCs w:val="18"/>
          <w:lang w:eastAsia="en-US"/>
        </w:rPr>
        <w:br/>
      </w:r>
      <w:r w:rsidRPr="00772AF2">
        <w:rPr>
          <w:rFonts w:ascii="Georgia" w:eastAsia="Calibri" w:hAnsi="Georgia" w:cs="Georgia"/>
          <w:color w:val="000000"/>
          <w:kern w:val="0"/>
          <w:sz w:val="18"/>
          <w:szCs w:val="18"/>
          <w:lang w:eastAsia="en-US"/>
        </w:rPr>
        <w:t xml:space="preserve">i realizacją umowy. </w:t>
      </w:r>
    </w:p>
    <w:p w14:paraId="3EE22288" w14:textId="77777777" w:rsidR="00772AF2" w:rsidRPr="00772AF2" w:rsidRDefault="00772AF2" w:rsidP="00772AF2">
      <w:pPr>
        <w:suppressAutoHyphens w:val="0"/>
        <w:autoSpaceDE w:val="0"/>
        <w:autoSpaceDN w:val="0"/>
        <w:adjustRightInd w:val="0"/>
        <w:spacing w:line="360" w:lineRule="auto"/>
        <w:textAlignment w:val="auto"/>
        <w:rPr>
          <w:rFonts w:ascii="Georgia" w:eastAsia="Calibri" w:hAnsi="Georgia" w:cs="Georgia"/>
          <w:color w:val="000000"/>
          <w:kern w:val="0"/>
          <w:sz w:val="18"/>
          <w:szCs w:val="18"/>
          <w:lang w:eastAsia="en-US"/>
        </w:rPr>
      </w:pPr>
      <w:r w:rsidRPr="00772AF2">
        <w:rPr>
          <w:rFonts w:ascii="Georgia" w:eastAsia="Calibri" w:hAnsi="Georgia" w:cs="Georgia"/>
          <w:color w:val="000000"/>
          <w:kern w:val="0"/>
          <w:sz w:val="18"/>
          <w:szCs w:val="18"/>
          <w:lang w:eastAsia="en-US"/>
        </w:rPr>
        <w:t xml:space="preserve">1) Administratorem danych jest Zamawiający tj. ZZOZ w Wadowicach ul. Karmelicka 5 Wadowice kontakt: sekretariat@zzozwadowice.pl </w:t>
      </w:r>
    </w:p>
    <w:p w14:paraId="045397F2" w14:textId="77777777" w:rsidR="00772AF2" w:rsidRPr="00772AF2" w:rsidRDefault="00772AF2" w:rsidP="00772AF2">
      <w:pPr>
        <w:suppressAutoHyphens w:val="0"/>
        <w:autoSpaceDE w:val="0"/>
        <w:autoSpaceDN w:val="0"/>
        <w:adjustRightInd w:val="0"/>
        <w:spacing w:line="360" w:lineRule="auto"/>
        <w:textAlignment w:val="auto"/>
        <w:rPr>
          <w:rFonts w:ascii="Georgia" w:eastAsia="Calibri" w:hAnsi="Georgia" w:cs="Georgia"/>
          <w:color w:val="000000"/>
          <w:kern w:val="0"/>
          <w:sz w:val="18"/>
          <w:szCs w:val="18"/>
          <w:lang w:eastAsia="en-US"/>
        </w:rPr>
      </w:pPr>
      <w:r w:rsidRPr="00772AF2">
        <w:rPr>
          <w:rFonts w:ascii="Georgia" w:eastAsia="Calibri" w:hAnsi="Georgia" w:cs="Georgia"/>
          <w:color w:val="000000"/>
          <w:kern w:val="0"/>
          <w:sz w:val="18"/>
          <w:szCs w:val="18"/>
          <w:lang w:eastAsia="en-US"/>
        </w:rPr>
        <w:t xml:space="preserve">2) Kontakt do inspektora ochrony danych: </w:t>
      </w:r>
      <w:hyperlink r:id="rId38" w:history="1">
        <w:r w:rsidRPr="00772AF2">
          <w:rPr>
            <w:rFonts w:ascii="Georgia" w:eastAsia="Calibri" w:hAnsi="Georgia" w:cs="Georgia"/>
            <w:color w:val="0563C1" w:themeColor="hyperlink"/>
            <w:kern w:val="0"/>
            <w:sz w:val="18"/>
            <w:szCs w:val="18"/>
            <w:u w:val="single"/>
            <w:lang w:eastAsia="en-US"/>
          </w:rPr>
          <w:t>iod@zzozwadowice.pl</w:t>
        </w:r>
      </w:hyperlink>
      <w:r w:rsidRPr="00772AF2">
        <w:rPr>
          <w:rFonts w:ascii="Georgia" w:eastAsia="Calibri" w:hAnsi="Georgia" w:cs="Georgia"/>
          <w:color w:val="000000"/>
          <w:kern w:val="0"/>
          <w:sz w:val="18"/>
          <w:szCs w:val="18"/>
          <w:lang w:eastAsia="en-US"/>
        </w:rPr>
        <w:t xml:space="preserve"> </w:t>
      </w:r>
    </w:p>
    <w:p w14:paraId="15F8DEE8" w14:textId="77777777" w:rsidR="00772AF2" w:rsidRPr="00772AF2" w:rsidRDefault="00772AF2" w:rsidP="00772AF2">
      <w:pPr>
        <w:suppressAutoHyphens w:val="0"/>
        <w:autoSpaceDE w:val="0"/>
        <w:autoSpaceDN w:val="0"/>
        <w:adjustRightInd w:val="0"/>
        <w:spacing w:line="360" w:lineRule="auto"/>
        <w:textAlignment w:val="auto"/>
        <w:rPr>
          <w:rFonts w:ascii="Georgia" w:eastAsia="Calibri" w:hAnsi="Georgia" w:cs="Georgia"/>
          <w:color w:val="000000"/>
          <w:kern w:val="0"/>
          <w:sz w:val="18"/>
          <w:szCs w:val="18"/>
          <w:lang w:eastAsia="en-US"/>
        </w:rPr>
      </w:pPr>
      <w:r w:rsidRPr="00772AF2">
        <w:rPr>
          <w:rFonts w:ascii="Georgia" w:eastAsia="Calibri" w:hAnsi="Georgia" w:cs="Georgia"/>
          <w:color w:val="000000"/>
          <w:kern w:val="0"/>
          <w:sz w:val="18"/>
          <w:szCs w:val="18"/>
          <w:lang w:eastAsia="en-US"/>
        </w:rPr>
        <w:t xml:space="preserve">3) Dane osobowe będą przetwarzane wyłącznie w celu kontaktu, w celu realizacji umowy i jej rozliczenia. </w:t>
      </w:r>
    </w:p>
    <w:p w14:paraId="078C2268" w14:textId="77777777" w:rsidR="00772AF2" w:rsidRPr="00772AF2" w:rsidRDefault="00772AF2" w:rsidP="00772AF2">
      <w:pPr>
        <w:suppressAutoHyphens w:val="0"/>
        <w:autoSpaceDE w:val="0"/>
        <w:autoSpaceDN w:val="0"/>
        <w:adjustRightInd w:val="0"/>
        <w:spacing w:line="360" w:lineRule="auto"/>
        <w:textAlignment w:val="auto"/>
        <w:rPr>
          <w:rFonts w:ascii="Georgia" w:eastAsia="Calibri" w:hAnsi="Georgia" w:cs="Georgia"/>
          <w:color w:val="000000"/>
          <w:kern w:val="0"/>
          <w:sz w:val="18"/>
          <w:szCs w:val="18"/>
          <w:lang w:eastAsia="en-US"/>
        </w:rPr>
      </w:pPr>
      <w:r w:rsidRPr="00772AF2">
        <w:rPr>
          <w:rFonts w:ascii="Georgia" w:eastAsia="Calibri" w:hAnsi="Georgia" w:cs="Georgia"/>
          <w:color w:val="000000"/>
          <w:kern w:val="0"/>
          <w:sz w:val="18"/>
          <w:szCs w:val="18"/>
          <w:lang w:eastAsia="en-US"/>
        </w:rPr>
        <w:t>4) Przetwarzane będą następujące kategorie danych: dane identyfikacyjne, dane do kontaktu.</w:t>
      </w:r>
    </w:p>
    <w:p w14:paraId="2610A522" w14:textId="77777777" w:rsidR="00772AF2" w:rsidRPr="00772AF2" w:rsidRDefault="00772AF2" w:rsidP="00772AF2">
      <w:pPr>
        <w:suppressAutoHyphens w:val="0"/>
        <w:autoSpaceDE w:val="0"/>
        <w:autoSpaceDN w:val="0"/>
        <w:adjustRightInd w:val="0"/>
        <w:spacing w:line="360" w:lineRule="auto"/>
        <w:textAlignment w:val="auto"/>
        <w:rPr>
          <w:rFonts w:ascii="Georgia" w:eastAsia="Calibri" w:hAnsi="Georgia" w:cs="Georgia"/>
          <w:color w:val="000000"/>
          <w:kern w:val="0"/>
          <w:sz w:val="18"/>
          <w:szCs w:val="18"/>
          <w:lang w:eastAsia="en-US"/>
        </w:rPr>
      </w:pPr>
      <w:r w:rsidRPr="00772AF2">
        <w:rPr>
          <w:rFonts w:ascii="Georgia" w:eastAsia="Calibri" w:hAnsi="Georgia" w:cs="Georgia"/>
          <w:color w:val="000000"/>
          <w:kern w:val="0"/>
          <w:sz w:val="18"/>
          <w:szCs w:val="18"/>
          <w:lang w:eastAsia="en-US"/>
        </w:rPr>
        <w:t xml:space="preserve">5) Dane będą przetwarzane do czasu trwania umowy i wygaśnięcia roszczeń oraz upływu terminu określonego w odrębnych przepisach prawa dotyczących archiwizacji. </w:t>
      </w:r>
    </w:p>
    <w:p w14:paraId="679BC96A" w14:textId="77777777" w:rsidR="00772AF2" w:rsidRPr="00772AF2" w:rsidRDefault="00772AF2" w:rsidP="00772AF2">
      <w:pPr>
        <w:suppressAutoHyphens w:val="0"/>
        <w:autoSpaceDE w:val="0"/>
        <w:autoSpaceDN w:val="0"/>
        <w:adjustRightInd w:val="0"/>
        <w:spacing w:line="360" w:lineRule="auto"/>
        <w:textAlignment w:val="auto"/>
        <w:rPr>
          <w:rFonts w:ascii="Georgia" w:eastAsia="Calibri" w:hAnsi="Georgia" w:cs="Georgia"/>
          <w:color w:val="000000"/>
          <w:kern w:val="0"/>
          <w:sz w:val="18"/>
          <w:szCs w:val="18"/>
          <w:lang w:eastAsia="en-US"/>
        </w:rPr>
      </w:pPr>
      <w:r w:rsidRPr="00772AF2">
        <w:rPr>
          <w:rFonts w:ascii="Georgia" w:eastAsia="Calibri" w:hAnsi="Georgia" w:cs="Georgia"/>
          <w:color w:val="000000"/>
          <w:kern w:val="0"/>
          <w:sz w:val="18"/>
          <w:szCs w:val="18"/>
          <w:lang w:eastAsia="en-US"/>
        </w:rPr>
        <w:t xml:space="preserve">6) Osobom, których dane są przetwarzane przysługuje prawo dostępu do danych osobowych, prawo do sprostowania, prawo żądania od administratora ograniczenia przetwarzania danych osobowych, prawo do wniesienia skargi do Prezesa Urzędu Ochrony Danych Osobowych, gdy uzna Pani/Pan, że przetwarzanie danych osobowych Pani/Pana dotyczących narusza przepisy RODO. </w:t>
      </w:r>
    </w:p>
    <w:p w14:paraId="5E8ACCF6" w14:textId="77777777" w:rsidR="00772AF2" w:rsidRPr="00772AF2" w:rsidRDefault="00772AF2" w:rsidP="00772AF2">
      <w:pPr>
        <w:suppressAutoHyphens w:val="0"/>
        <w:autoSpaceDE w:val="0"/>
        <w:autoSpaceDN w:val="0"/>
        <w:adjustRightInd w:val="0"/>
        <w:spacing w:line="360" w:lineRule="auto"/>
        <w:textAlignment w:val="auto"/>
        <w:rPr>
          <w:rFonts w:ascii="Georgia" w:eastAsia="Calibri" w:hAnsi="Georgia" w:cs="Georgia"/>
          <w:color w:val="000000"/>
          <w:kern w:val="0"/>
          <w:sz w:val="18"/>
          <w:szCs w:val="18"/>
          <w:lang w:eastAsia="en-US"/>
        </w:rPr>
      </w:pPr>
      <w:r w:rsidRPr="00772AF2">
        <w:rPr>
          <w:rFonts w:ascii="Georgia" w:eastAsia="Calibri" w:hAnsi="Georgia" w:cs="Georgia"/>
          <w:color w:val="000000"/>
          <w:kern w:val="0"/>
          <w:sz w:val="18"/>
          <w:szCs w:val="18"/>
          <w:lang w:eastAsia="en-US"/>
        </w:rPr>
        <w:t xml:space="preserve">7) Odbiorcami Pani/Pana danych osobowych będą osoby lub podmioty mających dostęp na podstawie przepisów prawa oraz podmioty, z którymi zawarte są umowy powierzenia przetwarzania danych osobowych. </w:t>
      </w:r>
    </w:p>
    <w:p w14:paraId="0DE5D0F6" w14:textId="77777777" w:rsidR="00772AF2" w:rsidRPr="00772AF2" w:rsidRDefault="00772AF2" w:rsidP="00772AF2">
      <w:pPr>
        <w:suppressAutoHyphens w:val="0"/>
        <w:autoSpaceDE w:val="0"/>
        <w:autoSpaceDN w:val="0"/>
        <w:adjustRightInd w:val="0"/>
        <w:spacing w:line="360" w:lineRule="auto"/>
        <w:textAlignment w:val="auto"/>
        <w:rPr>
          <w:rFonts w:eastAsia="Calibri"/>
          <w:color w:val="000000"/>
          <w:kern w:val="0"/>
          <w:sz w:val="18"/>
          <w:szCs w:val="18"/>
          <w:lang w:eastAsia="en-US"/>
        </w:rPr>
      </w:pPr>
    </w:p>
    <w:p w14:paraId="448E2DCE" w14:textId="77777777" w:rsidR="00772AF2" w:rsidRPr="00772AF2" w:rsidRDefault="00772AF2" w:rsidP="00772AF2">
      <w:pPr>
        <w:suppressAutoHyphens w:val="0"/>
        <w:autoSpaceDE w:val="0"/>
        <w:autoSpaceDN w:val="0"/>
        <w:adjustRightInd w:val="0"/>
        <w:spacing w:line="240" w:lineRule="auto"/>
        <w:textAlignment w:val="auto"/>
        <w:rPr>
          <w:rFonts w:eastAsia="Calibri"/>
          <w:color w:val="000000"/>
          <w:kern w:val="0"/>
          <w:sz w:val="23"/>
          <w:szCs w:val="23"/>
          <w:lang w:eastAsia="en-US"/>
        </w:rPr>
      </w:pPr>
    </w:p>
    <w:p w14:paraId="1D8019C5" w14:textId="77777777" w:rsidR="00772AF2" w:rsidRPr="00772AF2" w:rsidRDefault="00772AF2" w:rsidP="00772AF2">
      <w:pPr>
        <w:suppressAutoHyphens w:val="0"/>
        <w:autoSpaceDE w:val="0"/>
        <w:autoSpaceDN w:val="0"/>
        <w:adjustRightInd w:val="0"/>
        <w:spacing w:line="240" w:lineRule="auto"/>
        <w:textAlignment w:val="auto"/>
        <w:rPr>
          <w:rFonts w:eastAsia="Calibri"/>
          <w:color w:val="000000"/>
          <w:kern w:val="0"/>
          <w:sz w:val="23"/>
          <w:szCs w:val="23"/>
          <w:lang w:eastAsia="en-US"/>
        </w:rPr>
      </w:pPr>
    </w:p>
    <w:p w14:paraId="56695D8D" w14:textId="77777777" w:rsidR="00772AF2" w:rsidRPr="00772AF2" w:rsidRDefault="00772AF2" w:rsidP="00772AF2">
      <w:pPr>
        <w:suppressAutoHyphens w:val="0"/>
        <w:autoSpaceDE w:val="0"/>
        <w:autoSpaceDN w:val="0"/>
        <w:adjustRightInd w:val="0"/>
        <w:spacing w:line="240" w:lineRule="auto"/>
        <w:textAlignment w:val="auto"/>
        <w:rPr>
          <w:rFonts w:ascii="Georgia" w:eastAsia="Calibri" w:hAnsi="Georgia"/>
          <w:color w:val="000000"/>
          <w:kern w:val="0"/>
          <w:sz w:val="20"/>
          <w:szCs w:val="20"/>
          <w:lang w:eastAsia="en-US"/>
        </w:rPr>
      </w:pPr>
    </w:p>
    <w:p w14:paraId="2336D2E6" w14:textId="77777777" w:rsidR="00772AF2" w:rsidRPr="00772AF2" w:rsidRDefault="00000000" w:rsidP="00772AF2">
      <w:pPr>
        <w:suppressAutoHyphens w:val="0"/>
        <w:autoSpaceDE w:val="0"/>
        <w:autoSpaceDN w:val="0"/>
        <w:adjustRightInd w:val="0"/>
        <w:spacing w:line="240" w:lineRule="auto"/>
        <w:textAlignment w:val="auto"/>
        <w:rPr>
          <w:rFonts w:ascii="Georgia" w:eastAsia="Calibri" w:hAnsi="Georgia"/>
          <w:color w:val="000000"/>
          <w:kern w:val="0"/>
          <w:sz w:val="18"/>
          <w:szCs w:val="18"/>
          <w:lang w:eastAsia="en-US"/>
        </w:rPr>
      </w:pPr>
      <w:hyperlink r:id="rId39" w:history="1">
        <w:r w:rsidR="00772AF2" w:rsidRPr="00772AF2">
          <w:rPr>
            <w:rFonts w:ascii="Georgia" w:eastAsia="Calibri" w:hAnsi="Georgia"/>
            <w:color w:val="0000FF"/>
            <w:kern w:val="0"/>
            <w:sz w:val="18"/>
            <w:szCs w:val="18"/>
            <w:u w:val="single"/>
            <w:lang w:eastAsia="en-US"/>
          </w:rPr>
          <w:t>https://zzozwadowice.pl/rodo/</w:t>
        </w:r>
      </w:hyperlink>
      <w:r w:rsidR="00772AF2" w:rsidRPr="00772AF2">
        <w:rPr>
          <w:rFonts w:ascii="Georgia" w:eastAsia="Calibri" w:hAnsi="Georgia"/>
          <w:color w:val="000000"/>
          <w:kern w:val="0"/>
          <w:sz w:val="18"/>
          <w:szCs w:val="18"/>
          <w:lang w:eastAsia="en-US"/>
        </w:rPr>
        <w:t xml:space="preserve"> </w:t>
      </w:r>
    </w:p>
    <w:p w14:paraId="094591E2" w14:textId="77777777" w:rsidR="00772AF2" w:rsidRPr="00772AF2" w:rsidRDefault="00772AF2" w:rsidP="00772AF2">
      <w:pPr>
        <w:suppressAutoHyphens w:val="0"/>
        <w:autoSpaceDE w:val="0"/>
        <w:autoSpaceDN w:val="0"/>
        <w:adjustRightInd w:val="0"/>
        <w:spacing w:line="240" w:lineRule="auto"/>
        <w:textAlignment w:val="auto"/>
        <w:rPr>
          <w:rFonts w:eastAsia="Calibri"/>
          <w:color w:val="000000"/>
          <w:kern w:val="0"/>
          <w:sz w:val="23"/>
          <w:szCs w:val="23"/>
          <w:lang w:eastAsia="en-US"/>
        </w:rPr>
      </w:pPr>
    </w:p>
    <w:p w14:paraId="4CFA33CA" w14:textId="77777777" w:rsidR="00772AF2" w:rsidRPr="00772AF2" w:rsidRDefault="00772AF2" w:rsidP="00772AF2">
      <w:pPr>
        <w:suppressAutoHyphens w:val="0"/>
        <w:autoSpaceDE w:val="0"/>
        <w:autoSpaceDN w:val="0"/>
        <w:adjustRightInd w:val="0"/>
        <w:spacing w:line="240" w:lineRule="auto"/>
        <w:textAlignment w:val="auto"/>
        <w:rPr>
          <w:rFonts w:eastAsia="Calibri"/>
          <w:color w:val="000000"/>
          <w:kern w:val="0"/>
          <w:sz w:val="23"/>
          <w:szCs w:val="23"/>
          <w:lang w:eastAsia="en-US"/>
        </w:rPr>
      </w:pPr>
    </w:p>
    <w:p w14:paraId="35A19810" w14:textId="77777777" w:rsidR="00772AF2" w:rsidRPr="00772AF2" w:rsidRDefault="00772AF2" w:rsidP="00772AF2">
      <w:pPr>
        <w:suppressAutoHyphens w:val="0"/>
        <w:autoSpaceDE w:val="0"/>
        <w:autoSpaceDN w:val="0"/>
        <w:adjustRightInd w:val="0"/>
        <w:spacing w:line="240" w:lineRule="auto"/>
        <w:textAlignment w:val="auto"/>
        <w:rPr>
          <w:rFonts w:eastAsia="Calibri"/>
          <w:color w:val="000000"/>
          <w:kern w:val="0"/>
          <w:sz w:val="23"/>
          <w:szCs w:val="23"/>
          <w:lang w:eastAsia="en-US"/>
        </w:rPr>
      </w:pPr>
    </w:p>
    <w:p w14:paraId="135362D3" w14:textId="77777777" w:rsidR="00772AF2" w:rsidRPr="00772AF2" w:rsidRDefault="00772AF2" w:rsidP="00772AF2">
      <w:pPr>
        <w:suppressAutoHyphens w:val="0"/>
        <w:autoSpaceDE w:val="0"/>
        <w:autoSpaceDN w:val="0"/>
        <w:adjustRightInd w:val="0"/>
        <w:spacing w:line="240" w:lineRule="auto"/>
        <w:textAlignment w:val="auto"/>
        <w:rPr>
          <w:rFonts w:ascii="Georgia" w:eastAsia="Calibri" w:hAnsi="Georgia"/>
          <w:kern w:val="0"/>
          <w:lang w:eastAsia="en-US"/>
        </w:rPr>
      </w:pPr>
    </w:p>
    <w:p w14:paraId="0102F74C" w14:textId="77777777" w:rsidR="00772AF2" w:rsidRPr="00772AF2" w:rsidRDefault="00772AF2" w:rsidP="00772AF2">
      <w:pPr>
        <w:pageBreakBefore/>
        <w:suppressAutoHyphens w:val="0"/>
        <w:autoSpaceDE w:val="0"/>
        <w:autoSpaceDN w:val="0"/>
        <w:adjustRightInd w:val="0"/>
        <w:spacing w:line="240" w:lineRule="auto"/>
        <w:jc w:val="right"/>
        <w:textAlignment w:val="auto"/>
        <w:rPr>
          <w:rFonts w:ascii="Georgia" w:eastAsia="Calibri" w:hAnsi="Georgia"/>
          <w:kern w:val="0"/>
          <w:sz w:val="20"/>
          <w:szCs w:val="20"/>
          <w:lang w:eastAsia="en-US"/>
        </w:rPr>
      </w:pPr>
      <w:r w:rsidRPr="00772AF2">
        <w:rPr>
          <w:rFonts w:ascii="Georgia" w:eastAsia="Calibri" w:hAnsi="Georgia"/>
          <w:b/>
          <w:bCs/>
          <w:i/>
          <w:iCs/>
          <w:kern w:val="0"/>
          <w:sz w:val="20"/>
          <w:szCs w:val="20"/>
          <w:lang w:eastAsia="en-US"/>
        </w:rPr>
        <w:lastRenderedPageBreak/>
        <w:t xml:space="preserve">Załącznik nr 3 do Umowy nr …………………. </w:t>
      </w:r>
    </w:p>
    <w:p w14:paraId="69D5CC63" w14:textId="77777777" w:rsidR="00772AF2" w:rsidRPr="00772AF2" w:rsidRDefault="00772AF2" w:rsidP="00772AF2">
      <w:pPr>
        <w:suppressAutoHyphens w:val="0"/>
        <w:autoSpaceDE w:val="0"/>
        <w:autoSpaceDN w:val="0"/>
        <w:adjustRightInd w:val="0"/>
        <w:spacing w:line="240" w:lineRule="auto"/>
        <w:textAlignment w:val="auto"/>
        <w:rPr>
          <w:rFonts w:ascii="Georgia" w:eastAsia="Calibri" w:hAnsi="Georgia"/>
          <w:b/>
          <w:bCs/>
          <w:i/>
          <w:iCs/>
          <w:kern w:val="0"/>
          <w:sz w:val="20"/>
          <w:szCs w:val="20"/>
          <w:lang w:eastAsia="en-US"/>
        </w:rPr>
      </w:pPr>
    </w:p>
    <w:p w14:paraId="4A0EF17E" w14:textId="77777777" w:rsidR="00772AF2" w:rsidRPr="00772AF2" w:rsidRDefault="00772AF2" w:rsidP="00772AF2">
      <w:pPr>
        <w:suppressAutoHyphens w:val="0"/>
        <w:autoSpaceDE w:val="0"/>
        <w:autoSpaceDN w:val="0"/>
        <w:adjustRightInd w:val="0"/>
        <w:spacing w:line="240" w:lineRule="auto"/>
        <w:jc w:val="center"/>
        <w:textAlignment w:val="auto"/>
        <w:rPr>
          <w:rFonts w:ascii="Georgia" w:eastAsia="Calibri" w:hAnsi="Georgia"/>
          <w:b/>
          <w:bCs/>
          <w:i/>
          <w:iCs/>
          <w:kern w:val="0"/>
          <w:sz w:val="20"/>
          <w:szCs w:val="20"/>
          <w:lang w:eastAsia="en-US"/>
        </w:rPr>
      </w:pPr>
      <w:r w:rsidRPr="00772AF2">
        <w:rPr>
          <w:rFonts w:ascii="Georgia" w:eastAsia="Calibri" w:hAnsi="Georgia"/>
          <w:b/>
          <w:bCs/>
          <w:i/>
          <w:iCs/>
          <w:kern w:val="0"/>
          <w:sz w:val="20"/>
          <w:szCs w:val="20"/>
          <w:lang w:eastAsia="en-US"/>
        </w:rPr>
        <w:t>Klauzula informacyjna w zakresie przetwarzania danych reprezentantów</w:t>
      </w:r>
    </w:p>
    <w:p w14:paraId="3A5359EC" w14:textId="77777777" w:rsidR="00772AF2" w:rsidRPr="00772AF2" w:rsidRDefault="00772AF2" w:rsidP="00772AF2">
      <w:pPr>
        <w:suppressAutoHyphens w:val="0"/>
        <w:autoSpaceDE w:val="0"/>
        <w:autoSpaceDN w:val="0"/>
        <w:adjustRightInd w:val="0"/>
        <w:spacing w:line="240" w:lineRule="auto"/>
        <w:textAlignment w:val="auto"/>
        <w:rPr>
          <w:rFonts w:ascii="Georgia" w:eastAsia="Calibri" w:hAnsi="Georgia"/>
          <w:kern w:val="0"/>
          <w:sz w:val="18"/>
          <w:szCs w:val="18"/>
          <w:lang w:eastAsia="en-US"/>
        </w:rPr>
      </w:pPr>
    </w:p>
    <w:p w14:paraId="2AAD82D6" w14:textId="77777777" w:rsidR="00772AF2" w:rsidRPr="00772AF2" w:rsidRDefault="00772AF2" w:rsidP="00772AF2">
      <w:pPr>
        <w:suppressAutoHyphens w:val="0"/>
        <w:autoSpaceDE w:val="0"/>
        <w:autoSpaceDN w:val="0"/>
        <w:adjustRightInd w:val="0"/>
        <w:spacing w:line="360" w:lineRule="auto"/>
        <w:jc w:val="both"/>
        <w:textAlignment w:val="auto"/>
        <w:rPr>
          <w:rFonts w:ascii="Georgia" w:eastAsia="Calibri" w:hAnsi="Georgia" w:cs="Georgia"/>
          <w:kern w:val="0"/>
          <w:sz w:val="18"/>
          <w:szCs w:val="18"/>
          <w:lang w:eastAsia="en-US"/>
        </w:rPr>
      </w:pPr>
      <w:r w:rsidRPr="00772AF2">
        <w:rPr>
          <w:rFonts w:ascii="Georgia" w:eastAsia="Calibri" w:hAnsi="Georgia" w:cs="Georgia"/>
          <w:kern w:val="0"/>
          <w:sz w:val="18"/>
          <w:szCs w:val="18"/>
          <w:lang w:eastAsia="en-US"/>
        </w:rPr>
        <w:t xml:space="preserve">1. Informujemy, że Administratorem Danych jest ZZOZ w Wadowicach ul.Karmelicka 5 </w:t>
      </w:r>
    </w:p>
    <w:p w14:paraId="5D8105E3" w14:textId="77777777" w:rsidR="00772AF2" w:rsidRPr="00772AF2" w:rsidRDefault="00772AF2" w:rsidP="00772AF2">
      <w:pPr>
        <w:suppressAutoHyphens w:val="0"/>
        <w:autoSpaceDE w:val="0"/>
        <w:autoSpaceDN w:val="0"/>
        <w:adjustRightInd w:val="0"/>
        <w:spacing w:line="360" w:lineRule="auto"/>
        <w:jc w:val="both"/>
        <w:textAlignment w:val="auto"/>
        <w:rPr>
          <w:rFonts w:ascii="Georgia" w:eastAsia="Calibri" w:hAnsi="Georgia" w:cs="Georgia"/>
          <w:kern w:val="0"/>
          <w:sz w:val="18"/>
          <w:szCs w:val="18"/>
          <w:lang w:eastAsia="en-US"/>
        </w:rPr>
      </w:pPr>
      <w:r w:rsidRPr="00772AF2">
        <w:rPr>
          <w:rFonts w:ascii="Georgia" w:eastAsia="Calibri" w:hAnsi="Georgia" w:cs="Georgia"/>
          <w:kern w:val="0"/>
          <w:sz w:val="18"/>
          <w:szCs w:val="18"/>
          <w:lang w:eastAsia="en-US"/>
        </w:rPr>
        <w:t xml:space="preserve">2. Kontakt do Administratora: ZZOZ w Wadowicach ul.Karmelicka 5, sekretariat@zzozwadowice.pl </w:t>
      </w:r>
    </w:p>
    <w:p w14:paraId="39CBAD82" w14:textId="1EEE5CCA" w:rsidR="00772AF2" w:rsidRPr="00772AF2" w:rsidRDefault="00772AF2" w:rsidP="00772AF2">
      <w:pPr>
        <w:suppressAutoHyphens w:val="0"/>
        <w:autoSpaceDE w:val="0"/>
        <w:autoSpaceDN w:val="0"/>
        <w:adjustRightInd w:val="0"/>
        <w:spacing w:line="360" w:lineRule="auto"/>
        <w:jc w:val="both"/>
        <w:textAlignment w:val="auto"/>
        <w:rPr>
          <w:rFonts w:ascii="Georgia" w:eastAsia="Calibri" w:hAnsi="Georgia" w:cs="Georgia"/>
          <w:kern w:val="0"/>
          <w:sz w:val="18"/>
          <w:szCs w:val="18"/>
          <w:lang w:eastAsia="en-US"/>
        </w:rPr>
      </w:pPr>
      <w:r w:rsidRPr="00772AF2">
        <w:rPr>
          <w:rFonts w:ascii="Georgia" w:eastAsia="Calibri" w:hAnsi="Georgia" w:cs="Georgia"/>
          <w:kern w:val="0"/>
          <w:sz w:val="18"/>
          <w:szCs w:val="18"/>
          <w:lang w:eastAsia="en-US"/>
        </w:rPr>
        <w:t>3. Kontakt do inspektora ochrony danych: io</w:t>
      </w:r>
      <w:r w:rsidR="00A34323">
        <w:rPr>
          <w:rFonts w:ascii="Georgia" w:eastAsia="Calibri" w:hAnsi="Georgia" w:cs="Georgia"/>
          <w:kern w:val="0"/>
          <w:sz w:val="18"/>
          <w:szCs w:val="18"/>
          <w:lang w:eastAsia="en-US"/>
        </w:rPr>
        <w:t>d</w:t>
      </w:r>
      <w:r w:rsidRPr="00772AF2">
        <w:rPr>
          <w:rFonts w:ascii="Georgia" w:eastAsia="Calibri" w:hAnsi="Georgia" w:cs="Georgia"/>
          <w:kern w:val="0"/>
          <w:sz w:val="18"/>
          <w:szCs w:val="18"/>
          <w:lang w:eastAsia="en-US"/>
        </w:rPr>
        <w:t xml:space="preserve">@zzozwadowice.pl </w:t>
      </w:r>
    </w:p>
    <w:p w14:paraId="55CC181C" w14:textId="77777777" w:rsidR="00772AF2" w:rsidRPr="00772AF2" w:rsidRDefault="00772AF2" w:rsidP="00772AF2">
      <w:pPr>
        <w:suppressAutoHyphens w:val="0"/>
        <w:autoSpaceDE w:val="0"/>
        <w:autoSpaceDN w:val="0"/>
        <w:adjustRightInd w:val="0"/>
        <w:spacing w:line="360" w:lineRule="auto"/>
        <w:jc w:val="both"/>
        <w:textAlignment w:val="auto"/>
        <w:rPr>
          <w:rFonts w:ascii="Georgia" w:eastAsia="Calibri" w:hAnsi="Georgia" w:cs="Georgia"/>
          <w:kern w:val="0"/>
          <w:sz w:val="18"/>
          <w:szCs w:val="18"/>
          <w:lang w:eastAsia="en-US"/>
        </w:rPr>
      </w:pPr>
      <w:r w:rsidRPr="00772AF2">
        <w:rPr>
          <w:rFonts w:ascii="Georgia" w:eastAsia="Calibri" w:hAnsi="Georgia" w:cs="Georgia"/>
          <w:kern w:val="0"/>
          <w:sz w:val="18"/>
          <w:szCs w:val="18"/>
          <w:lang w:eastAsia="en-US"/>
        </w:rPr>
        <w:t xml:space="preserve">4. Administrator w toku prowadzonej działalności, może przetwarzać dane: </w:t>
      </w:r>
    </w:p>
    <w:p w14:paraId="11C5D9BE" w14:textId="77777777" w:rsidR="00772AF2" w:rsidRPr="00772AF2" w:rsidRDefault="00772AF2" w:rsidP="00772AF2">
      <w:pPr>
        <w:suppressAutoHyphens w:val="0"/>
        <w:autoSpaceDE w:val="0"/>
        <w:autoSpaceDN w:val="0"/>
        <w:adjustRightInd w:val="0"/>
        <w:spacing w:line="360" w:lineRule="auto"/>
        <w:jc w:val="both"/>
        <w:textAlignment w:val="auto"/>
        <w:rPr>
          <w:rFonts w:ascii="Georgia" w:eastAsia="Calibri" w:hAnsi="Georgia" w:cs="Georgia"/>
          <w:kern w:val="0"/>
          <w:sz w:val="18"/>
          <w:szCs w:val="18"/>
          <w:lang w:eastAsia="en-US"/>
        </w:rPr>
      </w:pPr>
      <w:r w:rsidRPr="00772AF2">
        <w:rPr>
          <w:rFonts w:ascii="Georgia" w:eastAsia="Calibri" w:hAnsi="Georgia" w:cs="Georgia"/>
          <w:kern w:val="0"/>
          <w:sz w:val="18"/>
          <w:szCs w:val="18"/>
          <w:lang w:eastAsia="en-US"/>
        </w:rPr>
        <w:t xml:space="preserve">a. kontrahentów, w tym dostawców oraz potencjalnych dostawców; </w:t>
      </w:r>
    </w:p>
    <w:p w14:paraId="6E3F1341" w14:textId="77777777" w:rsidR="00772AF2" w:rsidRPr="00772AF2" w:rsidRDefault="00772AF2" w:rsidP="00772AF2">
      <w:pPr>
        <w:suppressAutoHyphens w:val="0"/>
        <w:autoSpaceDE w:val="0"/>
        <w:autoSpaceDN w:val="0"/>
        <w:adjustRightInd w:val="0"/>
        <w:spacing w:line="360" w:lineRule="auto"/>
        <w:jc w:val="both"/>
        <w:textAlignment w:val="auto"/>
        <w:rPr>
          <w:rFonts w:ascii="Georgia" w:eastAsia="Calibri" w:hAnsi="Georgia" w:cs="Georgia"/>
          <w:kern w:val="0"/>
          <w:sz w:val="18"/>
          <w:szCs w:val="18"/>
          <w:lang w:eastAsia="en-US"/>
        </w:rPr>
      </w:pPr>
      <w:r w:rsidRPr="00772AF2">
        <w:rPr>
          <w:rFonts w:ascii="Georgia" w:eastAsia="Calibri" w:hAnsi="Georgia" w:cs="Georgia"/>
          <w:kern w:val="0"/>
          <w:sz w:val="18"/>
          <w:szCs w:val="18"/>
          <w:lang w:eastAsia="en-US"/>
        </w:rPr>
        <w:t xml:space="preserve">b. wspólników, pracowników, przedstawicieli ustawowych oraz reprezentantów i pełnomocników ww. kontrahentów, w tym osób kontaktowych ujawnionych. </w:t>
      </w:r>
    </w:p>
    <w:p w14:paraId="04D29E87" w14:textId="77777777" w:rsidR="00772AF2" w:rsidRPr="00772AF2" w:rsidRDefault="00772AF2" w:rsidP="00772AF2">
      <w:pPr>
        <w:suppressAutoHyphens w:val="0"/>
        <w:autoSpaceDE w:val="0"/>
        <w:autoSpaceDN w:val="0"/>
        <w:adjustRightInd w:val="0"/>
        <w:spacing w:line="360" w:lineRule="auto"/>
        <w:jc w:val="both"/>
        <w:textAlignment w:val="auto"/>
        <w:rPr>
          <w:rFonts w:ascii="Georgia" w:eastAsia="Calibri" w:hAnsi="Georgia" w:cs="Georgia"/>
          <w:kern w:val="0"/>
          <w:sz w:val="18"/>
          <w:szCs w:val="18"/>
          <w:lang w:eastAsia="en-US"/>
        </w:rPr>
      </w:pPr>
      <w:r w:rsidRPr="00772AF2">
        <w:rPr>
          <w:rFonts w:ascii="Georgia" w:eastAsia="Calibri" w:hAnsi="Georgia" w:cs="Georgia"/>
          <w:kern w:val="0"/>
          <w:sz w:val="18"/>
          <w:szCs w:val="18"/>
          <w:lang w:eastAsia="en-US"/>
        </w:rPr>
        <w:t xml:space="preserve">5. Administrator może przetwarzać dane podane bezpośrednio przez kontrahentów lub osoby występujące w ich imieniu, takie jak: </w:t>
      </w:r>
    </w:p>
    <w:p w14:paraId="1F18428A" w14:textId="77777777" w:rsidR="00772AF2" w:rsidRPr="00772AF2" w:rsidRDefault="00772AF2" w:rsidP="00772AF2">
      <w:pPr>
        <w:suppressAutoHyphens w:val="0"/>
        <w:autoSpaceDE w:val="0"/>
        <w:autoSpaceDN w:val="0"/>
        <w:adjustRightInd w:val="0"/>
        <w:spacing w:line="360" w:lineRule="auto"/>
        <w:jc w:val="both"/>
        <w:textAlignment w:val="auto"/>
        <w:rPr>
          <w:rFonts w:ascii="Georgia" w:eastAsia="Calibri" w:hAnsi="Georgia" w:cs="Georgia"/>
          <w:kern w:val="0"/>
          <w:sz w:val="18"/>
          <w:szCs w:val="18"/>
          <w:lang w:eastAsia="en-US"/>
        </w:rPr>
      </w:pPr>
      <w:r w:rsidRPr="00772AF2">
        <w:rPr>
          <w:rFonts w:ascii="Georgia" w:eastAsia="Calibri" w:hAnsi="Georgia" w:cs="Georgia"/>
          <w:kern w:val="0"/>
          <w:sz w:val="18"/>
          <w:szCs w:val="18"/>
          <w:lang w:eastAsia="en-US"/>
        </w:rPr>
        <w:t xml:space="preserve">a. imię i nazwisko, nazwa kontrahenta, adres prowadzonej działalności oraz inne adresy korespondencyjne; </w:t>
      </w:r>
    </w:p>
    <w:p w14:paraId="00BD6308" w14:textId="77777777" w:rsidR="00772AF2" w:rsidRPr="00772AF2" w:rsidRDefault="00772AF2" w:rsidP="00772AF2">
      <w:pPr>
        <w:suppressAutoHyphens w:val="0"/>
        <w:autoSpaceDE w:val="0"/>
        <w:autoSpaceDN w:val="0"/>
        <w:adjustRightInd w:val="0"/>
        <w:spacing w:line="360" w:lineRule="auto"/>
        <w:jc w:val="both"/>
        <w:textAlignment w:val="auto"/>
        <w:rPr>
          <w:rFonts w:ascii="Georgia" w:eastAsia="Calibri" w:hAnsi="Georgia" w:cs="Georgia"/>
          <w:kern w:val="0"/>
          <w:sz w:val="18"/>
          <w:szCs w:val="18"/>
          <w:lang w:eastAsia="en-US"/>
        </w:rPr>
      </w:pPr>
      <w:r w:rsidRPr="00772AF2">
        <w:rPr>
          <w:rFonts w:ascii="Georgia" w:eastAsia="Calibri" w:hAnsi="Georgia" w:cs="Georgia"/>
          <w:kern w:val="0"/>
          <w:sz w:val="18"/>
          <w:szCs w:val="18"/>
          <w:lang w:eastAsia="en-US"/>
        </w:rPr>
        <w:t xml:space="preserve">b. numery rejestracyjne we właściwych rejestrach; </w:t>
      </w:r>
    </w:p>
    <w:p w14:paraId="7C8CD489" w14:textId="77777777" w:rsidR="00772AF2" w:rsidRPr="00772AF2" w:rsidRDefault="00772AF2" w:rsidP="00772AF2">
      <w:pPr>
        <w:suppressAutoHyphens w:val="0"/>
        <w:autoSpaceDE w:val="0"/>
        <w:autoSpaceDN w:val="0"/>
        <w:adjustRightInd w:val="0"/>
        <w:spacing w:line="360" w:lineRule="auto"/>
        <w:jc w:val="both"/>
        <w:textAlignment w:val="auto"/>
        <w:rPr>
          <w:rFonts w:ascii="Georgia" w:eastAsia="Calibri" w:hAnsi="Georgia" w:cs="Georgia"/>
          <w:kern w:val="0"/>
          <w:sz w:val="18"/>
          <w:szCs w:val="18"/>
          <w:lang w:eastAsia="en-US"/>
        </w:rPr>
      </w:pPr>
      <w:r w:rsidRPr="00772AF2">
        <w:rPr>
          <w:rFonts w:ascii="Georgia" w:eastAsia="Calibri" w:hAnsi="Georgia" w:cs="Georgia"/>
          <w:kern w:val="0"/>
          <w:sz w:val="18"/>
          <w:szCs w:val="18"/>
          <w:lang w:eastAsia="en-US"/>
        </w:rPr>
        <w:t xml:space="preserve">c. dane kontaktowe (numer telefonu, adres email); </w:t>
      </w:r>
    </w:p>
    <w:p w14:paraId="41C29989" w14:textId="77777777" w:rsidR="00772AF2" w:rsidRPr="00772AF2" w:rsidRDefault="00772AF2" w:rsidP="00772AF2">
      <w:pPr>
        <w:suppressAutoHyphens w:val="0"/>
        <w:autoSpaceDE w:val="0"/>
        <w:autoSpaceDN w:val="0"/>
        <w:adjustRightInd w:val="0"/>
        <w:spacing w:line="360" w:lineRule="auto"/>
        <w:jc w:val="both"/>
        <w:textAlignment w:val="auto"/>
        <w:rPr>
          <w:rFonts w:ascii="Georgia" w:eastAsia="Calibri" w:hAnsi="Georgia" w:cs="Georgia"/>
          <w:kern w:val="0"/>
          <w:sz w:val="18"/>
          <w:szCs w:val="18"/>
          <w:lang w:eastAsia="en-US"/>
        </w:rPr>
      </w:pPr>
      <w:r w:rsidRPr="00772AF2">
        <w:rPr>
          <w:rFonts w:ascii="Georgia" w:eastAsia="Calibri" w:hAnsi="Georgia" w:cs="Georgia"/>
          <w:kern w:val="0"/>
          <w:sz w:val="18"/>
          <w:szCs w:val="18"/>
          <w:lang w:eastAsia="en-US"/>
        </w:rPr>
        <w:t xml:space="preserve">d. dane dotyczące statusu w strukturze kontrahenta (np.: funkcja, stanowisko, zakres uprawnień). </w:t>
      </w:r>
    </w:p>
    <w:p w14:paraId="6188F542" w14:textId="657DF5B8" w:rsidR="00772AF2" w:rsidRPr="00772AF2" w:rsidRDefault="00772AF2" w:rsidP="00772AF2">
      <w:pPr>
        <w:suppressAutoHyphens w:val="0"/>
        <w:autoSpaceDE w:val="0"/>
        <w:autoSpaceDN w:val="0"/>
        <w:adjustRightInd w:val="0"/>
        <w:spacing w:line="360" w:lineRule="auto"/>
        <w:jc w:val="both"/>
        <w:textAlignment w:val="auto"/>
        <w:rPr>
          <w:rFonts w:ascii="Georgia" w:eastAsia="Calibri" w:hAnsi="Georgia" w:cs="Georgia"/>
          <w:kern w:val="0"/>
          <w:sz w:val="18"/>
          <w:szCs w:val="18"/>
          <w:lang w:eastAsia="en-US"/>
        </w:rPr>
      </w:pPr>
      <w:r w:rsidRPr="00772AF2">
        <w:rPr>
          <w:rFonts w:ascii="Georgia" w:eastAsia="Calibri" w:hAnsi="Georgia" w:cs="Georgia"/>
          <w:kern w:val="0"/>
          <w:sz w:val="18"/>
          <w:szCs w:val="18"/>
          <w:lang w:eastAsia="en-US"/>
        </w:rPr>
        <w:t>6. Ponadto Administrator może, w niezbędnym zakresie podyktowanym potrzebą weryfikacji kontrahenta, pozyskiwać dodatkowe informacje ze źródeł ogólnodostępnych, takich jak prowadzone na podstawie przepisów prawa rejestry gospodarcze</w:t>
      </w:r>
      <w:r w:rsidR="009654CC">
        <w:rPr>
          <w:rFonts w:ascii="Georgia" w:eastAsia="Calibri" w:hAnsi="Georgia" w:cs="Georgia"/>
          <w:kern w:val="0"/>
          <w:sz w:val="18"/>
          <w:szCs w:val="18"/>
          <w:lang w:eastAsia="en-US"/>
        </w:rPr>
        <w:br/>
      </w:r>
      <w:r w:rsidRPr="00772AF2">
        <w:rPr>
          <w:rFonts w:ascii="Georgia" w:eastAsia="Calibri" w:hAnsi="Georgia" w:cs="Georgia"/>
          <w:kern w:val="0"/>
          <w:sz w:val="18"/>
          <w:szCs w:val="18"/>
          <w:lang w:eastAsia="en-US"/>
        </w:rPr>
        <w:t xml:space="preserve">i zawodowe (np. CEIDG, KRS). </w:t>
      </w:r>
    </w:p>
    <w:p w14:paraId="5E35D2AC" w14:textId="77777777" w:rsidR="00772AF2" w:rsidRPr="00772AF2" w:rsidRDefault="00772AF2" w:rsidP="00772AF2">
      <w:pPr>
        <w:suppressAutoHyphens w:val="0"/>
        <w:autoSpaceDE w:val="0"/>
        <w:autoSpaceDN w:val="0"/>
        <w:adjustRightInd w:val="0"/>
        <w:spacing w:line="360" w:lineRule="auto"/>
        <w:jc w:val="both"/>
        <w:textAlignment w:val="auto"/>
        <w:rPr>
          <w:rFonts w:ascii="Georgia" w:eastAsia="Calibri" w:hAnsi="Georgia" w:cs="Georgia"/>
          <w:kern w:val="0"/>
          <w:sz w:val="18"/>
          <w:szCs w:val="18"/>
          <w:lang w:eastAsia="en-US"/>
        </w:rPr>
      </w:pPr>
      <w:r w:rsidRPr="00772AF2">
        <w:rPr>
          <w:rFonts w:ascii="Georgia" w:eastAsia="Calibri" w:hAnsi="Georgia" w:cs="Georgia"/>
          <w:kern w:val="0"/>
          <w:sz w:val="18"/>
          <w:szCs w:val="18"/>
          <w:lang w:eastAsia="en-US"/>
        </w:rPr>
        <w:t xml:space="preserve">7. Zgromadzone dane osobowe, o których mowa w pkt 1 będą przetwarzane na podstawie: </w:t>
      </w:r>
    </w:p>
    <w:p w14:paraId="51DFE753" w14:textId="77777777" w:rsidR="00772AF2" w:rsidRPr="00772AF2" w:rsidRDefault="00772AF2" w:rsidP="00772AF2">
      <w:pPr>
        <w:suppressAutoHyphens w:val="0"/>
        <w:autoSpaceDE w:val="0"/>
        <w:autoSpaceDN w:val="0"/>
        <w:adjustRightInd w:val="0"/>
        <w:spacing w:line="360" w:lineRule="auto"/>
        <w:jc w:val="both"/>
        <w:textAlignment w:val="auto"/>
        <w:rPr>
          <w:rFonts w:ascii="Georgia" w:eastAsia="Calibri" w:hAnsi="Georgia" w:cs="Georgia"/>
          <w:kern w:val="0"/>
          <w:sz w:val="18"/>
          <w:szCs w:val="18"/>
          <w:lang w:eastAsia="en-US"/>
        </w:rPr>
      </w:pPr>
      <w:r w:rsidRPr="00772AF2">
        <w:rPr>
          <w:rFonts w:ascii="Georgia" w:eastAsia="Calibri" w:hAnsi="Georgia" w:cs="Georgia"/>
          <w:kern w:val="0"/>
          <w:sz w:val="18"/>
          <w:szCs w:val="18"/>
          <w:lang w:eastAsia="en-US"/>
        </w:rPr>
        <w:t xml:space="preserve">a. zgodnie z art. 6 ust. 1 lit. b) RODO, gdy przetwarzanie tych danych jest niezbędne dla realizacji umowy oraz wypełnienia wynikających z takiej umowy zobowiązań (np. imię i nazwisko, dane kontaktowe i rejestrowe). Podanie danych koniecznych dla związania umową lub jej realizacji i rozliczenia jest obowiązkowe. W tym celu może przetwarzać dane osobowe w okresie trwania umowy; </w:t>
      </w:r>
    </w:p>
    <w:p w14:paraId="15BA4900" w14:textId="684D50E9" w:rsidR="00772AF2" w:rsidRPr="00772AF2" w:rsidRDefault="00772AF2" w:rsidP="00772AF2">
      <w:pPr>
        <w:suppressAutoHyphens w:val="0"/>
        <w:autoSpaceDE w:val="0"/>
        <w:autoSpaceDN w:val="0"/>
        <w:adjustRightInd w:val="0"/>
        <w:spacing w:line="360" w:lineRule="auto"/>
        <w:jc w:val="both"/>
        <w:textAlignment w:val="auto"/>
        <w:rPr>
          <w:rFonts w:ascii="Georgia" w:eastAsia="Calibri" w:hAnsi="Georgia" w:cs="Georgia"/>
          <w:kern w:val="0"/>
          <w:sz w:val="18"/>
          <w:szCs w:val="18"/>
          <w:lang w:eastAsia="en-US"/>
        </w:rPr>
      </w:pPr>
      <w:r w:rsidRPr="00772AF2">
        <w:rPr>
          <w:rFonts w:ascii="Georgia" w:eastAsia="Calibri" w:hAnsi="Georgia" w:cs="Georgia"/>
          <w:kern w:val="0"/>
          <w:sz w:val="18"/>
          <w:szCs w:val="18"/>
          <w:lang w:eastAsia="en-US"/>
        </w:rPr>
        <w:t xml:space="preserve">b. zgodnie z art. 6 ust. 1 lit. c) RODO, gdy przetwarzanie tych danych będzie niezbędne dla realizacji obowiązków wynikających </w:t>
      </w:r>
      <w:r w:rsidR="004A5206">
        <w:rPr>
          <w:rFonts w:ascii="Georgia" w:eastAsia="Calibri" w:hAnsi="Georgia" w:cs="Georgia"/>
          <w:kern w:val="0"/>
          <w:sz w:val="18"/>
          <w:szCs w:val="18"/>
          <w:lang w:eastAsia="en-US"/>
        </w:rPr>
        <w:br/>
      </w:r>
      <w:r w:rsidRPr="00772AF2">
        <w:rPr>
          <w:rFonts w:ascii="Georgia" w:eastAsia="Calibri" w:hAnsi="Georgia" w:cs="Georgia"/>
          <w:kern w:val="0"/>
          <w:sz w:val="18"/>
          <w:szCs w:val="18"/>
          <w:lang w:eastAsia="en-US"/>
        </w:rPr>
        <w:t xml:space="preserve">z przepisów prawa. Podanie danych jest obowiązkowe, a obowiązek wynika z przepisów prawa. W tym celu Administrator może przechowywać dane w okresie trwania takiego obowiązku (np. dane zawarte w fakturach oraz dokumentach potwierdzających podejmowane czynności oraz transakcje) </w:t>
      </w:r>
    </w:p>
    <w:p w14:paraId="268F436B" w14:textId="77777777" w:rsidR="00772AF2" w:rsidRPr="00772AF2" w:rsidRDefault="00772AF2" w:rsidP="00772AF2">
      <w:pPr>
        <w:suppressAutoHyphens w:val="0"/>
        <w:autoSpaceDE w:val="0"/>
        <w:autoSpaceDN w:val="0"/>
        <w:adjustRightInd w:val="0"/>
        <w:spacing w:line="360" w:lineRule="auto"/>
        <w:jc w:val="both"/>
        <w:textAlignment w:val="auto"/>
        <w:rPr>
          <w:rFonts w:ascii="Georgia" w:eastAsia="Calibri" w:hAnsi="Georgia" w:cs="Georgia"/>
          <w:kern w:val="0"/>
          <w:sz w:val="18"/>
          <w:szCs w:val="18"/>
          <w:lang w:eastAsia="en-US"/>
        </w:rPr>
      </w:pPr>
      <w:r w:rsidRPr="00772AF2">
        <w:rPr>
          <w:rFonts w:ascii="Georgia" w:eastAsia="Calibri" w:hAnsi="Georgia" w:cs="Georgia"/>
          <w:kern w:val="0"/>
          <w:sz w:val="18"/>
          <w:szCs w:val="18"/>
          <w:lang w:eastAsia="en-US"/>
        </w:rPr>
        <w:t xml:space="preserve">c. dla realizacji uzasadnionych interesów Administratora lub osób trzecich, w sytuacji, gdy interesy takie są nadrzędne wobec interesów lub podstawowych praw i wolności osób, których dane dotyczą, zgodnie z art. 6 ust. 1 lit. f) RODO. Takimi uzasadnionymi interesami są np.: </w:t>
      </w:r>
    </w:p>
    <w:p w14:paraId="611A1F1C" w14:textId="77777777" w:rsidR="00772AF2" w:rsidRPr="00772AF2" w:rsidRDefault="00772AF2" w:rsidP="00772AF2">
      <w:pPr>
        <w:suppressAutoHyphens w:val="0"/>
        <w:autoSpaceDE w:val="0"/>
        <w:autoSpaceDN w:val="0"/>
        <w:adjustRightInd w:val="0"/>
        <w:spacing w:line="360" w:lineRule="auto"/>
        <w:jc w:val="both"/>
        <w:textAlignment w:val="auto"/>
        <w:rPr>
          <w:rFonts w:ascii="Georgia" w:eastAsia="Calibri" w:hAnsi="Georgia" w:cs="Georgia"/>
          <w:kern w:val="0"/>
          <w:sz w:val="18"/>
          <w:szCs w:val="18"/>
          <w:lang w:eastAsia="en-US"/>
        </w:rPr>
      </w:pPr>
      <w:r w:rsidRPr="00772AF2">
        <w:rPr>
          <w:rFonts w:ascii="Georgia" w:eastAsia="Calibri" w:hAnsi="Georgia" w:cs="Georgia"/>
          <w:kern w:val="0"/>
          <w:sz w:val="18"/>
          <w:szCs w:val="18"/>
          <w:lang w:eastAsia="en-US"/>
        </w:rPr>
        <w:t xml:space="preserve">i. prowadzenie bieżącej komunikacji i rozliczeń; </w:t>
      </w:r>
    </w:p>
    <w:p w14:paraId="42285AB3" w14:textId="77777777" w:rsidR="00772AF2" w:rsidRPr="00772AF2" w:rsidRDefault="00772AF2" w:rsidP="00772AF2">
      <w:pPr>
        <w:suppressAutoHyphens w:val="0"/>
        <w:autoSpaceDE w:val="0"/>
        <w:autoSpaceDN w:val="0"/>
        <w:adjustRightInd w:val="0"/>
        <w:spacing w:line="360" w:lineRule="auto"/>
        <w:jc w:val="both"/>
        <w:textAlignment w:val="auto"/>
        <w:rPr>
          <w:rFonts w:ascii="Georgia" w:eastAsia="Calibri" w:hAnsi="Georgia" w:cs="Georgia"/>
          <w:kern w:val="0"/>
          <w:sz w:val="18"/>
          <w:szCs w:val="18"/>
          <w:lang w:eastAsia="en-US"/>
        </w:rPr>
      </w:pPr>
      <w:r w:rsidRPr="00772AF2">
        <w:rPr>
          <w:rFonts w:ascii="Georgia" w:eastAsia="Calibri" w:hAnsi="Georgia" w:cs="Georgia"/>
          <w:kern w:val="0"/>
          <w:sz w:val="18"/>
          <w:szCs w:val="18"/>
          <w:lang w:eastAsia="en-US"/>
        </w:rPr>
        <w:t xml:space="preserve">ii. prowadzenie korespondencji w zakresie podejmowanych działań gospodarczych, w tym realizacji umów </w:t>
      </w:r>
      <w:r w:rsidRPr="00772AF2">
        <w:rPr>
          <w:rFonts w:ascii="Georgia" w:eastAsia="Calibri" w:hAnsi="Georgia" w:cs="Georgia"/>
          <w:kern w:val="0"/>
          <w:sz w:val="18"/>
          <w:szCs w:val="18"/>
          <w:lang w:eastAsia="en-US"/>
        </w:rPr>
        <w:br/>
        <w:t xml:space="preserve">i postępowań konkursowych i przetargowych; </w:t>
      </w:r>
    </w:p>
    <w:p w14:paraId="212C6397" w14:textId="77777777" w:rsidR="00772AF2" w:rsidRPr="00772AF2" w:rsidRDefault="00772AF2" w:rsidP="00772AF2">
      <w:pPr>
        <w:suppressAutoHyphens w:val="0"/>
        <w:autoSpaceDE w:val="0"/>
        <w:autoSpaceDN w:val="0"/>
        <w:adjustRightInd w:val="0"/>
        <w:spacing w:line="360" w:lineRule="auto"/>
        <w:jc w:val="both"/>
        <w:textAlignment w:val="auto"/>
        <w:rPr>
          <w:rFonts w:ascii="Georgia" w:eastAsia="Calibri" w:hAnsi="Georgia" w:cs="Georgia"/>
          <w:kern w:val="0"/>
          <w:sz w:val="18"/>
          <w:szCs w:val="18"/>
          <w:lang w:eastAsia="en-US"/>
        </w:rPr>
      </w:pPr>
      <w:r w:rsidRPr="00772AF2">
        <w:rPr>
          <w:rFonts w:ascii="Georgia" w:eastAsia="Calibri" w:hAnsi="Georgia" w:cs="Georgia"/>
          <w:kern w:val="0"/>
          <w:sz w:val="18"/>
          <w:szCs w:val="18"/>
          <w:lang w:eastAsia="en-US"/>
        </w:rPr>
        <w:t xml:space="preserve">iii. weryfikacja tożsamości osób działających na zlecenie naszych kontrahentów; </w:t>
      </w:r>
    </w:p>
    <w:p w14:paraId="3EF5542C" w14:textId="77777777" w:rsidR="00772AF2" w:rsidRPr="00772AF2" w:rsidRDefault="00772AF2" w:rsidP="00772AF2">
      <w:pPr>
        <w:suppressAutoHyphens w:val="0"/>
        <w:autoSpaceDE w:val="0"/>
        <w:autoSpaceDN w:val="0"/>
        <w:adjustRightInd w:val="0"/>
        <w:spacing w:line="360" w:lineRule="auto"/>
        <w:jc w:val="both"/>
        <w:textAlignment w:val="auto"/>
        <w:rPr>
          <w:rFonts w:ascii="Georgia" w:eastAsia="Calibri" w:hAnsi="Georgia" w:cs="Georgia"/>
          <w:kern w:val="0"/>
          <w:sz w:val="18"/>
          <w:szCs w:val="18"/>
          <w:lang w:eastAsia="en-US"/>
        </w:rPr>
      </w:pPr>
      <w:r w:rsidRPr="00772AF2">
        <w:rPr>
          <w:rFonts w:ascii="Georgia" w:eastAsia="Calibri" w:hAnsi="Georgia" w:cs="Georgia"/>
          <w:kern w:val="0"/>
          <w:sz w:val="18"/>
          <w:szCs w:val="18"/>
          <w:lang w:eastAsia="en-US"/>
        </w:rPr>
        <w:t xml:space="preserve">iv. ustalenie, dochodzenie i ochrona roszczeń wynikających z prowadzonej działalności oraz ochrona przed takimi roszczeniami – w czasie uwzględniającym okresy wygaśnięcia  poszczególnych roszczeń. </w:t>
      </w:r>
    </w:p>
    <w:p w14:paraId="64AAFE4A" w14:textId="77777777" w:rsidR="00772AF2" w:rsidRPr="00772AF2" w:rsidRDefault="00772AF2" w:rsidP="00772AF2">
      <w:pPr>
        <w:suppressAutoHyphens w:val="0"/>
        <w:autoSpaceDE w:val="0"/>
        <w:autoSpaceDN w:val="0"/>
        <w:adjustRightInd w:val="0"/>
        <w:spacing w:line="360" w:lineRule="auto"/>
        <w:jc w:val="both"/>
        <w:textAlignment w:val="auto"/>
        <w:rPr>
          <w:rFonts w:ascii="Georgia" w:eastAsia="Calibri" w:hAnsi="Georgia" w:cs="Georgia"/>
          <w:kern w:val="0"/>
          <w:sz w:val="18"/>
          <w:szCs w:val="18"/>
          <w:lang w:eastAsia="en-US"/>
        </w:rPr>
      </w:pPr>
      <w:r w:rsidRPr="00772AF2">
        <w:rPr>
          <w:rFonts w:ascii="Georgia" w:eastAsia="Calibri" w:hAnsi="Georgia" w:cs="Georgia"/>
          <w:kern w:val="0"/>
          <w:sz w:val="18"/>
          <w:szCs w:val="18"/>
          <w:lang w:eastAsia="en-US"/>
        </w:rPr>
        <w:t xml:space="preserve">8. Administrator może ujawnić dane osobowe: </w:t>
      </w:r>
    </w:p>
    <w:p w14:paraId="0EEA42B7" w14:textId="7925F573" w:rsidR="00772AF2" w:rsidRPr="00772AF2" w:rsidRDefault="00772AF2" w:rsidP="00772AF2">
      <w:pPr>
        <w:suppressAutoHyphens w:val="0"/>
        <w:autoSpaceDE w:val="0"/>
        <w:autoSpaceDN w:val="0"/>
        <w:adjustRightInd w:val="0"/>
        <w:spacing w:line="360" w:lineRule="auto"/>
        <w:jc w:val="both"/>
        <w:textAlignment w:val="auto"/>
        <w:rPr>
          <w:rFonts w:ascii="Georgia" w:eastAsia="Calibri" w:hAnsi="Georgia" w:cs="Georgia"/>
          <w:kern w:val="0"/>
          <w:sz w:val="18"/>
          <w:szCs w:val="18"/>
          <w:lang w:eastAsia="en-US"/>
        </w:rPr>
      </w:pPr>
      <w:r w:rsidRPr="00772AF2">
        <w:rPr>
          <w:rFonts w:ascii="Georgia" w:eastAsia="Calibri" w:hAnsi="Georgia" w:cs="Georgia"/>
          <w:kern w:val="0"/>
          <w:sz w:val="18"/>
          <w:szCs w:val="18"/>
          <w:lang w:eastAsia="en-US"/>
        </w:rPr>
        <w:t xml:space="preserve">a. podmiotom i osobom działającym na zlecenie na podstawie zawartych umów powierzenia przetwarzania danych osobowych </w:t>
      </w:r>
      <w:r w:rsidR="004A5206">
        <w:rPr>
          <w:rFonts w:ascii="Georgia" w:eastAsia="Calibri" w:hAnsi="Georgia" w:cs="Georgia"/>
          <w:kern w:val="0"/>
          <w:sz w:val="18"/>
          <w:szCs w:val="18"/>
          <w:lang w:eastAsia="en-US"/>
        </w:rPr>
        <w:br/>
      </w:r>
      <w:r w:rsidRPr="00772AF2">
        <w:rPr>
          <w:rFonts w:ascii="Georgia" w:eastAsia="Calibri" w:hAnsi="Georgia" w:cs="Georgia"/>
          <w:kern w:val="0"/>
          <w:sz w:val="18"/>
          <w:szCs w:val="18"/>
          <w:lang w:eastAsia="en-US"/>
        </w:rPr>
        <w:t xml:space="preserve">w zakresie wsparcia prawnego, informatycznego i organizacyjnego, </w:t>
      </w:r>
    </w:p>
    <w:p w14:paraId="4C0E1430" w14:textId="77777777" w:rsidR="00772AF2" w:rsidRPr="00772AF2" w:rsidRDefault="00772AF2" w:rsidP="00772AF2">
      <w:pPr>
        <w:suppressAutoHyphens w:val="0"/>
        <w:autoSpaceDE w:val="0"/>
        <w:autoSpaceDN w:val="0"/>
        <w:adjustRightInd w:val="0"/>
        <w:spacing w:line="360" w:lineRule="auto"/>
        <w:jc w:val="both"/>
        <w:textAlignment w:val="auto"/>
        <w:rPr>
          <w:rFonts w:ascii="Georgia" w:eastAsia="Calibri" w:hAnsi="Georgia" w:cs="Georgia"/>
          <w:kern w:val="0"/>
          <w:sz w:val="18"/>
          <w:szCs w:val="18"/>
          <w:lang w:eastAsia="en-US"/>
        </w:rPr>
      </w:pPr>
      <w:r w:rsidRPr="00772AF2">
        <w:rPr>
          <w:rFonts w:ascii="Georgia" w:eastAsia="Calibri" w:hAnsi="Georgia" w:cs="Georgia"/>
          <w:kern w:val="0"/>
          <w:sz w:val="18"/>
          <w:szCs w:val="18"/>
          <w:lang w:eastAsia="en-US"/>
        </w:rPr>
        <w:t xml:space="preserve">b. organom państwowym, na podstawie przepisów prawa w ramach prowadzonych postępowań. </w:t>
      </w:r>
    </w:p>
    <w:p w14:paraId="532947A2" w14:textId="77777777" w:rsidR="00772AF2" w:rsidRPr="00772AF2" w:rsidRDefault="00772AF2" w:rsidP="00772AF2">
      <w:pPr>
        <w:suppressAutoHyphens w:val="0"/>
        <w:autoSpaceDE w:val="0"/>
        <w:autoSpaceDN w:val="0"/>
        <w:adjustRightInd w:val="0"/>
        <w:spacing w:line="360" w:lineRule="auto"/>
        <w:jc w:val="both"/>
        <w:textAlignment w:val="auto"/>
        <w:rPr>
          <w:rFonts w:ascii="Georgia" w:eastAsia="Calibri" w:hAnsi="Georgia" w:cs="Georgia"/>
          <w:kern w:val="0"/>
          <w:sz w:val="18"/>
          <w:szCs w:val="18"/>
          <w:lang w:eastAsia="en-US"/>
        </w:rPr>
      </w:pPr>
      <w:r w:rsidRPr="00772AF2">
        <w:rPr>
          <w:rFonts w:ascii="Georgia" w:eastAsia="Calibri" w:hAnsi="Georgia" w:cs="Georgia"/>
          <w:kern w:val="0"/>
          <w:sz w:val="18"/>
          <w:szCs w:val="18"/>
          <w:lang w:eastAsia="en-US"/>
        </w:rPr>
        <w:t xml:space="preserve">9. Przysługuje prawo dostępu do treści swoich danych, ich sprostowania oraz prawo do ich usunięcia, ograniczenia przetwarzania, wniesienia sprzeciwu oraz prawo do przenoszenia danych – w granicach określonych zgodnie z art. 15-22 RODO. </w:t>
      </w:r>
    </w:p>
    <w:p w14:paraId="71ADF5A7" w14:textId="77777777" w:rsidR="00772AF2" w:rsidRPr="00772AF2" w:rsidRDefault="00772AF2" w:rsidP="00772AF2">
      <w:pPr>
        <w:suppressAutoHyphens w:val="0"/>
        <w:autoSpaceDE w:val="0"/>
        <w:autoSpaceDN w:val="0"/>
        <w:adjustRightInd w:val="0"/>
        <w:spacing w:line="360" w:lineRule="auto"/>
        <w:jc w:val="both"/>
        <w:textAlignment w:val="auto"/>
        <w:rPr>
          <w:rFonts w:asciiTheme="minorHAnsi" w:eastAsiaTheme="minorHAnsi" w:hAnsiTheme="minorHAnsi" w:cstheme="minorBidi"/>
          <w:kern w:val="0"/>
          <w:sz w:val="22"/>
          <w:szCs w:val="22"/>
          <w:lang w:eastAsia="en-US"/>
        </w:rPr>
      </w:pPr>
      <w:r w:rsidRPr="00772AF2">
        <w:rPr>
          <w:rFonts w:ascii="Georgia" w:eastAsia="Calibri" w:hAnsi="Georgia" w:cs="Georgia"/>
          <w:kern w:val="0"/>
          <w:sz w:val="18"/>
          <w:szCs w:val="18"/>
          <w:lang w:eastAsia="en-US"/>
        </w:rPr>
        <w:t xml:space="preserve">10. Każdej osobie przysługuje prawo do wniesienia skargi do Prezesa Urzędu Ochrony Danych Osobowych </w:t>
      </w:r>
      <w:r w:rsidRPr="00772AF2">
        <w:rPr>
          <w:rFonts w:ascii="Georgia" w:eastAsia="Calibri" w:hAnsi="Georgia" w:cs="Georgia"/>
          <w:kern w:val="0"/>
          <w:sz w:val="18"/>
          <w:szCs w:val="18"/>
          <w:lang w:eastAsia="en-US"/>
        </w:rPr>
        <w:br/>
        <w:t>(ul. Stawki 2, 00-193 Warszawa) gdy uzna, iż przetwarzanie danych osobowych jest niezgodne z prawem.</w:t>
      </w:r>
    </w:p>
    <w:p w14:paraId="2D838E0A" w14:textId="77777777" w:rsidR="00C9770A" w:rsidRDefault="00C9770A" w:rsidP="00C9770A">
      <w:pPr>
        <w:spacing w:line="360" w:lineRule="auto"/>
        <w:textAlignment w:val="auto"/>
        <w:rPr>
          <w:rFonts w:ascii="Georgia" w:hAnsi="Georgia" w:cs="Verdana"/>
          <w:color w:val="000000"/>
          <w:kern w:val="0"/>
          <w:sz w:val="18"/>
          <w:szCs w:val="18"/>
          <w:lang w:eastAsia="en-US"/>
        </w:rPr>
      </w:pPr>
      <w:bookmarkStart w:id="123" w:name="_Toc473710991"/>
      <w:bookmarkStart w:id="124" w:name="_Toc33177300"/>
      <w:bookmarkStart w:id="125" w:name="_Toc33177402"/>
      <w:bookmarkStart w:id="126" w:name="_Toc43276129"/>
      <w:bookmarkStart w:id="127" w:name="_Toc43287977"/>
      <w:bookmarkStart w:id="128" w:name="_Toc75509906"/>
      <w:bookmarkStart w:id="129" w:name="_Toc473710992"/>
      <w:bookmarkEnd w:id="99"/>
      <w:bookmarkEnd w:id="100"/>
      <w:bookmarkEnd w:id="123"/>
      <w:bookmarkEnd w:id="124"/>
      <w:bookmarkEnd w:id="125"/>
      <w:bookmarkEnd w:id="126"/>
      <w:bookmarkEnd w:id="127"/>
      <w:bookmarkEnd w:id="128"/>
      <w:bookmarkEnd w:id="129"/>
    </w:p>
    <w:sectPr w:rsidR="00C9770A" w:rsidSect="00EC542F">
      <w:headerReference w:type="default" r:id="rId40"/>
      <w:pgSz w:w="11906" w:h="16838" w:code="9"/>
      <w:pgMar w:top="1276" w:right="851" w:bottom="1276" w:left="851" w:header="284" w:footer="402"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5EB5C5" w14:textId="77777777" w:rsidR="00A46995" w:rsidRDefault="00A46995" w:rsidP="000B473C">
      <w:pPr>
        <w:spacing w:line="240" w:lineRule="auto"/>
      </w:pPr>
      <w:r>
        <w:separator/>
      </w:r>
    </w:p>
  </w:endnote>
  <w:endnote w:type="continuationSeparator" w:id="0">
    <w:p w14:paraId="7AAC268B" w14:textId="77777777" w:rsidR="00A46995" w:rsidRDefault="00A46995" w:rsidP="000B473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Georgia">
    <w:altName w:val="Georgia"/>
    <w:panose1 w:val="02040502050405020303"/>
    <w:charset w:val="EE"/>
    <w:family w:val="roman"/>
    <w:pitch w:val="variable"/>
    <w:sig w:usb0="000002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OpenSymbol, 'Arial Unicode MS'">
    <w:altName w:val="Times New Roman"/>
    <w:charset w:val="00"/>
    <w:family w:val="auto"/>
    <w:pitch w:val="default"/>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OpenSymbol">
    <w:altName w:val="Calibri"/>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S Mincho">
    <w:altName w:val="ＭＳ 明朝"/>
    <w:panose1 w:val="02020609040205080304"/>
    <w:charset w:val="80"/>
    <w:family w:val="modern"/>
    <w:pitch w:val="fixed"/>
    <w:sig w:usb0="A00002BF" w:usb1="68C7FCFB" w:usb2="00000010" w:usb3="00000000" w:csb0="0002009F" w:csb1="00000000"/>
  </w:font>
  <w:font w:name="Century">
    <w:panose1 w:val="02040604050505020304"/>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Cambria, 'Palatino Linotype'">
    <w:altName w:val="Times New Roman"/>
    <w:panose1 w:val="00000000000000000000"/>
    <w:charset w:val="00"/>
    <w:family w:val="roman"/>
    <w:notTrueType/>
    <w:pitch w:val="variable"/>
    <w:sig w:usb0="00000003" w:usb1="00000000" w:usb2="00000000" w:usb3="00000000" w:csb0="00000001" w:csb1="00000000"/>
  </w:font>
  <w:font w:name="Ubuntu">
    <w:charset w:val="00"/>
    <w:family w:val="swiss"/>
    <w:pitch w:val="variable"/>
    <w:sig w:usb0="E00002FF" w:usb1="5000205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Helvetica">
    <w:panose1 w:val="020B0604020202020204"/>
    <w:charset w:val="EE"/>
    <w:family w:val="swiss"/>
    <w:pitch w:val="variable"/>
    <w:sig w:usb0="E0002EFF" w:usb1="C000785B" w:usb2="00000009" w:usb3="00000000" w:csb0="000001FF" w:csb1="00000000"/>
  </w:font>
  <w:font w:name="ヒラギノ角ゴ Pro W3">
    <w:altName w:val="Times New Roman"/>
    <w:charset w:val="00"/>
    <w:family w:val="roman"/>
    <w:pitch w:val="default"/>
  </w:font>
  <w:font w:name="Open Sans">
    <w:charset w:val="00"/>
    <w:family w:val="swiss"/>
    <w:pitch w:val="variable"/>
    <w:sig w:usb0="E00002EF" w:usb1="4000205B" w:usb2="00000028" w:usb3="00000000" w:csb0="0000019F" w:csb1="00000000"/>
  </w:font>
  <w:font w:name="Helvetica Neue">
    <w:altName w:val="Arial"/>
    <w:charset w:val="00"/>
    <w:family w:val="auto"/>
    <w:pitch w:val="default"/>
  </w:font>
  <w:font w:name="Arial Narrow">
    <w:panose1 w:val="020B0606020202030204"/>
    <w:charset w:val="EE"/>
    <w:family w:val="swiss"/>
    <w:pitch w:val="variable"/>
    <w:sig w:usb0="00000287" w:usb1="00000800" w:usb2="00000000" w:usb3="00000000" w:csb0="0000009F" w:csb1="00000000"/>
  </w:font>
  <w:font w:name="Roboto">
    <w:charset w:val="00"/>
    <w:family w:val="auto"/>
    <w:pitch w:val="variable"/>
    <w:sig w:usb0="E0000AFF" w:usb1="5000217F" w:usb2="00000021" w:usb3="00000000" w:csb0="0000019F" w:csb1="00000000"/>
  </w:font>
  <w:font w:name="TimesNewRoman">
    <w:altName w:val="MS Mincho"/>
    <w:charset w:val="00"/>
    <w:family w:val="auto"/>
    <w:pitch w:val="variable"/>
  </w:font>
  <w:font w:name="Arial CE">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31AAE4" w14:textId="77777777" w:rsidR="00A46995" w:rsidRDefault="00A46995" w:rsidP="000B473C">
      <w:pPr>
        <w:spacing w:line="240" w:lineRule="auto"/>
      </w:pPr>
      <w:r>
        <w:separator/>
      </w:r>
    </w:p>
  </w:footnote>
  <w:footnote w:type="continuationSeparator" w:id="0">
    <w:p w14:paraId="2841F510" w14:textId="77777777" w:rsidR="00A46995" w:rsidRDefault="00A46995" w:rsidP="000B473C">
      <w:pPr>
        <w:spacing w:line="240" w:lineRule="auto"/>
      </w:pPr>
      <w:r>
        <w:continuationSeparator/>
      </w:r>
    </w:p>
  </w:footnote>
  <w:footnote w:id="1">
    <w:p w14:paraId="10322C5D" w14:textId="77777777" w:rsidR="00A63273" w:rsidRDefault="00A63273" w:rsidP="000B473C">
      <w:pPr>
        <w:pStyle w:val="Normalny1"/>
        <w:spacing w:line="240" w:lineRule="auto"/>
        <w:jc w:val="both"/>
        <w:rPr>
          <w:sz w:val="16"/>
          <w:szCs w:val="16"/>
        </w:rPr>
      </w:pPr>
      <w:r>
        <w:rPr>
          <w:vertAlign w:val="superscript"/>
        </w:rPr>
        <w:footnoteRef/>
      </w:r>
      <w:r>
        <w:rPr>
          <w:sz w:val="16"/>
          <w:szCs w:val="16"/>
        </w:rPr>
        <w:t xml:space="preserve"> Rozporządzenie Prezesa Rady Ministrów z dnia 27 czerwca 2017 r. w sprawie użycia środków komunikacji elektronicznej w postępowaniu o udzielenie zamówienia publicznego oraz udostępniania i przechowywania dokumentów elektronicznych.</w:t>
      </w:r>
    </w:p>
  </w:footnote>
  <w:footnote w:id="2">
    <w:p w14:paraId="38F0BE73" w14:textId="77777777" w:rsidR="007E3F93" w:rsidRDefault="007E3F93" w:rsidP="007E3F93">
      <w:pPr>
        <w:tabs>
          <w:tab w:val="left" w:pos="600"/>
        </w:tabs>
        <w:suppressAutoHyphens w:val="0"/>
        <w:spacing w:line="240" w:lineRule="auto"/>
        <w:textAlignment w:val="auto"/>
        <w:rPr>
          <w:rFonts w:ascii="Georgia" w:eastAsia="Georgia" w:hAnsi="Georgia"/>
          <w:sz w:val="20"/>
          <w:szCs w:val="20"/>
        </w:rPr>
      </w:pPr>
      <w:r>
        <w:rPr>
          <w:rStyle w:val="Znakiprzypiswdolnych"/>
        </w:rPr>
        <w:footnoteRef/>
      </w:r>
      <w:r>
        <w:t xml:space="preserve"> </w:t>
      </w:r>
      <w:r>
        <w:rPr>
          <w:sz w:val="16"/>
          <w:szCs w:val="16"/>
        </w:rPr>
        <w:t>Definicja miko, małego i średniego przedsiębiorcy znajduje się w art. 7 ust 1 pkt 1, 2, 3 ustawy z dnia 06 marca 2018r. Prawo przedsiębiorców (t.j. Dz.U. z 2021r. poz 162)</w:t>
      </w:r>
    </w:p>
  </w:footnote>
  <w:footnote w:id="3">
    <w:p w14:paraId="06C7031E" w14:textId="77777777" w:rsidR="007E3F93" w:rsidRDefault="007E3F93" w:rsidP="007E3F93">
      <w:pPr>
        <w:pStyle w:val="Tekstprzypisudolnego"/>
        <w:jc w:val="both"/>
        <w:rPr>
          <w:sz w:val="16"/>
        </w:rPr>
      </w:pPr>
      <w:r>
        <w:rPr>
          <w:sz w:val="16"/>
        </w:rPr>
        <w:footnoteRef/>
      </w:r>
      <w:r>
        <w:rPr>
          <w:sz w:val="16"/>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r>
        <w:rPr>
          <w:sz w:val="12"/>
          <w:szCs w:val="16"/>
        </w:rPr>
        <w:t xml:space="preserve"> </w:t>
      </w:r>
      <w:r>
        <w:rPr>
          <w:sz w:val="16"/>
        </w:rPr>
        <w:t xml:space="preserve"> </w:t>
      </w:r>
    </w:p>
  </w:footnote>
  <w:footnote w:id="4">
    <w:p w14:paraId="1BCF585D" w14:textId="77777777" w:rsidR="007E3F93" w:rsidRDefault="007E3F93" w:rsidP="007E3F93">
      <w:pPr>
        <w:pStyle w:val="Tekstprzypisudolnego"/>
        <w:jc w:val="both"/>
        <w:rPr>
          <w:sz w:val="16"/>
        </w:rPr>
      </w:pPr>
      <w:r>
        <w:rPr>
          <w:rStyle w:val="Odwoanieprzypisudolnego"/>
          <w:sz w:val="16"/>
        </w:rPr>
        <w:footnoteRef/>
      </w:r>
      <w:r>
        <w:rPr>
          <w:sz w:val="16"/>
        </w:rPr>
        <w:t xml:space="preserve"> Dotyczy wykonawcy, z którym zostanie zawarta umowa</w:t>
      </w:r>
    </w:p>
  </w:footnote>
  <w:footnote w:id="5">
    <w:p w14:paraId="7C7D9FAE" w14:textId="77777777" w:rsidR="007E3F93" w:rsidRDefault="007E3F93" w:rsidP="007E3F93">
      <w:pPr>
        <w:pStyle w:val="Tekstprzypisudolnego"/>
        <w:jc w:val="both"/>
      </w:pPr>
      <w:r>
        <w:rPr>
          <w:rStyle w:val="Odwoanieprzypisudolnego"/>
          <w:sz w:val="16"/>
        </w:rPr>
        <w:footnoteRef/>
      </w:r>
      <w:r>
        <w:rPr>
          <w:sz w:val="16"/>
        </w:rPr>
        <w:t xml:space="preserve"> Dotyczy wykonawcy, z którym zostanie zawarta umowa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ABBA18" w14:textId="440A9BC0" w:rsidR="000D1355" w:rsidRPr="00857E77" w:rsidRDefault="000D1355" w:rsidP="000D1355">
    <w:pPr>
      <w:pStyle w:val="Nagwek"/>
      <w:pageBreakBefore/>
      <w:tabs>
        <w:tab w:val="clear" w:pos="9072"/>
        <w:tab w:val="left" w:pos="8647"/>
        <w:tab w:val="left" w:pos="8789"/>
      </w:tabs>
      <w:rPr>
        <w:rFonts w:ascii="Georgia" w:hAnsi="Georgia"/>
        <w:sz w:val="18"/>
        <w:szCs w:val="18"/>
      </w:rPr>
    </w:pPr>
    <w:r w:rsidRPr="00857E77">
      <w:rPr>
        <w:rFonts w:ascii="Georgia" w:hAnsi="Georgia"/>
        <w:sz w:val="18"/>
        <w:szCs w:val="18"/>
      </w:rPr>
      <w:t>Zamawiający: Zespół Zakładów Opieki Zdrowotnej w Wadowicach</w:t>
    </w:r>
    <w:r>
      <w:rPr>
        <w:rFonts w:ascii="Georgia" w:hAnsi="Georgia"/>
        <w:sz w:val="18"/>
        <w:szCs w:val="18"/>
      </w:rPr>
      <w:tab/>
    </w:r>
    <w:r>
      <w:rPr>
        <w:rStyle w:val="Domylnaczcionkaakapitu2"/>
        <w:rFonts w:ascii="Georgia" w:hAnsi="Georgia"/>
        <w:sz w:val="18"/>
        <w:szCs w:val="18"/>
      </w:rPr>
      <w:t>ISO 9001:2015</w:t>
    </w:r>
  </w:p>
  <w:p w14:paraId="5C0F1245" w14:textId="77777777" w:rsidR="000D1355" w:rsidRPr="00991ED9" w:rsidRDefault="000D1355" w:rsidP="000D1355">
    <w:pPr>
      <w:pStyle w:val="Nagwek"/>
      <w:rPr>
        <w:rFonts w:ascii="Georgia" w:hAnsi="Georgia"/>
        <w:sz w:val="18"/>
        <w:szCs w:val="18"/>
      </w:rPr>
    </w:pPr>
    <w:r w:rsidRPr="00857E77">
      <w:rPr>
        <w:rFonts w:ascii="Georgia" w:hAnsi="Georgia"/>
        <w:sz w:val="18"/>
        <w:szCs w:val="18"/>
      </w:rPr>
      <w:t>ul</w:t>
    </w:r>
    <w:r>
      <w:rPr>
        <w:rFonts w:ascii="Georgia" w:hAnsi="Georgia"/>
        <w:sz w:val="18"/>
        <w:szCs w:val="18"/>
      </w:rPr>
      <w:t xml:space="preserve">. </w:t>
    </w:r>
    <w:r w:rsidRPr="00991ED9">
      <w:rPr>
        <w:rFonts w:ascii="Georgia" w:hAnsi="Georgia"/>
        <w:sz w:val="18"/>
        <w:szCs w:val="18"/>
      </w:rPr>
      <w:t>Karmelicka 5, 34-100 Wadowice</w:t>
    </w:r>
  </w:p>
  <w:p w14:paraId="493CBBF4" w14:textId="06183944" w:rsidR="000D1355" w:rsidRPr="00991ED9" w:rsidRDefault="000D1355" w:rsidP="000D1355">
    <w:pPr>
      <w:pStyle w:val="Nagwek"/>
      <w:tabs>
        <w:tab w:val="clear" w:pos="9072"/>
        <w:tab w:val="right" w:pos="10200"/>
      </w:tabs>
      <w:rPr>
        <w:rFonts w:ascii="Georgia" w:hAnsi="Georgia"/>
        <w:sz w:val="18"/>
        <w:szCs w:val="18"/>
      </w:rPr>
    </w:pPr>
    <w:r w:rsidRPr="00991ED9">
      <w:rPr>
        <w:rFonts w:ascii="Georgia" w:hAnsi="Georgia"/>
        <w:sz w:val="18"/>
        <w:szCs w:val="18"/>
      </w:rPr>
      <w:t>znak: ZP.26.1</w:t>
    </w:r>
    <w:r>
      <w:rPr>
        <w:rFonts w:ascii="Georgia" w:hAnsi="Georgia"/>
        <w:sz w:val="18"/>
        <w:szCs w:val="18"/>
      </w:rPr>
      <w:t>.</w:t>
    </w:r>
    <w:r w:rsidR="00F64798">
      <w:rPr>
        <w:rFonts w:ascii="Georgia" w:hAnsi="Georgia"/>
        <w:sz w:val="18"/>
        <w:szCs w:val="18"/>
      </w:rPr>
      <w:t>21</w:t>
    </w:r>
    <w:r w:rsidRPr="00991ED9">
      <w:rPr>
        <w:rFonts w:ascii="Georgia" w:hAnsi="Georgia"/>
        <w:sz w:val="18"/>
        <w:szCs w:val="18"/>
      </w:rPr>
      <w:t>.202</w:t>
    </w:r>
    <w:r w:rsidR="0099705C">
      <w:rPr>
        <w:rFonts w:ascii="Georgia" w:hAnsi="Georgia"/>
        <w:sz w:val="18"/>
        <w:szCs w:val="18"/>
      </w:rPr>
      <w:t>4</w:t>
    </w:r>
  </w:p>
  <w:p w14:paraId="3A036625" w14:textId="2136296D" w:rsidR="000D1355" w:rsidRPr="001025E9" w:rsidRDefault="000D1355" w:rsidP="000D1355">
    <w:pPr>
      <w:jc w:val="center"/>
      <w:rPr>
        <w:rFonts w:ascii="Georgia" w:hAnsi="Georgia" w:cs="Georgia"/>
        <w:sz w:val="18"/>
        <w:szCs w:val="18"/>
      </w:rPr>
    </w:pPr>
    <w:r w:rsidRPr="00A44A07">
      <w:rPr>
        <w:rFonts w:ascii="Georgia" w:hAnsi="Georgia" w:cs="Georgia"/>
        <w:sz w:val="18"/>
        <w:szCs w:val="18"/>
      </w:rPr>
      <w:t>[</w:t>
    </w:r>
    <w:r w:rsidR="00F64798">
      <w:rPr>
        <w:rFonts w:ascii="Georgia" w:hAnsi="Georgia" w:cs="Georgia"/>
        <w:sz w:val="18"/>
        <w:szCs w:val="18"/>
      </w:rPr>
      <w:t>24</w:t>
    </w:r>
    <w:r w:rsidRPr="00A44A07">
      <w:rPr>
        <w:rFonts w:ascii="Georgia" w:hAnsi="Georgia" w:cs="Georgia"/>
        <w:sz w:val="18"/>
        <w:szCs w:val="18"/>
      </w:rPr>
      <w:t>.0</w:t>
    </w:r>
    <w:r w:rsidR="00F64798">
      <w:rPr>
        <w:rFonts w:ascii="Georgia" w:hAnsi="Georgia" w:cs="Georgia"/>
        <w:sz w:val="18"/>
        <w:szCs w:val="18"/>
      </w:rPr>
      <w:t>5</w:t>
    </w:r>
    <w:r w:rsidRPr="00A44A07">
      <w:rPr>
        <w:rFonts w:ascii="Georgia" w:hAnsi="Georgia" w:cs="Georgia"/>
        <w:sz w:val="18"/>
        <w:szCs w:val="18"/>
      </w:rPr>
      <w:t>.202</w:t>
    </w:r>
    <w:r w:rsidR="0099705C">
      <w:rPr>
        <w:rFonts w:ascii="Georgia" w:hAnsi="Georgia" w:cs="Georgia"/>
        <w:sz w:val="18"/>
        <w:szCs w:val="18"/>
      </w:rPr>
      <w:t>4</w:t>
    </w:r>
    <w:r w:rsidRPr="00A44A07">
      <w:rPr>
        <w:rFonts w:ascii="Georgia" w:hAnsi="Georgia" w:cs="Georgia"/>
        <w:sz w:val="18"/>
        <w:szCs w:val="18"/>
      </w:rPr>
      <w:t>r.]</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B4DBD3" w14:textId="77777777" w:rsidR="00A63273" w:rsidRPr="0006209B" w:rsidRDefault="00A63273" w:rsidP="000B473C">
    <w:pPr>
      <w:pStyle w:val="Nagwek"/>
      <w:pageBreakBefore/>
      <w:tabs>
        <w:tab w:val="clear" w:pos="9072"/>
        <w:tab w:val="left" w:pos="8647"/>
        <w:tab w:val="left" w:pos="8789"/>
      </w:tabs>
      <w:rPr>
        <w:rFonts w:ascii="Georgia" w:hAnsi="Georgia"/>
        <w:sz w:val="18"/>
        <w:szCs w:val="18"/>
      </w:rPr>
    </w:pPr>
    <w:r w:rsidRPr="0006209B">
      <w:rPr>
        <w:rFonts w:ascii="Georgia" w:hAnsi="Georgia"/>
        <w:sz w:val="18"/>
        <w:szCs w:val="18"/>
      </w:rPr>
      <w:t>Zamawiający: Zespół Zakładów Opieki Zdrowotnej w Wadowicach</w:t>
    </w:r>
    <w:r w:rsidRPr="0006209B">
      <w:rPr>
        <w:rFonts w:ascii="Georgia" w:hAnsi="Georgia"/>
        <w:sz w:val="18"/>
        <w:szCs w:val="18"/>
      </w:rPr>
      <w:tab/>
    </w:r>
    <w:r w:rsidRPr="0006209B">
      <w:rPr>
        <w:rStyle w:val="Domylnaczcionkaakapitu2"/>
        <w:rFonts w:ascii="Georgia" w:hAnsi="Georgia"/>
        <w:sz w:val="18"/>
        <w:szCs w:val="18"/>
      </w:rPr>
      <w:t>ISO 9001:2015</w:t>
    </w:r>
  </w:p>
  <w:p w14:paraId="2D620FBC" w14:textId="77777777" w:rsidR="00A63273" w:rsidRPr="0006209B" w:rsidRDefault="00A63273" w:rsidP="000B473C">
    <w:pPr>
      <w:pStyle w:val="Nagwek"/>
      <w:rPr>
        <w:rFonts w:ascii="Georgia" w:hAnsi="Georgia"/>
        <w:sz w:val="18"/>
        <w:szCs w:val="18"/>
      </w:rPr>
    </w:pPr>
    <w:r w:rsidRPr="0006209B">
      <w:rPr>
        <w:rFonts w:ascii="Georgia" w:hAnsi="Georgia"/>
        <w:sz w:val="18"/>
        <w:szCs w:val="18"/>
      </w:rPr>
      <w:t>ul. Karmelicka 5, 34-100 Wadowice</w:t>
    </w:r>
  </w:p>
  <w:p w14:paraId="26027039" w14:textId="2A382A00" w:rsidR="00A63273" w:rsidRPr="00163B5C" w:rsidRDefault="00A63273" w:rsidP="000B473C">
    <w:pPr>
      <w:pStyle w:val="Nagwek"/>
      <w:tabs>
        <w:tab w:val="clear" w:pos="9072"/>
        <w:tab w:val="right" w:pos="10200"/>
      </w:tabs>
      <w:rPr>
        <w:rFonts w:ascii="Georgia" w:hAnsi="Georgia"/>
        <w:sz w:val="18"/>
        <w:szCs w:val="18"/>
      </w:rPr>
    </w:pPr>
    <w:r w:rsidRPr="00163B5C">
      <w:rPr>
        <w:rFonts w:ascii="Georgia" w:hAnsi="Georgia"/>
        <w:sz w:val="18"/>
        <w:szCs w:val="18"/>
      </w:rPr>
      <w:t>znak: ZP.26.1.</w:t>
    </w:r>
    <w:r w:rsidR="00F674F3">
      <w:rPr>
        <w:rFonts w:ascii="Georgia" w:hAnsi="Georgia"/>
        <w:sz w:val="18"/>
        <w:szCs w:val="18"/>
      </w:rPr>
      <w:t>21</w:t>
    </w:r>
    <w:r w:rsidRPr="00163B5C">
      <w:rPr>
        <w:rFonts w:ascii="Georgia" w:hAnsi="Georgia"/>
        <w:sz w:val="18"/>
        <w:szCs w:val="18"/>
      </w:rPr>
      <w:t>.202</w:t>
    </w:r>
    <w:r w:rsidR="0087700F">
      <w:rPr>
        <w:rFonts w:ascii="Georgia" w:hAnsi="Georgia"/>
        <w:sz w:val="18"/>
        <w:szCs w:val="18"/>
      </w:rPr>
      <w:t>4</w:t>
    </w:r>
  </w:p>
  <w:p w14:paraId="4697F4C7" w14:textId="69F8C002" w:rsidR="00A63273" w:rsidRPr="004740FC" w:rsidRDefault="00A63273" w:rsidP="000B473C">
    <w:pPr>
      <w:pStyle w:val="Nagwek"/>
      <w:jc w:val="center"/>
      <w:rPr>
        <w:szCs w:val="18"/>
      </w:rPr>
    </w:pPr>
    <w:r w:rsidRPr="00A4310D">
      <w:rPr>
        <w:rFonts w:ascii="Georgia" w:hAnsi="Georgia" w:cs="Georgia"/>
        <w:sz w:val="18"/>
        <w:szCs w:val="18"/>
      </w:rPr>
      <w:t>[</w:t>
    </w:r>
    <w:r w:rsidR="00F674F3">
      <w:rPr>
        <w:rFonts w:ascii="Georgia" w:hAnsi="Georgia" w:cs="Georgia"/>
        <w:sz w:val="18"/>
        <w:szCs w:val="18"/>
      </w:rPr>
      <w:t>24</w:t>
    </w:r>
    <w:r w:rsidRPr="00A4310D">
      <w:rPr>
        <w:rFonts w:ascii="Georgia" w:hAnsi="Georgia" w:cs="Georgia"/>
        <w:sz w:val="18"/>
        <w:szCs w:val="18"/>
      </w:rPr>
      <w:t>.</w:t>
    </w:r>
    <w:r w:rsidR="001D025A" w:rsidRPr="00A4310D">
      <w:rPr>
        <w:rFonts w:ascii="Georgia" w:hAnsi="Georgia" w:cs="Georgia"/>
        <w:sz w:val="18"/>
        <w:szCs w:val="18"/>
      </w:rPr>
      <w:t>0</w:t>
    </w:r>
    <w:r w:rsidR="00F674F3">
      <w:rPr>
        <w:rFonts w:ascii="Georgia" w:hAnsi="Georgia" w:cs="Georgia"/>
        <w:sz w:val="18"/>
        <w:szCs w:val="18"/>
      </w:rPr>
      <w:t>5</w:t>
    </w:r>
    <w:r w:rsidRPr="00A4310D">
      <w:rPr>
        <w:rFonts w:ascii="Georgia" w:hAnsi="Georgia" w:cs="Georgia"/>
        <w:sz w:val="18"/>
        <w:szCs w:val="18"/>
      </w:rPr>
      <w:t>.202</w:t>
    </w:r>
    <w:r w:rsidR="0087700F">
      <w:rPr>
        <w:rFonts w:ascii="Georgia" w:hAnsi="Georgia" w:cs="Georgia"/>
        <w:sz w:val="18"/>
        <w:szCs w:val="18"/>
      </w:rPr>
      <w:t>4</w:t>
    </w:r>
    <w:r w:rsidRPr="00A4310D">
      <w:rPr>
        <w:rFonts w:ascii="Georgia" w:hAnsi="Georgia" w:cs="Georgia"/>
        <w:sz w:val="18"/>
        <w:szCs w:val="18"/>
      </w:rPr>
      <w:t>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43EE63E0"/>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63C86FE0"/>
    <w:lvl w:ilvl="0">
      <w:start w:val="1"/>
      <w:numFmt w:val="decimal"/>
      <w:lvlText w:val="%1."/>
      <w:lvlJc w:val="left"/>
      <w:pPr>
        <w:tabs>
          <w:tab w:val="num" w:pos="360"/>
        </w:tabs>
        <w:ind w:left="284" w:hanging="284"/>
      </w:pPr>
      <w:rPr>
        <w:rFonts w:ascii="Georgia" w:hAnsi="Georgia" w:hint="default"/>
        <w:b/>
        <w:bCs w:val="0"/>
        <w:i w:val="0"/>
        <w:sz w:val="20"/>
      </w:rPr>
    </w:lvl>
    <w:lvl w:ilvl="1">
      <w:start w:val="1"/>
      <w:numFmt w:val="none"/>
      <w:suff w:val="nothing"/>
      <w:lvlText w:val=""/>
      <w:lvlJc w:val="left"/>
      <w:pPr>
        <w:ind w:left="576" w:hanging="576"/>
      </w:pPr>
      <w:rPr>
        <w:rFonts w:ascii="Times New Roman" w:hAnsi="Times New Roman" w:cs="Times New Roman" w:hint="default"/>
      </w:rPr>
    </w:lvl>
    <w:lvl w:ilvl="2">
      <w:start w:val="1"/>
      <w:numFmt w:val="none"/>
      <w:suff w:val="nothing"/>
      <w:lvlText w:val=""/>
      <w:lvlJc w:val="left"/>
      <w:pPr>
        <w:ind w:left="720" w:hanging="720"/>
      </w:pPr>
      <w:rPr>
        <w:rFonts w:ascii="Times New Roman" w:hAnsi="Times New Roman" w:cs="Times New Roman" w:hint="default"/>
      </w:rPr>
    </w:lvl>
    <w:lvl w:ilvl="3">
      <w:start w:val="1"/>
      <w:numFmt w:val="none"/>
      <w:suff w:val="nothing"/>
      <w:lvlText w:val=""/>
      <w:lvlJc w:val="left"/>
      <w:pPr>
        <w:ind w:left="864" w:hanging="864"/>
      </w:pPr>
      <w:rPr>
        <w:rFonts w:ascii="Times New Roman" w:hAnsi="Times New Roman" w:cs="Times New Roman" w:hint="default"/>
      </w:rPr>
    </w:lvl>
    <w:lvl w:ilvl="4">
      <w:start w:val="1"/>
      <w:numFmt w:val="none"/>
      <w:suff w:val="nothing"/>
      <w:lvlText w:val=""/>
      <w:lvlJc w:val="left"/>
      <w:pPr>
        <w:ind w:left="1008" w:hanging="1008"/>
      </w:pPr>
      <w:rPr>
        <w:rFonts w:ascii="Times New Roman" w:hAnsi="Times New Roman" w:cs="Times New Roman" w:hint="default"/>
      </w:rPr>
    </w:lvl>
    <w:lvl w:ilvl="5">
      <w:start w:val="1"/>
      <w:numFmt w:val="none"/>
      <w:pStyle w:val="Nagwek6"/>
      <w:suff w:val="nothing"/>
      <w:lvlText w:val=""/>
      <w:lvlJc w:val="left"/>
      <w:pPr>
        <w:ind w:left="0" w:firstLine="0"/>
      </w:pPr>
      <w:rPr>
        <w:rFonts w:ascii="Times New Roman" w:hAnsi="Times New Roman" w:cs="Times New Roman" w:hint="default"/>
      </w:rPr>
    </w:lvl>
    <w:lvl w:ilvl="6">
      <w:start w:val="1"/>
      <w:numFmt w:val="none"/>
      <w:pStyle w:val="Nagwek7"/>
      <w:suff w:val="nothing"/>
      <w:lvlText w:val=""/>
      <w:lvlJc w:val="left"/>
      <w:pPr>
        <w:ind w:left="1296" w:hanging="1296"/>
      </w:pPr>
      <w:rPr>
        <w:rFonts w:ascii="Times New Roman" w:hAnsi="Times New Roman" w:cs="Times New Roman" w:hint="default"/>
      </w:rPr>
    </w:lvl>
    <w:lvl w:ilvl="7">
      <w:start w:val="1"/>
      <w:numFmt w:val="none"/>
      <w:suff w:val="nothing"/>
      <w:lvlText w:val=""/>
      <w:lvlJc w:val="left"/>
      <w:pPr>
        <w:ind w:left="1440" w:hanging="1440"/>
      </w:pPr>
      <w:rPr>
        <w:rFonts w:ascii="Times New Roman" w:hAnsi="Times New Roman" w:cs="Times New Roman" w:hint="default"/>
      </w:rPr>
    </w:lvl>
    <w:lvl w:ilvl="8">
      <w:start w:val="1"/>
      <w:numFmt w:val="none"/>
      <w:suff w:val="nothing"/>
      <w:lvlText w:val=""/>
      <w:lvlJc w:val="left"/>
      <w:pPr>
        <w:ind w:left="0" w:firstLine="0"/>
      </w:pPr>
      <w:rPr>
        <w:rFonts w:ascii="Times New Roman" w:hAnsi="Times New Roman" w:cs="Times New Roman" w:hint="default"/>
      </w:rPr>
    </w:lvl>
  </w:abstractNum>
  <w:abstractNum w:abstractNumId="2" w15:restartNumberingAfterBreak="0">
    <w:nsid w:val="00000002"/>
    <w:multiLevelType w:val="multilevel"/>
    <w:tmpl w:val="00000002"/>
    <w:name w:val="WW8Num2"/>
    <w:lvl w:ilvl="0">
      <w:start w:val="1"/>
      <w:numFmt w:val="decimal"/>
      <w:lvlText w:val="%1."/>
      <w:lvlJc w:val="left"/>
      <w:pPr>
        <w:tabs>
          <w:tab w:val="num" w:pos="720"/>
        </w:tabs>
        <w:ind w:left="720" w:hanging="360"/>
      </w:pPr>
      <w:rPr>
        <w:b w:val="0"/>
        <w:bCs w:val="0"/>
      </w:rPr>
    </w:lvl>
    <w:lvl w:ilvl="1">
      <w:start w:val="1"/>
      <w:numFmt w:val="decimal"/>
      <w:lvlText w:val="%2."/>
      <w:lvlJc w:val="left"/>
      <w:pPr>
        <w:tabs>
          <w:tab w:val="num" w:pos="1080"/>
        </w:tabs>
        <w:ind w:left="1080" w:hanging="360"/>
      </w:pPr>
      <w:rPr>
        <w:b w:val="0"/>
        <w:bCs w:val="0"/>
      </w:rPr>
    </w:lvl>
    <w:lvl w:ilvl="2">
      <w:start w:val="1"/>
      <w:numFmt w:val="decimal"/>
      <w:lvlText w:val="%3."/>
      <w:lvlJc w:val="left"/>
      <w:pPr>
        <w:tabs>
          <w:tab w:val="num" w:pos="1440"/>
        </w:tabs>
        <w:ind w:left="1440" w:hanging="360"/>
      </w:pPr>
      <w:rPr>
        <w:b w:val="0"/>
        <w:bCs w:val="0"/>
      </w:rPr>
    </w:lvl>
    <w:lvl w:ilvl="3">
      <w:start w:val="1"/>
      <w:numFmt w:val="decimal"/>
      <w:lvlText w:val="%4."/>
      <w:lvlJc w:val="left"/>
      <w:pPr>
        <w:tabs>
          <w:tab w:val="num" w:pos="1800"/>
        </w:tabs>
        <w:ind w:left="1800" w:hanging="360"/>
      </w:pPr>
      <w:rPr>
        <w:b w:val="0"/>
        <w:bCs w:val="0"/>
      </w:rPr>
    </w:lvl>
    <w:lvl w:ilvl="4">
      <w:start w:val="1"/>
      <w:numFmt w:val="decimal"/>
      <w:lvlText w:val="%5."/>
      <w:lvlJc w:val="left"/>
      <w:pPr>
        <w:tabs>
          <w:tab w:val="num" w:pos="2160"/>
        </w:tabs>
        <w:ind w:left="2160" w:hanging="360"/>
      </w:pPr>
      <w:rPr>
        <w:b w:val="0"/>
        <w:bCs w:val="0"/>
      </w:rPr>
    </w:lvl>
    <w:lvl w:ilvl="5">
      <w:start w:val="1"/>
      <w:numFmt w:val="decimal"/>
      <w:lvlText w:val="%6."/>
      <w:lvlJc w:val="left"/>
      <w:pPr>
        <w:tabs>
          <w:tab w:val="num" w:pos="2520"/>
        </w:tabs>
        <w:ind w:left="2520" w:hanging="360"/>
      </w:pPr>
      <w:rPr>
        <w:b w:val="0"/>
        <w:bCs w:val="0"/>
      </w:rPr>
    </w:lvl>
    <w:lvl w:ilvl="6">
      <w:start w:val="1"/>
      <w:numFmt w:val="decimal"/>
      <w:lvlText w:val="%7."/>
      <w:lvlJc w:val="left"/>
      <w:pPr>
        <w:tabs>
          <w:tab w:val="num" w:pos="2880"/>
        </w:tabs>
        <w:ind w:left="2880" w:hanging="360"/>
      </w:pPr>
      <w:rPr>
        <w:b w:val="0"/>
        <w:bCs w:val="0"/>
      </w:rPr>
    </w:lvl>
    <w:lvl w:ilvl="7">
      <w:start w:val="1"/>
      <w:numFmt w:val="decimal"/>
      <w:lvlText w:val="%8."/>
      <w:lvlJc w:val="left"/>
      <w:pPr>
        <w:tabs>
          <w:tab w:val="num" w:pos="3240"/>
        </w:tabs>
        <w:ind w:left="3240" w:hanging="360"/>
      </w:pPr>
      <w:rPr>
        <w:b w:val="0"/>
        <w:bCs w:val="0"/>
      </w:rPr>
    </w:lvl>
    <w:lvl w:ilvl="8">
      <w:start w:val="1"/>
      <w:numFmt w:val="decimal"/>
      <w:lvlText w:val="%9."/>
      <w:lvlJc w:val="left"/>
      <w:pPr>
        <w:tabs>
          <w:tab w:val="num" w:pos="3600"/>
        </w:tabs>
        <w:ind w:left="3600" w:hanging="360"/>
      </w:pPr>
      <w:rPr>
        <w:b w:val="0"/>
        <w:bCs w:val="0"/>
      </w:rPr>
    </w:lvl>
  </w:abstractNum>
  <w:abstractNum w:abstractNumId="3" w15:restartNumberingAfterBreak="0">
    <w:nsid w:val="00000003"/>
    <w:multiLevelType w:val="multilevel"/>
    <w:tmpl w:val="1F1E0A84"/>
    <w:name w:val="WW8Num3"/>
    <w:lvl w:ilvl="0">
      <w:start w:val="1"/>
      <w:numFmt w:val="decimal"/>
      <w:lvlText w:val="%1."/>
      <w:lvlJc w:val="left"/>
      <w:pPr>
        <w:tabs>
          <w:tab w:val="num" w:pos="720"/>
        </w:tabs>
        <w:ind w:left="720" w:hanging="360"/>
      </w:pPr>
      <w:rPr>
        <w:rFonts w:ascii="Georgia" w:hAnsi="Georgia" w:cs="Times New Roman" w:hint="default"/>
        <w:color w:val="000000"/>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4"/>
    <w:multiLevelType w:val="multilevel"/>
    <w:tmpl w:val="AD02C3CE"/>
    <w:name w:val="WW8Num4"/>
    <w:lvl w:ilvl="0">
      <w:start w:val="1"/>
      <w:numFmt w:val="decimal"/>
      <w:lvlText w:val="%1."/>
      <w:lvlJc w:val="left"/>
      <w:pPr>
        <w:tabs>
          <w:tab w:val="num" w:pos="720"/>
        </w:tabs>
        <w:ind w:left="720" w:hanging="360"/>
      </w:pPr>
      <w:rPr>
        <w:rFonts w:ascii="Georgia" w:eastAsia="Times New Roman" w:hAnsi="Georgia"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8"/>
    <w:multiLevelType w:val="multilevel"/>
    <w:tmpl w:val="00000008"/>
    <w:name w:val="WW8Num36"/>
    <w:lvl w:ilvl="0">
      <w:start w:val="1"/>
      <w:numFmt w:val="decimal"/>
      <w:lvlText w:val="%1."/>
      <w:lvlJc w:val="left"/>
      <w:pPr>
        <w:tabs>
          <w:tab w:val="num" w:pos="360"/>
        </w:tabs>
        <w:ind w:left="0" w:firstLine="0"/>
      </w:pPr>
      <w:rPr>
        <w:rFonts w:ascii="Georgia" w:hAnsi="Georgia" w:cs="Georgia"/>
        <w:b w:val="0"/>
        <w:bCs w:val="0"/>
        <w:i w:val="0"/>
        <w:iCs w:val="0"/>
        <w:sz w:val="20"/>
        <w:szCs w:val="20"/>
      </w:rPr>
    </w:lvl>
    <w:lvl w:ilvl="1">
      <w:start w:val="1"/>
      <w:numFmt w:val="decimal"/>
      <w:lvlText w:val="%1.%2."/>
      <w:lvlJc w:val="left"/>
      <w:pPr>
        <w:tabs>
          <w:tab w:val="num" w:pos="720"/>
        </w:tabs>
        <w:ind w:left="0" w:firstLine="0"/>
      </w:pPr>
      <w:rPr>
        <w:rFonts w:ascii="Georgia" w:hAnsi="Georgia" w:cs="Georgia"/>
        <w:b w:val="0"/>
        <w:bCs w:val="0"/>
        <w:i w:val="0"/>
        <w:iCs w:val="0"/>
        <w:sz w:val="20"/>
        <w:szCs w:val="20"/>
      </w:rPr>
    </w:lvl>
    <w:lvl w:ilvl="2">
      <w:start w:val="1"/>
      <w:numFmt w:val="decimal"/>
      <w:lvlText w:val="%1.%2.%3."/>
      <w:lvlJc w:val="left"/>
      <w:pPr>
        <w:tabs>
          <w:tab w:val="num" w:pos="720"/>
        </w:tabs>
        <w:ind w:left="0" w:firstLine="0"/>
      </w:pPr>
      <w:rPr>
        <w:rFonts w:ascii="Georgia" w:hAnsi="Georgia" w:cs="Georgia"/>
      </w:rPr>
    </w:lvl>
    <w:lvl w:ilvl="3">
      <w:start w:val="1"/>
      <w:numFmt w:val="decimal"/>
      <w:lvlText w:val="%1.%2.%3.%4."/>
      <w:lvlJc w:val="left"/>
      <w:pPr>
        <w:tabs>
          <w:tab w:val="num" w:pos="0"/>
        </w:tabs>
        <w:ind w:left="1080" w:hanging="1080"/>
      </w:pPr>
      <w:rPr>
        <w:rFonts w:ascii="Georgia" w:hAnsi="Georgia" w:cs="Georgia"/>
      </w:rPr>
    </w:lvl>
    <w:lvl w:ilvl="4">
      <w:start w:val="1"/>
      <w:numFmt w:val="decimal"/>
      <w:lvlText w:val="%1.%2.%3.%4.%5."/>
      <w:lvlJc w:val="left"/>
      <w:pPr>
        <w:tabs>
          <w:tab w:val="num" w:pos="0"/>
        </w:tabs>
        <w:ind w:left="1080" w:hanging="1080"/>
      </w:pPr>
      <w:rPr>
        <w:rFonts w:ascii="Georgia" w:hAnsi="Georgia" w:cs="Georgia"/>
      </w:rPr>
    </w:lvl>
    <w:lvl w:ilvl="5">
      <w:start w:val="1"/>
      <w:numFmt w:val="decimal"/>
      <w:lvlText w:val="%1.%2.%3.%4.%5.%6."/>
      <w:lvlJc w:val="left"/>
      <w:pPr>
        <w:tabs>
          <w:tab w:val="num" w:pos="0"/>
        </w:tabs>
        <w:ind w:left="1440" w:hanging="1440"/>
      </w:pPr>
      <w:rPr>
        <w:rFonts w:ascii="Georgia" w:hAnsi="Georgia" w:cs="Georgia"/>
      </w:rPr>
    </w:lvl>
    <w:lvl w:ilvl="6">
      <w:start w:val="1"/>
      <w:numFmt w:val="decimal"/>
      <w:lvlText w:val="%1.%2.%3.%4.%5.%6.%7."/>
      <w:lvlJc w:val="left"/>
      <w:pPr>
        <w:tabs>
          <w:tab w:val="num" w:pos="0"/>
        </w:tabs>
        <w:ind w:left="1440" w:hanging="1440"/>
      </w:pPr>
      <w:rPr>
        <w:rFonts w:ascii="Georgia" w:hAnsi="Georgia" w:cs="Georgia"/>
      </w:rPr>
    </w:lvl>
    <w:lvl w:ilvl="7">
      <w:start w:val="1"/>
      <w:numFmt w:val="decimal"/>
      <w:lvlText w:val="%1.%2.%3.%4.%5.%6.%7.%8."/>
      <w:lvlJc w:val="left"/>
      <w:pPr>
        <w:tabs>
          <w:tab w:val="num" w:pos="0"/>
        </w:tabs>
        <w:ind w:left="1800" w:hanging="1800"/>
      </w:pPr>
      <w:rPr>
        <w:rFonts w:ascii="Georgia" w:hAnsi="Georgia" w:cs="Georgia"/>
      </w:rPr>
    </w:lvl>
    <w:lvl w:ilvl="8">
      <w:start w:val="1"/>
      <w:numFmt w:val="decimal"/>
      <w:lvlText w:val="%1.%2.%3.%4.%5.%6.%7.%8.%9."/>
      <w:lvlJc w:val="left"/>
      <w:pPr>
        <w:tabs>
          <w:tab w:val="num" w:pos="0"/>
        </w:tabs>
        <w:ind w:left="1800" w:hanging="1800"/>
      </w:pPr>
      <w:rPr>
        <w:rFonts w:ascii="Georgia" w:hAnsi="Georgia" w:cs="Georgia"/>
      </w:rPr>
    </w:lvl>
  </w:abstractNum>
  <w:abstractNum w:abstractNumId="6" w15:restartNumberingAfterBreak="0">
    <w:nsid w:val="00000009"/>
    <w:multiLevelType w:val="multilevel"/>
    <w:tmpl w:val="00000009"/>
    <w:name w:val="WW8Num18"/>
    <w:lvl w:ilvl="0">
      <w:start w:val="1"/>
      <w:numFmt w:val="decimal"/>
      <w:lvlText w:val="%1."/>
      <w:lvlJc w:val="left"/>
      <w:pPr>
        <w:tabs>
          <w:tab w:val="num" w:pos="360"/>
        </w:tabs>
        <w:ind w:left="360" w:hanging="360"/>
      </w:pPr>
      <w:rPr>
        <w:rFonts w:ascii="Georgia" w:hAnsi="Georgia" w:cs="Times New Roman" w:hint="default"/>
        <w:b w:val="0"/>
        <w:i w:val="0"/>
        <w:sz w:val="20"/>
        <w:szCs w:val="20"/>
      </w:rPr>
    </w:lvl>
    <w:lvl w:ilvl="1">
      <w:start w:val="1"/>
      <w:numFmt w:val="decimal"/>
      <w:lvlText w:val="%1.%2."/>
      <w:lvlJc w:val="left"/>
      <w:pPr>
        <w:tabs>
          <w:tab w:val="num" w:pos="792"/>
        </w:tabs>
        <w:ind w:left="792" w:hanging="432"/>
      </w:pPr>
      <w:rPr>
        <w:rFonts w:ascii="Georgia" w:hAnsi="Georgia" w:cs="Times New Roman" w:hint="default"/>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7" w15:restartNumberingAfterBreak="0">
    <w:nsid w:val="0000000F"/>
    <w:multiLevelType w:val="multilevel"/>
    <w:tmpl w:val="34D4F8A4"/>
    <w:name w:val="WW8Num15"/>
    <w:lvl w:ilvl="0">
      <w:start w:val="1"/>
      <w:numFmt w:val="decimal"/>
      <w:lvlText w:val="%1."/>
      <w:lvlJc w:val="left"/>
      <w:pPr>
        <w:tabs>
          <w:tab w:val="num" w:pos="360"/>
        </w:tabs>
        <w:ind w:left="0" w:firstLine="0"/>
      </w:pPr>
      <w:rPr>
        <w:rFonts w:ascii="Georgia" w:hAnsi="Georgia" w:cs="Georgia"/>
        <w:b w:val="0"/>
        <w:bCs w:val="0"/>
        <w:i w:val="0"/>
        <w:iCs w:val="0"/>
        <w:strike w:val="0"/>
        <w:dstrike w:val="0"/>
        <w:color w:val="auto"/>
        <w:sz w:val="20"/>
        <w:szCs w:val="20"/>
      </w:rPr>
    </w:lvl>
    <w:lvl w:ilvl="1">
      <w:start w:val="1"/>
      <w:numFmt w:val="decimal"/>
      <w:lvlText w:val="%1.%2."/>
      <w:lvlJc w:val="left"/>
      <w:pPr>
        <w:tabs>
          <w:tab w:val="num" w:pos="720"/>
        </w:tabs>
        <w:ind w:left="0" w:firstLine="0"/>
      </w:pPr>
      <w:rPr>
        <w:rFonts w:ascii="Georgia" w:hAnsi="Georgia" w:cs="Georgia"/>
        <w:i w:val="0"/>
        <w:iCs w:val="0"/>
        <w:strike w:val="0"/>
        <w:dstrike w:val="0"/>
        <w:color w:val="auto"/>
        <w:sz w:val="20"/>
        <w:szCs w:val="20"/>
      </w:rPr>
    </w:lvl>
    <w:lvl w:ilvl="2">
      <w:start w:val="1"/>
      <w:numFmt w:val="decimal"/>
      <w:lvlText w:val="%1.%2.%3."/>
      <w:lvlJc w:val="left"/>
      <w:pPr>
        <w:tabs>
          <w:tab w:val="num" w:pos="720"/>
        </w:tabs>
        <w:ind w:left="0" w:firstLine="0"/>
      </w:pPr>
      <w:rPr>
        <w:rFonts w:ascii="Georgia" w:hAnsi="Georgia" w:cs="Georgia"/>
        <w:strike w:val="0"/>
        <w:dstrike w:val="0"/>
        <w:color w:val="auto"/>
      </w:rPr>
    </w:lvl>
    <w:lvl w:ilvl="3">
      <w:start w:val="1"/>
      <w:numFmt w:val="decimal"/>
      <w:lvlText w:val="%1.%2.%3.%4."/>
      <w:lvlJc w:val="left"/>
      <w:pPr>
        <w:tabs>
          <w:tab w:val="num" w:pos="0"/>
        </w:tabs>
        <w:ind w:left="1080" w:hanging="1080"/>
      </w:pPr>
      <w:rPr>
        <w:rFonts w:ascii="Times New Roman" w:hAnsi="Times New Roman" w:cs="Times New Roman"/>
        <w:color w:val="auto"/>
      </w:rPr>
    </w:lvl>
    <w:lvl w:ilvl="4">
      <w:start w:val="1"/>
      <w:numFmt w:val="decimal"/>
      <w:lvlText w:val="%1.%2.%3.%4.%5."/>
      <w:lvlJc w:val="left"/>
      <w:pPr>
        <w:tabs>
          <w:tab w:val="num" w:pos="0"/>
        </w:tabs>
        <w:ind w:left="1080" w:hanging="1080"/>
      </w:pPr>
      <w:rPr>
        <w:rFonts w:ascii="Times New Roman" w:hAnsi="Times New Roman" w:cs="Times New Roman"/>
        <w:color w:val="auto"/>
      </w:rPr>
    </w:lvl>
    <w:lvl w:ilvl="5">
      <w:start w:val="1"/>
      <w:numFmt w:val="decimal"/>
      <w:lvlText w:val="%1.%2.%3.%4.%5.%6."/>
      <w:lvlJc w:val="left"/>
      <w:pPr>
        <w:tabs>
          <w:tab w:val="num" w:pos="0"/>
        </w:tabs>
        <w:ind w:left="1440" w:hanging="1440"/>
      </w:pPr>
      <w:rPr>
        <w:rFonts w:ascii="Times New Roman" w:hAnsi="Times New Roman" w:cs="Times New Roman"/>
        <w:color w:val="auto"/>
      </w:rPr>
    </w:lvl>
    <w:lvl w:ilvl="6">
      <w:start w:val="1"/>
      <w:numFmt w:val="decimal"/>
      <w:lvlText w:val="%1.%2.%3.%4.%5.%6.%7."/>
      <w:lvlJc w:val="left"/>
      <w:pPr>
        <w:tabs>
          <w:tab w:val="num" w:pos="0"/>
        </w:tabs>
        <w:ind w:left="1440" w:hanging="1440"/>
      </w:pPr>
      <w:rPr>
        <w:rFonts w:ascii="Times New Roman" w:hAnsi="Times New Roman" w:cs="Times New Roman"/>
        <w:color w:val="auto"/>
      </w:rPr>
    </w:lvl>
    <w:lvl w:ilvl="7">
      <w:start w:val="1"/>
      <w:numFmt w:val="decimal"/>
      <w:lvlText w:val="%1.%2.%3.%4.%5.%6.%7.%8."/>
      <w:lvlJc w:val="left"/>
      <w:pPr>
        <w:tabs>
          <w:tab w:val="num" w:pos="0"/>
        </w:tabs>
        <w:ind w:left="1800" w:hanging="1800"/>
      </w:pPr>
      <w:rPr>
        <w:rFonts w:ascii="Times New Roman" w:hAnsi="Times New Roman" w:cs="Times New Roman"/>
        <w:color w:val="auto"/>
      </w:rPr>
    </w:lvl>
    <w:lvl w:ilvl="8">
      <w:start w:val="1"/>
      <w:numFmt w:val="decimal"/>
      <w:lvlText w:val="%1.%2.%3.%4.%5.%6.%7.%8.%9."/>
      <w:lvlJc w:val="left"/>
      <w:pPr>
        <w:tabs>
          <w:tab w:val="num" w:pos="0"/>
        </w:tabs>
        <w:ind w:left="1800" w:hanging="1800"/>
      </w:pPr>
      <w:rPr>
        <w:rFonts w:ascii="Times New Roman" w:hAnsi="Times New Roman" w:cs="Times New Roman"/>
        <w:color w:val="auto"/>
      </w:rPr>
    </w:lvl>
  </w:abstractNum>
  <w:abstractNum w:abstractNumId="8" w15:restartNumberingAfterBreak="0">
    <w:nsid w:val="00000020"/>
    <w:multiLevelType w:val="singleLevel"/>
    <w:tmpl w:val="00000020"/>
    <w:name w:val="WW8Num32"/>
    <w:lvl w:ilvl="0">
      <w:start w:val="1"/>
      <w:numFmt w:val="bullet"/>
      <w:lvlText w:val=""/>
      <w:lvlJc w:val="left"/>
      <w:pPr>
        <w:tabs>
          <w:tab w:val="num" w:pos="360"/>
        </w:tabs>
        <w:ind w:left="0" w:firstLine="0"/>
      </w:pPr>
      <w:rPr>
        <w:rFonts w:ascii="Symbol" w:hAnsi="Symbol" w:cs="Symbol"/>
        <w:color w:val="auto"/>
      </w:rPr>
    </w:lvl>
  </w:abstractNum>
  <w:abstractNum w:abstractNumId="9" w15:restartNumberingAfterBreak="0">
    <w:nsid w:val="00000024"/>
    <w:multiLevelType w:val="multilevel"/>
    <w:tmpl w:val="487C4490"/>
    <w:name w:val="WW8Num36"/>
    <w:lvl w:ilvl="0">
      <w:start w:val="1"/>
      <w:numFmt w:val="none"/>
      <w:suff w:val="nothing"/>
      <w:lvlText w:val=""/>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decimal"/>
      <w:lvlText w:val="%4."/>
      <w:lvlJc w:val="left"/>
      <w:pPr>
        <w:tabs>
          <w:tab w:val="num" w:pos="568"/>
        </w:tabs>
        <w:ind w:left="568" w:firstLine="0"/>
      </w:pPr>
      <w:rPr>
        <w:rFonts w:ascii="Georgia" w:eastAsia="Lucida Sans Unicode" w:hAnsi="Georgia" w:cs="Tahoma" w:hint="default"/>
        <w:b w:val="0"/>
        <w:i w:val="0"/>
        <w:iCs w:val="0"/>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0" w15:restartNumberingAfterBreak="0">
    <w:nsid w:val="0000002D"/>
    <w:multiLevelType w:val="multilevel"/>
    <w:tmpl w:val="4F0AB6D2"/>
    <w:lvl w:ilvl="0">
      <w:start w:val="1"/>
      <w:numFmt w:val="decimal"/>
      <w:suff w:val="nothing"/>
      <w:lvlText w:val="%1."/>
      <w:lvlJc w:val="left"/>
      <w:pPr>
        <w:tabs>
          <w:tab w:val="num" w:pos="568"/>
        </w:tabs>
      </w:pPr>
      <w:rPr>
        <w:rFonts w:ascii="Georgia" w:eastAsiaTheme="minorEastAsia" w:hAnsi="Georgia" w:cs="Times New Roman"/>
        <w:b w:val="0"/>
        <w:bCs w:val="0"/>
      </w:rPr>
    </w:lvl>
    <w:lvl w:ilvl="1">
      <w:start w:val="1"/>
      <w:numFmt w:val="decimal"/>
      <w:lvlText w:val="%2."/>
      <w:lvlJc w:val="left"/>
      <w:pPr>
        <w:ind w:left="360" w:hanging="360"/>
      </w:pPr>
      <w:rPr>
        <w:i w:val="0"/>
        <w:iCs w:val="0"/>
        <w:color w:val="auto"/>
      </w:rPr>
    </w:lvl>
    <w:lvl w:ilvl="2">
      <w:start w:val="1"/>
      <w:numFmt w:val="lowerRoman"/>
      <w:suff w:val="nothing"/>
      <w:lvlText w:val="%3."/>
      <w:lvlJc w:val="left"/>
      <w:pPr>
        <w:tabs>
          <w:tab w:val="num" w:pos="0"/>
        </w:tabs>
      </w:pPr>
      <w:rPr>
        <w:rFonts w:ascii="Times New Roman" w:hAnsi="Times New Roman" w:cs="Times New Roman"/>
      </w:rPr>
    </w:lvl>
    <w:lvl w:ilvl="3">
      <w:start w:val="1"/>
      <w:numFmt w:val="decimal"/>
      <w:suff w:val="nothing"/>
      <w:lvlText w:val="%4."/>
      <w:lvlJc w:val="left"/>
      <w:pPr>
        <w:tabs>
          <w:tab w:val="num" w:pos="4397"/>
        </w:tabs>
      </w:pPr>
      <w:rPr>
        <w:rFonts w:ascii="Georgia" w:hAnsi="Georgia" w:cs="Times New Roman" w:hint="default"/>
      </w:rPr>
    </w:lvl>
    <w:lvl w:ilvl="4">
      <w:start w:val="1"/>
      <w:numFmt w:val="lowerLetter"/>
      <w:suff w:val="nothing"/>
      <w:lvlText w:val="%5."/>
      <w:lvlJc w:val="left"/>
      <w:pPr>
        <w:tabs>
          <w:tab w:val="num" w:pos="0"/>
        </w:tabs>
      </w:pPr>
      <w:rPr>
        <w:rFonts w:ascii="Times New Roman" w:hAnsi="Times New Roman" w:cs="Times New Roman"/>
      </w:rPr>
    </w:lvl>
    <w:lvl w:ilvl="5">
      <w:start w:val="1"/>
      <w:numFmt w:val="lowerRoman"/>
      <w:suff w:val="nothing"/>
      <w:lvlText w:val="%6."/>
      <w:lvlJc w:val="left"/>
      <w:pPr>
        <w:tabs>
          <w:tab w:val="num" w:pos="0"/>
        </w:tabs>
      </w:pPr>
      <w:rPr>
        <w:rFonts w:ascii="Times New Roman" w:hAnsi="Times New Roman" w:cs="Times New Roman"/>
      </w:rPr>
    </w:lvl>
    <w:lvl w:ilvl="6">
      <w:start w:val="1"/>
      <w:numFmt w:val="decimal"/>
      <w:suff w:val="nothing"/>
      <w:lvlText w:val="%7."/>
      <w:lvlJc w:val="left"/>
      <w:pPr>
        <w:tabs>
          <w:tab w:val="num" w:pos="0"/>
        </w:tabs>
      </w:pPr>
      <w:rPr>
        <w:rFonts w:ascii="Georgia" w:hAnsi="Georgia" w:cs="Times New Roman" w:hint="default"/>
        <w:sz w:val="20"/>
        <w:szCs w:val="20"/>
      </w:rPr>
    </w:lvl>
    <w:lvl w:ilvl="7">
      <w:start w:val="1"/>
      <w:numFmt w:val="lowerLetter"/>
      <w:suff w:val="nothing"/>
      <w:lvlText w:val="%8."/>
      <w:lvlJc w:val="left"/>
      <w:pPr>
        <w:tabs>
          <w:tab w:val="num" w:pos="0"/>
        </w:tabs>
      </w:pPr>
      <w:rPr>
        <w:rFonts w:ascii="Times New Roman" w:hAnsi="Times New Roman" w:cs="Times New Roman"/>
      </w:rPr>
    </w:lvl>
    <w:lvl w:ilvl="8">
      <w:start w:val="1"/>
      <w:numFmt w:val="lowerRoman"/>
      <w:suff w:val="nothing"/>
      <w:lvlText w:val="%9."/>
      <w:lvlJc w:val="left"/>
      <w:pPr>
        <w:tabs>
          <w:tab w:val="num" w:pos="0"/>
        </w:tabs>
      </w:pPr>
      <w:rPr>
        <w:rFonts w:ascii="Times New Roman" w:hAnsi="Times New Roman" w:cs="Times New Roman"/>
      </w:rPr>
    </w:lvl>
  </w:abstractNum>
  <w:abstractNum w:abstractNumId="11" w15:restartNumberingAfterBreak="0">
    <w:nsid w:val="01123605"/>
    <w:multiLevelType w:val="multilevel"/>
    <w:tmpl w:val="88C68CB8"/>
    <w:lvl w:ilvl="0">
      <w:start w:val="9"/>
      <w:numFmt w:val="decimal"/>
      <w:lvlText w:val="%1."/>
      <w:lvlJc w:val="left"/>
      <w:pPr>
        <w:ind w:left="0" w:firstLine="0"/>
      </w:pPr>
      <w:rPr>
        <w:rFonts w:hint="default"/>
        <w:b/>
      </w:rPr>
    </w:lvl>
    <w:lvl w:ilvl="1">
      <w:start w:val="1"/>
      <w:numFmt w:val="decimal"/>
      <w:lvlText w:val="%2."/>
      <w:lvlJc w:val="left"/>
      <w:pPr>
        <w:ind w:left="0" w:firstLine="0"/>
      </w:pPr>
      <w:rPr>
        <w:rFonts w:hint="default"/>
        <w:b w:val="0"/>
        <w:i w:val="0"/>
        <w:color w:val="auto"/>
      </w:rPr>
    </w:lvl>
    <w:lvl w:ilvl="2">
      <w:start w:val="1"/>
      <w:numFmt w:val="decimal"/>
      <w:lvlText w:val="%1.%2.%3."/>
      <w:lvlJc w:val="left"/>
      <w:pPr>
        <w:ind w:left="255" w:hanging="255"/>
      </w:pPr>
      <w:rPr>
        <w:rFonts w:ascii="Arial" w:hAnsi="Arial" w:cs="Arial" w:hint="default"/>
        <w:b w:val="0"/>
        <w:color w:val="auto"/>
      </w:rPr>
    </w:lvl>
    <w:lvl w:ilvl="3">
      <w:start w:val="1"/>
      <w:numFmt w:val="decimal"/>
      <w:lvlText w:val="%1.%2.%3.%4."/>
      <w:lvlJc w:val="left"/>
      <w:pPr>
        <w:ind w:left="255" w:hanging="255"/>
      </w:pPr>
      <w:rPr>
        <w:rFonts w:hint="default"/>
        <w:color w:val="auto"/>
      </w:rPr>
    </w:lvl>
    <w:lvl w:ilvl="4">
      <w:start w:val="1"/>
      <w:numFmt w:val="decimal"/>
      <w:lvlText w:val="%1.%2.%3.%4.%5."/>
      <w:lvlJc w:val="left"/>
      <w:pPr>
        <w:ind w:left="615" w:hanging="615"/>
      </w:pPr>
      <w:rPr>
        <w:rFonts w:hint="default"/>
      </w:rPr>
    </w:lvl>
    <w:lvl w:ilvl="5">
      <w:start w:val="1"/>
      <w:numFmt w:val="decimal"/>
      <w:lvlText w:val="%1.%2.%3.%4.%5.%6."/>
      <w:lvlJc w:val="left"/>
      <w:pPr>
        <w:ind w:left="615" w:hanging="615"/>
      </w:pPr>
      <w:rPr>
        <w:rFonts w:hint="default"/>
      </w:rPr>
    </w:lvl>
    <w:lvl w:ilvl="6">
      <w:start w:val="1"/>
      <w:numFmt w:val="decimal"/>
      <w:lvlText w:val="%1.%2.%3.%4.%5.%6.%7."/>
      <w:lvlJc w:val="left"/>
      <w:pPr>
        <w:ind w:left="975" w:hanging="975"/>
      </w:pPr>
      <w:rPr>
        <w:rFonts w:hint="default"/>
      </w:rPr>
    </w:lvl>
    <w:lvl w:ilvl="7">
      <w:start w:val="1"/>
      <w:numFmt w:val="decimal"/>
      <w:lvlText w:val="%1.%2.%3.%4.%5.%6.%7.%8."/>
      <w:lvlJc w:val="left"/>
      <w:pPr>
        <w:ind w:left="975" w:hanging="975"/>
      </w:pPr>
      <w:rPr>
        <w:rFonts w:hint="default"/>
      </w:rPr>
    </w:lvl>
    <w:lvl w:ilvl="8">
      <w:start w:val="1"/>
      <w:numFmt w:val="decimal"/>
      <w:lvlText w:val="%1.%2.%3.%4.%5.%6.%7.%8.%9."/>
      <w:lvlJc w:val="left"/>
      <w:pPr>
        <w:ind w:left="1335" w:hanging="1335"/>
      </w:pPr>
      <w:rPr>
        <w:rFonts w:hint="default"/>
      </w:rPr>
    </w:lvl>
  </w:abstractNum>
  <w:abstractNum w:abstractNumId="12" w15:restartNumberingAfterBreak="0">
    <w:nsid w:val="01B404DC"/>
    <w:multiLevelType w:val="hybridMultilevel"/>
    <w:tmpl w:val="527020F6"/>
    <w:lvl w:ilvl="0" w:tplc="6BFE867C">
      <w:start w:val="1"/>
      <w:numFmt w:val="upperRoman"/>
      <w:lvlText w:val="%1."/>
      <w:lvlJc w:val="left"/>
      <w:pPr>
        <w:ind w:left="3960" w:hanging="720"/>
      </w:pPr>
      <w:rPr>
        <w:rFonts w:hint="default"/>
        <w:i w:val="0"/>
        <w:i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1C04008"/>
    <w:multiLevelType w:val="multilevel"/>
    <w:tmpl w:val="C584CBC2"/>
    <w:lvl w:ilvl="0">
      <w:start w:val="1"/>
      <w:numFmt w:val="decimal"/>
      <w:lvlText w:val="%1."/>
      <w:lvlJc w:val="left"/>
      <w:pPr>
        <w:ind w:left="360" w:hanging="360"/>
      </w:pPr>
      <w:rPr>
        <w:rFonts w:hint="default"/>
        <w:i w:val="0"/>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05BE7CF4"/>
    <w:multiLevelType w:val="multilevel"/>
    <w:tmpl w:val="D158D1A0"/>
    <w:name w:val="WW8Num36"/>
    <w:lvl w:ilvl="0">
      <w:start w:val="1"/>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2160" w:hanging="108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3240" w:hanging="144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4320" w:hanging="1800"/>
      </w:pPr>
      <w:rPr>
        <w:rFonts w:hint="default"/>
        <w:b w:val="0"/>
      </w:rPr>
    </w:lvl>
    <w:lvl w:ilvl="8">
      <w:start w:val="1"/>
      <w:numFmt w:val="decimal"/>
      <w:lvlText w:val="%1.%2.%3.%4.%5.%6.%7.%8.%9"/>
      <w:lvlJc w:val="left"/>
      <w:pPr>
        <w:ind w:left="4680" w:hanging="1800"/>
      </w:pPr>
      <w:rPr>
        <w:rFonts w:hint="default"/>
        <w:b w:val="0"/>
      </w:rPr>
    </w:lvl>
  </w:abstractNum>
  <w:abstractNum w:abstractNumId="15" w15:restartNumberingAfterBreak="0">
    <w:nsid w:val="06533C7B"/>
    <w:multiLevelType w:val="multilevel"/>
    <w:tmpl w:val="00EE1540"/>
    <w:name w:val="WW8Num273223"/>
    <w:lvl w:ilvl="0">
      <w:start w:val="5"/>
      <w:numFmt w:val="decimal"/>
      <w:lvlText w:val="%1."/>
      <w:lvlJc w:val="left"/>
      <w:pPr>
        <w:ind w:left="360" w:hanging="360"/>
      </w:pPr>
      <w:rPr>
        <w:rFonts w:hint="default"/>
        <w:i w:val="0"/>
        <w:iCs/>
      </w:rPr>
    </w:lvl>
    <w:lvl w:ilvl="1">
      <w:start w:val="1"/>
      <w:numFmt w:val="decimal"/>
      <w:lvlText w:val="%1.%2."/>
      <w:lvlJc w:val="left"/>
      <w:pPr>
        <w:ind w:left="1003" w:hanging="72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064" w:hanging="1800"/>
      </w:pPr>
      <w:rPr>
        <w:rFonts w:hint="default"/>
      </w:rPr>
    </w:lvl>
  </w:abstractNum>
  <w:abstractNum w:abstractNumId="16" w15:restartNumberingAfterBreak="0">
    <w:nsid w:val="06CA1F10"/>
    <w:multiLevelType w:val="multilevel"/>
    <w:tmpl w:val="1A9C473E"/>
    <w:name w:val="WW8Num273232"/>
    <w:lvl w:ilvl="0">
      <w:start w:val="1"/>
      <w:numFmt w:val="decimal"/>
      <w:lvlText w:val="%1."/>
      <w:lvlJc w:val="left"/>
      <w:pPr>
        <w:tabs>
          <w:tab w:val="num" w:pos="360"/>
        </w:tabs>
        <w:ind w:left="0" w:firstLine="0"/>
      </w:pPr>
      <w:rPr>
        <w:rFonts w:ascii="Georgia" w:hAnsi="Georgia" w:cs="Times New Roman" w:hint="default"/>
        <w:b w:val="0"/>
        <w:i w:val="0"/>
        <w:strike w:val="0"/>
        <w:dstrike w:val="0"/>
        <w:color w:val="auto"/>
        <w:sz w:val="20"/>
      </w:rPr>
    </w:lvl>
    <w:lvl w:ilvl="1">
      <w:start w:val="1"/>
      <w:numFmt w:val="decimal"/>
      <w:lvlText w:val="%1.%2."/>
      <w:lvlJc w:val="left"/>
      <w:pPr>
        <w:tabs>
          <w:tab w:val="num" w:pos="720"/>
        </w:tabs>
        <w:ind w:left="0" w:firstLine="0"/>
      </w:pPr>
      <w:rPr>
        <w:rFonts w:ascii="Georgia" w:hAnsi="Georgia" w:cs="Times New Roman" w:hint="default"/>
        <w:strike w:val="0"/>
        <w:dstrike w:val="0"/>
        <w:color w:val="auto"/>
      </w:rPr>
    </w:lvl>
    <w:lvl w:ilvl="2">
      <w:start w:val="1"/>
      <w:numFmt w:val="decimal"/>
      <w:lvlText w:val="%1.%2.%3."/>
      <w:lvlJc w:val="left"/>
      <w:pPr>
        <w:tabs>
          <w:tab w:val="num" w:pos="720"/>
        </w:tabs>
        <w:ind w:left="0" w:firstLine="0"/>
      </w:pPr>
      <w:rPr>
        <w:rFonts w:ascii="Georgia" w:hAnsi="Georgia" w:cs="Times New Roman" w:hint="default"/>
        <w:strike w:val="0"/>
        <w:dstrike w:val="0"/>
        <w:color w:val="auto"/>
      </w:rPr>
    </w:lvl>
    <w:lvl w:ilvl="3">
      <w:start w:val="1"/>
      <w:numFmt w:val="decimal"/>
      <w:lvlText w:val="%1.%2.%3.%4."/>
      <w:lvlJc w:val="left"/>
      <w:pPr>
        <w:tabs>
          <w:tab w:val="num" w:pos="0"/>
        </w:tabs>
        <w:ind w:left="1080" w:hanging="1080"/>
      </w:pPr>
      <w:rPr>
        <w:rFonts w:ascii="Times New Roman" w:hAnsi="Times New Roman" w:cs="Times New Roman" w:hint="default"/>
        <w:color w:val="auto"/>
      </w:rPr>
    </w:lvl>
    <w:lvl w:ilvl="4">
      <w:start w:val="1"/>
      <w:numFmt w:val="decimal"/>
      <w:lvlText w:val="%1.%2.%3.%4.%5."/>
      <w:lvlJc w:val="left"/>
      <w:pPr>
        <w:tabs>
          <w:tab w:val="num" w:pos="0"/>
        </w:tabs>
        <w:ind w:left="1080" w:hanging="1080"/>
      </w:pPr>
      <w:rPr>
        <w:rFonts w:ascii="Times New Roman" w:hAnsi="Times New Roman" w:cs="Times New Roman" w:hint="default"/>
        <w:color w:val="auto"/>
      </w:rPr>
    </w:lvl>
    <w:lvl w:ilvl="5">
      <w:start w:val="1"/>
      <w:numFmt w:val="decimal"/>
      <w:lvlText w:val="%1.%2.%3.%4.%5.%6."/>
      <w:lvlJc w:val="left"/>
      <w:pPr>
        <w:tabs>
          <w:tab w:val="num" w:pos="0"/>
        </w:tabs>
        <w:ind w:left="1440" w:hanging="1440"/>
      </w:pPr>
      <w:rPr>
        <w:rFonts w:ascii="Times New Roman" w:hAnsi="Times New Roman" w:cs="Times New Roman" w:hint="default"/>
        <w:color w:val="auto"/>
      </w:rPr>
    </w:lvl>
    <w:lvl w:ilvl="6">
      <w:start w:val="1"/>
      <w:numFmt w:val="decimal"/>
      <w:lvlText w:val="%1.%2.%3.%4.%5.%6.%7."/>
      <w:lvlJc w:val="left"/>
      <w:pPr>
        <w:tabs>
          <w:tab w:val="num" w:pos="0"/>
        </w:tabs>
        <w:ind w:left="1440" w:hanging="1440"/>
      </w:pPr>
      <w:rPr>
        <w:rFonts w:ascii="Times New Roman" w:hAnsi="Times New Roman" w:cs="Times New Roman" w:hint="default"/>
        <w:color w:val="auto"/>
      </w:rPr>
    </w:lvl>
    <w:lvl w:ilvl="7">
      <w:start w:val="1"/>
      <w:numFmt w:val="decimal"/>
      <w:lvlText w:val="%1.%2.%3.%4.%5.%6.%7.%8."/>
      <w:lvlJc w:val="left"/>
      <w:pPr>
        <w:tabs>
          <w:tab w:val="num" w:pos="0"/>
        </w:tabs>
        <w:ind w:left="1800" w:hanging="1800"/>
      </w:pPr>
      <w:rPr>
        <w:rFonts w:ascii="Times New Roman" w:hAnsi="Times New Roman" w:cs="Times New Roman" w:hint="default"/>
        <w:color w:val="auto"/>
      </w:rPr>
    </w:lvl>
    <w:lvl w:ilvl="8">
      <w:start w:val="1"/>
      <w:numFmt w:val="decimal"/>
      <w:lvlText w:val="%1.%2.%3.%4.%5.%6.%7.%8.%9."/>
      <w:lvlJc w:val="left"/>
      <w:pPr>
        <w:tabs>
          <w:tab w:val="num" w:pos="0"/>
        </w:tabs>
        <w:ind w:left="1800" w:hanging="1800"/>
      </w:pPr>
      <w:rPr>
        <w:rFonts w:ascii="Times New Roman" w:hAnsi="Times New Roman" w:cs="Times New Roman" w:hint="default"/>
        <w:color w:val="auto"/>
      </w:rPr>
    </w:lvl>
  </w:abstractNum>
  <w:abstractNum w:abstractNumId="17" w15:restartNumberingAfterBreak="0">
    <w:nsid w:val="0B14242E"/>
    <w:multiLevelType w:val="multilevel"/>
    <w:tmpl w:val="57B0808A"/>
    <w:styleLink w:val="WW8Num91"/>
    <w:lvl w:ilvl="0">
      <w:start w:val="9"/>
      <w:numFmt w:val="decimal"/>
      <w:lvlText w:val="%1"/>
      <w:lvlJc w:val="left"/>
      <w:rPr>
        <w:rFonts w:ascii="Garamond" w:hAnsi="Garamond" w:cs="Garamond"/>
        <w:b w:val="0"/>
        <w:bCs/>
        <w:sz w:val="20"/>
        <w:szCs w:val="20"/>
      </w:rPr>
    </w:lvl>
    <w:lvl w:ilvl="1">
      <w:start w:val="1"/>
      <w:numFmt w:val="decimal"/>
      <w:lvlText w:val="%1.%2"/>
      <w:lvlJc w:val="left"/>
      <w:rPr>
        <w:rFonts w:ascii="Garamond" w:hAnsi="Garamond" w:cs="Garamond"/>
        <w:b w:val="0"/>
        <w:bCs/>
        <w:sz w:val="20"/>
        <w:szCs w:val="20"/>
      </w:rPr>
    </w:lvl>
    <w:lvl w:ilvl="2">
      <w:start w:val="1"/>
      <w:numFmt w:val="decimal"/>
      <w:lvlText w:val="%1.%2.%3"/>
      <w:lvlJc w:val="left"/>
      <w:rPr>
        <w:rFonts w:ascii="Garamond" w:hAnsi="Garamond" w:cs="Garamond"/>
        <w:b w:val="0"/>
        <w:bCs/>
        <w:sz w:val="20"/>
        <w:szCs w:val="20"/>
      </w:rPr>
    </w:lvl>
    <w:lvl w:ilvl="3">
      <w:start w:val="1"/>
      <w:numFmt w:val="decimal"/>
      <w:lvlText w:val="%1.%2.%3.%4"/>
      <w:lvlJc w:val="left"/>
      <w:rPr>
        <w:rFonts w:ascii="Garamond" w:hAnsi="Garamond" w:cs="Garamond"/>
        <w:b w:val="0"/>
        <w:bCs/>
        <w:sz w:val="20"/>
        <w:szCs w:val="20"/>
      </w:rPr>
    </w:lvl>
    <w:lvl w:ilvl="4">
      <w:start w:val="1"/>
      <w:numFmt w:val="decimal"/>
      <w:lvlText w:val="%1.%2.%3.%4.%5"/>
      <w:lvlJc w:val="left"/>
      <w:rPr>
        <w:rFonts w:ascii="Garamond" w:hAnsi="Garamond" w:cs="Garamond"/>
        <w:b w:val="0"/>
        <w:bCs/>
        <w:sz w:val="20"/>
        <w:szCs w:val="20"/>
      </w:rPr>
    </w:lvl>
    <w:lvl w:ilvl="5">
      <w:start w:val="1"/>
      <w:numFmt w:val="decimal"/>
      <w:lvlText w:val="%1.%2.%3.%4.%5.%6"/>
      <w:lvlJc w:val="left"/>
      <w:rPr>
        <w:rFonts w:ascii="Garamond" w:hAnsi="Garamond" w:cs="Garamond"/>
        <w:b w:val="0"/>
        <w:bCs/>
        <w:sz w:val="20"/>
        <w:szCs w:val="20"/>
      </w:rPr>
    </w:lvl>
    <w:lvl w:ilvl="6">
      <w:start w:val="1"/>
      <w:numFmt w:val="decimal"/>
      <w:lvlText w:val="%1.%2.%3.%4.%5.%6.%7"/>
      <w:lvlJc w:val="left"/>
      <w:rPr>
        <w:rFonts w:ascii="Garamond" w:hAnsi="Garamond" w:cs="Garamond"/>
        <w:b w:val="0"/>
        <w:bCs/>
        <w:sz w:val="20"/>
        <w:szCs w:val="20"/>
      </w:rPr>
    </w:lvl>
    <w:lvl w:ilvl="7">
      <w:start w:val="1"/>
      <w:numFmt w:val="decimal"/>
      <w:lvlText w:val="%1.%2.%3.%4.%5.%6.%7.%8"/>
      <w:lvlJc w:val="left"/>
      <w:rPr>
        <w:rFonts w:ascii="Garamond" w:hAnsi="Garamond" w:cs="Garamond"/>
        <w:b w:val="0"/>
        <w:bCs/>
        <w:sz w:val="20"/>
        <w:szCs w:val="20"/>
      </w:rPr>
    </w:lvl>
    <w:lvl w:ilvl="8">
      <w:start w:val="1"/>
      <w:numFmt w:val="decimal"/>
      <w:lvlText w:val="%1.%2.%3.%4.%5.%6.%7.%8.%9"/>
      <w:lvlJc w:val="left"/>
      <w:rPr>
        <w:rFonts w:ascii="Garamond" w:hAnsi="Garamond" w:cs="Garamond"/>
        <w:b w:val="0"/>
        <w:bCs/>
        <w:sz w:val="20"/>
        <w:szCs w:val="20"/>
      </w:rPr>
    </w:lvl>
  </w:abstractNum>
  <w:abstractNum w:abstractNumId="18" w15:restartNumberingAfterBreak="0">
    <w:nsid w:val="0C9A322A"/>
    <w:multiLevelType w:val="multilevel"/>
    <w:tmpl w:val="8040B93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0FA305A3"/>
    <w:multiLevelType w:val="multilevel"/>
    <w:tmpl w:val="CD1057E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11BF6F26"/>
    <w:multiLevelType w:val="multilevel"/>
    <w:tmpl w:val="CAC44FDE"/>
    <w:lvl w:ilvl="0">
      <w:start w:val="2"/>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13C2209F"/>
    <w:multiLevelType w:val="multilevel"/>
    <w:tmpl w:val="3C9C9B1A"/>
    <w:styleLink w:val="WW8Num5"/>
    <w:lvl w:ilvl="0">
      <w:numFmt w:val="bullet"/>
      <w:lvlText w:val="-"/>
      <w:lvlJc w:val="left"/>
      <w:rPr>
        <w:rFonts w:ascii="OpenSymbol, 'Arial Unicode MS'" w:hAnsi="OpenSymbol, 'Arial Unicode MS'" w:cs="OpenSymbol, 'Arial Unicode MS'"/>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2" w15:restartNumberingAfterBreak="0">
    <w:nsid w:val="15550E54"/>
    <w:multiLevelType w:val="multilevel"/>
    <w:tmpl w:val="858E35C4"/>
    <w:name w:val="WW8Num22"/>
    <w:lvl w:ilvl="0">
      <w:start w:val="1"/>
      <w:numFmt w:val="decimal"/>
      <w:lvlText w:val="%1."/>
      <w:lvlJc w:val="left"/>
      <w:pPr>
        <w:tabs>
          <w:tab w:val="num" w:pos="0"/>
        </w:tabs>
        <w:ind w:left="0" w:firstLine="0"/>
      </w:pPr>
      <w:rPr>
        <w:rFonts w:hint="default"/>
      </w:rPr>
    </w:lvl>
    <w:lvl w:ilvl="1">
      <w:start w:val="1"/>
      <w:numFmt w:val="decimal"/>
      <w:suff w:val="nothing"/>
      <w:lvlText w:val="%2."/>
      <w:lvlJc w:val="left"/>
      <w:pPr>
        <w:ind w:left="0" w:firstLine="0"/>
      </w:pPr>
      <w:rPr>
        <w:rFonts w:ascii="Times New Roman" w:hAnsi="Times New Roman" w:cs="Times New Roman" w:hint="default"/>
      </w:rPr>
    </w:lvl>
    <w:lvl w:ilvl="2">
      <w:start w:val="1"/>
      <w:numFmt w:val="decimal"/>
      <w:suff w:val="nothing"/>
      <w:lvlText w:val="%3."/>
      <w:lvlJc w:val="left"/>
      <w:pPr>
        <w:ind w:left="0" w:firstLine="0"/>
      </w:pPr>
      <w:rPr>
        <w:rFonts w:ascii="Times New Roman" w:hAnsi="Times New Roman" w:cs="Times New Roman" w:hint="default"/>
      </w:rPr>
    </w:lvl>
    <w:lvl w:ilvl="3">
      <w:start w:val="1"/>
      <w:numFmt w:val="decimal"/>
      <w:suff w:val="nothing"/>
      <w:lvlText w:val="%4."/>
      <w:lvlJc w:val="left"/>
      <w:pPr>
        <w:ind w:left="0" w:firstLine="0"/>
      </w:pPr>
      <w:rPr>
        <w:rFonts w:ascii="Georgia" w:hAnsi="Georgia" w:cs="Georgia" w:hint="default"/>
      </w:rPr>
    </w:lvl>
    <w:lvl w:ilvl="4">
      <w:start w:val="1"/>
      <w:numFmt w:val="decimal"/>
      <w:lvlText w:val="%5."/>
      <w:lvlJc w:val="left"/>
      <w:pPr>
        <w:tabs>
          <w:tab w:val="num" w:pos="360"/>
        </w:tabs>
        <w:ind w:left="284" w:hanging="284"/>
      </w:pPr>
      <w:rPr>
        <w:rFonts w:ascii="Georgia" w:hAnsi="Georgia" w:hint="default"/>
        <w:b w:val="0"/>
        <w:i w:val="0"/>
        <w:sz w:val="20"/>
      </w:rPr>
    </w:lvl>
    <w:lvl w:ilvl="5">
      <w:start w:val="1"/>
      <w:numFmt w:val="decimal"/>
      <w:suff w:val="nothing"/>
      <w:lvlText w:val="%6."/>
      <w:lvlJc w:val="left"/>
      <w:pPr>
        <w:ind w:left="0" w:firstLine="0"/>
      </w:pPr>
      <w:rPr>
        <w:rFonts w:ascii="Times New Roman" w:hAnsi="Times New Roman" w:cs="Times New Roman" w:hint="default"/>
      </w:rPr>
    </w:lvl>
    <w:lvl w:ilvl="6">
      <w:start w:val="1"/>
      <w:numFmt w:val="decimal"/>
      <w:suff w:val="nothing"/>
      <w:lvlText w:val="%7."/>
      <w:lvlJc w:val="left"/>
      <w:pPr>
        <w:ind w:left="0" w:firstLine="0"/>
      </w:pPr>
      <w:rPr>
        <w:rFonts w:ascii="Times New Roman" w:hAnsi="Times New Roman" w:cs="Times New Roman" w:hint="default"/>
      </w:rPr>
    </w:lvl>
    <w:lvl w:ilvl="7">
      <w:start w:val="1"/>
      <w:numFmt w:val="decimal"/>
      <w:suff w:val="nothing"/>
      <w:lvlText w:val="%8."/>
      <w:lvlJc w:val="left"/>
      <w:pPr>
        <w:ind w:left="0" w:firstLine="0"/>
      </w:pPr>
      <w:rPr>
        <w:rFonts w:ascii="Times New Roman" w:hAnsi="Times New Roman" w:cs="Times New Roman" w:hint="default"/>
      </w:rPr>
    </w:lvl>
    <w:lvl w:ilvl="8">
      <w:start w:val="1"/>
      <w:numFmt w:val="decimal"/>
      <w:suff w:val="nothing"/>
      <w:lvlText w:val="%9."/>
      <w:lvlJc w:val="left"/>
      <w:pPr>
        <w:ind w:left="0" w:firstLine="0"/>
      </w:pPr>
      <w:rPr>
        <w:rFonts w:ascii="Times New Roman" w:hAnsi="Times New Roman" w:cs="Times New Roman" w:hint="default"/>
      </w:rPr>
    </w:lvl>
  </w:abstractNum>
  <w:abstractNum w:abstractNumId="23" w15:restartNumberingAfterBreak="0">
    <w:nsid w:val="1A236C54"/>
    <w:multiLevelType w:val="hybridMultilevel"/>
    <w:tmpl w:val="61BCE8A4"/>
    <w:lvl w:ilvl="0" w:tplc="A15CD6A0">
      <w:start w:val="1"/>
      <w:numFmt w:val="decimal"/>
      <w:lvlText w:val="%1."/>
      <w:lvlJc w:val="left"/>
      <w:pPr>
        <w:tabs>
          <w:tab w:val="num" w:pos="1800"/>
        </w:tabs>
        <w:ind w:left="1800" w:hanging="363"/>
      </w:pPr>
      <w:rPr>
        <w:rFonts w:cs="Times New Roman" w:hint="default"/>
        <w:b w:val="0"/>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1B694200"/>
    <w:multiLevelType w:val="multilevel"/>
    <w:tmpl w:val="BAE8F9AA"/>
    <w:name w:val="WW8Num32423"/>
    <w:lvl w:ilvl="0">
      <w:start w:val="1"/>
      <w:numFmt w:val="decimal"/>
      <w:lvlText w:val="%1."/>
      <w:lvlJc w:val="left"/>
      <w:pPr>
        <w:tabs>
          <w:tab w:val="num" w:pos="360"/>
        </w:tabs>
        <w:ind w:left="0" w:firstLine="0"/>
      </w:pPr>
      <w:rPr>
        <w:rFonts w:ascii="Georgia" w:hAnsi="Georgia" w:cs="Times New Roman" w:hint="default"/>
      </w:rPr>
    </w:lvl>
    <w:lvl w:ilvl="1">
      <w:start w:val="1"/>
      <w:numFmt w:val="decimal"/>
      <w:lvlText w:val="%1.%2."/>
      <w:lvlJc w:val="left"/>
      <w:pPr>
        <w:tabs>
          <w:tab w:val="num" w:pos="720"/>
        </w:tabs>
        <w:ind w:left="0" w:firstLine="0"/>
      </w:pPr>
      <w:rPr>
        <w:rFonts w:ascii="Georgia" w:hAnsi="Georgia" w:cs="Times New Roman" w:hint="default"/>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25" w15:restartNumberingAfterBreak="0">
    <w:nsid w:val="1B8E43F2"/>
    <w:multiLevelType w:val="multilevel"/>
    <w:tmpl w:val="C56C4A2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440"/>
        </w:tabs>
        <w:ind w:left="1440" w:hanging="36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6" w15:restartNumberingAfterBreak="0">
    <w:nsid w:val="1F1B0683"/>
    <w:multiLevelType w:val="multilevel"/>
    <w:tmpl w:val="65DE784C"/>
    <w:lvl w:ilvl="0">
      <w:start w:val="1"/>
      <w:numFmt w:val="decimal"/>
      <w:lvlText w:val="%1"/>
      <w:lvlJc w:val="left"/>
      <w:pPr>
        <w:ind w:left="720" w:hanging="360"/>
      </w:pPr>
      <w:rPr>
        <w:rFonts w:hint="default"/>
      </w:rPr>
    </w:lvl>
    <w:lvl w:ilvl="1">
      <w:start w:val="5"/>
      <w:numFmt w:val="decimal"/>
      <w:isLgl/>
      <w:lvlText w:val="%1.%2"/>
      <w:lvlJc w:val="left"/>
      <w:pPr>
        <w:ind w:left="780" w:hanging="420"/>
      </w:pPr>
      <w:rPr>
        <w:rFonts w:hint="default"/>
      </w:rPr>
    </w:lvl>
    <w:lvl w:ilvl="2">
      <w:start w:val="5"/>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21212A71"/>
    <w:multiLevelType w:val="multilevel"/>
    <w:tmpl w:val="D1C61BB8"/>
    <w:name w:val="WW8Num292"/>
    <w:lvl w:ilvl="0">
      <w:start w:val="1"/>
      <w:numFmt w:val="decimal"/>
      <w:lvlText w:val="%1."/>
      <w:lvlJc w:val="left"/>
      <w:pPr>
        <w:tabs>
          <w:tab w:val="num" w:pos="360"/>
        </w:tabs>
        <w:ind w:left="0" w:firstLine="0"/>
      </w:pPr>
      <w:rPr>
        <w:rFonts w:ascii="Georgia" w:hAnsi="Georgia" w:cs="Georgia" w:hint="default"/>
        <w:b w:val="0"/>
        <w:bCs w:val="0"/>
        <w:i w:val="0"/>
        <w:color w:val="auto"/>
        <w:sz w:val="20"/>
      </w:rPr>
    </w:lvl>
    <w:lvl w:ilvl="1">
      <w:start w:val="1"/>
      <w:numFmt w:val="decimal"/>
      <w:lvlText w:val="%1.%2."/>
      <w:lvlJc w:val="left"/>
      <w:pPr>
        <w:tabs>
          <w:tab w:val="num" w:pos="720"/>
        </w:tabs>
        <w:ind w:left="0" w:firstLine="0"/>
      </w:pPr>
      <w:rPr>
        <w:rFonts w:ascii="Georgia" w:hAnsi="Georgia" w:cs="Georgia" w:hint="default"/>
        <w:b w:val="0"/>
        <w:i w:val="0"/>
        <w:sz w:val="20"/>
      </w:rPr>
    </w:lvl>
    <w:lvl w:ilvl="2">
      <w:start w:val="1"/>
      <w:numFmt w:val="decimal"/>
      <w:lvlText w:val="%1.%2.%3."/>
      <w:lvlJc w:val="left"/>
      <w:pPr>
        <w:tabs>
          <w:tab w:val="num" w:pos="720"/>
        </w:tabs>
        <w:ind w:left="0" w:firstLine="0"/>
      </w:pPr>
      <w:rPr>
        <w:rFonts w:ascii="Georgia" w:hAnsi="Georgia" w:cs="Times New Roman" w:hint="default"/>
        <w:b w:val="0"/>
        <w:i w:val="0"/>
        <w:sz w:val="20"/>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28" w15:restartNumberingAfterBreak="0">
    <w:nsid w:val="21364889"/>
    <w:multiLevelType w:val="multilevel"/>
    <w:tmpl w:val="F3500F54"/>
    <w:styleLink w:val="WW8Num112"/>
    <w:lvl w:ilvl="0">
      <w:start w:val="29"/>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9" w15:restartNumberingAfterBreak="0">
    <w:nsid w:val="230B1C87"/>
    <w:multiLevelType w:val="multilevel"/>
    <w:tmpl w:val="4ED0F758"/>
    <w:name w:val="WW8Num273222"/>
    <w:lvl w:ilvl="0">
      <w:start w:val="10"/>
      <w:numFmt w:val="decimal"/>
      <w:lvlText w:val="%1"/>
      <w:lvlJc w:val="left"/>
      <w:pPr>
        <w:ind w:left="360" w:hanging="360"/>
      </w:pPr>
      <w:rPr>
        <w:rFonts w:hint="default"/>
        <w:sz w:val="20"/>
        <w:szCs w:val="20"/>
      </w:rPr>
    </w:lvl>
    <w:lvl w:ilvl="1">
      <w:start w:val="1"/>
      <w:numFmt w:val="decimal"/>
      <w:lvlText w:val="%1.%2"/>
      <w:lvlJc w:val="left"/>
      <w:pPr>
        <w:ind w:left="2880" w:hanging="360"/>
      </w:pPr>
      <w:rPr>
        <w:rFonts w:hint="default"/>
      </w:rPr>
    </w:lvl>
    <w:lvl w:ilvl="2">
      <w:start w:val="1"/>
      <w:numFmt w:val="decimal"/>
      <w:lvlText w:val="%1.%2.%3"/>
      <w:lvlJc w:val="left"/>
      <w:pPr>
        <w:ind w:left="5760" w:hanging="720"/>
      </w:pPr>
      <w:rPr>
        <w:rFonts w:hint="default"/>
      </w:rPr>
    </w:lvl>
    <w:lvl w:ilvl="3">
      <w:start w:val="1"/>
      <w:numFmt w:val="decimal"/>
      <w:lvlText w:val="%1.%2.%3.%4"/>
      <w:lvlJc w:val="left"/>
      <w:pPr>
        <w:ind w:left="8280" w:hanging="720"/>
      </w:pPr>
      <w:rPr>
        <w:rFonts w:hint="default"/>
      </w:rPr>
    </w:lvl>
    <w:lvl w:ilvl="4">
      <w:start w:val="1"/>
      <w:numFmt w:val="decimal"/>
      <w:lvlText w:val="%1.%2.%3.%4.%5"/>
      <w:lvlJc w:val="left"/>
      <w:pPr>
        <w:ind w:left="11160" w:hanging="1080"/>
      </w:pPr>
      <w:rPr>
        <w:rFonts w:hint="default"/>
      </w:rPr>
    </w:lvl>
    <w:lvl w:ilvl="5">
      <w:start w:val="1"/>
      <w:numFmt w:val="decimal"/>
      <w:lvlText w:val="%1.%2.%3.%4.%5.%6"/>
      <w:lvlJc w:val="left"/>
      <w:pPr>
        <w:ind w:left="13680" w:hanging="1080"/>
      </w:pPr>
      <w:rPr>
        <w:rFonts w:hint="default"/>
      </w:rPr>
    </w:lvl>
    <w:lvl w:ilvl="6">
      <w:start w:val="1"/>
      <w:numFmt w:val="decimal"/>
      <w:lvlText w:val="%1.%2.%3.%4.%5.%6.%7"/>
      <w:lvlJc w:val="left"/>
      <w:pPr>
        <w:ind w:left="16560" w:hanging="1440"/>
      </w:pPr>
      <w:rPr>
        <w:rFonts w:hint="default"/>
      </w:rPr>
    </w:lvl>
    <w:lvl w:ilvl="7">
      <w:start w:val="1"/>
      <w:numFmt w:val="decimal"/>
      <w:lvlText w:val="%1.%2.%3.%4.%5.%6.%7.%8"/>
      <w:lvlJc w:val="left"/>
      <w:pPr>
        <w:ind w:left="19080" w:hanging="1440"/>
      </w:pPr>
      <w:rPr>
        <w:rFonts w:hint="default"/>
      </w:rPr>
    </w:lvl>
    <w:lvl w:ilvl="8">
      <w:start w:val="1"/>
      <w:numFmt w:val="decimal"/>
      <w:lvlText w:val="%1.%2.%3.%4.%5.%6.%7.%8.%9"/>
      <w:lvlJc w:val="left"/>
      <w:pPr>
        <w:ind w:left="21960" w:hanging="1800"/>
      </w:pPr>
      <w:rPr>
        <w:rFonts w:hint="default"/>
      </w:rPr>
    </w:lvl>
  </w:abstractNum>
  <w:abstractNum w:abstractNumId="30" w15:restartNumberingAfterBreak="0">
    <w:nsid w:val="24A45CF7"/>
    <w:multiLevelType w:val="multilevel"/>
    <w:tmpl w:val="1A9C473E"/>
    <w:name w:val="WW8Num2732322222"/>
    <w:lvl w:ilvl="0">
      <w:start w:val="1"/>
      <w:numFmt w:val="decimal"/>
      <w:lvlText w:val="%1."/>
      <w:lvlJc w:val="left"/>
      <w:pPr>
        <w:tabs>
          <w:tab w:val="num" w:pos="360"/>
        </w:tabs>
        <w:ind w:left="0" w:firstLine="0"/>
      </w:pPr>
      <w:rPr>
        <w:rFonts w:ascii="Georgia" w:hAnsi="Georgia" w:cs="Times New Roman" w:hint="default"/>
        <w:b w:val="0"/>
        <w:i w:val="0"/>
        <w:strike w:val="0"/>
        <w:dstrike w:val="0"/>
        <w:color w:val="auto"/>
        <w:sz w:val="20"/>
      </w:rPr>
    </w:lvl>
    <w:lvl w:ilvl="1">
      <w:start w:val="1"/>
      <w:numFmt w:val="decimal"/>
      <w:lvlText w:val="%1.%2."/>
      <w:lvlJc w:val="left"/>
      <w:pPr>
        <w:tabs>
          <w:tab w:val="num" w:pos="720"/>
        </w:tabs>
        <w:ind w:left="0" w:firstLine="0"/>
      </w:pPr>
      <w:rPr>
        <w:rFonts w:ascii="Georgia" w:hAnsi="Georgia" w:cs="Times New Roman" w:hint="default"/>
        <w:strike w:val="0"/>
        <w:dstrike w:val="0"/>
        <w:color w:val="auto"/>
      </w:rPr>
    </w:lvl>
    <w:lvl w:ilvl="2">
      <w:start w:val="1"/>
      <w:numFmt w:val="decimal"/>
      <w:lvlText w:val="%1.%2.%3."/>
      <w:lvlJc w:val="left"/>
      <w:pPr>
        <w:tabs>
          <w:tab w:val="num" w:pos="720"/>
        </w:tabs>
        <w:ind w:left="0" w:firstLine="0"/>
      </w:pPr>
      <w:rPr>
        <w:rFonts w:ascii="Georgia" w:hAnsi="Georgia" w:cs="Times New Roman" w:hint="default"/>
        <w:strike w:val="0"/>
        <w:dstrike w:val="0"/>
        <w:color w:val="auto"/>
      </w:rPr>
    </w:lvl>
    <w:lvl w:ilvl="3">
      <w:start w:val="1"/>
      <w:numFmt w:val="decimal"/>
      <w:lvlText w:val="%1.%2.%3.%4."/>
      <w:lvlJc w:val="left"/>
      <w:pPr>
        <w:tabs>
          <w:tab w:val="num" w:pos="0"/>
        </w:tabs>
        <w:ind w:left="1080" w:hanging="1080"/>
      </w:pPr>
      <w:rPr>
        <w:rFonts w:ascii="Times New Roman" w:hAnsi="Times New Roman" w:cs="Times New Roman" w:hint="default"/>
        <w:color w:val="auto"/>
      </w:rPr>
    </w:lvl>
    <w:lvl w:ilvl="4">
      <w:start w:val="1"/>
      <w:numFmt w:val="decimal"/>
      <w:lvlText w:val="%1.%2.%3.%4.%5."/>
      <w:lvlJc w:val="left"/>
      <w:pPr>
        <w:tabs>
          <w:tab w:val="num" w:pos="0"/>
        </w:tabs>
        <w:ind w:left="1080" w:hanging="1080"/>
      </w:pPr>
      <w:rPr>
        <w:rFonts w:ascii="Times New Roman" w:hAnsi="Times New Roman" w:cs="Times New Roman" w:hint="default"/>
        <w:color w:val="auto"/>
      </w:rPr>
    </w:lvl>
    <w:lvl w:ilvl="5">
      <w:start w:val="1"/>
      <w:numFmt w:val="decimal"/>
      <w:lvlText w:val="%1.%2.%3.%4.%5.%6."/>
      <w:lvlJc w:val="left"/>
      <w:pPr>
        <w:tabs>
          <w:tab w:val="num" w:pos="0"/>
        </w:tabs>
        <w:ind w:left="1440" w:hanging="1440"/>
      </w:pPr>
      <w:rPr>
        <w:rFonts w:ascii="Times New Roman" w:hAnsi="Times New Roman" w:cs="Times New Roman" w:hint="default"/>
        <w:color w:val="auto"/>
      </w:rPr>
    </w:lvl>
    <w:lvl w:ilvl="6">
      <w:start w:val="1"/>
      <w:numFmt w:val="decimal"/>
      <w:lvlText w:val="%1.%2.%3.%4.%5.%6.%7."/>
      <w:lvlJc w:val="left"/>
      <w:pPr>
        <w:tabs>
          <w:tab w:val="num" w:pos="0"/>
        </w:tabs>
        <w:ind w:left="1440" w:hanging="1440"/>
      </w:pPr>
      <w:rPr>
        <w:rFonts w:ascii="Times New Roman" w:hAnsi="Times New Roman" w:cs="Times New Roman" w:hint="default"/>
        <w:color w:val="auto"/>
      </w:rPr>
    </w:lvl>
    <w:lvl w:ilvl="7">
      <w:start w:val="1"/>
      <w:numFmt w:val="decimal"/>
      <w:lvlText w:val="%1.%2.%3.%4.%5.%6.%7.%8."/>
      <w:lvlJc w:val="left"/>
      <w:pPr>
        <w:tabs>
          <w:tab w:val="num" w:pos="0"/>
        </w:tabs>
        <w:ind w:left="1800" w:hanging="1800"/>
      </w:pPr>
      <w:rPr>
        <w:rFonts w:ascii="Times New Roman" w:hAnsi="Times New Roman" w:cs="Times New Roman" w:hint="default"/>
        <w:color w:val="auto"/>
      </w:rPr>
    </w:lvl>
    <w:lvl w:ilvl="8">
      <w:start w:val="1"/>
      <w:numFmt w:val="decimal"/>
      <w:lvlText w:val="%1.%2.%3.%4.%5.%6.%7.%8.%9."/>
      <w:lvlJc w:val="left"/>
      <w:pPr>
        <w:tabs>
          <w:tab w:val="num" w:pos="0"/>
        </w:tabs>
        <w:ind w:left="1800" w:hanging="1800"/>
      </w:pPr>
      <w:rPr>
        <w:rFonts w:ascii="Times New Roman" w:hAnsi="Times New Roman" w:cs="Times New Roman" w:hint="default"/>
        <w:color w:val="auto"/>
      </w:rPr>
    </w:lvl>
  </w:abstractNum>
  <w:abstractNum w:abstractNumId="31" w15:restartNumberingAfterBreak="0">
    <w:nsid w:val="2655318D"/>
    <w:multiLevelType w:val="hybridMultilevel"/>
    <w:tmpl w:val="FA902E1C"/>
    <w:lvl w:ilvl="0" w:tplc="7CDA1352">
      <w:start w:val="1"/>
      <w:numFmt w:val="decimal"/>
      <w:lvlText w:val="%1."/>
      <w:lvlJc w:val="left"/>
      <w:pPr>
        <w:tabs>
          <w:tab w:val="num" w:pos="1009"/>
        </w:tabs>
        <w:ind w:left="1009" w:hanging="453"/>
      </w:pPr>
      <w:rPr>
        <w:rFonts w:cs="Times New Roman" w:hint="default"/>
        <w:b/>
      </w:rPr>
    </w:lvl>
    <w:lvl w:ilvl="1" w:tplc="BB625706">
      <w:start w:val="1"/>
      <w:numFmt w:val="decimal"/>
      <w:lvlText w:val="%2."/>
      <w:lvlJc w:val="left"/>
      <w:pPr>
        <w:ind w:left="1440" w:hanging="360"/>
      </w:pPr>
      <w:rPr>
        <w:rFonts w:ascii="Georgia" w:eastAsia="Times New Roman" w:hAnsi="Georgia" w:cs="Arial" w:hint="default"/>
      </w:rPr>
    </w:lvl>
    <w:lvl w:ilvl="2" w:tplc="0415001B">
      <w:start w:val="1"/>
      <w:numFmt w:val="lowerRoman"/>
      <w:lvlText w:val="%3."/>
      <w:lvlJc w:val="right"/>
      <w:pPr>
        <w:ind w:left="2160" w:hanging="180"/>
      </w:pPr>
      <w:rPr>
        <w:rFonts w:cs="Times New Roman"/>
      </w:rPr>
    </w:lvl>
    <w:lvl w:ilvl="3" w:tplc="0C7897FE">
      <w:start w:val="1"/>
      <w:numFmt w:val="decimal"/>
      <w:lvlText w:val="%4."/>
      <w:lvlJc w:val="left"/>
      <w:pPr>
        <w:tabs>
          <w:tab w:val="num" w:pos="1009"/>
        </w:tabs>
        <w:ind w:left="1009" w:hanging="453"/>
      </w:pPr>
      <w:rPr>
        <w:rFonts w:cs="Times New Roman" w:hint="default"/>
        <w:b/>
      </w:rPr>
    </w:lvl>
    <w:lvl w:ilvl="4" w:tplc="6D32AD3C">
      <w:start w:val="1"/>
      <w:numFmt w:val="upperRoman"/>
      <w:lvlText w:val="%5."/>
      <w:lvlJc w:val="left"/>
      <w:pPr>
        <w:ind w:left="3960" w:hanging="720"/>
      </w:pPr>
      <w:rPr>
        <w:rFonts w:hint="default"/>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2" w15:restartNumberingAfterBreak="0">
    <w:nsid w:val="268916AD"/>
    <w:multiLevelType w:val="hybridMultilevel"/>
    <w:tmpl w:val="16EE30D2"/>
    <w:lvl w:ilvl="0" w:tplc="4E9871EA">
      <w:start w:val="1"/>
      <w:numFmt w:val="decimal"/>
      <w:lvlText w:val="%1."/>
      <w:lvlJc w:val="left"/>
      <w:pPr>
        <w:tabs>
          <w:tab w:val="num" w:pos="360"/>
        </w:tabs>
        <w:ind w:left="360" w:hanging="360"/>
      </w:pPr>
      <w:rPr>
        <w:rFonts w:cs="Times New Roman" w:hint="default"/>
        <w:b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3" w15:restartNumberingAfterBreak="0">
    <w:nsid w:val="28295C66"/>
    <w:multiLevelType w:val="multilevel"/>
    <w:tmpl w:val="8FCE3CB0"/>
    <w:lvl w:ilvl="0">
      <w:start w:val="3"/>
      <w:numFmt w:val="decimal"/>
      <w:lvlText w:val="%1."/>
      <w:lvlJc w:val="left"/>
      <w:pPr>
        <w:ind w:left="0" w:firstLine="0"/>
      </w:pPr>
      <w:rPr>
        <w:rFonts w:eastAsia="Calibri" w:cs="Arial" w:hint="default"/>
        <w:i w:val="0"/>
        <w:color w:val="000000"/>
      </w:rPr>
    </w:lvl>
    <w:lvl w:ilvl="1">
      <w:start w:val="1"/>
      <w:numFmt w:val="decimal"/>
      <w:lvlText w:val="%1.%2."/>
      <w:lvlJc w:val="left"/>
      <w:pPr>
        <w:ind w:left="0" w:firstLine="0"/>
      </w:pPr>
      <w:rPr>
        <w:rFonts w:eastAsia="Calibri" w:cs="Arial" w:hint="default"/>
        <w:i w:val="0"/>
        <w:color w:val="000000"/>
      </w:rPr>
    </w:lvl>
    <w:lvl w:ilvl="2">
      <w:start w:val="1"/>
      <w:numFmt w:val="decimal"/>
      <w:lvlText w:val="%1.%2.%3."/>
      <w:lvlJc w:val="left"/>
      <w:pPr>
        <w:ind w:left="0" w:firstLine="0"/>
      </w:pPr>
      <w:rPr>
        <w:rFonts w:eastAsia="Calibri" w:cs="Arial" w:hint="default"/>
        <w:i w:val="0"/>
        <w:color w:val="000000"/>
      </w:rPr>
    </w:lvl>
    <w:lvl w:ilvl="3">
      <w:start w:val="1"/>
      <w:numFmt w:val="decimal"/>
      <w:lvlText w:val="%1.%2.%3.%4."/>
      <w:lvlJc w:val="left"/>
      <w:pPr>
        <w:ind w:left="0" w:firstLine="0"/>
      </w:pPr>
      <w:rPr>
        <w:rFonts w:eastAsia="Calibri" w:cs="Arial" w:hint="default"/>
        <w:i w:val="0"/>
        <w:color w:val="000000"/>
      </w:rPr>
    </w:lvl>
    <w:lvl w:ilvl="4">
      <w:start w:val="1"/>
      <w:numFmt w:val="decimal"/>
      <w:lvlText w:val="%1.%2.%3.%4.%5."/>
      <w:lvlJc w:val="left"/>
      <w:pPr>
        <w:ind w:left="0" w:firstLine="0"/>
      </w:pPr>
      <w:rPr>
        <w:rFonts w:eastAsia="Calibri" w:cs="Arial" w:hint="default"/>
        <w:i w:val="0"/>
        <w:color w:val="000000"/>
      </w:rPr>
    </w:lvl>
    <w:lvl w:ilvl="5">
      <w:start w:val="1"/>
      <w:numFmt w:val="decimal"/>
      <w:lvlText w:val="%1.%2.%3.%4.%5.%6."/>
      <w:lvlJc w:val="left"/>
      <w:pPr>
        <w:ind w:left="0" w:firstLine="0"/>
      </w:pPr>
      <w:rPr>
        <w:rFonts w:eastAsia="Calibri" w:cs="Arial" w:hint="default"/>
        <w:i w:val="0"/>
        <w:color w:val="000000"/>
      </w:rPr>
    </w:lvl>
    <w:lvl w:ilvl="6">
      <w:start w:val="1"/>
      <w:numFmt w:val="decimal"/>
      <w:lvlText w:val="%1.%2.%3.%4.%5.%6.%7."/>
      <w:lvlJc w:val="left"/>
      <w:pPr>
        <w:ind w:left="0" w:firstLine="0"/>
      </w:pPr>
      <w:rPr>
        <w:rFonts w:eastAsia="Calibri" w:cs="Arial" w:hint="default"/>
        <w:i w:val="0"/>
        <w:color w:val="000000"/>
      </w:rPr>
    </w:lvl>
    <w:lvl w:ilvl="7">
      <w:start w:val="1"/>
      <w:numFmt w:val="decimal"/>
      <w:lvlText w:val="%1.%2.%3.%4.%5.%6.%7.%8."/>
      <w:lvlJc w:val="left"/>
      <w:pPr>
        <w:ind w:left="0" w:firstLine="0"/>
      </w:pPr>
      <w:rPr>
        <w:rFonts w:eastAsia="Calibri" w:cs="Arial" w:hint="default"/>
        <w:i w:val="0"/>
        <w:color w:val="000000"/>
      </w:rPr>
    </w:lvl>
    <w:lvl w:ilvl="8">
      <w:start w:val="1"/>
      <w:numFmt w:val="decimal"/>
      <w:lvlText w:val="%1.%2.%3.%4.%5.%6.%7.%8.%9."/>
      <w:lvlJc w:val="left"/>
      <w:pPr>
        <w:ind w:left="0" w:firstLine="0"/>
      </w:pPr>
      <w:rPr>
        <w:rFonts w:eastAsia="Calibri" w:cs="Arial" w:hint="default"/>
        <w:i w:val="0"/>
        <w:color w:val="000000"/>
      </w:rPr>
    </w:lvl>
  </w:abstractNum>
  <w:abstractNum w:abstractNumId="34" w15:restartNumberingAfterBreak="0">
    <w:nsid w:val="29AC792E"/>
    <w:multiLevelType w:val="hybridMultilevel"/>
    <w:tmpl w:val="42F88608"/>
    <w:lvl w:ilvl="0" w:tplc="37A891E8">
      <w:start w:val="1"/>
      <w:numFmt w:val="decimal"/>
      <w:lvlText w:val="%1."/>
      <w:lvlJc w:val="left"/>
      <w:pPr>
        <w:tabs>
          <w:tab w:val="num" w:pos="360"/>
        </w:tabs>
        <w:ind w:left="0" w:firstLine="0"/>
      </w:pPr>
      <w:rPr>
        <w:rFonts w:ascii="Georgia" w:hAnsi="Georgia" w:cs="Times New Roman" w:hint="default"/>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35" w15:restartNumberingAfterBreak="0">
    <w:nsid w:val="2AF64A83"/>
    <w:multiLevelType w:val="multilevel"/>
    <w:tmpl w:val="1A9C473E"/>
    <w:name w:val="WW8Num1422"/>
    <w:lvl w:ilvl="0">
      <w:start w:val="1"/>
      <w:numFmt w:val="decimal"/>
      <w:lvlText w:val="%1."/>
      <w:lvlJc w:val="left"/>
      <w:pPr>
        <w:tabs>
          <w:tab w:val="num" w:pos="360"/>
        </w:tabs>
        <w:ind w:left="0" w:firstLine="0"/>
      </w:pPr>
      <w:rPr>
        <w:rFonts w:ascii="Georgia" w:hAnsi="Georgia" w:cs="Times New Roman" w:hint="default"/>
        <w:b w:val="0"/>
        <w:i w:val="0"/>
        <w:strike w:val="0"/>
        <w:dstrike w:val="0"/>
        <w:color w:val="auto"/>
        <w:sz w:val="20"/>
      </w:rPr>
    </w:lvl>
    <w:lvl w:ilvl="1">
      <w:start w:val="1"/>
      <w:numFmt w:val="decimal"/>
      <w:lvlText w:val="%1.%2."/>
      <w:lvlJc w:val="left"/>
      <w:pPr>
        <w:tabs>
          <w:tab w:val="num" w:pos="720"/>
        </w:tabs>
        <w:ind w:left="0" w:firstLine="0"/>
      </w:pPr>
      <w:rPr>
        <w:rFonts w:ascii="Georgia" w:hAnsi="Georgia" w:cs="Times New Roman" w:hint="default"/>
        <w:strike w:val="0"/>
        <w:dstrike w:val="0"/>
        <w:color w:val="auto"/>
      </w:rPr>
    </w:lvl>
    <w:lvl w:ilvl="2">
      <w:start w:val="1"/>
      <w:numFmt w:val="decimal"/>
      <w:lvlText w:val="%1.%2.%3."/>
      <w:lvlJc w:val="left"/>
      <w:pPr>
        <w:tabs>
          <w:tab w:val="num" w:pos="720"/>
        </w:tabs>
        <w:ind w:left="0" w:firstLine="0"/>
      </w:pPr>
      <w:rPr>
        <w:rFonts w:ascii="Georgia" w:hAnsi="Georgia" w:cs="Times New Roman" w:hint="default"/>
        <w:strike w:val="0"/>
        <w:dstrike w:val="0"/>
        <w:color w:val="auto"/>
      </w:rPr>
    </w:lvl>
    <w:lvl w:ilvl="3">
      <w:start w:val="1"/>
      <w:numFmt w:val="decimal"/>
      <w:lvlText w:val="%1.%2.%3.%4."/>
      <w:lvlJc w:val="left"/>
      <w:pPr>
        <w:tabs>
          <w:tab w:val="num" w:pos="0"/>
        </w:tabs>
        <w:ind w:left="1080" w:hanging="1080"/>
      </w:pPr>
      <w:rPr>
        <w:rFonts w:ascii="Times New Roman" w:hAnsi="Times New Roman" w:cs="Times New Roman" w:hint="default"/>
        <w:color w:val="auto"/>
      </w:rPr>
    </w:lvl>
    <w:lvl w:ilvl="4">
      <w:start w:val="1"/>
      <w:numFmt w:val="decimal"/>
      <w:lvlText w:val="%1.%2.%3.%4.%5."/>
      <w:lvlJc w:val="left"/>
      <w:pPr>
        <w:tabs>
          <w:tab w:val="num" w:pos="0"/>
        </w:tabs>
        <w:ind w:left="1080" w:hanging="1080"/>
      </w:pPr>
      <w:rPr>
        <w:rFonts w:ascii="Times New Roman" w:hAnsi="Times New Roman" w:cs="Times New Roman" w:hint="default"/>
        <w:color w:val="auto"/>
      </w:rPr>
    </w:lvl>
    <w:lvl w:ilvl="5">
      <w:start w:val="1"/>
      <w:numFmt w:val="decimal"/>
      <w:lvlText w:val="%1.%2.%3.%4.%5.%6."/>
      <w:lvlJc w:val="left"/>
      <w:pPr>
        <w:tabs>
          <w:tab w:val="num" w:pos="0"/>
        </w:tabs>
        <w:ind w:left="1440" w:hanging="1440"/>
      </w:pPr>
      <w:rPr>
        <w:rFonts w:ascii="Times New Roman" w:hAnsi="Times New Roman" w:cs="Times New Roman" w:hint="default"/>
        <w:color w:val="auto"/>
      </w:rPr>
    </w:lvl>
    <w:lvl w:ilvl="6">
      <w:start w:val="1"/>
      <w:numFmt w:val="decimal"/>
      <w:lvlText w:val="%1.%2.%3.%4.%5.%6.%7."/>
      <w:lvlJc w:val="left"/>
      <w:pPr>
        <w:tabs>
          <w:tab w:val="num" w:pos="0"/>
        </w:tabs>
        <w:ind w:left="1440" w:hanging="1440"/>
      </w:pPr>
      <w:rPr>
        <w:rFonts w:ascii="Times New Roman" w:hAnsi="Times New Roman" w:cs="Times New Roman" w:hint="default"/>
        <w:color w:val="auto"/>
      </w:rPr>
    </w:lvl>
    <w:lvl w:ilvl="7">
      <w:start w:val="1"/>
      <w:numFmt w:val="decimal"/>
      <w:lvlText w:val="%1.%2.%3.%4.%5.%6.%7.%8."/>
      <w:lvlJc w:val="left"/>
      <w:pPr>
        <w:tabs>
          <w:tab w:val="num" w:pos="0"/>
        </w:tabs>
        <w:ind w:left="1800" w:hanging="1800"/>
      </w:pPr>
      <w:rPr>
        <w:rFonts w:ascii="Times New Roman" w:hAnsi="Times New Roman" w:cs="Times New Roman" w:hint="default"/>
        <w:color w:val="auto"/>
      </w:rPr>
    </w:lvl>
    <w:lvl w:ilvl="8">
      <w:start w:val="1"/>
      <w:numFmt w:val="decimal"/>
      <w:lvlText w:val="%1.%2.%3.%4.%5.%6.%7.%8.%9."/>
      <w:lvlJc w:val="left"/>
      <w:pPr>
        <w:tabs>
          <w:tab w:val="num" w:pos="0"/>
        </w:tabs>
        <w:ind w:left="1800" w:hanging="1800"/>
      </w:pPr>
      <w:rPr>
        <w:rFonts w:ascii="Times New Roman" w:hAnsi="Times New Roman" w:cs="Times New Roman" w:hint="default"/>
        <w:color w:val="auto"/>
      </w:rPr>
    </w:lvl>
  </w:abstractNum>
  <w:abstractNum w:abstractNumId="36" w15:restartNumberingAfterBreak="0">
    <w:nsid w:val="2B1C0085"/>
    <w:multiLevelType w:val="multilevel"/>
    <w:tmpl w:val="378A2CF6"/>
    <w:styleLink w:val="WWNum41"/>
    <w:lvl w:ilvl="0">
      <w:start w:val="1"/>
      <w:numFmt w:val="decimal"/>
      <w:lvlText w:val="%1."/>
      <w:lvlJc w:val="left"/>
      <w:pPr>
        <w:ind w:left="720" w:hanging="360"/>
      </w:pPr>
      <w:rPr>
        <w:b/>
        <w:bCs/>
        <w:sz w:val="24"/>
        <w:szCs w:val="24"/>
      </w:rPr>
    </w:lvl>
    <w:lvl w:ilvl="1">
      <w:numFmt w:val="bullet"/>
      <w:lvlText w:val=""/>
      <w:lvlJc w:val="left"/>
      <w:pPr>
        <w:ind w:left="1440" w:hanging="360"/>
      </w:pPr>
      <w:rPr>
        <w:rFonts w:ascii="Symbol" w:hAnsi="Symbol" w:cs="Symbol"/>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2C13014E"/>
    <w:multiLevelType w:val="hybridMultilevel"/>
    <w:tmpl w:val="5ACEF81A"/>
    <w:lvl w:ilvl="0" w:tplc="B4B0561A">
      <w:start w:val="1"/>
      <w:numFmt w:val="bullet"/>
      <w:lvlText w:val=""/>
      <w:lvlJc w:val="left"/>
      <w:pPr>
        <w:ind w:left="1069" w:hanging="360"/>
      </w:pPr>
      <w:rPr>
        <w:rFonts w:ascii="Symbol" w:hAnsi="Symbol"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38" w15:restartNumberingAfterBreak="0">
    <w:nsid w:val="2CF3250C"/>
    <w:multiLevelType w:val="multilevel"/>
    <w:tmpl w:val="A69E8D50"/>
    <w:lvl w:ilvl="0">
      <w:start w:val="1"/>
      <w:numFmt w:val="decimal"/>
      <w:lvlText w:val="%1."/>
      <w:lvlJc w:val="left"/>
      <w:pPr>
        <w:ind w:left="360" w:hanging="360"/>
      </w:pPr>
      <w:rPr>
        <w:rFonts w:hint="default"/>
        <w:b w:val="0"/>
        <w:sz w:val="20"/>
        <w:szCs w:val="20"/>
      </w:rPr>
    </w:lvl>
    <w:lvl w:ilvl="1">
      <w:start w:val="1"/>
      <w:numFmt w:val="decimal"/>
      <w:lvlText w:val="%1.%2."/>
      <w:lvlJc w:val="left"/>
      <w:pPr>
        <w:ind w:left="792" w:hanging="432"/>
      </w:pPr>
      <w:rPr>
        <w:rFonts w:hint="default"/>
        <w:b w:val="0"/>
        <w:i w:val="0"/>
        <w:i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2E647A96"/>
    <w:multiLevelType w:val="multilevel"/>
    <w:tmpl w:val="1A9C473E"/>
    <w:name w:val="WW8Num2732322222222"/>
    <w:lvl w:ilvl="0">
      <w:start w:val="1"/>
      <w:numFmt w:val="decimal"/>
      <w:lvlText w:val="%1."/>
      <w:lvlJc w:val="left"/>
      <w:pPr>
        <w:tabs>
          <w:tab w:val="num" w:pos="360"/>
        </w:tabs>
        <w:ind w:left="0" w:firstLine="0"/>
      </w:pPr>
      <w:rPr>
        <w:rFonts w:ascii="Georgia" w:hAnsi="Georgia" w:cs="Times New Roman" w:hint="default"/>
        <w:b w:val="0"/>
        <w:i w:val="0"/>
        <w:strike w:val="0"/>
        <w:dstrike w:val="0"/>
        <w:color w:val="auto"/>
        <w:sz w:val="20"/>
      </w:rPr>
    </w:lvl>
    <w:lvl w:ilvl="1">
      <w:start w:val="1"/>
      <w:numFmt w:val="decimal"/>
      <w:lvlText w:val="%1.%2."/>
      <w:lvlJc w:val="left"/>
      <w:pPr>
        <w:tabs>
          <w:tab w:val="num" w:pos="720"/>
        </w:tabs>
        <w:ind w:left="0" w:firstLine="0"/>
      </w:pPr>
      <w:rPr>
        <w:rFonts w:ascii="Georgia" w:hAnsi="Georgia" w:cs="Times New Roman" w:hint="default"/>
        <w:strike w:val="0"/>
        <w:dstrike w:val="0"/>
        <w:color w:val="auto"/>
      </w:rPr>
    </w:lvl>
    <w:lvl w:ilvl="2">
      <w:start w:val="1"/>
      <w:numFmt w:val="decimal"/>
      <w:lvlText w:val="%1.%2.%3."/>
      <w:lvlJc w:val="left"/>
      <w:pPr>
        <w:tabs>
          <w:tab w:val="num" w:pos="720"/>
        </w:tabs>
        <w:ind w:left="0" w:firstLine="0"/>
      </w:pPr>
      <w:rPr>
        <w:rFonts w:ascii="Georgia" w:hAnsi="Georgia" w:cs="Times New Roman" w:hint="default"/>
        <w:strike w:val="0"/>
        <w:dstrike w:val="0"/>
        <w:color w:val="auto"/>
      </w:rPr>
    </w:lvl>
    <w:lvl w:ilvl="3">
      <w:start w:val="1"/>
      <w:numFmt w:val="decimal"/>
      <w:lvlText w:val="%1.%2.%3.%4."/>
      <w:lvlJc w:val="left"/>
      <w:pPr>
        <w:tabs>
          <w:tab w:val="num" w:pos="0"/>
        </w:tabs>
        <w:ind w:left="1080" w:hanging="1080"/>
      </w:pPr>
      <w:rPr>
        <w:rFonts w:ascii="Times New Roman" w:hAnsi="Times New Roman" w:cs="Times New Roman" w:hint="default"/>
        <w:color w:val="auto"/>
      </w:rPr>
    </w:lvl>
    <w:lvl w:ilvl="4">
      <w:start w:val="1"/>
      <w:numFmt w:val="decimal"/>
      <w:lvlText w:val="%1.%2.%3.%4.%5."/>
      <w:lvlJc w:val="left"/>
      <w:pPr>
        <w:tabs>
          <w:tab w:val="num" w:pos="0"/>
        </w:tabs>
        <w:ind w:left="1080" w:hanging="1080"/>
      </w:pPr>
      <w:rPr>
        <w:rFonts w:ascii="Times New Roman" w:hAnsi="Times New Roman" w:cs="Times New Roman" w:hint="default"/>
        <w:color w:val="auto"/>
      </w:rPr>
    </w:lvl>
    <w:lvl w:ilvl="5">
      <w:start w:val="1"/>
      <w:numFmt w:val="decimal"/>
      <w:lvlText w:val="%1.%2.%3.%4.%5.%6."/>
      <w:lvlJc w:val="left"/>
      <w:pPr>
        <w:tabs>
          <w:tab w:val="num" w:pos="0"/>
        </w:tabs>
        <w:ind w:left="1440" w:hanging="1440"/>
      </w:pPr>
      <w:rPr>
        <w:rFonts w:ascii="Times New Roman" w:hAnsi="Times New Roman" w:cs="Times New Roman" w:hint="default"/>
        <w:color w:val="auto"/>
      </w:rPr>
    </w:lvl>
    <w:lvl w:ilvl="6">
      <w:start w:val="1"/>
      <w:numFmt w:val="decimal"/>
      <w:lvlText w:val="%1.%2.%3.%4.%5.%6.%7."/>
      <w:lvlJc w:val="left"/>
      <w:pPr>
        <w:tabs>
          <w:tab w:val="num" w:pos="0"/>
        </w:tabs>
        <w:ind w:left="1440" w:hanging="1440"/>
      </w:pPr>
      <w:rPr>
        <w:rFonts w:ascii="Times New Roman" w:hAnsi="Times New Roman" w:cs="Times New Roman" w:hint="default"/>
        <w:color w:val="auto"/>
      </w:rPr>
    </w:lvl>
    <w:lvl w:ilvl="7">
      <w:start w:val="1"/>
      <w:numFmt w:val="decimal"/>
      <w:lvlText w:val="%1.%2.%3.%4.%5.%6.%7.%8."/>
      <w:lvlJc w:val="left"/>
      <w:pPr>
        <w:tabs>
          <w:tab w:val="num" w:pos="0"/>
        </w:tabs>
        <w:ind w:left="1800" w:hanging="1800"/>
      </w:pPr>
      <w:rPr>
        <w:rFonts w:ascii="Times New Roman" w:hAnsi="Times New Roman" w:cs="Times New Roman" w:hint="default"/>
        <w:color w:val="auto"/>
      </w:rPr>
    </w:lvl>
    <w:lvl w:ilvl="8">
      <w:start w:val="1"/>
      <w:numFmt w:val="decimal"/>
      <w:lvlText w:val="%1.%2.%3.%4.%5.%6.%7.%8.%9."/>
      <w:lvlJc w:val="left"/>
      <w:pPr>
        <w:tabs>
          <w:tab w:val="num" w:pos="0"/>
        </w:tabs>
        <w:ind w:left="1800" w:hanging="1800"/>
      </w:pPr>
      <w:rPr>
        <w:rFonts w:ascii="Times New Roman" w:hAnsi="Times New Roman" w:cs="Times New Roman" w:hint="default"/>
        <w:color w:val="auto"/>
      </w:rPr>
    </w:lvl>
  </w:abstractNum>
  <w:abstractNum w:abstractNumId="40" w15:restartNumberingAfterBreak="0">
    <w:nsid w:val="34281CCF"/>
    <w:multiLevelType w:val="multilevel"/>
    <w:tmpl w:val="48E8780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1" w15:restartNumberingAfterBreak="0">
    <w:nsid w:val="369948F9"/>
    <w:multiLevelType w:val="multilevel"/>
    <w:tmpl w:val="69463CFE"/>
    <w:lvl w:ilvl="0">
      <w:start w:val="1"/>
      <w:numFmt w:val="decimal"/>
      <w:lvlText w:val="%1."/>
      <w:lvlJc w:val="left"/>
      <w:pPr>
        <w:ind w:left="720" w:hanging="360"/>
      </w:pPr>
    </w:lvl>
    <w:lvl w:ilvl="1">
      <w:start w:val="1"/>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440" w:hanging="108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800" w:hanging="1440"/>
      </w:pPr>
      <w:rPr>
        <w:rFonts w:hint="default"/>
        <w:b w:val="0"/>
      </w:rPr>
    </w:lvl>
    <w:lvl w:ilvl="6">
      <w:start w:val="1"/>
      <w:numFmt w:val="decimal"/>
      <w:isLgl/>
      <w:lvlText w:val="%1.%2.%3.%4.%5.%6.%7."/>
      <w:lvlJc w:val="left"/>
      <w:pPr>
        <w:ind w:left="2160" w:hanging="1800"/>
      </w:pPr>
      <w:rPr>
        <w:rFonts w:hint="default"/>
        <w:b w:val="0"/>
      </w:rPr>
    </w:lvl>
    <w:lvl w:ilvl="7">
      <w:start w:val="1"/>
      <w:numFmt w:val="decimal"/>
      <w:isLgl/>
      <w:lvlText w:val="%1.%2.%3.%4.%5.%6.%7.%8."/>
      <w:lvlJc w:val="left"/>
      <w:pPr>
        <w:ind w:left="2160" w:hanging="1800"/>
      </w:pPr>
      <w:rPr>
        <w:rFonts w:hint="default"/>
        <w:b w:val="0"/>
      </w:rPr>
    </w:lvl>
    <w:lvl w:ilvl="8">
      <w:start w:val="1"/>
      <w:numFmt w:val="decimal"/>
      <w:isLgl/>
      <w:lvlText w:val="%1.%2.%3.%4.%5.%6.%7.%8.%9."/>
      <w:lvlJc w:val="left"/>
      <w:pPr>
        <w:ind w:left="2520" w:hanging="2160"/>
      </w:pPr>
      <w:rPr>
        <w:rFonts w:hint="default"/>
        <w:b w:val="0"/>
      </w:rPr>
    </w:lvl>
  </w:abstractNum>
  <w:abstractNum w:abstractNumId="42" w15:restartNumberingAfterBreak="0">
    <w:nsid w:val="3CA71B54"/>
    <w:multiLevelType w:val="multilevel"/>
    <w:tmpl w:val="633A38A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val="0"/>
        <w:i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3" w15:restartNumberingAfterBreak="0">
    <w:nsid w:val="3EB269B9"/>
    <w:multiLevelType w:val="multilevel"/>
    <w:tmpl w:val="B33A5A74"/>
    <w:lvl w:ilvl="0">
      <w:start w:val="1"/>
      <w:numFmt w:val="decimal"/>
      <w:lvlText w:val="%1."/>
      <w:lvlJc w:val="left"/>
      <w:pPr>
        <w:tabs>
          <w:tab w:val="num" w:pos="360"/>
        </w:tabs>
        <w:ind w:left="0" w:firstLine="0"/>
      </w:pPr>
      <w:rPr>
        <w:rFonts w:ascii="Georgia" w:hAnsi="Georgia" w:cs="Georgia" w:hint="default"/>
      </w:rPr>
    </w:lvl>
    <w:lvl w:ilvl="1">
      <w:start w:val="1"/>
      <w:numFmt w:val="decimal"/>
      <w:lvlText w:val="%1.%2."/>
      <w:lvlJc w:val="left"/>
      <w:pPr>
        <w:tabs>
          <w:tab w:val="num" w:pos="792"/>
        </w:tabs>
        <w:ind w:left="792" w:hanging="432"/>
      </w:pPr>
      <w:rPr>
        <w:rFonts w:ascii="Georgia" w:hAnsi="Georgia" w:cs="Times New Roman" w:hint="default"/>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44" w15:restartNumberingAfterBreak="0">
    <w:nsid w:val="40413303"/>
    <w:multiLevelType w:val="hybridMultilevel"/>
    <w:tmpl w:val="65E2078C"/>
    <w:lvl w:ilvl="0" w:tplc="8ADA4776">
      <w:start w:val="1"/>
      <w:numFmt w:val="decimal"/>
      <w:lvlText w:val="%1)"/>
      <w:lvlJc w:val="left"/>
      <w:pPr>
        <w:ind w:left="2134"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412B3DD3"/>
    <w:multiLevelType w:val="multilevel"/>
    <w:tmpl w:val="E9EE053E"/>
    <w:lvl w:ilvl="0">
      <w:start w:val="1"/>
      <w:numFmt w:val="decimal"/>
      <w:lvlText w:val="%1."/>
      <w:lvlJc w:val="left"/>
      <w:pPr>
        <w:ind w:left="720" w:hanging="360"/>
      </w:pPr>
      <w:rPr>
        <w:rFonts w:ascii="Georgia" w:eastAsia="Calibri" w:hAnsi="Georgia" w:cs="Calibri"/>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6" w15:restartNumberingAfterBreak="0">
    <w:nsid w:val="43514475"/>
    <w:multiLevelType w:val="hybridMultilevel"/>
    <w:tmpl w:val="1356351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447210D2"/>
    <w:multiLevelType w:val="multilevel"/>
    <w:tmpl w:val="48E8780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4118"/>
        </w:tabs>
        <w:ind w:left="4118"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8" w15:restartNumberingAfterBreak="0">
    <w:nsid w:val="48412E2E"/>
    <w:multiLevelType w:val="multilevel"/>
    <w:tmpl w:val="6A54B1B6"/>
    <w:name w:val="WW8Num27323222222"/>
    <w:lvl w:ilvl="0">
      <w:start w:val="1"/>
      <w:numFmt w:val="decimal"/>
      <w:lvlText w:val="%1."/>
      <w:lvlJc w:val="left"/>
      <w:pPr>
        <w:tabs>
          <w:tab w:val="num" w:pos="360"/>
        </w:tabs>
        <w:ind w:left="0" w:firstLine="0"/>
      </w:pPr>
      <w:rPr>
        <w:rFonts w:ascii="Georgia" w:hAnsi="Georgia" w:cs="Times New Roman" w:hint="default"/>
        <w:b w:val="0"/>
        <w:i w:val="0"/>
        <w:strike w:val="0"/>
        <w:dstrike w:val="0"/>
        <w:color w:val="auto"/>
        <w:sz w:val="20"/>
      </w:rPr>
    </w:lvl>
    <w:lvl w:ilvl="1">
      <w:start w:val="1"/>
      <w:numFmt w:val="decimal"/>
      <w:lvlText w:val="%1.%2."/>
      <w:lvlJc w:val="left"/>
      <w:pPr>
        <w:tabs>
          <w:tab w:val="num" w:pos="720"/>
        </w:tabs>
        <w:ind w:left="0" w:firstLine="0"/>
      </w:pPr>
      <w:rPr>
        <w:rFonts w:ascii="Georgia" w:hAnsi="Georgia" w:cs="Times New Roman" w:hint="default"/>
        <w:b w:val="0"/>
        <w:i w:val="0"/>
        <w:strike w:val="0"/>
        <w:dstrike w:val="0"/>
        <w:color w:val="auto"/>
      </w:rPr>
    </w:lvl>
    <w:lvl w:ilvl="2">
      <w:start w:val="1"/>
      <w:numFmt w:val="decimal"/>
      <w:lvlText w:val="%1.%2.%3."/>
      <w:lvlJc w:val="left"/>
      <w:pPr>
        <w:tabs>
          <w:tab w:val="num" w:pos="720"/>
        </w:tabs>
        <w:ind w:left="0" w:firstLine="0"/>
      </w:pPr>
      <w:rPr>
        <w:rFonts w:ascii="Georgia" w:hAnsi="Georgia" w:cs="Times New Roman" w:hint="default"/>
        <w:strike w:val="0"/>
        <w:dstrike w:val="0"/>
        <w:color w:val="auto"/>
      </w:rPr>
    </w:lvl>
    <w:lvl w:ilvl="3">
      <w:start w:val="1"/>
      <w:numFmt w:val="decimal"/>
      <w:lvlText w:val="%1.%2.%3.%4."/>
      <w:lvlJc w:val="left"/>
      <w:pPr>
        <w:tabs>
          <w:tab w:val="num" w:pos="0"/>
        </w:tabs>
        <w:ind w:left="1080" w:hanging="1080"/>
      </w:pPr>
      <w:rPr>
        <w:rFonts w:ascii="Times New Roman" w:hAnsi="Times New Roman" w:cs="Times New Roman" w:hint="default"/>
        <w:color w:val="auto"/>
      </w:rPr>
    </w:lvl>
    <w:lvl w:ilvl="4">
      <w:start w:val="1"/>
      <w:numFmt w:val="decimal"/>
      <w:lvlText w:val="%1.%2.%3.%4.%5."/>
      <w:lvlJc w:val="left"/>
      <w:pPr>
        <w:tabs>
          <w:tab w:val="num" w:pos="0"/>
        </w:tabs>
        <w:ind w:left="1080" w:hanging="1080"/>
      </w:pPr>
      <w:rPr>
        <w:rFonts w:ascii="Times New Roman" w:hAnsi="Times New Roman" w:cs="Times New Roman" w:hint="default"/>
        <w:color w:val="auto"/>
      </w:rPr>
    </w:lvl>
    <w:lvl w:ilvl="5">
      <w:start w:val="1"/>
      <w:numFmt w:val="decimal"/>
      <w:lvlText w:val="%1.%2.%3.%4.%5.%6."/>
      <w:lvlJc w:val="left"/>
      <w:pPr>
        <w:tabs>
          <w:tab w:val="num" w:pos="0"/>
        </w:tabs>
        <w:ind w:left="1440" w:hanging="1440"/>
      </w:pPr>
      <w:rPr>
        <w:rFonts w:ascii="Times New Roman" w:hAnsi="Times New Roman" w:cs="Times New Roman" w:hint="default"/>
        <w:color w:val="auto"/>
      </w:rPr>
    </w:lvl>
    <w:lvl w:ilvl="6">
      <w:start w:val="1"/>
      <w:numFmt w:val="decimal"/>
      <w:lvlText w:val="%1.%2.%3.%4.%5.%6.%7."/>
      <w:lvlJc w:val="left"/>
      <w:pPr>
        <w:tabs>
          <w:tab w:val="num" w:pos="0"/>
        </w:tabs>
        <w:ind w:left="1440" w:hanging="1440"/>
      </w:pPr>
      <w:rPr>
        <w:rFonts w:ascii="Times New Roman" w:hAnsi="Times New Roman" w:cs="Times New Roman" w:hint="default"/>
        <w:color w:val="auto"/>
      </w:rPr>
    </w:lvl>
    <w:lvl w:ilvl="7">
      <w:start w:val="1"/>
      <w:numFmt w:val="decimal"/>
      <w:lvlText w:val="%1.%2.%3.%4.%5.%6.%7.%8."/>
      <w:lvlJc w:val="left"/>
      <w:pPr>
        <w:tabs>
          <w:tab w:val="num" w:pos="0"/>
        </w:tabs>
        <w:ind w:left="1800" w:hanging="1800"/>
      </w:pPr>
      <w:rPr>
        <w:rFonts w:ascii="Times New Roman" w:hAnsi="Times New Roman" w:cs="Times New Roman" w:hint="default"/>
        <w:color w:val="auto"/>
      </w:rPr>
    </w:lvl>
    <w:lvl w:ilvl="8">
      <w:start w:val="1"/>
      <w:numFmt w:val="decimal"/>
      <w:lvlText w:val="%1.%2.%3.%4.%5.%6.%7.%8.%9."/>
      <w:lvlJc w:val="left"/>
      <w:pPr>
        <w:tabs>
          <w:tab w:val="num" w:pos="0"/>
        </w:tabs>
        <w:ind w:left="1800" w:hanging="1800"/>
      </w:pPr>
      <w:rPr>
        <w:rFonts w:ascii="Times New Roman" w:hAnsi="Times New Roman" w:cs="Times New Roman" w:hint="default"/>
        <w:color w:val="auto"/>
      </w:rPr>
    </w:lvl>
  </w:abstractNum>
  <w:abstractNum w:abstractNumId="49" w15:restartNumberingAfterBreak="0">
    <w:nsid w:val="48BD3044"/>
    <w:multiLevelType w:val="hybridMultilevel"/>
    <w:tmpl w:val="1D860B3A"/>
    <w:lvl w:ilvl="0" w:tplc="0415000F">
      <w:start w:val="1"/>
      <w:numFmt w:val="decimal"/>
      <w:lvlText w:val="%1."/>
      <w:lvlJc w:val="left"/>
      <w:pPr>
        <w:ind w:left="643"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49E62E5E"/>
    <w:multiLevelType w:val="multilevel"/>
    <w:tmpl w:val="0C06B9A0"/>
    <w:lvl w:ilvl="0">
      <w:start w:val="10"/>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4A9E4D48"/>
    <w:multiLevelType w:val="multilevel"/>
    <w:tmpl w:val="376A4524"/>
    <w:lvl w:ilvl="0">
      <w:start w:val="1"/>
      <w:numFmt w:val="decimal"/>
      <w:lvlText w:val="%1."/>
      <w:lvlJc w:val="left"/>
      <w:pPr>
        <w:ind w:left="360" w:hanging="360"/>
      </w:pPr>
      <w:rPr>
        <w:b w:val="0"/>
        <w:sz w:val="20"/>
        <w:szCs w:val="20"/>
      </w:rPr>
    </w:lvl>
    <w:lvl w:ilvl="1">
      <w:start w:val="1"/>
      <w:numFmt w:val="bullet"/>
      <w:lvlText w:val=""/>
      <w:lvlJc w:val="left"/>
      <w:pPr>
        <w:ind w:left="360" w:hanging="360"/>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15:restartNumberingAfterBreak="0">
    <w:nsid w:val="4C1C12CC"/>
    <w:multiLevelType w:val="multilevel"/>
    <w:tmpl w:val="48E8780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3" w15:restartNumberingAfterBreak="0">
    <w:nsid w:val="4D142D2A"/>
    <w:multiLevelType w:val="multilevel"/>
    <w:tmpl w:val="9C783DB4"/>
    <w:name w:val="WW8Num3632"/>
    <w:lvl w:ilvl="0">
      <w:start w:val="1"/>
      <w:numFmt w:val="decimal"/>
      <w:lvlText w:val="%1."/>
      <w:lvlJc w:val="left"/>
      <w:pPr>
        <w:ind w:left="360" w:hanging="360"/>
      </w:pPr>
      <w:rPr>
        <w:b w: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4" w15:restartNumberingAfterBreak="0">
    <w:nsid w:val="4E572236"/>
    <w:multiLevelType w:val="multilevel"/>
    <w:tmpl w:val="6BDEBF98"/>
    <w:styleLink w:val="WW8Num2"/>
    <w:lvl w:ilvl="0">
      <w:numFmt w:val="bullet"/>
      <w:lvlText w:val="-"/>
      <w:lvlJc w:val="left"/>
      <w:rPr>
        <w:rFonts w:ascii="OpenSymbol, 'Arial Unicode MS'" w:hAnsi="OpenSymbol, 'Arial Unicode MS'" w:cs="OpenSymbol, 'Arial Unicode MS'"/>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5" w15:restartNumberingAfterBreak="0">
    <w:nsid w:val="4EC064AC"/>
    <w:multiLevelType w:val="multilevel"/>
    <w:tmpl w:val="F2A07C7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6" w15:restartNumberingAfterBreak="0">
    <w:nsid w:val="4F506F0F"/>
    <w:multiLevelType w:val="multilevel"/>
    <w:tmpl w:val="1A9C473E"/>
    <w:name w:val="WW8Num27323"/>
    <w:lvl w:ilvl="0">
      <w:start w:val="1"/>
      <w:numFmt w:val="decimal"/>
      <w:lvlText w:val="%1."/>
      <w:lvlJc w:val="left"/>
      <w:pPr>
        <w:tabs>
          <w:tab w:val="num" w:pos="360"/>
        </w:tabs>
        <w:ind w:left="0" w:firstLine="0"/>
      </w:pPr>
      <w:rPr>
        <w:rFonts w:ascii="Georgia" w:hAnsi="Georgia" w:cs="Times New Roman" w:hint="default"/>
        <w:b w:val="0"/>
        <w:i w:val="0"/>
        <w:strike w:val="0"/>
        <w:dstrike w:val="0"/>
        <w:color w:val="auto"/>
        <w:sz w:val="20"/>
      </w:rPr>
    </w:lvl>
    <w:lvl w:ilvl="1">
      <w:start w:val="1"/>
      <w:numFmt w:val="decimal"/>
      <w:lvlText w:val="%1.%2."/>
      <w:lvlJc w:val="left"/>
      <w:pPr>
        <w:tabs>
          <w:tab w:val="num" w:pos="720"/>
        </w:tabs>
        <w:ind w:left="0" w:firstLine="0"/>
      </w:pPr>
      <w:rPr>
        <w:rFonts w:ascii="Georgia" w:hAnsi="Georgia" w:cs="Times New Roman" w:hint="default"/>
        <w:strike w:val="0"/>
        <w:dstrike w:val="0"/>
        <w:color w:val="auto"/>
      </w:rPr>
    </w:lvl>
    <w:lvl w:ilvl="2">
      <w:start w:val="1"/>
      <w:numFmt w:val="decimal"/>
      <w:lvlText w:val="%1.%2.%3."/>
      <w:lvlJc w:val="left"/>
      <w:pPr>
        <w:tabs>
          <w:tab w:val="num" w:pos="720"/>
        </w:tabs>
        <w:ind w:left="0" w:firstLine="0"/>
      </w:pPr>
      <w:rPr>
        <w:rFonts w:ascii="Georgia" w:hAnsi="Georgia" w:cs="Times New Roman" w:hint="default"/>
        <w:strike w:val="0"/>
        <w:dstrike w:val="0"/>
        <w:color w:val="auto"/>
      </w:rPr>
    </w:lvl>
    <w:lvl w:ilvl="3">
      <w:start w:val="1"/>
      <w:numFmt w:val="decimal"/>
      <w:lvlText w:val="%1.%2.%3.%4."/>
      <w:lvlJc w:val="left"/>
      <w:pPr>
        <w:tabs>
          <w:tab w:val="num" w:pos="0"/>
        </w:tabs>
        <w:ind w:left="1080" w:hanging="1080"/>
      </w:pPr>
      <w:rPr>
        <w:rFonts w:ascii="Times New Roman" w:hAnsi="Times New Roman" w:cs="Times New Roman" w:hint="default"/>
        <w:color w:val="auto"/>
      </w:rPr>
    </w:lvl>
    <w:lvl w:ilvl="4">
      <w:start w:val="1"/>
      <w:numFmt w:val="decimal"/>
      <w:lvlText w:val="%1.%2.%3.%4.%5."/>
      <w:lvlJc w:val="left"/>
      <w:pPr>
        <w:tabs>
          <w:tab w:val="num" w:pos="0"/>
        </w:tabs>
        <w:ind w:left="1080" w:hanging="1080"/>
      </w:pPr>
      <w:rPr>
        <w:rFonts w:ascii="Times New Roman" w:hAnsi="Times New Roman" w:cs="Times New Roman" w:hint="default"/>
        <w:color w:val="auto"/>
      </w:rPr>
    </w:lvl>
    <w:lvl w:ilvl="5">
      <w:start w:val="1"/>
      <w:numFmt w:val="decimal"/>
      <w:lvlText w:val="%1.%2.%3.%4.%5.%6."/>
      <w:lvlJc w:val="left"/>
      <w:pPr>
        <w:tabs>
          <w:tab w:val="num" w:pos="0"/>
        </w:tabs>
        <w:ind w:left="1440" w:hanging="1440"/>
      </w:pPr>
      <w:rPr>
        <w:rFonts w:ascii="Times New Roman" w:hAnsi="Times New Roman" w:cs="Times New Roman" w:hint="default"/>
        <w:color w:val="auto"/>
      </w:rPr>
    </w:lvl>
    <w:lvl w:ilvl="6">
      <w:start w:val="1"/>
      <w:numFmt w:val="decimal"/>
      <w:lvlText w:val="%1.%2.%3.%4.%5.%6.%7."/>
      <w:lvlJc w:val="left"/>
      <w:pPr>
        <w:tabs>
          <w:tab w:val="num" w:pos="0"/>
        </w:tabs>
        <w:ind w:left="1440" w:hanging="1440"/>
      </w:pPr>
      <w:rPr>
        <w:rFonts w:ascii="Times New Roman" w:hAnsi="Times New Roman" w:cs="Times New Roman" w:hint="default"/>
        <w:color w:val="auto"/>
      </w:rPr>
    </w:lvl>
    <w:lvl w:ilvl="7">
      <w:start w:val="1"/>
      <w:numFmt w:val="decimal"/>
      <w:lvlText w:val="%1.%2.%3.%4.%5.%6.%7.%8."/>
      <w:lvlJc w:val="left"/>
      <w:pPr>
        <w:tabs>
          <w:tab w:val="num" w:pos="0"/>
        </w:tabs>
        <w:ind w:left="1800" w:hanging="1800"/>
      </w:pPr>
      <w:rPr>
        <w:rFonts w:ascii="Times New Roman" w:hAnsi="Times New Roman" w:cs="Times New Roman" w:hint="default"/>
        <w:color w:val="auto"/>
      </w:rPr>
    </w:lvl>
    <w:lvl w:ilvl="8">
      <w:start w:val="1"/>
      <w:numFmt w:val="decimal"/>
      <w:lvlText w:val="%1.%2.%3.%4.%5.%6.%7.%8.%9."/>
      <w:lvlJc w:val="left"/>
      <w:pPr>
        <w:tabs>
          <w:tab w:val="num" w:pos="0"/>
        </w:tabs>
        <w:ind w:left="1800" w:hanging="1800"/>
      </w:pPr>
      <w:rPr>
        <w:rFonts w:ascii="Times New Roman" w:hAnsi="Times New Roman" w:cs="Times New Roman" w:hint="default"/>
        <w:color w:val="auto"/>
      </w:rPr>
    </w:lvl>
  </w:abstractNum>
  <w:abstractNum w:abstractNumId="57" w15:restartNumberingAfterBreak="0">
    <w:nsid w:val="500D4CC0"/>
    <w:multiLevelType w:val="multilevel"/>
    <w:tmpl w:val="40FEB0E2"/>
    <w:lvl w:ilvl="0">
      <w:start w:val="1"/>
      <w:numFmt w:val="decimal"/>
      <w:lvlText w:val="%1."/>
      <w:lvlJc w:val="left"/>
      <w:pPr>
        <w:tabs>
          <w:tab w:val="num" w:pos="360"/>
        </w:tabs>
        <w:ind w:left="360" w:hanging="360"/>
      </w:pPr>
      <w:rPr>
        <w:rFonts w:hint="default"/>
        <w:b w:val="0"/>
        <w:i w:val="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8" w15:restartNumberingAfterBreak="0">
    <w:nsid w:val="52E446B4"/>
    <w:multiLevelType w:val="multilevel"/>
    <w:tmpl w:val="6F3A86FC"/>
    <w:styleLink w:val="WW8Num1"/>
    <w:lvl w:ilvl="0">
      <w:start w:val="1"/>
      <w:numFmt w:val="decimal"/>
      <w:pStyle w:val="Nagwek10"/>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9" w15:restartNumberingAfterBreak="0">
    <w:nsid w:val="54C000FF"/>
    <w:multiLevelType w:val="multilevel"/>
    <w:tmpl w:val="48E8780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0" w15:restartNumberingAfterBreak="0">
    <w:nsid w:val="56E41FFC"/>
    <w:multiLevelType w:val="multilevel"/>
    <w:tmpl w:val="7B6692D2"/>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Zero"/>
      <w:lvlText w:val="%1.%2.%3."/>
      <w:lvlJc w:val="left"/>
      <w:pPr>
        <w:ind w:left="720" w:hanging="720"/>
      </w:pPr>
      <w:rPr>
        <w:rFonts w:hint="default"/>
      </w:rPr>
    </w:lvl>
    <w:lvl w:ilvl="3">
      <w:start w:val="1"/>
      <w:numFmt w:val="decimalZero"/>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56E97B10"/>
    <w:multiLevelType w:val="multilevel"/>
    <w:tmpl w:val="EFB21E9A"/>
    <w:styleLink w:val="WW8Num50"/>
    <w:lvl w:ilvl="0">
      <w:start w:val="26"/>
      <w:numFmt w:val="decimal"/>
      <w:lvlText w:val="%1"/>
      <w:lvlJc w:val="left"/>
      <w:pPr>
        <w:ind w:left="360" w:hanging="360"/>
      </w:pPr>
      <w:rPr>
        <w:rFonts w:ascii="Garamond" w:hAnsi="Garamond" w:cs="Garamond"/>
        <w:sz w:val="20"/>
        <w:szCs w:val="20"/>
      </w:rPr>
    </w:lvl>
    <w:lvl w:ilvl="1">
      <w:start w:val="1"/>
      <w:numFmt w:val="decimal"/>
      <w:lvlText w:val="%1.%2"/>
      <w:lvlJc w:val="left"/>
      <w:pPr>
        <w:ind w:left="360" w:hanging="360"/>
      </w:pPr>
      <w:rPr>
        <w:rFonts w:ascii="Garamond" w:hAnsi="Garamond" w:cs="Garamond"/>
        <w:sz w:val="20"/>
        <w:szCs w:val="20"/>
      </w:rPr>
    </w:lvl>
    <w:lvl w:ilvl="2">
      <w:start w:val="1"/>
      <w:numFmt w:val="decimal"/>
      <w:lvlText w:val="%1.%2.%3"/>
      <w:lvlJc w:val="left"/>
      <w:pPr>
        <w:ind w:left="720" w:hanging="720"/>
      </w:pPr>
      <w:rPr>
        <w:rFonts w:ascii="Garamond" w:hAnsi="Garamond" w:cs="Garamond"/>
        <w:sz w:val="20"/>
        <w:szCs w:val="20"/>
      </w:rPr>
    </w:lvl>
    <w:lvl w:ilvl="3">
      <w:start w:val="1"/>
      <w:numFmt w:val="decimal"/>
      <w:lvlText w:val="%1.%2.%3.%4"/>
      <w:lvlJc w:val="left"/>
      <w:pPr>
        <w:ind w:left="720" w:hanging="720"/>
      </w:pPr>
      <w:rPr>
        <w:rFonts w:ascii="Garamond" w:hAnsi="Garamond" w:cs="Garamond"/>
        <w:sz w:val="20"/>
        <w:szCs w:val="20"/>
      </w:rPr>
    </w:lvl>
    <w:lvl w:ilvl="4">
      <w:start w:val="1"/>
      <w:numFmt w:val="decimal"/>
      <w:lvlText w:val="%1.%2.%3.%4.%5"/>
      <w:lvlJc w:val="left"/>
      <w:pPr>
        <w:ind w:left="1080" w:hanging="1080"/>
      </w:pPr>
      <w:rPr>
        <w:rFonts w:ascii="Garamond" w:hAnsi="Garamond" w:cs="Garamond"/>
        <w:sz w:val="20"/>
        <w:szCs w:val="20"/>
      </w:rPr>
    </w:lvl>
    <w:lvl w:ilvl="5">
      <w:start w:val="1"/>
      <w:numFmt w:val="decimal"/>
      <w:lvlText w:val="%1.%2.%3.%4.%5.%6"/>
      <w:lvlJc w:val="left"/>
      <w:pPr>
        <w:ind w:left="1080" w:hanging="1080"/>
      </w:pPr>
      <w:rPr>
        <w:rFonts w:ascii="Garamond" w:hAnsi="Garamond" w:cs="Garamond"/>
        <w:sz w:val="20"/>
        <w:szCs w:val="20"/>
      </w:rPr>
    </w:lvl>
    <w:lvl w:ilvl="6">
      <w:start w:val="1"/>
      <w:numFmt w:val="decimal"/>
      <w:lvlText w:val="%1.%2.%3.%4.%5.%6.%7"/>
      <w:lvlJc w:val="left"/>
      <w:pPr>
        <w:ind w:left="1440" w:hanging="1440"/>
      </w:pPr>
      <w:rPr>
        <w:rFonts w:ascii="Garamond" w:hAnsi="Garamond" w:cs="Garamond"/>
        <w:sz w:val="20"/>
        <w:szCs w:val="20"/>
      </w:rPr>
    </w:lvl>
    <w:lvl w:ilvl="7">
      <w:start w:val="1"/>
      <w:numFmt w:val="decimal"/>
      <w:lvlText w:val="%1.%2.%3.%4.%5.%6.%7.%8"/>
      <w:lvlJc w:val="left"/>
      <w:pPr>
        <w:ind w:left="1440" w:hanging="1440"/>
      </w:pPr>
      <w:rPr>
        <w:rFonts w:ascii="Garamond" w:hAnsi="Garamond" w:cs="Garamond"/>
        <w:sz w:val="20"/>
        <w:szCs w:val="20"/>
      </w:rPr>
    </w:lvl>
    <w:lvl w:ilvl="8">
      <w:start w:val="1"/>
      <w:numFmt w:val="decimal"/>
      <w:lvlText w:val="%1.%2.%3.%4.%5.%6.%7.%8.%9"/>
      <w:lvlJc w:val="left"/>
      <w:pPr>
        <w:ind w:left="1800" w:hanging="1800"/>
      </w:pPr>
      <w:rPr>
        <w:rFonts w:ascii="Garamond" w:hAnsi="Garamond" w:cs="Garamond"/>
        <w:sz w:val="20"/>
        <w:szCs w:val="20"/>
      </w:rPr>
    </w:lvl>
  </w:abstractNum>
  <w:abstractNum w:abstractNumId="62" w15:restartNumberingAfterBreak="0">
    <w:nsid w:val="5A291A03"/>
    <w:multiLevelType w:val="multilevel"/>
    <w:tmpl w:val="1A9C473E"/>
    <w:name w:val="WW8Num273232222"/>
    <w:lvl w:ilvl="0">
      <w:start w:val="1"/>
      <w:numFmt w:val="decimal"/>
      <w:lvlText w:val="%1."/>
      <w:lvlJc w:val="left"/>
      <w:pPr>
        <w:tabs>
          <w:tab w:val="num" w:pos="360"/>
        </w:tabs>
        <w:ind w:left="0" w:firstLine="0"/>
      </w:pPr>
      <w:rPr>
        <w:rFonts w:ascii="Georgia" w:hAnsi="Georgia" w:cs="Times New Roman" w:hint="default"/>
        <w:b w:val="0"/>
        <w:i w:val="0"/>
        <w:strike w:val="0"/>
        <w:dstrike w:val="0"/>
        <w:color w:val="auto"/>
        <w:sz w:val="20"/>
      </w:rPr>
    </w:lvl>
    <w:lvl w:ilvl="1">
      <w:start w:val="1"/>
      <w:numFmt w:val="decimal"/>
      <w:lvlText w:val="%1.%2."/>
      <w:lvlJc w:val="left"/>
      <w:pPr>
        <w:tabs>
          <w:tab w:val="num" w:pos="720"/>
        </w:tabs>
        <w:ind w:left="0" w:firstLine="0"/>
      </w:pPr>
      <w:rPr>
        <w:rFonts w:ascii="Georgia" w:hAnsi="Georgia" w:cs="Times New Roman" w:hint="default"/>
        <w:strike w:val="0"/>
        <w:dstrike w:val="0"/>
        <w:color w:val="auto"/>
      </w:rPr>
    </w:lvl>
    <w:lvl w:ilvl="2">
      <w:start w:val="1"/>
      <w:numFmt w:val="decimal"/>
      <w:lvlText w:val="%1.%2.%3."/>
      <w:lvlJc w:val="left"/>
      <w:pPr>
        <w:tabs>
          <w:tab w:val="num" w:pos="720"/>
        </w:tabs>
        <w:ind w:left="0" w:firstLine="0"/>
      </w:pPr>
      <w:rPr>
        <w:rFonts w:ascii="Georgia" w:hAnsi="Georgia" w:cs="Times New Roman" w:hint="default"/>
        <w:strike w:val="0"/>
        <w:dstrike w:val="0"/>
        <w:color w:val="auto"/>
      </w:rPr>
    </w:lvl>
    <w:lvl w:ilvl="3">
      <w:start w:val="1"/>
      <w:numFmt w:val="decimal"/>
      <w:lvlText w:val="%1.%2.%3.%4."/>
      <w:lvlJc w:val="left"/>
      <w:pPr>
        <w:tabs>
          <w:tab w:val="num" w:pos="0"/>
        </w:tabs>
        <w:ind w:left="1080" w:hanging="1080"/>
      </w:pPr>
      <w:rPr>
        <w:rFonts w:ascii="Times New Roman" w:hAnsi="Times New Roman" w:cs="Times New Roman" w:hint="default"/>
        <w:color w:val="auto"/>
      </w:rPr>
    </w:lvl>
    <w:lvl w:ilvl="4">
      <w:start w:val="1"/>
      <w:numFmt w:val="decimal"/>
      <w:lvlText w:val="%1.%2.%3.%4.%5."/>
      <w:lvlJc w:val="left"/>
      <w:pPr>
        <w:tabs>
          <w:tab w:val="num" w:pos="0"/>
        </w:tabs>
        <w:ind w:left="1080" w:hanging="1080"/>
      </w:pPr>
      <w:rPr>
        <w:rFonts w:ascii="Times New Roman" w:hAnsi="Times New Roman" w:cs="Times New Roman" w:hint="default"/>
        <w:color w:val="auto"/>
      </w:rPr>
    </w:lvl>
    <w:lvl w:ilvl="5">
      <w:start w:val="1"/>
      <w:numFmt w:val="decimal"/>
      <w:lvlText w:val="%1.%2.%3.%4.%5.%6."/>
      <w:lvlJc w:val="left"/>
      <w:pPr>
        <w:tabs>
          <w:tab w:val="num" w:pos="0"/>
        </w:tabs>
        <w:ind w:left="1440" w:hanging="1440"/>
      </w:pPr>
      <w:rPr>
        <w:rFonts w:ascii="Times New Roman" w:hAnsi="Times New Roman" w:cs="Times New Roman" w:hint="default"/>
        <w:color w:val="auto"/>
      </w:rPr>
    </w:lvl>
    <w:lvl w:ilvl="6">
      <w:start w:val="1"/>
      <w:numFmt w:val="decimal"/>
      <w:lvlText w:val="%1.%2.%3.%4.%5.%6.%7."/>
      <w:lvlJc w:val="left"/>
      <w:pPr>
        <w:tabs>
          <w:tab w:val="num" w:pos="0"/>
        </w:tabs>
        <w:ind w:left="1440" w:hanging="1440"/>
      </w:pPr>
      <w:rPr>
        <w:rFonts w:ascii="Times New Roman" w:hAnsi="Times New Roman" w:cs="Times New Roman" w:hint="default"/>
        <w:color w:val="auto"/>
      </w:rPr>
    </w:lvl>
    <w:lvl w:ilvl="7">
      <w:start w:val="1"/>
      <w:numFmt w:val="decimal"/>
      <w:lvlText w:val="%1.%2.%3.%4.%5.%6.%7.%8."/>
      <w:lvlJc w:val="left"/>
      <w:pPr>
        <w:tabs>
          <w:tab w:val="num" w:pos="0"/>
        </w:tabs>
        <w:ind w:left="1800" w:hanging="1800"/>
      </w:pPr>
      <w:rPr>
        <w:rFonts w:ascii="Times New Roman" w:hAnsi="Times New Roman" w:cs="Times New Roman" w:hint="default"/>
        <w:color w:val="auto"/>
      </w:rPr>
    </w:lvl>
    <w:lvl w:ilvl="8">
      <w:start w:val="1"/>
      <w:numFmt w:val="decimal"/>
      <w:lvlText w:val="%1.%2.%3.%4.%5.%6.%7.%8.%9."/>
      <w:lvlJc w:val="left"/>
      <w:pPr>
        <w:tabs>
          <w:tab w:val="num" w:pos="0"/>
        </w:tabs>
        <w:ind w:left="1800" w:hanging="1800"/>
      </w:pPr>
      <w:rPr>
        <w:rFonts w:ascii="Times New Roman" w:hAnsi="Times New Roman" w:cs="Times New Roman" w:hint="default"/>
        <w:color w:val="auto"/>
      </w:rPr>
    </w:lvl>
  </w:abstractNum>
  <w:abstractNum w:abstractNumId="63" w15:restartNumberingAfterBreak="0">
    <w:nsid w:val="5A525556"/>
    <w:multiLevelType w:val="multilevel"/>
    <w:tmpl w:val="5E86C2F6"/>
    <w:lvl w:ilvl="0">
      <w:start w:val="1"/>
      <w:numFmt w:val="decimal"/>
      <w:lvlText w:val="%1."/>
      <w:lvlJc w:val="left"/>
      <w:pPr>
        <w:ind w:left="720" w:hanging="360"/>
      </w:pPr>
      <w:rPr>
        <w:rFonts w:ascii="Georgia" w:eastAsia="Calibri" w:hAnsi="Georgia" w:cs="Calibri"/>
        <w:color w:val="000000" w:themeColor="text1"/>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4" w15:restartNumberingAfterBreak="0">
    <w:nsid w:val="5B62766D"/>
    <w:multiLevelType w:val="multilevel"/>
    <w:tmpl w:val="F782CE4A"/>
    <w:styleLink w:val="WW8Num77"/>
    <w:lvl w:ilvl="0">
      <w:start w:val="25"/>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5" w15:restartNumberingAfterBreak="0">
    <w:nsid w:val="5C197E13"/>
    <w:multiLevelType w:val="multilevel"/>
    <w:tmpl w:val="F552CB80"/>
    <w:styleLink w:val="WWOutlineListStyle"/>
    <w:lvl w:ilvl="0">
      <w:start w:val="14"/>
      <w:numFmt w:val="upperRoman"/>
      <w:pStyle w:val="Nagwek11"/>
      <w:lvlText w:val="%1"/>
      <w:lvlJc w:val="left"/>
      <w:rPr>
        <w:rFonts w:ascii="Georgia" w:hAnsi="Georgia"/>
        <w:b/>
        <w:bCs/>
        <w:sz w:val="20"/>
        <w:szCs w:val="20"/>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6" w15:restartNumberingAfterBreak="0">
    <w:nsid w:val="5F39584E"/>
    <w:multiLevelType w:val="hybridMultilevel"/>
    <w:tmpl w:val="48F096EA"/>
    <w:lvl w:ilvl="0" w:tplc="572ED8E0">
      <w:start w:val="1"/>
      <w:numFmt w:val="decimal"/>
      <w:lvlText w:val="%1."/>
      <w:lvlJc w:val="left"/>
      <w:pPr>
        <w:ind w:left="720" w:hanging="360"/>
      </w:pPr>
      <w:rPr>
        <w:rFonts w:hint="default"/>
      </w:rPr>
    </w:lvl>
    <w:lvl w:ilvl="1" w:tplc="1152C2F6">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60C774CD"/>
    <w:multiLevelType w:val="hybridMultilevel"/>
    <w:tmpl w:val="6602CCE4"/>
    <w:lvl w:ilvl="0" w:tplc="6BCE1ACC">
      <w:start w:val="1"/>
      <w:numFmt w:val="bullet"/>
      <w:lvlText w:val=""/>
      <w:lvlJc w:val="left"/>
      <w:pPr>
        <w:tabs>
          <w:tab w:val="num" w:pos="360"/>
        </w:tabs>
        <w:ind w:left="0" w:firstLine="0"/>
      </w:pPr>
      <w:rPr>
        <w:rFonts w:ascii="Symbol" w:hAnsi="Symbol" w:hint="default"/>
        <w:color w:val="auto"/>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62BA379C"/>
    <w:multiLevelType w:val="multilevel"/>
    <w:tmpl w:val="F5F67C40"/>
    <w:name w:val="WW8Num273233"/>
    <w:lvl w:ilvl="0">
      <w:start w:val="1"/>
      <w:numFmt w:val="decimal"/>
      <w:lvlText w:val="%1."/>
      <w:lvlJc w:val="left"/>
      <w:pPr>
        <w:tabs>
          <w:tab w:val="num" w:pos="360"/>
        </w:tabs>
        <w:ind w:left="0" w:firstLine="0"/>
      </w:pPr>
      <w:rPr>
        <w:rFonts w:ascii="Georgia" w:hAnsi="Georgia" w:cs="Times New Roman" w:hint="default"/>
        <w:b w:val="0"/>
        <w:i w:val="0"/>
        <w:strike w:val="0"/>
        <w:dstrike w:val="0"/>
        <w:color w:val="auto"/>
        <w:sz w:val="20"/>
      </w:rPr>
    </w:lvl>
    <w:lvl w:ilvl="1">
      <w:start w:val="1"/>
      <w:numFmt w:val="decimal"/>
      <w:lvlText w:val="%1.%2."/>
      <w:lvlJc w:val="left"/>
      <w:pPr>
        <w:tabs>
          <w:tab w:val="num" w:pos="720"/>
        </w:tabs>
        <w:ind w:left="0" w:firstLine="0"/>
      </w:pPr>
      <w:rPr>
        <w:rFonts w:ascii="Georgia" w:hAnsi="Georgia" w:cs="Times New Roman" w:hint="default"/>
        <w:b w:val="0"/>
        <w:bCs/>
        <w:strike w:val="0"/>
        <w:dstrike w:val="0"/>
        <w:color w:val="auto"/>
      </w:rPr>
    </w:lvl>
    <w:lvl w:ilvl="2">
      <w:start w:val="1"/>
      <w:numFmt w:val="decimal"/>
      <w:lvlText w:val="%1.%2.%3."/>
      <w:lvlJc w:val="left"/>
      <w:pPr>
        <w:tabs>
          <w:tab w:val="num" w:pos="720"/>
        </w:tabs>
        <w:ind w:left="0" w:firstLine="0"/>
      </w:pPr>
      <w:rPr>
        <w:rFonts w:ascii="Georgia" w:hAnsi="Georgia" w:cs="Times New Roman" w:hint="default"/>
        <w:strike w:val="0"/>
        <w:dstrike w:val="0"/>
        <w:color w:val="auto"/>
      </w:rPr>
    </w:lvl>
    <w:lvl w:ilvl="3">
      <w:start w:val="1"/>
      <w:numFmt w:val="decimal"/>
      <w:lvlText w:val="%1.%2.%3.%4."/>
      <w:lvlJc w:val="left"/>
      <w:pPr>
        <w:tabs>
          <w:tab w:val="num" w:pos="0"/>
        </w:tabs>
        <w:ind w:left="1080" w:hanging="1080"/>
      </w:pPr>
      <w:rPr>
        <w:rFonts w:ascii="Times New Roman" w:hAnsi="Times New Roman" w:cs="Times New Roman" w:hint="default"/>
        <w:color w:val="auto"/>
      </w:rPr>
    </w:lvl>
    <w:lvl w:ilvl="4">
      <w:start w:val="1"/>
      <w:numFmt w:val="decimal"/>
      <w:lvlText w:val="%1.%2.%3.%4.%5."/>
      <w:lvlJc w:val="left"/>
      <w:pPr>
        <w:tabs>
          <w:tab w:val="num" w:pos="0"/>
        </w:tabs>
        <w:ind w:left="1080" w:hanging="1080"/>
      </w:pPr>
      <w:rPr>
        <w:rFonts w:ascii="Times New Roman" w:hAnsi="Times New Roman" w:cs="Times New Roman" w:hint="default"/>
        <w:color w:val="auto"/>
      </w:rPr>
    </w:lvl>
    <w:lvl w:ilvl="5">
      <w:start w:val="1"/>
      <w:numFmt w:val="decimal"/>
      <w:lvlText w:val="%1.%2.%3.%4.%5.%6."/>
      <w:lvlJc w:val="left"/>
      <w:pPr>
        <w:tabs>
          <w:tab w:val="num" w:pos="0"/>
        </w:tabs>
        <w:ind w:left="1440" w:hanging="1440"/>
      </w:pPr>
      <w:rPr>
        <w:rFonts w:ascii="Times New Roman" w:hAnsi="Times New Roman" w:cs="Times New Roman" w:hint="default"/>
        <w:color w:val="auto"/>
      </w:rPr>
    </w:lvl>
    <w:lvl w:ilvl="6">
      <w:start w:val="1"/>
      <w:numFmt w:val="decimal"/>
      <w:lvlText w:val="%1.%2.%3.%4.%5.%6.%7."/>
      <w:lvlJc w:val="left"/>
      <w:pPr>
        <w:tabs>
          <w:tab w:val="num" w:pos="0"/>
        </w:tabs>
        <w:ind w:left="1440" w:hanging="1440"/>
      </w:pPr>
      <w:rPr>
        <w:rFonts w:ascii="Times New Roman" w:hAnsi="Times New Roman" w:cs="Times New Roman" w:hint="default"/>
        <w:color w:val="auto"/>
      </w:rPr>
    </w:lvl>
    <w:lvl w:ilvl="7">
      <w:start w:val="1"/>
      <w:numFmt w:val="decimal"/>
      <w:lvlText w:val="%1.%2.%3.%4.%5.%6.%7.%8."/>
      <w:lvlJc w:val="left"/>
      <w:pPr>
        <w:tabs>
          <w:tab w:val="num" w:pos="0"/>
        </w:tabs>
        <w:ind w:left="1800" w:hanging="1800"/>
      </w:pPr>
      <w:rPr>
        <w:rFonts w:ascii="Times New Roman" w:hAnsi="Times New Roman" w:cs="Times New Roman" w:hint="default"/>
        <w:color w:val="auto"/>
      </w:rPr>
    </w:lvl>
    <w:lvl w:ilvl="8">
      <w:start w:val="1"/>
      <w:numFmt w:val="decimal"/>
      <w:lvlText w:val="%1.%2.%3.%4.%5.%6.%7.%8.%9."/>
      <w:lvlJc w:val="left"/>
      <w:pPr>
        <w:tabs>
          <w:tab w:val="num" w:pos="0"/>
        </w:tabs>
        <w:ind w:left="1800" w:hanging="1800"/>
      </w:pPr>
      <w:rPr>
        <w:rFonts w:ascii="Times New Roman" w:hAnsi="Times New Roman" w:cs="Times New Roman" w:hint="default"/>
        <w:color w:val="auto"/>
      </w:rPr>
    </w:lvl>
  </w:abstractNum>
  <w:abstractNum w:abstractNumId="69" w15:restartNumberingAfterBreak="0">
    <w:nsid w:val="631F7990"/>
    <w:multiLevelType w:val="multilevel"/>
    <w:tmpl w:val="48E8780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0" w15:restartNumberingAfterBreak="0">
    <w:nsid w:val="63DB09A5"/>
    <w:multiLevelType w:val="multilevel"/>
    <w:tmpl w:val="1A9C473E"/>
    <w:name w:val="WW8Num273232222222"/>
    <w:lvl w:ilvl="0">
      <w:start w:val="1"/>
      <w:numFmt w:val="decimal"/>
      <w:lvlText w:val="%1."/>
      <w:lvlJc w:val="left"/>
      <w:pPr>
        <w:tabs>
          <w:tab w:val="num" w:pos="360"/>
        </w:tabs>
        <w:ind w:left="0" w:firstLine="0"/>
      </w:pPr>
      <w:rPr>
        <w:rFonts w:ascii="Georgia" w:hAnsi="Georgia" w:cs="Times New Roman" w:hint="default"/>
        <w:b w:val="0"/>
        <w:i w:val="0"/>
        <w:strike w:val="0"/>
        <w:dstrike w:val="0"/>
        <w:color w:val="auto"/>
        <w:sz w:val="20"/>
      </w:rPr>
    </w:lvl>
    <w:lvl w:ilvl="1">
      <w:start w:val="1"/>
      <w:numFmt w:val="decimal"/>
      <w:lvlText w:val="%1.%2."/>
      <w:lvlJc w:val="left"/>
      <w:pPr>
        <w:tabs>
          <w:tab w:val="num" w:pos="720"/>
        </w:tabs>
        <w:ind w:left="0" w:firstLine="0"/>
      </w:pPr>
      <w:rPr>
        <w:rFonts w:ascii="Georgia" w:hAnsi="Georgia" w:cs="Times New Roman" w:hint="default"/>
        <w:strike w:val="0"/>
        <w:dstrike w:val="0"/>
        <w:color w:val="auto"/>
      </w:rPr>
    </w:lvl>
    <w:lvl w:ilvl="2">
      <w:start w:val="1"/>
      <w:numFmt w:val="decimal"/>
      <w:lvlText w:val="%1.%2.%3."/>
      <w:lvlJc w:val="left"/>
      <w:pPr>
        <w:tabs>
          <w:tab w:val="num" w:pos="720"/>
        </w:tabs>
        <w:ind w:left="0" w:firstLine="0"/>
      </w:pPr>
      <w:rPr>
        <w:rFonts w:ascii="Georgia" w:hAnsi="Georgia" w:cs="Times New Roman" w:hint="default"/>
        <w:strike w:val="0"/>
        <w:dstrike w:val="0"/>
        <w:color w:val="auto"/>
      </w:rPr>
    </w:lvl>
    <w:lvl w:ilvl="3">
      <w:start w:val="1"/>
      <w:numFmt w:val="decimal"/>
      <w:lvlText w:val="%1.%2.%3.%4."/>
      <w:lvlJc w:val="left"/>
      <w:pPr>
        <w:tabs>
          <w:tab w:val="num" w:pos="0"/>
        </w:tabs>
        <w:ind w:left="1080" w:hanging="1080"/>
      </w:pPr>
      <w:rPr>
        <w:rFonts w:ascii="Times New Roman" w:hAnsi="Times New Roman" w:cs="Times New Roman" w:hint="default"/>
        <w:color w:val="auto"/>
      </w:rPr>
    </w:lvl>
    <w:lvl w:ilvl="4">
      <w:start w:val="1"/>
      <w:numFmt w:val="decimal"/>
      <w:lvlText w:val="%1.%2.%3.%4.%5."/>
      <w:lvlJc w:val="left"/>
      <w:pPr>
        <w:tabs>
          <w:tab w:val="num" w:pos="0"/>
        </w:tabs>
        <w:ind w:left="1080" w:hanging="1080"/>
      </w:pPr>
      <w:rPr>
        <w:rFonts w:ascii="Times New Roman" w:hAnsi="Times New Roman" w:cs="Times New Roman" w:hint="default"/>
        <w:color w:val="auto"/>
      </w:rPr>
    </w:lvl>
    <w:lvl w:ilvl="5">
      <w:start w:val="1"/>
      <w:numFmt w:val="decimal"/>
      <w:lvlText w:val="%1.%2.%3.%4.%5.%6."/>
      <w:lvlJc w:val="left"/>
      <w:pPr>
        <w:tabs>
          <w:tab w:val="num" w:pos="0"/>
        </w:tabs>
        <w:ind w:left="1440" w:hanging="1440"/>
      </w:pPr>
      <w:rPr>
        <w:rFonts w:ascii="Times New Roman" w:hAnsi="Times New Roman" w:cs="Times New Roman" w:hint="default"/>
        <w:color w:val="auto"/>
      </w:rPr>
    </w:lvl>
    <w:lvl w:ilvl="6">
      <w:start w:val="1"/>
      <w:numFmt w:val="decimal"/>
      <w:lvlText w:val="%1.%2.%3.%4.%5.%6.%7."/>
      <w:lvlJc w:val="left"/>
      <w:pPr>
        <w:tabs>
          <w:tab w:val="num" w:pos="0"/>
        </w:tabs>
        <w:ind w:left="1440" w:hanging="1440"/>
      </w:pPr>
      <w:rPr>
        <w:rFonts w:ascii="Times New Roman" w:hAnsi="Times New Roman" w:cs="Times New Roman" w:hint="default"/>
        <w:color w:val="auto"/>
      </w:rPr>
    </w:lvl>
    <w:lvl w:ilvl="7">
      <w:start w:val="1"/>
      <w:numFmt w:val="decimal"/>
      <w:lvlText w:val="%1.%2.%3.%4.%5.%6.%7.%8."/>
      <w:lvlJc w:val="left"/>
      <w:pPr>
        <w:tabs>
          <w:tab w:val="num" w:pos="0"/>
        </w:tabs>
        <w:ind w:left="1800" w:hanging="1800"/>
      </w:pPr>
      <w:rPr>
        <w:rFonts w:ascii="Times New Roman" w:hAnsi="Times New Roman" w:cs="Times New Roman" w:hint="default"/>
        <w:color w:val="auto"/>
      </w:rPr>
    </w:lvl>
    <w:lvl w:ilvl="8">
      <w:start w:val="1"/>
      <w:numFmt w:val="decimal"/>
      <w:lvlText w:val="%1.%2.%3.%4.%5.%6.%7.%8.%9."/>
      <w:lvlJc w:val="left"/>
      <w:pPr>
        <w:tabs>
          <w:tab w:val="num" w:pos="0"/>
        </w:tabs>
        <w:ind w:left="1800" w:hanging="1800"/>
      </w:pPr>
      <w:rPr>
        <w:rFonts w:ascii="Times New Roman" w:hAnsi="Times New Roman" w:cs="Times New Roman" w:hint="default"/>
        <w:color w:val="auto"/>
      </w:rPr>
    </w:lvl>
  </w:abstractNum>
  <w:abstractNum w:abstractNumId="71" w15:restartNumberingAfterBreak="0">
    <w:nsid w:val="651F1282"/>
    <w:multiLevelType w:val="multilevel"/>
    <w:tmpl w:val="43CAE904"/>
    <w:lvl w:ilvl="0">
      <w:start w:val="1"/>
      <w:numFmt w:val="decimal"/>
      <w:lvlText w:val="%1."/>
      <w:lvlJc w:val="left"/>
      <w:pPr>
        <w:ind w:left="720" w:hanging="360"/>
      </w:pPr>
      <w:rPr>
        <w:b w:val="0"/>
        <w:bCs/>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2" w15:restartNumberingAfterBreak="0">
    <w:nsid w:val="6575185F"/>
    <w:multiLevelType w:val="multilevel"/>
    <w:tmpl w:val="9C3AE9C4"/>
    <w:name w:val="WW8Num2732"/>
    <w:lvl w:ilvl="0">
      <w:start w:val="1"/>
      <w:numFmt w:val="decimal"/>
      <w:lvlText w:val="%1."/>
      <w:lvlJc w:val="left"/>
      <w:pPr>
        <w:tabs>
          <w:tab w:val="num" w:pos="360"/>
        </w:tabs>
      </w:pPr>
      <w:rPr>
        <w:rFonts w:ascii="Georgia" w:hAnsi="Georgia" w:cs="Georgia" w:hint="default"/>
        <w:b w:val="0"/>
        <w:i w:val="0"/>
        <w:strike w:val="0"/>
        <w:dstrike w:val="0"/>
        <w:color w:val="auto"/>
        <w:sz w:val="20"/>
        <w:szCs w:val="20"/>
      </w:rPr>
    </w:lvl>
    <w:lvl w:ilvl="1">
      <w:start w:val="1"/>
      <w:numFmt w:val="decimal"/>
      <w:lvlText w:val="%2."/>
      <w:lvlJc w:val="left"/>
      <w:pPr>
        <w:tabs>
          <w:tab w:val="num" w:pos="720"/>
        </w:tabs>
      </w:pPr>
      <w:rPr>
        <w:rFonts w:ascii="Georgia" w:eastAsia="Times New Roman" w:hAnsi="Georgia" w:cs="Georgia"/>
        <w:b w:val="0"/>
        <w:strike w:val="0"/>
        <w:dstrike w:val="0"/>
        <w:color w:val="auto"/>
      </w:rPr>
    </w:lvl>
    <w:lvl w:ilvl="2">
      <w:start w:val="1"/>
      <w:numFmt w:val="decimal"/>
      <w:lvlText w:val="%1.%2.%3."/>
      <w:lvlJc w:val="left"/>
      <w:pPr>
        <w:tabs>
          <w:tab w:val="num" w:pos="720"/>
        </w:tabs>
      </w:pPr>
      <w:rPr>
        <w:rFonts w:ascii="Georgia" w:hAnsi="Georgia" w:cs="Georgia" w:hint="default"/>
        <w:strike w:val="0"/>
        <w:dstrike w:val="0"/>
        <w:color w:val="auto"/>
      </w:rPr>
    </w:lvl>
    <w:lvl w:ilvl="3">
      <w:start w:val="1"/>
      <w:numFmt w:val="decimal"/>
      <w:lvlText w:val="%1.%2.%3.%4."/>
      <w:lvlJc w:val="left"/>
      <w:pPr>
        <w:tabs>
          <w:tab w:val="num" w:pos="0"/>
        </w:tabs>
        <w:ind w:left="1080" w:hanging="1080"/>
      </w:pPr>
      <w:rPr>
        <w:rFonts w:ascii="Times New Roman" w:hAnsi="Times New Roman" w:cs="Times New Roman" w:hint="default"/>
        <w:color w:val="auto"/>
      </w:rPr>
    </w:lvl>
    <w:lvl w:ilvl="4">
      <w:start w:val="1"/>
      <w:numFmt w:val="decimal"/>
      <w:lvlText w:val="%1.%2.%3.%4.%5."/>
      <w:lvlJc w:val="left"/>
      <w:pPr>
        <w:tabs>
          <w:tab w:val="num" w:pos="0"/>
        </w:tabs>
        <w:ind w:left="1080" w:hanging="1080"/>
      </w:pPr>
      <w:rPr>
        <w:rFonts w:ascii="Times New Roman" w:hAnsi="Times New Roman" w:cs="Times New Roman" w:hint="default"/>
        <w:color w:val="auto"/>
      </w:rPr>
    </w:lvl>
    <w:lvl w:ilvl="5">
      <w:start w:val="1"/>
      <w:numFmt w:val="decimal"/>
      <w:lvlText w:val="%1.%2.%3.%4.%5.%6."/>
      <w:lvlJc w:val="left"/>
      <w:pPr>
        <w:tabs>
          <w:tab w:val="num" w:pos="0"/>
        </w:tabs>
        <w:ind w:left="1440" w:hanging="1440"/>
      </w:pPr>
      <w:rPr>
        <w:rFonts w:ascii="Times New Roman" w:hAnsi="Times New Roman" w:cs="Times New Roman" w:hint="default"/>
        <w:color w:val="auto"/>
      </w:rPr>
    </w:lvl>
    <w:lvl w:ilvl="6">
      <w:start w:val="1"/>
      <w:numFmt w:val="decimal"/>
      <w:lvlText w:val="%1.%2.%3.%4.%5.%6.%7."/>
      <w:lvlJc w:val="left"/>
      <w:pPr>
        <w:tabs>
          <w:tab w:val="num" w:pos="0"/>
        </w:tabs>
        <w:ind w:left="1440" w:hanging="1440"/>
      </w:pPr>
      <w:rPr>
        <w:rFonts w:ascii="Times New Roman" w:hAnsi="Times New Roman" w:cs="Times New Roman" w:hint="default"/>
        <w:color w:val="auto"/>
      </w:rPr>
    </w:lvl>
    <w:lvl w:ilvl="7">
      <w:start w:val="1"/>
      <w:numFmt w:val="decimal"/>
      <w:lvlText w:val="%1.%2.%3.%4.%5.%6.%7.%8."/>
      <w:lvlJc w:val="left"/>
      <w:pPr>
        <w:tabs>
          <w:tab w:val="num" w:pos="0"/>
        </w:tabs>
        <w:ind w:left="1800" w:hanging="1800"/>
      </w:pPr>
      <w:rPr>
        <w:rFonts w:ascii="Times New Roman" w:hAnsi="Times New Roman" w:cs="Times New Roman" w:hint="default"/>
        <w:color w:val="auto"/>
      </w:rPr>
    </w:lvl>
    <w:lvl w:ilvl="8">
      <w:start w:val="1"/>
      <w:numFmt w:val="decimal"/>
      <w:lvlText w:val="%1.%2.%3.%4.%5.%6.%7.%8.%9."/>
      <w:lvlJc w:val="left"/>
      <w:pPr>
        <w:tabs>
          <w:tab w:val="num" w:pos="0"/>
        </w:tabs>
        <w:ind w:left="1800" w:hanging="1800"/>
      </w:pPr>
      <w:rPr>
        <w:rFonts w:ascii="Times New Roman" w:hAnsi="Times New Roman" w:cs="Times New Roman" w:hint="default"/>
        <w:color w:val="auto"/>
      </w:rPr>
    </w:lvl>
  </w:abstractNum>
  <w:abstractNum w:abstractNumId="73" w15:restartNumberingAfterBreak="0">
    <w:nsid w:val="65D850ED"/>
    <w:multiLevelType w:val="multilevel"/>
    <w:tmpl w:val="2F4845D8"/>
    <w:styleLink w:val="WWNum4"/>
    <w:lvl w:ilvl="0">
      <w:start w:val="1"/>
      <w:numFmt w:val="decimal"/>
      <w:lvlText w:val="%1."/>
      <w:lvlJc w:val="left"/>
      <w:pPr>
        <w:ind w:left="720" w:hanging="360"/>
      </w:pPr>
      <w:rPr>
        <w:b/>
        <w:bCs/>
        <w:sz w:val="24"/>
        <w:szCs w:val="24"/>
      </w:rPr>
    </w:lvl>
    <w:lvl w:ilvl="1">
      <w:numFmt w:val="bullet"/>
      <w:lvlText w:val=""/>
      <w:lvlJc w:val="left"/>
      <w:pPr>
        <w:ind w:left="1440" w:hanging="360"/>
      </w:pPr>
      <w:rPr>
        <w:rFonts w:ascii="Symbol" w:hAnsi="Symbol" w:cs="Symbol"/>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4" w15:restartNumberingAfterBreak="0">
    <w:nsid w:val="6AF6214B"/>
    <w:multiLevelType w:val="hybridMultilevel"/>
    <w:tmpl w:val="67E083C8"/>
    <w:lvl w:ilvl="0" w:tplc="0415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6DA64146"/>
    <w:multiLevelType w:val="multilevel"/>
    <w:tmpl w:val="771A88C8"/>
    <w:name w:val="WW8Num27322"/>
    <w:lvl w:ilvl="0">
      <w:start w:val="3"/>
      <w:numFmt w:val="decimal"/>
      <w:lvlText w:val="%1."/>
      <w:lvlJc w:val="left"/>
      <w:pPr>
        <w:tabs>
          <w:tab w:val="num" w:pos="360"/>
        </w:tabs>
        <w:ind w:left="0" w:firstLine="0"/>
      </w:pPr>
      <w:rPr>
        <w:rFonts w:ascii="Georgia" w:hAnsi="Georgia" w:cs="Georgia" w:hint="default"/>
        <w:b w:val="0"/>
        <w:i w:val="0"/>
        <w:strike w:val="0"/>
        <w:dstrike w:val="0"/>
        <w:color w:val="auto"/>
        <w:sz w:val="20"/>
        <w:szCs w:val="20"/>
      </w:rPr>
    </w:lvl>
    <w:lvl w:ilvl="1">
      <w:start w:val="1"/>
      <w:numFmt w:val="decimal"/>
      <w:lvlText w:val="%2."/>
      <w:lvlJc w:val="left"/>
      <w:pPr>
        <w:tabs>
          <w:tab w:val="num" w:pos="720"/>
        </w:tabs>
        <w:ind w:left="0" w:firstLine="0"/>
      </w:pPr>
      <w:rPr>
        <w:rFonts w:ascii="Georgia" w:eastAsia="Times New Roman" w:hAnsi="Georgia" w:cs="Georgia" w:hint="default"/>
        <w:b w:val="0"/>
        <w:strike w:val="0"/>
        <w:dstrike w:val="0"/>
        <w:color w:val="auto"/>
      </w:rPr>
    </w:lvl>
    <w:lvl w:ilvl="2">
      <w:start w:val="1"/>
      <w:numFmt w:val="decimal"/>
      <w:lvlText w:val="%1.%2.%3."/>
      <w:lvlJc w:val="left"/>
      <w:pPr>
        <w:tabs>
          <w:tab w:val="num" w:pos="720"/>
        </w:tabs>
        <w:ind w:left="0" w:firstLine="0"/>
      </w:pPr>
      <w:rPr>
        <w:rFonts w:ascii="Georgia" w:hAnsi="Georgia" w:cs="Georgia" w:hint="default"/>
        <w:strike w:val="0"/>
        <w:dstrike w:val="0"/>
        <w:color w:val="auto"/>
      </w:rPr>
    </w:lvl>
    <w:lvl w:ilvl="3">
      <w:start w:val="1"/>
      <w:numFmt w:val="decimal"/>
      <w:lvlText w:val="%1.%2.%3.%4."/>
      <w:lvlJc w:val="left"/>
      <w:pPr>
        <w:tabs>
          <w:tab w:val="num" w:pos="0"/>
        </w:tabs>
        <w:ind w:left="1080" w:hanging="1080"/>
      </w:pPr>
      <w:rPr>
        <w:rFonts w:ascii="Times New Roman" w:hAnsi="Times New Roman" w:cs="Times New Roman" w:hint="default"/>
        <w:color w:val="auto"/>
      </w:rPr>
    </w:lvl>
    <w:lvl w:ilvl="4">
      <w:start w:val="1"/>
      <w:numFmt w:val="decimal"/>
      <w:lvlText w:val="%1.%2.%3.%4.%5."/>
      <w:lvlJc w:val="left"/>
      <w:pPr>
        <w:tabs>
          <w:tab w:val="num" w:pos="0"/>
        </w:tabs>
        <w:ind w:left="1080" w:hanging="1080"/>
      </w:pPr>
      <w:rPr>
        <w:rFonts w:ascii="Times New Roman" w:hAnsi="Times New Roman" w:cs="Times New Roman" w:hint="default"/>
        <w:color w:val="auto"/>
      </w:rPr>
    </w:lvl>
    <w:lvl w:ilvl="5">
      <w:start w:val="1"/>
      <w:numFmt w:val="decimal"/>
      <w:lvlText w:val="%1.%2.%3.%4.%5.%6."/>
      <w:lvlJc w:val="left"/>
      <w:pPr>
        <w:tabs>
          <w:tab w:val="num" w:pos="0"/>
        </w:tabs>
        <w:ind w:left="1440" w:hanging="1440"/>
      </w:pPr>
      <w:rPr>
        <w:rFonts w:ascii="Times New Roman" w:hAnsi="Times New Roman" w:cs="Times New Roman" w:hint="default"/>
        <w:color w:val="auto"/>
      </w:rPr>
    </w:lvl>
    <w:lvl w:ilvl="6">
      <w:start w:val="1"/>
      <w:numFmt w:val="decimal"/>
      <w:lvlText w:val="%1.%2.%3.%4.%5.%6.%7."/>
      <w:lvlJc w:val="left"/>
      <w:pPr>
        <w:tabs>
          <w:tab w:val="num" w:pos="0"/>
        </w:tabs>
        <w:ind w:left="1440" w:hanging="1440"/>
      </w:pPr>
      <w:rPr>
        <w:rFonts w:ascii="Times New Roman" w:hAnsi="Times New Roman" w:cs="Times New Roman" w:hint="default"/>
        <w:color w:val="auto"/>
      </w:rPr>
    </w:lvl>
    <w:lvl w:ilvl="7">
      <w:start w:val="1"/>
      <w:numFmt w:val="decimal"/>
      <w:lvlText w:val="%1.%2.%3.%4.%5.%6.%7.%8."/>
      <w:lvlJc w:val="left"/>
      <w:pPr>
        <w:tabs>
          <w:tab w:val="num" w:pos="0"/>
        </w:tabs>
        <w:ind w:left="1800" w:hanging="1800"/>
      </w:pPr>
      <w:rPr>
        <w:rFonts w:ascii="Times New Roman" w:hAnsi="Times New Roman" w:cs="Times New Roman" w:hint="default"/>
        <w:color w:val="auto"/>
      </w:rPr>
    </w:lvl>
    <w:lvl w:ilvl="8">
      <w:start w:val="1"/>
      <w:numFmt w:val="decimal"/>
      <w:lvlText w:val="%1.%2.%3.%4.%5.%6.%7.%8.%9."/>
      <w:lvlJc w:val="left"/>
      <w:pPr>
        <w:tabs>
          <w:tab w:val="num" w:pos="0"/>
        </w:tabs>
        <w:ind w:left="1800" w:hanging="1800"/>
      </w:pPr>
      <w:rPr>
        <w:rFonts w:ascii="Times New Roman" w:hAnsi="Times New Roman" w:cs="Times New Roman" w:hint="default"/>
        <w:color w:val="auto"/>
      </w:rPr>
    </w:lvl>
  </w:abstractNum>
  <w:abstractNum w:abstractNumId="76" w15:restartNumberingAfterBreak="0">
    <w:nsid w:val="707E7311"/>
    <w:multiLevelType w:val="multilevel"/>
    <w:tmpl w:val="54E67776"/>
    <w:lvl w:ilvl="0">
      <w:start w:val="4"/>
      <w:numFmt w:val="decimal"/>
      <w:lvlText w:val="%1."/>
      <w:lvlJc w:val="left"/>
      <w:pPr>
        <w:ind w:left="2880" w:hanging="360"/>
      </w:pPr>
      <w:rPr>
        <w:rFonts w:hint="default"/>
      </w:rPr>
    </w:lvl>
    <w:lvl w:ilvl="1">
      <w:start w:val="1"/>
      <w:numFmt w:val="decimal"/>
      <w:isLgl/>
      <w:lvlText w:val="%1.%2."/>
      <w:lvlJc w:val="left"/>
      <w:pPr>
        <w:ind w:left="3240" w:hanging="72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320" w:hanging="1800"/>
      </w:pPr>
      <w:rPr>
        <w:rFonts w:hint="default"/>
      </w:rPr>
    </w:lvl>
  </w:abstractNum>
  <w:abstractNum w:abstractNumId="77" w15:restartNumberingAfterBreak="0">
    <w:nsid w:val="71337F09"/>
    <w:multiLevelType w:val="multilevel"/>
    <w:tmpl w:val="48E8780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8" w15:restartNumberingAfterBreak="0">
    <w:nsid w:val="735F527A"/>
    <w:multiLevelType w:val="multilevel"/>
    <w:tmpl w:val="E48A43E6"/>
    <w:lvl w:ilvl="0">
      <w:start w:val="7"/>
      <w:numFmt w:val="decimal"/>
      <w:lvlText w:val="%1."/>
      <w:lvlJc w:val="left"/>
      <w:pPr>
        <w:ind w:left="2880" w:hanging="360"/>
      </w:pPr>
      <w:rPr>
        <w:rFonts w:hint="default"/>
      </w:rPr>
    </w:lvl>
    <w:lvl w:ilvl="1">
      <w:start w:val="1"/>
      <w:numFmt w:val="decimal"/>
      <w:isLgl/>
      <w:lvlText w:val="%1.%2."/>
      <w:lvlJc w:val="left"/>
      <w:pPr>
        <w:ind w:left="3240" w:hanging="720"/>
      </w:pPr>
      <w:rPr>
        <w:rFonts w:cs="Times New Roman" w:hint="default"/>
      </w:rPr>
    </w:lvl>
    <w:lvl w:ilvl="2">
      <w:start w:val="1"/>
      <w:numFmt w:val="decimal"/>
      <w:isLgl/>
      <w:lvlText w:val="%1.%2.%3."/>
      <w:lvlJc w:val="left"/>
      <w:pPr>
        <w:ind w:left="3240" w:hanging="720"/>
      </w:pPr>
      <w:rPr>
        <w:rFonts w:cs="Times New Roman" w:hint="default"/>
      </w:rPr>
    </w:lvl>
    <w:lvl w:ilvl="3">
      <w:start w:val="1"/>
      <w:numFmt w:val="decimal"/>
      <w:isLgl/>
      <w:lvlText w:val="%1.%2.%3.%4."/>
      <w:lvlJc w:val="left"/>
      <w:pPr>
        <w:ind w:left="3600" w:hanging="1080"/>
      </w:pPr>
      <w:rPr>
        <w:rFonts w:cs="Times New Roman" w:hint="default"/>
      </w:rPr>
    </w:lvl>
    <w:lvl w:ilvl="4">
      <w:start w:val="1"/>
      <w:numFmt w:val="decimal"/>
      <w:isLgl/>
      <w:lvlText w:val="%1.%2.%3.%4.%5."/>
      <w:lvlJc w:val="left"/>
      <w:pPr>
        <w:ind w:left="3600" w:hanging="1080"/>
      </w:pPr>
      <w:rPr>
        <w:rFonts w:cs="Times New Roman" w:hint="default"/>
      </w:rPr>
    </w:lvl>
    <w:lvl w:ilvl="5">
      <w:start w:val="1"/>
      <w:numFmt w:val="decimal"/>
      <w:isLgl/>
      <w:lvlText w:val="%1.%2.%3.%4.%5.%6."/>
      <w:lvlJc w:val="left"/>
      <w:pPr>
        <w:ind w:left="3960" w:hanging="144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800"/>
      </w:pPr>
      <w:rPr>
        <w:rFonts w:cs="Times New Roman" w:hint="default"/>
      </w:rPr>
    </w:lvl>
    <w:lvl w:ilvl="8">
      <w:start w:val="1"/>
      <w:numFmt w:val="decimal"/>
      <w:isLgl/>
      <w:lvlText w:val="%1.%2.%3.%4.%5.%6.%7.%8.%9."/>
      <w:lvlJc w:val="left"/>
      <w:pPr>
        <w:ind w:left="4320" w:hanging="1800"/>
      </w:pPr>
      <w:rPr>
        <w:rFonts w:cs="Times New Roman" w:hint="default"/>
      </w:rPr>
    </w:lvl>
  </w:abstractNum>
  <w:abstractNum w:abstractNumId="79" w15:restartNumberingAfterBreak="0">
    <w:nsid w:val="77293B8A"/>
    <w:multiLevelType w:val="multilevel"/>
    <w:tmpl w:val="92D0CD52"/>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0" w15:restartNumberingAfterBreak="0">
    <w:nsid w:val="773500F6"/>
    <w:multiLevelType w:val="hybridMultilevel"/>
    <w:tmpl w:val="070A894A"/>
    <w:lvl w:ilvl="0" w:tplc="3C226E8A">
      <w:start w:val="1"/>
      <w:numFmt w:val="decimal"/>
      <w:lvlText w:val="%1."/>
      <w:lvlJc w:val="left"/>
      <w:pPr>
        <w:tabs>
          <w:tab w:val="num" w:pos="1009"/>
        </w:tabs>
        <w:ind w:left="1009" w:hanging="453"/>
      </w:pPr>
      <w:rPr>
        <w:rFonts w:ascii="Georgia" w:eastAsia="Times New Roman" w:hAnsi="Georgia" w:cs="Arial"/>
        <w:b w:val="0"/>
        <w:i w:val="0"/>
        <w:sz w:val="20"/>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81" w15:restartNumberingAfterBreak="0">
    <w:nsid w:val="77D16606"/>
    <w:multiLevelType w:val="multilevel"/>
    <w:tmpl w:val="BB4CC98A"/>
    <w:lvl w:ilvl="0">
      <w:start w:val="2"/>
      <w:numFmt w:val="decimal"/>
      <w:lvlText w:val="%1."/>
      <w:lvlJc w:val="left"/>
      <w:pPr>
        <w:ind w:left="502" w:hanging="360"/>
      </w:pPr>
      <w:rPr>
        <w:rFonts w:ascii="Georgia" w:eastAsia="Times New Roman" w:hAnsi="Georgia" w:cs="Times New Roman" w:hint="default"/>
        <w:b w:val="0"/>
        <w:bCs/>
        <w:i w:val="0"/>
      </w:rPr>
    </w:lvl>
    <w:lvl w:ilvl="1">
      <w:start w:val="1"/>
      <w:numFmt w:val="decimal"/>
      <w:isLgl/>
      <w:lvlText w:val="%1.%2"/>
      <w:lvlJc w:val="left"/>
      <w:pPr>
        <w:ind w:left="360"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82" w15:restartNumberingAfterBreak="0">
    <w:nsid w:val="7C076F8F"/>
    <w:multiLevelType w:val="multilevel"/>
    <w:tmpl w:val="5D2E39D0"/>
    <w:lvl w:ilvl="0">
      <w:start w:val="1"/>
      <w:numFmt w:val="decimal"/>
      <w:lvlText w:val="%1."/>
      <w:lvlJc w:val="left"/>
      <w:pPr>
        <w:tabs>
          <w:tab w:val="num" w:pos="360"/>
        </w:tabs>
        <w:ind w:left="360" w:hanging="360"/>
      </w:pPr>
      <w:rPr>
        <w:rFonts w:ascii="Georgia" w:hAnsi="Georgia" w:cs="Times New Roman" w:hint="default"/>
        <w:b w:val="0"/>
        <w:bCs w:val="0"/>
        <w:i w:val="0"/>
        <w:iCs w:val="0"/>
      </w:rPr>
    </w:lvl>
    <w:lvl w:ilvl="1">
      <w:start w:val="1"/>
      <w:numFmt w:val="decimal"/>
      <w:lvlText w:val="%1.%2."/>
      <w:lvlJc w:val="left"/>
      <w:pPr>
        <w:tabs>
          <w:tab w:val="num" w:pos="792"/>
        </w:tabs>
        <w:ind w:left="792" w:hanging="432"/>
      </w:pPr>
      <w:rPr>
        <w:rFonts w:ascii="Georgia" w:hAnsi="Georgia" w:cs="Times New Roman" w:hint="default"/>
        <w:b w:val="0"/>
        <w:bCs w:val="0"/>
        <w:i w:val="0"/>
        <w:iCs w:val="0"/>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83" w15:restartNumberingAfterBreak="0">
    <w:nsid w:val="7E566B08"/>
    <w:multiLevelType w:val="multilevel"/>
    <w:tmpl w:val="B45CD738"/>
    <w:styleLink w:val="WW8Num79"/>
    <w:lvl w:ilvl="0">
      <w:start w:val="31"/>
      <w:numFmt w:val="decimal"/>
      <w:lvlText w:val="%1"/>
      <w:lvlJc w:val="left"/>
      <w:pPr>
        <w:ind w:left="360" w:hanging="360"/>
      </w:pPr>
      <w:rPr>
        <w:rFonts w:ascii="Garamond" w:hAnsi="Garamond" w:cs="Garamond"/>
        <w:b/>
        <w:bCs/>
        <w:sz w:val="20"/>
        <w:szCs w:val="20"/>
      </w:rPr>
    </w:lvl>
    <w:lvl w:ilvl="1">
      <w:start w:val="1"/>
      <w:numFmt w:val="decimal"/>
      <w:lvlText w:val="%1.%2"/>
      <w:lvlJc w:val="left"/>
      <w:pPr>
        <w:ind w:left="720" w:hanging="360"/>
      </w:pPr>
      <w:rPr>
        <w:rFonts w:ascii="Garamond" w:hAnsi="Garamond" w:cs="Garamond"/>
        <w:b/>
        <w:bCs/>
        <w:sz w:val="20"/>
        <w:szCs w:val="20"/>
      </w:rPr>
    </w:lvl>
    <w:lvl w:ilvl="2">
      <w:start w:val="1"/>
      <w:numFmt w:val="decimal"/>
      <w:lvlText w:val="%1.%2.%3"/>
      <w:lvlJc w:val="left"/>
      <w:pPr>
        <w:ind w:left="1440" w:hanging="720"/>
      </w:pPr>
      <w:rPr>
        <w:rFonts w:ascii="Garamond" w:hAnsi="Garamond" w:cs="Garamond"/>
        <w:b/>
        <w:bCs/>
        <w:sz w:val="20"/>
        <w:szCs w:val="20"/>
      </w:rPr>
    </w:lvl>
    <w:lvl w:ilvl="3">
      <w:start w:val="1"/>
      <w:numFmt w:val="decimal"/>
      <w:lvlText w:val="%1.%2.%3.%4"/>
      <w:lvlJc w:val="left"/>
      <w:pPr>
        <w:ind w:left="1800" w:hanging="720"/>
      </w:pPr>
      <w:rPr>
        <w:rFonts w:ascii="Garamond" w:hAnsi="Garamond" w:cs="Garamond"/>
        <w:b/>
        <w:bCs/>
        <w:sz w:val="20"/>
        <w:szCs w:val="20"/>
      </w:rPr>
    </w:lvl>
    <w:lvl w:ilvl="4">
      <w:start w:val="1"/>
      <w:numFmt w:val="decimal"/>
      <w:lvlText w:val="%1.%2.%3.%4.%5"/>
      <w:lvlJc w:val="left"/>
      <w:pPr>
        <w:ind w:left="2520" w:hanging="1080"/>
      </w:pPr>
      <w:rPr>
        <w:rFonts w:ascii="Garamond" w:hAnsi="Garamond" w:cs="Garamond"/>
        <w:b/>
        <w:bCs/>
        <w:sz w:val="20"/>
        <w:szCs w:val="20"/>
      </w:rPr>
    </w:lvl>
    <w:lvl w:ilvl="5">
      <w:start w:val="1"/>
      <w:numFmt w:val="decimal"/>
      <w:lvlText w:val="%1.%2.%3.%4.%5.%6"/>
      <w:lvlJc w:val="left"/>
      <w:pPr>
        <w:ind w:left="2880" w:hanging="1080"/>
      </w:pPr>
      <w:rPr>
        <w:rFonts w:ascii="Garamond" w:hAnsi="Garamond" w:cs="Garamond"/>
        <w:b/>
        <w:bCs/>
        <w:sz w:val="20"/>
        <w:szCs w:val="20"/>
      </w:rPr>
    </w:lvl>
    <w:lvl w:ilvl="6">
      <w:start w:val="1"/>
      <w:numFmt w:val="decimal"/>
      <w:lvlText w:val="%1.%2.%3.%4.%5.%6.%7"/>
      <w:lvlJc w:val="left"/>
      <w:pPr>
        <w:ind w:left="3600" w:hanging="1440"/>
      </w:pPr>
      <w:rPr>
        <w:rFonts w:ascii="Garamond" w:hAnsi="Garamond" w:cs="Garamond"/>
        <w:b/>
        <w:bCs/>
        <w:sz w:val="20"/>
        <w:szCs w:val="20"/>
      </w:rPr>
    </w:lvl>
    <w:lvl w:ilvl="7">
      <w:start w:val="1"/>
      <w:numFmt w:val="decimal"/>
      <w:lvlText w:val="%1.%2.%3.%4.%5.%6.%7.%8"/>
      <w:lvlJc w:val="left"/>
      <w:pPr>
        <w:ind w:left="3960" w:hanging="1440"/>
      </w:pPr>
      <w:rPr>
        <w:rFonts w:ascii="Garamond" w:hAnsi="Garamond" w:cs="Garamond"/>
        <w:b/>
        <w:bCs/>
        <w:sz w:val="20"/>
        <w:szCs w:val="20"/>
      </w:rPr>
    </w:lvl>
    <w:lvl w:ilvl="8">
      <w:start w:val="1"/>
      <w:numFmt w:val="decimal"/>
      <w:lvlText w:val="%1.%2.%3.%4.%5.%6.%7.%8.%9"/>
      <w:lvlJc w:val="left"/>
      <w:pPr>
        <w:ind w:left="4680" w:hanging="1800"/>
      </w:pPr>
      <w:rPr>
        <w:rFonts w:ascii="Garamond" w:hAnsi="Garamond" w:cs="Garamond"/>
        <w:b/>
        <w:bCs/>
        <w:sz w:val="20"/>
        <w:szCs w:val="20"/>
      </w:rPr>
    </w:lvl>
  </w:abstractNum>
  <w:abstractNum w:abstractNumId="84" w15:restartNumberingAfterBreak="0">
    <w:nsid w:val="7F175801"/>
    <w:multiLevelType w:val="multilevel"/>
    <w:tmpl w:val="D41A802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16cid:durableId="211157130">
    <w:abstractNumId w:val="1"/>
  </w:num>
  <w:num w:numId="2" w16cid:durableId="363874417">
    <w:abstractNumId w:val="10"/>
  </w:num>
  <w:num w:numId="3" w16cid:durableId="1278219589">
    <w:abstractNumId w:val="9"/>
  </w:num>
  <w:num w:numId="4" w16cid:durableId="464860428">
    <w:abstractNumId w:val="65"/>
  </w:num>
  <w:num w:numId="5" w16cid:durableId="1376007951">
    <w:abstractNumId w:val="58"/>
  </w:num>
  <w:num w:numId="6" w16cid:durableId="1215430721">
    <w:abstractNumId w:val="21"/>
  </w:num>
  <w:num w:numId="7" w16cid:durableId="1980645686">
    <w:abstractNumId w:val="54"/>
  </w:num>
  <w:num w:numId="8" w16cid:durableId="2112163080">
    <w:abstractNumId w:val="38"/>
  </w:num>
  <w:num w:numId="9" w16cid:durableId="451824010">
    <w:abstractNumId w:val="0"/>
  </w:num>
  <w:num w:numId="10" w16cid:durableId="1346782418">
    <w:abstractNumId w:val="63"/>
  </w:num>
  <w:num w:numId="11" w16cid:durableId="1787309436">
    <w:abstractNumId w:val="55"/>
  </w:num>
  <w:num w:numId="12" w16cid:durableId="1175653686">
    <w:abstractNumId w:val="31"/>
  </w:num>
  <w:num w:numId="13" w16cid:durableId="105083270">
    <w:abstractNumId w:val="80"/>
  </w:num>
  <w:num w:numId="14" w16cid:durableId="1176772416">
    <w:abstractNumId w:val="23"/>
  </w:num>
  <w:num w:numId="15" w16cid:durableId="1109082713">
    <w:abstractNumId w:val="32"/>
  </w:num>
  <w:num w:numId="16" w16cid:durableId="2106412602">
    <w:abstractNumId w:val="46"/>
  </w:num>
  <w:num w:numId="17" w16cid:durableId="1937135582">
    <w:abstractNumId w:val="76"/>
  </w:num>
  <w:num w:numId="18" w16cid:durableId="1702166969">
    <w:abstractNumId w:val="17"/>
  </w:num>
  <w:num w:numId="19" w16cid:durableId="1383670111">
    <w:abstractNumId w:val="41"/>
  </w:num>
  <w:num w:numId="20" w16cid:durableId="991324639">
    <w:abstractNumId w:val="61"/>
  </w:num>
  <w:num w:numId="21" w16cid:durableId="185026408">
    <w:abstractNumId w:val="28"/>
  </w:num>
  <w:num w:numId="22" w16cid:durableId="1809086469">
    <w:abstractNumId w:val="64"/>
  </w:num>
  <w:num w:numId="23" w16cid:durableId="1109082429">
    <w:abstractNumId w:val="78"/>
  </w:num>
  <w:num w:numId="24" w16cid:durableId="1824808121">
    <w:abstractNumId w:val="83"/>
  </w:num>
  <w:num w:numId="25" w16cid:durableId="500315496">
    <w:abstractNumId w:val="13"/>
  </w:num>
  <w:num w:numId="26" w16cid:durableId="763694429">
    <w:abstractNumId w:val="11"/>
  </w:num>
  <w:num w:numId="27" w16cid:durableId="619453254">
    <w:abstractNumId w:val="45"/>
  </w:num>
  <w:num w:numId="28" w16cid:durableId="141627725">
    <w:abstractNumId w:val="50"/>
  </w:num>
  <w:num w:numId="29" w16cid:durableId="231089381">
    <w:abstractNumId w:val="82"/>
  </w:num>
  <w:num w:numId="30" w16cid:durableId="2060396875">
    <w:abstractNumId w:val="34"/>
  </w:num>
  <w:num w:numId="31" w16cid:durableId="2086999082">
    <w:abstractNumId w:val="71"/>
  </w:num>
  <w:num w:numId="32" w16cid:durableId="959729510">
    <w:abstractNumId w:val="60"/>
  </w:num>
  <w:num w:numId="33" w16cid:durableId="967735932">
    <w:abstractNumId w:val="37"/>
  </w:num>
  <w:num w:numId="34" w16cid:durableId="1724480297">
    <w:abstractNumId w:val="74"/>
  </w:num>
  <w:num w:numId="35" w16cid:durableId="913010964">
    <w:abstractNumId w:val="66"/>
  </w:num>
  <w:num w:numId="36" w16cid:durableId="1435203966">
    <w:abstractNumId w:val="44"/>
  </w:num>
  <w:num w:numId="37" w16cid:durableId="48654416">
    <w:abstractNumId w:val="42"/>
  </w:num>
  <w:num w:numId="38" w16cid:durableId="1259101369">
    <w:abstractNumId w:val="26"/>
  </w:num>
  <w:num w:numId="39" w16cid:durableId="1697461047">
    <w:abstractNumId w:val="20"/>
  </w:num>
  <w:num w:numId="40" w16cid:durableId="1405297549">
    <w:abstractNumId w:val="73"/>
  </w:num>
  <w:num w:numId="41" w16cid:durableId="2048291620">
    <w:abstractNumId w:val="36"/>
  </w:num>
  <w:num w:numId="42" w16cid:durableId="2119177086">
    <w:abstractNumId w:val="12"/>
  </w:num>
  <w:num w:numId="43" w16cid:durableId="284426460">
    <w:abstractNumId w:val="79"/>
  </w:num>
  <w:num w:numId="44" w16cid:durableId="270868129">
    <w:abstractNumId w:val="33"/>
  </w:num>
  <w:num w:numId="45" w16cid:durableId="755710009">
    <w:abstractNumId w:val="49"/>
  </w:num>
  <w:num w:numId="46" w16cid:durableId="2011057739">
    <w:abstractNumId w:val="67"/>
  </w:num>
  <w:num w:numId="47" w16cid:durableId="1768189092">
    <w:abstractNumId w:val="81"/>
  </w:num>
  <w:num w:numId="48" w16cid:durableId="500125723">
    <w:abstractNumId w:val="18"/>
  </w:num>
  <w:num w:numId="49" w16cid:durableId="369650026">
    <w:abstractNumId w:val="59"/>
  </w:num>
  <w:num w:numId="50" w16cid:durableId="1722553265">
    <w:abstractNumId w:val="47"/>
  </w:num>
  <w:num w:numId="51" w16cid:durableId="819540124">
    <w:abstractNumId w:val="52"/>
  </w:num>
  <w:num w:numId="52" w16cid:durableId="140540775">
    <w:abstractNumId w:val="57"/>
  </w:num>
  <w:num w:numId="53" w16cid:durableId="1749842630">
    <w:abstractNumId w:val="40"/>
  </w:num>
  <w:num w:numId="54" w16cid:durableId="1407922517">
    <w:abstractNumId w:val="69"/>
  </w:num>
  <w:num w:numId="55" w16cid:durableId="1202328757">
    <w:abstractNumId w:val="77"/>
  </w:num>
  <w:num w:numId="56" w16cid:durableId="499588676">
    <w:abstractNumId w:val="25"/>
  </w:num>
  <w:num w:numId="57" w16cid:durableId="1011571852">
    <w:abstractNumId w:val="19"/>
  </w:num>
  <w:num w:numId="58" w16cid:durableId="1765879416">
    <w:abstractNumId w:val="51"/>
  </w:num>
  <w:num w:numId="59" w16cid:durableId="1726445508">
    <w:abstractNumId w:val="84"/>
  </w:num>
  <w:num w:numId="60" w16cid:durableId="229117420">
    <w:abstractNumId w:val="43"/>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defaultTabStop w:val="708"/>
  <w:hyphenationZone w:val="425"/>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B473C"/>
    <w:rsid w:val="0000219A"/>
    <w:rsid w:val="00003082"/>
    <w:rsid w:val="0000465D"/>
    <w:rsid w:val="00004C66"/>
    <w:rsid w:val="000053CB"/>
    <w:rsid w:val="000062BC"/>
    <w:rsid w:val="0000696C"/>
    <w:rsid w:val="0001014E"/>
    <w:rsid w:val="00011B10"/>
    <w:rsid w:val="00015BEB"/>
    <w:rsid w:val="00017927"/>
    <w:rsid w:val="00017A69"/>
    <w:rsid w:val="00021A99"/>
    <w:rsid w:val="00026E9B"/>
    <w:rsid w:val="000272F2"/>
    <w:rsid w:val="000318DB"/>
    <w:rsid w:val="000322CA"/>
    <w:rsid w:val="00033BA2"/>
    <w:rsid w:val="0003455F"/>
    <w:rsid w:val="00034A79"/>
    <w:rsid w:val="0003632F"/>
    <w:rsid w:val="000435C9"/>
    <w:rsid w:val="000466D1"/>
    <w:rsid w:val="00052EEC"/>
    <w:rsid w:val="00053A93"/>
    <w:rsid w:val="00053DBD"/>
    <w:rsid w:val="000547E9"/>
    <w:rsid w:val="0006209B"/>
    <w:rsid w:val="00062AF2"/>
    <w:rsid w:val="00063CBD"/>
    <w:rsid w:val="00065F49"/>
    <w:rsid w:val="00071213"/>
    <w:rsid w:val="00082894"/>
    <w:rsid w:val="000830C8"/>
    <w:rsid w:val="00084C30"/>
    <w:rsid w:val="000871DA"/>
    <w:rsid w:val="00092256"/>
    <w:rsid w:val="00093FEF"/>
    <w:rsid w:val="000A1C2F"/>
    <w:rsid w:val="000A380C"/>
    <w:rsid w:val="000A4639"/>
    <w:rsid w:val="000A50BC"/>
    <w:rsid w:val="000A74DD"/>
    <w:rsid w:val="000B1CE8"/>
    <w:rsid w:val="000B3646"/>
    <w:rsid w:val="000B473C"/>
    <w:rsid w:val="000B7E1D"/>
    <w:rsid w:val="000C126E"/>
    <w:rsid w:val="000C2C30"/>
    <w:rsid w:val="000C526E"/>
    <w:rsid w:val="000C564C"/>
    <w:rsid w:val="000D085D"/>
    <w:rsid w:val="000D1355"/>
    <w:rsid w:val="000D34C2"/>
    <w:rsid w:val="000D500F"/>
    <w:rsid w:val="000D533E"/>
    <w:rsid w:val="000D56E3"/>
    <w:rsid w:val="000E08E0"/>
    <w:rsid w:val="000E1BC5"/>
    <w:rsid w:val="000E1DCA"/>
    <w:rsid w:val="000E40CB"/>
    <w:rsid w:val="000E4B54"/>
    <w:rsid w:val="000E7665"/>
    <w:rsid w:val="000F1A16"/>
    <w:rsid w:val="000F3293"/>
    <w:rsid w:val="000F4282"/>
    <w:rsid w:val="000F5909"/>
    <w:rsid w:val="000F61E4"/>
    <w:rsid w:val="000F6812"/>
    <w:rsid w:val="001023BD"/>
    <w:rsid w:val="0010266B"/>
    <w:rsid w:val="001030CF"/>
    <w:rsid w:val="0011363A"/>
    <w:rsid w:val="00113730"/>
    <w:rsid w:val="001140A6"/>
    <w:rsid w:val="00114511"/>
    <w:rsid w:val="001147CB"/>
    <w:rsid w:val="0011746E"/>
    <w:rsid w:val="001214A2"/>
    <w:rsid w:val="0012174F"/>
    <w:rsid w:val="0012252F"/>
    <w:rsid w:val="0012797A"/>
    <w:rsid w:val="001302C5"/>
    <w:rsid w:val="001312B6"/>
    <w:rsid w:val="00132E1E"/>
    <w:rsid w:val="00133731"/>
    <w:rsid w:val="00133BA6"/>
    <w:rsid w:val="00134C40"/>
    <w:rsid w:val="001356F4"/>
    <w:rsid w:val="00135D45"/>
    <w:rsid w:val="001415FB"/>
    <w:rsid w:val="00146857"/>
    <w:rsid w:val="00146AFE"/>
    <w:rsid w:val="00146F86"/>
    <w:rsid w:val="001505F0"/>
    <w:rsid w:val="00150750"/>
    <w:rsid w:val="00150A36"/>
    <w:rsid w:val="00151D81"/>
    <w:rsid w:val="00152BEF"/>
    <w:rsid w:val="00153036"/>
    <w:rsid w:val="00155451"/>
    <w:rsid w:val="001603C4"/>
    <w:rsid w:val="00163B5C"/>
    <w:rsid w:val="0016506F"/>
    <w:rsid w:val="0017592F"/>
    <w:rsid w:val="00176367"/>
    <w:rsid w:val="00183F2B"/>
    <w:rsid w:val="001919B1"/>
    <w:rsid w:val="00192320"/>
    <w:rsid w:val="00193B0B"/>
    <w:rsid w:val="00193B97"/>
    <w:rsid w:val="001A2B53"/>
    <w:rsid w:val="001A4640"/>
    <w:rsid w:val="001A4729"/>
    <w:rsid w:val="001B0D7F"/>
    <w:rsid w:val="001B61C8"/>
    <w:rsid w:val="001B6EE2"/>
    <w:rsid w:val="001B72BA"/>
    <w:rsid w:val="001C0F5C"/>
    <w:rsid w:val="001C36D6"/>
    <w:rsid w:val="001C3E6E"/>
    <w:rsid w:val="001C5541"/>
    <w:rsid w:val="001C79EA"/>
    <w:rsid w:val="001D0111"/>
    <w:rsid w:val="001D025A"/>
    <w:rsid w:val="001D4875"/>
    <w:rsid w:val="001D6BCB"/>
    <w:rsid w:val="001D760B"/>
    <w:rsid w:val="001E080A"/>
    <w:rsid w:val="001E0B0C"/>
    <w:rsid w:val="001E2437"/>
    <w:rsid w:val="001E41BF"/>
    <w:rsid w:val="001F093D"/>
    <w:rsid w:val="001F1BB1"/>
    <w:rsid w:val="002017B9"/>
    <w:rsid w:val="00201D6D"/>
    <w:rsid w:val="00202189"/>
    <w:rsid w:val="00202FB7"/>
    <w:rsid w:val="0020310C"/>
    <w:rsid w:val="0021372E"/>
    <w:rsid w:val="00213EB0"/>
    <w:rsid w:val="00214E13"/>
    <w:rsid w:val="00215F09"/>
    <w:rsid w:val="00216439"/>
    <w:rsid w:val="00220352"/>
    <w:rsid w:val="0022037E"/>
    <w:rsid w:val="00223968"/>
    <w:rsid w:val="00227CFA"/>
    <w:rsid w:val="00230E05"/>
    <w:rsid w:val="00233F4D"/>
    <w:rsid w:val="0023609D"/>
    <w:rsid w:val="0024644D"/>
    <w:rsid w:val="00246DA9"/>
    <w:rsid w:val="00247657"/>
    <w:rsid w:val="00251B04"/>
    <w:rsid w:val="0025606A"/>
    <w:rsid w:val="00257311"/>
    <w:rsid w:val="0025750B"/>
    <w:rsid w:val="00263200"/>
    <w:rsid w:val="00266822"/>
    <w:rsid w:val="00270B18"/>
    <w:rsid w:val="00272B80"/>
    <w:rsid w:val="00280507"/>
    <w:rsid w:val="00282E06"/>
    <w:rsid w:val="00283750"/>
    <w:rsid w:val="00285671"/>
    <w:rsid w:val="0029308B"/>
    <w:rsid w:val="002A1EAF"/>
    <w:rsid w:val="002A2407"/>
    <w:rsid w:val="002A5ACF"/>
    <w:rsid w:val="002B095F"/>
    <w:rsid w:val="002C0C0D"/>
    <w:rsid w:val="002D3CB9"/>
    <w:rsid w:val="002E0B89"/>
    <w:rsid w:val="002E0CD9"/>
    <w:rsid w:val="002E1ADD"/>
    <w:rsid w:val="002E35A0"/>
    <w:rsid w:val="002E3CD2"/>
    <w:rsid w:val="002E3F84"/>
    <w:rsid w:val="002E5335"/>
    <w:rsid w:val="002E5463"/>
    <w:rsid w:val="002E5A85"/>
    <w:rsid w:val="002E7862"/>
    <w:rsid w:val="002F52B6"/>
    <w:rsid w:val="002F59F5"/>
    <w:rsid w:val="002F67AA"/>
    <w:rsid w:val="003002E2"/>
    <w:rsid w:val="00300D71"/>
    <w:rsid w:val="00302384"/>
    <w:rsid w:val="003028AA"/>
    <w:rsid w:val="00303C83"/>
    <w:rsid w:val="00303FE7"/>
    <w:rsid w:val="0031350E"/>
    <w:rsid w:val="00314DCA"/>
    <w:rsid w:val="00315813"/>
    <w:rsid w:val="0031586F"/>
    <w:rsid w:val="00320427"/>
    <w:rsid w:val="00320522"/>
    <w:rsid w:val="003246D6"/>
    <w:rsid w:val="00326356"/>
    <w:rsid w:val="00326B62"/>
    <w:rsid w:val="0032741A"/>
    <w:rsid w:val="003349EE"/>
    <w:rsid w:val="003372DB"/>
    <w:rsid w:val="0034046D"/>
    <w:rsid w:val="00340B4A"/>
    <w:rsid w:val="00340EB6"/>
    <w:rsid w:val="003463A8"/>
    <w:rsid w:val="00354EA4"/>
    <w:rsid w:val="00355136"/>
    <w:rsid w:val="00356A05"/>
    <w:rsid w:val="00356C9B"/>
    <w:rsid w:val="0035723C"/>
    <w:rsid w:val="00357783"/>
    <w:rsid w:val="00357861"/>
    <w:rsid w:val="003607FE"/>
    <w:rsid w:val="003621D1"/>
    <w:rsid w:val="00380C4B"/>
    <w:rsid w:val="003841F0"/>
    <w:rsid w:val="00386200"/>
    <w:rsid w:val="003864B7"/>
    <w:rsid w:val="00386A15"/>
    <w:rsid w:val="00395DA9"/>
    <w:rsid w:val="00397126"/>
    <w:rsid w:val="003A018E"/>
    <w:rsid w:val="003A04AD"/>
    <w:rsid w:val="003A2C5F"/>
    <w:rsid w:val="003A44B0"/>
    <w:rsid w:val="003A5BE7"/>
    <w:rsid w:val="003B04E1"/>
    <w:rsid w:val="003B0610"/>
    <w:rsid w:val="003B28A6"/>
    <w:rsid w:val="003B2E3B"/>
    <w:rsid w:val="003B7B38"/>
    <w:rsid w:val="003B7E0A"/>
    <w:rsid w:val="003C215E"/>
    <w:rsid w:val="003C21D7"/>
    <w:rsid w:val="003C3C3B"/>
    <w:rsid w:val="003D0A29"/>
    <w:rsid w:val="003D3562"/>
    <w:rsid w:val="003D3F03"/>
    <w:rsid w:val="003E0FCC"/>
    <w:rsid w:val="003E4E16"/>
    <w:rsid w:val="003E53F9"/>
    <w:rsid w:val="003E63A5"/>
    <w:rsid w:val="003F3626"/>
    <w:rsid w:val="003F4292"/>
    <w:rsid w:val="003F57BC"/>
    <w:rsid w:val="003F5881"/>
    <w:rsid w:val="003F5E35"/>
    <w:rsid w:val="003F5F9A"/>
    <w:rsid w:val="00400ECF"/>
    <w:rsid w:val="004012C6"/>
    <w:rsid w:val="004040F2"/>
    <w:rsid w:val="00405900"/>
    <w:rsid w:val="004074F2"/>
    <w:rsid w:val="00410283"/>
    <w:rsid w:val="004118AC"/>
    <w:rsid w:val="00412D31"/>
    <w:rsid w:val="00412F5C"/>
    <w:rsid w:val="0041314F"/>
    <w:rsid w:val="004164FD"/>
    <w:rsid w:val="00421D15"/>
    <w:rsid w:val="004242AC"/>
    <w:rsid w:val="00424D13"/>
    <w:rsid w:val="00425432"/>
    <w:rsid w:val="0043017E"/>
    <w:rsid w:val="004307C9"/>
    <w:rsid w:val="004334CF"/>
    <w:rsid w:val="00435D1F"/>
    <w:rsid w:val="00436870"/>
    <w:rsid w:val="00437C41"/>
    <w:rsid w:val="00443BB4"/>
    <w:rsid w:val="00444BF3"/>
    <w:rsid w:val="00445498"/>
    <w:rsid w:val="00446255"/>
    <w:rsid w:val="0045286B"/>
    <w:rsid w:val="0045489B"/>
    <w:rsid w:val="004556C8"/>
    <w:rsid w:val="00455FD8"/>
    <w:rsid w:val="00457277"/>
    <w:rsid w:val="0046273D"/>
    <w:rsid w:val="004654BF"/>
    <w:rsid w:val="004677C7"/>
    <w:rsid w:val="00467C78"/>
    <w:rsid w:val="00472614"/>
    <w:rsid w:val="00480DBB"/>
    <w:rsid w:val="00485CFB"/>
    <w:rsid w:val="00487CEC"/>
    <w:rsid w:val="00491931"/>
    <w:rsid w:val="0049201F"/>
    <w:rsid w:val="00492093"/>
    <w:rsid w:val="004931C2"/>
    <w:rsid w:val="00493ADE"/>
    <w:rsid w:val="00495C5B"/>
    <w:rsid w:val="004A4D8A"/>
    <w:rsid w:val="004A5206"/>
    <w:rsid w:val="004A5D6E"/>
    <w:rsid w:val="004A5DB6"/>
    <w:rsid w:val="004A63E9"/>
    <w:rsid w:val="004B40FC"/>
    <w:rsid w:val="004B4121"/>
    <w:rsid w:val="004B6B79"/>
    <w:rsid w:val="004C2504"/>
    <w:rsid w:val="004C5B1A"/>
    <w:rsid w:val="004D06EE"/>
    <w:rsid w:val="004D5810"/>
    <w:rsid w:val="004E47E4"/>
    <w:rsid w:val="004E4B8C"/>
    <w:rsid w:val="004E5412"/>
    <w:rsid w:val="004E66AA"/>
    <w:rsid w:val="004E6AE2"/>
    <w:rsid w:val="004F2320"/>
    <w:rsid w:val="004F3BDA"/>
    <w:rsid w:val="004F5D11"/>
    <w:rsid w:val="00501E8F"/>
    <w:rsid w:val="005068EF"/>
    <w:rsid w:val="00507082"/>
    <w:rsid w:val="00516F67"/>
    <w:rsid w:val="00520825"/>
    <w:rsid w:val="005261F0"/>
    <w:rsid w:val="00526B03"/>
    <w:rsid w:val="00527709"/>
    <w:rsid w:val="0053511F"/>
    <w:rsid w:val="00542ECC"/>
    <w:rsid w:val="00543D45"/>
    <w:rsid w:val="00543ECA"/>
    <w:rsid w:val="005445B9"/>
    <w:rsid w:val="00544737"/>
    <w:rsid w:val="00545708"/>
    <w:rsid w:val="00545BA2"/>
    <w:rsid w:val="0055063D"/>
    <w:rsid w:val="00551FC4"/>
    <w:rsid w:val="00552013"/>
    <w:rsid w:val="005536D6"/>
    <w:rsid w:val="00553E39"/>
    <w:rsid w:val="0056331F"/>
    <w:rsid w:val="00564203"/>
    <w:rsid w:val="0057068C"/>
    <w:rsid w:val="00571F38"/>
    <w:rsid w:val="005776FC"/>
    <w:rsid w:val="00580296"/>
    <w:rsid w:val="00580C69"/>
    <w:rsid w:val="00583DC8"/>
    <w:rsid w:val="00584529"/>
    <w:rsid w:val="0058614B"/>
    <w:rsid w:val="00587672"/>
    <w:rsid w:val="00590314"/>
    <w:rsid w:val="00591A44"/>
    <w:rsid w:val="00592F2A"/>
    <w:rsid w:val="00592F6A"/>
    <w:rsid w:val="005A105C"/>
    <w:rsid w:val="005A215B"/>
    <w:rsid w:val="005A26FB"/>
    <w:rsid w:val="005C303D"/>
    <w:rsid w:val="005C7E86"/>
    <w:rsid w:val="005D037D"/>
    <w:rsid w:val="005D21BC"/>
    <w:rsid w:val="005D3B4A"/>
    <w:rsid w:val="005D4DFA"/>
    <w:rsid w:val="005D507A"/>
    <w:rsid w:val="005D522D"/>
    <w:rsid w:val="005D769F"/>
    <w:rsid w:val="005D7939"/>
    <w:rsid w:val="005E0CD1"/>
    <w:rsid w:val="005E164D"/>
    <w:rsid w:val="005E4DAE"/>
    <w:rsid w:val="005E580A"/>
    <w:rsid w:val="005F452A"/>
    <w:rsid w:val="005F5739"/>
    <w:rsid w:val="005F6262"/>
    <w:rsid w:val="00600188"/>
    <w:rsid w:val="00604646"/>
    <w:rsid w:val="00607129"/>
    <w:rsid w:val="006110A5"/>
    <w:rsid w:val="006165B2"/>
    <w:rsid w:val="006206BE"/>
    <w:rsid w:val="006255EA"/>
    <w:rsid w:val="00625E6D"/>
    <w:rsid w:val="00626151"/>
    <w:rsid w:val="00633FC4"/>
    <w:rsid w:val="00636612"/>
    <w:rsid w:val="00644291"/>
    <w:rsid w:val="00644DD1"/>
    <w:rsid w:val="00650353"/>
    <w:rsid w:val="00650D55"/>
    <w:rsid w:val="00651B09"/>
    <w:rsid w:val="0065346D"/>
    <w:rsid w:val="006552E0"/>
    <w:rsid w:val="006553CE"/>
    <w:rsid w:val="006656BA"/>
    <w:rsid w:val="006674DF"/>
    <w:rsid w:val="006735B0"/>
    <w:rsid w:val="00677CE4"/>
    <w:rsid w:val="00681F54"/>
    <w:rsid w:val="006838E1"/>
    <w:rsid w:val="00685A33"/>
    <w:rsid w:val="006906C6"/>
    <w:rsid w:val="00694508"/>
    <w:rsid w:val="00695F4A"/>
    <w:rsid w:val="00697F3A"/>
    <w:rsid w:val="006A04A8"/>
    <w:rsid w:val="006A64FA"/>
    <w:rsid w:val="006A69DE"/>
    <w:rsid w:val="006A6EFE"/>
    <w:rsid w:val="006A717D"/>
    <w:rsid w:val="006A7C6A"/>
    <w:rsid w:val="006B5111"/>
    <w:rsid w:val="006B54AE"/>
    <w:rsid w:val="006D0527"/>
    <w:rsid w:val="006D10E6"/>
    <w:rsid w:val="006D1C82"/>
    <w:rsid w:val="006D2C63"/>
    <w:rsid w:val="006E0B6B"/>
    <w:rsid w:val="006F3D83"/>
    <w:rsid w:val="006F5B2B"/>
    <w:rsid w:val="00702C48"/>
    <w:rsid w:val="00705705"/>
    <w:rsid w:val="00714CC9"/>
    <w:rsid w:val="00716292"/>
    <w:rsid w:val="00723380"/>
    <w:rsid w:val="00730851"/>
    <w:rsid w:val="00730868"/>
    <w:rsid w:val="00731F58"/>
    <w:rsid w:val="00732D74"/>
    <w:rsid w:val="007406F0"/>
    <w:rsid w:val="00745F61"/>
    <w:rsid w:val="0074679E"/>
    <w:rsid w:val="00751B46"/>
    <w:rsid w:val="00753905"/>
    <w:rsid w:val="00755D0C"/>
    <w:rsid w:val="0076042B"/>
    <w:rsid w:val="0076121E"/>
    <w:rsid w:val="007629AA"/>
    <w:rsid w:val="0076312F"/>
    <w:rsid w:val="00764088"/>
    <w:rsid w:val="007643D9"/>
    <w:rsid w:val="007651C7"/>
    <w:rsid w:val="00766331"/>
    <w:rsid w:val="00771307"/>
    <w:rsid w:val="007715C7"/>
    <w:rsid w:val="00772AF2"/>
    <w:rsid w:val="0077354F"/>
    <w:rsid w:val="00775155"/>
    <w:rsid w:val="00775B01"/>
    <w:rsid w:val="00775B4F"/>
    <w:rsid w:val="00777474"/>
    <w:rsid w:val="00777B4C"/>
    <w:rsid w:val="00787BFC"/>
    <w:rsid w:val="00790678"/>
    <w:rsid w:val="00791AAF"/>
    <w:rsid w:val="00797A44"/>
    <w:rsid w:val="007A2573"/>
    <w:rsid w:val="007A42C7"/>
    <w:rsid w:val="007A4CC3"/>
    <w:rsid w:val="007A7E3E"/>
    <w:rsid w:val="007B043C"/>
    <w:rsid w:val="007B2E41"/>
    <w:rsid w:val="007C2819"/>
    <w:rsid w:val="007C680F"/>
    <w:rsid w:val="007C68FC"/>
    <w:rsid w:val="007C7330"/>
    <w:rsid w:val="007D1CD0"/>
    <w:rsid w:val="007D39EA"/>
    <w:rsid w:val="007D661A"/>
    <w:rsid w:val="007D790E"/>
    <w:rsid w:val="007E16E4"/>
    <w:rsid w:val="007E2C1E"/>
    <w:rsid w:val="007E3F93"/>
    <w:rsid w:val="007E4088"/>
    <w:rsid w:val="007E5224"/>
    <w:rsid w:val="007E53D8"/>
    <w:rsid w:val="007E6399"/>
    <w:rsid w:val="007F15C6"/>
    <w:rsid w:val="007F1991"/>
    <w:rsid w:val="007F23F7"/>
    <w:rsid w:val="007F3621"/>
    <w:rsid w:val="007F36C6"/>
    <w:rsid w:val="007F44BD"/>
    <w:rsid w:val="007F4B8C"/>
    <w:rsid w:val="007F6927"/>
    <w:rsid w:val="00803EE1"/>
    <w:rsid w:val="00803FD8"/>
    <w:rsid w:val="00804DBB"/>
    <w:rsid w:val="008078A6"/>
    <w:rsid w:val="00810E7B"/>
    <w:rsid w:val="00812244"/>
    <w:rsid w:val="00813C83"/>
    <w:rsid w:val="00817FCE"/>
    <w:rsid w:val="0082089A"/>
    <w:rsid w:val="008221D0"/>
    <w:rsid w:val="00825616"/>
    <w:rsid w:val="00831243"/>
    <w:rsid w:val="008431ED"/>
    <w:rsid w:val="00845AD9"/>
    <w:rsid w:val="00850946"/>
    <w:rsid w:val="00854D9C"/>
    <w:rsid w:val="00855645"/>
    <w:rsid w:val="008573FA"/>
    <w:rsid w:val="00863EA0"/>
    <w:rsid w:val="00864838"/>
    <w:rsid w:val="00865BA6"/>
    <w:rsid w:val="00866F6D"/>
    <w:rsid w:val="008704EB"/>
    <w:rsid w:val="0087458B"/>
    <w:rsid w:val="0087700F"/>
    <w:rsid w:val="008954D0"/>
    <w:rsid w:val="008962B9"/>
    <w:rsid w:val="008A0858"/>
    <w:rsid w:val="008A0D86"/>
    <w:rsid w:val="008A1B8A"/>
    <w:rsid w:val="008A4186"/>
    <w:rsid w:val="008A55F1"/>
    <w:rsid w:val="008A7779"/>
    <w:rsid w:val="008A7F94"/>
    <w:rsid w:val="008B2D83"/>
    <w:rsid w:val="008B4441"/>
    <w:rsid w:val="008B691A"/>
    <w:rsid w:val="008B6946"/>
    <w:rsid w:val="008B6F95"/>
    <w:rsid w:val="008C059D"/>
    <w:rsid w:val="008C2071"/>
    <w:rsid w:val="008D0F2B"/>
    <w:rsid w:val="008D5226"/>
    <w:rsid w:val="008D788A"/>
    <w:rsid w:val="008E0153"/>
    <w:rsid w:val="008E0526"/>
    <w:rsid w:val="008E4257"/>
    <w:rsid w:val="008F34F4"/>
    <w:rsid w:val="008F41A5"/>
    <w:rsid w:val="008F5D92"/>
    <w:rsid w:val="008F687B"/>
    <w:rsid w:val="00902A4F"/>
    <w:rsid w:val="009040E8"/>
    <w:rsid w:val="00904186"/>
    <w:rsid w:val="00905571"/>
    <w:rsid w:val="00905CBD"/>
    <w:rsid w:val="009108CB"/>
    <w:rsid w:val="009118DB"/>
    <w:rsid w:val="00913800"/>
    <w:rsid w:val="00914AB9"/>
    <w:rsid w:val="00916916"/>
    <w:rsid w:val="0091709F"/>
    <w:rsid w:val="009175F6"/>
    <w:rsid w:val="009207A0"/>
    <w:rsid w:val="009226B9"/>
    <w:rsid w:val="0092275B"/>
    <w:rsid w:val="0092327C"/>
    <w:rsid w:val="0092491D"/>
    <w:rsid w:val="00925E1B"/>
    <w:rsid w:val="00926CC6"/>
    <w:rsid w:val="009270FB"/>
    <w:rsid w:val="0093293A"/>
    <w:rsid w:val="00936FEE"/>
    <w:rsid w:val="00940709"/>
    <w:rsid w:val="009509D5"/>
    <w:rsid w:val="00951537"/>
    <w:rsid w:val="00951742"/>
    <w:rsid w:val="00954292"/>
    <w:rsid w:val="009551F0"/>
    <w:rsid w:val="0095579E"/>
    <w:rsid w:val="00955EEB"/>
    <w:rsid w:val="00960EB0"/>
    <w:rsid w:val="009646B5"/>
    <w:rsid w:val="009654CC"/>
    <w:rsid w:val="009655A4"/>
    <w:rsid w:val="00970B0C"/>
    <w:rsid w:val="00975486"/>
    <w:rsid w:val="00976156"/>
    <w:rsid w:val="009804E2"/>
    <w:rsid w:val="009814B5"/>
    <w:rsid w:val="00982B88"/>
    <w:rsid w:val="009832D6"/>
    <w:rsid w:val="009911B4"/>
    <w:rsid w:val="009929EB"/>
    <w:rsid w:val="00994DD0"/>
    <w:rsid w:val="0099582D"/>
    <w:rsid w:val="0099705C"/>
    <w:rsid w:val="009A0111"/>
    <w:rsid w:val="009A21C0"/>
    <w:rsid w:val="009A3F9C"/>
    <w:rsid w:val="009A4024"/>
    <w:rsid w:val="009A6D18"/>
    <w:rsid w:val="009A7863"/>
    <w:rsid w:val="009B2995"/>
    <w:rsid w:val="009B46D3"/>
    <w:rsid w:val="009B6AB6"/>
    <w:rsid w:val="009B7899"/>
    <w:rsid w:val="009B7FBD"/>
    <w:rsid w:val="009C25BE"/>
    <w:rsid w:val="009C56EA"/>
    <w:rsid w:val="009C785A"/>
    <w:rsid w:val="009D1F2A"/>
    <w:rsid w:val="009D3EA4"/>
    <w:rsid w:val="009E48DE"/>
    <w:rsid w:val="009E796E"/>
    <w:rsid w:val="009F73DE"/>
    <w:rsid w:val="00A05554"/>
    <w:rsid w:val="00A05F83"/>
    <w:rsid w:val="00A06F8B"/>
    <w:rsid w:val="00A07C4A"/>
    <w:rsid w:val="00A10EFA"/>
    <w:rsid w:val="00A11B1B"/>
    <w:rsid w:val="00A23E18"/>
    <w:rsid w:val="00A25F06"/>
    <w:rsid w:val="00A311DA"/>
    <w:rsid w:val="00A32D4F"/>
    <w:rsid w:val="00A34323"/>
    <w:rsid w:val="00A352D0"/>
    <w:rsid w:val="00A37E46"/>
    <w:rsid w:val="00A41B9F"/>
    <w:rsid w:val="00A42C05"/>
    <w:rsid w:val="00A4310D"/>
    <w:rsid w:val="00A45056"/>
    <w:rsid w:val="00A46995"/>
    <w:rsid w:val="00A56189"/>
    <w:rsid w:val="00A6072F"/>
    <w:rsid w:val="00A60867"/>
    <w:rsid w:val="00A63273"/>
    <w:rsid w:val="00A6528C"/>
    <w:rsid w:val="00A66EEF"/>
    <w:rsid w:val="00A7003A"/>
    <w:rsid w:val="00A71923"/>
    <w:rsid w:val="00A71BA8"/>
    <w:rsid w:val="00A77D66"/>
    <w:rsid w:val="00A80289"/>
    <w:rsid w:val="00A803BF"/>
    <w:rsid w:val="00A821E0"/>
    <w:rsid w:val="00A8320A"/>
    <w:rsid w:val="00A8384C"/>
    <w:rsid w:val="00A85B24"/>
    <w:rsid w:val="00A9705A"/>
    <w:rsid w:val="00AA38AD"/>
    <w:rsid w:val="00AA4409"/>
    <w:rsid w:val="00AA4CBD"/>
    <w:rsid w:val="00AA7C20"/>
    <w:rsid w:val="00AB6891"/>
    <w:rsid w:val="00AC44E6"/>
    <w:rsid w:val="00AC7807"/>
    <w:rsid w:val="00AD2168"/>
    <w:rsid w:val="00AD2BC3"/>
    <w:rsid w:val="00AD2C83"/>
    <w:rsid w:val="00AD48C8"/>
    <w:rsid w:val="00AD5CB9"/>
    <w:rsid w:val="00AE0ACE"/>
    <w:rsid w:val="00AE364F"/>
    <w:rsid w:val="00AE694E"/>
    <w:rsid w:val="00AF3ED8"/>
    <w:rsid w:val="00AF4378"/>
    <w:rsid w:val="00AF64DC"/>
    <w:rsid w:val="00B01048"/>
    <w:rsid w:val="00B02AD6"/>
    <w:rsid w:val="00B02D04"/>
    <w:rsid w:val="00B036B3"/>
    <w:rsid w:val="00B04B29"/>
    <w:rsid w:val="00B1664B"/>
    <w:rsid w:val="00B17275"/>
    <w:rsid w:val="00B21807"/>
    <w:rsid w:val="00B228AC"/>
    <w:rsid w:val="00B2334D"/>
    <w:rsid w:val="00B23C59"/>
    <w:rsid w:val="00B3111A"/>
    <w:rsid w:val="00B34911"/>
    <w:rsid w:val="00B34A85"/>
    <w:rsid w:val="00B36FE1"/>
    <w:rsid w:val="00B37DDA"/>
    <w:rsid w:val="00B459D5"/>
    <w:rsid w:val="00B5197F"/>
    <w:rsid w:val="00B53A05"/>
    <w:rsid w:val="00B54867"/>
    <w:rsid w:val="00B548F2"/>
    <w:rsid w:val="00B556B6"/>
    <w:rsid w:val="00B567D2"/>
    <w:rsid w:val="00B6098B"/>
    <w:rsid w:val="00B62E1C"/>
    <w:rsid w:val="00B635CE"/>
    <w:rsid w:val="00B64067"/>
    <w:rsid w:val="00B64DBD"/>
    <w:rsid w:val="00B666F0"/>
    <w:rsid w:val="00B72F98"/>
    <w:rsid w:val="00B754B6"/>
    <w:rsid w:val="00B77516"/>
    <w:rsid w:val="00B870CC"/>
    <w:rsid w:val="00B923CB"/>
    <w:rsid w:val="00B92B84"/>
    <w:rsid w:val="00B94367"/>
    <w:rsid w:val="00BA1E46"/>
    <w:rsid w:val="00BA2FCE"/>
    <w:rsid w:val="00BA5BB0"/>
    <w:rsid w:val="00BA5D76"/>
    <w:rsid w:val="00BA6D2E"/>
    <w:rsid w:val="00BA7F2C"/>
    <w:rsid w:val="00BB6C44"/>
    <w:rsid w:val="00BB7E5B"/>
    <w:rsid w:val="00BC25F1"/>
    <w:rsid w:val="00BC2D4A"/>
    <w:rsid w:val="00BD4F26"/>
    <w:rsid w:val="00BD77D7"/>
    <w:rsid w:val="00BD7F22"/>
    <w:rsid w:val="00BE03D0"/>
    <w:rsid w:val="00BE0687"/>
    <w:rsid w:val="00BE3B3B"/>
    <w:rsid w:val="00BE51B5"/>
    <w:rsid w:val="00BE56CB"/>
    <w:rsid w:val="00BE6FCD"/>
    <w:rsid w:val="00BE74D8"/>
    <w:rsid w:val="00BE763A"/>
    <w:rsid w:val="00BF1F8A"/>
    <w:rsid w:val="00BF2631"/>
    <w:rsid w:val="00BF318C"/>
    <w:rsid w:val="00BF4C66"/>
    <w:rsid w:val="00BF53A2"/>
    <w:rsid w:val="00BF53AB"/>
    <w:rsid w:val="00BF590E"/>
    <w:rsid w:val="00BF714F"/>
    <w:rsid w:val="00BF7FA7"/>
    <w:rsid w:val="00C02715"/>
    <w:rsid w:val="00C06936"/>
    <w:rsid w:val="00C11483"/>
    <w:rsid w:val="00C11FF9"/>
    <w:rsid w:val="00C12D1B"/>
    <w:rsid w:val="00C163D8"/>
    <w:rsid w:val="00C1720B"/>
    <w:rsid w:val="00C20A3A"/>
    <w:rsid w:val="00C301D3"/>
    <w:rsid w:val="00C30FD3"/>
    <w:rsid w:val="00C32F5D"/>
    <w:rsid w:val="00C34217"/>
    <w:rsid w:val="00C3631E"/>
    <w:rsid w:val="00C37C6E"/>
    <w:rsid w:val="00C4136D"/>
    <w:rsid w:val="00C42A0C"/>
    <w:rsid w:val="00C42D8F"/>
    <w:rsid w:val="00C46AD6"/>
    <w:rsid w:val="00C51895"/>
    <w:rsid w:val="00C52919"/>
    <w:rsid w:val="00C535D6"/>
    <w:rsid w:val="00C538AB"/>
    <w:rsid w:val="00C550E7"/>
    <w:rsid w:val="00C556A2"/>
    <w:rsid w:val="00C57F6D"/>
    <w:rsid w:val="00C600CF"/>
    <w:rsid w:val="00C607FC"/>
    <w:rsid w:val="00C63F90"/>
    <w:rsid w:val="00C64D51"/>
    <w:rsid w:val="00C67834"/>
    <w:rsid w:val="00C71A39"/>
    <w:rsid w:val="00C72B09"/>
    <w:rsid w:val="00C72CCE"/>
    <w:rsid w:val="00C74CD9"/>
    <w:rsid w:val="00C74F4B"/>
    <w:rsid w:val="00C7524A"/>
    <w:rsid w:val="00C75DDF"/>
    <w:rsid w:val="00C772F3"/>
    <w:rsid w:val="00C81636"/>
    <w:rsid w:val="00C82A82"/>
    <w:rsid w:val="00C845D5"/>
    <w:rsid w:val="00C84C9E"/>
    <w:rsid w:val="00C8664A"/>
    <w:rsid w:val="00C92CF6"/>
    <w:rsid w:val="00C971E0"/>
    <w:rsid w:val="00C9770A"/>
    <w:rsid w:val="00C97935"/>
    <w:rsid w:val="00CA0E24"/>
    <w:rsid w:val="00CB0849"/>
    <w:rsid w:val="00CB1E6E"/>
    <w:rsid w:val="00CB217E"/>
    <w:rsid w:val="00CB636E"/>
    <w:rsid w:val="00CB6C26"/>
    <w:rsid w:val="00CC00F0"/>
    <w:rsid w:val="00CC392A"/>
    <w:rsid w:val="00CC4DB4"/>
    <w:rsid w:val="00CD2141"/>
    <w:rsid w:val="00CE7811"/>
    <w:rsid w:val="00CE7E23"/>
    <w:rsid w:val="00CF0297"/>
    <w:rsid w:val="00CF23DF"/>
    <w:rsid w:val="00CF34C0"/>
    <w:rsid w:val="00CF3B02"/>
    <w:rsid w:val="00CF63B2"/>
    <w:rsid w:val="00D04BB4"/>
    <w:rsid w:val="00D0673D"/>
    <w:rsid w:val="00D119E2"/>
    <w:rsid w:val="00D13D0F"/>
    <w:rsid w:val="00D14D5B"/>
    <w:rsid w:val="00D17ABE"/>
    <w:rsid w:val="00D22C02"/>
    <w:rsid w:val="00D2339D"/>
    <w:rsid w:val="00D24656"/>
    <w:rsid w:val="00D262DB"/>
    <w:rsid w:val="00D32AF9"/>
    <w:rsid w:val="00D356DA"/>
    <w:rsid w:val="00D37400"/>
    <w:rsid w:val="00D4017E"/>
    <w:rsid w:val="00D449B8"/>
    <w:rsid w:val="00D53989"/>
    <w:rsid w:val="00D544C1"/>
    <w:rsid w:val="00D60A04"/>
    <w:rsid w:val="00D63781"/>
    <w:rsid w:val="00D655C8"/>
    <w:rsid w:val="00D65E33"/>
    <w:rsid w:val="00D67AA8"/>
    <w:rsid w:val="00D7280A"/>
    <w:rsid w:val="00D72BC2"/>
    <w:rsid w:val="00D73EB4"/>
    <w:rsid w:val="00D747CE"/>
    <w:rsid w:val="00D7538F"/>
    <w:rsid w:val="00D75DA1"/>
    <w:rsid w:val="00D77BA6"/>
    <w:rsid w:val="00D806DF"/>
    <w:rsid w:val="00D92972"/>
    <w:rsid w:val="00D92F9E"/>
    <w:rsid w:val="00D9324D"/>
    <w:rsid w:val="00D932FC"/>
    <w:rsid w:val="00D961C1"/>
    <w:rsid w:val="00D97577"/>
    <w:rsid w:val="00D97C85"/>
    <w:rsid w:val="00DA5AAD"/>
    <w:rsid w:val="00DB0D72"/>
    <w:rsid w:val="00DB1274"/>
    <w:rsid w:val="00DB2D2B"/>
    <w:rsid w:val="00DB61A5"/>
    <w:rsid w:val="00DB745F"/>
    <w:rsid w:val="00DC1A1E"/>
    <w:rsid w:val="00DC2464"/>
    <w:rsid w:val="00DC2519"/>
    <w:rsid w:val="00DC7E1F"/>
    <w:rsid w:val="00DD1EB2"/>
    <w:rsid w:val="00DD3E0C"/>
    <w:rsid w:val="00DD5682"/>
    <w:rsid w:val="00DD596F"/>
    <w:rsid w:val="00DD5E58"/>
    <w:rsid w:val="00DD715F"/>
    <w:rsid w:val="00DE3158"/>
    <w:rsid w:val="00DE5FE7"/>
    <w:rsid w:val="00DF3A94"/>
    <w:rsid w:val="00DF7B21"/>
    <w:rsid w:val="00DF7F57"/>
    <w:rsid w:val="00E063B2"/>
    <w:rsid w:val="00E066E1"/>
    <w:rsid w:val="00E06D13"/>
    <w:rsid w:val="00E06D9C"/>
    <w:rsid w:val="00E15804"/>
    <w:rsid w:val="00E17824"/>
    <w:rsid w:val="00E208E2"/>
    <w:rsid w:val="00E304DD"/>
    <w:rsid w:val="00E3117E"/>
    <w:rsid w:val="00E33FBC"/>
    <w:rsid w:val="00E34873"/>
    <w:rsid w:val="00E35659"/>
    <w:rsid w:val="00E37AD0"/>
    <w:rsid w:val="00E41305"/>
    <w:rsid w:val="00E42914"/>
    <w:rsid w:val="00E432E3"/>
    <w:rsid w:val="00E4334D"/>
    <w:rsid w:val="00E43940"/>
    <w:rsid w:val="00E458B2"/>
    <w:rsid w:val="00E45F09"/>
    <w:rsid w:val="00E45FC6"/>
    <w:rsid w:val="00E46ECE"/>
    <w:rsid w:val="00E515E0"/>
    <w:rsid w:val="00E51FF2"/>
    <w:rsid w:val="00E527BC"/>
    <w:rsid w:val="00E53F5D"/>
    <w:rsid w:val="00E54009"/>
    <w:rsid w:val="00E608F0"/>
    <w:rsid w:val="00E61A84"/>
    <w:rsid w:val="00E62398"/>
    <w:rsid w:val="00E64DD7"/>
    <w:rsid w:val="00E6508E"/>
    <w:rsid w:val="00E65FD5"/>
    <w:rsid w:val="00E67B42"/>
    <w:rsid w:val="00E70F5C"/>
    <w:rsid w:val="00E71132"/>
    <w:rsid w:val="00E71D1C"/>
    <w:rsid w:val="00E8518C"/>
    <w:rsid w:val="00E87B3D"/>
    <w:rsid w:val="00E90589"/>
    <w:rsid w:val="00E952FA"/>
    <w:rsid w:val="00EA05C8"/>
    <w:rsid w:val="00EA4130"/>
    <w:rsid w:val="00EB10F4"/>
    <w:rsid w:val="00EB608D"/>
    <w:rsid w:val="00EC0C9E"/>
    <w:rsid w:val="00EC0FE7"/>
    <w:rsid w:val="00EC276B"/>
    <w:rsid w:val="00EC542F"/>
    <w:rsid w:val="00EC715F"/>
    <w:rsid w:val="00ED357E"/>
    <w:rsid w:val="00ED3BB0"/>
    <w:rsid w:val="00EE0245"/>
    <w:rsid w:val="00EE123F"/>
    <w:rsid w:val="00EE1FBE"/>
    <w:rsid w:val="00EE4FA0"/>
    <w:rsid w:val="00EE7D44"/>
    <w:rsid w:val="00EE7DDF"/>
    <w:rsid w:val="00F056F2"/>
    <w:rsid w:val="00F065DD"/>
    <w:rsid w:val="00F140D9"/>
    <w:rsid w:val="00F20ACB"/>
    <w:rsid w:val="00F20B7E"/>
    <w:rsid w:val="00F22321"/>
    <w:rsid w:val="00F31B58"/>
    <w:rsid w:val="00F354D8"/>
    <w:rsid w:val="00F44F0A"/>
    <w:rsid w:val="00F459CA"/>
    <w:rsid w:val="00F46C01"/>
    <w:rsid w:val="00F50A74"/>
    <w:rsid w:val="00F522E2"/>
    <w:rsid w:val="00F61883"/>
    <w:rsid w:val="00F61F5E"/>
    <w:rsid w:val="00F62E9C"/>
    <w:rsid w:val="00F63036"/>
    <w:rsid w:val="00F64798"/>
    <w:rsid w:val="00F674F3"/>
    <w:rsid w:val="00F706C8"/>
    <w:rsid w:val="00F71297"/>
    <w:rsid w:val="00F71EC2"/>
    <w:rsid w:val="00F7220A"/>
    <w:rsid w:val="00F7437B"/>
    <w:rsid w:val="00F92D52"/>
    <w:rsid w:val="00F952A2"/>
    <w:rsid w:val="00FA21FC"/>
    <w:rsid w:val="00FA5D99"/>
    <w:rsid w:val="00FA6E41"/>
    <w:rsid w:val="00FA72BE"/>
    <w:rsid w:val="00FA7EC0"/>
    <w:rsid w:val="00FB0C02"/>
    <w:rsid w:val="00FB3031"/>
    <w:rsid w:val="00FB6260"/>
    <w:rsid w:val="00FC068A"/>
    <w:rsid w:val="00FC172D"/>
    <w:rsid w:val="00FC323F"/>
    <w:rsid w:val="00FC478B"/>
    <w:rsid w:val="00FD6057"/>
    <w:rsid w:val="00FD666D"/>
    <w:rsid w:val="00FD6F0E"/>
    <w:rsid w:val="00FD74DA"/>
    <w:rsid w:val="00FD7EC3"/>
    <w:rsid w:val="00FE21CD"/>
    <w:rsid w:val="00FE26D4"/>
    <w:rsid w:val="00FE2E41"/>
    <w:rsid w:val="00FE75AC"/>
    <w:rsid w:val="00FF286F"/>
    <w:rsid w:val="00FF378A"/>
    <w:rsid w:val="00FF685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600BE32B"/>
  <w15:docId w15:val="{F7056BA2-42EB-40AC-82CF-FF2DD83B8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B473C"/>
    <w:pPr>
      <w:suppressAutoHyphens/>
      <w:spacing w:after="0" w:line="100" w:lineRule="atLeast"/>
      <w:textAlignment w:val="baseline"/>
    </w:pPr>
    <w:rPr>
      <w:rFonts w:ascii="Times New Roman" w:eastAsia="Times New Roman" w:hAnsi="Times New Roman" w:cs="Times New Roman"/>
      <w:kern w:val="1"/>
      <w:sz w:val="24"/>
      <w:szCs w:val="24"/>
      <w:lang w:eastAsia="ar-SA"/>
    </w:rPr>
  </w:style>
  <w:style w:type="paragraph" w:styleId="Nagwek1">
    <w:name w:val="heading 1"/>
    <w:basedOn w:val="Normalny"/>
    <w:next w:val="Normalny"/>
    <w:link w:val="Nagwek1Znak"/>
    <w:qFormat/>
    <w:rsid w:val="000B473C"/>
    <w:pPr>
      <w:keepNext/>
      <w:spacing w:before="240" w:after="60"/>
      <w:outlineLvl w:val="0"/>
    </w:pPr>
    <w:rPr>
      <w:rFonts w:ascii="Cambria" w:hAnsi="Cambria"/>
      <w:bCs/>
      <w:sz w:val="32"/>
      <w:szCs w:val="32"/>
    </w:rPr>
  </w:style>
  <w:style w:type="paragraph" w:styleId="Nagwek2">
    <w:name w:val="heading 2"/>
    <w:basedOn w:val="Normalny"/>
    <w:next w:val="Normalny"/>
    <w:link w:val="Nagwek2Znak"/>
    <w:uiPriority w:val="99"/>
    <w:qFormat/>
    <w:rsid w:val="000B473C"/>
    <w:pPr>
      <w:keepNext/>
      <w:spacing w:before="240" w:after="60"/>
      <w:outlineLvl w:val="1"/>
    </w:pPr>
    <w:rPr>
      <w:rFonts w:ascii="Cambria" w:hAnsi="Cambria"/>
      <w:bCs/>
      <w:iCs/>
      <w:sz w:val="28"/>
      <w:szCs w:val="28"/>
    </w:rPr>
  </w:style>
  <w:style w:type="paragraph" w:styleId="Nagwek3">
    <w:name w:val="heading 3"/>
    <w:basedOn w:val="Normalny"/>
    <w:next w:val="Normalny"/>
    <w:link w:val="Nagwek3Znak"/>
    <w:uiPriority w:val="99"/>
    <w:qFormat/>
    <w:rsid w:val="000B473C"/>
    <w:pPr>
      <w:keepNext/>
      <w:widowControl w:val="0"/>
      <w:spacing w:line="360" w:lineRule="auto"/>
      <w:jc w:val="center"/>
      <w:outlineLvl w:val="2"/>
    </w:pPr>
    <w:rPr>
      <w:rFonts w:eastAsia="Lucida Sans Unicode" w:cs="Tahoma"/>
      <w:color w:val="000000"/>
      <w:sz w:val="32"/>
      <w:lang w:val="en-US" w:eastAsia="en-US" w:bidi="en-US"/>
    </w:rPr>
  </w:style>
  <w:style w:type="paragraph" w:styleId="Nagwek4">
    <w:name w:val="heading 4"/>
    <w:aliases w:val="Balloon Text, Znak,Znak Znak"/>
    <w:basedOn w:val="Normalny"/>
    <w:next w:val="Normalny"/>
    <w:link w:val="Nagwek4Znak"/>
    <w:uiPriority w:val="99"/>
    <w:qFormat/>
    <w:rsid w:val="000B473C"/>
    <w:pPr>
      <w:keepNext/>
      <w:spacing w:line="360" w:lineRule="auto"/>
      <w:jc w:val="both"/>
      <w:outlineLvl w:val="3"/>
    </w:pPr>
    <w:rPr>
      <w:iCs/>
      <w:sz w:val="20"/>
      <w:szCs w:val="21"/>
    </w:rPr>
  </w:style>
  <w:style w:type="paragraph" w:styleId="Nagwek5">
    <w:name w:val="heading 5"/>
    <w:basedOn w:val="Normalny"/>
    <w:next w:val="Normalny"/>
    <w:link w:val="Nagwek5Znak"/>
    <w:uiPriority w:val="99"/>
    <w:qFormat/>
    <w:rsid w:val="000B473C"/>
    <w:pPr>
      <w:keepNext/>
      <w:widowControl w:val="0"/>
      <w:tabs>
        <w:tab w:val="num" w:pos="3600"/>
      </w:tabs>
      <w:spacing w:line="360" w:lineRule="auto"/>
      <w:ind w:left="3600" w:hanging="360"/>
      <w:jc w:val="right"/>
      <w:outlineLvl w:val="4"/>
    </w:pPr>
    <w:rPr>
      <w:rFonts w:eastAsia="Lucida Sans Unicode" w:cs="Tahoma"/>
      <w:szCs w:val="20"/>
    </w:rPr>
  </w:style>
  <w:style w:type="paragraph" w:styleId="Nagwek6">
    <w:name w:val="heading 6"/>
    <w:basedOn w:val="Normalny"/>
    <w:next w:val="Normalny"/>
    <w:link w:val="Nagwek6Znak"/>
    <w:qFormat/>
    <w:rsid w:val="000B473C"/>
    <w:pPr>
      <w:keepNext/>
      <w:numPr>
        <w:ilvl w:val="5"/>
        <w:numId w:val="1"/>
      </w:numPr>
      <w:spacing w:line="360" w:lineRule="auto"/>
      <w:jc w:val="center"/>
      <w:outlineLvl w:val="5"/>
    </w:pPr>
    <w:rPr>
      <w:rFonts w:ascii="Georgia" w:hAnsi="Georgia" w:cs="Georgia"/>
      <w:b/>
      <w:bCs/>
      <w:i/>
      <w:iCs/>
      <w:sz w:val="22"/>
      <w:szCs w:val="22"/>
    </w:rPr>
  </w:style>
  <w:style w:type="paragraph" w:styleId="Nagwek7">
    <w:name w:val="heading 7"/>
    <w:basedOn w:val="Normalny"/>
    <w:next w:val="Normalny"/>
    <w:link w:val="Nagwek7Znak"/>
    <w:qFormat/>
    <w:rsid w:val="000B473C"/>
    <w:pPr>
      <w:numPr>
        <w:ilvl w:val="6"/>
        <w:numId w:val="1"/>
      </w:numPr>
      <w:spacing w:before="240" w:after="60"/>
      <w:outlineLvl w:val="6"/>
    </w:pPr>
  </w:style>
  <w:style w:type="paragraph" w:styleId="Nagwek8">
    <w:name w:val="heading 8"/>
    <w:basedOn w:val="Normalny"/>
    <w:next w:val="Normalny"/>
    <w:link w:val="Nagwek8Znak"/>
    <w:qFormat/>
    <w:rsid w:val="000B473C"/>
    <w:pPr>
      <w:keepNext/>
      <w:spacing w:before="40" w:after="40" w:line="22" w:lineRule="atLeast"/>
      <w:ind w:left="6372" w:hanging="6372"/>
      <w:jc w:val="right"/>
      <w:outlineLvl w:val="7"/>
    </w:pPr>
    <w:rPr>
      <w:bCs/>
      <w:iCs/>
      <w:sz w:val="20"/>
    </w:rPr>
  </w:style>
  <w:style w:type="paragraph" w:styleId="Nagwek9">
    <w:name w:val="heading 9"/>
    <w:basedOn w:val="Normalny"/>
    <w:next w:val="Normalny"/>
    <w:link w:val="Nagwek9Znak"/>
    <w:uiPriority w:val="99"/>
    <w:qFormat/>
    <w:rsid w:val="000B473C"/>
    <w:pPr>
      <w:keepNext/>
      <w:widowControl w:val="0"/>
      <w:tabs>
        <w:tab w:val="left" w:pos="9000"/>
      </w:tabs>
      <w:outlineLvl w:val="8"/>
    </w:pPr>
    <w:rPr>
      <w:rFonts w:eastAsia="Lucida Sans Unicode" w:cs="Tahoma"/>
      <w:bCs/>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0B473C"/>
    <w:rPr>
      <w:rFonts w:ascii="Cambria" w:eastAsia="Times New Roman" w:hAnsi="Cambria" w:cs="Times New Roman"/>
      <w:bCs/>
      <w:kern w:val="1"/>
      <w:sz w:val="32"/>
      <w:szCs w:val="32"/>
      <w:lang w:eastAsia="ar-SA"/>
    </w:rPr>
  </w:style>
  <w:style w:type="character" w:customStyle="1" w:styleId="Nagwek2Znak">
    <w:name w:val="Nagłówek 2 Znak"/>
    <w:basedOn w:val="Domylnaczcionkaakapitu"/>
    <w:link w:val="Nagwek2"/>
    <w:uiPriority w:val="99"/>
    <w:rsid w:val="000B473C"/>
    <w:rPr>
      <w:rFonts w:ascii="Cambria" w:eastAsia="Times New Roman" w:hAnsi="Cambria" w:cs="Times New Roman"/>
      <w:bCs/>
      <w:iCs/>
      <w:kern w:val="1"/>
      <w:sz w:val="28"/>
      <w:szCs w:val="28"/>
      <w:lang w:eastAsia="ar-SA"/>
    </w:rPr>
  </w:style>
  <w:style w:type="character" w:customStyle="1" w:styleId="Nagwek3Znak">
    <w:name w:val="Nagłówek 3 Znak"/>
    <w:basedOn w:val="Domylnaczcionkaakapitu"/>
    <w:link w:val="Nagwek3"/>
    <w:uiPriority w:val="99"/>
    <w:rsid w:val="000B473C"/>
    <w:rPr>
      <w:rFonts w:ascii="Times New Roman" w:eastAsia="Lucida Sans Unicode" w:hAnsi="Times New Roman" w:cs="Tahoma"/>
      <w:color w:val="000000"/>
      <w:kern w:val="1"/>
      <w:sz w:val="32"/>
      <w:szCs w:val="24"/>
      <w:lang w:val="en-US" w:bidi="en-US"/>
    </w:rPr>
  </w:style>
  <w:style w:type="character" w:customStyle="1" w:styleId="Nagwek4Znak">
    <w:name w:val="Nagłówek 4 Znak"/>
    <w:aliases w:val="Balloon Text Znak, Znak Znak,Znak Znak Znak1"/>
    <w:basedOn w:val="Domylnaczcionkaakapitu"/>
    <w:link w:val="Nagwek4"/>
    <w:uiPriority w:val="99"/>
    <w:rsid w:val="000B473C"/>
    <w:rPr>
      <w:rFonts w:ascii="Times New Roman" w:eastAsia="Times New Roman" w:hAnsi="Times New Roman" w:cs="Times New Roman"/>
      <w:iCs/>
      <w:kern w:val="1"/>
      <w:sz w:val="20"/>
      <w:szCs w:val="21"/>
      <w:lang w:eastAsia="ar-SA"/>
    </w:rPr>
  </w:style>
  <w:style w:type="character" w:customStyle="1" w:styleId="Nagwek5Znak">
    <w:name w:val="Nagłówek 5 Znak"/>
    <w:basedOn w:val="Domylnaczcionkaakapitu"/>
    <w:link w:val="Nagwek5"/>
    <w:uiPriority w:val="99"/>
    <w:rsid w:val="000B473C"/>
    <w:rPr>
      <w:rFonts w:ascii="Times New Roman" w:eastAsia="Lucida Sans Unicode" w:hAnsi="Times New Roman" w:cs="Tahoma"/>
      <w:kern w:val="1"/>
      <w:sz w:val="24"/>
      <w:szCs w:val="20"/>
      <w:lang w:eastAsia="ar-SA"/>
    </w:rPr>
  </w:style>
  <w:style w:type="character" w:customStyle="1" w:styleId="Nagwek6Znak">
    <w:name w:val="Nagłówek 6 Znak"/>
    <w:basedOn w:val="Domylnaczcionkaakapitu"/>
    <w:link w:val="Nagwek6"/>
    <w:rsid w:val="000B473C"/>
    <w:rPr>
      <w:rFonts w:ascii="Georgia" w:eastAsia="Times New Roman" w:hAnsi="Georgia" w:cs="Georgia"/>
      <w:b/>
      <w:bCs/>
      <w:i/>
      <w:iCs/>
      <w:kern w:val="1"/>
      <w:lang w:eastAsia="ar-SA"/>
    </w:rPr>
  </w:style>
  <w:style w:type="character" w:customStyle="1" w:styleId="Nagwek7Znak">
    <w:name w:val="Nagłówek 7 Znak"/>
    <w:basedOn w:val="Domylnaczcionkaakapitu"/>
    <w:link w:val="Nagwek7"/>
    <w:rsid w:val="000B473C"/>
    <w:rPr>
      <w:rFonts w:ascii="Times New Roman" w:eastAsia="Times New Roman" w:hAnsi="Times New Roman" w:cs="Times New Roman"/>
      <w:kern w:val="1"/>
      <w:sz w:val="24"/>
      <w:szCs w:val="24"/>
      <w:lang w:eastAsia="ar-SA"/>
    </w:rPr>
  </w:style>
  <w:style w:type="character" w:customStyle="1" w:styleId="Nagwek8Znak">
    <w:name w:val="Nagłówek 8 Znak"/>
    <w:basedOn w:val="Domylnaczcionkaakapitu"/>
    <w:link w:val="Nagwek8"/>
    <w:rsid w:val="000B473C"/>
    <w:rPr>
      <w:rFonts w:ascii="Times New Roman" w:eastAsia="Times New Roman" w:hAnsi="Times New Roman" w:cs="Times New Roman"/>
      <w:bCs/>
      <w:iCs/>
      <w:kern w:val="1"/>
      <w:sz w:val="20"/>
      <w:szCs w:val="24"/>
      <w:lang w:eastAsia="ar-SA"/>
    </w:rPr>
  </w:style>
  <w:style w:type="character" w:customStyle="1" w:styleId="Nagwek9Znak">
    <w:name w:val="Nagłówek 9 Znak"/>
    <w:basedOn w:val="Domylnaczcionkaakapitu"/>
    <w:link w:val="Nagwek9"/>
    <w:uiPriority w:val="99"/>
    <w:rsid w:val="000B473C"/>
    <w:rPr>
      <w:rFonts w:ascii="Times New Roman" w:eastAsia="Lucida Sans Unicode" w:hAnsi="Times New Roman" w:cs="Tahoma"/>
      <w:bCs/>
      <w:kern w:val="1"/>
      <w:sz w:val="24"/>
      <w:szCs w:val="20"/>
      <w:lang w:eastAsia="ar-SA"/>
    </w:rPr>
  </w:style>
  <w:style w:type="paragraph" w:styleId="Akapitzlist">
    <w:name w:val="List Paragraph"/>
    <w:aliases w:val="sw tekst,Podsis rysunku,CW_Lista,L1,Numerowanie,2 heading,A_wyliczenie,K-P_odwolanie,maz_wyliczenie,opis dzialania,Akapit z listą BS,normalny tekst,lp1,Preambuła,Bullet Number,Body MS Bullet,List Paragraph2,ISCG Numerowanie,List Paragraph"/>
    <w:basedOn w:val="Normalny"/>
    <w:link w:val="AkapitzlistZnak"/>
    <w:uiPriority w:val="34"/>
    <w:qFormat/>
    <w:rsid w:val="000B473C"/>
    <w:pPr>
      <w:ind w:left="720"/>
    </w:pPr>
  </w:style>
  <w:style w:type="paragraph" w:styleId="Nagwek">
    <w:name w:val="header"/>
    <w:aliases w:val=" Znak3,Znak3"/>
    <w:basedOn w:val="Normalny"/>
    <w:link w:val="NagwekZnak"/>
    <w:uiPriority w:val="99"/>
    <w:unhideWhenUsed/>
    <w:rsid w:val="000B473C"/>
    <w:pPr>
      <w:tabs>
        <w:tab w:val="center" w:pos="4536"/>
        <w:tab w:val="right" w:pos="9072"/>
      </w:tabs>
      <w:spacing w:line="240" w:lineRule="auto"/>
    </w:pPr>
  </w:style>
  <w:style w:type="character" w:customStyle="1" w:styleId="NagwekZnak">
    <w:name w:val="Nagłówek Znak"/>
    <w:aliases w:val=" Znak3 Znak1,Znak3 Znak"/>
    <w:basedOn w:val="Domylnaczcionkaakapitu"/>
    <w:link w:val="Nagwek"/>
    <w:uiPriority w:val="99"/>
    <w:rsid w:val="000B473C"/>
    <w:rPr>
      <w:rFonts w:ascii="Times New Roman" w:eastAsia="Times New Roman" w:hAnsi="Times New Roman" w:cs="Times New Roman"/>
      <w:kern w:val="1"/>
      <w:sz w:val="24"/>
      <w:szCs w:val="24"/>
      <w:lang w:eastAsia="ar-SA"/>
    </w:rPr>
  </w:style>
  <w:style w:type="paragraph" w:styleId="Stopka">
    <w:name w:val="footer"/>
    <w:basedOn w:val="Normalny"/>
    <w:link w:val="StopkaZnak"/>
    <w:uiPriority w:val="99"/>
    <w:unhideWhenUsed/>
    <w:rsid w:val="000B473C"/>
    <w:pPr>
      <w:tabs>
        <w:tab w:val="center" w:pos="4536"/>
        <w:tab w:val="right" w:pos="9072"/>
      </w:tabs>
      <w:spacing w:line="240" w:lineRule="auto"/>
    </w:pPr>
  </w:style>
  <w:style w:type="character" w:customStyle="1" w:styleId="StopkaZnak">
    <w:name w:val="Stopka Znak"/>
    <w:basedOn w:val="Domylnaczcionkaakapitu"/>
    <w:link w:val="Stopka"/>
    <w:uiPriority w:val="99"/>
    <w:rsid w:val="000B473C"/>
    <w:rPr>
      <w:rFonts w:ascii="Times New Roman" w:eastAsia="Times New Roman" w:hAnsi="Times New Roman" w:cs="Times New Roman"/>
      <w:kern w:val="1"/>
      <w:sz w:val="24"/>
      <w:szCs w:val="24"/>
      <w:lang w:eastAsia="ar-SA"/>
    </w:rPr>
  </w:style>
  <w:style w:type="paragraph" w:styleId="Tekstdymka">
    <w:name w:val="Balloon Text"/>
    <w:basedOn w:val="Normalny"/>
    <w:link w:val="TekstdymkaZnak"/>
    <w:uiPriority w:val="99"/>
    <w:unhideWhenUsed/>
    <w:rsid w:val="000B473C"/>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rsid w:val="000B473C"/>
    <w:rPr>
      <w:rFonts w:ascii="Tahoma" w:eastAsia="Times New Roman" w:hAnsi="Tahoma" w:cs="Tahoma"/>
      <w:kern w:val="1"/>
      <w:sz w:val="16"/>
      <w:szCs w:val="16"/>
      <w:lang w:eastAsia="ar-SA"/>
    </w:rPr>
  </w:style>
  <w:style w:type="character" w:customStyle="1" w:styleId="Heading1Char">
    <w:name w:val="Heading 1 Char"/>
    <w:uiPriority w:val="99"/>
    <w:rsid w:val="000B473C"/>
    <w:rPr>
      <w:rFonts w:ascii="Cambria" w:hAnsi="Cambria" w:cs="Cambria"/>
      <w:b/>
      <w:bCs/>
      <w:i/>
      <w:iCs/>
      <w:kern w:val="1"/>
      <w:sz w:val="32"/>
      <w:szCs w:val="32"/>
      <w:lang w:eastAsia="ar-SA" w:bidi="ar-SA"/>
    </w:rPr>
  </w:style>
  <w:style w:type="character" w:customStyle="1" w:styleId="Heading2Char">
    <w:name w:val="Heading 2 Char"/>
    <w:uiPriority w:val="99"/>
    <w:rsid w:val="000B473C"/>
    <w:rPr>
      <w:rFonts w:ascii="Cambria" w:hAnsi="Cambria" w:cs="Cambria"/>
      <w:sz w:val="28"/>
      <w:szCs w:val="28"/>
      <w:lang w:eastAsia="ar-SA" w:bidi="ar-SA"/>
    </w:rPr>
  </w:style>
  <w:style w:type="character" w:customStyle="1" w:styleId="Heading3Char">
    <w:name w:val="Heading 3 Char"/>
    <w:uiPriority w:val="99"/>
    <w:rsid w:val="000B473C"/>
    <w:rPr>
      <w:rFonts w:ascii="Georgia" w:eastAsia="Times New Roman" w:hAnsi="Georgia" w:cs="Georgia"/>
      <w:i/>
      <w:iCs/>
      <w:color w:val="000000"/>
      <w:sz w:val="24"/>
      <w:szCs w:val="24"/>
      <w:lang w:val="en-US"/>
    </w:rPr>
  </w:style>
  <w:style w:type="character" w:customStyle="1" w:styleId="Heading4Char">
    <w:name w:val="Heading 4 Char"/>
    <w:uiPriority w:val="99"/>
    <w:rsid w:val="000B473C"/>
    <w:rPr>
      <w:rFonts w:ascii="Georgia" w:eastAsia="Times New Roman" w:hAnsi="Georgia" w:cs="Georgia"/>
      <w:b/>
      <w:bCs/>
      <w:sz w:val="21"/>
      <w:szCs w:val="21"/>
      <w:lang w:eastAsia="ar-SA" w:bidi="ar-SA"/>
    </w:rPr>
  </w:style>
  <w:style w:type="character" w:customStyle="1" w:styleId="Heading5Char">
    <w:name w:val="Heading 5 Char"/>
    <w:uiPriority w:val="99"/>
    <w:rsid w:val="000B473C"/>
    <w:rPr>
      <w:rFonts w:ascii="Georgia" w:eastAsia="Times New Roman" w:hAnsi="Georgia" w:cs="Georgia"/>
      <w:sz w:val="20"/>
      <w:szCs w:val="20"/>
      <w:lang w:eastAsia="ar-SA" w:bidi="ar-SA"/>
    </w:rPr>
  </w:style>
  <w:style w:type="character" w:customStyle="1" w:styleId="Heading6Char">
    <w:name w:val="Heading 6 Char"/>
    <w:uiPriority w:val="99"/>
    <w:rsid w:val="000B473C"/>
    <w:rPr>
      <w:rFonts w:ascii="Georgia" w:hAnsi="Georgia" w:cs="Georgia"/>
      <w:b/>
      <w:bCs/>
      <w:i/>
      <w:iCs/>
      <w:kern w:val="1"/>
      <w:sz w:val="20"/>
      <w:szCs w:val="20"/>
      <w:lang w:eastAsia="ar-SA" w:bidi="ar-SA"/>
    </w:rPr>
  </w:style>
  <w:style w:type="character" w:customStyle="1" w:styleId="Heading7Char">
    <w:name w:val="Heading 7 Char"/>
    <w:uiPriority w:val="99"/>
    <w:rsid w:val="000B473C"/>
    <w:rPr>
      <w:rFonts w:ascii="Times New Roman" w:hAnsi="Times New Roman" w:cs="Times New Roman"/>
      <w:kern w:val="1"/>
      <w:sz w:val="24"/>
      <w:szCs w:val="24"/>
      <w:lang w:eastAsia="ar-SA" w:bidi="ar-SA"/>
    </w:rPr>
  </w:style>
  <w:style w:type="character" w:customStyle="1" w:styleId="Heading8Char">
    <w:name w:val="Heading 8 Char"/>
    <w:uiPriority w:val="99"/>
    <w:rsid w:val="000B473C"/>
    <w:rPr>
      <w:rFonts w:ascii="Georgia" w:hAnsi="Georgia" w:cs="Georgia"/>
      <w:b/>
      <w:bCs/>
      <w:i/>
      <w:iCs/>
      <w:sz w:val="24"/>
      <w:szCs w:val="24"/>
      <w:lang w:eastAsia="ar-SA" w:bidi="ar-SA"/>
    </w:rPr>
  </w:style>
  <w:style w:type="character" w:customStyle="1" w:styleId="Heading9Char">
    <w:name w:val="Heading 9 Char"/>
    <w:uiPriority w:val="99"/>
    <w:rsid w:val="000B473C"/>
    <w:rPr>
      <w:rFonts w:ascii="Times New Roman" w:eastAsia="Times New Roman" w:hAnsi="Times New Roman" w:cs="Times New Roman"/>
      <w:b/>
      <w:bCs/>
      <w:sz w:val="20"/>
      <w:szCs w:val="20"/>
      <w:lang w:eastAsia="ar-SA" w:bidi="ar-SA"/>
    </w:rPr>
  </w:style>
  <w:style w:type="paragraph" w:customStyle="1" w:styleId="Akapitzlist1">
    <w:name w:val="Akapit z listą1"/>
    <w:basedOn w:val="Normalny"/>
    <w:qFormat/>
    <w:rsid w:val="000B473C"/>
    <w:pPr>
      <w:ind w:left="720"/>
    </w:pPr>
  </w:style>
  <w:style w:type="character" w:customStyle="1" w:styleId="Domylnaczcionkaakapitu2">
    <w:name w:val="Domyślna czcionka akapitu2"/>
    <w:uiPriority w:val="99"/>
    <w:qFormat/>
    <w:rsid w:val="000B473C"/>
  </w:style>
  <w:style w:type="character" w:customStyle="1" w:styleId="Znakinumeracji">
    <w:name w:val="Znaki numeracji"/>
    <w:uiPriority w:val="99"/>
    <w:rsid w:val="000B473C"/>
    <w:rPr>
      <w:rFonts w:ascii="Georgia" w:hAnsi="Georgia" w:cs="Georgia"/>
      <w:sz w:val="20"/>
      <w:szCs w:val="20"/>
    </w:rPr>
  </w:style>
  <w:style w:type="character" w:customStyle="1" w:styleId="WW8Num18z0">
    <w:name w:val="WW8Num18z0"/>
    <w:uiPriority w:val="99"/>
    <w:rsid w:val="000B473C"/>
    <w:rPr>
      <w:rFonts w:ascii="Georgia" w:hAnsi="Georgia" w:cs="Georgia"/>
    </w:rPr>
  </w:style>
  <w:style w:type="character" w:customStyle="1" w:styleId="Symbolewypunktowania">
    <w:name w:val="Symbole wypunktowania"/>
    <w:uiPriority w:val="99"/>
    <w:rsid w:val="000B473C"/>
    <w:rPr>
      <w:rFonts w:ascii="OpenSymbol" w:eastAsia="Times New Roman" w:hAnsi="OpenSymbol" w:cs="OpenSymbol"/>
    </w:rPr>
  </w:style>
  <w:style w:type="character" w:styleId="Pogrubienie">
    <w:name w:val="Strong"/>
    <w:uiPriority w:val="22"/>
    <w:qFormat/>
    <w:rsid w:val="000B473C"/>
    <w:rPr>
      <w:b/>
      <w:bCs/>
    </w:rPr>
  </w:style>
  <w:style w:type="character" w:customStyle="1" w:styleId="WWCharLFO18LVL1">
    <w:name w:val="WW_CharLFO18LVL1"/>
    <w:uiPriority w:val="99"/>
    <w:rsid w:val="000B473C"/>
    <w:rPr>
      <w:rFonts w:ascii="Georgia" w:hAnsi="Georgia" w:cs="Georgia"/>
    </w:rPr>
  </w:style>
  <w:style w:type="character" w:customStyle="1" w:styleId="TekstpodstawowyZnak">
    <w:name w:val="Tekst podstawowy Znak"/>
    <w:aliases w:val="Body Text Char Znak Znak Znak Znak1, Znak Znak Znak,Body Text Char Znak Znak Znak Znak Znak, Znak Znak1,Tekst podstawowy Znak1 Znak,Znak Znak Znak Znak Znak,Body Text Char Znak Znak Znak Znak1 Znak,Znak Znak Znak1 Znak"/>
    <w:uiPriority w:val="99"/>
    <w:rsid w:val="000B473C"/>
    <w:rPr>
      <w:rFonts w:ascii="Times New Roman" w:hAnsi="Times New Roman" w:cs="Times New Roman"/>
      <w:kern w:val="1"/>
      <w:sz w:val="24"/>
      <w:szCs w:val="24"/>
    </w:rPr>
  </w:style>
  <w:style w:type="character" w:customStyle="1" w:styleId="WW8Num1z1">
    <w:name w:val="WW8Num1z1"/>
    <w:uiPriority w:val="99"/>
    <w:rsid w:val="000B473C"/>
    <w:rPr>
      <w:rFonts w:ascii="Times New Roman" w:hAnsi="Times New Roman" w:cs="Times New Roman"/>
    </w:rPr>
  </w:style>
  <w:style w:type="character" w:customStyle="1" w:styleId="WW8Num2z0">
    <w:name w:val="WW8Num2z0"/>
    <w:uiPriority w:val="99"/>
    <w:rsid w:val="000B473C"/>
    <w:rPr>
      <w:rFonts w:ascii="Times New Roman" w:hAnsi="Times New Roman" w:cs="Times New Roman"/>
    </w:rPr>
  </w:style>
  <w:style w:type="character" w:customStyle="1" w:styleId="WW8Num3z0">
    <w:name w:val="WW8Num3z0"/>
    <w:uiPriority w:val="99"/>
    <w:rsid w:val="000B473C"/>
    <w:rPr>
      <w:rFonts w:ascii="Times New Roman" w:hAnsi="Times New Roman" w:cs="Times New Roman"/>
    </w:rPr>
  </w:style>
  <w:style w:type="character" w:customStyle="1" w:styleId="Absatz-Standardschriftart">
    <w:name w:val="Absatz-Standardschriftart"/>
    <w:uiPriority w:val="99"/>
    <w:rsid w:val="000B473C"/>
  </w:style>
  <w:style w:type="character" w:customStyle="1" w:styleId="WW-Absatz-Standardschriftart">
    <w:name w:val="WW-Absatz-Standardschriftart"/>
    <w:uiPriority w:val="99"/>
    <w:rsid w:val="000B473C"/>
  </w:style>
  <w:style w:type="character" w:customStyle="1" w:styleId="WW-Absatz-Standardschriftart1">
    <w:name w:val="WW-Absatz-Standardschriftart1"/>
    <w:uiPriority w:val="99"/>
    <w:rsid w:val="000B473C"/>
  </w:style>
  <w:style w:type="character" w:customStyle="1" w:styleId="WW-Absatz-Standardschriftart11">
    <w:name w:val="WW-Absatz-Standardschriftart11"/>
    <w:uiPriority w:val="99"/>
    <w:rsid w:val="000B473C"/>
  </w:style>
  <w:style w:type="character" w:customStyle="1" w:styleId="WW-Absatz-Standardschriftart111">
    <w:name w:val="WW-Absatz-Standardschriftart111"/>
    <w:uiPriority w:val="99"/>
    <w:rsid w:val="000B473C"/>
  </w:style>
  <w:style w:type="character" w:customStyle="1" w:styleId="WW-Absatz-Standardschriftart1111">
    <w:name w:val="WW-Absatz-Standardschriftart1111"/>
    <w:uiPriority w:val="99"/>
    <w:rsid w:val="000B473C"/>
  </w:style>
  <w:style w:type="character" w:customStyle="1" w:styleId="WW-Absatz-Standardschriftart11111">
    <w:name w:val="WW-Absatz-Standardschriftart11111"/>
    <w:uiPriority w:val="99"/>
    <w:rsid w:val="000B473C"/>
  </w:style>
  <w:style w:type="character" w:customStyle="1" w:styleId="WW-Absatz-Standardschriftart111111">
    <w:name w:val="WW-Absatz-Standardschriftart111111"/>
    <w:uiPriority w:val="99"/>
    <w:rsid w:val="000B473C"/>
  </w:style>
  <w:style w:type="character" w:customStyle="1" w:styleId="WW-Absatz-Standardschriftart1111111">
    <w:name w:val="WW-Absatz-Standardschriftart1111111"/>
    <w:uiPriority w:val="99"/>
    <w:rsid w:val="000B473C"/>
  </w:style>
  <w:style w:type="character" w:customStyle="1" w:styleId="WW-Absatz-Standardschriftart11111111">
    <w:name w:val="WW-Absatz-Standardschriftart11111111"/>
    <w:uiPriority w:val="99"/>
    <w:rsid w:val="000B473C"/>
  </w:style>
  <w:style w:type="character" w:customStyle="1" w:styleId="WW-Absatz-Standardschriftart111111111">
    <w:name w:val="WW-Absatz-Standardschriftart111111111"/>
    <w:uiPriority w:val="99"/>
    <w:rsid w:val="000B473C"/>
  </w:style>
  <w:style w:type="character" w:customStyle="1" w:styleId="WW-Absatz-Standardschriftart1111111111">
    <w:name w:val="WW-Absatz-Standardschriftart1111111111"/>
    <w:uiPriority w:val="99"/>
    <w:rsid w:val="000B473C"/>
  </w:style>
  <w:style w:type="character" w:customStyle="1" w:styleId="WW-Absatz-Standardschriftart11111111111">
    <w:name w:val="WW-Absatz-Standardschriftart11111111111"/>
    <w:uiPriority w:val="99"/>
    <w:rsid w:val="000B473C"/>
  </w:style>
  <w:style w:type="character" w:customStyle="1" w:styleId="WW-Absatz-Standardschriftart111111111111">
    <w:name w:val="WW-Absatz-Standardschriftart111111111111"/>
    <w:uiPriority w:val="99"/>
    <w:rsid w:val="000B473C"/>
  </w:style>
  <w:style w:type="character" w:customStyle="1" w:styleId="WW-Absatz-Standardschriftart1111111111111">
    <w:name w:val="WW-Absatz-Standardschriftart1111111111111"/>
    <w:uiPriority w:val="99"/>
    <w:rsid w:val="000B473C"/>
  </w:style>
  <w:style w:type="character" w:customStyle="1" w:styleId="WW-Absatz-Standardschriftart11111111111111">
    <w:name w:val="WW-Absatz-Standardschriftart11111111111111"/>
    <w:uiPriority w:val="99"/>
    <w:rsid w:val="000B473C"/>
  </w:style>
  <w:style w:type="character" w:customStyle="1" w:styleId="WW-Absatz-Standardschriftart111111111111111">
    <w:name w:val="WW-Absatz-Standardschriftart111111111111111"/>
    <w:uiPriority w:val="99"/>
    <w:rsid w:val="000B473C"/>
  </w:style>
  <w:style w:type="character" w:customStyle="1" w:styleId="WW8Num2z1">
    <w:name w:val="WW8Num2z1"/>
    <w:uiPriority w:val="99"/>
    <w:rsid w:val="000B473C"/>
    <w:rPr>
      <w:rFonts w:ascii="Times New Roman" w:hAnsi="Times New Roman" w:cs="Times New Roman"/>
    </w:rPr>
  </w:style>
  <w:style w:type="character" w:customStyle="1" w:styleId="WW8Num4z0">
    <w:name w:val="WW8Num4z0"/>
    <w:uiPriority w:val="99"/>
    <w:rsid w:val="000B473C"/>
    <w:rPr>
      <w:rFonts w:ascii="Times New Roman" w:hAnsi="Times New Roman" w:cs="Times New Roman"/>
    </w:rPr>
  </w:style>
  <w:style w:type="character" w:customStyle="1" w:styleId="WW8NumSt1z0">
    <w:name w:val="WW8NumSt1z0"/>
    <w:uiPriority w:val="99"/>
    <w:rsid w:val="000B473C"/>
    <w:rPr>
      <w:rFonts w:ascii="Symbol" w:hAnsi="Symbol" w:cs="Symbol"/>
    </w:rPr>
  </w:style>
  <w:style w:type="character" w:customStyle="1" w:styleId="Domylnaczcionkaakapitu1">
    <w:name w:val="Domyślna czcionka akapitu1"/>
    <w:uiPriority w:val="99"/>
    <w:rsid w:val="000B473C"/>
  </w:style>
  <w:style w:type="character" w:customStyle="1" w:styleId="Hipercze1">
    <w:name w:val="Hiperłącze1"/>
    <w:uiPriority w:val="99"/>
    <w:rsid w:val="000B473C"/>
    <w:rPr>
      <w:rFonts w:ascii="Times New Roman" w:hAnsi="Times New Roman" w:cs="Times New Roman"/>
      <w:color w:val="0000FF"/>
      <w:u w:val="single"/>
    </w:rPr>
  </w:style>
  <w:style w:type="character" w:customStyle="1" w:styleId="UyteHipercze1">
    <w:name w:val="UżyteHiperłącze1"/>
    <w:uiPriority w:val="99"/>
    <w:rsid w:val="000B473C"/>
    <w:rPr>
      <w:rFonts w:ascii="Times New Roman" w:hAnsi="Times New Roman" w:cs="Times New Roman"/>
      <w:color w:val="800080"/>
      <w:u w:val="single"/>
    </w:rPr>
  </w:style>
  <w:style w:type="character" w:customStyle="1" w:styleId="MagorzataGrabowska">
    <w:name w:val="Małgorzata Grabowska"/>
    <w:uiPriority w:val="99"/>
    <w:rsid w:val="000B473C"/>
    <w:rPr>
      <w:rFonts w:ascii="Arial" w:hAnsi="Arial" w:cs="Arial"/>
      <w:color w:val="000080"/>
      <w:sz w:val="20"/>
      <w:szCs w:val="20"/>
    </w:rPr>
  </w:style>
  <w:style w:type="character" w:customStyle="1" w:styleId="apple-style-span">
    <w:name w:val="apple-style-span"/>
    <w:uiPriority w:val="99"/>
    <w:rsid w:val="000B473C"/>
    <w:rPr>
      <w:rFonts w:ascii="Times New Roman" w:hAnsi="Times New Roman" w:cs="Times New Roman"/>
    </w:rPr>
  </w:style>
  <w:style w:type="character" w:customStyle="1" w:styleId="apple-converted-space">
    <w:name w:val="apple-converted-space"/>
    <w:uiPriority w:val="99"/>
    <w:rsid w:val="000B473C"/>
    <w:rPr>
      <w:rFonts w:ascii="Times New Roman" w:hAnsi="Times New Roman" w:cs="Times New Roman"/>
    </w:rPr>
  </w:style>
  <w:style w:type="character" w:customStyle="1" w:styleId="FontStyle77">
    <w:name w:val="Font Style77"/>
    <w:uiPriority w:val="99"/>
    <w:rsid w:val="000B473C"/>
    <w:rPr>
      <w:rFonts w:ascii="Times New Roman" w:hAnsi="Times New Roman" w:cs="Times New Roman"/>
      <w:sz w:val="20"/>
      <w:szCs w:val="20"/>
    </w:rPr>
  </w:style>
  <w:style w:type="character" w:customStyle="1" w:styleId="WWCharLFO37LVL1">
    <w:name w:val="WW_CharLFO37LVL1"/>
    <w:uiPriority w:val="99"/>
    <w:rsid w:val="000B473C"/>
    <w:rPr>
      <w:rFonts w:ascii="Georgia" w:hAnsi="Georgia" w:cs="Georgia"/>
      <w:sz w:val="20"/>
      <w:szCs w:val="20"/>
    </w:rPr>
  </w:style>
  <w:style w:type="character" w:customStyle="1" w:styleId="WWCharLFO46LVL1">
    <w:name w:val="WW_CharLFO46LVL1"/>
    <w:uiPriority w:val="99"/>
    <w:rsid w:val="000B473C"/>
  </w:style>
  <w:style w:type="character" w:customStyle="1" w:styleId="WWCharLFO55LVL2">
    <w:name w:val="WW_CharLFO55LVL2"/>
    <w:uiPriority w:val="99"/>
    <w:rsid w:val="000B473C"/>
    <w:rPr>
      <w:rFonts w:ascii="Georgia" w:hAnsi="Georgia" w:cs="Georgia"/>
    </w:rPr>
  </w:style>
  <w:style w:type="character" w:customStyle="1" w:styleId="WWCharLFO57LVL1">
    <w:name w:val="WW_CharLFO57LVL1"/>
    <w:uiPriority w:val="99"/>
    <w:rsid w:val="000B473C"/>
    <w:rPr>
      <w:rFonts w:ascii="Georgia" w:eastAsia="Times New Roman" w:hAnsi="Georgia" w:cs="Georgia"/>
    </w:rPr>
  </w:style>
  <w:style w:type="character" w:customStyle="1" w:styleId="WWCharLFO58LVL1">
    <w:name w:val="WW_CharLFO58LVL1"/>
    <w:uiPriority w:val="99"/>
    <w:rsid w:val="000B473C"/>
    <w:rPr>
      <w:rFonts w:ascii="Symbol" w:hAnsi="Symbol" w:cs="Symbol"/>
    </w:rPr>
  </w:style>
  <w:style w:type="character" w:customStyle="1" w:styleId="WWCharLFO58LVL2">
    <w:name w:val="WW_CharLFO58LVL2"/>
    <w:uiPriority w:val="99"/>
    <w:rsid w:val="000B473C"/>
    <w:rPr>
      <w:rFonts w:ascii="Courier New" w:hAnsi="Courier New" w:cs="Courier New"/>
    </w:rPr>
  </w:style>
  <w:style w:type="character" w:customStyle="1" w:styleId="WWCharLFO58LVL3">
    <w:name w:val="WW_CharLFO58LVL3"/>
    <w:uiPriority w:val="99"/>
    <w:rsid w:val="000B473C"/>
    <w:rPr>
      <w:rFonts w:ascii="Wingdings" w:hAnsi="Wingdings" w:cs="Wingdings"/>
    </w:rPr>
  </w:style>
  <w:style w:type="character" w:customStyle="1" w:styleId="WWCharLFO58LVL4">
    <w:name w:val="WW_CharLFO58LVL4"/>
    <w:uiPriority w:val="99"/>
    <w:rsid w:val="000B473C"/>
    <w:rPr>
      <w:rFonts w:ascii="Symbol" w:hAnsi="Symbol" w:cs="Symbol"/>
    </w:rPr>
  </w:style>
  <w:style w:type="character" w:customStyle="1" w:styleId="WWCharLFO58LVL5">
    <w:name w:val="WW_CharLFO58LVL5"/>
    <w:uiPriority w:val="99"/>
    <w:rsid w:val="000B473C"/>
    <w:rPr>
      <w:rFonts w:ascii="Courier New" w:hAnsi="Courier New" w:cs="Courier New"/>
    </w:rPr>
  </w:style>
  <w:style w:type="character" w:customStyle="1" w:styleId="WWCharLFO58LVL6">
    <w:name w:val="WW_CharLFO58LVL6"/>
    <w:uiPriority w:val="99"/>
    <w:rsid w:val="000B473C"/>
    <w:rPr>
      <w:rFonts w:ascii="Wingdings" w:hAnsi="Wingdings" w:cs="Wingdings"/>
    </w:rPr>
  </w:style>
  <w:style w:type="character" w:customStyle="1" w:styleId="WWCharLFO58LVL7">
    <w:name w:val="WW_CharLFO58LVL7"/>
    <w:uiPriority w:val="99"/>
    <w:rsid w:val="000B473C"/>
    <w:rPr>
      <w:rFonts w:ascii="Symbol" w:hAnsi="Symbol" w:cs="Symbol"/>
    </w:rPr>
  </w:style>
  <w:style w:type="character" w:customStyle="1" w:styleId="WWCharLFO58LVL8">
    <w:name w:val="WW_CharLFO58LVL8"/>
    <w:uiPriority w:val="99"/>
    <w:rsid w:val="000B473C"/>
    <w:rPr>
      <w:rFonts w:ascii="Courier New" w:hAnsi="Courier New" w:cs="Courier New"/>
    </w:rPr>
  </w:style>
  <w:style w:type="character" w:customStyle="1" w:styleId="WWCharLFO58LVL9">
    <w:name w:val="WW_CharLFO58LVL9"/>
    <w:uiPriority w:val="99"/>
    <w:rsid w:val="000B473C"/>
    <w:rPr>
      <w:rFonts w:ascii="Wingdings" w:hAnsi="Wingdings" w:cs="Wingdings"/>
    </w:rPr>
  </w:style>
  <w:style w:type="character" w:customStyle="1" w:styleId="WWCharLFO61LVL3">
    <w:name w:val="WW_CharLFO61LVL3"/>
    <w:uiPriority w:val="99"/>
    <w:rsid w:val="000B473C"/>
    <w:rPr>
      <w:rFonts w:ascii="Georgia" w:eastAsia="Times New Roman" w:hAnsi="Georgia" w:cs="Georgia"/>
    </w:rPr>
  </w:style>
  <w:style w:type="character" w:customStyle="1" w:styleId="WWCharLFO66LVL2">
    <w:name w:val="WW_CharLFO66LVL2"/>
    <w:uiPriority w:val="99"/>
    <w:rsid w:val="000B473C"/>
    <w:rPr>
      <w:rFonts w:ascii="Times New Roman" w:hAnsi="Times New Roman" w:cs="Times New Roman"/>
    </w:rPr>
  </w:style>
  <w:style w:type="character" w:customStyle="1" w:styleId="WWCharLFO71LVL1">
    <w:name w:val="WW_CharLFO71LVL1"/>
    <w:uiPriority w:val="99"/>
    <w:rsid w:val="000B473C"/>
    <w:rPr>
      <w:rFonts w:ascii="Symbol" w:hAnsi="Symbol" w:cs="Symbol"/>
    </w:rPr>
  </w:style>
  <w:style w:type="character" w:customStyle="1" w:styleId="WWCharLFO71LVL2">
    <w:name w:val="WW_CharLFO71LVL2"/>
    <w:uiPriority w:val="99"/>
    <w:rsid w:val="000B473C"/>
    <w:rPr>
      <w:rFonts w:ascii="Symbol" w:hAnsi="Symbol" w:cs="Symbol"/>
    </w:rPr>
  </w:style>
  <w:style w:type="character" w:customStyle="1" w:styleId="WWCharLFO71LVL3">
    <w:name w:val="WW_CharLFO71LVL3"/>
    <w:uiPriority w:val="99"/>
    <w:rsid w:val="000B473C"/>
    <w:rPr>
      <w:rFonts w:ascii="Symbol" w:hAnsi="Symbol" w:cs="Symbol"/>
    </w:rPr>
  </w:style>
  <w:style w:type="character" w:customStyle="1" w:styleId="WWCharLFO71LVL4">
    <w:name w:val="WW_CharLFO71LVL4"/>
    <w:uiPriority w:val="99"/>
    <w:rsid w:val="000B473C"/>
    <w:rPr>
      <w:rFonts w:ascii="Symbol" w:hAnsi="Symbol" w:cs="Symbol"/>
    </w:rPr>
  </w:style>
  <w:style w:type="character" w:customStyle="1" w:styleId="WWCharLFO71LVL5">
    <w:name w:val="WW_CharLFO71LVL5"/>
    <w:uiPriority w:val="99"/>
    <w:rsid w:val="000B473C"/>
    <w:rPr>
      <w:rFonts w:ascii="Symbol" w:hAnsi="Symbol" w:cs="Symbol"/>
    </w:rPr>
  </w:style>
  <w:style w:type="character" w:customStyle="1" w:styleId="WWCharLFO71LVL6">
    <w:name w:val="WW_CharLFO71LVL6"/>
    <w:uiPriority w:val="99"/>
    <w:rsid w:val="000B473C"/>
    <w:rPr>
      <w:rFonts w:ascii="Symbol" w:hAnsi="Symbol" w:cs="Symbol"/>
    </w:rPr>
  </w:style>
  <w:style w:type="character" w:customStyle="1" w:styleId="WWCharLFO71LVL7">
    <w:name w:val="WW_CharLFO71LVL7"/>
    <w:uiPriority w:val="99"/>
    <w:rsid w:val="000B473C"/>
    <w:rPr>
      <w:rFonts w:ascii="Symbol" w:hAnsi="Symbol" w:cs="Symbol"/>
    </w:rPr>
  </w:style>
  <w:style w:type="character" w:customStyle="1" w:styleId="WWCharLFO71LVL8">
    <w:name w:val="WW_CharLFO71LVL8"/>
    <w:uiPriority w:val="99"/>
    <w:rsid w:val="000B473C"/>
    <w:rPr>
      <w:rFonts w:ascii="Symbol" w:hAnsi="Symbol" w:cs="Symbol"/>
    </w:rPr>
  </w:style>
  <w:style w:type="character" w:customStyle="1" w:styleId="WWCharLFO71LVL9">
    <w:name w:val="WW_CharLFO71LVL9"/>
    <w:uiPriority w:val="99"/>
    <w:rsid w:val="000B473C"/>
    <w:rPr>
      <w:rFonts w:ascii="Symbol" w:hAnsi="Symbol" w:cs="Symbol"/>
    </w:rPr>
  </w:style>
  <w:style w:type="character" w:customStyle="1" w:styleId="WWCharLFO72LVL1">
    <w:name w:val="WW_CharLFO72LVL1"/>
    <w:uiPriority w:val="99"/>
    <w:rsid w:val="000B473C"/>
    <w:rPr>
      <w:rFonts w:ascii="Symbol" w:hAnsi="Symbol" w:cs="Symbol"/>
    </w:rPr>
  </w:style>
  <w:style w:type="character" w:customStyle="1" w:styleId="WWCharLFO72LVL2">
    <w:name w:val="WW_CharLFO72LVL2"/>
    <w:uiPriority w:val="99"/>
    <w:rsid w:val="000B473C"/>
    <w:rPr>
      <w:rFonts w:ascii="Symbol" w:hAnsi="Symbol" w:cs="Symbol"/>
    </w:rPr>
  </w:style>
  <w:style w:type="character" w:customStyle="1" w:styleId="WWCharLFO72LVL3">
    <w:name w:val="WW_CharLFO72LVL3"/>
    <w:uiPriority w:val="99"/>
    <w:rsid w:val="000B473C"/>
    <w:rPr>
      <w:rFonts w:ascii="Symbol" w:hAnsi="Symbol" w:cs="Symbol"/>
    </w:rPr>
  </w:style>
  <w:style w:type="character" w:customStyle="1" w:styleId="WWCharLFO72LVL4">
    <w:name w:val="WW_CharLFO72LVL4"/>
    <w:uiPriority w:val="99"/>
    <w:rsid w:val="000B473C"/>
    <w:rPr>
      <w:rFonts w:ascii="Symbol" w:hAnsi="Symbol" w:cs="Symbol"/>
    </w:rPr>
  </w:style>
  <w:style w:type="character" w:customStyle="1" w:styleId="WWCharLFO72LVL5">
    <w:name w:val="WW_CharLFO72LVL5"/>
    <w:uiPriority w:val="99"/>
    <w:rsid w:val="000B473C"/>
    <w:rPr>
      <w:rFonts w:ascii="Symbol" w:hAnsi="Symbol" w:cs="Symbol"/>
    </w:rPr>
  </w:style>
  <w:style w:type="character" w:customStyle="1" w:styleId="WWCharLFO72LVL6">
    <w:name w:val="WW_CharLFO72LVL6"/>
    <w:uiPriority w:val="99"/>
    <w:rsid w:val="000B473C"/>
    <w:rPr>
      <w:rFonts w:ascii="Symbol" w:hAnsi="Symbol" w:cs="Symbol"/>
    </w:rPr>
  </w:style>
  <w:style w:type="character" w:customStyle="1" w:styleId="WWCharLFO72LVL7">
    <w:name w:val="WW_CharLFO72LVL7"/>
    <w:uiPriority w:val="99"/>
    <w:rsid w:val="000B473C"/>
    <w:rPr>
      <w:rFonts w:ascii="Symbol" w:hAnsi="Symbol" w:cs="Symbol"/>
    </w:rPr>
  </w:style>
  <w:style w:type="character" w:customStyle="1" w:styleId="WWCharLFO72LVL8">
    <w:name w:val="WW_CharLFO72LVL8"/>
    <w:uiPriority w:val="99"/>
    <w:rsid w:val="000B473C"/>
    <w:rPr>
      <w:rFonts w:ascii="Symbol" w:hAnsi="Symbol" w:cs="Symbol"/>
    </w:rPr>
  </w:style>
  <w:style w:type="character" w:customStyle="1" w:styleId="WWCharLFO72LVL9">
    <w:name w:val="WW_CharLFO72LVL9"/>
    <w:uiPriority w:val="99"/>
    <w:rsid w:val="000B473C"/>
    <w:rPr>
      <w:rFonts w:ascii="Symbol" w:hAnsi="Symbol" w:cs="Symbol"/>
    </w:rPr>
  </w:style>
  <w:style w:type="character" w:customStyle="1" w:styleId="WWCharLFO75LVL1">
    <w:name w:val="WW_CharLFO75LVL1"/>
    <w:uiPriority w:val="99"/>
    <w:rsid w:val="000B473C"/>
    <w:rPr>
      <w:b/>
      <w:bCs/>
    </w:rPr>
  </w:style>
  <w:style w:type="character" w:customStyle="1" w:styleId="NagwekZnak1">
    <w:name w:val="Nagłówek Znak1"/>
    <w:aliases w:val=" Znak3 Znak"/>
    <w:basedOn w:val="Domylnaczcionkaakapitu"/>
    <w:rsid w:val="000B473C"/>
    <w:rPr>
      <w:rFonts w:ascii="Arial" w:eastAsia="Microsoft YaHei" w:hAnsi="Arial" w:cs="Arial"/>
      <w:color w:val="000000"/>
      <w:kern w:val="1"/>
      <w:sz w:val="24"/>
      <w:szCs w:val="28"/>
      <w:lang w:eastAsia="ar-SA"/>
    </w:rPr>
  </w:style>
  <w:style w:type="paragraph" w:customStyle="1" w:styleId="Normalny1">
    <w:name w:val="Normalny1"/>
    <w:rsid w:val="000B473C"/>
    <w:pPr>
      <w:widowControl w:val="0"/>
      <w:suppressAutoHyphens/>
      <w:spacing w:after="0" w:line="100" w:lineRule="atLeast"/>
      <w:textAlignment w:val="baseline"/>
    </w:pPr>
    <w:rPr>
      <w:rFonts w:ascii="Georgia" w:eastAsia="Times New Roman" w:hAnsi="Georgia" w:cs="Georgia"/>
      <w:kern w:val="1"/>
      <w:sz w:val="24"/>
      <w:szCs w:val="24"/>
      <w:lang w:eastAsia="ar-SA"/>
    </w:rPr>
  </w:style>
  <w:style w:type="paragraph" w:styleId="Tekstpodstawowy">
    <w:name w:val="Body Text"/>
    <w:aliases w:val="Znak Znak Znak,Body Text Char Znak Znak Znak,Body Text Char Znak,Tekst dymka Znak Znak Znak,Znak1,Znak Znak1 Znak,Balloon Text1,Footer1,Heading 41"/>
    <w:basedOn w:val="Normalny"/>
    <w:link w:val="TekstpodstawowyZnak1"/>
    <w:qFormat/>
    <w:rsid w:val="000B473C"/>
    <w:pPr>
      <w:widowControl w:val="0"/>
      <w:spacing w:after="120"/>
    </w:pPr>
    <w:rPr>
      <w:b/>
      <w:bCs/>
      <w:i/>
      <w:iCs/>
      <w:color w:val="000000"/>
      <w:lang w:val="en-US"/>
    </w:rPr>
  </w:style>
  <w:style w:type="character" w:customStyle="1" w:styleId="TekstpodstawowyZnak1">
    <w:name w:val="Tekst podstawowy Znak1"/>
    <w:aliases w:val="Znak Znak Znak Znak1,Body Text Char Znak Znak Znak Znak,Body Text Char Znak Znak1,Tekst dymka Znak Znak Znak Znak,Znak1 Znak,Znak Znak1 Znak Znak,Balloon Text1 Znak,Footer1 Znak,Heading 41 Znak"/>
    <w:basedOn w:val="Domylnaczcionkaakapitu"/>
    <w:link w:val="Tekstpodstawowy"/>
    <w:qFormat/>
    <w:rsid w:val="000B473C"/>
    <w:rPr>
      <w:rFonts w:ascii="Times New Roman" w:eastAsia="Times New Roman" w:hAnsi="Times New Roman" w:cs="Times New Roman"/>
      <w:b/>
      <w:bCs/>
      <w:i/>
      <w:iCs/>
      <w:color w:val="000000"/>
      <w:kern w:val="1"/>
      <w:sz w:val="24"/>
      <w:szCs w:val="24"/>
      <w:lang w:val="en-US" w:eastAsia="ar-SA"/>
    </w:rPr>
  </w:style>
  <w:style w:type="character" w:customStyle="1" w:styleId="BodyTextCharZnakZnak">
    <w:name w:val="Body Text Char Znak Znak"/>
    <w:basedOn w:val="Domylnaczcionkaakapitu"/>
    <w:rsid w:val="000B473C"/>
    <w:rPr>
      <w:rFonts w:ascii="Times New Roman" w:eastAsia="Times New Roman" w:hAnsi="Times New Roman" w:cs="Times New Roman"/>
      <w:b/>
      <w:bCs/>
      <w:i/>
      <w:iCs/>
      <w:color w:val="000000"/>
      <w:kern w:val="1"/>
      <w:sz w:val="24"/>
      <w:szCs w:val="24"/>
      <w:lang w:val="en-US" w:eastAsia="ar-SA"/>
    </w:rPr>
  </w:style>
  <w:style w:type="character" w:customStyle="1" w:styleId="HeaderChar">
    <w:name w:val="Header Char"/>
    <w:aliases w:val="Znak3 Char"/>
    <w:uiPriority w:val="99"/>
    <w:rsid w:val="000B473C"/>
    <w:rPr>
      <w:rFonts w:ascii="Georgia" w:eastAsia="Times New Roman" w:hAnsi="Georgia" w:cs="Georgia"/>
      <w:kern w:val="1"/>
      <w:sz w:val="24"/>
      <w:szCs w:val="24"/>
      <w:lang w:eastAsia="ar-SA" w:bidi="ar-SA"/>
    </w:rPr>
  </w:style>
  <w:style w:type="character" w:customStyle="1" w:styleId="BodyTextChar">
    <w:name w:val="Body Text Char"/>
    <w:rsid w:val="000B473C"/>
    <w:rPr>
      <w:rFonts w:ascii="Times New Roman" w:eastAsia="Times New Roman" w:hAnsi="Times New Roman" w:cs="Times New Roman"/>
      <w:b/>
      <w:bCs/>
      <w:i/>
      <w:iCs/>
      <w:color w:val="000000"/>
      <w:kern w:val="1"/>
      <w:sz w:val="24"/>
      <w:szCs w:val="24"/>
      <w:lang w:val="en-US" w:eastAsia="ar-SA" w:bidi="ar-SA"/>
    </w:rPr>
  </w:style>
  <w:style w:type="paragraph" w:customStyle="1" w:styleId="Nagwek20">
    <w:name w:val="Nagłówek2"/>
    <w:basedOn w:val="Normalny"/>
    <w:next w:val="Tekstpodstawowy"/>
    <w:uiPriority w:val="99"/>
    <w:rsid w:val="000B473C"/>
    <w:pPr>
      <w:keepNext/>
      <w:spacing w:before="240" w:after="120"/>
    </w:pPr>
    <w:rPr>
      <w:rFonts w:ascii="Arial" w:eastAsia="MS Mincho" w:hAnsi="Arial" w:cs="Arial"/>
      <w:sz w:val="28"/>
      <w:szCs w:val="28"/>
    </w:rPr>
  </w:style>
  <w:style w:type="paragraph" w:styleId="Tekstpodstawowywcity">
    <w:name w:val="Body Text Indent"/>
    <w:basedOn w:val="Normalny"/>
    <w:link w:val="TekstpodstawowywcityZnak"/>
    <w:uiPriority w:val="99"/>
    <w:rsid w:val="000B473C"/>
    <w:pPr>
      <w:spacing w:after="120" w:line="276" w:lineRule="auto"/>
      <w:ind w:left="283"/>
    </w:pPr>
    <w:rPr>
      <w:rFonts w:ascii="Georgia" w:hAnsi="Georgia" w:cs="Georgia"/>
      <w:b/>
      <w:bCs/>
      <w:i/>
      <w:iCs/>
      <w:sz w:val="22"/>
      <w:szCs w:val="22"/>
    </w:rPr>
  </w:style>
  <w:style w:type="character" w:customStyle="1" w:styleId="TekstpodstawowywcityZnak">
    <w:name w:val="Tekst podstawowy wcięty Znak"/>
    <w:basedOn w:val="Domylnaczcionkaakapitu"/>
    <w:link w:val="Tekstpodstawowywcity"/>
    <w:uiPriority w:val="99"/>
    <w:rsid w:val="000B473C"/>
    <w:rPr>
      <w:rFonts w:ascii="Georgia" w:eastAsia="Times New Roman" w:hAnsi="Georgia" w:cs="Georgia"/>
      <w:b/>
      <w:bCs/>
      <w:i/>
      <w:iCs/>
      <w:kern w:val="1"/>
      <w:lang w:eastAsia="ar-SA"/>
    </w:rPr>
  </w:style>
  <w:style w:type="character" w:customStyle="1" w:styleId="BodyTextIndentChar">
    <w:name w:val="Body Text Indent Char"/>
    <w:uiPriority w:val="99"/>
    <w:rsid w:val="000B473C"/>
    <w:rPr>
      <w:rFonts w:ascii="Georgia" w:hAnsi="Georgia" w:cs="Georgia"/>
      <w:b/>
      <w:bCs/>
      <w:i/>
      <w:iCs/>
      <w:kern w:val="1"/>
      <w:lang w:eastAsia="ar-SA" w:bidi="ar-SA"/>
    </w:rPr>
  </w:style>
  <w:style w:type="paragraph" w:customStyle="1" w:styleId="Podpis2">
    <w:name w:val="Podpis2"/>
    <w:basedOn w:val="Normalny"/>
    <w:uiPriority w:val="99"/>
    <w:rsid w:val="000B473C"/>
    <w:pPr>
      <w:suppressLineNumbers/>
      <w:spacing w:before="120" w:after="120"/>
    </w:pPr>
    <w:rPr>
      <w:rFonts w:ascii="Georgia" w:hAnsi="Georgia" w:cs="Georgia"/>
      <w:i/>
      <w:iCs/>
    </w:rPr>
  </w:style>
  <w:style w:type="character" w:customStyle="1" w:styleId="StopkaZnak1">
    <w:name w:val="Stopka Znak1"/>
    <w:basedOn w:val="Domylnaczcionkaakapitu"/>
    <w:rsid w:val="000B473C"/>
    <w:rPr>
      <w:rFonts w:ascii="Georgia" w:eastAsia="Times New Roman" w:hAnsi="Georgia" w:cs="Georgia"/>
      <w:kern w:val="1"/>
      <w:sz w:val="24"/>
      <w:szCs w:val="24"/>
      <w:lang w:eastAsia="ar-SA"/>
    </w:rPr>
  </w:style>
  <w:style w:type="character" w:customStyle="1" w:styleId="ZnakZnakZnakZnak">
    <w:name w:val="Znak Znak Znak Znak"/>
    <w:basedOn w:val="Domylnaczcionkaakapitu"/>
    <w:rsid w:val="000B473C"/>
    <w:rPr>
      <w:rFonts w:ascii="Georgia" w:eastAsia="Times New Roman" w:hAnsi="Georgia" w:cs="Georgia"/>
      <w:kern w:val="1"/>
      <w:sz w:val="24"/>
      <w:szCs w:val="24"/>
      <w:lang w:eastAsia="ar-SA"/>
    </w:rPr>
  </w:style>
  <w:style w:type="character" w:customStyle="1" w:styleId="FooterChar">
    <w:name w:val="Footer Char"/>
    <w:aliases w:val="Znak Char"/>
    <w:uiPriority w:val="99"/>
    <w:rsid w:val="000B473C"/>
    <w:rPr>
      <w:rFonts w:ascii="Georgia" w:eastAsia="Times New Roman" w:hAnsi="Georgia" w:cs="Georgia"/>
      <w:kern w:val="1"/>
      <w:sz w:val="24"/>
      <w:szCs w:val="24"/>
      <w:lang w:eastAsia="ar-SA" w:bidi="ar-SA"/>
    </w:rPr>
  </w:style>
  <w:style w:type="paragraph" w:customStyle="1" w:styleId="Zawartotabeli">
    <w:name w:val="Zawartość tabeli"/>
    <w:basedOn w:val="Normalny1"/>
    <w:uiPriority w:val="99"/>
    <w:rsid w:val="000B473C"/>
    <w:pPr>
      <w:widowControl/>
      <w:suppressLineNumbers/>
      <w:textAlignment w:val="auto"/>
    </w:pPr>
    <w:rPr>
      <w:rFonts w:ascii="Times New Roman" w:hAnsi="Times New Roman" w:cs="Times New Roman"/>
      <w:kern w:val="0"/>
    </w:rPr>
  </w:style>
  <w:style w:type="paragraph" w:customStyle="1" w:styleId="Nagwektabeli">
    <w:name w:val="Nagłówek tabeli"/>
    <w:basedOn w:val="Zawartotabeli"/>
    <w:uiPriority w:val="99"/>
    <w:rsid w:val="000B473C"/>
    <w:pPr>
      <w:jc w:val="center"/>
    </w:pPr>
    <w:rPr>
      <w:b/>
      <w:bCs/>
    </w:rPr>
  </w:style>
  <w:style w:type="paragraph" w:customStyle="1" w:styleId="Zawartoramki">
    <w:name w:val="Zawartość ramki"/>
    <w:basedOn w:val="Tekstpodstawowy"/>
    <w:uiPriority w:val="99"/>
    <w:rsid w:val="000B473C"/>
  </w:style>
  <w:style w:type="paragraph" w:customStyle="1" w:styleId="Indeks">
    <w:name w:val="Indeks"/>
    <w:basedOn w:val="Normalny1"/>
    <w:uiPriority w:val="99"/>
    <w:rsid w:val="000B473C"/>
    <w:pPr>
      <w:widowControl/>
      <w:suppressLineNumbers/>
      <w:textAlignment w:val="auto"/>
    </w:pPr>
    <w:rPr>
      <w:rFonts w:ascii="Tahoma" w:hAnsi="Tahoma" w:cs="Tahoma"/>
      <w:kern w:val="0"/>
    </w:rPr>
  </w:style>
  <w:style w:type="paragraph" w:styleId="Spistreci1">
    <w:name w:val="toc 1"/>
    <w:basedOn w:val="Normalny1"/>
    <w:next w:val="Normalny1"/>
    <w:autoRedefine/>
    <w:uiPriority w:val="39"/>
    <w:rsid w:val="002F52B6"/>
    <w:pPr>
      <w:tabs>
        <w:tab w:val="right" w:leader="dot" w:pos="10194"/>
      </w:tabs>
      <w:spacing w:line="360" w:lineRule="auto"/>
      <w:jc w:val="both"/>
    </w:pPr>
    <w:rPr>
      <w:i/>
      <w:iCs/>
      <w:noProof/>
      <w:color w:val="000000"/>
      <w:sz w:val="20"/>
      <w:szCs w:val="20"/>
    </w:rPr>
  </w:style>
  <w:style w:type="paragraph" w:styleId="Spistreci8">
    <w:name w:val="toc 8"/>
    <w:basedOn w:val="Normalny"/>
    <w:next w:val="Normalny"/>
    <w:autoRedefine/>
    <w:uiPriority w:val="39"/>
    <w:rsid w:val="006255EA"/>
    <w:pPr>
      <w:tabs>
        <w:tab w:val="right" w:leader="dot" w:pos="10194"/>
      </w:tabs>
      <w:spacing w:line="360" w:lineRule="auto"/>
      <w:ind w:left="1680"/>
      <w:jc w:val="both"/>
    </w:pPr>
  </w:style>
  <w:style w:type="paragraph" w:customStyle="1" w:styleId="Spistreci10">
    <w:name w:val="Spis treści 10"/>
    <w:basedOn w:val="Indeks"/>
    <w:uiPriority w:val="99"/>
    <w:rsid w:val="000B473C"/>
    <w:pPr>
      <w:tabs>
        <w:tab w:val="right" w:leader="dot" w:pos="7090"/>
      </w:tabs>
      <w:ind w:left="2547"/>
    </w:pPr>
  </w:style>
  <w:style w:type="paragraph" w:customStyle="1" w:styleId="Tekstpodstawowywcity22">
    <w:name w:val="Tekst podstawowy wcięty 22"/>
    <w:basedOn w:val="Normalny"/>
    <w:rsid w:val="000B473C"/>
    <w:pPr>
      <w:spacing w:after="200" w:line="360" w:lineRule="auto"/>
      <w:ind w:left="360"/>
      <w:jc w:val="both"/>
    </w:pPr>
    <w:rPr>
      <w:rFonts w:ascii="Georgia" w:hAnsi="Georgia" w:cs="Georgia"/>
      <w:sz w:val="20"/>
      <w:szCs w:val="20"/>
    </w:rPr>
  </w:style>
  <w:style w:type="paragraph" w:customStyle="1" w:styleId="Tekstpodstawowy21">
    <w:name w:val="Tekst podstawowy 21"/>
    <w:basedOn w:val="Normalny"/>
    <w:uiPriority w:val="99"/>
    <w:qFormat/>
    <w:rsid w:val="000B473C"/>
    <w:pPr>
      <w:spacing w:line="360" w:lineRule="auto"/>
    </w:pPr>
    <w:rPr>
      <w:rFonts w:ascii="Georgia" w:hAnsi="Georgia" w:cs="Georgia"/>
      <w:sz w:val="20"/>
      <w:szCs w:val="20"/>
    </w:rPr>
  </w:style>
  <w:style w:type="paragraph" w:customStyle="1" w:styleId="WW-Tekstpodstawowy2">
    <w:name w:val="WW-Tekst podstawowy 2"/>
    <w:basedOn w:val="Normalny"/>
    <w:rsid w:val="000B473C"/>
    <w:pPr>
      <w:widowControl w:val="0"/>
      <w:spacing w:before="60" w:after="60" w:line="288" w:lineRule="auto"/>
    </w:pPr>
    <w:rPr>
      <w:b/>
      <w:bCs/>
      <w:i/>
      <w:iCs/>
      <w:color w:val="000000"/>
      <w:lang w:val="en-US"/>
    </w:rPr>
  </w:style>
  <w:style w:type="paragraph" w:customStyle="1" w:styleId="Tekstpodstawowy31">
    <w:name w:val="Tekst podstawowy 31"/>
    <w:basedOn w:val="Normalny"/>
    <w:uiPriority w:val="99"/>
    <w:rsid w:val="000B473C"/>
    <w:pPr>
      <w:widowControl w:val="0"/>
      <w:shd w:val="clear" w:color="auto" w:fill="FFFFFF"/>
      <w:tabs>
        <w:tab w:val="left" w:pos="0"/>
      </w:tabs>
      <w:autoSpaceDE w:val="0"/>
      <w:spacing w:line="360" w:lineRule="auto"/>
      <w:ind w:right="53"/>
      <w:jc w:val="both"/>
    </w:pPr>
    <w:rPr>
      <w:rFonts w:ascii="Georgia" w:hAnsi="Georgia" w:cs="Georgia"/>
      <w:sz w:val="20"/>
      <w:szCs w:val="20"/>
    </w:rPr>
  </w:style>
  <w:style w:type="paragraph" w:customStyle="1" w:styleId="WW-Tekstpodstawowy21">
    <w:name w:val="WW-Tekst podstawowy 21"/>
    <w:basedOn w:val="Normalny"/>
    <w:uiPriority w:val="99"/>
    <w:rsid w:val="000B473C"/>
    <w:pPr>
      <w:widowControl w:val="0"/>
      <w:spacing w:line="360" w:lineRule="auto"/>
    </w:pPr>
    <w:rPr>
      <w:rFonts w:ascii="Georgia" w:hAnsi="Georgia" w:cs="Georgia"/>
      <w:b/>
      <w:bCs/>
      <w:i/>
      <w:iCs/>
      <w:color w:val="FF0000"/>
      <w:lang w:val="en-US"/>
    </w:rPr>
  </w:style>
  <w:style w:type="paragraph" w:styleId="NormalnyWeb">
    <w:name w:val="Normal (Web)"/>
    <w:basedOn w:val="Normalny"/>
    <w:uiPriority w:val="99"/>
    <w:qFormat/>
    <w:rsid w:val="000B473C"/>
    <w:pPr>
      <w:widowControl w:val="0"/>
      <w:spacing w:before="280" w:after="280"/>
    </w:pPr>
  </w:style>
  <w:style w:type="paragraph" w:customStyle="1" w:styleId="Legenda1">
    <w:name w:val="Legenda1"/>
    <w:basedOn w:val="Normalny"/>
    <w:next w:val="Normalny"/>
    <w:uiPriority w:val="99"/>
    <w:rsid w:val="000B473C"/>
    <w:pPr>
      <w:spacing w:after="200" w:line="276" w:lineRule="auto"/>
    </w:pPr>
    <w:rPr>
      <w:rFonts w:ascii="Georgia" w:hAnsi="Georgia" w:cs="Georgia"/>
      <w:b/>
      <w:bCs/>
      <w:sz w:val="20"/>
      <w:szCs w:val="20"/>
    </w:rPr>
  </w:style>
  <w:style w:type="paragraph" w:customStyle="1" w:styleId="Tekstpodstawowywcity21">
    <w:name w:val="Tekst podstawowy wcięty 21"/>
    <w:basedOn w:val="Normalny"/>
    <w:rsid w:val="000B473C"/>
    <w:pPr>
      <w:widowControl w:val="0"/>
      <w:ind w:left="5664"/>
    </w:pPr>
    <w:rPr>
      <w:rFonts w:ascii="Georgia" w:hAnsi="Georgia" w:cs="Georgia"/>
      <w:i/>
      <w:iCs/>
      <w:color w:val="000000"/>
      <w:sz w:val="16"/>
      <w:szCs w:val="16"/>
      <w:lang w:val="en-US"/>
    </w:rPr>
  </w:style>
  <w:style w:type="paragraph" w:customStyle="1" w:styleId="WW-Nagwek1011">
    <w:name w:val="WW-Nagłówek 1011"/>
    <w:basedOn w:val="Normalny"/>
    <w:next w:val="Tekstpodstawowy"/>
    <w:uiPriority w:val="99"/>
    <w:rsid w:val="000B473C"/>
    <w:pPr>
      <w:keepNext/>
      <w:widowControl w:val="0"/>
      <w:spacing w:before="240" w:after="120"/>
    </w:pPr>
    <w:rPr>
      <w:rFonts w:ascii="Arial" w:hAnsi="Arial" w:cs="Arial"/>
      <w:b/>
      <w:bCs/>
      <w:sz w:val="21"/>
      <w:szCs w:val="21"/>
    </w:rPr>
  </w:style>
  <w:style w:type="paragraph" w:customStyle="1" w:styleId="western">
    <w:name w:val="western"/>
    <w:basedOn w:val="Normalny"/>
    <w:qFormat/>
    <w:rsid w:val="000B473C"/>
    <w:pPr>
      <w:spacing w:before="280" w:after="119"/>
    </w:pPr>
    <w:rPr>
      <w:color w:val="000000"/>
    </w:rPr>
  </w:style>
  <w:style w:type="paragraph" w:customStyle="1" w:styleId="Indeks41">
    <w:name w:val="Indeks 41"/>
    <w:basedOn w:val="Normalny"/>
    <w:next w:val="Normalny"/>
    <w:uiPriority w:val="99"/>
    <w:rsid w:val="000B473C"/>
    <w:pPr>
      <w:ind w:left="960" w:hanging="240"/>
    </w:pPr>
  </w:style>
  <w:style w:type="paragraph" w:customStyle="1" w:styleId="Indeks51">
    <w:name w:val="Indeks 51"/>
    <w:basedOn w:val="Normalny"/>
    <w:next w:val="Normalny"/>
    <w:uiPriority w:val="99"/>
    <w:rsid w:val="000B473C"/>
    <w:pPr>
      <w:ind w:left="1200" w:hanging="240"/>
    </w:pPr>
  </w:style>
  <w:style w:type="paragraph" w:customStyle="1" w:styleId="Indeks61">
    <w:name w:val="Indeks 61"/>
    <w:basedOn w:val="Normalny"/>
    <w:next w:val="Normalny"/>
    <w:uiPriority w:val="99"/>
    <w:rsid w:val="000B473C"/>
    <w:pPr>
      <w:ind w:left="1440" w:hanging="240"/>
    </w:pPr>
  </w:style>
  <w:style w:type="paragraph" w:customStyle="1" w:styleId="Indeks71">
    <w:name w:val="Indeks 71"/>
    <w:basedOn w:val="Normalny"/>
    <w:next w:val="Normalny"/>
    <w:uiPriority w:val="99"/>
    <w:rsid w:val="000B473C"/>
    <w:pPr>
      <w:ind w:left="1680" w:hanging="240"/>
    </w:pPr>
  </w:style>
  <w:style w:type="paragraph" w:customStyle="1" w:styleId="Indeks81">
    <w:name w:val="Indeks 81"/>
    <w:basedOn w:val="Normalny"/>
    <w:next w:val="Normalny"/>
    <w:uiPriority w:val="99"/>
    <w:rsid w:val="000B473C"/>
    <w:pPr>
      <w:ind w:left="1920" w:hanging="240"/>
    </w:pPr>
  </w:style>
  <w:style w:type="paragraph" w:customStyle="1" w:styleId="Indeks91">
    <w:name w:val="Indeks 91"/>
    <w:basedOn w:val="Normalny"/>
    <w:next w:val="Normalny"/>
    <w:uiPriority w:val="99"/>
    <w:rsid w:val="000B473C"/>
    <w:pPr>
      <w:ind w:left="2160" w:hanging="240"/>
    </w:pPr>
  </w:style>
  <w:style w:type="paragraph" w:customStyle="1" w:styleId="Tekstpodstawowywcity31">
    <w:name w:val="Tekst podstawowy wcięty 31"/>
    <w:basedOn w:val="Normalny"/>
    <w:rsid w:val="000B473C"/>
    <w:pPr>
      <w:tabs>
        <w:tab w:val="left" w:pos="0"/>
      </w:tabs>
      <w:spacing w:line="360" w:lineRule="auto"/>
      <w:ind w:left="295"/>
      <w:jc w:val="both"/>
    </w:pPr>
    <w:rPr>
      <w:sz w:val="20"/>
      <w:szCs w:val="20"/>
    </w:rPr>
  </w:style>
  <w:style w:type="paragraph" w:customStyle="1" w:styleId="Tekstdymka1">
    <w:name w:val="Tekst dymka1"/>
    <w:basedOn w:val="Normalny1"/>
    <w:uiPriority w:val="99"/>
    <w:rsid w:val="000B473C"/>
    <w:rPr>
      <w:rFonts w:ascii="Tahoma" w:hAnsi="Tahoma" w:cs="Tahoma"/>
      <w:sz w:val="16"/>
      <w:szCs w:val="16"/>
    </w:rPr>
  </w:style>
  <w:style w:type="character" w:customStyle="1" w:styleId="BalloonTextChar">
    <w:name w:val="Balloon Text Char"/>
    <w:aliases w:val="Znak Znak Znak Char,Znak Znak Char"/>
    <w:uiPriority w:val="99"/>
    <w:rsid w:val="000B473C"/>
    <w:rPr>
      <w:rFonts w:ascii="Tahoma" w:eastAsia="Times New Roman" w:hAnsi="Tahoma" w:cs="Tahoma"/>
      <w:kern w:val="1"/>
      <w:sz w:val="16"/>
      <w:szCs w:val="16"/>
      <w:lang w:eastAsia="ar-SA" w:bidi="ar-SA"/>
    </w:rPr>
  </w:style>
  <w:style w:type="paragraph" w:customStyle="1" w:styleId="Tekstpodstawowy1">
    <w:name w:val="Tekst podstawowy1"/>
    <w:basedOn w:val="Normalny1"/>
    <w:uiPriority w:val="99"/>
    <w:rsid w:val="000B473C"/>
    <w:pPr>
      <w:spacing w:after="120"/>
    </w:pPr>
  </w:style>
  <w:style w:type="paragraph" w:customStyle="1" w:styleId="Nagwek12">
    <w:name w:val="Nagłówek1"/>
    <w:basedOn w:val="Normalny1"/>
    <w:next w:val="Tekstpodstawowy1"/>
    <w:uiPriority w:val="99"/>
    <w:rsid w:val="000B473C"/>
    <w:pPr>
      <w:keepNext/>
      <w:widowControl/>
      <w:spacing w:before="240" w:after="120"/>
      <w:textAlignment w:val="auto"/>
    </w:pPr>
    <w:rPr>
      <w:rFonts w:ascii="Arial" w:hAnsi="Arial" w:cs="Arial"/>
      <w:kern w:val="0"/>
      <w:sz w:val="28"/>
      <w:szCs w:val="28"/>
    </w:rPr>
  </w:style>
  <w:style w:type="paragraph" w:customStyle="1" w:styleId="Podpis1">
    <w:name w:val="Podpis1"/>
    <w:basedOn w:val="Normalny1"/>
    <w:uiPriority w:val="99"/>
    <w:rsid w:val="000B473C"/>
    <w:pPr>
      <w:widowControl/>
      <w:suppressLineNumbers/>
      <w:spacing w:before="120" w:after="120"/>
      <w:textAlignment w:val="auto"/>
    </w:pPr>
    <w:rPr>
      <w:rFonts w:ascii="Tahoma" w:hAnsi="Tahoma" w:cs="Tahoma"/>
      <w:i/>
      <w:iCs/>
      <w:kern w:val="0"/>
    </w:rPr>
  </w:style>
  <w:style w:type="paragraph" w:customStyle="1" w:styleId="xl65">
    <w:name w:val="xl65"/>
    <w:basedOn w:val="Normalny1"/>
    <w:uiPriority w:val="99"/>
    <w:rsid w:val="000B473C"/>
    <w:pPr>
      <w:widowControl/>
      <w:pBdr>
        <w:top w:val="single" w:sz="4" w:space="0" w:color="000000"/>
        <w:left w:val="single" w:sz="4" w:space="0" w:color="000000"/>
        <w:bottom w:val="single" w:sz="4" w:space="0" w:color="000000"/>
        <w:right w:val="single" w:sz="4" w:space="0" w:color="000000"/>
      </w:pBdr>
      <w:spacing w:before="280" w:after="280"/>
      <w:jc w:val="center"/>
      <w:textAlignment w:val="top"/>
    </w:pPr>
    <w:rPr>
      <w:rFonts w:ascii="Century" w:hAnsi="Century" w:cs="Century"/>
      <w:b/>
      <w:bCs/>
      <w:kern w:val="0"/>
    </w:rPr>
  </w:style>
  <w:style w:type="paragraph" w:customStyle="1" w:styleId="xl66">
    <w:name w:val="xl66"/>
    <w:basedOn w:val="Normalny1"/>
    <w:uiPriority w:val="99"/>
    <w:rsid w:val="000B473C"/>
    <w:pPr>
      <w:widowControl/>
      <w:pBdr>
        <w:top w:val="single" w:sz="4" w:space="0" w:color="000000"/>
        <w:left w:val="single" w:sz="4" w:space="0" w:color="000000"/>
        <w:bottom w:val="single" w:sz="4" w:space="0" w:color="000000"/>
        <w:right w:val="single" w:sz="4" w:space="0" w:color="000000"/>
      </w:pBdr>
      <w:spacing w:before="280" w:after="280"/>
      <w:textAlignment w:val="top"/>
    </w:pPr>
    <w:rPr>
      <w:rFonts w:ascii="Century" w:hAnsi="Century" w:cs="Century"/>
      <w:b/>
      <w:bCs/>
      <w:kern w:val="0"/>
    </w:rPr>
  </w:style>
  <w:style w:type="paragraph" w:customStyle="1" w:styleId="xl67">
    <w:name w:val="xl67"/>
    <w:basedOn w:val="Normalny1"/>
    <w:uiPriority w:val="99"/>
    <w:rsid w:val="000B473C"/>
    <w:pPr>
      <w:widowControl/>
      <w:pBdr>
        <w:top w:val="single" w:sz="4" w:space="0" w:color="000000"/>
        <w:left w:val="single" w:sz="4" w:space="0" w:color="000000"/>
        <w:bottom w:val="single" w:sz="4" w:space="0" w:color="000000"/>
        <w:right w:val="single" w:sz="4" w:space="0" w:color="000000"/>
      </w:pBdr>
      <w:spacing w:before="280" w:after="280"/>
      <w:textAlignment w:val="top"/>
    </w:pPr>
    <w:rPr>
      <w:rFonts w:ascii="Century" w:hAnsi="Century" w:cs="Century"/>
      <w:b/>
      <w:bCs/>
      <w:kern w:val="0"/>
    </w:rPr>
  </w:style>
  <w:style w:type="paragraph" w:customStyle="1" w:styleId="xl68">
    <w:name w:val="xl68"/>
    <w:basedOn w:val="Normalny1"/>
    <w:uiPriority w:val="99"/>
    <w:rsid w:val="000B473C"/>
    <w:pPr>
      <w:widowControl/>
      <w:pBdr>
        <w:top w:val="single" w:sz="4" w:space="0" w:color="000000"/>
        <w:left w:val="single" w:sz="4" w:space="0" w:color="000000"/>
        <w:bottom w:val="single" w:sz="4" w:space="0" w:color="000000"/>
        <w:right w:val="single" w:sz="4" w:space="0" w:color="000000"/>
      </w:pBdr>
      <w:spacing w:before="280" w:after="280"/>
      <w:jc w:val="center"/>
      <w:textAlignment w:val="top"/>
    </w:pPr>
    <w:rPr>
      <w:rFonts w:ascii="Century" w:hAnsi="Century" w:cs="Century"/>
      <w:b/>
      <w:bCs/>
      <w:kern w:val="0"/>
    </w:rPr>
  </w:style>
  <w:style w:type="paragraph" w:customStyle="1" w:styleId="xl69">
    <w:name w:val="xl69"/>
    <w:basedOn w:val="Normalny1"/>
    <w:uiPriority w:val="99"/>
    <w:rsid w:val="000B473C"/>
    <w:pPr>
      <w:widowControl/>
      <w:pBdr>
        <w:top w:val="single" w:sz="4" w:space="0" w:color="000000"/>
        <w:left w:val="single" w:sz="4" w:space="0" w:color="000000"/>
        <w:bottom w:val="single" w:sz="4" w:space="0" w:color="000000"/>
        <w:right w:val="single" w:sz="4" w:space="0" w:color="000000"/>
      </w:pBdr>
      <w:spacing w:before="280" w:after="280"/>
      <w:textAlignment w:val="top"/>
    </w:pPr>
    <w:rPr>
      <w:rFonts w:ascii="Century" w:hAnsi="Century" w:cs="Century"/>
      <w:b/>
      <w:bCs/>
      <w:kern w:val="0"/>
    </w:rPr>
  </w:style>
  <w:style w:type="paragraph" w:customStyle="1" w:styleId="xl70">
    <w:name w:val="xl70"/>
    <w:basedOn w:val="Normalny1"/>
    <w:uiPriority w:val="99"/>
    <w:rsid w:val="000B473C"/>
    <w:pPr>
      <w:widowControl/>
      <w:pBdr>
        <w:top w:val="single" w:sz="4" w:space="0" w:color="000000"/>
        <w:left w:val="single" w:sz="4" w:space="0" w:color="000000"/>
        <w:bottom w:val="single" w:sz="4" w:space="0" w:color="000000"/>
        <w:right w:val="single" w:sz="4" w:space="0" w:color="000000"/>
      </w:pBdr>
      <w:spacing w:before="280" w:after="280"/>
      <w:jc w:val="center"/>
      <w:textAlignment w:val="top"/>
    </w:pPr>
    <w:rPr>
      <w:rFonts w:ascii="Century" w:hAnsi="Century" w:cs="Century"/>
      <w:b/>
      <w:bCs/>
      <w:kern w:val="0"/>
    </w:rPr>
  </w:style>
  <w:style w:type="paragraph" w:customStyle="1" w:styleId="xl71">
    <w:name w:val="xl71"/>
    <w:basedOn w:val="Normalny1"/>
    <w:uiPriority w:val="99"/>
    <w:rsid w:val="000B473C"/>
    <w:pPr>
      <w:widowControl/>
      <w:pBdr>
        <w:top w:val="single" w:sz="4" w:space="0" w:color="000000"/>
        <w:left w:val="single" w:sz="4" w:space="0" w:color="000000"/>
        <w:bottom w:val="single" w:sz="4" w:space="0" w:color="000000"/>
        <w:right w:val="single" w:sz="4" w:space="0" w:color="000000"/>
      </w:pBdr>
      <w:spacing w:before="280" w:after="280"/>
      <w:textAlignment w:val="top"/>
    </w:pPr>
    <w:rPr>
      <w:rFonts w:ascii="Century" w:hAnsi="Century" w:cs="Century"/>
      <w:b/>
      <w:bCs/>
      <w:kern w:val="0"/>
    </w:rPr>
  </w:style>
  <w:style w:type="paragraph" w:customStyle="1" w:styleId="xl72">
    <w:name w:val="xl72"/>
    <w:basedOn w:val="Normalny1"/>
    <w:uiPriority w:val="99"/>
    <w:rsid w:val="000B473C"/>
    <w:pPr>
      <w:widowControl/>
      <w:pBdr>
        <w:top w:val="single" w:sz="4" w:space="0" w:color="000000"/>
        <w:left w:val="single" w:sz="4" w:space="0" w:color="000000"/>
        <w:bottom w:val="single" w:sz="4" w:space="0" w:color="000000"/>
        <w:right w:val="single" w:sz="4" w:space="0" w:color="000000"/>
      </w:pBdr>
      <w:spacing w:before="280" w:after="280"/>
      <w:textAlignment w:val="top"/>
    </w:pPr>
    <w:rPr>
      <w:rFonts w:ascii="Century" w:hAnsi="Century" w:cs="Century"/>
      <w:b/>
      <w:bCs/>
      <w:kern w:val="0"/>
    </w:rPr>
  </w:style>
  <w:style w:type="paragraph" w:customStyle="1" w:styleId="xl73">
    <w:name w:val="xl73"/>
    <w:basedOn w:val="Normalny1"/>
    <w:uiPriority w:val="99"/>
    <w:rsid w:val="000B473C"/>
    <w:pPr>
      <w:widowControl/>
      <w:pBdr>
        <w:top w:val="single" w:sz="4" w:space="0" w:color="000000"/>
        <w:left w:val="single" w:sz="4" w:space="0" w:color="000000"/>
        <w:bottom w:val="single" w:sz="4" w:space="0" w:color="000000"/>
        <w:right w:val="single" w:sz="4" w:space="0" w:color="000000"/>
      </w:pBdr>
      <w:spacing w:before="280" w:after="280"/>
      <w:textAlignment w:val="top"/>
    </w:pPr>
    <w:rPr>
      <w:rFonts w:ascii="Century" w:hAnsi="Century" w:cs="Century"/>
      <w:b/>
      <w:bCs/>
      <w:kern w:val="0"/>
    </w:rPr>
  </w:style>
  <w:style w:type="paragraph" w:customStyle="1" w:styleId="xl74">
    <w:name w:val="xl74"/>
    <w:basedOn w:val="Normalny1"/>
    <w:uiPriority w:val="99"/>
    <w:rsid w:val="000B473C"/>
    <w:pPr>
      <w:widowControl/>
      <w:pBdr>
        <w:top w:val="single" w:sz="4" w:space="0" w:color="000000"/>
        <w:left w:val="single" w:sz="4" w:space="0" w:color="000000"/>
        <w:bottom w:val="single" w:sz="4" w:space="0" w:color="000000"/>
        <w:right w:val="single" w:sz="4" w:space="0" w:color="000000"/>
      </w:pBdr>
      <w:spacing w:before="280" w:after="280"/>
      <w:jc w:val="center"/>
      <w:textAlignment w:val="top"/>
    </w:pPr>
    <w:rPr>
      <w:rFonts w:ascii="Century" w:hAnsi="Century" w:cs="Century"/>
      <w:b/>
      <w:bCs/>
      <w:kern w:val="0"/>
    </w:rPr>
  </w:style>
  <w:style w:type="paragraph" w:customStyle="1" w:styleId="xl75">
    <w:name w:val="xl75"/>
    <w:basedOn w:val="Normalny1"/>
    <w:uiPriority w:val="99"/>
    <w:rsid w:val="000B473C"/>
    <w:pPr>
      <w:widowControl/>
      <w:pBdr>
        <w:top w:val="single" w:sz="4" w:space="0" w:color="000000"/>
        <w:left w:val="single" w:sz="4" w:space="0" w:color="000000"/>
        <w:bottom w:val="single" w:sz="4" w:space="0" w:color="000000"/>
        <w:right w:val="single" w:sz="4" w:space="0" w:color="000000"/>
      </w:pBdr>
      <w:spacing w:before="280" w:after="280"/>
      <w:jc w:val="center"/>
      <w:textAlignment w:val="top"/>
    </w:pPr>
    <w:rPr>
      <w:rFonts w:ascii="Century" w:hAnsi="Century" w:cs="Century"/>
      <w:kern w:val="0"/>
    </w:rPr>
  </w:style>
  <w:style w:type="paragraph" w:customStyle="1" w:styleId="xl76">
    <w:name w:val="xl76"/>
    <w:basedOn w:val="Normalny1"/>
    <w:uiPriority w:val="99"/>
    <w:rsid w:val="000B473C"/>
    <w:pPr>
      <w:widowControl/>
      <w:pBdr>
        <w:top w:val="single" w:sz="4" w:space="0" w:color="000000"/>
        <w:left w:val="single" w:sz="4" w:space="0" w:color="000000"/>
        <w:bottom w:val="single" w:sz="4" w:space="0" w:color="000000"/>
        <w:right w:val="single" w:sz="4" w:space="0" w:color="000000"/>
      </w:pBdr>
      <w:spacing w:before="280" w:after="280"/>
      <w:textAlignment w:val="top"/>
    </w:pPr>
    <w:rPr>
      <w:rFonts w:ascii="Century" w:hAnsi="Century" w:cs="Century"/>
      <w:kern w:val="0"/>
    </w:rPr>
  </w:style>
  <w:style w:type="paragraph" w:customStyle="1" w:styleId="xl77">
    <w:name w:val="xl77"/>
    <w:basedOn w:val="Normalny1"/>
    <w:uiPriority w:val="99"/>
    <w:rsid w:val="000B473C"/>
    <w:pPr>
      <w:widowControl/>
      <w:pBdr>
        <w:top w:val="single" w:sz="4" w:space="0" w:color="000000"/>
        <w:left w:val="single" w:sz="4" w:space="0" w:color="000000"/>
        <w:bottom w:val="single" w:sz="4" w:space="0" w:color="000000"/>
        <w:right w:val="single" w:sz="4" w:space="0" w:color="000000"/>
      </w:pBdr>
      <w:spacing w:before="280" w:after="280"/>
      <w:jc w:val="right"/>
      <w:textAlignment w:val="top"/>
    </w:pPr>
    <w:rPr>
      <w:rFonts w:ascii="Century" w:hAnsi="Century" w:cs="Century"/>
      <w:kern w:val="0"/>
    </w:rPr>
  </w:style>
  <w:style w:type="paragraph" w:customStyle="1" w:styleId="xl78">
    <w:name w:val="xl78"/>
    <w:basedOn w:val="Normalny1"/>
    <w:uiPriority w:val="99"/>
    <w:rsid w:val="000B473C"/>
    <w:pPr>
      <w:widowControl/>
      <w:pBdr>
        <w:top w:val="single" w:sz="4" w:space="0" w:color="000000"/>
        <w:left w:val="single" w:sz="4" w:space="0" w:color="000000"/>
        <w:bottom w:val="single" w:sz="4" w:space="0" w:color="000000"/>
        <w:right w:val="single" w:sz="4" w:space="0" w:color="000000"/>
      </w:pBdr>
      <w:spacing w:before="280" w:after="280"/>
      <w:jc w:val="center"/>
      <w:textAlignment w:val="top"/>
    </w:pPr>
    <w:rPr>
      <w:rFonts w:ascii="Century" w:hAnsi="Century" w:cs="Century"/>
      <w:kern w:val="0"/>
    </w:rPr>
  </w:style>
  <w:style w:type="paragraph" w:customStyle="1" w:styleId="xl79">
    <w:name w:val="xl79"/>
    <w:basedOn w:val="Normalny1"/>
    <w:uiPriority w:val="99"/>
    <w:rsid w:val="000B473C"/>
    <w:pPr>
      <w:widowControl/>
      <w:pBdr>
        <w:top w:val="single" w:sz="4" w:space="0" w:color="000000"/>
        <w:left w:val="single" w:sz="4" w:space="0" w:color="000000"/>
        <w:bottom w:val="single" w:sz="4" w:space="0" w:color="000000"/>
        <w:right w:val="single" w:sz="4" w:space="0" w:color="000000"/>
      </w:pBdr>
      <w:spacing w:before="280" w:after="280"/>
      <w:jc w:val="right"/>
      <w:textAlignment w:val="top"/>
    </w:pPr>
    <w:rPr>
      <w:rFonts w:ascii="Century" w:hAnsi="Century" w:cs="Century"/>
      <w:b/>
      <w:bCs/>
      <w:kern w:val="0"/>
    </w:rPr>
  </w:style>
  <w:style w:type="paragraph" w:customStyle="1" w:styleId="xl80">
    <w:name w:val="xl80"/>
    <w:basedOn w:val="Normalny1"/>
    <w:uiPriority w:val="99"/>
    <w:rsid w:val="000B473C"/>
    <w:pPr>
      <w:widowControl/>
      <w:pBdr>
        <w:top w:val="single" w:sz="4" w:space="0" w:color="000000"/>
        <w:left w:val="single" w:sz="4" w:space="0" w:color="000000"/>
        <w:bottom w:val="single" w:sz="4" w:space="0" w:color="000000"/>
        <w:right w:val="single" w:sz="4" w:space="0" w:color="000000"/>
      </w:pBdr>
      <w:spacing w:before="280" w:after="280"/>
      <w:jc w:val="right"/>
      <w:textAlignment w:val="top"/>
    </w:pPr>
    <w:rPr>
      <w:rFonts w:ascii="Century" w:hAnsi="Century" w:cs="Century"/>
      <w:b/>
      <w:bCs/>
      <w:kern w:val="0"/>
    </w:rPr>
  </w:style>
  <w:style w:type="paragraph" w:customStyle="1" w:styleId="xl81">
    <w:name w:val="xl81"/>
    <w:basedOn w:val="Normalny1"/>
    <w:uiPriority w:val="99"/>
    <w:rsid w:val="000B473C"/>
    <w:pPr>
      <w:widowControl/>
      <w:pBdr>
        <w:top w:val="single" w:sz="4" w:space="0" w:color="000000"/>
        <w:left w:val="single" w:sz="4" w:space="0" w:color="000000"/>
        <w:bottom w:val="single" w:sz="4" w:space="0" w:color="000000"/>
      </w:pBdr>
      <w:spacing w:before="280" w:after="280"/>
      <w:textAlignment w:val="top"/>
    </w:pPr>
    <w:rPr>
      <w:rFonts w:ascii="Century" w:hAnsi="Century" w:cs="Century"/>
      <w:b/>
      <w:bCs/>
      <w:kern w:val="0"/>
    </w:rPr>
  </w:style>
  <w:style w:type="paragraph" w:customStyle="1" w:styleId="xl82">
    <w:name w:val="xl82"/>
    <w:basedOn w:val="Normalny1"/>
    <w:uiPriority w:val="99"/>
    <w:rsid w:val="000B473C"/>
    <w:pPr>
      <w:widowControl/>
      <w:pBdr>
        <w:top w:val="single" w:sz="4" w:space="0" w:color="000000"/>
        <w:bottom w:val="single" w:sz="4" w:space="0" w:color="000000"/>
      </w:pBdr>
      <w:spacing w:before="280" w:after="280"/>
      <w:textAlignment w:val="top"/>
    </w:pPr>
    <w:rPr>
      <w:rFonts w:ascii="Century" w:hAnsi="Century" w:cs="Century"/>
      <w:b/>
      <w:bCs/>
      <w:kern w:val="0"/>
    </w:rPr>
  </w:style>
  <w:style w:type="paragraph" w:customStyle="1" w:styleId="xl83">
    <w:name w:val="xl83"/>
    <w:basedOn w:val="Normalny1"/>
    <w:uiPriority w:val="99"/>
    <w:rsid w:val="000B473C"/>
    <w:pPr>
      <w:widowControl/>
      <w:pBdr>
        <w:top w:val="single" w:sz="4" w:space="0" w:color="000000"/>
        <w:left w:val="single" w:sz="4" w:space="0" w:color="000000"/>
        <w:bottom w:val="single" w:sz="4" w:space="0" w:color="000000"/>
        <w:right w:val="single" w:sz="4" w:space="0" w:color="000000"/>
      </w:pBdr>
      <w:spacing w:before="280" w:after="280"/>
      <w:jc w:val="center"/>
      <w:textAlignment w:val="top"/>
    </w:pPr>
    <w:rPr>
      <w:rFonts w:ascii="Century" w:hAnsi="Century" w:cs="Century"/>
      <w:color w:val="000000"/>
      <w:kern w:val="0"/>
    </w:rPr>
  </w:style>
  <w:style w:type="paragraph" w:customStyle="1" w:styleId="xl84">
    <w:name w:val="xl84"/>
    <w:basedOn w:val="Normalny1"/>
    <w:uiPriority w:val="99"/>
    <w:rsid w:val="000B473C"/>
    <w:pPr>
      <w:widowControl/>
      <w:pBdr>
        <w:top w:val="single" w:sz="4" w:space="0" w:color="000000"/>
        <w:left w:val="single" w:sz="4" w:space="0" w:color="000000"/>
        <w:bottom w:val="single" w:sz="4" w:space="0" w:color="000000"/>
        <w:right w:val="single" w:sz="4" w:space="0" w:color="000000"/>
      </w:pBdr>
      <w:spacing w:before="280" w:after="280"/>
      <w:jc w:val="right"/>
      <w:textAlignment w:val="top"/>
    </w:pPr>
    <w:rPr>
      <w:rFonts w:ascii="Century" w:hAnsi="Century" w:cs="Century"/>
      <w:kern w:val="0"/>
    </w:rPr>
  </w:style>
  <w:style w:type="paragraph" w:customStyle="1" w:styleId="xl85">
    <w:name w:val="xl85"/>
    <w:basedOn w:val="Normalny1"/>
    <w:uiPriority w:val="99"/>
    <w:rsid w:val="000B473C"/>
    <w:pPr>
      <w:widowControl/>
      <w:pBdr>
        <w:top w:val="single" w:sz="4" w:space="0" w:color="000000"/>
        <w:left w:val="single" w:sz="4" w:space="0" w:color="000000"/>
        <w:bottom w:val="single" w:sz="4" w:space="0" w:color="000000"/>
        <w:right w:val="single" w:sz="4" w:space="0" w:color="000000"/>
      </w:pBdr>
      <w:spacing w:before="280" w:after="280"/>
      <w:textAlignment w:val="center"/>
    </w:pPr>
    <w:rPr>
      <w:rFonts w:ascii="Century" w:hAnsi="Century" w:cs="Century"/>
      <w:kern w:val="0"/>
    </w:rPr>
  </w:style>
  <w:style w:type="paragraph" w:customStyle="1" w:styleId="xl86">
    <w:name w:val="xl86"/>
    <w:basedOn w:val="Normalny1"/>
    <w:uiPriority w:val="99"/>
    <w:rsid w:val="000B473C"/>
    <w:pPr>
      <w:widowControl/>
      <w:pBdr>
        <w:top w:val="single" w:sz="4" w:space="0" w:color="000000"/>
        <w:bottom w:val="single" w:sz="4" w:space="0" w:color="000000"/>
        <w:right w:val="single" w:sz="4" w:space="0" w:color="000000"/>
      </w:pBdr>
      <w:spacing w:before="280" w:after="280"/>
      <w:textAlignment w:val="center"/>
    </w:pPr>
    <w:rPr>
      <w:rFonts w:ascii="Century" w:hAnsi="Century" w:cs="Century"/>
      <w:kern w:val="0"/>
    </w:rPr>
  </w:style>
  <w:style w:type="paragraph" w:customStyle="1" w:styleId="xl87">
    <w:name w:val="xl87"/>
    <w:basedOn w:val="Normalny1"/>
    <w:uiPriority w:val="99"/>
    <w:rsid w:val="000B473C"/>
    <w:pPr>
      <w:widowControl/>
      <w:pBdr>
        <w:top w:val="single" w:sz="4" w:space="0" w:color="000000"/>
        <w:left w:val="single" w:sz="4" w:space="0" w:color="000000"/>
        <w:bottom w:val="single" w:sz="4" w:space="0" w:color="000000"/>
        <w:right w:val="single" w:sz="4" w:space="0" w:color="000000"/>
      </w:pBdr>
      <w:spacing w:before="280" w:after="280"/>
      <w:textAlignment w:val="center"/>
    </w:pPr>
    <w:rPr>
      <w:rFonts w:ascii="Century" w:hAnsi="Century" w:cs="Century"/>
      <w:kern w:val="0"/>
    </w:rPr>
  </w:style>
  <w:style w:type="paragraph" w:customStyle="1" w:styleId="xl88">
    <w:name w:val="xl88"/>
    <w:basedOn w:val="Normalny1"/>
    <w:uiPriority w:val="99"/>
    <w:rsid w:val="000B473C"/>
    <w:pPr>
      <w:widowControl/>
      <w:pBdr>
        <w:top w:val="single" w:sz="4" w:space="0" w:color="000000"/>
        <w:left w:val="single" w:sz="4" w:space="0" w:color="000000"/>
        <w:bottom w:val="single" w:sz="4" w:space="0" w:color="000000"/>
        <w:right w:val="single" w:sz="4" w:space="0" w:color="000000"/>
      </w:pBdr>
      <w:spacing w:before="280" w:after="280"/>
      <w:textAlignment w:val="auto"/>
    </w:pPr>
    <w:rPr>
      <w:rFonts w:ascii="Century" w:hAnsi="Century" w:cs="Century"/>
      <w:kern w:val="0"/>
    </w:rPr>
  </w:style>
  <w:style w:type="paragraph" w:customStyle="1" w:styleId="xl89">
    <w:name w:val="xl89"/>
    <w:basedOn w:val="Normalny1"/>
    <w:uiPriority w:val="99"/>
    <w:rsid w:val="000B473C"/>
    <w:pPr>
      <w:widowControl/>
      <w:pBdr>
        <w:top w:val="single" w:sz="4" w:space="0" w:color="000000"/>
        <w:left w:val="single" w:sz="4" w:space="0" w:color="000000"/>
        <w:bottom w:val="single" w:sz="4" w:space="0" w:color="000000"/>
      </w:pBdr>
      <w:spacing w:before="280" w:after="280"/>
      <w:jc w:val="right"/>
      <w:textAlignment w:val="top"/>
    </w:pPr>
    <w:rPr>
      <w:rFonts w:ascii="Century" w:hAnsi="Century" w:cs="Century"/>
      <w:kern w:val="0"/>
    </w:rPr>
  </w:style>
  <w:style w:type="paragraph" w:customStyle="1" w:styleId="xl90">
    <w:name w:val="xl90"/>
    <w:basedOn w:val="Normalny1"/>
    <w:uiPriority w:val="99"/>
    <w:rsid w:val="000B473C"/>
    <w:pPr>
      <w:widowControl/>
      <w:spacing w:before="280" w:after="280"/>
      <w:textAlignment w:val="auto"/>
    </w:pPr>
    <w:rPr>
      <w:rFonts w:ascii="Century" w:hAnsi="Century" w:cs="Century"/>
      <w:b/>
      <w:bCs/>
      <w:kern w:val="0"/>
    </w:rPr>
  </w:style>
  <w:style w:type="paragraph" w:customStyle="1" w:styleId="xl91">
    <w:name w:val="xl91"/>
    <w:basedOn w:val="Normalny1"/>
    <w:uiPriority w:val="99"/>
    <w:rsid w:val="000B473C"/>
    <w:pPr>
      <w:widowControl/>
      <w:spacing w:before="280" w:after="280"/>
      <w:textAlignment w:val="auto"/>
    </w:pPr>
    <w:rPr>
      <w:rFonts w:ascii="Century" w:hAnsi="Century" w:cs="Century"/>
      <w:b/>
      <w:bCs/>
      <w:kern w:val="0"/>
    </w:rPr>
  </w:style>
  <w:style w:type="paragraph" w:customStyle="1" w:styleId="xl92">
    <w:name w:val="xl92"/>
    <w:basedOn w:val="Normalny1"/>
    <w:uiPriority w:val="99"/>
    <w:rsid w:val="000B473C"/>
    <w:pPr>
      <w:widowControl/>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Century" w:hAnsi="Century" w:cs="Century"/>
      <w:kern w:val="0"/>
    </w:rPr>
  </w:style>
  <w:style w:type="paragraph" w:customStyle="1" w:styleId="xl93">
    <w:name w:val="xl93"/>
    <w:basedOn w:val="Normalny1"/>
    <w:uiPriority w:val="99"/>
    <w:rsid w:val="000B473C"/>
    <w:pPr>
      <w:widowControl/>
      <w:pBdr>
        <w:top w:val="single" w:sz="4" w:space="0" w:color="000000"/>
        <w:left w:val="single" w:sz="4" w:space="0" w:color="000000"/>
        <w:bottom w:val="single" w:sz="4" w:space="0" w:color="000000"/>
        <w:right w:val="single" w:sz="4" w:space="0" w:color="000000"/>
      </w:pBdr>
      <w:spacing w:before="280" w:after="280"/>
      <w:jc w:val="right"/>
      <w:textAlignment w:val="center"/>
    </w:pPr>
    <w:rPr>
      <w:rFonts w:ascii="Century" w:hAnsi="Century" w:cs="Century"/>
      <w:kern w:val="0"/>
    </w:rPr>
  </w:style>
  <w:style w:type="paragraph" w:customStyle="1" w:styleId="xl94">
    <w:name w:val="xl94"/>
    <w:basedOn w:val="Normalny1"/>
    <w:uiPriority w:val="99"/>
    <w:rsid w:val="000B473C"/>
    <w:pPr>
      <w:widowControl/>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Century" w:hAnsi="Century" w:cs="Century"/>
      <w:kern w:val="0"/>
    </w:rPr>
  </w:style>
  <w:style w:type="paragraph" w:customStyle="1" w:styleId="xl95">
    <w:name w:val="xl95"/>
    <w:basedOn w:val="Normalny1"/>
    <w:uiPriority w:val="99"/>
    <w:rsid w:val="000B473C"/>
    <w:pPr>
      <w:widowControl/>
      <w:spacing w:before="280" w:after="280"/>
      <w:jc w:val="center"/>
      <w:textAlignment w:val="auto"/>
    </w:pPr>
    <w:rPr>
      <w:rFonts w:ascii="Times New Roman" w:hAnsi="Times New Roman" w:cs="Times New Roman"/>
      <w:b/>
      <w:bCs/>
      <w:color w:val="FF0000"/>
      <w:kern w:val="0"/>
    </w:rPr>
  </w:style>
  <w:style w:type="paragraph" w:customStyle="1" w:styleId="Style52">
    <w:name w:val="Style52"/>
    <w:basedOn w:val="Normalny1"/>
    <w:uiPriority w:val="99"/>
    <w:rsid w:val="000B473C"/>
    <w:pPr>
      <w:autoSpaceDE w:val="0"/>
      <w:spacing w:line="230" w:lineRule="exact"/>
      <w:textAlignment w:val="auto"/>
    </w:pPr>
    <w:rPr>
      <w:rFonts w:ascii="Arial" w:hAnsi="Arial" w:cs="Arial"/>
      <w:kern w:val="0"/>
    </w:rPr>
  </w:style>
  <w:style w:type="paragraph" w:customStyle="1" w:styleId="Nagwekspisutreci1">
    <w:name w:val="Nagłówek spisu treści1"/>
    <w:basedOn w:val="Nagwek"/>
    <w:uiPriority w:val="99"/>
    <w:qFormat/>
    <w:rsid w:val="000B473C"/>
    <w:pPr>
      <w:keepNext/>
      <w:widowControl w:val="0"/>
      <w:suppressLineNumbers/>
      <w:spacing w:before="240" w:after="120"/>
    </w:pPr>
    <w:rPr>
      <w:rFonts w:ascii="Arial" w:eastAsia="Microsoft YaHei" w:hAnsi="Arial" w:cs="Arial"/>
      <w:bCs/>
      <w:i/>
      <w:color w:val="000000"/>
      <w:sz w:val="32"/>
      <w:szCs w:val="32"/>
    </w:rPr>
  </w:style>
  <w:style w:type="paragraph" w:customStyle="1" w:styleId="Default">
    <w:name w:val="Default"/>
    <w:qFormat/>
    <w:rsid w:val="000B473C"/>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Standard">
    <w:name w:val="Standard"/>
    <w:qFormat/>
    <w:rsid w:val="000B473C"/>
    <w:pPr>
      <w:suppressAutoHyphens/>
      <w:autoSpaceDN w:val="0"/>
      <w:spacing w:after="200" w:line="276" w:lineRule="auto"/>
      <w:textAlignment w:val="baseline"/>
    </w:pPr>
    <w:rPr>
      <w:rFonts w:ascii="Georgia" w:eastAsia="Times New Roman" w:hAnsi="Georgia" w:cs="Georgia"/>
      <w:b/>
      <w:bCs/>
      <w:i/>
      <w:iCs/>
      <w:kern w:val="3"/>
      <w:lang w:eastAsia="pl-PL"/>
    </w:rPr>
  </w:style>
  <w:style w:type="paragraph" w:customStyle="1" w:styleId="Bezodstpw1">
    <w:name w:val="Bez odstępów1"/>
    <w:uiPriority w:val="99"/>
    <w:qFormat/>
    <w:rsid w:val="000B473C"/>
    <w:pPr>
      <w:spacing w:after="0" w:line="240" w:lineRule="auto"/>
    </w:pPr>
    <w:rPr>
      <w:rFonts w:ascii="Arial" w:eastAsia="Times New Roman" w:hAnsi="Arial" w:cs="Arial"/>
    </w:rPr>
  </w:style>
  <w:style w:type="paragraph" w:customStyle="1" w:styleId="Textbody">
    <w:name w:val="Text body"/>
    <w:basedOn w:val="Normalny"/>
    <w:rsid w:val="000B473C"/>
    <w:pPr>
      <w:widowControl w:val="0"/>
      <w:autoSpaceDN w:val="0"/>
      <w:spacing w:after="120" w:line="240" w:lineRule="auto"/>
      <w:textAlignment w:val="auto"/>
    </w:pPr>
    <w:rPr>
      <w:b/>
      <w:bCs/>
      <w:i/>
      <w:iCs/>
      <w:color w:val="000000"/>
      <w:kern w:val="3"/>
      <w:lang w:val="en-US" w:eastAsia="pl-PL"/>
    </w:rPr>
  </w:style>
  <w:style w:type="character" w:customStyle="1" w:styleId="txt-new">
    <w:name w:val="txt-new"/>
    <w:uiPriority w:val="99"/>
    <w:rsid w:val="000B473C"/>
    <w:rPr>
      <w:rFonts w:ascii="Times New Roman" w:hAnsi="Times New Roman" w:cs="Times New Roman"/>
    </w:rPr>
  </w:style>
  <w:style w:type="character" w:customStyle="1" w:styleId="luchili">
    <w:name w:val="luc_hili"/>
    <w:uiPriority w:val="99"/>
    <w:rsid w:val="000B473C"/>
    <w:rPr>
      <w:rFonts w:ascii="Times New Roman" w:hAnsi="Times New Roman" w:cs="Times New Roman"/>
    </w:rPr>
  </w:style>
  <w:style w:type="character" w:customStyle="1" w:styleId="text1">
    <w:name w:val="text1"/>
    <w:uiPriority w:val="99"/>
    <w:rsid w:val="000B473C"/>
    <w:rPr>
      <w:rFonts w:ascii="Verdana" w:hAnsi="Verdana" w:cs="Verdana"/>
      <w:color w:val="000000"/>
      <w:sz w:val="20"/>
      <w:szCs w:val="20"/>
    </w:rPr>
  </w:style>
  <w:style w:type="paragraph" w:customStyle="1" w:styleId="Akapitzlist2">
    <w:name w:val="Akapit z listą2"/>
    <w:basedOn w:val="Normalny"/>
    <w:qFormat/>
    <w:rsid w:val="000B473C"/>
    <w:pPr>
      <w:spacing w:line="240" w:lineRule="auto"/>
      <w:ind w:left="720"/>
      <w:textAlignment w:val="auto"/>
    </w:pPr>
    <w:rPr>
      <w:kern w:val="0"/>
    </w:rPr>
  </w:style>
  <w:style w:type="paragraph" w:customStyle="1" w:styleId="Akapitzlist3">
    <w:name w:val="Akapit z listą3"/>
    <w:basedOn w:val="Normalny"/>
    <w:qFormat/>
    <w:rsid w:val="000B473C"/>
    <w:pPr>
      <w:spacing w:after="200" w:line="276" w:lineRule="auto"/>
      <w:ind w:left="720"/>
      <w:textAlignment w:val="auto"/>
    </w:pPr>
    <w:rPr>
      <w:rFonts w:ascii="Georgia" w:hAnsi="Georgia" w:cs="Georgia"/>
      <w:b/>
      <w:bCs/>
      <w:i/>
      <w:iCs/>
      <w:kern w:val="0"/>
      <w:sz w:val="22"/>
      <w:szCs w:val="22"/>
    </w:rPr>
  </w:style>
  <w:style w:type="paragraph" w:customStyle="1" w:styleId="Tekstpodstawowy22">
    <w:name w:val="Tekst podstawowy 22"/>
    <w:basedOn w:val="Normalny"/>
    <w:rsid w:val="000B473C"/>
    <w:pPr>
      <w:spacing w:before="40" w:after="40" w:line="360" w:lineRule="auto"/>
      <w:jc w:val="both"/>
      <w:textAlignment w:val="auto"/>
    </w:pPr>
    <w:rPr>
      <w:rFonts w:ascii="Georgia" w:hAnsi="Georgia" w:cs="Georgia"/>
      <w:b/>
      <w:bCs/>
      <w:i/>
      <w:iCs/>
      <w:kern w:val="0"/>
      <w:sz w:val="20"/>
      <w:szCs w:val="20"/>
      <w:lang w:val="de-DE"/>
    </w:rPr>
  </w:style>
  <w:style w:type="paragraph" w:styleId="Tekstpodstawowy2">
    <w:name w:val="Body Text 2"/>
    <w:basedOn w:val="Normalny"/>
    <w:link w:val="Tekstpodstawowy2Znak"/>
    <w:rsid w:val="000B473C"/>
    <w:pPr>
      <w:spacing w:after="120" w:line="480" w:lineRule="auto"/>
    </w:pPr>
  </w:style>
  <w:style w:type="character" w:customStyle="1" w:styleId="Tekstpodstawowy2Znak">
    <w:name w:val="Tekst podstawowy 2 Znak"/>
    <w:basedOn w:val="Domylnaczcionkaakapitu"/>
    <w:link w:val="Tekstpodstawowy2"/>
    <w:rsid w:val="000B473C"/>
    <w:rPr>
      <w:rFonts w:ascii="Times New Roman" w:eastAsia="Times New Roman" w:hAnsi="Times New Roman" w:cs="Times New Roman"/>
      <w:kern w:val="1"/>
      <w:sz w:val="24"/>
      <w:szCs w:val="24"/>
      <w:lang w:eastAsia="ar-SA"/>
    </w:rPr>
  </w:style>
  <w:style w:type="character" w:customStyle="1" w:styleId="BodyText2Char">
    <w:name w:val="Body Text 2 Char"/>
    <w:uiPriority w:val="99"/>
    <w:rsid w:val="000B473C"/>
    <w:rPr>
      <w:rFonts w:ascii="Times New Roman" w:hAnsi="Times New Roman" w:cs="Times New Roman"/>
      <w:kern w:val="1"/>
      <w:sz w:val="24"/>
      <w:szCs w:val="24"/>
      <w:lang w:eastAsia="ar-SA" w:bidi="ar-SA"/>
    </w:rPr>
  </w:style>
  <w:style w:type="paragraph" w:styleId="HTML-wstpniesformatowany">
    <w:name w:val="HTML Preformatted"/>
    <w:basedOn w:val="Normalny"/>
    <w:link w:val="HTML-wstpniesformatowanyZnak"/>
    <w:uiPriority w:val="99"/>
    <w:rsid w:val="000B4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textAlignment w:val="auto"/>
    </w:pPr>
    <w:rPr>
      <w:rFonts w:ascii="Courier New" w:eastAsia="Courier New" w:hAnsi="Courier New" w:cs="Courier New"/>
      <w:kern w:val="0"/>
      <w:sz w:val="20"/>
      <w:szCs w:val="20"/>
      <w:lang w:eastAsia="pl-PL"/>
    </w:rPr>
  </w:style>
  <w:style w:type="character" w:customStyle="1" w:styleId="HTML-wstpniesformatowanyZnak">
    <w:name w:val="HTML - wstępnie sformatowany Znak"/>
    <w:basedOn w:val="Domylnaczcionkaakapitu"/>
    <w:link w:val="HTML-wstpniesformatowany"/>
    <w:uiPriority w:val="99"/>
    <w:rsid w:val="000B473C"/>
    <w:rPr>
      <w:rFonts w:ascii="Courier New" w:eastAsia="Courier New" w:hAnsi="Courier New" w:cs="Courier New"/>
      <w:sz w:val="20"/>
      <w:szCs w:val="20"/>
      <w:lang w:eastAsia="pl-PL"/>
    </w:rPr>
  </w:style>
  <w:style w:type="paragraph" w:styleId="Tytu">
    <w:name w:val="Title"/>
    <w:basedOn w:val="Normalny"/>
    <w:next w:val="Podtytu"/>
    <w:link w:val="TytuZnak"/>
    <w:uiPriority w:val="99"/>
    <w:qFormat/>
    <w:rsid w:val="000B473C"/>
    <w:pPr>
      <w:spacing w:line="240" w:lineRule="auto"/>
      <w:jc w:val="center"/>
      <w:textAlignment w:val="auto"/>
    </w:pPr>
    <w:rPr>
      <w:rFonts w:ascii="Arial" w:hAnsi="Arial"/>
      <w:b/>
      <w:kern w:val="0"/>
      <w:sz w:val="28"/>
      <w:szCs w:val="20"/>
    </w:rPr>
  </w:style>
  <w:style w:type="character" w:customStyle="1" w:styleId="TytuZnak">
    <w:name w:val="Tytuł Znak"/>
    <w:basedOn w:val="Domylnaczcionkaakapitu"/>
    <w:link w:val="Tytu"/>
    <w:uiPriority w:val="99"/>
    <w:rsid w:val="000B473C"/>
    <w:rPr>
      <w:rFonts w:ascii="Arial" w:eastAsia="Times New Roman" w:hAnsi="Arial" w:cs="Times New Roman"/>
      <w:b/>
      <w:sz w:val="28"/>
      <w:szCs w:val="20"/>
      <w:lang w:eastAsia="ar-SA"/>
    </w:rPr>
  </w:style>
  <w:style w:type="paragraph" w:styleId="Podtytu">
    <w:name w:val="Subtitle"/>
    <w:basedOn w:val="Normalny"/>
    <w:next w:val="Tekstpodstawowy"/>
    <w:link w:val="PodtytuZnak"/>
    <w:uiPriority w:val="99"/>
    <w:qFormat/>
    <w:rsid w:val="000B473C"/>
    <w:pPr>
      <w:spacing w:line="240" w:lineRule="auto"/>
      <w:jc w:val="center"/>
      <w:textAlignment w:val="auto"/>
    </w:pPr>
    <w:rPr>
      <w:kern w:val="0"/>
      <w:sz w:val="28"/>
      <w:szCs w:val="20"/>
    </w:rPr>
  </w:style>
  <w:style w:type="character" w:customStyle="1" w:styleId="PodtytuZnak">
    <w:name w:val="Podtytuł Znak"/>
    <w:basedOn w:val="Domylnaczcionkaakapitu"/>
    <w:link w:val="Podtytu"/>
    <w:uiPriority w:val="99"/>
    <w:rsid w:val="000B473C"/>
    <w:rPr>
      <w:rFonts w:ascii="Times New Roman" w:eastAsia="Times New Roman" w:hAnsi="Times New Roman" w:cs="Times New Roman"/>
      <w:sz w:val="28"/>
      <w:szCs w:val="20"/>
      <w:lang w:eastAsia="ar-SA"/>
    </w:rPr>
  </w:style>
  <w:style w:type="paragraph" w:customStyle="1" w:styleId="Tekstblokowy1">
    <w:name w:val="Tekst blokowy1"/>
    <w:basedOn w:val="Normalny"/>
    <w:uiPriority w:val="99"/>
    <w:rsid w:val="000B473C"/>
    <w:pPr>
      <w:spacing w:line="240" w:lineRule="auto"/>
      <w:ind w:left="-851" w:right="-597"/>
      <w:jc w:val="both"/>
      <w:textAlignment w:val="auto"/>
    </w:pPr>
    <w:rPr>
      <w:rFonts w:ascii="Arial" w:hAnsi="Arial"/>
      <w:kern w:val="0"/>
      <w:sz w:val="20"/>
      <w:szCs w:val="20"/>
    </w:rPr>
  </w:style>
  <w:style w:type="character" w:styleId="Numerstrony">
    <w:name w:val="page number"/>
    <w:basedOn w:val="Domylnaczcionkaakapitu"/>
    <w:uiPriority w:val="99"/>
    <w:rsid w:val="000B473C"/>
  </w:style>
  <w:style w:type="paragraph" w:styleId="Tekstpodstawowy3">
    <w:name w:val="Body Text 3"/>
    <w:basedOn w:val="Normalny"/>
    <w:link w:val="Tekstpodstawowy3Znak"/>
    <w:uiPriority w:val="99"/>
    <w:rsid w:val="000B473C"/>
    <w:pPr>
      <w:spacing w:after="120" w:line="240" w:lineRule="auto"/>
      <w:textAlignment w:val="auto"/>
    </w:pPr>
    <w:rPr>
      <w:kern w:val="0"/>
      <w:sz w:val="16"/>
      <w:szCs w:val="16"/>
      <w:lang w:eastAsia="zh-CN"/>
    </w:rPr>
  </w:style>
  <w:style w:type="character" w:customStyle="1" w:styleId="Tekstpodstawowy3Znak">
    <w:name w:val="Tekst podstawowy 3 Znak"/>
    <w:basedOn w:val="Domylnaczcionkaakapitu"/>
    <w:link w:val="Tekstpodstawowy3"/>
    <w:uiPriority w:val="99"/>
    <w:rsid w:val="000B473C"/>
    <w:rPr>
      <w:rFonts w:ascii="Times New Roman" w:eastAsia="Times New Roman" w:hAnsi="Times New Roman" w:cs="Times New Roman"/>
      <w:sz w:val="16"/>
      <w:szCs w:val="16"/>
      <w:lang w:eastAsia="zh-CN"/>
    </w:rPr>
  </w:style>
  <w:style w:type="paragraph" w:styleId="Tekstpodstawowywcity2">
    <w:name w:val="Body Text Indent 2"/>
    <w:basedOn w:val="Normalny"/>
    <w:link w:val="Tekstpodstawowywcity2Znak"/>
    <w:uiPriority w:val="99"/>
    <w:rsid w:val="000B473C"/>
    <w:pPr>
      <w:spacing w:line="240" w:lineRule="auto"/>
      <w:ind w:left="6360"/>
      <w:jc w:val="both"/>
    </w:pPr>
    <w:rPr>
      <w:rFonts w:ascii="Georgia" w:hAnsi="Georgia"/>
      <w:sz w:val="20"/>
      <w:szCs w:val="20"/>
    </w:rPr>
  </w:style>
  <w:style w:type="character" w:customStyle="1" w:styleId="Tekstpodstawowywcity2Znak">
    <w:name w:val="Tekst podstawowy wcięty 2 Znak"/>
    <w:basedOn w:val="Domylnaczcionkaakapitu"/>
    <w:link w:val="Tekstpodstawowywcity2"/>
    <w:uiPriority w:val="99"/>
    <w:semiHidden/>
    <w:rsid w:val="000B473C"/>
    <w:rPr>
      <w:rFonts w:ascii="Georgia" w:eastAsia="Times New Roman" w:hAnsi="Georgia" w:cs="Times New Roman"/>
      <w:kern w:val="1"/>
      <w:sz w:val="20"/>
      <w:szCs w:val="20"/>
      <w:lang w:eastAsia="ar-SA"/>
    </w:rPr>
  </w:style>
  <w:style w:type="paragraph" w:customStyle="1" w:styleId="TableHeading">
    <w:name w:val="Table Heading"/>
    <w:basedOn w:val="Normalny"/>
    <w:uiPriority w:val="99"/>
    <w:rsid w:val="000B473C"/>
    <w:pPr>
      <w:suppressLineNumbers/>
      <w:autoSpaceDN w:val="0"/>
      <w:spacing w:line="240" w:lineRule="auto"/>
      <w:jc w:val="center"/>
      <w:textAlignment w:val="auto"/>
    </w:pPr>
    <w:rPr>
      <w:rFonts w:ascii="Georgia" w:hAnsi="Georgia"/>
      <w:b/>
      <w:bCs/>
      <w:kern w:val="0"/>
    </w:rPr>
  </w:style>
  <w:style w:type="character" w:customStyle="1" w:styleId="SubtitleChar">
    <w:name w:val="Subtitle Char"/>
    <w:uiPriority w:val="99"/>
    <w:rsid w:val="000B473C"/>
    <w:rPr>
      <w:rFonts w:ascii="Georgia" w:hAnsi="Georgia" w:cs="Georgia"/>
      <w:b/>
      <w:bCs/>
      <w:sz w:val="24"/>
      <w:szCs w:val="24"/>
      <w:lang w:eastAsia="pl-PL"/>
    </w:rPr>
  </w:style>
  <w:style w:type="paragraph" w:styleId="Bezodstpw">
    <w:name w:val="No Spacing"/>
    <w:uiPriority w:val="99"/>
    <w:qFormat/>
    <w:rsid w:val="000B473C"/>
    <w:pPr>
      <w:spacing w:after="0" w:line="240" w:lineRule="auto"/>
    </w:pPr>
    <w:rPr>
      <w:rFonts w:ascii="Arial" w:eastAsia="Calibri" w:hAnsi="Arial" w:cs="Times New Roman"/>
    </w:rPr>
  </w:style>
  <w:style w:type="paragraph" w:customStyle="1" w:styleId="TableContents">
    <w:name w:val="Table Contents"/>
    <w:basedOn w:val="Standard"/>
    <w:rsid w:val="000B473C"/>
    <w:pPr>
      <w:suppressLineNumbers/>
    </w:pPr>
    <w:rPr>
      <w:bCs w:val="0"/>
      <w:iCs w:val="0"/>
    </w:rPr>
  </w:style>
  <w:style w:type="paragraph" w:styleId="Tekstpodstawowywcity3">
    <w:name w:val="Body Text Indent 3"/>
    <w:basedOn w:val="Normalny"/>
    <w:link w:val="Tekstpodstawowywcity3Znak"/>
    <w:uiPriority w:val="99"/>
    <w:rsid w:val="000B473C"/>
    <w:pPr>
      <w:suppressAutoHyphens w:val="0"/>
      <w:spacing w:line="240" w:lineRule="auto"/>
      <w:ind w:left="5664"/>
      <w:jc w:val="both"/>
      <w:textAlignment w:val="auto"/>
    </w:pPr>
    <w:rPr>
      <w:rFonts w:ascii="Georgia" w:hAnsi="Georgia"/>
      <w:bCs/>
      <w:i/>
      <w:iCs/>
      <w:kern w:val="0"/>
      <w:sz w:val="16"/>
      <w:szCs w:val="16"/>
      <w:lang w:eastAsia="pl-PL"/>
    </w:rPr>
  </w:style>
  <w:style w:type="character" w:customStyle="1" w:styleId="Tekstpodstawowywcity3Znak">
    <w:name w:val="Tekst podstawowy wcięty 3 Znak"/>
    <w:basedOn w:val="Domylnaczcionkaakapitu"/>
    <w:link w:val="Tekstpodstawowywcity3"/>
    <w:uiPriority w:val="99"/>
    <w:rsid w:val="000B473C"/>
    <w:rPr>
      <w:rFonts w:ascii="Georgia" w:eastAsia="Times New Roman" w:hAnsi="Georgia" w:cs="Times New Roman"/>
      <w:bCs/>
      <w:i/>
      <w:iCs/>
      <w:sz w:val="16"/>
      <w:szCs w:val="16"/>
      <w:lang w:eastAsia="pl-PL"/>
    </w:rPr>
  </w:style>
  <w:style w:type="paragraph" w:customStyle="1" w:styleId="Heading21">
    <w:name w:val="Heading 21"/>
    <w:basedOn w:val="Normalny"/>
    <w:next w:val="Normalny"/>
    <w:uiPriority w:val="99"/>
    <w:rsid w:val="000B473C"/>
    <w:pPr>
      <w:keepNext/>
      <w:autoSpaceDN w:val="0"/>
      <w:spacing w:before="240" w:after="60" w:line="276" w:lineRule="auto"/>
    </w:pPr>
    <w:rPr>
      <w:rFonts w:ascii="Cambria, 'Palatino Linotype'" w:hAnsi="Cambria, 'Palatino Linotype'"/>
      <w:bCs/>
      <w:iCs/>
      <w:kern w:val="3"/>
      <w:sz w:val="28"/>
      <w:szCs w:val="28"/>
      <w:lang w:eastAsia="pl-PL"/>
    </w:rPr>
  </w:style>
  <w:style w:type="paragraph" w:customStyle="1" w:styleId="TableText">
    <w:name w:val="Table Text"/>
    <w:uiPriority w:val="99"/>
    <w:rsid w:val="000B473C"/>
    <w:pPr>
      <w:suppressAutoHyphens/>
      <w:autoSpaceDE w:val="0"/>
      <w:spacing w:after="0" w:line="240" w:lineRule="auto"/>
    </w:pPr>
    <w:rPr>
      <w:rFonts w:ascii="Arial" w:eastAsia="Arial" w:hAnsi="Arial" w:cs="Arial"/>
      <w:color w:val="000000"/>
      <w:sz w:val="20"/>
      <w:szCs w:val="20"/>
      <w:lang w:eastAsia="ar-SA"/>
    </w:rPr>
  </w:style>
  <w:style w:type="character" w:customStyle="1" w:styleId="TitleChar">
    <w:name w:val="Title Char"/>
    <w:rsid w:val="000B473C"/>
    <w:rPr>
      <w:rFonts w:ascii="Georgia" w:hAnsi="Georgia" w:cs="Georgia"/>
      <w:b/>
      <w:bCs/>
      <w:i/>
      <w:iCs/>
      <w:sz w:val="24"/>
      <w:szCs w:val="24"/>
      <w:lang w:eastAsia="pl-PL"/>
    </w:rPr>
  </w:style>
  <w:style w:type="character" w:customStyle="1" w:styleId="A7">
    <w:name w:val="A7"/>
    <w:rsid w:val="000B473C"/>
    <w:rPr>
      <w:rFonts w:cs="Ubuntu"/>
      <w:color w:val="000000"/>
      <w:sz w:val="18"/>
      <w:szCs w:val="18"/>
    </w:rPr>
  </w:style>
  <w:style w:type="paragraph" w:customStyle="1" w:styleId="xl28">
    <w:name w:val="xl28"/>
    <w:basedOn w:val="Normalny"/>
    <w:rsid w:val="000B473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jc w:val="center"/>
      <w:textAlignment w:val="auto"/>
    </w:pPr>
    <w:rPr>
      <w:rFonts w:ascii="Arial Unicode MS" w:hAnsi="Arial Unicode MS" w:cs="Arial Unicode MS"/>
      <w:kern w:val="0"/>
      <w:lang w:eastAsia="pl-PL"/>
    </w:rPr>
  </w:style>
  <w:style w:type="paragraph" w:styleId="Tekstblokowy">
    <w:name w:val="Block Text"/>
    <w:basedOn w:val="Normalny"/>
    <w:uiPriority w:val="99"/>
    <w:rsid w:val="000B473C"/>
    <w:pPr>
      <w:tabs>
        <w:tab w:val="left" w:pos="10915"/>
      </w:tabs>
      <w:suppressAutoHyphens w:val="0"/>
      <w:spacing w:line="360" w:lineRule="auto"/>
      <w:ind w:left="1134" w:right="13" w:firstLine="708"/>
      <w:jc w:val="both"/>
      <w:textAlignment w:val="auto"/>
    </w:pPr>
    <w:rPr>
      <w:rFonts w:ascii="Georgia" w:hAnsi="Georgia"/>
      <w:kern w:val="0"/>
      <w:sz w:val="20"/>
      <w:szCs w:val="20"/>
      <w:lang w:eastAsia="pl-PL"/>
    </w:rPr>
  </w:style>
  <w:style w:type="paragraph" w:customStyle="1" w:styleId="ZnakZnak1">
    <w:name w:val="Znak Znak1"/>
    <w:basedOn w:val="Normalny"/>
    <w:rsid w:val="000B473C"/>
    <w:pPr>
      <w:suppressAutoHyphens w:val="0"/>
      <w:spacing w:line="240" w:lineRule="auto"/>
      <w:textAlignment w:val="auto"/>
    </w:pPr>
    <w:rPr>
      <w:rFonts w:ascii="Arial" w:hAnsi="Arial" w:cs="Arial"/>
      <w:kern w:val="0"/>
      <w:lang w:eastAsia="pl-PL"/>
    </w:rPr>
  </w:style>
  <w:style w:type="paragraph" w:customStyle="1" w:styleId="Domylnie">
    <w:name w:val="Domyślnie"/>
    <w:qFormat/>
    <w:rsid w:val="000B473C"/>
    <w:pPr>
      <w:widowControl w:val="0"/>
      <w:suppressAutoHyphens/>
      <w:spacing w:after="0" w:line="100" w:lineRule="atLeast"/>
    </w:pPr>
    <w:rPr>
      <w:rFonts w:ascii="Calibri" w:eastAsia="Times New Roman" w:hAnsi="Calibri" w:cs="Tahoma"/>
      <w:color w:val="000000"/>
      <w:sz w:val="24"/>
      <w:szCs w:val="24"/>
      <w:lang w:val="en-US"/>
    </w:rPr>
  </w:style>
  <w:style w:type="paragraph" w:customStyle="1" w:styleId="TableParagraph">
    <w:name w:val="Table Paragraph"/>
    <w:basedOn w:val="Domylnie"/>
    <w:uiPriority w:val="1"/>
    <w:qFormat/>
    <w:rsid w:val="000B473C"/>
    <w:pPr>
      <w:suppressAutoHyphens w:val="0"/>
    </w:pPr>
    <w:rPr>
      <w:rFonts w:cs="Calibri"/>
      <w:color w:val="00000A"/>
      <w:sz w:val="22"/>
      <w:szCs w:val="22"/>
    </w:rPr>
  </w:style>
  <w:style w:type="character" w:customStyle="1" w:styleId="WW8Num3z1">
    <w:name w:val="WW8Num3z1"/>
    <w:rsid w:val="000B473C"/>
  </w:style>
  <w:style w:type="character" w:customStyle="1" w:styleId="WW8Num3z2">
    <w:name w:val="WW8Num3z2"/>
    <w:rsid w:val="000B473C"/>
  </w:style>
  <w:style w:type="character" w:customStyle="1" w:styleId="WW8Num3z3">
    <w:name w:val="WW8Num3z3"/>
    <w:rsid w:val="000B473C"/>
  </w:style>
  <w:style w:type="character" w:customStyle="1" w:styleId="WW8Num5z0">
    <w:name w:val="WW8Num5z0"/>
    <w:rsid w:val="000B473C"/>
    <w:rPr>
      <w:rFonts w:ascii="Symbol" w:hAnsi="Symbol" w:cs="OpenSymbol"/>
    </w:rPr>
  </w:style>
  <w:style w:type="character" w:customStyle="1" w:styleId="WW8Num6z0">
    <w:name w:val="WW8Num6z0"/>
    <w:rsid w:val="000B473C"/>
    <w:rPr>
      <w:b/>
      <w:sz w:val="20"/>
      <w:szCs w:val="20"/>
    </w:rPr>
  </w:style>
  <w:style w:type="character" w:customStyle="1" w:styleId="WW8Num7z0">
    <w:name w:val="WW8Num7z0"/>
    <w:rsid w:val="000B473C"/>
    <w:rPr>
      <w:rFonts w:ascii="Symbol" w:hAnsi="Symbol" w:cs="OpenSymbol"/>
    </w:rPr>
  </w:style>
  <w:style w:type="character" w:customStyle="1" w:styleId="WW8Num2z2">
    <w:name w:val="WW8Num2z2"/>
    <w:rsid w:val="000B473C"/>
    <w:rPr>
      <w:rFonts w:ascii="Wingdings" w:hAnsi="Wingdings"/>
    </w:rPr>
  </w:style>
  <w:style w:type="character" w:customStyle="1" w:styleId="WW8Num2z3">
    <w:name w:val="WW8Num2z3"/>
    <w:rsid w:val="000B473C"/>
    <w:rPr>
      <w:rFonts w:ascii="Symbol" w:hAnsi="Symbol"/>
    </w:rPr>
  </w:style>
  <w:style w:type="character" w:customStyle="1" w:styleId="WW8Num5z1">
    <w:name w:val="WW8Num5z1"/>
    <w:rsid w:val="000B473C"/>
    <w:rPr>
      <w:rFonts w:ascii="OpenSymbol" w:hAnsi="OpenSymbol" w:cs="OpenSymbol"/>
    </w:rPr>
  </w:style>
  <w:style w:type="character" w:customStyle="1" w:styleId="WW8Num6z1">
    <w:name w:val="WW8Num6z1"/>
    <w:rsid w:val="000B473C"/>
    <w:rPr>
      <w:b/>
    </w:rPr>
  </w:style>
  <w:style w:type="character" w:customStyle="1" w:styleId="WW8Num8z0">
    <w:name w:val="WW8Num8z0"/>
    <w:rsid w:val="000B473C"/>
    <w:rPr>
      <w:b/>
    </w:rPr>
  </w:style>
  <w:style w:type="character" w:customStyle="1" w:styleId="ListLabel1">
    <w:name w:val="ListLabel 1"/>
    <w:rsid w:val="000B473C"/>
    <w:rPr>
      <w:b/>
      <w:sz w:val="20"/>
      <w:szCs w:val="20"/>
    </w:rPr>
  </w:style>
  <w:style w:type="character" w:customStyle="1" w:styleId="ListLabel2">
    <w:name w:val="ListLabel 2"/>
    <w:rsid w:val="000B473C"/>
    <w:rPr>
      <w:rFonts w:eastAsia="Times New Roman" w:cs="Times New Roman"/>
    </w:rPr>
  </w:style>
  <w:style w:type="character" w:customStyle="1" w:styleId="ListLabel3">
    <w:name w:val="ListLabel 3"/>
    <w:rsid w:val="000B473C"/>
    <w:rPr>
      <w:rFonts w:cs="Courier New"/>
    </w:rPr>
  </w:style>
  <w:style w:type="character" w:customStyle="1" w:styleId="ListLabel4">
    <w:name w:val="ListLabel 4"/>
    <w:rsid w:val="000B473C"/>
    <w:rPr>
      <w:rFonts w:cs="Wingdings"/>
    </w:rPr>
  </w:style>
  <w:style w:type="character" w:customStyle="1" w:styleId="ListLabel5">
    <w:name w:val="ListLabel 5"/>
    <w:rsid w:val="000B473C"/>
    <w:rPr>
      <w:rFonts w:cs="Symbol"/>
    </w:rPr>
  </w:style>
  <w:style w:type="character" w:customStyle="1" w:styleId="ListLabel6">
    <w:name w:val="ListLabel 6"/>
    <w:rsid w:val="000B473C"/>
    <w:rPr>
      <w:rFonts w:cs="Tahoma"/>
      <w:sz w:val="16"/>
    </w:rPr>
  </w:style>
  <w:style w:type="character" w:customStyle="1" w:styleId="ListLabel7">
    <w:name w:val="ListLabel 7"/>
    <w:rsid w:val="000B473C"/>
    <w:rPr>
      <w:b/>
    </w:rPr>
  </w:style>
  <w:style w:type="character" w:customStyle="1" w:styleId="ListLabel8">
    <w:name w:val="ListLabel 8"/>
    <w:rsid w:val="000B473C"/>
    <w:rPr>
      <w:rFonts w:eastAsia="OpenSymbol" w:cs="OpenSymbol"/>
    </w:rPr>
  </w:style>
  <w:style w:type="character" w:customStyle="1" w:styleId="Domylnaczcionkaakapitu3">
    <w:name w:val="Domyślna czcionka akapitu3"/>
    <w:rsid w:val="000B473C"/>
  </w:style>
  <w:style w:type="character" w:customStyle="1" w:styleId="WW8Num1z0">
    <w:name w:val="WW8Num1z0"/>
    <w:rsid w:val="000B473C"/>
  </w:style>
  <w:style w:type="character" w:customStyle="1" w:styleId="WW8Num1z2">
    <w:name w:val="WW8Num1z2"/>
    <w:rsid w:val="000B473C"/>
  </w:style>
  <w:style w:type="character" w:customStyle="1" w:styleId="WW8Num4z1">
    <w:name w:val="WW8Num4z1"/>
    <w:rsid w:val="000B473C"/>
  </w:style>
  <w:style w:type="character" w:customStyle="1" w:styleId="WW8Num4z2">
    <w:name w:val="WW8Num4z2"/>
    <w:rsid w:val="000B473C"/>
  </w:style>
  <w:style w:type="paragraph" w:customStyle="1" w:styleId="Tekstblokowy2">
    <w:name w:val="Tekst blokowy2"/>
    <w:basedOn w:val="Normalny"/>
    <w:rsid w:val="000B473C"/>
    <w:pPr>
      <w:spacing w:line="240" w:lineRule="auto"/>
      <w:textAlignment w:val="auto"/>
    </w:pPr>
    <w:rPr>
      <w:rFonts w:ascii="Verdana" w:hAnsi="Verdana"/>
      <w:sz w:val="22"/>
      <w:szCs w:val="20"/>
    </w:rPr>
  </w:style>
  <w:style w:type="paragraph" w:customStyle="1" w:styleId="Domylnie0">
    <w:name w:val="Domy?lnie"/>
    <w:rsid w:val="000B473C"/>
    <w:pPr>
      <w:suppressAutoHyphens/>
      <w:spacing w:after="0" w:line="240" w:lineRule="auto"/>
    </w:pPr>
    <w:rPr>
      <w:rFonts w:ascii="Times New Roman" w:eastAsia="SimSun" w:hAnsi="Times New Roman" w:cs="Times New Roman"/>
      <w:kern w:val="1"/>
      <w:sz w:val="24"/>
      <w:szCs w:val="24"/>
      <w:lang w:eastAsia="hi-IN"/>
    </w:rPr>
  </w:style>
  <w:style w:type="paragraph" w:customStyle="1" w:styleId="Zawartotabeli0">
    <w:name w:val="Zawarto?? tabeli"/>
    <w:basedOn w:val="Domylnie0"/>
    <w:rsid w:val="000B473C"/>
  </w:style>
  <w:style w:type="paragraph" w:customStyle="1" w:styleId="Nagwektabeli0">
    <w:name w:val="Nag?ówek tabeli"/>
    <w:basedOn w:val="Zawartotabeli0"/>
    <w:rsid w:val="000B473C"/>
  </w:style>
  <w:style w:type="paragraph" w:customStyle="1" w:styleId="NormalTable1">
    <w:name w:val="Normal Table1"/>
    <w:rsid w:val="000B473C"/>
    <w:pPr>
      <w:suppressAutoHyphens/>
      <w:overflowPunct w:val="0"/>
      <w:autoSpaceDE w:val="0"/>
      <w:spacing w:after="0" w:line="240" w:lineRule="auto"/>
      <w:textAlignment w:val="baseline"/>
    </w:pPr>
    <w:rPr>
      <w:rFonts w:ascii="Times New Roman" w:eastAsia="Arial" w:hAnsi="Times New Roman" w:cs="Times New Roman"/>
      <w:sz w:val="20"/>
      <w:szCs w:val="20"/>
      <w:lang w:eastAsia="ar-SA"/>
    </w:rPr>
  </w:style>
  <w:style w:type="paragraph" w:customStyle="1" w:styleId="font5">
    <w:name w:val="font5"/>
    <w:basedOn w:val="Normalny"/>
    <w:rsid w:val="000B473C"/>
    <w:pPr>
      <w:suppressAutoHyphens w:val="0"/>
      <w:spacing w:before="100" w:beforeAutospacing="1" w:after="100" w:afterAutospacing="1" w:line="240" w:lineRule="auto"/>
      <w:textAlignment w:val="auto"/>
    </w:pPr>
    <w:rPr>
      <w:kern w:val="0"/>
      <w:sz w:val="20"/>
      <w:szCs w:val="20"/>
      <w:lang w:eastAsia="pl-PL"/>
    </w:rPr>
  </w:style>
  <w:style w:type="paragraph" w:customStyle="1" w:styleId="font6">
    <w:name w:val="font6"/>
    <w:basedOn w:val="Normalny"/>
    <w:rsid w:val="000B473C"/>
    <w:pPr>
      <w:suppressAutoHyphens w:val="0"/>
      <w:spacing w:before="100" w:beforeAutospacing="1" w:after="100" w:afterAutospacing="1" w:line="240" w:lineRule="auto"/>
      <w:textAlignment w:val="auto"/>
    </w:pPr>
    <w:rPr>
      <w:kern w:val="0"/>
      <w:sz w:val="20"/>
      <w:szCs w:val="20"/>
      <w:lang w:eastAsia="pl-PL"/>
    </w:rPr>
  </w:style>
  <w:style w:type="paragraph" w:customStyle="1" w:styleId="xl22">
    <w:name w:val="xl22"/>
    <w:basedOn w:val="Normalny"/>
    <w:rsid w:val="000B473C"/>
    <w:pPr>
      <w:suppressAutoHyphens w:val="0"/>
      <w:spacing w:before="100" w:beforeAutospacing="1" w:after="100" w:afterAutospacing="1" w:line="240" w:lineRule="auto"/>
      <w:textAlignment w:val="auto"/>
    </w:pPr>
    <w:rPr>
      <w:kern w:val="0"/>
      <w:lang w:eastAsia="pl-PL"/>
    </w:rPr>
  </w:style>
  <w:style w:type="paragraph" w:customStyle="1" w:styleId="xl23">
    <w:name w:val="xl23"/>
    <w:basedOn w:val="Normalny"/>
    <w:rsid w:val="000B473C"/>
    <w:pPr>
      <w:suppressAutoHyphens w:val="0"/>
      <w:spacing w:before="100" w:beforeAutospacing="1" w:after="100" w:afterAutospacing="1" w:line="240" w:lineRule="auto"/>
      <w:textAlignment w:val="auto"/>
    </w:pPr>
    <w:rPr>
      <w:kern w:val="0"/>
      <w:sz w:val="18"/>
      <w:szCs w:val="18"/>
      <w:lang w:eastAsia="pl-PL"/>
    </w:rPr>
  </w:style>
  <w:style w:type="paragraph" w:customStyle="1" w:styleId="xl24">
    <w:name w:val="xl24"/>
    <w:basedOn w:val="Normalny"/>
    <w:rsid w:val="000B473C"/>
    <w:pPr>
      <w:suppressAutoHyphens w:val="0"/>
      <w:spacing w:before="100" w:beforeAutospacing="1" w:after="100" w:afterAutospacing="1" w:line="240" w:lineRule="auto"/>
      <w:jc w:val="both"/>
      <w:textAlignment w:val="auto"/>
    </w:pPr>
    <w:rPr>
      <w:kern w:val="0"/>
      <w:lang w:eastAsia="pl-PL"/>
    </w:rPr>
  </w:style>
  <w:style w:type="paragraph" w:customStyle="1" w:styleId="xl25">
    <w:name w:val="xl25"/>
    <w:basedOn w:val="Normalny"/>
    <w:rsid w:val="000B473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jc w:val="center"/>
      <w:textAlignment w:val="auto"/>
    </w:pPr>
    <w:rPr>
      <w:kern w:val="0"/>
      <w:lang w:eastAsia="pl-PL"/>
    </w:rPr>
  </w:style>
  <w:style w:type="paragraph" w:customStyle="1" w:styleId="xl26">
    <w:name w:val="xl26"/>
    <w:basedOn w:val="Normalny"/>
    <w:rsid w:val="000B473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kern w:val="0"/>
      <w:sz w:val="18"/>
      <w:szCs w:val="18"/>
      <w:lang w:eastAsia="pl-PL"/>
    </w:rPr>
  </w:style>
  <w:style w:type="paragraph" w:customStyle="1" w:styleId="xl27">
    <w:name w:val="xl27"/>
    <w:basedOn w:val="Normalny"/>
    <w:rsid w:val="000B473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jc w:val="center"/>
      <w:textAlignment w:val="center"/>
    </w:pPr>
    <w:rPr>
      <w:kern w:val="0"/>
      <w:lang w:eastAsia="pl-PL"/>
    </w:rPr>
  </w:style>
  <w:style w:type="paragraph" w:customStyle="1" w:styleId="xl29">
    <w:name w:val="xl29"/>
    <w:basedOn w:val="Normalny"/>
    <w:rsid w:val="000B473C"/>
    <w:pPr>
      <w:suppressAutoHyphens w:val="0"/>
      <w:spacing w:before="100" w:beforeAutospacing="1" w:after="100" w:afterAutospacing="1" w:line="240" w:lineRule="auto"/>
      <w:textAlignment w:val="auto"/>
    </w:pPr>
    <w:rPr>
      <w:b/>
      <w:bCs/>
      <w:kern w:val="0"/>
      <w:lang w:eastAsia="pl-PL"/>
    </w:rPr>
  </w:style>
  <w:style w:type="paragraph" w:customStyle="1" w:styleId="xl30">
    <w:name w:val="xl30"/>
    <w:basedOn w:val="Normalny"/>
    <w:uiPriority w:val="99"/>
    <w:rsid w:val="000B473C"/>
    <w:pPr>
      <w:suppressAutoHyphens w:val="0"/>
      <w:spacing w:before="100" w:beforeAutospacing="1" w:after="100" w:afterAutospacing="1" w:line="240" w:lineRule="auto"/>
      <w:textAlignment w:val="auto"/>
    </w:pPr>
    <w:rPr>
      <w:b/>
      <w:bCs/>
      <w:kern w:val="0"/>
      <w:sz w:val="18"/>
      <w:szCs w:val="18"/>
      <w:lang w:eastAsia="pl-PL"/>
    </w:rPr>
  </w:style>
  <w:style w:type="paragraph" w:customStyle="1" w:styleId="xl31">
    <w:name w:val="xl31"/>
    <w:basedOn w:val="Normalny"/>
    <w:rsid w:val="000B473C"/>
    <w:pPr>
      <w:suppressAutoHyphens w:val="0"/>
      <w:spacing w:before="100" w:beforeAutospacing="1" w:after="100" w:afterAutospacing="1" w:line="240" w:lineRule="auto"/>
      <w:textAlignment w:val="auto"/>
    </w:pPr>
    <w:rPr>
      <w:kern w:val="0"/>
      <w:sz w:val="18"/>
      <w:szCs w:val="18"/>
      <w:lang w:eastAsia="pl-PL"/>
    </w:rPr>
  </w:style>
  <w:style w:type="paragraph" w:customStyle="1" w:styleId="xl32">
    <w:name w:val="xl32"/>
    <w:basedOn w:val="Normalny"/>
    <w:rsid w:val="000B473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33">
    <w:name w:val="xl33"/>
    <w:basedOn w:val="Normalny"/>
    <w:rsid w:val="000B473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b/>
      <w:bCs/>
      <w:kern w:val="0"/>
      <w:lang w:eastAsia="pl-PL"/>
    </w:rPr>
  </w:style>
  <w:style w:type="paragraph" w:customStyle="1" w:styleId="xl34">
    <w:name w:val="xl34"/>
    <w:basedOn w:val="Normalny"/>
    <w:rsid w:val="000B473C"/>
    <w:pPr>
      <w:suppressAutoHyphens w:val="0"/>
      <w:spacing w:before="100" w:beforeAutospacing="1" w:after="100" w:afterAutospacing="1" w:line="240" w:lineRule="auto"/>
      <w:jc w:val="center"/>
      <w:textAlignment w:val="auto"/>
    </w:pPr>
    <w:rPr>
      <w:kern w:val="0"/>
      <w:lang w:eastAsia="pl-PL"/>
    </w:rPr>
  </w:style>
  <w:style w:type="paragraph" w:customStyle="1" w:styleId="xl35">
    <w:name w:val="xl35"/>
    <w:basedOn w:val="Normalny"/>
    <w:rsid w:val="000B473C"/>
    <w:pPr>
      <w:suppressAutoHyphens w:val="0"/>
      <w:spacing w:before="100" w:beforeAutospacing="1" w:after="100" w:afterAutospacing="1" w:line="240" w:lineRule="auto"/>
      <w:jc w:val="right"/>
      <w:textAlignment w:val="auto"/>
    </w:pPr>
    <w:rPr>
      <w:b/>
      <w:bCs/>
      <w:kern w:val="0"/>
      <w:sz w:val="22"/>
      <w:szCs w:val="22"/>
      <w:lang w:eastAsia="pl-PL"/>
    </w:rPr>
  </w:style>
  <w:style w:type="paragraph" w:customStyle="1" w:styleId="xl36">
    <w:name w:val="xl36"/>
    <w:basedOn w:val="Normalny"/>
    <w:rsid w:val="000B473C"/>
    <w:pPr>
      <w:suppressAutoHyphens w:val="0"/>
      <w:spacing w:before="100" w:beforeAutospacing="1" w:after="100" w:afterAutospacing="1" w:line="240" w:lineRule="auto"/>
      <w:jc w:val="center"/>
      <w:textAlignment w:val="center"/>
    </w:pPr>
    <w:rPr>
      <w:b/>
      <w:bCs/>
      <w:kern w:val="0"/>
      <w:lang w:eastAsia="pl-PL"/>
    </w:rPr>
  </w:style>
  <w:style w:type="paragraph" w:customStyle="1" w:styleId="xl37">
    <w:name w:val="xl37"/>
    <w:basedOn w:val="Normalny"/>
    <w:rsid w:val="000B473C"/>
    <w:pPr>
      <w:suppressAutoHyphens w:val="0"/>
      <w:spacing w:before="100" w:beforeAutospacing="1" w:after="100" w:afterAutospacing="1" w:line="240" w:lineRule="auto"/>
      <w:jc w:val="both"/>
      <w:textAlignment w:val="center"/>
    </w:pPr>
    <w:rPr>
      <w:kern w:val="0"/>
      <w:lang w:eastAsia="pl-PL"/>
    </w:rPr>
  </w:style>
  <w:style w:type="paragraph" w:customStyle="1" w:styleId="xl38">
    <w:name w:val="xl38"/>
    <w:basedOn w:val="Normalny"/>
    <w:rsid w:val="000B473C"/>
    <w:pPr>
      <w:suppressAutoHyphens w:val="0"/>
      <w:spacing w:before="100" w:beforeAutospacing="1" w:after="100" w:afterAutospacing="1" w:line="240" w:lineRule="auto"/>
      <w:textAlignment w:val="center"/>
    </w:pPr>
    <w:rPr>
      <w:kern w:val="0"/>
      <w:lang w:eastAsia="pl-PL"/>
    </w:rPr>
  </w:style>
  <w:style w:type="paragraph" w:customStyle="1" w:styleId="xl39">
    <w:name w:val="xl39"/>
    <w:basedOn w:val="Normalny"/>
    <w:rsid w:val="000B473C"/>
    <w:pPr>
      <w:suppressAutoHyphens w:val="0"/>
      <w:spacing w:before="100" w:beforeAutospacing="1" w:after="100" w:afterAutospacing="1" w:line="240" w:lineRule="auto"/>
      <w:textAlignment w:val="auto"/>
    </w:pPr>
    <w:rPr>
      <w:b/>
      <w:bCs/>
      <w:kern w:val="0"/>
      <w:lang w:eastAsia="pl-PL"/>
    </w:rPr>
  </w:style>
  <w:style w:type="paragraph" w:customStyle="1" w:styleId="xl40">
    <w:name w:val="xl40"/>
    <w:basedOn w:val="Normalny"/>
    <w:rsid w:val="000B473C"/>
    <w:pPr>
      <w:suppressAutoHyphens w:val="0"/>
      <w:spacing w:before="100" w:beforeAutospacing="1" w:after="100" w:afterAutospacing="1" w:line="240" w:lineRule="auto"/>
      <w:textAlignment w:val="center"/>
    </w:pPr>
    <w:rPr>
      <w:b/>
      <w:bCs/>
      <w:kern w:val="0"/>
      <w:lang w:eastAsia="pl-PL"/>
    </w:rPr>
  </w:style>
  <w:style w:type="paragraph" w:customStyle="1" w:styleId="xl41">
    <w:name w:val="xl41"/>
    <w:basedOn w:val="Normalny"/>
    <w:rsid w:val="000B473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center"/>
    </w:pPr>
    <w:rPr>
      <w:kern w:val="0"/>
      <w:lang w:eastAsia="pl-PL"/>
    </w:rPr>
  </w:style>
  <w:style w:type="paragraph" w:customStyle="1" w:styleId="xl42">
    <w:name w:val="xl42"/>
    <w:basedOn w:val="Normalny"/>
    <w:rsid w:val="000B473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kern w:val="0"/>
      <w:sz w:val="18"/>
      <w:szCs w:val="18"/>
      <w:lang w:eastAsia="pl-PL"/>
    </w:rPr>
  </w:style>
  <w:style w:type="paragraph" w:customStyle="1" w:styleId="xl43">
    <w:name w:val="xl43"/>
    <w:basedOn w:val="Normalny"/>
    <w:rsid w:val="000B473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44">
    <w:name w:val="xl44"/>
    <w:basedOn w:val="Normalny"/>
    <w:rsid w:val="000B473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jc w:val="both"/>
      <w:textAlignment w:val="auto"/>
    </w:pPr>
    <w:rPr>
      <w:kern w:val="0"/>
      <w:lang w:eastAsia="pl-PL"/>
    </w:rPr>
  </w:style>
  <w:style w:type="paragraph" w:customStyle="1" w:styleId="font7">
    <w:name w:val="font7"/>
    <w:basedOn w:val="Normalny"/>
    <w:rsid w:val="000B473C"/>
    <w:pPr>
      <w:suppressAutoHyphens w:val="0"/>
      <w:spacing w:before="100" w:beforeAutospacing="1" w:after="100" w:afterAutospacing="1" w:line="240" w:lineRule="auto"/>
      <w:textAlignment w:val="auto"/>
    </w:pPr>
    <w:rPr>
      <w:color w:val="000000"/>
      <w:kern w:val="0"/>
      <w:sz w:val="20"/>
      <w:szCs w:val="20"/>
      <w:lang w:eastAsia="pl-PL"/>
    </w:rPr>
  </w:style>
  <w:style w:type="paragraph" w:customStyle="1" w:styleId="font8">
    <w:name w:val="font8"/>
    <w:basedOn w:val="Normalny"/>
    <w:rsid w:val="000B473C"/>
    <w:pPr>
      <w:suppressAutoHyphens w:val="0"/>
      <w:spacing w:before="100" w:beforeAutospacing="1" w:after="100" w:afterAutospacing="1" w:line="240" w:lineRule="auto"/>
      <w:textAlignment w:val="auto"/>
    </w:pPr>
    <w:rPr>
      <w:color w:val="000000"/>
      <w:kern w:val="0"/>
      <w:sz w:val="20"/>
      <w:szCs w:val="20"/>
      <w:lang w:eastAsia="pl-PL"/>
    </w:rPr>
  </w:style>
  <w:style w:type="paragraph" w:customStyle="1" w:styleId="font9">
    <w:name w:val="font9"/>
    <w:basedOn w:val="Normalny"/>
    <w:rsid w:val="000B473C"/>
    <w:pPr>
      <w:suppressAutoHyphens w:val="0"/>
      <w:spacing w:before="100" w:beforeAutospacing="1" w:after="100" w:afterAutospacing="1" w:line="240" w:lineRule="auto"/>
      <w:textAlignment w:val="auto"/>
    </w:pPr>
    <w:rPr>
      <w:kern w:val="0"/>
      <w:sz w:val="20"/>
      <w:szCs w:val="20"/>
      <w:lang w:eastAsia="pl-PL"/>
    </w:rPr>
  </w:style>
  <w:style w:type="paragraph" w:customStyle="1" w:styleId="font10">
    <w:name w:val="font10"/>
    <w:basedOn w:val="Normalny"/>
    <w:rsid w:val="000B473C"/>
    <w:pPr>
      <w:suppressAutoHyphens w:val="0"/>
      <w:spacing w:before="100" w:beforeAutospacing="1" w:after="100" w:afterAutospacing="1" w:line="240" w:lineRule="auto"/>
      <w:textAlignment w:val="auto"/>
    </w:pPr>
    <w:rPr>
      <w:kern w:val="0"/>
      <w:lang w:eastAsia="pl-PL"/>
    </w:rPr>
  </w:style>
  <w:style w:type="paragraph" w:customStyle="1" w:styleId="font11">
    <w:name w:val="font11"/>
    <w:basedOn w:val="Normalny"/>
    <w:rsid w:val="000B473C"/>
    <w:pPr>
      <w:suppressAutoHyphens w:val="0"/>
      <w:spacing w:before="100" w:beforeAutospacing="1" w:after="100" w:afterAutospacing="1" w:line="240" w:lineRule="auto"/>
      <w:textAlignment w:val="auto"/>
    </w:pPr>
    <w:rPr>
      <w:kern w:val="0"/>
      <w:sz w:val="14"/>
      <w:szCs w:val="14"/>
      <w:lang w:eastAsia="pl-PL"/>
    </w:rPr>
  </w:style>
  <w:style w:type="paragraph" w:customStyle="1" w:styleId="font12">
    <w:name w:val="font12"/>
    <w:basedOn w:val="Normalny"/>
    <w:rsid w:val="000B473C"/>
    <w:pPr>
      <w:suppressAutoHyphens w:val="0"/>
      <w:spacing w:before="100" w:beforeAutospacing="1" w:after="100" w:afterAutospacing="1" w:line="240" w:lineRule="auto"/>
      <w:textAlignment w:val="auto"/>
    </w:pPr>
    <w:rPr>
      <w:kern w:val="0"/>
      <w:sz w:val="18"/>
      <w:szCs w:val="18"/>
      <w:lang w:eastAsia="pl-PL"/>
    </w:rPr>
  </w:style>
  <w:style w:type="paragraph" w:customStyle="1" w:styleId="xl45">
    <w:name w:val="xl45"/>
    <w:basedOn w:val="Normalny"/>
    <w:rsid w:val="000B473C"/>
    <w:pPr>
      <w:suppressAutoHyphens w:val="0"/>
      <w:spacing w:before="100" w:beforeAutospacing="1" w:after="100" w:afterAutospacing="1" w:line="240" w:lineRule="auto"/>
      <w:textAlignment w:val="auto"/>
    </w:pPr>
    <w:rPr>
      <w:b/>
      <w:bCs/>
      <w:color w:val="000000"/>
      <w:kern w:val="0"/>
      <w:lang w:eastAsia="pl-PL"/>
    </w:rPr>
  </w:style>
  <w:style w:type="paragraph" w:customStyle="1" w:styleId="xl46">
    <w:name w:val="xl46"/>
    <w:basedOn w:val="Normalny"/>
    <w:rsid w:val="000B473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47">
    <w:name w:val="xl47"/>
    <w:basedOn w:val="Normalny"/>
    <w:rsid w:val="000B473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48">
    <w:name w:val="xl48"/>
    <w:basedOn w:val="Normalny"/>
    <w:rsid w:val="000B473C"/>
    <w:pPr>
      <w:pBdr>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49">
    <w:name w:val="xl49"/>
    <w:basedOn w:val="Normalny"/>
    <w:rsid w:val="000B473C"/>
    <w:pPr>
      <w:pBdr>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50">
    <w:name w:val="xl50"/>
    <w:basedOn w:val="Normalny"/>
    <w:rsid w:val="000B473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51">
    <w:name w:val="xl51"/>
    <w:basedOn w:val="Normalny"/>
    <w:rsid w:val="000B473C"/>
    <w:pPr>
      <w:pBdr>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52">
    <w:name w:val="xl52"/>
    <w:basedOn w:val="Normalny"/>
    <w:rsid w:val="000B473C"/>
    <w:pPr>
      <w:pBdr>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53">
    <w:name w:val="xl53"/>
    <w:basedOn w:val="Normalny"/>
    <w:rsid w:val="000B473C"/>
    <w:pPr>
      <w:pBdr>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character" w:customStyle="1" w:styleId="WW-DefaultParagraphFont">
    <w:name w:val="WW-Default Paragraph Font"/>
    <w:rsid w:val="000B473C"/>
  </w:style>
  <w:style w:type="paragraph" w:customStyle="1" w:styleId="Normalny2">
    <w:name w:val="Normalny2"/>
    <w:rsid w:val="000B473C"/>
    <w:pPr>
      <w:suppressAutoHyphens/>
      <w:spacing w:after="0" w:line="100" w:lineRule="atLeast"/>
    </w:pPr>
    <w:rPr>
      <w:rFonts w:ascii="Times New Roman" w:eastAsia="Times New Roman" w:hAnsi="Times New Roman" w:cs="Times New Roman"/>
      <w:kern w:val="1"/>
      <w:sz w:val="24"/>
      <w:szCs w:val="24"/>
      <w:lang w:eastAsia="ar-SA"/>
    </w:rPr>
  </w:style>
  <w:style w:type="paragraph" w:customStyle="1" w:styleId="Tekstpodstawowy20">
    <w:name w:val="Tekst podstawowy2"/>
    <w:basedOn w:val="Normalny2"/>
    <w:uiPriority w:val="99"/>
    <w:rsid w:val="000B473C"/>
    <w:pPr>
      <w:spacing w:after="120"/>
    </w:pPr>
    <w:rPr>
      <w:sz w:val="20"/>
      <w:szCs w:val="20"/>
    </w:rPr>
  </w:style>
  <w:style w:type="paragraph" w:customStyle="1" w:styleId="standard0">
    <w:name w:val="standard"/>
    <w:basedOn w:val="Normalny"/>
    <w:rsid w:val="000B473C"/>
    <w:pPr>
      <w:suppressAutoHyphens w:val="0"/>
      <w:spacing w:before="100" w:beforeAutospacing="1" w:after="100" w:afterAutospacing="1" w:line="240" w:lineRule="auto"/>
      <w:textAlignment w:val="auto"/>
    </w:pPr>
    <w:rPr>
      <w:rFonts w:eastAsia="Calibri"/>
      <w:color w:val="000000"/>
      <w:kern w:val="0"/>
      <w:lang w:eastAsia="pl-PL"/>
    </w:rPr>
  </w:style>
  <w:style w:type="paragraph" w:customStyle="1" w:styleId="Skrconyadreszwrotny">
    <w:name w:val="Skrócony adres zwrotny"/>
    <w:basedOn w:val="Normalny"/>
    <w:rsid w:val="000B473C"/>
    <w:pPr>
      <w:suppressAutoHyphens w:val="0"/>
      <w:spacing w:line="240" w:lineRule="auto"/>
      <w:textAlignment w:val="auto"/>
    </w:pPr>
    <w:rPr>
      <w:kern w:val="0"/>
      <w:szCs w:val="20"/>
      <w:lang w:eastAsia="pl-PL"/>
    </w:rPr>
  </w:style>
  <w:style w:type="character" w:styleId="Hipercze">
    <w:name w:val="Hyperlink"/>
    <w:basedOn w:val="Domylnaczcionkaakapitu2"/>
    <w:rsid w:val="000B473C"/>
    <w:rPr>
      <w:rFonts w:ascii="Times New Roman" w:hAnsi="Times New Roman" w:cs="Times New Roman"/>
      <w:color w:val="0000FF"/>
      <w:u w:val="single"/>
    </w:rPr>
  </w:style>
  <w:style w:type="paragraph" w:customStyle="1" w:styleId="Akapitzlist4">
    <w:name w:val="Akapit z listą4"/>
    <w:basedOn w:val="Normalny"/>
    <w:qFormat/>
    <w:rsid w:val="000B473C"/>
    <w:pPr>
      <w:ind w:left="720"/>
    </w:pPr>
  </w:style>
  <w:style w:type="character" w:customStyle="1" w:styleId="domylnaczcionkaakapitu20">
    <w:name w:val="domylnaczcionkaakapitu2"/>
    <w:basedOn w:val="Domylnaczcionkaakapitu"/>
    <w:rsid w:val="000B473C"/>
  </w:style>
  <w:style w:type="paragraph" w:customStyle="1" w:styleId="Tekstwstpniesformatowany">
    <w:name w:val="Tekst wstępnie sformatowany"/>
    <w:basedOn w:val="Normalny"/>
    <w:rsid w:val="000B473C"/>
    <w:pPr>
      <w:spacing w:line="240" w:lineRule="auto"/>
      <w:textAlignment w:val="auto"/>
    </w:pPr>
    <w:rPr>
      <w:rFonts w:ascii="Courier New" w:eastAsia="Courier New" w:hAnsi="Courier New" w:cs="Courier New"/>
      <w:kern w:val="0"/>
      <w:sz w:val="20"/>
      <w:szCs w:val="20"/>
    </w:rPr>
  </w:style>
  <w:style w:type="character" w:customStyle="1" w:styleId="Heading1Char1">
    <w:name w:val="Heading 1 Char1"/>
    <w:basedOn w:val="Domylnaczcionkaakapitu"/>
    <w:rsid w:val="000B473C"/>
    <w:rPr>
      <w:rFonts w:ascii="Cambria" w:hAnsi="Cambria" w:cs="Cambria"/>
      <w:kern w:val="1"/>
      <w:sz w:val="32"/>
      <w:szCs w:val="32"/>
      <w:lang w:eastAsia="ar-SA" w:bidi="ar-SA"/>
    </w:rPr>
  </w:style>
  <w:style w:type="character" w:customStyle="1" w:styleId="Heading2Char1">
    <w:name w:val="Heading 2 Char1"/>
    <w:basedOn w:val="Domylnaczcionkaakapitu"/>
    <w:rsid w:val="000B473C"/>
    <w:rPr>
      <w:rFonts w:ascii="Cambria" w:hAnsi="Cambria" w:cs="Cambria"/>
      <w:kern w:val="1"/>
      <w:sz w:val="28"/>
      <w:szCs w:val="28"/>
      <w:lang w:eastAsia="ar-SA" w:bidi="ar-SA"/>
    </w:rPr>
  </w:style>
  <w:style w:type="character" w:customStyle="1" w:styleId="Heading3Char1">
    <w:name w:val="Heading 3 Char1"/>
    <w:basedOn w:val="Domylnaczcionkaakapitu"/>
    <w:rsid w:val="000B473C"/>
    <w:rPr>
      <w:rFonts w:ascii="Times New Roman" w:hAnsi="Times New Roman" w:cs="Times New Roman"/>
      <w:color w:val="000000"/>
      <w:kern w:val="1"/>
      <w:sz w:val="32"/>
      <w:szCs w:val="32"/>
      <w:lang w:val="en-US"/>
    </w:rPr>
  </w:style>
  <w:style w:type="character" w:customStyle="1" w:styleId="Heading4Char1">
    <w:name w:val="Heading 4 Char1"/>
    <w:basedOn w:val="Domylnaczcionkaakapitu"/>
    <w:rsid w:val="000B473C"/>
    <w:rPr>
      <w:rFonts w:ascii="Times New Roman" w:hAnsi="Times New Roman" w:cs="Times New Roman"/>
      <w:kern w:val="1"/>
      <w:sz w:val="20"/>
      <w:szCs w:val="20"/>
      <w:lang w:eastAsia="ar-SA" w:bidi="ar-SA"/>
    </w:rPr>
  </w:style>
  <w:style w:type="character" w:customStyle="1" w:styleId="Heading5Char1">
    <w:name w:val="Heading 5 Char1"/>
    <w:basedOn w:val="Domylnaczcionkaakapitu"/>
    <w:rsid w:val="000B473C"/>
    <w:rPr>
      <w:rFonts w:ascii="Times New Roman" w:hAnsi="Times New Roman" w:cs="Times New Roman"/>
      <w:kern w:val="1"/>
      <w:sz w:val="24"/>
      <w:szCs w:val="24"/>
      <w:lang w:eastAsia="ar-SA" w:bidi="ar-SA"/>
    </w:rPr>
  </w:style>
  <w:style w:type="character" w:customStyle="1" w:styleId="Heading6Char1">
    <w:name w:val="Heading 6 Char1"/>
    <w:basedOn w:val="Domylnaczcionkaakapitu"/>
    <w:rsid w:val="000B473C"/>
    <w:rPr>
      <w:rFonts w:ascii="Georgia" w:hAnsi="Georgia" w:cs="Georgia"/>
      <w:b/>
      <w:bCs/>
      <w:i/>
      <w:iCs/>
      <w:kern w:val="1"/>
      <w:lang w:eastAsia="ar-SA" w:bidi="ar-SA"/>
    </w:rPr>
  </w:style>
  <w:style w:type="character" w:customStyle="1" w:styleId="Heading7Char1">
    <w:name w:val="Heading 7 Char1"/>
    <w:basedOn w:val="Domylnaczcionkaakapitu"/>
    <w:rsid w:val="000B473C"/>
    <w:rPr>
      <w:rFonts w:ascii="Times New Roman" w:hAnsi="Times New Roman" w:cs="Times New Roman"/>
      <w:kern w:val="1"/>
      <w:sz w:val="24"/>
      <w:szCs w:val="24"/>
      <w:lang w:eastAsia="ar-SA" w:bidi="ar-SA"/>
    </w:rPr>
  </w:style>
  <w:style w:type="character" w:customStyle="1" w:styleId="Heading8Char1">
    <w:name w:val="Heading 8 Char1"/>
    <w:basedOn w:val="Domylnaczcionkaakapitu"/>
    <w:rsid w:val="000B473C"/>
    <w:rPr>
      <w:rFonts w:ascii="Times New Roman" w:hAnsi="Times New Roman" w:cs="Times New Roman"/>
      <w:kern w:val="1"/>
      <w:sz w:val="20"/>
      <w:szCs w:val="20"/>
      <w:lang w:eastAsia="ar-SA" w:bidi="ar-SA"/>
    </w:rPr>
  </w:style>
  <w:style w:type="character" w:customStyle="1" w:styleId="Heading9Char1">
    <w:name w:val="Heading 9 Char1"/>
    <w:basedOn w:val="Domylnaczcionkaakapitu"/>
    <w:rsid w:val="000B473C"/>
    <w:rPr>
      <w:rFonts w:ascii="Times New Roman" w:hAnsi="Times New Roman" w:cs="Times New Roman"/>
      <w:kern w:val="1"/>
      <w:sz w:val="24"/>
      <w:szCs w:val="24"/>
      <w:lang w:eastAsia="ar-SA" w:bidi="ar-SA"/>
    </w:rPr>
  </w:style>
  <w:style w:type="character" w:customStyle="1" w:styleId="BodyTextChar1">
    <w:name w:val="Body Text Char1"/>
    <w:aliases w:val="Znak Znak Znak Char1,Body Text Char Znak Char1"/>
    <w:basedOn w:val="Domylnaczcionkaakapitu"/>
    <w:rsid w:val="000B473C"/>
    <w:rPr>
      <w:rFonts w:ascii="Times New Roman" w:hAnsi="Times New Roman" w:cs="Times New Roman"/>
      <w:b/>
      <w:bCs/>
      <w:i/>
      <w:iCs/>
      <w:color w:val="000000"/>
      <w:kern w:val="1"/>
      <w:sz w:val="24"/>
      <w:szCs w:val="24"/>
      <w:lang w:val="en-US" w:eastAsia="ar-SA" w:bidi="ar-SA"/>
    </w:rPr>
  </w:style>
  <w:style w:type="character" w:customStyle="1" w:styleId="HeaderChar1">
    <w:name w:val="Header Char1"/>
    <w:basedOn w:val="Domylnaczcionkaakapitu"/>
    <w:rsid w:val="000B473C"/>
    <w:rPr>
      <w:rFonts w:ascii="Arial" w:eastAsia="Microsoft YaHei" w:hAnsi="Arial" w:cs="Arial"/>
      <w:color w:val="000000"/>
      <w:kern w:val="1"/>
      <w:sz w:val="28"/>
      <w:szCs w:val="28"/>
      <w:lang w:eastAsia="ar-SA" w:bidi="ar-SA"/>
    </w:rPr>
  </w:style>
  <w:style w:type="character" w:customStyle="1" w:styleId="BodyTextIndentChar1">
    <w:name w:val="Body Text Indent Char1"/>
    <w:basedOn w:val="Domylnaczcionkaakapitu"/>
    <w:rsid w:val="000B473C"/>
    <w:rPr>
      <w:rFonts w:ascii="Georgia" w:hAnsi="Georgia" w:cs="Georgia"/>
      <w:b/>
      <w:bCs/>
      <w:i/>
      <w:iCs/>
      <w:kern w:val="1"/>
      <w:lang w:eastAsia="ar-SA" w:bidi="ar-SA"/>
    </w:rPr>
  </w:style>
  <w:style w:type="character" w:customStyle="1" w:styleId="FooterChar1">
    <w:name w:val="Footer Char1"/>
    <w:aliases w:val="Znak Char1"/>
    <w:basedOn w:val="Domylnaczcionkaakapitu"/>
    <w:rsid w:val="000B473C"/>
    <w:rPr>
      <w:rFonts w:ascii="Georgia" w:hAnsi="Georgia" w:cs="Georgia"/>
      <w:kern w:val="1"/>
      <w:sz w:val="24"/>
      <w:szCs w:val="24"/>
      <w:lang w:eastAsia="ar-SA" w:bidi="ar-SA"/>
    </w:rPr>
  </w:style>
  <w:style w:type="character" w:customStyle="1" w:styleId="BodyText2Char1">
    <w:name w:val="Body Text 2 Char1"/>
    <w:basedOn w:val="Domylnaczcionkaakapitu"/>
    <w:rsid w:val="000B473C"/>
    <w:rPr>
      <w:rFonts w:ascii="Times New Roman" w:hAnsi="Times New Roman" w:cs="Times New Roman"/>
      <w:kern w:val="1"/>
      <w:sz w:val="24"/>
      <w:szCs w:val="24"/>
      <w:lang w:eastAsia="ar-SA" w:bidi="ar-SA"/>
    </w:rPr>
  </w:style>
  <w:style w:type="character" w:customStyle="1" w:styleId="HTMLPreformattedChar">
    <w:name w:val="HTML Preformatted Char"/>
    <w:basedOn w:val="Domylnaczcionkaakapitu"/>
    <w:rsid w:val="000B473C"/>
    <w:rPr>
      <w:rFonts w:ascii="Courier New" w:hAnsi="Courier New" w:cs="Courier New"/>
      <w:sz w:val="20"/>
      <w:szCs w:val="20"/>
      <w:lang w:eastAsia="pl-PL"/>
    </w:rPr>
  </w:style>
  <w:style w:type="character" w:customStyle="1" w:styleId="SubtitleChar1">
    <w:name w:val="Subtitle Char1"/>
    <w:basedOn w:val="Domylnaczcionkaakapitu"/>
    <w:rsid w:val="000B473C"/>
    <w:rPr>
      <w:rFonts w:ascii="Times New Roman" w:hAnsi="Times New Roman" w:cs="Times New Roman"/>
      <w:sz w:val="20"/>
      <w:szCs w:val="20"/>
      <w:lang w:eastAsia="ar-SA" w:bidi="ar-SA"/>
    </w:rPr>
  </w:style>
  <w:style w:type="character" w:customStyle="1" w:styleId="TitleChar1">
    <w:name w:val="Title Char1"/>
    <w:basedOn w:val="Domylnaczcionkaakapitu"/>
    <w:rsid w:val="000B473C"/>
    <w:rPr>
      <w:rFonts w:ascii="Arial" w:hAnsi="Arial" w:cs="Arial"/>
      <w:b/>
      <w:bCs/>
      <w:sz w:val="20"/>
      <w:szCs w:val="20"/>
      <w:lang w:eastAsia="ar-SA" w:bidi="ar-SA"/>
    </w:rPr>
  </w:style>
  <w:style w:type="character" w:customStyle="1" w:styleId="BodyText3Char">
    <w:name w:val="Body Text 3 Char"/>
    <w:basedOn w:val="Domylnaczcionkaakapitu"/>
    <w:rsid w:val="000B473C"/>
    <w:rPr>
      <w:rFonts w:ascii="Times New Roman" w:hAnsi="Times New Roman" w:cs="Times New Roman"/>
      <w:sz w:val="16"/>
      <w:szCs w:val="16"/>
      <w:lang w:eastAsia="zh-CN"/>
    </w:rPr>
  </w:style>
  <w:style w:type="paragraph" w:customStyle="1" w:styleId="Bezodstpw2">
    <w:name w:val="Bez odstępów2"/>
    <w:qFormat/>
    <w:rsid w:val="000B473C"/>
    <w:pPr>
      <w:spacing w:after="0" w:line="240" w:lineRule="auto"/>
    </w:pPr>
    <w:rPr>
      <w:rFonts w:ascii="Arial" w:eastAsia="Times New Roman" w:hAnsi="Arial" w:cs="Arial"/>
    </w:rPr>
  </w:style>
  <w:style w:type="paragraph" w:customStyle="1" w:styleId="Akapitzlist5">
    <w:name w:val="Akapit z listą5"/>
    <w:basedOn w:val="Normalny"/>
    <w:qFormat/>
    <w:rsid w:val="000B473C"/>
    <w:pPr>
      <w:ind w:left="720"/>
    </w:pPr>
  </w:style>
  <w:style w:type="character" w:customStyle="1" w:styleId="BodyTextIndent3Char">
    <w:name w:val="Body Text Indent 3 Char"/>
    <w:basedOn w:val="Domylnaczcionkaakapitu"/>
    <w:rsid w:val="000B473C"/>
    <w:rPr>
      <w:rFonts w:ascii="Georgia" w:hAnsi="Georgia" w:cs="Georgia"/>
      <w:i/>
      <w:iCs/>
      <w:sz w:val="16"/>
      <w:szCs w:val="16"/>
      <w:lang w:eastAsia="pl-PL"/>
    </w:rPr>
  </w:style>
  <w:style w:type="paragraph" w:customStyle="1" w:styleId="ListParagraph1">
    <w:name w:val="List Paragraph1"/>
    <w:basedOn w:val="Normalny"/>
    <w:rsid w:val="000B473C"/>
    <w:pPr>
      <w:ind w:left="720"/>
    </w:pPr>
  </w:style>
  <w:style w:type="paragraph" w:customStyle="1" w:styleId="Tretekstu">
    <w:name w:val="Treść tekstu"/>
    <w:basedOn w:val="Domylnie"/>
    <w:rsid w:val="000B473C"/>
    <w:pPr>
      <w:widowControl/>
      <w:spacing w:after="120"/>
    </w:pPr>
    <w:rPr>
      <w:rFonts w:ascii="Verdana" w:hAnsi="Verdana" w:cs="Verdana"/>
      <w:lang w:val="pl-PL" w:eastAsia="pl-PL"/>
    </w:rPr>
  </w:style>
  <w:style w:type="paragraph" w:styleId="Lista">
    <w:name w:val="List"/>
    <w:basedOn w:val="Tretekstu"/>
    <w:uiPriority w:val="99"/>
    <w:rsid w:val="000B473C"/>
    <w:rPr>
      <w:rFonts w:cs="Mangal"/>
    </w:rPr>
  </w:style>
  <w:style w:type="paragraph" w:styleId="Podpis">
    <w:name w:val="Signature"/>
    <w:basedOn w:val="Domylnie"/>
    <w:link w:val="PodpisZnak"/>
    <w:semiHidden/>
    <w:rsid w:val="000B473C"/>
    <w:pPr>
      <w:widowControl/>
      <w:suppressLineNumbers/>
      <w:spacing w:before="120" w:after="120"/>
    </w:pPr>
    <w:rPr>
      <w:rFonts w:ascii="Verdana" w:hAnsi="Verdana" w:cs="Mangal"/>
      <w:i/>
      <w:iCs/>
      <w:lang w:val="pl-PL" w:eastAsia="pl-PL"/>
    </w:rPr>
  </w:style>
  <w:style w:type="character" w:customStyle="1" w:styleId="PodpisZnak">
    <w:name w:val="Podpis Znak"/>
    <w:basedOn w:val="Domylnaczcionkaakapitu"/>
    <w:link w:val="Podpis"/>
    <w:semiHidden/>
    <w:rsid w:val="000B473C"/>
    <w:rPr>
      <w:rFonts w:ascii="Verdana" w:eastAsia="Times New Roman" w:hAnsi="Verdana" w:cs="Mangal"/>
      <w:i/>
      <w:iCs/>
      <w:color w:val="000000"/>
      <w:sz w:val="24"/>
      <w:szCs w:val="24"/>
      <w:lang w:eastAsia="pl-PL"/>
    </w:rPr>
  </w:style>
  <w:style w:type="paragraph" w:styleId="Zwykytekst">
    <w:name w:val="Plain Text"/>
    <w:aliases w:val="Plain Text Char"/>
    <w:basedOn w:val="Normalny"/>
    <w:link w:val="ZwykytekstZnak"/>
    <w:rsid w:val="000B473C"/>
    <w:pPr>
      <w:suppressAutoHyphens w:val="0"/>
      <w:spacing w:line="240" w:lineRule="auto"/>
      <w:textAlignment w:val="auto"/>
    </w:pPr>
    <w:rPr>
      <w:rFonts w:ascii="Calibri" w:hAnsi="Calibri" w:cs="Calibri"/>
      <w:sz w:val="21"/>
      <w:szCs w:val="21"/>
      <w:lang w:eastAsia="pl-PL"/>
    </w:rPr>
  </w:style>
  <w:style w:type="character" w:customStyle="1" w:styleId="ZwykytekstZnak">
    <w:name w:val="Zwykły tekst Znak"/>
    <w:aliases w:val="Plain Text Char Znak1"/>
    <w:basedOn w:val="Domylnaczcionkaakapitu"/>
    <w:link w:val="Zwykytekst"/>
    <w:rsid w:val="000B473C"/>
    <w:rPr>
      <w:rFonts w:ascii="Calibri" w:eastAsia="Times New Roman" w:hAnsi="Calibri" w:cs="Calibri"/>
      <w:kern w:val="1"/>
      <w:sz w:val="21"/>
      <w:szCs w:val="21"/>
      <w:lang w:eastAsia="pl-PL"/>
    </w:rPr>
  </w:style>
  <w:style w:type="character" w:customStyle="1" w:styleId="PlainTextCharZnak">
    <w:name w:val="Plain Text Char Znak"/>
    <w:basedOn w:val="Domylnaczcionkaakapitu"/>
    <w:rsid w:val="000B473C"/>
    <w:rPr>
      <w:rFonts w:ascii="Calibri" w:hAnsi="Calibri" w:cs="Calibri"/>
      <w:kern w:val="1"/>
      <w:sz w:val="21"/>
      <w:szCs w:val="21"/>
      <w:lang w:val="pl-PL" w:eastAsia="pl-PL" w:bidi="ar-SA"/>
    </w:rPr>
  </w:style>
  <w:style w:type="paragraph" w:styleId="Legenda">
    <w:name w:val="caption"/>
    <w:basedOn w:val="Normalny"/>
    <w:qFormat/>
    <w:rsid w:val="000B473C"/>
    <w:pPr>
      <w:suppressLineNumbers/>
      <w:spacing w:before="120" w:after="120"/>
    </w:pPr>
    <w:rPr>
      <w:i/>
      <w:iCs/>
      <w:lang w:eastAsia="zh-CN"/>
    </w:rPr>
  </w:style>
  <w:style w:type="paragraph" w:customStyle="1" w:styleId="Tekstpodstawowy32">
    <w:name w:val="Tekst podstawowy 32"/>
    <w:basedOn w:val="Normalny"/>
    <w:rsid w:val="000B473C"/>
    <w:pPr>
      <w:suppressAutoHyphens w:val="0"/>
      <w:spacing w:line="360" w:lineRule="auto"/>
      <w:jc w:val="both"/>
      <w:textAlignment w:val="auto"/>
    </w:pPr>
    <w:rPr>
      <w:rFonts w:ascii="Georgia" w:hAnsi="Georgia"/>
      <w:sz w:val="20"/>
      <w:szCs w:val="20"/>
      <w:lang w:eastAsia="zh-CN"/>
    </w:rPr>
  </w:style>
  <w:style w:type="paragraph" w:customStyle="1" w:styleId="Tekstpodstawowywcity23">
    <w:name w:val="Tekst podstawowy wcięty 23"/>
    <w:basedOn w:val="Normalny"/>
    <w:rsid w:val="000B473C"/>
    <w:pPr>
      <w:spacing w:after="200" w:line="360" w:lineRule="auto"/>
      <w:ind w:left="360"/>
      <w:jc w:val="both"/>
      <w:textAlignment w:val="auto"/>
    </w:pPr>
    <w:rPr>
      <w:rFonts w:ascii="Georgia" w:hAnsi="Georgia"/>
      <w:sz w:val="20"/>
      <w:szCs w:val="20"/>
      <w:lang w:eastAsia="zh-CN"/>
    </w:rPr>
  </w:style>
  <w:style w:type="paragraph" w:styleId="Spistreci4">
    <w:name w:val="toc 4"/>
    <w:basedOn w:val="Normalny"/>
    <w:next w:val="Normalny"/>
    <w:autoRedefine/>
    <w:uiPriority w:val="99"/>
    <w:rsid w:val="000B473C"/>
    <w:pPr>
      <w:ind w:left="720"/>
    </w:pPr>
  </w:style>
  <w:style w:type="paragraph" w:customStyle="1" w:styleId="Akapitzlist6">
    <w:name w:val="Akapit z listą6"/>
    <w:basedOn w:val="Normalny"/>
    <w:rsid w:val="000B473C"/>
    <w:pPr>
      <w:ind w:left="720"/>
    </w:pPr>
  </w:style>
  <w:style w:type="character" w:styleId="UyteHipercze">
    <w:name w:val="FollowedHyperlink"/>
    <w:basedOn w:val="Domylnaczcionkaakapitu"/>
    <w:uiPriority w:val="99"/>
    <w:rsid w:val="000B473C"/>
    <w:rPr>
      <w:color w:val="800080"/>
      <w:u w:val="single"/>
    </w:rPr>
  </w:style>
  <w:style w:type="character" w:styleId="Numerwiersza">
    <w:name w:val="line number"/>
    <w:basedOn w:val="Domylnaczcionkaakapitu"/>
    <w:uiPriority w:val="99"/>
    <w:rsid w:val="000B473C"/>
    <w:rPr>
      <w:rFonts w:ascii="Times New Roman" w:hAnsi="Times New Roman" w:cs="Times New Roman"/>
    </w:rPr>
  </w:style>
  <w:style w:type="paragraph" w:styleId="Indeks1">
    <w:name w:val="index 1"/>
    <w:basedOn w:val="Normalny"/>
    <w:next w:val="Normalny"/>
    <w:autoRedefine/>
    <w:uiPriority w:val="99"/>
    <w:semiHidden/>
    <w:rsid w:val="000B473C"/>
    <w:pPr>
      <w:spacing w:line="240" w:lineRule="auto"/>
      <w:ind w:left="240" w:hanging="240"/>
      <w:textAlignment w:val="auto"/>
    </w:pPr>
    <w:rPr>
      <w:kern w:val="0"/>
    </w:rPr>
  </w:style>
  <w:style w:type="paragraph" w:styleId="Nagwekindeksu">
    <w:name w:val="index heading"/>
    <w:basedOn w:val="Normalny"/>
    <w:next w:val="Indeks1"/>
    <w:uiPriority w:val="99"/>
    <w:semiHidden/>
    <w:rsid w:val="000B473C"/>
    <w:pPr>
      <w:spacing w:before="240" w:after="120" w:line="240" w:lineRule="auto"/>
      <w:jc w:val="center"/>
      <w:textAlignment w:val="auto"/>
    </w:pPr>
    <w:rPr>
      <w:b/>
      <w:bCs/>
      <w:kern w:val="0"/>
    </w:rPr>
  </w:style>
  <w:style w:type="paragraph" w:styleId="Indeks2">
    <w:name w:val="index 2"/>
    <w:basedOn w:val="Normalny"/>
    <w:next w:val="Normalny"/>
    <w:autoRedefine/>
    <w:uiPriority w:val="99"/>
    <w:semiHidden/>
    <w:rsid w:val="000B473C"/>
    <w:pPr>
      <w:spacing w:line="240" w:lineRule="auto"/>
      <w:ind w:left="480" w:hanging="240"/>
      <w:textAlignment w:val="auto"/>
    </w:pPr>
    <w:rPr>
      <w:kern w:val="0"/>
    </w:rPr>
  </w:style>
  <w:style w:type="paragraph" w:styleId="Indeks3">
    <w:name w:val="index 3"/>
    <w:basedOn w:val="Normalny"/>
    <w:next w:val="Normalny"/>
    <w:autoRedefine/>
    <w:uiPriority w:val="99"/>
    <w:semiHidden/>
    <w:rsid w:val="000B473C"/>
    <w:pPr>
      <w:spacing w:line="240" w:lineRule="auto"/>
      <w:ind w:left="720" w:hanging="240"/>
      <w:textAlignment w:val="auto"/>
    </w:pPr>
    <w:rPr>
      <w:kern w:val="0"/>
    </w:rPr>
  </w:style>
  <w:style w:type="paragraph" w:styleId="Spistreci2">
    <w:name w:val="toc 2"/>
    <w:basedOn w:val="Normalny"/>
    <w:next w:val="Normalny"/>
    <w:autoRedefine/>
    <w:uiPriority w:val="99"/>
    <w:rsid w:val="000B473C"/>
    <w:pPr>
      <w:spacing w:line="240" w:lineRule="auto"/>
      <w:ind w:left="240"/>
      <w:textAlignment w:val="auto"/>
    </w:pPr>
    <w:rPr>
      <w:kern w:val="0"/>
    </w:rPr>
  </w:style>
  <w:style w:type="paragraph" w:styleId="Spistreci3">
    <w:name w:val="toc 3"/>
    <w:basedOn w:val="Normalny"/>
    <w:next w:val="Normalny"/>
    <w:autoRedefine/>
    <w:uiPriority w:val="99"/>
    <w:rsid w:val="000B473C"/>
    <w:pPr>
      <w:spacing w:line="240" w:lineRule="auto"/>
      <w:ind w:left="480"/>
      <w:textAlignment w:val="auto"/>
    </w:pPr>
    <w:rPr>
      <w:kern w:val="0"/>
    </w:rPr>
  </w:style>
  <w:style w:type="paragraph" w:styleId="Spistreci5">
    <w:name w:val="toc 5"/>
    <w:basedOn w:val="Normalny"/>
    <w:next w:val="Normalny"/>
    <w:autoRedefine/>
    <w:uiPriority w:val="99"/>
    <w:rsid w:val="000B473C"/>
    <w:pPr>
      <w:spacing w:line="240" w:lineRule="auto"/>
      <w:ind w:left="960"/>
      <w:textAlignment w:val="auto"/>
    </w:pPr>
    <w:rPr>
      <w:kern w:val="0"/>
    </w:rPr>
  </w:style>
  <w:style w:type="paragraph" w:styleId="Spistreci6">
    <w:name w:val="toc 6"/>
    <w:basedOn w:val="Normalny"/>
    <w:next w:val="Normalny"/>
    <w:autoRedefine/>
    <w:uiPriority w:val="99"/>
    <w:rsid w:val="000B473C"/>
    <w:pPr>
      <w:spacing w:line="240" w:lineRule="auto"/>
      <w:ind w:left="1200"/>
      <w:textAlignment w:val="auto"/>
    </w:pPr>
    <w:rPr>
      <w:kern w:val="0"/>
    </w:rPr>
  </w:style>
  <w:style w:type="paragraph" w:styleId="Spistreci7">
    <w:name w:val="toc 7"/>
    <w:basedOn w:val="Normalny"/>
    <w:next w:val="Normalny"/>
    <w:autoRedefine/>
    <w:uiPriority w:val="99"/>
    <w:rsid w:val="000B473C"/>
    <w:pPr>
      <w:spacing w:line="240" w:lineRule="auto"/>
      <w:ind w:left="1440"/>
      <w:textAlignment w:val="auto"/>
    </w:pPr>
    <w:rPr>
      <w:kern w:val="0"/>
    </w:rPr>
  </w:style>
  <w:style w:type="paragraph" w:styleId="Spistreci9">
    <w:name w:val="toc 9"/>
    <w:basedOn w:val="Normalny"/>
    <w:next w:val="Normalny"/>
    <w:autoRedefine/>
    <w:uiPriority w:val="99"/>
    <w:rsid w:val="000B473C"/>
    <w:pPr>
      <w:spacing w:line="240" w:lineRule="auto"/>
      <w:ind w:left="1920"/>
      <w:textAlignment w:val="auto"/>
    </w:pPr>
    <w:rPr>
      <w:kern w:val="0"/>
    </w:rPr>
  </w:style>
  <w:style w:type="character" w:customStyle="1" w:styleId="BodyTextIndent2Char">
    <w:name w:val="Body Text Indent 2 Char"/>
    <w:basedOn w:val="Domylnaczcionkaakapitu"/>
    <w:rsid w:val="000B473C"/>
    <w:rPr>
      <w:rFonts w:ascii="Times New Roman" w:hAnsi="Times New Roman" w:cs="Times New Roman"/>
      <w:sz w:val="24"/>
      <w:szCs w:val="24"/>
      <w:lang w:eastAsia="ar-SA" w:bidi="ar-SA"/>
    </w:rPr>
  </w:style>
  <w:style w:type="paragraph" w:customStyle="1" w:styleId="Heading11">
    <w:name w:val="Heading 11"/>
    <w:basedOn w:val="Standard"/>
    <w:next w:val="Standard"/>
    <w:rsid w:val="000B473C"/>
    <w:pPr>
      <w:keepNext/>
      <w:spacing w:before="240" w:after="60"/>
    </w:pPr>
    <w:rPr>
      <w:rFonts w:ascii="Cambria, 'Palatino Linotype'" w:hAnsi="Cambria, 'Palatino Linotype'" w:cs="Cambria, 'Palatino Linotype'"/>
      <w:sz w:val="32"/>
      <w:szCs w:val="32"/>
    </w:rPr>
  </w:style>
  <w:style w:type="paragraph" w:customStyle="1" w:styleId="lista-western">
    <w:name w:val="lista-western"/>
    <w:basedOn w:val="Normalny"/>
    <w:uiPriority w:val="99"/>
    <w:rsid w:val="000B473C"/>
    <w:pPr>
      <w:suppressAutoHyphens w:val="0"/>
      <w:spacing w:before="100" w:beforeAutospacing="1" w:after="119" w:line="240" w:lineRule="auto"/>
      <w:textAlignment w:val="auto"/>
    </w:pPr>
    <w:rPr>
      <w:rFonts w:ascii="Georgia" w:hAnsi="Georgia" w:cs="Georgia"/>
      <w:color w:val="000000"/>
      <w:kern w:val="0"/>
      <w:lang w:eastAsia="pl-PL"/>
    </w:rPr>
  </w:style>
  <w:style w:type="paragraph" w:customStyle="1" w:styleId="Nagwekistopka">
    <w:name w:val="Nagłówek i stopka"/>
    <w:rsid w:val="000B473C"/>
    <w:pPr>
      <w:tabs>
        <w:tab w:val="right" w:pos="9632"/>
      </w:tabs>
      <w:spacing w:after="0" w:line="240" w:lineRule="auto"/>
    </w:pPr>
    <w:rPr>
      <w:rFonts w:ascii="Helvetica" w:eastAsia="ヒラギノ角ゴ Pro W3" w:hAnsi="Helvetica" w:cs="Times New Roman"/>
      <w:color w:val="000000"/>
      <w:sz w:val="20"/>
      <w:szCs w:val="20"/>
      <w:lang w:eastAsia="pl-PL"/>
    </w:rPr>
  </w:style>
  <w:style w:type="paragraph" w:customStyle="1" w:styleId="Bezformatowania">
    <w:name w:val="Bez formatowania"/>
    <w:rsid w:val="000B473C"/>
    <w:pPr>
      <w:spacing w:after="0" w:line="240" w:lineRule="auto"/>
    </w:pPr>
    <w:rPr>
      <w:rFonts w:ascii="Helvetica" w:eastAsia="ヒラギノ角ゴ Pro W3" w:hAnsi="Helvetica" w:cs="Times New Roman"/>
      <w:color w:val="000000"/>
      <w:sz w:val="24"/>
      <w:szCs w:val="20"/>
      <w:lang w:eastAsia="pl-PL"/>
    </w:rPr>
  </w:style>
  <w:style w:type="paragraph" w:customStyle="1" w:styleId="Czgwna">
    <w:name w:val="Część główna"/>
    <w:rsid w:val="000B473C"/>
    <w:pPr>
      <w:spacing w:after="0" w:line="240" w:lineRule="auto"/>
    </w:pPr>
    <w:rPr>
      <w:rFonts w:ascii="Helvetica" w:eastAsia="ヒラギノ角ゴ Pro W3" w:hAnsi="Helvetica" w:cs="Times New Roman"/>
      <w:color w:val="000000"/>
      <w:sz w:val="24"/>
      <w:szCs w:val="20"/>
      <w:lang w:eastAsia="pl-PL"/>
    </w:rPr>
  </w:style>
  <w:style w:type="numbering" w:customStyle="1" w:styleId="WWOutlineListStyle">
    <w:name w:val="WW_OutlineListStyle"/>
    <w:basedOn w:val="Bezlisty"/>
    <w:rsid w:val="000B473C"/>
    <w:pPr>
      <w:numPr>
        <w:numId w:val="4"/>
      </w:numPr>
    </w:pPr>
  </w:style>
  <w:style w:type="paragraph" w:customStyle="1" w:styleId="Nagwek11">
    <w:name w:val="Nagłówek 11"/>
    <w:basedOn w:val="Standard"/>
    <w:next w:val="Standard"/>
    <w:rsid w:val="000B473C"/>
    <w:pPr>
      <w:keepNext/>
      <w:numPr>
        <w:numId w:val="4"/>
      </w:numPr>
      <w:spacing w:before="240" w:after="60"/>
      <w:jc w:val="right"/>
      <w:outlineLvl w:val="0"/>
    </w:pPr>
    <w:rPr>
      <w:rFonts w:cs="Times New Roman"/>
      <w:sz w:val="20"/>
      <w:szCs w:val="20"/>
    </w:rPr>
  </w:style>
  <w:style w:type="numbering" w:customStyle="1" w:styleId="WW8Num1">
    <w:name w:val="WW8Num1"/>
    <w:basedOn w:val="Bezlisty"/>
    <w:rsid w:val="000B473C"/>
    <w:pPr>
      <w:numPr>
        <w:numId w:val="5"/>
      </w:numPr>
    </w:pPr>
  </w:style>
  <w:style w:type="paragraph" w:customStyle="1" w:styleId="Nagwek10">
    <w:name w:val="Nagłówek 10"/>
    <w:basedOn w:val="Nagwek"/>
    <w:next w:val="Tekstpodstawowy"/>
    <w:rsid w:val="000B473C"/>
    <w:pPr>
      <w:keepNext/>
      <w:widowControl w:val="0"/>
      <w:numPr>
        <w:numId w:val="5"/>
      </w:numPr>
      <w:tabs>
        <w:tab w:val="clear" w:pos="4536"/>
        <w:tab w:val="clear" w:pos="9072"/>
      </w:tabs>
      <w:spacing w:before="240" w:after="120"/>
    </w:pPr>
    <w:rPr>
      <w:rFonts w:ascii="Arial" w:eastAsia="Lucida Sans Unicode" w:hAnsi="Arial" w:cs="Tahoma"/>
      <w:bCs/>
      <w:i/>
      <w:color w:val="000000"/>
      <w:sz w:val="21"/>
      <w:szCs w:val="21"/>
      <w:lang w:val="en-US" w:eastAsia="en-US" w:bidi="en-US"/>
    </w:rPr>
  </w:style>
  <w:style w:type="table" w:styleId="Tabela-Siatka">
    <w:name w:val="Table Grid"/>
    <w:basedOn w:val="Standardowy"/>
    <w:uiPriority w:val="39"/>
    <w:rsid w:val="000B473C"/>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5">
    <w:name w:val="WW8Num5"/>
    <w:basedOn w:val="Bezlisty"/>
    <w:rsid w:val="000B473C"/>
    <w:pPr>
      <w:numPr>
        <w:numId w:val="6"/>
      </w:numPr>
    </w:pPr>
  </w:style>
  <w:style w:type="numbering" w:customStyle="1" w:styleId="WW8Num2">
    <w:name w:val="WW8Num2"/>
    <w:basedOn w:val="Bezlisty"/>
    <w:rsid w:val="000B473C"/>
    <w:pPr>
      <w:numPr>
        <w:numId w:val="7"/>
      </w:numPr>
    </w:pPr>
  </w:style>
  <w:style w:type="paragraph" w:styleId="Tekstprzypisudolnego">
    <w:name w:val="footnote text"/>
    <w:aliases w:val="Podrozdział,Tekst przypisu Znak"/>
    <w:basedOn w:val="Normalny"/>
    <w:link w:val="TekstprzypisudolnegoZnak"/>
    <w:unhideWhenUsed/>
    <w:rsid w:val="000B473C"/>
    <w:pPr>
      <w:spacing w:line="240" w:lineRule="auto"/>
      <w:textAlignment w:val="auto"/>
    </w:pPr>
    <w:rPr>
      <w:kern w:val="0"/>
      <w:sz w:val="20"/>
      <w:szCs w:val="20"/>
    </w:rPr>
  </w:style>
  <w:style w:type="character" w:customStyle="1" w:styleId="TekstprzypisudolnegoZnak">
    <w:name w:val="Tekst przypisu dolnego Znak"/>
    <w:aliases w:val="Podrozdział Znak,Tekst przypisu Znak Znak"/>
    <w:basedOn w:val="Domylnaczcionkaakapitu"/>
    <w:link w:val="Tekstprzypisudolnego"/>
    <w:qFormat/>
    <w:rsid w:val="000B473C"/>
    <w:rPr>
      <w:rFonts w:ascii="Times New Roman" w:eastAsia="Times New Roman" w:hAnsi="Times New Roman" w:cs="Times New Roman"/>
      <w:sz w:val="20"/>
      <w:szCs w:val="20"/>
      <w:lang w:eastAsia="ar-SA"/>
    </w:rPr>
  </w:style>
  <w:style w:type="character" w:styleId="Odwoanieprzypisudolnego">
    <w:name w:val="footnote reference"/>
    <w:basedOn w:val="Domylnaczcionkaakapitu"/>
    <w:uiPriority w:val="99"/>
    <w:unhideWhenUsed/>
    <w:rsid w:val="000B473C"/>
    <w:rPr>
      <w:vertAlign w:val="superscript"/>
    </w:rPr>
  </w:style>
  <w:style w:type="character" w:customStyle="1" w:styleId="TekstdymkaZnak1">
    <w:name w:val="Tekst dymka Znak1"/>
    <w:basedOn w:val="Domylnaczcionkaakapitu"/>
    <w:uiPriority w:val="99"/>
    <w:rsid w:val="000B473C"/>
    <w:rPr>
      <w:rFonts w:ascii="Tahoma" w:eastAsia="Times New Roman" w:hAnsi="Tahoma" w:cs="Tahoma"/>
      <w:kern w:val="1"/>
      <w:sz w:val="16"/>
      <w:szCs w:val="16"/>
      <w:lang w:eastAsia="ar-SA"/>
    </w:rPr>
  </w:style>
  <w:style w:type="paragraph" w:customStyle="1" w:styleId="Wcicietrecitekstu">
    <w:name w:val="Wcięcie treści tekstu"/>
    <w:basedOn w:val="Normalny"/>
    <w:rsid w:val="000B473C"/>
    <w:pPr>
      <w:spacing w:after="120" w:line="276" w:lineRule="auto"/>
      <w:ind w:left="283"/>
    </w:pPr>
    <w:rPr>
      <w:rFonts w:ascii="Georgia" w:hAnsi="Georgia" w:cs="Georgia"/>
      <w:b/>
      <w:bCs/>
      <w:i/>
      <w:iCs/>
      <w:kern w:val="0"/>
      <w:sz w:val="22"/>
      <w:szCs w:val="22"/>
    </w:rPr>
  </w:style>
  <w:style w:type="paragraph" w:customStyle="1" w:styleId="Standarduser">
    <w:name w:val="Standard (user)"/>
    <w:rsid w:val="000B473C"/>
    <w:pPr>
      <w:suppressAutoHyphens/>
      <w:autoSpaceDN w:val="0"/>
      <w:spacing w:after="200" w:line="276" w:lineRule="auto"/>
      <w:textAlignment w:val="baseline"/>
    </w:pPr>
    <w:rPr>
      <w:rFonts w:ascii="Georgia" w:eastAsia="Times New Roman" w:hAnsi="Georgia" w:cs="Georgia"/>
      <w:b/>
      <w:bCs/>
      <w:i/>
      <w:iCs/>
      <w:color w:val="00000A"/>
      <w:kern w:val="3"/>
      <w:lang w:eastAsia="pl-PL"/>
    </w:rPr>
  </w:style>
  <w:style w:type="table" w:customStyle="1" w:styleId="Tabela-Siatka1">
    <w:name w:val="Tabela - Siatka1"/>
    <w:basedOn w:val="Standardowy"/>
    <w:next w:val="Tabela-Siatka"/>
    <w:uiPriority w:val="59"/>
    <w:rsid w:val="000B473C"/>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sw tekst Znak,Podsis rysunku Znak,CW_Lista Znak,L1 Znak,Numerowanie Znak,2 heading Znak,A_wyliczenie Znak,K-P_odwolanie Znak,maz_wyliczenie Znak,opis dzialania Znak,Akapit z listą BS Znak,normalny tekst Znak,lp1 Znak,Preambuła Znak"/>
    <w:basedOn w:val="Domylnaczcionkaakapitu"/>
    <w:link w:val="Akapitzlist"/>
    <w:uiPriority w:val="34"/>
    <w:qFormat/>
    <w:rsid w:val="000B473C"/>
    <w:rPr>
      <w:rFonts w:ascii="Times New Roman" w:eastAsia="Times New Roman" w:hAnsi="Times New Roman" w:cs="Times New Roman"/>
      <w:kern w:val="1"/>
      <w:sz w:val="24"/>
      <w:szCs w:val="24"/>
      <w:lang w:eastAsia="ar-SA"/>
    </w:rPr>
  </w:style>
  <w:style w:type="paragraph" w:customStyle="1" w:styleId="Akapitzlist7">
    <w:name w:val="Akapit z listą7"/>
    <w:basedOn w:val="Normalny"/>
    <w:rsid w:val="000B473C"/>
    <w:pPr>
      <w:spacing w:line="240" w:lineRule="auto"/>
      <w:ind w:left="720"/>
      <w:textAlignment w:val="auto"/>
    </w:pPr>
    <w:rPr>
      <w:kern w:val="0"/>
    </w:rPr>
  </w:style>
  <w:style w:type="paragraph" w:customStyle="1" w:styleId="Nagwek30">
    <w:name w:val="Nagłówek3"/>
    <w:basedOn w:val="Standard"/>
    <w:next w:val="Textbody"/>
    <w:rsid w:val="000B473C"/>
    <w:pPr>
      <w:keepNext/>
      <w:spacing w:before="240" w:after="120" w:line="240" w:lineRule="auto"/>
    </w:pPr>
    <w:rPr>
      <w:rFonts w:ascii="Arial" w:eastAsia="Lucida Sans Unicode" w:hAnsi="Arial" w:cs="Tahoma"/>
      <w:b w:val="0"/>
      <w:bCs w:val="0"/>
      <w:i w:val="0"/>
      <w:iCs w:val="0"/>
      <w:sz w:val="28"/>
      <w:szCs w:val="28"/>
    </w:rPr>
  </w:style>
  <w:style w:type="character" w:customStyle="1" w:styleId="WW8Num1z3">
    <w:name w:val="WW8Num1z3"/>
    <w:rsid w:val="000B473C"/>
  </w:style>
  <w:style w:type="character" w:customStyle="1" w:styleId="WW8Num1z4">
    <w:name w:val="WW8Num1z4"/>
    <w:rsid w:val="000B473C"/>
  </w:style>
  <w:style w:type="character" w:customStyle="1" w:styleId="WW8Num1z5">
    <w:name w:val="WW8Num1z5"/>
    <w:rsid w:val="000B473C"/>
  </w:style>
  <w:style w:type="character" w:customStyle="1" w:styleId="WW8Num1z6">
    <w:name w:val="WW8Num1z6"/>
    <w:rsid w:val="000B473C"/>
  </w:style>
  <w:style w:type="character" w:customStyle="1" w:styleId="WW8Num1z7">
    <w:name w:val="WW8Num1z7"/>
    <w:rsid w:val="000B473C"/>
  </w:style>
  <w:style w:type="character" w:customStyle="1" w:styleId="WW8Num1z8">
    <w:name w:val="WW8Num1z8"/>
    <w:rsid w:val="000B473C"/>
  </w:style>
  <w:style w:type="character" w:customStyle="1" w:styleId="WW8Num3z4">
    <w:name w:val="WW8Num3z4"/>
    <w:rsid w:val="000B473C"/>
  </w:style>
  <w:style w:type="character" w:customStyle="1" w:styleId="WW8Num3z5">
    <w:name w:val="WW8Num3z5"/>
    <w:rsid w:val="000B473C"/>
  </w:style>
  <w:style w:type="character" w:customStyle="1" w:styleId="WW8Num3z6">
    <w:name w:val="WW8Num3z6"/>
    <w:rsid w:val="000B473C"/>
  </w:style>
  <w:style w:type="character" w:customStyle="1" w:styleId="WW8Num3z7">
    <w:name w:val="WW8Num3z7"/>
    <w:rsid w:val="000B473C"/>
  </w:style>
  <w:style w:type="character" w:customStyle="1" w:styleId="WW8Num3z8">
    <w:name w:val="WW8Num3z8"/>
    <w:rsid w:val="000B473C"/>
  </w:style>
  <w:style w:type="character" w:customStyle="1" w:styleId="WW8Num5z2">
    <w:name w:val="WW8Num5z2"/>
    <w:rsid w:val="000B473C"/>
  </w:style>
  <w:style w:type="character" w:customStyle="1" w:styleId="WW8Num5z3">
    <w:name w:val="WW8Num5z3"/>
    <w:rsid w:val="000B473C"/>
  </w:style>
  <w:style w:type="character" w:customStyle="1" w:styleId="WW8Num5z4">
    <w:name w:val="WW8Num5z4"/>
    <w:rsid w:val="000B473C"/>
  </w:style>
  <w:style w:type="character" w:customStyle="1" w:styleId="WW8Num5z5">
    <w:name w:val="WW8Num5z5"/>
    <w:rsid w:val="000B473C"/>
  </w:style>
  <w:style w:type="character" w:customStyle="1" w:styleId="WW8Num5z6">
    <w:name w:val="WW8Num5z6"/>
    <w:rsid w:val="000B473C"/>
  </w:style>
  <w:style w:type="character" w:customStyle="1" w:styleId="WW8Num5z7">
    <w:name w:val="WW8Num5z7"/>
    <w:rsid w:val="000B473C"/>
  </w:style>
  <w:style w:type="character" w:customStyle="1" w:styleId="WW8Num5z8">
    <w:name w:val="WW8Num5z8"/>
    <w:rsid w:val="000B473C"/>
  </w:style>
  <w:style w:type="character" w:customStyle="1" w:styleId="WW8Num6z2">
    <w:name w:val="WW8Num6z2"/>
    <w:rsid w:val="000B473C"/>
  </w:style>
  <w:style w:type="character" w:customStyle="1" w:styleId="WW8Num6z3">
    <w:name w:val="WW8Num6z3"/>
    <w:rsid w:val="000B473C"/>
  </w:style>
  <w:style w:type="character" w:customStyle="1" w:styleId="WW8Num6z4">
    <w:name w:val="WW8Num6z4"/>
    <w:rsid w:val="000B473C"/>
  </w:style>
  <w:style w:type="character" w:customStyle="1" w:styleId="WW8Num6z5">
    <w:name w:val="WW8Num6z5"/>
    <w:rsid w:val="000B473C"/>
  </w:style>
  <w:style w:type="character" w:customStyle="1" w:styleId="WW8Num6z6">
    <w:name w:val="WW8Num6z6"/>
    <w:rsid w:val="000B473C"/>
  </w:style>
  <w:style w:type="character" w:customStyle="1" w:styleId="WW8Num6z7">
    <w:name w:val="WW8Num6z7"/>
    <w:rsid w:val="000B473C"/>
  </w:style>
  <w:style w:type="character" w:customStyle="1" w:styleId="WW8Num6z8">
    <w:name w:val="WW8Num6z8"/>
    <w:rsid w:val="000B473C"/>
  </w:style>
  <w:style w:type="character" w:customStyle="1" w:styleId="WW8Num7z1">
    <w:name w:val="WW8Num7z1"/>
    <w:rsid w:val="000B473C"/>
    <w:rPr>
      <w:rFonts w:ascii="Courier New" w:hAnsi="Courier New" w:cs="Courier New"/>
    </w:rPr>
  </w:style>
  <w:style w:type="character" w:customStyle="1" w:styleId="WW8Num7z2">
    <w:name w:val="WW8Num7z2"/>
    <w:rsid w:val="000B473C"/>
    <w:rPr>
      <w:rFonts w:ascii="Wingdings" w:hAnsi="Wingdings" w:cs="Wingdings"/>
    </w:rPr>
  </w:style>
  <w:style w:type="character" w:customStyle="1" w:styleId="WW8Num8z1">
    <w:name w:val="WW8Num8z1"/>
    <w:rsid w:val="000B473C"/>
    <w:rPr>
      <w:rFonts w:ascii="Courier New" w:hAnsi="Courier New" w:cs="Courier New"/>
    </w:rPr>
  </w:style>
  <w:style w:type="character" w:customStyle="1" w:styleId="WW8Num8z2">
    <w:name w:val="WW8Num8z2"/>
    <w:rsid w:val="000B473C"/>
    <w:rPr>
      <w:rFonts w:ascii="Wingdings" w:hAnsi="Wingdings" w:cs="Wingdings"/>
    </w:rPr>
  </w:style>
  <w:style w:type="character" w:customStyle="1" w:styleId="WW8Num9z0">
    <w:name w:val="WW8Num9z0"/>
    <w:rsid w:val="000B473C"/>
    <w:rPr>
      <w:rFonts w:ascii="Calibri" w:eastAsia="Calibri" w:hAnsi="Calibri" w:cs="Times New Roman"/>
    </w:rPr>
  </w:style>
  <w:style w:type="character" w:customStyle="1" w:styleId="WW8Num9z1">
    <w:name w:val="WW8Num9z1"/>
    <w:rsid w:val="000B473C"/>
    <w:rPr>
      <w:rFonts w:ascii="Calibri" w:hAnsi="Calibri" w:cs="Calibri"/>
      <w:sz w:val="22"/>
      <w:szCs w:val="22"/>
    </w:rPr>
  </w:style>
  <w:style w:type="character" w:customStyle="1" w:styleId="WW8Num9z2">
    <w:name w:val="WW8Num9z2"/>
    <w:rsid w:val="000B473C"/>
  </w:style>
  <w:style w:type="character" w:customStyle="1" w:styleId="WW8Num9z3">
    <w:name w:val="WW8Num9z3"/>
    <w:rsid w:val="000B473C"/>
  </w:style>
  <w:style w:type="character" w:customStyle="1" w:styleId="WW8Num9z4">
    <w:name w:val="WW8Num9z4"/>
    <w:rsid w:val="000B473C"/>
  </w:style>
  <w:style w:type="character" w:customStyle="1" w:styleId="WW8Num9z5">
    <w:name w:val="WW8Num9z5"/>
    <w:rsid w:val="000B473C"/>
  </w:style>
  <w:style w:type="character" w:customStyle="1" w:styleId="WW8Num9z6">
    <w:name w:val="WW8Num9z6"/>
    <w:rsid w:val="000B473C"/>
  </w:style>
  <w:style w:type="character" w:customStyle="1" w:styleId="WW8Num9z7">
    <w:name w:val="WW8Num9z7"/>
    <w:rsid w:val="000B473C"/>
  </w:style>
  <w:style w:type="character" w:customStyle="1" w:styleId="WW8Num9z8">
    <w:name w:val="WW8Num9z8"/>
    <w:rsid w:val="000B473C"/>
  </w:style>
  <w:style w:type="character" w:customStyle="1" w:styleId="WW8Num10z0">
    <w:name w:val="WW8Num10z0"/>
    <w:rsid w:val="000B473C"/>
  </w:style>
  <w:style w:type="character" w:customStyle="1" w:styleId="WW8Num10z1">
    <w:name w:val="WW8Num10z1"/>
    <w:rsid w:val="000B473C"/>
  </w:style>
  <w:style w:type="character" w:customStyle="1" w:styleId="WW8Num10z2">
    <w:name w:val="WW8Num10z2"/>
    <w:rsid w:val="000B473C"/>
  </w:style>
  <w:style w:type="character" w:customStyle="1" w:styleId="WW8Num10z3">
    <w:name w:val="WW8Num10z3"/>
    <w:rsid w:val="000B473C"/>
  </w:style>
  <w:style w:type="character" w:customStyle="1" w:styleId="WW8Num10z4">
    <w:name w:val="WW8Num10z4"/>
    <w:rsid w:val="000B473C"/>
  </w:style>
  <w:style w:type="character" w:customStyle="1" w:styleId="WW8Num10z5">
    <w:name w:val="WW8Num10z5"/>
    <w:rsid w:val="000B473C"/>
  </w:style>
  <w:style w:type="character" w:customStyle="1" w:styleId="WW8Num10z6">
    <w:name w:val="WW8Num10z6"/>
    <w:rsid w:val="000B473C"/>
  </w:style>
  <w:style w:type="character" w:customStyle="1" w:styleId="WW8Num10z7">
    <w:name w:val="WW8Num10z7"/>
    <w:rsid w:val="000B473C"/>
  </w:style>
  <w:style w:type="character" w:customStyle="1" w:styleId="WW8Num10z8">
    <w:name w:val="WW8Num10z8"/>
    <w:rsid w:val="000B473C"/>
  </w:style>
  <w:style w:type="character" w:customStyle="1" w:styleId="WW8Num11z0">
    <w:name w:val="WW8Num11z0"/>
    <w:rsid w:val="000B473C"/>
  </w:style>
  <w:style w:type="character" w:customStyle="1" w:styleId="WW8Num11z1">
    <w:name w:val="WW8Num11z1"/>
    <w:rsid w:val="000B473C"/>
  </w:style>
  <w:style w:type="character" w:customStyle="1" w:styleId="WW8Num11z2">
    <w:name w:val="WW8Num11z2"/>
    <w:rsid w:val="000B473C"/>
  </w:style>
  <w:style w:type="character" w:customStyle="1" w:styleId="WW8Num11z3">
    <w:name w:val="WW8Num11z3"/>
    <w:rsid w:val="000B473C"/>
  </w:style>
  <w:style w:type="character" w:customStyle="1" w:styleId="WW8Num11z4">
    <w:name w:val="WW8Num11z4"/>
    <w:rsid w:val="000B473C"/>
  </w:style>
  <w:style w:type="character" w:customStyle="1" w:styleId="WW8Num11z5">
    <w:name w:val="WW8Num11z5"/>
    <w:rsid w:val="000B473C"/>
  </w:style>
  <w:style w:type="character" w:customStyle="1" w:styleId="WW8Num11z6">
    <w:name w:val="WW8Num11z6"/>
    <w:rsid w:val="000B473C"/>
  </w:style>
  <w:style w:type="character" w:customStyle="1" w:styleId="WW8Num11z7">
    <w:name w:val="WW8Num11z7"/>
    <w:rsid w:val="000B473C"/>
  </w:style>
  <w:style w:type="character" w:customStyle="1" w:styleId="WW8Num11z8">
    <w:name w:val="WW8Num11z8"/>
    <w:rsid w:val="000B473C"/>
  </w:style>
  <w:style w:type="character" w:customStyle="1" w:styleId="WW8Num12z0">
    <w:name w:val="WW8Num12z0"/>
    <w:rsid w:val="000B473C"/>
  </w:style>
  <w:style w:type="character" w:customStyle="1" w:styleId="WW8Num12z1">
    <w:name w:val="WW8Num12z1"/>
    <w:rsid w:val="000B473C"/>
  </w:style>
  <w:style w:type="character" w:customStyle="1" w:styleId="WW8Num12z2">
    <w:name w:val="WW8Num12z2"/>
    <w:rsid w:val="000B473C"/>
  </w:style>
  <w:style w:type="character" w:customStyle="1" w:styleId="WW8Num12z3">
    <w:name w:val="WW8Num12z3"/>
    <w:rsid w:val="000B473C"/>
  </w:style>
  <w:style w:type="character" w:customStyle="1" w:styleId="WW8Num12z4">
    <w:name w:val="WW8Num12z4"/>
    <w:rsid w:val="000B473C"/>
  </w:style>
  <w:style w:type="character" w:customStyle="1" w:styleId="WW8Num12z5">
    <w:name w:val="WW8Num12z5"/>
    <w:rsid w:val="000B473C"/>
  </w:style>
  <w:style w:type="character" w:customStyle="1" w:styleId="WW8Num12z6">
    <w:name w:val="WW8Num12z6"/>
    <w:rsid w:val="000B473C"/>
  </w:style>
  <w:style w:type="character" w:customStyle="1" w:styleId="WW8Num12z7">
    <w:name w:val="WW8Num12z7"/>
    <w:rsid w:val="000B473C"/>
  </w:style>
  <w:style w:type="character" w:customStyle="1" w:styleId="WW8Num12z8">
    <w:name w:val="WW8Num12z8"/>
    <w:rsid w:val="000B473C"/>
  </w:style>
  <w:style w:type="character" w:customStyle="1" w:styleId="WW8Num13z0">
    <w:name w:val="WW8Num13z0"/>
    <w:rsid w:val="000B473C"/>
  </w:style>
  <w:style w:type="character" w:customStyle="1" w:styleId="WW8Num13z1">
    <w:name w:val="WW8Num13z1"/>
    <w:rsid w:val="000B473C"/>
  </w:style>
  <w:style w:type="character" w:customStyle="1" w:styleId="WW8Num13z2">
    <w:name w:val="WW8Num13z2"/>
    <w:rsid w:val="000B473C"/>
  </w:style>
  <w:style w:type="character" w:customStyle="1" w:styleId="WW8Num13z3">
    <w:name w:val="WW8Num13z3"/>
    <w:rsid w:val="000B473C"/>
  </w:style>
  <w:style w:type="character" w:customStyle="1" w:styleId="WW8Num13z4">
    <w:name w:val="WW8Num13z4"/>
    <w:rsid w:val="000B473C"/>
  </w:style>
  <w:style w:type="character" w:customStyle="1" w:styleId="WW8Num13z5">
    <w:name w:val="WW8Num13z5"/>
    <w:rsid w:val="000B473C"/>
  </w:style>
  <w:style w:type="character" w:customStyle="1" w:styleId="WW8Num13z6">
    <w:name w:val="WW8Num13z6"/>
    <w:rsid w:val="000B473C"/>
  </w:style>
  <w:style w:type="character" w:customStyle="1" w:styleId="WW8Num13z7">
    <w:name w:val="WW8Num13z7"/>
    <w:rsid w:val="000B473C"/>
  </w:style>
  <w:style w:type="character" w:customStyle="1" w:styleId="WW8Num13z8">
    <w:name w:val="WW8Num13z8"/>
    <w:rsid w:val="000B473C"/>
  </w:style>
  <w:style w:type="character" w:customStyle="1" w:styleId="WW8Num14z0">
    <w:name w:val="WW8Num14z0"/>
    <w:rsid w:val="000B473C"/>
  </w:style>
  <w:style w:type="character" w:customStyle="1" w:styleId="WW8Num14z1">
    <w:name w:val="WW8Num14z1"/>
    <w:rsid w:val="000B473C"/>
  </w:style>
  <w:style w:type="character" w:customStyle="1" w:styleId="WW8Num14z2">
    <w:name w:val="WW8Num14z2"/>
    <w:rsid w:val="000B473C"/>
  </w:style>
  <w:style w:type="character" w:customStyle="1" w:styleId="WW8Num14z3">
    <w:name w:val="WW8Num14z3"/>
    <w:rsid w:val="000B473C"/>
  </w:style>
  <w:style w:type="character" w:customStyle="1" w:styleId="WW8Num14z4">
    <w:name w:val="WW8Num14z4"/>
    <w:rsid w:val="000B473C"/>
  </w:style>
  <w:style w:type="character" w:customStyle="1" w:styleId="WW8Num14z5">
    <w:name w:val="WW8Num14z5"/>
    <w:rsid w:val="000B473C"/>
  </w:style>
  <w:style w:type="character" w:customStyle="1" w:styleId="WW8Num14z6">
    <w:name w:val="WW8Num14z6"/>
    <w:rsid w:val="000B473C"/>
  </w:style>
  <w:style w:type="character" w:customStyle="1" w:styleId="WW8Num14z7">
    <w:name w:val="WW8Num14z7"/>
    <w:rsid w:val="000B473C"/>
  </w:style>
  <w:style w:type="character" w:customStyle="1" w:styleId="WW8Num14z8">
    <w:name w:val="WW8Num14z8"/>
    <w:rsid w:val="000B473C"/>
  </w:style>
  <w:style w:type="character" w:customStyle="1" w:styleId="WW8Num15z0">
    <w:name w:val="WW8Num15z0"/>
    <w:rsid w:val="000B473C"/>
  </w:style>
  <w:style w:type="character" w:customStyle="1" w:styleId="WW8Num15z1">
    <w:name w:val="WW8Num15z1"/>
    <w:rsid w:val="000B473C"/>
  </w:style>
  <w:style w:type="character" w:customStyle="1" w:styleId="WW8Num15z2">
    <w:name w:val="WW8Num15z2"/>
    <w:rsid w:val="000B473C"/>
  </w:style>
  <w:style w:type="character" w:customStyle="1" w:styleId="WW8Num15z3">
    <w:name w:val="WW8Num15z3"/>
    <w:rsid w:val="000B473C"/>
  </w:style>
  <w:style w:type="character" w:customStyle="1" w:styleId="WW8Num15z4">
    <w:name w:val="WW8Num15z4"/>
    <w:rsid w:val="000B473C"/>
  </w:style>
  <w:style w:type="character" w:customStyle="1" w:styleId="WW8Num15z5">
    <w:name w:val="WW8Num15z5"/>
    <w:rsid w:val="000B473C"/>
  </w:style>
  <w:style w:type="character" w:customStyle="1" w:styleId="WW8Num15z6">
    <w:name w:val="WW8Num15z6"/>
    <w:rsid w:val="000B473C"/>
  </w:style>
  <w:style w:type="character" w:customStyle="1" w:styleId="WW8Num15z7">
    <w:name w:val="WW8Num15z7"/>
    <w:rsid w:val="000B473C"/>
  </w:style>
  <w:style w:type="character" w:customStyle="1" w:styleId="WW8Num15z8">
    <w:name w:val="WW8Num15z8"/>
    <w:rsid w:val="000B473C"/>
  </w:style>
  <w:style w:type="character" w:customStyle="1" w:styleId="WW8Num16z0">
    <w:name w:val="WW8Num16z0"/>
    <w:rsid w:val="000B473C"/>
  </w:style>
  <w:style w:type="character" w:customStyle="1" w:styleId="WW8Num16z1">
    <w:name w:val="WW8Num16z1"/>
    <w:rsid w:val="000B473C"/>
  </w:style>
  <w:style w:type="character" w:customStyle="1" w:styleId="WW8Num16z2">
    <w:name w:val="WW8Num16z2"/>
    <w:rsid w:val="000B473C"/>
  </w:style>
  <w:style w:type="character" w:customStyle="1" w:styleId="WW8Num16z3">
    <w:name w:val="WW8Num16z3"/>
    <w:rsid w:val="000B473C"/>
  </w:style>
  <w:style w:type="character" w:customStyle="1" w:styleId="WW8Num16z4">
    <w:name w:val="WW8Num16z4"/>
    <w:rsid w:val="000B473C"/>
  </w:style>
  <w:style w:type="character" w:customStyle="1" w:styleId="WW8Num16z5">
    <w:name w:val="WW8Num16z5"/>
    <w:rsid w:val="000B473C"/>
  </w:style>
  <w:style w:type="character" w:customStyle="1" w:styleId="WW8Num16z6">
    <w:name w:val="WW8Num16z6"/>
    <w:rsid w:val="000B473C"/>
  </w:style>
  <w:style w:type="character" w:customStyle="1" w:styleId="WW8Num16z7">
    <w:name w:val="WW8Num16z7"/>
    <w:rsid w:val="000B473C"/>
  </w:style>
  <w:style w:type="character" w:customStyle="1" w:styleId="WW8Num16z8">
    <w:name w:val="WW8Num16z8"/>
    <w:rsid w:val="000B473C"/>
  </w:style>
  <w:style w:type="character" w:customStyle="1" w:styleId="WW8Num17z0">
    <w:name w:val="WW8Num17z0"/>
    <w:rsid w:val="000B473C"/>
  </w:style>
  <w:style w:type="character" w:customStyle="1" w:styleId="WW8Num17z1">
    <w:name w:val="WW8Num17z1"/>
    <w:rsid w:val="000B473C"/>
  </w:style>
  <w:style w:type="character" w:customStyle="1" w:styleId="WW8Num17z2">
    <w:name w:val="WW8Num17z2"/>
    <w:rsid w:val="000B473C"/>
  </w:style>
  <w:style w:type="character" w:customStyle="1" w:styleId="WW8Num17z3">
    <w:name w:val="WW8Num17z3"/>
    <w:rsid w:val="000B473C"/>
  </w:style>
  <w:style w:type="character" w:customStyle="1" w:styleId="WW8Num17z4">
    <w:name w:val="WW8Num17z4"/>
    <w:rsid w:val="000B473C"/>
  </w:style>
  <w:style w:type="character" w:customStyle="1" w:styleId="WW8Num17z5">
    <w:name w:val="WW8Num17z5"/>
    <w:rsid w:val="000B473C"/>
  </w:style>
  <w:style w:type="character" w:customStyle="1" w:styleId="WW8Num17z6">
    <w:name w:val="WW8Num17z6"/>
    <w:rsid w:val="000B473C"/>
  </w:style>
  <w:style w:type="character" w:customStyle="1" w:styleId="WW8Num17z7">
    <w:name w:val="WW8Num17z7"/>
    <w:rsid w:val="000B473C"/>
  </w:style>
  <w:style w:type="character" w:customStyle="1" w:styleId="WW8Num17z8">
    <w:name w:val="WW8Num17z8"/>
    <w:rsid w:val="000B473C"/>
  </w:style>
  <w:style w:type="character" w:customStyle="1" w:styleId="WW8Num18z1">
    <w:name w:val="WW8Num18z1"/>
    <w:rsid w:val="000B473C"/>
  </w:style>
  <w:style w:type="character" w:customStyle="1" w:styleId="WW8Num18z2">
    <w:name w:val="WW8Num18z2"/>
    <w:rsid w:val="000B473C"/>
  </w:style>
  <w:style w:type="character" w:customStyle="1" w:styleId="WW8Num18z3">
    <w:name w:val="WW8Num18z3"/>
    <w:rsid w:val="000B473C"/>
  </w:style>
  <w:style w:type="character" w:customStyle="1" w:styleId="WW8Num18z4">
    <w:name w:val="WW8Num18z4"/>
    <w:rsid w:val="000B473C"/>
  </w:style>
  <w:style w:type="character" w:customStyle="1" w:styleId="WW8Num18z5">
    <w:name w:val="WW8Num18z5"/>
    <w:rsid w:val="000B473C"/>
  </w:style>
  <w:style w:type="character" w:customStyle="1" w:styleId="WW8Num18z6">
    <w:name w:val="WW8Num18z6"/>
    <w:rsid w:val="000B473C"/>
  </w:style>
  <w:style w:type="character" w:customStyle="1" w:styleId="WW8Num18z7">
    <w:name w:val="WW8Num18z7"/>
    <w:rsid w:val="000B473C"/>
  </w:style>
  <w:style w:type="character" w:customStyle="1" w:styleId="WW8Num18z8">
    <w:name w:val="WW8Num18z8"/>
    <w:rsid w:val="000B473C"/>
  </w:style>
  <w:style w:type="character" w:customStyle="1" w:styleId="WW8Num19z0">
    <w:name w:val="WW8Num19z0"/>
    <w:rsid w:val="000B473C"/>
    <w:rPr>
      <w:rFonts w:eastAsia="Calibri"/>
    </w:rPr>
  </w:style>
  <w:style w:type="character" w:customStyle="1" w:styleId="WW8Num19z1">
    <w:name w:val="WW8Num19z1"/>
    <w:rsid w:val="000B473C"/>
  </w:style>
  <w:style w:type="character" w:customStyle="1" w:styleId="WW8Num19z2">
    <w:name w:val="WW8Num19z2"/>
    <w:rsid w:val="000B473C"/>
  </w:style>
  <w:style w:type="character" w:customStyle="1" w:styleId="WW8Num19z3">
    <w:name w:val="WW8Num19z3"/>
    <w:rsid w:val="000B473C"/>
  </w:style>
  <w:style w:type="character" w:customStyle="1" w:styleId="WW8Num19z4">
    <w:name w:val="WW8Num19z4"/>
    <w:rsid w:val="000B473C"/>
  </w:style>
  <w:style w:type="character" w:customStyle="1" w:styleId="WW8Num19z5">
    <w:name w:val="WW8Num19z5"/>
    <w:rsid w:val="000B473C"/>
  </w:style>
  <w:style w:type="character" w:customStyle="1" w:styleId="WW8Num19z6">
    <w:name w:val="WW8Num19z6"/>
    <w:rsid w:val="000B473C"/>
  </w:style>
  <w:style w:type="character" w:customStyle="1" w:styleId="WW8Num19z7">
    <w:name w:val="WW8Num19z7"/>
    <w:rsid w:val="000B473C"/>
  </w:style>
  <w:style w:type="character" w:customStyle="1" w:styleId="WW8Num19z8">
    <w:name w:val="WW8Num19z8"/>
    <w:rsid w:val="000B473C"/>
  </w:style>
  <w:style w:type="character" w:customStyle="1" w:styleId="WW8Num20z0">
    <w:name w:val="WW8Num20z0"/>
    <w:rsid w:val="000B473C"/>
  </w:style>
  <w:style w:type="character" w:customStyle="1" w:styleId="WW8Num20z1">
    <w:name w:val="WW8Num20z1"/>
    <w:rsid w:val="000B473C"/>
  </w:style>
  <w:style w:type="character" w:customStyle="1" w:styleId="WW8Num20z2">
    <w:name w:val="WW8Num20z2"/>
    <w:rsid w:val="000B473C"/>
  </w:style>
  <w:style w:type="character" w:customStyle="1" w:styleId="WW8Num20z3">
    <w:name w:val="WW8Num20z3"/>
    <w:rsid w:val="000B473C"/>
  </w:style>
  <w:style w:type="character" w:customStyle="1" w:styleId="WW8Num20z4">
    <w:name w:val="WW8Num20z4"/>
    <w:rsid w:val="000B473C"/>
  </w:style>
  <w:style w:type="character" w:customStyle="1" w:styleId="WW8Num20z5">
    <w:name w:val="WW8Num20z5"/>
    <w:rsid w:val="000B473C"/>
  </w:style>
  <w:style w:type="character" w:customStyle="1" w:styleId="WW8Num20z6">
    <w:name w:val="WW8Num20z6"/>
    <w:rsid w:val="000B473C"/>
  </w:style>
  <w:style w:type="character" w:customStyle="1" w:styleId="WW8Num20z7">
    <w:name w:val="WW8Num20z7"/>
    <w:rsid w:val="000B473C"/>
  </w:style>
  <w:style w:type="character" w:customStyle="1" w:styleId="WW8Num20z8">
    <w:name w:val="WW8Num20z8"/>
    <w:rsid w:val="000B473C"/>
  </w:style>
  <w:style w:type="character" w:customStyle="1" w:styleId="WW8Num21z0">
    <w:name w:val="WW8Num21z0"/>
    <w:rsid w:val="000B473C"/>
    <w:rPr>
      <w:rFonts w:ascii="Calibri" w:hAnsi="Calibri" w:cs="Calibri"/>
      <w:sz w:val="22"/>
      <w:szCs w:val="22"/>
    </w:rPr>
  </w:style>
  <w:style w:type="character" w:customStyle="1" w:styleId="WW8Num21z1">
    <w:name w:val="WW8Num21z1"/>
    <w:rsid w:val="000B473C"/>
  </w:style>
  <w:style w:type="character" w:customStyle="1" w:styleId="WW8Num21z2">
    <w:name w:val="WW8Num21z2"/>
    <w:rsid w:val="000B473C"/>
  </w:style>
  <w:style w:type="character" w:customStyle="1" w:styleId="WW8Num21z3">
    <w:name w:val="WW8Num21z3"/>
    <w:rsid w:val="000B473C"/>
  </w:style>
  <w:style w:type="character" w:customStyle="1" w:styleId="WW8Num21z4">
    <w:name w:val="WW8Num21z4"/>
    <w:rsid w:val="000B473C"/>
  </w:style>
  <w:style w:type="character" w:customStyle="1" w:styleId="WW8Num21z5">
    <w:name w:val="WW8Num21z5"/>
    <w:rsid w:val="000B473C"/>
  </w:style>
  <w:style w:type="character" w:customStyle="1" w:styleId="WW8Num21z6">
    <w:name w:val="WW8Num21z6"/>
    <w:rsid w:val="000B473C"/>
  </w:style>
  <w:style w:type="character" w:customStyle="1" w:styleId="WW8Num21z7">
    <w:name w:val="WW8Num21z7"/>
    <w:rsid w:val="000B473C"/>
  </w:style>
  <w:style w:type="character" w:customStyle="1" w:styleId="WW8Num21z8">
    <w:name w:val="WW8Num21z8"/>
    <w:rsid w:val="000B473C"/>
  </w:style>
  <w:style w:type="character" w:customStyle="1" w:styleId="tabulatory">
    <w:name w:val="tabulatory"/>
    <w:basedOn w:val="Domylnaczcionkaakapitu1"/>
    <w:rsid w:val="000B473C"/>
  </w:style>
  <w:style w:type="character" w:customStyle="1" w:styleId="TekstprzypisukocowegoZnak">
    <w:name w:val="Tekst przypisu końcowego Znak"/>
    <w:basedOn w:val="Domylnaczcionkaakapitu1"/>
    <w:rsid w:val="000B473C"/>
  </w:style>
  <w:style w:type="character" w:customStyle="1" w:styleId="Znakiprzypiswkocowych">
    <w:name w:val="Znaki przypisów końcowych"/>
    <w:rsid w:val="000B473C"/>
    <w:rPr>
      <w:vertAlign w:val="superscript"/>
    </w:rPr>
  </w:style>
  <w:style w:type="paragraph" w:customStyle="1" w:styleId="Styl">
    <w:name w:val="Styl"/>
    <w:rsid w:val="000B473C"/>
    <w:pPr>
      <w:widowControl w:val="0"/>
      <w:suppressAutoHyphens/>
      <w:autoSpaceDE w:val="0"/>
      <w:spacing w:after="0" w:line="240" w:lineRule="auto"/>
    </w:pPr>
    <w:rPr>
      <w:rFonts w:ascii="Times New Roman" w:eastAsia="Arial" w:hAnsi="Times New Roman" w:cs="Times New Roman"/>
      <w:sz w:val="24"/>
      <w:szCs w:val="24"/>
      <w:lang w:eastAsia="ar-SA"/>
    </w:rPr>
  </w:style>
  <w:style w:type="paragraph" w:styleId="Tekstprzypisukocowego">
    <w:name w:val="endnote text"/>
    <w:basedOn w:val="Normalny"/>
    <w:link w:val="TekstprzypisukocowegoZnak1"/>
    <w:rsid w:val="000B473C"/>
    <w:pPr>
      <w:spacing w:line="240" w:lineRule="auto"/>
      <w:textAlignment w:val="auto"/>
    </w:pPr>
    <w:rPr>
      <w:kern w:val="0"/>
      <w:sz w:val="20"/>
      <w:szCs w:val="20"/>
    </w:rPr>
  </w:style>
  <w:style w:type="character" w:customStyle="1" w:styleId="TekstprzypisukocowegoZnak1">
    <w:name w:val="Tekst przypisu końcowego Znak1"/>
    <w:basedOn w:val="Domylnaczcionkaakapitu"/>
    <w:link w:val="Tekstprzypisukocowego"/>
    <w:rsid w:val="000B473C"/>
    <w:rPr>
      <w:rFonts w:ascii="Times New Roman" w:eastAsia="Times New Roman" w:hAnsi="Times New Roman" w:cs="Times New Roman"/>
      <w:sz w:val="20"/>
      <w:szCs w:val="20"/>
      <w:lang w:eastAsia="ar-SA"/>
    </w:rPr>
  </w:style>
  <w:style w:type="character" w:customStyle="1" w:styleId="WW-Absatz-Standardschriftart1111111111111111">
    <w:name w:val="WW-Absatz-Standardschriftart1111111111111111"/>
    <w:rsid w:val="000B473C"/>
  </w:style>
  <w:style w:type="character" w:customStyle="1" w:styleId="A4">
    <w:name w:val="A4"/>
    <w:rsid w:val="000B473C"/>
    <w:rPr>
      <w:rFonts w:ascii="Open Sans" w:hAnsi="Open Sans" w:cs="Open Sans"/>
      <w:color w:val="000000"/>
    </w:rPr>
  </w:style>
  <w:style w:type="paragraph" w:customStyle="1" w:styleId="Akapitzlist8">
    <w:name w:val="Akapit z listą8"/>
    <w:basedOn w:val="Normalny"/>
    <w:rsid w:val="000B473C"/>
    <w:pPr>
      <w:widowControl w:val="0"/>
      <w:spacing w:after="160" w:line="240" w:lineRule="auto"/>
      <w:ind w:left="720"/>
      <w:textAlignment w:val="auto"/>
    </w:pPr>
    <w:rPr>
      <w:rFonts w:eastAsia="Lucida Sans Unicode" w:cs="Tahoma"/>
      <w:lang w:eastAsia="hi-IN" w:bidi="hi-IN"/>
    </w:rPr>
  </w:style>
  <w:style w:type="paragraph" w:customStyle="1" w:styleId="Bezodstpw3">
    <w:name w:val="Bez odstępów3"/>
    <w:rsid w:val="000B473C"/>
    <w:pPr>
      <w:suppressAutoHyphens/>
      <w:spacing w:after="0" w:line="100" w:lineRule="atLeast"/>
    </w:pPr>
    <w:rPr>
      <w:rFonts w:ascii="Calibri" w:eastAsia="Lucida Sans Unicode" w:hAnsi="Calibri" w:cs="Calibri"/>
      <w:color w:val="00000A"/>
      <w:kern w:val="1"/>
      <w:lang w:eastAsia="ar-SA"/>
    </w:rPr>
  </w:style>
  <w:style w:type="paragraph" w:customStyle="1" w:styleId="Tekstpodstawowy23">
    <w:name w:val="Tekst podstawowy 23"/>
    <w:basedOn w:val="Normalny"/>
    <w:rsid w:val="000B473C"/>
    <w:pPr>
      <w:widowControl w:val="0"/>
      <w:spacing w:line="240" w:lineRule="auto"/>
      <w:textAlignment w:val="auto"/>
    </w:pPr>
    <w:rPr>
      <w:rFonts w:eastAsia="Lucida Sans Unicode" w:cs="Tahoma"/>
      <w:lang w:eastAsia="hi-IN" w:bidi="hi-IN"/>
    </w:rPr>
  </w:style>
  <w:style w:type="paragraph" w:customStyle="1" w:styleId="Tekstkomentarza1">
    <w:name w:val="Tekst komentarza1"/>
    <w:basedOn w:val="Normalny"/>
    <w:rsid w:val="000B473C"/>
    <w:pPr>
      <w:widowControl w:val="0"/>
      <w:spacing w:line="240" w:lineRule="auto"/>
      <w:textAlignment w:val="auto"/>
    </w:pPr>
    <w:rPr>
      <w:rFonts w:eastAsia="Lucida Sans Unicode" w:cs="Tahoma"/>
      <w:lang w:eastAsia="hi-IN" w:bidi="hi-IN"/>
    </w:rPr>
  </w:style>
  <w:style w:type="character" w:customStyle="1" w:styleId="st">
    <w:name w:val="st"/>
    <w:basedOn w:val="Domylnaczcionkaakapitu"/>
    <w:rsid w:val="000B473C"/>
  </w:style>
  <w:style w:type="character" w:styleId="Uwydatnienie">
    <w:name w:val="Emphasis"/>
    <w:basedOn w:val="Domylnaczcionkaakapitu"/>
    <w:uiPriority w:val="20"/>
    <w:qFormat/>
    <w:rsid w:val="000B473C"/>
    <w:rPr>
      <w:i/>
      <w:iCs/>
    </w:rPr>
  </w:style>
  <w:style w:type="character" w:customStyle="1" w:styleId="alb">
    <w:name w:val="a_lb"/>
    <w:basedOn w:val="Domylnaczcionkaakapitu"/>
    <w:rsid w:val="000B473C"/>
  </w:style>
  <w:style w:type="paragraph" w:customStyle="1" w:styleId="text-justify">
    <w:name w:val="text-justify"/>
    <w:basedOn w:val="Normalny"/>
    <w:rsid w:val="000B473C"/>
    <w:pPr>
      <w:suppressAutoHyphens w:val="0"/>
      <w:spacing w:before="100" w:beforeAutospacing="1" w:after="100" w:afterAutospacing="1" w:line="240" w:lineRule="auto"/>
      <w:textAlignment w:val="auto"/>
    </w:pPr>
    <w:rPr>
      <w:kern w:val="0"/>
      <w:lang w:eastAsia="pl-PL"/>
    </w:rPr>
  </w:style>
  <w:style w:type="paragraph" w:customStyle="1" w:styleId="Akapitzlist9">
    <w:name w:val="Akapit z listą9"/>
    <w:basedOn w:val="Normalny"/>
    <w:rsid w:val="000B473C"/>
    <w:pPr>
      <w:widowControl w:val="0"/>
      <w:spacing w:line="240" w:lineRule="auto"/>
      <w:textAlignment w:val="auto"/>
    </w:pPr>
    <w:rPr>
      <w:rFonts w:eastAsia="Lucida Sans Unicode" w:cs="Tahoma"/>
      <w:lang w:eastAsia="hi-IN" w:bidi="hi-IN"/>
    </w:rPr>
  </w:style>
  <w:style w:type="paragraph" w:customStyle="1" w:styleId="Domynie">
    <w:name w:val="Domy徑nie"/>
    <w:rsid w:val="000B473C"/>
    <w:pPr>
      <w:widowControl w:val="0"/>
      <w:suppressAutoHyphens/>
      <w:spacing w:after="0" w:line="240" w:lineRule="auto"/>
    </w:pPr>
    <w:rPr>
      <w:rFonts w:ascii="Garamond" w:eastAsia="Arial" w:hAnsi="Garamond" w:cs="Garamond"/>
      <w:kern w:val="1"/>
      <w:sz w:val="24"/>
      <w:szCs w:val="24"/>
      <w:lang w:eastAsia="hi-IN" w:bidi="hi-IN"/>
    </w:rPr>
  </w:style>
  <w:style w:type="paragraph" w:customStyle="1" w:styleId="kropamylnik">
    <w:name w:val="kropa myślnik"/>
    <w:basedOn w:val="Normalny"/>
    <w:rsid w:val="000B473C"/>
    <w:pPr>
      <w:tabs>
        <w:tab w:val="left" w:pos="360"/>
      </w:tabs>
      <w:suppressAutoHyphens w:val="0"/>
      <w:spacing w:line="240" w:lineRule="auto"/>
      <w:ind w:left="360" w:hanging="180"/>
      <w:textAlignment w:val="auto"/>
    </w:pPr>
    <w:rPr>
      <w:rFonts w:ascii="Arial" w:eastAsia="Lucida Sans Unicode" w:hAnsi="Arial" w:cs="Arial"/>
      <w:sz w:val="18"/>
      <w:lang w:eastAsia="hi-IN" w:bidi="hi-IN"/>
    </w:rPr>
  </w:style>
  <w:style w:type="paragraph" w:customStyle="1" w:styleId="kropamylniktxt">
    <w:name w:val="kropa myślnik txt"/>
    <w:basedOn w:val="kropamylnik"/>
    <w:rsid w:val="000B473C"/>
    <w:pPr>
      <w:ind w:firstLine="0"/>
    </w:pPr>
  </w:style>
  <w:style w:type="paragraph" w:customStyle="1" w:styleId="Style10">
    <w:name w:val="Style10"/>
    <w:basedOn w:val="Normalny"/>
    <w:rsid w:val="000B473C"/>
    <w:pPr>
      <w:widowControl w:val="0"/>
      <w:spacing w:line="240" w:lineRule="auto"/>
      <w:textAlignment w:val="auto"/>
    </w:pPr>
    <w:rPr>
      <w:rFonts w:eastAsia="Lucida Sans Unicode" w:cs="Tahoma"/>
      <w:lang w:eastAsia="hi-IN" w:bidi="hi-IN"/>
    </w:rPr>
  </w:style>
  <w:style w:type="paragraph" w:customStyle="1" w:styleId="Domylne">
    <w:name w:val="Domyślne"/>
    <w:rsid w:val="000B473C"/>
    <w:pPr>
      <w:spacing w:after="0" w:line="240" w:lineRule="auto"/>
    </w:pPr>
    <w:rPr>
      <w:rFonts w:ascii="Helvetica Neue" w:eastAsia="Arial Unicode MS" w:hAnsi="Helvetica Neue" w:cs="Arial Unicode MS"/>
      <w:color w:val="000000"/>
      <w:kern w:val="1"/>
      <w:lang w:eastAsia="hi-IN" w:bidi="hi-IN"/>
    </w:rPr>
  </w:style>
  <w:style w:type="paragraph" w:customStyle="1" w:styleId="FreeForm">
    <w:name w:val="Free Form"/>
    <w:rsid w:val="000B473C"/>
    <w:pPr>
      <w:spacing w:after="0" w:line="240" w:lineRule="auto"/>
    </w:pPr>
    <w:rPr>
      <w:rFonts w:ascii="Helvetica" w:eastAsia="Arial Unicode MS" w:hAnsi="Helvetica" w:cs="Arial Unicode MS"/>
      <w:color w:val="000000"/>
      <w:kern w:val="1"/>
      <w:sz w:val="24"/>
      <w:szCs w:val="24"/>
      <w:lang w:val="en-US" w:eastAsia="hi-IN" w:bidi="hi-IN"/>
    </w:rPr>
  </w:style>
  <w:style w:type="character" w:customStyle="1" w:styleId="WW-Absatz-Standardschriftart11111111111111111">
    <w:name w:val="WW-Absatz-Standardschriftart11111111111111111"/>
    <w:rsid w:val="000B473C"/>
  </w:style>
  <w:style w:type="character" w:customStyle="1" w:styleId="WW-Absatz-Standardschriftart111111111111111111">
    <w:name w:val="WW-Absatz-Standardschriftart111111111111111111"/>
    <w:rsid w:val="000B473C"/>
  </w:style>
  <w:style w:type="character" w:customStyle="1" w:styleId="WW-Absatz-Standardschriftart1111111111111111111">
    <w:name w:val="WW-Absatz-Standardschriftart1111111111111111111"/>
    <w:rsid w:val="000B473C"/>
  </w:style>
  <w:style w:type="paragraph" w:customStyle="1" w:styleId="Akapitzlist10">
    <w:name w:val="Akapit z listą10"/>
    <w:basedOn w:val="Normalny"/>
    <w:rsid w:val="000B473C"/>
    <w:pPr>
      <w:widowControl w:val="0"/>
      <w:spacing w:line="240" w:lineRule="auto"/>
      <w:textAlignment w:val="auto"/>
    </w:pPr>
    <w:rPr>
      <w:rFonts w:eastAsia="Lucida Sans Unicode" w:cs="Tahoma"/>
      <w:lang w:eastAsia="hi-IN" w:bidi="hi-IN"/>
    </w:rPr>
  </w:style>
  <w:style w:type="paragraph" w:customStyle="1" w:styleId="Tekstpodstawowy30">
    <w:name w:val="Tekst podstawowy3"/>
    <w:rsid w:val="000B473C"/>
    <w:pPr>
      <w:shd w:val="clear" w:color="auto" w:fill="FFFFFF"/>
      <w:suppressAutoHyphens/>
      <w:spacing w:after="0" w:line="216" w:lineRule="exact"/>
      <w:jc w:val="both"/>
    </w:pPr>
    <w:rPr>
      <w:rFonts w:ascii="Verdana" w:eastAsia="Arial Unicode MS" w:hAnsi="Verdana" w:cs="Arial Unicode MS"/>
      <w:color w:val="000000"/>
      <w:kern w:val="1"/>
      <w:sz w:val="17"/>
      <w:szCs w:val="17"/>
      <w:lang w:val="ru-RU" w:eastAsia="hi-IN" w:bidi="hi-IN"/>
    </w:rPr>
  </w:style>
  <w:style w:type="paragraph" w:customStyle="1" w:styleId="Tre">
    <w:name w:val="Treść"/>
    <w:rsid w:val="000B473C"/>
    <w:pPr>
      <w:spacing w:after="0" w:line="240" w:lineRule="auto"/>
    </w:pPr>
    <w:rPr>
      <w:rFonts w:ascii="Helvetica Neue" w:eastAsia="Arial Unicode MS" w:hAnsi="Helvetica Neue" w:cs="Arial Unicode MS"/>
      <w:color w:val="000000"/>
      <w:kern w:val="1"/>
      <w:lang w:eastAsia="hi-IN" w:bidi="hi-IN"/>
    </w:rPr>
  </w:style>
  <w:style w:type="paragraph" w:customStyle="1" w:styleId="Adreszwrotnynakopercie1">
    <w:name w:val="Adres zwrotny na kopercie1"/>
    <w:rsid w:val="000B473C"/>
    <w:pPr>
      <w:suppressAutoHyphens/>
      <w:spacing w:after="0" w:line="240" w:lineRule="auto"/>
    </w:pPr>
    <w:rPr>
      <w:rFonts w:ascii="Arial" w:eastAsia="Arial Unicode MS" w:hAnsi="Arial" w:cs="Arial Unicode MS"/>
      <w:color w:val="000000"/>
      <w:kern w:val="1"/>
      <w:sz w:val="24"/>
      <w:szCs w:val="24"/>
      <w:lang w:eastAsia="hi-IN" w:bidi="hi-IN"/>
    </w:rPr>
  </w:style>
  <w:style w:type="character" w:customStyle="1" w:styleId="ListLabel9">
    <w:name w:val="ListLabel 9"/>
    <w:rsid w:val="000B473C"/>
    <w:rPr>
      <w:rFonts w:cs="OpenSymbol"/>
    </w:rPr>
  </w:style>
  <w:style w:type="character" w:customStyle="1" w:styleId="ListLabel10">
    <w:name w:val="ListLabel 10"/>
    <w:rsid w:val="000B473C"/>
    <w:rPr>
      <w:sz w:val="20"/>
      <w:szCs w:val="20"/>
    </w:rPr>
  </w:style>
  <w:style w:type="character" w:customStyle="1" w:styleId="ListLabel11">
    <w:name w:val="ListLabel 11"/>
    <w:rsid w:val="000B473C"/>
    <w:rPr>
      <w:b/>
    </w:rPr>
  </w:style>
  <w:style w:type="character" w:customStyle="1" w:styleId="ListLabel12">
    <w:name w:val="ListLabel 12"/>
    <w:rsid w:val="000B473C"/>
    <w:rPr>
      <w:rFonts w:eastAsia="Times New Roman" w:cs="Georgia"/>
    </w:rPr>
  </w:style>
  <w:style w:type="character" w:customStyle="1" w:styleId="ListLabel13">
    <w:name w:val="ListLabel 13"/>
    <w:rsid w:val="000B473C"/>
    <w:rPr>
      <w:rFonts w:eastAsia="Times New Roman" w:cs="Times New Roman"/>
    </w:rPr>
  </w:style>
  <w:style w:type="character" w:customStyle="1" w:styleId="ListLabel14">
    <w:name w:val="ListLabel 14"/>
    <w:rsid w:val="000B473C"/>
    <w:rPr>
      <w:rFonts w:eastAsia="Lucida Sans Unicode" w:cs="Tahoma"/>
      <w:b/>
    </w:rPr>
  </w:style>
  <w:style w:type="character" w:customStyle="1" w:styleId="ListLabel15">
    <w:name w:val="ListLabel 15"/>
    <w:rsid w:val="000B473C"/>
    <w:rPr>
      <w:rFonts w:cs="OpenSymbol"/>
    </w:rPr>
  </w:style>
  <w:style w:type="character" w:customStyle="1" w:styleId="ListLabel16">
    <w:name w:val="ListLabel 16"/>
    <w:rsid w:val="000B473C"/>
    <w:rPr>
      <w:b/>
      <w:bCs/>
      <w:sz w:val="20"/>
      <w:szCs w:val="20"/>
    </w:rPr>
  </w:style>
  <w:style w:type="character" w:customStyle="1" w:styleId="ListLabel17">
    <w:name w:val="ListLabel 17"/>
    <w:rsid w:val="000B473C"/>
    <w:rPr>
      <w:rFonts w:cs="Times New Roman"/>
      <w:b/>
      <w:dstrike/>
      <w:color w:val="00000A"/>
    </w:rPr>
  </w:style>
  <w:style w:type="character" w:customStyle="1" w:styleId="ListLabel18">
    <w:name w:val="ListLabel 18"/>
    <w:rsid w:val="000B473C"/>
    <w:rPr>
      <w:rFonts w:cs="Times New Roman"/>
      <w:b/>
    </w:rPr>
  </w:style>
  <w:style w:type="character" w:customStyle="1" w:styleId="WW-Absatz-Standardschriftart11111111111111111111">
    <w:name w:val="WW-Absatz-Standardschriftart11111111111111111111"/>
    <w:rsid w:val="000B473C"/>
  </w:style>
  <w:style w:type="character" w:customStyle="1" w:styleId="WW-Absatz-Standardschriftart111111111111111111111">
    <w:name w:val="WW-Absatz-Standardschriftart111111111111111111111"/>
    <w:rsid w:val="000B473C"/>
  </w:style>
  <w:style w:type="character" w:customStyle="1" w:styleId="Numerstrony1">
    <w:name w:val="Numer strony1"/>
    <w:basedOn w:val="Domylnaczcionkaakapitu1"/>
    <w:rsid w:val="000B473C"/>
  </w:style>
  <w:style w:type="character" w:customStyle="1" w:styleId="UyteHipercze2">
    <w:name w:val="UżyteHiperłącze2"/>
    <w:basedOn w:val="Domylnaczcionkaakapitu1"/>
    <w:rsid w:val="000B473C"/>
  </w:style>
  <w:style w:type="character" w:customStyle="1" w:styleId="Numerwiersza1">
    <w:name w:val="Numer wiersza1"/>
    <w:basedOn w:val="Domylnaczcionkaakapitu1"/>
    <w:rsid w:val="000B473C"/>
  </w:style>
  <w:style w:type="character" w:customStyle="1" w:styleId="Odwoanieprzypisudolnego1">
    <w:name w:val="Odwołanie przypisu dolnego1"/>
    <w:basedOn w:val="Domylnaczcionkaakapitu1"/>
    <w:rsid w:val="000B473C"/>
  </w:style>
  <w:style w:type="character" w:customStyle="1" w:styleId="WW-Absatz-Standardschriftart1111111111111111111111">
    <w:name w:val="WW-Absatz-Standardschriftart1111111111111111111111"/>
    <w:rsid w:val="000B473C"/>
  </w:style>
  <w:style w:type="character" w:customStyle="1" w:styleId="WW-Absatz-Standardschriftart11111111111111111111111">
    <w:name w:val="WW-Absatz-Standardschriftart11111111111111111111111"/>
    <w:rsid w:val="000B473C"/>
  </w:style>
  <w:style w:type="character" w:customStyle="1" w:styleId="WW-Absatz-Standardschriftart111111111111111111111111">
    <w:name w:val="WW-Absatz-Standardschriftart111111111111111111111111"/>
    <w:rsid w:val="000B473C"/>
  </w:style>
  <w:style w:type="character" w:customStyle="1" w:styleId="WW-Absatz-Standardschriftart1111111111111111111111111">
    <w:name w:val="WW-Absatz-Standardschriftart1111111111111111111111111"/>
    <w:rsid w:val="000B473C"/>
  </w:style>
  <w:style w:type="paragraph" w:customStyle="1" w:styleId="Podpis3">
    <w:name w:val="Podpis3"/>
    <w:basedOn w:val="Normalny"/>
    <w:rsid w:val="000B473C"/>
    <w:pPr>
      <w:suppressLineNumbers/>
      <w:spacing w:before="120" w:after="120"/>
      <w:textAlignment w:val="auto"/>
    </w:pPr>
    <w:rPr>
      <w:rFonts w:ascii="Verdana" w:hAnsi="Verdana" w:cs="Mangal"/>
      <w:b/>
      <w:bCs/>
      <w:i/>
      <w:iCs/>
      <w:color w:val="000000"/>
    </w:rPr>
  </w:style>
  <w:style w:type="paragraph" w:customStyle="1" w:styleId="NormalnyWeb1">
    <w:name w:val="Normalny (Web)1"/>
    <w:basedOn w:val="Normalny"/>
    <w:rsid w:val="000B473C"/>
    <w:pPr>
      <w:spacing w:after="200"/>
      <w:textAlignment w:val="auto"/>
    </w:pPr>
    <w:rPr>
      <w:rFonts w:ascii="Georgia" w:hAnsi="Georgia" w:cs="Tahoma"/>
      <w:b/>
      <w:bCs/>
      <w:i/>
      <w:iCs/>
      <w:color w:val="000000"/>
      <w:lang w:val="en-US"/>
    </w:rPr>
  </w:style>
  <w:style w:type="paragraph" w:customStyle="1" w:styleId="HTML-wstpniesformatowany1">
    <w:name w:val="HTML - wstępnie sformatowany1"/>
    <w:basedOn w:val="Normalny"/>
    <w:rsid w:val="000B473C"/>
    <w:pPr>
      <w:spacing w:after="200"/>
      <w:textAlignment w:val="auto"/>
    </w:pPr>
    <w:rPr>
      <w:rFonts w:ascii="Georgia" w:hAnsi="Georgia" w:cs="Tahoma"/>
      <w:b/>
      <w:bCs/>
      <w:i/>
      <w:iCs/>
      <w:color w:val="000000"/>
      <w:lang w:val="en-US"/>
    </w:rPr>
  </w:style>
  <w:style w:type="paragraph" w:customStyle="1" w:styleId="Tekstpodstawowywcity32">
    <w:name w:val="Tekst podstawowy wcięty 32"/>
    <w:basedOn w:val="Normalny"/>
    <w:rsid w:val="000B473C"/>
    <w:pPr>
      <w:spacing w:after="200"/>
      <w:textAlignment w:val="auto"/>
    </w:pPr>
    <w:rPr>
      <w:rFonts w:ascii="Georgia" w:hAnsi="Georgia" w:cs="Tahoma"/>
      <w:b/>
      <w:bCs/>
      <w:i/>
      <w:iCs/>
      <w:color w:val="000000"/>
      <w:lang w:val="en-US"/>
    </w:rPr>
  </w:style>
  <w:style w:type="paragraph" w:customStyle="1" w:styleId="Zwykytekst1">
    <w:name w:val="Zwykły tekst1"/>
    <w:basedOn w:val="Normalny"/>
    <w:rsid w:val="000B473C"/>
    <w:pPr>
      <w:spacing w:after="200"/>
      <w:textAlignment w:val="auto"/>
    </w:pPr>
    <w:rPr>
      <w:rFonts w:ascii="Georgia" w:hAnsi="Georgia" w:cs="Tahoma"/>
      <w:b/>
      <w:bCs/>
      <w:i/>
      <w:iCs/>
      <w:color w:val="000000"/>
      <w:lang w:val="en-US"/>
    </w:rPr>
  </w:style>
  <w:style w:type="paragraph" w:customStyle="1" w:styleId="Legenda2">
    <w:name w:val="Legenda2"/>
    <w:basedOn w:val="Normalny"/>
    <w:rsid w:val="000B473C"/>
    <w:pPr>
      <w:spacing w:after="200"/>
      <w:textAlignment w:val="auto"/>
    </w:pPr>
    <w:rPr>
      <w:rFonts w:ascii="Georgia" w:hAnsi="Georgia" w:cs="Tahoma"/>
      <w:b/>
      <w:bCs/>
      <w:i/>
      <w:iCs/>
      <w:color w:val="000000"/>
      <w:lang w:val="en-US"/>
    </w:rPr>
  </w:style>
  <w:style w:type="paragraph" w:customStyle="1" w:styleId="Indeks11">
    <w:name w:val="Indeks 11"/>
    <w:basedOn w:val="Normalny"/>
    <w:rsid w:val="000B473C"/>
    <w:pPr>
      <w:spacing w:after="200"/>
      <w:textAlignment w:val="auto"/>
    </w:pPr>
    <w:rPr>
      <w:rFonts w:ascii="Georgia" w:hAnsi="Georgia" w:cs="Tahoma"/>
      <w:b/>
      <w:bCs/>
      <w:i/>
      <w:iCs/>
      <w:color w:val="000000"/>
      <w:lang w:val="en-US"/>
    </w:rPr>
  </w:style>
  <w:style w:type="paragraph" w:customStyle="1" w:styleId="Nagwekindeksu1">
    <w:name w:val="Nagłówek indeksu1"/>
    <w:basedOn w:val="Normalny"/>
    <w:rsid w:val="000B473C"/>
    <w:pPr>
      <w:spacing w:after="200"/>
      <w:textAlignment w:val="auto"/>
    </w:pPr>
    <w:rPr>
      <w:rFonts w:ascii="Georgia" w:hAnsi="Georgia" w:cs="Tahoma"/>
      <w:b/>
      <w:bCs/>
      <w:i/>
      <w:iCs/>
      <w:color w:val="000000"/>
      <w:lang w:val="en-US"/>
    </w:rPr>
  </w:style>
  <w:style w:type="paragraph" w:customStyle="1" w:styleId="Indeks21">
    <w:name w:val="Indeks 21"/>
    <w:basedOn w:val="Normalny"/>
    <w:rsid w:val="000B473C"/>
    <w:pPr>
      <w:spacing w:after="200"/>
      <w:textAlignment w:val="auto"/>
    </w:pPr>
    <w:rPr>
      <w:rFonts w:ascii="Georgia" w:hAnsi="Georgia" w:cs="Tahoma"/>
      <w:b/>
      <w:bCs/>
      <w:i/>
      <w:iCs/>
      <w:color w:val="000000"/>
      <w:lang w:val="en-US"/>
    </w:rPr>
  </w:style>
  <w:style w:type="paragraph" w:customStyle="1" w:styleId="Indeks31">
    <w:name w:val="Indeks 31"/>
    <w:basedOn w:val="Normalny"/>
    <w:rsid w:val="000B473C"/>
    <w:pPr>
      <w:spacing w:after="200"/>
      <w:textAlignment w:val="auto"/>
    </w:pPr>
    <w:rPr>
      <w:rFonts w:ascii="Georgia" w:hAnsi="Georgia" w:cs="Tahoma"/>
      <w:b/>
      <w:bCs/>
      <w:i/>
      <w:iCs/>
      <w:color w:val="000000"/>
      <w:lang w:val="en-US"/>
    </w:rPr>
  </w:style>
  <w:style w:type="paragraph" w:customStyle="1" w:styleId="Tekstprzypisudolnego1">
    <w:name w:val="Tekst przypisu dolnego1"/>
    <w:basedOn w:val="Normalny"/>
    <w:rsid w:val="000B473C"/>
    <w:pPr>
      <w:spacing w:after="200"/>
      <w:textAlignment w:val="auto"/>
    </w:pPr>
    <w:rPr>
      <w:rFonts w:ascii="Georgia" w:hAnsi="Georgia" w:cs="Tahoma"/>
      <w:b/>
      <w:bCs/>
      <w:i/>
      <w:iCs/>
      <w:color w:val="000000"/>
      <w:lang w:val="en-US"/>
    </w:rPr>
  </w:style>
  <w:style w:type="paragraph" w:customStyle="1" w:styleId="Tekstdymka2">
    <w:name w:val="Tekst dymka2"/>
    <w:basedOn w:val="Normalny"/>
    <w:rsid w:val="000B473C"/>
    <w:pPr>
      <w:spacing w:after="200"/>
      <w:textAlignment w:val="auto"/>
    </w:pPr>
    <w:rPr>
      <w:rFonts w:ascii="Georgia" w:hAnsi="Georgia" w:cs="Tahoma"/>
      <w:b/>
      <w:bCs/>
      <w:i/>
      <w:iCs/>
      <w:color w:val="000000"/>
      <w:lang w:val="en-US"/>
    </w:rPr>
  </w:style>
  <w:style w:type="paragraph" w:customStyle="1" w:styleId="Tekstprzypisukocowego1">
    <w:name w:val="Tekst przypisu końcowego1"/>
    <w:basedOn w:val="Normalny"/>
    <w:rsid w:val="000B473C"/>
    <w:pPr>
      <w:spacing w:after="200"/>
      <w:textAlignment w:val="auto"/>
    </w:pPr>
    <w:rPr>
      <w:rFonts w:ascii="Georgia" w:hAnsi="Georgia" w:cs="Tahoma"/>
      <w:b/>
      <w:bCs/>
      <w:i/>
      <w:iCs/>
      <w:color w:val="000000"/>
      <w:lang w:val="en-US"/>
    </w:rPr>
  </w:style>
  <w:style w:type="character" w:customStyle="1" w:styleId="TekstdymkaZnak2">
    <w:name w:val="Tekst dymka Znak2"/>
    <w:basedOn w:val="Domylnaczcionkaakapitu"/>
    <w:uiPriority w:val="99"/>
    <w:semiHidden/>
    <w:rsid w:val="000B473C"/>
    <w:rPr>
      <w:rFonts w:ascii="Tahoma" w:hAnsi="Tahoma" w:cs="Tahoma"/>
      <w:b/>
      <w:bCs/>
      <w:i/>
      <w:iCs/>
      <w:color w:val="000000"/>
      <w:kern w:val="1"/>
      <w:sz w:val="16"/>
      <w:szCs w:val="16"/>
      <w:lang w:val="en-US" w:eastAsia="ar-SA"/>
    </w:rPr>
  </w:style>
  <w:style w:type="paragraph" w:customStyle="1" w:styleId="Akapitzlist11">
    <w:name w:val="Akapit z listą11"/>
    <w:basedOn w:val="Normalny"/>
    <w:rsid w:val="000B473C"/>
    <w:pPr>
      <w:widowControl w:val="0"/>
      <w:spacing w:after="160" w:line="240" w:lineRule="auto"/>
      <w:ind w:left="720"/>
      <w:textAlignment w:val="auto"/>
    </w:pPr>
    <w:rPr>
      <w:rFonts w:eastAsia="Lucida Sans Unicode" w:cs="Tahoma"/>
      <w:lang w:eastAsia="hi-IN" w:bidi="hi-IN"/>
    </w:rPr>
  </w:style>
  <w:style w:type="paragraph" w:customStyle="1" w:styleId="Bezodstpw4">
    <w:name w:val="Bez odstępów4"/>
    <w:rsid w:val="000B473C"/>
    <w:pPr>
      <w:suppressAutoHyphens/>
      <w:spacing w:after="0" w:line="100" w:lineRule="atLeast"/>
    </w:pPr>
    <w:rPr>
      <w:rFonts w:ascii="Calibri" w:eastAsia="Lucida Sans Unicode" w:hAnsi="Calibri" w:cs="Calibri"/>
      <w:color w:val="00000A"/>
      <w:kern w:val="1"/>
      <w:lang w:eastAsia="ar-SA"/>
    </w:rPr>
  </w:style>
  <w:style w:type="paragraph" w:customStyle="1" w:styleId="Tekstpodstawowy24">
    <w:name w:val="Tekst podstawowy 24"/>
    <w:basedOn w:val="Normalny"/>
    <w:rsid w:val="000B473C"/>
    <w:pPr>
      <w:widowControl w:val="0"/>
      <w:spacing w:line="240" w:lineRule="auto"/>
      <w:textAlignment w:val="auto"/>
    </w:pPr>
    <w:rPr>
      <w:rFonts w:eastAsia="Lucida Sans Unicode" w:cs="Tahoma"/>
      <w:lang w:eastAsia="hi-IN" w:bidi="hi-IN"/>
    </w:rPr>
  </w:style>
  <w:style w:type="paragraph" w:styleId="Tekstkomentarza">
    <w:name w:val="annotation text"/>
    <w:basedOn w:val="Normalny"/>
    <w:link w:val="TekstkomentarzaZnak"/>
    <w:rsid w:val="000B473C"/>
    <w:pPr>
      <w:suppressAutoHyphens w:val="0"/>
      <w:spacing w:line="240" w:lineRule="auto"/>
      <w:textAlignment w:val="auto"/>
    </w:pPr>
    <w:rPr>
      <w:kern w:val="0"/>
      <w:sz w:val="20"/>
      <w:szCs w:val="20"/>
      <w:lang w:eastAsia="pl-PL"/>
    </w:rPr>
  </w:style>
  <w:style w:type="character" w:customStyle="1" w:styleId="TekstkomentarzaZnak">
    <w:name w:val="Tekst komentarza Znak"/>
    <w:basedOn w:val="Domylnaczcionkaakapitu"/>
    <w:link w:val="Tekstkomentarza"/>
    <w:rsid w:val="000B473C"/>
    <w:rPr>
      <w:rFonts w:ascii="Times New Roman" w:eastAsia="Times New Roman" w:hAnsi="Times New Roman" w:cs="Times New Roman"/>
      <w:sz w:val="20"/>
      <w:szCs w:val="20"/>
      <w:lang w:eastAsia="pl-PL"/>
    </w:rPr>
  </w:style>
  <w:style w:type="paragraph" w:customStyle="1" w:styleId="BodyText21">
    <w:name w:val="Body Text 21"/>
    <w:basedOn w:val="Normalny"/>
    <w:rsid w:val="000B473C"/>
    <w:pPr>
      <w:widowControl w:val="0"/>
      <w:spacing w:line="360" w:lineRule="auto"/>
      <w:jc w:val="center"/>
      <w:textAlignment w:val="auto"/>
    </w:pPr>
    <w:rPr>
      <w:b/>
      <w:bCs/>
      <w:kern w:val="0"/>
    </w:rPr>
  </w:style>
  <w:style w:type="paragraph" w:customStyle="1" w:styleId="Styltabeli2">
    <w:name w:val="Styl tabeli 2"/>
    <w:rsid w:val="000B473C"/>
    <w:pPr>
      <w:suppressAutoHyphens/>
      <w:spacing w:after="0" w:line="240" w:lineRule="auto"/>
    </w:pPr>
    <w:rPr>
      <w:rFonts w:ascii="Helvetica Neue" w:eastAsia="Arial Unicode MS" w:hAnsi="Helvetica Neue" w:cs="Arial Unicode MS"/>
      <w:color w:val="000000"/>
      <w:sz w:val="20"/>
      <w:szCs w:val="20"/>
      <w:lang w:eastAsia="zh-CN"/>
    </w:rPr>
  </w:style>
  <w:style w:type="paragraph" w:customStyle="1" w:styleId="Akapitzlist12">
    <w:name w:val="Akapit z listą12"/>
    <w:basedOn w:val="Normalny"/>
    <w:rsid w:val="000B473C"/>
    <w:pPr>
      <w:spacing w:after="160" w:line="240" w:lineRule="auto"/>
      <w:ind w:left="720"/>
      <w:contextualSpacing/>
      <w:textAlignment w:val="auto"/>
    </w:pPr>
    <w:rPr>
      <w:rFonts w:eastAsia="Arial Unicode MS" w:cs="Arial Unicode MS"/>
      <w:color w:val="000000"/>
      <w:kern w:val="0"/>
      <w:lang w:val="en-US" w:eastAsia="zh-CN"/>
    </w:rPr>
  </w:style>
  <w:style w:type="paragraph" w:styleId="Listapunktowana">
    <w:name w:val="List Bullet"/>
    <w:basedOn w:val="Normalny"/>
    <w:uiPriority w:val="99"/>
    <w:unhideWhenUsed/>
    <w:rsid w:val="000B473C"/>
    <w:pPr>
      <w:numPr>
        <w:numId w:val="9"/>
      </w:numPr>
      <w:contextualSpacing/>
    </w:pPr>
  </w:style>
  <w:style w:type="character" w:customStyle="1" w:styleId="ilfuvd">
    <w:name w:val="ilfuvd"/>
    <w:basedOn w:val="Domylnaczcionkaakapitu"/>
    <w:rsid w:val="000B473C"/>
  </w:style>
  <w:style w:type="character" w:styleId="Odwoanieprzypisukocowego">
    <w:name w:val="endnote reference"/>
    <w:basedOn w:val="Domylnaczcionkaakapitu"/>
    <w:uiPriority w:val="99"/>
    <w:semiHidden/>
    <w:unhideWhenUsed/>
    <w:rsid w:val="000B473C"/>
    <w:rPr>
      <w:vertAlign w:val="superscript"/>
    </w:rPr>
  </w:style>
  <w:style w:type="character" w:customStyle="1" w:styleId="cpvcode">
    <w:name w:val="cpvcode"/>
    <w:basedOn w:val="Domylnaczcionkaakapitu"/>
    <w:rsid w:val="000B473C"/>
  </w:style>
  <w:style w:type="character" w:customStyle="1" w:styleId="WW8Num2z4">
    <w:name w:val="WW8Num2z4"/>
    <w:rsid w:val="000B473C"/>
  </w:style>
  <w:style w:type="character" w:customStyle="1" w:styleId="WW8Num2z5">
    <w:name w:val="WW8Num2z5"/>
    <w:rsid w:val="000B473C"/>
  </w:style>
  <w:style w:type="character" w:customStyle="1" w:styleId="WW8Num2z6">
    <w:name w:val="WW8Num2z6"/>
    <w:rsid w:val="000B473C"/>
  </w:style>
  <w:style w:type="character" w:customStyle="1" w:styleId="WW8Num2z7">
    <w:name w:val="WW8Num2z7"/>
    <w:rsid w:val="000B473C"/>
  </w:style>
  <w:style w:type="character" w:customStyle="1" w:styleId="WW8Num2z8">
    <w:name w:val="WW8Num2z8"/>
    <w:rsid w:val="000B473C"/>
  </w:style>
  <w:style w:type="character" w:customStyle="1" w:styleId="WW8Num4z3">
    <w:name w:val="WW8Num4z3"/>
    <w:rsid w:val="000B473C"/>
  </w:style>
  <w:style w:type="character" w:customStyle="1" w:styleId="WW8Num4z4">
    <w:name w:val="WW8Num4z4"/>
    <w:rsid w:val="000B473C"/>
  </w:style>
  <w:style w:type="character" w:customStyle="1" w:styleId="WW8Num4z5">
    <w:name w:val="WW8Num4z5"/>
    <w:rsid w:val="000B473C"/>
  </w:style>
  <w:style w:type="character" w:customStyle="1" w:styleId="WW8Num4z6">
    <w:name w:val="WW8Num4z6"/>
    <w:rsid w:val="000B473C"/>
  </w:style>
  <w:style w:type="character" w:customStyle="1" w:styleId="WW8Num4z7">
    <w:name w:val="WW8Num4z7"/>
    <w:rsid w:val="000B473C"/>
  </w:style>
  <w:style w:type="character" w:customStyle="1" w:styleId="WW8Num4z8">
    <w:name w:val="WW8Num4z8"/>
    <w:rsid w:val="000B473C"/>
  </w:style>
  <w:style w:type="character" w:customStyle="1" w:styleId="Stylwiadomocie-mail18">
    <w:name w:val="Styl wiadomości e-mail 18"/>
    <w:rsid w:val="000B473C"/>
    <w:rPr>
      <w:rFonts w:ascii="Arial" w:hAnsi="Arial" w:cs="Arial"/>
      <w:color w:val="000000"/>
      <w:sz w:val="20"/>
      <w:szCs w:val="20"/>
    </w:rPr>
  </w:style>
  <w:style w:type="character" w:customStyle="1" w:styleId="None">
    <w:name w:val="None"/>
    <w:rsid w:val="000B473C"/>
    <w:rPr>
      <w:lang w:val="en-US"/>
    </w:rPr>
  </w:style>
  <w:style w:type="character" w:customStyle="1" w:styleId="EndnoteCharacters">
    <w:name w:val="Endnote Characters"/>
    <w:rsid w:val="000B473C"/>
    <w:rPr>
      <w:vertAlign w:val="superscript"/>
    </w:rPr>
  </w:style>
  <w:style w:type="character" w:customStyle="1" w:styleId="ListLabel19">
    <w:name w:val="ListLabel 19"/>
    <w:rsid w:val="000B473C"/>
    <w:rPr>
      <w:sz w:val="22"/>
    </w:rPr>
  </w:style>
  <w:style w:type="character" w:customStyle="1" w:styleId="ListLabel20">
    <w:name w:val="ListLabel 20"/>
    <w:rsid w:val="000B473C"/>
    <w:rPr>
      <w:rFonts w:cs="Times New Roman"/>
    </w:rPr>
  </w:style>
  <w:style w:type="character" w:customStyle="1" w:styleId="ListLabel21">
    <w:name w:val="ListLabel 21"/>
    <w:rsid w:val="000B473C"/>
    <w:rPr>
      <w:rFonts w:cs="Courier New"/>
    </w:rPr>
  </w:style>
  <w:style w:type="character" w:customStyle="1" w:styleId="ListLabel22">
    <w:name w:val="ListLabel 22"/>
    <w:rsid w:val="000B473C"/>
    <w:rPr>
      <w:rFonts w:cs="Courier New"/>
    </w:rPr>
  </w:style>
  <w:style w:type="character" w:customStyle="1" w:styleId="ListLabel23">
    <w:name w:val="ListLabel 23"/>
    <w:rsid w:val="000B473C"/>
    <w:rPr>
      <w:rFonts w:cs="Courier New"/>
    </w:rPr>
  </w:style>
  <w:style w:type="character" w:customStyle="1" w:styleId="ListLabel24">
    <w:name w:val="ListLabel 24"/>
    <w:rsid w:val="000B473C"/>
    <w:rPr>
      <w:b/>
      <w:i w:val="0"/>
      <w:sz w:val="22"/>
      <w:szCs w:val="22"/>
    </w:rPr>
  </w:style>
  <w:style w:type="character" w:customStyle="1" w:styleId="ListLabel25">
    <w:name w:val="ListLabel 25"/>
    <w:rsid w:val="000B473C"/>
    <w:rPr>
      <w:sz w:val="22"/>
      <w:szCs w:val="22"/>
    </w:rPr>
  </w:style>
  <w:style w:type="character" w:customStyle="1" w:styleId="ListLabel26">
    <w:name w:val="ListLabel 26"/>
    <w:rsid w:val="000B473C"/>
    <w:rPr>
      <w:sz w:val="22"/>
      <w:szCs w:val="22"/>
    </w:rPr>
  </w:style>
  <w:style w:type="character" w:customStyle="1" w:styleId="ListLabel27">
    <w:name w:val="ListLabel 27"/>
    <w:rsid w:val="000B473C"/>
    <w:rPr>
      <w:sz w:val="22"/>
      <w:szCs w:val="22"/>
    </w:rPr>
  </w:style>
  <w:style w:type="character" w:customStyle="1" w:styleId="ListLabel28">
    <w:name w:val="ListLabel 28"/>
    <w:rsid w:val="000B473C"/>
    <w:rPr>
      <w:sz w:val="22"/>
      <w:szCs w:val="22"/>
    </w:rPr>
  </w:style>
  <w:style w:type="character" w:customStyle="1" w:styleId="ListLabel29">
    <w:name w:val="ListLabel 29"/>
    <w:rsid w:val="000B473C"/>
    <w:rPr>
      <w:sz w:val="22"/>
    </w:rPr>
  </w:style>
  <w:style w:type="character" w:customStyle="1" w:styleId="ListLabel30">
    <w:name w:val="ListLabel 30"/>
    <w:rsid w:val="000B473C"/>
    <w:rPr>
      <w:rFonts w:eastAsia="Times New Roman" w:cs="Arial"/>
    </w:rPr>
  </w:style>
  <w:style w:type="character" w:customStyle="1" w:styleId="ListLabel31">
    <w:name w:val="ListLabel 31"/>
    <w:rsid w:val="000B473C"/>
    <w:rPr>
      <w:rFonts w:cs="Times New Roman"/>
    </w:rPr>
  </w:style>
  <w:style w:type="character" w:customStyle="1" w:styleId="ListLabel32">
    <w:name w:val="ListLabel 32"/>
    <w:rsid w:val="000B473C"/>
    <w:rPr>
      <w:rFonts w:eastAsia="Times New Roman" w:cs="Arial"/>
    </w:rPr>
  </w:style>
  <w:style w:type="character" w:customStyle="1" w:styleId="ListLabel33">
    <w:name w:val="ListLabel 33"/>
    <w:rsid w:val="000B473C"/>
    <w:rPr>
      <w:rFonts w:cs="Courier New"/>
    </w:rPr>
  </w:style>
  <w:style w:type="character" w:customStyle="1" w:styleId="ListLabel34">
    <w:name w:val="ListLabel 34"/>
    <w:rsid w:val="000B473C"/>
    <w:rPr>
      <w:rFonts w:cs="Courier New"/>
    </w:rPr>
  </w:style>
  <w:style w:type="character" w:customStyle="1" w:styleId="ListLabel35">
    <w:name w:val="ListLabel 35"/>
    <w:rsid w:val="000B473C"/>
    <w:rPr>
      <w:rFonts w:cs="Courier New"/>
    </w:rPr>
  </w:style>
  <w:style w:type="character" w:customStyle="1" w:styleId="ListLabel36">
    <w:name w:val="ListLabel 36"/>
    <w:rsid w:val="000B473C"/>
    <w:rPr>
      <w:rFonts w:eastAsia="Times New Roman" w:cs="Arial"/>
    </w:rPr>
  </w:style>
  <w:style w:type="character" w:customStyle="1" w:styleId="ListLabel37">
    <w:name w:val="ListLabel 37"/>
    <w:rsid w:val="000B473C"/>
    <w:rPr>
      <w:rFonts w:cs="Courier New"/>
    </w:rPr>
  </w:style>
  <w:style w:type="character" w:customStyle="1" w:styleId="ListLabel38">
    <w:name w:val="ListLabel 38"/>
    <w:rsid w:val="000B473C"/>
    <w:rPr>
      <w:rFonts w:cs="Courier New"/>
    </w:rPr>
  </w:style>
  <w:style w:type="character" w:customStyle="1" w:styleId="ListLabel39">
    <w:name w:val="ListLabel 39"/>
    <w:rsid w:val="000B473C"/>
    <w:rPr>
      <w:rFonts w:cs="Courier New"/>
    </w:rPr>
  </w:style>
  <w:style w:type="character" w:customStyle="1" w:styleId="ListLabel40">
    <w:name w:val="ListLabel 40"/>
    <w:rsid w:val="000B473C"/>
    <w:rPr>
      <w:rFonts w:cs="Times New Roman"/>
    </w:rPr>
  </w:style>
  <w:style w:type="character" w:customStyle="1" w:styleId="ListLabel41">
    <w:name w:val="ListLabel 41"/>
    <w:rsid w:val="000B473C"/>
    <w:rPr>
      <w:rFonts w:cs="Courier New"/>
    </w:rPr>
  </w:style>
  <w:style w:type="character" w:customStyle="1" w:styleId="ListLabel42">
    <w:name w:val="ListLabel 42"/>
    <w:rsid w:val="000B473C"/>
    <w:rPr>
      <w:rFonts w:cs="Courier New"/>
    </w:rPr>
  </w:style>
  <w:style w:type="character" w:customStyle="1" w:styleId="ListLabel43">
    <w:name w:val="ListLabel 43"/>
    <w:rsid w:val="000B473C"/>
    <w:rPr>
      <w:rFonts w:cs="Courier New"/>
    </w:rPr>
  </w:style>
  <w:style w:type="character" w:customStyle="1" w:styleId="ListLabel44">
    <w:name w:val="ListLabel 44"/>
    <w:rsid w:val="000B473C"/>
    <w:rPr>
      <w:rFonts w:eastAsia="Times New Roman" w:cs="Arial"/>
    </w:rPr>
  </w:style>
  <w:style w:type="character" w:customStyle="1" w:styleId="ListLabel45">
    <w:name w:val="ListLabel 45"/>
    <w:rsid w:val="000B473C"/>
    <w:rPr>
      <w:rFonts w:cs="Times New Roman"/>
    </w:rPr>
  </w:style>
  <w:style w:type="character" w:customStyle="1" w:styleId="ListLabel46">
    <w:name w:val="ListLabel 46"/>
    <w:rsid w:val="000B473C"/>
    <w:rPr>
      <w:rFonts w:cs="Times New Roman"/>
    </w:rPr>
  </w:style>
  <w:style w:type="character" w:customStyle="1" w:styleId="ListLabel47">
    <w:name w:val="ListLabel 47"/>
    <w:rsid w:val="000B473C"/>
    <w:rPr>
      <w:rFonts w:cs="Times New Roman"/>
    </w:rPr>
  </w:style>
  <w:style w:type="character" w:customStyle="1" w:styleId="ListLabel48">
    <w:name w:val="ListLabel 48"/>
    <w:rsid w:val="000B473C"/>
    <w:rPr>
      <w:rFonts w:cs="Times New Roman"/>
    </w:rPr>
  </w:style>
  <w:style w:type="character" w:customStyle="1" w:styleId="ListLabel49">
    <w:name w:val="ListLabel 49"/>
    <w:rsid w:val="000B473C"/>
    <w:rPr>
      <w:rFonts w:cs="Times New Roman"/>
    </w:rPr>
  </w:style>
  <w:style w:type="character" w:customStyle="1" w:styleId="ListLabel50">
    <w:name w:val="ListLabel 50"/>
    <w:rsid w:val="000B473C"/>
    <w:rPr>
      <w:rFonts w:cs="Times New Roman"/>
    </w:rPr>
  </w:style>
  <w:style w:type="character" w:customStyle="1" w:styleId="ListLabel51">
    <w:name w:val="ListLabel 51"/>
    <w:rsid w:val="000B473C"/>
    <w:rPr>
      <w:rFonts w:cs="Times New Roman"/>
    </w:rPr>
  </w:style>
  <w:style w:type="character" w:customStyle="1" w:styleId="ListLabel52">
    <w:name w:val="ListLabel 52"/>
    <w:rsid w:val="000B473C"/>
    <w:rPr>
      <w:rFonts w:cs="Times New Roman"/>
    </w:rPr>
  </w:style>
  <w:style w:type="character" w:customStyle="1" w:styleId="ListLabel53">
    <w:name w:val="ListLabel 53"/>
    <w:rsid w:val="000B473C"/>
    <w:rPr>
      <w:rFonts w:cs="Times New Roman"/>
    </w:rPr>
  </w:style>
  <w:style w:type="character" w:customStyle="1" w:styleId="ListLabel54">
    <w:name w:val="ListLabel 54"/>
    <w:rsid w:val="000B473C"/>
    <w:rPr>
      <w:rFonts w:cs="Times New Roman"/>
    </w:rPr>
  </w:style>
  <w:style w:type="character" w:customStyle="1" w:styleId="ListLabel55">
    <w:name w:val="ListLabel 55"/>
    <w:rsid w:val="000B473C"/>
    <w:rPr>
      <w:rFonts w:cs="Times New Roman"/>
    </w:rPr>
  </w:style>
  <w:style w:type="character" w:customStyle="1" w:styleId="ListLabel56">
    <w:name w:val="ListLabel 56"/>
    <w:rsid w:val="000B473C"/>
    <w:rPr>
      <w:rFonts w:cs="Times New Roman"/>
    </w:rPr>
  </w:style>
  <w:style w:type="character" w:customStyle="1" w:styleId="ListLabel57">
    <w:name w:val="ListLabel 57"/>
    <w:rsid w:val="000B473C"/>
    <w:rPr>
      <w:rFonts w:cs="Times New Roman"/>
    </w:rPr>
  </w:style>
  <w:style w:type="character" w:customStyle="1" w:styleId="ListLabel58">
    <w:name w:val="ListLabel 58"/>
    <w:rsid w:val="000B473C"/>
    <w:rPr>
      <w:rFonts w:cs="Times New Roman"/>
    </w:rPr>
  </w:style>
  <w:style w:type="character" w:customStyle="1" w:styleId="ListLabel59">
    <w:name w:val="ListLabel 59"/>
    <w:rsid w:val="000B473C"/>
    <w:rPr>
      <w:rFonts w:cs="Times New Roman"/>
    </w:rPr>
  </w:style>
  <w:style w:type="character" w:customStyle="1" w:styleId="ListLabel60">
    <w:name w:val="ListLabel 60"/>
    <w:rsid w:val="000B473C"/>
    <w:rPr>
      <w:rFonts w:ascii="Times New Roman" w:hAnsi="Times New Roman" w:cs="Times New Roman"/>
      <w:color w:val="00000A"/>
      <w:sz w:val="24"/>
    </w:rPr>
  </w:style>
  <w:style w:type="character" w:customStyle="1" w:styleId="HTML-wstpniesformatowanyZnak1">
    <w:name w:val="HTML - wstępnie sformatowany Znak1"/>
    <w:rsid w:val="000B473C"/>
    <w:rPr>
      <w:rFonts w:ascii="Courier New" w:hAnsi="Courier New" w:cs="Courier New"/>
    </w:rPr>
  </w:style>
  <w:style w:type="character" w:customStyle="1" w:styleId="Znakiwypunktowania">
    <w:name w:val="Znaki wypunktowania"/>
    <w:rsid w:val="000B473C"/>
    <w:rPr>
      <w:rFonts w:ascii="OpenSymbol" w:eastAsia="OpenSymbol" w:hAnsi="OpenSymbol" w:cs="OpenSymbol"/>
    </w:rPr>
  </w:style>
  <w:style w:type="character" w:customStyle="1" w:styleId="Odwoaniedokomentarza1">
    <w:name w:val="Odwołanie do komentarza1"/>
    <w:rsid w:val="000B473C"/>
    <w:rPr>
      <w:sz w:val="16"/>
      <w:szCs w:val="16"/>
    </w:rPr>
  </w:style>
  <w:style w:type="character" w:customStyle="1" w:styleId="TematkomentarzaZnak">
    <w:name w:val="Temat komentarza Znak"/>
    <w:rsid w:val="000B473C"/>
    <w:rPr>
      <w:rFonts w:ascii="Calibri" w:eastAsia="Times New Roman" w:hAnsi="Calibri" w:cs="Times New Roman"/>
      <w:b/>
      <w:bCs/>
      <w:szCs w:val="24"/>
    </w:rPr>
  </w:style>
  <w:style w:type="character" w:customStyle="1" w:styleId="tlid-translation">
    <w:name w:val="tlid-translation"/>
    <w:basedOn w:val="Domylnaczcionkaakapitu1"/>
    <w:rsid w:val="000B473C"/>
  </w:style>
  <w:style w:type="character" w:customStyle="1" w:styleId="FontStyle18">
    <w:name w:val="Font Style18"/>
    <w:rsid w:val="000B473C"/>
    <w:rPr>
      <w:rFonts w:ascii="Arial" w:hAnsi="Arial" w:cs="Arial"/>
      <w:color w:val="000000"/>
      <w:sz w:val="18"/>
      <w:szCs w:val="18"/>
    </w:rPr>
  </w:style>
  <w:style w:type="character" w:customStyle="1" w:styleId="ListLabel61">
    <w:name w:val="ListLabel 61"/>
    <w:rsid w:val="000B473C"/>
    <w:rPr>
      <w:rFonts w:cs="OpenSymbol"/>
    </w:rPr>
  </w:style>
  <w:style w:type="character" w:customStyle="1" w:styleId="ListLabel62">
    <w:name w:val="ListLabel 62"/>
    <w:rsid w:val="000B473C"/>
    <w:rPr>
      <w:rFonts w:cs="OpenSymbol"/>
    </w:rPr>
  </w:style>
  <w:style w:type="character" w:customStyle="1" w:styleId="ListLabel63">
    <w:name w:val="ListLabel 63"/>
    <w:rsid w:val="000B473C"/>
    <w:rPr>
      <w:rFonts w:cs="OpenSymbol"/>
    </w:rPr>
  </w:style>
  <w:style w:type="character" w:customStyle="1" w:styleId="ListLabel64">
    <w:name w:val="ListLabel 64"/>
    <w:rsid w:val="000B473C"/>
    <w:rPr>
      <w:rFonts w:cs="OpenSymbol"/>
    </w:rPr>
  </w:style>
  <w:style w:type="character" w:customStyle="1" w:styleId="ListLabel65">
    <w:name w:val="ListLabel 65"/>
    <w:rsid w:val="000B473C"/>
    <w:rPr>
      <w:rFonts w:cs="OpenSymbol"/>
    </w:rPr>
  </w:style>
  <w:style w:type="character" w:customStyle="1" w:styleId="ListLabel66">
    <w:name w:val="ListLabel 66"/>
    <w:rsid w:val="000B473C"/>
    <w:rPr>
      <w:rFonts w:cs="OpenSymbol"/>
    </w:rPr>
  </w:style>
  <w:style w:type="character" w:customStyle="1" w:styleId="ListLabel67">
    <w:name w:val="ListLabel 67"/>
    <w:rsid w:val="000B473C"/>
    <w:rPr>
      <w:rFonts w:cs="OpenSymbol"/>
    </w:rPr>
  </w:style>
  <w:style w:type="character" w:customStyle="1" w:styleId="ListLabel68">
    <w:name w:val="ListLabel 68"/>
    <w:rsid w:val="000B473C"/>
    <w:rPr>
      <w:rFonts w:cs="OpenSymbol"/>
    </w:rPr>
  </w:style>
  <w:style w:type="character" w:customStyle="1" w:styleId="ListLabel69">
    <w:name w:val="ListLabel 69"/>
    <w:rsid w:val="000B473C"/>
    <w:rPr>
      <w:rFonts w:cs="OpenSymbol"/>
    </w:rPr>
  </w:style>
  <w:style w:type="character" w:customStyle="1" w:styleId="ListLabel70">
    <w:name w:val="ListLabel 70"/>
    <w:rsid w:val="000B473C"/>
    <w:rPr>
      <w:sz w:val="20"/>
    </w:rPr>
  </w:style>
  <w:style w:type="character" w:customStyle="1" w:styleId="ListLabel71">
    <w:name w:val="ListLabel 71"/>
    <w:rsid w:val="000B473C"/>
    <w:rPr>
      <w:sz w:val="20"/>
    </w:rPr>
  </w:style>
  <w:style w:type="character" w:customStyle="1" w:styleId="ListLabel72">
    <w:name w:val="ListLabel 72"/>
    <w:rsid w:val="000B473C"/>
    <w:rPr>
      <w:sz w:val="20"/>
    </w:rPr>
  </w:style>
  <w:style w:type="character" w:customStyle="1" w:styleId="ListLabel73">
    <w:name w:val="ListLabel 73"/>
    <w:rsid w:val="000B473C"/>
    <w:rPr>
      <w:sz w:val="20"/>
    </w:rPr>
  </w:style>
  <w:style w:type="character" w:customStyle="1" w:styleId="ListLabel74">
    <w:name w:val="ListLabel 74"/>
    <w:rsid w:val="000B473C"/>
    <w:rPr>
      <w:sz w:val="20"/>
    </w:rPr>
  </w:style>
  <w:style w:type="character" w:customStyle="1" w:styleId="ListLabel75">
    <w:name w:val="ListLabel 75"/>
    <w:rsid w:val="000B473C"/>
    <w:rPr>
      <w:sz w:val="20"/>
    </w:rPr>
  </w:style>
  <w:style w:type="character" w:customStyle="1" w:styleId="ListLabel76">
    <w:name w:val="ListLabel 76"/>
    <w:rsid w:val="000B473C"/>
    <w:rPr>
      <w:sz w:val="20"/>
    </w:rPr>
  </w:style>
  <w:style w:type="character" w:customStyle="1" w:styleId="ListLabel77">
    <w:name w:val="ListLabel 77"/>
    <w:rsid w:val="000B473C"/>
    <w:rPr>
      <w:sz w:val="20"/>
    </w:rPr>
  </w:style>
  <w:style w:type="character" w:customStyle="1" w:styleId="ListLabel78">
    <w:name w:val="ListLabel 78"/>
    <w:rsid w:val="000B473C"/>
    <w:rPr>
      <w:sz w:val="20"/>
    </w:rPr>
  </w:style>
  <w:style w:type="character" w:customStyle="1" w:styleId="ListLabel79">
    <w:name w:val="ListLabel 79"/>
    <w:rsid w:val="000B473C"/>
    <w:rPr>
      <w:sz w:val="20"/>
    </w:rPr>
  </w:style>
  <w:style w:type="character" w:customStyle="1" w:styleId="ListLabel80">
    <w:name w:val="ListLabel 80"/>
    <w:rsid w:val="000B473C"/>
    <w:rPr>
      <w:sz w:val="20"/>
    </w:rPr>
  </w:style>
  <w:style w:type="character" w:customStyle="1" w:styleId="ListLabel81">
    <w:name w:val="ListLabel 81"/>
    <w:rsid w:val="000B473C"/>
    <w:rPr>
      <w:sz w:val="20"/>
    </w:rPr>
  </w:style>
  <w:style w:type="character" w:customStyle="1" w:styleId="ListLabel82">
    <w:name w:val="ListLabel 82"/>
    <w:rsid w:val="000B473C"/>
    <w:rPr>
      <w:sz w:val="20"/>
    </w:rPr>
  </w:style>
  <w:style w:type="character" w:customStyle="1" w:styleId="ListLabel83">
    <w:name w:val="ListLabel 83"/>
    <w:rsid w:val="000B473C"/>
    <w:rPr>
      <w:sz w:val="20"/>
    </w:rPr>
  </w:style>
  <w:style w:type="character" w:customStyle="1" w:styleId="ListLabel84">
    <w:name w:val="ListLabel 84"/>
    <w:rsid w:val="000B473C"/>
    <w:rPr>
      <w:sz w:val="20"/>
    </w:rPr>
  </w:style>
  <w:style w:type="character" w:customStyle="1" w:styleId="ListLabel85">
    <w:name w:val="ListLabel 85"/>
    <w:rsid w:val="000B473C"/>
    <w:rPr>
      <w:sz w:val="20"/>
    </w:rPr>
  </w:style>
  <w:style w:type="character" w:customStyle="1" w:styleId="ListLabel86">
    <w:name w:val="ListLabel 86"/>
    <w:rsid w:val="000B473C"/>
    <w:rPr>
      <w:sz w:val="20"/>
    </w:rPr>
  </w:style>
  <w:style w:type="character" w:customStyle="1" w:styleId="ListLabel87">
    <w:name w:val="ListLabel 87"/>
    <w:rsid w:val="000B473C"/>
    <w:rPr>
      <w:sz w:val="20"/>
    </w:rPr>
  </w:style>
  <w:style w:type="character" w:customStyle="1" w:styleId="ListLabel88">
    <w:name w:val="ListLabel 88"/>
    <w:rsid w:val="000B473C"/>
    <w:rPr>
      <w:rFonts w:cs="Courier New"/>
    </w:rPr>
  </w:style>
  <w:style w:type="character" w:customStyle="1" w:styleId="ListLabel89">
    <w:name w:val="ListLabel 89"/>
    <w:rsid w:val="000B473C"/>
    <w:rPr>
      <w:rFonts w:cs="Courier New"/>
    </w:rPr>
  </w:style>
  <w:style w:type="character" w:customStyle="1" w:styleId="ListLabel90">
    <w:name w:val="ListLabel 90"/>
    <w:rsid w:val="000B473C"/>
    <w:rPr>
      <w:rFonts w:cs="Courier New"/>
    </w:rPr>
  </w:style>
  <w:style w:type="character" w:customStyle="1" w:styleId="ListLabel91">
    <w:name w:val="ListLabel 91"/>
    <w:rsid w:val="000B473C"/>
    <w:rPr>
      <w:rFonts w:cs="Courier New"/>
    </w:rPr>
  </w:style>
  <w:style w:type="character" w:customStyle="1" w:styleId="ListLabel92">
    <w:name w:val="ListLabel 92"/>
    <w:rsid w:val="000B473C"/>
    <w:rPr>
      <w:rFonts w:cs="Courier New"/>
    </w:rPr>
  </w:style>
  <w:style w:type="character" w:customStyle="1" w:styleId="ListLabel93">
    <w:name w:val="ListLabel 93"/>
    <w:rsid w:val="000B473C"/>
    <w:rPr>
      <w:rFonts w:cs="Courier New"/>
    </w:rPr>
  </w:style>
  <w:style w:type="character" w:customStyle="1" w:styleId="ListLabel94">
    <w:name w:val="ListLabel 94"/>
    <w:rsid w:val="000B473C"/>
    <w:rPr>
      <w:rFonts w:cs="Courier New"/>
    </w:rPr>
  </w:style>
  <w:style w:type="character" w:customStyle="1" w:styleId="ListLabel95">
    <w:name w:val="ListLabel 95"/>
    <w:rsid w:val="000B473C"/>
    <w:rPr>
      <w:rFonts w:cs="Courier New"/>
    </w:rPr>
  </w:style>
  <w:style w:type="character" w:customStyle="1" w:styleId="ListLabel96">
    <w:name w:val="ListLabel 96"/>
    <w:rsid w:val="000B473C"/>
    <w:rPr>
      <w:rFonts w:cs="Courier New"/>
    </w:rPr>
  </w:style>
  <w:style w:type="character" w:customStyle="1" w:styleId="ListLabel97">
    <w:name w:val="ListLabel 97"/>
    <w:rsid w:val="000B473C"/>
    <w:rPr>
      <w:rFonts w:cs="Times New Roman"/>
      <w:b/>
      <w:i w:val="0"/>
      <w:sz w:val="18"/>
    </w:rPr>
  </w:style>
  <w:style w:type="character" w:customStyle="1" w:styleId="ListLabel98">
    <w:name w:val="ListLabel 98"/>
    <w:rsid w:val="000B473C"/>
    <w:rPr>
      <w:rFonts w:cs="Times New Roman"/>
    </w:rPr>
  </w:style>
  <w:style w:type="character" w:customStyle="1" w:styleId="ListLabel99">
    <w:name w:val="ListLabel 99"/>
    <w:rsid w:val="000B473C"/>
    <w:rPr>
      <w:rFonts w:cs="Times New Roman"/>
    </w:rPr>
  </w:style>
  <w:style w:type="character" w:customStyle="1" w:styleId="ListLabel100">
    <w:name w:val="ListLabel 100"/>
    <w:rsid w:val="000B473C"/>
    <w:rPr>
      <w:rFonts w:cs="Times New Roman"/>
    </w:rPr>
  </w:style>
  <w:style w:type="character" w:customStyle="1" w:styleId="ListLabel101">
    <w:name w:val="ListLabel 101"/>
    <w:rsid w:val="000B473C"/>
    <w:rPr>
      <w:rFonts w:cs="Times New Roman"/>
    </w:rPr>
  </w:style>
  <w:style w:type="character" w:customStyle="1" w:styleId="ListLabel102">
    <w:name w:val="ListLabel 102"/>
    <w:rsid w:val="000B473C"/>
    <w:rPr>
      <w:rFonts w:cs="Times New Roman"/>
    </w:rPr>
  </w:style>
  <w:style w:type="character" w:customStyle="1" w:styleId="ListLabel103">
    <w:name w:val="ListLabel 103"/>
    <w:rsid w:val="000B473C"/>
    <w:rPr>
      <w:rFonts w:cs="Times New Roman"/>
    </w:rPr>
  </w:style>
  <w:style w:type="character" w:customStyle="1" w:styleId="ListLabel104">
    <w:name w:val="ListLabel 104"/>
    <w:rsid w:val="000B473C"/>
    <w:rPr>
      <w:rFonts w:cs="Times New Roman"/>
    </w:rPr>
  </w:style>
  <w:style w:type="character" w:customStyle="1" w:styleId="ListLabel105">
    <w:name w:val="ListLabel 105"/>
    <w:rsid w:val="000B473C"/>
    <w:rPr>
      <w:rFonts w:cs="Times New Roman"/>
    </w:rPr>
  </w:style>
  <w:style w:type="character" w:customStyle="1" w:styleId="ListLabel106">
    <w:name w:val="ListLabel 106"/>
    <w:rsid w:val="000B473C"/>
    <w:rPr>
      <w:rFonts w:cs="Times New Roman"/>
      <w:b/>
      <w:i w:val="0"/>
      <w:sz w:val="18"/>
    </w:rPr>
  </w:style>
  <w:style w:type="character" w:customStyle="1" w:styleId="ListLabel107">
    <w:name w:val="ListLabel 107"/>
    <w:rsid w:val="000B473C"/>
    <w:rPr>
      <w:rFonts w:cs="Times New Roman"/>
    </w:rPr>
  </w:style>
  <w:style w:type="character" w:customStyle="1" w:styleId="ListLabel108">
    <w:name w:val="ListLabel 108"/>
    <w:rsid w:val="000B473C"/>
    <w:rPr>
      <w:rFonts w:cs="Times New Roman"/>
    </w:rPr>
  </w:style>
  <w:style w:type="character" w:customStyle="1" w:styleId="ListLabel109">
    <w:name w:val="ListLabel 109"/>
    <w:rsid w:val="000B473C"/>
    <w:rPr>
      <w:rFonts w:cs="Times New Roman"/>
    </w:rPr>
  </w:style>
  <w:style w:type="character" w:customStyle="1" w:styleId="ListLabel110">
    <w:name w:val="ListLabel 110"/>
    <w:rsid w:val="000B473C"/>
    <w:rPr>
      <w:rFonts w:cs="Times New Roman"/>
    </w:rPr>
  </w:style>
  <w:style w:type="character" w:customStyle="1" w:styleId="ListLabel111">
    <w:name w:val="ListLabel 111"/>
    <w:rsid w:val="000B473C"/>
    <w:rPr>
      <w:rFonts w:cs="Times New Roman"/>
    </w:rPr>
  </w:style>
  <w:style w:type="character" w:customStyle="1" w:styleId="ListLabel112">
    <w:name w:val="ListLabel 112"/>
    <w:rsid w:val="000B473C"/>
    <w:rPr>
      <w:rFonts w:cs="Times New Roman"/>
    </w:rPr>
  </w:style>
  <w:style w:type="character" w:customStyle="1" w:styleId="ListLabel113">
    <w:name w:val="ListLabel 113"/>
    <w:rsid w:val="000B473C"/>
    <w:rPr>
      <w:rFonts w:cs="Times New Roman"/>
    </w:rPr>
  </w:style>
  <w:style w:type="character" w:customStyle="1" w:styleId="ListLabel114">
    <w:name w:val="ListLabel 114"/>
    <w:rsid w:val="000B473C"/>
    <w:rPr>
      <w:rFonts w:cs="Times New Roman"/>
    </w:rPr>
  </w:style>
  <w:style w:type="character" w:customStyle="1" w:styleId="ListLabel115">
    <w:name w:val="ListLabel 115"/>
    <w:rsid w:val="000B473C"/>
    <w:rPr>
      <w:rFonts w:cs="Times New Roman"/>
      <w:b/>
      <w:i w:val="0"/>
      <w:sz w:val="18"/>
    </w:rPr>
  </w:style>
  <w:style w:type="character" w:customStyle="1" w:styleId="ListLabel116">
    <w:name w:val="ListLabel 116"/>
    <w:rsid w:val="000B473C"/>
    <w:rPr>
      <w:rFonts w:cs="Times New Roman"/>
    </w:rPr>
  </w:style>
  <w:style w:type="character" w:customStyle="1" w:styleId="ListLabel117">
    <w:name w:val="ListLabel 117"/>
    <w:rsid w:val="000B473C"/>
    <w:rPr>
      <w:rFonts w:cs="Times New Roman"/>
    </w:rPr>
  </w:style>
  <w:style w:type="character" w:customStyle="1" w:styleId="ListLabel118">
    <w:name w:val="ListLabel 118"/>
    <w:rsid w:val="000B473C"/>
    <w:rPr>
      <w:rFonts w:cs="Times New Roman"/>
    </w:rPr>
  </w:style>
  <w:style w:type="character" w:customStyle="1" w:styleId="ListLabel119">
    <w:name w:val="ListLabel 119"/>
    <w:rsid w:val="000B473C"/>
    <w:rPr>
      <w:rFonts w:cs="Times New Roman"/>
    </w:rPr>
  </w:style>
  <w:style w:type="character" w:customStyle="1" w:styleId="ListLabel120">
    <w:name w:val="ListLabel 120"/>
    <w:rsid w:val="000B473C"/>
    <w:rPr>
      <w:rFonts w:cs="Times New Roman"/>
    </w:rPr>
  </w:style>
  <w:style w:type="character" w:customStyle="1" w:styleId="ListLabel121">
    <w:name w:val="ListLabel 121"/>
    <w:rsid w:val="000B473C"/>
    <w:rPr>
      <w:rFonts w:cs="Times New Roman"/>
    </w:rPr>
  </w:style>
  <w:style w:type="character" w:customStyle="1" w:styleId="ListLabel122">
    <w:name w:val="ListLabel 122"/>
    <w:rsid w:val="000B473C"/>
    <w:rPr>
      <w:rFonts w:cs="Times New Roman"/>
    </w:rPr>
  </w:style>
  <w:style w:type="character" w:customStyle="1" w:styleId="ListLabel123">
    <w:name w:val="ListLabel 123"/>
    <w:rsid w:val="000B473C"/>
    <w:rPr>
      <w:rFonts w:cs="Times New Roman"/>
    </w:rPr>
  </w:style>
  <w:style w:type="character" w:customStyle="1" w:styleId="ListLabel124">
    <w:name w:val="ListLabel 124"/>
    <w:rsid w:val="000B473C"/>
    <w:rPr>
      <w:rFonts w:cs="Times New Roman"/>
      <w:b/>
      <w:i w:val="0"/>
      <w:sz w:val="18"/>
    </w:rPr>
  </w:style>
  <w:style w:type="character" w:customStyle="1" w:styleId="ListLabel125">
    <w:name w:val="ListLabel 125"/>
    <w:rsid w:val="000B473C"/>
    <w:rPr>
      <w:rFonts w:cs="Times New Roman"/>
    </w:rPr>
  </w:style>
  <w:style w:type="character" w:customStyle="1" w:styleId="ListLabel126">
    <w:name w:val="ListLabel 126"/>
    <w:rsid w:val="000B473C"/>
    <w:rPr>
      <w:rFonts w:cs="Times New Roman"/>
    </w:rPr>
  </w:style>
  <w:style w:type="character" w:customStyle="1" w:styleId="ListLabel127">
    <w:name w:val="ListLabel 127"/>
    <w:rsid w:val="000B473C"/>
    <w:rPr>
      <w:rFonts w:cs="Times New Roman"/>
    </w:rPr>
  </w:style>
  <w:style w:type="character" w:customStyle="1" w:styleId="ListLabel128">
    <w:name w:val="ListLabel 128"/>
    <w:rsid w:val="000B473C"/>
    <w:rPr>
      <w:rFonts w:cs="Times New Roman"/>
    </w:rPr>
  </w:style>
  <w:style w:type="character" w:customStyle="1" w:styleId="ListLabel129">
    <w:name w:val="ListLabel 129"/>
    <w:rsid w:val="000B473C"/>
    <w:rPr>
      <w:rFonts w:cs="Times New Roman"/>
    </w:rPr>
  </w:style>
  <w:style w:type="character" w:customStyle="1" w:styleId="ListLabel130">
    <w:name w:val="ListLabel 130"/>
    <w:rsid w:val="000B473C"/>
    <w:rPr>
      <w:rFonts w:cs="Times New Roman"/>
    </w:rPr>
  </w:style>
  <w:style w:type="character" w:customStyle="1" w:styleId="ListLabel131">
    <w:name w:val="ListLabel 131"/>
    <w:rsid w:val="000B473C"/>
    <w:rPr>
      <w:rFonts w:cs="Times New Roman"/>
    </w:rPr>
  </w:style>
  <w:style w:type="character" w:customStyle="1" w:styleId="ListLabel132">
    <w:name w:val="ListLabel 132"/>
    <w:rsid w:val="000B473C"/>
    <w:rPr>
      <w:rFonts w:cs="Times New Roman"/>
    </w:rPr>
  </w:style>
  <w:style w:type="character" w:customStyle="1" w:styleId="ListLabel133">
    <w:name w:val="ListLabel 133"/>
    <w:rsid w:val="000B473C"/>
    <w:rPr>
      <w:rFonts w:cs="Times New Roman"/>
      <w:b/>
      <w:i w:val="0"/>
      <w:sz w:val="18"/>
    </w:rPr>
  </w:style>
  <w:style w:type="character" w:customStyle="1" w:styleId="ListLabel134">
    <w:name w:val="ListLabel 134"/>
    <w:rsid w:val="000B473C"/>
    <w:rPr>
      <w:rFonts w:cs="Times New Roman"/>
    </w:rPr>
  </w:style>
  <w:style w:type="character" w:customStyle="1" w:styleId="ListLabel135">
    <w:name w:val="ListLabel 135"/>
    <w:rsid w:val="000B473C"/>
    <w:rPr>
      <w:rFonts w:cs="Times New Roman"/>
    </w:rPr>
  </w:style>
  <w:style w:type="character" w:customStyle="1" w:styleId="ListLabel136">
    <w:name w:val="ListLabel 136"/>
    <w:rsid w:val="000B473C"/>
    <w:rPr>
      <w:rFonts w:cs="Times New Roman"/>
    </w:rPr>
  </w:style>
  <w:style w:type="character" w:customStyle="1" w:styleId="ListLabel137">
    <w:name w:val="ListLabel 137"/>
    <w:rsid w:val="000B473C"/>
    <w:rPr>
      <w:rFonts w:cs="Times New Roman"/>
    </w:rPr>
  </w:style>
  <w:style w:type="character" w:customStyle="1" w:styleId="ListLabel138">
    <w:name w:val="ListLabel 138"/>
    <w:rsid w:val="000B473C"/>
    <w:rPr>
      <w:rFonts w:cs="Times New Roman"/>
    </w:rPr>
  </w:style>
  <w:style w:type="character" w:customStyle="1" w:styleId="ListLabel139">
    <w:name w:val="ListLabel 139"/>
    <w:rsid w:val="000B473C"/>
    <w:rPr>
      <w:rFonts w:cs="Times New Roman"/>
    </w:rPr>
  </w:style>
  <w:style w:type="character" w:customStyle="1" w:styleId="ListLabel140">
    <w:name w:val="ListLabel 140"/>
    <w:rsid w:val="000B473C"/>
    <w:rPr>
      <w:rFonts w:cs="Times New Roman"/>
    </w:rPr>
  </w:style>
  <w:style w:type="character" w:customStyle="1" w:styleId="ListLabel141">
    <w:name w:val="ListLabel 141"/>
    <w:rsid w:val="000B473C"/>
    <w:rPr>
      <w:rFonts w:cs="Times New Roman"/>
    </w:rPr>
  </w:style>
  <w:style w:type="character" w:customStyle="1" w:styleId="ListLabel142">
    <w:name w:val="ListLabel 142"/>
    <w:rsid w:val="000B473C"/>
    <w:rPr>
      <w:rFonts w:cs="Times New Roman"/>
      <w:b/>
      <w:i w:val="0"/>
      <w:sz w:val="18"/>
    </w:rPr>
  </w:style>
  <w:style w:type="character" w:customStyle="1" w:styleId="ListLabel143">
    <w:name w:val="ListLabel 143"/>
    <w:rsid w:val="000B473C"/>
    <w:rPr>
      <w:rFonts w:cs="Times New Roman"/>
    </w:rPr>
  </w:style>
  <w:style w:type="character" w:customStyle="1" w:styleId="ListLabel144">
    <w:name w:val="ListLabel 144"/>
    <w:rsid w:val="000B473C"/>
    <w:rPr>
      <w:rFonts w:cs="Times New Roman"/>
    </w:rPr>
  </w:style>
  <w:style w:type="character" w:customStyle="1" w:styleId="ListLabel145">
    <w:name w:val="ListLabel 145"/>
    <w:rsid w:val="000B473C"/>
    <w:rPr>
      <w:rFonts w:cs="Times New Roman"/>
    </w:rPr>
  </w:style>
  <w:style w:type="character" w:customStyle="1" w:styleId="ListLabel146">
    <w:name w:val="ListLabel 146"/>
    <w:rsid w:val="000B473C"/>
    <w:rPr>
      <w:rFonts w:cs="Times New Roman"/>
    </w:rPr>
  </w:style>
  <w:style w:type="character" w:customStyle="1" w:styleId="ListLabel147">
    <w:name w:val="ListLabel 147"/>
    <w:rsid w:val="000B473C"/>
    <w:rPr>
      <w:rFonts w:cs="Times New Roman"/>
    </w:rPr>
  </w:style>
  <w:style w:type="character" w:customStyle="1" w:styleId="ListLabel148">
    <w:name w:val="ListLabel 148"/>
    <w:rsid w:val="000B473C"/>
    <w:rPr>
      <w:rFonts w:cs="Times New Roman"/>
    </w:rPr>
  </w:style>
  <w:style w:type="character" w:customStyle="1" w:styleId="ListLabel149">
    <w:name w:val="ListLabel 149"/>
    <w:rsid w:val="000B473C"/>
    <w:rPr>
      <w:rFonts w:cs="Times New Roman"/>
    </w:rPr>
  </w:style>
  <w:style w:type="character" w:customStyle="1" w:styleId="ListLabel150">
    <w:name w:val="ListLabel 150"/>
    <w:rsid w:val="000B473C"/>
    <w:rPr>
      <w:rFonts w:cs="Times New Roman"/>
    </w:rPr>
  </w:style>
  <w:style w:type="character" w:styleId="Tekstzastpczy">
    <w:name w:val="Placeholder Text"/>
    <w:rsid w:val="000B473C"/>
    <w:rPr>
      <w:color w:val="808080"/>
    </w:rPr>
  </w:style>
  <w:style w:type="character" w:customStyle="1" w:styleId="WW-Znakiprzypiswkocowych">
    <w:name w:val="WW-Znaki przypisów końcowych"/>
    <w:rsid w:val="000B473C"/>
    <w:rPr>
      <w:vertAlign w:val="superscript"/>
    </w:rPr>
  </w:style>
  <w:style w:type="character" w:customStyle="1" w:styleId="BezodstpwZnak">
    <w:name w:val="Bez odstępów Znak"/>
    <w:rsid w:val="000B473C"/>
    <w:rPr>
      <w:rFonts w:ascii="Calibri" w:eastAsia="Calibri" w:hAnsi="Calibri" w:cs="Calibri"/>
      <w:color w:val="00000A"/>
      <w:sz w:val="22"/>
      <w:szCs w:val="22"/>
    </w:rPr>
  </w:style>
  <w:style w:type="paragraph" w:customStyle="1" w:styleId="Znak">
    <w:name w:val="Znak"/>
    <w:basedOn w:val="Normalny"/>
    <w:rsid w:val="000B473C"/>
    <w:pPr>
      <w:spacing w:line="240" w:lineRule="auto"/>
      <w:textAlignment w:val="auto"/>
    </w:pPr>
    <w:rPr>
      <w:color w:val="00000A"/>
      <w:kern w:val="0"/>
      <w:lang w:eastAsia="zh-CN"/>
    </w:rPr>
  </w:style>
  <w:style w:type="paragraph" w:customStyle="1" w:styleId="Tekstkomentarza2">
    <w:name w:val="Tekst komentarza2"/>
    <w:basedOn w:val="Normalny"/>
    <w:rsid w:val="000B473C"/>
    <w:pPr>
      <w:spacing w:line="240" w:lineRule="auto"/>
      <w:textAlignment w:val="auto"/>
    </w:pPr>
    <w:rPr>
      <w:color w:val="00000A"/>
      <w:kern w:val="0"/>
      <w:sz w:val="20"/>
      <w:lang w:eastAsia="zh-CN"/>
    </w:rPr>
  </w:style>
  <w:style w:type="paragraph" w:customStyle="1" w:styleId="Body">
    <w:name w:val="Body"/>
    <w:rsid w:val="000B473C"/>
    <w:pPr>
      <w:suppressAutoHyphens/>
      <w:spacing w:after="0" w:line="240" w:lineRule="auto"/>
    </w:pPr>
    <w:rPr>
      <w:rFonts w:ascii="Helvetica" w:eastAsia="ヒラギノ角ゴ Pro W3" w:hAnsi="Helvetica" w:cs="Helvetica"/>
      <w:color w:val="000000"/>
      <w:sz w:val="24"/>
      <w:szCs w:val="20"/>
      <w:lang w:eastAsia="zh-CN"/>
    </w:rPr>
  </w:style>
  <w:style w:type="paragraph" w:customStyle="1" w:styleId="Listapunktowana31">
    <w:name w:val="Lista punktowana 31"/>
    <w:basedOn w:val="Normalny"/>
    <w:rsid w:val="000B473C"/>
    <w:pPr>
      <w:spacing w:after="200" w:line="276" w:lineRule="auto"/>
      <w:ind w:left="566" w:hanging="283"/>
      <w:contextualSpacing/>
      <w:textAlignment w:val="auto"/>
    </w:pPr>
    <w:rPr>
      <w:rFonts w:ascii="Calibri" w:hAnsi="Calibri" w:cs="Calibri"/>
      <w:color w:val="00000A"/>
      <w:kern w:val="0"/>
      <w:sz w:val="22"/>
      <w:szCs w:val="22"/>
      <w:lang w:eastAsia="zh-CN"/>
    </w:rPr>
  </w:style>
  <w:style w:type="paragraph" w:customStyle="1" w:styleId="AZA1">
    <w:name w:val="AZA1"/>
    <w:basedOn w:val="Listapunktowana31"/>
    <w:rsid w:val="000B473C"/>
    <w:pPr>
      <w:spacing w:after="0" w:line="240" w:lineRule="auto"/>
    </w:pPr>
    <w:rPr>
      <w:rFonts w:ascii="Arial" w:eastAsia="MS Mincho" w:hAnsi="Arial" w:cs="Arial"/>
      <w:sz w:val="24"/>
      <w:szCs w:val="24"/>
      <w:lang w:eastAsia="ja-JP"/>
    </w:rPr>
  </w:style>
  <w:style w:type="paragraph" w:customStyle="1" w:styleId="AZA2">
    <w:name w:val="AZA2"/>
    <w:basedOn w:val="Normalny"/>
    <w:rsid w:val="000B473C"/>
    <w:pPr>
      <w:spacing w:line="240" w:lineRule="auto"/>
      <w:textAlignment w:val="auto"/>
    </w:pPr>
    <w:rPr>
      <w:rFonts w:ascii="Arial" w:eastAsia="MS Mincho" w:hAnsi="Arial" w:cs="Arial"/>
      <w:color w:val="00000A"/>
      <w:kern w:val="0"/>
      <w:sz w:val="22"/>
      <w:szCs w:val="22"/>
      <w:lang w:eastAsia="ja-JP"/>
    </w:rPr>
  </w:style>
  <w:style w:type="paragraph" w:customStyle="1" w:styleId="Stopka1">
    <w:name w:val="Stopka1"/>
    <w:basedOn w:val="Normalny"/>
    <w:rsid w:val="000B473C"/>
    <w:pPr>
      <w:spacing w:line="240" w:lineRule="auto"/>
      <w:textAlignment w:val="auto"/>
    </w:pPr>
    <w:rPr>
      <w:rFonts w:ascii="Calibri" w:hAnsi="Calibri" w:cs="Calibri"/>
      <w:color w:val="00000A"/>
      <w:kern w:val="0"/>
      <w:sz w:val="22"/>
      <w:szCs w:val="22"/>
      <w:lang w:eastAsia="zh-CN"/>
    </w:rPr>
  </w:style>
  <w:style w:type="paragraph" w:customStyle="1" w:styleId="Lista-kontynuacja21">
    <w:name w:val="Lista - kontynuacja 21"/>
    <w:basedOn w:val="Normalny"/>
    <w:rsid w:val="000B473C"/>
    <w:pPr>
      <w:spacing w:after="120" w:line="276" w:lineRule="auto"/>
      <w:ind w:left="566"/>
      <w:contextualSpacing/>
      <w:textAlignment w:val="auto"/>
    </w:pPr>
    <w:rPr>
      <w:rFonts w:ascii="Calibri" w:hAnsi="Calibri" w:cs="Calibri"/>
      <w:color w:val="00000A"/>
      <w:kern w:val="0"/>
      <w:sz w:val="22"/>
      <w:szCs w:val="22"/>
      <w:lang w:eastAsia="zh-CN"/>
    </w:rPr>
  </w:style>
  <w:style w:type="paragraph" w:styleId="Tematkomentarza">
    <w:name w:val="annotation subject"/>
    <w:basedOn w:val="Tekstkomentarza2"/>
    <w:link w:val="TematkomentarzaZnak1"/>
    <w:rsid w:val="000B473C"/>
    <w:pPr>
      <w:spacing w:after="200"/>
    </w:pPr>
    <w:rPr>
      <w:rFonts w:ascii="Calibri" w:hAnsi="Calibri" w:cs="Calibri"/>
      <w:b/>
      <w:bCs/>
      <w:szCs w:val="20"/>
    </w:rPr>
  </w:style>
  <w:style w:type="character" w:customStyle="1" w:styleId="TematkomentarzaZnak1">
    <w:name w:val="Temat komentarza Znak1"/>
    <w:basedOn w:val="TekstkomentarzaZnak"/>
    <w:link w:val="Tematkomentarza"/>
    <w:rsid w:val="000B473C"/>
    <w:rPr>
      <w:rFonts w:ascii="Calibri" w:eastAsia="Times New Roman" w:hAnsi="Calibri" w:cs="Calibri"/>
      <w:b/>
      <w:bCs/>
      <w:color w:val="00000A"/>
      <w:sz w:val="20"/>
      <w:szCs w:val="20"/>
      <w:lang w:eastAsia="zh-CN"/>
    </w:rPr>
  </w:style>
  <w:style w:type="paragraph" w:customStyle="1" w:styleId="AbsatzTableFormat">
    <w:name w:val="AbsatzTableFormat"/>
    <w:basedOn w:val="Normalny"/>
    <w:rsid w:val="000B473C"/>
    <w:pPr>
      <w:widowControl w:val="0"/>
      <w:spacing w:line="240" w:lineRule="auto"/>
      <w:jc w:val="center"/>
    </w:pPr>
    <w:rPr>
      <w:rFonts w:ascii="Arial Narrow" w:hAnsi="Arial Narrow" w:cs="Arial"/>
      <w:color w:val="00000A"/>
      <w:kern w:val="2"/>
      <w:szCs w:val="16"/>
      <w:lang w:eastAsia="zh-CN"/>
    </w:rPr>
  </w:style>
  <w:style w:type="paragraph" w:customStyle="1" w:styleId="Zawartotabeli1">
    <w:name w:val="Zawartoœæ tabeli"/>
    <w:basedOn w:val="Normalny"/>
    <w:rsid w:val="000B473C"/>
    <w:pPr>
      <w:widowControl w:val="0"/>
      <w:spacing w:line="240" w:lineRule="auto"/>
    </w:pPr>
    <w:rPr>
      <w:color w:val="00000A"/>
      <w:kern w:val="0"/>
      <w:lang w:eastAsia="zh-CN" w:bidi="pl-PL"/>
    </w:rPr>
  </w:style>
  <w:style w:type="paragraph" w:customStyle="1" w:styleId="Normalny3">
    <w:name w:val="Normalny3"/>
    <w:rsid w:val="000B473C"/>
    <w:pPr>
      <w:spacing w:after="0" w:line="276" w:lineRule="auto"/>
    </w:pPr>
    <w:rPr>
      <w:rFonts w:ascii="Arial" w:eastAsia="Arial" w:hAnsi="Arial" w:cs="Arial"/>
      <w:lang w:eastAsia="pl-PL"/>
    </w:rPr>
  </w:style>
  <w:style w:type="paragraph" w:customStyle="1" w:styleId="pkt">
    <w:name w:val="pkt"/>
    <w:basedOn w:val="Normalny"/>
    <w:link w:val="pktZnak"/>
    <w:rsid w:val="000B473C"/>
    <w:pPr>
      <w:suppressAutoHyphens w:val="0"/>
      <w:spacing w:before="60" w:after="60" w:line="240" w:lineRule="auto"/>
      <w:ind w:left="851" w:hanging="295"/>
      <w:jc w:val="both"/>
      <w:textAlignment w:val="auto"/>
    </w:pPr>
    <w:rPr>
      <w:rFonts w:eastAsiaTheme="minorEastAsia"/>
      <w:kern w:val="0"/>
      <w:szCs w:val="20"/>
      <w:lang w:eastAsia="pl-PL"/>
    </w:rPr>
  </w:style>
  <w:style w:type="character" w:customStyle="1" w:styleId="pktZnak">
    <w:name w:val="pkt Znak"/>
    <w:link w:val="pkt"/>
    <w:locked/>
    <w:rsid w:val="000B473C"/>
    <w:rPr>
      <w:rFonts w:ascii="Times New Roman" w:eastAsiaTheme="minorEastAsia" w:hAnsi="Times New Roman" w:cs="Times New Roman"/>
      <w:sz w:val="24"/>
      <w:szCs w:val="20"/>
      <w:lang w:eastAsia="pl-PL"/>
    </w:rPr>
  </w:style>
  <w:style w:type="character" w:customStyle="1" w:styleId="Teksttreci">
    <w:name w:val="Tekst treści_"/>
    <w:basedOn w:val="Domylnaczcionkaakapitu"/>
    <w:link w:val="Teksttreci0"/>
    <w:locked/>
    <w:rsid w:val="000B473C"/>
    <w:rPr>
      <w:rFonts w:ascii="Verdana" w:hAnsi="Verdana" w:cs="Verdana"/>
      <w:sz w:val="19"/>
      <w:szCs w:val="19"/>
      <w:shd w:val="clear" w:color="auto" w:fill="FFFFFF"/>
    </w:rPr>
  </w:style>
  <w:style w:type="paragraph" w:customStyle="1" w:styleId="Teksttreci0">
    <w:name w:val="Tekst treści"/>
    <w:basedOn w:val="Normalny"/>
    <w:link w:val="Teksttreci"/>
    <w:rsid w:val="000B473C"/>
    <w:pPr>
      <w:shd w:val="clear" w:color="auto" w:fill="FFFFFF"/>
      <w:suppressAutoHyphens w:val="0"/>
      <w:spacing w:line="240" w:lineRule="atLeast"/>
      <w:ind w:hanging="1700"/>
      <w:textAlignment w:val="auto"/>
    </w:pPr>
    <w:rPr>
      <w:rFonts w:ascii="Verdana" w:eastAsiaTheme="minorHAnsi" w:hAnsi="Verdana" w:cs="Verdana"/>
      <w:kern w:val="0"/>
      <w:sz w:val="19"/>
      <w:szCs w:val="19"/>
      <w:lang w:eastAsia="en-US"/>
    </w:rPr>
  </w:style>
  <w:style w:type="character" w:customStyle="1" w:styleId="TeksttreciPogrubienie">
    <w:name w:val="Tekst treści + Pogrubienie"/>
    <w:basedOn w:val="Teksttreci"/>
    <w:rsid w:val="000B473C"/>
    <w:rPr>
      <w:rFonts w:ascii="Verdana" w:hAnsi="Verdana" w:cs="Verdana"/>
      <w:b/>
      <w:bCs/>
      <w:spacing w:val="0"/>
      <w:sz w:val="19"/>
      <w:szCs w:val="19"/>
      <w:shd w:val="clear" w:color="auto" w:fill="FFFFFF"/>
    </w:rPr>
  </w:style>
  <w:style w:type="character" w:customStyle="1" w:styleId="Teksttreci4">
    <w:name w:val="Tekst treści (4)_"/>
    <w:link w:val="Teksttreci40"/>
    <w:locked/>
    <w:rsid w:val="000B473C"/>
    <w:rPr>
      <w:rFonts w:ascii="Verdana" w:hAnsi="Verdana"/>
      <w:sz w:val="19"/>
      <w:shd w:val="clear" w:color="auto" w:fill="FFFFFF"/>
    </w:rPr>
  </w:style>
  <w:style w:type="paragraph" w:customStyle="1" w:styleId="Teksttreci40">
    <w:name w:val="Tekst treści (4)"/>
    <w:basedOn w:val="Normalny"/>
    <w:link w:val="Teksttreci4"/>
    <w:rsid w:val="000B473C"/>
    <w:pPr>
      <w:shd w:val="clear" w:color="auto" w:fill="FFFFFF"/>
      <w:suppressAutoHyphens w:val="0"/>
      <w:spacing w:before="240" w:after="240" w:line="240" w:lineRule="atLeast"/>
      <w:ind w:hanging="1420"/>
      <w:jc w:val="both"/>
      <w:textAlignment w:val="auto"/>
    </w:pPr>
    <w:rPr>
      <w:rFonts w:ascii="Verdana" w:eastAsiaTheme="minorHAnsi" w:hAnsi="Verdana" w:cstheme="minorBidi"/>
      <w:kern w:val="0"/>
      <w:sz w:val="19"/>
      <w:szCs w:val="22"/>
      <w:lang w:eastAsia="en-US"/>
    </w:rPr>
  </w:style>
  <w:style w:type="numbering" w:customStyle="1" w:styleId="WW8Num91">
    <w:name w:val="WW8Num91"/>
    <w:basedOn w:val="Bezlisty"/>
    <w:rsid w:val="000B473C"/>
    <w:pPr>
      <w:numPr>
        <w:numId w:val="18"/>
      </w:numPr>
    </w:pPr>
  </w:style>
  <w:style w:type="numbering" w:customStyle="1" w:styleId="WW8Num50">
    <w:name w:val="WW8Num50"/>
    <w:basedOn w:val="Bezlisty"/>
    <w:rsid w:val="000B473C"/>
    <w:pPr>
      <w:numPr>
        <w:numId w:val="20"/>
      </w:numPr>
    </w:pPr>
  </w:style>
  <w:style w:type="numbering" w:customStyle="1" w:styleId="WW8Num112">
    <w:name w:val="WW8Num112"/>
    <w:basedOn w:val="Bezlisty"/>
    <w:rsid w:val="000B473C"/>
    <w:pPr>
      <w:numPr>
        <w:numId w:val="21"/>
      </w:numPr>
    </w:pPr>
  </w:style>
  <w:style w:type="numbering" w:customStyle="1" w:styleId="WW8Num77">
    <w:name w:val="WW8Num77"/>
    <w:basedOn w:val="Bezlisty"/>
    <w:rsid w:val="000B473C"/>
    <w:pPr>
      <w:numPr>
        <w:numId w:val="22"/>
      </w:numPr>
    </w:pPr>
  </w:style>
  <w:style w:type="character" w:customStyle="1" w:styleId="Internetlink">
    <w:name w:val="Internet link"/>
    <w:rsid w:val="000B473C"/>
    <w:rPr>
      <w:color w:val="0000FF"/>
      <w:u w:val="single"/>
    </w:rPr>
  </w:style>
  <w:style w:type="numbering" w:customStyle="1" w:styleId="WW8Num79">
    <w:name w:val="WW8Num79"/>
    <w:basedOn w:val="Bezlisty"/>
    <w:rsid w:val="000B473C"/>
    <w:pPr>
      <w:numPr>
        <w:numId w:val="24"/>
      </w:numPr>
    </w:pPr>
  </w:style>
  <w:style w:type="character" w:customStyle="1" w:styleId="Teksttreci2">
    <w:name w:val="Tekst treści (2)"/>
    <w:rsid w:val="000B473C"/>
    <w:rPr>
      <w:rFonts w:ascii="Lucida Sans Unicode" w:hAnsi="Lucida Sans Unicode" w:cs="Lucida Sans Unicode"/>
      <w:sz w:val="17"/>
      <w:u w:val="none"/>
    </w:rPr>
  </w:style>
  <w:style w:type="table" w:customStyle="1" w:styleId="Tabela-Siatka3">
    <w:name w:val="Tabela - Siatka3"/>
    <w:basedOn w:val="Standardowy"/>
    <w:next w:val="Tabela-Siatka"/>
    <w:uiPriority w:val="39"/>
    <w:rsid w:val="000B473C"/>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3">
    <w:name w:val="Akapit z listą13"/>
    <w:basedOn w:val="Normalny"/>
    <w:qFormat/>
    <w:rsid w:val="000B473C"/>
    <w:pPr>
      <w:ind w:left="720"/>
    </w:pPr>
    <w:rPr>
      <w:lang w:eastAsia="zh-CN"/>
    </w:rPr>
  </w:style>
  <w:style w:type="paragraph" w:customStyle="1" w:styleId="normal1">
    <w:name w:val="normal1"/>
    <w:uiPriority w:val="99"/>
    <w:rsid w:val="000B473C"/>
    <w:pPr>
      <w:spacing w:after="0" w:line="276" w:lineRule="auto"/>
    </w:pPr>
    <w:rPr>
      <w:rFonts w:ascii="Arial" w:eastAsia="Times New Roman" w:hAnsi="Arial" w:cs="Arial"/>
      <w:lang w:eastAsia="pl-PL"/>
    </w:rPr>
  </w:style>
  <w:style w:type="paragraph" w:customStyle="1" w:styleId="ZnakZnak1ZnakZnakZnak">
    <w:name w:val="Znak Znak1 Znak Znak Znak"/>
    <w:basedOn w:val="Normalny"/>
    <w:rsid w:val="000B473C"/>
    <w:pPr>
      <w:suppressAutoHyphens w:val="0"/>
      <w:spacing w:line="240" w:lineRule="auto"/>
      <w:textAlignment w:val="auto"/>
    </w:pPr>
    <w:rPr>
      <w:rFonts w:ascii="Arial" w:hAnsi="Arial" w:cs="Arial"/>
      <w:kern w:val="0"/>
      <w:lang w:eastAsia="pl-PL"/>
    </w:rPr>
  </w:style>
  <w:style w:type="character" w:customStyle="1" w:styleId="ng-binding">
    <w:name w:val="ng-binding"/>
    <w:basedOn w:val="Domylnaczcionkaakapitu"/>
    <w:rsid w:val="009118DB"/>
  </w:style>
  <w:style w:type="character" w:customStyle="1" w:styleId="czeinternetowe">
    <w:name w:val="Łącze internetowe"/>
    <w:basedOn w:val="Domylnaczcionkaakapitu"/>
    <w:rsid w:val="00FE2E41"/>
    <w:rPr>
      <w:rFonts w:ascii="Times New Roman" w:hAnsi="Times New Roman" w:cs="Times New Roman"/>
      <w:color w:val="0000FF"/>
      <w:u w:val="single"/>
    </w:rPr>
  </w:style>
  <w:style w:type="character" w:customStyle="1" w:styleId="FontStyle16">
    <w:name w:val="Font Style16"/>
    <w:qFormat/>
    <w:rsid w:val="00FE2E41"/>
    <w:rPr>
      <w:rFonts w:ascii="Verdana" w:eastAsia="Verdana" w:hAnsi="Verdana" w:cs="Verdana"/>
      <w:sz w:val="20"/>
      <w:szCs w:val="20"/>
    </w:rPr>
  </w:style>
  <w:style w:type="paragraph" w:customStyle="1" w:styleId="Style1">
    <w:name w:val="Style1"/>
    <w:basedOn w:val="Normalny"/>
    <w:next w:val="Normalny"/>
    <w:qFormat/>
    <w:rsid w:val="00FE2E41"/>
    <w:pPr>
      <w:widowControl w:val="0"/>
      <w:suppressAutoHyphens w:val="0"/>
      <w:spacing w:after="160" w:line="267" w:lineRule="exact"/>
      <w:jc w:val="both"/>
      <w:textAlignment w:val="auto"/>
    </w:pPr>
    <w:rPr>
      <w:rFonts w:asciiTheme="minorHAnsi" w:eastAsia="Lucida Sans Unicode" w:hAnsiTheme="minorHAnsi" w:cstheme="minorBidi"/>
      <w:kern w:val="0"/>
      <w:sz w:val="22"/>
      <w:szCs w:val="22"/>
      <w:lang w:eastAsia="pl-PL"/>
    </w:rPr>
  </w:style>
  <w:style w:type="character" w:customStyle="1" w:styleId="markedcontent">
    <w:name w:val="markedcontent"/>
    <w:basedOn w:val="Domylnaczcionkaakapitu"/>
    <w:qFormat/>
    <w:rsid w:val="00326356"/>
  </w:style>
  <w:style w:type="paragraph" w:customStyle="1" w:styleId="Tekstpodstawowy5">
    <w:name w:val="Tekst podstawowy5"/>
    <w:basedOn w:val="Normalny"/>
    <w:link w:val="Tekstpodstawowy5Znak"/>
    <w:uiPriority w:val="99"/>
    <w:qFormat/>
    <w:rsid w:val="00AF3ED8"/>
    <w:pPr>
      <w:widowControl w:val="0"/>
      <w:shd w:val="clear" w:color="auto" w:fill="FFFFFF"/>
      <w:suppressAutoHyphens w:val="0"/>
      <w:spacing w:after="120" w:line="240" w:lineRule="atLeast"/>
      <w:ind w:hanging="360"/>
      <w:jc w:val="right"/>
      <w:textAlignment w:val="auto"/>
    </w:pPr>
    <w:rPr>
      <w:rFonts w:ascii="Georgia" w:hAnsi="Georgia" w:cs="Georgia"/>
      <w:color w:val="000000"/>
      <w:kern w:val="0"/>
      <w:sz w:val="20"/>
      <w:szCs w:val="20"/>
      <w:lang w:eastAsia="pl-PL"/>
    </w:rPr>
  </w:style>
  <w:style w:type="character" w:customStyle="1" w:styleId="Tekstpodstawowy5Znak">
    <w:name w:val="Tekst podstawowy5 Znak"/>
    <w:link w:val="Tekstpodstawowy5"/>
    <w:qFormat/>
    <w:rsid w:val="00AF3ED8"/>
    <w:rPr>
      <w:rFonts w:ascii="Georgia" w:eastAsia="Times New Roman" w:hAnsi="Georgia" w:cs="Georgia"/>
      <w:color w:val="000000"/>
      <w:sz w:val="20"/>
      <w:szCs w:val="20"/>
      <w:shd w:val="clear" w:color="auto" w:fill="FFFFFF"/>
      <w:lang w:eastAsia="pl-PL"/>
    </w:rPr>
  </w:style>
  <w:style w:type="paragraph" w:customStyle="1" w:styleId="Bodytext4">
    <w:name w:val="Body text (4)"/>
    <w:basedOn w:val="Normalny"/>
    <w:uiPriority w:val="99"/>
    <w:rsid w:val="00B23C59"/>
    <w:pPr>
      <w:widowControl w:val="0"/>
      <w:shd w:val="clear" w:color="auto" w:fill="FFFFFF"/>
      <w:suppressAutoHyphens w:val="0"/>
      <w:spacing w:before="120" w:after="120" w:line="206" w:lineRule="exact"/>
      <w:jc w:val="center"/>
      <w:textAlignment w:val="auto"/>
    </w:pPr>
    <w:rPr>
      <w:rFonts w:ascii="Georgia" w:eastAsia="Calibri" w:hAnsi="Georgia" w:cs="Georgia"/>
      <w:i/>
      <w:iCs/>
      <w:color w:val="000000"/>
      <w:kern w:val="0"/>
      <w:sz w:val="17"/>
      <w:szCs w:val="17"/>
      <w:lang w:eastAsia="pl-PL"/>
    </w:rPr>
  </w:style>
  <w:style w:type="paragraph" w:customStyle="1" w:styleId="Bodytext5">
    <w:name w:val="Body text (5)"/>
    <w:basedOn w:val="Normalny"/>
    <w:uiPriority w:val="99"/>
    <w:rsid w:val="00B23C59"/>
    <w:pPr>
      <w:widowControl w:val="0"/>
      <w:shd w:val="clear" w:color="auto" w:fill="FFFFFF"/>
      <w:suppressAutoHyphens w:val="0"/>
      <w:spacing w:before="120" w:after="3240" w:line="240" w:lineRule="atLeast"/>
      <w:jc w:val="center"/>
      <w:textAlignment w:val="auto"/>
    </w:pPr>
    <w:rPr>
      <w:rFonts w:ascii="Georgia" w:eastAsia="Calibri" w:hAnsi="Georgia" w:cs="Georgia"/>
      <w:b/>
      <w:bCs/>
      <w:i/>
      <w:iCs/>
      <w:color w:val="000000"/>
      <w:kern w:val="0"/>
      <w:sz w:val="17"/>
      <w:szCs w:val="17"/>
      <w:lang w:eastAsia="pl-PL"/>
    </w:rPr>
  </w:style>
  <w:style w:type="character" w:styleId="Wyrnieniedelikatne">
    <w:name w:val="Subtle Emphasis"/>
    <w:uiPriority w:val="19"/>
    <w:qFormat/>
    <w:rsid w:val="00C74CD9"/>
    <w:rPr>
      <w:i/>
      <w:iCs/>
      <w:color w:val="808080"/>
    </w:rPr>
  </w:style>
  <w:style w:type="character" w:customStyle="1" w:styleId="Znakiprzypiswdolnych">
    <w:name w:val="Znaki przypisów dolnych"/>
    <w:qFormat/>
    <w:rsid w:val="00FC323F"/>
  </w:style>
  <w:style w:type="numbering" w:customStyle="1" w:styleId="WWNum4">
    <w:name w:val="WWNum4"/>
    <w:basedOn w:val="Bezlisty"/>
    <w:rsid w:val="00C51895"/>
    <w:pPr>
      <w:numPr>
        <w:numId w:val="40"/>
      </w:numPr>
    </w:pPr>
  </w:style>
  <w:style w:type="character" w:styleId="Odwoaniedokomentarza">
    <w:name w:val="annotation reference"/>
    <w:basedOn w:val="Domylnaczcionkaakapitu"/>
    <w:uiPriority w:val="99"/>
    <w:semiHidden/>
    <w:unhideWhenUsed/>
    <w:qFormat/>
    <w:rsid w:val="00DD596F"/>
    <w:rPr>
      <w:sz w:val="16"/>
      <w:szCs w:val="16"/>
    </w:rPr>
  </w:style>
  <w:style w:type="numbering" w:customStyle="1" w:styleId="WWNum41">
    <w:name w:val="WWNum41"/>
    <w:basedOn w:val="Bezlisty"/>
    <w:rsid w:val="00EB10F4"/>
    <w:pPr>
      <w:numPr>
        <w:numId w:val="41"/>
      </w:numPr>
    </w:pPr>
  </w:style>
  <w:style w:type="table" w:customStyle="1" w:styleId="TableNormal">
    <w:name w:val="Table Normal"/>
    <w:uiPriority w:val="2"/>
    <w:semiHidden/>
    <w:unhideWhenUsed/>
    <w:qFormat/>
    <w:rsid w:val="000E1DC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Zakotwiczenieprzypisudolnego">
    <w:name w:val="Zakotwiczenie przypisu dolnego"/>
    <w:rsid w:val="00D32AF9"/>
    <w:rPr>
      <w:vertAlign w:val="superscript"/>
    </w:rPr>
  </w:style>
  <w:style w:type="paragraph" w:customStyle="1" w:styleId="Tekstpodstawowywcity1">
    <w:name w:val="Tekst podstawowy wcięty1"/>
    <w:basedOn w:val="Normalny"/>
    <w:qFormat/>
    <w:rsid w:val="007E3F93"/>
    <w:pPr>
      <w:widowControl w:val="0"/>
      <w:spacing w:line="360" w:lineRule="auto"/>
      <w:ind w:left="709" w:hanging="709"/>
      <w:textAlignment w:val="auto"/>
    </w:pPr>
    <w:rPr>
      <w:rFonts w:ascii="Georgia" w:hAnsi="Georgia" w:cs="Tahoma"/>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097383">
      <w:bodyDiv w:val="1"/>
      <w:marLeft w:val="0"/>
      <w:marRight w:val="0"/>
      <w:marTop w:val="0"/>
      <w:marBottom w:val="0"/>
      <w:divBdr>
        <w:top w:val="none" w:sz="0" w:space="0" w:color="auto"/>
        <w:left w:val="none" w:sz="0" w:space="0" w:color="auto"/>
        <w:bottom w:val="none" w:sz="0" w:space="0" w:color="auto"/>
        <w:right w:val="none" w:sz="0" w:space="0" w:color="auto"/>
      </w:divBdr>
    </w:div>
    <w:div w:id="137302279">
      <w:bodyDiv w:val="1"/>
      <w:marLeft w:val="0"/>
      <w:marRight w:val="0"/>
      <w:marTop w:val="0"/>
      <w:marBottom w:val="0"/>
      <w:divBdr>
        <w:top w:val="none" w:sz="0" w:space="0" w:color="auto"/>
        <w:left w:val="none" w:sz="0" w:space="0" w:color="auto"/>
        <w:bottom w:val="none" w:sz="0" w:space="0" w:color="auto"/>
        <w:right w:val="none" w:sz="0" w:space="0" w:color="auto"/>
      </w:divBdr>
    </w:div>
    <w:div w:id="141819996">
      <w:bodyDiv w:val="1"/>
      <w:marLeft w:val="0"/>
      <w:marRight w:val="0"/>
      <w:marTop w:val="0"/>
      <w:marBottom w:val="0"/>
      <w:divBdr>
        <w:top w:val="none" w:sz="0" w:space="0" w:color="auto"/>
        <w:left w:val="none" w:sz="0" w:space="0" w:color="auto"/>
        <w:bottom w:val="none" w:sz="0" w:space="0" w:color="auto"/>
        <w:right w:val="none" w:sz="0" w:space="0" w:color="auto"/>
      </w:divBdr>
    </w:div>
    <w:div w:id="171649774">
      <w:bodyDiv w:val="1"/>
      <w:marLeft w:val="0"/>
      <w:marRight w:val="0"/>
      <w:marTop w:val="0"/>
      <w:marBottom w:val="0"/>
      <w:divBdr>
        <w:top w:val="none" w:sz="0" w:space="0" w:color="auto"/>
        <w:left w:val="none" w:sz="0" w:space="0" w:color="auto"/>
        <w:bottom w:val="none" w:sz="0" w:space="0" w:color="auto"/>
        <w:right w:val="none" w:sz="0" w:space="0" w:color="auto"/>
      </w:divBdr>
    </w:div>
    <w:div w:id="231736989">
      <w:bodyDiv w:val="1"/>
      <w:marLeft w:val="0"/>
      <w:marRight w:val="0"/>
      <w:marTop w:val="0"/>
      <w:marBottom w:val="0"/>
      <w:divBdr>
        <w:top w:val="none" w:sz="0" w:space="0" w:color="auto"/>
        <w:left w:val="none" w:sz="0" w:space="0" w:color="auto"/>
        <w:bottom w:val="none" w:sz="0" w:space="0" w:color="auto"/>
        <w:right w:val="none" w:sz="0" w:space="0" w:color="auto"/>
      </w:divBdr>
    </w:div>
    <w:div w:id="246036879">
      <w:bodyDiv w:val="1"/>
      <w:marLeft w:val="0"/>
      <w:marRight w:val="0"/>
      <w:marTop w:val="0"/>
      <w:marBottom w:val="0"/>
      <w:divBdr>
        <w:top w:val="none" w:sz="0" w:space="0" w:color="auto"/>
        <w:left w:val="none" w:sz="0" w:space="0" w:color="auto"/>
        <w:bottom w:val="none" w:sz="0" w:space="0" w:color="auto"/>
        <w:right w:val="none" w:sz="0" w:space="0" w:color="auto"/>
      </w:divBdr>
    </w:div>
    <w:div w:id="279841244">
      <w:bodyDiv w:val="1"/>
      <w:marLeft w:val="0"/>
      <w:marRight w:val="0"/>
      <w:marTop w:val="0"/>
      <w:marBottom w:val="0"/>
      <w:divBdr>
        <w:top w:val="none" w:sz="0" w:space="0" w:color="auto"/>
        <w:left w:val="none" w:sz="0" w:space="0" w:color="auto"/>
        <w:bottom w:val="none" w:sz="0" w:space="0" w:color="auto"/>
        <w:right w:val="none" w:sz="0" w:space="0" w:color="auto"/>
      </w:divBdr>
    </w:div>
    <w:div w:id="304093918">
      <w:bodyDiv w:val="1"/>
      <w:marLeft w:val="0"/>
      <w:marRight w:val="0"/>
      <w:marTop w:val="0"/>
      <w:marBottom w:val="0"/>
      <w:divBdr>
        <w:top w:val="none" w:sz="0" w:space="0" w:color="auto"/>
        <w:left w:val="none" w:sz="0" w:space="0" w:color="auto"/>
        <w:bottom w:val="none" w:sz="0" w:space="0" w:color="auto"/>
        <w:right w:val="none" w:sz="0" w:space="0" w:color="auto"/>
      </w:divBdr>
    </w:div>
    <w:div w:id="305821457">
      <w:bodyDiv w:val="1"/>
      <w:marLeft w:val="0"/>
      <w:marRight w:val="0"/>
      <w:marTop w:val="0"/>
      <w:marBottom w:val="0"/>
      <w:divBdr>
        <w:top w:val="none" w:sz="0" w:space="0" w:color="auto"/>
        <w:left w:val="none" w:sz="0" w:space="0" w:color="auto"/>
        <w:bottom w:val="none" w:sz="0" w:space="0" w:color="auto"/>
        <w:right w:val="none" w:sz="0" w:space="0" w:color="auto"/>
      </w:divBdr>
    </w:div>
    <w:div w:id="323241546">
      <w:bodyDiv w:val="1"/>
      <w:marLeft w:val="0"/>
      <w:marRight w:val="0"/>
      <w:marTop w:val="0"/>
      <w:marBottom w:val="0"/>
      <w:divBdr>
        <w:top w:val="none" w:sz="0" w:space="0" w:color="auto"/>
        <w:left w:val="none" w:sz="0" w:space="0" w:color="auto"/>
        <w:bottom w:val="none" w:sz="0" w:space="0" w:color="auto"/>
        <w:right w:val="none" w:sz="0" w:space="0" w:color="auto"/>
      </w:divBdr>
    </w:div>
    <w:div w:id="368922451">
      <w:bodyDiv w:val="1"/>
      <w:marLeft w:val="0"/>
      <w:marRight w:val="0"/>
      <w:marTop w:val="0"/>
      <w:marBottom w:val="0"/>
      <w:divBdr>
        <w:top w:val="none" w:sz="0" w:space="0" w:color="auto"/>
        <w:left w:val="none" w:sz="0" w:space="0" w:color="auto"/>
        <w:bottom w:val="none" w:sz="0" w:space="0" w:color="auto"/>
        <w:right w:val="none" w:sz="0" w:space="0" w:color="auto"/>
      </w:divBdr>
    </w:div>
    <w:div w:id="374350454">
      <w:bodyDiv w:val="1"/>
      <w:marLeft w:val="0"/>
      <w:marRight w:val="0"/>
      <w:marTop w:val="0"/>
      <w:marBottom w:val="0"/>
      <w:divBdr>
        <w:top w:val="none" w:sz="0" w:space="0" w:color="auto"/>
        <w:left w:val="none" w:sz="0" w:space="0" w:color="auto"/>
        <w:bottom w:val="none" w:sz="0" w:space="0" w:color="auto"/>
        <w:right w:val="none" w:sz="0" w:space="0" w:color="auto"/>
      </w:divBdr>
    </w:div>
    <w:div w:id="377053738">
      <w:bodyDiv w:val="1"/>
      <w:marLeft w:val="0"/>
      <w:marRight w:val="0"/>
      <w:marTop w:val="0"/>
      <w:marBottom w:val="0"/>
      <w:divBdr>
        <w:top w:val="none" w:sz="0" w:space="0" w:color="auto"/>
        <w:left w:val="none" w:sz="0" w:space="0" w:color="auto"/>
        <w:bottom w:val="none" w:sz="0" w:space="0" w:color="auto"/>
        <w:right w:val="none" w:sz="0" w:space="0" w:color="auto"/>
      </w:divBdr>
    </w:div>
    <w:div w:id="408232605">
      <w:bodyDiv w:val="1"/>
      <w:marLeft w:val="0"/>
      <w:marRight w:val="0"/>
      <w:marTop w:val="0"/>
      <w:marBottom w:val="0"/>
      <w:divBdr>
        <w:top w:val="none" w:sz="0" w:space="0" w:color="auto"/>
        <w:left w:val="none" w:sz="0" w:space="0" w:color="auto"/>
        <w:bottom w:val="none" w:sz="0" w:space="0" w:color="auto"/>
        <w:right w:val="none" w:sz="0" w:space="0" w:color="auto"/>
      </w:divBdr>
    </w:div>
    <w:div w:id="459887112">
      <w:bodyDiv w:val="1"/>
      <w:marLeft w:val="0"/>
      <w:marRight w:val="0"/>
      <w:marTop w:val="0"/>
      <w:marBottom w:val="0"/>
      <w:divBdr>
        <w:top w:val="none" w:sz="0" w:space="0" w:color="auto"/>
        <w:left w:val="none" w:sz="0" w:space="0" w:color="auto"/>
        <w:bottom w:val="none" w:sz="0" w:space="0" w:color="auto"/>
        <w:right w:val="none" w:sz="0" w:space="0" w:color="auto"/>
      </w:divBdr>
    </w:div>
    <w:div w:id="544876400">
      <w:bodyDiv w:val="1"/>
      <w:marLeft w:val="0"/>
      <w:marRight w:val="0"/>
      <w:marTop w:val="0"/>
      <w:marBottom w:val="0"/>
      <w:divBdr>
        <w:top w:val="none" w:sz="0" w:space="0" w:color="auto"/>
        <w:left w:val="none" w:sz="0" w:space="0" w:color="auto"/>
        <w:bottom w:val="none" w:sz="0" w:space="0" w:color="auto"/>
        <w:right w:val="none" w:sz="0" w:space="0" w:color="auto"/>
      </w:divBdr>
    </w:div>
    <w:div w:id="553152312">
      <w:bodyDiv w:val="1"/>
      <w:marLeft w:val="0"/>
      <w:marRight w:val="0"/>
      <w:marTop w:val="0"/>
      <w:marBottom w:val="0"/>
      <w:divBdr>
        <w:top w:val="none" w:sz="0" w:space="0" w:color="auto"/>
        <w:left w:val="none" w:sz="0" w:space="0" w:color="auto"/>
        <w:bottom w:val="none" w:sz="0" w:space="0" w:color="auto"/>
        <w:right w:val="none" w:sz="0" w:space="0" w:color="auto"/>
      </w:divBdr>
    </w:div>
    <w:div w:id="642584976">
      <w:bodyDiv w:val="1"/>
      <w:marLeft w:val="0"/>
      <w:marRight w:val="0"/>
      <w:marTop w:val="0"/>
      <w:marBottom w:val="0"/>
      <w:divBdr>
        <w:top w:val="none" w:sz="0" w:space="0" w:color="auto"/>
        <w:left w:val="none" w:sz="0" w:space="0" w:color="auto"/>
        <w:bottom w:val="none" w:sz="0" w:space="0" w:color="auto"/>
        <w:right w:val="none" w:sz="0" w:space="0" w:color="auto"/>
      </w:divBdr>
    </w:div>
    <w:div w:id="693730411">
      <w:bodyDiv w:val="1"/>
      <w:marLeft w:val="0"/>
      <w:marRight w:val="0"/>
      <w:marTop w:val="0"/>
      <w:marBottom w:val="0"/>
      <w:divBdr>
        <w:top w:val="none" w:sz="0" w:space="0" w:color="auto"/>
        <w:left w:val="none" w:sz="0" w:space="0" w:color="auto"/>
        <w:bottom w:val="none" w:sz="0" w:space="0" w:color="auto"/>
        <w:right w:val="none" w:sz="0" w:space="0" w:color="auto"/>
      </w:divBdr>
    </w:div>
    <w:div w:id="774401732">
      <w:bodyDiv w:val="1"/>
      <w:marLeft w:val="0"/>
      <w:marRight w:val="0"/>
      <w:marTop w:val="0"/>
      <w:marBottom w:val="0"/>
      <w:divBdr>
        <w:top w:val="none" w:sz="0" w:space="0" w:color="auto"/>
        <w:left w:val="none" w:sz="0" w:space="0" w:color="auto"/>
        <w:bottom w:val="none" w:sz="0" w:space="0" w:color="auto"/>
        <w:right w:val="none" w:sz="0" w:space="0" w:color="auto"/>
      </w:divBdr>
    </w:div>
    <w:div w:id="803818382">
      <w:bodyDiv w:val="1"/>
      <w:marLeft w:val="0"/>
      <w:marRight w:val="0"/>
      <w:marTop w:val="0"/>
      <w:marBottom w:val="0"/>
      <w:divBdr>
        <w:top w:val="none" w:sz="0" w:space="0" w:color="auto"/>
        <w:left w:val="none" w:sz="0" w:space="0" w:color="auto"/>
        <w:bottom w:val="none" w:sz="0" w:space="0" w:color="auto"/>
        <w:right w:val="none" w:sz="0" w:space="0" w:color="auto"/>
      </w:divBdr>
    </w:div>
    <w:div w:id="813067262">
      <w:bodyDiv w:val="1"/>
      <w:marLeft w:val="0"/>
      <w:marRight w:val="0"/>
      <w:marTop w:val="0"/>
      <w:marBottom w:val="0"/>
      <w:divBdr>
        <w:top w:val="none" w:sz="0" w:space="0" w:color="auto"/>
        <w:left w:val="none" w:sz="0" w:space="0" w:color="auto"/>
        <w:bottom w:val="none" w:sz="0" w:space="0" w:color="auto"/>
        <w:right w:val="none" w:sz="0" w:space="0" w:color="auto"/>
      </w:divBdr>
    </w:div>
    <w:div w:id="821046131">
      <w:bodyDiv w:val="1"/>
      <w:marLeft w:val="0"/>
      <w:marRight w:val="0"/>
      <w:marTop w:val="0"/>
      <w:marBottom w:val="0"/>
      <w:divBdr>
        <w:top w:val="none" w:sz="0" w:space="0" w:color="auto"/>
        <w:left w:val="none" w:sz="0" w:space="0" w:color="auto"/>
        <w:bottom w:val="none" w:sz="0" w:space="0" w:color="auto"/>
        <w:right w:val="none" w:sz="0" w:space="0" w:color="auto"/>
      </w:divBdr>
    </w:div>
    <w:div w:id="842622664">
      <w:bodyDiv w:val="1"/>
      <w:marLeft w:val="0"/>
      <w:marRight w:val="0"/>
      <w:marTop w:val="0"/>
      <w:marBottom w:val="0"/>
      <w:divBdr>
        <w:top w:val="none" w:sz="0" w:space="0" w:color="auto"/>
        <w:left w:val="none" w:sz="0" w:space="0" w:color="auto"/>
        <w:bottom w:val="none" w:sz="0" w:space="0" w:color="auto"/>
        <w:right w:val="none" w:sz="0" w:space="0" w:color="auto"/>
      </w:divBdr>
    </w:div>
    <w:div w:id="860969217">
      <w:bodyDiv w:val="1"/>
      <w:marLeft w:val="0"/>
      <w:marRight w:val="0"/>
      <w:marTop w:val="0"/>
      <w:marBottom w:val="0"/>
      <w:divBdr>
        <w:top w:val="none" w:sz="0" w:space="0" w:color="auto"/>
        <w:left w:val="none" w:sz="0" w:space="0" w:color="auto"/>
        <w:bottom w:val="none" w:sz="0" w:space="0" w:color="auto"/>
        <w:right w:val="none" w:sz="0" w:space="0" w:color="auto"/>
      </w:divBdr>
    </w:div>
    <w:div w:id="888345574">
      <w:bodyDiv w:val="1"/>
      <w:marLeft w:val="0"/>
      <w:marRight w:val="0"/>
      <w:marTop w:val="0"/>
      <w:marBottom w:val="0"/>
      <w:divBdr>
        <w:top w:val="none" w:sz="0" w:space="0" w:color="auto"/>
        <w:left w:val="none" w:sz="0" w:space="0" w:color="auto"/>
        <w:bottom w:val="none" w:sz="0" w:space="0" w:color="auto"/>
        <w:right w:val="none" w:sz="0" w:space="0" w:color="auto"/>
      </w:divBdr>
    </w:div>
    <w:div w:id="901452162">
      <w:bodyDiv w:val="1"/>
      <w:marLeft w:val="0"/>
      <w:marRight w:val="0"/>
      <w:marTop w:val="0"/>
      <w:marBottom w:val="0"/>
      <w:divBdr>
        <w:top w:val="none" w:sz="0" w:space="0" w:color="auto"/>
        <w:left w:val="none" w:sz="0" w:space="0" w:color="auto"/>
        <w:bottom w:val="none" w:sz="0" w:space="0" w:color="auto"/>
        <w:right w:val="none" w:sz="0" w:space="0" w:color="auto"/>
      </w:divBdr>
    </w:div>
    <w:div w:id="964383535">
      <w:bodyDiv w:val="1"/>
      <w:marLeft w:val="0"/>
      <w:marRight w:val="0"/>
      <w:marTop w:val="0"/>
      <w:marBottom w:val="0"/>
      <w:divBdr>
        <w:top w:val="none" w:sz="0" w:space="0" w:color="auto"/>
        <w:left w:val="none" w:sz="0" w:space="0" w:color="auto"/>
        <w:bottom w:val="none" w:sz="0" w:space="0" w:color="auto"/>
        <w:right w:val="none" w:sz="0" w:space="0" w:color="auto"/>
      </w:divBdr>
    </w:div>
    <w:div w:id="1021470190">
      <w:bodyDiv w:val="1"/>
      <w:marLeft w:val="0"/>
      <w:marRight w:val="0"/>
      <w:marTop w:val="0"/>
      <w:marBottom w:val="0"/>
      <w:divBdr>
        <w:top w:val="none" w:sz="0" w:space="0" w:color="auto"/>
        <w:left w:val="none" w:sz="0" w:space="0" w:color="auto"/>
        <w:bottom w:val="none" w:sz="0" w:space="0" w:color="auto"/>
        <w:right w:val="none" w:sz="0" w:space="0" w:color="auto"/>
      </w:divBdr>
    </w:div>
    <w:div w:id="1053045048">
      <w:bodyDiv w:val="1"/>
      <w:marLeft w:val="0"/>
      <w:marRight w:val="0"/>
      <w:marTop w:val="0"/>
      <w:marBottom w:val="0"/>
      <w:divBdr>
        <w:top w:val="none" w:sz="0" w:space="0" w:color="auto"/>
        <w:left w:val="none" w:sz="0" w:space="0" w:color="auto"/>
        <w:bottom w:val="none" w:sz="0" w:space="0" w:color="auto"/>
        <w:right w:val="none" w:sz="0" w:space="0" w:color="auto"/>
      </w:divBdr>
    </w:div>
    <w:div w:id="1074427224">
      <w:bodyDiv w:val="1"/>
      <w:marLeft w:val="0"/>
      <w:marRight w:val="0"/>
      <w:marTop w:val="0"/>
      <w:marBottom w:val="0"/>
      <w:divBdr>
        <w:top w:val="none" w:sz="0" w:space="0" w:color="auto"/>
        <w:left w:val="none" w:sz="0" w:space="0" w:color="auto"/>
        <w:bottom w:val="none" w:sz="0" w:space="0" w:color="auto"/>
        <w:right w:val="none" w:sz="0" w:space="0" w:color="auto"/>
      </w:divBdr>
    </w:div>
    <w:div w:id="1126854686">
      <w:bodyDiv w:val="1"/>
      <w:marLeft w:val="0"/>
      <w:marRight w:val="0"/>
      <w:marTop w:val="0"/>
      <w:marBottom w:val="0"/>
      <w:divBdr>
        <w:top w:val="none" w:sz="0" w:space="0" w:color="auto"/>
        <w:left w:val="none" w:sz="0" w:space="0" w:color="auto"/>
        <w:bottom w:val="none" w:sz="0" w:space="0" w:color="auto"/>
        <w:right w:val="none" w:sz="0" w:space="0" w:color="auto"/>
      </w:divBdr>
    </w:div>
    <w:div w:id="1138183139">
      <w:bodyDiv w:val="1"/>
      <w:marLeft w:val="0"/>
      <w:marRight w:val="0"/>
      <w:marTop w:val="0"/>
      <w:marBottom w:val="0"/>
      <w:divBdr>
        <w:top w:val="none" w:sz="0" w:space="0" w:color="auto"/>
        <w:left w:val="none" w:sz="0" w:space="0" w:color="auto"/>
        <w:bottom w:val="none" w:sz="0" w:space="0" w:color="auto"/>
        <w:right w:val="none" w:sz="0" w:space="0" w:color="auto"/>
      </w:divBdr>
    </w:div>
    <w:div w:id="1179352530">
      <w:bodyDiv w:val="1"/>
      <w:marLeft w:val="0"/>
      <w:marRight w:val="0"/>
      <w:marTop w:val="0"/>
      <w:marBottom w:val="0"/>
      <w:divBdr>
        <w:top w:val="none" w:sz="0" w:space="0" w:color="auto"/>
        <w:left w:val="none" w:sz="0" w:space="0" w:color="auto"/>
        <w:bottom w:val="none" w:sz="0" w:space="0" w:color="auto"/>
        <w:right w:val="none" w:sz="0" w:space="0" w:color="auto"/>
      </w:divBdr>
    </w:div>
    <w:div w:id="1220819730">
      <w:bodyDiv w:val="1"/>
      <w:marLeft w:val="0"/>
      <w:marRight w:val="0"/>
      <w:marTop w:val="0"/>
      <w:marBottom w:val="0"/>
      <w:divBdr>
        <w:top w:val="none" w:sz="0" w:space="0" w:color="auto"/>
        <w:left w:val="none" w:sz="0" w:space="0" w:color="auto"/>
        <w:bottom w:val="none" w:sz="0" w:space="0" w:color="auto"/>
        <w:right w:val="none" w:sz="0" w:space="0" w:color="auto"/>
      </w:divBdr>
    </w:div>
    <w:div w:id="1250702173">
      <w:bodyDiv w:val="1"/>
      <w:marLeft w:val="0"/>
      <w:marRight w:val="0"/>
      <w:marTop w:val="0"/>
      <w:marBottom w:val="0"/>
      <w:divBdr>
        <w:top w:val="none" w:sz="0" w:space="0" w:color="auto"/>
        <w:left w:val="none" w:sz="0" w:space="0" w:color="auto"/>
        <w:bottom w:val="none" w:sz="0" w:space="0" w:color="auto"/>
        <w:right w:val="none" w:sz="0" w:space="0" w:color="auto"/>
      </w:divBdr>
    </w:div>
    <w:div w:id="1276012356">
      <w:bodyDiv w:val="1"/>
      <w:marLeft w:val="0"/>
      <w:marRight w:val="0"/>
      <w:marTop w:val="0"/>
      <w:marBottom w:val="0"/>
      <w:divBdr>
        <w:top w:val="none" w:sz="0" w:space="0" w:color="auto"/>
        <w:left w:val="none" w:sz="0" w:space="0" w:color="auto"/>
        <w:bottom w:val="none" w:sz="0" w:space="0" w:color="auto"/>
        <w:right w:val="none" w:sz="0" w:space="0" w:color="auto"/>
      </w:divBdr>
    </w:div>
    <w:div w:id="1339574174">
      <w:bodyDiv w:val="1"/>
      <w:marLeft w:val="0"/>
      <w:marRight w:val="0"/>
      <w:marTop w:val="0"/>
      <w:marBottom w:val="0"/>
      <w:divBdr>
        <w:top w:val="none" w:sz="0" w:space="0" w:color="auto"/>
        <w:left w:val="none" w:sz="0" w:space="0" w:color="auto"/>
        <w:bottom w:val="none" w:sz="0" w:space="0" w:color="auto"/>
        <w:right w:val="none" w:sz="0" w:space="0" w:color="auto"/>
      </w:divBdr>
    </w:div>
    <w:div w:id="1366372217">
      <w:bodyDiv w:val="1"/>
      <w:marLeft w:val="0"/>
      <w:marRight w:val="0"/>
      <w:marTop w:val="0"/>
      <w:marBottom w:val="0"/>
      <w:divBdr>
        <w:top w:val="none" w:sz="0" w:space="0" w:color="auto"/>
        <w:left w:val="none" w:sz="0" w:space="0" w:color="auto"/>
        <w:bottom w:val="none" w:sz="0" w:space="0" w:color="auto"/>
        <w:right w:val="none" w:sz="0" w:space="0" w:color="auto"/>
      </w:divBdr>
    </w:div>
    <w:div w:id="1392732165">
      <w:bodyDiv w:val="1"/>
      <w:marLeft w:val="0"/>
      <w:marRight w:val="0"/>
      <w:marTop w:val="0"/>
      <w:marBottom w:val="0"/>
      <w:divBdr>
        <w:top w:val="none" w:sz="0" w:space="0" w:color="auto"/>
        <w:left w:val="none" w:sz="0" w:space="0" w:color="auto"/>
        <w:bottom w:val="none" w:sz="0" w:space="0" w:color="auto"/>
        <w:right w:val="none" w:sz="0" w:space="0" w:color="auto"/>
      </w:divBdr>
    </w:div>
    <w:div w:id="1479498457">
      <w:bodyDiv w:val="1"/>
      <w:marLeft w:val="0"/>
      <w:marRight w:val="0"/>
      <w:marTop w:val="0"/>
      <w:marBottom w:val="0"/>
      <w:divBdr>
        <w:top w:val="none" w:sz="0" w:space="0" w:color="auto"/>
        <w:left w:val="none" w:sz="0" w:space="0" w:color="auto"/>
        <w:bottom w:val="none" w:sz="0" w:space="0" w:color="auto"/>
        <w:right w:val="none" w:sz="0" w:space="0" w:color="auto"/>
      </w:divBdr>
    </w:div>
    <w:div w:id="1524827245">
      <w:bodyDiv w:val="1"/>
      <w:marLeft w:val="0"/>
      <w:marRight w:val="0"/>
      <w:marTop w:val="0"/>
      <w:marBottom w:val="0"/>
      <w:divBdr>
        <w:top w:val="none" w:sz="0" w:space="0" w:color="auto"/>
        <w:left w:val="none" w:sz="0" w:space="0" w:color="auto"/>
        <w:bottom w:val="none" w:sz="0" w:space="0" w:color="auto"/>
        <w:right w:val="none" w:sz="0" w:space="0" w:color="auto"/>
      </w:divBdr>
    </w:div>
    <w:div w:id="1566332358">
      <w:bodyDiv w:val="1"/>
      <w:marLeft w:val="0"/>
      <w:marRight w:val="0"/>
      <w:marTop w:val="0"/>
      <w:marBottom w:val="0"/>
      <w:divBdr>
        <w:top w:val="none" w:sz="0" w:space="0" w:color="auto"/>
        <w:left w:val="none" w:sz="0" w:space="0" w:color="auto"/>
        <w:bottom w:val="none" w:sz="0" w:space="0" w:color="auto"/>
        <w:right w:val="none" w:sz="0" w:space="0" w:color="auto"/>
      </w:divBdr>
    </w:div>
    <w:div w:id="1574657766">
      <w:bodyDiv w:val="1"/>
      <w:marLeft w:val="0"/>
      <w:marRight w:val="0"/>
      <w:marTop w:val="0"/>
      <w:marBottom w:val="0"/>
      <w:divBdr>
        <w:top w:val="none" w:sz="0" w:space="0" w:color="auto"/>
        <w:left w:val="none" w:sz="0" w:space="0" w:color="auto"/>
        <w:bottom w:val="none" w:sz="0" w:space="0" w:color="auto"/>
        <w:right w:val="none" w:sz="0" w:space="0" w:color="auto"/>
      </w:divBdr>
    </w:div>
    <w:div w:id="1606838423">
      <w:bodyDiv w:val="1"/>
      <w:marLeft w:val="0"/>
      <w:marRight w:val="0"/>
      <w:marTop w:val="0"/>
      <w:marBottom w:val="0"/>
      <w:divBdr>
        <w:top w:val="none" w:sz="0" w:space="0" w:color="auto"/>
        <w:left w:val="none" w:sz="0" w:space="0" w:color="auto"/>
        <w:bottom w:val="none" w:sz="0" w:space="0" w:color="auto"/>
        <w:right w:val="none" w:sz="0" w:space="0" w:color="auto"/>
      </w:divBdr>
    </w:div>
    <w:div w:id="1623072661">
      <w:bodyDiv w:val="1"/>
      <w:marLeft w:val="0"/>
      <w:marRight w:val="0"/>
      <w:marTop w:val="0"/>
      <w:marBottom w:val="0"/>
      <w:divBdr>
        <w:top w:val="none" w:sz="0" w:space="0" w:color="auto"/>
        <w:left w:val="none" w:sz="0" w:space="0" w:color="auto"/>
        <w:bottom w:val="none" w:sz="0" w:space="0" w:color="auto"/>
        <w:right w:val="none" w:sz="0" w:space="0" w:color="auto"/>
      </w:divBdr>
    </w:div>
    <w:div w:id="1659309288">
      <w:bodyDiv w:val="1"/>
      <w:marLeft w:val="0"/>
      <w:marRight w:val="0"/>
      <w:marTop w:val="0"/>
      <w:marBottom w:val="0"/>
      <w:divBdr>
        <w:top w:val="none" w:sz="0" w:space="0" w:color="auto"/>
        <w:left w:val="none" w:sz="0" w:space="0" w:color="auto"/>
        <w:bottom w:val="none" w:sz="0" w:space="0" w:color="auto"/>
        <w:right w:val="none" w:sz="0" w:space="0" w:color="auto"/>
      </w:divBdr>
    </w:div>
    <w:div w:id="1676877876">
      <w:bodyDiv w:val="1"/>
      <w:marLeft w:val="0"/>
      <w:marRight w:val="0"/>
      <w:marTop w:val="0"/>
      <w:marBottom w:val="0"/>
      <w:divBdr>
        <w:top w:val="none" w:sz="0" w:space="0" w:color="auto"/>
        <w:left w:val="none" w:sz="0" w:space="0" w:color="auto"/>
        <w:bottom w:val="none" w:sz="0" w:space="0" w:color="auto"/>
        <w:right w:val="none" w:sz="0" w:space="0" w:color="auto"/>
      </w:divBdr>
    </w:div>
    <w:div w:id="1705255773">
      <w:bodyDiv w:val="1"/>
      <w:marLeft w:val="0"/>
      <w:marRight w:val="0"/>
      <w:marTop w:val="0"/>
      <w:marBottom w:val="0"/>
      <w:divBdr>
        <w:top w:val="none" w:sz="0" w:space="0" w:color="auto"/>
        <w:left w:val="none" w:sz="0" w:space="0" w:color="auto"/>
        <w:bottom w:val="none" w:sz="0" w:space="0" w:color="auto"/>
        <w:right w:val="none" w:sz="0" w:space="0" w:color="auto"/>
      </w:divBdr>
    </w:div>
    <w:div w:id="1760910059">
      <w:bodyDiv w:val="1"/>
      <w:marLeft w:val="0"/>
      <w:marRight w:val="0"/>
      <w:marTop w:val="0"/>
      <w:marBottom w:val="0"/>
      <w:divBdr>
        <w:top w:val="none" w:sz="0" w:space="0" w:color="auto"/>
        <w:left w:val="none" w:sz="0" w:space="0" w:color="auto"/>
        <w:bottom w:val="none" w:sz="0" w:space="0" w:color="auto"/>
        <w:right w:val="none" w:sz="0" w:space="0" w:color="auto"/>
      </w:divBdr>
    </w:div>
    <w:div w:id="1781217282">
      <w:bodyDiv w:val="1"/>
      <w:marLeft w:val="0"/>
      <w:marRight w:val="0"/>
      <w:marTop w:val="0"/>
      <w:marBottom w:val="0"/>
      <w:divBdr>
        <w:top w:val="none" w:sz="0" w:space="0" w:color="auto"/>
        <w:left w:val="none" w:sz="0" w:space="0" w:color="auto"/>
        <w:bottom w:val="none" w:sz="0" w:space="0" w:color="auto"/>
        <w:right w:val="none" w:sz="0" w:space="0" w:color="auto"/>
      </w:divBdr>
    </w:div>
    <w:div w:id="1811940551">
      <w:bodyDiv w:val="1"/>
      <w:marLeft w:val="0"/>
      <w:marRight w:val="0"/>
      <w:marTop w:val="0"/>
      <w:marBottom w:val="0"/>
      <w:divBdr>
        <w:top w:val="none" w:sz="0" w:space="0" w:color="auto"/>
        <w:left w:val="none" w:sz="0" w:space="0" w:color="auto"/>
        <w:bottom w:val="none" w:sz="0" w:space="0" w:color="auto"/>
        <w:right w:val="none" w:sz="0" w:space="0" w:color="auto"/>
      </w:divBdr>
    </w:div>
    <w:div w:id="1862862990">
      <w:bodyDiv w:val="1"/>
      <w:marLeft w:val="0"/>
      <w:marRight w:val="0"/>
      <w:marTop w:val="0"/>
      <w:marBottom w:val="0"/>
      <w:divBdr>
        <w:top w:val="none" w:sz="0" w:space="0" w:color="auto"/>
        <w:left w:val="none" w:sz="0" w:space="0" w:color="auto"/>
        <w:bottom w:val="none" w:sz="0" w:space="0" w:color="auto"/>
        <w:right w:val="none" w:sz="0" w:space="0" w:color="auto"/>
      </w:divBdr>
    </w:div>
    <w:div w:id="1903055225">
      <w:bodyDiv w:val="1"/>
      <w:marLeft w:val="0"/>
      <w:marRight w:val="0"/>
      <w:marTop w:val="0"/>
      <w:marBottom w:val="0"/>
      <w:divBdr>
        <w:top w:val="none" w:sz="0" w:space="0" w:color="auto"/>
        <w:left w:val="none" w:sz="0" w:space="0" w:color="auto"/>
        <w:bottom w:val="none" w:sz="0" w:space="0" w:color="auto"/>
        <w:right w:val="none" w:sz="0" w:space="0" w:color="auto"/>
      </w:divBdr>
    </w:div>
    <w:div w:id="1945335156">
      <w:bodyDiv w:val="1"/>
      <w:marLeft w:val="0"/>
      <w:marRight w:val="0"/>
      <w:marTop w:val="0"/>
      <w:marBottom w:val="0"/>
      <w:divBdr>
        <w:top w:val="none" w:sz="0" w:space="0" w:color="auto"/>
        <w:left w:val="none" w:sz="0" w:space="0" w:color="auto"/>
        <w:bottom w:val="none" w:sz="0" w:space="0" w:color="auto"/>
        <w:right w:val="none" w:sz="0" w:space="0" w:color="auto"/>
      </w:divBdr>
    </w:div>
    <w:div w:id="1960214522">
      <w:bodyDiv w:val="1"/>
      <w:marLeft w:val="0"/>
      <w:marRight w:val="0"/>
      <w:marTop w:val="0"/>
      <w:marBottom w:val="0"/>
      <w:divBdr>
        <w:top w:val="none" w:sz="0" w:space="0" w:color="auto"/>
        <w:left w:val="none" w:sz="0" w:space="0" w:color="auto"/>
        <w:bottom w:val="none" w:sz="0" w:space="0" w:color="auto"/>
        <w:right w:val="none" w:sz="0" w:space="0" w:color="auto"/>
      </w:divBdr>
    </w:div>
    <w:div w:id="1963459629">
      <w:bodyDiv w:val="1"/>
      <w:marLeft w:val="0"/>
      <w:marRight w:val="0"/>
      <w:marTop w:val="0"/>
      <w:marBottom w:val="0"/>
      <w:divBdr>
        <w:top w:val="none" w:sz="0" w:space="0" w:color="auto"/>
        <w:left w:val="none" w:sz="0" w:space="0" w:color="auto"/>
        <w:bottom w:val="none" w:sz="0" w:space="0" w:color="auto"/>
        <w:right w:val="none" w:sz="0" w:space="0" w:color="auto"/>
      </w:divBdr>
    </w:div>
    <w:div w:id="1983539666">
      <w:bodyDiv w:val="1"/>
      <w:marLeft w:val="0"/>
      <w:marRight w:val="0"/>
      <w:marTop w:val="0"/>
      <w:marBottom w:val="0"/>
      <w:divBdr>
        <w:top w:val="none" w:sz="0" w:space="0" w:color="auto"/>
        <w:left w:val="none" w:sz="0" w:space="0" w:color="auto"/>
        <w:bottom w:val="none" w:sz="0" w:space="0" w:color="auto"/>
        <w:right w:val="none" w:sz="0" w:space="0" w:color="auto"/>
      </w:divBdr>
    </w:div>
    <w:div w:id="2128699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 TargetMode="External"/><Relationship Id="rId18" Type="http://schemas.openxmlformats.org/officeDocument/2006/relationships/hyperlink" Target="http://platformazakupowa.pl" TargetMode="External"/><Relationship Id="rId26" Type="http://schemas.openxmlformats.org/officeDocument/2006/relationships/hyperlink" Target="https://platformazakupowa.pl/strona/45-instrukcje" TargetMode="External"/><Relationship Id="rId39" Type="http://schemas.openxmlformats.org/officeDocument/2006/relationships/hyperlink" Target="https://zzozwadowice.pl/rodo/" TargetMode="External"/><Relationship Id="rId21" Type="http://schemas.openxmlformats.org/officeDocument/2006/relationships/hyperlink" Target="https://platformazakupowa.pl/strona/1-regulamin" TargetMode="External"/><Relationship Id="rId34" Type="http://schemas.openxmlformats.org/officeDocument/2006/relationships/hyperlink" Target="https://platformazakupowa.pl/strona/45-instrukcje" TargetMode="External"/><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https://platformazakupowa.pl/" TargetMode="External"/><Relationship Id="rId29" Type="http://schemas.openxmlformats.org/officeDocument/2006/relationships/hyperlink" Target="https://platformazakupowa.pl/"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zozwadowice.pl/" TargetMode="External"/><Relationship Id="rId24" Type="http://schemas.openxmlformats.org/officeDocument/2006/relationships/hyperlink" Target="http://platformazakupowa.pl" TargetMode="External"/><Relationship Id="rId32" Type="http://schemas.openxmlformats.org/officeDocument/2006/relationships/hyperlink" Target="http://platformazakupowa.pl" TargetMode="External"/><Relationship Id="rId37" Type="http://schemas.openxmlformats.org/officeDocument/2006/relationships/header" Target="header1.xml"/><Relationship Id="rId40"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yperlink" Target="http://platformazakupowa.pl" TargetMode="External"/><Relationship Id="rId28" Type="http://schemas.openxmlformats.org/officeDocument/2006/relationships/hyperlink" Target="https://platformazakupowa.pl/" TargetMode="External"/><Relationship Id="rId36" Type="http://schemas.openxmlformats.org/officeDocument/2006/relationships/hyperlink" Target="http://www.platformazakupowa.pl/pn/zzozwadowice%20" TargetMode="External"/><Relationship Id="rId10" Type="http://schemas.openxmlformats.org/officeDocument/2006/relationships/hyperlink" Target="http://www.zzozwadowice.pl" TargetMode="External"/><Relationship Id="rId19" Type="http://schemas.openxmlformats.org/officeDocument/2006/relationships/hyperlink" Target="https://platformazakupowa.pl/" TargetMode="External"/><Relationship Id="rId31" Type="http://schemas.openxmlformats.org/officeDocument/2006/relationships/hyperlink" Target="http://platformazakupowa.pl" TargetMode="External"/><Relationship Id="rId4" Type="http://schemas.openxmlformats.org/officeDocument/2006/relationships/settings" Target="settings.xml"/><Relationship Id="rId9" Type="http://schemas.openxmlformats.org/officeDocument/2006/relationships/hyperlink" Target="http://www.platformazakupowa.pl/pn/zzozwadowice" TargetMode="External"/><Relationship Id="rId14" Type="http://schemas.openxmlformats.org/officeDocument/2006/relationships/hyperlink" Target="http://www.platformazakupowa.pl/pn/zzozwadowice" TargetMode="External"/><Relationship Id="rId22" Type="http://schemas.openxmlformats.org/officeDocument/2006/relationships/hyperlink" Target="https://drive.google.com/file/d/1Kd1DttbBeiNWt4q4slS4t76lZVKPbkyD/view" TargetMode="External"/><Relationship Id="rId27" Type="http://schemas.openxmlformats.org/officeDocument/2006/relationships/hyperlink" Target="https://platformazakupowa.pl/strona/1-regulamin" TargetMode="External"/><Relationship Id="rId30" Type="http://schemas.openxmlformats.org/officeDocument/2006/relationships/hyperlink" Target="https://platformazakupowa.pl/strona/45-instrukcje" TargetMode="External"/><Relationship Id="rId35" Type="http://schemas.openxmlformats.org/officeDocument/2006/relationships/hyperlink" Target="http://platformazakupowa.pl" TargetMode="Externa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www.platformazakupowa.pl/pn/zzozwadowice" TargetMode="External"/><Relationship Id="rId17" Type="http://schemas.openxmlformats.org/officeDocument/2006/relationships/hyperlink" Target="http://platformazakupowa.pl" TargetMode="External"/><Relationship Id="rId25" Type="http://schemas.openxmlformats.org/officeDocument/2006/relationships/hyperlink" Target="http://platformazakupowa.pl" TargetMode="External"/><Relationship Id="rId33" Type="http://schemas.openxmlformats.org/officeDocument/2006/relationships/hyperlink" Target="http://platformazakupowa.pl" TargetMode="External"/><Relationship Id="rId38" Type="http://schemas.openxmlformats.org/officeDocument/2006/relationships/hyperlink" Target="mailto:iod@zzozwadowice.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E4A1E3-9361-4EB3-8514-FF7DC044EF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8288</TotalTime>
  <Pages>42</Pages>
  <Words>16672</Words>
  <Characters>100038</Characters>
  <Application>Microsoft Office Word</Application>
  <DocSecurity>0</DocSecurity>
  <Lines>833</Lines>
  <Paragraphs>232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116478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ZZOZ Wadowice</dc:creator>
  <cp:keywords/>
  <dc:description/>
  <cp:lastModifiedBy>ZZOZ_TG Wadowice</cp:lastModifiedBy>
  <cp:revision>469</cp:revision>
  <cp:lastPrinted>2024-05-24T06:55:00Z</cp:lastPrinted>
  <dcterms:created xsi:type="dcterms:W3CDTF">2021-02-25T08:41:00Z</dcterms:created>
  <dcterms:modified xsi:type="dcterms:W3CDTF">2024-05-24T06:55:00Z</dcterms:modified>
</cp:coreProperties>
</file>