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81034" w14:textId="673BF806" w:rsidR="00C43DF9" w:rsidRDefault="00C43DF9" w:rsidP="00C43DF9">
      <w:pPr>
        <w:spacing w:line="360" w:lineRule="auto"/>
        <w:rPr>
          <w:rFonts w:ascii="Calibri Light" w:hAnsi="Calibri Light" w:cs="Calibri Light"/>
          <w:sz w:val="24"/>
          <w:szCs w:val="24"/>
        </w:rPr>
      </w:pPr>
      <w:r>
        <w:rPr>
          <w:rFonts w:ascii="Calibri Light" w:hAnsi="Calibri Light" w:cs="Calibri Light"/>
          <w:sz w:val="24"/>
          <w:szCs w:val="24"/>
        </w:rPr>
        <w:t>Znak sprawy: MOPS.DZP.322.266/2024</w:t>
      </w:r>
    </w:p>
    <w:p w14:paraId="6284EB39" w14:textId="121F0A04" w:rsidR="00742FD1" w:rsidRPr="00BF4FB6" w:rsidRDefault="00E34E40" w:rsidP="00934C26">
      <w:pPr>
        <w:spacing w:line="360" w:lineRule="auto"/>
        <w:jc w:val="right"/>
        <w:rPr>
          <w:rFonts w:ascii="Calibri Light" w:hAnsi="Calibri Light" w:cs="Calibri Light"/>
          <w:sz w:val="24"/>
          <w:szCs w:val="24"/>
        </w:rPr>
      </w:pPr>
      <w:r w:rsidRPr="00BF4FB6">
        <w:rPr>
          <w:rFonts w:ascii="Calibri Light" w:hAnsi="Calibri Light" w:cs="Calibri Light"/>
          <w:sz w:val="24"/>
          <w:szCs w:val="24"/>
        </w:rPr>
        <w:t>Z</w:t>
      </w:r>
      <w:r w:rsidR="0068135A" w:rsidRPr="00BF4FB6">
        <w:rPr>
          <w:rFonts w:ascii="Calibri Light" w:hAnsi="Calibri Light" w:cs="Calibri Light"/>
          <w:sz w:val="24"/>
          <w:szCs w:val="24"/>
        </w:rPr>
        <w:t>ałącznik nr 1</w:t>
      </w:r>
      <w:r w:rsidR="00EE7B06" w:rsidRPr="00BF4FB6">
        <w:rPr>
          <w:rFonts w:ascii="Calibri Light" w:hAnsi="Calibri Light" w:cs="Calibri Light"/>
          <w:sz w:val="24"/>
          <w:szCs w:val="24"/>
        </w:rPr>
        <w:t xml:space="preserve"> do S</w:t>
      </w:r>
      <w:r w:rsidR="00742FD1" w:rsidRPr="00BF4FB6">
        <w:rPr>
          <w:rFonts w:ascii="Calibri Light" w:hAnsi="Calibri Light" w:cs="Calibri Light"/>
          <w:sz w:val="24"/>
          <w:szCs w:val="24"/>
        </w:rPr>
        <w:t>WZ</w:t>
      </w:r>
    </w:p>
    <w:p w14:paraId="755E1024" w14:textId="1FEFEA62" w:rsidR="002027DA" w:rsidRPr="00BF4FB6" w:rsidRDefault="00BF4FB6" w:rsidP="00934C26">
      <w:pPr>
        <w:tabs>
          <w:tab w:val="left" w:pos="4395"/>
        </w:tabs>
        <w:spacing w:after="0" w:line="360" w:lineRule="auto"/>
        <w:ind w:left="1560" w:hanging="1560"/>
        <w:rPr>
          <w:rFonts w:ascii="Calibri Light" w:hAnsi="Calibri Light" w:cs="Calibri Light"/>
          <w:sz w:val="24"/>
          <w:szCs w:val="24"/>
        </w:rPr>
      </w:pPr>
      <w:r>
        <w:rPr>
          <w:rFonts w:ascii="Calibri Light" w:hAnsi="Calibri Light" w:cs="Calibri Light"/>
          <w:b/>
          <w:sz w:val="24"/>
          <w:szCs w:val="24"/>
        </w:rPr>
        <w:t xml:space="preserve">Zamawiający: </w:t>
      </w:r>
      <w:r w:rsidR="002027DA" w:rsidRPr="00BF4FB6">
        <w:rPr>
          <w:rFonts w:ascii="Calibri Light" w:hAnsi="Calibri Light" w:cs="Calibri Light"/>
          <w:sz w:val="24"/>
          <w:szCs w:val="24"/>
        </w:rPr>
        <w:t>Miejski Ośrodek Pomocy Społecznej w Gdyni</w:t>
      </w:r>
    </w:p>
    <w:p w14:paraId="09571197" w14:textId="27338EA9" w:rsidR="002027DA" w:rsidRPr="00BF4FB6" w:rsidRDefault="002027DA" w:rsidP="00934C26">
      <w:pPr>
        <w:tabs>
          <w:tab w:val="left" w:pos="1418"/>
        </w:tabs>
        <w:spacing w:after="0" w:line="360" w:lineRule="auto"/>
        <w:ind w:left="1418" w:hanging="1418"/>
        <w:rPr>
          <w:rFonts w:ascii="Calibri Light" w:hAnsi="Calibri Light" w:cs="Calibri Light"/>
          <w:sz w:val="24"/>
          <w:szCs w:val="24"/>
        </w:rPr>
      </w:pPr>
      <w:proofErr w:type="gramStart"/>
      <w:r w:rsidRPr="00BF4FB6">
        <w:rPr>
          <w:rFonts w:ascii="Calibri Light" w:hAnsi="Calibri Light" w:cs="Calibri Light"/>
          <w:sz w:val="24"/>
          <w:szCs w:val="24"/>
        </w:rPr>
        <w:t>ul</w:t>
      </w:r>
      <w:proofErr w:type="gramEnd"/>
      <w:r w:rsidRPr="00BF4FB6">
        <w:rPr>
          <w:rFonts w:ascii="Calibri Light" w:hAnsi="Calibri Light" w:cs="Calibri Light"/>
          <w:sz w:val="24"/>
          <w:szCs w:val="24"/>
        </w:rPr>
        <w:t>. Grabowo 2, 81-265 Gdynia</w:t>
      </w:r>
    </w:p>
    <w:p w14:paraId="008FB9E7" w14:textId="063A591B" w:rsidR="00742FD1" w:rsidRPr="00BF4FB6" w:rsidRDefault="002A2525" w:rsidP="00934C26">
      <w:pPr>
        <w:tabs>
          <w:tab w:val="left" w:pos="4395"/>
        </w:tabs>
        <w:spacing w:after="0" w:line="360" w:lineRule="auto"/>
        <w:rPr>
          <w:rFonts w:ascii="Calibri Light" w:hAnsi="Calibri Light" w:cs="Calibri Light"/>
          <w:sz w:val="24"/>
          <w:szCs w:val="24"/>
        </w:rPr>
      </w:pPr>
      <w:hyperlink r:id="rId9" w:history="1">
        <w:r w:rsidR="002027DA" w:rsidRPr="00BF4FB6">
          <w:rPr>
            <w:rStyle w:val="Hipercze"/>
            <w:rFonts w:ascii="Calibri Light" w:hAnsi="Calibri Light" w:cs="Calibri Light"/>
            <w:sz w:val="24"/>
            <w:szCs w:val="24"/>
          </w:rPr>
          <w:t>www.mopsgdynia.pl</w:t>
        </w:r>
      </w:hyperlink>
    </w:p>
    <w:p w14:paraId="4DD31F4B" w14:textId="077915DD" w:rsidR="00060E13" w:rsidRPr="004205A9" w:rsidRDefault="00C15D42" w:rsidP="00934C26">
      <w:pPr>
        <w:pStyle w:val="Nagwek1"/>
        <w:spacing w:line="360" w:lineRule="auto"/>
        <w:jc w:val="center"/>
        <w:rPr>
          <w:rFonts w:ascii="Calibri Light" w:hAnsi="Calibri Light" w:cs="Calibri Light"/>
        </w:rPr>
      </w:pPr>
      <w:r w:rsidRPr="004205A9">
        <w:rPr>
          <w:rFonts w:ascii="Calibri Light" w:hAnsi="Calibri Light" w:cs="Calibri Light"/>
        </w:rPr>
        <w:t>OPIS PRZEDMIOTU ZAMÓWIENIA</w:t>
      </w:r>
    </w:p>
    <w:p w14:paraId="1F69A028" w14:textId="7CD13D48" w:rsidR="00DE6382" w:rsidRPr="00BF4FB6" w:rsidRDefault="00DE6382" w:rsidP="00934C26">
      <w:pPr>
        <w:pStyle w:val="Akapitzlist"/>
        <w:numPr>
          <w:ilvl w:val="0"/>
          <w:numId w:val="28"/>
        </w:numPr>
        <w:tabs>
          <w:tab w:val="left" w:pos="4395"/>
        </w:tabs>
        <w:spacing w:line="360" w:lineRule="auto"/>
        <w:ind w:left="426" w:hanging="426"/>
        <w:rPr>
          <w:rFonts w:ascii="Calibri Light" w:hAnsi="Calibri Light" w:cs="Calibri Light"/>
        </w:rPr>
      </w:pPr>
      <w:r w:rsidRPr="00BF4FB6">
        <w:rPr>
          <w:rFonts w:ascii="Calibri Light" w:hAnsi="Calibri Light" w:cs="Calibri Light"/>
        </w:rPr>
        <w:t>Przedmiotem zamówienia jest usługa przyjmowania, sortowania, przemieszczania i doręczania przesyłek pocztowych oraz obsługa zwrotów</w:t>
      </w:r>
      <w:r w:rsidR="00BF4FB6">
        <w:rPr>
          <w:rFonts w:ascii="Calibri Light" w:hAnsi="Calibri Light" w:cs="Calibri Light"/>
        </w:rPr>
        <w:t xml:space="preserve"> nadawanych przez MOPS w Gdyni.</w:t>
      </w:r>
    </w:p>
    <w:p w14:paraId="3231EC88" w14:textId="3CB64018" w:rsidR="00DE6382" w:rsidRPr="00BF4FB6" w:rsidRDefault="00DE6382" w:rsidP="00934C26">
      <w:pPr>
        <w:pStyle w:val="Akapitzlist"/>
        <w:numPr>
          <w:ilvl w:val="0"/>
          <w:numId w:val="28"/>
        </w:numPr>
        <w:tabs>
          <w:tab w:val="left" w:pos="4395"/>
        </w:tabs>
        <w:spacing w:line="360" w:lineRule="auto"/>
        <w:ind w:left="426" w:hanging="426"/>
        <w:rPr>
          <w:rFonts w:ascii="Calibri Light" w:hAnsi="Calibri Light" w:cs="Calibri Light"/>
        </w:rPr>
      </w:pPr>
      <w:r w:rsidRPr="00BF4FB6">
        <w:rPr>
          <w:rFonts w:ascii="Calibri Light" w:hAnsi="Calibri Light" w:cs="Calibri Light"/>
        </w:rPr>
        <w:t xml:space="preserve">Termin realizacji przedmiotu zamówienia: od </w:t>
      </w:r>
      <w:r w:rsidR="00060E13" w:rsidRPr="00BF4FB6">
        <w:rPr>
          <w:rFonts w:ascii="Calibri Light" w:hAnsi="Calibri Light" w:cs="Calibri Light"/>
          <w:lang w:val="pl-PL"/>
        </w:rPr>
        <w:t xml:space="preserve">dnia </w:t>
      </w:r>
      <w:r w:rsidR="00395D4D" w:rsidRPr="00BF4FB6">
        <w:rPr>
          <w:rFonts w:ascii="Calibri Light" w:hAnsi="Calibri Light" w:cs="Calibri Light"/>
        </w:rPr>
        <w:t>0</w:t>
      </w:r>
      <w:r w:rsidR="00395D4D" w:rsidRPr="00BF4FB6">
        <w:rPr>
          <w:rFonts w:ascii="Calibri Light" w:hAnsi="Calibri Light" w:cs="Calibri Light"/>
          <w:lang w:val="pl-PL"/>
        </w:rPr>
        <w:t>2</w:t>
      </w:r>
      <w:r w:rsidR="00E9076A" w:rsidRPr="00BF4FB6">
        <w:rPr>
          <w:rFonts w:ascii="Calibri Light" w:hAnsi="Calibri Light" w:cs="Calibri Light"/>
        </w:rPr>
        <w:t>.1</w:t>
      </w:r>
      <w:r w:rsidR="00E9076A" w:rsidRPr="00BF4FB6">
        <w:rPr>
          <w:rFonts w:ascii="Calibri Light" w:hAnsi="Calibri Light" w:cs="Calibri Light"/>
          <w:lang w:val="pl-PL"/>
        </w:rPr>
        <w:t>1</w:t>
      </w:r>
      <w:r w:rsidRPr="00BF4FB6">
        <w:rPr>
          <w:rFonts w:ascii="Calibri Light" w:hAnsi="Calibri Light" w:cs="Calibri Light"/>
        </w:rPr>
        <w:t>.20</w:t>
      </w:r>
      <w:r w:rsidR="00E9076A" w:rsidRPr="00BF4FB6">
        <w:rPr>
          <w:rFonts w:ascii="Calibri Light" w:hAnsi="Calibri Light" w:cs="Calibri Light"/>
        </w:rPr>
        <w:t>2</w:t>
      </w:r>
      <w:r w:rsidR="00E17B99" w:rsidRPr="00BF4FB6">
        <w:rPr>
          <w:rFonts w:ascii="Calibri Light" w:hAnsi="Calibri Light" w:cs="Calibri Light"/>
          <w:lang w:val="pl-PL"/>
        </w:rPr>
        <w:t>3</w:t>
      </w:r>
      <w:r w:rsidR="00E9076A" w:rsidRPr="00BF4FB6">
        <w:rPr>
          <w:rFonts w:ascii="Calibri Light" w:hAnsi="Calibri Light" w:cs="Calibri Light"/>
        </w:rPr>
        <w:t xml:space="preserve"> do dnia 3</w:t>
      </w:r>
      <w:r w:rsidR="007B51C8" w:rsidRPr="00BF4FB6">
        <w:rPr>
          <w:rFonts w:ascii="Calibri Light" w:hAnsi="Calibri Light" w:cs="Calibri Light"/>
          <w:lang w:val="pl-PL"/>
        </w:rPr>
        <w:t>1</w:t>
      </w:r>
      <w:r w:rsidR="00E9076A" w:rsidRPr="00BF4FB6">
        <w:rPr>
          <w:rFonts w:ascii="Calibri Light" w:hAnsi="Calibri Light" w:cs="Calibri Light"/>
        </w:rPr>
        <w:t>.</w:t>
      </w:r>
      <w:r w:rsidR="00E9076A" w:rsidRPr="00BF4FB6">
        <w:rPr>
          <w:rFonts w:ascii="Calibri Light" w:hAnsi="Calibri Light" w:cs="Calibri Light"/>
          <w:lang w:val="pl-PL"/>
        </w:rPr>
        <w:t>10</w:t>
      </w:r>
      <w:r w:rsidR="00E9076A" w:rsidRPr="00BF4FB6">
        <w:rPr>
          <w:rFonts w:ascii="Calibri Light" w:hAnsi="Calibri Light" w:cs="Calibri Light"/>
        </w:rPr>
        <w:t>.202</w:t>
      </w:r>
      <w:r w:rsidR="00E17B99" w:rsidRPr="00BF4FB6">
        <w:rPr>
          <w:rFonts w:ascii="Calibri Light" w:hAnsi="Calibri Light" w:cs="Calibri Light"/>
          <w:lang w:val="pl-PL"/>
        </w:rPr>
        <w:t>4</w:t>
      </w:r>
      <w:r w:rsidR="00431250" w:rsidRPr="00BF4FB6">
        <w:rPr>
          <w:rFonts w:ascii="Calibri Light" w:hAnsi="Calibri Light" w:cs="Calibri Light"/>
        </w:rPr>
        <w:t xml:space="preserve"> r. lub do</w:t>
      </w:r>
      <w:r w:rsidR="00431250" w:rsidRPr="00BF4FB6">
        <w:rPr>
          <w:rFonts w:ascii="Calibri Light" w:hAnsi="Calibri Light" w:cs="Calibri Light"/>
          <w:lang w:val="pl-PL"/>
        </w:rPr>
        <w:t> </w:t>
      </w:r>
      <w:r w:rsidRPr="00BF4FB6">
        <w:rPr>
          <w:rFonts w:ascii="Calibri Light" w:hAnsi="Calibri Light" w:cs="Calibri Light"/>
        </w:rPr>
        <w:t>wyczerpania kwoty, do której umowa zostanie zawarta.</w:t>
      </w:r>
    </w:p>
    <w:p w14:paraId="404BFA9E" w14:textId="0A32C2F9" w:rsidR="00DE6382" w:rsidRPr="00BF4FB6" w:rsidRDefault="00CA73CA" w:rsidP="00934C26">
      <w:pPr>
        <w:pStyle w:val="Akapitzlist"/>
        <w:numPr>
          <w:ilvl w:val="0"/>
          <w:numId w:val="28"/>
        </w:numPr>
        <w:tabs>
          <w:tab w:val="left" w:pos="4395"/>
        </w:tabs>
        <w:spacing w:line="360" w:lineRule="auto"/>
        <w:ind w:left="426" w:hanging="426"/>
        <w:rPr>
          <w:rFonts w:ascii="Calibri Light" w:hAnsi="Calibri Light" w:cs="Calibri Light"/>
        </w:rPr>
      </w:pPr>
      <w:r w:rsidRPr="00BF4FB6">
        <w:rPr>
          <w:rFonts w:ascii="Calibri Light" w:hAnsi="Calibri Light" w:cs="Calibri Light"/>
        </w:rPr>
        <w:t xml:space="preserve">Kod </w:t>
      </w:r>
      <w:r w:rsidR="00DE6382" w:rsidRPr="00BF4FB6">
        <w:rPr>
          <w:rFonts w:ascii="Calibri Light" w:hAnsi="Calibri Light" w:cs="Calibri Light"/>
        </w:rPr>
        <w:t>CPV: 64110000-0 - usługi pocztowe.</w:t>
      </w:r>
    </w:p>
    <w:p w14:paraId="3DDA57BD" w14:textId="6D688882" w:rsidR="00DE6382" w:rsidRPr="00BF4FB6" w:rsidRDefault="00DE6382" w:rsidP="00934C26">
      <w:pPr>
        <w:pStyle w:val="Akapitzlist"/>
        <w:numPr>
          <w:ilvl w:val="0"/>
          <w:numId w:val="28"/>
        </w:numPr>
        <w:tabs>
          <w:tab w:val="left" w:pos="4395"/>
        </w:tabs>
        <w:spacing w:line="360" w:lineRule="auto"/>
        <w:ind w:left="426" w:hanging="426"/>
        <w:rPr>
          <w:rFonts w:ascii="Calibri Light" w:hAnsi="Calibri Light" w:cs="Calibri Light"/>
        </w:rPr>
      </w:pPr>
      <w:r w:rsidRPr="00BF4FB6">
        <w:rPr>
          <w:rFonts w:ascii="Calibri Light" w:hAnsi="Calibri Light" w:cs="Calibri Light"/>
        </w:rPr>
        <w:t>Przedmiot zamówienia wykonywany będzie zgodnie z obo</w:t>
      </w:r>
      <w:r w:rsidR="00431250" w:rsidRPr="00BF4FB6">
        <w:rPr>
          <w:rFonts w:ascii="Calibri Light" w:hAnsi="Calibri Light" w:cs="Calibri Light"/>
        </w:rPr>
        <w:t>wiązującymi przepisami prawa, w</w:t>
      </w:r>
      <w:r w:rsidR="00431250" w:rsidRPr="00BF4FB6">
        <w:rPr>
          <w:rFonts w:ascii="Calibri Light" w:hAnsi="Calibri Light" w:cs="Calibri Light"/>
          <w:lang w:val="pl-PL"/>
        </w:rPr>
        <w:t> </w:t>
      </w:r>
      <w:r w:rsidRPr="00BF4FB6">
        <w:rPr>
          <w:rFonts w:ascii="Calibri Light" w:hAnsi="Calibri Light" w:cs="Calibri Light"/>
        </w:rPr>
        <w:t>szczególności na zasadach określonych w:</w:t>
      </w:r>
    </w:p>
    <w:p w14:paraId="7C64CD6A" w14:textId="15AA7174" w:rsidR="00DE6382" w:rsidRPr="00BF4FB6" w:rsidRDefault="00DE6382" w:rsidP="00934C26">
      <w:pPr>
        <w:numPr>
          <w:ilvl w:val="0"/>
          <w:numId w:val="24"/>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proofErr w:type="gramStart"/>
      <w:r w:rsidRPr="00BF4FB6">
        <w:rPr>
          <w:rFonts w:ascii="Calibri Light" w:hAnsi="Calibri Light" w:cs="Calibri Light"/>
          <w:color w:val="000000"/>
          <w:kern w:val="3"/>
          <w:sz w:val="24"/>
          <w:szCs w:val="24"/>
        </w:rPr>
        <w:t>ustawie</w:t>
      </w:r>
      <w:proofErr w:type="gramEnd"/>
      <w:r w:rsidRPr="00BF4FB6">
        <w:rPr>
          <w:rFonts w:ascii="Calibri Light" w:hAnsi="Calibri Light" w:cs="Calibri Light"/>
          <w:color w:val="000000"/>
          <w:kern w:val="3"/>
          <w:sz w:val="24"/>
          <w:szCs w:val="24"/>
        </w:rPr>
        <w:t xml:space="preserve"> z dnia 23 listopada 2012 r. </w:t>
      </w:r>
      <w:r w:rsidR="00C33CB7" w:rsidRPr="00BF4FB6">
        <w:rPr>
          <w:rFonts w:ascii="Calibri Light" w:hAnsi="Calibri Light" w:cs="Calibri Light"/>
          <w:color w:val="000000"/>
          <w:kern w:val="3"/>
          <w:sz w:val="24"/>
          <w:szCs w:val="24"/>
        </w:rPr>
        <w:t>Prawo pocztowe (t. j. Dz. U. z 202</w:t>
      </w:r>
      <w:r w:rsidR="00E17B99" w:rsidRPr="00BF4FB6">
        <w:rPr>
          <w:rFonts w:ascii="Calibri Light" w:hAnsi="Calibri Light" w:cs="Calibri Light"/>
          <w:color w:val="000000"/>
          <w:kern w:val="3"/>
          <w:sz w:val="24"/>
          <w:szCs w:val="24"/>
        </w:rPr>
        <w:t>3</w:t>
      </w:r>
      <w:r w:rsidR="00C33CB7" w:rsidRPr="00BF4FB6">
        <w:rPr>
          <w:rFonts w:ascii="Calibri Light" w:hAnsi="Calibri Light" w:cs="Calibri Light"/>
          <w:color w:val="000000"/>
          <w:kern w:val="3"/>
          <w:sz w:val="24"/>
          <w:szCs w:val="24"/>
        </w:rPr>
        <w:t xml:space="preserve"> </w:t>
      </w:r>
      <w:proofErr w:type="gramStart"/>
      <w:r w:rsidR="00C33CB7" w:rsidRPr="00BF4FB6">
        <w:rPr>
          <w:rFonts w:ascii="Calibri Light" w:hAnsi="Calibri Light" w:cs="Calibri Light"/>
          <w:color w:val="000000"/>
          <w:kern w:val="3"/>
          <w:sz w:val="24"/>
          <w:szCs w:val="24"/>
        </w:rPr>
        <w:t xml:space="preserve">r. , </w:t>
      </w:r>
      <w:proofErr w:type="gramEnd"/>
      <w:r w:rsidR="00C33CB7" w:rsidRPr="00BF4FB6">
        <w:rPr>
          <w:rFonts w:ascii="Calibri Light" w:hAnsi="Calibri Light" w:cs="Calibri Light"/>
          <w:color w:val="000000"/>
          <w:kern w:val="3"/>
          <w:sz w:val="24"/>
          <w:szCs w:val="24"/>
        </w:rPr>
        <w:t xml:space="preserve">poz. </w:t>
      </w:r>
      <w:r w:rsidR="00E17B99" w:rsidRPr="00BF4FB6">
        <w:rPr>
          <w:rFonts w:ascii="Calibri Light" w:hAnsi="Calibri Light" w:cs="Calibri Light"/>
          <w:color w:val="000000"/>
          <w:kern w:val="3"/>
          <w:sz w:val="24"/>
          <w:szCs w:val="24"/>
        </w:rPr>
        <w:t>1640</w:t>
      </w:r>
      <w:r w:rsidRPr="00BF4FB6">
        <w:rPr>
          <w:rFonts w:ascii="Calibri Light" w:hAnsi="Calibri Light" w:cs="Calibri Light"/>
          <w:color w:val="000000"/>
          <w:kern w:val="3"/>
          <w:sz w:val="24"/>
          <w:szCs w:val="24"/>
        </w:rPr>
        <w:t>);</w:t>
      </w:r>
    </w:p>
    <w:p w14:paraId="422960F5" w14:textId="543943FA" w:rsidR="00DE6382" w:rsidRPr="00BF4FB6" w:rsidRDefault="00DE6382" w:rsidP="00934C26">
      <w:pPr>
        <w:numPr>
          <w:ilvl w:val="0"/>
          <w:numId w:val="24"/>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proofErr w:type="gramStart"/>
      <w:r w:rsidRPr="00BF4FB6">
        <w:rPr>
          <w:rFonts w:ascii="Calibri Light" w:hAnsi="Calibri Light" w:cs="Calibri Light"/>
          <w:color w:val="000000"/>
          <w:kern w:val="3"/>
          <w:sz w:val="24"/>
          <w:szCs w:val="24"/>
        </w:rPr>
        <w:t>ustawie</w:t>
      </w:r>
      <w:proofErr w:type="gramEnd"/>
      <w:r w:rsidRPr="00BF4FB6">
        <w:rPr>
          <w:rFonts w:ascii="Calibri Light" w:hAnsi="Calibri Light" w:cs="Calibri Light"/>
          <w:color w:val="000000"/>
          <w:kern w:val="3"/>
          <w:sz w:val="24"/>
          <w:szCs w:val="24"/>
        </w:rPr>
        <w:t xml:space="preserve"> z dnia 14 czerwca 1960 r. Kodeks postępowania adminis</w:t>
      </w:r>
      <w:r w:rsidR="004205A9">
        <w:rPr>
          <w:rFonts w:ascii="Calibri Light" w:hAnsi="Calibri Light" w:cs="Calibri Light"/>
          <w:color w:val="000000"/>
          <w:kern w:val="3"/>
          <w:sz w:val="24"/>
          <w:szCs w:val="24"/>
        </w:rPr>
        <w:t xml:space="preserve">tracyjnego (t. j. Dz. U. </w:t>
      </w:r>
      <w:proofErr w:type="gramStart"/>
      <w:r w:rsidR="004205A9">
        <w:rPr>
          <w:rFonts w:ascii="Calibri Light" w:hAnsi="Calibri Light" w:cs="Calibri Light"/>
          <w:color w:val="000000"/>
          <w:kern w:val="3"/>
          <w:sz w:val="24"/>
          <w:szCs w:val="24"/>
        </w:rPr>
        <w:t>z</w:t>
      </w:r>
      <w:proofErr w:type="gramEnd"/>
      <w:r w:rsidR="004205A9">
        <w:rPr>
          <w:rFonts w:ascii="Calibri Light" w:hAnsi="Calibri Light" w:cs="Calibri Light"/>
          <w:color w:val="000000"/>
          <w:kern w:val="3"/>
          <w:sz w:val="24"/>
          <w:szCs w:val="24"/>
        </w:rPr>
        <w:t xml:space="preserve"> 2024 r, poz. </w:t>
      </w:r>
      <w:r w:rsidRPr="00BF4FB6">
        <w:rPr>
          <w:rFonts w:ascii="Calibri Light" w:hAnsi="Calibri Light" w:cs="Calibri Light"/>
          <w:color w:val="000000"/>
          <w:kern w:val="3"/>
          <w:sz w:val="24"/>
          <w:szCs w:val="24"/>
        </w:rPr>
        <w:t>5</w:t>
      </w:r>
      <w:r w:rsidR="004205A9">
        <w:rPr>
          <w:rFonts w:ascii="Calibri Light" w:hAnsi="Calibri Light" w:cs="Calibri Light"/>
          <w:color w:val="000000"/>
          <w:kern w:val="3"/>
          <w:sz w:val="24"/>
          <w:szCs w:val="24"/>
        </w:rPr>
        <w:t>72</w:t>
      </w:r>
      <w:r w:rsidRPr="00BF4FB6">
        <w:rPr>
          <w:rFonts w:ascii="Calibri Light" w:hAnsi="Calibri Light" w:cs="Calibri Light"/>
          <w:color w:val="000000"/>
          <w:kern w:val="3"/>
          <w:sz w:val="24"/>
          <w:szCs w:val="24"/>
        </w:rPr>
        <w:t>);</w:t>
      </w:r>
    </w:p>
    <w:p w14:paraId="48795DD0" w14:textId="3E7A0E05" w:rsidR="00DE6382" w:rsidRPr="00BF4FB6" w:rsidRDefault="00DE6382" w:rsidP="00934C26">
      <w:pPr>
        <w:numPr>
          <w:ilvl w:val="0"/>
          <w:numId w:val="24"/>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proofErr w:type="gramStart"/>
      <w:r w:rsidRPr="00BF4FB6">
        <w:rPr>
          <w:rFonts w:ascii="Calibri Light" w:hAnsi="Calibri Light" w:cs="Calibri Light"/>
          <w:color w:val="000000"/>
          <w:kern w:val="3"/>
          <w:sz w:val="24"/>
          <w:szCs w:val="24"/>
        </w:rPr>
        <w:t>ustawie</w:t>
      </w:r>
      <w:proofErr w:type="gramEnd"/>
      <w:r w:rsidRPr="00BF4FB6">
        <w:rPr>
          <w:rFonts w:ascii="Calibri Light" w:hAnsi="Calibri Light" w:cs="Calibri Light"/>
          <w:color w:val="000000"/>
          <w:kern w:val="3"/>
          <w:sz w:val="24"/>
          <w:szCs w:val="24"/>
        </w:rPr>
        <w:t xml:space="preserve"> z dnia 29 sierpnia 1997r. Ordynacja podatkowa (</w:t>
      </w:r>
      <w:r w:rsidR="00C33CB7" w:rsidRPr="00BF4FB6">
        <w:rPr>
          <w:rFonts w:ascii="Calibri Light" w:hAnsi="Calibri Light" w:cs="Calibri Light"/>
          <w:color w:val="000000"/>
          <w:kern w:val="3"/>
          <w:sz w:val="24"/>
          <w:szCs w:val="24"/>
        </w:rPr>
        <w:t xml:space="preserve">t. j. Dz. U. </w:t>
      </w:r>
      <w:proofErr w:type="gramStart"/>
      <w:r w:rsidR="00C33CB7" w:rsidRPr="00BF4FB6">
        <w:rPr>
          <w:rFonts w:ascii="Calibri Light" w:hAnsi="Calibri Light" w:cs="Calibri Light"/>
          <w:color w:val="000000"/>
          <w:kern w:val="3"/>
          <w:sz w:val="24"/>
          <w:szCs w:val="24"/>
        </w:rPr>
        <w:t>z</w:t>
      </w:r>
      <w:proofErr w:type="gramEnd"/>
      <w:r w:rsidR="00C33CB7" w:rsidRPr="00BF4FB6">
        <w:rPr>
          <w:rFonts w:ascii="Calibri Light" w:hAnsi="Calibri Light" w:cs="Calibri Light"/>
          <w:color w:val="000000"/>
          <w:kern w:val="3"/>
          <w:sz w:val="24"/>
          <w:szCs w:val="24"/>
        </w:rPr>
        <w:t xml:space="preserve"> 202</w:t>
      </w:r>
      <w:r w:rsidR="004205A9">
        <w:rPr>
          <w:rFonts w:ascii="Calibri Light" w:hAnsi="Calibri Light" w:cs="Calibri Light"/>
          <w:color w:val="000000"/>
          <w:kern w:val="3"/>
          <w:sz w:val="24"/>
          <w:szCs w:val="24"/>
        </w:rPr>
        <w:t>3 r., poz. 2383</w:t>
      </w:r>
      <w:r w:rsidRPr="00BF4FB6">
        <w:rPr>
          <w:rFonts w:ascii="Calibri Light" w:hAnsi="Calibri Light" w:cs="Calibri Light"/>
          <w:color w:val="000000"/>
          <w:kern w:val="3"/>
          <w:sz w:val="24"/>
          <w:szCs w:val="24"/>
        </w:rPr>
        <w:t>);</w:t>
      </w:r>
    </w:p>
    <w:p w14:paraId="7310C0FD" w14:textId="45C38AEC" w:rsidR="00DE6382" w:rsidRPr="00BF4FB6" w:rsidRDefault="00DE6382" w:rsidP="00934C26">
      <w:pPr>
        <w:numPr>
          <w:ilvl w:val="0"/>
          <w:numId w:val="24"/>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proofErr w:type="gramStart"/>
      <w:r w:rsidRPr="00BF4FB6">
        <w:rPr>
          <w:rFonts w:ascii="Calibri Light" w:hAnsi="Calibri Light" w:cs="Calibri Light"/>
          <w:color w:val="000000"/>
          <w:kern w:val="3"/>
          <w:sz w:val="24"/>
          <w:szCs w:val="24"/>
        </w:rPr>
        <w:t>ustawie</w:t>
      </w:r>
      <w:proofErr w:type="gramEnd"/>
      <w:r w:rsidRPr="00BF4FB6">
        <w:rPr>
          <w:rFonts w:ascii="Calibri Light" w:hAnsi="Calibri Light" w:cs="Calibri Light"/>
          <w:color w:val="000000"/>
          <w:kern w:val="3"/>
          <w:sz w:val="24"/>
          <w:szCs w:val="24"/>
        </w:rPr>
        <w:t xml:space="preserve"> z dnia 17 listopada 1964 r. Kodeks postępowania cywilnego (</w:t>
      </w:r>
      <w:r w:rsidR="00E17B99" w:rsidRPr="00BF4FB6">
        <w:rPr>
          <w:rFonts w:ascii="Calibri Light" w:hAnsi="Calibri Light" w:cs="Calibri Light"/>
          <w:color w:val="000000"/>
          <w:kern w:val="3"/>
          <w:sz w:val="24"/>
          <w:szCs w:val="24"/>
        </w:rPr>
        <w:t xml:space="preserve">Dz. U. </w:t>
      </w:r>
      <w:proofErr w:type="gramStart"/>
      <w:r w:rsidR="00E17B99" w:rsidRPr="00BF4FB6">
        <w:rPr>
          <w:rFonts w:ascii="Calibri Light" w:hAnsi="Calibri Light" w:cs="Calibri Light"/>
          <w:color w:val="000000"/>
          <w:kern w:val="3"/>
          <w:sz w:val="24"/>
          <w:szCs w:val="24"/>
        </w:rPr>
        <w:t>z</w:t>
      </w:r>
      <w:proofErr w:type="gramEnd"/>
      <w:r w:rsidR="00E17B99" w:rsidRPr="00BF4FB6">
        <w:rPr>
          <w:rFonts w:ascii="Calibri Light" w:hAnsi="Calibri Light" w:cs="Calibri Light"/>
          <w:color w:val="000000"/>
          <w:kern w:val="3"/>
          <w:sz w:val="24"/>
          <w:szCs w:val="24"/>
        </w:rPr>
        <w:t xml:space="preserve"> 2023, poz. 1</w:t>
      </w:r>
      <w:r w:rsidR="00C33CB7" w:rsidRPr="00BF4FB6">
        <w:rPr>
          <w:rFonts w:ascii="Calibri Light" w:hAnsi="Calibri Light" w:cs="Calibri Light"/>
          <w:color w:val="000000"/>
          <w:kern w:val="3"/>
          <w:sz w:val="24"/>
          <w:szCs w:val="24"/>
        </w:rPr>
        <w:t>5</w:t>
      </w:r>
      <w:r w:rsidR="00E17B99" w:rsidRPr="00BF4FB6">
        <w:rPr>
          <w:rFonts w:ascii="Calibri Light" w:hAnsi="Calibri Light" w:cs="Calibri Light"/>
          <w:color w:val="000000"/>
          <w:kern w:val="3"/>
          <w:sz w:val="24"/>
          <w:szCs w:val="24"/>
        </w:rPr>
        <w:t>50</w:t>
      </w:r>
      <w:r w:rsidRPr="00BF4FB6">
        <w:rPr>
          <w:rFonts w:ascii="Calibri Light" w:hAnsi="Calibri Light" w:cs="Calibri Light"/>
          <w:color w:val="000000"/>
          <w:kern w:val="3"/>
          <w:sz w:val="24"/>
          <w:szCs w:val="24"/>
        </w:rPr>
        <w:t>)</w:t>
      </w:r>
    </w:p>
    <w:p w14:paraId="64C88E3D" w14:textId="77777777" w:rsidR="00DE6382" w:rsidRPr="00BF4FB6" w:rsidRDefault="00DE6382" w:rsidP="00934C26">
      <w:pPr>
        <w:numPr>
          <w:ilvl w:val="0"/>
          <w:numId w:val="24"/>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proofErr w:type="gramStart"/>
      <w:r w:rsidRPr="00BF4FB6">
        <w:rPr>
          <w:rFonts w:ascii="Calibri Light" w:hAnsi="Calibri Light" w:cs="Calibri Light"/>
          <w:color w:val="000000"/>
          <w:kern w:val="3"/>
          <w:sz w:val="24"/>
          <w:szCs w:val="24"/>
        </w:rPr>
        <w:t>rozporządzeniu</w:t>
      </w:r>
      <w:proofErr w:type="gramEnd"/>
      <w:r w:rsidRPr="00BF4FB6">
        <w:rPr>
          <w:rFonts w:ascii="Calibri Light" w:hAnsi="Calibri Light" w:cs="Calibri Light"/>
          <w:color w:val="000000"/>
          <w:kern w:val="3"/>
          <w:sz w:val="24"/>
          <w:szCs w:val="24"/>
        </w:rPr>
        <w:t xml:space="preserve"> Ministra Administracji i Cyfryzacji z dnia 26 listopada 2013 r. w sprawie reklamacji usługi pocztowej (Dz. U. </w:t>
      </w:r>
      <w:proofErr w:type="gramStart"/>
      <w:r w:rsidRPr="00BF4FB6">
        <w:rPr>
          <w:rFonts w:ascii="Calibri Light" w:hAnsi="Calibri Light" w:cs="Calibri Light"/>
          <w:color w:val="000000"/>
          <w:kern w:val="3"/>
          <w:sz w:val="24"/>
          <w:szCs w:val="24"/>
        </w:rPr>
        <w:t>z</w:t>
      </w:r>
      <w:proofErr w:type="gramEnd"/>
      <w:r w:rsidRPr="00BF4FB6">
        <w:rPr>
          <w:rFonts w:ascii="Calibri Light" w:hAnsi="Calibri Light" w:cs="Calibri Light"/>
          <w:color w:val="000000"/>
          <w:kern w:val="3"/>
          <w:sz w:val="24"/>
          <w:szCs w:val="24"/>
        </w:rPr>
        <w:t xml:space="preserve"> 2019 r., poz. 474).</w:t>
      </w:r>
    </w:p>
    <w:p w14:paraId="7D059C63" w14:textId="4149B8ED" w:rsidR="00DE6382" w:rsidRPr="00BF4FB6" w:rsidRDefault="00CA73CA" w:rsidP="00934C26">
      <w:pPr>
        <w:tabs>
          <w:tab w:val="left" w:pos="709"/>
        </w:tabs>
        <w:spacing w:after="0" w:line="360" w:lineRule="auto"/>
        <w:rPr>
          <w:rFonts w:ascii="Calibri Light" w:hAnsi="Calibri Light" w:cs="Calibri Light"/>
          <w:sz w:val="24"/>
          <w:szCs w:val="24"/>
        </w:rPr>
      </w:pPr>
      <w:r w:rsidRPr="00BF4FB6">
        <w:rPr>
          <w:rFonts w:ascii="Calibri Light" w:hAnsi="Calibri Light" w:cs="Calibri Light"/>
          <w:sz w:val="24"/>
          <w:szCs w:val="24"/>
        </w:rPr>
        <w:tab/>
      </w:r>
      <w:r w:rsidR="00DE6382" w:rsidRPr="00BF4FB6">
        <w:rPr>
          <w:rFonts w:ascii="Calibri Light" w:hAnsi="Calibri Light" w:cs="Calibri Light"/>
          <w:sz w:val="24"/>
          <w:szCs w:val="24"/>
        </w:rPr>
        <w:t>- wraz z przepisami wykonawczymi do ww. aktów prawnych.</w:t>
      </w:r>
    </w:p>
    <w:p w14:paraId="5B4D8730" w14:textId="6AD75F06" w:rsidR="00DE6382" w:rsidRPr="00BF4FB6" w:rsidRDefault="00DE6382" w:rsidP="00934C26">
      <w:pPr>
        <w:pStyle w:val="Akapitzlist"/>
        <w:numPr>
          <w:ilvl w:val="0"/>
          <w:numId w:val="28"/>
        </w:numPr>
        <w:tabs>
          <w:tab w:val="left" w:pos="4395"/>
        </w:tabs>
        <w:spacing w:line="360" w:lineRule="auto"/>
        <w:ind w:left="426"/>
        <w:rPr>
          <w:rFonts w:ascii="Calibri Light" w:hAnsi="Calibri Light" w:cs="Calibri Light"/>
        </w:rPr>
      </w:pPr>
      <w:r w:rsidRPr="00BF4FB6">
        <w:rPr>
          <w:rFonts w:ascii="Calibri Light" w:hAnsi="Calibri Light" w:cs="Calibri Light"/>
        </w:rPr>
        <w:t>Przesyłki pocztowe będą nadawane na teren całej Polski oraz poza jej granice, przez niżej wymienione komórki organizacyjne MOPS w Gdyni:</w:t>
      </w:r>
    </w:p>
    <w:p w14:paraId="484814C7"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 xml:space="preserve">Dzielnicowy Ośrodek Pomocy Społecznej nr 1 </w:t>
      </w:r>
      <w:r w:rsidRPr="00BF4FB6">
        <w:rPr>
          <w:rFonts w:ascii="Calibri Light" w:eastAsia="Calibri" w:hAnsi="Calibri Light" w:cs="Calibri Light"/>
          <w:color w:val="000000"/>
          <w:kern w:val="3"/>
          <w:sz w:val="24"/>
          <w:szCs w:val="24"/>
          <w:lang w:val="x-none" w:eastAsia="x-none"/>
        </w:rPr>
        <w:t>ul. Warszawska 67 a</w:t>
      </w:r>
      <w:r w:rsidRPr="00BF4FB6">
        <w:rPr>
          <w:rFonts w:ascii="Calibri Light" w:hAnsi="Calibri Light" w:cs="Calibri Light"/>
          <w:sz w:val="24"/>
          <w:szCs w:val="24"/>
          <w:lang w:val="x-none" w:eastAsia="x-none"/>
        </w:rPr>
        <w:t>,</w:t>
      </w:r>
    </w:p>
    <w:p w14:paraId="1051F60E"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Dzielnicowy Ośrodek Pomocy Społecznej nr 2 ul. Śmidowicza 49,</w:t>
      </w:r>
    </w:p>
    <w:p w14:paraId="33592FCF" w14:textId="2E0B3895"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 xml:space="preserve">Dzielnicowy Ośrodek Pomocy Społecznej nr 3 ul. </w:t>
      </w:r>
      <w:r w:rsidR="00E17B99" w:rsidRPr="00BF4FB6">
        <w:rPr>
          <w:rFonts w:ascii="Calibri Light" w:eastAsia="Calibri" w:hAnsi="Calibri Light" w:cs="Calibri Light"/>
          <w:color w:val="000000"/>
          <w:kern w:val="3"/>
          <w:sz w:val="24"/>
          <w:szCs w:val="24"/>
        </w:rPr>
        <w:t>Chylońska 237</w:t>
      </w:r>
      <w:r w:rsidRPr="00BF4FB6">
        <w:rPr>
          <w:rFonts w:ascii="Calibri Light" w:hAnsi="Calibri Light" w:cs="Calibri Light"/>
          <w:sz w:val="24"/>
          <w:szCs w:val="24"/>
          <w:lang w:val="x-none" w:eastAsia="x-none"/>
        </w:rPr>
        <w:t>,</w:t>
      </w:r>
    </w:p>
    <w:p w14:paraId="7F8BDEEE"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Dzielnicowy Ośrodek Pomocy Społecznej nr 4 ul. Abrahama 59,</w:t>
      </w:r>
    </w:p>
    <w:p w14:paraId="33F43C49"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lastRenderedPageBreak/>
        <w:t xml:space="preserve">Centrum Reintegracji i Interwencji Mieszkaniowej  ul. </w:t>
      </w:r>
      <w:proofErr w:type="spellStart"/>
      <w:r w:rsidRPr="00BF4FB6">
        <w:rPr>
          <w:rFonts w:ascii="Calibri Light" w:hAnsi="Calibri Light" w:cs="Calibri Light"/>
          <w:sz w:val="24"/>
          <w:szCs w:val="24"/>
          <w:lang w:val="x-none" w:eastAsia="x-none"/>
        </w:rPr>
        <w:t>Działowskiego</w:t>
      </w:r>
      <w:proofErr w:type="spellEnd"/>
      <w:r w:rsidRPr="00BF4FB6">
        <w:rPr>
          <w:rFonts w:ascii="Calibri Light" w:hAnsi="Calibri Light" w:cs="Calibri Light"/>
          <w:sz w:val="24"/>
          <w:szCs w:val="24"/>
          <w:lang w:val="x-none" w:eastAsia="x-none"/>
        </w:rPr>
        <w:t xml:space="preserve"> 11,</w:t>
      </w:r>
    </w:p>
    <w:p w14:paraId="3BB97EAF"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Gdyński Ośrodek Wsparcia ul. Bosmańska 32 a,</w:t>
      </w:r>
    </w:p>
    <w:p w14:paraId="563DC1F6"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 xml:space="preserve">Gdyński Ośrodek Wsparcia ul. </w:t>
      </w:r>
      <w:proofErr w:type="spellStart"/>
      <w:r w:rsidRPr="00BF4FB6">
        <w:rPr>
          <w:rFonts w:ascii="Calibri Light" w:hAnsi="Calibri Light" w:cs="Calibri Light"/>
          <w:sz w:val="24"/>
          <w:szCs w:val="24"/>
          <w:lang w:val="x-none" w:eastAsia="x-none"/>
        </w:rPr>
        <w:t>Chwarznieńska</w:t>
      </w:r>
      <w:proofErr w:type="spellEnd"/>
      <w:r w:rsidRPr="00BF4FB6">
        <w:rPr>
          <w:rFonts w:ascii="Calibri Light" w:hAnsi="Calibri Light" w:cs="Calibri Light"/>
          <w:sz w:val="24"/>
          <w:szCs w:val="24"/>
          <w:lang w:val="x-none" w:eastAsia="x-none"/>
        </w:rPr>
        <w:t xml:space="preserve"> 93,</w:t>
      </w:r>
    </w:p>
    <w:p w14:paraId="1A46D1A9"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Zespół ds. Wsparcia Dziecka i Rodziny ul. Grabowo 2,</w:t>
      </w:r>
    </w:p>
    <w:p w14:paraId="29E60B53"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Centrum Wsparcia Seniora ul. Grabowo 2,</w:t>
      </w:r>
    </w:p>
    <w:p w14:paraId="794D3B34"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Zespół ds. Osób Niepełnosprawnych ul. Władysława IV 43,</w:t>
      </w:r>
    </w:p>
    <w:p w14:paraId="22E521BE"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Administracja MOPS ul. Grabowo 2,</w:t>
      </w:r>
    </w:p>
    <w:p w14:paraId="4B4C4692"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Zespół ds. Rodzinnej Pieczy Zastępczej ul. Abrahama 55,</w:t>
      </w:r>
    </w:p>
    <w:p w14:paraId="483C32FE" w14:textId="495A9A0A"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 xml:space="preserve">Zespół ds. Przeciwdziałania Przemocy </w:t>
      </w:r>
      <w:r w:rsidR="00BF4FB6">
        <w:rPr>
          <w:rFonts w:ascii="Calibri Light" w:hAnsi="Calibri Light" w:cs="Calibri Light"/>
          <w:sz w:val="24"/>
          <w:szCs w:val="24"/>
          <w:lang w:eastAsia="x-none"/>
        </w:rPr>
        <w:t xml:space="preserve">Domowej </w:t>
      </w:r>
      <w:r w:rsidR="00BF4FB6">
        <w:rPr>
          <w:rFonts w:ascii="Calibri Light" w:hAnsi="Calibri Light" w:cs="Calibri Light"/>
          <w:sz w:val="24"/>
          <w:szCs w:val="24"/>
          <w:lang w:val="x-none" w:eastAsia="x-none"/>
        </w:rPr>
        <w:t xml:space="preserve"> ul. </w:t>
      </w:r>
      <w:r w:rsidR="00BF4FB6">
        <w:rPr>
          <w:rFonts w:ascii="Calibri Light" w:hAnsi="Calibri Light" w:cs="Calibri Light"/>
          <w:sz w:val="24"/>
          <w:szCs w:val="24"/>
          <w:lang w:eastAsia="x-none"/>
        </w:rPr>
        <w:t>Morska</w:t>
      </w:r>
      <w:r w:rsidR="00E40FC6">
        <w:rPr>
          <w:rFonts w:ascii="Calibri Light" w:hAnsi="Calibri Light" w:cs="Calibri Light"/>
          <w:sz w:val="24"/>
          <w:szCs w:val="24"/>
          <w:lang w:eastAsia="x-none"/>
        </w:rPr>
        <w:t xml:space="preserve"> </w:t>
      </w:r>
      <w:r w:rsidR="00BF4FB6">
        <w:rPr>
          <w:rFonts w:ascii="Calibri Light" w:hAnsi="Calibri Light" w:cs="Calibri Light"/>
          <w:sz w:val="24"/>
          <w:szCs w:val="24"/>
          <w:lang w:eastAsia="x-none"/>
        </w:rPr>
        <w:t>106</w:t>
      </w:r>
      <w:r w:rsidRPr="00BF4FB6">
        <w:rPr>
          <w:rFonts w:ascii="Calibri Light" w:hAnsi="Calibri Light" w:cs="Calibri Light"/>
          <w:sz w:val="24"/>
          <w:szCs w:val="24"/>
          <w:lang w:val="x-none" w:eastAsia="x-none"/>
        </w:rPr>
        <w:t>,</w:t>
      </w:r>
    </w:p>
    <w:p w14:paraId="487D1FF3"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Zespół ds. Intensywnej Pracy Socjalnej z Rodziną ul. Wolności 11A,</w:t>
      </w:r>
    </w:p>
    <w:p w14:paraId="39FB1B5E"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Zespół Mieszkalnictwa Wspieranego ul. Warszawska 44,</w:t>
      </w:r>
    </w:p>
    <w:p w14:paraId="7155C834" w14:textId="6B7C6EFA"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Gdyńskie Centrum Diagnozy i T</w:t>
      </w:r>
      <w:r w:rsidR="00CA73CA" w:rsidRPr="00BF4FB6">
        <w:rPr>
          <w:rFonts w:ascii="Calibri Light" w:hAnsi="Calibri Light" w:cs="Calibri Light"/>
          <w:sz w:val="24"/>
          <w:szCs w:val="24"/>
          <w:lang w:val="x-none" w:eastAsia="x-none"/>
        </w:rPr>
        <w:t>erapii FASD ul. Morska 112B/111,</w:t>
      </w:r>
    </w:p>
    <w:p w14:paraId="02EE68AF"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Zespół ds. Profilaktyki i Rozwiązywania Problemów Alkoholowych, ul. Grabowo 2,</w:t>
      </w:r>
    </w:p>
    <w:p w14:paraId="0F32A35F" w14:textId="42F8AAE6" w:rsidR="00DE6382" w:rsidRPr="009B0A4F"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Zespół Pomocy Psychol</w:t>
      </w:r>
      <w:r w:rsidR="009B0A4F">
        <w:rPr>
          <w:rFonts w:ascii="Calibri Light" w:hAnsi="Calibri Light" w:cs="Calibri Light"/>
          <w:sz w:val="24"/>
          <w:szCs w:val="24"/>
          <w:lang w:val="x-none" w:eastAsia="x-none"/>
        </w:rPr>
        <w:t>ogicznej, ul. Świętojańska 57/1</w:t>
      </w:r>
      <w:r w:rsidR="009B0A4F">
        <w:rPr>
          <w:rFonts w:ascii="Calibri Light" w:hAnsi="Calibri Light" w:cs="Calibri Light"/>
          <w:sz w:val="24"/>
          <w:szCs w:val="24"/>
          <w:lang w:eastAsia="x-none"/>
        </w:rPr>
        <w:t>,</w:t>
      </w:r>
    </w:p>
    <w:p w14:paraId="58C1121E" w14:textId="06995F96" w:rsidR="009B0A4F" w:rsidRPr="00BF4FB6" w:rsidRDefault="009B0A4F" w:rsidP="009B0A4F">
      <w:pPr>
        <w:numPr>
          <w:ilvl w:val="0"/>
          <w:numId w:val="30"/>
        </w:numPr>
        <w:tabs>
          <w:tab w:val="left" w:pos="709"/>
          <w:tab w:val="left" w:pos="851"/>
        </w:tabs>
        <w:spacing w:after="0" w:line="360" w:lineRule="auto"/>
        <w:ind w:hanging="294"/>
        <w:contextualSpacing/>
        <w:rPr>
          <w:rFonts w:ascii="Calibri Light" w:hAnsi="Calibri Light" w:cs="Calibri Light"/>
          <w:sz w:val="24"/>
          <w:szCs w:val="24"/>
          <w:lang w:val="x-none" w:eastAsia="x-none"/>
        </w:rPr>
      </w:pPr>
      <w:r w:rsidRPr="009B0A4F">
        <w:rPr>
          <w:rFonts w:ascii="Calibri Light" w:hAnsi="Calibri Light" w:cs="Calibri Light"/>
          <w:sz w:val="24"/>
          <w:szCs w:val="24"/>
          <w:lang w:val="x-none" w:eastAsia="x-none"/>
        </w:rPr>
        <w:t>Zespół ds. Ustalania i Dochodzenia Należności</w:t>
      </w:r>
      <w:r>
        <w:rPr>
          <w:rFonts w:ascii="Calibri Light" w:hAnsi="Calibri Light" w:cs="Calibri Light"/>
          <w:sz w:val="24"/>
          <w:szCs w:val="24"/>
          <w:lang w:eastAsia="x-none"/>
        </w:rPr>
        <w:t xml:space="preserve"> </w:t>
      </w:r>
      <w:r w:rsidRPr="00BF4FB6">
        <w:rPr>
          <w:rFonts w:ascii="Calibri Light" w:hAnsi="Calibri Light" w:cs="Calibri Light"/>
          <w:sz w:val="24"/>
          <w:szCs w:val="24"/>
          <w:lang w:val="x-none" w:eastAsia="x-none"/>
        </w:rPr>
        <w:t>ul. Grabowo 2</w:t>
      </w:r>
      <w:r>
        <w:rPr>
          <w:rFonts w:ascii="Calibri Light" w:hAnsi="Calibri Light" w:cs="Calibri Light"/>
          <w:sz w:val="24"/>
          <w:szCs w:val="24"/>
          <w:lang w:eastAsia="x-none"/>
        </w:rPr>
        <w:t>.</w:t>
      </w:r>
      <w:bookmarkStart w:id="0" w:name="_GoBack"/>
      <w:bookmarkEnd w:id="0"/>
    </w:p>
    <w:p w14:paraId="6118C5E3" w14:textId="359F16DF" w:rsidR="00DE6382" w:rsidRPr="00BF4FB6" w:rsidRDefault="00DE6382" w:rsidP="00934C26">
      <w:pPr>
        <w:pStyle w:val="Akapitzlist"/>
        <w:numPr>
          <w:ilvl w:val="0"/>
          <w:numId w:val="28"/>
        </w:numPr>
        <w:tabs>
          <w:tab w:val="left" w:pos="4395"/>
        </w:tabs>
        <w:spacing w:line="360" w:lineRule="auto"/>
        <w:ind w:left="426" w:hanging="426"/>
        <w:rPr>
          <w:rFonts w:ascii="Calibri Light" w:hAnsi="Calibri Light" w:cs="Calibri Light"/>
        </w:rPr>
      </w:pPr>
      <w:r w:rsidRPr="00BF4FB6">
        <w:rPr>
          <w:rFonts w:ascii="Calibri Light" w:hAnsi="Calibri Light" w:cs="Calibri Light"/>
        </w:rPr>
        <w:t xml:space="preserve">Zamawiający będzie nadawał następujące rodzaje i kategorie przesyłek (w ilości i zakresie określonym w Formularzu </w:t>
      </w:r>
      <w:r w:rsidR="000A535B" w:rsidRPr="00BF4FB6">
        <w:rPr>
          <w:rFonts w:ascii="Calibri Light" w:hAnsi="Calibri Light" w:cs="Calibri Light"/>
        </w:rPr>
        <w:t>ofertowym</w:t>
      </w:r>
      <w:r w:rsidRPr="00BF4FB6">
        <w:rPr>
          <w:rFonts w:ascii="Calibri Light" w:hAnsi="Calibri Light" w:cs="Calibri Light"/>
        </w:rPr>
        <w:t xml:space="preserve"> stanowiącym załącznik nr 2 do SWZ):</w:t>
      </w:r>
    </w:p>
    <w:p w14:paraId="15CCD063" w14:textId="0301AB49" w:rsidR="00E17B99" w:rsidRPr="00BF4FB6" w:rsidRDefault="00DE6382" w:rsidP="00934C26">
      <w:pPr>
        <w:numPr>
          <w:ilvl w:val="0"/>
          <w:numId w:val="12"/>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BF4FB6">
        <w:rPr>
          <w:rFonts w:ascii="Calibri Light" w:hAnsi="Calibri Light" w:cs="Calibri Light"/>
          <w:color w:val="000000"/>
          <w:kern w:val="3"/>
          <w:sz w:val="24"/>
          <w:szCs w:val="24"/>
        </w:rPr>
        <w:t>Przesyłki listow</w:t>
      </w:r>
      <w:r w:rsidR="00E17B99" w:rsidRPr="00BF4FB6">
        <w:rPr>
          <w:rFonts w:ascii="Calibri Light" w:hAnsi="Calibri Light" w:cs="Calibri Light"/>
          <w:color w:val="000000"/>
          <w:kern w:val="3"/>
          <w:sz w:val="24"/>
          <w:szCs w:val="24"/>
        </w:rPr>
        <w:t>e rejestrowane (polecone)</w:t>
      </w:r>
      <w:r w:rsidRPr="00BF4FB6">
        <w:rPr>
          <w:rFonts w:ascii="Calibri Light" w:hAnsi="Calibri Light" w:cs="Calibri Light"/>
          <w:color w:val="000000"/>
          <w:kern w:val="3"/>
          <w:sz w:val="24"/>
          <w:szCs w:val="24"/>
        </w:rPr>
        <w:t>:</w:t>
      </w:r>
      <w:r w:rsidR="00E17B99" w:rsidRPr="00BF4FB6">
        <w:rPr>
          <w:rFonts w:ascii="Calibri Light" w:hAnsi="Calibri Light" w:cs="Calibri Light"/>
          <w:color w:val="000000"/>
          <w:kern w:val="3"/>
          <w:sz w:val="24"/>
          <w:szCs w:val="24"/>
        </w:rPr>
        <w:t xml:space="preserve"> ekonomiczne i priorytetowe, w tym z</w:t>
      </w:r>
      <w:r w:rsidR="00CA73CA" w:rsidRPr="00BF4FB6">
        <w:rPr>
          <w:rFonts w:ascii="Calibri Light" w:hAnsi="Calibri Light" w:cs="Calibri Light"/>
          <w:color w:val="000000"/>
          <w:kern w:val="3"/>
          <w:sz w:val="24"/>
          <w:szCs w:val="24"/>
        </w:rPr>
        <w:t>a </w:t>
      </w:r>
      <w:r w:rsidRPr="00BF4FB6">
        <w:rPr>
          <w:rFonts w:ascii="Calibri Light" w:hAnsi="Calibri Light" w:cs="Calibri Light"/>
          <w:color w:val="000000"/>
          <w:kern w:val="3"/>
          <w:sz w:val="24"/>
          <w:szCs w:val="24"/>
        </w:rPr>
        <w:t>potwierdzeniem odbioru (ZPO</w:t>
      </w:r>
      <w:r w:rsidR="00E17B99" w:rsidRPr="00BF4FB6">
        <w:rPr>
          <w:rFonts w:ascii="Calibri Light" w:hAnsi="Calibri Light" w:cs="Calibri Light"/>
          <w:color w:val="000000"/>
          <w:kern w:val="3"/>
          <w:sz w:val="24"/>
          <w:szCs w:val="24"/>
        </w:rPr>
        <w:t>)</w:t>
      </w:r>
      <w:r w:rsidR="00BF4FB6">
        <w:rPr>
          <w:rFonts w:ascii="Calibri Light" w:hAnsi="Calibri Light" w:cs="Calibri Light"/>
          <w:color w:val="000000"/>
          <w:kern w:val="3"/>
          <w:sz w:val="24"/>
          <w:szCs w:val="24"/>
        </w:rPr>
        <w:t>.</w:t>
      </w:r>
    </w:p>
    <w:p w14:paraId="0E6C754D" w14:textId="6D631697" w:rsidR="00DE6382" w:rsidRPr="00BF4FB6" w:rsidRDefault="00DE6382" w:rsidP="00934C26">
      <w:pPr>
        <w:numPr>
          <w:ilvl w:val="0"/>
          <w:numId w:val="12"/>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BF4FB6">
        <w:rPr>
          <w:rFonts w:ascii="Calibri Light" w:hAnsi="Calibri Light" w:cs="Calibri Light"/>
          <w:color w:val="000000"/>
          <w:kern w:val="3"/>
          <w:sz w:val="24"/>
          <w:szCs w:val="24"/>
        </w:rPr>
        <w:t>Przesyłki zwracane do Zamawiającego po wyczerpaniu możliwości ich doręczenia lub wydania odbiorcy;</w:t>
      </w:r>
    </w:p>
    <w:p w14:paraId="71DCCAA9" w14:textId="2D67566D" w:rsidR="00DE6382" w:rsidRPr="00BF4FB6" w:rsidRDefault="00DE6382" w:rsidP="00934C26">
      <w:pPr>
        <w:numPr>
          <w:ilvl w:val="0"/>
          <w:numId w:val="12"/>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BF4FB6">
        <w:rPr>
          <w:rFonts w:ascii="Calibri Light" w:hAnsi="Calibri Light" w:cs="Calibri Light"/>
          <w:color w:val="000000"/>
          <w:kern w:val="3"/>
          <w:sz w:val="24"/>
          <w:szCs w:val="24"/>
        </w:rPr>
        <w:t>Przesyłki listowe nierejestrowane (zwykłe z koresp</w:t>
      </w:r>
      <w:r w:rsidR="00495CF8" w:rsidRPr="00BF4FB6">
        <w:rPr>
          <w:rFonts w:ascii="Calibri Light" w:hAnsi="Calibri Light" w:cs="Calibri Light"/>
          <w:color w:val="000000"/>
          <w:kern w:val="3"/>
          <w:sz w:val="24"/>
          <w:szCs w:val="24"/>
        </w:rPr>
        <w:t>ondencją)</w:t>
      </w:r>
    </w:p>
    <w:p w14:paraId="3E579E5F" w14:textId="75A3CC13" w:rsidR="00DE6382" w:rsidRPr="00BF4FB6" w:rsidRDefault="00DE6382" w:rsidP="00934C26">
      <w:pPr>
        <w:numPr>
          <w:ilvl w:val="0"/>
          <w:numId w:val="12"/>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BF4FB6">
        <w:rPr>
          <w:rFonts w:ascii="Calibri Light" w:hAnsi="Calibri Light" w:cs="Calibri Light"/>
          <w:color w:val="000000"/>
          <w:kern w:val="3"/>
          <w:sz w:val="24"/>
          <w:szCs w:val="24"/>
        </w:rPr>
        <w:t>Przesyłki listowe zagraniczne, w tym: priorytetowe, rejestrow</w:t>
      </w:r>
      <w:r w:rsidR="00CA73CA" w:rsidRPr="00BF4FB6">
        <w:rPr>
          <w:rFonts w:ascii="Calibri Light" w:hAnsi="Calibri Light" w:cs="Calibri Light"/>
          <w:color w:val="000000"/>
          <w:kern w:val="3"/>
          <w:sz w:val="24"/>
          <w:szCs w:val="24"/>
        </w:rPr>
        <w:t>ane (polecone) priorytetowe, za </w:t>
      </w:r>
      <w:r w:rsidRPr="00BF4FB6">
        <w:rPr>
          <w:rFonts w:ascii="Calibri Light" w:hAnsi="Calibri Light" w:cs="Calibri Light"/>
          <w:color w:val="000000"/>
          <w:kern w:val="3"/>
          <w:sz w:val="24"/>
          <w:szCs w:val="24"/>
        </w:rPr>
        <w:t>potwierdzeniem odbioru.</w:t>
      </w:r>
    </w:p>
    <w:p w14:paraId="4263686C" w14:textId="72FB6BA4" w:rsidR="00DE6382" w:rsidRPr="00BF4FB6" w:rsidRDefault="000A535B" w:rsidP="00934C26">
      <w:pPr>
        <w:numPr>
          <w:ilvl w:val="0"/>
          <w:numId w:val="12"/>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BF4FB6">
        <w:rPr>
          <w:rFonts w:ascii="Calibri Light" w:hAnsi="Calibri Light" w:cs="Calibri Light"/>
          <w:color w:val="000000"/>
          <w:kern w:val="3"/>
          <w:sz w:val="24"/>
          <w:szCs w:val="24"/>
        </w:rPr>
        <w:t>Paczki pocztowe, w tym: paczki</w:t>
      </w:r>
      <w:r w:rsidR="00E40FC6">
        <w:rPr>
          <w:rFonts w:ascii="Calibri Light" w:hAnsi="Calibri Light" w:cs="Calibri Light"/>
          <w:color w:val="000000"/>
          <w:kern w:val="3"/>
          <w:sz w:val="24"/>
          <w:szCs w:val="24"/>
        </w:rPr>
        <w:t xml:space="preserve"> do 1kg,</w:t>
      </w:r>
      <w:r w:rsidR="00DE6382" w:rsidRPr="00BF4FB6">
        <w:rPr>
          <w:rFonts w:ascii="Calibri Light" w:hAnsi="Calibri Light" w:cs="Calibri Light"/>
          <w:color w:val="000000"/>
          <w:kern w:val="3"/>
          <w:sz w:val="24"/>
          <w:szCs w:val="24"/>
        </w:rPr>
        <w:t xml:space="preserve"> ponad 1kg do 2 kg,</w:t>
      </w:r>
      <w:r w:rsidR="00431250" w:rsidRPr="00BF4FB6">
        <w:rPr>
          <w:rFonts w:ascii="Calibri Light" w:hAnsi="Calibri Light" w:cs="Calibri Light"/>
          <w:color w:val="000000"/>
          <w:kern w:val="3"/>
          <w:sz w:val="24"/>
          <w:szCs w:val="24"/>
        </w:rPr>
        <w:t xml:space="preserve"> ponad 2 do 5 kg, ponad 5 do </w:t>
      </w:r>
      <w:r w:rsidR="00CA73CA" w:rsidRPr="00BF4FB6">
        <w:rPr>
          <w:rFonts w:ascii="Calibri Light" w:hAnsi="Calibri Light" w:cs="Calibri Light"/>
          <w:color w:val="000000"/>
          <w:kern w:val="3"/>
          <w:sz w:val="24"/>
          <w:szCs w:val="24"/>
        </w:rPr>
        <w:t>10 </w:t>
      </w:r>
      <w:r w:rsidR="00DE6382" w:rsidRPr="00BF4FB6">
        <w:rPr>
          <w:rFonts w:ascii="Calibri Light" w:hAnsi="Calibri Light" w:cs="Calibri Light"/>
          <w:color w:val="000000"/>
          <w:kern w:val="3"/>
          <w:sz w:val="24"/>
          <w:szCs w:val="24"/>
        </w:rPr>
        <w:t>kg.</w:t>
      </w:r>
    </w:p>
    <w:p w14:paraId="7AA9BCC4" w14:textId="135F187F" w:rsidR="00DE6382" w:rsidRPr="00BF4FB6" w:rsidRDefault="00DE6382" w:rsidP="00934C26">
      <w:pPr>
        <w:pStyle w:val="Akapitzlist"/>
        <w:numPr>
          <w:ilvl w:val="0"/>
          <w:numId w:val="28"/>
        </w:numPr>
        <w:tabs>
          <w:tab w:val="left" w:pos="4395"/>
        </w:tabs>
        <w:spacing w:line="360" w:lineRule="auto"/>
        <w:ind w:left="426" w:hanging="426"/>
        <w:rPr>
          <w:rFonts w:ascii="Calibri Light" w:hAnsi="Calibri Light" w:cs="Calibri Light"/>
        </w:rPr>
      </w:pPr>
      <w:r w:rsidRPr="00BF4FB6">
        <w:rPr>
          <w:rFonts w:ascii="Calibri Light" w:hAnsi="Calibri Light" w:cs="Calibri Light"/>
        </w:rPr>
        <w:t>Przez przesyłki pocztowe, będące przedmiotem zamówienia, rozumie się:</w:t>
      </w:r>
    </w:p>
    <w:p w14:paraId="5CBB9A9F" w14:textId="77777777" w:rsidR="00DE6382" w:rsidRPr="00BF4FB6" w:rsidRDefault="00DE6382" w:rsidP="00934C26">
      <w:pPr>
        <w:pStyle w:val="Akapitzlist"/>
        <w:numPr>
          <w:ilvl w:val="0"/>
          <w:numId w:val="31"/>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przesyłka pocztowa - rzecz opatrzona oznaczeniem adresata i adresem, przedłożona do przyjęcia lub przyjęta przez operatora pocztowego w celu przemieszczenia i doręczenia adresatowi;</w:t>
      </w:r>
    </w:p>
    <w:p w14:paraId="2427A380" w14:textId="65750BF9" w:rsidR="00DE6382" w:rsidRPr="00BF4FB6" w:rsidRDefault="00DE6382" w:rsidP="00934C26">
      <w:pPr>
        <w:pStyle w:val="Akapitzlist"/>
        <w:numPr>
          <w:ilvl w:val="0"/>
          <w:numId w:val="31"/>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przesyłka listowa rejestrowana - przesyłka pocztowa przyję</w:t>
      </w:r>
      <w:r w:rsidR="00CA73CA" w:rsidRPr="00BF4FB6">
        <w:rPr>
          <w:rFonts w:ascii="Calibri Light" w:hAnsi="Calibri Light" w:cs="Calibri Light"/>
          <w:color w:val="000000"/>
          <w:kern w:val="3"/>
        </w:rPr>
        <w:t>ta za pokwitowaniem przyjęcia i</w:t>
      </w:r>
      <w:r w:rsidR="00CA73CA" w:rsidRPr="00BF4FB6">
        <w:rPr>
          <w:rFonts w:ascii="Calibri Light" w:hAnsi="Calibri Light" w:cs="Calibri Light"/>
          <w:color w:val="000000"/>
          <w:kern w:val="3"/>
          <w:lang w:val="pl-PL"/>
        </w:rPr>
        <w:t> </w:t>
      </w:r>
      <w:r w:rsidRPr="00BF4FB6">
        <w:rPr>
          <w:rFonts w:ascii="Calibri Light" w:hAnsi="Calibri Light" w:cs="Calibri Light"/>
          <w:color w:val="000000"/>
          <w:kern w:val="3"/>
        </w:rPr>
        <w:t>doręczana za pokwitowaniem odbioru;</w:t>
      </w:r>
    </w:p>
    <w:p w14:paraId="1FB821E5" w14:textId="2A7C32FE" w:rsidR="00DE6382" w:rsidRPr="00BF4FB6" w:rsidRDefault="00DE6382" w:rsidP="00934C26">
      <w:pPr>
        <w:pStyle w:val="Akapitzlist"/>
        <w:numPr>
          <w:ilvl w:val="0"/>
          <w:numId w:val="31"/>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lastRenderedPageBreak/>
        <w:t>przesyłka listowa polecona - przesyłka listowa będąca przesyłką rejestrowaną, przemieszczan</w:t>
      </w:r>
      <w:r w:rsidR="000A535B" w:rsidRPr="00BF4FB6">
        <w:rPr>
          <w:rFonts w:ascii="Calibri Light" w:hAnsi="Calibri Light" w:cs="Calibri Light"/>
          <w:color w:val="000000"/>
          <w:kern w:val="3"/>
        </w:rPr>
        <w:t>a</w:t>
      </w:r>
      <w:r w:rsidRPr="00BF4FB6">
        <w:rPr>
          <w:rFonts w:ascii="Calibri Light" w:hAnsi="Calibri Light" w:cs="Calibri Light"/>
          <w:color w:val="000000"/>
          <w:kern w:val="3"/>
        </w:rPr>
        <w:t xml:space="preserve"> i doręczana w sposób zabezpieczający ją przed utratą, ubytkiem zawartości lub uszkodzeniem;</w:t>
      </w:r>
    </w:p>
    <w:p w14:paraId="75F91119" w14:textId="77777777" w:rsidR="00DE6382" w:rsidRPr="00BF4FB6" w:rsidRDefault="00DE6382" w:rsidP="00934C26">
      <w:pPr>
        <w:pStyle w:val="Akapitzlist"/>
        <w:numPr>
          <w:ilvl w:val="0"/>
          <w:numId w:val="31"/>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paczka pocztowa - przesyłka rejestrowana, niebędąca przesyłką listową, o wymiarach:</w:t>
      </w:r>
    </w:p>
    <w:p w14:paraId="6F11F426" w14:textId="77777777" w:rsidR="00DE6382" w:rsidRPr="00BF4FB6" w:rsidRDefault="00DE6382" w:rsidP="00934C26">
      <w:pPr>
        <w:numPr>
          <w:ilvl w:val="0"/>
          <w:numId w:val="14"/>
        </w:numPr>
        <w:tabs>
          <w:tab w:val="left" w:pos="4395"/>
        </w:tabs>
        <w:suppressAutoHyphens/>
        <w:autoSpaceDN w:val="0"/>
        <w:spacing w:after="0" w:line="360" w:lineRule="auto"/>
        <w:ind w:left="1276" w:hanging="425"/>
        <w:textAlignment w:val="baseline"/>
        <w:rPr>
          <w:rFonts w:ascii="Calibri Light" w:hAnsi="Calibri Light" w:cs="Calibri Light"/>
          <w:color w:val="000000"/>
          <w:kern w:val="3"/>
          <w:sz w:val="24"/>
          <w:szCs w:val="24"/>
        </w:rPr>
      </w:pPr>
      <w:proofErr w:type="gramStart"/>
      <w:r w:rsidRPr="00BF4FB6">
        <w:rPr>
          <w:rFonts w:ascii="Calibri Light" w:hAnsi="Calibri Light" w:cs="Calibri Light"/>
          <w:color w:val="000000"/>
          <w:kern w:val="3"/>
          <w:sz w:val="24"/>
          <w:szCs w:val="24"/>
        </w:rPr>
        <w:t>gabaryt</w:t>
      </w:r>
      <w:proofErr w:type="gramEnd"/>
      <w:r w:rsidRPr="00BF4FB6">
        <w:rPr>
          <w:rFonts w:ascii="Calibri Light" w:hAnsi="Calibri Light" w:cs="Calibri Light"/>
          <w:color w:val="000000"/>
          <w:kern w:val="3"/>
          <w:sz w:val="24"/>
          <w:szCs w:val="24"/>
        </w:rPr>
        <w:t xml:space="preserve"> A - MINIMUM - wymiary strony adresowej nie mogą być mniejsze niż 90 x 140 mm, MAKSIMUM - żaden z wymiarów nie może przekroczyć: długość 600 mm, szerokość 500 mm, wysokość 300 mm</w:t>
      </w:r>
    </w:p>
    <w:p w14:paraId="38B165C9" w14:textId="403F2B68" w:rsidR="00DE6382" w:rsidRPr="00BF4FB6" w:rsidRDefault="00DE6382" w:rsidP="00934C26">
      <w:pPr>
        <w:pStyle w:val="Akapitzlist"/>
        <w:numPr>
          <w:ilvl w:val="0"/>
          <w:numId w:val="31"/>
        </w:numPr>
        <w:tabs>
          <w:tab w:val="left" w:pos="4395"/>
        </w:tabs>
        <w:spacing w:line="360" w:lineRule="auto"/>
        <w:ind w:left="851" w:hanging="425"/>
        <w:rPr>
          <w:rFonts w:ascii="Calibri Light" w:hAnsi="Calibri Light" w:cs="Calibri Light"/>
        </w:rPr>
      </w:pPr>
      <w:r w:rsidRPr="00BF4FB6">
        <w:rPr>
          <w:rFonts w:ascii="Calibri Light" w:hAnsi="Calibri Light" w:cs="Calibri Light"/>
        </w:rPr>
        <w:t>przesyłka listowa za potwierdzeniem odbioru (ZPO) – przesyłka rejestrowana, w tym polecona, do której Zamawiający dołączył zwrotny druk „Potwierdzenie odbioru”;</w:t>
      </w:r>
    </w:p>
    <w:p w14:paraId="089AA631" w14:textId="57F30D8A" w:rsidR="00DE6382" w:rsidRPr="00BF4FB6" w:rsidRDefault="00DE6382" w:rsidP="00934C26">
      <w:pPr>
        <w:pStyle w:val="Akapitzlist"/>
        <w:numPr>
          <w:ilvl w:val="0"/>
          <w:numId w:val="31"/>
        </w:numPr>
        <w:tabs>
          <w:tab w:val="left" w:pos="4395"/>
        </w:tabs>
        <w:spacing w:line="360" w:lineRule="auto"/>
        <w:ind w:left="851" w:hanging="425"/>
        <w:rPr>
          <w:rFonts w:ascii="Calibri Light" w:hAnsi="Calibri Light" w:cs="Calibri Light"/>
        </w:rPr>
      </w:pPr>
      <w:r w:rsidRPr="00BF4FB6">
        <w:rPr>
          <w:rFonts w:ascii="Calibri Light" w:hAnsi="Calibri Light" w:cs="Calibri Light"/>
        </w:rPr>
        <w:t>przesyłka listowa – przesyłka o wymiarach:</w:t>
      </w:r>
    </w:p>
    <w:p w14:paraId="2FE654EF" w14:textId="77777777" w:rsidR="00DE6382" w:rsidRPr="00BF4FB6" w:rsidRDefault="00DE6382" w:rsidP="00934C26">
      <w:pPr>
        <w:numPr>
          <w:ilvl w:val="0"/>
          <w:numId w:val="15"/>
        </w:numPr>
        <w:tabs>
          <w:tab w:val="left" w:pos="4395"/>
        </w:tabs>
        <w:suppressAutoHyphens/>
        <w:autoSpaceDN w:val="0"/>
        <w:spacing w:after="0" w:line="360" w:lineRule="auto"/>
        <w:ind w:left="1276" w:hanging="436"/>
        <w:textAlignment w:val="baseline"/>
        <w:rPr>
          <w:rFonts w:ascii="Calibri Light" w:hAnsi="Calibri Light" w:cs="Calibri Light"/>
          <w:color w:val="000000"/>
          <w:kern w:val="3"/>
          <w:sz w:val="24"/>
          <w:szCs w:val="24"/>
        </w:rPr>
      </w:pPr>
      <w:proofErr w:type="gramStart"/>
      <w:r w:rsidRPr="00BF4FB6">
        <w:rPr>
          <w:rFonts w:ascii="Calibri Light" w:hAnsi="Calibri Light" w:cs="Calibri Light"/>
          <w:color w:val="000000"/>
          <w:kern w:val="3"/>
          <w:sz w:val="24"/>
          <w:szCs w:val="24"/>
        </w:rPr>
        <w:t>format</w:t>
      </w:r>
      <w:proofErr w:type="gramEnd"/>
      <w:r w:rsidRPr="00BF4FB6">
        <w:rPr>
          <w:rFonts w:ascii="Calibri Light" w:hAnsi="Calibri Light" w:cs="Calibri Light"/>
          <w:color w:val="000000"/>
          <w:kern w:val="3"/>
          <w:sz w:val="24"/>
          <w:szCs w:val="24"/>
        </w:rPr>
        <w:t xml:space="preserve"> S - MINIMUM -wymiary strony adresowej nie mogą być mniejsze niż 90 x 140 mm, MAKSIMUM -żaden z wymiarów nie może przekroczyć: wysokość 20 mm, długość 230 mm, szerokość 160 mm,</w:t>
      </w:r>
    </w:p>
    <w:p w14:paraId="325511F8" w14:textId="77777777" w:rsidR="00DE6382" w:rsidRPr="00BF4FB6" w:rsidRDefault="00DE6382" w:rsidP="00934C26">
      <w:pPr>
        <w:numPr>
          <w:ilvl w:val="0"/>
          <w:numId w:val="15"/>
        </w:numPr>
        <w:tabs>
          <w:tab w:val="left" w:pos="4395"/>
        </w:tabs>
        <w:suppressAutoHyphens/>
        <w:autoSpaceDN w:val="0"/>
        <w:spacing w:after="0" w:line="360" w:lineRule="auto"/>
        <w:ind w:left="1276" w:hanging="436"/>
        <w:textAlignment w:val="baseline"/>
        <w:rPr>
          <w:rFonts w:ascii="Calibri Light" w:hAnsi="Calibri Light" w:cs="Calibri Light"/>
          <w:color w:val="000000"/>
          <w:kern w:val="3"/>
          <w:sz w:val="24"/>
          <w:szCs w:val="24"/>
        </w:rPr>
      </w:pPr>
      <w:proofErr w:type="gramStart"/>
      <w:r w:rsidRPr="00BF4FB6">
        <w:rPr>
          <w:rFonts w:ascii="Calibri Light" w:hAnsi="Calibri Light" w:cs="Calibri Light"/>
          <w:color w:val="000000"/>
          <w:kern w:val="3"/>
          <w:sz w:val="24"/>
          <w:szCs w:val="24"/>
        </w:rPr>
        <w:t>format</w:t>
      </w:r>
      <w:proofErr w:type="gramEnd"/>
      <w:r w:rsidRPr="00BF4FB6">
        <w:rPr>
          <w:rFonts w:ascii="Calibri Light" w:hAnsi="Calibri Light" w:cs="Calibri Light"/>
          <w:color w:val="000000"/>
          <w:kern w:val="3"/>
          <w:sz w:val="24"/>
          <w:szCs w:val="24"/>
        </w:rPr>
        <w:t xml:space="preserve"> M - MINIMUM - wymiary strony adresowej nie mogą być mniejsze niż 90 x 140 mm, MAKSIMUM - żaden z wymiarów nie może przekroczyć: wysokość 20 mm, długość 325 mm, szerokość 230 mm,</w:t>
      </w:r>
    </w:p>
    <w:p w14:paraId="049F12F7" w14:textId="77777777" w:rsidR="00DE6382" w:rsidRPr="00BF4FB6" w:rsidRDefault="00DE6382" w:rsidP="00934C26">
      <w:pPr>
        <w:numPr>
          <w:ilvl w:val="0"/>
          <w:numId w:val="15"/>
        </w:numPr>
        <w:tabs>
          <w:tab w:val="left" w:pos="4395"/>
        </w:tabs>
        <w:suppressAutoHyphens/>
        <w:autoSpaceDN w:val="0"/>
        <w:spacing w:after="0" w:line="360" w:lineRule="auto"/>
        <w:ind w:left="1276" w:hanging="436"/>
        <w:textAlignment w:val="baseline"/>
        <w:rPr>
          <w:rFonts w:ascii="Calibri Light" w:hAnsi="Calibri Light" w:cs="Calibri Light"/>
          <w:color w:val="000000"/>
          <w:kern w:val="3"/>
          <w:sz w:val="24"/>
          <w:szCs w:val="24"/>
        </w:rPr>
      </w:pPr>
      <w:proofErr w:type="gramStart"/>
      <w:r w:rsidRPr="00BF4FB6">
        <w:rPr>
          <w:rFonts w:ascii="Calibri Light" w:hAnsi="Calibri Light" w:cs="Calibri Light"/>
          <w:color w:val="000000"/>
          <w:kern w:val="3"/>
          <w:sz w:val="24"/>
          <w:szCs w:val="24"/>
        </w:rPr>
        <w:t>format</w:t>
      </w:r>
      <w:proofErr w:type="gramEnd"/>
      <w:r w:rsidRPr="00BF4FB6">
        <w:rPr>
          <w:rFonts w:ascii="Calibri Light" w:hAnsi="Calibri Light" w:cs="Calibri Light"/>
          <w:color w:val="000000"/>
          <w:kern w:val="3"/>
          <w:sz w:val="24"/>
          <w:szCs w:val="24"/>
        </w:rPr>
        <w:t xml:space="preserve"> L - MINIMUM - wymiary strony adresowej nie mogą być mniejsze niż 90 x 140 mm, MAKSIMUM - suma długości, szerokości i wysokości 900 mm, przy czym największy z tych wymiarów (długość) nie może przekroczyć 600 mm.</w:t>
      </w:r>
    </w:p>
    <w:p w14:paraId="65A74639" w14:textId="13697003" w:rsidR="00DE6382" w:rsidRPr="00BF4FB6" w:rsidRDefault="00DE6382" w:rsidP="00934C26">
      <w:pPr>
        <w:pStyle w:val="Akapitzlist"/>
        <w:numPr>
          <w:ilvl w:val="2"/>
          <w:numId w:val="16"/>
        </w:numPr>
        <w:tabs>
          <w:tab w:val="left" w:pos="4395"/>
        </w:tabs>
        <w:spacing w:line="360" w:lineRule="auto"/>
        <w:ind w:left="426" w:hanging="426"/>
        <w:rPr>
          <w:rFonts w:ascii="Calibri Light" w:hAnsi="Calibri Light" w:cs="Calibri Light"/>
        </w:rPr>
      </w:pPr>
      <w:r w:rsidRPr="00BF4FB6">
        <w:rPr>
          <w:rFonts w:ascii="Calibri Light" w:hAnsi="Calibri Light" w:cs="Calibri Light"/>
        </w:rPr>
        <w:t>Zasady i wymagania dotyczące przesyłek przeznaczonych do nadania:</w:t>
      </w:r>
    </w:p>
    <w:p w14:paraId="5D3DF742" w14:textId="7037579C" w:rsidR="00DE6382" w:rsidRPr="00BF4FB6" w:rsidRDefault="00DE6382" w:rsidP="00934C26">
      <w:pPr>
        <w:pStyle w:val="Akapitzlist"/>
        <w:numPr>
          <w:ilvl w:val="0"/>
          <w:numId w:val="33"/>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Zamawiający będzie umieszczać w sposób trwały i czytelny na przesyłce listowej lub paczce pocztowej dane odbiorcy (imię i nazwisko / nazwa) wraz z jego pełnym adresem (te same dane podane będą jednocześnie w pocztowej książce nadawczej).</w:t>
      </w:r>
    </w:p>
    <w:p w14:paraId="2D43972A" w14:textId="757F0A18" w:rsidR="00DE6382" w:rsidRPr="00BF4FB6" w:rsidRDefault="00DE6382" w:rsidP="00934C26">
      <w:pPr>
        <w:pStyle w:val="Akapitzlist"/>
        <w:numPr>
          <w:ilvl w:val="0"/>
          <w:numId w:val="33"/>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Zamawiający będzie umieszczać w sposób trwały i czytelny na stronie adresowej (awersie) każdej nadawanej przesyłki nadruku, nalepkę bądź pieczątkę określające nazwę i adres Zamawiającego, a także informacje o opłacie za usługę.</w:t>
      </w:r>
    </w:p>
    <w:p w14:paraId="150AE739" w14:textId="6CA1BAD0" w:rsidR="00DE6382" w:rsidRPr="00BF4FB6" w:rsidRDefault="00DE6382" w:rsidP="00934C26">
      <w:pPr>
        <w:pStyle w:val="Akapitzlist"/>
        <w:numPr>
          <w:ilvl w:val="0"/>
          <w:numId w:val="33"/>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Zamawiający będzie miał możliwość umieszczania na przesyłce pocztowej w miejscu niezastrzeżonym dla Wykonawcy innych niezbędnych dla niego oznaczeń, w szczególności znak sprawy i numer z rejestru pism wychodzących.</w:t>
      </w:r>
    </w:p>
    <w:p w14:paraId="5E553BB0" w14:textId="48346AA3" w:rsidR="00DE6382" w:rsidRPr="00BF4FB6" w:rsidRDefault="00DE6382" w:rsidP="00934C26">
      <w:pPr>
        <w:pStyle w:val="Akapitzlist"/>
        <w:numPr>
          <w:ilvl w:val="0"/>
          <w:numId w:val="33"/>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 xml:space="preserve">Wykonawca będzie zobowiązany do dostarczania Zamawiającemu druków potwierdzenia odbioru dla przesyłek nadawanych na warunkach ogólnych, a także dla </w:t>
      </w:r>
      <w:r w:rsidRPr="00BF4FB6">
        <w:rPr>
          <w:rFonts w:ascii="Calibri Light" w:hAnsi="Calibri Light" w:cs="Calibri Light"/>
          <w:color w:val="000000"/>
          <w:kern w:val="3"/>
        </w:rPr>
        <w:lastRenderedPageBreak/>
        <w:t>przesyłek w obrocie zagranicznym w ilości odpowiadającej potrzebom Zamawiającego.</w:t>
      </w:r>
    </w:p>
    <w:p w14:paraId="06DFC1CE" w14:textId="3F587A7B" w:rsidR="00DE6382" w:rsidRPr="00BF4FB6" w:rsidRDefault="00DE6382" w:rsidP="00934C26">
      <w:pPr>
        <w:pStyle w:val="Akapitzlist"/>
        <w:numPr>
          <w:ilvl w:val="0"/>
          <w:numId w:val="33"/>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Wykonawca będzie zobowiązany do dostarczania Zamawiającemu wszelkich innych druków niezbędnych do nadania przesyłek w obrocie krajowym i zagranicznym w ilości odpowiadającej potrzebom Zamawiającego, w szczególności druków do nadania paczki pocztowej.</w:t>
      </w:r>
    </w:p>
    <w:p w14:paraId="511AC0C5" w14:textId="53A613DF" w:rsidR="00DE6382" w:rsidRPr="00BF4FB6" w:rsidRDefault="00DE6382" w:rsidP="00934C26">
      <w:pPr>
        <w:pStyle w:val="Akapitzlist"/>
        <w:numPr>
          <w:ilvl w:val="0"/>
          <w:numId w:val="33"/>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Opakowanie przesyłki listowej stanowić będzie koperta (z okienkiem lub bez), odpowiednio zabezpieczona (zaklejona lub zalakowana). Opakowanie paczki stanowić będzie zabezpieczenie uniemożliwiające dostęp do zawartości oraz uszkodzenia przesyłki w czasie przemieszczania. Zamawiający nie wyraża zgody na przepakowywanie przesyłek z opakowania Zamawiającego na opakowanie własne Wykonawcy.</w:t>
      </w:r>
    </w:p>
    <w:p w14:paraId="0A62239B" w14:textId="0202E016" w:rsidR="00DE6382" w:rsidRPr="00BF4FB6" w:rsidRDefault="00DE6382" w:rsidP="00934C26">
      <w:pPr>
        <w:pStyle w:val="Akapitzlist"/>
        <w:numPr>
          <w:ilvl w:val="0"/>
          <w:numId w:val="33"/>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Zamawiający wymaga, aby nadanie wszystkich przesyłek pocztowych objętych przedmiotem zamówienia, nastąpiło w dniu ich odbioru prze</w:t>
      </w:r>
      <w:r w:rsidR="00431250" w:rsidRPr="00BF4FB6">
        <w:rPr>
          <w:rFonts w:ascii="Calibri Light" w:hAnsi="Calibri Light" w:cs="Calibri Light"/>
          <w:color w:val="000000"/>
          <w:kern w:val="3"/>
        </w:rPr>
        <w:t>z Wykonawcę od Zamawiającego. W</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przypadku uzasadnionych zastrzeżeń w stosunku do</w:t>
      </w:r>
      <w:r w:rsidR="00431250" w:rsidRPr="00BF4FB6">
        <w:rPr>
          <w:rFonts w:ascii="Calibri Light" w:hAnsi="Calibri Light" w:cs="Calibri Light"/>
          <w:color w:val="000000"/>
          <w:kern w:val="3"/>
        </w:rPr>
        <w:t xml:space="preserve"> już odebranych przesyłek  (np.</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nieprawidłowe opakowanie, brak pełnego adresu, niezgodność wpisów w dokumentach nadawczych z wpisami na przesyłkach, brak znaków opłaty itp.) Wykonawca bez zbędnej zwłoki wyjaśnia je z Zamawiającym. Brak możliwości wyjaśnienia zastrzeżeń, o których mowa lub ich usunięcia w dniu odbioru przesyłek od Zamawiającego powoduje, iż nadanie przesyłek przez Wykonawcę nastąpi w dniu następnym, a w przypadku braku możliwości usunięcia niezgodności Zamawiający wycofa przesyłkę przeznaczoną do nadania.</w:t>
      </w:r>
    </w:p>
    <w:p w14:paraId="71FCA335" w14:textId="5B6D5FDC" w:rsidR="00DE6382" w:rsidRPr="00BF4FB6" w:rsidRDefault="00DE6382" w:rsidP="00934C26">
      <w:pPr>
        <w:pStyle w:val="Akapitzlist"/>
        <w:numPr>
          <w:ilvl w:val="0"/>
          <w:numId w:val="33"/>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Zamawiający wymaga, by przesyłki w trybie postępowania ad</w:t>
      </w:r>
      <w:r w:rsidR="00431250" w:rsidRPr="00BF4FB6">
        <w:rPr>
          <w:rFonts w:ascii="Calibri Light" w:hAnsi="Calibri Light" w:cs="Calibri Light"/>
          <w:color w:val="000000"/>
          <w:kern w:val="3"/>
        </w:rPr>
        <w:t>ministracyjnego rejestrowane za</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zwrotnym potwierdzeniem odbioru ZPO - były nadane w placówce pocztowej operatora wyznaczonego, co jest niezbędne dla zachowania terminów</w:t>
      </w:r>
      <w:r w:rsidR="00431250" w:rsidRPr="00BF4FB6">
        <w:rPr>
          <w:rFonts w:ascii="Calibri Light" w:hAnsi="Calibri Light" w:cs="Calibri Light"/>
          <w:color w:val="000000"/>
          <w:kern w:val="3"/>
        </w:rPr>
        <w:t xml:space="preserve"> określonych w Kpa, w związku z</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art. 57 §5 pkt. 2 Kpa, który stanowi, że termin uważa się za zachowany, jeżeli przed jego upływem pismo zostało nadane w polskiej placówce poc</w:t>
      </w:r>
      <w:r w:rsidR="00431250" w:rsidRPr="00BF4FB6">
        <w:rPr>
          <w:rFonts w:ascii="Calibri Light" w:hAnsi="Calibri Light" w:cs="Calibri Light"/>
          <w:color w:val="000000"/>
          <w:kern w:val="3"/>
        </w:rPr>
        <w:t>ztowej operatora wyznaczonego w</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rozumieniu ustawy z dnia 23 listopada 2012 r. – Prawo pocztowe.</w:t>
      </w:r>
    </w:p>
    <w:p w14:paraId="040E2769" w14:textId="1108ACC1" w:rsidR="00DE6382" w:rsidRPr="00BF4FB6" w:rsidRDefault="00DE6382" w:rsidP="00934C26">
      <w:pPr>
        <w:pStyle w:val="Akapitzlist"/>
        <w:numPr>
          <w:ilvl w:val="0"/>
          <w:numId w:val="33"/>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Zamawiający ma prawo zlecić usługę innemu operatorowi pocztowemu, a kosztami realizacji obciążyć Wykonawcę, jeżeli Wykonawca z przyczyn przez niego</w:t>
      </w:r>
      <w:r w:rsidR="00431250" w:rsidRPr="00BF4FB6">
        <w:rPr>
          <w:rFonts w:ascii="Calibri Light" w:hAnsi="Calibri Light" w:cs="Calibri Light"/>
          <w:color w:val="000000"/>
          <w:kern w:val="3"/>
        </w:rPr>
        <w:t xml:space="preserve"> zawinionych (tj.</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 xml:space="preserve">niewynikających np. z działania siły wyższej, bądź nadzwyczajnych okoliczności </w:t>
      </w:r>
      <w:r w:rsidRPr="00BF4FB6">
        <w:rPr>
          <w:rFonts w:ascii="Calibri Light" w:hAnsi="Calibri Light" w:cs="Calibri Light"/>
          <w:color w:val="000000"/>
          <w:kern w:val="3"/>
        </w:rPr>
        <w:lastRenderedPageBreak/>
        <w:t>o</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charakterze zewnętrznym, których nie można przewidzieć) nie odbierze od Zamawiającego przesyłek w wyznaczonym dniu i czasie. Cena usługi zleconej innemu operatorowi nie przekroczy średniej ceny rynkowej dla danej usługi.</w:t>
      </w:r>
    </w:p>
    <w:p w14:paraId="2E0AA410" w14:textId="48F9F603" w:rsidR="00DE6382" w:rsidRPr="00BF4FB6" w:rsidRDefault="00DE6382" w:rsidP="00934C26">
      <w:pPr>
        <w:pStyle w:val="Akapitzlist"/>
        <w:numPr>
          <w:ilvl w:val="2"/>
          <w:numId w:val="16"/>
        </w:numPr>
        <w:tabs>
          <w:tab w:val="left" w:pos="4395"/>
        </w:tabs>
        <w:suppressAutoHyphens/>
        <w:autoSpaceDN w:val="0"/>
        <w:spacing w:line="360" w:lineRule="auto"/>
        <w:ind w:left="426" w:hanging="426"/>
        <w:textAlignment w:val="baseline"/>
        <w:rPr>
          <w:rFonts w:ascii="Calibri Light" w:hAnsi="Calibri Light" w:cs="Calibri Light"/>
          <w:color w:val="000000"/>
          <w:kern w:val="3"/>
        </w:rPr>
      </w:pPr>
      <w:r w:rsidRPr="00BF4FB6">
        <w:rPr>
          <w:rFonts w:ascii="Calibri Light" w:hAnsi="Calibri Light" w:cs="Calibri Light"/>
          <w:color w:val="000000"/>
          <w:kern w:val="3"/>
        </w:rPr>
        <w:t>Warunki doręczania przesyłek do adresatów:</w:t>
      </w:r>
    </w:p>
    <w:p w14:paraId="6944C723" w14:textId="27CCDE9E" w:rsidR="00DE6382" w:rsidRPr="00BF4FB6" w:rsidRDefault="00DE6382" w:rsidP="00934C26">
      <w:pPr>
        <w:pStyle w:val="Akapitzlist"/>
        <w:numPr>
          <w:ilvl w:val="0"/>
          <w:numId w:val="34"/>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Zamawiający wymaga, aby usługa doręczania przesyłek przez Wykonawcę świadczona była do każdego miejsca w kraju i za granicą, zgodnie z adresem przeznaczenia podanym na przesyłce. Usługa dostarczania przesyłek świadczona będzie do każdego wskazanego przez Zamawiającego miejsca w kraju i za granicą zgodnie z wiążącymi Rzeczpospolitą Polską umowami międzynarodowymi dotyczącymi świadczenia usług pocztowych oraz wiążących regulaminów Światowego Związku Pocztowego.</w:t>
      </w:r>
    </w:p>
    <w:p w14:paraId="0E9874F1" w14:textId="1FA6980A" w:rsidR="00DE6382" w:rsidRPr="00BF4FB6" w:rsidRDefault="00DE6382" w:rsidP="00934C26">
      <w:pPr>
        <w:pStyle w:val="Akapitzlist"/>
        <w:numPr>
          <w:ilvl w:val="0"/>
          <w:numId w:val="34"/>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Czas doręczenia przesyłek pocztowych powinien być zgodny z Rozporządzeniem Ministra Administracji i Cyfryzacji z dnia 29 kwietnia 2013 r. w sprawie warunków wykonywania usług powszechnych przez operatora wyznaczonego</w:t>
      </w:r>
      <w:r w:rsidR="00BF4FB6">
        <w:rPr>
          <w:rFonts w:ascii="Calibri Light" w:hAnsi="Calibri Light" w:cs="Calibri Light"/>
          <w:color w:val="000000"/>
          <w:kern w:val="3"/>
        </w:rPr>
        <w:t xml:space="preserve"> (t. j. Dz. U. 2020 poz. 1026).</w:t>
      </w:r>
    </w:p>
    <w:p w14:paraId="09CAF242" w14:textId="6812A32A" w:rsidR="00DE6382" w:rsidRPr="00BF4FB6" w:rsidRDefault="00DE6382" w:rsidP="00934C26">
      <w:pPr>
        <w:pStyle w:val="Akapitzlist"/>
        <w:numPr>
          <w:ilvl w:val="0"/>
          <w:numId w:val="34"/>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Przewidywane terminy realizacji usługi nie stanowią gwarantowanych terminów doręczenia.</w:t>
      </w:r>
    </w:p>
    <w:p w14:paraId="49BC8400" w14:textId="1CA330B4" w:rsidR="00DE6382" w:rsidRPr="00BF4FB6" w:rsidRDefault="00DE6382" w:rsidP="00934C26">
      <w:pPr>
        <w:pStyle w:val="Akapitzlist"/>
        <w:numPr>
          <w:ilvl w:val="0"/>
          <w:numId w:val="34"/>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W przypadku nieobecności adresata przesyłki listowej rejestrowanej, przedstawiciel Wykonawcy pozostawi zawiadomienie (tzw. pierwsze awizo) o próbie doręczenia przesyłki ze wskazaniem gdzie i kiedy adresat może odebrać przesyłkę. Termin odbioru przesyłki przez adresata wynosi 14 dni roboczych liczonych od dnia następnego po dniu pozostawienia pierwszego awizo. W tym terminie przesyłka jest „awizowana” dwukrotnie (tzw. drugie awizo pozostawia się po 7 dniach od pierwszego awizo). Po bezskutecznym upływie terminu odbioru, Wykonawca dokona niezwłocznie zwrotu pr</w:t>
      </w:r>
      <w:r w:rsidR="00431250" w:rsidRPr="00BF4FB6">
        <w:rPr>
          <w:rFonts w:ascii="Calibri Light" w:hAnsi="Calibri Light" w:cs="Calibri Light"/>
          <w:color w:val="000000"/>
          <w:kern w:val="3"/>
        </w:rPr>
        <w:t>zesyłki do Zamawiającego wraz z</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podaniem przyczyny zwrotu.</w:t>
      </w:r>
    </w:p>
    <w:p w14:paraId="6020CC6A" w14:textId="2638307C" w:rsidR="00DE6382" w:rsidRPr="00BF4FB6" w:rsidRDefault="00DE6382" w:rsidP="00934C26">
      <w:pPr>
        <w:pStyle w:val="Akapitzlist"/>
        <w:numPr>
          <w:ilvl w:val="0"/>
          <w:numId w:val="34"/>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 xml:space="preserve">W przypadku przesyłek listowych rejestrowanych za zwrotnym potwierdzeniem odbioru, niezwłocznie po dokonaniu doręczenia przesyłki, Wykonawca będzie doręczał Zamawiającemu prawidłowo pokwitowane przez adresata lub osobę upoważnioną potwierdzenie odbioru przesyłki rejestrowanej. Przez prawidłowo pokwitowane potwierdzenie odbioru przesyłki rejestrowanej rozumie się pokwitowanie zawierające czytelny podpis odbiorcy i datę odbioru, a w przypadku jeżeli adresatem przesyłki rejestrowanej jest osoba prawna lub jednostka organizacyjna nieposiadająca osobowości prawnej, pokwitowanie odbioru powinno </w:t>
      </w:r>
      <w:r w:rsidRPr="00BF4FB6">
        <w:rPr>
          <w:rFonts w:ascii="Calibri Light" w:hAnsi="Calibri Light" w:cs="Calibri Light"/>
          <w:color w:val="000000"/>
          <w:kern w:val="3"/>
        </w:rPr>
        <w:lastRenderedPageBreak/>
        <w:t xml:space="preserve">zawierać czytelny </w:t>
      </w:r>
      <w:r w:rsidR="00431250" w:rsidRPr="00BF4FB6">
        <w:rPr>
          <w:rFonts w:ascii="Calibri Light" w:hAnsi="Calibri Light" w:cs="Calibri Light"/>
          <w:color w:val="000000"/>
          <w:kern w:val="3"/>
        </w:rPr>
        <w:t>podpis odbiorcy, datę odbioru i</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odcisk stempla firmowego, a w przypadku braku s</w:t>
      </w:r>
      <w:r w:rsidR="00431250" w:rsidRPr="00BF4FB6">
        <w:rPr>
          <w:rFonts w:ascii="Calibri Light" w:hAnsi="Calibri Light" w:cs="Calibri Light"/>
          <w:color w:val="000000"/>
          <w:kern w:val="3"/>
        </w:rPr>
        <w:t>templa firmowego – informację o</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dokumencie potwierdzającym uprawnienie do odbioru przesyłki.</w:t>
      </w:r>
    </w:p>
    <w:p w14:paraId="654EE53C" w14:textId="721BD0D0" w:rsidR="00DE6382" w:rsidRPr="00BF4FB6" w:rsidRDefault="00DE6382" w:rsidP="00934C26">
      <w:pPr>
        <w:pStyle w:val="Akapitzlist"/>
        <w:numPr>
          <w:ilvl w:val="2"/>
          <w:numId w:val="16"/>
        </w:numPr>
        <w:tabs>
          <w:tab w:val="left" w:pos="4395"/>
        </w:tabs>
        <w:spacing w:line="360" w:lineRule="auto"/>
        <w:ind w:left="426" w:hanging="426"/>
        <w:rPr>
          <w:rFonts w:ascii="Calibri Light" w:hAnsi="Calibri Light" w:cs="Calibri Light"/>
        </w:rPr>
      </w:pPr>
      <w:r w:rsidRPr="00BF4FB6">
        <w:rPr>
          <w:rFonts w:ascii="Calibri Light" w:hAnsi="Calibri Light" w:cs="Calibri Light"/>
        </w:rPr>
        <w:t>Rodzaje i prognozowane liczby nadawanych przesyłek</w:t>
      </w:r>
      <w:r w:rsidR="00AC7BD3" w:rsidRPr="00BF4FB6">
        <w:rPr>
          <w:rFonts w:ascii="Calibri Light" w:hAnsi="Calibri Light" w:cs="Calibri Light"/>
        </w:rPr>
        <w:t>:</w:t>
      </w:r>
    </w:p>
    <w:p w14:paraId="1EBD09C3" w14:textId="0848E4F8" w:rsidR="00DE6382" w:rsidRPr="00BF4FB6" w:rsidRDefault="00DE6382" w:rsidP="00934C26">
      <w:pPr>
        <w:pStyle w:val="Akapitzlist"/>
        <w:numPr>
          <w:ilvl w:val="0"/>
          <w:numId w:val="25"/>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Rodzaje przesyłek pocztowych jakie Zamawiający przewiduje nadać w ramach świadczenia usług pocztowych oraz ich średnia szacunkowa liczba podane są w załączniku nr 2 do SWZ – Formularz ofertowy. Zamawiający przyjmuje niniejsze wyliczenia ilościowe w oparciu o ilości przesyłek wysłane w latach poprzednich, analizę prognozowanych potrzeb, a także jako podstawę do wyliczenia ceny.</w:t>
      </w:r>
      <w:r w:rsidR="00123C80" w:rsidRPr="00BF4FB6">
        <w:rPr>
          <w:rFonts w:ascii="Calibri Light" w:hAnsi="Calibri Light" w:cs="Calibri Light"/>
          <w:color w:val="000000"/>
          <w:kern w:val="3"/>
        </w:rPr>
        <w:t xml:space="preserve"> Zamawiający zastrzega sobie możliwość zmian ilości nadawanych przesyłek w zakresie określonym w Formularzu ofertowym do maksymalnej kwoty wynagrodzenia Wykonawcy wynikającej ze złożonej przez niego oferty.</w:t>
      </w:r>
    </w:p>
    <w:p w14:paraId="771E1BDB" w14:textId="77777777" w:rsidR="00C024DB" w:rsidRPr="00642E0F" w:rsidRDefault="00C024DB" w:rsidP="00C024DB">
      <w:pPr>
        <w:numPr>
          <w:ilvl w:val="0"/>
          <w:numId w:val="25"/>
        </w:numPr>
        <w:spacing w:after="0" w:line="360" w:lineRule="auto"/>
        <w:ind w:left="714" w:hanging="357"/>
        <w:rPr>
          <w:rFonts w:ascii="Calibri Light" w:hAnsi="Calibri Light" w:cs="Calibri Light"/>
          <w:sz w:val="24"/>
        </w:rPr>
      </w:pPr>
      <w:r w:rsidRPr="00642E0F">
        <w:rPr>
          <w:rFonts w:ascii="Calibri Light" w:hAnsi="Calibri Light" w:cs="Calibri Light"/>
          <w:sz w:val="24"/>
          <w:szCs w:val="24"/>
        </w:rPr>
        <w:t xml:space="preserve">Zamawiający informuje, że ilości przesyłek wskazane w formularzu ofertowym są ilościami maksymalnymi i w okresie realizacji zamówienia mogą ulec zmniejszeniu. Zamawiający zapłaci wyłącznie za rzeczywistą liczbę </w:t>
      </w:r>
      <w:r>
        <w:rPr>
          <w:rFonts w:ascii="Calibri Light" w:hAnsi="Calibri Light" w:cs="Calibri Light"/>
          <w:sz w:val="24"/>
          <w:szCs w:val="24"/>
        </w:rPr>
        <w:t>przesyłek</w:t>
      </w:r>
      <w:r w:rsidRPr="00642E0F">
        <w:rPr>
          <w:rFonts w:ascii="Calibri Light" w:hAnsi="Calibri Light" w:cs="Calibri Light"/>
          <w:sz w:val="24"/>
          <w:szCs w:val="24"/>
        </w:rPr>
        <w:t xml:space="preserve"> z zastrzeżeniem, że minimalny zakres przedmiotu zamówienia zostanie </w:t>
      </w:r>
      <w:proofErr w:type="gramStart"/>
      <w:r w:rsidRPr="00642E0F">
        <w:rPr>
          <w:rFonts w:ascii="Calibri Light" w:hAnsi="Calibri Light" w:cs="Calibri Light"/>
          <w:sz w:val="24"/>
          <w:szCs w:val="24"/>
        </w:rPr>
        <w:t>zrealizowany w co</w:t>
      </w:r>
      <w:proofErr w:type="gramEnd"/>
      <w:r w:rsidRPr="00642E0F">
        <w:rPr>
          <w:rFonts w:ascii="Calibri Light" w:hAnsi="Calibri Light" w:cs="Calibri Light"/>
          <w:sz w:val="24"/>
          <w:szCs w:val="24"/>
        </w:rPr>
        <w:t xml:space="preserve"> najmniej 80 %.</w:t>
      </w:r>
    </w:p>
    <w:p w14:paraId="126F71D4" w14:textId="77777777" w:rsidR="00DE6382" w:rsidRPr="00BF4FB6" w:rsidRDefault="00DE6382" w:rsidP="00934C26">
      <w:pPr>
        <w:pStyle w:val="Akapitzlist"/>
        <w:numPr>
          <w:ilvl w:val="0"/>
          <w:numId w:val="25"/>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W przypadku usług dodatkowych i komplementarnych świadczonych do usług objętych zamówieniem, a nie wyszczególnionych w formularzu ofertowym, zostaną zastosowane opłaty zgodnie z cennikiem Wykonawcy obowiązującym w dniu realizacji usługi.</w:t>
      </w:r>
    </w:p>
    <w:p w14:paraId="7BD869A8" w14:textId="77777777" w:rsidR="00123C80" w:rsidRPr="00BF4FB6" w:rsidRDefault="00123C80" w:rsidP="00934C26">
      <w:pPr>
        <w:pStyle w:val="Akapitzlist"/>
        <w:numPr>
          <w:ilvl w:val="0"/>
          <w:numId w:val="25"/>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Ceny jednostkowe brutto podane przez Wykonawcę w Formularzu ofertowym stanowiącym załącznik nr 2 do umowy będą niezmienne w całym okresie trwania umowy. Zamawiający dopuszcza zmiany cen jednostkowych brutto w przypadku:</w:t>
      </w:r>
    </w:p>
    <w:p w14:paraId="385A4B44" w14:textId="0F8DD113" w:rsidR="00123C80" w:rsidRPr="00BF4FB6" w:rsidRDefault="00123C80" w:rsidP="00934C26">
      <w:pPr>
        <w:pStyle w:val="Akapitzlist"/>
        <w:numPr>
          <w:ilvl w:val="3"/>
          <w:numId w:val="36"/>
        </w:numPr>
        <w:tabs>
          <w:tab w:val="left" w:pos="1701"/>
        </w:tabs>
        <w:suppressAutoHyphens/>
        <w:autoSpaceDN w:val="0"/>
        <w:spacing w:line="360" w:lineRule="auto"/>
        <w:ind w:left="1276" w:hanging="425"/>
        <w:textAlignment w:val="baseline"/>
        <w:rPr>
          <w:rFonts w:ascii="Calibri Light" w:hAnsi="Calibri Light" w:cs="Calibri Light"/>
          <w:color w:val="000000"/>
          <w:kern w:val="3"/>
        </w:rPr>
      </w:pPr>
      <w:r w:rsidRPr="00BF4FB6">
        <w:rPr>
          <w:rFonts w:ascii="Calibri Light" w:hAnsi="Calibri Light" w:cs="Calibri Light"/>
          <w:color w:val="000000"/>
          <w:kern w:val="3"/>
        </w:rPr>
        <w:t>ustawowej zmiany stawek podatkowych (VAT) w okresi</w:t>
      </w:r>
      <w:r w:rsidR="00431250" w:rsidRPr="00BF4FB6">
        <w:rPr>
          <w:rFonts w:ascii="Calibri Light" w:hAnsi="Calibri Light" w:cs="Calibri Light"/>
          <w:color w:val="000000"/>
          <w:kern w:val="3"/>
        </w:rPr>
        <w:t>e obowiązywania umowy; jeżeli w</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trakcie obowiązywania umowy nastąpi zmiana w zakresie podatku od towarów i usług, Zamawiający, po uprzednim pisemnym zawi</w:t>
      </w:r>
      <w:r w:rsidR="00431250" w:rsidRPr="00BF4FB6">
        <w:rPr>
          <w:rFonts w:ascii="Calibri Light" w:hAnsi="Calibri Light" w:cs="Calibri Light"/>
          <w:color w:val="000000"/>
          <w:kern w:val="3"/>
        </w:rPr>
        <w:t>adomieniu ze strony Wykonawcy o</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zaistnieniu tego zdarzenia, zobowiązuje się do u</w:t>
      </w:r>
      <w:r w:rsidR="00431250" w:rsidRPr="00BF4FB6">
        <w:rPr>
          <w:rFonts w:ascii="Calibri Light" w:hAnsi="Calibri Light" w:cs="Calibri Light"/>
          <w:color w:val="000000"/>
          <w:kern w:val="3"/>
        </w:rPr>
        <w:t>iszczenia opłaty powiększonej o</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podatek od towarów i usług według stawki obowiązującej na dzień wystawienia faktury VAT;</w:t>
      </w:r>
    </w:p>
    <w:p w14:paraId="2D1F9B71" w14:textId="44E71572" w:rsidR="00123C80" w:rsidRPr="0020126B" w:rsidRDefault="00123C80" w:rsidP="0020126B">
      <w:pPr>
        <w:pStyle w:val="Akapitzlist"/>
        <w:numPr>
          <w:ilvl w:val="3"/>
          <w:numId w:val="36"/>
        </w:numPr>
        <w:tabs>
          <w:tab w:val="left" w:pos="1701"/>
        </w:tabs>
        <w:suppressAutoHyphens/>
        <w:autoSpaceDN w:val="0"/>
        <w:spacing w:line="360" w:lineRule="auto"/>
        <w:ind w:left="1276" w:hanging="425"/>
        <w:textAlignment w:val="baseline"/>
        <w:rPr>
          <w:rFonts w:ascii="Calibri Light" w:hAnsi="Calibri Light" w:cs="Calibri Light"/>
          <w:color w:val="000000"/>
          <w:kern w:val="3"/>
        </w:rPr>
      </w:pPr>
      <w:r w:rsidRPr="00BF4FB6">
        <w:rPr>
          <w:rFonts w:ascii="Calibri Light" w:hAnsi="Calibri Light" w:cs="Calibri Light"/>
          <w:color w:val="000000"/>
          <w:kern w:val="3"/>
        </w:rPr>
        <w:t>zmiany „cen jednostkowych brutto” w poszczególnych pozycjach wpisanych przez Wykonawcę w Formularzu ofertowym w sytuacji s</w:t>
      </w:r>
      <w:r w:rsidR="00431250" w:rsidRPr="00BF4FB6">
        <w:rPr>
          <w:rFonts w:ascii="Calibri Light" w:hAnsi="Calibri Light" w:cs="Calibri Light"/>
          <w:color w:val="000000"/>
          <w:kern w:val="3"/>
        </w:rPr>
        <w:t>powodowanej zmianami tych cen w</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 xml:space="preserve">sposób dopuszczony przez Prawo pocztowe; jeżeli w trakcie </w:t>
      </w:r>
      <w:r w:rsidRPr="00BF4FB6">
        <w:rPr>
          <w:rFonts w:ascii="Calibri Light" w:hAnsi="Calibri Light" w:cs="Calibri Light"/>
          <w:color w:val="000000"/>
          <w:kern w:val="3"/>
        </w:rPr>
        <w:lastRenderedPageBreak/>
        <w:t>obowiązywania umowy nastąpi zmiana w zakresie cen jednostkowych poszczególnych usług, Zamawiający, po uprzednim pisemnym zawiadomieniu ze strony Wykonawcy o zaistnieniu tego zdarzenia, zobowiązuje się do uiszczenia opłaty za świadczone usługi w wysokości obowiązującej n</w:t>
      </w:r>
      <w:r w:rsidR="0020126B">
        <w:rPr>
          <w:rFonts w:ascii="Calibri Light" w:hAnsi="Calibri Light" w:cs="Calibri Light"/>
          <w:color w:val="000000"/>
          <w:kern w:val="3"/>
        </w:rPr>
        <w:t>a dzień wystawienia faktury VAT</w:t>
      </w:r>
      <w:r w:rsidR="0020126B">
        <w:rPr>
          <w:rFonts w:ascii="Calibri Light" w:hAnsi="Calibri Light" w:cs="Calibri Light"/>
          <w:color w:val="000000"/>
          <w:kern w:val="3"/>
          <w:lang w:val="pl-PL"/>
        </w:rPr>
        <w:t>,</w:t>
      </w:r>
    </w:p>
    <w:p w14:paraId="01C0AA28" w14:textId="1098163B" w:rsidR="0020126B" w:rsidRPr="0020126B" w:rsidRDefault="0020126B" w:rsidP="0020126B">
      <w:pPr>
        <w:pStyle w:val="Akapitzlist"/>
        <w:numPr>
          <w:ilvl w:val="3"/>
          <w:numId w:val="36"/>
        </w:numPr>
        <w:spacing w:line="360" w:lineRule="auto"/>
        <w:ind w:left="1276" w:hanging="425"/>
        <w:rPr>
          <w:rFonts w:ascii="Calibri Light" w:hAnsi="Calibri Light" w:cs="Calibri Light"/>
          <w:color w:val="000000"/>
          <w:kern w:val="3"/>
        </w:rPr>
      </w:pPr>
      <w:r w:rsidRPr="0020126B">
        <w:rPr>
          <w:rFonts w:ascii="Calibri Light" w:hAnsi="Calibri Light" w:cs="Calibri Light"/>
          <w:color w:val="000000"/>
          <w:kern w:val="3"/>
        </w:rPr>
        <w:t>zastosowania klauzuli wal</w:t>
      </w:r>
      <w:r>
        <w:rPr>
          <w:rFonts w:ascii="Calibri Light" w:hAnsi="Calibri Light" w:cs="Calibri Light"/>
          <w:color w:val="000000"/>
          <w:kern w:val="3"/>
        </w:rPr>
        <w:t>oryzacyjnej, o której mowa w §9</w:t>
      </w:r>
      <w:r>
        <w:rPr>
          <w:rFonts w:ascii="Calibri Light" w:hAnsi="Calibri Light" w:cs="Calibri Light"/>
          <w:color w:val="000000"/>
          <w:kern w:val="3"/>
          <w:lang w:val="pl-PL"/>
        </w:rPr>
        <w:t xml:space="preserve"> projektu umowy (załącznik nr 4 do SWZ).</w:t>
      </w:r>
    </w:p>
    <w:p w14:paraId="586E8F4E" w14:textId="121B7905" w:rsidR="00DE6382" w:rsidRPr="00BF4FB6" w:rsidRDefault="00DE6382" w:rsidP="0020126B">
      <w:pPr>
        <w:pStyle w:val="Akapitzlist"/>
        <w:numPr>
          <w:ilvl w:val="0"/>
          <w:numId w:val="25"/>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Zamawiający informuje, iż w trakcie realizacji zamówienia rozliczenia między Wykonawcą a Zamawiającym będą dokonywane na podstawie rzeczywistych ilości nadanych przesyłek pocztowych i ich zwrotów oraz ilości odbiorów przesyłek z siedziby Zamawiającego, wg cen jednostkowych brutto określonych przez Wykonawcę w Formularzu ofertowym.</w:t>
      </w:r>
    </w:p>
    <w:p w14:paraId="247C9381" w14:textId="27927819" w:rsidR="00DE6382" w:rsidRPr="00BF4FB6" w:rsidRDefault="00DE6382" w:rsidP="00934C26">
      <w:pPr>
        <w:pStyle w:val="Akapitzlist"/>
        <w:numPr>
          <w:ilvl w:val="2"/>
          <w:numId w:val="16"/>
        </w:numPr>
        <w:tabs>
          <w:tab w:val="left" w:pos="4395"/>
        </w:tabs>
        <w:spacing w:line="360" w:lineRule="auto"/>
        <w:ind w:left="426" w:hanging="426"/>
        <w:rPr>
          <w:rFonts w:ascii="Calibri Light" w:hAnsi="Calibri Light" w:cs="Calibri Light"/>
        </w:rPr>
      </w:pPr>
      <w:r w:rsidRPr="00BF4FB6">
        <w:rPr>
          <w:rFonts w:ascii="Calibri Light" w:hAnsi="Calibri Light" w:cs="Calibri Light"/>
        </w:rPr>
        <w:t>Dodatkowe wymogi Zamawiającego:</w:t>
      </w:r>
    </w:p>
    <w:p w14:paraId="5A33927B" w14:textId="6E347A99" w:rsidR="00DE6382" w:rsidRPr="00BF4FB6" w:rsidRDefault="00DE6382" w:rsidP="00934C26">
      <w:pPr>
        <w:numPr>
          <w:ilvl w:val="1"/>
          <w:numId w:val="19"/>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BF4FB6">
        <w:rPr>
          <w:rFonts w:ascii="Calibri Light" w:hAnsi="Calibri Light" w:cs="Calibri Light"/>
          <w:color w:val="000000"/>
          <w:kern w:val="3"/>
          <w:sz w:val="24"/>
          <w:szCs w:val="24"/>
        </w:rPr>
        <w:t xml:space="preserve">Zamawiający zastrzega sobie możliwość zwiększenia lub zmniejszenia liczby komórek organizacyjnych, o których mowa w </w:t>
      </w:r>
      <w:r w:rsidR="00BC151D" w:rsidRPr="00BF4FB6">
        <w:rPr>
          <w:rFonts w:ascii="Calibri Light" w:hAnsi="Calibri Light" w:cs="Calibri Light"/>
          <w:color w:val="000000"/>
          <w:kern w:val="3"/>
          <w:sz w:val="24"/>
          <w:szCs w:val="24"/>
        </w:rPr>
        <w:t>ust. 5</w:t>
      </w:r>
      <w:r w:rsidRPr="00BF4FB6">
        <w:rPr>
          <w:rFonts w:ascii="Calibri Light" w:hAnsi="Calibri Light" w:cs="Calibri Light"/>
          <w:color w:val="000000"/>
          <w:kern w:val="3"/>
          <w:sz w:val="24"/>
          <w:szCs w:val="24"/>
        </w:rPr>
        <w:t>, w zależności od sytuacji organizacyjnej Zamawiającego. Wykonawca zastrzega sobie prawo do uzależnienia obsługi dodatkowych komórek organizacyjnych od zdolności organizacyjnych i operacyjnych Wykonawcy.</w:t>
      </w:r>
    </w:p>
    <w:p w14:paraId="7FEFBEE8" w14:textId="3BB94B07" w:rsidR="00123C80" w:rsidRPr="00BF4FB6" w:rsidRDefault="00DE6382" w:rsidP="00934C26">
      <w:pPr>
        <w:numPr>
          <w:ilvl w:val="1"/>
          <w:numId w:val="19"/>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BF4FB6">
        <w:rPr>
          <w:rFonts w:ascii="Calibri Light" w:hAnsi="Calibri Light" w:cs="Calibri Light"/>
          <w:color w:val="000000"/>
          <w:kern w:val="3"/>
          <w:sz w:val="24"/>
          <w:szCs w:val="24"/>
        </w:rPr>
        <w:t>Wykonawca w miejscowości Gdynia musi dysponować przynajmniej piętnastoma placówkami służącymi do odbioru przesyłek awizowanych położonymi w różnych częściach miasta, czynnymi minimum 6 godzin dziennie przez 5 dni w tygodniu (</w:t>
      </w:r>
      <w:r w:rsidR="00BC151D" w:rsidRPr="00BF4FB6">
        <w:rPr>
          <w:rFonts w:ascii="Calibri Light" w:hAnsi="Calibri Light" w:cs="Calibri Light"/>
          <w:color w:val="000000"/>
          <w:kern w:val="3"/>
          <w:sz w:val="24"/>
          <w:szCs w:val="24"/>
        </w:rPr>
        <w:t>w</w:t>
      </w:r>
      <w:r w:rsidRPr="00BF4FB6">
        <w:rPr>
          <w:rFonts w:ascii="Calibri Light" w:hAnsi="Calibri Light" w:cs="Calibri Light"/>
          <w:color w:val="000000"/>
          <w:kern w:val="3"/>
          <w:sz w:val="24"/>
          <w:szCs w:val="24"/>
        </w:rPr>
        <w:t xml:space="preserve"> dni robocze), przy czym co najmniej w jeden dzień roboczy do godziny 20 lub w </w:t>
      </w:r>
      <w:proofErr w:type="gramStart"/>
      <w:r w:rsidRPr="00BF4FB6">
        <w:rPr>
          <w:rFonts w:ascii="Calibri Light" w:hAnsi="Calibri Light" w:cs="Calibri Light"/>
          <w:color w:val="000000"/>
          <w:kern w:val="3"/>
          <w:sz w:val="24"/>
          <w:szCs w:val="24"/>
        </w:rPr>
        <w:t>soboty przez co</w:t>
      </w:r>
      <w:proofErr w:type="gramEnd"/>
      <w:r w:rsidRPr="00BF4FB6">
        <w:rPr>
          <w:rFonts w:ascii="Calibri Light" w:hAnsi="Calibri Light" w:cs="Calibri Light"/>
          <w:color w:val="000000"/>
          <w:kern w:val="3"/>
          <w:sz w:val="24"/>
          <w:szCs w:val="24"/>
        </w:rPr>
        <w:t xml:space="preserve"> najmniej 3 godziny.</w:t>
      </w:r>
      <w:r w:rsidR="00123C80" w:rsidRPr="00BF4FB6">
        <w:rPr>
          <w:rFonts w:ascii="Calibri Light" w:hAnsi="Calibri Light" w:cs="Calibri Light"/>
          <w:color w:val="000000"/>
          <w:kern w:val="3"/>
          <w:sz w:val="24"/>
          <w:szCs w:val="24"/>
        </w:rPr>
        <w:t xml:space="preserve"> </w:t>
      </w:r>
    </w:p>
    <w:p w14:paraId="078751A1" w14:textId="2B7BBC66" w:rsidR="00DE6382" w:rsidRPr="00BF4FB6" w:rsidRDefault="00123C80" w:rsidP="00934C26">
      <w:pPr>
        <w:numPr>
          <w:ilvl w:val="1"/>
          <w:numId w:val="19"/>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BF4FB6">
        <w:rPr>
          <w:rFonts w:ascii="Calibri Light" w:hAnsi="Calibri Light" w:cs="Calibri Light"/>
          <w:color w:val="000000"/>
          <w:kern w:val="3"/>
          <w:sz w:val="24"/>
          <w:szCs w:val="24"/>
        </w:rPr>
        <w:t>Zestawienie jednostek Zamawiającego oraz odpowiadających im placówek nadawczych Wykonawcy określa Wykaz operacyjny stanowiący załącznik nr 1 do umowy.</w:t>
      </w:r>
    </w:p>
    <w:p w14:paraId="6EF4A12A" w14:textId="4CDCCCFE" w:rsidR="00454CCB" w:rsidRPr="00BF4FB6" w:rsidRDefault="00123C80" w:rsidP="00934C26">
      <w:pPr>
        <w:numPr>
          <w:ilvl w:val="1"/>
          <w:numId w:val="19"/>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BF4FB6">
        <w:rPr>
          <w:rFonts w:ascii="Calibri Light" w:hAnsi="Calibri Light" w:cs="Calibri Light"/>
          <w:color w:val="000000"/>
          <w:kern w:val="3"/>
          <w:sz w:val="24"/>
          <w:szCs w:val="24"/>
        </w:rPr>
        <w:t xml:space="preserve">W </w:t>
      </w:r>
      <w:r w:rsidR="0067463B" w:rsidRPr="00BF4FB6">
        <w:rPr>
          <w:rFonts w:ascii="Calibri Light" w:hAnsi="Calibri Light" w:cs="Calibri Light"/>
          <w:color w:val="000000"/>
          <w:kern w:val="3"/>
          <w:sz w:val="24"/>
          <w:szCs w:val="24"/>
        </w:rPr>
        <w:t>przypadku, gdy</w:t>
      </w:r>
      <w:r w:rsidRPr="00BF4FB6">
        <w:rPr>
          <w:rFonts w:ascii="Calibri Light" w:hAnsi="Calibri Light" w:cs="Calibri Light"/>
          <w:color w:val="000000"/>
          <w:kern w:val="3"/>
          <w:sz w:val="24"/>
          <w:szCs w:val="24"/>
        </w:rPr>
        <w:t xml:space="preserve"> Wykonawca nie posiada placówek przyjmujących przesyłki na terenie Gdyni - Zamawiający dopuszcza możliwość odbierania przez pr</w:t>
      </w:r>
      <w:r w:rsidR="00431250" w:rsidRPr="00BF4FB6">
        <w:rPr>
          <w:rFonts w:ascii="Calibri Light" w:hAnsi="Calibri Light" w:cs="Calibri Light"/>
          <w:color w:val="000000"/>
          <w:kern w:val="3"/>
          <w:sz w:val="24"/>
          <w:szCs w:val="24"/>
        </w:rPr>
        <w:t>acownika Wykonawcy przesyłek ze </w:t>
      </w:r>
      <w:r w:rsidRPr="00BF4FB6">
        <w:rPr>
          <w:rFonts w:ascii="Calibri Light" w:hAnsi="Calibri Light" w:cs="Calibri Light"/>
          <w:color w:val="000000"/>
          <w:kern w:val="3"/>
          <w:sz w:val="24"/>
          <w:szCs w:val="24"/>
        </w:rPr>
        <w:t>wszystkich komórek organizacyjnych Zamawiającego, o których mowa powyżej.</w:t>
      </w:r>
    </w:p>
    <w:p w14:paraId="1154BAA2" w14:textId="1472B7CD" w:rsidR="00DE6382" w:rsidRPr="00BF4FB6" w:rsidRDefault="00AE7FA2" w:rsidP="00934C26">
      <w:pPr>
        <w:pStyle w:val="Akapitzlist"/>
        <w:numPr>
          <w:ilvl w:val="2"/>
          <w:numId w:val="16"/>
        </w:numPr>
        <w:tabs>
          <w:tab w:val="left" w:pos="426"/>
        </w:tabs>
        <w:spacing w:line="360" w:lineRule="auto"/>
        <w:ind w:left="426" w:hanging="426"/>
        <w:rPr>
          <w:rFonts w:ascii="Calibri Light" w:hAnsi="Calibri Light" w:cs="Calibri Light"/>
        </w:rPr>
      </w:pPr>
      <w:r w:rsidRPr="00BF4FB6">
        <w:rPr>
          <w:rFonts w:ascii="Calibri Light" w:hAnsi="Calibri Light" w:cs="Calibri Light"/>
        </w:rPr>
        <w:t>Informacje dodatkowe</w:t>
      </w:r>
    </w:p>
    <w:p w14:paraId="4F60A64E" w14:textId="3DA21CA8" w:rsidR="001C5BE8" w:rsidRPr="00BF4FB6" w:rsidRDefault="00AE7FA2" w:rsidP="00934C26">
      <w:pPr>
        <w:pStyle w:val="Akapitzlist"/>
        <w:numPr>
          <w:ilvl w:val="1"/>
          <w:numId w:val="25"/>
        </w:numPr>
        <w:spacing w:line="360" w:lineRule="auto"/>
        <w:ind w:left="851" w:hanging="425"/>
        <w:rPr>
          <w:rFonts w:ascii="Calibri Light" w:hAnsi="Calibri Light" w:cs="Calibri Light"/>
        </w:rPr>
      </w:pPr>
      <w:r w:rsidRPr="00BF4FB6">
        <w:rPr>
          <w:rFonts w:ascii="Calibri Light" w:hAnsi="Calibri Light" w:cs="Calibri Light"/>
          <w:lang w:val="pl-PL"/>
        </w:rPr>
        <w:lastRenderedPageBreak/>
        <w:t xml:space="preserve">Zamawiający </w:t>
      </w:r>
      <w:r w:rsidR="001C5BE8" w:rsidRPr="00BF4FB6">
        <w:rPr>
          <w:rFonts w:ascii="Calibri Light" w:hAnsi="Calibri Light" w:cs="Calibri Light"/>
        </w:rPr>
        <w:t>nie wyraża zgody na zmianę treści w komparycji</w:t>
      </w:r>
      <w:r w:rsidR="001C5BE8" w:rsidRPr="00BF4FB6">
        <w:rPr>
          <w:rFonts w:ascii="Calibri Light" w:hAnsi="Calibri Light" w:cs="Calibri Light"/>
          <w:lang w:val="pl-PL"/>
        </w:rPr>
        <w:t xml:space="preserve"> </w:t>
      </w:r>
      <w:r w:rsidR="00060E13" w:rsidRPr="00BF4FB6">
        <w:rPr>
          <w:rFonts w:ascii="Calibri Light" w:hAnsi="Calibri Light" w:cs="Calibri Light"/>
          <w:lang w:val="pl-PL"/>
        </w:rPr>
        <w:t xml:space="preserve">wzoru umowy, stanowiącej </w:t>
      </w:r>
      <w:r w:rsidR="001C5BE8" w:rsidRPr="00BF4FB6">
        <w:rPr>
          <w:rFonts w:ascii="Calibri Light" w:hAnsi="Calibri Light" w:cs="Calibri Light"/>
          <w:lang w:val="pl-PL"/>
        </w:rPr>
        <w:t xml:space="preserve">załącznik nr </w:t>
      </w:r>
      <w:r w:rsidR="00446314">
        <w:rPr>
          <w:rFonts w:ascii="Calibri Light" w:hAnsi="Calibri Light" w:cs="Calibri Light"/>
          <w:lang w:val="pl-PL"/>
        </w:rPr>
        <w:t>6</w:t>
      </w:r>
      <w:r w:rsidR="001C5BE8" w:rsidRPr="00BF4FB6">
        <w:rPr>
          <w:rFonts w:ascii="Calibri Light" w:hAnsi="Calibri Light" w:cs="Calibri Light"/>
          <w:lang w:val="pl-PL"/>
        </w:rPr>
        <w:t xml:space="preserve"> do SWZ.</w:t>
      </w:r>
    </w:p>
    <w:sectPr w:rsidR="001C5BE8" w:rsidRPr="00BF4F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32525" w14:textId="77777777" w:rsidR="00742FD1" w:rsidRDefault="00742FD1" w:rsidP="00742FD1">
      <w:pPr>
        <w:spacing w:after="0" w:line="240" w:lineRule="auto"/>
      </w:pPr>
      <w:r>
        <w:separator/>
      </w:r>
    </w:p>
  </w:endnote>
  <w:endnote w:type="continuationSeparator" w:id="0">
    <w:p w14:paraId="1CC08652" w14:textId="77777777" w:rsidR="00742FD1" w:rsidRDefault="00742FD1" w:rsidP="0074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6961B" w14:textId="77777777" w:rsidR="00742FD1" w:rsidRDefault="00742FD1" w:rsidP="00742FD1">
      <w:pPr>
        <w:spacing w:after="0" w:line="240" w:lineRule="auto"/>
      </w:pPr>
      <w:r>
        <w:separator/>
      </w:r>
    </w:p>
  </w:footnote>
  <w:footnote w:type="continuationSeparator" w:id="0">
    <w:p w14:paraId="04F82453" w14:textId="77777777" w:rsidR="00742FD1" w:rsidRDefault="00742FD1" w:rsidP="00742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3E5D"/>
    <w:multiLevelType w:val="hybridMultilevel"/>
    <w:tmpl w:val="D40436DC"/>
    <w:lvl w:ilvl="0" w:tplc="04150017">
      <w:start w:val="1"/>
      <w:numFmt w:val="lowerLetter"/>
      <w:lvlText w:val="%1)"/>
      <w:lvlJc w:val="left"/>
      <w:pPr>
        <w:ind w:left="720" w:hanging="360"/>
      </w:pPr>
    </w:lvl>
    <w:lvl w:ilvl="1" w:tplc="F1EA2B1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3F5E2F"/>
    <w:multiLevelType w:val="hybridMultilevel"/>
    <w:tmpl w:val="580E8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7C26CD"/>
    <w:multiLevelType w:val="hybridMultilevel"/>
    <w:tmpl w:val="DD7427F0"/>
    <w:lvl w:ilvl="0" w:tplc="04150011">
      <w:start w:val="1"/>
      <w:numFmt w:val="decimal"/>
      <w:lvlText w:val="%1)"/>
      <w:lvlJc w:val="left"/>
      <w:pPr>
        <w:ind w:left="720" w:hanging="360"/>
      </w:pPr>
    </w:lvl>
    <w:lvl w:ilvl="1" w:tplc="975E63B0">
      <w:start w:val="1"/>
      <w:numFmt w:val="decimal"/>
      <w:lvlText w:val="%2)"/>
      <w:lvlJc w:val="left"/>
      <w:pPr>
        <w:ind w:left="1440" w:hanging="360"/>
      </w:pPr>
      <w:rPr>
        <w:rFonts w:ascii="Calibri Light" w:eastAsia="Times New Roman" w:hAnsi="Calibri Light" w:cs="Calibr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A54172"/>
    <w:multiLevelType w:val="hybridMultilevel"/>
    <w:tmpl w:val="3BA237DE"/>
    <w:lvl w:ilvl="0" w:tplc="32AA2C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6B7199"/>
    <w:multiLevelType w:val="hybridMultilevel"/>
    <w:tmpl w:val="922C2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BB437B"/>
    <w:multiLevelType w:val="hybridMultilevel"/>
    <w:tmpl w:val="FE5828EA"/>
    <w:lvl w:ilvl="0" w:tplc="04150017">
      <w:start w:val="1"/>
      <w:numFmt w:val="lowerLetter"/>
      <w:lvlText w:val="%1)"/>
      <w:lvlJc w:val="left"/>
      <w:pPr>
        <w:ind w:left="383" w:hanging="360"/>
      </w:pPr>
      <w:rPr>
        <w:rFonts w:hint="default"/>
      </w:rPr>
    </w:lvl>
    <w:lvl w:ilvl="1" w:tplc="D4508C1E">
      <w:start w:val="1"/>
      <w:numFmt w:val="decimal"/>
      <w:lvlText w:val="%2."/>
      <w:lvlJc w:val="left"/>
      <w:pPr>
        <w:ind w:left="1103" w:hanging="360"/>
      </w:pPr>
      <w:rPr>
        <w:rFonts w:ascii="Times New Roman" w:eastAsia="Times New Roman" w:hAnsi="Times New Roman" w:cs="Times New Roman"/>
        <w:b w:val="0"/>
      </w:rPr>
    </w:lvl>
    <w:lvl w:ilvl="2" w:tplc="D9760FE0">
      <w:start w:val="2"/>
      <w:numFmt w:val="bullet"/>
      <w:lvlText w:val=""/>
      <w:lvlJc w:val="left"/>
      <w:pPr>
        <w:ind w:left="2003" w:hanging="360"/>
      </w:pPr>
      <w:rPr>
        <w:rFonts w:ascii="Symbol" w:eastAsia="Calibri" w:hAnsi="Symbol" w:cs="Calibri" w:hint="default"/>
      </w:rPr>
    </w:lvl>
    <w:lvl w:ilvl="3" w:tplc="5E9C0DE6">
      <w:start w:val="1"/>
      <w:numFmt w:val="decimal"/>
      <w:lvlText w:val="%4."/>
      <w:lvlJc w:val="left"/>
      <w:pPr>
        <w:ind w:left="2543" w:hanging="360"/>
      </w:pPr>
      <w:rPr>
        <w:rFonts w:hint="default"/>
        <w:b w:val="0"/>
      </w:rPr>
    </w:lvl>
    <w:lvl w:ilvl="4" w:tplc="95E01B4A">
      <w:start w:val="1"/>
      <w:numFmt w:val="decimal"/>
      <w:lvlText w:val="%5."/>
      <w:lvlJc w:val="left"/>
      <w:pPr>
        <w:ind w:left="3263" w:hanging="360"/>
      </w:pPr>
      <w:rPr>
        <w:rFonts w:ascii="Times New Roman" w:eastAsia="Times New Roman" w:hAnsi="Times New Roman" w:cs="Times New Roman"/>
      </w:rPr>
    </w:lvl>
    <w:lvl w:ilvl="5" w:tplc="1760170A">
      <w:start w:val="1"/>
      <w:numFmt w:val="decimal"/>
      <w:lvlText w:val="%6)"/>
      <w:lvlJc w:val="left"/>
      <w:pPr>
        <w:ind w:left="4163" w:hanging="360"/>
      </w:pPr>
      <w:rPr>
        <w:rFonts w:hint="default"/>
      </w:r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6">
    <w:nsid w:val="17525AAB"/>
    <w:multiLevelType w:val="hybridMultilevel"/>
    <w:tmpl w:val="20084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300D10"/>
    <w:multiLevelType w:val="hybridMultilevel"/>
    <w:tmpl w:val="E034BD50"/>
    <w:lvl w:ilvl="0" w:tplc="0415000F">
      <w:start w:val="1"/>
      <w:numFmt w:val="decimal"/>
      <w:lvlText w:val="%1."/>
      <w:lvlJc w:val="left"/>
      <w:pPr>
        <w:ind w:left="720" w:hanging="360"/>
      </w:pPr>
      <w:rPr>
        <w:rFonts w:hint="default"/>
      </w:rPr>
    </w:lvl>
    <w:lvl w:ilvl="1" w:tplc="088C4A9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5B53BC"/>
    <w:multiLevelType w:val="hybridMultilevel"/>
    <w:tmpl w:val="760C3710"/>
    <w:lvl w:ilvl="0" w:tplc="04150011">
      <w:start w:val="1"/>
      <w:numFmt w:val="decimal"/>
      <w:lvlText w:val="%1)"/>
      <w:lvlJc w:val="left"/>
      <w:pPr>
        <w:ind w:left="720" w:hanging="360"/>
      </w:pPr>
    </w:lvl>
    <w:lvl w:ilvl="1" w:tplc="AAE8396E">
      <w:start w:val="1"/>
      <w:numFmt w:val="decimal"/>
      <w:lvlText w:val="%2)"/>
      <w:lvlJc w:val="left"/>
      <w:pPr>
        <w:ind w:left="1440" w:hanging="360"/>
      </w:pPr>
      <w:rPr>
        <w:rFonts w:ascii="Calibri Light" w:eastAsia="Times New Roman" w:hAnsi="Calibri Light" w:cs="Calibr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B75E9E"/>
    <w:multiLevelType w:val="hybridMultilevel"/>
    <w:tmpl w:val="5E8E05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C56094"/>
    <w:multiLevelType w:val="hybridMultilevel"/>
    <w:tmpl w:val="4FB08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A64974"/>
    <w:multiLevelType w:val="multilevel"/>
    <w:tmpl w:val="4328DB96"/>
    <w:lvl w:ilvl="0">
      <w:start w:val="1"/>
      <w:numFmt w:val="decimal"/>
      <w:lvlText w:val="%1."/>
      <w:lvlJc w:val="left"/>
      <w:pPr>
        <w:tabs>
          <w:tab w:val="num" w:pos="720"/>
        </w:tabs>
        <w:ind w:left="720" w:hanging="360"/>
      </w:pPr>
      <w:rPr>
        <w:rFonts w:hint="default"/>
        <w:sz w:val="22"/>
        <w:szCs w:val="22"/>
      </w:rPr>
    </w:lvl>
    <w:lvl w:ilvl="1">
      <w:start w:val="5"/>
      <w:numFmt w:val="decimal"/>
      <w:lvlText w:val="%2."/>
      <w:lvlJc w:val="left"/>
      <w:pPr>
        <w:tabs>
          <w:tab w:val="num" w:pos="360"/>
        </w:tabs>
        <w:ind w:left="0" w:firstLine="0"/>
      </w:pPr>
      <w:rPr>
        <w:rFonts w:hint="default"/>
      </w:rPr>
    </w:lvl>
    <w:lvl w:ilvl="2">
      <w:start w:val="1"/>
      <w:numFmt w:val="decimal"/>
      <w:lvlText w:val="%3."/>
      <w:lvlJc w:val="left"/>
      <w:pPr>
        <w:tabs>
          <w:tab w:val="num" w:pos="1440"/>
        </w:tabs>
        <w:ind w:left="1440" w:hanging="360"/>
      </w:pPr>
      <w:rPr>
        <w:rFonts w:hint="default"/>
        <w:i w:val="0"/>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31D150AB"/>
    <w:multiLevelType w:val="hybridMultilevel"/>
    <w:tmpl w:val="0748B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506669"/>
    <w:multiLevelType w:val="hybridMultilevel"/>
    <w:tmpl w:val="D2127E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05057F"/>
    <w:multiLevelType w:val="hybridMultilevel"/>
    <w:tmpl w:val="F4643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3F4851"/>
    <w:multiLevelType w:val="hybridMultilevel"/>
    <w:tmpl w:val="862E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3370A4FA">
      <w:start w:val="1"/>
      <w:numFmt w:val="decimal"/>
      <w:lvlText w:val="%3)"/>
      <w:lvlJc w:val="right"/>
      <w:pPr>
        <w:ind w:left="2160" w:hanging="180"/>
      </w:pPr>
      <w:rPr>
        <w:rFonts w:ascii="Calibri Light" w:eastAsia="Times New Roman"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AEF1AB9"/>
    <w:multiLevelType w:val="multilevel"/>
    <w:tmpl w:val="A75262C0"/>
    <w:lvl w:ilvl="0">
      <w:start w:val="9"/>
      <w:numFmt w:val="decimal"/>
      <w:lvlText w:val="%1."/>
      <w:lvlJc w:val="left"/>
      <w:pPr>
        <w:tabs>
          <w:tab w:val="num" w:pos="720"/>
        </w:tabs>
        <w:ind w:left="720" w:hanging="360"/>
      </w:pPr>
      <w:rPr>
        <w:rFonts w:hint="default"/>
      </w:rPr>
    </w:lvl>
    <w:lvl w:ilvl="1">
      <w:start w:val="5"/>
      <w:numFmt w:val="decimal"/>
      <w:lvlText w:val="%2."/>
      <w:lvlJc w:val="left"/>
      <w:pPr>
        <w:tabs>
          <w:tab w:val="num" w:pos="360"/>
        </w:tabs>
        <w:ind w:left="0" w:firstLine="0"/>
      </w:pPr>
      <w:rPr>
        <w:rFonts w:hint="default"/>
      </w:rPr>
    </w:lvl>
    <w:lvl w:ilvl="2">
      <w:start w:val="1"/>
      <w:numFmt w:val="decimal"/>
      <w:lvlText w:val="%3."/>
      <w:lvlJc w:val="left"/>
      <w:pPr>
        <w:tabs>
          <w:tab w:val="num" w:pos="1440"/>
        </w:tabs>
        <w:ind w:left="1440" w:hanging="360"/>
      </w:pPr>
      <w:rPr>
        <w:i w:val="0"/>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nsid w:val="3BC8286D"/>
    <w:multiLevelType w:val="hybridMultilevel"/>
    <w:tmpl w:val="1A6E35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4A20AE"/>
    <w:multiLevelType w:val="multilevel"/>
    <w:tmpl w:val="FF702588"/>
    <w:lvl w:ilvl="0">
      <w:start w:val="1"/>
      <w:numFmt w:val="decimal"/>
      <w:lvlText w:val="%1."/>
      <w:lvlJc w:val="left"/>
      <w:pPr>
        <w:tabs>
          <w:tab w:val="num" w:pos="720"/>
        </w:tabs>
        <w:ind w:left="720" w:hanging="360"/>
      </w:pPr>
      <w:rPr>
        <w:rFonts w:ascii="Calibri Light" w:eastAsia="Times New Roman" w:hAnsi="Calibri Light" w:cs="Calibri Light" w:hint="default"/>
        <w:b w:val="0"/>
        <w:sz w:val="22"/>
        <w:szCs w:val="22"/>
      </w:rPr>
    </w:lvl>
    <w:lvl w:ilvl="1">
      <w:start w:val="5"/>
      <w:numFmt w:val="decimal"/>
      <w:lvlText w:val="%2."/>
      <w:lvlJc w:val="left"/>
      <w:pPr>
        <w:tabs>
          <w:tab w:val="num" w:pos="360"/>
        </w:tabs>
        <w:ind w:left="0" w:firstLine="0"/>
      </w:pPr>
      <w:rPr>
        <w:rFonts w:hint="default"/>
      </w:rPr>
    </w:lvl>
    <w:lvl w:ilvl="2">
      <w:start w:val="1"/>
      <w:numFmt w:val="decimal"/>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nsid w:val="42A60985"/>
    <w:multiLevelType w:val="hybridMultilevel"/>
    <w:tmpl w:val="228E0A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F62243"/>
    <w:multiLevelType w:val="multilevel"/>
    <w:tmpl w:val="CA4E8D26"/>
    <w:lvl w:ilvl="0">
      <w:start w:val="1"/>
      <w:numFmt w:val="decimal"/>
      <w:lvlText w:val="%1."/>
      <w:lvlJc w:val="left"/>
      <w:pPr>
        <w:tabs>
          <w:tab w:val="num" w:pos="720"/>
        </w:tabs>
        <w:ind w:left="720" w:hanging="360"/>
      </w:pPr>
      <w:rPr>
        <w:rFonts w:hint="default"/>
        <w:b w:val="0"/>
        <w:sz w:val="22"/>
        <w:szCs w:val="22"/>
      </w:rPr>
    </w:lvl>
    <w:lvl w:ilvl="1">
      <w:start w:val="5"/>
      <w:numFmt w:val="decimal"/>
      <w:lvlText w:val="%2."/>
      <w:lvlJc w:val="left"/>
      <w:pPr>
        <w:tabs>
          <w:tab w:val="num" w:pos="360"/>
        </w:tabs>
        <w:ind w:left="0" w:firstLine="0"/>
      </w:pPr>
      <w:rPr>
        <w:rFonts w:hint="default"/>
      </w:rPr>
    </w:lvl>
    <w:lvl w:ilvl="2">
      <w:start w:val="1"/>
      <w:numFmt w:val="decimal"/>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nsid w:val="43C94608"/>
    <w:multiLevelType w:val="hybridMultilevel"/>
    <w:tmpl w:val="9E048592"/>
    <w:lvl w:ilvl="0" w:tplc="04150011">
      <w:start w:val="1"/>
      <w:numFmt w:val="decimal"/>
      <w:lvlText w:val="%1)"/>
      <w:lvlJc w:val="left"/>
      <w:pPr>
        <w:ind w:left="720" w:hanging="360"/>
      </w:pPr>
    </w:lvl>
    <w:lvl w:ilvl="1" w:tplc="821A981A">
      <w:start w:val="1"/>
      <w:numFmt w:val="decimal"/>
      <w:lvlText w:val="%2)"/>
      <w:lvlJc w:val="left"/>
      <w:pPr>
        <w:ind w:left="1440" w:hanging="360"/>
      </w:pPr>
      <w:rPr>
        <w:rFonts w:ascii="Calibri Light" w:eastAsia="Times New Roman" w:hAnsi="Calibri Light" w:cs="Calibri Light"/>
      </w:rPr>
    </w:lvl>
    <w:lvl w:ilvl="2" w:tplc="4EA6CF18">
      <w:start w:val="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D053F9"/>
    <w:multiLevelType w:val="hybridMultilevel"/>
    <w:tmpl w:val="F1421E5C"/>
    <w:lvl w:ilvl="0" w:tplc="04150011">
      <w:start w:val="1"/>
      <w:numFmt w:val="decimal"/>
      <w:lvlText w:val="%1)"/>
      <w:lvlJc w:val="left"/>
      <w:pPr>
        <w:ind w:left="720" w:hanging="360"/>
      </w:pPr>
    </w:lvl>
    <w:lvl w:ilvl="1" w:tplc="1F50AB32">
      <w:start w:val="1"/>
      <w:numFmt w:val="decimal"/>
      <w:lvlText w:val="%2)"/>
      <w:lvlJc w:val="left"/>
      <w:pPr>
        <w:ind w:left="1440" w:hanging="360"/>
      </w:pPr>
      <w:rPr>
        <w:rFonts w:ascii="Calibri Light" w:eastAsia="Times New Roman" w:hAnsi="Calibri Light" w:cs="Calibr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B30614"/>
    <w:multiLevelType w:val="hybridMultilevel"/>
    <w:tmpl w:val="C7208968"/>
    <w:lvl w:ilvl="0" w:tplc="04150011">
      <w:start w:val="1"/>
      <w:numFmt w:val="decimal"/>
      <w:lvlText w:val="%1)"/>
      <w:lvlJc w:val="left"/>
      <w:pPr>
        <w:ind w:left="1080" w:hanging="360"/>
      </w:pPr>
    </w:lvl>
    <w:lvl w:ilvl="1" w:tplc="B13E1FAA">
      <w:start w:val="1"/>
      <w:numFmt w:val="decimal"/>
      <w:lvlText w:val="%2"/>
      <w:lvlJc w:val="left"/>
      <w:pPr>
        <w:ind w:left="1800" w:hanging="360"/>
      </w:pPr>
      <w:rPr>
        <w:rFonts w:hint="default"/>
      </w:rPr>
    </w:lvl>
    <w:lvl w:ilvl="2" w:tplc="CFA2249A">
      <w:start w:val="1"/>
      <w:numFmt w:val="decimal"/>
      <w:lvlText w:val="%3)"/>
      <w:lvlJc w:val="right"/>
      <w:pPr>
        <w:ind w:left="2520" w:hanging="180"/>
      </w:pPr>
      <w:rPr>
        <w:rFonts w:ascii="Calibri Light" w:eastAsia="Times New Roman" w:hAnsi="Calibri Light" w:cs="Calibri Light"/>
        <w:sz w:val="22"/>
        <w:szCs w:val="22"/>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BDC731E"/>
    <w:multiLevelType w:val="hybridMultilevel"/>
    <w:tmpl w:val="0DC0C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2DA3A25"/>
    <w:multiLevelType w:val="hybridMultilevel"/>
    <w:tmpl w:val="5C52260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813F7F"/>
    <w:multiLevelType w:val="hybridMultilevel"/>
    <w:tmpl w:val="44DC4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2B0EEF"/>
    <w:multiLevelType w:val="hybridMultilevel"/>
    <w:tmpl w:val="84F673F6"/>
    <w:lvl w:ilvl="0" w:tplc="04150011">
      <w:start w:val="1"/>
      <w:numFmt w:val="decimal"/>
      <w:lvlText w:val="%1)"/>
      <w:lvlJc w:val="left"/>
      <w:pPr>
        <w:ind w:left="720" w:hanging="360"/>
      </w:pPr>
    </w:lvl>
    <w:lvl w:ilvl="1" w:tplc="4E1CDA68">
      <w:start w:val="1"/>
      <w:numFmt w:val="decimal"/>
      <w:lvlText w:val="%2)"/>
      <w:lvlJc w:val="left"/>
      <w:pPr>
        <w:ind w:left="1440" w:hanging="360"/>
      </w:pPr>
      <w:rPr>
        <w:rFonts w:ascii="Calibri Light" w:eastAsia="Times New Roman" w:hAnsi="Calibri Light" w:cs="Calibri Light"/>
      </w:rPr>
    </w:lvl>
    <w:lvl w:ilvl="2" w:tplc="226E437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BB5346"/>
    <w:multiLevelType w:val="hybridMultilevel"/>
    <w:tmpl w:val="D5DCF038"/>
    <w:lvl w:ilvl="0" w:tplc="04150011">
      <w:start w:val="1"/>
      <w:numFmt w:val="decimal"/>
      <w:lvlText w:val="%1)"/>
      <w:lvlJc w:val="left"/>
      <w:pPr>
        <w:ind w:left="720" w:hanging="360"/>
      </w:pPr>
    </w:lvl>
    <w:lvl w:ilvl="1" w:tplc="821A981A">
      <w:start w:val="1"/>
      <w:numFmt w:val="decimal"/>
      <w:lvlText w:val="%2)"/>
      <w:lvlJc w:val="left"/>
      <w:pPr>
        <w:ind w:left="1440" w:hanging="360"/>
      </w:pPr>
      <w:rPr>
        <w:rFonts w:ascii="Calibri Light" w:eastAsia="Times New Roman" w:hAnsi="Calibri Light" w:cs="Calibri Light"/>
      </w:rPr>
    </w:lvl>
    <w:lvl w:ilvl="2" w:tplc="4EA6CF18">
      <w:start w:val="8"/>
      <w:numFmt w:val="decimal"/>
      <w:lvlText w:val="%3."/>
      <w:lvlJc w:val="left"/>
      <w:pPr>
        <w:ind w:left="2340" w:hanging="360"/>
      </w:pPr>
      <w:rPr>
        <w:rFonts w:hint="default"/>
      </w:rPr>
    </w:lvl>
    <w:lvl w:ilvl="3" w:tplc="5A90B6F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0346C40"/>
    <w:multiLevelType w:val="hybridMultilevel"/>
    <w:tmpl w:val="53A431CE"/>
    <w:lvl w:ilvl="0" w:tplc="F1EA2B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50D7B35"/>
    <w:multiLevelType w:val="hybridMultilevel"/>
    <w:tmpl w:val="E6468C8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17">
      <w:start w:val="1"/>
      <w:numFmt w:val="lowerLetter"/>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1">
    <w:nsid w:val="70107721"/>
    <w:multiLevelType w:val="hybridMultilevel"/>
    <w:tmpl w:val="BA9A223A"/>
    <w:lvl w:ilvl="0" w:tplc="02167CFE">
      <w:start w:val="1"/>
      <w:numFmt w:val="decimal"/>
      <w:lvlText w:val="ROZDZIAŁ %1"/>
      <w:lvlJc w:val="left"/>
      <w:pPr>
        <w:ind w:left="742" w:hanging="360"/>
      </w:pPr>
      <w:rPr>
        <w:rFonts w:hint="default"/>
        <w:b/>
        <w:sz w:val="22"/>
        <w:szCs w:val="22"/>
      </w:rPr>
    </w:lvl>
    <w:lvl w:ilvl="1" w:tplc="7AE051CC">
      <w:start w:val="1"/>
      <w:numFmt w:val="lowerLetter"/>
      <w:lvlText w:val="%2)"/>
      <w:lvlJc w:val="left"/>
      <w:pPr>
        <w:ind w:left="1462" w:hanging="360"/>
      </w:pPr>
      <w:rPr>
        <w:rFonts w:hint="default"/>
        <w:b w:val="0"/>
      </w:rPr>
    </w:lvl>
    <w:lvl w:ilvl="2" w:tplc="4BFEC996">
      <w:start w:val="1"/>
      <w:numFmt w:val="lowerLetter"/>
      <w:lvlText w:val="%3)"/>
      <w:lvlJc w:val="left"/>
      <w:pPr>
        <w:ind w:left="2182" w:hanging="180"/>
      </w:pPr>
      <w:rPr>
        <w:sz w:val="22"/>
        <w:szCs w:val="22"/>
      </w:rPr>
    </w:lvl>
    <w:lvl w:ilvl="3" w:tplc="EAE6052E">
      <w:start w:val="1"/>
      <w:numFmt w:val="decimal"/>
      <w:lvlText w:val="%4."/>
      <w:lvlJc w:val="left"/>
      <w:pPr>
        <w:ind w:left="2902" w:hanging="360"/>
      </w:pPr>
      <w:rPr>
        <w:rFonts w:ascii="Times New Roman" w:hAnsi="Times New Roman" w:cs="Times New Roman" w:hint="default"/>
        <w:sz w:val="22"/>
        <w:szCs w:val="22"/>
      </w:rPr>
    </w:lvl>
    <w:lvl w:ilvl="4" w:tplc="9198EB7A">
      <w:start w:val="1"/>
      <w:numFmt w:val="decimal"/>
      <w:lvlText w:val="%5."/>
      <w:lvlJc w:val="left"/>
      <w:pPr>
        <w:ind w:left="3622" w:hanging="360"/>
      </w:pPr>
      <w:rPr>
        <w:rFonts w:ascii="Times New Roman" w:eastAsia="Times New Roman" w:hAnsi="Times New Roman" w:cs="Times New Roman"/>
        <w:strike w:val="0"/>
        <w:sz w:val="22"/>
        <w:szCs w:val="22"/>
      </w:rPr>
    </w:lvl>
    <w:lvl w:ilvl="5" w:tplc="4CCA44B4">
      <w:start w:val="3"/>
      <w:numFmt w:val="upperLetter"/>
      <w:lvlText w:val="%6)"/>
      <w:lvlJc w:val="left"/>
      <w:pPr>
        <w:ind w:left="4522" w:hanging="360"/>
      </w:pPr>
      <w:rPr>
        <w:rFonts w:hint="default"/>
        <w:b w:val="0"/>
      </w:rPr>
    </w:lvl>
    <w:lvl w:ilvl="6" w:tplc="A6685568">
      <w:start w:val="1"/>
      <w:numFmt w:val="decimal"/>
      <w:lvlText w:val="%7)"/>
      <w:lvlJc w:val="left"/>
      <w:pPr>
        <w:ind w:left="5062" w:hanging="360"/>
      </w:pPr>
      <w:rPr>
        <w:rFonts w:hint="default"/>
      </w:rPr>
    </w:lvl>
    <w:lvl w:ilvl="7" w:tplc="864ED316">
      <w:start w:val="1"/>
      <w:numFmt w:val="upperRoman"/>
      <w:lvlText w:val="%8."/>
      <w:lvlJc w:val="left"/>
      <w:pPr>
        <w:ind w:left="6142" w:hanging="720"/>
      </w:pPr>
      <w:rPr>
        <w:rFonts w:hint="default"/>
      </w:rPr>
    </w:lvl>
    <w:lvl w:ilvl="8" w:tplc="0415001B" w:tentative="1">
      <w:start w:val="1"/>
      <w:numFmt w:val="lowerRoman"/>
      <w:lvlText w:val="%9."/>
      <w:lvlJc w:val="right"/>
      <w:pPr>
        <w:ind w:left="6502" w:hanging="180"/>
      </w:pPr>
    </w:lvl>
  </w:abstractNum>
  <w:abstractNum w:abstractNumId="32">
    <w:nsid w:val="7144025D"/>
    <w:multiLevelType w:val="hybridMultilevel"/>
    <w:tmpl w:val="B378B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27C61C1"/>
    <w:multiLevelType w:val="hybridMultilevel"/>
    <w:tmpl w:val="E0FA7E42"/>
    <w:lvl w:ilvl="0" w:tplc="04150011">
      <w:start w:val="1"/>
      <w:numFmt w:val="decimal"/>
      <w:lvlText w:val="%1)"/>
      <w:lvlJc w:val="left"/>
      <w:pPr>
        <w:ind w:left="720" w:hanging="360"/>
      </w:pPr>
    </w:lvl>
    <w:lvl w:ilvl="1" w:tplc="17FA487C">
      <w:start w:val="1"/>
      <w:numFmt w:val="decimal"/>
      <w:lvlText w:val="%2)"/>
      <w:lvlJc w:val="left"/>
      <w:pPr>
        <w:ind w:left="1440" w:hanging="360"/>
      </w:pPr>
      <w:rPr>
        <w:rFonts w:ascii="Calibri Light" w:eastAsia="Times New Roman" w:hAnsi="Calibri Light" w:cs="Calibr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50169DC"/>
    <w:multiLevelType w:val="hybridMultilevel"/>
    <w:tmpl w:val="9E048592"/>
    <w:lvl w:ilvl="0" w:tplc="04150011">
      <w:start w:val="1"/>
      <w:numFmt w:val="decimal"/>
      <w:lvlText w:val="%1)"/>
      <w:lvlJc w:val="left"/>
      <w:pPr>
        <w:ind w:left="720" w:hanging="360"/>
      </w:pPr>
    </w:lvl>
    <w:lvl w:ilvl="1" w:tplc="821A981A">
      <w:start w:val="1"/>
      <w:numFmt w:val="decimal"/>
      <w:lvlText w:val="%2)"/>
      <w:lvlJc w:val="left"/>
      <w:pPr>
        <w:ind w:left="1440" w:hanging="360"/>
      </w:pPr>
      <w:rPr>
        <w:rFonts w:ascii="Calibri Light" w:eastAsia="Times New Roman" w:hAnsi="Calibri Light" w:cs="Calibri Light"/>
      </w:rPr>
    </w:lvl>
    <w:lvl w:ilvl="2" w:tplc="4EA6CF18">
      <w:start w:val="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8E230D"/>
    <w:multiLevelType w:val="hybridMultilevel"/>
    <w:tmpl w:val="07C217B2"/>
    <w:lvl w:ilvl="0" w:tplc="6DD048A0">
      <w:start w:val="1"/>
      <w:numFmt w:val="decimal"/>
      <w:lvlText w:val="%1."/>
      <w:lvlJc w:val="left"/>
      <w:pPr>
        <w:ind w:left="644" w:hanging="360"/>
      </w:pPr>
      <w:rPr>
        <w:rFonts w:ascii="Bahnschrift" w:hAnsi="Bahnschrift"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7C354374"/>
    <w:multiLevelType w:val="hybridMultilevel"/>
    <w:tmpl w:val="D23247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F58191B"/>
    <w:multiLevelType w:val="hybridMultilevel"/>
    <w:tmpl w:val="C106BE6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18"/>
  </w:num>
  <w:num w:numId="2">
    <w:abstractNumId w:val="31"/>
  </w:num>
  <w:num w:numId="3">
    <w:abstractNumId w:val="11"/>
  </w:num>
  <w:num w:numId="4">
    <w:abstractNumId w:val="25"/>
  </w:num>
  <w:num w:numId="5">
    <w:abstractNumId w:val="16"/>
  </w:num>
  <w:num w:numId="6">
    <w:abstractNumId w:val="20"/>
  </w:num>
  <w:num w:numId="7">
    <w:abstractNumId w:val="5"/>
  </w:num>
  <w:num w:numId="8">
    <w:abstractNumId w:val="35"/>
  </w:num>
  <w:num w:numId="9">
    <w:abstractNumId w:val="1"/>
  </w:num>
  <w:num w:numId="10">
    <w:abstractNumId w:val="3"/>
  </w:num>
  <w:num w:numId="11">
    <w:abstractNumId w:val="4"/>
  </w:num>
  <w:num w:numId="12">
    <w:abstractNumId w:val="10"/>
  </w:num>
  <w:num w:numId="13">
    <w:abstractNumId w:val="32"/>
  </w:num>
  <w:num w:numId="14">
    <w:abstractNumId w:val="17"/>
  </w:num>
  <w:num w:numId="15">
    <w:abstractNumId w:val="0"/>
  </w:num>
  <w:num w:numId="16">
    <w:abstractNumId w:val="34"/>
  </w:num>
  <w:num w:numId="17">
    <w:abstractNumId w:val="23"/>
  </w:num>
  <w:num w:numId="18">
    <w:abstractNumId w:val="33"/>
  </w:num>
  <w:num w:numId="19">
    <w:abstractNumId w:val="27"/>
  </w:num>
  <w:num w:numId="20">
    <w:abstractNumId w:val="15"/>
  </w:num>
  <w:num w:numId="21">
    <w:abstractNumId w:val="8"/>
  </w:num>
  <w:num w:numId="22">
    <w:abstractNumId w:val="22"/>
  </w:num>
  <w:num w:numId="23">
    <w:abstractNumId w:val="2"/>
  </w:num>
  <w:num w:numId="24">
    <w:abstractNumId w:val="9"/>
  </w:num>
  <w:num w:numId="25">
    <w:abstractNumId w:val="28"/>
  </w:num>
  <w:num w:numId="26">
    <w:abstractNumId w:val="13"/>
  </w:num>
  <w:num w:numId="27">
    <w:abstractNumId w:val="6"/>
  </w:num>
  <w:num w:numId="28">
    <w:abstractNumId w:val="19"/>
  </w:num>
  <w:num w:numId="29">
    <w:abstractNumId w:val="14"/>
  </w:num>
  <w:num w:numId="30">
    <w:abstractNumId w:val="12"/>
  </w:num>
  <w:num w:numId="31">
    <w:abstractNumId w:val="36"/>
  </w:num>
  <w:num w:numId="32">
    <w:abstractNumId w:val="26"/>
  </w:num>
  <w:num w:numId="33">
    <w:abstractNumId w:val="21"/>
  </w:num>
  <w:num w:numId="34">
    <w:abstractNumId w:val="29"/>
  </w:num>
  <w:num w:numId="35">
    <w:abstractNumId w:val="37"/>
  </w:num>
  <w:num w:numId="36">
    <w:abstractNumId w:val="30"/>
  </w:num>
  <w:num w:numId="37">
    <w:abstractNumId w:val="2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FD1"/>
    <w:rsid w:val="00010B2E"/>
    <w:rsid w:val="00060E13"/>
    <w:rsid w:val="0007352D"/>
    <w:rsid w:val="000A535B"/>
    <w:rsid w:val="000C25DF"/>
    <w:rsid w:val="000E1E28"/>
    <w:rsid w:val="0010245C"/>
    <w:rsid w:val="00123C80"/>
    <w:rsid w:val="001969F4"/>
    <w:rsid w:val="001A2F69"/>
    <w:rsid w:val="001C5BE8"/>
    <w:rsid w:val="001D63C4"/>
    <w:rsid w:val="0020126B"/>
    <w:rsid w:val="002027DA"/>
    <w:rsid w:val="00231A5C"/>
    <w:rsid w:val="00277ECA"/>
    <w:rsid w:val="00284803"/>
    <w:rsid w:val="002A2525"/>
    <w:rsid w:val="002C66BE"/>
    <w:rsid w:val="0030591B"/>
    <w:rsid w:val="003066F4"/>
    <w:rsid w:val="0032163E"/>
    <w:rsid w:val="00343735"/>
    <w:rsid w:val="00395D4D"/>
    <w:rsid w:val="003B38DB"/>
    <w:rsid w:val="00411D45"/>
    <w:rsid w:val="00416514"/>
    <w:rsid w:val="004205A9"/>
    <w:rsid w:val="00431250"/>
    <w:rsid w:val="00446314"/>
    <w:rsid w:val="00454CCB"/>
    <w:rsid w:val="0046207F"/>
    <w:rsid w:val="00492615"/>
    <w:rsid w:val="004952A8"/>
    <w:rsid w:val="00495CF8"/>
    <w:rsid w:val="004C2FA6"/>
    <w:rsid w:val="004F4162"/>
    <w:rsid w:val="00505E15"/>
    <w:rsid w:val="00585A66"/>
    <w:rsid w:val="00590B44"/>
    <w:rsid w:val="005D6CC8"/>
    <w:rsid w:val="005F48F2"/>
    <w:rsid w:val="005F7708"/>
    <w:rsid w:val="006429F7"/>
    <w:rsid w:val="00643AFC"/>
    <w:rsid w:val="0067463B"/>
    <w:rsid w:val="0068135A"/>
    <w:rsid w:val="0069021C"/>
    <w:rsid w:val="00695DCC"/>
    <w:rsid w:val="006E178E"/>
    <w:rsid w:val="007241AA"/>
    <w:rsid w:val="00732CB6"/>
    <w:rsid w:val="0074252A"/>
    <w:rsid w:val="00742FD1"/>
    <w:rsid w:val="007468CA"/>
    <w:rsid w:val="007A0C27"/>
    <w:rsid w:val="007B51C8"/>
    <w:rsid w:val="007D0FED"/>
    <w:rsid w:val="007E4D4E"/>
    <w:rsid w:val="007F1DF1"/>
    <w:rsid w:val="008538E4"/>
    <w:rsid w:val="008B5765"/>
    <w:rsid w:val="00934C26"/>
    <w:rsid w:val="00947C4E"/>
    <w:rsid w:val="00971DEC"/>
    <w:rsid w:val="009B04AE"/>
    <w:rsid w:val="009B0A4F"/>
    <w:rsid w:val="009D3A1B"/>
    <w:rsid w:val="00A80B9B"/>
    <w:rsid w:val="00A84AE6"/>
    <w:rsid w:val="00AA6DDB"/>
    <w:rsid w:val="00AB27AD"/>
    <w:rsid w:val="00AC7BD3"/>
    <w:rsid w:val="00AE7FA2"/>
    <w:rsid w:val="00AF4221"/>
    <w:rsid w:val="00B22FFD"/>
    <w:rsid w:val="00B75DD0"/>
    <w:rsid w:val="00BC151D"/>
    <w:rsid w:val="00BC3871"/>
    <w:rsid w:val="00BF4FB6"/>
    <w:rsid w:val="00C024DB"/>
    <w:rsid w:val="00C15D42"/>
    <w:rsid w:val="00C24A5C"/>
    <w:rsid w:val="00C33CB7"/>
    <w:rsid w:val="00C43DF9"/>
    <w:rsid w:val="00CA73CA"/>
    <w:rsid w:val="00CD6389"/>
    <w:rsid w:val="00CE3971"/>
    <w:rsid w:val="00D507B7"/>
    <w:rsid w:val="00DE251D"/>
    <w:rsid w:val="00DE6382"/>
    <w:rsid w:val="00DF4723"/>
    <w:rsid w:val="00E17B99"/>
    <w:rsid w:val="00E34E40"/>
    <w:rsid w:val="00E40FC6"/>
    <w:rsid w:val="00E42A3B"/>
    <w:rsid w:val="00E82143"/>
    <w:rsid w:val="00E9076A"/>
    <w:rsid w:val="00EA59E3"/>
    <w:rsid w:val="00EB1868"/>
    <w:rsid w:val="00EC4DB3"/>
    <w:rsid w:val="00EE7B06"/>
    <w:rsid w:val="00EF4FFA"/>
    <w:rsid w:val="00F76941"/>
    <w:rsid w:val="00F96536"/>
    <w:rsid w:val="00FA4167"/>
    <w:rsid w:val="00FA656E"/>
    <w:rsid w:val="00FD4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F69"/>
    <w:rPr>
      <w:rFonts w:ascii="Calibri" w:eastAsia="Times New Roman" w:hAnsi="Calibri" w:cs="Times New Roman"/>
      <w:lang w:eastAsia="pl-PL"/>
    </w:rPr>
  </w:style>
  <w:style w:type="paragraph" w:styleId="Nagwek1">
    <w:name w:val="heading 1"/>
    <w:basedOn w:val="Normalny"/>
    <w:next w:val="Normalny"/>
    <w:link w:val="Nagwek1Znak"/>
    <w:uiPriority w:val="9"/>
    <w:qFormat/>
    <w:rsid w:val="00BF4FB6"/>
    <w:pPr>
      <w:keepNext/>
      <w:keepLines/>
      <w:spacing w:before="480" w:after="0"/>
      <w:outlineLvl w:val="0"/>
    </w:pPr>
    <w:rPr>
      <w:rFonts w:asciiTheme="majorHAnsi" w:eastAsiaTheme="majorEastAsia" w:hAnsiTheme="majorHAnsi" w:cstheme="majorBidi"/>
      <w:b/>
      <w:bCs/>
      <w:sz w:val="24"/>
      <w:szCs w:val="28"/>
    </w:rPr>
  </w:style>
  <w:style w:type="paragraph" w:styleId="Nagwek4">
    <w:name w:val="heading 4"/>
    <w:basedOn w:val="Normalny"/>
    <w:next w:val="Normalny"/>
    <w:link w:val="Nagwek4Znak"/>
    <w:qFormat/>
    <w:rsid w:val="00742FD1"/>
    <w:pPr>
      <w:keepNext/>
      <w:spacing w:after="0" w:line="240" w:lineRule="auto"/>
      <w:outlineLvl w:val="3"/>
    </w:pPr>
    <w:rPr>
      <w:rFonts w:ascii="Times New Roman" w:hAnsi="Times New Roman"/>
      <w:b/>
      <w:snapToGrid w:val="0"/>
      <w:sz w:val="36"/>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742FD1"/>
    <w:rPr>
      <w:rFonts w:ascii="Times New Roman" w:eastAsia="Times New Roman" w:hAnsi="Times New Roman" w:cs="Times New Roman"/>
      <w:b/>
      <w:snapToGrid w:val="0"/>
      <w:sz w:val="36"/>
      <w:szCs w:val="20"/>
      <w:lang w:val="en-US" w:eastAsia="pl-PL"/>
    </w:rPr>
  </w:style>
  <w:style w:type="paragraph" w:styleId="Tekstpodstawowywcity2">
    <w:name w:val="Body Text Indent 2"/>
    <w:basedOn w:val="Normalny"/>
    <w:link w:val="Tekstpodstawowywcity2Znak"/>
    <w:rsid w:val="00742FD1"/>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basedOn w:val="Domylnaczcionkaakapitu"/>
    <w:link w:val="Tekstpodstawowywcity2"/>
    <w:rsid w:val="00742FD1"/>
    <w:rPr>
      <w:rFonts w:ascii="Times New Roman" w:eastAsia="Times New Roman" w:hAnsi="Times New Roman" w:cs="Times New Roman"/>
      <w:sz w:val="28"/>
      <w:szCs w:val="20"/>
      <w:lang w:eastAsia="pl-PL"/>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742FD1"/>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742FD1"/>
    <w:rPr>
      <w:rFonts w:ascii="Times New Roman" w:eastAsia="Times New Roman" w:hAnsi="Times New Roman" w:cs="Times New Roman"/>
      <w:sz w:val="24"/>
      <w:szCs w:val="24"/>
      <w:lang w:val="x-none" w:eastAsia="x-none"/>
    </w:rPr>
  </w:style>
  <w:style w:type="paragraph" w:styleId="Tekstprzypisudolnego">
    <w:name w:val="footnote text"/>
    <w:aliases w:val="Tekst przypisu"/>
    <w:basedOn w:val="Normalny"/>
    <w:link w:val="TekstprzypisudolnegoZnak"/>
    <w:qFormat/>
    <w:rsid w:val="00742FD1"/>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basedOn w:val="Domylnaczcionkaakapitu"/>
    <w:link w:val="Tekstprzypisudolnego"/>
    <w:qFormat/>
    <w:rsid w:val="00742FD1"/>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742F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2FD1"/>
    <w:rPr>
      <w:rFonts w:ascii="Calibri" w:eastAsia="Times New Roman" w:hAnsi="Calibri" w:cs="Times New Roman"/>
      <w:lang w:eastAsia="pl-PL"/>
    </w:rPr>
  </w:style>
  <w:style w:type="paragraph" w:styleId="Stopka">
    <w:name w:val="footer"/>
    <w:basedOn w:val="Normalny"/>
    <w:link w:val="StopkaZnak"/>
    <w:uiPriority w:val="99"/>
    <w:unhideWhenUsed/>
    <w:rsid w:val="00742F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2FD1"/>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F77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7708"/>
    <w:rPr>
      <w:rFonts w:ascii="Tahoma" w:eastAsia="Times New Roman" w:hAnsi="Tahoma" w:cs="Tahoma"/>
      <w:sz w:val="16"/>
      <w:szCs w:val="16"/>
      <w:lang w:eastAsia="pl-PL"/>
    </w:rPr>
  </w:style>
  <w:style w:type="character" w:styleId="Tekstzastpczy">
    <w:name w:val="Placeholder Text"/>
    <w:basedOn w:val="Domylnaczcionkaakapitu"/>
    <w:uiPriority w:val="99"/>
    <w:semiHidden/>
    <w:rsid w:val="00590B44"/>
    <w:rPr>
      <w:color w:val="808080"/>
    </w:rPr>
  </w:style>
  <w:style w:type="character" w:styleId="Hipercze">
    <w:name w:val="Hyperlink"/>
    <w:basedOn w:val="Domylnaczcionkaakapitu"/>
    <w:uiPriority w:val="99"/>
    <w:unhideWhenUsed/>
    <w:rsid w:val="002027DA"/>
    <w:rPr>
      <w:color w:val="0000FF" w:themeColor="hyperlink"/>
      <w:u w:val="single"/>
    </w:rPr>
  </w:style>
  <w:style w:type="character" w:customStyle="1" w:styleId="UnresolvedMention">
    <w:name w:val="Unresolved Mention"/>
    <w:basedOn w:val="Domylnaczcionkaakapitu"/>
    <w:uiPriority w:val="99"/>
    <w:semiHidden/>
    <w:unhideWhenUsed/>
    <w:rsid w:val="002027DA"/>
    <w:rPr>
      <w:color w:val="605E5C"/>
      <w:shd w:val="clear" w:color="auto" w:fill="E1DFDD"/>
    </w:rPr>
  </w:style>
  <w:style w:type="character" w:styleId="Odwoanieprzypisudolnego">
    <w:name w:val="footnote reference"/>
    <w:basedOn w:val="Domylnaczcionkaakapitu"/>
    <w:uiPriority w:val="99"/>
    <w:semiHidden/>
    <w:unhideWhenUsed/>
    <w:rsid w:val="00EF4FFA"/>
    <w:rPr>
      <w:vertAlign w:val="superscript"/>
    </w:rPr>
  </w:style>
  <w:style w:type="character" w:customStyle="1" w:styleId="Nagwek1Znak">
    <w:name w:val="Nagłówek 1 Znak"/>
    <w:basedOn w:val="Domylnaczcionkaakapitu"/>
    <w:link w:val="Nagwek1"/>
    <w:uiPriority w:val="9"/>
    <w:rsid w:val="00BF4FB6"/>
    <w:rPr>
      <w:rFonts w:asciiTheme="majorHAnsi" w:eastAsiaTheme="majorEastAsia" w:hAnsiTheme="majorHAnsi" w:cstheme="majorBidi"/>
      <w:b/>
      <w:bCs/>
      <w:sz w:val="24"/>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F69"/>
    <w:rPr>
      <w:rFonts w:ascii="Calibri" w:eastAsia="Times New Roman" w:hAnsi="Calibri" w:cs="Times New Roman"/>
      <w:lang w:eastAsia="pl-PL"/>
    </w:rPr>
  </w:style>
  <w:style w:type="paragraph" w:styleId="Nagwek1">
    <w:name w:val="heading 1"/>
    <w:basedOn w:val="Normalny"/>
    <w:next w:val="Normalny"/>
    <w:link w:val="Nagwek1Znak"/>
    <w:uiPriority w:val="9"/>
    <w:qFormat/>
    <w:rsid w:val="00BF4FB6"/>
    <w:pPr>
      <w:keepNext/>
      <w:keepLines/>
      <w:spacing w:before="480" w:after="0"/>
      <w:outlineLvl w:val="0"/>
    </w:pPr>
    <w:rPr>
      <w:rFonts w:asciiTheme="majorHAnsi" w:eastAsiaTheme="majorEastAsia" w:hAnsiTheme="majorHAnsi" w:cstheme="majorBidi"/>
      <w:b/>
      <w:bCs/>
      <w:sz w:val="24"/>
      <w:szCs w:val="28"/>
    </w:rPr>
  </w:style>
  <w:style w:type="paragraph" w:styleId="Nagwek4">
    <w:name w:val="heading 4"/>
    <w:basedOn w:val="Normalny"/>
    <w:next w:val="Normalny"/>
    <w:link w:val="Nagwek4Znak"/>
    <w:qFormat/>
    <w:rsid w:val="00742FD1"/>
    <w:pPr>
      <w:keepNext/>
      <w:spacing w:after="0" w:line="240" w:lineRule="auto"/>
      <w:outlineLvl w:val="3"/>
    </w:pPr>
    <w:rPr>
      <w:rFonts w:ascii="Times New Roman" w:hAnsi="Times New Roman"/>
      <w:b/>
      <w:snapToGrid w:val="0"/>
      <w:sz w:val="36"/>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742FD1"/>
    <w:rPr>
      <w:rFonts w:ascii="Times New Roman" w:eastAsia="Times New Roman" w:hAnsi="Times New Roman" w:cs="Times New Roman"/>
      <w:b/>
      <w:snapToGrid w:val="0"/>
      <w:sz w:val="36"/>
      <w:szCs w:val="20"/>
      <w:lang w:val="en-US" w:eastAsia="pl-PL"/>
    </w:rPr>
  </w:style>
  <w:style w:type="paragraph" w:styleId="Tekstpodstawowywcity2">
    <w:name w:val="Body Text Indent 2"/>
    <w:basedOn w:val="Normalny"/>
    <w:link w:val="Tekstpodstawowywcity2Znak"/>
    <w:rsid w:val="00742FD1"/>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basedOn w:val="Domylnaczcionkaakapitu"/>
    <w:link w:val="Tekstpodstawowywcity2"/>
    <w:rsid w:val="00742FD1"/>
    <w:rPr>
      <w:rFonts w:ascii="Times New Roman" w:eastAsia="Times New Roman" w:hAnsi="Times New Roman" w:cs="Times New Roman"/>
      <w:sz w:val="28"/>
      <w:szCs w:val="20"/>
      <w:lang w:eastAsia="pl-PL"/>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742FD1"/>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742FD1"/>
    <w:rPr>
      <w:rFonts w:ascii="Times New Roman" w:eastAsia="Times New Roman" w:hAnsi="Times New Roman" w:cs="Times New Roman"/>
      <w:sz w:val="24"/>
      <w:szCs w:val="24"/>
      <w:lang w:val="x-none" w:eastAsia="x-none"/>
    </w:rPr>
  </w:style>
  <w:style w:type="paragraph" w:styleId="Tekstprzypisudolnego">
    <w:name w:val="footnote text"/>
    <w:aliases w:val="Tekst przypisu"/>
    <w:basedOn w:val="Normalny"/>
    <w:link w:val="TekstprzypisudolnegoZnak"/>
    <w:qFormat/>
    <w:rsid w:val="00742FD1"/>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basedOn w:val="Domylnaczcionkaakapitu"/>
    <w:link w:val="Tekstprzypisudolnego"/>
    <w:qFormat/>
    <w:rsid w:val="00742FD1"/>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742F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2FD1"/>
    <w:rPr>
      <w:rFonts w:ascii="Calibri" w:eastAsia="Times New Roman" w:hAnsi="Calibri" w:cs="Times New Roman"/>
      <w:lang w:eastAsia="pl-PL"/>
    </w:rPr>
  </w:style>
  <w:style w:type="paragraph" w:styleId="Stopka">
    <w:name w:val="footer"/>
    <w:basedOn w:val="Normalny"/>
    <w:link w:val="StopkaZnak"/>
    <w:uiPriority w:val="99"/>
    <w:unhideWhenUsed/>
    <w:rsid w:val="00742F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2FD1"/>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F77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7708"/>
    <w:rPr>
      <w:rFonts w:ascii="Tahoma" w:eastAsia="Times New Roman" w:hAnsi="Tahoma" w:cs="Tahoma"/>
      <w:sz w:val="16"/>
      <w:szCs w:val="16"/>
      <w:lang w:eastAsia="pl-PL"/>
    </w:rPr>
  </w:style>
  <w:style w:type="character" w:styleId="Tekstzastpczy">
    <w:name w:val="Placeholder Text"/>
    <w:basedOn w:val="Domylnaczcionkaakapitu"/>
    <w:uiPriority w:val="99"/>
    <w:semiHidden/>
    <w:rsid w:val="00590B44"/>
    <w:rPr>
      <w:color w:val="808080"/>
    </w:rPr>
  </w:style>
  <w:style w:type="character" w:styleId="Hipercze">
    <w:name w:val="Hyperlink"/>
    <w:basedOn w:val="Domylnaczcionkaakapitu"/>
    <w:uiPriority w:val="99"/>
    <w:unhideWhenUsed/>
    <w:rsid w:val="002027DA"/>
    <w:rPr>
      <w:color w:val="0000FF" w:themeColor="hyperlink"/>
      <w:u w:val="single"/>
    </w:rPr>
  </w:style>
  <w:style w:type="character" w:customStyle="1" w:styleId="UnresolvedMention">
    <w:name w:val="Unresolved Mention"/>
    <w:basedOn w:val="Domylnaczcionkaakapitu"/>
    <w:uiPriority w:val="99"/>
    <w:semiHidden/>
    <w:unhideWhenUsed/>
    <w:rsid w:val="002027DA"/>
    <w:rPr>
      <w:color w:val="605E5C"/>
      <w:shd w:val="clear" w:color="auto" w:fill="E1DFDD"/>
    </w:rPr>
  </w:style>
  <w:style w:type="character" w:styleId="Odwoanieprzypisudolnego">
    <w:name w:val="footnote reference"/>
    <w:basedOn w:val="Domylnaczcionkaakapitu"/>
    <w:uiPriority w:val="99"/>
    <w:semiHidden/>
    <w:unhideWhenUsed/>
    <w:rsid w:val="00EF4FFA"/>
    <w:rPr>
      <w:vertAlign w:val="superscript"/>
    </w:rPr>
  </w:style>
  <w:style w:type="character" w:customStyle="1" w:styleId="Nagwek1Znak">
    <w:name w:val="Nagłówek 1 Znak"/>
    <w:basedOn w:val="Domylnaczcionkaakapitu"/>
    <w:link w:val="Nagwek1"/>
    <w:uiPriority w:val="9"/>
    <w:rsid w:val="00BF4FB6"/>
    <w:rPr>
      <w:rFonts w:asciiTheme="majorHAnsi" w:eastAsiaTheme="majorEastAsia" w:hAnsiTheme="majorHAnsi" w:cstheme="majorBidi"/>
      <w:b/>
      <w:bCs/>
      <w:sz w:val="24"/>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opsgdyn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47F02-CDFB-4105-B071-D930A0C8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2047</Words>
  <Characters>12282</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14301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Paulina Wroblewska</dc:creator>
  <cp:lastModifiedBy>Paulina Wroblewska</cp:lastModifiedBy>
  <cp:revision>24</cp:revision>
  <cp:lastPrinted>2023-09-18T07:08:00Z</cp:lastPrinted>
  <dcterms:created xsi:type="dcterms:W3CDTF">2021-09-13T05:57:00Z</dcterms:created>
  <dcterms:modified xsi:type="dcterms:W3CDTF">2024-07-23T11:55:00Z</dcterms:modified>
</cp:coreProperties>
</file>