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823B" w14:textId="77777777" w:rsidR="00EC7B31" w:rsidRDefault="005A6427" w:rsidP="00AE01EA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192A47C1" wp14:editId="060F7382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</w:t>
      </w:r>
    </w:p>
    <w:p w14:paraId="4A7C25AA" w14:textId="7808DD99" w:rsidR="0013350C" w:rsidRDefault="0013350C" w:rsidP="00946A2C">
      <w:pPr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Rozdział II  </w:t>
      </w:r>
    </w:p>
    <w:p w14:paraId="3D240A12" w14:textId="49512EC5" w:rsidR="00946A2C" w:rsidRDefault="00946A2C" w:rsidP="00946A2C">
      <w:pPr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>Załącznik nr 1</w:t>
      </w:r>
    </w:p>
    <w:p w14:paraId="2AA318F3" w14:textId="77777777" w:rsidR="00D622F2" w:rsidRDefault="001749A7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OPIS PRZEDMIOTU ZAMÓWIENIA</w:t>
      </w:r>
    </w:p>
    <w:p w14:paraId="4E00F5E6" w14:textId="77777777" w:rsidR="001B6C06" w:rsidRPr="00BF4AEF" w:rsidRDefault="001B6C06" w:rsidP="000A11ED">
      <w:pPr>
        <w:jc w:val="center"/>
        <w:rPr>
          <w:rFonts w:ascii="Open Sans" w:hAnsi="Open Sans" w:cs="Open Sans"/>
          <w:b/>
          <w:color w:val="000000"/>
          <w:sz w:val="4"/>
          <w:szCs w:val="4"/>
        </w:rPr>
      </w:pPr>
    </w:p>
    <w:p w14:paraId="15E6474F" w14:textId="77777777" w:rsidR="00D622F2" w:rsidRPr="00D06375" w:rsidRDefault="00D622F2" w:rsidP="00D622F2">
      <w:pPr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712C6190" w14:textId="77777777" w:rsidR="00D622F2" w:rsidRDefault="00481FF4" w:rsidP="00AE01EA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4EA7B38B" w14:textId="19C4CA28" w:rsidR="00AE01EA" w:rsidRPr="00EF00FC" w:rsidRDefault="00947995" w:rsidP="00AD73AC">
      <w:pPr>
        <w:suppressAutoHyphens/>
        <w:spacing w:line="276" w:lineRule="auto"/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</w:pPr>
      <w:bookmarkStart w:id="0" w:name="_Hlk88680369"/>
      <w:r w:rsidRPr="00EF00FC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>„Dostawa fabrycznie nowego samochodu osobowego w wersji 8 lub 9 miejscowej” .</w:t>
      </w:r>
      <w:bookmarkEnd w:id="0"/>
    </w:p>
    <w:p w14:paraId="129FBA6F" w14:textId="77777777" w:rsidR="00D06375" w:rsidRPr="00AE01EA" w:rsidRDefault="00D06375" w:rsidP="00AE01EA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Kod CPV - </w:t>
      </w:r>
      <w:r w:rsidR="00C40CEA" w:rsidRPr="00C40CEA">
        <w:rPr>
          <w:rFonts w:ascii="Open Sans" w:hAnsi="Open Sans" w:cs="Open Sans"/>
          <w:b/>
          <w:bCs/>
          <w:color w:val="000000"/>
          <w:sz w:val="20"/>
          <w:szCs w:val="20"/>
        </w:rPr>
        <w:t>34110000-1</w:t>
      </w:r>
    </w:p>
    <w:p w14:paraId="14BFED1F" w14:textId="77777777" w:rsidR="00D06375" w:rsidRDefault="00481FF4" w:rsidP="00D06375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rPr>
          <w:rFonts w:ascii="Open Sans" w:hAnsi="Open Sans" w:cs="Open Sans"/>
          <w:color w:val="000000"/>
          <w:sz w:val="20"/>
          <w:szCs w:val="20"/>
        </w:rPr>
      </w:pPr>
      <w:r w:rsidRPr="00C9639A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>
        <w:rPr>
          <w:rFonts w:ascii="Open Sans" w:hAnsi="Open Sans" w:cs="Open Sans"/>
          <w:color w:val="000000"/>
          <w:sz w:val="20"/>
          <w:szCs w:val="20"/>
        </w:rPr>
        <w:t>wykonania</w:t>
      </w:r>
      <w:r w:rsidRPr="00C9639A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571E4411" w14:textId="67AC13DD" w:rsidR="00D06375" w:rsidRDefault="00D06375" w:rsidP="00D06375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D0637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Nie później niż do </w:t>
      </w:r>
      <w:r w:rsidR="00AD73A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dnia </w:t>
      </w:r>
      <w:r w:rsidRPr="00D0637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3</w:t>
      </w:r>
      <w:r w:rsidR="00C40CEA">
        <w:rPr>
          <w:rFonts w:ascii="Open Sans" w:hAnsi="Open Sans" w:cs="Open Sans"/>
          <w:b/>
          <w:bCs/>
          <w:color w:val="000000"/>
          <w:sz w:val="20"/>
          <w:szCs w:val="20"/>
        </w:rPr>
        <w:t>1</w:t>
      </w:r>
      <w:r w:rsidRPr="00D06375">
        <w:rPr>
          <w:rFonts w:ascii="Open Sans" w:hAnsi="Open Sans" w:cs="Open Sans"/>
          <w:b/>
          <w:bCs/>
          <w:color w:val="000000"/>
          <w:sz w:val="20"/>
          <w:szCs w:val="20"/>
        </w:rPr>
        <w:t>.12.2021</w:t>
      </w:r>
      <w:r w:rsidR="00196FF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roku. </w:t>
      </w:r>
    </w:p>
    <w:p w14:paraId="3F262900" w14:textId="77777777" w:rsidR="00D06375" w:rsidRPr="00F572F4" w:rsidRDefault="00D06375" w:rsidP="00D06375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(</w:t>
      </w:r>
      <w:r w:rsidRPr="00F572F4">
        <w:rPr>
          <w:rFonts w:ascii="Open Sans" w:hAnsi="Open Sans" w:cs="Open Sans"/>
          <w:i/>
          <w:sz w:val="20"/>
          <w:szCs w:val="20"/>
        </w:rPr>
        <w:t>jeżeli dotyczy</w:t>
      </w:r>
      <w:r w:rsidRPr="00F572F4">
        <w:rPr>
          <w:rFonts w:ascii="Open Sans" w:hAnsi="Open Sans" w:cs="Open Sans"/>
          <w:sz w:val="20"/>
          <w:szCs w:val="20"/>
        </w:rPr>
        <w:t>) oraz sposób ich weryfikacji (</w:t>
      </w:r>
      <w:r w:rsidRPr="00F572F4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>
        <w:rPr>
          <w:rFonts w:ascii="Open Sans" w:hAnsi="Open Sans" w:cs="Open Sans"/>
          <w:i/>
          <w:sz w:val="20"/>
          <w:szCs w:val="20"/>
        </w:rPr>
        <w:t xml:space="preserve">    </w:t>
      </w:r>
    </w:p>
    <w:p w14:paraId="35FFC343" w14:textId="77777777" w:rsidR="00D06375" w:rsidRPr="00F572F4" w:rsidRDefault="00D06375" w:rsidP="00D06375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F572F4">
        <w:rPr>
          <w:rFonts w:ascii="Open Sans" w:hAnsi="Open Sans" w:cs="Open Sans"/>
          <w:i/>
          <w:sz w:val="20"/>
          <w:szCs w:val="20"/>
        </w:rPr>
        <w:t>dotyczy</w:t>
      </w:r>
      <w:r w:rsidRPr="00F572F4">
        <w:rPr>
          <w:rFonts w:ascii="Open Sans" w:hAnsi="Open Sans" w:cs="Open Sans"/>
          <w:sz w:val="20"/>
          <w:szCs w:val="20"/>
        </w:rPr>
        <w:t>):</w:t>
      </w:r>
    </w:p>
    <w:p w14:paraId="2FF2A826" w14:textId="77777777" w:rsidR="00D06375" w:rsidRPr="00AE01EA" w:rsidRDefault="00D06375" w:rsidP="00D06375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E01E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W celu potwierdzenia spełnienia warunków udziału w postępowaniu do oferty prosimy załączyć:</w:t>
      </w:r>
    </w:p>
    <w:p w14:paraId="0B29863C" w14:textId="77777777" w:rsidR="00D06375" w:rsidRDefault="00D06375" w:rsidP="00D06375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E01EA">
        <w:rPr>
          <w:rFonts w:ascii="Open Sans" w:hAnsi="Open Sans" w:cs="Open Sans"/>
          <w:b/>
          <w:bCs/>
          <w:color w:val="000000"/>
          <w:sz w:val="20"/>
          <w:szCs w:val="20"/>
        </w:rPr>
        <w:t>- ksero aktualnego odpisu z właściwego rejestru albo ksero aktualnego zaświadczenia o wpisie do ewidencji działalności gospodarczej.</w:t>
      </w:r>
    </w:p>
    <w:p w14:paraId="530F69C3" w14:textId="77777777" w:rsidR="00D06375" w:rsidRPr="0003110E" w:rsidRDefault="00D06375" w:rsidP="00D06375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Wymagany minimalny okres gwarancji na </w:t>
      </w:r>
      <w:r w:rsidR="00C40CEA">
        <w:rPr>
          <w:rFonts w:ascii="Open Sans" w:hAnsi="Open Sans" w:cs="Open Sans"/>
          <w:b/>
          <w:bCs/>
          <w:color w:val="000000"/>
          <w:sz w:val="20"/>
          <w:szCs w:val="20"/>
        </w:rPr>
        <w:t>samochód</w:t>
      </w: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- </w:t>
      </w:r>
      <w:r w:rsidR="00C40CEA">
        <w:rPr>
          <w:rFonts w:ascii="Open Sans" w:hAnsi="Open Sans" w:cs="Open Sans"/>
          <w:b/>
          <w:bCs/>
          <w:color w:val="000000"/>
          <w:sz w:val="20"/>
          <w:szCs w:val="20"/>
        </w:rPr>
        <w:t>24</w:t>
      </w: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miesi</w:t>
      </w:r>
      <w:r w:rsidR="00C40CE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ące, maksymalny okres gwarancji </w:t>
      </w:r>
      <w:r w:rsidR="00FB3FEB">
        <w:rPr>
          <w:rFonts w:ascii="Open Sans" w:hAnsi="Open Sans" w:cs="Open Sans"/>
          <w:b/>
          <w:bCs/>
          <w:color w:val="000000"/>
          <w:sz w:val="20"/>
          <w:szCs w:val="20"/>
        </w:rPr>
        <w:t>–</w:t>
      </w:r>
      <w:r w:rsidR="00C40CEA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FB3FEB">
        <w:rPr>
          <w:rFonts w:ascii="Open Sans" w:hAnsi="Open Sans" w:cs="Open Sans"/>
          <w:b/>
          <w:bCs/>
          <w:color w:val="000000"/>
          <w:sz w:val="20"/>
          <w:szCs w:val="20"/>
        </w:rPr>
        <w:t>60 miesięcy</w:t>
      </w:r>
    </w:p>
    <w:p w14:paraId="11594000" w14:textId="1302DE2C" w:rsidR="00D06375" w:rsidRDefault="00D06375" w:rsidP="00D06375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Termin zapłaty – </w:t>
      </w:r>
      <w:r w:rsidR="00AD73A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do </w:t>
      </w: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21 dni od otrzymania faktury.</w:t>
      </w:r>
    </w:p>
    <w:p w14:paraId="7011F906" w14:textId="77777777" w:rsidR="00D6126A" w:rsidRDefault="00D6126A" w:rsidP="00D06375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7F8F188" w14:textId="77777777" w:rsidR="00D06375" w:rsidRDefault="00D06375" w:rsidP="00F572F4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Zakres </w:t>
      </w:r>
      <w:r w:rsidR="00E82933">
        <w:rPr>
          <w:rFonts w:ascii="Open Sans" w:hAnsi="Open Sans" w:cs="Open Sans"/>
          <w:color w:val="000000"/>
          <w:sz w:val="20"/>
          <w:szCs w:val="20"/>
        </w:rPr>
        <w:t>dostawy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550"/>
      </w:tblGrid>
      <w:tr w:rsidR="00362278" w:rsidRPr="00E82933" w14:paraId="5AEC0881" w14:textId="77777777" w:rsidTr="00AE42C5">
        <w:trPr>
          <w:cantSplit/>
          <w:trHeight w:val="344"/>
        </w:trPr>
        <w:tc>
          <w:tcPr>
            <w:tcW w:w="92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56A45C" w14:textId="77777777" w:rsidR="00362278" w:rsidRPr="007B12FF" w:rsidRDefault="00362278" w:rsidP="00AE42C5">
            <w:pPr>
              <w:pStyle w:val="Nagwek5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b/>
                <w:bCs/>
                <w:sz w:val="20"/>
                <w:szCs w:val="20"/>
              </w:rPr>
              <w:t>PARAMETRY SAMOCHODU</w:t>
            </w:r>
          </w:p>
        </w:tc>
      </w:tr>
      <w:tr w:rsidR="00362278" w:rsidRPr="00E82933" w14:paraId="4E2C2962" w14:textId="77777777" w:rsidTr="00AE42C5">
        <w:trPr>
          <w:cantSplit/>
        </w:trPr>
        <w:tc>
          <w:tcPr>
            <w:tcW w:w="46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2C0F27B6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Rodzaj</w:t>
            </w:r>
          </w:p>
        </w:tc>
        <w:tc>
          <w:tcPr>
            <w:tcW w:w="4550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C734BB4" w14:textId="77777777" w:rsidR="00362278" w:rsidRPr="007B12FF" w:rsidRDefault="00362278" w:rsidP="00AE42C5">
            <w:pPr>
              <w:pStyle w:val="Nagwek9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Samochód osobowy </w:t>
            </w:r>
          </w:p>
        </w:tc>
      </w:tr>
      <w:tr w:rsidR="00362278" w:rsidRPr="00E82933" w14:paraId="11057D69" w14:textId="77777777" w:rsidTr="00AE42C5">
        <w:trPr>
          <w:cantSplit/>
        </w:trPr>
        <w:tc>
          <w:tcPr>
            <w:tcW w:w="46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0F3C6B26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Ilość miejsc</w:t>
            </w:r>
          </w:p>
        </w:tc>
        <w:tc>
          <w:tcPr>
            <w:tcW w:w="455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BE73C6A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 8 lub 9</w:t>
            </w:r>
          </w:p>
        </w:tc>
      </w:tr>
      <w:tr w:rsidR="00362278" w:rsidRPr="00E82933" w14:paraId="29A3AFBC" w14:textId="77777777" w:rsidTr="00AE42C5">
        <w:trPr>
          <w:cantSplit/>
        </w:trPr>
        <w:tc>
          <w:tcPr>
            <w:tcW w:w="46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1AA8E2E3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Rok produkcji</w:t>
            </w:r>
          </w:p>
        </w:tc>
        <w:tc>
          <w:tcPr>
            <w:tcW w:w="455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C14EBB7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2021 (fabrycznie nowy)</w:t>
            </w:r>
          </w:p>
        </w:tc>
      </w:tr>
      <w:tr w:rsidR="00362278" w:rsidRPr="00E82933" w14:paraId="2AC8630F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07999A7D" w14:textId="77777777" w:rsidR="00362278" w:rsidRPr="007B12FF" w:rsidRDefault="00362278" w:rsidP="00AE42C5">
            <w:pPr>
              <w:pStyle w:val="Nagwek8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SILNIK</w:t>
            </w:r>
          </w:p>
        </w:tc>
      </w:tr>
      <w:tr w:rsidR="00362278" w:rsidRPr="00E82933" w14:paraId="16868DEB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648D1262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Rodzaj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130734F0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Turbodiesel  (wtrysk bezpośredni)</w:t>
            </w:r>
          </w:p>
        </w:tc>
      </w:tr>
      <w:tr w:rsidR="00362278" w:rsidRPr="00E82933" w14:paraId="5365B2E4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42FF22B9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Pojemność skokowa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50E3EF71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  <w:vertAlign w:val="superscript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od  1900 do 2200 cm</w:t>
            </w:r>
            <w:r w:rsidRPr="007B12FF">
              <w:rPr>
                <w:rFonts w:ascii="Open Sans" w:hAnsi="Open Sans" w:cs="Open Sans"/>
                <w:sz w:val="20"/>
                <w:szCs w:val="20"/>
                <w:vertAlign w:val="superscript"/>
              </w:rPr>
              <w:t>3</w:t>
            </w:r>
          </w:p>
        </w:tc>
      </w:tr>
      <w:tr w:rsidR="00362278" w:rsidRPr="00E82933" w14:paraId="7A63954D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7F8CC3CB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Moc silnika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56404352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w przedziale   130  -  160 KM</w:t>
            </w:r>
          </w:p>
        </w:tc>
      </w:tr>
      <w:tr w:rsidR="00362278" w:rsidRPr="00E82933" w14:paraId="26C4B0AC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5963961E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Zbiornik paliwa 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5C82F382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minimum 65 litrów</w:t>
            </w:r>
          </w:p>
        </w:tc>
      </w:tr>
      <w:tr w:rsidR="00362278" w:rsidRPr="00E82933" w14:paraId="2AEEB7B2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4" w:space="0" w:color="auto"/>
            </w:tcBorders>
          </w:tcPr>
          <w:p w14:paraId="62BA864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Emisja spalin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8BE6328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minimum EURO 6 </w:t>
            </w:r>
          </w:p>
        </w:tc>
      </w:tr>
      <w:tr w:rsidR="00362278" w:rsidRPr="00E82933" w14:paraId="0BF38063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4" w:space="0" w:color="auto"/>
            </w:tcBorders>
          </w:tcPr>
          <w:p w14:paraId="2309EA0D" w14:textId="77777777" w:rsidR="00362278" w:rsidRPr="007B12FF" w:rsidRDefault="00362278" w:rsidP="00AE42C5">
            <w:pPr>
              <w:snapToGrid w:val="0"/>
              <w:rPr>
                <w:rFonts w:ascii="Open Sans" w:hAnsi="Open Sans" w:cs="Open Sans"/>
                <w:sz w:val="20"/>
                <w:szCs w:val="20"/>
                <w:vertAlign w:val="subscript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Średnia wartość emisji CO</w:t>
            </w:r>
            <w:r w:rsidRPr="007B12FF">
              <w:rPr>
                <w:rFonts w:ascii="Open Sans" w:hAnsi="Open Sans" w:cs="Open Sans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E64CC03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maksymalnie 160,000 g/km </w:t>
            </w:r>
          </w:p>
        </w:tc>
      </w:tr>
      <w:tr w:rsidR="00362278" w:rsidRPr="00E82933" w14:paraId="686047B6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4" w:space="0" w:color="auto"/>
            </w:tcBorders>
          </w:tcPr>
          <w:p w14:paraId="1790FBA8" w14:textId="77777777" w:rsidR="00362278" w:rsidRPr="007B12FF" w:rsidRDefault="00362278" w:rsidP="00AE42C5">
            <w:pPr>
              <w:snapToGrid w:val="0"/>
              <w:rPr>
                <w:rFonts w:ascii="Open Sans" w:hAnsi="Open Sans" w:cs="Open Sans"/>
                <w:sz w:val="20"/>
                <w:szCs w:val="20"/>
                <w:vertAlign w:val="subscript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Średnia wartość emisji tlenków azotu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0131D85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maksymalnie 4</w:t>
            </w:r>
            <w:r w:rsidR="00464FD0" w:rsidRPr="007B12FF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,000 mg/km </w:t>
            </w:r>
          </w:p>
        </w:tc>
      </w:tr>
      <w:tr w:rsidR="00362278" w:rsidRPr="00E82933" w14:paraId="43DE97D5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4" w:space="0" w:color="auto"/>
            </w:tcBorders>
          </w:tcPr>
          <w:p w14:paraId="50AC0D7F" w14:textId="77777777" w:rsidR="00362278" w:rsidRPr="007B12FF" w:rsidRDefault="00362278" w:rsidP="00AE42C5">
            <w:pPr>
              <w:snapToGrid w:val="0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Średnia wartość emisji cząstek stałych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38EAF0E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maksymalnie 1,500 mg/km </w:t>
            </w:r>
          </w:p>
        </w:tc>
      </w:tr>
      <w:tr w:rsidR="00362278" w:rsidRPr="00E82933" w14:paraId="7149B578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18" w:space="0" w:color="auto"/>
            </w:tcBorders>
          </w:tcPr>
          <w:p w14:paraId="4D73A803" w14:textId="77777777" w:rsidR="00362278" w:rsidRPr="007B12FF" w:rsidRDefault="00362278" w:rsidP="00AE42C5">
            <w:pPr>
              <w:snapToGrid w:val="0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Średnia wartość emisji </w:t>
            </w:r>
            <w:r w:rsidR="008D0A93" w:rsidRPr="007B12FF">
              <w:rPr>
                <w:rFonts w:ascii="Open Sans" w:hAnsi="Open Sans" w:cs="Open Sans"/>
                <w:sz w:val="20"/>
                <w:szCs w:val="20"/>
              </w:rPr>
              <w:t>tlenków węgla</w:t>
            </w:r>
          </w:p>
        </w:tc>
        <w:tc>
          <w:tcPr>
            <w:tcW w:w="455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69014890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maksymalnie 50,000 mg/km </w:t>
            </w:r>
          </w:p>
        </w:tc>
      </w:tr>
      <w:tr w:rsidR="00362278" w:rsidRPr="00E82933" w14:paraId="758822CA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3C3B1C8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b/>
                <w:bCs/>
                <w:sz w:val="20"/>
                <w:szCs w:val="20"/>
              </w:rPr>
              <w:t>ZUŻYCIE PALIWA (nie większe niż)</w:t>
            </w:r>
          </w:p>
        </w:tc>
      </w:tr>
      <w:tr w:rsidR="00362278" w:rsidRPr="00E82933" w14:paraId="754199BE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02AB971F" w14:textId="77777777" w:rsidR="00362278" w:rsidRPr="00B53072" w:rsidRDefault="00362278" w:rsidP="00AE42C5">
            <w:pPr>
              <w:rPr>
                <w:rFonts w:ascii="Open Sans" w:hAnsi="Open Sans" w:cs="Open Sans"/>
              </w:rPr>
            </w:pPr>
            <w:r w:rsidRPr="00B53072">
              <w:rPr>
                <w:rFonts w:ascii="Open Sans" w:hAnsi="Open Sans" w:cs="Open Sans"/>
                <w:sz w:val="22"/>
                <w:szCs w:val="22"/>
              </w:rPr>
              <w:t>W cyklu miejskim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0BD13DEE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10,0</w:t>
            </w:r>
          </w:p>
        </w:tc>
      </w:tr>
      <w:tr w:rsidR="00362278" w:rsidRPr="00E82933" w14:paraId="362FDC3F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18" w:space="0" w:color="auto"/>
            </w:tcBorders>
          </w:tcPr>
          <w:p w14:paraId="70B40D64" w14:textId="77777777" w:rsidR="00362278" w:rsidRPr="00B53072" w:rsidRDefault="00362278" w:rsidP="00AE42C5">
            <w:pPr>
              <w:rPr>
                <w:rFonts w:ascii="Open Sans" w:hAnsi="Open Sans" w:cs="Open Sans"/>
              </w:rPr>
            </w:pPr>
            <w:r w:rsidRPr="00B53072">
              <w:rPr>
                <w:rFonts w:ascii="Open Sans" w:hAnsi="Open Sans" w:cs="Open Sans"/>
                <w:sz w:val="22"/>
                <w:szCs w:val="22"/>
              </w:rPr>
              <w:t>W cyklu poza miejskim</w:t>
            </w:r>
          </w:p>
        </w:tc>
        <w:tc>
          <w:tcPr>
            <w:tcW w:w="455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46729E4D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8,0</w:t>
            </w:r>
          </w:p>
        </w:tc>
      </w:tr>
      <w:tr w:rsidR="00362278" w:rsidRPr="00E82933" w14:paraId="4332524A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521226B" w14:textId="77777777" w:rsidR="00362278" w:rsidRPr="007B12FF" w:rsidRDefault="00362278" w:rsidP="00AE42C5">
            <w:pPr>
              <w:pStyle w:val="Nagwek8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SKRZYNIA BIEGÓW</w:t>
            </w:r>
          </w:p>
        </w:tc>
      </w:tr>
      <w:tr w:rsidR="00362278" w:rsidRPr="00E82933" w14:paraId="2D72D5A1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18" w:space="0" w:color="auto"/>
            </w:tcBorders>
          </w:tcPr>
          <w:p w14:paraId="7C8BBE8A" w14:textId="77777777" w:rsidR="00362278" w:rsidRPr="00B53072" w:rsidRDefault="00362278" w:rsidP="00AE42C5">
            <w:pPr>
              <w:rPr>
                <w:rFonts w:ascii="Open Sans" w:hAnsi="Open Sans" w:cs="Open Sans"/>
              </w:rPr>
            </w:pPr>
            <w:r w:rsidRPr="00B53072">
              <w:rPr>
                <w:rFonts w:ascii="Open Sans" w:hAnsi="Open Sans" w:cs="Open Sans"/>
                <w:sz w:val="22"/>
                <w:szCs w:val="22"/>
              </w:rPr>
              <w:t>Rodzaj</w:t>
            </w:r>
          </w:p>
        </w:tc>
        <w:tc>
          <w:tcPr>
            <w:tcW w:w="455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1819B649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automatyczna (8-biegowa) </w:t>
            </w:r>
          </w:p>
        </w:tc>
      </w:tr>
      <w:tr w:rsidR="00362278" w:rsidRPr="00E82933" w14:paraId="52798071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297A436D" w14:textId="77777777" w:rsidR="00362278" w:rsidRPr="007B12FF" w:rsidRDefault="00362278" w:rsidP="00AE42C5">
            <w:pPr>
              <w:pStyle w:val="Nagwek8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NAPĘD</w:t>
            </w:r>
          </w:p>
        </w:tc>
      </w:tr>
      <w:tr w:rsidR="00362278" w:rsidRPr="00E82933" w14:paraId="6A0B4B90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  <w:bottom w:val="single" w:sz="18" w:space="0" w:color="auto"/>
            </w:tcBorders>
          </w:tcPr>
          <w:p w14:paraId="1A4152B5" w14:textId="77777777" w:rsidR="00362278" w:rsidRPr="00B53072" w:rsidRDefault="00362278" w:rsidP="00AE42C5">
            <w:pPr>
              <w:rPr>
                <w:rFonts w:ascii="Open Sans" w:hAnsi="Open Sans" w:cs="Open Sans"/>
              </w:rPr>
            </w:pPr>
            <w:r w:rsidRPr="00B53072">
              <w:rPr>
                <w:rFonts w:ascii="Open Sans" w:hAnsi="Open Sans" w:cs="Open Sans"/>
                <w:sz w:val="22"/>
                <w:szCs w:val="22"/>
              </w:rPr>
              <w:t>Rodzaj</w:t>
            </w:r>
          </w:p>
        </w:tc>
        <w:tc>
          <w:tcPr>
            <w:tcW w:w="455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570EB38F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na przednie lub tylne koła</w:t>
            </w:r>
          </w:p>
        </w:tc>
      </w:tr>
      <w:tr w:rsidR="00362278" w:rsidRPr="00E82933" w14:paraId="26C2C22E" w14:textId="77777777" w:rsidTr="00AE42C5">
        <w:trPr>
          <w:cantSplit/>
          <w:trHeight w:val="199"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E5ED29D" w14:textId="77777777" w:rsidR="00362278" w:rsidRPr="007B12FF" w:rsidRDefault="00362278" w:rsidP="00AE42C5">
            <w:pPr>
              <w:pStyle w:val="Nagwek7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b/>
                <w:bCs/>
                <w:sz w:val="20"/>
                <w:szCs w:val="20"/>
              </w:rPr>
              <w:t>GABARYTY (nie mniej niż)</w:t>
            </w:r>
          </w:p>
        </w:tc>
      </w:tr>
      <w:tr w:rsidR="00362278" w:rsidRPr="00E82933" w14:paraId="05CF010A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18A01CD4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Długość zewnętrzna 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517EBABF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5200 mm</w:t>
            </w:r>
          </w:p>
        </w:tc>
      </w:tr>
      <w:tr w:rsidR="00362278" w:rsidRPr="00E82933" w14:paraId="6C41283B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71679354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Szerokość zewnętrzna 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2D8BEE49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1850 mm</w:t>
            </w:r>
          </w:p>
        </w:tc>
      </w:tr>
      <w:tr w:rsidR="00362278" w:rsidRPr="00E82933" w14:paraId="23927C1C" w14:textId="77777777" w:rsidTr="00AE42C5">
        <w:trPr>
          <w:cantSplit/>
        </w:trPr>
        <w:tc>
          <w:tcPr>
            <w:tcW w:w="4660" w:type="dxa"/>
            <w:tcBorders>
              <w:left w:val="single" w:sz="24" w:space="0" w:color="auto"/>
            </w:tcBorders>
          </w:tcPr>
          <w:p w14:paraId="1AB144BD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Wysokość zewnętrzna </w:t>
            </w:r>
          </w:p>
        </w:tc>
        <w:tc>
          <w:tcPr>
            <w:tcW w:w="4550" w:type="dxa"/>
            <w:tcBorders>
              <w:right w:val="single" w:sz="24" w:space="0" w:color="auto"/>
            </w:tcBorders>
            <w:vAlign w:val="center"/>
          </w:tcPr>
          <w:p w14:paraId="1DA6D051" w14:textId="77777777" w:rsidR="00362278" w:rsidRPr="007B12FF" w:rsidRDefault="00362278" w:rsidP="00AE42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50 mm"/>
              </w:smartTagPr>
              <w:r w:rsidRPr="007B12FF">
                <w:rPr>
                  <w:rFonts w:ascii="Open Sans" w:hAnsi="Open Sans" w:cs="Open Sans"/>
                  <w:sz w:val="20"/>
                  <w:szCs w:val="20"/>
                </w:rPr>
                <w:t>1850 mm</w:t>
              </w:r>
            </w:smartTag>
          </w:p>
        </w:tc>
      </w:tr>
      <w:tr w:rsidR="00362278" w:rsidRPr="00E82933" w14:paraId="0AEFF24E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5AFF8FE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Posiada przestrzeń ładunkową za trzecim rzędem siedzeń - co najmniej 1200 litrów (liczona do linii dachu)</w:t>
            </w:r>
          </w:p>
        </w:tc>
      </w:tr>
      <w:tr w:rsidR="00362278" w:rsidRPr="00E82933" w14:paraId="5E6F57B6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22F5F7F" w14:textId="77777777" w:rsidR="00362278" w:rsidRPr="007B12FF" w:rsidRDefault="00362278" w:rsidP="00AE42C5">
            <w:pPr>
              <w:pStyle w:val="Nagwek8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BEZPIECZEŃSTWO I KOMFORT JAZDY</w:t>
            </w:r>
          </w:p>
        </w:tc>
      </w:tr>
      <w:tr w:rsidR="00362278" w:rsidRPr="00E82933" w14:paraId="32AE3084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084D361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System zapobiegający blokowaniu kół (ABS)</w:t>
            </w:r>
          </w:p>
        </w:tc>
      </w:tr>
      <w:tr w:rsidR="00362278" w:rsidRPr="00E82933" w14:paraId="01F16C7E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F881097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System kontroli trakcji i stabilizacji toru jazdy (ESP)</w:t>
            </w:r>
          </w:p>
        </w:tc>
      </w:tr>
      <w:tr w:rsidR="00362278" w:rsidRPr="00E82933" w14:paraId="7B482952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5DBC603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System wspomagający hamowanie (BAS)</w:t>
            </w:r>
          </w:p>
        </w:tc>
      </w:tr>
      <w:tr w:rsidR="00362278" w:rsidRPr="00E82933" w14:paraId="5B6DCBE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A66238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System monitorowania ciśnienia w oponach</w:t>
            </w:r>
          </w:p>
        </w:tc>
      </w:tr>
      <w:tr w:rsidR="00362278" w:rsidRPr="00E82933" w14:paraId="362D7B52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E336EC7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System </w:t>
            </w:r>
            <w:proofErr w:type="spellStart"/>
            <w:r w:rsidRPr="007B12FF">
              <w:rPr>
                <w:rFonts w:ascii="Open Sans" w:hAnsi="Open Sans" w:cs="Open Sans"/>
                <w:sz w:val="20"/>
                <w:szCs w:val="20"/>
              </w:rPr>
              <w:t>Stop&amp;Start</w:t>
            </w:r>
            <w:proofErr w:type="spellEnd"/>
          </w:p>
        </w:tc>
      </w:tr>
      <w:tr w:rsidR="00362278" w:rsidRPr="00E82933" w14:paraId="0F3FB035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9E0C705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Tempomat</w:t>
            </w:r>
          </w:p>
        </w:tc>
      </w:tr>
      <w:tr w:rsidR="00362278" w:rsidRPr="00E82933" w14:paraId="539D915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57AD3C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Wspomaganie układu kierowniczego </w:t>
            </w:r>
          </w:p>
        </w:tc>
      </w:tr>
      <w:tr w:rsidR="00362278" w:rsidRPr="00E82933" w14:paraId="51B0AD8E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EDCA4F1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Wszystkie hamulce tarczowe</w:t>
            </w:r>
          </w:p>
        </w:tc>
      </w:tr>
      <w:tr w:rsidR="00362278" w:rsidRPr="00E82933" w14:paraId="31637088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1FF120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Poduszki powietrzne dla kierowcy, pasażera i pasażerów pierwszego rzędu</w:t>
            </w:r>
          </w:p>
        </w:tc>
      </w:tr>
      <w:tr w:rsidR="00362278" w:rsidRPr="00E82933" w14:paraId="268B0E9B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E0F104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Komfortowy fotel kierowcy ( </w:t>
            </w:r>
            <w:r w:rsidR="002641A1" w:rsidRPr="007B12FF">
              <w:rPr>
                <w:rFonts w:ascii="Open Sans" w:hAnsi="Open Sans" w:cs="Open Sans"/>
                <w:sz w:val="20"/>
                <w:szCs w:val="20"/>
              </w:rPr>
              <w:t xml:space="preserve">manualna </w:t>
            </w:r>
            <w:r w:rsidRPr="007B12FF">
              <w:rPr>
                <w:rFonts w:ascii="Open Sans" w:hAnsi="Open Sans" w:cs="Open Sans"/>
                <w:sz w:val="20"/>
                <w:szCs w:val="20"/>
              </w:rPr>
              <w:t>regulacja lędźwiowa, podnoszenia, wzdłużna i oparcia) z podłokietnikiem</w:t>
            </w:r>
          </w:p>
        </w:tc>
      </w:tr>
      <w:tr w:rsidR="00362278" w:rsidRPr="00E82933" w14:paraId="2DAD27E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FBC163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Komfortowa 3-osobowa kanapa w 2 i 3 rzędzie, odchylane do przodu i składane siedzenia w 2 i 3 rzędzie</w:t>
            </w:r>
          </w:p>
        </w:tc>
      </w:tr>
      <w:tr w:rsidR="00362278" w:rsidRPr="00E82933" w14:paraId="2DCE6868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6DFABCB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Podgrzewane fotele 1 rzędu</w:t>
            </w:r>
          </w:p>
        </w:tc>
      </w:tr>
      <w:tr w:rsidR="00362278" w:rsidRPr="00E82933" w14:paraId="1F155D13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2883991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Światła przednie </w:t>
            </w:r>
            <w:r w:rsidR="00B034F0" w:rsidRPr="007B12FF">
              <w:rPr>
                <w:rFonts w:ascii="Open Sans" w:hAnsi="Open Sans" w:cs="Open Sans"/>
                <w:sz w:val="20"/>
                <w:szCs w:val="20"/>
              </w:rPr>
              <w:t>ksenonowe</w:t>
            </w:r>
          </w:p>
        </w:tc>
      </w:tr>
      <w:tr w:rsidR="00362278" w:rsidRPr="00E82933" w14:paraId="5017AEFA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1A05CE0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Światła do jazdy w dzień w technologii LED</w:t>
            </w:r>
          </w:p>
        </w:tc>
      </w:tr>
      <w:tr w:rsidR="00362278" w:rsidRPr="00E82933" w14:paraId="25C502C6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7A0901A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Trzecie światło hamowania w technologii LED</w:t>
            </w:r>
          </w:p>
        </w:tc>
      </w:tr>
      <w:tr w:rsidR="00362278" w:rsidRPr="00E82933" w14:paraId="5E5E5E73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2082ACB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Światła przeciwmgielne</w:t>
            </w:r>
          </w:p>
        </w:tc>
      </w:tr>
      <w:tr w:rsidR="00362278" w:rsidRPr="00E82933" w14:paraId="520FA9AC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55A3E29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Spryskiwacze przednich świateł</w:t>
            </w:r>
          </w:p>
        </w:tc>
      </w:tr>
      <w:tr w:rsidR="00362278" w:rsidRPr="00E82933" w14:paraId="4AE07C94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DED1236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Automatyczne światła z czujnikiem zmierzchu</w:t>
            </w:r>
          </w:p>
        </w:tc>
      </w:tr>
      <w:tr w:rsidR="00362278" w:rsidRPr="00E82933" w14:paraId="36A61119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118273D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Przednie oświetlenie nad fotelem kierowcy i pasażera, podświetlenie bagażnika</w:t>
            </w:r>
          </w:p>
        </w:tc>
      </w:tr>
      <w:tr w:rsidR="00362278" w:rsidRPr="00E82933" w14:paraId="17D1CAC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BEABFEE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Centralny zamek sterowany zdalnie</w:t>
            </w:r>
          </w:p>
        </w:tc>
      </w:tr>
      <w:tr w:rsidR="00362278" w:rsidRPr="00E82933" w14:paraId="760E68FC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65C17EA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Szyby przednie boczne elektrycznie opuszczane</w:t>
            </w:r>
          </w:p>
        </w:tc>
      </w:tr>
      <w:tr w:rsidR="00362278" w:rsidRPr="00E82933" w14:paraId="7181980C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1DE8ADA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Lusterka boczne podgrzewane, regulowane elektrycznie i składane elektrycznie </w:t>
            </w:r>
          </w:p>
        </w:tc>
      </w:tr>
      <w:tr w:rsidR="00362278" w:rsidRPr="00E82933" w14:paraId="52A69DF5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3B2EFCF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Przednia szyba „</w:t>
            </w:r>
            <w:proofErr w:type="spellStart"/>
            <w:r w:rsidRPr="007B12FF">
              <w:rPr>
                <w:rFonts w:ascii="Open Sans" w:hAnsi="Open Sans" w:cs="Open Sans"/>
                <w:sz w:val="20"/>
                <w:szCs w:val="20"/>
              </w:rPr>
              <w:t>atermiczna</w:t>
            </w:r>
            <w:proofErr w:type="spellEnd"/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”  </w:t>
            </w:r>
          </w:p>
        </w:tc>
      </w:tr>
      <w:tr w:rsidR="00362278" w:rsidRPr="00E82933" w14:paraId="61E6DE07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D069DF6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Tylna szyba ogrzewana</w:t>
            </w:r>
          </w:p>
        </w:tc>
      </w:tr>
      <w:tr w:rsidR="00362278" w:rsidRPr="00E82933" w14:paraId="71EC37F8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0E08F74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Tylna wycieraczka</w:t>
            </w:r>
          </w:p>
        </w:tc>
      </w:tr>
      <w:tr w:rsidR="00362278" w:rsidRPr="00E82933" w14:paraId="4C3E41C6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E2C156A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Inteligentne wycieraczki z czujnikiem deszczu</w:t>
            </w:r>
          </w:p>
        </w:tc>
      </w:tr>
      <w:tr w:rsidR="00362278" w:rsidRPr="00277169" w14:paraId="1AE554FE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2099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Skórzana wielofunkcyjna kierownica</w:t>
            </w:r>
            <w:r w:rsidR="006D462F" w:rsidRPr="007B12F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362278" w:rsidRPr="00E82933" w14:paraId="1F37BB92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FA4BB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Klimatyzacja automatyczna z przodu i dla pasażerów 2 rzędu</w:t>
            </w:r>
          </w:p>
        </w:tc>
      </w:tr>
      <w:tr w:rsidR="00362278" w:rsidRPr="00E82933" w14:paraId="472E1CF8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238EE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Czujniki parkowania przednie i tylne </w:t>
            </w:r>
          </w:p>
        </w:tc>
      </w:tr>
      <w:tr w:rsidR="00362278" w:rsidRPr="00E82933" w14:paraId="38B98C00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22E5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Alarm antywłamaniowy</w:t>
            </w:r>
          </w:p>
        </w:tc>
      </w:tr>
      <w:tr w:rsidR="00362278" w:rsidRPr="00E82933" w14:paraId="4F415FFC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CA98D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proofErr w:type="spellStart"/>
            <w:r w:rsidRPr="007B12FF">
              <w:rPr>
                <w:rFonts w:ascii="Open Sans" w:hAnsi="Open Sans" w:cs="Open Sans"/>
                <w:sz w:val="20"/>
                <w:szCs w:val="20"/>
              </w:rPr>
              <w:t>Immobilizer</w:t>
            </w:r>
            <w:proofErr w:type="spellEnd"/>
          </w:p>
        </w:tc>
      </w:tr>
      <w:tr w:rsidR="00090E99" w:rsidRPr="00E82933" w14:paraId="61BE5F8B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C379E" w14:textId="77777777" w:rsidR="00090E99" w:rsidRPr="007B12FF" w:rsidRDefault="00090E99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Analogowy prędkościomierz</w:t>
            </w:r>
          </w:p>
        </w:tc>
      </w:tr>
      <w:tr w:rsidR="00362278" w:rsidRPr="00E82933" w14:paraId="25B95465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44BB5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System </w:t>
            </w:r>
            <w:proofErr w:type="spellStart"/>
            <w:r w:rsidRPr="007B12FF">
              <w:rPr>
                <w:rFonts w:ascii="Open Sans" w:hAnsi="Open Sans" w:cs="Open Sans"/>
                <w:sz w:val="20"/>
                <w:szCs w:val="20"/>
              </w:rPr>
              <w:t>bezkluczykowego</w:t>
            </w:r>
            <w:proofErr w:type="spellEnd"/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 dostępu do samochodu (inteligentny kluczyk)</w:t>
            </w:r>
          </w:p>
        </w:tc>
      </w:tr>
      <w:tr w:rsidR="00362278" w:rsidRPr="00E82933" w14:paraId="347DA9A8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760E9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Port USB</w:t>
            </w:r>
          </w:p>
        </w:tc>
      </w:tr>
      <w:tr w:rsidR="00362278" w:rsidRPr="00E82933" w14:paraId="2C68C8B1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E251CB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System Bluetooth umożliwiający bezprzewodową łączność z telefonem</w:t>
            </w:r>
          </w:p>
        </w:tc>
      </w:tr>
      <w:tr w:rsidR="00362278" w:rsidRPr="00E82933" w14:paraId="3EEF8865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7F003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Kolorowy wyświetlacz na tablicy wskaźników</w:t>
            </w:r>
          </w:p>
        </w:tc>
      </w:tr>
      <w:tr w:rsidR="00362278" w:rsidRPr="00E82933" w14:paraId="52C0A303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50545A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Krótka antena dachowa</w:t>
            </w:r>
          </w:p>
        </w:tc>
      </w:tr>
      <w:tr w:rsidR="00EC743C" w:rsidRPr="00E82933" w14:paraId="37FDC676" w14:textId="77777777" w:rsidTr="00AE42C5">
        <w:trPr>
          <w:cantSplit/>
          <w:trHeight w:val="213"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A8B46" w14:textId="77777777" w:rsidR="00EC743C" w:rsidRPr="007B12FF" w:rsidRDefault="00EC743C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Radio</w:t>
            </w:r>
          </w:p>
        </w:tc>
      </w:tr>
      <w:tr w:rsidR="00362278" w:rsidRPr="00E82933" w14:paraId="05C47320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DB36207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Kolorowy dotykowy ekran systemu multimedialnego + głośniki (minimom 6 sztuk)</w:t>
            </w:r>
          </w:p>
        </w:tc>
      </w:tr>
      <w:tr w:rsidR="00362278" w:rsidRPr="00E82933" w14:paraId="64547D2B" w14:textId="77777777" w:rsidTr="00AE42C5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C81382A" w14:textId="77777777" w:rsidR="00362278" w:rsidRPr="007B12FF" w:rsidRDefault="00362278" w:rsidP="00AE42C5">
            <w:pPr>
              <w:pStyle w:val="Nagwek8"/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STYL ZEWNĘTRZNY I WEWNĘTRZNY</w:t>
            </w:r>
          </w:p>
        </w:tc>
      </w:tr>
      <w:tr w:rsidR="00362278" w:rsidRPr="00E82933" w14:paraId="3D73A465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852D9A1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="000D2E3B" w:rsidRPr="007B12FF">
              <w:rPr>
                <w:rFonts w:ascii="Open Sans" w:hAnsi="Open Sans" w:cs="Open Sans"/>
                <w:sz w:val="20"/>
                <w:szCs w:val="20"/>
              </w:rPr>
              <w:t>Tylna klapa bagażnika</w:t>
            </w:r>
            <w:r w:rsidR="008C7971" w:rsidRPr="007B12FF">
              <w:rPr>
                <w:rFonts w:ascii="Open Sans" w:hAnsi="Open Sans" w:cs="Open Sans"/>
                <w:sz w:val="20"/>
                <w:szCs w:val="20"/>
              </w:rPr>
              <w:t xml:space="preserve"> z otwieraną szybą</w:t>
            </w:r>
          </w:p>
        </w:tc>
      </w:tr>
      <w:tr w:rsidR="00362278" w:rsidRPr="00E82933" w14:paraId="15E4567B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876854B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Drzwi boczne prawe i lewe przesuwane, przeszklone</w:t>
            </w:r>
          </w:p>
        </w:tc>
      </w:tr>
      <w:tr w:rsidR="00362278" w:rsidRPr="00E82933" w14:paraId="02C94FD8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3D6640E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Listwy ochronne drzwi bocznych w kolorze nadwozia</w:t>
            </w:r>
          </w:p>
        </w:tc>
      </w:tr>
      <w:tr w:rsidR="00362278" w:rsidRPr="00E82933" w14:paraId="6DCE2EB0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008D489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Klamki i lusterka zewnętrzne lakierowane w kolorze nadwozia</w:t>
            </w:r>
          </w:p>
        </w:tc>
      </w:tr>
      <w:tr w:rsidR="00362278" w:rsidRPr="00E82933" w14:paraId="0D1F8F8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E1F924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Wszystkie fotele muszą być wyposażone w zagłówki</w:t>
            </w:r>
          </w:p>
        </w:tc>
      </w:tr>
      <w:tr w:rsidR="00362278" w:rsidRPr="00E82933" w14:paraId="05354887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ED10EE6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Szyby z tyłu przyciemnione</w:t>
            </w:r>
          </w:p>
        </w:tc>
      </w:tr>
      <w:tr w:rsidR="00362278" w:rsidRPr="00E82933" w14:paraId="7E20E138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82C14A5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Dywaniki gumowe</w:t>
            </w:r>
          </w:p>
        </w:tc>
      </w:tr>
      <w:tr w:rsidR="00362278" w:rsidRPr="00E82933" w14:paraId="49CCBF21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6D1508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Lakier metalizowany w kolorach ciemnych (szary lub srebrny lub brązowy lub czarny lub ich odcienie)</w:t>
            </w:r>
          </w:p>
        </w:tc>
      </w:tr>
      <w:tr w:rsidR="00362278" w:rsidRPr="00E82933" w14:paraId="301FF179" w14:textId="77777777" w:rsidTr="00277169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CD2C0E" w14:textId="77777777" w:rsidR="00362278" w:rsidRPr="007B12FF" w:rsidRDefault="00362278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lastRenderedPageBreak/>
              <w:t>- Felgi (tarcze koła) aluminiowe 17 calowe</w:t>
            </w:r>
            <w:r w:rsidR="00011570" w:rsidRPr="007B12FF">
              <w:rPr>
                <w:rFonts w:ascii="Open Sans" w:hAnsi="Open Sans" w:cs="Open Sans"/>
                <w:sz w:val="20"/>
                <w:szCs w:val="20"/>
              </w:rPr>
              <w:t>, pełnowymiarowe koło zapasowe</w:t>
            </w:r>
          </w:p>
        </w:tc>
      </w:tr>
      <w:tr w:rsidR="00277169" w:rsidRPr="00E82933" w14:paraId="3B792E3D" w14:textId="77777777" w:rsidTr="00AE42C5">
        <w:trPr>
          <w:cantSplit/>
        </w:trPr>
        <w:tc>
          <w:tcPr>
            <w:tcW w:w="9210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47F875F" w14:textId="77777777" w:rsidR="00277169" w:rsidRPr="007B12FF" w:rsidRDefault="00277169" w:rsidP="00AE42C5">
            <w:pPr>
              <w:rPr>
                <w:rFonts w:ascii="Open Sans" w:hAnsi="Open Sans" w:cs="Open Sans"/>
                <w:sz w:val="20"/>
                <w:szCs w:val="20"/>
              </w:rPr>
            </w:pPr>
            <w:r w:rsidRPr="007B12FF">
              <w:rPr>
                <w:rFonts w:ascii="Open Sans" w:hAnsi="Open Sans" w:cs="Open Sans"/>
                <w:sz w:val="20"/>
                <w:szCs w:val="20"/>
              </w:rPr>
              <w:t>- Hak holowniczy</w:t>
            </w:r>
          </w:p>
        </w:tc>
      </w:tr>
    </w:tbl>
    <w:p w14:paraId="32EFB520" w14:textId="77777777" w:rsidR="00362278" w:rsidRDefault="00362278" w:rsidP="00362278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310453BC" w14:textId="77777777" w:rsidR="00362278" w:rsidRDefault="00362278" w:rsidP="00BC0CD8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Niezbędne dokumenty i inne wymagania:</w:t>
      </w:r>
    </w:p>
    <w:p w14:paraId="0E0D153D" w14:textId="79A6448D" w:rsidR="00362278" w:rsidRPr="00196FF8" w:rsidRDefault="00362278" w:rsidP="00196FF8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196FF8">
        <w:rPr>
          <w:rFonts w:ascii="Open Sans" w:hAnsi="Open Sans" w:cs="Open Sans"/>
          <w:sz w:val="20"/>
          <w:szCs w:val="20"/>
        </w:rPr>
        <w:t>Wymagane dokumenty</w:t>
      </w:r>
      <w:r w:rsidR="00BE03CA" w:rsidRPr="00196FF8">
        <w:rPr>
          <w:rFonts w:ascii="Open Sans" w:hAnsi="Open Sans" w:cs="Open Sans"/>
          <w:sz w:val="20"/>
          <w:szCs w:val="20"/>
        </w:rPr>
        <w:t xml:space="preserve"> (do rejestracji pojazdu)</w:t>
      </w:r>
      <w:r w:rsidRPr="00196FF8">
        <w:rPr>
          <w:rFonts w:ascii="Open Sans" w:hAnsi="Open Sans" w:cs="Open Sans"/>
          <w:sz w:val="20"/>
          <w:szCs w:val="20"/>
        </w:rPr>
        <w:t>:</w:t>
      </w:r>
    </w:p>
    <w:p w14:paraId="0347EEF1" w14:textId="77777777" w:rsidR="00196FF8" w:rsidRPr="00196FF8" w:rsidRDefault="00196FF8" w:rsidP="00196FF8">
      <w:pPr>
        <w:pStyle w:val="Akapitzlist"/>
        <w:jc w:val="both"/>
        <w:rPr>
          <w:rFonts w:ascii="Open Sans" w:hAnsi="Open Sans" w:cs="Open Sans"/>
          <w:sz w:val="20"/>
          <w:szCs w:val="20"/>
        </w:rPr>
      </w:pPr>
    </w:p>
    <w:p w14:paraId="26F472A5" w14:textId="77777777" w:rsidR="00362278" w:rsidRPr="00BE03CA" w:rsidRDefault="00362278" w:rsidP="00196FF8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E03CA">
        <w:rPr>
          <w:rFonts w:ascii="Open Sans" w:hAnsi="Open Sans" w:cs="Open Sans"/>
          <w:sz w:val="20"/>
          <w:szCs w:val="20"/>
        </w:rPr>
        <w:t xml:space="preserve">- </w:t>
      </w:r>
      <w:r w:rsidR="00BE03CA" w:rsidRPr="00BE03CA">
        <w:rPr>
          <w:rFonts w:ascii="Open Sans" w:hAnsi="Open Sans" w:cs="Open Sans"/>
          <w:sz w:val="20"/>
          <w:szCs w:val="20"/>
        </w:rPr>
        <w:t>świadectwo zgodności</w:t>
      </w:r>
      <w:r w:rsidRPr="00BE03CA">
        <w:rPr>
          <w:rFonts w:ascii="Open Sans" w:hAnsi="Open Sans" w:cs="Open Sans"/>
          <w:sz w:val="20"/>
          <w:szCs w:val="20"/>
        </w:rPr>
        <w:t xml:space="preserve"> WE</w:t>
      </w:r>
      <w:r w:rsidR="00BE03CA" w:rsidRPr="00BE03CA">
        <w:rPr>
          <w:rFonts w:ascii="Open Sans" w:hAnsi="Open Sans" w:cs="Open Sans"/>
          <w:sz w:val="20"/>
          <w:szCs w:val="20"/>
        </w:rPr>
        <w:t xml:space="preserve"> (pojazdy skompletowane)</w:t>
      </w:r>
    </w:p>
    <w:p w14:paraId="0ADEE13C" w14:textId="77777777" w:rsidR="00362278" w:rsidRPr="00BE03CA" w:rsidRDefault="00BE03CA" w:rsidP="00196FF8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E03CA">
        <w:rPr>
          <w:rFonts w:ascii="Open Sans" w:hAnsi="Open Sans" w:cs="Open Sans"/>
          <w:sz w:val="20"/>
          <w:szCs w:val="20"/>
        </w:rPr>
        <w:t>- oświadczenie o danych i informacjach o pojeździe, niezbędnych do rejestracji oraz ewidencji pojazdów</w:t>
      </w:r>
    </w:p>
    <w:p w14:paraId="2373849A" w14:textId="761B2C65" w:rsidR="00362278" w:rsidRDefault="00362278" w:rsidP="00196FF8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E03CA">
        <w:rPr>
          <w:rFonts w:ascii="Open Sans" w:hAnsi="Open Sans" w:cs="Open Sans"/>
          <w:sz w:val="20"/>
          <w:szCs w:val="20"/>
        </w:rPr>
        <w:t>- karta pojazdu</w:t>
      </w:r>
    </w:p>
    <w:p w14:paraId="0B830BF1" w14:textId="77777777" w:rsidR="00196FF8" w:rsidRPr="00BE03CA" w:rsidRDefault="00196FF8" w:rsidP="00196FF8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1B2DE91" w14:textId="2C473B82" w:rsidR="00E82933" w:rsidRPr="00196FF8" w:rsidRDefault="00BC0CD8" w:rsidP="00196F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196FF8">
        <w:rPr>
          <w:rFonts w:ascii="Open Sans" w:hAnsi="Open Sans" w:cs="Open Sans"/>
          <w:color w:val="FF0000"/>
          <w:sz w:val="20"/>
          <w:szCs w:val="20"/>
        </w:rPr>
        <w:t>S</w:t>
      </w:r>
      <w:r w:rsidR="00362278" w:rsidRPr="00196FF8">
        <w:rPr>
          <w:rFonts w:ascii="Open Sans" w:hAnsi="Open Sans" w:cs="Open Sans"/>
          <w:color w:val="FF0000"/>
          <w:sz w:val="20"/>
          <w:szCs w:val="20"/>
        </w:rPr>
        <w:t>erwis gwarancyjny i pogwarancyjny samochodu powinien być dostępny w autoryzowanej stacji obsługi znajdującej się na terenie miasta Koszalina lub</w:t>
      </w:r>
      <w:r w:rsidRPr="00196FF8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362278" w:rsidRPr="00196FF8">
        <w:rPr>
          <w:rFonts w:ascii="Open Sans" w:hAnsi="Open Sans" w:cs="Open Sans"/>
          <w:color w:val="FF0000"/>
          <w:sz w:val="20"/>
          <w:szCs w:val="20"/>
        </w:rPr>
        <w:t>w odległości nie większej niż 20</w:t>
      </w:r>
      <w:r w:rsidRPr="00196FF8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362278" w:rsidRPr="00196FF8">
        <w:rPr>
          <w:rFonts w:ascii="Open Sans" w:hAnsi="Open Sans" w:cs="Open Sans"/>
          <w:color w:val="FF0000"/>
          <w:sz w:val="20"/>
          <w:szCs w:val="20"/>
        </w:rPr>
        <w:t xml:space="preserve">km </w:t>
      </w:r>
      <w:r w:rsidR="00196FF8" w:rsidRPr="00196FF8">
        <w:rPr>
          <w:rFonts w:ascii="Open Sans" w:hAnsi="Open Sans" w:cs="Open Sans"/>
          <w:color w:val="FF0000"/>
          <w:sz w:val="20"/>
          <w:szCs w:val="20"/>
        </w:rPr>
        <w:br/>
      </w:r>
      <w:r w:rsidR="00362278" w:rsidRPr="00196FF8">
        <w:rPr>
          <w:rFonts w:ascii="Open Sans" w:hAnsi="Open Sans" w:cs="Open Sans"/>
          <w:color w:val="FF0000"/>
          <w:sz w:val="20"/>
          <w:szCs w:val="20"/>
        </w:rPr>
        <w:t>od Koszalina.</w:t>
      </w:r>
    </w:p>
    <w:p w14:paraId="37E0F914" w14:textId="77777777" w:rsidR="00196FF8" w:rsidRPr="00196FF8" w:rsidRDefault="00196FF8" w:rsidP="00196FF8">
      <w:pPr>
        <w:pStyle w:val="Akapitzlist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6111340" w14:textId="77777777" w:rsidR="00946A2C" w:rsidRPr="00946A2C" w:rsidRDefault="00946A2C" w:rsidP="00946A2C">
      <w:pPr>
        <w:spacing w:line="360" w:lineRule="auto"/>
        <w:rPr>
          <w:rFonts w:ascii="Open Sans" w:hAnsi="Open Sans" w:cs="Open Sans"/>
          <w:color w:val="000000"/>
          <w:sz w:val="4"/>
          <w:szCs w:val="4"/>
        </w:rPr>
      </w:pPr>
    </w:p>
    <w:p w14:paraId="381C6F64" w14:textId="77777777" w:rsidR="00F572F4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Opis kryteriów wyboru oferty najkorzystniejszej</w:t>
      </w:r>
      <w:r>
        <w:rPr>
          <w:rFonts w:ascii="Open Sans" w:hAnsi="Open Sans" w:cs="Open Sans"/>
          <w:sz w:val="20"/>
          <w:szCs w:val="20"/>
        </w:rPr>
        <w:t>:</w:t>
      </w:r>
    </w:p>
    <w:p w14:paraId="74D255ED" w14:textId="7396BB9F" w:rsidR="0003110E" w:rsidRPr="00C3583B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C3583B">
        <w:rPr>
          <w:rFonts w:ascii="Open Sans" w:hAnsi="Open Sans" w:cs="Open Sans"/>
          <w:color w:val="000000"/>
          <w:sz w:val="20"/>
          <w:szCs w:val="20"/>
        </w:rPr>
        <w:t>- cena – 8</w:t>
      </w:r>
      <w:r w:rsidR="002F7342" w:rsidRPr="00C3583B">
        <w:rPr>
          <w:rFonts w:ascii="Open Sans" w:hAnsi="Open Sans" w:cs="Open Sans"/>
          <w:color w:val="000000"/>
          <w:sz w:val="20"/>
          <w:szCs w:val="20"/>
        </w:rPr>
        <w:t>5</w:t>
      </w:r>
      <w:r w:rsidR="000410FF">
        <w:rPr>
          <w:rFonts w:ascii="Open Sans" w:hAnsi="Open Sans" w:cs="Open Sans"/>
          <w:color w:val="000000"/>
          <w:sz w:val="20"/>
          <w:szCs w:val="20"/>
        </w:rPr>
        <w:t xml:space="preserve"> pkt. </w:t>
      </w:r>
    </w:p>
    <w:p w14:paraId="44375B1C" w14:textId="61765099" w:rsidR="0003110E" w:rsidRPr="00C3583B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C3583B">
        <w:rPr>
          <w:rFonts w:ascii="Open Sans" w:hAnsi="Open Sans" w:cs="Open Sans"/>
          <w:color w:val="000000"/>
          <w:sz w:val="20"/>
          <w:szCs w:val="20"/>
        </w:rPr>
        <w:t>- gwarancja (</w:t>
      </w:r>
      <w:r w:rsidRPr="000410F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ilość miesięcy - minimum </w:t>
      </w:r>
      <w:r w:rsidR="00C40CEA" w:rsidRPr="000410FF">
        <w:rPr>
          <w:rFonts w:ascii="Open Sans" w:hAnsi="Open Sans" w:cs="Open Sans"/>
          <w:i/>
          <w:iCs/>
          <w:color w:val="000000"/>
          <w:sz w:val="18"/>
          <w:szCs w:val="18"/>
        </w:rPr>
        <w:t>24</w:t>
      </w:r>
      <w:r w:rsidRPr="000410F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miesi</w:t>
      </w:r>
      <w:r w:rsidR="00C40CEA" w:rsidRPr="000410FF">
        <w:rPr>
          <w:rFonts w:ascii="Open Sans" w:hAnsi="Open Sans" w:cs="Open Sans"/>
          <w:i/>
          <w:iCs/>
          <w:color w:val="000000"/>
          <w:sz w:val="18"/>
          <w:szCs w:val="18"/>
        </w:rPr>
        <w:t>ą</w:t>
      </w:r>
      <w:r w:rsidRPr="000410FF">
        <w:rPr>
          <w:rFonts w:ascii="Open Sans" w:hAnsi="Open Sans" w:cs="Open Sans"/>
          <w:i/>
          <w:iCs/>
          <w:color w:val="000000"/>
          <w:sz w:val="18"/>
          <w:szCs w:val="18"/>
        </w:rPr>
        <w:t>c</w:t>
      </w:r>
      <w:r w:rsidR="00C40CEA" w:rsidRPr="000410FF">
        <w:rPr>
          <w:rFonts w:ascii="Open Sans" w:hAnsi="Open Sans" w:cs="Open Sans"/>
          <w:i/>
          <w:iCs/>
          <w:color w:val="000000"/>
          <w:sz w:val="18"/>
          <w:szCs w:val="18"/>
        </w:rPr>
        <w:t>e</w:t>
      </w:r>
      <w:r w:rsidR="00FB3FEB" w:rsidRPr="000410FF">
        <w:rPr>
          <w:rFonts w:ascii="Open Sans" w:hAnsi="Open Sans" w:cs="Open Sans"/>
          <w:i/>
          <w:iCs/>
          <w:color w:val="000000"/>
          <w:sz w:val="18"/>
          <w:szCs w:val="18"/>
        </w:rPr>
        <w:t>, maksymalnie 60 miesięcy</w:t>
      </w:r>
      <w:r w:rsidRPr="00C3583B">
        <w:rPr>
          <w:rFonts w:ascii="Open Sans" w:hAnsi="Open Sans" w:cs="Open Sans"/>
          <w:color w:val="000000"/>
          <w:sz w:val="20"/>
          <w:szCs w:val="20"/>
        </w:rPr>
        <w:t>) – 1</w:t>
      </w:r>
      <w:r w:rsidR="002F7342" w:rsidRPr="00C3583B">
        <w:rPr>
          <w:rFonts w:ascii="Open Sans" w:hAnsi="Open Sans" w:cs="Open Sans"/>
          <w:color w:val="000000"/>
          <w:sz w:val="20"/>
          <w:szCs w:val="20"/>
        </w:rPr>
        <w:t>5</w:t>
      </w:r>
      <w:r w:rsidRPr="00C3583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410FF">
        <w:rPr>
          <w:rFonts w:ascii="Open Sans" w:hAnsi="Open Sans" w:cs="Open Sans"/>
          <w:color w:val="000000"/>
          <w:sz w:val="20"/>
          <w:szCs w:val="20"/>
        </w:rPr>
        <w:t>pkt.</w:t>
      </w:r>
    </w:p>
    <w:p w14:paraId="7C08EDE2" w14:textId="77777777" w:rsidR="000410FF" w:rsidRDefault="000410FF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AAF1E4F" w14:textId="3A697DB9" w:rsidR="0003110E" w:rsidRPr="00C3583B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C3583B">
        <w:rPr>
          <w:rFonts w:ascii="Open Sans" w:hAnsi="Open Sans" w:cs="Open Sans"/>
          <w:color w:val="000000"/>
          <w:sz w:val="20"/>
          <w:szCs w:val="20"/>
        </w:rPr>
        <w:t>Opis sposobu oceny kryteriów:</w:t>
      </w:r>
    </w:p>
    <w:p w14:paraId="4B2A8E12" w14:textId="2B61861E" w:rsidR="0003110E" w:rsidRPr="00CA0601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- Cena </w:t>
      </w:r>
      <w:r w:rsidR="000410FF"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- </w:t>
      </w: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>max 8</w:t>
      </w:r>
      <w:r w:rsidR="002F7342" w:rsidRPr="00CA0601">
        <w:rPr>
          <w:rFonts w:ascii="Open Sans" w:hAnsi="Open Sans" w:cs="Open Sans"/>
          <w:color w:val="000000"/>
          <w:sz w:val="20"/>
          <w:szCs w:val="20"/>
          <w:u w:val="single"/>
        </w:rPr>
        <w:t>5</w:t>
      </w: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 pkt. zgodnie ze wzorem</w:t>
      </w:r>
    </w:p>
    <w:p w14:paraId="33AFCD1B" w14:textId="77777777" w:rsidR="00AD73AC" w:rsidRDefault="00AD73AC" w:rsidP="00C05CA5">
      <w:pPr>
        <w:rPr>
          <w:rFonts w:ascii="Open Sans" w:hAnsi="Open Sans" w:cs="Open Sans"/>
          <w:color w:val="000000"/>
          <w:sz w:val="20"/>
          <w:szCs w:val="20"/>
        </w:rPr>
      </w:pPr>
    </w:p>
    <w:p w14:paraId="3A992C6B" w14:textId="16A78541" w:rsidR="0003110E" w:rsidRPr="0003110E" w:rsidRDefault="0003110E" w:rsidP="00C05CA5">
      <w:pPr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cena najniższa </w:t>
      </w:r>
    </w:p>
    <w:p w14:paraId="2149E395" w14:textId="77777777" w:rsidR="0003110E" w:rsidRPr="0003110E" w:rsidRDefault="0003110E" w:rsidP="00C05CA5">
      <w:pPr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>----------------------------------- x 8</w:t>
      </w:r>
      <w:r w:rsidR="002F7342">
        <w:rPr>
          <w:rFonts w:ascii="Open Sans" w:hAnsi="Open Sans" w:cs="Open Sans"/>
          <w:color w:val="000000"/>
          <w:sz w:val="20"/>
          <w:szCs w:val="20"/>
        </w:rPr>
        <w:t>5</w:t>
      </w:r>
      <w:r w:rsidRPr="0003110E">
        <w:rPr>
          <w:rFonts w:ascii="Open Sans" w:hAnsi="Open Sans" w:cs="Open Sans"/>
          <w:color w:val="000000"/>
          <w:sz w:val="20"/>
          <w:szCs w:val="20"/>
        </w:rPr>
        <w:t xml:space="preserve"> = ilość uzyskanych punktów</w:t>
      </w:r>
    </w:p>
    <w:p w14:paraId="2AAC9562" w14:textId="77777777" w:rsidR="0003110E" w:rsidRPr="0003110E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cena badana  </w:t>
      </w:r>
    </w:p>
    <w:p w14:paraId="39EBAAAB" w14:textId="77777777" w:rsidR="0003110E" w:rsidRPr="00CA0601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- Gwarancja (rozpatrywana wartość powyżej </w:t>
      </w:r>
      <w:r w:rsidR="00FB3FEB" w:rsidRPr="00CA0601">
        <w:rPr>
          <w:rFonts w:ascii="Open Sans" w:hAnsi="Open Sans" w:cs="Open Sans"/>
          <w:color w:val="000000"/>
          <w:sz w:val="20"/>
          <w:szCs w:val="20"/>
          <w:u w:val="single"/>
        </w:rPr>
        <w:t>24</w:t>
      </w: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 miesięcy) max 1</w:t>
      </w:r>
      <w:r w:rsidR="002F7342" w:rsidRPr="00CA0601">
        <w:rPr>
          <w:rFonts w:ascii="Open Sans" w:hAnsi="Open Sans" w:cs="Open Sans"/>
          <w:color w:val="000000"/>
          <w:sz w:val="20"/>
          <w:szCs w:val="20"/>
          <w:u w:val="single"/>
        </w:rPr>
        <w:t>5</w:t>
      </w:r>
      <w:r w:rsidRPr="00CA0601">
        <w:rPr>
          <w:rFonts w:ascii="Open Sans" w:hAnsi="Open Sans" w:cs="Open Sans"/>
          <w:color w:val="000000"/>
          <w:sz w:val="20"/>
          <w:szCs w:val="20"/>
          <w:u w:val="single"/>
        </w:rPr>
        <w:t xml:space="preserve"> pkt. zgodnie ze wzorem</w:t>
      </w:r>
    </w:p>
    <w:p w14:paraId="41B6B9DC" w14:textId="77777777" w:rsidR="00AD73AC" w:rsidRDefault="00AD73AC" w:rsidP="00C05CA5">
      <w:pPr>
        <w:rPr>
          <w:rFonts w:ascii="Open Sans" w:hAnsi="Open Sans" w:cs="Open Sans"/>
          <w:color w:val="000000"/>
          <w:sz w:val="20"/>
          <w:szCs w:val="20"/>
        </w:rPr>
      </w:pPr>
    </w:p>
    <w:p w14:paraId="20FF2256" w14:textId="7A5C4B03" w:rsidR="0003110E" w:rsidRPr="0003110E" w:rsidRDefault="0003110E" w:rsidP="00C05CA5">
      <w:pPr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 gwarancja badana  </w:t>
      </w:r>
    </w:p>
    <w:p w14:paraId="76D50A44" w14:textId="77777777" w:rsidR="0003110E" w:rsidRPr="0003110E" w:rsidRDefault="0003110E" w:rsidP="00C05CA5">
      <w:pPr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>----------------------------------- x 1</w:t>
      </w:r>
      <w:r w:rsidR="002F7342">
        <w:rPr>
          <w:rFonts w:ascii="Open Sans" w:hAnsi="Open Sans" w:cs="Open Sans"/>
          <w:color w:val="000000"/>
          <w:sz w:val="20"/>
          <w:szCs w:val="20"/>
        </w:rPr>
        <w:t>5</w:t>
      </w:r>
      <w:r w:rsidRPr="0003110E">
        <w:rPr>
          <w:rFonts w:ascii="Open Sans" w:hAnsi="Open Sans" w:cs="Open Sans"/>
          <w:color w:val="000000"/>
          <w:sz w:val="20"/>
          <w:szCs w:val="20"/>
        </w:rPr>
        <w:t xml:space="preserve"> = ilość uzyskanych punktów</w:t>
      </w:r>
    </w:p>
    <w:p w14:paraId="65F7C86A" w14:textId="1A050BDC" w:rsidR="002F7342" w:rsidRDefault="0003110E" w:rsidP="00EC7B31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gwarancja najwyższa  </w:t>
      </w:r>
    </w:p>
    <w:p w14:paraId="4EA4AFB8" w14:textId="77777777" w:rsidR="00AD73AC" w:rsidRPr="00EC7B31" w:rsidRDefault="00AD73AC" w:rsidP="00EC7B31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70B76435" w14:textId="77777777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468C27C9" w14:textId="6C2F1D61" w:rsidR="00D622F2" w:rsidRPr="00BF6E1C" w:rsidRDefault="00BF6E1C" w:rsidP="000A11ED">
      <w:pPr>
        <w:spacing w:line="36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UWAGA !! </w:t>
      </w:r>
      <w:r w:rsidR="0003110E"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Ofertę należy sporządzić na </w:t>
      </w:r>
      <w:r w:rsidR="00AD73A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druku „formularza ofertowego” stanowiącym Rozdział IV SWZ </w:t>
      </w:r>
      <w:r w:rsidR="0003110E"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FB3FE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(załącznik nr 2) </w:t>
      </w:r>
      <w:r w:rsidR="0003110E" w:rsidRPr="00BF6E1C"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  <w:t>z</w:t>
      </w:r>
      <w:r w:rsidR="00FB3FEB" w:rsidRPr="00BF6E1C"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  <w:t xml:space="preserve"> dołączoną pełną „informacją handlową” dotyczącą oferowanego samochodu</w:t>
      </w:r>
      <w:r w:rsidR="0003110E" w:rsidRPr="00BF6E1C"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  <w:t xml:space="preserve">.  </w:t>
      </w:r>
    </w:p>
    <w:p w14:paraId="1FEEECBF" w14:textId="77777777" w:rsidR="003B4CAE" w:rsidRPr="0003110E" w:rsidRDefault="003B4CAE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FA089E8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5CD7587B" w14:textId="7777777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Zamawiającego* </w:t>
      </w:r>
    </w:p>
    <w:p w14:paraId="43363D9C" w14:textId="77777777" w:rsidR="000127A2" w:rsidRDefault="000127A2" w:rsidP="000127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4D5299C" w14:textId="77777777" w:rsidR="00EC7B31" w:rsidRDefault="00EC7B31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sectPr w:rsidR="00EC7B31" w:rsidSect="001B6C06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BD09AFE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607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F05F7"/>
    <w:multiLevelType w:val="hybridMultilevel"/>
    <w:tmpl w:val="67A47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2"/>
    <w:rsid w:val="00011570"/>
    <w:rsid w:val="000127A2"/>
    <w:rsid w:val="0002251F"/>
    <w:rsid w:val="0003110E"/>
    <w:rsid w:val="000410FF"/>
    <w:rsid w:val="00042216"/>
    <w:rsid w:val="00090E99"/>
    <w:rsid w:val="00092E02"/>
    <w:rsid w:val="000A11ED"/>
    <w:rsid w:val="000A6975"/>
    <w:rsid w:val="000B561A"/>
    <w:rsid w:val="000D2E3B"/>
    <w:rsid w:val="000F08B8"/>
    <w:rsid w:val="0013350C"/>
    <w:rsid w:val="00143CD7"/>
    <w:rsid w:val="00145D27"/>
    <w:rsid w:val="001665D4"/>
    <w:rsid w:val="00171423"/>
    <w:rsid w:val="001749A7"/>
    <w:rsid w:val="00174C34"/>
    <w:rsid w:val="00196FF8"/>
    <w:rsid w:val="001B5550"/>
    <w:rsid w:val="001B6C06"/>
    <w:rsid w:val="001F2017"/>
    <w:rsid w:val="00243DD4"/>
    <w:rsid w:val="002630EC"/>
    <w:rsid w:val="002641A1"/>
    <w:rsid w:val="00277169"/>
    <w:rsid w:val="002E2349"/>
    <w:rsid w:val="002F7342"/>
    <w:rsid w:val="003165A3"/>
    <w:rsid w:val="00317063"/>
    <w:rsid w:val="00362278"/>
    <w:rsid w:val="003B4CAE"/>
    <w:rsid w:val="003D43FC"/>
    <w:rsid w:val="00423747"/>
    <w:rsid w:val="00464FD0"/>
    <w:rsid w:val="00481FF4"/>
    <w:rsid w:val="00492646"/>
    <w:rsid w:val="004A1436"/>
    <w:rsid w:val="004C4B85"/>
    <w:rsid w:val="005A3B8D"/>
    <w:rsid w:val="005A6427"/>
    <w:rsid w:val="005B27B0"/>
    <w:rsid w:val="006649B8"/>
    <w:rsid w:val="006C5F45"/>
    <w:rsid w:val="006D462F"/>
    <w:rsid w:val="00707B0B"/>
    <w:rsid w:val="00722A56"/>
    <w:rsid w:val="007407C8"/>
    <w:rsid w:val="007452E5"/>
    <w:rsid w:val="007462FA"/>
    <w:rsid w:val="0076371E"/>
    <w:rsid w:val="00773EF5"/>
    <w:rsid w:val="007855B5"/>
    <w:rsid w:val="00793F75"/>
    <w:rsid w:val="007A497F"/>
    <w:rsid w:val="007B12FF"/>
    <w:rsid w:val="007C4516"/>
    <w:rsid w:val="0080415E"/>
    <w:rsid w:val="008129FB"/>
    <w:rsid w:val="00875E52"/>
    <w:rsid w:val="008C7971"/>
    <w:rsid w:val="008D0A93"/>
    <w:rsid w:val="008D2512"/>
    <w:rsid w:val="00905C66"/>
    <w:rsid w:val="00946A2C"/>
    <w:rsid w:val="00947995"/>
    <w:rsid w:val="00954530"/>
    <w:rsid w:val="009A7D60"/>
    <w:rsid w:val="009D55D3"/>
    <w:rsid w:val="00AB4008"/>
    <w:rsid w:val="00AB6B81"/>
    <w:rsid w:val="00AD73AC"/>
    <w:rsid w:val="00AE01EA"/>
    <w:rsid w:val="00B034F0"/>
    <w:rsid w:val="00B1361E"/>
    <w:rsid w:val="00B13C29"/>
    <w:rsid w:val="00B53072"/>
    <w:rsid w:val="00BC0CD8"/>
    <w:rsid w:val="00BD053B"/>
    <w:rsid w:val="00BE03CA"/>
    <w:rsid w:val="00BF4AEF"/>
    <w:rsid w:val="00BF6E1C"/>
    <w:rsid w:val="00C05CA5"/>
    <w:rsid w:val="00C3583B"/>
    <w:rsid w:val="00C40CEA"/>
    <w:rsid w:val="00CA0601"/>
    <w:rsid w:val="00CD6E11"/>
    <w:rsid w:val="00CE5383"/>
    <w:rsid w:val="00CE5BA2"/>
    <w:rsid w:val="00D06375"/>
    <w:rsid w:val="00D2378B"/>
    <w:rsid w:val="00D6126A"/>
    <w:rsid w:val="00D622F2"/>
    <w:rsid w:val="00D6339C"/>
    <w:rsid w:val="00DA2033"/>
    <w:rsid w:val="00E01C94"/>
    <w:rsid w:val="00E22124"/>
    <w:rsid w:val="00E37134"/>
    <w:rsid w:val="00E82933"/>
    <w:rsid w:val="00E90D03"/>
    <w:rsid w:val="00EC743C"/>
    <w:rsid w:val="00EC7B31"/>
    <w:rsid w:val="00EE528A"/>
    <w:rsid w:val="00EF00FC"/>
    <w:rsid w:val="00EF3FD2"/>
    <w:rsid w:val="00F0580B"/>
    <w:rsid w:val="00F572F4"/>
    <w:rsid w:val="00F673C6"/>
    <w:rsid w:val="00FB3FEB"/>
    <w:rsid w:val="00FD3915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4F16C"/>
  <w15:docId w15:val="{252C93D3-4BA5-4565-926D-5CF400D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65D4"/>
    <w:pPr>
      <w:keepNext/>
      <w:spacing w:line="480" w:lineRule="auto"/>
      <w:jc w:val="center"/>
      <w:outlineLvl w:val="4"/>
    </w:pPr>
    <w:rPr>
      <w:sz w:val="40"/>
      <w:szCs w:val="32"/>
    </w:rPr>
  </w:style>
  <w:style w:type="paragraph" w:styleId="Nagwek7">
    <w:name w:val="heading 7"/>
    <w:basedOn w:val="Normalny"/>
    <w:next w:val="Normalny"/>
    <w:link w:val="Nagwek7Znak"/>
    <w:qFormat/>
    <w:rsid w:val="001665D4"/>
    <w:pPr>
      <w:keepNext/>
      <w:outlineLvl w:val="6"/>
    </w:pPr>
    <w:rPr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665D4"/>
    <w:pPr>
      <w:keepNext/>
      <w:jc w:val="center"/>
      <w:outlineLvl w:val="7"/>
    </w:pPr>
    <w:rPr>
      <w:b/>
      <w:bCs/>
      <w:sz w:val="40"/>
      <w:szCs w:val="32"/>
    </w:rPr>
  </w:style>
  <w:style w:type="paragraph" w:styleId="Nagwek9">
    <w:name w:val="heading 9"/>
    <w:basedOn w:val="Normalny"/>
    <w:next w:val="Normalny"/>
    <w:link w:val="Nagwek9Znak"/>
    <w:qFormat/>
    <w:rsid w:val="001665D4"/>
    <w:pPr>
      <w:keepNext/>
      <w:jc w:val="center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1665D4"/>
    <w:rPr>
      <w:rFonts w:ascii="Times New Roman" w:eastAsia="Times New Roman" w:hAnsi="Times New Roman" w:cs="Times New Roman"/>
      <w:sz w:val="40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5D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1665D4"/>
    <w:rPr>
      <w:rFonts w:ascii="Times New Roman" w:eastAsia="Times New Roman" w:hAnsi="Times New Roman" w:cs="Times New Roman"/>
      <w:b/>
      <w:bCs/>
      <w:sz w:val="40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1665D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semiHidden/>
    <w:unhideWhenUsed/>
    <w:rsid w:val="00EF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13</cp:revision>
  <cp:lastPrinted>2021-11-29T12:37:00Z</cp:lastPrinted>
  <dcterms:created xsi:type="dcterms:W3CDTF">2021-11-29T11:25:00Z</dcterms:created>
  <dcterms:modified xsi:type="dcterms:W3CDTF">2021-11-30T04:54:00Z</dcterms:modified>
</cp:coreProperties>
</file>