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1A357B2B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9B721C">
        <w:rPr>
          <w:rFonts w:ascii="Times New Roman" w:hAnsi="Times New Roman" w:cs="Times New Roman"/>
        </w:rPr>
        <w:t>5</w:t>
      </w:r>
      <w:r w:rsidR="00331398">
        <w:rPr>
          <w:rFonts w:ascii="Times New Roman" w:hAnsi="Times New Roman" w:cs="Times New Roman"/>
        </w:rPr>
        <w:t>A</w:t>
      </w:r>
      <w:r w:rsidRPr="00DE4E16">
        <w:rPr>
          <w:rFonts w:ascii="Times New Roman" w:hAnsi="Times New Roman" w:cs="Times New Roman"/>
        </w:rPr>
        <w:t>/         /202</w:t>
      </w:r>
      <w:r w:rsidR="00146466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9B721C">
        <w:rPr>
          <w:rFonts w:ascii="Times New Roman" w:hAnsi="Times New Roman" w:cs="Times New Roman"/>
        </w:rPr>
        <w:t>2</w:t>
      </w:r>
      <w:r w:rsidR="00331398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>.</w:t>
      </w:r>
      <w:r w:rsidR="00331398">
        <w:rPr>
          <w:rFonts w:ascii="Times New Roman" w:hAnsi="Times New Roman" w:cs="Times New Roman"/>
        </w:rPr>
        <w:t>02</w:t>
      </w:r>
      <w:r w:rsidRPr="00DE4E16">
        <w:rPr>
          <w:rFonts w:ascii="Times New Roman" w:hAnsi="Times New Roman" w:cs="Times New Roman"/>
        </w:rPr>
        <w:t>.202</w:t>
      </w:r>
      <w:r w:rsidR="00331398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 xml:space="preserve"> r.</w:t>
      </w:r>
    </w:p>
    <w:p w14:paraId="7FE39E42" w14:textId="77777777" w:rsidR="00DE4E16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00D556F" w14:textId="77777777" w:rsidR="0035032A" w:rsidRPr="00FE7C72" w:rsidRDefault="0035032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0429B548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>Ustawy z dnia 11 września 2019 r. Prawo Zamówień Publicznych (Dz. U. z 20</w:t>
      </w:r>
      <w:r w:rsidR="009B721C">
        <w:rPr>
          <w:rFonts w:ascii="Times New Roman" w:hAnsi="Times New Roman" w:cs="Times New Roman"/>
          <w:szCs w:val="24"/>
          <w:lang w:eastAsia="ar-SA"/>
        </w:rPr>
        <w:t>21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 r. poz. 1</w:t>
      </w:r>
      <w:r w:rsidR="009B721C">
        <w:rPr>
          <w:rFonts w:ascii="Times New Roman" w:hAnsi="Times New Roman" w:cs="Times New Roman"/>
          <w:szCs w:val="24"/>
          <w:lang w:eastAsia="ar-SA"/>
        </w:rPr>
        <w:t>12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35032A">
        <w:rPr>
          <w:rFonts w:ascii="Times New Roman" w:hAnsi="Times New Roman" w:cs="Times New Roman"/>
          <w:b/>
          <w:i/>
        </w:rPr>
        <w:t xml:space="preserve">- </w:t>
      </w:r>
      <w:r w:rsidR="009B721C">
        <w:rPr>
          <w:rFonts w:ascii="Times New Roman" w:hAnsi="Times New Roman" w:cs="Times New Roman"/>
          <w:b/>
          <w:i/>
        </w:rPr>
        <w:t>3</w:t>
      </w:r>
      <w:r w:rsidR="00331398">
        <w:rPr>
          <w:rFonts w:ascii="Times New Roman" w:hAnsi="Times New Roman" w:cs="Times New Roman"/>
          <w:b/>
          <w:i/>
        </w:rPr>
        <w:t>A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0359FB9D" w14:textId="77777777" w:rsidR="009B721C" w:rsidRP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721C">
        <w:rPr>
          <w:rFonts w:ascii="Times New Roman" w:hAnsi="Times New Roman" w:cs="Times New Roman"/>
          <w:b/>
        </w:rPr>
        <w:t>Pytanie 1</w:t>
      </w:r>
    </w:p>
    <w:p w14:paraId="1573F078" w14:textId="77777777" w:rsidR="00331398" w:rsidRPr="00331398" w:rsidRDefault="00331398" w:rsidP="00331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398">
        <w:rPr>
          <w:rFonts w:ascii="Times New Roman" w:hAnsi="Times New Roman" w:cs="Times New Roman"/>
        </w:rPr>
        <w:t xml:space="preserve">W związku z zamiarem złożenia oferty na „DOSTWĘ MATERIAŁÓW I ODCZYNNIKÓW DO BADAŃ PRZEMYSŁOWYCH – 3A” w postępowaniu </w:t>
      </w:r>
      <w:proofErr w:type="spellStart"/>
      <w:r w:rsidRPr="00331398">
        <w:rPr>
          <w:rFonts w:ascii="Times New Roman" w:hAnsi="Times New Roman" w:cs="Times New Roman"/>
        </w:rPr>
        <w:t>Szp</w:t>
      </w:r>
      <w:proofErr w:type="spellEnd"/>
      <w:r w:rsidRPr="00331398">
        <w:rPr>
          <w:rFonts w:ascii="Times New Roman" w:hAnsi="Times New Roman" w:cs="Times New Roman"/>
        </w:rPr>
        <w:t>/FZ – LIPOTECH – 5A/2022, zwracamy się z prośbą o udzielenie odpowiedzi na zapytanie związane z punktem XIX. SWZ –OPIS KRYTERIÓW OCENY OFERT WRAZ Z PODANIEM WAGI TYCH KRYTERIÓW I SPOSOBU OCENY OFERT, zgodnie z którym określono dopuszczany czas dostawy na nie krótszy niż 3 dni robocze i dłuższy niż 14 dni roboczych.</w:t>
      </w:r>
    </w:p>
    <w:p w14:paraId="1BDCFADF" w14:textId="77777777" w:rsidR="00331398" w:rsidRPr="00331398" w:rsidRDefault="00331398" w:rsidP="003313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0F73C" w14:textId="77777777" w:rsidR="00331398" w:rsidRPr="00331398" w:rsidRDefault="00331398" w:rsidP="00331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398">
        <w:rPr>
          <w:rFonts w:ascii="Times New Roman" w:hAnsi="Times New Roman" w:cs="Times New Roman"/>
        </w:rPr>
        <w:t>W związku z powyższym:</w:t>
      </w:r>
    </w:p>
    <w:p w14:paraId="6B31E22D" w14:textId="20A7E921" w:rsidR="00331398" w:rsidRDefault="00331398" w:rsidP="00331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398">
        <w:rPr>
          <w:rFonts w:ascii="Times New Roman" w:hAnsi="Times New Roman" w:cs="Times New Roman"/>
        </w:rPr>
        <w:t>Czy z uwagi na fakt, że oczekiwany czas dostawy jednego z przedmiotów za</w:t>
      </w:r>
      <w:r w:rsidR="00DE6A1A">
        <w:rPr>
          <w:rFonts w:ascii="Times New Roman" w:hAnsi="Times New Roman" w:cs="Times New Roman"/>
        </w:rPr>
        <w:t>mówienia z Pakietu nr 3 – tj. „</w:t>
      </w:r>
      <w:r w:rsidRPr="00331398">
        <w:rPr>
          <w:rFonts w:ascii="Times New Roman" w:hAnsi="Times New Roman" w:cs="Times New Roman"/>
        </w:rPr>
        <w:t xml:space="preserve">Przetwornik 23 RY -1 -- 3 bar 4 … 20 </w:t>
      </w:r>
      <w:proofErr w:type="spellStart"/>
      <w:r w:rsidRPr="00331398">
        <w:rPr>
          <w:rFonts w:ascii="Times New Roman" w:hAnsi="Times New Roman" w:cs="Times New Roman"/>
        </w:rPr>
        <w:t>mA</w:t>
      </w:r>
      <w:proofErr w:type="spellEnd"/>
      <w:r w:rsidRPr="00331398">
        <w:rPr>
          <w:rFonts w:ascii="Times New Roman" w:hAnsi="Times New Roman" w:cs="Times New Roman"/>
        </w:rPr>
        <w:t xml:space="preserve">; G1/4 – 10 </w:t>
      </w:r>
      <w:proofErr w:type="spellStart"/>
      <w:r w:rsidRPr="00331398">
        <w:rPr>
          <w:rFonts w:ascii="Times New Roman" w:hAnsi="Times New Roman" w:cs="Times New Roman"/>
        </w:rPr>
        <w:t>szt</w:t>
      </w:r>
      <w:proofErr w:type="spellEnd"/>
      <w:r w:rsidRPr="00331398">
        <w:rPr>
          <w:rFonts w:ascii="Times New Roman" w:hAnsi="Times New Roman" w:cs="Times New Roman"/>
        </w:rPr>
        <w:t>”. , jest znacznie dłuższy niż maksymalny czas określony punkcie XIX. SWZ tj. 14 dni) wyrażają Państwo zgodę na dostawę wyżej wymienionych elementów w terminie minimum 40 dni roboczych od dnia ogłoszenia wyników postępowania? mając na uwadze zapis punktu VII 2. Tj. „ Dostawa towaru odbywać się będzie partiami sukcesywnie stosownie do potrzeb Zamawiającego” .</w:t>
      </w:r>
    </w:p>
    <w:p w14:paraId="7916A71B" w14:textId="77777777" w:rsidR="00331398" w:rsidRDefault="00331398" w:rsidP="003313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CE7603" w14:textId="77777777" w:rsidR="00053727" w:rsidRDefault="009B721C" w:rsidP="0033139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721C">
        <w:rPr>
          <w:rFonts w:ascii="Times New Roman" w:hAnsi="Times New Roman" w:cs="Times New Roman"/>
          <w:b/>
          <w:i/>
        </w:rPr>
        <w:t xml:space="preserve">Odpowiedź: Zamawiający podtrzymuje zapisy SWZ bez zmian. </w:t>
      </w:r>
    </w:p>
    <w:p w14:paraId="335AC1E2" w14:textId="18C19F52" w:rsidR="008B31A9" w:rsidRDefault="009B721C" w:rsidP="0033139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721C">
        <w:rPr>
          <w:rFonts w:ascii="Times New Roman" w:hAnsi="Times New Roman" w:cs="Times New Roman"/>
          <w:b/>
          <w:i/>
        </w:rPr>
        <w:t xml:space="preserve">Zamawiający wyjaśnia, że </w:t>
      </w:r>
      <w:r w:rsidR="00053727">
        <w:rPr>
          <w:rFonts w:ascii="Times New Roman" w:hAnsi="Times New Roman" w:cs="Times New Roman"/>
          <w:b/>
          <w:i/>
        </w:rPr>
        <w:t>okres kwalifikowalności wydatków ponoszonych w projek</w:t>
      </w:r>
      <w:r w:rsidR="008B31A9">
        <w:rPr>
          <w:rFonts w:ascii="Times New Roman" w:hAnsi="Times New Roman" w:cs="Times New Roman"/>
          <w:b/>
          <w:i/>
        </w:rPr>
        <w:t>cie</w:t>
      </w:r>
      <w:r w:rsidR="00053727">
        <w:rPr>
          <w:rFonts w:ascii="Times New Roman" w:hAnsi="Times New Roman" w:cs="Times New Roman"/>
          <w:b/>
          <w:i/>
        </w:rPr>
        <w:t xml:space="preserve"> (</w:t>
      </w:r>
      <w:r w:rsidR="00053727" w:rsidRPr="00053727">
        <w:rPr>
          <w:rFonts w:ascii="Times New Roman" w:hAnsi="Times New Roman" w:cs="Times New Roman"/>
          <w:b/>
          <w:i/>
        </w:rPr>
        <w:t xml:space="preserve">„Opracowanie </w:t>
      </w:r>
      <w:proofErr w:type="spellStart"/>
      <w:r w:rsidR="00053727" w:rsidRPr="00053727">
        <w:rPr>
          <w:rFonts w:ascii="Times New Roman" w:hAnsi="Times New Roman" w:cs="Times New Roman"/>
          <w:b/>
          <w:i/>
        </w:rPr>
        <w:t>nano</w:t>
      </w:r>
      <w:proofErr w:type="spellEnd"/>
      <w:r w:rsidR="00053727" w:rsidRPr="00053727">
        <w:rPr>
          <w:rFonts w:ascii="Times New Roman" w:hAnsi="Times New Roman" w:cs="Times New Roman"/>
          <w:b/>
          <w:i/>
        </w:rPr>
        <w:t>-nośnika nowej generacji do zastosowań okulistycznych wraz z innowacyjnymi metodami oceny skuteczności celem poprawy wydajności dostarczania sub</w:t>
      </w:r>
      <w:r w:rsidR="00053727" w:rsidRPr="00053727">
        <w:rPr>
          <w:rFonts w:ascii="Times New Roman" w:hAnsi="Times New Roman" w:cs="Times New Roman"/>
          <w:b/>
          <w:i/>
        </w:rPr>
        <w:t>stancji w podaży dospojówkowej”)</w:t>
      </w:r>
      <w:r w:rsidR="00053727">
        <w:rPr>
          <w:rFonts w:ascii="Times New Roman" w:hAnsi="Times New Roman" w:cs="Times New Roman"/>
          <w:b/>
          <w:i/>
        </w:rPr>
        <w:t xml:space="preserve"> w ramach realizacji którego prowadzone jest przedmiotowe postępowania upływa z dniem 31-03-2022r.</w:t>
      </w:r>
      <w:r w:rsidRPr="009B721C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</w:p>
    <w:p w14:paraId="47F325D0" w14:textId="77777777" w:rsid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5A1625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17105592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77C088EA" w14:textId="77777777" w:rsidR="0062688B" w:rsidRPr="00FE7C72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CA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53727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46466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16ACA"/>
    <w:rsid w:val="00331398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001A3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418F8"/>
    <w:rsid w:val="00861E81"/>
    <w:rsid w:val="00896D68"/>
    <w:rsid w:val="008A2352"/>
    <w:rsid w:val="008A7B71"/>
    <w:rsid w:val="008B31A9"/>
    <w:rsid w:val="008C4440"/>
    <w:rsid w:val="008D253D"/>
    <w:rsid w:val="008F35A8"/>
    <w:rsid w:val="00962362"/>
    <w:rsid w:val="009679E2"/>
    <w:rsid w:val="0097544C"/>
    <w:rsid w:val="00975E4B"/>
    <w:rsid w:val="009B721C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6C6D"/>
    <w:rsid w:val="00DE4E16"/>
    <w:rsid w:val="00DE6A1A"/>
    <w:rsid w:val="00DF39EC"/>
    <w:rsid w:val="00E01290"/>
    <w:rsid w:val="00E21628"/>
    <w:rsid w:val="00E42538"/>
    <w:rsid w:val="00E43F88"/>
    <w:rsid w:val="00E75B57"/>
    <w:rsid w:val="00E809FD"/>
    <w:rsid w:val="00E95CFC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B4A67D-35D8-4895-BE08-979B5929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15</cp:revision>
  <cp:lastPrinted>2022-02-22T07:16:00Z</cp:lastPrinted>
  <dcterms:created xsi:type="dcterms:W3CDTF">2021-04-21T08:53:00Z</dcterms:created>
  <dcterms:modified xsi:type="dcterms:W3CDTF">2022-02-22T08:02:00Z</dcterms:modified>
</cp:coreProperties>
</file>