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7F20A" w14:textId="77777777" w:rsidR="00B756CC" w:rsidRDefault="00B756CC"/>
    <w:p w14:paraId="504ACCBB" w14:textId="77777777" w:rsidR="00EF4290" w:rsidRDefault="00EF4290"/>
    <w:p w14:paraId="17528C0A" w14:textId="77777777" w:rsidR="0004668B" w:rsidRPr="009E5051" w:rsidRDefault="0004668B" w:rsidP="0004668B">
      <w:pPr>
        <w:tabs>
          <w:tab w:val="left" w:pos="8003"/>
        </w:tabs>
        <w:jc w:val="center"/>
        <w:rPr>
          <w:b/>
          <w:bCs/>
          <w:lang w:val="en-US"/>
        </w:rPr>
      </w:pPr>
      <w:r w:rsidRPr="009E5051">
        <w:rPr>
          <w:b/>
          <w:bCs/>
          <w:lang w:val="en-US"/>
        </w:rPr>
        <w:t xml:space="preserve">OPIS PRZEDMIOTU ZAMÓWIENIA </w:t>
      </w:r>
    </w:p>
    <w:p w14:paraId="04749BC3" w14:textId="6D6C9A2F" w:rsidR="004912A4" w:rsidRPr="00092E5A" w:rsidRDefault="004912A4" w:rsidP="004912A4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92E5A">
        <w:rPr>
          <w:rFonts w:asciiTheme="minorHAnsi" w:hAnsiTheme="minorHAnsi" w:cstheme="minorHAnsi"/>
          <w:sz w:val="22"/>
          <w:szCs w:val="22"/>
          <w:lang w:val="en-US"/>
        </w:rPr>
        <w:t>DESCRIPTION OF THE SUBJECT OF THE CONTRACT</w:t>
      </w:r>
    </w:p>
    <w:p w14:paraId="0240A132" w14:textId="77777777" w:rsidR="004912A4" w:rsidRPr="004912A4" w:rsidRDefault="004912A4" w:rsidP="004912A4">
      <w:pPr>
        <w:tabs>
          <w:tab w:val="left" w:pos="8003"/>
        </w:tabs>
        <w:rPr>
          <w:b/>
          <w:bCs/>
          <w:lang w:val="en-US"/>
        </w:rPr>
      </w:pPr>
    </w:p>
    <w:p w14:paraId="54D308D0" w14:textId="77777777" w:rsidR="0004668B" w:rsidRPr="004912A4" w:rsidRDefault="0004668B" w:rsidP="004912A4">
      <w:pPr>
        <w:tabs>
          <w:tab w:val="left" w:pos="8003"/>
        </w:tabs>
        <w:spacing w:after="0"/>
        <w:rPr>
          <w:b/>
          <w:bCs/>
          <w:lang w:val="en-US"/>
        </w:rPr>
      </w:pPr>
    </w:p>
    <w:p w14:paraId="3F0601B5" w14:textId="0BEC8360" w:rsidR="0004668B" w:rsidRDefault="0004668B" w:rsidP="00127226">
      <w:pPr>
        <w:tabs>
          <w:tab w:val="left" w:pos="8003"/>
        </w:tabs>
        <w:spacing w:after="0"/>
        <w:jc w:val="both"/>
        <w:rPr>
          <w:b/>
          <w:bCs/>
        </w:rPr>
      </w:pPr>
      <w:r w:rsidRPr="00B20D67">
        <w:t>Przedmiotem zamówienia jest</w:t>
      </w:r>
      <w:r w:rsidRPr="00B20D67">
        <w:rPr>
          <w:b/>
          <w:bCs/>
        </w:rPr>
        <w:t xml:space="preserve"> </w:t>
      </w:r>
      <w:r>
        <w:rPr>
          <w:b/>
          <w:bCs/>
        </w:rPr>
        <w:t>dostawa</w:t>
      </w:r>
      <w:r w:rsidRPr="00B20D67">
        <w:rPr>
          <w:b/>
          <w:bCs/>
        </w:rPr>
        <w:t xml:space="preserve"> </w:t>
      </w:r>
      <w:r w:rsidR="00547EDD">
        <w:rPr>
          <w:b/>
          <w:bCs/>
        </w:rPr>
        <w:t>urządzenia</w:t>
      </w:r>
      <w:r w:rsidR="00AC3F8C">
        <w:rPr>
          <w:b/>
          <w:bCs/>
        </w:rPr>
        <w:t xml:space="preserve"> badawczego- e</w:t>
      </w:r>
      <w:r w:rsidR="00547EDD">
        <w:rPr>
          <w:b/>
          <w:bCs/>
        </w:rPr>
        <w:t>kstrudera o</w:t>
      </w:r>
      <w:r w:rsidR="00127226">
        <w:rPr>
          <w:b/>
          <w:bCs/>
        </w:rPr>
        <w:t> </w:t>
      </w:r>
      <w:r w:rsidR="00547EDD">
        <w:rPr>
          <w:b/>
          <w:bCs/>
        </w:rPr>
        <w:t xml:space="preserve">zmiennej gęstości. </w:t>
      </w:r>
    </w:p>
    <w:p w14:paraId="533D4A51" w14:textId="77777777" w:rsidR="004912A4" w:rsidRPr="00721CA2" w:rsidRDefault="004912A4" w:rsidP="00127226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721CA2">
        <w:rPr>
          <w:rFonts w:asciiTheme="minorHAnsi" w:hAnsiTheme="minorHAnsi" w:cstheme="minorBidi"/>
          <w:color w:val="auto"/>
          <w:kern w:val="2"/>
          <w:sz w:val="22"/>
          <w:szCs w:val="22"/>
        </w:rPr>
        <w:t>Urządzenie jest niezbędne do realizacji pra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>c</w:t>
      </w:r>
      <w:r w:rsidRPr="00721CA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badawczych w całym okresie realizacji projektu. </w:t>
      </w:r>
    </w:p>
    <w:p w14:paraId="33762CB7" w14:textId="77777777" w:rsidR="00092E5A" w:rsidRPr="009E5051" w:rsidRDefault="00092E5A" w:rsidP="0012722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9E4624" w14:textId="0B78A7A9" w:rsidR="00092E5A" w:rsidRPr="00993220" w:rsidRDefault="00092E5A" w:rsidP="0012722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92E5A">
        <w:rPr>
          <w:rFonts w:asciiTheme="minorHAnsi" w:hAnsiTheme="minorHAnsi" w:cstheme="minorHAnsi"/>
          <w:sz w:val="22"/>
          <w:szCs w:val="22"/>
          <w:lang w:val="en-US"/>
        </w:rPr>
        <w:t xml:space="preserve">The subject of the order is the </w:t>
      </w:r>
      <w:r w:rsidRPr="00993220">
        <w:rPr>
          <w:rFonts w:asciiTheme="minorHAnsi" w:hAnsiTheme="minorHAnsi" w:cstheme="minorHAnsi"/>
          <w:b/>
          <w:bCs/>
          <w:sz w:val="22"/>
          <w:szCs w:val="22"/>
          <w:lang w:val="en-US"/>
        </w:rPr>
        <w:t>supply of a research device</w:t>
      </w:r>
      <w:r w:rsidRPr="00092E5A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Pr="0099322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variable density extruder. </w:t>
      </w:r>
    </w:p>
    <w:p w14:paraId="054241AF" w14:textId="77777777" w:rsidR="00092E5A" w:rsidRPr="00092E5A" w:rsidRDefault="00092E5A" w:rsidP="0012722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92E5A">
        <w:rPr>
          <w:rFonts w:asciiTheme="minorHAnsi" w:hAnsiTheme="minorHAnsi" w:cstheme="minorHAnsi"/>
          <w:sz w:val="22"/>
          <w:szCs w:val="22"/>
          <w:lang w:val="en-US"/>
        </w:rPr>
        <w:t xml:space="preserve">The device is necessary for the implementation of research work throughout the project. </w:t>
      </w:r>
    </w:p>
    <w:p w14:paraId="59DE918B" w14:textId="77777777" w:rsidR="00092E5A" w:rsidRPr="00092E5A" w:rsidRDefault="00092E5A" w:rsidP="00092E5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-Siatka"/>
        <w:tblW w:w="991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09"/>
      </w:tblGrid>
      <w:tr w:rsidR="00092E5A" w:rsidRPr="00127226" w14:paraId="15BFB6D9" w14:textId="77777777" w:rsidTr="002A16E0">
        <w:tc>
          <w:tcPr>
            <w:tcW w:w="5104" w:type="dxa"/>
          </w:tcPr>
          <w:p w14:paraId="53C7AED5" w14:textId="77777777" w:rsidR="00092E5A" w:rsidRPr="00F10195" w:rsidRDefault="00092E5A" w:rsidP="00092E5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Specyfikacja urządzenia:</w:t>
            </w:r>
          </w:p>
          <w:p w14:paraId="4BE9EB1B" w14:textId="5C08AC35" w:rsidR="00092E5A" w:rsidRPr="00092E5A" w:rsidRDefault="00092E5A" w:rsidP="00092E5A">
            <w:pPr>
              <w:pStyle w:val="Default"/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>Specjalistyczne, laboratoryjne urządzenie badawcze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 xml:space="preserve">ekstruder o zmiennej gęstości. </w:t>
            </w:r>
          </w:p>
        </w:tc>
        <w:tc>
          <w:tcPr>
            <w:tcW w:w="4809" w:type="dxa"/>
          </w:tcPr>
          <w:p w14:paraId="7B98DFB1" w14:textId="77777777" w:rsidR="00092E5A" w:rsidRPr="00092E5A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Specification of the device:</w:t>
            </w:r>
          </w:p>
          <w:p w14:paraId="67ED4D6A" w14:textId="2BEF637A" w:rsidR="00092E5A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Specialised laboratory research device - variable density extruder. </w:t>
            </w:r>
          </w:p>
        </w:tc>
      </w:tr>
      <w:tr w:rsidR="00092E5A" w14:paraId="3801DE9C" w14:textId="77777777" w:rsidTr="002A16E0">
        <w:tc>
          <w:tcPr>
            <w:tcW w:w="5104" w:type="dxa"/>
          </w:tcPr>
          <w:p w14:paraId="1A23EA92" w14:textId="35FA7AFE" w:rsidR="00092E5A" w:rsidRPr="00092E5A" w:rsidRDefault="00092E5A" w:rsidP="00092E5A">
            <w:pPr>
              <w:pStyle w:val="Default"/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 xml:space="preserve">Parametry: </w:t>
            </w:r>
          </w:p>
        </w:tc>
        <w:tc>
          <w:tcPr>
            <w:tcW w:w="4809" w:type="dxa"/>
          </w:tcPr>
          <w:p w14:paraId="6EEA9277" w14:textId="657130C5" w:rsidR="00092E5A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Parameters: </w:t>
            </w:r>
          </w:p>
        </w:tc>
      </w:tr>
      <w:tr w:rsidR="00092E5A" w:rsidRPr="00127226" w14:paraId="5F382042" w14:textId="77777777" w:rsidTr="002A16E0">
        <w:tc>
          <w:tcPr>
            <w:tcW w:w="5104" w:type="dxa"/>
          </w:tcPr>
          <w:p w14:paraId="44AF3466" w14:textId="77777777" w:rsidR="00092E5A" w:rsidRPr="0033055C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>wielkość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>przetwarzanej partii surowca od 200 g do 12 kg/godz;</w:t>
            </w:r>
          </w:p>
          <w:p w14:paraId="107A033A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 xml:space="preserve">rozmiar: ok. 730 szer. x 375 wys. x 580 gł. mm; </w:t>
            </w:r>
          </w:p>
          <w:p w14:paraId="33DA7734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C">
              <w:rPr>
                <w:rFonts w:asciiTheme="minorHAnsi" w:hAnsiTheme="minorHAnsi" w:cstheme="minorHAnsi"/>
                <w:sz w:val="22"/>
                <w:szCs w:val="22"/>
              </w:rPr>
              <w:t>waga: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ok. 42 kg; </w:t>
            </w:r>
          </w:p>
          <w:p w14:paraId="5F1BC308" w14:textId="77777777" w:rsidR="00092E5A" w:rsidRPr="00341A99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ślimak wytłaczający: średnica 55 mm;</w:t>
            </w:r>
          </w:p>
          <w:p w14:paraId="4715EC23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prędkość ślimaka: od 10 do 90 obr./min; </w:t>
            </w:r>
          </w:p>
          <w:p w14:paraId="2F10D993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podajnik: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ręczny; </w:t>
            </w:r>
          </w:p>
          <w:p w14:paraId="3477B498" w14:textId="77777777" w:rsidR="00092E5A" w:rsidRPr="00341A99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średnica otworu (Ø) matrycy: od 0,5 do 8 mm;</w:t>
            </w:r>
          </w:p>
          <w:p w14:paraId="6F57FD0A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głębokość: od 0,5 do 36 mm; </w:t>
            </w:r>
          </w:p>
          <w:p w14:paraId="1D934FF6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gęstość ekstrudatu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możliwa modyfikacja za pomocą matryc; </w:t>
            </w:r>
          </w:p>
          <w:p w14:paraId="376F566D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sito: średnica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mm: głębokość 1 mm; </w:t>
            </w:r>
          </w:p>
          <w:p w14:paraId="45536711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konfiguracja: osiowa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standardzie; moc silnika: 750 W;</w:t>
            </w:r>
          </w:p>
          <w:p w14:paraId="2BA5DE5B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zasilanie elektryczne: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220/240 V; </w:t>
            </w:r>
          </w:p>
          <w:p w14:paraId="3E8331EA" w14:textId="77777777" w:rsidR="00F5288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sterowanie zintegrowane, </w:t>
            </w:r>
          </w:p>
          <w:p w14:paraId="1550011C" w14:textId="62DC750C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obudowa: stal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nierdzewna; </w:t>
            </w:r>
          </w:p>
          <w:p w14:paraId="7D1134C4" w14:textId="4994CA98" w:rsidR="00092E5A" w:rsidRPr="004912A4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12A4">
              <w:rPr>
                <w:rFonts w:asciiTheme="minorHAnsi" w:hAnsiTheme="minorHAnsi" w:cstheme="minorHAnsi"/>
                <w:sz w:val="22"/>
                <w:szCs w:val="22"/>
              </w:rPr>
              <w:t>kontakt z produktem: stal nierdzewna, tworzywa sztuczne (zatw. przez FDA do kontaktu z</w:t>
            </w:r>
            <w:r w:rsidR="00491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12A4">
              <w:rPr>
                <w:rFonts w:asciiTheme="minorHAnsi" w:hAnsiTheme="minorHAnsi" w:cstheme="minorHAnsi"/>
                <w:sz w:val="22"/>
                <w:szCs w:val="22"/>
              </w:rPr>
              <w:t xml:space="preserve">żywnością); </w:t>
            </w:r>
          </w:p>
          <w:p w14:paraId="18224EA6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pełna blokada bezpieczeństwa, </w:t>
            </w:r>
          </w:p>
          <w:p w14:paraId="772FEB20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płaszcz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wodny, </w:t>
            </w:r>
          </w:p>
          <w:p w14:paraId="045C2D01" w14:textId="77777777" w:rsidR="00092E5A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 xml:space="preserve">oznakowanie CE, </w:t>
            </w:r>
          </w:p>
          <w:p w14:paraId="5F3734EF" w14:textId="77777777" w:rsidR="00092E5A" w:rsidRPr="002671B3" w:rsidRDefault="00092E5A" w:rsidP="002A16E0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A99">
              <w:rPr>
                <w:rFonts w:asciiTheme="minorHAnsi" w:hAnsiTheme="minorHAnsi" w:cstheme="minorHAnsi"/>
                <w:sz w:val="22"/>
                <w:szCs w:val="22"/>
              </w:rPr>
              <w:t>automatyczne gromadzenie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71B3">
              <w:rPr>
                <w:rFonts w:asciiTheme="minorHAnsi" w:hAnsiTheme="minorHAnsi" w:cstheme="minorHAnsi"/>
                <w:sz w:val="22"/>
                <w:szCs w:val="22"/>
              </w:rPr>
              <w:t>danych operacyjnych.</w:t>
            </w:r>
          </w:p>
          <w:p w14:paraId="530C613A" w14:textId="77777777" w:rsidR="00092E5A" w:rsidRDefault="00092E5A" w:rsidP="002A16E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09" w:type="dxa"/>
          </w:tcPr>
          <w:p w14:paraId="711BE7C2" w14:textId="77777777" w:rsid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raw material batch size from 200 g to 12 kg/hour;</w:t>
            </w:r>
          </w:p>
          <w:p w14:paraId="5217A294" w14:textId="1EBDC42E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size: approx. 730 W x 375 H x 580 D mm; </w:t>
            </w:r>
          </w:p>
          <w:p w14:paraId="6FC4E4D3" w14:textId="36DF56CD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weight: approx. 42 kg; </w:t>
            </w:r>
          </w:p>
          <w:p w14:paraId="6F8B636B" w14:textId="496A9032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Extrusion screw: diameter 55 mm;</w:t>
            </w:r>
          </w:p>
          <w:p w14:paraId="5171E7F2" w14:textId="182A9BF1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screw speed: 10 to 90 rpm; speed of extruder: 10 to 90 rpm </w:t>
            </w:r>
          </w:p>
          <w:p w14:paraId="19DC144B" w14:textId="35AD34DC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feeder: manual; </w:t>
            </w:r>
          </w:p>
          <w:p w14:paraId="2B0351DF" w14:textId="50D19A43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die bore (Ø): 0.5 to 8 mm;</w:t>
            </w:r>
          </w:p>
          <w:p w14:paraId="39689C92" w14:textId="1417DAFA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depth: from 0,5 to 36 mm; </w:t>
            </w:r>
          </w:p>
          <w:p w14:paraId="7D4B6E98" w14:textId="72386C1A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extrudate density - modifiable with dies; </w:t>
            </w:r>
          </w:p>
          <w:p w14:paraId="51DEAA17" w14:textId="799825FE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sieve: diameter 1 mm: depth 1 mm; </w:t>
            </w:r>
          </w:p>
          <w:p w14:paraId="66300B58" w14:textId="5CF6678D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configuration: axial as standard; motor power: 750 W;</w:t>
            </w:r>
          </w:p>
          <w:p w14:paraId="5C302AC0" w14:textId="73EF63D0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electrical supply: 220/240 V; </w:t>
            </w:r>
          </w:p>
          <w:p w14:paraId="16212149" w14:textId="77777777" w:rsidR="00F5288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integrated control; </w:t>
            </w:r>
          </w:p>
          <w:p w14:paraId="3EE4E449" w14:textId="4A1EAEB5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casing: stainless steel; </w:t>
            </w:r>
          </w:p>
          <w:p w14:paraId="76A60B7E" w14:textId="567400AE" w:rsidR="00092E5A" w:rsidRPr="00092E5A" w:rsidRDefault="0083245A" w:rsidP="0083245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="00092E5A"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roduct contact: stainless steel, plastic (FDA-approved for food contact); </w:t>
            </w:r>
          </w:p>
          <w:p w14:paraId="5B13E2EC" w14:textId="1BFDD4B1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 safety interlock, </w:t>
            </w:r>
          </w:p>
          <w:p w14:paraId="24F56535" w14:textId="73D55A9F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water jacket, </w:t>
            </w:r>
          </w:p>
          <w:p w14:paraId="75386430" w14:textId="5B027B2C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 marking, </w:t>
            </w:r>
          </w:p>
          <w:p w14:paraId="0F687FA6" w14:textId="093C391B" w:rsidR="00092E5A" w:rsidRPr="00092E5A" w:rsidRDefault="00092E5A" w:rsidP="002A16E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automatic collection of operating data.</w:t>
            </w:r>
          </w:p>
          <w:p w14:paraId="1CFADE8A" w14:textId="4745D314" w:rsidR="00092E5A" w:rsidRDefault="00092E5A" w:rsidP="002A16E0">
            <w:pPr>
              <w:pStyle w:val="Default"/>
              <w:spacing w:line="276" w:lineRule="auto"/>
              <w:ind w:left="3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E5A" w:rsidRPr="00127226" w14:paraId="0493CAE1" w14:textId="77777777" w:rsidTr="002A16E0">
        <w:tc>
          <w:tcPr>
            <w:tcW w:w="5104" w:type="dxa"/>
          </w:tcPr>
          <w:p w14:paraId="718813AC" w14:textId="5F3187EE" w:rsidR="004912A4" w:rsidRDefault="004912A4" w:rsidP="004912A4">
            <w:pPr>
              <w:tabs>
                <w:tab w:val="left" w:pos="80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Zamawiający wymaga wraz z dostarczonym urządzeniem instrukcji </w:t>
            </w:r>
            <w:r w:rsidRPr="00612C9A">
              <w:rPr>
                <w:rFonts w:cstheme="minorHAnsi"/>
              </w:rPr>
              <w:t>użytkowania</w:t>
            </w:r>
            <w:r>
              <w:rPr>
                <w:rFonts w:cstheme="minorHAnsi"/>
              </w:rPr>
              <w:t xml:space="preserve"> w języku polskim</w:t>
            </w:r>
            <w:r w:rsidR="009E5051">
              <w:rPr>
                <w:rFonts w:cstheme="minorHAnsi"/>
              </w:rPr>
              <w:t xml:space="preserve"> lub angielskim</w:t>
            </w:r>
            <w:r>
              <w:rPr>
                <w:rFonts w:cstheme="minorHAnsi"/>
              </w:rPr>
              <w:t>.</w:t>
            </w:r>
          </w:p>
          <w:p w14:paraId="5152EDBE" w14:textId="77777777" w:rsidR="00092E5A" w:rsidRPr="004912A4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9" w:type="dxa"/>
          </w:tcPr>
          <w:p w14:paraId="60C57762" w14:textId="58E421B4" w:rsidR="004912A4" w:rsidRPr="00092E5A" w:rsidRDefault="004912A4" w:rsidP="00491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Purchaser requires instructions for use in Polish</w:t>
            </w:r>
            <w:r w:rsidR="009E5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english</w:t>
            </w: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together with the delivered device.</w:t>
            </w:r>
          </w:p>
          <w:p w14:paraId="757780C4" w14:textId="77777777" w:rsidR="00092E5A" w:rsidRPr="004912A4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E5A" w:rsidRPr="00127226" w14:paraId="0E53BD27" w14:textId="77777777" w:rsidTr="002A16E0">
        <w:tc>
          <w:tcPr>
            <w:tcW w:w="5104" w:type="dxa"/>
          </w:tcPr>
          <w:p w14:paraId="06FB6CCE" w14:textId="77777777" w:rsidR="004912A4" w:rsidRPr="00B20D67" w:rsidRDefault="004912A4" w:rsidP="004912A4">
            <w:pPr>
              <w:tabs>
                <w:tab w:val="left" w:pos="80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wymaga min. 18 miesięcznej gwarancji.</w:t>
            </w:r>
          </w:p>
          <w:p w14:paraId="4100F1FD" w14:textId="77777777" w:rsidR="00092E5A" w:rsidRPr="004912A4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9" w:type="dxa"/>
          </w:tcPr>
          <w:p w14:paraId="102ADE81" w14:textId="77777777" w:rsidR="004912A4" w:rsidRPr="00092E5A" w:rsidRDefault="004912A4" w:rsidP="00491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E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Purchaser requires min. 18 month warranty.</w:t>
            </w:r>
          </w:p>
          <w:p w14:paraId="5C504429" w14:textId="77777777" w:rsidR="00092E5A" w:rsidRPr="004912A4" w:rsidRDefault="00092E5A" w:rsidP="00092E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F825F37" w14:textId="77777777" w:rsidR="00092E5A" w:rsidRPr="004912A4" w:rsidRDefault="00092E5A" w:rsidP="00092E5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4B7415D" w14:textId="77777777" w:rsidR="00092E5A" w:rsidRPr="004912A4" w:rsidRDefault="00092E5A" w:rsidP="00092E5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5750C51A" w14:textId="77777777" w:rsidR="00092E5A" w:rsidRPr="00092E5A" w:rsidRDefault="00092E5A" w:rsidP="00092E5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03538DCA" w14:textId="77777777" w:rsidR="0004668B" w:rsidRPr="004912A4" w:rsidRDefault="0004668B" w:rsidP="0004668B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8DA72AA" w14:textId="77777777" w:rsidR="009049C1" w:rsidRPr="004912A4" w:rsidRDefault="009049C1" w:rsidP="0033055C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C3EBB74" w14:textId="77777777" w:rsidR="0033055C" w:rsidRPr="004912A4" w:rsidRDefault="0033055C" w:rsidP="0033055C">
      <w:pPr>
        <w:pStyle w:val="Default"/>
        <w:tabs>
          <w:tab w:val="left" w:pos="142"/>
        </w:tabs>
        <w:spacing w:line="276" w:lineRule="auto"/>
        <w:rPr>
          <w:rFonts w:cstheme="minorHAnsi"/>
          <w:lang w:val="en-US"/>
        </w:rPr>
      </w:pPr>
    </w:p>
    <w:p w14:paraId="6446BC09" w14:textId="77777777" w:rsidR="00EF4290" w:rsidRPr="004912A4" w:rsidRDefault="00EF4290" w:rsidP="00EF4290">
      <w:pPr>
        <w:jc w:val="center"/>
        <w:rPr>
          <w:lang w:val="en-US"/>
        </w:rPr>
      </w:pPr>
    </w:p>
    <w:sectPr w:rsidR="00EF4290" w:rsidRPr="004912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0F5FC" w14:textId="77777777" w:rsidR="00D87D7D" w:rsidRDefault="00D87D7D" w:rsidP="00447F36">
      <w:pPr>
        <w:spacing w:after="0" w:line="240" w:lineRule="auto"/>
      </w:pPr>
      <w:r>
        <w:separator/>
      </w:r>
    </w:p>
  </w:endnote>
  <w:endnote w:type="continuationSeparator" w:id="0">
    <w:p w14:paraId="6D8CB374" w14:textId="77777777" w:rsidR="00D87D7D" w:rsidRDefault="00D87D7D" w:rsidP="0044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3264" w14:textId="2F1A3A10" w:rsidR="00C51E3C" w:rsidRDefault="00C51E3C">
    <w:pPr>
      <w:pStyle w:val="Stopka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1C323555" wp14:editId="4D34B639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2153D" w14:textId="77777777" w:rsidR="00D87D7D" w:rsidRDefault="00D87D7D" w:rsidP="00447F36">
      <w:pPr>
        <w:spacing w:after="0" w:line="240" w:lineRule="auto"/>
      </w:pPr>
      <w:r>
        <w:separator/>
      </w:r>
    </w:p>
  </w:footnote>
  <w:footnote w:type="continuationSeparator" w:id="0">
    <w:p w14:paraId="67224709" w14:textId="77777777" w:rsidR="00D87D7D" w:rsidRDefault="00D87D7D" w:rsidP="0044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ED6B" w14:textId="26E672D4" w:rsidR="00447F36" w:rsidRDefault="00447F36">
    <w:pPr>
      <w:pStyle w:val="Nagwek"/>
    </w:pPr>
    <w:r w:rsidRPr="00447F36">
      <w:rPr>
        <w:noProof/>
      </w:rPr>
      <w:drawing>
        <wp:inline distT="0" distB="0" distL="0" distR="0" wp14:anchorId="71CFED5A" wp14:editId="3D4D4FF6">
          <wp:extent cx="5760720" cy="641350"/>
          <wp:effectExtent l="0" t="0" r="0" b="6350"/>
          <wp:docPr id="183570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062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0AE5"/>
    <w:multiLevelType w:val="hybridMultilevel"/>
    <w:tmpl w:val="3A52D116"/>
    <w:lvl w:ilvl="0" w:tplc="1D0EF41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DDE8D1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C96"/>
    <w:multiLevelType w:val="hybridMultilevel"/>
    <w:tmpl w:val="00DC6AE6"/>
    <w:lvl w:ilvl="0" w:tplc="FFFFFFFF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D0EF410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817"/>
    <w:multiLevelType w:val="hybridMultilevel"/>
    <w:tmpl w:val="517E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0374"/>
    <w:multiLevelType w:val="hybridMultilevel"/>
    <w:tmpl w:val="7D06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97203">
    <w:abstractNumId w:val="2"/>
  </w:num>
  <w:num w:numId="2" w16cid:durableId="1182015212">
    <w:abstractNumId w:val="0"/>
  </w:num>
  <w:num w:numId="3" w16cid:durableId="1678268608">
    <w:abstractNumId w:val="1"/>
  </w:num>
  <w:num w:numId="4" w16cid:durableId="419254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6"/>
    <w:rsid w:val="0004668B"/>
    <w:rsid w:val="00092E5A"/>
    <w:rsid w:val="00127226"/>
    <w:rsid w:val="001A2BD0"/>
    <w:rsid w:val="002671B3"/>
    <w:rsid w:val="00286424"/>
    <w:rsid w:val="00295D03"/>
    <w:rsid w:val="002A16E0"/>
    <w:rsid w:val="0033055C"/>
    <w:rsid w:val="00341A99"/>
    <w:rsid w:val="00447F36"/>
    <w:rsid w:val="004912A4"/>
    <w:rsid w:val="00547EDD"/>
    <w:rsid w:val="00676AE1"/>
    <w:rsid w:val="007E7B67"/>
    <w:rsid w:val="0083245A"/>
    <w:rsid w:val="00892531"/>
    <w:rsid w:val="009049C1"/>
    <w:rsid w:val="00993220"/>
    <w:rsid w:val="009E5051"/>
    <w:rsid w:val="00AC3F8C"/>
    <w:rsid w:val="00AF411F"/>
    <w:rsid w:val="00B756CC"/>
    <w:rsid w:val="00B903DC"/>
    <w:rsid w:val="00C46897"/>
    <w:rsid w:val="00C51E3C"/>
    <w:rsid w:val="00CB081F"/>
    <w:rsid w:val="00D87D7D"/>
    <w:rsid w:val="00DF4B69"/>
    <w:rsid w:val="00E96AF4"/>
    <w:rsid w:val="00EF4290"/>
    <w:rsid w:val="00F43046"/>
    <w:rsid w:val="00F5288A"/>
    <w:rsid w:val="00F80945"/>
    <w:rsid w:val="00F94823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266D"/>
  <w15:chartTrackingRefBased/>
  <w15:docId w15:val="{2B77A871-B7C4-495A-8430-D81DF82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36"/>
  </w:style>
  <w:style w:type="paragraph" w:styleId="Stopka">
    <w:name w:val="footer"/>
    <w:basedOn w:val="Normalny"/>
    <w:link w:val="StopkaZnak"/>
    <w:uiPriority w:val="99"/>
    <w:unhideWhenUsed/>
    <w:rsid w:val="0044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36"/>
  </w:style>
  <w:style w:type="paragraph" w:customStyle="1" w:styleId="Default">
    <w:name w:val="Default"/>
    <w:rsid w:val="0004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9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Sotoła</dc:creator>
  <cp:keywords/>
  <dc:description/>
  <cp:lastModifiedBy>Barbara Mękarska</cp:lastModifiedBy>
  <cp:revision>19</cp:revision>
  <dcterms:created xsi:type="dcterms:W3CDTF">2024-05-09T14:23:00Z</dcterms:created>
  <dcterms:modified xsi:type="dcterms:W3CDTF">2024-06-19T09:44:00Z</dcterms:modified>
</cp:coreProperties>
</file>