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BCF0" w14:textId="77777777" w:rsidR="009265C3" w:rsidRDefault="009942F7" w:rsidP="000D6F0A">
      <w:pPr>
        <w:spacing w:line="360" w:lineRule="auto"/>
        <w:ind w:left="7080"/>
        <w:rPr>
          <w:rFonts w:asciiTheme="majorHAnsi" w:eastAsia="Times New Roman" w:hAnsiTheme="majorHAnsi" w:cs="Arial"/>
          <w:b/>
          <w:sz w:val="24"/>
          <w:szCs w:val="24"/>
          <w:lang w:eastAsia="pl-PL"/>
        </w:rPr>
      </w:pPr>
      <w:r w:rsidRPr="000D6F0A">
        <w:rPr>
          <w:rFonts w:asciiTheme="majorHAnsi" w:eastAsia="Times New Roman" w:hAnsiTheme="majorHAnsi" w:cs="Arial"/>
          <w:b/>
          <w:sz w:val="24"/>
          <w:szCs w:val="24"/>
          <w:lang w:eastAsia="pl-PL"/>
        </w:rPr>
        <w:t xml:space="preserve">      </w:t>
      </w:r>
    </w:p>
    <w:p w14:paraId="7008F9D2" w14:textId="0FA3DD62" w:rsidR="00B23CC7" w:rsidRPr="000D6F0A" w:rsidRDefault="009942F7" w:rsidP="000D6F0A">
      <w:pPr>
        <w:spacing w:line="360" w:lineRule="auto"/>
        <w:ind w:left="7080"/>
        <w:rPr>
          <w:rFonts w:asciiTheme="majorHAnsi" w:eastAsia="Times New Roman" w:hAnsiTheme="majorHAnsi" w:cs="Arial"/>
          <w:b/>
          <w:sz w:val="24"/>
          <w:szCs w:val="24"/>
          <w:lang w:eastAsia="pl-PL"/>
        </w:rPr>
      </w:pPr>
      <w:r w:rsidRPr="000D6F0A">
        <w:rPr>
          <w:rFonts w:asciiTheme="majorHAnsi" w:eastAsia="Times New Roman" w:hAnsiTheme="majorHAnsi" w:cs="Arial"/>
          <w:b/>
          <w:sz w:val="24"/>
          <w:szCs w:val="24"/>
          <w:lang w:eastAsia="pl-PL"/>
        </w:rPr>
        <w:t xml:space="preserve"> </w:t>
      </w:r>
      <w:r w:rsidR="008B2AFA" w:rsidRPr="000D6F0A">
        <w:rPr>
          <w:rFonts w:asciiTheme="majorHAnsi" w:eastAsia="Times New Roman" w:hAnsiTheme="majorHAnsi" w:cs="Arial"/>
          <w:b/>
          <w:sz w:val="24"/>
          <w:szCs w:val="24"/>
          <w:lang w:eastAsia="pl-PL"/>
        </w:rPr>
        <w:t xml:space="preserve">Załącznik nr </w:t>
      </w:r>
      <w:r w:rsidR="002A1FDD" w:rsidRPr="000D6F0A">
        <w:rPr>
          <w:rFonts w:asciiTheme="majorHAnsi" w:eastAsia="Times New Roman" w:hAnsiTheme="majorHAnsi" w:cs="Arial"/>
          <w:b/>
          <w:sz w:val="24"/>
          <w:szCs w:val="24"/>
          <w:lang w:eastAsia="pl-PL"/>
        </w:rPr>
        <w:t>2</w:t>
      </w:r>
    </w:p>
    <w:p w14:paraId="18CF3954" w14:textId="77777777" w:rsidR="00122991" w:rsidRPr="000D6F0A" w:rsidRDefault="00122991" w:rsidP="000D6F0A">
      <w:pPr>
        <w:spacing w:line="360" w:lineRule="auto"/>
        <w:ind w:left="4248"/>
        <w:jc w:val="center"/>
        <w:rPr>
          <w:rFonts w:asciiTheme="majorHAnsi" w:eastAsia="Times New Roman" w:hAnsiTheme="majorHAnsi" w:cs="Arial"/>
          <w:sz w:val="24"/>
          <w:szCs w:val="24"/>
          <w:lang w:eastAsia="pl-PL"/>
        </w:rPr>
      </w:pPr>
    </w:p>
    <w:p w14:paraId="1801D829" w14:textId="60089C72" w:rsidR="00B23CC7" w:rsidRPr="000D6F0A" w:rsidRDefault="00B23CC7" w:rsidP="000D6F0A">
      <w:pPr>
        <w:spacing w:line="360" w:lineRule="auto"/>
        <w:jc w:val="center"/>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UMOWA - wzór</w:t>
      </w:r>
    </w:p>
    <w:p w14:paraId="603093F1" w14:textId="77777777" w:rsidR="00B23CC7" w:rsidRPr="000D6F0A" w:rsidRDefault="00B23CC7" w:rsidP="000D6F0A">
      <w:pPr>
        <w:spacing w:line="360" w:lineRule="auto"/>
        <w:jc w:val="center"/>
        <w:rPr>
          <w:rFonts w:asciiTheme="majorHAnsi" w:eastAsia="Times New Roman" w:hAnsiTheme="majorHAnsi" w:cs="Arial"/>
          <w:sz w:val="24"/>
          <w:szCs w:val="24"/>
          <w:lang w:eastAsia="pl-PL"/>
        </w:rPr>
      </w:pPr>
    </w:p>
    <w:p w14:paraId="5050F2F7" w14:textId="515C4FF6" w:rsidR="00B23CC7" w:rsidRPr="000D6F0A" w:rsidRDefault="00B23CC7" w:rsidP="000D6F0A">
      <w:pPr>
        <w:spacing w:line="360" w:lineRule="auto"/>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zawarta w dniu ……..2024r. w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pomiędzy:</w:t>
      </w:r>
    </w:p>
    <w:p w14:paraId="1776CCC4" w14:textId="1D6C9F7E" w:rsidR="00F12743"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b/>
          <w:bCs/>
          <w:sz w:val="24"/>
          <w:szCs w:val="24"/>
          <w:lang w:eastAsia="pl-PL"/>
        </w:rPr>
        <w:t xml:space="preserve">Parafią </w:t>
      </w:r>
      <w:r w:rsidR="005E702A" w:rsidRPr="000D6F0A">
        <w:rPr>
          <w:rFonts w:asciiTheme="majorHAnsi" w:eastAsia="Times New Roman" w:hAnsiTheme="majorHAnsi" w:cs="Arial"/>
          <w:b/>
          <w:bCs/>
          <w:sz w:val="24"/>
          <w:szCs w:val="24"/>
          <w:lang w:eastAsia="pl-PL"/>
        </w:rPr>
        <w:t>…………………………………………………………………………………………</w:t>
      </w:r>
      <w:r w:rsidRPr="000D6F0A">
        <w:rPr>
          <w:rFonts w:asciiTheme="majorHAnsi" w:eastAsia="Times New Roman" w:hAnsiTheme="majorHAnsi" w:cs="Arial"/>
          <w:sz w:val="24"/>
          <w:szCs w:val="24"/>
          <w:lang w:eastAsia="pl-PL"/>
        </w:rPr>
        <w:t xml:space="preserve"> </w:t>
      </w:r>
    </w:p>
    <w:p w14:paraId="77171B1D" w14:textId="0085537B" w:rsidR="00F12743"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 siedzibą: </w:t>
      </w:r>
      <w:r w:rsidR="005E702A" w:rsidRPr="000D6F0A">
        <w:rPr>
          <w:rFonts w:asciiTheme="majorHAnsi" w:eastAsia="Times New Roman" w:hAnsiTheme="majorHAnsi" w:cs="Arial"/>
          <w:sz w:val="24"/>
          <w:szCs w:val="24"/>
          <w:lang w:eastAsia="pl-PL"/>
        </w:rPr>
        <w:t>……………………………………………………………………………………..</w:t>
      </w:r>
    </w:p>
    <w:p w14:paraId="6082B10D" w14:textId="3FC08A5D" w:rsidR="00F12743" w:rsidRPr="000D6F0A" w:rsidRDefault="003D2E3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NIP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xml:space="preserve">, REGON </w:t>
      </w:r>
      <w:r w:rsidR="005E702A" w:rsidRPr="000D6F0A">
        <w:rPr>
          <w:rFonts w:asciiTheme="majorHAnsi" w:eastAsia="Times New Roman" w:hAnsiTheme="majorHAnsi" w:cs="Arial"/>
          <w:sz w:val="24"/>
          <w:szCs w:val="24"/>
          <w:lang w:eastAsia="pl-PL"/>
        </w:rPr>
        <w:t>…………………………………</w:t>
      </w:r>
    </w:p>
    <w:p w14:paraId="6FFA3CE2" w14:textId="4C4E2FE4" w:rsidR="00B23CC7" w:rsidRPr="000D6F0A" w:rsidRDefault="00F12743"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zwaną dalej </w:t>
      </w:r>
      <w:r w:rsidRPr="000D6F0A">
        <w:rPr>
          <w:rFonts w:asciiTheme="majorHAnsi" w:eastAsia="Times New Roman" w:hAnsiTheme="majorHAnsi" w:cs="Arial"/>
          <w:b/>
          <w:bCs/>
          <w:sz w:val="24"/>
          <w:szCs w:val="24"/>
          <w:lang w:eastAsia="pl-PL"/>
        </w:rPr>
        <w:t>Zamawiającym</w:t>
      </w:r>
      <w:r w:rsidR="003D2E37" w:rsidRPr="000D6F0A">
        <w:rPr>
          <w:rFonts w:asciiTheme="majorHAnsi" w:eastAsia="Times New Roman" w:hAnsiTheme="majorHAnsi" w:cs="Arial"/>
          <w:sz w:val="24"/>
          <w:szCs w:val="24"/>
          <w:lang w:eastAsia="pl-PL"/>
        </w:rPr>
        <w:t xml:space="preserve">, </w:t>
      </w:r>
      <w:r w:rsidR="00B23CC7" w:rsidRPr="000D6F0A">
        <w:rPr>
          <w:rFonts w:asciiTheme="majorHAnsi" w:eastAsia="Times New Roman" w:hAnsiTheme="majorHAnsi" w:cs="Arial"/>
          <w:sz w:val="24"/>
          <w:szCs w:val="24"/>
          <w:lang w:eastAsia="pl-PL"/>
        </w:rPr>
        <w:t xml:space="preserve">którą reprezentuje: </w:t>
      </w:r>
    </w:p>
    <w:p w14:paraId="3B58AD0E" w14:textId="633DF1F0"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ks.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xml:space="preserve"> – proboszcz Parafii</w:t>
      </w:r>
    </w:p>
    <w:p w14:paraId="0E0D550C" w14:textId="30845EBD"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a</w:t>
      </w:r>
    </w:p>
    <w:p w14:paraId="0738FDF6" w14:textId="09D50B13"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t>
      </w:r>
    </w:p>
    <w:p w14:paraId="1CA7278F" w14:textId="77777777"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t>
      </w:r>
    </w:p>
    <w:p w14:paraId="734FB858" w14:textId="152BD8B7"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zwanym dalej „</w:t>
      </w:r>
      <w:r w:rsidRPr="000D6F0A">
        <w:rPr>
          <w:rFonts w:asciiTheme="majorHAnsi" w:eastAsia="Times New Roman" w:hAnsiTheme="majorHAnsi" w:cs="Arial"/>
          <w:b/>
          <w:bCs/>
          <w:sz w:val="24"/>
          <w:szCs w:val="24"/>
          <w:lang w:eastAsia="pl-PL"/>
        </w:rPr>
        <w:t>Wykonawcą</w:t>
      </w:r>
      <w:r w:rsidRPr="000D6F0A">
        <w:rPr>
          <w:rFonts w:asciiTheme="majorHAnsi" w:eastAsia="Times New Roman" w:hAnsiTheme="majorHAnsi" w:cs="Arial"/>
          <w:sz w:val="24"/>
          <w:szCs w:val="24"/>
          <w:lang w:eastAsia="pl-PL"/>
        </w:rPr>
        <w:t>”</w:t>
      </w:r>
    </w:p>
    <w:p w14:paraId="5709BF80" w14:textId="77777777" w:rsidR="00F12743" w:rsidRPr="000D6F0A" w:rsidRDefault="00F12743" w:rsidP="000D6F0A">
      <w:pPr>
        <w:autoSpaceDE w:val="0"/>
        <w:autoSpaceDN w:val="0"/>
        <w:adjustRightInd w:val="0"/>
        <w:spacing w:line="360" w:lineRule="auto"/>
        <w:contextualSpacing/>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wspólnie zwanymi dalej Stronami</w:t>
      </w:r>
    </w:p>
    <w:p w14:paraId="188534BB" w14:textId="77777777" w:rsidR="00B23CC7" w:rsidRPr="000D6F0A" w:rsidRDefault="00B23CC7" w:rsidP="000D6F0A">
      <w:pPr>
        <w:spacing w:line="360" w:lineRule="auto"/>
        <w:rPr>
          <w:rFonts w:asciiTheme="majorHAnsi" w:eastAsia="Times New Roman" w:hAnsiTheme="majorHAnsi" w:cs="Arial"/>
          <w:sz w:val="24"/>
          <w:szCs w:val="24"/>
          <w:lang w:eastAsia="pl-PL"/>
        </w:rPr>
      </w:pPr>
    </w:p>
    <w:p w14:paraId="69576B4E" w14:textId="5E6CEACE"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 rezultacie dokonania przez Zamawiającego wyboru Wykonawcy w trybie zapytania ofertowego z dnia ………… została zawarta umowa o następującej treści:</w:t>
      </w:r>
    </w:p>
    <w:p w14:paraId="52F16FB5" w14:textId="77777777" w:rsidR="00262B39" w:rsidRPr="000D6F0A" w:rsidRDefault="00262B39" w:rsidP="000D6F0A">
      <w:pPr>
        <w:spacing w:line="360" w:lineRule="auto"/>
        <w:rPr>
          <w:rFonts w:asciiTheme="majorHAnsi" w:eastAsia="Times New Roman" w:hAnsiTheme="majorHAnsi" w:cs="Arial"/>
          <w:sz w:val="24"/>
          <w:szCs w:val="24"/>
          <w:lang w:eastAsia="pl-PL"/>
        </w:rPr>
      </w:pPr>
    </w:p>
    <w:p w14:paraId="3F079F40" w14:textId="6B76E1A4" w:rsidR="00F12743" w:rsidRPr="000D6F0A" w:rsidRDefault="00F12743" w:rsidP="000D6F0A">
      <w:pPr>
        <w:spacing w:line="360" w:lineRule="auto"/>
        <w:jc w:val="both"/>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xml:space="preserve">Niniejsza inwestycja jest objęta współfinansowaniem z Programu Polski Ład: Rządowy Program Odbudowy Zabytków, zwany dalej „Programem”, zgodnie </w:t>
      </w:r>
      <w:r w:rsidRPr="000D6F0A">
        <w:rPr>
          <w:rFonts w:asciiTheme="majorHAnsi" w:eastAsia="Times New Roman" w:hAnsiTheme="majorHAnsi" w:cs="Arial"/>
          <w:b/>
          <w:bCs/>
          <w:sz w:val="24"/>
          <w:szCs w:val="24"/>
          <w:lang w:eastAsia="pl-PL"/>
        </w:rPr>
        <w:br/>
        <w:t>z promesą inwestycyjną:</w:t>
      </w:r>
    </w:p>
    <w:p w14:paraId="3D0C3045" w14:textId="59B867B7" w:rsidR="00F12743" w:rsidRPr="00A71FF5" w:rsidRDefault="00F12743" w:rsidP="00A71FF5">
      <w:pPr>
        <w:pStyle w:val="Akapitzlist"/>
        <w:numPr>
          <w:ilvl w:val="0"/>
          <w:numId w:val="38"/>
        </w:numPr>
        <w:spacing w:line="360" w:lineRule="auto"/>
        <w:ind w:left="0" w:firstLine="0"/>
        <w:jc w:val="both"/>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xml:space="preserve">nr </w:t>
      </w:r>
      <w:r w:rsidR="007E02E3">
        <w:rPr>
          <w:rFonts w:asciiTheme="majorHAnsi" w:eastAsia="Times New Roman" w:hAnsiTheme="majorHAnsi" w:cs="Arial"/>
          <w:b/>
          <w:bCs/>
          <w:sz w:val="24"/>
          <w:szCs w:val="24"/>
          <w:lang w:eastAsia="pl-PL"/>
        </w:rPr>
        <w:t>Edycja2RPOZ/2023/6</w:t>
      </w:r>
      <w:r w:rsidR="00A71FF5">
        <w:rPr>
          <w:rFonts w:asciiTheme="majorHAnsi" w:eastAsia="Times New Roman" w:hAnsiTheme="majorHAnsi" w:cs="Arial"/>
          <w:b/>
          <w:bCs/>
          <w:sz w:val="24"/>
          <w:szCs w:val="24"/>
          <w:lang w:eastAsia="pl-PL"/>
        </w:rPr>
        <w:t>686</w:t>
      </w:r>
      <w:r w:rsidR="007E02E3">
        <w:rPr>
          <w:rFonts w:asciiTheme="majorHAnsi" w:eastAsia="Times New Roman" w:hAnsiTheme="majorHAnsi" w:cs="Arial"/>
          <w:b/>
          <w:bCs/>
          <w:sz w:val="24"/>
          <w:szCs w:val="24"/>
          <w:lang w:eastAsia="pl-PL"/>
        </w:rPr>
        <w:t>/PolskiLad</w:t>
      </w:r>
      <w:r w:rsidRPr="000D6F0A">
        <w:rPr>
          <w:rFonts w:asciiTheme="majorHAnsi" w:eastAsia="Times New Roman" w:hAnsiTheme="majorHAnsi" w:cs="Arial"/>
          <w:b/>
          <w:bCs/>
          <w:sz w:val="24"/>
          <w:szCs w:val="24"/>
          <w:lang w:eastAsia="pl-PL"/>
        </w:rPr>
        <w:t xml:space="preserve"> z dnia </w:t>
      </w:r>
      <w:r w:rsidR="007E02E3">
        <w:rPr>
          <w:rFonts w:asciiTheme="majorHAnsi" w:eastAsia="Times New Roman" w:hAnsiTheme="majorHAnsi" w:cs="Arial"/>
          <w:b/>
          <w:bCs/>
          <w:sz w:val="24"/>
          <w:szCs w:val="24"/>
          <w:lang w:eastAsia="pl-PL"/>
        </w:rPr>
        <w:t>04.10.2023</w:t>
      </w:r>
      <w:r w:rsidRPr="000D6F0A">
        <w:rPr>
          <w:rFonts w:asciiTheme="majorHAnsi" w:eastAsia="Times New Roman" w:hAnsiTheme="majorHAnsi" w:cs="Arial"/>
          <w:b/>
          <w:bCs/>
          <w:sz w:val="24"/>
          <w:szCs w:val="24"/>
          <w:lang w:eastAsia="pl-PL"/>
        </w:rPr>
        <w:t xml:space="preserve">r. dotyczącą zadania: </w:t>
      </w:r>
      <w:r w:rsidR="00A71FF5" w:rsidRPr="00A71FF5">
        <w:rPr>
          <w:rFonts w:asciiTheme="majorHAnsi" w:eastAsia="Times New Roman" w:hAnsiTheme="majorHAnsi" w:cs="Arial"/>
          <w:b/>
          <w:bCs/>
          <w:sz w:val="24"/>
          <w:szCs w:val="24"/>
          <w:lang w:eastAsia="pl-PL"/>
        </w:rPr>
        <w:t>Zakup blachy miedzianej niezbędnej do wykonania pokrycia dachowego                            w kościele parafialnym pw. Podwyższenia Krzyża Świętego w Kuczkowie</w:t>
      </w:r>
    </w:p>
    <w:p w14:paraId="0F2A9E20" w14:textId="5F31A8BC" w:rsidR="00F12743" w:rsidRPr="000D6F0A" w:rsidRDefault="00F12743" w:rsidP="007E02E3">
      <w:pPr>
        <w:pStyle w:val="Akapitzlist"/>
        <w:numPr>
          <w:ilvl w:val="0"/>
          <w:numId w:val="38"/>
        </w:numPr>
        <w:spacing w:line="360" w:lineRule="auto"/>
        <w:ind w:left="0" w:firstLine="0"/>
        <w:jc w:val="both"/>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xml:space="preserve">podpisanie niniejszej umowy wykonawczej jest możliwe po otrzymaniu promesy inwestycyjnej z Banku Gospodarstwa Krajowego, o której mowa </w:t>
      </w:r>
      <w:r w:rsidRPr="000D6F0A">
        <w:rPr>
          <w:rFonts w:asciiTheme="majorHAnsi" w:eastAsia="Times New Roman" w:hAnsiTheme="majorHAnsi" w:cs="Arial"/>
          <w:b/>
          <w:bCs/>
          <w:sz w:val="24"/>
          <w:szCs w:val="24"/>
          <w:lang w:eastAsia="pl-PL"/>
        </w:rPr>
        <w:br/>
        <w:t>w punkcie a) oraz podpisaniu umowy o udzieleniu dotacji Parafii.</w:t>
      </w:r>
    </w:p>
    <w:p w14:paraId="49119740" w14:textId="77777777" w:rsidR="00F12743" w:rsidRPr="000D6F0A" w:rsidRDefault="00F12743" w:rsidP="000D6F0A">
      <w:pPr>
        <w:spacing w:line="360" w:lineRule="auto"/>
        <w:rPr>
          <w:rFonts w:asciiTheme="majorHAnsi" w:eastAsia="Times New Roman" w:hAnsiTheme="majorHAnsi" w:cs="Arial"/>
          <w:sz w:val="24"/>
          <w:szCs w:val="24"/>
          <w:lang w:eastAsia="pl-PL"/>
        </w:rPr>
      </w:pPr>
    </w:p>
    <w:p w14:paraId="24D718B7" w14:textId="77777777" w:rsidR="000D6F0A" w:rsidRDefault="000D6F0A" w:rsidP="000D6F0A">
      <w:pPr>
        <w:spacing w:line="360" w:lineRule="auto"/>
        <w:jc w:val="center"/>
        <w:rPr>
          <w:rFonts w:asciiTheme="majorHAnsi" w:hAnsiTheme="majorHAnsi" w:cs="Arial"/>
          <w:b/>
          <w:sz w:val="24"/>
          <w:szCs w:val="24"/>
        </w:rPr>
      </w:pPr>
    </w:p>
    <w:p w14:paraId="1311D47A" w14:textId="77777777" w:rsidR="000D6F0A" w:rsidRDefault="000D6F0A" w:rsidP="000D6F0A">
      <w:pPr>
        <w:spacing w:line="360" w:lineRule="auto"/>
        <w:jc w:val="center"/>
        <w:rPr>
          <w:rFonts w:asciiTheme="majorHAnsi" w:hAnsiTheme="majorHAnsi" w:cs="Arial"/>
          <w:b/>
          <w:sz w:val="24"/>
          <w:szCs w:val="24"/>
        </w:rPr>
      </w:pPr>
    </w:p>
    <w:p w14:paraId="5BF01544" w14:textId="77777777" w:rsidR="000D6F0A" w:rsidRDefault="000D6F0A" w:rsidP="000D6F0A">
      <w:pPr>
        <w:spacing w:line="360" w:lineRule="auto"/>
        <w:jc w:val="center"/>
        <w:rPr>
          <w:rFonts w:asciiTheme="majorHAnsi" w:hAnsiTheme="majorHAnsi" w:cs="Arial"/>
          <w:b/>
          <w:sz w:val="24"/>
          <w:szCs w:val="24"/>
        </w:rPr>
      </w:pPr>
    </w:p>
    <w:p w14:paraId="035A23BF" w14:textId="77777777" w:rsidR="000D6F0A" w:rsidRDefault="000D6F0A" w:rsidP="000D6F0A">
      <w:pPr>
        <w:tabs>
          <w:tab w:val="left" w:pos="4035"/>
          <w:tab w:val="center" w:pos="4535"/>
        </w:tabs>
        <w:spacing w:line="360" w:lineRule="auto"/>
        <w:rPr>
          <w:rFonts w:asciiTheme="majorHAnsi" w:hAnsiTheme="majorHAnsi" w:cs="Arial"/>
          <w:b/>
          <w:sz w:val="24"/>
          <w:szCs w:val="24"/>
        </w:rPr>
      </w:pPr>
      <w:r>
        <w:rPr>
          <w:rFonts w:asciiTheme="majorHAnsi" w:hAnsiTheme="majorHAnsi" w:cs="Arial"/>
          <w:b/>
          <w:sz w:val="24"/>
          <w:szCs w:val="24"/>
        </w:rPr>
        <w:tab/>
      </w:r>
    </w:p>
    <w:p w14:paraId="318FF2A6" w14:textId="243E4141" w:rsidR="00262B39" w:rsidRPr="000D6F0A" w:rsidRDefault="000D6F0A" w:rsidP="000D6F0A">
      <w:pPr>
        <w:tabs>
          <w:tab w:val="left" w:pos="4035"/>
          <w:tab w:val="center" w:pos="4535"/>
        </w:tabs>
        <w:spacing w:line="360" w:lineRule="auto"/>
        <w:rPr>
          <w:rFonts w:asciiTheme="majorHAnsi" w:hAnsiTheme="majorHAnsi" w:cs="Arial"/>
          <w:b/>
          <w:sz w:val="24"/>
          <w:szCs w:val="24"/>
        </w:rPr>
      </w:pPr>
      <w:r>
        <w:rPr>
          <w:rFonts w:asciiTheme="majorHAnsi" w:hAnsiTheme="majorHAnsi" w:cs="Arial"/>
          <w:b/>
          <w:sz w:val="24"/>
          <w:szCs w:val="24"/>
        </w:rPr>
        <w:tab/>
      </w:r>
      <w:r w:rsidR="00262B39" w:rsidRPr="000D6F0A">
        <w:rPr>
          <w:rFonts w:asciiTheme="majorHAnsi" w:hAnsiTheme="majorHAnsi" w:cs="Arial"/>
          <w:b/>
          <w:sz w:val="24"/>
          <w:szCs w:val="24"/>
        </w:rPr>
        <w:t xml:space="preserve">§ 1 </w:t>
      </w:r>
    </w:p>
    <w:p w14:paraId="7A5C8EDC" w14:textId="77777777" w:rsidR="00262B39" w:rsidRPr="000D6F0A" w:rsidRDefault="00262B39" w:rsidP="000D6F0A">
      <w:pPr>
        <w:spacing w:line="360" w:lineRule="auto"/>
        <w:jc w:val="center"/>
        <w:rPr>
          <w:rFonts w:asciiTheme="majorHAnsi" w:hAnsiTheme="majorHAnsi" w:cs="Arial"/>
          <w:b/>
          <w:bCs/>
          <w:sz w:val="24"/>
          <w:szCs w:val="24"/>
        </w:rPr>
      </w:pPr>
      <w:r w:rsidRPr="000D6F0A">
        <w:rPr>
          <w:rFonts w:asciiTheme="majorHAnsi" w:hAnsiTheme="majorHAnsi" w:cs="Arial"/>
          <w:b/>
          <w:bCs/>
          <w:sz w:val="24"/>
          <w:szCs w:val="24"/>
        </w:rPr>
        <w:t>Opis przedmiotu zamówienia</w:t>
      </w:r>
    </w:p>
    <w:p w14:paraId="1666F218" w14:textId="07D51A5C" w:rsidR="00262B39" w:rsidRPr="00A71FF5" w:rsidRDefault="00262B39" w:rsidP="00A71FF5">
      <w:pPr>
        <w:pStyle w:val="Akapitzlist"/>
        <w:numPr>
          <w:ilvl w:val="0"/>
          <w:numId w:val="10"/>
        </w:numPr>
        <w:tabs>
          <w:tab w:val="left" w:pos="709"/>
          <w:tab w:val="left" w:pos="1794"/>
        </w:tabs>
        <w:spacing w:line="360" w:lineRule="auto"/>
        <w:ind w:left="0" w:firstLine="0"/>
        <w:jc w:val="both"/>
        <w:rPr>
          <w:rFonts w:asciiTheme="majorHAnsi" w:eastAsia="Times New Roman" w:hAnsiTheme="majorHAnsi" w:cs="Arial"/>
          <w:b/>
          <w:bCs/>
          <w:sz w:val="24"/>
          <w:szCs w:val="24"/>
          <w:lang w:eastAsia="pl-PL"/>
        </w:rPr>
      </w:pPr>
      <w:r w:rsidRPr="000D6F0A">
        <w:rPr>
          <w:rFonts w:asciiTheme="majorHAnsi" w:eastAsia="Times New Roman" w:hAnsiTheme="majorHAnsi" w:cs="Arial"/>
          <w:sz w:val="24"/>
          <w:szCs w:val="24"/>
          <w:lang w:eastAsia="pl-PL"/>
        </w:rPr>
        <w:t>Zamawiający zleca, a Wykonawca przyjmuje do wykonania zadania pn.</w:t>
      </w:r>
      <w:r w:rsidR="00A71FF5">
        <w:rPr>
          <w:rFonts w:asciiTheme="majorHAnsi" w:eastAsia="Times New Roman" w:hAnsiTheme="majorHAnsi" w:cs="Arial"/>
          <w:sz w:val="24"/>
          <w:szCs w:val="24"/>
          <w:lang w:eastAsia="pl-PL"/>
        </w:rPr>
        <w:t xml:space="preserve"> </w:t>
      </w:r>
      <w:r w:rsidR="00A71FF5" w:rsidRPr="00A71FF5">
        <w:rPr>
          <w:rFonts w:asciiTheme="majorHAnsi" w:eastAsia="Times New Roman" w:hAnsiTheme="majorHAnsi" w:cs="Arial"/>
          <w:b/>
          <w:bCs/>
          <w:sz w:val="24"/>
          <w:szCs w:val="24"/>
          <w:lang w:eastAsia="pl-PL"/>
        </w:rPr>
        <w:t xml:space="preserve">Zakup blachy miedzianej niezbędnej do wykonania pokrycia dachowego                            </w:t>
      </w:r>
      <w:r w:rsidR="00A71FF5">
        <w:rPr>
          <w:rFonts w:asciiTheme="majorHAnsi" w:eastAsia="Times New Roman" w:hAnsiTheme="majorHAnsi" w:cs="Arial"/>
          <w:b/>
          <w:bCs/>
          <w:sz w:val="24"/>
          <w:szCs w:val="24"/>
          <w:lang w:eastAsia="pl-PL"/>
        </w:rPr>
        <w:t xml:space="preserve">                             </w:t>
      </w:r>
      <w:r w:rsidR="00A71FF5" w:rsidRPr="00A71FF5">
        <w:rPr>
          <w:rFonts w:asciiTheme="majorHAnsi" w:eastAsia="Times New Roman" w:hAnsiTheme="majorHAnsi" w:cs="Arial"/>
          <w:b/>
          <w:bCs/>
          <w:sz w:val="24"/>
          <w:szCs w:val="24"/>
          <w:lang w:eastAsia="pl-PL"/>
        </w:rPr>
        <w:t>w kościele parafialnym pw. Podwyższenia Krzyża Świętego w Kuczkowie</w:t>
      </w:r>
      <w:r w:rsidRPr="00A71FF5">
        <w:rPr>
          <w:rFonts w:asciiTheme="majorHAnsi" w:eastAsia="Times New Roman" w:hAnsiTheme="majorHAnsi" w:cs="Arial"/>
          <w:sz w:val="24"/>
          <w:szCs w:val="24"/>
          <w:lang w:eastAsia="pl-PL"/>
        </w:rPr>
        <w:t xml:space="preserve">, dofinansowanego z Rządowego Programu Odbudowy Zabytków. </w:t>
      </w:r>
    </w:p>
    <w:p w14:paraId="0FC9C8C5" w14:textId="77777777" w:rsidR="009145ED" w:rsidRPr="000D6F0A" w:rsidRDefault="00262B39" w:rsidP="000D6F0A">
      <w:pPr>
        <w:pStyle w:val="Akapitzlist"/>
        <w:numPr>
          <w:ilvl w:val="0"/>
          <w:numId w:val="10"/>
        </w:numPr>
        <w:tabs>
          <w:tab w:val="left" w:pos="709"/>
          <w:tab w:val="left" w:pos="1794"/>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Zakres rzeczowy przedmiotu umowy określony został w zapytaniu ofertowym wraz z załącznikami oraz ofercie Wykonawcy</w:t>
      </w:r>
      <w:r w:rsidR="009145ED" w:rsidRPr="000D6F0A">
        <w:rPr>
          <w:rFonts w:asciiTheme="majorHAnsi" w:eastAsia="Times New Roman" w:hAnsiTheme="majorHAnsi" w:cs="Arial"/>
          <w:sz w:val="24"/>
          <w:szCs w:val="24"/>
          <w:lang w:eastAsia="pl-PL"/>
        </w:rPr>
        <w:t>.</w:t>
      </w:r>
    </w:p>
    <w:p w14:paraId="70D0B358" w14:textId="69405024" w:rsidR="009145ED" w:rsidRPr="000D6F0A" w:rsidRDefault="009145ED" w:rsidP="000D6F0A">
      <w:pPr>
        <w:pStyle w:val="Akapitzlist"/>
        <w:numPr>
          <w:ilvl w:val="0"/>
          <w:numId w:val="10"/>
        </w:numPr>
        <w:tabs>
          <w:tab w:val="left" w:pos="709"/>
          <w:tab w:val="left" w:pos="1794"/>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Szczegółowy zakres oraz sposób wykonania usług określa dokumentacja techniczna (OPZ), stanowiąca załącznik nr 5 do zapytania ofertowe, </w:t>
      </w:r>
    </w:p>
    <w:p w14:paraId="4E2A7EEA" w14:textId="49C26189" w:rsidR="00262B39" w:rsidRPr="000D6F0A" w:rsidRDefault="00262B39" w:rsidP="000D6F0A">
      <w:pPr>
        <w:pStyle w:val="Akapitzlist"/>
        <w:numPr>
          <w:ilvl w:val="0"/>
          <w:numId w:val="10"/>
        </w:numPr>
        <w:tabs>
          <w:tab w:val="left" w:pos="709"/>
          <w:tab w:val="left" w:pos="1794"/>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Prace muszą zostać wykonane zgodnie z </w:t>
      </w:r>
      <w:r w:rsidR="005E702A" w:rsidRPr="000D6F0A">
        <w:rPr>
          <w:rFonts w:asciiTheme="majorHAnsi" w:eastAsia="Times New Roman" w:hAnsiTheme="majorHAnsi" w:cs="Arial"/>
          <w:sz w:val="24"/>
          <w:szCs w:val="24"/>
          <w:lang w:eastAsia="pl-PL"/>
        </w:rPr>
        <w:t>………………………….</w:t>
      </w:r>
      <w:r w:rsidR="009145ED" w:rsidRPr="000D6F0A">
        <w:rPr>
          <w:rFonts w:asciiTheme="majorHAnsi" w:eastAsia="Times New Roman" w:hAnsiTheme="majorHAnsi" w:cs="Arial"/>
          <w:sz w:val="24"/>
          <w:szCs w:val="24"/>
          <w:lang w:eastAsia="pl-PL"/>
        </w:rPr>
        <w:t xml:space="preserve"> oraz zatwierdzonym Programem Prac</w:t>
      </w:r>
      <w:r w:rsidR="003D5B54" w:rsidRPr="000D6F0A">
        <w:rPr>
          <w:rFonts w:asciiTheme="majorHAnsi" w:eastAsia="Times New Roman" w:hAnsiTheme="majorHAnsi" w:cs="Arial"/>
          <w:sz w:val="24"/>
          <w:szCs w:val="24"/>
          <w:lang w:eastAsia="pl-PL"/>
        </w:rPr>
        <w:t xml:space="preserve"> </w:t>
      </w:r>
      <w:r w:rsidR="009145ED" w:rsidRPr="000D6F0A">
        <w:rPr>
          <w:rFonts w:asciiTheme="majorHAnsi" w:eastAsia="Times New Roman" w:hAnsiTheme="majorHAnsi" w:cs="Arial"/>
          <w:sz w:val="24"/>
          <w:szCs w:val="24"/>
          <w:lang w:eastAsia="pl-PL"/>
        </w:rPr>
        <w:t>Konserwatorskich</w:t>
      </w:r>
    </w:p>
    <w:p w14:paraId="659FF10F" w14:textId="77777777" w:rsidR="005E702A" w:rsidRPr="000D6F0A" w:rsidRDefault="005E702A" w:rsidP="000D6F0A">
      <w:pPr>
        <w:spacing w:line="360" w:lineRule="auto"/>
        <w:jc w:val="center"/>
        <w:rPr>
          <w:rFonts w:asciiTheme="majorHAnsi" w:eastAsia="Times New Roman" w:hAnsiTheme="majorHAnsi" w:cs="Arial"/>
          <w:b/>
          <w:bCs/>
          <w:sz w:val="24"/>
          <w:szCs w:val="24"/>
          <w:lang w:eastAsia="pl-PL"/>
        </w:rPr>
      </w:pPr>
    </w:p>
    <w:p w14:paraId="0A7380A3" w14:textId="16DE34E5" w:rsidR="008A5B3D" w:rsidRPr="000D6F0A" w:rsidRDefault="008A5B3D" w:rsidP="000D6F0A">
      <w:pPr>
        <w:spacing w:line="360" w:lineRule="auto"/>
        <w:jc w:val="center"/>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2</w:t>
      </w:r>
    </w:p>
    <w:p w14:paraId="0C1AAC02" w14:textId="77777777" w:rsidR="008A5B3D" w:rsidRPr="000D6F0A" w:rsidRDefault="008A5B3D" w:rsidP="000D6F0A">
      <w:pPr>
        <w:spacing w:line="360" w:lineRule="auto"/>
        <w:jc w:val="center"/>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Termin realizacji</w:t>
      </w:r>
    </w:p>
    <w:p w14:paraId="631E61DF" w14:textId="50754461" w:rsidR="008A5B3D" w:rsidRPr="000D6F0A" w:rsidRDefault="008A5B3D" w:rsidP="000D6F0A">
      <w:pPr>
        <w:pStyle w:val="Akapitzlist"/>
        <w:numPr>
          <w:ilvl w:val="0"/>
          <w:numId w:val="11"/>
        </w:numPr>
        <w:tabs>
          <w:tab w:val="left" w:pos="709"/>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Strony ustalają, że przedmiot umowy zostanie wykonany w terminie do dnia </w:t>
      </w:r>
      <w:r w:rsidR="005E702A" w:rsidRPr="000D6F0A">
        <w:rPr>
          <w:rFonts w:asciiTheme="majorHAnsi" w:eastAsia="Times New Roman" w:hAnsiTheme="majorHAnsi" w:cs="Arial"/>
          <w:sz w:val="24"/>
          <w:szCs w:val="24"/>
          <w:lang w:eastAsia="pl-PL"/>
        </w:rPr>
        <w:t>………………………………………….</w:t>
      </w:r>
    </w:p>
    <w:p w14:paraId="5975531B" w14:textId="5C2A5D8E" w:rsidR="008A5B3D" w:rsidRPr="000D6F0A" w:rsidRDefault="008A5B3D" w:rsidP="000D6F0A">
      <w:pPr>
        <w:pStyle w:val="Akapitzlist"/>
        <w:numPr>
          <w:ilvl w:val="0"/>
          <w:numId w:val="11"/>
        </w:numPr>
        <w:tabs>
          <w:tab w:val="left" w:pos="709"/>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Za termin wykonania przedmiotu umowy przyjmuje się dzień, w którym Wykonawca pisemnie zgłosi zakończenie </w:t>
      </w:r>
      <w:r w:rsidR="00C71DA0">
        <w:rPr>
          <w:rFonts w:asciiTheme="majorHAnsi" w:eastAsia="Times New Roman" w:hAnsiTheme="majorHAnsi" w:cs="Arial"/>
          <w:sz w:val="24"/>
          <w:szCs w:val="24"/>
          <w:lang w:eastAsia="pl-PL"/>
        </w:rPr>
        <w:t>robót budowlanych/</w:t>
      </w:r>
      <w:r w:rsidRPr="000D6F0A">
        <w:rPr>
          <w:rFonts w:asciiTheme="majorHAnsi" w:eastAsia="Times New Roman" w:hAnsiTheme="majorHAnsi" w:cs="Arial"/>
          <w:sz w:val="24"/>
          <w:szCs w:val="24"/>
          <w:lang w:eastAsia="pl-PL"/>
        </w:rPr>
        <w:t xml:space="preserve">prac konserwatorskich </w:t>
      </w:r>
      <w:r w:rsidR="00C71DA0">
        <w:rPr>
          <w:rFonts w:asciiTheme="majorHAnsi" w:eastAsia="Times New Roman" w:hAnsiTheme="majorHAnsi" w:cs="Arial"/>
          <w:sz w:val="24"/>
          <w:szCs w:val="24"/>
          <w:lang w:eastAsia="pl-PL"/>
        </w:rPr>
        <w:t xml:space="preserve">               </w:t>
      </w:r>
      <w:r w:rsidRPr="000D6F0A">
        <w:rPr>
          <w:rFonts w:asciiTheme="majorHAnsi" w:eastAsia="Times New Roman" w:hAnsiTheme="majorHAnsi" w:cs="Arial"/>
          <w:sz w:val="24"/>
          <w:szCs w:val="24"/>
          <w:lang w:eastAsia="pl-PL"/>
        </w:rPr>
        <w:t>w pełnym zakresie zamówienia oraz przeka</w:t>
      </w:r>
      <w:r w:rsidR="00881404" w:rsidRPr="000D6F0A">
        <w:rPr>
          <w:rFonts w:asciiTheme="majorHAnsi" w:eastAsia="Times New Roman" w:hAnsiTheme="majorHAnsi" w:cs="Arial"/>
          <w:sz w:val="24"/>
          <w:szCs w:val="24"/>
          <w:lang w:eastAsia="pl-PL"/>
        </w:rPr>
        <w:t>że</w:t>
      </w:r>
      <w:r w:rsidRPr="000D6F0A">
        <w:rPr>
          <w:rFonts w:asciiTheme="majorHAnsi" w:eastAsia="Times New Roman" w:hAnsiTheme="majorHAnsi" w:cs="Arial"/>
          <w:sz w:val="24"/>
          <w:szCs w:val="24"/>
          <w:lang w:eastAsia="pl-PL"/>
        </w:rPr>
        <w:t xml:space="preserve"> dokumentację powykonawczą.</w:t>
      </w:r>
    </w:p>
    <w:p w14:paraId="25DAFAAC" w14:textId="77777777" w:rsidR="00D02840" w:rsidRPr="000D6F0A" w:rsidRDefault="00D02840" w:rsidP="000D6F0A">
      <w:pPr>
        <w:spacing w:line="360" w:lineRule="auto"/>
        <w:jc w:val="center"/>
        <w:rPr>
          <w:rFonts w:asciiTheme="majorHAnsi" w:hAnsiTheme="majorHAnsi" w:cs="Arial"/>
          <w:b/>
          <w:sz w:val="24"/>
          <w:szCs w:val="24"/>
        </w:rPr>
      </w:pPr>
    </w:p>
    <w:p w14:paraId="1DCDCEE7" w14:textId="25CF8982" w:rsidR="008A5B3D"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3</w:t>
      </w:r>
    </w:p>
    <w:p w14:paraId="5813412F" w14:textId="7B87388D" w:rsidR="00F03401"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Podstawowe prawa i obowiązki stron</w:t>
      </w:r>
    </w:p>
    <w:p w14:paraId="55A65C70" w14:textId="5804199E" w:rsidR="008A5B3D" w:rsidRPr="000D6F0A" w:rsidRDefault="00F675E0"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Wykonawca</w:t>
      </w:r>
    </w:p>
    <w:p w14:paraId="7753B91F" w14:textId="77777777" w:rsidR="00F675E0"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wykona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 </w:t>
      </w:r>
      <w:r w:rsidR="00F675E0" w:rsidRPr="000D6F0A">
        <w:rPr>
          <w:rFonts w:asciiTheme="majorHAnsi" w:hAnsiTheme="majorHAnsi" w:cs="Arial"/>
          <w:bCs/>
          <w:sz w:val="24"/>
          <w:szCs w:val="24"/>
        </w:rPr>
        <w:t>u</w:t>
      </w:r>
      <w:r w:rsidRPr="000D6F0A">
        <w:rPr>
          <w:rFonts w:asciiTheme="majorHAnsi" w:hAnsiTheme="majorHAnsi" w:cs="Arial"/>
          <w:bCs/>
          <w:sz w:val="24"/>
          <w:szCs w:val="24"/>
        </w:rPr>
        <w:t xml:space="preserve">mowy z należytą starannością, uwzględniając przy tym obowiązujące przepisy prawa, aktualny stan wiedzy technicznej oraz uzgodnienia konserwatorskie. </w:t>
      </w:r>
    </w:p>
    <w:p w14:paraId="59150756" w14:textId="77777777" w:rsidR="001A5A85" w:rsidRDefault="001A5A85" w:rsidP="001A5A85">
      <w:pPr>
        <w:tabs>
          <w:tab w:val="left" w:pos="709"/>
        </w:tabs>
        <w:spacing w:line="360" w:lineRule="auto"/>
        <w:jc w:val="both"/>
        <w:rPr>
          <w:rFonts w:asciiTheme="majorHAnsi" w:hAnsiTheme="majorHAnsi" w:cs="Arial"/>
          <w:bCs/>
          <w:sz w:val="24"/>
          <w:szCs w:val="24"/>
        </w:rPr>
      </w:pPr>
    </w:p>
    <w:p w14:paraId="5D03F336" w14:textId="77777777" w:rsidR="001A5A85" w:rsidRDefault="001A5A85" w:rsidP="001A5A85">
      <w:pPr>
        <w:tabs>
          <w:tab w:val="left" w:pos="709"/>
        </w:tabs>
        <w:spacing w:line="360" w:lineRule="auto"/>
        <w:jc w:val="both"/>
        <w:rPr>
          <w:rFonts w:asciiTheme="majorHAnsi" w:hAnsiTheme="majorHAnsi" w:cs="Arial"/>
          <w:bCs/>
          <w:sz w:val="24"/>
          <w:szCs w:val="24"/>
        </w:rPr>
      </w:pPr>
    </w:p>
    <w:p w14:paraId="4F061AE6" w14:textId="77777777" w:rsidR="001A5A85" w:rsidRPr="001A5A85" w:rsidRDefault="001A5A85" w:rsidP="001A5A85">
      <w:pPr>
        <w:tabs>
          <w:tab w:val="left" w:pos="709"/>
        </w:tabs>
        <w:spacing w:line="360" w:lineRule="auto"/>
        <w:jc w:val="both"/>
        <w:rPr>
          <w:rFonts w:asciiTheme="majorHAnsi" w:hAnsiTheme="majorHAnsi" w:cs="Arial"/>
          <w:bCs/>
          <w:sz w:val="24"/>
          <w:szCs w:val="24"/>
        </w:rPr>
      </w:pPr>
    </w:p>
    <w:p w14:paraId="670B29F0" w14:textId="1E5F05BB" w:rsidR="000D6F0A" w:rsidRPr="001A5A85" w:rsidRDefault="00F675E0" w:rsidP="001A5A85">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odpowiednie kwalifikacje, wiedzę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i doświadczenie niezbędne do wykonania przedmiotu zamówienia, jak również dysponuje osobami posiadającymi takie kwalifikacje, wiedzę i doświadczenie.</w:t>
      </w:r>
    </w:p>
    <w:p w14:paraId="0E48C8EF" w14:textId="77777777" w:rsidR="00F675E0" w:rsidRPr="000D6F0A" w:rsidRDefault="00F675E0"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Jeżeli przeprowadzenie prac konserwatorskich określonego obiektu wchodzącego w zakres zamówienia wymaga przewiezienia tego obiektu do pracowni Wykonawcy, obiekt ten zostanie Wykonawcy wydany na podstawie protokołu przekazania, podpisanego przez obie strony.</w:t>
      </w:r>
    </w:p>
    <w:p w14:paraId="3F001E9A" w14:textId="0EBEA01D"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Użyte przez Wykonawcę materiały muszą być dopuszczone do stosowania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w pracach konserwatorskich. </w:t>
      </w:r>
      <w:r w:rsidR="00F675E0" w:rsidRPr="000D6F0A">
        <w:rPr>
          <w:rFonts w:asciiTheme="majorHAnsi" w:hAnsiTheme="majorHAnsi" w:cs="Arial"/>
          <w:bCs/>
          <w:sz w:val="24"/>
          <w:szCs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93398BD" w14:textId="77777777"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przepisów przeciwpożarowych oraz dotyczących bezpieczeństwa i ochrony zdrowia. </w:t>
      </w:r>
    </w:p>
    <w:p w14:paraId="2D875168" w14:textId="14C5019C"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Wykonawca zobowiązany jest do niezwłocznego poinformowania Zamawiającego o wszystkich istotnych zdarzeniach mających miejsce na terenie prowadzeni</w:t>
      </w:r>
      <w:r w:rsidR="00881404" w:rsidRPr="000D6F0A">
        <w:rPr>
          <w:rFonts w:asciiTheme="majorHAnsi" w:hAnsiTheme="majorHAnsi" w:cs="Arial"/>
          <w:bCs/>
          <w:sz w:val="24"/>
          <w:szCs w:val="24"/>
        </w:rPr>
        <w:t>a</w:t>
      </w:r>
      <w:r w:rsidRPr="000D6F0A">
        <w:rPr>
          <w:rFonts w:asciiTheme="majorHAnsi" w:hAnsiTheme="majorHAnsi" w:cs="Arial"/>
          <w:bCs/>
          <w:sz w:val="24"/>
          <w:szCs w:val="24"/>
        </w:rPr>
        <w:t xml:space="preserve"> prac, w tym w szczególności wypadkach przy pracy, awariach, pożarach. Powiadomienie powinno być potwierdzone na piśmie i zawierać informacje o podjętych przez Wykonawcę czynnościach w związku z zaistniałym zdarzeniem. </w:t>
      </w:r>
    </w:p>
    <w:p w14:paraId="5441E00F" w14:textId="6011EE70" w:rsidR="00F675E0"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porządku na terenie prowadzenia prac,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w szczególności zobowiązany jest do postępowania z odpadami z zachowaniem obowiązujących przepisów, w tym w szczególności ustawy z dnia 14 grudnia 2012r.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o odpadach (</w:t>
      </w:r>
      <w:r w:rsidR="00881404" w:rsidRPr="000D6F0A">
        <w:rPr>
          <w:rFonts w:asciiTheme="majorHAnsi" w:hAnsiTheme="majorHAnsi" w:cs="Arial"/>
          <w:bCs/>
          <w:sz w:val="24"/>
          <w:szCs w:val="24"/>
        </w:rPr>
        <w:t>Dz.U.2023.1587 t.j.</w:t>
      </w:r>
      <w:r w:rsidRPr="000D6F0A">
        <w:rPr>
          <w:rFonts w:asciiTheme="majorHAnsi" w:hAnsiTheme="majorHAnsi" w:cs="Arial"/>
          <w:bCs/>
          <w:sz w:val="24"/>
          <w:szCs w:val="24"/>
        </w:rPr>
        <w:t xml:space="preserve">). Po zakończeniu prac, ale przed ich zgłoszeniem do odbioru teren prowadzenia prac zostanie przez Wykonawcę uprzątnięty. </w:t>
      </w:r>
    </w:p>
    <w:p w14:paraId="3FA0E4B2" w14:textId="77777777" w:rsidR="001A5A85" w:rsidRDefault="001A5A85" w:rsidP="001A5A85">
      <w:pPr>
        <w:rPr>
          <w:rFonts w:asciiTheme="majorHAnsi" w:hAnsiTheme="majorHAnsi" w:cs="Arial"/>
          <w:bCs/>
          <w:sz w:val="24"/>
          <w:szCs w:val="24"/>
        </w:rPr>
      </w:pPr>
    </w:p>
    <w:p w14:paraId="124E69C9" w14:textId="29363D34" w:rsidR="001A5A85" w:rsidRDefault="001A5A85" w:rsidP="001A5A85">
      <w:pPr>
        <w:tabs>
          <w:tab w:val="left" w:pos="6720"/>
        </w:tabs>
      </w:pPr>
      <w:r>
        <w:tab/>
      </w:r>
    </w:p>
    <w:p w14:paraId="712B9B12" w14:textId="77777777" w:rsidR="001A5A85" w:rsidRPr="001A5A85" w:rsidRDefault="001A5A85" w:rsidP="001A5A85">
      <w:pPr>
        <w:tabs>
          <w:tab w:val="left" w:pos="6720"/>
        </w:tabs>
      </w:pPr>
    </w:p>
    <w:p w14:paraId="392586B7" w14:textId="77777777" w:rsidR="00BC7F4C"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lastRenderedPageBreak/>
        <w:t xml:space="preserve">Wykonawca zobowiązuje się do nieudostępniania podmiotom trzecim, żadnych informacji, jakie uzyskał w związku z realizacją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rzedmiotu </w:t>
      </w:r>
      <w:r w:rsidR="00F675E0" w:rsidRPr="000D6F0A">
        <w:rPr>
          <w:rFonts w:asciiTheme="majorHAnsi" w:hAnsiTheme="majorHAnsi" w:cs="Arial"/>
          <w:bCs/>
          <w:sz w:val="24"/>
          <w:szCs w:val="24"/>
        </w:rPr>
        <w:t>u</w:t>
      </w:r>
      <w:r w:rsidRPr="000D6F0A">
        <w:rPr>
          <w:rFonts w:asciiTheme="majorHAnsi" w:hAnsiTheme="majorHAnsi" w:cs="Arial"/>
          <w:bCs/>
          <w:sz w:val="24"/>
          <w:szCs w:val="24"/>
        </w:rPr>
        <w:t>mowy bez pisemnej zgody Zamawiającego.</w:t>
      </w:r>
    </w:p>
    <w:p w14:paraId="78FFE362" w14:textId="7D398C55" w:rsidR="000D6F0A" w:rsidRPr="00C71DA0" w:rsidRDefault="00BC7F4C"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ubezpieczenie od odpowiedzialności cywilnej w zakresie prowadzonej działalności. </w:t>
      </w:r>
    </w:p>
    <w:p w14:paraId="43E465CD" w14:textId="3A65A556" w:rsidR="00BC7F4C" w:rsidRPr="000D6F0A" w:rsidRDefault="00BC7F4C"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Ubezpieczenie, o którym mowa w ust. 10, Wykonawca utrzyma przez cały czas obowiązywania niniejszej umowy.</w:t>
      </w:r>
    </w:p>
    <w:p w14:paraId="2F8F999D" w14:textId="234AD84D" w:rsidR="00F675E0" w:rsidRPr="000D6F0A" w:rsidRDefault="00F675E0" w:rsidP="000D6F0A">
      <w:pPr>
        <w:pStyle w:val="Akapitzlist"/>
        <w:tabs>
          <w:tab w:val="left" w:pos="709"/>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Zamawiający</w:t>
      </w:r>
    </w:p>
    <w:p w14:paraId="63F26ACE" w14:textId="2C28AAE9" w:rsidR="00162C5E"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zobowiązuje się do współdziałania z Wykonawcą na każdym etapie realizacji </w:t>
      </w:r>
      <w:r w:rsidR="00C71DA0">
        <w:rPr>
          <w:rFonts w:asciiTheme="majorHAnsi" w:hAnsiTheme="majorHAnsi" w:cs="Arial"/>
          <w:bCs/>
          <w:sz w:val="24"/>
          <w:szCs w:val="24"/>
        </w:rPr>
        <w:t>robót budowlanych/</w:t>
      </w:r>
      <w:r w:rsidRPr="000D6F0A">
        <w:rPr>
          <w:rFonts w:asciiTheme="majorHAnsi" w:hAnsiTheme="majorHAnsi" w:cs="Arial"/>
          <w:bCs/>
          <w:sz w:val="24"/>
          <w:szCs w:val="24"/>
        </w:rPr>
        <w:t xml:space="preserve">prac konserwatorskich. </w:t>
      </w:r>
    </w:p>
    <w:p w14:paraId="5173B969" w14:textId="77777777" w:rsidR="00162C5E"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Zamawiający ma prawo w ramach wykonywanego nadzoru dokonywania stałej kontroli prowadzonych prac, w tym w szczególności ich jakości, terminowości, zgodność z zaleceniami</w:t>
      </w:r>
      <w:r w:rsidR="00162C5E" w:rsidRPr="000D6F0A">
        <w:rPr>
          <w:rFonts w:asciiTheme="majorHAnsi" w:hAnsiTheme="majorHAnsi" w:cs="Arial"/>
          <w:bCs/>
          <w:sz w:val="24"/>
          <w:szCs w:val="24"/>
        </w:rPr>
        <w:t xml:space="preserve"> </w:t>
      </w:r>
      <w:r w:rsidRPr="000D6F0A">
        <w:rPr>
          <w:rFonts w:asciiTheme="majorHAnsi" w:hAnsiTheme="majorHAnsi" w:cs="Arial"/>
          <w:bCs/>
          <w:sz w:val="24"/>
          <w:szCs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0D6F0A">
        <w:rPr>
          <w:rFonts w:asciiTheme="majorHAnsi" w:hAnsiTheme="majorHAnsi" w:cs="Arial"/>
          <w:bCs/>
          <w:sz w:val="24"/>
          <w:szCs w:val="24"/>
        </w:rPr>
        <w:t>u</w:t>
      </w:r>
      <w:r w:rsidRPr="000D6F0A">
        <w:rPr>
          <w:rFonts w:asciiTheme="majorHAnsi" w:hAnsiTheme="majorHAnsi" w:cs="Arial"/>
          <w:bCs/>
          <w:sz w:val="24"/>
          <w:szCs w:val="24"/>
        </w:rPr>
        <w:t>mowy lub są niezgodne z przepisami prawa. Odmowa wykonania musi być potwierdzona pisemnie i zawierać uzasadnienie. Uprawnienia nadzorcze będą wykonywane przez Proboszcza Parafii.</w:t>
      </w:r>
    </w:p>
    <w:p w14:paraId="3A109A9B" w14:textId="5F9CD0C0" w:rsidR="00F675E0"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może wydać polecenie wstrzymania całości lub części prac </w:t>
      </w:r>
      <w:r w:rsidR="00162C5E" w:rsidRPr="000D6F0A">
        <w:rPr>
          <w:rFonts w:asciiTheme="majorHAnsi" w:hAnsiTheme="majorHAnsi" w:cs="Arial"/>
          <w:bCs/>
          <w:sz w:val="24"/>
          <w:szCs w:val="24"/>
        </w:rPr>
        <w:br/>
      </w:r>
      <w:r w:rsidRPr="000D6F0A">
        <w:rPr>
          <w:rFonts w:asciiTheme="majorHAnsi" w:hAnsiTheme="majorHAnsi" w:cs="Arial"/>
          <w:bCs/>
          <w:sz w:val="24"/>
          <w:szCs w:val="24"/>
        </w:rPr>
        <w:t>w przypadku, gdy ich kontynuowanie mogłoby być związane z poniesieniem dodatkowych nieuzasadnionych kosztów przez Zamawiającego albo zachodzi konieczność wprowadzenia zmian zgodnie ze wskazówkami Konserwatora zabytków.</w:t>
      </w:r>
    </w:p>
    <w:p w14:paraId="7A77CC62" w14:textId="77777777" w:rsidR="00162C5E" w:rsidRPr="000D6F0A" w:rsidRDefault="00162C5E" w:rsidP="000D6F0A">
      <w:pPr>
        <w:pStyle w:val="Akapitzlist"/>
        <w:tabs>
          <w:tab w:val="left" w:pos="0"/>
        </w:tabs>
        <w:spacing w:line="360" w:lineRule="auto"/>
        <w:ind w:left="0"/>
        <w:jc w:val="both"/>
        <w:rPr>
          <w:rFonts w:asciiTheme="majorHAnsi" w:hAnsiTheme="majorHAnsi" w:cs="Arial"/>
          <w:bCs/>
          <w:sz w:val="24"/>
          <w:szCs w:val="24"/>
        </w:rPr>
      </w:pPr>
    </w:p>
    <w:p w14:paraId="56241630" w14:textId="589FDC79" w:rsidR="00162C5E" w:rsidRPr="000D6F0A" w:rsidRDefault="00162C5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4</w:t>
      </w:r>
    </w:p>
    <w:p w14:paraId="5C94DE61" w14:textId="77F2E54D" w:rsidR="00162C5E" w:rsidRPr="000D6F0A" w:rsidRDefault="00162C5E" w:rsidP="000D6F0A">
      <w:pPr>
        <w:pStyle w:val="Akapitzlist"/>
        <w:tabs>
          <w:tab w:val="left" w:pos="0"/>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Wynagrodzenie</w:t>
      </w:r>
    </w:p>
    <w:p w14:paraId="1F77ED4D" w14:textId="77777777"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Zasady wypłaty wynagrodzenia z programu Polski Ład zostały opisane w:</w:t>
      </w:r>
    </w:p>
    <w:p w14:paraId="2D893202" w14:textId="6D2EDE0A" w:rsidR="00162C5E"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 Uchwale nr 232/2022 Rady Ministrów z dnia 23 listopada 2022r. w sprawie ustanowienia Rządowego Programu Odbudowy Zabytków</w:t>
      </w:r>
      <w:r w:rsidR="00DA7B0E" w:rsidRPr="000D6F0A">
        <w:rPr>
          <w:rFonts w:asciiTheme="majorHAnsi" w:hAnsiTheme="majorHAnsi" w:cs="Arial"/>
          <w:color w:val="0070C0"/>
          <w:sz w:val="24"/>
          <w:szCs w:val="24"/>
        </w:rPr>
        <w:t>;</w:t>
      </w:r>
    </w:p>
    <w:p w14:paraId="73B8A16E" w14:textId="77777777" w:rsidR="001A5A85"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1B5E5C1D" w14:textId="77777777" w:rsidR="001A5A85"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448CEB4E" w14:textId="77777777" w:rsidR="001A5A85" w:rsidRPr="000D6F0A"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1DA950A0" w14:textId="5D45FE19"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lastRenderedPageBreak/>
        <w:t xml:space="preserve">- Regulaminie Naboru Wniosków Rządowy Program Odbudowy Zabytków - edycja </w:t>
      </w:r>
      <w:r w:rsidR="0066224C">
        <w:rPr>
          <w:rFonts w:asciiTheme="majorHAnsi" w:hAnsiTheme="majorHAnsi" w:cs="Arial"/>
          <w:color w:val="0070C0"/>
          <w:sz w:val="24"/>
          <w:szCs w:val="24"/>
        </w:rPr>
        <w:t>……..</w:t>
      </w:r>
      <w:r w:rsidR="00DA7B0E" w:rsidRPr="000D6F0A">
        <w:rPr>
          <w:rFonts w:asciiTheme="majorHAnsi" w:hAnsiTheme="majorHAnsi" w:cs="Arial"/>
          <w:color w:val="0070C0"/>
          <w:sz w:val="24"/>
          <w:szCs w:val="24"/>
        </w:rPr>
        <w:t>.</w:t>
      </w:r>
      <w:r w:rsidRPr="000D6F0A">
        <w:rPr>
          <w:rFonts w:asciiTheme="majorHAnsi" w:hAnsiTheme="majorHAnsi" w:cs="Arial"/>
          <w:color w:val="0070C0"/>
          <w:sz w:val="24"/>
          <w:szCs w:val="24"/>
        </w:rPr>
        <w:t xml:space="preserve"> </w:t>
      </w:r>
    </w:p>
    <w:p w14:paraId="0386C88B" w14:textId="77777777"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Wykonawca oświadcza, że zapoznał się i jest świadomy treści w/w dokumentów oraz godzi się na przytoczone zasady wypłaty wynagrodzenia. Zamawiający informuje, że zasady wypłaty wynagrodzenia wskazane w niniejszej umowie nie będą podlegały zmianom, które byłyby niezgodne z ww. dokumentami.</w:t>
      </w:r>
    </w:p>
    <w:p w14:paraId="540A7987" w14:textId="77777777" w:rsidR="000D6F0A" w:rsidRDefault="000D6F0A" w:rsidP="000D6F0A">
      <w:pPr>
        <w:autoSpaceDE w:val="0"/>
        <w:autoSpaceDN w:val="0"/>
        <w:adjustRightInd w:val="0"/>
        <w:spacing w:line="360" w:lineRule="auto"/>
        <w:contextualSpacing/>
        <w:jc w:val="both"/>
        <w:rPr>
          <w:rFonts w:asciiTheme="majorHAnsi" w:hAnsiTheme="majorHAnsi" w:cs="Arial"/>
          <w:color w:val="0070C0"/>
          <w:sz w:val="24"/>
          <w:szCs w:val="24"/>
        </w:rPr>
      </w:pPr>
    </w:p>
    <w:p w14:paraId="64C83BBC" w14:textId="3E68C2EB"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Wykonawca jest zobowiązany do zapewnienia finansowania zamówienia w części niepokrytej udziałem własnym Zamawiającego, na czas poprzedzający wypłatę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65CE9D81" w14:textId="77777777" w:rsidR="00DA7B0E" w:rsidRPr="000D6F0A" w:rsidRDefault="00DA7B0E" w:rsidP="000D6F0A">
      <w:pPr>
        <w:autoSpaceDE w:val="0"/>
        <w:autoSpaceDN w:val="0"/>
        <w:adjustRightInd w:val="0"/>
        <w:spacing w:line="360" w:lineRule="auto"/>
        <w:contextualSpacing/>
        <w:jc w:val="both"/>
        <w:rPr>
          <w:rFonts w:asciiTheme="majorHAnsi" w:hAnsiTheme="majorHAnsi" w:cs="Arial"/>
          <w:color w:val="0070C0"/>
          <w:sz w:val="24"/>
          <w:szCs w:val="24"/>
        </w:rPr>
      </w:pPr>
    </w:p>
    <w:p w14:paraId="0B62FD37" w14:textId="77777777" w:rsidR="00162C5E" w:rsidRPr="000D6F0A" w:rsidRDefault="00162C5E" w:rsidP="000D6F0A">
      <w:pPr>
        <w:numPr>
          <w:ilvl w:val="3"/>
          <w:numId w:val="13"/>
        </w:numPr>
        <w:autoSpaceDE w:val="0"/>
        <w:autoSpaceDN w:val="0"/>
        <w:spacing w:line="360" w:lineRule="auto"/>
        <w:ind w:left="0" w:firstLine="0"/>
        <w:contextualSpacing/>
        <w:jc w:val="both"/>
        <w:rPr>
          <w:rFonts w:asciiTheme="majorHAnsi" w:eastAsia="Times New Roman" w:hAnsiTheme="majorHAnsi" w:cs="Arial"/>
          <w:sz w:val="24"/>
          <w:szCs w:val="24"/>
          <w:lang w:eastAsia="ar-SA"/>
        </w:rPr>
      </w:pPr>
      <w:r w:rsidRPr="000D6F0A">
        <w:rPr>
          <w:rFonts w:asciiTheme="majorHAnsi" w:eastAsia="Calibri" w:hAnsiTheme="majorHAnsi" w:cs="Arial"/>
          <w:sz w:val="24"/>
          <w:szCs w:val="24"/>
        </w:rPr>
        <w:t xml:space="preserve">Za należyte wykonanie przedmiotu umowy, Zamawiający zapłaci Wykonawcy wynagrodzenie w kwocie: </w:t>
      </w:r>
    </w:p>
    <w:p w14:paraId="1635D195" w14:textId="77777777" w:rsidR="00162C5E" w:rsidRPr="000D6F0A" w:rsidRDefault="00162C5E" w:rsidP="000D6F0A">
      <w:pPr>
        <w:autoSpaceDE w:val="0"/>
        <w:autoSpaceDN w:val="0"/>
        <w:spacing w:line="360" w:lineRule="auto"/>
        <w:contextualSpacing/>
        <w:jc w:val="both"/>
        <w:rPr>
          <w:rFonts w:asciiTheme="majorHAnsi" w:eastAsia="Calibri" w:hAnsiTheme="majorHAnsi" w:cs="Arial"/>
          <w:b/>
          <w:bCs/>
          <w:sz w:val="24"/>
          <w:szCs w:val="24"/>
        </w:rPr>
      </w:pPr>
      <w:r w:rsidRPr="000D6F0A">
        <w:rPr>
          <w:rFonts w:asciiTheme="majorHAnsi" w:eastAsia="Calibri" w:hAnsiTheme="majorHAnsi" w:cs="Arial"/>
          <w:b/>
          <w:bCs/>
          <w:sz w:val="24"/>
          <w:szCs w:val="24"/>
        </w:rPr>
        <w:t>Brutto  _________  zł (słownie: _________), w tym należny podatek VAT</w:t>
      </w:r>
    </w:p>
    <w:p w14:paraId="295EBF15" w14:textId="77777777" w:rsidR="00DA7B0E" w:rsidRPr="000D6F0A" w:rsidRDefault="00162C5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 xml:space="preserve">Wynagrodzenie, o którym mowa w ust. 1 jest wynagrodzeniem ryczałtowym, obejmuje wszelkie koszty związane z wykonaniem umowy. </w:t>
      </w:r>
    </w:p>
    <w:p w14:paraId="12DAAD06" w14:textId="77777777" w:rsidR="007F6355" w:rsidRPr="000D6F0A" w:rsidRDefault="00DA7B0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 xml:space="preserve">Wynagrodzenie </w:t>
      </w:r>
      <w:r w:rsidR="00162C5E" w:rsidRPr="000D6F0A">
        <w:rPr>
          <w:rFonts w:asciiTheme="majorHAnsi" w:eastAsia="Times New Roman" w:hAnsiTheme="majorHAnsi" w:cs="Arial"/>
          <w:sz w:val="24"/>
          <w:szCs w:val="24"/>
          <w:lang w:eastAsia="ar-SA"/>
        </w:rPr>
        <w:t>określon</w:t>
      </w:r>
      <w:r w:rsidRPr="000D6F0A">
        <w:rPr>
          <w:rFonts w:asciiTheme="majorHAnsi" w:eastAsia="Times New Roman" w:hAnsiTheme="majorHAnsi" w:cs="Arial"/>
          <w:sz w:val="24"/>
          <w:szCs w:val="24"/>
          <w:lang w:eastAsia="ar-SA"/>
        </w:rPr>
        <w:t>e</w:t>
      </w:r>
      <w:r w:rsidR="00162C5E" w:rsidRPr="000D6F0A">
        <w:rPr>
          <w:rFonts w:asciiTheme="majorHAnsi" w:eastAsia="Times New Roman" w:hAnsiTheme="majorHAnsi" w:cs="Arial"/>
          <w:sz w:val="24"/>
          <w:szCs w:val="24"/>
          <w:lang w:eastAsia="ar-SA"/>
        </w:rPr>
        <w:t xml:space="preserve"> w ofercie Wykonawcy </w:t>
      </w:r>
      <w:r w:rsidRPr="000D6F0A">
        <w:rPr>
          <w:rFonts w:asciiTheme="majorHAnsi" w:eastAsia="Times New Roman" w:hAnsiTheme="majorHAnsi" w:cs="Arial"/>
          <w:sz w:val="24"/>
          <w:szCs w:val="24"/>
          <w:lang w:eastAsia="ar-SA"/>
        </w:rPr>
        <w:t>jest</w:t>
      </w:r>
      <w:r w:rsidR="00162C5E" w:rsidRPr="000D6F0A">
        <w:rPr>
          <w:rFonts w:asciiTheme="majorHAnsi" w:eastAsia="Times New Roman" w:hAnsiTheme="majorHAnsi" w:cs="Arial"/>
          <w:sz w:val="24"/>
          <w:szCs w:val="24"/>
          <w:lang w:eastAsia="ar-SA"/>
        </w:rPr>
        <w:t xml:space="preserve"> niezmienne przez cały okres realizacji zamówienia i </w:t>
      </w:r>
      <w:r w:rsidRPr="000D6F0A">
        <w:rPr>
          <w:rFonts w:asciiTheme="majorHAnsi" w:eastAsia="Times New Roman" w:hAnsiTheme="majorHAnsi" w:cs="Arial"/>
          <w:sz w:val="24"/>
          <w:szCs w:val="24"/>
          <w:lang w:eastAsia="ar-SA"/>
        </w:rPr>
        <w:t>uwzględnia</w:t>
      </w:r>
      <w:r w:rsidR="00162C5E" w:rsidRPr="000D6F0A">
        <w:rPr>
          <w:rFonts w:asciiTheme="majorHAnsi" w:eastAsia="Times New Roman" w:hAnsiTheme="majorHAnsi" w:cs="Arial"/>
          <w:sz w:val="24"/>
          <w:szCs w:val="24"/>
          <w:lang w:eastAsia="ar-SA"/>
        </w:rPr>
        <w:t xml:space="preserve"> </w:t>
      </w:r>
      <w:r w:rsidRPr="000D6F0A">
        <w:rPr>
          <w:rFonts w:asciiTheme="majorHAnsi" w:eastAsia="Times New Roman" w:hAnsiTheme="majorHAnsi" w:cs="Arial"/>
          <w:sz w:val="24"/>
          <w:szCs w:val="24"/>
          <w:lang w:eastAsia="ar-SA"/>
        </w:rPr>
        <w:t>wszystkie koszty związane z realizacją przedmiotu umowy</w:t>
      </w:r>
      <w:r w:rsidR="00162C5E" w:rsidRPr="000D6F0A">
        <w:rPr>
          <w:rFonts w:asciiTheme="majorHAnsi" w:eastAsia="Times New Roman" w:hAnsiTheme="majorHAnsi" w:cs="Arial"/>
          <w:sz w:val="24"/>
          <w:szCs w:val="24"/>
          <w:lang w:eastAsia="ar-SA"/>
        </w:rPr>
        <w:t>, niezbędne do</w:t>
      </w:r>
      <w:r w:rsidRPr="000D6F0A">
        <w:rPr>
          <w:rFonts w:asciiTheme="majorHAnsi" w:eastAsia="Times New Roman" w:hAnsiTheme="majorHAnsi" w:cs="Arial"/>
          <w:sz w:val="24"/>
          <w:szCs w:val="24"/>
          <w:lang w:eastAsia="ar-SA"/>
        </w:rPr>
        <w:t xml:space="preserve"> jej</w:t>
      </w:r>
      <w:r w:rsidR="00162C5E" w:rsidRPr="000D6F0A">
        <w:rPr>
          <w:rFonts w:asciiTheme="majorHAnsi" w:eastAsia="Times New Roman" w:hAnsiTheme="majorHAnsi" w:cs="Arial"/>
          <w:sz w:val="24"/>
          <w:szCs w:val="24"/>
          <w:lang w:eastAsia="ar-SA"/>
        </w:rPr>
        <w:t xml:space="preserve"> zrealizowania</w:t>
      </w:r>
      <w:r w:rsidR="007F6355" w:rsidRPr="000D6F0A">
        <w:rPr>
          <w:rFonts w:asciiTheme="majorHAnsi" w:eastAsia="Times New Roman" w:hAnsiTheme="majorHAnsi" w:cs="Arial"/>
          <w:sz w:val="24"/>
          <w:szCs w:val="24"/>
          <w:lang w:eastAsia="ar-SA"/>
        </w:rPr>
        <w:t>.</w:t>
      </w:r>
    </w:p>
    <w:p w14:paraId="3A137379" w14:textId="77777777" w:rsidR="001A5A85" w:rsidRPr="0066224C" w:rsidRDefault="006A003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hAnsiTheme="majorHAnsi" w:cs="Arial"/>
          <w:sz w:val="24"/>
          <w:szCs w:val="24"/>
        </w:rPr>
        <w:t xml:space="preserve">Zamawiający dopuszcza możliwość zmian postanowień zawartej umowy </w:t>
      </w:r>
      <w:r w:rsidR="005E702A" w:rsidRPr="000D6F0A">
        <w:rPr>
          <w:rFonts w:asciiTheme="majorHAnsi" w:hAnsiTheme="majorHAnsi" w:cs="Arial"/>
          <w:sz w:val="24"/>
          <w:szCs w:val="24"/>
        </w:rPr>
        <w:t xml:space="preserve">                    </w:t>
      </w:r>
      <w:r w:rsidRPr="000D6F0A">
        <w:rPr>
          <w:rFonts w:asciiTheme="majorHAnsi" w:hAnsiTheme="majorHAnsi" w:cs="Arial"/>
          <w:sz w:val="24"/>
          <w:szCs w:val="24"/>
        </w:rPr>
        <w:t xml:space="preserve">w stosunku do treści oferty w zakresie zmiany zakresu przedmiotowego zamówienia ze względu na ograniczenie lub zwiększenie zakresu przy jednoczesnym odpowiednim zmniejszeniu lub zwiększeniu wynagrodzenia, jeżeli okaże się, że niektóre elementy składowe dokumentacji projektowej będą zbędne lub niezbędne z punktu widzenia postępowania administracyjnego i procesu inwestycyjnego, czego nie można było </w:t>
      </w:r>
    </w:p>
    <w:p w14:paraId="5560C5F1" w14:textId="77777777" w:rsidR="0066224C" w:rsidRPr="001A5A85" w:rsidRDefault="0066224C" w:rsidP="0066224C">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524ACD3A" w14:textId="77777777" w:rsidR="001A5A85" w:rsidRDefault="001A5A85" w:rsidP="0066224C">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46CBDC4B" w14:textId="77777777" w:rsidR="00C71DA0" w:rsidRPr="001A5A85" w:rsidRDefault="00C71DA0" w:rsidP="0066224C">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6EF18389" w14:textId="77777777" w:rsidR="001A5A85" w:rsidRPr="001A5A85" w:rsidRDefault="001A5A85" w:rsidP="001A5A85">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4420B600" w14:textId="1AB00D0E" w:rsidR="006A003E" w:rsidRPr="000D6F0A" w:rsidRDefault="006A003E" w:rsidP="001A5A85">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r w:rsidRPr="000D6F0A">
        <w:rPr>
          <w:rFonts w:asciiTheme="majorHAnsi" w:hAnsiTheme="majorHAnsi" w:cs="Arial"/>
          <w:sz w:val="24"/>
          <w:szCs w:val="24"/>
        </w:rPr>
        <w:lastRenderedPageBreak/>
        <w:t>przewidzieć w chwili zawarcia umowy. Zamawiający pisemnie poinformuje Wykonawcę o zbędności lub niezbędności elementu/ów dokumentacji projektowej.</w:t>
      </w:r>
    </w:p>
    <w:p w14:paraId="54568DD7" w14:textId="5D5015F7" w:rsidR="009145ED" w:rsidRPr="000D6F0A" w:rsidRDefault="009145ED"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4AEEE51C" w14:textId="77777777" w:rsidR="009145ED" w:rsidRPr="000D6F0A" w:rsidRDefault="009145ED" w:rsidP="000D6F0A">
      <w:pPr>
        <w:tabs>
          <w:tab w:val="left" w:pos="709"/>
        </w:tabs>
        <w:autoSpaceDE w:val="0"/>
        <w:autoSpaceDN w:val="0"/>
        <w:spacing w:line="360" w:lineRule="auto"/>
        <w:jc w:val="both"/>
        <w:rPr>
          <w:rFonts w:asciiTheme="majorHAnsi" w:eastAsia="Times New Roman" w:hAnsiTheme="majorHAnsi" w:cs="Arial"/>
          <w:strike/>
          <w:color w:val="FF0000"/>
          <w:sz w:val="24"/>
          <w:szCs w:val="24"/>
          <w:lang w:eastAsia="ar-SA"/>
        </w:rPr>
      </w:pPr>
    </w:p>
    <w:p w14:paraId="5CE8472F" w14:textId="53DB6BA7" w:rsidR="00DA7B0E" w:rsidRPr="000D6F0A" w:rsidRDefault="00DA7B0E" w:rsidP="000D6F0A">
      <w:pPr>
        <w:spacing w:line="360" w:lineRule="auto"/>
        <w:jc w:val="center"/>
        <w:rPr>
          <w:rFonts w:asciiTheme="majorHAnsi" w:hAnsiTheme="majorHAnsi" w:cs="Arial"/>
          <w:b/>
          <w:sz w:val="24"/>
          <w:szCs w:val="24"/>
        </w:rPr>
      </w:pPr>
      <w:bookmarkStart w:id="0" w:name="_Hlk156830240"/>
      <w:r w:rsidRPr="000D6F0A">
        <w:rPr>
          <w:rFonts w:asciiTheme="majorHAnsi" w:hAnsiTheme="majorHAnsi" w:cs="Arial"/>
          <w:b/>
          <w:sz w:val="24"/>
          <w:szCs w:val="24"/>
        </w:rPr>
        <w:t>§ 5</w:t>
      </w:r>
    </w:p>
    <w:p w14:paraId="55FFCD5C" w14:textId="77777777" w:rsidR="00DA7B0E" w:rsidRPr="000D6F0A" w:rsidRDefault="00DA7B0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Rozliczenie przedmiotu umowy</w:t>
      </w:r>
    </w:p>
    <w:bookmarkEnd w:id="0"/>
    <w:p w14:paraId="434AC6DC" w14:textId="77777777" w:rsidR="00FB5934" w:rsidRPr="000D6F0A" w:rsidRDefault="00FB5934" w:rsidP="000D6F0A">
      <w:pPr>
        <w:pStyle w:val="Akapitzlist"/>
        <w:numPr>
          <w:ilvl w:val="0"/>
          <w:numId w:val="17"/>
        </w:numPr>
        <w:tabs>
          <w:tab w:val="left" w:pos="567"/>
        </w:tabs>
        <w:spacing w:line="360" w:lineRule="auto"/>
        <w:ind w:left="0" w:firstLine="0"/>
        <w:rPr>
          <w:rFonts w:asciiTheme="majorHAnsi" w:hAnsiTheme="majorHAnsi" w:cs="Arial"/>
          <w:sz w:val="24"/>
          <w:szCs w:val="24"/>
        </w:rPr>
      </w:pPr>
      <w:r w:rsidRPr="000D6F0A">
        <w:rPr>
          <w:rFonts w:asciiTheme="majorHAnsi" w:hAnsiTheme="majorHAnsi" w:cs="Arial"/>
          <w:sz w:val="24"/>
          <w:szCs w:val="24"/>
        </w:rPr>
        <w:t>Strony przewidują rozliczenie wynagrodzenia Wykonawcy:</w:t>
      </w:r>
    </w:p>
    <w:p w14:paraId="607DF165" w14:textId="77777777" w:rsidR="000D6F0A" w:rsidRPr="000D6F0A" w:rsidRDefault="000D6F0A" w:rsidP="000D6F0A">
      <w:pPr>
        <w:pStyle w:val="Akapitzlist"/>
        <w:tabs>
          <w:tab w:val="left" w:pos="567"/>
          <w:tab w:val="left" w:pos="851"/>
        </w:tabs>
        <w:spacing w:line="360" w:lineRule="auto"/>
        <w:ind w:left="0"/>
        <w:jc w:val="both"/>
        <w:rPr>
          <w:rFonts w:asciiTheme="majorHAnsi" w:hAnsiTheme="majorHAnsi" w:cs="Arial"/>
          <w:sz w:val="24"/>
          <w:szCs w:val="24"/>
        </w:rPr>
      </w:pPr>
    </w:p>
    <w:p w14:paraId="5BE884DB" w14:textId="180B5F4F" w:rsidR="001E0D53" w:rsidRPr="000D6F0A" w:rsidRDefault="00FB5934" w:rsidP="000D6F0A">
      <w:pPr>
        <w:pStyle w:val="Akapitzlist"/>
        <w:numPr>
          <w:ilvl w:val="0"/>
          <w:numId w:val="18"/>
        </w:numPr>
        <w:tabs>
          <w:tab w:val="left" w:pos="567"/>
          <w:tab w:val="left" w:pos="851"/>
        </w:tabs>
        <w:spacing w:line="360" w:lineRule="auto"/>
        <w:ind w:left="0" w:firstLine="0"/>
        <w:jc w:val="both"/>
        <w:rPr>
          <w:rFonts w:asciiTheme="majorHAnsi" w:hAnsiTheme="majorHAnsi" w:cs="Arial"/>
          <w:sz w:val="24"/>
          <w:szCs w:val="24"/>
        </w:rPr>
      </w:pPr>
      <w:r w:rsidRPr="000D6F0A">
        <w:rPr>
          <w:rFonts w:asciiTheme="majorHAnsi" w:hAnsiTheme="majorHAnsi" w:cs="Arial"/>
          <w:b/>
          <w:sz w:val="24"/>
          <w:szCs w:val="24"/>
        </w:rPr>
        <w:t xml:space="preserve">jedną fakturą </w:t>
      </w:r>
      <w:r w:rsidR="00CE026C" w:rsidRPr="000D6F0A">
        <w:rPr>
          <w:rFonts w:asciiTheme="majorHAnsi" w:hAnsiTheme="majorHAnsi" w:cs="Arial"/>
          <w:b/>
          <w:sz w:val="24"/>
          <w:szCs w:val="24"/>
        </w:rPr>
        <w:t>- wkład własny -</w:t>
      </w:r>
      <w:r w:rsidRPr="000D6F0A">
        <w:rPr>
          <w:rFonts w:asciiTheme="majorHAnsi" w:hAnsiTheme="majorHAnsi" w:cs="Arial"/>
          <w:sz w:val="24"/>
          <w:szCs w:val="24"/>
        </w:rPr>
        <w:t xml:space="preserve"> </w:t>
      </w:r>
      <w:bookmarkStart w:id="1" w:name="_Hlk156828432"/>
      <w:r w:rsidRPr="000D6F0A">
        <w:rPr>
          <w:rFonts w:asciiTheme="majorHAnsi" w:hAnsiTheme="majorHAnsi" w:cs="Arial"/>
          <w:sz w:val="24"/>
          <w:szCs w:val="24"/>
        </w:rPr>
        <w:t>obejmując</w:t>
      </w:r>
      <w:r w:rsidR="00CE026C" w:rsidRPr="000D6F0A">
        <w:rPr>
          <w:rFonts w:asciiTheme="majorHAnsi" w:hAnsiTheme="majorHAnsi" w:cs="Arial"/>
          <w:sz w:val="24"/>
          <w:szCs w:val="24"/>
        </w:rPr>
        <w:t>a</w:t>
      </w:r>
      <w:r w:rsidRPr="000D6F0A">
        <w:rPr>
          <w:rFonts w:asciiTheme="majorHAnsi" w:hAnsiTheme="majorHAnsi" w:cs="Arial"/>
          <w:sz w:val="24"/>
          <w:szCs w:val="24"/>
        </w:rPr>
        <w:t xml:space="preserve"> 2% wynagrodzenia zamówienia podstawowego brutto, o którym mowa § </w:t>
      </w:r>
      <w:r w:rsidR="00CB7295">
        <w:rPr>
          <w:rFonts w:asciiTheme="majorHAnsi" w:hAnsiTheme="majorHAnsi" w:cs="Arial"/>
          <w:sz w:val="24"/>
          <w:szCs w:val="24"/>
        </w:rPr>
        <w:t>4</w:t>
      </w:r>
      <w:r w:rsidRPr="000D6F0A">
        <w:rPr>
          <w:rFonts w:asciiTheme="majorHAnsi" w:hAnsiTheme="majorHAnsi" w:cs="Arial"/>
          <w:sz w:val="24"/>
          <w:szCs w:val="24"/>
        </w:rPr>
        <w:t xml:space="preserve"> ust. 1 umowy;</w:t>
      </w:r>
      <w:bookmarkEnd w:id="1"/>
    </w:p>
    <w:p w14:paraId="3A1D9470" w14:textId="235EE21E" w:rsidR="001E0D53" w:rsidRPr="000D6F0A" w:rsidRDefault="00CE026C" w:rsidP="000D6F0A">
      <w:pPr>
        <w:pStyle w:val="Akapitzlist"/>
        <w:numPr>
          <w:ilvl w:val="0"/>
          <w:numId w:val="18"/>
        </w:numPr>
        <w:tabs>
          <w:tab w:val="left" w:pos="567"/>
          <w:tab w:val="left" w:pos="851"/>
        </w:tabs>
        <w:spacing w:line="360" w:lineRule="auto"/>
        <w:ind w:left="0" w:firstLine="0"/>
        <w:jc w:val="both"/>
        <w:rPr>
          <w:rFonts w:asciiTheme="majorHAnsi" w:hAnsiTheme="majorHAnsi" w:cs="Arial"/>
          <w:sz w:val="24"/>
          <w:szCs w:val="24"/>
        </w:rPr>
      </w:pPr>
      <w:r w:rsidRPr="000D6F0A">
        <w:rPr>
          <w:rFonts w:asciiTheme="majorHAnsi" w:hAnsiTheme="majorHAnsi" w:cs="Arial"/>
          <w:b/>
          <w:bCs/>
          <w:sz w:val="24"/>
          <w:szCs w:val="24"/>
        </w:rPr>
        <w:t>jedną fakturą końcową</w:t>
      </w:r>
      <w:r w:rsidRPr="000D6F0A">
        <w:rPr>
          <w:rFonts w:asciiTheme="majorHAnsi" w:hAnsiTheme="majorHAnsi" w:cs="Arial"/>
          <w:sz w:val="24"/>
          <w:szCs w:val="24"/>
        </w:rPr>
        <w:t xml:space="preserve"> która stanowić będzie </w:t>
      </w:r>
      <w:r w:rsidR="00CB7295">
        <w:rPr>
          <w:rFonts w:asciiTheme="majorHAnsi" w:hAnsiTheme="majorHAnsi" w:cs="Arial"/>
          <w:sz w:val="24"/>
          <w:szCs w:val="24"/>
        </w:rPr>
        <w:t xml:space="preserve">98% </w:t>
      </w:r>
      <w:r w:rsidRPr="000D6F0A">
        <w:rPr>
          <w:rFonts w:asciiTheme="majorHAnsi" w:hAnsiTheme="majorHAnsi" w:cs="Arial"/>
          <w:sz w:val="24"/>
          <w:szCs w:val="24"/>
        </w:rPr>
        <w:t>wynagrodzenia zamówienia podstawowego brutto</w:t>
      </w:r>
      <w:r w:rsidR="00CB7295">
        <w:rPr>
          <w:rFonts w:asciiTheme="majorHAnsi" w:hAnsiTheme="majorHAnsi" w:cs="Arial"/>
          <w:sz w:val="24"/>
          <w:szCs w:val="24"/>
        </w:rPr>
        <w:t xml:space="preserve"> (środki pochodzące z dofinansowania programu Polski Ład)</w:t>
      </w:r>
      <w:r w:rsidRPr="000D6F0A">
        <w:rPr>
          <w:rFonts w:asciiTheme="majorHAnsi" w:hAnsiTheme="majorHAnsi" w:cs="Arial"/>
          <w:sz w:val="24"/>
          <w:szCs w:val="24"/>
        </w:rPr>
        <w:t xml:space="preserve">, </w:t>
      </w:r>
      <w:r w:rsidR="00CB7295">
        <w:rPr>
          <w:rFonts w:asciiTheme="majorHAnsi" w:hAnsiTheme="majorHAnsi" w:cs="Arial"/>
          <w:sz w:val="24"/>
          <w:szCs w:val="24"/>
        </w:rPr>
        <w:t xml:space="preserve">                        </w:t>
      </w:r>
      <w:r w:rsidRPr="000D6F0A">
        <w:rPr>
          <w:rFonts w:asciiTheme="majorHAnsi" w:hAnsiTheme="majorHAnsi" w:cs="Arial"/>
          <w:sz w:val="24"/>
          <w:szCs w:val="24"/>
        </w:rPr>
        <w:t>o którym mowa § 4 ust. 1 umowy;</w:t>
      </w:r>
    </w:p>
    <w:p w14:paraId="4F3CA272" w14:textId="485A6982" w:rsidR="00F3337D" w:rsidRPr="00F3337D" w:rsidRDefault="00CE026C" w:rsidP="00F3337D">
      <w:pPr>
        <w:pStyle w:val="Akapitzlist"/>
        <w:numPr>
          <w:ilvl w:val="0"/>
          <w:numId w:val="18"/>
        </w:numPr>
        <w:tabs>
          <w:tab w:val="left" w:pos="567"/>
          <w:tab w:val="left" w:pos="851"/>
        </w:tabs>
        <w:spacing w:line="360" w:lineRule="auto"/>
        <w:ind w:left="0" w:firstLine="0"/>
        <w:jc w:val="both"/>
        <w:rPr>
          <w:rFonts w:asciiTheme="majorHAnsi" w:hAnsiTheme="majorHAnsi" w:cs="Arial"/>
          <w:sz w:val="24"/>
          <w:szCs w:val="24"/>
        </w:rPr>
      </w:pPr>
      <w:bookmarkStart w:id="2" w:name="_Hlk158807246"/>
      <w:r w:rsidRPr="000D6F0A">
        <w:rPr>
          <w:rFonts w:asciiTheme="majorHAnsi" w:hAnsiTheme="majorHAnsi" w:cs="Arial"/>
          <w:b/>
          <w:sz w:val="24"/>
          <w:szCs w:val="24"/>
        </w:rPr>
        <w:t xml:space="preserve">ewentualnie dodatkowo jedna faktura </w:t>
      </w:r>
      <w:r w:rsidRPr="000D6F0A">
        <w:rPr>
          <w:rFonts w:asciiTheme="majorHAnsi" w:hAnsiTheme="majorHAnsi" w:cs="Arial"/>
          <w:bCs/>
          <w:sz w:val="24"/>
          <w:szCs w:val="24"/>
        </w:rPr>
        <w:t>za prace dodatkowe i/ lub/ albo zamienne za które zapłaci Zamawiający ze środków własnych;</w:t>
      </w:r>
    </w:p>
    <w:p w14:paraId="014A54A3" w14:textId="7AB76E5B" w:rsidR="00F3337D" w:rsidRPr="00F3337D" w:rsidRDefault="00F3337D" w:rsidP="00F3337D">
      <w:pPr>
        <w:pStyle w:val="Akapitzlist"/>
        <w:numPr>
          <w:ilvl w:val="0"/>
          <w:numId w:val="17"/>
        </w:numPr>
        <w:spacing w:line="360" w:lineRule="auto"/>
        <w:ind w:left="426"/>
        <w:jc w:val="both"/>
        <w:rPr>
          <w:rFonts w:asciiTheme="majorHAnsi" w:hAnsiTheme="majorHAnsi" w:cs="Arial"/>
          <w:sz w:val="24"/>
          <w:szCs w:val="24"/>
        </w:rPr>
      </w:pPr>
      <w:r w:rsidRPr="00F3337D">
        <w:rPr>
          <w:rFonts w:asciiTheme="majorHAnsi" w:hAnsiTheme="majorHAnsi" w:cs="Arial"/>
          <w:sz w:val="24"/>
          <w:szCs w:val="24"/>
        </w:rPr>
        <w:t xml:space="preserve">Zaliczka określona w § 5  ust.1 lit. a) zostanie udzielona Wykonawcy na jego wniosek na podstawie faktury </w:t>
      </w:r>
      <w:r w:rsidR="00CB7295">
        <w:rPr>
          <w:rFonts w:asciiTheme="majorHAnsi" w:hAnsiTheme="majorHAnsi" w:cs="Arial"/>
          <w:sz w:val="24"/>
          <w:szCs w:val="24"/>
        </w:rPr>
        <w:t xml:space="preserve">zaliczkowej </w:t>
      </w:r>
      <w:r w:rsidRPr="00F3337D">
        <w:rPr>
          <w:rFonts w:asciiTheme="majorHAnsi" w:hAnsiTheme="majorHAnsi" w:cs="Arial"/>
          <w:sz w:val="24"/>
          <w:szCs w:val="24"/>
        </w:rPr>
        <w:t xml:space="preserve">przedłożonej przez Wykonawcę.  Wypłata zaliczki nastąpi w terminie  10 dni od dnia otrzymania przez Zamawiającego faktury . </w:t>
      </w:r>
    </w:p>
    <w:p w14:paraId="1B9D9C9A" w14:textId="77777777" w:rsidR="00F3337D" w:rsidRPr="00F3337D" w:rsidRDefault="00F3337D" w:rsidP="00F3337D">
      <w:pPr>
        <w:pStyle w:val="Akapitzlist"/>
        <w:numPr>
          <w:ilvl w:val="0"/>
          <w:numId w:val="17"/>
        </w:numPr>
        <w:spacing w:line="360" w:lineRule="auto"/>
        <w:ind w:left="426"/>
        <w:jc w:val="both"/>
        <w:rPr>
          <w:rFonts w:asciiTheme="majorHAnsi" w:hAnsiTheme="majorHAnsi" w:cs="Arial"/>
          <w:sz w:val="24"/>
          <w:szCs w:val="24"/>
        </w:rPr>
      </w:pPr>
      <w:r w:rsidRPr="00F3337D">
        <w:rPr>
          <w:rFonts w:asciiTheme="majorHAnsi" w:hAnsiTheme="majorHAnsi" w:cs="Arial"/>
          <w:sz w:val="24"/>
          <w:szCs w:val="24"/>
        </w:rPr>
        <w:t>Rozliczenie udzielonej zaliczki nastąpi wraz z rozliczeniem zakończenia umowy                  w wystawionej fakturze za wykonane i odebrane roboty końcowe.</w:t>
      </w:r>
    </w:p>
    <w:p w14:paraId="088D79F2" w14:textId="5A06CD32" w:rsidR="00F3337D" w:rsidRPr="00F3337D" w:rsidRDefault="00F3337D" w:rsidP="00F3337D">
      <w:pPr>
        <w:pStyle w:val="Akapitzlist"/>
        <w:numPr>
          <w:ilvl w:val="0"/>
          <w:numId w:val="17"/>
        </w:numPr>
        <w:spacing w:line="360" w:lineRule="auto"/>
        <w:ind w:left="426"/>
        <w:jc w:val="both"/>
        <w:rPr>
          <w:rFonts w:asciiTheme="majorHAnsi" w:hAnsiTheme="majorHAnsi" w:cs="Arial"/>
          <w:sz w:val="24"/>
          <w:szCs w:val="24"/>
        </w:rPr>
      </w:pPr>
      <w:r w:rsidRPr="00F3337D">
        <w:rPr>
          <w:rFonts w:asciiTheme="majorHAnsi" w:hAnsiTheme="majorHAnsi" w:cs="Arial"/>
          <w:sz w:val="24"/>
          <w:szCs w:val="24"/>
        </w:rPr>
        <w:t xml:space="preserve">W przypadku odstąpienia od umowy w okolicznościach wskazanych w umowie  Wykonawca zobowiązany jest do zwrotu zaliczki w terminie do 2 dni roboczych od dnia wezwania do zwrotu zaliczki  przez Zamawiającego.   </w:t>
      </w:r>
    </w:p>
    <w:p w14:paraId="4B499E42" w14:textId="77777777" w:rsidR="00F3337D" w:rsidRPr="000D6F0A" w:rsidRDefault="00F3337D" w:rsidP="00F3337D">
      <w:pPr>
        <w:pStyle w:val="Akapitzlist"/>
        <w:tabs>
          <w:tab w:val="left" w:pos="567"/>
          <w:tab w:val="left" w:pos="851"/>
        </w:tabs>
        <w:spacing w:line="360" w:lineRule="auto"/>
        <w:ind w:left="0"/>
        <w:jc w:val="both"/>
        <w:rPr>
          <w:rFonts w:asciiTheme="majorHAnsi" w:hAnsiTheme="majorHAnsi" w:cs="Arial"/>
          <w:sz w:val="24"/>
          <w:szCs w:val="24"/>
        </w:rPr>
      </w:pPr>
    </w:p>
    <w:bookmarkEnd w:id="2"/>
    <w:p w14:paraId="285FA3BB" w14:textId="77777777" w:rsidR="000B5E37" w:rsidRDefault="00CE026C" w:rsidP="000D6F0A">
      <w:pPr>
        <w:pStyle w:val="Akapitzlist"/>
        <w:numPr>
          <w:ilvl w:val="0"/>
          <w:numId w:val="17"/>
        </w:numPr>
        <w:tabs>
          <w:tab w:val="left" w:pos="567"/>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Strony ustalają, że płatność faktur, o któr</w:t>
      </w:r>
      <w:r w:rsidR="007F6355" w:rsidRPr="000D6F0A">
        <w:rPr>
          <w:rFonts w:asciiTheme="majorHAnsi" w:hAnsiTheme="majorHAnsi" w:cs="Arial"/>
          <w:sz w:val="24"/>
          <w:szCs w:val="24"/>
        </w:rPr>
        <w:t>ych</w:t>
      </w:r>
      <w:r w:rsidRPr="000D6F0A">
        <w:rPr>
          <w:rFonts w:asciiTheme="majorHAnsi" w:hAnsiTheme="majorHAnsi" w:cs="Arial"/>
          <w:sz w:val="24"/>
          <w:szCs w:val="24"/>
        </w:rPr>
        <w:t xml:space="preserve"> mowa</w:t>
      </w:r>
      <w:r w:rsidR="007F6355" w:rsidRPr="000D6F0A">
        <w:rPr>
          <w:rFonts w:asciiTheme="majorHAnsi" w:hAnsiTheme="majorHAnsi" w:cs="Arial"/>
          <w:sz w:val="24"/>
          <w:szCs w:val="24"/>
        </w:rPr>
        <w:t xml:space="preserve"> w § 5</w:t>
      </w:r>
      <w:r w:rsidRPr="000D6F0A">
        <w:rPr>
          <w:rFonts w:asciiTheme="majorHAnsi" w:hAnsiTheme="majorHAnsi" w:cs="Arial"/>
          <w:sz w:val="24"/>
          <w:szCs w:val="24"/>
        </w:rPr>
        <w:t xml:space="preserve"> </w:t>
      </w:r>
      <w:r w:rsidR="007F6355" w:rsidRPr="000D6F0A">
        <w:rPr>
          <w:rFonts w:asciiTheme="majorHAnsi" w:hAnsiTheme="majorHAnsi" w:cs="Arial"/>
          <w:sz w:val="24"/>
          <w:szCs w:val="24"/>
        </w:rPr>
        <w:t xml:space="preserve"> ust.1 lit. </w:t>
      </w:r>
      <w:r w:rsidR="00C71DA0">
        <w:rPr>
          <w:rFonts w:asciiTheme="majorHAnsi" w:hAnsiTheme="majorHAnsi" w:cs="Arial"/>
          <w:sz w:val="24"/>
          <w:szCs w:val="24"/>
        </w:rPr>
        <w:t>a</w:t>
      </w:r>
      <w:r w:rsidR="007F6355" w:rsidRPr="000D6F0A">
        <w:rPr>
          <w:rFonts w:asciiTheme="majorHAnsi" w:hAnsiTheme="majorHAnsi" w:cs="Arial"/>
          <w:sz w:val="24"/>
          <w:szCs w:val="24"/>
        </w:rPr>
        <w:t xml:space="preserve">) i </w:t>
      </w:r>
      <w:r w:rsidR="00C71DA0">
        <w:rPr>
          <w:rFonts w:asciiTheme="majorHAnsi" w:hAnsiTheme="majorHAnsi" w:cs="Arial"/>
          <w:sz w:val="24"/>
          <w:szCs w:val="24"/>
        </w:rPr>
        <w:t>b</w:t>
      </w:r>
      <w:r w:rsidR="007F6355" w:rsidRPr="000D6F0A">
        <w:rPr>
          <w:rFonts w:asciiTheme="majorHAnsi" w:hAnsiTheme="majorHAnsi" w:cs="Arial"/>
          <w:sz w:val="24"/>
          <w:szCs w:val="24"/>
        </w:rPr>
        <w:t xml:space="preserve">) </w:t>
      </w:r>
      <w:r w:rsidRPr="000D6F0A">
        <w:rPr>
          <w:rFonts w:asciiTheme="majorHAnsi" w:hAnsiTheme="majorHAnsi" w:cs="Arial"/>
          <w:sz w:val="24"/>
          <w:szCs w:val="24"/>
        </w:rPr>
        <w:t xml:space="preserve">umowy uzależniona jest od otrzymania przez Zamawiającego środków z programu Polski Ład na </w:t>
      </w:r>
    </w:p>
    <w:p w14:paraId="2094D03A" w14:textId="77777777" w:rsidR="000B5E37" w:rsidRDefault="000B5E37" w:rsidP="000B5E37">
      <w:pPr>
        <w:pStyle w:val="Akapitzlist"/>
        <w:tabs>
          <w:tab w:val="left" w:pos="567"/>
        </w:tabs>
        <w:spacing w:line="360" w:lineRule="auto"/>
        <w:ind w:left="0"/>
        <w:jc w:val="both"/>
        <w:rPr>
          <w:rFonts w:asciiTheme="majorHAnsi" w:hAnsiTheme="majorHAnsi" w:cs="Arial"/>
          <w:sz w:val="24"/>
          <w:szCs w:val="24"/>
        </w:rPr>
      </w:pPr>
    </w:p>
    <w:p w14:paraId="421225ED" w14:textId="77777777" w:rsidR="000B5E37" w:rsidRDefault="000B5E37" w:rsidP="000B5E37">
      <w:pPr>
        <w:pStyle w:val="Akapitzlist"/>
        <w:tabs>
          <w:tab w:val="left" w:pos="567"/>
        </w:tabs>
        <w:spacing w:line="360" w:lineRule="auto"/>
        <w:ind w:left="0"/>
        <w:jc w:val="both"/>
        <w:rPr>
          <w:rFonts w:asciiTheme="majorHAnsi" w:hAnsiTheme="majorHAnsi" w:cs="Arial"/>
          <w:sz w:val="24"/>
          <w:szCs w:val="24"/>
        </w:rPr>
      </w:pPr>
    </w:p>
    <w:p w14:paraId="5CA314A3" w14:textId="4D45D5D4" w:rsidR="00D02840" w:rsidRPr="000D6F0A" w:rsidRDefault="00CE026C" w:rsidP="00CB7295">
      <w:pPr>
        <w:pStyle w:val="Akapitzlist"/>
        <w:tabs>
          <w:tab w:val="left" w:pos="567"/>
        </w:tabs>
        <w:spacing w:line="360" w:lineRule="auto"/>
        <w:ind w:left="0"/>
        <w:jc w:val="both"/>
        <w:rPr>
          <w:rFonts w:asciiTheme="majorHAnsi" w:hAnsiTheme="majorHAnsi" w:cs="Arial"/>
          <w:sz w:val="24"/>
          <w:szCs w:val="24"/>
        </w:rPr>
      </w:pPr>
      <w:r w:rsidRPr="000D6F0A">
        <w:rPr>
          <w:rFonts w:asciiTheme="majorHAnsi" w:hAnsiTheme="majorHAnsi" w:cs="Arial"/>
          <w:sz w:val="24"/>
          <w:szCs w:val="24"/>
        </w:rPr>
        <w:lastRenderedPageBreak/>
        <w:t xml:space="preserve">wypłatę wynagrodzenia Wykonawcy. Środki te przekazywane są Zamawiającemu </w:t>
      </w:r>
      <w:r w:rsidRPr="000D6F0A">
        <w:rPr>
          <w:rFonts w:asciiTheme="majorHAnsi" w:hAnsiTheme="majorHAnsi" w:cs="Arial"/>
          <w:sz w:val="24"/>
          <w:szCs w:val="24"/>
        </w:rPr>
        <w:br/>
        <w:t xml:space="preserve">w oknach płatniczych. W sytuacji dokonania przez Zamawiającego wypłaty wynagrodzenia po terminie na skutek niezależnych opóźnień w przekazaniu przez BGK środków Wykonawca oświadcza, że nie będzie dochodził kar umownych lub odsetek </w:t>
      </w:r>
      <w:r w:rsidR="000D6F0A">
        <w:rPr>
          <w:rFonts w:asciiTheme="majorHAnsi" w:hAnsiTheme="majorHAnsi" w:cs="Arial"/>
          <w:sz w:val="24"/>
          <w:szCs w:val="24"/>
        </w:rPr>
        <w:t xml:space="preserve">                   </w:t>
      </w:r>
      <w:r w:rsidRPr="000D6F0A">
        <w:rPr>
          <w:rFonts w:asciiTheme="majorHAnsi" w:hAnsiTheme="majorHAnsi" w:cs="Arial"/>
          <w:sz w:val="24"/>
          <w:szCs w:val="24"/>
        </w:rPr>
        <w:t>z tego tytułu.</w:t>
      </w:r>
    </w:p>
    <w:p w14:paraId="3240A5A3" w14:textId="77777777" w:rsidR="00D02840" w:rsidRPr="000D6F0A" w:rsidRDefault="00CE026C" w:rsidP="000D6F0A">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eastAsia="Tahoma" w:hAnsiTheme="majorHAnsi" w:cs="Arial"/>
          <w:bCs/>
          <w:kern w:val="1"/>
          <w:sz w:val="24"/>
          <w:szCs w:val="24"/>
          <w:lang w:eastAsia="hi-IN" w:bidi="hi-IN"/>
        </w:rPr>
        <w:t>Podstawą wystawienia faktury końcowej stanowić będzie protokół odbioru potwierdzający prawidłowe wykonanie umowy.</w:t>
      </w:r>
    </w:p>
    <w:p w14:paraId="3E03B318" w14:textId="77777777" w:rsidR="00D02840" w:rsidRPr="000D6F0A" w:rsidRDefault="00CE026C" w:rsidP="000D6F0A">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Płatność faktur nastąpi w terminie do 30 dni kalendarzowych. </w:t>
      </w:r>
    </w:p>
    <w:p w14:paraId="14A5BAFA" w14:textId="77777777" w:rsidR="00D02840" w:rsidRPr="000D6F0A" w:rsidRDefault="00CE026C" w:rsidP="000D6F0A">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eastAsia="Tahoma" w:hAnsiTheme="majorHAnsi" w:cs="Arial"/>
          <w:bCs/>
          <w:kern w:val="1"/>
          <w:sz w:val="24"/>
          <w:szCs w:val="24"/>
          <w:lang w:eastAsia="hi-IN" w:bidi="hi-IN"/>
        </w:rPr>
        <w:t>Przez dzień zapłaty wynagrodzenia rozumie się dzień obciążenia rachunku bankowego Zamawiającego.</w:t>
      </w:r>
    </w:p>
    <w:p w14:paraId="6FEDA55F" w14:textId="56E7995C" w:rsidR="00162C5E" w:rsidRPr="000D6F0A" w:rsidRDefault="00CE026C" w:rsidP="000D6F0A">
      <w:pPr>
        <w:pStyle w:val="Akapitzlist"/>
        <w:numPr>
          <w:ilvl w:val="0"/>
          <w:numId w:val="17"/>
        </w:numPr>
        <w:tabs>
          <w:tab w:val="left" w:pos="0"/>
          <w:tab w:val="left" w:pos="709"/>
        </w:tabs>
        <w:autoSpaceDE w:val="0"/>
        <w:autoSpaceDN w:val="0"/>
        <w:spacing w:line="360" w:lineRule="auto"/>
        <w:ind w:left="0" w:firstLine="0"/>
        <w:jc w:val="both"/>
        <w:rPr>
          <w:rFonts w:asciiTheme="majorHAnsi" w:hAnsiTheme="majorHAnsi" w:cs="Arial"/>
          <w:bCs/>
          <w:sz w:val="24"/>
          <w:szCs w:val="24"/>
        </w:rPr>
      </w:pPr>
      <w:r w:rsidRPr="000D6F0A">
        <w:rPr>
          <w:rFonts w:asciiTheme="majorHAnsi" w:eastAsia="Tahoma" w:hAnsiTheme="majorHAnsi" w:cs="Arial"/>
          <w:bCs/>
          <w:kern w:val="1"/>
          <w:sz w:val="24"/>
          <w:szCs w:val="24"/>
          <w:lang w:eastAsia="hi-IN" w:bidi="hi-IN"/>
        </w:rPr>
        <w:t xml:space="preserve">W przypadku powierzenia wykonania części zamówienia podwykonawcom lub dalszym podwykonawcom wraz z fakturą </w:t>
      </w:r>
      <w:r w:rsidRPr="000D6F0A">
        <w:rPr>
          <w:rFonts w:asciiTheme="majorHAnsi" w:hAnsiTheme="majorHAnsi" w:cs="Arial"/>
          <w:sz w:val="24"/>
          <w:szCs w:val="24"/>
        </w:rPr>
        <w:t xml:space="preserve">załączone będzie zestawienie kwot umówionych wynagrodzeń wszystkich zgłoszonych podwykonawców </w:t>
      </w:r>
      <w:r w:rsidRPr="000D6F0A">
        <w:rPr>
          <w:rFonts w:asciiTheme="majorHAnsi" w:eastAsia="Tahoma" w:hAnsiTheme="majorHAnsi" w:cs="Arial"/>
          <w:bCs/>
          <w:kern w:val="1"/>
          <w:sz w:val="24"/>
          <w:szCs w:val="24"/>
          <w:lang w:eastAsia="hi-IN" w:bidi="hi-IN"/>
        </w:rPr>
        <w:t xml:space="preserve">oraz dowody zapłaty wymagalnego wynagrodzenia podwykonawcom i dalszym podwykonawcom </w:t>
      </w:r>
      <w:r w:rsidR="005E702A" w:rsidRPr="000D6F0A">
        <w:rPr>
          <w:rFonts w:asciiTheme="majorHAnsi" w:eastAsia="Tahoma" w:hAnsiTheme="majorHAnsi" w:cs="Arial"/>
          <w:bCs/>
          <w:kern w:val="1"/>
          <w:sz w:val="24"/>
          <w:szCs w:val="24"/>
          <w:lang w:eastAsia="hi-IN" w:bidi="hi-IN"/>
        </w:rPr>
        <w:t xml:space="preserve">             </w:t>
      </w:r>
      <w:r w:rsidRPr="000D6F0A">
        <w:rPr>
          <w:rFonts w:asciiTheme="majorHAnsi" w:eastAsia="Tahoma" w:hAnsiTheme="majorHAnsi" w:cs="Arial"/>
          <w:bCs/>
          <w:kern w:val="1"/>
          <w:sz w:val="24"/>
          <w:szCs w:val="24"/>
          <w:lang w:eastAsia="hi-IN" w:bidi="hi-IN"/>
        </w:rPr>
        <w:t xml:space="preserve">w zakresie wszelkich zobowiązań wynikających z udziału podwykonawcy i dalszego podwykonawcy w realizacji części zamówienia objętego fakturą. </w:t>
      </w:r>
    </w:p>
    <w:p w14:paraId="1CEF9B51" w14:textId="77777777" w:rsidR="00AD4E5C" w:rsidRPr="000D6F0A" w:rsidRDefault="00AD4E5C" w:rsidP="000D6F0A">
      <w:pPr>
        <w:spacing w:line="360" w:lineRule="auto"/>
        <w:rPr>
          <w:rFonts w:asciiTheme="majorHAnsi" w:eastAsia="Tahoma" w:hAnsiTheme="majorHAnsi" w:cs="Arial"/>
          <w:bCs/>
          <w:kern w:val="1"/>
          <w:sz w:val="24"/>
          <w:szCs w:val="24"/>
          <w:lang w:eastAsia="hi-IN" w:bidi="hi-IN"/>
        </w:rPr>
      </w:pPr>
    </w:p>
    <w:p w14:paraId="5292A0A8" w14:textId="7FF4A6FA" w:rsidR="00AD4E5C" w:rsidRPr="000D6F0A"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6</w:t>
      </w:r>
    </w:p>
    <w:p w14:paraId="5E2A3F25" w14:textId="7F60C95F" w:rsidR="00AD4E5C" w:rsidRPr="000D6F0A"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Odbiory</w:t>
      </w:r>
    </w:p>
    <w:p w14:paraId="383BD8A8" w14:textId="3E0DDE6D" w:rsidR="00AD4E5C" w:rsidRPr="000D6F0A" w:rsidRDefault="00AD4E5C" w:rsidP="000D6F0A">
      <w:pPr>
        <w:pStyle w:val="Akapitzlist"/>
        <w:numPr>
          <w:ilvl w:val="0"/>
          <w:numId w:val="21"/>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Strony przewidują następujące rodzaje odbiorów: </w:t>
      </w:r>
    </w:p>
    <w:p w14:paraId="7AFD4C8B" w14:textId="77777777" w:rsidR="001E0D53" w:rsidRPr="000D6F0A" w:rsidRDefault="00AD4E5C" w:rsidP="000D6F0A">
      <w:pPr>
        <w:pStyle w:val="Akapitzlist"/>
        <w:numPr>
          <w:ilvl w:val="0"/>
          <w:numId w:val="24"/>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odbiór częściowy prac, </w:t>
      </w:r>
    </w:p>
    <w:p w14:paraId="4F1DE64C" w14:textId="70A4A5B2" w:rsidR="0066224C" w:rsidRPr="00F3337D" w:rsidRDefault="00AD4E5C" w:rsidP="00F3337D">
      <w:pPr>
        <w:pStyle w:val="Akapitzlist"/>
        <w:numPr>
          <w:ilvl w:val="0"/>
          <w:numId w:val="24"/>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odbiór końcowy prac.</w:t>
      </w:r>
    </w:p>
    <w:p w14:paraId="66189A1F" w14:textId="56651C1F" w:rsidR="00AD4E5C" w:rsidRPr="000D6F0A" w:rsidRDefault="00AD4E5C" w:rsidP="000D6F0A">
      <w:pPr>
        <w:pStyle w:val="Akapitzlist"/>
        <w:numPr>
          <w:ilvl w:val="0"/>
          <w:numId w:val="21"/>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 Potwierdzeniem odbiorów prac będzie podpisanie protokołu odbioru prac przez Strony niniejszej umowy.</w:t>
      </w:r>
    </w:p>
    <w:p w14:paraId="07B53368" w14:textId="78CDDBA4"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w:t>
      </w:r>
      <w:r w:rsidR="008A379F" w:rsidRPr="000D6F0A">
        <w:rPr>
          <w:rFonts w:asciiTheme="majorHAnsi" w:eastAsia="Tahoma" w:hAnsiTheme="majorHAnsi" w:cs="Arial"/>
          <w:b/>
          <w:kern w:val="1"/>
          <w:sz w:val="24"/>
          <w:szCs w:val="24"/>
          <w:lang w:eastAsia="hi-IN" w:bidi="hi-IN"/>
        </w:rPr>
        <w:t xml:space="preserve"> 7</w:t>
      </w:r>
    </w:p>
    <w:p w14:paraId="0904CC48" w14:textId="60EAB8CC"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Gwarancja i rękojmia</w:t>
      </w:r>
    </w:p>
    <w:p w14:paraId="2A45C300" w14:textId="55F14EFC" w:rsidR="00021106" w:rsidRDefault="00AD4E5C"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Wykonawca udziela gwarancji i rękojmi na przedmiot zamówienia na okres </w:t>
      </w:r>
      <w:r w:rsidRPr="000D6F0A">
        <w:rPr>
          <w:rFonts w:asciiTheme="majorHAnsi" w:eastAsia="Tahoma" w:hAnsiTheme="majorHAnsi" w:cs="Arial"/>
          <w:bCs/>
          <w:kern w:val="1"/>
          <w:sz w:val="24"/>
          <w:szCs w:val="24"/>
          <w:lang w:eastAsia="hi-IN" w:bidi="hi-IN"/>
        </w:rPr>
        <w:br/>
      </w:r>
      <w:r w:rsidRPr="000D6F0A">
        <w:rPr>
          <w:rFonts w:asciiTheme="majorHAnsi" w:eastAsia="Tahoma" w:hAnsiTheme="majorHAnsi" w:cs="Arial"/>
          <w:b/>
          <w:kern w:val="1"/>
          <w:sz w:val="24"/>
          <w:szCs w:val="24"/>
          <w:lang w:eastAsia="hi-IN" w:bidi="hi-IN"/>
        </w:rPr>
        <w:t>5 lat,</w:t>
      </w:r>
      <w:r w:rsidRPr="000D6F0A">
        <w:rPr>
          <w:rFonts w:asciiTheme="majorHAnsi" w:eastAsia="Tahoma" w:hAnsiTheme="majorHAnsi" w:cs="Arial"/>
          <w:bCs/>
          <w:kern w:val="1"/>
          <w:sz w:val="24"/>
          <w:szCs w:val="24"/>
          <w:lang w:eastAsia="hi-IN" w:bidi="hi-IN"/>
        </w:rPr>
        <w:t xml:space="preserve"> licząc od dnia podpisania protokołu odbioru </w:t>
      </w:r>
      <w:r w:rsidR="00021106" w:rsidRPr="000D6F0A">
        <w:rPr>
          <w:rFonts w:asciiTheme="majorHAnsi" w:eastAsia="Tahoma" w:hAnsiTheme="majorHAnsi" w:cs="Arial"/>
          <w:bCs/>
          <w:kern w:val="1"/>
          <w:sz w:val="24"/>
          <w:szCs w:val="24"/>
          <w:lang w:eastAsia="hi-IN" w:bidi="hi-IN"/>
        </w:rPr>
        <w:t xml:space="preserve">końcowego </w:t>
      </w:r>
      <w:r w:rsidRPr="000D6F0A">
        <w:rPr>
          <w:rFonts w:asciiTheme="majorHAnsi" w:eastAsia="Tahoma" w:hAnsiTheme="majorHAnsi" w:cs="Arial"/>
          <w:bCs/>
          <w:kern w:val="1"/>
          <w:sz w:val="24"/>
          <w:szCs w:val="24"/>
          <w:lang w:eastAsia="hi-IN" w:bidi="hi-IN"/>
        </w:rPr>
        <w:t>przedmiotu umowy.</w:t>
      </w:r>
    </w:p>
    <w:p w14:paraId="41C94541" w14:textId="77777777" w:rsidR="000B5E37" w:rsidRPr="000D6F0A" w:rsidRDefault="000B5E37" w:rsidP="000B5E37">
      <w:pPr>
        <w:pStyle w:val="Akapitzlist"/>
        <w:tabs>
          <w:tab w:val="left" w:pos="709"/>
          <w:tab w:val="left" w:pos="3850"/>
        </w:tabs>
        <w:spacing w:line="360" w:lineRule="auto"/>
        <w:ind w:left="5029"/>
        <w:jc w:val="both"/>
        <w:rPr>
          <w:rFonts w:asciiTheme="majorHAnsi" w:eastAsia="Tahoma" w:hAnsiTheme="majorHAnsi" w:cs="Arial"/>
          <w:bCs/>
          <w:kern w:val="1"/>
          <w:sz w:val="24"/>
          <w:szCs w:val="24"/>
          <w:lang w:eastAsia="hi-IN" w:bidi="hi-IN"/>
        </w:rPr>
      </w:pPr>
    </w:p>
    <w:p w14:paraId="26FD50C8" w14:textId="77777777" w:rsidR="000B5E37" w:rsidRPr="000B5E37" w:rsidRDefault="000B5E37" w:rsidP="000B5E37">
      <w:pPr>
        <w:pStyle w:val="Akapitzlist"/>
        <w:rPr>
          <w:rFonts w:asciiTheme="majorHAnsi" w:eastAsia="Tahoma" w:hAnsiTheme="majorHAnsi" w:cs="Arial"/>
          <w:bCs/>
          <w:kern w:val="1"/>
          <w:sz w:val="24"/>
          <w:szCs w:val="24"/>
          <w:lang w:eastAsia="hi-IN" w:bidi="hi-IN"/>
        </w:rPr>
      </w:pPr>
    </w:p>
    <w:p w14:paraId="1CC044E0" w14:textId="77777777" w:rsidR="000B5E37" w:rsidRDefault="000B5E37" w:rsidP="000B5E37">
      <w:pPr>
        <w:pStyle w:val="Akapitzlist"/>
        <w:tabs>
          <w:tab w:val="left" w:pos="709"/>
          <w:tab w:val="left" w:pos="3850"/>
        </w:tabs>
        <w:spacing w:line="360" w:lineRule="auto"/>
        <w:ind w:left="0"/>
        <w:jc w:val="both"/>
        <w:rPr>
          <w:rFonts w:asciiTheme="majorHAnsi" w:eastAsia="Tahoma" w:hAnsiTheme="majorHAnsi" w:cs="Arial"/>
          <w:bCs/>
          <w:kern w:val="1"/>
          <w:sz w:val="24"/>
          <w:szCs w:val="24"/>
          <w:lang w:eastAsia="hi-IN" w:bidi="hi-IN"/>
        </w:rPr>
      </w:pPr>
    </w:p>
    <w:p w14:paraId="1CE84628" w14:textId="77777777" w:rsidR="000B5E37" w:rsidRDefault="000B5E37" w:rsidP="000B5E37">
      <w:pPr>
        <w:pStyle w:val="Akapitzlist"/>
        <w:tabs>
          <w:tab w:val="left" w:pos="709"/>
          <w:tab w:val="left" w:pos="3850"/>
        </w:tabs>
        <w:spacing w:line="360" w:lineRule="auto"/>
        <w:ind w:left="0"/>
        <w:jc w:val="both"/>
        <w:rPr>
          <w:rFonts w:asciiTheme="majorHAnsi" w:eastAsia="Tahoma" w:hAnsiTheme="majorHAnsi" w:cs="Arial"/>
          <w:bCs/>
          <w:kern w:val="1"/>
          <w:sz w:val="24"/>
          <w:szCs w:val="24"/>
          <w:lang w:eastAsia="hi-IN" w:bidi="hi-IN"/>
        </w:rPr>
      </w:pPr>
    </w:p>
    <w:p w14:paraId="46BA250E" w14:textId="171F0AA6" w:rsidR="00021106" w:rsidRPr="000D6F0A" w:rsidRDefault="00021106"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lastRenderedPageBreak/>
        <w:t>Powyższa gwarancja nie obejmuje następujących minimalnych okresów gwarancyjnych zużywalnych materiałów, w normalnym toku eksploatacji, za które nie odpowiada Wykonawca.</w:t>
      </w:r>
    </w:p>
    <w:p w14:paraId="1B1272E8" w14:textId="7A23B8DF" w:rsidR="000D6F0A" w:rsidRPr="001A5A85" w:rsidRDefault="00021106"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Termin udzielonej rękojmi za wady fizyczne oraz gwarancji biegnie od dnia podpisania protokołu odbioru końcowego. </w:t>
      </w:r>
    </w:p>
    <w:p w14:paraId="0197CFA5" w14:textId="252BC432" w:rsidR="00021106" w:rsidRPr="000D6F0A" w:rsidRDefault="00021106"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Zamawiający może wykonywać uprawnienia z tytułu rękojmi za wady fizyczne, niezależnie od uprawnień wynikających z gwarancji. </w:t>
      </w:r>
    </w:p>
    <w:p w14:paraId="41BF7A35" w14:textId="77777777" w:rsidR="00AD4E5C" w:rsidRPr="000D6F0A" w:rsidRDefault="00AD4E5C"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 przypadku wykrycia wady w pracach wykonanych przez Wykonawcę, Zamawiający zobowiązany jest do niezwłocznego poinformowania o tym fakcie Wykonawcy. Informacja powinna zawierać opis wady oraz wezwanie do jej usunięcia. </w:t>
      </w:r>
    </w:p>
    <w:p w14:paraId="56021368" w14:textId="5E3F0E27" w:rsidR="00AD4E5C" w:rsidRPr="000D6F0A" w:rsidRDefault="00AD4E5C"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 związku z ujawnieniem się wad, Zamawiającemu przysługuje uprawnienie do żądania jej usunięcia. </w:t>
      </w:r>
    </w:p>
    <w:p w14:paraId="119C3A55" w14:textId="380A3028" w:rsidR="00AD4E5C" w:rsidRPr="000D6F0A" w:rsidRDefault="00AD4E5C"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Wykonawca zobowiązany jest do usunięcia </w:t>
      </w:r>
      <w:r w:rsidR="007F6355" w:rsidRPr="000D6F0A">
        <w:rPr>
          <w:rFonts w:asciiTheme="majorHAnsi" w:eastAsia="Tahoma" w:hAnsiTheme="majorHAnsi" w:cs="Arial"/>
          <w:bCs/>
          <w:kern w:val="1"/>
          <w:sz w:val="24"/>
          <w:szCs w:val="24"/>
          <w:lang w:eastAsia="hi-IN" w:bidi="hi-IN"/>
        </w:rPr>
        <w:t>w</w:t>
      </w:r>
      <w:r w:rsidRPr="000D6F0A">
        <w:rPr>
          <w:rFonts w:asciiTheme="majorHAnsi" w:eastAsia="Tahoma" w:hAnsiTheme="majorHAnsi" w:cs="Arial"/>
          <w:bCs/>
          <w:kern w:val="1"/>
          <w:sz w:val="24"/>
          <w:szCs w:val="24"/>
          <w:lang w:eastAsia="hi-IN" w:bidi="hi-IN"/>
        </w:rPr>
        <w:t xml:space="preserve">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43FF9801" w14:textId="1E76667A" w:rsidR="00F3337D" w:rsidRPr="000B5E37" w:rsidRDefault="00AD4E5C" w:rsidP="00F3337D">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W przypadku, gdy Wady nie da się usunąć w terminie wskazanym w ust.3, Wykonawca może zwrócić się do Zamawiającego z wnioskiem o przedłużenie terminu. Wniosek powinien zawierać uzasadnienie oraz wskazywać termin usunięcia wady.</w:t>
      </w:r>
    </w:p>
    <w:p w14:paraId="08D06CBE" w14:textId="77777777" w:rsidR="00AD4E5C" w:rsidRPr="000D6F0A" w:rsidRDefault="00AD4E5C"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Niezwłocznie po usunięciu wady Wykonawca informuje o tym fakcie Zamawiającego, który najpóźniej w terminie 7 dni potwierdzi ich usunięcie. </w:t>
      </w:r>
    </w:p>
    <w:p w14:paraId="0BEDFE5D" w14:textId="545A815C" w:rsidR="00F55107" w:rsidRPr="00F3337D" w:rsidRDefault="00AD4E5C" w:rsidP="00F55107">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Zamawiający może wykonywać swoje uprawnienia z gwarancji niezależnie od uprawnień wynikających z rękojmi</w:t>
      </w:r>
      <w:r w:rsidR="001323F3" w:rsidRPr="000D6F0A">
        <w:rPr>
          <w:rFonts w:asciiTheme="majorHAnsi" w:eastAsia="Tahoma" w:hAnsiTheme="majorHAnsi" w:cs="Arial"/>
          <w:bCs/>
          <w:kern w:val="1"/>
          <w:sz w:val="24"/>
          <w:szCs w:val="24"/>
          <w:lang w:eastAsia="hi-IN" w:bidi="hi-IN"/>
        </w:rPr>
        <w:t>.</w:t>
      </w:r>
    </w:p>
    <w:p w14:paraId="6BD1723F" w14:textId="538D241D" w:rsidR="008A379F" w:rsidRPr="000D6F0A" w:rsidRDefault="008A379F"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Wszelkie koszty związane z realizacją obowiązków wynikających z gwarancji </w:t>
      </w:r>
      <w:r w:rsidR="000D6F0A">
        <w:rPr>
          <w:rFonts w:asciiTheme="majorHAnsi" w:eastAsia="Tahoma" w:hAnsiTheme="majorHAnsi" w:cs="Arial"/>
          <w:bCs/>
          <w:kern w:val="1"/>
          <w:sz w:val="24"/>
          <w:szCs w:val="24"/>
          <w:lang w:eastAsia="hi-IN" w:bidi="hi-IN"/>
        </w:rPr>
        <w:t xml:space="preserve">                      </w:t>
      </w:r>
      <w:r w:rsidRPr="000D6F0A">
        <w:rPr>
          <w:rFonts w:asciiTheme="majorHAnsi" w:eastAsia="Tahoma" w:hAnsiTheme="majorHAnsi" w:cs="Arial"/>
          <w:bCs/>
          <w:kern w:val="1"/>
          <w:sz w:val="24"/>
          <w:szCs w:val="24"/>
          <w:lang w:eastAsia="hi-IN" w:bidi="hi-IN"/>
        </w:rPr>
        <w:t xml:space="preserve">i rękojmi za wady pokrywa Wykonawca. </w:t>
      </w:r>
    </w:p>
    <w:p w14:paraId="4F34FE41" w14:textId="0CAD5A25" w:rsidR="008A379F" w:rsidRPr="000D6F0A" w:rsidRDefault="008A379F" w:rsidP="000D6F0A">
      <w:pPr>
        <w:pStyle w:val="Akapitzlist"/>
        <w:numPr>
          <w:ilvl w:val="6"/>
          <w:numId w:val="13"/>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Jeżeli, z powodu wad, które ujawnią się w okresie gwarancji, wystąpią szkody poniesione przez Zamawiającego lub osoby trzecie, Wykonawca poniesie wszelkie koszty związane z naprawą tych szkód.</w:t>
      </w:r>
    </w:p>
    <w:p w14:paraId="70B19F66" w14:textId="77777777" w:rsidR="00F13DD2" w:rsidRPr="000D6F0A" w:rsidRDefault="00F13DD2" w:rsidP="000D6F0A">
      <w:pPr>
        <w:spacing w:line="360" w:lineRule="auto"/>
        <w:jc w:val="center"/>
        <w:rPr>
          <w:rFonts w:asciiTheme="majorHAnsi" w:eastAsia="Tahoma" w:hAnsiTheme="majorHAnsi" w:cs="Arial"/>
          <w:b/>
          <w:bCs/>
          <w:kern w:val="1"/>
          <w:sz w:val="24"/>
          <w:szCs w:val="24"/>
          <w:lang w:eastAsia="hi-IN" w:bidi="hi-IN"/>
        </w:rPr>
      </w:pPr>
    </w:p>
    <w:p w14:paraId="7CFE2843" w14:textId="77777777" w:rsidR="000B5E37" w:rsidRDefault="000B5E37" w:rsidP="000D6F0A">
      <w:pPr>
        <w:spacing w:line="360" w:lineRule="auto"/>
        <w:jc w:val="center"/>
        <w:rPr>
          <w:rFonts w:asciiTheme="majorHAnsi" w:eastAsia="Tahoma" w:hAnsiTheme="majorHAnsi" w:cs="Arial"/>
          <w:b/>
          <w:bCs/>
          <w:kern w:val="1"/>
          <w:sz w:val="24"/>
          <w:szCs w:val="24"/>
          <w:lang w:eastAsia="hi-IN" w:bidi="hi-IN"/>
        </w:rPr>
      </w:pPr>
    </w:p>
    <w:p w14:paraId="7A880D78" w14:textId="77777777" w:rsidR="000B5E37" w:rsidRDefault="000B5E37" w:rsidP="000D6F0A">
      <w:pPr>
        <w:spacing w:line="360" w:lineRule="auto"/>
        <w:jc w:val="center"/>
        <w:rPr>
          <w:rFonts w:asciiTheme="majorHAnsi" w:eastAsia="Tahoma" w:hAnsiTheme="majorHAnsi" w:cs="Arial"/>
          <w:b/>
          <w:bCs/>
          <w:kern w:val="1"/>
          <w:sz w:val="24"/>
          <w:szCs w:val="24"/>
          <w:lang w:eastAsia="hi-IN" w:bidi="hi-IN"/>
        </w:rPr>
      </w:pPr>
    </w:p>
    <w:p w14:paraId="70D45DAB" w14:textId="3D5B819C"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lastRenderedPageBreak/>
        <w:t>§ 8</w:t>
      </w:r>
    </w:p>
    <w:p w14:paraId="1E1A5791" w14:textId="77777777"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t>Kary umowne</w:t>
      </w:r>
    </w:p>
    <w:p w14:paraId="2726F7E0" w14:textId="77777777" w:rsidR="008A379F" w:rsidRPr="000D6F0A" w:rsidRDefault="008A379F" w:rsidP="000D6F0A">
      <w:pPr>
        <w:pStyle w:val="Akapitzlist"/>
        <w:numPr>
          <w:ilvl w:val="0"/>
          <w:numId w:val="26"/>
        </w:numPr>
        <w:tabs>
          <w:tab w:val="left" w:pos="709"/>
          <w:tab w:val="left" w:pos="851"/>
        </w:tabs>
        <w:spacing w:line="360" w:lineRule="auto"/>
        <w:ind w:left="1" w:hanging="1"/>
        <w:jc w:val="both"/>
        <w:rPr>
          <w:rFonts w:asciiTheme="majorHAnsi" w:hAnsiTheme="majorHAnsi" w:cs="Arial"/>
          <w:sz w:val="24"/>
          <w:szCs w:val="24"/>
        </w:rPr>
      </w:pPr>
      <w:r w:rsidRPr="000D6F0A">
        <w:rPr>
          <w:rFonts w:asciiTheme="majorHAnsi" w:hAnsiTheme="majorHAnsi" w:cs="Arial"/>
          <w:sz w:val="24"/>
          <w:szCs w:val="24"/>
        </w:rPr>
        <w:t>Strony postanawiają, że obowiązującą je formę odszkodowania stanowią kary umowne.</w:t>
      </w:r>
    </w:p>
    <w:p w14:paraId="760069DE" w14:textId="6A22D94F" w:rsidR="000D6F0A" w:rsidRPr="00F55107" w:rsidRDefault="008A379F" w:rsidP="000D6F0A">
      <w:pPr>
        <w:pStyle w:val="Akapitzlist"/>
        <w:numPr>
          <w:ilvl w:val="0"/>
          <w:numId w:val="26"/>
        </w:numPr>
        <w:tabs>
          <w:tab w:val="left" w:pos="709"/>
          <w:tab w:val="left" w:pos="851"/>
        </w:tabs>
        <w:spacing w:line="360" w:lineRule="auto"/>
        <w:ind w:left="1" w:hanging="1"/>
        <w:jc w:val="both"/>
        <w:rPr>
          <w:rFonts w:asciiTheme="majorHAnsi" w:hAnsiTheme="majorHAnsi" w:cs="Arial"/>
          <w:sz w:val="24"/>
          <w:szCs w:val="24"/>
        </w:rPr>
      </w:pPr>
      <w:r w:rsidRPr="000D6F0A">
        <w:rPr>
          <w:rFonts w:asciiTheme="majorHAnsi" w:hAnsiTheme="majorHAnsi" w:cs="Arial"/>
          <w:sz w:val="24"/>
          <w:szCs w:val="24"/>
        </w:rPr>
        <w:t>Wykonawca płaci Zamawiającemu kary umowne:</w:t>
      </w:r>
    </w:p>
    <w:p w14:paraId="54375971" w14:textId="715E71CF" w:rsidR="001E0D53" w:rsidRPr="000D6F0A" w:rsidRDefault="008A379F" w:rsidP="000D6F0A">
      <w:pPr>
        <w:pStyle w:val="Akapitzlist"/>
        <w:numPr>
          <w:ilvl w:val="0"/>
          <w:numId w:val="27"/>
        </w:numPr>
        <w:tabs>
          <w:tab w:val="left" w:pos="0"/>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 zwłokę w wykonaniu przedmiotu zamówienia, w wysokości 0,01% wynagrodzenia umownego brutto za całość przedmiotu zamówienia określonego w § 4</w:t>
      </w:r>
      <w:r w:rsidR="00FE543D" w:rsidRPr="000D6F0A">
        <w:rPr>
          <w:rFonts w:asciiTheme="majorHAnsi" w:hAnsiTheme="majorHAnsi" w:cs="Arial"/>
          <w:sz w:val="24"/>
          <w:szCs w:val="24"/>
        </w:rPr>
        <w:t xml:space="preserve"> </w:t>
      </w:r>
      <w:r w:rsidRPr="000D6F0A">
        <w:rPr>
          <w:rFonts w:asciiTheme="majorHAnsi" w:hAnsiTheme="majorHAnsi" w:cs="Arial"/>
          <w:sz w:val="24"/>
          <w:szCs w:val="24"/>
        </w:rPr>
        <w:t>ust. 1 za każdy dzień zwłoki;</w:t>
      </w:r>
    </w:p>
    <w:p w14:paraId="134902F7" w14:textId="6BFC96F0" w:rsidR="008A379F" w:rsidRPr="000D6F0A" w:rsidRDefault="008A379F" w:rsidP="000D6F0A">
      <w:pPr>
        <w:pStyle w:val="Akapitzlist"/>
        <w:numPr>
          <w:ilvl w:val="0"/>
          <w:numId w:val="27"/>
        </w:numPr>
        <w:tabs>
          <w:tab w:val="left" w:pos="0"/>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za zwłokę w usunięciu wad i usterek zgłoszonych przy odbiorze lub w okresie gwarancji lub rękojmi w wysokości 0,01% wynagrodzenia umownego brutto za całość przedmiotu zamówienia określonego w § 4 ust. 1, za każdy dzień zwłoki </w:t>
      </w:r>
    </w:p>
    <w:p w14:paraId="53EFA172" w14:textId="77777777" w:rsidR="008A379F"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 odstąpienie od umowy przez Wykonawcę lub Zamawiającego z przyczyn zależnych od strony odstępującej, strona odstępująca zapłaci karę umowną drugiej stronie w wysokości 10% wynagrodzenia umownego brutto za całość przedmiotu zamówienia określonego w § 4 ust. 1.</w:t>
      </w:r>
    </w:p>
    <w:p w14:paraId="259DB2C6" w14:textId="77777777" w:rsidR="00021106"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Strony zastrzegają sobie prawo do odszkodowania uzupełniającego podnoszącego wysokość kar umownych do wysokości rzeczywiście poniesionej szkody na ogólnych zasadach art. 471 kodeksu cywilnego.</w:t>
      </w:r>
    </w:p>
    <w:p w14:paraId="34A6CBFA" w14:textId="77777777" w:rsidR="00F3337D" w:rsidRDefault="00021106"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Zamawiający ma prawo do potrącenia kar umownych lub innych zobowiązań finansowych Wykonawcy wobec Zamawiającego z faktury przedłożonej do zapłaty przez </w:t>
      </w:r>
    </w:p>
    <w:p w14:paraId="5A893DB0" w14:textId="7DEC02EB" w:rsidR="0066224C" w:rsidRDefault="00021106" w:rsidP="00F3337D">
      <w:pPr>
        <w:pStyle w:val="Akapitzlist"/>
        <w:tabs>
          <w:tab w:val="left" w:pos="0"/>
          <w:tab w:val="left" w:pos="709"/>
        </w:tabs>
        <w:spacing w:line="360" w:lineRule="auto"/>
        <w:ind w:left="0"/>
        <w:jc w:val="both"/>
        <w:rPr>
          <w:rFonts w:asciiTheme="majorHAnsi" w:hAnsiTheme="majorHAnsi" w:cs="Arial"/>
          <w:sz w:val="24"/>
          <w:szCs w:val="24"/>
        </w:rPr>
      </w:pPr>
      <w:r w:rsidRPr="000D6F0A">
        <w:rPr>
          <w:rFonts w:asciiTheme="majorHAnsi" w:hAnsiTheme="majorHAnsi" w:cs="Arial"/>
          <w:sz w:val="24"/>
          <w:szCs w:val="24"/>
        </w:rPr>
        <w:t xml:space="preserve">Wykonawcę po uprzednim powiadomieniu Wykonawcy o podstawie i wysokości naliczonej kary umownej i wyznaczeniu mu 5 dniowego terminu zapłaty tej kary, na co </w:t>
      </w:r>
    </w:p>
    <w:p w14:paraId="5F994841" w14:textId="15D4E8AC" w:rsidR="00021106" w:rsidRPr="00F3337D" w:rsidRDefault="00021106" w:rsidP="00F55107">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F3337D">
        <w:rPr>
          <w:rFonts w:asciiTheme="majorHAnsi" w:hAnsiTheme="majorHAnsi" w:cs="Arial"/>
          <w:sz w:val="24"/>
          <w:szCs w:val="24"/>
        </w:rPr>
        <w:t>Wykonawca 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58CBCE8B" w14:textId="6845B616" w:rsidR="008A379F"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Łączna maksymalna wysokość kar umownych, których mogą dochodzić strony wynosić będzie nie więcej niż 20% wynagrodzenia umownego brutto określonego </w:t>
      </w:r>
      <w:r w:rsidRPr="000D6F0A">
        <w:rPr>
          <w:rFonts w:asciiTheme="majorHAnsi" w:hAnsiTheme="majorHAnsi" w:cs="Arial"/>
          <w:sz w:val="24"/>
          <w:szCs w:val="24"/>
        </w:rPr>
        <w:br/>
        <w:t>w § 4 ust. 1.</w:t>
      </w:r>
    </w:p>
    <w:p w14:paraId="64EC4C61" w14:textId="77777777" w:rsidR="000B5E37" w:rsidRDefault="000B5E37" w:rsidP="000D6F0A">
      <w:pPr>
        <w:spacing w:line="360" w:lineRule="auto"/>
        <w:jc w:val="center"/>
        <w:rPr>
          <w:rFonts w:asciiTheme="majorHAnsi" w:hAnsiTheme="majorHAnsi" w:cs="Arial"/>
          <w:b/>
          <w:sz w:val="24"/>
          <w:szCs w:val="24"/>
        </w:rPr>
      </w:pPr>
    </w:p>
    <w:p w14:paraId="6C947A33" w14:textId="77777777" w:rsidR="000B5E37" w:rsidRDefault="000B5E37" w:rsidP="000D6F0A">
      <w:pPr>
        <w:spacing w:line="360" w:lineRule="auto"/>
        <w:jc w:val="center"/>
        <w:rPr>
          <w:rFonts w:asciiTheme="majorHAnsi" w:hAnsiTheme="majorHAnsi" w:cs="Arial"/>
          <w:b/>
          <w:sz w:val="24"/>
          <w:szCs w:val="24"/>
        </w:rPr>
      </w:pPr>
    </w:p>
    <w:p w14:paraId="57F40106" w14:textId="583B0DFD"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lastRenderedPageBreak/>
        <w:t xml:space="preserve">§9 </w:t>
      </w:r>
    </w:p>
    <w:p w14:paraId="46D82DBA"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Odstąpienie od umowy</w:t>
      </w:r>
    </w:p>
    <w:p w14:paraId="6E5F1DA5" w14:textId="77777777" w:rsidR="008A379F"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Zamawiającemu przysługuje prawo odstąpienia od umowy gdy:</w:t>
      </w:r>
    </w:p>
    <w:p w14:paraId="08A280CA" w14:textId="52815D70" w:rsidR="000D6F0A" w:rsidRPr="00F55107" w:rsidRDefault="008A379F" w:rsidP="000D6F0A">
      <w:pPr>
        <w:pStyle w:val="Akapitzlist"/>
        <w:numPr>
          <w:ilvl w:val="0"/>
          <w:numId w:val="29"/>
        </w:numPr>
        <w:tabs>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Wykonawca opóźnia się z usunięciem wad i/lub usterek więcej niż 14 dni od terminów określonych w § </w:t>
      </w:r>
      <w:r w:rsidR="00021106" w:rsidRPr="000D6F0A">
        <w:rPr>
          <w:rFonts w:asciiTheme="majorHAnsi" w:hAnsiTheme="majorHAnsi" w:cs="Arial"/>
          <w:sz w:val="24"/>
          <w:szCs w:val="24"/>
        </w:rPr>
        <w:t>7</w:t>
      </w:r>
      <w:r w:rsidRPr="000D6F0A">
        <w:rPr>
          <w:rFonts w:asciiTheme="majorHAnsi" w:hAnsiTheme="majorHAnsi" w:cs="Arial"/>
          <w:sz w:val="24"/>
          <w:szCs w:val="24"/>
        </w:rPr>
        <w:t>;</w:t>
      </w:r>
    </w:p>
    <w:p w14:paraId="15AA91EB" w14:textId="7D4C926B" w:rsidR="008A379F" w:rsidRPr="000D6F0A" w:rsidRDefault="008A379F" w:rsidP="000D6F0A">
      <w:pPr>
        <w:pStyle w:val="Akapitzlist"/>
        <w:numPr>
          <w:ilvl w:val="0"/>
          <w:numId w:val="29"/>
        </w:numPr>
        <w:tabs>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2D4DF9B" w14:textId="75B1C612" w:rsidR="008A379F"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Wykonawcy przysługuje prawo odstąpienia od umowy, jeżeli Zamawiający odmawia bez wskazania uzasadnionej przyczyny odbioru prac i pomimo pisemnego lub przesłanego droga elektroniczną wezwania nie przystąpił do czynności odbioru - </w:t>
      </w:r>
      <w:r w:rsidR="000D6F0A">
        <w:rPr>
          <w:rFonts w:asciiTheme="majorHAnsi" w:hAnsiTheme="majorHAnsi" w:cs="Arial"/>
          <w:sz w:val="24"/>
          <w:szCs w:val="24"/>
        </w:rPr>
        <w:t xml:space="preserve">                          </w:t>
      </w:r>
      <w:r w:rsidRPr="000D6F0A">
        <w:rPr>
          <w:rFonts w:asciiTheme="majorHAnsi" w:hAnsiTheme="majorHAnsi" w:cs="Arial"/>
          <w:sz w:val="24"/>
          <w:szCs w:val="24"/>
        </w:rPr>
        <w:t>w terminie 14 dni od dnia upływu terminu wyznaczonego przez Wykonawcę w w/w wezwaniu na przystąpienie przez Zamawiającego do odbioru.</w:t>
      </w:r>
    </w:p>
    <w:p w14:paraId="3372F662" w14:textId="77777777" w:rsidR="001E0D53"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Odstąpienie od umowy</w:t>
      </w:r>
      <w:r w:rsidR="001E0D53" w:rsidRPr="000D6F0A">
        <w:rPr>
          <w:rFonts w:asciiTheme="majorHAnsi" w:hAnsiTheme="majorHAnsi" w:cs="Arial"/>
          <w:sz w:val="24"/>
          <w:szCs w:val="24"/>
        </w:rPr>
        <w:t xml:space="preserve"> </w:t>
      </w:r>
      <w:r w:rsidRPr="000D6F0A">
        <w:rPr>
          <w:rFonts w:asciiTheme="majorHAnsi" w:hAnsiTheme="majorHAnsi" w:cs="Arial"/>
          <w:sz w:val="24"/>
          <w:szCs w:val="24"/>
        </w:rPr>
        <w:t>powinno nastąpić w formie pisemnej pod rygorem nieważności takiego oświadczenia i powinno zawierać uzasadnienie.</w:t>
      </w:r>
    </w:p>
    <w:p w14:paraId="5B70F39E" w14:textId="6F4E8C8D" w:rsidR="001E0D53" w:rsidRPr="000D6F0A" w:rsidRDefault="001E0D53"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 wypadku odstąpienia od umowy, Wykonawcę oraz Zamawiającego obciążają następujące obowiązki szczegółowe: </w:t>
      </w:r>
    </w:p>
    <w:p w14:paraId="1962EE3E" w14:textId="3C88B1C5" w:rsidR="00F3337D" w:rsidRPr="000B5E37" w:rsidRDefault="001E0D53" w:rsidP="00F3337D">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 terminie wspólnie uzgodnionym przez Strony, Wykonawca przy udziale Zamawiającego sporządzi szczegółowy protokół inwentaryzacji usług</w:t>
      </w:r>
      <w:r w:rsidR="00FE543D" w:rsidRPr="000D6F0A">
        <w:rPr>
          <w:rFonts w:asciiTheme="majorHAnsi" w:hAnsiTheme="majorHAnsi" w:cs="Arial"/>
          <w:sz w:val="24"/>
          <w:szCs w:val="24"/>
        </w:rPr>
        <w:t>;</w:t>
      </w:r>
      <w:r w:rsidRPr="000D6F0A">
        <w:rPr>
          <w:rFonts w:asciiTheme="majorHAnsi" w:hAnsiTheme="majorHAnsi" w:cs="Arial"/>
          <w:sz w:val="24"/>
          <w:szCs w:val="24"/>
        </w:rPr>
        <w:t xml:space="preserve"> </w:t>
      </w:r>
    </w:p>
    <w:p w14:paraId="5C0507CD" w14:textId="255471A2" w:rsidR="0066224C" w:rsidRPr="00F3337D" w:rsidRDefault="001E0D53" w:rsidP="00F3337D">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niezwłocznie zabezpieczy przerwane usługi w zakresie obu-stronnie uzgodnionym na koszt tej Strony, z której winy nastąpiło odstąpienie od umowy</w:t>
      </w:r>
      <w:r w:rsidR="00FE543D" w:rsidRPr="000D6F0A">
        <w:rPr>
          <w:rFonts w:asciiTheme="majorHAnsi" w:hAnsiTheme="majorHAnsi" w:cs="Arial"/>
          <w:sz w:val="24"/>
          <w:szCs w:val="24"/>
        </w:rPr>
        <w:t>;</w:t>
      </w:r>
    </w:p>
    <w:p w14:paraId="7CEC911A" w14:textId="76894118" w:rsidR="00F55107" w:rsidRPr="0066224C" w:rsidRDefault="001E0D53" w:rsidP="00F55107">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zgłosi do odbioru usługi przerwane i usługi zabezpieczające</w:t>
      </w:r>
      <w:r w:rsidR="00FE543D" w:rsidRPr="000D6F0A">
        <w:rPr>
          <w:rFonts w:asciiTheme="majorHAnsi" w:hAnsiTheme="majorHAnsi" w:cs="Arial"/>
          <w:sz w:val="24"/>
          <w:szCs w:val="24"/>
        </w:rPr>
        <w:t>;</w:t>
      </w:r>
    </w:p>
    <w:p w14:paraId="2DAA49A2" w14:textId="24978AA0" w:rsidR="001E0D53" w:rsidRPr="000D6F0A" w:rsidRDefault="001E0D53" w:rsidP="000D6F0A">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niezwłocznie usunie z terenu wykonywanych usług, urządzenia zaplecza przez niego dostarczone lub wzniesione.</w:t>
      </w:r>
    </w:p>
    <w:p w14:paraId="0310AF95" w14:textId="25FA24BB" w:rsidR="001E0D53" w:rsidRPr="000D6F0A" w:rsidRDefault="001E0D53"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Zamawiający zapłaci Wykonawcy wynagrodzenie za usługi wykonane, pomniejszone o roszczenia Zamawiającego z tytułu kar umownych oraz pokryje koszty za zakupione materiały i urządzenia nienadające się do wbudowania w inny obiekt.</w:t>
      </w:r>
    </w:p>
    <w:p w14:paraId="4E4F04FA" w14:textId="77777777" w:rsidR="001E0D53" w:rsidRPr="000D6F0A" w:rsidRDefault="001E0D53" w:rsidP="000D6F0A">
      <w:pPr>
        <w:tabs>
          <w:tab w:val="left" w:pos="0"/>
          <w:tab w:val="left" w:pos="709"/>
        </w:tabs>
        <w:spacing w:line="360" w:lineRule="auto"/>
        <w:jc w:val="both"/>
        <w:rPr>
          <w:rFonts w:asciiTheme="majorHAnsi" w:hAnsiTheme="majorHAnsi" w:cs="Arial"/>
          <w:sz w:val="24"/>
          <w:szCs w:val="24"/>
        </w:rPr>
      </w:pPr>
    </w:p>
    <w:p w14:paraId="45C01643" w14:textId="77777777" w:rsidR="000B5E37" w:rsidRDefault="000B5E37" w:rsidP="000D6F0A">
      <w:pPr>
        <w:spacing w:line="360" w:lineRule="auto"/>
        <w:jc w:val="center"/>
        <w:rPr>
          <w:rFonts w:asciiTheme="majorHAnsi" w:hAnsiTheme="majorHAnsi" w:cs="Arial"/>
          <w:b/>
          <w:sz w:val="24"/>
          <w:szCs w:val="24"/>
        </w:rPr>
      </w:pPr>
    </w:p>
    <w:p w14:paraId="0CC6BBAC" w14:textId="6318B40C"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lastRenderedPageBreak/>
        <w:t xml:space="preserve">§ 10 </w:t>
      </w:r>
    </w:p>
    <w:p w14:paraId="3F1A698F"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Zmiany umowy</w:t>
      </w:r>
    </w:p>
    <w:p w14:paraId="7258D530" w14:textId="5DFAD010" w:rsidR="000D6F0A" w:rsidRPr="00F55107" w:rsidRDefault="008A379F" w:rsidP="000D6F0A">
      <w:pPr>
        <w:pStyle w:val="Akapitzlist"/>
        <w:numPr>
          <w:ilvl w:val="0"/>
          <w:numId w:val="34"/>
        </w:numPr>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Zmiana postanowień zawartej umowy może nastąpić za zgodą obu Stron wyrażoną na piśmie pod rygorem nieważności. </w:t>
      </w:r>
    </w:p>
    <w:p w14:paraId="20A98853" w14:textId="77777777" w:rsidR="001E0D53" w:rsidRPr="000D6F0A" w:rsidRDefault="008A379F" w:rsidP="000D6F0A">
      <w:pPr>
        <w:pStyle w:val="Akapitzlist"/>
        <w:numPr>
          <w:ilvl w:val="0"/>
          <w:numId w:val="34"/>
        </w:numPr>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przewiduje możliwość istotnych zmian postanowień umowy, </w:t>
      </w:r>
      <w:r w:rsidR="00BC7F4C" w:rsidRPr="000D6F0A">
        <w:rPr>
          <w:rFonts w:asciiTheme="majorHAnsi" w:hAnsiTheme="majorHAnsi" w:cs="Arial"/>
          <w:bCs/>
          <w:sz w:val="24"/>
          <w:szCs w:val="24"/>
        </w:rPr>
        <w:br/>
      </w:r>
      <w:r w:rsidRPr="000D6F0A">
        <w:rPr>
          <w:rFonts w:asciiTheme="majorHAnsi" w:hAnsiTheme="majorHAnsi" w:cs="Arial"/>
          <w:bCs/>
          <w:sz w:val="24"/>
          <w:szCs w:val="24"/>
        </w:rPr>
        <w:t>w szczególności</w:t>
      </w:r>
      <w:r w:rsidR="001E0D53" w:rsidRPr="000D6F0A">
        <w:rPr>
          <w:rFonts w:asciiTheme="majorHAnsi" w:hAnsiTheme="majorHAnsi" w:cs="Arial"/>
          <w:bCs/>
          <w:sz w:val="24"/>
          <w:szCs w:val="24"/>
        </w:rPr>
        <w:t>:</w:t>
      </w:r>
    </w:p>
    <w:p w14:paraId="44F74F88" w14:textId="77777777" w:rsidR="00525C0F" w:rsidRPr="000D6F0A" w:rsidRDefault="00525C0F" w:rsidP="000D6F0A">
      <w:pPr>
        <w:pStyle w:val="Akapitzlist"/>
        <w:numPr>
          <w:ilvl w:val="0"/>
          <w:numId w:val="35"/>
        </w:numPr>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możliwość przedłużenia terminu realizacji zamówienia:</w:t>
      </w:r>
    </w:p>
    <w:p w14:paraId="67B74677" w14:textId="77777777"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w:t>
      </w:r>
      <w:r w:rsidR="008A379F" w:rsidRPr="000D6F0A">
        <w:rPr>
          <w:rFonts w:asciiTheme="majorHAnsi" w:hAnsiTheme="majorHAnsi" w:cs="Arial"/>
          <w:bCs/>
          <w:sz w:val="24"/>
          <w:szCs w:val="24"/>
        </w:rPr>
        <w:t>gdy wystąpią zmiany, których konieczność wprowadzenia będzie wynikała z wymagań  instytucji współfinansujących realizację przedmiotu zamówienia</w:t>
      </w:r>
      <w:r w:rsidRPr="000D6F0A">
        <w:rPr>
          <w:rFonts w:asciiTheme="majorHAnsi" w:hAnsiTheme="majorHAnsi" w:cs="Arial"/>
          <w:bCs/>
          <w:sz w:val="24"/>
          <w:szCs w:val="24"/>
        </w:rPr>
        <w:t>;</w:t>
      </w:r>
      <w:r w:rsidR="008A379F" w:rsidRPr="000D6F0A">
        <w:rPr>
          <w:rFonts w:asciiTheme="majorHAnsi" w:hAnsiTheme="majorHAnsi" w:cs="Arial"/>
          <w:bCs/>
          <w:sz w:val="24"/>
          <w:szCs w:val="24"/>
        </w:rPr>
        <w:t xml:space="preserve"> </w:t>
      </w:r>
    </w:p>
    <w:p w14:paraId="40E98419" w14:textId="77777777"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z powodu </w:t>
      </w:r>
      <w:r w:rsidR="008A379F" w:rsidRPr="000D6F0A">
        <w:rPr>
          <w:rFonts w:asciiTheme="majorHAnsi" w:hAnsiTheme="majorHAnsi" w:cs="Arial"/>
          <w:bCs/>
          <w:sz w:val="24"/>
          <w:szCs w:val="24"/>
        </w:rPr>
        <w:t xml:space="preserve">działania siły wyższej, za którą uważa się zdarzenia o charakterze nadzwyczajnym występujące po zawarciu niniejszej </w:t>
      </w:r>
      <w:r w:rsidR="00BC7F4C" w:rsidRPr="000D6F0A">
        <w:rPr>
          <w:rFonts w:asciiTheme="majorHAnsi" w:hAnsiTheme="majorHAnsi" w:cs="Arial"/>
          <w:bCs/>
          <w:sz w:val="24"/>
          <w:szCs w:val="24"/>
        </w:rPr>
        <w:t>u</w:t>
      </w:r>
      <w:r w:rsidR="008A379F" w:rsidRPr="000D6F0A">
        <w:rPr>
          <w:rFonts w:asciiTheme="majorHAnsi" w:hAnsiTheme="majorHAnsi" w:cs="Arial"/>
          <w:bCs/>
          <w:sz w:val="24"/>
          <w:szCs w:val="24"/>
        </w:rPr>
        <w:t xml:space="preserve">mowy, za które Wykonawca odpowiedzialności nie ponosi i których Strony nie były w stanie przewidzieć w momencie jej zawierania, których zaistnienie lub skutki uniemożliwiają wykonanie niniejszej </w:t>
      </w:r>
      <w:r w:rsidR="00BC7F4C" w:rsidRPr="000D6F0A">
        <w:rPr>
          <w:rFonts w:asciiTheme="majorHAnsi" w:hAnsiTheme="majorHAnsi" w:cs="Arial"/>
          <w:bCs/>
          <w:sz w:val="24"/>
          <w:szCs w:val="24"/>
        </w:rPr>
        <w:t>u</w:t>
      </w:r>
      <w:r w:rsidR="008A379F" w:rsidRPr="000D6F0A">
        <w:rPr>
          <w:rFonts w:asciiTheme="majorHAnsi" w:hAnsiTheme="majorHAnsi"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Pr="000D6F0A">
        <w:rPr>
          <w:rFonts w:asciiTheme="majorHAnsi" w:hAnsiTheme="majorHAnsi" w:cs="Arial"/>
          <w:bCs/>
          <w:sz w:val="24"/>
          <w:szCs w:val="24"/>
        </w:rPr>
        <w:t>;</w:t>
      </w:r>
      <w:r w:rsidR="008A379F" w:rsidRPr="000D6F0A">
        <w:rPr>
          <w:rFonts w:asciiTheme="majorHAnsi" w:hAnsiTheme="majorHAnsi" w:cs="Arial"/>
          <w:bCs/>
          <w:sz w:val="24"/>
          <w:szCs w:val="24"/>
        </w:rPr>
        <w:t xml:space="preserve"> </w:t>
      </w:r>
    </w:p>
    <w:p w14:paraId="6CCAD740" w14:textId="77777777" w:rsidR="00F3337D"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wystąpienia konieczności wprowadzenia w dokumentacji technicznej zmian, </w:t>
      </w:r>
    </w:p>
    <w:p w14:paraId="752E03E0" w14:textId="57127117" w:rsidR="0066224C" w:rsidRPr="0066224C" w:rsidRDefault="00525C0F" w:rsidP="00F3337D">
      <w:pPr>
        <w:pStyle w:val="Akapitzlist"/>
        <w:spacing w:line="360" w:lineRule="auto"/>
        <w:jc w:val="both"/>
        <w:rPr>
          <w:rFonts w:asciiTheme="majorHAnsi" w:hAnsiTheme="majorHAnsi" w:cs="Arial"/>
          <w:bCs/>
          <w:sz w:val="24"/>
          <w:szCs w:val="24"/>
        </w:rPr>
      </w:pPr>
      <w:r w:rsidRPr="000D6F0A">
        <w:rPr>
          <w:rFonts w:asciiTheme="majorHAnsi" w:hAnsiTheme="majorHAnsi" w:cs="Arial"/>
          <w:bCs/>
          <w:sz w:val="24"/>
          <w:szCs w:val="24"/>
        </w:rPr>
        <w:t>powodujących wstrzymanie lub przerwanie  prac stanowiących przedmiot zamówienia;</w:t>
      </w:r>
    </w:p>
    <w:p w14:paraId="44CAA00A" w14:textId="45D1582E" w:rsidR="00525C0F" w:rsidRPr="0066224C" w:rsidRDefault="00525C0F" w:rsidP="0066224C">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wystąpienia warunków konserwatorskich odmiennych od założonych </w:t>
      </w:r>
      <w:r w:rsidR="005E702A" w:rsidRPr="000D6F0A">
        <w:rPr>
          <w:rFonts w:asciiTheme="majorHAnsi" w:hAnsiTheme="majorHAnsi" w:cs="Arial"/>
          <w:bCs/>
          <w:sz w:val="24"/>
          <w:szCs w:val="24"/>
        </w:rPr>
        <w:t xml:space="preserve">    </w:t>
      </w:r>
      <w:r w:rsidR="0066224C">
        <w:rPr>
          <w:rFonts w:asciiTheme="majorHAnsi" w:hAnsiTheme="majorHAnsi" w:cs="Arial"/>
          <w:bCs/>
          <w:sz w:val="24"/>
          <w:szCs w:val="24"/>
        </w:rPr>
        <w:t xml:space="preserve">                               </w:t>
      </w:r>
      <w:r w:rsidRPr="0066224C">
        <w:rPr>
          <w:rFonts w:asciiTheme="majorHAnsi" w:hAnsiTheme="majorHAnsi" w:cs="Arial"/>
          <w:bCs/>
          <w:sz w:val="24"/>
          <w:szCs w:val="24"/>
        </w:rPr>
        <w:t>w dokumentacji technicznej i powodujących konieczność wstrzymania usług lub konieczność ich wykonania przy wykorzystaniu odmiennych od zaprojektowanych rozwiązań technicznych.</w:t>
      </w:r>
    </w:p>
    <w:p w14:paraId="5679CE50" w14:textId="77777777" w:rsidR="000B5E37" w:rsidRDefault="00525C0F" w:rsidP="00F55107">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gdy realizacja przedmiotu umowy wymaga uzyskania stosownych dokumentów </w:t>
      </w:r>
      <w:r w:rsidR="005E702A" w:rsidRPr="000D6F0A">
        <w:rPr>
          <w:rFonts w:asciiTheme="majorHAnsi" w:hAnsiTheme="majorHAnsi" w:cs="Arial"/>
          <w:bCs/>
          <w:sz w:val="24"/>
          <w:szCs w:val="24"/>
        </w:rPr>
        <w:t xml:space="preserve">                 </w:t>
      </w:r>
      <w:r w:rsidRPr="000D6F0A">
        <w:rPr>
          <w:rFonts w:asciiTheme="majorHAnsi" w:hAnsiTheme="majorHAnsi" w:cs="Arial"/>
          <w:bCs/>
          <w:sz w:val="24"/>
          <w:szCs w:val="24"/>
        </w:rPr>
        <w:t xml:space="preserve">z urzędów administracji publicznej, a z przyczyn niezależnych od Stron </w:t>
      </w:r>
    </w:p>
    <w:p w14:paraId="2944597C" w14:textId="77777777" w:rsidR="000B5E37" w:rsidRDefault="000B5E37" w:rsidP="000B5E37">
      <w:pPr>
        <w:pStyle w:val="Akapitzlist"/>
        <w:spacing w:line="360" w:lineRule="auto"/>
        <w:jc w:val="both"/>
        <w:rPr>
          <w:rFonts w:asciiTheme="majorHAnsi" w:hAnsiTheme="majorHAnsi" w:cs="Arial"/>
          <w:bCs/>
          <w:sz w:val="24"/>
          <w:szCs w:val="24"/>
        </w:rPr>
      </w:pPr>
    </w:p>
    <w:p w14:paraId="37180277" w14:textId="19ECB765" w:rsidR="000D6F0A" w:rsidRPr="00F55107" w:rsidRDefault="00525C0F" w:rsidP="000B5E37">
      <w:pPr>
        <w:pStyle w:val="Akapitzlist"/>
        <w:spacing w:line="360" w:lineRule="auto"/>
        <w:jc w:val="both"/>
        <w:rPr>
          <w:rFonts w:asciiTheme="majorHAnsi" w:hAnsiTheme="majorHAnsi" w:cs="Arial"/>
          <w:bCs/>
          <w:sz w:val="24"/>
          <w:szCs w:val="24"/>
        </w:rPr>
      </w:pPr>
      <w:r w:rsidRPr="000D6F0A">
        <w:rPr>
          <w:rFonts w:asciiTheme="majorHAnsi" w:hAnsiTheme="majorHAnsi" w:cs="Arial"/>
          <w:bCs/>
          <w:sz w:val="24"/>
          <w:szCs w:val="24"/>
        </w:rPr>
        <w:lastRenderedPageBreak/>
        <w:t xml:space="preserve">niemożliwe było uzyskanie tych dokumentów w terminach przewidzianych </w:t>
      </w:r>
      <w:r w:rsidR="005E702A" w:rsidRPr="000D6F0A">
        <w:rPr>
          <w:rFonts w:asciiTheme="majorHAnsi" w:hAnsiTheme="majorHAnsi" w:cs="Arial"/>
          <w:bCs/>
          <w:sz w:val="24"/>
          <w:szCs w:val="24"/>
        </w:rPr>
        <w:t xml:space="preserve">                    </w:t>
      </w:r>
      <w:r w:rsidRPr="000D6F0A">
        <w:rPr>
          <w:rFonts w:asciiTheme="majorHAnsi" w:hAnsiTheme="majorHAnsi" w:cs="Arial"/>
          <w:bCs/>
          <w:sz w:val="24"/>
          <w:szCs w:val="24"/>
        </w:rPr>
        <w:t>w umowie i przepisach prawa, a także konieczność wykonania decyzji administracyjnych, postanowień lub innych aktów organów i instytucji, wydanych z przyczyn za które Wykonawca nie odpowiada;</w:t>
      </w:r>
    </w:p>
    <w:p w14:paraId="53C98924" w14:textId="2D581E59"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DDAE4EB" w14:textId="6277E9FB"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5489AB22" w14:textId="18C1D7D3" w:rsidR="00525C0F" w:rsidRPr="000D6F0A" w:rsidRDefault="00525C0F" w:rsidP="000D6F0A">
      <w:pPr>
        <w:pStyle w:val="Akapitzlist"/>
        <w:numPr>
          <w:ilvl w:val="0"/>
          <w:numId w:val="35"/>
        </w:numPr>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zmiana sposobu świadczenia przedmiotu umowy</w:t>
      </w:r>
      <w:r w:rsidR="00CC7FE7" w:rsidRPr="000D6F0A">
        <w:rPr>
          <w:rFonts w:asciiTheme="majorHAnsi" w:hAnsiTheme="majorHAnsi" w:cs="Arial"/>
          <w:b/>
          <w:sz w:val="24"/>
          <w:szCs w:val="24"/>
        </w:rPr>
        <w:t>, jeżeli</w:t>
      </w:r>
      <w:r w:rsidRPr="000D6F0A">
        <w:rPr>
          <w:rFonts w:asciiTheme="majorHAnsi" w:hAnsiTheme="majorHAnsi" w:cs="Arial"/>
          <w:b/>
          <w:sz w:val="24"/>
          <w:szCs w:val="24"/>
        </w:rPr>
        <w:t>:</w:t>
      </w:r>
    </w:p>
    <w:p w14:paraId="69D3654C" w14:textId="77777777" w:rsidR="004F42C4" w:rsidRDefault="00525C0F" w:rsidP="00F3337D">
      <w:pPr>
        <w:pStyle w:val="Akapitzlist"/>
        <w:numPr>
          <w:ilvl w:val="0"/>
          <w:numId w:val="45"/>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 trakcie realizacji zamówienia wystąpią nieprzewidziane w dokumentacji postępowania o udzielenie zamówienia publicznego okoliczności powodujące </w:t>
      </w:r>
    </w:p>
    <w:p w14:paraId="7B1B3E66" w14:textId="54D1E653" w:rsidR="0066224C" w:rsidRPr="000B5E37" w:rsidRDefault="00525C0F" w:rsidP="000B5E37">
      <w:pPr>
        <w:pStyle w:val="Akapitzlist"/>
        <w:numPr>
          <w:ilvl w:val="0"/>
          <w:numId w:val="45"/>
        </w:numPr>
        <w:spacing w:line="360" w:lineRule="auto"/>
        <w:jc w:val="both"/>
        <w:rPr>
          <w:rFonts w:asciiTheme="majorHAnsi" w:hAnsiTheme="majorHAnsi" w:cs="Arial"/>
          <w:bCs/>
          <w:sz w:val="24"/>
          <w:szCs w:val="24"/>
        </w:rPr>
      </w:pPr>
      <w:r w:rsidRPr="000B5E37">
        <w:rPr>
          <w:rFonts w:asciiTheme="majorHAnsi" w:hAnsiTheme="majorHAnsi" w:cs="Arial"/>
          <w:bCs/>
          <w:sz w:val="24"/>
          <w:szCs w:val="24"/>
        </w:rPr>
        <w:t xml:space="preserve">konieczność zmiany opisu przedmiotu zamówienia, w tym w szczególności, jeżeli informacje wynikające z opisu przedmiotu zamówienia okażą się nieprawidłowe, </w:t>
      </w:r>
    </w:p>
    <w:p w14:paraId="6209C872" w14:textId="6D5543E9" w:rsidR="00F55107" w:rsidRDefault="00525C0F" w:rsidP="0066224C">
      <w:pPr>
        <w:pStyle w:val="Akapitzlist"/>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co spowoduje konieczność zmiany opisu przedmiotu zamówienia w zakresie cech, funkcjonalności lub innych wymagań Zamawiającego, a także zmian rozwiązań </w:t>
      </w:r>
    </w:p>
    <w:p w14:paraId="7AB14432" w14:textId="589F269B" w:rsidR="00525C0F" w:rsidRPr="0066224C" w:rsidRDefault="00525C0F" w:rsidP="0066224C">
      <w:pPr>
        <w:pStyle w:val="Akapitzlist"/>
        <w:numPr>
          <w:ilvl w:val="0"/>
          <w:numId w:val="45"/>
        </w:numPr>
        <w:spacing w:line="360" w:lineRule="auto"/>
        <w:jc w:val="both"/>
        <w:rPr>
          <w:rFonts w:asciiTheme="majorHAnsi" w:hAnsiTheme="majorHAnsi" w:cs="Arial"/>
          <w:bCs/>
          <w:sz w:val="24"/>
          <w:szCs w:val="24"/>
        </w:rPr>
      </w:pPr>
      <w:r w:rsidRPr="0066224C">
        <w:rPr>
          <w:rFonts w:asciiTheme="majorHAnsi" w:hAnsiTheme="majorHAnsi" w:cs="Arial"/>
          <w:bCs/>
          <w:sz w:val="24"/>
          <w:szCs w:val="24"/>
        </w:rPr>
        <w:t>technicznych, technologicznych lub materiałowych lub zaleceń Świętokrzyskiego Wojewódzkiego Konserwatora Zabytków.</w:t>
      </w:r>
    </w:p>
    <w:p w14:paraId="662D553A" w14:textId="561F4B3A" w:rsidR="00525C0F" w:rsidRPr="000D6F0A" w:rsidRDefault="00525C0F" w:rsidP="000D6F0A">
      <w:pPr>
        <w:pStyle w:val="Akapitzlist"/>
        <w:numPr>
          <w:ilvl w:val="0"/>
          <w:numId w:val="45"/>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w trakcie realizacji zamówienia konieczna okaże się zmiana opisu przedmiotu zamówienia, której wprowadzenie jest wynikiem:</w:t>
      </w:r>
    </w:p>
    <w:p w14:paraId="601E62D5" w14:textId="77777777" w:rsidR="000B5E37" w:rsidRDefault="00AB39E4"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 xml:space="preserve">zaprzestania korzystania z rozwiązań, materiałów lub technologii przewidzianej w opisie przedmiotu zamówienia lub umowie i zastąpienie dotychczasowych </w:t>
      </w:r>
    </w:p>
    <w:p w14:paraId="281E673A" w14:textId="77777777" w:rsidR="000B5E37" w:rsidRDefault="000B5E37" w:rsidP="000D6F0A">
      <w:pPr>
        <w:spacing w:line="360" w:lineRule="auto"/>
        <w:ind w:left="708" w:firstLine="2"/>
        <w:jc w:val="both"/>
        <w:rPr>
          <w:rFonts w:asciiTheme="majorHAnsi" w:hAnsiTheme="majorHAnsi" w:cs="Arial"/>
          <w:bCs/>
          <w:sz w:val="24"/>
          <w:szCs w:val="24"/>
        </w:rPr>
      </w:pPr>
    </w:p>
    <w:p w14:paraId="6D4975C2" w14:textId="77777777" w:rsidR="000B5E37" w:rsidRDefault="000B5E37" w:rsidP="000D6F0A">
      <w:pPr>
        <w:spacing w:line="360" w:lineRule="auto"/>
        <w:ind w:left="708" w:firstLine="2"/>
        <w:jc w:val="both"/>
        <w:rPr>
          <w:rFonts w:asciiTheme="majorHAnsi" w:hAnsiTheme="majorHAnsi" w:cs="Arial"/>
          <w:bCs/>
          <w:sz w:val="24"/>
          <w:szCs w:val="24"/>
        </w:rPr>
      </w:pPr>
    </w:p>
    <w:p w14:paraId="5CBC68E0" w14:textId="316AE7C0" w:rsidR="00AB39E4" w:rsidRPr="000D6F0A" w:rsidRDefault="00525C0F"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lastRenderedPageBreak/>
        <w:t>postanowień w tym zakresie aktualnie stosowanymi rozwiązaniami, materiałami lub technologiami</w:t>
      </w:r>
      <w:r w:rsidR="00AB39E4" w:rsidRPr="000D6F0A">
        <w:rPr>
          <w:rFonts w:asciiTheme="majorHAnsi" w:hAnsiTheme="majorHAnsi" w:cs="Arial"/>
          <w:bCs/>
          <w:sz w:val="24"/>
          <w:szCs w:val="24"/>
        </w:rPr>
        <w:t>;</w:t>
      </w:r>
    </w:p>
    <w:p w14:paraId="7CE744AE" w14:textId="262AA6DC" w:rsidR="000D6F0A" w:rsidRPr="000D6F0A" w:rsidRDefault="00AB39E4" w:rsidP="00F55107">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w przypadku niedostępności na rynku materiałów wskazanych w dokumentacji technicznej spowodowaną zaprzestaniem / brakiem w produkcji lub wycofaniem z rynku tych materiałów / zerwaniem łańcucha ich dostaw</w:t>
      </w:r>
      <w:r w:rsidRPr="000D6F0A">
        <w:rPr>
          <w:rFonts w:asciiTheme="majorHAnsi" w:hAnsiTheme="majorHAnsi" w:cs="Arial"/>
          <w:bCs/>
          <w:sz w:val="24"/>
          <w:szCs w:val="24"/>
        </w:rPr>
        <w:t>;</w:t>
      </w:r>
    </w:p>
    <w:p w14:paraId="6F73E565" w14:textId="77777777" w:rsidR="00AB39E4" w:rsidRPr="000D6F0A" w:rsidRDefault="00AB39E4"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 xml:space="preserve">w przypadku konieczności zrealizowania usług przy zastosowaniu innych rozwiązań technicznych/technologicznych niż wskazane w dokumentacji technicznej, wynikłych na skutek dokonania poprawek i uzupełnień </w:t>
      </w:r>
      <w:r w:rsidRPr="000D6F0A">
        <w:rPr>
          <w:rFonts w:asciiTheme="majorHAnsi" w:hAnsiTheme="majorHAnsi" w:cs="Arial"/>
          <w:bCs/>
          <w:sz w:val="24"/>
          <w:szCs w:val="24"/>
        </w:rPr>
        <w:br/>
      </w:r>
      <w:r w:rsidR="00525C0F" w:rsidRPr="000D6F0A">
        <w:rPr>
          <w:rFonts w:asciiTheme="majorHAnsi" w:hAnsiTheme="majorHAnsi" w:cs="Arial"/>
          <w:bCs/>
          <w:sz w:val="24"/>
          <w:szCs w:val="24"/>
        </w:rPr>
        <w:t>w dokumentacji technicznej, w sytuacji, gdyby zastosowanie przewidzianych rozwiązań groziło niewykonaniem lub wadliwym wykonaniem przedmiotu umowy</w:t>
      </w:r>
      <w:r w:rsidRPr="000D6F0A">
        <w:rPr>
          <w:rFonts w:asciiTheme="majorHAnsi" w:hAnsiTheme="majorHAnsi" w:cs="Arial"/>
          <w:bCs/>
          <w:sz w:val="24"/>
          <w:szCs w:val="24"/>
        </w:rPr>
        <w:t>;</w:t>
      </w:r>
    </w:p>
    <w:p w14:paraId="31EDA073" w14:textId="36776833" w:rsidR="00525C0F" w:rsidRPr="000D6F0A" w:rsidRDefault="00AB39E4"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odmienne od przyjętych w dokumentacji warunków realizacji, w szczególności istnienie nie zinwentaryzowanych lub błędnie zinwentaryzowanych obiektów</w:t>
      </w:r>
    </w:p>
    <w:p w14:paraId="6A4B14F6" w14:textId="41707490" w:rsidR="00525C0F" w:rsidRPr="000D6F0A" w:rsidRDefault="00525C0F" w:rsidP="000D6F0A">
      <w:pPr>
        <w:pStyle w:val="Akapitzlist"/>
        <w:numPr>
          <w:ilvl w:val="0"/>
          <w:numId w:val="24"/>
        </w:numPr>
        <w:tabs>
          <w:tab w:val="left" w:pos="709"/>
        </w:tabs>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możliwość zmiany wynagrodzenia w stosunku do treści umowy i oferty:</w:t>
      </w:r>
    </w:p>
    <w:p w14:paraId="5D701EA5" w14:textId="70F74CE8" w:rsidR="00525C0F" w:rsidRPr="000D6F0A" w:rsidRDefault="00525C0F" w:rsidP="000D6F0A">
      <w:pPr>
        <w:spacing w:line="360" w:lineRule="auto"/>
        <w:jc w:val="both"/>
        <w:rPr>
          <w:rFonts w:asciiTheme="majorHAnsi" w:hAnsiTheme="majorHAnsi" w:cs="Arial"/>
          <w:bCs/>
          <w:sz w:val="24"/>
          <w:szCs w:val="24"/>
        </w:rPr>
      </w:pPr>
      <w:r w:rsidRPr="000D6F0A">
        <w:rPr>
          <w:rFonts w:asciiTheme="majorHAnsi" w:hAnsiTheme="majorHAnsi" w:cs="Arial"/>
          <w:bCs/>
          <w:sz w:val="24"/>
          <w:szCs w:val="24"/>
        </w:rPr>
        <w:t>Jeżeli zmiany, o których mowa poniżej, mają wpływ na wysokość wynagrodzenia, dopuszczalna jest zmiana wynagrodzenia w zakresie, w jakim zmiany te mają wpływ na wysokość wynagrodzenia Wykonawcy</w:t>
      </w:r>
      <w:r w:rsidR="007F6355" w:rsidRPr="000D6F0A">
        <w:rPr>
          <w:rFonts w:asciiTheme="majorHAnsi" w:hAnsiTheme="majorHAnsi" w:cs="Arial"/>
          <w:bCs/>
          <w:sz w:val="24"/>
          <w:szCs w:val="24"/>
        </w:rPr>
        <w:t>:</w:t>
      </w:r>
    </w:p>
    <w:p w14:paraId="3BBFAF0D" w14:textId="09012380" w:rsidR="004F42C4" w:rsidRPr="000B5E37" w:rsidRDefault="00525C0F" w:rsidP="000B5E37">
      <w:pPr>
        <w:pStyle w:val="Akapitzlist"/>
        <w:numPr>
          <w:ilvl w:val="0"/>
          <w:numId w:val="48"/>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obniżenie wynagrodzenia Wykonawcy za stwierdzone wady przedmiotu umowy nienadające się do usunięcia, jednak nieumożliwiające użytkowania przedmiotu umowy zgodnie z przeznaczenie</w:t>
      </w:r>
      <w:r w:rsidR="00AB39E4" w:rsidRPr="000D6F0A">
        <w:rPr>
          <w:rFonts w:asciiTheme="majorHAnsi" w:hAnsiTheme="majorHAnsi" w:cs="Arial"/>
          <w:bCs/>
          <w:sz w:val="24"/>
          <w:szCs w:val="24"/>
        </w:rPr>
        <w:t>;</w:t>
      </w:r>
    </w:p>
    <w:p w14:paraId="1EBF0995" w14:textId="6123F6CB" w:rsidR="0066224C" w:rsidRPr="00F3337D" w:rsidRDefault="00525C0F" w:rsidP="0066224C">
      <w:pPr>
        <w:pStyle w:val="Akapitzlist"/>
        <w:numPr>
          <w:ilvl w:val="0"/>
          <w:numId w:val="48"/>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 przypadku zmiany stawki podatku od towarów i usług VAT oraz podatku akcyzowego. </w:t>
      </w:r>
    </w:p>
    <w:p w14:paraId="5A1BA461" w14:textId="76699947" w:rsidR="00525C0F" w:rsidRPr="000D6F0A" w:rsidRDefault="00525C0F" w:rsidP="000D6F0A">
      <w:pPr>
        <w:pStyle w:val="Akapitzlist"/>
        <w:numPr>
          <w:ilvl w:val="0"/>
          <w:numId w:val="51"/>
        </w:numPr>
        <w:spacing w:line="360" w:lineRule="auto"/>
        <w:ind w:hanging="720"/>
        <w:jc w:val="both"/>
        <w:rPr>
          <w:rFonts w:asciiTheme="majorHAnsi" w:hAnsiTheme="majorHAnsi" w:cs="Arial"/>
          <w:b/>
          <w:sz w:val="24"/>
          <w:szCs w:val="24"/>
        </w:rPr>
      </w:pPr>
      <w:r w:rsidRPr="000D6F0A">
        <w:rPr>
          <w:rFonts w:asciiTheme="majorHAnsi" w:hAnsiTheme="majorHAnsi" w:cs="Arial"/>
          <w:b/>
          <w:sz w:val="24"/>
          <w:szCs w:val="24"/>
        </w:rPr>
        <w:t>pozostałe zmiany:</w:t>
      </w:r>
    </w:p>
    <w:p w14:paraId="619A7279" w14:textId="45DA0B30" w:rsidR="00AB39E4" w:rsidRPr="000D6F0A" w:rsidRDefault="00525C0F" w:rsidP="000D6F0A">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wszelkie zmiany, które będą konieczne do zagwarantowania zgodności umowy </w:t>
      </w:r>
      <w:r w:rsidR="000D6F0A">
        <w:rPr>
          <w:rFonts w:asciiTheme="majorHAnsi" w:hAnsiTheme="majorHAnsi" w:cs="Arial"/>
          <w:bCs/>
          <w:sz w:val="24"/>
          <w:szCs w:val="24"/>
        </w:rPr>
        <w:t xml:space="preserve">                   </w:t>
      </w:r>
      <w:r w:rsidRPr="000D6F0A">
        <w:rPr>
          <w:rFonts w:asciiTheme="majorHAnsi" w:hAnsiTheme="majorHAnsi" w:cs="Arial"/>
          <w:bCs/>
          <w:sz w:val="24"/>
          <w:szCs w:val="24"/>
        </w:rPr>
        <w:t>z wchodzącymi w życie po terminie składania ofert lub po zawarciu umowy przepisami prawa</w:t>
      </w:r>
      <w:r w:rsidR="00AB39E4" w:rsidRPr="000D6F0A">
        <w:rPr>
          <w:rFonts w:asciiTheme="majorHAnsi" w:hAnsiTheme="majorHAnsi" w:cs="Arial"/>
          <w:bCs/>
          <w:sz w:val="24"/>
          <w:szCs w:val="24"/>
        </w:rPr>
        <w:t>;</w:t>
      </w:r>
    </w:p>
    <w:p w14:paraId="42F1A617" w14:textId="77777777" w:rsidR="00AB39E4" w:rsidRPr="000D6F0A" w:rsidRDefault="00525C0F" w:rsidP="000D6F0A">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zaistnienie omyłki pisarskiej lub rachunkowej bądź innej omyłki polegającej na niezgodności treści umowy z ofertą przetargową lub zaistnienie błędu edycyjnego</w:t>
      </w:r>
      <w:r w:rsidR="00AB39E4" w:rsidRPr="000D6F0A">
        <w:rPr>
          <w:rFonts w:asciiTheme="majorHAnsi" w:hAnsiTheme="majorHAnsi" w:cs="Arial"/>
          <w:bCs/>
          <w:sz w:val="24"/>
          <w:szCs w:val="24"/>
        </w:rPr>
        <w:t>;</w:t>
      </w:r>
    </w:p>
    <w:p w14:paraId="5139500C" w14:textId="40B8F0D7" w:rsidR="000D6F0A" w:rsidRPr="00F55107" w:rsidRDefault="00525C0F" w:rsidP="00F55107">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 Strony dopuszczają wprowadzenie zmian doraźnych w każdej sytuacji wzajemnie uzgodnionej</w:t>
      </w:r>
      <w:r w:rsidR="00AB39E4" w:rsidRPr="000D6F0A">
        <w:rPr>
          <w:rFonts w:asciiTheme="majorHAnsi" w:hAnsiTheme="majorHAnsi" w:cs="Arial"/>
          <w:bCs/>
          <w:sz w:val="24"/>
          <w:szCs w:val="24"/>
        </w:rPr>
        <w:t>.</w:t>
      </w:r>
    </w:p>
    <w:p w14:paraId="39978196" w14:textId="77777777" w:rsidR="000B5E37" w:rsidRDefault="000B5E37" w:rsidP="000B5E37">
      <w:pPr>
        <w:pStyle w:val="Akapitzlist"/>
        <w:tabs>
          <w:tab w:val="left" w:pos="709"/>
        </w:tabs>
        <w:spacing w:line="360" w:lineRule="auto"/>
        <w:ind w:left="0"/>
        <w:jc w:val="both"/>
        <w:rPr>
          <w:rFonts w:asciiTheme="majorHAnsi" w:hAnsiTheme="majorHAnsi" w:cs="Arial"/>
          <w:bCs/>
          <w:sz w:val="24"/>
          <w:szCs w:val="24"/>
        </w:rPr>
      </w:pPr>
    </w:p>
    <w:p w14:paraId="5A4A902D" w14:textId="0BBBAAE3" w:rsidR="00BC7F4C" w:rsidRPr="000D6F0A" w:rsidRDefault="008A379F" w:rsidP="000D6F0A">
      <w:pPr>
        <w:pStyle w:val="Akapitzlist"/>
        <w:numPr>
          <w:ilvl w:val="0"/>
          <w:numId w:val="34"/>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lastRenderedPageBreak/>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76535240" w14:textId="0BE5E075" w:rsidR="008A379F" w:rsidRPr="000D6F0A" w:rsidRDefault="008A379F" w:rsidP="000D6F0A">
      <w:pPr>
        <w:pStyle w:val="Akapitzlist"/>
        <w:numPr>
          <w:ilvl w:val="0"/>
          <w:numId w:val="34"/>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Warunkiem wprowadzenia zmian do zawartej umowy będzie potwierdzenie powstałych  okoliczności w formie opisowej i właściwie umotywowanej</w:t>
      </w:r>
      <w:r w:rsidR="00BC7F4C" w:rsidRPr="000D6F0A">
        <w:rPr>
          <w:rFonts w:asciiTheme="majorHAnsi" w:hAnsiTheme="majorHAnsi" w:cs="Arial"/>
          <w:bCs/>
          <w:sz w:val="24"/>
          <w:szCs w:val="24"/>
        </w:rPr>
        <w:t>.</w:t>
      </w:r>
    </w:p>
    <w:p w14:paraId="3F489596" w14:textId="77777777" w:rsidR="008A379F" w:rsidRPr="000D6F0A" w:rsidRDefault="008A379F" w:rsidP="000D6F0A">
      <w:pPr>
        <w:spacing w:line="360" w:lineRule="auto"/>
        <w:jc w:val="center"/>
        <w:rPr>
          <w:rFonts w:asciiTheme="majorHAnsi" w:hAnsiTheme="majorHAnsi" w:cs="Arial"/>
          <w:sz w:val="24"/>
          <w:szCs w:val="24"/>
        </w:rPr>
      </w:pPr>
    </w:p>
    <w:p w14:paraId="0556376B" w14:textId="77777777" w:rsidR="000D6F0A" w:rsidRDefault="000D6F0A" w:rsidP="000D6F0A">
      <w:pPr>
        <w:spacing w:line="360" w:lineRule="auto"/>
        <w:jc w:val="center"/>
        <w:rPr>
          <w:rFonts w:asciiTheme="majorHAnsi" w:hAnsiTheme="majorHAnsi" w:cs="Arial"/>
          <w:b/>
          <w:sz w:val="24"/>
          <w:szCs w:val="24"/>
        </w:rPr>
      </w:pPr>
    </w:p>
    <w:p w14:paraId="5011DD74" w14:textId="6E3BC089" w:rsidR="00BC7F4C"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 </w:t>
      </w:r>
      <w:r w:rsidR="00BC7F4C" w:rsidRPr="000D6F0A">
        <w:rPr>
          <w:rFonts w:asciiTheme="majorHAnsi" w:hAnsiTheme="majorHAnsi" w:cs="Arial"/>
          <w:b/>
          <w:sz w:val="24"/>
          <w:szCs w:val="24"/>
        </w:rPr>
        <w:t>11</w:t>
      </w:r>
    </w:p>
    <w:p w14:paraId="5E9F61D9" w14:textId="617B6C7B" w:rsidR="008A379F"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Sposób porozumiewania się, przedstawiciele stron  </w:t>
      </w:r>
    </w:p>
    <w:p w14:paraId="2E2E70D6" w14:textId="0A2E6FC5" w:rsidR="004F42C4" w:rsidRPr="000B5E37" w:rsidRDefault="00BC7F4C" w:rsidP="000B5E37">
      <w:pPr>
        <w:pStyle w:val="Akapitzlist"/>
        <w:numPr>
          <w:ilvl w:val="0"/>
          <w:numId w:val="37"/>
        </w:numPr>
        <w:tabs>
          <w:tab w:val="left" w:pos="709"/>
        </w:tabs>
        <w:spacing w:line="360" w:lineRule="auto"/>
        <w:ind w:left="0" w:firstLine="0"/>
        <w:rPr>
          <w:rFonts w:asciiTheme="majorHAnsi" w:hAnsiTheme="majorHAnsi" w:cs="Arial"/>
          <w:bCs/>
          <w:sz w:val="24"/>
          <w:szCs w:val="24"/>
        </w:rPr>
      </w:pPr>
      <w:r w:rsidRPr="000D6F0A">
        <w:rPr>
          <w:rFonts w:asciiTheme="majorHAnsi" w:hAnsiTheme="majorHAnsi" w:cs="Arial"/>
          <w:bCs/>
          <w:sz w:val="24"/>
          <w:szCs w:val="24"/>
        </w:rPr>
        <w:t xml:space="preserve">Strony zgodnie oświadczają, że wszelka korespondencja pomiędzy nimi winna być kierowana na adresy wskazane w nagłówku umowy. </w:t>
      </w:r>
    </w:p>
    <w:p w14:paraId="606BDB32" w14:textId="5FC8BB47" w:rsidR="0066224C" w:rsidRPr="004F42C4" w:rsidRDefault="00BC7F4C" w:rsidP="0066224C">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14E53950" w14:textId="7FB8AFD6" w:rsidR="00F55107" w:rsidRPr="0066224C" w:rsidRDefault="00B366D6" w:rsidP="00F55107">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Przedstawicielem Zamawiającego uprawnionym do kontaktów z Wykonawcą </w:t>
      </w:r>
      <w:r w:rsidR="00267AA0" w:rsidRPr="000D6F0A">
        <w:rPr>
          <w:rFonts w:asciiTheme="majorHAnsi" w:hAnsiTheme="majorHAnsi" w:cs="Arial"/>
          <w:bCs/>
          <w:sz w:val="24"/>
          <w:szCs w:val="24"/>
        </w:rPr>
        <w:br/>
      </w:r>
      <w:r w:rsidRPr="000D6F0A">
        <w:rPr>
          <w:rFonts w:asciiTheme="majorHAnsi" w:hAnsiTheme="majorHAnsi" w:cs="Arial"/>
          <w:bCs/>
          <w:sz w:val="24"/>
          <w:szCs w:val="24"/>
        </w:rPr>
        <w:t xml:space="preserve">w sprawie realizacji robót objętych umową jest ks. </w:t>
      </w:r>
      <w:r w:rsidR="005E702A" w:rsidRPr="000D6F0A">
        <w:rPr>
          <w:rFonts w:asciiTheme="majorHAnsi" w:hAnsiTheme="majorHAnsi" w:cs="Arial"/>
          <w:bCs/>
          <w:sz w:val="24"/>
          <w:szCs w:val="24"/>
        </w:rPr>
        <w:t>………………</w:t>
      </w:r>
      <w:r w:rsidRPr="000D6F0A">
        <w:rPr>
          <w:rFonts w:asciiTheme="majorHAnsi" w:hAnsiTheme="majorHAnsi" w:cs="Arial"/>
          <w:bCs/>
          <w:sz w:val="24"/>
          <w:szCs w:val="24"/>
        </w:rPr>
        <w:t xml:space="preserve">, tel. </w:t>
      </w:r>
      <w:r w:rsidR="00267AA0" w:rsidRPr="000D6F0A">
        <w:rPr>
          <w:rFonts w:asciiTheme="majorHAnsi" w:hAnsiTheme="majorHAnsi" w:cs="Arial"/>
          <w:bCs/>
          <w:sz w:val="24"/>
          <w:szCs w:val="24"/>
        </w:rPr>
        <w:t>………….</w:t>
      </w:r>
      <w:r w:rsidRPr="000D6F0A">
        <w:rPr>
          <w:rFonts w:asciiTheme="majorHAnsi" w:hAnsiTheme="majorHAnsi" w:cs="Arial"/>
          <w:bCs/>
          <w:sz w:val="24"/>
          <w:szCs w:val="24"/>
        </w:rPr>
        <w:t xml:space="preserve"> lub osoba przez niego upoważniona. </w:t>
      </w:r>
    </w:p>
    <w:p w14:paraId="62D3F69D" w14:textId="19B28F29" w:rsidR="00B366D6" w:rsidRPr="000D6F0A" w:rsidRDefault="00B366D6" w:rsidP="000D6F0A">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Przedstawicielem Wykonawcy upoważnionym do reprezentowania Wykonawcy w ramach realizacji </w:t>
      </w:r>
      <w:r w:rsidR="000F11E4" w:rsidRPr="000D6F0A">
        <w:rPr>
          <w:rFonts w:asciiTheme="majorHAnsi" w:hAnsiTheme="majorHAnsi" w:cs="Arial"/>
          <w:bCs/>
          <w:sz w:val="24"/>
          <w:szCs w:val="24"/>
        </w:rPr>
        <w:t>u</w:t>
      </w:r>
      <w:r w:rsidRPr="000D6F0A">
        <w:rPr>
          <w:rFonts w:asciiTheme="majorHAnsi" w:hAnsiTheme="majorHAnsi" w:cs="Arial"/>
          <w:bCs/>
          <w:sz w:val="24"/>
          <w:szCs w:val="24"/>
        </w:rPr>
        <w:t xml:space="preserve">mowy, w tym do składania wiążących oświadczeń woli i wiedzy, </w:t>
      </w:r>
      <w:r w:rsidR="000D6F0A">
        <w:rPr>
          <w:rFonts w:asciiTheme="majorHAnsi" w:hAnsiTheme="majorHAnsi" w:cs="Arial"/>
          <w:bCs/>
          <w:sz w:val="24"/>
          <w:szCs w:val="24"/>
        </w:rPr>
        <w:t xml:space="preserve">                   </w:t>
      </w:r>
      <w:r w:rsidRPr="000D6F0A">
        <w:rPr>
          <w:rFonts w:asciiTheme="majorHAnsi" w:hAnsiTheme="majorHAnsi" w:cs="Arial"/>
          <w:bCs/>
          <w:sz w:val="24"/>
          <w:szCs w:val="24"/>
        </w:rPr>
        <w:t>a także ustaleń co do terminów i sposobu wykonania jest ………</w:t>
      </w:r>
      <w:r w:rsidR="00267AA0" w:rsidRPr="000D6F0A">
        <w:rPr>
          <w:rFonts w:asciiTheme="majorHAnsi" w:hAnsiTheme="majorHAnsi" w:cs="Arial"/>
          <w:bCs/>
          <w:sz w:val="24"/>
          <w:szCs w:val="24"/>
        </w:rPr>
        <w:t>……</w:t>
      </w:r>
      <w:r w:rsidRPr="000D6F0A">
        <w:rPr>
          <w:rFonts w:asciiTheme="majorHAnsi" w:hAnsiTheme="majorHAnsi" w:cs="Arial"/>
          <w:bCs/>
          <w:sz w:val="24"/>
          <w:szCs w:val="24"/>
        </w:rPr>
        <w:t xml:space="preserve">… tel. …………………,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e-mail: ………….. </w:t>
      </w:r>
    </w:p>
    <w:p w14:paraId="46B07218" w14:textId="298E8C3D" w:rsidR="000F11E4" w:rsidRPr="000D6F0A" w:rsidRDefault="000F11E4" w:rsidP="000D6F0A">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Wykonawca ustanawia osob</w:t>
      </w:r>
      <w:r w:rsidR="00021106" w:rsidRPr="000D6F0A">
        <w:rPr>
          <w:rFonts w:asciiTheme="majorHAnsi" w:hAnsiTheme="majorHAnsi" w:cs="Arial"/>
          <w:bCs/>
          <w:sz w:val="24"/>
          <w:szCs w:val="24"/>
        </w:rPr>
        <w:t>ę</w:t>
      </w:r>
      <w:r w:rsidRPr="000D6F0A">
        <w:rPr>
          <w:rFonts w:asciiTheme="majorHAnsi" w:hAnsiTheme="majorHAnsi" w:cs="Arial"/>
          <w:bCs/>
          <w:sz w:val="24"/>
          <w:szCs w:val="24"/>
        </w:rPr>
        <w:t xml:space="preserve"> kierująca pracami konserwatorskimi </w:t>
      </w:r>
      <w:r w:rsidR="00021106" w:rsidRPr="000D6F0A">
        <w:rPr>
          <w:rFonts w:asciiTheme="majorHAnsi" w:hAnsiTheme="majorHAnsi" w:cs="Arial"/>
          <w:bCs/>
          <w:sz w:val="24"/>
          <w:szCs w:val="24"/>
        </w:rPr>
        <w:br/>
      </w:r>
      <w:r w:rsidRPr="000D6F0A">
        <w:rPr>
          <w:rFonts w:asciiTheme="majorHAnsi" w:hAnsiTheme="majorHAnsi" w:cs="Arial"/>
          <w:bCs/>
          <w:sz w:val="24"/>
          <w:szCs w:val="24"/>
        </w:rPr>
        <w:t xml:space="preserve">i restauratorskimi </w:t>
      </w:r>
      <w:r w:rsidR="00021106" w:rsidRPr="000D6F0A">
        <w:rPr>
          <w:rFonts w:asciiTheme="majorHAnsi" w:hAnsiTheme="majorHAnsi" w:cs="Arial"/>
          <w:bCs/>
          <w:sz w:val="24"/>
          <w:szCs w:val="24"/>
        </w:rPr>
        <w:t>………………………………. (osoba posiadająca</w:t>
      </w:r>
      <w:r w:rsidR="00021106" w:rsidRPr="000D6F0A">
        <w:rPr>
          <w:rFonts w:asciiTheme="majorHAnsi" w:hAnsiTheme="majorHAnsi"/>
          <w:sz w:val="24"/>
          <w:szCs w:val="24"/>
        </w:rPr>
        <w:t xml:space="preserve"> </w:t>
      </w:r>
      <w:r w:rsidR="00021106" w:rsidRPr="000D6F0A">
        <w:rPr>
          <w:rFonts w:asciiTheme="majorHAnsi" w:hAnsiTheme="majorHAnsi" w:cs="Arial"/>
          <w:bCs/>
          <w:sz w:val="24"/>
          <w:szCs w:val="24"/>
        </w:rPr>
        <w:t xml:space="preserve">kwalifikacje, </w:t>
      </w:r>
      <w:r w:rsidR="00021106" w:rsidRPr="000D6F0A">
        <w:rPr>
          <w:rFonts w:asciiTheme="majorHAnsi" w:hAnsiTheme="majorHAnsi" w:cs="Arial"/>
          <w:bCs/>
          <w:sz w:val="24"/>
          <w:szCs w:val="24"/>
        </w:rPr>
        <w:br/>
        <w:t>o których mowa w art. 37a ustawy o ochronie zabytków)</w:t>
      </w:r>
    </w:p>
    <w:p w14:paraId="0304E7C2" w14:textId="77777777" w:rsidR="000D6F0A" w:rsidRDefault="000D6F0A" w:rsidP="00F55107">
      <w:pPr>
        <w:spacing w:line="360" w:lineRule="auto"/>
        <w:rPr>
          <w:rFonts w:asciiTheme="majorHAnsi" w:hAnsiTheme="majorHAnsi" w:cs="Arial"/>
          <w:b/>
          <w:sz w:val="24"/>
          <w:szCs w:val="24"/>
        </w:rPr>
      </w:pPr>
    </w:p>
    <w:p w14:paraId="550CB620" w14:textId="77777777" w:rsidR="000B5E37" w:rsidRDefault="000B5E37" w:rsidP="000D6F0A">
      <w:pPr>
        <w:spacing w:line="360" w:lineRule="auto"/>
        <w:jc w:val="center"/>
        <w:rPr>
          <w:rFonts w:asciiTheme="majorHAnsi" w:hAnsiTheme="majorHAnsi" w:cs="Arial"/>
          <w:b/>
          <w:sz w:val="24"/>
          <w:szCs w:val="24"/>
        </w:rPr>
      </w:pPr>
    </w:p>
    <w:p w14:paraId="02899BF7" w14:textId="77777777" w:rsidR="000B5E37" w:rsidRDefault="000B5E37" w:rsidP="000D6F0A">
      <w:pPr>
        <w:spacing w:line="360" w:lineRule="auto"/>
        <w:jc w:val="center"/>
        <w:rPr>
          <w:rFonts w:asciiTheme="majorHAnsi" w:hAnsiTheme="majorHAnsi" w:cs="Arial"/>
          <w:b/>
          <w:sz w:val="24"/>
          <w:szCs w:val="24"/>
        </w:rPr>
      </w:pPr>
    </w:p>
    <w:p w14:paraId="19F2B7F9" w14:textId="77777777" w:rsidR="000B5E37" w:rsidRDefault="000B5E37" w:rsidP="000D6F0A">
      <w:pPr>
        <w:spacing w:line="360" w:lineRule="auto"/>
        <w:jc w:val="center"/>
        <w:rPr>
          <w:rFonts w:asciiTheme="majorHAnsi" w:hAnsiTheme="majorHAnsi" w:cs="Arial"/>
          <w:b/>
          <w:sz w:val="24"/>
          <w:szCs w:val="24"/>
        </w:rPr>
      </w:pPr>
    </w:p>
    <w:p w14:paraId="01A5B212" w14:textId="77777777" w:rsidR="000B5E37" w:rsidRDefault="000B5E37" w:rsidP="000D6F0A">
      <w:pPr>
        <w:spacing w:line="360" w:lineRule="auto"/>
        <w:jc w:val="center"/>
        <w:rPr>
          <w:rFonts w:asciiTheme="majorHAnsi" w:hAnsiTheme="majorHAnsi" w:cs="Arial"/>
          <w:b/>
          <w:sz w:val="24"/>
          <w:szCs w:val="24"/>
        </w:rPr>
      </w:pPr>
    </w:p>
    <w:p w14:paraId="5B7AC4AE" w14:textId="0F887964" w:rsidR="00BC7F4C"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lastRenderedPageBreak/>
        <w:t>§ 1</w:t>
      </w:r>
      <w:r w:rsidR="00B366D6" w:rsidRPr="000D6F0A">
        <w:rPr>
          <w:rFonts w:asciiTheme="majorHAnsi" w:hAnsiTheme="majorHAnsi" w:cs="Arial"/>
          <w:b/>
          <w:sz w:val="24"/>
          <w:szCs w:val="24"/>
        </w:rPr>
        <w:t>2</w:t>
      </w:r>
    </w:p>
    <w:p w14:paraId="2379B12D"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Wierzytelności</w:t>
      </w:r>
    </w:p>
    <w:p w14:paraId="0E8EE20B" w14:textId="77777777" w:rsidR="008A379F" w:rsidRDefault="008A379F" w:rsidP="000D6F0A">
      <w:pPr>
        <w:spacing w:line="360" w:lineRule="auto"/>
        <w:jc w:val="both"/>
        <w:rPr>
          <w:rFonts w:asciiTheme="majorHAnsi" w:hAnsiTheme="majorHAnsi" w:cs="Arial"/>
          <w:sz w:val="24"/>
          <w:szCs w:val="24"/>
        </w:rPr>
      </w:pPr>
      <w:r w:rsidRPr="000D6F0A">
        <w:rPr>
          <w:rFonts w:asciiTheme="majorHAnsi" w:hAnsiTheme="majorHAnsi" w:cs="Arial"/>
          <w:sz w:val="24"/>
          <w:szCs w:val="24"/>
        </w:rPr>
        <w:t>Wykonawca nie może przenieść wierzytelności wynikających z niniejszej umowy na osobę trzecią bez uprzedniej zgody Zamawiającego, wyrażonej w formie pisemnej pod rygorem nieważności.</w:t>
      </w:r>
    </w:p>
    <w:p w14:paraId="5E1CB7B3" w14:textId="77777777" w:rsidR="000D6F0A" w:rsidRPr="000D6F0A" w:rsidRDefault="000D6F0A" w:rsidP="000D6F0A">
      <w:pPr>
        <w:spacing w:line="360" w:lineRule="auto"/>
        <w:jc w:val="both"/>
        <w:rPr>
          <w:rFonts w:asciiTheme="majorHAnsi" w:hAnsiTheme="majorHAnsi" w:cs="Arial"/>
          <w:sz w:val="24"/>
          <w:szCs w:val="24"/>
        </w:rPr>
      </w:pPr>
    </w:p>
    <w:p w14:paraId="1A82798B" w14:textId="643C28C3"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3</w:t>
      </w:r>
    </w:p>
    <w:p w14:paraId="1A7D902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Polubowne rozwiązywanie sporów</w:t>
      </w:r>
    </w:p>
    <w:p w14:paraId="49171A73" w14:textId="77777777" w:rsidR="00BC7F4C" w:rsidRPr="000D6F0A" w:rsidRDefault="008A379F" w:rsidP="000D6F0A">
      <w:pPr>
        <w:pStyle w:val="Akapitzlist"/>
        <w:numPr>
          <w:ilvl w:val="3"/>
          <w:numId w:val="14"/>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47F625DB" w:rsidR="008A379F" w:rsidRPr="000D6F0A" w:rsidRDefault="008A379F" w:rsidP="000D6F0A">
      <w:pPr>
        <w:pStyle w:val="Akapitzlist"/>
        <w:numPr>
          <w:ilvl w:val="3"/>
          <w:numId w:val="14"/>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Mediacja prowadzona będzie przez Mediatorów Stałych Sądu Polubownego przy Prokuratorii Generalnej Rzeczypospolitej Polskiej zgodnie z Regulaminem tego Sądu.</w:t>
      </w:r>
    </w:p>
    <w:p w14:paraId="1E56B9CB" w14:textId="77777777" w:rsidR="00F3337D" w:rsidRDefault="00F3337D" w:rsidP="000D6F0A">
      <w:pPr>
        <w:spacing w:line="360" w:lineRule="auto"/>
        <w:jc w:val="center"/>
        <w:rPr>
          <w:rFonts w:asciiTheme="majorHAnsi" w:hAnsiTheme="majorHAnsi" w:cs="Arial"/>
          <w:b/>
          <w:sz w:val="24"/>
          <w:szCs w:val="24"/>
        </w:rPr>
      </w:pPr>
    </w:p>
    <w:p w14:paraId="4383D829" w14:textId="77777777" w:rsidR="00F3337D" w:rsidRDefault="00F3337D" w:rsidP="000D6F0A">
      <w:pPr>
        <w:spacing w:line="360" w:lineRule="auto"/>
        <w:jc w:val="center"/>
        <w:rPr>
          <w:rFonts w:asciiTheme="majorHAnsi" w:hAnsiTheme="majorHAnsi" w:cs="Arial"/>
          <w:b/>
          <w:sz w:val="24"/>
          <w:szCs w:val="24"/>
        </w:rPr>
      </w:pPr>
    </w:p>
    <w:p w14:paraId="4155E629" w14:textId="77777777" w:rsidR="00F3337D" w:rsidRDefault="00F3337D" w:rsidP="000D6F0A">
      <w:pPr>
        <w:spacing w:line="360" w:lineRule="auto"/>
        <w:jc w:val="center"/>
        <w:rPr>
          <w:rFonts w:asciiTheme="majorHAnsi" w:hAnsiTheme="majorHAnsi" w:cs="Arial"/>
          <w:b/>
          <w:sz w:val="24"/>
          <w:szCs w:val="24"/>
        </w:rPr>
      </w:pPr>
    </w:p>
    <w:p w14:paraId="6F3E4114" w14:textId="5AEDF422" w:rsidR="00F3337D" w:rsidRDefault="00F3337D" w:rsidP="004F42C4">
      <w:pPr>
        <w:tabs>
          <w:tab w:val="left" w:pos="3435"/>
        </w:tabs>
        <w:spacing w:line="360" w:lineRule="auto"/>
        <w:rPr>
          <w:rFonts w:asciiTheme="majorHAnsi" w:hAnsiTheme="majorHAnsi" w:cs="Arial"/>
          <w:b/>
          <w:sz w:val="24"/>
          <w:szCs w:val="24"/>
        </w:rPr>
      </w:pPr>
    </w:p>
    <w:p w14:paraId="6EDF4143" w14:textId="493772DC"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4</w:t>
      </w:r>
    </w:p>
    <w:p w14:paraId="05D7ABF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Postanowienia końcowe</w:t>
      </w:r>
    </w:p>
    <w:p w14:paraId="5B174302" w14:textId="4AC02AD1" w:rsidR="0066224C" w:rsidRPr="00F3337D" w:rsidRDefault="008A379F" w:rsidP="0066224C">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 sprawach nieuregulowanych niniejszą umową stosuje się przepisy obowiązującego prawa, w szczególności Kodeksu cywilnego</w:t>
      </w:r>
      <w:r w:rsidR="00AB39E4" w:rsidRPr="000D6F0A">
        <w:rPr>
          <w:rFonts w:asciiTheme="majorHAnsi" w:hAnsiTheme="majorHAnsi" w:cs="Arial"/>
          <w:sz w:val="24"/>
          <w:szCs w:val="24"/>
        </w:rPr>
        <w:t>, Ustawy o ochronie zabytków.</w:t>
      </w:r>
    </w:p>
    <w:p w14:paraId="6B930DB3" w14:textId="5D761FB8" w:rsidR="00F13DD2" w:rsidRPr="0066224C" w:rsidRDefault="008A379F" w:rsidP="0066224C">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Każda ze Stron, jeżeli uzna, iż prawidłowe wykonanie niniejszej umowy tego wymaga, może zażądać spotkania w celu wymiany informacji i podjęcia kroków </w:t>
      </w:r>
      <w:r w:rsidRPr="0066224C">
        <w:rPr>
          <w:rFonts w:asciiTheme="majorHAnsi" w:hAnsiTheme="majorHAnsi" w:cs="Arial"/>
          <w:sz w:val="24"/>
          <w:szCs w:val="24"/>
        </w:rPr>
        <w:t xml:space="preserve">zmierzających do wyeliminowania wszelkich nieprawidłowości związanych z realizacją umowy. </w:t>
      </w:r>
    </w:p>
    <w:p w14:paraId="533536E4" w14:textId="77777777" w:rsidR="00F13DD2" w:rsidRPr="000D6F0A" w:rsidRDefault="008A379F" w:rsidP="000D6F0A">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Wszelkie spory, z zastrzeżeniem §1</w:t>
      </w:r>
      <w:r w:rsidR="00F13DD2" w:rsidRPr="000D6F0A">
        <w:rPr>
          <w:rFonts w:asciiTheme="majorHAnsi" w:hAnsiTheme="majorHAnsi" w:cs="Arial"/>
          <w:sz w:val="24"/>
          <w:szCs w:val="24"/>
        </w:rPr>
        <w:t>3</w:t>
      </w:r>
      <w:r w:rsidRPr="000D6F0A">
        <w:rPr>
          <w:rFonts w:asciiTheme="majorHAnsi" w:hAnsiTheme="majorHAnsi" w:cs="Arial"/>
          <w:sz w:val="24"/>
          <w:szCs w:val="24"/>
        </w:rPr>
        <w:t xml:space="preserve"> Umowy, wynikające z niniejszej umowy lub powstające w związku z umową będą rozstrzygane przez sąd właściwy dla siedziby Zamawiającego. </w:t>
      </w:r>
    </w:p>
    <w:p w14:paraId="25F03F44" w14:textId="77777777" w:rsidR="000B5E37" w:rsidRDefault="000B5E37" w:rsidP="000B5E37">
      <w:pPr>
        <w:pStyle w:val="Akapitzlist"/>
        <w:spacing w:line="360" w:lineRule="auto"/>
        <w:ind w:left="0"/>
        <w:jc w:val="both"/>
        <w:rPr>
          <w:rFonts w:asciiTheme="majorHAnsi" w:hAnsiTheme="majorHAnsi" w:cs="Arial"/>
          <w:sz w:val="24"/>
          <w:szCs w:val="24"/>
        </w:rPr>
      </w:pPr>
    </w:p>
    <w:p w14:paraId="058B7168" w14:textId="77777777" w:rsidR="000B5E37" w:rsidRDefault="000B5E37" w:rsidP="000B5E37">
      <w:pPr>
        <w:pStyle w:val="Akapitzlist"/>
        <w:spacing w:line="360" w:lineRule="auto"/>
        <w:ind w:left="0"/>
        <w:jc w:val="both"/>
        <w:rPr>
          <w:rFonts w:asciiTheme="majorHAnsi" w:hAnsiTheme="majorHAnsi" w:cs="Arial"/>
          <w:sz w:val="24"/>
          <w:szCs w:val="24"/>
        </w:rPr>
      </w:pPr>
    </w:p>
    <w:p w14:paraId="6994C0EC" w14:textId="0CB7E2FB" w:rsidR="000D6F0A" w:rsidRPr="00F55107" w:rsidRDefault="008A379F" w:rsidP="000D6F0A">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lastRenderedPageBreak/>
        <w:t>Umowę sporządzono w dwóch jednobrzmiących egzemplarzach, po jednym dla każdej ze stron.</w:t>
      </w:r>
    </w:p>
    <w:p w14:paraId="0D593EE9" w14:textId="6050C703" w:rsidR="008A379F" w:rsidRPr="000D6F0A" w:rsidRDefault="008A379F" w:rsidP="000D6F0A">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Integralną częścią umowy jest Opis Przedmiotu Zamówienia (OPZ), oferta </w:t>
      </w:r>
      <w:r w:rsidR="00086E5A" w:rsidRPr="000D6F0A">
        <w:rPr>
          <w:rFonts w:asciiTheme="majorHAnsi" w:hAnsiTheme="majorHAnsi" w:cs="Arial"/>
          <w:sz w:val="24"/>
          <w:szCs w:val="24"/>
        </w:rPr>
        <w:t>W</w:t>
      </w:r>
      <w:r w:rsidRPr="000D6F0A">
        <w:rPr>
          <w:rFonts w:asciiTheme="majorHAnsi" w:hAnsiTheme="majorHAnsi" w:cs="Arial"/>
          <w:sz w:val="24"/>
          <w:szCs w:val="24"/>
        </w:rPr>
        <w:t>ykonawcy.</w:t>
      </w:r>
    </w:p>
    <w:p w14:paraId="33CF23D2" w14:textId="77777777" w:rsidR="008A379F" w:rsidRPr="000D6F0A" w:rsidRDefault="008A379F" w:rsidP="000D6F0A">
      <w:pPr>
        <w:spacing w:line="360" w:lineRule="auto"/>
        <w:jc w:val="both"/>
        <w:rPr>
          <w:rFonts w:asciiTheme="majorHAnsi" w:hAnsiTheme="majorHAnsi" w:cs="Arial"/>
          <w:sz w:val="24"/>
          <w:szCs w:val="24"/>
        </w:rPr>
      </w:pPr>
    </w:p>
    <w:p w14:paraId="24D5E788" w14:textId="77777777" w:rsidR="008A379F" w:rsidRPr="000D6F0A" w:rsidRDefault="008A379F" w:rsidP="000D6F0A">
      <w:pPr>
        <w:tabs>
          <w:tab w:val="left" w:pos="567"/>
        </w:tabs>
        <w:suppressAutoHyphens/>
        <w:spacing w:line="360" w:lineRule="auto"/>
        <w:jc w:val="both"/>
        <w:rPr>
          <w:rFonts w:asciiTheme="majorHAnsi" w:hAnsiTheme="majorHAnsi" w:cs="Arial"/>
          <w:sz w:val="24"/>
          <w:szCs w:val="24"/>
        </w:rPr>
      </w:pPr>
    </w:p>
    <w:p w14:paraId="08DBA933" w14:textId="77777777" w:rsidR="007F6355" w:rsidRPr="000D6F0A" w:rsidRDefault="007F6355" w:rsidP="000D6F0A">
      <w:pPr>
        <w:tabs>
          <w:tab w:val="left" w:pos="567"/>
        </w:tabs>
        <w:suppressAutoHyphens/>
        <w:spacing w:line="360" w:lineRule="auto"/>
        <w:jc w:val="both"/>
        <w:rPr>
          <w:rFonts w:asciiTheme="majorHAnsi" w:hAnsiTheme="majorHAnsi" w:cs="Arial"/>
          <w:sz w:val="24"/>
          <w:szCs w:val="24"/>
        </w:rPr>
      </w:pPr>
    </w:p>
    <w:p w14:paraId="2C4511FA" w14:textId="77777777" w:rsidR="007F6355" w:rsidRPr="000D6F0A" w:rsidRDefault="007F6355" w:rsidP="000D6F0A">
      <w:pPr>
        <w:tabs>
          <w:tab w:val="left" w:pos="567"/>
        </w:tabs>
        <w:suppressAutoHyphens/>
        <w:spacing w:line="360" w:lineRule="auto"/>
        <w:jc w:val="both"/>
        <w:rPr>
          <w:rFonts w:asciiTheme="majorHAnsi" w:hAnsiTheme="majorHAnsi" w:cs="Arial"/>
          <w:sz w:val="24"/>
          <w:szCs w:val="24"/>
        </w:rPr>
      </w:pPr>
    </w:p>
    <w:p w14:paraId="637089ED" w14:textId="77777777" w:rsidR="007F6355" w:rsidRPr="000D6F0A" w:rsidRDefault="007F6355" w:rsidP="000D6F0A">
      <w:pPr>
        <w:tabs>
          <w:tab w:val="left" w:pos="567"/>
        </w:tabs>
        <w:suppressAutoHyphens/>
        <w:spacing w:line="360" w:lineRule="auto"/>
        <w:jc w:val="both"/>
        <w:rPr>
          <w:rFonts w:asciiTheme="majorHAnsi" w:hAnsiTheme="majorHAnsi"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rsidRPr="000D6F0A" w14:paraId="60550141" w14:textId="77777777" w:rsidTr="0002585D">
        <w:tc>
          <w:tcPr>
            <w:tcW w:w="4814" w:type="dxa"/>
          </w:tcPr>
          <w:p w14:paraId="0F335137"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Zamawiający</w:t>
            </w:r>
          </w:p>
          <w:p w14:paraId="3D201E14"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tc>
        <w:tc>
          <w:tcPr>
            <w:tcW w:w="4814" w:type="dxa"/>
          </w:tcPr>
          <w:p w14:paraId="50E4C5AA"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Wykonawca</w:t>
            </w:r>
          </w:p>
          <w:p w14:paraId="0C40B575"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p w14:paraId="142EBEA8"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tc>
      </w:tr>
      <w:tr w:rsidR="008A379F" w:rsidRPr="000D6F0A" w14:paraId="3A7D2487" w14:textId="77777777" w:rsidTr="0002585D">
        <w:tc>
          <w:tcPr>
            <w:tcW w:w="4814" w:type="dxa"/>
          </w:tcPr>
          <w:p w14:paraId="381E0CBB"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c>
          <w:tcPr>
            <w:tcW w:w="4814" w:type="dxa"/>
          </w:tcPr>
          <w:p w14:paraId="73DB2DE8"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r>
    </w:tbl>
    <w:p w14:paraId="39E02C92" w14:textId="77777777" w:rsidR="008A379F" w:rsidRPr="000D6F0A" w:rsidRDefault="008A379F" w:rsidP="000D6F0A">
      <w:pPr>
        <w:pStyle w:val="Akapitzlist"/>
        <w:tabs>
          <w:tab w:val="left" w:pos="709"/>
          <w:tab w:val="left" w:pos="3850"/>
        </w:tabs>
        <w:spacing w:line="360" w:lineRule="auto"/>
        <w:ind w:left="0"/>
        <w:jc w:val="both"/>
        <w:rPr>
          <w:rFonts w:asciiTheme="majorHAnsi" w:eastAsia="Tahoma" w:hAnsiTheme="majorHAnsi" w:cs="Arial"/>
          <w:bCs/>
          <w:kern w:val="1"/>
          <w:sz w:val="24"/>
          <w:szCs w:val="24"/>
          <w:lang w:eastAsia="hi-IN" w:bidi="hi-IN"/>
        </w:rPr>
      </w:pPr>
    </w:p>
    <w:sectPr w:rsidR="008A379F" w:rsidRPr="000D6F0A" w:rsidSect="002B7654">
      <w:headerReference w:type="default" r:id="rId7"/>
      <w:footerReference w:type="default" r:id="rId8"/>
      <w:headerReference w:type="first" r:id="rId9"/>
      <w:footerReference w:type="first" r:id="rId10"/>
      <w:pgSz w:w="11906" w:h="16838"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83FD" w14:textId="77777777" w:rsidR="002B7654" w:rsidRDefault="002B7654" w:rsidP="007217FD">
      <w:r>
        <w:separator/>
      </w:r>
    </w:p>
  </w:endnote>
  <w:endnote w:type="continuationSeparator" w:id="0">
    <w:p w14:paraId="04361893" w14:textId="77777777" w:rsidR="002B7654" w:rsidRDefault="002B7654"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77777777"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77777777" w:rsidR="00340A4C" w:rsidRDefault="00340A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58F3" w14:textId="77777777" w:rsidR="002B7654" w:rsidRDefault="002B7654" w:rsidP="007217FD">
      <w:r>
        <w:separator/>
      </w:r>
    </w:p>
  </w:footnote>
  <w:footnote w:type="continuationSeparator" w:id="0">
    <w:p w14:paraId="374C00A3" w14:textId="77777777" w:rsidR="002B7654" w:rsidRDefault="002B7654"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4EFCC896" w:rsidR="00340A4C" w:rsidRPr="007217FD" w:rsidRDefault="000D6F0A">
    <w:pPr>
      <w:pStyle w:val="Nagwek"/>
      <w:rPr>
        <w:sz w:val="2"/>
        <w:szCs w:val="2"/>
      </w:rPr>
    </w:pPr>
    <w:r w:rsidRPr="004D2BB5">
      <w:rPr>
        <w:noProof/>
      </w:rPr>
      <w:drawing>
        <wp:inline distT="0" distB="0" distL="0" distR="0" wp14:anchorId="52A80386" wp14:editId="129C0E23">
          <wp:extent cx="5754370" cy="1158875"/>
          <wp:effectExtent l="0" t="0" r="0" b="0"/>
          <wp:docPr id="756134457" name="Obraz 75613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78B1" w14:textId="2086C62A" w:rsidR="009613C3" w:rsidRDefault="00004C69">
    <w:pPr>
      <w:pStyle w:val="Nagwek"/>
    </w:pPr>
    <w:r w:rsidRPr="004D2BB5">
      <w:rPr>
        <w:noProof/>
      </w:rPr>
      <w:drawing>
        <wp:inline distT="0" distB="0" distL="0" distR="0" wp14:anchorId="6D6CF99E" wp14:editId="2B135143">
          <wp:extent cx="6101080" cy="1419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898" cy="14196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86471"/>
    <w:multiLevelType w:val="hybridMultilevel"/>
    <w:tmpl w:val="09648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92ACA"/>
    <w:multiLevelType w:val="hybridMultilevel"/>
    <w:tmpl w:val="A836C684"/>
    <w:lvl w:ilvl="0" w:tplc="620E38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40C15"/>
    <w:multiLevelType w:val="hybridMultilevel"/>
    <w:tmpl w:val="D528ED9A"/>
    <w:lvl w:ilvl="0" w:tplc="E6B8B546">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43378"/>
    <w:multiLevelType w:val="hybridMultilevel"/>
    <w:tmpl w:val="5BECC93A"/>
    <w:lvl w:ilvl="0" w:tplc="37F8A7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D59D0"/>
    <w:multiLevelType w:val="hybridMultilevel"/>
    <w:tmpl w:val="B65EC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8515A"/>
    <w:multiLevelType w:val="hybridMultilevel"/>
    <w:tmpl w:val="62420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052CC"/>
    <w:multiLevelType w:val="hybridMultilevel"/>
    <w:tmpl w:val="6F36DFF8"/>
    <w:lvl w:ilvl="0" w:tplc="E782FA8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31F3F"/>
    <w:multiLevelType w:val="hybridMultilevel"/>
    <w:tmpl w:val="20C8FAF4"/>
    <w:lvl w:ilvl="0" w:tplc="A6DCBA1A">
      <w:start w:val="1"/>
      <w:numFmt w:val="decimal"/>
      <w:lvlText w:val="%1."/>
      <w:lvlJc w:val="left"/>
      <w:pPr>
        <w:ind w:left="1440" w:hanging="360"/>
      </w:pPr>
      <w:rPr>
        <w:rFonts w:ascii="Arial" w:eastAsiaTheme="minorHAns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6C581F"/>
    <w:multiLevelType w:val="hybridMultilevel"/>
    <w:tmpl w:val="6E2C1204"/>
    <w:lvl w:ilvl="0" w:tplc="37D42DA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D725D"/>
    <w:multiLevelType w:val="hybridMultilevel"/>
    <w:tmpl w:val="E11A553A"/>
    <w:lvl w:ilvl="0" w:tplc="A69EA356">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C7959"/>
    <w:multiLevelType w:val="hybridMultilevel"/>
    <w:tmpl w:val="21C4C26E"/>
    <w:lvl w:ilvl="0" w:tplc="AA96DCE0">
      <w:start w:val="1"/>
      <w:numFmt w:val="lowerLetter"/>
      <w:lvlText w:val="%1)"/>
      <w:lvlJc w:val="left"/>
      <w:pPr>
        <w:ind w:left="1440" w:hanging="360"/>
      </w:pPr>
      <w:rPr>
        <w:rFonts w:asciiTheme="majorHAnsi" w:hAnsiTheme="majorHAnsi"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60A04B2"/>
    <w:multiLevelType w:val="hybridMultilevel"/>
    <w:tmpl w:val="81F87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FD7382"/>
    <w:multiLevelType w:val="hybridMultilevel"/>
    <w:tmpl w:val="553E8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D2102"/>
    <w:multiLevelType w:val="multilevel"/>
    <w:tmpl w:val="006688C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0D75A49"/>
    <w:multiLevelType w:val="hybridMultilevel"/>
    <w:tmpl w:val="BE2E6F92"/>
    <w:lvl w:ilvl="0" w:tplc="C98A591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FB457A"/>
    <w:multiLevelType w:val="hybridMultilevel"/>
    <w:tmpl w:val="BA028D3A"/>
    <w:lvl w:ilvl="0" w:tplc="53FE945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F32ED4"/>
    <w:multiLevelType w:val="hybridMultilevel"/>
    <w:tmpl w:val="49CED5AE"/>
    <w:lvl w:ilvl="0" w:tplc="93383B64">
      <w:start w:val="2"/>
      <w:numFmt w:val="decimal"/>
      <w:lvlText w:val="%1."/>
      <w:lvlJc w:val="left"/>
      <w:pPr>
        <w:ind w:left="3589" w:hanging="360"/>
      </w:pPr>
      <w:rPr>
        <w:rFonts w:hint="default"/>
        <w:b/>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F822D3D8">
      <w:start w:val="1"/>
      <w:numFmt w:val="decimal"/>
      <w:lvlText w:val="%4."/>
      <w:lvlJc w:val="left"/>
      <w:pPr>
        <w:ind w:left="5749" w:hanging="360"/>
      </w:pPr>
      <w:rPr>
        <w:b/>
        <w:bCs/>
      </w:r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1" w15:restartNumberingAfterBreak="0">
    <w:nsid w:val="3A784AC7"/>
    <w:multiLevelType w:val="hybridMultilevel"/>
    <w:tmpl w:val="DAFECB2E"/>
    <w:lvl w:ilvl="0" w:tplc="261C4F0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46976"/>
    <w:multiLevelType w:val="hybridMultilevel"/>
    <w:tmpl w:val="9182CA12"/>
    <w:lvl w:ilvl="0" w:tplc="CB9CA34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A7AAB"/>
    <w:multiLevelType w:val="hybridMultilevel"/>
    <w:tmpl w:val="773A7E6A"/>
    <w:lvl w:ilvl="0" w:tplc="3B5817E8">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2B2C7B92">
      <w:start w:val="1"/>
      <w:numFmt w:val="decimal"/>
      <w:lvlText w:val="%3."/>
      <w:lvlJc w:val="left"/>
      <w:pPr>
        <w:tabs>
          <w:tab w:val="num" w:pos="360"/>
        </w:tabs>
        <w:ind w:left="360" w:hanging="360"/>
      </w:pPr>
      <w:rPr>
        <w:b/>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FF8423C"/>
    <w:multiLevelType w:val="hybridMultilevel"/>
    <w:tmpl w:val="A3963248"/>
    <w:lvl w:ilvl="0" w:tplc="4C36467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01822"/>
    <w:multiLevelType w:val="hybridMultilevel"/>
    <w:tmpl w:val="88C6A126"/>
    <w:lvl w:ilvl="0" w:tplc="403CCAE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D1DF2"/>
    <w:multiLevelType w:val="hybridMultilevel"/>
    <w:tmpl w:val="2968EF46"/>
    <w:lvl w:ilvl="0" w:tplc="248ED4E2">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CDD00BA"/>
    <w:multiLevelType w:val="hybridMultilevel"/>
    <w:tmpl w:val="EECA4EBE"/>
    <w:lvl w:ilvl="0" w:tplc="400202B0">
      <w:start w:val="1"/>
      <w:numFmt w:val="decimal"/>
      <w:lvlText w:val="%1."/>
      <w:lvlJc w:val="left"/>
      <w:pPr>
        <w:ind w:left="567" w:hanging="56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631641"/>
    <w:multiLevelType w:val="hybridMultilevel"/>
    <w:tmpl w:val="11B81336"/>
    <w:lvl w:ilvl="0" w:tplc="CEC05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8D4807"/>
    <w:multiLevelType w:val="hybridMultilevel"/>
    <w:tmpl w:val="BC1859EE"/>
    <w:lvl w:ilvl="0" w:tplc="C4E4FB3C">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A34719"/>
    <w:multiLevelType w:val="hybridMultilevel"/>
    <w:tmpl w:val="E4A65A4A"/>
    <w:lvl w:ilvl="0" w:tplc="8480A0F8">
      <w:start w:val="1"/>
      <w:numFmt w:val="decimal"/>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95464"/>
    <w:multiLevelType w:val="hybridMultilevel"/>
    <w:tmpl w:val="609A62E6"/>
    <w:lvl w:ilvl="0" w:tplc="935A50CE">
      <w:start w:val="1"/>
      <w:numFmt w:val="lowerLetter"/>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840D40"/>
    <w:multiLevelType w:val="hybridMultilevel"/>
    <w:tmpl w:val="1EF63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8823CD"/>
    <w:multiLevelType w:val="hybridMultilevel"/>
    <w:tmpl w:val="9222B9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25A0B"/>
    <w:multiLevelType w:val="hybridMultilevel"/>
    <w:tmpl w:val="F3DCF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C36ED"/>
    <w:multiLevelType w:val="hybridMultilevel"/>
    <w:tmpl w:val="0BFAF3B8"/>
    <w:lvl w:ilvl="0" w:tplc="60A4C86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3F7511"/>
    <w:multiLevelType w:val="hybridMultilevel"/>
    <w:tmpl w:val="97121DF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EE67603"/>
    <w:multiLevelType w:val="hybridMultilevel"/>
    <w:tmpl w:val="01E88B54"/>
    <w:lvl w:ilvl="0" w:tplc="7C2E907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EF3942"/>
    <w:multiLevelType w:val="multilevel"/>
    <w:tmpl w:val="EB26C8D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D1B48"/>
    <w:multiLevelType w:val="hybridMultilevel"/>
    <w:tmpl w:val="D674B0F4"/>
    <w:lvl w:ilvl="0" w:tplc="2EF8701A">
      <w:start w:val="1"/>
      <w:numFmt w:val="decimal"/>
      <w:lvlText w:val="%1."/>
      <w:lvlJc w:val="left"/>
      <w:pPr>
        <w:ind w:left="567" w:hanging="567"/>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800BD"/>
    <w:multiLevelType w:val="hybridMultilevel"/>
    <w:tmpl w:val="302A495A"/>
    <w:lvl w:ilvl="0" w:tplc="6CFEAB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05E95"/>
    <w:multiLevelType w:val="hybridMultilevel"/>
    <w:tmpl w:val="4926C96A"/>
    <w:lvl w:ilvl="0" w:tplc="843461E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D17E8"/>
    <w:multiLevelType w:val="hybridMultilevel"/>
    <w:tmpl w:val="45A05CE6"/>
    <w:lvl w:ilvl="0" w:tplc="07244494">
      <w:start w:val="2"/>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7FEAA97A">
      <w:start w:val="1"/>
      <w:numFmt w:val="decimal"/>
      <w:lvlText w:val="%3."/>
      <w:lvlJc w:val="left"/>
      <w:pPr>
        <w:tabs>
          <w:tab w:val="num" w:pos="360"/>
        </w:tabs>
        <w:ind w:left="360" w:hanging="360"/>
      </w:pPr>
      <w:rPr>
        <w:b w:val="0"/>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6ED6B93"/>
    <w:multiLevelType w:val="hybridMultilevel"/>
    <w:tmpl w:val="7CEE20EC"/>
    <w:lvl w:ilvl="0" w:tplc="578ABD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FB7151"/>
    <w:multiLevelType w:val="hybridMultilevel"/>
    <w:tmpl w:val="DF5E9E08"/>
    <w:lvl w:ilvl="0" w:tplc="17509B98">
      <w:start w:val="1"/>
      <w:numFmt w:val="decimal"/>
      <w:lvlText w:val="%1."/>
      <w:lvlJc w:val="left"/>
      <w:pPr>
        <w:ind w:left="1419" w:hanging="567"/>
      </w:pPr>
      <w:rPr>
        <w:rFonts w:asciiTheme="majorHAnsi" w:eastAsiaTheme="minorHAnsi" w:hAnsiTheme="majorHAnsi" w:cs="Arial" w:hint="default"/>
        <w:b/>
        <w:bCs/>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5" w15:restartNumberingAfterBreak="0">
    <w:nsid w:val="6B7F2CE7"/>
    <w:multiLevelType w:val="hybridMultilevel"/>
    <w:tmpl w:val="22F8CE3A"/>
    <w:lvl w:ilvl="0" w:tplc="2C8A1286">
      <w:start w:val="1"/>
      <w:numFmt w:val="decimal"/>
      <w:lvlText w:val="%1)"/>
      <w:lvlJc w:val="left"/>
      <w:pPr>
        <w:ind w:left="750" w:hanging="39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540F82"/>
    <w:multiLevelType w:val="hybridMultilevel"/>
    <w:tmpl w:val="0E9A82F2"/>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01627870">
      <w:start w:val="1"/>
      <w:numFmt w:val="decimal"/>
      <w:lvlText w:val="%4."/>
      <w:lvlJc w:val="left"/>
      <w:pPr>
        <w:ind w:left="3589" w:hanging="360"/>
      </w:pPr>
      <w:rPr>
        <w:b/>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14264CD4">
      <w:start w:val="1"/>
      <w:numFmt w:val="decimal"/>
      <w:lvlText w:val="%7."/>
      <w:lvlJc w:val="left"/>
      <w:pPr>
        <w:ind w:left="5749" w:hanging="360"/>
      </w:pPr>
      <w:rPr>
        <w:rFonts w:cs="Times New Roman"/>
        <w:b/>
        <w:bCs w:val="0"/>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70FD6C5D"/>
    <w:multiLevelType w:val="hybridMultilevel"/>
    <w:tmpl w:val="0B76EE62"/>
    <w:lvl w:ilvl="0" w:tplc="ED624F28">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A4732"/>
    <w:multiLevelType w:val="hybridMultilevel"/>
    <w:tmpl w:val="E50A74FE"/>
    <w:lvl w:ilvl="0" w:tplc="AD44896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0F2773"/>
    <w:multiLevelType w:val="hybridMultilevel"/>
    <w:tmpl w:val="F9721A40"/>
    <w:lvl w:ilvl="0" w:tplc="78A264EA">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E3DA9"/>
    <w:multiLevelType w:val="hybridMultilevel"/>
    <w:tmpl w:val="500C60F6"/>
    <w:lvl w:ilvl="0" w:tplc="867008A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1A7EC5"/>
    <w:multiLevelType w:val="hybridMultilevel"/>
    <w:tmpl w:val="36CA44D0"/>
    <w:lvl w:ilvl="0" w:tplc="2B50EF60">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634745">
    <w:abstractNumId w:val="24"/>
  </w:num>
  <w:num w:numId="2" w16cid:durableId="1713380714">
    <w:abstractNumId w:val="35"/>
  </w:num>
  <w:num w:numId="3" w16cid:durableId="825434665">
    <w:abstractNumId w:val="1"/>
  </w:num>
  <w:num w:numId="4" w16cid:durableId="390160044">
    <w:abstractNumId w:val="3"/>
  </w:num>
  <w:num w:numId="5" w16cid:durableId="1777289309">
    <w:abstractNumId w:val="11"/>
  </w:num>
  <w:num w:numId="6" w16cid:durableId="1035739231">
    <w:abstractNumId w:val="23"/>
  </w:num>
  <w:num w:numId="7" w16cid:durableId="1371809107">
    <w:abstractNumId w:val="36"/>
  </w:num>
  <w:num w:numId="8" w16cid:durableId="1968392296">
    <w:abstractNumId w:val="42"/>
  </w:num>
  <w:num w:numId="9" w16cid:durableId="1913588925">
    <w:abstractNumId w:val="33"/>
  </w:num>
  <w:num w:numId="10" w16cid:durableId="416942230">
    <w:abstractNumId w:val="41"/>
  </w:num>
  <w:num w:numId="11" w16cid:durableId="1239362868">
    <w:abstractNumId w:val="37"/>
  </w:num>
  <w:num w:numId="12" w16cid:durableId="919948816">
    <w:abstractNumId w:val="50"/>
  </w:num>
  <w:num w:numId="13" w16cid:durableId="2108236509">
    <w:abstractNumId w:val="47"/>
  </w:num>
  <w:num w:numId="14" w16cid:durableId="1929079442">
    <w:abstractNumId w:val="20"/>
  </w:num>
  <w:num w:numId="15" w16cid:durableId="2045903547">
    <w:abstractNumId w:val="0"/>
  </w:num>
  <w:num w:numId="16" w16cid:durableId="1074863886">
    <w:abstractNumId w:val="38"/>
  </w:num>
  <w:num w:numId="17" w16cid:durableId="1101529910">
    <w:abstractNumId w:val="25"/>
  </w:num>
  <w:num w:numId="18" w16cid:durableId="1711152597">
    <w:abstractNumId w:val="31"/>
  </w:num>
  <w:num w:numId="19" w16cid:durableId="1387491479">
    <w:abstractNumId w:val="17"/>
  </w:num>
  <w:num w:numId="20" w16cid:durableId="666442016">
    <w:abstractNumId w:val="48"/>
  </w:num>
  <w:num w:numId="21" w16cid:durableId="1957827297">
    <w:abstractNumId w:val="40"/>
  </w:num>
  <w:num w:numId="22" w16cid:durableId="1815951547">
    <w:abstractNumId w:val="7"/>
  </w:num>
  <w:num w:numId="23" w16cid:durableId="1924991652">
    <w:abstractNumId w:val="28"/>
  </w:num>
  <w:num w:numId="24" w16cid:durableId="745958732">
    <w:abstractNumId w:val="22"/>
  </w:num>
  <w:num w:numId="25" w16cid:durableId="1001784667">
    <w:abstractNumId w:val="43"/>
  </w:num>
  <w:num w:numId="26" w16cid:durableId="148905413">
    <w:abstractNumId w:val="44"/>
  </w:num>
  <w:num w:numId="27" w16cid:durableId="218714092">
    <w:abstractNumId w:val="18"/>
  </w:num>
  <w:num w:numId="28" w16cid:durableId="1468163377">
    <w:abstractNumId w:val="27"/>
  </w:num>
  <w:num w:numId="29" w16cid:durableId="1993286320">
    <w:abstractNumId w:val="12"/>
  </w:num>
  <w:num w:numId="30" w16cid:durableId="1843659385">
    <w:abstractNumId w:val="9"/>
  </w:num>
  <w:num w:numId="31" w16cid:durableId="757336995">
    <w:abstractNumId w:val="26"/>
  </w:num>
  <w:num w:numId="32" w16cid:durableId="107050343">
    <w:abstractNumId w:val="39"/>
  </w:num>
  <w:num w:numId="33" w16cid:durableId="1679113515">
    <w:abstractNumId w:val="51"/>
  </w:num>
  <w:num w:numId="34" w16cid:durableId="1135486087">
    <w:abstractNumId w:val="5"/>
  </w:num>
  <w:num w:numId="35" w16cid:durableId="472985569">
    <w:abstractNumId w:val="2"/>
  </w:num>
  <w:num w:numId="36" w16cid:durableId="1552382802">
    <w:abstractNumId w:val="30"/>
  </w:num>
  <w:num w:numId="37" w16cid:durableId="1185438152">
    <w:abstractNumId w:val="49"/>
  </w:num>
  <w:num w:numId="38" w16cid:durableId="715005162">
    <w:abstractNumId w:val="4"/>
  </w:num>
  <w:num w:numId="39" w16cid:durableId="1554584262">
    <w:abstractNumId w:val="16"/>
  </w:num>
  <w:num w:numId="40" w16cid:durableId="2059745064">
    <w:abstractNumId w:val="15"/>
  </w:num>
  <w:num w:numId="41" w16cid:durableId="139152266">
    <w:abstractNumId w:val="13"/>
  </w:num>
  <w:num w:numId="42" w16cid:durableId="515192030">
    <w:abstractNumId w:val="45"/>
  </w:num>
  <w:num w:numId="43" w16cid:durableId="2069960981">
    <w:abstractNumId w:val="52"/>
  </w:num>
  <w:num w:numId="44" w16cid:durableId="312873865">
    <w:abstractNumId w:val="14"/>
  </w:num>
  <w:num w:numId="45" w16cid:durableId="1824849936">
    <w:abstractNumId w:val="8"/>
  </w:num>
  <w:num w:numId="46" w16cid:durableId="360210111">
    <w:abstractNumId w:val="10"/>
  </w:num>
  <w:num w:numId="47" w16cid:durableId="1568372262">
    <w:abstractNumId w:val="32"/>
  </w:num>
  <w:num w:numId="48" w16cid:durableId="2028485256">
    <w:abstractNumId w:val="19"/>
  </w:num>
  <w:num w:numId="49" w16cid:durableId="1275283506">
    <w:abstractNumId w:val="34"/>
  </w:num>
  <w:num w:numId="50" w16cid:durableId="1992631868">
    <w:abstractNumId w:val="6"/>
  </w:num>
  <w:num w:numId="51" w16cid:durableId="42098036">
    <w:abstractNumId w:val="46"/>
  </w:num>
  <w:num w:numId="52" w16cid:durableId="1519464512">
    <w:abstractNumId w:val="21"/>
  </w:num>
  <w:num w:numId="53" w16cid:durableId="20774328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02967"/>
    <w:rsid w:val="00004C69"/>
    <w:rsid w:val="000144AC"/>
    <w:rsid w:val="00021106"/>
    <w:rsid w:val="00025714"/>
    <w:rsid w:val="00040856"/>
    <w:rsid w:val="0004566E"/>
    <w:rsid w:val="000504B2"/>
    <w:rsid w:val="00053217"/>
    <w:rsid w:val="00065686"/>
    <w:rsid w:val="0007131B"/>
    <w:rsid w:val="00086E5A"/>
    <w:rsid w:val="000B5E37"/>
    <w:rsid w:val="000C0D8B"/>
    <w:rsid w:val="000D6F0A"/>
    <w:rsid w:val="000D7DD4"/>
    <w:rsid w:val="000F11E4"/>
    <w:rsid w:val="000F11EF"/>
    <w:rsid w:val="000F6648"/>
    <w:rsid w:val="00122991"/>
    <w:rsid w:val="0012460C"/>
    <w:rsid w:val="001323F3"/>
    <w:rsid w:val="00153850"/>
    <w:rsid w:val="0015396B"/>
    <w:rsid w:val="00162C5E"/>
    <w:rsid w:val="00196E8A"/>
    <w:rsid w:val="001A1B9C"/>
    <w:rsid w:val="001A5A85"/>
    <w:rsid w:val="001A62EB"/>
    <w:rsid w:val="001B1DBF"/>
    <w:rsid w:val="001D2B17"/>
    <w:rsid w:val="001E0D53"/>
    <w:rsid w:val="001F06F3"/>
    <w:rsid w:val="001F7974"/>
    <w:rsid w:val="002026CD"/>
    <w:rsid w:val="002320ED"/>
    <w:rsid w:val="00246E52"/>
    <w:rsid w:val="00247B29"/>
    <w:rsid w:val="00251001"/>
    <w:rsid w:val="00257E72"/>
    <w:rsid w:val="00262B39"/>
    <w:rsid w:val="00265CD3"/>
    <w:rsid w:val="00267AA0"/>
    <w:rsid w:val="002773A5"/>
    <w:rsid w:val="00290F60"/>
    <w:rsid w:val="002A1FDD"/>
    <w:rsid w:val="002B7654"/>
    <w:rsid w:val="002D7A87"/>
    <w:rsid w:val="002E72E0"/>
    <w:rsid w:val="002F5255"/>
    <w:rsid w:val="002F688B"/>
    <w:rsid w:val="00302420"/>
    <w:rsid w:val="00324CA3"/>
    <w:rsid w:val="00340A4C"/>
    <w:rsid w:val="00352BEB"/>
    <w:rsid w:val="00360E50"/>
    <w:rsid w:val="00365B38"/>
    <w:rsid w:val="003666C8"/>
    <w:rsid w:val="003732A6"/>
    <w:rsid w:val="00391D6C"/>
    <w:rsid w:val="00393081"/>
    <w:rsid w:val="003A51EF"/>
    <w:rsid w:val="003A7A38"/>
    <w:rsid w:val="003B03BA"/>
    <w:rsid w:val="003B1876"/>
    <w:rsid w:val="003D2E37"/>
    <w:rsid w:val="003D5B54"/>
    <w:rsid w:val="003F0DCB"/>
    <w:rsid w:val="004024DE"/>
    <w:rsid w:val="00427ECB"/>
    <w:rsid w:val="0044542C"/>
    <w:rsid w:val="004646DA"/>
    <w:rsid w:val="00471E63"/>
    <w:rsid w:val="004D5F12"/>
    <w:rsid w:val="004F42C4"/>
    <w:rsid w:val="004F548E"/>
    <w:rsid w:val="0052576D"/>
    <w:rsid w:val="00525C0F"/>
    <w:rsid w:val="0053675A"/>
    <w:rsid w:val="00546D0D"/>
    <w:rsid w:val="00553F32"/>
    <w:rsid w:val="0056185F"/>
    <w:rsid w:val="00562703"/>
    <w:rsid w:val="005639BB"/>
    <w:rsid w:val="00573194"/>
    <w:rsid w:val="00574CE3"/>
    <w:rsid w:val="00581381"/>
    <w:rsid w:val="00581D49"/>
    <w:rsid w:val="00593E90"/>
    <w:rsid w:val="005971B2"/>
    <w:rsid w:val="005B15BD"/>
    <w:rsid w:val="005B4466"/>
    <w:rsid w:val="005D0528"/>
    <w:rsid w:val="005D3164"/>
    <w:rsid w:val="005D5CE9"/>
    <w:rsid w:val="005D7127"/>
    <w:rsid w:val="005E52F4"/>
    <w:rsid w:val="005E702A"/>
    <w:rsid w:val="005F4B3D"/>
    <w:rsid w:val="00601889"/>
    <w:rsid w:val="006278C7"/>
    <w:rsid w:val="00634B57"/>
    <w:rsid w:val="00644CF5"/>
    <w:rsid w:val="0066224C"/>
    <w:rsid w:val="006A003E"/>
    <w:rsid w:val="006A5344"/>
    <w:rsid w:val="006B24A7"/>
    <w:rsid w:val="006B7CD3"/>
    <w:rsid w:val="006C5B1D"/>
    <w:rsid w:val="006C7909"/>
    <w:rsid w:val="006D1F0E"/>
    <w:rsid w:val="006E2C10"/>
    <w:rsid w:val="007217FD"/>
    <w:rsid w:val="0073579F"/>
    <w:rsid w:val="007619DA"/>
    <w:rsid w:val="00765C69"/>
    <w:rsid w:val="00780080"/>
    <w:rsid w:val="007843C0"/>
    <w:rsid w:val="007A037C"/>
    <w:rsid w:val="007B5A3A"/>
    <w:rsid w:val="007C6FB1"/>
    <w:rsid w:val="007D640B"/>
    <w:rsid w:val="007E02E3"/>
    <w:rsid w:val="007E269D"/>
    <w:rsid w:val="007F6355"/>
    <w:rsid w:val="008126DF"/>
    <w:rsid w:val="00821449"/>
    <w:rsid w:val="00841508"/>
    <w:rsid w:val="0084300F"/>
    <w:rsid w:val="008626D4"/>
    <w:rsid w:val="008706DE"/>
    <w:rsid w:val="00881404"/>
    <w:rsid w:val="0088673D"/>
    <w:rsid w:val="008A379F"/>
    <w:rsid w:val="008A5B3D"/>
    <w:rsid w:val="008B2AFA"/>
    <w:rsid w:val="008E5EC5"/>
    <w:rsid w:val="008F166E"/>
    <w:rsid w:val="009048ED"/>
    <w:rsid w:val="00905298"/>
    <w:rsid w:val="00907FBB"/>
    <w:rsid w:val="009145ED"/>
    <w:rsid w:val="00924666"/>
    <w:rsid w:val="009265C3"/>
    <w:rsid w:val="00926C85"/>
    <w:rsid w:val="009559F5"/>
    <w:rsid w:val="009613C3"/>
    <w:rsid w:val="00963139"/>
    <w:rsid w:val="009643CF"/>
    <w:rsid w:val="00974140"/>
    <w:rsid w:val="009869A7"/>
    <w:rsid w:val="009942F7"/>
    <w:rsid w:val="009B5E31"/>
    <w:rsid w:val="009F0CFE"/>
    <w:rsid w:val="00A30B18"/>
    <w:rsid w:val="00A3728C"/>
    <w:rsid w:val="00A71CB4"/>
    <w:rsid w:val="00A71FF5"/>
    <w:rsid w:val="00A764D3"/>
    <w:rsid w:val="00A91DF7"/>
    <w:rsid w:val="00AB39E4"/>
    <w:rsid w:val="00AC0710"/>
    <w:rsid w:val="00AC3B79"/>
    <w:rsid w:val="00AD4E5C"/>
    <w:rsid w:val="00AF4ECA"/>
    <w:rsid w:val="00B06FED"/>
    <w:rsid w:val="00B23CC7"/>
    <w:rsid w:val="00B31AB5"/>
    <w:rsid w:val="00B366D6"/>
    <w:rsid w:val="00B42C54"/>
    <w:rsid w:val="00B51CC9"/>
    <w:rsid w:val="00B561BD"/>
    <w:rsid w:val="00B633BC"/>
    <w:rsid w:val="00B80561"/>
    <w:rsid w:val="00B87260"/>
    <w:rsid w:val="00BB5373"/>
    <w:rsid w:val="00BB6135"/>
    <w:rsid w:val="00BB6611"/>
    <w:rsid w:val="00BC7F4C"/>
    <w:rsid w:val="00BD41C3"/>
    <w:rsid w:val="00BE788E"/>
    <w:rsid w:val="00BF340D"/>
    <w:rsid w:val="00BF53F7"/>
    <w:rsid w:val="00C106E3"/>
    <w:rsid w:val="00C11510"/>
    <w:rsid w:val="00C12FFD"/>
    <w:rsid w:val="00C17EEB"/>
    <w:rsid w:val="00C21E73"/>
    <w:rsid w:val="00C4191B"/>
    <w:rsid w:val="00C53BBA"/>
    <w:rsid w:val="00C57FFA"/>
    <w:rsid w:val="00C70C17"/>
    <w:rsid w:val="00C71DA0"/>
    <w:rsid w:val="00CB7295"/>
    <w:rsid w:val="00CC7FE7"/>
    <w:rsid w:val="00CE026C"/>
    <w:rsid w:val="00CE6010"/>
    <w:rsid w:val="00CF0B89"/>
    <w:rsid w:val="00D02840"/>
    <w:rsid w:val="00D2753E"/>
    <w:rsid w:val="00D31ECA"/>
    <w:rsid w:val="00D34335"/>
    <w:rsid w:val="00D56846"/>
    <w:rsid w:val="00D622FE"/>
    <w:rsid w:val="00D66171"/>
    <w:rsid w:val="00D76028"/>
    <w:rsid w:val="00D85E8F"/>
    <w:rsid w:val="00DA3C2C"/>
    <w:rsid w:val="00DA7B0E"/>
    <w:rsid w:val="00DB0F49"/>
    <w:rsid w:val="00DE019A"/>
    <w:rsid w:val="00DE3F05"/>
    <w:rsid w:val="00DF210C"/>
    <w:rsid w:val="00E0121E"/>
    <w:rsid w:val="00E1120A"/>
    <w:rsid w:val="00E27377"/>
    <w:rsid w:val="00E40945"/>
    <w:rsid w:val="00E52DE5"/>
    <w:rsid w:val="00E675B2"/>
    <w:rsid w:val="00E759A0"/>
    <w:rsid w:val="00E76534"/>
    <w:rsid w:val="00E96802"/>
    <w:rsid w:val="00EA4403"/>
    <w:rsid w:val="00EB2E31"/>
    <w:rsid w:val="00EE173D"/>
    <w:rsid w:val="00EE34C2"/>
    <w:rsid w:val="00EE51F6"/>
    <w:rsid w:val="00F03401"/>
    <w:rsid w:val="00F04BB1"/>
    <w:rsid w:val="00F12743"/>
    <w:rsid w:val="00F13DD2"/>
    <w:rsid w:val="00F3337D"/>
    <w:rsid w:val="00F41649"/>
    <w:rsid w:val="00F43502"/>
    <w:rsid w:val="00F45ADD"/>
    <w:rsid w:val="00F55107"/>
    <w:rsid w:val="00F6486B"/>
    <w:rsid w:val="00F675E0"/>
    <w:rsid w:val="00F813AE"/>
    <w:rsid w:val="00F816F9"/>
    <w:rsid w:val="00FB5934"/>
    <w:rsid w:val="00FC4851"/>
    <w:rsid w:val="00FC5D0C"/>
    <w:rsid w:val="00FE0045"/>
    <w:rsid w:val="00FE06FA"/>
    <w:rsid w:val="00FE543D"/>
    <w:rsid w:val="00FF2C88"/>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7FD"/>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 w:type="paragraph" w:styleId="NormalnyWeb">
    <w:name w:val="Normal (Web)"/>
    <w:basedOn w:val="Normalny"/>
    <w:uiPriority w:val="99"/>
    <w:semiHidden/>
    <w:unhideWhenUsed/>
    <w:rsid w:val="007E02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5063">
      <w:bodyDiv w:val="1"/>
      <w:marLeft w:val="0"/>
      <w:marRight w:val="0"/>
      <w:marTop w:val="0"/>
      <w:marBottom w:val="0"/>
      <w:divBdr>
        <w:top w:val="none" w:sz="0" w:space="0" w:color="auto"/>
        <w:left w:val="none" w:sz="0" w:space="0" w:color="auto"/>
        <w:bottom w:val="none" w:sz="0" w:space="0" w:color="auto"/>
        <w:right w:val="none" w:sz="0" w:space="0" w:color="auto"/>
      </w:divBdr>
    </w:div>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1368721077">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3564</Words>
  <Characters>21387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Monika Ostrowska</cp:lastModifiedBy>
  <cp:revision>4</cp:revision>
  <cp:lastPrinted>2024-02-14T10:45:00Z</cp:lastPrinted>
  <dcterms:created xsi:type="dcterms:W3CDTF">2024-02-20T11:09:00Z</dcterms:created>
  <dcterms:modified xsi:type="dcterms:W3CDTF">2024-03-05T12:20:00Z</dcterms:modified>
</cp:coreProperties>
</file>