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24D143C8"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r w:rsidR="00E234A1" w:rsidRPr="00E234A1">
        <w:rPr>
          <w:rFonts w:ascii="Calibri Light" w:hAnsi="Calibri Light" w:cs="Calibri Light"/>
          <w:color w:val="002060"/>
          <w:sz w:val="22"/>
          <w:szCs w:val="22"/>
        </w:rPr>
        <w:t>Naprawa mebli i konserwacja wyposa</w:t>
      </w:r>
      <w:r w:rsidR="00E234A1" w:rsidRPr="00E234A1">
        <w:rPr>
          <w:rFonts w:ascii="Calibri Light" w:hAnsi="Calibri Light" w:cs="Calibri Light" w:hint="cs"/>
          <w:color w:val="002060"/>
          <w:sz w:val="22"/>
          <w:szCs w:val="22"/>
        </w:rPr>
        <w:t>ż</w:t>
      </w:r>
      <w:r w:rsidR="00E234A1" w:rsidRPr="00E234A1">
        <w:rPr>
          <w:rFonts w:ascii="Calibri Light" w:hAnsi="Calibri Light" w:cs="Calibri Light"/>
          <w:color w:val="002060"/>
          <w:sz w:val="22"/>
          <w:szCs w:val="22"/>
        </w:rPr>
        <w:t>enia meblowego w Domach Studenckich Politechniki Warszawskiej, numer referencyjny: ZP.U.MG.3.2023</w:t>
      </w:r>
      <w:bookmarkStart w:id="1" w:name="_GoBack"/>
      <w:bookmarkEnd w:id="1"/>
      <w:r w:rsidR="00963893" w:rsidRPr="00B9050D">
        <w:rPr>
          <w:rFonts w:ascii="Calibri Light" w:eastAsia="Calibri" w:hAnsi="Calibri Light" w:cs="Calibri Light"/>
          <w:bCs/>
          <w:color w:val="002060"/>
          <w:sz w:val="22"/>
          <w:szCs w:val="22"/>
        </w:rPr>
        <w:t>,</w:t>
      </w:r>
      <w:r w:rsidRPr="00722C63">
        <w:rPr>
          <w:rFonts w:ascii="Calibri Light" w:eastAsia="Calibri" w:hAnsi="Calibri Light" w:cs="Calibri"/>
          <w:bCs/>
          <w:color w:val="4472C4"/>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 xml:space="preserve">pkt 4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C922E8" w:rsidRDefault="0045758B" w:rsidP="0045758B">
      <w:pPr>
        <w:numPr>
          <w:ilvl w:val="0"/>
          <w:numId w:val="1"/>
        </w:numPr>
        <w:suppressAutoHyphens w:val="0"/>
        <w:spacing w:after="160" w:line="276" w:lineRule="auto"/>
        <w:ind w:left="567" w:hanging="567"/>
        <w:jc w:val="both"/>
        <w:rPr>
          <w:rFonts w:ascii="Calibri Light" w:eastAsia="Calibri" w:hAnsi="Calibri Light" w:cs="Calibri Light"/>
          <w:color w:val="002060"/>
          <w:sz w:val="22"/>
          <w:szCs w:val="22"/>
        </w:rPr>
      </w:pPr>
      <w:r w:rsidRPr="00C922E8">
        <w:rPr>
          <w:rFonts w:ascii="Calibri Light" w:hAnsi="Calibri Light" w:cs="Calibri Light"/>
          <w:color w:val="002060"/>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7269C64A"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w:t>
      </w:r>
      <w:r w:rsidRPr="00A13D60">
        <w:rPr>
          <w:rFonts w:ascii="Calibri Light" w:hAnsi="Calibri Light" w:cs="Calibri Light"/>
          <w:sz w:val="22"/>
          <w:szCs w:val="22"/>
        </w:rPr>
        <w:lastRenderedPageBreak/>
        <w:t xml:space="preserve">finansowaniu terroryzmu (Dz. U. z 2022 r. poz. 593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Pr="00C922E8"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C922E8">
        <w:rPr>
          <w:rFonts w:ascii="Calibri Light" w:hAnsi="Calibri Light" w:cs="Calibri Light"/>
          <w:sz w:val="22"/>
          <w:szCs w:val="22"/>
        </w:rPr>
        <w:t xml:space="preserve">nie jestem wykonawcą lub uczestnikiem konkursu, którego jednostką dominującą w rozumieniu art. 3 ust. 1 pkt 37 ustawy z dnia 29 września 1994 r. o rachunkowości  (Dz. U. z 2021 r. poz. 217 z </w:t>
      </w:r>
      <w:proofErr w:type="spellStart"/>
      <w:r w:rsidRPr="00C922E8">
        <w:rPr>
          <w:rFonts w:ascii="Calibri Light" w:hAnsi="Calibri Light" w:cs="Calibri Light"/>
          <w:sz w:val="22"/>
          <w:szCs w:val="22"/>
        </w:rPr>
        <w:t>późn</w:t>
      </w:r>
      <w:proofErr w:type="spellEnd"/>
      <w:r w:rsidRPr="00C922E8">
        <w:rPr>
          <w:rFonts w:ascii="Calibri Light" w:hAnsi="Calibri Light" w:cs="Calibri Light"/>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1F29919B"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 xml:space="preserve">(podać mającą zastosowanie podstawę wykluczenia spośród wymienionych w art. 108 ust. 1 pkt 1, 2, 4, 5, 6 lub art. 109 ust. 1 pkt 4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775AF" w14:textId="77777777" w:rsidR="00B70532" w:rsidRDefault="00B70532" w:rsidP="00152DE1">
      <w:r>
        <w:separator/>
      </w:r>
    </w:p>
  </w:endnote>
  <w:endnote w:type="continuationSeparator" w:id="0">
    <w:p w14:paraId="0E39B345" w14:textId="77777777" w:rsidR="00B70532" w:rsidRDefault="00B70532"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5878F" w14:textId="77777777" w:rsidR="00B70532" w:rsidRDefault="00B70532" w:rsidP="00152DE1">
      <w:r>
        <w:separator/>
      </w:r>
    </w:p>
  </w:footnote>
  <w:footnote w:type="continuationSeparator" w:id="0">
    <w:p w14:paraId="4DD02A92" w14:textId="77777777" w:rsidR="00B70532" w:rsidRDefault="00B70532"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52DE1"/>
    <w:rsid w:val="001C66B2"/>
    <w:rsid w:val="003A3F7B"/>
    <w:rsid w:val="00411F44"/>
    <w:rsid w:val="0045758B"/>
    <w:rsid w:val="00722C63"/>
    <w:rsid w:val="007D7804"/>
    <w:rsid w:val="008864B1"/>
    <w:rsid w:val="00963893"/>
    <w:rsid w:val="00A13D60"/>
    <w:rsid w:val="00A41EFA"/>
    <w:rsid w:val="00B70532"/>
    <w:rsid w:val="00BD76E3"/>
    <w:rsid w:val="00C922E8"/>
    <w:rsid w:val="00DF1059"/>
    <w:rsid w:val="00E234A1"/>
    <w:rsid w:val="00F528DE"/>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908</Words>
  <Characters>5454</Characters>
  <Application>Microsoft Office Word</Application>
  <DocSecurity>0</DocSecurity>
  <Lines>45</Lines>
  <Paragraphs>12</Paragraphs>
  <ScaleCrop>false</ScaleCrop>
  <Company>Politechnika Warszawska</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Garwacka Martyna</cp:lastModifiedBy>
  <cp:revision>9</cp:revision>
  <dcterms:created xsi:type="dcterms:W3CDTF">2022-08-05T08:51:00Z</dcterms:created>
  <dcterms:modified xsi:type="dcterms:W3CDTF">2023-01-23T07:31:00Z</dcterms:modified>
</cp:coreProperties>
</file>