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E3" w:rsidRDefault="00542450" w:rsidP="006F48E3">
      <w:pPr>
        <w:spacing w:line="360" w:lineRule="auto"/>
        <w:jc w:val="center"/>
        <w:rPr>
          <w:b/>
        </w:rPr>
      </w:pPr>
      <w:r w:rsidRPr="006F48E3">
        <w:rPr>
          <w:b/>
        </w:rPr>
        <w:t>Organizacja procesu kontroli terminu zwrotu prowadzona w WYPOŻYCZALNIACH</w:t>
      </w:r>
    </w:p>
    <w:p w:rsidR="00542450" w:rsidRPr="006F48E3" w:rsidRDefault="00542450" w:rsidP="006F48E3">
      <w:pPr>
        <w:spacing w:line="360" w:lineRule="auto"/>
        <w:jc w:val="center"/>
        <w:rPr>
          <w:b/>
        </w:rPr>
      </w:pPr>
      <w:proofErr w:type="spellStart"/>
      <w:r w:rsidRPr="006F48E3">
        <w:rPr>
          <w:b/>
        </w:rPr>
        <w:t>WBP-KK</w:t>
      </w:r>
      <w:proofErr w:type="spellEnd"/>
      <w:r w:rsidRPr="006F48E3">
        <w:rPr>
          <w:b/>
        </w:rPr>
        <w:t xml:space="preserve"> w Toruniu:</w:t>
      </w:r>
    </w:p>
    <w:p w:rsidR="00542450" w:rsidRDefault="00542450" w:rsidP="006B2E81">
      <w:pPr>
        <w:pStyle w:val="Akapitzlist"/>
        <w:numPr>
          <w:ilvl w:val="0"/>
          <w:numId w:val="1"/>
        </w:numPr>
        <w:spacing w:line="360" w:lineRule="auto"/>
      </w:pPr>
      <w:r>
        <w:t>Termin zwrotu dokumentu przekazywany jest czytelnikowi przy wypożyczeniu</w:t>
      </w:r>
      <w:r>
        <w:br/>
        <w:t>(ustnie, na wklejkach, w katalogu INTEGRO)</w:t>
      </w:r>
    </w:p>
    <w:p w:rsidR="00542450" w:rsidRDefault="00542450" w:rsidP="006B2E81">
      <w:pPr>
        <w:pStyle w:val="Akapitzlist"/>
        <w:numPr>
          <w:ilvl w:val="0"/>
          <w:numId w:val="1"/>
        </w:numPr>
        <w:spacing w:line="360" w:lineRule="auto"/>
      </w:pPr>
      <w:r>
        <w:t>Książki mogą podlegać prolongacie (osobiście, telefonicznie</w:t>
      </w:r>
      <w:r w:rsidR="006B2E81">
        <w:t xml:space="preserve">, mailowo </w:t>
      </w:r>
      <w:r>
        <w:t xml:space="preserve"> lub przez INTEGRO)</w:t>
      </w:r>
    </w:p>
    <w:p w:rsidR="00AD54F0" w:rsidRDefault="00542450" w:rsidP="006B2E81">
      <w:pPr>
        <w:pStyle w:val="Akapitzlist"/>
        <w:numPr>
          <w:ilvl w:val="0"/>
          <w:numId w:val="1"/>
        </w:numPr>
        <w:spacing w:line="360" w:lineRule="auto"/>
      </w:pPr>
      <w:r>
        <w:t>Przypomnienie o końcu terminu wypożyczenia przesyłane jest mailowo 5 dni przed datą zwrotu  (system PROLIB – mailowo)</w:t>
      </w:r>
    </w:p>
    <w:p w:rsidR="00542450" w:rsidRDefault="00542450" w:rsidP="006B2E81">
      <w:pPr>
        <w:pStyle w:val="Akapitzlist"/>
        <w:numPr>
          <w:ilvl w:val="0"/>
          <w:numId w:val="1"/>
        </w:numPr>
        <w:spacing w:line="360" w:lineRule="auto"/>
      </w:pPr>
      <w:r>
        <w:t>System PROLIB wysyła automatycznie powiadomienie o rozpoczęciu naliczania kary – 1 dnia po dacie zwrotu</w:t>
      </w:r>
    </w:p>
    <w:p w:rsidR="006B2E81" w:rsidRDefault="006F48E3" w:rsidP="006B2E81">
      <w:pPr>
        <w:pStyle w:val="Akapitzlist"/>
        <w:numPr>
          <w:ilvl w:val="0"/>
          <w:numId w:val="1"/>
        </w:numPr>
        <w:spacing w:line="360" w:lineRule="auto"/>
      </w:pPr>
      <w:r>
        <w:t xml:space="preserve">Piątego </w:t>
      </w:r>
      <w:r w:rsidR="006B2E81">
        <w:t>dnia po dacie zwrotu system wysy</w:t>
      </w:r>
      <w:r>
        <w:t>ła informację o blokadzie konta.</w:t>
      </w:r>
    </w:p>
    <w:p w:rsidR="00542450" w:rsidRDefault="00542450" w:rsidP="006B2E81">
      <w:pPr>
        <w:pStyle w:val="Akapitzlist"/>
        <w:numPr>
          <w:ilvl w:val="0"/>
          <w:numId w:val="1"/>
        </w:numPr>
        <w:spacing w:line="360" w:lineRule="auto"/>
      </w:pPr>
      <w:r>
        <w:t>Kara ustalona jest regulaminowo na 1 zł za tydzień i nalicza się z dołu 5-go dnia roboczego od daty naliczania kary</w:t>
      </w:r>
    </w:p>
    <w:p w:rsidR="00542450" w:rsidRDefault="00542450" w:rsidP="006B2E81">
      <w:pPr>
        <w:pStyle w:val="Akapitzlist"/>
        <w:numPr>
          <w:ilvl w:val="0"/>
          <w:numId w:val="1"/>
        </w:numPr>
        <w:spacing w:line="360" w:lineRule="auto"/>
      </w:pPr>
      <w:r>
        <w:t>Kary naliczane są za nieterminowy zwrot i powiadomienia wysyłane pocztą w formie monitu</w:t>
      </w:r>
    </w:p>
    <w:p w:rsidR="00542450" w:rsidRDefault="00542450" w:rsidP="006B2E81">
      <w:pPr>
        <w:pStyle w:val="Akapitzlist"/>
        <w:numPr>
          <w:ilvl w:val="0"/>
          <w:numId w:val="1"/>
        </w:numPr>
        <w:spacing w:line="360" w:lineRule="auto"/>
      </w:pPr>
      <w:r>
        <w:t xml:space="preserve">System generuje </w:t>
      </w:r>
      <w:r w:rsidR="006B2E81" w:rsidRPr="006F48E3">
        <w:rPr>
          <w:b/>
        </w:rPr>
        <w:t xml:space="preserve">monity na żądanie bibliotekarza. </w:t>
      </w:r>
      <w:r w:rsidR="006B2E81">
        <w:t xml:space="preserve">Mogą to być monity do wszystkich czytelników, którym minął termin zwrotu. Najczęściej jest to w okresie </w:t>
      </w:r>
    </w:p>
    <w:p w:rsidR="006F48E3" w:rsidRDefault="006F48E3" w:rsidP="006F48E3">
      <w:pPr>
        <w:pStyle w:val="Akapitzlist"/>
        <w:spacing w:line="360" w:lineRule="auto"/>
      </w:pPr>
      <w:r>
        <w:t>- 1 upomnienie – wysyłane przez bibliotekarza (po 30 dniach od daty zwrotu)</w:t>
      </w:r>
    </w:p>
    <w:p w:rsidR="006F48E3" w:rsidRDefault="006F48E3" w:rsidP="006F48E3">
      <w:pPr>
        <w:pStyle w:val="Akapitzlist"/>
        <w:spacing w:line="360" w:lineRule="auto"/>
      </w:pPr>
      <w:r>
        <w:t>- 2 upomnienie – wysyłane przez bibliotekarza (po ok. 90 dniach po dacie zwrotu)</w:t>
      </w:r>
    </w:p>
    <w:p w:rsidR="006F48E3" w:rsidRDefault="006F48E3" w:rsidP="006F48E3">
      <w:pPr>
        <w:pStyle w:val="Akapitzlist"/>
        <w:spacing w:line="360" w:lineRule="auto"/>
      </w:pPr>
      <w:r>
        <w:t>- 3 upomnienie -  wysyłane przez bibliotekarza (po ok. 150 dniach od daty zwrotu)</w:t>
      </w:r>
    </w:p>
    <w:p w:rsidR="006F48E3" w:rsidRDefault="006F48E3" w:rsidP="006F48E3">
      <w:pPr>
        <w:pStyle w:val="Akapitzlist"/>
        <w:spacing w:line="360" w:lineRule="auto"/>
      </w:pPr>
      <w:r>
        <w:t>Przygotowane jest również możliwość wydruku 4-go upomnienia – WEZWANIA DO ZAPŁATY, informującego czytelnika o tym, ze w przypadku nieuregulowania sprawy Biblioteka wejdzie na drogę sądową.</w:t>
      </w:r>
    </w:p>
    <w:p w:rsidR="006F48E3" w:rsidRDefault="006F48E3" w:rsidP="006F48E3">
      <w:pPr>
        <w:pStyle w:val="Akapitzlist"/>
        <w:spacing w:line="360" w:lineRule="auto"/>
      </w:pPr>
    </w:p>
    <w:p w:rsidR="006F48E3" w:rsidRDefault="006F48E3" w:rsidP="006F48E3">
      <w:pPr>
        <w:pStyle w:val="Akapitzlist"/>
        <w:spacing w:line="360" w:lineRule="auto"/>
      </w:pPr>
      <w:r>
        <w:t xml:space="preserve">W przypadku, kiedy czytelnik zwróci wypożyczone dokumenty po terminie, </w:t>
      </w:r>
      <w:r w:rsidRPr="00283FBB">
        <w:rPr>
          <w:b/>
        </w:rPr>
        <w:t>ale nie rozliczy kary –</w:t>
      </w:r>
      <w:r>
        <w:t xml:space="preserve"> w systemie następuje zatrzymanie procesu naliczania kary, ale nie zdejmuje się blokady konta do czasu rozliczenia. </w:t>
      </w:r>
    </w:p>
    <w:p w:rsidR="00283FBB" w:rsidRDefault="00283FBB" w:rsidP="00283FBB">
      <w:pPr>
        <w:pStyle w:val="Akapitzlist"/>
        <w:spacing w:line="360" w:lineRule="auto"/>
      </w:pPr>
      <w:r w:rsidRPr="00283FBB">
        <w:rPr>
          <w:b/>
        </w:rPr>
        <w:t>Kara</w:t>
      </w:r>
      <w:r>
        <w:t xml:space="preserve"> może zostać umorzona na podstawie złożonego przez czytelnika podania i akceptacji Dyrekcji. </w:t>
      </w:r>
      <w:r>
        <w:br/>
        <w:t>Może być rozliczona ekwiwalentem (np. książką, która jest wartościowa dla Biblioteki i zgodna z jej charakterem) lub podzielona na dogodne raty za zgodą Dyrekcji.</w:t>
      </w:r>
      <w:r>
        <w:br/>
      </w:r>
    </w:p>
    <w:p w:rsidR="006F48E3" w:rsidRDefault="006F48E3" w:rsidP="006F48E3">
      <w:pPr>
        <w:pStyle w:val="Akapitzlist"/>
        <w:spacing w:line="360" w:lineRule="auto"/>
      </w:pPr>
      <w:r>
        <w:t>Jeśli czytelnik nie ma zadłużenia na koncie – ze względu na och</w:t>
      </w:r>
      <w:r w:rsidR="00283FBB">
        <w:t>r</w:t>
      </w:r>
      <w:r>
        <w:t>onę danych</w:t>
      </w:r>
      <w:r w:rsidR="00283FBB">
        <w:t xml:space="preserve"> osobowych konto jest usuwane po 5 latach od ostatniej operacji jako nieaktywne. </w:t>
      </w:r>
    </w:p>
    <w:p w:rsidR="00283FBB" w:rsidRDefault="00283FBB" w:rsidP="006F48E3">
      <w:pPr>
        <w:pStyle w:val="Akapitzlist"/>
        <w:spacing w:line="360" w:lineRule="auto"/>
      </w:pPr>
    </w:p>
    <w:p w:rsidR="00283FBB" w:rsidRDefault="00283FBB" w:rsidP="006F48E3">
      <w:pPr>
        <w:pStyle w:val="Akapitzlist"/>
        <w:spacing w:line="360" w:lineRule="auto"/>
      </w:pPr>
      <w:r>
        <w:t xml:space="preserve">PRZEDAWNIENIE - </w:t>
      </w:r>
    </w:p>
    <w:sectPr w:rsidR="00283FBB" w:rsidSect="00283FBB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02A0"/>
    <w:multiLevelType w:val="hybridMultilevel"/>
    <w:tmpl w:val="177C6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542450"/>
    <w:rsid w:val="00283FBB"/>
    <w:rsid w:val="00542450"/>
    <w:rsid w:val="006B2E81"/>
    <w:rsid w:val="006F48E3"/>
    <w:rsid w:val="00744ACF"/>
    <w:rsid w:val="00AD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1</cp:revision>
  <dcterms:created xsi:type="dcterms:W3CDTF">2024-05-08T06:33:00Z</dcterms:created>
  <dcterms:modified xsi:type="dcterms:W3CDTF">2024-05-08T07:10:00Z</dcterms:modified>
</cp:coreProperties>
</file>