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6690" w14:textId="726F95B7" w:rsidR="00164C49" w:rsidRPr="00241B29" w:rsidRDefault="00164C49" w:rsidP="00164C4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Załącznik nr 2</w:t>
      </w:r>
      <w:bookmarkStart w:id="0" w:name="_GoBack"/>
      <w:bookmarkEnd w:id="0"/>
      <w:r w:rsidRPr="00241B2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733128F" w14:textId="6B70F6D5" w:rsidR="00164C49" w:rsidRPr="00241B29" w:rsidRDefault="00164C49" w:rsidP="000E7A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2C8D497" w14:textId="24624FCC" w:rsidR="00F80932" w:rsidRPr="00C25DE1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C25DE1">
        <w:rPr>
          <w:rFonts w:ascii="Arial" w:hAnsi="Arial" w:cs="Arial"/>
          <w:sz w:val="20"/>
          <w:szCs w:val="20"/>
          <w:lang w:eastAsia="x-none"/>
        </w:rPr>
        <w:t xml:space="preserve">podczas </w:t>
      </w:r>
      <w:r w:rsidR="00ED2050" w:rsidRPr="00ED2050">
        <w:rPr>
          <w:rFonts w:ascii="Arial" w:hAnsi="Arial" w:cs="Arial"/>
          <w:i/>
          <w:iCs/>
          <w:color w:val="000000"/>
          <w:sz w:val="20"/>
          <w:szCs w:val="20"/>
        </w:rPr>
        <w:t xml:space="preserve">uroczystości </w:t>
      </w:r>
      <w:r w:rsidR="00ED2050">
        <w:rPr>
          <w:rFonts w:ascii="Arial" w:hAnsi="Arial" w:cs="Arial"/>
          <w:i/>
          <w:iCs/>
          <w:sz w:val="20"/>
          <w:szCs w:val="20"/>
        </w:rPr>
        <w:t xml:space="preserve">nadania tytułu Profesora Honorowego PW dla prof. Jerzego Rużyłło </w:t>
      </w:r>
      <w:r w:rsidR="00ED2050">
        <w:rPr>
          <w:rFonts w:ascii="Arial" w:hAnsi="Arial" w:cs="Arial"/>
          <w:i/>
          <w:iCs/>
          <w:color w:val="000000"/>
          <w:sz w:val="20"/>
          <w:szCs w:val="20"/>
        </w:rPr>
        <w:t>w Centrum Studiów Zawansowanych Politechniki Warszawskiej</w:t>
      </w:r>
    </w:p>
    <w:p w14:paraId="11F6E70C" w14:textId="7003D78B" w:rsidR="00F80932" w:rsidRPr="00C25DE1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1" w:name="_Hlk120051708"/>
      <w:r w:rsidR="00624072">
        <w:rPr>
          <w:rFonts w:ascii="Arial" w:hAnsi="Arial" w:cs="Arial"/>
          <w:b/>
          <w:sz w:val="20"/>
          <w:szCs w:val="20"/>
          <w:u w:val="single"/>
          <w:lang w:eastAsia="x-none"/>
        </w:rPr>
        <w:t>02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.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0</w:t>
      </w:r>
      <w:r w:rsidR="00624072">
        <w:rPr>
          <w:rFonts w:ascii="Arial" w:hAnsi="Arial" w:cs="Arial"/>
          <w:b/>
          <w:sz w:val="20"/>
          <w:szCs w:val="20"/>
          <w:u w:val="single"/>
          <w:lang w:eastAsia="x-none"/>
        </w:rPr>
        <w:t>7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C4589A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godz. </w:t>
      </w:r>
      <w:bookmarkEnd w:id="1"/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1</w:t>
      </w:r>
      <w:r w:rsidR="00C4589A">
        <w:rPr>
          <w:rFonts w:ascii="Arial" w:hAnsi="Arial" w:cs="Arial"/>
          <w:b/>
          <w:sz w:val="20"/>
          <w:szCs w:val="20"/>
          <w:u w:val="single"/>
          <w:lang w:eastAsia="x-none"/>
        </w:rPr>
        <w:t>6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:</w:t>
      </w:r>
      <w:r w:rsidR="00624072">
        <w:rPr>
          <w:rFonts w:ascii="Arial" w:hAnsi="Arial" w:cs="Arial"/>
          <w:b/>
          <w:sz w:val="20"/>
          <w:szCs w:val="20"/>
          <w:u w:val="single"/>
          <w:lang w:eastAsia="x-none"/>
        </w:rPr>
        <w:t>0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0-1</w:t>
      </w:r>
      <w:r w:rsidR="00624072">
        <w:rPr>
          <w:rFonts w:ascii="Arial" w:hAnsi="Arial" w:cs="Arial"/>
          <w:b/>
          <w:sz w:val="20"/>
          <w:szCs w:val="20"/>
          <w:u w:val="single"/>
          <w:lang w:eastAsia="x-none"/>
        </w:rPr>
        <w:t>8</w:t>
      </w:r>
      <w:r w:rsidR="000D4D94" w:rsidRPr="00C25DE1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</w:p>
    <w:p w14:paraId="1DAC6B2D" w14:textId="54A4AD89" w:rsidR="00C93101" w:rsidRPr="00C25DE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25DE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</w:t>
      </w:r>
      <w:r w:rsidR="00624072">
        <w:rPr>
          <w:rFonts w:ascii="Arial" w:hAnsi="Arial" w:cs="Arial"/>
          <w:i/>
          <w:iCs/>
          <w:sz w:val="20"/>
          <w:szCs w:val="20"/>
          <w:lang w:eastAsia="x-none"/>
        </w:rPr>
        <w:t>5</w:t>
      </w:r>
      <w:r w:rsidR="00894560" w:rsidRPr="00C25DE1">
        <w:rPr>
          <w:rFonts w:ascii="Arial" w:hAnsi="Arial" w:cs="Arial"/>
          <w:i/>
          <w:iCs/>
          <w:sz w:val="20"/>
          <w:szCs w:val="20"/>
          <w:lang w:eastAsia="x-none"/>
        </w:rPr>
        <w:t>:</w:t>
      </w:r>
      <w:r w:rsidR="00624072">
        <w:rPr>
          <w:rFonts w:ascii="Arial" w:hAnsi="Arial" w:cs="Arial"/>
          <w:i/>
          <w:iCs/>
          <w:sz w:val="20"/>
          <w:szCs w:val="20"/>
          <w:lang w:eastAsia="x-none"/>
        </w:rPr>
        <w:t>3</w:t>
      </w:r>
      <w:r w:rsidRPr="00C25DE1">
        <w:rPr>
          <w:rFonts w:ascii="Arial" w:hAnsi="Arial" w:cs="Arial"/>
          <w:i/>
          <w:iCs/>
          <w:sz w:val="20"/>
          <w:szCs w:val="20"/>
          <w:lang w:eastAsia="x-none"/>
        </w:rPr>
        <w:t>0 – wystawienie posiłków i napoi w formie bufetu na przygotowanych stołach)</w:t>
      </w:r>
    </w:p>
    <w:p w14:paraId="271AA393" w14:textId="5E942987" w:rsidR="003A1F65" w:rsidRPr="00C25DE1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24072">
        <w:rPr>
          <w:rFonts w:ascii="Arial" w:hAnsi="Arial" w:cs="Arial"/>
          <w:sz w:val="20"/>
          <w:szCs w:val="20"/>
          <w:lang w:eastAsia="x-none"/>
        </w:rPr>
        <w:t xml:space="preserve">Centrum Studiów Zaawansowanych, </w:t>
      </w:r>
      <w:r w:rsidR="000D4D94" w:rsidRPr="00C25DE1">
        <w:rPr>
          <w:rFonts w:ascii="Arial" w:hAnsi="Arial" w:cs="Arial"/>
          <w:sz w:val="20"/>
          <w:szCs w:val="20"/>
          <w:lang w:eastAsia="x-none"/>
        </w:rPr>
        <w:t xml:space="preserve">sala </w:t>
      </w:r>
      <w:r w:rsidR="00624072">
        <w:rPr>
          <w:rFonts w:ascii="Arial" w:hAnsi="Arial" w:cs="Arial"/>
          <w:sz w:val="20"/>
          <w:szCs w:val="20"/>
          <w:lang w:eastAsia="x-none"/>
        </w:rPr>
        <w:t>152</w:t>
      </w:r>
      <w:r w:rsidR="000D4D94" w:rsidRPr="00C25DE1">
        <w:rPr>
          <w:rFonts w:ascii="Arial" w:hAnsi="Arial" w:cs="Arial"/>
          <w:sz w:val="20"/>
          <w:szCs w:val="20"/>
          <w:lang w:eastAsia="x-none"/>
        </w:rPr>
        <w:t xml:space="preserve"> Gmachu Głównego Politechniki Warszawskiej </w:t>
      </w:r>
      <w:r w:rsidR="00FD0AF9" w:rsidRPr="00C25DE1">
        <w:rPr>
          <w:rFonts w:ascii="Arial" w:hAnsi="Arial" w:cs="Arial"/>
          <w:sz w:val="20"/>
          <w:szCs w:val="20"/>
          <w:lang w:eastAsia="x-none"/>
        </w:rPr>
        <w:t>P</w:t>
      </w:r>
      <w:r w:rsidR="000D4D94" w:rsidRPr="00C25DE1">
        <w:rPr>
          <w:rFonts w:ascii="Arial" w:hAnsi="Arial" w:cs="Arial"/>
          <w:sz w:val="20"/>
          <w:szCs w:val="20"/>
          <w:lang w:eastAsia="x-none"/>
        </w:rPr>
        <w:t>l. Politechniki 1</w:t>
      </w:r>
      <w:r w:rsidRPr="00C25DE1">
        <w:rPr>
          <w:rFonts w:ascii="Arial" w:hAnsi="Arial" w:cs="Arial"/>
          <w:sz w:val="20"/>
          <w:szCs w:val="20"/>
          <w:lang w:eastAsia="x-none"/>
        </w:rPr>
        <w:t>, 00-662 Warszawa.</w:t>
      </w:r>
    </w:p>
    <w:p w14:paraId="2D2FDE73" w14:textId="0633A9E9" w:rsidR="003A1F65" w:rsidRPr="00C25DE1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sz w:val="20"/>
          <w:szCs w:val="20"/>
          <w:lang w:eastAsia="x-none"/>
        </w:rPr>
        <w:t xml:space="preserve">Dostępność pomieszczeń świadczenia usługi od godziny </w:t>
      </w:r>
      <w:r w:rsidR="00653D23" w:rsidRPr="00C25DE1">
        <w:rPr>
          <w:rFonts w:ascii="Arial" w:hAnsi="Arial" w:cs="Arial"/>
          <w:sz w:val="20"/>
          <w:szCs w:val="20"/>
          <w:lang w:eastAsia="x-none"/>
        </w:rPr>
        <w:t>1</w:t>
      </w:r>
      <w:r w:rsidR="00624072">
        <w:rPr>
          <w:rFonts w:ascii="Arial" w:hAnsi="Arial" w:cs="Arial"/>
          <w:sz w:val="20"/>
          <w:szCs w:val="20"/>
          <w:lang w:eastAsia="x-none"/>
        </w:rPr>
        <w:t>3</w:t>
      </w:r>
      <w:r w:rsidR="00653D23" w:rsidRPr="00C25DE1">
        <w:rPr>
          <w:rFonts w:ascii="Arial" w:hAnsi="Arial" w:cs="Arial"/>
          <w:sz w:val="20"/>
          <w:szCs w:val="20"/>
          <w:lang w:eastAsia="x-none"/>
        </w:rPr>
        <w:t>:00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w dniu wykonania wydarzenia.</w:t>
      </w:r>
    </w:p>
    <w:p w14:paraId="232F2AAD" w14:textId="1CB28E88" w:rsidR="00C93101" w:rsidRPr="00C25DE1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C25DE1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 w:rsidRPr="00C25DE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24072">
        <w:rPr>
          <w:rFonts w:ascii="Arial" w:hAnsi="Arial" w:cs="Arial"/>
          <w:sz w:val="20"/>
          <w:szCs w:val="20"/>
          <w:lang w:eastAsia="x-none"/>
        </w:rPr>
        <w:t>2</w:t>
      </w:r>
      <w:r w:rsidRPr="00C25DE1">
        <w:rPr>
          <w:rFonts w:ascii="Arial" w:hAnsi="Arial" w:cs="Arial"/>
          <w:sz w:val="20"/>
          <w:szCs w:val="20"/>
          <w:lang w:eastAsia="x-none"/>
        </w:rPr>
        <w:t>0</w:t>
      </w:r>
    </w:p>
    <w:p w14:paraId="5D187999" w14:textId="3B718A73" w:rsidR="0053388D" w:rsidRPr="00C25DE1" w:rsidRDefault="009A0AE6" w:rsidP="0053388D">
      <w:pPr>
        <w:rPr>
          <w:rFonts w:ascii="Arial" w:hAnsi="Arial" w:cs="Arial"/>
          <w:b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C25DE1">
        <w:rPr>
          <w:rFonts w:ascii="Arial" w:hAnsi="Arial" w:cs="Arial"/>
          <w:sz w:val="20"/>
          <w:szCs w:val="20"/>
        </w:rPr>
        <w:t xml:space="preserve"> zapewnienia</w:t>
      </w:r>
      <w:r w:rsidR="003F54FA" w:rsidRPr="00C25DE1">
        <w:rPr>
          <w:rFonts w:ascii="Arial" w:hAnsi="Arial" w:cs="Arial"/>
          <w:b/>
          <w:sz w:val="20"/>
          <w:szCs w:val="20"/>
        </w:rPr>
        <w:t xml:space="preserve"> </w:t>
      </w:r>
      <w:r w:rsidR="003F54FA" w:rsidRPr="00C25DE1">
        <w:rPr>
          <w:rFonts w:ascii="Arial" w:hAnsi="Arial" w:cs="Arial"/>
          <w:sz w:val="20"/>
          <w:szCs w:val="20"/>
        </w:rPr>
        <w:t xml:space="preserve">w dniu </w:t>
      </w:r>
      <w:r w:rsidR="000D4D94" w:rsidRPr="00C25DE1">
        <w:rPr>
          <w:rFonts w:ascii="Arial" w:hAnsi="Arial" w:cs="Arial"/>
          <w:sz w:val="20"/>
          <w:szCs w:val="20"/>
        </w:rPr>
        <w:t>0</w:t>
      </w:r>
      <w:r w:rsidR="00624072">
        <w:rPr>
          <w:rFonts w:ascii="Arial" w:hAnsi="Arial" w:cs="Arial"/>
          <w:sz w:val="20"/>
          <w:szCs w:val="20"/>
        </w:rPr>
        <w:t>2</w:t>
      </w:r>
      <w:r w:rsidR="003F54FA" w:rsidRPr="00C25DE1">
        <w:rPr>
          <w:rFonts w:ascii="Arial" w:hAnsi="Arial" w:cs="Arial"/>
          <w:sz w:val="20"/>
          <w:szCs w:val="20"/>
        </w:rPr>
        <w:t>.</w:t>
      </w:r>
      <w:r w:rsidR="000D4D94" w:rsidRPr="00C25DE1">
        <w:rPr>
          <w:rFonts w:ascii="Arial" w:hAnsi="Arial" w:cs="Arial"/>
          <w:sz w:val="20"/>
          <w:szCs w:val="20"/>
        </w:rPr>
        <w:t>0</w:t>
      </w:r>
      <w:r w:rsidR="00624072">
        <w:rPr>
          <w:rFonts w:ascii="Arial" w:hAnsi="Arial" w:cs="Arial"/>
          <w:sz w:val="20"/>
          <w:szCs w:val="20"/>
        </w:rPr>
        <w:t>7</w:t>
      </w:r>
      <w:r w:rsidR="003F54FA" w:rsidRPr="00C25DE1">
        <w:rPr>
          <w:rFonts w:ascii="Arial" w:hAnsi="Arial" w:cs="Arial"/>
          <w:sz w:val="20"/>
          <w:szCs w:val="20"/>
        </w:rPr>
        <w:t>.202</w:t>
      </w:r>
      <w:r w:rsidR="00C25DE1" w:rsidRPr="00C25DE1">
        <w:rPr>
          <w:rFonts w:ascii="Arial" w:hAnsi="Arial" w:cs="Arial"/>
          <w:sz w:val="20"/>
          <w:szCs w:val="20"/>
        </w:rPr>
        <w:t>4</w:t>
      </w:r>
      <w:r w:rsidR="003F54FA" w:rsidRPr="00C25DE1">
        <w:rPr>
          <w:rFonts w:ascii="Arial" w:hAnsi="Arial" w:cs="Arial"/>
          <w:b/>
          <w:sz w:val="20"/>
          <w:szCs w:val="20"/>
        </w:rPr>
        <w:t xml:space="preserve"> </w:t>
      </w:r>
      <w:r w:rsidR="003F54FA" w:rsidRPr="00C25DE1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C25DE1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C25DE1">
        <w:rPr>
          <w:rFonts w:ascii="Arial" w:hAnsi="Arial" w:cs="Arial"/>
          <w:b/>
          <w:sz w:val="20"/>
          <w:szCs w:val="20"/>
        </w:rPr>
        <w:t>:</w:t>
      </w:r>
    </w:p>
    <w:p w14:paraId="4DB991CF" w14:textId="77777777" w:rsidR="00624072" w:rsidRPr="00624072" w:rsidRDefault="00624072" w:rsidP="00624072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24072">
        <w:rPr>
          <w:rFonts w:ascii="Arial" w:hAnsi="Arial" w:cs="Arial"/>
          <w:b/>
          <w:sz w:val="20"/>
          <w:szCs w:val="20"/>
        </w:rPr>
        <w:t>Zimne przekąski</w:t>
      </w:r>
    </w:p>
    <w:p w14:paraId="631B96AD" w14:textId="77777777" w:rsidR="00624072" w:rsidRPr="00624072" w:rsidRDefault="00624072" w:rsidP="00624072">
      <w:pPr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roladki (30 sztuk)</w:t>
      </w:r>
    </w:p>
    <w:p w14:paraId="34705AF1" w14:textId="77777777" w:rsidR="00624072" w:rsidRPr="00624072" w:rsidRDefault="00624072" w:rsidP="00624072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- 15 szt. z mozzarellą, pomidorkiem koktajlowym, czarną oliwką i świeżą bazylią;</w:t>
      </w:r>
    </w:p>
    <w:p w14:paraId="555D9F33" w14:textId="77777777" w:rsidR="00624072" w:rsidRPr="00624072" w:rsidRDefault="00624072" w:rsidP="00624072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- 15 szt. z boczku z suszoną śliwką (pieczone);</w:t>
      </w:r>
    </w:p>
    <w:p w14:paraId="03B14498" w14:textId="77777777" w:rsidR="00624072" w:rsidRPr="00624072" w:rsidRDefault="00624072" w:rsidP="00624072">
      <w:pPr>
        <w:numPr>
          <w:ilvl w:val="0"/>
          <w:numId w:val="8"/>
        </w:numPr>
        <w:spacing w:after="0" w:line="276" w:lineRule="auto"/>
        <w:ind w:left="426" w:hanging="448"/>
        <w:rPr>
          <w:rFonts w:ascii="Arial" w:hAnsi="Arial" w:cs="Arial"/>
          <w:sz w:val="20"/>
          <w:szCs w:val="20"/>
        </w:rPr>
      </w:pPr>
      <w:bookmarkStart w:id="2" w:name="_Hlk131422502"/>
      <w:r w:rsidRPr="00624072">
        <w:rPr>
          <w:rFonts w:ascii="Arial" w:hAnsi="Arial" w:cs="Arial"/>
          <w:sz w:val="20"/>
          <w:szCs w:val="20"/>
        </w:rPr>
        <w:t>koreczki  (40 sztuk)</w:t>
      </w:r>
    </w:p>
    <w:p w14:paraId="42A11F42" w14:textId="77777777" w:rsidR="00624072" w:rsidRPr="00624072" w:rsidRDefault="00624072" w:rsidP="00624072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 xml:space="preserve">- 20 szt. z szynki parmeńskiej, </w:t>
      </w:r>
      <w:proofErr w:type="spellStart"/>
      <w:r w:rsidRPr="00624072">
        <w:rPr>
          <w:rFonts w:ascii="Arial" w:hAnsi="Arial" w:cs="Arial"/>
          <w:sz w:val="20"/>
          <w:szCs w:val="20"/>
        </w:rPr>
        <w:t>rukolą</w:t>
      </w:r>
      <w:proofErr w:type="spellEnd"/>
      <w:r w:rsidRPr="00624072">
        <w:rPr>
          <w:rFonts w:ascii="Arial" w:hAnsi="Arial" w:cs="Arial"/>
          <w:sz w:val="20"/>
          <w:szCs w:val="20"/>
        </w:rPr>
        <w:t xml:space="preserve"> i suszonymi pomidorami;</w:t>
      </w:r>
    </w:p>
    <w:p w14:paraId="3A390EFA" w14:textId="77777777" w:rsidR="00624072" w:rsidRPr="00624072" w:rsidRDefault="00624072" w:rsidP="00624072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- 20 szt. z ogórkiem konserwowym, kabanosem, zieloną oliwką i żółtym serem;</w:t>
      </w:r>
    </w:p>
    <w:bookmarkEnd w:id="2"/>
    <w:p w14:paraId="3A006B28" w14:textId="77777777" w:rsidR="00624072" w:rsidRPr="00624072" w:rsidRDefault="00624072" w:rsidP="00624072">
      <w:pPr>
        <w:numPr>
          <w:ilvl w:val="0"/>
          <w:numId w:val="8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624072">
        <w:rPr>
          <w:rFonts w:ascii="Arial" w:hAnsi="Arial" w:cs="Arial"/>
          <w:sz w:val="20"/>
          <w:szCs w:val="20"/>
        </w:rPr>
        <w:t>wrapy</w:t>
      </w:r>
      <w:proofErr w:type="spellEnd"/>
      <w:r w:rsidRPr="00624072">
        <w:rPr>
          <w:rFonts w:ascii="Arial" w:hAnsi="Arial" w:cs="Arial"/>
          <w:sz w:val="20"/>
          <w:szCs w:val="20"/>
        </w:rPr>
        <w:t xml:space="preserve">  (45 sztuk)</w:t>
      </w:r>
    </w:p>
    <w:p w14:paraId="3D1BAB4F" w14:textId="77777777" w:rsidR="00624072" w:rsidRPr="00624072" w:rsidRDefault="00624072" w:rsidP="0062407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 xml:space="preserve">- 15 szt. . mini </w:t>
      </w:r>
      <w:proofErr w:type="spellStart"/>
      <w:r w:rsidRPr="00624072">
        <w:rPr>
          <w:rFonts w:ascii="Arial" w:hAnsi="Arial" w:cs="Arial"/>
          <w:sz w:val="20"/>
          <w:szCs w:val="20"/>
        </w:rPr>
        <w:t>wrapy</w:t>
      </w:r>
      <w:proofErr w:type="spellEnd"/>
      <w:r w:rsidRPr="00624072">
        <w:rPr>
          <w:rFonts w:ascii="Arial" w:hAnsi="Arial" w:cs="Arial"/>
          <w:sz w:val="20"/>
          <w:szCs w:val="20"/>
        </w:rPr>
        <w:t xml:space="preserve"> (tortille) z parmezanem, suszonymi pomidorami i świeżymi liśćmi szpinaku;</w:t>
      </w:r>
    </w:p>
    <w:p w14:paraId="6987BE01" w14:textId="77777777" w:rsidR="00624072" w:rsidRPr="00624072" w:rsidRDefault="00624072" w:rsidP="00624072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 xml:space="preserve">- 15 szt. z mini </w:t>
      </w:r>
      <w:proofErr w:type="spellStart"/>
      <w:r w:rsidRPr="00624072">
        <w:rPr>
          <w:rFonts w:ascii="Arial" w:hAnsi="Arial" w:cs="Arial"/>
          <w:sz w:val="20"/>
          <w:szCs w:val="20"/>
        </w:rPr>
        <w:t>wrapy</w:t>
      </w:r>
      <w:proofErr w:type="spellEnd"/>
      <w:r w:rsidRPr="00624072">
        <w:rPr>
          <w:rFonts w:ascii="Arial" w:hAnsi="Arial" w:cs="Arial"/>
          <w:sz w:val="20"/>
          <w:szCs w:val="20"/>
        </w:rPr>
        <w:t xml:space="preserve"> (tortille) z łososiem, serkiem śmietanowym;</w:t>
      </w:r>
    </w:p>
    <w:p w14:paraId="17911112" w14:textId="77777777" w:rsidR="00624072" w:rsidRPr="00624072" w:rsidRDefault="00624072" w:rsidP="00624072">
      <w:pPr>
        <w:spacing w:after="0" w:line="276" w:lineRule="auto"/>
        <w:ind w:firstLine="426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 xml:space="preserve">- 15 sztuk mini </w:t>
      </w:r>
      <w:proofErr w:type="spellStart"/>
      <w:r w:rsidRPr="00624072">
        <w:rPr>
          <w:rFonts w:ascii="Arial" w:hAnsi="Arial" w:cs="Arial"/>
          <w:sz w:val="20"/>
          <w:szCs w:val="20"/>
        </w:rPr>
        <w:t>wrapy</w:t>
      </w:r>
      <w:proofErr w:type="spellEnd"/>
      <w:r w:rsidRPr="00624072">
        <w:rPr>
          <w:rFonts w:ascii="Arial" w:hAnsi="Arial" w:cs="Arial"/>
          <w:sz w:val="20"/>
          <w:szCs w:val="20"/>
        </w:rPr>
        <w:t xml:space="preserve"> (tortille) z kurczakiem</w:t>
      </w:r>
    </w:p>
    <w:p w14:paraId="334897D0" w14:textId="77777777" w:rsidR="00624072" w:rsidRPr="00624072" w:rsidRDefault="00624072" w:rsidP="00624072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24072">
        <w:rPr>
          <w:rFonts w:ascii="Arial" w:hAnsi="Arial" w:cs="Arial"/>
          <w:b/>
          <w:sz w:val="20"/>
          <w:szCs w:val="20"/>
        </w:rPr>
        <w:t>Dania gorące:</w:t>
      </w:r>
    </w:p>
    <w:p w14:paraId="02F4C9DA" w14:textId="77777777" w:rsidR="00624072" w:rsidRPr="00624072" w:rsidRDefault="00624072" w:rsidP="00624072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Barszcz czerwony z pasztecikami (20 porcji)</w:t>
      </w:r>
    </w:p>
    <w:p w14:paraId="03F06805" w14:textId="77777777" w:rsidR="00624072" w:rsidRPr="00624072" w:rsidRDefault="00624072" w:rsidP="00624072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Pierogi z kapustą i grzybami, ruskie, z mięsem (po 10 porcji z każdego rodzaju)</w:t>
      </w:r>
    </w:p>
    <w:p w14:paraId="38D347A9" w14:textId="77777777" w:rsidR="00624072" w:rsidRPr="00624072" w:rsidRDefault="00624072" w:rsidP="00624072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24072">
        <w:rPr>
          <w:rFonts w:ascii="Arial" w:hAnsi="Arial" w:cs="Arial"/>
          <w:b/>
          <w:sz w:val="20"/>
          <w:szCs w:val="20"/>
        </w:rPr>
        <w:t>Desery (każde ciastko powinno być podane w oddzielnych papilotach):</w:t>
      </w:r>
    </w:p>
    <w:p w14:paraId="1C70DF93" w14:textId="77777777" w:rsidR="00624072" w:rsidRPr="00624072" w:rsidRDefault="00624072" w:rsidP="00624072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babeczki z budyniem ze świeżymi owocami (10 porcji)</w:t>
      </w:r>
    </w:p>
    <w:p w14:paraId="313DD602" w14:textId="77777777" w:rsidR="00624072" w:rsidRPr="00624072" w:rsidRDefault="00624072" w:rsidP="00624072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mini sernik (10 porcji)</w:t>
      </w:r>
    </w:p>
    <w:p w14:paraId="2C47C8C5" w14:textId="77777777" w:rsidR="00624072" w:rsidRPr="00624072" w:rsidRDefault="00624072" w:rsidP="00624072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mini szarlotka (10 porcji)</w:t>
      </w:r>
    </w:p>
    <w:p w14:paraId="58EDF054" w14:textId="77777777" w:rsidR="00624072" w:rsidRPr="00624072" w:rsidRDefault="00624072" w:rsidP="00624072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minio ciasta czekoladowe (10 porcji)</w:t>
      </w:r>
    </w:p>
    <w:p w14:paraId="3B299A49" w14:textId="77777777" w:rsidR="00624072" w:rsidRPr="00624072" w:rsidRDefault="00624072" w:rsidP="00624072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24072">
        <w:rPr>
          <w:rFonts w:ascii="Arial" w:hAnsi="Arial" w:cs="Arial"/>
          <w:b/>
          <w:sz w:val="20"/>
          <w:szCs w:val="20"/>
        </w:rPr>
        <w:t>Owoce</w:t>
      </w:r>
      <w:r w:rsidRPr="00624072">
        <w:rPr>
          <w:rFonts w:ascii="Arial" w:hAnsi="Arial" w:cs="Arial"/>
          <w:sz w:val="20"/>
          <w:szCs w:val="20"/>
        </w:rPr>
        <w:t xml:space="preserve"> </w:t>
      </w:r>
      <w:r w:rsidRPr="00624072">
        <w:rPr>
          <w:rFonts w:ascii="Arial" w:hAnsi="Arial" w:cs="Arial"/>
          <w:b/>
          <w:sz w:val="20"/>
          <w:szCs w:val="20"/>
        </w:rPr>
        <w:t>(pokrojone w kawałki lub plastry, ułożone na paterach):</w:t>
      </w:r>
    </w:p>
    <w:p w14:paraId="4610BF35" w14:textId="77777777" w:rsidR="00624072" w:rsidRPr="00624072" w:rsidRDefault="00624072" w:rsidP="00624072">
      <w:pPr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winogrona (2 kg – 1 kg jasnych, 1 kg ciemnych)</w:t>
      </w:r>
    </w:p>
    <w:p w14:paraId="0B84222F" w14:textId="77777777" w:rsidR="00624072" w:rsidRPr="00624072" w:rsidRDefault="00624072" w:rsidP="00624072">
      <w:pPr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ananas (2 sztuki - obrany, pokrojony w plastry/ćwiartki, świeży)</w:t>
      </w:r>
    </w:p>
    <w:p w14:paraId="672014F4" w14:textId="77777777" w:rsidR="00624072" w:rsidRPr="00624072" w:rsidRDefault="00624072" w:rsidP="00624072">
      <w:pPr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624072">
        <w:rPr>
          <w:rFonts w:ascii="Arial" w:hAnsi="Arial" w:cs="Arial"/>
          <w:b/>
          <w:bCs/>
          <w:sz w:val="20"/>
          <w:szCs w:val="20"/>
        </w:rPr>
        <w:t>Napoje:</w:t>
      </w:r>
    </w:p>
    <w:p w14:paraId="54D0B11A" w14:textId="77777777" w:rsidR="00624072" w:rsidRPr="00624072" w:rsidRDefault="00624072" w:rsidP="00624072">
      <w:pPr>
        <w:numPr>
          <w:ilvl w:val="0"/>
          <w:numId w:val="12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stały dostęp do napoi gorących:</w:t>
      </w:r>
    </w:p>
    <w:p w14:paraId="652711D4" w14:textId="77777777" w:rsidR="00624072" w:rsidRPr="00624072" w:rsidRDefault="00624072" w:rsidP="00624072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- kawa z ekspresu ciśnieniowego, plus dodatki – mleczko, mleko bez laktozy, cukier;</w:t>
      </w:r>
    </w:p>
    <w:p w14:paraId="26E3D4A0" w14:textId="77777777" w:rsidR="00624072" w:rsidRPr="00624072" w:rsidRDefault="00624072" w:rsidP="00624072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- herbata w saszetkach – mix smaków plus dodatki – cukier, cytryna</w:t>
      </w:r>
    </w:p>
    <w:p w14:paraId="0D60B31A" w14:textId="77777777" w:rsidR="00624072" w:rsidRPr="00624072" w:rsidRDefault="00624072" w:rsidP="00624072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- woda – wrzątek z warników z odpowiednim poziomem gorącej wody do liczby uczestników</w:t>
      </w:r>
    </w:p>
    <w:p w14:paraId="51C3B008" w14:textId="77777777" w:rsidR="00624072" w:rsidRPr="00624072" w:rsidRDefault="00624072" w:rsidP="00624072">
      <w:pPr>
        <w:numPr>
          <w:ilvl w:val="0"/>
          <w:numId w:val="16"/>
        </w:num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woda mineralna gazowana, niegazowana – po 3 zgrzewki</w:t>
      </w:r>
    </w:p>
    <w:p w14:paraId="5B44F69A" w14:textId="77777777" w:rsidR="00624072" w:rsidRPr="00624072" w:rsidRDefault="00624072" w:rsidP="00624072">
      <w:pPr>
        <w:numPr>
          <w:ilvl w:val="0"/>
          <w:numId w:val="16"/>
        </w:numPr>
        <w:spacing w:after="0" w:line="276" w:lineRule="auto"/>
        <w:ind w:left="993"/>
        <w:rPr>
          <w:rFonts w:ascii="Arial" w:hAnsi="Arial" w:cs="Arial"/>
          <w:sz w:val="20"/>
          <w:szCs w:val="20"/>
        </w:rPr>
      </w:pPr>
      <w:r w:rsidRPr="00624072">
        <w:rPr>
          <w:rFonts w:ascii="Arial" w:hAnsi="Arial" w:cs="Arial"/>
          <w:sz w:val="20"/>
          <w:szCs w:val="20"/>
        </w:rPr>
        <w:t>soki owocowe 100% dobrej jakości – jabłkowy, pomarańczowy, porzeczkowy, po 2 zgrzewki z każdego samu</w:t>
      </w:r>
    </w:p>
    <w:p w14:paraId="7FB547A9" w14:textId="77777777" w:rsidR="00624072" w:rsidRPr="00FB191B" w:rsidRDefault="00624072" w:rsidP="00624072">
      <w:pPr>
        <w:numPr>
          <w:ilvl w:val="0"/>
          <w:numId w:val="16"/>
        </w:numPr>
        <w:spacing w:after="0" w:line="276" w:lineRule="auto"/>
        <w:ind w:left="993"/>
        <w:rPr>
          <w:rFonts w:ascii="Cambria" w:hAnsi="Cambria"/>
        </w:rPr>
      </w:pPr>
      <w:r w:rsidRPr="00624072">
        <w:rPr>
          <w:rFonts w:ascii="Arial" w:hAnsi="Arial" w:cs="Arial"/>
          <w:sz w:val="20"/>
          <w:szCs w:val="20"/>
        </w:rPr>
        <w:lastRenderedPageBreak/>
        <w:t>zapewnienie toastu powitalnego: dla 20 osób – wino w proporcjach 70% białe, 30% czerwone – nalane ¾ pojemności kieliszka do wina – półwytrawne dobrej jakości, dla 20 osób  wino musujące bezalkoholowe - nalane ¾ pojemności kieliszka</w:t>
      </w:r>
      <w:r w:rsidRPr="00FB191B">
        <w:rPr>
          <w:rFonts w:ascii="Cambria" w:hAnsi="Cambria"/>
        </w:rPr>
        <w:t xml:space="preserve"> </w:t>
      </w:r>
      <w:r w:rsidRPr="00624072">
        <w:rPr>
          <w:rFonts w:ascii="Arial" w:hAnsi="Arial" w:cs="Arial"/>
          <w:sz w:val="20"/>
          <w:szCs w:val="20"/>
        </w:rPr>
        <w:t>do szampana</w:t>
      </w:r>
    </w:p>
    <w:p w14:paraId="581BA4E6" w14:textId="77777777" w:rsidR="00C25DE1" w:rsidRPr="00C25DE1" w:rsidRDefault="00C25DE1" w:rsidP="0053388D">
      <w:pPr>
        <w:rPr>
          <w:rFonts w:ascii="Arial" w:hAnsi="Arial" w:cs="Arial"/>
          <w:b/>
          <w:sz w:val="20"/>
          <w:szCs w:val="20"/>
        </w:rPr>
      </w:pPr>
    </w:p>
    <w:p w14:paraId="6E213558" w14:textId="792BBAC0" w:rsidR="00600BFF" w:rsidRPr="00C25DE1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C25DE1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43FB6B20" w14:textId="11ED5567" w:rsidR="005D70C0" w:rsidRPr="00C25DE1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Pr="00C25DE1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P</w:t>
      </w:r>
      <w:r w:rsidR="0096792F" w:rsidRPr="00C25DE1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2F9BF1BD" w:rsidR="00A632BF" w:rsidRPr="00C25DE1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Dostarczenie </w:t>
      </w:r>
      <w:r w:rsidR="00624072">
        <w:rPr>
          <w:rFonts w:ascii="Arial" w:eastAsia="Calibri" w:hAnsi="Arial" w:cs="Arial"/>
          <w:sz w:val="20"/>
          <w:szCs w:val="20"/>
        </w:rPr>
        <w:t xml:space="preserve">4 </w:t>
      </w:r>
      <w:r w:rsidRPr="00C25DE1">
        <w:rPr>
          <w:rFonts w:ascii="Arial" w:eastAsia="Calibri" w:hAnsi="Arial" w:cs="Arial"/>
          <w:sz w:val="20"/>
          <w:szCs w:val="20"/>
        </w:rPr>
        <w:t xml:space="preserve">stołów coctailowych. </w:t>
      </w:r>
    </w:p>
    <w:p w14:paraId="403D955E" w14:textId="098C5709" w:rsidR="000C4523" w:rsidRPr="00C25DE1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Z</w:t>
      </w:r>
      <w:r w:rsidR="000C4523" w:rsidRPr="00C25DE1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Dania gorące będą podane w taki sposób, aby przez czas trwania usługi utrzymana była ich stała odpowiednio wysoka temperatura (zastosowanie podgrzewaczy); </w:t>
      </w:r>
    </w:p>
    <w:p w14:paraId="663ADEA7" w14:textId="7FBC12AD" w:rsidR="0096792F" w:rsidRPr="00C25DE1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C25DE1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C25DE1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Z</w:t>
      </w:r>
      <w:r w:rsidR="00C64887" w:rsidRPr="00C25DE1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Terminowego przygotowania posiłków zgodnie z ustalonym harmonogramem dnia, na bieżąco zbieranie naczyń oraz resztek pokonsumpcyjnych podczas poczęstunku.</w:t>
      </w:r>
    </w:p>
    <w:p w14:paraId="26211C4A" w14:textId="3D345A17" w:rsidR="006759D3" w:rsidRPr="00C25DE1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C25DE1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D</w:t>
      </w:r>
      <w:r w:rsidR="00837305" w:rsidRPr="00C25DE1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2601671C" w:rsidR="0095379C" w:rsidRPr="00C25DE1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25DE1">
        <w:rPr>
          <w:rFonts w:ascii="Arial" w:eastAsia="Calibri" w:hAnsi="Arial" w:cs="Arial"/>
          <w:sz w:val="20"/>
          <w:szCs w:val="20"/>
        </w:rPr>
        <w:t>Z</w:t>
      </w:r>
      <w:r w:rsidR="00026E40" w:rsidRPr="00C25DE1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D326A7" w:rsidRPr="00C25DE1">
        <w:rPr>
          <w:rFonts w:ascii="Arial" w:eastAsia="Calibri" w:hAnsi="Arial" w:cs="Arial"/>
          <w:sz w:val="20"/>
          <w:szCs w:val="20"/>
        </w:rPr>
        <w:t>0</w:t>
      </w:r>
      <w:r w:rsidR="00624072">
        <w:rPr>
          <w:rFonts w:ascii="Arial" w:eastAsia="Calibri" w:hAnsi="Arial" w:cs="Arial"/>
          <w:sz w:val="20"/>
          <w:szCs w:val="20"/>
        </w:rPr>
        <w:t>2</w:t>
      </w:r>
      <w:r w:rsidR="00026E40" w:rsidRPr="00C25DE1">
        <w:rPr>
          <w:rFonts w:ascii="Arial" w:eastAsia="Calibri" w:hAnsi="Arial" w:cs="Arial"/>
          <w:sz w:val="20"/>
          <w:szCs w:val="20"/>
        </w:rPr>
        <w:t>.</w:t>
      </w:r>
      <w:r w:rsidR="00D326A7" w:rsidRPr="00C25DE1">
        <w:rPr>
          <w:rFonts w:ascii="Arial" w:eastAsia="Calibri" w:hAnsi="Arial" w:cs="Arial"/>
          <w:sz w:val="20"/>
          <w:szCs w:val="20"/>
        </w:rPr>
        <w:t>0</w:t>
      </w:r>
      <w:r w:rsidR="00624072">
        <w:rPr>
          <w:rFonts w:ascii="Arial" w:eastAsia="Calibri" w:hAnsi="Arial" w:cs="Arial"/>
          <w:sz w:val="20"/>
          <w:szCs w:val="20"/>
        </w:rPr>
        <w:t>7</w:t>
      </w:r>
      <w:r w:rsidR="00026E40" w:rsidRPr="00C25DE1">
        <w:rPr>
          <w:rFonts w:ascii="Arial" w:eastAsia="Calibri" w:hAnsi="Arial" w:cs="Arial"/>
          <w:sz w:val="20"/>
          <w:szCs w:val="20"/>
        </w:rPr>
        <w:t>.202</w:t>
      </w:r>
      <w:r w:rsidR="00C4589A">
        <w:rPr>
          <w:rFonts w:ascii="Arial" w:eastAsia="Calibri" w:hAnsi="Arial" w:cs="Arial"/>
          <w:sz w:val="20"/>
          <w:szCs w:val="20"/>
        </w:rPr>
        <w:t>4</w:t>
      </w:r>
      <w:r w:rsidR="00026E40" w:rsidRPr="00C25DE1">
        <w:rPr>
          <w:rFonts w:ascii="Arial" w:eastAsia="Calibri" w:hAnsi="Arial" w:cs="Arial"/>
          <w:sz w:val="20"/>
          <w:szCs w:val="20"/>
        </w:rPr>
        <w:t xml:space="preserve"> r. </w:t>
      </w:r>
    </w:p>
    <w:p w14:paraId="04E955B8" w14:textId="77777777" w:rsidR="00F3367E" w:rsidRPr="00C25DE1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25DE1">
        <w:rPr>
          <w:rFonts w:ascii="Arial" w:hAnsi="Arial" w:cs="Arial"/>
          <w:sz w:val="20"/>
          <w:szCs w:val="20"/>
        </w:rPr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Pr="00C25DE1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6DBA754E" w14:textId="77777777" w:rsidR="009A0AE6" w:rsidRPr="00C25DE1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C25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AE8C" w14:textId="77777777" w:rsidR="001D57C2" w:rsidRDefault="001D57C2" w:rsidP="00BB7FBD">
      <w:pPr>
        <w:spacing w:after="0" w:line="240" w:lineRule="auto"/>
      </w:pPr>
      <w:r>
        <w:separator/>
      </w:r>
    </w:p>
  </w:endnote>
  <w:endnote w:type="continuationSeparator" w:id="0">
    <w:p w14:paraId="4F5F84B8" w14:textId="77777777" w:rsidR="001D57C2" w:rsidRDefault="001D57C2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7E97" w14:textId="77777777" w:rsidR="001D57C2" w:rsidRDefault="001D57C2" w:rsidP="00BB7FBD">
      <w:pPr>
        <w:spacing w:after="0" w:line="240" w:lineRule="auto"/>
      </w:pPr>
      <w:r>
        <w:separator/>
      </w:r>
    </w:p>
  </w:footnote>
  <w:footnote w:type="continuationSeparator" w:id="0">
    <w:p w14:paraId="56BF661C" w14:textId="77777777" w:rsidR="001D57C2" w:rsidRDefault="001D57C2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B6D9" w14:textId="6333EA23" w:rsidR="00164C49" w:rsidRPr="00275A44" w:rsidRDefault="00164C49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3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3"/>
    <w:r>
      <w:rPr>
        <w:rFonts w:ascii="Arial" w:hAnsi="Arial" w:cs="Arial"/>
        <w:i/>
        <w:iCs/>
        <w:sz w:val="20"/>
      </w:rPr>
      <w:t>0</w:t>
    </w:r>
    <w:r w:rsidR="00555E4C">
      <w:rPr>
        <w:rFonts w:ascii="Arial" w:hAnsi="Arial" w:cs="Arial"/>
        <w:i/>
        <w:iCs/>
        <w:sz w:val="20"/>
      </w:rPr>
      <w:t>6</w:t>
    </w:r>
    <w:r>
      <w:rPr>
        <w:rFonts w:ascii="Arial" w:hAnsi="Arial" w:cs="Arial"/>
        <w:i/>
        <w:iCs/>
        <w:sz w:val="20"/>
      </w:rPr>
      <w:t>/202</w:t>
    </w:r>
    <w:r w:rsidR="00C25DE1">
      <w:rPr>
        <w:rFonts w:ascii="Arial" w:hAnsi="Arial" w:cs="Arial"/>
        <w:i/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37E91"/>
    <w:multiLevelType w:val="hybridMultilevel"/>
    <w:tmpl w:val="C06EBC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3DFF"/>
    <w:multiLevelType w:val="hybridMultilevel"/>
    <w:tmpl w:val="17F4680E"/>
    <w:lvl w:ilvl="0" w:tplc="464AD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21B1"/>
    <w:rsid w:val="00026E40"/>
    <w:rsid w:val="00057AFE"/>
    <w:rsid w:val="000C4523"/>
    <w:rsid w:val="000D4D94"/>
    <w:rsid w:val="000E7A65"/>
    <w:rsid w:val="00137BCB"/>
    <w:rsid w:val="00157C61"/>
    <w:rsid w:val="00163647"/>
    <w:rsid w:val="00164C49"/>
    <w:rsid w:val="00167B24"/>
    <w:rsid w:val="0017577B"/>
    <w:rsid w:val="0018033B"/>
    <w:rsid w:val="00187D74"/>
    <w:rsid w:val="00192980"/>
    <w:rsid w:val="001D57C2"/>
    <w:rsid w:val="002166B3"/>
    <w:rsid w:val="00226ED9"/>
    <w:rsid w:val="0022737C"/>
    <w:rsid w:val="0024104B"/>
    <w:rsid w:val="00241B29"/>
    <w:rsid w:val="00250F73"/>
    <w:rsid w:val="002537E1"/>
    <w:rsid w:val="00275A44"/>
    <w:rsid w:val="002A1993"/>
    <w:rsid w:val="002A6612"/>
    <w:rsid w:val="002C07D7"/>
    <w:rsid w:val="002C36B4"/>
    <w:rsid w:val="003201F2"/>
    <w:rsid w:val="003739C6"/>
    <w:rsid w:val="0038539E"/>
    <w:rsid w:val="003927B9"/>
    <w:rsid w:val="003A1F65"/>
    <w:rsid w:val="003D45FE"/>
    <w:rsid w:val="003F54FA"/>
    <w:rsid w:val="00495138"/>
    <w:rsid w:val="004B4725"/>
    <w:rsid w:val="004F3CF5"/>
    <w:rsid w:val="005019D3"/>
    <w:rsid w:val="00520917"/>
    <w:rsid w:val="0053388D"/>
    <w:rsid w:val="00555E4C"/>
    <w:rsid w:val="00567088"/>
    <w:rsid w:val="005D70C0"/>
    <w:rsid w:val="00600BFF"/>
    <w:rsid w:val="00605D1C"/>
    <w:rsid w:val="0062347B"/>
    <w:rsid w:val="00624072"/>
    <w:rsid w:val="00630B25"/>
    <w:rsid w:val="00653D23"/>
    <w:rsid w:val="006575BD"/>
    <w:rsid w:val="006658E5"/>
    <w:rsid w:val="006759D3"/>
    <w:rsid w:val="006C52EC"/>
    <w:rsid w:val="007074D3"/>
    <w:rsid w:val="00762C45"/>
    <w:rsid w:val="00776197"/>
    <w:rsid w:val="007A5DCA"/>
    <w:rsid w:val="007E1207"/>
    <w:rsid w:val="00837305"/>
    <w:rsid w:val="00894560"/>
    <w:rsid w:val="00915BA4"/>
    <w:rsid w:val="00932449"/>
    <w:rsid w:val="0095379C"/>
    <w:rsid w:val="00957F9A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11603"/>
    <w:rsid w:val="00B16C8F"/>
    <w:rsid w:val="00B2193F"/>
    <w:rsid w:val="00B300E6"/>
    <w:rsid w:val="00B561CD"/>
    <w:rsid w:val="00BB0004"/>
    <w:rsid w:val="00BB1654"/>
    <w:rsid w:val="00BB7B17"/>
    <w:rsid w:val="00BB7FBD"/>
    <w:rsid w:val="00BC5216"/>
    <w:rsid w:val="00C23466"/>
    <w:rsid w:val="00C25DE1"/>
    <w:rsid w:val="00C4589A"/>
    <w:rsid w:val="00C64887"/>
    <w:rsid w:val="00C7044C"/>
    <w:rsid w:val="00C93101"/>
    <w:rsid w:val="00C97D56"/>
    <w:rsid w:val="00CC5FFF"/>
    <w:rsid w:val="00CD3C23"/>
    <w:rsid w:val="00D3064A"/>
    <w:rsid w:val="00D326A7"/>
    <w:rsid w:val="00DA670A"/>
    <w:rsid w:val="00E04C13"/>
    <w:rsid w:val="00E75285"/>
    <w:rsid w:val="00E776F8"/>
    <w:rsid w:val="00E832C0"/>
    <w:rsid w:val="00EB6344"/>
    <w:rsid w:val="00EC4EC9"/>
    <w:rsid w:val="00ED2050"/>
    <w:rsid w:val="00ED41DD"/>
    <w:rsid w:val="00ED5C75"/>
    <w:rsid w:val="00EF3BA4"/>
    <w:rsid w:val="00F21A11"/>
    <w:rsid w:val="00F3367E"/>
    <w:rsid w:val="00F41B35"/>
    <w:rsid w:val="00F42BD9"/>
    <w:rsid w:val="00F60CF6"/>
    <w:rsid w:val="00F80932"/>
    <w:rsid w:val="00F82986"/>
    <w:rsid w:val="00F950EF"/>
    <w:rsid w:val="00FA48FC"/>
    <w:rsid w:val="00FD0AF9"/>
    <w:rsid w:val="00FD49E5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  <w:style w:type="character" w:customStyle="1" w:styleId="markedcontent">
    <w:name w:val="markedcontent"/>
    <w:basedOn w:val="Domylnaczcionkaakapitu"/>
    <w:rsid w:val="000D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5</cp:revision>
  <cp:lastPrinted>2023-04-03T08:47:00Z</cp:lastPrinted>
  <dcterms:created xsi:type="dcterms:W3CDTF">2024-06-12T10:22:00Z</dcterms:created>
  <dcterms:modified xsi:type="dcterms:W3CDTF">2024-06-12T14:12:00Z</dcterms:modified>
</cp:coreProperties>
</file>