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5C" w:rsidRPr="004A0D47" w:rsidRDefault="00CC635C" w:rsidP="00CC635C">
      <w:pPr>
        <w:keepNext/>
        <w:spacing w:line="276" w:lineRule="auto"/>
        <w:contextualSpacing/>
        <w:rPr>
          <w:rFonts w:ascii="Calibri" w:hAnsi="Calibri" w:cs="Calibri"/>
          <w:b/>
          <w:sz w:val="22"/>
          <w:szCs w:val="22"/>
          <w:u w:val="single"/>
        </w:rPr>
      </w:pPr>
      <w:r w:rsidRPr="004A0D47">
        <w:rPr>
          <w:rFonts w:ascii="Calibri" w:hAnsi="Calibri" w:cs="Calibri"/>
          <w:b/>
          <w:sz w:val="22"/>
          <w:szCs w:val="22"/>
          <w:u w:val="single"/>
        </w:rPr>
        <w:t>Załącznik nr 1 do SWZ</w:t>
      </w:r>
    </w:p>
    <w:p w:rsidR="00CC635C" w:rsidRDefault="00CC635C" w:rsidP="00CC635C">
      <w:pPr>
        <w:keepNext/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C635C" w:rsidRPr="004A0D47" w:rsidRDefault="00CC635C" w:rsidP="00CC635C">
      <w:pPr>
        <w:keepNext/>
        <w:spacing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A0D47">
        <w:rPr>
          <w:rFonts w:ascii="Calibri" w:hAnsi="Calibri" w:cs="Calibri"/>
          <w:b/>
          <w:sz w:val="22"/>
          <w:szCs w:val="22"/>
          <w:u w:val="single"/>
        </w:rPr>
        <w:t>Opis przedmiotu zamówienia (OPZ)</w:t>
      </w:r>
    </w:p>
    <w:p w:rsidR="00C96F63" w:rsidRPr="00086EDE" w:rsidRDefault="00C96F63" w:rsidP="00400FEB">
      <w:pPr>
        <w:keepNext/>
        <w:spacing w:line="276" w:lineRule="auto"/>
        <w:ind w:left="-426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C96F63" w:rsidRPr="00086EDE" w:rsidRDefault="00C96F63" w:rsidP="00AB43DB">
      <w:pPr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086EDE">
        <w:rPr>
          <w:rFonts w:asciiTheme="minorHAnsi" w:hAnsiTheme="minorHAnsi"/>
          <w:b/>
          <w:sz w:val="22"/>
          <w:szCs w:val="22"/>
          <w:lang w:eastAsia="pl-PL"/>
        </w:rPr>
        <w:t>Przedmiot zamówienia.</w:t>
      </w:r>
    </w:p>
    <w:p w:rsidR="00086EDE" w:rsidRPr="00086EDE" w:rsidRDefault="00086EDE" w:rsidP="00086EDE">
      <w:pPr>
        <w:keepNext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6EDE">
        <w:rPr>
          <w:rFonts w:ascii="Calibri" w:hAnsi="Calibri" w:cs="Calibri"/>
          <w:sz w:val="22"/>
          <w:szCs w:val="22"/>
        </w:rPr>
        <w:t xml:space="preserve">Przedmiotem zamówienia jest dostawa odzieży i obuwia roboczego oraz środków ochrony indywidualnej dla Związku Komunalnego Gmin „Czyste Miasto, Czysta Gmina” (Zamawiającego). </w:t>
      </w:r>
    </w:p>
    <w:p w:rsidR="00C96F63" w:rsidRPr="00086EDE" w:rsidRDefault="00C96F63" w:rsidP="00400FEB">
      <w:pPr>
        <w:keepNext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086EDE" w:rsidRPr="00086EDE" w:rsidRDefault="00930817" w:rsidP="00AB43D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Odzież i obuwie robocze:</w:t>
      </w:r>
    </w:p>
    <w:p w:rsidR="00F04BD2" w:rsidRPr="00086EDE" w:rsidRDefault="00F04BD2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KOMBINEZON ROBOCZY </w:t>
      </w:r>
      <w:r w:rsidR="00086EDE" w:rsidRPr="00086EDE">
        <w:rPr>
          <w:rFonts w:ascii="Calibri" w:hAnsi="Calibri" w:cs="Calibri"/>
          <w:b/>
          <w:sz w:val="22"/>
          <w:szCs w:val="22"/>
        </w:rPr>
        <w:t>w skład którego wchodzą poniższe punkty od 1.1.1). do 1.1.</w:t>
      </w:r>
      <w:r w:rsidR="00086EDE">
        <w:rPr>
          <w:rFonts w:ascii="Calibri" w:hAnsi="Calibri" w:cs="Calibri"/>
          <w:b/>
          <w:sz w:val="22"/>
          <w:szCs w:val="22"/>
        </w:rPr>
        <w:t>4</w:t>
      </w:r>
      <w:r w:rsidR="00086EDE" w:rsidRPr="00086EDE">
        <w:rPr>
          <w:rFonts w:ascii="Calibri" w:hAnsi="Calibri" w:cs="Calibri"/>
          <w:b/>
          <w:sz w:val="22"/>
          <w:szCs w:val="22"/>
        </w:rPr>
        <w:t>).</w:t>
      </w:r>
    </w:p>
    <w:p w:rsidR="00AC45A0" w:rsidRPr="00086EDE" w:rsidRDefault="0050373C" w:rsidP="00AB43DB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KOMBINEZON ROBOCZY - </w:t>
      </w:r>
      <w:r w:rsidRPr="004A0D47">
        <w:rPr>
          <w:rFonts w:ascii="Calibri" w:hAnsi="Calibri" w:cs="Calibri"/>
          <w:b/>
          <w:sz w:val="22"/>
          <w:szCs w:val="22"/>
        </w:rPr>
        <w:t>BLUZA</w:t>
      </w:r>
      <w:r w:rsidRPr="00086ED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Z </w:t>
      </w:r>
      <w:r w:rsidRPr="002B244E">
        <w:rPr>
          <w:rFonts w:ascii="Calibri" w:hAnsi="Calibri" w:cs="Calibri"/>
          <w:b/>
          <w:sz w:val="22"/>
          <w:szCs w:val="22"/>
        </w:rPr>
        <w:t xml:space="preserve">ELEMENTAMI OSTRZEGAWCZYMI </w:t>
      </w:r>
      <w:r w:rsidR="00BB4057" w:rsidRPr="00086EDE">
        <w:rPr>
          <w:rFonts w:asciiTheme="minorHAnsi" w:hAnsiTheme="minorHAnsi"/>
          <w:b/>
          <w:sz w:val="22"/>
          <w:szCs w:val="22"/>
        </w:rPr>
        <w:t xml:space="preserve">-  </w:t>
      </w:r>
      <w:r w:rsidR="009814DD" w:rsidRPr="00086EDE">
        <w:rPr>
          <w:rFonts w:asciiTheme="minorHAnsi" w:hAnsiTheme="minorHAnsi"/>
          <w:b/>
          <w:sz w:val="22"/>
          <w:szCs w:val="22"/>
        </w:rPr>
        <w:t>102</w:t>
      </w:r>
      <w:r w:rsidR="00AC45A0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BB4057" w:rsidRPr="00086EDE">
        <w:rPr>
          <w:rFonts w:asciiTheme="minorHAnsi" w:hAnsiTheme="minorHAnsi"/>
          <w:b/>
          <w:sz w:val="22"/>
          <w:szCs w:val="22"/>
        </w:rPr>
        <w:t>sztuk</w:t>
      </w:r>
      <w:r w:rsidR="008613A0">
        <w:rPr>
          <w:rFonts w:asciiTheme="minorHAnsi" w:hAnsiTheme="minorHAnsi"/>
          <w:b/>
          <w:sz w:val="22"/>
          <w:szCs w:val="22"/>
        </w:rPr>
        <w:t>i</w:t>
      </w:r>
      <w:r w:rsidR="00BB4057" w:rsidRPr="00086EDE">
        <w:rPr>
          <w:rFonts w:asciiTheme="minorHAnsi" w:hAnsiTheme="minorHAnsi"/>
          <w:b/>
          <w:sz w:val="22"/>
          <w:szCs w:val="22"/>
        </w:rPr>
        <w:t>: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kołnierz wykładany na zewnątrz,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zapięcie na guziki powinno sięgać do kołnierza,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zewnętrzne</w:t>
      </w:r>
      <w:r w:rsidR="007B68E8" w:rsidRPr="00086EDE">
        <w:rPr>
          <w:rFonts w:asciiTheme="minorHAnsi" w:hAnsiTheme="minorHAnsi"/>
          <w:sz w:val="22"/>
          <w:szCs w:val="22"/>
        </w:rPr>
        <w:t xml:space="preserve"> naszywane 4 kieszenie, w tym: </w:t>
      </w:r>
      <w:r w:rsidRPr="00086EDE">
        <w:rPr>
          <w:rFonts w:asciiTheme="minorHAnsi" w:hAnsiTheme="minorHAnsi"/>
          <w:sz w:val="22"/>
          <w:szCs w:val="22"/>
        </w:rPr>
        <w:t>2 kieszenie górne zapinane na guzik, 2  kieszenie dolne o krawędzi górnej skośnej,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w rękawach wielkość mankietu powinna być regulowana poprzez wszyte ściągacze lub zapinane na guziki,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miejsca narażone na rozprucie winny mieć rygle szwalnicze,</w:t>
      </w:r>
    </w:p>
    <w:p w:rsidR="00AC45A0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 xml:space="preserve">na plecach </w:t>
      </w:r>
      <w:r w:rsidR="00AB2701" w:rsidRPr="00086EDE">
        <w:rPr>
          <w:rFonts w:asciiTheme="minorHAnsi" w:hAnsiTheme="minorHAnsi"/>
          <w:sz w:val="22"/>
          <w:szCs w:val="22"/>
        </w:rPr>
        <w:t>i z przodu bluzy</w:t>
      </w:r>
      <w:r w:rsidR="008A5BEE" w:rsidRPr="00086EDE">
        <w:rPr>
          <w:rFonts w:asciiTheme="minorHAnsi" w:hAnsiTheme="minorHAnsi"/>
          <w:sz w:val="22"/>
          <w:szCs w:val="22"/>
        </w:rPr>
        <w:t xml:space="preserve"> (na piersiach)</w:t>
      </w:r>
      <w:r w:rsidR="00AB2701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 xml:space="preserve">w środkowej części oraz na prawym </w:t>
      </w:r>
      <w:r w:rsidR="008A5BEE" w:rsidRPr="00086EDE">
        <w:rPr>
          <w:rFonts w:asciiTheme="minorHAnsi" w:hAnsiTheme="minorHAnsi"/>
          <w:sz w:val="22"/>
          <w:szCs w:val="22"/>
        </w:rPr>
        <w:br/>
      </w:r>
      <w:r w:rsidRPr="00086EDE">
        <w:rPr>
          <w:rFonts w:asciiTheme="minorHAnsi" w:hAnsiTheme="minorHAnsi"/>
          <w:sz w:val="22"/>
          <w:szCs w:val="22"/>
        </w:rPr>
        <w:t xml:space="preserve">i lewym rękawie na całym obwodzie naszyty pas odblaskowy o szerokości </w:t>
      </w:r>
      <w:r w:rsidRPr="00086EDE">
        <w:rPr>
          <w:rFonts w:asciiTheme="minorHAnsi" w:hAnsiTheme="minorHAnsi"/>
          <w:b/>
          <w:sz w:val="22"/>
          <w:szCs w:val="22"/>
        </w:rPr>
        <w:t>minimum 5</w:t>
      </w:r>
      <w:r w:rsidR="0016604D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cm spełniający wymagania aktualnej normy PN-EN 20471 dla materiału odblaskowego</w:t>
      </w:r>
      <w:r w:rsidR="00E541F5" w:rsidRPr="00086EDE">
        <w:rPr>
          <w:rFonts w:asciiTheme="minorHAnsi" w:hAnsiTheme="minorHAnsi"/>
          <w:sz w:val="22"/>
          <w:szCs w:val="22"/>
        </w:rPr>
        <w:t>,</w:t>
      </w:r>
    </w:p>
    <w:p w:rsidR="00BB4057" w:rsidRPr="00086EDE" w:rsidRDefault="00BB4057" w:rsidP="00AB43DB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wokół </w:t>
      </w:r>
      <w:r w:rsidR="00AC45A0" w:rsidRPr="00086EDE">
        <w:rPr>
          <w:rFonts w:asciiTheme="minorHAnsi" w:hAnsiTheme="minorHAnsi"/>
          <w:b/>
          <w:sz w:val="22"/>
          <w:szCs w:val="22"/>
        </w:rPr>
        <w:t>pasa</w:t>
      </w:r>
      <w:r w:rsidRPr="00086EDE">
        <w:rPr>
          <w:rFonts w:asciiTheme="minorHAnsi" w:hAnsiTheme="minorHAnsi"/>
          <w:b/>
          <w:sz w:val="22"/>
          <w:szCs w:val="22"/>
        </w:rPr>
        <w:t xml:space="preserve"> odblaskowego na rę</w:t>
      </w:r>
      <w:r w:rsidR="00BF6996">
        <w:rPr>
          <w:rFonts w:asciiTheme="minorHAnsi" w:hAnsiTheme="minorHAnsi"/>
          <w:b/>
          <w:sz w:val="22"/>
          <w:szCs w:val="22"/>
        </w:rPr>
        <w:t>kawach,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 plecach </w:t>
      </w:r>
      <w:r w:rsidR="00AB2701" w:rsidRPr="00086EDE">
        <w:rPr>
          <w:rFonts w:asciiTheme="minorHAnsi" w:hAnsiTheme="minorHAnsi"/>
          <w:sz w:val="22"/>
          <w:szCs w:val="22"/>
        </w:rPr>
        <w:t xml:space="preserve">i z przodu bluzy </w:t>
      </w:r>
      <w:r w:rsidR="008A5BEE" w:rsidRPr="00086EDE">
        <w:rPr>
          <w:rFonts w:asciiTheme="minorHAnsi" w:hAnsiTheme="minorHAnsi"/>
          <w:sz w:val="22"/>
          <w:szCs w:val="22"/>
        </w:rPr>
        <w:t xml:space="preserve">(na piersiach) </w:t>
      </w:r>
      <w:r w:rsidR="002E535E" w:rsidRPr="00086EDE">
        <w:rPr>
          <w:rFonts w:asciiTheme="minorHAnsi" w:hAnsiTheme="minorHAnsi"/>
          <w:b/>
          <w:sz w:val="22"/>
          <w:szCs w:val="22"/>
        </w:rPr>
        <w:t>na całym obwodzie</w:t>
      </w:r>
      <w:r w:rsidRPr="00086EDE">
        <w:rPr>
          <w:rFonts w:asciiTheme="minorHAnsi" w:hAnsiTheme="minorHAnsi"/>
          <w:b/>
          <w:sz w:val="22"/>
          <w:szCs w:val="22"/>
        </w:rPr>
        <w:t xml:space="preserve"> materiał fluorescencyjny koloru żółtego lub pomarań</w:t>
      </w:r>
      <w:r w:rsidR="00C22F60" w:rsidRPr="00086EDE">
        <w:rPr>
          <w:rFonts w:asciiTheme="minorHAnsi" w:hAnsiTheme="minorHAnsi"/>
          <w:b/>
          <w:sz w:val="22"/>
          <w:szCs w:val="22"/>
        </w:rPr>
        <w:t xml:space="preserve">czowo-czerwonego zgodny z aktualną normą PN-EN 20471 o szerokości </w:t>
      </w:r>
      <w:r w:rsidR="0053607C" w:rsidRPr="00086EDE">
        <w:rPr>
          <w:rFonts w:asciiTheme="minorHAnsi" w:hAnsiTheme="minorHAnsi"/>
          <w:b/>
          <w:sz w:val="22"/>
          <w:szCs w:val="22"/>
        </w:rPr>
        <w:t>co najmniej 3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 cm</w:t>
      </w:r>
      <w:r w:rsidR="003514FA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53607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3514FA" w:rsidRPr="00086EDE">
        <w:rPr>
          <w:rFonts w:asciiTheme="minorHAnsi" w:hAnsiTheme="minorHAnsi"/>
          <w:b/>
          <w:sz w:val="22"/>
          <w:szCs w:val="22"/>
        </w:rPr>
        <w:t xml:space="preserve"> cm po obu stronach pasa odblaskowego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tj. powyżej i poniżej pasa na całym obwodzie</w:t>
      </w:r>
      <w:r w:rsidR="003514FA" w:rsidRPr="00086EDE">
        <w:rPr>
          <w:rFonts w:asciiTheme="minorHAnsi" w:hAnsiTheme="minorHAnsi"/>
          <w:b/>
          <w:sz w:val="22"/>
          <w:szCs w:val="22"/>
        </w:rPr>
        <w:t>)</w:t>
      </w:r>
      <w:r w:rsidR="00541F56" w:rsidRPr="00086EDE">
        <w:rPr>
          <w:rFonts w:asciiTheme="minorHAnsi" w:hAnsiTheme="minorHAnsi"/>
          <w:b/>
          <w:sz w:val="22"/>
          <w:szCs w:val="22"/>
        </w:rPr>
        <w:t>.</w:t>
      </w:r>
    </w:p>
    <w:p w:rsidR="009814DD" w:rsidRPr="00086EDE" w:rsidRDefault="0050373C" w:rsidP="00AB43DB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KOMBINEZON ROBOCZY - </w:t>
      </w:r>
      <w:r w:rsidRPr="004A0D47">
        <w:rPr>
          <w:rFonts w:ascii="Calibri" w:hAnsi="Calibri" w:cs="Calibri"/>
          <w:b/>
          <w:sz w:val="22"/>
          <w:szCs w:val="22"/>
        </w:rPr>
        <w:t>BLUZA</w:t>
      </w:r>
      <w:r w:rsidRPr="00086ED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Z </w:t>
      </w:r>
      <w:r w:rsidRPr="002B244E">
        <w:rPr>
          <w:rFonts w:ascii="Calibri" w:hAnsi="Calibri" w:cs="Calibri"/>
          <w:b/>
          <w:sz w:val="22"/>
          <w:szCs w:val="22"/>
        </w:rPr>
        <w:t xml:space="preserve">ELEMENTAMI OSTRZEGAWCZYMI </w:t>
      </w:r>
      <w:r>
        <w:rPr>
          <w:rFonts w:ascii="Calibri" w:hAnsi="Calibri" w:cs="Calibri"/>
          <w:b/>
          <w:sz w:val="22"/>
          <w:szCs w:val="22"/>
        </w:rPr>
        <w:t>I KARCZKIEM</w:t>
      </w:r>
      <w:r w:rsidR="008613A0">
        <w:rPr>
          <w:rFonts w:ascii="Calibri" w:hAnsi="Calibri" w:cs="Calibri"/>
          <w:b/>
          <w:sz w:val="22"/>
          <w:szCs w:val="22"/>
        </w:rPr>
        <w:t xml:space="preserve"> FLUORESCENCYJNYM</w:t>
      </w:r>
      <w:r>
        <w:rPr>
          <w:rFonts w:ascii="Calibri" w:hAnsi="Calibri" w:cs="Calibri"/>
          <w:b/>
          <w:sz w:val="22"/>
          <w:szCs w:val="22"/>
        </w:rPr>
        <w:t xml:space="preserve"> -</w:t>
      </w:r>
      <w:r w:rsidR="009814DD" w:rsidRPr="00086EDE">
        <w:rPr>
          <w:rFonts w:asciiTheme="minorHAnsi" w:hAnsiTheme="minorHAnsi"/>
          <w:b/>
          <w:sz w:val="22"/>
          <w:szCs w:val="22"/>
        </w:rPr>
        <w:t>111 sztuk: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kołnierz wykładany na zewnątrz,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zapięcie na guziki powinno sięgać do kołnierza,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zewnętrzne naszywane 4 kieszenie, w tym: 2 kieszenie górne zapinane na guzik, 2  kieszenie dolne o krawędzi górnej skośnej,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w rękawach wielkość mankietu powinna być regulowana poprzez wszyte ściągacze lub zapinane na guziki,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miejsca narażone na rozprucie winny mieć rygle szwalnicze,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 xml:space="preserve">na plecach i z przodu bluzy (na piersiach) w środkowej części oraz na prawym </w:t>
      </w:r>
      <w:r w:rsidRPr="00086EDE">
        <w:rPr>
          <w:rFonts w:asciiTheme="minorHAnsi" w:hAnsiTheme="minorHAnsi"/>
          <w:sz w:val="22"/>
          <w:szCs w:val="22"/>
        </w:rPr>
        <w:br/>
        <w:t xml:space="preserve">i lewym rękawie na całym obwodzie naszyty pas odblaskowy o szerokości </w:t>
      </w:r>
      <w:r w:rsidRPr="00086EDE">
        <w:rPr>
          <w:rFonts w:asciiTheme="minorHAnsi" w:hAnsiTheme="minorHAnsi"/>
          <w:b/>
          <w:sz w:val="22"/>
          <w:szCs w:val="22"/>
        </w:rPr>
        <w:t>minimum 5</w:t>
      </w:r>
      <w:r w:rsidRPr="00086EDE">
        <w:rPr>
          <w:rFonts w:asciiTheme="minorHAnsi" w:hAnsiTheme="minorHAnsi"/>
          <w:sz w:val="22"/>
          <w:szCs w:val="22"/>
        </w:rPr>
        <w:t xml:space="preserve"> cm spełniający wymagania aktualnej normy PN-EN 20471 dla materiału odblaskowego,</w:t>
      </w:r>
    </w:p>
    <w:p w:rsidR="009814DD" w:rsidRPr="00086EDE" w:rsidRDefault="009814DD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wokół pasa odblaskowego na rę</w:t>
      </w:r>
      <w:r w:rsidR="00BF6996">
        <w:rPr>
          <w:rFonts w:asciiTheme="minorHAnsi" w:hAnsiTheme="minorHAnsi"/>
          <w:b/>
          <w:sz w:val="22"/>
          <w:szCs w:val="22"/>
        </w:rPr>
        <w:t xml:space="preserve">kawach, </w:t>
      </w:r>
      <w:r w:rsidRPr="00086EDE">
        <w:rPr>
          <w:rFonts w:asciiTheme="minorHAnsi" w:hAnsiTheme="minorHAnsi"/>
          <w:b/>
          <w:sz w:val="22"/>
          <w:szCs w:val="22"/>
        </w:rPr>
        <w:t xml:space="preserve">plecach </w:t>
      </w:r>
      <w:r w:rsidRPr="00086EDE">
        <w:rPr>
          <w:rFonts w:asciiTheme="minorHAnsi" w:hAnsiTheme="minorHAnsi"/>
          <w:sz w:val="22"/>
          <w:szCs w:val="22"/>
        </w:rPr>
        <w:t xml:space="preserve">i z przodu bluzy (na piersiach) </w:t>
      </w:r>
      <w:r w:rsidRPr="00086EDE">
        <w:rPr>
          <w:rFonts w:asciiTheme="minorHAnsi" w:hAnsiTheme="minorHAnsi"/>
          <w:b/>
          <w:sz w:val="22"/>
          <w:szCs w:val="22"/>
        </w:rPr>
        <w:t>na całym obwodzie materiał fluorescencyjny koloru żółtego lub pomarańczowo-czerwonego zgodny z aktualną normą PN-EN 20471 o szerokości co najmniej 3 cm (ale nie węższy niż 1,5 cm po obu stronach pasa odblaskowego tj. powyżej i poniżej pasa na całym obwodzie).</w:t>
      </w:r>
    </w:p>
    <w:p w:rsidR="00A1472C" w:rsidRPr="00086EDE" w:rsidRDefault="00A1472C" w:rsidP="00AB43DB">
      <w:pPr>
        <w:pStyle w:val="Akapitzlist"/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Karczek z materiału fluorescencyjnego koloru żółtego lub pomarańczowo-czerwonego zgodnego z aktualną normą PN-EN 20471</w:t>
      </w:r>
      <w:r w:rsidR="009814DD" w:rsidRPr="00086EDE">
        <w:rPr>
          <w:rFonts w:asciiTheme="minorHAnsi" w:hAnsiTheme="minorHAnsi"/>
          <w:b/>
          <w:sz w:val="22"/>
          <w:szCs w:val="22"/>
        </w:rPr>
        <w:t>.</w:t>
      </w:r>
    </w:p>
    <w:p w:rsidR="00C22F60" w:rsidRPr="00086EDE" w:rsidRDefault="00CC635C" w:rsidP="00AB43DB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KOMBINEZON ROBOCZY - </w:t>
      </w:r>
      <w:r w:rsidRPr="002B244E">
        <w:rPr>
          <w:rFonts w:ascii="Calibri" w:hAnsi="Calibri" w:cs="Calibri"/>
          <w:b/>
          <w:sz w:val="22"/>
          <w:szCs w:val="22"/>
        </w:rPr>
        <w:t xml:space="preserve">SPODNIE </w:t>
      </w:r>
      <w:r>
        <w:rPr>
          <w:rFonts w:ascii="Calibri" w:hAnsi="Calibri" w:cs="Calibri"/>
          <w:b/>
          <w:sz w:val="22"/>
          <w:szCs w:val="22"/>
        </w:rPr>
        <w:t>Z ELEMENTAMI OSTRZEGAWCZYMI (SPODNIE OGRODNICZKI</w:t>
      </w:r>
      <w:r w:rsidR="00864764">
        <w:rPr>
          <w:rFonts w:ascii="Calibri" w:hAnsi="Calibri" w:cs="Calibri"/>
          <w:b/>
          <w:sz w:val="22"/>
          <w:szCs w:val="22"/>
        </w:rPr>
        <w:t>)</w:t>
      </w:r>
      <w:r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C22F60" w:rsidRPr="00086EDE">
        <w:rPr>
          <w:rFonts w:asciiTheme="minorHAnsi" w:hAnsiTheme="minorHAnsi"/>
          <w:b/>
          <w:sz w:val="22"/>
          <w:szCs w:val="22"/>
        </w:rPr>
        <w:t xml:space="preserve">-  </w:t>
      </w:r>
      <w:r w:rsidR="009814DD" w:rsidRPr="00086EDE">
        <w:rPr>
          <w:rFonts w:asciiTheme="minorHAnsi" w:hAnsiTheme="minorHAnsi"/>
          <w:b/>
          <w:sz w:val="22"/>
          <w:szCs w:val="22"/>
        </w:rPr>
        <w:t>274</w:t>
      </w:r>
      <w:r w:rsidR="00C22F60" w:rsidRPr="00086EDE">
        <w:rPr>
          <w:rFonts w:asciiTheme="minorHAnsi" w:hAnsiTheme="minorHAnsi"/>
          <w:b/>
          <w:sz w:val="22"/>
          <w:szCs w:val="22"/>
        </w:rPr>
        <w:t xml:space="preserve"> sztuk</w:t>
      </w:r>
      <w:r w:rsidR="00D22D8E" w:rsidRPr="00086EDE">
        <w:rPr>
          <w:rFonts w:asciiTheme="minorHAnsi" w:hAnsiTheme="minorHAnsi"/>
          <w:b/>
          <w:sz w:val="22"/>
          <w:szCs w:val="22"/>
        </w:rPr>
        <w:t>i</w:t>
      </w:r>
      <w:r w:rsidR="00C22F60" w:rsidRPr="00086EDE">
        <w:rPr>
          <w:rFonts w:asciiTheme="minorHAnsi" w:hAnsiTheme="minorHAnsi"/>
          <w:b/>
          <w:sz w:val="22"/>
          <w:szCs w:val="22"/>
        </w:rPr>
        <w:t>: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typ szwedzki (spodnie ogrodniczki) powinny mieć zewnętrzne naszywane 4 kieszenie (dwie przy pasie, jedna na karczku zapinana na zamek błyskawiczny, jedna na nodze na metrówkę),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rozporek oraz boczne otwory spodni jeśli muszą występować, powinny być zapinane na całej długości na guziki lub zamki błyskawiczne,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szelki powinny mieć regulowaną długość i być przyszyte do tylnej części spodni,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szelki spodni powinny być wykonane z użyciem materiału elastycznego,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końce szelek po ich zapięciu powinny znajdować się w wewnętrznej części spodni,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spodnie powinny posiadać odpowiednio wytrzymałe szwy, w okolicach krocza szew powinien być potrójny, miejsca narażone na rozprucia powinny być zabezpieczone ryglami szwalniczymi,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użyte klamerki przy szelkach powinny być plastikowe sztywne o wytrzymałej konstrukcji nieuszkadzającej ubrania podczas prania mechanicznego,</w:t>
      </w:r>
    </w:p>
    <w:p w:rsidR="00AC45A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 xml:space="preserve">na lewej i prawej nogawce spodni na całym obwodzie naszyty pas odblaskowy </w:t>
      </w:r>
      <w:r w:rsidR="001D520F" w:rsidRPr="00086EDE">
        <w:rPr>
          <w:rFonts w:asciiTheme="minorHAnsi" w:hAnsiTheme="minorHAnsi"/>
          <w:sz w:val="22"/>
          <w:szCs w:val="22"/>
        </w:rPr>
        <w:br/>
      </w:r>
      <w:r w:rsidRPr="00086EDE">
        <w:rPr>
          <w:rFonts w:asciiTheme="minorHAnsi" w:hAnsiTheme="minorHAnsi"/>
          <w:sz w:val="22"/>
          <w:szCs w:val="22"/>
        </w:rPr>
        <w:t xml:space="preserve">o szerokości </w:t>
      </w:r>
      <w:r w:rsidRPr="00086EDE">
        <w:rPr>
          <w:rFonts w:asciiTheme="minorHAnsi" w:hAnsiTheme="minorHAnsi"/>
          <w:b/>
          <w:sz w:val="22"/>
          <w:szCs w:val="22"/>
        </w:rPr>
        <w:t>minimum 5</w:t>
      </w:r>
      <w:r w:rsidR="0053607C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Pr="00086EDE">
        <w:rPr>
          <w:rFonts w:asciiTheme="minorHAnsi" w:hAnsiTheme="minorHAnsi"/>
          <w:b/>
          <w:sz w:val="22"/>
          <w:szCs w:val="22"/>
        </w:rPr>
        <w:t>cm</w:t>
      </w:r>
      <w:r w:rsidRPr="00086EDE">
        <w:rPr>
          <w:rFonts w:asciiTheme="minorHAnsi" w:hAnsiTheme="minorHAnsi"/>
          <w:sz w:val="22"/>
          <w:szCs w:val="22"/>
        </w:rPr>
        <w:t xml:space="preserve"> spełniający wymagania aktualnej normy PN-EN 20471 dla materiału odblaskowego,</w:t>
      </w:r>
    </w:p>
    <w:p w:rsidR="00C22F60" w:rsidRPr="00086EDE" w:rsidRDefault="00C22F60" w:rsidP="00AB43DB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wokół</w:t>
      </w:r>
      <w:r w:rsidR="00AC45A0" w:rsidRPr="00086EDE">
        <w:rPr>
          <w:rFonts w:asciiTheme="minorHAnsi" w:hAnsiTheme="minorHAnsi"/>
          <w:b/>
          <w:sz w:val="22"/>
          <w:szCs w:val="22"/>
        </w:rPr>
        <w:t xml:space="preserve"> pasa</w:t>
      </w:r>
      <w:r w:rsidRPr="00086EDE">
        <w:rPr>
          <w:rFonts w:asciiTheme="minorHAnsi" w:hAnsiTheme="minorHAnsi"/>
          <w:b/>
          <w:sz w:val="22"/>
          <w:szCs w:val="22"/>
        </w:rPr>
        <w:t xml:space="preserve"> odblaskowego na nogawkach na całym obwodzie materiał fluorescencyjny koloru żółtego lub pomarańczowo-czerwonego zgodny z aktualną normą PN-EN 20471 o szero</w:t>
      </w:r>
      <w:r w:rsidR="0053607C" w:rsidRPr="00086EDE">
        <w:rPr>
          <w:rFonts w:asciiTheme="minorHAnsi" w:hAnsiTheme="minorHAnsi"/>
          <w:b/>
          <w:sz w:val="22"/>
          <w:szCs w:val="22"/>
        </w:rPr>
        <w:t>kości co najmniej 3</w:t>
      </w:r>
      <w:r w:rsidRPr="00086EDE">
        <w:rPr>
          <w:rFonts w:asciiTheme="minorHAnsi" w:hAnsiTheme="minorHAnsi"/>
          <w:b/>
          <w:sz w:val="22"/>
          <w:szCs w:val="22"/>
        </w:rPr>
        <w:t xml:space="preserve"> cm</w:t>
      </w:r>
      <w:r w:rsidR="003514FA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53607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cm po obu stronach pasa odblaskowego tj. powyżej i poniżej pasa na całym obwodzie).</w:t>
      </w:r>
      <w:r w:rsidRPr="00086EDE">
        <w:rPr>
          <w:rFonts w:asciiTheme="minorHAnsi" w:hAnsiTheme="minorHAnsi"/>
          <w:b/>
          <w:sz w:val="22"/>
          <w:szCs w:val="22"/>
        </w:rPr>
        <w:t xml:space="preserve">, </w:t>
      </w:r>
    </w:p>
    <w:p w:rsidR="00AB1DA1" w:rsidRPr="00086EDE" w:rsidRDefault="00CC635C" w:rsidP="00AB43DB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KOMBINEZON ROBOCZY - </w:t>
      </w:r>
      <w:r w:rsidRPr="002B244E">
        <w:rPr>
          <w:rFonts w:ascii="Calibri" w:hAnsi="Calibri" w:cs="Calibri"/>
          <w:b/>
          <w:sz w:val="22"/>
          <w:szCs w:val="22"/>
        </w:rPr>
        <w:t xml:space="preserve">SPODNIE </w:t>
      </w:r>
      <w:r>
        <w:rPr>
          <w:rFonts w:ascii="Calibri" w:hAnsi="Calibri" w:cs="Calibri"/>
          <w:b/>
          <w:sz w:val="22"/>
          <w:szCs w:val="22"/>
        </w:rPr>
        <w:t xml:space="preserve">Z ELEMENTAMI OSTRZEGAWCZYMI </w:t>
      </w:r>
      <w:r w:rsidR="005601DE" w:rsidRPr="00086EDE">
        <w:rPr>
          <w:rFonts w:asciiTheme="minorHAnsi" w:hAnsiTheme="minorHAnsi"/>
          <w:b/>
          <w:sz w:val="22"/>
          <w:szCs w:val="22"/>
        </w:rPr>
        <w:t xml:space="preserve">-  </w:t>
      </w:r>
      <w:r w:rsidR="009814DD" w:rsidRPr="00086EDE">
        <w:rPr>
          <w:rFonts w:asciiTheme="minorHAnsi" w:hAnsiTheme="minorHAnsi"/>
          <w:b/>
          <w:sz w:val="22"/>
          <w:szCs w:val="22"/>
        </w:rPr>
        <w:t>47</w:t>
      </w:r>
      <w:r w:rsidR="00AC45A0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AB1DA1" w:rsidRPr="00086EDE">
        <w:rPr>
          <w:rFonts w:asciiTheme="minorHAnsi" w:hAnsiTheme="minorHAnsi"/>
          <w:b/>
          <w:sz w:val="22"/>
          <w:szCs w:val="22"/>
        </w:rPr>
        <w:t>sztuk</w:t>
      </w:r>
      <w:r w:rsidR="00400FEB" w:rsidRPr="00086EDE">
        <w:rPr>
          <w:rFonts w:asciiTheme="minorHAnsi" w:hAnsiTheme="minorHAnsi"/>
          <w:b/>
          <w:sz w:val="22"/>
          <w:szCs w:val="22"/>
        </w:rPr>
        <w:t>:</w:t>
      </w:r>
    </w:p>
    <w:p w:rsidR="00AB1DA1" w:rsidRPr="00086EDE" w:rsidRDefault="00AB1DA1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bez szelek,</w:t>
      </w:r>
    </w:p>
    <w:p w:rsidR="00AB1DA1" w:rsidRPr="00086EDE" w:rsidRDefault="00AB1DA1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rozporek oraz boczne otwory spodni jeśli muszą występować, powinny być zapinane na całej długości na guziki lub zamki błyskawiczne,</w:t>
      </w:r>
    </w:p>
    <w:p w:rsidR="00AB1DA1" w:rsidRPr="00086EDE" w:rsidRDefault="00AB1DA1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spodnie powinny posiadać odpowiednio wytrzymałe szwy, w okolicach krocza szew powinien być potrójny, miejsca narażone na rozprucia powinny być zabezpieczone ryglami szwalniczymi,</w:t>
      </w:r>
    </w:p>
    <w:p w:rsidR="00AB1DA1" w:rsidRPr="00086EDE" w:rsidRDefault="00AB1DA1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 xml:space="preserve">na lewej i prawej nogawce spodni na całym obwodzie naszyty pas odblaskowy </w:t>
      </w:r>
      <w:r w:rsidR="001D520F" w:rsidRPr="00086EDE">
        <w:rPr>
          <w:rFonts w:asciiTheme="minorHAnsi" w:hAnsiTheme="minorHAnsi"/>
          <w:sz w:val="22"/>
          <w:szCs w:val="22"/>
          <w:lang w:eastAsia="pl-PL"/>
        </w:rPr>
        <w:br/>
      </w:r>
      <w:r w:rsidRPr="00086EDE">
        <w:rPr>
          <w:rFonts w:asciiTheme="minorHAnsi" w:hAnsiTheme="minorHAnsi"/>
          <w:sz w:val="22"/>
          <w:szCs w:val="22"/>
          <w:lang w:eastAsia="pl-PL"/>
        </w:rPr>
        <w:t xml:space="preserve">o szerokości </w:t>
      </w:r>
      <w:r w:rsidRPr="00086EDE">
        <w:rPr>
          <w:rFonts w:asciiTheme="minorHAnsi" w:hAnsiTheme="minorHAnsi"/>
          <w:b/>
          <w:sz w:val="22"/>
          <w:szCs w:val="22"/>
          <w:lang w:eastAsia="pl-PL"/>
        </w:rPr>
        <w:t>minimum 5</w:t>
      </w:r>
      <w:r w:rsidR="0053607C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Pr="00086EDE">
        <w:rPr>
          <w:rFonts w:asciiTheme="minorHAnsi" w:hAnsiTheme="minorHAnsi"/>
          <w:b/>
          <w:sz w:val="22"/>
          <w:szCs w:val="22"/>
          <w:lang w:eastAsia="pl-PL"/>
        </w:rPr>
        <w:t>cm</w:t>
      </w:r>
      <w:r w:rsidRPr="00086EDE">
        <w:rPr>
          <w:rFonts w:asciiTheme="minorHAnsi" w:hAnsiTheme="minorHAnsi"/>
          <w:sz w:val="22"/>
          <w:szCs w:val="22"/>
          <w:lang w:eastAsia="pl-PL"/>
        </w:rPr>
        <w:t xml:space="preserve"> spełniający wymagania aktualnej normy PN-EN 20471 dla materiału odblaskowego.</w:t>
      </w:r>
    </w:p>
    <w:p w:rsidR="00086EDE" w:rsidRDefault="0016604D" w:rsidP="00AB43DB">
      <w:pPr>
        <w:numPr>
          <w:ilvl w:val="0"/>
          <w:numId w:val="7"/>
        </w:numPr>
        <w:tabs>
          <w:tab w:val="clear" w:pos="1146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b/>
          <w:sz w:val="22"/>
          <w:szCs w:val="22"/>
          <w:lang w:eastAsia="pl-PL"/>
        </w:rPr>
        <w:t>w</w:t>
      </w:r>
      <w:r w:rsidR="00AB1DA1" w:rsidRPr="00086EDE">
        <w:rPr>
          <w:rFonts w:asciiTheme="minorHAnsi" w:hAnsiTheme="minorHAnsi"/>
          <w:b/>
          <w:sz w:val="22"/>
          <w:szCs w:val="22"/>
          <w:lang w:eastAsia="pl-PL"/>
        </w:rPr>
        <w:t>okół</w:t>
      </w:r>
      <w:r w:rsidR="00AC45A0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pasa</w:t>
      </w:r>
      <w:r w:rsidR="00AB1DA1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odblaskowego na nogawkach na całym obwodzie materiał fluorescencyjny koloru żółtego lub pomarańczowo-czerwonego zgodny z aktualną normą PN-EN </w:t>
      </w:r>
      <w:r w:rsidR="00790FA7" w:rsidRPr="00086EDE">
        <w:rPr>
          <w:rFonts w:asciiTheme="minorHAnsi" w:hAnsiTheme="minorHAnsi"/>
          <w:b/>
          <w:sz w:val="22"/>
          <w:szCs w:val="22"/>
          <w:lang w:eastAsia="pl-PL"/>
        </w:rPr>
        <w:t>20471 o szerokości co naj</w:t>
      </w:r>
      <w:r w:rsidR="0053607C" w:rsidRPr="00086EDE">
        <w:rPr>
          <w:rFonts w:asciiTheme="minorHAnsi" w:hAnsiTheme="minorHAnsi"/>
          <w:b/>
          <w:sz w:val="22"/>
          <w:szCs w:val="22"/>
          <w:lang w:eastAsia="pl-PL"/>
        </w:rPr>
        <w:t>mniej 3</w:t>
      </w:r>
      <w:r w:rsidR="00AB1DA1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cm</w:t>
      </w:r>
      <w:r w:rsidR="003514FA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</w:t>
      </w:r>
      <w:r w:rsidR="0053607C" w:rsidRPr="00086EDE">
        <w:rPr>
          <w:rFonts w:asciiTheme="minorHAnsi" w:hAnsiTheme="minorHAnsi"/>
          <w:b/>
          <w:sz w:val="22"/>
          <w:szCs w:val="22"/>
          <w:lang w:eastAsia="pl-PL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  <w:lang w:eastAsia="pl-PL"/>
        </w:rPr>
        <w:t xml:space="preserve"> cm po obu stronach pasa odblaskowego tj. powyżej i poniżej pasa na całym obwodzie).,</w:t>
      </w:r>
      <w:r w:rsidR="00790FA7" w:rsidRPr="00086EDE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</w:p>
    <w:p w:rsidR="00086EDE" w:rsidRDefault="00086EDE" w:rsidP="00086EDE">
      <w:pPr>
        <w:suppressAutoHyphens w:val="0"/>
        <w:spacing w:line="276" w:lineRule="auto"/>
        <w:ind w:left="567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086EDE" w:rsidRPr="00086EDE" w:rsidRDefault="00086EDE" w:rsidP="00086EDE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="Calibri" w:hAnsi="Calibri" w:cs="Calibri"/>
          <w:b/>
          <w:sz w:val="22"/>
          <w:szCs w:val="22"/>
        </w:rPr>
        <w:t>KOMBINEZON ROBOCZY – wymagania: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 xml:space="preserve">materiały i dodatki powinny być dostosowane do warunków użytkownika odzieży </w:t>
      </w:r>
      <w:r w:rsidRPr="00086EDE">
        <w:rPr>
          <w:rFonts w:asciiTheme="minorHAnsi" w:hAnsiTheme="minorHAnsi"/>
          <w:sz w:val="22"/>
          <w:szCs w:val="22"/>
          <w:lang w:eastAsia="pl-PL"/>
        </w:rPr>
        <w:br/>
        <w:t>i wymagań technologicznych procesów produkcyjnych oraz nie powinny niekorzystnie wpływać na zdrowie pracownika;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ubrania powinny być dostosowane do wymiarów ciała, uwzględniając dynamikę ruchów podczas pracy, zapewniać bezpieczeństwo pracy w wyniku eliminacji luźnych elementów ubrań oraz odpowiednio okrywać sylwetkę. Wymiarami kontrolnymi dla odzieży są: wzrost, obwód klatki piersiowej i obwód pasa. Rozmiary ubrań powinny być dostosowane do składanych zamówień;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lastRenderedPageBreak/>
        <w:t>części ubrań, które dotykają ciała pracownika powinny być pozbawione szorstkości, ostrych brzegów i wystających elementów, które mogłoby powodować podrażnienia</w:t>
      </w:r>
      <w:r w:rsidRPr="00086EDE">
        <w:rPr>
          <w:rFonts w:asciiTheme="minorHAnsi" w:hAnsiTheme="minorHAnsi"/>
          <w:sz w:val="22"/>
          <w:szCs w:val="22"/>
          <w:lang w:eastAsia="pl-PL"/>
        </w:rPr>
        <w:br/>
        <w:t>i skaleczenia;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krój ubrań powinien być dopasowany do sylwetki, biorąc pod uwagę otaczające warunki, zakres ruchów i pozycji, które pracownik może przyjmować w trakcie intensywnej pracy fizycznej;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ubrania powinny być wykonane z tkaniny bawełniano – poliestrowej o składzie dobranym odpowiednio - 60% do 65% bawełny i 35% do 40% poliestru, gramaturze &gt;=280g/m2 dla obu materiałów, udokumentowanym wszywkami pod materiałem w każdej części ubrania (bluza i spodnie):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szwy w ubraniu powinny być podwójnie wzmocnione;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kolor materiału użytego do produkcji ubrań – niebieski (chabrowy);</w:t>
      </w:r>
    </w:p>
    <w:p w:rsidR="00086EDE" w:rsidRPr="00086EDE" w:rsidRDefault="00086EDE" w:rsidP="00AB43DB">
      <w:pPr>
        <w:numPr>
          <w:ilvl w:val="0"/>
          <w:numId w:val="3"/>
        </w:numPr>
        <w:tabs>
          <w:tab w:val="clear" w:pos="720"/>
        </w:tabs>
        <w:suppressAutoHyphens w:val="0"/>
        <w:spacing w:line="276" w:lineRule="auto"/>
        <w:ind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na każdym ubraniu należy umieścić logo wg wzoru Zamawiającego, imię i nazwisko na:</w:t>
      </w:r>
    </w:p>
    <w:p w:rsidR="00086EDE" w:rsidRPr="00086EDE" w:rsidRDefault="00086EDE" w:rsidP="00AB43DB">
      <w:pPr>
        <w:numPr>
          <w:ilvl w:val="0"/>
          <w:numId w:val="4"/>
        </w:numPr>
        <w:tabs>
          <w:tab w:val="num" w:pos="993"/>
        </w:tabs>
        <w:suppressAutoHyphens w:val="0"/>
        <w:spacing w:line="276" w:lineRule="auto"/>
        <w:ind w:left="993"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bluzie z przodu na lewej górnej kieszeni wymiar 6x10cm</w:t>
      </w:r>
    </w:p>
    <w:p w:rsidR="00086EDE" w:rsidRPr="00086EDE" w:rsidRDefault="00086EDE" w:rsidP="00AB43DB">
      <w:pPr>
        <w:numPr>
          <w:ilvl w:val="0"/>
          <w:numId w:val="4"/>
        </w:numPr>
        <w:tabs>
          <w:tab w:val="num" w:pos="993"/>
        </w:tabs>
        <w:suppressAutoHyphens w:val="0"/>
        <w:spacing w:line="276" w:lineRule="auto"/>
        <w:ind w:left="993" w:hanging="294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  <w:lang w:eastAsia="pl-PL"/>
        </w:rPr>
        <w:t>spodniach na kieszeni umieszczonej w karczku wymiary 6x10cm.</w:t>
      </w:r>
    </w:p>
    <w:p w:rsidR="0053607C" w:rsidRPr="00086EDE" w:rsidRDefault="0053607C" w:rsidP="0053607C">
      <w:pPr>
        <w:suppressAutoHyphens w:val="0"/>
        <w:spacing w:line="276" w:lineRule="auto"/>
        <w:jc w:val="both"/>
        <w:rPr>
          <w:rFonts w:asciiTheme="minorHAnsi" w:hAnsiTheme="minorHAnsi"/>
          <w:b/>
          <w:color w:val="00B050"/>
          <w:sz w:val="22"/>
          <w:szCs w:val="22"/>
        </w:rPr>
      </w:pPr>
    </w:p>
    <w:p w:rsidR="00086EDE" w:rsidRPr="00086EDE" w:rsidRDefault="00086EDE" w:rsidP="00086ED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6EDE">
        <w:rPr>
          <w:rFonts w:ascii="Calibri" w:hAnsi="Calibri" w:cs="Calibri"/>
          <w:b/>
          <w:sz w:val="22"/>
          <w:szCs w:val="22"/>
        </w:rPr>
        <w:t>ZNAKOWANIE KOMBINEZONU ROBOCZEGO – wymagania:</w:t>
      </w:r>
    </w:p>
    <w:p w:rsidR="00930817" w:rsidRPr="00086EDE" w:rsidRDefault="00930817" w:rsidP="00AB43DB">
      <w:pPr>
        <w:numPr>
          <w:ilvl w:val="0"/>
          <w:numId w:val="5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potwierdzające oryginalność zastosowanych materiałów powinno być umiejscowione bezpośrednio na odzieży lub na etykietach na wewnętrznej stronie,</w:t>
      </w:r>
    </w:p>
    <w:p w:rsidR="00930817" w:rsidRPr="00086EDE" w:rsidRDefault="00930817" w:rsidP="00AB43DB">
      <w:pPr>
        <w:numPr>
          <w:ilvl w:val="0"/>
          <w:numId w:val="5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powinno być przytwierdzone trwale,</w:t>
      </w:r>
    </w:p>
    <w:p w:rsidR="00930817" w:rsidRPr="00086EDE" w:rsidRDefault="00930817" w:rsidP="00AB43DB">
      <w:pPr>
        <w:numPr>
          <w:ilvl w:val="0"/>
          <w:numId w:val="5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znaki graficzne powinny być wystarczająco duże, aby były zrozumiałe i czytelne,</w:t>
      </w:r>
    </w:p>
    <w:p w:rsidR="00930817" w:rsidRPr="00086EDE" w:rsidRDefault="00930817" w:rsidP="00AB43DB">
      <w:pPr>
        <w:numPr>
          <w:ilvl w:val="0"/>
          <w:numId w:val="5"/>
        </w:numPr>
        <w:tabs>
          <w:tab w:val="clear" w:pos="1146"/>
          <w:tab w:val="num" w:pos="709"/>
        </w:tabs>
        <w:suppressAutoHyphens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producenta powinno zawierać następujące informacje: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nazwę, znak lub cechy rozpoznawcze producenta lub jego autoryzowanego przedstawiciela,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rozmiar ubrania,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instrukcję użytkowania, czyszczenia lub prania,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rok produkcji,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powinno być odporne na czyszczenie i pranie.</w:t>
      </w:r>
    </w:p>
    <w:p w:rsidR="00930817" w:rsidRPr="00086EDE" w:rsidRDefault="00930817" w:rsidP="00400FE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86EDE" w:rsidRDefault="00930817" w:rsidP="00086EDE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 w:rsidRPr="00086EDE">
        <w:rPr>
          <w:rFonts w:asciiTheme="minorHAnsi" w:hAnsiTheme="minorHAnsi"/>
          <w:sz w:val="22"/>
          <w:szCs w:val="22"/>
        </w:rPr>
        <w:t>Na każdej bluzie i spodniach pod logo należy umieścić imię i nazwisko pracownika</w:t>
      </w:r>
      <w:r w:rsidR="007E5015" w:rsidRPr="00086EDE">
        <w:rPr>
          <w:rFonts w:asciiTheme="minorHAnsi" w:hAnsiTheme="minorHAnsi"/>
          <w:sz w:val="22"/>
          <w:szCs w:val="22"/>
        </w:rPr>
        <w:t xml:space="preserve"> (w formie naszywki)</w:t>
      </w:r>
      <w:r w:rsidRPr="00086EDE">
        <w:rPr>
          <w:rFonts w:asciiTheme="minorHAnsi" w:hAnsiTheme="minorHAnsi"/>
          <w:sz w:val="22"/>
          <w:szCs w:val="22"/>
        </w:rPr>
        <w:t xml:space="preserve"> podane przy zamówieniu, napis musi być trwały, czytelny i niespierający się. </w:t>
      </w:r>
      <w:r w:rsidRPr="00086EDE">
        <w:rPr>
          <w:rFonts w:asciiTheme="minorHAnsi" w:hAnsiTheme="minorHAnsi"/>
          <w:sz w:val="22"/>
          <w:szCs w:val="22"/>
          <w:lang w:eastAsia="pl-PL"/>
        </w:rPr>
        <w:t>Nazwisko - litery drukowane duże.</w:t>
      </w:r>
    </w:p>
    <w:p w:rsidR="00CC635C" w:rsidRDefault="00CC635C" w:rsidP="00086ED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CZAPKA ROBOCZA </w:t>
      </w:r>
      <w:r w:rsidRPr="00086EDE">
        <w:rPr>
          <w:rFonts w:asciiTheme="minorHAnsi" w:hAnsiTheme="minorHAnsi"/>
          <w:sz w:val="22"/>
          <w:szCs w:val="22"/>
        </w:rPr>
        <w:t xml:space="preserve">- regulacja z tyłu głowy, usztywniony daszek i przód czapki, czapka winna być wykonana z tego samego materiału co kombinezon roboczy, kolor niebieski (chabrowy), ilość </w:t>
      </w:r>
      <w:r w:rsidR="009814DD" w:rsidRPr="00086EDE">
        <w:rPr>
          <w:rFonts w:asciiTheme="minorHAnsi" w:hAnsiTheme="minorHAnsi"/>
          <w:sz w:val="22"/>
          <w:szCs w:val="22"/>
        </w:rPr>
        <w:t>304</w:t>
      </w:r>
      <w:r w:rsidR="00D64316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sztuk</w:t>
      </w:r>
      <w:r w:rsidR="00AB43DB">
        <w:rPr>
          <w:rFonts w:asciiTheme="minorHAnsi" w:hAnsiTheme="minorHAnsi"/>
          <w:sz w:val="22"/>
          <w:szCs w:val="22"/>
        </w:rPr>
        <w:t>i</w:t>
      </w:r>
      <w:r w:rsidRPr="00086EDE">
        <w:rPr>
          <w:rFonts w:asciiTheme="minorHAnsi" w:hAnsiTheme="minorHAnsi"/>
          <w:sz w:val="22"/>
          <w:szCs w:val="22"/>
        </w:rPr>
        <w:t>;</w:t>
      </w:r>
    </w:p>
    <w:p w:rsid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CZAPKA ROBOCZA OCIEPLANA</w:t>
      </w:r>
      <w:r w:rsidRPr="00086EDE">
        <w:rPr>
          <w:rFonts w:asciiTheme="minorHAnsi" w:hAnsiTheme="minorHAnsi"/>
          <w:sz w:val="22"/>
          <w:szCs w:val="22"/>
        </w:rPr>
        <w:t xml:space="preserve"> - regulacja z tyłu głowy, usztywniony daszek i przód czapki, czapka winna być wykonana z tego samego materiału co kombinezon roboczy, kolor niebieski (chabrowy), ocieplana, ilość</w:t>
      </w:r>
      <w:r w:rsidR="00AB1DA1" w:rsidRPr="00086EDE">
        <w:rPr>
          <w:rFonts w:asciiTheme="minorHAnsi" w:hAnsiTheme="minorHAnsi"/>
          <w:sz w:val="22"/>
          <w:szCs w:val="22"/>
        </w:rPr>
        <w:t xml:space="preserve"> </w:t>
      </w:r>
      <w:r w:rsidR="009814DD" w:rsidRPr="00086EDE">
        <w:rPr>
          <w:rFonts w:asciiTheme="minorHAnsi" w:hAnsiTheme="minorHAnsi"/>
          <w:sz w:val="22"/>
          <w:szCs w:val="22"/>
        </w:rPr>
        <w:t>40</w:t>
      </w:r>
      <w:r w:rsidR="00D64316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sztuk;</w:t>
      </w:r>
    </w:p>
    <w:p w:rsidR="00930817" w:rsidRP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KOSZULA FLANELOWA NA DŁUGI RĘKAW</w:t>
      </w:r>
      <w:r w:rsidR="00AB43DB">
        <w:rPr>
          <w:rFonts w:asciiTheme="minorHAnsi" w:hAnsiTheme="minorHAnsi"/>
          <w:b/>
          <w:sz w:val="22"/>
          <w:szCs w:val="22"/>
        </w:rPr>
        <w:t xml:space="preserve"> -</w:t>
      </w:r>
      <w:r w:rsidRPr="00086EDE">
        <w:rPr>
          <w:rFonts w:asciiTheme="minorHAnsi" w:hAnsiTheme="minorHAnsi"/>
          <w:sz w:val="22"/>
          <w:szCs w:val="22"/>
        </w:rPr>
        <w:t xml:space="preserve"> (damska i męska wg zapotrzebowania rozmiary od 38 do 46), materiał bawełna 100%, czesana gramatura </w:t>
      </w:r>
      <w:r w:rsidR="002F394B" w:rsidRPr="00086EDE">
        <w:rPr>
          <w:rFonts w:asciiTheme="minorHAnsi" w:hAnsiTheme="minorHAnsi"/>
          <w:sz w:val="22"/>
          <w:szCs w:val="22"/>
        </w:rPr>
        <w:t xml:space="preserve">190 do </w:t>
      </w:r>
      <w:r w:rsidRPr="00086EDE">
        <w:rPr>
          <w:rFonts w:asciiTheme="minorHAnsi" w:hAnsiTheme="minorHAnsi"/>
          <w:sz w:val="22"/>
          <w:szCs w:val="22"/>
        </w:rPr>
        <w:t>205g/m</w:t>
      </w:r>
      <w:r w:rsidRPr="00086EDE">
        <w:rPr>
          <w:rFonts w:asciiTheme="minorHAnsi" w:hAnsiTheme="minorHAnsi"/>
          <w:sz w:val="22"/>
          <w:szCs w:val="22"/>
          <w:vertAlign w:val="superscript"/>
        </w:rPr>
        <w:t>2</w:t>
      </w:r>
      <w:r w:rsidRPr="00086EDE">
        <w:rPr>
          <w:rFonts w:asciiTheme="minorHAnsi" w:hAnsiTheme="minorHAnsi"/>
          <w:sz w:val="22"/>
          <w:szCs w:val="22"/>
        </w:rPr>
        <w:t xml:space="preserve">, kolor niebieski </w:t>
      </w:r>
      <w:r w:rsidRPr="00086EDE">
        <w:rPr>
          <w:rFonts w:asciiTheme="minorHAnsi" w:hAnsiTheme="minorHAnsi"/>
          <w:sz w:val="22"/>
          <w:szCs w:val="22"/>
        </w:rPr>
        <w:br/>
        <w:t>w kratę, zapinana na guziki, ilość</w:t>
      </w:r>
      <w:r w:rsidR="00102A8B" w:rsidRPr="00086EDE">
        <w:rPr>
          <w:rFonts w:asciiTheme="minorHAnsi" w:hAnsiTheme="minorHAnsi"/>
          <w:sz w:val="22"/>
          <w:szCs w:val="22"/>
        </w:rPr>
        <w:t xml:space="preserve"> </w:t>
      </w:r>
      <w:r w:rsidR="009814DD" w:rsidRPr="00086EDE">
        <w:rPr>
          <w:rFonts w:asciiTheme="minorHAnsi" w:hAnsiTheme="minorHAnsi"/>
          <w:sz w:val="22"/>
          <w:szCs w:val="22"/>
        </w:rPr>
        <w:t>325</w:t>
      </w:r>
      <w:r w:rsidR="00A94BEE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sztuk;</w:t>
      </w:r>
    </w:p>
    <w:p w:rsidR="00930817" w:rsidRPr="00086EDE" w:rsidRDefault="00930817" w:rsidP="00400FEB">
      <w:pPr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</w:p>
    <w:p w:rsidR="00086EDE" w:rsidRPr="00086EDE" w:rsidRDefault="00086EDE" w:rsidP="00086ED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86EDE">
        <w:rPr>
          <w:rFonts w:ascii="Calibri" w:hAnsi="Calibri" w:cs="Calibri"/>
          <w:b/>
          <w:sz w:val="22"/>
          <w:szCs w:val="22"/>
        </w:rPr>
        <w:t>ZNAKOWANIE KOSZUL – wymagania:</w:t>
      </w:r>
    </w:p>
    <w:p w:rsidR="00930817" w:rsidRPr="00086EDE" w:rsidRDefault="00930817" w:rsidP="00AB43D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lastRenderedPageBreak/>
        <w:t>znakowanie potwierdzające oryginalność zastosowanych materiałów powinno być umiejscowione bezpośrednio na odzieży lub na etykietach na wewnętrznej stronie,</w:t>
      </w:r>
    </w:p>
    <w:p w:rsidR="00930817" w:rsidRPr="00086EDE" w:rsidRDefault="00930817" w:rsidP="00AB43DB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powinno być przytwierdzone trwale,</w:t>
      </w:r>
    </w:p>
    <w:p w:rsidR="00930817" w:rsidRPr="00086EDE" w:rsidRDefault="00930817" w:rsidP="00AB43DB">
      <w:pPr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 xml:space="preserve">znaki graficzne powinny być wystarczająco duże, aby były zrozumiałe i czytelne, </w:t>
      </w:r>
    </w:p>
    <w:p w:rsidR="00930817" w:rsidRPr="00086EDE" w:rsidRDefault="00930817" w:rsidP="00AB43DB">
      <w:pPr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producenta powinno zawierać następujące informacje: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nazwę, znak lub cechy rozpoznawcze producenta lub jego autoryzowanego przedstawiciela,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rozmiar ubrania,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instrukcję  użytkowania, czyszczenia lub prania,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rok produkcji,</w:t>
      </w:r>
    </w:p>
    <w:p w:rsidR="00930817" w:rsidRPr="00086EDE" w:rsidRDefault="00930817" w:rsidP="00AB43DB">
      <w:pPr>
        <w:numPr>
          <w:ilvl w:val="1"/>
          <w:numId w:val="5"/>
        </w:numPr>
        <w:tabs>
          <w:tab w:val="clear" w:pos="1866"/>
          <w:tab w:val="num" w:pos="993"/>
        </w:tabs>
        <w:suppressAutoHyphens w:val="0"/>
        <w:spacing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znakowanie powinno być odporne na czyszczenie i pranie.</w:t>
      </w:r>
    </w:p>
    <w:p w:rsidR="00377BEC" w:rsidRPr="00086EDE" w:rsidRDefault="00930817" w:rsidP="00400FEB">
      <w:p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t>Na każdej koszuli należy umieścić na lewej piersi logo Zamawiającego, imię i nazwisko pracownika</w:t>
      </w:r>
      <w:r w:rsidR="007E5015" w:rsidRPr="00086EDE">
        <w:rPr>
          <w:rFonts w:asciiTheme="minorHAnsi" w:hAnsiTheme="minorHAnsi"/>
          <w:sz w:val="22"/>
          <w:szCs w:val="22"/>
        </w:rPr>
        <w:t xml:space="preserve"> (w formie naszywki)</w:t>
      </w:r>
      <w:r w:rsidRPr="00086EDE">
        <w:rPr>
          <w:rFonts w:asciiTheme="minorHAnsi" w:hAnsiTheme="minorHAnsi"/>
          <w:sz w:val="22"/>
          <w:szCs w:val="22"/>
        </w:rPr>
        <w:t xml:space="preserve"> podane przy zamówieniu, napis musi być trwały, czytelny i niespierający się. </w:t>
      </w:r>
      <w:r w:rsidRPr="00086EDE">
        <w:rPr>
          <w:rFonts w:asciiTheme="minorHAnsi" w:hAnsiTheme="minorHAnsi"/>
          <w:sz w:val="22"/>
          <w:szCs w:val="22"/>
          <w:lang w:eastAsia="pl-PL"/>
        </w:rPr>
        <w:t>Nazwisko - litery drukowane duże.</w:t>
      </w:r>
    </w:p>
    <w:p w:rsidR="00086EDE" w:rsidRPr="00CC635C" w:rsidRDefault="00377BEC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635C">
        <w:rPr>
          <w:rFonts w:asciiTheme="minorHAnsi" w:hAnsiTheme="minorHAnsi"/>
          <w:b/>
          <w:sz w:val="22"/>
          <w:szCs w:val="22"/>
        </w:rPr>
        <w:t xml:space="preserve">KOSZULKA BAWEŁNIANA NA KRÓTKI RĘKAW </w:t>
      </w:r>
      <w:r w:rsidR="00086EDE" w:rsidRPr="00CC635C">
        <w:rPr>
          <w:rFonts w:asciiTheme="minorHAnsi" w:hAnsiTheme="minorHAnsi"/>
          <w:b/>
          <w:sz w:val="22"/>
          <w:szCs w:val="22"/>
        </w:rPr>
        <w:t>(BIAŁA)</w:t>
      </w:r>
      <w:r w:rsidR="00AB43DB">
        <w:rPr>
          <w:rFonts w:asciiTheme="minorHAnsi" w:hAnsiTheme="minorHAnsi"/>
          <w:b/>
          <w:sz w:val="22"/>
          <w:szCs w:val="22"/>
        </w:rPr>
        <w:t xml:space="preserve"> -</w:t>
      </w:r>
      <w:r w:rsidR="00086EDE" w:rsidRPr="00CC635C">
        <w:rPr>
          <w:rFonts w:asciiTheme="minorHAnsi" w:hAnsiTheme="minorHAnsi"/>
          <w:b/>
          <w:sz w:val="22"/>
          <w:szCs w:val="22"/>
        </w:rPr>
        <w:t xml:space="preserve"> </w:t>
      </w:r>
      <w:r w:rsidRPr="00CC635C">
        <w:rPr>
          <w:rFonts w:asciiTheme="minorHAnsi" w:hAnsiTheme="minorHAnsi"/>
          <w:sz w:val="22"/>
          <w:szCs w:val="22"/>
        </w:rPr>
        <w:t xml:space="preserve">materiał bawełna 100% czesana bez szwu bocznego, gramatura 190 do 220g/m2, kolor biały, odporny na odbarwienie po praniu ("ring </w:t>
      </w:r>
      <w:proofErr w:type="spellStart"/>
      <w:r w:rsidRPr="00CC635C">
        <w:rPr>
          <w:rFonts w:asciiTheme="minorHAnsi" w:hAnsiTheme="minorHAnsi"/>
          <w:sz w:val="22"/>
          <w:szCs w:val="22"/>
        </w:rPr>
        <w:t>spun</w:t>
      </w:r>
      <w:proofErr w:type="spellEnd"/>
      <w:r w:rsidRPr="00CC635C">
        <w:rPr>
          <w:rFonts w:asciiTheme="minorHAnsi" w:hAnsiTheme="minorHAnsi"/>
          <w:sz w:val="22"/>
          <w:szCs w:val="22"/>
        </w:rPr>
        <w:t xml:space="preserve">"), rękawy koszulki powinny być przyszyte po łuku, szwy mocno zagęszczone wykonane z nici, ściągacz powinien tak być przyszyty, aby boczne przeszycia były niewidoczne, ściągacz przyszyty podwójnym przeszyciem </w:t>
      </w:r>
      <w:r w:rsidR="007B68E8" w:rsidRPr="00CC635C">
        <w:rPr>
          <w:rFonts w:asciiTheme="minorHAnsi" w:hAnsiTheme="minorHAnsi"/>
          <w:sz w:val="22"/>
          <w:szCs w:val="22"/>
        </w:rPr>
        <w:t>rozmiary od S</w:t>
      </w:r>
      <w:r w:rsidR="00595225" w:rsidRPr="00CC635C">
        <w:rPr>
          <w:rFonts w:asciiTheme="minorHAnsi" w:hAnsiTheme="minorHAnsi"/>
          <w:sz w:val="22"/>
          <w:szCs w:val="22"/>
        </w:rPr>
        <w:t xml:space="preserve"> do </w:t>
      </w:r>
      <w:r w:rsidR="007B68E8" w:rsidRPr="00CC635C">
        <w:rPr>
          <w:rFonts w:asciiTheme="minorHAnsi" w:hAnsiTheme="minorHAnsi"/>
          <w:sz w:val="22"/>
          <w:szCs w:val="22"/>
        </w:rPr>
        <w:t>X</w:t>
      </w:r>
      <w:r w:rsidR="00595225" w:rsidRPr="00CC635C">
        <w:rPr>
          <w:rFonts w:asciiTheme="minorHAnsi" w:hAnsiTheme="minorHAnsi"/>
          <w:sz w:val="22"/>
          <w:szCs w:val="22"/>
        </w:rPr>
        <w:t xml:space="preserve">XXXL, ilość </w:t>
      </w:r>
      <w:r w:rsidR="009814DD" w:rsidRPr="00CC635C">
        <w:rPr>
          <w:rFonts w:asciiTheme="minorHAnsi" w:hAnsiTheme="minorHAnsi"/>
          <w:sz w:val="22"/>
          <w:szCs w:val="22"/>
        </w:rPr>
        <w:t>3</w:t>
      </w:r>
      <w:r w:rsidRPr="00CC635C">
        <w:rPr>
          <w:rFonts w:asciiTheme="minorHAnsi" w:hAnsiTheme="minorHAnsi"/>
          <w:sz w:val="22"/>
          <w:szCs w:val="22"/>
        </w:rPr>
        <w:t xml:space="preserve"> sztuki;</w:t>
      </w:r>
    </w:p>
    <w:p w:rsid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KOSZULKA BAWEŁNIANA NA KRÓTKI RĘKAW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086EDE" w:rsidRPr="00086EDE">
        <w:rPr>
          <w:rFonts w:asciiTheme="minorHAnsi" w:hAnsiTheme="minorHAnsi"/>
          <w:b/>
          <w:sz w:val="22"/>
          <w:szCs w:val="22"/>
        </w:rPr>
        <w:t>(POMARAŃCZOWA)</w:t>
      </w:r>
      <w:r w:rsidR="00086EDE">
        <w:rPr>
          <w:rFonts w:asciiTheme="minorHAnsi" w:hAnsiTheme="minorHAnsi"/>
          <w:sz w:val="22"/>
          <w:szCs w:val="22"/>
        </w:rPr>
        <w:t xml:space="preserve"> </w:t>
      </w:r>
      <w:r w:rsidR="00AB43DB">
        <w:rPr>
          <w:rFonts w:asciiTheme="minorHAnsi" w:hAnsiTheme="minorHAnsi"/>
          <w:sz w:val="22"/>
          <w:szCs w:val="22"/>
        </w:rPr>
        <w:t xml:space="preserve">- </w:t>
      </w:r>
      <w:r w:rsidRPr="00086EDE">
        <w:rPr>
          <w:rFonts w:asciiTheme="minorHAnsi" w:hAnsiTheme="minorHAnsi"/>
          <w:sz w:val="22"/>
          <w:szCs w:val="22"/>
        </w:rPr>
        <w:t>materiał bawełna 100% czesana bez szwu bocznego, gramatura 190 do 220g/m</w:t>
      </w:r>
      <w:r w:rsidRPr="00086EDE">
        <w:rPr>
          <w:rFonts w:asciiTheme="minorHAnsi" w:hAnsiTheme="minorHAnsi"/>
          <w:sz w:val="22"/>
          <w:szCs w:val="22"/>
          <w:vertAlign w:val="superscript"/>
        </w:rPr>
        <w:t>2</w:t>
      </w:r>
      <w:r w:rsidRPr="00086EDE">
        <w:rPr>
          <w:rFonts w:asciiTheme="minorHAnsi" w:hAnsiTheme="minorHAnsi"/>
          <w:sz w:val="22"/>
          <w:szCs w:val="22"/>
        </w:rPr>
        <w:t xml:space="preserve">, kolor pomarańczowy, odporny na odbarwienie po praniu ("ring </w:t>
      </w:r>
      <w:proofErr w:type="spellStart"/>
      <w:r w:rsidRPr="00086EDE">
        <w:rPr>
          <w:rFonts w:asciiTheme="minorHAnsi" w:hAnsiTheme="minorHAnsi"/>
          <w:sz w:val="22"/>
          <w:szCs w:val="22"/>
        </w:rPr>
        <w:t>spun</w:t>
      </w:r>
      <w:proofErr w:type="spellEnd"/>
      <w:r w:rsidRPr="00086EDE">
        <w:rPr>
          <w:rFonts w:asciiTheme="minorHAnsi" w:hAnsiTheme="minorHAnsi"/>
          <w:sz w:val="22"/>
          <w:szCs w:val="22"/>
        </w:rPr>
        <w:t>"), rękawy</w:t>
      </w:r>
      <w:r w:rsidRPr="00086EDE">
        <w:rPr>
          <w:rFonts w:asciiTheme="minorHAnsi" w:hAnsiTheme="minorHAnsi" w:cs="Tahoma"/>
          <w:sz w:val="22"/>
          <w:szCs w:val="22"/>
          <w:shd w:val="clear" w:color="auto" w:fill="F4F4F4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koszulki powinny być przyszyte po łuku, szwy mocno zagęszczone wykonane z nici, ściągacz powinien tak być przyszyty, aby boczne przeszycia były niewidoczne, ściągacz przyszyty podwójnym prz</w:t>
      </w:r>
      <w:r w:rsidR="007B68E8" w:rsidRPr="00086EDE">
        <w:rPr>
          <w:rFonts w:asciiTheme="minorHAnsi" w:hAnsiTheme="minorHAnsi"/>
          <w:sz w:val="22"/>
          <w:szCs w:val="22"/>
        </w:rPr>
        <w:t>eszyciem rozmiary od S</w:t>
      </w:r>
      <w:r w:rsidRPr="00086EDE">
        <w:rPr>
          <w:rFonts w:asciiTheme="minorHAnsi" w:hAnsiTheme="minorHAnsi"/>
          <w:sz w:val="22"/>
          <w:szCs w:val="22"/>
        </w:rPr>
        <w:t xml:space="preserve"> do </w:t>
      </w:r>
      <w:r w:rsidR="00400FEB" w:rsidRPr="00086EDE">
        <w:rPr>
          <w:rFonts w:asciiTheme="minorHAnsi" w:hAnsiTheme="minorHAnsi"/>
          <w:sz w:val="22"/>
          <w:szCs w:val="22"/>
        </w:rPr>
        <w:t>X</w:t>
      </w:r>
      <w:r w:rsidRPr="00086EDE">
        <w:rPr>
          <w:rFonts w:asciiTheme="minorHAnsi" w:hAnsiTheme="minorHAnsi"/>
          <w:sz w:val="22"/>
          <w:szCs w:val="22"/>
        </w:rPr>
        <w:t>XXXL, ilość</w:t>
      </w:r>
      <w:r w:rsidR="009814DD" w:rsidRPr="00086EDE">
        <w:rPr>
          <w:rFonts w:asciiTheme="minorHAnsi" w:hAnsiTheme="minorHAnsi"/>
          <w:sz w:val="22"/>
          <w:szCs w:val="22"/>
        </w:rPr>
        <w:t xml:space="preserve"> 322</w:t>
      </w:r>
      <w:r w:rsidR="00D64316"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>sztuk;</w:t>
      </w:r>
    </w:p>
    <w:p w:rsidR="00086EDE" w:rsidRDefault="00377BEC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KAMIZELKA Z POLARU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AB43DB">
        <w:rPr>
          <w:rFonts w:asciiTheme="minorHAnsi" w:hAnsiTheme="minorHAnsi"/>
          <w:sz w:val="22"/>
          <w:szCs w:val="22"/>
        </w:rPr>
        <w:t xml:space="preserve">- </w:t>
      </w:r>
      <w:r w:rsidRPr="00086EDE">
        <w:rPr>
          <w:rFonts w:asciiTheme="minorHAnsi" w:hAnsiTheme="minorHAnsi"/>
          <w:sz w:val="22"/>
          <w:szCs w:val="22"/>
        </w:rPr>
        <w:t>gramatura 450 g/m2, kamizelka zamykana na zamek błyskawiczny, min. dwie kieszenie na zamek błyskawiczny, ściągacz u dołu kamizelki, kolor granatowy lub podobny, anatomiczny krój kamizelki nie krępujący ruchów, na plecach i piersi naszyty pas odblaskowy o szerokości minimum 5 cm spełniający wymagania aktualnej normy EN 2</w:t>
      </w:r>
      <w:r w:rsidR="00AD384D" w:rsidRPr="00086EDE">
        <w:rPr>
          <w:rFonts w:asciiTheme="minorHAnsi" w:hAnsiTheme="minorHAnsi"/>
          <w:sz w:val="22"/>
          <w:szCs w:val="22"/>
        </w:rPr>
        <w:t>0471 dla materiału odblaskowego</w:t>
      </w:r>
      <w:r w:rsidR="00595225" w:rsidRPr="00086EDE">
        <w:rPr>
          <w:rFonts w:asciiTheme="minorHAnsi" w:hAnsiTheme="minorHAnsi"/>
          <w:sz w:val="22"/>
          <w:szCs w:val="22"/>
        </w:rPr>
        <w:t>, i</w:t>
      </w:r>
      <w:r w:rsidRPr="00086EDE">
        <w:rPr>
          <w:rFonts w:asciiTheme="minorHAnsi" w:hAnsiTheme="minorHAnsi"/>
          <w:sz w:val="22"/>
          <w:szCs w:val="22"/>
        </w:rPr>
        <w:t xml:space="preserve">lość </w:t>
      </w:r>
      <w:r w:rsidR="009814DD" w:rsidRPr="00086EDE">
        <w:rPr>
          <w:rFonts w:asciiTheme="minorHAnsi" w:hAnsiTheme="minorHAnsi"/>
          <w:sz w:val="22"/>
          <w:szCs w:val="22"/>
        </w:rPr>
        <w:t>89</w:t>
      </w:r>
      <w:r w:rsidRPr="00086EDE">
        <w:rPr>
          <w:rFonts w:asciiTheme="minorHAnsi" w:hAnsiTheme="minorHAnsi"/>
          <w:sz w:val="22"/>
          <w:szCs w:val="22"/>
        </w:rPr>
        <w:t xml:space="preserve"> sztuk;</w:t>
      </w:r>
    </w:p>
    <w:p w:rsidR="00086EDE" w:rsidRDefault="00086EDE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>KAMIZELKA OCIEPLANA Z ELEMENTAMI OSTRZEGAWCZYMI</w:t>
      </w:r>
      <w:r>
        <w:rPr>
          <w:rFonts w:ascii="Calibri" w:hAnsi="Calibri" w:cs="Calibri"/>
          <w:b/>
          <w:sz w:val="22"/>
          <w:szCs w:val="22"/>
        </w:rPr>
        <w:t xml:space="preserve"> - </w:t>
      </w:r>
      <w:r w:rsidR="002E535E" w:rsidRPr="00086EDE">
        <w:rPr>
          <w:rFonts w:asciiTheme="minorHAnsi" w:hAnsiTheme="minorHAnsi"/>
          <w:sz w:val="22"/>
          <w:szCs w:val="22"/>
        </w:rPr>
        <w:t xml:space="preserve">gramatura 450 g/m2, </w:t>
      </w:r>
      <w:r w:rsidR="00400FEB" w:rsidRPr="00086EDE">
        <w:rPr>
          <w:rFonts w:asciiTheme="minorHAnsi" w:hAnsiTheme="minorHAnsi"/>
          <w:sz w:val="22"/>
          <w:szCs w:val="22"/>
        </w:rPr>
        <w:t>kamizelka</w:t>
      </w:r>
      <w:r w:rsidR="002E535E" w:rsidRPr="00086EDE">
        <w:rPr>
          <w:rFonts w:asciiTheme="minorHAnsi" w:hAnsiTheme="minorHAnsi"/>
          <w:sz w:val="22"/>
          <w:szCs w:val="22"/>
        </w:rPr>
        <w:t xml:space="preserve"> zamykana na zamek błyskawiczny, kolor granatowy lub podobny, min. dwie kieszenie na zamek błyskawiczny, na plecach i piersi</w:t>
      </w:r>
      <w:r w:rsidR="002E535E" w:rsidRPr="00086ED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E535E" w:rsidRPr="00086EDE">
        <w:rPr>
          <w:rFonts w:asciiTheme="minorHAnsi" w:hAnsiTheme="minorHAnsi"/>
          <w:sz w:val="22"/>
          <w:szCs w:val="22"/>
        </w:rPr>
        <w:t xml:space="preserve">naszyty pas odblaskowy </w:t>
      </w:r>
      <w:r w:rsidR="002E535E" w:rsidRPr="00086EDE">
        <w:rPr>
          <w:rFonts w:asciiTheme="minorHAnsi" w:hAnsiTheme="minorHAnsi"/>
          <w:b/>
          <w:sz w:val="22"/>
          <w:szCs w:val="22"/>
        </w:rPr>
        <w:t>o szerokości minimum 5</w:t>
      </w:r>
      <w:r w:rsidR="0016604D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2E535E" w:rsidRPr="00086EDE">
        <w:rPr>
          <w:rFonts w:asciiTheme="minorHAnsi" w:hAnsiTheme="minorHAnsi"/>
          <w:sz w:val="22"/>
          <w:szCs w:val="22"/>
        </w:rPr>
        <w:t xml:space="preserve">cm spełniający wymagania aktualnej normy PN-EN 20471 dla materiału odblaskowego, </w:t>
      </w:r>
      <w:r w:rsidR="00876CFA" w:rsidRPr="00086EDE">
        <w:rPr>
          <w:rFonts w:asciiTheme="minorHAnsi" w:hAnsiTheme="minorHAnsi"/>
          <w:sz w:val="22"/>
          <w:szCs w:val="22"/>
        </w:rPr>
        <w:t xml:space="preserve">wokół którego na całym obwodzie </w:t>
      </w:r>
      <w:r w:rsidR="00876CFA" w:rsidRPr="00086EDE">
        <w:rPr>
          <w:rFonts w:asciiTheme="minorHAnsi" w:hAnsiTheme="minorHAnsi"/>
          <w:b/>
          <w:sz w:val="22"/>
          <w:szCs w:val="22"/>
        </w:rPr>
        <w:t xml:space="preserve">materiał fluorescencyjny koloru żółtego lub pomarańczowo-czerwonego zgodny z aktualną normą PN-EN </w:t>
      </w:r>
      <w:r w:rsidR="00A1472C" w:rsidRPr="00086EDE">
        <w:rPr>
          <w:rFonts w:asciiTheme="minorHAnsi" w:hAnsiTheme="minorHAnsi"/>
          <w:b/>
          <w:sz w:val="22"/>
          <w:szCs w:val="22"/>
        </w:rPr>
        <w:t>20471 o szerokości co najmniej 3</w:t>
      </w:r>
      <w:r w:rsidR="00876CFA" w:rsidRPr="00086EDE">
        <w:rPr>
          <w:rFonts w:asciiTheme="minorHAnsi" w:hAnsiTheme="minorHAnsi"/>
          <w:b/>
          <w:sz w:val="22"/>
          <w:szCs w:val="22"/>
        </w:rPr>
        <w:t xml:space="preserve"> cm</w:t>
      </w:r>
      <w:r w:rsidR="00876CFA" w:rsidRPr="00086EDE">
        <w:rPr>
          <w:rFonts w:asciiTheme="minorHAnsi" w:hAnsiTheme="minorHAnsi"/>
          <w:sz w:val="22"/>
          <w:szCs w:val="22"/>
        </w:rPr>
        <w:t xml:space="preserve"> </w:t>
      </w:r>
      <w:r w:rsidR="00A1472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cm po obu stronach</w:t>
      </w:r>
      <w:r w:rsidR="00A1472C" w:rsidRPr="00086EDE">
        <w:rPr>
          <w:rFonts w:asciiTheme="minorHAnsi" w:hAnsiTheme="minorHAnsi"/>
          <w:b/>
          <w:sz w:val="22"/>
          <w:szCs w:val="22"/>
        </w:rPr>
        <w:t xml:space="preserve"> pasa odblaskowego tj. powyżej </w:t>
      </w:r>
      <w:r w:rsidR="00790FA7" w:rsidRPr="00086EDE">
        <w:rPr>
          <w:rFonts w:asciiTheme="minorHAnsi" w:hAnsiTheme="minorHAnsi"/>
          <w:b/>
          <w:sz w:val="22"/>
          <w:szCs w:val="22"/>
        </w:rPr>
        <w:t>i poniżej pasa na całym obwodzie)</w:t>
      </w:r>
      <w:r w:rsidR="00595225" w:rsidRPr="00086EDE">
        <w:rPr>
          <w:rFonts w:asciiTheme="minorHAnsi" w:hAnsiTheme="minorHAnsi"/>
          <w:b/>
          <w:sz w:val="22"/>
          <w:szCs w:val="22"/>
        </w:rPr>
        <w:t>,</w:t>
      </w:r>
      <w:r w:rsidR="00790FA7" w:rsidRPr="00086EDE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="00595225" w:rsidRPr="00086EDE">
        <w:rPr>
          <w:rFonts w:asciiTheme="minorHAnsi" w:hAnsiTheme="minorHAnsi"/>
          <w:sz w:val="22"/>
          <w:szCs w:val="22"/>
        </w:rPr>
        <w:t>i</w:t>
      </w:r>
      <w:r w:rsidR="00AB1DA1" w:rsidRPr="00086EDE">
        <w:rPr>
          <w:rFonts w:asciiTheme="minorHAnsi" w:hAnsiTheme="minorHAnsi"/>
          <w:sz w:val="22"/>
          <w:szCs w:val="22"/>
        </w:rPr>
        <w:t>lość</w:t>
      </w:r>
      <w:r w:rsidR="009814DD" w:rsidRPr="00086EDE">
        <w:rPr>
          <w:rFonts w:asciiTheme="minorHAnsi" w:hAnsiTheme="minorHAnsi"/>
          <w:sz w:val="22"/>
          <w:szCs w:val="22"/>
        </w:rPr>
        <w:t xml:space="preserve"> 33</w:t>
      </w:r>
      <w:r w:rsidR="002E535E" w:rsidRPr="00086EDE">
        <w:rPr>
          <w:rFonts w:asciiTheme="minorHAnsi" w:hAnsiTheme="minorHAnsi"/>
          <w:sz w:val="22"/>
          <w:szCs w:val="22"/>
        </w:rPr>
        <w:t xml:space="preserve"> sztuk</w:t>
      </w:r>
      <w:r w:rsidR="00AB43DB">
        <w:rPr>
          <w:rFonts w:asciiTheme="minorHAnsi" w:hAnsiTheme="minorHAnsi"/>
          <w:sz w:val="22"/>
          <w:szCs w:val="22"/>
        </w:rPr>
        <w:t>i</w:t>
      </w:r>
      <w:r w:rsidR="002E535E" w:rsidRPr="00086EDE">
        <w:rPr>
          <w:rFonts w:asciiTheme="minorHAnsi" w:hAnsiTheme="minorHAnsi"/>
          <w:sz w:val="22"/>
          <w:szCs w:val="22"/>
        </w:rPr>
        <w:t>.</w:t>
      </w:r>
    </w:p>
    <w:p w:rsidR="00F04BD2" w:rsidRPr="00086EDE" w:rsidRDefault="00086EDE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A0D47">
        <w:rPr>
          <w:rFonts w:ascii="Calibri" w:hAnsi="Calibri" w:cs="Calibri"/>
          <w:b/>
          <w:sz w:val="22"/>
          <w:szCs w:val="22"/>
        </w:rPr>
        <w:t xml:space="preserve">BLUZA Z POLARU Z ELEMENTAMI OSTRZEGAWCZYMI </w:t>
      </w:r>
      <w:r w:rsidR="00AB43DB">
        <w:rPr>
          <w:rFonts w:ascii="Calibri" w:hAnsi="Calibri" w:cs="Calibri"/>
          <w:b/>
          <w:sz w:val="22"/>
          <w:szCs w:val="22"/>
        </w:rPr>
        <w:t xml:space="preserve">- </w:t>
      </w:r>
      <w:r w:rsidR="002E535E" w:rsidRPr="00086EDE">
        <w:rPr>
          <w:rFonts w:asciiTheme="minorHAnsi" w:hAnsiTheme="minorHAnsi"/>
          <w:sz w:val="22"/>
          <w:szCs w:val="22"/>
        </w:rPr>
        <w:t xml:space="preserve">gramatura 450 g/m2, bluza zamykana na zamek błyskawiczny, min. dwie kieszenie na zamek błyskawiczny, ściągacz na rękawach i u dołu bluzy, kolor granatowy lub podobny, anatomiczny krój bluzy nie krępujący ruchów, 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na plecach i piersi </w:t>
      </w:r>
      <w:r w:rsidR="00A1472C" w:rsidRPr="00086EDE">
        <w:rPr>
          <w:rFonts w:asciiTheme="minorHAnsi" w:hAnsiTheme="minorHAnsi"/>
          <w:b/>
          <w:sz w:val="22"/>
          <w:szCs w:val="22"/>
        </w:rPr>
        <w:t>oraz na rękawach</w:t>
      </w:r>
      <w:r w:rsidR="00A1472C" w:rsidRPr="00086EDE">
        <w:rPr>
          <w:rFonts w:asciiTheme="minorHAnsi" w:hAnsiTheme="minorHAnsi"/>
          <w:sz w:val="22"/>
          <w:szCs w:val="22"/>
        </w:rPr>
        <w:t xml:space="preserve"> </w:t>
      </w:r>
      <w:r w:rsidR="002E535E" w:rsidRPr="00086EDE">
        <w:rPr>
          <w:rFonts w:asciiTheme="minorHAnsi" w:hAnsiTheme="minorHAnsi"/>
          <w:sz w:val="22"/>
          <w:szCs w:val="22"/>
        </w:rPr>
        <w:t xml:space="preserve">naszyty pas odblaskowy o szerokości 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minimum 5 cm spełniający </w:t>
      </w:r>
      <w:r w:rsidR="002E535E" w:rsidRPr="00086EDE">
        <w:rPr>
          <w:rFonts w:asciiTheme="minorHAnsi" w:hAnsiTheme="minorHAnsi"/>
          <w:sz w:val="22"/>
          <w:szCs w:val="22"/>
        </w:rPr>
        <w:t xml:space="preserve">wymagania aktualnej normy EN 20471 dla materiału odblaskowego, wokół którego na całym obwodzie 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materiał fluorescencyjny koloru żółtego lub pomarańczowo-czerwonego zgodny z aktualną normą PN-EN </w:t>
      </w:r>
      <w:r w:rsidR="00A1472C" w:rsidRPr="00086EDE">
        <w:rPr>
          <w:rFonts w:asciiTheme="minorHAnsi" w:hAnsiTheme="minorHAnsi"/>
          <w:b/>
          <w:sz w:val="22"/>
          <w:szCs w:val="22"/>
        </w:rPr>
        <w:t>20471 o szerokości co najmniej 3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 cm</w:t>
      </w:r>
      <w:r w:rsidR="002B211B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A1472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cm po obu stronach pasa odblaskowego tj. powyżej i poniżej pasa na całym obwodzie)</w:t>
      </w:r>
      <w:r w:rsidR="002E535E" w:rsidRPr="00086EDE">
        <w:rPr>
          <w:rFonts w:asciiTheme="minorHAnsi" w:hAnsiTheme="minorHAnsi"/>
          <w:b/>
          <w:sz w:val="22"/>
          <w:szCs w:val="22"/>
        </w:rPr>
        <w:t xml:space="preserve">, </w:t>
      </w:r>
      <w:r w:rsidR="00AB1DA1" w:rsidRPr="00086EDE">
        <w:rPr>
          <w:rFonts w:asciiTheme="minorHAnsi" w:hAnsiTheme="minorHAnsi"/>
          <w:sz w:val="22"/>
          <w:szCs w:val="22"/>
        </w:rPr>
        <w:t xml:space="preserve">ilość </w:t>
      </w:r>
      <w:r w:rsidR="00EB166A">
        <w:rPr>
          <w:rFonts w:asciiTheme="minorHAnsi" w:hAnsiTheme="minorHAnsi"/>
          <w:sz w:val="22"/>
          <w:szCs w:val="22"/>
        </w:rPr>
        <w:t>178</w:t>
      </w:r>
      <w:r w:rsidR="00A94BEE" w:rsidRPr="00086EDE">
        <w:rPr>
          <w:rFonts w:asciiTheme="minorHAnsi" w:hAnsiTheme="minorHAnsi"/>
          <w:sz w:val="22"/>
          <w:szCs w:val="22"/>
        </w:rPr>
        <w:t xml:space="preserve"> </w:t>
      </w:r>
      <w:r w:rsidR="002E535E" w:rsidRPr="00086EDE">
        <w:rPr>
          <w:rFonts w:asciiTheme="minorHAnsi" w:hAnsiTheme="minorHAnsi"/>
          <w:sz w:val="22"/>
          <w:szCs w:val="22"/>
        </w:rPr>
        <w:t>sztuk;</w:t>
      </w:r>
    </w:p>
    <w:p w:rsidR="00086EDE" w:rsidRDefault="00086EDE" w:rsidP="00086ED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86EDE" w:rsidRPr="00086EDE" w:rsidRDefault="00086EDE" w:rsidP="00086ED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sz w:val="22"/>
          <w:szCs w:val="22"/>
        </w:rPr>
        <w:lastRenderedPageBreak/>
        <w:t>Na każdej bluzie i kamizelce należy umieścić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 xml:space="preserve">logo na lewej piersi, wg wzoru Zamawiającego, imię i nazwisko pracownika podane przy zamówieniu, napis musi być trwały, czytelny </w:t>
      </w:r>
      <w:r w:rsidRPr="00086EDE">
        <w:rPr>
          <w:rFonts w:asciiTheme="minorHAnsi" w:hAnsiTheme="minorHAnsi"/>
          <w:sz w:val="22"/>
          <w:szCs w:val="22"/>
        </w:rPr>
        <w:br/>
        <w:t>i niespierający się. Wymiary napisu (logo z imieniem i nazwiskiem) 6cmx10cm. Nazwisko - litery drukowane duże. Logo należy wyhaftować natomiast imię i nazwisko w formie naszywki.</w:t>
      </w:r>
    </w:p>
    <w:p w:rsidR="00086EDE" w:rsidRPr="00086EDE" w:rsidRDefault="00086EDE" w:rsidP="00CC635C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E535E" w:rsidRPr="00086EDE" w:rsidRDefault="002E535E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KURTKA OCIEPLANA </w:t>
      </w:r>
      <w:r w:rsidR="00086EDE" w:rsidRPr="004A0D47">
        <w:rPr>
          <w:rFonts w:ascii="Calibri" w:hAnsi="Calibri" w:cs="Calibri"/>
          <w:b/>
          <w:sz w:val="22"/>
          <w:szCs w:val="22"/>
        </w:rPr>
        <w:t xml:space="preserve">Z ELEMENTAMI OSTRZEGAWCZYMI </w:t>
      </w:r>
      <w:r w:rsidR="00AB43DB">
        <w:rPr>
          <w:rFonts w:ascii="Calibri" w:hAnsi="Calibr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powinna spełniać wymagania aktualnej normy PN-EN 342 odzież ochronna. Zestaw odzieży i wyroby odzieżowe chroniące przed zimnem. Kategoria 3/3. Kurtka powinna posiadać certyfikat CE i trwale tym znakiem winna być oznaczona.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Materiał: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</w:rPr>
        <w:t>mikrowłókno</w:t>
      </w:r>
      <w:proofErr w:type="spellEnd"/>
      <w:r w:rsidRPr="00086EDE">
        <w:rPr>
          <w:rFonts w:asciiTheme="minorHAnsi" w:eastAsia="Calibri" w:hAnsiTheme="minorHAnsi" w:cs="Calibri"/>
          <w:sz w:val="22"/>
          <w:szCs w:val="22"/>
        </w:rPr>
        <w:t xml:space="preserve"> poliestrowe powlekane od spodu warstwą PVC, typu WATERPROOF-WINDPROOF - wodoodporny i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</w:rPr>
        <w:t>wiatroszczelny</w:t>
      </w:r>
      <w:proofErr w:type="spellEnd"/>
      <w:r w:rsidRPr="00086EDE">
        <w:rPr>
          <w:rFonts w:asciiTheme="minorHAnsi" w:eastAsia="Calibri" w:hAnsiTheme="minorHAnsi" w:cs="Calibri"/>
          <w:sz w:val="22"/>
          <w:szCs w:val="22"/>
        </w:rPr>
        <w:t>. Kurtka powinna posiadać elementy odblaskowe</w:t>
      </w:r>
      <w:r w:rsidR="00A1472C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A1856" w:rsidRPr="00086EDE">
        <w:rPr>
          <w:rFonts w:asciiTheme="minorHAnsi" w:eastAsia="Calibri" w:hAnsiTheme="minorHAnsi" w:cs="Calibri"/>
          <w:b/>
          <w:sz w:val="22"/>
          <w:szCs w:val="22"/>
        </w:rPr>
        <w:t>(pas odblaskowy o szerokości 5</w:t>
      </w:r>
      <w:r w:rsidR="00A1472C" w:rsidRPr="00086EDE">
        <w:rPr>
          <w:rFonts w:asciiTheme="minorHAnsi" w:eastAsia="Calibri" w:hAnsiTheme="minorHAnsi" w:cs="Calibri"/>
          <w:b/>
          <w:sz w:val="22"/>
          <w:szCs w:val="22"/>
        </w:rPr>
        <w:t xml:space="preserve"> cm)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oraz </w:t>
      </w:r>
      <w:r w:rsidRPr="00086EDE">
        <w:rPr>
          <w:rFonts w:asciiTheme="minorHAnsi" w:hAnsiTheme="minorHAnsi"/>
          <w:b/>
          <w:sz w:val="22"/>
          <w:szCs w:val="22"/>
        </w:rPr>
        <w:t>materiał fluorescencyjny koloru żółtego lub pomarańczowo-czerwonego zgodny z aktualną normą PN-EN 2</w:t>
      </w:r>
      <w:r w:rsidR="00917149" w:rsidRPr="00086EDE">
        <w:rPr>
          <w:rFonts w:asciiTheme="minorHAnsi" w:hAnsiTheme="minorHAnsi"/>
          <w:b/>
          <w:sz w:val="22"/>
          <w:szCs w:val="22"/>
        </w:rPr>
        <w:t xml:space="preserve">0471 </w:t>
      </w:r>
      <w:r w:rsidR="00A1472C" w:rsidRPr="00086EDE">
        <w:rPr>
          <w:rFonts w:asciiTheme="minorHAnsi" w:hAnsiTheme="minorHAnsi"/>
          <w:b/>
          <w:sz w:val="22"/>
          <w:szCs w:val="22"/>
        </w:rPr>
        <w:t>o szerokości co najmniej 3</w:t>
      </w:r>
      <w:r w:rsidRPr="00086EDE">
        <w:rPr>
          <w:rFonts w:asciiTheme="minorHAnsi" w:hAnsiTheme="minorHAnsi"/>
          <w:b/>
          <w:sz w:val="22"/>
          <w:szCs w:val="22"/>
        </w:rPr>
        <w:t xml:space="preserve"> cm wokół pasa odblaskowego</w:t>
      </w:r>
      <w:r w:rsidR="003514FA" w:rsidRPr="00086EDE">
        <w:rPr>
          <w:rFonts w:asciiTheme="minorHAnsi" w:hAnsiTheme="minorHAnsi"/>
          <w:b/>
          <w:sz w:val="22"/>
          <w:szCs w:val="22"/>
        </w:rPr>
        <w:t xml:space="preserve"> </w:t>
      </w:r>
      <w:r w:rsidR="00A1472C" w:rsidRPr="00086EDE">
        <w:rPr>
          <w:rFonts w:asciiTheme="minorHAnsi" w:hAnsiTheme="minorHAnsi"/>
          <w:b/>
          <w:sz w:val="22"/>
          <w:szCs w:val="22"/>
        </w:rPr>
        <w:t>(ale nie węższy niż 1,5</w:t>
      </w:r>
      <w:r w:rsidR="00790FA7" w:rsidRPr="00086EDE">
        <w:rPr>
          <w:rFonts w:asciiTheme="minorHAnsi" w:hAnsiTheme="minorHAnsi"/>
          <w:b/>
          <w:sz w:val="22"/>
          <w:szCs w:val="22"/>
        </w:rPr>
        <w:t xml:space="preserve"> cm po obu stronach pasa odblaskowego tj. powyżej i poniżej pasa na całym obwodzie),</w:t>
      </w:r>
      <w:r w:rsidR="00790FA7" w:rsidRPr="00086EDE">
        <w:rPr>
          <w:rFonts w:asciiTheme="minorHAnsi" w:hAnsiTheme="minorHAnsi"/>
          <w:b/>
          <w:color w:val="00B050"/>
          <w:sz w:val="22"/>
          <w:szCs w:val="22"/>
        </w:rPr>
        <w:t xml:space="preserve"> </w:t>
      </w:r>
      <w:r w:rsidR="00AB1DA1" w:rsidRPr="00086EDE">
        <w:rPr>
          <w:rFonts w:asciiTheme="minorHAnsi" w:hAnsiTheme="minorHAnsi"/>
          <w:sz w:val="22"/>
          <w:szCs w:val="22"/>
        </w:rPr>
        <w:t>ilość</w:t>
      </w:r>
      <w:r w:rsidR="009814DD" w:rsidRPr="00086EDE">
        <w:rPr>
          <w:rFonts w:asciiTheme="minorHAnsi" w:hAnsiTheme="minorHAnsi"/>
          <w:sz w:val="22"/>
          <w:szCs w:val="22"/>
        </w:rPr>
        <w:t xml:space="preserve"> 4</w:t>
      </w:r>
      <w:r w:rsidR="00EB166A">
        <w:rPr>
          <w:rFonts w:asciiTheme="minorHAnsi" w:hAnsiTheme="minorHAnsi"/>
          <w:sz w:val="22"/>
          <w:szCs w:val="22"/>
        </w:rPr>
        <w:t>7</w:t>
      </w:r>
      <w:r w:rsidRPr="00086EDE">
        <w:rPr>
          <w:rFonts w:asciiTheme="minorHAnsi" w:hAnsiTheme="minorHAnsi"/>
          <w:sz w:val="22"/>
          <w:szCs w:val="22"/>
        </w:rPr>
        <w:t xml:space="preserve"> sztuk;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Funkcjonalność: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ocieplenie z polaru;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dwie kieszenie na dole kurtki zamykane na zamek;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dwie kieszenie na piersi zamykane na zamek;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wewnątrz kurtki dwie kieszenie zamykane na zamek lub na rzep;</w:t>
      </w:r>
    </w:p>
    <w:p w:rsidR="002E535E" w:rsidRPr="00086EDE" w:rsidRDefault="002E535E" w:rsidP="00CC635C">
      <w:pPr>
        <w:shd w:val="clear" w:color="auto" w:fill="FFFFFF"/>
        <w:suppressAutoHyphens w:val="0"/>
        <w:spacing w:line="276" w:lineRule="auto"/>
        <w:ind w:left="426" w:firstLine="141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- odpinany i regulowany kaptur chowany w kołnierz lub odpinany.</w:t>
      </w:r>
    </w:p>
    <w:p w:rsidR="002E535E" w:rsidRPr="00086EDE" w:rsidRDefault="00B931CD" w:rsidP="00CC635C">
      <w:pPr>
        <w:suppressAutoHyphens w:val="0"/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sz w:val="22"/>
          <w:szCs w:val="22"/>
        </w:rPr>
        <w:t>Talia ściągana</w:t>
      </w:r>
      <w:r w:rsidR="002E535E" w:rsidRPr="00086EDE">
        <w:rPr>
          <w:rFonts w:asciiTheme="minorHAnsi" w:eastAsia="Calibri" w:hAnsiTheme="minorHAnsi" w:cs="Calibri"/>
          <w:sz w:val="22"/>
          <w:szCs w:val="22"/>
        </w:rPr>
        <w:t xml:space="preserve"> sznurkiem ze stoperami. Na każdej kurtce należy umieścić imię </w:t>
      </w:r>
      <w:r w:rsidRPr="00086EDE">
        <w:rPr>
          <w:rFonts w:asciiTheme="minorHAnsi" w:eastAsia="Calibri" w:hAnsiTheme="minorHAnsi" w:cs="Calibri"/>
          <w:sz w:val="22"/>
          <w:szCs w:val="22"/>
        </w:rPr>
        <w:br/>
      </w:r>
      <w:r w:rsidR="002E535E" w:rsidRPr="00086EDE">
        <w:rPr>
          <w:rFonts w:asciiTheme="minorHAnsi" w:eastAsia="Calibri" w:hAnsiTheme="minorHAnsi" w:cs="Calibri"/>
          <w:sz w:val="22"/>
          <w:szCs w:val="22"/>
        </w:rPr>
        <w:t>i nazwisko pracownika</w:t>
      </w:r>
      <w:r w:rsidR="00823EDF" w:rsidRPr="00086EDE">
        <w:rPr>
          <w:rFonts w:asciiTheme="minorHAnsi" w:eastAsia="Calibri" w:hAnsiTheme="minorHAnsi" w:cs="Calibri"/>
          <w:sz w:val="22"/>
          <w:szCs w:val="22"/>
        </w:rPr>
        <w:t xml:space="preserve"> (w formie naszywki)</w:t>
      </w:r>
      <w:r w:rsidR="002E535E" w:rsidRPr="00086EDE">
        <w:rPr>
          <w:rFonts w:asciiTheme="minorHAnsi" w:eastAsia="Calibri" w:hAnsiTheme="minorHAnsi" w:cs="Calibri"/>
          <w:sz w:val="22"/>
          <w:szCs w:val="22"/>
        </w:rPr>
        <w:t xml:space="preserve"> podane przy zamówieniu, napis musi być trwały, czytelny i niespierający</w:t>
      </w:r>
      <w:r w:rsidR="00AB1DA1" w:rsidRPr="00086EDE">
        <w:rPr>
          <w:rFonts w:asciiTheme="minorHAnsi" w:eastAsia="Calibri" w:hAnsiTheme="minorHAnsi" w:cs="Calibri"/>
          <w:sz w:val="22"/>
          <w:szCs w:val="22"/>
        </w:rPr>
        <w:t xml:space="preserve"> się.</w:t>
      </w:r>
    </w:p>
    <w:p w:rsidR="00086EDE" w:rsidRDefault="00B31858" w:rsidP="00A70760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UBRANIE ROBOCZE DLA SPRZĄTACZKI DWUCZĘŚCIOWE </w:t>
      </w:r>
      <w:r w:rsidRPr="00086EDE">
        <w:rPr>
          <w:rFonts w:asciiTheme="minorHAnsi" w:hAnsiTheme="minorHAnsi"/>
          <w:sz w:val="22"/>
          <w:szCs w:val="22"/>
        </w:rPr>
        <w:t xml:space="preserve">– z tkaniny elanobawełna </w:t>
      </w:r>
      <w:r w:rsidR="001D520F" w:rsidRPr="00086EDE">
        <w:rPr>
          <w:rFonts w:asciiTheme="minorHAnsi" w:hAnsiTheme="minorHAnsi"/>
          <w:sz w:val="22"/>
          <w:szCs w:val="22"/>
        </w:rPr>
        <w:br/>
      </w:r>
      <w:r w:rsidRPr="00086EDE">
        <w:rPr>
          <w:rFonts w:asciiTheme="minorHAnsi" w:hAnsiTheme="minorHAnsi"/>
          <w:sz w:val="22"/>
          <w:szCs w:val="22"/>
        </w:rPr>
        <w:t xml:space="preserve">o składzie 65% poliester, 35% bawełna, gramatura 185 g/m2 z ¾ rękawem, dwie kieszenie umieszczone na wysokości bioder i jedna na piersi, wykładany kołnierz, zapinany na guziki lub zatrzaski, </w:t>
      </w:r>
      <w:r w:rsidR="00A94BEE" w:rsidRPr="00086EDE">
        <w:rPr>
          <w:rFonts w:asciiTheme="minorHAnsi" w:hAnsiTheme="minorHAnsi"/>
          <w:sz w:val="22"/>
          <w:szCs w:val="22"/>
        </w:rPr>
        <w:t>spodnie z gumą w pasie,  ilość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9814DD" w:rsidRPr="00086EDE">
        <w:rPr>
          <w:rFonts w:asciiTheme="minorHAnsi" w:hAnsiTheme="minorHAnsi"/>
          <w:sz w:val="22"/>
          <w:szCs w:val="22"/>
        </w:rPr>
        <w:t>8</w:t>
      </w:r>
      <w:r w:rsidR="00A94BEE" w:rsidRPr="00086EDE">
        <w:rPr>
          <w:rFonts w:asciiTheme="minorHAnsi" w:hAnsiTheme="minorHAnsi"/>
          <w:sz w:val="22"/>
          <w:szCs w:val="22"/>
        </w:rPr>
        <w:t xml:space="preserve"> </w:t>
      </w:r>
      <w:r w:rsidR="00595225" w:rsidRPr="00086EDE">
        <w:rPr>
          <w:rFonts w:asciiTheme="minorHAnsi" w:hAnsiTheme="minorHAnsi"/>
          <w:sz w:val="22"/>
          <w:szCs w:val="22"/>
        </w:rPr>
        <w:t>sztuk</w:t>
      </w:r>
      <w:r w:rsidRPr="00086EDE">
        <w:rPr>
          <w:rFonts w:asciiTheme="minorHAnsi" w:hAnsiTheme="minorHAnsi"/>
          <w:sz w:val="22"/>
          <w:szCs w:val="22"/>
        </w:rPr>
        <w:t>;</w:t>
      </w:r>
    </w:p>
    <w:p w:rsid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OBUWIE ROBOCZE PRZECIWURAZOWE NA SPODACH ANTYPOŚLIZGOWYCH (TRZEWIKI OCHRONNE S3) 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AB43DB">
        <w:rPr>
          <w:rFonts w:asciiTheme="minorHAnsi" w:hAnsiTheme="minorHAnsi"/>
          <w:sz w:val="22"/>
          <w:szCs w:val="22"/>
        </w:rPr>
        <w:t xml:space="preserve">- </w:t>
      </w:r>
      <w:r w:rsidRPr="00086EDE">
        <w:rPr>
          <w:rFonts w:asciiTheme="minorHAnsi" w:hAnsiTheme="minorHAnsi"/>
          <w:sz w:val="22"/>
          <w:szCs w:val="22"/>
        </w:rPr>
        <w:t xml:space="preserve">z podnoskami zabezpieczającymi palce stopy przed uderzeniem z energią do 200J oraz wkładkami antyprzebiciowymi (niemetalowymi) odpornymi na przebicia </w:t>
      </w:r>
      <w:r w:rsidR="0016604D" w:rsidRPr="00086EDE">
        <w:rPr>
          <w:rFonts w:asciiTheme="minorHAnsi" w:hAnsiTheme="minorHAnsi"/>
          <w:sz w:val="22"/>
          <w:szCs w:val="22"/>
        </w:rPr>
        <w:br/>
      </w:r>
      <w:r w:rsidRPr="00086EDE">
        <w:rPr>
          <w:rFonts w:asciiTheme="minorHAnsi" w:hAnsiTheme="minorHAnsi"/>
          <w:sz w:val="22"/>
          <w:szCs w:val="22"/>
        </w:rPr>
        <w:t>z siłą do 1100N, aktualna norma PN-EN ISO 20345 wierzch: skóry naturalne, miękki kołnierz spody: PU/PU antyelektrostatyczne, przeciwpoślizgowe, odporne na ścieranie, oleje i smary, rozmiary damskie i męskie 34-48, ilość</w:t>
      </w:r>
      <w:r w:rsidR="00D64316" w:rsidRPr="00086EDE">
        <w:rPr>
          <w:rFonts w:asciiTheme="minorHAnsi" w:hAnsiTheme="minorHAnsi"/>
          <w:sz w:val="22"/>
          <w:szCs w:val="22"/>
        </w:rPr>
        <w:t xml:space="preserve"> </w:t>
      </w:r>
      <w:r w:rsidR="00EB166A">
        <w:rPr>
          <w:rFonts w:asciiTheme="minorHAnsi" w:hAnsiTheme="minorHAnsi"/>
          <w:sz w:val="22"/>
          <w:szCs w:val="22"/>
        </w:rPr>
        <w:t>183</w:t>
      </w:r>
      <w:r w:rsidRPr="00086EDE">
        <w:rPr>
          <w:rFonts w:asciiTheme="minorHAnsi" w:hAnsiTheme="minorHAnsi"/>
          <w:sz w:val="22"/>
          <w:szCs w:val="22"/>
        </w:rPr>
        <w:t xml:space="preserve"> par</w:t>
      </w:r>
      <w:r w:rsidR="00AB43DB">
        <w:rPr>
          <w:rFonts w:asciiTheme="minorHAnsi" w:hAnsiTheme="minorHAnsi"/>
          <w:sz w:val="22"/>
          <w:szCs w:val="22"/>
        </w:rPr>
        <w:t>y</w:t>
      </w:r>
      <w:r w:rsidRPr="00086EDE">
        <w:rPr>
          <w:rFonts w:asciiTheme="minorHAnsi" w:hAnsiTheme="minorHAns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OBUWIE GUMOWE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 -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powinno: spełniać wymagania aktualnej normy PN – EN 20347, typ E tzn. z przedłużoną cholewką, posiadać wierzch i spód z gumy, posiadać podszewką wykonaną z materiału tekstylnego, mieć minimum 35cm wysokości, kolor ciemny,</w:t>
      </w:r>
      <w:r w:rsidR="00917149" w:rsidRPr="00086EDE">
        <w:rPr>
          <w:rFonts w:asciiTheme="minorHAnsi" w:eastAsia="Calibri" w:hAnsiTheme="minorHAnsi" w:cs="Calibri"/>
          <w:sz w:val="22"/>
          <w:szCs w:val="22"/>
        </w:rPr>
        <w:t xml:space="preserve"> bez </w:t>
      </w:r>
      <w:proofErr w:type="spellStart"/>
      <w:r w:rsidR="00917149" w:rsidRPr="00086EDE">
        <w:rPr>
          <w:rFonts w:asciiTheme="minorHAnsi" w:eastAsia="Calibri" w:hAnsiTheme="minorHAnsi" w:cs="Calibri"/>
          <w:sz w:val="22"/>
          <w:szCs w:val="22"/>
        </w:rPr>
        <w:t>podnosków</w:t>
      </w:r>
      <w:proofErr w:type="spellEnd"/>
      <w:r w:rsidR="00917149" w:rsidRPr="00086EDE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ilość </w:t>
      </w:r>
      <w:r w:rsidR="00EB166A">
        <w:rPr>
          <w:rFonts w:asciiTheme="minorHAnsi" w:eastAsia="Calibri" w:hAnsiTheme="minorHAnsi" w:cs="Calibri"/>
          <w:sz w:val="22"/>
          <w:szCs w:val="22"/>
        </w:rPr>
        <w:t>14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par;</w:t>
      </w:r>
      <w:r w:rsidR="00ED2D7F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OBUWIE GUMOWO-FILCOWE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 -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buty filcowo-gumowe spełniające wymagania aktualnej  normy zharmonizowanej PN-EN 20347, wierzch i spód: guma, podszewka: włóknin</w:t>
      </w:r>
      <w:r w:rsidR="00917149" w:rsidRPr="00086EDE">
        <w:rPr>
          <w:rFonts w:asciiTheme="minorHAnsi" w:eastAsia="Calibri" w:hAnsiTheme="minorHAnsi" w:cs="Calibri"/>
          <w:sz w:val="22"/>
          <w:szCs w:val="22"/>
        </w:rPr>
        <w:t xml:space="preserve">a, bez </w:t>
      </w:r>
      <w:proofErr w:type="spellStart"/>
      <w:r w:rsidR="00917149" w:rsidRPr="00086EDE">
        <w:rPr>
          <w:rFonts w:asciiTheme="minorHAnsi" w:eastAsia="Calibri" w:hAnsiTheme="minorHAnsi" w:cs="Calibri"/>
          <w:sz w:val="22"/>
          <w:szCs w:val="22"/>
        </w:rPr>
        <w:t>podnosków</w:t>
      </w:r>
      <w:proofErr w:type="spellEnd"/>
      <w:r w:rsidR="00917149" w:rsidRPr="00086EDE">
        <w:rPr>
          <w:rFonts w:asciiTheme="minorHAnsi" w:eastAsia="Calibri" w:hAnsiTheme="minorHAnsi" w:cs="Calibri"/>
          <w:sz w:val="22"/>
          <w:szCs w:val="22"/>
        </w:rPr>
        <w:t>.</w:t>
      </w:r>
      <w:r w:rsidR="00A94BEE" w:rsidRPr="00086EDE">
        <w:rPr>
          <w:rFonts w:asciiTheme="minorHAnsi" w:eastAsia="Calibri" w:hAnsiTheme="minorHAnsi" w:cs="Calibri"/>
          <w:sz w:val="22"/>
          <w:szCs w:val="22"/>
        </w:rPr>
        <w:t xml:space="preserve"> Rozmiary od 43 do 4</w:t>
      </w:r>
      <w:r w:rsidR="00400FEB" w:rsidRPr="00086EDE">
        <w:rPr>
          <w:rFonts w:asciiTheme="minorHAnsi" w:eastAsia="Calibri" w:hAnsiTheme="minorHAnsi" w:cs="Calibri"/>
          <w:sz w:val="22"/>
          <w:szCs w:val="22"/>
        </w:rPr>
        <w:t>7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>, ilość 3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7</w:t>
      </w:r>
      <w:r w:rsidR="00A94BEE" w:rsidRPr="00086EDE">
        <w:rPr>
          <w:rFonts w:asciiTheme="minorHAnsi" w:eastAsia="Calibri" w:hAnsiTheme="minorHAnsi" w:cs="Calibri"/>
          <w:sz w:val="22"/>
          <w:szCs w:val="22"/>
        </w:rPr>
        <w:t xml:space="preserve"> par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>PÓŁBUTY</w:t>
      </w:r>
      <w:r w:rsidRPr="00086EDE">
        <w:rPr>
          <w:sz w:val="22"/>
          <w:szCs w:val="22"/>
        </w:rPr>
        <w:t xml:space="preserve"> - </w:t>
      </w:r>
      <w:r w:rsidRPr="00086EDE">
        <w:rPr>
          <w:rFonts w:asciiTheme="minorHAnsi" w:hAnsiTheme="minorHAnsi" w:cstheme="minorHAnsi"/>
          <w:sz w:val="22"/>
          <w:szCs w:val="22"/>
        </w:rPr>
        <w:t xml:space="preserve">Obuwie robocze klasy S3 i symbolu SRC w całości wykonane bez elementów metalowych, cholewka ze skóry naturalnej bydlęcej, wodoodpornej, </w:t>
      </w:r>
      <w:r w:rsidR="00917149" w:rsidRPr="00086EDE">
        <w:rPr>
          <w:rFonts w:asciiTheme="minorHAnsi" w:hAnsiTheme="minorHAnsi" w:cstheme="minorHAnsi"/>
          <w:sz w:val="22"/>
          <w:szCs w:val="22"/>
        </w:rPr>
        <w:t>koloru ciemnego</w:t>
      </w:r>
      <w:r w:rsidR="009233D8" w:rsidRPr="00086EDE">
        <w:rPr>
          <w:rFonts w:asciiTheme="minorHAnsi" w:hAnsiTheme="minorHAnsi" w:cstheme="minorHAnsi"/>
          <w:sz w:val="22"/>
          <w:szCs w:val="22"/>
        </w:rPr>
        <w:br/>
      </w:r>
      <w:r w:rsidRPr="00086EDE">
        <w:rPr>
          <w:rFonts w:asciiTheme="minorHAnsi" w:hAnsiTheme="minorHAnsi" w:cstheme="minorHAnsi"/>
          <w:sz w:val="22"/>
          <w:szCs w:val="22"/>
        </w:rPr>
        <w:t xml:space="preserve">z elementem odblaskowym, podszewka z mikroporowatej tkaniny chroniącej przed bakteriami i grzybami, odprowadzającej wilgoć, podeszwa z PU/PU, samoczyszczący protektor, chroniąca przed poślizgiem, antyelektrostatyczna, spody antypoślizgowe odporne na oleje, smary, </w:t>
      </w:r>
      <w:r w:rsidRPr="00086EDE">
        <w:rPr>
          <w:rFonts w:asciiTheme="minorHAnsi" w:hAnsiTheme="minorHAnsi" w:cstheme="minorHAnsi"/>
          <w:sz w:val="22"/>
          <w:szCs w:val="22"/>
        </w:rPr>
        <w:lastRenderedPageBreak/>
        <w:t>rozcieńczone kwasy i zasady oraz inne rozpuszczalniki organiczne, podnosek ochronny kompozytowy (200J), spełniające w</w:t>
      </w:r>
      <w:r w:rsidR="00AB1DA1" w:rsidRPr="00086EDE">
        <w:rPr>
          <w:rFonts w:asciiTheme="minorHAnsi" w:hAnsiTheme="minorHAnsi" w:cstheme="minorHAnsi"/>
          <w:sz w:val="22"/>
          <w:szCs w:val="22"/>
        </w:rPr>
        <w:t xml:space="preserve">ymagania </w:t>
      </w:r>
      <w:r w:rsidR="00F074F3" w:rsidRPr="00086EDE">
        <w:rPr>
          <w:rFonts w:asciiTheme="minorHAnsi" w:hAnsiTheme="minorHAnsi" w:cstheme="minorHAnsi"/>
          <w:sz w:val="22"/>
          <w:szCs w:val="22"/>
        </w:rPr>
        <w:t>aktualnej</w:t>
      </w:r>
      <w:r w:rsidR="00F074F3" w:rsidRPr="00086EDE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AB1DA1" w:rsidRPr="00086EDE">
        <w:rPr>
          <w:rFonts w:asciiTheme="minorHAnsi" w:hAnsiTheme="minorHAnsi" w:cstheme="minorHAnsi"/>
          <w:sz w:val="22"/>
          <w:szCs w:val="22"/>
        </w:rPr>
        <w:t xml:space="preserve">normy EN 20345, ilość </w:t>
      </w:r>
      <w:r w:rsidR="00D22D8E" w:rsidRPr="00086EDE">
        <w:rPr>
          <w:rFonts w:asciiTheme="minorHAnsi" w:hAnsiTheme="minorHAnsi" w:cstheme="minorHAnsi"/>
          <w:sz w:val="22"/>
          <w:szCs w:val="22"/>
        </w:rPr>
        <w:t>2</w:t>
      </w:r>
      <w:r w:rsidR="00A94BEE" w:rsidRPr="00086EDE">
        <w:rPr>
          <w:rFonts w:asciiTheme="minorHAnsi" w:hAnsiTheme="minorHAnsi" w:cstheme="minorHAnsi"/>
          <w:sz w:val="22"/>
          <w:szCs w:val="22"/>
        </w:rPr>
        <w:t xml:space="preserve"> pary</w:t>
      </w:r>
      <w:r w:rsidRPr="00086E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37604" w:rsidRPr="00086EDE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>TRZEWIKI PROFILAKTYCZNE</w:t>
      </w:r>
      <w:r w:rsidRPr="00086EDE">
        <w:rPr>
          <w:rFonts w:asciiTheme="minorHAnsi" w:hAnsiTheme="minorHAnsi"/>
          <w:sz w:val="22"/>
          <w:szCs w:val="22"/>
        </w:rPr>
        <w:t xml:space="preserve"> – półbut </w:t>
      </w:r>
      <w:r w:rsidR="009233D8" w:rsidRPr="00086EDE">
        <w:rPr>
          <w:rFonts w:asciiTheme="minorHAnsi" w:hAnsiTheme="minorHAnsi"/>
          <w:sz w:val="22"/>
          <w:szCs w:val="22"/>
        </w:rPr>
        <w:t>najlepiej klapki profilaktyczne wykonane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9233D8" w:rsidRPr="00086EDE">
        <w:rPr>
          <w:rFonts w:asciiTheme="minorHAnsi" w:hAnsiTheme="minorHAnsi"/>
          <w:sz w:val="22"/>
          <w:szCs w:val="22"/>
        </w:rPr>
        <w:br/>
        <w:t xml:space="preserve">z perforowanej skóry welurowej lub bydlęcej, </w:t>
      </w:r>
      <w:r w:rsidR="00624CC2" w:rsidRPr="00086EDE">
        <w:rPr>
          <w:rFonts w:asciiTheme="minorHAnsi" w:hAnsiTheme="minorHAnsi"/>
          <w:sz w:val="22"/>
          <w:szCs w:val="22"/>
        </w:rPr>
        <w:t xml:space="preserve">z paskiem w części piętowej stopy, </w:t>
      </w:r>
      <w:r w:rsidRPr="00086EDE">
        <w:rPr>
          <w:rFonts w:asciiTheme="minorHAnsi" w:hAnsiTheme="minorHAnsi"/>
          <w:sz w:val="22"/>
          <w:szCs w:val="22"/>
        </w:rPr>
        <w:t xml:space="preserve">cholewka bez elementów metalowych np. seria START  UP, pełna wkładka wewnętrzna wykonana </w:t>
      </w:r>
      <w:r w:rsidR="009233D8" w:rsidRPr="00086EDE">
        <w:rPr>
          <w:rFonts w:asciiTheme="minorHAnsi" w:hAnsiTheme="minorHAnsi"/>
          <w:sz w:val="22"/>
          <w:szCs w:val="22"/>
        </w:rPr>
        <w:t xml:space="preserve">ze skóry lub </w:t>
      </w:r>
      <w:r w:rsidRPr="00086EDE">
        <w:rPr>
          <w:rFonts w:asciiTheme="minorHAnsi" w:hAnsiTheme="minorHAnsi"/>
          <w:sz w:val="22"/>
          <w:szCs w:val="22"/>
        </w:rPr>
        <w:t>z pianki lateksowej, antystatyczna i antybakteryjna, bieżnik podeszwy zapewniający wysoką antypoślizgowość,</w:t>
      </w:r>
      <w:r w:rsidR="00AB1DA1" w:rsidRPr="00086EDE">
        <w:rPr>
          <w:rFonts w:asciiTheme="minorHAnsi" w:hAnsiTheme="minorHAnsi"/>
          <w:sz w:val="22"/>
          <w:szCs w:val="22"/>
        </w:rPr>
        <w:t xml:space="preserve"> ilość </w:t>
      </w:r>
      <w:r w:rsidR="009814DD" w:rsidRPr="00086EDE">
        <w:rPr>
          <w:rFonts w:asciiTheme="minorHAnsi" w:hAnsiTheme="minorHAnsi"/>
          <w:sz w:val="22"/>
          <w:szCs w:val="22"/>
        </w:rPr>
        <w:t>4</w:t>
      </w:r>
      <w:r w:rsidR="00A94BEE" w:rsidRPr="00086EDE">
        <w:rPr>
          <w:rFonts w:asciiTheme="minorHAnsi" w:hAnsiTheme="minorHAnsi"/>
          <w:sz w:val="22"/>
          <w:szCs w:val="22"/>
        </w:rPr>
        <w:t xml:space="preserve"> pary</w:t>
      </w:r>
      <w:r w:rsidR="00C26ADE" w:rsidRPr="00086EDE">
        <w:rPr>
          <w:rFonts w:asciiTheme="minorHAnsi" w:hAnsiTheme="minorHAnsi"/>
          <w:sz w:val="22"/>
          <w:szCs w:val="22"/>
        </w:rPr>
        <w:t>;</w:t>
      </w:r>
      <w:r w:rsidR="009D406F" w:rsidRPr="00086EDE">
        <w:rPr>
          <w:rFonts w:asciiTheme="minorHAnsi" w:hAnsiTheme="minorHAnsi"/>
          <w:sz w:val="22"/>
          <w:szCs w:val="22"/>
        </w:rPr>
        <w:t xml:space="preserve"> </w:t>
      </w:r>
    </w:p>
    <w:p w:rsidR="005C7DAB" w:rsidRPr="00086EDE" w:rsidRDefault="005C7DAB" w:rsidP="005C7DAB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CC635C" w:rsidRPr="00CC635C" w:rsidRDefault="00CC635C" w:rsidP="00AB43D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CC635C">
        <w:rPr>
          <w:rFonts w:ascii="Calibri" w:eastAsia="Calibri" w:hAnsi="Calibri" w:cs="Calibri"/>
          <w:b/>
          <w:sz w:val="22"/>
          <w:szCs w:val="22"/>
        </w:rPr>
        <w:t>Środki ochrony indywidualnej (asortyment):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/>
          <w:b/>
          <w:sz w:val="22"/>
          <w:szCs w:val="22"/>
        </w:rPr>
        <w:t xml:space="preserve">ZARĘKAWKI </w:t>
      </w:r>
      <w:r w:rsidR="00AB43DB">
        <w:rPr>
          <w:rFonts w:asciiTheme="minorHAnsi" w:hAnsiTheme="minorHAnsi"/>
          <w:b/>
          <w:sz w:val="22"/>
          <w:szCs w:val="22"/>
        </w:rPr>
        <w:t xml:space="preserve">- </w:t>
      </w:r>
      <w:r w:rsidRPr="00086EDE">
        <w:rPr>
          <w:rFonts w:asciiTheme="minorHAnsi" w:hAnsiTheme="minorHAnsi"/>
          <w:sz w:val="22"/>
          <w:szCs w:val="22"/>
        </w:rPr>
        <w:t xml:space="preserve">z gumkami ściągającymi o długości 500mm. Ochrona przedramienia przed zabrudzeniem, zmoczeniem </w:t>
      </w:r>
      <w:r w:rsidR="00A94BEE" w:rsidRPr="00086EDE">
        <w:rPr>
          <w:rFonts w:asciiTheme="minorHAnsi" w:hAnsiTheme="minorHAnsi"/>
          <w:sz w:val="22"/>
          <w:szCs w:val="22"/>
        </w:rPr>
        <w:t xml:space="preserve">w ograniczonym zakresie. </w:t>
      </w:r>
      <w:r w:rsidR="00917149" w:rsidRPr="00086EDE">
        <w:rPr>
          <w:rFonts w:asciiTheme="minorHAnsi" w:hAnsiTheme="minorHAnsi"/>
          <w:sz w:val="22"/>
          <w:szCs w:val="22"/>
        </w:rPr>
        <w:t>Zarękawki powinny być jednorazowe lub wielokrotnego użytku. Zarękawki nie</w:t>
      </w:r>
      <w:r w:rsidR="00595225" w:rsidRPr="00086EDE">
        <w:rPr>
          <w:rFonts w:asciiTheme="minorHAnsi" w:hAnsiTheme="minorHAnsi"/>
          <w:sz w:val="22"/>
          <w:szCs w:val="22"/>
        </w:rPr>
        <w:t xml:space="preserve"> muszą być </w:t>
      </w:r>
      <w:proofErr w:type="spellStart"/>
      <w:r w:rsidR="00595225" w:rsidRPr="00086EDE">
        <w:rPr>
          <w:rFonts w:asciiTheme="minorHAnsi" w:hAnsiTheme="minorHAnsi"/>
          <w:sz w:val="22"/>
          <w:szCs w:val="22"/>
        </w:rPr>
        <w:t>przeciwprzecięciowe</w:t>
      </w:r>
      <w:proofErr w:type="spellEnd"/>
      <w:r w:rsidR="00595225" w:rsidRPr="00086EDE">
        <w:rPr>
          <w:rFonts w:asciiTheme="minorHAnsi" w:hAnsiTheme="minorHAnsi"/>
          <w:sz w:val="22"/>
          <w:szCs w:val="22"/>
        </w:rPr>
        <w:t>, i</w:t>
      </w:r>
      <w:r w:rsidR="009814DD" w:rsidRPr="00086EDE">
        <w:rPr>
          <w:rFonts w:asciiTheme="minorHAnsi" w:hAnsiTheme="minorHAnsi"/>
          <w:sz w:val="22"/>
          <w:szCs w:val="22"/>
        </w:rPr>
        <w:t>lość 9</w:t>
      </w:r>
      <w:r w:rsidRPr="00086EDE">
        <w:rPr>
          <w:rFonts w:asciiTheme="minorHAnsi" w:hAnsiTheme="minorHAnsi"/>
          <w:sz w:val="22"/>
          <w:szCs w:val="22"/>
        </w:rPr>
        <w:t>00 par;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KAMIZELKA</w:t>
      </w:r>
      <w:r w:rsidRPr="00086EDE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>ODBLASKOWA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Materiał: 100% Poliester, Gramatura: 120-130 g/m2, obszycie lamówką, dwa poziome pasy odblaskowe, spełniająca wymagania aktualnej normy PN-EN 2</w:t>
      </w:r>
      <w:r w:rsidR="00AD384D" w:rsidRPr="00086EDE">
        <w:rPr>
          <w:rFonts w:asciiTheme="minorHAnsi" w:eastAsia="Calibri" w:hAnsiTheme="minorHAnsi" w:cs="Calibri"/>
          <w:sz w:val="22"/>
          <w:szCs w:val="22"/>
        </w:rPr>
        <w:t>0471, zapinana z przodu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 xml:space="preserve">, ilość 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5</w:t>
      </w:r>
      <w:r w:rsidR="00EB166A">
        <w:rPr>
          <w:rFonts w:asciiTheme="minorHAnsi" w:eastAsia="Calibri" w:hAnsiTheme="minorHAnsi" w:cs="Calibri"/>
          <w:sz w:val="22"/>
          <w:szCs w:val="22"/>
        </w:rPr>
        <w:t>3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595225" w:rsidRPr="00086EDE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.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OKULARY </w:t>
      </w:r>
      <w:r w:rsidR="00EE0400" w:rsidRPr="00086EDE">
        <w:rPr>
          <w:rFonts w:asciiTheme="minorHAnsi" w:eastAsia="Calibri" w:hAnsiTheme="minorHAnsi" w:cs="Calibri"/>
          <w:b/>
          <w:sz w:val="22"/>
          <w:szCs w:val="22"/>
        </w:rPr>
        <w:t xml:space="preserve">OCHRONNE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TYPU GOGLE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okulary ochronne wyposażone w osłonki boczne, przeznaczone do ochrony oczu przed odpryskami ciał stałych, spełniająca wymagania aktua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lnej normy PN- EN 166, ilość 169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OKULARY OCHRONNE - </w:t>
      </w:r>
      <w:r w:rsidRPr="00086EDE">
        <w:rPr>
          <w:rFonts w:asciiTheme="minorHAnsi" w:eastAsia="Calibri" w:hAnsiTheme="minorHAnsi" w:cs="Calibri"/>
          <w:sz w:val="22"/>
          <w:szCs w:val="22"/>
        </w:rPr>
        <w:t>przeznaczone do ochrony oczu przed odpryskami ciał stałych</w:t>
      </w:r>
      <w:r w:rsidR="00430B73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E6073" w:rsidRPr="00086EDE">
        <w:rPr>
          <w:rFonts w:asciiTheme="minorHAnsi" w:eastAsia="Calibri" w:hAnsiTheme="minorHAnsi" w:cs="Calibri"/>
          <w:color w:val="FF0000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z możliwością regulacji zauszników, </w:t>
      </w:r>
      <w:r w:rsidR="00102AFF" w:rsidRPr="00086EDE">
        <w:rPr>
          <w:rFonts w:asciiTheme="minorHAnsi" w:eastAsia="Calibri" w:hAnsiTheme="minorHAnsi" w:cs="Calibri"/>
          <w:sz w:val="22"/>
          <w:szCs w:val="22"/>
        </w:rPr>
        <w:t xml:space="preserve">lub posiadające taką konstrukcję zauszników, które samoczynnie dostosowują się do różnych wielkości głowy, </w:t>
      </w:r>
      <w:r w:rsidR="00727FB9" w:rsidRPr="00086EDE">
        <w:rPr>
          <w:rFonts w:asciiTheme="minorHAnsi" w:eastAsia="Calibri" w:hAnsiTheme="minorHAnsi" w:cs="Calibri"/>
          <w:sz w:val="22"/>
          <w:szCs w:val="22"/>
        </w:rPr>
        <w:t xml:space="preserve">okulary </w:t>
      </w:r>
      <w:r w:rsidR="00430B73" w:rsidRPr="00086EDE">
        <w:rPr>
          <w:rFonts w:asciiTheme="minorHAnsi" w:eastAsia="Calibri" w:hAnsiTheme="minorHAnsi" w:cs="Calibri"/>
          <w:sz w:val="22"/>
          <w:szCs w:val="22"/>
        </w:rPr>
        <w:t xml:space="preserve">zapewniające </w:t>
      </w:r>
      <w:proofErr w:type="spellStart"/>
      <w:r w:rsidR="00727FB9" w:rsidRPr="00086EDE">
        <w:rPr>
          <w:rFonts w:asciiTheme="minorHAnsi" w:eastAsia="Calibri" w:hAnsiTheme="minorHAnsi" w:cs="Calibri"/>
          <w:sz w:val="22"/>
          <w:szCs w:val="22"/>
        </w:rPr>
        <w:t>bezuciskowe</w:t>
      </w:r>
      <w:proofErr w:type="spellEnd"/>
      <w:r w:rsidR="00430B73" w:rsidRPr="00086EDE">
        <w:rPr>
          <w:rFonts w:asciiTheme="minorHAnsi" w:eastAsia="Calibri" w:hAnsiTheme="minorHAnsi" w:cs="Calibri"/>
          <w:sz w:val="22"/>
          <w:szCs w:val="22"/>
        </w:rPr>
        <w:t xml:space="preserve"> noszenie oraz doskonałe dopasowanie do każdego rodzaju twarzy, </w:t>
      </w:r>
      <w:r w:rsidR="00727FB9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>spełniające wymagania aktua</w:t>
      </w:r>
      <w:r w:rsidR="00595225" w:rsidRPr="00086EDE">
        <w:rPr>
          <w:rFonts w:asciiTheme="minorHAnsi" w:eastAsia="Calibri" w:hAnsiTheme="minorHAnsi" w:cs="Calibri"/>
          <w:sz w:val="22"/>
          <w:szCs w:val="22"/>
        </w:rPr>
        <w:t>lnej normy PN- EN 166</w:t>
      </w:r>
      <w:r w:rsidR="00430B73" w:rsidRPr="00086EDE">
        <w:rPr>
          <w:rFonts w:asciiTheme="minorHAnsi" w:eastAsia="Calibri" w:hAnsiTheme="minorHAnsi" w:cs="Calibri"/>
          <w:sz w:val="22"/>
          <w:szCs w:val="22"/>
        </w:rPr>
        <w:t xml:space="preserve"> lub PN-EN ISO 16321</w:t>
      </w:r>
      <w:r w:rsidR="00EB166A">
        <w:rPr>
          <w:rFonts w:asciiTheme="minorHAnsi" w:eastAsia="Calibri" w:hAnsiTheme="minorHAnsi" w:cs="Calibri"/>
          <w:sz w:val="22"/>
          <w:szCs w:val="22"/>
        </w:rPr>
        <w:t>, ilość 143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OKULARY OCHRONNE NAKŁADANE NA OKULARY KOREKCYJNE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przeznaczone do ochrony oczu przed odpryskami ciał stałych, z możliwością regulacji zauszników oraz nakładania na okulary korekcyjne spełniające wymagania aktua</w:t>
      </w:r>
      <w:r w:rsidR="00595225" w:rsidRPr="00086EDE">
        <w:rPr>
          <w:rFonts w:asciiTheme="minorHAnsi" w:eastAsia="Calibri" w:hAnsiTheme="minorHAnsi" w:cs="Calibri"/>
          <w:sz w:val="22"/>
          <w:szCs w:val="22"/>
        </w:rPr>
        <w:t>lnej normy PN- EN 166</w:t>
      </w:r>
      <w:r w:rsidR="00AF371B" w:rsidRPr="00086EDE">
        <w:rPr>
          <w:rFonts w:asciiTheme="minorHAnsi" w:eastAsia="Calibri" w:hAnsiTheme="minorHAnsi" w:cs="Calibri"/>
          <w:sz w:val="22"/>
          <w:szCs w:val="22"/>
        </w:rPr>
        <w:t xml:space="preserve"> lub PN-EN ISO 16321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, ilość 45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OKULARY OCHRONNE TYPU GOGLE CHEMOCHRONNE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– okulary ochronne wyposażone w osłonki boczne, przeznaczone do ochrony oczu przed czynnikami chemicznymi i pyłami, </w:t>
      </w:r>
      <w:r w:rsidR="0002001B" w:rsidRPr="00086EDE">
        <w:rPr>
          <w:rFonts w:asciiTheme="minorHAnsi" w:hAnsiTheme="minorHAnsi" w:cstheme="minorHAnsi"/>
          <w:sz w:val="22"/>
          <w:szCs w:val="22"/>
          <w:shd w:val="clear" w:color="auto" w:fill="FFFFFF"/>
        </w:rPr>
        <w:t>na oprawie gogli symbol odporności na penetrację cieczy – liczba „3”, </w:t>
      </w:r>
      <w:r w:rsidRPr="00086EDE">
        <w:rPr>
          <w:rFonts w:asciiTheme="minorHAnsi" w:eastAsia="Calibri" w:hAnsiTheme="minorHAnsi" w:cs="Calibri"/>
          <w:sz w:val="22"/>
          <w:szCs w:val="22"/>
        </w:rPr>
        <w:t>spełniające wymagania aktu</w:t>
      </w:r>
      <w:r w:rsidR="00A94BEE" w:rsidRPr="00086EDE">
        <w:rPr>
          <w:rFonts w:asciiTheme="minorHAnsi" w:eastAsia="Calibri" w:hAnsiTheme="minorHAnsi" w:cs="Calibri"/>
          <w:sz w:val="22"/>
          <w:szCs w:val="22"/>
        </w:rPr>
        <w:t>alnej normy EN 166</w:t>
      </w:r>
      <w:r w:rsidR="00AF371B" w:rsidRPr="00086EDE">
        <w:rPr>
          <w:rFonts w:asciiTheme="minorHAnsi" w:eastAsia="Calibri" w:hAnsiTheme="minorHAnsi" w:cs="Calibri"/>
          <w:color w:val="00B050"/>
          <w:sz w:val="22"/>
          <w:szCs w:val="22"/>
        </w:rPr>
        <w:t xml:space="preserve"> </w:t>
      </w:r>
      <w:r w:rsidR="00AF371B" w:rsidRPr="00086EDE">
        <w:rPr>
          <w:rFonts w:asciiTheme="minorHAnsi" w:eastAsia="Calibri" w:hAnsiTheme="minorHAnsi" w:cs="Calibri"/>
          <w:sz w:val="22"/>
          <w:szCs w:val="22"/>
        </w:rPr>
        <w:t>lub PN-EN ISO 16321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, ilość 52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PRZYŁBICA OCHRONNA - </w:t>
      </w:r>
      <w:r w:rsidRPr="00086EDE">
        <w:rPr>
          <w:rFonts w:asciiTheme="minorHAnsi" w:eastAsia="Calibri" w:hAnsiTheme="minorHAnsi" w:cs="Calibri"/>
          <w:sz w:val="22"/>
          <w:szCs w:val="22"/>
        </w:rPr>
        <w:t>z bezbarwną wymienną szybą wykonaną z poliwęglanu. Chroniąca przed odpryskami cieczy oraz przed uderzeniami ciał stałych. Przeznaczona do ochrony twarzy podczas prac stwarzających zagrożenie. Chroniąca przed małymi odpryskami ciał stałych o energii uderzeń do 120 m/s (B). Spełniająca wymagania normy EN</w:t>
      </w:r>
      <w:r w:rsidR="00AF371B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>166</w:t>
      </w:r>
      <w:r w:rsidR="00AF371B" w:rsidRPr="00086EDE">
        <w:rPr>
          <w:rFonts w:asciiTheme="minorHAnsi" w:eastAsia="Calibri" w:hAnsiTheme="minorHAnsi" w:cs="Calibri"/>
          <w:sz w:val="22"/>
          <w:szCs w:val="22"/>
        </w:rPr>
        <w:t xml:space="preserve"> lub PN-EN ISO 16321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, ilość 23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</w:t>
      </w:r>
      <w:r w:rsidR="00EE0400" w:rsidRPr="00086EDE">
        <w:rPr>
          <w:rFonts w:asciiTheme="minorHAnsi" w:eastAsia="Calibri" w:hAnsiTheme="minorHAnsi" w:cs="Calibri"/>
          <w:sz w:val="22"/>
          <w:szCs w:val="22"/>
        </w:rPr>
        <w:t>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DA7179" w:rsidRPr="00DA7179" w:rsidRDefault="00A972C9" w:rsidP="00DA7179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PRZYŁBICA OCHRONNA CHEMOCHRONNA 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osłona twarzy chroniąca przed rozbryzgami cieczy oraz przed uderzeniami ciał stałych. Przeznaczona do ochrony twarzy podczas prac stwarzających zagrożenie ochlapania substancjami chemicznymi / ściekami oraz chroniąca przed małymi odpryskami ciał stałych o energii uderzeń do 120 m/s (B). </w:t>
      </w:r>
      <w:r w:rsidRPr="00086EDE">
        <w:rPr>
          <w:rFonts w:asciiTheme="minorHAnsi" w:hAnsiTheme="minorHAnsi" w:cs="Tahoma"/>
          <w:bCs/>
          <w:sz w:val="22"/>
          <w:szCs w:val="22"/>
        </w:rPr>
        <w:t xml:space="preserve">Osłona twarzy powinna składać się z szybki przeciwodpryskowej, </w:t>
      </w:r>
      <w:proofErr w:type="spellStart"/>
      <w:r w:rsidRPr="00086EDE">
        <w:rPr>
          <w:rFonts w:asciiTheme="minorHAnsi" w:hAnsiTheme="minorHAnsi" w:cs="Tahoma"/>
          <w:bCs/>
          <w:sz w:val="22"/>
          <w:szCs w:val="22"/>
        </w:rPr>
        <w:t>nagłowia</w:t>
      </w:r>
      <w:proofErr w:type="spellEnd"/>
      <w:r w:rsidRPr="00086EDE">
        <w:rPr>
          <w:rFonts w:asciiTheme="minorHAnsi" w:hAnsiTheme="minorHAnsi" w:cs="Tahoma"/>
          <w:bCs/>
          <w:sz w:val="22"/>
          <w:szCs w:val="22"/>
        </w:rPr>
        <w:t xml:space="preserve"> i zespołu zawiasowego</w:t>
      </w:r>
      <w:r w:rsidRPr="00086EDE">
        <w:rPr>
          <w:rFonts w:asciiTheme="minorHAnsi" w:hAnsiTheme="minorHAnsi"/>
          <w:sz w:val="22"/>
          <w:szCs w:val="22"/>
        </w:rPr>
        <w:t>.</w:t>
      </w:r>
      <w:r w:rsidRPr="00086EDE">
        <w:rPr>
          <w:b/>
          <w:sz w:val="22"/>
          <w:szCs w:val="22"/>
        </w:rPr>
        <w:t xml:space="preserve"> </w:t>
      </w:r>
      <w:r w:rsidRPr="00086EDE">
        <w:rPr>
          <w:rFonts w:asciiTheme="minorHAnsi" w:hAnsiTheme="minorHAnsi"/>
          <w:sz w:val="22"/>
          <w:szCs w:val="22"/>
        </w:rPr>
        <w:t xml:space="preserve"> Osłona</w:t>
      </w:r>
      <w:r w:rsidRPr="00086EDE">
        <w:rPr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>musi spełniać wymagania normy EN 166 lub PN-EN ISO 16321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, ilość 1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086EDE">
        <w:rPr>
          <w:rFonts w:asciiTheme="minorHAnsi" w:eastAsia="Calibri" w:hAnsiTheme="minorHAnsi" w:cs="Calibri"/>
          <w:sz w:val="22"/>
          <w:szCs w:val="22"/>
        </w:rPr>
        <w:t>a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DA7179" w:rsidRPr="00DA7179" w:rsidRDefault="00DA7179" w:rsidP="00DA7179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DA7179">
        <w:rPr>
          <w:rFonts w:asciiTheme="minorHAnsi" w:eastAsia="Calibri" w:hAnsiTheme="minorHAnsi" w:cs="Calibri"/>
          <w:b/>
          <w:sz w:val="22"/>
          <w:szCs w:val="22"/>
        </w:rPr>
        <w:t>P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RZYŁBICA SPAWALNICZA - </w:t>
      </w:r>
      <w:r w:rsidRPr="00DA7179">
        <w:rPr>
          <w:rFonts w:asciiTheme="minorHAnsi" w:eastAsia="Calibri" w:hAnsiTheme="minorHAnsi" w:cs="Calibri"/>
          <w:sz w:val="22"/>
          <w:szCs w:val="22"/>
        </w:rPr>
        <w:t xml:space="preserve">aktywna przyłbica spawalnicza  przeznaczona do ochrony podczas spawania metodą MIG/MAG oraz TIG DC oraz AC/DC, PAW, MMA, chroniąca także podczas cięcia palnikiem gazowym oraz przy cięciu plazmą. Przyłbica posiadać powinna  funkcję szlifowania DIN </w:t>
      </w:r>
      <w:r w:rsidRPr="00DA7179">
        <w:rPr>
          <w:rFonts w:asciiTheme="minorHAnsi" w:eastAsia="Calibri" w:hAnsiTheme="minorHAnsi" w:cs="Calibri"/>
          <w:sz w:val="22"/>
          <w:szCs w:val="22"/>
        </w:rPr>
        <w:lastRenderedPageBreak/>
        <w:t xml:space="preserve">4, którą uaktywnia się zewnętrznym przyciskiem oraz posiadać powinna pełną regulację czułości, opóźnienia oraz stopnia zaciemnienia w zakresie: 9 do 13 DIN oraz wymienną baterię. Przyłbica powinna posiadać: płynną regulację stopnia zaciemnienia w zakresie 9-13 DIN, True </w:t>
      </w:r>
      <w:proofErr w:type="spellStart"/>
      <w:r w:rsidRPr="00DA7179">
        <w:rPr>
          <w:rFonts w:asciiTheme="minorHAnsi" w:eastAsia="Calibri" w:hAnsiTheme="minorHAnsi" w:cs="Calibri"/>
          <w:sz w:val="22"/>
          <w:szCs w:val="22"/>
        </w:rPr>
        <w:t>Color</w:t>
      </w:r>
      <w:proofErr w:type="spellEnd"/>
      <w:r w:rsidRPr="00DA7179">
        <w:rPr>
          <w:rFonts w:asciiTheme="minorHAnsi" w:eastAsia="Calibri" w:hAnsiTheme="minorHAnsi" w:cs="Calibri"/>
          <w:sz w:val="22"/>
          <w:szCs w:val="22"/>
        </w:rPr>
        <w:t xml:space="preserve"> tj. rzeczywiste odwzorowanie obrazu w pełnej palecie barw, poszerzone pole widzenia: 100 x 50 mm, czas przełączenia: </w:t>
      </w:r>
      <w:r>
        <w:rPr>
          <w:rFonts w:asciiTheme="minorHAnsi" w:eastAsia="Calibri" w:hAnsiTheme="minorHAnsi" w:cs="Calibri"/>
          <w:sz w:val="22"/>
          <w:szCs w:val="22"/>
        </w:rPr>
        <w:t xml:space="preserve">0,07 </w:t>
      </w:r>
      <w:r w:rsidRPr="00DA7179">
        <w:rPr>
          <w:rFonts w:asciiTheme="minorHAnsi" w:eastAsia="Calibri" w:hAnsiTheme="minorHAnsi" w:cs="Calibri"/>
          <w:sz w:val="22"/>
          <w:szCs w:val="22"/>
        </w:rPr>
        <w:t xml:space="preserve">ms w temperaturze pokojowej, zewnętrzny przycisk "Tryb Szlifowania" z zaciemnieniem DIN 4, regulację stopnia czułości detekcji łuku przez wbudowane 4 sensory, regulację opóźnienia rozjaśniania dla ochrony przed żarzeniem po zakończeniu spawania w zakresie  0,1 - 0,9 s, skorupa z wytrzymałego tworzywa pokryta połyskującym lakierem, wymienna bateria - zasilanie poprzez ogniwa słoneczne (1 x bateria litowa CR2450), Wykonanie w kolorze najlepiej czarnym. Zastosowanie przyłbicy: spawanie metodami MIG/MAG, spawanie metodą TIG DC oraz AC/DC , spawanie PAW — spawanie łukiem plazmowym, spawanie elektrodą otuloną MMA, cięcie </w:t>
      </w:r>
      <w:proofErr w:type="spellStart"/>
      <w:r w:rsidRPr="00DA7179">
        <w:rPr>
          <w:rFonts w:asciiTheme="minorHAnsi" w:eastAsia="Calibri" w:hAnsiTheme="minorHAnsi" w:cs="Calibri"/>
          <w:sz w:val="22"/>
          <w:szCs w:val="22"/>
        </w:rPr>
        <w:t>acetylenowo-tlenowe</w:t>
      </w:r>
      <w:proofErr w:type="spellEnd"/>
      <w:r w:rsidRPr="00DA7179">
        <w:rPr>
          <w:rFonts w:asciiTheme="minorHAnsi" w:eastAsia="Calibri" w:hAnsiTheme="minorHAnsi" w:cs="Calibri"/>
          <w:sz w:val="22"/>
          <w:szCs w:val="22"/>
        </w:rPr>
        <w:t>, cięcie plazmowe, szlifowanie. Przyłbica spawalnicza spełniać musi aktualne normy EN175 i CE EN379,w być w klasie optycznej: 1/1/1/2</w:t>
      </w:r>
      <w:r w:rsidR="00AF5E0B">
        <w:rPr>
          <w:rFonts w:asciiTheme="minorHAnsi" w:eastAsia="Calibri" w:hAnsiTheme="minorHAnsi" w:cs="Calibri"/>
          <w:sz w:val="22"/>
          <w:szCs w:val="22"/>
        </w:rPr>
        <w:t>, ilość 2</w:t>
      </w:r>
      <w:r>
        <w:rPr>
          <w:rFonts w:asciiTheme="minorHAnsi" w:eastAsia="Calibri" w:hAnsiTheme="minorHAnsi" w:cs="Calibri"/>
          <w:sz w:val="22"/>
          <w:szCs w:val="22"/>
        </w:rPr>
        <w:t xml:space="preserve"> szt</w:t>
      </w:r>
      <w:r w:rsidR="00AF5E0B">
        <w:rPr>
          <w:rFonts w:asciiTheme="minorHAnsi" w:eastAsia="Calibri" w:hAnsiTheme="minorHAnsi" w:cs="Calibri"/>
          <w:sz w:val="22"/>
          <w:szCs w:val="22"/>
        </w:rPr>
        <w:t>uki</w:t>
      </w:r>
      <w:r w:rsidR="00EB166A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HEŁM OCHRONNY DO PRACY NA WYSOKOŚCI</w:t>
      </w:r>
      <w:r w:rsidR="00624CC2" w:rsidRPr="00086EDE">
        <w:rPr>
          <w:rFonts w:asciiTheme="minorHAnsi" w:eastAsia="Calibri" w:hAnsiTheme="minorHAnsi" w:cs="Calibri"/>
          <w:b/>
          <w:sz w:val="22"/>
          <w:szCs w:val="22"/>
        </w:rPr>
        <w:t xml:space="preserve"> -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 xml:space="preserve">przemysłowy hełm ochronny </w:t>
      </w:r>
      <w:r w:rsidR="00016121" w:rsidRPr="00086EDE">
        <w:rPr>
          <w:rFonts w:asciiTheme="minorHAnsi" w:eastAsia="Calibri" w:hAnsiTheme="minorHAnsi" w:cs="Calibri"/>
          <w:sz w:val="22"/>
          <w:szCs w:val="22"/>
        </w:rPr>
        <w:t xml:space="preserve">przeznaczony do prac na wysokości,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 xml:space="preserve">chroniący przed urazami mechanicznymi, z krótkim daszkiem, posiadający </w:t>
      </w:r>
      <w:r w:rsidR="00016121" w:rsidRPr="00086EDE">
        <w:rPr>
          <w:rFonts w:asciiTheme="minorHAnsi" w:eastAsia="Calibri" w:hAnsiTheme="minorHAnsi" w:cs="Calibri"/>
          <w:sz w:val="22"/>
          <w:szCs w:val="22"/>
        </w:rPr>
        <w:t xml:space="preserve">czteropunktowy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 xml:space="preserve">pasek podbródkowy, 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>płynna regulacja obwodu więźby</w:t>
      </w:r>
      <w:r w:rsidR="00121DD4" w:rsidRPr="00086EDE">
        <w:rPr>
          <w:rFonts w:asciiTheme="minorHAnsi" w:eastAsia="Calibri" w:hAnsiTheme="minorHAnsi" w:cs="Calibri"/>
          <w:sz w:val="22"/>
          <w:szCs w:val="22"/>
        </w:rPr>
        <w:t xml:space="preserve"> za pomocą pokrętła, </w:t>
      </w:r>
      <w:r w:rsidR="006E03EC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>więźbę 6-punktową,</w:t>
      </w:r>
      <w:r w:rsidR="00016121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6E03EC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z </w:t>
      </w:r>
      <w:proofErr w:type="spellStart"/>
      <w:r w:rsidR="006E03EC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>napotnikiem</w:t>
      </w:r>
      <w:proofErr w:type="spellEnd"/>
      <w:r w:rsidR="006E03EC" w:rsidRPr="00086ED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="00016121" w:rsidRPr="00086EDE">
        <w:rPr>
          <w:rFonts w:asciiTheme="minorHAnsi" w:hAnsiTheme="minorHAnsi"/>
          <w:sz w:val="22"/>
          <w:szCs w:val="22"/>
        </w:rPr>
        <w:t xml:space="preserve">spełniający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 xml:space="preserve">wymagania aktualnej normy </w:t>
      </w:r>
      <w:r w:rsidR="00016121" w:rsidRPr="00086EDE">
        <w:rPr>
          <w:rFonts w:asciiTheme="minorHAnsi" w:eastAsia="Calibri" w:hAnsiTheme="minorHAnsi" w:cs="Calibri"/>
          <w:sz w:val="22"/>
          <w:szCs w:val="22"/>
        </w:rPr>
        <w:t xml:space="preserve">PN-EN </w:t>
      </w:r>
      <w:r w:rsidR="00EB166A">
        <w:rPr>
          <w:rFonts w:asciiTheme="minorHAnsi" w:eastAsia="Calibri" w:hAnsiTheme="minorHAnsi" w:cs="Calibri"/>
          <w:sz w:val="22"/>
          <w:szCs w:val="22"/>
        </w:rPr>
        <w:t>397, ilość 43</w:t>
      </w:r>
      <w:r w:rsidR="00595225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>sztuk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="00624CC2"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OCHRONNIKI SŁUCHU</w:t>
      </w:r>
      <w:r w:rsidRPr="00086EDE">
        <w:rPr>
          <w:rFonts w:asciiTheme="minorHAnsi" w:hAnsiTheme="minorHAnsi"/>
          <w:sz w:val="22"/>
          <w:szCs w:val="22"/>
        </w:rPr>
        <w:t xml:space="preserve"> </w:t>
      </w:r>
      <w:r w:rsidR="00864764">
        <w:rPr>
          <w:rFonts w:asciiTheme="minorHAnsi" w:hAnsiTheme="minorHAnsi"/>
          <w:sz w:val="22"/>
          <w:szCs w:val="22"/>
        </w:rPr>
        <w:t xml:space="preserve">- </w:t>
      </w:r>
      <w:r w:rsidR="00086EDE" w:rsidRPr="008A5158">
        <w:rPr>
          <w:rFonts w:ascii="Calibri" w:eastAsia="Calibri" w:hAnsi="Calibri" w:cs="Calibri"/>
          <w:b/>
          <w:sz w:val="22"/>
          <w:szCs w:val="22"/>
        </w:rPr>
        <w:t>NAUSZNIKI PRZECIWHAŁASOWE</w:t>
      </w:r>
      <w:r w:rsidR="003922EB">
        <w:rPr>
          <w:rFonts w:ascii="Calibri" w:eastAsia="Calibri" w:hAnsi="Calibri" w:cs="Calibri"/>
          <w:b/>
          <w:sz w:val="22"/>
          <w:szCs w:val="22"/>
        </w:rPr>
        <w:t>,</w:t>
      </w:r>
      <w:r w:rsidR="00086EDE" w:rsidRPr="008A5158">
        <w:rPr>
          <w:rFonts w:ascii="Calibri" w:eastAsia="Calibri" w:hAnsi="Calibri" w:cs="Calibri"/>
          <w:b/>
          <w:sz w:val="22"/>
          <w:szCs w:val="22"/>
        </w:rPr>
        <w:t xml:space="preserve"> NAGŁOWNE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 - </w:t>
      </w:r>
      <w:r w:rsidR="00917149" w:rsidRPr="00086EDE">
        <w:rPr>
          <w:rFonts w:asciiTheme="minorHAnsi" w:eastAsia="Calibri" w:hAnsiTheme="minorHAnsi" w:cs="Calibri"/>
          <w:sz w:val="22"/>
          <w:szCs w:val="22"/>
        </w:rPr>
        <w:t>o niskim poziomie tłumienia hałasu</w:t>
      </w:r>
      <w:r w:rsidRPr="00086EDE">
        <w:rPr>
          <w:rFonts w:asciiTheme="minorHAnsi" w:eastAsia="Calibri" w:hAnsiTheme="minorHAnsi" w:cs="Calibri"/>
          <w:sz w:val="22"/>
          <w:szCs w:val="22"/>
        </w:rPr>
        <w:t>, spełniające wymagania aktualnej normy PN-EN 352-1, ilość 2</w:t>
      </w:r>
      <w:r w:rsidR="009814DD" w:rsidRPr="00086EDE">
        <w:rPr>
          <w:rFonts w:asciiTheme="minorHAnsi" w:eastAsia="Calibri" w:hAnsiTheme="minorHAnsi" w:cs="Calibri"/>
          <w:sz w:val="22"/>
          <w:szCs w:val="22"/>
        </w:rPr>
        <w:t>5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595225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WKŁADKI PRZECIWHAŁASOWE </w:t>
      </w:r>
      <w:r w:rsidR="00086EDE" w:rsidRPr="00DA1AB2">
        <w:rPr>
          <w:rFonts w:ascii="Calibri" w:eastAsia="Calibri" w:hAnsi="Calibri" w:cs="Calibri"/>
          <w:b/>
          <w:sz w:val="22"/>
          <w:szCs w:val="22"/>
        </w:rPr>
        <w:t>(ZATYCZKI DO USZU)</w:t>
      </w:r>
      <w:r w:rsidR="00086ED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AB43DB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E5A23" w:rsidRPr="00086EDE">
        <w:rPr>
          <w:rFonts w:asciiTheme="minorHAnsi" w:eastAsia="Calibri" w:hAnsiTheme="minorHAnsi" w:cs="Calibri"/>
          <w:sz w:val="22"/>
          <w:szCs w:val="22"/>
        </w:rPr>
        <w:t>jednorazowego użytku spełniające aktualną normę EN 352-2</w:t>
      </w:r>
      <w:r w:rsidR="00A952BC" w:rsidRPr="00086EDE">
        <w:rPr>
          <w:rFonts w:asciiTheme="minorHAnsi" w:eastAsia="Calibri" w:hAnsiTheme="minorHAnsi" w:cs="Calibri"/>
          <w:sz w:val="22"/>
          <w:szCs w:val="22"/>
        </w:rPr>
        <w:t xml:space="preserve"> kompatybilne z</w:t>
      </w:r>
      <w:r w:rsidR="00507220" w:rsidRPr="00086EDE">
        <w:rPr>
          <w:rFonts w:asciiTheme="minorHAnsi" w:eastAsia="Calibri" w:hAnsiTheme="minorHAnsi" w:cs="Calibri"/>
          <w:sz w:val="22"/>
          <w:szCs w:val="22"/>
        </w:rPr>
        <w:t xml:space="preserve"> podajnikiem wkład</w:t>
      </w:r>
      <w:r w:rsidR="000D543D" w:rsidRPr="00086EDE">
        <w:rPr>
          <w:rFonts w:asciiTheme="minorHAnsi" w:eastAsia="Calibri" w:hAnsiTheme="minorHAnsi" w:cs="Calibri"/>
          <w:sz w:val="22"/>
          <w:szCs w:val="22"/>
        </w:rPr>
        <w:t xml:space="preserve">ek przeciwhałasowych –Honeywell, </w:t>
      </w:r>
      <w:r w:rsidRPr="00086EDE">
        <w:rPr>
          <w:rFonts w:asciiTheme="minorHAnsi" w:eastAsia="Calibri" w:hAnsiTheme="minorHAnsi" w:cs="Calibri"/>
          <w:sz w:val="22"/>
          <w:szCs w:val="22"/>
        </w:rPr>
        <w:t>ilość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 xml:space="preserve"> 11</w:t>
      </w:r>
      <w:r w:rsidR="00E25AA2" w:rsidRPr="00086EDE">
        <w:rPr>
          <w:rFonts w:asciiTheme="minorHAnsi" w:eastAsia="Calibri" w:hAnsiTheme="minorHAnsi" w:cs="Calibri"/>
          <w:sz w:val="22"/>
          <w:szCs w:val="22"/>
        </w:rPr>
        <w:t>00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PÓŁMASKA FILTRUJĄCA (CHRONIĄCA PRZED BIOAEROZOLAMI</w:t>
      </w:r>
      <w:r w:rsidR="003A0A6B" w:rsidRPr="00086EDE">
        <w:rPr>
          <w:rFonts w:asciiTheme="minorHAnsi" w:eastAsia="Calibri" w:hAnsiTheme="minorHAnsi" w:cs="Calibri"/>
          <w:b/>
          <w:sz w:val="22"/>
          <w:szCs w:val="22"/>
        </w:rPr>
        <w:t xml:space="preserve"> i PYŁEM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)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jednorazowa maseczka NR – do ochrony dróg oddechowych przed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</w:rPr>
        <w:t>bioaerozolami</w:t>
      </w:r>
      <w:proofErr w:type="spellEnd"/>
      <w:r w:rsidR="003A0A6B" w:rsidRPr="00086EDE">
        <w:rPr>
          <w:rFonts w:asciiTheme="minorHAnsi" w:eastAsia="Calibri" w:hAnsiTheme="minorHAnsi" w:cs="Calibri"/>
          <w:sz w:val="22"/>
          <w:szCs w:val="22"/>
        </w:rPr>
        <w:t xml:space="preserve"> i pyłem</w:t>
      </w:r>
      <w:r w:rsidRPr="00086EDE">
        <w:rPr>
          <w:rFonts w:asciiTheme="minorHAnsi" w:eastAsia="Calibri" w:hAnsiTheme="minorHAnsi" w:cs="Calibri"/>
          <w:sz w:val="22"/>
          <w:szCs w:val="22"/>
        </w:rPr>
        <w:t>, o klasie ochrony FFP 2, spełniająca wymagania aktualnej norm</w:t>
      </w:r>
      <w:r w:rsidR="00600D9B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E80DFE" w:rsidRPr="00086EDE">
        <w:rPr>
          <w:rFonts w:asciiTheme="minorHAnsi" w:hAnsiTheme="minorHAnsi"/>
          <w:bCs/>
          <w:sz w:val="22"/>
          <w:szCs w:val="22"/>
        </w:rPr>
        <w:t xml:space="preserve">EN 149:2001+A1:2009 </w:t>
      </w:r>
      <w:r w:rsidR="00507220" w:rsidRPr="00086EDE">
        <w:rPr>
          <w:rFonts w:asciiTheme="minorHAnsi" w:hAnsiTheme="minorHAnsi"/>
          <w:bCs/>
          <w:sz w:val="22"/>
          <w:szCs w:val="22"/>
        </w:rPr>
        <w:t>lub PN-EN 149+</w:t>
      </w:r>
      <w:r w:rsidR="00703FC8" w:rsidRPr="00086EDE">
        <w:rPr>
          <w:rFonts w:asciiTheme="minorHAnsi" w:hAnsiTheme="minorHAnsi"/>
          <w:bCs/>
          <w:sz w:val="22"/>
          <w:szCs w:val="22"/>
        </w:rPr>
        <w:t>A1:2010</w:t>
      </w:r>
      <w:r w:rsidR="00703FC8" w:rsidRPr="00086EDE">
        <w:rPr>
          <w:rFonts w:ascii="Arial" w:hAnsi="Arial" w:cs="Arial"/>
          <w:color w:val="2F2F2F"/>
          <w:sz w:val="22"/>
          <w:szCs w:val="22"/>
          <w:shd w:val="clear" w:color="auto" w:fill="F2F2F2"/>
        </w:rPr>
        <w:t xml:space="preserve"> </w:t>
      </w:r>
      <w:r w:rsidR="00E80DFE" w:rsidRPr="00086EDE">
        <w:rPr>
          <w:rFonts w:asciiTheme="minorHAnsi" w:hAnsiTheme="minorHAnsi"/>
          <w:bCs/>
          <w:sz w:val="22"/>
          <w:szCs w:val="22"/>
        </w:rPr>
        <w:t xml:space="preserve">i Rozporządzeniem (UE) 2016/425, </w:t>
      </w:r>
      <w:r w:rsidR="00E80DFE" w:rsidRPr="00086EDE">
        <w:rPr>
          <w:rFonts w:asciiTheme="minorHAnsi" w:eastAsia="Calibri" w:hAnsiTheme="minorHAnsi" w:cs="Calibri"/>
          <w:sz w:val="22"/>
          <w:szCs w:val="22"/>
        </w:rPr>
        <w:t>il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ość 1100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PÓŁMASKA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>WIELOKROTNEGO UŻYTKU SERII 6000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Zamawiający informuje, 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>że posiada wkłady wymienne do maski TYP 3M 6000 i wymaga dostarczenia w ramach niniejszego zamówienia półmasek wielokrotnego użytku serii 6000 kompatybilnych</w:t>
      </w:r>
      <w:r w:rsidR="00AD384D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z posiadanymi wkładami, ilość 23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</w:t>
      </w:r>
      <w:r w:rsidR="00AB43DB">
        <w:rPr>
          <w:rFonts w:asciiTheme="minorHAnsi" w:eastAsia="Calibri" w:hAnsiTheme="minorHAnsi" w:cs="Calibri"/>
          <w:sz w:val="22"/>
          <w:szCs w:val="22"/>
        </w:rPr>
        <w:t>i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ADAPTER DO FILTRA PRZECIWPYŁOWEGO DO POŁMASKI SERII 6000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 xml:space="preserve">Zamawiający informuje, że posiada maskę TYP 3M 6000 i wymaga dostarczenia w ramach niniejszego zamówienia adaptera do filtra przeciwpyłowego kompatybilnego do ww. maski, ilość 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>2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5</w:t>
      </w:r>
      <w:r w:rsidR="00A94BEE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402C11" w:rsidRPr="00086EDE">
        <w:rPr>
          <w:rFonts w:asciiTheme="minorHAnsi" w:eastAsia="Calibri" w:hAnsiTheme="minorHAnsi" w:cs="Calibri"/>
          <w:sz w:val="22"/>
          <w:szCs w:val="22"/>
        </w:rPr>
        <w:t>kompletów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POKRYWA DO FILTRA PRZECIWPYŁOWEGO DO PÓŁMASKI SERII 6000</w:t>
      </w:r>
      <w:r w:rsidR="006E03EC" w:rsidRPr="00086EDE">
        <w:rPr>
          <w:rFonts w:asciiTheme="minorHAnsi" w:eastAsia="Calibri" w:hAnsiTheme="minorHAnsi" w:cs="Calibri"/>
          <w:b/>
          <w:sz w:val="22"/>
          <w:szCs w:val="22"/>
        </w:rPr>
        <w:t xml:space="preserve"> - 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 xml:space="preserve">Zamawiający informuje, że posiada maskę TYP 3M 6000 i wymaga dostarczenia w ramach niniejszego zamówienia pokrywy do filtra przeciwpyłowego kompatybilnego do ww. maski, ilość 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>2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5</w:t>
      </w:r>
      <w:r w:rsidR="00402C11" w:rsidRPr="00086EDE">
        <w:rPr>
          <w:rFonts w:asciiTheme="minorHAnsi" w:eastAsia="Calibri" w:hAnsiTheme="minorHAnsi" w:cs="Calibri"/>
          <w:sz w:val="22"/>
          <w:szCs w:val="22"/>
        </w:rPr>
        <w:t xml:space="preserve"> kompletów</w:t>
      </w:r>
      <w:r w:rsidR="006E03EC"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CC635C" w:rsidRPr="00CC635C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WKŁADY</w:t>
      </w:r>
      <w:r w:rsidR="00864764">
        <w:rPr>
          <w:rFonts w:asciiTheme="minorHAnsi" w:eastAsia="Calibri" w:hAnsiTheme="minorHAnsi" w:cs="Calibri"/>
          <w:b/>
          <w:sz w:val="22"/>
          <w:szCs w:val="22"/>
        </w:rPr>
        <w:t xml:space="preserve"> PRZECIWPYŁOWE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DO PÓŁMASKI 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PRZECIWPYŁOWEJ I PRZECIWGAZOWEJ -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>Zamawiający informuje, że posiada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TYP MASKI 3M 6000 i wymaga dostarczenia w ramach niniejszego zamówienia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>wkładów przeciwpyłowych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kompatybilnych z p</w:t>
      </w:r>
      <w:r w:rsidR="004068E2" w:rsidRPr="00086EDE">
        <w:rPr>
          <w:rFonts w:asciiTheme="minorHAnsi" w:eastAsia="Calibri" w:hAnsiTheme="minorHAnsi" w:cs="Calibri"/>
          <w:sz w:val="22"/>
          <w:szCs w:val="22"/>
        </w:rPr>
        <w:t>osiadanym typem maski</w:t>
      </w:r>
      <w:r w:rsidR="008A7718" w:rsidRPr="00086EDE">
        <w:rPr>
          <w:rFonts w:asciiTheme="minorHAnsi" w:eastAsia="Calibri" w:hAnsiTheme="minorHAnsi" w:cs="Calibri"/>
          <w:sz w:val="22"/>
          <w:szCs w:val="22"/>
        </w:rPr>
        <w:t>, spełniających wymag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>ania aktu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alnej normy  PN-EN 143, ilość  86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kompletów;</w:t>
      </w:r>
    </w:p>
    <w:p w:rsidR="00086EDE" w:rsidRPr="00275776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275776">
        <w:rPr>
          <w:rFonts w:asciiTheme="minorHAnsi" w:eastAsia="Calibri" w:hAnsiTheme="minorHAnsi" w:cs="Calibri"/>
          <w:b/>
          <w:sz w:val="22"/>
          <w:szCs w:val="22"/>
        </w:rPr>
        <w:t xml:space="preserve">WKŁADY </w:t>
      </w:r>
      <w:r w:rsidR="003922EB" w:rsidRPr="00275776">
        <w:rPr>
          <w:rFonts w:asciiTheme="minorHAnsi" w:eastAsia="Calibri" w:hAnsiTheme="minorHAnsi" w:cs="Calibri"/>
          <w:b/>
          <w:sz w:val="22"/>
          <w:szCs w:val="22"/>
        </w:rPr>
        <w:t>PRZECIW</w:t>
      </w:r>
      <w:r w:rsidR="00047EEF" w:rsidRPr="00275776">
        <w:rPr>
          <w:rFonts w:asciiTheme="minorHAnsi" w:eastAsia="Calibri" w:hAnsiTheme="minorHAnsi" w:cs="Calibri"/>
          <w:b/>
          <w:sz w:val="22"/>
          <w:szCs w:val="22"/>
        </w:rPr>
        <w:t>GAZOWE  (filtropochłaniacz)</w:t>
      </w:r>
      <w:r w:rsidR="003922EB" w:rsidRPr="0027577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75776">
        <w:rPr>
          <w:rFonts w:asciiTheme="minorHAnsi" w:eastAsia="Calibri" w:hAnsiTheme="minorHAnsi" w:cs="Calibri"/>
          <w:b/>
          <w:sz w:val="22"/>
          <w:szCs w:val="22"/>
        </w:rPr>
        <w:t xml:space="preserve">DO PÓŁMASKI PRZECIWPYŁOWEJ I PRZECIWGAZOWEJ </w:t>
      </w:r>
      <w:r w:rsidR="00864764" w:rsidRPr="00275776">
        <w:rPr>
          <w:rFonts w:asciiTheme="minorHAnsi" w:eastAsia="Calibri" w:hAnsiTheme="minorHAnsi" w:cs="Calibri"/>
          <w:b/>
          <w:sz w:val="22"/>
          <w:szCs w:val="22"/>
        </w:rPr>
        <w:t xml:space="preserve">Z FILTREM ABEK1 </w:t>
      </w:r>
      <w:r w:rsidR="00AB43DB" w:rsidRPr="00275776">
        <w:rPr>
          <w:rFonts w:asciiTheme="minorHAnsi" w:eastAsia="Calibri" w:hAnsiTheme="minorHAnsi" w:cs="Calibri"/>
          <w:b/>
          <w:sz w:val="22"/>
          <w:szCs w:val="22"/>
        </w:rPr>
        <w:t xml:space="preserve">- </w:t>
      </w:r>
      <w:r w:rsidRPr="00275776">
        <w:rPr>
          <w:rFonts w:asciiTheme="minorHAnsi" w:eastAsia="Calibri" w:hAnsiTheme="minorHAnsi" w:cs="Calibri"/>
          <w:sz w:val="22"/>
          <w:szCs w:val="22"/>
        </w:rPr>
        <w:t xml:space="preserve">Zamawiający informuje, że posiada TYP MASKI 3M 6000 i </w:t>
      </w:r>
      <w:r w:rsidRPr="00275776">
        <w:rPr>
          <w:rFonts w:asciiTheme="minorHAnsi" w:eastAsia="Calibri" w:hAnsiTheme="minorHAnsi" w:cs="Calibri"/>
          <w:sz w:val="22"/>
          <w:szCs w:val="22"/>
        </w:rPr>
        <w:lastRenderedPageBreak/>
        <w:t xml:space="preserve">wymaga dostarczenia w ramach niniejszego zamówienia </w:t>
      </w:r>
      <w:r w:rsidRPr="00275776">
        <w:rPr>
          <w:rFonts w:asciiTheme="minorHAnsi" w:eastAsia="Calibri" w:hAnsiTheme="minorHAnsi" w:cs="Calibri"/>
          <w:b/>
          <w:sz w:val="22"/>
          <w:szCs w:val="22"/>
        </w:rPr>
        <w:t>wkładów z filtrem</w:t>
      </w:r>
      <w:r w:rsidR="00047EEF" w:rsidRPr="0027577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="00047EEF" w:rsidRPr="00275776">
        <w:rPr>
          <w:rFonts w:asciiTheme="minorHAnsi" w:eastAsia="Calibri" w:hAnsiTheme="minorHAnsi" w:cs="Calibri"/>
          <w:b/>
          <w:sz w:val="22"/>
          <w:szCs w:val="22"/>
        </w:rPr>
        <w:t>(filtropochłaniacza)</w:t>
      </w:r>
      <w:r w:rsidRPr="0027577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75776">
        <w:rPr>
          <w:rFonts w:asciiTheme="minorHAnsi" w:hAnsiTheme="minorHAnsi"/>
          <w:b/>
          <w:sz w:val="22"/>
          <w:szCs w:val="22"/>
        </w:rPr>
        <w:t>ABEK1</w:t>
      </w:r>
      <w:r w:rsidRPr="0027577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275776">
        <w:rPr>
          <w:rFonts w:asciiTheme="minorHAnsi" w:eastAsia="Calibri" w:hAnsiTheme="minorHAnsi" w:cs="Calibri"/>
          <w:sz w:val="22"/>
          <w:szCs w:val="22"/>
        </w:rPr>
        <w:t>kompatybilnych z posiadanym typem maski, spełniających wymagania aktua</w:t>
      </w:r>
      <w:r w:rsidR="00AD384D" w:rsidRPr="00275776">
        <w:rPr>
          <w:rFonts w:asciiTheme="minorHAnsi" w:eastAsia="Calibri" w:hAnsiTheme="minorHAnsi" w:cs="Calibri"/>
          <w:sz w:val="22"/>
          <w:szCs w:val="22"/>
        </w:rPr>
        <w:t xml:space="preserve">lnej </w:t>
      </w:r>
      <w:r w:rsidR="00D22D8E" w:rsidRPr="00275776">
        <w:rPr>
          <w:rFonts w:asciiTheme="minorHAnsi" w:eastAsia="Calibri" w:hAnsiTheme="minorHAnsi" w:cs="Calibri"/>
          <w:sz w:val="22"/>
          <w:szCs w:val="22"/>
        </w:rPr>
        <w:t>normy  PN-EN 14387, i</w:t>
      </w:r>
      <w:r w:rsidR="00927CD5" w:rsidRPr="00275776">
        <w:rPr>
          <w:rFonts w:asciiTheme="minorHAnsi" w:eastAsia="Calibri" w:hAnsiTheme="minorHAnsi" w:cs="Calibri"/>
          <w:sz w:val="22"/>
          <w:szCs w:val="22"/>
        </w:rPr>
        <w:t>lość 47</w:t>
      </w:r>
      <w:r w:rsidR="00D22D8E" w:rsidRPr="00275776">
        <w:rPr>
          <w:rFonts w:asciiTheme="minorHAnsi" w:eastAsia="Calibri" w:hAnsiTheme="minorHAnsi" w:cs="Calibri"/>
          <w:sz w:val="22"/>
          <w:szCs w:val="22"/>
        </w:rPr>
        <w:t xml:space="preserve"> kompletów</w:t>
      </w:r>
      <w:r w:rsidRPr="00275776">
        <w:rPr>
          <w:rFonts w:asciiTheme="minorHAnsi" w:eastAsia="Calibri" w:hAnsiTheme="minorHAnsi" w:cs="Calibri"/>
          <w:sz w:val="22"/>
          <w:szCs w:val="22"/>
        </w:rPr>
        <w:t>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FARTUCH PRZEDNI WODOODPORNY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podgumowany, długi, zakładany na szyję </w:t>
      </w:r>
      <w:r w:rsidRPr="00086EDE">
        <w:rPr>
          <w:rFonts w:asciiTheme="minorHAnsi" w:eastAsia="Calibri" w:hAnsiTheme="minorHAnsi" w:cs="Calibri"/>
          <w:sz w:val="22"/>
          <w:szCs w:val="22"/>
        </w:rPr>
        <w:br/>
        <w:t>z wiązaniami na paski z tyłu, spełniający wymagania ak</w:t>
      </w:r>
      <w:r w:rsidR="004068E2" w:rsidRPr="00086EDE">
        <w:rPr>
          <w:rFonts w:asciiTheme="minorHAnsi" w:eastAsia="Calibri" w:hAnsiTheme="minorHAnsi" w:cs="Calibri"/>
          <w:sz w:val="22"/>
          <w:szCs w:val="22"/>
        </w:rPr>
        <w:t>tualnej normy PN-EN 343, ilość 1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21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  <w:r w:rsidR="00867106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FARTUCH KWASOŁUGOCHRONNY</w:t>
      </w:r>
      <w:r w:rsidRPr="00086E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B43DB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z regulacją na pasku szyjnym, chroniący przednią część ciała, wykonany z wodo- i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</w:rPr>
        <w:t>kwasoługoochronnej</w:t>
      </w:r>
      <w:proofErr w:type="spellEnd"/>
      <w:r w:rsidRPr="00086EDE">
        <w:rPr>
          <w:rFonts w:asciiTheme="minorHAnsi" w:eastAsia="Calibri" w:hAnsiTheme="minorHAnsi" w:cs="Calibri"/>
          <w:sz w:val="22"/>
          <w:szCs w:val="22"/>
        </w:rPr>
        <w:t xml:space="preserve"> tkaniny odpornej na działanie kwasów, zasad i wodorotlenków, zapewniający skuteczną ochron</w:t>
      </w:r>
      <w:r w:rsidR="00456365" w:rsidRPr="00086EDE">
        <w:rPr>
          <w:rFonts w:asciiTheme="minorHAnsi" w:eastAsia="Calibri" w:hAnsiTheme="minorHAnsi" w:cs="Calibri"/>
          <w:sz w:val="22"/>
          <w:szCs w:val="22"/>
        </w:rPr>
        <w:t>ę przed NaOH, KOH, HNO</w:t>
      </w:r>
      <w:r w:rsidR="00456365" w:rsidRPr="00086EDE">
        <w:rPr>
          <w:rFonts w:asciiTheme="minorHAnsi" w:eastAsia="Calibri" w:hAnsiTheme="minorHAnsi" w:cs="Calibri"/>
          <w:sz w:val="22"/>
          <w:szCs w:val="22"/>
          <w:vertAlign w:val="subscript"/>
        </w:rPr>
        <w:t>3</w:t>
      </w:r>
      <w:r w:rsidR="00456365" w:rsidRPr="00086EDE">
        <w:rPr>
          <w:rFonts w:asciiTheme="minorHAnsi" w:eastAsia="Calibri" w:hAnsiTheme="minorHAnsi" w:cs="Calibri"/>
          <w:sz w:val="22"/>
          <w:szCs w:val="22"/>
        </w:rPr>
        <w:t xml:space="preserve"> i H</w:t>
      </w:r>
      <w:r w:rsidR="00456365" w:rsidRPr="00086EDE">
        <w:rPr>
          <w:rFonts w:asciiTheme="minorHAnsi" w:eastAsia="Calibri" w:hAnsiTheme="minorHAnsi" w:cs="Calibri"/>
          <w:sz w:val="22"/>
          <w:szCs w:val="22"/>
          <w:vertAlign w:val="subscript"/>
        </w:rPr>
        <w:t>2</w:t>
      </w:r>
      <w:r w:rsidR="00456365" w:rsidRPr="00086EDE">
        <w:rPr>
          <w:rFonts w:asciiTheme="minorHAnsi" w:eastAsia="Calibri" w:hAnsiTheme="minorHAnsi" w:cs="Calibri"/>
          <w:sz w:val="22"/>
          <w:szCs w:val="22"/>
        </w:rPr>
        <w:t>SO</w:t>
      </w:r>
      <w:r w:rsidR="00456365" w:rsidRPr="00086EDE">
        <w:rPr>
          <w:rFonts w:asciiTheme="minorHAnsi" w:eastAsia="Calibri" w:hAnsiTheme="minorHAnsi" w:cs="Calibri"/>
          <w:sz w:val="22"/>
          <w:szCs w:val="22"/>
          <w:vertAlign w:val="subscript"/>
        </w:rPr>
        <w:t>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spełniający wymagania aktualnej normy EN ISO 1</w:t>
      </w:r>
      <w:r w:rsidR="00AD384D" w:rsidRPr="00086EDE">
        <w:rPr>
          <w:rFonts w:asciiTheme="minorHAnsi" w:eastAsia="Calibri" w:hAnsiTheme="minorHAnsi" w:cs="Calibri"/>
          <w:sz w:val="22"/>
          <w:szCs w:val="22"/>
        </w:rPr>
        <w:t>3688, EN 343 i EN 14605, ilość 1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KOMBINEZON ROBOCZY KWASO I ŁUGOCHRONNY (WODOODPORNY)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- </w:t>
      </w:r>
      <w:r w:rsidRPr="00086EDE">
        <w:rPr>
          <w:rFonts w:asciiTheme="minorHAnsi" w:eastAsia="Calibri" w:hAnsiTheme="minorHAnsi" w:cs="Calibri"/>
          <w:sz w:val="22"/>
          <w:szCs w:val="22"/>
        </w:rPr>
        <w:t>Typ 5 - Ochrona przed cząstkami stałymi, aktua</w:t>
      </w:r>
      <w:r w:rsidR="003318AD" w:rsidRPr="00086EDE">
        <w:rPr>
          <w:rFonts w:asciiTheme="minorHAnsi" w:eastAsia="Calibri" w:hAnsiTheme="minorHAnsi" w:cs="Calibri"/>
          <w:sz w:val="22"/>
          <w:szCs w:val="22"/>
        </w:rPr>
        <w:t>lna norma PN-EN ISO 13982, Typ 3 i 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- Ochrona przed </w:t>
      </w:r>
      <w:r w:rsidR="003318AD" w:rsidRPr="00086EDE">
        <w:rPr>
          <w:rFonts w:asciiTheme="minorHAnsi" w:eastAsia="Calibri" w:hAnsiTheme="minorHAnsi" w:cs="Calibri"/>
          <w:sz w:val="22"/>
          <w:szCs w:val="22"/>
        </w:rPr>
        <w:t xml:space="preserve">ciekłymi chemikaliami,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opryskaniem ciekłą substancją chemiczną, aktualna norma </w:t>
      </w:r>
      <w:r w:rsidR="003318AD" w:rsidRPr="00086EDE">
        <w:rPr>
          <w:rFonts w:asciiTheme="minorHAnsi" w:eastAsia="Calibri" w:hAnsiTheme="minorHAnsi" w:cs="Calibri"/>
          <w:sz w:val="22"/>
          <w:szCs w:val="22"/>
        </w:rPr>
        <w:t>PN-EN 14605+A1:2010, o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chrona antyelektrostatyczna pod warunkiem, odpowiedniego uziemienia aktualna norma PN-EN 1149, 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ilość 6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A412CD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KOMBINEZON WODOODPORNY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-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Komplet przeciwdeszczowy </w:t>
      </w:r>
      <w:r w:rsidR="00A64224"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wodoodporny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>w skład, którego wchodzą spodnie do pasa i k</w:t>
      </w:r>
      <w:r w:rsidR="00A64224"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urtka. 30% PCV, 70% poliester,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>kurtka: zapinana na suwak, kaptur ściągany na troczki, schowany w kołnierzu. Dodatkowe zapięcie w rękawach, dzięki czemu można je zwęzić, by zabezpieczyć przed wodą. Na dole kurtki troczki ściągające. Spodnie do pasa: wykończone w pasie rozciągliwą gumką. Dwie boczne kieszenie. Dodatkowe zapięcie u dołu spodni, dzięki czemu można zwęzić dół nogawki, by ograniczyć możliwość dostania się wody czy też wiatru spełniający wymag</w:t>
      </w:r>
      <w:r w:rsidR="004068E2" w:rsidRPr="00086EDE">
        <w:rPr>
          <w:rFonts w:asciiTheme="minorHAnsi" w:eastAsia="Calibri" w:hAnsiTheme="minorHAnsi" w:cs="Calibri"/>
          <w:sz w:val="22"/>
          <w:szCs w:val="22"/>
          <w:lang w:eastAsia="ar-SA"/>
        </w:rPr>
        <w:t>ania aktualnej normy PN -EN 343</w:t>
      </w:r>
      <w:r w:rsidR="00D22D8E" w:rsidRPr="00086EDE">
        <w:rPr>
          <w:rFonts w:asciiTheme="minorHAnsi" w:eastAsia="Calibri" w:hAnsiTheme="minorHAnsi" w:cs="Calibri"/>
          <w:sz w:val="22"/>
          <w:szCs w:val="22"/>
          <w:lang w:eastAsia="ar-SA"/>
        </w:rPr>
        <w:t>, ilość 14</w:t>
      </w:r>
      <w:r w:rsidR="004068E2"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 </w:t>
      </w:r>
      <w:r w:rsidR="00400FEB" w:rsidRPr="00086EDE">
        <w:rPr>
          <w:rFonts w:asciiTheme="minorHAnsi" w:eastAsia="Calibri" w:hAnsiTheme="minorHAnsi" w:cs="Calibri"/>
          <w:sz w:val="22"/>
          <w:szCs w:val="22"/>
          <w:lang w:eastAsia="ar-SA"/>
        </w:rPr>
        <w:t>sztuk</w:t>
      </w:r>
      <w:r w:rsidR="004068E2" w:rsidRPr="00086EDE">
        <w:rPr>
          <w:rFonts w:asciiTheme="minorHAnsi" w:eastAsia="Calibri" w:hAnsiTheme="minorHAnsi" w:cs="Calibri"/>
          <w:sz w:val="22"/>
          <w:szCs w:val="22"/>
          <w:lang w:eastAsia="ar-SA"/>
        </w:rPr>
        <w:t>;</w:t>
      </w:r>
    </w:p>
    <w:p w:rsidR="00086EDE" w:rsidRPr="00086EDE" w:rsidRDefault="00A412CD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KURTKA WODOODPORNA 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- zapinana na suwak, kaptur ściągany na troczki, schowany </w:t>
      </w:r>
      <w:r w:rsidR="008A7718" w:rsidRPr="00086EDE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w kołnierzu. Dodatkowe zapięcie w rękawach, dzięki czemu można je zwęzić, </w:t>
      </w:r>
      <w:r w:rsidR="008A7718" w:rsidRPr="00086EDE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>by zabezpieczyć przed wodą. Na dole kurtki troczki ściągające. Spełniająca wymag</w:t>
      </w:r>
      <w:r w:rsidR="004068E2" w:rsidRPr="00086EDE">
        <w:rPr>
          <w:rFonts w:asciiTheme="minorHAnsi" w:eastAsia="Calibri" w:hAnsiTheme="minorHAnsi" w:cs="Calibri"/>
          <w:sz w:val="22"/>
          <w:szCs w:val="22"/>
        </w:rPr>
        <w:t>ania akt</w:t>
      </w:r>
      <w:r w:rsidR="00D22D8E" w:rsidRPr="00086EDE">
        <w:rPr>
          <w:rFonts w:asciiTheme="minorHAnsi" w:eastAsia="Calibri" w:hAnsiTheme="minorHAnsi" w:cs="Calibri"/>
          <w:sz w:val="22"/>
          <w:szCs w:val="22"/>
        </w:rPr>
        <w:t xml:space="preserve">ualnej normy PN -EN 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343, ilość 8</w:t>
      </w:r>
      <w:r w:rsidR="004068E2" w:rsidRPr="00086EDE">
        <w:rPr>
          <w:rFonts w:asciiTheme="minorHAnsi" w:eastAsia="Calibri" w:hAnsiTheme="minorHAnsi" w:cs="Calibri"/>
          <w:sz w:val="22"/>
          <w:szCs w:val="22"/>
        </w:rPr>
        <w:t xml:space="preserve"> sztuk;</w:t>
      </w:r>
    </w:p>
    <w:p w:rsidR="00086EDE" w:rsidRPr="00086EDE" w:rsidRDefault="00B31858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KOMBINEZON CHEMOCHRONNY </w:t>
      </w:r>
      <w:r w:rsidR="00086EDE" w:rsidRPr="00086EDE">
        <w:rPr>
          <w:rFonts w:ascii="Calibri" w:eastAsia="Calibri" w:hAnsi="Calibri" w:cs="Calibri"/>
          <w:b/>
          <w:sz w:val="22"/>
          <w:szCs w:val="22"/>
        </w:rPr>
        <w:t xml:space="preserve">WIELOKROTNEGO UŻYTKU </w:t>
      </w:r>
      <w:r w:rsidRPr="00086EDE">
        <w:rPr>
          <w:rFonts w:asciiTheme="minorHAnsi" w:eastAsia="Calibri" w:hAnsiTheme="minorHAnsi" w:cs="Calibri"/>
          <w:b/>
          <w:sz w:val="22"/>
          <w:szCs w:val="22"/>
        </w:rPr>
        <w:t>-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bariera ochronna zgodna </w:t>
      </w:r>
      <w:r w:rsidR="001D520F" w:rsidRPr="00086EDE">
        <w:rPr>
          <w:rFonts w:asciiTheme="minorHAnsi" w:eastAsia="Calibri" w:hAnsiTheme="minorHAnsi" w:cs="Calibri"/>
          <w:sz w:val="22"/>
          <w:szCs w:val="22"/>
        </w:rPr>
        <w:br/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z kategorią III odzieży </w:t>
      </w:r>
      <w:r w:rsidRPr="00275776">
        <w:rPr>
          <w:rFonts w:asciiTheme="minorHAnsi" w:eastAsia="Calibri" w:hAnsiTheme="minorHAnsi" w:cs="Calibri"/>
          <w:sz w:val="22"/>
          <w:szCs w:val="22"/>
        </w:rPr>
        <w:t>ochronnej, typ 3, 3b, 4, 5</w:t>
      </w:r>
      <w:r w:rsidR="00864764" w:rsidRPr="00275776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Pr="00275776">
        <w:rPr>
          <w:rFonts w:asciiTheme="minorHAnsi" w:eastAsia="Calibri" w:hAnsiTheme="minorHAnsi" w:cs="Calibri"/>
          <w:sz w:val="22"/>
          <w:szCs w:val="22"/>
        </w:rPr>
        <w:t>6, zapewniający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ochronę przed cząstkami radioaktywnymi, włóknami, krwią, wirusami i bakteriami, gwarantujący 100% szczelności przed przenikaniem cząstek pyłu i natryskiem cieczy o ciśnieniu do 2 barów. Zamek zakryty podwójna samoprzylepną patką ochronną, kaptur z gumką dopasowującą go do twarzy oraz patką samoprzylepną pod brodą, szwy zaklejone taśmą zapewniają ochronę, elastyczne mankiety rękawów i nogawek, gumka w talii dopasowuje ubiór do ciała, posiadający właściwości antyelektrostatyczne. Zapewniający ochronę przed radioaktywnymi cząstkami stałymi oraz przed zagrożeniami biologicznymi oraz sprawdzający się w kontakcie ze środkami chemicznymi stosowanymi w przemyśle chemicznym, do usuwania materiałów niebezpiecznych, utylizacji śmieci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 xml:space="preserve">. </w:t>
      </w:r>
      <w:r w:rsidRPr="00086EDE">
        <w:rPr>
          <w:rFonts w:asciiTheme="minorHAnsi" w:eastAsia="Calibri" w:hAnsiTheme="minorHAnsi" w:cs="Calibri"/>
          <w:sz w:val="22"/>
          <w:szCs w:val="22"/>
        </w:rPr>
        <w:t>Spełniający wymagania norm EN14605, EN13982-1, EN13034, EN1149-5, EN1073-2 oraz EN14126</w:t>
      </w:r>
      <w:r w:rsidR="00927CD5" w:rsidRPr="00086EDE">
        <w:rPr>
          <w:rFonts w:asciiTheme="minorHAnsi" w:eastAsia="Calibri" w:hAnsiTheme="minorHAnsi" w:cs="Calibri"/>
          <w:sz w:val="22"/>
          <w:szCs w:val="22"/>
        </w:rPr>
        <w:t>, ilość 14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szt</w:t>
      </w:r>
      <w:r w:rsidR="00EE0400" w:rsidRPr="00086EDE">
        <w:rPr>
          <w:rFonts w:asciiTheme="minorHAnsi" w:eastAsia="Calibri" w:hAnsiTheme="minorHAnsi" w:cs="Calibri"/>
          <w:sz w:val="22"/>
          <w:szCs w:val="22"/>
        </w:rPr>
        <w:t>uk</w:t>
      </w:r>
      <w:r w:rsidRPr="00086EDE">
        <w:rPr>
          <w:rFonts w:asciiTheme="minorHAnsi" w:eastAsia="Calibri" w:hAnsiTheme="minorHAnsi" w:cs="Calibri"/>
          <w:sz w:val="22"/>
          <w:szCs w:val="22"/>
        </w:rPr>
        <w:t>;</w:t>
      </w:r>
    </w:p>
    <w:p w:rsidR="004068E2" w:rsidRPr="00086EDE" w:rsidRDefault="004068E2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86EDE">
        <w:rPr>
          <w:rFonts w:asciiTheme="minorHAnsi" w:hAnsiTheme="minorHAnsi" w:cstheme="minorHAnsi"/>
          <w:b/>
          <w:bCs/>
          <w:sz w:val="22"/>
          <w:szCs w:val="22"/>
        </w:rPr>
        <w:t>SZELKI CHRONIĄCE PRZED UPADKIEM Z WYSOKOŚCI Z URZĄDZENIEM SAMOHAMOWNYM I Z</w:t>
      </w:r>
      <w:r w:rsidR="00400FEB" w:rsidRPr="00086EDE">
        <w:rPr>
          <w:rFonts w:asciiTheme="minorHAnsi" w:hAnsiTheme="minorHAnsi" w:cstheme="minorHAnsi"/>
          <w:b/>
          <w:bCs/>
          <w:sz w:val="22"/>
          <w:szCs w:val="22"/>
        </w:rPr>
        <w:t>ACZEPEM LINKOWYM Z ZATRZAŚNIKIEM</w:t>
      </w:r>
      <w:r w:rsidRPr="00086EDE">
        <w:rPr>
          <w:rFonts w:asciiTheme="minorHAnsi" w:hAnsiTheme="minorHAnsi" w:cstheme="minorHAnsi"/>
          <w:b/>
          <w:bCs/>
          <w:sz w:val="22"/>
          <w:szCs w:val="22"/>
        </w:rPr>
        <w:t xml:space="preserve"> – komplet sprzętu chroniącego przed upadkiem z wysokości składający się z :</w:t>
      </w:r>
    </w:p>
    <w:p w:rsidR="004068E2" w:rsidRPr="00086EDE" w:rsidRDefault="004068E2" w:rsidP="00AB43DB">
      <w:pPr>
        <w:pStyle w:val="v1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 xml:space="preserve">Szelek bezpieczeństwa zgodnych z aktualną normą PN-EN 361 </w:t>
      </w:r>
      <w:r w:rsidRPr="00086EDE">
        <w:rPr>
          <w:rFonts w:asciiTheme="minorHAnsi" w:hAnsiTheme="minorHAnsi" w:cstheme="minorHAnsi"/>
          <w:sz w:val="22"/>
          <w:szCs w:val="22"/>
        </w:rPr>
        <w:t xml:space="preserve">wykonanych </w:t>
      </w:r>
      <w:r w:rsidR="00481ADD" w:rsidRPr="00086EDE">
        <w:rPr>
          <w:rFonts w:asciiTheme="minorHAnsi" w:hAnsiTheme="minorHAnsi" w:cstheme="minorHAnsi"/>
          <w:sz w:val="22"/>
          <w:szCs w:val="22"/>
        </w:rPr>
        <w:br/>
      </w:r>
      <w:r w:rsidRPr="00086EDE">
        <w:rPr>
          <w:rFonts w:asciiTheme="minorHAnsi" w:hAnsiTheme="minorHAnsi" w:cstheme="minorHAnsi"/>
          <w:sz w:val="22"/>
          <w:szCs w:val="22"/>
        </w:rPr>
        <w:t>z odcinków taśm poliamidowych odpowiednio ze sobą zszytych i połączonych ze sobą za pomocą klamer metalowych składających się z:</w:t>
      </w:r>
    </w:p>
    <w:p w:rsidR="004068E2" w:rsidRPr="00086EDE" w:rsidRDefault="004068E2" w:rsidP="00AB43DB">
      <w:pPr>
        <w:pStyle w:val="v1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sz w:val="22"/>
          <w:szCs w:val="22"/>
        </w:rPr>
        <w:t>tylnej klamry zaczepowej z taśmą przedłużającą – przeznaczoną do dołączania podzespołu łącząco-amortyzującego,</w:t>
      </w:r>
    </w:p>
    <w:p w:rsidR="004068E2" w:rsidRPr="00086EDE" w:rsidRDefault="004068E2" w:rsidP="00AB43DB">
      <w:pPr>
        <w:pStyle w:val="v1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lastRenderedPageBreak/>
        <w:t>przedniej klamry zaczepowej</w:t>
      </w:r>
      <w:r w:rsidRPr="00086EDE">
        <w:rPr>
          <w:rFonts w:asciiTheme="minorHAnsi" w:hAnsiTheme="minorHAnsi" w:cstheme="minorHAnsi"/>
          <w:sz w:val="22"/>
          <w:szCs w:val="22"/>
        </w:rPr>
        <w:t xml:space="preserve"> </w:t>
      </w:r>
      <w:r w:rsidR="00481ADD" w:rsidRPr="00086EDE">
        <w:rPr>
          <w:rFonts w:asciiTheme="minorHAnsi" w:hAnsiTheme="minorHAnsi" w:cstheme="minorHAnsi"/>
          <w:b/>
          <w:sz w:val="22"/>
          <w:szCs w:val="22"/>
        </w:rPr>
        <w:t>lub pętli zaczepu piersiowego</w:t>
      </w:r>
      <w:r w:rsidR="00481ADD" w:rsidRPr="00086EDE">
        <w:rPr>
          <w:rFonts w:asciiTheme="minorHAnsi" w:hAnsiTheme="minorHAnsi" w:cstheme="minorHAnsi"/>
          <w:sz w:val="22"/>
          <w:szCs w:val="22"/>
        </w:rPr>
        <w:t xml:space="preserve"> </w:t>
      </w:r>
      <w:r w:rsidRPr="00086EDE">
        <w:rPr>
          <w:rFonts w:asciiTheme="minorHAnsi" w:hAnsiTheme="minorHAnsi" w:cstheme="minorHAnsi"/>
          <w:sz w:val="22"/>
          <w:szCs w:val="22"/>
        </w:rPr>
        <w:t>– przeznaczonej do dołączania podzespołu łącząco-amortyzującego,</w:t>
      </w:r>
    </w:p>
    <w:p w:rsidR="004068E2" w:rsidRPr="00086EDE" w:rsidRDefault="004068E2" w:rsidP="00AB43DB">
      <w:pPr>
        <w:pStyle w:val="v1msolist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sz w:val="22"/>
          <w:szCs w:val="22"/>
        </w:rPr>
        <w:t>klamer regulacyjno-spinających,</w:t>
      </w:r>
    </w:p>
    <w:p w:rsidR="004068E2" w:rsidRPr="00086EDE" w:rsidRDefault="004068E2" w:rsidP="00AB43DB">
      <w:pPr>
        <w:pStyle w:val="v1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 xml:space="preserve">Urządzenia </w:t>
      </w:r>
      <w:r w:rsidRPr="00086EDE">
        <w:rPr>
          <w:rFonts w:asciiTheme="minorHAnsi" w:eastAsia="Calibri" w:hAnsiTheme="minorHAnsi" w:cstheme="minorHAnsi"/>
          <w:b/>
          <w:sz w:val="22"/>
          <w:szCs w:val="22"/>
        </w:rPr>
        <w:t xml:space="preserve">samohamownego </w:t>
      </w:r>
      <w:r w:rsidRPr="00086EDE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086EDE">
        <w:rPr>
          <w:rFonts w:asciiTheme="minorHAnsi" w:hAnsiTheme="minorHAnsi" w:cstheme="minorHAnsi"/>
          <w:sz w:val="22"/>
          <w:szCs w:val="22"/>
        </w:rPr>
        <w:t xml:space="preserve">do pracy w pionie i poziomie w obudowie </w:t>
      </w:r>
      <w:r w:rsidRPr="00086EDE">
        <w:rPr>
          <w:rFonts w:asciiTheme="minorHAnsi" w:hAnsiTheme="minorHAnsi" w:cstheme="minorHAnsi"/>
          <w:sz w:val="22"/>
          <w:szCs w:val="22"/>
        </w:rPr>
        <w:br/>
        <w:t xml:space="preserve">z tworzywa sztucznego z rozwijaną liną stalową oraz krętlikiem wmontowanym </w:t>
      </w:r>
      <w:r w:rsidRPr="00086EDE">
        <w:rPr>
          <w:rFonts w:asciiTheme="minorHAnsi" w:hAnsiTheme="minorHAnsi" w:cstheme="minorHAnsi"/>
          <w:sz w:val="22"/>
          <w:szCs w:val="22"/>
        </w:rPr>
        <w:br/>
        <w:t xml:space="preserve">w obudowę, urządzenie posiadać powinno dodatkowy system amortyzujący upadek znajdujący się przy </w:t>
      </w:r>
      <w:proofErr w:type="spellStart"/>
      <w:r w:rsidRPr="00086EDE">
        <w:rPr>
          <w:rFonts w:asciiTheme="minorHAnsi" w:hAnsiTheme="minorHAnsi" w:cstheme="minorHAnsi"/>
          <w:sz w:val="22"/>
          <w:szCs w:val="22"/>
        </w:rPr>
        <w:t>zatrzaśn</w:t>
      </w:r>
      <w:r w:rsidR="00F12BA6" w:rsidRPr="00086EDE">
        <w:rPr>
          <w:rFonts w:asciiTheme="minorHAnsi" w:hAnsiTheme="minorHAnsi" w:cstheme="minorHAnsi"/>
          <w:sz w:val="22"/>
          <w:szCs w:val="22"/>
        </w:rPr>
        <w:t>iku</w:t>
      </w:r>
      <w:proofErr w:type="spellEnd"/>
      <w:r w:rsidR="00F12BA6" w:rsidRPr="00086EDE">
        <w:rPr>
          <w:rFonts w:asciiTheme="minorHAnsi" w:hAnsiTheme="minorHAnsi" w:cstheme="minorHAnsi"/>
          <w:sz w:val="22"/>
          <w:szCs w:val="22"/>
        </w:rPr>
        <w:t xml:space="preserve">. Urządzenie przeznaczone być </w:t>
      </w:r>
      <w:r w:rsidRPr="00086EDE">
        <w:rPr>
          <w:rFonts w:asciiTheme="minorHAnsi" w:hAnsiTheme="minorHAnsi" w:cstheme="minorHAnsi"/>
          <w:sz w:val="22"/>
          <w:szCs w:val="22"/>
        </w:rPr>
        <w:t>powinno do prac wymagających znacznego przemieszczania w stosunku do punktu zaczepienia. Długość linki 6 m, urządzenie przeznaczone do zabezpieczenia osoby o wadze do 120 kg. Urządzenie samohamowne powinno spełniać wymagania aktualnej normy PN- EN 360.</w:t>
      </w:r>
    </w:p>
    <w:p w:rsidR="004068E2" w:rsidRPr="00086EDE" w:rsidRDefault="004068E2" w:rsidP="00AB43DB">
      <w:pPr>
        <w:pStyle w:val="v1msolistparagraph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>Zaczepu linkowego</w:t>
      </w:r>
      <w:r w:rsidRPr="00086EDE">
        <w:rPr>
          <w:rFonts w:asciiTheme="minorHAnsi" w:hAnsiTheme="minorHAnsi" w:cstheme="minorHAnsi"/>
          <w:sz w:val="22"/>
          <w:szCs w:val="22"/>
        </w:rPr>
        <w:t xml:space="preserve"> </w:t>
      </w:r>
      <w:r w:rsidRPr="00086EDE">
        <w:rPr>
          <w:rFonts w:asciiTheme="minorHAnsi" w:hAnsiTheme="minorHAnsi" w:cstheme="minorHAnsi"/>
          <w:b/>
          <w:sz w:val="22"/>
          <w:szCs w:val="22"/>
        </w:rPr>
        <w:t xml:space="preserve">z </w:t>
      </w:r>
      <w:proofErr w:type="spellStart"/>
      <w:r w:rsidRPr="00086EDE">
        <w:rPr>
          <w:rFonts w:asciiTheme="minorHAnsi" w:hAnsiTheme="minorHAnsi" w:cstheme="minorHAnsi"/>
          <w:b/>
          <w:sz w:val="22"/>
          <w:szCs w:val="22"/>
        </w:rPr>
        <w:t>zatrzaśnikiem</w:t>
      </w:r>
      <w:proofErr w:type="spellEnd"/>
      <w:r w:rsidRPr="00086EDE">
        <w:rPr>
          <w:rFonts w:asciiTheme="minorHAnsi" w:hAnsiTheme="minorHAnsi" w:cstheme="minorHAnsi"/>
          <w:sz w:val="22"/>
          <w:szCs w:val="22"/>
        </w:rPr>
        <w:t xml:space="preserve"> –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>będącego składnikiem sprzętu chroniącego przed upadkiem z wysokości, który wraz z urządzeniem samohamownym tworzyć będzie podzespół łącząco-amortyzujący. Długość zaczepu linkowego 1 m. Zaczep linkowy stanowiący przenośny punkt kotwiczący powinien spełniać wymagania aktualnej normy EN 354 i EN 795/B. Linka stalowa zakończona powinna być pętlami wyposażonymi w kausze. Środkowa część zacze</w:t>
      </w:r>
      <w:r w:rsidR="0050373C">
        <w:rPr>
          <w:rFonts w:asciiTheme="minorHAnsi" w:eastAsia="Calibri" w:hAnsiTheme="minorHAnsi" w:cs="Calibri"/>
          <w:sz w:val="22"/>
          <w:szCs w:val="22"/>
          <w:lang w:eastAsia="ar-SA"/>
        </w:rPr>
        <w:t xml:space="preserve">pu osłonięta powinna być rurką </w:t>
      </w:r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z tworzywa sztucznego. Zaczep linkowy wyposażony być powinien w </w:t>
      </w:r>
      <w:proofErr w:type="spellStart"/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>zatrzaśnik</w:t>
      </w:r>
      <w:proofErr w:type="spellEnd"/>
      <w:r w:rsidRPr="00086EDE">
        <w:rPr>
          <w:rFonts w:asciiTheme="minorHAnsi" w:eastAsia="Calibri" w:hAnsiTheme="minorHAnsi" w:cs="Calibri"/>
          <w:sz w:val="22"/>
          <w:szCs w:val="22"/>
          <w:lang w:eastAsia="ar-SA"/>
        </w:rPr>
        <w:t xml:space="preserve">. </w:t>
      </w:r>
    </w:p>
    <w:p w:rsidR="00086EDE" w:rsidRDefault="004068E2" w:rsidP="00086EDE">
      <w:pPr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086EDE">
        <w:rPr>
          <w:rFonts w:asciiTheme="minorHAnsi" w:eastAsia="Calibri" w:hAnsiTheme="minorHAnsi" w:cs="Calibri"/>
          <w:b/>
          <w:sz w:val="22"/>
          <w:szCs w:val="22"/>
        </w:rPr>
        <w:t>Ilość 1 komplet</w:t>
      </w:r>
      <w:r w:rsidRPr="00086EDE">
        <w:rPr>
          <w:rFonts w:asciiTheme="minorHAnsi" w:eastAsia="Calibri" w:hAnsiTheme="minorHAnsi" w:cs="Calibri"/>
          <w:sz w:val="22"/>
          <w:szCs w:val="22"/>
        </w:rPr>
        <w:t xml:space="preserve"> wszystkie części kompletu muszą być kompatybilne ze sobą.;</w:t>
      </w:r>
    </w:p>
    <w:p w:rsidR="00CC635C" w:rsidRPr="00CC635C" w:rsidRDefault="00F62613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CC635C">
        <w:rPr>
          <w:rFonts w:asciiTheme="minorHAnsi" w:hAnsiTheme="minorHAnsi"/>
          <w:b/>
          <w:sz w:val="22"/>
          <w:szCs w:val="22"/>
        </w:rPr>
        <w:t xml:space="preserve">RĘCZNIKI – </w:t>
      </w:r>
      <w:r w:rsidRPr="00CC635C">
        <w:rPr>
          <w:rFonts w:ascii="Calibri" w:hAnsi="Calibri"/>
          <w:sz w:val="22"/>
          <w:szCs w:val="22"/>
        </w:rPr>
        <w:t>ręczniki o wymiarach 50x100 cm, o gramaturze nie mniejszej niż 500 g/m2, spełniające normę</w:t>
      </w:r>
      <w:r w:rsidR="00AD384D" w:rsidRPr="00CC635C">
        <w:rPr>
          <w:rFonts w:ascii="Calibri" w:hAnsi="Calibri" w:cs="Arial"/>
          <w:sz w:val="22"/>
          <w:szCs w:val="22"/>
          <w:shd w:val="clear" w:color="auto" w:fill="FFFFFF"/>
        </w:rPr>
        <w:t>.</w:t>
      </w:r>
      <w:r w:rsidR="00305C43" w:rsidRPr="00CC635C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305C43" w:rsidRPr="00CC635C">
        <w:rPr>
          <w:rFonts w:ascii="Calibri" w:hAnsi="Calibri"/>
          <w:sz w:val="22"/>
          <w:szCs w:val="22"/>
        </w:rPr>
        <w:t>Na każdym ręczniku należy umieścić imię i nazwisko pracownika podane przy zamówieniu, napis musi być trwały, czytelny i niespierający się</w:t>
      </w:r>
      <w:r w:rsidR="004068E2" w:rsidRPr="00CC635C">
        <w:rPr>
          <w:rFonts w:ascii="Calibri" w:hAnsi="Calibri"/>
          <w:sz w:val="22"/>
          <w:szCs w:val="22"/>
        </w:rPr>
        <w:t>,</w:t>
      </w:r>
      <w:r w:rsidR="00305C43" w:rsidRPr="00CC635C">
        <w:rPr>
          <w:rFonts w:cs="Arial"/>
          <w:sz w:val="22"/>
          <w:szCs w:val="22"/>
          <w:shd w:val="clear" w:color="auto" w:fill="FFFFFF"/>
        </w:rPr>
        <w:t xml:space="preserve"> </w:t>
      </w:r>
      <w:r w:rsidR="00EB166A">
        <w:rPr>
          <w:rFonts w:ascii="Calibri" w:hAnsi="Calibri" w:cs="Arial"/>
          <w:sz w:val="22"/>
          <w:szCs w:val="22"/>
          <w:shd w:val="clear" w:color="auto" w:fill="FFFFFF"/>
        </w:rPr>
        <w:t xml:space="preserve"> ilość 333</w:t>
      </w:r>
      <w:r w:rsidRPr="00CC635C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AD384D" w:rsidRPr="00CC635C">
        <w:rPr>
          <w:rFonts w:ascii="Calibri" w:hAnsi="Calibri" w:cs="Arial"/>
          <w:sz w:val="22"/>
          <w:szCs w:val="22"/>
          <w:shd w:val="clear" w:color="auto" w:fill="FFFFFF"/>
        </w:rPr>
        <w:t>sztuk</w:t>
      </w:r>
      <w:r w:rsidR="00AB43DB">
        <w:rPr>
          <w:rFonts w:ascii="Calibri" w:hAnsi="Calibri" w:cs="Arial"/>
          <w:sz w:val="22"/>
          <w:szCs w:val="22"/>
          <w:shd w:val="clear" w:color="auto" w:fill="FFFFFF"/>
        </w:rPr>
        <w:t>i</w:t>
      </w:r>
      <w:r w:rsidR="00400FEB" w:rsidRPr="00CC635C">
        <w:rPr>
          <w:rFonts w:ascii="Calibri" w:hAnsi="Calibri" w:cs="Arial"/>
          <w:sz w:val="22"/>
          <w:szCs w:val="22"/>
          <w:shd w:val="clear" w:color="auto" w:fill="FFFFFF"/>
        </w:rPr>
        <w:t>;</w:t>
      </w:r>
    </w:p>
    <w:p w:rsidR="009814DD" w:rsidRPr="00CC635C" w:rsidRDefault="009814DD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CC635C">
        <w:rPr>
          <w:rFonts w:asciiTheme="minorHAnsi" w:hAnsiTheme="minorHAnsi"/>
          <w:b/>
          <w:sz w:val="22"/>
          <w:szCs w:val="22"/>
        </w:rPr>
        <w:t>KOMPLET SPAWALNICZY składający się z:</w:t>
      </w:r>
    </w:p>
    <w:p w:rsidR="00CC635C" w:rsidRPr="00CC635C" w:rsidRDefault="009814DD" w:rsidP="00AB43DB">
      <w:pPr>
        <w:pStyle w:val="Akapitzlist"/>
        <w:numPr>
          <w:ilvl w:val="2"/>
          <w:numId w:val="5"/>
        </w:numPr>
        <w:tabs>
          <w:tab w:val="clear" w:pos="2766"/>
        </w:tabs>
        <w:spacing w:line="276" w:lineRule="auto"/>
        <w:ind w:left="993" w:hanging="284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>Kurtka spawalnicza</w:t>
      </w:r>
      <w:r w:rsidRPr="00086EDE">
        <w:rPr>
          <w:rFonts w:asciiTheme="minorHAnsi" w:hAnsiTheme="minorHAnsi" w:cstheme="minorHAnsi"/>
          <w:sz w:val="22"/>
          <w:szCs w:val="22"/>
        </w:rPr>
        <w:t xml:space="preserve"> – bluza ochronna  (ognioodporna, antystatyczna) zapewniająca ochronę przed </w:t>
      </w:r>
      <w:r w:rsidRPr="00086EDE">
        <w:rPr>
          <w:rFonts w:asciiTheme="minorHAnsi" w:hAnsiTheme="minorHAnsi" w:cstheme="minorHAnsi"/>
          <w:bCs/>
          <w:sz w:val="22"/>
          <w:szCs w:val="22"/>
        </w:rPr>
        <w:t>żarem i płomieniami</w:t>
      </w:r>
      <w:r w:rsidRPr="00086EDE">
        <w:rPr>
          <w:rFonts w:asciiTheme="minorHAnsi" w:hAnsiTheme="minorHAnsi" w:cstheme="minorHAnsi"/>
          <w:sz w:val="22"/>
          <w:szCs w:val="22"/>
        </w:rPr>
        <w:t>, </w:t>
      </w:r>
      <w:r w:rsidRPr="00086EDE">
        <w:rPr>
          <w:rFonts w:asciiTheme="minorHAnsi" w:hAnsiTheme="minorHAnsi" w:cstheme="minorHAnsi"/>
          <w:bCs/>
          <w:sz w:val="22"/>
          <w:szCs w:val="22"/>
        </w:rPr>
        <w:t>niepalność</w:t>
      </w:r>
      <w:r w:rsidRPr="00086EDE">
        <w:rPr>
          <w:rFonts w:asciiTheme="minorHAnsi" w:hAnsiTheme="minorHAnsi" w:cstheme="minorHAnsi"/>
          <w:sz w:val="22"/>
          <w:szCs w:val="22"/>
        </w:rPr>
        <w:t> po kontakcie z płomieniem, ochronę przed </w:t>
      </w:r>
      <w:r w:rsidRPr="00086EDE">
        <w:rPr>
          <w:rFonts w:asciiTheme="minorHAnsi" w:hAnsiTheme="minorHAnsi" w:cstheme="minorHAnsi"/>
          <w:bCs/>
          <w:sz w:val="22"/>
          <w:szCs w:val="22"/>
        </w:rPr>
        <w:t>lekkim spryskaniem cieczami</w:t>
      </w:r>
      <w:r w:rsidRPr="00086EDE">
        <w:rPr>
          <w:rFonts w:asciiTheme="minorHAnsi" w:hAnsiTheme="minorHAnsi" w:cstheme="minorHAnsi"/>
          <w:sz w:val="22"/>
          <w:szCs w:val="22"/>
        </w:rPr>
        <w:t> występującymi w przemyśle chemicznym i petrochemicznym, w obszarze niskich napięć powinna zapewniać ochronę przed skutkami oddziaływania </w:t>
      </w:r>
      <w:r w:rsidRPr="00086EDE">
        <w:rPr>
          <w:rFonts w:asciiTheme="minorHAnsi" w:hAnsiTheme="minorHAnsi" w:cstheme="minorHAnsi"/>
          <w:bCs/>
          <w:sz w:val="22"/>
          <w:szCs w:val="22"/>
        </w:rPr>
        <w:t>łuku elektrycznego</w:t>
      </w:r>
      <w:r w:rsidRPr="00086EDE">
        <w:rPr>
          <w:rFonts w:asciiTheme="minorHAnsi" w:hAnsiTheme="minorHAnsi" w:cstheme="minorHAnsi"/>
          <w:sz w:val="22"/>
          <w:szCs w:val="22"/>
        </w:rPr>
        <w:t>. Bluza powinna posiadać  własności elektrostatyczne umożliwiające korzystanie z odzieży w </w:t>
      </w:r>
      <w:r w:rsidRPr="00086EDE">
        <w:rPr>
          <w:rFonts w:asciiTheme="minorHAnsi" w:hAnsiTheme="minorHAnsi" w:cstheme="minorHAnsi"/>
          <w:bCs/>
          <w:sz w:val="22"/>
          <w:szCs w:val="22"/>
        </w:rPr>
        <w:t>strefach zagrożonych wybuchem</w:t>
      </w:r>
      <w:r w:rsidRPr="00086E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814DD" w:rsidRPr="00CC635C" w:rsidRDefault="009814DD" w:rsidP="00AB43DB">
      <w:pPr>
        <w:pStyle w:val="Akapitzlist"/>
        <w:spacing w:line="276" w:lineRule="auto"/>
        <w:ind w:left="993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CC635C">
        <w:rPr>
          <w:rFonts w:asciiTheme="minorHAnsi" w:hAnsiTheme="minorHAnsi" w:cstheme="minorHAnsi"/>
          <w:sz w:val="22"/>
          <w:szCs w:val="22"/>
        </w:rPr>
        <w:t xml:space="preserve">Bluza powinna </w:t>
      </w:r>
      <w:r w:rsidRPr="00CC635C">
        <w:rPr>
          <w:rFonts w:asciiTheme="minorHAnsi" w:hAnsiTheme="minorHAnsi" w:cstheme="minorHAnsi"/>
          <w:bCs/>
          <w:sz w:val="22"/>
          <w:szCs w:val="22"/>
        </w:rPr>
        <w:t>posiadać przednie zapięcie na guziki</w:t>
      </w:r>
      <w:r w:rsidRPr="00CC635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C635C">
        <w:rPr>
          <w:rFonts w:asciiTheme="minorHAnsi" w:hAnsiTheme="minorHAnsi" w:cstheme="minorHAnsi"/>
          <w:color w:val="242424"/>
          <w:sz w:val="22"/>
          <w:szCs w:val="22"/>
        </w:rPr>
        <w:t>2 kieszenie na piersi z patkami, 2 przednie klasyczne kieszenie na patki,</w:t>
      </w:r>
      <w:r w:rsidRPr="00CC635C">
        <w:rPr>
          <w:rFonts w:asciiTheme="minorHAnsi" w:hAnsiTheme="minorHAnsi" w:cstheme="minorHAnsi"/>
          <w:sz w:val="22"/>
          <w:szCs w:val="22"/>
        </w:rPr>
        <w:t xml:space="preserve"> mieć gramaturę 370 [g/m2] i spełniać normy EN ISO 13688 (lub EN 340) , EN ISO 11611 KL.2, A1 (lub EN 470-1), EN ISO 11612 </w:t>
      </w:r>
      <w:r w:rsidRPr="00CC635C">
        <w:rPr>
          <w:rFonts w:asciiTheme="minorHAnsi" w:hAnsiTheme="minorHAnsi" w:cstheme="minorHAnsi"/>
          <w:color w:val="242424"/>
          <w:sz w:val="22"/>
          <w:szCs w:val="22"/>
        </w:rPr>
        <w:t>A1, B1, C1, E3</w:t>
      </w:r>
      <w:r w:rsidRPr="00CC635C">
        <w:rPr>
          <w:rFonts w:asciiTheme="minorHAnsi" w:hAnsiTheme="minorHAnsi" w:cstheme="minorHAnsi"/>
          <w:sz w:val="22"/>
          <w:szCs w:val="22"/>
        </w:rPr>
        <w:t xml:space="preserve"> ( lub EN 531), EN 13034 </w:t>
      </w:r>
      <w:r w:rsidRPr="00CC635C">
        <w:rPr>
          <w:rFonts w:asciiTheme="minorHAnsi" w:hAnsiTheme="minorHAnsi" w:cstheme="minorHAnsi"/>
          <w:color w:val="242424"/>
          <w:sz w:val="22"/>
          <w:szCs w:val="22"/>
        </w:rPr>
        <w:t>Typ 6</w:t>
      </w:r>
      <w:r w:rsidRPr="00CC635C">
        <w:rPr>
          <w:rFonts w:asciiTheme="minorHAnsi" w:hAnsiTheme="minorHAnsi" w:cstheme="minorHAnsi"/>
          <w:sz w:val="22"/>
          <w:szCs w:val="22"/>
        </w:rPr>
        <w:t xml:space="preserve">, EN 61482-1-2 Kl.1, </w:t>
      </w:r>
      <w:r w:rsidRPr="00CC635C">
        <w:rPr>
          <w:rFonts w:asciiTheme="minorHAnsi" w:hAnsiTheme="minorHAnsi" w:cstheme="minorHAnsi"/>
          <w:color w:val="242424"/>
          <w:sz w:val="22"/>
          <w:szCs w:val="22"/>
        </w:rPr>
        <w:t xml:space="preserve">EN 1149-3, </w:t>
      </w:r>
      <w:r w:rsidRPr="00CC635C">
        <w:rPr>
          <w:rFonts w:asciiTheme="minorHAnsi" w:hAnsiTheme="minorHAnsi" w:cstheme="minorHAnsi"/>
          <w:sz w:val="22"/>
          <w:szCs w:val="22"/>
        </w:rPr>
        <w:t>EN 1149-5.</w:t>
      </w:r>
    </w:p>
    <w:p w:rsidR="00CC635C" w:rsidRDefault="009814DD" w:rsidP="00AB43DB">
      <w:pPr>
        <w:pStyle w:val="Akapitzlist"/>
        <w:numPr>
          <w:ilvl w:val="2"/>
          <w:numId w:val="5"/>
        </w:numPr>
        <w:tabs>
          <w:tab w:val="clear" w:pos="2766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6EDE">
        <w:rPr>
          <w:rFonts w:asciiTheme="minorHAnsi" w:hAnsiTheme="minorHAnsi" w:cstheme="minorHAnsi"/>
          <w:b/>
          <w:sz w:val="22"/>
          <w:szCs w:val="22"/>
        </w:rPr>
        <w:t>Spodnie spawalnicze ochronne ogrodniczki - spodnie</w:t>
      </w:r>
      <w:r w:rsidRPr="00086EDE">
        <w:rPr>
          <w:rFonts w:asciiTheme="minorHAnsi" w:hAnsiTheme="minorHAnsi" w:cstheme="minorHAnsi"/>
          <w:sz w:val="22"/>
          <w:szCs w:val="22"/>
        </w:rPr>
        <w:t xml:space="preserve">  (ognioodporne, antystatyczne) zapewniające ochronę przed </w:t>
      </w:r>
      <w:r w:rsidRPr="00086EDE">
        <w:rPr>
          <w:rFonts w:asciiTheme="minorHAnsi" w:hAnsiTheme="minorHAnsi" w:cstheme="minorHAnsi"/>
          <w:bCs/>
          <w:sz w:val="22"/>
          <w:szCs w:val="22"/>
        </w:rPr>
        <w:t>żarem i płomieniami</w:t>
      </w:r>
      <w:r w:rsidRPr="00086EDE">
        <w:rPr>
          <w:rFonts w:asciiTheme="minorHAnsi" w:hAnsiTheme="minorHAnsi" w:cstheme="minorHAnsi"/>
          <w:sz w:val="22"/>
          <w:szCs w:val="22"/>
        </w:rPr>
        <w:t>, </w:t>
      </w:r>
      <w:r w:rsidRPr="00086EDE">
        <w:rPr>
          <w:rFonts w:asciiTheme="minorHAnsi" w:hAnsiTheme="minorHAnsi" w:cstheme="minorHAnsi"/>
          <w:bCs/>
          <w:sz w:val="22"/>
          <w:szCs w:val="22"/>
        </w:rPr>
        <w:t>niepalność</w:t>
      </w:r>
      <w:r w:rsidRPr="00086EDE">
        <w:rPr>
          <w:rFonts w:asciiTheme="minorHAnsi" w:hAnsiTheme="minorHAnsi" w:cstheme="minorHAnsi"/>
          <w:sz w:val="22"/>
          <w:szCs w:val="22"/>
        </w:rPr>
        <w:t> po kontakcie z płomieniem, ochronę przed </w:t>
      </w:r>
      <w:r w:rsidRPr="00086EDE">
        <w:rPr>
          <w:rFonts w:asciiTheme="minorHAnsi" w:hAnsiTheme="minorHAnsi" w:cstheme="minorHAnsi"/>
          <w:bCs/>
          <w:sz w:val="22"/>
          <w:szCs w:val="22"/>
        </w:rPr>
        <w:t>lekkim spryskaniem cieczami</w:t>
      </w:r>
      <w:r w:rsidRPr="00086EDE">
        <w:rPr>
          <w:rFonts w:asciiTheme="minorHAnsi" w:hAnsiTheme="minorHAnsi" w:cstheme="minorHAnsi"/>
          <w:sz w:val="22"/>
          <w:szCs w:val="22"/>
        </w:rPr>
        <w:t> występującymi w przemyśle chemicznym i petrochemicznym, w obszarze niskich napięć zapewnia ochronę przed skutkami oddziaływania </w:t>
      </w:r>
      <w:r w:rsidRPr="00086EDE">
        <w:rPr>
          <w:rFonts w:asciiTheme="minorHAnsi" w:hAnsiTheme="minorHAnsi" w:cstheme="minorHAnsi"/>
          <w:bCs/>
          <w:sz w:val="22"/>
          <w:szCs w:val="22"/>
        </w:rPr>
        <w:t>łuku elektrycznego</w:t>
      </w:r>
      <w:r w:rsidRPr="00086EDE">
        <w:rPr>
          <w:rFonts w:asciiTheme="minorHAnsi" w:hAnsiTheme="minorHAnsi" w:cstheme="minorHAnsi"/>
          <w:sz w:val="22"/>
          <w:szCs w:val="22"/>
        </w:rPr>
        <w:t>. Spodnie powinny posiadać  własności elektrostatyczne umożliwiające korzystanie z odzieży w </w:t>
      </w:r>
      <w:r w:rsidRPr="00086EDE">
        <w:rPr>
          <w:rFonts w:asciiTheme="minorHAnsi" w:hAnsiTheme="minorHAnsi" w:cstheme="minorHAnsi"/>
          <w:bCs/>
          <w:sz w:val="22"/>
          <w:szCs w:val="22"/>
        </w:rPr>
        <w:t>strefach zagrożonych wybuchem</w:t>
      </w:r>
      <w:r w:rsidRPr="00086EDE">
        <w:rPr>
          <w:rFonts w:asciiTheme="minorHAnsi" w:hAnsiTheme="minorHAnsi" w:cstheme="minorHAnsi"/>
          <w:sz w:val="22"/>
          <w:szCs w:val="22"/>
        </w:rPr>
        <w:t>. Spodnie ogrodniczki spawalnicze powinny mieć regulację obwodu w pasie na guziki, rozporek zapinany na guziki, 2 bezpieczne zapięcia na szelkach, elastyczna część pleców, kieszeń na klapce zapinana na patkę, 1 kieszeń na udzie po lewej z patką, 2 kieszenie na pośladkach z patkami, 1 pionowa klasyczna kieszeń z przodu</w:t>
      </w:r>
      <w:r w:rsidR="00CC635C">
        <w:rPr>
          <w:rFonts w:asciiTheme="minorHAnsi" w:hAnsiTheme="minorHAnsi" w:cstheme="minorHAnsi"/>
          <w:sz w:val="22"/>
          <w:szCs w:val="22"/>
        </w:rPr>
        <w:t>.</w:t>
      </w:r>
    </w:p>
    <w:p w:rsidR="009814DD" w:rsidRPr="00CC635C" w:rsidRDefault="009814DD" w:rsidP="00CC635C">
      <w:pPr>
        <w:pStyle w:val="Akapitzlist"/>
        <w:spacing w:after="20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CC635C">
        <w:rPr>
          <w:rFonts w:asciiTheme="minorHAnsi" w:hAnsiTheme="minorHAnsi" w:cstheme="minorHAnsi"/>
          <w:sz w:val="22"/>
          <w:szCs w:val="22"/>
        </w:rPr>
        <w:t>Spodnie powinny mieć gramaturę 370 [g/</w:t>
      </w:r>
      <w:r w:rsidRPr="000B6BC4">
        <w:rPr>
          <w:rFonts w:asciiTheme="minorHAnsi" w:eastAsia="Calibri" w:hAnsiTheme="minorHAnsi" w:cs="Calibri"/>
          <w:sz w:val="22"/>
          <w:szCs w:val="22"/>
        </w:rPr>
        <w:t>m2] i spełniać normy EN ISO 13688 (lub EN 340), EN ISO 11611 KL.2,A1 (lub EN 470-1), EN ISO 11612 A1</w:t>
      </w:r>
      <w:r w:rsidRPr="00CC635C">
        <w:rPr>
          <w:rFonts w:asciiTheme="minorHAnsi" w:hAnsiTheme="minorHAnsi" w:cstheme="minorHAnsi"/>
          <w:sz w:val="22"/>
          <w:szCs w:val="22"/>
        </w:rPr>
        <w:t>, B1, C1, E3 (lub EN 531), EN 13034 Typ 6, EN 61482-1-2 Kl. 1, EN 1149-3, EN 1149-5</w:t>
      </w:r>
    </w:p>
    <w:p w:rsidR="00CC635C" w:rsidRDefault="009814DD" w:rsidP="00CC635C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EDE">
        <w:rPr>
          <w:rFonts w:asciiTheme="minorHAnsi" w:hAnsiTheme="minorHAnsi" w:cstheme="minorHAnsi"/>
          <w:b/>
          <w:color w:val="242424"/>
          <w:sz w:val="22"/>
          <w:szCs w:val="22"/>
          <w:lang w:eastAsia="pl-PL"/>
        </w:rPr>
        <w:lastRenderedPageBreak/>
        <w:t>Ilość 3 komplety.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086EDE" w:rsidRPr="00CC635C">
        <w:rPr>
          <w:rFonts w:ascii="Calibri" w:eastAsia="Calibri" w:hAnsi="Calibri" w:cs="Calibri"/>
          <w:b/>
          <w:sz w:val="22"/>
          <w:szCs w:val="22"/>
        </w:rPr>
        <w:t>(NITRYLOWE LEKKIE)</w:t>
      </w:r>
      <w:r w:rsidR="00086EDE" w:rsidRPr="00CC635C">
        <w:rPr>
          <w:rFonts w:ascii="Calibri" w:eastAsia="Calibri" w:hAnsi="Calibri" w:cs="Calibri"/>
          <w:sz w:val="22"/>
          <w:szCs w:val="22"/>
        </w:rPr>
        <w:t xml:space="preserve"> </w:t>
      </w:r>
      <w:r w:rsidR="00AB43DB">
        <w:rPr>
          <w:rFonts w:ascii="Calibri" w:eastAsia="Calibri" w:hAnsi="Calibri" w:cs="Calibri"/>
          <w:sz w:val="22"/>
          <w:szCs w:val="22"/>
        </w:rPr>
        <w:t xml:space="preserve">- </w:t>
      </w:r>
      <w:r w:rsidRPr="00CC635C">
        <w:rPr>
          <w:rFonts w:asciiTheme="minorHAnsi" w:eastAsia="Calibri" w:hAnsiTheme="minorHAnsi" w:cs="Calibri"/>
          <w:sz w:val="22"/>
          <w:szCs w:val="22"/>
        </w:rPr>
        <w:t>ściągacz kat. ochrony II, całkowicie oblane w części chwytnej, do połowy w części grzbietowej, zakończone ściągaczem bawełnianym, odporność na produkty ropopochodne, oleje, benzyny, smary, aktualna norma PN - EN 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, PN -EN 388, rozmiary od 8 do 10, ilość </w:t>
      </w:r>
      <w:r w:rsidR="00D22D8E" w:rsidRPr="00CC635C">
        <w:rPr>
          <w:rFonts w:asciiTheme="minorHAnsi" w:eastAsia="Calibri" w:hAnsiTheme="minorHAnsi" w:cs="Calibri"/>
          <w:sz w:val="22"/>
          <w:szCs w:val="22"/>
        </w:rPr>
        <w:t>23</w:t>
      </w:r>
      <w:r w:rsidR="00927CD5" w:rsidRPr="00CC635C">
        <w:rPr>
          <w:rFonts w:asciiTheme="minorHAnsi" w:eastAsia="Calibri" w:hAnsiTheme="minorHAnsi" w:cs="Calibri"/>
          <w:sz w:val="22"/>
          <w:szCs w:val="22"/>
        </w:rPr>
        <w:t>30</w:t>
      </w:r>
      <w:r w:rsidR="00937604" w:rsidRPr="00CC635C">
        <w:rPr>
          <w:rFonts w:asciiTheme="minorHAnsi" w:eastAsia="Calibri" w:hAnsiTheme="minorHAnsi" w:cs="Calibri"/>
          <w:sz w:val="22"/>
          <w:szCs w:val="22"/>
        </w:rPr>
        <w:t>0</w:t>
      </w:r>
      <w:r w:rsidR="00546A7E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086EDE" w:rsidRPr="00CC635C">
        <w:rPr>
          <w:rFonts w:ascii="Calibri" w:eastAsia="Calibri" w:hAnsi="Calibri" w:cs="Calibri"/>
          <w:b/>
          <w:sz w:val="22"/>
          <w:szCs w:val="22"/>
        </w:rPr>
        <w:t xml:space="preserve">(NITRYLOWE CIĘŻKIE) </w:t>
      </w:r>
      <w:r w:rsidR="00AB43DB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Pr="00CC635C">
        <w:rPr>
          <w:rFonts w:asciiTheme="minorHAnsi" w:eastAsia="Calibri" w:hAnsiTheme="minorHAnsi" w:cs="Calibri"/>
          <w:sz w:val="22"/>
          <w:szCs w:val="22"/>
        </w:rPr>
        <w:t>kat. ochrony II, bawełniane, powlekane całkowicie w części chwytnej i grzbietowej podwójną warstwą nitrylu, wykończone ściągaczem, odporność na produkty ropopochodne, oleje, benzyny smary, aktualna norma PN - EN 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 </w:t>
      </w:r>
      <w:r w:rsidRPr="00CC635C">
        <w:rPr>
          <w:rFonts w:asciiTheme="minorHAnsi" w:eastAsia="Calibri" w:hAnsiTheme="minorHAnsi" w:cs="Calibri"/>
          <w:sz w:val="22"/>
          <w:szCs w:val="22"/>
        </w:rPr>
        <w:t>, PN -EN 388, ilość</w:t>
      </w:r>
      <w:r w:rsidR="00A3167D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927CD5" w:rsidRPr="00CC635C">
        <w:rPr>
          <w:rFonts w:asciiTheme="minorHAnsi" w:eastAsia="Calibri" w:hAnsiTheme="minorHAnsi" w:cs="Calibri"/>
          <w:sz w:val="22"/>
          <w:szCs w:val="22"/>
        </w:rPr>
        <w:t>40</w:t>
      </w:r>
      <w:r w:rsidR="00F62613" w:rsidRPr="00CC635C">
        <w:rPr>
          <w:rFonts w:asciiTheme="minorHAnsi" w:eastAsia="Calibri" w:hAnsiTheme="minorHAnsi" w:cs="Calibri"/>
          <w:sz w:val="22"/>
          <w:szCs w:val="22"/>
        </w:rPr>
        <w:t>0</w:t>
      </w:r>
      <w:r w:rsidR="00546A7E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>RĘKAWICE</w:t>
      </w:r>
      <w:r w:rsidR="00EE0400"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 xml:space="preserve"> </w:t>
      </w:r>
      <w:r w:rsidR="00EE0400" w:rsidRPr="00CC635C">
        <w:rPr>
          <w:rFonts w:asciiTheme="minorHAnsi" w:eastAsia="Calibri" w:hAnsiTheme="minorHAnsi" w:cs="Calibri"/>
          <w:b/>
          <w:sz w:val="22"/>
          <w:szCs w:val="22"/>
        </w:rPr>
        <w:t xml:space="preserve">OCHRONNE PIĘCIOPALCOWE </w:t>
      </w:r>
      <w:r w:rsidR="00086EDE" w:rsidRPr="00CC635C">
        <w:rPr>
          <w:rFonts w:asciiTheme="minorHAnsi" w:eastAsia="Calibri" w:hAnsiTheme="minorHAnsi" w:cs="Calibri"/>
          <w:b/>
          <w:sz w:val="22"/>
          <w:szCs w:val="22"/>
        </w:rPr>
        <w:t>(</w:t>
      </w:r>
      <w:r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>NITRYLOWE GRUBE</w:t>
      </w:r>
      <w:r w:rsidR="00086EDE"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>)</w:t>
      </w:r>
      <w:r w:rsidRPr="00CC635C">
        <w:rPr>
          <w:rFonts w:asciiTheme="minorHAnsi" w:eastAsia="Calibri" w:hAnsiTheme="minorHAnsi" w:cs="Calibri"/>
          <w:b/>
          <w:sz w:val="22"/>
          <w:szCs w:val="22"/>
          <w:lang w:eastAsia="ar-SA"/>
        </w:rPr>
        <w:t xml:space="preserve"> </w:t>
      </w:r>
      <w:r w:rsidR="00AB43DB">
        <w:rPr>
          <w:rFonts w:asciiTheme="minorHAnsi" w:eastAsia="Calibri" w:hAnsiTheme="minorHAnsi" w:cs="Calibri"/>
          <w:b/>
          <w:sz w:val="22"/>
          <w:szCs w:val="22"/>
          <w:lang w:eastAsia="ar-SA"/>
        </w:rPr>
        <w:t xml:space="preserve">- </w:t>
      </w:r>
      <w:r w:rsidRPr="00CC635C">
        <w:rPr>
          <w:rFonts w:asciiTheme="minorHAnsi" w:eastAsia="Calibri" w:hAnsiTheme="minorHAnsi" w:cs="Calibri"/>
          <w:sz w:val="22"/>
          <w:szCs w:val="22"/>
          <w:lang w:eastAsia="ar-SA"/>
        </w:rPr>
        <w:t>r</w:t>
      </w:r>
      <w:r w:rsidRPr="00CC635C">
        <w:rPr>
          <w:rFonts w:asciiTheme="minorHAnsi" w:hAnsiTheme="minorHAnsi"/>
          <w:sz w:val="22"/>
          <w:szCs w:val="22"/>
        </w:rPr>
        <w:t>ękawice ochronne powlekane nitrylem, zakończone usztywnianym mankietem, część rękawic wierzchnia i chwytna oblewana powłoką z nitrylu, odporne na ścieranie, przetarcie czy też przebicie, odporne na smary, oleje, tłuszcze i węglowodory,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aktualna norma </w:t>
      </w:r>
      <w:r w:rsidR="00675A3B" w:rsidRPr="00CC635C">
        <w:rPr>
          <w:rFonts w:asciiTheme="minorHAnsi" w:eastAsia="Calibri" w:hAnsiTheme="minorHAnsi" w:cs="Calibri"/>
          <w:sz w:val="22"/>
          <w:szCs w:val="22"/>
        </w:rPr>
        <w:t>P</w:t>
      </w:r>
      <w:r w:rsidR="00937604" w:rsidRPr="00CC635C">
        <w:rPr>
          <w:rFonts w:asciiTheme="minorHAnsi" w:eastAsia="Calibri" w:hAnsiTheme="minorHAnsi" w:cs="Calibri"/>
          <w:sz w:val="22"/>
          <w:szCs w:val="22"/>
        </w:rPr>
        <w:t>N</w:t>
      </w:r>
      <w:r w:rsidR="00AD384D" w:rsidRPr="00CC635C">
        <w:rPr>
          <w:rFonts w:asciiTheme="minorHAnsi" w:eastAsia="Calibri" w:hAnsiTheme="minorHAnsi" w:cs="Calibri"/>
          <w:sz w:val="22"/>
          <w:szCs w:val="22"/>
        </w:rPr>
        <w:t xml:space="preserve"> - EN 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, PN -EN 388, ilość 150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par</w:t>
      </w:r>
      <w:r w:rsidR="001435BE" w:rsidRPr="00CC635C">
        <w:rPr>
          <w:rFonts w:asciiTheme="minorHAnsi" w:eastAsia="Calibri" w:hAnsiTheme="minorHAnsi" w:cs="Calibri"/>
          <w:sz w:val="22"/>
          <w:szCs w:val="22"/>
        </w:rPr>
        <w:t>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>(WZMOCNIONE SKÓRĄ</w:t>
      </w:r>
      <w:r w:rsidR="00864764">
        <w:rPr>
          <w:rFonts w:asciiTheme="minorHAnsi" w:eastAsia="Calibri" w:hAnsiTheme="minorHAnsi" w:cs="Calibri"/>
          <w:b/>
          <w:sz w:val="22"/>
          <w:szCs w:val="22"/>
        </w:rPr>
        <w:t>,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 xml:space="preserve"> OCIEPLANE)</w:t>
      </w:r>
      <w:r w:rsidR="00AB43DB">
        <w:rPr>
          <w:rFonts w:asciiTheme="minorHAnsi" w:eastAsia="Calibri" w:hAnsiTheme="minorHAnsi" w:cs="Calibri"/>
          <w:b/>
          <w:sz w:val="22"/>
          <w:szCs w:val="22"/>
        </w:rPr>
        <w:t xml:space="preserve"> - 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spełniające </w:t>
      </w:r>
      <w:r w:rsidR="001435BE" w:rsidRPr="00CC635C">
        <w:rPr>
          <w:rFonts w:asciiTheme="minorHAnsi" w:eastAsia="Calibri" w:hAnsiTheme="minorHAnsi" w:cs="Calibri"/>
          <w:sz w:val="22"/>
          <w:szCs w:val="22"/>
        </w:rPr>
        <w:t xml:space="preserve">wymagania </w:t>
      </w:r>
      <w:r w:rsidRPr="00CC635C">
        <w:rPr>
          <w:rFonts w:asciiTheme="minorHAnsi" w:eastAsia="Calibri" w:hAnsiTheme="minorHAnsi" w:cs="Calibri"/>
          <w:sz w:val="22"/>
          <w:szCs w:val="22"/>
        </w:rPr>
        <w:t>aktualn</w:t>
      </w:r>
      <w:r w:rsidR="001435BE" w:rsidRPr="00CC635C">
        <w:rPr>
          <w:rFonts w:asciiTheme="minorHAnsi" w:eastAsia="Calibri" w:hAnsiTheme="minorHAnsi" w:cs="Calibri"/>
          <w:sz w:val="22"/>
          <w:szCs w:val="22"/>
        </w:rPr>
        <w:t>ej normy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PN -EN 388, ilość 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12</w:t>
      </w:r>
      <w:r w:rsidR="00EB166A">
        <w:rPr>
          <w:rFonts w:asciiTheme="minorHAnsi" w:eastAsia="Calibri" w:hAnsiTheme="minorHAnsi" w:cs="Calibri"/>
          <w:sz w:val="22"/>
          <w:szCs w:val="22"/>
        </w:rPr>
        <w:t>1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 xml:space="preserve">RĘKAWICE </w:t>
      </w:r>
      <w:r w:rsidR="00EE0400" w:rsidRPr="00CC635C">
        <w:rPr>
          <w:rFonts w:asciiTheme="minorHAnsi" w:eastAsia="Calibri" w:hAnsiTheme="minorHAnsi" w:cs="Calibri"/>
          <w:b/>
          <w:sz w:val="22"/>
          <w:szCs w:val="22"/>
        </w:rPr>
        <w:t xml:space="preserve">PIĘCIOPALCOWE 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>OCHRONNE „WAMPIRKI”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0373C" w:rsidRPr="00CC635C">
        <w:rPr>
          <w:rFonts w:ascii="Calibri" w:eastAsia="Calibri" w:hAnsi="Calibri" w:cs="Calibri"/>
          <w:b/>
          <w:sz w:val="22"/>
          <w:szCs w:val="22"/>
        </w:rPr>
        <w:t>GRUBE OCIEPLANE</w:t>
      </w:r>
      <w:r w:rsidR="0050373C" w:rsidRPr="00CC635C">
        <w:rPr>
          <w:rFonts w:ascii="Calibri" w:eastAsia="Calibri" w:hAnsi="Calibri" w:cs="Calibri"/>
          <w:sz w:val="22"/>
          <w:szCs w:val="22"/>
        </w:rPr>
        <w:t xml:space="preserve"> </w:t>
      </w:r>
      <w:r w:rsidR="00AB43DB">
        <w:rPr>
          <w:rFonts w:ascii="Calibri" w:eastAsia="Calibri" w:hAnsi="Calibri" w:cs="Calibri"/>
          <w:sz w:val="22"/>
          <w:szCs w:val="22"/>
        </w:rPr>
        <w:t xml:space="preserve">- </w:t>
      </w:r>
      <w:r w:rsidR="00917149" w:rsidRPr="00CC635C">
        <w:rPr>
          <w:rFonts w:asciiTheme="minorHAnsi" w:eastAsia="Calibri" w:hAnsiTheme="minorHAnsi" w:cs="Calibri"/>
          <w:sz w:val="22"/>
          <w:szCs w:val="22"/>
        </w:rPr>
        <w:t>(z grubej dzianiny) lub rękawice poliestrowo bawełniane ocieplane akrylem,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aktualna norma PN-EN 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</w:t>
      </w:r>
      <w:r w:rsidRPr="00CC635C">
        <w:rPr>
          <w:rFonts w:asciiTheme="minorHAnsi" w:eastAsia="Calibri" w:hAnsiTheme="minorHAnsi" w:cs="Calibri"/>
          <w:sz w:val="22"/>
          <w:szCs w:val="22"/>
        </w:rPr>
        <w:t>, kat. I, ilość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 xml:space="preserve"> 52</w:t>
      </w:r>
      <w:r w:rsidR="00E87C5F" w:rsidRPr="00CC635C">
        <w:rPr>
          <w:rFonts w:asciiTheme="minorHAnsi" w:eastAsia="Calibri" w:hAnsiTheme="minorHAnsi" w:cs="Calibri"/>
          <w:sz w:val="22"/>
          <w:szCs w:val="22"/>
        </w:rPr>
        <w:t>0</w:t>
      </w:r>
      <w:r w:rsidR="00AE7A7F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>(LATEKSOWE</w:t>
      </w:r>
      <w:r w:rsidR="007146A2" w:rsidRPr="00CC635C">
        <w:rPr>
          <w:rFonts w:asciiTheme="minorHAnsi" w:eastAsia="Calibri" w:hAnsiTheme="minorHAnsi" w:cs="Calibri"/>
          <w:b/>
          <w:sz w:val="22"/>
          <w:szCs w:val="22"/>
        </w:rPr>
        <w:t>/NITRYLOWE</w:t>
      </w:r>
      <w:r w:rsidRPr="00CC635C">
        <w:rPr>
          <w:rFonts w:asciiTheme="minorHAnsi" w:eastAsia="Calibri" w:hAnsiTheme="minorHAnsi" w:cs="Calibri"/>
          <w:b/>
          <w:sz w:val="22"/>
          <w:szCs w:val="22"/>
        </w:rPr>
        <w:t xml:space="preserve"> JEDNORAZOWE)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- 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(lekko pudrowane, wykonane ze 100% lateksu, kolor naturalny, niesterylne, </w:t>
      </w:r>
      <w:r w:rsidR="00917149" w:rsidRPr="00CC635C">
        <w:rPr>
          <w:rFonts w:asciiTheme="minorHAnsi" w:eastAsia="Calibri" w:hAnsiTheme="minorHAnsi" w:cs="Calibri"/>
          <w:sz w:val="22"/>
          <w:szCs w:val="22"/>
        </w:rPr>
        <w:t xml:space="preserve">lub rękawice jednorazowe nitrylowe PF </w:t>
      </w:r>
      <w:r w:rsidRPr="00CC635C">
        <w:rPr>
          <w:rFonts w:asciiTheme="minorHAnsi" w:eastAsia="Calibri" w:hAnsiTheme="minorHAnsi" w:cs="Calibri"/>
          <w:sz w:val="22"/>
          <w:szCs w:val="22"/>
        </w:rPr>
        <w:t>rozmiar M, L, XL, oznaczenie kat. I) pakowane po 100 sztuk</w:t>
      </w:r>
      <w:r w:rsidR="000D543D" w:rsidRPr="00CC635C">
        <w:rPr>
          <w:rFonts w:asciiTheme="minorHAnsi" w:eastAsia="Calibri" w:hAnsiTheme="minorHAnsi" w:cs="Calibri"/>
          <w:sz w:val="22"/>
          <w:szCs w:val="22"/>
        </w:rPr>
        <w:t>, aktualna norma PN - EN 420 lub PN - EN ISO 21420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, ilość 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4</w:t>
      </w:r>
      <w:r w:rsidR="00E87C5F" w:rsidRPr="00CC635C">
        <w:rPr>
          <w:rFonts w:asciiTheme="minorHAnsi" w:eastAsia="Calibri" w:hAnsiTheme="minorHAnsi" w:cs="Calibri"/>
          <w:sz w:val="22"/>
          <w:szCs w:val="22"/>
        </w:rPr>
        <w:t>00</w:t>
      </w:r>
      <w:r w:rsidR="0050783E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par;</w:t>
      </w:r>
    </w:p>
    <w:p w:rsidR="00CC635C" w:rsidRPr="00CC635C" w:rsidRDefault="00930817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 CHEMOCHRONNE</w:t>
      </w:r>
      <w:r w:rsidR="00A61094" w:rsidRPr="00CC635C">
        <w:rPr>
          <w:rFonts w:asciiTheme="minorHAnsi" w:eastAsia="Calibri" w:hAnsiTheme="minorHAnsi" w:cs="Calibri"/>
          <w:b/>
          <w:sz w:val="22"/>
          <w:szCs w:val="22"/>
        </w:rPr>
        <w:t xml:space="preserve"> (</w:t>
      </w:r>
      <w:r w:rsidR="0050373C" w:rsidRPr="00CC635C">
        <w:rPr>
          <w:rFonts w:asciiTheme="minorHAnsi" w:eastAsia="Calibri" w:hAnsiTheme="minorHAnsi" w:cs="Calibri"/>
          <w:b/>
          <w:sz w:val="22"/>
          <w:szCs w:val="22"/>
        </w:rPr>
        <w:t>CIENKIE</w:t>
      </w:r>
      <w:r w:rsidR="00A61094" w:rsidRPr="00CC635C">
        <w:rPr>
          <w:rFonts w:asciiTheme="minorHAnsi" w:eastAsia="Calibri" w:hAnsiTheme="minorHAnsi" w:cs="Calibri"/>
          <w:b/>
          <w:sz w:val="22"/>
          <w:szCs w:val="22"/>
        </w:rPr>
        <w:t>)</w:t>
      </w:r>
      <w:r w:rsidRPr="00CC635C">
        <w:rPr>
          <w:rFonts w:asciiTheme="minorHAnsi" w:hAnsiTheme="minorHAns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– rękawice odporne na chemikalia (kwasy, zasady) o</w:t>
      </w:r>
      <w:r w:rsidR="00A61094" w:rsidRPr="00CC635C">
        <w:rPr>
          <w:rFonts w:asciiTheme="minorHAnsi" w:eastAsia="Calibri" w:hAnsiTheme="minorHAnsi" w:cs="Calibri"/>
          <w:sz w:val="22"/>
          <w:szCs w:val="22"/>
        </w:rPr>
        <w:t>raz przenikanie mikroorganizmów.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A61094" w:rsidRPr="00CC635C">
        <w:rPr>
          <w:rFonts w:asciiTheme="minorHAnsi" w:eastAsia="Calibri" w:hAnsiTheme="minorHAnsi" w:cs="Calibri"/>
          <w:bCs/>
        </w:rPr>
        <w:t>Dobra chwytność</w:t>
      </w:r>
      <w:r w:rsidR="00A61094" w:rsidRPr="00CC635C">
        <w:rPr>
          <w:rFonts w:asciiTheme="minorHAnsi" w:eastAsia="Calibri" w:hAnsiTheme="minorHAnsi" w:cs="Calibri"/>
          <w:sz w:val="22"/>
          <w:szCs w:val="22"/>
        </w:rPr>
        <w:t> w każdych warunkach dzięki przetłoczeniom w części chwytnej,</w:t>
      </w:r>
      <w:r w:rsidR="00A61094" w:rsidRPr="00CC635C">
        <w:rPr>
          <w:rFonts w:ascii="Helvetica" w:hAnsi="Helvetica" w:cs="Helvetica"/>
          <w:color w:val="242424"/>
          <w:sz w:val="22"/>
          <w:szCs w:val="22"/>
          <w:shd w:val="clear" w:color="auto" w:fill="FFFFFF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o kodzie literowym A</w:t>
      </w:r>
      <w:r w:rsidR="004D59DE" w:rsidRPr="00CC635C">
        <w:rPr>
          <w:rFonts w:asciiTheme="minorHAnsi" w:eastAsia="Calibri" w:hAnsiTheme="minorHAnsi" w:cs="Calibri"/>
          <w:sz w:val="22"/>
          <w:szCs w:val="22"/>
        </w:rPr>
        <w:t>J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KL, spełniające wymagania aktualnej normy PN-EN 374-1, PN-EN 388, ilość </w:t>
      </w:r>
      <w:r w:rsidR="00EB166A">
        <w:rPr>
          <w:rFonts w:asciiTheme="minorHAnsi" w:eastAsia="Calibri" w:hAnsiTheme="minorHAnsi" w:cs="Calibri"/>
          <w:sz w:val="22"/>
          <w:szCs w:val="22"/>
        </w:rPr>
        <w:t>14</w:t>
      </w:r>
      <w:r w:rsidR="0050783E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435BE" w:rsidRPr="00CC635C">
        <w:rPr>
          <w:rFonts w:asciiTheme="minorHAnsi" w:eastAsia="Calibri" w:hAnsiTheme="minorHAnsi" w:cs="Calibri"/>
          <w:sz w:val="22"/>
          <w:szCs w:val="22"/>
        </w:rPr>
        <w:t>par</w:t>
      </w:r>
      <w:r w:rsidR="0067085F" w:rsidRPr="00CC635C">
        <w:rPr>
          <w:rFonts w:asciiTheme="minorHAnsi" w:eastAsia="Calibri" w:hAnsiTheme="minorHAnsi" w:cs="Calibri"/>
          <w:sz w:val="22"/>
          <w:szCs w:val="22"/>
        </w:rPr>
        <w:t>;</w:t>
      </w:r>
      <w:r w:rsidR="00C37F12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:rsidR="00CC635C" w:rsidRPr="00CC635C" w:rsidRDefault="00A61094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PIĘCIOPALCOWE CHEMOCHRONNE</w:t>
      </w:r>
      <w:r w:rsidR="0050373C" w:rsidRPr="00CC635C">
        <w:rPr>
          <w:rFonts w:asciiTheme="minorHAnsi" w:hAnsiTheme="minorHAnsi"/>
          <w:sz w:val="22"/>
          <w:szCs w:val="22"/>
        </w:rPr>
        <w:t xml:space="preserve"> </w:t>
      </w:r>
      <w:r w:rsidR="0050373C" w:rsidRPr="00CC635C">
        <w:rPr>
          <w:rFonts w:asciiTheme="minorHAnsi" w:hAnsiTheme="minorHAnsi"/>
          <w:b/>
          <w:sz w:val="22"/>
          <w:szCs w:val="22"/>
        </w:rPr>
        <w:t>(GRUBE</w:t>
      </w:r>
      <w:r w:rsidRPr="00CC635C">
        <w:rPr>
          <w:rFonts w:asciiTheme="minorHAnsi" w:hAnsiTheme="minorHAnsi"/>
          <w:b/>
          <w:sz w:val="22"/>
          <w:szCs w:val="22"/>
        </w:rPr>
        <w:t>)</w:t>
      </w:r>
      <w:r w:rsidRPr="00CC635C">
        <w:rPr>
          <w:rFonts w:asciiTheme="minorHAnsi" w:hAnsiTheme="minorHAns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>– rękawice odporne na chemikalia (kwasy, zasady, oleje) oraz przenikanie mikroorganizmów, antystatyczne flokowane, o kodzie literowym AJKLMNO, spełniające wymagania aktualnej normy P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N-EN 374-1, PN-EN 388, ilość 41</w:t>
      </w:r>
      <w:r w:rsidR="00AB43DB">
        <w:rPr>
          <w:rFonts w:asciiTheme="minorHAnsi" w:eastAsia="Calibri" w:hAnsiTheme="minorHAnsi" w:cs="Calibri"/>
          <w:sz w:val="22"/>
          <w:szCs w:val="22"/>
        </w:rPr>
        <w:t xml:space="preserve"> par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; </w:t>
      </w:r>
    </w:p>
    <w:p w:rsidR="00CC635C" w:rsidRPr="00CC635C" w:rsidRDefault="00761311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635C">
        <w:rPr>
          <w:rFonts w:asciiTheme="minorHAnsi" w:eastAsia="Calibri" w:hAnsiTheme="minorHAnsi" w:cs="Calibri"/>
          <w:b/>
          <w:sz w:val="22"/>
          <w:szCs w:val="22"/>
        </w:rPr>
        <w:t>RĘKAWICE OCHRONNE OCIEPLANE, POWLEKANE</w:t>
      </w:r>
      <w:r w:rsidR="0050373C" w:rsidRPr="00CC635C">
        <w:rPr>
          <w:rFonts w:asciiTheme="minorHAnsi" w:eastAsia="Calibri" w:hAnsiTheme="minorHAnsi" w:cs="Calibri"/>
          <w:b/>
          <w:sz w:val="22"/>
          <w:szCs w:val="22"/>
        </w:rPr>
        <w:t xml:space="preserve">, </w:t>
      </w:r>
      <w:r w:rsidR="0050373C" w:rsidRPr="00CC635C">
        <w:rPr>
          <w:rFonts w:ascii="Calibri" w:eastAsia="Calibri" w:hAnsi="Calibri" w:cs="Calibri"/>
          <w:b/>
          <w:sz w:val="22"/>
          <w:szCs w:val="22"/>
        </w:rPr>
        <w:t>PIĘCIOPALCOWE</w:t>
      </w:r>
      <w:r w:rsidR="0050373C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67085F" w:rsidRPr="00CC635C">
        <w:rPr>
          <w:rFonts w:asciiTheme="minorHAnsi" w:eastAsia="Calibri" w:hAnsiTheme="minorHAnsi" w:cs="Calibri"/>
          <w:sz w:val="22"/>
          <w:szCs w:val="22"/>
        </w:rPr>
        <w:t>- wykonane z wysokiej jakości pętelkowej przędzy akrylowej, która gwarantuje komfort użytkowania oraz ciepło, oblewane spienionym lateksem, zakończone ściągaczem, idealne do prac w niskiej temperaturze zewnętrznej, stosowane na magazynach, jak również w chłodniach, zgodne z normami EN388, EN511 i EN420</w:t>
      </w:r>
      <w:r w:rsidR="00841CA2" w:rsidRPr="00CC635C">
        <w:rPr>
          <w:rFonts w:asciiTheme="minorHAnsi" w:eastAsia="Calibri" w:hAnsiTheme="minorHAnsi" w:cs="Calibri"/>
          <w:sz w:val="22"/>
          <w:szCs w:val="22"/>
        </w:rPr>
        <w:t xml:space="preserve"> lub PN - EN ISO 21420</w:t>
      </w:r>
      <w:r w:rsidR="00917149" w:rsidRPr="00CC635C">
        <w:rPr>
          <w:rFonts w:asciiTheme="minorHAnsi" w:eastAsia="Calibri" w:hAnsiTheme="minorHAnsi" w:cs="Calibri"/>
          <w:sz w:val="22"/>
          <w:szCs w:val="22"/>
        </w:rPr>
        <w:t>. Rękawice ochronne powlekane, ocieplane pięciopalcowe winny być kat. II.,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 xml:space="preserve"> ilość 630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par</w:t>
      </w:r>
      <w:r w:rsidR="0067085F" w:rsidRPr="00CC635C">
        <w:rPr>
          <w:rFonts w:asciiTheme="minorHAnsi" w:eastAsia="Calibri" w:hAnsiTheme="minorHAnsi" w:cs="Calibri"/>
          <w:sz w:val="22"/>
          <w:szCs w:val="22"/>
        </w:rPr>
        <w:t>;</w:t>
      </w:r>
    </w:p>
    <w:p w:rsidR="00CC635C" w:rsidRPr="00275776" w:rsidRDefault="00DA4846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5776">
        <w:rPr>
          <w:rFonts w:asciiTheme="minorHAnsi" w:eastAsia="Calibri" w:hAnsiTheme="minorHAnsi" w:cstheme="minorHAnsi"/>
          <w:b/>
          <w:sz w:val="22"/>
          <w:szCs w:val="22"/>
        </w:rPr>
        <w:t>RĘKAWICE CHEMOCHRONNE</w:t>
      </w:r>
      <w:r w:rsidR="00864764" w:rsidRPr="00275776">
        <w:rPr>
          <w:rFonts w:asciiTheme="minorHAnsi" w:eastAsia="Calibri" w:hAnsiTheme="minorHAnsi" w:cstheme="minorHAnsi"/>
          <w:b/>
          <w:sz w:val="22"/>
          <w:szCs w:val="22"/>
        </w:rPr>
        <w:t>, PIĘCIOPALCOWE</w:t>
      </w:r>
      <w:r w:rsidR="0069143F" w:rsidRPr="00275776">
        <w:rPr>
          <w:rFonts w:asciiTheme="minorHAnsi" w:eastAsia="Calibri" w:hAnsiTheme="minorHAnsi" w:cstheme="minorHAnsi"/>
          <w:b/>
          <w:sz w:val="22"/>
          <w:szCs w:val="22"/>
        </w:rPr>
        <w:t>, NITRYLOWE, JEDNORAZOWE</w:t>
      </w:r>
      <w:r w:rsidR="0050373C" w:rsidRPr="00275776">
        <w:rPr>
          <w:rFonts w:asciiTheme="minorHAnsi" w:eastAsia="Calibri" w:hAnsiTheme="minorHAnsi" w:cstheme="minorHAnsi"/>
          <w:b/>
          <w:sz w:val="22"/>
          <w:szCs w:val="22"/>
        </w:rPr>
        <w:t xml:space="preserve"> (MECHANICY)</w:t>
      </w:r>
      <w:r w:rsidR="0050373C" w:rsidRPr="00CC635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53763" w:rsidRPr="00CC635C">
        <w:rPr>
          <w:rFonts w:asciiTheme="minorHAnsi" w:eastAsia="Calibri" w:hAnsiTheme="minorHAnsi" w:cstheme="minorHAnsi"/>
          <w:sz w:val="22"/>
          <w:szCs w:val="22"/>
        </w:rPr>
        <w:t xml:space="preserve">– 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t xml:space="preserve">jednorazowe rękawice ochronne nitrylowe 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 xml:space="preserve">najlepiej koloru </w:t>
      </w:r>
      <w:r w:rsidR="003B33DD" w:rsidRPr="00CC635C">
        <w:rPr>
          <w:rFonts w:asciiTheme="minorHAnsi" w:eastAsia="Calibri" w:hAnsiTheme="minorHAnsi" w:cs="Calibri"/>
          <w:sz w:val="22"/>
          <w:szCs w:val="22"/>
        </w:rPr>
        <w:t>czarnego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t xml:space="preserve">do prac w przemyśle chemicznym, podczas prac konserwacyjnych gdzie istnieje ryzyko kontaktu z niebezpiecznymi substancjami chemicznymi, zapewniające ochronę chemiczną zgodnie z EN374 i wykazują minimum 30 minut ochrony przed poniższymi substancjami: K - Wodorotlenek sodowy 40%, P - Nadtlenek wodoru 30%, T - Formaldehyd 37%, gwarantujące dobrą manualność i dopasowanie do dłoni, 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>dobry chwyt zatłuszczonych oraz </w:t>
      </w:r>
      <w:r w:rsidR="003B33DD" w:rsidRPr="00CC635C">
        <w:rPr>
          <w:rFonts w:asciiTheme="minorHAnsi" w:eastAsia="Calibri" w:hAnsiTheme="minorHAnsi" w:cs="Calibri"/>
          <w:sz w:val="22"/>
          <w:szCs w:val="22"/>
        </w:rPr>
        <w:t xml:space="preserve">mokrych 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>przedmiotów, 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t xml:space="preserve">odporne na działanie tłuszczy 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lastRenderedPageBreak/>
        <w:t xml:space="preserve">i olejów, ochrona przed bakteriami, grzybami i wirusami zgodnie z normą EN 374-5, Rozmiar: </w:t>
      </w:r>
      <w:r w:rsidR="003B33DD" w:rsidRPr="00CC635C">
        <w:rPr>
          <w:rFonts w:asciiTheme="minorHAnsi" w:eastAsia="Calibri" w:hAnsiTheme="minorHAnsi" w:cs="Calibri"/>
          <w:sz w:val="22"/>
          <w:szCs w:val="22"/>
        </w:rPr>
        <w:t>S, M, L, XL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t>. Rękawice muszą spełniać aktualne normy</w:t>
      </w:r>
      <w:r w:rsidR="008D3835" w:rsidRPr="00CC635C">
        <w:rPr>
          <w:rFonts w:asciiTheme="minorHAnsi" w:eastAsia="Calibri" w:hAnsiTheme="minorHAnsi" w:cs="Calibri"/>
          <w:sz w:val="22"/>
          <w:szCs w:val="22"/>
        </w:rPr>
        <w:t xml:space="preserve"> EN 16523-1:2015,</w:t>
      </w:r>
      <w:r w:rsidR="00D53763" w:rsidRPr="00CC635C">
        <w:rPr>
          <w:rFonts w:asciiTheme="minorHAnsi" w:eastAsia="Calibri" w:hAnsiTheme="minorHAnsi" w:cs="Calibri"/>
          <w:sz w:val="22"/>
          <w:szCs w:val="22"/>
        </w:rPr>
        <w:t xml:space="preserve"> EN 374:2016, EN 374-1, EN 374-2</w:t>
      </w:r>
      <w:r w:rsidR="00D53763" w:rsidRPr="00275776">
        <w:rPr>
          <w:rFonts w:asciiTheme="minorHAnsi" w:eastAsia="Calibri" w:hAnsiTheme="minorHAnsi" w:cs="Calibri"/>
          <w:sz w:val="22"/>
          <w:szCs w:val="22"/>
        </w:rPr>
        <w:t>, EN 374-5</w:t>
      </w:r>
      <w:r w:rsidR="008D3835" w:rsidRPr="00275776">
        <w:rPr>
          <w:rFonts w:asciiTheme="minorHAnsi" w:eastAsia="Calibri" w:hAnsiTheme="minorHAnsi" w:cs="Calibri"/>
          <w:sz w:val="22"/>
          <w:szCs w:val="22"/>
        </w:rPr>
        <w:t xml:space="preserve">, pakowane w paczce, </w:t>
      </w:r>
      <w:r w:rsidR="00EB77E2" w:rsidRPr="00275776">
        <w:rPr>
          <w:rFonts w:asciiTheme="minorHAnsi" w:eastAsia="Calibri" w:hAnsiTheme="minorHAnsi" w:cs="Calibri"/>
          <w:sz w:val="22"/>
          <w:szCs w:val="22"/>
        </w:rPr>
        <w:t>ilość 650 par;</w:t>
      </w:r>
    </w:p>
    <w:p w:rsidR="00C37F12" w:rsidRPr="00CC635C" w:rsidRDefault="009C5C49" w:rsidP="00AB43DB">
      <w:pPr>
        <w:pStyle w:val="Akapitzlist"/>
        <w:numPr>
          <w:ilvl w:val="1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5776">
        <w:rPr>
          <w:rFonts w:asciiTheme="minorHAnsi" w:eastAsia="Calibri" w:hAnsiTheme="minorHAnsi" w:cstheme="minorHAnsi"/>
          <w:b/>
          <w:sz w:val="22"/>
          <w:szCs w:val="22"/>
        </w:rPr>
        <w:t>RĘKAWICE CHEMOCHRONNE</w:t>
      </w:r>
      <w:r w:rsidR="00864764" w:rsidRPr="00275776">
        <w:rPr>
          <w:rFonts w:asciiTheme="minorHAnsi" w:eastAsia="Calibri" w:hAnsiTheme="minorHAnsi" w:cstheme="minorHAnsi"/>
          <w:b/>
          <w:sz w:val="22"/>
          <w:szCs w:val="22"/>
        </w:rPr>
        <w:t>, PIĘCIOPALCOWE</w:t>
      </w:r>
      <w:r w:rsidR="0069143F" w:rsidRPr="00275776">
        <w:rPr>
          <w:rFonts w:asciiTheme="minorHAnsi" w:eastAsia="Calibri" w:hAnsiTheme="minorHAnsi" w:cstheme="minorHAnsi"/>
          <w:b/>
          <w:sz w:val="22"/>
          <w:szCs w:val="22"/>
        </w:rPr>
        <w:t>, NITRYLOWE, JEDNORAZOWE</w:t>
      </w:r>
      <w:r w:rsidR="0050373C" w:rsidRPr="00275776">
        <w:rPr>
          <w:rFonts w:asciiTheme="minorHAnsi" w:eastAsia="Calibri" w:hAnsiTheme="minorHAnsi" w:cstheme="minorHAnsi"/>
          <w:b/>
          <w:sz w:val="22"/>
          <w:szCs w:val="22"/>
        </w:rPr>
        <w:t xml:space="preserve"> (LABORATORIUM)</w:t>
      </w:r>
      <w:r w:rsidRPr="00275776">
        <w:rPr>
          <w:rFonts w:asciiTheme="minorHAnsi" w:eastAsia="Calibri" w:hAnsiTheme="minorHAnsi" w:cstheme="minorHAnsi"/>
          <w:sz w:val="22"/>
          <w:szCs w:val="22"/>
        </w:rPr>
        <w:t xml:space="preserve"> - </w:t>
      </w:r>
      <w:r w:rsidRPr="00275776">
        <w:rPr>
          <w:rFonts w:asciiTheme="minorHAnsi" w:eastAsia="Calibri" w:hAnsiTheme="minorHAnsi" w:cs="Calibri"/>
          <w:sz w:val="22"/>
          <w:szCs w:val="22"/>
        </w:rPr>
        <w:t>jednorazowe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rękawice wykonane z nitrylu do zastosowania w laboratorium i przy pracach konserwacyjnych, zapewniające pełną ochronę chemiczną zgodnie z EN374 i wykazujące minimum 30 minut ochrony przed poniższymi substancjami: K - Wodorotlenek sodowy 40%, P - Nadtlenek wodoru 30%, T - Formaldehyd 37%. Rękawice powinny posiadać ergonomiczny kształt oraz wykonanie z elastycznego nitrylu zapewniające dopasowanie, dobre wyczucie dotykowe oraz wysoki komfort noszenia, dobrą chwytność zatłuszczonych oraz mokrych przedmiotów dzięki teksturowanej powierzchni, zwłaszcza na końcach palców. Rękawice powinny </w:t>
      </w:r>
      <w:r w:rsidR="00C37F12" w:rsidRPr="00CC635C">
        <w:rPr>
          <w:rFonts w:asciiTheme="minorHAnsi" w:eastAsia="Calibri" w:hAnsiTheme="minorHAnsi" w:cs="Calibri"/>
          <w:sz w:val="22"/>
          <w:szCs w:val="22"/>
        </w:rPr>
        <w:t>zapewniać ochronę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 przed bakteriami, grzybami i wirusami wg normy EN 374.</w:t>
      </w:r>
      <w:r w:rsidR="00C37F12" w:rsidRPr="00CC635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CC635C">
        <w:rPr>
          <w:rFonts w:asciiTheme="minorHAnsi" w:eastAsia="Calibri" w:hAnsiTheme="minorHAnsi" w:cs="Calibri"/>
          <w:sz w:val="22"/>
          <w:szCs w:val="22"/>
        </w:rPr>
        <w:t xml:space="preserve">Rozmiar: </w:t>
      </w:r>
      <w:r w:rsidR="003B33DD" w:rsidRPr="00CC635C">
        <w:rPr>
          <w:rFonts w:asciiTheme="minorHAnsi" w:eastAsia="Calibri" w:hAnsiTheme="minorHAnsi" w:cs="Calibri"/>
          <w:sz w:val="22"/>
          <w:szCs w:val="22"/>
        </w:rPr>
        <w:t>S, M, L, XL.</w:t>
      </w:r>
      <w:r w:rsidR="00C37F12" w:rsidRPr="00CC635C">
        <w:rPr>
          <w:rFonts w:asciiTheme="minorHAnsi" w:eastAsia="Calibri" w:hAnsiTheme="minorHAnsi" w:cs="Calibri"/>
          <w:sz w:val="22"/>
          <w:szCs w:val="22"/>
        </w:rPr>
        <w:t xml:space="preserve"> Rękawice muszą spełniać aktualne normy: EN 16523-1, EN 374, EN 374-1, EN 374-2, EN 374-4,EN 374-5. Rękawice jednorazowe pakowane w paczce, </w:t>
      </w:r>
      <w:r w:rsidR="00EB77E2" w:rsidRPr="00CC635C">
        <w:rPr>
          <w:rFonts w:asciiTheme="minorHAnsi" w:eastAsia="Calibri" w:hAnsiTheme="minorHAnsi" w:cs="Calibri"/>
          <w:sz w:val="22"/>
          <w:szCs w:val="22"/>
        </w:rPr>
        <w:t>ilość 150 par;</w:t>
      </w:r>
    </w:p>
    <w:p w:rsidR="0050373C" w:rsidRDefault="0050373C" w:rsidP="0050373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0373C" w:rsidRDefault="0050373C" w:rsidP="0050373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II.</w:t>
      </w:r>
      <w:r w:rsidRPr="0050373C">
        <w:rPr>
          <w:rFonts w:ascii="Calibri" w:hAnsi="Calibri" w:cs="Calibri"/>
          <w:bCs/>
          <w:sz w:val="22"/>
          <w:szCs w:val="22"/>
        </w:rPr>
        <w:t xml:space="preserve"> Ilekroć w SWZ przedmiot zamówienia jest opisany poprzez odniesienie się do norm, ocen technicznych, specyfikacji technicznych i systemów referencji technicznych, o których mowa </w:t>
      </w:r>
      <w:r w:rsidRPr="0050373C">
        <w:rPr>
          <w:rFonts w:ascii="Calibri" w:hAnsi="Calibri" w:cs="Calibri"/>
          <w:bCs/>
          <w:sz w:val="22"/>
          <w:szCs w:val="22"/>
        </w:rPr>
        <w:br/>
        <w:t xml:space="preserve">w art. 101 ust. 1 pkt 2 i ust. 3 ustawy </w:t>
      </w:r>
      <w:proofErr w:type="spellStart"/>
      <w:r w:rsidRPr="0050373C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50373C">
        <w:rPr>
          <w:rFonts w:ascii="Calibri" w:hAnsi="Calibri" w:cs="Calibri"/>
          <w:bCs/>
          <w:sz w:val="22"/>
          <w:szCs w:val="22"/>
        </w:rPr>
        <w:t>, to przyjmuje się, że dopuszcza się rozwiązania równoważne opisywanym przez Zamawiającego, a odniesieniu takiemu towarzyszą wyrazy „lub równoważne”. Wykonawca, który powołuje się na rozwiązania równoważne opisywanym przez Zamawiającego jest obowiązany złożyć wraz z ofertą Wykaz rozwiązań równoważnych i wykazać, że oferowane przez niego dostawy spełniają wymagania określone przez Zamawiającego.</w:t>
      </w:r>
    </w:p>
    <w:p w:rsidR="0050373C" w:rsidRPr="0050373C" w:rsidRDefault="0050373C" w:rsidP="0050373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III.</w:t>
      </w:r>
      <w:r w:rsidRPr="0050373C">
        <w:rPr>
          <w:rFonts w:ascii="Calibri" w:hAnsi="Calibri" w:cs="Calibri"/>
          <w:bCs/>
          <w:sz w:val="22"/>
          <w:szCs w:val="22"/>
        </w:rPr>
        <w:t xml:space="preserve"> Wielkość odzieży i obuwia roboczego, środków ochrony indywidualnej dotyczyć będzie standardowych </w:t>
      </w:r>
      <w:bookmarkStart w:id="0" w:name="_GoBack"/>
      <w:bookmarkEnd w:id="0"/>
      <w:r w:rsidRPr="00275776">
        <w:rPr>
          <w:rFonts w:ascii="Calibri" w:hAnsi="Calibri" w:cs="Calibri"/>
          <w:bCs/>
          <w:sz w:val="22"/>
          <w:szCs w:val="22"/>
        </w:rPr>
        <w:t>rozmiarów dla poz. od I.1.2. do I.1.</w:t>
      </w:r>
      <w:r w:rsidR="00FE01F7" w:rsidRPr="00275776">
        <w:rPr>
          <w:rFonts w:ascii="Calibri" w:hAnsi="Calibri" w:cs="Calibri"/>
          <w:bCs/>
          <w:sz w:val="22"/>
          <w:szCs w:val="22"/>
        </w:rPr>
        <w:t>16</w:t>
      </w:r>
      <w:r w:rsidRPr="00275776">
        <w:rPr>
          <w:rFonts w:ascii="Calibri" w:hAnsi="Calibri" w:cs="Calibri"/>
          <w:bCs/>
          <w:sz w:val="22"/>
          <w:szCs w:val="22"/>
        </w:rPr>
        <w:t>. oraz od I.2.1. do I.</w:t>
      </w:r>
      <w:r w:rsidR="00EB166A" w:rsidRPr="00275776">
        <w:rPr>
          <w:rFonts w:ascii="Calibri" w:hAnsi="Calibri" w:cs="Calibri"/>
          <w:bCs/>
          <w:sz w:val="22"/>
          <w:szCs w:val="22"/>
        </w:rPr>
        <w:t>2.38</w:t>
      </w:r>
      <w:r w:rsidRPr="00275776">
        <w:rPr>
          <w:rFonts w:ascii="Calibri" w:hAnsi="Calibri" w:cs="Calibri"/>
          <w:bCs/>
          <w:sz w:val="22"/>
          <w:szCs w:val="22"/>
        </w:rPr>
        <w:t>.</w:t>
      </w:r>
      <w:r w:rsidRPr="0050373C">
        <w:rPr>
          <w:rFonts w:ascii="Calibri" w:hAnsi="Calibri" w:cs="Calibri"/>
          <w:bCs/>
          <w:sz w:val="22"/>
          <w:szCs w:val="22"/>
        </w:rPr>
        <w:t xml:space="preserve"> </w:t>
      </w:r>
    </w:p>
    <w:p w:rsidR="0050373C" w:rsidRPr="0050373C" w:rsidRDefault="0050373C" w:rsidP="005037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IV.</w:t>
      </w:r>
      <w:r w:rsidRPr="0050373C">
        <w:rPr>
          <w:rFonts w:ascii="Calibri" w:hAnsi="Calibri" w:cs="Calibri"/>
          <w:bCs/>
          <w:sz w:val="22"/>
          <w:szCs w:val="22"/>
        </w:rPr>
        <w:t xml:space="preserve"> Środki ochrony indywidualnej winny posiadać umieszczone oznakowanie CE.</w:t>
      </w:r>
    </w:p>
    <w:p w:rsidR="0050373C" w:rsidRPr="0050373C" w:rsidRDefault="0050373C" w:rsidP="005037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V.</w:t>
      </w:r>
      <w:r w:rsidRPr="0050373C">
        <w:rPr>
          <w:rFonts w:ascii="Calibri" w:hAnsi="Calibri" w:cs="Calibri"/>
          <w:bCs/>
          <w:sz w:val="22"/>
          <w:szCs w:val="22"/>
        </w:rPr>
        <w:t xml:space="preserve"> Zamawiający zobowiązuje się przekazać Wykonawcy logo, które winno być umieszczone na wskazanym przez Zamawiającego asortymencie.</w:t>
      </w:r>
    </w:p>
    <w:p w:rsidR="0050373C" w:rsidRPr="0050373C" w:rsidRDefault="0050373C" w:rsidP="005037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bCs/>
          <w:sz w:val="22"/>
          <w:szCs w:val="22"/>
        </w:rPr>
        <w:t>VI.</w:t>
      </w:r>
      <w:r w:rsidRPr="0050373C">
        <w:rPr>
          <w:rFonts w:ascii="Calibri" w:hAnsi="Calibri" w:cs="Calibri"/>
          <w:bCs/>
          <w:sz w:val="22"/>
          <w:szCs w:val="22"/>
        </w:rPr>
        <w:t xml:space="preserve"> Odzież powinna być dostarczana w kompletach dla każdego pracownika, zgodnie z zamówieniami jednostkowymi.</w:t>
      </w:r>
    </w:p>
    <w:p w:rsidR="0050373C" w:rsidRPr="0050373C" w:rsidRDefault="0050373C" w:rsidP="005037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0373C">
        <w:rPr>
          <w:rFonts w:ascii="Calibri" w:hAnsi="Calibri" w:cs="Calibri"/>
          <w:b/>
          <w:sz w:val="22"/>
          <w:szCs w:val="22"/>
        </w:rPr>
        <w:t>VII</w:t>
      </w:r>
      <w:r w:rsidRPr="0050373C">
        <w:rPr>
          <w:rFonts w:ascii="Calibri" w:hAnsi="Calibri" w:cs="Calibri"/>
          <w:sz w:val="22"/>
          <w:szCs w:val="22"/>
        </w:rPr>
        <w:t xml:space="preserve">. Miejscem dostawy odzieży i obuwia roboczego oraz środków ochrony indywidualnej jest Zakład Unieszkodliwiania Odpadów Komunalnych „Orli Staw”, Orli Staw 2, 62 – 834 Ceków. </w:t>
      </w:r>
    </w:p>
    <w:p w:rsidR="00C96F63" w:rsidRPr="00086EDE" w:rsidRDefault="00C96F63" w:rsidP="00400FEB">
      <w:pPr>
        <w:pStyle w:val="Akapitzlist"/>
        <w:spacing w:line="276" w:lineRule="auto"/>
        <w:ind w:left="426"/>
        <w:jc w:val="both"/>
        <w:rPr>
          <w:rFonts w:asciiTheme="minorHAnsi" w:eastAsia="Calibri" w:hAnsiTheme="minorHAnsi" w:cs="Calibri"/>
          <w:sz w:val="22"/>
          <w:szCs w:val="22"/>
        </w:rPr>
      </w:pPr>
    </w:p>
    <w:sectPr w:rsidR="00C96F63" w:rsidRPr="00086EDE" w:rsidSect="00F67FBD">
      <w:footerReference w:type="default" r:id="rId8"/>
      <w:pgSz w:w="11905" w:h="16837" w:code="9"/>
      <w:pgMar w:top="1418" w:right="1418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8A" w:rsidRDefault="00E4778A" w:rsidP="00B31B35">
      <w:r>
        <w:separator/>
      </w:r>
    </w:p>
  </w:endnote>
  <w:endnote w:type="continuationSeparator" w:id="0">
    <w:p w:rsidR="00E4778A" w:rsidRDefault="00E4778A" w:rsidP="00B3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6829"/>
      <w:docPartObj>
        <w:docPartGallery w:val="Page Numbers (Bottom of Page)"/>
        <w:docPartUnique/>
      </w:docPartObj>
    </w:sdtPr>
    <w:sdtEndPr/>
    <w:sdtContent>
      <w:p w:rsidR="002E5A23" w:rsidRPr="00B31B35" w:rsidRDefault="002B3F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7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E5A23" w:rsidRDefault="002E5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8A" w:rsidRDefault="00E4778A" w:rsidP="00B31B35">
      <w:r>
        <w:separator/>
      </w:r>
    </w:p>
  </w:footnote>
  <w:footnote w:type="continuationSeparator" w:id="0">
    <w:p w:rsidR="00E4778A" w:rsidRDefault="00E4778A" w:rsidP="00B3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3254296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F852045"/>
    <w:multiLevelType w:val="hybridMultilevel"/>
    <w:tmpl w:val="B64CFD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62021"/>
    <w:multiLevelType w:val="hybridMultilevel"/>
    <w:tmpl w:val="A6A44B2A"/>
    <w:lvl w:ilvl="0" w:tplc="F5844A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06478"/>
    <w:multiLevelType w:val="hybridMultilevel"/>
    <w:tmpl w:val="5FE44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F0C"/>
    <w:multiLevelType w:val="hybridMultilevel"/>
    <w:tmpl w:val="E65CF6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47A4"/>
    <w:multiLevelType w:val="hybridMultilevel"/>
    <w:tmpl w:val="89028A80"/>
    <w:lvl w:ilvl="0" w:tplc="E5081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2DD32">
      <w:start w:val="1"/>
      <w:numFmt w:val="decimal"/>
      <w:lvlText w:val="%2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 w:tplc="16AADA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06407E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A6449"/>
    <w:multiLevelType w:val="hybridMultilevel"/>
    <w:tmpl w:val="433819D2"/>
    <w:lvl w:ilvl="0" w:tplc="04150017">
      <w:start w:val="1"/>
      <w:numFmt w:val="lowerLetter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7" w15:restartNumberingAfterBreak="0">
    <w:nsid w:val="321B74A7"/>
    <w:multiLevelType w:val="hybridMultilevel"/>
    <w:tmpl w:val="CB54D3AA"/>
    <w:lvl w:ilvl="0" w:tplc="00000033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66"/>
        </w:tabs>
        <w:ind w:left="2766" w:hanging="360"/>
      </w:pPr>
    </w:lvl>
    <w:lvl w:ilvl="3" w:tplc="BFC0B52E">
      <w:start w:val="190"/>
      <w:numFmt w:val="decimal"/>
      <w:lvlText w:val="%4"/>
      <w:lvlJc w:val="left"/>
      <w:pPr>
        <w:ind w:left="3306" w:hanging="360"/>
      </w:pPr>
      <w:rPr>
        <w:rFonts w:hint="default"/>
        <w:b/>
      </w:rPr>
    </w:lvl>
    <w:lvl w:ilvl="4" w:tplc="C51EB95A">
      <w:start w:val="1"/>
      <w:numFmt w:val="decimal"/>
      <w:lvlText w:val="%5."/>
      <w:lvlJc w:val="left"/>
      <w:pPr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8A8368B"/>
    <w:multiLevelType w:val="multilevel"/>
    <w:tmpl w:val="8F0C3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9" w15:restartNumberingAfterBreak="0">
    <w:nsid w:val="3906673D"/>
    <w:multiLevelType w:val="hybridMultilevel"/>
    <w:tmpl w:val="83247490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F9439C"/>
    <w:multiLevelType w:val="hybridMultilevel"/>
    <w:tmpl w:val="FC7E2AB0"/>
    <w:lvl w:ilvl="0" w:tplc="8B525BA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BA000D"/>
    <w:multiLevelType w:val="hybridMultilevel"/>
    <w:tmpl w:val="332A4C34"/>
    <w:lvl w:ilvl="0" w:tplc="8B0A646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611D6D6B"/>
    <w:multiLevelType w:val="hybridMultilevel"/>
    <w:tmpl w:val="FC7E2AB0"/>
    <w:lvl w:ilvl="0" w:tplc="8B525BA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17"/>
    <w:rsid w:val="00001C36"/>
    <w:rsid w:val="00001D16"/>
    <w:rsid w:val="000109AF"/>
    <w:rsid w:val="00013919"/>
    <w:rsid w:val="00016121"/>
    <w:rsid w:val="0002001B"/>
    <w:rsid w:val="00020B6A"/>
    <w:rsid w:val="00043EFB"/>
    <w:rsid w:val="00047EEF"/>
    <w:rsid w:val="00053DDE"/>
    <w:rsid w:val="000618A9"/>
    <w:rsid w:val="0006228A"/>
    <w:rsid w:val="000762A7"/>
    <w:rsid w:val="000863DB"/>
    <w:rsid w:val="00086EDE"/>
    <w:rsid w:val="00087013"/>
    <w:rsid w:val="000943A4"/>
    <w:rsid w:val="000A0285"/>
    <w:rsid w:val="000B6BC4"/>
    <w:rsid w:val="000C2A7B"/>
    <w:rsid w:val="000D543D"/>
    <w:rsid w:val="00102A8B"/>
    <w:rsid w:val="00102AFF"/>
    <w:rsid w:val="00102DAC"/>
    <w:rsid w:val="00103038"/>
    <w:rsid w:val="00103AC9"/>
    <w:rsid w:val="0011749A"/>
    <w:rsid w:val="001176B7"/>
    <w:rsid w:val="00121DD4"/>
    <w:rsid w:val="001304E6"/>
    <w:rsid w:val="001321B2"/>
    <w:rsid w:val="00136F7A"/>
    <w:rsid w:val="00140865"/>
    <w:rsid w:val="001435BE"/>
    <w:rsid w:val="00156D5A"/>
    <w:rsid w:val="0016604D"/>
    <w:rsid w:val="0016661A"/>
    <w:rsid w:val="00170735"/>
    <w:rsid w:val="00177689"/>
    <w:rsid w:val="001776BA"/>
    <w:rsid w:val="00197C0B"/>
    <w:rsid w:val="001A1856"/>
    <w:rsid w:val="001A3F5A"/>
    <w:rsid w:val="001B281B"/>
    <w:rsid w:val="001B741C"/>
    <w:rsid w:val="001C40D4"/>
    <w:rsid w:val="001D3A81"/>
    <w:rsid w:val="001D520F"/>
    <w:rsid w:val="001E306D"/>
    <w:rsid w:val="001F248B"/>
    <w:rsid w:val="00211840"/>
    <w:rsid w:val="00214D6E"/>
    <w:rsid w:val="002218EC"/>
    <w:rsid w:val="0022387A"/>
    <w:rsid w:val="00224710"/>
    <w:rsid w:val="0022642C"/>
    <w:rsid w:val="00243DA6"/>
    <w:rsid w:val="00254521"/>
    <w:rsid w:val="00275776"/>
    <w:rsid w:val="002813F0"/>
    <w:rsid w:val="002900D4"/>
    <w:rsid w:val="00292F12"/>
    <w:rsid w:val="00294E12"/>
    <w:rsid w:val="002A1C37"/>
    <w:rsid w:val="002A1F0B"/>
    <w:rsid w:val="002B211B"/>
    <w:rsid w:val="002B3F13"/>
    <w:rsid w:val="002C27DE"/>
    <w:rsid w:val="002E535E"/>
    <w:rsid w:val="002E5A23"/>
    <w:rsid w:val="002F394B"/>
    <w:rsid w:val="003032C4"/>
    <w:rsid w:val="00304F0D"/>
    <w:rsid w:val="00305C43"/>
    <w:rsid w:val="00313DC3"/>
    <w:rsid w:val="003268C9"/>
    <w:rsid w:val="003318AD"/>
    <w:rsid w:val="00335E93"/>
    <w:rsid w:val="003514FA"/>
    <w:rsid w:val="003706FC"/>
    <w:rsid w:val="00377BEC"/>
    <w:rsid w:val="0038676C"/>
    <w:rsid w:val="003922EB"/>
    <w:rsid w:val="003971F3"/>
    <w:rsid w:val="0039790D"/>
    <w:rsid w:val="003A0A6B"/>
    <w:rsid w:val="003A3572"/>
    <w:rsid w:val="003A4CBC"/>
    <w:rsid w:val="003B33DD"/>
    <w:rsid w:val="003B68AC"/>
    <w:rsid w:val="003D1F1A"/>
    <w:rsid w:val="003D20E6"/>
    <w:rsid w:val="003E2C66"/>
    <w:rsid w:val="003F0976"/>
    <w:rsid w:val="003F3D9B"/>
    <w:rsid w:val="003F6C06"/>
    <w:rsid w:val="003F7565"/>
    <w:rsid w:val="003F7CFC"/>
    <w:rsid w:val="00400FEB"/>
    <w:rsid w:val="00402C11"/>
    <w:rsid w:val="004068E2"/>
    <w:rsid w:val="00407B1E"/>
    <w:rsid w:val="00410C6D"/>
    <w:rsid w:val="00425CCE"/>
    <w:rsid w:val="00430B73"/>
    <w:rsid w:val="00453B16"/>
    <w:rsid w:val="004546F3"/>
    <w:rsid w:val="00456365"/>
    <w:rsid w:val="00456EDE"/>
    <w:rsid w:val="00460F87"/>
    <w:rsid w:val="00481ADD"/>
    <w:rsid w:val="004A6B66"/>
    <w:rsid w:val="004B057D"/>
    <w:rsid w:val="004B071A"/>
    <w:rsid w:val="004D32C3"/>
    <w:rsid w:val="004D4F2F"/>
    <w:rsid w:val="004D59DE"/>
    <w:rsid w:val="004E6073"/>
    <w:rsid w:val="004E7566"/>
    <w:rsid w:val="0050373C"/>
    <w:rsid w:val="00507220"/>
    <w:rsid w:val="0050783E"/>
    <w:rsid w:val="00507E8E"/>
    <w:rsid w:val="00513365"/>
    <w:rsid w:val="0053607C"/>
    <w:rsid w:val="005369C8"/>
    <w:rsid w:val="00541F56"/>
    <w:rsid w:val="00546A7E"/>
    <w:rsid w:val="00554C7F"/>
    <w:rsid w:val="00555364"/>
    <w:rsid w:val="00557358"/>
    <w:rsid w:val="00557AF9"/>
    <w:rsid w:val="00557E7A"/>
    <w:rsid w:val="005601DE"/>
    <w:rsid w:val="00567A37"/>
    <w:rsid w:val="00570501"/>
    <w:rsid w:val="00577DF5"/>
    <w:rsid w:val="0059013B"/>
    <w:rsid w:val="00595225"/>
    <w:rsid w:val="005A3956"/>
    <w:rsid w:val="005A77EE"/>
    <w:rsid w:val="005C4090"/>
    <w:rsid w:val="005C7DAB"/>
    <w:rsid w:val="005D5A23"/>
    <w:rsid w:val="005F5682"/>
    <w:rsid w:val="00600D9B"/>
    <w:rsid w:val="00615683"/>
    <w:rsid w:val="00624CC2"/>
    <w:rsid w:val="00640106"/>
    <w:rsid w:val="00641C0E"/>
    <w:rsid w:val="00647645"/>
    <w:rsid w:val="00655E16"/>
    <w:rsid w:val="0066113B"/>
    <w:rsid w:val="0067085F"/>
    <w:rsid w:val="00674E91"/>
    <w:rsid w:val="00675A3B"/>
    <w:rsid w:val="00680F65"/>
    <w:rsid w:val="00682D1D"/>
    <w:rsid w:val="0069143F"/>
    <w:rsid w:val="00691ECB"/>
    <w:rsid w:val="00693CAE"/>
    <w:rsid w:val="006B5F49"/>
    <w:rsid w:val="006C7F12"/>
    <w:rsid w:val="006E03EC"/>
    <w:rsid w:val="006E5F7A"/>
    <w:rsid w:val="006F2A76"/>
    <w:rsid w:val="0070331C"/>
    <w:rsid w:val="00703FC8"/>
    <w:rsid w:val="00710558"/>
    <w:rsid w:val="00712EDE"/>
    <w:rsid w:val="007146A2"/>
    <w:rsid w:val="00727FB9"/>
    <w:rsid w:val="00731EBA"/>
    <w:rsid w:val="00736B92"/>
    <w:rsid w:val="007478BF"/>
    <w:rsid w:val="00751444"/>
    <w:rsid w:val="00761311"/>
    <w:rsid w:val="00770B69"/>
    <w:rsid w:val="00790FA7"/>
    <w:rsid w:val="007A6EDD"/>
    <w:rsid w:val="007B68E8"/>
    <w:rsid w:val="007E5015"/>
    <w:rsid w:val="007F3B11"/>
    <w:rsid w:val="00800A1F"/>
    <w:rsid w:val="00814392"/>
    <w:rsid w:val="00823EDF"/>
    <w:rsid w:val="00824907"/>
    <w:rsid w:val="00825A34"/>
    <w:rsid w:val="0083225C"/>
    <w:rsid w:val="008357CD"/>
    <w:rsid w:val="00841CA2"/>
    <w:rsid w:val="008613A0"/>
    <w:rsid w:val="00864764"/>
    <w:rsid w:val="00867106"/>
    <w:rsid w:val="00867478"/>
    <w:rsid w:val="008727B7"/>
    <w:rsid w:val="00873E20"/>
    <w:rsid w:val="00874015"/>
    <w:rsid w:val="0087468E"/>
    <w:rsid w:val="00876CFA"/>
    <w:rsid w:val="00885E69"/>
    <w:rsid w:val="00887E22"/>
    <w:rsid w:val="008A5BEE"/>
    <w:rsid w:val="008A7718"/>
    <w:rsid w:val="008C721D"/>
    <w:rsid w:val="008D3835"/>
    <w:rsid w:val="008D3B94"/>
    <w:rsid w:val="008E49CB"/>
    <w:rsid w:val="008E7794"/>
    <w:rsid w:val="008F34DC"/>
    <w:rsid w:val="0090287A"/>
    <w:rsid w:val="009036D5"/>
    <w:rsid w:val="00905DB9"/>
    <w:rsid w:val="00912B0D"/>
    <w:rsid w:val="009166F8"/>
    <w:rsid w:val="00917149"/>
    <w:rsid w:val="009200F2"/>
    <w:rsid w:val="009233D8"/>
    <w:rsid w:val="00927CD5"/>
    <w:rsid w:val="00930817"/>
    <w:rsid w:val="0093183F"/>
    <w:rsid w:val="00937604"/>
    <w:rsid w:val="0097138F"/>
    <w:rsid w:val="009814DD"/>
    <w:rsid w:val="009B708C"/>
    <w:rsid w:val="009C5C49"/>
    <w:rsid w:val="009C6875"/>
    <w:rsid w:val="009D406F"/>
    <w:rsid w:val="009D4C99"/>
    <w:rsid w:val="009F0ABF"/>
    <w:rsid w:val="00A01CA8"/>
    <w:rsid w:val="00A03AF3"/>
    <w:rsid w:val="00A1472C"/>
    <w:rsid w:val="00A27C15"/>
    <w:rsid w:val="00A3167D"/>
    <w:rsid w:val="00A34116"/>
    <w:rsid w:val="00A35FB6"/>
    <w:rsid w:val="00A41228"/>
    <w:rsid w:val="00A412CD"/>
    <w:rsid w:val="00A41946"/>
    <w:rsid w:val="00A61094"/>
    <w:rsid w:val="00A61491"/>
    <w:rsid w:val="00A64224"/>
    <w:rsid w:val="00A649DC"/>
    <w:rsid w:val="00A64F40"/>
    <w:rsid w:val="00A70760"/>
    <w:rsid w:val="00A80C53"/>
    <w:rsid w:val="00A94BEE"/>
    <w:rsid w:val="00A952BC"/>
    <w:rsid w:val="00A96128"/>
    <w:rsid w:val="00A972C9"/>
    <w:rsid w:val="00AB1DA1"/>
    <w:rsid w:val="00AB2701"/>
    <w:rsid w:val="00AB40F8"/>
    <w:rsid w:val="00AB43DB"/>
    <w:rsid w:val="00AC2D4B"/>
    <w:rsid w:val="00AC379B"/>
    <w:rsid w:val="00AC45A0"/>
    <w:rsid w:val="00AD384D"/>
    <w:rsid w:val="00AE1500"/>
    <w:rsid w:val="00AE7A7F"/>
    <w:rsid w:val="00AF371B"/>
    <w:rsid w:val="00AF5E0B"/>
    <w:rsid w:val="00B06609"/>
    <w:rsid w:val="00B07A8A"/>
    <w:rsid w:val="00B16A67"/>
    <w:rsid w:val="00B22F0C"/>
    <w:rsid w:val="00B252C9"/>
    <w:rsid w:val="00B258D4"/>
    <w:rsid w:val="00B2701D"/>
    <w:rsid w:val="00B31858"/>
    <w:rsid w:val="00B31B35"/>
    <w:rsid w:val="00B31DA0"/>
    <w:rsid w:val="00B323CF"/>
    <w:rsid w:val="00B359BE"/>
    <w:rsid w:val="00B445CD"/>
    <w:rsid w:val="00B4563C"/>
    <w:rsid w:val="00B46137"/>
    <w:rsid w:val="00B5445C"/>
    <w:rsid w:val="00B625DA"/>
    <w:rsid w:val="00B772F9"/>
    <w:rsid w:val="00B931CD"/>
    <w:rsid w:val="00B966A7"/>
    <w:rsid w:val="00BB4057"/>
    <w:rsid w:val="00BB536A"/>
    <w:rsid w:val="00BE56D3"/>
    <w:rsid w:val="00BF4F60"/>
    <w:rsid w:val="00BF54E8"/>
    <w:rsid w:val="00BF6996"/>
    <w:rsid w:val="00C15C7C"/>
    <w:rsid w:val="00C16096"/>
    <w:rsid w:val="00C20F4D"/>
    <w:rsid w:val="00C223CF"/>
    <w:rsid w:val="00C22F60"/>
    <w:rsid w:val="00C26ADE"/>
    <w:rsid w:val="00C3486A"/>
    <w:rsid w:val="00C37F12"/>
    <w:rsid w:val="00C520D1"/>
    <w:rsid w:val="00C741F5"/>
    <w:rsid w:val="00C96F63"/>
    <w:rsid w:val="00CA38D2"/>
    <w:rsid w:val="00CA7C75"/>
    <w:rsid w:val="00CC5B21"/>
    <w:rsid w:val="00CC635C"/>
    <w:rsid w:val="00CD5B91"/>
    <w:rsid w:val="00CD70B4"/>
    <w:rsid w:val="00CE7AC7"/>
    <w:rsid w:val="00CF2DE6"/>
    <w:rsid w:val="00D22D8E"/>
    <w:rsid w:val="00D25081"/>
    <w:rsid w:val="00D274D0"/>
    <w:rsid w:val="00D3264B"/>
    <w:rsid w:val="00D36C16"/>
    <w:rsid w:val="00D3720B"/>
    <w:rsid w:val="00D53763"/>
    <w:rsid w:val="00D55A5F"/>
    <w:rsid w:val="00D634FB"/>
    <w:rsid w:val="00D64316"/>
    <w:rsid w:val="00D671DB"/>
    <w:rsid w:val="00D73FE1"/>
    <w:rsid w:val="00D829F3"/>
    <w:rsid w:val="00D907FE"/>
    <w:rsid w:val="00DA4846"/>
    <w:rsid w:val="00DA7179"/>
    <w:rsid w:val="00DB165A"/>
    <w:rsid w:val="00DD38D0"/>
    <w:rsid w:val="00DF531E"/>
    <w:rsid w:val="00E25AA2"/>
    <w:rsid w:val="00E41891"/>
    <w:rsid w:val="00E4778A"/>
    <w:rsid w:val="00E541F5"/>
    <w:rsid w:val="00E56A38"/>
    <w:rsid w:val="00E716D3"/>
    <w:rsid w:val="00E80DFE"/>
    <w:rsid w:val="00E85565"/>
    <w:rsid w:val="00E87C5F"/>
    <w:rsid w:val="00E937AA"/>
    <w:rsid w:val="00E93C9D"/>
    <w:rsid w:val="00EA1D4C"/>
    <w:rsid w:val="00EB166A"/>
    <w:rsid w:val="00EB77E2"/>
    <w:rsid w:val="00EC5E81"/>
    <w:rsid w:val="00EC7CD9"/>
    <w:rsid w:val="00ED2D7F"/>
    <w:rsid w:val="00ED2FC6"/>
    <w:rsid w:val="00EE0400"/>
    <w:rsid w:val="00EF65F6"/>
    <w:rsid w:val="00F04BD2"/>
    <w:rsid w:val="00F074F3"/>
    <w:rsid w:val="00F12BA6"/>
    <w:rsid w:val="00F243EF"/>
    <w:rsid w:val="00F40870"/>
    <w:rsid w:val="00F62613"/>
    <w:rsid w:val="00F62646"/>
    <w:rsid w:val="00F62B0E"/>
    <w:rsid w:val="00F64C08"/>
    <w:rsid w:val="00F650EA"/>
    <w:rsid w:val="00F65908"/>
    <w:rsid w:val="00F67FBD"/>
    <w:rsid w:val="00F82DC7"/>
    <w:rsid w:val="00F8718C"/>
    <w:rsid w:val="00F872EB"/>
    <w:rsid w:val="00F943DD"/>
    <w:rsid w:val="00FA7ED4"/>
    <w:rsid w:val="00FB35C6"/>
    <w:rsid w:val="00FC256F"/>
    <w:rsid w:val="00FE01F7"/>
    <w:rsid w:val="00FE3EE8"/>
    <w:rsid w:val="00F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7A8A5-3183-4B9D-82C2-CD7BAA40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8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3514F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36F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E77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930817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30817"/>
  </w:style>
  <w:style w:type="paragraph" w:styleId="Akapitzlist">
    <w:name w:val="List Paragraph"/>
    <w:aliases w:val="maz_wyliczenie,opis dzialania,K-P_odwolanie,A_wyliczenie,Akapit z listą5,Normal,Akapit z listą3,Akapit z listą31,List Paragraph,Normal2"/>
    <w:basedOn w:val="Normalny"/>
    <w:link w:val="AkapitzlistZnak"/>
    <w:uiPriority w:val="34"/>
    <w:qFormat/>
    <w:rsid w:val="0093081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uiPriority w:val="99"/>
    <w:unhideWhenUsed/>
    <w:rsid w:val="00930817"/>
    <w:rPr>
      <w:sz w:val="16"/>
      <w:szCs w:val="16"/>
    </w:rPr>
  </w:style>
  <w:style w:type="paragraph" w:customStyle="1" w:styleId="textbody">
    <w:name w:val="textbody"/>
    <w:basedOn w:val="Normalny"/>
    <w:rsid w:val="0093081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930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30817"/>
    <w:rPr>
      <w:rFonts w:ascii="Tahoma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A41228"/>
    <w:rPr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E716D3"/>
  </w:style>
  <w:style w:type="paragraph" w:styleId="Nagwek">
    <w:name w:val="header"/>
    <w:basedOn w:val="Normalny"/>
    <w:link w:val="NagwekZnak"/>
    <w:rsid w:val="00B31B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B3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31B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B35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6FC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3706F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C7CD9"/>
    <w:pPr>
      <w:suppressAutoHyphens w:val="0"/>
      <w:spacing w:before="100" w:beforeAutospacing="1" w:after="100" w:afterAutospacing="1"/>
    </w:pPr>
    <w:rPr>
      <w:rFonts w:eastAsiaTheme="minorHAnsi"/>
      <w:color w:val="00000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"/>
    <w:link w:val="Akapitzlist"/>
    <w:uiPriority w:val="34"/>
    <w:locked/>
    <w:rsid w:val="00C96F63"/>
    <w:rPr>
      <w:sz w:val="24"/>
      <w:szCs w:val="24"/>
    </w:rPr>
  </w:style>
  <w:style w:type="paragraph" w:customStyle="1" w:styleId="Default">
    <w:name w:val="Default"/>
    <w:rsid w:val="00DD38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14FA"/>
    <w:rPr>
      <w:b/>
      <w:bCs/>
      <w:kern w:val="36"/>
      <w:sz w:val="48"/>
      <w:szCs w:val="48"/>
    </w:rPr>
  </w:style>
  <w:style w:type="paragraph" w:customStyle="1" w:styleId="v1msolistparagraph">
    <w:name w:val="v1msolistparagraph"/>
    <w:basedOn w:val="Normalny"/>
    <w:rsid w:val="00E25AA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v1msonormal">
    <w:name w:val="v1msonormal"/>
    <w:basedOn w:val="Normalny"/>
    <w:rsid w:val="00E25AA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E77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036D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36F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97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EA1F-DB2C-46F1-9D62-D8A25D3B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4765</Words>
  <Characters>29173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Garwol</dc:creator>
  <cp:lastModifiedBy>Marta Kiszewska</cp:lastModifiedBy>
  <cp:revision>4</cp:revision>
  <cp:lastPrinted>2024-02-23T11:17:00Z</cp:lastPrinted>
  <dcterms:created xsi:type="dcterms:W3CDTF">2024-03-19T07:19:00Z</dcterms:created>
  <dcterms:modified xsi:type="dcterms:W3CDTF">2024-03-19T11:37:00Z</dcterms:modified>
</cp:coreProperties>
</file>