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2E" w:rsidRPr="006B1A2E" w:rsidRDefault="006C1D57" w:rsidP="006B1A2E">
      <w:pPr>
        <w:spacing w:after="0" w:line="240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>
        <w:rPr>
          <w:rFonts w:ascii="Source Sans Pro" w:hAnsi="Source Sans Pro"/>
          <w:b/>
          <w:sz w:val="28"/>
          <w:szCs w:val="28"/>
        </w:rPr>
        <w:tab/>
      </w:r>
      <w:r w:rsidR="006B1A2E" w:rsidRPr="006B1A2E">
        <w:rPr>
          <w:rFonts w:ascii="Source Sans Pro" w:hAnsi="Source Sans Pro"/>
          <w:sz w:val="24"/>
          <w:szCs w:val="24"/>
        </w:rPr>
        <w:t xml:space="preserve">Bydgoszcz </w:t>
      </w:r>
      <w:r w:rsidR="00290859">
        <w:rPr>
          <w:rFonts w:ascii="Source Sans Pro" w:hAnsi="Source Sans Pro"/>
          <w:sz w:val="24"/>
          <w:szCs w:val="24"/>
        </w:rPr>
        <w:t xml:space="preserve"> 1 grudnia</w:t>
      </w:r>
      <w:r w:rsidR="006B1A2E" w:rsidRPr="006B1A2E">
        <w:rPr>
          <w:rFonts w:ascii="Source Sans Pro" w:hAnsi="Source Sans Pro"/>
          <w:sz w:val="24"/>
          <w:szCs w:val="24"/>
        </w:rPr>
        <w:t xml:space="preserve"> 2022r</w:t>
      </w:r>
    </w:p>
    <w:p w:rsidR="006B1A2E" w:rsidRDefault="006B1A2E" w:rsidP="006B1A2E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</w:p>
    <w:p w:rsidR="006B1A2E" w:rsidRDefault="006B1A2E" w:rsidP="006B1A2E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</w:p>
    <w:p w:rsidR="006B1A2E" w:rsidRDefault="006B1A2E" w:rsidP="006B1A2E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  <w:r w:rsidRPr="006B1A2E">
        <w:rPr>
          <w:rFonts w:ascii="Source Sans Pro" w:hAnsi="Source Sans Pro"/>
          <w:b/>
          <w:sz w:val="28"/>
          <w:szCs w:val="28"/>
          <w:u w:val="single"/>
        </w:rPr>
        <w:t>Dotyczy:</w:t>
      </w:r>
      <w:r>
        <w:rPr>
          <w:rFonts w:ascii="Source Sans Pro" w:hAnsi="Source Sans Pro"/>
          <w:b/>
          <w:sz w:val="28"/>
          <w:szCs w:val="28"/>
        </w:rPr>
        <w:t xml:space="preserve"> </w:t>
      </w:r>
      <w:r w:rsidRPr="005F076B">
        <w:rPr>
          <w:rFonts w:ascii="Source Sans Pro" w:hAnsi="Source Sans Pro"/>
          <w:b/>
          <w:sz w:val="28"/>
          <w:szCs w:val="28"/>
        </w:rPr>
        <w:t>Wykonanie wielobranżowej dokumentacji projektowej i kosztorysowej dla inwestycji polegającej na przebudowie, rozbudowie, dostosowaniu na potrzeby muzealne obiektów wchodzących w skład strefy DA</w:t>
      </w:r>
      <w:r>
        <w:rPr>
          <w:rFonts w:ascii="Source Sans Pro" w:hAnsi="Source Sans Pro"/>
          <w:b/>
          <w:sz w:val="28"/>
          <w:szCs w:val="28"/>
        </w:rPr>
        <w:t>G</w:t>
      </w:r>
      <w:r w:rsidRPr="005F076B">
        <w:rPr>
          <w:rFonts w:ascii="Source Sans Pro" w:hAnsi="Source Sans Pro"/>
          <w:b/>
          <w:sz w:val="28"/>
          <w:szCs w:val="28"/>
        </w:rPr>
        <w:t xml:space="preserve"> </w:t>
      </w:r>
      <w:proofErr w:type="spellStart"/>
      <w:r w:rsidRPr="005F076B">
        <w:rPr>
          <w:rFonts w:ascii="Source Sans Pro" w:hAnsi="Source Sans Pro"/>
          <w:b/>
          <w:sz w:val="28"/>
          <w:szCs w:val="28"/>
        </w:rPr>
        <w:t>Fabrik</w:t>
      </w:r>
      <w:proofErr w:type="spellEnd"/>
      <w:r w:rsidRPr="005F076B">
        <w:rPr>
          <w:rFonts w:ascii="Source Sans Pro" w:hAnsi="Source Sans Pro"/>
          <w:b/>
          <w:sz w:val="28"/>
          <w:szCs w:val="28"/>
        </w:rPr>
        <w:t xml:space="preserve"> </w:t>
      </w:r>
      <w:proofErr w:type="spellStart"/>
      <w:r w:rsidRPr="005F076B">
        <w:rPr>
          <w:rFonts w:ascii="Source Sans Pro" w:hAnsi="Source Sans Pro"/>
          <w:b/>
          <w:sz w:val="28"/>
          <w:szCs w:val="28"/>
        </w:rPr>
        <w:t>Bromberg</w:t>
      </w:r>
      <w:proofErr w:type="spellEnd"/>
      <w:r w:rsidRPr="005F076B">
        <w:rPr>
          <w:rFonts w:ascii="Source Sans Pro" w:hAnsi="Source Sans Pro"/>
          <w:b/>
          <w:sz w:val="28"/>
          <w:szCs w:val="28"/>
        </w:rPr>
        <w:t xml:space="preserve"> wraz z budową parkingu w ramach zadania : FABRYKA KULTURY - ZAGOSPODAROWANIE POZOSTAŁYCH BUDYNKÓW DAG FABRIK BROMBERG</w:t>
      </w:r>
      <w:r>
        <w:rPr>
          <w:rFonts w:ascii="Source Sans Pro" w:hAnsi="Source Sans Pro"/>
          <w:b/>
          <w:sz w:val="28"/>
          <w:szCs w:val="28"/>
        </w:rPr>
        <w:t>. MOB.271.tp3.2022</w:t>
      </w:r>
    </w:p>
    <w:p w:rsidR="00ED72E7" w:rsidRDefault="00ED72E7" w:rsidP="006B1A2E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</w:p>
    <w:p w:rsidR="00ED72E7" w:rsidRPr="005F076B" w:rsidRDefault="00ED72E7" w:rsidP="006B1A2E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</w:p>
    <w:p w:rsidR="00811A8C" w:rsidRDefault="00811A8C" w:rsidP="006B1A2E"/>
    <w:p w:rsidR="006B1A2E" w:rsidRPr="00290859" w:rsidRDefault="006B1A2E" w:rsidP="006B1A2E">
      <w:pPr>
        <w:rPr>
          <w:sz w:val="28"/>
          <w:szCs w:val="28"/>
        </w:rPr>
      </w:pPr>
      <w:r w:rsidRPr="00290859">
        <w:rPr>
          <w:sz w:val="28"/>
          <w:szCs w:val="28"/>
        </w:rPr>
        <w:t xml:space="preserve">Pytanie: </w:t>
      </w:r>
      <w:r w:rsidR="00290859" w:rsidRPr="00290859">
        <w:rPr>
          <w:sz w:val="28"/>
          <w:szCs w:val="28"/>
        </w:rPr>
        <w:t>W</w:t>
      </w:r>
      <w:r w:rsidR="00290859" w:rsidRPr="00290859">
        <w:rPr>
          <w:sz w:val="28"/>
          <w:szCs w:val="28"/>
        </w:rPr>
        <w:t xml:space="preserve"> związku z projektem parkingu na ok. 11 tyś m2 wymagane będzie uzyskanie decyzji środowiskowej. Proszę zatem o przedłużenie wykonania terminu umowy o 6 miesięcy.</w:t>
      </w:r>
    </w:p>
    <w:p w:rsidR="006B1A2E" w:rsidRPr="00290859" w:rsidRDefault="006B1A2E" w:rsidP="006B1A2E">
      <w:pPr>
        <w:rPr>
          <w:sz w:val="28"/>
          <w:szCs w:val="28"/>
        </w:rPr>
      </w:pPr>
      <w:r w:rsidRPr="00290859">
        <w:rPr>
          <w:sz w:val="28"/>
          <w:szCs w:val="28"/>
        </w:rPr>
        <w:t>Odpowiedź</w:t>
      </w:r>
      <w:r w:rsidR="00290859">
        <w:rPr>
          <w:sz w:val="28"/>
          <w:szCs w:val="28"/>
        </w:rPr>
        <w:t>: Zamawiający utrzymuje termin realizacji zadania zgodnie z SWZ, jednocześnie informuje, iż wskazane są możliwości zmiany umowy, które Zamawiający dopuszcza w określonych sytuacjach w umowie.</w:t>
      </w:r>
      <w:bookmarkStart w:id="0" w:name="_GoBack"/>
      <w:bookmarkEnd w:id="0"/>
    </w:p>
    <w:p w:rsidR="006B1A2E" w:rsidRPr="00290859" w:rsidRDefault="006B1A2E" w:rsidP="006B1A2E">
      <w:pPr>
        <w:rPr>
          <w:sz w:val="28"/>
          <w:szCs w:val="28"/>
        </w:rPr>
      </w:pPr>
    </w:p>
    <w:sectPr w:rsidR="006B1A2E" w:rsidRPr="0029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2E"/>
    <w:rsid w:val="00290859"/>
    <w:rsid w:val="006B1A2E"/>
    <w:rsid w:val="006B787C"/>
    <w:rsid w:val="006C1D57"/>
    <w:rsid w:val="007C5A66"/>
    <w:rsid w:val="00811A8C"/>
    <w:rsid w:val="00857A15"/>
    <w:rsid w:val="00ED72E7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3</cp:revision>
  <cp:lastPrinted>2022-09-21T07:40:00Z</cp:lastPrinted>
  <dcterms:created xsi:type="dcterms:W3CDTF">2022-12-01T09:11:00Z</dcterms:created>
  <dcterms:modified xsi:type="dcterms:W3CDTF">2022-12-01T09:43:00Z</dcterms:modified>
</cp:coreProperties>
</file>