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6716F2" w14:textId="77777777" w:rsidR="007F0B61" w:rsidRPr="007F0B61" w:rsidRDefault="007F0B61" w:rsidP="007F0B61">
      <w:pPr>
        <w:ind w:left="-142"/>
        <w:contextualSpacing/>
        <w:jc w:val="center"/>
        <w:rPr>
          <w:rFonts w:ascii="Lato" w:eastAsia="SimSun" w:hAnsi="Lato"/>
          <w:b/>
          <w:bCs/>
          <w:smallCaps/>
          <w:sz w:val="22"/>
          <w:szCs w:val="22"/>
          <w:lang w:eastAsia="zh-CN"/>
        </w:rPr>
      </w:pPr>
      <w:r w:rsidRPr="007F0B61">
        <w:rPr>
          <w:rFonts w:ascii="Lato" w:eastAsia="SimSun" w:hAnsi="Lato"/>
          <w:b/>
          <w:bCs/>
          <w:smallCaps/>
          <w:sz w:val="22"/>
          <w:szCs w:val="22"/>
          <w:lang w:eastAsia="zh-CN"/>
        </w:rPr>
        <w:t>Umowa  - wzór</w:t>
      </w:r>
    </w:p>
    <w:p w14:paraId="60E82C76" w14:textId="77777777" w:rsidR="007F0B61" w:rsidRPr="007F0B61" w:rsidRDefault="007F0B61" w:rsidP="007F0B61">
      <w:pPr>
        <w:ind w:left="-142"/>
        <w:contextualSpacing/>
        <w:jc w:val="center"/>
        <w:rPr>
          <w:rFonts w:ascii="Lato" w:eastAsia="SimSun" w:hAnsi="Lato"/>
          <w:b/>
          <w:bCs/>
          <w:sz w:val="22"/>
          <w:szCs w:val="22"/>
          <w:lang w:eastAsia="zh-CN"/>
        </w:rPr>
      </w:pPr>
      <w:bookmarkStart w:id="0" w:name="_Hlk59534281"/>
    </w:p>
    <w:p w14:paraId="45FE9018" w14:textId="77777777" w:rsidR="007F0B61" w:rsidRPr="007F0B61" w:rsidRDefault="007F0B61" w:rsidP="007F0B61">
      <w:pPr>
        <w:ind w:left="-142"/>
        <w:contextualSpacing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7F0B61">
        <w:rPr>
          <w:rFonts w:ascii="Lato" w:eastAsia="SimSun" w:hAnsi="Lato"/>
          <w:sz w:val="22"/>
          <w:szCs w:val="22"/>
          <w:lang w:eastAsia="zh-CN"/>
        </w:rPr>
        <w:t>zawarta w dniu …………..……….. r</w:t>
      </w:r>
      <w:bookmarkEnd w:id="0"/>
      <w:r w:rsidRPr="007F0B61">
        <w:rPr>
          <w:rFonts w:ascii="Lato" w:eastAsia="SimSun" w:hAnsi="Lato"/>
          <w:sz w:val="22"/>
          <w:szCs w:val="22"/>
          <w:lang w:eastAsia="zh-CN"/>
        </w:rPr>
        <w:t xml:space="preserve">. w Elblągu, pomiędzy: </w:t>
      </w:r>
    </w:p>
    <w:p w14:paraId="51EAD1C4" w14:textId="77777777" w:rsidR="007F0B61" w:rsidRPr="007F0B61" w:rsidRDefault="007F0B61" w:rsidP="007F0B61">
      <w:pPr>
        <w:ind w:left="-142"/>
        <w:contextualSpacing/>
        <w:jc w:val="mediumKashida"/>
        <w:rPr>
          <w:rFonts w:ascii="Lato" w:hAnsi="Lato" w:cs="Times New Roman"/>
          <w:bCs/>
          <w:sz w:val="22"/>
          <w:szCs w:val="22"/>
        </w:rPr>
      </w:pPr>
      <w:r w:rsidRPr="007F0B61">
        <w:rPr>
          <w:rFonts w:ascii="Lato" w:hAnsi="Lato" w:cs="Times New Roman"/>
          <w:b/>
          <w:sz w:val="22"/>
          <w:szCs w:val="22"/>
        </w:rPr>
        <w:t>Elbląskim Przedsiębiorstwem Energetyki Cieplnej Spółka z o. o.</w:t>
      </w:r>
      <w:r w:rsidRPr="007F0B61">
        <w:rPr>
          <w:rFonts w:ascii="Lato" w:hAnsi="Lato" w:cs="Times New Roman"/>
          <w:bCs/>
          <w:sz w:val="22"/>
          <w:szCs w:val="22"/>
        </w:rPr>
        <w:t xml:space="preserve"> w Elblągu ul. Fabryczna 3, NIP 578-000-26-19; Sąd Rejonowy w Olsztynie, VIII Wydział Gospodarczy KRS Nr: 0000127954, kapitał zakładowy: 16 695 500,00 zł, posiadającą status dużego przedsiębiorcy w rozumieniu postanowień ustawy z dnia 8 marca 2013 r. </w:t>
      </w:r>
      <w:r w:rsidRPr="007F0B61">
        <w:rPr>
          <w:rFonts w:ascii="Lato" w:hAnsi="Lato" w:cs="Times New Roman"/>
          <w:bCs/>
          <w:sz w:val="22"/>
          <w:szCs w:val="22"/>
        </w:rPr>
        <w:br/>
        <w:t xml:space="preserve">o przeciwdziałaniu nadmiernym opóźnieniom w transakcjach handlowych, </w:t>
      </w:r>
      <w:r w:rsidRPr="007F0B61">
        <w:rPr>
          <w:rFonts w:ascii="Lato" w:eastAsia="SimSun" w:hAnsi="Lato"/>
          <w:sz w:val="22"/>
          <w:szCs w:val="22"/>
          <w:lang w:eastAsia="zh-CN"/>
        </w:rPr>
        <w:t xml:space="preserve">zwaną dalej </w:t>
      </w:r>
      <w:r w:rsidRPr="007F0B61">
        <w:rPr>
          <w:rFonts w:ascii="Lato" w:eastAsia="SimSun" w:hAnsi="Lato"/>
          <w:b/>
          <w:bCs/>
          <w:sz w:val="22"/>
          <w:szCs w:val="22"/>
          <w:lang w:eastAsia="zh-CN"/>
        </w:rPr>
        <w:t>Zamawiającym</w:t>
      </w:r>
      <w:r w:rsidRPr="007F0B61">
        <w:rPr>
          <w:rFonts w:ascii="Lato" w:eastAsia="SimSun" w:hAnsi="Lato"/>
          <w:sz w:val="22"/>
          <w:szCs w:val="22"/>
          <w:lang w:eastAsia="zh-CN"/>
        </w:rPr>
        <w:t xml:space="preserve">, </w:t>
      </w:r>
      <w:r w:rsidRPr="007F0B61">
        <w:rPr>
          <w:rFonts w:ascii="Lato" w:hAnsi="Lato" w:cs="Times New Roman"/>
          <w:bCs/>
          <w:sz w:val="22"/>
          <w:szCs w:val="22"/>
        </w:rPr>
        <w:t>reprezentowaną przez:</w:t>
      </w:r>
    </w:p>
    <w:p w14:paraId="387E3F5E" w14:textId="77777777" w:rsidR="007F0B61" w:rsidRPr="007F0B61" w:rsidRDefault="007F0B61" w:rsidP="007F0B61">
      <w:pPr>
        <w:ind w:left="-142"/>
        <w:contextualSpacing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7F0B61">
        <w:rPr>
          <w:rFonts w:ascii="Lato" w:hAnsi="Lato" w:cs="Times New Roman"/>
          <w:b/>
          <w:sz w:val="22"/>
          <w:szCs w:val="22"/>
        </w:rPr>
        <w:t>…</w:t>
      </w:r>
      <w:r w:rsidRPr="007F0B61">
        <w:rPr>
          <w:rFonts w:ascii="Lato" w:eastAsia="SimSun" w:hAnsi="Lato"/>
          <w:sz w:val="22"/>
          <w:szCs w:val="22"/>
          <w:lang w:eastAsia="zh-CN"/>
        </w:rPr>
        <w:t>…………………………………………………</w:t>
      </w:r>
    </w:p>
    <w:p w14:paraId="5E51D9F4" w14:textId="77777777" w:rsidR="007F0B61" w:rsidRPr="007F0B61" w:rsidRDefault="007F0B61" w:rsidP="007F0B61">
      <w:pPr>
        <w:ind w:left="-142"/>
        <w:contextualSpacing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7F0B61">
        <w:rPr>
          <w:rFonts w:ascii="Lato" w:eastAsia="SimSun" w:hAnsi="Lato"/>
          <w:sz w:val="22"/>
          <w:szCs w:val="22"/>
          <w:lang w:eastAsia="zh-CN"/>
        </w:rPr>
        <w:t xml:space="preserve">a </w:t>
      </w:r>
    </w:p>
    <w:p w14:paraId="0523598F" w14:textId="77777777" w:rsidR="007F0B61" w:rsidRPr="007F0B61" w:rsidRDefault="007F0B61" w:rsidP="007F0B61">
      <w:pPr>
        <w:ind w:left="-142"/>
        <w:contextualSpacing/>
        <w:jc w:val="mediumKashida"/>
        <w:rPr>
          <w:rFonts w:ascii="Lato" w:eastAsia="SimSun" w:hAnsi="Lato"/>
          <w:b/>
          <w:sz w:val="22"/>
          <w:szCs w:val="22"/>
          <w:lang w:eastAsia="zh-CN"/>
        </w:rPr>
      </w:pPr>
      <w:r w:rsidRPr="007F0B61">
        <w:rPr>
          <w:rFonts w:ascii="Lato" w:eastAsia="SimSun" w:hAnsi="Lato"/>
          <w:b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</w:t>
      </w:r>
    </w:p>
    <w:p w14:paraId="382F765A" w14:textId="77777777" w:rsidR="007F0B61" w:rsidRPr="007F0B61" w:rsidRDefault="007F0B61" w:rsidP="007F0B61">
      <w:pPr>
        <w:ind w:left="-142"/>
        <w:contextualSpacing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7F0B61">
        <w:rPr>
          <w:rFonts w:ascii="Lato" w:eastAsia="SimSun" w:hAnsi="Lato"/>
          <w:sz w:val="22"/>
          <w:szCs w:val="22"/>
          <w:lang w:eastAsia="zh-CN"/>
        </w:rPr>
        <w:t xml:space="preserve">zwanym dalej </w:t>
      </w:r>
      <w:r w:rsidRPr="007F0B61">
        <w:rPr>
          <w:rFonts w:ascii="Lato" w:eastAsia="SimSun" w:hAnsi="Lato"/>
          <w:b/>
          <w:bCs/>
          <w:sz w:val="22"/>
          <w:szCs w:val="22"/>
          <w:lang w:eastAsia="zh-CN"/>
        </w:rPr>
        <w:t>Wykonawcą,</w:t>
      </w:r>
      <w:r w:rsidRPr="007F0B61">
        <w:rPr>
          <w:rFonts w:ascii="Lato" w:eastAsia="SimSun" w:hAnsi="Lato"/>
          <w:sz w:val="22"/>
          <w:szCs w:val="22"/>
          <w:lang w:eastAsia="zh-CN"/>
        </w:rPr>
        <w:t xml:space="preserve"> </w:t>
      </w:r>
    </w:p>
    <w:p w14:paraId="0FDC2567" w14:textId="77777777" w:rsidR="007F0B61" w:rsidRPr="007F0B61" w:rsidRDefault="007F0B61" w:rsidP="007F0B61">
      <w:pPr>
        <w:ind w:left="-142"/>
        <w:contextualSpacing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7F0B61">
        <w:rPr>
          <w:rFonts w:ascii="Lato" w:eastAsia="SimSun" w:hAnsi="Lato"/>
          <w:sz w:val="22"/>
          <w:szCs w:val="22"/>
          <w:lang w:eastAsia="zh-CN"/>
        </w:rPr>
        <w:t>osobno zwanych Stroną, a łącznie Stronami,</w:t>
      </w:r>
    </w:p>
    <w:p w14:paraId="0B939792" w14:textId="77777777" w:rsidR="007F0B61" w:rsidRPr="007F0B61" w:rsidRDefault="007F0B61" w:rsidP="007F0B61">
      <w:pPr>
        <w:ind w:left="-142"/>
        <w:contextualSpacing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14:paraId="382A6387" w14:textId="77777777" w:rsidR="007F0B61" w:rsidRPr="007F0B61" w:rsidRDefault="007F0B61" w:rsidP="007F0B61">
      <w:pPr>
        <w:ind w:left="-142"/>
        <w:contextualSpacing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7F0B61">
        <w:rPr>
          <w:rFonts w:ascii="Lato" w:eastAsia="SimSun" w:hAnsi="Lato"/>
          <w:sz w:val="22"/>
          <w:szCs w:val="22"/>
          <w:lang w:eastAsia="zh-CN"/>
        </w:rPr>
        <w:t>o następującej treści:</w:t>
      </w:r>
    </w:p>
    <w:p w14:paraId="4D390151" w14:textId="77777777" w:rsidR="007F0B61" w:rsidRPr="007F0B61" w:rsidRDefault="007F0B61" w:rsidP="007F0B61">
      <w:pPr>
        <w:ind w:left="360"/>
        <w:contextualSpacing/>
        <w:jc w:val="center"/>
        <w:rPr>
          <w:rFonts w:ascii="Lato" w:hAnsi="Lato"/>
          <w:sz w:val="22"/>
          <w:szCs w:val="22"/>
        </w:rPr>
      </w:pPr>
    </w:p>
    <w:p w14:paraId="1EF46103" w14:textId="77777777" w:rsidR="007F0B61" w:rsidRPr="007F0B61" w:rsidRDefault="007F0B61" w:rsidP="007F0B61">
      <w:pPr>
        <w:ind w:left="360"/>
        <w:contextualSpacing/>
        <w:jc w:val="center"/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</w:pPr>
      <w:r w:rsidRPr="007F0B61"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  <w:t>§ 1 Przedmiot Umowy</w:t>
      </w:r>
    </w:p>
    <w:p w14:paraId="203A68BD" w14:textId="77777777" w:rsidR="007F0B61" w:rsidRPr="007F0B61" w:rsidRDefault="007F0B61" w:rsidP="007F0B61">
      <w:pPr>
        <w:numPr>
          <w:ilvl w:val="0"/>
          <w:numId w:val="12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Przedmiotem Umowy jest wykonanie przez Wykonawcę usługi polegającej na </w:t>
      </w:r>
      <w:r w:rsidRPr="007F0B6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„Świadczeniu usług sprzątania w budynkach EPEC Sp. z o.o.”</w:t>
      </w:r>
    </w:p>
    <w:p w14:paraId="7BD0DA6C" w14:textId="77777777" w:rsidR="007F0B61" w:rsidRPr="007F0B61" w:rsidRDefault="007F0B61" w:rsidP="007F0B61">
      <w:pPr>
        <w:numPr>
          <w:ilvl w:val="0"/>
          <w:numId w:val="12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Szczegółowy zakres i sposób wykonania przedmiotu umowy określa niniejsza Umowa wraz </w:t>
      </w: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>z następującymi dokumentami stanowiącymi jej integralną część:</w:t>
      </w:r>
    </w:p>
    <w:p w14:paraId="1658512E" w14:textId="77777777" w:rsidR="007F0B61" w:rsidRPr="007F0B61" w:rsidRDefault="007F0B61" w:rsidP="007F0B61">
      <w:pPr>
        <w:numPr>
          <w:ilvl w:val="0"/>
          <w:numId w:val="31"/>
        </w:numPr>
        <w:suppressAutoHyphens w:val="0"/>
        <w:spacing w:after="20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Oferta Wykonawcy wraz z Formularzem Cenowym,</w:t>
      </w:r>
    </w:p>
    <w:p w14:paraId="552F1392" w14:textId="77777777" w:rsidR="007F0B61" w:rsidRPr="007F0B61" w:rsidRDefault="007F0B61" w:rsidP="007F0B61">
      <w:pPr>
        <w:numPr>
          <w:ilvl w:val="0"/>
          <w:numId w:val="31"/>
        </w:numPr>
        <w:suppressAutoHyphens w:val="0"/>
        <w:spacing w:after="20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Specyfikacja Warunków Zamówienia z załącznikami. </w:t>
      </w:r>
    </w:p>
    <w:p w14:paraId="0A0EBB48" w14:textId="77777777" w:rsidR="007F0B61" w:rsidRPr="007F0B61" w:rsidRDefault="007F0B61" w:rsidP="007F0B61">
      <w:pPr>
        <w:suppressAutoHyphens w:val="0"/>
        <w:ind w:left="357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14:paraId="72337A91" w14:textId="77777777" w:rsidR="007F0B61" w:rsidRPr="007F0B61" w:rsidRDefault="007F0B61" w:rsidP="007F0B61">
      <w:pPr>
        <w:contextualSpacing/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7F0B61">
        <w:rPr>
          <w:rFonts w:ascii="Lato" w:eastAsia="Times New Roman" w:hAnsi="Lato"/>
          <w:b/>
          <w:sz w:val="22"/>
          <w:szCs w:val="22"/>
          <w:lang w:eastAsia="pl-PL"/>
        </w:rPr>
        <w:t>§ 2 Termin realizacji</w:t>
      </w:r>
    </w:p>
    <w:p w14:paraId="3BF1FC78" w14:textId="77777777" w:rsidR="007F0B61" w:rsidRPr="007F0B61" w:rsidRDefault="007F0B61" w:rsidP="007F0B61">
      <w:pPr>
        <w:contextualSpacing/>
        <w:jc w:val="both"/>
        <w:rPr>
          <w:rFonts w:ascii="Lato" w:hAnsi="Lato"/>
          <w:b/>
          <w:sz w:val="22"/>
          <w:szCs w:val="22"/>
        </w:rPr>
      </w:pPr>
      <w:r w:rsidRPr="007F0B61">
        <w:rPr>
          <w:rFonts w:ascii="Lato" w:hAnsi="Lato"/>
          <w:bCs/>
          <w:sz w:val="22"/>
          <w:szCs w:val="22"/>
        </w:rPr>
        <w:t xml:space="preserve">Termin realizacji zamówienia: </w:t>
      </w:r>
      <w:r w:rsidRPr="007F0B61">
        <w:rPr>
          <w:rFonts w:ascii="Lato" w:hAnsi="Lato"/>
          <w:b/>
          <w:sz w:val="22"/>
          <w:szCs w:val="22"/>
        </w:rPr>
        <w:t>01 stycznia 2024 r. - 31 grudnia 2024 r.</w:t>
      </w:r>
    </w:p>
    <w:p w14:paraId="4D6F61BB" w14:textId="77777777" w:rsidR="007F0B61" w:rsidRPr="007F0B61" w:rsidRDefault="007F0B61" w:rsidP="007F0B61">
      <w:pPr>
        <w:contextualSpacing/>
        <w:jc w:val="center"/>
        <w:rPr>
          <w:rFonts w:ascii="Lato" w:hAnsi="Lato"/>
          <w:b/>
          <w:bCs/>
          <w:sz w:val="22"/>
          <w:szCs w:val="22"/>
        </w:rPr>
      </w:pPr>
    </w:p>
    <w:p w14:paraId="4505307B" w14:textId="77777777" w:rsidR="007F0B61" w:rsidRPr="007F0B61" w:rsidRDefault="007F0B61" w:rsidP="007F0B61">
      <w:pPr>
        <w:contextualSpacing/>
        <w:jc w:val="center"/>
        <w:rPr>
          <w:rFonts w:ascii="Lato" w:hAnsi="Lato"/>
          <w:b/>
          <w:bCs/>
          <w:sz w:val="22"/>
          <w:szCs w:val="22"/>
        </w:rPr>
      </w:pPr>
      <w:r w:rsidRPr="007F0B61">
        <w:rPr>
          <w:rFonts w:ascii="Lato" w:hAnsi="Lato"/>
          <w:b/>
          <w:bCs/>
          <w:sz w:val="22"/>
          <w:szCs w:val="22"/>
        </w:rPr>
        <w:t>§ 3 Obowiązki Zamawiającego</w:t>
      </w:r>
    </w:p>
    <w:p w14:paraId="7321A796" w14:textId="77777777" w:rsidR="007F0B61" w:rsidRPr="007F0B61" w:rsidRDefault="007F0B61" w:rsidP="007F0B61">
      <w:pPr>
        <w:numPr>
          <w:ilvl w:val="0"/>
          <w:numId w:val="16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Zamawiający w ramach swoich możliwości będzie współdziałał z Wykonawcą tak, by Wykonawca mógł realizować obowiązki wynikające z Umowy.</w:t>
      </w:r>
    </w:p>
    <w:p w14:paraId="6D271B94" w14:textId="77777777" w:rsidR="007F0B61" w:rsidRPr="007F0B61" w:rsidRDefault="007F0B61" w:rsidP="007F0B61">
      <w:pPr>
        <w:numPr>
          <w:ilvl w:val="0"/>
          <w:numId w:val="16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Zamawiający zobowiązany jest do zapłaty należnego Wykonawcy wynagrodzenia </w:t>
      </w: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>w terminach i na zasadach wskazanych w Umowie.</w:t>
      </w:r>
    </w:p>
    <w:p w14:paraId="1059E0CC" w14:textId="77777777" w:rsidR="007F0B61" w:rsidRPr="007F0B61" w:rsidRDefault="007F0B61" w:rsidP="007F0B61">
      <w:pPr>
        <w:numPr>
          <w:ilvl w:val="0"/>
          <w:numId w:val="16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 czasie wykonywania prac Zamawiający zobowiązuje się umożliwić wstęp na teren obiektów oraz do sprzątanych pomieszczeń, osobom sprzątającym oraz osobom nadzorującym Wykonawcy w stopniu, który nie utrudniałby prowadzonych prac.</w:t>
      </w:r>
    </w:p>
    <w:p w14:paraId="6311B877" w14:textId="77777777" w:rsidR="007F0B61" w:rsidRPr="007F0B61" w:rsidRDefault="007F0B61" w:rsidP="007F0B61">
      <w:pPr>
        <w:numPr>
          <w:ilvl w:val="0"/>
          <w:numId w:val="16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Zamawiający zobowiązuje się udostępnić na czas trwania niniejszej Umowy zamykane pomieszczenie magazynowe, w którym w sposób bezpieczny będzie mógł być składowany sprzęt, materiały i środki niezbędne do sprawnego wykonania przedmiotu Umowy.</w:t>
      </w:r>
    </w:p>
    <w:p w14:paraId="39DE9C93" w14:textId="77777777" w:rsidR="007F0B61" w:rsidRPr="007F0B61" w:rsidRDefault="007F0B61" w:rsidP="007F0B61">
      <w:pPr>
        <w:numPr>
          <w:ilvl w:val="0"/>
          <w:numId w:val="16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Zamawiający zastrzega sobie możliwość codziennej oceny i okresowej kontroli usługi będącej przedmiotem niniejszej Umowy.</w:t>
      </w:r>
    </w:p>
    <w:p w14:paraId="2C298A19" w14:textId="77777777" w:rsidR="007F0B61" w:rsidRPr="007F0B61" w:rsidRDefault="007F0B61" w:rsidP="007F0B61">
      <w:pPr>
        <w:numPr>
          <w:ilvl w:val="0"/>
          <w:numId w:val="16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Na wniosek Zamawiającego Wykonawca zobowiązany jest zastąpić osobę wykonującą usługi sprzątania inną osobą. Złożony przez Zamawiającego wniosek nie wymaga uzasadnienia.</w:t>
      </w:r>
    </w:p>
    <w:p w14:paraId="50A39AA0" w14:textId="77777777" w:rsidR="007F0B61" w:rsidRPr="007F0B61" w:rsidRDefault="007F0B61" w:rsidP="007F0B61">
      <w:pPr>
        <w:contextualSpacing/>
        <w:jc w:val="center"/>
        <w:rPr>
          <w:rFonts w:ascii="Lato" w:eastAsia="Calibri" w:hAnsi="Lato"/>
          <w:b/>
          <w:bCs/>
          <w:sz w:val="22"/>
          <w:szCs w:val="22"/>
          <w:lang w:eastAsia="en-US"/>
        </w:rPr>
      </w:pPr>
    </w:p>
    <w:p w14:paraId="2F6FD926" w14:textId="77777777" w:rsidR="007F0B61" w:rsidRPr="007F0B61" w:rsidRDefault="007F0B61" w:rsidP="007F0B61">
      <w:pPr>
        <w:contextualSpacing/>
        <w:jc w:val="center"/>
        <w:rPr>
          <w:rFonts w:ascii="Lato" w:eastAsia="Calibri" w:hAnsi="Lato"/>
          <w:b/>
          <w:bCs/>
          <w:sz w:val="22"/>
          <w:szCs w:val="22"/>
          <w:lang w:eastAsia="en-US"/>
        </w:rPr>
      </w:pPr>
      <w:r w:rsidRPr="007F0B61">
        <w:rPr>
          <w:rFonts w:ascii="Lato" w:eastAsia="Calibri" w:hAnsi="Lato"/>
          <w:b/>
          <w:bCs/>
          <w:sz w:val="22"/>
          <w:szCs w:val="22"/>
          <w:lang w:eastAsia="en-US"/>
        </w:rPr>
        <w:t>§ 4 Obowiązki Wykonawcy</w:t>
      </w:r>
    </w:p>
    <w:p w14:paraId="70EA454B" w14:textId="77777777" w:rsidR="007F0B61" w:rsidRPr="007F0B61" w:rsidRDefault="007F0B61" w:rsidP="007F0B61">
      <w:pPr>
        <w:numPr>
          <w:ilvl w:val="0"/>
          <w:numId w:val="20"/>
        </w:numPr>
        <w:suppressAutoHyphens w:val="0"/>
        <w:ind w:left="357" w:hanging="357"/>
        <w:contextualSpacing/>
        <w:jc w:val="both"/>
        <w:rPr>
          <w:rFonts w:ascii="Lato" w:hAnsi="Lato"/>
          <w:color w:val="FF0000"/>
          <w:sz w:val="22"/>
          <w:szCs w:val="22"/>
        </w:rPr>
      </w:pPr>
      <w:r w:rsidRPr="007F0B61">
        <w:rPr>
          <w:rFonts w:ascii="Lato" w:hAnsi="Lato"/>
          <w:bCs/>
          <w:sz w:val="22"/>
          <w:szCs w:val="22"/>
        </w:rPr>
        <w:t>Wykonawca</w:t>
      </w:r>
      <w:r w:rsidRPr="007F0B61">
        <w:rPr>
          <w:rFonts w:ascii="Lato" w:hAnsi="Lato"/>
          <w:sz w:val="22"/>
          <w:szCs w:val="22"/>
        </w:rPr>
        <w:t xml:space="preserve"> zobowiązuje się zrealizować zamówienie przy użyciu własnych środków czystości, materiałów i urządzeń, w ramach ceny ustalonej w § 9 ust. 1. </w:t>
      </w:r>
    </w:p>
    <w:p w14:paraId="66713AD1" w14:textId="77777777" w:rsidR="007F0B61" w:rsidRPr="007F0B61" w:rsidRDefault="007F0B61" w:rsidP="007F0B61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="Lato" w:hAnsi="Lato"/>
          <w:b/>
          <w:bCs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>Wykonawca zobowiązuje się wykonać przedmiot zamówienia z należytą starannością, przestrzegając obowiązujących przepisów prawa i ustaleń Umowy.</w:t>
      </w:r>
      <w:r w:rsidRPr="007F0B61">
        <w:rPr>
          <w:rFonts w:ascii="Lato" w:hAnsi="Lato"/>
          <w:sz w:val="22"/>
          <w:szCs w:val="22"/>
          <w:highlight w:val="white"/>
        </w:rPr>
        <w:t xml:space="preserve"> </w:t>
      </w:r>
    </w:p>
    <w:p w14:paraId="20EA4569" w14:textId="77777777" w:rsidR="007F0B61" w:rsidRPr="007F0B61" w:rsidRDefault="007F0B61" w:rsidP="007F0B61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lastRenderedPageBreak/>
        <w:t>Wykonawca zobowiązuje się do posiadania przez cały czas trwania Umowy ubezpieczenia od odpowiedzialności cywilnej z tytułu skutków prowadzonej działalności, na sumę ubezpieczenia co najmniej 200.000,00 (</w:t>
      </w:r>
      <w:r w:rsidRPr="007F0B61">
        <w:rPr>
          <w:rFonts w:ascii="Lato" w:eastAsia="Calibri" w:hAnsi="Lato" w:cs="Times New Roman"/>
          <w:i/>
          <w:kern w:val="0"/>
          <w:sz w:val="22"/>
          <w:szCs w:val="22"/>
          <w:lang w:eastAsia="en-US" w:bidi="ar-SA"/>
        </w:rPr>
        <w:t>słownie: dwieście</w:t>
      </w:r>
      <w:r w:rsidRPr="007F0B61">
        <w:rPr>
          <w:rFonts w:ascii="Lato" w:eastAsia="Calibri" w:hAnsi="Lato" w:cs="Times New Roman"/>
          <w:i/>
          <w:kern w:val="0"/>
          <w:sz w:val="22"/>
          <w:szCs w:val="22"/>
          <w:lang w:eastAsia="en-US" w:bidi="ar-SA"/>
        </w:rPr>
        <w:t xml:space="preserve"> </w:t>
      </w:r>
      <w:r w:rsidRPr="007F0B61">
        <w:rPr>
          <w:rFonts w:ascii="Lato" w:eastAsia="Calibri" w:hAnsi="Lato" w:cs="Times New Roman"/>
          <w:i/>
          <w:kern w:val="0"/>
          <w:sz w:val="22"/>
          <w:szCs w:val="22"/>
          <w:lang w:eastAsia="en-US" w:bidi="ar-SA"/>
        </w:rPr>
        <w:t>tysięcy</w:t>
      </w: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) PLN. Obowiązek ten obejmuje również zachowanie ciągłości ubezpieczenia przez cały okres wykonania zamówienia i przedstawienia odpowiedniej polisy Zamawiającemu na każde jego żądanie w okresie obowiązywania Umowy. </w:t>
      </w: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 xml:space="preserve">W przypadku, gdy okres ważności ubezpieczenia zakończy się w trakcie realizacji zamówienia, Wykonawca zobowiązany jest, bez wezwania Zamawiającego, do dostarczenia dokumentu potwierdzającego zachowanie ciągłości ubezpieczenia w terminie 7. dni od daty wygaśnięcia poprzedniego ubezpieczenia, pod rygorem rozwiązania Umowy w trybie natychmiastowym z winy Wykonawcy. </w:t>
      </w:r>
    </w:p>
    <w:p w14:paraId="56758CAF" w14:textId="77777777" w:rsidR="007F0B61" w:rsidRPr="007F0B61" w:rsidRDefault="007F0B61" w:rsidP="007F0B61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Wykonawca gwarantuje, że każdy ewentualny podwykonawca będzie posiadał ubezpieczenie od odpowiedzialności cywilnej z tytułu skutków prowadzonej działalności na sumę ubezpieczenia co najmniej 200.000,00 (</w:t>
      </w:r>
      <w:r w:rsidRPr="007F0B61">
        <w:rPr>
          <w:rFonts w:ascii="Lato" w:eastAsia="Calibri" w:hAnsi="Lato" w:cs="Times New Roman"/>
          <w:i/>
          <w:kern w:val="0"/>
          <w:sz w:val="22"/>
          <w:szCs w:val="22"/>
          <w:lang w:eastAsia="en-US" w:bidi="ar-SA"/>
        </w:rPr>
        <w:t>słownie: dwieście</w:t>
      </w:r>
      <w:r w:rsidRPr="007F0B61">
        <w:rPr>
          <w:rFonts w:ascii="Lato" w:eastAsia="Calibri" w:hAnsi="Lato" w:cs="Times New Roman"/>
          <w:i/>
          <w:kern w:val="0"/>
          <w:sz w:val="22"/>
          <w:szCs w:val="22"/>
          <w:lang w:eastAsia="en-US" w:bidi="ar-SA"/>
        </w:rPr>
        <w:t xml:space="preserve"> </w:t>
      </w:r>
      <w:r w:rsidRPr="007F0B61">
        <w:rPr>
          <w:rFonts w:ascii="Lato" w:eastAsia="Calibri" w:hAnsi="Lato" w:cs="Times New Roman"/>
          <w:i/>
          <w:kern w:val="0"/>
          <w:sz w:val="22"/>
          <w:szCs w:val="22"/>
          <w:lang w:eastAsia="en-US" w:bidi="ar-SA"/>
        </w:rPr>
        <w:t>tysięcy</w:t>
      </w: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) PLN przez cały czas wykonywania usługi na rzecz Zamawiającego.</w:t>
      </w:r>
    </w:p>
    <w:p w14:paraId="76A2F09C" w14:textId="77777777" w:rsidR="007F0B61" w:rsidRPr="007F0B61" w:rsidRDefault="007F0B61" w:rsidP="007F0B61">
      <w:pPr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contextualSpacing/>
        <w:jc w:val="both"/>
        <w:rPr>
          <w:rFonts w:ascii="Lato" w:hAnsi="Lato"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>Zgodnie z rozdz. XVI ust. 3 SWZ Wykonawca przedłoży Zamawiającemu, najpóźniej na 2. dni przed dniem rozpoczęcia realizacji usługi, wykaz pracowników, którzy będą wykonywać usługi sprzątania,</w:t>
      </w:r>
      <w:r w:rsidRPr="007F0B61">
        <w:t xml:space="preserve"> </w:t>
      </w:r>
      <w:r w:rsidRPr="007F0B61">
        <w:rPr>
          <w:rFonts w:ascii="Lato" w:hAnsi="Lato"/>
          <w:sz w:val="22"/>
          <w:szCs w:val="22"/>
        </w:rPr>
        <w:t>stanowiący załącznik nr 3 do niniejszej umowy (z podziałem na poszczególne obiekty- adresy). Wykaz musi zawierać: nazwę obiektu Zamawiającego, imię i nazwisko osoby, serię i nr dokumentu tożsamości, formę zatrudnienia. O każdej zmianie osobowej, Wykonawca na bieżąco będzie informował Zamawiającego, zgodnie z zapisami § 5 niniejszej umowy.</w:t>
      </w:r>
    </w:p>
    <w:p w14:paraId="63F5851C" w14:textId="77777777" w:rsidR="007F0B61" w:rsidRPr="007F0B61" w:rsidRDefault="007F0B61" w:rsidP="007F0B61">
      <w:pPr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contextualSpacing/>
        <w:jc w:val="both"/>
        <w:rPr>
          <w:rFonts w:ascii="Lato" w:hAnsi="Lato"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>Wykonawca przedłoży również Zamawiającemu, najpóźniej na 2. dni przed rozpoczęciem realizacji usług szczegółowe zasady zastępstw na wypadek absencji chorobowej, urlopowej i innej poszczególnych pracowników.</w:t>
      </w:r>
    </w:p>
    <w:p w14:paraId="5D006780" w14:textId="77777777" w:rsidR="007F0B61" w:rsidRPr="007F0B61" w:rsidRDefault="007F0B61" w:rsidP="007F0B61">
      <w:pPr>
        <w:numPr>
          <w:ilvl w:val="0"/>
          <w:numId w:val="20"/>
        </w:numPr>
        <w:tabs>
          <w:tab w:val="left" w:pos="709"/>
        </w:tabs>
        <w:suppressAutoHyphens w:val="0"/>
        <w:contextualSpacing/>
        <w:jc w:val="both"/>
        <w:rPr>
          <w:rFonts w:ascii="Lato" w:hAnsi="Lato"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>Brak przedłożenia dokumentów wymienionych w ust. 3 - 6 będzie podstawą rozwiązania Umowy z przyczyn leżących po stronie Wykonawcy.</w:t>
      </w:r>
    </w:p>
    <w:p w14:paraId="738F7BA7" w14:textId="77777777" w:rsidR="007F0B61" w:rsidRPr="007F0B61" w:rsidRDefault="007F0B61" w:rsidP="007F0B61">
      <w:pPr>
        <w:numPr>
          <w:ilvl w:val="0"/>
          <w:numId w:val="20"/>
        </w:numPr>
        <w:tabs>
          <w:tab w:val="left" w:pos="709"/>
        </w:tabs>
        <w:suppressAutoHyphens w:val="0"/>
        <w:contextualSpacing/>
        <w:jc w:val="both"/>
        <w:rPr>
          <w:rFonts w:ascii="Lato" w:hAnsi="Lato"/>
          <w:sz w:val="22"/>
          <w:szCs w:val="22"/>
        </w:rPr>
      </w:pPr>
      <w:r w:rsidRPr="007F0B61">
        <w:rPr>
          <w:rFonts w:ascii="Lato" w:eastAsia="Calibri" w:hAnsi="Lato"/>
          <w:sz w:val="22"/>
          <w:szCs w:val="22"/>
          <w:lang w:eastAsia="en-US"/>
        </w:rPr>
        <w:t>Do obowiązków Wykonawcy należy w szczególności:</w:t>
      </w:r>
    </w:p>
    <w:p w14:paraId="6287B3EC" w14:textId="77777777" w:rsidR="007F0B61" w:rsidRPr="007F0B61" w:rsidRDefault="007F0B61" w:rsidP="007F0B61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rzetelne, sumienne i należyte wykonywanie czynności stanowiących przedmiot Umowy,</w:t>
      </w:r>
    </w:p>
    <w:p w14:paraId="0B0E4120" w14:textId="77777777" w:rsidR="007F0B61" w:rsidRPr="007F0B61" w:rsidRDefault="007F0B61" w:rsidP="007F0B61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zachowanie w tajemnicy wszelkich informacji, w posiadanie których Wykonawca, jego pracownicy, podwykonawcy lub osoby za pomocą, których wykonuje przedmiot Umowy wszedł/weszli w związku z realizacją Umowy; w celu usunięcia wątpliwości Strony przyjmują że wszystkie informacje, dokumenty uzyskane na obszarze Zamawiającego stanowią informacje poufne, mogące stanowić tajemnicę przedsiębiorstwa Zamawiającego, </w:t>
      </w: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 xml:space="preserve">w rozumieniu ustawy z dnia 16 kwietnia 1993 r. o zwalczaniu nieuczciwej konkurencji </w:t>
      </w:r>
    </w:p>
    <w:p w14:paraId="3CE51AAD" w14:textId="77777777" w:rsidR="007F0B61" w:rsidRPr="007F0B61" w:rsidRDefault="007F0B61" w:rsidP="007F0B61">
      <w:pPr>
        <w:suppressAutoHyphens w:val="0"/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(Dz. U. z 2020, poz. 1913 ze zm.),</w:t>
      </w:r>
    </w:p>
    <w:p w14:paraId="3C3D4593" w14:textId="77777777" w:rsidR="007F0B61" w:rsidRPr="007F0B61" w:rsidRDefault="007F0B61" w:rsidP="007F0B61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używanie do realizacji przedmiotu Umowy sprzętu i środków utrzymania czystości (dalej „środki czystości”) będących własnością Wykonawcy o odpowiednich parametrach tj. przeznaczonych przez producenta dla danego typu czyszczonej lub konserwowanej powierzchni,</w:t>
      </w:r>
    </w:p>
    <w:p w14:paraId="15A2F35E" w14:textId="77777777" w:rsidR="007F0B61" w:rsidRPr="007F0B61" w:rsidRDefault="007F0B61" w:rsidP="007F0B61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używanie przy realizacji przedmiotu Umowy wyłącznie środków czystości oznaczonych znakiem CE, posiadających odpowiednie atesty i świadectwa dopuszczenia do obrotu </w:t>
      </w: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 xml:space="preserve">i stosowania w Polsce oraz karty charakterystyki (jeśli dotyczy), zgodnie z obowiązującymi przepisami prawa, w tym w zakresie bezpieczeństwa użytkowania, ochrony zdrowia </w:t>
      </w: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 xml:space="preserve">i środowiska. W przypadku jakichkolwiek wątpliwości Zamawiający ma prawo zażądać, </w:t>
      </w: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 xml:space="preserve">a Wykonawca obowiązek udokumentować spełnienie wymogu w zakresie wskazanym </w:t>
      </w: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>w zdaniu pierwszym. W przypadku nieudokumentowania przez Wykonawcę spełnienia wymogu jw., Wykonawca zobowiązany jest do natychmiastowego zaprzestania używania takiego środka czystości i zastąpienia go innym zgodnym z wymogami Umowy,</w:t>
      </w:r>
    </w:p>
    <w:p w14:paraId="275F2442" w14:textId="77777777" w:rsidR="007F0B61" w:rsidRPr="007F0B61" w:rsidRDefault="007F0B61" w:rsidP="007F0B61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lastRenderedPageBreak/>
        <w:t>przekazanie Zamawiającemu najpóźniej na 2. dni przed dniem rozpoczęcia wykonywania przedmiotu Umowy imiennej listy osób uprawnionych do pobierania kluczy do sprzątanych pomieszczeń i przebywania na terenie obiektu Zamawiającego</w:t>
      </w:r>
    </w:p>
    <w:p w14:paraId="07FEB9EB" w14:textId="77777777" w:rsidR="007F0B61" w:rsidRPr="007F0B61" w:rsidRDefault="007F0B61" w:rsidP="007F0B61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podjęcie wszelkich środków wobec osób sprzątających i nadzorujących w celu zapewnienia wykonywania przedmiotu Umowy z należytą starannością i przy zastosowaniu wysokiej jakości świadczonych usług, </w:t>
      </w:r>
    </w:p>
    <w:p w14:paraId="522F19DA" w14:textId="77777777" w:rsidR="007F0B61" w:rsidRPr="007F0B61" w:rsidRDefault="007F0B61" w:rsidP="007F0B61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przeszkolenie w zakresie przepisów BHP i ppoż. pracowników wykonujących czynności stanowiące przedmiot Umowy,</w:t>
      </w:r>
    </w:p>
    <w:p w14:paraId="73FFA3D9" w14:textId="77777777" w:rsidR="007F0B61" w:rsidRPr="007F0B61" w:rsidRDefault="007F0B61" w:rsidP="007F0B61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zapewnienie czystego i estetycznego ubioru osób wykonujących czynności stanowiące przedmiot Umowy, w tym zapewnienie odpowiednich środków ochrony osobistej,</w:t>
      </w:r>
    </w:p>
    <w:p w14:paraId="313DAC00" w14:textId="77777777" w:rsidR="007F0B61" w:rsidRPr="007F0B61" w:rsidRDefault="007F0B61" w:rsidP="007F0B61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niezwłoczne odsunięcie od wykonywania przedmiotu Umowy, na żądanie Zamawiającego, osoby sprzątającej lub nadzorującej, co do której Zamawiający zgłosił uwagi w zakresie jakości wykonywanych przez nią czynności stanowiących przedmiot Umowy lub w przypadku naruszenia przez taką osobę innych warunków Umowy, w szczególności obowiązku zachowania tajemnicy, o której mowa w pkt. 2),</w:t>
      </w:r>
    </w:p>
    <w:p w14:paraId="25FC52B2" w14:textId="77777777" w:rsidR="007F0B61" w:rsidRPr="007F0B61" w:rsidRDefault="007F0B61" w:rsidP="007F0B61">
      <w:pPr>
        <w:numPr>
          <w:ilvl w:val="0"/>
          <w:numId w:val="30"/>
        </w:numPr>
        <w:suppressAutoHyphens w:val="0"/>
        <w:autoSpaceDE w:val="0"/>
        <w:autoSpaceDN w:val="0"/>
        <w:adjustRightInd w:val="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zapewnienie i skierowanie do wykonania przedmiotu Umowy odpowiedniej ilości osób (personelu), która umożliwi wykonanie Umowy zgodnie z jej przedmiotem i treścią.</w:t>
      </w:r>
    </w:p>
    <w:p w14:paraId="5BFD3035" w14:textId="77777777" w:rsidR="007F0B61" w:rsidRPr="007F0B61" w:rsidRDefault="007F0B61" w:rsidP="007F0B61">
      <w:pPr>
        <w:autoSpaceDE w:val="0"/>
        <w:autoSpaceDN w:val="0"/>
        <w:adjustRightInd w:val="0"/>
        <w:ind w:left="425" w:hanging="425"/>
        <w:contextualSpacing/>
        <w:jc w:val="both"/>
        <w:rPr>
          <w:rFonts w:ascii="Lato" w:hAnsi="Lato"/>
          <w:sz w:val="22"/>
          <w:szCs w:val="22"/>
        </w:rPr>
      </w:pPr>
      <w:r w:rsidRPr="007F0B61">
        <w:rPr>
          <w:rFonts w:ascii="Lato" w:eastAsia="Calibri" w:hAnsi="Lato"/>
          <w:sz w:val="22"/>
          <w:szCs w:val="22"/>
          <w:lang w:eastAsia="en-US"/>
        </w:rPr>
        <w:t xml:space="preserve">9. </w:t>
      </w:r>
      <w:r w:rsidRPr="007F0B61">
        <w:rPr>
          <w:rFonts w:ascii="Lato" w:hAnsi="Lato"/>
          <w:sz w:val="22"/>
          <w:szCs w:val="22"/>
        </w:rPr>
        <w:t xml:space="preserve">Wykonawca zobowiązuje się powiadomić Zamawiającego o stwierdzonych awariach lub uszkodzeniach instalacji sanitarnych i kanalizacyjnych, uniemożliwiających sprzątanie, </w:t>
      </w:r>
      <w:r w:rsidRPr="007F0B61">
        <w:rPr>
          <w:rFonts w:ascii="Lato" w:hAnsi="Lato"/>
          <w:sz w:val="22"/>
          <w:szCs w:val="22"/>
        </w:rPr>
        <w:br/>
        <w:t>a Zamawiający zobowiązuje się do niezwłocznego ich usunięcia.</w:t>
      </w:r>
    </w:p>
    <w:p w14:paraId="1B2F4E47" w14:textId="77777777" w:rsidR="007F0B61" w:rsidRPr="007F0B61" w:rsidRDefault="007F0B61" w:rsidP="007F0B61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ind w:hanging="720"/>
        <w:contextualSpacing/>
        <w:jc w:val="both"/>
        <w:rPr>
          <w:rFonts w:ascii="Lato" w:hAnsi="Lato"/>
          <w:b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>Wykonawca ponosi pełną odpowiedzialność za:</w:t>
      </w:r>
    </w:p>
    <w:p w14:paraId="00DAB84A" w14:textId="77777777" w:rsidR="007F0B61" w:rsidRPr="007F0B61" w:rsidRDefault="007F0B61" w:rsidP="007F0B61">
      <w:pPr>
        <w:numPr>
          <w:ilvl w:val="0"/>
          <w:numId w:val="19"/>
        </w:numPr>
        <w:suppressAutoHyphens w:val="0"/>
        <w:autoSpaceDE w:val="0"/>
        <w:autoSpaceDN w:val="0"/>
        <w:adjustRightInd w:val="0"/>
        <w:ind w:left="714" w:hanging="357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działanie i zaniechanie osób, którymi posługuje się w ramach wykonywania niniejszej Umowy, jak również za zachowanie w tajemnicy wszelkich informacji, co do których osoby, którymi posługuje się Wykonawca, mogły powziąć wiadomość w związku z wykonywaniem czynności objętych zakresem niniejszej Umowy,</w:t>
      </w:r>
    </w:p>
    <w:p w14:paraId="61DC8EBA" w14:textId="77777777" w:rsidR="007F0B61" w:rsidRPr="007F0B61" w:rsidRDefault="007F0B61" w:rsidP="007F0B61">
      <w:pPr>
        <w:numPr>
          <w:ilvl w:val="0"/>
          <w:numId w:val="1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działanie osób/podmiotów, którym powierzy wykonanie zamówienia w całości lub w części albo określonych czynności związanych z wykonywaniem przedmiotu Umowy,</w:t>
      </w:r>
    </w:p>
    <w:p w14:paraId="655C56FA" w14:textId="77777777" w:rsidR="007F0B61" w:rsidRPr="007F0B61" w:rsidRDefault="007F0B61" w:rsidP="007F0B61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Lato" w:hAnsi="Lato"/>
          <w:b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>jakość świadczonych usług,</w:t>
      </w:r>
    </w:p>
    <w:p w14:paraId="22819F38" w14:textId="77777777" w:rsidR="007F0B61" w:rsidRPr="007F0B61" w:rsidRDefault="007F0B61" w:rsidP="007F0B61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Lato" w:hAnsi="Lato"/>
          <w:b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>za szkody w mieniu i na osobach, powstałe na skutek czynu niedozwolonego, z niewykonania lub nienależytego wykonania umowy, chyba że niewykonanie lub nienależyte wykonanie umowy jest następstwem okoliczności, za które Wykonawca nie ponosi odpowiedzialności,</w:t>
      </w:r>
    </w:p>
    <w:p w14:paraId="61C5FE7C" w14:textId="77777777" w:rsidR="007F0B61" w:rsidRPr="007F0B61" w:rsidRDefault="007F0B61" w:rsidP="007F0B61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Lato" w:hAnsi="Lato"/>
          <w:b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>higienę oraz stan sanitarny powierzonych mu do sprzątania pomieszczeń.</w:t>
      </w:r>
    </w:p>
    <w:p w14:paraId="03C0BE68" w14:textId="77777777" w:rsidR="007F0B61" w:rsidRPr="007F0B61" w:rsidRDefault="007F0B61" w:rsidP="007F0B61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ascii="Lato" w:hAnsi="Lato"/>
          <w:b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 xml:space="preserve">Wykonawca zobowiązany jest do prowadzenia stałego nadzoru nad pracownikami oraz nad jakością wykonywania przedmiotu Umowy. </w:t>
      </w:r>
    </w:p>
    <w:p w14:paraId="145549B7" w14:textId="77777777" w:rsidR="007F0B61" w:rsidRPr="007F0B61" w:rsidRDefault="007F0B61" w:rsidP="007F0B61">
      <w:pPr>
        <w:contextualSpacing/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26F9B238" w14:textId="77777777" w:rsidR="007F0B61" w:rsidRPr="007F0B61" w:rsidRDefault="007F0B61" w:rsidP="007F0B61">
      <w:pPr>
        <w:contextualSpacing/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7F0B61">
        <w:rPr>
          <w:rFonts w:ascii="Lato" w:eastAsia="Times New Roman" w:hAnsi="Lato"/>
          <w:b/>
          <w:sz w:val="22"/>
          <w:szCs w:val="22"/>
          <w:lang w:eastAsia="pl-PL"/>
        </w:rPr>
        <w:t>§ 5 Wykonanie umowy</w:t>
      </w:r>
    </w:p>
    <w:p w14:paraId="5436E5C9" w14:textId="77777777" w:rsidR="007F0B61" w:rsidRPr="007F0B61" w:rsidRDefault="007F0B61" w:rsidP="007F0B61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="Lato" w:hAnsi="Lato"/>
          <w:b/>
          <w:bCs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>Zmiana pracowników wyznaczonych do wykonywania prac objętych umową lub osoby uprawnionej do nadzoru i kontroli wymaga pisemnego powiadomienia Zamawiającego przez Wykonawcę z co najmniej dwudniowym wyprzedzeniem. Każdorazowa zmiana osoby z wykazu, o którym mowa w § 4 ust. 5 będzie wymagała akceptacji Zamawiającego. Zmiana nie wymaga aneksu do umowy.</w:t>
      </w:r>
    </w:p>
    <w:p w14:paraId="591A28E2" w14:textId="77777777" w:rsidR="007F0B61" w:rsidRPr="007F0B61" w:rsidRDefault="007F0B61" w:rsidP="007F0B61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="Lato" w:hAnsi="Lato"/>
          <w:b/>
          <w:bCs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>Dokonując zmiany pracowników Wykonawca zobowiązany jest w każdym przypadku przedłożyć Zamawiającemu uaktualniony wykaz, o którym mowa w § 4 ust. 5.</w:t>
      </w:r>
    </w:p>
    <w:p w14:paraId="5B9F5046" w14:textId="77777777" w:rsidR="007F0B61" w:rsidRPr="007F0B61" w:rsidRDefault="007F0B61" w:rsidP="007F0B61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="Lato" w:hAnsi="Lato"/>
          <w:b/>
          <w:bCs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>W przypadku konieczności nagłej zmiany pracowników wyznaczonych do realizacji prac objętych umową Wykonawca powiadomi o tym fakcie Zamawiającego telefonicznie, z jednoczesnym przesłaniem zgłoszenia zmiany pracownika drogą pisemną.</w:t>
      </w:r>
    </w:p>
    <w:p w14:paraId="09D77609" w14:textId="77777777" w:rsidR="007F0B61" w:rsidRPr="007F0B61" w:rsidRDefault="007F0B61" w:rsidP="007F0B61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="Lato" w:hAnsi="Lato"/>
          <w:b/>
          <w:bCs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 xml:space="preserve">Wykonawca ma obowiązek niezwłocznie skierować do wykonywania prac innego pracownika </w:t>
      </w:r>
      <w:r w:rsidRPr="007F0B61">
        <w:rPr>
          <w:rFonts w:ascii="Lato" w:hAnsi="Lato"/>
          <w:sz w:val="22"/>
          <w:szCs w:val="22"/>
        </w:rPr>
        <w:br/>
        <w:t>w przypadku:</w:t>
      </w:r>
    </w:p>
    <w:p w14:paraId="29D7DA43" w14:textId="77777777" w:rsidR="007F0B61" w:rsidRPr="007F0B61" w:rsidRDefault="007F0B61" w:rsidP="007F0B61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jc w:val="both"/>
        <w:rPr>
          <w:rFonts w:ascii="Lato" w:hAnsi="Lato"/>
          <w:b/>
          <w:bCs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 xml:space="preserve">nie przybycia do pracy pracownika wyznaczonego do wykonywania prac będących </w:t>
      </w:r>
      <w:r w:rsidRPr="007F0B61">
        <w:rPr>
          <w:rFonts w:ascii="Lato" w:hAnsi="Lato"/>
          <w:sz w:val="22"/>
          <w:szCs w:val="22"/>
        </w:rPr>
        <w:lastRenderedPageBreak/>
        <w:t>przedmiotem umowy</w:t>
      </w:r>
    </w:p>
    <w:p w14:paraId="58DD0F82" w14:textId="77777777" w:rsidR="007F0B61" w:rsidRPr="007F0B61" w:rsidRDefault="007F0B61" w:rsidP="007F0B61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jc w:val="both"/>
        <w:rPr>
          <w:rFonts w:ascii="Lato" w:hAnsi="Lato"/>
          <w:b/>
          <w:bCs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>przybycia pracownika w stanie uniemożliwiającym mu wykonywanie obowiązków.</w:t>
      </w:r>
    </w:p>
    <w:p w14:paraId="33A8DFE5" w14:textId="77777777" w:rsidR="007F0B61" w:rsidRPr="007F0B61" w:rsidRDefault="007F0B61" w:rsidP="007F0B61">
      <w:pPr>
        <w:autoSpaceDE w:val="0"/>
        <w:autoSpaceDN w:val="0"/>
        <w:adjustRightInd w:val="0"/>
        <w:ind w:left="425" w:hanging="425"/>
        <w:contextualSpacing/>
        <w:jc w:val="center"/>
        <w:rPr>
          <w:rFonts w:ascii="Lato" w:eastAsia="Calibri" w:hAnsi="Lato"/>
          <w:b/>
          <w:bCs/>
          <w:sz w:val="22"/>
          <w:szCs w:val="22"/>
          <w:lang w:eastAsia="en-US"/>
        </w:rPr>
      </w:pPr>
    </w:p>
    <w:p w14:paraId="70A21CB8" w14:textId="77777777" w:rsidR="007F0B61" w:rsidRPr="007F0B61" w:rsidRDefault="007F0B61" w:rsidP="007F0B61">
      <w:pPr>
        <w:autoSpaceDE w:val="0"/>
        <w:autoSpaceDN w:val="0"/>
        <w:adjustRightInd w:val="0"/>
        <w:ind w:left="425" w:hanging="425"/>
        <w:contextualSpacing/>
        <w:jc w:val="center"/>
        <w:rPr>
          <w:rFonts w:ascii="Lato" w:eastAsia="Calibri" w:hAnsi="Lato"/>
          <w:sz w:val="22"/>
          <w:szCs w:val="22"/>
          <w:lang w:eastAsia="en-US"/>
        </w:rPr>
      </w:pPr>
      <w:r w:rsidRPr="007F0B61">
        <w:rPr>
          <w:rFonts w:ascii="Lato" w:eastAsia="Calibri" w:hAnsi="Lato"/>
          <w:b/>
          <w:bCs/>
          <w:sz w:val="22"/>
          <w:szCs w:val="22"/>
          <w:lang w:eastAsia="en-US"/>
        </w:rPr>
        <w:t>§ 6</w:t>
      </w:r>
    </w:p>
    <w:p w14:paraId="1634B875" w14:textId="77777777" w:rsidR="007F0B61" w:rsidRPr="007F0B61" w:rsidRDefault="007F0B61" w:rsidP="007F0B61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 przypadku stwierdzenia przez Zamawiającego zaistnienia jakichkolwiek szkód w czasie realizacji przedmiotu Umowy przez Wykonawcę, Zamawiający zawiadomi o tym fakcie Wykonawcę, jednocześnie wyznaczając termin i miejsce dokonania oględzin.</w:t>
      </w:r>
    </w:p>
    <w:p w14:paraId="7F950C7C" w14:textId="77777777" w:rsidR="007F0B61" w:rsidRPr="007F0B61" w:rsidRDefault="007F0B61" w:rsidP="007F0B61">
      <w:pPr>
        <w:autoSpaceDE w:val="0"/>
        <w:autoSpaceDN w:val="0"/>
        <w:adjustRightInd w:val="0"/>
        <w:ind w:left="426" w:hanging="426"/>
        <w:contextualSpacing/>
        <w:jc w:val="both"/>
        <w:rPr>
          <w:rFonts w:ascii="Lato" w:eastAsia="Calibri" w:hAnsi="Lato"/>
          <w:sz w:val="22"/>
          <w:szCs w:val="22"/>
          <w:lang w:eastAsia="en-US"/>
        </w:rPr>
      </w:pPr>
      <w:r w:rsidRPr="007F0B61">
        <w:rPr>
          <w:rFonts w:ascii="Lato" w:eastAsia="Calibri" w:hAnsi="Lato"/>
          <w:sz w:val="22"/>
          <w:szCs w:val="22"/>
          <w:lang w:eastAsia="en-US"/>
        </w:rPr>
        <w:t xml:space="preserve">2. </w:t>
      </w:r>
      <w:r w:rsidRPr="007F0B61">
        <w:rPr>
          <w:rFonts w:ascii="Lato" w:eastAsia="Calibri" w:hAnsi="Lato"/>
          <w:sz w:val="22"/>
          <w:szCs w:val="22"/>
          <w:lang w:eastAsia="en-US"/>
        </w:rPr>
        <w:tab/>
        <w:t>W wyniku dokonanych oględzin strony sporządzą protokół szkody, który będzie podstawą do wyliczenia wartości szkody przez Zamawiającego. W przypadku braku stawiennictwa Wykonawcy, odmowy sporządzenia lub podpisania przez Wykonawcę protokołu szkody, protokół szkody zostanie sporządzony i podpisany wyłącznie przez Zamawiającego.</w:t>
      </w:r>
    </w:p>
    <w:p w14:paraId="140CE2CB" w14:textId="77777777" w:rsidR="007F0B61" w:rsidRPr="007F0B61" w:rsidRDefault="007F0B61" w:rsidP="007F0B61">
      <w:pPr>
        <w:autoSpaceDE w:val="0"/>
        <w:autoSpaceDN w:val="0"/>
        <w:adjustRightInd w:val="0"/>
        <w:ind w:left="426" w:hanging="426"/>
        <w:contextualSpacing/>
        <w:jc w:val="both"/>
        <w:rPr>
          <w:rFonts w:ascii="Lato" w:eastAsia="Calibri" w:hAnsi="Lato"/>
          <w:sz w:val="22"/>
          <w:szCs w:val="22"/>
          <w:lang w:eastAsia="en-US"/>
        </w:rPr>
      </w:pPr>
      <w:r w:rsidRPr="007F0B61">
        <w:rPr>
          <w:rFonts w:ascii="Lato" w:eastAsia="Calibri" w:hAnsi="Lato"/>
          <w:sz w:val="22"/>
          <w:szCs w:val="22"/>
          <w:lang w:eastAsia="en-US"/>
        </w:rPr>
        <w:t xml:space="preserve">3. </w:t>
      </w:r>
      <w:r w:rsidRPr="007F0B61">
        <w:rPr>
          <w:rFonts w:ascii="Lato" w:eastAsia="Calibri" w:hAnsi="Lato"/>
          <w:sz w:val="22"/>
          <w:szCs w:val="22"/>
          <w:lang w:eastAsia="en-US"/>
        </w:rPr>
        <w:tab/>
        <w:t>W przypadku nie naprawienia szkody przez Wykonawcę w terminie wyznaczonym przez Zamawiającego adekwatnym do rozmiarów wyrządzonej szkody, Zamawiający może zlecić jej usunięcie osobie trzeciej na koszt Wykonawcy i/lub potrącić z wynagrodzenia należnego Wykonawcy kwotę odpowiadającą równowartości wyrządzonej szkody.</w:t>
      </w:r>
    </w:p>
    <w:p w14:paraId="4D652F08" w14:textId="77777777" w:rsidR="007F0B61" w:rsidRPr="007F0B61" w:rsidRDefault="007F0B61" w:rsidP="007F0B61">
      <w:pPr>
        <w:contextualSpacing/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3DCA22F8" w14:textId="77777777" w:rsidR="007F0B61" w:rsidRPr="007F0B61" w:rsidRDefault="007F0B61" w:rsidP="007F0B61">
      <w:pPr>
        <w:contextualSpacing/>
        <w:jc w:val="center"/>
        <w:rPr>
          <w:rFonts w:ascii="Lato" w:hAnsi="Lato"/>
          <w:b/>
          <w:sz w:val="22"/>
          <w:szCs w:val="22"/>
        </w:rPr>
      </w:pPr>
      <w:r w:rsidRPr="007F0B61">
        <w:rPr>
          <w:rFonts w:ascii="Lato" w:hAnsi="Lato"/>
          <w:b/>
          <w:sz w:val="22"/>
          <w:szCs w:val="22"/>
        </w:rPr>
        <w:t>§ 7</w:t>
      </w:r>
    </w:p>
    <w:p w14:paraId="0EAC4E80" w14:textId="77777777" w:rsidR="007F0B61" w:rsidRPr="007F0B61" w:rsidRDefault="007F0B61" w:rsidP="007F0B61">
      <w:pPr>
        <w:numPr>
          <w:ilvl w:val="0"/>
          <w:numId w:val="22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odpowiada za jakość usług będących przedmiotem Umowy.</w:t>
      </w:r>
    </w:p>
    <w:p w14:paraId="034C4624" w14:textId="77777777" w:rsidR="007F0B61" w:rsidRPr="007F0B61" w:rsidRDefault="007F0B61" w:rsidP="007F0B61">
      <w:pPr>
        <w:numPr>
          <w:ilvl w:val="0"/>
          <w:numId w:val="22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uwagi i nieprawidłowości zgłaszane będą bezpośrednio przez osobę odpowiedzialną za nadzór realizacji Umowy ze strony Zamawiającego, osobie odpowiedzialnej za realizację Umowy po stronie Wykonawcy.</w:t>
      </w:r>
    </w:p>
    <w:p w14:paraId="202B8B0D" w14:textId="77777777" w:rsidR="007F0B61" w:rsidRPr="007F0B61" w:rsidRDefault="007F0B61" w:rsidP="007F0B61">
      <w:pPr>
        <w:numPr>
          <w:ilvl w:val="0"/>
          <w:numId w:val="22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Każdy przypadek niewykonania lub nienależytego (niezgodnego z warunkami Umowy,  </w:t>
      </w:r>
      <w:r w:rsidRPr="007F0B6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a w szczególności złej jakości) wykonania usługi jest zgłaszany, przez osobę odpowiedzialną za nadzór ze strony Zamawiającego do osoby odpowiedzialnej za realizację Umowy po stronie Wykonawcy, na bieżąco i niezwłocznie potwierdzany pisemnie. </w:t>
      </w:r>
    </w:p>
    <w:p w14:paraId="41823F80" w14:textId="77777777" w:rsidR="007F0B61" w:rsidRPr="007F0B61" w:rsidRDefault="007F0B61" w:rsidP="007F0B61">
      <w:pPr>
        <w:numPr>
          <w:ilvl w:val="0"/>
          <w:numId w:val="22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jest zobowiązany zareagować na zgłaszane uwagi i poprawić zgłaszaną nieprawidłowość niezwłocznie, nie później jednak niż do końca dnia, w którym otrzymano informację i niezwłoczne ustosunkować się na piśmie do zgłaszanych uwag.</w:t>
      </w:r>
    </w:p>
    <w:p w14:paraId="3CCAF0CF" w14:textId="77777777" w:rsidR="007F0B61" w:rsidRPr="007F0B61" w:rsidRDefault="007F0B61" w:rsidP="007F0B61">
      <w:pPr>
        <w:numPr>
          <w:ilvl w:val="0"/>
          <w:numId w:val="22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przypadku nie dotrzymania terminu, o którym mowa w ust. 4, a także w przypadku braku możliwości skontaktowania się z osobą odpowiedzialną za realizację Umowy po stronie Wykonawcy, Zamawiający zleci wykonanie usługi innemu wykonawcy, a ewentualną różnicą kosztów obciąży Wykonawcę, stronę niniejszej umowy.</w:t>
      </w:r>
    </w:p>
    <w:p w14:paraId="508510D6" w14:textId="77777777" w:rsidR="007F0B61" w:rsidRPr="007F0B61" w:rsidRDefault="007F0B61" w:rsidP="007F0B61">
      <w:pPr>
        <w:autoSpaceDE w:val="0"/>
        <w:autoSpaceDN w:val="0"/>
        <w:adjustRightInd w:val="0"/>
        <w:ind w:left="425" w:hanging="425"/>
        <w:contextualSpacing/>
        <w:jc w:val="center"/>
        <w:rPr>
          <w:rFonts w:ascii="Lato" w:eastAsia="Calibri" w:hAnsi="Lato"/>
          <w:b/>
          <w:bCs/>
          <w:sz w:val="22"/>
          <w:szCs w:val="22"/>
          <w:lang w:eastAsia="en-US"/>
        </w:rPr>
      </w:pPr>
    </w:p>
    <w:p w14:paraId="1BE3C134" w14:textId="77777777" w:rsidR="007F0B61" w:rsidRPr="007F0B61" w:rsidRDefault="007F0B61" w:rsidP="007F0B61">
      <w:pPr>
        <w:autoSpaceDE w:val="0"/>
        <w:autoSpaceDN w:val="0"/>
        <w:adjustRightInd w:val="0"/>
        <w:ind w:left="425" w:hanging="425"/>
        <w:contextualSpacing/>
        <w:jc w:val="center"/>
        <w:rPr>
          <w:rFonts w:ascii="Lato" w:eastAsia="Calibri" w:hAnsi="Lato"/>
          <w:sz w:val="22"/>
          <w:szCs w:val="22"/>
          <w:lang w:eastAsia="en-US"/>
        </w:rPr>
      </w:pPr>
      <w:r w:rsidRPr="007F0B61">
        <w:rPr>
          <w:rFonts w:ascii="Lato" w:eastAsia="Calibri" w:hAnsi="Lato"/>
          <w:b/>
          <w:bCs/>
          <w:sz w:val="22"/>
          <w:szCs w:val="22"/>
          <w:lang w:eastAsia="en-US"/>
        </w:rPr>
        <w:t>§ 8</w:t>
      </w:r>
    </w:p>
    <w:p w14:paraId="0B77AB1B" w14:textId="77777777" w:rsidR="007F0B61" w:rsidRPr="007F0B61" w:rsidRDefault="007F0B61" w:rsidP="007F0B61">
      <w:pPr>
        <w:contextualSpacing/>
        <w:jc w:val="both"/>
        <w:rPr>
          <w:rFonts w:ascii="Lato" w:hAnsi="Lato"/>
          <w:bCs/>
          <w:sz w:val="22"/>
          <w:szCs w:val="22"/>
        </w:rPr>
      </w:pPr>
      <w:r w:rsidRPr="007F0B61">
        <w:rPr>
          <w:rFonts w:ascii="Lato" w:hAnsi="Lato"/>
          <w:bCs/>
          <w:sz w:val="22"/>
          <w:szCs w:val="22"/>
        </w:rPr>
        <w:t xml:space="preserve">W przypadku posiadania statusu Zakładu Pracy Chronionej, Wykonawca jest obowiązany informować o przysługujących Zamawiającemu ulgach, wynikających z ustawy z dnia 27 sierpnia 1997 r. </w:t>
      </w:r>
      <w:r w:rsidRPr="007F0B61">
        <w:rPr>
          <w:rFonts w:ascii="Lato" w:hAnsi="Lato"/>
          <w:bCs/>
          <w:sz w:val="22"/>
          <w:szCs w:val="22"/>
        </w:rPr>
        <w:br/>
        <w:t>o rehabilitacji zawodowej i społecznej oraz zatrudnianiu osób niepełnosprawnych (Dz.U. z 2021 r. poz. 573 tekst jednolity).</w:t>
      </w:r>
    </w:p>
    <w:p w14:paraId="08EBDBAA" w14:textId="77777777" w:rsidR="007F0B61" w:rsidRPr="007F0B61" w:rsidRDefault="007F0B61" w:rsidP="007F0B61">
      <w:pPr>
        <w:contextualSpacing/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5B56CCB7" w14:textId="77777777" w:rsidR="007F0B61" w:rsidRPr="007F0B61" w:rsidRDefault="007F0B61" w:rsidP="007F0B61">
      <w:pPr>
        <w:contextualSpacing/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7F0B61">
        <w:rPr>
          <w:rFonts w:ascii="Lato" w:eastAsia="Times New Roman" w:hAnsi="Lato"/>
          <w:b/>
          <w:sz w:val="22"/>
          <w:szCs w:val="22"/>
          <w:lang w:eastAsia="pl-PL"/>
        </w:rPr>
        <w:t>§ 9 Wynagrodzenie</w:t>
      </w:r>
    </w:p>
    <w:p w14:paraId="2BF87F05" w14:textId="77777777" w:rsidR="007F0B61" w:rsidRPr="007F0B61" w:rsidRDefault="007F0B61" w:rsidP="007F0B61">
      <w:pPr>
        <w:numPr>
          <w:ilvl w:val="0"/>
          <w:numId w:val="13"/>
        </w:numPr>
        <w:suppressAutoHyphens w:val="0"/>
        <w:ind w:left="426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/>
          <w:bCs/>
          <w:kern w:val="0"/>
          <w:sz w:val="22"/>
          <w:szCs w:val="22"/>
          <w:lang w:eastAsia="en-US" w:bidi="ar-SA"/>
        </w:rPr>
        <w:t>Za wykonanie przedmiotu zamówienia za cały okres obowiązywania Umowy Wykonawca, zgodnie z Ofertą otrzyma wynagrodzenie ryczałtowe za usługi sprzątania w wysokości: …………………………. zł netto + należny podatek VAT (słownie: ……………………………………..)</w:t>
      </w:r>
    </w:p>
    <w:p w14:paraId="772DA3ED" w14:textId="77777777" w:rsidR="007F0B61" w:rsidRPr="007F0B61" w:rsidRDefault="007F0B61" w:rsidP="007F0B61">
      <w:pPr>
        <w:numPr>
          <w:ilvl w:val="0"/>
          <w:numId w:val="13"/>
        </w:numPr>
        <w:suppressAutoHyphens w:val="0"/>
        <w:ind w:left="426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Wynagrodzenie wskazane w ust. 1 będzie wypłacane w miesięcznych ratach. </w:t>
      </w:r>
    </w:p>
    <w:p w14:paraId="2CF6B562" w14:textId="77777777" w:rsidR="007F0B61" w:rsidRPr="007F0B61" w:rsidRDefault="007F0B61" w:rsidP="007F0B61">
      <w:pPr>
        <w:numPr>
          <w:ilvl w:val="0"/>
          <w:numId w:val="13"/>
        </w:numPr>
        <w:suppressAutoHyphens w:val="0"/>
        <w:ind w:left="426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Wysokość raty za jeden miesiąc usługi sprzątania ustala się na kwotę:</w:t>
      </w: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</w:t>
      </w:r>
      <w:r w:rsidRPr="007F0B6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………………………..zł netto + należny podatek VAT (słownie: ………………………….)</w:t>
      </w:r>
    </w:p>
    <w:p w14:paraId="0F9934DD" w14:textId="77777777" w:rsidR="007F0B61" w:rsidRPr="007F0B61" w:rsidRDefault="007F0B61" w:rsidP="007F0B61">
      <w:pPr>
        <w:numPr>
          <w:ilvl w:val="0"/>
          <w:numId w:val="13"/>
        </w:numPr>
        <w:suppressAutoHyphens w:val="0"/>
        <w:ind w:left="426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Wynagrodzenie Wykonawcy określone w ust. 1 i 2 obejmuje wszelkie koszty związane </w:t>
      </w:r>
      <w:r w:rsidRPr="007F0B6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z realizacją Przedmiotu Umowy, w tym w szczególności koszty </w:t>
      </w:r>
      <w:r w:rsidRPr="007F0B61">
        <w:rPr>
          <w:rFonts w:ascii="Lato" w:eastAsia="Calibri" w:hAnsi="Lato"/>
          <w:bCs/>
          <w:kern w:val="0"/>
          <w:sz w:val="22"/>
          <w:szCs w:val="22"/>
          <w:lang w:eastAsia="en-US" w:bidi="ar-SA"/>
        </w:rPr>
        <w:t>użytych narzędzi i środków czystości.</w:t>
      </w:r>
    </w:p>
    <w:p w14:paraId="038DC7F9" w14:textId="77777777" w:rsidR="007F0B61" w:rsidRPr="007F0B61" w:rsidRDefault="007F0B61" w:rsidP="007F0B61">
      <w:pPr>
        <w:numPr>
          <w:ilvl w:val="0"/>
          <w:numId w:val="13"/>
        </w:numPr>
        <w:suppressAutoHyphens w:val="0"/>
        <w:ind w:left="357" w:hanging="357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/>
          <w:bCs/>
          <w:kern w:val="0"/>
          <w:sz w:val="22"/>
          <w:szCs w:val="22"/>
          <w:lang w:eastAsia="en-US" w:bidi="ar-SA"/>
        </w:rPr>
        <w:lastRenderedPageBreak/>
        <w:t>Ceny podane w ofercie nie mogą ulec zwiększeniu przez cały okres realizacji Umowy.</w:t>
      </w:r>
    </w:p>
    <w:p w14:paraId="713D4C15" w14:textId="77777777" w:rsidR="007F0B61" w:rsidRPr="007F0B61" w:rsidRDefault="007F0B61" w:rsidP="007F0B61">
      <w:pPr>
        <w:numPr>
          <w:ilvl w:val="0"/>
          <w:numId w:val="13"/>
        </w:numPr>
        <w:suppressAutoHyphens w:val="0"/>
        <w:ind w:left="357" w:hanging="357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/>
          <w:bCs/>
          <w:kern w:val="0"/>
          <w:sz w:val="22"/>
          <w:szCs w:val="22"/>
          <w:lang w:eastAsia="en-US" w:bidi="ar-SA"/>
        </w:rPr>
        <w:t xml:space="preserve">Płatność nastąpi na rachunek bankowy Wykonawcy wskazany na fakturze VAT, </w:t>
      </w:r>
      <w:r w:rsidRPr="007F0B6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 zakończeniu każdego miesiąca kalendarzowego,</w:t>
      </w:r>
      <w:r w:rsidRPr="007F0B61">
        <w:rPr>
          <w:rFonts w:ascii="Lato" w:eastAsia="Calibri" w:hAnsi="Lato"/>
          <w:bCs/>
          <w:kern w:val="0"/>
          <w:sz w:val="22"/>
          <w:szCs w:val="22"/>
          <w:lang w:eastAsia="en-US" w:bidi="ar-SA"/>
        </w:rPr>
        <w:t xml:space="preserve"> w terminie do 30 dni od daty otrzymania przez Zamawiającego prawidłowo wystawionej faktury, jednak nie wcześniej niż po podpisaniu przez pracownika Wykonawcy i pracownika Zamawiającego protokołu należytego wykonania usług.</w:t>
      </w:r>
    </w:p>
    <w:p w14:paraId="579CBD69" w14:textId="77777777" w:rsidR="007F0B61" w:rsidRPr="007F0B61" w:rsidRDefault="007F0B61" w:rsidP="007F0B61">
      <w:pPr>
        <w:numPr>
          <w:ilvl w:val="0"/>
          <w:numId w:val="13"/>
        </w:numPr>
        <w:suppressAutoHyphens w:val="0"/>
        <w:ind w:left="357" w:hanging="357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/>
          <w:bCs/>
          <w:kern w:val="0"/>
          <w:sz w:val="22"/>
          <w:szCs w:val="22"/>
          <w:lang w:eastAsia="en-US" w:bidi="ar-SA"/>
        </w:rPr>
        <w:t>Za dzień zapłaty uważa się dzień obciążenia rachunku bankowego Zamawiającego.</w:t>
      </w:r>
    </w:p>
    <w:p w14:paraId="331B41AF" w14:textId="77777777" w:rsidR="007F0B61" w:rsidRPr="007F0B61" w:rsidRDefault="007F0B61" w:rsidP="007F0B61">
      <w:pPr>
        <w:widowControl w:val="0"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="Lato" w:eastAsia="Calibri" w:hAnsi="Lato" w:cs="Open Sans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Open Sans"/>
          <w:kern w:val="0"/>
          <w:sz w:val="22"/>
          <w:szCs w:val="22"/>
          <w:lang w:eastAsia="en-US" w:bidi="ar-SA"/>
        </w:rPr>
        <w:t xml:space="preserve"> Zamawiający będzie dokonywał płatności z wykorzystaniem mechanizmu podzielonej płatności</w:t>
      </w:r>
      <w:r w:rsidRPr="007F0B61"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37B39690" w14:textId="77777777" w:rsidR="007F0B61" w:rsidRPr="007F0B61" w:rsidRDefault="007F0B61" w:rsidP="007F0B61">
      <w:pPr>
        <w:widowControl w:val="0"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="Lato" w:eastAsia="Calibri" w:hAnsi="Lato" w:cs="Open Sans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  <w:t xml:space="preserve"> Brak Wykonawcy na tzw. „Białej liście podatników VAT”, wskazanie przez Wykonawcę </w:t>
      </w:r>
      <w:r w:rsidRPr="007F0B61"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  <w:br/>
        <w:t xml:space="preserve">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Pr="007F0B61"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  <w:br/>
        <w:t>w takim przypadku zobowiązany do zapłaty odsetek za opóźnienie w płatności.</w:t>
      </w:r>
    </w:p>
    <w:p w14:paraId="7FA3F0CB" w14:textId="77777777" w:rsidR="007F0B61" w:rsidRPr="007F0B61" w:rsidRDefault="007F0B61" w:rsidP="007F0B61">
      <w:pPr>
        <w:widowControl w:val="0"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="Lato" w:eastAsia="Calibri" w:hAnsi="Lato" w:cs="Open Sans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  <w:t xml:space="preserve"> Zapłata przez Zamawiającego na rachunek bankowy wskazany na tzw. „Białej liście podatników VAT” zwalnia Zamawiającego w stosunku do Wykonawcy z zobowiązania o zapłatę wynagrodzenia w wysokości zapłaconej kwoty.</w:t>
      </w:r>
    </w:p>
    <w:p w14:paraId="4F599DD2" w14:textId="77777777" w:rsidR="007F0B61" w:rsidRPr="007F0B61" w:rsidRDefault="007F0B61" w:rsidP="007F0B61">
      <w:pPr>
        <w:widowControl w:val="0"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="Lato" w:eastAsia="Calibri" w:hAnsi="Lato" w:cs="Open Sans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  <w:t xml:space="preserve"> 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3C0867B7" w14:textId="77777777" w:rsidR="007F0B61" w:rsidRPr="007F0B61" w:rsidRDefault="007F0B61" w:rsidP="007F0B61">
      <w:pPr>
        <w:tabs>
          <w:tab w:val="left" w:pos="284"/>
        </w:tabs>
        <w:suppressAutoHyphens w:val="0"/>
        <w:ind w:left="357" w:hanging="357"/>
        <w:contextualSpacing/>
        <w:jc w:val="right"/>
        <w:rPr>
          <w:rFonts w:ascii="Lato" w:eastAsia="Calibri" w:hAnsi="Lato" w:cs="Open Sans"/>
          <w:i/>
          <w:iCs/>
          <w:kern w:val="0"/>
          <w:sz w:val="18"/>
          <w:szCs w:val="18"/>
          <w:lang w:eastAsia="en-US" w:bidi="ar-SA"/>
        </w:rPr>
      </w:pPr>
      <w:bookmarkStart w:id="1" w:name="_Hlk73007605"/>
      <w:r w:rsidRPr="007F0B61">
        <w:rPr>
          <w:rFonts w:ascii="Lato" w:eastAsia="Calibri" w:hAnsi="Lato" w:cs="Open Sans"/>
          <w:i/>
          <w:iCs/>
          <w:kern w:val="0"/>
          <w:sz w:val="18"/>
          <w:szCs w:val="18"/>
          <w:lang w:eastAsia="en-US" w:bidi="ar-SA"/>
        </w:rPr>
        <w:t>*niepotrzebne skreślić</w:t>
      </w:r>
    </w:p>
    <w:bookmarkEnd w:id="1"/>
    <w:p w14:paraId="297FBCEF" w14:textId="77777777" w:rsidR="007F0B61" w:rsidRPr="007F0B61" w:rsidRDefault="007F0B61" w:rsidP="007F0B61">
      <w:pPr>
        <w:widowControl w:val="0"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="Lato" w:eastAsia="Calibri" w:hAnsi="Lato" w:cs="Open Sans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Open Sans"/>
          <w:kern w:val="0"/>
          <w:sz w:val="22"/>
          <w:szCs w:val="22"/>
          <w:lang w:eastAsia="en-US" w:bidi="ar-SA"/>
        </w:rPr>
        <w:t xml:space="preserve"> 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Skarbowego.</w:t>
      </w:r>
    </w:p>
    <w:p w14:paraId="247FF46B" w14:textId="77777777" w:rsidR="007F0B61" w:rsidRPr="007F0B61" w:rsidRDefault="007F0B61" w:rsidP="007F0B61">
      <w:pPr>
        <w:contextualSpacing/>
        <w:jc w:val="center"/>
        <w:rPr>
          <w:rFonts w:ascii="Lato" w:hAnsi="Lato"/>
          <w:b/>
          <w:bCs/>
          <w:sz w:val="22"/>
          <w:szCs w:val="22"/>
        </w:rPr>
      </w:pPr>
    </w:p>
    <w:p w14:paraId="5BD06D4F" w14:textId="77777777" w:rsidR="007F0B61" w:rsidRPr="007F0B61" w:rsidRDefault="007F0B61" w:rsidP="007F0B61">
      <w:pPr>
        <w:contextualSpacing/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7F0B61">
        <w:rPr>
          <w:rFonts w:ascii="Lato" w:eastAsia="Times New Roman" w:hAnsi="Lato"/>
          <w:b/>
          <w:sz w:val="22"/>
          <w:szCs w:val="22"/>
          <w:lang w:eastAsia="pl-PL"/>
        </w:rPr>
        <w:t>§ 10 Podwykonawstwo</w:t>
      </w:r>
    </w:p>
    <w:p w14:paraId="65FE51A1" w14:textId="77777777" w:rsidR="007F0B61" w:rsidRPr="007F0B61" w:rsidRDefault="007F0B61" w:rsidP="007F0B61">
      <w:pPr>
        <w:numPr>
          <w:ilvl w:val="0"/>
          <w:numId w:val="14"/>
        </w:numPr>
        <w:suppressAutoHyphens w:val="0"/>
        <w:ind w:left="357" w:hanging="357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/>
          <w:bCs/>
          <w:kern w:val="0"/>
          <w:sz w:val="22"/>
          <w:szCs w:val="22"/>
          <w:lang w:eastAsia="en-US" w:bidi="ar-SA"/>
        </w:rPr>
        <w:t xml:space="preserve">Wykonawca </w:t>
      </w:r>
      <w:r w:rsidRPr="007F0B61">
        <w:rPr>
          <w:rFonts w:ascii="Lato" w:eastAsia="Calibri" w:hAnsi="Lato"/>
          <w:bCs/>
          <w:i/>
          <w:iCs/>
          <w:kern w:val="0"/>
          <w:sz w:val="22"/>
          <w:szCs w:val="22"/>
          <w:lang w:eastAsia="en-US" w:bidi="ar-SA"/>
        </w:rPr>
        <w:t>nie może/może*</w:t>
      </w:r>
      <w:r w:rsidRPr="007F0B61">
        <w:rPr>
          <w:rFonts w:ascii="Lato" w:eastAsia="Calibri" w:hAnsi="Lato"/>
          <w:bCs/>
          <w:kern w:val="0"/>
          <w:sz w:val="22"/>
          <w:szCs w:val="22"/>
          <w:lang w:eastAsia="en-US" w:bidi="ar-SA"/>
        </w:rPr>
        <w:t xml:space="preserve"> powierzyć podwykonawcom wykonanie przedmiotu Umowy.</w:t>
      </w:r>
    </w:p>
    <w:p w14:paraId="688E76D6" w14:textId="77777777" w:rsidR="007F0B61" w:rsidRPr="007F0B61" w:rsidRDefault="007F0B61" w:rsidP="007F0B61">
      <w:pPr>
        <w:suppressAutoHyphens w:val="0"/>
        <w:ind w:left="357"/>
        <w:contextualSpacing/>
        <w:jc w:val="right"/>
        <w:rPr>
          <w:rFonts w:ascii="Lato" w:eastAsia="Calibri" w:hAnsi="Lato"/>
          <w:bCs/>
          <w:i/>
          <w:iCs/>
          <w:kern w:val="0"/>
          <w:sz w:val="18"/>
          <w:szCs w:val="18"/>
          <w:lang w:eastAsia="en-US" w:bidi="ar-SA"/>
        </w:rPr>
      </w:pPr>
      <w:r w:rsidRPr="007F0B61">
        <w:rPr>
          <w:rFonts w:ascii="Lato" w:eastAsia="Calibri" w:hAnsi="Lato"/>
          <w:bCs/>
          <w:i/>
          <w:iCs/>
          <w:kern w:val="0"/>
          <w:sz w:val="18"/>
          <w:szCs w:val="18"/>
          <w:lang w:eastAsia="en-US" w:bidi="ar-SA"/>
        </w:rPr>
        <w:t>*niepotrzebne skreślić</w:t>
      </w:r>
    </w:p>
    <w:p w14:paraId="3C71D86B" w14:textId="77777777" w:rsidR="007F0B61" w:rsidRPr="007F0B61" w:rsidRDefault="007F0B61" w:rsidP="007F0B61">
      <w:pPr>
        <w:suppressAutoHyphens w:val="0"/>
        <w:ind w:left="357"/>
        <w:contextualSpacing/>
        <w:jc w:val="right"/>
        <w:rPr>
          <w:rFonts w:ascii="Lato" w:eastAsia="Calibri" w:hAnsi="Lato"/>
          <w:bCs/>
          <w:kern w:val="0"/>
          <w:sz w:val="18"/>
          <w:szCs w:val="18"/>
          <w:lang w:eastAsia="en-US" w:bidi="ar-SA"/>
        </w:rPr>
      </w:pPr>
      <w:r w:rsidRPr="007F0B61">
        <w:rPr>
          <w:rFonts w:ascii="Lato" w:eastAsia="Calibri" w:hAnsi="Lato"/>
          <w:bCs/>
          <w:kern w:val="0"/>
          <w:sz w:val="18"/>
          <w:szCs w:val="18"/>
          <w:lang w:eastAsia="en-US" w:bidi="ar-SA"/>
        </w:rPr>
        <w:t>Alternatywne zapisy– jeżeli Wykonawca zamierza korzystać z podwykonawców:</w:t>
      </w:r>
    </w:p>
    <w:p w14:paraId="76885131" w14:textId="77777777" w:rsidR="007F0B61" w:rsidRPr="007F0B61" w:rsidRDefault="007F0B61" w:rsidP="007F0B61">
      <w:pPr>
        <w:numPr>
          <w:ilvl w:val="0"/>
          <w:numId w:val="14"/>
        </w:numPr>
        <w:suppressAutoHyphens w:val="0"/>
        <w:ind w:left="357" w:hanging="357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/>
          <w:bCs/>
          <w:kern w:val="0"/>
          <w:sz w:val="22"/>
          <w:szCs w:val="22"/>
          <w:lang w:eastAsia="en-US" w:bidi="ar-SA"/>
        </w:rPr>
        <w:t>Wykonawca ponosi pełną odpowiedzialność za działania podwykonawców, którym powierzy wykonanie zakresu przedmiotu Umowy.</w:t>
      </w:r>
    </w:p>
    <w:p w14:paraId="669FBA36" w14:textId="77777777" w:rsidR="007F0B61" w:rsidRPr="007F0B61" w:rsidRDefault="007F0B61" w:rsidP="007F0B61">
      <w:pPr>
        <w:numPr>
          <w:ilvl w:val="0"/>
          <w:numId w:val="14"/>
        </w:numPr>
        <w:suppressAutoHyphens w:val="0"/>
        <w:ind w:left="357" w:hanging="357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Zakres usług wykonywanych przy udziale podwykonawców został określony w Ofercie Wykonawcy.</w:t>
      </w:r>
    </w:p>
    <w:p w14:paraId="18B79BBC" w14:textId="77777777" w:rsidR="007F0B61" w:rsidRPr="007F0B61" w:rsidRDefault="007F0B61" w:rsidP="007F0B61">
      <w:pPr>
        <w:numPr>
          <w:ilvl w:val="0"/>
          <w:numId w:val="14"/>
        </w:numPr>
        <w:suppressAutoHyphens w:val="0"/>
        <w:ind w:left="357" w:hanging="357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przypadku powierzenia podwykonawcy przez Wykonawcę realizacji przedmiotu Umowy, Wykonawca jest zobowiązany do dokonania we własnym zakresie zapłaty wynagrodzenia należnego podwykonawcy.</w:t>
      </w:r>
    </w:p>
    <w:p w14:paraId="56DE4746" w14:textId="77777777" w:rsidR="007F0B61" w:rsidRPr="007F0B61" w:rsidRDefault="007F0B61" w:rsidP="007F0B61">
      <w:pPr>
        <w:numPr>
          <w:ilvl w:val="0"/>
          <w:numId w:val="14"/>
        </w:numPr>
        <w:suppressAutoHyphens w:val="0"/>
        <w:ind w:left="357" w:hanging="357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Zmiana zakresu usług wykonywana przez podwykonawcę, o którym mowa w ust. 3 może nastąpić tylko za pisemną zgodą Zamawiającego.</w:t>
      </w:r>
    </w:p>
    <w:p w14:paraId="28612950" w14:textId="77777777" w:rsidR="007F0B61" w:rsidRPr="007F0B61" w:rsidRDefault="007F0B61" w:rsidP="007F0B61">
      <w:pPr>
        <w:contextualSpacing/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327AB695" w14:textId="77777777" w:rsidR="007F0B61" w:rsidRPr="007F0B61" w:rsidRDefault="007F0B61" w:rsidP="007F0B61">
      <w:pPr>
        <w:contextualSpacing/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7F0B61">
        <w:rPr>
          <w:rFonts w:ascii="Lato" w:eastAsia="Times New Roman" w:hAnsi="Lato"/>
          <w:b/>
          <w:sz w:val="22"/>
          <w:szCs w:val="22"/>
          <w:lang w:eastAsia="pl-PL"/>
        </w:rPr>
        <w:t xml:space="preserve">§ 11 Kary umowne </w:t>
      </w:r>
    </w:p>
    <w:p w14:paraId="28BB47C6" w14:textId="77777777" w:rsidR="007F0B61" w:rsidRPr="007F0B61" w:rsidRDefault="007F0B61" w:rsidP="007F0B61">
      <w:pPr>
        <w:numPr>
          <w:ilvl w:val="0"/>
          <w:numId w:val="23"/>
        </w:numPr>
        <w:tabs>
          <w:tab w:val="num" w:pos="426"/>
        </w:tabs>
        <w:ind w:left="425" w:hanging="425"/>
        <w:contextualSpacing/>
        <w:jc w:val="both"/>
        <w:rPr>
          <w:rFonts w:ascii="Lato" w:hAnsi="Lato"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>W przypadku stwierdzenia przez Zamawiającego niewykonania lub nienależytego wykonania przedmiotu Umowy, Wykonawca zapłaci Zamawiającemu następujące kary umowne:</w:t>
      </w:r>
    </w:p>
    <w:p w14:paraId="33BD4202" w14:textId="77777777" w:rsidR="007F0B61" w:rsidRPr="007F0B61" w:rsidRDefault="007F0B61" w:rsidP="007F0B61">
      <w:pPr>
        <w:numPr>
          <w:ilvl w:val="0"/>
          <w:numId w:val="24"/>
        </w:numPr>
        <w:contextualSpacing/>
        <w:jc w:val="both"/>
        <w:rPr>
          <w:rFonts w:ascii="Lato" w:hAnsi="Lato"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lastRenderedPageBreak/>
        <w:t xml:space="preserve">za nieprzystąpienie do świadczenia usługi w danym dniu i jej niewykonanie </w:t>
      </w:r>
      <w:r w:rsidRPr="007F0B61">
        <w:rPr>
          <w:rFonts w:ascii="Lato" w:hAnsi="Lato"/>
          <w:sz w:val="22"/>
          <w:szCs w:val="22"/>
        </w:rPr>
        <w:br/>
        <w:t>w wysokości 500,00 PLN za każdy rozpoczęty dzień, w którym usługi nie będą wykonane, jednak łącznie nie więcej niż 100.000 PLN;</w:t>
      </w:r>
    </w:p>
    <w:p w14:paraId="7E9A20B6" w14:textId="77777777" w:rsidR="007F0B61" w:rsidRPr="007F0B61" w:rsidRDefault="007F0B61" w:rsidP="007F0B61">
      <w:pPr>
        <w:numPr>
          <w:ilvl w:val="0"/>
          <w:numId w:val="24"/>
        </w:numPr>
        <w:contextualSpacing/>
        <w:jc w:val="both"/>
        <w:rPr>
          <w:rFonts w:ascii="Lato" w:hAnsi="Lato"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>z zastrzeżeniem pkt 3, za nienależyte wykonanie umowy, a w szczególności naruszenie któregokolwiek z obowiązków określonych w § 4 w wysokości 5% wartości brutto faktury wystawionej za miesiąc, w którym nienależycie wykonano usługę, jednak łącznie nie więcej niż 100% wartości brutto faktury wystawionej za dany miesiąc;</w:t>
      </w:r>
    </w:p>
    <w:p w14:paraId="79E5EC16" w14:textId="77777777" w:rsidR="007F0B61" w:rsidRPr="007F0B61" w:rsidRDefault="007F0B61" w:rsidP="007F0B61">
      <w:pPr>
        <w:numPr>
          <w:ilvl w:val="0"/>
          <w:numId w:val="24"/>
        </w:numPr>
        <w:contextualSpacing/>
        <w:jc w:val="both"/>
        <w:rPr>
          <w:rFonts w:ascii="Lato" w:hAnsi="Lato"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 xml:space="preserve">za rozwiązanie lub odstąpienie od umowy przez Zamawiającego lub Wykonawcę </w:t>
      </w:r>
      <w:r w:rsidRPr="007F0B61">
        <w:rPr>
          <w:rFonts w:ascii="Lato" w:hAnsi="Lato"/>
          <w:sz w:val="22"/>
          <w:szCs w:val="22"/>
        </w:rPr>
        <w:br/>
        <w:t>z przyczyn, za które odpowiedzialność ponosi Wykonawca w wysokości 20% wynagrodzenia brutto, o którym mowa § 9 ust. 1.</w:t>
      </w:r>
    </w:p>
    <w:p w14:paraId="049EFF82" w14:textId="77777777" w:rsidR="007F0B61" w:rsidRPr="007F0B61" w:rsidRDefault="007F0B61" w:rsidP="007F0B61">
      <w:pPr>
        <w:numPr>
          <w:ilvl w:val="0"/>
          <w:numId w:val="24"/>
        </w:numPr>
        <w:contextualSpacing/>
        <w:jc w:val="both"/>
        <w:rPr>
          <w:rFonts w:ascii="Lato" w:hAnsi="Lato"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 xml:space="preserve">w przypadku udostępnienia osobom nieuprawnionym danych osobowych przetwarzanych </w:t>
      </w:r>
      <w:r w:rsidRPr="007F0B61">
        <w:rPr>
          <w:rFonts w:ascii="Lato" w:hAnsi="Lato"/>
          <w:sz w:val="22"/>
          <w:szCs w:val="22"/>
        </w:rPr>
        <w:br/>
        <w:t>w obiektach Zamawiającego bądź ich utraty z winy Wykonawcy, w wysokości 10% wartości Umowy brutto określonej w § 9 ust. 1 za każdy przypadek , jednak łącznie nie więcej niż 100% wartości Umowy.</w:t>
      </w:r>
    </w:p>
    <w:p w14:paraId="62BCC6E9" w14:textId="77777777" w:rsidR="007F0B61" w:rsidRPr="007F0B61" w:rsidRDefault="007F0B61" w:rsidP="007F0B61">
      <w:pPr>
        <w:numPr>
          <w:ilvl w:val="0"/>
          <w:numId w:val="23"/>
        </w:numPr>
        <w:ind w:left="425" w:hanging="425"/>
        <w:contextualSpacing/>
        <w:jc w:val="both"/>
        <w:rPr>
          <w:rFonts w:ascii="Lato" w:hAnsi="Lato"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 xml:space="preserve">Jeżeli Wykonawca 2-krotnie nie zareaguje poprawą jakości wykonywanej usługi na uwagi zgłaszane przez osobę nadzorującą ze strony Zamawiającego, a także w przypadku braku możliwości skontaktowania się z osobą odpowiedzialną za realizację Umowy ze strony Wykonawcy, Zamawiający ma prawo zlecić wykonanie usługi (w części, której dotyczy niewykonanie usługi lub niewłaściwe jej wykonanie) innemu Wykonawcy, </w:t>
      </w:r>
      <w:r w:rsidRPr="007F0B61">
        <w:rPr>
          <w:rFonts w:ascii="Lato" w:hAnsi="Lato"/>
          <w:sz w:val="22"/>
          <w:szCs w:val="22"/>
        </w:rPr>
        <w:br/>
        <w:t>a kosztem obciążyć Wykonawcę, stronę niniejszej Umowy.</w:t>
      </w:r>
    </w:p>
    <w:p w14:paraId="7F27CAAF" w14:textId="77777777" w:rsidR="007F0B61" w:rsidRPr="007F0B61" w:rsidRDefault="007F0B61" w:rsidP="007F0B61">
      <w:pPr>
        <w:numPr>
          <w:ilvl w:val="0"/>
          <w:numId w:val="23"/>
        </w:numPr>
        <w:ind w:left="425" w:hanging="425"/>
        <w:contextualSpacing/>
        <w:jc w:val="both"/>
        <w:rPr>
          <w:rFonts w:ascii="Lato" w:hAnsi="Lato"/>
          <w:sz w:val="22"/>
          <w:szCs w:val="22"/>
        </w:rPr>
      </w:pPr>
      <w:r w:rsidRPr="007F0B61">
        <w:rPr>
          <w:rFonts w:ascii="Lato" w:eastAsia="Times New Roman" w:hAnsi="Lato"/>
          <w:sz w:val="22"/>
          <w:szCs w:val="22"/>
          <w:lang w:eastAsia="pl-PL"/>
        </w:rPr>
        <w:t xml:space="preserve">Strony ustalają, iż w wypadku gdy wysokość kar przewidzianych powyżej nie pokryje szkód wynikających z niewykonania lub niewłaściwego wykonania przedmiotu Umowy, Stronom przysługiwać będzie możliwość dochodzenia odszkodowania na zasadach ogólnych, przenoszącego wysokość zastrzeżonych kar umownych. </w:t>
      </w:r>
    </w:p>
    <w:p w14:paraId="349786F3" w14:textId="77777777" w:rsidR="007F0B61" w:rsidRPr="007F0B61" w:rsidRDefault="007F0B61" w:rsidP="007F0B61">
      <w:pPr>
        <w:numPr>
          <w:ilvl w:val="0"/>
          <w:numId w:val="23"/>
        </w:numPr>
        <w:ind w:left="425" w:hanging="425"/>
        <w:contextualSpacing/>
        <w:jc w:val="both"/>
        <w:rPr>
          <w:rFonts w:ascii="Lato" w:hAnsi="Lato"/>
          <w:bCs/>
          <w:sz w:val="22"/>
          <w:szCs w:val="22"/>
        </w:rPr>
      </w:pPr>
      <w:r w:rsidRPr="007F0B61">
        <w:rPr>
          <w:rFonts w:ascii="Lato" w:hAnsi="Lato"/>
          <w:bCs/>
          <w:sz w:val="22"/>
          <w:szCs w:val="22"/>
        </w:rPr>
        <w:t xml:space="preserve">Jeżeli Umowa nie stanowi inaczej, obciążenie karą umowną z jednego tytułu nie wyłącza obciążenia karą umowną z innego tytułu. </w:t>
      </w:r>
    </w:p>
    <w:p w14:paraId="3420D6FE" w14:textId="77777777" w:rsidR="007F0B61" w:rsidRPr="007F0B61" w:rsidRDefault="007F0B61" w:rsidP="007F0B61">
      <w:pPr>
        <w:numPr>
          <w:ilvl w:val="0"/>
          <w:numId w:val="23"/>
        </w:numPr>
        <w:ind w:left="425" w:hanging="425"/>
        <w:contextualSpacing/>
        <w:jc w:val="both"/>
        <w:rPr>
          <w:rFonts w:ascii="Lato" w:hAnsi="Lato"/>
          <w:bCs/>
          <w:sz w:val="22"/>
          <w:szCs w:val="22"/>
        </w:rPr>
      </w:pPr>
      <w:r w:rsidRPr="007F0B61">
        <w:rPr>
          <w:rFonts w:ascii="Lato" w:hAnsi="Lato"/>
          <w:bCs/>
          <w:sz w:val="22"/>
          <w:szCs w:val="22"/>
        </w:rPr>
        <w:t>Kary nałożone przez organy państwowe za nieprzestrzeganie przepisów sanitarnych, bhp, ppoż. i innych w zakresie prac objętych Umową obciążają Wykonawcę. Zamawiający ma prawo potrącić nałożone na niego kary z wynagrodzenia należnego Wykonawcy, przy czym do potrącenia nie będzie wymagana zgoda Wykonawcy.</w:t>
      </w:r>
    </w:p>
    <w:p w14:paraId="6AE4A962" w14:textId="77777777" w:rsidR="007F0B61" w:rsidRPr="007F0B61" w:rsidRDefault="007F0B61" w:rsidP="007F0B61">
      <w:pPr>
        <w:contextualSpacing/>
        <w:jc w:val="center"/>
        <w:rPr>
          <w:rFonts w:ascii="Lato" w:eastAsia="SimSun" w:hAnsi="Lato"/>
          <w:b/>
          <w:bCs/>
          <w:sz w:val="22"/>
          <w:szCs w:val="22"/>
          <w:lang w:eastAsia="zh-CN"/>
        </w:rPr>
      </w:pPr>
    </w:p>
    <w:p w14:paraId="61431002" w14:textId="77777777" w:rsidR="007F0B61" w:rsidRPr="007F0B61" w:rsidRDefault="007F0B61" w:rsidP="007F0B61">
      <w:pPr>
        <w:contextualSpacing/>
        <w:jc w:val="center"/>
        <w:rPr>
          <w:rFonts w:ascii="Lato" w:eastAsia="SimSun" w:hAnsi="Lato"/>
          <w:b/>
          <w:bCs/>
          <w:sz w:val="22"/>
          <w:szCs w:val="22"/>
          <w:lang w:eastAsia="zh-CN"/>
        </w:rPr>
      </w:pPr>
      <w:r w:rsidRPr="007F0B61">
        <w:rPr>
          <w:rFonts w:ascii="Lato" w:eastAsia="SimSun" w:hAnsi="Lato"/>
          <w:b/>
          <w:bCs/>
          <w:sz w:val="22"/>
          <w:szCs w:val="22"/>
          <w:lang w:eastAsia="zh-CN"/>
        </w:rPr>
        <w:t>§ 12 Rozwiązanie umowy</w:t>
      </w:r>
    </w:p>
    <w:p w14:paraId="64C9FCDC" w14:textId="77777777" w:rsidR="007F0B61" w:rsidRPr="007F0B61" w:rsidRDefault="007F0B61" w:rsidP="007F0B61">
      <w:pPr>
        <w:numPr>
          <w:ilvl w:val="0"/>
          <w:numId w:val="26"/>
        </w:numPr>
        <w:suppressAutoHyphens w:val="0"/>
        <w:ind w:left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Każdej ze stron przysługuje możliwość rozwiązania umowy z zachowaniem 3-miesięcznego okresu wypowiedzenia, ze skutkiem na koniec miesiąca kalendarzowego.</w:t>
      </w:r>
    </w:p>
    <w:p w14:paraId="33F65F7C" w14:textId="77777777" w:rsidR="007F0B61" w:rsidRPr="007F0B61" w:rsidRDefault="007F0B61" w:rsidP="007F0B61">
      <w:pPr>
        <w:numPr>
          <w:ilvl w:val="0"/>
          <w:numId w:val="26"/>
        </w:numPr>
        <w:suppressAutoHyphens w:val="0"/>
        <w:ind w:left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Zamawiający może rozwiązać Umowę ze skutkiem natychmiastowym w następujących przypadkach:</w:t>
      </w:r>
    </w:p>
    <w:p w14:paraId="0DB9F08A" w14:textId="77777777" w:rsidR="007F0B61" w:rsidRPr="007F0B61" w:rsidRDefault="007F0B61" w:rsidP="007F0B61">
      <w:pPr>
        <w:numPr>
          <w:ilvl w:val="1"/>
          <w:numId w:val="25"/>
        </w:numPr>
        <w:contextualSpacing/>
        <w:jc w:val="both"/>
        <w:rPr>
          <w:rFonts w:ascii="Lato" w:hAnsi="Lato"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>nierozpoczęcia przez Wykonawcę realizacji usług będących przedmiotem Umowy w dniu od, którego, zgodnie z Umową, Wykonawca powinien rozpocząć wykonywanie usług,</w:t>
      </w:r>
    </w:p>
    <w:p w14:paraId="314DA577" w14:textId="77777777" w:rsidR="007F0B61" w:rsidRPr="007F0B61" w:rsidRDefault="007F0B61" w:rsidP="007F0B61">
      <w:pPr>
        <w:numPr>
          <w:ilvl w:val="1"/>
          <w:numId w:val="25"/>
        </w:numPr>
        <w:contextualSpacing/>
        <w:jc w:val="both"/>
        <w:rPr>
          <w:rFonts w:ascii="Lato" w:hAnsi="Lato"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>2-krotnej niezgodnej z Umową realizacji usług, w szczególności nienależytej jakości świadczonych usług, bądź niestawienia się osoby wykonującej usługi,</w:t>
      </w:r>
    </w:p>
    <w:p w14:paraId="0AD19D13" w14:textId="77777777" w:rsidR="007F0B61" w:rsidRPr="007F0B61" w:rsidRDefault="007F0B61" w:rsidP="007F0B61">
      <w:pPr>
        <w:numPr>
          <w:ilvl w:val="1"/>
          <w:numId w:val="25"/>
        </w:numPr>
        <w:contextualSpacing/>
        <w:jc w:val="both"/>
        <w:rPr>
          <w:rFonts w:ascii="Lato" w:hAnsi="Lato"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 xml:space="preserve">gdy Wykonawca powierzy podmiotowi trzeciemu wykonanie prac objętych Umową bez zgody Zamawiającego, </w:t>
      </w:r>
    </w:p>
    <w:p w14:paraId="2683A963" w14:textId="77777777" w:rsidR="007F0B61" w:rsidRPr="007F0B61" w:rsidRDefault="007F0B61" w:rsidP="007F0B61">
      <w:pPr>
        <w:numPr>
          <w:ilvl w:val="1"/>
          <w:numId w:val="25"/>
        </w:numPr>
        <w:contextualSpacing/>
        <w:jc w:val="both"/>
        <w:rPr>
          <w:rFonts w:ascii="Lato" w:hAnsi="Lato"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>w przypadku braku kontaktu z osobą odpowiedzialną za nadzór realizacji Umowy ze strony Wykonawcy, o którym mowa w § 14 ust. 3 przez okres 3 kolejnych dni,</w:t>
      </w:r>
    </w:p>
    <w:p w14:paraId="2405F962" w14:textId="77777777" w:rsidR="007F0B61" w:rsidRPr="007F0B61" w:rsidRDefault="007F0B61" w:rsidP="007F0B61">
      <w:pPr>
        <w:numPr>
          <w:ilvl w:val="1"/>
          <w:numId w:val="25"/>
        </w:numPr>
        <w:contextualSpacing/>
        <w:jc w:val="both"/>
        <w:rPr>
          <w:rFonts w:ascii="Lato" w:hAnsi="Lato"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 xml:space="preserve">za nie przedłożenie dokumentów o których mowa w § 4 ust. 3, 5-6, </w:t>
      </w:r>
    </w:p>
    <w:p w14:paraId="143CE3D8" w14:textId="77777777" w:rsidR="007F0B61" w:rsidRPr="007F0B61" w:rsidRDefault="007F0B61" w:rsidP="007F0B61">
      <w:pPr>
        <w:numPr>
          <w:ilvl w:val="1"/>
          <w:numId w:val="25"/>
        </w:numPr>
        <w:contextualSpacing/>
        <w:jc w:val="both"/>
        <w:rPr>
          <w:rFonts w:ascii="Lato" w:hAnsi="Lato"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>w przypadku naruszenia obowiązku przewidzianego w § 4</w:t>
      </w:r>
      <w:r w:rsidRPr="007F0B61">
        <w:rPr>
          <w:rFonts w:ascii="Lato" w:hAnsi="Lato"/>
          <w:sz w:val="22"/>
          <w:szCs w:val="22"/>
        </w:rPr>
        <w:t xml:space="preserve"> </w:t>
      </w:r>
      <w:r w:rsidRPr="007F0B61">
        <w:rPr>
          <w:rFonts w:ascii="Lato" w:hAnsi="Lato"/>
          <w:sz w:val="22"/>
          <w:szCs w:val="22"/>
        </w:rPr>
        <w:t>ust. 8 pkt 2 Umowy.</w:t>
      </w:r>
    </w:p>
    <w:p w14:paraId="7EFD94A1" w14:textId="77777777" w:rsidR="007F0B61" w:rsidRPr="007F0B61" w:rsidRDefault="007F0B61" w:rsidP="007F0B61">
      <w:pPr>
        <w:contextualSpacing/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613BE969" w14:textId="77777777" w:rsidR="007F0B61" w:rsidRPr="007F0B61" w:rsidRDefault="007F0B61" w:rsidP="007F0B61">
      <w:pPr>
        <w:contextualSpacing/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7F0B61">
        <w:rPr>
          <w:rFonts w:ascii="Lato" w:eastAsia="Times New Roman" w:hAnsi="Lato"/>
          <w:b/>
          <w:sz w:val="22"/>
          <w:szCs w:val="22"/>
          <w:lang w:eastAsia="pl-PL"/>
        </w:rPr>
        <w:t>§ 13</w:t>
      </w:r>
    </w:p>
    <w:p w14:paraId="527643F9" w14:textId="77777777" w:rsidR="007F0B61" w:rsidRPr="007F0B61" w:rsidRDefault="007F0B61" w:rsidP="007F0B61">
      <w:pPr>
        <w:numPr>
          <w:ilvl w:val="0"/>
          <w:numId w:val="27"/>
        </w:numPr>
        <w:suppressAutoHyphens w:val="0"/>
        <w:ind w:left="426"/>
        <w:contextualSpacing/>
        <w:jc w:val="both"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7F0B61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lastRenderedPageBreak/>
        <w:t xml:space="preserve">W razie wystąpienia istotnej zmiany okoliczności powodującej, że wykonanie Umowy nie leży </w:t>
      </w:r>
      <w:r w:rsidRPr="007F0B61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br/>
        <w:t>w interesie Zamawiającego, czego nie można było przewidzieć w chwili zawarcia Umowy, Zamawiający może odstąpić od umowy lub rozwiązać umowę.</w:t>
      </w:r>
    </w:p>
    <w:p w14:paraId="1E1A97B4" w14:textId="77777777" w:rsidR="007F0B61" w:rsidRPr="007F0B61" w:rsidRDefault="007F0B61" w:rsidP="007F0B61">
      <w:pPr>
        <w:numPr>
          <w:ilvl w:val="0"/>
          <w:numId w:val="27"/>
        </w:numPr>
        <w:suppressAutoHyphens w:val="0"/>
        <w:ind w:left="426"/>
        <w:contextualSpacing/>
        <w:jc w:val="both"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7F0B61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 xml:space="preserve">W takim wypadku Wykonawca może żądać jedynie wynagrodzenia należnego mu z tytułu wykonania części Umowy. </w:t>
      </w:r>
    </w:p>
    <w:p w14:paraId="7D3A8B9C" w14:textId="77777777" w:rsidR="007F0B61" w:rsidRPr="007F0B61" w:rsidRDefault="007F0B61" w:rsidP="007F0B61">
      <w:pPr>
        <w:numPr>
          <w:ilvl w:val="0"/>
          <w:numId w:val="27"/>
        </w:numPr>
        <w:suppressAutoHyphens w:val="0"/>
        <w:ind w:left="426"/>
        <w:contextualSpacing/>
        <w:jc w:val="both"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7F0B61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>Odstąpienie lub rozwiązania umowy powinno nastąpić w formie pisemnej pod rygorem nieważności takiego oświadczenia i powinno zawierać uzasadnienie.</w:t>
      </w:r>
    </w:p>
    <w:p w14:paraId="4A0ADADB" w14:textId="77777777" w:rsidR="007F0B61" w:rsidRPr="007F0B61" w:rsidRDefault="007F0B61" w:rsidP="007F0B61">
      <w:pPr>
        <w:contextualSpacing/>
        <w:jc w:val="center"/>
        <w:rPr>
          <w:rFonts w:ascii="Lato" w:hAnsi="Lato"/>
          <w:b/>
          <w:sz w:val="22"/>
          <w:szCs w:val="22"/>
        </w:rPr>
      </w:pPr>
    </w:p>
    <w:p w14:paraId="1D7ACEB7" w14:textId="77777777" w:rsidR="007F0B61" w:rsidRPr="007F0B61" w:rsidRDefault="007F0B61" w:rsidP="007F0B61">
      <w:pPr>
        <w:contextualSpacing/>
        <w:jc w:val="center"/>
        <w:rPr>
          <w:rFonts w:ascii="Lato" w:hAnsi="Lato"/>
          <w:b/>
          <w:sz w:val="22"/>
          <w:szCs w:val="22"/>
        </w:rPr>
      </w:pPr>
    </w:p>
    <w:p w14:paraId="0B58FD14" w14:textId="77777777" w:rsidR="007F0B61" w:rsidRPr="007F0B61" w:rsidRDefault="007F0B61" w:rsidP="007F0B61">
      <w:pPr>
        <w:contextualSpacing/>
        <w:jc w:val="center"/>
        <w:rPr>
          <w:rFonts w:ascii="Lato" w:eastAsia="Calibri" w:hAnsi="Lato"/>
          <w:b/>
          <w:bCs/>
          <w:sz w:val="22"/>
          <w:szCs w:val="22"/>
          <w:lang w:eastAsia="en-US"/>
        </w:rPr>
      </w:pPr>
      <w:r w:rsidRPr="007F0B61">
        <w:rPr>
          <w:rFonts w:ascii="Lato" w:hAnsi="Lato"/>
          <w:b/>
          <w:sz w:val="22"/>
          <w:szCs w:val="22"/>
        </w:rPr>
        <w:t>§14 Nadzór</w:t>
      </w:r>
    </w:p>
    <w:p w14:paraId="6FF19D63" w14:textId="77777777" w:rsidR="007F0B61" w:rsidRPr="007F0B61" w:rsidRDefault="007F0B61" w:rsidP="007F0B61">
      <w:pPr>
        <w:numPr>
          <w:ilvl w:val="0"/>
          <w:numId w:val="15"/>
        </w:numPr>
        <w:ind w:left="357" w:hanging="357"/>
        <w:contextualSpacing/>
        <w:jc w:val="both"/>
        <w:rPr>
          <w:rFonts w:ascii="Lato" w:eastAsia="Calibri" w:hAnsi="Lato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Przedstawicielem Zamawiającego upoważnionym do reprezentowania Zamawiającego przy  wykonaniu przedmiotu Umowy oraz odpowiedzialnym za wykonanie Umowy po stronie Zamawiającego będzie</w:t>
      </w:r>
      <w:r w:rsidRPr="007F0B61">
        <w:rPr>
          <w:rFonts w:ascii="Lato" w:eastAsia="Calibri" w:hAnsi="Lato"/>
          <w:kern w:val="0"/>
          <w:sz w:val="22"/>
          <w:szCs w:val="22"/>
          <w:lang w:eastAsia="en-US" w:bidi="ar-SA"/>
        </w:rPr>
        <w:t>:……………………………, tel. …………………………………. e-mail: …………………………..</w:t>
      </w:r>
    </w:p>
    <w:p w14:paraId="232FD6DA" w14:textId="77777777" w:rsidR="007F0B61" w:rsidRPr="007F0B61" w:rsidRDefault="007F0B61" w:rsidP="007F0B61">
      <w:pPr>
        <w:numPr>
          <w:ilvl w:val="0"/>
          <w:numId w:val="15"/>
        </w:numPr>
        <w:ind w:left="357" w:hanging="357"/>
        <w:contextualSpacing/>
        <w:jc w:val="both"/>
        <w:rPr>
          <w:rFonts w:ascii="Lato" w:eastAsia="Calibri" w:hAnsi="Lato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Przedstawicielem</w:t>
      </w: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Wykonawcy będzie …………………..………… adres email: ………………..………………. tel. …………………………….</w:t>
      </w:r>
    </w:p>
    <w:p w14:paraId="7D5234A5" w14:textId="77777777" w:rsidR="007F0B61" w:rsidRPr="007F0B61" w:rsidRDefault="007F0B61" w:rsidP="007F0B61">
      <w:pPr>
        <w:numPr>
          <w:ilvl w:val="0"/>
          <w:numId w:val="15"/>
        </w:numPr>
        <w:ind w:left="357" w:hanging="357"/>
        <w:contextualSpacing/>
        <w:jc w:val="both"/>
        <w:rPr>
          <w:rFonts w:ascii="Lato" w:eastAsia="Calibri" w:hAnsi="Lato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Przedstawiciel Wykonawcy zobowiązany jest do pozostawania w stałym kontakcie telefonicznym, faksowym, e-mailowym w godz. 7.00 – 15.00 w dniach pracy Zamawiającego, oraz zobligowany do natychmiastowego (maksymalnie do 1 godziny od momentu wezwania) przyjazdu na każde wezwanie Zamawiającego.</w:t>
      </w:r>
    </w:p>
    <w:p w14:paraId="55BA9AC5" w14:textId="77777777" w:rsidR="007F0B61" w:rsidRPr="007F0B61" w:rsidRDefault="007F0B61" w:rsidP="007F0B61">
      <w:pPr>
        <w:numPr>
          <w:ilvl w:val="0"/>
          <w:numId w:val="15"/>
        </w:numPr>
        <w:ind w:left="357" w:hanging="357"/>
        <w:contextualSpacing/>
        <w:jc w:val="both"/>
        <w:rPr>
          <w:rFonts w:ascii="Lato" w:eastAsia="Calibri" w:hAnsi="Lato"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Zmiana osób wyznaczonych do kontaktu</w:t>
      </w:r>
      <w:r w:rsidRPr="007F0B6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Pr="007F0B6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lub danych kontaktowych, o których mowa w ust. 2 nie jest traktowana jako zmiana Umowy, wymaga jednak dla swej ważności pisemnego poinformowania drugiej Strony, na co najmniej dwa dni przed dokonaniem każdej z ww. zmian.</w:t>
      </w:r>
    </w:p>
    <w:p w14:paraId="72D06914" w14:textId="77777777" w:rsidR="007F0B61" w:rsidRPr="007F0B61" w:rsidRDefault="007F0B61" w:rsidP="007F0B61">
      <w:pPr>
        <w:contextualSpacing/>
        <w:jc w:val="center"/>
        <w:rPr>
          <w:rFonts w:ascii="Lato" w:hAnsi="Lato"/>
          <w:b/>
          <w:sz w:val="22"/>
          <w:szCs w:val="22"/>
        </w:rPr>
      </w:pPr>
    </w:p>
    <w:p w14:paraId="405C2B96" w14:textId="77777777" w:rsidR="007F0B61" w:rsidRPr="007F0B61" w:rsidRDefault="007F0B61" w:rsidP="007F0B61">
      <w:pPr>
        <w:autoSpaceDE w:val="0"/>
        <w:autoSpaceDN w:val="0"/>
        <w:adjustRightInd w:val="0"/>
        <w:spacing w:line="276" w:lineRule="auto"/>
        <w:ind w:left="426" w:hanging="426"/>
        <w:jc w:val="center"/>
        <w:rPr>
          <w:rFonts w:ascii="Lato" w:eastAsia="Calibri" w:hAnsi="Lato"/>
          <w:b/>
          <w:bCs/>
          <w:sz w:val="22"/>
          <w:szCs w:val="22"/>
          <w:lang w:eastAsia="en-US"/>
        </w:rPr>
      </w:pPr>
      <w:r w:rsidRPr="007F0B61">
        <w:rPr>
          <w:rFonts w:ascii="Lato" w:eastAsia="Calibri" w:hAnsi="Lato"/>
          <w:b/>
          <w:bCs/>
          <w:sz w:val="22"/>
          <w:szCs w:val="22"/>
          <w:lang w:eastAsia="en-US"/>
        </w:rPr>
        <w:t xml:space="preserve">§ 15 Zmiana umowy </w:t>
      </w:r>
    </w:p>
    <w:p w14:paraId="2B00F522" w14:textId="77777777" w:rsidR="007F0B61" w:rsidRPr="007F0B61" w:rsidRDefault="007F0B61" w:rsidP="007F0B61">
      <w:pPr>
        <w:numPr>
          <w:ilvl w:val="0"/>
          <w:numId w:val="32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5" w:hanging="425"/>
        <w:jc w:val="both"/>
        <w:rPr>
          <w:rFonts w:ascii="Lato" w:eastAsia="Times New Roman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Times New Roman" w:hAnsi="Lato" w:cs="Times New Roman"/>
          <w:kern w:val="0"/>
          <w:sz w:val="22"/>
          <w:szCs w:val="22"/>
          <w:lang w:eastAsia="en-US" w:bidi="ar-SA"/>
        </w:rPr>
        <w:t>Dopuszcza się zmianę postanowień zawartej Umowy w stosunku do treści oferty na podstawie, której dokonano wyboru Wykonawcy, jeżeli zmiany dotyczą:</w:t>
      </w:r>
    </w:p>
    <w:p w14:paraId="5EC8D272" w14:textId="77777777" w:rsidR="007F0B61" w:rsidRPr="007F0B61" w:rsidRDefault="007F0B61" w:rsidP="007F0B61">
      <w:pPr>
        <w:numPr>
          <w:ilvl w:val="1"/>
          <w:numId w:val="3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993" w:hanging="357"/>
        <w:jc w:val="both"/>
        <w:rPr>
          <w:rFonts w:ascii="Lato" w:eastAsia="Times New Roman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Times New Roman" w:hAnsi="Lato" w:cs="Times New Roman"/>
          <w:kern w:val="0"/>
          <w:sz w:val="22"/>
          <w:szCs w:val="22"/>
          <w:lang w:eastAsia="en-US" w:bidi="ar-SA"/>
        </w:rPr>
        <w:t>terminu realizacji Umowy, ze względu na wystąpienie okoliczności niedających się przewidzieć przed zawarciem Umowy, np. działanie siły wyższej,</w:t>
      </w:r>
    </w:p>
    <w:p w14:paraId="593E48FD" w14:textId="77777777" w:rsidR="007F0B61" w:rsidRPr="007F0B61" w:rsidRDefault="007F0B61" w:rsidP="007F0B61">
      <w:pPr>
        <w:numPr>
          <w:ilvl w:val="1"/>
          <w:numId w:val="3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993" w:hanging="357"/>
        <w:jc w:val="both"/>
        <w:rPr>
          <w:rFonts w:ascii="Lato" w:eastAsia="Times New Roman" w:hAnsi="Lato" w:cs="Times New Roman"/>
          <w:kern w:val="0"/>
          <w:sz w:val="22"/>
          <w:szCs w:val="22"/>
          <w:lang w:eastAsia="en-US" w:bidi="ar-SA"/>
        </w:rPr>
      </w:pPr>
      <w:r w:rsidRPr="007F0B61">
        <w:rPr>
          <w:rFonts w:ascii="Lato" w:eastAsia="Times New Roman" w:hAnsi="Lato" w:cs="Times New Roman"/>
          <w:kern w:val="0"/>
          <w:sz w:val="22"/>
          <w:szCs w:val="22"/>
          <w:lang w:eastAsia="en-US" w:bidi="ar-SA"/>
        </w:rPr>
        <w:t xml:space="preserve">zakresu przedmiotu zamówienia, ze względu np.: remont, awaria wyłączająca budynek </w:t>
      </w:r>
      <w:r w:rsidRPr="007F0B61">
        <w:rPr>
          <w:rFonts w:ascii="Lato" w:eastAsia="Times New Roman" w:hAnsi="Lato" w:cs="Times New Roman"/>
          <w:kern w:val="0"/>
          <w:sz w:val="22"/>
          <w:szCs w:val="22"/>
          <w:lang w:eastAsia="en-US" w:bidi="ar-SA"/>
        </w:rPr>
        <w:br/>
        <w:t>z eksploatacji, sprzedaż części lub całej nieruchomości, itp.</w:t>
      </w:r>
    </w:p>
    <w:p w14:paraId="4582E920" w14:textId="77777777" w:rsidR="007F0B61" w:rsidRPr="007F0B61" w:rsidRDefault="007F0B61" w:rsidP="007F0B61">
      <w:pPr>
        <w:numPr>
          <w:ilvl w:val="1"/>
          <w:numId w:val="3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993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zmiany danych związanych z obsługą administracyjno-organizacyjną Umowy (np. zmiana rachunku bankowego),</w:t>
      </w:r>
    </w:p>
    <w:p w14:paraId="4A365AF3" w14:textId="77777777" w:rsidR="007F0B61" w:rsidRPr="007F0B61" w:rsidRDefault="007F0B61" w:rsidP="007F0B61">
      <w:pPr>
        <w:numPr>
          <w:ilvl w:val="1"/>
          <w:numId w:val="3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993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zmiany danych teleadresowych, </w:t>
      </w:r>
    </w:p>
    <w:p w14:paraId="224BEC74" w14:textId="77777777" w:rsidR="007F0B61" w:rsidRPr="007F0B61" w:rsidRDefault="007F0B61" w:rsidP="007F0B61">
      <w:pPr>
        <w:numPr>
          <w:ilvl w:val="1"/>
          <w:numId w:val="3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993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zmiany, których wprowadzenie wynika z bezwzględnie obowiązujących przepisów prawnych,</w:t>
      </w:r>
    </w:p>
    <w:p w14:paraId="55BADF41" w14:textId="77777777" w:rsidR="007F0B61" w:rsidRPr="007F0B61" w:rsidRDefault="007F0B61" w:rsidP="007F0B61">
      <w:pPr>
        <w:numPr>
          <w:ilvl w:val="1"/>
          <w:numId w:val="3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993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F0B6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rezygnacji przez Zamawiającego z realizacji części przedmiotu Umowy.</w:t>
      </w:r>
    </w:p>
    <w:p w14:paraId="7D139488" w14:textId="77777777" w:rsidR="007F0B61" w:rsidRPr="007F0B61" w:rsidRDefault="007F0B61" w:rsidP="007F0B61">
      <w:pPr>
        <w:tabs>
          <w:tab w:val="left" w:pos="540"/>
        </w:tabs>
        <w:ind w:left="426" w:hanging="426"/>
        <w:jc w:val="both"/>
        <w:rPr>
          <w:rFonts w:ascii="Lato" w:hAnsi="Lato" w:cs="Mangal"/>
          <w:b/>
          <w:bCs/>
          <w:sz w:val="22"/>
          <w:szCs w:val="22"/>
        </w:rPr>
      </w:pPr>
      <w:r w:rsidRPr="007F0B61">
        <w:rPr>
          <w:rFonts w:ascii="Lato" w:hAnsi="Lato" w:cs="Mangal"/>
          <w:bCs/>
          <w:sz w:val="22"/>
          <w:szCs w:val="22"/>
        </w:rPr>
        <w:t>2.</w:t>
      </w:r>
      <w:r w:rsidRPr="007F0B61">
        <w:rPr>
          <w:rFonts w:ascii="Lato" w:hAnsi="Lato" w:cs="Mangal"/>
          <w:bCs/>
          <w:sz w:val="22"/>
          <w:szCs w:val="22"/>
        </w:rPr>
        <w:tab/>
      </w:r>
      <w:r w:rsidRPr="007F0B61">
        <w:rPr>
          <w:rFonts w:ascii="Lato" w:hAnsi="Lato" w:cs="Mangal"/>
          <w:sz w:val="22"/>
          <w:szCs w:val="22"/>
        </w:rPr>
        <w:t>Każda zmiana postanowień niniejszej umowy wymaga formy pisemnej w postaci aneksu pod rygorem nieważności.</w:t>
      </w:r>
    </w:p>
    <w:p w14:paraId="73361007" w14:textId="77777777" w:rsidR="007F0B61" w:rsidRPr="007F0B61" w:rsidRDefault="007F0B61" w:rsidP="007F0B61">
      <w:pPr>
        <w:contextualSpacing/>
        <w:jc w:val="center"/>
        <w:rPr>
          <w:rFonts w:ascii="Lato" w:hAnsi="Lato"/>
          <w:b/>
          <w:sz w:val="22"/>
          <w:szCs w:val="22"/>
        </w:rPr>
      </w:pPr>
    </w:p>
    <w:p w14:paraId="7C11C8A9" w14:textId="77777777" w:rsidR="007F0B61" w:rsidRPr="007F0B61" w:rsidRDefault="007F0B61" w:rsidP="007F0B61">
      <w:pPr>
        <w:contextualSpacing/>
        <w:jc w:val="center"/>
        <w:rPr>
          <w:rFonts w:ascii="Lato" w:hAnsi="Lato"/>
          <w:b/>
          <w:sz w:val="22"/>
          <w:szCs w:val="22"/>
        </w:rPr>
      </w:pPr>
      <w:r w:rsidRPr="007F0B61">
        <w:rPr>
          <w:rFonts w:ascii="Lato" w:hAnsi="Lato"/>
          <w:b/>
          <w:sz w:val="22"/>
          <w:szCs w:val="22"/>
        </w:rPr>
        <w:t>§ 16 Postanowienia końcowe</w:t>
      </w:r>
    </w:p>
    <w:p w14:paraId="514BFFCB" w14:textId="77777777" w:rsidR="007F0B61" w:rsidRPr="007F0B61" w:rsidRDefault="007F0B61" w:rsidP="007F0B61">
      <w:pPr>
        <w:numPr>
          <w:ilvl w:val="0"/>
          <w:numId w:val="11"/>
        </w:numPr>
        <w:suppressAutoHyphens w:val="0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 xml:space="preserve">Ewentualne spory mogące wyniknąć w związku z wykonywaniem Umowy będą rozstrzygane </w:t>
      </w:r>
      <w:r w:rsidRPr="007F0B61">
        <w:rPr>
          <w:rFonts w:ascii="Lato" w:hAnsi="Lato"/>
          <w:sz w:val="22"/>
          <w:szCs w:val="22"/>
        </w:rPr>
        <w:br/>
        <w:t xml:space="preserve">w drodze negocjacji, a w przypadku nieosiągnięcia porozumienia będą poddane rozstrzygnięciu sądu właściwego dla siedziby Zamawiającego. </w:t>
      </w:r>
    </w:p>
    <w:p w14:paraId="6BA0E716" w14:textId="77777777" w:rsidR="007F0B61" w:rsidRPr="007F0B61" w:rsidRDefault="007F0B61" w:rsidP="007F0B61">
      <w:pPr>
        <w:numPr>
          <w:ilvl w:val="0"/>
          <w:numId w:val="11"/>
        </w:numPr>
        <w:suppressAutoHyphens w:val="0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>Do wszelkich oświadczeń, zawiadomień kierowanych do drugiej Strony Umowy, jeżeli w treści Umowy nie zastrzeżono wyraźnie innej formy ma zastosowanie forma pisemna, pod rygorem nieważności.</w:t>
      </w:r>
    </w:p>
    <w:p w14:paraId="16CE16C1" w14:textId="77777777" w:rsidR="007F0B61" w:rsidRPr="007F0B61" w:rsidRDefault="007F0B61" w:rsidP="007F0B61">
      <w:pPr>
        <w:numPr>
          <w:ilvl w:val="0"/>
          <w:numId w:val="11"/>
        </w:numPr>
        <w:suppressAutoHyphens w:val="0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lastRenderedPageBreak/>
        <w:t>Wszelkie zmiany postanowień Umowy poza zmianami osób lub danych kontaktowych wymagają aneksu do umowy w formie pisemnej pod rygorem nieważności. Zmiany osób oraz danych kontaktowych wymaga formy pisemnej.</w:t>
      </w:r>
    </w:p>
    <w:p w14:paraId="7B4BA2FB" w14:textId="77777777" w:rsidR="007F0B61" w:rsidRPr="007F0B61" w:rsidRDefault="007F0B61" w:rsidP="007F0B61">
      <w:pPr>
        <w:numPr>
          <w:ilvl w:val="0"/>
          <w:numId w:val="11"/>
        </w:numPr>
        <w:suppressAutoHyphens w:val="0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>W sprawach nieuregulowanych niniejszą Umową stosuje się przepisy Kodeksu cywilnego.</w:t>
      </w:r>
    </w:p>
    <w:p w14:paraId="1FB87238" w14:textId="77777777" w:rsidR="007F0B61" w:rsidRPr="007F0B61" w:rsidRDefault="007F0B61" w:rsidP="007F0B61">
      <w:pPr>
        <w:numPr>
          <w:ilvl w:val="0"/>
          <w:numId w:val="11"/>
        </w:numPr>
        <w:suppressAutoHyphens w:val="0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7F0B61">
        <w:rPr>
          <w:rFonts w:ascii="Lato" w:hAnsi="Lato"/>
          <w:sz w:val="22"/>
          <w:szCs w:val="22"/>
        </w:rPr>
        <w:t>Umowa sporządzona została w dwóch jednobrzmiących egzemplarzach, po jednym dla każdej ze stron. Załączniki stanowią integralną część Umowy.</w:t>
      </w:r>
    </w:p>
    <w:p w14:paraId="02028BB7" w14:textId="77777777" w:rsidR="007F0B61" w:rsidRPr="007F0B61" w:rsidRDefault="007F0B61" w:rsidP="007F0B61">
      <w:pPr>
        <w:contextualSpacing/>
        <w:rPr>
          <w:rFonts w:ascii="Lato" w:hAnsi="Lato"/>
          <w:sz w:val="22"/>
          <w:szCs w:val="22"/>
        </w:rPr>
      </w:pPr>
    </w:p>
    <w:p w14:paraId="36B695E4" w14:textId="77777777" w:rsidR="007F0B61" w:rsidRPr="007F0B61" w:rsidRDefault="007F0B61" w:rsidP="007F0B61">
      <w:pPr>
        <w:contextualSpacing/>
        <w:rPr>
          <w:rFonts w:ascii="Lato" w:hAnsi="Lato"/>
          <w:sz w:val="22"/>
          <w:szCs w:val="22"/>
        </w:rPr>
      </w:pPr>
    </w:p>
    <w:p w14:paraId="15A11E54" w14:textId="77777777" w:rsidR="007F0B61" w:rsidRPr="007F0B61" w:rsidRDefault="007F0B61" w:rsidP="007F0B61">
      <w:pPr>
        <w:contextualSpacing/>
        <w:rPr>
          <w:rFonts w:ascii="Lato" w:hAnsi="Lato"/>
          <w:sz w:val="22"/>
          <w:szCs w:val="22"/>
        </w:rPr>
      </w:pPr>
    </w:p>
    <w:p w14:paraId="61154678" w14:textId="77777777" w:rsidR="007F0B61" w:rsidRPr="007F0B61" w:rsidRDefault="007F0B61" w:rsidP="007F0B61">
      <w:pPr>
        <w:contextualSpacing/>
        <w:jc w:val="both"/>
        <w:rPr>
          <w:rFonts w:ascii="Lato" w:eastAsia="Calibri" w:hAnsi="Lato" w:cs="Times New Roman"/>
          <w:bCs/>
          <w:sz w:val="18"/>
          <w:szCs w:val="18"/>
        </w:rPr>
      </w:pPr>
      <w:r w:rsidRPr="007F0B61">
        <w:rPr>
          <w:rFonts w:ascii="Lato" w:eastAsia="Calibri" w:hAnsi="Lato" w:cs="Times New Roman"/>
          <w:bCs/>
          <w:sz w:val="18"/>
          <w:szCs w:val="18"/>
        </w:rPr>
        <w:t xml:space="preserve">Administratorem danych osobowych jest Elbląskie Przedsiębiorstwo Energetyki Cieplnej Sp. z o. o., adres siedziby: </w:t>
      </w:r>
      <w:r w:rsidRPr="007F0B61">
        <w:rPr>
          <w:rFonts w:ascii="Lato" w:eastAsia="Calibri" w:hAnsi="Lato" w:cs="Times New Roman"/>
          <w:bCs/>
          <w:sz w:val="18"/>
          <w:szCs w:val="18"/>
        </w:rPr>
        <w:br/>
        <w:t xml:space="preserve">ul. Fabryczna 3, 82-300 Elbląg. Dane będą przetwarzane, zgodnie Rozporządzeniem Parlamentu Europejskiego i Rady (UE) 2016/679 z dnia 27 kwietnia 2016 r. w sprawie ochrony osób fizycznych w związku z przetwarzaniem danych osobowych </w:t>
      </w:r>
      <w:r w:rsidRPr="007F0B61">
        <w:rPr>
          <w:rFonts w:ascii="Lato" w:eastAsia="Calibri" w:hAnsi="Lato" w:cs="Times New Roman"/>
          <w:bCs/>
          <w:sz w:val="18"/>
          <w:szCs w:val="18"/>
        </w:rPr>
        <w:br/>
        <w:t xml:space="preserve">i w sprawie swobodnego przepływu takich danych oraz uchylenia dyrektywy 95/46/WE (ogólne rozporządzenie o ochronie danych)w celu realizacji umowy. Każda osoba ma prawo dostępu do treści swoich danych oraz ich poprawiania. Podanie danych jest dobrowolne. </w:t>
      </w:r>
    </w:p>
    <w:p w14:paraId="083D4E27" w14:textId="77777777" w:rsidR="007F0B61" w:rsidRPr="007F0B61" w:rsidRDefault="007F0B61" w:rsidP="007F0B61">
      <w:pPr>
        <w:contextualSpacing/>
        <w:rPr>
          <w:rFonts w:ascii="Lato" w:hAnsi="Lato"/>
          <w:sz w:val="22"/>
          <w:szCs w:val="22"/>
        </w:rPr>
      </w:pPr>
    </w:p>
    <w:p w14:paraId="32EBD881" w14:textId="77777777" w:rsidR="007F0B61" w:rsidRPr="007F0B61" w:rsidRDefault="007F0B61" w:rsidP="007F0B61">
      <w:pPr>
        <w:ind w:firstLine="709"/>
        <w:contextualSpacing/>
        <w:rPr>
          <w:rFonts w:ascii="Lato" w:hAnsi="Lato"/>
          <w:b/>
          <w:bCs/>
          <w:sz w:val="22"/>
          <w:szCs w:val="22"/>
        </w:rPr>
      </w:pPr>
      <w:r w:rsidRPr="007F0B61">
        <w:rPr>
          <w:rFonts w:ascii="Lato" w:hAnsi="Lato"/>
          <w:b/>
          <w:bCs/>
          <w:sz w:val="22"/>
          <w:szCs w:val="22"/>
        </w:rPr>
        <w:t>Zamawiający</w:t>
      </w:r>
      <w:r w:rsidRPr="007F0B61">
        <w:rPr>
          <w:rFonts w:ascii="Lato" w:hAnsi="Lato"/>
          <w:b/>
          <w:bCs/>
          <w:sz w:val="22"/>
          <w:szCs w:val="22"/>
        </w:rPr>
        <w:tab/>
      </w:r>
      <w:r w:rsidRPr="007F0B61">
        <w:rPr>
          <w:rFonts w:ascii="Lato" w:hAnsi="Lato"/>
          <w:b/>
          <w:bCs/>
          <w:sz w:val="22"/>
          <w:szCs w:val="22"/>
        </w:rPr>
        <w:tab/>
      </w:r>
      <w:r w:rsidRPr="007F0B61">
        <w:rPr>
          <w:rFonts w:ascii="Lato" w:hAnsi="Lato"/>
          <w:b/>
          <w:bCs/>
          <w:sz w:val="22"/>
          <w:szCs w:val="22"/>
        </w:rPr>
        <w:tab/>
      </w:r>
      <w:r w:rsidRPr="007F0B61">
        <w:rPr>
          <w:rFonts w:ascii="Lato" w:hAnsi="Lato"/>
          <w:b/>
          <w:bCs/>
          <w:sz w:val="22"/>
          <w:szCs w:val="22"/>
        </w:rPr>
        <w:tab/>
      </w:r>
      <w:r w:rsidRPr="007F0B61">
        <w:rPr>
          <w:rFonts w:ascii="Lato" w:hAnsi="Lato"/>
          <w:b/>
          <w:bCs/>
          <w:sz w:val="22"/>
          <w:szCs w:val="22"/>
        </w:rPr>
        <w:tab/>
      </w:r>
      <w:r w:rsidRPr="007F0B61">
        <w:rPr>
          <w:rFonts w:ascii="Lato" w:hAnsi="Lato"/>
          <w:b/>
          <w:bCs/>
          <w:sz w:val="22"/>
          <w:szCs w:val="22"/>
        </w:rPr>
        <w:tab/>
      </w:r>
      <w:r w:rsidRPr="007F0B61">
        <w:rPr>
          <w:rFonts w:ascii="Lato" w:hAnsi="Lato"/>
          <w:b/>
          <w:bCs/>
          <w:sz w:val="22"/>
          <w:szCs w:val="22"/>
        </w:rPr>
        <w:tab/>
        <w:t xml:space="preserve">             Wykonawca </w:t>
      </w:r>
    </w:p>
    <w:p w14:paraId="1CDD9865" w14:textId="77777777" w:rsidR="007F0B61" w:rsidRPr="007F0B61" w:rsidRDefault="007F0B61" w:rsidP="007F0B61">
      <w:pPr>
        <w:rPr>
          <w:rFonts w:ascii="Lato" w:hAnsi="Lato"/>
          <w:bCs/>
          <w:i/>
          <w:iCs/>
          <w:sz w:val="16"/>
          <w:szCs w:val="16"/>
        </w:rPr>
      </w:pPr>
    </w:p>
    <w:p w14:paraId="7C2C11C3" w14:textId="77777777" w:rsidR="007F0B61" w:rsidRPr="007F0B61" w:rsidRDefault="007F0B61" w:rsidP="007F0B61">
      <w:pPr>
        <w:rPr>
          <w:rFonts w:ascii="Lato" w:hAnsi="Lato"/>
          <w:bCs/>
          <w:i/>
          <w:iCs/>
          <w:sz w:val="16"/>
          <w:szCs w:val="16"/>
        </w:rPr>
      </w:pPr>
    </w:p>
    <w:p w14:paraId="41B25316" w14:textId="77777777" w:rsidR="007F0B61" w:rsidRPr="007F0B61" w:rsidRDefault="007F0B61" w:rsidP="007F0B61">
      <w:pPr>
        <w:rPr>
          <w:rFonts w:ascii="Lato" w:hAnsi="Lato"/>
          <w:bCs/>
          <w:i/>
          <w:iCs/>
          <w:sz w:val="16"/>
          <w:szCs w:val="16"/>
        </w:rPr>
      </w:pPr>
    </w:p>
    <w:p w14:paraId="712A4689" w14:textId="77777777" w:rsidR="007F0B61" w:rsidRPr="007F0B61" w:rsidRDefault="007F0B61" w:rsidP="007F0B61">
      <w:pPr>
        <w:rPr>
          <w:rFonts w:ascii="Lato" w:hAnsi="Lato"/>
          <w:bCs/>
          <w:i/>
          <w:iCs/>
          <w:sz w:val="16"/>
          <w:szCs w:val="16"/>
        </w:rPr>
      </w:pPr>
    </w:p>
    <w:p w14:paraId="7DE0E3E9" w14:textId="77777777" w:rsidR="007F0B61" w:rsidRPr="007F0B61" w:rsidRDefault="007F0B61" w:rsidP="007F0B61">
      <w:pPr>
        <w:rPr>
          <w:rFonts w:ascii="Lato" w:hAnsi="Lato"/>
          <w:bCs/>
          <w:i/>
          <w:iCs/>
          <w:sz w:val="16"/>
          <w:szCs w:val="16"/>
        </w:rPr>
      </w:pPr>
    </w:p>
    <w:p w14:paraId="37946272" w14:textId="77777777" w:rsidR="007F0B61" w:rsidRPr="007F0B61" w:rsidRDefault="007F0B61" w:rsidP="007F0B61">
      <w:pPr>
        <w:rPr>
          <w:rFonts w:ascii="Lato" w:hAnsi="Lato"/>
          <w:bCs/>
          <w:i/>
          <w:iCs/>
          <w:sz w:val="18"/>
          <w:szCs w:val="18"/>
        </w:rPr>
      </w:pPr>
    </w:p>
    <w:p w14:paraId="5291928B" w14:textId="77777777" w:rsidR="007F0B61" w:rsidRPr="007F0B61" w:rsidRDefault="007F0B61" w:rsidP="007F0B61">
      <w:pPr>
        <w:rPr>
          <w:rFonts w:ascii="Lato" w:hAnsi="Lato"/>
          <w:bCs/>
          <w:i/>
          <w:iCs/>
          <w:sz w:val="18"/>
          <w:szCs w:val="18"/>
        </w:rPr>
      </w:pPr>
    </w:p>
    <w:p w14:paraId="35AFC440" w14:textId="77777777" w:rsidR="007F0B61" w:rsidRPr="007F0B61" w:rsidRDefault="007F0B61" w:rsidP="007F0B61">
      <w:pPr>
        <w:rPr>
          <w:rFonts w:ascii="Lato" w:hAnsi="Lato"/>
          <w:bCs/>
          <w:i/>
          <w:iCs/>
          <w:sz w:val="18"/>
          <w:szCs w:val="18"/>
        </w:rPr>
      </w:pPr>
      <w:r w:rsidRPr="007F0B61">
        <w:rPr>
          <w:rFonts w:ascii="Lato" w:hAnsi="Lato"/>
          <w:bCs/>
          <w:i/>
          <w:iCs/>
          <w:sz w:val="18"/>
          <w:szCs w:val="18"/>
        </w:rPr>
        <w:t>Załączniki:</w:t>
      </w:r>
    </w:p>
    <w:p w14:paraId="3308985A" w14:textId="77777777" w:rsidR="007F0B61" w:rsidRPr="007F0B61" w:rsidRDefault="007F0B61" w:rsidP="007F0B61">
      <w:pPr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bCs/>
          <w:i/>
          <w:iCs/>
          <w:kern w:val="0"/>
          <w:sz w:val="18"/>
          <w:szCs w:val="18"/>
          <w:lang w:eastAsia="en-US" w:bidi="ar-SA"/>
        </w:rPr>
      </w:pPr>
      <w:r w:rsidRPr="007F0B61">
        <w:rPr>
          <w:rFonts w:ascii="Lato" w:eastAsia="Calibri" w:hAnsi="Lato" w:cs="Times New Roman"/>
          <w:bCs/>
          <w:i/>
          <w:iCs/>
          <w:kern w:val="0"/>
          <w:sz w:val="18"/>
          <w:szCs w:val="18"/>
          <w:lang w:eastAsia="en-US" w:bidi="ar-SA"/>
        </w:rPr>
        <w:t>Oferta Wykonawcy wraz z Formularzem Cenowym,</w:t>
      </w:r>
    </w:p>
    <w:p w14:paraId="6BC98B03" w14:textId="77777777" w:rsidR="007F0B61" w:rsidRPr="007F0B61" w:rsidRDefault="007F0B61" w:rsidP="007F0B61">
      <w:pPr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Lato"/>
          <w:kern w:val="0"/>
          <w:sz w:val="18"/>
          <w:szCs w:val="18"/>
          <w:lang w:eastAsia="en-US" w:bidi="ar-SA"/>
        </w:rPr>
      </w:pPr>
      <w:r w:rsidRPr="007F0B61">
        <w:rPr>
          <w:rFonts w:ascii="Lato" w:eastAsia="Calibri" w:hAnsi="Lato" w:cs="Times New Roman"/>
          <w:bCs/>
          <w:i/>
          <w:iCs/>
          <w:kern w:val="0"/>
          <w:sz w:val="18"/>
          <w:szCs w:val="18"/>
          <w:lang w:eastAsia="en-US" w:bidi="ar-SA"/>
        </w:rPr>
        <w:t>Specyfikacja Warunków Zamówienia z załącznikami</w:t>
      </w:r>
    </w:p>
    <w:p w14:paraId="5A955355" w14:textId="2DE6D585" w:rsidR="00F67FE4" w:rsidRPr="007F0B61" w:rsidRDefault="007F0B61" w:rsidP="007F0B61">
      <w:pPr>
        <w:rPr>
          <w:rFonts w:hint="eastAsia"/>
        </w:rPr>
      </w:pPr>
      <w:r w:rsidRPr="007F0B61">
        <w:rPr>
          <w:rFonts w:ascii="Lato" w:hAnsi="Lato"/>
          <w:bCs/>
          <w:i/>
          <w:iCs/>
          <w:sz w:val="18"/>
          <w:szCs w:val="18"/>
        </w:rPr>
        <w:t>Wy</w:t>
      </w:r>
    </w:p>
    <w:sectPr w:rsidR="00F67FE4" w:rsidRPr="007F0B61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1F1C" w14:textId="77777777" w:rsidR="001A5237" w:rsidRDefault="001A5237">
      <w:pPr>
        <w:rPr>
          <w:rFonts w:hint="eastAsia"/>
        </w:rPr>
      </w:pPr>
      <w:r>
        <w:separator/>
      </w:r>
    </w:p>
  </w:endnote>
  <w:endnote w:type="continuationSeparator" w:id="0">
    <w:p w14:paraId="2AFB7E8B" w14:textId="77777777" w:rsidR="001A5237" w:rsidRDefault="001A52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963A" w14:textId="77777777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4B6B24C7">
          <wp:simplePos x="0" y="0"/>
          <wp:positionH relativeFrom="column">
            <wp:posOffset>5334</wp:posOffset>
          </wp:positionH>
          <wp:positionV relativeFrom="paragraph">
            <wp:posOffset>-504698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935B" w14:textId="77777777" w:rsidR="001A5237" w:rsidRDefault="001A5237">
      <w:pPr>
        <w:rPr>
          <w:rFonts w:hint="eastAsia"/>
        </w:rPr>
      </w:pPr>
      <w:r>
        <w:separator/>
      </w:r>
    </w:p>
  </w:footnote>
  <w:footnote w:type="continuationSeparator" w:id="0">
    <w:p w14:paraId="2713D603" w14:textId="77777777" w:rsidR="001A5237" w:rsidRDefault="001A52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D0255"/>
    <w:multiLevelType w:val="hybridMultilevel"/>
    <w:tmpl w:val="41F248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234203"/>
    <w:multiLevelType w:val="hybridMultilevel"/>
    <w:tmpl w:val="5C083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5B9A"/>
    <w:multiLevelType w:val="hybridMultilevel"/>
    <w:tmpl w:val="005E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00C7A"/>
    <w:multiLevelType w:val="hybridMultilevel"/>
    <w:tmpl w:val="9A7CF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D08BB"/>
    <w:multiLevelType w:val="hybridMultilevel"/>
    <w:tmpl w:val="C450CAC0"/>
    <w:lvl w:ilvl="0" w:tplc="9E2EF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EE20CA44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F40645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987AF2"/>
    <w:multiLevelType w:val="hybridMultilevel"/>
    <w:tmpl w:val="AF166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42E67"/>
    <w:multiLevelType w:val="hybridMultilevel"/>
    <w:tmpl w:val="879E26AC"/>
    <w:lvl w:ilvl="0" w:tplc="0F14DB6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E7217"/>
    <w:multiLevelType w:val="hybridMultilevel"/>
    <w:tmpl w:val="9438D72E"/>
    <w:lvl w:ilvl="0" w:tplc="A48AB8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C302B"/>
    <w:multiLevelType w:val="hybridMultilevel"/>
    <w:tmpl w:val="398872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5A1D85"/>
    <w:multiLevelType w:val="hybridMultilevel"/>
    <w:tmpl w:val="71BE1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E4C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8D01B6F"/>
    <w:multiLevelType w:val="hybridMultilevel"/>
    <w:tmpl w:val="4086D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D0272"/>
    <w:multiLevelType w:val="hybridMultilevel"/>
    <w:tmpl w:val="E2B86C30"/>
    <w:lvl w:ilvl="0" w:tplc="0B9CB9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A67ED"/>
    <w:multiLevelType w:val="hybridMultilevel"/>
    <w:tmpl w:val="7BBA3064"/>
    <w:lvl w:ilvl="0" w:tplc="705AA7DE">
      <w:start w:val="1"/>
      <w:numFmt w:val="decimal"/>
      <w:lvlText w:val="%1."/>
      <w:lvlJc w:val="left"/>
      <w:pPr>
        <w:ind w:left="720" w:hanging="360"/>
      </w:pPr>
      <w:rPr>
        <w:rFonts w:cs="Segoe UI" w:hint="default"/>
        <w:b w:val="0"/>
        <w:color w:val="2424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F3825"/>
    <w:multiLevelType w:val="hybridMultilevel"/>
    <w:tmpl w:val="4C9E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21E37"/>
    <w:multiLevelType w:val="hybridMultilevel"/>
    <w:tmpl w:val="B170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F7E8F"/>
    <w:multiLevelType w:val="hybridMultilevel"/>
    <w:tmpl w:val="FAE0F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73D89"/>
    <w:multiLevelType w:val="multilevel"/>
    <w:tmpl w:val="E7A89E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26471A6"/>
    <w:multiLevelType w:val="hybridMultilevel"/>
    <w:tmpl w:val="6B86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E102D"/>
    <w:multiLevelType w:val="hybridMultilevel"/>
    <w:tmpl w:val="7B003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B7E3F"/>
    <w:multiLevelType w:val="hybridMultilevel"/>
    <w:tmpl w:val="88302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B062C"/>
    <w:multiLevelType w:val="hybridMultilevel"/>
    <w:tmpl w:val="53A2EBDA"/>
    <w:lvl w:ilvl="0" w:tplc="9A44AF6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408DE"/>
    <w:multiLevelType w:val="hybridMultilevel"/>
    <w:tmpl w:val="A574F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01EE1"/>
    <w:multiLevelType w:val="hybridMultilevel"/>
    <w:tmpl w:val="5ED0BF24"/>
    <w:lvl w:ilvl="0" w:tplc="7200C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24871A0"/>
    <w:multiLevelType w:val="hybridMultilevel"/>
    <w:tmpl w:val="BF223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12E0B"/>
    <w:multiLevelType w:val="hybridMultilevel"/>
    <w:tmpl w:val="2A822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68480">
    <w:abstractNumId w:val="14"/>
    <w:lvlOverride w:ilvl="0">
      <w:startOverride w:val="1"/>
    </w:lvlOverride>
  </w:num>
  <w:num w:numId="2" w16cid:durableId="493180993">
    <w:abstractNumId w:val="18"/>
  </w:num>
  <w:num w:numId="3" w16cid:durableId="563177155">
    <w:abstractNumId w:val="24"/>
  </w:num>
  <w:num w:numId="4" w16cid:durableId="1632517993">
    <w:abstractNumId w:val="21"/>
  </w:num>
  <w:num w:numId="5" w16cid:durableId="2079789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9618989">
    <w:abstractNumId w:val="19"/>
  </w:num>
  <w:num w:numId="7" w16cid:durableId="1173498330">
    <w:abstractNumId w:val="31"/>
  </w:num>
  <w:num w:numId="8" w16cid:durableId="1880162750">
    <w:abstractNumId w:val="8"/>
  </w:num>
  <w:num w:numId="9" w16cid:durableId="947470157">
    <w:abstractNumId w:val="13"/>
  </w:num>
  <w:num w:numId="10" w16cid:durableId="9257738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3083989">
    <w:abstractNumId w:val="22"/>
  </w:num>
  <w:num w:numId="12" w16cid:durableId="441191079">
    <w:abstractNumId w:val="28"/>
  </w:num>
  <w:num w:numId="13" w16cid:durableId="232474280">
    <w:abstractNumId w:val="30"/>
  </w:num>
  <w:num w:numId="14" w16cid:durableId="413597810">
    <w:abstractNumId w:val="12"/>
  </w:num>
  <w:num w:numId="15" w16cid:durableId="1131829588">
    <w:abstractNumId w:val="16"/>
  </w:num>
  <w:num w:numId="16" w16cid:durableId="540364420">
    <w:abstractNumId w:val="4"/>
  </w:num>
  <w:num w:numId="17" w16cid:durableId="309480572">
    <w:abstractNumId w:val="6"/>
  </w:num>
  <w:num w:numId="18" w16cid:durableId="1621836556">
    <w:abstractNumId w:val="10"/>
  </w:num>
  <w:num w:numId="19" w16cid:durableId="1494953214">
    <w:abstractNumId w:val="17"/>
  </w:num>
  <w:num w:numId="20" w16cid:durableId="2075543118">
    <w:abstractNumId w:val="29"/>
  </w:num>
  <w:num w:numId="21" w16cid:durableId="1898126349">
    <w:abstractNumId w:val="9"/>
  </w:num>
  <w:num w:numId="22" w16cid:durableId="1172601127">
    <w:abstractNumId w:val="32"/>
  </w:num>
  <w:num w:numId="23" w16cid:durableId="825825011">
    <w:abstractNumId w:val="0"/>
  </w:num>
  <w:num w:numId="24" w16cid:durableId="567689824">
    <w:abstractNumId w:val="11"/>
  </w:num>
  <w:num w:numId="25" w16cid:durableId="336930716">
    <w:abstractNumId w:val="23"/>
  </w:num>
  <w:num w:numId="26" w16cid:durableId="1870993510">
    <w:abstractNumId w:val="7"/>
  </w:num>
  <w:num w:numId="27" w16cid:durableId="1257250932">
    <w:abstractNumId w:val="20"/>
  </w:num>
  <w:num w:numId="28" w16cid:durableId="268313608">
    <w:abstractNumId w:val="27"/>
  </w:num>
  <w:num w:numId="29" w16cid:durableId="960110735">
    <w:abstractNumId w:val="26"/>
  </w:num>
  <w:num w:numId="30" w16cid:durableId="1970013103">
    <w:abstractNumId w:val="5"/>
  </w:num>
  <w:num w:numId="31" w16cid:durableId="305471970">
    <w:abstractNumId w:val="2"/>
  </w:num>
  <w:num w:numId="32" w16cid:durableId="250311157">
    <w:abstractNumId w:val="15"/>
  </w:num>
  <w:num w:numId="33" w16cid:durableId="1091275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D692F"/>
    <w:rsid w:val="001A5237"/>
    <w:rsid w:val="001C17B7"/>
    <w:rsid w:val="00427679"/>
    <w:rsid w:val="0043304F"/>
    <w:rsid w:val="00447DEB"/>
    <w:rsid w:val="0054768E"/>
    <w:rsid w:val="006956E0"/>
    <w:rsid w:val="006F3FAA"/>
    <w:rsid w:val="007414C5"/>
    <w:rsid w:val="00750E28"/>
    <w:rsid w:val="007F0B61"/>
    <w:rsid w:val="00820FFB"/>
    <w:rsid w:val="008531EE"/>
    <w:rsid w:val="00935366"/>
    <w:rsid w:val="0095166C"/>
    <w:rsid w:val="00AB215E"/>
    <w:rsid w:val="00AC6789"/>
    <w:rsid w:val="00B110CB"/>
    <w:rsid w:val="00B275F4"/>
    <w:rsid w:val="00B739D7"/>
    <w:rsid w:val="00B90EAE"/>
    <w:rsid w:val="00BB2297"/>
    <w:rsid w:val="00CC4EAC"/>
    <w:rsid w:val="00D50666"/>
    <w:rsid w:val="00DE6AFC"/>
    <w:rsid w:val="00EC4F3A"/>
    <w:rsid w:val="00F67FE4"/>
    <w:rsid w:val="00F9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BB229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unhideWhenUsed/>
    <w:rsid w:val="00B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95739"/>
    <w:pPr>
      <w:suppressAutoHyphens/>
      <w:spacing w:after="200" w:line="100" w:lineRule="atLeast"/>
    </w:pPr>
    <w:rPr>
      <w:rFonts w:ascii="Arial" w:eastAsia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3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3284</Words>
  <Characters>19710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2</cp:revision>
  <cp:lastPrinted>2023-12-11T10:37:00Z</cp:lastPrinted>
  <dcterms:created xsi:type="dcterms:W3CDTF">2023-12-21T11:45:00Z</dcterms:created>
  <dcterms:modified xsi:type="dcterms:W3CDTF">2023-12-21T11:45:00Z</dcterms:modified>
</cp:coreProperties>
</file>