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F1" w:rsidRPr="00E93286" w:rsidRDefault="00EF6AF1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EF6AF1" w:rsidRPr="002452CA" w:rsidRDefault="00EF6AF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e-mail: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EF6AF1" w:rsidRPr="002452CA" w:rsidRDefault="00EF6AF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AF1" w:rsidRDefault="00EF6AF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EF6AF1" w:rsidRPr="00C62C75" w:rsidRDefault="00EF6AF1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EF6AF1" w:rsidRDefault="00EF6AF1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EF6AF1" w:rsidRPr="009722A1" w:rsidRDefault="00EF6AF1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faks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EF6AF1" w:rsidRPr="009722A1" w:rsidRDefault="00EF6AF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EF6AF1" w:rsidRPr="009722A1" w:rsidRDefault="00EF6AF1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23244E" w:rsidRPr="00E93286" w:rsidRDefault="0023244E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23244E" w:rsidRPr="002452CA" w:rsidRDefault="0023244E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23244E" w:rsidRPr="002452CA" w:rsidRDefault="0023244E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23244E" w:rsidRDefault="0023244E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23244E" w:rsidRPr="00C62C75" w:rsidRDefault="0023244E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23244E" w:rsidRDefault="0023244E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23244E" w:rsidRPr="009722A1" w:rsidRDefault="0023244E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23244E" w:rsidRPr="009722A1" w:rsidRDefault="0023244E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23244E" w:rsidRPr="009722A1" w:rsidRDefault="0023244E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0237E4">
        <w:rPr>
          <w:rFonts w:ascii="Calibri" w:hAnsi="Calibri"/>
          <w:sz w:val="21"/>
          <w:szCs w:val="21"/>
        </w:rPr>
        <w:t>9</w:t>
      </w:r>
      <w:r w:rsidR="00FE7F61">
        <w:rPr>
          <w:rFonts w:ascii="Calibri" w:hAnsi="Calibri"/>
          <w:sz w:val="21"/>
          <w:szCs w:val="21"/>
        </w:rPr>
        <w:t xml:space="preserve"> </w:t>
      </w:r>
      <w:r w:rsidR="00FF51EF">
        <w:rPr>
          <w:rFonts w:ascii="Calibri" w:hAnsi="Calibri"/>
          <w:sz w:val="21"/>
          <w:szCs w:val="21"/>
        </w:rPr>
        <w:t>czerwc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FF51EF">
        <w:rPr>
          <w:rFonts w:ascii="Calibri" w:hAnsi="Calibri" w:cs="Arial"/>
          <w:sz w:val="20"/>
        </w:rPr>
        <w:t>398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 </w:t>
      </w:r>
      <w:r w:rsidR="00FF51EF">
        <w:rPr>
          <w:rFonts w:ascii="Calibri" w:hAnsi="Calibri" w:cs="Arial"/>
          <w:b/>
          <w:sz w:val="24"/>
          <w:szCs w:val="24"/>
        </w:rPr>
        <w:t xml:space="preserve">pończoch okołooperacyjnych </w:t>
      </w:r>
      <w:r w:rsidR="00463BD3">
        <w:rPr>
          <w:rFonts w:ascii="Calibri" w:hAnsi="Calibri" w:cs="Arial"/>
          <w:b/>
          <w:sz w:val="24"/>
          <w:szCs w:val="24"/>
        </w:rPr>
        <w:t xml:space="preserve">w I klasie kompresji  </w:t>
      </w:r>
      <w:r w:rsidR="000B5304" w:rsidRPr="002A1202">
        <w:rPr>
          <w:rFonts w:ascii="Calibri" w:hAnsi="Calibri" w:cs="Arial"/>
          <w:b/>
          <w:sz w:val="24"/>
          <w:szCs w:val="24"/>
        </w:rPr>
        <w:t xml:space="preserve">dla SP ZOZ </w:t>
      </w:r>
      <w:r w:rsidR="00FF51EF">
        <w:rPr>
          <w:rFonts w:ascii="Calibri" w:hAnsi="Calibri" w:cs="Arial"/>
          <w:b/>
          <w:sz w:val="24"/>
          <w:szCs w:val="24"/>
        </w:rPr>
        <w:br/>
      </w:r>
      <w:r w:rsidR="000B5304" w:rsidRPr="002A1202">
        <w:rPr>
          <w:rFonts w:ascii="Calibri" w:hAnsi="Calibri" w:cs="Arial"/>
          <w:b/>
          <w:sz w:val="24"/>
          <w:szCs w:val="24"/>
        </w:rPr>
        <w:t>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2E55B9" w:rsidRDefault="00AF5B13" w:rsidP="002E55B9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zamówienia: </w:t>
      </w:r>
      <w:r w:rsidR="00A54633">
        <w:rPr>
          <w:rFonts w:ascii="Calibri" w:hAnsi="Calibri"/>
          <w:sz w:val="20"/>
        </w:rPr>
        <w:t>pończochy około</w:t>
      </w:r>
      <w:r w:rsidR="004003B9">
        <w:rPr>
          <w:rFonts w:ascii="Calibri" w:hAnsi="Calibri"/>
          <w:sz w:val="20"/>
        </w:rPr>
        <w:t>operacyjne w I klasie kompresji</w:t>
      </w:r>
      <w:r w:rsidR="0016435A">
        <w:rPr>
          <w:rFonts w:ascii="Calibri" w:hAnsi="Calibri"/>
          <w:sz w:val="20"/>
        </w:rPr>
        <w:t xml:space="preserve"> </w:t>
      </w:r>
      <w:r w:rsidR="00A54633">
        <w:rPr>
          <w:rFonts w:ascii="Calibri" w:hAnsi="Calibri"/>
          <w:sz w:val="20"/>
        </w:rPr>
        <w:t>w rozmiarach od M do XXL. W ilości 250 par</w:t>
      </w:r>
      <w:r w:rsidR="002E55B9">
        <w:rPr>
          <w:rFonts w:ascii="Calibri" w:hAnsi="Calibri"/>
          <w:sz w:val="20"/>
        </w:rPr>
        <w:t xml:space="preserve"> tj. rozmiar M - 80 par, rozmiar L - 90 par, rozmiar XL - 70 par i XXL - 10 par</w:t>
      </w:r>
      <w:r w:rsidR="00A54633">
        <w:rPr>
          <w:rFonts w:ascii="Calibri" w:hAnsi="Calibri"/>
          <w:sz w:val="20"/>
        </w:rPr>
        <w:t>.</w:t>
      </w:r>
    </w:p>
    <w:p w:rsidR="0023244E" w:rsidRDefault="0023244E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Wyrób medyczny klasy I, zgodnie z załącznikiem VIII rozdziału pkt 4.I. Zasada I</w:t>
      </w:r>
      <w:r w:rsidR="006B0D16">
        <w:rPr>
          <w:rFonts w:ascii="Calibri" w:hAnsi="Calibri"/>
          <w:sz w:val="20"/>
        </w:rPr>
        <w:t>, Rozporządzenie Parlamentu Europejskiego i Rady (UE) 2017/745.</w:t>
      </w:r>
    </w:p>
    <w:p w:rsidR="002E55B9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Wyrób okrągłodziany, produkowany z materiałów niedrażniących i niezawierających lateksu.</w:t>
      </w:r>
    </w:p>
    <w:p w:rsidR="0016435A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Ucisk w okolicy kostki powinien zawierać się w przedziale wartości 18 - 21mmHg.</w:t>
      </w:r>
    </w:p>
    <w:p w:rsidR="0016435A" w:rsidRDefault="0016435A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Pończochy wykończone c</w:t>
      </w:r>
      <w:r w:rsidR="00E0137F">
        <w:rPr>
          <w:rFonts w:ascii="Calibri" w:hAnsi="Calibri"/>
          <w:sz w:val="20"/>
        </w:rPr>
        <w:t>zubkiem otwartym (bez palców) w</w:t>
      </w:r>
      <w:r>
        <w:rPr>
          <w:rFonts w:ascii="Calibri" w:hAnsi="Calibri"/>
          <w:sz w:val="20"/>
        </w:rPr>
        <w:t xml:space="preserve"> celu kontroli zasinienia czy tem</w:t>
      </w:r>
      <w:r w:rsidR="00E0137F">
        <w:rPr>
          <w:rFonts w:ascii="Calibri" w:hAnsi="Calibri"/>
          <w:sz w:val="20"/>
        </w:rPr>
        <w:t>peratury palców oraz</w:t>
      </w:r>
      <w:r>
        <w:rPr>
          <w:rFonts w:ascii="Calibri" w:hAnsi="Calibri"/>
          <w:sz w:val="20"/>
        </w:rPr>
        <w:t xml:space="preserve"> z zaznaczoną </w:t>
      </w:r>
      <w:r w:rsidR="00E0137F">
        <w:rPr>
          <w:rFonts w:ascii="Calibri" w:hAnsi="Calibri"/>
          <w:sz w:val="20"/>
        </w:rPr>
        <w:t>piętą lamówką.</w:t>
      </w:r>
    </w:p>
    <w:p w:rsidR="00E0137F" w:rsidRDefault="00E0137F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 pończoch: 70% PAD Nylon, 30% elastan LYCRA</w:t>
      </w:r>
      <w:r w:rsidRPr="00E0137F">
        <w:rPr>
          <w:rFonts w:ascii="Verdana" w:hAnsi="Verdana"/>
          <w:sz w:val="20"/>
          <w:vertAlign w:val="superscript"/>
        </w:rPr>
        <w:t>®</w:t>
      </w:r>
      <w:r w:rsidR="002C7213">
        <w:rPr>
          <w:rFonts w:ascii="Verdana" w:hAnsi="Verdana"/>
          <w:sz w:val="20"/>
        </w:rPr>
        <w:t>,</w:t>
      </w:r>
      <w:r w:rsidR="0027481E">
        <w:rPr>
          <w:rFonts w:ascii="Verdana" w:hAnsi="Verdana"/>
          <w:sz w:val="20"/>
          <w:vertAlign w:val="superscript"/>
        </w:rPr>
        <w:t xml:space="preserve"> </w:t>
      </w:r>
      <w:r w:rsidR="0027481E" w:rsidRPr="0027481E">
        <w:rPr>
          <w:rFonts w:ascii="Calibri" w:hAnsi="Calibri" w:cs="Calibri"/>
          <w:sz w:val="20"/>
        </w:rPr>
        <w:t>silikon</w:t>
      </w:r>
      <w:r>
        <w:rPr>
          <w:rFonts w:ascii="Calibri" w:hAnsi="Calibri"/>
          <w:sz w:val="20"/>
        </w:rPr>
        <w:t>.</w:t>
      </w:r>
    </w:p>
    <w:p w:rsidR="0027481E" w:rsidRPr="002E55B9" w:rsidRDefault="0027481E" w:rsidP="002E55B9">
      <w:pPr>
        <w:pStyle w:val="Akapitzlist"/>
        <w:numPr>
          <w:ilvl w:val="0"/>
          <w:numId w:val="30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Możliwość prania w pralce w temperaturze co najmniej 90</w:t>
      </w:r>
      <w:r>
        <w:rPr>
          <w:rFonts w:ascii="Verdana" w:hAnsi="Verdana"/>
          <w:sz w:val="20"/>
          <w:vertAlign w:val="superscript"/>
        </w:rPr>
        <w:t>°</w:t>
      </w:r>
      <w:r>
        <w:rPr>
          <w:rFonts w:ascii="Calibri" w:hAnsi="Calibri"/>
          <w:sz w:val="20"/>
        </w:rPr>
        <w:t>C</w:t>
      </w:r>
      <w:r w:rsidR="003C43A3">
        <w:rPr>
          <w:rFonts w:ascii="Calibri" w:hAnsi="Calibri"/>
          <w:sz w:val="20"/>
        </w:rPr>
        <w:t>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</w:t>
      </w:r>
      <w:r w:rsidR="002E0D51">
        <w:rPr>
          <w:rFonts w:ascii="Calibri" w:hAnsi="Calibri" w:cs="Arial Narrow"/>
          <w:sz w:val="20"/>
        </w:rPr>
        <w:t xml:space="preserve"> </w:t>
      </w:r>
      <w:r w:rsidR="00A54633">
        <w:rPr>
          <w:rFonts w:ascii="Calibri" w:hAnsi="Calibri" w:cs="Arial Narrow"/>
          <w:sz w:val="20"/>
        </w:rPr>
        <w:br/>
      </w:r>
      <w:r w:rsidR="002E0D51">
        <w:rPr>
          <w:rFonts w:ascii="Calibri" w:hAnsi="Calibri" w:cs="Arial Narrow"/>
          <w:sz w:val="20"/>
        </w:rPr>
        <w:t>w godzinach pracy magazynu 7</w:t>
      </w:r>
      <w:r w:rsidR="00A54633">
        <w:rPr>
          <w:rFonts w:ascii="Calibri" w:hAnsi="Calibri" w:cs="Arial Narrow"/>
          <w:sz w:val="20"/>
        </w:rPr>
        <w:t>:30 do 14:00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</w:t>
      </w:r>
      <w:r w:rsidR="00AF4EF3" w:rsidRPr="00A54633">
        <w:rPr>
          <w:rFonts w:ascii="Calibri" w:hAnsi="Calibri"/>
          <w:sz w:val="20"/>
        </w:rPr>
        <w:t xml:space="preserve">do </w:t>
      </w:r>
      <w:r w:rsidR="002E55B9">
        <w:rPr>
          <w:rFonts w:ascii="Calibri" w:hAnsi="Calibri"/>
          <w:sz w:val="20"/>
        </w:rPr>
        <w:t>10</w:t>
      </w:r>
      <w:r w:rsidR="00AF4EF3" w:rsidRPr="00A54633">
        <w:rPr>
          <w:rFonts w:ascii="Calibri" w:hAnsi="Calibri"/>
          <w:sz w:val="20"/>
        </w:rPr>
        <w:t xml:space="preserve"> dni</w:t>
      </w:r>
      <w:r w:rsidR="00A54633" w:rsidRPr="00A54633">
        <w:rPr>
          <w:rFonts w:ascii="Calibri" w:hAnsi="Calibri"/>
          <w:sz w:val="20"/>
        </w:rPr>
        <w:t xml:space="preserve"> roboczych</w:t>
      </w:r>
      <w:r w:rsidR="00AF5B13" w:rsidRPr="00A54633">
        <w:rPr>
          <w:rFonts w:ascii="Calibri" w:hAnsi="Calibri"/>
          <w:sz w:val="20"/>
        </w:rPr>
        <w:t xml:space="preserve"> od dnia </w:t>
      </w:r>
      <w:r w:rsidR="00A54633" w:rsidRPr="00A54633">
        <w:rPr>
          <w:rFonts w:ascii="Calibri" w:hAnsi="Calibri" w:cs="Calibri"/>
          <w:sz w:val="20"/>
        </w:rPr>
        <w:t>zawiadomienia o wyborze oferty najkorzystniejszej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4003B9">
        <w:rPr>
          <w:rFonts w:ascii="Calibri" w:hAnsi="Calibri"/>
          <w:sz w:val="20"/>
        </w:rPr>
        <w:t xml:space="preserve">  do magazynu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AA1014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E13CE3" w:rsidRPr="00E0137F" w:rsidRDefault="00E13CE3" w:rsidP="00E0137F">
      <w:pPr>
        <w:pStyle w:val="Tekstpodstawowy2"/>
        <w:spacing w:line="360" w:lineRule="auto"/>
        <w:ind w:left="-142" w:right="-1" w:firstLine="360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4003B9">
        <w:rPr>
          <w:rFonts w:ascii="Calibri" w:hAnsi="Calibri"/>
          <w:b/>
          <w:color w:val="FF0000"/>
          <w:sz w:val="20"/>
          <w:u w:val="single"/>
        </w:rPr>
        <w:t>1</w:t>
      </w:r>
      <w:r w:rsidR="00E47A5C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B6E36">
        <w:rPr>
          <w:rFonts w:ascii="Calibri" w:hAnsi="Calibri"/>
          <w:b/>
          <w:color w:val="FF0000"/>
          <w:sz w:val="20"/>
          <w:u w:val="single"/>
        </w:rPr>
        <w:t>6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BF66DF">
        <w:rPr>
          <w:rFonts w:ascii="Calibri" w:hAnsi="Calibri"/>
          <w:b/>
          <w:color w:val="FF0000"/>
          <w:sz w:val="20"/>
          <w:u w:val="single"/>
        </w:rPr>
        <w:t>1</w:t>
      </w:r>
      <w:r w:rsidR="00E47A5C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2B6E36">
        <w:rPr>
          <w:rFonts w:ascii="Calibri" w:hAnsi="Calibri"/>
          <w:b/>
          <w:color w:val="FF0000"/>
          <w:sz w:val="20"/>
          <w:u w:val="single"/>
        </w:rPr>
        <w:t>6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98426B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A54633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A54633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1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B11075" w:rsidRPr="00B36011" w:rsidRDefault="00B11075" w:rsidP="00A54633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A54633">
      <w:pPr>
        <w:tabs>
          <w:tab w:val="left" w:pos="426"/>
          <w:tab w:val="left" w:pos="10080"/>
        </w:tabs>
        <w:spacing w:line="360" w:lineRule="auto"/>
        <w:ind w:left="284"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 xml:space="preserve">cego ofert dodatkowych </w:t>
      </w:r>
      <w:r w:rsidR="000F09F0">
        <w:rPr>
          <w:rFonts w:ascii="Calibri" w:hAnsi="Calibri" w:cs="Arial"/>
          <w:sz w:val="20"/>
        </w:rPr>
        <w:t>-</w:t>
      </w:r>
      <w:r w:rsidR="002B33BA" w:rsidRPr="00B36011">
        <w:rPr>
          <w:rFonts w:ascii="Calibri" w:hAnsi="Calibri" w:cs="Arial"/>
          <w:sz w:val="20"/>
        </w:rPr>
        <w:t xml:space="preserve">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6C41AD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0F09F0">
        <w:rPr>
          <w:rFonts w:ascii="Calibri" w:hAnsi="Calibri" w:cs="Arial"/>
          <w:b/>
          <w:szCs w:val="22"/>
        </w:rPr>
        <w:t>398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4003B9" w:rsidRDefault="00FB5D3D" w:rsidP="00A54633">
      <w:pPr>
        <w:spacing w:line="276" w:lineRule="auto"/>
        <w:ind w:left="4254" w:right="-1"/>
        <w:jc w:val="center"/>
        <w:rPr>
          <w:rFonts w:ascii="Calibri" w:hAnsi="Calibri" w:cs="Arial"/>
          <w:sz w:val="16"/>
          <w:szCs w:val="16"/>
        </w:rPr>
      </w:pPr>
    </w:p>
    <w:p w:rsidR="00B713E9" w:rsidRPr="00BA521F" w:rsidRDefault="00B713E9" w:rsidP="00A54633">
      <w:pPr>
        <w:ind w:left="-142" w:right="-1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pończoch okołooperacyjnych </w:t>
            </w:r>
            <w:r w:rsidR="00BF66DF">
              <w:rPr>
                <w:rFonts w:ascii="Calibri" w:hAnsi="Calibri" w:cs="Arial"/>
                <w:b/>
                <w:sz w:val="24"/>
                <w:szCs w:val="24"/>
              </w:rPr>
              <w:t>w I klasie kompresji</w:t>
            </w:r>
            <w:r w:rsidR="000F09F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dla SP ZOZ </w:t>
            </w:r>
            <w:r w:rsidR="004B1B7D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0F09F0">
              <w:rPr>
                <w:rFonts w:ascii="Calibri" w:hAnsi="Calibri" w:cs="Arial"/>
                <w:b/>
                <w:szCs w:val="22"/>
              </w:rPr>
              <w:t>398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004603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Pr="00467023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                        w postanowieniach ogłoszenia o zamówieniu za cenę:</w:t>
      </w:r>
    </w:p>
    <w:tbl>
      <w:tblPr>
        <w:tblStyle w:val="Tabela-Siatka"/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776D14" w:rsidTr="00467023">
        <w:trPr>
          <w:trHeight w:val="1250"/>
        </w:trPr>
        <w:tc>
          <w:tcPr>
            <w:tcW w:w="9815" w:type="dxa"/>
            <w:shd w:val="clear" w:color="auto" w:fill="D9D9D9" w:themeFill="background1" w:themeFillShade="D9"/>
          </w:tcPr>
          <w:p w:rsidR="00BB29C4" w:rsidRDefault="00BB29C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sz w:val="20"/>
              </w:rPr>
            </w:pPr>
          </w:p>
          <w:p w:rsidR="00776D14" w:rsidRPr="005C3C14" w:rsidRDefault="00BB29C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b/>
                <w:color w:val="FF0000"/>
                <w:szCs w:val="22"/>
              </w:rPr>
            </w:pPr>
            <w:r w:rsidRPr="005C3C14">
              <w:rPr>
                <w:rFonts w:ascii="Calibri" w:hAnsi="Calibri" w:cs="Arial"/>
                <w:b/>
                <w:color w:val="FF0000"/>
                <w:szCs w:val="22"/>
              </w:rPr>
              <w:t>Producent: …………………………………….………………………… Model: ………………………….……………….</w:t>
            </w:r>
          </w:p>
          <w:p w:rsidR="00E846A4" w:rsidRPr="00BB29C4" w:rsidRDefault="00E846A4" w:rsidP="00BB29C4">
            <w:pPr>
              <w:spacing w:line="360" w:lineRule="auto"/>
              <w:ind w:right="-74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776D14" w:rsidRDefault="009D5DFE" w:rsidP="009D5D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 1 pary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 xml:space="preserve"> netto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…………….……………………. x 250 par = </w:t>
            </w:r>
            <w:r w:rsidR="00776D14"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776D14" w:rsidRPr="00E846A4" w:rsidRDefault="00AC6D13" w:rsidP="00E846A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= </w:t>
            </w:r>
            <w:r w:rsidR="00FE3AA7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…………………………………………………… zł brutto</w:t>
            </w:r>
          </w:p>
        </w:tc>
      </w:tr>
    </w:tbl>
    <w:p w:rsidR="00FE7F61" w:rsidRPr="00BA521F" w:rsidRDefault="00FE7F61" w:rsidP="00467023">
      <w:pPr>
        <w:pStyle w:val="ProPublico"/>
        <w:ind w:right="-1"/>
        <w:jc w:val="both"/>
        <w:rPr>
          <w:rFonts w:ascii="Calibri" w:eastAsia="Times New Roman" w:hAnsi="Calibri"/>
          <w:sz w:val="18"/>
          <w:szCs w:val="18"/>
        </w:rPr>
      </w:pPr>
      <w:bookmarkStart w:id="0" w:name="_GoBack"/>
      <w:bookmarkEnd w:id="0"/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9D5DFE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Oświadczam/-y, że uważam/-y się za związanego/-ych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AF4EF3" w:rsidRPr="004003B9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AF4EF3" w:rsidRDefault="00AF4EF3" w:rsidP="00A54633">
      <w:pPr>
        <w:overflowPunct w:val="0"/>
        <w:autoSpaceDE w:val="0"/>
        <w:spacing w:line="360" w:lineRule="auto"/>
        <w:ind w:left="578" w:right="-1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lastRenderedPageBreak/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Dostawa </w:t>
      </w:r>
      <w:r w:rsidR="00FE7F61">
        <w:rPr>
          <w:rFonts w:ascii="Calibri" w:eastAsia="Calibri" w:hAnsi="Calibri" w:cs="Calibri"/>
          <w:b/>
          <w:bCs/>
          <w:szCs w:val="22"/>
        </w:rPr>
        <w:t xml:space="preserve">ręczników papierowych w rolce </w:t>
      </w:r>
      <w:r w:rsidRPr="00B713E9">
        <w:rPr>
          <w:rFonts w:ascii="Calibri" w:eastAsia="Calibri" w:hAnsi="Calibri" w:cs="Calibri"/>
          <w:b/>
          <w:bCs/>
          <w:szCs w:val="22"/>
        </w:rPr>
        <w:t>dla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Pr="006C41AD" w:rsidRDefault="00B713E9" w:rsidP="00E846A4">
      <w:pPr>
        <w:tabs>
          <w:tab w:val="left" w:pos="142"/>
        </w:tabs>
        <w:suppressAutoHyphens/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2"/>
      <w:headerReference w:type="first" r:id="rId13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F1" w:rsidRDefault="00EF6AF1">
      <w:r>
        <w:separator/>
      </w:r>
    </w:p>
  </w:endnote>
  <w:endnote w:type="continuationSeparator" w:id="0">
    <w:p w:rsidR="00EF6AF1" w:rsidRDefault="00E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EF6AF1" w:rsidRDefault="00EF6A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14">
          <w:rPr>
            <w:noProof/>
          </w:rPr>
          <w:t>3</w:t>
        </w:r>
        <w:r>
          <w:fldChar w:fldCharType="end"/>
        </w:r>
      </w:p>
    </w:sdtContent>
  </w:sdt>
  <w:p w:rsidR="00EF6AF1" w:rsidRDefault="00EF6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F1" w:rsidRDefault="00EF6AF1">
      <w:r>
        <w:separator/>
      </w:r>
    </w:p>
  </w:footnote>
  <w:footnote w:type="continuationSeparator" w:id="0">
    <w:p w:rsidR="00EF6AF1" w:rsidRDefault="00EF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F1" w:rsidRPr="0057416C" w:rsidRDefault="00EF6AF1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276B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C0275"/>
    <w:rsid w:val="002C4704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4003B9"/>
    <w:rsid w:val="00401E5A"/>
    <w:rsid w:val="004069DA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3C14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29C4"/>
    <w:rsid w:val="00BB4393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846A4"/>
    <w:rsid w:val="00E91962"/>
    <w:rsid w:val="00E91F98"/>
    <w:rsid w:val="00E930F7"/>
    <w:rsid w:val="00E93286"/>
    <w:rsid w:val="00E9405A"/>
    <w:rsid w:val="00EA36A1"/>
    <w:rsid w:val="00EA4F8D"/>
    <w:rsid w:val="00EC2458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EF6AF1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4775-3B7F-4F89-ABAE-979A880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82CAF887</Template>
  <TotalTime>1</TotalTime>
  <Pages>4</Pages>
  <Words>1051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4</cp:revision>
  <cp:lastPrinted>2023-06-09T11:14:00Z</cp:lastPrinted>
  <dcterms:created xsi:type="dcterms:W3CDTF">2023-06-14T07:10:00Z</dcterms:created>
  <dcterms:modified xsi:type="dcterms:W3CDTF">2023-06-14T07:16:00Z</dcterms:modified>
</cp:coreProperties>
</file>