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BC09" w14:textId="77777777" w:rsidR="0028763F" w:rsidRDefault="0028763F">
      <w:pPr>
        <w:pStyle w:val="Standard"/>
        <w:rPr>
          <w:rFonts w:ascii="Times New Roman" w:hAnsi="Times New Roman" w:cs="Times New Roman"/>
          <w:sz w:val="24"/>
          <w:szCs w:val="24"/>
        </w:rPr>
      </w:pPr>
    </w:p>
    <w:p w14:paraId="2B2E54DF" w14:textId="77777777" w:rsidR="0068610D" w:rsidRDefault="0068610D">
      <w:pPr>
        <w:pStyle w:val="Standard"/>
        <w:rPr>
          <w:rFonts w:ascii="Times New Roman" w:hAnsi="Times New Roman" w:cs="Times New Roman"/>
          <w:sz w:val="24"/>
          <w:szCs w:val="24"/>
        </w:rPr>
      </w:pPr>
    </w:p>
    <w:p w14:paraId="0A452D0E" w14:textId="2E45AA1C"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05E24374" w:rsidR="0028763F" w:rsidRDefault="00EE1942">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535F3E0F" wp14:editId="402D00F5">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2B114E63"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68610D">
        <w:rPr>
          <w:rFonts w:ascii="Times New Roman" w:hAnsi="Times New Roman" w:cs="Times New Roman"/>
          <w:b/>
          <w:sz w:val="24"/>
          <w:szCs w:val="24"/>
        </w:rPr>
        <w:t xml:space="preserve">Bieżące utrzymanie </w:t>
      </w:r>
      <w:r w:rsidR="00EE1942">
        <w:rPr>
          <w:rFonts w:ascii="Times New Roman" w:hAnsi="Times New Roman" w:cs="Times New Roman"/>
          <w:b/>
          <w:sz w:val="24"/>
          <w:szCs w:val="24"/>
        </w:rPr>
        <w:t>i pielęgnacja terenów zielonych w ciągu dróg powiatowych na terenie powiatu brzeskiego w 2024 r.</w:t>
      </w:r>
      <w:r w:rsidR="008F4EF1" w:rsidRPr="00D209CF">
        <w:rPr>
          <w:rFonts w:ascii="Times New Roman" w:hAnsi="Times New Roman" w:cs="Times New Roman"/>
          <w:b/>
          <w:sz w:val="24"/>
          <w:szCs w:val="24"/>
        </w:rPr>
        <w:t>”</w:t>
      </w:r>
      <w:r w:rsidR="00DD2A3E">
        <w:rPr>
          <w:rFonts w:ascii="Times New Roman" w:hAnsi="Times New Roman" w:cs="Times New Roman"/>
          <w:b/>
          <w:sz w:val="24"/>
          <w:szCs w:val="24"/>
        </w:rPr>
        <w:t xml:space="preserve"> – drugie postępowanie</w:t>
      </w:r>
    </w:p>
    <w:p w14:paraId="4D5C5107" w14:textId="77777777" w:rsidR="0028763F" w:rsidRDefault="0028763F">
      <w:pPr>
        <w:pStyle w:val="Standard"/>
        <w:jc w:val="center"/>
        <w:rPr>
          <w:rFonts w:ascii="Times New Roman" w:hAnsi="Times New Roman" w:cs="Times New Roman"/>
          <w:sz w:val="24"/>
          <w:szCs w:val="24"/>
        </w:rPr>
      </w:pPr>
    </w:p>
    <w:p w14:paraId="699D472B" w14:textId="55BA4B8A"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DD2A3E">
        <w:rPr>
          <w:rFonts w:ascii="Times New Roman" w:hAnsi="Times New Roman" w:cs="Times New Roman"/>
          <w:sz w:val="24"/>
          <w:szCs w:val="24"/>
        </w:rPr>
        <w:t>4</w:t>
      </w:r>
      <w:r>
        <w:rPr>
          <w:rFonts w:ascii="Times New Roman" w:hAnsi="Times New Roman" w:cs="Times New Roman"/>
          <w:sz w:val="24"/>
          <w:szCs w:val="24"/>
        </w:rPr>
        <w:t>.202</w:t>
      </w:r>
      <w:r w:rsidR="00EE1942">
        <w:rPr>
          <w:rFonts w:ascii="Times New Roman" w:hAnsi="Times New Roman" w:cs="Times New Roman"/>
          <w:sz w:val="24"/>
          <w:szCs w:val="24"/>
        </w:rPr>
        <w:t>4</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1C2576A9" w14:textId="5442771B" w:rsidR="0068610D" w:rsidRDefault="0091411A" w:rsidP="00EE1942">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6A66D9CA" w14:textId="77777777" w:rsidR="0068610D" w:rsidRDefault="0068610D"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287361BB" w14:textId="77777777" w:rsidR="00720A3A" w:rsidRDefault="00720A3A" w:rsidP="007D606D">
      <w:pPr>
        <w:pStyle w:val="Standard"/>
        <w:rPr>
          <w:rFonts w:ascii="Times New Roman" w:hAnsi="Times New Roman" w:cs="Times New Roman"/>
          <w:sz w:val="16"/>
          <w:szCs w:val="16"/>
        </w:rPr>
      </w:pP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0"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1"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2"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5BFF1E85"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 xml:space="preserve">1605 z </w:t>
      </w:r>
      <w:proofErr w:type="spellStart"/>
      <w:r w:rsidR="008F4EF1">
        <w:rPr>
          <w:rFonts w:ascii="Times New Roman" w:hAnsi="Times New Roman" w:cs="Times New Roman"/>
          <w:sz w:val="24"/>
          <w:szCs w:val="24"/>
        </w:rPr>
        <w:t>późn</w:t>
      </w:r>
      <w:proofErr w:type="spellEnd"/>
      <w:r w:rsidR="008F4EF1">
        <w:rPr>
          <w:rFonts w:ascii="Times New Roman" w:hAnsi="Times New Roman" w:cs="Times New Roman"/>
          <w:sz w:val="24"/>
          <w:szCs w:val="24"/>
        </w:rPr>
        <w:t>. zm.</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03794D8C"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1610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25944384" w:rsidR="00301853"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w:t>
      </w:r>
      <w:r w:rsidR="00763CF1">
        <w:rPr>
          <w:rFonts w:ascii="Times New Roman" w:eastAsia="Times New Roman" w:hAnsi="Times New Roman" w:cs="Times New Roman"/>
          <w:sz w:val="24"/>
          <w:szCs w:val="24"/>
        </w:rPr>
        <w:t>są usługi polegające na bieżącym utrzymaniu i pielęgnacji terenów zielonych w ciągu dróg powiatowych na terenie powiatu brzeskiego w 2024 r. Usługi te obejmują wykonywanie prac związanych z utrzymaniem, porządkowaniem</w:t>
      </w:r>
      <w:r w:rsidR="00B35E32">
        <w:rPr>
          <w:rFonts w:ascii="Times New Roman" w:eastAsia="Times New Roman" w:hAnsi="Times New Roman" w:cs="Times New Roman"/>
          <w:sz w:val="24"/>
          <w:szCs w:val="24"/>
        </w:rPr>
        <w:br/>
      </w:r>
      <w:r w:rsidR="00763CF1">
        <w:rPr>
          <w:rFonts w:ascii="Times New Roman" w:eastAsia="Times New Roman" w:hAnsi="Times New Roman" w:cs="Times New Roman"/>
          <w:sz w:val="24"/>
          <w:szCs w:val="24"/>
        </w:rPr>
        <w:t xml:space="preserve">i pielęgnacją terenów zielonych, w tym m.in.: koszenie traw i chwastów, awaryjna wycinka drzew, cięcia pielęgnacyjne drzew, wycinka </w:t>
      </w:r>
      <w:proofErr w:type="spellStart"/>
      <w:r w:rsidR="00763CF1">
        <w:rPr>
          <w:rFonts w:ascii="Times New Roman" w:eastAsia="Times New Roman" w:hAnsi="Times New Roman" w:cs="Times New Roman"/>
          <w:sz w:val="24"/>
          <w:szCs w:val="24"/>
        </w:rPr>
        <w:t>zakrzaczeń</w:t>
      </w:r>
      <w:proofErr w:type="spellEnd"/>
      <w:r w:rsidR="00763CF1">
        <w:rPr>
          <w:rFonts w:ascii="Times New Roman" w:eastAsia="Times New Roman" w:hAnsi="Times New Roman" w:cs="Times New Roman"/>
          <w:sz w:val="24"/>
          <w:szCs w:val="24"/>
        </w:rPr>
        <w:t>, frezowanie pni</w:t>
      </w:r>
      <w:r w:rsidR="00D61B84">
        <w:rPr>
          <w:rFonts w:ascii="Times New Roman" w:eastAsia="Times New Roman" w:hAnsi="Times New Roman" w:cs="Times New Roman"/>
          <w:sz w:val="24"/>
          <w:szCs w:val="24"/>
        </w:rPr>
        <w:br/>
      </w:r>
      <w:r w:rsidR="00763CF1">
        <w:rPr>
          <w:rFonts w:ascii="Times New Roman" w:eastAsia="Times New Roman" w:hAnsi="Times New Roman" w:cs="Times New Roman"/>
          <w:sz w:val="24"/>
          <w:szCs w:val="24"/>
        </w:rPr>
        <w:t xml:space="preserve">oraz wywóz, utylizacja i oczyszczanie terenu. Postępowanie zostało podzielone na </w:t>
      </w:r>
      <w:r w:rsidR="00D61B84">
        <w:rPr>
          <w:rFonts w:ascii="Times New Roman" w:eastAsia="Times New Roman" w:hAnsi="Times New Roman" w:cs="Times New Roman"/>
          <w:sz w:val="24"/>
          <w:szCs w:val="24"/>
        </w:rPr>
        <w:t>cztery</w:t>
      </w:r>
      <w:r w:rsidR="00763CF1">
        <w:rPr>
          <w:rFonts w:ascii="Times New Roman" w:eastAsia="Times New Roman" w:hAnsi="Times New Roman" w:cs="Times New Roman"/>
          <w:sz w:val="24"/>
          <w:szCs w:val="24"/>
        </w:rPr>
        <w:t xml:space="preserve"> zada</w:t>
      </w:r>
      <w:r w:rsidR="00D61B84">
        <w:rPr>
          <w:rFonts w:ascii="Times New Roman" w:eastAsia="Times New Roman" w:hAnsi="Times New Roman" w:cs="Times New Roman"/>
          <w:sz w:val="24"/>
          <w:szCs w:val="24"/>
        </w:rPr>
        <w:t>nia</w:t>
      </w:r>
      <w:r w:rsidR="00763CF1">
        <w:rPr>
          <w:rFonts w:ascii="Times New Roman" w:eastAsia="Times New Roman" w:hAnsi="Times New Roman" w:cs="Times New Roman"/>
          <w:sz w:val="24"/>
          <w:szCs w:val="24"/>
        </w:rPr>
        <w:t xml:space="preserve"> (części):</w:t>
      </w:r>
    </w:p>
    <w:p w14:paraId="0E44E715" w14:textId="77777777" w:rsidR="00B35E32" w:rsidRDefault="00B35E32" w:rsidP="00B35E3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133E9C2A" w14:textId="4C5BA5DD"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1</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1)</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w:t>
      </w:r>
      <w:r w:rsidR="00DF70B2">
        <w:rPr>
          <w:rFonts w:ascii="Times New Roman" w:eastAsia="Times New Roman" w:hAnsi="Times New Roman" w:cs="Times New Roman"/>
          <w:b/>
          <w:bCs/>
          <w:sz w:val="24"/>
          <w:szCs w:val="24"/>
        </w:rPr>
        <w:t>Koszenie poboczy w ciągu dróg powiatowych na terenie gminy Brzeg i Lubsza</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1E348A">
        <w:rPr>
          <w:rFonts w:ascii="Times New Roman" w:eastAsia="Times New Roman" w:hAnsi="Times New Roman" w:cs="Times New Roman"/>
          <w:sz w:val="24"/>
          <w:szCs w:val="24"/>
        </w:rPr>
        <w:t xml:space="preserve">polegające na realizacji </w:t>
      </w:r>
      <w:r w:rsidR="001E348A" w:rsidRPr="001E348A">
        <w:rPr>
          <w:rFonts w:ascii="Times New Roman" w:eastAsia="Times New Roman" w:hAnsi="Times New Roman" w:cs="Times New Roman"/>
          <w:sz w:val="24"/>
          <w:szCs w:val="24"/>
        </w:rPr>
        <w:t>prac</w:t>
      </w:r>
      <w:r w:rsidRPr="001E348A">
        <w:rPr>
          <w:rFonts w:ascii="Times New Roman" w:eastAsia="Times New Roman" w:hAnsi="Times New Roman" w:cs="Times New Roman"/>
          <w:sz w:val="24"/>
          <w:szCs w:val="24"/>
        </w:rPr>
        <w:t xml:space="preserve"> wyszczególnionych</w:t>
      </w:r>
      <w:r w:rsidR="001E348A" w:rsidRPr="001E348A">
        <w:rPr>
          <w:rFonts w:ascii="Times New Roman" w:eastAsia="Times New Roman" w:hAnsi="Times New Roman" w:cs="Times New Roman"/>
          <w:sz w:val="24"/>
          <w:szCs w:val="24"/>
        </w:rPr>
        <w:br/>
      </w:r>
      <w:r w:rsidRPr="001E348A">
        <w:rPr>
          <w:rFonts w:ascii="Times New Roman" w:eastAsia="Times New Roman" w:hAnsi="Times New Roman" w:cs="Times New Roman"/>
          <w:sz w:val="24"/>
          <w:szCs w:val="24"/>
        </w:rPr>
        <w:t xml:space="preserve">w </w:t>
      </w:r>
      <w:r w:rsidRPr="000E6945">
        <w:rPr>
          <w:rFonts w:ascii="Times New Roman" w:eastAsia="Times New Roman" w:hAnsi="Times New Roman" w:cs="Times New Roman"/>
          <w:sz w:val="24"/>
          <w:szCs w:val="24"/>
        </w:rPr>
        <w:t>załącznik</w:t>
      </w:r>
      <w:r w:rsidR="001E348A" w:rsidRPr="000E6945">
        <w:rPr>
          <w:rFonts w:ascii="Times New Roman" w:eastAsia="Times New Roman" w:hAnsi="Times New Roman" w:cs="Times New Roman"/>
          <w:sz w:val="24"/>
          <w:szCs w:val="24"/>
        </w:rPr>
        <w:t xml:space="preserve">ach nr 10 i </w:t>
      </w:r>
      <w:r w:rsidR="00972C91" w:rsidRPr="000E6945">
        <w:rPr>
          <w:rFonts w:ascii="Times New Roman" w:eastAsia="Times New Roman" w:hAnsi="Times New Roman" w:cs="Times New Roman"/>
          <w:sz w:val="24"/>
          <w:szCs w:val="24"/>
        </w:rPr>
        <w:t xml:space="preserve">nr </w:t>
      </w:r>
      <w:r w:rsidR="001E348A" w:rsidRPr="000E6945">
        <w:rPr>
          <w:rFonts w:ascii="Times New Roman" w:eastAsia="Times New Roman" w:hAnsi="Times New Roman" w:cs="Times New Roman"/>
          <w:sz w:val="24"/>
          <w:szCs w:val="24"/>
        </w:rPr>
        <w:t>11</w:t>
      </w:r>
      <w:r w:rsidRPr="000E6945">
        <w:rPr>
          <w:rFonts w:ascii="Times New Roman" w:eastAsia="Times New Roman" w:hAnsi="Times New Roman" w:cs="Times New Roman"/>
          <w:sz w:val="24"/>
          <w:szCs w:val="24"/>
        </w:rPr>
        <w:t xml:space="preserve"> do SWZ</w:t>
      </w:r>
      <w:r w:rsidRPr="001E348A">
        <w:rPr>
          <w:rFonts w:ascii="Times New Roman" w:eastAsia="Times New Roman" w:hAnsi="Times New Roman" w:cs="Times New Roman"/>
          <w:sz w:val="24"/>
          <w:szCs w:val="24"/>
        </w:rPr>
        <w:t>;</w:t>
      </w:r>
    </w:p>
    <w:p w14:paraId="51648220" w14:textId="37ADAB86"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bookmarkStart w:id="2" w:name="_Hlk161821619"/>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2</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2)</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w:t>
      </w:r>
      <w:r w:rsidR="00DF70B2">
        <w:rPr>
          <w:rFonts w:ascii="Times New Roman" w:eastAsia="Times New Roman" w:hAnsi="Times New Roman" w:cs="Times New Roman"/>
          <w:b/>
          <w:bCs/>
          <w:sz w:val="24"/>
          <w:szCs w:val="24"/>
        </w:rPr>
        <w:t>Koszenie poboczy w ciągu dróg powiatowych na terenie gminy Skarbimierz, Lewin Brzeski i Olszanka</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1E348A">
        <w:rPr>
          <w:rFonts w:ascii="Times New Roman" w:eastAsia="Times New Roman" w:hAnsi="Times New Roman" w:cs="Times New Roman"/>
          <w:sz w:val="24"/>
          <w:szCs w:val="24"/>
        </w:rPr>
        <w:t xml:space="preserve">polegające na realizacji </w:t>
      </w:r>
      <w:r w:rsidR="001E348A" w:rsidRPr="001E348A">
        <w:rPr>
          <w:rFonts w:ascii="Times New Roman" w:eastAsia="Times New Roman" w:hAnsi="Times New Roman" w:cs="Times New Roman"/>
          <w:sz w:val="24"/>
          <w:szCs w:val="24"/>
        </w:rPr>
        <w:t>prac</w:t>
      </w:r>
      <w:r w:rsidRPr="001E348A">
        <w:rPr>
          <w:rFonts w:ascii="Times New Roman" w:eastAsia="Times New Roman" w:hAnsi="Times New Roman" w:cs="Times New Roman"/>
          <w:sz w:val="24"/>
          <w:szCs w:val="24"/>
        </w:rPr>
        <w:t xml:space="preserve"> wyszczególnionych w załącznik</w:t>
      </w:r>
      <w:r w:rsidR="001E348A" w:rsidRPr="001E348A">
        <w:rPr>
          <w:rFonts w:ascii="Times New Roman" w:eastAsia="Times New Roman" w:hAnsi="Times New Roman" w:cs="Times New Roman"/>
          <w:sz w:val="24"/>
          <w:szCs w:val="24"/>
        </w:rPr>
        <w:t xml:space="preserve">ach </w:t>
      </w:r>
      <w:r w:rsidR="001E348A" w:rsidRPr="000E6945">
        <w:rPr>
          <w:rFonts w:ascii="Times New Roman" w:eastAsia="Times New Roman" w:hAnsi="Times New Roman" w:cs="Times New Roman"/>
          <w:sz w:val="24"/>
          <w:szCs w:val="24"/>
        </w:rPr>
        <w:t xml:space="preserve">nr 10 i </w:t>
      </w:r>
      <w:r w:rsidR="00972C91" w:rsidRPr="000E6945">
        <w:rPr>
          <w:rFonts w:ascii="Times New Roman" w:eastAsia="Times New Roman" w:hAnsi="Times New Roman" w:cs="Times New Roman"/>
          <w:sz w:val="24"/>
          <w:szCs w:val="24"/>
        </w:rPr>
        <w:t xml:space="preserve">nr </w:t>
      </w:r>
      <w:r w:rsidR="001E348A" w:rsidRPr="000E6945">
        <w:rPr>
          <w:rFonts w:ascii="Times New Roman" w:eastAsia="Times New Roman" w:hAnsi="Times New Roman" w:cs="Times New Roman"/>
          <w:sz w:val="24"/>
          <w:szCs w:val="24"/>
        </w:rPr>
        <w:t>12</w:t>
      </w:r>
      <w:r w:rsidRPr="000E6945">
        <w:rPr>
          <w:rFonts w:ascii="Times New Roman" w:eastAsia="Times New Roman" w:hAnsi="Times New Roman" w:cs="Times New Roman"/>
          <w:sz w:val="24"/>
          <w:szCs w:val="24"/>
        </w:rPr>
        <w:t xml:space="preserve"> do SWZ</w:t>
      </w:r>
      <w:r w:rsidR="00DF70B2" w:rsidRPr="001E348A">
        <w:rPr>
          <w:rFonts w:ascii="Times New Roman" w:eastAsia="Times New Roman" w:hAnsi="Times New Roman" w:cs="Times New Roman"/>
          <w:sz w:val="24"/>
          <w:szCs w:val="24"/>
        </w:rPr>
        <w:t>;</w:t>
      </w:r>
    </w:p>
    <w:bookmarkEnd w:id="2"/>
    <w:p w14:paraId="0AD9A41C" w14:textId="1B730B99" w:rsidR="00DF70B2" w:rsidRDefault="00DF70B2" w:rsidP="00DF70B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Zadanie nr </w:t>
      </w: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(część nr </w:t>
      </w:r>
      <w:r>
        <w:rPr>
          <w:rFonts w:ascii="Times New Roman" w:eastAsia="Times New Roman" w:hAnsi="Times New Roman" w:cs="Times New Roman"/>
          <w:b/>
          <w:bCs/>
          <w:sz w:val="24"/>
          <w:szCs w:val="24"/>
        </w:rPr>
        <w:t>3</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Koszenie poboczy w ciągu dróg powiatowych na terenie gminy Grodków</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72C91">
        <w:rPr>
          <w:rFonts w:ascii="Times New Roman" w:eastAsia="Times New Roman" w:hAnsi="Times New Roman" w:cs="Times New Roman"/>
          <w:sz w:val="24"/>
          <w:szCs w:val="24"/>
        </w:rPr>
        <w:t xml:space="preserve">polegające na realizacji </w:t>
      </w:r>
      <w:r w:rsidR="001E348A" w:rsidRPr="00972C91">
        <w:rPr>
          <w:rFonts w:ascii="Times New Roman" w:eastAsia="Times New Roman" w:hAnsi="Times New Roman" w:cs="Times New Roman"/>
          <w:sz w:val="24"/>
          <w:szCs w:val="24"/>
        </w:rPr>
        <w:t>prac</w:t>
      </w:r>
      <w:r w:rsidRPr="00972C91">
        <w:rPr>
          <w:rFonts w:ascii="Times New Roman" w:eastAsia="Times New Roman" w:hAnsi="Times New Roman" w:cs="Times New Roman"/>
          <w:sz w:val="24"/>
          <w:szCs w:val="24"/>
        </w:rPr>
        <w:t xml:space="preserve"> wyszczególnionych</w:t>
      </w:r>
      <w:r w:rsidR="00972C91">
        <w:rPr>
          <w:rFonts w:ascii="Times New Roman" w:eastAsia="Times New Roman" w:hAnsi="Times New Roman" w:cs="Times New Roman"/>
          <w:sz w:val="24"/>
          <w:szCs w:val="24"/>
        </w:rPr>
        <w:br/>
      </w:r>
      <w:r w:rsidRPr="00972C91">
        <w:rPr>
          <w:rFonts w:ascii="Times New Roman" w:eastAsia="Times New Roman" w:hAnsi="Times New Roman" w:cs="Times New Roman"/>
          <w:sz w:val="24"/>
          <w:szCs w:val="24"/>
        </w:rPr>
        <w:t>w załącznik</w:t>
      </w:r>
      <w:r w:rsidR="00972C91" w:rsidRPr="00972C91">
        <w:rPr>
          <w:rFonts w:ascii="Times New Roman" w:eastAsia="Times New Roman" w:hAnsi="Times New Roman" w:cs="Times New Roman"/>
          <w:sz w:val="24"/>
          <w:szCs w:val="24"/>
        </w:rPr>
        <w:t xml:space="preserve">ach nr </w:t>
      </w:r>
      <w:r w:rsidR="00972C91" w:rsidRPr="000E6945">
        <w:rPr>
          <w:rFonts w:ascii="Times New Roman" w:eastAsia="Times New Roman" w:hAnsi="Times New Roman" w:cs="Times New Roman"/>
          <w:sz w:val="24"/>
          <w:szCs w:val="24"/>
        </w:rPr>
        <w:t xml:space="preserve">10 i </w:t>
      </w:r>
      <w:r w:rsidRPr="000E6945">
        <w:rPr>
          <w:rFonts w:ascii="Times New Roman" w:eastAsia="Times New Roman" w:hAnsi="Times New Roman" w:cs="Times New Roman"/>
          <w:sz w:val="24"/>
          <w:szCs w:val="24"/>
        </w:rPr>
        <w:t xml:space="preserve">nr </w:t>
      </w:r>
      <w:r w:rsidR="00972C91" w:rsidRPr="000E6945">
        <w:rPr>
          <w:rFonts w:ascii="Times New Roman" w:eastAsia="Times New Roman" w:hAnsi="Times New Roman" w:cs="Times New Roman"/>
          <w:sz w:val="24"/>
          <w:szCs w:val="24"/>
        </w:rPr>
        <w:t>13</w:t>
      </w:r>
      <w:r w:rsidRPr="000E6945">
        <w:rPr>
          <w:rFonts w:ascii="Times New Roman" w:eastAsia="Times New Roman" w:hAnsi="Times New Roman" w:cs="Times New Roman"/>
          <w:sz w:val="24"/>
          <w:szCs w:val="24"/>
        </w:rPr>
        <w:t xml:space="preserve"> do SWZ</w:t>
      </w:r>
      <w:r>
        <w:rPr>
          <w:rFonts w:ascii="Times New Roman" w:eastAsia="Times New Roman" w:hAnsi="Times New Roman" w:cs="Times New Roman"/>
          <w:sz w:val="24"/>
          <w:szCs w:val="24"/>
        </w:rPr>
        <w:t>;</w:t>
      </w:r>
    </w:p>
    <w:p w14:paraId="73F3476E" w14:textId="1604C335" w:rsidR="00DF70B2" w:rsidRDefault="00DF70B2" w:rsidP="00DF70B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Zadanie nr </w:t>
      </w:r>
      <w:r w:rsidR="00DD2A3E">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(część nr </w:t>
      </w:r>
      <w:r w:rsidR="00DD2A3E">
        <w:rPr>
          <w:rFonts w:ascii="Times New Roman" w:eastAsia="Times New Roman" w:hAnsi="Times New Roman" w:cs="Times New Roman"/>
          <w:b/>
          <w:bCs/>
          <w:sz w:val="24"/>
          <w:szCs w:val="24"/>
        </w:rPr>
        <w:t>4</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Pielęgnacja, wycinka drzew i </w:t>
      </w:r>
      <w:proofErr w:type="spellStart"/>
      <w:r>
        <w:rPr>
          <w:rFonts w:ascii="Times New Roman" w:eastAsia="Times New Roman" w:hAnsi="Times New Roman" w:cs="Times New Roman"/>
          <w:b/>
          <w:bCs/>
          <w:sz w:val="24"/>
          <w:szCs w:val="24"/>
        </w:rPr>
        <w:t>zakrzaczeń</w:t>
      </w:r>
      <w:proofErr w:type="spellEnd"/>
      <w:r w:rsidR="00972C91">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oraz frezowanie pni na terenie powiatu brzeskiego</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72C91">
        <w:rPr>
          <w:rFonts w:ascii="Times New Roman" w:eastAsia="Times New Roman" w:hAnsi="Times New Roman" w:cs="Times New Roman"/>
          <w:sz w:val="24"/>
          <w:szCs w:val="24"/>
        </w:rPr>
        <w:t xml:space="preserve">polegające na realizacji </w:t>
      </w:r>
      <w:r w:rsidR="00972C91" w:rsidRPr="00972C91">
        <w:rPr>
          <w:rFonts w:ascii="Times New Roman" w:eastAsia="Times New Roman" w:hAnsi="Times New Roman" w:cs="Times New Roman"/>
          <w:sz w:val="24"/>
          <w:szCs w:val="24"/>
        </w:rPr>
        <w:t>prac</w:t>
      </w:r>
      <w:r w:rsidRPr="00972C91">
        <w:rPr>
          <w:rFonts w:ascii="Times New Roman" w:eastAsia="Times New Roman" w:hAnsi="Times New Roman" w:cs="Times New Roman"/>
          <w:sz w:val="24"/>
          <w:szCs w:val="24"/>
        </w:rPr>
        <w:t xml:space="preserve"> wyszczególnionych </w:t>
      </w:r>
      <w:r w:rsidRPr="000E6945">
        <w:rPr>
          <w:rFonts w:ascii="Times New Roman" w:eastAsia="Times New Roman" w:hAnsi="Times New Roman" w:cs="Times New Roman"/>
          <w:sz w:val="24"/>
          <w:szCs w:val="24"/>
        </w:rPr>
        <w:t>w załącznik</w:t>
      </w:r>
      <w:r w:rsidR="00972C91" w:rsidRPr="000E6945">
        <w:rPr>
          <w:rFonts w:ascii="Times New Roman" w:eastAsia="Times New Roman" w:hAnsi="Times New Roman" w:cs="Times New Roman"/>
          <w:sz w:val="24"/>
          <w:szCs w:val="24"/>
        </w:rPr>
        <w:t>ach nr 10 i nr 1</w:t>
      </w:r>
      <w:r w:rsidR="000E6945" w:rsidRPr="000E6945">
        <w:rPr>
          <w:rFonts w:ascii="Times New Roman" w:eastAsia="Times New Roman" w:hAnsi="Times New Roman" w:cs="Times New Roman"/>
          <w:sz w:val="24"/>
          <w:szCs w:val="24"/>
        </w:rPr>
        <w:t>4</w:t>
      </w:r>
      <w:r w:rsidRPr="000E6945">
        <w:rPr>
          <w:rFonts w:ascii="Times New Roman" w:eastAsia="Times New Roman" w:hAnsi="Times New Roman" w:cs="Times New Roman"/>
          <w:sz w:val="24"/>
          <w:szCs w:val="24"/>
        </w:rPr>
        <w:t xml:space="preserve"> do SWZ.</w:t>
      </w:r>
    </w:p>
    <w:p w14:paraId="29E3BEA7" w14:textId="77777777"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926C2C9" w14:textId="49594B34" w:rsidR="0028763F" w:rsidRPr="00557C84" w:rsidRDefault="00557C84" w:rsidP="00557C84">
      <w:pPr>
        <w:pStyle w:val="Akapitzlist"/>
        <w:tabs>
          <w:tab w:val="left" w:pos="644"/>
          <w:tab w:val="left" w:pos="796"/>
          <w:tab w:val="left" w:pos="938"/>
          <w:tab w:val="left" w:pos="1080"/>
          <w:tab w:val="left" w:pos="1353"/>
          <w:tab w:val="left" w:pos="1505"/>
          <w:tab w:val="left" w:pos="1647"/>
          <w:tab w:val="left" w:pos="1778"/>
          <w:tab w:val="left" w:pos="1930"/>
          <w:tab w:val="left" w:pos="2062"/>
          <w:tab w:val="left" w:pos="2214"/>
          <w:tab w:val="left" w:pos="2345"/>
          <w:tab w:val="left" w:pos="2497"/>
          <w:tab w:val="left" w:pos="2629"/>
          <w:tab w:val="left" w:pos="2781"/>
          <w:tab w:val="left" w:pos="2912"/>
          <w:tab w:val="left" w:pos="3064"/>
          <w:tab w:val="left" w:pos="3196"/>
          <w:tab w:val="left" w:pos="3348"/>
          <w:tab w:val="left" w:pos="3479"/>
          <w:tab w:val="left" w:pos="3631"/>
          <w:tab w:val="left" w:pos="4897"/>
          <w:tab w:val="left" w:pos="5049"/>
        </w:tabs>
        <w:spacing w:after="0" w:line="240" w:lineRule="auto"/>
        <w:ind w:left="644"/>
        <w:jc w:val="both"/>
        <w:rPr>
          <w:rFonts w:ascii="Times New Roman" w:eastAsia="Times New Roman" w:hAnsi="Times New Roman" w:cs="Times New Roman"/>
          <w:sz w:val="24"/>
          <w:szCs w:val="24"/>
        </w:rPr>
      </w:pPr>
      <w:r w:rsidRPr="000E6945">
        <w:rPr>
          <w:rFonts w:ascii="Times New Roman" w:eastAsia="Times New Roman" w:hAnsi="Times New Roman" w:cs="Times New Roman"/>
          <w:sz w:val="24"/>
          <w:szCs w:val="24"/>
        </w:rPr>
        <w:t>Szczegółowy opis przedmiotu zamówienia zawarty jest w załącznik</w:t>
      </w:r>
      <w:r w:rsidR="00301853" w:rsidRPr="000E6945">
        <w:rPr>
          <w:rFonts w:ascii="Times New Roman" w:eastAsia="Times New Roman" w:hAnsi="Times New Roman" w:cs="Times New Roman"/>
          <w:sz w:val="24"/>
          <w:szCs w:val="24"/>
        </w:rPr>
        <w:t>ach</w:t>
      </w:r>
      <w:r w:rsidRPr="000E6945">
        <w:rPr>
          <w:rFonts w:ascii="Times New Roman" w:eastAsia="Times New Roman" w:hAnsi="Times New Roman" w:cs="Times New Roman"/>
          <w:sz w:val="24"/>
          <w:szCs w:val="24"/>
        </w:rPr>
        <w:t xml:space="preserve"> nr</w:t>
      </w:r>
      <w:r w:rsidR="00AB24D0" w:rsidRPr="000E6945">
        <w:rPr>
          <w:rFonts w:ascii="Times New Roman" w:eastAsia="Times New Roman" w:hAnsi="Times New Roman" w:cs="Times New Roman"/>
          <w:sz w:val="24"/>
          <w:szCs w:val="24"/>
        </w:rPr>
        <w:t xml:space="preserve"> 10, </w:t>
      </w:r>
      <w:r w:rsidR="00972C91" w:rsidRPr="000E6945">
        <w:rPr>
          <w:rFonts w:ascii="Times New Roman" w:eastAsia="Times New Roman" w:hAnsi="Times New Roman" w:cs="Times New Roman"/>
          <w:sz w:val="24"/>
          <w:szCs w:val="24"/>
        </w:rPr>
        <w:t>11, 12, 13</w:t>
      </w:r>
      <w:r w:rsidR="000E6945" w:rsidRPr="000E6945">
        <w:rPr>
          <w:rFonts w:ascii="Times New Roman" w:eastAsia="Times New Roman" w:hAnsi="Times New Roman" w:cs="Times New Roman"/>
          <w:sz w:val="24"/>
          <w:szCs w:val="24"/>
        </w:rPr>
        <w:t xml:space="preserve"> i</w:t>
      </w:r>
      <w:r w:rsidR="00972C91" w:rsidRPr="000E6945">
        <w:rPr>
          <w:rFonts w:ascii="Times New Roman" w:eastAsia="Times New Roman" w:hAnsi="Times New Roman" w:cs="Times New Roman"/>
          <w:sz w:val="24"/>
          <w:szCs w:val="24"/>
        </w:rPr>
        <w:t xml:space="preserve"> 14</w:t>
      </w:r>
      <w:r w:rsidR="00CE640D" w:rsidRPr="000E6945">
        <w:rPr>
          <w:rFonts w:ascii="Times New Roman" w:eastAsia="Times New Roman" w:hAnsi="Times New Roman" w:cs="Times New Roman"/>
          <w:sz w:val="24"/>
          <w:szCs w:val="24"/>
        </w:rPr>
        <w:t xml:space="preserve"> </w:t>
      </w:r>
      <w:r w:rsidRPr="000E6945">
        <w:rPr>
          <w:rFonts w:ascii="Times New Roman" w:eastAsia="Times New Roman" w:hAnsi="Times New Roman" w:cs="Times New Roman"/>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12B412C3" w14:textId="0D162780" w:rsidR="00301853" w:rsidRPr="00301853" w:rsidRDefault="002F6415">
      <w:pPr>
        <w:pStyle w:val="Akapitzlist"/>
        <w:numPr>
          <w:ilvl w:val="0"/>
          <w:numId w:val="65"/>
        </w:numPr>
        <w:spacing w:before="240"/>
        <w:jc w:val="both"/>
        <w:rPr>
          <w:rFonts w:ascii="Times New Roman" w:hAnsi="Times New Roman" w:cs="Times New Roman"/>
          <w:sz w:val="24"/>
          <w:szCs w:val="24"/>
        </w:rPr>
      </w:pPr>
      <w:r>
        <w:rPr>
          <w:rFonts w:ascii="Times New Roman" w:hAnsi="Times New Roman" w:cs="Times New Roman"/>
          <w:sz w:val="24"/>
          <w:szCs w:val="24"/>
        </w:rPr>
        <w:t>Zamawiający każdorazowo będzie ustalał zakres prac w formie zleceń (wezwanie do realizacji usług) z ustaleniem terminu ich wykonania.</w:t>
      </w: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28921B17" w14:textId="085752BC" w:rsidR="0018132C" w:rsidRPr="00DD2A3E" w:rsidRDefault="0018132C" w:rsidP="00DD2A3E">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77314100-5</w:t>
      </w:r>
      <w:r w:rsidR="0091411A">
        <w:rPr>
          <w:rFonts w:ascii="Times New Roman" w:hAnsi="Times New Roman" w:cs="Times New Roman"/>
          <w:sz w:val="24"/>
          <w:szCs w:val="24"/>
        </w:rPr>
        <w:t xml:space="preserve"> – </w:t>
      </w:r>
      <w:r>
        <w:rPr>
          <w:rFonts w:ascii="Times New Roman" w:hAnsi="Times New Roman" w:cs="Times New Roman"/>
          <w:sz w:val="24"/>
          <w:szCs w:val="24"/>
        </w:rPr>
        <w:t>Usługi w zakresie trawników</w:t>
      </w:r>
    </w:p>
    <w:p w14:paraId="3E7A7D13" w14:textId="298FE1A4" w:rsidR="0018132C" w:rsidRDefault="0018132C"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77211400-6 – Usługi wycinania drzew</w:t>
      </w:r>
    </w:p>
    <w:p w14:paraId="7D717986" w14:textId="4ADC5352" w:rsidR="00557C84" w:rsidRPr="00D209CF" w:rsidRDefault="0018132C" w:rsidP="00D209CF">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77211500-7 – Usługi pielęgnacji drzew </w:t>
      </w: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35056A80"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dopuszcza składani</w:t>
      </w:r>
      <w:r w:rsidR="00AB24D0">
        <w:rPr>
          <w:rFonts w:ascii="Times New Roman" w:hAnsi="Times New Roman" w:cs="Times New Roman"/>
          <w:sz w:val="24"/>
          <w:szCs w:val="24"/>
        </w:rPr>
        <w:t>e</w:t>
      </w:r>
      <w:r>
        <w:rPr>
          <w:rFonts w:ascii="Times New Roman" w:hAnsi="Times New Roman" w:cs="Times New Roman"/>
          <w:sz w:val="24"/>
          <w:szCs w:val="24"/>
        </w:rPr>
        <w:t xml:space="preserve"> ofert częściowych.</w:t>
      </w:r>
    </w:p>
    <w:p w14:paraId="28D78371" w14:textId="3D2CDC05" w:rsidR="00C439DA"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Zamówienie zostało podzielone na </w:t>
      </w:r>
      <w:r w:rsidR="00D61B84">
        <w:rPr>
          <w:rFonts w:ascii="Times New Roman" w:hAnsi="Times New Roman" w:cs="Times New Roman"/>
          <w:sz w:val="24"/>
          <w:szCs w:val="24"/>
        </w:rPr>
        <w:t>cztery</w:t>
      </w:r>
      <w:r w:rsidR="00C439DA">
        <w:rPr>
          <w:rFonts w:ascii="Times New Roman" w:hAnsi="Times New Roman" w:cs="Times New Roman"/>
          <w:sz w:val="24"/>
          <w:szCs w:val="24"/>
        </w:rPr>
        <w:t xml:space="preserve"> </w:t>
      </w:r>
      <w:r>
        <w:rPr>
          <w:rFonts w:ascii="Times New Roman" w:hAnsi="Times New Roman" w:cs="Times New Roman"/>
          <w:sz w:val="24"/>
          <w:szCs w:val="24"/>
        </w:rPr>
        <w:t xml:space="preserve">części </w:t>
      </w:r>
      <w:r w:rsidR="00C439DA">
        <w:rPr>
          <w:rFonts w:ascii="Times New Roman" w:hAnsi="Times New Roman" w:cs="Times New Roman"/>
          <w:sz w:val="24"/>
          <w:szCs w:val="24"/>
        </w:rPr>
        <w:t>(zada</w:t>
      </w:r>
      <w:r w:rsidR="00D61B84">
        <w:rPr>
          <w:rFonts w:ascii="Times New Roman" w:hAnsi="Times New Roman" w:cs="Times New Roman"/>
          <w:sz w:val="24"/>
          <w:szCs w:val="24"/>
        </w:rPr>
        <w:t>nia</w:t>
      </w:r>
      <w:r w:rsidR="0018132C">
        <w:rPr>
          <w:rFonts w:ascii="Times New Roman" w:hAnsi="Times New Roman" w:cs="Times New Roman"/>
          <w:sz w:val="24"/>
          <w:szCs w:val="24"/>
        </w:rPr>
        <w:t>)</w:t>
      </w:r>
      <w:r w:rsidR="00C439DA">
        <w:rPr>
          <w:rFonts w:ascii="Times New Roman" w:hAnsi="Times New Roman" w:cs="Times New Roman"/>
          <w:sz w:val="24"/>
          <w:szCs w:val="24"/>
        </w:rPr>
        <w:t>:</w:t>
      </w:r>
    </w:p>
    <w:p w14:paraId="630A67B5" w14:textId="47339E5D" w:rsidR="00FD5BC1" w:rsidRPr="00AB24D0" w:rsidRDefault="00C439DA">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AB24D0">
        <w:rPr>
          <w:rFonts w:ascii="Times New Roman" w:hAnsi="Times New Roman" w:cs="Times New Roman"/>
          <w:b/>
          <w:bCs/>
          <w:sz w:val="24"/>
          <w:szCs w:val="24"/>
        </w:rPr>
        <w:t>Część nr 1: „</w:t>
      </w:r>
      <w:r w:rsidR="00AE4F57">
        <w:rPr>
          <w:rFonts w:ascii="Times New Roman" w:hAnsi="Times New Roman" w:cs="Times New Roman"/>
          <w:b/>
          <w:bCs/>
          <w:sz w:val="24"/>
          <w:szCs w:val="24"/>
        </w:rPr>
        <w:t>Koszenie poboczy w ciągu dróg powiatowych na terenie gminy Brzeg i Lubsza</w:t>
      </w:r>
      <w:r w:rsidR="00FD5BC1" w:rsidRPr="00AB24D0">
        <w:rPr>
          <w:rFonts w:ascii="Times New Roman" w:hAnsi="Times New Roman" w:cs="Times New Roman"/>
          <w:b/>
          <w:bCs/>
          <w:sz w:val="24"/>
          <w:szCs w:val="24"/>
        </w:rPr>
        <w:t>”</w:t>
      </w:r>
    </w:p>
    <w:p w14:paraId="0773B1A9" w14:textId="1375531A" w:rsidR="00FD5BC1" w:rsidRDefault="00FD5BC1">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Część nr 2: „</w:t>
      </w:r>
      <w:r w:rsidR="00AE4F57">
        <w:rPr>
          <w:rFonts w:ascii="Times New Roman" w:hAnsi="Times New Roman" w:cs="Times New Roman"/>
          <w:b/>
          <w:bCs/>
          <w:sz w:val="24"/>
          <w:szCs w:val="24"/>
        </w:rPr>
        <w:t>Koszenie poboczy w ciągu dróg powiatowych na terenie gminy Skarbimierz, Lewin Brzeski i Olszanka</w:t>
      </w:r>
      <w:r w:rsidRPr="00AB24D0">
        <w:rPr>
          <w:rFonts w:ascii="Times New Roman" w:hAnsi="Times New Roman" w:cs="Times New Roman"/>
          <w:b/>
          <w:bCs/>
          <w:sz w:val="24"/>
          <w:szCs w:val="24"/>
        </w:rPr>
        <w:t>”</w:t>
      </w:r>
    </w:p>
    <w:p w14:paraId="790893F2" w14:textId="56259A89" w:rsidR="00AE4F57" w:rsidRDefault="00AE4F57" w:rsidP="00AE4F57">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w:t>
      </w:r>
      <w:r>
        <w:rPr>
          <w:rFonts w:ascii="Times New Roman" w:hAnsi="Times New Roman" w:cs="Times New Roman"/>
          <w:b/>
          <w:bCs/>
          <w:sz w:val="24"/>
          <w:szCs w:val="24"/>
        </w:rPr>
        <w:t>3</w:t>
      </w:r>
      <w:r w:rsidRPr="00AB24D0">
        <w:rPr>
          <w:rFonts w:ascii="Times New Roman" w:hAnsi="Times New Roman" w:cs="Times New Roman"/>
          <w:b/>
          <w:bCs/>
          <w:sz w:val="24"/>
          <w:szCs w:val="24"/>
        </w:rPr>
        <w:t>: „</w:t>
      </w:r>
      <w:r>
        <w:rPr>
          <w:rFonts w:ascii="Times New Roman" w:hAnsi="Times New Roman" w:cs="Times New Roman"/>
          <w:b/>
          <w:bCs/>
          <w:sz w:val="24"/>
          <w:szCs w:val="24"/>
        </w:rPr>
        <w:t>Koszenie poboczy w ciągu dróg powiatowych na terenie gminy Grodków</w:t>
      </w:r>
      <w:r w:rsidRPr="00AB24D0">
        <w:rPr>
          <w:rFonts w:ascii="Times New Roman" w:hAnsi="Times New Roman" w:cs="Times New Roman"/>
          <w:b/>
          <w:bCs/>
          <w:sz w:val="24"/>
          <w:szCs w:val="24"/>
        </w:rPr>
        <w:t>”</w:t>
      </w:r>
    </w:p>
    <w:p w14:paraId="3A8B42A1" w14:textId="3B6ACBC9" w:rsidR="00AE4F57" w:rsidRPr="00AE4F57" w:rsidRDefault="00AE4F57" w:rsidP="00AE4F57">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w:t>
      </w:r>
      <w:r w:rsidR="00DD2A3E">
        <w:rPr>
          <w:rFonts w:ascii="Times New Roman" w:hAnsi="Times New Roman" w:cs="Times New Roman"/>
          <w:b/>
          <w:bCs/>
          <w:sz w:val="24"/>
          <w:szCs w:val="24"/>
        </w:rPr>
        <w:t>4</w:t>
      </w:r>
      <w:r w:rsidRPr="00AB24D0">
        <w:rPr>
          <w:rFonts w:ascii="Times New Roman" w:hAnsi="Times New Roman" w:cs="Times New Roman"/>
          <w:b/>
          <w:bCs/>
          <w:sz w:val="24"/>
          <w:szCs w:val="24"/>
        </w:rPr>
        <w:t>: „</w:t>
      </w:r>
      <w:r>
        <w:rPr>
          <w:rFonts w:ascii="Times New Roman" w:hAnsi="Times New Roman" w:cs="Times New Roman"/>
          <w:b/>
          <w:bCs/>
          <w:sz w:val="24"/>
          <w:szCs w:val="24"/>
        </w:rPr>
        <w:t xml:space="preserve">Pielęgnacja, wycinka drzew i </w:t>
      </w:r>
      <w:proofErr w:type="spellStart"/>
      <w:r>
        <w:rPr>
          <w:rFonts w:ascii="Times New Roman" w:hAnsi="Times New Roman" w:cs="Times New Roman"/>
          <w:b/>
          <w:bCs/>
          <w:sz w:val="24"/>
          <w:szCs w:val="24"/>
        </w:rPr>
        <w:t>zakrzaczeń</w:t>
      </w:r>
      <w:proofErr w:type="spellEnd"/>
      <w:r>
        <w:rPr>
          <w:rFonts w:ascii="Times New Roman" w:hAnsi="Times New Roman" w:cs="Times New Roman"/>
          <w:b/>
          <w:bCs/>
          <w:sz w:val="24"/>
          <w:szCs w:val="24"/>
        </w:rPr>
        <w:t xml:space="preserve"> oraz frezowanie pni na terenie powiatu brzeskiego</w:t>
      </w:r>
      <w:r w:rsidRPr="00AB24D0">
        <w:rPr>
          <w:rFonts w:ascii="Times New Roman" w:hAnsi="Times New Roman" w:cs="Times New Roman"/>
          <w:b/>
          <w:bCs/>
          <w:sz w:val="24"/>
          <w:szCs w:val="24"/>
        </w:rPr>
        <w:t>”</w:t>
      </w:r>
    </w:p>
    <w:p w14:paraId="10B0D3EE" w14:textId="51A951F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2436024" w14:textId="18B0EEBE" w:rsidR="008573CD" w:rsidRPr="004D14BC" w:rsidRDefault="0091411A" w:rsidP="008573CD">
      <w:pPr>
        <w:pStyle w:val="Akapitzlist"/>
        <w:numPr>
          <w:ilvl w:val="0"/>
          <w:numId w:val="60"/>
        </w:numPr>
        <w:spacing w:before="240"/>
        <w:jc w:val="both"/>
      </w:pPr>
      <w:r w:rsidRPr="004D14BC">
        <w:rPr>
          <w:rFonts w:ascii="Times New Roman" w:hAnsi="Times New Roman" w:cs="Times New Roman"/>
          <w:sz w:val="24"/>
          <w:szCs w:val="24"/>
        </w:rPr>
        <w:t>Pozostałe warunki zamówienia określa</w:t>
      </w:r>
      <w:r w:rsidR="00FD5BC1" w:rsidRPr="004D14BC">
        <w:rPr>
          <w:rFonts w:ascii="Times New Roman" w:hAnsi="Times New Roman" w:cs="Times New Roman"/>
          <w:sz w:val="24"/>
          <w:szCs w:val="24"/>
        </w:rPr>
        <w:t>ją</w:t>
      </w:r>
      <w:r w:rsidRPr="004D14BC">
        <w:rPr>
          <w:rFonts w:ascii="Times New Roman" w:hAnsi="Times New Roman" w:cs="Times New Roman"/>
          <w:sz w:val="24"/>
          <w:szCs w:val="24"/>
        </w:rPr>
        <w:t xml:space="preserve"> wz</w:t>
      </w:r>
      <w:r w:rsidR="00FD5BC1" w:rsidRPr="004D14BC">
        <w:rPr>
          <w:rFonts w:ascii="Times New Roman" w:hAnsi="Times New Roman" w:cs="Times New Roman"/>
          <w:sz w:val="24"/>
          <w:szCs w:val="24"/>
        </w:rPr>
        <w:t>ory</w:t>
      </w:r>
      <w:r w:rsidRPr="004D14BC">
        <w:rPr>
          <w:rFonts w:ascii="Times New Roman" w:hAnsi="Times New Roman" w:cs="Times New Roman"/>
          <w:sz w:val="24"/>
          <w:szCs w:val="24"/>
        </w:rPr>
        <w:t xml:space="preserve"> um</w:t>
      </w:r>
      <w:r w:rsidR="00FD5BC1" w:rsidRPr="004D14BC">
        <w:rPr>
          <w:rFonts w:ascii="Times New Roman" w:hAnsi="Times New Roman" w:cs="Times New Roman"/>
          <w:sz w:val="24"/>
          <w:szCs w:val="24"/>
        </w:rPr>
        <w:t>ów</w:t>
      </w:r>
      <w:r w:rsidRPr="004D14BC">
        <w:rPr>
          <w:rFonts w:ascii="Times New Roman" w:hAnsi="Times New Roman" w:cs="Times New Roman"/>
          <w:sz w:val="24"/>
          <w:szCs w:val="24"/>
        </w:rPr>
        <w:t xml:space="preserve"> stanowiąc</w:t>
      </w:r>
      <w:r w:rsidR="00FD5BC1" w:rsidRPr="004D14BC">
        <w:rPr>
          <w:rFonts w:ascii="Times New Roman" w:hAnsi="Times New Roman" w:cs="Times New Roman"/>
          <w:sz w:val="24"/>
          <w:szCs w:val="24"/>
        </w:rPr>
        <w:t>e</w:t>
      </w:r>
      <w:r w:rsidRPr="004D14BC">
        <w:rPr>
          <w:rFonts w:ascii="Times New Roman" w:hAnsi="Times New Roman" w:cs="Times New Roman"/>
          <w:sz w:val="24"/>
          <w:szCs w:val="24"/>
        </w:rPr>
        <w:t xml:space="preserve"> załącznik</w:t>
      </w:r>
      <w:r w:rsidR="00FD5BC1" w:rsidRPr="004D14BC">
        <w:rPr>
          <w:rFonts w:ascii="Times New Roman" w:hAnsi="Times New Roman" w:cs="Times New Roman"/>
          <w:sz w:val="24"/>
          <w:szCs w:val="24"/>
        </w:rPr>
        <w:t>i</w:t>
      </w:r>
      <w:r w:rsidR="00AB24D0" w:rsidRPr="004D14BC">
        <w:rPr>
          <w:rFonts w:ascii="Times New Roman" w:hAnsi="Times New Roman" w:cs="Times New Roman"/>
          <w:sz w:val="24"/>
          <w:szCs w:val="24"/>
        </w:rPr>
        <w:br/>
      </w:r>
      <w:r w:rsidRPr="004D14BC">
        <w:rPr>
          <w:rFonts w:ascii="Times New Roman" w:hAnsi="Times New Roman" w:cs="Times New Roman"/>
          <w:sz w:val="24"/>
          <w:szCs w:val="24"/>
        </w:rPr>
        <w:t>nr 8</w:t>
      </w:r>
      <w:r w:rsidR="00FD5BC1" w:rsidRPr="004D14BC">
        <w:rPr>
          <w:rFonts w:ascii="Times New Roman" w:hAnsi="Times New Roman" w:cs="Times New Roman"/>
          <w:sz w:val="24"/>
          <w:szCs w:val="24"/>
        </w:rPr>
        <w:t xml:space="preserve"> (dot. części nr 1</w:t>
      </w:r>
      <w:r w:rsidR="00972C91" w:rsidRPr="004D14BC">
        <w:rPr>
          <w:rFonts w:ascii="Times New Roman" w:hAnsi="Times New Roman" w:cs="Times New Roman"/>
          <w:sz w:val="24"/>
          <w:szCs w:val="24"/>
        </w:rPr>
        <w:t>, 2</w:t>
      </w:r>
      <w:r w:rsidR="004D14BC" w:rsidRPr="004D14BC">
        <w:rPr>
          <w:rFonts w:ascii="Times New Roman" w:hAnsi="Times New Roman" w:cs="Times New Roman"/>
          <w:sz w:val="24"/>
          <w:szCs w:val="24"/>
        </w:rPr>
        <w:t xml:space="preserve"> i</w:t>
      </w:r>
      <w:r w:rsidR="00972C91" w:rsidRPr="004D14BC">
        <w:rPr>
          <w:rFonts w:ascii="Times New Roman" w:hAnsi="Times New Roman" w:cs="Times New Roman"/>
          <w:sz w:val="24"/>
          <w:szCs w:val="24"/>
        </w:rPr>
        <w:t xml:space="preserve"> 3</w:t>
      </w:r>
      <w:r w:rsidR="00FD5BC1" w:rsidRPr="004D14BC">
        <w:rPr>
          <w:rFonts w:ascii="Times New Roman" w:hAnsi="Times New Roman" w:cs="Times New Roman"/>
          <w:sz w:val="24"/>
          <w:szCs w:val="24"/>
        </w:rPr>
        <w:t xml:space="preserve">) i nr </w:t>
      </w:r>
      <w:r w:rsidR="00AB24D0" w:rsidRPr="004D14BC">
        <w:rPr>
          <w:rFonts w:ascii="Times New Roman" w:hAnsi="Times New Roman" w:cs="Times New Roman"/>
          <w:sz w:val="24"/>
          <w:szCs w:val="24"/>
        </w:rPr>
        <w:t>9</w:t>
      </w:r>
      <w:r w:rsidR="00FD5BC1" w:rsidRPr="004D14BC">
        <w:rPr>
          <w:rFonts w:ascii="Times New Roman" w:hAnsi="Times New Roman" w:cs="Times New Roman"/>
          <w:sz w:val="24"/>
          <w:szCs w:val="24"/>
        </w:rPr>
        <w:t xml:space="preserve"> (dot. części nr </w:t>
      </w:r>
      <w:r w:rsidR="004D14BC" w:rsidRPr="004D14BC">
        <w:rPr>
          <w:rFonts w:ascii="Times New Roman" w:hAnsi="Times New Roman" w:cs="Times New Roman"/>
          <w:sz w:val="24"/>
          <w:szCs w:val="24"/>
        </w:rPr>
        <w:t>4</w:t>
      </w:r>
      <w:r w:rsidR="00FD5BC1" w:rsidRPr="004D14BC">
        <w:rPr>
          <w:rFonts w:ascii="Times New Roman" w:hAnsi="Times New Roman" w:cs="Times New Roman"/>
          <w:sz w:val="24"/>
          <w:szCs w:val="24"/>
        </w:rPr>
        <w:t>)</w:t>
      </w:r>
      <w:r w:rsidRPr="004D14BC">
        <w:rPr>
          <w:rFonts w:ascii="Times New Roman" w:hAnsi="Times New Roman" w:cs="Times New Roman"/>
          <w:sz w:val="24"/>
          <w:szCs w:val="24"/>
        </w:rPr>
        <w:t xml:space="preserve"> do SWZ.</w:t>
      </w:r>
    </w:p>
    <w:p w14:paraId="2B52BDB4"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5FBB3232" w14:textId="458F739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17464BE5" w14:textId="77777777" w:rsidR="00AE4F57" w:rsidRPr="00AE4F57" w:rsidRDefault="00AE4F57">
      <w:pPr>
        <w:pStyle w:val="Akapitzlist"/>
        <w:numPr>
          <w:ilvl w:val="0"/>
          <w:numId w:val="66"/>
        </w:numPr>
        <w:spacing w:before="240"/>
        <w:jc w:val="both"/>
      </w:pPr>
      <w:r>
        <w:rPr>
          <w:rFonts w:ascii="Times New Roman" w:hAnsi="Times New Roman" w:cs="Times New Roman"/>
          <w:sz w:val="24"/>
          <w:szCs w:val="24"/>
        </w:rPr>
        <w:t>Zamawiający każdorazowo będzie ustalał zakres prac w formie zleceń (wezwanie do realizacji usług) z ustaleniem terminu ich wykonania. Maksymalny czas na wykonanie usługi wynosi:</w:t>
      </w:r>
    </w:p>
    <w:p w14:paraId="542EAF91" w14:textId="2DE6FAF4" w:rsidR="00AE4F57" w:rsidRDefault="00AE4F57" w:rsidP="00AE4F57">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dla zadań nr 1, 2, 3 – do 10 dni roboczych</w:t>
      </w:r>
      <w:r w:rsidR="00D209CF">
        <w:rPr>
          <w:rFonts w:ascii="Times New Roman" w:hAnsi="Times New Roman" w:cs="Times New Roman"/>
          <w:sz w:val="24"/>
          <w:szCs w:val="24"/>
        </w:rPr>
        <w:t>. Termin obowiązywania umowy: od dnia zawarcia do dnia 30.11.2024 r.;</w:t>
      </w:r>
    </w:p>
    <w:p w14:paraId="2B818693" w14:textId="671A3F1B" w:rsidR="0028763F" w:rsidRDefault="00AE4F57" w:rsidP="00AE4F57">
      <w:pPr>
        <w:pStyle w:val="Akapitzlist"/>
        <w:spacing w:before="240"/>
        <w:jc w:val="both"/>
      </w:pPr>
      <w:r>
        <w:rPr>
          <w:rFonts w:ascii="Times New Roman" w:hAnsi="Times New Roman" w:cs="Times New Roman"/>
          <w:sz w:val="24"/>
          <w:szCs w:val="24"/>
        </w:rPr>
        <w:t xml:space="preserve">- dla zadania nr </w:t>
      </w:r>
      <w:r w:rsidR="00DD2A3E">
        <w:rPr>
          <w:rFonts w:ascii="Times New Roman" w:hAnsi="Times New Roman" w:cs="Times New Roman"/>
          <w:sz w:val="24"/>
          <w:szCs w:val="24"/>
        </w:rPr>
        <w:t>4</w:t>
      </w:r>
      <w:r>
        <w:rPr>
          <w:rFonts w:ascii="Times New Roman" w:hAnsi="Times New Roman" w:cs="Times New Roman"/>
          <w:sz w:val="24"/>
          <w:szCs w:val="24"/>
        </w:rPr>
        <w:t xml:space="preserve"> – oprócz prac awaryjnych, będzie każdorazowo określany w zleceniu.</w:t>
      </w:r>
      <w:r w:rsidR="00D209CF">
        <w:rPr>
          <w:rFonts w:ascii="Times New Roman" w:hAnsi="Times New Roman" w:cs="Times New Roman"/>
          <w:sz w:val="24"/>
          <w:szCs w:val="24"/>
        </w:rPr>
        <w:t xml:space="preserve"> Termin obowiązywania umowy: od dnia zawarcia do dnia 31.12.2024 r.</w:t>
      </w:r>
    </w:p>
    <w:p w14:paraId="23148A26" w14:textId="71D5744A" w:rsidR="0028763F" w:rsidRPr="004D14BC" w:rsidRDefault="0091411A">
      <w:pPr>
        <w:pStyle w:val="Akapitzlist"/>
        <w:numPr>
          <w:ilvl w:val="0"/>
          <w:numId w:val="11"/>
        </w:numPr>
        <w:spacing w:before="240"/>
        <w:jc w:val="both"/>
      </w:pPr>
      <w:r w:rsidRPr="004D14BC">
        <w:rPr>
          <w:rFonts w:ascii="Times New Roman" w:hAnsi="Times New Roman" w:cs="Times New Roman"/>
          <w:sz w:val="24"/>
          <w:szCs w:val="24"/>
        </w:rPr>
        <w:t>Szczegółowe zagadnienia dotyczące terminu realizacji uregulowane są we wzor</w:t>
      </w:r>
      <w:r w:rsidR="00FD5BC1" w:rsidRPr="004D14BC">
        <w:rPr>
          <w:rFonts w:ascii="Times New Roman" w:hAnsi="Times New Roman" w:cs="Times New Roman"/>
          <w:sz w:val="24"/>
          <w:szCs w:val="24"/>
        </w:rPr>
        <w:t>ach</w:t>
      </w:r>
      <w:r w:rsidRPr="004D14BC">
        <w:rPr>
          <w:rFonts w:ascii="Times New Roman" w:hAnsi="Times New Roman" w:cs="Times New Roman"/>
          <w:sz w:val="24"/>
          <w:szCs w:val="24"/>
        </w:rPr>
        <w:t xml:space="preserve"> um</w:t>
      </w:r>
      <w:r w:rsidR="00FD5BC1" w:rsidRPr="004D14BC">
        <w:rPr>
          <w:rFonts w:ascii="Times New Roman" w:hAnsi="Times New Roman" w:cs="Times New Roman"/>
          <w:sz w:val="24"/>
          <w:szCs w:val="24"/>
        </w:rPr>
        <w:t>ów</w:t>
      </w:r>
      <w:r w:rsidRPr="004D14BC">
        <w:rPr>
          <w:rFonts w:ascii="Times New Roman" w:hAnsi="Times New Roman" w:cs="Times New Roman"/>
          <w:sz w:val="24"/>
          <w:szCs w:val="24"/>
        </w:rPr>
        <w:t xml:space="preserve"> </w:t>
      </w:r>
      <w:r w:rsidR="00FD5BC1" w:rsidRPr="004D14BC">
        <w:rPr>
          <w:rFonts w:ascii="Times New Roman" w:hAnsi="Times New Roman" w:cs="Times New Roman"/>
          <w:sz w:val="24"/>
          <w:szCs w:val="24"/>
        </w:rPr>
        <w:t>stanowiących załączniki nr 8 (dot. części nr 1</w:t>
      </w:r>
      <w:r w:rsidR="008573CD" w:rsidRPr="004D14BC">
        <w:rPr>
          <w:rFonts w:ascii="Times New Roman" w:hAnsi="Times New Roman" w:cs="Times New Roman"/>
          <w:sz w:val="24"/>
          <w:szCs w:val="24"/>
        </w:rPr>
        <w:t>, 2</w:t>
      </w:r>
      <w:r w:rsidR="004D14BC" w:rsidRPr="004D14BC">
        <w:rPr>
          <w:rFonts w:ascii="Times New Roman" w:hAnsi="Times New Roman" w:cs="Times New Roman"/>
          <w:sz w:val="24"/>
          <w:szCs w:val="24"/>
        </w:rPr>
        <w:t xml:space="preserve"> i</w:t>
      </w:r>
      <w:r w:rsidR="008573CD" w:rsidRPr="004D14BC">
        <w:rPr>
          <w:rFonts w:ascii="Times New Roman" w:hAnsi="Times New Roman" w:cs="Times New Roman"/>
          <w:sz w:val="24"/>
          <w:szCs w:val="24"/>
        </w:rPr>
        <w:t xml:space="preserve"> 3</w:t>
      </w:r>
      <w:r w:rsidR="00FD5BC1" w:rsidRPr="004D14BC">
        <w:rPr>
          <w:rFonts w:ascii="Times New Roman" w:hAnsi="Times New Roman" w:cs="Times New Roman"/>
          <w:sz w:val="24"/>
          <w:szCs w:val="24"/>
        </w:rPr>
        <w:t xml:space="preserve">) i nr </w:t>
      </w:r>
      <w:r w:rsidR="00AB24D0" w:rsidRPr="004D14BC">
        <w:rPr>
          <w:rFonts w:ascii="Times New Roman" w:hAnsi="Times New Roman" w:cs="Times New Roman"/>
          <w:sz w:val="24"/>
          <w:szCs w:val="24"/>
        </w:rPr>
        <w:t>9</w:t>
      </w:r>
      <w:r w:rsidR="00FD5BC1" w:rsidRPr="004D14BC">
        <w:rPr>
          <w:rFonts w:ascii="Times New Roman" w:hAnsi="Times New Roman" w:cs="Times New Roman"/>
          <w:sz w:val="24"/>
          <w:szCs w:val="24"/>
        </w:rPr>
        <w:t xml:space="preserve"> (dot. części nr </w:t>
      </w:r>
      <w:r w:rsidR="004D14BC" w:rsidRPr="004D14BC">
        <w:rPr>
          <w:rFonts w:ascii="Times New Roman" w:hAnsi="Times New Roman" w:cs="Times New Roman"/>
          <w:sz w:val="24"/>
          <w:szCs w:val="24"/>
        </w:rPr>
        <w:t>4</w:t>
      </w:r>
      <w:r w:rsidR="00FD5BC1" w:rsidRPr="004D14BC">
        <w:rPr>
          <w:rFonts w:ascii="Times New Roman" w:hAnsi="Times New Roman" w:cs="Times New Roman"/>
          <w:sz w:val="24"/>
          <w:szCs w:val="24"/>
        </w:rPr>
        <w:t>) do SWZ.</w:t>
      </w:r>
    </w:p>
    <w:p w14:paraId="7AEF1CAD"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60497FD" w14:textId="2044654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C781377" w14:textId="422C13A8" w:rsidR="008573CD" w:rsidRDefault="0091411A" w:rsidP="008573CD">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p>
    <w:p w14:paraId="1BB38F61" w14:textId="77777777" w:rsidR="0010316D" w:rsidRDefault="0010316D" w:rsidP="008573CD">
      <w:pPr>
        <w:pStyle w:val="Akapitzlist"/>
        <w:spacing w:before="240"/>
        <w:jc w:val="both"/>
        <w:rPr>
          <w:rFonts w:ascii="Times New Roman" w:hAnsi="Times New Roman" w:cs="Times New Roman"/>
          <w:sz w:val="24"/>
          <w:szCs w:val="24"/>
        </w:rPr>
      </w:pPr>
    </w:p>
    <w:p w14:paraId="3B2FB535" w14:textId="77777777" w:rsidR="00D61B84" w:rsidRPr="008573CD" w:rsidRDefault="00D61B84" w:rsidP="008573CD">
      <w:pPr>
        <w:pStyle w:val="Akapitzlist"/>
        <w:spacing w:before="240"/>
        <w:jc w:val="both"/>
        <w:rPr>
          <w:rFonts w:ascii="Times New Roman" w:hAnsi="Times New Roman" w:cs="Times New Roman"/>
          <w:sz w:val="24"/>
          <w:szCs w:val="24"/>
        </w:rPr>
      </w:pPr>
    </w:p>
    <w:p w14:paraId="4F9053C4" w14:textId="3B7BEE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8573CD">
        <w:rPr>
          <w:rFonts w:ascii="Times New Roman" w:hAnsi="Times New Roman" w:cs="Times New Roman"/>
          <w:sz w:val="24"/>
          <w:szCs w:val="24"/>
        </w:rPr>
        <w:t>w Rozdziale X ust. 4 pkt 1 i 2 SWZ</w:t>
      </w:r>
      <w:r w:rsidRPr="00E106D8">
        <w:rPr>
          <w:rFonts w:ascii="Times New Roman" w:hAnsi="Times New Roman" w:cs="Times New Roman"/>
          <w:sz w:val="24"/>
          <w:szCs w:val="24"/>
        </w:rPr>
        <w:t xml:space="preserve">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38C8F8" w14:textId="1FFB2072" w:rsidR="008573CD" w:rsidRDefault="0091411A" w:rsidP="0010316D">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44A53D14" w14:textId="77777777" w:rsidR="00D61B84" w:rsidRDefault="00D61B84" w:rsidP="0010316D">
      <w:pPr>
        <w:pStyle w:val="Akapitzlist"/>
        <w:jc w:val="both"/>
        <w:rPr>
          <w:rFonts w:ascii="Times New Roman" w:hAnsi="Times New Roman" w:cs="Times New Roman"/>
          <w:i/>
          <w:sz w:val="24"/>
          <w:szCs w:val="24"/>
        </w:rPr>
      </w:pPr>
    </w:p>
    <w:p w14:paraId="324446AB" w14:textId="77777777" w:rsidR="00D61B84" w:rsidRDefault="00D61B84" w:rsidP="0010316D">
      <w:pPr>
        <w:pStyle w:val="Akapitzlist"/>
        <w:jc w:val="both"/>
        <w:rPr>
          <w:rFonts w:ascii="Times New Roman" w:hAnsi="Times New Roman" w:cs="Times New Roman"/>
          <w:i/>
          <w:sz w:val="24"/>
          <w:szCs w:val="24"/>
        </w:rPr>
      </w:pPr>
    </w:p>
    <w:p w14:paraId="478D187D" w14:textId="77777777" w:rsidR="00D61B84" w:rsidRDefault="00D61B84" w:rsidP="0010316D">
      <w:pPr>
        <w:pStyle w:val="Akapitzlist"/>
        <w:jc w:val="both"/>
        <w:rPr>
          <w:rFonts w:ascii="Times New Roman" w:hAnsi="Times New Roman" w:cs="Times New Roman"/>
          <w:i/>
          <w:sz w:val="24"/>
          <w:szCs w:val="24"/>
        </w:rPr>
      </w:pPr>
    </w:p>
    <w:p w14:paraId="6472C439" w14:textId="77777777" w:rsidR="00D61B84" w:rsidRDefault="00D61B84" w:rsidP="0010316D">
      <w:pPr>
        <w:pStyle w:val="Akapitzlist"/>
        <w:jc w:val="both"/>
        <w:rPr>
          <w:rFonts w:ascii="Times New Roman" w:hAnsi="Times New Roman" w:cs="Times New Roman"/>
          <w:i/>
          <w:sz w:val="24"/>
          <w:szCs w:val="24"/>
        </w:rPr>
      </w:pPr>
    </w:p>
    <w:p w14:paraId="75E4E9A1" w14:textId="77777777" w:rsidR="00D61B84" w:rsidRDefault="00D61B84" w:rsidP="0010316D">
      <w:pPr>
        <w:pStyle w:val="Akapitzlist"/>
        <w:jc w:val="both"/>
        <w:rPr>
          <w:rFonts w:ascii="Times New Roman" w:hAnsi="Times New Roman" w:cs="Times New Roman"/>
          <w:i/>
          <w:sz w:val="24"/>
          <w:szCs w:val="24"/>
        </w:rPr>
      </w:pPr>
    </w:p>
    <w:p w14:paraId="6018C095" w14:textId="77777777" w:rsidR="00D61B84" w:rsidRPr="0010316D" w:rsidRDefault="00D61B84" w:rsidP="0010316D">
      <w:pPr>
        <w:pStyle w:val="Akapitzlist"/>
        <w:jc w:val="both"/>
        <w:rPr>
          <w:rFonts w:ascii="Times New Roman" w:hAnsi="Times New Roman" w:cs="Times New Roman"/>
          <w:i/>
          <w:sz w:val="24"/>
          <w:szCs w:val="24"/>
        </w:rPr>
      </w:pP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75724D1D" w14:textId="29F72456"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1</w:t>
      </w:r>
      <w:r w:rsidR="008C71B2">
        <w:rPr>
          <w:rFonts w:ascii="Times New Roman" w:hAnsi="Times New Roman" w:cs="Times New Roman"/>
          <w:b/>
          <w:bCs/>
          <w:i/>
          <w:sz w:val="24"/>
          <w:szCs w:val="24"/>
          <w:u w:val="single"/>
        </w:rPr>
        <w:t>, 2</w:t>
      </w:r>
      <w:r w:rsidR="00DD2A3E">
        <w:rPr>
          <w:rFonts w:ascii="Times New Roman" w:hAnsi="Times New Roman" w:cs="Times New Roman"/>
          <w:b/>
          <w:bCs/>
          <w:i/>
          <w:sz w:val="24"/>
          <w:szCs w:val="24"/>
          <w:u w:val="single"/>
        </w:rPr>
        <w:t xml:space="preserve"> i</w:t>
      </w:r>
      <w:r w:rsidR="008C71B2">
        <w:rPr>
          <w:rFonts w:ascii="Times New Roman" w:hAnsi="Times New Roman" w:cs="Times New Roman"/>
          <w:b/>
          <w:bCs/>
          <w:i/>
          <w:sz w:val="24"/>
          <w:szCs w:val="24"/>
          <w:u w:val="single"/>
        </w:rPr>
        <w:t xml:space="preserve"> 3</w:t>
      </w:r>
      <w:r w:rsidRPr="00032C5B">
        <w:rPr>
          <w:rFonts w:ascii="Times New Roman" w:hAnsi="Times New Roman" w:cs="Times New Roman"/>
          <w:b/>
          <w:bCs/>
          <w:i/>
          <w:sz w:val="24"/>
          <w:szCs w:val="24"/>
          <w:u w:val="single"/>
        </w:rPr>
        <w:t>:</w:t>
      </w:r>
    </w:p>
    <w:p w14:paraId="06A9C434" w14:textId="19A9E5E9" w:rsidR="00032C5B" w:rsidRDefault="00032C5B"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w okresie ostatnich </w:t>
      </w:r>
      <w:r w:rsidR="008C71B2">
        <w:rPr>
          <w:rFonts w:ascii="Times New Roman" w:hAnsi="Times New Roman" w:cs="Times New Roman"/>
          <w:i/>
          <w:sz w:val="24"/>
          <w:szCs w:val="24"/>
        </w:rPr>
        <w:t>3</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 xml:space="preserve">minimum jedną </w:t>
      </w:r>
      <w:r w:rsidR="008C71B2">
        <w:rPr>
          <w:rFonts w:ascii="Times New Roman" w:hAnsi="Times New Roman" w:cs="Times New Roman"/>
          <w:i/>
          <w:sz w:val="24"/>
          <w:szCs w:val="24"/>
        </w:rPr>
        <w:t>usługę w zakresie koszenia traw w obrębie pasa drogowego dróg publicznych</w:t>
      </w:r>
      <w:r w:rsidR="008C71B2">
        <w:rPr>
          <w:rFonts w:ascii="Times New Roman" w:hAnsi="Times New Roman" w:cs="Times New Roman"/>
          <w:i/>
          <w:sz w:val="24"/>
          <w:szCs w:val="24"/>
        </w:rPr>
        <w:br/>
        <w:t>o wartości nie mniejszej niż 50 000,00 zł brutto oraz przedłoży dowody, że ta usługa została wykonana lub jest wykonywana należycie</w:t>
      </w:r>
      <w:r w:rsidR="0059080C">
        <w:rPr>
          <w:rFonts w:ascii="Times New Roman" w:hAnsi="Times New Roman" w:cs="Times New Roman"/>
          <w:i/>
          <w:sz w:val="24"/>
          <w:szCs w:val="24"/>
        </w:rPr>
        <w:t>.</w:t>
      </w:r>
    </w:p>
    <w:p w14:paraId="407D02BE" w14:textId="079E80C2"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 xml:space="preserve">Dotyczy części nr </w:t>
      </w:r>
      <w:r w:rsidR="00DD2A3E">
        <w:rPr>
          <w:rFonts w:ascii="Times New Roman" w:hAnsi="Times New Roman" w:cs="Times New Roman"/>
          <w:b/>
          <w:bCs/>
          <w:i/>
          <w:sz w:val="24"/>
          <w:szCs w:val="24"/>
          <w:u w:val="single"/>
        </w:rPr>
        <w:t>4</w:t>
      </w:r>
      <w:r w:rsidRPr="00032C5B">
        <w:rPr>
          <w:rFonts w:ascii="Times New Roman" w:hAnsi="Times New Roman" w:cs="Times New Roman"/>
          <w:b/>
          <w:bCs/>
          <w:i/>
          <w:sz w:val="24"/>
          <w:szCs w:val="24"/>
          <w:u w:val="single"/>
        </w:rPr>
        <w:t>:</w:t>
      </w:r>
    </w:p>
    <w:p w14:paraId="06A4AA45" w14:textId="054588CC" w:rsidR="00461054" w:rsidRPr="00461054" w:rsidRDefault="0091411A" w:rsidP="00032C5B">
      <w:pPr>
        <w:pStyle w:val="Akapitzlist"/>
        <w:spacing w:before="240"/>
        <w:ind w:left="1080"/>
        <w:jc w:val="both"/>
        <w:rPr>
          <w:rFonts w:ascii="Times New Roman" w:hAnsi="Times New Roman" w:cs="Times New Roman"/>
          <w:i/>
          <w:sz w:val="24"/>
          <w:szCs w:val="24"/>
        </w:rPr>
      </w:pPr>
      <w:bookmarkStart w:id="3" w:name="_Hlk150252025"/>
      <w:r>
        <w:rPr>
          <w:rFonts w:ascii="Times New Roman" w:hAnsi="Times New Roman" w:cs="Times New Roman"/>
          <w:i/>
          <w:sz w:val="24"/>
          <w:szCs w:val="24"/>
        </w:rPr>
        <w:t xml:space="preserve">w okresie ostatnich </w:t>
      </w:r>
      <w:r w:rsidR="008C71B2">
        <w:rPr>
          <w:rFonts w:ascii="Times New Roman" w:hAnsi="Times New Roman" w:cs="Times New Roman"/>
          <w:i/>
          <w:sz w:val="24"/>
          <w:szCs w:val="24"/>
        </w:rPr>
        <w:t>3</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 xml:space="preserve">minimum jedną </w:t>
      </w:r>
      <w:r w:rsidR="008C71B2">
        <w:rPr>
          <w:rFonts w:ascii="Times New Roman" w:hAnsi="Times New Roman" w:cs="Times New Roman"/>
          <w:i/>
          <w:sz w:val="24"/>
          <w:szCs w:val="24"/>
        </w:rPr>
        <w:t>usługę polegającą na cięciach pielęgnacyjnych i wycince drzew na terenie pasów drogowych o wartości nie mniejszej niż 50 000,00 zł brutto oraz przedłoży dowody, że ta usługa została wykonana lub jest wykonywana należycie</w:t>
      </w:r>
      <w:r w:rsidR="0059080C">
        <w:rPr>
          <w:rFonts w:ascii="Times New Roman" w:hAnsi="Times New Roman" w:cs="Times New Roman"/>
          <w:i/>
          <w:sz w:val="24"/>
          <w:szCs w:val="24"/>
        </w:rPr>
        <w:t>.</w:t>
      </w:r>
    </w:p>
    <w:bookmarkEnd w:id="3"/>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85C860E"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10316D">
        <w:rPr>
          <w:rFonts w:ascii="Times New Roman" w:hAnsi="Times New Roman" w:cs="Times New Roman"/>
          <w:sz w:val="24"/>
          <w:szCs w:val="24"/>
        </w:rPr>
        <w:t>usług</w:t>
      </w:r>
      <w:r>
        <w:rPr>
          <w:rFonts w:ascii="Times New Roman" w:hAnsi="Times New Roman" w:cs="Times New Roman"/>
          <w:sz w:val="24"/>
          <w:szCs w:val="24"/>
        </w:rPr>
        <w:t xml:space="preserve"> wykonywanych wspólnie z innymi wykonawcami, należy wykazać </w:t>
      </w:r>
      <w:r w:rsidR="0010316D">
        <w:rPr>
          <w:rFonts w:ascii="Times New Roman" w:hAnsi="Times New Roman" w:cs="Times New Roman"/>
          <w:sz w:val="24"/>
          <w:szCs w:val="24"/>
        </w:rPr>
        <w:t>usługi</w:t>
      </w:r>
      <w:r>
        <w:rPr>
          <w:rFonts w:ascii="Times New Roman" w:hAnsi="Times New Roman" w:cs="Times New Roman"/>
          <w:sz w:val="24"/>
          <w:szCs w:val="24"/>
        </w:rPr>
        <w:t xml:space="preserve"> (zakres),</w:t>
      </w:r>
      <w:r w:rsidR="0010316D">
        <w:rPr>
          <w:rFonts w:ascii="Times New Roman" w:hAnsi="Times New Roman" w:cs="Times New Roman"/>
          <w:sz w:val="24"/>
          <w:szCs w:val="24"/>
        </w:rPr>
        <w:br/>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785F4E50"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286C50A" w14:textId="77777777" w:rsidR="0010316D" w:rsidRDefault="0010316D">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A4F1EA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w:t>
      </w:r>
      <w:r w:rsidR="00976849">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 xml:space="preserve">w postępowaniu, o której mowa w art. 7 ust. 1 UOBN w stosunku do konkretnego </w:t>
      </w:r>
      <w:r>
        <w:rPr>
          <w:rFonts w:ascii="Times New Roman" w:hAnsi="Times New Roman" w:cs="Times New Roman"/>
          <w:sz w:val="24"/>
          <w:szCs w:val="24"/>
        </w:rPr>
        <w:lastRenderedPageBreak/>
        <w:t>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44074E85"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F18DD" w:rsidRPr="00DD2A3E">
        <w:rPr>
          <w:rFonts w:ascii="Times New Roman" w:hAnsi="Times New Roman" w:cs="Times New Roman"/>
          <w:b/>
          <w:bCs/>
          <w:sz w:val="24"/>
          <w:szCs w:val="24"/>
        </w:rPr>
        <w:t>formularz cenowy</w:t>
      </w:r>
      <w:r w:rsidR="00E106D8">
        <w:rPr>
          <w:rFonts w:ascii="Times New Roman" w:hAnsi="Times New Roman" w:cs="Times New Roman"/>
          <w:sz w:val="24"/>
          <w:szCs w:val="24"/>
        </w:rPr>
        <w:t>;</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38F836E7" w14:textId="77777777" w:rsidR="008573CD" w:rsidRDefault="008573CD" w:rsidP="008A06D4">
      <w:pPr>
        <w:pStyle w:val="Akapitzlist"/>
        <w:spacing w:before="240" w:after="0"/>
        <w:jc w:val="both"/>
        <w:rPr>
          <w:rFonts w:ascii="Times New Roman" w:hAnsi="Times New Roman" w:cs="Times New Roman"/>
          <w:b/>
          <w:bCs/>
          <w:sz w:val="24"/>
          <w:szCs w:val="24"/>
          <w:u w:val="single"/>
        </w:rPr>
      </w:pPr>
    </w:p>
    <w:p w14:paraId="480CB09A" w14:textId="77777777" w:rsidR="008573CD" w:rsidRDefault="008573CD" w:rsidP="008A06D4">
      <w:pPr>
        <w:pStyle w:val="Akapitzlist"/>
        <w:spacing w:before="240" w:after="0"/>
        <w:jc w:val="both"/>
        <w:rPr>
          <w:rFonts w:ascii="Times New Roman" w:hAnsi="Times New Roman" w:cs="Times New Roman"/>
          <w:b/>
          <w:bCs/>
          <w:sz w:val="24"/>
          <w:szCs w:val="24"/>
          <w:u w:val="single"/>
        </w:rPr>
      </w:pPr>
    </w:p>
    <w:p w14:paraId="04FE077C" w14:textId="255EFC95"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282675F6" w:rsidR="0028763F"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9F18DD">
        <w:rPr>
          <w:rFonts w:ascii="Times New Roman" w:hAnsi="Times New Roman" w:cs="Times New Roman"/>
          <w:sz w:val="24"/>
          <w:szCs w:val="24"/>
        </w:rPr>
        <w:t>usług</w:t>
      </w:r>
      <w:r>
        <w:rPr>
          <w:rFonts w:ascii="Times New Roman" w:hAnsi="Times New Roman" w:cs="Times New Roman"/>
          <w:sz w:val="24"/>
          <w:szCs w:val="24"/>
        </w:rPr>
        <w:t xml:space="preserve"> wykonanych</w:t>
      </w:r>
      <w:r w:rsidR="009F18DD">
        <w:rPr>
          <w:rFonts w:ascii="Times New Roman" w:hAnsi="Times New Roman" w:cs="Times New Roman"/>
          <w:sz w:val="24"/>
          <w:szCs w:val="24"/>
        </w:rPr>
        <w:t>, a w przypadku świadczeń powtarzających się lub ciągłych również wykonywanych, w okresie ostatnich 3 lat, a jeżeli okres prowadzenia</w:t>
      </w:r>
      <w:r>
        <w:rPr>
          <w:rFonts w:ascii="Times New Roman" w:hAnsi="Times New Roman" w:cs="Times New Roman"/>
          <w:sz w:val="24"/>
          <w:szCs w:val="24"/>
        </w:rPr>
        <w:t xml:space="preserve"> działalności jest krótszy – w tym okresie, wraz z podaniem ich wartości, </w:t>
      </w:r>
      <w:r w:rsidR="009F18DD">
        <w:rPr>
          <w:rFonts w:ascii="Times New Roman" w:hAnsi="Times New Roman" w:cs="Times New Roman"/>
          <w:sz w:val="24"/>
          <w:szCs w:val="24"/>
        </w:rPr>
        <w:t xml:space="preserve">przedmiotu, </w:t>
      </w:r>
      <w:r>
        <w:rPr>
          <w:rFonts w:ascii="Times New Roman" w:hAnsi="Times New Roman" w:cs="Times New Roman"/>
          <w:sz w:val="24"/>
          <w:szCs w:val="24"/>
        </w:rPr>
        <w:t xml:space="preserve">dat wykonania </w:t>
      </w:r>
      <w:r w:rsidR="009F18DD">
        <w:rPr>
          <w:rFonts w:ascii="Times New Roman" w:hAnsi="Times New Roman" w:cs="Times New Roman"/>
          <w:sz w:val="24"/>
          <w:szCs w:val="24"/>
        </w:rPr>
        <w:t xml:space="preserve">i </w:t>
      </w:r>
      <w:r>
        <w:rPr>
          <w:rFonts w:ascii="Times New Roman" w:hAnsi="Times New Roman" w:cs="Times New Roman"/>
          <w:sz w:val="24"/>
          <w:szCs w:val="24"/>
        </w:rPr>
        <w:t>podmiotów,</w:t>
      </w:r>
      <w:r w:rsidR="009F18DD">
        <w:rPr>
          <w:rFonts w:ascii="Times New Roman" w:hAnsi="Times New Roman" w:cs="Times New Roman"/>
          <w:sz w:val="24"/>
          <w:szCs w:val="24"/>
        </w:rPr>
        <w:t xml:space="preserve"> </w:t>
      </w:r>
      <w:r>
        <w:rPr>
          <w:rFonts w:ascii="Times New Roman" w:hAnsi="Times New Roman" w:cs="Times New Roman"/>
          <w:sz w:val="24"/>
          <w:szCs w:val="24"/>
        </w:rPr>
        <w:t xml:space="preserve">na rzecz których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w:t>
      </w:r>
      <w:r w:rsidR="009F18DD">
        <w:rPr>
          <w:rFonts w:ascii="Times New Roman" w:hAnsi="Times New Roman" w:cs="Times New Roman"/>
          <w:sz w:val="24"/>
          <w:szCs w:val="24"/>
        </w:rPr>
        <w:br/>
        <w:t>lub są wykonywane</w:t>
      </w:r>
      <w:r>
        <w:rPr>
          <w:rFonts w:ascii="Times New Roman" w:hAnsi="Times New Roman" w:cs="Times New Roman"/>
          <w:sz w:val="24"/>
          <w:szCs w:val="24"/>
        </w:rPr>
        <w:t xml:space="preserve">, oraz załączeniem dowodów określających, czy te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 </w:t>
      </w:r>
      <w:r w:rsidR="009F18DD">
        <w:rPr>
          <w:rFonts w:ascii="Times New Roman" w:hAnsi="Times New Roman" w:cs="Times New Roman"/>
          <w:sz w:val="24"/>
          <w:szCs w:val="24"/>
        </w:rPr>
        <w:t xml:space="preserve">lub są wykonywane </w:t>
      </w:r>
      <w:r>
        <w:rPr>
          <w:rFonts w:ascii="Times New Roman" w:hAnsi="Times New Roman" w:cs="Times New Roman"/>
          <w:sz w:val="24"/>
          <w:szCs w:val="24"/>
        </w:rPr>
        <w:t>należycie, przy czym dowodami, o których mowa,</w:t>
      </w:r>
      <w:r w:rsidR="009F18DD">
        <w:rPr>
          <w:rFonts w:ascii="Times New Roman" w:hAnsi="Times New Roman" w:cs="Times New Roman"/>
          <w:sz w:val="24"/>
          <w:szCs w:val="24"/>
        </w:rPr>
        <w:br/>
      </w:r>
      <w:r>
        <w:rPr>
          <w:rFonts w:ascii="Times New Roman" w:hAnsi="Times New Roman" w:cs="Times New Roman"/>
          <w:sz w:val="24"/>
          <w:szCs w:val="24"/>
        </w:rPr>
        <w:t xml:space="preserve">są referencje bądź inne dokumenty sporządzone przez podmiot, na rzecz którego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 a </w:t>
      </w:r>
      <w:r w:rsidR="009F18DD">
        <w:rPr>
          <w:rFonts w:ascii="Times New Roman" w:hAnsi="Times New Roman" w:cs="Times New Roman"/>
          <w:sz w:val="24"/>
          <w:szCs w:val="24"/>
        </w:rPr>
        <w:t>w przypadku świadczeń powtarzających się lub ciągłych</w:t>
      </w:r>
      <w:r w:rsidR="009F18DD">
        <w:rPr>
          <w:rFonts w:ascii="Times New Roman" w:hAnsi="Times New Roman" w:cs="Times New Roman"/>
          <w:sz w:val="24"/>
          <w:szCs w:val="24"/>
        </w:rPr>
        <w:br/>
        <w:t xml:space="preserve">są wykonywane, a </w:t>
      </w:r>
      <w:r>
        <w:rPr>
          <w:rFonts w:ascii="Times New Roman" w:hAnsi="Times New Roman" w:cs="Times New Roman"/>
          <w:sz w:val="24"/>
          <w:szCs w:val="24"/>
        </w:rPr>
        <w:t>jeżeli Wykonawca</w:t>
      </w:r>
      <w:r w:rsidR="009F18DD">
        <w:rPr>
          <w:rFonts w:ascii="Times New Roman" w:hAnsi="Times New Roman" w:cs="Times New Roman"/>
          <w:sz w:val="24"/>
          <w:szCs w:val="24"/>
        </w:rPr>
        <w:t xml:space="preserve"> </w:t>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9F18DD">
        <w:rPr>
          <w:rFonts w:ascii="Times New Roman" w:hAnsi="Times New Roman" w:cs="Times New Roman"/>
          <w:sz w:val="24"/>
          <w:szCs w:val="24"/>
        </w:rPr>
        <w:t>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sz w:val="24"/>
          <w:szCs w:val="24"/>
        </w:rPr>
        <w:t xml:space="preserve"> (wzór wykazu stanowi załącznik nr 7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r>
      <w:r>
        <w:rPr>
          <w:rFonts w:ascii="Times New Roman" w:hAnsi="Times New Roman" w:cs="Times New Roman"/>
          <w:sz w:val="24"/>
          <w:szCs w:val="24"/>
        </w:rPr>
        <w:lastRenderedPageBreak/>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0CC4F443"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4F487F1C"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5B2CDF">
        <w:rPr>
          <w:rFonts w:ascii="Times New Roman" w:hAnsi="Times New Roman" w:cs="Times New Roman"/>
          <w:sz w:val="24"/>
          <w:szCs w:val="24"/>
          <w:u w:val="single"/>
        </w:rPr>
        <w:t xml:space="preserve">W zakresie </w:t>
      </w:r>
      <w:r w:rsidRPr="005B2CDF">
        <w:rPr>
          <w:rFonts w:ascii="Times New Roman" w:hAnsi="Times New Roman" w:cs="Times New Roman"/>
          <w:b/>
          <w:bCs/>
          <w:sz w:val="24"/>
          <w:szCs w:val="24"/>
          <w:u w:val="single"/>
        </w:rPr>
        <w:t>części nr 1</w:t>
      </w:r>
      <w:r w:rsidR="00360707">
        <w:rPr>
          <w:rFonts w:ascii="Times New Roman" w:hAnsi="Times New Roman" w:cs="Times New Roman"/>
          <w:b/>
          <w:bCs/>
          <w:sz w:val="24"/>
          <w:szCs w:val="24"/>
          <w:u w:val="single"/>
        </w:rPr>
        <w:t>, 2</w:t>
      </w:r>
      <w:r w:rsidR="00DD2A3E">
        <w:rPr>
          <w:rFonts w:ascii="Times New Roman" w:hAnsi="Times New Roman" w:cs="Times New Roman"/>
          <w:b/>
          <w:bCs/>
          <w:sz w:val="24"/>
          <w:szCs w:val="24"/>
          <w:u w:val="single"/>
        </w:rPr>
        <w:t xml:space="preserve"> i</w:t>
      </w:r>
      <w:r w:rsidR="00360707">
        <w:rPr>
          <w:rFonts w:ascii="Times New Roman" w:hAnsi="Times New Roman" w:cs="Times New Roman"/>
          <w:b/>
          <w:bCs/>
          <w:sz w:val="24"/>
          <w:szCs w:val="24"/>
          <w:u w:val="single"/>
        </w:rPr>
        <w:t xml:space="preserve"> 3</w:t>
      </w:r>
      <w:r>
        <w:rPr>
          <w:rFonts w:ascii="Times New Roman" w:hAnsi="Times New Roman" w:cs="Times New Roman"/>
          <w:sz w:val="24"/>
          <w:szCs w:val="24"/>
        </w:rPr>
        <w:t xml:space="preserve"> obowiązek zatrudnienia przez Wykonawcę</w:t>
      </w:r>
      <w:r w:rsidR="00360707">
        <w:rPr>
          <w:rFonts w:ascii="Times New Roman" w:hAnsi="Times New Roman" w:cs="Times New Roman"/>
          <w:sz w:val="24"/>
          <w:szCs w:val="24"/>
        </w:rPr>
        <w:br/>
      </w:r>
      <w:r>
        <w:rPr>
          <w:rFonts w:ascii="Times New Roman" w:hAnsi="Times New Roman" w:cs="Times New Roman"/>
          <w:sz w:val="24"/>
          <w:szCs w:val="24"/>
        </w:rPr>
        <w:t>lub podwykonawcę na podstawie umowy o pracę dotyczy osób wykonujących</w:t>
      </w:r>
      <w:r w:rsidR="00360707">
        <w:rPr>
          <w:rFonts w:ascii="Times New Roman" w:hAnsi="Times New Roman" w:cs="Times New Roman"/>
          <w:sz w:val="24"/>
          <w:szCs w:val="24"/>
        </w:rPr>
        <w:t xml:space="preserve"> wszelkie czynności związane z obsługą sprzętu mechanicznego (kosy, kosiarki, nożyce, piły), wykonujących prace polegające na koszeniu, cięciu i porządkowaniu terenu.</w:t>
      </w:r>
    </w:p>
    <w:p w14:paraId="3B8573F8" w14:textId="7E287E18" w:rsidR="005B2CDF" w:rsidRPr="00E5737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u w:val="single"/>
        </w:rPr>
        <w:t xml:space="preserve">W zakresie </w:t>
      </w:r>
      <w:r w:rsidRPr="00E5737C">
        <w:rPr>
          <w:rFonts w:ascii="Times New Roman" w:hAnsi="Times New Roman" w:cs="Times New Roman"/>
          <w:b/>
          <w:bCs/>
          <w:sz w:val="24"/>
          <w:szCs w:val="24"/>
          <w:u w:val="single"/>
        </w:rPr>
        <w:t xml:space="preserve">części nr </w:t>
      </w:r>
      <w:r w:rsidR="00DD2A3E">
        <w:rPr>
          <w:rFonts w:ascii="Times New Roman" w:hAnsi="Times New Roman" w:cs="Times New Roman"/>
          <w:b/>
          <w:bCs/>
          <w:sz w:val="24"/>
          <w:szCs w:val="24"/>
          <w:u w:val="single"/>
        </w:rPr>
        <w:t>4</w:t>
      </w:r>
      <w:r w:rsidR="00E5737C">
        <w:rPr>
          <w:rFonts w:ascii="Times New Roman" w:hAnsi="Times New Roman" w:cs="Times New Roman"/>
          <w:sz w:val="24"/>
          <w:szCs w:val="24"/>
          <w:u w:val="single"/>
        </w:rPr>
        <w:t xml:space="preserve"> </w:t>
      </w:r>
      <w:r w:rsidR="00E5737C" w:rsidRPr="00E5737C">
        <w:rPr>
          <w:rFonts w:ascii="Times New Roman" w:hAnsi="Times New Roman" w:cs="Times New Roman"/>
          <w:sz w:val="24"/>
          <w:szCs w:val="24"/>
        </w:rPr>
        <w:t>obowiązek zatrudnienia</w:t>
      </w:r>
      <w:r w:rsidR="00E5737C">
        <w:rPr>
          <w:rFonts w:ascii="Times New Roman" w:hAnsi="Times New Roman" w:cs="Times New Roman"/>
          <w:sz w:val="24"/>
          <w:szCs w:val="24"/>
        </w:rPr>
        <w:t xml:space="preserve"> przez Wykonawcę lub podwykonawcę na podstawie umowy o pracę dotyczy osób wykonujących </w:t>
      </w:r>
      <w:r w:rsidR="00360707">
        <w:rPr>
          <w:rFonts w:ascii="Times New Roman" w:hAnsi="Times New Roman" w:cs="Times New Roman"/>
          <w:sz w:val="24"/>
          <w:szCs w:val="24"/>
        </w:rPr>
        <w:t xml:space="preserve">wszelkie czynności związane z obsługą sprzętu mechanicznego (piły), wykonujących prace polegające na cięciach pielęgnacyjnych drzew, wycince drzew i </w:t>
      </w:r>
      <w:proofErr w:type="spellStart"/>
      <w:r w:rsidR="00360707">
        <w:rPr>
          <w:rFonts w:ascii="Times New Roman" w:hAnsi="Times New Roman" w:cs="Times New Roman"/>
          <w:sz w:val="24"/>
          <w:szCs w:val="24"/>
        </w:rPr>
        <w:t>zakrzaczeń</w:t>
      </w:r>
      <w:proofErr w:type="spellEnd"/>
      <w:r w:rsidR="00360707">
        <w:rPr>
          <w:rFonts w:ascii="Times New Roman" w:hAnsi="Times New Roman" w:cs="Times New Roman"/>
          <w:sz w:val="24"/>
          <w:szCs w:val="24"/>
        </w:rPr>
        <w:t xml:space="preserve"> oraz porządkowaniu terenu.</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5001C10B" w14:textId="77777777" w:rsidR="008573CD" w:rsidRDefault="008573CD" w:rsidP="00512B77">
      <w:pPr>
        <w:pStyle w:val="Standard"/>
        <w:spacing w:before="240" w:after="0"/>
        <w:jc w:val="both"/>
        <w:rPr>
          <w:rFonts w:ascii="Times New Roman" w:hAnsi="Times New Roman" w:cs="Times New Roman"/>
          <w:b/>
          <w:sz w:val="24"/>
          <w:szCs w:val="24"/>
          <w:u w:val="single"/>
          <w:shd w:val="clear" w:color="auto" w:fill="C0C0C0"/>
        </w:rPr>
      </w:pPr>
    </w:p>
    <w:p w14:paraId="0ABC9684" w14:textId="77777777" w:rsidR="001F4D62" w:rsidRDefault="001F4D62" w:rsidP="00512B77">
      <w:pPr>
        <w:pStyle w:val="Standard"/>
        <w:spacing w:before="240" w:after="0"/>
        <w:jc w:val="both"/>
        <w:rPr>
          <w:rFonts w:ascii="Times New Roman" w:hAnsi="Times New Roman" w:cs="Times New Roman"/>
          <w:b/>
          <w:sz w:val="24"/>
          <w:szCs w:val="24"/>
          <w:u w:val="single"/>
          <w:shd w:val="clear" w:color="auto" w:fill="C0C0C0"/>
        </w:rPr>
      </w:pPr>
    </w:p>
    <w:p w14:paraId="5CCD6DAE" w14:textId="77777777" w:rsidR="001F4D62" w:rsidRDefault="001F4D62"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7ADB7418"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3D1BF032"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E5737C">
        <w:rPr>
          <w:rFonts w:ascii="Times New Roman" w:hAnsi="Times New Roman" w:cs="Times New Roman"/>
          <w:sz w:val="24"/>
          <w:szCs w:val="24"/>
        </w:rPr>
        <w:t xml:space="preserve">Bieżące utrzymanie </w:t>
      </w:r>
      <w:r w:rsidR="00C1113C">
        <w:rPr>
          <w:rFonts w:ascii="Times New Roman" w:hAnsi="Times New Roman" w:cs="Times New Roman"/>
          <w:sz w:val="24"/>
          <w:szCs w:val="24"/>
        </w:rPr>
        <w:t>i pielęgnacja terenów zielonych w ciągu dróg powiatowych na terenie powiatu brzeskiego w 2024 r.</w:t>
      </w:r>
      <w:r>
        <w:rPr>
          <w:rFonts w:ascii="Times New Roman" w:hAnsi="Times New Roman" w:cs="Times New Roman"/>
          <w:sz w:val="24"/>
          <w:szCs w:val="24"/>
        </w:rPr>
        <w:t>”</w:t>
      </w:r>
      <w:r w:rsidR="00DD2A3E">
        <w:rPr>
          <w:rFonts w:ascii="Times New Roman" w:hAnsi="Times New Roman" w:cs="Times New Roman"/>
          <w:sz w:val="24"/>
          <w:szCs w:val="24"/>
        </w:rPr>
        <w:t xml:space="preserve"> – drugie postępowanie</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DD2A3E">
        <w:rPr>
          <w:rFonts w:ascii="Times New Roman" w:hAnsi="Times New Roman" w:cs="Times New Roman"/>
          <w:sz w:val="24"/>
          <w:szCs w:val="24"/>
        </w:rPr>
        <w:t>4</w:t>
      </w:r>
      <w:r>
        <w:rPr>
          <w:rFonts w:ascii="Times New Roman" w:hAnsi="Times New Roman" w:cs="Times New Roman"/>
          <w:sz w:val="24"/>
          <w:szCs w:val="24"/>
        </w:rPr>
        <w:t>.202</w:t>
      </w:r>
      <w:r w:rsidR="00C1113C">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3"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4"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w:t>
      </w:r>
      <w:r>
        <w:rPr>
          <w:rFonts w:ascii="Times New Roman" w:hAnsi="Times New Roman" w:cs="Times New Roman"/>
          <w:sz w:val="24"/>
          <w:szCs w:val="24"/>
        </w:rPr>
        <w:lastRenderedPageBreak/>
        <w:t>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 xml:space="preserve">o udzielenie zamówienia publicznego i zachowaniem odpowiedniego odstępu czasu do </w:t>
      </w:r>
      <w:r>
        <w:rPr>
          <w:rFonts w:ascii="Times New Roman" w:hAnsi="Times New Roman" w:cs="Times New Roman"/>
          <w:sz w:val="24"/>
          <w:szCs w:val="24"/>
        </w:rPr>
        <w:lastRenderedPageBreak/>
        <w:t>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62E2C541"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w:t>
      </w:r>
      <w:r w:rsidR="00C1113C">
        <w:rPr>
          <w:rFonts w:ascii="Times New Roman" w:hAnsi="Times New Roman" w:cs="Times New Roman"/>
          <w:sz w:val="24"/>
          <w:szCs w:val="24"/>
        </w:rPr>
        <w:t>4</w:t>
      </w:r>
      <w:r>
        <w:rPr>
          <w:rFonts w:ascii="Times New Roman" w:hAnsi="Times New Roman" w:cs="Times New Roman"/>
          <w:sz w:val="24"/>
          <w:szCs w:val="24"/>
        </w:rPr>
        <w:t xml:space="preserve"> r., poz. </w:t>
      </w:r>
      <w:r w:rsidR="00C1113C">
        <w:rPr>
          <w:rFonts w:ascii="Times New Roman" w:hAnsi="Times New Roman" w:cs="Times New Roman"/>
          <w:sz w:val="24"/>
          <w:szCs w:val="24"/>
        </w:rPr>
        <w:t>307</w:t>
      </w:r>
      <w:r>
        <w:rPr>
          <w:rFonts w:ascii="Times New Roman" w:hAnsi="Times New Roman" w:cs="Times New Roman"/>
          <w:sz w:val="24"/>
          <w:szCs w:val="24"/>
        </w:rPr>
        <w:t>);</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5"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4134872F"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Wykonawca podaje cenę za realizację przedmiotu zamówienia zgodnie ze wzorem formularza ofertowego stanowiącego załącznik nr 1 do SWZ</w:t>
      </w:r>
      <w:r w:rsidR="001057A4">
        <w:rPr>
          <w:rFonts w:ascii="Times New Roman" w:hAnsi="Times New Roman" w:cs="Times New Roman"/>
          <w:sz w:val="24"/>
          <w:szCs w:val="24"/>
        </w:rPr>
        <w:t xml:space="preserve"> oraz formularza cenowego, który dołącza do oferty</w:t>
      </w:r>
      <w:r>
        <w:rPr>
          <w:rFonts w:ascii="Times New Roman" w:hAnsi="Times New Roman" w:cs="Times New Roman"/>
          <w:sz w:val="24"/>
          <w:szCs w:val="24"/>
        </w:rPr>
        <w:t>.</w:t>
      </w:r>
    </w:p>
    <w:p w14:paraId="3A2DA6DA" w14:textId="13A79F95"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0530C">
        <w:rPr>
          <w:rFonts w:ascii="Times New Roman" w:hAnsi="Times New Roman" w:cs="Times New Roman"/>
          <w:sz w:val="24"/>
          <w:szCs w:val="24"/>
        </w:rPr>
        <w:t>kosztorysowym</w:t>
      </w:r>
      <w:r>
        <w:rPr>
          <w:rFonts w:ascii="Times New Roman" w:hAnsi="Times New Roman" w:cs="Times New Roman"/>
          <w:sz w:val="24"/>
          <w:szCs w:val="24"/>
        </w:rPr>
        <w:t>. Cena ofertowa brutto musi uwzględniać wszystkie koszty związane z realizacją przedmiotu zamówienia 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 xml:space="preserve">lub dokona ich nieprawidłowego zaokrąglenia, to Zamawiający poprawi taką omyłkę </w:t>
      </w:r>
      <w:r>
        <w:rPr>
          <w:rFonts w:ascii="Times New Roman" w:hAnsi="Times New Roman" w:cs="Times New Roman"/>
          <w:sz w:val="24"/>
          <w:szCs w:val="24"/>
        </w:rPr>
        <w:lastRenderedPageBreak/>
        <w:t>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4DF4E208"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C1113C">
        <w:rPr>
          <w:rFonts w:ascii="Times New Roman" w:hAnsi="Times New Roman" w:cs="Times New Roman"/>
          <w:sz w:val="24"/>
          <w:szCs w:val="24"/>
        </w:rPr>
        <w:t>4</w:t>
      </w:r>
      <w:r>
        <w:rPr>
          <w:rFonts w:ascii="Times New Roman" w:hAnsi="Times New Roman" w:cs="Times New Roman"/>
          <w:sz w:val="24"/>
          <w:szCs w:val="24"/>
        </w:rPr>
        <w:t xml:space="preserve"> r., poz. </w:t>
      </w:r>
      <w:r w:rsidR="00C1113C">
        <w:rPr>
          <w:rFonts w:ascii="Times New Roman" w:hAnsi="Times New Roman" w:cs="Times New Roman"/>
          <w:sz w:val="24"/>
          <w:szCs w:val="24"/>
        </w:rPr>
        <w:t>361</w:t>
      </w:r>
      <w:r>
        <w:rPr>
          <w:rFonts w:ascii="Times New Roman" w:hAnsi="Times New Roman" w:cs="Times New Roman"/>
          <w:sz w:val="24"/>
          <w:szCs w:val="24"/>
        </w:rPr>
        <w:t>),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08EF7F83" w14:textId="33C248D5" w:rsidR="006244A2" w:rsidRDefault="00E5737C" w:rsidP="00DD2A3E">
      <w:pPr>
        <w:pStyle w:val="Akapitzlist"/>
        <w:jc w:val="both"/>
        <w:rPr>
          <w:rFonts w:ascii="Times New Roman" w:hAnsi="Times New Roman" w:cs="Arial"/>
          <w:sz w:val="24"/>
          <w:szCs w:val="24"/>
        </w:rPr>
      </w:pPr>
      <w:r w:rsidRPr="00E5737C">
        <w:rPr>
          <w:rFonts w:ascii="Times New Roman" w:hAnsi="Times New Roman" w:cs="Arial"/>
          <w:sz w:val="24"/>
          <w:szCs w:val="24"/>
        </w:rPr>
        <w:t xml:space="preserve">Zamawiający </w:t>
      </w:r>
      <w:r w:rsidR="00DD2A3E">
        <w:rPr>
          <w:rFonts w:ascii="Times New Roman" w:hAnsi="Times New Roman" w:cs="Arial"/>
          <w:sz w:val="24"/>
          <w:szCs w:val="24"/>
        </w:rPr>
        <w:t xml:space="preserve">nie </w:t>
      </w:r>
      <w:r w:rsidRPr="00E5737C">
        <w:rPr>
          <w:rFonts w:ascii="Times New Roman" w:hAnsi="Times New Roman" w:cs="Arial"/>
          <w:sz w:val="24"/>
          <w:szCs w:val="24"/>
        </w:rPr>
        <w:t>wymaga wniesienia wadium</w:t>
      </w:r>
      <w:r w:rsidR="006244A2">
        <w:rPr>
          <w:rFonts w:ascii="Times New Roman" w:hAnsi="Times New Roman" w:cs="Arial"/>
          <w:sz w:val="24"/>
          <w:szCs w:val="24"/>
        </w:rPr>
        <w:t>.</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XVII. TERMIN ZWIĄZANIA OFERTĄ</w:t>
      </w:r>
    </w:p>
    <w:p w14:paraId="0BA9559B" w14:textId="7C8220CD"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w:t>
      </w:r>
      <w:r w:rsidRPr="00000EA2">
        <w:rPr>
          <w:rFonts w:ascii="Times New Roman" w:hAnsi="Times New Roman" w:cs="Times New Roman"/>
          <w:sz w:val="24"/>
          <w:szCs w:val="24"/>
        </w:rPr>
        <w:t xml:space="preserve">okres 30 dni, tj. do dnia </w:t>
      </w:r>
      <w:r w:rsidR="001057A4" w:rsidRPr="001057A4">
        <w:rPr>
          <w:rFonts w:ascii="Times New Roman" w:hAnsi="Times New Roman" w:cs="Times New Roman"/>
          <w:sz w:val="24"/>
          <w:szCs w:val="24"/>
        </w:rPr>
        <w:t>18</w:t>
      </w:r>
      <w:r w:rsidR="00000EA2" w:rsidRPr="001057A4">
        <w:rPr>
          <w:rFonts w:ascii="Times New Roman" w:hAnsi="Times New Roman" w:cs="Times New Roman"/>
          <w:sz w:val="24"/>
          <w:szCs w:val="24"/>
        </w:rPr>
        <w:t xml:space="preserve"> maja 2024</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0E69DE6" w14:textId="77777777" w:rsidR="008573CD" w:rsidRDefault="008573CD"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1E5DE88A"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6"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1057A4" w:rsidRPr="001057A4">
        <w:rPr>
          <w:rFonts w:ascii="Times New Roman" w:hAnsi="Times New Roman" w:cs="Times New Roman"/>
          <w:sz w:val="24"/>
          <w:szCs w:val="24"/>
        </w:rPr>
        <w:t>19</w:t>
      </w:r>
      <w:r w:rsidR="00000EA2" w:rsidRPr="001057A4">
        <w:rPr>
          <w:rFonts w:ascii="Times New Roman" w:hAnsi="Times New Roman" w:cs="Times New Roman"/>
          <w:sz w:val="24"/>
          <w:szCs w:val="24"/>
        </w:rPr>
        <w:t xml:space="preserve"> kwietnia 2024</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7" w:history="1">
        <w:r>
          <w:rPr>
            <w:rStyle w:val="Internetlink"/>
            <w:rFonts w:ascii="Times New Roman" w:hAnsi="Times New Roman" w:cs="Times New Roman"/>
            <w:sz w:val="24"/>
            <w:szCs w:val="24"/>
          </w:rPr>
          <w:t>https://platformazakupowa.pl/strona/45-instrukcje</w:t>
        </w:r>
      </w:hyperlink>
    </w:p>
    <w:p w14:paraId="6D549AEB" w14:textId="387E0E2F"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1057A4" w:rsidRPr="001057A4">
        <w:rPr>
          <w:rFonts w:ascii="Times New Roman" w:hAnsi="Times New Roman" w:cs="Times New Roman"/>
          <w:sz w:val="24"/>
          <w:szCs w:val="24"/>
        </w:rPr>
        <w:t>19</w:t>
      </w:r>
      <w:r w:rsidR="00EA6A3F" w:rsidRPr="001057A4">
        <w:rPr>
          <w:rFonts w:ascii="Times New Roman" w:hAnsi="Times New Roman" w:cs="Times New Roman"/>
          <w:sz w:val="24"/>
          <w:szCs w:val="24"/>
        </w:rPr>
        <w:t xml:space="preserve"> kwietnia 2024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79CFE294" w:rsidR="0028763F" w:rsidRDefault="0091411A">
      <w:pPr>
        <w:pStyle w:val="Akapitzlist"/>
        <w:numPr>
          <w:ilvl w:val="0"/>
          <w:numId w:val="32"/>
        </w:numPr>
        <w:spacing w:before="240"/>
        <w:jc w:val="both"/>
        <w:rPr>
          <w:rFonts w:ascii="Times New Roman" w:hAnsi="Times New Roman" w:cs="Times New Roman"/>
          <w:sz w:val="24"/>
          <w:szCs w:val="24"/>
        </w:rPr>
      </w:pPr>
      <w:bookmarkStart w:id="4" w:name="_Hlk150339169"/>
      <w:r>
        <w:rPr>
          <w:rFonts w:ascii="Times New Roman" w:hAnsi="Times New Roman" w:cs="Times New Roman"/>
          <w:sz w:val="24"/>
          <w:szCs w:val="24"/>
        </w:rPr>
        <w:t xml:space="preserve">Za najkorzystniejszą </w:t>
      </w:r>
      <w:r w:rsidR="00395889" w:rsidRPr="00395889">
        <w:rPr>
          <w:rFonts w:ascii="Times New Roman" w:hAnsi="Times New Roman" w:cs="Times New Roman"/>
          <w:b/>
          <w:bCs/>
          <w:sz w:val="24"/>
          <w:szCs w:val="24"/>
        </w:rPr>
        <w:t>w ramach części nr 1</w:t>
      </w:r>
      <w:r w:rsidR="00EA6A3F">
        <w:rPr>
          <w:rFonts w:ascii="Times New Roman" w:hAnsi="Times New Roman" w:cs="Times New Roman"/>
          <w:b/>
          <w:bCs/>
          <w:sz w:val="24"/>
          <w:szCs w:val="24"/>
        </w:rPr>
        <w:t>, 2</w:t>
      </w:r>
      <w:r w:rsidR="00DD2A3E">
        <w:rPr>
          <w:rFonts w:ascii="Times New Roman" w:hAnsi="Times New Roman" w:cs="Times New Roman"/>
          <w:b/>
          <w:bCs/>
          <w:sz w:val="24"/>
          <w:szCs w:val="24"/>
        </w:rPr>
        <w:t xml:space="preserve"> i</w:t>
      </w:r>
      <w:r w:rsidR="00EA6A3F">
        <w:rPr>
          <w:rFonts w:ascii="Times New Roman" w:hAnsi="Times New Roman" w:cs="Times New Roman"/>
          <w:b/>
          <w:bCs/>
          <w:sz w:val="24"/>
          <w:szCs w:val="24"/>
        </w:rPr>
        <w:t xml:space="preserve"> 3</w:t>
      </w:r>
      <w:r w:rsidR="00395889">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24AB69AE" w:rsidR="0028763F"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91411A">
              <w:rPr>
                <w:rFonts w:ascii="Times New Roman" w:hAnsi="Times New Roman" w:cs="Times New Roman"/>
                <w:sz w:val="24"/>
                <w:szCs w:val="24"/>
              </w:rPr>
              <w:t>%</w:t>
            </w:r>
          </w:p>
        </w:tc>
      </w:tr>
      <w:tr w:rsidR="004B00DD" w14:paraId="4D7FE9BE"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BA9C1" w14:textId="63E17676" w:rsidR="004B00DD" w:rsidRPr="00395889" w:rsidRDefault="00EA6A3F"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skrócenie terminu realizacji jednokrotnego koszenia w stosunku do maksymalnego </w:t>
            </w:r>
            <w:r>
              <w:rPr>
                <w:rFonts w:ascii="Times New Roman" w:hAnsi="Times New Roman" w:cs="Times New Roman"/>
                <w:sz w:val="24"/>
                <w:szCs w:val="24"/>
              </w:rPr>
              <w:lastRenderedPageBreak/>
              <w:t>terminu przewidzianego przez Zamawiającego</w:t>
            </w:r>
            <w:r w:rsidR="00395889">
              <w:rPr>
                <w:rFonts w:ascii="Times New Roman" w:hAnsi="Times New Roman" w:cs="Times New Roman"/>
                <w:sz w:val="24"/>
                <w:szCs w:val="24"/>
              </w:rPr>
              <w:t xml:space="preserve"> (</w:t>
            </w:r>
            <w:r>
              <w:rPr>
                <w:rFonts w:ascii="Times New Roman" w:hAnsi="Times New Roman" w:cs="Times New Roman"/>
                <w:sz w:val="24"/>
                <w:szCs w:val="24"/>
              </w:rPr>
              <w:t>T</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C27CF" w14:textId="0DD6A5B2" w:rsidR="004B00DD" w:rsidRDefault="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40</w:t>
            </w:r>
            <w:r w:rsidR="004B00DD">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0F2F4F">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6A89DD48"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EA6A3F">
        <w:rPr>
          <w:rFonts w:ascii="Times New Roman" w:hAnsi="Times New Roman" w:cs="Times New Roman"/>
          <w:sz w:val="24"/>
          <w:szCs w:val="24"/>
        </w:rPr>
        <w:t>T</w:t>
      </w:r>
      <w:r>
        <w:rPr>
          <w:rFonts w:ascii="Times New Roman" w:hAnsi="Times New Roman" w:cs="Times New Roman"/>
          <w:sz w:val="24"/>
          <w:szCs w:val="24"/>
        </w:rPr>
        <w:t>,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11DA3296" w14:textId="01D4BFB7" w:rsidR="004B00DD" w:rsidRDefault="00EA6A3F"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B00DD">
        <w:rPr>
          <w:rFonts w:ascii="Times New Roman" w:hAnsi="Times New Roman" w:cs="Times New Roman"/>
          <w:sz w:val="24"/>
          <w:szCs w:val="24"/>
        </w:rPr>
        <w:t xml:space="preserve"> – ilość uzyskanych punktów w kryterium </w:t>
      </w:r>
      <w:bookmarkStart w:id="5" w:name="_Hlk147829559"/>
      <w:r w:rsidR="004B00DD">
        <w:rPr>
          <w:rFonts w:ascii="Times New Roman" w:hAnsi="Times New Roman" w:cs="Times New Roman"/>
          <w:sz w:val="24"/>
          <w:szCs w:val="24"/>
        </w:rPr>
        <w:t>„</w:t>
      </w:r>
      <w:bookmarkStart w:id="6" w:name="_Hlk162248977"/>
      <w:r>
        <w:rPr>
          <w:rFonts w:ascii="Times New Roman" w:hAnsi="Times New Roman" w:cs="Times New Roman"/>
          <w:sz w:val="24"/>
          <w:szCs w:val="24"/>
        </w:rPr>
        <w:t>skrócenie terminu realizacji jednokrotnego koszenia w stosunku do maksymalnego terminu przewidzianego przez Zamawiającego</w:t>
      </w:r>
      <w:bookmarkEnd w:id="6"/>
      <w:r w:rsidR="004B00DD">
        <w:rPr>
          <w:rFonts w:ascii="Times New Roman" w:hAnsi="Times New Roman" w:cs="Times New Roman"/>
          <w:sz w:val="24"/>
          <w:szCs w:val="24"/>
        </w:rPr>
        <w:t>”</w:t>
      </w:r>
    </w:p>
    <w:bookmarkEnd w:id="5"/>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bookmarkStart w:id="7" w:name="_Hlk147829532"/>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A5F60A4"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395889">
        <w:rPr>
          <w:rFonts w:ascii="Times New Roman" w:hAnsi="Times New Roman" w:cs="Times New Roman"/>
          <w:sz w:val="20"/>
          <w:szCs w:val="20"/>
        </w:rPr>
        <w:t>60</w:t>
      </w:r>
      <w:r>
        <w:rPr>
          <w:rFonts w:ascii="Times New Roman" w:hAnsi="Times New Roman" w:cs="Times New Roman"/>
          <w:sz w:val="20"/>
          <w:szCs w:val="20"/>
        </w:rPr>
        <w:t>%</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9D3A622"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395889">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58519FC2" w14:textId="77777777" w:rsidR="0043455C" w:rsidRDefault="0043455C">
      <w:pPr>
        <w:pStyle w:val="Standard"/>
        <w:spacing w:after="0"/>
        <w:ind w:left="1068"/>
        <w:jc w:val="both"/>
        <w:rPr>
          <w:rFonts w:ascii="Times New Roman" w:hAnsi="Times New Roman" w:cs="Times New Roman"/>
          <w:sz w:val="24"/>
          <w:szCs w:val="24"/>
        </w:rPr>
      </w:pPr>
    </w:p>
    <w:p w14:paraId="3C99E6B3" w14:textId="41FA4F2C" w:rsidR="0043455C" w:rsidRDefault="0043455C">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Ocena punktowa w kryterium „cena” zostanie dokonana z dokładnością do dwóch miejsc po przecinku, przy czym końcówka poniżej 0,005 zostanie pominięta,</w:t>
      </w:r>
      <w:r>
        <w:rPr>
          <w:rFonts w:ascii="Times New Roman" w:hAnsi="Times New Roman" w:cs="Times New Roman"/>
          <w:sz w:val="24"/>
          <w:szCs w:val="24"/>
        </w:rPr>
        <w:br/>
        <w:t>a końcówka 0,005 i wyższa zostanie zaokrąglona do 0,01 punktu.</w:t>
      </w:r>
    </w:p>
    <w:bookmarkEnd w:id="7"/>
    <w:p w14:paraId="2290D458" w14:textId="1CC70EBF" w:rsidR="004B00DD" w:rsidRDefault="004B00DD" w:rsidP="00395889">
      <w:pPr>
        <w:jc w:val="both"/>
        <w:rPr>
          <w:rFonts w:ascii="Times New Roman" w:hAnsi="Times New Roman" w:cs="Times New Roman"/>
          <w:sz w:val="24"/>
          <w:szCs w:val="24"/>
        </w:rPr>
      </w:pPr>
    </w:p>
    <w:p w14:paraId="1E2193C0" w14:textId="77777777" w:rsidR="001F4D62" w:rsidRPr="00395889" w:rsidRDefault="001F4D62" w:rsidP="00395889">
      <w:pPr>
        <w:jc w:val="both"/>
        <w:rPr>
          <w:rFonts w:ascii="Times New Roman" w:hAnsi="Times New Roman" w:cs="Times New Roman"/>
          <w:sz w:val="24"/>
          <w:szCs w:val="24"/>
        </w:rPr>
      </w:pPr>
    </w:p>
    <w:p w14:paraId="4DD63DCB" w14:textId="3F7BA8B1"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EA6A3F">
        <w:rPr>
          <w:rFonts w:ascii="Times New Roman" w:hAnsi="Times New Roman" w:cs="Times New Roman"/>
          <w:sz w:val="24"/>
          <w:szCs w:val="24"/>
        </w:rPr>
        <w:t xml:space="preserve">skrócenie terminu realizacji jednokrotnego koszenia w stosunku do maksymalnego terminu przewidzianego przez Zamawiającego </w:t>
      </w:r>
      <w:bookmarkStart w:id="8" w:name="_Hlk139023808"/>
      <w:bookmarkEnd w:id="8"/>
      <w:r w:rsidR="00395889">
        <w:rPr>
          <w:rFonts w:ascii="Times New Roman" w:hAnsi="Times New Roman" w:cs="Times New Roman"/>
          <w:sz w:val="24"/>
          <w:szCs w:val="24"/>
        </w:rPr>
        <w:t>(</w:t>
      </w:r>
      <w:r w:rsidR="00EA6A3F">
        <w:rPr>
          <w:rFonts w:ascii="Times New Roman" w:hAnsi="Times New Roman" w:cs="Times New Roman"/>
          <w:sz w:val="24"/>
          <w:szCs w:val="24"/>
        </w:rPr>
        <w:t>T</w:t>
      </w:r>
      <w:r w:rsidR="00395889">
        <w:rPr>
          <w:rFonts w:ascii="Times New Roman" w:hAnsi="Times New Roman" w:cs="Times New Roman"/>
          <w:sz w:val="24"/>
          <w:szCs w:val="24"/>
        </w:rPr>
        <w:t>)</w:t>
      </w:r>
      <w:r w:rsidR="001F4D62">
        <w:rPr>
          <w:rFonts w:ascii="Times New Roman" w:hAnsi="Times New Roman" w:cs="Times New Roman"/>
          <w:sz w:val="24"/>
          <w:szCs w:val="24"/>
        </w:rPr>
        <w:t>.</w:t>
      </w:r>
    </w:p>
    <w:p w14:paraId="6AED439F" w14:textId="77777777" w:rsidR="00EA6A3F" w:rsidRDefault="00EA6A3F">
      <w:pPr>
        <w:pStyle w:val="Akapitzlist"/>
        <w:ind w:left="1068"/>
        <w:jc w:val="both"/>
        <w:rPr>
          <w:rFonts w:ascii="Times New Roman" w:hAnsi="Times New Roman" w:cs="Times New Roman"/>
          <w:sz w:val="24"/>
          <w:szCs w:val="24"/>
        </w:rPr>
      </w:pPr>
      <w:r>
        <w:rPr>
          <w:rFonts w:ascii="Times New Roman" w:hAnsi="Times New Roman" w:cs="Times New Roman"/>
          <w:sz w:val="24"/>
          <w:szCs w:val="24"/>
        </w:rPr>
        <w:t>Ilość punktów, jaką może osiągnąć oferta, liczona będzie następująco:</w:t>
      </w:r>
    </w:p>
    <w:p w14:paraId="7D95ABC1" w14:textId="2D2C42DF" w:rsidR="00A1228A" w:rsidRDefault="00EA6A3F">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 skrócenie terminu realizacji jednokrotnego koszenia w stosunku do maksymalnego terminu przewidzianego przez Zamawiającego dla danej części </w:t>
      </w:r>
      <w:r w:rsidRPr="001F4D62">
        <w:rPr>
          <w:rFonts w:ascii="Times New Roman" w:hAnsi="Times New Roman" w:cs="Times New Roman"/>
          <w:b/>
          <w:bCs/>
          <w:sz w:val="24"/>
          <w:szCs w:val="24"/>
        </w:rPr>
        <w:t>o 5 dni roboczych</w:t>
      </w:r>
      <w:r w:rsidR="001F4D62">
        <w:rPr>
          <w:rFonts w:ascii="Times New Roman" w:hAnsi="Times New Roman" w:cs="Times New Roman"/>
          <w:b/>
          <w:bCs/>
          <w:sz w:val="24"/>
          <w:szCs w:val="24"/>
        </w:rPr>
        <w:t>:</w:t>
      </w:r>
      <w:r>
        <w:rPr>
          <w:rFonts w:ascii="Times New Roman" w:hAnsi="Times New Roman" w:cs="Times New Roman"/>
          <w:sz w:val="24"/>
          <w:szCs w:val="24"/>
        </w:rPr>
        <w:t xml:space="preserve"> </w:t>
      </w:r>
      <w:r w:rsidRPr="0043455C">
        <w:rPr>
          <w:rFonts w:ascii="Times New Roman" w:hAnsi="Times New Roman" w:cs="Times New Roman"/>
          <w:b/>
          <w:bCs/>
          <w:sz w:val="24"/>
          <w:szCs w:val="24"/>
        </w:rPr>
        <w:t>40 p</w:t>
      </w:r>
      <w:r w:rsidR="00A1228A" w:rsidRPr="0043455C">
        <w:rPr>
          <w:rFonts w:ascii="Times New Roman" w:hAnsi="Times New Roman" w:cs="Times New Roman"/>
          <w:b/>
          <w:bCs/>
          <w:sz w:val="24"/>
          <w:szCs w:val="24"/>
        </w:rPr>
        <w:t>unktów</w:t>
      </w:r>
      <w:r w:rsidR="00A1228A">
        <w:rPr>
          <w:rFonts w:ascii="Times New Roman" w:hAnsi="Times New Roman" w:cs="Times New Roman"/>
          <w:sz w:val="24"/>
          <w:szCs w:val="24"/>
        </w:rPr>
        <w:t>,</w:t>
      </w:r>
    </w:p>
    <w:p w14:paraId="4D84BECA" w14:textId="2EBED06B" w:rsidR="00A1228A" w:rsidRDefault="00A1228A">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 skrócenie terminu realizacji jednokrotnego koszenia w stosunku do maksymalnego terminu przewidzianego przez Zamawiającego dla danej części </w:t>
      </w:r>
      <w:r w:rsidRPr="001F4D62">
        <w:rPr>
          <w:rFonts w:ascii="Times New Roman" w:hAnsi="Times New Roman" w:cs="Times New Roman"/>
          <w:b/>
          <w:bCs/>
          <w:sz w:val="24"/>
          <w:szCs w:val="24"/>
        </w:rPr>
        <w:t>o 3 dni robocze</w:t>
      </w:r>
      <w:r w:rsidR="001F4D62">
        <w:rPr>
          <w:rFonts w:ascii="Times New Roman" w:hAnsi="Times New Roman" w:cs="Times New Roman"/>
          <w:b/>
          <w:bCs/>
          <w:sz w:val="24"/>
          <w:szCs w:val="24"/>
        </w:rPr>
        <w:t>:</w:t>
      </w:r>
      <w:r w:rsidR="001F4D62">
        <w:rPr>
          <w:rFonts w:ascii="Times New Roman" w:hAnsi="Times New Roman" w:cs="Times New Roman"/>
          <w:b/>
          <w:bCs/>
          <w:sz w:val="24"/>
          <w:szCs w:val="24"/>
        </w:rPr>
        <w:br/>
      </w:r>
      <w:r w:rsidRPr="0043455C">
        <w:rPr>
          <w:rFonts w:ascii="Times New Roman" w:hAnsi="Times New Roman" w:cs="Times New Roman"/>
          <w:b/>
          <w:bCs/>
          <w:sz w:val="24"/>
          <w:szCs w:val="24"/>
        </w:rPr>
        <w:t>20 punktów</w:t>
      </w:r>
      <w:r>
        <w:rPr>
          <w:rFonts w:ascii="Times New Roman" w:hAnsi="Times New Roman" w:cs="Times New Roman"/>
          <w:sz w:val="24"/>
          <w:szCs w:val="24"/>
        </w:rPr>
        <w:t>,</w:t>
      </w:r>
    </w:p>
    <w:p w14:paraId="2F0D74CE" w14:textId="478E15E2" w:rsidR="0028763F" w:rsidRDefault="00A1228A">
      <w:pPr>
        <w:pStyle w:val="Akapitzlist"/>
        <w:ind w:left="106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4D62">
        <w:rPr>
          <w:rFonts w:ascii="Times New Roman" w:hAnsi="Times New Roman" w:cs="Times New Roman"/>
          <w:b/>
          <w:bCs/>
          <w:sz w:val="24"/>
          <w:szCs w:val="24"/>
        </w:rPr>
        <w:t>brak skrócenia terminu</w:t>
      </w:r>
      <w:r>
        <w:rPr>
          <w:rFonts w:ascii="Times New Roman" w:hAnsi="Times New Roman" w:cs="Times New Roman"/>
          <w:sz w:val="24"/>
          <w:szCs w:val="24"/>
        </w:rPr>
        <w:t xml:space="preserve"> realizacji jednokrotnego koszenia w stosunku do maksymalnego terminu przewidzianego przez Zamawiającego dla danej części</w:t>
      </w:r>
      <w:r w:rsidR="001F4D62">
        <w:rPr>
          <w:rFonts w:ascii="Times New Roman" w:hAnsi="Times New Roman" w:cs="Times New Roman"/>
          <w:sz w:val="24"/>
          <w:szCs w:val="24"/>
        </w:rPr>
        <w:t>:</w:t>
      </w:r>
      <w:r w:rsidR="001F4D62">
        <w:rPr>
          <w:rFonts w:ascii="Times New Roman" w:hAnsi="Times New Roman" w:cs="Times New Roman"/>
          <w:sz w:val="24"/>
          <w:szCs w:val="24"/>
        </w:rPr>
        <w:br/>
      </w:r>
      <w:r w:rsidRPr="0043455C">
        <w:rPr>
          <w:rFonts w:ascii="Times New Roman" w:hAnsi="Times New Roman" w:cs="Times New Roman"/>
          <w:b/>
          <w:bCs/>
          <w:sz w:val="24"/>
          <w:szCs w:val="24"/>
        </w:rPr>
        <w:t>0 punktów</w:t>
      </w:r>
      <w:r w:rsidR="00395889">
        <w:rPr>
          <w:rFonts w:ascii="Times New Roman" w:hAnsi="Times New Roman" w:cs="Times New Roman"/>
          <w:sz w:val="24"/>
          <w:szCs w:val="24"/>
        </w:rPr>
        <w:t>.</w:t>
      </w:r>
    </w:p>
    <w:p w14:paraId="13F1A62B" w14:textId="48BD947F" w:rsidR="0043455C" w:rsidRDefault="0043455C"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Maksymalny termin przewidziany przez Zamawiającego wynosi do 10 dni roboczych.</w:t>
      </w:r>
    </w:p>
    <w:p w14:paraId="693FD669" w14:textId="74664F00" w:rsidR="0028763F"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w:t>
      </w:r>
      <w:r w:rsidR="00A1228A">
        <w:rPr>
          <w:rFonts w:ascii="Times New Roman" w:hAnsi="Times New Roman" w:cs="Times New Roman"/>
          <w:sz w:val="24"/>
          <w:szCs w:val="24"/>
        </w:rPr>
        <w:t>poda skrócenie terminu realizacji jednokrotnego koszenia w innych jednostkach niż pełny dzień</w:t>
      </w:r>
      <w:r w:rsidR="00B03336">
        <w:rPr>
          <w:rFonts w:ascii="Times New Roman" w:hAnsi="Times New Roman" w:cs="Times New Roman"/>
          <w:sz w:val="24"/>
          <w:szCs w:val="24"/>
        </w:rPr>
        <w:t>, Zamawiający odrzuci ofertę na podstawie art. 226 ust. 1</w:t>
      </w:r>
      <w:r w:rsidR="00A1228A">
        <w:rPr>
          <w:rFonts w:ascii="Times New Roman" w:hAnsi="Times New Roman" w:cs="Times New Roman"/>
          <w:sz w:val="24"/>
          <w:szCs w:val="24"/>
        </w:rPr>
        <w:t xml:space="preserve"> </w:t>
      </w:r>
      <w:r w:rsidR="00B03336">
        <w:rPr>
          <w:rFonts w:ascii="Times New Roman" w:hAnsi="Times New Roman" w:cs="Times New Roman"/>
          <w:sz w:val="24"/>
          <w:szCs w:val="24"/>
        </w:rPr>
        <w:t xml:space="preserve">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18F4F74E" w14:textId="738FE4A9" w:rsidR="00D510E0" w:rsidRPr="00D510E0" w:rsidRDefault="00D510E0" w:rsidP="00D510E0">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Pr>
          <w:rFonts w:ascii="Times New Roman" w:hAnsi="Times New Roman" w:cs="Times New Roman"/>
          <w:sz w:val="24"/>
          <w:szCs w:val="24"/>
        </w:rPr>
        <w:t xml:space="preserve">wskaże </w:t>
      </w:r>
      <w:r w:rsidR="00511334">
        <w:rPr>
          <w:rFonts w:ascii="Times New Roman" w:hAnsi="Times New Roman" w:cs="Times New Roman"/>
          <w:sz w:val="24"/>
          <w:szCs w:val="24"/>
        </w:rPr>
        <w:t>żadnej</w:t>
      </w:r>
      <w:r w:rsidR="00511334">
        <w:rPr>
          <w:rFonts w:ascii="Times New Roman" w:hAnsi="Times New Roman" w:cs="Times New Roman"/>
          <w:sz w:val="24"/>
          <w:szCs w:val="24"/>
        </w:rPr>
        <w:br/>
        <w:t xml:space="preserve">z możliwości dot. </w:t>
      </w:r>
      <w:r>
        <w:rPr>
          <w:rFonts w:ascii="Times New Roman" w:hAnsi="Times New Roman" w:cs="Times New Roman"/>
          <w:sz w:val="24"/>
          <w:szCs w:val="24"/>
        </w:rPr>
        <w:t xml:space="preserve">skrócenia terminu realizacji jednokrotnego koszenia,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506D7F44" w14:textId="5C01AD2D" w:rsidR="00A1228A" w:rsidRPr="008712F1" w:rsidRDefault="00A1228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 przypadku zaoferowania przez Wykonawcę skrócenia terminu realizacji jednokrotnego koszenia o więcej dni niż przyjęte przez Zamawiającego (maksymalnie 5 dni roboczych), Zamawiający do oceny przyjmie 5 dni roboczych, jednakże w trakcie realizacji umowy Wykonawca zobowiązany będzie uwzględnić okres zadeklarowany w ofercie.</w:t>
      </w:r>
    </w:p>
    <w:p w14:paraId="23875CED" w14:textId="2B25F6D6"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A1228A">
        <w:rPr>
          <w:rFonts w:ascii="Times New Roman" w:hAnsi="Times New Roman" w:cs="Times New Roman"/>
          <w:sz w:val="24"/>
          <w:szCs w:val="24"/>
        </w:rPr>
        <w:t>skrócenie terminu realizacji jednokrotnego koszenia w stosunku do maksymalnego terminu przewidzianego przez Zamawiającego</w:t>
      </w:r>
      <w:r>
        <w:rPr>
          <w:rFonts w:ascii="Times New Roman" w:hAnsi="Times New Roman" w:cs="Times New Roman"/>
          <w:sz w:val="24"/>
          <w:szCs w:val="24"/>
        </w:rPr>
        <w:t xml:space="preserve"> (</w:t>
      </w:r>
      <w:r w:rsidR="00A1228A">
        <w:rPr>
          <w:rFonts w:ascii="Times New Roman" w:hAnsi="Times New Roman" w:cs="Times New Roman"/>
          <w:sz w:val="24"/>
          <w:szCs w:val="24"/>
        </w:rPr>
        <w:t>T</w:t>
      </w:r>
      <w:r>
        <w:rPr>
          <w:rFonts w:ascii="Times New Roman" w:hAnsi="Times New Roman" w:cs="Times New Roman"/>
          <w:sz w:val="24"/>
          <w:szCs w:val="24"/>
        </w:rPr>
        <w:t>)” może wynieść 40 punktów.</w:t>
      </w:r>
    </w:p>
    <w:bookmarkEnd w:id="4"/>
    <w:p w14:paraId="51240688" w14:textId="77777777" w:rsidR="00395889" w:rsidRDefault="00395889">
      <w:pPr>
        <w:pStyle w:val="Akapitzlist"/>
        <w:spacing w:before="240"/>
        <w:ind w:left="1068"/>
        <w:jc w:val="both"/>
        <w:rPr>
          <w:rFonts w:ascii="Times New Roman" w:hAnsi="Times New Roman" w:cs="Times New Roman"/>
          <w:sz w:val="24"/>
          <w:szCs w:val="24"/>
        </w:rPr>
      </w:pPr>
    </w:p>
    <w:p w14:paraId="50EFFA21" w14:textId="6913655C"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najkorzystniejszą </w:t>
      </w:r>
      <w:r w:rsidR="00B03336" w:rsidRPr="00B03336">
        <w:rPr>
          <w:rFonts w:ascii="Times New Roman" w:hAnsi="Times New Roman" w:cs="Times New Roman"/>
          <w:b/>
          <w:bCs/>
          <w:sz w:val="24"/>
          <w:szCs w:val="24"/>
        </w:rPr>
        <w:t xml:space="preserve">w ramach części nr </w:t>
      </w:r>
      <w:r w:rsidR="00DD2A3E">
        <w:rPr>
          <w:rFonts w:ascii="Times New Roman" w:hAnsi="Times New Roman" w:cs="Times New Roman"/>
          <w:b/>
          <w:bCs/>
          <w:sz w:val="24"/>
          <w:szCs w:val="24"/>
        </w:rPr>
        <w:t>4</w:t>
      </w:r>
      <w:r w:rsidR="00B03336">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2DB5173D" w:rsidR="00395889" w:rsidRPr="00B03336" w:rsidRDefault="00A5576B"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czas przystąpienia do prac awaryjnych</w:t>
            </w:r>
            <w:r w:rsidR="00395889">
              <w:rPr>
                <w:rFonts w:ascii="Times New Roman" w:hAnsi="Times New Roman" w:cs="Times New Roman"/>
                <w:sz w:val="24"/>
                <w:szCs w:val="24"/>
              </w:rPr>
              <w:t xml:space="preserve"> (</w:t>
            </w:r>
            <w:r w:rsidR="0043455C">
              <w:rPr>
                <w:rFonts w:ascii="Times New Roman" w:hAnsi="Times New Roman" w:cs="Times New Roman"/>
                <w:sz w:val="24"/>
                <w:szCs w:val="24"/>
              </w:rPr>
              <w:t>T</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7227BAD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43455C">
        <w:rPr>
          <w:rFonts w:ascii="Times New Roman" w:hAnsi="Times New Roman" w:cs="Times New Roman"/>
          <w:sz w:val="24"/>
          <w:szCs w:val="24"/>
        </w:rPr>
        <w:t>T</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01D23B3E" w:rsidR="00395889" w:rsidRDefault="0043455C"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czas przystąpienia do prac awaryjnych</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5EA26792" w14:textId="77777777" w:rsidR="0043455C" w:rsidRDefault="0043455C" w:rsidP="00395889">
      <w:pPr>
        <w:pStyle w:val="Standard"/>
        <w:spacing w:after="0"/>
        <w:ind w:left="1068"/>
        <w:jc w:val="both"/>
        <w:rPr>
          <w:rFonts w:ascii="Times New Roman" w:hAnsi="Times New Roman" w:cs="Times New Roman"/>
          <w:sz w:val="24"/>
          <w:szCs w:val="24"/>
        </w:rPr>
      </w:pPr>
    </w:p>
    <w:p w14:paraId="2B0739A3" w14:textId="452CF7D3" w:rsidR="0043455C" w:rsidRDefault="0043455C"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Ocena punktowa w kryterium „cena” zostanie dokonana z dokładnością do dwóch miejsc po przecinku</w:t>
      </w:r>
      <w:r w:rsidR="004D682E">
        <w:rPr>
          <w:rFonts w:ascii="Times New Roman" w:hAnsi="Times New Roman" w:cs="Times New Roman"/>
          <w:sz w:val="24"/>
          <w:szCs w:val="24"/>
        </w:rPr>
        <w:t>, przy czym końcówka poniżej 0,005 zostanie pominięta,</w:t>
      </w:r>
      <w:r w:rsidR="004D682E">
        <w:rPr>
          <w:rFonts w:ascii="Times New Roman" w:hAnsi="Times New Roman" w:cs="Times New Roman"/>
          <w:sz w:val="24"/>
          <w:szCs w:val="24"/>
        </w:rPr>
        <w:br/>
        <w:t>a końcówka 0,005 punktu i wyższa zostanie zaokrąglona do 0,01 punktu.</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Pr="004D682E" w:rsidRDefault="00395889" w:rsidP="004D682E">
      <w:pPr>
        <w:jc w:val="both"/>
        <w:rPr>
          <w:rFonts w:ascii="Times New Roman" w:hAnsi="Times New Roman" w:cs="Times New Roman"/>
          <w:sz w:val="24"/>
          <w:szCs w:val="24"/>
        </w:rPr>
      </w:pPr>
    </w:p>
    <w:p w14:paraId="05992772" w14:textId="51FFF288"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4D682E">
        <w:rPr>
          <w:rFonts w:ascii="Times New Roman" w:hAnsi="Times New Roman" w:cs="Times New Roman"/>
          <w:sz w:val="24"/>
          <w:szCs w:val="24"/>
        </w:rPr>
        <w:t>czas przystąpienia do prac awaryjnych</w:t>
      </w:r>
      <w:r w:rsidR="00B03336">
        <w:rPr>
          <w:rFonts w:ascii="Times New Roman" w:hAnsi="Times New Roman" w:cs="Times New Roman"/>
          <w:sz w:val="24"/>
          <w:szCs w:val="24"/>
        </w:rPr>
        <w:t xml:space="preserve"> (</w:t>
      </w:r>
      <w:r w:rsidR="004D682E">
        <w:rPr>
          <w:rFonts w:ascii="Times New Roman" w:hAnsi="Times New Roman" w:cs="Times New Roman"/>
          <w:sz w:val="24"/>
          <w:szCs w:val="24"/>
        </w:rPr>
        <w:t>T</w:t>
      </w:r>
      <w:r w:rsidR="00B03336">
        <w:rPr>
          <w:rFonts w:ascii="Times New Roman" w:hAnsi="Times New Roman" w:cs="Times New Roman"/>
          <w:sz w:val="24"/>
          <w:szCs w:val="24"/>
        </w:rPr>
        <w:t>)</w:t>
      </w:r>
    </w:p>
    <w:p w14:paraId="28D0F57C" w14:textId="77777777" w:rsidR="004D682E" w:rsidRDefault="004D682E" w:rsidP="00395889">
      <w:pPr>
        <w:pStyle w:val="Akapitzlist"/>
        <w:ind w:left="1068"/>
        <w:jc w:val="both"/>
        <w:rPr>
          <w:rFonts w:ascii="Times New Roman" w:hAnsi="Times New Roman" w:cs="Times New Roman"/>
          <w:sz w:val="24"/>
          <w:szCs w:val="24"/>
        </w:rPr>
      </w:pPr>
      <w:r>
        <w:rPr>
          <w:rFonts w:ascii="Times New Roman" w:hAnsi="Times New Roman" w:cs="Times New Roman"/>
          <w:sz w:val="24"/>
          <w:szCs w:val="24"/>
        </w:rPr>
        <w:t>Ilość punktów, jaką może osiągnąć oferta, liczona będzie następująco:</w:t>
      </w:r>
    </w:p>
    <w:p w14:paraId="4D6BCB1F" w14:textId="63753FFE" w:rsidR="00395889" w:rsidRPr="005D630B" w:rsidRDefault="00395889" w:rsidP="00395889">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4D682E">
        <w:rPr>
          <w:rFonts w:ascii="Times New Roman" w:hAnsi="Times New Roman" w:cs="Times New Roman"/>
          <w:sz w:val="24"/>
          <w:szCs w:val="24"/>
        </w:rPr>
        <w:t xml:space="preserve">czas przystąpienia do prac awaryjnych </w:t>
      </w:r>
      <w:r w:rsidR="004D682E" w:rsidRPr="00511334">
        <w:rPr>
          <w:rFonts w:ascii="Times New Roman" w:hAnsi="Times New Roman" w:cs="Times New Roman"/>
          <w:b/>
          <w:bCs/>
          <w:sz w:val="24"/>
          <w:szCs w:val="24"/>
        </w:rPr>
        <w:t>do 2 godzin</w:t>
      </w:r>
      <w:r w:rsidRPr="005D630B">
        <w:rPr>
          <w:rFonts w:ascii="Times New Roman" w:hAnsi="Times New Roman" w:cs="Times New Roman"/>
          <w:sz w:val="24"/>
          <w:szCs w:val="24"/>
        </w:rPr>
        <w:t xml:space="preserve"> – </w:t>
      </w:r>
      <w:r w:rsidR="00704738" w:rsidRPr="00704738">
        <w:rPr>
          <w:rFonts w:ascii="Times New Roman" w:hAnsi="Times New Roman" w:cs="Times New Roman"/>
          <w:b/>
          <w:bCs/>
          <w:sz w:val="24"/>
          <w:szCs w:val="24"/>
        </w:rPr>
        <w:t>40</w:t>
      </w:r>
      <w:r w:rsidRPr="00704738">
        <w:rPr>
          <w:rFonts w:ascii="Times New Roman" w:hAnsi="Times New Roman" w:cs="Times New Roman"/>
          <w:b/>
          <w:bCs/>
          <w:sz w:val="24"/>
          <w:szCs w:val="24"/>
        </w:rPr>
        <w:t xml:space="preserve"> punktów</w:t>
      </w:r>
    </w:p>
    <w:p w14:paraId="3B5C437F" w14:textId="6C570036" w:rsidR="00395889" w:rsidRDefault="00395889" w:rsidP="00395889">
      <w:pPr>
        <w:pStyle w:val="Akapitzlist"/>
        <w:spacing w:after="0" w:line="276" w:lineRule="auto"/>
        <w:ind w:left="1068"/>
        <w:jc w:val="both"/>
        <w:rPr>
          <w:rFonts w:ascii="Times New Roman" w:hAnsi="Times New Roman" w:cs="Times New Roman"/>
          <w:b/>
          <w:bCs/>
          <w:sz w:val="24"/>
          <w:szCs w:val="24"/>
        </w:rPr>
      </w:pPr>
      <w:r w:rsidRPr="005D630B">
        <w:rPr>
          <w:rFonts w:ascii="Times New Roman" w:hAnsi="Times New Roman" w:cs="Times New Roman"/>
          <w:sz w:val="24"/>
          <w:szCs w:val="24"/>
        </w:rPr>
        <w:t xml:space="preserve">- </w:t>
      </w:r>
      <w:r w:rsidR="00704738">
        <w:rPr>
          <w:rFonts w:ascii="Times New Roman" w:hAnsi="Times New Roman" w:cs="Times New Roman"/>
          <w:sz w:val="24"/>
          <w:szCs w:val="24"/>
        </w:rPr>
        <w:t xml:space="preserve">czas przystąpienia do prac awaryjnych </w:t>
      </w:r>
      <w:r w:rsidR="00704738" w:rsidRPr="00511334">
        <w:rPr>
          <w:rFonts w:ascii="Times New Roman" w:hAnsi="Times New Roman" w:cs="Times New Roman"/>
          <w:b/>
          <w:bCs/>
          <w:sz w:val="24"/>
          <w:szCs w:val="24"/>
        </w:rPr>
        <w:t>do 3 godzin</w:t>
      </w:r>
      <w:r w:rsidR="00704738">
        <w:rPr>
          <w:rFonts w:ascii="Times New Roman" w:hAnsi="Times New Roman" w:cs="Times New Roman"/>
          <w:sz w:val="24"/>
          <w:szCs w:val="24"/>
        </w:rPr>
        <w:t xml:space="preserve"> - </w:t>
      </w:r>
      <w:r w:rsidR="00704738" w:rsidRPr="00704738">
        <w:rPr>
          <w:rFonts w:ascii="Times New Roman" w:hAnsi="Times New Roman" w:cs="Times New Roman"/>
          <w:b/>
          <w:bCs/>
          <w:sz w:val="24"/>
          <w:szCs w:val="24"/>
        </w:rPr>
        <w:t>20</w:t>
      </w:r>
      <w:r w:rsidRPr="00704738">
        <w:rPr>
          <w:rFonts w:ascii="Times New Roman" w:hAnsi="Times New Roman" w:cs="Times New Roman"/>
          <w:b/>
          <w:bCs/>
          <w:sz w:val="24"/>
          <w:szCs w:val="24"/>
        </w:rPr>
        <w:t xml:space="preserve"> punktów</w:t>
      </w:r>
    </w:p>
    <w:p w14:paraId="494C4985" w14:textId="25D120E3" w:rsidR="00704738" w:rsidRPr="00704738" w:rsidRDefault="00704738" w:rsidP="00395889">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 czas przystąpienia do prac awaryjnych </w:t>
      </w:r>
      <w:r w:rsidRPr="00511334">
        <w:rPr>
          <w:rFonts w:ascii="Times New Roman" w:hAnsi="Times New Roman" w:cs="Times New Roman"/>
          <w:b/>
          <w:bCs/>
          <w:sz w:val="24"/>
          <w:szCs w:val="24"/>
        </w:rPr>
        <w:t>do 4 godzin</w:t>
      </w:r>
      <w:r>
        <w:rPr>
          <w:rFonts w:ascii="Times New Roman" w:hAnsi="Times New Roman" w:cs="Times New Roman"/>
          <w:sz w:val="24"/>
          <w:szCs w:val="24"/>
        </w:rPr>
        <w:t xml:space="preserve"> – </w:t>
      </w:r>
      <w:r w:rsidRPr="00704738">
        <w:rPr>
          <w:rFonts w:ascii="Times New Roman" w:hAnsi="Times New Roman" w:cs="Times New Roman"/>
          <w:b/>
          <w:bCs/>
          <w:sz w:val="24"/>
          <w:szCs w:val="24"/>
        </w:rPr>
        <w:t>0 punktów</w:t>
      </w:r>
    </w:p>
    <w:p w14:paraId="21BA00EC" w14:textId="77777777" w:rsidR="00704738" w:rsidRDefault="00704738"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Czas przystąpienia do prac awaryjnych nie może przekraczać 4 godzin.</w:t>
      </w:r>
    </w:p>
    <w:p w14:paraId="664E496A" w14:textId="4C0DE94E" w:rsidR="00395889" w:rsidRPr="008712F1" w:rsidRDefault="00395889" w:rsidP="00395889">
      <w:pPr>
        <w:pStyle w:val="Akapitzlist"/>
        <w:spacing w:before="240"/>
        <w:ind w:left="1068"/>
        <w:jc w:val="both"/>
        <w:rPr>
          <w:rFonts w:ascii="Times New Roman" w:hAnsi="Times New Roman" w:cs="Times New Roman"/>
          <w:sz w:val="24"/>
          <w:szCs w:val="24"/>
        </w:rPr>
      </w:pPr>
      <w:bookmarkStart w:id="9" w:name="_Hlk162255092"/>
      <w:r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sidR="00704738">
        <w:rPr>
          <w:rFonts w:ascii="Times New Roman" w:hAnsi="Times New Roman" w:cs="Times New Roman"/>
          <w:sz w:val="24"/>
          <w:szCs w:val="24"/>
        </w:rPr>
        <w:t>czasu przystąpienia do prac awaryjnych</w:t>
      </w:r>
      <w:r w:rsidR="00B03336">
        <w:rPr>
          <w:rFonts w:ascii="Times New Roman" w:hAnsi="Times New Roman" w:cs="Times New Roman"/>
          <w:sz w:val="24"/>
          <w:szCs w:val="24"/>
        </w:rPr>
        <w:t>, Zamawiający odrzuci ofertę na podstawie</w:t>
      </w:r>
      <w:r w:rsidR="00704738">
        <w:rPr>
          <w:rFonts w:ascii="Times New Roman" w:hAnsi="Times New Roman" w:cs="Times New Roman"/>
          <w:sz w:val="24"/>
          <w:szCs w:val="24"/>
        </w:rPr>
        <w:br/>
      </w:r>
      <w:r w:rsidR="00B03336">
        <w:rPr>
          <w:rFonts w:ascii="Times New Roman" w:hAnsi="Times New Roman" w:cs="Times New Roman"/>
          <w:sz w:val="24"/>
          <w:szCs w:val="24"/>
        </w:rPr>
        <w:t xml:space="preserve">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bookmarkEnd w:id="9"/>
    <w:p w14:paraId="646350B5" w14:textId="2F0351F3"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704738">
        <w:rPr>
          <w:rFonts w:ascii="Times New Roman" w:hAnsi="Times New Roman" w:cs="Times New Roman"/>
          <w:sz w:val="24"/>
          <w:szCs w:val="24"/>
        </w:rPr>
        <w:t>czas przystąpienia do prac awaryjnych (T)</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6D58FFF1"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8573CD">
        <w:rPr>
          <w:rFonts w:ascii="Times New Roman" w:hAnsi="Times New Roman" w:cs="Times New Roman"/>
          <w:sz w:val="24"/>
          <w:szCs w:val="24"/>
        </w:rPr>
        <w:t xml:space="preserve">nr 8 do </w:t>
      </w:r>
      <w:r w:rsidRPr="004D14BC">
        <w:rPr>
          <w:rFonts w:ascii="Times New Roman" w:hAnsi="Times New Roman" w:cs="Times New Roman"/>
          <w:sz w:val="24"/>
          <w:szCs w:val="24"/>
        </w:rPr>
        <w:t>SWZ</w:t>
      </w:r>
      <w:r w:rsidR="00495BE6" w:rsidRPr="004D14BC">
        <w:rPr>
          <w:rFonts w:ascii="Times New Roman" w:hAnsi="Times New Roman" w:cs="Times New Roman"/>
          <w:sz w:val="24"/>
          <w:szCs w:val="24"/>
        </w:rPr>
        <w:t xml:space="preserve"> (dot. części nr 1</w:t>
      </w:r>
      <w:r w:rsidR="008573CD" w:rsidRPr="004D14BC">
        <w:rPr>
          <w:rFonts w:ascii="Times New Roman" w:hAnsi="Times New Roman" w:cs="Times New Roman"/>
          <w:sz w:val="24"/>
          <w:szCs w:val="24"/>
        </w:rPr>
        <w:t>, 2</w:t>
      </w:r>
      <w:r w:rsidR="004D14BC" w:rsidRPr="004D14BC">
        <w:rPr>
          <w:rFonts w:ascii="Times New Roman" w:hAnsi="Times New Roman" w:cs="Times New Roman"/>
          <w:sz w:val="24"/>
          <w:szCs w:val="24"/>
        </w:rPr>
        <w:t xml:space="preserve"> i</w:t>
      </w:r>
      <w:r w:rsidR="008573CD" w:rsidRPr="004D14BC">
        <w:rPr>
          <w:rFonts w:ascii="Times New Roman" w:hAnsi="Times New Roman" w:cs="Times New Roman"/>
          <w:sz w:val="24"/>
          <w:szCs w:val="24"/>
        </w:rPr>
        <w:t xml:space="preserve"> 3</w:t>
      </w:r>
      <w:r w:rsidR="00495BE6" w:rsidRPr="004D14BC">
        <w:rPr>
          <w:rFonts w:ascii="Times New Roman" w:hAnsi="Times New Roman" w:cs="Times New Roman"/>
          <w:sz w:val="24"/>
          <w:szCs w:val="24"/>
        </w:rPr>
        <w:t>) oraz załącznik nr 9 do SWZ (dot. części nr</w:t>
      </w:r>
      <w:r w:rsidR="00495BE6" w:rsidRPr="008573CD">
        <w:rPr>
          <w:rFonts w:ascii="Times New Roman" w:hAnsi="Times New Roman" w:cs="Times New Roman"/>
          <w:sz w:val="24"/>
          <w:szCs w:val="24"/>
        </w:rPr>
        <w:t xml:space="preserve"> </w:t>
      </w:r>
      <w:r w:rsidR="004D14BC">
        <w:rPr>
          <w:rFonts w:ascii="Times New Roman" w:hAnsi="Times New Roman" w:cs="Times New Roman"/>
          <w:sz w:val="24"/>
          <w:szCs w:val="24"/>
        </w:rPr>
        <w:t>4</w:t>
      </w:r>
      <w:r w:rsidR="00495BE6" w:rsidRPr="008573CD">
        <w:rPr>
          <w:rFonts w:ascii="Times New Roman" w:hAnsi="Times New Roman" w:cs="Times New Roman"/>
          <w:sz w:val="24"/>
          <w:szCs w:val="24"/>
        </w:rPr>
        <w:t>)</w:t>
      </w:r>
      <w:r w:rsidRPr="008573CD">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B6F24D0" w14:textId="56F2E39C" w:rsidR="008573CD" w:rsidRPr="001057A4"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2E476194" w14:textId="1A445B4C"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Pr="005D630B"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24F4AA02"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4CE5AC9B" w14:textId="77777777" w:rsidR="001057A4" w:rsidRDefault="001057A4">
      <w:pPr>
        <w:pStyle w:val="Akapitzlist"/>
        <w:spacing w:before="240"/>
        <w:ind w:left="0"/>
        <w:jc w:val="both"/>
        <w:rPr>
          <w:rFonts w:ascii="Times New Roman" w:hAnsi="Times New Roman" w:cs="Times New Roman"/>
          <w:b/>
          <w:sz w:val="24"/>
          <w:szCs w:val="24"/>
          <w:u w:val="single"/>
          <w:shd w:val="clear" w:color="auto" w:fill="C0C0C0"/>
        </w:rPr>
      </w:pPr>
    </w:p>
    <w:p w14:paraId="1481A9FB" w14:textId="77777777" w:rsidR="001057A4" w:rsidRDefault="001057A4">
      <w:pPr>
        <w:pStyle w:val="Akapitzlist"/>
        <w:spacing w:before="240"/>
        <w:ind w:left="0"/>
        <w:jc w:val="both"/>
        <w:rPr>
          <w:rFonts w:ascii="Times New Roman" w:hAnsi="Times New Roman" w:cs="Times New Roman"/>
          <w:b/>
          <w:sz w:val="24"/>
          <w:szCs w:val="24"/>
          <w:u w:val="single"/>
          <w:shd w:val="clear" w:color="auto" w:fill="C0C0C0"/>
        </w:rPr>
      </w:pPr>
    </w:p>
    <w:p w14:paraId="63EB0EAB" w14:textId="01E40DD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XXIV. POUCZENIE O ŚRODKACH OCHRONY PRAWNEJ PRZYSŁUGUJĄCYCH WYKONAWCY</w:t>
      </w:r>
      <w:bookmarkStart w:id="10" w:name="_Hlk135918794"/>
      <w:bookmarkEnd w:id="10"/>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Wzór oświadczenia dla Wykonawców wspólnie ubiegających się o zamówienie – załącznik nr 6 do SWZ;</w:t>
      </w:r>
    </w:p>
    <w:p w14:paraId="33A4905F" w14:textId="3AC0FD64" w:rsidR="0028763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Wzór wykazu wykonanych </w:t>
      </w:r>
      <w:r w:rsidR="00AC2F6F" w:rsidRPr="00AC2F6F">
        <w:rPr>
          <w:rFonts w:ascii="Times New Roman" w:hAnsi="Times New Roman" w:cs="Times New Roman"/>
          <w:sz w:val="24"/>
          <w:szCs w:val="24"/>
        </w:rPr>
        <w:t>usług</w:t>
      </w:r>
      <w:r w:rsidRPr="00AC2F6F">
        <w:rPr>
          <w:rFonts w:ascii="Times New Roman" w:hAnsi="Times New Roman" w:cs="Times New Roman"/>
          <w:sz w:val="24"/>
          <w:szCs w:val="24"/>
        </w:rPr>
        <w:t xml:space="preserve"> – załącznik nr 7 do</w:t>
      </w:r>
      <w:r>
        <w:rPr>
          <w:rFonts w:ascii="Times New Roman" w:hAnsi="Times New Roman" w:cs="Times New Roman"/>
          <w:sz w:val="24"/>
          <w:szCs w:val="24"/>
        </w:rPr>
        <w:t xml:space="preserve"> SWZ;</w:t>
      </w:r>
    </w:p>
    <w:p w14:paraId="4B434FA6" w14:textId="18015DBC" w:rsidR="0028763F" w:rsidRPr="00AC2F6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Wzór umowy – </w:t>
      </w:r>
      <w:r w:rsidR="00495BE6" w:rsidRPr="00AC2F6F">
        <w:rPr>
          <w:rFonts w:ascii="Times New Roman" w:hAnsi="Times New Roman" w:cs="Times New Roman"/>
          <w:sz w:val="24"/>
          <w:szCs w:val="24"/>
        </w:rPr>
        <w:t>dot. części nr 1</w:t>
      </w:r>
      <w:r w:rsidR="00AC2F6F" w:rsidRPr="00AC2F6F">
        <w:rPr>
          <w:rFonts w:ascii="Times New Roman" w:hAnsi="Times New Roman" w:cs="Times New Roman"/>
          <w:sz w:val="24"/>
          <w:szCs w:val="24"/>
        </w:rPr>
        <w:t>, 2</w:t>
      </w:r>
      <w:r w:rsidR="004D14BC">
        <w:rPr>
          <w:rFonts w:ascii="Times New Roman" w:hAnsi="Times New Roman" w:cs="Times New Roman"/>
          <w:sz w:val="24"/>
          <w:szCs w:val="24"/>
        </w:rPr>
        <w:t xml:space="preserve"> i</w:t>
      </w:r>
      <w:r w:rsidR="00AC2F6F" w:rsidRPr="00AC2F6F">
        <w:rPr>
          <w:rFonts w:ascii="Times New Roman" w:hAnsi="Times New Roman" w:cs="Times New Roman"/>
          <w:sz w:val="24"/>
          <w:szCs w:val="24"/>
        </w:rPr>
        <w:t xml:space="preserve"> 3</w:t>
      </w:r>
      <w:r w:rsidR="00495BE6" w:rsidRPr="00AC2F6F">
        <w:rPr>
          <w:rFonts w:ascii="Times New Roman" w:hAnsi="Times New Roman" w:cs="Times New Roman"/>
          <w:sz w:val="24"/>
          <w:szCs w:val="24"/>
        </w:rPr>
        <w:t xml:space="preserve"> - </w:t>
      </w:r>
      <w:r w:rsidRPr="00AC2F6F">
        <w:rPr>
          <w:rFonts w:ascii="Times New Roman" w:hAnsi="Times New Roman" w:cs="Times New Roman"/>
          <w:sz w:val="24"/>
          <w:szCs w:val="24"/>
        </w:rPr>
        <w:t>załącznik nr 8 do SWZ;</w:t>
      </w:r>
    </w:p>
    <w:p w14:paraId="7053638D" w14:textId="47B32748" w:rsidR="0028763F" w:rsidRPr="00AC2F6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Wzór </w:t>
      </w:r>
      <w:r w:rsidR="00495BE6" w:rsidRPr="00AC2F6F">
        <w:rPr>
          <w:rFonts w:ascii="Times New Roman" w:hAnsi="Times New Roman" w:cs="Times New Roman"/>
          <w:sz w:val="24"/>
          <w:szCs w:val="24"/>
        </w:rPr>
        <w:t xml:space="preserve">umowy – dot. części nr </w:t>
      </w:r>
      <w:r w:rsidR="004D14BC">
        <w:rPr>
          <w:rFonts w:ascii="Times New Roman" w:hAnsi="Times New Roman" w:cs="Times New Roman"/>
          <w:sz w:val="24"/>
          <w:szCs w:val="24"/>
        </w:rPr>
        <w:t>4</w:t>
      </w:r>
      <w:r w:rsidR="00495BE6" w:rsidRPr="00AC2F6F">
        <w:rPr>
          <w:rFonts w:ascii="Times New Roman" w:hAnsi="Times New Roman" w:cs="Times New Roman"/>
          <w:sz w:val="24"/>
          <w:szCs w:val="24"/>
        </w:rPr>
        <w:t xml:space="preserve"> - </w:t>
      </w:r>
      <w:r w:rsidRPr="00AC2F6F">
        <w:rPr>
          <w:rFonts w:ascii="Times New Roman" w:hAnsi="Times New Roman" w:cs="Times New Roman"/>
          <w:sz w:val="24"/>
          <w:szCs w:val="24"/>
        </w:rPr>
        <w:t>załącznik nr 9 do SWZ</w:t>
      </w:r>
      <w:r w:rsidR="005D630B" w:rsidRPr="00AC2F6F">
        <w:rPr>
          <w:rFonts w:ascii="Times New Roman" w:hAnsi="Times New Roman" w:cs="Times New Roman"/>
          <w:sz w:val="24"/>
          <w:szCs w:val="24"/>
        </w:rPr>
        <w:t>;</w:t>
      </w:r>
    </w:p>
    <w:p w14:paraId="7B031F2A" w14:textId="0988D705" w:rsidR="005D630B" w:rsidRDefault="005D630B">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Szczegółowy opis przedmiotu zamówienia – załącznik nr 10</w:t>
      </w:r>
      <w:r w:rsidR="006212AB" w:rsidRPr="00AC2F6F">
        <w:rPr>
          <w:rFonts w:ascii="Times New Roman" w:hAnsi="Times New Roman" w:cs="Times New Roman"/>
          <w:sz w:val="24"/>
          <w:szCs w:val="24"/>
        </w:rPr>
        <w:t xml:space="preserve"> do SWZ;</w:t>
      </w:r>
    </w:p>
    <w:p w14:paraId="76259570" w14:textId="15B08959"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1 – załącznik nr 11 do SWZ;</w:t>
      </w:r>
    </w:p>
    <w:p w14:paraId="68806149" w14:textId="608AA3A6"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2 – załącznik nr 12 do SWZ;</w:t>
      </w:r>
    </w:p>
    <w:p w14:paraId="5565EC2E" w14:textId="745CCE34"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3 – załącznik nr 13 do SWZ;</w:t>
      </w:r>
    </w:p>
    <w:p w14:paraId="1A18AE74" w14:textId="2E608DBE"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4 – załącznik nr 14 do SWZ;</w:t>
      </w:r>
    </w:p>
    <w:p w14:paraId="44BA6EF9" w14:textId="1FA624D5"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Szczegółowe specyfikacje techniczne – załącznik nr 1</w:t>
      </w:r>
      <w:r w:rsidR="004D14BC">
        <w:rPr>
          <w:rFonts w:ascii="Times New Roman" w:hAnsi="Times New Roman" w:cs="Times New Roman"/>
          <w:sz w:val="24"/>
          <w:szCs w:val="24"/>
        </w:rPr>
        <w:t>5</w:t>
      </w:r>
      <w:r>
        <w:rPr>
          <w:rFonts w:ascii="Times New Roman" w:hAnsi="Times New Roman" w:cs="Times New Roman"/>
          <w:sz w:val="24"/>
          <w:szCs w:val="24"/>
        </w:rPr>
        <w:t xml:space="preserve"> do SWZ;</w:t>
      </w:r>
    </w:p>
    <w:p w14:paraId="5A0344E5" w14:textId="0EE057A7"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Wykaz dróg powiatowych dla zadań (części) nr 1, 2, 3 i </w:t>
      </w:r>
      <w:r w:rsidR="004D14BC">
        <w:rPr>
          <w:rFonts w:ascii="Times New Roman" w:hAnsi="Times New Roman" w:cs="Times New Roman"/>
          <w:sz w:val="24"/>
          <w:szCs w:val="24"/>
        </w:rPr>
        <w:t>4</w:t>
      </w:r>
      <w:r>
        <w:rPr>
          <w:rFonts w:ascii="Times New Roman" w:hAnsi="Times New Roman" w:cs="Times New Roman"/>
          <w:sz w:val="24"/>
          <w:szCs w:val="24"/>
        </w:rPr>
        <w:t xml:space="preserve"> – załącznik nr 1</w:t>
      </w:r>
      <w:r w:rsidR="004D14BC">
        <w:rPr>
          <w:rFonts w:ascii="Times New Roman" w:hAnsi="Times New Roman" w:cs="Times New Roman"/>
          <w:sz w:val="24"/>
          <w:szCs w:val="24"/>
        </w:rPr>
        <w:t>6</w:t>
      </w:r>
      <w:r>
        <w:rPr>
          <w:rFonts w:ascii="Times New Roman" w:hAnsi="Times New Roman" w:cs="Times New Roman"/>
          <w:sz w:val="24"/>
          <w:szCs w:val="24"/>
        </w:rPr>
        <w:t xml:space="preserve"> do SWZ;</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642FFA67" w14:textId="77777777" w:rsidR="0028763F" w:rsidRDefault="0028763F" w:rsidP="007D606D">
      <w:pPr>
        <w:pStyle w:val="Akapitzlist"/>
        <w:spacing w:before="240"/>
        <w:ind w:left="0"/>
        <w:rPr>
          <w:rFonts w:ascii="Times New Roman" w:hAnsi="Times New Roman" w:cs="Times New Roman"/>
          <w:sz w:val="20"/>
          <w:szCs w:val="20"/>
        </w:rPr>
      </w:pPr>
    </w:p>
    <w:p w14:paraId="144D12DC" w14:textId="77777777" w:rsidR="006212AB" w:rsidRDefault="006212AB" w:rsidP="007D606D">
      <w:pPr>
        <w:pStyle w:val="Akapitzlist"/>
        <w:spacing w:before="240"/>
        <w:ind w:left="0"/>
        <w:rPr>
          <w:rFonts w:ascii="Times New Roman" w:hAnsi="Times New Roman" w:cs="Times New Roman"/>
          <w:sz w:val="20"/>
          <w:szCs w:val="20"/>
        </w:rPr>
      </w:pPr>
    </w:p>
    <w:p w14:paraId="084C8B6F" w14:textId="77777777" w:rsidR="006212AB" w:rsidRDefault="006212AB" w:rsidP="007D606D">
      <w:pPr>
        <w:pStyle w:val="Akapitzlist"/>
        <w:spacing w:before="240"/>
        <w:ind w:left="0"/>
        <w:rPr>
          <w:rFonts w:ascii="Times New Roman" w:hAnsi="Times New Roman" w:cs="Times New Roman"/>
          <w:sz w:val="20"/>
          <w:szCs w:val="20"/>
        </w:rPr>
      </w:pP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5B770A63" w14:textId="77777777" w:rsidR="008573CD" w:rsidRDefault="008573CD" w:rsidP="00794854">
      <w:pPr>
        <w:pStyle w:val="Akapitzlist"/>
        <w:spacing w:before="240"/>
        <w:ind w:left="0"/>
        <w:rPr>
          <w:rFonts w:ascii="Times New Roman" w:hAnsi="Times New Roman" w:cs="Times New Roman"/>
          <w:sz w:val="20"/>
          <w:szCs w:val="20"/>
        </w:rPr>
      </w:pPr>
    </w:p>
    <w:p w14:paraId="3C1DDA34" w14:textId="77777777" w:rsidR="008573CD" w:rsidRDefault="008573CD" w:rsidP="00794854">
      <w:pPr>
        <w:pStyle w:val="Akapitzlist"/>
        <w:spacing w:before="240"/>
        <w:ind w:left="0"/>
        <w:rPr>
          <w:rFonts w:ascii="Times New Roman" w:hAnsi="Times New Roman" w:cs="Times New Roman"/>
          <w:sz w:val="20"/>
          <w:szCs w:val="20"/>
        </w:rPr>
      </w:pPr>
    </w:p>
    <w:p w14:paraId="63715771" w14:textId="77777777" w:rsidR="008573CD" w:rsidRDefault="008573CD" w:rsidP="00794854">
      <w:pPr>
        <w:pStyle w:val="Akapitzlist"/>
        <w:spacing w:before="240"/>
        <w:ind w:left="0"/>
        <w:rPr>
          <w:rFonts w:ascii="Times New Roman" w:hAnsi="Times New Roman" w:cs="Times New Roman"/>
          <w:sz w:val="20"/>
          <w:szCs w:val="20"/>
        </w:rPr>
      </w:pPr>
    </w:p>
    <w:p w14:paraId="0CFF9B73" w14:textId="77777777" w:rsidR="008573CD" w:rsidRDefault="008573CD" w:rsidP="00794854">
      <w:pPr>
        <w:pStyle w:val="Akapitzlist"/>
        <w:spacing w:before="240"/>
        <w:ind w:left="0"/>
        <w:rPr>
          <w:rFonts w:ascii="Times New Roman" w:hAnsi="Times New Roman" w:cs="Times New Roman"/>
          <w:sz w:val="20"/>
          <w:szCs w:val="20"/>
        </w:rPr>
      </w:pPr>
    </w:p>
    <w:p w14:paraId="759B94C4" w14:textId="77777777" w:rsidR="008573CD" w:rsidRDefault="008573CD" w:rsidP="00794854">
      <w:pPr>
        <w:pStyle w:val="Akapitzlist"/>
        <w:spacing w:before="240"/>
        <w:ind w:left="0"/>
        <w:rPr>
          <w:rFonts w:ascii="Times New Roman" w:hAnsi="Times New Roman" w:cs="Times New Roman"/>
          <w:sz w:val="20"/>
          <w:szCs w:val="20"/>
        </w:rPr>
      </w:pPr>
    </w:p>
    <w:p w14:paraId="607C7BC1" w14:textId="77777777" w:rsidR="008573CD" w:rsidRDefault="008573CD" w:rsidP="00794854">
      <w:pPr>
        <w:pStyle w:val="Akapitzlist"/>
        <w:spacing w:before="240"/>
        <w:ind w:left="0"/>
        <w:rPr>
          <w:rFonts w:ascii="Times New Roman" w:hAnsi="Times New Roman" w:cs="Times New Roman"/>
          <w:sz w:val="20"/>
          <w:szCs w:val="20"/>
        </w:rPr>
      </w:pPr>
    </w:p>
    <w:p w14:paraId="1CBCA892" w14:textId="77777777" w:rsidR="008573CD" w:rsidRDefault="008573CD" w:rsidP="00794854">
      <w:pPr>
        <w:pStyle w:val="Akapitzlist"/>
        <w:spacing w:before="240"/>
        <w:ind w:left="0"/>
        <w:rPr>
          <w:rFonts w:ascii="Times New Roman" w:hAnsi="Times New Roman" w:cs="Times New Roman"/>
          <w:sz w:val="20"/>
          <w:szCs w:val="20"/>
        </w:rPr>
      </w:pPr>
    </w:p>
    <w:p w14:paraId="56AC929F" w14:textId="77777777" w:rsidR="00135449" w:rsidRDefault="00135449"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4A65F815"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C37A35">
        <w:rPr>
          <w:rFonts w:ascii="Times New Roman" w:hAnsi="Times New Roman" w:cs="Times New Roman"/>
          <w:sz w:val="24"/>
          <w:szCs w:val="24"/>
        </w:rPr>
        <w:t xml:space="preserve">Bieżące utrzymanie </w:t>
      </w:r>
      <w:r w:rsidR="00135449">
        <w:rPr>
          <w:rFonts w:ascii="Times New Roman" w:hAnsi="Times New Roman" w:cs="Times New Roman"/>
          <w:sz w:val="24"/>
          <w:szCs w:val="24"/>
        </w:rPr>
        <w:t>i pielęgnacja terenów zielonych w ciągu dróg powiatowych</w:t>
      </w:r>
      <w:r w:rsidR="00CF0CFC">
        <w:rPr>
          <w:rFonts w:ascii="Times New Roman" w:hAnsi="Times New Roman" w:cs="Times New Roman"/>
          <w:sz w:val="24"/>
          <w:szCs w:val="24"/>
        </w:rPr>
        <w:br/>
      </w:r>
      <w:r w:rsidR="00135449">
        <w:rPr>
          <w:rFonts w:ascii="Times New Roman" w:hAnsi="Times New Roman" w:cs="Times New Roman"/>
          <w:sz w:val="24"/>
          <w:szCs w:val="24"/>
        </w:rPr>
        <w:t>na terenie powiatu brzeskiego w 2024 r.</w:t>
      </w:r>
      <w:r w:rsidR="00273A3C" w:rsidRPr="00794854">
        <w:rPr>
          <w:rFonts w:ascii="Times New Roman" w:hAnsi="Times New Roman" w:cs="Times New Roman"/>
          <w:sz w:val="24"/>
          <w:szCs w:val="24"/>
        </w:rPr>
        <w:t>”</w:t>
      </w:r>
      <w:r w:rsidR="00DD2A3E">
        <w:rPr>
          <w:rFonts w:ascii="Times New Roman" w:hAnsi="Times New Roman" w:cs="Times New Roman"/>
          <w:sz w:val="24"/>
          <w:szCs w:val="24"/>
        </w:rPr>
        <w:t xml:space="preserve"> – drugie postępowanie</w:t>
      </w:r>
    </w:p>
    <w:p w14:paraId="677CD341" w14:textId="09D36990" w:rsidR="0028763F" w:rsidRDefault="0091411A">
      <w:pPr>
        <w:pStyle w:val="Akapitzlist"/>
        <w:spacing w:before="240"/>
        <w:ind w:left="0"/>
        <w:jc w:val="center"/>
      </w:pPr>
      <w:r>
        <w:rPr>
          <w:rFonts w:ascii="Times New Roman" w:hAnsi="Times New Roman" w:cs="Times New Roman"/>
          <w:sz w:val="24"/>
          <w:szCs w:val="24"/>
        </w:rPr>
        <w:lastRenderedPageBreak/>
        <w:t>Sygnatura postępowania: ZAM.272.1.</w:t>
      </w:r>
      <w:r w:rsidR="00DD2A3E">
        <w:rPr>
          <w:rFonts w:ascii="Times New Roman" w:hAnsi="Times New Roman" w:cs="Times New Roman"/>
          <w:sz w:val="24"/>
          <w:szCs w:val="24"/>
        </w:rPr>
        <w:t>4</w:t>
      </w:r>
      <w:r>
        <w:rPr>
          <w:rFonts w:ascii="Times New Roman" w:hAnsi="Times New Roman" w:cs="Times New Roman"/>
          <w:sz w:val="24"/>
          <w:szCs w:val="24"/>
        </w:rPr>
        <w:t>.202</w:t>
      </w:r>
      <w:r w:rsidR="00135449">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11" w:name="_Hlk150413624"/>
    </w:p>
    <w:p w14:paraId="66CA3585" w14:textId="77C33590" w:rsidR="0028763F" w:rsidRPr="00C71BD1" w:rsidRDefault="0091411A">
      <w:pPr>
        <w:pStyle w:val="Akapitzlist"/>
        <w:spacing w:after="0" w:line="240" w:lineRule="auto"/>
        <w:ind w:left="0"/>
        <w:jc w:val="both"/>
        <w:rPr>
          <w:bCs/>
        </w:rPr>
      </w:pPr>
      <w:bookmarkStart w:id="12" w:name="_Hlk162252805"/>
      <w:r>
        <w:rPr>
          <w:rFonts w:ascii="Times New Roman" w:hAnsi="Times New Roman" w:cs="Arial"/>
          <w:b/>
          <w:sz w:val="24"/>
          <w:szCs w:val="24"/>
        </w:rPr>
        <w:t>5.1.</w:t>
      </w:r>
      <w:r>
        <w:rPr>
          <w:rFonts w:ascii="Times New Roman" w:hAnsi="Times New Roman" w:cs="Arial"/>
          <w:bCs/>
          <w:sz w:val="24"/>
          <w:szCs w:val="24"/>
        </w:rPr>
        <w:t xml:space="preserve">Wykonanie przedmiotu zamówienia </w:t>
      </w:r>
      <w:r w:rsidR="00C71BD1">
        <w:rPr>
          <w:rFonts w:ascii="Times New Roman" w:hAnsi="Times New Roman" w:cs="Arial"/>
          <w:bCs/>
          <w:sz w:val="24"/>
          <w:szCs w:val="24"/>
        </w:rPr>
        <w:t xml:space="preserve">w zakresie </w:t>
      </w:r>
      <w:r w:rsidR="00C71BD1" w:rsidRPr="00C71BD1">
        <w:rPr>
          <w:rFonts w:ascii="Times New Roman" w:hAnsi="Times New Roman" w:cs="Arial"/>
          <w:b/>
          <w:sz w:val="28"/>
          <w:szCs w:val="28"/>
          <w:u w:val="single"/>
        </w:rPr>
        <w:t>CZĘŚCI NR 1</w:t>
      </w:r>
      <w:r w:rsidR="00C71BD1" w:rsidRPr="00C71BD1">
        <w:rPr>
          <w:rFonts w:ascii="Times New Roman" w:hAnsi="Times New Roman" w:cs="Arial"/>
          <w:b/>
          <w:sz w:val="24"/>
          <w:szCs w:val="24"/>
        </w:rPr>
        <w:t>, tj. „</w:t>
      </w:r>
      <w:r w:rsidR="00CF0CFC">
        <w:rPr>
          <w:rFonts w:ascii="Times New Roman" w:hAnsi="Times New Roman" w:cs="Arial"/>
          <w:b/>
          <w:sz w:val="24"/>
          <w:szCs w:val="24"/>
        </w:rPr>
        <w:t>Koszenie poboczy w ciągu dróg powiatowych na terenie gminy Brzeg i Lubsza</w:t>
      </w:r>
      <w:r w:rsidR="00C71BD1" w:rsidRPr="00C71BD1">
        <w:rPr>
          <w:rFonts w:ascii="Times New Roman" w:hAnsi="Times New Roman" w:cs="Arial"/>
          <w:b/>
          <w:sz w:val="24"/>
          <w:szCs w:val="24"/>
        </w:rPr>
        <w:t>”</w:t>
      </w:r>
      <w:r w:rsidR="00C71BD1">
        <w:rPr>
          <w:rFonts w:ascii="Times New Roman" w:hAnsi="Times New Roman" w:cs="Arial"/>
          <w:bCs/>
          <w:sz w:val="24"/>
          <w:szCs w:val="24"/>
        </w:rPr>
        <w:t xml:space="preserve">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4ACF099F" w:rsidR="00C71BD1" w:rsidRPr="00C71BD1" w:rsidRDefault="00C71BD1">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CF0CFC" w:rsidRPr="00CF0CFC">
        <w:rPr>
          <w:rFonts w:ascii="Times New Roman" w:hAnsi="Times New Roman" w:cs="Arial"/>
          <w:b/>
          <w:sz w:val="24"/>
          <w:szCs w:val="24"/>
          <w:u w:val="single"/>
        </w:rPr>
        <w:t>formularzem cenowym</w:t>
      </w:r>
      <w:r w:rsidR="00CF0CFC">
        <w:rPr>
          <w:rFonts w:ascii="Times New Roman" w:hAnsi="Times New Roman" w:cs="Arial"/>
          <w:b/>
          <w:sz w:val="24"/>
          <w:szCs w:val="24"/>
        </w:rPr>
        <w:t>,</w:t>
      </w:r>
      <w:r w:rsidRPr="00C71BD1">
        <w:rPr>
          <w:rFonts w:ascii="Times New Roman" w:hAnsi="Times New Roman" w:cs="Arial"/>
          <w:b/>
          <w:sz w:val="24"/>
          <w:szCs w:val="24"/>
        </w:rPr>
        <w:t xml:space="preserve"> który dołączamy do oferty.</w:t>
      </w:r>
    </w:p>
    <w:p w14:paraId="15E588A5" w14:textId="77777777" w:rsidR="0028763F" w:rsidRDefault="0028763F">
      <w:pPr>
        <w:pStyle w:val="Standard"/>
        <w:spacing w:after="0" w:line="240" w:lineRule="auto"/>
        <w:jc w:val="both"/>
        <w:rPr>
          <w:rFonts w:ascii="Times New Roman" w:hAnsi="Times New Roman" w:cs="Arial"/>
          <w:bCs/>
          <w:sz w:val="24"/>
          <w:szCs w:val="24"/>
        </w:rPr>
      </w:pPr>
    </w:p>
    <w:p w14:paraId="6F8EAB86" w14:textId="77777777" w:rsidR="00794854" w:rsidRDefault="00794854">
      <w:pPr>
        <w:pStyle w:val="Standard"/>
        <w:spacing w:after="0" w:line="240" w:lineRule="auto"/>
        <w:jc w:val="both"/>
        <w:rPr>
          <w:rFonts w:ascii="Times New Roman" w:hAnsi="Times New Roman" w:cs="Arial"/>
          <w:bCs/>
          <w:sz w:val="24"/>
          <w:szCs w:val="24"/>
        </w:rPr>
      </w:pPr>
    </w:p>
    <w:p w14:paraId="43A24C35" w14:textId="564AF2E6" w:rsidR="0028763F" w:rsidRPr="00C71BD1" w:rsidRDefault="0091411A">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5.2. </w:t>
      </w:r>
      <w:bookmarkStart w:id="13" w:name="_Hlk162253785"/>
      <w:r w:rsidR="00CF0CFC">
        <w:rPr>
          <w:rFonts w:ascii="Times New Roman" w:hAnsi="Times New Roman" w:cs="Arial"/>
          <w:b/>
          <w:sz w:val="24"/>
          <w:szCs w:val="24"/>
        </w:rPr>
        <w:t>Skrócenie terminu realizacji jednokrotnego koszenia w stosunku do maksymalnego terminu przewidzianego przez Zamawiającego</w:t>
      </w:r>
      <w:r w:rsidR="00C71BD1">
        <w:rPr>
          <w:rFonts w:ascii="Times New Roman" w:hAnsi="Times New Roman" w:cs="Arial"/>
          <w:b/>
          <w:sz w:val="24"/>
          <w:szCs w:val="24"/>
        </w:rPr>
        <w:t>:</w:t>
      </w:r>
    </w:p>
    <w:bookmarkEnd w:id="13"/>
    <w:p w14:paraId="25BF85D8" w14:textId="43A3F8C1" w:rsidR="0028763F" w:rsidRPr="00C71BD1" w:rsidRDefault="00C71BD1" w:rsidP="00C71BD1">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 xml:space="preserve">o </w:t>
      </w:r>
      <w:r w:rsidR="00CF0CFC">
        <w:rPr>
          <w:rFonts w:ascii="Times New Roman" w:hAnsi="Times New Roman" w:cs="Times New Roman"/>
          <w:bCs/>
          <w:sz w:val="24"/>
          <w:szCs w:val="24"/>
        </w:rPr>
        <w:t>5 dni roboczych</w:t>
      </w:r>
      <w:r w:rsidRPr="00C71BD1">
        <w:rPr>
          <w:rFonts w:ascii="Arial" w:hAnsi="Arial" w:cs="Arial"/>
          <w:bCs/>
          <w:sz w:val="24"/>
          <w:szCs w:val="24"/>
        </w:rPr>
        <w:t xml:space="preserve"> </w:t>
      </w:r>
    </w:p>
    <w:p w14:paraId="3D0F630E" w14:textId="1D17ECD0" w:rsidR="00C71BD1" w:rsidRPr="00C71BD1" w:rsidRDefault="00C71BD1" w:rsidP="00C71BD1">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00CF0CFC">
        <w:rPr>
          <w:rFonts w:ascii="Times New Roman" w:hAnsi="Times New Roman" w:cs="Times New Roman"/>
          <w:bCs/>
          <w:sz w:val="24"/>
          <w:szCs w:val="24"/>
        </w:rPr>
        <w:t>o 3 dni robocze</w:t>
      </w:r>
    </w:p>
    <w:p w14:paraId="3E2B1072" w14:textId="7DE5E511" w:rsidR="00C71BD1" w:rsidRPr="00C71BD1" w:rsidRDefault="00C71BD1" w:rsidP="00C71BD1">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00CF0CFC">
        <w:rPr>
          <w:rFonts w:ascii="Times New Roman" w:hAnsi="Times New Roman" w:cs="Times New Roman"/>
          <w:bCs/>
          <w:sz w:val="24"/>
          <w:szCs w:val="24"/>
        </w:rPr>
        <w:t>o 0 dni roboczych (brak skrócenia terminu)</w:t>
      </w:r>
    </w:p>
    <w:p w14:paraId="68D92B8B" w14:textId="4720859F" w:rsidR="004D2ABE" w:rsidRPr="004D2ABE" w:rsidRDefault="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lastRenderedPageBreak/>
        <w:t xml:space="preserve">* </w:t>
      </w:r>
      <w:r w:rsidRPr="004D2ABE">
        <w:rPr>
          <w:rFonts w:ascii="Times New Roman" w:hAnsi="Times New Roman" w:cs="Times New Roman"/>
          <w:bCs/>
          <w:sz w:val="20"/>
          <w:szCs w:val="20"/>
        </w:rPr>
        <w:t>zaznaczyć odpowiednie</w:t>
      </w:r>
    </w:p>
    <w:p w14:paraId="366DDFBF" w14:textId="77777777" w:rsidR="004D2ABE" w:rsidRPr="004D2ABE" w:rsidRDefault="004D2ABE">
      <w:pPr>
        <w:pStyle w:val="Standard"/>
        <w:spacing w:after="0" w:line="240" w:lineRule="auto"/>
        <w:jc w:val="both"/>
        <w:rPr>
          <w:rFonts w:ascii="Arial" w:hAnsi="Arial" w:cs="Arial"/>
          <w:bCs/>
          <w:sz w:val="24"/>
          <w:szCs w:val="24"/>
        </w:rPr>
      </w:pPr>
    </w:p>
    <w:p w14:paraId="3F7E80B1" w14:textId="2066E48B" w:rsidR="0028763F" w:rsidRDefault="0091411A">
      <w:pPr>
        <w:pStyle w:val="Standard"/>
        <w:spacing w:after="0" w:line="240" w:lineRule="auto"/>
        <w:jc w:val="both"/>
      </w:pPr>
      <w:r>
        <w:rPr>
          <w:rFonts w:ascii="Arial" w:hAnsi="Arial" w:cs="Arial"/>
          <w:b/>
          <w:sz w:val="24"/>
          <w:szCs w:val="24"/>
        </w:rPr>
        <w:t xml:space="preserve">Uwaga: </w:t>
      </w:r>
      <w:bookmarkStart w:id="14" w:name="_Hlk162253879"/>
      <w:r>
        <w:rPr>
          <w:rFonts w:ascii="Times New Roman" w:hAnsi="Times New Roman" w:cs="Times New Roman"/>
          <w:sz w:val="24"/>
          <w:szCs w:val="24"/>
        </w:rPr>
        <w:t xml:space="preserve">W przypadku, jeżeli Wykonawca w formularzu ofertowym nie </w:t>
      </w:r>
      <w:r w:rsidR="004D2ABE">
        <w:rPr>
          <w:rFonts w:ascii="Times New Roman" w:hAnsi="Times New Roman" w:cs="Times New Roman"/>
          <w:sz w:val="24"/>
          <w:szCs w:val="24"/>
        </w:rPr>
        <w:t xml:space="preserve">wskaże </w:t>
      </w:r>
      <w:r w:rsidR="00CF0CFC">
        <w:rPr>
          <w:rFonts w:ascii="Times New Roman" w:hAnsi="Times New Roman" w:cs="Times New Roman"/>
          <w:sz w:val="24"/>
          <w:szCs w:val="24"/>
        </w:rPr>
        <w:t>żadnej</w:t>
      </w:r>
      <w:r w:rsidR="00CF0CFC">
        <w:rPr>
          <w:rFonts w:ascii="Times New Roman" w:hAnsi="Times New Roman" w:cs="Times New Roman"/>
          <w:sz w:val="24"/>
          <w:szCs w:val="24"/>
        </w:rPr>
        <w:br/>
        <w:t>z możliwości dot. skrócenia terminu realizacji jednokrotnego koszenia w stosunku do maksymalnego terminu przewidzianego przez Zamawiającego</w:t>
      </w:r>
      <w:r w:rsidR="004D2ABE">
        <w:rPr>
          <w:rFonts w:ascii="Times New Roman" w:hAnsi="Times New Roman" w:cs="Times New Roman"/>
          <w:sz w:val="24"/>
          <w:szCs w:val="24"/>
        </w:rPr>
        <w:t xml:space="preserve">, Zamawiający odrzuci ofertę na podstawie art. 226 ust. 1 pkt 5 ustawy </w:t>
      </w:r>
      <w:proofErr w:type="spellStart"/>
      <w:r w:rsidR="004D2ABE">
        <w:rPr>
          <w:rFonts w:ascii="Times New Roman" w:hAnsi="Times New Roman" w:cs="Times New Roman"/>
          <w:sz w:val="24"/>
          <w:szCs w:val="24"/>
        </w:rPr>
        <w:t>Pzp</w:t>
      </w:r>
      <w:proofErr w:type="spellEnd"/>
      <w:r w:rsidR="004D2ABE">
        <w:rPr>
          <w:rFonts w:ascii="Times New Roman" w:hAnsi="Times New Roman" w:cs="Times New Roman"/>
          <w:sz w:val="24"/>
          <w:szCs w:val="24"/>
        </w:rPr>
        <w:t xml:space="preserve"> jako niezgodną z warunkami zamówienia</w:t>
      </w:r>
      <w:r>
        <w:rPr>
          <w:rFonts w:ascii="Times New Roman" w:hAnsi="Times New Roman" w:cs="Times New Roman"/>
          <w:sz w:val="24"/>
          <w:szCs w:val="24"/>
        </w:rPr>
        <w:t>.</w:t>
      </w:r>
    </w:p>
    <w:bookmarkEnd w:id="14"/>
    <w:p w14:paraId="731BDC3E" w14:textId="77777777" w:rsidR="0028763F" w:rsidRDefault="0028763F">
      <w:pPr>
        <w:spacing w:before="240"/>
        <w:jc w:val="both"/>
        <w:rPr>
          <w:rFonts w:ascii="Times New Roman" w:hAnsi="Times New Roman" w:cs="Times New Roman"/>
          <w:sz w:val="16"/>
          <w:szCs w:val="16"/>
        </w:rPr>
      </w:pPr>
    </w:p>
    <w:bookmarkEnd w:id="11"/>
    <w:p w14:paraId="42A86B18" w14:textId="77777777" w:rsidR="004D2ABE" w:rsidRDefault="004D2ABE">
      <w:pPr>
        <w:pStyle w:val="Akapitzlist"/>
        <w:spacing w:before="240"/>
        <w:ind w:left="0"/>
        <w:jc w:val="both"/>
        <w:rPr>
          <w:rFonts w:ascii="Times New Roman" w:hAnsi="Times New Roman" w:cs="Times New Roman"/>
          <w:b/>
          <w:sz w:val="24"/>
          <w:szCs w:val="24"/>
        </w:rPr>
      </w:pPr>
    </w:p>
    <w:bookmarkEnd w:id="12"/>
    <w:p w14:paraId="4A1E7D02" w14:textId="77777777" w:rsidR="00135449" w:rsidRDefault="00135449" w:rsidP="00135449">
      <w:pPr>
        <w:pStyle w:val="Akapitzlist"/>
        <w:spacing w:before="240"/>
        <w:ind w:left="0"/>
        <w:jc w:val="both"/>
        <w:rPr>
          <w:rFonts w:ascii="Times New Roman" w:hAnsi="Times New Roman" w:cs="Times New Roman"/>
          <w:b/>
          <w:sz w:val="24"/>
          <w:szCs w:val="24"/>
        </w:rPr>
      </w:pPr>
    </w:p>
    <w:p w14:paraId="0EAEA453" w14:textId="384051E7" w:rsidR="00135449" w:rsidRPr="00C71BD1" w:rsidRDefault="00135449" w:rsidP="00135449">
      <w:pPr>
        <w:pStyle w:val="Akapitzlist"/>
        <w:spacing w:after="0" w:line="240" w:lineRule="auto"/>
        <w:ind w:left="0"/>
        <w:jc w:val="both"/>
        <w:rPr>
          <w:bCs/>
        </w:rPr>
      </w:pPr>
      <w:r>
        <w:rPr>
          <w:rFonts w:ascii="Times New Roman" w:hAnsi="Times New Roman" w:cs="Arial"/>
          <w:b/>
          <w:sz w:val="24"/>
          <w:szCs w:val="24"/>
        </w:rPr>
        <w:t>5.3.</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2</w:t>
      </w:r>
      <w:r w:rsidRPr="00C71BD1">
        <w:rPr>
          <w:rFonts w:ascii="Times New Roman" w:hAnsi="Times New Roman" w:cs="Arial"/>
          <w:b/>
          <w:sz w:val="24"/>
          <w:szCs w:val="24"/>
        </w:rPr>
        <w:t>, tj. „</w:t>
      </w:r>
      <w:r w:rsidR="00B02BF2">
        <w:rPr>
          <w:rFonts w:ascii="Times New Roman" w:hAnsi="Times New Roman" w:cs="Arial"/>
          <w:b/>
          <w:sz w:val="24"/>
          <w:szCs w:val="24"/>
        </w:rPr>
        <w:t>Koszenie poboczy w ciągu dróg powiatowych na terenie gminy Skarbimierz, Lewin Brzeski i Olszanka</w:t>
      </w:r>
      <w:r w:rsidRPr="00C71BD1">
        <w:rPr>
          <w:rFonts w:ascii="Times New Roman" w:hAnsi="Times New Roman" w:cs="Arial"/>
          <w:b/>
          <w:sz w:val="24"/>
          <w:szCs w:val="24"/>
        </w:rPr>
        <w:t>”</w:t>
      </w:r>
      <w:r w:rsidR="00511334">
        <w:rPr>
          <w:rFonts w:ascii="Times New Roman" w:hAnsi="Times New Roman" w:cs="Arial"/>
          <w:b/>
          <w:sz w:val="24"/>
          <w:szCs w:val="24"/>
        </w:rPr>
        <w:br/>
      </w:r>
      <w:r w:rsidRPr="00C71BD1">
        <w:rPr>
          <w:rFonts w:ascii="Times New Roman" w:hAnsi="Times New Roman" w:cs="Arial"/>
          <w:bCs/>
          <w:sz w:val="24"/>
          <w:szCs w:val="24"/>
        </w:rPr>
        <w:t>za cenę:</w:t>
      </w:r>
    </w:p>
    <w:p w14:paraId="5CE2BB86" w14:textId="77777777" w:rsidR="00135449" w:rsidRDefault="00135449" w:rsidP="00135449">
      <w:pPr>
        <w:pStyle w:val="Standard"/>
        <w:spacing w:after="0" w:line="240" w:lineRule="auto"/>
        <w:jc w:val="both"/>
        <w:rPr>
          <w:rFonts w:ascii="Times New Roman" w:hAnsi="Times New Roman" w:cs="Arial"/>
          <w:bCs/>
          <w:sz w:val="24"/>
          <w:szCs w:val="24"/>
        </w:rPr>
      </w:pPr>
    </w:p>
    <w:p w14:paraId="0140E67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31D5199A"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5743E44A"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w:t>
      </w:r>
    </w:p>
    <w:p w14:paraId="6299CAD4"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4107046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53FBD27"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94858AF" w14:textId="77777777" w:rsidR="00135449" w:rsidRDefault="00135449" w:rsidP="00135449">
      <w:pPr>
        <w:pStyle w:val="Standard"/>
        <w:jc w:val="both"/>
        <w:rPr>
          <w:rFonts w:ascii="Times New Roman" w:hAnsi="Times New Roman" w:cs="Arial"/>
          <w:b/>
          <w:sz w:val="24"/>
          <w:szCs w:val="24"/>
        </w:rPr>
      </w:pPr>
    </w:p>
    <w:p w14:paraId="277F1169" w14:textId="5D4D07CF" w:rsidR="00135449" w:rsidRPr="00C71BD1" w:rsidRDefault="00135449" w:rsidP="00135449">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B02BF2" w:rsidRPr="00B02BF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50CBA8D5" w14:textId="77777777" w:rsidR="00135449" w:rsidRDefault="00135449" w:rsidP="00135449">
      <w:pPr>
        <w:pStyle w:val="Standard"/>
        <w:spacing w:after="0" w:line="240" w:lineRule="auto"/>
        <w:jc w:val="both"/>
        <w:rPr>
          <w:rFonts w:ascii="Times New Roman" w:hAnsi="Times New Roman" w:cs="Arial"/>
          <w:bCs/>
          <w:sz w:val="24"/>
          <w:szCs w:val="24"/>
        </w:rPr>
      </w:pPr>
    </w:p>
    <w:p w14:paraId="3018DC5B" w14:textId="77777777" w:rsidR="00135449" w:rsidRDefault="00135449" w:rsidP="00135449">
      <w:pPr>
        <w:pStyle w:val="Standard"/>
        <w:spacing w:after="0" w:line="240" w:lineRule="auto"/>
        <w:jc w:val="both"/>
        <w:rPr>
          <w:rFonts w:ascii="Times New Roman" w:hAnsi="Times New Roman" w:cs="Arial"/>
          <w:bCs/>
          <w:sz w:val="24"/>
          <w:szCs w:val="24"/>
        </w:rPr>
      </w:pPr>
    </w:p>
    <w:p w14:paraId="44CA54E4" w14:textId="30FCE624" w:rsidR="00135449" w:rsidRPr="00C71BD1" w:rsidRDefault="00135449" w:rsidP="00135449">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5.4. </w:t>
      </w:r>
      <w:bookmarkStart w:id="15" w:name="_Hlk162253970"/>
      <w:r w:rsidR="00B02BF2">
        <w:rPr>
          <w:rFonts w:ascii="Times New Roman" w:hAnsi="Times New Roman" w:cs="Arial"/>
          <w:b/>
          <w:sz w:val="24"/>
          <w:szCs w:val="24"/>
        </w:rPr>
        <w:t>Skrócenie terminu realizacji jednokrotnego koszenia w stosunku do maksymalnego terminu przewidzianego przez Zamawiającego:</w:t>
      </w:r>
    </w:p>
    <w:bookmarkEnd w:id="15"/>
    <w:p w14:paraId="212793C2" w14:textId="7C415152" w:rsidR="00135449" w:rsidRPr="00C71BD1" w:rsidRDefault="00135449" w:rsidP="00135449">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5 dni roboczych</w:t>
      </w:r>
      <w:r w:rsidRPr="00C71BD1">
        <w:rPr>
          <w:rFonts w:ascii="Arial" w:hAnsi="Arial" w:cs="Arial"/>
          <w:bCs/>
          <w:sz w:val="24"/>
          <w:szCs w:val="24"/>
        </w:rPr>
        <w:t xml:space="preserve"> </w:t>
      </w:r>
    </w:p>
    <w:p w14:paraId="065C46A8" w14:textId="6EC80A78" w:rsidR="00135449" w:rsidRPr="00C71BD1" w:rsidRDefault="00135449" w:rsidP="00135449">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3 dni robocze</w:t>
      </w:r>
    </w:p>
    <w:p w14:paraId="1D0F51F5" w14:textId="3B9B8F77" w:rsidR="00135449" w:rsidRPr="00C71BD1" w:rsidRDefault="00135449" w:rsidP="00135449">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0 dni roboczych (brak skrócenia terminu)</w:t>
      </w:r>
    </w:p>
    <w:p w14:paraId="6FC7DCF2" w14:textId="77777777" w:rsidR="00135449" w:rsidRPr="004D2ABE" w:rsidRDefault="00135449" w:rsidP="00135449">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617431EA" w14:textId="77777777" w:rsidR="00135449" w:rsidRPr="004D2ABE" w:rsidRDefault="00135449" w:rsidP="00135449">
      <w:pPr>
        <w:pStyle w:val="Standard"/>
        <w:spacing w:after="0" w:line="240" w:lineRule="auto"/>
        <w:jc w:val="both"/>
        <w:rPr>
          <w:rFonts w:ascii="Arial" w:hAnsi="Arial" w:cs="Arial"/>
          <w:bCs/>
          <w:sz w:val="24"/>
          <w:szCs w:val="24"/>
        </w:rPr>
      </w:pPr>
    </w:p>
    <w:p w14:paraId="2AB23759" w14:textId="77777777" w:rsidR="00B02BF2" w:rsidRDefault="00135449" w:rsidP="00B02BF2">
      <w:pPr>
        <w:pStyle w:val="Standard"/>
        <w:spacing w:after="0" w:line="240" w:lineRule="auto"/>
        <w:jc w:val="both"/>
      </w:pPr>
      <w:r>
        <w:rPr>
          <w:rFonts w:ascii="Arial" w:hAnsi="Arial" w:cs="Arial"/>
          <w:b/>
          <w:sz w:val="24"/>
          <w:szCs w:val="24"/>
        </w:rPr>
        <w:t xml:space="preserve">Uwaga: </w:t>
      </w:r>
      <w:r w:rsidR="00B02BF2">
        <w:rPr>
          <w:rFonts w:ascii="Times New Roman" w:hAnsi="Times New Roman" w:cs="Times New Roman"/>
          <w:sz w:val="24"/>
          <w:szCs w:val="24"/>
        </w:rPr>
        <w:t>W przypadku, jeżeli Wykonawca w formularzu ofertowym nie wskaże żadnej</w:t>
      </w:r>
      <w:r w:rsidR="00B02BF2">
        <w:rPr>
          <w:rFonts w:ascii="Times New Roman" w:hAnsi="Times New Roman" w:cs="Times New Roman"/>
          <w:sz w:val="24"/>
          <w:szCs w:val="24"/>
        </w:rPr>
        <w:br/>
        <w:t xml:space="preserve">z możliwości dot. skrócenia terminu realizacji jednokrotnego koszenia w stosunku do maksymalnego terminu przewidzianego przez Zamawiającego, Zamawiający odrzuci ofertę na podstawie art. 226 ust. 1 pkt 5 ustawy </w:t>
      </w:r>
      <w:proofErr w:type="spellStart"/>
      <w:r w:rsidR="00B02BF2">
        <w:rPr>
          <w:rFonts w:ascii="Times New Roman" w:hAnsi="Times New Roman" w:cs="Times New Roman"/>
          <w:sz w:val="24"/>
          <w:szCs w:val="24"/>
        </w:rPr>
        <w:t>Pzp</w:t>
      </w:r>
      <w:proofErr w:type="spellEnd"/>
      <w:r w:rsidR="00B02BF2">
        <w:rPr>
          <w:rFonts w:ascii="Times New Roman" w:hAnsi="Times New Roman" w:cs="Times New Roman"/>
          <w:sz w:val="24"/>
          <w:szCs w:val="24"/>
        </w:rPr>
        <w:t xml:space="preserve"> jako niezgodną z warunkami zamówienia.</w:t>
      </w:r>
    </w:p>
    <w:p w14:paraId="51318AF1" w14:textId="77777777" w:rsidR="00135449" w:rsidRDefault="00135449" w:rsidP="00135449">
      <w:pPr>
        <w:pStyle w:val="Akapitzlist"/>
        <w:spacing w:before="240"/>
        <w:ind w:left="0"/>
        <w:jc w:val="both"/>
        <w:rPr>
          <w:rFonts w:ascii="Times New Roman" w:hAnsi="Times New Roman" w:cs="Times New Roman"/>
          <w:b/>
          <w:sz w:val="24"/>
          <w:szCs w:val="24"/>
        </w:rPr>
      </w:pPr>
    </w:p>
    <w:p w14:paraId="479FEB2D" w14:textId="77777777" w:rsidR="004D14BC" w:rsidRDefault="004D14BC" w:rsidP="00135449">
      <w:pPr>
        <w:pStyle w:val="Akapitzlist"/>
        <w:spacing w:before="240"/>
        <w:ind w:left="0"/>
        <w:jc w:val="both"/>
        <w:rPr>
          <w:rFonts w:ascii="Times New Roman" w:hAnsi="Times New Roman" w:cs="Times New Roman"/>
          <w:b/>
          <w:sz w:val="24"/>
          <w:szCs w:val="24"/>
        </w:rPr>
      </w:pPr>
    </w:p>
    <w:p w14:paraId="74AC2A52" w14:textId="72C14FC8" w:rsidR="00135449" w:rsidRPr="00C71BD1" w:rsidRDefault="00135449" w:rsidP="00135449">
      <w:pPr>
        <w:pStyle w:val="Akapitzlist"/>
        <w:spacing w:after="0" w:line="240" w:lineRule="auto"/>
        <w:ind w:left="0"/>
        <w:jc w:val="both"/>
        <w:rPr>
          <w:bCs/>
        </w:rPr>
      </w:pPr>
      <w:r>
        <w:rPr>
          <w:rFonts w:ascii="Times New Roman" w:hAnsi="Times New Roman" w:cs="Arial"/>
          <w:b/>
          <w:sz w:val="24"/>
          <w:szCs w:val="24"/>
        </w:rPr>
        <w:lastRenderedPageBreak/>
        <w:t>5.5.</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3</w:t>
      </w:r>
      <w:r w:rsidRPr="00C71BD1">
        <w:rPr>
          <w:rFonts w:ascii="Times New Roman" w:hAnsi="Times New Roman" w:cs="Arial"/>
          <w:b/>
          <w:sz w:val="24"/>
          <w:szCs w:val="24"/>
        </w:rPr>
        <w:t>, tj. „</w:t>
      </w:r>
      <w:r w:rsidR="00B02BF2">
        <w:rPr>
          <w:rFonts w:ascii="Times New Roman" w:hAnsi="Times New Roman" w:cs="Arial"/>
          <w:b/>
          <w:sz w:val="24"/>
          <w:szCs w:val="24"/>
        </w:rPr>
        <w:t>Koszenie poboczy w ciągu dróg powiatowych na terenie gminy Grodków</w:t>
      </w:r>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0BE085C7" w14:textId="77777777" w:rsidR="00135449" w:rsidRDefault="00135449" w:rsidP="00135449">
      <w:pPr>
        <w:pStyle w:val="Standard"/>
        <w:spacing w:after="0" w:line="240" w:lineRule="auto"/>
        <w:jc w:val="both"/>
        <w:rPr>
          <w:rFonts w:ascii="Times New Roman" w:hAnsi="Times New Roman" w:cs="Arial"/>
          <w:bCs/>
          <w:sz w:val="24"/>
          <w:szCs w:val="24"/>
        </w:rPr>
      </w:pPr>
    </w:p>
    <w:p w14:paraId="3F78CBAE"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2AA862"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78A66BB"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w:t>
      </w:r>
    </w:p>
    <w:p w14:paraId="5393F77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E8865EA"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01BAC73C"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579FAC5" w14:textId="77777777" w:rsidR="00135449" w:rsidRDefault="00135449" w:rsidP="00135449">
      <w:pPr>
        <w:pStyle w:val="Standard"/>
        <w:jc w:val="both"/>
        <w:rPr>
          <w:rFonts w:ascii="Times New Roman" w:hAnsi="Times New Roman" w:cs="Arial"/>
          <w:b/>
          <w:sz w:val="24"/>
          <w:szCs w:val="24"/>
        </w:rPr>
      </w:pPr>
    </w:p>
    <w:p w14:paraId="63965DB0" w14:textId="58922989" w:rsidR="00135449" w:rsidRPr="00C71BD1" w:rsidRDefault="00135449" w:rsidP="00135449">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B02BF2" w:rsidRPr="00B02BF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1A951F1A" w14:textId="77777777" w:rsidR="00135449" w:rsidRDefault="00135449" w:rsidP="00135449">
      <w:pPr>
        <w:pStyle w:val="Standard"/>
        <w:spacing w:after="0" w:line="240" w:lineRule="auto"/>
        <w:jc w:val="both"/>
        <w:rPr>
          <w:rFonts w:ascii="Times New Roman" w:hAnsi="Times New Roman" w:cs="Arial"/>
          <w:bCs/>
          <w:sz w:val="24"/>
          <w:szCs w:val="24"/>
        </w:rPr>
      </w:pPr>
    </w:p>
    <w:p w14:paraId="65D6ED14" w14:textId="77777777" w:rsidR="00135449" w:rsidRDefault="00135449" w:rsidP="00135449">
      <w:pPr>
        <w:pStyle w:val="Standard"/>
        <w:spacing w:after="0" w:line="240" w:lineRule="auto"/>
        <w:jc w:val="both"/>
        <w:rPr>
          <w:rFonts w:ascii="Times New Roman" w:hAnsi="Times New Roman" w:cs="Arial"/>
          <w:bCs/>
          <w:sz w:val="24"/>
          <w:szCs w:val="24"/>
        </w:rPr>
      </w:pPr>
    </w:p>
    <w:p w14:paraId="52E61D4C" w14:textId="77777777" w:rsidR="00B02BF2" w:rsidRPr="00C71BD1" w:rsidRDefault="00135449" w:rsidP="00B02BF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5.6. </w:t>
      </w:r>
      <w:r w:rsidR="00B02BF2">
        <w:rPr>
          <w:rFonts w:ascii="Times New Roman" w:hAnsi="Times New Roman" w:cs="Arial"/>
          <w:b/>
          <w:sz w:val="24"/>
          <w:szCs w:val="24"/>
        </w:rPr>
        <w:t>Skrócenie terminu realizacji jednokrotnego koszenia w stosunku do maksymalnego terminu przewidzianego przez Zamawiającego:</w:t>
      </w:r>
    </w:p>
    <w:p w14:paraId="41F52E22" w14:textId="7ACF1D70" w:rsidR="00135449" w:rsidRPr="00C71BD1" w:rsidRDefault="00135449" w:rsidP="00135449">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5 dni roboczych</w:t>
      </w:r>
      <w:r w:rsidRPr="00C71BD1">
        <w:rPr>
          <w:rFonts w:ascii="Arial" w:hAnsi="Arial" w:cs="Arial"/>
          <w:bCs/>
          <w:sz w:val="24"/>
          <w:szCs w:val="24"/>
        </w:rPr>
        <w:t xml:space="preserve"> </w:t>
      </w:r>
    </w:p>
    <w:p w14:paraId="75F7A5A4" w14:textId="0D1C7633" w:rsidR="00135449" w:rsidRPr="00C71BD1" w:rsidRDefault="00135449" w:rsidP="00135449">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3 dni robocze</w:t>
      </w:r>
    </w:p>
    <w:p w14:paraId="389A8156" w14:textId="56A9E463" w:rsidR="00135449" w:rsidRPr="00C71BD1" w:rsidRDefault="00135449" w:rsidP="00135449">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0 dni roboczych (brak skrócenia terminu)</w:t>
      </w:r>
    </w:p>
    <w:p w14:paraId="1A60845B" w14:textId="77777777" w:rsidR="00135449" w:rsidRPr="004D2ABE" w:rsidRDefault="00135449" w:rsidP="00135449">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03C24ECF" w14:textId="77777777" w:rsidR="00135449" w:rsidRPr="004D2ABE" w:rsidRDefault="00135449" w:rsidP="00135449">
      <w:pPr>
        <w:pStyle w:val="Standard"/>
        <w:spacing w:after="0" w:line="240" w:lineRule="auto"/>
        <w:jc w:val="both"/>
        <w:rPr>
          <w:rFonts w:ascii="Arial" w:hAnsi="Arial" w:cs="Arial"/>
          <w:bCs/>
          <w:sz w:val="24"/>
          <w:szCs w:val="24"/>
        </w:rPr>
      </w:pPr>
    </w:p>
    <w:p w14:paraId="2695B45F" w14:textId="77777777" w:rsidR="00B02BF2" w:rsidRDefault="00135449" w:rsidP="00B02BF2">
      <w:pPr>
        <w:pStyle w:val="Standard"/>
        <w:spacing w:after="0" w:line="240" w:lineRule="auto"/>
        <w:jc w:val="both"/>
      </w:pPr>
      <w:r>
        <w:rPr>
          <w:rFonts w:ascii="Arial" w:hAnsi="Arial" w:cs="Arial"/>
          <w:b/>
          <w:sz w:val="24"/>
          <w:szCs w:val="24"/>
        </w:rPr>
        <w:t xml:space="preserve">Uwaga: </w:t>
      </w:r>
      <w:r w:rsidR="00B02BF2">
        <w:rPr>
          <w:rFonts w:ascii="Times New Roman" w:hAnsi="Times New Roman" w:cs="Times New Roman"/>
          <w:sz w:val="24"/>
          <w:szCs w:val="24"/>
        </w:rPr>
        <w:t>W przypadku, jeżeli Wykonawca w formularzu ofertowym nie wskaże żadnej</w:t>
      </w:r>
      <w:r w:rsidR="00B02BF2">
        <w:rPr>
          <w:rFonts w:ascii="Times New Roman" w:hAnsi="Times New Roman" w:cs="Times New Roman"/>
          <w:sz w:val="24"/>
          <w:szCs w:val="24"/>
        </w:rPr>
        <w:br/>
        <w:t xml:space="preserve">z możliwości dot. skrócenia terminu realizacji jednokrotnego koszenia w stosunku do maksymalnego terminu przewidzianego przez Zamawiającego, Zamawiający odrzuci ofertę na podstawie art. 226 ust. 1 pkt 5 ustawy </w:t>
      </w:r>
      <w:proofErr w:type="spellStart"/>
      <w:r w:rsidR="00B02BF2">
        <w:rPr>
          <w:rFonts w:ascii="Times New Roman" w:hAnsi="Times New Roman" w:cs="Times New Roman"/>
          <w:sz w:val="24"/>
          <w:szCs w:val="24"/>
        </w:rPr>
        <w:t>Pzp</w:t>
      </w:r>
      <w:proofErr w:type="spellEnd"/>
      <w:r w:rsidR="00B02BF2">
        <w:rPr>
          <w:rFonts w:ascii="Times New Roman" w:hAnsi="Times New Roman" w:cs="Times New Roman"/>
          <w:sz w:val="24"/>
          <w:szCs w:val="24"/>
        </w:rPr>
        <w:t xml:space="preserve"> jako niezgodną z warunkami zamówienia.</w:t>
      </w:r>
    </w:p>
    <w:p w14:paraId="114CCB36" w14:textId="77777777" w:rsidR="00135449" w:rsidRDefault="00135449" w:rsidP="00135449">
      <w:pPr>
        <w:spacing w:before="240"/>
        <w:jc w:val="both"/>
        <w:rPr>
          <w:rFonts w:ascii="Times New Roman" w:hAnsi="Times New Roman" w:cs="Times New Roman"/>
          <w:sz w:val="16"/>
          <w:szCs w:val="16"/>
        </w:rPr>
      </w:pPr>
    </w:p>
    <w:p w14:paraId="354D63F0" w14:textId="77777777" w:rsidR="00135449" w:rsidRDefault="00135449" w:rsidP="004D2ABE">
      <w:pPr>
        <w:pStyle w:val="Akapitzlist"/>
        <w:spacing w:after="0" w:line="240" w:lineRule="auto"/>
        <w:ind w:left="0"/>
        <w:jc w:val="both"/>
        <w:rPr>
          <w:rFonts w:ascii="Times New Roman" w:hAnsi="Times New Roman" w:cs="Arial"/>
          <w:b/>
          <w:sz w:val="24"/>
          <w:szCs w:val="24"/>
        </w:rPr>
      </w:pPr>
    </w:p>
    <w:p w14:paraId="7AE228D7" w14:textId="77777777" w:rsidR="004D14BC" w:rsidRDefault="004D14BC" w:rsidP="004D2ABE">
      <w:pPr>
        <w:pStyle w:val="Akapitzlist"/>
        <w:spacing w:after="0" w:line="240" w:lineRule="auto"/>
        <w:ind w:left="0"/>
        <w:jc w:val="both"/>
        <w:rPr>
          <w:rFonts w:ascii="Times New Roman" w:hAnsi="Times New Roman" w:cs="Arial"/>
          <w:b/>
          <w:sz w:val="24"/>
          <w:szCs w:val="24"/>
        </w:rPr>
      </w:pPr>
    </w:p>
    <w:p w14:paraId="20AD04E4" w14:textId="67CE3208" w:rsidR="004D2ABE" w:rsidRPr="00C71BD1" w:rsidRDefault="004D2ABE" w:rsidP="004D2ABE">
      <w:pPr>
        <w:pStyle w:val="Akapitzlist"/>
        <w:spacing w:after="0" w:line="240" w:lineRule="auto"/>
        <w:ind w:left="0"/>
        <w:jc w:val="both"/>
        <w:rPr>
          <w:bCs/>
        </w:rPr>
      </w:pPr>
      <w:r>
        <w:rPr>
          <w:rFonts w:ascii="Times New Roman" w:hAnsi="Times New Roman" w:cs="Arial"/>
          <w:b/>
          <w:sz w:val="24"/>
          <w:szCs w:val="24"/>
        </w:rPr>
        <w:t>5.</w:t>
      </w:r>
      <w:r w:rsidR="00DD2A3E">
        <w:rPr>
          <w:rFonts w:ascii="Times New Roman" w:hAnsi="Times New Roman" w:cs="Arial"/>
          <w:b/>
          <w:sz w:val="24"/>
          <w:szCs w:val="24"/>
        </w:rPr>
        <w:t>7</w:t>
      </w:r>
      <w:r>
        <w:rPr>
          <w:rFonts w:ascii="Times New Roman" w:hAnsi="Times New Roman" w:cs="Arial"/>
          <w:b/>
          <w:sz w:val="24"/>
          <w:szCs w:val="24"/>
        </w:rPr>
        <w:t>.</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sidR="00DD2A3E">
        <w:rPr>
          <w:rFonts w:ascii="Times New Roman" w:hAnsi="Times New Roman" w:cs="Arial"/>
          <w:b/>
          <w:sz w:val="28"/>
          <w:szCs w:val="28"/>
          <w:u w:val="single"/>
        </w:rPr>
        <w:t>4</w:t>
      </w:r>
      <w:r w:rsidRPr="00C71BD1">
        <w:rPr>
          <w:rFonts w:ascii="Times New Roman" w:hAnsi="Times New Roman" w:cs="Arial"/>
          <w:b/>
          <w:sz w:val="24"/>
          <w:szCs w:val="24"/>
        </w:rPr>
        <w:t>, tj. „</w:t>
      </w:r>
      <w:r w:rsidR="000A61B6">
        <w:rPr>
          <w:rFonts w:ascii="Times New Roman" w:hAnsi="Times New Roman" w:cs="Arial"/>
          <w:b/>
          <w:sz w:val="24"/>
          <w:szCs w:val="24"/>
        </w:rPr>
        <w:t xml:space="preserve">Pielęgnacja, wycinka drzew i </w:t>
      </w:r>
      <w:proofErr w:type="spellStart"/>
      <w:r w:rsidR="000A61B6">
        <w:rPr>
          <w:rFonts w:ascii="Times New Roman" w:hAnsi="Times New Roman" w:cs="Arial"/>
          <w:b/>
          <w:sz w:val="24"/>
          <w:szCs w:val="24"/>
        </w:rPr>
        <w:t>zakrzaczeń</w:t>
      </w:r>
      <w:proofErr w:type="spellEnd"/>
      <w:r w:rsidR="000A61B6">
        <w:rPr>
          <w:rFonts w:ascii="Times New Roman" w:hAnsi="Times New Roman" w:cs="Arial"/>
          <w:b/>
          <w:sz w:val="24"/>
          <w:szCs w:val="24"/>
        </w:rPr>
        <w:t xml:space="preserve"> oraz frezowanie pni na terenie powiatu brzeskiego</w:t>
      </w:r>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28A15F6B" w14:textId="77777777" w:rsidR="004D2ABE" w:rsidRDefault="004D2ABE" w:rsidP="004D2ABE">
      <w:pPr>
        <w:pStyle w:val="Standard"/>
        <w:spacing w:after="0" w:line="240" w:lineRule="auto"/>
        <w:jc w:val="both"/>
        <w:rPr>
          <w:rFonts w:ascii="Times New Roman" w:hAnsi="Times New Roman" w:cs="Arial"/>
          <w:bCs/>
          <w:sz w:val="24"/>
          <w:szCs w:val="24"/>
        </w:rPr>
      </w:pPr>
    </w:p>
    <w:p w14:paraId="51D65560"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269624FC"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9159A9B" w14:textId="3D3626EC"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obowiązujący podatek VAT </w:t>
      </w:r>
      <w:r w:rsidR="002A5316">
        <w:rPr>
          <w:rFonts w:ascii="Times New Roman" w:hAnsi="Times New Roman" w:cs="Arial"/>
          <w:bCs/>
          <w:sz w:val="24"/>
          <w:szCs w:val="24"/>
        </w:rPr>
        <w:t xml:space="preserve">…..% </w:t>
      </w:r>
      <w:r>
        <w:rPr>
          <w:rFonts w:ascii="Times New Roman" w:hAnsi="Times New Roman" w:cs="Arial"/>
          <w:bCs/>
          <w:sz w:val="24"/>
          <w:szCs w:val="24"/>
        </w:rPr>
        <w:t>w wysokości ……</w:t>
      </w:r>
      <w:r w:rsidR="002A5316">
        <w:rPr>
          <w:rFonts w:ascii="Times New Roman" w:hAnsi="Times New Roman" w:cs="Arial"/>
          <w:bCs/>
          <w:sz w:val="24"/>
          <w:szCs w:val="24"/>
        </w:rPr>
        <w:t>.</w:t>
      </w:r>
      <w:r>
        <w:rPr>
          <w:rFonts w:ascii="Times New Roman" w:hAnsi="Times New Roman" w:cs="Arial"/>
          <w:bCs/>
          <w:sz w:val="24"/>
          <w:szCs w:val="24"/>
        </w:rPr>
        <w:t>……………………….…………</w:t>
      </w:r>
    </w:p>
    <w:p w14:paraId="7CD91BF3"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0122BD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lastRenderedPageBreak/>
        <w:t>Brutto: …………………zł</w:t>
      </w:r>
    </w:p>
    <w:p w14:paraId="4428CCF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59C7E83" w14:textId="77777777" w:rsidR="002A5316" w:rsidRDefault="002A5316" w:rsidP="004D2ABE">
      <w:pPr>
        <w:pStyle w:val="Standard"/>
        <w:jc w:val="both"/>
        <w:rPr>
          <w:rFonts w:ascii="Times New Roman" w:hAnsi="Times New Roman" w:cs="Arial"/>
          <w:b/>
          <w:sz w:val="24"/>
          <w:szCs w:val="24"/>
        </w:rPr>
      </w:pPr>
    </w:p>
    <w:p w14:paraId="6C4C1537" w14:textId="6BB2D7F9" w:rsidR="004D2ABE" w:rsidRPr="00C71BD1" w:rsidRDefault="004D2ABE" w:rsidP="004D2ABE">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0A61B6" w:rsidRPr="000A61B6">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3DD6D7FD" w14:textId="77777777" w:rsidR="004D2ABE" w:rsidRDefault="004D2ABE" w:rsidP="004D2ABE">
      <w:pPr>
        <w:pStyle w:val="Standard"/>
        <w:spacing w:after="0" w:line="240" w:lineRule="auto"/>
        <w:jc w:val="both"/>
        <w:rPr>
          <w:rFonts w:ascii="Times New Roman" w:hAnsi="Times New Roman" w:cs="Arial"/>
          <w:bCs/>
          <w:sz w:val="24"/>
          <w:szCs w:val="24"/>
        </w:rPr>
      </w:pPr>
    </w:p>
    <w:p w14:paraId="7B628EDB" w14:textId="77777777" w:rsidR="004D14BC" w:rsidRDefault="004D14BC" w:rsidP="004D2ABE">
      <w:pPr>
        <w:pStyle w:val="Standard"/>
        <w:spacing w:after="0" w:line="240" w:lineRule="auto"/>
        <w:jc w:val="both"/>
        <w:rPr>
          <w:rFonts w:ascii="Times New Roman" w:hAnsi="Times New Roman" w:cs="Arial"/>
          <w:bCs/>
          <w:sz w:val="24"/>
          <w:szCs w:val="24"/>
        </w:rPr>
      </w:pPr>
    </w:p>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7628EC3C" w14:textId="5EC8CD10"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DD2A3E">
        <w:rPr>
          <w:rFonts w:ascii="Times New Roman" w:hAnsi="Times New Roman" w:cs="Arial"/>
          <w:b/>
          <w:sz w:val="24"/>
          <w:szCs w:val="24"/>
        </w:rPr>
        <w:t>8</w:t>
      </w:r>
      <w:r>
        <w:rPr>
          <w:rFonts w:ascii="Times New Roman" w:hAnsi="Times New Roman" w:cs="Arial"/>
          <w:b/>
          <w:sz w:val="24"/>
          <w:szCs w:val="24"/>
        </w:rPr>
        <w:t xml:space="preserve">. </w:t>
      </w:r>
      <w:r w:rsidR="000A61B6">
        <w:rPr>
          <w:rFonts w:ascii="Times New Roman" w:hAnsi="Times New Roman" w:cs="Arial"/>
          <w:b/>
          <w:sz w:val="24"/>
          <w:szCs w:val="24"/>
        </w:rPr>
        <w:t>Czas przystąpienia do prac awaryjnych</w:t>
      </w:r>
      <w:r>
        <w:rPr>
          <w:rFonts w:ascii="Times New Roman" w:hAnsi="Times New Roman" w:cs="Arial"/>
          <w:b/>
          <w:sz w:val="24"/>
          <w:szCs w:val="24"/>
        </w:rPr>
        <w:t>:</w:t>
      </w:r>
    </w:p>
    <w:p w14:paraId="1AFBA625" w14:textId="0DE068AD" w:rsidR="004D2ABE" w:rsidRPr="00C71BD1" w:rsidRDefault="004D2ABE" w:rsidP="004D2ABE">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 xml:space="preserve"> </w:t>
      </w:r>
      <w:r w:rsidR="000A61B6">
        <w:rPr>
          <w:rFonts w:ascii="Times New Roman" w:hAnsi="Times New Roman" w:cs="Times New Roman"/>
          <w:bCs/>
          <w:sz w:val="24"/>
          <w:szCs w:val="24"/>
        </w:rPr>
        <w:t>do 2 godzin</w:t>
      </w:r>
      <w:r w:rsidRPr="00C71BD1">
        <w:rPr>
          <w:rFonts w:ascii="Arial" w:hAnsi="Arial" w:cs="Arial"/>
          <w:bCs/>
          <w:sz w:val="24"/>
          <w:szCs w:val="24"/>
        </w:rPr>
        <w:t xml:space="preserve"> </w:t>
      </w:r>
    </w:p>
    <w:p w14:paraId="4321A618" w14:textId="7BF63D30" w:rsidR="004D2ABE" w:rsidRPr="00C71BD1" w:rsidRDefault="004D2ABE" w:rsidP="004D2ABE">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D510E0">
        <w:rPr>
          <w:rFonts w:ascii="Times New Roman" w:hAnsi="Times New Roman" w:cs="Times New Roman"/>
          <w:bCs/>
          <w:sz w:val="24"/>
          <w:szCs w:val="24"/>
        </w:rPr>
        <w:t>do 3 godzin</w:t>
      </w:r>
    </w:p>
    <w:p w14:paraId="5D093343" w14:textId="5D1328B4" w:rsidR="00D510E0" w:rsidRPr="00C71BD1" w:rsidRDefault="00D510E0" w:rsidP="00D510E0">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do 4 godzin</w:t>
      </w: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545B46EA"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D510E0">
        <w:rPr>
          <w:rFonts w:ascii="Times New Roman" w:hAnsi="Times New Roman" w:cs="Times New Roman"/>
          <w:sz w:val="24"/>
          <w:szCs w:val="24"/>
        </w:rPr>
        <w:t>czasu przystąpienia do prac awaryjnych</w:t>
      </w:r>
      <w:r>
        <w:rPr>
          <w:rFonts w:ascii="Times New Roman" w:hAnsi="Times New Roman" w:cs="Times New Roman"/>
          <w:sz w:val="24"/>
          <w:szCs w:val="24"/>
        </w:rPr>
        <w:t>, Zamawiający odrzuci ofertę na podstawie art. 226 ust. 1</w:t>
      </w:r>
      <w:r w:rsidR="00D510E0">
        <w:rPr>
          <w:rFonts w:ascii="Times New Roman" w:hAnsi="Times New Roman" w:cs="Times New Roman"/>
          <w:sz w:val="24"/>
          <w:szCs w:val="24"/>
        </w:rPr>
        <w:br/>
      </w:r>
      <w:r>
        <w:rPr>
          <w:rFonts w:ascii="Times New Roman" w:hAnsi="Times New Roman" w:cs="Times New Roman"/>
          <w:sz w:val="24"/>
          <w:szCs w:val="24"/>
        </w:rPr>
        <w:t xml:space="preserve">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 xml:space="preserve">str. 1) wobec osób fizycznych, od których dane osobowe bezpośrednio lub pośrednio </w:t>
      </w:r>
      <w:r>
        <w:rPr>
          <w:rFonts w:ascii="Times New Roman" w:hAnsi="Times New Roman" w:cs="Times New Roman"/>
          <w:sz w:val="24"/>
          <w:szCs w:val="24"/>
        </w:rPr>
        <w:lastRenderedPageBreak/>
        <w:t>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16" w:name="_Hlk135983326"/>
            <w:bookmarkEnd w:id="16"/>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703ADBCF"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BF4ED0">
        <w:rPr>
          <w:rFonts w:ascii="Times New Roman" w:hAnsi="Times New Roman" w:cs="Times New Roman"/>
          <w:sz w:val="24"/>
          <w:szCs w:val="24"/>
        </w:rPr>
        <w:t xml:space="preserve"> (jeżeli dotyczy)</w:t>
      </w:r>
      <w:r w:rsidR="008F12BE">
        <w:rPr>
          <w:rFonts w:ascii="Times New Roman" w:hAnsi="Times New Roman" w:cs="Times New Roman"/>
          <w:sz w:val="24"/>
          <w:szCs w:val="24"/>
        </w:rPr>
        <w:t>:</w:t>
      </w:r>
    </w:p>
    <w:p w14:paraId="0CF5F37F" w14:textId="265C0A52" w:rsidR="0028763F" w:rsidRPr="008F12BE" w:rsidRDefault="008F12BE">
      <w:pPr>
        <w:pStyle w:val="Akapitzlist"/>
        <w:spacing w:before="240" w:line="276" w:lineRule="auto"/>
        <w:ind w:left="0"/>
        <w:jc w:val="both"/>
      </w:pPr>
      <w:r>
        <w:rPr>
          <w:rFonts w:ascii="Times New Roman" w:hAnsi="Times New Roman" w:cs="Times New Roman"/>
          <w:sz w:val="24"/>
          <w:szCs w:val="24"/>
        </w:rPr>
        <w:t>- 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0BC5474C" w14:textId="77777777" w:rsidR="00D510E0" w:rsidRDefault="00D510E0">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17" w:name="_Hlk135992373"/>
      <w:r>
        <w:rPr>
          <w:rFonts w:ascii="Times New Roman" w:hAnsi="Times New Roman" w:cs="Times New Roman"/>
          <w:sz w:val="44"/>
          <w:szCs w:val="44"/>
        </w:rPr>
        <w:lastRenderedPageBreak/>
        <w:t>□</w:t>
      </w:r>
      <w:bookmarkEnd w:id="17"/>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2FA28645"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273A3C">
        <w:rPr>
          <w:rFonts w:ascii="Times New Roman" w:hAnsi="Times New Roman" w:cs="Times New Roman"/>
          <w:sz w:val="24"/>
          <w:szCs w:val="24"/>
        </w:rPr>
        <w:t>”</w:t>
      </w:r>
      <w:r w:rsidR="00BF4ED0">
        <w:rPr>
          <w:rFonts w:ascii="Times New Roman" w:hAnsi="Times New Roman" w:cs="Times New Roman"/>
          <w:sz w:val="24"/>
          <w:szCs w:val="24"/>
        </w:rPr>
        <w:t xml:space="preserve"> – drugie postępowanie</w:t>
      </w:r>
      <w:r>
        <w:rPr>
          <w:rFonts w:ascii="Times New Roman" w:hAnsi="Times New Roman" w:cs="Times New Roman"/>
          <w:sz w:val="24"/>
          <w:szCs w:val="24"/>
        </w:rPr>
        <w:t xml:space="preserve"> (ZAM.272.1.</w:t>
      </w:r>
      <w:r w:rsidR="00BF4ED0">
        <w:rPr>
          <w:rFonts w:ascii="Times New Roman" w:hAnsi="Times New Roman" w:cs="Times New Roman"/>
          <w:sz w:val="24"/>
          <w:szCs w:val="24"/>
        </w:rPr>
        <w:t>4</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18" w:name="_Hlk135991016"/>
      <w:bookmarkEnd w:id="18"/>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4D14BC">
      <w:pPr>
        <w:pStyle w:val="Akapitzlist"/>
        <w:jc w:val="both"/>
      </w:pPr>
      <w:hyperlink r:id="rId18" w:history="1">
        <w:r w:rsidR="0091411A">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9"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19" w:name="_Hlk135994935"/>
      <w:bookmarkEnd w:id="19"/>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1968E787"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sidR="00BF4ED0">
        <w:rPr>
          <w:rFonts w:ascii="Times New Roman" w:hAnsi="Times New Roman" w:cs="Times New Roman"/>
          <w:sz w:val="24"/>
          <w:szCs w:val="24"/>
        </w:rPr>
        <w:t xml:space="preserve"> – drugie postępowanie</w:t>
      </w:r>
      <w:r>
        <w:rPr>
          <w:rFonts w:ascii="Times New Roman" w:hAnsi="Times New Roman" w:cs="Times New Roman"/>
          <w:sz w:val="24"/>
          <w:szCs w:val="24"/>
        </w:rPr>
        <w:t xml:space="preserve"> (ZAM.272.1.</w:t>
      </w:r>
      <w:r w:rsidR="00BF4ED0">
        <w:rPr>
          <w:rFonts w:ascii="Times New Roman" w:hAnsi="Times New Roman" w:cs="Times New Roman"/>
          <w:sz w:val="24"/>
          <w:szCs w:val="24"/>
        </w:rPr>
        <w:t>4</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4A2F3BDC" w14:textId="6CBAD179" w:rsidR="00B92731" w:rsidRPr="004D14BC" w:rsidRDefault="0091411A" w:rsidP="004D14BC">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20" w:name="_Hlk135995800"/>
      <w:bookmarkEnd w:id="20"/>
    </w:p>
    <w:p w14:paraId="03FC99B1" w14:textId="77777777" w:rsidR="004D14BC" w:rsidRDefault="004D14BC" w:rsidP="00031B2A">
      <w:pPr>
        <w:pStyle w:val="Akapitzlist"/>
        <w:spacing w:before="240"/>
        <w:ind w:left="0"/>
        <w:jc w:val="right"/>
        <w:rPr>
          <w:rFonts w:ascii="Times New Roman" w:hAnsi="Times New Roman" w:cs="Times New Roman"/>
          <w:sz w:val="20"/>
          <w:szCs w:val="20"/>
        </w:rPr>
      </w:pPr>
    </w:p>
    <w:p w14:paraId="2AF46067" w14:textId="049284C8" w:rsidR="0028763F" w:rsidRDefault="0091411A" w:rsidP="00031B2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4 do SWZ</w:t>
      </w:r>
    </w:p>
    <w:p w14:paraId="111DCEFA" w14:textId="77777777" w:rsidR="004D14BC" w:rsidRPr="00031B2A" w:rsidRDefault="004D14BC" w:rsidP="00031B2A">
      <w:pPr>
        <w:pStyle w:val="Akapitzlist"/>
        <w:spacing w:before="240"/>
        <w:ind w:left="0"/>
        <w:jc w:val="right"/>
        <w:rPr>
          <w:rFonts w:ascii="Times New Roman" w:hAnsi="Times New Roman" w:cs="Times New Roman"/>
          <w:sz w:val="20"/>
          <w:szCs w:val="20"/>
        </w:rPr>
      </w:pP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1" w:name="_Hlk135995431"/>
            <w:bookmarkEnd w:id="21"/>
          </w:p>
        </w:tc>
      </w:tr>
    </w:tbl>
    <w:p w14:paraId="6CA1A687" w14:textId="5AD62F23"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sidR="00BF4ED0">
        <w:rPr>
          <w:rFonts w:ascii="Times New Roman" w:hAnsi="Times New Roman" w:cs="Times New Roman"/>
          <w:sz w:val="24"/>
          <w:szCs w:val="24"/>
        </w:rPr>
        <w:t xml:space="preserve"> – drugie postępowanie</w:t>
      </w:r>
      <w:r>
        <w:rPr>
          <w:rFonts w:ascii="Times New Roman" w:hAnsi="Times New Roman" w:cs="Times New Roman"/>
          <w:sz w:val="24"/>
          <w:szCs w:val="24"/>
        </w:rPr>
        <w:t xml:space="preserve"> (ZAM.272.1.</w:t>
      </w:r>
      <w:r w:rsidR="00BF4ED0">
        <w:rPr>
          <w:rFonts w:ascii="Times New Roman" w:hAnsi="Times New Roman" w:cs="Times New Roman"/>
          <w:sz w:val="24"/>
          <w:szCs w:val="24"/>
        </w:rPr>
        <w:t>4</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prowadzonym przez Powiat Brzeski, oświadczam</w:t>
      </w:r>
      <w:r w:rsidR="004D14BC">
        <w:rPr>
          <w:rFonts w:ascii="Times New Roman" w:hAnsi="Times New Roman" w:cs="Times New Roman"/>
          <w:sz w:val="24"/>
          <w:szCs w:val="24"/>
        </w:rPr>
        <w:br/>
      </w:r>
      <w:r>
        <w:rPr>
          <w:rFonts w:ascii="Times New Roman" w:hAnsi="Times New Roman" w:cs="Times New Roman"/>
          <w:sz w:val="24"/>
          <w:szCs w:val="24"/>
        </w:rPr>
        <w:t>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55B564B4" w14:textId="51035266" w:rsidR="0028763F" w:rsidRDefault="0091411A" w:rsidP="004D14BC">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D3D0E83" w14:textId="77777777" w:rsidR="004D14BC" w:rsidRDefault="004D14BC" w:rsidP="004D14BC">
      <w:pPr>
        <w:pStyle w:val="Akapitzlist"/>
        <w:spacing w:before="240" w:after="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22" w:name="_Hlk136428072"/>
      <w:r>
        <w:rPr>
          <w:rFonts w:ascii="Times New Roman" w:hAnsi="Times New Roman" w:cs="Times New Roman"/>
          <w:sz w:val="44"/>
          <w:szCs w:val="44"/>
        </w:rPr>
        <w:t>□</w:t>
      </w:r>
      <w:bookmarkEnd w:id="22"/>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4D14BC">
      <w:pPr>
        <w:pStyle w:val="Akapitzlist"/>
        <w:jc w:val="both"/>
      </w:pPr>
      <w:hyperlink r:id="rId20" w:history="1">
        <w:r w:rsidR="0091411A">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259039D5" w14:textId="63CCB5EC" w:rsidR="0028763F" w:rsidRPr="00031B2A" w:rsidRDefault="0091411A" w:rsidP="00031B2A">
      <w:pPr>
        <w:pStyle w:val="Akapitzlist"/>
      </w:pPr>
      <w:r>
        <w:rPr>
          <w:rFonts w:ascii="Times New Roman" w:hAnsi="Times New Roman" w:cs="Times New Roman"/>
          <w:sz w:val="24"/>
          <w:szCs w:val="24"/>
        </w:rPr>
        <w:lastRenderedPageBreak/>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1" w:history="1">
        <w:r>
          <w:rPr>
            <w:rStyle w:val="Internetlink"/>
            <w:rFonts w:ascii="Times New Roman" w:hAnsi="Times New Roman" w:cs="Times New Roman"/>
            <w:sz w:val="24"/>
            <w:szCs w:val="24"/>
          </w:rPr>
          <w:t>https://aplikacja.ceidg.gov.pl/CEIDG/CEIDG.Public.UI/Search.aspx</w:t>
        </w:r>
      </w:hyperlink>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4A36E9F6" w14:textId="56030C9C" w:rsidR="0028763F" w:rsidRDefault="0091411A" w:rsidP="004D14BC">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23" w:name="_Hlk135999774"/>
      <w:bookmarkEnd w:id="23"/>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920A870" w14:textId="2FD2270B" w:rsidR="0028763F" w:rsidRPr="00031B2A"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6286C05E" w14:textId="77777777" w:rsidR="00031B2A" w:rsidRDefault="00031B2A" w:rsidP="00B92731">
      <w:pPr>
        <w:pStyle w:val="Akapitzlist"/>
        <w:spacing w:before="240"/>
        <w:ind w:left="0"/>
        <w:jc w:val="right"/>
        <w:rPr>
          <w:rFonts w:ascii="Times New Roman" w:hAnsi="Times New Roman" w:cs="Times New Roman"/>
          <w:sz w:val="20"/>
          <w:szCs w:val="20"/>
        </w:rPr>
      </w:pPr>
    </w:p>
    <w:p w14:paraId="11385EBA" w14:textId="77777777" w:rsidR="004D14BC" w:rsidRDefault="004D14BC" w:rsidP="00B92731">
      <w:pPr>
        <w:pStyle w:val="Akapitzlist"/>
        <w:spacing w:before="240"/>
        <w:ind w:left="0"/>
        <w:jc w:val="right"/>
        <w:rPr>
          <w:rFonts w:ascii="Times New Roman" w:hAnsi="Times New Roman" w:cs="Times New Roman"/>
          <w:sz w:val="20"/>
          <w:szCs w:val="20"/>
        </w:rPr>
      </w:pPr>
    </w:p>
    <w:p w14:paraId="424BBE48" w14:textId="77777777" w:rsidR="004D14BC" w:rsidRDefault="004D14BC" w:rsidP="00B92731">
      <w:pPr>
        <w:pStyle w:val="Akapitzlist"/>
        <w:spacing w:before="240"/>
        <w:ind w:left="0"/>
        <w:jc w:val="right"/>
        <w:rPr>
          <w:rFonts w:ascii="Times New Roman" w:hAnsi="Times New Roman" w:cs="Times New Roman"/>
          <w:sz w:val="20"/>
          <w:szCs w:val="20"/>
        </w:rPr>
      </w:pPr>
    </w:p>
    <w:p w14:paraId="31A4F732" w14:textId="77777777" w:rsidR="004D14BC" w:rsidRDefault="004D14BC" w:rsidP="00B92731">
      <w:pPr>
        <w:pStyle w:val="Akapitzlist"/>
        <w:spacing w:before="240"/>
        <w:ind w:left="0"/>
        <w:jc w:val="right"/>
        <w:rPr>
          <w:rFonts w:ascii="Times New Roman" w:hAnsi="Times New Roman" w:cs="Times New Roman"/>
          <w:sz w:val="20"/>
          <w:szCs w:val="20"/>
        </w:rPr>
      </w:pPr>
    </w:p>
    <w:p w14:paraId="02343821" w14:textId="77777777" w:rsidR="004D14BC" w:rsidRDefault="004D14BC" w:rsidP="00B92731">
      <w:pPr>
        <w:pStyle w:val="Akapitzlist"/>
        <w:spacing w:before="240"/>
        <w:ind w:left="0"/>
        <w:jc w:val="right"/>
        <w:rPr>
          <w:rFonts w:ascii="Times New Roman" w:hAnsi="Times New Roman" w:cs="Times New Roman"/>
          <w:sz w:val="20"/>
          <w:szCs w:val="20"/>
        </w:rPr>
      </w:pPr>
    </w:p>
    <w:p w14:paraId="1E609B4A" w14:textId="77777777" w:rsidR="004D14BC" w:rsidRDefault="004D14BC" w:rsidP="00B92731">
      <w:pPr>
        <w:pStyle w:val="Akapitzlist"/>
        <w:spacing w:before="240"/>
        <w:ind w:left="0"/>
        <w:jc w:val="right"/>
        <w:rPr>
          <w:rFonts w:ascii="Times New Roman" w:hAnsi="Times New Roman" w:cs="Times New Roman"/>
          <w:sz w:val="20"/>
          <w:szCs w:val="20"/>
        </w:rPr>
      </w:pPr>
    </w:p>
    <w:p w14:paraId="4C400D61" w14:textId="77777777" w:rsidR="004D14BC" w:rsidRDefault="004D14BC" w:rsidP="00B92731">
      <w:pPr>
        <w:pStyle w:val="Akapitzlist"/>
        <w:spacing w:before="240"/>
        <w:ind w:left="0"/>
        <w:jc w:val="right"/>
        <w:rPr>
          <w:rFonts w:ascii="Times New Roman" w:hAnsi="Times New Roman" w:cs="Times New Roman"/>
          <w:sz w:val="20"/>
          <w:szCs w:val="20"/>
        </w:rPr>
      </w:pPr>
    </w:p>
    <w:p w14:paraId="5E110E86" w14:textId="77777777" w:rsidR="004D14BC" w:rsidRDefault="004D14BC" w:rsidP="00B92731">
      <w:pPr>
        <w:pStyle w:val="Akapitzlist"/>
        <w:spacing w:before="240"/>
        <w:ind w:left="0"/>
        <w:jc w:val="right"/>
        <w:rPr>
          <w:rFonts w:ascii="Times New Roman" w:hAnsi="Times New Roman" w:cs="Times New Roman"/>
          <w:sz w:val="20"/>
          <w:szCs w:val="20"/>
        </w:rPr>
      </w:pPr>
    </w:p>
    <w:p w14:paraId="4194CC6A" w14:textId="77777777" w:rsidR="004D14BC" w:rsidRDefault="004D14BC" w:rsidP="00B92731">
      <w:pPr>
        <w:pStyle w:val="Akapitzlist"/>
        <w:spacing w:before="240"/>
        <w:ind w:left="0"/>
        <w:jc w:val="right"/>
        <w:rPr>
          <w:rFonts w:ascii="Times New Roman" w:hAnsi="Times New Roman" w:cs="Times New Roman"/>
          <w:sz w:val="20"/>
          <w:szCs w:val="20"/>
        </w:rPr>
      </w:pPr>
    </w:p>
    <w:p w14:paraId="458F183F" w14:textId="77777777" w:rsidR="004D14BC" w:rsidRDefault="004D14BC" w:rsidP="00B92731">
      <w:pPr>
        <w:pStyle w:val="Akapitzlist"/>
        <w:spacing w:before="240"/>
        <w:ind w:left="0"/>
        <w:jc w:val="right"/>
        <w:rPr>
          <w:rFonts w:ascii="Times New Roman" w:hAnsi="Times New Roman" w:cs="Times New Roman"/>
          <w:sz w:val="20"/>
          <w:szCs w:val="20"/>
        </w:rPr>
      </w:pPr>
    </w:p>
    <w:p w14:paraId="68AEC981" w14:textId="77777777" w:rsidR="004D14BC" w:rsidRDefault="004D14BC" w:rsidP="00B92731">
      <w:pPr>
        <w:pStyle w:val="Akapitzlist"/>
        <w:spacing w:before="240"/>
        <w:ind w:left="0"/>
        <w:jc w:val="right"/>
        <w:rPr>
          <w:rFonts w:ascii="Times New Roman" w:hAnsi="Times New Roman" w:cs="Times New Roman"/>
          <w:sz w:val="20"/>
          <w:szCs w:val="20"/>
        </w:rPr>
      </w:pPr>
    </w:p>
    <w:p w14:paraId="700549C8" w14:textId="77777777" w:rsidR="004D14BC" w:rsidRDefault="004D14BC" w:rsidP="00B92731">
      <w:pPr>
        <w:pStyle w:val="Akapitzlist"/>
        <w:spacing w:before="240"/>
        <w:ind w:left="0"/>
        <w:jc w:val="right"/>
        <w:rPr>
          <w:rFonts w:ascii="Times New Roman" w:hAnsi="Times New Roman" w:cs="Times New Roman"/>
          <w:sz w:val="20"/>
          <w:szCs w:val="20"/>
        </w:rPr>
      </w:pPr>
    </w:p>
    <w:p w14:paraId="2D4BEB2B" w14:textId="77777777" w:rsidR="004D14BC" w:rsidRDefault="004D14BC" w:rsidP="00B92731">
      <w:pPr>
        <w:pStyle w:val="Akapitzlist"/>
        <w:spacing w:before="240"/>
        <w:ind w:left="0"/>
        <w:jc w:val="right"/>
        <w:rPr>
          <w:rFonts w:ascii="Times New Roman" w:hAnsi="Times New Roman" w:cs="Times New Roman"/>
          <w:sz w:val="20"/>
          <w:szCs w:val="20"/>
        </w:rPr>
      </w:pPr>
    </w:p>
    <w:p w14:paraId="4004268C" w14:textId="77777777" w:rsidR="004D14BC" w:rsidRDefault="004D14BC" w:rsidP="00B92731">
      <w:pPr>
        <w:pStyle w:val="Akapitzlist"/>
        <w:spacing w:before="240"/>
        <w:ind w:left="0"/>
        <w:jc w:val="right"/>
        <w:rPr>
          <w:rFonts w:ascii="Times New Roman" w:hAnsi="Times New Roman" w:cs="Times New Roman"/>
          <w:sz w:val="20"/>
          <w:szCs w:val="20"/>
        </w:rPr>
      </w:pPr>
    </w:p>
    <w:p w14:paraId="2B0E099F" w14:textId="77777777" w:rsidR="004D14BC" w:rsidRDefault="004D14BC" w:rsidP="00B92731">
      <w:pPr>
        <w:pStyle w:val="Akapitzlist"/>
        <w:spacing w:before="240"/>
        <w:ind w:left="0"/>
        <w:jc w:val="right"/>
        <w:rPr>
          <w:rFonts w:ascii="Times New Roman" w:hAnsi="Times New Roman" w:cs="Times New Roman"/>
          <w:sz w:val="20"/>
          <w:szCs w:val="20"/>
        </w:rPr>
      </w:pPr>
    </w:p>
    <w:p w14:paraId="47D23205" w14:textId="77777777" w:rsidR="004D14BC" w:rsidRDefault="004D14BC" w:rsidP="00B92731">
      <w:pPr>
        <w:pStyle w:val="Akapitzlist"/>
        <w:spacing w:before="240"/>
        <w:ind w:left="0"/>
        <w:jc w:val="right"/>
        <w:rPr>
          <w:rFonts w:ascii="Times New Roman" w:hAnsi="Times New Roman" w:cs="Times New Roman"/>
          <w:sz w:val="20"/>
          <w:szCs w:val="20"/>
        </w:rPr>
      </w:pPr>
    </w:p>
    <w:p w14:paraId="523BF2AC" w14:textId="77777777" w:rsidR="004D14BC" w:rsidRDefault="004D14BC" w:rsidP="00B92731">
      <w:pPr>
        <w:pStyle w:val="Akapitzlist"/>
        <w:spacing w:before="240"/>
        <w:ind w:left="0"/>
        <w:jc w:val="right"/>
        <w:rPr>
          <w:rFonts w:ascii="Times New Roman" w:hAnsi="Times New Roman" w:cs="Times New Roman"/>
          <w:sz w:val="20"/>
          <w:szCs w:val="20"/>
        </w:rPr>
      </w:pPr>
    </w:p>
    <w:p w14:paraId="14E72077" w14:textId="77777777" w:rsidR="004D14BC" w:rsidRDefault="004D14BC" w:rsidP="00B92731">
      <w:pPr>
        <w:pStyle w:val="Akapitzlist"/>
        <w:spacing w:before="240"/>
        <w:ind w:left="0"/>
        <w:jc w:val="right"/>
        <w:rPr>
          <w:rFonts w:ascii="Times New Roman" w:hAnsi="Times New Roman" w:cs="Times New Roman"/>
          <w:sz w:val="20"/>
          <w:szCs w:val="20"/>
        </w:rPr>
      </w:pPr>
    </w:p>
    <w:p w14:paraId="6AA6EC7E" w14:textId="77777777" w:rsidR="004D14BC" w:rsidRDefault="004D14BC" w:rsidP="00B92731">
      <w:pPr>
        <w:pStyle w:val="Akapitzlist"/>
        <w:spacing w:before="240"/>
        <w:ind w:left="0"/>
        <w:jc w:val="right"/>
        <w:rPr>
          <w:rFonts w:ascii="Times New Roman" w:hAnsi="Times New Roman" w:cs="Times New Roman"/>
          <w:sz w:val="20"/>
          <w:szCs w:val="20"/>
        </w:rPr>
      </w:pPr>
    </w:p>
    <w:p w14:paraId="3A22DA6A" w14:textId="77777777" w:rsidR="004D14BC" w:rsidRDefault="004D14BC" w:rsidP="00B92731">
      <w:pPr>
        <w:pStyle w:val="Akapitzlist"/>
        <w:spacing w:before="240"/>
        <w:ind w:left="0"/>
        <w:jc w:val="right"/>
        <w:rPr>
          <w:rFonts w:ascii="Times New Roman" w:hAnsi="Times New Roman" w:cs="Times New Roman"/>
          <w:sz w:val="20"/>
          <w:szCs w:val="20"/>
        </w:rPr>
      </w:pPr>
    </w:p>
    <w:p w14:paraId="4000AFA6" w14:textId="77777777" w:rsidR="004D14BC" w:rsidRDefault="004D14BC" w:rsidP="00B92731">
      <w:pPr>
        <w:pStyle w:val="Akapitzlist"/>
        <w:spacing w:before="240"/>
        <w:ind w:left="0"/>
        <w:jc w:val="right"/>
        <w:rPr>
          <w:rFonts w:ascii="Times New Roman" w:hAnsi="Times New Roman" w:cs="Times New Roman"/>
          <w:sz w:val="20"/>
          <w:szCs w:val="20"/>
        </w:rPr>
      </w:pPr>
    </w:p>
    <w:p w14:paraId="647E31D8" w14:textId="77777777" w:rsidR="004D14BC" w:rsidRDefault="004D14BC" w:rsidP="00B92731">
      <w:pPr>
        <w:pStyle w:val="Akapitzlist"/>
        <w:spacing w:before="240"/>
        <w:ind w:left="0"/>
        <w:jc w:val="right"/>
        <w:rPr>
          <w:rFonts w:ascii="Times New Roman" w:hAnsi="Times New Roman" w:cs="Times New Roman"/>
          <w:sz w:val="20"/>
          <w:szCs w:val="20"/>
        </w:rPr>
      </w:pPr>
    </w:p>
    <w:p w14:paraId="53A6DBE2" w14:textId="77777777" w:rsidR="004D14BC" w:rsidRDefault="004D14BC" w:rsidP="00B92731">
      <w:pPr>
        <w:pStyle w:val="Akapitzlist"/>
        <w:spacing w:before="240"/>
        <w:ind w:left="0"/>
        <w:jc w:val="right"/>
        <w:rPr>
          <w:rFonts w:ascii="Times New Roman" w:hAnsi="Times New Roman" w:cs="Times New Roman"/>
          <w:sz w:val="20"/>
          <w:szCs w:val="20"/>
        </w:rPr>
      </w:pPr>
    </w:p>
    <w:p w14:paraId="2FDE7C60" w14:textId="77777777" w:rsidR="004D14BC" w:rsidRDefault="004D14BC" w:rsidP="00B92731">
      <w:pPr>
        <w:pStyle w:val="Akapitzlist"/>
        <w:spacing w:before="240"/>
        <w:ind w:left="0"/>
        <w:jc w:val="right"/>
        <w:rPr>
          <w:rFonts w:ascii="Times New Roman" w:hAnsi="Times New Roman" w:cs="Times New Roman"/>
          <w:sz w:val="20"/>
          <w:szCs w:val="20"/>
        </w:rPr>
      </w:pPr>
    </w:p>
    <w:p w14:paraId="587B79CF" w14:textId="77777777" w:rsidR="004D14BC" w:rsidRDefault="004D14BC" w:rsidP="00B92731">
      <w:pPr>
        <w:pStyle w:val="Akapitzlist"/>
        <w:spacing w:before="240"/>
        <w:ind w:left="0"/>
        <w:jc w:val="right"/>
        <w:rPr>
          <w:rFonts w:ascii="Times New Roman" w:hAnsi="Times New Roman" w:cs="Times New Roman"/>
          <w:sz w:val="20"/>
          <w:szCs w:val="20"/>
        </w:rPr>
      </w:pPr>
    </w:p>
    <w:p w14:paraId="6731005A" w14:textId="77777777" w:rsidR="004D14BC" w:rsidRDefault="004D14BC" w:rsidP="00B92731">
      <w:pPr>
        <w:pStyle w:val="Akapitzlist"/>
        <w:spacing w:before="240"/>
        <w:ind w:left="0"/>
        <w:jc w:val="right"/>
        <w:rPr>
          <w:rFonts w:ascii="Times New Roman" w:hAnsi="Times New Roman" w:cs="Times New Roman"/>
          <w:sz w:val="20"/>
          <w:szCs w:val="20"/>
        </w:rPr>
      </w:pPr>
    </w:p>
    <w:p w14:paraId="49914F3B" w14:textId="2C30ADC2"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58F0CC85"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sidR="00BF4ED0">
        <w:rPr>
          <w:rFonts w:ascii="Times New Roman" w:hAnsi="Times New Roman" w:cs="Times New Roman"/>
          <w:sz w:val="24"/>
          <w:szCs w:val="24"/>
        </w:rPr>
        <w:t xml:space="preserve"> – drugie postępowanie</w:t>
      </w:r>
      <w:r>
        <w:rPr>
          <w:rFonts w:ascii="Times New Roman" w:hAnsi="Times New Roman" w:cs="Times New Roman"/>
          <w:sz w:val="24"/>
          <w:szCs w:val="24"/>
        </w:rPr>
        <w:t xml:space="preserve"> (ZAM.272.1.</w:t>
      </w:r>
      <w:r w:rsidR="00BF4ED0">
        <w:rPr>
          <w:rFonts w:ascii="Times New Roman" w:hAnsi="Times New Roman" w:cs="Times New Roman"/>
          <w:sz w:val="24"/>
          <w:szCs w:val="24"/>
        </w:rPr>
        <w:t>4</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4" w:name="_Hlk135998062"/>
            <w:bookmarkEnd w:id="24"/>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25" w:name="_Hlk135998521"/>
      <w:bookmarkEnd w:id="25"/>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61F98FD2"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sidR="00BF4ED0">
        <w:rPr>
          <w:rFonts w:ascii="Times New Roman" w:hAnsi="Times New Roman" w:cs="Times New Roman"/>
          <w:sz w:val="24"/>
          <w:szCs w:val="24"/>
        </w:rPr>
        <w:t xml:space="preserve"> – drugie postępowanie</w:t>
      </w:r>
      <w:r>
        <w:rPr>
          <w:rFonts w:ascii="Times New Roman" w:hAnsi="Times New Roman" w:cs="Times New Roman"/>
          <w:sz w:val="24"/>
          <w:szCs w:val="24"/>
        </w:rPr>
        <w:t xml:space="preserve"> (ZAM.272.1.</w:t>
      </w:r>
      <w:r w:rsidR="00BF4ED0">
        <w:rPr>
          <w:rFonts w:ascii="Times New Roman" w:hAnsi="Times New Roman" w:cs="Times New Roman"/>
          <w:sz w:val="24"/>
          <w:szCs w:val="24"/>
        </w:rPr>
        <w:t>4</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2"/>
          <w:footerReference w:type="default" r:id="rId23"/>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2E3B81E0"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381D3D">
        <w:rPr>
          <w:rFonts w:ascii="Times New Roman" w:hAnsi="Times New Roman" w:cs="Times New Roman"/>
          <w:b/>
          <w:sz w:val="24"/>
          <w:szCs w:val="24"/>
          <w:u w:val="single"/>
        </w:rPr>
        <w:t>usług</w:t>
      </w:r>
    </w:p>
    <w:p w14:paraId="63C4DB7C" w14:textId="7F080920"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6A17E7">
        <w:rPr>
          <w:rFonts w:ascii="Times New Roman" w:hAnsi="Times New Roman" w:cs="Times New Roman"/>
          <w:sz w:val="24"/>
          <w:szCs w:val="24"/>
        </w:rPr>
        <w:t xml:space="preserve">Bieżące utrzymanie </w:t>
      </w:r>
      <w:r w:rsidR="00381D3D">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sidR="00BF4ED0">
        <w:rPr>
          <w:rFonts w:ascii="Times New Roman" w:hAnsi="Times New Roman" w:cs="Times New Roman"/>
          <w:sz w:val="24"/>
          <w:szCs w:val="24"/>
        </w:rPr>
        <w:t xml:space="preserve"> – drugie postępowanie</w:t>
      </w:r>
      <w:r w:rsidR="00F40E4A">
        <w:rPr>
          <w:rFonts w:ascii="Times New Roman" w:hAnsi="Times New Roman" w:cs="Times New Roman"/>
          <w:sz w:val="24"/>
          <w:szCs w:val="24"/>
        </w:rPr>
        <w:t xml:space="preserve"> (</w:t>
      </w:r>
      <w:r>
        <w:rPr>
          <w:rFonts w:ascii="Times New Roman" w:hAnsi="Times New Roman" w:cs="Times New Roman"/>
          <w:sz w:val="24"/>
          <w:szCs w:val="24"/>
        </w:rPr>
        <w:t>ZAM.272.1.</w:t>
      </w:r>
      <w:r w:rsidR="00BF4ED0">
        <w:rPr>
          <w:rFonts w:ascii="Times New Roman" w:hAnsi="Times New Roman" w:cs="Times New Roman"/>
          <w:sz w:val="24"/>
          <w:szCs w:val="24"/>
        </w:rPr>
        <w:t>4</w:t>
      </w:r>
      <w:r>
        <w:rPr>
          <w:rFonts w:ascii="Times New Roman" w:hAnsi="Times New Roman" w:cs="Times New Roman"/>
          <w:sz w:val="24"/>
          <w:szCs w:val="24"/>
        </w:rPr>
        <w:t>.202</w:t>
      </w:r>
      <w:r w:rsidR="00381D3D">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381D3D">
        <w:rPr>
          <w:rFonts w:ascii="Times New Roman" w:hAnsi="Times New Roman" w:cs="Times New Roman"/>
          <w:sz w:val="24"/>
          <w:szCs w:val="24"/>
        </w:rPr>
        <w:t xml:space="preserve">usług </w:t>
      </w:r>
      <w:r w:rsidR="005D0239">
        <w:rPr>
          <w:rFonts w:ascii="Times New Roman" w:hAnsi="Times New Roman" w:cs="Times New Roman"/>
          <w:sz w:val="24"/>
          <w:szCs w:val="24"/>
        </w:rPr>
        <w:t>wykonanych</w:t>
      </w:r>
      <w:r w:rsidR="00381D3D">
        <w:rPr>
          <w:rFonts w:ascii="Times New Roman" w:hAnsi="Times New Roman" w:cs="Times New Roman"/>
          <w:sz w:val="24"/>
          <w:szCs w:val="24"/>
        </w:rPr>
        <w:t>, a w przypadku świadczeń powtarzających się lub ciągłych również wykonywanych, w okresie ostatnich 3 lat</w:t>
      </w:r>
      <w:r w:rsidR="005D0239">
        <w:rPr>
          <w:rFonts w:ascii="Times New Roman" w:hAnsi="Times New Roman" w:cs="Times New Roman"/>
          <w:sz w:val="24"/>
          <w:szCs w:val="24"/>
        </w:rPr>
        <w:t xml:space="preserve">, a jeżeli okres prowadzenia działalności jest krótszy – w tym okresie, wraz z podaniem ich </w:t>
      </w:r>
      <w:r w:rsidR="00381D3D">
        <w:rPr>
          <w:rFonts w:ascii="Times New Roman" w:hAnsi="Times New Roman" w:cs="Times New Roman"/>
          <w:sz w:val="24"/>
          <w:szCs w:val="24"/>
        </w:rPr>
        <w:t>wartości, przedmiotu, dat wykonania i</w:t>
      </w:r>
      <w:r w:rsidR="005D0239">
        <w:rPr>
          <w:rFonts w:ascii="Times New Roman" w:hAnsi="Times New Roman" w:cs="Times New Roman"/>
          <w:sz w:val="24"/>
          <w:szCs w:val="24"/>
        </w:rPr>
        <w:t xml:space="preserve"> podmiotów, na rzecz których </w:t>
      </w:r>
      <w:r w:rsidR="00381D3D">
        <w:rPr>
          <w:rFonts w:ascii="Times New Roman" w:hAnsi="Times New Roman" w:cs="Times New Roman"/>
          <w:sz w:val="24"/>
          <w:szCs w:val="24"/>
        </w:rPr>
        <w:t>usługi</w:t>
      </w:r>
      <w:r w:rsidR="005D0239">
        <w:rPr>
          <w:rFonts w:ascii="Times New Roman" w:hAnsi="Times New Roman" w:cs="Times New Roman"/>
          <w:sz w:val="24"/>
          <w:szCs w:val="24"/>
        </w:rPr>
        <w:t xml:space="preserve"> zostały wykonane</w:t>
      </w:r>
      <w:r w:rsidR="00381D3D">
        <w:rPr>
          <w:rFonts w:ascii="Times New Roman" w:hAnsi="Times New Roman" w:cs="Times New Roman"/>
          <w:sz w:val="24"/>
          <w:szCs w:val="24"/>
        </w:rPr>
        <w:t xml:space="preserve"> lub są wykonywane</w:t>
      </w:r>
      <w:r w:rsidR="005D0239">
        <w:rPr>
          <w:rFonts w:ascii="Times New Roman" w:hAnsi="Times New Roman" w:cs="Times New Roman"/>
          <w:sz w:val="24"/>
          <w:szCs w:val="24"/>
        </w:rPr>
        <w:t xml:space="preserve">, </w:t>
      </w:r>
      <w:r w:rsidR="005D0239" w:rsidRPr="005D0239">
        <w:rPr>
          <w:rFonts w:ascii="Times New Roman" w:hAnsi="Times New Roman" w:cs="Times New Roman"/>
          <w:b/>
          <w:bCs/>
          <w:sz w:val="28"/>
          <w:szCs w:val="28"/>
        </w:rPr>
        <w:t>oraz załączeniem dowodów</w:t>
      </w:r>
      <w:r w:rsidR="00381D3D">
        <w:rPr>
          <w:rFonts w:ascii="Times New Roman" w:hAnsi="Times New Roman" w:cs="Times New Roman"/>
          <w:b/>
          <w:bCs/>
          <w:sz w:val="28"/>
          <w:szCs w:val="28"/>
        </w:rPr>
        <w:t xml:space="preserve"> </w:t>
      </w:r>
      <w:r w:rsidR="005D0239">
        <w:rPr>
          <w:rFonts w:ascii="Times New Roman" w:hAnsi="Times New Roman" w:cs="Times New Roman"/>
          <w:sz w:val="24"/>
          <w:szCs w:val="24"/>
        </w:rPr>
        <w:t xml:space="preserve">(np. referencje) określających, czy te </w:t>
      </w:r>
      <w:r w:rsidR="00381D3D">
        <w:rPr>
          <w:rFonts w:ascii="Times New Roman" w:hAnsi="Times New Roman" w:cs="Times New Roman"/>
          <w:sz w:val="24"/>
          <w:szCs w:val="24"/>
        </w:rPr>
        <w:t>usługi</w:t>
      </w:r>
      <w:r w:rsidR="005D0239">
        <w:rPr>
          <w:rFonts w:ascii="Times New Roman" w:hAnsi="Times New Roman" w:cs="Times New Roman"/>
          <w:sz w:val="24"/>
          <w:szCs w:val="24"/>
        </w:rPr>
        <w:t xml:space="preserve"> zostały wykonane </w:t>
      </w:r>
      <w:r w:rsidR="00381D3D">
        <w:rPr>
          <w:rFonts w:ascii="Times New Roman" w:hAnsi="Times New Roman" w:cs="Times New Roman"/>
          <w:sz w:val="24"/>
          <w:szCs w:val="24"/>
        </w:rPr>
        <w:t xml:space="preserve">lub są wykonywane </w:t>
      </w:r>
      <w:r w:rsidR="005D0239">
        <w:rPr>
          <w:rFonts w:ascii="Times New Roman" w:hAnsi="Times New Roman" w:cs="Times New Roman"/>
          <w:sz w:val="24"/>
          <w:szCs w:val="24"/>
        </w:rPr>
        <w:t>należycie</w:t>
      </w:r>
      <w:r>
        <w:rPr>
          <w:rFonts w:ascii="Times New Roman" w:hAnsi="Times New Roman" w:cs="Times New Roman"/>
          <w:sz w:val="24"/>
          <w:szCs w:val="24"/>
        </w:rPr>
        <w:t>.</w:t>
      </w:r>
    </w:p>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5343B0CB"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p w14:paraId="407B1C6E" w14:textId="16032559" w:rsidR="00111CF1" w:rsidRDefault="00111CF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(przedmiot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4CF50D25" w14:textId="633AE022" w:rsidR="006E4F2C" w:rsidRDefault="006E4F2C" w:rsidP="00AA7E47">
            <w:pPr>
              <w:pStyle w:val="Akapitzlist"/>
              <w:spacing w:after="0" w:line="240" w:lineRule="auto"/>
              <w:ind w:left="0"/>
              <w:jc w:val="center"/>
            </w:pPr>
            <w:r w:rsidRPr="00AA7E47">
              <w:rPr>
                <w:rFonts w:ascii="Times New Roman" w:hAnsi="Times New Roman" w:cs="Times New Roman"/>
                <w:sz w:val="20"/>
                <w:szCs w:val="20"/>
              </w:rPr>
              <w:t xml:space="preserve">Rodzaj </w:t>
            </w:r>
            <w:r w:rsidR="00AA7E47" w:rsidRPr="00AA7E47">
              <w:rPr>
                <w:rFonts w:ascii="Times New Roman" w:hAnsi="Times New Roman" w:cs="Times New Roman"/>
                <w:sz w:val="20"/>
                <w:szCs w:val="20"/>
              </w:rPr>
              <w:t>(opis)</w:t>
            </w:r>
            <w:r w:rsidR="00AA7E47">
              <w:rPr>
                <w:rFonts w:ascii="Times New Roman" w:hAnsi="Times New Roman" w:cs="Times New Roman"/>
                <w:b/>
                <w:bCs/>
                <w:sz w:val="20"/>
                <w:szCs w:val="20"/>
              </w:rPr>
              <w:t xml:space="preserve"> </w:t>
            </w:r>
            <w:r w:rsidR="00AA7E47">
              <w:rPr>
                <w:rFonts w:ascii="Times New Roman" w:hAnsi="Times New Roman" w:cs="Times New Roman"/>
                <w:sz w:val="20"/>
                <w:szCs w:val="20"/>
              </w:rPr>
              <w:t xml:space="preserve">usług </w:t>
            </w:r>
            <w:r>
              <w:rPr>
                <w:rFonts w:ascii="Times New Roman" w:hAnsi="Times New Roman" w:cs="Times New Roman"/>
                <w:sz w:val="20"/>
                <w:szCs w:val="20"/>
              </w:rPr>
              <w:t>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5D7E8E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 xml:space="preserve">w wykonaniu </w:t>
            </w:r>
            <w:r w:rsidR="00AA7E47">
              <w:rPr>
                <w:rFonts w:ascii="Times New Roman" w:hAnsi="Times New Roman" w:cs="Times New Roman"/>
                <w:sz w:val="20"/>
                <w:szCs w:val="20"/>
              </w:rPr>
              <w:t>usługi</w:t>
            </w:r>
            <w:r>
              <w:rPr>
                <w:rFonts w:ascii="Times New Roman" w:hAnsi="Times New Roman" w:cs="Times New Roman"/>
                <w:sz w:val="20"/>
                <w:szCs w:val="20"/>
              </w:rPr>
              <w:t xml:space="preserve">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125D3BA"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 xml:space="preserve">na rzecz którego </w:t>
            </w:r>
            <w:r w:rsidR="00AA7E47">
              <w:rPr>
                <w:rFonts w:ascii="Times New Roman" w:hAnsi="Times New Roman" w:cs="Times New Roman"/>
                <w:sz w:val="20"/>
                <w:szCs w:val="20"/>
              </w:rPr>
              <w:t>usługi</w:t>
            </w:r>
            <w:r>
              <w:rPr>
                <w:rFonts w:ascii="Times New Roman" w:hAnsi="Times New Roman" w:cs="Times New Roman"/>
                <w:sz w:val="20"/>
                <w:szCs w:val="20"/>
              </w:rPr>
              <w:t xml:space="preserve">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32C3EB21" w:rsidR="0028763F" w:rsidRDefault="0091411A">
      <w:pPr>
        <w:pStyle w:val="Akapitzlist"/>
        <w:ind w:left="0"/>
        <w:jc w:val="both"/>
      </w:pPr>
      <w:r>
        <w:rPr>
          <w:rFonts w:ascii="Times New Roman" w:hAnsi="Times New Roman" w:cs="Times New Roman"/>
          <w:b/>
          <w:sz w:val="24"/>
          <w:szCs w:val="24"/>
        </w:rPr>
        <w:t xml:space="preserve">Do niniejszego wykazu należy dołączyć dowody określające czy te </w:t>
      </w:r>
      <w:r w:rsidR="00AA7E47">
        <w:rPr>
          <w:rFonts w:ascii="Times New Roman" w:hAnsi="Times New Roman" w:cs="Times New Roman"/>
          <w:b/>
          <w:sz w:val="24"/>
          <w:szCs w:val="24"/>
        </w:rPr>
        <w:t>usługi</w:t>
      </w:r>
      <w:r>
        <w:rPr>
          <w:rFonts w:ascii="Times New Roman" w:hAnsi="Times New Roman" w:cs="Times New Roman"/>
          <w:b/>
          <w:sz w:val="24"/>
          <w:szCs w:val="24"/>
        </w:rPr>
        <w:t xml:space="preserve"> zostały wykonane należycie.</w:t>
      </w:r>
    </w:p>
    <w:sectPr w:rsidR="0028763F">
      <w:headerReference w:type="default" r:id="rId24"/>
      <w:footerReference w:type="default" r:id="rId25"/>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77777777" w:rsidR="008F4EF1" w:rsidRDefault="008F4EF1">
    <w:pPr>
      <w:pStyle w:val="Nagwek"/>
      <w:jc w:val="center"/>
      <w:rPr>
        <w:rFonts w:ascii="Times New Roman" w:hAnsi="Times New Roman" w:cs="Times New Roman"/>
        <w:sz w:val="20"/>
        <w:szCs w:val="20"/>
      </w:rPr>
    </w:pPr>
  </w:p>
  <w:p w14:paraId="07CA5953" w14:textId="31539B94"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8610D">
      <w:rPr>
        <w:rFonts w:ascii="Times New Roman" w:hAnsi="Times New Roman" w:cs="Times New Roman"/>
        <w:b/>
        <w:sz w:val="20"/>
        <w:szCs w:val="20"/>
      </w:rPr>
      <w:t xml:space="preserve">Bieżące utrzymanie </w:t>
    </w:r>
    <w:r w:rsidR="0063658C">
      <w:rPr>
        <w:rFonts w:ascii="Times New Roman" w:hAnsi="Times New Roman" w:cs="Times New Roman"/>
        <w:b/>
        <w:sz w:val="20"/>
        <w:szCs w:val="20"/>
      </w:rPr>
      <w:t>i pielęgnacja terenów zielonych</w:t>
    </w:r>
    <w:r w:rsidR="0063658C">
      <w:rPr>
        <w:rFonts w:ascii="Times New Roman" w:hAnsi="Times New Roman" w:cs="Times New Roman"/>
        <w:b/>
        <w:sz w:val="20"/>
        <w:szCs w:val="20"/>
      </w:rPr>
      <w:br/>
      <w:t>w ciągu dróg powiatowych na terenie powiatu brzeskiego w 2024 r.</w:t>
    </w:r>
    <w:r w:rsidR="008F4EF1">
      <w:rPr>
        <w:rFonts w:ascii="Times New Roman" w:hAnsi="Times New Roman" w:cs="Times New Roman"/>
        <w:b/>
        <w:sz w:val="20"/>
        <w:szCs w:val="20"/>
      </w:rPr>
      <w:t>”</w:t>
    </w:r>
    <w:r w:rsidR="00DD2A3E">
      <w:rPr>
        <w:rFonts w:ascii="Times New Roman" w:hAnsi="Times New Roman" w:cs="Times New Roman"/>
        <w:b/>
        <w:sz w:val="20"/>
        <w:szCs w:val="20"/>
      </w:rPr>
      <w:t>- drugie postępowanie</w:t>
    </w:r>
  </w:p>
  <w:p w14:paraId="78D176C0" w14:textId="42183433"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DD2A3E">
      <w:rPr>
        <w:rFonts w:ascii="Times New Roman" w:hAnsi="Times New Roman" w:cs="Times New Roman"/>
        <w:b/>
        <w:sz w:val="20"/>
        <w:szCs w:val="20"/>
      </w:rPr>
      <w:t>4</w:t>
    </w:r>
    <w:r>
      <w:rPr>
        <w:rFonts w:ascii="Times New Roman" w:hAnsi="Times New Roman" w:cs="Times New Roman"/>
        <w:b/>
        <w:sz w:val="20"/>
        <w:szCs w:val="20"/>
      </w:rPr>
      <w:t>.202</w:t>
    </w:r>
    <w:r w:rsidR="0063658C">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4AB69856" w:rsidR="00E2636E" w:rsidRPr="00DD2A3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A17E7">
      <w:rPr>
        <w:rFonts w:ascii="Times New Roman" w:hAnsi="Times New Roman" w:cs="Times New Roman"/>
        <w:b/>
        <w:sz w:val="20"/>
        <w:szCs w:val="20"/>
      </w:rPr>
      <w:t xml:space="preserve">Bieżące utrzymanie </w:t>
    </w:r>
    <w:r w:rsidR="0063658C">
      <w:rPr>
        <w:rFonts w:ascii="Times New Roman" w:hAnsi="Times New Roman" w:cs="Times New Roman"/>
        <w:b/>
        <w:sz w:val="20"/>
        <w:szCs w:val="20"/>
      </w:rPr>
      <w:t>i pielęgnacja terenów zielonych w ciągu dróg powiatowych na terenie powiatu brzeskiego</w:t>
    </w:r>
    <w:r w:rsidR="0063658C">
      <w:rPr>
        <w:rFonts w:ascii="Times New Roman" w:hAnsi="Times New Roman" w:cs="Times New Roman"/>
        <w:b/>
        <w:sz w:val="20"/>
        <w:szCs w:val="20"/>
      </w:rPr>
      <w:br/>
      <w:t>w 2024 r.</w:t>
    </w:r>
    <w:r w:rsidR="00F40E4A" w:rsidRPr="00F40E4A">
      <w:rPr>
        <w:rFonts w:ascii="Times New Roman" w:hAnsi="Times New Roman" w:cs="Times New Roman"/>
        <w:b/>
        <w:i/>
        <w:iCs/>
        <w:sz w:val="20"/>
        <w:szCs w:val="20"/>
      </w:rPr>
      <w:t>”</w:t>
    </w:r>
    <w:r w:rsidR="00DD2A3E">
      <w:rPr>
        <w:rFonts w:ascii="Times New Roman" w:hAnsi="Times New Roman" w:cs="Times New Roman"/>
        <w:b/>
        <w:sz w:val="20"/>
        <w:szCs w:val="20"/>
      </w:rPr>
      <w:t xml:space="preserve"> – drugie postępowanie</w:t>
    </w:r>
  </w:p>
  <w:p w14:paraId="62FD8B55" w14:textId="24D93AA1"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DD2A3E">
      <w:rPr>
        <w:rFonts w:ascii="Times New Roman" w:hAnsi="Times New Roman" w:cs="Times New Roman"/>
        <w:b/>
        <w:sz w:val="20"/>
        <w:szCs w:val="20"/>
      </w:rPr>
      <w:t>4</w:t>
    </w:r>
    <w:r>
      <w:rPr>
        <w:rFonts w:ascii="Times New Roman" w:hAnsi="Times New Roman" w:cs="Times New Roman"/>
        <w:b/>
        <w:sz w:val="20"/>
        <w:szCs w:val="20"/>
      </w:rPr>
      <w:t>.202</w:t>
    </w:r>
    <w:r w:rsidR="0063658C">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1"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7"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4"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6"/>
  </w:num>
  <w:num w:numId="3" w16cid:durableId="19551907">
    <w:abstractNumId w:val="3"/>
  </w:num>
  <w:num w:numId="4" w16cid:durableId="396319584">
    <w:abstractNumId w:val="46"/>
  </w:num>
  <w:num w:numId="5" w16cid:durableId="295718495">
    <w:abstractNumId w:val="32"/>
  </w:num>
  <w:num w:numId="6" w16cid:durableId="2032880271">
    <w:abstractNumId w:val="50"/>
  </w:num>
  <w:num w:numId="7" w16cid:durableId="275867533">
    <w:abstractNumId w:val="14"/>
  </w:num>
  <w:num w:numId="8" w16cid:durableId="1643847794">
    <w:abstractNumId w:val="35"/>
  </w:num>
  <w:num w:numId="9" w16cid:durableId="1756168827">
    <w:abstractNumId w:val="57"/>
  </w:num>
  <w:num w:numId="10" w16cid:durableId="1859350321">
    <w:abstractNumId w:val="37"/>
  </w:num>
  <w:num w:numId="11" w16cid:durableId="1428695507">
    <w:abstractNumId w:val="60"/>
  </w:num>
  <w:num w:numId="12" w16cid:durableId="1733187321">
    <w:abstractNumId w:val="31"/>
  </w:num>
  <w:num w:numId="13" w16cid:durableId="1165365075">
    <w:abstractNumId w:val="45"/>
  </w:num>
  <w:num w:numId="14" w16cid:durableId="1008676625">
    <w:abstractNumId w:val="5"/>
  </w:num>
  <w:num w:numId="15" w16cid:durableId="1177189949">
    <w:abstractNumId w:val="44"/>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1"/>
  </w:num>
  <w:num w:numId="21" w16cid:durableId="1958953048">
    <w:abstractNumId w:val="22"/>
  </w:num>
  <w:num w:numId="22" w16cid:durableId="1426195241">
    <w:abstractNumId w:val="26"/>
  </w:num>
  <w:num w:numId="23" w16cid:durableId="1189026069">
    <w:abstractNumId w:val="42"/>
  </w:num>
  <w:num w:numId="24" w16cid:durableId="336226327">
    <w:abstractNumId w:val="58"/>
  </w:num>
  <w:num w:numId="25" w16cid:durableId="200440434">
    <w:abstractNumId w:val="2"/>
  </w:num>
  <w:num w:numId="26" w16cid:durableId="619991294">
    <w:abstractNumId w:val="29"/>
  </w:num>
  <w:num w:numId="27" w16cid:durableId="396710856">
    <w:abstractNumId w:val="54"/>
  </w:num>
  <w:num w:numId="28" w16cid:durableId="1436362769">
    <w:abstractNumId w:val="55"/>
  </w:num>
  <w:num w:numId="29" w16cid:durableId="870845461">
    <w:abstractNumId w:val="36"/>
  </w:num>
  <w:num w:numId="30" w16cid:durableId="996104556">
    <w:abstractNumId w:val="28"/>
  </w:num>
  <w:num w:numId="31" w16cid:durableId="1648125694">
    <w:abstractNumId w:val="38"/>
  </w:num>
  <w:num w:numId="32" w16cid:durableId="266737495">
    <w:abstractNumId w:val="48"/>
  </w:num>
  <w:num w:numId="33" w16cid:durableId="1752315665">
    <w:abstractNumId w:val="6"/>
  </w:num>
  <w:num w:numId="34" w16cid:durableId="1063479055">
    <w:abstractNumId w:val="25"/>
  </w:num>
  <w:num w:numId="35" w16cid:durableId="867570065">
    <w:abstractNumId w:val="62"/>
  </w:num>
  <w:num w:numId="36" w16cid:durableId="1393850051">
    <w:abstractNumId w:val="21"/>
  </w:num>
  <w:num w:numId="37" w16cid:durableId="1849366295">
    <w:abstractNumId w:val="61"/>
  </w:num>
  <w:num w:numId="38" w16cid:durableId="1396926779">
    <w:abstractNumId w:val="0"/>
  </w:num>
  <w:num w:numId="39" w16cid:durableId="679551027">
    <w:abstractNumId w:val="30"/>
  </w:num>
  <w:num w:numId="40" w16cid:durableId="1019434724">
    <w:abstractNumId w:val="9"/>
  </w:num>
  <w:num w:numId="41" w16cid:durableId="1281453025">
    <w:abstractNumId w:val="20"/>
  </w:num>
  <w:num w:numId="42" w16cid:durableId="190999870">
    <w:abstractNumId w:val="47"/>
  </w:num>
  <w:num w:numId="43" w16cid:durableId="1031764669">
    <w:abstractNumId w:val="27"/>
  </w:num>
  <w:num w:numId="44" w16cid:durableId="1509714037">
    <w:abstractNumId w:val="52"/>
  </w:num>
  <w:num w:numId="45" w16cid:durableId="207571072">
    <w:abstractNumId w:val="7"/>
  </w:num>
  <w:num w:numId="46" w16cid:durableId="475297342">
    <w:abstractNumId w:val="10"/>
  </w:num>
  <w:num w:numId="47" w16cid:durableId="647980519">
    <w:abstractNumId w:val="59"/>
  </w:num>
  <w:num w:numId="48" w16cid:durableId="535898023">
    <w:abstractNumId w:val="4"/>
  </w:num>
  <w:num w:numId="49" w16cid:durableId="1682467371">
    <w:abstractNumId w:val="49"/>
  </w:num>
  <w:num w:numId="50" w16cid:durableId="837308735">
    <w:abstractNumId w:val="34"/>
  </w:num>
  <w:num w:numId="51" w16cid:durableId="1539314685">
    <w:abstractNumId w:val="11"/>
  </w:num>
  <w:num w:numId="52" w16cid:durableId="1858613995">
    <w:abstractNumId w:val="12"/>
  </w:num>
  <w:num w:numId="53" w16cid:durableId="1187259146">
    <w:abstractNumId w:val="19"/>
  </w:num>
  <w:num w:numId="54" w16cid:durableId="378945443">
    <w:abstractNumId w:val="51"/>
  </w:num>
  <w:num w:numId="55" w16cid:durableId="777142750">
    <w:abstractNumId w:val="13"/>
  </w:num>
  <w:num w:numId="56" w16cid:durableId="1211383499">
    <w:abstractNumId w:val="24"/>
  </w:num>
  <w:num w:numId="57" w16cid:durableId="169566279">
    <w:abstractNumId w:val="33"/>
  </w:num>
  <w:num w:numId="58" w16cid:durableId="152180703">
    <w:abstractNumId w:val="40"/>
  </w:num>
  <w:num w:numId="59" w16cid:durableId="700203948">
    <w:abstractNumId w:val="53"/>
  </w:num>
  <w:num w:numId="60" w16cid:durableId="1998679138">
    <w:abstractNumId w:val="43"/>
  </w:num>
  <w:num w:numId="61" w16cid:durableId="1744136065">
    <w:abstractNumId w:val="56"/>
    <w:lvlOverride w:ilvl="0">
      <w:startOverride w:val="1"/>
    </w:lvlOverride>
  </w:num>
  <w:num w:numId="62" w16cid:durableId="9920125">
    <w:abstractNumId w:val="50"/>
    <w:lvlOverride w:ilvl="0">
      <w:startOverride w:val="1"/>
    </w:lvlOverride>
  </w:num>
  <w:num w:numId="63" w16cid:durableId="797844419">
    <w:abstractNumId w:val="53"/>
    <w:lvlOverride w:ilvl="0">
      <w:startOverride w:val="1"/>
    </w:lvlOverride>
  </w:num>
  <w:num w:numId="64" w16cid:durableId="706368016">
    <w:abstractNumId w:val="40"/>
    <w:lvlOverride w:ilvl="0">
      <w:startOverride w:val="1"/>
    </w:lvlOverride>
  </w:num>
  <w:num w:numId="65" w16cid:durableId="128474640">
    <w:abstractNumId w:val="43"/>
    <w:lvlOverride w:ilvl="0">
      <w:startOverride w:val="2"/>
    </w:lvlOverride>
  </w:num>
  <w:num w:numId="66" w16cid:durableId="1667901682">
    <w:abstractNumId w:val="60"/>
    <w:lvlOverride w:ilvl="0">
      <w:startOverride w:val="1"/>
    </w:lvlOverride>
  </w:num>
  <w:num w:numId="67" w16cid:durableId="2034723856">
    <w:abstractNumId w:val="57"/>
    <w:lvlOverride w:ilvl="0">
      <w:startOverride w:val="1"/>
    </w:lvlOverride>
  </w:num>
  <w:num w:numId="68" w16cid:durableId="1820614656">
    <w:abstractNumId w:val="37"/>
    <w:lvlOverride w:ilvl="0">
      <w:startOverride w:val="1"/>
    </w:lvlOverride>
  </w:num>
  <w:num w:numId="69" w16cid:durableId="896432781">
    <w:abstractNumId w:val="31"/>
    <w:lvlOverride w:ilvl="0">
      <w:startOverride w:val="1"/>
    </w:lvlOverride>
  </w:num>
  <w:num w:numId="70" w16cid:durableId="1081755879">
    <w:abstractNumId w:val="45"/>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1"/>
    <w:lvlOverride w:ilvl="0">
      <w:startOverride w:val="1"/>
    </w:lvlOverride>
  </w:num>
  <w:num w:numId="75" w16cid:durableId="1719745541">
    <w:abstractNumId w:val="22"/>
    <w:lvlOverride w:ilvl="0">
      <w:startOverride w:val="1"/>
    </w:lvlOverride>
  </w:num>
  <w:num w:numId="76" w16cid:durableId="1397973670">
    <w:abstractNumId w:val="42"/>
    <w:lvlOverride w:ilvl="0">
      <w:startOverride w:val="1"/>
    </w:lvlOverride>
  </w:num>
  <w:num w:numId="77" w16cid:durableId="1488009121">
    <w:abstractNumId w:val="58"/>
    <w:lvlOverride w:ilvl="0">
      <w:startOverride w:val="1"/>
    </w:lvlOverride>
  </w:num>
  <w:num w:numId="78" w16cid:durableId="1666857759">
    <w:abstractNumId w:val="29"/>
    <w:lvlOverride w:ilvl="0">
      <w:startOverride w:val="1"/>
    </w:lvlOverride>
  </w:num>
  <w:num w:numId="79" w16cid:durableId="1677344761">
    <w:abstractNumId w:val="54"/>
    <w:lvlOverride w:ilvl="0">
      <w:startOverride w:val="1"/>
    </w:lvlOverride>
  </w:num>
  <w:num w:numId="80" w16cid:durableId="64110686">
    <w:abstractNumId w:val="55"/>
    <w:lvlOverride w:ilvl="0">
      <w:startOverride w:val="1"/>
    </w:lvlOverride>
  </w:num>
  <w:num w:numId="81" w16cid:durableId="467746987">
    <w:abstractNumId w:val="9"/>
  </w:num>
  <w:num w:numId="82" w16cid:durableId="320425059">
    <w:abstractNumId w:val="20"/>
  </w:num>
  <w:num w:numId="83" w16cid:durableId="707535716">
    <w:abstractNumId w:val="47"/>
  </w:num>
  <w:num w:numId="84" w16cid:durableId="1844735280">
    <w:abstractNumId w:val="27"/>
  </w:num>
  <w:num w:numId="85" w16cid:durableId="485556327">
    <w:abstractNumId w:val="52"/>
  </w:num>
  <w:num w:numId="86" w16cid:durableId="582878605">
    <w:abstractNumId w:val="7"/>
  </w:num>
  <w:num w:numId="87" w16cid:durableId="767579558">
    <w:abstractNumId w:val="36"/>
    <w:lvlOverride w:ilvl="0">
      <w:startOverride w:val="1"/>
    </w:lvlOverride>
  </w:num>
  <w:num w:numId="88" w16cid:durableId="2070641896">
    <w:abstractNumId w:val="28"/>
    <w:lvlOverride w:ilvl="0">
      <w:startOverride w:val="1"/>
    </w:lvlOverride>
  </w:num>
  <w:num w:numId="89" w16cid:durableId="769202781">
    <w:abstractNumId w:val="48"/>
    <w:lvlOverride w:ilvl="0">
      <w:startOverride w:val="1"/>
    </w:lvlOverride>
  </w:num>
  <w:num w:numId="90" w16cid:durableId="338579334">
    <w:abstractNumId w:val="6"/>
  </w:num>
  <w:num w:numId="91" w16cid:durableId="416748308">
    <w:abstractNumId w:val="62"/>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1"/>
    <w:lvlOverride w:ilvl="0">
      <w:startOverride w:val="1"/>
    </w:lvlOverride>
  </w:num>
  <w:num w:numId="95" w16cid:durableId="558783745">
    <w:abstractNumId w:val="30"/>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3"/>
    <w:lvlOverride w:ilvl="0">
      <w:startOverride w:val="1"/>
    </w:lvlOverride>
  </w:num>
  <w:num w:numId="100" w16cid:durableId="1434979743">
    <w:abstractNumId w:val="39"/>
  </w:num>
  <w:num w:numId="101" w16cid:durableId="1857226225">
    <w:abstractNumId w:val="17"/>
  </w:num>
  <w:num w:numId="102" w16cid:durableId="1375621126">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00EA2"/>
    <w:rsid w:val="00022448"/>
    <w:rsid w:val="00027FE5"/>
    <w:rsid w:val="00031B2A"/>
    <w:rsid w:val="00032C5B"/>
    <w:rsid w:val="00094864"/>
    <w:rsid w:val="000A61B6"/>
    <w:rsid w:val="000E6945"/>
    <w:rsid w:val="000F2F4F"/>
    <w:rsid w:val="0010316D"/>
    <w:rsid w:val="001057A4"/>
    <w:rsid w:val="00111CF1"/>
    <w:rsid w:val="00135449"/>
    <w:rsid w:val="0018132C"/>
    <w:rsid w:val="0018372A"/>
    <w:rsid w:val="001A17E4"/>
    <w:rsid w:val="001E348A"/>
    <w:rsid w:val="001F26E7"/>
    <w:rsid w:val="001F4D62"/>
    <w:rsid w:val="00273A3C"/>
    <w:rsid w:val="0028763F"/>
    <w:rsid w:val="002A5316"/>
    <w:rsid w:val="002F6415"/>
    <w:rsid w:val="00301853"/>
    <w:rsid w:val="003550B8"/>
    <w:rsid w:val="00360707"/>
    <w:rsid w:val="00365892"/>
    <w:rsid w:val="00367D91"/>
    <w:rsid w:val="00376E84"/>
    <w:rsid w:val="00381D3D"/>
    <w:rsid w:val="00395889"/>
    <w:rsid w:val="003A06BE"/>
    <w:rsid w:val="0043455C"/>
    <w:rsid w:val="00461054"/>
    <w:rsid w:val="00495BE6"/>
    <w:rsid w:val="004B00DD"/>
    <w:rsid w:val="004C164E"/>
    <w:rsid w:val="004D14BC"/>
    <w:rsid w:val="004D2ABE"/>
    <w:rsid w:val="004D682E"/>
    <w:rsid w:val="004E27B8"/>
    <w:rsid w:val="00511334"/>
    <w:rsid w:val="00512B77"/>
    <w:rsid w:val="00557C84"/>
    <w:rsid w:val="0059080C"/>
    <w:rsid w:val="005B2660"/>
    <w:rsid w:val="005B2CDF"/>
    <w:rsid w:val="005C078C"/>
    <w:rsid w:val="005D0239"/>
    <w:rsid w:val="005D630B"/>
    <w:rsid w:val="005E7442"/>
    <w:rsid w:val="006212AB"/>
    <w:rsid w:val="006244A2"/>
    <w:rsid w:val="0063658C"/>
    <w:rsid w:val="0068610D"/>
    <w:rsid w:val="006A17E7"/>
    <w:rsid w:val="006E4F2C"/>
    <w:rsid w:val="00704738"/>
    <w:rsid w:val="00720A3A"/>
    <w:rsid w:val="00763CF1"/>
    <w:rsid w:val="00794854"/>
    <w:rsid w:val="007C2073"/>
    <w:rsid w:val="007D530B"/>
    <w:rsid w:val="007D606D"/>
    <w:rsid w:val="0082658E"/>
    <w:rsid w:val="008401C2"/>
    <w:rsid w:val="008573CD"/>
    <w:rsid w:val="0086141F"/>
    <w:rsid w:val="008712F1"/>
    <w:rsid w:val="008A06D4"/>
    <w:rsid w:val="008B3FE5"/>
    <w:rsid w:val="008C71B2"/>
    <w:rsid w:val="008E72F0"/>
    <w:rsid w:val="008F12BE"/>
    <w:rsid w:val="008F4EF1"/>
    <w:rsid w:val="0091411A"/>
    <w:rsid w:val="00934F1E"/>
    <w:rsid w:val="009405CD"/>
    <w:rsid w:val="00942259"/>
    <w:rsid w:val="00972C91"/>
    <w:rsid w:val="00976849"/>
    <w:rsid w:val="009A7581"/>
    <w:rsid w:val="009C0084"/>
    <w:rsid w:val="009C1A02"/>
    <w:rsid w:val="009C359C"/>
    <w:rsid w:val="009D2C27"/>
    <w:rsid w:val="009F18DD"/>
    <w:rsid w:val="00A1228A"/>
    <w:rsid w:val="00A5576B"/>
    <w:rsid w:val="00A9553C"/>
    <w:rsid w:val="00AA7E47"/>
    <w:rsid w:val="00AB24D0"/>
    <w:rsid w:val="00AC2F6F"/>
    <w:rsid w:val="00AE4F57"/>
    <w:rsid w:val="00B02BF2"/>
    <w:rsid w:val="00B03336"/>
    <w:rsid w:val="00B0530C"/>
    <w:rsid w:val="00B05698"/>
    <w:rsid w:val="00B2655E"/>
    <w:rsid w:val="00B31E43"/>
    <w:rsid w:val="00B35E32"/>
    <w:rsid w:val="00B92731"/>
    <w:rsid w:val="00BF4ED0"/>
    <w:rsid w:val="00C07C21"/>
    <w:rsid w:val="00C1113C"/>
    <w:rsid w:val="00C355F8"/>
    <w:rsid w:val="00C37A35"/>
    <w:rsid w:val="00C439DA"/>
    <w:rsid w:val="00C71BD1"/>
    <w:rsid w:val="00CD53CF"/>
    <w:rsid w:val="00CE640D"/>
    <w:rsid w:val="00CF0CFC"/>
    <w:rsid w:val="00D209CF"/>
    <w:rsid w:val="00D510E0"/>
    <w:rsid w:val="00D52070"/>
    <w:rsid w:val="00D61B84"/>
    <w:rsid w:val="00DA2DF2"/>
    <w:rsid w:val="00DD2A3E"/>
    <w:rsid w:val="00DE55CE"/>
    <w:rsid w:val="00DE60D7"/>
    <w:rsid w:val="00DF70B2"/>
    <w:rsid w:val="00E106D8"/>
    <w:rsid w:val="00E23E66"/>
    <w:rsid w:val="00E261A7"/>
    <w:rsid w:val="00E2636E"/>
    <w:rsid w:val="00E55994"/>
    <w:rsid w:val="00E5737C"/>
    <w:rsid w:val="00E64055"/>
    <w:rsid w:val="00EA6A3F"/>
    <w:rsid w:val="00EC0158"/>
    <w:rsid w:val="00EC39B2"/>
    <w:rsid w:val="00EE1942"/>
    <w:rsid w:val="00F40E4A"/>
    <w:rsid w:val="00F41380"/>
    <w:rsid w:val="00F76A19"/>
    <w:rsid w:val="00F805B9"/>
    <w:rsid w:val="00FD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zeg-powiat" TargetMode="External"/><Relationship Id="rId18" Type="http://schemas.openxmlformats.org/officeDocument/2006/relationships/hyperlink" Target="https://ekrs.ms.gov.pl/web/wyszukiwarka-krs/strona-glowna/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likacja.ceidg.gov.pl/CEIDG/CEIDG.Public.UI/Search.aspx" TargetMode="External"/><Relationship Id="rId7" Type="http://schemas.openxmlformats.org/officeDocument/2006/relationships/endnotes" Target="endnotes.xml"/><Relationship Id="rId12" Type="http://schemas.openxmlformats.org/officeDocument/2006/relationships/hyperlink" Target="mailto:odo@brzeg-powiat.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rzeg-powiat" TargetMode="External"/><Relationship Id="rId20"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zetargi@brzeg-powiat.pl" TargetMode="External"/><Relationship Id="rId23" Type="http://schemas.openxmlformats.org/officeDocument/2006/relationships/footer" Target="footer1.xml"/><Relationship Id="rId10" Type="http://schemas.openxmlformats.org/officeDocument/2006/relationships/hyperlink" Target="https://brzeg-powiat.pl/" TargetMode="External"/><Relationship Id="rId19" Type="http://schemas.openxmlformats.org/officeDocument/2006/relationships/hyperlink" Target="https://aplikacja.ceidg.gov.pl/CEIDG/CEIDG.Public.UI/Search.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52</Pages>
  <Words>13676</Words>
  <Characters>82059</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4</cp:revision>
  <cp:lastPrinted>2024-04-11T07:45:00Z</cp:lastPrinted>
  <dcterms:created xsi:type="dcterms:W3CDTF">2024-04-10T11:50:00Z</dcterms:created>
  <dcterms:modified xsi:type="dcterms:W3CDTF">2024-04-11T08:08:00Z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