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11EB" w14:textId="77777777" w:rsidR="00F11B74" w:rsidRPr="00F11B74" w:rsidRDefault="00F11B74" w:rsidP="00F11B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kern w:val="0"/>
          <w:sz w:val="27"/>
          <w:szCs w:val="27"/>
          <w:lang w:val="en-US" w:eastAsia="pl-PL"/>
          <w14:ligatures w14:val="none"/>
        </w:rPr>
      </w:pPr>
      <w:r w:rsidRPr="00F11B74">
        <w:rPr>
          <w:rFonts w:ascii="Open Sans" w:eastAsia="Times New Roman" w:hAnsi="Open Sans" w:cs="Open Sans"/>
          <w:color w:val="666666"/>
          <w:kern w:val="0"/>
          <w:sz w:val="27"/>
          <w:szCs w:val="27"/>
          <w:lang w:eastAsia="pl-PL"/>
          <w14:ligatures w14:val="none"/>
        </w:rPr>
        <w:fldChar w:fldCharType="begin"/>
      </w:r>
      <w:r w:rsidRPr="00F11B74">
        <w:rPr>
          <w:rFonts w:ascii="Open Sans" w:eastAsia="Times New Roman" w:hAnsi="Open Sans" w:cs="Open Sans"/>
          <w:color w:val="666666"/>
          <w:kern w:val="0"/>
          <w:sz w:val="27"/>
          <w:szCs w:val="27"/>
          <w:lang w:val="en-US" w:eastAsia="pl-PL"/>
          <w14:ligatures w14:val="none"/>
        </w:rPr>
        <w:instrText>HYPERLINK "mailto:morfeo.marcin@gmail.com"</w:instrText>
      </w:r>
      <w:r w:rsidRPr="00F11B74">
        <w:rPr>
          <w:rFonts w:ascii="Open Sans" w:eastAsia="Times New Roman" w:hAnsi="Open Sans" w:cs="Open Sans"/>
          <w:color w:val="666666"/>
          <w:kern w:val="0"/>
          <w:sz w:val="27"/>
          <w:szCs w:val="27"/>
          <w:lang w:eastAsia="pl-PL"/>
          <w14:ligatures w14:val="none"/>
        </w:rPr>
      </w:r>
      <w:r w:rsidRPr="00F11B74">
        <w:rPr>
          <w:rFonts w:ascii="Open Sans" w:eastAsia="Times New Roman" w:hAnsi="Open Sans" w:cs="Open Sans"/>
          <w:color w:val="666666"/>
          <w:kern w:val="0"/>
          <w:sz w:val="27"/>
          <w:szCs w:val="27"/>
          <w:lang w:eastAsia="pl-PL"/>
          <w14:ligatures w14:val="none"/>
        </w:rPr>
        <w:fldChar w:fldCharType="separate"/>
      </w:r>
      <w:r w:rsidRPr="00F11B74">
        <w:rPr>
          <w:rFonts w:ascii="Open Sans" w:eastAsia="Times New Roman" w:hAnsi="Open Sans" w:cs="Open Sans"/>
          <w:color w:val="23527C"/>
          <w:kern w:val="0"/>
          <w:sz w:val="27"/>
          <w:szCs w:val="27"/>
          <w:u w:val="single"/>
          <w:lang w:val="en-US" w:eastAsia="pl-PL"/>
          <w14:ligatures w14:val="none"/>
        </w:rPr>
        <w:t>morfeo.marcin@gmail.com</w:t>
      </w:r>
      <w:r w:rsidRPr="00F11B74">
        <w:rPr>
          <w:rFonts w:ascii="Open Sans" w:eastAsia="Times New Roman" w:hAnsi="Open Sans" w:cs="Open Sans"/>
          <w:color w:val="666666"/>
          <w:kern w:val="0"/>
          <w:sz w:val="27"/>
          <w:szCs w:val="27"/>
          <w:lang w:eastAsia="pl-PL"/>
          <w14:ligatures w14:val="none"/>
        </w:rPr>
        <w:fldChar w:fldCharType="end"/>
      </w:r>
      <w:r w:rsidRPr="00F11B74">
        <w:rPr>
          <w:rFonts w:ascii="Open Sans" w:eastAsia="Times New Roman" w:hAnsi="Open Sans" w:cs="Open Sans"/>
          <w:color w:val="666666"/>
          <w:kern w:val="0"/>
          <w:sz w:val="27"/>
          <w:szCs w:val="27"/>
          <w:lang w:val="en-US" w:eastAsia="pl-PL"/>
          <w14:ligatures w14:val="none"/>
        </w:rPr>
        <w:t> -</w:t>
      </w:r>
    </w:p>
    <w:p w14:paraId="698743E7" w14:textId="77777777" w:rsidR="00F11B74" w:rsidRPr="00F11B74" w:rsidRDefault="00F11B74" w:rsidP="00F11B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kern w:val="0"/>
          <w:sz w:val="21"/>
          <w:szCs w:val="21"/>
          <w:lang w:val="en-US" w:eastAsia="pl-PL"/>
          <w14:ligatures w14:val="none"/>
        </w:rPr>
      </w:pPr>
      <w:proofErr w:type="spellStart"/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val="en-US" w:eastAsia="pl-PL"/>
          <w14:ligatures w14:val="none"/>
        </w:rPr>
        <w:t>Dostawa</w:t>
      </w:r>
      <w:proofErr w:type="spellEnd"/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val="en-US" w:eastAsia="pl-PL"/>
          <w14:ligatures w14:val="none"/>
        </w:rPr>
        <w:t xml:space="preserve"> </w:t>
      </w:r>
      <w:proofErr w:type="spellStart"/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val="en-US" w:eastAsia="pl-PL"/>
          <w14:ligatures w14:val="none"/>
        </w:rPr>
        <w:t>agregatów</w:t>
      </w:r>
      <w:proofErr w:type="spellEnd"/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val="en-US" w:eastAsia="pl-PL"/>
          <w14:ligatures w14:val="none"/>
        </w:rPr>
        <w:t xml:space="preserve"> </w:t>
      </w:r>
      <w:proofErr w:type="spellStart"/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val="en-US" w:eastAsia="pl-PL"/>
          <w14:ligatures w14:val="none"/>
        </w:rPr>
        <w:t>prądotwórczych</w:t>
      </w:r>
      <w:proofErr w:type="spellEnd"/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val="en-US" w:eastAsia="pl-PL"/>
          <w14:ligatures w14:val="none"/>
        </w:rPr>
        <w:t xml:space="preserve"> w </w:t>
      </w:r>
      <w:proofErr w:type="spellStart"/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val="en-US" w:eastAsia="pl-PL"/>
          <w14:ligatures w14:val="none"/>
        </w:rPr>
        <w:t>ramach</w:t>
      </w:r>
      <w:proofErr w:type="spellEnd"/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val="en-US" w:eastAsia="pl-PL"/>
          <w14:ligatures w14:val="none"/>
        </w:rPr>
        <w:t xml:space="preserve"> </w:t>
      </w:r>
      <w:proofErr w:type="spellStart"/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val="en-US" w:eastAsia="pl-PL"/>
          <w14:ligatures w14:val="none"/>
        </w:rPr>
        <w:t>projektu</w:t>
      </w:r>
      <w:proofErr w:type="spellEnd"/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val="en-US" w:eastAsia="pl-PL"/>
          <w14:ligatures w14:val="none"/>
        </w:rPr>
        <w:t xml:space="preserve"> „Procurement of emergency energy supply capacities to generate and/or provide energy on site” </w:t>
      </w:r>
      <w:hyperlink r:id="rId4" w:tgtFrame="_blank" w:history="1">
        <w:r w:rsidRPr="00F11B74">
          <w:rPr>
            <w:rFonts w:ascii="Open Sans" w:eastAsia="Times New Roman" w:hAnsi="Open Sans" w:cs="Open Sans"/>
            <w:color w:val="337AB7"/>
            <w:kern w:val="0"/>
            <w:sz w:val="21"/>
            <w:szCs w:val="21"/>
            <w:u w:val="single"/>
            <w:lang w:val="en-US" w:eastAsia="pl-PL"/>
            <w14:ligatures w14:val="none"/>
          </w:rPr>
          <w:t>ID847365</w:t>
        </w:r>
      </w:hyperlink>
    </w:p>
    <w:p w14:paraId="0544E577" w14:textId="77777777" w:rsidR="00F11B74" w:rsidRPr="00F11B74" w:rsidRDefault="00F11B74" w:rsidP="00F11B74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1B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pict w14:anchorId="73B029F8">
          <v:rect id="_x0000_i1025" style="width:0;height:.75pt" o:hralign="center" o:hrstd="t" o:hrnoshade="t" o:hr="t" fillcolor="#666" stroked="f"/>
        </w:pict>
      </w:r>
    </w:p>
    <w:p w14:paraId="3F23B2F7" w14:textId="77777777" w:rsidR="00F11B74" w:rsidRPr="00F11B74" w:rsidRDefault="00F11B74" w:rsidP="00F11B74">
      <w:pPr>
        <w:pBdr>
          <w:top w:val="single" w:sz="6" w:space="10" w:color="FF7112"/>
          <w:left w:val="single" w:sz="6" w:space="9" w:color="FF7112"/>
          <w:bottom w:val="single" w:sz="6" w:space="10" w:color="FF7112"/>
          <w:right w:val="single" w:sz="6" w:space="9" w:color="FF7112"/>
        </w:pBdr>
        <w:shd w:val="clear" w:color="auto" w:fill="FFFFFF"/>
        <w:spacing w:after="150" w:line="240" w:lineRule="auto"/>
        <w:jc w:val="center"/>
        <w:textAlignment w:val="center"/>
        <w:rPr>
          <w:rFonts w:ascii="Open Sans" w:eastAsia="Times New Roman" w:hAnsi="Open Sans" w:cs="Open Sans"/>
          <w:b/>
          <w:bCs/>
          <w:color w:val="666666"/>
          <w:kern w:val="0"/>
          <w:sz w:val="30"/>
          <w:szCs w:val="30"/>
          <w:lang w:eastAsia="pl-PL"/>
          <w14:ligatures w14:val="none"/>
        </w:rPr>
      </w:pPr>
      <w:r w:rsidRPr="00F11B74">
        <w:rPr>
          <w:rFonts w:ascii="Open Sans" w:eastAsia="Times New Roman" w:hAnsi="Open Sans" w:cs="Open Sans"/>
          <w:b/>
          <w:bCs/>
          <w:color w:val="666666"/>
          <w:kern w:val="0"/>
          <w:sz w:val="30"/>
          <w:szCs w:val="30"/>
          <w:lang w:eastAsia="pl-PL"/>
          <w14:ligatures w14:val="none"/>
        </w:rPr>
        <w:t>@M</w:t>
      </w:r>
    </w:p>
    <w:p w14:paraId="57957210" w14:textId="77777777" w:rsidR="00F11B74" w:rsidRPr="00F11B74" w:rsidRDefault="00F11B74" w:rsidP="00F11B74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</w:pPr>
      <w:hyperlink r:id="rId5" w:history="1">
        <w:r w:rsidRPr="00F11B74">
          <w:rPr>
            <w:rFonts w:ascii="Open Sans" w:eastAsia="Times New Roman" w:hAnsi="Open Sans" w:cs="Open Sans"/>
            <w:color w:val="337AB7"/>
            <w:kern w:val="0"/>
            <w:sz w:val="27"/>
            <w:szCs w:val="27"/>
            <w:u w:val="single"/>
            <w:lang w:eastAsia="pl-PL"/>
            <w14:ligatures w14:val="none"/>
          </w:rPr>
          <w:t>morfeo.marcin@gmail.com</w:t>
        </w:r>
      </w:hyperlink>
    </w:p>
    <w:p w14:paraId="1B45C2D4" w14:textId="77777777" w:rsidR="00F11B74" w:rsidRPr="00F11B74" w:rsidRDefault="00F11B74" w:rsidP="00F11B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</w:pPr>
      <w:r w:rsidRPr="00F11B74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lang w:eastAsia="pl-PL"/>
          <w14:ligatures w14:val="none"/>
        </w:rPr>
        <w:t>Data wysłania wiadomości:</w:t>
      </w:r>
    </w:p>
    <w:p w14:paraId="5E5011E3" w14:textId="77777777" w:rsidR="00F11B74" w:rsidRPr="00F11B74" w:rsidRDefault="00F11B74" w:rsidP="00F11B7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</w:pPr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  <w:t>2023-11-21 19:21:41</w:t>
      </w:r>
    </w:p>
    <w:p w14:paraId="40CB0742" w14:textId="77777777" w:rsidR="00F11B74" w:rsidRPr="00F11B74" w:rsidRDefault="00F11B74" w:rsidP="00F11B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</w:pPr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  <w:t>Czy można jeszcze składać ofertę sprzedaży agregatów prądotwórczych o mniejszych mocach?</w:t>
      </w:r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  <w:br/>
        <w:t>Posiadamy około 15,000 sztuk agregatów małych i średnich.</w:t>
      </w:r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  <w:br/>
        <w:t>Wszystkie te agregaty mamy w naszych magazynach, możemy w dwa tygodnie przetransportować wszystko do magazynów Agencji.</w:t>
      </w:r>
    </w:p>
    <w:p w14:paraId="740E8A7A" w14:textId="77777777" w:rsidR="00D54700" w:rsidRDefault="00D54700"/>
    <w:p w14:paraId="4EF0AD05" w14:textId="77777777" w:rsidR="00F11B74" w:rsidRDefault="00F11B74"/>
    <w:p w14:paraId="1531389C" w14:textId="77777777" w:rsidR="00F11B74" w:rsidRPr="00F11B74" w:rsidRDefault="00F11B74" w:rsidP="00F11B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</w:pPr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  <w:t>Dzień dobry</w:t>
      </w:r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  <w:br/>
        <w:t>Proszę o uzupełnienie informacji technicznych do</w:t>
      </w:r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  <w:br/>
        <w:t>b) Część 2: agregaty prądotwórcze o mocy do 600 kVA – 10 szt.</w:t>
      </w:r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  <w:br/>
        <w:t>c) Część 3: agregaty prądotwórcze o mocy do 1000 kVA – 7 szt.</w:t>
      </w:r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  <w:br/>
        <w:t>d) Część 4: agregaty prądotwórcze o mocy powyżej 1000 kVA – 5 szt.</w:t>
      </w:r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  <w:br/>
      </w:r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  <w:br/>
        <w:t>Tylko agregaty z części 1: agregaty prądotwórcze o mocy do 200kVA zostały doprecyzowane dane techniczne i jest jasne że ich moc ma być 175 kVA oraz pozostałe szczegóły zostały podane.</w:t>
      </w:r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  <w:br/>
      </w:r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  <w:br/>
        <w:t>Ponadto proszę o wyjaśnienie wadium w jakiej wysokości mamy wpłacić. W jednym miejscu jest zapis że wadium ma wynosić 50000 PLN, w innym miejscu że 500000 PLN.</w:t>
      </w:r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  <w:br/>
      </w:r>
      <w:r w:rsidRPr="00F11B74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pl-PL"/>
          <w14:ligatures w14:val="none"/>
        </w:rPr>
        <w:br/>
        <w:t>Bez tych wszystkich powyższych informacji nie możliwa jest dokładna wycena i złożenie oferty w tym postępowaniu.</w:t>
      </w:r>
    </w:p>
    <w:p w14:paraId="32777D74" w14:textId="77777777" w:rsidR="00F11B74" w:rsidRDefault="00F11B74"/>
    <w:sectPr w:rsidR="00F1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74"/>
    <w:rsid w:val="00D54700"/>
    <w:rsid w:val="00F1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FB02"/>
  <w15:chartTrackingRefBased/>
  <w15:docId w15:val="{1B93BA54-42C5-4365-A4C5-D57B4678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versation-mail">
    <w:name w:val="conversation-mail"/>
    <w:basedOn w:val="Domylnaczcionkaakapitu"/>
    <w:rsid w:val="00F11B74"/>
  </w:style>
  <w:style w:type="character" w:styleId="Hipercze">
    <w:name w:val="Hyperlink"/>
    <w:basedOn w:val="Domylnaczcionkaakapitu"/>
    <w:uiPriority w:val="99"/>
    <w:semiHidden/>
    <w:unhideWhenUsed/>
    <w:rsid w:val="00F11B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11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5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55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0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6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7585986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0303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4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62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6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53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feo.marcin@gmail.com" TargetMode="External"/><Relationship Id="rId4" Type="http://schemas.openxmlformats.org/officeDocument/2006/relationships/hyperlink" Target="https://platformazakupowa.pl/transakcja/8473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1</cp:revision>
  <dcterms:created xsi:type="dcterms:W3CDTF">2023-11-22T15:32:00Z</dcterms:created>
  <dcterms:modified xsi:type="dcterms:W3CDTF">2023-11-22T15:34:00Z</dcterms:modified>
</cp:coreProperties>
</file>