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55B" w14:textId="43B92C22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86906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6629355" w14:textId="05AD28AB" w:rsidR="00C668D7" w:rsidRPr="00C668D7" w:rsidRDefault="00B83B7D" w:rsidP="00C668D7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C668D7" w:rsidRPr="00C668D7">
        <w:rPr>
          <w:rFonts w:eastAsia="Times New Roman" w:cs="Arial"/>
          <w:b/>
          <w:bCs/>
          <w:color w:val="000000"/>
          <w:lang w:eastAsia="pl-PL"/>
        </w:rPr>
        <w:t>Bieżąc</w:t>
      </w:r>
      <w:r w:rsidR="00DC71B8">
        <w:rPr>
          <w:rFonts w:eastAsia="Times New Roman" w:cs="Arial"/>
          <w:b/>
          <w:bCs/>
          <w:color w:val="000000"/>
          <w:lang w:eastAsia="pl-PL"/>
        </w:rPr>
        <w:t>e</w:t>
      </w:r>
      <w:r w:rsidR="00C668D7" w:rsidRPr="00C668D7">
        <w:rPr>
          <w:rFonts w:eastAsia="Times New Roman" w:cs="Arial"/>
          <w:b/>
          <w:bCs/>
          <w:color w:val="000000"/>
          <w:lang w:eastAsia="pl-PL"/>
        </w:rPr>
        <w:t xml:space="preserve"> utrzymani</w:t>
      </w:r>
      <w:r w:rsidR="00DC71B8">
        <w:rPr>
          <w:rFonts w:eastAsia="Times New Roman" w:cs="Arial"/>
          <w:b/>
          <w:bCs/>
          <w:color w:val="000000"/>
          <w:lang w:eastAsia="pl-PL"/>
        </w:rPr>
        <w:t>e</w:t>
      </w:r>
      <w:r w:rsidR="00C668D7" w:rsidRPr="00C668D7">
        <w:rPr>
          <w:rFonts w:eastAsia="Times New Roman" w:cs="Arial"/>
          <w:b/>
          <w:bCs/>
          <w:color w:val="000000"/>
          <w:lang w:eastAsia="pl-PL"/>
        </w:rPr>
        <w:t xml:space="preserve"> i pielęgnacj</w:t>
      </w:r>
      <w:r w:rsidR="00DC71B8">
        <w:rPr>
          <w:rFonts w:eastAsia="Times New Roman" w:cs="Arial"/>
          <w:b/>
          <w:bCs/>
          <w:color w:val="000000"/>
          <w:lang w:eastAsia="pl-PL"/>
        </w:rPr>
        <w:t>a</w:t>
      </w:r>
      <w:r w:rsidR="00C668D7" w:rsidRPr="00C668D7">
        <w:rPr>
          <w:rFonts w:eastAsia="Times New Roman" w:cs="Arial"/>
          <w:b/>
          <w:bCs/>
          <w:color w:val="000000"/>
          <w:lang w:eastAsia="pl-PL"/>
        </w:rPr>
        <w:t xml:space="preserve"> zieleni na terenie Gminy Kosakowo w 2021 roku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65B7E9A1" w:rsidR="00B83B7D" w:rsidRPr="00031EAF" w:rsidRDefault="00B86906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86906">
        <w:rPr>
          <w:rFonts w:ascii="Arial" w:eastAsia="Calibri" w:hAnsi="Arial" w:cs="Arial"/>
          <w:b/>
          <w:bCs/>
          <w:iCs/>
          <w:sz w:val="21"/>
          <w:szCs w:val="21"/>
        </w:rPr>
        <w:t>Przebudowa drogi gminnej, ulicy Rzemieślniczej w miejscowości Kosakowo</w:t>
      </w:r>
      <w:r w:rsidRPr="00B86906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669502" w14:textId="77777777" w:rsidR="00B83B7D" w:rsidRDefault="00B83B7D" w:rsidP="00B83B7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5E737159" w14:textId="77777777" w:rsidR="00336EA5" w:rsidRDefault="00336EA5"/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2021-03-26T15:55:00Z</dcterms:created>
  <dcterms:modified xsi:type="dcterms:W3CDTF">2021-03-26T15:55:00Z</dcterms:modified>
</cp:coreProperties>
</file>