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87084" w14:textId="3B3AB6E2" w:rsidR="003E1AC7" w:rsidRDefault="003E1AC7" w:rsidP="00E10A5F">
      <w:pPr>
        <w:spacing w:after="0" w:line="240" w:lineRule="auto"/>
        <w:ind w:left="5664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Załącznik nr 7 do Umowy</w:t>
      </w:r>
    </w:p>
    <w:p w14:paraId="52D29EFB" w14:textId="77777777" w:rsidR="003E1AC7" w:rsidRDefault="003E1AC7" w:rsidP="00E10A5F">
      <w:pPr>
        <w:spacing w:after="0" w:line="240" w:lineRule="auto"/>
        <w:ind w:left="5664"/>
        <w:rPr>
          <w:rFonts w:cstheme="minorHAnsi"/>
          <w:bCs/>
          <w:sz w:val="20"/>
          <w:szCs w:val="20"/>
        </w:rPr>
      </w:pPr>
    </w:p>
    <w:p w14:paraId="0520B59C" w14:textId="3A967DE4" w:rsidR="00637C14" w:rsidRPr="00E10A5F" w:rsidRDefault="00E10A5F" w:rsidP="00E10A5F">
      <w:pPr>
        <w:spacing w:after="0" w:line="240" w:lineRule="auto"/>
        <w:ind w:left="5664"/>
        <w:rPr>
          <w:rFonts w:cstheme="minorHAnsi"/>
          <w:bCs/>
          <w:sz w:val="20"/>
          <w:szCs w:val="20"/>
        </w:rPr>
      </w:pPr>
      <w:r w:rsidRPr="00E10A5F">
        <w:rPr>
          <w:rFonts w:cstheme="minorHAnsi"/>
          <w:bCs/>
          <w:sz w:val="20"/>
          <w:szCs w:val="20"/>
        </w:rPr>
        <w:t>Załącznik do Uchwały nr</w:t>
      </w:r>
      <w:r w:rsidR="00B94150">
        <w:rPr>
          <w:rFonts w:cstheme="minorHAnsi"/>
          <w:bCs/>
          <w:sz w:val="20"/>
          <w:szCs w:val="20"/>
        </w:rPr>
        <w:t xml:space="preserve"> </w:t>
      </w:r>
      <w:r w:rsidR="00B94150" w:rsidRPr="00B94150">
        <w:rPr>
          <w:rFonts w:cstheme="minorHAnsi"/>
          <w:bCs/>
          <w:sz w:val="20"/>
          <w:szCs w:val="20"/>
        </w:rPr>
        <w:t>391/7595/2024</w:t>
      </w:r>
    </w:p>
    <w:p w14:paraId="0D181A3F" w14:textId="3C468F18" w:rsidR="00E10A5F" w:rsidRPr="00E10A5F" w:rsidRDefault="00E10A5F" w:rsidP="00E10A5F">
      <w:pPr>
        <w:spacing w:after="0" w:line="240" w:lineRule="auto"/>
        <w:ind w:left="5664"/>
        <w:rPr>
          <w:rFonts w:cstheme="minorHAnsi"/>
          <w:bCs/>
          <w:sz w:val="20"/>
          <w:szCs w:val="20"/>
        </w:rPr>
      </w:pPr>
      <w:r w:rsidRPr="00E10A5F">
        <w:rPr>
          <w:rFonts w:cstheme="minorHAnsi"/>
          <w:bCs/>
          <w:sz w:val="20"/>
          <w:szCs w:val="20"/>
        </w:rPr>
        <w:t xml:space="preserve">Zarządu Województwa Podlaskiego </w:t>
      </w:r>
    </w:p>
    <w:p w14:paraId="7B3DA4EC" w14:textId="0FC72BC4" w:rsidR="00E10A5F" w:rsidRPr="00E10A5F" w:rsidRDefault="00E10A5F" w:rsidP="00E10A5F">
      <w:pPr>
        <w:spacing w:after="0" w:line="240" w:lineRule="auto"/>
        <w:ind w:left="5664"/>
        <w:rPr>
          <w:rFonts w:cstheme="minorHAnsi"/>
          <w:bCs/>
          <w:sz w:val="20"/>
          <w:szCs w:val="20"/>
        </w:rPr>
      </w:pPr>
      <w:r w:rsidRPr="00E10A5F">
        <w:rPr>
          <w:rFonts w:cstheme="minorHAnsi"/>
          <w:bCs/>
          <w:sz w:val="20"/>
          <w:szCs w:val="20"/>
        </w:rPr>
        <w:t xml:space="preserve">z dnia </w:t>
      </w:r>
      <w:r w:rsidR="00B94150">
        <w:rPr>
          <w:rFonts w:cstheme="minorHAnsi"/>
          <w:bCs/>
          <w:sz w:val="20"/>
          <w:szCs w:val="20"/>
        </w:rPr>
        <w:t>22</w:t>
      </w:r>
      <w:r w:rsidRPr="00E10A5F">
        <w:rPr>
          <w:rFonts w:cstheme="minorHAnsi"/>
          <w:bCs/>
          <w:sz w:val="20"/>
          <w:szCs w:val="20"/>
        </w:rPr>
        <w:t xml:space="preserve"> lutego 2024 r.</w:t>
      </w:r>
    </w:p>
    <w:p w14:paraId="19A4D90C" w14:textId="77777777" w:rsidR="00E10A5F" w:rsidRDefault="00E10A5F" w:rsidP="00DD4DF1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14:paraId="55F6B001" w14:textId="77777777" w:rsidR="00E10A5F" w:rsidRDefault="00E10A5F" w:rsidP="00DD4DF1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14:paraId="09D2CAFF" w14:textId="64276265" w:rsidR="00A76E3F" w:rsidRPr="00E922F3" w:rsidRDefault="00A5405D" w:rsidP="00DD4DF1">
      <w:pPr>
        <w:spacing w:after="0" w:line="240" w:lineRule="auto"/>
        <w:jc w:val="center"/>
        <w:rPr>
          <w:rFonts w:cstheme="minorHAnsi"/>
          <w:bCs/>
          <w:color w:val="000000" w:themeColor="text1"/>
          <w:sz w:val="24"/>
          <w:szCs w:val="24"/>
        </w:rPr>
      </w:pPr>
      <w:r w:rsidRPr="00E922F3">
        <w:rPr>
          <w:rFonts w:cstheme="minorHAnsi"/>
          <w:bCs/>
          <w:sz w:val="24"/>
          <w:szCs w:val="24"/>
        </w:rPr>
        <w:t xml:space="preserve">Oferta </w:t>
      </w:r>
      <w:r w:rsidRPr="00E922F3">
        <w:rPr>
          <w:rFonts w:cstheme="minorHAnsi"/>
          <w:bCs/>
          <w:color w:val="000000" w:themeColor="text1"/>
          <w:sz w:val="24"/>
          <w:szCs w:val="24"/>
        </w:rPr>
        <w:t>pozataryfowa „</w:t>
      </w:r>
      <w:r w:rsidR="00A76E3F" w:rsidRPr="00E922F3">
        <w:rPr>
          <w:rFonts w:cstheme="minorHAnsi"/>
          <w:b/>
          <w:bCs/>
          <w:color w:val="000000" w:themeColor="text1"/>
          <w:sz w:val="24"/>
          <w:szCs w:val="24"/>
        </w:rPr>
        <w:t>T</w:t>
      </w:r>
      <w:r w:rsidRPr="00E922F3">
        <w:rPr>
          <w:rFonts w:cstheme="minorHAnsi"/>
          <w:b/>
          <w:bCs/>
          <w:color w:val="000000" w:themeColor="text1"/>
          <w:sz w:val="24"/>
          <w:szCs w:val="24"/>
        </w:rPr>
        <w:t>aryfa</w:t>
      </w:r>
      <w:r w:rsidR="005D6D5B" w:rsidRPr="00E922F3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F402E8" w:rsidRPr="00E922F3">
        <w:rPr>
          <w:rFonts w:cstheme="minorHAnsi"/>
          <w:b/>
          <w:bCs/>
          <w:color w:val="000000" w:themeColor="text1"/>
          <w:sz w:val="24"/>
          <w:szCs w:val="24"/>
        </w:rPr>
        <w:t>Podlaska</w:t>
      </w:r>
      <w:r w:rsidRPr="00E922F3">
        <w:rPr>
          <w:rFonts w:cstheme="minorHAnsi"/>
          <w:b/>
          <w:bCs/>
          <w:color w:val="000000" w:themeColor="text1"/>
          <w:sz w:val="24"/>
          <w:szCs w:val="24"/>
        </w:rPr>
        <w:t>”</w:t>
      </w:r>
    </w:p>
    <w:p w14:paraId="137EDE3E" w14:textId="03E540FC" w:rsidR="00637C14" w:rsidRPr="00E922F3" w:rsidRDefault="00A5405D" w:rsidP="00E922F3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E922F3">
        <w:rPr>
          <w:rFonts w:cstheme="minorHAnsi"/>
          <w:bCs/>
          <w:color w:val="000000" w:themeColor="text1"/>
          <w:sz w:val="24"/>
          <w:szCs w:val="24"/>
        </w:rPr>
        <w:t xml:space="preserve">Warunki taryfowe obowiązujące od </w:t>
      </w:r>
      <w:r w:rsidR="00F42610" w:rsidRPr="00E922F3">
        <w:rPr>
          <w:rFonts w:cstheme="minorHAnsi"/>
          <w:bCs/>
          <w:color w:val="000000" w:themeColor="text1"/>
          <w:sz w:val="24"/>
          <w:szCs w:val="24"/>
        </w:rPr>
        <w:t xml:space="preserve">dnia </w:t>
      </w:r>
      <w:r w:rsidR="00F402E8" w:rsidRPr="00E922F3">
        <w:rPr>
          <w:rFonts w:cstheme="minorHAnsi"/>
          <w:b/>
          <w:bCs/>
          <w:color w:val="000000" w:themeColor="text1"/>
          <w:sz w:val="24"/>
          <w:szCs w:val="24"/>
        </w:rPr>
        <w:t>1</w:t>
      </w:r>
      <w:r w:rsidR="003F2DD1">
        <w:rPr>
          <w:rFonts w:cstheme="minorHAnsi"/>
          <w:b/>
          <w:bCs/>
          <w:color w:val="000000" w:themeColor="text1"/>
          <w:sz w:val="24"/>
          <w:szCs w:val="24"/>
        </w:rPr>
        <w:t>0</w:t>
      </w:r>
      <w:r w:rsidR="00F402E8" w:rsidRPr="00E922F3">
        <w:rPr>
          <w:rFonts w:cstheme="minorHAnsi"/>
          <w:b/>
          <w:bCs/>
          <w:color w:val="000000" w:themeColor="text1"/>
          <w:sz w:val="24"/>
          <w:szCs w:val="24"/>
        </w:rPr>
        <w:t>.</w:t>
      </w:r>
      <w:r w:rsidR="003F2DD1">
        <w:rPr>
          <w:rFonts w:cstheme="minorHAnsi"/>
          <w:b/>
          <w:bCs/>
          <w:color w:val="000000" w:themeColor="text1"/>
          <w:sz w:val="24"/>
          <w:szCs w:val="24"/>
        </w:rPr>
        <w:t>03</w:t>
      </w:r>
      <w:r w:rsidRPr="00E922F3">
        <w:rPr>
          <w:rFonts w:cstheme="minorHAnsi"/>
          <w:b/>
          <w:bCs/>
          <w:color w:val="000000" w:themeColor="text1"/>
          <w:sz w:val="24"/>
          <w:szCs w:val="24"/>
        </w:rPr>
        <w:t>.202</w:t>
      </w:r>
      <w:r w:rsidR="003F2DD1">
        <w:rPr>
          <w:rFonts w:cstheme="minorHAnsi"/>
          <w:b/>
          <w:bCs/>
          <w:color w:val="000000" w:themeColor="text1"/>
          <w:sz w:val="24"/>
          <w:szCs w:val="24"/>
        </w:rPr>
        <w:t>4</w:t>
      </w:r>
      <w:r w:rsidRPr="00E922F3">
        <w:rPr>
          <w:rFonts w:cstheme="minorHAnsi"/>
          <w:b/>
          <w:bCs/>
          <w:color w:val="000000" w:themeColor="text1"/>
          <w:sz w:val="24"/>
          <w:szCs w:val="24"/>
        </w:rPr>
        <w:t xml:space="preserve"> r.</w:t>
      </w:r>
    </w:p>
    <w:p w14:paraId="62EC04BE" w14:textId="77777777" w:rsidR="00637C14" w:rsidRPr="00E922F3" w:rsidRDefault="00637C14" w:rsidP="00A27F7E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2795A4F8" w14:textId="77777777" w:rsidR="00FF7101" w:rsidRPr="00E922F3" w:rsidRDefault="00FF7101" w:rsidP="005D6D5B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E922F3">
        <w:rPr>
          <w:rFonts w:cstheme="minorHAnsi"/>
          <w:b/>
          <w:bCs/>
          <w:color w:val="000000" w:themeColor="text1"/>
          <w:sz w:val="24"/>
          <w:szCs w:val="24"/>
        </w:rPr>
        <w:t>Uprawnieni</w:t>
      </w:r>
    </w:p>
    <w:p w14:paraId="77A1D94D" w14:textId="77777777" w:rsidR="00BB73BB" w:rsidRPr="00E922F3" w:rsidRDefault="00FF7101" w:rsidP="008B7DE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color w:val="000000" w:themeColor="text1"/>
          <w:sz w:val="24"/>
          <w:szCs w:val="24"/>
        </w:rPr>
        <w:t>Podróżni na podstawie obowiąz</w:t>
      </w:r>
      <w:r w:rsidR="00A22CE6" w:rsidRPr="00E922F3">
        <w:rPr>
          <w:rFonts w:cstheme="minorHAnsi"/>
          <w:color w:val="000000" w:themeColor="text1"/>
          <w:sz w:val="24"/>
          <w:szCs w:val="24"/>
        </w:rPr>
        <w:t>ujących w ramach oferty biletów</w:t>
      </w:r>
      <w:r w:rsidR="00BB73BB" w:rsidRPr="00E922F3">
        <w:rPr>
          <w:rFonts w:cstheme="minorHAnsi"/>
          <w:color w:val="000000" w:themeColor="text1"/>
          <w:sz w:val="24"/>
          <w:szCs w:val="24"/>
        </w:rPr>
        <w:t>:</w:t>
      </w:r>
    </w:p>
    <w:p w14:paraId="6650AAE6" w14:textId="4EE35A54" w:rsidR="00510FE0" w:rsidRPr="00E922F3" w:rsidRDefault="00A22CE6" w:rsidP="00780DF6">
      <w:pPr>
        <w:pStyle w:val="Akapitzlist"/>
        <w:numPr>
          <w:ilvl w:val="0"/>
          <w:numId w:val="10"/>
        </w:numPr>
        <w:spacing w:after="0" w:line="240" w:lineRule="auto"/>
        <w:ind w:left="357" w:hanging="357"/>
        <w:contextualSpacing w:val="0"/>
        <w:jc w:val="both"/>
        <w:rPr>
          <w:rFonts w:cstheme="minorHAnsi"/>
          <w:strike/>
          <w:color w:val="000000" w:themeColor="text1"/>
          <w:sz w:val="24"/>
          <w:szCs w:val="24"/>
        </w:rPr>
      </w:pPr>
      <w:r w:rsidRPr="00E922F3">
        <w:rPr>
          <w:rFonts w:cstheme="minorHAnsi"/>
          <w:color w:val="000000" w:themeColor="text1"/>
          <w:sz w:val="24"/>
          <w:szCs w:val="24"/>
        </w:rPr>
        <w:t xml:space="preserve"> </w:t>
      </w:r>
      <w:r w:rsidR="008B0287" w:rsidRPr="00E922F3">
        <w:rPr>
          <w:rFonts w:cstheme="minorHAnsi"/>
          <w:color w:val="000000" w:themeColor="text1"/>
          <w:sz w:val="24"/>
          <w:szCs w:val="24"/>
        </w:rPr>
        <w:t>j</w:t>
      </w:r>
      <w:r w:rsidR="00510FE0" w:rsidRPr="00E922F3">
        <w:rPr>
          <w:rFonts w:cstheme="minorHAnsi"/>
          <w:color w:val="000000" w:themeColor="text1"/>
          <w:sz w:val="24"/>
          <w:szCs w:val="24"/>
        </w:rPr>
        <w:t>ednorazowych</w:t>
      </w:r>
      <w:r w:rsidR="00981D3B" w:rsidRPr="00E922F3">
        <w:rPr>
          <w:rFonts w:cstheme="minorHAnsi"/>
          <w:color w:val="000000" w:themeColor="text1"/>
          <w:sz w:val="24"/>
          <w:szCs w:val="24"/>
        </w:rPr>
        <w:t xml:space="preserve"> wyłącznie na przejazd w jedną stronę</w:t>
      </w:r>
      <w:r w:rsidR="00FC40BA" w:rsidRPr="00E922F3">
        <w:rPr>
          <w:rFonts w:cstheme="minorHAnsi"/>
          <w:color w:val="000000" w:themeColor="text1"/>
          <w:sz w:val="24"/>
          <w:szCs w:val="24"/>
        </w:rPr>
        <w:t>:</w:t>
      </w:r>
    </w:p>
    <w:p w14:paraId="5C00A8DE" w14:textId="16F47527" w:rsidR="00510FE0" w:rsidRPr="00E922F3" w:rsidRDefault="00510FE0" w:rsidP="00780DF6">
      <w:pPr>
        <w:pStyle w:val="Akapitzlist"/>
        <w:numPr>
          <w:ilvl w:val="1"/>
          <w:numId w:val="10"/>
        </w:numPr>
        <w:spacing w:before="60" w:after="60" w:line="240" w:lineRule="auto"/>
        <w:ind w:left="709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color w:val="000000" w:themeColor="text1"/>
          <w:sz w:val="24"/>
          <w:szCs w:val="24"/>
        </w:rPr>
        <w:t>normalnych,</w:t>
      </w:r>
    </w:p>
    <w:p w14:paraId="78FCEB9E" w14:textId="0FDD43C0" w:rsidR="00510FE0" w:rsidRPr="00E922F3" w:rsidRDefault="00510FE0" w:rsidP="00780DF6">
      <w:pPr>
        <w:pStyle w:val="Akapitzlist"/>
        <w:numPr>
          <w:ilvl w:val="1"/>
          <w:numId w:val="10"/>
        </w:numPr>
        <w:spacing w:before="60" w:after="60" w:line="240" w:lineRule="auto"/>
        <w:ind w:left="709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color w:val="000000" w:themeColor="text1"/>
          <w:sz w:val="24"/>
          <w:szCs w:val="24"/>
        </w:rPr>
        <w:t>z ulgą ustawową</w:t>
      </w:r>
      <w:r w:rsidR="00AF6E5E" w:rsidRPr="00E922F3">
        <w:rPr>
          <w:rFonts w:cstheme="minorHAnsi"/>
          <w:color w:val="000000" w:themeColor="text1"/>
          <w:sz w:val="24"/>
          <w:szCs w:val="24"/>
        </w:rPr>
        <w:t>:</w:t>
      </w:r>
      <w:r w:rsidRPr="00E922F3">
        <w:rPr>
          <w:rFonts w:cstheme="minorHAnsi"/>
          <w:color w:val="000000" w:themeColor="text1"/>
          <w:sz w:val="24"/>
          <w:szCs w:val="24"/>
        </w:rPr>
        <w:t xml:space="preserve"> 33</w:t>
      </w:r>
      <w:r w:rsidR="00FC40BA" w:rsidRPr="00E922F3">
        <w:rPr>
          <w:rFonts w:cstheme="minorHAnsi"/>
          <w:color w:val="000000" w:themeColor="text1"/>
          <w:sz w:val="24"/>
          <w:szCs w:val="24"/>
        </w:rPr>
        <w:t>%, 37%, 49%, 51%, 78%, 93%</w:t>
      </w:r>
      <w:r w:rsidR="009D553C" w:rsidRPr="00E922F3">
        <w:rPr>
          <w:rFonts w:cstheme="minorHAnsi"/>
          <w:color w:val="000000" w:themeColor="text1"/>
          <w:sz w:val="24"/>
          <w:szCs w:val="24"/>
        </w:rPr>
        <w:t xml:space="preserve"> </w:t>
      </w:r>
      <w:r w:rsidR="000A5BE2" w:rsidRPr="00E922F3">
        <w:rPr>
          <w:rFonts w:cstheme="minorHAnsi"/>
          <w:color w:val="000000" w:themeColor="text1"/>
          <w:sz w:val="24"/>
          <w:szCs w:val="24"/>
        </w:rPr>
        <w:t xml:space="preserve">albo </w:t>
      </w:r>
      <w:r w:rsidR="009D553C" w:rsidRPr="00E922F3">
        <w:rPr>
          <w:rFonts w:cstheme="minorHAnsi"/>
          <w:color w:val="000000" w:themeColor="text1"/>
          <w:sz w:val="24"/>
          <w:szCs w:val="24"/>
        </w:rPr>
        <w:t>95%</w:t>
      </w:r>
      <w:r w:rsidRPr="00E922F3">
        <w:rPr>
          <w:rFonts w:cstheme="minorHAnsi"/>
          <w:color w:val="000000" w:themeColor="text1"/>
          <w:sz w:val="24"/>
          <w:szCs w:val="24"/>
        </w:rPr>
        <w:t>,</w:t>
      </w:r>
    </w:p>
    <w:p w14:paraId="42255D5D" w14:textId="60C68FAE" w:rsidR="00510FE0" w:rsidRPr="00E922F3" w:rsidRDefault="00510FE0" w:rsidP="00780DF6">
      <w:pPr>
        <w:pStyle w:val="Akapitzlist"/>
        <w:numPr>
          <w:ilvl w:val="1"/>
          <w:numId w:val="10"/>
        </w:numPr>
        <w:spacing w:before="60" w:after="60" w:line="240" w:lineRule="auto"/>
        <w:ind w:left="709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color w:val="000000" w:themeColor="text1"/>
          <w:sz w:val="24"/>
          <w:szCs w:val="24"/>
        </w:rPr>
        <w:t>z ulgą</w:t>
      </w:r>
      <w:r w:rsidR="00981D3B" w:rsidRPr="00E922F3">
        <w:rPr>
          <w:rFonts w:cstheme="minorHAnsi"/>
          <w:color w:val="000000" w:themeColor="text1"/>
          <w:sz w:val="24"/>
          <w:szCs w:val="24"/>
        </w:rPr>
        <w:t xml:space="preserve"> handlową</w:t>
      </w:r>
      <w:r w:rsidRPr="00E922F3">
        <w:rPr>
          <w:rFonts w:cstheme="minorHAnsi"/>
          <w:color w:val="000000" w:themeColor="text1"/>
          <w:sz w:val="24"/>
          <w:szCs w:val="24"/>
        </w:rPr>
        <w:t xml:space="preserve"> </w:t>
      </w:r>
      <w:r w:rsidR="00A91BB4" w:rsidRPr="00E922F3">
        <w:rPr>
          <w:rFonts w:cstheme="minorHAnsi"/>
          <w:color w:val="000000" w:themeColor="text1"/>
          <w:sz w:val="24"/>
          <w:szCs w:val="24"/>
        </w:rPr>
        <w:t>50%;</w:t>
      </w:r>
    </w:p>
    <w:p w14:paraId="41CBE1EA" w14:textId="7D1EBF9D" w:rsidR="00B2275B" w:rsidRPr="00E922F3" w:rsidRDefault="00B2275B" w:rsidP="00780DF6">
      <w:pPr>
        <w:pStyle w:val="Akapitzlist"/>
        <w:numPr>
          <w:ilvl w:val="0"/>
          <w:numId w:val="10"/>
        </w:numPr>
        <w:spacing w:before="60" w:after="6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color w:val="000000" w:themeColor="text1"/>
          <w:sz w:val="24"/>
          <w:szCs w:val="24"/>
        </w:rPr>
        <w:t>odcinkowych tygodniowych imiennych</w:t>
      </w:r>
      <w:r w:rsidR="00FC40BA" w:rsidRPr="00E922F3">
        <w:rPr>
          <w:rFonts w:cstheme="minorHAnsi"/>
          <w:color w:val="000000" w:themeColor="text1"/>
          <w:sz w:val="24"/>
          <w:szCs w:val="24"/>
        </w:rPr>
        <w:t>:</w:t>
      </w:r>
    </w:p>
    <w:p w14:paraId="1BAF565A" w14:textId="1EF72C1C" w:rsidR="00B2275B" w:rsidRPr="00E922F3" w:rsidRDefault="00B2275B" w:rsidP="00780DF6">
      <w:pPr>
        <w:pStyle w:val="Akapitzlist"/>
        <w:numPr>
          <w:ilvl w:val="1"/>
          <w:numId w:val="10"/>
        </w:numPr>
        <w:spacing w:before="60" w:after="60" w:line="240" w:lineRule="auto"/>
        <w:ind w:left="709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color w:val="000000" w:themeColor="text1"/>
          <w:sz w:val="24"/>
          <w:szCs w:val="24"/>
        </w:rPr>
        <w:t>normalnych,</w:t>
      </w:r>
    </w:p>
    <w:p w14:paraId="0B63FA27" w14:textId="2A554313" w:rsidR="00B2275B" w:rsidRPr="00E922F3" w:rsidRDefault="00B2275B" w:rsidP="00780DF6">
      <w:pPr>
        <w:pStyle w:val="Akapitzlist"/>
        <w:numPr>
          <w:ilvl w:val="1"/>
          <w:numId w:val="10"/>
        </w:numPr>
        <w:spacing w:before="60" w:after="60" w:line="240" w:lineRule="auto"/>
        <w:ind w:left="709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color w:val="000000" w:themeColor="text1"/>
          <w:sz w:val="24"/>
          <w:szCs w:val="24"/>
        </w:rPr>
        <w:t>z ulgą</w:t>
      </w:r>
      <w:r w:rsidR="00981D3B" w:rsidRPr="00E922F3">
        <w:rPr>
          <w:rFonts w:cstheme="minorHAnsi"/>
          <w:color w:val="000000" w:themeColor="text1"/>
          <w:sz w:val="24"/>
          <w:szCs w:val="24"/>
        </w:rPr>
        <w:t xml:space="preserve"> handlową</w:t>
      </w:r>
      <w:r w:rsidRPr="00E922F3">
        <w:rPr>
          <w:rFonts w:cstheme="minorHAnsi"/>
          <w:color w:val="000000" w:themeColor="text1"/>
          <w:sz w:val="24"/>
          <w:szCs w:val="24"/>
        </w:rPr>
        <w:t xml:space="preserve"> 50%;</w:t>
      </w:r>
    </w:p>
    <w:p w14:paraId="1091B4F9" w14:textId="063DA8DA" w:rsidR="00AF6E5E" w:rsidRPr="00E922F3" w:rsidRDefault="00AF6E5E" w:rsidP="00780DF6">
      <w:pPr>
        <w:pStyle w:val="Akapitzlist"/>
        <w:numPr>
          <w:ilvl w:val="0"/>
          <w:numId w:val="10"/>
        </w:numPr>
        <w:spacing w:before="60" w:after="6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bookmarkStart w:id="0" w:name="_Hlk86342436"/>
      <w:r w:rsidRPr="00E922F3">
        <w:rPr>
          <w:rFonts w:cstheme="minorHAnsi"/>
          <w:color w:val="000000" w:themeColor="text1"/>
          <w:sz w:val="24"/>
          <w:szCs w:val="24"/>
        </w:rPr>
        <w:t>odcinkowych miesięcznych imiennych</w:t>
      </w:r>
      <w:r w:rsidR="00FC40BA" w:rsidRPr="00E922F3">
        <w:rPr>
          <w:rFonts w:cstheme="minorHAnsi"/>
          <w:color w:val="000000" w:themeColor="text1"/>
          <w:sz w:val="24"/>
          <w:szCs w:val="24"/>
        </w:rPr>
        <w:t>:</w:t>
      </w:r>
    </w:p>
    <w:p w14:paraId="7BA2746F" w14:textId="5BFCF02B" w:rsidR="00AF6E5E" w:rsidRPr="00E922F3" w:rsidRDefault="00AF6E5E" w:rsidP="00780DF6">
      <w:pPr>
        <w:pStyle w:val="Akapitzlist"/>
        <w:numPr>
          <w:ilvl w:val="1"/>
          <w:numId w:val="10"/>
        </w:numPr>
        <w:spacing w:before="60" w:after="60" w:line="240" w:lineRule="auto"/>
        <w:ind w:left="709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color w:val="000000" w:themeColor="text1"/>
          <w:sz w:val="24"/>
          <w:szCs w:val="24"/>
        </w:rPr>
        <w:t>normalnych,</w:t>
      </w:r>
    </w:p>
    <w:p w14:paraId="119691DE" w14:textId="433A8900" w:rsidR="00AF6E5E" w:rsidRPr="00E922F3" w:rsidRDefault="00AF6E5E" w:rsidP="00780DF6">
      <w:pPr>
        <w:pStyle w:val="Akapitzlist"/>
        <w:numPr>
          <w:ilvl w:val="1"/>
          <w:numId w:val="10"/>
        </w:numPr>
        <w:spacing w:before="60" w:after="60" w:line="240" w:lineRule="auto"/>
        <w:ind w:left="709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color w:val="000000" w:themeColor="text1"/>
          <w:sz w:val="24"/>
          <w:szCs w:val="24"/>
        </w:rPr>
        <w:t>z ulgą us</w:t>
      </w:r>
      <w:r w:rsidR="009D553C" w:rsidRPr="00E922F3">
        <w:rPr>
          <w:rFonts w:cstheme="minorHAnsi"/>
          <w:color w:val="000000" w:themeColor="text1"/>
          <w:sz w:val="24"/>
          <w:szCs w:val="24"/>
        </w:rPr>
        <w:t>tawową: 33%, 37%, 49%, 51%, 78% albo</w:t>
      </w:r>
      <w:r w:rsidRPr="00E922F3">
        <w:rPr>
          <w:rFonts w:cstheme="minorHAnsi"/>
          <w:color w:val="000000" w:themeColor="text1"/>
          <w:sz w:val="24"/>
          <w:szCs w:val="24"/>
        </w:rPr>
        <w:t xml:space="preserve"> 93%,</w:t>
      </w:r>
    </w:p>
    <w:p w14:paraId="6A44893E" w14:textId="53A9E742" w:rsidR="00AF6E5E" w:rsidRPr="00E922F3" w:rsidRDefault="00AF6E5E" w:rsidP="00780DF6">
      <w:pPr>
        <w:pStyle w:val="Akapitzlist"/>
        <w:numPr>
          <w:ilvl w:val="1"/>
          <w:numId w:val="10"/>
        </w:numPr>
        <w:spacing w:before="60" w:after="60" w:line="240" w:lineRule="auto"/>
        <w:ind w:left="709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color w:val="000000" w:themeColor="text1"/>
          <w:sz w:val="24"/>
          <w:szCs w:val="24"/>
        </w:rPr>
        <w:t>z  ulgą</w:t>
      </w:r>
      <w:r w:rsidR="00981D3B" w:rsidRPr="00E922F3">
        <w:rPr>
          <w:rFonts w:cstheme="minorHAnsi"/>
          <w:color w:val="000000" w:themeColor="text1"/>
          <w:sz w:val="24"/>
          <w:szCs w:val="24"/>
        </w:rPr>
        <w:t xml:space="preserve"> handlową</w:t>
      </w:r>
      <w:r w:rsidR="009D553C" w:rsidRPr="00E922F3">
        <w:rPr>
          <w:rFonts w:cstheme="minorHAnsi"/>
          <w:color w:val="000000" w:themeColor="text1"/>
          <w:sz w:val="24"/>
          <w:szCs w:val="24"/>
        </w:rPr>
        <w:t xml:space="preserve"> </w:t>
      </w:r>
      <w:r w:rsidRPr="00E922F3">
        <w:rPr>
          <w:rFonts w:cstheme="minorHAnsi"/>
          <w:color w:val="000000" w:themeColor="text1"/>
          <w:sz w:val="24"/>
          <w:szCs w:val="24"/>
        </w:rPr>
        <w:t>50%</w:t>
      </w:r>
      <w:r w:rsidR="00B2275B" w:rsidRPr="00E922F3">
        <w:rPr>
          <w:rFonts w:cstheme="minorHAnsi"/>
          <w:color w:val="000000" w:themeColor="text1"/>
          <w:sz w:val="24"/>
          <w:szCs w:val="24"/>
        </w:rPr>
        <w:t>;</w:t>
      </w:r>
    </w:p>
    <w:p w14:paraId="1F178E3F" w14:textId="0F6C948A" w:rsidR="00B2275B" w:rsidRPr="00E922F3" w:rsidRDefault="00B2275B" w:rsidP="00780DF6">
      <w:pPr>
        <w:pStyle w:val="Akapitzlist"/>
        <w:numPr>
          <w:ilvl w:val="0"/>
          <w:numId w:val="10"/>
        </w:numPr>
        <w:spacing w:before="60" w:after="6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color w:val="000000" w:themeColor="text1"/>
          <w:sz w:val="24"/>
          <w:szCs w:val="24"/>
        </w:rPr>
        <w:t>odcinkowych kwartalnych imiennych</w:t>
      </w:r>
      <w:r w:rsidR="00FC40BA" w:rsidRPr="00E922F3">
        <w:rPr>
          <w:rFonts w:cstheme="minorHAnsi"/>
          <w:color w:val="000000" w:themeColor="text1"/>
          <w:sz w:val="24"/>
          <w:szCs w:val="24"/>
        </w:rPr>
        <w:t>:</w:t>
      </w:r>
    </w:p>
    <w:p w14:paraId="06028C4E" w14:textId="70BB033D" w:rsidR="00B2275B" w:rsidRPr="00E922F3" w:rsidRDefault="00B2275B" w:rsidP="00780DF6">
      <w:pPr>
        <w:pStyle w:val="Akapitzlist"/>
        <w:numPr>
          <w:ilvl w:val="1"/>
          <w:numId w:val="10"/>
        </w:numPr>
        <w:spacing w:before="60" w:after="60" w:line="240" w:lineRule="auto"/>
        <w:ind w:left="709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color w:val="000000" w:themeColor="text1"/>
          <w:sz w:val="24"/>
          <w:szCs w:val="24"/>
        </w:rPr>
        <w:t>normalnych,</w:t>
      </w:r>
    </w:p>
    <w:p w14:paraId="51782AF4" w14:textId="0D11437E" w:rsidR="00B2275B" w:rsidRPr="00E922F3" w:rsidRDefault="00B2275B" w:rsidP="00780DF6">
      <w:pPr>
        <w:pStyle w:val="Akapitzlist"/>
        <w:numPr>
          <w:ilvl w:val="1"/>
          <w:numId w:val="10"/>
        </w:numPr>
        <w:spacing w:before="60" w:after="60" w:line="240" w:lineRule="auto"/>
        <w:ind w:left="709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color w:val="000000" w:themeColor="text1"/>
          <w:sz w:val="24"/>
          <w:szCs w:val="24"/>
        </w:rPr>
        <w:t>z ulgą</w:t>
      </w:r>
      <w:r w:rsidR="00981D3B" w:rsidRPr="00E922F3">
        <w:rPr>
          <w:rFonts w:cstheme="minorHAnsi"/>
          <w:color w:val="000000" w:themeColor="text1"/>
          <w:sz w:val="24"/>
          <w:szCs w:val="24"/>
        </w:rPr>
        <w:t xml:space="preserve"> handlową</w:t>
      </w:r>
      <w:r w:rsidR="00181EE9" w:rsidRPr="00E922F3">
        <w:rPr>
          <w:rFonts w:cstheme="minorHAnsi"/>
          <w:color w:val="000000" w:themeColor="text1"/>
          <w:sz w:val="24"/>
          <w:szCs w:val="24"/>
        </w:rPr>
        <w:t xml:space="preserve"> 50%;</w:t>
      </w:r>
    </w:p>
    <w:p w14:paraId="11C02838" w14:textId="52598815" w:rsidR="00952869" w:rsidRPr="00E922F3" w:rsidRDefault="00AB09F1" w:rsidP="00780DF6">
      <w:pPr>
        <w:pStyle w:val="Akapitzlist"/>
        <w:numPr>
          <w:ilvl w:val="0"/>
          <w:numId w:val="10"/>
        </w:numPr>
        <w:spacing w:before="60" w:after="6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color w:val="000000" w:themeColor="text1"/>
          <w:sz w:val="24"/>
          <w:szCs w:val="24"/>
        </w:rPr>
        <w:t xml:space="preserve">aglomeracyjnych </w:t>
      </w:r>
      <w:r w:rsidR="009B7336" w:rsidRPr="00E922F3">
        <w:rPr>
          <w:rFonts w:cstheme="minorHAnsi"/>
          <w:color w:val="000000" w:themeColor="text1"/>
          <w:sz w:val="24"/>
          <w:szCs w:val="24"/>
        </w:rPr>
        <w:t>d</w:t>
      </w:r>
      <w:r w:rsidR="00952869" w:rsidRPr="00E922F3">
        <w:rPr>
          <w:rFonts w:cstheme="minorHAnsi"/>
          <w:color w:val="000000" w:themeColor="text1"/>
          <w:sz w:val="24"/>
          <w:szCs w:val="24"/>
        </w:rPr>
        <w:t>obowych</w:t>
      </w:r>
      <w:r w:rsidR="009B7336" w:rsidRPr="00E922F3">
        <w:rPr>
          <w:rFonts w:cstheme="minorHAnsi"/>
          <w:color w:val="000000" w:themeColor="text1"/>
          <w:sz w:val="24"/>
          <w:szCs w:val="24"/>
        </w:rPr>
        <w:t xml:space="preserve"> strefowych</w:t>
      </w:r>
      <w:r w:rsidR="008B0287" w:rsidRPr="00E922F3">
        <w:rPr>
          <w:rFonts w:cstheme="minorHAnsi"/>
          <w:color w:val="000000" w:themeColor="text1"/>
          <w:sz w:val="24"/>
          <w:szCs w:val="24"/>
        </w:rPr>
        <w:t xml:space="preserve"> normalnych</w:t>
      </w:r>
      <w:r w:rsidR="009B7336" w:rsidRPr="00E922F3">
        <w:rPr>
          <w:rFonts w:cstheme="minorHAnsi"/>
          <w:color w:val="000000" w:themeColor="text1"/>
          <w:sz w:val="24"/>
          <w:szCs w:val="24"/>
        </w:rPr>
        <w:t>.</w:t>
      </w:r>
    </w:p>
    <w:p w14:paraId="5DAC5884" w14:textId="3F712FB4" w:rsidR="00952869" w:rsidRPr="00E922F3" w:rsidRDefault="00952869" w:rsidP="00952869">
      <w:pPr>
        <w:pStyle w:val="Akapitzlist"/>
        <w:spacing w:before="60" w:after="60" w:line="240" w:lineRule="auto"/>
        <w:ind w:left="1080"/>
        <w:jc w:val="both"/>
        <w:rPr>
          <w:rFonts w:cstheme="minorHAnsi"/>
          <w:color w:val="000000" w:themeColor="text1"/>
          <w:sz w:val="24"/>
          <w:szCs w:val="24"/>
        </w:rPr>
      </w:pPr>
    </w:p>
    <w:p w14:paraId="2453B41D" w14:textId="77777777" w:rsidR="005D6D5B" w:rsidRPr="00E922F3" w:rsidRDefault="005D6D5B" w:rsidP="005D6D5B">
      <w:pPr>
        <w:pStyle w:val="Akapitzlist"/>
        <w:spacing w:before="60" w:after="60" w:line="240" w:lineRule="auto"/>
        <w:ind w:left="709"/>
        <w:jc w:val="both"/>
        <w:rPr>
          <w:rFonts w:cstheme="minorHAnsi"/>
          <w:color w:val="000000" w:themeColor="text1"/>
          <w:sz w:val="24"/>
          <w:szCs w:val="24"/>
        </w:rPr>
      </w:pPr>
    </w:p>
    <w:bookmarkEnd w:id="0"/>
    <w:p w14:paraId="74BD4209" w14:textId="354B8907" w:rsidR="005D6D5B" w:rsidRPr="00E922F3" w:rsidRDefault="00FF7101" w:rsidP="005D6D5B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E922F3">
        <w:rPr>
          <w:rFonts w:cstheme="minorHAnsi"/>
          <w:b/>
          <w:bCs/>
          <w:color w:val="000000" w:themeColor="text1"/>
          <w:sz w:val="24"/>
          <w:szCs w:val="24"/>
        </w:rPr>
        <w:t>Zakres ważności</w:t>
      </w:r>
    </w:p>
    <w:p w14:paraId="2159F165" w14:textId="3A83B153" w:rsidR="00F402E8" w:rsidRPr="003F2DD1" w:rsidRDefault="00702414" w:rsidP="00C4115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922F3">
        <w:rPr>
          <w:rFonts w:cstheme="minorHAnsi"/>
          <w:color w:val="000000" w:themeColor="text1"/>
          <w:sz w:val="24"/>
          <w:szCs w:val="24"/>
        </w:rPr>
        <w:t>o</w:t>
      </w:r>
      <w:r w:rsidR="00FF7101" w:rsidRPr="00E922F3">
        <w:rPr>
          <w:rFonts w:cstheme="minorHAnsi"/>
          <w:color w:val="000000" w:themeColor="text1"/>
          <w:sz w:val="24"/>
          <w:szCs w:val="24"/>
        </w:rPr>
        <w:t xml:space="preserve">ferta </w:t>
      </w:r>
      <w:r w:rsidR="000D3127" w:rsidRPr="00E922F3">
        <w:rPr>
          <w:rFonts w:cstheme="minorHAnsi"/>
          <w:color w:val="000000" w:themeColor="text1"/>
          <w:sz w:val="24"/>
          <w:szCs w:val="24"/>
        </w:rPr>
        <w:t>dotyczy</w:t>
      </w:r>
      <w:r w:rsidR="00FF7101" w:rsidRPr="00E922F3">
        <w:rPr>
          <w:rFonts w:cstheme="minorHAnsi"/>
          <w:color w:val="000000" w:themeColor="text1"/>
          <w:sz w:val="24"/>
          <w:szCs w:val="24"/>
        </w:rPr>
        <w:t xml:space="preserve"> przejazd</w:t>
      </w:r>
      <w:r w:rsidR="000D3127" w:rsidRPr="00E922F3">
        <w:rPr>
          <w:rFonts w:cstheme="minorHAnsi"/>
          <w:color w:val="000000" w:themeColor="text1"/>
          <w:sz w:val="24"/>
          <w:szCs w:val="24"/>
        </w:rPr>
        <w:t>ów pociągami REGIO</w:t>
      </w:r>
      <w:r w:rsidR="00981D3B" w:rsidRPr="00E922F3">
        <w:rPr>
          <w:rFonts w:cstheme="minorHAnsi"/>
          <w:color w:val="000000" w:themeColor="text1"/>
          <w:sz w:val="24"/>
          <w:szCs w:val="24"/>
        </w:rPr>
        <w:t>, uruchamiany</w:t>
      </w:r>
      <w:r w:rsidR="009F52D2" w:rsidRPr="00E922F3">
        <w:rPr>
          <w:rFonts w:cstheme="minorHAnsi"/>
          <w:color w:val="000000" w:themeColor="text1"/>
          <w:sz w:val="24"/>
          <w:szCs w:val="24"/>
        </w:rPr>
        <w:t>mi</w:t>
      </w:r>
      <w:r w:rsidR="00981D3B" w:rsidRPr="00E922F3">
        <w:rPr>
          <w:rFonts w:cstheme="minorHAnsi"/>
          <w:color w:val="000000" w:themeColor="text1"/>
          <w:sz w:val="24"/>
          <w:szCs w:val="24"/>
        </w:rPr>
        <w:t xml:space="preserve"> przez POLREGIO S.A.,</w:t>
      </w:r>
      <w:r w:rsidR="006E2490">
        <w:rPr>
          <w:rFonts w:cstheme="minorHAnsi"/>
          <w:color w:val="000000" w:themeColor="text1"/>
          <w:sz w:val="24"/>
          <w:szCs w:val="24"/>
        </w:rPr>
        <w:t xml:space="preserve"> kursującymi </w:t>
      </w:r>
      <w:r w:rsidR="00DD7994" w:rsidRPr="00E922F3">
        <w:rPr>
          <w:rFonts w:cstheme="minorHAnsi"/>
          <w:color w:val="000000" w:themeColor="text1"/>
          <w:sz w:val="24"/>
          <w:szCs w:val="24"/>
        </w:rPr>
        <w:t xml:space="preserve">w relacjach na </w:t>
      </w:r>
      <w:r w:rsidR="00DD7994" w:rsidRPr="003F2DD1">
        <w:rPr>
          <w:rFonts w:cstheme="minorHAnsi"/>
          <w:sz w:val="24"/>
          <w:szCs w:val="24"/>
        </w:rPr>
        <w:t>obszarze województwa podlaskiego ograniczonego stacjami: Grajewo, Czyżew, Siemiatycze</w:t>
      </w:r>
      <w:r w:rsidR="00F63C10" w:rsidRPr="003F2DD1">
        <w:rPr>
          <w:rFonts w:cstheme="minorHAnsi"/>
          <w:sz w:val="24"/>
          <w:szCs w:val="24"/>
        </w:rPr>
        <w:t>, Śniadowo</w:t>
      </w:r>
      <w:r w:rsidR="00DD7994" w:rsidRPr="003F2DD1">
        <w:rPr>
          <w:rFonts w:cstheme="minorHAnsi"/>
          <w:sz w:val="24"/>
          <w:szCs w:val="24"/>
        </w:rPr>
        <w:t xml:space="preserve"> oraz na odcinkach</w:t>
      </w:r>
      <w:r w:rsidR="00F402E8" w:rsidRPr="003F2DD1">
        <w:rPr>
          <w:rFonts w:cstheme="minorHAnsi"/>
          <w:sz w:val="24"/>
          <w:szCs w:val="24"/>
        </w:rPr>
        <w:t>:</w:t>
      </w:r>
    </w:p>
    <w:p w14:paraId="135895FC" w14:textId="224542DA" w:rsidR="00DD7994" w:rsidRPr="003F2DD1" w:rsidRDefault="00DD7994" w:rsidP="00C4115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F2DD1">
        <w:rPr>
          <w:rFonts w:cstheme="minorHAnsi"/>
          <w:sz w:val="24"/>
          <w:szCs w:val="24"/>
        </w:rPr>
        <w:t>Grajewo – Ełk (woj. warmińsko-mazurskie),</w:t>
      </w:r>
    </w:p>
    <w:p w14:paraId="72E08D18" w14:textId="1D33CC26" w:rsidR="00DD7994" w:rsidRPr="003F2DD1" w:rsidRDefault="00DD7994" w:rsidP="00C4115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F2DD1">
        <w:rPr>
          <w:rFonts w:cstheme="minorHAnsi"/>
          <w:sz w:val="24"/>
          <w:szCs w:val="24"/>
        </w:rPr>
        <w:t>Czyżew – Małkinia (woj. mazowieckie),</w:t>
      </w:r>
    </w:p>
    <w:p w14:paraId="47DB0511" w14:textId="06268D81" w:rsidR="00DD7994" w:rsidRPr="003F2DD1" w:rsidRDefault="00DD7994" w:rsidP="00C4115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F2DD1">
        <w:rPr>
          <w:rFonts w:cstheme="minorHAnsi"/>
          <w:sz w:val="24"/>
          <w:szCs w:val="24"/>
        </w:rPr>
        <w:t>Siemiatycze – Siedlce (woj. mazowieckie);</w:t>
      </w:r>
    </w:p>
    <w:p w14:paraId="5364AEEA" w14:textId="3AE25F26" w:rsidR="00F63C10" w:rsidRPr="003F2DD1" w:rsidRDefault="00F63C10" w:rsidP="00C4115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F2DD1">
        <w:rPr>
          <w:rFonts w:cstheme="minorHAnsi"/>
          <w:sz w:val="24"/>
          <w:szCs w:val="24"/>
        </w:rPr>
        <w:t>Śniadowo - Ostrołęka (woj. mazowieckie).</w:t>
      </w:r>
    </w:p>
    <w:p w14:paraId="0B4FB24D" w14:textId="4270E28A" w:rsidR="00FC40BA" w:rsidRPr="00E922F3" w:rsidRDefault="00702414" w:rsidP="004F17FA">
      <w:pPr>
        <w:pStyle w:val="Akapitzlist"/>
        <w:numPr>
          <w:ilvl w:val="0"/>
          <w:numId w:val="16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3F2DD1">
        <w:rPr>
          <w:rFonts w:cstheme="minorHAnsi"/>
          <w:sz w:val="24"/>
          <w:szCs w:val="24"/>
        </w:rPr>
        <w:t>p</w:t>
      </w:r>
      <w:r w:rsidR="00FC40BA" w:rsidRPr="003F2DD1">
        <w:rPr>
          <w:rFonts w:cstheme="minorHAnsi"/>
          <w:sz w:val="24"/>
          <w:szCs w:val="24"/>
        </w:rPr>
        <w:t>rzejazdy realizowane na podstawie biletów</w:t>
      </w:r>
      <w:r w:rsidR="00981D3B" w:rsidRPr="003F2DD1">
        <w:rPr>
          <w:rFonts w:cstheme="minorHAnsi"/>
          <w:sz w:val="24"/>
          <w:szCs w:val="24"/>
        </w:rPr>
        <w:t xml:space="preserve"> odcinkowych</w:t>
      </w:r>
      <w:r w:rsidR="00FC40BA" w:rsidRPr="00E922F3">
        <w:rPr>
          <w:rFonts w:cstheme="minorHAnsi"/>
          <w:color w:val="000000" w:themeColor="text1"/>
          <w:sz w:val="24"/>
          <w:szCs w:val="24"/>
        </w:rPr>
        <w:t>:</w:t>
      </w:r>
    </w:p>
    <w:p w14:paraId="4AA7DE42" w14:textId="4B915087" w:rsidR="00FC40BA" w:rsidRPr="00E922F3" w:rsidRDefault="00FC40BA" w:rsidP="00C41159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color w:val="000000" w:themeColor="text1"/>
          <w:sz w:val="24"/>
          <w:szCs w:val="24"/>
        </w:rPr>
        <w:t>tygodniowych imiennych,</w:t>
      </w:r>
    </w:p>
    <w:p w14:paraId="5FCFF52E" w14:textId="1C00C185" w:rsidR="00FC40BA" w:rsidRPr="00E922F3" w:rsidRDefault="00FC40BA" w:rsidP="00C41159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color w:val="000000" w:themeColor="text1"/>
          <w:sz w:val="24"/>
          <w:szCs w:val="24"/>
        </w:rPr>
        <w:t>miesięcznych imiennych,</w:t>
      </w:r>
    </w:p>
    <w:p w14:paraId="2A2C7C6D" w14:textId="072FFD84" w:rsidR="00FC40BA" w:rsidRPr="00E922F3" w:rsidRDefault="00FC40BA" w:rsidP="00C41159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color w:val="000000" w:themeColor="text1"/>
          <w:sz w:val="24"/>
          <w:szCs w:val="24"/>
        </w:rPr>
        <w:t>kwartalnych imiennych,</w:t>
      </w:r>
    </w:p>
    <w:p w14:paraId="634FCAF1" w14:textId="1403A3EB" w:rsidR="00FC40BA" w:rsidRPr="00E922F3" w:rsidRDefault="00981D3B" w:rsidP="00C41159">
      <w:pPr>
        <w:spacing w:after="0" w:line="240" w:lineRule="auto"/>
        <w:ind w:left="360" w:firstLine="66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color w:val="000000" w:themeColor="text1"/>
          <w:sz w:val="24"/>
          <w:szCs w:val="24"/>
        </w:rPr>
        <w:t xml:space="preserve">mogą odbywać się </w:t>
      </w:r>
      <w:r w:rsidR="00FC40BA" w:rsidRPr="00E922F3">
        <w:rPr>
          <w:rFonts w:cstheme="minorHAnsi"/>
          <w:color w:val="000000" w:themeColor="text1"/>
          <w:sz w:val="24"/>
          <w:szCs w:val="24"/>
        </w:rPr>
        <w:t>w jedną</w:t>
      </w:r>
      <w:r w:rsidR="00C41159" w:rsidRPr="00E922F3">
        <w:rPr>
          <w:rFonts w:cstheme="minorHAnsi"/>
          <w:color w:val="000000" w:themeColor="text1"/>
          <w:sz w:val="24"/>
          <w:szCs w:val="24"/>
        </w:rPr>
        <w:t xml:space="preserve"> stronę lub „ tam i z powrotem”;</w:t>
      </w:r>
    </w:p>
    <w:p w14:paraId="3F94C340" w14:textId="7DB99B0E" w:rsidR="00851488" w:rsidRPr="00E922F3" w:rsidRDefault="009F52D2" w:rsidP="004F17FA">
      <w:pPr>
        <w:pStyle w:val="Akapitzlist"/>
        <w:numPr>
          <w:ilvl w:val="0"/>
          <w:numId w:val="16"/>
        </w:numPr>
        <w:spacing w:before="60" w:after="60" w:line="240" w:lineRule="auto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color w:val="000000" w:themeColor="text1"/>
          <w:sz w:val="24"/>
          <w:szCs w:val="24"/>
        </w:rPr>
        <w:t>bilet</w:t>
      </w:r>
      <w:r w:rsidR="00851488" w:rsidRPr="00E922F3">
        <w:rPr>
          <w:rFonts w:cstheme="minorHAnsi"/>
          <w:color w:val="000000" w:themeColor="text1"/>
          <w:sz w:val="24"/>
          <w:szCs w:val="24"/>
        </w:rPr>
        <w:t xml:space="preserve"> aglomeracyjn</w:t>
      </w:r>
      <w:r w:rsidRPr="00E922F3">
        <w:rPr>
          <w:rFonts w:cstheme="minorHAnsi"/>
          <w:color w:val="000000" w:themeColor="text1"/>
          <w:sz w:val="24"/>
          <w:szCs w:val="24"/>
        </w:rPr>
        <w:t>y</w:t>
      </w:r>
      <w:r w:rsidR="00851488" w:rsidRPr="00E922F3">
        <w:rPr>
          <w:rFonts w:cstheme="minorHAnsi"/>
          <w:color w:val="000000" w:themeColor="text1"/>
          <w:sz w:val="24"/>
          <w:szCs w:val="24"/>
        </w:rPr>
        <w:t xml:space="preserve"> dobow</w:t>
      </w:r>
      <w:r w:rsidRPr="00E922F3">
        <w:rPr>
          <w:rFonts w:cstheme="minorHAnsi"/>
          <w:color w:val="000000" w:themeColor="text1"/>
          <w:sz w:val="24"/>
          <w:szCs w:val="24"/>
        </w:rPr>
        <w:t>y</w:t>
      </w:r>
      <w:r w:rsidR="00851488" w:rsidRPr="00E922F3">
        <w:rPr>
          <w:rFonts w:cstheme="minorHAnsi"/>
          <w:color w:val="000000" w:themeColor="text1"/>
          <w:sz w:val="24"/>
          <w:szCs w:val="24"/>
        </w:rPr>
        <w:t xml:space="preserve"> wydawan</w:t>
      </w:r>
      <w:r w:rsidRPr="00E922F3">
        <w:rPr>
          <w:rFonts w:cstheme="minorHAnsi"/>
          <w:color w:val="000000" w:themeColor="text1"/>
          <w:sz w:val="24"/>
          <w:szCs w:val="24"/>
        </w:rPr>
        <w:t>y jest</w:t>
      </w:r>
      <w:r w:rsidR="00851488" w:rsidRPr="00E922F3">
        <w:rPr>
          <w:rFonts w:cstheme="minorHAnsi"/>
          <w:color w:val="000000" w:themeColor="text1"/>
          <w:sz w:val="24"/>
          <w:szCs w:val="24"/>
        </w:rPr>
        <w:t xml:space="preserve"> według opłaty z</w:t>
      </w:r>
      <w:r w:rsidR="009B7336" w:rsidRPr="00E922F3">
        <w:rPr>
          <w:rFonts w:cstheme="minorHAnsi"/>
          <w:color w:val="000000" w:themeColor="text1"/>
          <w:sz w:val="24"/>
          <w:szCs w:val="24"/>
        </w:rPr>
        <w:t>ryczałtowanej</w:t>
      </w:r>
      <w:r w:rsidRPr="00E922F3">
        <w:rPr>
          <w:rFonts w:cstheme="minorHAnsi"/>
          <w:color w:val="000000" w:themeColor="text1"/>
          <w:sz w:val="24"/>
          <w:szCs w:val="24"/>
        </w:rPr>
        <w:t xml:space="preserve"> i uprawnia</w:t>
      </w:r>
      <w:r w:rsidR="00C41159" w:rsidRPr="00E922F3">
        <w:rPr>
          <w:rFonts w:cstheme="minorHAnsi"/>
          <w:color w:val="000000" w:themeColor="text1"/>
          <w:sz w:val="24"/>
          <w:szCs w:val="24"/>
        </w:rPr>
        <w:br/>
      </w:r>
      <w:r w:rsidR="00AB09F1" w:rsidRPr="00E922F3">
        <w:rPr>
          <w:rFonts w:cstheme="minorHAnsi"/>
          <w:color w:val="000000" w:themeColor="text1"/>
          <w:sz w:val="24"/>
          <w:szCs w:val="24"/>
        </w:rPr>
        <w:t xml:space="preserve">do </w:t>
      </w:r>
      <w:r w:rsidR="00851488" w:rsidRPr="00E922F3">
        <w:rPr>
          <w:rFonts w:cstheme="minorHAnsi"/>
          <w:color w:val="000000" w:themeColor="text1"/>
          <w:sz w:val="24"/>
          <w:szCs w:val="24"/>
        </w:rPr>
        <w:t xml:space="preserve">wielokrotnych przejazdów </w:t>
      </w:r>
      <w:r w:rsidR="00BB64CA" w:rsidRPr="00E922F3">
        <w:rPr>
          <w:rFonts w:cstheme="minorHAnsi"/>
          <w:color w:val="000000" w:themeColor="text1"/>
          <w:sz w:val="24"/>
          <w:szCs w:val="24"/>
        </w:rPr>
        <w:t>pociągami REGIO</w:t>
      </w:r>
      <w:r w:rsidR="00851488" w:rsidRPr="00E922F3">
        <w:rPr>
          <w:rFonts w:cstheme="minorHAnsi"/>
          <w:color w:val="000000" w:themeColor="text1"/>
          <w:sz w:val="24"/>
          <w:szCs w:val="24"/>
        </w:rPr>
        <w:t xml:space="preserve"> w ramach ważności biletu </w:t>
      </w:r>
      <w:r w:rsidR="009B7336" w:rsidRPr="00E922F3">
        <w:rPr>
          <w:rFonts w:cstheme="minorHAnsi"/>
          <w:color w:val="000000" w:themeColor="text1"/>
          <w:sz w:val="24"/>
          <w:szCs w:val="24"/>
        </w:rPr>
        <w:t xml:space="preserve">w </w:t>
      </w:r>
      <w:r w:rsidR="00851488" w:rsidRPr="00E922F3">
        <w:rPr>
          <w:rFonts w:cstheme="minorHAnsi"/>
          <w:color w:val="000000" w:themeColor="text1"/>
          <w:sz w:val="24"/>
          <w:szCs w:val="24"/>
        </w:rPr>
        <w:t xml:space="preserve">strefie </w:t>
      </w:r>
      <w:r w:rsidR="009B7336" w:rsidRPr="00E922F3">
        <w:rPr>
          <w:rFonts w:cstheme="minorHAnsi"/>
          <w:color w:val="000000" w:themeColor="text1"/>
          <w:sz w:val="24"/>
          <w:szCs w:val="24"/>
        </w:rPr>
        <w:t>ograniczonej</w:t>
      </w:r>
      <w:r w:rsidR="00851488" w:rsidRPr="00E922F3">
        <w:rPr>
          <w:rFonts w:cstheme="minorHAnsi"/>
          <w:color w:val="000000" w:themeColor="text1"/>
          <w:sz w:val="24"/>
          <w:szCs w:val="24"/>
        </w:rPr>
        <w:t xml:space="preserve"> </w:t>
      </w:r>
      <w:r w:rsidR="009B7336" w:rsidRPr="00E922F3">
        <w:rPr>
          <w:rFonts w:cstheme="minorHAnsi"/>
          <w:color w:val="000000" w:themeColor="text1"/>
          <w:sz w:val="24"/>
          <w:szCs w:val="24"/>
        </w:rPr>
        <w:t xml:space="preserve">stacjami: </w:t>
      </w:r>
      <w:r w:rsidR="00851488" w:rsidRPr="00E922F3">
        <w:rPr>
          <w:rFonts w:cstheme="minorHAnsi"/>
          <w:color w:val="000000" w:themeColor="text1"/>
          <w:sz w:val="24"/>
          <w:szCs w:val="24"/>
        </w:rPr>
        <w:t>Czarna Białostoc</w:t>
      </w:r>
      <w:r w:rsidR="00C41159" w:rsidRPr="00E922F3">
        <w:rPr>
          <w:rFonts w:cstheme="minorHAnsi"/>
          <w:color w:val="000000" w:themeColor="text1"/>
          <w:sz w:val="24"/>
          <w:szCs w:val="24"/>
        </w:rPr>
        <w:t>ka, Łapy Osse, Strabla, Knyszyn;</w:t>
      </w:r>
    </w:p>
    <w:p w14:paraId="0816A053" w14:textId="55F155BF" w:rsidR="00851488" w:rsidRPr="00E922F3" w:rsidRDefault="00AB09F1" w:rsidP="004F17FA">
      <w:pPr>
        <w:pStyle w:val="Akapitzlist"/>
        <w:numPr>
          <w:ilvl w:val="0"/>
          <w:numId w:val="16"/>
        </w:numPr>
        <w:spacing w:before="60" w:after="60" w:line="240" w:lineRule="auto"/>
        <w:ind w:left="357" w:hanging="357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color w:val="000000" w:themeColor="text1"/>
          <w:sz w:val="24"/>
          <w:szCs w:val="24"/>
        </w:rPr>
        <w:t>t</w:t>
      </w:r>
      <w:r w:rsidR="00851488" w:rsidRPr="00E922F3">
        <w:rPr>
          <w:rFonts w:cstheme="minorHAnsi"/>
          <w:color w:val="000000" w:themeColor="text1"/>
          <w:sz w:val="24"/>
          <w:szCs w:val="24"/>
        </w:rPr>
        <w:t>ermin ważności bilet</w:t>
      </w:r>
      <w:r w:rsidR="009F52D2" w:rsidRPr="00E922F3">
        <w:rPr>
          <w:rFonts w:cstheme="minorHAnsi"/>
          <w:color w:val="000000" w:themeColor="text1"/>
          <w:sz w:val="24"/>
          <w:szCs w:val="24"/>
        </w:rPr>
        <w:t>u</w:t>
      </w:r>
      <w:r w:rsidR="00851488" w:rsidRPr="00E922F3">
        <w:rPr>
          <w:rFonts w:cstheme="minorHAnsi"/>
          <w:color w:val="000000" w:themeColor="text1"/>
          <w:sz w:val="24"/>
          <w:szCs w:val="24"/>
        </w:rPr>
        <w:t xml:space="preserve"> dobow</w:t>
      </w:r>
      <w:r w:rsidR="009F52D2" w:rsidRPr="00E922F3">
        <w:rPr>
          <w:rFonts w:cstheme="minorHAnsi"/>
          <w:color w:val="000000" w:themeColor="text1"/>
          <w:sz w:val="24"/>
          <w:szCs w:val="24"/>
        </w:rPr>
        <w:t>ego</w:t>
      </w:r>
      <w:r w:rsidR="009B7336" w:rsidRPr="00E922F3">
        <w:rPr>
          <w:rFonts w:cstheme="minorHAnsi"/>
          <w:color w:val="000000" w:themeColor="text1"/>
          <w:sz w:val="24"/>
          <w:szCs w:val="24"/>
        </w:rPr>
        <w:t xml:space="preserve"> strefow</w:t>
      </w:r>
      <w:r w:rsidR="009F52D2" w:rsidRPr="00E922F3">
        <w:rPr>
          <w:rFonts w:cstheme="minorHAnsi"/>
          <w:color w:val="000000" w:themeColor="text1"/>
          <w:sz w:val="24"/>
          <w:szCs w:val="24"/>
        </w:rPr>
        <w:t>ego</w:t>
      </w:r>
      <w:r w:rsidR="00851488" w:rsidRPr="00E922F3">
        <w:rPr>
          <w:rFonts w:cstheme="minorHAnsi"/>
          <w:color w:val="000000" w:themeColor="text1"/>
          <w:sz w:val="24"/>
          <w:szCs w:val="24"/>
        </w:rPr>
        <w:t xml:space="preserve"> wynosi 24 </w:t>
      </w:r>
      <w:r w:rsidR="009B7336" w:rsidRPr="00E922F3">
        <w:rPr>
          <w:rFonts w:cstheme="minorHAnsi"/>
          <w:color w:val="000000" w:themeColor="text1"/>
          <w:sz w:val="24"/>
          <w:szCs w:val="24"/>
        </w:rPr>
        <w:t>godziny</w:t>
      </w:r>
      <w:r w:rsidR="00851488" w:rsidRPr="00E922F3">
        <w:rPr>
          <w:rFonts w:cstheme="minorHAnsi"/>
          <w:color w:val="000000" w:themeColor="text1"/>
          <w:sz w:val="24"/>
          <w:szCs w:val="24"/>
        </w:rPr>
        <w:t xml:space="preserve"> licząc od daty i godziny wydania lub wskazanych przez podróżnego np. bilet do</w:t>
      </w:r>
      <w:r w:rsidR="009B7336" w:rsidRPr="00E922F3">
        <w:rPr>
          <w:rFonts w:cstheme="minorHAnsi"/>
          <w:color w:val="000000" w:themeColor="text1"/>
          <w:sz w:val="24"/>
          <w:szCs w:val="24"/>
        </w:rPr>
        <w:t xml:space="preserve">bowy wydany w dniu 1 września </w:t>
      </w:r>
      <w:r w:rsidR="009B7336" w:rsidRPr="00E922F3">
        <w:rPr>
          <w:rFonts w:cstheme="minorHAnsi"/>
          <w:color w:val="000000" w:themeColor="text1"/>
          <w:sz w:val="24"/>
          <w:szCs w:val="24"/>
        </w:rPr>
        <w:br/>
      </w:r>
      <w:r w:rsidR="009B7336" w:rsidRPr="00E922F3">
        <w:rPr>
          <w:rFonts w:cstheme="minorHAnsi"/>
          <w:color w:val="000000" w:themeColor="text1"/>
          <w:sz w:val="24"/>
          <w:szCs w:val="24"/>
        </w:rPr>
        <w:lastRenderedPageBreak/>
        <w:t>o godzinie 6.10 jest ważny do dnia 2 września do godz. 6.09,</w:t>
      </w:r>
      <w:r w:rsidR="00851488" w:rsidRPr="00E922F3">
        <w:rPr>
          <w:rFonts w:cstheme="minorHAnsi"/>
          <w:color w:val="000000" w:themeColor="text1"/>
          <w:sz w:val="24"/>
          <w:szCs w:val="24"/>
        </w:rPr>
        <w:t xml:space="preserve"> </w:t>
      </w:r>
      <w:r w:rsidR="009B7336" w:rsidRPr="00E922F3">
        <w:rPr>
          <w:rFonts w:cstheme="minorHAnsi"/>
          <w:color w:val="000000" w:themeColor="text1"/>
          <w:sz w:val="24"/>
          <w:szCs w:val="24"/>
        </w:rPr>
        <w:t>p</w:t>
      </w:r>
      <w:r w:rsidR="00851488" w:rsidRPr="00E922F3">
        <w:rPr>
          <w:rFonts w:cstheme="minorHAnsi"/>
          <w:color w:val="000000" w:themeColor="text1"/>
          <w:sz w:val="24"/>
          <w:szCs w:val="24"/>
        </w:rPr>
        <w:t>rzy czym po upływie ważności biletu podróżny ma możliwość kontynuowania przejazdu na podstawie posiadanego biletu do najbliż</w:t>
      </w:r>
      <w:r w:rsidR="00C41159" w:rsidRPr="00E922F3">
        <w:rPr>
          <w:rFonts w:cstheme="minorHAnsi"/>
          <w:color w:val="000000" w:themeColor="text1"/>
          <w:sz w:val="24"/>
          <w:szCs w:val="24"/>
        </w:rPr>
        <w:t>szej stacji zatrzymania pociągu;</w:t>
      </w:r>
      <w:r w:rsidR="00851488" w:rsidRPr="00E922F3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6471E4A" w14:textId="7560436B" w:rsidR="00DD4DF1" w:rsidRPr="00E922F3" w:rsidRDefault="00AB09F1" w:rsidP="004F17FA">
      <w:pPr>
        <w:pStyle w:val="Akapitzlist"/>
        <w:numPr>
          <w:ilvl w:val="0"/>
          <w:numId w:val="16"/>
        </w:numPr>
        <w:spacing w:before="60" w:after="60" w:line="240" w:lineRule="auto"/>
        <w:ind w:left="357" w:hanging="357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color w:val="000000" w:themeColor="text1"/>
          <w:sz w:val="24"/>
          <w:szCs w:val="24"/>
        </w:rPr>
        <w:t>b</w:t>
      </w:r>
      <w:r w:rsidR="00851488" w:rsidRPr="00E922F3">
        <w:rPr>
          <w:rFonts w:cstheme="minorHAnsi"/>
          <w:color w:val="000000" w:themeColor="text1"/>
          <w:sz w:val="24"/>
          <w:szCs w:val="24"/>
        </w:rPr>
        <w:t xml:space="preserve">ilet jednorazowy na przewóz roweru </w:t>
      </w:r>
      <w:r w:rsidR="00131FAC" w:rsidRPr="00E922F3">
        <w:rPr>
          <w:rFonts w:cstheme="minorHAnsi"/>
          <w:color w:val="000000" w:themeColor="text1"/>
          <w:sz w:val="24"/>
          <w:szCs w:val="24"/>
        </w:rPr>
        <w:t xml:space="preserve">wydany do biletu aglomeracyjnego dobowego </w:t>
      </w:r>
      <w:r w:rsidR="00131FAC" w:rsidRPr="00E922F3">
        <w:rPr>
          <w:rFonts w:cstheme="minorHAnsi"/>
          <w:sz w:val="24"/>
          <w:szCs w:val="24"/>
        </w:rPr>
        <w:t xml:space="preserve">– ważny jest w wybranej przez podróżnego relacji, dniu i w pociągu/-ach wraz z ważnym biletem na przejazd, do którego został wydany, przy czym relacja przewozu roweru musi zawierać się w strefie określonej na bilecie na przejazd oraz terminie ważności biletu </w:t>
      </w:r>
      <w:r w:rsidR="00E922F3">
        <w:rPr>
          <w:rFonts w:cstheme="minorHAnsi"/>
          <w:sz w:val="24"/>
          <w:szCs w:val="24"/>
        </w:rPr>
        <w:br/>
      </w:r>
      <w:r w:rsidR="00131FAC" w:rsidRPr="00E922F3">
        <w:rPr>
          <w:rFonts w:cstheme="minorHAnsi"/>
          <w:sz w:val="24"/>
          <w:szCs w:val="24"/>
        </w:rPr>
        <w:t xml:space="preserve">na przejazd, pod warunkiem, że w danym pociągu/-ach jest dostępne miejsce </w:t>
      </w:r>
      <w:r w:rsidR="00E922F3">
        <w:rPr>
          <w:rFonts w:cstheme="minorHAnsi"/>
          <w:sz w:val="24"/>
          <w:szCs w:val="24"/>
        </w:rPr>
        <w:br/>
      </w:r>
      <w:r w:rsidR="00131FAC" w:rsidRPr="00E922F3">
        <w:rPr>
          <w:rFonts w:cstheme="minorHAnsi"/>
          <w:sz w:val="24"/>
          <w:szCs w:val="24"/>
        </w:rPr>
        <w:t>do przewozu; bilet zawiera numer/-y pociągu/-ów, w których jest miejsce do przewozu;</w:t>
      </w:r>
    </w:p>
    <w:p w14:paraId="0BE75FBC" w14:textId="77777777" w:rsidR="00F70AA3" w:rsidRPr="00E922F3" w:rsidRDefault="00F70AA3" w:rsidP="0054330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65078CD" w14:textId="77777777" w:rsidR="00F70AA3" w:rsidRPr="00E922F3" w:rsidRDefault="00F70AA3" w:rsidP="0054330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0492BC9" w14:textId="69E835AE" w:rsidR="00FF7101" w:rsidRPr="00E922F3" w:rsidRDefault="00B16E81" w:rsidP="005D6D5B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E922F3">
        <w:rPr>
          <w:rFonts w:cstheme="minorHAnsi"/>
          <w:b/>
          <w:bCs/>
          <w:sz w:val="24"/>
          <w:szCs w:val="24"/>
        </w:rPr>
        <w:t xml:space="preserve">3. </w:t>
      </w:r>
      <w:r w:rsidR="00FF7101" w:rsidRPr="00E922F3">
        <w:rPr>
          <w:rFonts w:cstheme="minorHAnsi"/>
          <w:b/>
          <w:bCs/>
          <w:sz w:val="24"/>
          <w:szCs w:val="24"/>
        </w:rPr>
        <w:t>Warunki stosowania</w:t>
      </w:r>
    </w:p>
    <w:p w14:paraId="327BC497" w14:textId="7EE1F5AE" w:rsidR="00FF7101" w:rsidRPr="00E922F3" w:rsidRDefault="00B610B8" w:rsidP="00780DF6">
      <w:pPr>
        <w:pStyle w:val="Akapitzlist"/>
        <w:numPr>
          <w:ilvl w:val="0"/>
          <w:numId w:val="3"/>
        </w:numPr>
        <w:spacing w:after="0" w:line="240" w:lineRule="auto"/>
        <w:ind w:hanging="357"/>
        <w:contextualSpacing w:val="0"/>
        <w:jc w:val="both"/>
        <w:rPr>
          <w:rFonts w:cstheme="minorHAnsi"/>
          <w:sz w:val="24"/>
          <w:szCs w:val="24"/>
        </w:rPr>
      </w:pPr>
      <w:r w:rsidRPr="00E922F3">
        <w:rPr>
          <w:rFonts w:cstheme="minorHAnsi"/>
          <w:sz w:val="24"/>
          <w:szCs w:val="24"/>
        </w:rPr>
        <w:t>bilety można nabyć:</w:t>
      </w:r>
    </w:p>
    <w:p w14:paraId="3D9AFE9C" w14:textId="5CEE8B38" w:rsidR="00B610B8" w:rsidRPr="00E922F3" w:rsidRDefault="00B610B8" w:rsidP="00780DF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922F3">
        <w:rPr>
          <w:rFonts w:cstheme="minorHAnsi"/>
          <w:sz w:val="24"/>
          <w:szCs w:val="24"/>
        </w:rPr>
        <w:t>jednorazowe:</w:t>
      </w:r>
    </w:p>
    <w:p w14:paraId="32C61F8A" w14:textId="0B9EE2CE" w:rsidR="00F70AA7" w:rsidRPr="00E922F3" w:rsidRDefault="00F70AA7" w:rsidP="00780DF6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sz w:val="24"/>
          <w:szCs w:val="24"/>
        </w:rPr>
        <w:t>w punktach odpra</w:t>
      </w:r>
      <w:r w:rsidRPr="00E922F3">
        <w:rPr>
          <w:rFonts w:cstheme="minorHAnsi"/>
          <w:color w:val="000000" w:themeColor="text1"/>
          <w:sz w:val="24"/>
          <w:szCs w:val="24"/>
        </w:rPr>
        <w:t xml:space="preserve">wy, </w:t>
      </w:r>
      <w:r w:rsidR="00C91D8B" w:rsidRPr="00E922F3">
        <w:rPr>
          <w:rFonts w:cstheme="minorHAnsi"/>
          <w:color w:val="000000" w:themeColor="text1"/>
          <w:sz w:val="24"/>
          <w:szCs w:val="24"/>
        </w:rPr>
        <w:t xml:space="preserve">automatach biletowych </w:t>
      </w:r>
      <w:r w:rsidRPr="00E922F3">
        <w:rPr>
          <w:rFonts w:cstheme="minorHAnsi"/>
          <w:sz w:val="24"/>
          <w:szCs w:val="24"/>
        </w:rPr>
        <w:t xml:space="preserve">oraz elektronicznych kanałach sprzedaży - </w:t>
      </w:r>
      <w:r w:rsidRPr="00E922F3">
        <w:rPr>
          <w:rFonts w:cstheme="minorHAnsi"/>
          <w:color w:val="000000" w:themeColor="text1"/>
          <w:sz w:val="24"/>
          <w:szCs w:val="24"/>
        </w:rPr>
        <w:t>w przedsprzedaży do 30 dni naprzód,</w:t>
      </w:r>
    </w:p>
    <w:p w14:paraId="774C0FE6" w14:textId="77777777" w:rsidR="00AE5868" w:rsidRPr="00E922F3" w:rsidRDefault="00F70AA7" w:rsidP="00780DF6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color w:val="000000" w:themeColor="text1"/>
          <w:sz w:val="24"/>
          <w:szCs w:val="24"/>
        </w:rPr>
        <w:t>w pociągu u obsługi – wyłącznie w dniu wyjazdu,</w:t>
      </w:r>
    </w:p>
    <w:p w14:paraId="270F1268" w14:textId="15667CB4" w:rsidR="0062353E" w:rsidRPr="00E922F3" w:rsidRDefault="00702414" w:rsidP="00780DF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color w:val="000000" w:themeColor="text1"/>
          <w:sz w:val="24"/>
          <w:szCs w:val="24"/>
        </w:rPr>
        <w:t xml:space="preserve">odcinkowe tygodniowe imienne, </w:t>
      </w:r>
      <w:r w:rsidR="00F70AA7" w:rsidRPr="00E922F3">
        <w:rPr>
          <w:rFonts w:cstheme="minorHAnsi"/>
          <w:color w:val="000000" w:themeColor="text1"/>
          <w:sz w:val="24"/>
          <w:szCs w:val="24"/>
        </w:rPr>
        <w:t>odcinkowe miesięczne</w:t>
      </w:r>
      <w:r w:rsidR="00C91D8B" w:rsidRPr="00E922F3">
        <w:rPr>
          <w:rFonts w:cstheme="minorHAnsi"/>
          <w:color w:val="000000" w:themeColor="text1"/>
          <w:sz w:val="24"/>
          <w:szCs w:val="24"/>
        </w:rPr>
        <w:t xml:space="preserve"> imienne</w:t>
      </w:r>
      <w:r w:rsidR="00F70AA7" w:rsidRPr="00E922F3">
        <w:rPr>
          <w:rFonts w:cstheme="minorHAnsi"/>
          <w:color w:val="000000" w:themeColor="text1"/>
          <w:sz w:val="24"/>
          <w:szCs w:val="24"/>
        </w:rPr>
        <w:t>: w punktach odprawy, automatach biletowych, w pociągu</w:t>
      </w:r>
      <w:r w:rsidR="0062353E" w:rsidRPr="00E922F3">
        <w:rPr>
          <w:rFonts w:cstheme="minorHAnsi"/>
          <w:color w:val="000000" w:themeColor="text1"/>
          <w:sz w:val="24"/>
          <w:szCs w:val="24"/>
        </w:rPr>
        <w:t xml:space="preserve"> </w:t>
      </w:r>
      <w:r w:rsidR="00F70AA7" w:rsidRPr="00E922F3">
        <w:rPr>
          <w:rFonts w:cstheme="minorHAnsi"/>
          <w:color w:val="000000" w:themeColor="text1"/>
          <w:sz w:val="24"/>
          <w:szCs w:val="24"/>
        </w:rPr>
        <w:t>u obsługi oraz w elektronicznych kanałach sprzedaży – w p</w:t>
      </w:r>
      <w:r w:rsidR="00D96479" w:rsidRPr="00E922F3">
        <w:rPr>
          <w:rFonts w:cstheme="minorHAnsi"/>
          <w:color w:val="000000" w:themeColor="text1"/>
          <w:sz w:val="24"/>
          <w:szCs w:val="24"/>
        </w:rPr>
        <w:t>rzedsprzedaży do 30 dni naprzód,</w:t>
      </w:r>
    </w:p>
    <w:p w14:paraId="5AAB14D0" w14:textId="5849C663" w:rsidR="00FC40BA" w:rsidRPr="00E922F3" w:rsidRDefault="00FC40BA" w:rsidP="00780DF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color w:val="000000" w:themeColor="text1"/>
          <w:sz w:val="24"/>
          <w:szCs w:val="24"/>
        </w:rPr>
        <w:t>odcinkowe kwartalne imienne: w punktach odprawy oraz w elektronicznych kanałach sprzedaży – w przedsprzedaży do 30 dni naprzód;</w:t>
      </w:r>
    </w:p>
    <w:p w14:paraId="65F6C091" w14:textId="7CF82F34" w:rsidR="00F402E8" w:rsidRPr="00E922F3" w:rsidRDefault="00F402E8" w:rsidP="00780DF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color w:val="000000" w:themeColor="text1"/>
          <w:sz w:val="24"/>
          <w:szCs w:val="24"/>
        </w:rPr>
        <w:t>aglomeracyjne dobowe</w:t>
      </w:r>
      <w:r w:rsidR="00AB09F1" w:rsidRPr="00E922F3">
        <w:rPr>
          <w:rFonts w:cstheme="minorHAnsi"/>
          <w:color w:val="000000" w:themeColor="text1"/>
          <w:sz w:val="24"/>
          <w:szCs w:val="24"/>
        </w:rPr>
        <w:t xml:space="preserve"> strefowe</w:t>
      </w:r>
      <w:r w:rsidRPr="00E922F3">
        <w:rPr>
          <w:rFonts w:cstheme="minorHAnsi"/>
          <w:color w:val="000000" w:themeColor="text1"/>
          <w:sz w:val="24"/>
          <w:szCs w:val="24"/>
        </w:rPr>
        <w:t xml:space="preserve">: w punktach odprawy, automatach biletowych, </w:t>
      </w:r>
      <w:r w:rsidR="00E922F3">
        <w:rPr>
          <w:rFonts w:cstheme="minorHAnsi"/>
          <w:color w:val="000000" w:themeColor="text1"/>
          <w:sz w:val="24"/>
          <w:szCs w:val="24"/>
        </w:rPr>
        <w:br/>
      </w:r>
      <w:r w:rsidRPr="00E922F3">
        <w:rPr>
          <w:rFonts w:cstheme="minorHAnsi"/>
          <w:color w:val="000000" w:themeColor="text1"/>
          <w:sz w:val="24"/>
          <w:szCs w:val="24"/>
        </w:rPr>
        <w:t>w pociągu u obsługi oraz w elektronicznych kanałach sprzedaży;</w:t>
      </w:r>
    </w:p>
    <w:p w14:paraId="0A4F67B1" w14:textId="77777777" w:rsidR="00C41159" w:rsidRPr="00E922F3" w:rsidRDefault="00E0088F" w:rsidP="004F17FA">
      <w:pPr>
        <w:pStyle w:val="Akapitzlist"/>
        <w:numPr>
          <w:ilvl w:val="0"/>
          <w:numId w:val="4"/>
        </w:numPr>
        <w:spacing w:before="60" w:after="60" w:line="240" w:lineRule="auto"/>
        <w:ind w:left="363" w:hanging="357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color w:val="000000" w:themeColor="text1"/>
          <w:sz w:val="24"/>
          <w:szCs w:val="24"/>
        </w:rPr>
        <w:t xml:space="preserve">bilety wydawane są  z nadrukiem </w:t>
      </w:r>
      <w:r w:rsidR="00FF7101" w:rsidRPr="00E922F3">
        <w:rPr>
          <w:rFonts w:cstheme="minorHAnsi"/>
          <w:color w:val="000000" w:themeColor="text1"/>
          <w:sz w:val="24"/>
          <w:szCs w:val="24"/>
        </w:rPr>
        <w:t>„</w:t>
      </w:r>
      <w:r w:rsidR="008261FA" w:rsidRPr="00E922F3">
        <w:rPr>
          <w:rFonts w:cstheme="minorHAnsi"/>
          <w:color w:val="000000" w:themeColor="text1"/>
          <w:sz w:val="24"/>
          <w:szCs w:val="24"/>
        </w:rPr>
        <w:t xml:space="preserve">Taryfa </w:t>
      </w:r>
      <w:r w:rsidR="00F402E8" w:rsidRPr="00E922F3">
        <w:rPr>
          <w:rFonts w:cstheme="minorHAnsi"/>
          <w:color w:val="000000" w:themeColor="text1"/>
          <w:sz w:val="24"/>
          <w:szCs w:val="24"/>
        </w:rPr>
        <w:t>Podlaska</w:t>
      </w:r>
      <w:r w:rsidR="00FF7101" w:rsidRPr="00E922F3">
        <w:rPr>
          <w:rFonts w:cstheme="minorHAnsi"/>
          <w:color w:val="000000" w:themeColor="text1"/>
          <w:sz w:val="24"/>
          <w:szCs w:val="24"/>
        </w:rPr>
        <w:t>”;</w:t>
      </w:r>
    </w:p>
    <w:p w14:paraId="3BCCB822" w14:textId="70B8B83E" w:rsidR="00C41159" w:rsidRPr="00E922F3" w:rsidRDefault="00C41159" w:rsidP="004F17FA">
      <w:pPr>
        <w:pStyle w:val="Akapitzlist"/>
        <w:numPr>
          <w:ilvl w:val="0"/>
          <w:numId w:val="4"/>
        </w:numPr>
        <w:spacing w:before="60" w:after="60" w:line="240" w:lineRule="auto"/>
        <w:ind w:left="363" w:hanging="357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sz w:val="24"/>
          <w:szCs w:val="24"/>
        </w:rPr>
        <w:t xml:space="preserve">bilet na przewóz pod nadzorem podróżnego: bagażu ręcznego, roweru lub psa, wydany do biletu </w:t>
      </w:r>
      <w:r w:rsidR="008C35C3" w:rsidRPr="00E922F3">
        <w:rPr>
          <w:rFonts w:cstheme="minorHAnsi"/>
          <w:sz w:val="24"/>
          <w:szCs w:val="24"/>
        </w:rPr>
        <w:t>aglomeracyjnego dobowego</w:t>
      </w:r>
      <w:r w:rsidRPr="00E922F3">
        <w:rPr>
          <w:rFonts w:cstheme="minorHAnsi"/>
          <w:sz w:val="24"/>
          <w:szCs w:val="24"/>
        </w:rPr>
        <w:t xml:space="preserve"> - uprawnia do przewozu bagażu ręcznego, roweru lub psa w terminie ważności biletu;</w:t>
      </w:r>
    </w:p>
    <w:p w14:paraId="409A6A3C" w14:textId="173592A8" w:rsidR="006B4C7A" w:rsidRPr="00E922F3" w:rsidRDefault="00C41159" w:rsidP="004F17FA">
      <w:pPr>
        <w:pStyle w:val="Akapitzlist"/>
        <w:numPr>
          <w:ilvl w:val="0"/>
          <w:numId w:val="4"/>
        </w:numPr>
        <w:spacing w:before="60" w:after="60" w:line="240" w:lineRule="auto"/>
        <w:ind w:left="363" w:hanging="357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sz w:val="24"/>
          <w:szCs w:val="24"/>
        </w:rPr>
        <w:t>w przypadku nabywaniu biletu aglomeracyjnego</w:t>
      </w:r>
      <w:r w:rsidR="008C35C3" w:rsidRPr="00E922F3">
        <w:rPr>
          <w:rFonts w:cstheme="minorHAnsi"/>
          <w:sz w:val="24"/>
          <w:szCs w:val="24"/>
        </w:rPr>
        <w:t xml:space="preserve"> dobowego</w:t>
      </w:r>
      <w:r w:rsidRPr="00E922F3">
        <w:rPr>
          <w:rFonts w:cstheme="minorHAnsi"/>
          <w:sz w:val="24"/>
          <w:szCs w:val="24"/>
        </w:rPr>
        <w:t xml:space="preserve"> w pociągu oprócz opłaty </w:t>
      </w:r>
      <w:r w:rsidR="00E922F3">
        <w:rPr>
          <w:rFonts w:cstheme="minorHAnsi"/>
          <w:sz w:val="24"/>
          <w:szCs w:val="24"/>
        </w:rPr>
        <w:br/>
      </w:r>
      <w:r w:rsidRPr="00E922F3">
        <w:rPr>
          <w:rFonts w:cstheme="minorHAnsi"/>
          <w:sz w:val="24"/>
          <w:szCs w:val="24"/>
        </w:rPr>
        <w:t xml:space="preserve">za przejazd (wskazanej w zał. 5) pobiera się opłatę za wydanie biletu w pociągu, </w:t>
      </w:r>
      <w:r w:rsidR="00E922F3">
        <w:rPr>
          <w:rFonts w:cstheme="minorHAnsi"/>
          <w:sz w:val="24"/>
          <w:szCs w:val="24"/>
        </w:rPr>
        <w:br/>
      </w:r>
      <w:r w:rsidRPr="00E922F3">
        <w:rPr>
          <w:rFonts w:cstheme="minorHAnsi"/>
          <w:sz w:val="24"/>
          <w:szCs w:val="24"/>
        </w:rPr>
        <w:t>na zasadach określonych w § 10 ust. 7 Regulaminu przewozu (RPR), w wysokości 8,00 zł (cena brutto zawiera 8% VAT);</w:t>
      </w:r>
    </w:p>
    <w:p w14:paraId="0D275477" w14:textId="302691B4" w:rsidR="00C41159" w:rsidRPr="00E922F3" w:rsidRDefault="00C41159" w:rsidP="004F17FA">
      <w:pPr>
        <w:pStyle w:val="Akapitzlist"/>
        <w:numPr>
          <w:ilvl w:val="0"/>
          <w:numId w:val="4"/>
        </w:numPr>
        <w:spacing w:before="60" w:after="60" w:line="240" w:lineRule="auto"/>
        <w:ind w:left="363" w:hanging="357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color w:val="000000" w:themeColor="text1"/>
          <w:sz w:val="24"/>
          <w:szCs w:val="24"/>
        </w:rPr>
        <w:t xml:space="preserve">oferta nie łączy się z ofertami taryfowymi oraz innymi ofertami specjalnymi </w:t>
      </w:r>
      <w:r w:rsidR="00E922F3">
        <w:rPr>
          <w:rFonts w:cstheme="minorHAnsi"/>
          <w:color w:val="000000" w:themeColor="text1"/>
          <w:sz w:val="24"/>
          <w:szCs w:val="24"/>
        </w:rPr>
        <w:br/>
      </w:r>
      <w:r w:rsidRPr="00E922F3">
        <w:rPr>
          <w:rFonts w:cstheme="minorHAnsi"/>
          <w:color w:val="000000" w:themeColor="text1"/>
          <w:sz w:val="24"/>
          <w:szCs w:val="24"/>
        </w:rPr>
        <w:t>i pozataryfowymi;</w:t>
      </w:r>
    </w:p>
    <w:p w14:paraId="0D9502F5" w14:textId="3DC3C584" w:rsidR="0014517D" w:rsidRPr="00E922F3" w:rsidRDefault="0014517D" w:rsidP="00D96479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DFD5A63" w14:textId="77891C36" w:rsidR="00FF7101" w:rsidRPr="00E922F3" w:rsidRDefault="00FF7101" w:rsidP="00780DF6">
      <w:pPr>
        <w:pStyle w:val="Akapitzlist"/>
        <w:numPr>
          <w:ilvl w:val="0"/>
          <w:numId w:val="2"/>
        </w:numPr>
        <w:spacing w:after="120" w:line="360" w:lineRule="auto"/>
        <w:ind w:left="714" w:hanging="357"/>
        <w:contextualSpacing w:val="0"/>
        <w:jc w:val="center"/>
        <w:rPr>
          <w:rFonts w:cstheme="minorHAnsi"/>
          <w:b/>
          <w:bCs/>
          <w:sz w:val="24"/>
          <w:szCs w:val="24"/>
        </w:rPr>
      </w:pPr>
      <w:bookmarkStart w:id="1" w:name="_Hlk86349642"/>
      <w:r w:rsidRPr="00E922F3">
        <w:rPr>
          <w:rFonts w:cstheme="minorHAnsi"/>
          <w:b/>
          <w:bCs/>
          <w:sz w:val="24"/>
          <w:szCs w:val="24"/>
        </w:rPr>
        <w:t>Opłaty przewozowe</w:t>
      </w:r>
    </w:p>
    <w:bookmarkEnd w:id="1"/>
    <w:p w14:paraId="59692506" w14:textId="4F284B18" w:rsidR="00A5405D" w:rsidRPr="00E922F3" w:rsidRDefault="00265736" w:rsidP="00780DF6">
      <w:pPr>
        <w:pStyle w:val="Akapitzlist"/>
        <w:numPr>
          <w:ilvl w:val="0"/>
          <w:numId w:val="11"/>
        </w:numPr>
        <w:spacing w:after="0" w:line="24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color w:val="000000" w:themeColor="text1"/>
          <w:sz w:val="24"/>
          <w:szCs w:val="24"/>
        </w:rPr>
        <w:t>c</w:t>
      </w:r>
      <w:r w:rsidR="00FF7101" w:rsidRPr="00E922F3">
        <w:rPr>
          <w:rFonts w:cstheme="minorHAnsi"/>
          <w:color w:val="000000" w:themeColor="text1"/>
          <w:sz w:val="24"/>
          <w:szCs w:val="24"/>
        </w:rPr>
        <w:t>eny</w:t>
      </w:r>
      <w:r w:rsidR="00A5405D" w:rsidRPr="00E922F3">
        <w:rPr>
          <w:rFonts w:cstheme="minorHAnsi"/>
          <w:color w:val="000000" w:themeColor="text1"/>
          <w:sz w:val="24"/>
          <w:szCs w:val="24"/>
        </w:rPr>
        <w:t>:</w:t>
      </w:r>
    </w:p>
    <w:p w14:paraId="470BDDB9" w14:textId="00C299F7" w:rsidR="00BB73BB" w:rsidRPr="00E922F3" w:rsidRDefault="009F52D2" w:rsidP="00780DF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color w:val="000000" w:themeColor="text1"/>
          <w:sz w:val="24"/>
          <w:szCs w:val="24"/>
        </w:rPr>
        <w:t xml:space="preserve">biletów </w:t>
      </w:r>
      <w:r w:rsidR="00BB73BB" w:rsidRPr="00E922F3">
        <w:rPr>
          <w:rFonts w:cstheme="minorHAnsi"/>
          <w:color w:val="000000" w:themeColor="text1"/>
          <w:sz w:val="24"/>
          <w:szCs w:val="24"/>
        </w:rPr>
        <w:t>j</w:t>
      </w:r>
      <w:r w:rsidR="00A5405D" w:rsidRPr="00E922F3">
        <w:rPr>
          <w:rFonts w:cstheme="minorHAnsi"/>
          <w:color w:val="000000" w:themeColor="text1"/>
          <w:sz w:val="24"/>
          <w:szCs w:val="24"/>
        </w:rPr>
        <w:t>ednorazow</w:t>
      </w:r>
      <w:r w:rsidRPr="00E922F3">
        <w:rPr>
          <w:rFonts w:cstheme="minorHAnsi"/>
          <w:color w:val="000000" w:themeColor="text1"/>
          <w:sz w:val="24"/>
          <w:szCs w:val="24"/>
        </w:rPr>
        <w:t>ych</w:t>
      </w:r>
      <w:r w:rsidR="00BB73BB" w:rsidRPr="00E922F3">
        <w:rPr>
          <w:rFonts w:cstheme="minorHAnsi"/>
          <w:color w:val="000000" w:themeColor="text1"/>
          <w:sz w:val="24"/>
          <w:szCs w:val="24"/>
        </w:rPr>
        <w:t xml:space="preserve"> na przejazd pociągami REGIO</w:t>
      </w:r>
      <w:r w:rsidR="00A5405D" w:rsidRPr="00E922F3">
        <w:rPr>
          <w:rFonts w:cstheme="minorHAnsi"/>
          <w:color w:val="000000" w:themeColor="text1"/>
          <w:sz w:val="24"/>
          <w:szCs w:val="24"/>
        </w:rPr>
        <w:t xml:space="preserve"> – zawiera Załączn</w:t>
      </w:r>
      <w:r w:rsidR="008B7DE4" w:rsidRPr="00E922F3">
        <w:rPr>
          <w:rFonts w:cstheme="minorHAnsi"/>
          <w:color w:val="000000" w:themeColor="text1"/>
          <w:sz w:val="24"/>
          <w:szCs w:val="24"/>
        </w:rPr>
        <w:t>ik nr 1</w:t>
      </w:r>
      <w:r w:rsidR="00615E0E" w:rsidRPr="00E922F3">
        <w:rPr>
          <w:rFonts w:cstheme="minorHAnsi"/>
          <w:color w:val="000000" w:themeColor="text1"/>
          <w:sz w:val="24"/>
          <w:szCs w:val="24"/>
        </w:rPr>
        <w:t>,</w:t>
      </w:r>
    </w:p>
    <w:p w14:paraId="2D5A32F4" w14:textId="22F4357B" w:rsidR="00702414" w:rsidRPr="00E922F3" w:rsidRDefault="009F52D2" w:rsidP="00780DF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color w:val="000000" w:themeColor="text1"/>
          <w:sz w:val="24"/>
          <w:szCs w:val="24"/>
        </w:rPr>
        <w:t xml:space="preserve">biletów </w:t>
      </w:r>
      <w:r w:rsidR="00702414" w:rsidRPr="00E922F3">
        <w:rPr>
          <w:rFonts w:cstheme="minorHAnsi"/>
          <w:color w:val="000000" w:themeColor="text1"/>
          <w:sz w:val="24"/>
          <w:szCs w:val="24"/>
        </w:rPr>
        <w:t>odcinkowych tygodniowych imiennych na przejazdy pociągami REGIO – zawiera Załącznik nr 2,</w:t>
      </w:r>
    </w:p>
    <w:p w14:paraId="4E5D6060" w14:textId="0EF7BDC1" w:rsidR="00AE5868" w:rsidRPr="00E922F3" w:rsidRDefault="009F52D2" w:rsidP="00780DF6">
      <w:pPr>
        <w:pStyle w:val="Akapitzlist"/>
        <w:numPr>
          <w:ilvl w:val="0"/>
          <w:numId w:val="13"/>
        </w:numPr>
        <w:spacing w:before="60" w:after="6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color w:val="000000" w:themeColor="text1"/>
          <w:sz w:val="24"/>
          <w:szCs w:val="24"/>
        </w:rPr>
        <w:t xml:space="preserve">biletów </w:t>
      </w:r>
      <w:r w:rsidR="00BB73BB" w:rsidRPr="00E922F3">
        <w:rPr>
          <w:rFonts w:cstheme="minorHAnsi"/>
          <w:color w:val="000000" w:themeColor="text1"/>
          <w:sz w:val="24"/>
          <w:szCs w:val="24"/>
        </w:rPr>
        <w:t xml:space="preserve">odcinkowych miesięcznych imiennych na przejazdy pociągami REGIO – zawiera Załącznik nr </w:t>
      </w:r>
      <w:r w:rsidR="00702414" w:rsidRPr="00E922F3">
        <w:rPr>
          <w:rFonts w:cstheme="minorHAnsi"/>
          <w:color w:val="000000" w:themeColor="text1"/>
          <w:sz w:val="24"/>
          <w:szCs w:val="24"/>
        </w:rPr>
        <w:t>3</w:t>
      </w:r>
      <w:r w:rsidR="00615E0E" w:rsidRPr="00E922F3">
        <w:rPr>
          <w:rFonts w:cstheme="minorHAnsi"/>
          <w:color w:val="000000" w:themeColor="text1"/>
          <w:sz w:val="24"/>
          <w:szCs w:val="24"/>
        </w:rPr>
        <w:t>,</w:t>
      </w:r>
      <w:r w:rsidR="005843C6" w:rsidRPr="00E922F3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D511833" w14:textId="09F614C7" w:rsidR="00702414" w:rsidRPr="00E922F3" w:rsidRDefault="009F52D2" w:rsidP="00780DF6">
      <w:pPr>
        <w:pStyle w:val="Akapitzlist"/>
        <w:numPr>
          <w:ilvl w:val="0"/>
          <w:numId w:val="13"/>
        </w:numPr>
        <w:spacing w:before="60" w:after="6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color w:val="000000" w:themeColor="text1"/>
          <w:sz w:val="24"/>
          <w:szCs w:val="24"/>
        </w:rPr>
        <w:t xml:space="preserve">biletów </w:t>
      </w:r>
      <w:r w:rsidR="00702414" w:rsidRPr="00E922F3">
        <w:rPr>
          <w:rFonts w:cstheme="minorHAnsi"/>
          <w:color w:val="000000" w:themeColor="text1"/>
          <w:sz w:val="24"/>
          <w:szCs w:val="24"/>
        </w:rPr>
        <w:t>odcinkowych kwartalnych imiennych na przejazdy pociągami REGIO – zawiera Załącznik nr 4,</w:t>
      </w:r>
    </w:p>
    <w:p w14:paraId="380D4D07" w14:textId="75FD3F72" w:rsidR="00F402E8" w:rsidRPr="00E922F3" w:rsidRDefault="009F52D2" w:rsidP="00780DF6">
      <w:pPr>
        <w:pStyle w:val="Akapitzlist"/>
        <w:numPr>
          <w:ilvl w:val="0"/>
          <w:numId w:val="13"/>
        </w:numPr>
        <w:spacing w:before="60" w:after="6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color w:val="000000" w:themeColor="text1"/>
          <w:sz w:val="24"/>
          <w:szCs w:val="24"/>
        </w:rPr>
        <w:t xml:space="preserve">biletu </w:t>
      </w:r>
      <w:r w:rsidR="00F402E8" w:rsidRPr="00E922F3">
        <w:rPr>
          <w:rFonts w:cstheme="minorHAnsi"/>
          <w:color w:val="000000" w:themeColor="text1"/>
          <w:sz w:val="24"/>
          <w:szCs w:val="24"/>
        </w:rPr>
        <w:t>aglomeracyjn</w:t>
      </w:r>
      <w:r w:rsidRPr="00E922F3">
        <w:rPr>
          <w:rFonts w:cstheme="minorHAnsi"/>
          <w:color w:val="000000" w:themeColor="text1"/>
          <w:sz w:val="24"/>
          <w:szCs w:val="24"/>
        </w:rPr>
        <w:t>ego</w:t>
      </w:r>
      <w:r w:rsidR="00F402E8" w:rsidRPr="00E922F3">
        <w:rPr>
          <w:rFonts w:cstheme="minorHAnsi"/>
          <w:color w:val="000000" w:themeColor="text1"/>
          <w:sz w:val="24"/>
          <w:szCs w:val="24"/>
        </w:rPr>
        <w:t xml:space="preserve"> dobow</w:t>
      </w:r>
      <w:r w:rsidRPr="00E922F3">
        <w:rPr>
          <w:rFonts w:cstheme="minorHAnsi"/>
          <w:color w:val="000000" w:themeColor="text1"/>
          <w:sz w:val="24"/>
          <w:szCs w:val="24"/>
        </w:rPr>
        <w:t>ego</w:t>
      </w:r>
      <w:r w:rsidR="00C41159" w:rsidRPr="00E922F3">
        <w:rPr>
          <w:rFonts w:cstheme="minorHAnsi"/>
          <w:color w:val="000000" w:themeColor="text1"/>
          <w:sz w:val="24"/>
          <w:szCs w:val="24"/>
        </w:rPr>
        <w:t xml:space="preserve"> strefow</w:t>
      </w:r>
      <w:r w:rsidRPr="00E922F3">
        <w:rPr>
          <w:rFonts w:cstheme="minorHAnsi"/>
          <w:color w:val="000000" w:themeColor="text1"/>
          <w:sz w:val="24"/>
          <w:szCs w:val="24"/>
        </w:rPr>
        <w:t>ego</w:t>
      </w:r>
      <w:r w:rsidR="00F402E8" w:rsidRPr="00E922F3">
        <w:rPr>
          <w:rFonts w:cstheme="minorHAnsi"/>
          <w:color w:val="000000" w:themeColor="text1"/>
          <w:sz w:val="24"/>
          <w:szCs w:val="24"/>
        </w:rPr>
        <w:t xml:space="preserve"> na przejazdy pociągami REGIO – zawiera Załącznik nr 5</w:t>
      </w:r>
      <w:r w:rsidR="00181EE9" w:rsidRPr="00E922F3">
        <w:rPr>
          <w:rFonts w:cstheme="minorHAnsi"/>
          <w:color w:val="000000" w:themeColor="text1"/>
          <w:sz w:val="24"/>
          <w:szCs w:val="24"/>
        </w:rPr>
        <w:t>,</w:t>
      </w:r>
    </w:p>
    <w:p w14:paraId="510DA12D" w14:textId="77777777" w:rsidR="00845491" w:rsidRPr="00E922F3" w:rsidRDefault="00A5405D" w:rsidP="00C41159">
      <w:pPr>
        <w:spacing w:after="60" w:line="240" w:lineRule="auto"/>
        <w:ind w:left="357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color w:val="000000" w:themeColor="text1"/>
          <w:sz w:val="24"/>
          <w:szCs w:val="24"/>
        </w:rPr>
        <w:lastRenderedPageBreak/>
        <w:t>do niniejszych warunków</w:t>
      </w:r>
      <w:r w:rsidR="00615E0E" w:rsidRPr="00E922F3">
        <w:rPr>
          <w:rFonts w:cstheme="minorHAnsi"/>
          <w:color w:val="000000" w:themeColor="text1"/>
          <w:sz w:val="24"/>
          <w:szCs w:val="24"/>
        </w:rPr>
        <w:t xml:space="preserve"> taryfowych oferty</w:t>
      </w:r>
      <w:r w:rsidRPr="00E922F3">
        <w:rPr>
          <w:rFonts w:cstheme="minorHAnsi"/>
          <w:color w:val="000000" w:themeColor="text1"/>
          <w:sz w:val="24"/>
          <w:szCs w:val="24"/>
        </w:rPr>
        <w:t>.</w:t>
      </w:r>
    </w:p>
    <w:p w14:paraId="10962BD2" w14:textId="74F96F26" w:rsidR="000D0729" w:rsidRDefault="00637C14" w:rsidP="00E922F3">
      <w:pPr>
        <w:pStyle w:val="Akapitzlist"/>
        <w:numPr>
          <w:ilvl w:val="0"/>
          <w:numId w:val="11"/>
        </w:numPr>
        <w:spacing w:after="6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E922F3">
        <w:rPr>
          <w:rFonts w:cstheme="minorHAnsi"/>
          <w:sz w:val="24"/>
          <w:szCs w:val="24"/>
        </w:rPr>
        <w:t xml:space="preserve">ceny biletów wskazanych w pkt 1 a) (tj. jednorazowych) w przypadku ich zakupu </w:t>
      </w:r>
      <w:r w:rsidR="000D0729" w:rsidRPr="00E922F3">
        <w:rPr>
          <w:rFonts w:cstheme="minorHAnsi"/>
          <w:sz w:val="24"/>
          <w:szCs w:val="24"/>
        </w:rPr>
        <w:br/>
      </w:r>
      <w:r w:rsidRPr="00E922F3">
        <w:rPr>
          <w:rFonts w:cstheme="minorHAnsi"/>
          <w:sz w:val="24"/>
          <w:szCs w:val="24"/>
        </w:rPr>
        <w:t xml:space="preserve">za pośrednictwem elektronicznych kanałów sprzedaży, tj. w systemie </w:t>
      </w:r>
      <w:r w:rsidRPr="009070A3">
        <w:rPr>
          <w:rFonts w:cstheme="minorHAnsi"/>
          <w:i/>
          <w:sz w:val="24"/>
          <w:szCs w:val="24"/>
        </w:rPr>
        <w:t>m</w:t>
      </w:r>
      <w:r w:rsidRPr="00E922F3">
        <w:rPr>
          <w:rFonts w:cstheme="minorHAnsi"/>
          <w:sz w:val="24"/>
          <w:szCs w:val="24"/>
        </w:rPr>
        <w:t xml:space="preserve">POLREGIO, systemie  E-PODRÓŻNIK BILETY, systemie SkyCash, systemie KOLEO lub serwisie Bilkom2 oraz w automatach do sprzedaży biletów (stacjonarnych i dostępnych w pociągach, które wyposażone są w takie urządzenia) są obniżone o 10%. Prawo do skorzystania </w:t>
      </w:r>
      <w:r w:rsidR="00E922F3">
        <w:rPr>
          <w:rFonts w:cstheme="minorHAnsi"/>
          <w:sz w:val="24"/>
          <w:szCs w:val="24"/>
        </w:rPr>
        <w:br/>
      </w:r>
      <w:r w:rsidRPr="00E922F3">
        <w:rPr>
          <w:rFonts w:cstheme="minorHAnsi"/>
          <w:sz w:val="24"/>
          <w:szCs w:val="24"/>
        </w:rPr>
        <w:t>z obniżonej ceny biletów posiada każdy podróżny, który zamierza korzystać z niniejszej oferty i dokonuje zakupu za pośrednictwem ww. elektronicznych kanałów sprzedaży. Obniżone ceny biletów naliczane są automatycznie w trakcie transakcji zakupu.</w:t>
      </w:r>
    </w:p>
    <w:p w14:paraId="202A0815" w14:textId="77777777" w:rsidR="00E922F3" w:rsidRPr="00E922F3" w:rsidRDefault="00E922F3" w:rsidP="00E922F3">
      <w:pPr>
        <w:pStyle w:val="Akapitzlist"/>
        <w:spacing w:after="60" w:line="240" w:lineRule="auto"/>
        <w:ind w:left="357"/>
        <w:jc w:val="both"/>
        <w:rPr>
          <w:rFonts w:cstheme="minorHAnsi"/>
          <w:sz w:val="24"/>
          <w:szCs w:val="24"/>
        </w:rPr>
      </w:pPr>
    </w:p>
    <w:p w14:paraId="1214B7B2" w14:textId="37A14D9A" w:rsidR="00585496" w:rsidRPr="00E922F3" w:rsidRDefault="0081649A" w:rsidP="00780DF6">
      <w:pPr>
        <w:pStyle w:val="Akapitzlist"/>
        <w:numPr>
          <w:ilvl w:val="0"/>
          <w:numId w:val="2"/>
        </w:numPr>
        <w:spacing w:before="120" w:after="120" w:line="360" w:lineRule="auto"/>
        <w:ind w:left="714" w:hanging="357"/>
        <w:contextualSpacing w:val="0"/>
        <w:jc w:val="center"/>
        <w:rPr>
          <w:rFonts w:cstheme="minorHAnsi"/>
          <w:b/>
          <w:bCs/>
          <w:sz w:val="24"/>
          <w:szCs w:val="24"/>
        </w:rPr>
      </w:pPr>
      <w:bookmarkStart w:id="2" w:name="_Hlk86349855"/>
      <w:r w:rsidRPr="00E922F3">
        <w:rPr>
          <w:rFonts w:cstheme="minorHAnsi"/>
          <w:b/>
          <w:bCs/>
          <w:sz w:val="24"/>
          <w:szCs w:val="24"/>
        </w:rPr>
        <w:t>Zmiana umowy przewozu</w:t>
      </w:r>
    </w:p>
    <w:bookmarkEnd w:id="2"/>
    <w:p w14:paraId="6F8A7664" w14:textId="154D71E3" w:rsidR="00131FAC" w:rsidRPr="00E922F3" w:rsidRDefault="008C35C3" w:rsidP="008C35C3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color w:val="000000" w:themeColor="text1"/>
          <w:sz w:val="24"/>
          <w:szCs w:val="24"/>
        </w:rPr>
        <w:t>Z</w:t>
      </w:r>
      <w:r w:rsidR="00EC1D89" w:rsidRPr="00E922F3">
        <w:rPr>
          <w:rFonts w:cstheme="minorHAnsi"/>
          <w:color w:val="000000" w:themeColor="text1"/>
          <w:sz w:val="24"/>
          <w:szCs w:val="24"/>
        </w:rPr>
        <w:t>mian</w:t>
      </w:r>
      <w:r w:rsidRPr="00E922F3">
        <w:rPr>
          <w:rFonts w:cstheme="minorHAnsi"/>
          <w:color w:val="000000" w:themeColor="text1"/>
          <w:sz w:val="24"/>
          <w:szCs w:val="24"/>
        </w:rPr>
        <w:t>a</w:t>
      </w:r>
      <w:r w:rsidR="00EC1D89" w:rsidRPr="00E922F3">
        <w:rPr>
          <w:rFonts w:cstheme="minorHAnsi"/>
          <w:color w:val="000000" w:themeColor="text1"/>
          <w:sz w:val="24"/>
          <w:szCs w:val="24"/>
        </w:rPr>
        <w:t xml:space="preserve"> umowy przewozu</w:t>
      </w:r>
      <w:r w:rsidR="00131FAC" w:rsidRPr="00E922F3">
        <w:rPr>
          <w:rFonts w:cstheme="minorHAnsi"/>
          <w:color w:val="000000" w:themeColor="text1"/>
          <w:sz w:val="24"/>
          <w:szCs w:val="24"/>
        </w:rPr>
        <w:t>:</w:t>
      </w:r>
    </w:p>
    <w:p w14:paraId="3FB41331" w14:textId="64C3F011" w:rsidR="00131FAC" w:rsidRPr="00E922F3" w:rsidRDefault="005523F4" w:rsidP="004F17FA">
      <w:pPr>
        <w:pStyle w:val="Akapitzlist"/>
        <w:numPr>
          <w:ilvl w:val="0"/>
          <w:numId w:val="24"/>
        </w:numPr>
        <w:spacing w:before="60" w:after="60" w:line="240" w:lineRule="auto"/>
        <w:contextualSpacing w:val="0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E922F3">
        <w:rPr>
          <w:rFonts w:cstheme="minorHAnsi"/>
          <w:color w:val="000000" w:themeColor="text1"/>
          <w:sz w:val="24"/>
          <w:szCs w:val="24"/>
          <w:u w:val="single"/>
        </w:rPr>
        <w:t xml:space="preserve"> w zakresie terminu wyjazdu</w:t>
      </w:r>
      <w:r w:rsidR="008C35C3" w:rsidRPr="00E922F3">
        <w:rPr>
          <w:rFonts w:cstheme="minorHAnsi"/>
          <w:color w:val="000000" w:themeColor="text1"/>
          <w:sz w:val="24"/>
          <w:szCs w:val="24"/>
          <w:u w:val="single"/>
        </w:rPr>
        <w:t>:</w:t>
      </w:r>
    </w:p>
    <w:p w14:paraId="07339280" w14:textId="385BD140" w:rsidR="00131FAC" w:rsidRPr="00E922F3" w:rsidRDefault="00B15F3A" w:rsidP="004F17FA">
      <w:pPr>
        <w:pStyle w:val="Akapitzlist"/>
        <w:numPr>
          <w:ilvl w:val="1"/>
          <w:numId w:val="25"/>
        </w:numPr>
        <w:spacing w:before="60" w:after="60" w:line="240" w:lineRule="auto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color w:val="000000" w:themeColor="text1"/>
          <w:sz w:val="24"/>
          <w:szCs w:val="24"/>
        </w:rPr>
        <w:t>w</w:t>
      </w:r>
      <w:r w:rsidR="00131FAC" w:rsidRPr="00E922F3">
        <w:rPr>
          <w:rFonts w:cstheme="minorHAnsi"/>
          <w:color w:val="000000" w:themeColor="text1"/>
          <w:sz w:val="24"/>
          <w:szCs w:val="24"/>
        </w:rPr>
        <w:t xml:space="preserve"> przypadku biletów na przejazd: jednorazowych, odcinkowych tygodniowych imiennych, odcinkowych miesięcznych imiennych lub odcinkowych kwartalnych imiennych </w:t>
      </w:r>
      <w:r w:rsidRPr="00E922F3">
        <w:rPr>
          <w:rFonts w:cstheme="minorHAnsi"/>
          <w:color w:val="000000" w:themeColor="text1"/>
          <w:sz w:val="24"/>
          <w:szCs w:val="24"/>
        </w:rPr>
        <w:t>w</w:t>
      </w:r>
      <w:r w:rsidR="00FA0ED8" w:rsidRPr="00E922F3">
        <w:rPr>
          <w:rFonts w:cstheme="minorHAnsi"/>
          <w:color w:val="000000" w:themeColor="text1"/>
          <w:sz w:val="24"/>
          <w:szCs w:val="24"/>
        </w:rPr>
        <w:t xml:space="preserve"> </w:t>
      </w:r>
      <w:r w:rsidRPr="00E922F3">
        <w:rPr>
          <w:rFonts w:cstheme="minorHAnsi"/>
          <w:color w:val="000000" w:themeColor="text1"/>
          <w:sz w:val="24"/>
          <w:szCs w:val="24"/>
        </w:rPr>
        <w:t>zależności od sposobu jego nabycia, dokonuje się na zasadach określonych w </w:t>
      </w:r>
      <w:r w:rsidRPr="00E922F3">
        <w:rPr>
          <w:rFonts w:cstheme="minorHAnsi"/>
          <w:i/>
          <w:color w:val="000000" w:themeColor="text1"/>
          <w:sz w:val="24"/>
          <w:szCs w:val="24"/>
        </w:rPr>
        <w:t>Regulaminie przewozu (RPR)</w:t>
      </w:r>
      <w:r w:rsidRPr="00E922F3">
        <w:rPr>
          <w:rFonts w:cstheme="minorHAnsi"/>
          <w:color w:val="000000" w:themeColor="text1"/>
          <w:sz w:val="24"/>
          <w:szCs w:val="24"/>
        </w:rPr>
        <w:t xml:space="preserve"> albo w regulaminie właściwym dla elektronicznego kanału sprzedaży,</w:t>
      </w:r>
    </w:p>
    <w:p w14:paraId="6A7B2C77" w14:textId="77777777" w:rsidR="008C35C3" w:rsidRPr="00E922F3" w:rsidRDefault="00B15F3A" w:rsidP="004F17FA">
      <w:pPr>
        <w:pStyle w:val="Akapitzlist"/>
        <w:numPr>
          <w:ilvl w:val="1"/>
          <w:numId w:val="25"/>
        </w:numPr>
        <w:spacing w:before="60" w:after="60" w:line="240" w:lineRule="auto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color w:val="000000" w:themeColor="text1"/>
          <w:sz w:val="24"/>
          <w:szCs w:val="24"/>
        </w:rPr>
        <w:t>w przypadku biletów aglomeracyjnych dobowych:</w:t>
      </w:r>
    </w:p>
    <w:p w14:paraId="59B4EC3A" w14:textId="307097C5" w:rsidR="00B15F3A" w:rsidRPr="00E922F3" w:rsidRDefault="00B15F3A" w:rsidP="004F17FA">
      <w:pPr>
        <w:pStyle w:val="Akapitzlist"/>
        <w:numPr>
          <w:ilvl w:val="1"/>
          <w:numId w:val="30"/>
        </w:numPr>
        <w:spacing w:before="60" w:after="60" w:line="240" w:lineRule="auto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color w:val="000000" w:themeColor="text1"/>
          <w:sz w:val="24"/>
          <w:szCs w:val="24"/>
        </w:rPr>
        <w:t xml:space="preserve">nabytych w elektronicznym </w:t>
      </w:r>
      <w:r w:rsidRPr="00E922F3">
        <w:rPr>
          <w:rFonts w:cstheme="minorHAnsi"/>
          <w:sz w:val="24"/>
          <w:szCs w:val="24"/>
        </w:rPr>
        <w:t xml:space="preserve">kanale sprzedaży – odbywa się wg zasad określonych </w:t>
      </w:r>
      <w:r w:rsidR="008C35C3" w:rsidRPr="00E922F3">
        <w:rPr>
          <w:rFonts w:cstheme="minorHAnsi"/>
          <w:sz w:val="24"/>
          <w:szCs w:val="24"/>
        </w:rPr>
        <w:br/>
      </w:r>
      <w:r w:rsidRPr="00E922F3">
        <w:rPr>
          <w:rFonts w:cstheme="minorHAnsi"/>
          <w:sz w:val="24"/>
          <w:szCs w:val="24"/>
        </w:rPr>
        <w:t>w regulaminie właściwym dla danego elektronicznego kanału sprzedaży</w:t>
      </w:r>
    </w:p>
    <w:p w14:paraId="0EBC3562" w14:textId="78415EEB" w:rsidR="00B15F3A" w:rsidRPr="00E922F3" w:rsidRDefault="00B15F3A" w:rsidP="004F17FA">
      <w:pPr>
        <w:pStyle w:val="Akapitzlist"/>
        <w:numPr>
          <w:ilvl w:val="1"/>
          <w:numId w:val="30"/>
        </w:numPr>
        <w:spacing w:before="60" w:after="60" w:line="240" w:lineRule="auto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sz w:val="24"/>
          <w:szCs w:val="24"/>
        </w:rPr>
        <w:t>nabytych w punktach odprawy:</w:t>
      </w:r>
    </w:p>
    <w:p w14:paraId="4EA101BB" w14:textId="77777777" w:rsidR="00B15F3A" w:rsidRPr="00E922F3" w:rsidRDefault="00B15F3A" w:rsidP="004F17FA">
      <w:pPr>
        <w:pStyle w:val="Akapitzlist"/>
        <w:numPr>
          <w:ilvl w:val="0"/>
          <w:numId w:val="18"/>
        </w:numPr>
        <w:spacing w:before="60" w:after="60" w:line="240" w:lineRule="auto"/>
        <w:ind w:left="144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sz w:val="24"/>
          <w:szCs w:val="24"/>
        </w:rPr>
        <w:t xml:space="preserve">przed rozpoczęciem terminu ważności biletu – możliwa jest w każdym punkcie odprawy prowadzącym sprzedaż biletów wg oferty, </w:t>
      </w:r>
    </w:p>
    <w:p w14:paraId="0D44DC65" w14:textId="77777777" w:rsidR="00B15F3A" w:rsidRPr="00E922F3" w:rsidRDefault="00B15F3A" w:rsidP="004F17FA">
      <w:pPr>
        <w:pStyle w:val="Akapitzlist"/>
        <w:numPr>
          <w:ilvl w:val="0"/>
          <w:numId w:val="18"/>
        </w:numPr>
        <w:spacing w:before="60" w:after="60" w:line="240" w:lineRule="auto"/>
        <w:ind w:left="144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sz w:val="24"/>
          <w:szCs w:val="24"/>
        </w:rPr>
        <w:t xml:space="preserve">po rozpoczęciu terminu ważności biletu – możliwa jest nie później niż przed upływem 30 minut oznaczonej na bilecie strefy czasowej, w każdym punkcie odprawy prowadzącym sprzedaż biletów wg oferty wyłącznie na stacji nabycia biletu, </w:t>
      </w:r>
    </w:p>
    <w:p w14:paraId="7EE34CF0" w14:textId="79AB16ED" w:rsidR="00B15F3A" w:rsidRPr="00E922F3" w:rsidRDefault="00B15F3A" w:rsidP="004F17FA">
      <w:pPr>
        <w:pStyle w:val="Akapitzlist"/>
        <w:spacing w:before="60" w:after="60" w:line="240" w:lineRule="auto"/>
        <w:ind w:left="1440"/>
        <w:contextualSpacing w:val="0"/>
        <w:jc w:val="both"/>
        <w:rPr>
          <w:rFonts w:cstheme="minorHAnsi"/>
          <w:sz w:val="24"/>
          <w:szCs w:val="24"/>
        </w:rPr>
      </w:pPr>
      <w:r w:rsidRPr="00E922F3">
        <w:rPr>
          <w:rFonts w:cstheme="minorHAnsi"/>
          <w:sz w:val="24"/>
          <w:szCs w:val="24"/>
        </w:rPr>
        <w:t>w obydwu przypadkach poprzez wymianę biletu, na wyjazd w terminie późniejszym,</w:t>
      </w:r>
    </w:p>
    <w:p w14:paraId="339B83A6" w14:textId="7CA99391" w:rsidR="00B15F3A" w:rsidRPr="00E922F3" w:rsidRDefault="00B15F3A" w:rsidP="004F17FA">
      <w:pPr>
        <w:pStyle w:val="Akapitzlist"/>
        <w:numPr>
          <w:ilvl w:val="1"/>
          <w:numId w:val="32"/>
        </w:numPr>
        <w:spacing w:before="60" w:after="60" w:line="240" w:lineRule="auto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sz w:val="24"/>
          <w:szCs w:val="24"/>
        </w:rPr>
        <w:t xml:space="preserve">w pociągu możliwa jest wyłącznie na termin wcześniejszy, pod warunkiem zgłoszenia się podróżnego do obsługi pociągu na zasadach określonych </w:t>
      </w:r>
      <w:r w:rsidR="00E922F3">
        <w:rPr>
          <w:rFonts w:cstheme="minorHAnsi"/>
          <w:sz w:val="24"/>
          <w:szCs w:val="24"/>
        </w:rPr>
        <w:br/>
      </w:r>
      <w:r w:rsidRPr="00E922F3">
        <w:rPr>
          <w:rFonts w:cstheme="minorHAnsi"/>
          <w:sz w:val="24"/>
          <w:szCs w:val="24"/>
        </w:rPr>
        <w:t xml:space="preserve">w </w:t>
      </w:r>
      <w:r w:rsidRPr="00E922F3">
        <w:rPr>
          <w:rFonts w:cstheme="minorHAnsi"/>
          <w:i/>
          <w:sz w:val="24"/>
          <w:szCs w:val="24"/>
        </w:rPr>
        <w:t>Regulaminie przewozu</w:t>
      </w:r>
      <w:r w:rsidRPr="00E922F3">
        <w:rPr>
          <w:rFonts w:cstheme="minorHAnsi"/>
          <w:sz w:val="24"/>
          <w:szCs w:val="24"/>
        </w:rPr>
        <w:t xml:space="preserve"> (</w:t>
      </w:r>
      <w:r w:rsidRPr="00E922F3">
        <w:rPr>
          <w:rFonts w:cstheme="minorHAnsi"/>
          <w:i/>
          <w:sz w:val="24"/>
          <w:szCs w:val="24"/>
        </w:rPr>
        <w:t>RPR</w:t>
      </w:r>
      <w:r w:rsidRPr="00E922F3">
        <w:rPr>
          <w:rFonts w:cstheme="minorHAnsi"/>
          <w:sz w:val="24"/>
          <w:szCs w:val="24"/>
        </w:rPr>
        <w:t>) – w celu nabycia nowego biletu i uzyskania poświadczenia posiadanego</w:t>
      </w:r>
      <w:r w:rsidR="00181EE9" w:rsidRPr="00E922F3">
        <w:rPr>
          <w:rFonts w:cstheme="minorHAnsi"/>
          <w:sz w:val="24"/>
          <w:szCs w:val="24"/>
        </w:rPr>
        <w:t xml:space="preserve"> biletu o jego niewykorzystaniu;</w:t>
      </w:r>
    </w:p>
    <w:p w14:paraId="3166E8B3" w14:textId="43F13316" w:rsidR="00EC1D89" w:rsidRPr="00E922F3" w:rsidRDefault="00BB64CA" w:rsidP="004F17FA">
      <w:pPr>
        <w:pStyle w:val="Akapitzlist"/>
        <w:numPr>
          <w:ilvl w:val="0"/>
          <w:numId w:val="32"/>
        </w:numPr>
        <w:spacing w:before="60" w:after="60" w:line="240" w:lineRule="auto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color w:val="000000" w:themeColor="text1"/>
          <w:sz w:val="24"/>
          <w:szCs w:val="24"/>
        </w:rPr>
        <w:t xml:space="preserve">w zakresie </w:t>
      </w:r>
      <w:r w:rsidR="00265736" w:rsidRPr="00E922F3">
        <w:rPr>
          <w:rFonts w:cstheme="minorHAnsi"/>
          <w:color w:val="000000" w:themeColor="text1"/>
          <w:sz w:val="24"/>
          <w:szCs w:val="24"/>
        </w:rPr>
        <w:t>stacji przeznaczenia</w:t>
      </w:r>
      <w:r w:rsidR="00131FAC" w:rsidRPr="00E922F3">
        <w:rPr>
          <w:rFonts w:cstheme="minorHAnsi"/>
          <w:color w:val="000000" w:themeColor="text1"/>
          <w:sz w:val="24"/>
          <w:szCs w:val="24"/>
        </w:rPr>
        <w:t xml:space="preserve"> dotyczy wyłącznie biletów wskazanych w ust.</w:t>
      </w:r>
      <w:r w:rsidR="00E922F3">
        <w:rPr>
          <w:rFonts w:cstheme="minorHAnsi"/>
          <w:color w:val="000000" w:themeColor="text1"/>
          <w:sz w:val="24"/>
          <w:szCs w:val="24"/>
        </w:rPr>
        <w:t xml:space="preserve"> </w:t>
      </w:r>
      <w:r w:rsidR="00131FAC" w:rsidRPr="00E922F3">
        <w:rPr>
          <w:rFonts w:cstheme="minorHAnsi"/>
          <w:color w:val="000000" w:themeColor="text1"/>
          <w:sz w:val="24"/>
          <w:szCs w:val="24"/>
        </w:rPr>
        <w:t>1 pkt 1-</w:t>
      </w:r>
      <w:r w:rsidRPr="00E922F3">
        <w:rPr>
          <w:rFonts w:cstheme="minorHAnsi"/>
          <w:color w:val="000000" w:themeColor="text1"/>
          <w:sz w:val="24"/>
          <w:szCs w:val="24"/>
        </w:rPr>
        <w:t>4</w:t>
      </w:r>
      <w:r w:rsidR="00131FAC" w:rsidRPr="00E922F3">
        <w:rPr>
          <w:rFonts w:cstheme="minorHAnsi"/>
          <w:color w:val="000000" w:themeColor="text1"/>
          <w:sz w:val="24"/>
          <w:szCs w:val="24"/>
        </w:rPr>
        <w:t xml:space="preserve"> </w:t>
      </w:r>
      <w:r w:rsidRPr="00E922F3">
        <w:rPr>
          <w:rFonts w:cstheme="minorHAnsi"/>
          <w:color w:val="000000" w:themeColor="text1"/>
          <w:sz w:val="24"/>
          <w:szCs w:val="24"/>
        </w:rPr>
        <w:br/>
      </w:r>
      <w:r w:rsidR="00131FAC" w:rsidRPr="00E922F3">
        <w:rPr>
          <w:rFonts w:cstheme="minorHAnsi"/>
          <w:color w:val="000000" w:themeColor="text1"/>
          <w:sz w:val="24"/>
          <w:szCs w:val="24"/>
        </w:rPr>
        <w:t>tj. jednorazowych, odcinkowych tygodniowych, miesięcznych i kwartalnych</w:t>
      </w:r>
      <w:r w:rsidRPr="00E922F3">
        <w:rPr>
          <w:rFonts w:cstheme="minorHAnsi"/>
          <w:color w:val="000000" w:themeColor="text1"/>
          <w:sz w:val="24"/>
          <w:szCs w:val="24"/>
        </w:rPr>
        <w:t>;</w:t>
      </w:r>
    </w:p>
    <w:p w14:paraId="6568F176" w14:textId="2367CAF1" w:rsidR="00DB75E2" w:rsidRPr="00E922F3" w:rsidRDefault="00DB75E2" w:rsidP="004F17FA">
      <w:pPr>
        <w:pStyle w:val="Akapitzlist"/>
        <w:numPr>
          <w:ilvl w:val="0"/>
          <w:numId w:val="32"/>
        </w:numPr>
        <w:spacing w:before="60" w:after="6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E922F3">
        <w:rPr>
          <w:rFonts w:cstheme="minorHAnsi"/>
          <w:sz w:val="24"/>
          <w:szCs w:val="24"/>
        </w:rPr>
        <w:t>w przypadku, gdy zmiana umowy przewozu</w:t>
      </w:r>
      <w:r w:rsidR="00766629" w:rsidRPr="00E922F3">
        <w:rPr>
          <w:rFonts w:cstheme="minorHAnsi"/>
          <w:sz w:val="24"/>
          <w:szCs w:val="24"/>
        </w:rPr>
        <w:t xml:space="preserve"> </w:t>
      </w:r>
      <w:r w:rsidRPr="00E922F3">
        <w:rPr>
          <w:rFonts w:cstheme="minorHAnsi"/>
          <w:sz w:val="24"/>
          <w:szCs w:val="24"/>
        </w:rPr>
        <w:t>w zakresie stacji przeznaczenia realizowana jest w formie dopłaty do posiadanego p</w:t>
      </w:r>
      <w:r w:rsidR="00FA0ED8" w:rsidRPr="00E922F3">
        <w:rPr>
          <w:rFonts w:cstheme="minorHAnsi"/>
          <w:sz w:val="24"/>
          <w:szCs w:val="24"/>
        </w:rPr>
        <w:t>rzez podróżnego biletu</w:t>
      </w:r>
      <w:r w:rsidRPr="00E922F3">
        <w:rPr>
          <w:rFonts w:cstheme="minorHAnsi"/>
          <w:sz w:val="24"/>
          <w:szCs w:val="24"/>
        </w:rPr>
        <w:t xml:space="preserve">: </w:t>
      </w:r>
    </w:p>
    <w:p w14:paraId="65FF3A03" w14:textId="798DFF5A" w:rsidR="00DB75E2" w:rsidRPr="00E922F3" w:rsidRDefault="00DB75E2" w:rsidP="004F17FA">
      <w:pPr>
        <w:pStyle w:val="Akapitzlist"/>
        <w:numPr>
          <w:ilvl w:val="0"/>
          <w:numId w:val="5"/>
        </w:numPr>
        <w:spacing w:before="60" w:after="6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E922F3">
        <w:rPr>
          <w:rFonts w:cstheme="minorHAnsi"/>
          <w:sz w:val="24"/>
          <w:szCs w:val="24"/>
        </w:rPr>
        <w:t>od stacji wskazanej na bilecie jednorazowy</w:t>
      </w:r>
      <w:r w:rsidR="00EC1D89" w:rsidRPr="00E922F3">
        <w:rPr>
          <w:rFonts w:cstheme="minorHAnsi"/>
          <w:sz w:val="24"/>
          <w:szCs w:val="24"/>
        </w:rPr>
        <w:t>m</w:t>
      </w:r>
      <w:r w:rsidRPr="00E922F3">
        <w:rPr>
          <w:rFonts w:cstheme="minorHAnsi"/>
          <w:sz w:val="24"/>
          <w:szCs w:val="24"/>
        </w:rPr>
        <w:t xml:space="preserve">: </w:t>
      </w:r>
    </w:p>
    <w:p w14:paraId="18288902" w14:textId="42172C35" w:rsidR="0065100E" w:rsidRPr="00E922F3" w:rsidRDefault="00DB75E2" w:rsidP="004F17FA">
      <w:pPr>
        <w:pStyle w:val="Akapitzlist"/>
        <w:numPr>
          <w:ilvl w:val="0"/>
          <w:numId w:val="6"/>
        </w:numPr>
        <w:spacing w:before="60" w:after="60" w:line="240" w:lineRule="auto"/>
        <w:ind w:left="1077" w:hanging="357"/>
        <w:contextualSpacing w:val="0"/>
        <w:jc w:val="both"/>
        <w:rPr>
          <w:rFonts w:cstheme="minorHAnsi"/>
          <w:sz w:val="24"/>
          <w:szCs w:val="24"/>
        </w:rPr>
      </w:pPr>
      <w:r w:rsidRPr="00E922F3">
        <w:rPr>
          <w:rFonts w:cstheme="minorHAnsi"/>
          <w:sz w:val="24"/>
          <w:szCs w:val="24"/>
          <w:u w:val="single"/>
        </w:rPr>
        <w:t>do stacji położonej na obszarze objętym ofertą</w:t>
      </w:r>
      <w:r w:rsidRPr="00E922F3">
        <w:rPr>
          <w:rFonts w:cstheme="minorHAnsi"/>
          <w:sz w:val="24"/>
          <w:szCs w:val="24"/>
        </w:rPr>
        <w:t xml:space="preserve"> – stanowi różnicę należności pomiędzy ceną biletu jednorazowego, obliczoną za odległości od stacji wyjazdu </w:t>
      </w:r>
      <w:r w:rsidRPr="00E922F3">
        <w:rPr>
          <w:rFonts w:cstheme="minorHAnsi"/>
          <w:sz w:val="24"/>
          <w:szCs w:val="24"/>
        </w:rPr>
        <w:br/>
        <w:t xml:space="preserve">do nowej stacji przeznaczenia, z zastosowaniem opłat wskazanych w Załączniku </w:t>
      </w:r>
      <w:r w:rsidR="008261FA" w:rsidRPr="00E922F3">
        <w:rPr>
          <w:rFonts w:cstheme="minorHAnsi"/>
          <w:sz w:val="24"/>
          <w:szCs w:val="24"/>
        </w:rPr>
        <w:t>nr 1</w:t>
      </w:r>
      <w:r w:rsidR="00BB73BB" w:rsidRPr="00E922F3">
        <w:rPr>
          <w:rFonts w:cstheme="minorHAnsi"/>
          <w:sz w:val="24"/>
          <w:szCs w:val="24"/>
        </w:rPr>
        <w:t xml:space="preserve"> </w:t>
      </w:r>
      <w:r w:rsidR="00FC59AA" w:rsidRPr="00E922F3">
        <w:rPr>
          <w:rFonts w:cstheme="minorHAnsi"/>
          <w:sz w:val="24"/>
          <w:szCs w:val="24"/>
        </w:rPr>
        <w:t>do niniejszych warunków</w:t>
      </w:r>
      <w:r w:rsidRPr="00E922F3">
        <w:rPr>
          <w:rFonts w:cstheme="minorHAnsi"/>
          <w:sz w:val="24"/>
          <w:szCs w:val="24"/>
        </w:rPr>
        <w:t xml:space="preserve">, a ceną okazanego biletu jednorazowego, </w:t>
      </w:r>
    </w:p>
    <w:p w14:paraId="10CB0A39" w14:textId="29A547A0" w:rsidR="00D749A7" w:rsidRPr="00E922F3" w:rsidRDefault="00DB75E2" w:rsidP="004F17FA">
      <w:pPr>
        <w:pStyle w:val="Akapitzlist"/>
        <w:numPr>
          <w:ilvl w:val="0"/>
          <w:numId w:val="6"/>
        </w:numPr>
        <w:spacing w:before="60" w:after="60" w:line="240" w:lineRule="auto"/>
        <w:ind w:left="1077" w:hanging="357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E922F3">
        <w:rPr>
          <w:rFonts w:cstheme="minorHAnsi"/>
          <w:sz w:val="24"/>
          <w:szCs w:val="24"/>
          <w:u w:val="single"/>
        </w:rPr>
        <w:lastRenderedPageBreak/>
        <w:t xml:space="preserve">do stacji położonej poza </w:t>
      </w:r>
      <w:r w:rsidRPr="00E922F3">
        <w:rPr>
          <w:rFonts w:cstheme="minorHAnsi"/>
          <w:color w:val="000000" w:themeColor="text1"/>
          <w:sz w:val="24"/>
          <w:szCs w:val="24"/>
          <w:u w:val="single"/>
        </w:rPr>
        <w:t>obszarem objętym ofertą</w:t>
      </w:r>
      <w:r w:rsidRPr="00E922F3">
        <w:rPr>
          <w:rFonts w:cstheme="minorHAnsi"/>
          <w:color w:val="000000" w:themeColor="text1"/>
          <w:sz w:val="24"/>
          <w:szCs w:val="24"/>
        </w:rPr>
        <w:t xml:space="preserve"> – stanowi różnicę należności pomiędzy ceną biletu jednorazowego</w:t>
      </w:r>
      <w:r w:rsidR="0025790C" w:rsidRPr="00E922F3">
        <w:rPr>
          <w:rFonts w:cstheme="minorHAnsi"/>
          <w:color w:val="000000" w:themeColor="text1"/>
          <w:sz w:val="24"/>
          <w:szCs w:val="24"/>
        </w:rPr>
        <w:t xml:space="preserve"> </w:t>
      </w:r>
      <w:r w:rsidR="00FA0ED8" w:rsidRPr="00E922F3">
        <w:rPr>
          <w:rFonts w:cstheme="minorHAnsi"/>
          <w:color w:val="000000" w:themeColor="text1"/>
          <w:sz w:val="24"/>
          <w:szCs w:val="24"/>
        </w:rPr>
        <w:t xml:space="preserve">dla pociągu REGIO, </w:t>
      </w:r>
      <w:r w:rsidRPr="00E922F3">
        <w:rPr>
          <w:rFonts w:cstheme="minorHAnsi"/>
          <w:color w:val="000000" w:themeColor="text1"/>
          <w:sz w:val="24"/>
          <w:szCs w:val="24"/>
        </w:rPr>
        <w:t>obliczoną za odległoś</w:t>
      </w:r>
      <w:r w:rsidR="0041775B" w:rsidRPr="00E922F3">
        <w:rPr>
          <w:rFonts w:cstheme="minorHAnsi"/>
          <w:color w:val="000000" w:themeColor="text1"/>
          <w:sz w:val="24"/>
          <w:szCs w:val="24"/>
        </w:rPr>
        <w:t>ć</w:t>
      </w:r>
      <w:r w:rsidRPr="00E922F3">
        <w:rPr>
          <w:rFonts w:cstheme="minorHAnsi"/>
          <w:color w:val="000000" w:themeColor="text1"/>
          <w:sz w:val="24"/>
          <w:szCs w:val="24"/>
        </w:rPr>
        <w:t xml:space="preserve"> od stacji wyjazdu do nowej stacji przeznaczenia, z zastosowaniem opłat zawartych w</w:t>
      </w:r>
      <w:r w:rsidR="0016003D" w:rsidRPr="00E922F3">
        <w:rPr>
          <w:rFonts w:cstheme="minorHAnsi"/>
          <w:color w:val="000000" w:themeColor="text1"/>
          <w:sz w:val="24"/>
          <w:szCs w:val="24"/>
        </w:rPr>
        <w:t xml:space="preserve"> </w:t>
      </w:r>
      <w:r w:rsidR="00FC59AA" w:rsidRPr="00E922F3">
        <w:rPr>
          <w:rFonts w:cstheme="minorHAnsi"/>
          <w:color w:val="000000" w:themeColor="text1"/>
          <w:sz w:val="24"/>
          <w:szCs w:val="24"/>
        </w:rPr>
        <w:t xml:space="preserve">Dziale III Rozdział 1 </w:t>
      </w:r>
      <w:r w:rsidR="00FC59AA" w:rsidRPr="00E922F3">
        <w:rPr>
          <w:rFonts w:cstheme="minorHAnsi"/>
          <w:i/>
          <w:color w:val="000000" w:themeColor="text1"/>
          <w:sz w:val="24"/>
          <w:szCs w:val="24"/>
        </w:rPr>
        <w:t xml:space="preserve">Taryfy </w:t>
      </w:r>
      <w:r w:rsidR="0016003D" w:rsidRPr="00E922F3">
        <w:rPr>
          <w:rFonts w:cstheme="minorHAnsi"/>
          <w:i/>
          <w:color w:val="000000" w:themeColor="text1"/>
          <w:sz w:val="24"/>
          <w:szCs w:val="24"/>
        </w:rPr>
        <w:t>przewozowej (TPR)</w:t>
      </w:r>
      <w:r w:rsidR="008261FA" w:rsidRPr="00E922F3">
        <w:rPr>
          <w:rFonts w:cstheme="minorHAnsi"/>
          <w:color w:val="000000" w:themeColor="text1"/>
          <w:sz w:val="24"/>
          <w:szCs w:val="24"/>
        </w:rPr>
        <w:t>, a ceną okazanego biletu jednorazowego,</w:t>
      </w:r>
    </w:p>
    <w:p w14:paraId="20E2E7D3" w14:textId="63E5FB73" w:rsidR="00526C3C" w:rsidRPr="00E922F3" w:rsidRDefault="00DB75E2" w:rsidP="004F17FA">
      <w:pPr>
        <w:pStyle w:val="Akapitzlist"/>
        <w:numPr>
          <w:ilvl w:val="0"/>
          <w:numId w:val="7"/>
        </w:numPr>
        <w:spacing w:before="60" w:after="6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E922F3">
        <w:rPr>
          <w:rFonts w:cstheme="minorHAnsi"/>
          <w:sz w:val="24"/>
          <w:szCs w:val="24"/>
        </w:rPr>
        <w:t xml:space="preserve">od stacji wskazanej na bilecie odcinkowym: </w:t>
      </w:r>
    </w:p>
    <w:p w14:paraId="51277AC6" w14:textId="2F2603F0" w:rsidR="00585496" w:rsidRPr="00E922F3" w:rsidRDefault="00DB75E2" w:rsidP="004F17FA">
      <w:pPr>
        <w:pStyle w:val="Akapitzlist"/>
        <w:numPr>
          <w:ilvl w:val="0"/>
          <w:numId w:val="8"/>
        </w:numPr>
        <w:spacing w:before="60" w:after="6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922F3">
        <w:rPr>
          <w:rFonts w:cstheme="minorHAnsi"/>
          <w:sz w:val="24"/>
          <w:szCs w:val="24"/>
          <w:u w:val="single"/>
        </w:rPr>
        <w:t>do stacji położonej na obszarze objętym ofertą</w:t>
      </w:r>
      <w:r w:rsidRPr="00E922F3">
        <w:rPr>
          <w:rFonts w:cstheme="minorHAnsi"/>
          <w:sz w:val="24"/>
          <w:szCs w:val="24"/>
        </w:rPr>
        <w:t xml:space="preserve"> – stanowi różnicę należności pomiędzy cen</w:t>
      </w:r>
      <w:r w:rsidR="00B91108" w:rsidRPr="00E922F3">
        <w:rPr>
          <w:rFonts w:cstheme="minorHAnsi"/>
          <w:sz w:val="24"/>
          <w:szCs w:val="24"/>
        </w:rPr>
        <w:t>ą</w:t>
      </w:r>
      <w:r w:rsidRPr="00E922F3">
        <w:rPr>
          <w:rFonts w:cstheme="minorHAnsi"/>
          <w:sz w:val="24"/>
          <w:szCs w:val="24"/>
        </w:rPr>
        <w:t xml:space="preserve"> biletu jednorazowego, obliczoną za odległoś</w:t>
      </w:r>
      <w:r w:rsidR="00B91108" w:rsidRPr="00E922F3">
        <w:rPr>
          <w:rFonts w:cstheme="minorHAnsi"/>
          <w:sz w:val="24"/>
          <w:szCs w:val="24"/>
        </w:rPr>
        <w:t>ć</w:t>
      </w:r>
      <w:r w:rsidRPr="00E922F3">
        <w:rPr>
          <w:rFonts w:cstheme="minorHAnsi"/>
          <w:sz w:val="24"/>
          <w:szCs w:val="24"/>
        </w:rPr>
        <w:t xml:space="preserve"> od stacji wyjazdu </w:t>
      </w:r>
      <w:r w:rsidR="00B91108" w:rsidRPr="00E922F3">
        <w:rPr>
          <w:rFonts w:cstheme="minorHAnsi"/>
          <w:sz w:val="24"/>
          <w:szCs w:val="24"/>
        </w:rPr>
        <w:br/>
      </w:r>
      <w:r w:rsidRPr="00E922F3">
        <w:rPr>
          <w:rFonts w:cstheme="minorHAnsi"/>
          <w:sz w:val="24"/>
          <w:szCs w:val="24"/>
        </w:rPr>
        <w:t xml:space="preserve">do nowej stacji przeznaczenia, z zastosowaniem opłat wskazanych w Załączniku </w:t>
      </w:r>
      <w:r w:rsidR="00FC59AA" w:rsidRPr="00E922F3">
        <w:rPr>
          <w:rFonts w:cstheme="minorHAnsi"/>
          <w:sz w:val="24"/>
          <w:szCs w:val="24"/>
        </w:rPr>
        <w:t>nr 1 do niniejszych warunków</w:t>
      </w:r>
      <w:r w:rsidR="00755F6B" w:rsidRPr="00E922F3">
        <w:rPr>
          <w:rFonts w:cstheme="minorHAnsi"/>
          <w:sz w:val="24"/>
          <w:szCs w:val="24"/>
        </w:rPr>
        <w:t>,</w:t>
      </w:r>
      <w:r w:rsidRPr="00E922F3">
        <w:rPr>
          <w:rFonts w:cstheme="minorHAnsi"/>
          <w:sz w:val="24"/>
          <w:szCs w:val="24"/>
        </w:rPr>
        <w:t xml:space="preserve"> </w:t>
      </w:r>
      <w:r w:rsidR="0025790C" w:rsidRPr="00E922F3">
        <w:rPr>
          <w:rFonts w:cstheme="minorHAnsi"/>
          <w:sz w:val="24"/>
          <w:szCs w:val="24"/>
        </w:rPr>
        <w:t>a ceną biletu jednorazowego w relacji określonej na okazanym bilecie odcinkowym</w:t>
      </w:r>
      <w:r w:rsidRPr="00E922F3">
        <w:rPr>
          <w:rFonts w:cstheme="minorHAnsi"/>
          <w:sz w:val="24"/>
          <w:szCs w:val="24"/>
        </w:rPr>
        <w:t xml:space="preserve">, </w:t>
      </w:r>
    </w:p>
    <w:p w14:paraId="49539BA7" w14:textId="560F869D" w:rsidR="00585496" w:rsidRPr="00E922F3" w:rsidRDefault="00DB75E2" w:rsidP="004F17FA">
      <w:pPr>
        <w:pStyle w:val="Akapitzlist"/>
        <w:numPr>
          <w:ilvl w:val="0"/>
          <w:numId w:val="8"/>
        </w:numPr>
        <w:spacing w:before="60" w:after="6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922F3">
        <w:rPr>
          <w:rFonts w:cstheme="minorHAnsi"/>
          <w:sz w:val="24"/>
          <w:szCs w:val="24"/>
          <w:u w:val="single"/>
        </w:rPr>
        <w:t>do stacji położonej poza obszarem objętym ofertą</w:t>
      </w:r>
      <w:r w:rsidRPr="00E922F3">
        <w:rPr>
          <w:rFonts w:cstheme="minorHAnsi"/>
          <w:sz w:val="24"/>
          <w:szCs w:val="24"/>
        </w:rPr>
        <w:t xml:space="preserve"> – stanowi różnicę należności pomiędzy ceną biletu jednorazowego</w:t>
      </w:r>
      <w:r w:rsidR="00B04504" w:rsidRPr="00E922F3">
        <w:rPr>
          <w:rFonts w:cstheme="minorHAnsi"/>
          <w:sz w:val="24"/>
          <w:szCs w:val="24"/>
        </w:rPr>
        <w:t xml:space="preserve"> dla pociągu REGIO</w:t>
      </w:r>
      <w:r w:rsidRPr="00E922F3">
        <w:rPr>
          <w:rFonts w:cstheme="minorHAnsi"/>
          <w:sz w:val="24"/>
          <w:szCs w:val="24"/>
        </w:rPr>
        <w:t>, obliczoną za odległo</w:t>
      </w:r>
      <w:r w:rsidR="00585496" w:rsidRPr="00E922F3">
        <w:rPr>
          <w:rFonts w:cstheme="minorHAnsi"/>
          <w:sz w:val="24"/>
          <w:szCs w:val="24"/>
        </w:rPr>
        <w:t>ść</w:t>
      </w:r>
      <w:r w:rsidRPr="00E922F3">
        <w:rPr>
          <w:rFonts w:cstheme="minorHAnsi"/>
          <w:sz w:val="24"/>
          <w:szCs w:val="24"/>
        </w:rPr>
        <w:t xml:space="preserve"> od stacji wyjazdu do nowej stacji przeznaczenia, </w:t>
      </w:r>
      <w:r w:rsidR="0025790C" w:rsidRPr="00E922F3">
        <w:rPr>
          <w:rFonts w:cstheme="minorHAnsi"/>
          <w:sz w:val="24"/>
          <w:szCs w:val="24"/>
        </w:rPr>
        <w:t xml:space="preserve">z zastosowaniem opłat zawartych w Dziale III Rozdział 1 </w:t>
      </w:r>
      <w:r w:rsidR="0025790C" w:rsidRPr="00E922F3">
        <w:rPr>
          <w:rFonts w:cstheme="minorHAnsi"/>
          <w:i/>
          <w:sz w:val="24"/>
          <w:szCs w:val="24"/>
        </w:rPr>
        <w:t>Taryfy przewozowej (TPR)</w:t>
      </w:r>
      <w:r w:rsidR="00E4355D" w:rsidRPr="00E922F3">
        <w:rPr>
          <w:rFonts w:cstheme="minorHAnsi"/>
          <w:i/>
          <w:sz w:val="24"/>
          <w:szCs w:val="24"/>
        </w:rPr>
        <w:t>,</w:t>
      </w:r>
      <w:r w:rsidR="0025790C" w:rsidRPr="00E922F3">
        <w:rPr>
          <w:rFonts w:cstheme="minorHAnsi"/>
          <w:sz w:val="24"/>
          <w:szCs w:val="24"/>
        </w:rPr>
        <w:t xml:space="preserve"> a ceną biletu jednorazowego w relacji określonej na okazanym bilecie odcinkowym</w:t>
      </w:r>
      <w:r w:rsidR="00C56A3F" w:rsidRPr="00E922F3">
        <w:rPr>
          <w:rFonts w:cstheme="minorHAnsi"/>
          <w:sz w:val="24"/>
          <w:szCs w:val="24"/>
        </w:rPr>
        <w:t>,</w:t>
      </w:r>
      <w:r w:rsidRPr="00E922F3">
        <w:rPr>
          <w:rFonts w:cstheme="minorHAnsi"/>
          <w:sz w:val="24"/>
          <w:szCs w:val="24"/>
        </w:rPr>
        <w:t xml:space="preserve"> </w:t>
      </w:r>
    </w:p>
    <w:p w14:paraId="4322A643" w14:textId="4471013F" w:rsidR="00131FAC" w:rsidRPr="00E922F3" w:rsidRDefault="00DB75E2" w:rsidP="004F17FA">
      <w:pPr>
        <w:spacing w:before="60" w:after="60" w:line="240" w:lineRule="auto"/>
        <w:ind w:firstLine="426"/>
        <w:jc w:val="both"/>
        <w:rPr>
          <w:rFonts w:cstheme="minorHAnsi"/>
          <w:sz w:val="24"/>
          <w:szCs w:val="24"/>
        </w:rPr>
      </w:pPr>
      <w:r w:rsidRPr="00E922F3">
        <w:rPr>
          <w:rFonts w:cstheme="minorHAnsi"/>
          <w:sz w:val="24"/>
          <w:szCs w:val="24"/>
        </w:rPr>
        <w:t>z uwzględnieniem indywidualnych uprawnie</w:t>
      </w:r>
      <w:r w:rsidR="00585496" w:rsidRPr="00E922F3">
        <w:rPr>
          <w:rFonts w:cstheme="minorHAnsi"/>
          <w:sz w:val="24"/>
          <w:szCs w:val="24"/>
        </w:rPr>
        <w:t>ń</w:t>
      </w:r>
      <w:r w:rsidRPr="00E922F3">
        <w:rPr>
          <w:rFonts w:cstheme="minorHAnsi"/>
          <w:sz w:val="24"/>
          <w:szCs w:val="24"/>
        </w:rPr>
        <w:t xml:space="preserve"> podróżnego do przejazdów ulgowych; </w:t>
      </w:r>
    </w:p>
    <w:p w14:paraId="5C83D75E" w14:textId="74BC4F30" w:rsidR="00DB75E2" w:rsidRPr="00E922F3" w:rsidRDefault="00DB75E2" w:rsidP="004F17FA">
      <w:pPr>
        <w:pStyle w:val="Akapitzlist"/>
        <w:numPr>
          <w:ilvl w:val="0"/>
          <w:numId w:val="12"/>
        </w:numPr>
        <w:spacing w:before="60" w:after="6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E922F3">
        <w:rPr>
          <w:rFonts w:cstheme="minorHAnsi"/>
          <w:sz w:val="24"/>
          <w:szCs w:val="24"/>
        </w:rPr>
        <w:t>podróżny, w przypadku gdy jest to dla niego korzystne, może zawrze</w:t>
      </w:r>
      <w:r w:rsidR="0081649A" w:rsidRPr="00E922F3">
        <w:rPr>
          <w:rFonts w:cstheme="minorHAnsi"/>
          <w:sz w:val="24"/>
          <w:szCs w:val="24"/>
        </w:rPr>
        <w:t>ć</w:t>
      </w:r>
      <w:r w:rsidRPr="00E922F3">
        <w:rPr>
          <w:rFonts w:cstheme="minorHAnsi"/>
          <w:sz w:val="24"/>
          <w:szCs w:val="24"/>
        </w:rPr>
        <w:t xml:space="preserve"> nową umowę przewozu poprzez nabycie biletu od pierwotnej stacji wyjazdu do nowej stacji przeznaczenia.</w:t>
      </w:r>
      <w:r w:rsidR="00AD649F" w:rsidRPr="00E922F3">
        <w:rPr>
          <w:rFonts w:cstheme="minorHAnsi"/>
          <w:sz w:val="24"/>
          <w:szCs w:val="24"/>
        </w:rPr>
        <w:t xml:space="preserve"> </w:t>
      </w:r>
    </w:p>
    <w:p w14:paraId="7736E1A4" w14:textId="603F4058" w:rsidR="00B15F3A" w:rsidRPr="00E922F3" w:rsidRDefault="00B15F3A" w:rsidP="00B15F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6E0458" w14:textId="2DA27005" w:rsidR="00B15F3A" w:rsidRPr="00E922F3" w:rsidRDefault="00B15F3A" w:rsidP="00637C14">
      <w:pPr>
        <w:pStyle w:val="Akapitzlist"/>
        <w:numPr>
          <w:ilvl w:val="0"/>
          <w:numId w:val="2"/>
        </w:numPr>
        <w:spacing w:after="240" w:line="240" w:lineRule="auto"/>
        <w:ind w:left="714" w:hanging="357"/>
        <w:contextualSpacing w:val="0"/>
        <w:jc w:val="center"/>
        <w:rPr>
          <w:rFonts w:cstheme="minorHAnsi"/>
          <w:b/>
          <w:sz w:val="24"/>
          <w:szCs w:val="24"/>
        </w:rPr>
      </w:pPr>
      <w:r w:rsidRPr="00E922F3">
        <w:rPr>
          <w:rFonts w:cstheme="minorHAnsi"/>
          <w:b/>
          <w:sz w:val="24"/>
          <w:szCs w:val="24"/>
        </w:rPr>
        <w:t>Zwroty należności za niewykorzystane bilet</w:t>
      </w:r>
    </w:p>
    <w:p w14:paraId="78AA002C" w14:textId="102949B0" w:rsidR="00B15F3A" w:rsidRPr="00E922F3" w:rsidRDefault="00B15F3A" w:rsidP="004F17FA">
      <w:pPr>
        <w:spacing w:before="60" w:after="60" w:line="240" w:lineRule="auto"/>
        <w:jc w:val="both"/>
        <w:rPr>
          <w:rFonts w:cstheme="minorHAnsi"/>
          <w:sz w:val="24"/>
          <w:szCs w:val="24"/>
        </w:rPr>
      </w:pPr>
      <w:r w:rsidRPr="00E922F3">
        <w:rPr>
          <w:rFonts w:cstheme="minorHAnsi"/>
          <w:sz w:val="24"/>
          <w:szCs w:val="24"/>
        </w:rPr>
        <w:t xml:space="preserve">W przypadku biletów na przejazd - w zależności od sposobu nabycia biletu na przejazd - zwrot należności za niewykorzystane bilety odbywa się wg zasad określonych w </w:t>
      </w:r>
      <w:r w:rsidRPr="00E922F3">
        <w:rPr>
          <w:rFonts w:cstheme="minorHAnsi"/>
          <w:i/>
          <w:sz w:val="24"/>
          <w:szCs w:val="24"/>
        </w:rPr>
        <w:t>Regulaminie przewozu</w:t>
      </w:r>
      <w:r w:rsidRPr="00E922F3">
        <w:rPr>
          <w:rFonts w:cstheme="minorHAnsi"/>
          <w:sz w:val="24"/>
          <w:szCs w:val="24"/>
        </w:rPr>
        <w:t xml:space="preserve"> (</w:t>
      </w:r>
      <w:r w:rsidRPr="00E922F3">
        <w:rPr>
          <w:rFonts w:cstheme="minorHAnsi"/>
          <w:i/>
          <w:sz w:val="24"/>
          <w:szCs w:val="24"/>
        </w:rPr>
        <w:t>RPR</w:t>
      </w:r>
      <w:r w:rsidRPr="00E922F3">
        <w:rPr>
          <w:rFonts w:cstheme="minorHAnsi"/>
          <w:sz w:val="24"/>
          <w:szCs w:val="24"/>
        </w:rPr>
        <w:t>) lub w regulaminie właściwym dla danego elektronicznego kanału sprzedaży, przy czym: w odniesieniu do biletów aglomeracyjnych dobowych:</w:t>
      </w:r>
    </w:p>
    <w:p w14:paraId="7AB5B377" w14:textId="2691248C" w:rsidR="00B15F3A" w:rsidRPr="00E922F3" w:rsidRDefault="002851D9" w:rsidP="004F17FA">
      <w:pPr>
        <w:pStyle w:val="Akapitzlist"/>
        <w:numPr>
          <w:ilvl w:val="0"/>
          <w:numId w:val="22"/>
        </w:numPr>
        <w:spacing w:before="60" w:after="6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E922F3">
        <w:rPr>
          <w:rFonts w:cstheme="minorHAnsi"/>
          <w:sz w:val="24"/>
          <w:szCs w:val="24"/>
        </w:rPr>
        <w:t>nie zwraca się należności za bilety</w:t>
      </w:r>
      <w:r w:rsidR="00B15F3A" w:rsidRPr="00E922F3">
        <w:rPr>
          <w:rFonts w:cstheme="minorHAnsi"/>
          <w:sz w:val="24"/>
          <w:szCs w:val="24"/>
        </w:rPr>
        <w:t xml:space="preserve"> częściow</w:t>
      </w:r>
      <w:r w:rsidRPr="00E922F3">
        <w:rPr>
          <w:rFonts w:cstheme="minorHAnsi"/>
          <w:sz w:val="24"/>
          <w:szCs w:val="24"/>
        </w:rPr>
        <w:t>o</w:t>
      </w:r>
      <w:r w:rsidR="00BB64CA" w:rsidRPr="00E922F3">
        <w:rPr>
          <w:rFonts w:cstheme="minorHAnsi"/>
          <w:sz w:val="24"/>
          <w:szCs w:val="24"/>
        </w:rPr>
        <w:t xml:space="preserve"> niewykorzystan</w:t>
      </w:r>
      <w:r w:rsidR="00B15F3A" w:rsidRPr="00E922F3">
        <w:rPr>
          <w:rFonts w:cstheme="minorHAnsi"/>
          <w:sz w:val="24"/>
          <w:szCs w:val="24"/>
        </w:rPr>
        <w:t>e,</w:t>
      </w:r>
    </w:p>
    <w:p w14:paraId="6FA72C40" w14:textId="6966DFDD" w:rsidR="00B15F3A" w:rsidRPr="00E922F3" w:rsidRDefault="00B15F3A" w:rsidP="004F17FA">
      <w:pPr>
        <w:pStyle w:val="Akapitzlist"/>
        <w:numPr>
          <w:ilvl w:val="0"/>
          <w:numId w:val="22"/>
        </w:numPr>
        <w:spacing w:before="60" w:after="6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E922F3">
        <w:rPr>
          <w:rFonts w:cstheme="minorHAnsi"/>
          <w:sz w:val="24"/>
          <w:szCs w:val="24"/>
        </w:rPr>
        <w:t xml:space="preserve">zwrot za całkowicie niewykorzystane bilety aglomeracyjne dobowe nabyte w punktach odprawy, można uzyskać: </w:t>
      </w:r>
    </w:p>
    <w:p w14:paraId="03408975" w14:textId="77777777" w:rsidR="00B15F3A" w:rsidRPr="00E922F3" w:rsidRDefault="00B15F3A" w:rsidP="004F17FA">
      <w:pPr>
        <w:spacing w:before="60" w:after="60" w:line="240" w:lineRule="auto"/>
        <w:ind w:left="348"/>
        <w:jc w:val="both"/>
        <w:rPr>
          <w:rFonts w:cstheme="minorHAnsi"/>
          <w:sz w:val="24"/>
          <w:szCs w:val="24"/>
        </w:rPr>
      </w:pPr>
      <w:r w:rsidRPr="00E922F3">
        <w:rPr>
          <w:rFonts w:cstheme="minorHAnsi"/>
          <w:sz w:val="24"/>
          <w:szCs w:val="24"/>
        </w:rPr>
        <w:t xml:space="preserve">a) przed rozpoczęciem terminu ważności biletu – w każdym punkcie odprawy prowadzącym sprzedaż biletów wg oferty, </w:t>
      </w:r>
    </w:p>
    <w:p w14:paraId="7A06027D" w14:textId="68439F6C" w:rsidR="002851D9" w:rsidRPr="00E922F3" w:rsidRDefault="00B15F3A" w:rsidP="004F17FA">
      <w:pPr>
        <w:spacing w:before="60" w:after="60" w:line="240" w:lineRule="auto"/>
        <w:ind w:left="348"/>
        <w:jc w:val="both"/>
        <w:rPr>
          <w:rFonts w:cstheme="minorHAnsi"/>
          <w:sz w:val="24"/>
          <w:szCs w:val="24"/>
        </w:rPr>
      </w:pPr>
      <w:r w:rsidRPr="00E922F3">
        <w:rPr>
          <w:rFonts w:cstheme="minorHAnsi"/>
          <w:sz w:val="24"/>
          <w:szCs w:val="24"/>
        </w:rPr>
        <w:t>b) po rozpoczęciu terminu ważności biletu – nie później niż przed upływem pierwszej godziny ważności biletu, w punkcie odprawy wyłącznie na stacji nabycia biletu,</w:t>
      </w:r>
    </w:p>
    <w:p w14:paraId="4BB0349A" w14:textId="22FE0F41" w:rsidR="00B15F3A" w:rsidRPr="00E922F3" w:rsidRDefault="00637C14" w:rsidP="004F17FA">
      <w:pPr>
        <w:spacing w:before="60" w:after="60" w:line="240" w:lineRule="auto"/>
        <w:jc w:val="both"/>
        <w:rPr>
          <w:rFonts w:cstheme="minorHAnsi"/>
          <w:sz w:val="24"/>
          <w:szCs w:val="24"/>
        </w:rPr>
      </w:pPr>
      <w:r w:rsidRPr="00E922F3">
        <w:rPr>
          <w:rFonts w:cstheme="minorHAnsi"/>
          <w:sz w:val="24"/>
          <w:szCs w:val="24"/>
        </w:rPr>
        <w:t>po potrą</w:t>
      </w:r>
      <w:r w:rsidR="00B15F3A" w:rsidRPr="00E922F3">
        <w:rPr>
          <w:rFonts w:cstheme="minorHAnsi"/>
          <w:sz w:val="24"/>
          <w:szCs w:val="24"/>
        </w:rPr>
        <w:t xml:space="preserve">ceniu 10% odstępnego, z zastrzeżeniem § 23 ust. 4-5 </w:t>
      </w:r>
      <w:r w:rsidR="00B15F3A" w:rsidRPr="00E922F3">
        <w:rPr>
          <w:rFonts w:cstheme="minorHAnsi"/>
          <w:i/>
          <w:sz w:val="24"/>
          <w:szCs w:val="24"/>
        </w:rPr>
        <w:t>Regulaminu przewozu</w:t>
      </w:r>
      <w:r w:rsidR="00B15F3A" w:rsidRPr="00E922F3">
        <w:rPr>
          <w:rFonts w:cstheme="minorHAnsi"/>
          <w:sz w:val="24"/>
          <w:szCs w:val="24"/>
        </w:rPr>
        <w:t xml:space="preserve"> (</w:t>
      </w:r>
      <w:r w:rsidR="00B15F3A" w:rsidRPr="00E922F3">
        <w:rPr>
          <w:rFonts w:cstheme="minorHAnsi"/>
          <w:i/>
          <w:sz w:val="24"/>
          <w:szCs w:val="24"/>
        </w:rPr>
        <w:t>RPR</w:t>
      </w:r>
      <w:r w:rsidR="00B15F3A" w:rsidRPr="00E922F3">
        <w:rPr>
          <w:rFonts w:cstheme="minorHAnsi"/>
          <w:sz w:val="24"/>
          <w:szCs w:val="24"/>
        </w:rPr>
        <w:t>).</w:t>
      </w:r>
    </w:p>
    <w:p w14:paraId="662646C9" w14:textId="77777777" w:rsidR="006B4C7A" w:rsidRPr="00E922F3" w:rsidRDefault="006B4C7A" w:rsidP="006B4C7A">
      <w:pPr>
        <w:pStyle w:val="Akapitzlist"/>
        <w:spacing w:before="60" w:after="6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</w:p>
    <w:p w14:paraId="1F23B17A" w14:textId="1CE0DBA3" w:rsidR="0081649A" w:rsidRPr="00E922F3" w:rsidRDefault="0081649A" w:rsidP="002851D9">
      <w:pPr>
        <w:pStyle w:val="Akapitzlist"/>
        <w:numPr>
          <w:ilvl w:val="0"/>
          <w:numId w:val="2"/>
        </w:numPr>
        <w:spacing w:before="16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E922F3">
        <w:rPr>
          <w:rFonts w:cstheme="minorHAnsi"/>
          <w:b/>
          <w:bCs/>
          <w:sz w:val="24"/>
          <w:szCs w:val="24"/>
        </w:rPr>
        <w:t>Inne</w:t>
      </w:r>
    </w:p>
    <w:p w14:paraId="3B093D3F" w14:textId="00472339" w:rsidR="00FF7101" w:rsidRPr="00E922F3" w:rsidRDefault="0081649A" w:rsidP="008B7DE4">
      <w:pPr>
        <w:spacing w:before="60" w:after="60" w:line="240" w:lineRule="auto"/>
        <w:jc w:val="both"/>
        <w:rPr>
          <w:rFonts w:cstheme="minorHAnsi"/>
          <w:sz w:val="24"/>
          <w:szCs w:val="24"/>
        </w:rPr>
      </w:pPr>
      <w:r w:rsidRPr="00E922F3">
        <w:rPr>
          <w:rFonts w:cstheme="minorHAnsi"/>
          <w:sz w:val="24"/>
          <w:szCs w:val="24"/>
        </w:rPr>
        <w:t>W sprawach nieuregulowanych w niniejszych warunkach stosuje się odpowi</w:t>
      </w:r>
      <w:r w:rsidR="00D81707" w:rsidRPr="00E922F3">
        <w:rPr>
          <w:rFonts w:cstheme="minorHAnsi"/>
          <w:sz w:val="24"/>
          <w:szCs w:val="24"/>
        </w:rPr>
        <w:t xml:space="preserve">ednie postanowienia </w:t>
      </w:r>
      <w:r w:rsidR="00D81707" w:rsidRPr="00E922F3">
        <w:rPr>
          <w:rFonts w:cstheme="minorHAnsi"/>
          <w:i/>
          <w:sz w:val="24"/>
          <w:szCs w:val="24"/>
        </w:rPr>
        <w:t>Regulaminu przewozu (RPR)</w:t>
      </w:r>
      <w:r w:rsidRPr="00E922F3">
        <w:rPr>
          <w:rFonts w:cstheme="minorHAnsi"/>
          <w:sz w:val="24"/>
          <w:szCs w:val="24"/>
        </w:rPr>
        <w:t xml:space="preserve">, </w:t>
      </w:r>
      <w:r w:rsidRPr="00E922F3">
        <w:rPr>
          <w:rFonts w:cstheme="minorHAnsi"/>
          <w:i/>
          <w:sz w:val="24"/>
          <w:szCs w:val="24"/>
        </w:rPr>
        <w:t>Taryfy przewozowej (TPR)</w:t>
      </w:r>
      <w:r w:rsidR="00B15F3A" w:rsidRPr="00E922F3">
        <w:rPr>
          <w:rFonts w:cstheme="minorHAnsi"/>
          <w:sz w:val="24"/>
          <w:szCs w:val="24"/>
        </w:rPr>
        <w:t xml:space="preserve"> lub regulaminu właściwego dla danego elektronicznego kanału sprzedaży, dostępnych na stronie www.polregio.pl</w:t>
      </w:r>
    </w:p>
    <w:sectPr w:rsidR="00FF7101" w:rsidRPr="00E922F3" w:rsidSect="00647EE1">
      <w:headerReference w:type="default" r:id="rId7"/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1DCDD" w14:textId="77777777" w:rsidR="00647EE1" w:rsidRDefault="00647EE1" w:rsidP="00F12F8A">
      <w:pPr>
        <w:spacing w:after="0" w:line="240" w:lineRule="auto"/>
      </w:pPr>
      <w:r>
        <w:separator/>
      </w:r>
    </w:p>
  </w:endnote>
  <w:endnote w:type="continuationSeparator" w:id="0">
    <w:p w14:paraId="0D69B298" w14:textId="77777777" w:rsidR="00647EE1" w:rsidRDefault="00647EE1" w:rsidP="00F12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735919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41B0FD5" w14:textId="22EA4E00" w:rsidR="008B7DE4" w:rsidRDefault="008B7DE4">
            <w:pPr>
              <w:pStyle w:val="Stopka"/>
              <w:jc w:val="right"/>
            </w:pPr>
            <w:r>
              <w:t>s</w:t>
            </w:r>
            <w:r w:rsidRPr="008B7DE4">
              <w:t xml:space="preserve">tr. </w:t>
            </w:r>
            <w:r w:rsidRPr="008B7DE4">
              <w:rPr>
                <w:bCs/>
                <w:sz w:val="24"/>
                <w:szCs w:val="24"/>
              </w:rPr>
              <w:fldChar w:fldCharType="begin"/>
            </w:r>
            <w:r w:rsidRPr="008B7DE4">
              <w:rPr>
                <w:bCs/>
              </w:rPr>
              <w:instrText>PAGE</w:instrText>
            </w:r>
            <w:r w:rsidRPr="008B7DE4">
              <w:rPr>
                <w:bCs/>
                <w:sz w:val="24"/>
                <w:szCs w:val="24"/>
              </w:rPr>
              <w:fldChar w:fldCharType="separate"/>
            </w:r>
            <w:r w:rsidR="00004838">
              <w:rPr>
                <w:bCs/>
                <w:noProof/>
              </w:rPr>
              <w:t>1</w:t>
            </w:r>
            <w:r w:rsidRPr="008B7DE4">
              <w:rPr>
                <w:bCs/>
                <w:sz w:val="24"/>
                <w:szCs w:val="24"/>
              </w:rPr>
              <w:fldChar w:fldCharType="end"/>
            </w:r>
            <w:r w:rsidRPr="008B7DE4">
              <w:rPr>
                <w:bCs/>
                <w:sz w:val="24"/>
                <w:szCs w:val="24"/>
              </w:rPr>
              <w:t>.</w:t>
            </w:r>
            <w:r w:rsidRPr="008B7DE4">
              <w:t xml:space="preserve"> z </w:t>
            </w:r>
            <w:r w:rsidRPr="008B7DE4">
              <w:rPr>
                <w:bCs/>
                <w:sz w:val="24"/>
                <w:szCs w:val="24"/>
              </w:rPr>
              <w:fldChar w:fldCharType="begin"/>
            </w:r>
            <w:r w:rsidRPr="008B7DE4">
              <w:rPr>
                <w:bCs/>
              </w:rPr>
              <w:instrText>NUMPAGES</w:instrText>
            </w:r>
            <w:r w:rsidRPr="008B7DE4">
              <w:rPr>
                <w:bCs/>
                <w:sz w:val="24"/>
                <w:szCs w:val="24"/>
              </w:rPr>
              <w:fldChar w:fldCharType="separate"/>
            </w:r>
            <w:r w:rsidR="00004838">
              <w:rPr>
                <w:bCs/>
                <w:noProof/>
              </w:rPr>
              <w:t>4</w:t>
            </w:r>
            <w:r w:rsidRPr="008B7DE4">
              <w:rPr>
                <w:bCs/>
                <w:sz w:val="24"/>
                <w:szCs w:val="24"/>
              </w:rPr>
              <w:fldChar w:fldCharType="end"/>
            </w:r>
            <w:r w:rsidRPr="008B7DE4">
              <w:rPr>
                <w:bCs/>
                <w:sz w:val="24"/>
                <w:szCs w:val="24"/>
              </w:rPr>
              <w:t>.</w:t>
            </w:r>
          </w:p>
        </w:sdtContent>
      </w:sdt>
    </w:sdtContent>
  </w:sdt>
  <w:p w14:paraId="6ED818C3" w14:textId="77777777" w:rsidR="00F12F8A" w:rsidRDefault="00F12F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3075E" w14:textId="77777777" w:rsidR="00647EE1" w:rsidRDefault="00647EE1" w:rsidP="00F12F8A">
      <w:pPr>
        <w:spacing w:after="0" w:line="240" w:lineRule="auto"/>
      </w:pPr>
      <w:r>
        <w:separator/>
      </w:r>
    </w:p>
  </w:footnote>
  <w:footnote w:type="continuationSeparator" w:id="0">
    <w:p w14:paraId="2E4D2A8D" w14:textId="77777777" w:rsidR="00647EE1" w:rsidRDefault="00647EE1" w:rsidP="00F12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3F98" w14:textId="77777777" w:rsidR="00F63C10" w:rsidRPr="00F63C10" w:rsidRDefault="00F63C10" w:rsidP="00E922F3">
    <w:pPr>
      <w:pStyle w:val="Nagwek"/>
      <w:jc w:val="right"/>
      <w:rPr>
        <w:b/>
        <w:color w:val="FF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76E3"/>
    <w:multiLevelType w:val="hybridMultilevel"/>
    <w:tmpl w:val="9E721F86"/>
    <w:lvl w:ilvl="0" w:tplc="C2A60E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CCCA1558">
      <w:start w:val="1"/>
      <w:numFmt w:val="bullet"/>
      <w:lvlText w:val="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376A7"/>
    <w:multiLevelType w:val="hybridMultilevel"/>
    <w:tmpl w:val="4BB8548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965E7"/>
    <w:multiLevelType w:val="hybridMultilevel"/>
    <w:tmpl w:val="98D0092A"/>
    <w:lvl w:ilvl="0" w:tplc="87C894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006259"/>
    <w:multiLevelType w:val="hybridMultilevel"/>
    <w:tmpl w:val="61C2ABBE"/>
    <w:lvl w:ilvl="0" w:tplc="CCCA15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C1EEA"/>
    <w:multiLevelType w:val="hybridMultilevel"/>
    <w:tmpl w:val="C60437F4"/>
    <w:lvl w:ilvl="0" w:tplc="90D6D4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0B0024"/>
    <w:multiLevelType w:val="hybridMultilevel"/>
    <w:tmpl w:val="F9ACD6CA"/>
    <w:lvl w:ilvl="0" w:tplc="A76C514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540185"/>
    <w:multiLevelType w:val="hybridMultilevel"/>
    <w:tmpl w:val="CE787A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F771D"/>
    <w:multiLevelType w:val="hybridMultilevel"/>
    <w:tmpl w:val="119A7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C4DA9"/>
    <w:multiLevelType w:val="hybridMultilevel"/>
    <w:tmpl w:val="0054F7F0"/>
    <w:lvl w:ilvl="0" w:tplc="C2A60E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CCA155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CCCA1558">
      <w:start w:val="1"/>
      <w:numFmt w:val="bullet"/>
      <w:lvlText w:val="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3C7E10"/>
    <w:multiLevelType w:val="hybridMultilevel"/>
    <w:tmpl w:val="06A664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284ED9"/>
    <w:multiLevelType w:val="hybridMultilevel"/>
    <w:tmpl w:val="119A7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46F57"/>
    <w:multiLevelType w:val="hybridMultilevel"/>
    <w:tmpl w:val="B90EF46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965B8"/>
    <w:multiLevelType w:val="hybridMultilevel"/>
    <w:tmpl w:val="E9F62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D5879"/>
    <w:multiLevelType w:val="hybridMultilevel"/>
    <w:tmpl w:val="A82AF9E6"/>
    <w:lvl w:ilvl="0" w:tplc="519C1F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F6584"/>
    <w:multiLevelType w:val="hybridMultilevel"/>
    <w:tmpl w:val="68086BF2"/>
    <w:lvl w:ilvl="0" w:tplc="C2A60E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CCA1558">
      <w:start w:val="1"/>
      <w:numFmt w:val="bullet"/>
      <w:lvlText w:val=""/>
      <w:lvlJc w:val="left"/>
      <w:pPr>
        <w:ind w:left="1800" w:hanging="180"/>
      </w:pPr>
      <w:rPr>
        <w:rFonts w:ascii="Symbol" w:hAnsi="Symbol" w:hint="default"/>
      </w:rPr>
    </w:lvl>
    <w:lvl w:ilvl="3" w:tplc="CCCA1558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04417E"/>
    <w:multiLevelType w:val="hybridMultilevel"/>
    <w:tmpl w:val="841CAE78"/>
    <w:lvl w:ilvl="0" w:tplc="3856B3E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D0B52"/>
    <w:multiLevelType w:val="hybridMultilevel"/>
    <w:tmpl w:val="60ECC7B6"/>
    <w:lvl w:ilvl="0" w:tplc="C2A60E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CCCA1558">
      <w:start w:val="1"/>
      <w:numFmt w:val="bullet"/>
      <w:lvlText w:val="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2C0971"/>
    <w:multiLevelType w:val="hybridMultilevel"/>
    <w:tmpl w:val="BFC8E1F8"/>
    <w:lvl w:ilvl="0" w:tplc="C2A60E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CCA1558">
      <w:start w:val="1"/>
      <w:numFmt w:val="bullet"/>
      <w:lvlText w:val="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4F688C"/>
    <w:multiLevelType w:val="hybridMultilevel"/>
    <w:tmpl w:val="9BB6081E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65A66DF4"/>
    <w:multiLevelType w:val="hybridMultilevel"/>
    <w:tmpl w:val="EC586E94"/>
    <w:lvl w:ilvl="0" w:tplc="780E550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E620F"/>
    <w:multiLevelType w:val="hybridMultilevel"/>
    <w:tmpl w:val="17B03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13808"/>
    <w:multiLevelType w:val="hybridMultilevel"/>
    <w:tmpl w:val="7B141856"/>
    <w:lvl w:ilvl="0" w:tplc="C2A60E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CCA1558">
      <w:start w:val="1"/>
      <w:numFmt w:val="bullet"/>
      <w:lvlText w:val="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DB6B60"/>
    <w:multiLevelType w:val="hybridMultilevel"/>
    <w:tmpl w:val="2CC4D29A"/>
    <w:lvl w:ilvl="0" w:tplc="CCCA15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31630"/>
    <w:multiLevelType w:val="hybridMultilevel"/>
    <w:tmpl w:val="DAE87928"/>
    <w:lvl w:ilvl="0" w:tplc="5CACBE9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F5724"/>
    <w:multiLevelType w:val="hybridMultilevel"/>
    <w:tmpl w:val="9946AC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037D7"/>
    <w:multiLevelType w:val="hybridMultilevel"/>
    <w:tmpl w:val="BF5EECB4"/>
    <w:lvl w:ilvl="0" w:tplc="C2A60E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CCA155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CCCA1558">
      <w:start w:val="1"/>
      <w:numFmt w:val="bullet"/>
      <w:lvlText w:val=""/>
      <w:lvlJc w:val="left"/>
      <w:pPr>
        <w:ind w:left="1800" w:hanging="180"/>
      </w:pPr>
      <w:rPr>
        <w:rFonts w:ascii="Symbol" w:hAnsi="Symbol" w:hint="default"/>
      </w:rPr>
    </w:lvl>
    <w:lvl w:ilvl="3" w:tplc="CCCA1558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E92826"/>
    <w:multiLevelType w:val="hybridMultilevel"/>
    <w:tmpl w:val="C8260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56067"/>
    <w:multiLevelType w:val="hybridMultilevel"/>
    <w:tmpl w:val="9F121FFA"/>
    <w:lvl w:ilvl="0" w:tplc="C2A60E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CCA1558">
      <w:start w:val="1"/>
      <w:numFmt w:val="bullet"/>
      <w:lvlText w:val="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486A21"/>
    <w:multiLevelType w:val="hybridMultilevel"/>
    <w:tmpl w:val="6082F494"/>
    <w:lvl w:ilvl="0" w:tplc="C2A60E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CCA1558">
      <w:start w:val="1"/>
      <w:numFmt w:val="bullet"/>
      <w:lvlText w:val="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2B468A"/>
    <w:multiLevelType w:val="hybridMultilevel"/>
    <w:tmpl w:val="9CF4D4E2"/>
    <w:lvl w:ilvl="0" w:tplc="7E6A49D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E745F"/>
    <w:multiLevelType w:val="hybridMultilevel"/>
    <w:tmpl w:val="3A1A54B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 w15:restartNumberingAfterBreak="0">
    <w:nsid w:val="7FE70FCA"/>
    <w:multiLevelType w:val="hybridMultilevel"/>
    <w:tmpl w:val="A1B4231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3355660">
    <w:abstractNumId w:val="12"/>
  </w:num>
  <w:num w:numId="2" w16cid:durableId="1544557725">
    <w:abstractNumId w:val="13"/>
  </w:num>
  <w:num w:numId="3" w16cid:durableId="1396507506">
    <w:abstractNumId w:val="31"/>
  </w:num>
  <w:num w:numId="4" w16cid:durableId="1214200478">
    <w:abstractNumId w:val="19"/>
  </w:num>
  <w:num w:numId="5" w16cid:durableId="1798797405">
    <w:abstractNumId w:val="11"/>
  </w:num>
  <w:num w:numId="6" w16cid:durableId="1033650154">
    <w:abstractNumId w:val="4"/>
  </w:num>
  <w:num w:numId="7" w16cid:durableId="1158887362">
    <w:abstractNumId w:val="23"/>
  </w:num>
  <w:num w:numId="8" w16cid:durableId="612246678">
    <w:abstractNumId w:val="2"/>
  </w:num>
  <w:num w:numId="9" w16cid:durableId="1342973395">
    <w:abstractNumId w:val="27"/>
  </w:num>
  <w:num w:numId="10" w16cid:durableId="760491092">
    <w:abstractNumId w:val="5"/>
  </w:num>
  <w:num w:numId="11" w16cid:durableId="106628651">
    <w:abstractNumId w:val="10"/>
  </w:num>
  <w:num w:numId="12" w16cid:durableId="121195429">
    <w:abstractNumId w:val="15"/>
  </w:num>
  <w:num w:numId="13" w16cid:durableId="142358820">
    <w:abstractNumId w:val="24"/>
  </w:num>
  <w:num w:numId="14" w16cid:durableId="983630729">
    <w:abstractNumId w:val="6"/>
  </w:num>
  <w:num w:numId="15" w16cid:durableId="1201090348">
    <w:abstractNumId w:val="22"/>
  </w:num>
  <w:num w:numId="16" w16cid:durableId="1641350496">
    <w:abstractNumId w:val="1"/>
  </w:num>
  <w:num w:numId="17" w16cid:durableId="491262646">
    <w:abstractNumId w:val="9"/>
  </w:num>
  <w:num w:numId="18" w16cid:durableId="2070808725">
    <w:abstractNumId w:val="30"/>
  </w:num>
  <w:num w:numId="19" w16cid:durableId="704476983">
    <w:abstractNumId w:val="3"/>
  </w:num>
  <w:num w:numId="20" w16cid:durableId="439451362">
    <w:abstractNumId w:val="26"/>
  </w:num>
  <w:num w:numId="21" w16cid:durableId="1715813466">
    <w:abstractNumId w:val="20"/>
  </w:num>
  <w:num w:numId="22" w16cid:durableId="412507752">
    <w:abstractNumId w:val="7"/>
  </w:num>
  <w:num w:numId="23" w16cid:durableId="1699502501">
    <w:abstractNumId w:val="29"/>
  </w:num>
  <w:num w:numId="24" w16cid:durableId="523515433">
    <w:abstractNumId w:val="18"/>
  </w:num>
  <w:num w:numId="25" w16cid:durableId="1555964852">
    <w:abstractNumId w:val="16"/>
  </w:num>
  <w:num w:numId="26" w16cid:durableId="1938059013">
    <w:abstractNumId w:val="0"/>
  </w:num>
  <w:num w:numId="27" w16cid:durableId="635912324">
    <w:abstractNumId w:val="28"/>
  </w:num>
  <w:num w:numId="28" w16cid:durableId="472211188">
    <w:abstractNumId w:val="17"/>
  </w:num>
  <w:num w:numId="29" w16cid:durableId="2026982554">
    <w:abstractNumId w:val="21"/>
  </w:num>
  <w:num w:numId="30" w16cid:durableId="1665426839">
    <w:abstractNumId w:val="8"/>
  </w:num>
  <w:num w:numId="31" w16cid:durableId="712004964">
    <w:abstractNumId w:val="14"/>
  </w:num>
  <w:num w:numId="32" w16cid:durableId="1717200247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01"/>
    <w:rsid w:val="000044D9"/>
    <w:rsid w:val="00004838"/>
    <w:rsid w:val="0002058B"/>
    <w:rsid w:val="00020BE1"/>
    <w:rsid w:val="00041E25"/>
    <w:rsid w:val="00041E86"/>
    <w:rsid w:val="00047B7E"/>
    <w:rsid w:val="00081F1D"/>
    <w:rsid w:val="000848B6"/>
    <w:rsid w:val="000A5BE2"/>
    <w:rsid w:val="000A6D41"/>
    <w:rsid w:val="000D0729"/>
    <w:rsid w:val="000D252C"/>
    <w:rsid w:val="000D2FE7"/>
    <w:rsid w:val="000D3127"/>
    <w:rsid w:val="00116B71"/>
    <w:rsid w:val="00131FAC"/>
    <w:rsid w:val="001432A1"/>
    <w:rsid w:val="0014517D"/>
    <w:rsid w:val="00156B91"/>
    <w:rsid w:val="00157338"/>
    <w:rsid w:val="0016003D"/>
    <w:rsid w:val="00181EE9"/>
    <w:rsid w:val="00196B53"/>
    <w:rsid w:val="001B56A6"/>
    <w:rsid w:val="00205B26"/>
    <w:rsid w:val="00213051"/>
    <w:rsid w:val="002131BB"/>
    <w:rsid w:val="002222BA"/>
    <w:rsid w:val="0025790C"/>
    <w:rsid w:val="00265736"/>
    <w:rsid w:val="00267C4F"/>
    <w:rsid w:val="00275ECB"/>
    <w:rsid w:val="002773F0"/>
    <w:rsid w:val="00283A43"/>
    <w:rsid w:val="002851D9"/>
    <w:rsid w:val="002B25E7"/>
    <w:rsid w:val="002B51E9"/>
    <w:rsid w:val="002B6457"/>
    <w:rsid w:val="002C228F"/>
    <w:rsid w:val="002D404A"/>
    <w:rsid w:val="002D73B7"/>
    <w:rsid w:val="002D7429"/>
    <w:rsid w:val="003464D6"/>
    <w:rsid w:val="003702CA"/>
    <w:rsid w:val="00396992"/>
    <w:rsid w:val="003A7251"/>
    <w:rsid w:val="003E1AC7"/>
    <w:rsid w:val="003E2C18"/>
    <w:rsid w:val="003E7551"/>
    <w:rsid w:val="003F2DD1"/>
    <w:rsid w:val="0041775B"/>
    <w:rsid w:val="00426298"/>
    <w:rsid w:val="00433F31"/>
    <w:rsid w:val="004726C8"/>
    <w:rsid w:val="004A240A"/>
    <w:rsid w:val="004E0AD8"/>
    <w:rsid w:val="004F17FA"/>
    <w:rsid w:val="00510FE0"/>
    <w:rsid w:val="00515589"/>
    <w:rsid w:val="00516369"/>
    <w:rsid w:val="00526C3C"/>
    <w:rsid w:val="0054207A"/>
    <w:rsid w:val="0054330E"/>
    <w:rsid w:val="005523F4"/>
    <w:rsid w:val="00554CA2"/>
    <w:rsid w:val="00577666"/>
    <w:rsid w:val="005843C6"/>
    <w:rsid w:val="005852BF"/>
    <w:rsid w:val="00585496"/>
    <w:rsid w:val="00594701"/>
    <w:rsid w:val="005D6D5B"/>
    <w:rsid w:val="005E77F6"/>
    <w:rsid w:val="00601ADF"/>
    <w:rsid w:val="00615E0E"/>
    <w:rsid w:val="0062353E"/>
    <w:rsid w:val="00635536"/>
    <w:rsid w:val="00637C14"/>
    <w:rsid w:val="0064415D"/>
    <w:rsid w:val="00647EE1"/>
    <w:rsid w:val="0065100E"/>
    <w:rsid w:val="00660048"/>
    <w:rsid w:val="00683F0C"/>
    <w:rsid w:val="0069548D"/>
    <w:rsid w:val="0069631B"/>
    <w:rsid w:val="006B0A85"/>
    <w:rsid w:val="006B4C7A"/>
    <w:rsid w:val="006D140E"/>
    <w:rsid w:val="006E2490"/>
    <w:rsid w:val="006F3FAF"/>
    <w:rsid w:val="00702414"/>
    <w:rsid w:val="00711264"/>
    <w:rsid w:val="00714EC6"/>
    <w:rsid w:val="00722DFE"/>
    <w:rsid w:val="00727869"/>
    <w:rsid w:val="00731D05"/>
    <w:rsid w:val="00732AEE"/>
    <w:rsid w:val="00737192"/>
    <w:rsid w:val="00755F6B"/>
    <w:rsid w:val="00766629"/>
    <w:rsid w:val="007714ED"/>
    <w:rsid w:val="007801A6"/>
    <w:rsid w:val="00780DF6"/>
    <w:rsid w:val="00797E59"/>
    <w:rsid w:val="007D51A2"/>
    <w:rsid w:val="0081649A"/>
    <w:rsid w:val="008261FA"/>
    <w:rsid w:val="00845491"/>
    <w:rsid w:val="00851488"/>
    <w:rsid w:val="008A685B"/>
    <w:rsid w:val="008B0287"/>
    <w:rsid w:val="008B7DE4"/>
    <w:rsid w:val="008C35C3"/>
    <w:rsid w:val="008D7F83"/>
    <w:rsid w:val="008F7538"/>
    <w:rsid w:val="009070A3"/>
    <w:rsid w:val="00915260"/>
    <w:rsid w:val="009154F2"/>
    <w:rsid w:val="009512A5"/>
    <w:rsid w:val="00952869"/>
    <w:rsid w:val="00956DE0"/>
    <w:rsid w:val="0097719C"/>
    <w:rsid w:val="00981D3B"/>
    <w:rsid w:val="009A68E8"/>
    <w:rsid w:val="009B7336"/>
    <w:rsid w:val="009B7790"/>
    <w:rsid w:val="009C5C0A"/>
    <w:rsid w:val="009D553C"/>
    <w:rsid w:val="009F52D2"/>
    <w:rsid w:val="00A22CE6"/>
    <w:rsid w:val="00A27F7E"/>
    <w:rsid w:val="00A50BD6"/>
    <w:rsid w:val="00A5405D"/>
    <w:rsid w:val="00A60774"/>
    <w:rsid w:val="00A73294"/>
    <w:rsid w:val="00A76E3F"/>
    <w:rsid w:val="00A91BB4"/>
    <w:rsid w:val="00A92C59"/>
    <w:rsid w:val="00AB09F1"/>
    <w:rsid w:val="00AD649F"/>
    <w:rsid w:val="00AE0C41"/>
    <w:rsid w:val="00AE5868"/>
    <w:rsid w:val="00AF3BB5"/>
    <w:rsid w:val="00AF6E5E"/>
    <w:rsid w:val="00B04504"/>
    <w:rsid w:val="00B15F3A"/>
    <w:rsid w:val="00B16E81"/>
    <w:rsid w:val="00B2275B"/>
    <w:rsid w:val="00B610B8"/>
    <w:rsid w:val="00B64395"/>
    <w:rsid w:val="00B73866"/>
    <w:rsid w:val="00B91108"/>
    <w:rsid w:val="00B94150"/>
    <w:rsid w:val="00B95ED1"/>
    <w:rsid w:val="00BB64CA"/>
    <w:rsid w:val="00BB73BB"/>
    <w:rsid w:val="00BE20D9"/>
    <w:rsid w:val="00BF23C8"/>
    <w:rsid w:val="00BF3B9B"/>
    <w:rsid w:val="00BF73D1"/>
    <w:rsid w:val="00C3203C"/>
    <w:rsid w:val="00C41159"/>
    <w:rsid w:val="00C449C9"/>
    <w:rsid w:val="00C56A3F"/>
    <w:rsid w:val="00C80F17"/>
    <w:rsid w:val="00C86A1B"/>
    <w:rsid w:val="00C91D8B"/>
    <w:rsid w:val="00CB037A"/>
    <w:rsid w:val="00CC4BB7"/>
    <w:rsid w:val="00CE6BB6"/>
    <w:rsid w:val="00CF18A0"/>
    <w:rsid w:val="00D01822"/>
    <w:rsid w:val="00D03B2A"/>
    <w:rsid w:val="00D04A41"/>
    <w:rsid w:val="00D0789E"/>
    <w:rsid w:val="00D567C1"/>
    <w:rsid w:val="00D5708B"/>
    <w:rsid w:val="00D6695D"/>
    <w:rsid w:val="00D749A7"/>
    <w:rsid w:val="00D81707"/>
    <w:rsid w:val="00D96479"/>
    <w:rsid w:val="00DB75E2"/>
    <w:rsid w:val="00DC5D5A"/>
    <w:rsid w:val="00DD4DF1"/>
    <w:rsid w:val="00DD5ADE"/>
    <w:rsid w:val="00DD7994"/>
    <w:rsid w:val="00DE7256"/>
    <w:rsid w:val="00DF207C"/>
    <w:rsid w:val="00E0088F"/>
    <w:rsid w:val="00E10A5F"/>
    <w:rsid w:val="00E20139"/>
    <w:rsid w:val="00E4355D"/>
    <w:rsid w:val="00E4690D"/>
    <w:rsid w:val="00E922F3"/>
    <w:rsid w:val="00EC1D89"/>
    <w:rsid w:val="00EC28BE"/>
    <w:rsid w:val="00EF1819"/>
    <w:rsid w:val="00F12F8A"/>
    <w:rsid w:val="00F402E8"/>
    <w:rsid w:val="00F42610"/>
    <w:rsid w:val="00F61C9E"/>
    <w:rsid w:val="00F63C10"/>
    <w:rsid w:val="00F67820"/>
    <w:rsid w:val="00F70AA3"/>
    <w:rsid w:val="00F70AA7"/>
    <w:rsid w:val="00F70FCB"/>
    <w:rsid w:val="00FA0ED8"/>
    <w:rsid w:val="00FB1696"/>
    <w:rsid w:val="00FC40BA"/>
    <w:rsid w:val="00FC59AA"/>
    <w:rsid w:val="00FD0C8D"/>
    <w:rsid w:val="00FD6107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ED60"/>
  <w15:docId w15:val="{6E3DC527-ADE5-4B20-BE5A-01A70022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5C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6E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12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F8A"/>
  </w:style>
  <w:style w:type="paragraph" w:styleId="Stopka">
    <w:name w:val="footer"/>
    <w:basedOn w:val="Normalny"/>
    <w:link w:val="StopkaZnak"/>
    <w:uiPriority w:val="99"/>
    <w:unhideWhenUsed/>
    <w:rsid w:val="00F12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F8A"/>
  </w:style>
  <w:style w:type="character" w:styleId="Odwoaniedokomentarza">
    <w:name w:val="annotation reference"/>
    <w:basedOn w:val="Domylnaczcionkaakapitu"/>
    <w:uiPriority w:val="99"/>
    <w:semiHidden/>
    <w:unhideWhenUsed/>
    <w:rsid w:val="008261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61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61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1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1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1345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Kiełbik</dc:creator>
  <cp:keywords/>
  <dc:description/>
  <cp:lastModifiedBy>Strzeszewska Marta</cp:lastModifiedBy>
  <cp:revision>5</cp:revision>
  <cp:lastPrinted>2024-02-13T12:47:00Z</cp:lastPrinted>
  <dcterms:created xsi:type="dcterms:W3CDTF">2024-02-12T08:57:00Z</dcterms:created>
  <dcterms:modified xsi:type="dcterms:W3CDTF">2024-03-21T12:42:00Z</dcterms:modified>
</cp:coreProperties>
</file>