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A749319" w:rsidR="003A2237" w:rsidRPr="00AF4E02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AF4E02">
        <w:rPr>
          <w:color w:val="2F5496" w:themeColor="accent1" w:themeShade="BF"/>
          <w:sz w:val="18"/>
          <w:szCs w:val="18"/>
        </w:rPr>
        <w:t>Załącznik nr 1</w:t>
      </w:r>
      <w:r w:rsidR="007F2357" w:rsidRPr="00AF4E02">
        <w:rPr>
          <w:color w:val="2F5496" w:themeColor="accent1" w:themeShade="BF"/>
          <w:sz w:val="18"/>
          <w:szCs w:val="18"/>
        </w:rPr>
        <w:t>B</w:t>
      </w:r>
      <w:r w:rsidRPr="00AF4E02">
        <w:rPr>
          <w:color w:val="2F5496" w:themeColor="accent1" w:themeShade="BF"/>
          <w:sz w:val="18"/>
          <w:szCs w:val="18"/>
        </w:rPr>
        <w:t xml:space="preserve"> do SWZ </w:t>
      </w:r>
      <w:r w:rsidR="000132D7">
        <w:rPr>
          <w:color w:val="2F5496" w:themeColor="accent1" w:themeShade="BF"/>
          <w:sz w:val="18"/>
          <w:szCs w:val="18"/>
        </w:rPr>
        <w:t xml:space="preserve">nr </w:t>
      </w:r>
      <w:r w:rsidR="000132D7" w:rsidRPr="000132D7">
        <w:rPr>
          <w:b/>
          <w:bCs/>
          <w:color w:val="2F5496" w:themeColor="accent1" w:themeShade="BF"/>
          <w:sz w:val="18"/>
          <w:szCs w:val="18"/>
        </w:rPr>
        <w:t>DZP.382.4. 23.2023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3D603C3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="000132D7" w:rsidRPr="000132D7">
        <w:rPr>
          <w:b/>
          <w:bCs/>
        </w:rPr>
        <w:t>DZP.382.4. 23.2023</w:t>
      </w:r>
      <w:r w:rsidRPr="007F2357">
        <w:t xml:space="preserve"> pn.: „</w:t>
      </w:r>
      <w:r w:rsidR="000132D7" w:rsidRPr="000132D7">
        <w:rPr>
          <w:b/>
        </w:rPr>
        <w:t>Obsługa serwisowa mikroskopów elektronowych</w:t>
      </w:r>
      <w:r w:rsidRPr="002272EA">
        <w:rPr>
          <w:b/>
          <w:bCs/>
          <w:szCs w:val="20"/>
        </w:rPr>
        <w:t>”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4D987E70" w14:textId="77777777" w:rsidR="00EF4770" w:rsidRPr="00A021E7" w:rsidRDefault="00EF4770" w:rsidP="00EF4770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6E377A35" w14:textId="77777777" w:rsidR="00EF4770" w:rsidRDefault="00EF4770" w:rsidP="00EF4770">
      <w:pPr>
        <w:ind w:left="142" w:firstLine="0"/>
      </w:pPr>
    </w:p>
    <w:p w14:paraId="61583631" w14:textId="77777777" w:rsidR="00EF4770" w:rsidRDefault="00EF4770" w:rsidP="00EF4770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1023E838" w14:textId="77777777" w:rsidR="00EF4770" w:rsidRPr="00090ADB" w:rsidRDefault="00EF4770" w:rsidP="00EF4770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C906DD5" w14:textId="77777777" w:rsidR="00EF4770" w:rsidRPr="00090ADB" w:rsidRDefault="00EF4770" w:rsidP="00EF4770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BD254C7" w14:textId="77777777" w:rsidR="00EF4770" w:rsidRPr="003C0CBE" w:rsidRDefault="00EF4770" w:rsidP="00EF4770">
      <w:pPr>
        <w:pStyle w:val="Nagwek4"/>
        <w:ind w:hanging="294"/>
      </w:pPr>
      <w:r w:rsidRPr="003C0CBE">
        <w:t>handlu ludźmi, o którym mowa w art. 189a Kodeksu karnego,</w:t>
      </w:r>
    </w:p>
    <w:p w14:paraId="2F0B2C50" w14:textId="2BD24DCB" w:rsidR="00EF4770" w:rsidRPr="0085544C" w:rsidRDefault="00EF4770" w:rsidP="00EF4770">
      <w:pPr>
        <w:pStyle w:val="Nagwek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F51F71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F51F71">
        <w:rPr>
          <w:bCs w:val="0"/>
          <w:lang w:val="pl-PL"/>
        </w:rPr>
        <w:t>1599</w:t>
      </w:r>
      <w:r w:rsidRPr="0085544C">
        <w:rPr>
          <w:bCs w:val="0"/>
        </w:rPr>
        <w:t xml:space="preserve">) lub w art. 54 ust. 1–4 ustawy z dnia 12 maja 2011 r. o refundacji leków, środków spożywczych specjalnego przeznaczenia żywieniowego oraz wyrobów medycznych (Dz. U. z 2021 r. poz. 523 </w:t>
      </w:r>
      <w:r>
        <w:rPr>
          <w:bCs w:val="0"/>
          <w:lang w:val="pl-PL"/>
        </w:rPr>
        <w:t>ze zm.</w:t>
      </w:r>
      <w:r w:rsidRPr="0085544C">
        <w:rPr>
          <w:bCs w:val="0"/>
        </w:rPr>
        <w:t>)</w:t>
      </w:r>
      <w:r w:rsidRPr="0085544C">
        <w:t>;</w:t>
      </w:r>
    </w:p>
    <w:p w14:paraId="5AAFC09E" w14:textId="77777777" w:rsidR="00EF4770" w:rsidRPr="00090ADB" w:rsidRDefault="00EF4770" w:rsidP="00EF4770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37D5926" w14:textId="77777777" w:rsidR="00EF4770" w:rsidRPr="00090ADB" w:rsidRDefault="00EF4770" w:rsidP="00EF4770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AD1C1ED" w14:textId="77777777" w:rsidR="00EF4770" w:rsidRPr="00090ADB" w:rsidRDefault="00EF4770" w:rsidP="00EF4770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7C0960A2" w14:textId="77777777" w:rsidR="00EF4770" w:rsidRPr="00090ADB" w:rsidRDefault="00EF4770" w:rsidP="00EF4770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ECD2842" w14:textId="77777777" w:rsidR="00EF4770" w:rsidRPr="00090ADB" w:rsidRDefault="00EF4770" w:rsidP="00EF4770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E13C3" w14:textId="77777777" w:rsidR="00EF4770" w:rsidRPr="00090ADB" w:rsidRDefault="00EF4770" w:rsidP="00EF4770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8990AFD" w14:textId="77777777" w:rsidR="00EF4770" w:rsidRPr="00090ADB" w:rsidRDefault="00EF4770" w:rsidP="00EF4770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2475C28" w14:textId="77777777" w:rsidR="00EF4770" w:rsidRPr="00090ADB" w:rsidRDefault="00EF4770" w:rsidP="00EF4770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6A758F9" w14:textId="77777777" w:rsidR="00EF4770" w:rsidRPr="00090ADB" w:rsidRDefault="00EF4770" w:rsidP="00EF4770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D0D3E9F" w14:textId="77777777" w:rsidR="00EF4770" w:rsidRPr="00090ADB" w:rsidRDefault="00EF4770" w:rsidP="00EF4770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0281E65" w14:textId="77777777" w:rsidR="00EF4770" w:rsidRDefault="00EF4770" w:rsidP="00EF4770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357FA4D0" w14:textId="77777777" w:rsidR="00EF4770" w:rsidRPr="00A021E7" w:rsidRDefault="00EF4770" w:rsidP="00EF4770">
      <w:pPr>
        <w:shd w:val="clear" w:color="auto" w:fill="DEEAF6"/>
        <w:spacing w:before="12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7CE292BB" w14:textId="77777777" w:rsidR="00EF4770" w:rsidRPr="00A021E7" w:rsidRDefault="00EF4770" w:rsidP="00EF4770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1B24019A" w14:textId="77777777" w:rsidR="00EF4770" w:rsidRPr="00A021E7" w:rsidRDefault="00EF4770" w:rsidP="00EF4770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4F5E398D" w14:textId="77777777" w:rsidR="00EF4770" w:rsidRPr="00A021E7" w:rsidRDefault="00EF4770" w:rsidP="00EF4770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CD2B06F" w14:textId="77777777" w:rsidR="00EF4770" w:rsidRPr="00A021E7" w:rsidRDefault="00EF4770" w:rsidP="00EF4770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E22F137" w14:textId="77777777" w:rsidR="00EF4770" w:rsidRPr="00A021E7" w:rsidRDefault="00EF4770" w:rsidP="00EF4770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7D8CB3BA" w14:textId="77777777" w:rsidR="00EF4770" w:rsidRDefault="00EF4770" w:rsidP="00EF4770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9D7E43A" w14:textId="77777777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0A5B5014" w14:textId="77777777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lastRenderedPageBreak/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1BBBEC" w14:textId="6F458880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F45FC6">
        <w:t>3</w:t>
      </w:r>
      <w:r>
        <w:t xml:space="preserve"> r. poz. </w:t>
      </w:r>
      <w:r w:rsidR="00F45FC6">
        <w:t>120 ze zm.</w:t>
      </w:r>
      <w:bookmarkStart w:id="0" w:name="_GoBack"/>
      <w:bookmarkEnd w:id="0"/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AA2AC3F" w14:textId="3C2B59F5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BDAD64D" w14:textId="77777777" w:rsidR="004219A3" w:rsidRDefault="004219A3">
      <w:pPr>
        <w:rPr>
          <w:b/>
          <w:sz w:val="22"/>
        </w:rPr>
      </w:pPr>
      <w:r>
        <w:rPr>
          <w:b/>
          <w:sz w:val="22"/>
        </w:rPr>
        <w:br w:type="page"/>
      </w:r>
    </w:p>
    <w:p w14:paraId="46D81C5A" w14:textId="5FF66DB0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54FAB7A6" w:rsidR="007566B0" w:rsidRPr="005F06EB" w:rsidRDefault="007566B0" w:rsidP="005F06EB">
      <w:pPr>
        <w:pStyle w:val="Nagwek2"/>
        <w:ind w:left="567" w:hanging="141"/>
        <w:rPr>
          <w:sz w:val="18"/>
          <w:szCs w:val="18"/>
        </w:rPr>
      </w:pPr>
      <w:r w:rsidRPr="005F06EB">
        <w:rPr>
          <w:sz w:val="18"/>
          <w:szCs w:val="18"/>
        </w:rPr>
        <w:t xml:space="preserve">Zgodnie z art. 111 w zw. z art. 266 ustawy Pzp, wykluczenie wykonawcy następuje: </w:t>
      </w:r>
    </w:p>
    <w:p w14:paraId="6C7DB2D6" w14:textId="5AD87365" w:rsidR="007566B0" w:rsidRPr="00D110D3" w:rsidRDefault="007566B0" w:rsidP="005F06EB">
      <w:pPr>
        <w:pStyle w:val="Nagwek3"/>
        <w:numPr>
          <w:ilvl w:val="0"/>
          <w:numId w:val="21"/>
        </w:numPr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5F06EB">
      <w:pPr>
        <w:pStyle w:val="Nagwek4"/>
        <w:numPr>
          <w:ilvl w:val="0"/>
          <w:numId w:val="22"/>
        </w:numPr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5F06EB">
      <w:pPr>
        <w:pStyle w:val="Nagwek4"/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5F06EB">
      <w:pPr>
        <w:ind w:left="1276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5F0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BA558" w14:textId="77777777" w:rsidR="003D6A5C" w:rsidRDefault="003D6A5C" w:rsidP="005D63CD">
      <w:pPr>
        <w:spacing w:line="240" w:lineRule="auto"/>
      </w:pPr>
      <w:r>
        <w:separator/>
      </w:r>
    </w:p>
  </w:endnote>
  <w:endnote w:type="continuationSeparator" w:id="0">
    <w:p w14:paraId="48BB18C7" w14:textId="77777777" w:rsidR="003D6A5C" w:rsidRDefault="003D6A5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0B4EB" w14:textId="77777777" w:rsidR="000A15B1" w:rsidRDefault="000A1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p w14:paraId="695D945F" w14:textId="245B2A52" w:rsidR="005F06EB" w:rsidRPr="005F06EB" w:rsidRDefault="000A15B1" w:rsidP="005F06EB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4C67E045" wp14:editId="309274E7">
              <wp:simplePos x="0" y="0"/>
              <wp:positionH relativeFrom="page">
                <wp:posOffset>4552950</wp:posOffset>
              </wp:positionH>
              <wp:positionV relativeFrom="page">
                <wp:posOffset>9102725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5F06EB"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8240" behindDoc="1" locked="0" layoutInCell="1" allowOverlap="1" wp14:anchorId="2871B145" wp14:editId="683D2712">
              <wp:simplePos x="0" y="0"/>
              <wp:positionH relativeFrom="page">
                <wp:posOffset>201930</wp:posOffset>
              </wp:positionH>
              <wp:positionV relativeFrom="page">
                <wp:posOffset>9535795</wp:posOffset>
              </wp:positionV>
              <wp:extent cx="3260037" cy="107091"/>
              <wp:effectExtent l="0" t="0" r="0" b="762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611DE8C" w14:textId="4CD039E9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1A4683B0" wp14:editId="1E36B08F">
                  <wp:simplePos x="0" y="0"/>
                  <wp:positionH relativeFrom="rightMargin">
                    <wp:posOffset>-147320</wp:posOffset>
                  </wp:positionH>
                  <wp:positionV relativeFrom="margin">
                    <wp:posOffset>9163050</wp:posOffset>
                  </wp:positionV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1377B" w14:textId="77777777" w:rsidR="005F06EB" w:rsidRPr="00663D66" w:rsidRDefault="005F06EB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F4377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EF4770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6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4683B0" id="Prostokąt 1" o:spid="_x0000_s1026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    <v:textbox style="mso-fit-shape-to-text:t" inset="0,,0">
                    <w:txbxContent>
                      <w:p w14:paraId="24A1377B" w14:textId="77777777" w:rsidR="005F06EB" w:rsidRPr="00663D66" w:rsidRDefault="005F06EB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F4377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EF4770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6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Uniwersytet Śląski w Katowicach</w:t>
        </w:r>
      </w:p>
      <w:p w14:paraId="36937920" w14:textId="77777777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Dział Zamówień Publicznych</w:t>
        </w:r>
      </w:p>
      <w:p w14:paraId="529A996A" w14:textId="77777777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33202B93" wp14:editId="7434872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A362F" w14:textId="77777777" w:rsidR="005F06EB" w:rsidRPr="00AF7FE4" w:rsidRDefault="005F06EB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EF4770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6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202B93" id="Prostokąt 2" o:spid="_x0000_s1027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    <v:textbox inset="0,,0">
                    <w:txbxContent>
                      <w:p w14:paraId="57DA362F" w14:textId="77777777" w:rsidR="005F06EB" w:rsidRPr="00AF7FE4" w:rsidRDefault="005F06EB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EF4770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6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ul. Bankowa 12, 40-007 Katowice</w:t>
        </w:r>
      </w:p>
      <w:p w14:paraId="0FFC5AB7" w14:textId="532743A6" w:rsidR="005F06EB" w:rsidRPr="005F06EB" w:rsidRDefault="005F06EB" w:rsidP="005F06EB">
        <w:pPr>
          <w:pStyle w:val="Stopka"/>
          <w:tabs>
            <w:tab w:val="clear" w:pos="4536"/>
            <w:tab w:val="clear" w:pos="9072"/>
            <w:tab w:val="right" w:pos="9356"/>
          </w:tabs>
          <w:ind w:left="567"/>
          <w:jc w:val="left"/>
          <w:rPr>
            <w:color w:val="1F3864" w:themeColor="accent1" w:themeShade="80"/>
          </w:rPr>
        </w:pPr>
        <w:r w:rsidRPr="005F06EB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5F06EB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5F06EB">
          <w:rPr>
            <w:color w:val="002D59"/>
            <w:sz w:val="16"/>
            <w:szCs w:val="16"/>
            <w:lang w:val="de-DE"/>
          </w:rPr>
          <w:t>: dzp@us.edu.pl</w:t>
        </w:r>
      </w:p>
      <w:p w14:paraId="5F30E4D6" w14:textId="28E00A87" w:rsidR="005F06EB" w:rsidRPr="005F06EB" w:rsidRDefault="005F06EB" w:rsidP="005F06EB">
        <w:pPr>
          <w:tabs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www.</w:t>
        </w:r>
        <w:r w:rsidRPr="005F06EB">
          <w:rPr>
            <w:b/>
            <w:bCs/>
            <w:color w:val="002D59"/>
            <w:sz w:val="16"/>
            <w:szCs w:val="16"/>
          </w:rPr>
          <w:t>us.</w:t>
        </w:r>
        <w:r w:rsidRPr="005F06EB">
          <w:rPr>
            <w:color w:val="002D59"/>
            <w:sz w:val="16"/>
            <w:szCs w:val="16"/>
          </w:rPr>
          <w:t>edu.pl</w:t>
        </w:r>
        <w:r w:rsidRPr="005F06EB">
          <w:rPr>
            <w:color w:val="002D59"/>
            <w:sz w:val="16"/>
            <w:szCs w:val="16"/>
          </w:rPr>
          <w:tab/>
        </w:r>
      </w:p>
      <w:p w14:paraId="67F8734A" w14:textId="174AF193" w:rsidR="005F06EB" w:rsidRPr="006B318B" w:rsidRDefault="00F45FC6" w:rsidP="005F06EB">
        <w:pPr>
          <w:pStyle w:val="Stopka"/>
          <w:ind w:left="0" w:firstLine="0"/>
          <w:rPr>
            <w:rFonts w:ascii="PT Sans" w:hAnsi="PT Sans"/>
            <w:sz w:val="24"/>
            <w:szCs w:val="24"/>
            <w:vertAlign w:val="subscript"/>
          </w:rPr>
        </w:pPr>
      </w:p>
    </w:sdtContent>
  </w:sdt>
  <w:p w14:paraId="14736680" w14:textId="77777777" w:rsidR="00671CA8" w:rsidRPr="00FA144F" w:rsidRDefault="00671CA8" w:rsidP="00FA14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E89F" w14:textId="77777777" w:rsidR="000A15B1" w:rsidRDefault="000A1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0316A" w14:textId="77777777" w:rsidR="003D6A5C" w:rsidRDefault="003D6A5C" w:rsidP="005D63CD">
      <w:pPr>
        <w:spacing w:line="240" w:lineRule="auto"/>
      </w:pPr>
      <w:r>
        <w:separator/>
      </w:r>
    </w:p>
  </w:footnote>
  <w:footnote w:type="continuationSeparator" w:id="0">
    <w:p w14:paraId="446ADF7F" w14:textId="77777777" w:rsidR="003D6A5C" w:rsidRDefault="003D6A5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F4401" w14:textId="77777777" w:rsidR="000A15B1" w:rsidRDefault="000A1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A7A6A" w14:textId="38C1AA10" w:rsidR="00FA144F" w:rsidRPr="00307DC3" w:rsidRDefault="00FA144F" w:rsidP="00FA144F">
    <w:pPr>
      <w:tabs>
        <w:tab w:val="left" w:pos="3300"/>
      </w:tabs>
      <w:spacing w:line="240" w:lineRule="auto"/>
      <w:jc w:val="center"/>
      <w:rPr>
        <w:i/>
      </w:rPr>
    </w:pPr>
  </w:p>
  <w:p w14:paraId="6800612E" w14:textId="1166CEB1" w:rsidR="00FA144F" w:rsidRDefault="005F06EB" w:rsidP="00FA144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78208" behindDoc="1" locked="1" layoutInCell="1" allowOverlap="1" wp14:anchorId="30141193" wp14:editId="1B0BB0A8">
          <wp:simplePos x="0" y="0"/>
          <wp:positionH relativeFrom="page">
            <wp:posOffset>102870</wp:posOffset>
          </wp:positionH>
          <wp:positionV relativeFrom="page">
            <wp:posOffset>-379095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209AF06D" w:rsidR="00671CA8" w:rsidRDefault="00671CA8" w:rsidP="00FA144F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92F2" w14:textId="77777777" w:rsidR="000A15B1" w:rsidRDefault="000A1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96AE22F6"/>
    <w:lvl w:ilvl="0" w:tplc="8EC46B9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2D7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D6A5C"/>
    <w:rsid w:val="003E05AE"/>
    <w:rsid w:val="003E3BDD"/>
    <w:rsid w:val="003F5479"/>
    <w:rsid w:val="004045CF"/>
    <w:rsid w:val="00404C44"/>
    <w:rsid w:val="00410DFD"/>
    <w:rsid w:val="00415D6F"/>
    <w:rsid w:val="00416D5A"/>
    <w:rsid w:val="004219A3"/>
    <w:rsid w:val="00430D9E"/>
    <w:rsid w:val="0043134E"/>
    <w:rsid w:val="00436F8D"/>
    <w:rsid w:val="004516FA"/>
    <w:rsid w:val="00455B33"/>
    <w:rsid w:val="00457D79"/>
    <w:rsid w:val="00462E11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01C9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16E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697B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0EB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D5D7E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4770"/>
    <w:rsid w:val="00F0343C"/>
    <w:rsid w:val="00F1351F"/>
    <w:rsid w:val="00F16680"/>
    <w:rsid w:val="00F17680"/>
    <w:rsid w:val="00F23144"/>
    <w:rsid w:val="00F3429A"/>
    <w:rsid w:val="00F43774"/>
    <w:rsid w:val="00F45FC6"/>
    <w:rsid w:val="00F51F71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52C5B-1BBB-43E7-BE71-A56905DE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2011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18</cp:revision>
  <cp:lastPrinted>2020-01-24T11:29:00Z</cp:lastPrinted>
  <dcterms:created xsi:type="dcterms:W3CDTF">2021-02-01T08:52:00Z</dcterms:created>
  <dcterms:modified xsi:type="dcterms:W3CDTF">2023-12-01T11:12:00Z</dcterms:modified>
</cp:coreProperties>
</file>