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activeX7.bin" ContentType="application/vnd.ms-office.activeX"/>
  <Override PartName="/word/activeX/activeX7.xml" ContentType="application/vnd.ms-office.activeX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activeX/_rels/activeX6.xml.rels" ContentType="application/vnd.openxmlformats-package.relationships+xml"/>
  <Override PartName="/word/activeX/_rels/activeX7.xml.rels" ContentType="application/vnd.openxmlformats-package.relationship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agwek1"/>
        <w:numPr>
          <w:ilvl w:val="0"/>
          <w:numId w:val="0"/>
        </w:numPr>
        <w:bidi w:val="0"/>
        <w:spacing w:before="0" w:after="0"/>
        <w:ind w:start="0" w:hanging="0"/>
        <w:jc w:val="start"/>
        <w:rPr>
          <w:rFonts w:ascii="Arial" w:hAnsi="Arial"/>
          <w:sz w:val="22"/>
          <w:szCs w:val="22"/>
        </w:rPr>
      </w:pPr>
      <w:bookmarkStart w:id="0" w:name="__RefHeading___Toc116305_2980749000"/>
      <w:bookmarkEnd w:id="0"/>
      <w:r>
        <w:rPr>
          <w:rFonts w:ascii="Arial" w:hAnsi="Arial"/>
          <w:sz w:val="22"/>
          <w:szCs w:val="22"/>
        </w:rPr>
        <w:t xml:space="preserve">załącznik nr </w:t>
      </w:r>
      <w:r>
        <w:rPr>
          <w:rFonts w:ascii="Arial" w:hAnsi="Arial"/>
          <w:sz w:val="22"/>
          <w:szCs w:val="22"/>
        </w:rPr>
        <w:t>2</w:t>
      </w:r>
      <w:r>
        <w:rPr>
          <w:rFonts w:ascii="Arial" w:hAnsi="Arial"/>
          <w:sz w:val="22"/>
          <w:szCs w:val="22"/>
        </w:rPr>
        <w:t xml:space="preserve"> do Specyfikacji Warunków Zamówienia</w:t>
      </w:r>
    </w:p>
    <w:p>
      <w:pPr>
        <w:pStyle w:val="ZacznikidoSWZ"/>
        <w:bidi w:val="0"/>
        <w:rPr/>
      </w:pPr>
      <w:r>
        <w:rPr>
          <w:rStyle w:val="Mocnewyrnione"/>
          <w:b/>
          <w:sz w:val="22"/>
          <w:szCs w:val="22"/>
        </w:rPr>
        <w:t>znak: Rz.271.</w:t>
      </w:r>
      <w:r>
        <w:rPr>
          <w:rStyle w:val="Mocnewyrnione"/>
          <w:b/>
          <w:sz w:val="22"/>
          <w:szCs w:val="22"/>
        </w:rPr>
        <w:t>1</w:t>
      </w:r>
      <w:r>
        <w:rPr>
          <w:rStyle w:val="Mocnewyrnione"/>
          <w:b/>
          <w:sz w:val="22"/>
          <w:szCs w:val="22"/>
        </w:rPr>
        <w:t>1</w:t>
      </w:r>
      <w:r>
        <w:rPr>
          <w:rStyle w:val="Mocnewyrnione"/>
          <w:b/>
          <w:sz w:val="22"/>
          <w:szCs w:val="22"/>
        </w:rPr>
        <w:t>.202</w:t>
      </w:r>
      <w:r>
        <w:rPr>
          <w:rStyle w:val="Mocnewyrnione"/>
          <w:b/>
          <w:sz w:val="22"/>
          <w:szCs w:val="22"/>
        </w:rPr>
        <w:t>3</w:t>
      </w:r>
    </w:p>
    <w:p>
      <w:pPr>
        <w:pStyle w:val="ZacznikidoSWZ"/>
        <w:widowControl/>
        <w:tabs>
          <w:tab w:val="clear" w:pos="709"/>
        </w:tabs>
        <w:bidi w:val="0"/>
        <w:spacing w:lineRule="auto" w:line="276" w:before="113" w:after="0"/>
        <w:ind w:start="2494" w:end="0" w:hanging="0"/>
        <w:jc w:val="start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>Składany przez wykonawcę/ców wraz z ofertą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>
          <w:rFonts w:ascii="Arial" w:hAnsi="Arial" w:eastAsia="Arial;Arial Narrow" w:cs="Arial;Arial Narrow"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240.9pt;height:56.65pt" type="#_x0000_t75"/>
          <w:control r:id="rId2" w:name="unnamed41" w:shapeid="control_shape_0"/>
        </w:object>
      </w:r>
    </w:p>
    <w:p>
      <w:pPr>
        <w:pStyle w:val="Opisypl"/>
        <w:widowControl/>
        <w:bidi w:val="0"/>
        <w:spacing w:lineRule="auto" w:line="276" w:before="0" w:after="0"/>
        <w:ind w:start="0" w:end="4819" w:hanging="0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(pełna nazwa/firma, adres, w zależności od podmiotu: NIP/PESEL, KRS/C</w:t>
      </w:r>
      <w:r>
        <w:rPr>
          <w:b w:val="false"/>
          <w:bCs w:val="false"/>
          <w:sz w:val="22"/>
          <w:szCs w:val="22"/>
        </w:rPr>
        <w:t>e</w:t>
      </w:r>
      <w:r>
        <w:rPr>
          <w:b w:val="false"/>
          <w:bCs w:val="false"/>
          <w:sz w:val="22"/>
          <w:szCs w:val="22"/>
        </w:rPr>
        <w:t>iDG)</w:t>
      </w:r>
    </w:p>
    <w:p>
      <w:pPr>
        <w:pStyle w:val="Nagwek2"/>
        <w:keepNext w:val="true"/>
        <w:widowControl/>
        <w:tabs>
          <w:tab w:val="clear" w:pos="709"/>
        </w:tabs>
        <w:bidi w:val="0"/>
        <w:spacing w:lineRule="auto" w:line="276" w:before="283" w:after="0"/>
        <w:ind w:start="0" w:end="0" w:hanging="0"/>
        <w:jc w:val="center"/>
        <w:rPr/>
      </w:pPr>
      <w:r>
        <w:rPr>
          <w:rStyle w:val="Mocnewyrnione"/>
          <w:b/>
          <w:sz w:val="22"/>
          <w:szCs w:val="22"/>
        </w:rPr>
        <w:t>Oświadczenie W</w:t>
      </w:r>
      <w:r>
        <w:rPr>
          <w:rStyle w:val="Mocnewyrnione"/>
          <w:b/>
          <w:sz w:val="22"/>
          <w:szCs w:val="22"/>
        </w:rPr>
        <w:t>ykonawcy</w:t>
      </w:r>
      <w:r>
        <w:rPr>
          <w:rStyle w:val="Mocnewyrnione"/>
          <w:b/>
          <w:sz w:val="22"/>
          <w:szCs w:val="22"/>
        </w:rPr>
        <w:br/>
        <w:t>składane na podstawie art. 125 ust. 1 ustawy Pzp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Przedmiot zamówienia:</w:t>
      </w:r>
    </w:p>
    <w:p>
      <w:pPr>
        <w:pStyle w:val="Tretekstu"/>
        <w:bidi w:val="0"/>
        <w:jc w:val="start"/>
        <w:rPr/>
      </w:pPr>
      <w:r>
        <w:rPr>
          <w:rStyle w:val="Mocnewyrnione"/>
          <w:rFonts w:eastAsia="Arial Narrow" w:cs="Verdana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3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zxx"/>
        </w:rPr>
        <w:t xml:space="preserve">Wykonanie </w:t>
      </w:r>
      <w:r>
        <w:rPr>
          <w:rStyle w:val="Mocnewyrnione"/>
          <w:rFonts w:eastAsia="Arial Narrow" w:cs="Verdana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3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zxx"/>
        </w:rPr>
        <w:t xml:space="preserve">oznakowania poziomego dróg kategorii </w:t>
      </w:r>
      <w:r>
        <w:rPr>
          <w:rStyle w:val="Mocnewyrnione"/>
          <w:rFonts w:eastAsia="Arial Narrow" w:cs="Verdana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3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zxx"/>
        </w:rPr>
        <w:t>gminnej</w:t>
      </w:r>
      <w:r>
        <w:rPr>
          <w:rStyle w:val="Mocnewyrnione"/>
          <w:rFonts w:eastAsia="Arial Narrow" w:cs="Verdana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3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zxx"/>
        </w:rPr>
        <w:t xml:space="preserve"> (linie segregacyjne, przejścia dla pieszych, strzałki i symbole) na terenie </w:t>
      </w:r>
      <w:r>
        <w:rPr>
          <w:rStyle w:val="Mocnewyrnione"/>
          <w:rFonts w:eastAsia="Arial Narrow" w:cs="Verdana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3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zxx"/>
        </w:rPr>
        <w:t>Legionowa</w:t>
      </w:r>
    </w:p>
    <w:p>
      <w:pPr>
        <w:pStyle w:val="Sekcjazacznika"/>
        <w:shd w:fill="000000" w:val="clear"/>
        <w:bidi w:val="0"/>
        <w:jc w:val="start"/>
        <w:rPr/>
      </w:pP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O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świadczenie 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zxx" w:bidi="zxx"/>
        </w:rPr>
        <w:t>o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spełnienie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warunków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udziału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w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postępowaniu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:</w:t>
      </w:r>
    </w:p>
    <w:p>
      <w:pPr>
        <w:pStyle w:val="Tretekstu"/>
        <w:bidi w:val="0"/>
        <w:spacing w:lineRule="auto" w:line="360"/>
        <w:jc w:val="start"/>
        <w:rPr/>
      </w:pPr>
      <w:r>
        <w:rPr>
          <w:rFonts w:cs="Arial" w:ascii="Arial" w:hAnsi="Arial"/>
          <w:sz w:val="22"/>
          <w:szCs w:val="22"/>
        </w:rPr>
        <w:t xml:space="preserve">Oświadczam, że </w:t>
      </w:r>
      <w:r>
        <w:rPr>
          <w:rFonts w:cs="Arial" w:ascii="Arial" w:hAnsi="Arial"/>
          <w:sz w:val="22"/>
          <w:szCs w:val="22"/>
        </w:rPr>
        <w:t>Wykonawca</w:t>
      </w:r>
      <w:r>
        <w:rPr>
          <w:rFonts w:cs="Arial" w:ascii="Arial" w:hAnsi="Arial"/>
          <w:sz w:val="22"/>
          <w:szCs w:val="22"/>
        </w:rPr>
        <w:t xml:space="preserve"> spełnia </w:t>
      </w:r>
      <w:r>
        <w:rPr>
          <w:rStyle w:val="Mocnewyrnione"/>
          <w:rFonts w:eastAsia="Calibri" w:cs="Arial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warunki udziału w postępowaniu określone przez zamawiającego w:</w:t>
      </w:r>
    </w:p>
    <w:p>
      <w:pPr>
        <w:pStyle w:val="Tretekstu"/>
        <w:bidi w:val="0"/>
        <w:spacing w:lineRule="auto" w:line="36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1" o:allowincell="t" style="width:128.05pt;height:16.95pt" type="#_x0000_t75"/>
          <w:control r:id="rId3" w:name="Pole wyboru 2" w:shapeid="control_shape_1"/>
        </w:object>
      </w:r>
    </w:p>
    <w:p>
      <w:pPr>
        <w:pStyle w:val="Normal"/>
        <w:bidi w:val="0"/>
        <w:spacing w:lineRule="auto" w:line="360"/>
        <w:jc w:val="start"/>
        <w:rPr/>
      </w:pP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object>
          <v:shape id="control_shape_2" o:allowincell="t" style="width:128.05pt;height:16.95pt" type="#_x0000_t75"/>
          <w:control r:id="rId4" w:name="Pole wyboru 2" w:shapeid="control_shape_2"/>
        </w:object>
      </w:r>
    </w:p>
    <w:p>
      <w:pPr>
        <w:pStyle w:val="Sekcjazacznika"/>
        <w:shd w:fill="000000" w:val="clear"/>
        <w:bidi w:val="0"/>
        <w:jc w:val="start"/>
        <w:rPr>
          <w:rFonts w:ascii="Arial" w:hAnsi="Arial"/>
          <w:color w:val="FFFFFF"/>
          <w:sz w:val="22"/>
          <w:szCs w:val="22"/>
        </w:rPr>
      </w:pPr>
      <w:r>
        <w:rPr>
          <w:rFonts w:ascii="Arial" w:hAnsi="Arial"/>
          <w:color w:val="FFFFFF"/>
          <w:sz w:val="22"/>
          <w:szCs w:val="22"/>
        </w:rPr>
        <w:t>Oświadczenie o niepodleganiu wykluczeniu:</w:t>
      </w:r>
    </w:p>
    <w:p>
      <w:pPr>
        <w:pStyle w:val="Normal"/>
        <w:bidi w:val="0"/>
        <w:spacing w:lineRule="auto" w:line="276"/>
        <w:jc w:val="start"/>
        <w:rPr/>
      </w:pPr>
      <w:r>
        <w:rPr>
          <w:rStyle w:val="Mocnewyrnione"/>
          <w:rFonts w:eastAsia="Calibri" w:cs="Arial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3" o:allowincell="t" style="width:481.85pt;height:54.25pt" type="#_x0000_t75"/>
          <w:control r:id="rId5" w:name="unnamed3" w:shapeid="control_shape_3"/>
        </w:object>
      </w:r>
    </w:p>
    <w:p>
      <w:pPr>
        <w:pStyle w:val="Tretekstu"/>
        <w:bidi w:val="0"/>
        <w:spacing w:lineRule="auto" w:line="360"/>
        <w:jc w:val="start"/>
        <w:rPr/>
      </w:pPr>
      <w:r>
        <w:rPr>
          <w:rStyle w:val="Mocnewyrnione"/>
          <w:rFonts w:eastAsia="Calibri" w:cs="Arial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4" o:allowincell="t" style="width:351.45pt;height:16.95pt" type="#_x0000_t75"/>
          <w:control r:id="rId6" w:name="unnamed4" w:shapeid="control_shape_4"/>
        </w:object>
      </w:r>
      <w:r>
        <w:rPr>
          <w:rFonts w:cs="Arial" w:ascii="Arial" w:hAnsi="Arial"/>
          <w:b w:val="false"/>
          <w:bCs w:val="false"/>
          <w:i w:val="false"/>
          <w:iCs w:val="false"/>
          <w:sz w:val="22"/>
          <w:szCs w:val="22"/>
          <w:lang w:val="pl-PL"/>
        </w:rPr>
        <w:t xml:space="preserve"> </w:t>
      </w:r>
      <w:r>
        <w:rPr>
          <w:rFonts w:cs="Arial" w:ascii="Arial" w:hAnsi="Arial"/>
          <w:b w:val="false"/>
          <w:bCs w:val="false"/>
          <w:i w:val="false"/>
          <w:iCs w:val="false"/>
          <w:sz w:val="22"/>
          <w:szCs w:val="22"/>
          <w:lang w:val="pl-PL"/>
        </w:rPr>
        <w:object>
          <v:shape id="control_shape_5" o:allowincell="t" style="width:124.3pt;height:19.8pt" type="#_x0000_t75"/>
          <w:control r:id="rId7" w:name="Pole tekstowe: Podstawy wykluczenia" w:shapeid="control_shape_5"/>
        </w:object>
      </w:r>
      <w:r>
        <w:rPr>
          <w:rFonts w:cs="Arial" w:ascii="Arial" w:hAnsi="Arial"/>
          <w:b w:val="false"/>
          <w:bCs w:val="false"/>
          <w:i w:val="false"/>
          <w:iCs w:val="false"/>
          <w:sz w:val="22"/>
          <w:szCs w:val="22"/>
          <w:lang w:val="pl-PL"/>
        </w:rPr>
        <w:t xml:space="preserve"> </w:t>
      </w:r>
      <w:r>
        <w:rPr>
          <w:rFonts w:cs="Arial" w:ascii="Arial" w:hAnsi="Arial"/>
          <w:b w:val="false"/>
          <w:bCs w:val="false"/>
          <w:i w:val="false"/>
          <w:iCs w:val="false"/>
          <w:sz w:val="22"/>
          <w:szCs w:val="22"/>
          <w:lang w:val="pl-PL"/>
        </w:rPr>
        <w:t xml:space="preserve">ustawy Pzp </w:t>
      </w:r>
      <w:r>
        <w:rPr>
          <w:rStyle w:val="Mocnewyrnione"/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(podać mającą zastosowanie podstawę wykluczenia spośród wymienionych w art. 108 ust. 1 ustawy Pzp</w:t>
      </w:r>
      <w:r>
        <w:rPr>
          <w:rStyle w:val="Mocnewyrnione"/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)</w:t>
      </w:r>
    </w:p>
    <w:p>
      <w:pPr>
        <w:pStyle w:val="Tretekstu"/>
        <w:bidi w:val="0"/>
        <w:spacing w:lineRule="auto" w:line="360"/>
        <w:jc w:val="start"/>
        <w:rPr/>
      </w:pPr>
      <w:r>
        <w:rPr>
          <w:rStyle w:val="Mocnewyrnione"/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Jednocześnie oświadczam, że w związku z ww. okolicznością, na podstawie art. 110 ust. 2 ustawy Pzp podjąłem następujące środki naprawcze</w:t>
      </w:r>
      <w:r>
        <w:rPr>
          <w:rStyle w:val="Mocnewyrnione"/>
          <w:rFonts w:eastAsia="Calibri" w:cs="Calibri Light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:</w:t>
      </w:r>
    </w:p>
    <w:p>
      <w:pPr>
        <w:pStyle w:val="Normal"/>
        <w:widowControl w:val="false"/>
        <w:pBdr/>
        <w:tabs>
          <w:tab w:val="clear" w:pos="709"/>
        </w:tabs>
        <w:suppressAutoHyphens w:val="true"/>
        <w:autoSpaceDE w:val="false"/>
        <w:bidi w:val="0"/>
        <w:spacing w:lineRule="auto" w:line="360" w:before="0" w:after="0"/>
        <w:ind w:start="227" w:end="0" w:hanging="0"/>
        <w:jc w:val="start"/>
        <w:rPr>
          <w:rFonts w:ascii="Arial" w:hAnsi="Arial"/>
          <w:b/>
          <w:bCs/>
          <w:sz w:val="20"/>
          <w:szCs w:val="20"/>
          <w:lang w:val="pl-PL"/>
        </w:rPr>
      </w:pPr>
      <w:r>
        <w:rPr>
          <w:rStyle w:val="Mocnewyrnione"/>
          <w:rFonts w:eastAsia="Calibri" w:cs="Calibri Light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6" o:allowincell="t" style="width:470.45pt;height:199.75pt" type="#_x0000_t75"/>
          <w:control r:id="rId8" w:name="unnamed5" w:shapeid="control_shape_6"/>
        </w:object>
      </w:r>
    </w:p>
    <w:p>
      <w:pPr>
        <w:pStyle w:val="Tretekstu"/>
        <w:bidi w:val="0"/>
        <w:spacing w:lineRule="auto" w:line="360"/>
        <w:jc w:val="start"/>
        <w:rPr/>
      </w:pPr>
      <w:r>
        <w:rPr>
          <w:rStyle w:val="Mocnewyrnione"/>
          <w:rFonts w:ascii="Arial" w:hAnsi="Arial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>
      <w:pPr>
        <w:pStyle w:val="UwagadozapisuSWZ"/>
        <w:widowControl/>
        <w:bidi w:val="0"/>
        <w:spacing w:lineRule="auto" w:line="276" w:before="283" w:after="0"/>
        <w:ind w:start="0" w:end="0" w:hanging="0"/>
        <w:jc w:val="start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UWAGA</w:t>
      </w:r>
    </w:p>
    <w:p>
      <w:pPr>
        <w:pStyle w:val="UwagadozapisuSWZ"/>
        <w:widowControl/>
        <w:bidi w:val="0"/>
        <w:spacing w:lineRule="auto" w:line="276" w:before="0" w:after="0"/>
        <w:ind w:start="0" w:end="0" w:hanging="0"/>
        <w:jc w:val="start"/>
        <w:rPr>
          <w:rFonts w:ascii="Arial" w:hAnsi="Arial"/>
          <w:sz w:val="22"/>
          <w:szCs w:val="22"/>
        </w:rPr>
      </w:pPr>
      <w:r>
        <w:rPr>
          <w:rFonts w:cs="Calibri" w:ascii="Arial" w:hAnsi="Arial"/>
          <w:color w:val="00000A"/>
          <w:sz w:val="22"/>
          <w:szCs w:val="22"/>
          <w:shd w:fill="auto" w:val="clear"/>
        </w:rPr>
        <w:t>I. Oświadczenie</w:t>
      </w:r>
      <w:r>
        <w:rPr>
          <w:rFonts w:cs="Calibri" w:ascii="Arial" w:hAnsi="Arial"/>
          <w:color w:val="00000A"/>
          <w:sz w:val="22"/>
          <w:szCs w:val="22"/>
        </w:rPr>
        <w:t xml:space="preserve"> </w:t>
      </w:r>
      <w:r>
        <w:rPr>
          <w:rFonts w:eastAsia="TimesNewRomanPSMT" w:cs="TimesNewRomanPSMT" w:ascii="Arial" w:hAnsi="Arial"/>
          <w:iCs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 xml:space="preserve">składa się, pod rygorem nieważności, w formie elektronicznej, opatrzonej kwalifikowanym podpisem elektronicznym, podpisem zaufanym lub podpisem osobistym </w:t>
      </w:r>
      <w:r>
        <w:rPr>
          <w:rFonts w:eastAsia="TimesNewRomanPSMT" w:cs="Calibri" w:ascii="Arial" w:hAnsi="Arial"/>
          <w:iCs/>
          <w:color w:val="00000A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>osoby uprawnionej do zaciągania zobowiązań w imieniu Wykonawcy ( jednego z wykonawców ubiegających się wspólnie o udzielenie zamówienia).</w:t>
      </w:r>
    </w:p>
    <w:p>
      <w:pPr>
        <w:pStyle w:val="UwagadozapisuSWZ"/>
        <w:widowControl/>
        <w:bidi w:val="0"/>
        <w:spacing w:lineRule="auto" w:line="276" w:before="0" w:after="0"/>
        <w:ind w:start="0" w:end="0" w:hanging="0"/>
        <w:jc w:val="start"/>
        <w:rPr>
          <w:rFonts w:ascii="Arial" w:hAnsi="Arial"/>
          <w:sz w:val="22"/>
          <w:szCs w:val="22"/>
        </w:rPr>
      </w:pPr>
      <w:r>
        <w:rPr>
          <w:rFonts w:cs="Calibri" w:ascii="Arial" w:hAnsi="Arial"/>
          <w:b w:val="false"/>
          <w:bCs w:val="false"/>
          <w:color w:val="00000A"/>
          <w:sz w:val="22"/>
          <w:szCs w:val="22"/>
          <w:lang w:val="pl-PL"/>
        </w:rPr>
        <w:t xml:space="preserve">II. </w:t>
      </w:r>
      <w:r>
        <w:rPr>
          <w:rFonts w:ascii="Arial" w:hAnsi="Arial"/>
          <w:b w:val="false"/>
          <w:bCs w:val="false"/>
          <w:sz w:val="22"/>
          <w:szCs w:val="22"/>
          <w:lang w:val="pl-PL"/>
        </w:rPr>
        <w:t xml:space="preserve">W przypadku wspólnego ubiegania się o zamówienie przez wykonawców, oświadczenie, o którym mowa, składa każdy z wykonawców </w:t>
      </w:r>
      <w:r>
        <w:rPr>
          <w:rFonts w:ascii="Arial" w:hAnsi="Arial"/>
          <w:b w:val="false"/>
          <w:bCs w:val="false"/>
          <w:sz w:val="22"/>
          <w:szCs w:val="22"/>
          <w:lang w:val="pl-PL"/>
        </w:rPr>
        <w:t xml:space="preserve">składających ofertę wspólną we własnym imieniu. </w:t>
      </w:r>
      <w:r>
        <w:rPr>
          <w:rFonts w:ascii="Arial" w:hAnsi="Arial"/>
          <w:b w:val="false"/>
          <w:bCs w:val="false"/>
          <w:sz w:val="22"/>
          <w:szCs w:val="22"/>
          <w:lang w:val="pl-PL"/>
        </w:rPr>
        <w:t>Oświadczenia te potwierdzają brak podstaw wykluczenia oraz spełnianie warunków udziału w postępowaniu w zakresie, w jakim każdy z wykonawców wykazuje spełnianie warunków udziału w postępowaniu.</w:t>
      </w:r>
    </w:p>
    <w:p>
      <w:pPr>
        <w:pStyle w:val="UwagadozapisuSWZ"/>
        <w:widowControl/>
        <w:bidi w:val="0"/>
        <w:spacing w:lineRule="auto" w:line="276" w:before="0" w:after="0"/>
        <w:ind w:start="0" w:end="0" w:hanging="0"/>
        <w:jc w:val="start"/>
        <w:rPr/>
      </w:pPr>
      <w:r>
        <w:rPr>
          <w:rStyle w:val="Mocnewyrnione"/>
          <w:rFonts w:eastAsia="Calibri" w:ascii="Arial" w:hAnsi="Arial"/>
          <w:b w:val="false"/>
          <w:bCs w:val="false"/>
          <w:i w:val="false"/>
          <w:iCs w:val="false"/>
          <w:strike w:val="false"/>
          <w:dstrike w:val="false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III. </w:t>
      </w:r>
      <w:r>
        <w:rPr>
          <w:rStyle w:val="Mocnewyrnione"/>
          <w:rFonts w:eastAsia="Calibri" w:ascii="Arial" w:hAnsi="Arial"/>
          <w:b w:val="false"/>
          <w:bCs w:val="false"/>
          <w:i w:val="false"/>
          <w:iCs w:val="false"/>
          <w:strike w:val="false"/>
          <w:dstrike w:val="false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</w:rPr>
        <w:t>Wykonawca, w przypadku polegania na zdolnościach podmiotów udostępniających zasoby, przedstawia, wraz z oświadczeniem, także oświadczenie podmiotu udostępniającego zasoby, potwierdzające brak podstaw wykluczenia tego podmiotu oraz odpowiednio spełnianie warunków udziału w postępowaniu, w zakresie, w jakim wykonawca powołuje się na jego zasoby.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%1"/>
      <w:lvlJc w:val="start"/>
      <w:pPr>
        <w:tabs>
          <w:tab w:val="num" w:pos="0"/>
        </w:tabs>
        <w:ind w:start="0" w:hanging="0"/>
      </w:pPr>
    </w:lvl>
    <w:lvl w:ilvl="1">
      <w:start w:val="1"/>
      <w:pStyle w:val="Nagwek2"/>
      <w:numFmt w:val="none"/>
      <w:suff w:val="nothing"/>
      <w:lvlText w:val="%2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%3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%4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%5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%6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%7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%8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%9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4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retekstu"/>
    <w:qFormat/>
    <w:pPr>
      <w:numPr>
        <w:ilvl w:val="1"/>
        <w:numId w:val="1"/>
      </w:numPr>
      <w:spacing w:lineRule="auto" w:line="276" w:before="0" w:after="0"/>
      <w:ind w:start="0" w:end="0" w:hanging="0"/>
      <w:outlineLvl w:val="1"/>
    </w:pPr>
    <w:rPr>
      <w:rFonts w:ascii="Arial" w:hAnsi="Arial"/>
      <w:b/>
      <w:bCs/>
      <w:sz w:val="22"/>
      <w:szCs w:val="22"/>
    </w:rPr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Mocnewyrnione">
    <w:name w:val="Strong"/>
    <w:qFormat/>
    <w:rPr>
      <w:b/>
      <w:bCs/>
    </w:rPr>
  </w:style>
  <w:style w:type="character" w:styleId="Czeinternetowe">
    <w:name w:val="Hyperlink"/>
    <w:rPr>
      <w:color w:val="000080"/>
      <w:u w:val="single"/>
    </w:rPr>
  </w:style>
  <w:style w:type="character" w:styleId="Odwiedzoneczeinternetowe">
    <w:name w:val="FollowedHyperlink"/>
    <w:rPr>
      <w:color w:val="800000"/>
      <w:u w:val="single"/>
      <w:lang w:eastAsia="zxx" w:bidi="zxx"/>
    </w:rPr>
  </w:style>
  <w:style w:type="character" w:styleId="Character20style">
    <w:name w:val="Character_20_style"/>
    <w:qFormat/>
    <w:rPr/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start="0" w:end="5953" w:hanging="0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  <w:lang w:val="pl-PL"/>
    </w:rPr>
  </w:style>
  <w:style w:type="paragraph" w:styleId="Sekcjazacznika">
    <w:name w:val="Sekcja załącznika"/>
    <w:basedOn w:val="Tretekstu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Owiadczenieinformacyjne">
    <w:name w:val="Oświadczenie informacyjne"/>
    <w:basedOn w:val="Tretekstu"/>
    <w:qFormat/>
    <w:pPr>
      <w:widowControl/>
      <w:tabs>
        <w:tab w:val="clear" w:pos="709"/>
      </w:tabs>
      <w:suppressAutoHyphens w:val="true"/>
      <w:autoSpaceDE w:val="fals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  <w:lang w:val="pl-PL"/>
    </w:rPr>
  </w:style>
  <w:style w:type="paragraph" w:styleId="Informacjaoskadnymdokumencie">
    <w:name w:val="Informacja o składnym dokumencie"/>
    <w:basedOn w:val="Tretekstu"/>
    <w:qFormat/>
    <w:pPr>
      <w:spacing w:before="567" w:after="0"/>
    </w:pPr>
    <w:rPr>
      <w:b/>
      <w:bCs/>
      <w:sz w:val="22"/>
      <w:szCs w:val="22"/>
    </w:rPr>
  </w:style>
  <w:style w:type="paragraph" w:styleId="UwagadozapisuSWZ">
    <w:name w:val="Uwaga do zapisu SWZ"/>
    <w:basedOn w:val="Tretekstu"/>
    <w:qFormat/>
    <w:pPr>
      <w:widowControl/>
      <w:tabs>
        <w:tab w:val="clear" w:pos="709"/>
      </w:tabs>
      <w:spacing w:lineRule="auto" w:line="276" w:before="0" w:after="0"/>
      <w:ind w:start="340" w:end="0" w:hanging="0"/>
    </w:pPr>
    <w:rPr/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control" Target="activeX/activeX6.xml"/><Relationship Id="rId8" Type="http://schemas.openxmlformats.org/officeDocument/2006/relationships/control" Target="activeX/activeX7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_rels/activeX7.xml.rels><?xml version="1.0" encoding="UTF-8"?>
<Relationships xmlns="http://schemas.openxmlformats.org/package/2006/relationships"><Relationship Id="rId1" Type="http://schemas.microsoft.com/office/2006/relationships/activeXControlBinary" Target="activeX7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LibreOffice/7.5.1.2$Windows_X86_64 LibreOffice_project/fcbaee479e84c6cd81291587d2ee68cba099e129</Application>
  <AppVersion>15.0000</AppVersion>
  <Pages>2</Pages>
  <Words>270</Words>
  <Characters>1862</Characters>
  <CharactersWithSpaces>2117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2023-03-29T09:52:00Z</dcterms:created>
  <dc:creator/>
  <dc:description/>
  <dc:language>pl-PL</dc:language>
  <cp:lastModifiedBy/>
  <dcterms:modified xsi:type="dcterms:W3CDTF">2023-03-29T09:57:54Z</dcterms:modified>
  <cp:revision>2</cp:revision>
  <dc:subject/>
  <dc:title>Oświadczenie Wykonawcyskładane na podstawie art. 125 ust. 1 ustawy Pzp</dc:title>
</cp:coreProperties>
</file>