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29" w:rsidRPr="005F7070" w:rsidRDefault="005B1262" w:rsidP="005B1262">
      <w:pPr>
        <w:ind w:left="3540"/>
        <w:jc w:val="both"/>
        <w:rPr>
          <w:color w:val="FF0000"/>
          <w:sz w:val="24"/>
          <w:szCs w:val="24"/>
        </w:rPr>
      </w:pPr>
      <w:r w:rsidRPr="005238DD">
        <w:rPr>
          <w:rFonts w:ascii="Calibri" w:hAnsi="Calibri"/>
          <w:b/>
        </w:rPr>
        <w:t xml:space="preserve">UMOWA NR  </w:t>
      </w:r>
      <w:r w:rsidR="00D16272">
        <w:rPr>
          <w:rFonts w:ascii="Calibri" w:hAnsi="Calibri"/>
          <w:b/>
        </w:rPr>
        <w:t>ORG/</w:t>
      </w:r>
      <w:r w:rsidR="0068320C">
        <w:rPr>
          <w:rFonts w:ascii="Calibri" w:hAnsi="Calibri"/>
          <w:b/>
          <w:color w:val="FF0000"/>
        </w:rPr>
        <w:t>….</w:t>
      </w:r>
      <w:r w:rsidRPr="005F7070">
        <w:rPr>
          <w:rFonts w:ascii="Calibri" w:hAnsi="Calibri"/>
          <w:b/>
          <w:color w:val="FF0000"/>
        </w:rPr>
        <w:t>/</w:t>
      </w:r>
      <w:r w:rsidR="0068320C">
        <w:rPr>
          <w:rFonts w:ascii="Calibri" w:hAnsi="Calibri"/>
          <w:b/>
          <w:color w:val="FF0000"/>
        </w:rPr>
        <w:t>……</w:t>
      </w:r>
    </w:p>
    <w:p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:rsidR="00937329" w:rsidRPr="003D33A2" w:rsidRDefault="005B1262" w:rsidP="009373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dnia </w:t>
      </w:r>
      <w:r w:rsidR="00D16272">
        <w:rPr>
          <w:sz w:val="24"/>
          <w:szCs w:val="24"/>
        </w:rPr>
        <w:t>…………………..</w:t>
      </w:r>
      <w:r w:rsidR="00937329" w:rsidRPr="003D33A2">
        <w:rPr>
          <w:sz w:val="24"/>
          <w:szCs w:val="24"/>
        </w:rPr>
        <w:t>pomiędzy:</w:t>
      </w:r>
    </w:p>
    <w:p w:rsidR="00937329" w:rsidRPr="00261B55" w:rsidRDefault="00937329" w:rsidP="00937329">
      <w:pPr>
        <w:jc w:val="center"/>
      </w:pPr>
      <w:r w:rsidRPr="00261B55">
        <w:t>(zwana dalej „Umową”)</w:t>
      </w:r>
    </w:p>
    <w:p w:rsidR="00937329" w:rsidRDefault="00937329" w:rsidP="00937329">
      <w:pPr>
        <w:rPr>
          <w:sz w:val="24"/>
          <w:szCs w:val="24"/>
        </w:rPr>
      </w:pPr>
    </w:p>
    <w:p w:rsidR="000B2EDF" w:rsidRDefault="000B2EDF" w:rsidP="002C6E0A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………………………………………………………………………………………………………………………………</w:t>
      </w:r>
    </w:p>
    <w:p w:rsidR="002C6E0A" w:rsidRPr="002C6E0A" w:rsidRDefault="002C6E0A" w:rsidP="002C6E0A">
      <w:pPr>
        <w:rPr>
          <w:rFonts w:ascii="Calibri" w:eastAsia="Calibri" w:hAnsi="Calibri" w:cs="Times New Roman"/>
          <w:sz w:val="24"/>
          <w:szCs w:val="24"/>
        </w:rPr>
      </w:pPr>
      <w:r w:rsidRPr="002C6E0A">
        <w:rPr>
          <w:rFonts w:ascii="Calibri" w:eastAsia="Calibri" w:hAnsi="Calibri" w:cs="Times New Roman"/>
          <w:sz w:val="24"/>
          <w:szCs w:val="24"/>
        </w:rPr>
        <w:t>reprezentowanym przez:</w:t>
      </w:r>
    </w:p>
    <w:p w:rsidR="00CA52AE" w:rsidRPr="00CA52AE" w:rsidRDefault="00A77099" w:rsidP="0093732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 w:rsidR="005B1262"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:rsidR="00937329" w:rsidRPr="003D33A2" w:rsidRDefault="00937329" w:rsidP="0093732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3D33A2">
        <w:rPr>
          <w:sz w:val="24"/>
          <w:szCs w:val="24"/>
        </w:rPr>
        <w:t>raz</w:t>
      </w:r>
    </w:p>
    <w:p w:rsidR="005B1262" w:rsidRPr="005B1262" w:rsidRDefault="005B1262" w:rsidP="005B1262">
      <w:pPr>
        <w:rPr>
          <w:sz w:val="24"/>
          <w:szCs w:val="24"/>
        </w:rPr>
      </w:pPr>
      <w:r w:rsidRPr="005B1262">
        <w:rPr>
          <w:b/>
          <w:sz w:val="24"/>
          <w:szCs w:val="24"/>
        </w:rPr>
        <w:t>Miejskim Ośrodkiem Pomocy Rodzinie w Zabrzu ul. 3 Maja 16</w:t>
      </w:r>
      <w:r w:rsidRPr="005B1262">
        <w:rPr>
          <w:sz w:val="24"/>
          <w:szCs w:val="24"/>
        </w:rPr>
        <w:t xml:space="preserve">  reprezentowanym przez:</w:t>
      </w:r>
    </w:p>
    <w:p w:rsidR="005B1262" w:rsidRPr="005B1262" w:rsidRDefault="005B1262" w:rsidP="005B12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 </w:t>
      </w:r>
      <w:r w:rsidRPr="005B1262">
        <w:rPr>
          <w:b/>
          <w:sz w:val="24"/>
          <w:szCs w:val="24"/>
        </w:rPr>
        <w:t xml:space="preserve">Danutę Dymek </w:t>
      </w:r>
    </w:p>
    <w:p w:rsidR="00937329" w:rsidRPr="00261B55" w:rsidRDefault="005B1262" w:rsidP="005B1262">
      <w:pPr>
        <w:rPr>
          <w:i/>
          <w:sz w:val="24"/>
          <w:szCs w:val="24"/>
        </w:rPr>
      </w:pPr>
      <w:r w:rsidRPr="005B1262">
        <w:rPr>
          <w:sz w:val="24"/>
          <w:szCs w:val="24"/>
        </w:rPr>
        <w:t>działającą na podstawie upoważnienia Prezydenta Miasta Zabrze</w:t>
      </w: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 xml:space="preserve">„Administratorem danych” </w:t>
      </w:r>
      <w:r>
        <w:rPr>
          <w:b/>
          <w:sz w:val="24"/>
          <w:szCs w:val="24"/>
        </w:rPr>
        <w:t xml:space="preserve">lub „Administratorem” </w:t>
      </w:r>
    </w:p>
    <w:p w:rsidR="00937329" w:rsidRDefault="00CA77B3" w:rsidP="009373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Obydwie strony umowy są zwane daje </w:t>
      </w:r>
      <w:r w:rsidRPr="00CA77B3">
        <w:rPr>
          <w:b/>
          <w:sz w:val="24"/>
          <w:szCs w:val="24"/>
        </w:rPr>
        <w:t>„stronami”</w:t>
      </w:r>
    </w:p>
    <w:p w:rsidR="00CA77B3" w:rsidRPr="003D33A2" w:rsidRDefault="00CA77B3" w:rsidP="00937329">
      <w:pPr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:rsidR="00937329" w:rsidRPr="003D33A2" w:rsidRDefault="00937329" w:rsidP="00C23D6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0E2487" w:rsidRPr="00CA52AE" w:rsidRDefault="00937329" w:rsidP="00CA52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:rsidR="000E2487" w:rsidRDefault="000E2487" w:rsidP="00937329">
      <w:pPr>
        <w:pStyle w:val="Akapitzlist"/>
        <w:jc w:val="both"/>
        <w:rPr>
          <w:sz w:val="24"/>
          <w:szCs w:val="24"/>
        </w:rPr>
      </w:pPr>
    </w:p>
    <w:p w:rsidR="00A77099" w:rsidRDefault="00A77099" w:rsidP="00937329">
      <w:pPr>
        <w:pStyle w:val="Akapitzlist"/>
        <w:jc w:val="both"/>
        <w:rPr>
          <w:sz w:val="24"/>
          <w:szCs w:val="24"/>
        </w:rPr>
      </w:pPr>
    </w:p>
    <w:p w:rsidR="00A77099" w:rsidRDefault="00A77099" w:rsidP="00937329">
      <w:pPr>
        <w:pStyle w:val="Akapitzlist"/>
        <w:jc w:val="both"/>
        <w:rPr>
          <w:sz w:val="24"/>
          <w:szCs w:val="24"/>
        </w:rPr>
      </w:pPr>
    </w:p>
    <w:p w:rsidR="00A77099" w:rsidRDefault="00A77099" w:rsidP="00937329">
      <w:pPr>
        <w:pStyle w:val="Akapitzlist"/>
        <w:jc w:val="both"/>
        <w:rPr>
          <w:sz w:val="24"/>
          <w:szCs w:val="24"/>
        </w:rPr>
      </w:pPr>
    </w:p>
    <w:p w:rsidR="00916E73" w:rsidRDefault="00916E73" w:rsidP="00937329">
      <w:pPr>
        <w:pStyle w:val="Akapitzlist"/>
        <w:jc w:val="both"/>
        <w:rPr>
          <w:sz w:val="24"/>
          <w:szCs w:val="24"/>
        </w:rPr>
      </w:pPr>
    </w:p>
    <w:p w:rsidR="00A77099" w:rsidRDefault="00A77099" w:rsidP="00937329">
      <w:pPr>
        <w:pStyle w:val="Akapitzlist"/>
        <w:jc w:val="both"/>
        <w:rPr>
          <w:sz w:val="24"/>
          <w:szCs w:val="24"/>
        </w:rPr>
      </w:pPr>
    </w:p>
    <w:p w:rsidR="00EC2F65" w:rsidRPr="001F6B92" w:rsidRDefault="00EC2F65" w:rsidP="00937329">
      <w:pPr>
        <w:pStyle w:val="Akapitzlist"/>
        <w:jc w:val="both"/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lastRenderedPageBreak/>
        <w:t>§2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:rsidR="005B1262" w:rsidRPr="00657504" w:rsidRDefault="00937329" w:rsidP="0065750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23D6A">
        <w:rPr>
          <w:sz w:val="24"/>
          <w:szCs w:val="24"/>
        </w:rPr>
        <w:t>Podmiot przetwarzający będzie przetwarzał, powierzone na podstawie umowy dane</w:t>
      </w:r>
      <w:r w:rsidR="00142978">
        <w:rPr>
          <w:sz w:val="24"/>
          <w:szCs w:val="24"/>
        </w:rPr>
        <w:t>:</w:t>
      </w:r>
      <w:r w:rsidRPr="00C23D6A">
        <w:rPr>
          <w:sz w:val="24"/>
          <w:szCs w:val="24"/>
        </w:rPr>
        <w:t xml:space="preserve">  </w:t>
      </w:r>
      <w:r w:rsidR="00682F9B">
        <w:rPr>
          <w:sz w:val="24"/>
          <w:szCs w:val="24"/>
        </w:rPr>
        <w:t>imię i nazwisko, datę</w:t>
      </w:r>
      <w:r w:rsidR="00682F9B" w:rsidRPr="00682F9B">
        <w:rPr>
          <w:sz w:val="24"/>
          <w:szCs w:val="24"/>
        </w:rPr>
        <w:t xml:space="preserve"> urodzenia</w:t>
      </w:r>
      <w:r w:rsidR="00682F9B">
        <w:rPr>
          <w:sz w:val="24"/>
          <w:szCs w:val="24"/>
        </w:rPr>
        <w:t>, a</w:t>
      </w:r>
      <w:r w:rsidR="00682F9B" w:rsidRPr="00682F9B">
        <w:rPr>
          <w:sz w:val="24"/>
          <w:szCs w:val="24"/>
        </w:rPr>
        <w:t>dres</w:t>
      </w:r>
      <w:r w:rsidR="00682F9B">
        <w:rPr>
          <w:sz w:val="24"/>
          <w:szCs w:val="24"/>
        </w:rPr>
        <w:t>,</w:t>
      </w:r>
      <w:r w:rsidR="0013542D">
        <w:rPr>
          <w:sz w:val="24"/>
          <w:szCs w:val="24"/>
        </w:rPr>
        <w:t xml:space="preserve"> nr telefonu, </w:t>
      </w:r>
      <w:r w:rsidR="00940D07">
        <w:rPr>
          <w:sz w:val="24"/>
          <w:szCs w:val="24"/>
        </w:rPr>
        <w:t xml:space="preserve">dane medyczne </w:t>
      </w:r>
      <w:bookmarkStart w:id="0" w:name="_GoBack"/>
      <w:bookmarkEnd w:id="0"/>
      <w:r w:rsidR="0013542D">
        <w:rPr>
          <w:sz w:val="24"/>
          <w:szCs w:val="24"/>
        </w:rPr>
        <w:t>d</w:t>
      </w:r>
      <w:r w:rsidR="00682F9B">
        <w:rPr>
          <w:sz w:val="24"/>
          <w:szCs w:val="24"/>
        </w:rPr>
        <w:t>la osób</w:t>
      </w:r>
      <w:r w:rsidR="007D3954" w:rsidRPr="00682F9B">
        <w:rPr>
          <w:sz w:val="24"/>
          <w:szCs w:val="24"/>
        </w:rPr>
        <w:t xml:space="preserve"> </w:t>
      </w:r>
      <w:r w:rsidR="000B2EDF">
        <w:rPr>
          <w:sz w:val="24"/>
          <w:szCs w:val="24"/>
        </w:rPr>
        <w:t xml:space="preserve">które z zwróciły się do Administratora celem uzyskania opaski </w:t>
      </w:r>
      <w:proofErr w:type="spellStart"/>
      <w:r w:rsidR="00657504">
        <w:rPr>
          <w:sz w:val="24"/>
          <w:szCs w:val="24"/>
        </w:rPr>
        <w:t>tele</w:t>
      </w:r>
      <w:r w:rsidR="000B2EDF">
        <w:rPr>
          <w:sz w:val="24"/>
          <w:szCs w:val="24"/>
        </w:rPr>
        <w:t>medycznej</w:t>
      </w:r>
      <w:proofErr w:type="spellEnd"/>
      <w:r w:rsidR="000B2EDF">
        <w:rPr>
          <w:sz w:val="24"/>
          <w:szCs w:val="24"/>
        </w:rPr>
        <w:t xml:space="preserve"> w ramach realizacji </w:t>
      </w:r>
      <w:r w:rsidR="00657504" w:rsidRPr="00657504">
        <w:rPr>
          <w:sz w:val="24"/>
          <w:szCs w:val="24"/>
        </w:rPr>
        <w:t>„Korpus Wsparcia Seniorów” na rok 2022.</w:t>
      </w:r>
    </w:p>
    <w:p w:rsidR="00E8001E" w:rsidRPr="00E8001E" w:rsidRDefault="00937329" w:rsidP="00660BFC">
      <w:pPr>
        <w:pStyle w:val="Akapitzlist"/>
        <w:numPr>
          <w:ilvl w:val="0"/>
          <w:numId w:val="13"/>
        </w:numPr>
        <w:jc w:val="both"/>
        <w:rPr>
          <w:i/>
          <w:sz w:val="24"/>
          <w:szCs w:val="24"/>
        </w:rPr>
      </w:pPr>
      <w:r w:rsidRPr="00C23D6A">
        <w:rPr>
          <w:sz w:val="24"/>
          <w:szCs w:val="24"/>
        </w:rPr>
        <w:t xml:space="preserve">Powierzone przez Administratora danych dane osobowe będą przetwarzane przez Podmiot przetwarzający wyłącznie w celu </w:t>
      </w:r>
      <w:r w:rsidR="00E8001E" w:rsidRPr="00E8001E">
        <w:rPr>
          <w:sz w:val="24"/>
          <w:szCs w:val="24"/>
        </w:rPr>
        <w:t>realizacji</w:t>
      </w:r>
      <w:r w:rsidR="00E8001E">
        <w:rPr>
          <w:sz w:val="24"/>
          <w:szCs w:val="24"/>
        </w:rPr>
        <w:t>:</w:t>
      </w:r>
    </w:p>
    <w:p w:rsidR="00E8001E" w:rsidRPr="000B2EDF" w:rsidRDefault="00D16272" w:rsidP="000B2EDF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</w:t>
      </w:r>
      <w:r w:rsidR="00A77099">
        <w:rPr>
          <w:sz w:val="24"/>
          <w:szCs w:val="24"/>
        </w:rPr>
        <w:t>zadania publicznego pod postacią programu</w:t>
      </w:r>
      <w:r w:rsidR="00A77099" w:rsidRPr="00A77099">
        <w:rPr>
          <w:sz w:val="24"/>
          <w:szCs w:val="24"/>
        </w:rPr>
        <w:t xml:space="preserve"> </w:t>
      </w:r>
      <w:r w:rsidR="000B2EDF">
        <w:rPr>
          <w:sz w:val="24"/>
          <w:szCs w:val="24"/>
        </w:rPr>
        <w:t xml:space="preserve">Ministerstwa Rodziny               i Polityki Społecznej  </w:t>
      </w:r>
      <w:r w:rsidR="000B2EDF" w:rsidRPr="000B2EDF">
        <w:rPr>
          <w:sz w:val="24"/>
          <w:szCs w:val="24"/>
        </w:rPr>
        <w:t xml:space="preserve"> „Korpus Wsparcia Seniorów”</w:t>
      </w:r>
      <w:r w:rsidR="000B2EDF">
        <w:rPr>
          <w:sz w:val="24"/>
          <w:szCs w:val="24"/>
        </w:rPr>
        <w:t xml:space="preserve"> </w:t>
      </w:r>
      <w:r w:rsidR="000B2EDF" w:rsidRPr="000B2EDF">
        <w:rPr>
          <w:sz w:val="24"/>
          <w:szCs w:val="24"/>
        </w:rPr>
        <w:t>na rok 2022</w:t>
      </w:r>
      <w:r w:rsidR="000B2EDF">
        <w:rPr>
          <w:sz w:val="24"/>
          <w:szCs w:val="24"/>
        </w:rPr>
        <w:t>.</w:t>
      </w:r>
    </w:p>
    <w:p w:rsidR="00142978" w:rsidRPr="007D3954" w:rsidRDefault="00142978" w:rsidP="007D3954">
      <w:pPr>
        <w:jc w:val="both"/>
        <w:rPr>
          <w:i/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Pr="003D33A2">
        <w:rPr>
          <w:sz w:val="24"/>
          <w:szCs w:val="24"/>
        </w:rPr>
        <w:t xml:space="preserve"> </w:t>
      </w:r>
    </w:p>
    <w:p w:rsidR="00937329" w:rsidRPr="00437256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przetwarzaniem usuwa oraz usuwa wszelkie ich istniejące kopie, chyba że prawo Unii lub prawo państwa członkowskiego nakazują przechowywanie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>
        <w:rPr>
          <w:sz w:val="24"/>
          <w:szCs w:val="24"/>
        </w:rPr>
        <w:t xml:space="preserve">w ciągu </w:t>
      </w:r>
      <w:r w:rsidR="00142978">
        <w:rPr>
          <w:sz w:val="24"/>
          <w:szCs w:val="24"/>
        </w:rPr>
        <w:t>24 godzin.</w:t>
      </w:r>
      <w:r w:rsidRPr="003D33A2">
        <w:rPr>
          <w:sz w:val="24"/>
          <w:szCs w:val="24"/>
        </w:rPr>
        <w:t xml:space="preserve"> </w:t>
      </w:r>
    </w:p>
    <w:p w:rsidR="00D16272" w:rsidRDefault="00D16272" w:rsidP="00937329">
      <w:pPr>
        <w:jc w:val="center"/>
        <w:rPr>
          <w:b/>
          <w:sz w:val="24"/>
          <w:szCs w:val="24"/>
        </w:rPr>
      </w:pPr>
    </w:p>
    <w:p w:rsidR="00D16272" w:rsidRDefault="00D16272" w:rsidP="00937329">
      <w:pPr>
        <w:jc w:val="center"/>
        <w:rPr>
          <w:b/>
          <w:sz w:val="24"/>
          <w:szCs w:val="24"/>
        </w:rPr>
      </w:pPr>
    </w:p>
    <w:p w:rsidR="00D16272" w:rsidRDefault="00D16272" w:rsidP="00937329">
      <w:pPr>
        <w:jc w:val="center"/>
        <w:rPr>
          <w:b/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142978">
        <w:rPr>
          <w:sz w:val="24"/>
          <w:szCs w:val="24"/>
        </w:rPr>
        <w:t xml:space="preserve">jedno dniowym </w:t>
      </w:r>
      <w:r w:rsidRPr="003D33A2">
        <w:rPr>
          <w:sz w:val="24"/>
          <w:szCs w:val="24"/>
        </w:rPr>
        <w:t>jego uprzedzeniem.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do usunięcia uchybień stwierdzonych podczas kontroli w terminie wskazanym przez Administratora </w:t>
      </w:r>
      <w:r w:rsidR="00142978">
        <w:rPr>
          <w:sz w:val="24"/>
          <w:szCs w:val="24"/>
        </w:rPr>
        <w:t>danych nie dłuższym niż 7 dni.</w:t>
      </w:r>
    </w:p>
    <w:p w:rsidR="00710940" w:rsidRPr="00FF3330" w:rsidRDefault="00937329" w:rsidP="0014297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>dministratorowi wszelkie informacje niezbędne do wykazania spełnienia obowiązków określ</w:t>
      </w:r>
      <w:r w:rsidR="00FF3330">
        <w:rPr>
          <w:sz w:val="24"/>
          <w:szCs w:val="24"/>
        </w:rPr>
        <w:t>onych w art. 28 Rozporządzenia.</w:t>
      </w:r>
    </w:p>
    <w:p w:rsidR="00710940" w:rsidRPr="00142978" w:rsidRDefault="00710940" w:rsidP="00142978">
      <w:pPr>
        <w:jc w:val="both"/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może powierzyć dane osobowe objęte niniejszą umową do dalszego przetwarzania podwykonawcom</w:t>
      </w:r>
      <w:r w:rsidR="00660BA3">
        <w:rPr>
          <w:sz w:val="24"/>
          <w:szCs w:val="24"/>
        </w:rPr>
        <w:t xml:space="preserve"> jedynie w celu wykonania umowy.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 6</w:t>
      </w: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</w:t>
      </w:r>
      <w:r w:rsidRPr="0025031B">
        <w:rPr>
          <w:sz w:val="24"/>
          <w:szCs w:val="24"/>
        </w:rPr>
        <w:lastRenderedPageBreak/>
        <w:t xml:space="preserve">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</w:t>
      </w:r>
      <w:r w:rsidR="003514FF" w:rsidRPr="003514FF">
        <w:rPr>
          <w:rFonts w:ascii="Calibri" w:eastAsia="Calibri" w:hAnsi="Calibri" w:cs="Times New Roman"/>
          <w:sz w:val="24"/>
          <w:szCs w:val="24"/>
        </w:rPr>
        <w:t>Urząd</w:t>
      </w:r>
      <w:r w:rsidR="003514FF">
        <w:rPr>
          <w:rFonts w:ascii="Calibri" w:eastAsia="Calibri" w:hAnsi="Calibri" w:cs="Times New Roman"/>
          <w:sz w:val="24"/>
          <w:szCs w:val="24"/>
        </w:rPr>
        <w:t xml:space="preserve"> Ochrony Danych Osobowych</w:t>
      </w:r>
      <w:r w:rsidRPr="0025031B">
        <w:rPr>
          <w:sz w:val="24"/>
          <w:szCs w:val="24"/>
        </w:rPr>
        <w:t xml:space="preserve">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:rsidR="00937329" w:rsidRPr="005B1262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od dnia </w:t>
      </w:r>
      <w:r>
        <w:rPr>
          <w:sz w:val="24"/>
          <w:szCs w:val="24"/>
        </w:rPr>
        <w:t xml:space="preserve">jej </w:t>
      </w:r>
      <w:r w:rsidRPr="003D33A2">
        <w:rPr>
          <w:sz w:val="24"/>
          <w:szCs w:val="24"/>
        </w:rPr>
        <w:t xml:space="preserve">zawarcia </w:t>
      </w:r>
      <w:r w:rsidR="00D16272">
        <w:rPr>
          <w:sz w:val="24"/>
          <w:szCs w:val="24"/>
        </w:rPr>
        <w:t xml:space="preserve">na czas realizacji </w:t>
      </w:r>
      <w:r w:rsidR="00A77099">
        <w:rPr>
          <w:sz w:val="24"/>
          <w:szCs w:val="24"/>
        </w:rPr>
        <w:t>programu</w:t>
      </w:r>
      <w:r w:rsidR="00EC2F65">
        <w:rPr>
          <w:sz w:val="24"/>
          <w:szCs w:val="24"/>
        </w:rPr>
        <w:t xml:space="preserve"> i terminów przewidzianych przez program w zakresie przetrzymywania dokumentacji projektowej</w:t>
      </w:r>
      <w:r w:rsidR="00A77099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Każda ze stron może wypowiedzieć niniejszą umowę z zachow</w:t>
      </w:r>
      <w:r w:rsidR="005B1262">
        <w:rPr>
          <w:sz w:val="24"/>
          <w:szCs w:val="24"/>
        </w:rPr>
        <w:t xml:space="preserve">aniem miesięcznego </w:t>
      </w:r>
      <w:r>
        <w:rPr>
          <w:sz w:val="24"/>
          <w:szCs w:val="24"/>
        </w:rPr>
        <w:t>okresu wypowiedzenia.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:rsidR="00937329" w:rsidRPr="0025031B" w:rsidRDefault="00937329" w:rsidP="0093732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Administrator danych może rozwiązać niniejszą umowę ze skutkiem natychmiastowym gdy Podmiot przetwarzający:</w:t>
      </w:r>
    </w:p>
    <w:p w:rsidR="00937329" w:rsidRPr="0025031B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:rsidR="00FF3330" w:rsidRPr="00682F9B" w:rsidRDefault="00937329" w:rsidP="00FF3330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powierzył przetwarzanie danych osobowych innemu podmiotowi </w:t>
      </w:r>
      <w:r w:rsidR="005B1262">
        <w:rPr>
          <w:sz w:val="24"/>
          <w:szCs w:val="24"/>
        </w:rPr>
        <w:t>bez zgody Administratora danych.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:rsidR="00937329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:rsidR="00937329" w:rsidRDefault="00937329" w:rsidP="00937329">
      <w:pPr>
        <w:rPr>
          <w:sz w:val="24"/>
          <w:szCs w:val="24"/>
        </w:rPr>
      </w:pPr>
    </w:p>
    <w:p w:rsidR="00D16272" w:rsidRDefault="00D16272" w:rsidP="00937329">
      <w:pPr>
        <w:rPr>
          <w:sz w:val="24"/>
          <w:szCs w:val="24"/>
        </w:rPr>
      </w:pPr>
    </w:p>
    <w:p w:rsidR="00660BA3" w:rsidRPr="003D33A2" w:rsidRDefault="00660BA3" w:rsidP="00937329">
      <w:pPr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§10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 w:rsidR="005B1262">
        <w:rPr>
          <w:sz w:val="24"/>
          <w:szCs w:val="24"/>
        </w:rPr>
        <w:t>.</w:t>
      </w:r>
      <w:r w:rsidRPr="003D33A2">
        <w:rPr>
          <w:sz w:val="24"/>
          <w:szCs w:val="24"/>
        </w:rPr>
        <w:t xml:space="preserve"> 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5B5E"/>
    <w:multiLevelType w:val="hybridMultilevel"/>
    <w:tmpl w:val="1D76AA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82A72"/>
    <w:multiLevelType w:val="hybridMultilevel"/>
    <w:tmpl w:val="E3CA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A416F"/>
    <w:multiLevelType w:val="hybridMultilevel"/>
    <w:tmpl w:val="B8D68618"/>
    <w:lvl w:ilvl="0" w:tplc="B2D4F7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011C97"/>
    <w:rsid w:val="000B2EDF"/>
    <w:rsid w:val="000E2487"/>
    <w:rsid w:val="0013542D"/>
    <w:rsid w:val="00142978"/>
    <w:rsid w:val="001B088F"/>
    <w:rsid w:val="00292F34"/>
    <w:rsid w:val="002C6E0A"/>
    <w:rsid w:val="003514FF"/>
    <w:rsid w:val="005B1262"/>
    <w:rsid w:val="005F7070"/>
    <w:rsid w:val="0065527A"/>
    <w:rsid w:val="00657504"/>
    <w:rsid w:val="00660BA3"/>
    <w:rsid w:val="00660BFC"/>
    <w:rsid w:val="00682F9B"/>
    <w:rsid w:val="0068320C"/>
    <w:rsid w:val="00695785"/>
    <w:rsid w:val="00710940"/>
    <w:rsid w:val="007748ED"/>
    <w:rsid w:val="00782414"/>
    <w:rsid w:val="007D3954"/>
    <w:rsid w:val="007E6AB0"/>
    <w:rsid w:val="00916E73"/>
    <w:rsid w:val="00937329"/>
    <w:rsid w:val="00940D07"/>
    <w:rsid w:val="00A77099"/>
    <w:rsid w:val="00AB1E4E"/>
    <w:rsid w:val="00B94A0D"/>
    <w:rsid w:val="00BB5773"/>
    <w:rsid w:val="00C23D6A"/>
    <w:rsid w:val="00CA52AE"/>
    <w:rsid w:val="00CA77B3"/>
    <w:rsid w:val="00D16272"/>
    <w:rsid w:val="00D716DA"/>
    <w:rsid w:val="00E8001E"/>
    <w:rsid w:val="00EC2F65"/>
    <w:rsid w:val="00EC7C64"/>
    <w:rsid w:val="00FB23B5"/>
    <w:rsid w:val="00FF184B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F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E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E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E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F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E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E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53EC-7809-4850-9613-7EEA0100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Jolanta Dziura</cp:lastModifiedBy>
  <cp:revision>7</cp:revision>
  <cp:lastPrinted>2020-08-31T08:01:00Z</cp:lastPrinted>
  <dcterms:created xsi:type="dcterms:W3CDTF">2022-04-08T10:41:00Z</dcterms:created>
  <dcterms:modified xsi:type="dcterms:W3CDTF">2022-05-31T09:07:00Z</dcterms:modified>
</cp:coreProperties>
</file>